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229E" w:rsidRPr="00FB1166" w:rsidRDefault="005C229E" w:rsidP="005C229E">
      <w:pPr>
        <w:spacing w:after="0"/>
        <w:jc w:val="center"/>
        <w:rPr>
          <w:sz w:val="32"/>
          <w:szCs w:val="32"/>
          <w:lang w:val="cs-CZ"/>
        </w:rPr>
      </w:pPr>
      <w:r w:rsidRPr="00FB1166">
        <w:rPr>
          <w:sz w:val="32"/>
          <w:szCs w:val="32"/>
          <w:lang w:val="cs-CZ"/>
        </w:rPr>
        <w:t>Univerzita Palackého v Olomouci</w:t>
      </w:r>
    </w:p>
    <w:p w:rsidR="005C229E" w:rsidRPr="00FB1166" w:rsidRDefault="005C229E" w:rsidP="005C229E">
      <w:pPr>
        <w:spacing w:after="0"/>
        <w:jc w:val="center"/>
        <w:rPr>
          <w:sz w:val="32"/>
          <w:szCs w:val="32"/>
          <w:lang w:val="cs-CZ"/>
        </w:rPr>
      </w:pPr>
      <w:r w:rsidRPr="00FB1166">
        <w:rPr>
          <w:sz w:val="32"/>
          <w:szCs w:val="32"/>
          <w:lang w:val="cs-CZ"/>
        </w:rPr>
        <w:t>Filozofická fakulta</w:t>
      </w:r>
    </w:p>
    <w:p w:rsidR="005C229E" w:rsidRPr="00FB1166" w:rsidRDefault="005C229E" w:rsidP="005C229E">
      <w:pPr>
        <w:spacing w:after="0"/>
        <w:jc w:val="center"/>
        <w:rPr>
          <w:sz w:val="32"/>
          <w:szCs w:val="32"/>
          <w:lang w:val="cs-CZ"/>
        </w:rPr>
      </w:pPr>
      <w:r w:rsidRPr="00FB1166">
        <w:rPr>
          <w:sz w:val="32"/>
          <w:szCs w:val="32"/>
          <w:lang w:val="cs-CZ"/>
        </w:rPr>
        <w:t>Katedra psychologie</w:t>
      </w:r>
    </w:p>
    <w:p w:rsidR="005C229E" w:rsidRDefault="005C229E" w:rsidP="005C229E">
      <w:pPr>
        <w:spacing w:after="0"/>
        <w:jc w:val="center"/>
        <w:rPr>
          <w:sz w:val="36"/>
          <w:szCs w:val="36"/>
          <w:lang w:val="cs-CZ"/>
        </w:rPr>
      </w:pPr>
    </w:p>
    <w:p w:rsidR="005C229E" w:rsidRDefault="005C229E" w:rsidP="005C229E">
      <w:pPr>
        <w:spacing w:after="0"/>
        <w:jc w:val="center"/>
        <w:rPr>
          <w:sz w:val="36"/>
          <w:szCs w:val="36"/>
          <w:lang w:val="cs-CZ"/>
        </w:rPr>
      </w:pPr>
    </w:p>
    <w:p w:rsidR="00FB1166" w:rsidRPr="00FB1166" w:rsidRDefault="00FF6912" w:rsidP="00FB1166">
      <w:pPr>
        <w:spacing w:after="0"/>
        <w:jc w:val="center"/>
        <w:rPr>
          <w:b/>
          <w:sz w:val="28"/>
          <w:szCs w:val="28"/>
          <w:lang w:val="cs-CZ"/>
        </w:rPr>
      </w:pPr>
      <w:r w:rsidRPr="00FB1166">
        <w:rPr>
          <w:b/>
          <w:sz w:val="28"/>
          <w:szCs w:val="28"/>
          <w:lang w:val="cs-CZ"/>
        </w:rPr>
        <w:t>INTERPERSONÁLNÍ VZTAHY V PRACOVNÍM PROSTŘEDÍ Z PERSPEKTIVY TEORIE CITOVÉHO PŘIPOUTÁNÍ</w:t>
      </w:r>
    </w:p>
    <w:p w:rsidR="00FB1166" w:rsidRDefault="00FB1166" w:rsidP="00FB1166">
      <w:pPr>
        <w:spacing w:after="0"/>
        <w:jc w:val="center"/>
        <w:rPr>
          <w:b/>
          <w:sz w:val="32"/>
          <w:szCs w:val="32"/>
          <w:lang w:val="cs-CZ"/>
        </w:rPr>
      </w:pPr>
    </w:p>
    <w:p w:rsidR="00FF6912" w:rsidRPr="00FB1166" w:rsidRDefault="00FF6912" w:rsidP="005C229E">
      <w:pPr>
        <w:spacing w:after="0"/>
        <w:jc w:val="center"/>
        <w:rPr>
          <w:sz w:val="28"/>
          <w:szCs w:val="28"/>
          <w:lang w:val="cs-CZ"/>
        </w:rPr>
      </w:pPr>
      <w:r w:rsidRPr="00FB1166">
        <w:rPr>
          <w:sz w:val="28"/>
          <w:szCs w:val="28"/>
          <w:lang w:val="cs-CZ"/>
        </w:rPr>
        <w:t>Interpersonal Relationship at Workplace: Attachment Theory Perspective</w:t>
      </w:r>
    </w:p>
    <w:p w:rsidR="00FF6912" w:rsidRPr="005C229E" w:rsidRDefault="00FF6912" w:rsidP="005C229E">
      <w:pPr>
        <w:spacing w:after="0"/>
        <w:jc w:val="center"/>
        <w:rPr>
          <w:b/>
          <w:sz w:val="32"/>
          <w:szCs w:val="32"/>
          <w:lang w:val="cs-CZ"/>
        </w:rPr>
      </w:pPr>
    </w:p>
    <w:p w:rsidR="000F77CE" w:rsidRDefault="00FB1166" w:rsidP="005C229E">
      <w:pPr>
        <w:spacing w:after="0"/>
        <w:rPr>
          <w:lang w:val="cs-CZ"/>
        </w:rPr>
      </w:pPr>
      <w:r>
        <w:rPr>
          <w:noProof/>
          <w:lang w:val="cs-CZ" w:eastAsia="cs-CZ" w:bidi="ar-SA"/>
        </w:rPr>
        <w:drawing>
          <wp:anchor distT="0" distB="0" distL="114300" distR="114300" simplePos="0" relativeHeight="251658240" behindDoc="0" locked="0" layoutInCell="1" allowOverlap="1">
            <wp:simplePos x="0" y="0"/>
            <wp:positionH relativeFrom="margin">
              <wp:align>center</wp:align>
            </wp:positionH>
            <wp:positionV relativeFrom="margin">
              <wp:posOffset>3511550</wp:posOffset>
            </wp:positionV>
            <wp:extent cx="1679575" cy="1679575"/>
            <wp:effectExtent l="0" t="0" r="0" b="0"/>
            <wp:wrapSquare wrapText="bothSides"/>
            <wp:docPr id="4" name="obrázek 1" descr="C:\Users\Marek\Desktop\UP_logo_FF_horizont_c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ek\Desktop\UP_logo_FF_horizont_cz.png"/>
                    <pic:cNvPicPr>
                      <a:picLocks noChangeAspect="1" noChangeArrowheads="1"/>
                    </pic:cNvPicPr>
                  </pic:nvPicPr>
                  <pic:blipFill>
                    <a:blip r:embed="rId8" cstate="print"/>
                    <a:srcRect/>
                    <a:stretch>
                      <a:fillRect/>
                    </a:stretch>
                  </pic:blipFill>
                  <pic:spPr bwMode="auto">
                    <a:xfrm>
                      <a:off x="0" y="0"/>
                      <a:ext cx="1679575" cy="1679575"/>
                    </a:xfrm>
                    <a:prstGeom prst="rect">
                      <a:avLst/>
                    </a:prstGeom>
                    <a:noFill/>
                    <a:ln w="9525">
                      <a:noFill/>
                      <a:miter lim="800000"/>
                      <a:headEnd/>
                      <a:tailEnd/>
                    </a:ln>
                  </pic:spPr>
                </pic:pic>
              </a:graphicData>
            </a:graphic>
          </wp:anchor>
        </w:drawing>
      </w:r>
    </w:p>
    <w:p w:rsidR="00FB1166" w:rsidRDefault="00FB1166" w:rsidP="00FB1166">
      <w:pPr>
        <w:spacing w:after="0"/>
        <w:rPr>
          <w:lang w:val="cs-CZ"/>
        </w:rPr>
      </w:pPr>
    </w:p>
    <w:p w:rsidR="00FB1166" w:rsidRDefault="00FB1166" w:rsidP="00FB1166">
      <w:pPr>
        <w:spacing w:after="0"/>
        <w:rPr>
          <w:lang w:val="cs-CZ"/>
        </w:rPr>
      </w:pPr>
    </w:p>
    <w:p w:rsidR="00FB1166" w:rsidRDefault="00FB1166" w:rsidP="00FB1166">
      <w:pPr>
        <w:spacing w:after="0"/>
        <w:rPr>
          <w:lang w:val="cs-CZ"/>
        </w:rPr>
      </w:pPr>
    </w:p>
    <w:p w:rsidR="00FB1166" w:rsidRDefault="00FB1166" w:rsidP="00FB1166">
      <w:pPr>
        <w:spacing w:after="0"/>
        <w:rPr>
          <w:lang w:val="cs-CZ"/>
        </w:rPr>
      </w:pPr>
    </w:p>
    <w:p w:rsidR="00FB1166" w:rsidRDefault="00FB1166" w:rsidP="00FB1166">
      <w:pPr>
        <w:spacing w:after="0"/>
        <w:rPr>
          <w:lang w:val="cs-CZ"/>
        </w:rPr>
      </w:pPr>
    </w:p>
    <w:p w:rsidR="00FB1166" w:rsidRDefault="00FB1166" w:rsidP="00FB1166">
      <w:pPr>
        <w:spacing w:after="0"/>
        <w:rPr>
          <w:lang w:val="cs-CZ"/>
        </w:rPr>
      </w:pPr>
    </w:p>
    <w:p w:rsidR="00FB1166" w:rsidRPr="00FB1166" w:rsidRDefault="00FB1166" w:rsidP="00FB1166">
      <w:pPr>
        <w:spacing w:after="0"/>
        <w:rPr>
          <w:sz w:val="32"/>
          <w:szCs w:val="32"/>
          <w:lang w:val="cs-CZ"/>
        </w:rPr>
      </w:pPr>
    </w:p>
    <w:p w:rsidR="00891A9E" w:rsidRDefault="00FB1166" w:rsidP="00FB1166">
      <w:pPr>
        <w:spacing w:after="0"/>
        <w:jc w:val="center"/>
        <w:rPr>
          <w:rFonts w:ascii="DPOLM N+ Minion Pro" w:hAnsi="DPOLM N+ Minion Pro" w:cs="Arial"/>
          <w:b/>
          <w:sz w:val="32"/>
          <w:szCs w:val="32"/>
        </w:rPr>
      </w:pPr>
      <w:r w:rsidRPr="00FB1166">
        <w:rPr>
          <w:rFonts w:ascii="DPOLM N+ Minion Pro" w:hAnsi="DPOLM N+ Minion Pro" w:cs="Arial"/>
          <w:b/>
          <w:sz w:val="32"/>
          <w:szCs w:val="32"/>
        </w:rPr>
        <w:t>Magisterská diplomová práce</w:t>
      </w:r>
    </w:p>
    <w:p w:rsidR="00FB1166" w:rsidRDefault="00FB1166" w:rsidP="00FB1166">
      <w:pPr>
        <w:spacing w:after="0"/>
        <w:jc w:val="center"/>
        <w:rPr>
          <w:rFonts w:ascii="DPOLM N+ Minion Pro" w:hAnsi="DPOLM N+ Minion Pro" w:cs="Arial"/>
          <w:b/>
          <w:sz w:val="32"/>
          <w:szCs w:val="32"/>
        </w:rPr>
      </w:pPr>
    </w:p>
    <w:p w:rsidR="00FB1166" w:rsidRPr="00FB1166" w:rsidRDefault="00FB1166" w:rsidP="00FB1166">
      <w:pPr>
        <w:spacing w:after="0"/>
        <w:jc w:val="center"/>
        <w:rPr>
          <w:sz w:val="32"/>
          <w:szCs w:val="32"/>
          <w:lang w:val="cs-CZ"/>
        </w:rPr>
      </w:pPr>
    </w:p>
    <w:p w:rsidR="00FB1166" w:rsidRPr="00FB1166" w:rsidRDefault="00FB1166" w:rsidP="00FB1166">
      <w:pPr>
        <w:rPr>
          <w:rFonts w:ascii="DPOLM N+ Minion Pro" w:hAnsi="DPOLM N+ Minion Pro" w:cs="Arial"/>
          <w:sz w:val="28"/>
          <w:szCs w:val="28"/>
        </w:rPr>
      </w:pPr>
      <w:r w:rsidRPr="00FB1166">
        <w:rPr>
          <w:rFonts w:ascii="DPOLM N+ Minion Pro" w:hAnsi="DPOLM N+ Minion Pro" w:cs="Arial"/>
          <w:sz w:val="28"/>
          <w:szCs w:val="28"/>
        </w:rPr>
        <w:t xml:space="preserve">Autor:                </w:t>
      </w:r>
      <w:r>
        <w:rPr>
          <w:rFonts w:ascii="DPOLM N+ Minion Pro" w:hAnsi="DPOLM N+ Minion Pro" w:cs="Arial"/>
          <w:sz w:val="28"/>
          <w:szCs w:val="28"/>
        </w:rPr>
        <w:tab/>
        <w:t xml:space="preserve"> Kristýna Anna Vacková</w:t>
      </w:r>
    </w:p>
    <w:p w:rsidR="00FB1166" w:rsidRDefault="00FB1166" w:rsidP="00FB1166">
      <w:pPr>
        <w:rPr>
          <w:rFonts w:ascii="DPOLM N+ Minion Pro" w:hAnsi="DPOLM N+ Minion Pro" w:cs="Arial"/>
          <w:sz w:val="28"/>
          <w:szCs w:val="28"/>
        </w:rPr>
      </w:pPr>
      <w:r w:rsidRPr="00FB1166">
        <w:rPr>
          <w:rFonts w:ascii="DPOLM N+ Minion Pro" w:hAnsi="DPOLM N+ Minion Pro" w:cs="Arial"/>
          <w:sz w:val="28"/>
          <w:szCs w:val="28"/>
        </w:rPr>
        <w:t xml:space="preserve">Vedoucí práce:   </w:t>
      </w:r>
      <w:r w:rsidRPr="00FB1166">
        <w:rPr>
          <w:rFonts w:ascii="DPOLM N+ Minion Pro" w:hAnsi="DPOLM N+ Minion Pro" w:cs="Arial"/>
          <w:sz w:val="28"/>
          <w:szCs w:val="28"/>
        </w:rPr>
        <w:tab/>
      </w:r>
      <w:r>
        <w:rPr>
          <w:rFonts w:ascii="DPOLM N+ Minion Pro" w:hAnsi="DPOLM N+ Minion Pro" w:cs="Arial"/>
          <w:sz w:val="28"/>
          <w:szCs w:val="28"/>
        </w:rPr>
        <w:t>PhDr. Martin Seitl</w:t>
      </w:r>
      <w:r w:rsidR="00FD0659">
        <w:rPr>
          <w:rFonts w:ascii="DPOLM N+ Minion Pro" w:hAnsi="DPOLM N+ Minion Pro" w:cs="Arial"/>
          <w:sz w:val="28"/>
          <w:szCs w:val="28"/>
        </w:rPr>
        <w:t>,</w:t>
      </w:r>
      <w:r>
        <w:rPr>
          <w:rFonts w:ascii="DPOLM N+ Minion Pro" w:hAnsi="DPOLM N+ Minion Pro" w:cs="Arial"/>
          <w:sz w:val="28"/>
          <w:szCs w:val="28"/>
        </w:rPr>
        <w:t xml:space="preserve"> PhD.</w:t>
      </w:r>
    </w:p>
    <w:p w:rsidR="00FB1166" w:rsidRPr="00FB1166" w:rsidRDefault="00FB1166" w:rsidP="00FB1166">
      <w:pPr>
        <w:rPr>
          <w:rFonts w:ascii="DPOLM N+ Minion Pro" w:hAnsi="DPOLM N+ Minion Pro" w:cs="Arial"/>
          <w:sz w:val="28"/>
          <w:szCs w:val="28"/>
        </w:rPr>
      </w:pPr>
    </w:p>
    <w:p w:rsidR="00FB1166" w:rsidRPr="00FB1166" w:rsidRDefault="00FB1166" w:rsidP="00FB1166">
      <w:pPr>
        <w:jc w:val="center"/>
        <w:rPr>
          <w:rFonts w:ascii="DPOLM N+ Minion Pro" w:hAnsi="DPOLM N+ Minion Pro" w:cs="Arial"/>
          <w:sz w:val="28"/>
          <w:szCs w:val="28"/>
        </w:rPr>
      </w:pPr>
      <w:r w:rsidRPr="00FB1166">
        <w:rPr>
          <w:rFonts w:ascii="DPOLM N+ Minion Pro" w:hAnsi="DPOLM N+ Minion Pro" w:cs="Arial"/>
          <w:sz w:val="28"/>
          <w:szCs w:val="28"/>
        </w:rPr>
        <w:t>Olomouc</w:t>
      </w:r>
    </w:p>
    <w:p w:rsidR="008055D9" w:rsidRDefault="00FB1166" w:rsidP="00FB1166">
      <w:pPr>
        <w:jc w:val="center"/>
        <w:rPr>
          <w:rFonts w:ascii="DPOLM N+ Minion Pro" w:hAnsi="DPOLM N+ Minion Pro" w:cs="Arial"/>
          <w:b/>
          <w:sz w:val="28"/>
          <w:szCs w:val="28"/>
        </w:rPr>
      </w:pPr>
      <w:r w:rsidRPr="00FB1166">
        <w:rPr>
          <w:rFonts w:ascii="DPOLM N+ Minion Pro" w:hAnsi="DPOLM N+ Minion Pro" w:cs="Arial"/>
          <w:b/>
          <w:sz w:val="28"/>
          <w:szCs w:val="28"/>
        </w:rPr>
        <w:t>20</w:t>
      </w:r>
      <w:r>
        <w:rPr>
          <w:rFonts w:ascii="DPOLM N+ Minion Pro" w:hAnsi="DPOLM N+ Minion Pro" w:cs="Arial"/>
          <w:b/>
          <w:sz w:val="28"/>
          <w:szCs w:val="28"/>
        </w:rPr>
        <w:t>16</w:t>
      </w:r>
    </w:p>
    <w:p w:rsidR="003A62EB" w:rsidRDefault="003A62EB" w:rsidP="00077A17">
      <w:pPr>
        <w:spacing w:after="7800"/>
        <w:rPr>
          <w:lang w:val="cs-CZ"/>
        </w:rPr>
      </w:pPr>
    </w:p>
    <w:p w:rsidR="008055D9" w:rsidRPr="000D2485" w:rsidRDefault="008055D9" w:rsidP="00B151CB">
      <w:pPr>
        <w:jc w:val="both"/>
        <w:rPr>
          <w:lang w:val="cs-CZ"/>
        </w:rPr>
      </w:pPr>
      <w:r w:rsidRPr="000D2485">
        <w:rPr>
          <w:lang w:val="cs-CZ"/>
        </w:rPr>
        <w:t>Poděkování:</w:t>
      </w:r>
    </w:p>
    <w:p w:rsidR="008055D9" w:rsidRDefault="008055D9" w:rsidP="00B151CB">
      <w:pPr>
        <w:jc w:val="both"/>
        <w:rPr>
          <w:lang w:val="cs-CZ"/>
        </w:rPr>
      </w:pPr>
      <w:r w:rsidRPr="000D2485">
        <w:rPr>
          <w:lang w:val="cs-CZ"/>
        </w:rPr>
        <w:t>Na tomto místě bych ráda poděkovala společnosti DPD</w:t>
      </w:r>
      <w:r w:rsidR="00033D40">
        <w:rPr>
          <w:lang w:val="cs-CZ"/>
        </w:rPr>
        <w:t xml:space="preserve"> a </w:t>
      </w:r>
      <w:r w:rsidRPr="000D2485">
        <w:rPr>
          <w:lang w:val="cs-CZ"/>
        </w:rPr>
        <w:t xml:space="preserve">jejím zaměstnancům za spolupráci na mé diplomové práci </w:t>
      </w:r>
      <w:r>
        <w:rPr>
          <w:lang w:val="cs-CZ"/>
        </w:rPr>
        <w:t>také</w:t>
      </w:r>
      <w:r w:rsidRPr="000D2485">
        <w:rPr>
          <w:lang w:val="cs-CZ"/>
        </w:rPr>
        <w:t xml:space="preserve"> za jejich podporu</w:t>
      </w:r>
      <w:r w:rsidR="00033D40">
        <w:rPr>
          <w:lang w:val="cs-CZ"/>
        </w:rPr>
        <w:t xml:space="preserve"> a </w:t>
      </w:r>
      <w:r w:rsidRPr="000D2485">
        <w:rPr>
          <w:lang w:val="cs-CZ"/>
        </w:rPr>
        <w:t>trpělivost.</w:t>
      </w:r>
    </w:p>
    <w:p w:rsidR="008055D9" w:rsidRDefault="008055D9" w:rsidP="00B151CB">
      <w:pPr>
        <w:jc w:val="both"/>
        <w:rPr>
          <w:lang w:val="cs-CZ"/>
        </w:rPr>
      </w:pPr>
      <w:r>
        <w:rPr>
          <w:lang w:val="cs-CZ"/>
        </w:rPr>
        <w:t>Ráda bych poděkovala mému vedoucímu PhDr.Martinu Seitlovi, PhD., za jeho konstruktivní</w:t>
      </w:r>
      <w:r w:rsidR="00033D40">
        <w:rPr>
          <w:lang w:val="cs-CZ"/>
        </w:rPr>
        <w:t xml:space="preserve"> a </w:t>
      </w:r>
      <w:r>
        <w:rPr>
          <w:lang w:val="cs-CZ"/>
        </w:rPr>
        <w:t>korektní vedení.</w:t>
      </w:r>
    </w:p>
    <w:p w:rsidR="008055D9" w:rsidRDefault="008055D9" w:rsidP="00B151CB">
      <w:pPr>
        <w:jc w:val="both"/>
        <w:rPr>
          <w:lang w:val="cs-CZ"/>
        </w:rPr>
      </w:pPr>
      <w:r>
        <w:rPr>
          <w:lang w:val="cs-CZ"/>
        </w:rPr>
        <w:t>Děkuji své rodině</w:t>
      </w:r>
      <w:r w:rsidR="00033D40">
        <w:rPr>
          <w:lang w:val="cs-CZ"/>
        </w:rPr>
        <w:t xml:space="preserve"> a </w:t>
      </w:r>
      <w:r>
        <w:rPr>
          <w:lang w:val="cs-CZ"/>
        </w:rPr>
        <w:t>partnerovi za důvěru, lásku</w:t>
      </w:r>
      <w:r w:rsidR="00033D40">
        <w:rPr>
          <w:lang w:val="cs-CZ"/>
        </w:rPr>
        <w:t xml:space="preserve"> a </w:t>
      </w:r>
      <w:r>
        <w:rPr>
          <w:lang w:val="cs-CZ"/>
        </w:rPr>
        <w:t>nekonečnou podporu.</w:t>
      </w:r>
    </w:p>
    <w:p w:rsidR="008055D9" w:rsidRDefault="008055D9" w:rsidP="00B151CB">
      <w:pPr>
        <w:jc w:val="both"/>
        <w:rPr>
          <w:lang w:val="cs-CZ"/>
        </w:rPr>
      </w:pPr>
      <w:r>
        <w:rPr>
          <w:lang w:val="cs-CZ"/>
        </w:rPr>
        <w:t>Děkuji Tomovi za pomoc se statistkou. Také děkuji Šárce za podporu, pomoc</w:t>
      </w:r>
      <w:r w:rsidR="00033D40">
        <w:rPr>
          <w:lang w:val="cs-CZ"/>
        </w:rPr>
        <w:t xml:space="preserve"> a </w:t>
      </w:r>
      <w:r>
        <w:rPr>
          <w:lang w:val="cs-CZ"/>
        </w:rPr>
        <w:t>poskytnutí vlídného slova. Rovněž děkuji Lucce za rady, tipy</w:t>
      </w:r>
      <w:r w:rsidR="00033D40">
        <w:rPr>
          <w:lang w:val="cs-CZ"/>
        </w:rPr>
        <w:t xml:space="preserve"> a </w:t>
      </w:r>
      <w:r>
        <w:rPr>
          <w:lang w:val="cs-CZ"/>
        </w:rPr>
        <w:t xml:space="preserve">triky. </w:t>
      </w:r>
    </w:p>
    <w:p w:rsidR="008055D9" w:rsidRDefault="008055D9" w:rsidP="00B151CB">
      <w:pPr>
        <w:jc w:val="both"/>
      </w:pPr>
      <w:r>
        <w:rPr>
          <w:lang w:val="cs-CZ"/>
        </w:rPr>
        <w:t xml:space="preserve">A </w:t>
      </w:r>
      <w:r w:rsidR="003A62EB">
        <w:rPr>
          <w:lang w:val="cs-CZ"/>
        </w:rPr>
        <w:t>velmi děkuji Terce, která pročítala má slova, snažila se jim porozumět</w:t>
      </w:r>
      <w:r w:rsidR="00033D40">
        <w:rPr>
          <w:lang w:val="cs-CZ"/>
        </w:rPr>
        <w:t xml:space="preserve"> a </w:t>
      </w:r>
      <w:r w:rsidR="003A62EB">
        <w:rPr>
          <w:lang w:val="cs-CZ"/>
        </w:rPr>
        <w:t>současně pátrat po chybách, které se tam objevily.</w:t>
      </w:r>
      <w:r>
        <w:br w:type="page"/>
      </w:r>
    </w:p>
    <w:p w:rsidR="00317F82" w:rsidRDefault="00317F82" w:rsidP="00317F82">
      <w:pPr>
        <w:spacing w:before="9000"/>
        <w:jc w:val="both"/>
        <w:rPr>
          <w:rFonts w:ascii="Times New Roman" w:hAnsi="Times New Roman" w:cs="Times New Roman"/>
          <w:szCs w:val="24"/>
          <w:lang w:val="cs-CZ"/>
        </w:rPr>
      </w:pPr>
    </w:p>
    <w:p w:rsidR="005C229E" w:rsidRPr="000F77CE" w:rsidRDefault="005C229E" w:rsidP="00B151CB">
      <w:pPr>
        <w:spacing w:before="8000"/>
        <w:jc w:val="both"/>
        <w:rPr>
          <w:rFonts w:ascii="Times New Roman" w:hAnsi="Times New Roman" w:cs="Times New Roman"/>
          <w:szCs w:val="24"/>
          <w:lang w:val="cs-CZ"/>
        </w:rPr>
      </w:pPr>
      <w:r w:rsidRPr="000F77CE">
        <w:rPr>
          <w:rFonts w:ascii="Times New Roman" w:hAnsi="Times New Roman" w:cs="Times New Roman"/>
          <w:szCs w:val="24"/>
          <w:lang w:val="cs-CZ"/>
        </w:rPr>
        <w:t>Prohlášení</w:t>
      </w:r>
      <w:r w:rsidR="004F423E">
        <w:rPr>
          <w:rFonts w:ascii="Times New Roman" w:hAnsi="Times New Roman" w:cs="Times New Roman"/>
          <w:szCs w:val="24"/>
          <w:lang w:val="cs-CZ"/>
        </w:rPr>
        <w:t>:</w:t>
      </w:r>
      <w:r w:rsidRPr="000F77CE">
        <w:rPr>
          <w:rFonts w:ascii="Times New Roman" w:hAnsi="Times New Roman" w:cs="Times New Roman"/>
          <w:szCs w:val="24"/>
          <w:lang w:val="cs-CZ"/>
        </w:rPr>
        <w:t xml:space="preserve"> </w:t>
      </w:r>
    </w:p>
    <w:p w:rsidR="005C229E" w:rsidRPr="000F77CE" w:rsidRDefault="005C229E" w:rsidP="005C229E">
      <w:pPr>
        <w:jc w:val="both"/>
        <w:rPr>
          <w:rFonts w:ascii="Times New Roman" w:hAnsi="Times New Roman" w:cs="Times New Roman"/>
          <w:szCs w:val="24"/>
          <w:lang w:val="cs-CZ"/>
        </w:rPr>
      </w:pPr>
      <w:r w:rsidRPr="000F77CE">
        <w:rPr>
          <w:rFonts w:ascii="Times New Roman" w:hAnsi="Times New Roman" w:cs="Times New Roman"/>
          <w:szCs w:val="24"/>
          <w:lang w:val="cs-CZ"/>
        </w:rPr>
        <w:t>Místopřísežně prohlašuji, že jsem diplomovou práci na téma: „</w:t>
      </w:r>
      <w:r w:rsidR="000F77CE" w:rsidRPr="000F77CE">
        <w:rPr>
          <w:rFonts w:ascii="Times New Roman" w:hAnsi="Times New Roman" w:cs="Times New Roman"/>
          <w:szCs w:val="24"/>
          <w:lang w:val="cs-CZ"/>
        </w:rPr>
        <w:t xml:space="preserve">Interpersonální vztahy </w:t>
      </w:r>
      <w:r w:rsidR="00FF6912">
        <w:rPr>
          <w:rFonts w:ascii="Times New Roman" w:hAnsi="Times New Roman" w:cs="Times New Roman"/>
          <w:szCs w:val="24"/>
          <w:lang w:val="cs-CZ"/>
        </w:rPr>
        <w:t>v pracovním prostředí</w:t>
      </w:r>
      <w:r w:rsidR="00033D40">
        <w:rPr>
          <w:rFonts w:ascii="Times New Roman" w:hAnsi="Times New Roman" w:cs="Times New Roman"/>
          <w:szCs w:val="24"/>
          <w:lang w:val="cs-CZ"/>
        </w:rPr>
        <w:t xml:space="preserve"> z </w:t>
      </w:r>
      <w:r w:rsidR="000F77CE" w:rsidRPr="000F77CE">
        <w:rPr>
          <w:rFonts w:ascii="Times New Roman" w:hAnsi="Times New Roman" w:cs="Times New Roman"/>
          <w:szCs w:val="24"/>
          <w:lang w:val="cs-CZ"/>
        </w:rPr>
        <w:t>perspektivy teorie citové</w:t>
      </w:r>
      <w:r w:rsidR="00FF6912">
        <w:rPr>
          <w:rFonts w:ascii="Times New Roman" w:hAnsi="Times New Roman" w:cs="Times New Roman"/>
          <w:szCs w:val="24"/>
          <w:lang w:val="cs-CZ"/>
        </w:rPr>
        <w:t xml:space="preserve">ho připoutání“ </w:t>
      </w:r>
      <w:r w:rsidR="000F77CE">
        <w:rPr>
          <w:rFonts w:ascii="Times New Roman" w:hAnsi="Times New Roman" w:cs="Times New Roman"/>
          <w:szCs w:val="24"/>
          <w:lang w:val="cs-CZ"/>
        </w:rPr>
        <w:t>vypracovala</w:t>
      </w:r>
      <w:r w:rsidRPr="000F77CE">
        <w:rPr>
          <w:rFonts w:ascii="Times New Roman" w:hAnsi="Times New Roman" w:cs="Times New Roman"/>
          <w:szCs w:val="24"/>
          <w:lang w:val="cs-CZ"/>
        </w:rPr>
        <w:t xml:space="preserve"> samostatně pod odborným dohledem ve</w:t>
      </w:r>
      <w:r w:rsidR="000F77CE">
        <w:rPr>
          <w:rFonts w:ascii="Times New Roman" w:hAnsi="Times New Roman" w:cs="Times New Roman"/>
          <w:szCs w:val="24"/>
          <w:lang w:val="cs-CZ"/>
        </w:rPr>
        <w:t>doucího diplomové práce</w:t>
      </w:r>
      <w:r w:rsidR="00033D40">
        <w:rPr>
          <w:rFonts w:ascii="Times New Roman" w:hAnsi="Times New Roman" w:cs="Times New Roman"/>
          <w:szCs w:val="24"/>
          <w:lang w:val="cs-CZ"/>
        </w:rPr>
        <w:t xml:space="preserve"> a </w:t>
      </w:r>
      <w:r w:rsidR="000F77CE">
        <w:rPr>
          <w:rFonts w:ascii="Times New Roman" w:hAnsi="Times New Roman" w:cs="Times New Roman"/>
          <w:szCs w:val="24"/>
          <w:lang w:val="cs-CZ"/>
        </w:rPr>
        <w:t>uvedl</w:t>
      </w:r>
      <w:r w:rsidRPr="000F77CE">
        <w:rPr>
          <w:rFonts w:ascii="Times New Roman" w:hAnsi="Times New Roman" w:cs="Times New Roman"/>
          <w:szCs w:val="24"/>
          <w:lang w:val="cs-CZ"/>
        </w:rPr>
        <w:t>a jsem všechny použité podklady</w:t>
      </w:r>
      <w:r w:rsidR="00033D40">
        <w:rPr>
          <w:rFonts w:ascii="Times New Roman" w:hAnsi="Times New Roman" w:cs="Times New Roman"/>
          <w:szCs w:val="24"/>
          <w:lang w:val="cs-CZ"/>
        </w:rPr>
        <w:t xml:space="preserve"> a </w:t>
      </w:r>
      <w:r w:rsidRPr="000F77CE">
        <w:rPr>
          <w:rFonts w:ascii="Times New Roman" w:hAnsi="Times New Roman" w:cs="Times New Roman"/>
          <w:szCs w:val="24"/>
          <w:lang w:val="cs-CZ"/>
        </w:rPr>
        <w:t xml:space="preserve">literaturu. </w:t>
      </w:r>
    </w:p>
    <w:p w:rsidR="005C229E" w:rsidRPr="000F77CE" w:rsidRDefault="005C229E" w:rsidP="005C229E">
      <w:pPr>
        <w:jc w:val="both"/>
        <w:rPr>
          <w:rFonts w:ascii="Times New Roman" w:hAnsi="Times New Roman" w:cs="Times New Roman"/>
          <w:szCs w:val="24"/>
          <w:lang w:val="cs-CZ"/>
        </w:rPr>
      </w:pPr>
    </w:p>
    <w:p w:rsidR="007271A2" w:rsidRDefault="005C229E" w:rsidP="00891A9E">
      <w:pPr>
        <w:jc w:val="both"/>
        <w:rPr>
          <w:rFonts w:ascii="Times New Roman" w:hAnsi="Times New Roman" w:cs="Times New Roman"/>
          <w:szCs w:val="24"/>
        </w:rPr>
      </w:pPr>
      <w:r w:rsidRPr="000F77CE">
        <w:rPr>
          <w:rFonts w:ascii="Times New Roman" w:hAnsi="Times New Roman" w:cs="Times New Roman"/>
          <w:szCs w:val="24"/>
          <w:lang w:val="cs-CZ"/>
        </w:rPr>
        <w:t xml:space="preserve">V Olomouci dne. ….……….. </w:t>
      </w:r>
      <w:r w:rsidRPr="000F77CE">
        <w:rPr>
          <w:rFonts w:ascii="Times New Roman" w:hAnsi="Times New Roman" w:cs="Times New Roman"/>
          <w:szCs w:val="24"/>
          <w:lang w:val="cs-CZ"/>
        </w:rPr>
        <w:tab/>
      </w:r>
      <w:r w:rsidRPr="000F77CE">
        <w:rPr>
          <w:rFonts w:ascii="Times New Roman" w:hAnsi="Times New Roman" w:cs="Times New Roman"/>
          <w:szCs w:val="24"/>
          <w:lang w:val="cs-CZ"/>
        </w:rPr>
        <w:tab/>
      </w:r>
      <w:r w:rsidRPr="000F77CE">
        <w:rPr>
          <w:rFonts w:ascii="Times New Roman" w:hAnsi="Times New Roman" w:cs="Times New Roman"/>
          <w:szCs w:val="24"/>
          <w:lang w:val="cs-CZ"/>
        </w:rPr>
        <w:tab/>
      </w:r>
      <w:r w:rsidRPr="000F77CE">
        <w:rPr>
          <w:rFonts w:ascii="Times New Roman" w:hAnsi="Times New Roman" w:cs="Times New Roman"/>
          <w:szCs w:val="24"/>
          <w:lang w:val="cs-CZ"/>
        </w:rPr>
        <w:tab/>
        <w:t>Podpis</w:t>
      </w:r>
      <w:r w:rsidRPr="00137D3D">
        <w:rPr>
          <w:rFonts w:ascii="Times New Roman" w:hAnsi="Times New Roman" w:cs="Times New Roman"/>
          <w:szCs w:val="24"/>
        </w:rPr>
        <w:t xml:space="preserve"> ……………………… </w:t>
      </w:r>
    </w:p>
    <w:p w:rsidR="005376A2" w:rsidRPr="00891A9E" w:rsidRDefault="005376A2" w:rsidP="00EF22F1">
      <w:pPr>
        <w:spacing w:line="276" w:lineRule="auto"/>
        <w:rPr>
          <w:rFonts w:ascii="Times New Roman" w:hAnsi="Times New Roman" w:cs="Times New Roman"/>
          <w:szCs w:val="24"/>
        </w:rPr>
      </w:pPr>
      <w:r>
        <w:rPr>
          <w:lang w:val="cs-CZ"/>
        </w:rPr>
        <w:br w:type="page"/>
      </w:r>
    </w:p>
    <w:sdt>
      <w:sdtPr>
        <w:rPr>
          <w:rFonts w:asciiTheme="minorHAnsi" w:eastAsiaTheme="minorEastAsia" w:hAnsiTheme="minorHAnsi" w:cstheme="minorBidi"/>
          <w:b w:val="0"/>
          <w:bCs w:val="0"/>
          <w:sz w:val="24"/>
          <w:szCs w:val="22"/>
        </w:rPr>
        <w:id w:val="531795"/>
        <w:docPartObj>
          <w:docPartGallery w:val="Table of Contents"/>
          <w:docPartUnique/>
        </w:docPartObj>
      </w:sdtPr>
      <w:sdtEndPr>
        <w:rPr>
          <w:lang w:val="cs-CZ"/>
        </w:rPr>
      </w:sdtEndPr>
      <w:sdtContent>
        <w:p w:rsidR="005376A2" w:rsidRDefault="005376A2" w:rsidP="005376A2">
          <w:pPr>
            <w:pStyle w:val="Nadpisobsahu"/>
            <w:numPr>
              <w:ilvl w:val="0"/>
              <w:numId w:val="0"/>
            </w:numPr>
          </w:pPr>
          <w:r w:rsidRPr="003B4438">
            <w:rPr>
              <w:lang w:val="cs-CZ"/>
            </w:rPr>
            <w:t>Obsah</w:t>
          </w:r>
        </w:p>
        <w:p w:rsidR="009C68C8" w:rsidRDefault="0015513B" w:rsidP="00077A17">
          <w:pPr>
            <w:pStyle w:val="Obsah1"/>
            <w:rPr>
              <w:noProof/>
              <w:sz w:val="22"/>
              <w:lang w:val="cs-CZ" w:eastAsia="cs-CZ" w:bidi="ar-SA"/>
            </w:rPr>
          </w:pPr>
          <w:r>
            <w:rPr>
              <w:lang w:val="cs-CZ"/>
            </w:rPr>
            <w:fldChar w:fldCharType="begin"/>
          </w:r>
          <w:r w:rsidR="005376A2">
            <w:rPr>
              <w:lang w:val="cs-CZ"/>
            </w:rPr>
            <w:instrText xml:space="preserve"> TOC \o "1-3" \h \z \u </w:instrText>
          </w:r>
          <w:r>
            <w:rPr>
              <w:lang w:val="cs-CZ"/>
            </w:rPr>
            <w:fldChar w:fldCharType="separate"/>
          </w:r>
          <w:r w:rsidR="00ED4B1E">
            <w:rPr>
              <w:lang w:val="cs-CZ"/>
            </w:rPr>
            <w:t>Úvod</w:t>
          </w:r>
        </w:p>
        <w:p w:rsidR="009C68C8" w:rsidRDefault="0015513B" w:rsidP="00077A17">
          <w:pPr>
            <w:pStyle w:val="Obsah1"/>
            <w:rPr>
              <w:noProof/>
              <w:sz w:val="22"/>
              <w:lang w:val="cs-CZ" w:eastAsia="cs-CZ" w:bidi="ar-SA"/>
            </w:rPr>
          </w:pPr>
          <w:hyperlink w:anchor="_Toc447004016" w:history="1">
            <w:r w:rsidR="009C68C8" w:rsidRPr="004C21A1">
              <w:rPr>
                <w:rStyle w:val="Hypertextovodkaz"/>
                <w:noProof/>
                <w:lang w:val="cs-CZ"/>
              </w:rPr>
              <w:t>1.</w:t>
            </w:r>
            <w:r w:rsidR="009C68C8">
              <w:rPr>
                <w:noProof/>
                <w:sz w:val="22"/>
                <w:lang w:val="cs-CZ" w:eastAsia="cs-CZ" w:bidi="ar-SA"/>
              </w:rPr>
              <w:tab/>
            </w:r>
            <w:r w:rsidR="009C68C8" w:rsidRPr="004C21A1">
              <w:rPr>
                <w:rStyle w:val="Hypertextovodkaz"/>
                <w:noProof/>
                <w:lang w:val="cs-CZ"/>
              </w:rPr>
              <w:t>Interpersonální vztahy</w:t>
            </w:r>
            <w:r w:rsidR="009C68C8">
              <w:rPr>
                <w:noProof/>
                <w:webHidden/>
              </w:rPr>
              <w:tab/>
            </w:r>
            <w:r>
              <w:rPr>
                <w:noProof/>
                <w:webHidden/>
              </w:rPr>
              <w:fldChar w:fldCharType="begin"/>
            </w:r>
            <w:r w:rsidR="009C68C8">
              <w:rPr>
                <w:noProof/>
                <w:webHidden/>
              </w:rPr>
              <w:instrText xml:space="preserve"> PAGEREF _Toc447004016 \h </w:instrText>
            </w:r>
            <w:r>
              <w:rPr>
                <w:noProof/>
                <w:webHidden/>
              </w:rPr>
            </w:r>
            <w:r>
              <w:rPr>
                <w:noProof/>
                <w:webHidden/>
              </w:rPr>
              <w:fldChar w:fldCharType="separate"/>
            </w:r>
            <w:r w:rsidR="00ED4B1E">
              <w:rPr>
                <w:noProof/>
                <w:webHidden/>
              </w:rPr>
              <w:t>8</w:t>
            </w:r>
            <w:r>
              <w:rPr>
                <w:noProof/>
                <w:webHidden/>
              </w:rPr>
              <w:fldChar w:fldCharType="end"/>
            </w:r>
          </w:hyperlink>
        </w:p>
        <w:p w:rsidR="009C68C8" w:rsidRDefault="0015513B">
          <w:pPr>
            <w:pStyle w:val="Obsah2"/>
            <w:tabs>
              <w:tab w:val="left" w:pos="880"/>
              <w:tab w:val="right" w:leader="dot" w:pos="8777"/>
            </w:tabs>
            <w:rPr>
              <w:noProof/>
              <w:lang w:eastAsia="cs-CZ"/>
            </w:rPr>
          </w:pPr>
          <w:hyperlink w:anchor="_Toc447004017" w:history="1">
            <w:r w:rsidR="009C68C8" w:rsidRPr="004C21A1">
              <w:rPr>
                <w:rStyle w:val="Hypertextovodkaz"/>
                <w:noProof/>
                <w:lang w:bidi="en-US"/>
              </w:rPr>
              <w:t>1.1.</w:t>
            </w:r>
            <w:r w:rsidR="009C68C8">
              <w:rPr>
                <w:noProof/>
                <w:lang w:eastAsia="cs-CZ"/>
              </w:rPr>
              <w:tab/>
            </w:r>
            <w:r w:rsidR="009C68C8" w:rsidRPr="004C21A1">
              <w:rPr>
                <w:rStyle w:val="Hypertextovodkaz"/>
                <w:noProof/>
                <w:lang w:bidi="en-US"/>
              </w:rPr>
              <w:t>Vztah jako potřeba</w:t>
            </w:r>
            <w:r w:rsidR="009C68C8">
              <w:rPr>
                <w:noProof/>
                <w:webHidden/>
              </w:rPr>
              <w:tab/>
            </w:r>
            <w:r>
              <w:rPr>
                <w:noProof/>
                <w:webHidden/>
              </w:rPr>
              <w:fldChar w:fldCharType="begin"/>
            </w:r>
            <w:r w:rsidR="009C68C8">
              <w:rPr>
                <w:noProof/>
                <w:webHidden/>
              </w:rPr>
              <w:instrText xml:space="preserve"> PAGEREF _Toc447004017 \h </w:instrText>
            </w:r>
            <w:r>
              <w:rPr>
                <w:noProof/>
                <w:webHidden/>
              </w:rPr>
            </w:r>
            <w:r>
              <w:rPr>
                <w:noProof/>
                <w:webHidden/>
              </w:rPr>
              <w:fldChar w:fldCharType="separate"/>
            </w:r>
            <w:r w:rsidR="00ED4B1E">
              <w:rPr>
                <w:noProof/>
                <w:webHidden/>
              </w:rPr>
              <w:t>9</w:t>
            </w:r>
            <w:r>
              <w:rPr>
                <w:noProof/>
                <w:webHidden/>
              </w:rPr>
              <w:fldChar w:fldCharType="end"/>
            </w:r>
          </w:hyperlink>
        </w:p>
        <w:p w:rsidR="009C68C8" w:rsidRDefault="0015513B">
          <w:pPr>
            <w:pStyle w:val="Obsah2"/>
            <w:tabs>
              <w:tab w:val="left" w:pos="880"/>
              <w:tab w:val="right" w:leader="dot" w:pos="8777"/>
            </w:tabs>
            <w:rPr>
              <w:noProof/>
              <w:lang w:eastAsia="cs-CZ"/>
            </w:rPr>
          </w:pPr>
          <w:hyperlink w:anchor="_Toc447004018" w:history="1">
            <w:r w:rsidR="009C68C8" w:rsidRPr="004C21A1">
              <w:rPr>
                <w:rStyle w:val="Hypertextovodkaz"/>
                <w:noProof/>
                <w:lang w:bidi="en-US"/>
              </w:rPr>
              <w:t>1.2.</w:t>
            </w:r>
            <w:r w:rsidR="009C68C8">
              <w:rPr>
                <w:noProof/>
                <w:lang w:eastAsia="cs-CZ"/>
              </w:rPr>
              <w:tab/>
            </w:r>
            <w:r w:rsidR="009C68C8" w:rsidRPr="004C21A1">
              <w:rPr>
                <w:rStyle w:val="Hypertextovodkaz"/>
                <w:noProof/>
                <w:lang w:bidi="en-US"/>
              </w:rPr>
              <w:t>Vytváření</w:t>
            </w:r>
            <w:r w:rsidR="00033D40">
              <w:rPr>
                <w:rStyle w:val="Hypertextovodkaz"/>
                <w:noProof/>
                <w:lang w:bidi="en-US"/>
              </w:rPr>
              <w:t xml:space="preserve"> a </w:t>
            </w:r>
            <w:r w:rsidR="009C68C8" w:rsidRPr="004C21A1">
              <w:rPr>
                <w:rStyle w:val="Hypertextovodkaz"/>
                <w:noProof/>
                <w:lang w:bidi="en-US"/>
              </w:rPr>
              <w:t>udržení vztahu</w:t>
            </w:r>
            <w:r w:rsidR="009C68C8">
              <w:rPr>
                <w:noProof/>
                <w:webHidden/>
              </w:rPr>
              <w:tab/>
            </w:r>
            <w:r>
              <w:rPr>
                <w:noProof/>
                <w:webHidden/>
              </w:rPr>
              <w:fldChar w:fldCharType="begin"/>
            </w:r>
            <w:r w:rsidR="009C68C8">
              <w:rPr>
                <w:noProof/>
                <w:webHidden/>
              </w:rPr>
              <w:instrText xml:space="preserve"> PAGEREF _Toc447004018 \h </w:instrText>
            </w:r>
            <w:r>
              <w:rPr>
                <w:noProof/>
                <w:webHidden/>
              </w:rPr>
            </w:r>
            <w:r>
              <w:rPr>
                <w:noProof/>
                <w:webHidden/>
              </w:rPr>
              <w:fldChar w:fldCharType="separate"/>
            </w:r>
            <w:r w:rsidR="00ED4B1E">
              <w:rPr>
                <w:noProof/>
                <w:webHidden/>
              </w:rPr>
              <w:t>13</w:t>
            </w:r>
            <w:r>
              <w:rPr>
                <w:noProof/>
                <w:webHidden/>
              </w:rPr>
              <w:fldChar w:fldCharType="end"/>
            </w:r>
          </w:hyperlink>
        </w:p>
        <w:p w:rsidR="009C68C8" w:rsidRDefault="0015513B">
          <w:pPr>
            <w:pStyle w:val="Obsah2"/>
            <w:tabs>
              <w:tab w:val="left" w:pos="880"/>
              <w:tab w:val="right" w:leader="dot" w:pos="8777"/>
            </w:tabs>
            <w:rPr>
              <w:noProof/>
              <w:lang w:eastAsia="cs-CZ"/>
            </w:rPr>
          </w:pPr>
          <w:hyperlink w:anchor="_Toc447004019" w:history="1">
            <w:r w:rsidR="009C68C8" w:rsidRPr="004C21A1">
              <w:rPr>
                <w:rStyle w:val="Hypertextovodkaz"/>
                <w:noProof/>
                <w:lang w:bidi="en-US"/>
              </w:rPr>
              <w:t>1.3.</w:t>
            </w:r>
            <w:r w:rsidR="009C68C8">
              <w:rPr>
                <w:noProof/>
                <w:lang w:eastAsia="cs-CZ"/>
              </w:rPr>
              <w:tab/>
            </w:r>
            <w:r w:rsidR="009C68C8" w:rsidRPr="004C21A1">
              <w:rPr>
                <w:rStyle w:val="Hypertextovodkaz"/>
                <w:noProof/>
                <w:lang w:bidi="en-US"/>
              </w:rPr>
              <w:t>Těsnost ve vztahu</w:t>
            </w:r>
            <w:r w:rsidR="009C68C8">
              <w:rPr>
                <w:noProof/>
                <w:webHidden/>
              </w:rPr>
              <w:tab/>
            </w:r>
            <w:r>
              <w:rPr>
                <w:noProof/>
                <w:webHidden/>
              </w:rPr>
              <w:fldChar w:fldCharType="begin"/>
            </w:r>
            <w:r w:rsidR="009C68C8">
              <w:rPr>
                <w:noProof/>
                <w:webHidden/>
              </w:rPr>
              <w:instrText xml:space="preserve"> PAGEREF _Toc447004019 \h </w:instrText>
            </w:r>
            <w:r>
              <w:rPr>
                <w:noProof/>
                <w:webHidden/>
              </w:rPr>
            </w:r>
            <w:r>
              <w:rPr>
                <w:noProof/>
                <w:webHidden/>
              </w:rPr>
              <w:fldChar w:fldCharType="separate"/>
            </w:r>
            <w:r w:rsidR="00ED4B1E">
              <w:rPr>
                <w:noProof/>
                <w:webHidden/>
              </w:rPr>
              <w:t>14</w:t>
            </w:r>
            <w:r>
              <w:rPr>
                <w:noProof/>
                <w:webHidden/>
              </w:rPr>
              <w:fldChar w:fldCharType="end"/>
            </w:r>
          </w:hyperlink>
        </w:p>
        <w:p w:rsidR="009C68C8" w:rsidRDefault="0015513B">
          <w:pPr>
            <w:pStyle w:val="Obsah2"/>
            <w:tabs>
              <w:tab w:val="left" w:pos="880"/>
              <w:tab w:val="right" w:leader="dot" w:pos="8777"/>
            </w:tabs>
            <w:rPr>
              <w:noProof/>
              <w:lang w:eastAsia="cs-CZ"/>
            </w:rPr>
          </w:pPr>
          <w:hyperlink w:anchor="_Toc447004020" w:history="1">
            <w:r w:rsidR="009C68C8" w:rsidRPr="004C21A1">
              <w:rPr>
                <w:rStyle w:val="Hypertextovodkaz"/>
                <w:noProof/>
                <w:lang w:bidi="en-US"/>
              </w:rPr>
              <w:t>1.4.</w:t>
            </w:r>
            <w:r w:rsidR="009C68C8">
              <w:rPr>
                <w:noProof/>
                <w:lang w:eastAsia="cs-CZ"/>
              </w:rPr>
              <w:tab/>
            </w:r>
            <w:r w:rsidR="009C68C8" w:rsidRPr="004C21A1">
              <w:rPr>
                <w:rStyle w:val="Hypertextovodkaz"/>
                <w:noProof/>
                <w:lang w:bidi="en-US"/>
              </w:rPr>
              <w:t>Interpersonální rysy v pětifaktorovém modelu osobnosti</w:t>
            </w:r>
            <w:r w:rsidR="009C68C8">
              <w:rPr>
                <w:noProof/>
                <w:webHidden/>
              </w:rPr>
              <w:tab/>
            </w:r>
            <w:r>
              <w:rPr>
                <w:noProof/>
                <w:webHidden/>
              </w:rPr>
              <w:fldChar w:fldCharType="begin"/>
            </w:r>
            <w:r w:rsidR="009C68C8">
              <w:rPr>
                <w:noProof/>
                <w:webHidden/>
              </w:rPr>
              <w:instrText xml:space="preserve"> PAGEREF _Toc447004020 \h </w:instrText>
            </w:r>
            <w:r>
              <w:rPr>
                <w:noProof/>
                <w:webHidden/>
              </w:rPr>
            </w:r>
            <w:r>
              <w:rPr>
                <w:noProof/>
                <w:webHidden/>
              </w:rPr>
              <w:fldChar w:fldCharType="separate"/>
            </w:r>
            <w:r w:rsidR="00ED4B1E">
              <w:rPr>
                <w:noProof/>
                <w:webHidden/>
              </w:rPr>
              <w:t>15</w:t>
            </w:r>
            <w:r>
              <w:rPr>
                <w:noProof/>
                <w:webHidden/>
              </w:rPr>
              <w:fldChar w:fldCharType="end"/>
            </w:r>
          </w:hyperlink>
        </w:p>
        <w:p w:rsidR="009C68C8" w:rsidRDefault="0015513B" w:rsidP="00077A17">
          <w:pPr>
            <w:pStyle w:val="Obsah1"/>
            <w:rPr>
              <w:noProof/>
              <w:sz w:val="22"/>
              <w:lang w:val="cs-CZ" w:eastAsia="cs-CZ" w:bidi="ar-SA"/>
            </w:rPr>
          </w:pPr>
          <w:hyperlink w:anchor="_Toc447004021" w:history="1">
            <w:r w:rsidR="009C68C8" w:rsidRPr="004C21A1">
              <w:rPr>
                <w:rStyle w:val="Hypertextovodkaz"/>
                <w:noProof/>
                <w:lang w:val="cs-CZ"/>
              </w:rPr>
              <w:t>2.</w:t>
            </w:r>
            <w:r w:rsidR="009C68C8">
              <w:rPr>
                <w:noProof/>
                <w:sz w:val="22"/>
                <w:lang w:val="cs-CZ" w:eastAsia="cs-CZ" w:bidi="ar-SA"/>
              </w:rPr>
              <w:tab/>
            </w:r>
            <w:r w:rsidR="009C68C8" w:rsidRPr="004C21A1">
              <w:rPr>
                <w:rStyle w:val="Hypertextovodkaz"/>
                <w:noProof/>
                <w:lang w:val="cs-CZ"/>
              </w:rPr>
              <w:t>Teorie citové vazby</w:t>
            </w:r>
            <w:r w:rsidR="009C68C8">
              <w:rPr>
                <w:noProof/>
                <w:webHidden/>
              </w:rPr>
              <w:tab/>
            </w:r>
            <w:r>
              <w:rPr>
                <w:noProof/>
                <w:webHidden/>
              </w:rPr>
              <w:fldChar w:fldCharType="begin"/>
            </w:r>
            <w:r w:rsidR="009C68C8">
              <w:rPr>
                <w:noProof/>
                <w:webHidden/>
              </w:rPr>
              <w:instrText xml:space="preserve"> PAGEREF _Toc447004021 \h </w:instrText>
            </w:r>
            <w:r>
              <w:rPr>
                <w:noProof/>
                <w:webHidden/>
              </w:rPr>
            </w:r>
            <w:r>
              <w:rPr>
                <w:noProof/>
                <w:webHidden/>
              </w:rPr>
              <w:fldChar w:fldCharType="separate"/>
            </w:r>
            <w:r w:rsidR="00ED4B1E">
              <w:rPr>
                <w:noProof/>
                <w:webHidden/>
              </w:rPr>
              <w:t>19</w:t>
            </w:r>
            <w:r>
              <w:rPr>
                <w:noProof/>
                <w:webHidden/>
              </w:rPr>
              <w:fldChar w:fldCharType="end"/>
            </w:r>
          </w:hyperlink>
        </w:p>
        <w:p w:rsidR="009C68C8" w:rsidRDefault="0015513B">
          <w:pPr>
            <w:pStyle w:val="Obsah2"/>
            <w:tabs>
              <w:tab w:val="left" w:pos="880"/>
              <w:tab w:val="right" w:leader="dot" w:pos="8777"/>
            </w:tabs>
            <w:rPr>
              <w:noProof/>
              <w:lang w:eastAsia="cs-CZ"/>
            </w:rPr>
          </w:pPr>
          <w:hyperlink w:anchor="_Toc447004022" w:history="1">
            <w:r w:rsidR="009C68C8" w:rsidRPr="004C21A1">
              <w:rPr>
                <w:rStyle w:val="Hypertextovodkaz"/>
                <w:noProof/>
                <w:lang w:bidi="en-US"/>
              </w:rPr>
              <w:t>2.1.</w:t>
            </w:r>
            <w:r w:rsidR="009C68C8">
              <w:rPr>
                <w:noProof/>
                <w:lang w:eastAsia="cs-CZ"/>
              </w:rPr>
              <w:tab/>
            </w:r>
            <w:r w:rsidR="009C68C8" w:rsidRPr="004C21A1">
              <w:rPr>
                <w:rStyle w:val="Hypertextovodkaz"/>
                <w:noProof/>
                <w:lang w:bidi="en-US"/>
              </w:rPr>
              <w:t>Vznik</w:t>
            </w:r>
            <w:r w:rsidR="00033D40">
              <w:rPr>
                <w:rStyle w:val="Hypertextovodkaz"/>
                <w:noProof/>
                <w:lang w:bidi="en-US"/>
              </w:rPr>
              <w:t xml:space="preserve"> a </w:t>
            </w:r>
            <w:r w:rsidR="009C68C8" w:rsidRPr="004C21A1">
              <w:rPr>
                <w:rStyle w:val="Hypertextovodkaz"/>
                <w:noProof/>
                <w:lang w:bidi="en-US"/>
              </w:rPr>
              <w:t>vývoj citové vazby</w:t>
            </w:r>
            <w:r w:rsidR="009C68C8">
              <w:rPr>
                <w:noProof/>
                <w:webHidden/>
              </w:rPr>
              <w:tab/>
            </w:r>
            <w:r>
              <w:rPr>
                <w:noProof/>
                <w:webHidden/>
              </w:rPr>
              <w:fldChar w:fldCharType="begin"/>
            </w:r>
            <w:r w:rsidR="009C68C8">
              <w:rPr>
                <w:noProof/>
                <w:webHidden/>
              </w:rPr>
              <w:instrText xml:space="preserve"> PAGEREF _Toc447004022 \h </w:instrText>
            </w:r>
            <w:r>
              <w:rPr>
                <w:noProof/>
                <w:webHidden/>
              </w:rPr>
            </w:r>
            <w:r>
              <w:rPr>
                <w:noProof/>
                <w:webHidden/>
              </w:rPr>
              <w:fldChar w:fldCharType="separate"/>
            </w:r>
            <w:r w:rsidR="00ED4B1E">
              <w:rPr>
                <w:noProof/>
                <w:webHidden/>
              </w:rPr>
              <w:t>19</w:t>
            </w:r>
            <w:r>
              <w:rPr>
                <w:noProof/>
                <w:webHidden/>
              </w:rPr>
              <w:fldChar w:fldCharType="end"/>
            </w:r>
          </w:hyperlink>
        </w:p>
        <w:p w:rsidR="009C68C8" w:rsidRDefault="0015513B">
          <w:pPr>
            <w:pStyle w:val="Obsah3"/>
            <w:tabs>
              <w:tab w:val="left" w:pos="1320"/>
              <w:tab w:val="right" w:leader="dot" w:pos="8777"/>
            </w:tabs>
            <w:rPr>
              <w:noProof/>
              <w:lang w:eastAsia="cs-CZ"/>
            </w:rPr>
          </w:pPr>
          <w:hyperlink w:anchor="_Toc447004023" w:history="1">
            <w:r w:rsidR="009C68C8" w:rsidRPr="004C21A1">
              <w:rPr>
                <w:rStyle w:val="Hypertextovodkaz"/>
                <w:noProof/>
                <w:lang w:bidi="en-US"/>
              </w:rPr>
              <w:t>2.1.1.</w:t>
            </w:r>
            <w:r w:rsidR="009C68C8">
              <w:rPr>
                <w:noProof/>
                <w:lang w:eastAsia="cs-CZ"/>
              </w:rPr>
              <w:tab/>
            </w:r>
            <w:r w:rsidR="009C68C8" w:rsidRPr="004C21A1">
              <w:rPr>
                <w:rStyle w:val="Hypertextovodkaz"/>
                <w:noProof/>
                <w:lang w:bidi="en-US"/>
              </w:rPr>
              <w:t>Typy vazeb citového připoutání</w:t>
            </w:r>
            <w:r w:rsidR="009C68C8">
              <w:rPr>
                <w:noProof/>
                <w:webHidden/>
              </w:rPr>
              <w:tab/>
            </w:r>
            <w:r>
              <w:rPr>
                <w:noProof/>
                <w:webHidden/>
              </w:rPr>
              <w:fldChar w:fldCharType="begin"/>
            </w:r>
            <w:r w:rsidR="009C68C8">
              <w:rPr>
                <w:noProof/>
                <w:webHidden/>
              </w:rPr>
              <w:instrText xml:space="preserve"> PAGEREF _Toc447004023 \h </w:instrText>
            </w:r>
            <w:r>
              <w:rPr>
                <w:noProof/>
                <w:webHidden/>
              </w:rPr>
            </w:r>
            <w:r>
              <w:rPr>
                <w:noProof/>
                <w:webHidden/>
              </w:rPr>
              <w:fldChar w:fldCharType="separate"/>
            </w:r>
            <w:r w:rsidR="00ED4B1E">
              <w:rPr>
                <w:noProof/>
                <w:webHidden/>
              </w:rPr>
              <w:t>21</w:t>
            </w:r>
            <w:r>
              <w:rPr>
                <w:noProof/>
                <w:webHidden/>
              </w:rPr>
              <w:fldChar w:fldCharType="end"/>
            </w:r>
          </w:hyperlink>
        </w:p>
        <w:p w:rsidR="009C68C8" w:rsidRDefault="0015513B">
          <w:pPr>
            <w:pStyle w:val="Obsah2"/>
            <w:tabs>
              <w:tab w:val="left" w:pos="880"/>
              <w:tab w:val="right" w:leader="dot" w:pos="8777"/>
            </w:tabs>
            <w:rPr>
              <w:noProof/>
              <w:lang w:eastAsia="cs-CZ"/>
            </w:rPr>
          </w:pPr>
          <w:hyperlink w:anchor="_Toc447004024" w:history="1">
            <w:r w:rsidR="009C68C8" w:rsidRPr="004C21A1">
              <w:rPr>
                <w:rStyle w:val="Hypertextovodkaz"/>
                <w:noProof/>
                <w:lang w:bidi="en-US"/>
              </w:rPr>
              <w:t>2.2.</w:t>
            </w:r>
            <w:r w:rsidR="009C68C8">
              <w:rPr>
                <w:noProof/>
                <w:lang w:eastAsia="cs-CZ"/>
              </w:rPr>
              <w:tab/>
            </w:r>
            <w:r w:rsidR="009C68C8" w:rsidRPr="004C21A1">
              <w:rPr>
                <w:rStyle w:val="Hypertextovodkaz"/>
                <w:noProof/>
                <w:lang w:bidi="en-US"/>
              </w:rPr>
              <w:t>Proč je vazebné chování důležité?</w:t>
            </w:r>
            <w:r w:rsidR="009C68C8">
              <w:rPr>
                <w:noProof/>
                <w:webHidden/>
              </w:rPr>
              <w:tab/>
            </w:r>
            <w:r>
              <w:rPr>
                <w:noProof/>
                <w:webHidden/>
              </w:rPr>
              <w:fldChar w:fldCharType="begin"/>
            </w:r>
            <w:r w:rsidR="009C68C8">
              <w:rPr>
                <w:noProof/>
                <w:webHidden/>
              </w:rPr>
              <w:instrText xml:space="preserve"> PAGEREF _Toc447004024 \h </w:instrText>
            </w:r>
            <w:r>
              <w:rPr>
                <w:noProof/>
                <w:webHidden/>
              </w:rPr>
            </w:r>
            <w:r>
              <w:rPr>
                <w:noProof/>
                <w:webHidden/>
              </w:rPr>
              <w:fldChar w:fldCharType="separate"/>
            </w:r>
            <w:r w:rsidR="00ED4B1E">
              <w:rPr>
                <w:noProof/>
                <w:webHidden/>
              </w:rPr>
              <w:t>22</w:t>
            </w:r>
            <w:r>
              <w:rPr>
                <w:noProof/>
                <w:webHidden/>
              </w:rPr>
              <w:fldChar w:fldCharType="end"/>
            </w:r>
          </w:hyperlink>
        </w:p>
        <w:p w:rsidR="009C68C8" w:rsidRDefault="0015513B">
          <w:pPr>
            <w:pStyle w:val="Obsah2"/>
            <w:tabs>
              <w:tab w:val="left" w:pos="880"/>
              <w:tab w:val="right" w:leader="dot" w:pos="8777"/>
            </w:tabs>
            <w:rPr>
              <w:noProof/>
              <w:lang w:eastAsia="cs-CZ"/>
            </w:rPr>
          </w:pPr>
          <w:hyperlink w:anchor="_Toc447004025" w:history="1">
            <w:r w:rsidR="009C68C8" w:rsidRPr="004C21A1">
              <w:rPr>
                <w:rStyle w:val="Hypertextovodkaz"/>
                <w:noProof/>
                <w:lang w:bidi="en-US"/>
              </w:rPr>
              <w:t>2.3.</w:t>
            </w:r>
            <w:r w:rsidR="009C68C8">
              <w:rPr>
                <w:noProof/>
                <w:lang w:eastAsia="cs-CZ"/>
              </w:rPr>
              <w:tab/>
            </w:r>
            <w:r w:rsidR="009C68C8" w:rsidRPr="004C21A1">
              <w:rPr>
                <w:rStyle w:val="Hypertextovodkaz"/>
                <w:noProof/>
                <w:lang w:bidi="en-US"/>
              </w:rPr>
              <w:t>Citová vazba v dospělosti</w:t>
            </w:r>
            <w:r w:rsidR="009C68C8">
              <w:rPr>
                <w:noProof/>
                <w:webHidden/>
              </w:rPr>
              <w:tab/>
            </w:r>
            <w:r>
              <w:rPr>
                <w:noProof/>
                <w:webHidden/>
              </w:rPr>
              <w:fldChar w:fldCharType="begin"/>
            </w:r>
            <w:r w:rsidR="009C68C8">
              <w:rPr>
                <w:noProof/>
                <w:webHidden/>
              </w:rPr>
              <w:instrText xml:space="preserve"> PAGEREF _Toc447004025 \h </w:instrText>
            </w:r>
            <w:r>
              <w:rPr>
                <w:noProof/>
                <w:webHidden/>
              </w:rPr>
            </w:r>
            <w:r>
              <w:rPr>
                <w:noProof/>
                <w:webHidden/>
              </w:rPr>
              <w:fldChar w:fldCharType="separate"/>
            </w:r>
            <w:r w:rsidR="00ED4B1E">
              <w:rPr>
                <w:noProof/>
                <w:webHidden/>
              </w:rPr>
              <w:t>23</w:t>
            </w:r>
            <w:r>
              <w:rPr>
                <w:noProof/>
                <w:webHidden/>
              </w:rPr>
              <w:fldChar w:fldCharType="end"/>
            </w:r>
          </w:hyperlink>
        </w:p>
        <w:p w:rsidR="009C68C8" w:rsidRDefault="0015513B">
          <w:pPr>
            <w:pStyle w:val="Obsah2"/>
            <w:tabs>
              <w:tab w:val="left" w:pos="880"/>
              <w:tab w:val="right" w:leader="dot" w:pos="8777"/>
            </w:tabs>
            <w:rPr>
              <w:noProof/>
              <w:lang w:eastAsia="cs-CZ"/>
            </w:rPr>
          </w:pPr>
          <w:hyperlink w:anchor="_Toc447004026" w:history="1">
            <w:r w:rsidR="009C68C8" w:rsidRPr="004C21A1">
              <w:rPr>
                <w:rStyle w:val="Hypertextovodkaz"/>
                <w:noProof/>
                <w:lang w:bidi="en-US"/>
              </w:rPr>
              <w:t>2.4.</w:t>
            </w:r>
            <w:r w:rsidR="009C68C8">
              <w:rPr>
                <w:noProof/>
                <w:lang w:eastAsia="cs-CZ"/>
              </w:rPr>
              <w:tab/>
            </w:r>
            <w:r w:rsidR="009C68C8" w:rsidRPr="004C21A1">
              <w:rPr>
                <w:rStyle w:val="Hypertextovodkaz"/>
                <w:noProof/>
                <w:lang w:bidi="en-US"/>
              </w:rPr>
              <w:t>Přístupy k určení typu citového připoutání</w:t>
            </w:r>
            <w:r w:rsidR="009C68C8">
              <w:rPr>
                <w:noProof/>
                <w:webHidden/>
              </w:rPr>
              <w:tab/>
            </w:r>
            <w:r>
              <w:rPr>
                <w:noProof/>
                <w:webHidden/>
              </w:rPr>
              <w:fldChar w:fldCharType="begin"/>
            </w:r>
            <w:r w:rsidR="009C68C8">
              <w:rPr>
                <w:noProof/>
                <w:webHidden/>
              </w:rPr>
              <w:instrText xml:space="preserve"> PAGEREF _Toc447004026 \h </w:instrText>
            </w:r>
            <w:r>
              <w:rPr>
                <w:noProof/>
                <w:webHidden/>
              </w:rPr>
            </w:r>
            <w:r>
              <w:rPr>
                <w:noProof/>
                <w:webHidden/>
              </w:rPr>
              <w:fldChar w:fldCharType="separate"/>
            </w:r>
            <w:r w:rsidR="00ED4B1E">
              <w:rPr>
                <w:noProof/>
                <w:webHidden/>
              </w:rPr>
              <w:t>25</w:t>
            </w:r>
            <w:r>
              <w:rPr>
                <w:noProof/>
                <w:webHidden/>
              </w:rPr>
              <w:fldChar w:fldCharType="end"/>
            </w:r>
          </w:hyperlink>
        </w:p>
        <w:p w:rsidR="009C68C8" w:rsidRDefault="0015513B" w:rsidP="00077A17">
          <w:pPr>
            <w:pStyle w:val="Obsah1"/>
            <w:rPr>
              <w:noProof/>
              <w:sz w:val="22"/>
              <w:lang w:val="cs-CZ" w:eastAsia="cs-CZ" w:bidi="ar-SA"/>
            </w:rPr>
          </w:pPr>
          <w:hyperlink w:anchor="_Toc447004027" w:history="1">
            <w:r w:rsidR="009C68C8" w:rsidRPr="004C21A1">
              <w:rPr>
                <w:rStyle w:val="Hypertextovodkaz"/>
                <w:noProof/>
                <w:lang w:val="cs-CZ"/>
              </w:rPr>
              <w:t>3.</w:t>
            </w:r>
            <w:r w:rsidR="009C68C8">
              <w:rPr>
                <w:noProof/>
                <w:sz w:val="22"/>
                <w:lang w:val="cs-CZ" w:eastAsia="cs-CZ" w:bidi="ar-SA"/>
              </w:rPr>
              <w:tab/>
            </w:r>
            <w:r w:rsidR="009C68C8" w:rsidRPr="004C21A1">
              <w:rPr>
                <w:rStyle w:val="Hypertextovodkaz"/>
                <w:noProof/>
                <w:lang w:val="cs-CZ"/>
              </w:rPr>
              <w:t>Jedinec v pracovním prostředí</w:t>
            </w:r>
            <w:r w:rsidR="009C68C8">
              <w:rPr>
                <w:noProof/>
                <w:webHidden/>
              </w:rPr>
              <w:tab/>
            </w:r>
            <w:r>
              <w:rPr>
                <w:noProof/>
                <w:webHidden/>
              </w:rPr>
              <w:fldChar w:fldCharType="begin"/>
            </w:r>
            <w:r w:rsidR="009C68C8">
              <w:rPr>
                <w:noProof/>
                <w:webHidden/>
              </w:rPr>
              <w:instrText xml:space="preserve"> PAGEREF _Toc447004027 \h </w:instrText>
            </w:r>
            <w:r>
              <w:rPr>
                <w:noProof/>
                <w:webHidden/>
              </w:rPr>
            </w:r>
            <w:r>
              <w:rPr>
                <w:noProof/>
                <w:webHidden/>
              </w:rPr>
              <w:fldChar w:fldCharType="separate"/>
            </w:r>
            <w:r w:rsidR="00ED4B1E">
              <w:rPr>
                <w:noProof/>
                <w:webHidden/>
              </w:rPr>
              <w:t>26</w:t>
            </w:r>
            <w:r>
              <w:rPr>
                <w:noProof/>
                <w:webHidden/>
              </w:rPr>
              <w:fldChar w:fldCharType="end"/>
            </w:r>
          </w:hyperlink>
        </w:p>
        <w:p w:rsidR="009C68C8" w:rsidRDefault="0015513B">
          <w:pPr>
            <w:pStyle w:val="Obsah2"/>
            <w:tabs>
              <w:tab w:val="left" w:pos="880"/>
              <w:tab w:val="right" w:leader="dot" w:pos="8777"/>
            </w:tabs>
            <w:rPr>
              <w:noProof/>
              <w:lang w:eastAsia="cs-CZ"/>
            </w:rPr>
          </w:pPr>
          <w:hyperlink w:anchor="_Toc447004028" w:history="1">
            <w:r w:rsidR="009C68C8" w:rsidRPr="004C21A1">
              <w:rPr>
                <w:rStyle w:val="Hypertextovodkaz"/>
                <w:noProof/>
                <w:lang w:bidi="en-US"/>
              </w:rPr>
              <w:t>3.1.</w:t>
            </w:r>
            <w:r w:rsidR="009C68C8">
              <w:rPr>
                <w:noProof/>
                <w:lang w:eastAsia="cs-CZ"/>
              </w:rPr>
              <w:tab/>
            </w:r>
            <w:r w:rsidR="009C68C8" w:rsidRPr="004C21A1">
              <w:rPr>
                <w:rStyle w:val="Hypertextovodkaz"/>
                <w:noProof/>
                <w:lang w:bidi="en-US"/>
              </w:rPr>
              <w:t>Pracovní prostředí</w:t>
            </w:r>
            <w:r w:rsidR="009C68C8">
              <w:rPr>
                <w:noProof/>
                <w:webHidden/>
              </w:rPr>
              <w:tab/>
            </w:r>
            <w:r>
              <w:rPr>
                <w:noProof/>
                <w:webHidden/>
              </w:rPr>
              <w:fldChar w:fldCharType="begin"/>
            </w:r>
            <w:r w:rsidR="009C68C8">
              <w:rPr>
                <w:noProof/>
                <w:webHidden/>
              </w:rPr>
              <w:instrText xml:space="preserve"> PAGEREF _Toc447004028 \h </w:instrText>
            </w:r>
            <w:r>
              <w:rPr>
                <w:noProof/>
                <w:webHidden/>
              </w:rPr>
            </w:r>
            <w:r>
              <w:rPr>
                <w:noProof/>
                <w:webHidden/>
              </w:rPr>
              <w:fldChar w:fldCharType="separate"/>
            </w:r>
            <w:r w:rsidR="00ED4B1E">
              <w:rPr>
                <w:noProof/>
                <w:webHidden/>
              </w:rPr>
              <w:t>28</w:t>
            </w:r>
            <w:r>
              <w:rPr>
                <w:noProof/>
                <w:webHidden/>
              </w:rPr>
              <w:fldChar w:fldCharType="end"/>
            </w:r>
          </w:hyperlink>
        </w:p>
        <w:p w:rsidR="009C68C8" w:rsidRDefault="0015513B">
          <w:pPr>
            <w:pStyle w:val="Obsah2"/>
            <w:tabs>
              <w:tab w:val="left" w:pos="880"/>
              <w:tab w:val="right" w:leader="dot" w:pos="8777"/>
            </w:tabs>
            <w:rPr>
              <w:noProof/>
              <w:lang w:eastAsia="cs-CZ"/>
            </w:rPr>
          </w:pPr>
          <w:hyperlink w:anchor="_Toc447004029" w:history="1">
            <w:r w:rsidR="009C68C8" w:rsidRPr="004C21A1">
              <w:rPr>
                <w:rStyle w:val="Hypertextovodkaz"/>
                <w:noProof/>
                <w:lang w:bidi="en-US"/>
              </w:rPr>
              <w:t>3.2.</w:t>
            </w:r>
            <w:r w:rsidR="009C68C8">
              <w:rPr>
                <w:noProof/>
                <w:lang w:eastAsia="cs-CZ"/>
              </w:rPr>
              <w:tab/>
            </w:r>
            <w:r w:rsidR="009C68C8" w:rsidRPr="004C21A1">
              <w:rPr>
                <w:rStyle w:val="Hypertextovodkaz"/>
                <w:noProof/>
                <w:lang w:bidi="en-US"/>
              </w:rPr>
              <w:t>Adaptace</w:t>
            </w:r>
            <w:r w:rsidR="00033D40">
              <w:rPr>
                <w:rStyle w:val="Hypertextovodkaz"/>
                <w:noProof/>
                <w:lang w:bidi="en-US"/>
              </w:rPr>
              <w:t xml:space="preserve"> a </w:t>
            </w:r>
            <w:r w:rsidR="009C68C8" w:rsidRPr="004C21A1">
              <w:rPr>
                <w:rStyle w:val="Hypertextovodkaz"/>
                <w:noProof/>
                <w:lang w:bidi="en-US"/>
              </w:rPr>
              <w:t>identifikace v pracovním prostředí</w:t>
            </w:r>
            <w:r w:rsidR="009C68C8">
              <w:rPr>
                <w:noProof/>
                <w:webHidden/>
              </w:rPr>
              <w:tab/>
            </w:r>
            <w:r>
              <w:rPr>
                <w:noProof/>
                <w:webHidden/>
              </w:rPr>
              <w:fldChar w:fldCharType="begin"/>
            </w:r>
            <w:r w:rsidR="009C68C8">
              <w:rPr>
                <w:noProof/>
                <w:webHidden/>
              </w:rPr>
              <w:instrText xml:space="preserve"> PAGEREF _Toc447004029 \h </w:instrText>
            </w:r>
            <w:r>
              <w:rPr>
                <w:noProof/>
                <w:webHidden/>
              </w:rPr>
            </w:r>
            <w:r>
              <w:rPr>
                <w:noProof/>
                <w:webHidden/>
              </w:rPr>
              <w:fldChar w:fldCharType="separate"/>
            </w:r>
            <w:r w:rsidR="00ED4B1E">
              <w:rPr>
                <w:noProof/>
                <w:webHidden/>
              </w:rPr>
              <w:t>30</w:t>
            </w:r>
            <w:r>
              <w:rPr>
                <w:noProof/>
                <w:webHidden/>
              </w:rPr>
              <w:fldChar w:fldCharType="end"/>
            </w:r>
          </w:hyperlink>
        </w:p>
        <w:p w:rsidR="009C68C8" w:rsidRDefault="0015513B">
          <w:pPr>
            <w:pStyle w:val="Obsah2"/>
            <w:tabs>
              <w:tab w:val="left" w:pos="880"/>
              <w:tab w:val="right" w:leader="dot" w:pos="8777"/>
            </w:tabs>
            <w:rPr>
              <w:noProof/>
              <w:lang w:eastAsia="cs-CZ"/>
            </w:rPr>
          </w:pPr>
          <w:hyperlink w:anchor="_Toc447004030" w:history="1">
            <w:r w:rsidR="009C68C8" w:rsidRPr="004C21A1">
              <w:rPr>
                <w:rStyle w:val="Hypertextovodkaz"/>
                <w:noProof/>
                <w:lang w:bidi="en-US"/>
              </w:rPr>
              <w:t>3.3.</w:t>
            </w:r>
            <w:r w:rsidR="009C68C8">
              <w:rPr>
                <w:noProof/>
                <w:lang w:eastAsia="cs-CZ"/>
              </w:rPr>
              <w:tab/>
            </w:r>
            <w:r w:rsidR="009C68C8" w:rsidRPr="004C21A1">
              <w:rPr>
                <w:rStyle w:val="Hypertextovodkaz"/>
                <w:noProof/>
                <w:lang w:bidi="en-US"/>
              </w:rPr>
              <w:t>Organizace</w:t>
            </w:r>
            <w:r w:rsidR="009C68C8">
              <w:rPr>
                <w:noProof/>
                <w:webHidden/>
              </w:rPr>
              <w:tab/>
            </w:r>
            <w:r>
              <w:rPr>
                <w:noProof/>
                <w:webHidden/>
              </w:rPr>
              <w:fldChar w:fldCharType="begin"/>
            </w:r>
            <w:r w:rsidR="009C68C8">
              <w:rPr>
                <w:noProof/>
                <w:webHidden/>
              </w:rPr>
              <w:instrText xml:space="preserve"> PAGEREF _Toc447004030 \h </w:instrText>
            </w:r>
            <w:r>
              <w:rPr>
                <w:noProof/>
                <w:webHidden/>
              </w:rPr>
            </w:r>
            <w:r>
              <w:rPr>
                <w:noProof/>
                <w:webHidden/>
              </w:rPr>
              <w:fldChar w:fldCharType="separate"/>
            </w:r>
            <w:r w:rsidR="00ED4B1E">
              <w:rPr>
                <w:noProof/>
                <w:webHidden/>
              </w:rPr>
              <w:t>30</w:t>
            </w:r>
            <w:r>
              <w:rPr>
                <w:noProof/>
                <w:webHidden/>
              </w:rPr>
              <w:fldChar w:fldCharType="end"/>
            </w:r>
          </w:hyperlink>
        </w:p>
        <w:p w:rsidR="009C68C8" w:rsidRDefault="0015513B">
          <w:pPr>
            <w:pStyle w:val="Obsah2"/>
            <w:tabs>
              <w:tab w:val="left" w:pos="880"/>
              <w:tab w:val="right" w:leader="dot" w:pos="8777"/>
            </w:tabs>
            <w:rPr>
              <w:noProof/>
              <w:lang w:eastAsia="cs-CZ"/>
            </w:rPr>
          </w:pPr>
          <w:hyperlink w:anchor="_Toc447004031" w:history="1">
            <w:r w:rsidR="009C68C8" w:rsidRPr="004C21A1">
              <w:rPr>
                <w:rStyle w:val="Hypertextovodkaz"/>
                <w:noProof/>
                <w:lang w:bidi="en-US"/>
              </w:rPr>
              <w:t>3.4.</w:t>
            </w:r>
            <w:r w:rsidR="009C68C8">
              <w:rPr>
                <w:noProof/>
                <w:lang w:eastAsia="cs-CZ"/>
              </w:rPr>
              <w:tab/>
            </w:r>
            <w:r w:rsidR="009C68C8" w:rsidRPr="004C21A1">
              <w:rPr>
                <w:rStyle w:val="Hypertextovodkaz"/>
                <w:noProof/>
                <w:lang w:bidi="en-US"/>
              </w:rPr>
              <w:t>Sociální chování v organizaci</w:t>
            </w:r>
            <w:r w:rsidR="009C68C8">
              <w:rPr>
                <w:noProof/>
                <w:webHidden/>
              </w:rPr>
              <w:tab/>
            </w:r>
            <w:r>
              <w:rPr>
                <w:noProof/>
                <w:webHidden/>
              </w:rPr>
              <w:fldChar w:fldCharType="begin"/>
            </w:r>
            <w:r w:rsidR="009C68C8">
              <w:rPr>
                <w:noProof/>
                <w:webHidden/>
              </w:rPr>
              <w:instrText xml:space="preserve"> PAGEREF _Toc447004031 \h </w:instrText>
            </w:r>
            <w:r>
              <w:rPr>
                <w:noProof/>
                <w:webHidden/>
              </w:rPr>
            </w:r>
            <w:r>
              <w:rPr>
                <w:noProof/>
                <w:webHidden/>
              </w:rPr>
              <w:fldChar w:fldCharType="separate"/>
            </w:r>
            <w:r w:rsidR="00ED4B1E">
              <w:rPr>
                <w:noProof/>
                <w:webHidden/>
              </w:rPr>
              <w:t>31</w:t>
            </w:r>
            <w:r>
              <w:rPr>
                <w:noProof/>
                <w:webHidden/>
              </w:rPr>
              <w:fldChar w:fldCharType="end"/>
            </w:r>
          </w:hyperlink>
        </w:p>
        <w:p w:rsidR="009C68C8" w:rsidRDefault="0015513B">
          <w:pPr>
            <w:pStyle w:val="Obsah2"/>
            <w:tabs>
              <w:tab w:val="left" w:pos="880"/>
              <w:tab w:val="right" w:leader="dot" w:pos="8777"/>
            </w:tabs>
            <w:rPr>
              <w:noProof/>
              <w:lang w:eastAsia="cs-CZ"/>
            </w:rPr>
          </w:pPr>
          <w:hyperlink w:anchor="_Toc447004032" w:history="1">
            <w:r w:rsidR="009C68C8" w:rsidRPr="004C21A1">
              <w:rPr>
                <w:rStyle w:val="Hypertextovodkaz"/>
                <w:noProof/>
                <w:lang w:bidi="en-US"/>
              </w:rPr>
              <w:t>3.5.</w:t>
            </w:r>
            <w:r w:rsidR="009C68C8">
              <w:rPr>
                <w:noProof/>
                <w:lang w:eastAsia="cs-CZ"/>
              </w:rPr>
              <w:tab/>
            </w:r>
            <w:r w:rsidR="009C68C8" w:rsidRPr="004C21A1">
              <w:rPr>
                <w:rStyle w:val="Hypertextovodkaz"/>
                <w:noProof/>
                <w:lang w:bidi="en-US"/>
              </w:rPr>
              <w:t>Teorie citové vazby v pracovním prostředí</w:t>
            </w:r>
            <w:r w:rsidR="009C68C8">
              <w:rPr>
                <w:noProof/>
                <w:webHidden/>
              </w:rPr>
              <w:tab/>
            </w:r>
            <w:r>
              <w:rPr>
                <w:noProof/>
                <w:webHidden/>
              </w:rPr>
              <w:fldChar w:fldCharType="begin"/>
            </w:r>
            <w:r w:rsidR="009C68C8">
              <w:rPr>
                <w:noProof/>
                <w:webHidden/>
              </w:rPr>
              <w:instrText xml:space="preserve"> PAGEREF _Toc447004032 \h </w:instrText>
            </w:r>
            <w:r>
              <w:rPr>
                <w:noProof/>
                <w:webHidden/>
              </w:rPr>
            </w:r>
            <w:r>
              <w:rPr>
                <w:noProof/>
                <w:webHidden/>
              </w:rPr>
              <w:fldChar w:fldCharType="separate"/>
            </w:r>
            <w:r w:rsidR="00ED4B1E">
              <w:rPr>
                <w:noProof/>
                <w:webHidden/>
              </w:rPr>
              <w:t>33</w:t>
            </w:r>
            <w:r>
              <w:rPr>
                <w:noProof/>
                <w:webHidden/>
              </w:rPr>
              <w:fldChar w:fldCharType="end"/>
            </w:r>
          </w:hyperlink>
        </w:p>
        <w:p w:rsidR="009C68C8" w:rsidRDefault="0015513B" w:rsidP="00077A17">
          <w:pPr>
            <w:pStyle w:val="Obsah1"/>
            <w:rPr>
              <w:noProof/>
              <w:sz w:val="22"/>
              <w:lang w:val="cs-CZ" w:eastAsia="cs-CZ" w:bidi="ar-SA"/>
            </w:rPr>
          </w:pPr>
          <w:hyperlink w:anchor="_Toc447004033" w:history="1">
            <w:r w:rsidR="009C68C8" w:rsidRPr="004C21A1">
              <w:rPr>
                <w:rStyle w:val="Hypertextovodkaz"/>
                <w:noProof/>
                <w:lang w:val="cs-CZ"/>
              </w:rPr>
              <w:t>4.</w:t>
            </w:r>
            <w:r w:rsidR="009C68C8">
              <w:rPr>
                <w:noProof/>
                <w:sz w:val="22"/>
                <w:lang w:val="cs-CZ" w:eastAsia="cs-CZ" w:bidi="ar-SA"/>
              </w:rPr>
              <w:tab/>
            </w:r>
            <w:r w:rsidR="009C68C8" w:rsidRPr="004C21A1">
              <w:rPr>
                <w:rStyle w:val="Hypertextovodkaz"/>
                <w:noProof/>
                <w:lang w:val="cs-CZ"/>
              </w:rPr>
              <w:t>Předmět výzkumu</w:t>
            </w:r>
            <w:r w:rsidR="00033D40">
              <w:rPr>
                <w:rStyle w:val="Hypertextovodkaz"/>
                <w:noProof/>
                <w:lang w:val="cs-CZ"/>
              </w:rPr>
              <w:t xml:space="preserve"> a </w:t>
            </w:r>
            <w:r w:rsidR="009C68C8" w:rsidRPr="004C21A1">
              <w:rPr>
                <w:rStyle w:val="Hypertextovodkaz"/>
                <w:noProof/>
                <w:lang w:val="cs-CZ"/>
              </w:rPr>
              <w:t>výzkumné otázky</w:t>
            </w:r>
            <w:r w:rsidR="009C68C8">
              <w:rPr>
                <w:noProof/>
                <w:webHidden/>
              </w:rPr>
              <w:tab/>
            </w:r>
            <w:r>
              <w:rPr>
                <w:noProof/>
                <w:webHidden/>
              </w:rPr>
              <w:fldChar w:fldCharType="begin"/>
            </w:r>
            <w:r w:rsidR="009C68C8">
              <w:rPr>
                <w:noProof/>
                <w:webHidden/>
              </w:rPr>
              <w:instrText xml:space="preserve"> PAGEREF _Toc447004033 \h </w:instrText>
            </w:r>
            <w:r>
              <w:rPr>
                <w:noProof/>
                <w:webHidden/>
              </w:rPr>
            </w:r>
            <w:r>
              <w:rPr>
                <w:noProof/>
                <w:webHidden/>
              </w:rPr>
              <w:fldChar w:fldCharType="separate"/>
            </w:r>
            <w:r w:rsidR="00ED4B1E">
              <w:rPr>
                <w:noProof/>
                <w:webHidden/>
              </w:rPr>
              <w:t>36</w:t>
            </w:r>
            <w:r>
              <w:rPr>
                <w:noProof/>
                <w:webHidden/>
              </w:rPr>
              <w:fldChar w:fldCharType="end"/>
            </w:r>
          </w:hyperlink>
        </w:p>
        <w:p w:rsidR="009C68C8" w:rsidRDefault="0015513B">
          <w:pPr>
            <w:pStyle w:val="Obsah2"/>
            <w:tabs>
              <w:tab w:val="left" w:pos="880"/>
              <w:tab w:val="right" w:leader="dot" w:pos="8777"/>
            </w:tabs>
            <w:rPr>
              <w:noProof/>
              <w:lang w:eastAsia="cs-CZ"/>
            </w:rPr>
          </w:pPr>
          <w:hyperlink w:anchor="_Toc447004034" w:history="1">
            <w:r w:rsidR="009C68C8" w:rsidRPr="004C21A1">
              <w:rPr>
                <w:rStyle w:val="Hypertextovodkaz"/>
                <w:noProof/>
                <w:lang w:bidi="en-US"/>
              </w:rPr>
              <w:t>4.1.</w:t>
            </w:r>
            <w:r w:rsidR="009C68C8">
              <w:rPr>
                <w:noProof/>
                <w:lang w:eastAsia="cs-CZ"/>
              </w:rPr>
              <w:tab/>
            </w:r>
            <w:r w:rsidR="009C68C8" w:rsidRPr="004C21A1">
              <w:rPr>
                <w:rStyle w:val="Hypertextovodkaz"/>
                <w:noProof/>
                <w:lang w:bidi="en-US"/>
              </w:rPr>
              <w:t>Výzkumné cíle</w:t>
            </w:r>
            <w:r w:rsidR="009C68C8">
              <w:rPr>
                <w:noProof/>
                <w:webHidden/>
              </w:rPr>
              <w:tab/>
            </w:r>
            <w:r>
              <w:rPr>
                <w:noProof/>
                <w:webHidden/>
              </w:rPr>
              <w:fldChar w:fldCharType="begin"/>
            </w:r>
            <w:r w:rsidR="009C68C8">
              <w:rPr>
                <w:noProof/>
                <w:webHidden/>
              </w:rPr>
              <w:instrText xml:space="preserve"> PAGEREF _Toc447004034 \h </w:instrText>
            </w:r>
            <w:r>
              <w:rPr>
                <w:noProof/>
                <w:webHidden/>
              </w:rPr>
            </w:r>
            <w:r>
              <w:rPr>
                <w:noProof/>
                <w:webHidden/>
              </w:rPr>
              <w:fldChar w:fldCharType="separate"/>
            </w:r>
            <w:r w:rsidR="00ED4B1E">
              <w:rPr>
                <w:noProof/>
                <w:webHidden/>
              </w:rPr>
              <w:t>36</w:t>
            </w:r>
            <w:r>
              <w:rPr>
                <w:noProof/>
                <w:webHidden/>
              </w:rPr>
              <w:fldChar w:fldCharType="end"/>
            </w:r>
          </w:hyperlink>
        </w:p>
        <w:p w:rsidR="009C68C8" w:rsidRDefault="0015513B">
          <w:pPr>
            <w:pStyle w:val="Obsah2"/>
            <w:tabs>
              <w:tab w:val="left" w:pos="880"/>
              <w:tab w:val="right" w:leader="dot" w:pos="8777"/>
            </w:tabs>
            <w:rPr>
              <w:noProof/>
              <w:lang w:eastAsia="cs-CZ"/>
            </w:rPr>
          </w:pPr>
          <w:hyperlink w:anchor="_Toc447004035" w:history="1">
            <w:r w:rsidR="009C68C8" w:rsidRPr="004C21A1">
              <w:rPr>
                <w:rStyle w:val="Hypertextovodkaz"/>
                <w:noProof/>
                <w:lang w:bidi="en-US"/>
              </w:rPr>
              <w:t>4.2.</w:t>
            </w:r>
            <w:r w:rsidR="009C68C8">
              <w:rPr>
                <w:noProof/>
                <w:lang w:eastAsia="cs-CZ"/>
              </w:rPr>
              <w:tab/>
            </w:r>
            <w:r w:rsidR="009C68C8" w:rsidRPr="004C21A1">
              <w:rPr>
                <w:rStyle w:val="Hypertextovodkaz"/>
                <w:noProof/>
                <w:lang w:bidi="en-US"/>
              </w:rPr>
              <w:t>Výzkumné otázky</w:t>
            </w:r>
            <w:r w:rsidR="009C68C8">
              <w:rPr>
                <w:noProof/>
                <w:webHidden/>
              </w:rPr>
              <w:tab/>
            </w:r>
            <w:r>
              <w:rPr>
                <w:noProof/>
                <w:webHidden/>
              </w:rPr>
              <w:fldChar w:fldCharType="begin"/>
            </w:r>
            <w:r w:rsidR="009C68C8">
              <w:rPr>
                <w:noProof/>
                <w:webHidden/>
              </w:rPr>
              <w:instrText xml:space="preserve"> PAGEREF _Toc447004035 \h </w:instrText>
            </w:r>
            <w:r>
              <w:rPr>
                <w:noProof/>
                <w:webHidden/>
              </w:rPr>
            </w:r>
            <w:r>
              <w:rPr>
                <w:noProof/>
                <w:webHidden/>
              </w:rPr>
              <w:fldChar w:fldCharType="separate"/>
            </w:r>
            <w:r w:rsidR="00ED4B1E">
              <w:rPr>
                <w:noProof/>
                <w:webHidden/>
              </w:rPr>
              <w:t>37</w:t>
            </w:r>
            <w:r>
              <w:rPr>
                <w:noProof/>
                <w:webHidden/>
              </w:rPr>
              <w:fldChar w:fldCharType="end"/>
            </w:r>
          </w:hyperlink>
        </w:p>
        <w:p w:rsidR="009C68C8" w:rsidRDefault="0015513B" w:rsidP="00077A17">
          <w:pPr>
            <w:pStyle w:val="Obsah1"/>
            <w:rPr>
              <w:noProof/>
              <w:sz w:val="22"/>
              <w:lang w:val="cs-CZ" w:eastAsia="cs-CZ" w:bidi="ar-SA"/>
            </w:rPr>
          </w:pPr>
          <w:hyperlink w:anchor="_Toc447004036" w:history="1">
            <w:r w:rsidR="009C68C8" w:rsidRPr="004C21A1">
              <w:rPr>
                <w:rStyle w:val="Hypertextovodkaz"/>
                <w:noProof/>
                <w:lang w:val="cs-CZ"/>
              </w:rPr>
              <w:t>5.</w:t>
            </w:r>
            <w:r w:rsidR="009C68C8">
              <w:rPr>
                <w:noProof/>
                <w:sz w:val="22"/>
                <w:lang w:val="cs-CZ" w:eastAsia="cs-CZ" w:bidi="ar-SA"/>
              </w:rPr>
              <w:tab/>
            </w:r>
            <w:r w:rsidR="009C68C8" w:rsidRPr="004C21A1">
              <w:rPr>
                <w:rStyle w:val="Hypertextovodkaz"/>
                <w:noProof/>
                <w:lang w:val="cs-CZ"/>
              </w:rPr>
              <w:t>Metodologický rámec</w:t>
            </w:r>
            <w:r w:rsidR="00033D40">
              <w:rPr>
                <w:rStyle w:val="Hypertextovodkaz"/>
                <w:noProof/>
                <w:lang w:val="cs-CZ"/>
              </w:rPr>
              <w:t xml:space="preserve"> a </w:t>
            </w:r>
            <w:r w:rsidR="009C68C8" w:rsidRPr="004C21A1">
              <w:rPr>
                <w:rStyle w:val="Hypertextovodkaz"/>
                <w:noProof/>
                <w:lang w:val="cs-CZ"/>
              </w:rPr>
              <w:t>realizace výzkumu</w:t>
            </w:r>
            <w:r w:rsidR="009C68C8">
              <w:rPr>
                <w:noProof/>
                <w:webHidden/>
              </w:rPr>
              <w:tab/>
            </w:r>
            <w:r>
              <w:rPr>
                <w:noProof/>
                <w:webHidden/>
              </w:rPr>
              <w:fldChar w:fldCharType="begin"/>
            </w:r>
            <w:r w:rsidR="009C68C8">
              <w:rPr>
                <w:noProof/>
                <w:webHidden/>
              </w:rPr>
              <w:instrText xml:space="preserve"> PAGEREF _Toc447004036 \h </w:instrText>
            </w:r>
            <w:r>
              <w:rPr>
                <w:noProof/>
                <w:webHidden/>
              </w:rPr>
            </w:r>
            <w:r>
              <w:rPr>
                <w:noProof/>
                <w:webHidden/>
              </w:rPr>
              <w:fldChar w:fldCharType="separate"/>
            </w:r>
            <w:r w:rsidR="00ED4B1E">
              <w:rPr>
                <w:noProof/>
                <w:webHidden/>
              </w:rPr>
              <w:t>38</w:t>
            </w:r>
            <w:r>
              <w:rPr>
                <w:noProof/>
                <w:webHidden/>
              </w:rPr>
              <w:fldChar w:fldCharType="end"/>
            </w:r>
          </w:hyperlink>
        </w:p>
        <w:p w:rsidR="009C68C8" w:rsidRDefault="0015513B">
          <w:pPr>
            <w:pStyle w:val="Obsah2"/>
            <w:tabs>
              <w:tab w:val="left" w:pos="880"/>
              <w:tab w:val="right" w:leader="dot" w:pos="8777"/>
            </w:tabs>
            <w:rPr>
              <w:noProof/>
              <w:lang w:eastAsia="cs-CZ"/>
            </w:rPr>
          </w:pPr>
          <w:hyperlink w:anchor="_Toc447004037" w:history="1">
            <w:r w:rsidR="009C68C8" w:rsidRPr="004C21A1">
              <w:rPr>
                <w:rStyle w:val="Hypertextovodkaz"/>
                <w:noProof/>
                <w:lang w:bidi="en-US"/>
              </w:rPr>
              <w:t>5.1.</w:t>
            </w:r>
            <w:r w:rsidR="009C68C8">
              <w:rPr>
                <w:noProof/>
                <w:lang w:eastAsia="cs-CZ"/>
              </w:rPr>
              <w:tab/>
            </w:r>
            <w:r w:rsidR="009C68C8" w:rsidRPr="004C21A1">
              <w:rPr>
                <w:rStyle w:val="Hypertextovodkaz"/>
                <w:noProof/>
                <w:lang w:bidi="en-US"/>
              </w:rPr>
              <w:t>Použité metody</w:t>
            </w:r>
            <w:r w:rsidR="009C68C8">
              <w:rPr>
                <w:noProof/>
                <w:webHidden/>
              </w:rPr>
              <w:tab/>
            </w:r>
            <w:r>
              <w:rPr>
                <w:noProof/>
                <w:webHidden/>
              </w:rPr>
              <w:fldChar w:fldCharType="begin"/>
            </w:r>
            <w:r w:rsidR="009C68C8">
              <w:rPr>
                <w:noProof/>
                <w:webHidden/>
              </w:rPr>
              <w:instrText xml:space="preserve"> PAGEREF _Toc447004037 \h </w:instrText>
            </w:r>
            <w:r>
              <w:rPr>
                <w:noProof/>
                <w:webHidden/>
              </w:rPr>
            </w:r>
            <w:r>
              <w:rPr>
                <w:noProof/>
                <w:webHidden/>
              </w:rPr>
              <w:fldChar w:fldCharType="separate"/>
            </w:r>
            <w:r w:rsidR="00ED4B1E">
              <w:rPr>
                <w:noProof/>
                <w:webHidden/>
              </w:rPr>
              <w:t>38</w:t>
            </w:r>
            <w:r>
              <w:rPr>
                <w:noProof/>
                <w:webHidden/>
              </w:rPr>
              <w:fldChar w:fldCharType="end"/>
            </w:r>
          </w:hyperlink>
        </w:p>
        <w:p w:rsidR="009C68C8" w:rsidRDefault="0015513B">
          <w:pPr>
            <w:pStyle w:val="Obsah3"/>
            <w:tabs>
              <w:tab w:val="left" w:pos="1320"/>
              <w:tab w:val="right" w:leader="dot" w:pos="8777"/>
            </w:tabs>
            <w:rPr>
              <w:noProof/>
              <w:lang w:eastAsia="cs-CZ"/>
            </w:rPr>
          </w:pPr>
          <w:hyperlink w:anchor="_Toc447004038" w:history="1">
            <w:r w:rsidR="009C68C8" w:rsidRPr="004C21A1">
              <w:rPr>
                <w:rStyle w:val="Hypertextovodkaz"/>
                <w:noProof/>
                <w:lang w:bidi="en-US"/>
              </w:rPr>
              <w:t>5.1.1.</w:t>
            </w:r>
            <w:r w:rsidR="009C68C8">
              <w:rPr>
                <w:noProof/>
                <w:lang w:eastAsia="cs-CZ"/>
              </w:rPr>
              <w:tab/>
            </w:r>
            <w:r w:rsidR="009C68C8" w:rsidRPr="004C21A1">
              <w:rPr>
                <w:rStyle w:val="Hypertextovodkaz"/>
                <w:noProof/>
                <w:lang w:bidi="en-US"/>
              </w:rPr>
              <w:t>Struktura rozhovoru</w:t>
            </w:r>
            <w:r w:rsidR="009C68C8">
              <w:rPr>
                <w:noProof/>
                <w:webHidden/>
              </w:rPr>
              <w:tab/>
            </w:r>
            <w:r>
              <w:rPr>
                <w:noProof/>
                <w:webHidden/>
              </w:rPr>
              <w:fldChar w:fldCharType="begin"/>
            </w:r>
            <w:r w:rsidR="009C68C8">
              <w:rPr>
                <w:noProof/>
                <w:webHidden/>
              </w:rPr>
              <w:instrText xml:space="preserve"> PAGEREF _Toc447004038 \h </w:instrText>
            </w:r>
            <w:r>
              <w:rPr>
                <w:noProof/>
                <w:webHidden/>
              </w:rPr>
            </w:r>
            <w:r>
              <w:rPr>
                <w:noProof/>
                <w:webHidden/>
              </w:rPr>
              <w:fldChar w:fldCharType="separate"/>
            </w:r>
            <w:r w:rsidR="00ED4B1E">
              <w:rPr>
                <w:noProof/>
                <w:webHidden/>
              </w:rPr>
              <w:t>39</w:t>
            </w:r>
            <w:r>
              <w:rPr>
                <w:noProof/>
                <w:webHidden/>
              </w:rPr>
              <w:fldChar w:fldCharType="end"/>
            </w:r>
          </w:hyperlink>
        </w:p>
        <w:p w:rsidR="009C68C8" w:rsidRDefault="0015513B">
          <w:pPr>
            <w:pStyle w:val="Obsah2"/>
            <w:tabs>
              <w:tab w:val="left" w:pos="880"/>
              <w:tab w:val="right" w:leader="dot" w:pos="8777"/>
            </w:tabs>
            <w:rPr>
              <w:noProof/>
              <w:lang w:eastAsia="cs-CZ"/>
            </w:rPr>
          </w:pPr>
          <w:hyperlink w:anchor="_Toc447004039" w:history="1">
            <w:r w:rsidR="009C68C8" w:rsidRPr="004C21A1">
              <w:rPr>
                <w:rStyle w:val="Hypertextovodkaz"/>
                <w:noProof/>
                <w:lang w:bidi="en-US"/>
              </w:rPr>
              <w:t>5.2.</w:t>
            </w:r>
            <w:r w:rsidR="009C68C8">
              <w:rPr>
                <w:noProof/>
                <w:lang w:eastAsia="cs-CZ"/>
              </w:rPr>
              <w:tab/>
            </w:r>
            <w:r w:rsidR="009C68C8" w:rsidRPr="004C21A1">
              <w:rPr>
                <w:rStyle w:val="Hypertextovodkaz"/>
                <w:noProof/>
                <w:lang w:bidi="en-US"/>
              </w:rPr>
              <w:t>Organizace</w:t>
            </w:r>
            <w:r w:rsidR="00033D40">
              <w:rPr>
                <w:rStyle w:val="Hypertextovodkaz"/>
                <w:noProof/>
                <w:lang w:bidi="en-US"/>
              </w:rPr>
              <w:t xml:space="preserve"> a </w:t>
            </w:r>
            <w:r w:rsidR="009C68C8" w:rsidRPr="004C21A1">
              <w:rPr>
                <w:rStyle w:val="Hypertextovodkaz"/>
                <w:noProof/>
                <w:lang w:bidi="en-US"/>
              </w:rPr>
              <w:t>průběh výzkumu</w:t>
            </w:r>
            <w:r w:rsidR="009C68C8">
              <w:rPr>
                <w:noProof/>
                <w:webHidden/>
              </w:rPr>
              <w:tab/>
            </w:r>
            <w:r>
              <w:rPr>
                <w:noProof/>
                <w:webHidden/>
              </w:rPr>
              <w:fldChar w:fldCharType="begin"/>
            </w:r>
            <w:r w:rsidR="009C68C8">
              <w:rPr>
                <w:noProof/>
                <w:webHidden/>
              </w:rPr>
              <w:instrText xml:space="preserve"> PAGEREF _Toc447004039 \h </w:instrText>
            </w:r>
            <w:r>
              <w:rPr>
                <w:noProof/>
                <w:webHidden/>
              </w:rPr>
            </w:r>
            <w:r>
              <w:rPr>
                <w:noProof/>
                <w:webHidden/>
              </w:rPr>
              <w:fldChar w:fldCharType="separate"/>
            </w:r>
            <w:r w:rsidR="00ED4B1E">
              <w:rPr>
                <w:noProof/>
                <w:webHidden/>
              </w:rPr>
              <w:t>39</w:t>
            </w:r>
            <w:r>
              <w:rPr>
                <w:noProof/>
                <w:webHidden/>
              </w:rPr>
              <w:fldChar w:fldCharType="end"/>
            </w:r>
          </w:hyperlink>
        </w:p>
        <w:p w:rsidR="009C68C8" w:rsidRDefault="0015513B">
          <w:pPr>
            <w:pStyle w:val="Obsah2"/>
            <w:tabs>
              <w:tab w:val="left" w:pos="880"/>
              <w:tab w:val="right" w:leader="dot" w:pos="8777"/>
            </w:tabs>
            <w:rPr>
              <w:noProof/>
              <w:lang w:eastAsia="cs-CZ"/>
            </w:rPr>
          </w:pPr>
          <w:hyperlink w:anchor="_Toc447004040" w:history="1">
            <w:r w:rsidR="009C68C8" w:rsidRPr="004C21A1">
              <w:rPr>
                <w:rStyle w:val="Hypertextovodkaz"/>
                <w:noProof/>
                <w:lang w:bidi="en-US"/>
              </w:rPr>
              <w:t>5.3.</w:t>
            </w:r>
            <w:r w:rsidR="009C68C8">
              <w:rPr>
                <w:noProof/>
                <w:lang w:eastAsia="cs-CZ"/>
              </w:rPr>
              <w:tab/>
            </w:r>
            <w:r w:rsidR="009C68C8" w:rsidRPr="004C21A1">
              <w:rPr>
                <w:rStyle w:val="Hypertextovodkaz"/>
                <w:noProof/>
                <w:lang w:bidi="en-US"/>
              </w:rPr>
              <w:t>Etické otázky výzkumu</w:t>
            </w:r>
            <w:r w:rsidR="009C68C8">
              <w:rPr>
                <w:noProof/>
                <w:webHidden/>
              </w:rPr>
              <w:tab/>
            </w:r>
            <w:r>
              <w:rPr>
                <w:noProof/>
                <w:webHidden/>
              </w:rPr>
              <w:fldChar w:fldCharType="begin"/>
            </w:r>
            <w:r w:rsidR="009C68C8">
              <w:rPr>
                <w:noProof/>
                <w:webHidden/>
              </w:rPr>
              <w:instrText xml:space="preserve"> PAGEREF _Toc447004040 \h </w:instrText>
            </w:r>
            <w:r>
              <w:rPr>
                <w:noProof/>
                <w:webHidden/>
              </w:rPr>
            </w:r>
            <w:r>
              <w:rPr>
                <w:noProof/>
                <w:webHidden/>
              </w:rPr>
              <w:fldChar w:fldCharType="separate"/>
            </w:r>
            <w:r w:rsidR="00ED4B1E">
              <w:rPr>
                <w:noProof/>
                <w:webHidden/>
              </w:rPr>
              <w:t>41</w:t>
            </w:r>
            <w:r>
              <w:rPr>
                <w:noProof/>
                <w:webHidden/>
              </w:rPr>
              <w:fldChar w:fldCharType="end"/>
            </w:r>
          </w:hyperlink>
        </w:p>
        <w:p w:rsidR="009C68C8" w:rsidRDefault="0015513B" w:rsidP="00077A17">
          <w:pPr>
            <w:pStyle w:val="Obsah1"/>
            <w:rPr>
              <w:noProof/>
              <w:sz w:val="22"/>
              <w:lang w:val="cs-CZ" w:eastAsia="cs-CZ" w:bidi="ar-SA"/>
            </w:rPr>
          </w:pPr>
          <w:hyperlink w:anchor="_Toc447004041" w:history="1">
            <w:r w:rsidR="009C68C8" w:rsidRPr="004C21A1">
              <w:rPr>
                <w:rStyle w:val="Hypertextovodkaz"/>
                <w:noProof/>
                <w:lang w:val="cs-CZ"/>
              </w:rPr>
              <w:t>6.</w:t>
            </w:r>
            <w:r w:rsidR="009C68C8">
              <w:rPr>
                <w:noProof/>
                <w:sz w:val="22"/>
                <w:lang w:val="cs-CZ" w:eastAsia="cs-CZ" w:bidi="ar-SA"/>
              </w:rPr>
              <w:tab/>
            </w:r>
            <w:r w:rsidR="009C68C8" w:rsidRPr="004C21A1">
              <w:rPr>
                <w:rStyle w:val="Hypertextovodkaz"/>
                <w:noProof/>
                <w:lang w:val="cs-CZ"/>
              </w:rPr>
              <w:t>Výběrový soubor</w:t>
            </w:r>
            <w:r w:rsidR="00033D40">
              <w:rPr>
                <w:rStyle w:val="Hypertextovodkaz"/>
                <w:noProof/>
                <w:lang w:val="cs-CZ"/>
              </w:rPr>
              <w:t xml:space="preserve"> a </w:t>
            </w:r>
            <w:r w:rsidR="009C68C8" w:rsidRPr="004C21A1">
              <w:rPr>
                <w:rStyle w:val="Hypertextovodkaz"/>
                <w:noProof/>
                <w:lang w:val="cs-CZ"/>
              </w:rPr>
              <w:t>jeho charakteristiky</w:t>
            </w:r>
            <w:r w:rsidR="009C68C8">
              <w:rPr>
                <w:noProof/>
                <w:webHidden/>
              </w:rPr>
              <w:tab/>
            </w:r>
            <w:r>
              <w:rPr>
                <w:noProof/>
                <w:webHidden/>
              </w:rPr>
              <w:fldChar w:fldCharType="begin"/>
            </w:r>
            <w:r w:rsidR="009C68C8">
              <w:rPr>
                <w:noProof/>
                <w:webHidden/>
              </w:rPr>
              <w:instrText xml:space="preserve"> PAGEREF _Toc447004041 \h </w:instrText>
            </w:r>
            <w:r>
              <w:rPr>
                <w:noProof/>
                <w:webHidden/>
              </w:rPr>
            </w:r>
            <w:r>
              <w:rPr>
                <w:noProof/>
                <w:webHidden/>
              </w:rPr>
              <w:fldChar w:fldCharType="separate"/>
            </w:r>
            <w:r w:rsidR="00ED4B1E">
              <w:rPr>
                <w:noProof/>
                <w:webHidden/>
              </w:rPr>
              <w:t>43</w:t>
            </w:r>
            <w:r>
              <w:rPr>
                <w:noProof/>
                <w:webHidden/>
              </w:rPr>
              <w:fldChar w:fldCharType="end"/>
            </w:r>
          </w:hyperlink>
        </w:p>
        <w:p w:rsidR="009C68C8" w:rsidRDefault="0015513B">
          <w:pPr>
            <w:pStyle w:val="Obsah2"/>
            <w:tabs>
              <w:tab w:val="left" w:pos="880"/>
              <w:tab w:val="right" w:leader="dot" w:pos="8777"/>
            </w:tabs>
            <w:rPr>
              <w:noProof/>
              <w:lang w:eastAsia="cs-CZ"/>
            </w:rPr>
          </w:pPr>
          <w:hyperlink w:anchor="_Toc447004042" w:history="1">
            <w:r w:rsidR="009C68C8" w:rsidRPr="004C21A1">
              <w:rPr>
                <w:rStyle w:val="Hypertextovodkaz"/>
                <w:noProof/>
                <w:lang w:bidi="en-US"/>
              </w:rPr>
              <w:t>6.1.</w:t>
            </w:r>
            <w:r w:rsidR="009C68C8">
              <w:rPr>
                <w:noProof/>
                <w:lang w:eastAsia="cs-CZ"/>
              </w:rPr>
              <w:tab/>
            </w:r>
            <w:r w:rsidR="009C68C8" w:rsidRPr="004C21A1">
              <w:rPr>
                <w:rStyle w:val="Hypertextovodkaz"/>
                <w:noProof/>
                <w:lang w:bidi="en-US"/>
              </w:rPr>
              <w:t>Výběrový soubor</w:t>
            </w:r>
            <w:r w:rsidR="009C68C8">
              <w:rPr>
                <w:noProof/>
                <w:webHidden/>
              </w:rPr>
              <w:tab/>
            </w:r>
            <w:r>
              <w:rPr>
                <w:noProof/>
                <w:webHidden/>
              </w:rPr>
              <w:fldChar w:fldCharType="begin"/>
            </w:r>
            <w:r w:rsidR="009C68C8">
              <w:rPr>
                <w:noProof/>
                <w:webHidden/>
              </w:rPr>
              <w:instrText xml:space="preserve"> PAGEREF _Toc447004042 \h </w:instrText>
            </w:r>
            <w:r>
              <w:rPr>
                <w:noProof/>
                <w:webHidden/>
              </w:rPr>
            </w:r>
            <w:r>
              <w:rPr>
                <w:noProof/>
                <w:webHidden/>
              </w:rPr>
              <w:fldChar w:fldCharType="separate"/>
            </w:r>
            <w:r w:rsidR="00ED4B1E">
              <w:rPr>
                <w:noProof/>
                <w:webHidden/>
              </w:rPr>
              <w:t>44</w:t>
            </w:r>
            <w:r>
              <w:rPr>
                <w:noProof/>
                <w:webHidden/>
              </w:rPr>
              <w:fldChar w:fldCharType="end"/>
            </w:r>
          </w:hyperlink>
        </w:p>
        <w:p w:rsidR="009C68C8" w:rsidRDefault="0015513B" w:rsidP="00077A17">
          <w:pPr>
            <w:pStyle w:val="Obsah1"/>
            <w:rPr>
              <w:noProof/>
              <w:sz w:val="22"/>
              <w:lang w:val="cs-CZ" w:eastAsia="cs-CZ" w:bidi="ar-SA"/>
            </w:rPr>
          </w:pPr>
          <w:hyperlink w:anchor="_Toc447004043" w:history="1">
            <w:r w:rsidR="009C68C8" w:rsidRPr="004C21A1">
              <w:rPr>
                <w:rStyle w:val="Hypertextovodkaz"/>
                <w:noProof/>
                <w:lang w:val="cs-CZ"/>
              </w:rPr>
              <w:t>7.</w:t>
            </w:r>
            <w:r w:rsidR="009C68C8">
              <w:rPr>
                <w:noProof/>
                <w:sz w:val="22"/>
                <w:lang w:val="cs-CZ" w:eastAsia="cs-CZ" w:bidi="ar-SA"/>
              </w:rPr>
              <w:tab/>
            </w:r>
            <w:r w:rsidR="009C68C8" w:rsidRPr="004C21A1">
              <w:rPr>
                <w:rStyle w:val="Hypertextovodkaz"/>
                <w:noProof/>
                <w:lang w:val="cs-CZ"/>
              </w:rPr>
              <w:t>Metoda zpracování</w:t>
            </w:r>
            <w:r w:rsidR="00033D40">
              <w:rPr>
                <w:rStyle w:val="Hypertextovodkaz"/>
                <w:noProof/>
                <w:lang w:val="cs-CZ"/>
              </w:rPr>
              <w:t xml:space="preserve"> a </w:t>
            </w:r>
            <w:r w:rsidR="009C68C8" w:rsidRPr="004C21A1">
              <w:rPr>
                <w:rStyle w:val="Hypertextovodkaz"/>
                <w:noProof/>
                <w:lang w:val="cs-CZ"/>
              </w:rPr>
              <w:t>analýzy dat</w:t>
            </w:r>
            <w:r w:rsidR="009C68C8">
              <w:rPr>
                <w:noProof/>
                <w:webHidden/>
              </w:rPr>
              <w:tab/>
            </w:r>
            <w:r>
              <w:rPr>
                <w:noProof/>
                <w:webHidden/>
              </w:rPr>
              <w:fldChar w:fldCharType="begin"/>
            </w:r>
            <w:r w:rsidR="009C68C8">
              <w:rPr>
                <w:noProof/>
                <w:webHidden/>
              </w:rPr>
              <w:instrText xml:space="preserve"> PAGEREF _Toc447004043 \h </w:instrText>
            </w:r>
            <w:r>
              <w:rPr>
                <w:noProof/>
                <w:webHidden/>
              </w:rPr>
            </w:r>
            <w:r>
              <w:rPr>
                <w:noProof/>
                <w:webHidden/>
              </w:rPr>
              <w:fldChar w:fldCharType="separate"/>
            </w:r>
            <w:r w:rsidR="00ED4B1E">
              <w:rPr>
                <w:noProof/>
                <w:webHidden/>
              </w:rPr>
              <w:t>46</w:t>
            </w:r>
            <w:r>
              <w:rPr>
                <w:noProof/>
                <w:webHidden/>
              </w:rPr>
              <w:fldChar w:fldCharType="end"/>
            </w:r>
          </w:hyperlink>
        </w:p>
        <w:p w:rsidR="009C68C8" w:rsidRDefault="0015513B" w:rsidP="00077A17">
          <w:pPr>
            <w:pStyle w:val="Obsah1"/>
            <w:rPr>
              <w:noProof/>
              <w:sz w:val="22"/>
              <w:lang w:val="cs-CZ" w:eastAsia="cs-CZ" w:bidi="ar-SA"/>
            </w:rPr>
          </w:pPr>
          <w:hyperlink w:anchor="_Toc447004044" w:history="1">
            <w:r w:rsidR="009C68C8" w:rsidRPr="004C21A1">
              <w:rPr>
                <w:rStyle w:val="Hypertextovodkaz"/>
                <w:noProof/>
                <w:lang w:val="cs-CZ"/>
              </w:rPr>
              <w:t>8.</w:t>
            </w:r>
            <w:r w:rsidR="009C68C8">
              <w:rPr>
                <w:noProof/>
                <w:sz w:val="22"/>
                <w:lang w:val="cs-CZ" w:eastAsia="cs-CZ" w:bidi="ar-SA"/>
              </w:rPr>
              <w:tab/>
            </w:r>
            <w:r w:rsidR="009C68C8" w:rsidRPr="004C21A1">
              <w:rPr>
                <w:rStyle w:val="Hypertextovodkaz"/>
                <w:noProof/>
                <w:lang w:val="cs-CZ"/>
              </w:rPr>
              <w:t>Výsledky analýzy dat</w:t>
            </w:r>
            <w:r w:rsidR="009C68C8">
              <w:rPr>
                <w:noProof/>
                <w:webHidden/>
              </w:rPr>
              <w:tab/>
            </w:r>
            <w:r>
              <w:rPr>
                <w:noProof/>
                <w:webHidden/>
              </w:rPr>
              <w:fldChar w:fldCharType="begin"/>
            </w:r>
            <w:r w:rsidR="009C68C8">
              <w:rPr>
                <w:noProof/>
                <w:webHidden/>
              </w:rPr>
              <w:instrText xml:space="preserve"> PAGEREF _Toc447004044 \h </w:instrText>
            </w:r>
            <w:r>
              <w:rPr>
                <w:noProof/>
                <w:webHidden/>
              </w:rPr>
            </w:r>
            <w:r>
              <w:rPr>
                <w:noProof/>
                <w:webHidden/>
              </w:rPr>
              <w:fldChar w:fldCharType="separate"/>
            </w:r>
            <w:r w:rsidR="00ED4B1E">
              <w:rPr>
                <w:noProof/>
                <w:webHidden/>
              </w:rPr>
              <w:t>47</w:t>
            </w:r>
            <w:r>
              <w:rPr>
                <w:noProof/>
                <w:webHidden/>
              </w:rPr>
              <w:fldChar w:fldCharType="end"/>
            </w:r>
          </w:hyperlink>
        </w:p>
        <w:p w:rsidR="009C68C8" w:rsidRDefault="0015513B">
          <w:pPr>
            <w:pStyle w:val="Obsah2"/>
            <w:tabs>
              <w:tab w:val="right" w:leader="dot" w:pos="8777"/>
            </w:tabs>
            <w:rPr>
              <w:noProof/>
              <w:lang w:eastAsia="cs-CZ"/>
            </w:rPr>
          </w:pPr>
          <w:hyperlink w:anchor="_Toc447004045" w:history="1">
            <w:r w:rsidR="009C68C8" w:rsidRPr="004C21A1">
              <w:rPr>
                <w:rStyle w:val="Hypertextovodkaz"/>
                <w:noProof/>
                <w:lang w:bidi="en-US"/>
              </w:rPr>
              <w:t>8.1.  Výsledky kvalitativní analýzy</w:t>
            </w:r>
            <w:r w:rsidR="009C68C8">
              <w:rPr>
                <w:noProof/>
                <w:webHidden/>
              </w:rPr>
              <w:tab/>
            </w:r>
            <w:r>
              <w:rPr>
                <w:noProof/>
                <w:webHidden/>
              </w:rPr>
              <w:fldChar w:fldCharType="begin"/>
            </w:r>
            <w:r w:rsidR="009C68C8">
              <w:rPr>
                <w:noProof/>
                <w:webHidden/>
              </w:rPr>
              <w:instrText xml:space="preserve"> PAGEREF _Toc447004045 \h </w:instrText>
            </w:r>
            <w:r>
              <w:rPr>
                <w:noProof/>
                <w:webHidden/>
              </w:rPr>
            </w:r>
            <w:r>
              <w:rPr>
                <w:noProof/>
                <w:webHidden/>
              </w:rPr>
              <w:fldChar w:fldCharType="separate"/>
            </w:r>
            <w:r w:rsidR="00ED4B1E">
              <w:rPr>
                <w:noProof/>
                <w:webHidden/>
              </w:rPr>
              <w:t>49</w:t>
            </w:r>
            <w:r>
              <w:rPr>
                <w:noProof/>
                <w:webHidden/>
              </w:rPr>
              <w:fldChar w:fldCharType="end"/>
            </w:r>
          </w:hyperlink>
        </w:p>
        <w:p w:rsidR="009C68C8" w:rsidRDefault="0015513B">
          <w:pPr>
            <w:pStyle w:val="Obsah3"/>
            <w:tabs>
              <w:tab w:val="left" w:pos="1320"/>
              <w:tab w:val="right" w:leader="dot" w:pos="8777"/>
            </w:tabs>
            <w:rPr>
              <w:noProof/>
              <w:lang w:eastAsia="cs-CZ"/>
            </w:rPr>
          </w:pPr>
          <w:hyperlink w:anchor="_Toc447004046" w:history="1">
            <w:r w:rsidR="009C68C8" w:rsidRPr="004C21A1">
              <w:rPr>
                <w:rStyle w:val="Hypertextovodkaz"/>
                <w:noProof/>
                <w:lang w:bidi="en-US"/>
              </w:rPr>
              <w:t>8.1.1.</w:t>
            </w:r>
            <w:r w:rsidR="009C68C8">
              <w:rPr>
                <w:noProof/>
                <w:lang w:eastAsia="cs-CZ"/>
              </w:rPr>
              <w:tab/>
            </w:r>
            <w:r w:rsidR="009C68C8" w:rsidRPr="004C21A1">
              <w:rPr>
                <w:rStyle w:val="Hypertextovodkaz"/>
                <w:noProof/>
                <w:lang w:bidi="en-US"/>
              </w:rPr>
              <w:t>Výzkumná otázka č. 1</w:t>
            </w:r>
            <w:r w:rsidR="009C68C8">
              <w:rPr>
                <w:noProof/>
                <w:webHidden/>
              </w:rPr>
              <w:tab/>
            </w:r>
            <w:r>
              <w:rPr>
                <w:noProof/>
                <w:webHidden/>
              </w:rPr>
              <w:fldChar w:fldCharType="begin"/>
            </w:r>
            <w:r w:rsidR="009C68C8">
              <w:rPr>
                <w:noProof/>
                <w:webHidden/>
              </w:rPr>
              <w:instrText xml:space="preserve"> PAGEREF _Toc447004046 \h </w:instrText>
            </w:r>
            <w:r>
              <w:rPr>
                <w:noProof/>
                <w:webHidden/>
              </w:rPr>
            </w:r>
            <w:r>
              <w:rPr>
                <w:noProof/>
                <w:webHidden/>
              </w:rPr>
              <w:fldChar w:fldCharType="separate"/>
            </w:r>
            <w:r w:rsidR="00ED4B1E">
              <w:rPr>
                <w:noProof/>
                <w:webHidden/>
              </w:rPr>
              <w:t>49</w:t>
            </w:r>
            <w:r>
              <w:rPr>
                <w:noProof/>
                <w:webHidden/>
              </w:rPr>
              <w:fldChar w:fldCharType="end"/>
            </w:r>
          </w:hyperlink>
        </w:p>
        <w:p w:rsidR="009C68C8" w:rsidRDefault="0015513B">
          <w:pPr>
            <w:pStyle w:val="Obsah3"/>
            <w:tabs>
              <w:tab w:val="left" w:pos="1320"/>
              <w:tab w:val="right" w:leader="dot" w:pos="8777"/>
            </w:tabs>
            <w:rPr>
              <w:noProof/>
              <w:lang w:eastAsia="cs-CZ"/>
            </w:rPr>
          </w:pPr>
          <w:hyperlink w:anchor="_Toc447004047" w:history="1">
            <w:r w:rsidR="009C68C8" w:rsidRPr="004C21A1">
              <w:rPr>
                <w:rStyle w:val="Hypertextovodkaz"/>
                <w:noProof/>
                <w:lang w:bidi="en-US"/>
              </w:rPr>
              <w:t>8.1.2.</w:t>
            </w:r>
            <w:r w:rsidR="009C68C8">
              <w:rPr>
                <w:noProof/>
                <w:lang w:eastAsia="cs-CZ"/>
              </w:rPr>
              <w:tab/>
            </w:r>
            <w:r w:rsidR="009C68C8" w:rsidRPr="004C21A1">
              <w:rPr>
                <w:rStyle w:val="Hypertextovodkaz"/>
                <w:noProof/>
                <w:lang w:bidi="en-US"/>
              </w:rPr>
              <w:t>Výzkumná otázka č. 2</w:t>
            </w:r>
            <w:r w:rsidR="009C68C8">
              <w:rPr>
                <w:noProof/>
                <w:webHidden/>
              </w:rPr>
              <w:tab/>
            </w:r>
            <w:r>
              <w:rPr>
                <w:noProof/>
                <w:webHidden/>
              </w:rPr>
              <w:fldChar w:fldCharType="begin"/>
            </w:r>
            <w:r w:rsidR="009C68C8">
              <w:rPr>
                <w:noProof/>
                <w:webHidden/>
              </w:rPr>
              <w:instrText xml:space="preserve"> PAGEREF _Toc447004047 \h </w:instrText>
            </w:r>
            <w:r>
              <w:rPr>
                <w:noProof/>
                <w:webHidden/>
              </w:rPr>
            </w:r>
            <w:r>
              <w:rPr>
                <w:noProof/>
                <w:webHidden/>
              </w:rPr>
              <w:fldChar w:fldCharType="separate"/>
            </w:r>
            <w:r w:rsidR="00ED4B1E">
              <w:rPr>
                <w:noProof/>
                <w:webHidden/>
              </w:rPr>
              <w:t>51</w:t>
            </w:r>
            <w:r>
              <w:rPr>
                <w:noProof/>
                <w:webHidden/>
              </w:rPr>
              <w:fldChar w:fldCharType="end"/>
            </w:r>
          </w:hyperlink>
        </w:p>
        <w:p w:rsidR="009C68C8" w:rsidRDefault="0015513B">
          <w:pPr>
            <w:pStyle w:val="Obsah3"/>
            <w:tabs>
              <w:tab w:val="left" w:pos="1320"/>
              <w:tab w:val="right" w:leader="dot" w:pos="8777"/>
            </w:tabs>
            <w:rPr>
              <w:noProof/>
              <w:lang w:eastAsia="cs-CZ"/>
            </w:rPr>
          </w:pPr>
          <w:hyperlink w:anchor="_Toc447004048" w:history="1">
            <w:r w:rsidR="009C68C8" w:rsidRPr="004C21A1">
              <w:rPr>
                <w:rStyle w:val="Hypertextovodkaz"/>
                <w:noProof/>
                <w:lang w:bidi="en-US"/>
              </w:rPr>
              <w:t>8.1.3.</w:t>
            </w:r>
            <w:r w:rsidR="009C68C8">
              <w:rPr>
                <w:noProof/>
                <w:lang w:eastAsia="cs-CZ"/>
              </w:rPr>
              <w:tab/>
            </w:r>
            <w:r w:rsidR="009C68C8" w:rsidRPr="004C21A1">
              <w:rPr>
                <w:rStyle w:val="Hypertextovodkaz"/>
                <w:noProof/>
                <w:lang w:bidi="en-US"/>
              </w:rPr>
              <w:t>Výzkumná otázka č. 3</w:t>
            </w:r>
            <w:r w:rsidR="009C68C8">
              <w:rPr>
                <w:noProof/>
                <w:webHidden/>
              </w:rPr>
              <w:tab/>
            </w:r>
            <w:r>
              <w:rPr>
                <w:noProof/>
                <w:webHidden/>
              </w:rPr>
              <w:fldChar w:fldCharType="begin"/>
            </w:r>
            <w:r w:rsidR="009C68C8">
              <w:rPr>
                <w:noProof/>
                <w:webHidden/>
              </w:rPr>
              <w:instrText xml:space="preserve"> PAGEREF _Toc447004048 \h </w:instrText>
            </w:r>
            <w:r>
              <w:rPr>
                <w:noProof/>
                <w:webHidden/>
              </w:rPr>
            </w:r>
            <w:r>
              <w:rPr>
                <w:noProof/>
                <w:webHidden/>
              </w:rPr>
              <w:fldChar w:fldCharType="separate"/>
            </w:r>
            <w:r w:rsidR="00ED4B1E">
              <w:rPr>
                <w:noProof/>
                <w:webHidden/>
              </w:rPr>
              <w:t>52</w:t>
            </w:r>
            <w:r>
              <w:rPr>
                <w:noProof/>
                <w:webHidden/>
              </w:rPr>
              <w:fldChar w:fldCharType="end"/>
            </w:r>
          </w:hyperlink>
        </w:p>
        <w:p w:rsidR="009C68C8" w:rsidRDefault="0015513B">
          <w:pPr>
            <w:pStyle w:val="Obsah3"/>
            <w:tabs>
              <w:tab w:val="left" w:pos="1320"/>
              <w:tab w:val="right" w:leader="dot" w:pos="8777"/>
            </w:tabs>
            <w:rPr>
              <w:noProof/>
              <w:lang w:eastAsia="cs-CZ"/>
            </w:rPr>
          </w:pPr>
          <w:hyperlink w:anchor="_Toc447004049" w:history="1">
            <w:r w:rsidR="009C68C8" w:rsidRPr="004C21A1">
              <w:rPr>
                <w:rStyle w:val="Hypertextovodkaz"/>
                <w:noProof/>
                <w:lang w:bidi="en-US"/>
              </w:rPr>
              <w:t>8.1.4.</w:t>
            </w:r>
            <w:r w:rsidR="009C68C8">
              <w:rPr>
                <w:noProof/>
                <w:lang w:eastAsia="cs-CZ"/>
              </w:rPr>
              <w:tab/>
            </w:r>
            <w:r w:rsidR="009C68C8" w:rsidRPr="004C21A1">
              <w:rPr>
                <w:rStyle w:val="Hypertextovodkaz"/>
                <w:noProof/>
                <w:lang w:bidi="en-US"/>
              </w:rPr>
              <w:t>Výzkumná otázka č. 4</w:t>
            </w:r>
            <w:r w:rsidR="009C68C8">
              <w:rPr>
                <w:noProof/>
                <w:webHidden/>
              </w:rPr>
              <w:tab/>
            </w:r>
            <w:r>
              <w:rPr>
                <w:noProof/>
                <w:webHidden/>
              </w:rPr>
              <w:fldChar w:fldCharType="begin"/>
            </w:r>
            <w:r w:rsidR="009C68C8">
              <w:rPr>
                <w:noProof/>
                <w:webHidden/>
              </w:rPr>
              <w:instrText xml:space="preserve"> PAGEREF _Toc447004049 \h </w:instrText>
            </w:r>
            <w:r>
              <w:rPr>
                <w:noProof/>
                <w:webHidden/>
              </w:rPr>
            </w:r>
            <w:r>
              <w:rPr>
                <w:noProof/>
                <w:webHidden/>
              </w:rPr>
              <w:fldChar w:fldCharType="separate"/>
            </w:r>
            <w:r w:rsidR="00ED4B1E">
              <w:rPr>
                <w:noProof/>
                <w:webHidden/>
              </w:rPr>
              <w:t>54</w:t>
            </w:r>
            <w:r>
              <w:rPr>
                <w:noProof/>
                <w:webHidden/>
              </w:rPr>
              <w:fldChar w:fldCharType="end"/>
            </w:r>
          </w:hyperlink>
        </w:p>
        <w:p w:rsidR="009C68C8" w:rsidRDefault="0015513B">
          <w:pPr>
            <w:pStyle w:val="Obsah3"/>
            <w:tabs>
              <w:tab w:val="left" w:pos="1320"/>
              <w:tab w:val="right" w:leader="dot" w:pos="8777"/>
            </w:tabs>
            <w:rPr>
              <w:noProof/>
              <w:lang w:eastAsia="cs-CZ"/>
            </w:rPr>
          </w:pPr>
          <w:hyperlink w:anchor="_Toc447004050" w:history="1">
            <w:r w:rsidR="009C68C8" w:rsidRPr="004C21A1">
              <w:rPr>
                <w:rStyle w:val="Hypertextovodkaz"/>
                <w:noProof/>
                <w:lang w:bidi="en-US"/>
              </w:rPr>
              <w:t>8.1.5.</w:t>
            </w:r>
            <w:r w:rsidR="009C68C8">
              <w:rPr>
                <w:noProof/>
                <w:lang w:eastAsia="cs-CZ"/>
              </w:rPr>
              <w:tab/>
            </w:r>
            <w:r w:rsidR="009C68C8" w:rsidRPr="004C21A1">
              <w:rPr>
                <w:rStyle w:val="Hypertextovodkaz"/>
                <w:noProof/>
                <w:lang w:bidi="en-US"/>
              </w:rPr>
              <w:t>Výzkumná otázka č. 5</w:t>
            </w:r>
            <w:r w:rsidR="009C68C8">
              <w:rPr>
                <w:noProof/>
                <w:webHidden/>
              </w:rPr>
              <w:tab/>
            </w:r>
            <w:r>
              <w:rPr>
                <w:noProof/>
                <w:webHidden/>
              </w:rPr>
              <w:fldChar w:fldCharType="begin"/>
            </w:r>
            <w:r w:rsidR="009C68C8">
              <w:rPr>
                <w:noProof/>
                <w:webHidden/>
              </w:rPr>
              <w:instrText xml:space="preserve"> PAGEREF _Toc447004050 \h </w:instrText>
            </w:r>
            <w:r>
              <w:rPr>
                <w:noProof/>
                <w:webHidden/>
              </w:rPr>
            </w:r>
            <w:r>
              <w:rPr>
                <w:noProof/>
                <w:webHidden/>
              </w:rPr>
              <w:fldChar w:fldCharType="separate"/>
            </w:r>
            <w:r w:rsidR="00ED4B1E">
              <w:rPr>
                <w:noProof/>
                <w:webHidden/>
              </w:rPr>
              <w:t>55</w:t>
            </w:r>
            <w:r>
              <w:rPr>
                <w:noProof/>
                <w:webHidden/>
              </w:rPr>
              <w:fldChar w:fldCharType="end"/>
            </w:r>
          </w:hyperlink>
        </w:p>
        <w:p w:rsidR="009C68C8" w:rsidRDefault="0015513B" w:rsidP="00077A17">
          <w:pPr>
            <w:pStyle w:val="Obsah1"/>
            <w:rPr>
              <w:noProof/>
              <w:sz w:val="22"/>
              <w:lang w:val="cs-CZ" w:eastAsia="cs-CZ" w:bidi="ar-SA"/>
            </w:rPr>
          </w:pPr>
          <w:hyperlink w:anchor="_Toc447004051" w:history="1">
            <w:r w:rsidR="009C68C8" w:rsidRPr="004C21A1">
              <w:rPr>
                <w:rStyle w:val="Hypertextovodkaz"/>
                <w:noProof/>
                <w:lang w:val="cs-CZ"/>
              </w:rPr>
              <w:t>Diskuze</w:t>
            </w:r>
            <w:r w:rsidR="009C68C8">
              <w:rPr>
                <w:noProof/>
                <w:webHidden/>
              </w:rPr>
              <w:tab/>
            </w:r>
            <w:r>
              <w:rPr>
                <w:noProof/>
                <w:webHidden/>
              </w:rPr>
              <w:fldChar w:fldCharType="begin"/>
            </w:r>
            <w:r w:rsidR="009C68C8">
              <w:rPr>
                <w:noProof/>
                <w:webHidden/>
              </w:rPr>
              <w:instrText xml:space="preserve"> PAGEREF _Toc447004051 \h </w:instrText>
            </w:r>
            <w:r>
              <w:rPr>
                <w:noProof/>
                <w:webHidden/>
              </w:rPr>
            </w:r>
            <w:r>
              <w:rPr>
                <w:noProof/>
                <w:webHidden/>
              </w:rPr>
              <w:fldChar w:fldCharType="separate"/>
            </w:r>
            <w:r w:rsidR="00ED4B1E">
              <w:rPr>
                <w:noProof/>
                <w:webHidden/>
              </w:rPr>
              <w:t>58</w:t>
            </w:r>
            <w:r>
              <w:rPr>
                <w:noProof/>
                <w:webHidden/>
              </w:rPr>
              <w:fldChar w:fldCharType="end"/>
            </w:r>
          </w:hyperlink>
        </w:p>
        <w:p w:rsidR="009C68C8" w:rsidRDefault="0015513B" w:rsidP="00077A17">
          <w:pPr>
            <w:pStyle w:val="Obsah1"/>
            <w:rPr>
              <w:noProof/>
              <w:sz w:val="22"/>
              <w:lang w:val="cs-CZ" w:eastAsia="cs-CZ" w:bidi="ar-SA"/>
            </w:rPr>
          </w:pPr>
          <w:hyperlink w:anchor="_Toc447004052" w:history="1">
            <w:r w:rsidR="009C68C8" w:rsidRPr="004C21A1">
              <w:rPr>
                <w:rStyle w:val="Hypertextovodkaz"/>
                <w:noProof/>
                <w:lang w:val="cs-CZ"/>
              </w:rPr>
              <w:t>Závěry</w:t>
            </w:r>
            <w:r w:rsidR="009C68C8">
              <w:rPr>
                <w:noProof/>
                <w:webHidden/>
              </w:rPr>
              <w:tab/>
            </w:r>
            <w:r>
              <w:rPr>
                <w:noProof/>
                <w:webHidden/>
              </w:rPr>
              <w:fldChar w:fldCharType="begin"/>
            </w:r>
            <w:r w:rsidR="009C68C8">
              <w:rPr>
                <w:noProof/>
                <w:webHidden/>
              </w:rPr>
              <w:instrText xml:space="preserve"> PAGEREF _Toc447004052 \h </w:instrText>
            </w:r>
            <w:r>
              <w:rPr>
                <w:noProof/>
                <w:webHidden/>
              </w:rPr>
            </w:r>
            <w:r>
              <w:rPr>
                <w:noProof/>
                <w:webHidden/>
              </w:rPr>
              <w:fldChar w:fldCharType="separate"/>
            </w:r>
            <w:r w:rsidR="00ED4B1E">
              <w:rPr>
                <w:noProof/>
                <w:webHidden/>
              </w:rPr>
              <w:t>62</w:t>
            </w:r>
            <w:r>
              <w:rPr>
                <w:noProof/>
                <w:webHidden/>
              </w:rPr>
              <w:fldChar w:fldCharType="end"/>
            </w:r>
          </w:hyperlink>
        </w:p>
        <w:p w:rsidR="009C68C8" w:rsidRDefault="0015513B" w:rsidP="00077A17">
          <w:pPr>
            <w:pStyle w:val="Obsah1"/>
            <w:rPr>
              <w:noProof/>
              <w:sz w:val="22"/>
              <w:lang w:val="cs-CZ" w:eastAsia="cs-CZ" w:bidi="ar-SA"/>
            </w:rPr>
          </w:pPr>
          <w:hyperlink w:anchor="_Toc447004053" w:history="1">
            <w:r w:rsidR="009C68C8" w:rsidRPr="004C21A1">
              <w:rPr>
                <w:rStyle w:val="Hypertextovodkaz"/>
                <w:noProof/>
                <w:lang w:val="cs-CZ"/>
              </w:rPr>
              <w:t>Souhrn</w:t>
            </w:r>
            <w:r w:rsidR="009C68C8">
              <w:rPr>
                <w:noProof/>
                <w:webHidden/>
              </w:rPr>
              <w:tab/>
            </w:r>
            <w:r>
              <w:rPr>
                <w:noProof/>
                <w:webHidden/>
              </w:rPr>
              <w:fldChar w:fldCharType="begin"/>
            </w:r>
            <w:r w:rsidR="009C68C8">
              <w:rPr>
                <w:noProof/>
                <w:webHidden/>
              </w:rPr>
              <w:instrText xml:space="preserve"> PAGEREF _Toc447004053 \h </w:instrText>
            </w:r>
            <w:r>
              <w:rPr>
                <w:noProof/>
                <w:webHidden/>
              </w:rPr>
            </w:r>
            <w:r>
              <w:rPr>
                <w:noProof/>
                <w:webHidden/>
              </w:rPr>
              <w:fldChar w:fldCharType="separate"/>
            </w:r>
            <w:r w:rsidR="00ED4B1E">
              <w:rPr>
                <w:noProof/>
                <w:webHidden/>
              </w:rPr>
              <w:t>63</w:t>
            </w:r>
            <w:r>
              <w:rPr>
                <w:noProof/>
                <w:webHidden/>
              </w:rPr>
              <w:fldChar w:fldCharType="end"/>
            </w:r>
          </w:hyperlink>
        </w:p>
        <w:p w:rsidR="009C68C8" w:rsidRDefault="0015513B" w:rsidP="00077A17">
          <w:pPr>
            <w:pStyle w:val="Obsah1"/>
            <w:rPr>
              <w:noProof/>
              <w:sz w:val="22"/>
              <w:lang w:val="cs-CZ" w:eastAsia="cs-CZ" w:bidi="ar-SA"/>
            </w:rPr>
          </w:pPr>
          <w:hyperlink w:anchor="_Toc447004054" w:history="1">
            <w:r w:rsidR="009C68C8" w:rsidRPr="004C21A1">
              <w:rPr>
                <w:rStyle w:val="Hypertextovodkaz"/>
                <w:noProof/>
                <w:lang w:val="cs-CZ"/>
              </w:rPr>
              <w:t>Literatura</w:t>
            </w:r>
            <w:r w:rsidR="00033D40">
              <w:rPr>
                <w:rStyle w:val="Hypertextovodkaz"/>
                <w:noProof/>
                <w:lang w:val="cs-CZ"/>
              </w:rPr>
              <w:t xml:space="preserve"> a </w:t>
            </w:r>
            <w:r w:rsidR="009C68C8" w:rsidRPr="004C21A1">
              <w:rPr>
                <w:rStyle w:val="Hypertextovodkaz"/>
                <w:noProof/>
                <w:lang w:val="cs-CZ"/>
              </w:rPr>
              <w:t>použité zdroje</w:t>
            </w:r>
            <w:r w:rsidR="009C68C8">
              <w:rPr>
                <w:noProof/>
                <w:webHidden/>
              </w:rPr>
              <w:tab/>
            </w:r>
            <w:r>
              <w:rPr>
                <w:noProof/>
                <w:webHidden/>
              </w:rPr>
              <w:fldChar w:fldCharType="begin"/>
            </w:r>
            <w:r w:rsidR="009C68C8">
              <w:rPr>
                <w:noProof/>
                <w:webHidden/>
              </w:rPr>
              <w:instrText xml:space="preserve"> PAGEREF _Toc447004054 \h </w:instrText>
            </w:r>
            <w:r>
              <w:rPr>
                <w:noProof/>
                <w:webHidden/>
              </w:rPr>
            </w:r>
            <w:r>
              <w:rPr>
                <w:noProof/>
                <w:webHidden/>
              </w:rPr>
              <w:fldChar w:fldCharType="separate"/>
            </w:r>
            <w:r w:rsidR="00ED4B1E">
              <w:rPr>
                <w:noProof/>
                <w:webHidden/>
              </w:rPr>
              <w:t>66</w:t>
            </w:r>
            <w:r>
              <w:rPr>
                <w:noProof/>
                <w:webHidden/>
              </w:rPr>
              <w:fldChar w:fldCharType="end"/>
            </w:r>
          </w:hyperlink>
        </w:p>
        <w:p w:rsidR="009C68C8" w:rsidRDefault="0015513B" w:rsidP="00077A17">
          <w:pPr>
            <w:pStyle w:val="Obsah1"/>
            <w:rPr>
              <w:noProof/>
              <w:sz w:val="22"/>
              <w:lang w:val="cs-CZ" w:eastAsia="cs-CZ" w:bidi="ar-SA"/>
            </w:rPr>
          </w:pPr>
          <w:hyperlink w:anchor="_Toc447004055" w:history="1">
            <w:r w:rsidR="009C68C8" w:rsidRPr="004C21A1">
              <w:rPr>
                <w:rStyle w:val="Hypertextovodkaz"/>
                <w:noProof/>
              </w:rPr>
              <w:t>Seznam příloh</w:t>
            </w:r>
            <w:r w:rsidR="009C68C8">
              <w:rPr>
                <w:noProof/>
                <w:webHidden/>
              </w:rPr>
              <w:tab/>
            </w:r>
            <w:r>
              <w:rPr>
                <w:noProof/>
                <w:webHidden/>
              </w:rPr>
              <w:fldChar w:fldCharType="begin"/>
            </w:r>
            <w:r w:rsidR="009C68C8">
              <w:rPr>
                <w:noProof/>
                <w:webHidden/>
              </w:rPr>
              <w:instrText xml:space="preserve"> PAGEREF _Toc447004055 \h </w:instrText>
            </w:r>
            <w:r>
              <w:rPr>
                <w:noProof/>
                <w:webHidden/>
              </w:rPr>
            </w:r>
            <w:r>
              <w:rPr>
                <w:noProof/>
                <w:webHidden/>
              </w:rPr>
              <w:fldChar w:fldCharType="separate"/>
            </w:r>
            <w:r w:rsidR="00ED4B1E">
              <w:rPr>
                <w:noProof/>
                <w:webHidden/>
              </w:rPr>
              <w:t>74</w:t>
            </w:r>
            <w:r>
              <w:rPr>
                <w:noProof/>
                <w:webHidden/>
              </w:rPr>
              <w:fldChar w:fldCharType="end"/>
            </w:r>
          </w:hyperlink>
        </w:p>
        <w:p w:rsidR="0011383F" w:rsidRDefault="0015513B" w:rsidP="00883B4F">
          <w:pPr>
            <w:outlineLvl w:val="0"/>
            <w:rPr>
              <w:lang w:val="cs-CZ"/>
            </w:rPr>
          </w:pPr>
          <w:r>
            <w:rPr>
              <w:lang w:val="cs-CZ"/>
            </w:rPr>
            <w:fldChar w:fldCharType="end"/>
          </w:r>
        </w:p>
      </w:sdtContent>
    </w:sdt>
    <w:p w:rsidR="00883B4F" w:rsidRDefault="00883B4F" w:rsidP="00077A17">
      <w:pPr>
        <w:rPr>
          <w:lang w:val="cs-CZ"/>
        </w:rPr>
      </w:pPr>
    </w:p>
    <w:p w:rsidR="00883B4F" w:rsidRDefault="00883B4F">
      <w:pPr>
        <w:pStyle w:val="Nadpis1"/>
        <w:numPr>
          <w:ilvl w:val="0"/>
          <w:numId w:val="0"/>
        </w:numPr>
        <w:ind w:left="1135"/>
        <w:rPr>
          <w:lang w:val="cs-CZ"/>
        </w:rPr>
        <w:sectPr w:rsidR="00883B4F" w:rsidSect="00077A17">
          <w:footerReference w:type="default" r:id="rId9"/>
          <w:pgSz w:w="11906" w:h="16838"/>
          <w:pgMar w:top="1418" w:right="1134" w:bottom="1418" w:left="1985" w:header="709" w:footer="709" w:gutter="0"/>
          <w:pgNumType w:start="1"/>
          <w:cols w:space="708"/>
          <w:docGrid w:linePitch="360"/>
        </w:sectPr>
      </w:pPr>
      <w:bookmarkStart w:id="0" w:name="_Toc447004015"/>
    </w:p>
    <w:p w:rsidR="00762B82" w:rsidRDefault="000F77CE" w:rsidP="00ED4B1E">
      <w:pPr>
        <w:pStyle w:val="Nadpis1"/>
        <w:numPr>
          <w:ilvl w:val="0"/>
          <w:numId w:val="0"/>
        </w:numPr>
        <w:rPr>
          <w:lang w:val="cs-CZ"/>
        </w:rPr>
      </w:pPr>
      <w:r>
        <w:rPr>
          <w:lang w:val="cs-CZ"/>
        </w:rPr>
        <w:lastRenderedPageBreak/>
        <w:t>Úvod</w:t>
      </w:r>
      <w:bookmarkEnd w:id="0"/>
    </w:p>
    <w:p w:rsidR="008F1E0D" w:rsidRDefault="008F1E0D" w:rsidP="008F1E0D">
      <w:pPr>
        <w:jc w:val="both"/>
        <w:rPr>
          <w:rFonts w:ascii="Times New Roman" w:hAnsi="Times New Roman" w:cs="Times New Roman"/>
          <w:lang w:val="cs-CZ"/>
        </w:rPr>
      </w:pPr>
      <w:r>
        <w:rPr>
          <w:rFonts w:ascii="Times New Roman" w:hAnsi="Times New Roman" w:cs="Times New Roman"/>
          <w:lang w:val="cs-CZ"/>
        </w:rPr>
        <w:t>Život dospělého člověka se ze studií přenese do pracovního života. Najednou se vše mění</w:t>
      </w:r>
      <w:r w:rsidR="00033D40">
        <w:rPr>
          <w:rFonts w:ascii="Times New Roman" w:hAnsi="Times New Roman" w:cs="Times New Roman"/>
          <w:lang w:val="cs-CZ"/>
        </w:rPr>
        <w:t xml:space="preserve"> a </w:t>
      </w:r>
      <w:r>
        <w:rPr>
          <w:rFonts w:ascii="Times New Roman" w:hAnsi="Times New Roman" w:cs="Times New Roman"/>
          <w:lang w:val="cs-CZ"/>
        </w:rPr>
        <w:t>lidé si budují nové vztahy</w:t>
      </w:r>
      <w:r w:rsidR="00033D40">
        <w:rPr>
          <w:rFonts w:ascii="Times New Roman" w:hAnsi="Times New Roman" w:cs="Times New Roman"/>
          <w:lang w:val="cs-CZ"/>
        </w:rPr>
        <w:t xml:space="preserve"> a </w:t>
      </w:r>
      <w:r>
        <w:rPr>
          <w:rFonts w:ascii="Times New Roman" w:hAnsi="Times New Roman" w:cs="Times New Roman"/>
          <w:lang w:val="cs-CZ"/>
        </w:rPr>
        <w:t>učí se novým věcem. Nový život nám přináší nové zkušenosti. Někdy bývá přechod ze studentského života těžkou zkouškou, než si zvykneme na jiné uspořádání, hierarchii</w:t>
      </w:r>
      <w:r w:rsidR="00033D40">
        <w:rPr>
          <w:rFonts w:ascii="Times New Roman" w:hAnsi="Times New Roman" w:cs="Times New Roman"/>
          <w:lang w:val="cs-CZ"/>
        </w:rPr>
        <w:t xml:space="preserve"> a </w:t>
      </w:r>
      <w:r>
        <w:rPr>
          <w:rFonts w:ascii="Times New Roman" w:hAnsi="Times New Roman" w:cs="Times New Roman"/>
          <w:lang w:val="cs-CZ"/>
        </w:rPr>
        <w:t>někdy</w:t>
      </w:r>
      <w:r w:rsidR="00033D40">
        <w:rPr>
          <w:rFonts w:ascii="Times New Roman" w:hAnsi="Times New Roman" w:cs="Times New Roman"/>
          <w:lang w:val="cs-CZ"/>
        </w:rPr>
        <w:t xml:space="preserve"> i </w:t>
      </w:r>
      <w:r>
        <w:rPr>
          <w:rFonts w:ascii="Times New Roman" w:hAnsi="Times New Roman" w:cs="Times New Roman"/>
          <w:lang w:val="cs-CZ"/>
        </w:rPr>
        <w:t>složitosti, který nám dospělý život nabízí. Avšak někdy to tak těžké být nemusí. Stačí se zamyslet nad tím, co jsme se již naučili</w:t>
      </w:r>
      <w:r w:rsidR="002D50EE">
        <w:rPr>
          <w:rFonts w:ascii="Times New Roman" w:hAnsi="Times New Roman" w:cs="Times New Roman"/>
          <w:lang w:val="cs-CZ"/>
        </w:rPr>
        <w:t>,</w:t>
      </w:r>
      <w:r w:rsidR="00033D40">
        <w:rPr>
          <w:rFonts w:ascii="Times New Roman" w:hAnsi="Times New Roman" w:cs="Times New Roman"/>
          <w:lang w:val="cs-CZ"/>
        </w:rPr>
        <w:t xml:space="preserve"> a </w:t>
      </w:r>
      <w:r>
        <w:rPr>
          <w:rFonts w:ascii="Times New Roman" w:hAnsi="Times New Roman" w:cs="Times New Roman"/>
          <w:lang w:val="cs-CZ"/>
        </w:rPr>
        <w:t>pracovat s tím dále. Celý život jsme součástí nějakých vztahů, snažíme se je budovat, vytvářet</w:t>
      </w:r>
      <w:r w:rsidR="00033D40">
        <w:rPr>
          <w:rFonts w:ascii="Times New Roman" w:hAnsi="Times New Roman" w:cs="Times New Roman"/>
          <w:lang w:val="cs-CZ"/>
        </w:rPr>
        <w:t xml:space="preserve"> a </w:t>
      </w:r>
      <w:r>
        <w:rPr>
          <w:rFonts w:ascii="Times New Roman" w:hAnsi="Times New Roman" w:cs="Times New Roman"/>
          <w:lang w:val="cs-CZ"/>
        </w:rPr>
        <w:t>nalézat. Vztahy jsou také součástí lidských potřeb, máme rádi, když se cítíme, že někam patříme</w:t>
      </w:r>
      <w:r w:rsidR="00033D40">
        <w:rPr>
          <w:rFonts w:ascii="Times New Roman" w:hAnsi="Times New Roman" w:cs="Times New Roman"/>
          <w:lang w:val="cs-CZ"/>
        </w:rPr>
        <w:t xml:space="preserve"> a </w:t>
      </w:r>
      <w:r>
        <w:rPr>
          <w:rFonts w:ascii="Times New Roman" w:hAnsi="Times New Roman" w:cs="Times New Roman"/>
          <w:lang w:val="cs-CZ"/>
        </w:rPr>
        <w:t>někomu na nás záleží, nebo když jsm</w:t>
      </w:r>
      <w:r w:rsidR="002D50EE">
        <w:rPr>
          <w:rFonts w:ascii="Times New Roman" w:hAnsi="Times New Roman" w:cs="Times New Roman"/>
          <w:lang w:val="cs-CZ"/>
        </w:rPr>
        <w:t>e</w:t>
      </w:r>
      <w:r>
        <w:rPr>
          <w:rFonts w:ascii="Times New Roman" w:hAnsi="Times New Roman" w:cs="Times New Roman"/>
          <w:lang w:val="cs-CZ"/>
        </w:rPr>
        <w:t xml:space="preserve"> součástí něčeho většího. Zároveň Seitl (2010) dodává, že vztahy jsou spojeny s osobnostními charakteristikami. Tématu interpersonálních vztahů</w:t>
      </w:r>
      <w:r w:rsidR="00033D40">
        <w:rPr>
          <w:rFonts w:ascii="Times New Roman" w:hAnsi="Times New Roman" w:cs="Times New Roman"/>
          <w:lang w:val="cs-CZ"/>
        </w:rPr>
        <w:t xml:space="preserve"> a </w:t>
      </w:r>
      <w:r>
        <w:rPr>
          <w:rFonts w:ascii="Times New Roman" w:hAnsi="Times New Roman" w:cs="Times New Roman"/>
          <w:lang w:val="cs-CZ"/>
        </w:rPr>
        <w:t>dále jejich charakteristik v modelu osobnosti se budeme věnovat v první kapitole.</w:t>
      </w:r>
    </w:p>
    <w:p w:rsidR="008F1E0D" w:rsidRDefault="008F1E0D" w:rsidP="008F1E0D">
      <w:pPr>
        <w:jc w:val="both"/>
        <w:rPr>
          <w:rFonts w:ascii="Times New Roman" w:hAnsi="Times New Roman" w:cs="Times New Roman"/>
          <w:lang w:val="cs-CZ"/>
        </w:rPr>
      </w:pPr>
      <w:r>
        <w:rPr>
          <w:rFonts w:ascii="Times New Roman" w:hAnsi="Times New Roman" w:cs="Times New Roman"/>
          <w:lang w:val="cs-CZ"/>
        </w:rPr>
        <w:t>Dalším naš</w:t>
      </w:r>
      <w:r w:rsidR="009402A5">
        <w:rPr>
          <w:rFonts w:ascii="Times New Roman" w:hAnsi="Times New Roman" w:cs="Times New Roman"/>
          <w:lang w:val="cs-CZ"/>
        </w:rPr>
        <w:t>í</w:t>
      </w:r>
      <w:r>
        <w:rPr>
          <w:rFonts w:ascii="Times New Roman" w:hAnsi="Times New Roman" w:cs="Times New Roman"/>
          <w:lang w:val="cs-CZ"/>
        </w:rPr>
        <w:t>m ústředím tématem je teorie citového připoutání, které se z obecného hlediska budeme věnovat v druhé kapitole. Tam také zmíníme, jak se citová vazba vyvíjí</w:t>
      </w:r>
      <w:r w:rsidR="00033D40">
        <w:rPr>
          <w:rFonts w:ascii="Times New Roman" w:hAnsi="Times New Roman" w:cs="Times New Roman"/>
          <w:lang w:val="cs-CZ"/>
        </w:rPr>
        <w:t xml:space="preserve"> a </w:t>
      </w:r>
      <w:r>
        <w:rPr>
          <w:rFonts w:ascii="Times New Roman" w:hAnsi="Times New Roman" w:cs="Times New Roman"/>
          <w:lang w:val="cs-CZ"/>
        </w:rPr>
        <w:t>jak se projevuje v dospělosti. Sám Bowlby (2010) tvrdil, že citová vazba nás doprovází od narození do smrti.</w:t>
      </w:r>
    </w:p>
    <w:p w:rsidR="008F1E0D" w:rsidRDefault="008F1E0D" w:rsidP="008F1E0D">
      <w:pPr>
        <w:jc w:val="both"/>
        <w:rPr>
          <w:rFonts w:ascii="Times New Roman" w:hAnsi="Times New Roman" w:cs="Times New Roman"/>
          <w:lang w:val="cs-CZ"/>
        </w:rPr>
      </w:pPr>
      <w:r w:rsidRPr="00752CA6">
        <w:rPr>
          <w:rFonts w:ascii="Times New Roman" w:hAnsi="Times New Roman" w:cs="Times New Roman"/>
          <w:lang w:val="cs-CZ"/>
        </w:rPr>
        <w:t xml:space="preserve">Výzkum citové vazby se v poslední dekádě stal centrálním tématem </w:t>
      </w:r>
      <w:r>
        <w:rPr>
          <w:rFonts w:ascii="Times New Roman" w:hAnsi="Times New Roman" w:cs="Times New Roman"/>
          <w:lang w:val="cs-CZ"/>
        </w:rPr>
        <w:t xml:space="preserve">v různých směrech psychologie. </w:t>
      </w:r>
      <w:r w:rsidR="009402A5">
        <w:rPr>
          <w:rFonts w:ascii="Times New Roman" w:hAnsi="Times New Roman" w:cs="Times New Roman"/>
          <w:lang w:val="cs-CZ"/>
        </w:rPr>
        <w:t>V</w:t>
      </w:r>
      <w:r w:rsidR="009402A5" w:rsidRPr="00752CA6">
        <w:rPr>
          <w:rFonts w:ascii="Times New Roman" w:hAnsi="Times New Roman" w:cs="Times New Roman"/>
          <w:lang w:val="cs-CZ"/>
        </w:rPr>
        <w:t> poslední době došlo k výraznému posunu</w:t>
      </w:r>
      <w:r w:rsidR="00033D40">
        <w:rPr>
          <w:rFonts w:ascii="Times New Roman" w:hAnsi="Times New Roman" w:cs="Times New Roman"/>
          <w:lang w:val="cs-CZ"/>
        </w:rPr>
        <w:t xml:space="preserve"> a </w:t>
      </w:r>
      <w:r w:rsidR="009402A5">
        <w:rPr>
          <w:rFonts w:ascii="Times New Roman" w:hAnsi="Times New Roman" w:cs="Times New Roman"/>
          <w:lang w:val="cs-CZ"/>
        </w:rPr>
        <w:t>t</w:t>
      </w:r>
      <w:r w:rsidRPr="00752CA6">
        <w:rPr>
          <w:rFonts w:ascii="Times New Roman" w:hAnsi="Times New Roman" w:cs="Times New Roman"/>
          <w:lang w:val="cs-CZ"/>
        </w:rPr>
        <w:t>eorie, která se tradičně spojuje s dětstvím</w:t>
      </w:r>
      <w:r w:rsidR="00033D40">
        <w:rPr>
          <w:rFonts w:ascii="Times New Roman" w:hAnsi="Times New Roman" w:cs="Times New Roman"/>
          <w:lang w:val="cs-CZ"/>
        </w:rPr>
        <w:t xml:space="preserve"> a </w:t>
      </w:r>
      <w:r w:rsidRPr="00752CA6">
        <w:rPr>
          <w:rFonts w:ascii="Times New Roman" w:hAnsi="Times New Roman" w:cs="Times New Roman"/>
          <w:lang w:val="cs-CZ"/>
        </w:rPr>
        <w:t>zejména s citlivostí matky k potřebám dítěte</w:t>
      </w:r>
      <w:r w:rsidR="009402A5">
        <w:rPr>
          <w:rFonts w:ascii="Times New Roman" w:hAnsi="Times New Roman" w:cs="Times New Roman"/>
          <w:lang w:val="cs-CZ"/>
        </w:rPr>
        <w:t>, byla aplikována</w:t>
      </w:r>
      <w:r w:rsidRPr="00752CA6">
        <w:rPr>
          <w:rFonts w:ascii="Times New Roman" w:hAnsi="Times New Roman" w:cs="Times New Roman"/>
          <w:lang w:val="cs-CZ"/>
        </w:rPr>
        <w:t xml:space="preserve"> do ostatních oborů psychologie. Tato teorie</w:t>
      </w:r>
      <w:r w:rsidR="00033D40">
        <w:rPr>
          <w:rFonts w:ascii="Times New Roman" w:hAnsi="Times New Roman" w:cs="Times New Roman"/>
          <w:lang w:val="cs-CZ"/>
        </w:rPr>
        <w:t xml:space="preserve"> a </w:t>
      </w:r>
      <w:r w:rsidRPr="00752CA6">
        <w:rPr>
          <w:rFonts w:ascii="Times New Roman" w:hAnsi="Times New Roman" w:cs="Times New Roman"/>
          <w:lang w:val="cs-CZ"/>
        </w:rPr>
        <w:t>její aplikace do pracovního prostředí nám umožňuj</w:t>
      </w:r>
      <w:r w:rsidR="009402A5">
        <w:rPr>
          <w:rFonts w:ascii="Times New Roman" w:hAnsi="Times New Roman" w:cs="Times New Roman"/>
          <w:lang w:val="cs-CZ"/>
        </w:rPr>
        <w:t>í</w:t>
      </w:r>
      <w:r w:rsidRPr="00752CA6">
        <w:rPr>
          <w:rFonts w:ascii="Times New Roman" w:hAnsi="Times New Roman" w:cs="Times New Roman"/>
          <w:lang w:val="cs-CZ"/>
        </w:rPr>
        <w:t xml:space="preserve"> sledovat chování jedince</w:t>
      </w:r>
      <w:r w:rsidR="00033D40">
        <w:rPr>
          <w:rFonts w:ascii="Times New Roman" w:hAnsi="Times New Roman" w:cs="Times New Roman"/>
          <w:lang w:val="cs-CZ"/>
        </w:rPr>
        <w:t xml:space="preserve"> a </w:t>
      </w:r>
      <w:r w:rsidRPr="00752CA6">
        <w:rPr>
          <w:rFonts w:ascii="Times New Roman" w:hAnsi="Times New Roman" w:cs="Times New Roman"/>
          <w:lang w:val="cs-CZ"/>
        </w:rPr>
        <w:t>jeho reakc</w:t>
      </w:r>
      <w:r w:rsidR="009402A5">
        <w:rPr>
          <w:rFonts w:ascii="Times New Roman" w:hAnsi="Times New Roman" w:cs="Times New Roman"/>
          <w:lang w:val="cs-CZ"/>
        </w:rPr>
        <w:t>e</w:t>
      </w:r>
      <w:r w:rsidRPr="00752CA6">
        <w:rPr>
          <w:rFonts w:ascii="Times New Roman" w:hAnsi="Times New Roman" w:cs="Times New Roman"/>
          <w:lang w:val="cs-CZ"/>
        </w:rPr>
        <w:t xml:space="preserve"> v závislosti na pracovních úkonech</w:t>
      </w:r>
      <w:r w:rsidR="00033D40">
        <w:rPr>
          <w:rFonts w:ascii="Times New Roman" w:hAnsi="Times New Roman" w:cs="Times New Roman"/>
          <w:lang w:val="cs-CZ"/>
        </w:rPr>
        <w:t xml:space="preserve"> a </w:t>
      </w:r>
      <w:r w:rsidRPr="00752CA6">
        <w:rPr>
          <w:rFonts w:ascii="Times New Roman" w:hAnsi="Times New Roman" w:cs="Times New Roman"/>
          <w:lang w:val="cs-CZ"/>
        </w:rPr>
        <w:t>pracovní zátěži. Pracovní prostředí je specifické tím, že má na jedince mnohé nároky včetně nárok</w:t>
      </w:r>
      <w:r w:rsidR="009402A5">
        <w:rPr>
          <w:rFonts w:ascii="Times New Roman" w:hAnsi="Times New Roman" w:cs="Times New Roman"/>
          <w:lang w:val="cs-CZ"/>
        </w:rPr>
        <w:t>ů</w:t>
      </w:r>
      <w:r w:rsidRPr="00752CA6">
        <w:rPr>
          <w:rFonts w:ascii="Times New Roman" w:hAnsi="Times New Roman" w:cs="Times New Roman"/>
          <w:lang w:val="cs-CZ"/>
        </w:rPr>
        <w:t xml:space="preserve"> na výkonnost, očekávání</w:t>
      </w:r>
      <w:r w:rsidR="009402A5">
        <w:rPr>
          <w:rFonts w:ascii="Times New Roman" w:hAnsi="Times New Roman" w:cs="Times New Roman"/>
          <w:lang w:val="cs-CZ"/>
        </w:rPr>
        <w:t>,</w:t>
      </w:r>
      <w:r w:rsidR="00033D40">
        <w:rPr>
          <w:rFonts w:ascii="Times New Roman" w:hAnsi="Times New Roman" w:cs="Times New Roman"/>
          <w:lang w:val="cs-CZ"/>
        </w:rPr>
        <w:t xml:space="preserve"> a </w:t>
      </w:r>
      <w:r w:rsidRPr="00752CA6">
        <w:rPr>
          <w:rFonts w:ascii="Times New Roman" w:hAnsi="Times New Roman" w:cs="Times New Roman"/>
          <w:lang w:val="cs-CZ"/>
        </w:rPr>
        <w:t>často je velmi stresující. Proto je teorie citového připoutání vhodná pro uchopení nebo porozumění role jedince v tomto prostředí</w:t>
      </w:r>
      <w:r w:rsidR="00033D40">
        <w:rPr>
          <w:rFonts w:ascii="Times New Roman" w:hAnsi="Times New Roman" w:cs="Times New Roman"/>
          <w:lang w:val="cs-CZ"/>
        </w:rPr>
        <w:t xml:space="preserve"> a </w:t>
      </w:r>
      <w:r w:rsidRPr="00752CA6">
        <w:rPr>
          <w:rFonts w:ascii="Times New Roman" w:hAnsi="Times New Roman" w:cs="Times New Roman"/>
          <w:lang w:val="cs-CZ"/>
        </w:rPr>
        <w:t xml:space="preserve">k vysvětlení jeho chování </w:t>
      </w:r>
      <w:sdt>
        <w:sdtPr>
          <w:rPr>
            <w:rFonts w:ascii="Times New Roman" w:hAnsi="Times New Roman" w:cs="Times New Roman"/>
            <w:lang w:val="cs-CZ"/>
          </w:rPr>
          <w:id w:val="512216754"/>
          <w:citation/>
        </w:sdtPr>
        <w:sdtContent>
          <w:r w:rsidR="0015513B" w:rsidRPr="00752CA6">
            <w:rPr>
              <w:rFonts w:ascii="Times New Roman" w:hAnsi="Times New Roman" w:cs="Times New Roman"/>
              <w:lang w:val="cs-CZ"/>
            </w:rPr>
            <w:fldChar w:fldCharType="begin"/>
          </w:r>
          <w:r w:rsidRPr="00752CA6">
            <w:rPr>
              <w:rFonts w:ascii="Times New Roman" w:hAnsi="Times New Roman" w:cs="Times New Roman"/>
              <w:lang w:val="cs-CZ"/>
            </w:rPr>
            <w:instrText xml:space="preserve"> CITATION Ric11 \t  \l 1029  </w:instrText>
          </w:r>
          <w:r w:rsidR="0015513B" w:rsidRPr="00752CA6">
            <w:rPr>
              <w:rFonts w:ascii="Times New Roman" w:hAnsi="Times New Roman" w:cs="Times New Roman"/>
              <w:lang w:val="cs-CZ"/>
            </w:rPr>
            <w:fldChar w:fldCharType="separate"/>
          </w:r>
          <w:r w:rsidRPr="00752CA6">
            <w:rPr>
              <w:rFonts w:ascii="Times New Roman" w:hAnsi="Times New Roman" w:cs="Times New Roman"/>
              <w:noProof/>
              <w:lang w:val="cs-CZ"/>
            </w:rPr>
            <w:t>(Richards &amp; Schat, 2011)</w:t>
          </w:r>
          <w:r w:rsidR="0015513B" w:rsidRPr="00752CA6">
            <w:rPr>
              <w:rFonts w:ascii="Times New Roman" w:hAnsi="Times New Roman" w:cs="Times New Roman"/>
              <w:lang w:val="cs-CZ"/>
            </w:rPr>
            <w:fldChar w:fldCharType="end"/>
          </w:r>
        </w:sdtContent>
      </w:sdt>
      <w:r w:rsidRPr="00752CA6">
        <w:rPr>
          <w:rFonts w:ascii="Times New Roman" w:hAnsi="Times New Roman" w:cs="Times New Roman"/>
          <w:lang w:val="cs-CZ"/>
        </w:rPr>
        <w:t>.</w:t>
      </w:r>
    </w:p>
    <w:p w:rsidR="008F1E0D" w:rsidRDefault="008F1E0D" w:rsidP="008F1E0D">
      <w:pPr>
        <w:jc w:val="both"/>
        <w:rPr>
          <w:rFonts w:ascii="Times New Roman" w:hAnsi="Times New Roman" w:cs="Times New Roman"/>
          <w:lang w:val="cs-CZ"/>
        </w:rPr>
      </w:pPr>
      <w:r>
        <w:rPr>
          <w:rFonts w:ascii="Times New Roman" w:hAnsi="Times New Roman" w:cs="Times New Roman"/>
          <w:lang w:val="cs-CZ"/>
        </w:rPr>
        <w:t>V praktické části této práce se věnujeme tomu, jak lidé s různým druhem citového připoutání vnímají interpersonální vztahy na jejich pracovišti. Konkrétn</w:t>
      </w:r>
      <w:r w:rsidR="009402A5">
        <w:rPr>
          <w:rFonts w:ascii="Times New Roman" w:hAnsi="Times New Roman" w:cs="Times New Roman"/>
          <w:lang w:val="cs-CZ"/>
        </w:rPr>
        <w:t>ě</w:t>
      </w:r>
      <w:r>
        <w:rPr>
          <w:rFonts w:ascii="Times New Roman" w:hAnsi="Times New Roman" w:cs="Times New Roman"/>
          <w:lang w:val="cs-CZ"/>
        </w:rPr>
        <w:t xml:space="preserve"> nás zajímalo, jak vnímají vztahy na pracovišti</w:t>
      </w:r>
      <w:r w:rsidR="00033D40">
        <w:rPr>
          <w:rFonts w:ascii="Times New Roman" w:hAnsi="Times New Roman" w:cs="Times New Roman"/>
          <w:lang w:val="cs-CZ"/>
        </w:rPr>
        <w:t xml:space="preserve"> a </w:t>
      </w:r>
      <w:r>
        <w:rPr>
          <w:rFonts w:ascii="Times New Roman" w:hAnsi="Times New Roman" w:cs="Times New Roman"/>
          <w:lang w:val="cs-CZ"/>
        </w:rPr>
        <w:t>své kolegy. Dále jsme se zabývali vnímáním podpory</w:t>
      </w:r>
      <w:r w:rsidR="00033D40">
        <w:rPr>
          <w:rFonts w:ascii="Times New Roman" w:hAnsi="Times New Roman" w:cs="Times New Roman"/>
          <w:lang w:val="cs-CZ"/>
        </w:rPr>
        <w:t xml:space="preserve"> a </w:t>
      </w:r>
      <w:r>
        <w:rPr>
          <w:rFonts w:ascii="Times New Roman" w:hAnsi="Times New Roman" w:cs="Times New Roman"/>
          <w:lang w:val="cs-CZ"/>
        </w:rPr>
        <w:t>jejím využití v závislosti na jednotlivých dimenzích citového připoutání. Zajímal nás pohled na aktivitu</w:t>
      </w:r>
      <w:r w:rsidR="00033D40">
        <w:rPr>
          <w:rFonts w:ascii="Times New Roman" w:hAnsi="Times New Roman" w:cs="Times New Roman"/>
          <w:lang w:val="cs-CZ"/>
        </w:rPr>
        <w:t xml:space="preserve"> a </w:t>
      </w:r>
      <w:r>
        <w:rPr>
          <w:rFonts w:ascii="Times New Roman" w:hAnsi="Times New Roman" w:cs="Times New Roman"/>
          <w:lang w:val="cs-CZ"/>
        </w:rPr>
        <w:t>zaneprázdněnost z hlediska jednotlivých dimenzí citového připoutání. Dalším tématem byla důvěra v pracovním prostředí</w:t>
      </w:r>
      <w:r w:rsidR="00033D40">
        <w:rPr>
          <w:rFonts w:ascii="Times New Roman" w:hAnsi="Times New Roman" w:cs="Times New Roman"/>
          <w:lang w:val="cs-CZ"/>
        </w:rPr>
        <w:t xml:space="preserve"> a </w:t>
      </w:r>
      <w:r w:rsidR="009402A5">
        <w:rPr>
          <w:rFonts w:ascii="Times New Roman" w:hAnsi="Times New Roman" w:cs="Times New Roman"/>
          <w:lang w:val="cs-CZ"/>
        </w:rPr>
        <w:t xml:space="preserve">zjištění, </w:t>
      </w:r>
      <w:r>
        <w:rPr>
          <w:rFonts w:ascii="Times New Roman" w:hAnsi="Times New Roman" w:cs="Times New Roman"/>
          <w:lang w:val="cs-CZ"/>
        </w:rPr>
        <w:t xml:space="preserve">jak je možné získat důvěru jedince v závislosti na jednotlivých dimenzích citového připoutání. A v poslední řadě jsme </w:t>
      </w:r>
      <w:r>
        <w:rPr>
          <w:rFonts w:ascii="Times New Roman" w:hAnsi="Times New Roman" w:cs="Times New Roman"/>
          <w:lang w:val="cs-CZ"/>
        </w:rPr>
        <w:lastRenderedPageBreak/>
        <w:t>zjišťovali</w:t>
      </w:r>
      <w:r w:rsidR="00BB4A10">
        <w:rPr>
          <w:rFonts w:ascii="Times New Roman" w:hAnsi="Times New Roman" w:cs="Times New Roman"/>
          <w:lang w:val="cs-CZ"/>
        </w:rPr>
        <w:t>,</w:t>
      </w:r>
      <w:r>
        <w:rPr>
          <w:rFonts w:ascii="Times New Roman" w:hAnsi="Times New Roman" w:cs="Times New Roman"/>
          <w:lang w:val="cs-CZ"/>
        </w:rPr>
        <w:t xml:space="preserve"> jaké je vnímání konfliktních situací z pohledu jednotlivých dimenzí citového připoutání. </w:t>
      </w:r>
    </w:p>
    <w:p w:rsidR="008F1E0D" w:rsidRPr="004E345F" w:rsidRDefault="008F1E0D" w:rsidP="008F1E0D">
      <w:pPr>
        <w:jc w:val="both"/>
        <w:rPr>
          <w:rFonts w:ascii="Times New Roman" w:hAnsi="Times New Roman" w:cs="Times New Roman"/>
          <w:lang w:val="cs-CZ"/>
        </w:rPr>
      </w:pPr>
      <w:r>
        <w:rPr>
          <w:rFonts w:ascii="Times New Roman" w:hAnsi="Times New Roman" w:cs="Times New Roman"/>
          <w:lang w:val="cs-CZ"/>
        </w:rPr>
        <w:t>Svou prací jsme se snažili</w:t>
      </w:r>
      <w:r w:rsidR="000D2485">
        <w:rPr>
          <w:rFonts w:ascii="Times New Roman" w:hAnsi="Times New Roman" w:cs="Times New Roman"/>
          <w:lang w:val="cs-CZ"/>
        </w:rPr>
        <w:t xml:space="preserve"> o </w:t>
      </w:r>
      <w:r>
        <w:rPr>
          <w:rFonts w:ascii="Times New Roman" w:hAnsi="Times New Roman" w:cs="Times New Roman"/>
          <w:lang w:val="cs-CZ"/>
        </w:rPr>
        <w:t>prohloubení porozumění odlišnost</w:t>
      </w:r>
      <w:r w:rsidR="00BA5F5D">
        <w:rPr>
          <w:rFonts w:ascii="Times New Roman" w:hAnsi="Times New Roman" w:cs="Times New Roman"/>
          <w:lang w:val="cs-CZ"/>
        </w:rPr>
        <w:t>em</w:t>
      </w:r>
      <w:r w:rsidR="00033D40">
        <w:rPr>
          <w:rFonts w:ascii="Times New Roman" w:hAnsi="Times New Roman" w:cs="Times New Roman"/>
          <w:lang w:val="cs-CZ"/>
        </w:rPr>
        <w:t xml:space="preserve"> v </w:t>
      </w:r>
      <w:r>
        <w:rPr>
          <w:rFonts w:ascii="Times New Roman" w:hAnsi="Times New Roman" w:cs="Times New Roman"/>
          <w:lang w:val="cs-CZ"/>
        </w:rPr>
        <w:t>interpersonálních charakteristikách jednotlivých dimenzí citového připoutání.</w:t>
      </w:r>
    </w:p>
    <w:p w:rsidR="005C229E" w:rsidRPr="001B39A7" w:rsidRDefault="000F77CE" w:rsidP="00032AEB">
      <w:pPr>
        <w:ind w:firstLine="360"/>
        <w:jc w:val="both"/>
        <w:rPr>
          <w:b/>
          <w:sz w:val="28"/>
          <w:szCs w:val="28"/>
          <w:lang w:val="cs-CZ"/>
        </w:rPr>
      </w:pPr>
      <w:r>
        <w:rPr>
          <w:lang w:val="cs-CZ"/>
        </w:rPr>
        <w:br w:type="page"/>
      </w:r>
    </w:p>
    <w:p w:rsidR="00FF6912" w:rsidRPr="00FF6912" w:rsidRDefault="00FF6912" w:rsidP="000C5C96">
      <w:pPr>
        <w:pStyle w:val="Nzev"/>
      </w:pPr>
      <w:r>
        <w:lastRenderedPageBreak/>
        <w:t>TEORETICKÁ ČÁST</w:t>
      </w:r>
    </w:p>
    <w:p w:rsidR="006F4455" w:rsidRDefault="00FE3A30" w:rsidP="00576EFF">
      <w:pPr>
        <w:pStyle w:val="Nadpis1"/>
        <w:spacing w:after="240"/>
        <w:rPr>
          <w:lang w:val="cs-CZ"/>
        </w:rPr>
      </w:pPr>
      <w:bookmarkStart w:id="1" w:name="_Toc447004016"/>
      <w:r w:rsidRPr="005B36B0">
        <w:rPr>
          <w:lang w:val="cs-CZ"/>
        </w:rPr>
        <w:t>Interpersonální vztahy</w:t>
      </w:r>
      <w:bookmarkEnd w:id="1"/>
    </w:p>
    <w:p w:rsidR="00973B2D" w:rsidRDefault="006048A2" w:rsidP="001B3C61">
      <w:pPr>
        <w:spacing w:after="0"/>
        <w:ind w:firstLine="357"/>
        <w:jc w:val="both"/>
        <w:rPr>
          <w:rFonts w:ascii="Times New Roman" w:hAnsi="Times New Roman" w:cs="Times New Roman"/>
          <w:szCs w:val="24"/>
          <w:lang w:val="cs-CZ"/>
        </w:rPr>
      </w:pPr>
      <w:r w:rsidRPr="00332429">
        <w:rPr>
          <w:rFonts w:ascii="Times New Roman" w:hAnsi="Times New Roman" w:cs="Times New Roman"/>
          <w:szCs w:val="24"/>
          <w:lang w:val="cs-CZ"/>
        </w:rPr>
        <w:t>Vztah je definován jako</w:t>
      </w:r>
      <w:r w:rsidR="00332429">
        <w:rPr>
          <w:rFonts w:ascii="Times New Roman" w:hAnsi="Times New Roman" w:cs="Times New Roman"/>
          <w:szCs w:val="24"/>
          <w:lang w:val="cs-CZ"/>
        </w:rPr>
        <w:t xml:space="preserve"> „</w:t>
      </w:r>
      <w:r w:rsidR="00332429" w:rsidRPr="00332429">
        <w:rPr>
          <w:rFonts w:ascii="Times New Roman" w:hAnsi="Times New Roman" w:cs="Times New Roman"/>
          <w:i/>
          <w:szCs w:val="24"/>
          <w:lang w:val="cs-CZ"/>
        </w:rPr>
        <w:t>působení mezi dvěma nebo více osobami</w:t>
      </w:r>
      <w:r w:rsidR="00332429">
        <w:rPr>
          <w:rFonts w:ascii="Times New Roman" w:hAnsi="Times New Roman" w:cs="Times New Roman"/>
          <w:szCs w:val="24"/>
          <w:lang w:val="cs-CZ"/>
        </w:rPr>
        <w:t xml:space="preserve">“ </w:t>
      </w:r>
      <w:r w:rsidR="00332429" w:rsidRPr="00332429">
        <w:rPr>
          <w:rFonts w:ascii="Times New Roman" w:hAnsi="Times New Roman" w:cs="Times New Roman"/>
          <w:noProof/>
          <w:szCs w:val="24"/>
          <w:lang w:val="cs-CZ"/>
        </w:rPr>
        <w:t>(Hartl &amp; Hartlová, 2010</w:t>
      </w:r>
      <w:r w:rsidR="00332429">
        <w:rPr>
          <w:rFonts w:ascii="Times New Roman" w:hAnsi="Times New Roman" w:cs="Times New Roman"/>
          <w:noProof/>
          <w:szCs w:val="24"/>
          <w:lang w:val="cs-CZ"/>
        </w:rPr>
        <w:t>, str. 678</w:t>
      </w:r>
      <w:r w:rsidR="00332429" w:rsidRPr="00332429">
        <w:rPr>
          <w:rFonts w:ascii="Times New Roman" w:hAnsi="Times New Roman" w:cs="Times New Roman"/>
          <w:noProof/>
          <w:szCs w:val="24"/>
          <w:lang w:val="cs-CZ"/>
        </w:rPr>
        <w:t>)</w:t>
      </w:r>
      <w:r w:rsidR="00332429">
        <w:rPr>
          <w:rFonts w:ascii="Times New Roman" w:hAnsi="Times New Roman" w:cs="Times New Roman"/>
          <w:szCs w:val="24"/>
          <w:lang w:val="cs-CZ"/>
        </w:rPr>
        <w:t>.</w:t>
      </w:r>
      <w:r>
        <w:rPr>
          <w:rFonts w:ascii="Times New Roman" w:hAnsi="Times New Roman" w:cs="Times New Roman"/>
          <w:szCs w:val="24"/>
          <w:lang w:val="cs-CZ"/>
        </w:rPr>
        <w:t xml:space="preserve"> </w:t>
      </w:r>
      <w:r w:rsidR="00513E7D">
        <w:rPr>
          <w:rFonts w:ascii="Times New Roman" w:hAnsi="Times New Roman" w:cs="Times New Roman"/>
          <w:szCs w:val="24"/>
          <w:lang w:val="cs-CZ"/>
        </w:rPr>
        <w:t>Lidská bytost je zvyklá žít ve společenství</w:t>
      </w:r>
      <w:r w:rsidR="007935F9">
        <w:rPr>
          <w:rFonts w:ascii="Times New Roman" w:hAnsi="Times New Roman" w:cs="Times New Roman"/>
          <w:szCs w:val="24"/>
          <w:lang w:val="cs-CZ"/>
        </w:rPr>
        <w:t xml:space="preserve">, </w:t>
      </w:r>
      <w:r w:rsidR="00EB160C">
        <w:rPr>
          <w:rFonts w:ascii="Times New Roman" w:hAnsi="Times New Roman" w:cs="Times New Roman"/>
          <w:szCs w:val="24"/>
          <w:lang w:val="cs-CZ"/>
        </w:rPr>
        <w:t>v minulosti zejména za účelem</w:t>
      </w:r>
      <w:r w:rsidR="00513E7D">
        <w:rPr>
          <w:rFonts w:ascii="Times New Roman" w:hAnsi="Times New Roman" w:cs="Times New Roman"/>
          <w:szCs w:val="24"/>
          <w:lang w:val="cs-CZ"/>
        </w:rPr>
        <w:t xml:space="preserve"> </w:t>
      </w:r>
      <w:r w:rsidR="00F92802">
        <w:rPr>
          <w:rFonts w:ascii="Times New Roman" w:hAnsi="Times New Roman" w:cs="Times New Roman"/>
          <w:szCs w:val="24"/>
          <w:lang w:val="cs-CZ"/>
        </w:rPr>
        <w:t>přežití, v současnosti spíše</w:t>
      </w:r>
      <w:r w:rsidR="00513E7D">
        <w:rPr>
          <w:rFonts w:ascii="Times New Roman" w:hAnsi="Times New Roman" w:cs="Times New Roman"/>
          <w:szCs w:val="24"/>
          <w:lang w:val="cs-CZ"/>
        </w:rPr>
        <w:t xml:space="preserve"> </w:t>
      </w:r>
      <w:r w:rsidR="007935F9">
        <w:rPr>
          <w:rFonts w:ascii="Times New Roman" w:hAnsi="Times New Roman" w:cs="Times New Roman"/>
          <w:szCs w:val="24"/>
          <w:lang w:val="cs-CZ"/>
        </w:rPr>
        <w:t>pro pocit</w:t>
      </w:r>
      <w:r w:rsidR="00A32888">
        <w:rPr>
          <w:rFonts w:ascii="Times New Roman" w:hAnsi="Times New Roman" w:cs="Times New Roman"/>
          <w:szCs w:val="24"/>
          <w:lang w:val="cs-CZ"/>
        </w:rPr>
        <w:t xml:space="preserve"> sounáležitosti</w:t>
      </w:r>
      <w:r w:rsidR="004D5B2C">
        <w:rPr>
          <w:rFonts w:ascii="Times New Roman" w:hAnsi="Times New Roman" w:cs="Times New Roman"/>
          <w:szCs w:val="24"/>
          <w:lang w:val="cs-CZ"/>
        </w:rPr>
        <w:t xml:space="preserve"> ke skupině</w:t>
      </w:r>
      <w:r w:rsidR="007935F9">
        <w:rPr>
          <w:rFonts w:ascii="Times New Roman" w:hAnsi="Times New Roman" w:cs="Times New Roman"/>
          <w:szCs w:val="24"/>
          <w:lang w:val="cs-CZ"/>
        </w:rPr>
        <w:t>.</w:t>
      </w:r>
      <w:r w:rsidR="00973B2D">
        <w:rPr>
          <w:rFonts w:ascii="Times New Roman" w:hAnsi="Times New Roman" w:cs="Times New Roman"/>
          <w:szCs w:val="24"/>
          <w:lang w:val="cs-CZ"/>
        </w:rPr>
        <w:t xml:space="preserve"> </w:t>
      </w:r>
      <w:r w:rsidR="00E50D8E">
        <w:rPr>
          <w:rFonts w:ascii="Times New Roman" w:hAnsi="Times New Roman" w:cs="Times New Roman"/>
          <w:szCs w:val="24"/>
          <w:lang w:val="cs-CZ"/>
        </w:rPr>
        <w:t>S</w:t>
      </w:r>
      <w:r w:rsidR="007935F9">
        <w:rPr>
          <w:rFonts w:ascii="Times New Roman" w:hAnsi="Times New Roman" w:cs="Times New Roman"/>
          <w:szCs w:val="24"/>
          <w:lang w:val="cs-CZ"/>
        </w:rPr>
        <w:t>amo slovo interpersonální nám naznačuje, že ke vztahu</w:t>
      </w:r>
      <w:r w:rsidR="00033D40">
        <w:rPr>
          <w:rFonts w:ascii="Times New Roman" w:hAnsi="Times New Roman" w:cs="Times New Roman"/>
          <w:szCs w:val="24"/>
          <w:lang w:val="cs-CZ"/>
        </w:rPr>
        <w:t xml:space="preserve"> a </w:t>
      </w:r>
      <w:r w:rsidR="00F00046">
        <w:rPr>
          <w:rFonts w:ascii="Times New Roman" w:hAnsi="Times New Roman" w:cs="Times New Roman"/>
          <w:szCs w:val="24"/>
          <w:lang w:val="cs-CZ"/>
        </w:rPr>
        <w:t>hlavně k jeho vzniku</w:t>
      </w:r>
      <w:r w:rsidR="007935F9">
        <w:rPr>
          <w:rFonts w:ascii="Times New Roman" w:hAnsi="Times New Roman" w:cs="Times New Roman"/>
          <w:szCs w:val="24"/>
          <w:lang w:val="cs-CZ"/>
        </w:rPr>
        <w:t xml:space="preserve"> je p</w:t>
      </w:r>
      <w:r w:rsidR="00F00046">
        <w:rPr>
          <w:rFonts w:ascii="Times New Roman" w:hAnsi="Times New Roman" w:cs="Times New Roman"/>
          <w:szCs w:val="24"/>
          <w:lang w:val="cs-CZ"/>
        </w:rPr>
        <w:t>otřeba více než jeden člověk.</w:t>
      </w:r>
      <w:r w:rsidR="00973B2D">
        <w:rPr>
          <w:rFonts w:ascii="Times New Roman" w:hAnsi="Times New Roman" w:cs="Times New Roman"/>
          <w:szCs w:val="24"/>
          <w:lang w:val="cs-CZ"/>
        </w:rPr>
        <w:t xml:space="preserve"> Společenstvím je míněna určitá struktura vztahů, které jsou vytvářeny pro různé účely, některé z těchto účelů si probereme v následující části.</w:t>
      </w:r>
      <w:r w:rsidR="00F00046">
        <w:rPr>
          <w:rFonts w:ascii="Times New Roman" w:hAnsi="Times New Roman" w:cs="Times New Roman"/>
          <w:szCs w:val="24"/>
          <w:lang w:val="cs-CZ"/>
        </w:rPr>
        <w:t xml:space="preserve"> </w:t>
      </w:r>
      <w:r w:rsidR="00F92802">
        <w:rPr>
          <w:rFonts w:ascii="Times New Roman" w:hAnsi="Times New Roman" w:cs="Times New Roman"/>
          <w:szCs w:val="24"/>
          <w:lang w:val="cs-CZ"/>
        </w:rPr>
        <w:t xml:space="preserve">Tedy vztah vznikne, pokud jsou </w:t>
      </w:r>
      <w:r w:rsidR="0011455F">
        <w:rPr>
          <w:rFonts w:ascii="Times New Roman" w:hAnsi="Times New Roman" w:cs="Times New Roman"/>
          <w:szCs w:val="24"/>
          <w:lang w:val="cs-CZ"/>
        </w:rPr>
        <w:t xml:space="preserve">zde </w:t>
      </w:r>
      <w:r w:rsidR="00F92802">
        <w:rPr>
          <w:rFonts w:ascii="Times New Roman" w:hAnsi="Times New Roman" w:cs="Times New Roman"/>
          <w:szCs w:val="24"/>
          <w:lang w:val="cs-CZ"/>
        </w:rPr>
        <w:t xml:space="preserve">dvě osoby, které jsou ve vzájemné interakci. </w:t>
      </w:r>
      <w:r w:rsidR="00F00046">
        <w:rPr>
          <w:rFonts w:ascii="Times New Roman" w:hAnsi="Times New Roman" w:cs="Times New Roman"/>
          <w:szCs w:val="24"/>
          <w:lang w:val="cs-CZ"/>
        </w:rPr>
        <w:t>A</w:t>
      </w:r>
      <w:r w:rsidR="007935F9">
        <w:rPr>
          <w:rFonts w:ascii="Times New Roman" w:hAnsi="Times New Roman" w:cs="Times New Roman"/>
          <w:szCs w:val="24"/>
          <w:lang w:val="cs-CZ"/>
        </w:rPr>
        <w:t>by se pak mohlo hov</w:t>
      </w:r>
      <w:r w:rsidR="000A0249">
        <w:rPr>
          <w:rFonts w:ascii="Times New Roman" w:hAnsi="Times New Roman" w:cs="Times New Roman"/>
          <w:szCs w:val="24"/>
          <w:lang w:val="cs-CZ"/>
        </w:rPr>
        <w:t>ořit již</w:t>
      </w:r>
      <w:r w:rsidR="000D2485">
        <w:rPr>
          <w:rFonts w:ascii="Times New Roman" w:hAnsi="Times New Roman" w:cs="Times New Roman"/>
          <w:szCs w:val="24"/>
          <w:lang w:val="cs-CZ"/>
        </w:rPr>
        <w:t xml:space="preserve"> o </w:t>
      </w:r>
      <w:r w:rsidR="000A0249">
        <w:rPr>
          <w:rFonts w:ascii="Times New Roman" w:hAnsi="Times New Roman" w:cs="Times New Roman"/>
          <w:szCs w:val="24"/>
          <w:lang w:val="cs-CZ"/>
        </w:rPr>
        <w:t>samotném vztahu, měla by</w:t>
      </w:r>
      <w:r w:rsidR="007935F9">
        <w:rPr>
          <w:rFonts w:ascii="Times New Roman" w:hAnsi="Times New Roman" w:cs="Times New Roman"/>
          <w:szCs w:val="24"/>
          <w:lang w:val="cs-CZ"/>
        </w:rPr>
        <w:t xml:space="preserve"> interakce být v nějakém opakovaném, časovém úseku</w:t>
      </w:r>
      <w:r w:rsidR="00033D40">
        <w:rPr>
          <w:rFonts w:ascii="Times New Roman" w:hAnsi="Times New Roman" w:cs="Times New Roman"/>
          <w:szCs w:val="24"/>
          <w:lang w:val="cs-CZ"/>
        </w:rPr>
        <w:t xml:space="preserve"> a </w:t>
      </w:r>
      <w:r w:rsidR="00F00046">
        <w:rPr>
          <w:rFonts w:ascii="Times New Roman" w:hAnsi="Times New Roman" w:cs="Times New Roman"/>
          <w:szCs w:val="24"/>
          <w:lang w:val="cs-CZ"/>
        </w:rPr>
        <w:t>mělo by docházet</w:t>
      </w:r>
      <w:r w:rsidR="009B718F">
        <w:rPr>
          <w:rFonts w:ascii="Times New Roman" w:hAnsi="Times New Roman" w:cs="Times New Roman"/>
          <w:szCs w:val="24"/>
          <w:lang w:val="cs-CZ"/>
        </w:rPr>
        <w:t xml:space="preserve"> k ovlivnění zúčastněných osob</w:t>
      </w:r>
      <w:r w:rsidR="00033D40">
        <w:rPr>
          <w:rFonts w:ascii="Times New Roman" w:hAnsi="Times New Roman" w:cs="Times New Roman"/>
          <w:szCs w:val="24"/>
          <w:lang w:val="cs-CZ"/>
        </w:rPr>
        <w:t xml:space="preserve"> v </w:t>
      </w:r>
      <w:r w:rsidR="007935F9">
        <w:rPr>
          <w:rFonts w:ascii="Times New Roman" w:hAnsi="Times New Roman" w:cs="Times New Roman"/>
          <w:szCs w:val="24"/>
          <w:lang w:val="cs-CZ"/>
        </w:rPr>
        <w:t>jakémkoliv směru</w:t>
      </w:r>
      <w:r w:rsidR="007D2572">
        <w:rPr>
          <w:rFonts w:ascii="Times New Roman" w:hAnsi="Times New Roman" w:cs="Times New Roman"/>
          <w:szCs w:val="24"/>
          <w:lang w:val="cs-CZ"/>
        </w:rPr>
        <w:t>. Časový úsek by na sebe měl nějakým způsobem navazovat</w:t>
      </w:r>
      <w:r w:rsidR="00033D40">
        <w:rPr>
          <w:rFonts w:ascii="Times New Roman" w:hAnsi="Times New Roman" w:cs="Times New Roman"/>
          <w:szCs w:val="24"/>
          <w:lang w:val="cs-CZ"/>
        </w:rPr>
        <w:t xml:space="preserve"> a </w:t>
      </w:r>
      <w:r w:rsidR="007D2572">
        <w:rPr>
          <w:rFonts w:ascii="Times New Roman" w:hAnsi="Times New Roman" w:cs="Times New Roman"/>
          <w:szCs w:val="24"/>
          <w:lang w:val="cs-CZ"/>
        </w:rPr>
        <w:t>pro všechny zúčastněné by měl být významný</w:t>
      </w:r>
      <w:r w:rsidR="007935F9">
        <w:rPr>
          <w:rFonts w:ascii="Times New Roman" w:hAnsi="Times New Roman" w:cs="Times New Roman"/>
          <w:szCs w:val="24"/>
          <w:lang w:val="cs-CZ"/>
        </w:rPr>
        <w:t xml:space="preserve"> </w:t>
      </w:r>
      <w:sdt>
        <w:sdtPr>
          <w:rPr>
            <w:rFonts w:ascii="Times New Roman" w:hAnsi="Times New Roman" w:cs="Times New Roman"/>
            <w:szCs w:val="24"/>
            <w:lang w:val="cs-CZ"/>
          </w:rPr>
          <w:id w:val="8253701"/>
          <w:citation/>
        </w:sdtPr>
        <w:sdtContent>
          <w:r w:rsidR="0015513B">
            <w:rPr>
              <w:rFonts w:ascii="Times New Roman" w:hAnsi="Times New Roman" w:cs="Times New Roman"/>
              <w:szCs w:val="24"/>
              <w:lang w:val="cs-CZ"/>
            </w:rPr>
            <w:fldChar w:fldCharType="begin"/>
          </w:r>
          <w:r w:rsidR="004D5B2C">
            <w:rPr>
              <w:rFonts w:ascii="Times New Roman" w:hAnsi="Times New Roman" w:cs="Times New Roman"/>
              <w:szCs w:val="24"/>
              <w:lang w:val="cs-CZ"/>
            </w:rPr>
            <w:instrText xml:space="preserve"> CITATION Sla11 \t  \l 1029  </w:instrText>
          </w:r>
          <w:r w:rsidR="0015513B">
            <w:rPr>
              <w:rFonts w:ascii="Times New Roman" w:hAnsi="Times New Roman" w:cs="Times New Roman"/>
              <w:szCs w:val="24"/>
              <w:lang w:val="cs-CZ"/>
            </w:rPr>
            <w:fldChar w:fldCharType="separate"/>
          </w:r>
          <w:r w:rsidR="000D56CB" w:rsidRPr="000D56CB">
            <w:rPr>
              <w:rFonts w:ascii="Times New Roman" w:hAnsi="Times New Roman" w:cs="Times New Roman"/>
              <w:noProof/>
              <w:szCs w:val="24"/>
              <w:lang w:val="cs-CZ"/>
            </w:rPr>
            <w:t>(Slaměník, 2011)</w:t>
          </w:r>
          <w:r w:rsidR="0015513B">
            <w:rPr>
              <w:rFonts w:ascii="Times New Roman" w:hAnsi="Times New Roman" w:cs="Times New Roman"/>
              <w:szCs w:val="24"/>
              <w:lang w:val="cs-CZ"/>
            </w:rPr>
            <w:fldChar w:fldCharType="end"/>
          </w:r>
        </w:sdtContent>
      </w:sdt>
      <w:r w:rsidR="007935F9">
        <w:rPr>
          <w:rFonts w:ascii="Times New Roman" w:hAnsi="Times New Roman" w:cs="Times New Roman"/>
          <w:szCs w:val="24"/>
          <w:lang w:val="cs-CZ"/>
        </w:rPr>
        <w:t xml:space="preserve">. </w:t>
      </w:r>
      <w:r w:rsidR="00973B2D">
        <w:rPr>
          <w:rFonts w:ascii="Times New Roman" w:hAnsi="Times New Roman" w:cs="Times New Roman"/>
          <w:szCs w:val="24"/>
          <w:lang w:val="cs-CZ"/>
        </w:rPr>
        <w:t>Seitl (2012) zmiňuje, že ke vzniku vztahu patří nejen setkání, ale také komunikace, v jejichž vzájemném působení pak vztah vnik</w:t>
      </w:r>
      <w:r w:rsidR="0011455F">
        <w:rPr>
          <w:rFonts w:ascii="Times New Roman" w:hAnsi="Times New Roman" w:cs="Times New Roman"/>
          <w:szCs w:val="24"/>
          <w:lang w:val="cs-CZ"/>
        </w:rPr>
        <w:t>á</w:t>
      </w:r>
      <w:r w:rsidR="00C23AAE">
        <w:rPr>
          <w:rFonts w:ascii="Times New Roman" w:hAnsi="Times New Roman" w:cs="Times New Roman"/>
          <w:szCs w:val="24"/>
          <w:lang w:val="cs-CZ"/>
        </w:rPr>
        <w:t>. Vyhledávání vztahů</w:t>
      </w:r>
      <w:r w:rsidR="00033D40">
        <w:rPr>
          <w:rFonts w:ascii="Times New Roman" w:hAnsi="Times New Roman" w:cs="Times New Roman"/>
          <w:szCs w:val="24"/>
          <w:lang w:val="cs-CZ"/>
        </w:rPr>
        <w:t xml:space="preserve"> a </w:t>
      </w:r>
      <w:r w:rsidR="00C23AAE">
        <w:rPr>
          <w:rFonts w:ascii="Times New Roman" w:hAnsi="Times New Roman" w:cs="Times New Roman"/>
          <w:szCs w:val="24"/>
          <w:lang w:val="cs-CZ"/>
        </w:rPr>
        <w:t>jejich udržování je také ovlivněno osobností jedince, jeho schopností do vztahů vstupovat</w:t>
      </w:r>
      <w:r w:rsidR="00033D40">
        <w:rPr>
          <w:rFonts w:ascii="Times New Roman" w:hAnsi="Times New Roman" w:cs="Times New Roman"/>
          <w:szCs w:val="24"/>
          <w:lang w:val="cs-CZ"/>
        </w:rPr>
        <w:t xml:space="preserve"> a </w:t>
      </w:r>
      <w:r w:rsidR="00C23AAE">
        <w:rPr>
          <w:rFonts w:ascii="Times New Roman" w:hAnsi="Times New Roman" w:cs="Times New Roman"/>
          <w:szCs w:val="24"/>
          <w:lang w:val="cs-CZ"/>
        </w:rPr>
        <w:t xml:space="preserve">následně je udržovat </w:t>
      </w:r>
      <w:sdt>
        <w:sdtPr>
          <w:rPr>
            <w:rFonts w:ascii="Times New Roman" w:hAnsi="Times New Roman" w:cs="Times New Roman"/>
            <w:szCs w:val="24"/>
            <w:lang w:val="cs-CZ"/>
          </w:rPr>
          <w:id w:val="1012880594"/>
          <w:citation/>
        </w:sdtPr>
        <w:sdtContent>
          <w:r w:rsidR="0015513B">
            <w:rPr>
              <w:rFonts w:ascii="Times New Roman" w:hAnsi="Times New Roman" w:cs="Times New Roman"/>
              <w:szCs w:val="24"/>
              <w:lang w:val="cs-CZ"/>
            </w:rPr>
            <w:fldChar w:fldCharType="begin"/>
          </w:r>
          <w:r w:rsidR="00973B2D">
            <w:rPr>
              <w:rFonts w:ascii="Times New Roman" w:hAnsi="Times New Roman" w:cs="Times New Roman"/>
              <w:szCs w:val="24"/>
              <w:lang w:val="cs-CZ"/>
            </w:rPr>
            <w:instrText xml:space="preserve"> CITATION Sei12 \l 1029 </w:instrText>
          </w:r>
          <w:r w:rsidR="0015513B">
            <w:rPr>
              <w:rFonts w:ascii="Times New Roman" w:hAnsi="Times New Roman" w:cs="Times New Roman"/>
              <w:szCs w:val="24"/>
              <w:lang w:val="cs-CZ"/>
            </w:rPr>
            <w:fldChar w:fldCharType="separate"/>
          </w:r>
          <w:r w:rsidR="000D56CB" w:rsidRPr="000D56CB">
            <w:rPr>
              <w:rFonts w:ascii="Times New Roman" w:hAnsi="Times New Roman" w:cs="Times New Roman"/>
              <w:noProof/>
              <w:szCs w:val="24"/>
              <w:lang w:val="cs-CZ"/>
            </w:rPr>
            <w:t>(Seitl, 2012)</w:t>
          </w:r>
          <w:r w:rsidR="0015513B">
            <w:rPr>
              <w:rFonts w:ascii="Times New Roman" w:hAnsi="Times New Roman" w:cs="Times New Roman"/>
              <w:szCs w:val="24"/>
              <w:lang w:val="cs-CZ"/>
            </w:rPr>
            <w:fldChar w:fldCharType="end"/>
          </w:r>
        </w:sdtContent>
      </w:sdt>
      <w:r w:rsidR="00E50D8E">
        <w:rPr>
          <w:rFonts w:ascii="Times New Roman" w:hAnsi="Times New Roman" w:cs="Times New Roman"/>
          <w:szCs w:val="24"/>
          <w:lang w:val="cs-CZ"/>
        </w:rPr>
        <w:t xml:space="preserve">. </w:t>
      </w:r>
      <w:r w:rsidR="00E66973">
        <w:rPr>
          <w:rFonts w:ascii="Times New Roman" w:hAnsi="Times New Roman" w:cs="Times New Roman"/>
          <w:szCs w:val="24"/>
          <w:lang w:val="cs-CZ"/>
        </w:rPr>
        <w:t>Musíme však pamatovat na to, že vztahy jsou vzájemné, takže vždy dochází k ovlivnění oběma směry, tedy všech zúčastněných.</w:t>
      </w:r>
      <w:r w:rsidR="00973B2D">
        <w:rPr>
          <w:rFonts w:ascii="Times New Roman" w:hAnsi="Times New Roman" w:cs="Times New Roman"/>
          <w:szCs w:val="24"/>
          <w:lang w:val="cs-CZ"/>
        </w:rPr>
        <w:t xml:space="preserve"> </w:t>
      </w:r>
      <w:r w:rsidR="001B3C61">
        <w:rPr>
          <w:rFonts w:ascii="Times New Roman" w:hAnsi="Times New Roman" w:cs="Times New Roman"/>
          <w:szCs w:val="24"/>
          <w:lang w:val="cs-CZ"/>
        </w:rPr>
        <w:t>Berne (2011) popisuje společenské vztahy jako hry. Doslova říká: „</w:t>
      </w:r>
      <w:r w:rsidR="001B3C61">
        <w:rPr>
          <w:rFonts w:ascii="Times New Roman" w:hAnsi="Times New Roman" w:cs="Times New Roman"/>
          <w:i/>
          <w:szCs w:val="24"/>
          <w:lang w:val="cs-CZ"/>
        </w:rPr>
        <w:t>veškerá společenská činnosti spočívá v hraní her“</w:t>
      </w:r>
      <w:r w:rsidR="001B3C61">
        <w:rPr>
          <w:rFonts w:ascii="Times New Roman" w:hAnsi="Times New Roman" w:cs="Times New Roman"/>
          <w:szCs w:val="24"/>
          <w:lang w:val="cs-CZ"/>
        </w:rPr>
        <w:t xml:space="preserve"> (Berne, 2011, str. 20). Vzápětí však uvádí, že ne každá společenská akce je opravdovou</w:t>
      </w:r>
      <w:r w:rsidR="00033D40">
        <w:rPr>
          <w:rFonts w:ascii="Times New Roman" w:hAnsi="Times New Roman" w:cs="Times New Roman"/>
          <w:szCs w:val="24"/>
          <w:lang w:val="cs-CZ"/>
        </w:rPr>
        <w:t xml:space="preserve"> a </w:t>
      </w:r>
      <w:r w:rsidR="001B3C61">
        <w:rPr>
          <w:rFonts w:ascii="Times New Roman" w:hAnsi="Times New Roman" w:cs="Times New Roman"/>
          <w:szCs w:val="24"/>
          <w:lang w:val="cs-CZ"/>
        </w:rPr>
        <w:t>nezávaznou hrou. Každá s sebou nese určitá pravidla, která jsou spojena</w:t>
      </w:r>
      <w:r w:rsidR="00033D40">
        <w:rPr>
          <w:rFonts w:ascii="Times New Roman" w:hAnsi="Times New Roman" w:cs="Times New Roman"/>
          <w:szCs w:val="24"/>
          <w:lang w:val="cs-CZ"/>
        </w:rPr>
        <w:t xml:space="preserve"> i </w:t>
      </w:r>
      <w:r w:rsidR="001B3C61">
        <w:rPr>
          <w:rFonts w:ascii="Times New Roman" w:hAnsi="Times New Roman" w:cs="Times New Roman"/>
          <w:szCs w:val="24"/>
          <w:lang w:val="cs-CZ"/>
        </w:rPr>
        <w:t>se sankcemi v případě, že nejsou dodržena. Avšak společenské vztahy přinášejí jedinci výhody, které jsou propojené s</w:t>
      </w:r>
      <w:r w:rsidR="0011455F">
        <w:rPr>
          <w:rFonts w:ascii="Times New Roman" w:hAnsi="Times New Roman" w:cs="Times New Roman"/>
          <w:szCs w:val="24"/>
          <w:lang w:val="cs-CZ"/>
        </w:rPr>
        <w:t xml:space="preserve"> jeho </w:t>
      </w:r>
      <w:r w:rsidR="001B3C61">
        <w:rPr>
          <w:rFonts w:ascii="Times New Roman" w:hAnsi="Times New Roman" w:cs="Times New Roman"/>
          <w:szCs w:val="24"/>
          <w:lang w:val="cs-CZ"/>
        </w:rPr>
        <w:t>tělesnou</w:t>
      </w:r>
      <w:r w:rsidR="00033D40">
        <w:rPr>
          <w:rFonts w:ascii="Times New Roman" w:hAnsi="Times New Roman" w:cs="Times New Roman"/>
          <w:szCs w:val="24"/>
          <w:lang w:val="cs-CZ"/>
        </w:rPr>
        <w:t xml:space="preserve"> i </w:t>
      </w:r>
      <w:r w:rsidR="001B3C61">
        <w:rPr>
          <w:rFonts w:ascii="Times New Roman" w:hAnsi="Times New Roman" w:cs="Times New Roman"/>
          <w:szCs w:val="24"/>
          <w:lang w:val="cs-CZ"/>
        </w:rPr>
        <w:t xml:space="preserve">duševní rovnováhou </w:t>
      </w:r>
      <w:sdt>
        <w:sdtPr>
          <w:rPr>
            <w:rFonts w:ascii="Times New Roman" w:hAnsi="Times New Roman" w:cs="Times New Roman"/>
            <w:szCs w:val="24"/>
            <w:lang w:val="cs-CZ"/>
          </w:rPr>
          <w:id w:val="531612"/>
          <w:citation/>
        </w:sdtPr>
        <w:sdtContent>
          <w:r w:rsidR="0015513B">
            <w:rPr>
              <w:rFonts w:ascii="Times New Roman" w:hAnsi="Times New Roman" w:cs="Times New Roman"/>
              <w:szCs w:val="24"/>
              <w:lang w:val="cs-CZ"/>
            </w:rPr>
            <w:fldChar w:fldCharType="begin"/>
          </w:r>
          <w:r w:rsidR="001B3C61">
            <w:rPr>
              <w:rFonts w:ascii="Times New Roman" w:hAnsi="Times New Roman" w:cs="Times New Roman"/>
              <w:szCs w:val="24"/>
              <w:lang w:val="cs-CZ"/>
            </w:rPr>
            <w:instrText xml:space="preserve"> CITATION Ber11 \l 1029 </w:instrText>
          </w:r>
          <w:r w:rsidR="0015513B">
            <w:rPr>
              <w:rFonts w:ascii="Times New Roman" w:hAnsi="Times New Roman" w:cs="Times New Roman"/>
              <w:szCs w:val="24"/>
              <w:lang w:val="cs-CZ"/>
            </w:rPr>
            <w:fldChar w:fldCharType="separate"/>
          </w:r>
          <w:r w:rsidR="000D56CB" w:rsidRPr="000D56CB">
            <w:rPr>
              <w:rFonts w:ascii="Times New Roman" w:hAnsi="Times New Roman" w:cs="Times New Roman"/>
              <w:noProof/>
              <w:szCs w:val="24"/>
              <w:lang w:val="cs-CZ"/>
            </w:rPr>
            <w:t>(Berne, 2011)</w:t>
          </w:r>
          <w:r w:rsidR="0015513B">
            <w:rPr>
              <w:rFonts w:ascii="Times New Roman" w:hAnsi="Times New Roman" w:cs="Times New Roman"/>
              <w:szCs w:val="24"/>
              <w:lang w:val="cs-CZ"/>
            </w:rPr>
            <w:fldChar w:fldCharType="end"/>
          </w:r>
        </w:sdtContent>
      </w:sdt>
      <w:r w:rsidR="001B3C61">
        <w:rPr>
          <w:rFonts w:ascii="Times New Roman" w:hAnsi="Times New Roman" w:cs="Times New Roman"/>
          <w:szCs w:val="24"/>
          <w:lang w:val="cs-CZ"/>
        </w:rPr>
        <w:t>.</w:t>
      </w:r>
    </w:p>
    <w:p w:rsidR="00A20830" w:rsidRDefault="00E50D8E" w:rsidP="00973B2D">
      <w:pPr>
        <w:spacing w:after="0"/>
        <w:ind w:firstLine="357"/>
        <w:jc w:val="both"/>
        <w:rPr>
          <w:rFonts w:ascii="Times New Roman" w:hAnsi="Times New Roman" w:cs="Times New Roman"/>
          <w:szCs w:val="24"/>
          <w:lang w:val="cs-CZ"/>
        </w:rPr>
      </w:pPr>
      <w:r>
        <w:rPr>
          <w:rFonts w:ascii="Times New Roman" w:hAnsi="Times New Roman" w:cs="Times New Roman"/>
          <w:szCs w:val="24"/>
          <w:lang w:val="cs-CZ"/>
        </w:rPr>
        <w:t>Různé obory se na</w:t>
      </w:r>
      <w:r w:rsidR="006E3A43">
        <w:rPr>
          <w:rFonts w:ascii="Times New Roman" w:hAnsi="Times New Roman" w:cs="Times New Roman"/>
          <w:szCs w:val="24"/>
          <w:lang w:val="cs-CZ"/>
        </w:rPr>
        <w:t xml:space="preserve"> tuto</w:t>
      </w:r>
      <w:r>
        <w:rPr>
          <w:rFonts w:ascii="Times New Roman" w:hAnsi="Times New Roman" w:cs="Times New Roman"/>
          <w:szCs w:val="24"/>
          <w:lang w:val="cs-CZ"/>
        </w:rPr>
        <w:t xml:space="preserve"> problematiku koukají z několika pohledů. V následující části uvedeme jen několik příkladů vnímání vztahů</w:t>
      </w:r>
      <w:r w:rsidR="0011455F">
        <w:rPr>
          <w:rFonts w:ascii="Times New Roman" w:hAnsi="Times New Roman" w:cs="Times New Roman"/>
          <w:szCs w:val="24"/>
          <w:lang w:val="cs-CZ"/>
        </w:rPr>
        <w:t xml:space="preserve">, </w:t>
      </w:r>
      <w:r>
        <w:rPr>
          <w:rFonts w:ascii="Times New Roman" w:hAnsi="Times New Roman" w:cs="Times New Roman"/>
          <w:szCs w:val="24"/>
          <w:lang w:val="cs-CZ"/>
        </w:rPr>
        <w:t>zejména jejich vzniku</w:t>
      </w:r>
      <w:r w:rsidR="00033D40">
        <w:rPr>
          <w:rFonts w:ascii="Times New Roman" w:hAnsi="Times New Roman" w:cs="Times New Roman"/>
          <w:szCs w:val="24"/>
          <w:lang w:val="cs-CZ"/>
        </w:rPr>
        <w:t xml:space="preserve"> a </w:t>
      </w:r>
      <w:r>
        <w:rPr>
          <w:rFonts w:ascii="Times New Roman" w:hAnsi="Times New Roman" w:cs="Times New Roman"/>
          <w:szCs w:val="24"/>
          <w:lang w:val="cs-CZ"/>
        </w:rPr>
        <w:t xml:space="preserve">důležitosti pro člověka. </w:t>
      </w:r>
      <w:r w:rsidR="00A20830">
        <w:rPr>
          <w:rFonts w:ascii="Times New Roman" w:hAnsi="Times New Roman" w:cs="Times New Roman"/>
          <w:szCs w:val="24"/>
          <w:lang w:val="cs-CZ"/>
        </w:rPr>
        <w:t>V</w:t>
      </w:r>
      <w:r w:rsidR="00DE4354">
        <w:rPr>
          <w:rFonts w:ascii="Times New Roman" w:hAnsi="Times New Roman" w:cs="Times New Roman"/>
          <w:szCs w:val="24"/>
          <w:lang w:val="cs-CZ"/>
        </w:rPr>
        <w:t> </w:t>
      </w:r>
      <w:r w:rsidR="00A20830">
        <w:rPr>
          <w:rFonts w:ascii="Times New Roman" w:hAnsi="Times New Roman" w:cs="Times New Roman"/>
          <w:szCs w:val="24"/>
          <w:lang w:val="cs-CZ"/>
        </w:rPr>
        <w:t>psychologii</w:t>
      </w:r>
      <w:r w:rsidR="00033D40">
        <w:rPr>
          <w:rFonts w:ascii="Times New Roman" w:hAnsi="Times New Roman" w:cs="Times New Roman"/>
          <w:szCs w:val="24"/>
          <w:lang w:val="cs-CZ"/>
        </w:rPr>
        <w:t xml:space="preserve"> a </w:t>
      </w:r>
      <w:r w:rsidR="00A20830">
        <w:rPr>
          <w:rFonts w:ascii="Times New Roman" w:hAnsi="Times New Roman" w:cs="Times New Roman"/>
          <w:szCs w:val="24"/>
          <w:lang w:val="cs-CZ"/>
        </w:rPr>
        <w:t>zejména v</w:t>
      </w:r>
      <w:r w:rsidR="00DE4354">
        <w:rPr>
          <w:rFonts w:ascii="Times New Roman" w:hAnsi="Times New Roman" w:cs="Times New Roman"/>
          <w:szCs w:val="24"/>
          <w:lang w:val="cs-CZ"/>
        </w:rPr>
        <w:t> </w:t>
      </w:r>
      <w:r w:rsidR="00A20830">
        <w:rPr>
          <w:rFonts w:ascii="Times New Roman" w:hAnsi="Times New Roman" w:cs="Times New Roman"/>
          <w:szCs w:val="24"/>
          <w:lang w:val="cs-CZ"/>
        </w:rPr>
        <w:t>psychoterapii je vztah často brán jako hlavní komponenta k</w:t>
      </w:r>
      <w:r w:rsidR="00DE4354">
        <w:rPr>
          <w:rFonts w:ascii="Times New Roman" w:hAnsi="Times New Roman" w:cs="Times New Roman"/>
          <w:szCs w:val="24"/>
          <w:lang w:val="cs-CZ"/>
        </w:rPr>
        <w:t> </w:t>
      </w:r>
      <w:r w:rsidR="00A20830">
        <w:rPr>
          <w:rFonts w:ascii="Times New Roman" w:hAnsi="Times New Roman" w:cs="Times New Roman"/>
          <w:szCs w:val="24"/>
          <w:lang w:val="cs-CZ"/>
        </w:rPr>
        <w:t>další práci s</w:t>
      </w:r>
      <w:r w:rsidR="00DE4354">
        <w:rPr>
          <w:rFonts w:ascii="Times New Roman" w:hAnsi="Times New Roman" w:cs="Times New Roman"/>
          <w:szCs w:val="24"/>
          <w:lang w:val="cs-CZ"/>
        </w:rPr>
        <w:t> </w:t>
      </w:r>
      <w:r w:rsidR="00A20830">
        <w:rPr>
          <w:rFonts w:ascii="Times New Roman" w:hAnsi="Times New Roman" w:cs="Times New Roman"/>
          <w:szCs w:val="24"/>
          <w:lang w:val="cs-CZ"/>
        </w:rPr>
        <w:t xml:space="preserve">klientem. Rogers (2015) se na začátku terapie sám sebe ptal: </w:t>
      </w:r>
      <w:r w:rsidR="00A20830" w:rsidRPr="00A20830">
        <w:rPr>
          <w:rFonts w:ascii="Times New Roman" w:hAnsi="Times New Roman" w:cs="Times New Roman"/>
          <w:i/>
          <w:szCs w:val="24"/>
          <w:lang w:val="cs-CZ"/>
        </w:rPr>
        <w:t>„Jak mohu poskytnout vztah, který tento člověk může využít k</w:t>
      </w:r>
      <w:r w:rsidR="00DE4354">
        <w:rPr>
          <w:rFonts w:ascii="Times New Roman" w:hAnsi="Times New Roman" w:cs="Times New Roman"/>
          <w:i/>
          <w:szCs w:val="24"/>
          <w:lang w:val="cs-CZ"/>
        </w:rPr>
        <w:t> </w:t>
      </w:r>
      <w:r w:rsidR="00A20830" w:rsidRPr="00A20830">
        <w:rPr>
          <w:rFonts w:ascii="Times New Roman" w:hAnsi="Times New Roman" w:cs="Times New Roman"/>
          <w:i/>
          <w:szCs w:val="24"/>
          <w:lang w:val="cs-CZ"/>
        </w:rPr>
        <w:t>vlastnímu osobnímu růstu?“</w:t>
      </w:r>
      <w:r w:rsidR="00A20830">
        <w:rPr>
          <w:rFonts w:ascii="Times New Roman" w:hAnsi="Times New Roman" w:cs="Times New Roman"/>
          <w:i/>
          <w:szCs w:val="24"/>
          <w:lang w:val="cs-CZ"/>
        </w:rPr>
        <w:t xml:space="preserve"> </w:t>
      </w:r>
      <w:r w:rsidR="00A20830">
        <w:rPr>
          <w:rFonts w:ascii="Times New Roman" w:hAnsi="Times New Roman" w:cs="Times New Roman"/>
          <w:szCs w:val="24"/>
          <w:lang w:val="cs-CZ"/>
        </w:rPr>
        <w:t>(Rogers, 2015, str. 51). Sám pak dodává, že teorii</w:t>
      </w:r>
      <w:r w:rsidR="000A0249">
        <w:rPr>
          <w:rFonts w:ascii="Times New Roman" w:hAnsi="Times New Roman" w:cs="Times New Roman"/>
          <w:szCs w:val="24"/>
          <w:lang w:val="cs-CZ"/>
        </w:rPr>
        <w:t xml:space="preserve"> vztahu jako možnosti osobního růstu</w:t>
      </w:r>
      <w:r w:rsidR="00A20830">
        <w:rPr>
          <w:rFonts w:ascii="Times New Roman" w:hAnsi="Times New Roman" w:cs="Times New Roman"/>
          <w:szCs w:val="24"/>
          <w:lang w:val="cs-CZ"/>
        </w:rPr>
        <w:t xml:space="preserve"> lze použít ve všech mezilidských vztazích v</w:t>
      </w:r>
      <w:r w:rsidR="00DE4354">
        <w:rPr>
          <w:rFonts w:ascii="Times New Roman" w:hAnsi="Times New Roman" w:cs="Times New Roman"/>
          <w:szCs w:val="24"/>
          <w:lang w:val="cs-CZ"/>
        </w:rPr>
        <w:t> </w:t>
      </w:r>
      <w:r w:rsidR="00A20830">
        <w:rPr>
          <w:rFonts w:ascii="Times New Roman" w:hAnsi="Times New Roman" w:cs="Times New Roman"/>
          <w:szCs w:val="24"/>
          <w:lang w:val="cs-CZ"/>
        </w:rPr>
        <w:t>životě jedince</w:t>
      </w:r>
      <w:r w:rsidR="002345D7">
        <w:rPr>
          <w:rFonts w:ascii="Times New Roman" w:hAnsi="Times New Roman" w:cs="Times New Roman"/>
          <w:szCs w:val="24"/>
          <w:lang w:val="cs-CZ"/>
        </w:rPr>
        <w:t xml:space="preserve">. </w:t>
      </w:r>
      <w:r w:rsidR="004D5B2C">
        <w:rPr>
          <w:rFonts w:ascii="Times New Roman" w:hAnsi="Times New Roman" w:cs="Times New Roman"/>
          <w:szCs w:val="24"/>
          <w:lang w:val="cs-CZ"/>
        </w:rPr>
        <w:t>Jak už</w:t>
      </w:r>
      <w:r w:rsidR="00033D40">
        <w:rPr>
          <w:rFonts w:ascii="Times New Roman" w:hAnsi="Times New Roman" w:cs="Times New Roman"/>
          <w:szCs w:val="24"/>
          <w:lang w:val="cs-CZ"/>
        </w:rPr>
        <w:t xml:space="preserve"> i </w:t>
      </w:r>
      <w:r w:rsidR="004D5B2C">
        <w:rPr>
          <w:rFonts w:ascii="Times New Roman" w:hAnsi="Times New Roman" w:cs="Times New Roman"/>
          <w:szCs w:val="24"/>
          <w:lang w:val="cs-CZ"/>
        </w:rPr>
        <w:t>tato věta naznačuje, vztahy se dají uchopit několika možnými způsoby</w:t>
      </w:r>
      <w:r w:rsidR="00AC2BDC">
        <w:rPr>
          <w:rFonts w:ascii="Times New Roman" w:hAnsi="Times New Roman" w:cs="Times New Roman"/>
          <w:szCs w:val="24"/>
          <w:lang w:val="cs-CZ"/>
        </w:rPr>
        <w:t xml:space="preserve"> </w:t>
      </w:r>
      <w:sdt>
        <w:sdtPr>
          <w:rPr>
            <w:rFonts w:ascii="Times New Roman" w:hAnsi="Times New Roman" w:cs="Times New Roman"/>
            <w:szCs w:val="24"/>
            <w:lang w:val="cs-CZ"/>
          </w:rPr>
          <w:id w:val="531613"/>
          <w:citation/>
        </w:sdtPr>
        <w:sdtContent>
          <w:r w:rsidR="0015513B">
            <w:rPr>
              <w:rFonts w:ascii="Times New Roman" w:hAnsi="Times New Roman" w:cs="Times New Roman"/>
              <w:szCs w:val="24"/>
              <w:lang w:val="cs-CZ"/>
            </w:rPr>
            <w:fldChar w:fldCharType="begin"/>
          </w:r>
          <w:r w:rsidR="00AC2BDC">
            <w:rPr>
              <w:rFonts w:ascii="Times New Roman" w:hAnsi="Times New Roman" w:cs="Times New Roman"/>
              <w:szCs w:val="24"/>
              <w:lang w:val="cs-CZ"/>
            </w:rPr>
            <w:instrText xml:space="preserve"> CITATION Car15 \l 1029 </w:instrText>
          </w:r>
          <w:r w:rsidR="0015513B">
            <w:rPr>
              <w:rFonts w:ascii="Times New Roman" w:hAnsi="Times New Roman" w:cs="Times New Roman"/>
              <w:szCs w:val="24"/>
              <w:lang w:val="cs-CZ"/>
            </w:rPr>
            <w:fldChar w:fldCharType="separate"/>
          </w:r>
          <w:r w:rsidR="000D56CB" w:rsidRPr="000D56CB">
            <w:rPr>
              <w:rFonts w:ascii="Times New Roman" w:hAnsi="Times New Roman" w:cs="Times New Roman"/>
              <w:noProof/>
              <w:szCs w:val="24"/>
              <w:lang w:val="cs-CZ"/>
            </w:rPr>
            <w:t>(Rogers, 2015)</w:t>
          </w:r>
          <w:r w:rsidR="0015513B">
            <w:rPr>
              <w:rFonts w:ascii="Times New Roman" w:hAnsi="Times New Roman" w:cs="Times New Roman"/>
              <w:szCs w:val="24"/>
              <w:lang w:val="cs-CZ"/>
            </w:rPr>
            <w:fldChar w:fldCharType="end"/>
          </w:r>
        </w:sdtContent>
      </w:sdt>
      <w:r w:rsidR="004D5B2C">
        <w:rPr>
          <w:rFonts w:ascii="Times New Roman" w:hAnsi="Times New Roman" w:cs="Times New Roman"/>
          <w:szCs w:val="24"/>
          <w:lang w:val="cs-CZ"/>
        </w:rPr>
        <w:t xml:space="preserve">. </w:t>
      </w:r>
    </w:p>
    <w:p w:rsidR="00AC55EB" w:rsidRPr="00AB196C" w:rsidRDefault="001D7AA8" w:rsidP="0091097B">
      <w:pPr>
        <w:spacing w:after="0"/>
        <w:ind w:firstLine="357"/>
        <w:jc w:val="both"/>
        <w:rPr>
          <w:rFonts w:ascii="Times New Roman" w:hAnsi="Times New Roman" w:cs="Times New Roman"/>
          <w:szCs w:val="24"/>
          <w:lang w:val="cs-CZ"/>
        </w:rPr>
      </w:pPr>
      <w:r>
        <w:rPr>
          <w:rFonts w:ascii="Times New Roman" w:hAnsi="Times New Roman" w:cs="Times New Roman"/>
          <w:szCs w:val="24"/>
          <w:lang w:val="cs-CZ"/>
        </w:rPr>
        <w:t xml:space="preserve">Sociální psychologie používá pojem pojem </w:t>
      </w:r>
      <w:r w:rsidRPr="001D7AA8">
        <w:rPr>
          <w:rFonts w:ascii="Times New Roman" w:hAnsi="Times New Roman" w:cs="Times New Roman"/>
          <w:i/>
          <w:szCs w:val="24"/>
          <w:lang w:val="cs-CZ"/>
        </w:rPr>
        <w:t>sociální skupina</w:t>
      </w:r>
      <w:r>
        <w:rPr>
          <w:rFonts w:ascii="Times New Roman" w:hAnsi="Times New Roman" w:cs="Times New Roman"/>
          <w:i/>
          <w:szCs w:val="24"/>
          <w:lang w:val="cs-CZ"/>
        </w:rPr>
        <w:t xml:space="preserve">, </w:t>
      </w:r>
      <w:r>
        <w:rPr>
          <w:rFonts w:ascii="Times New Roman" w:hAnsi="Times New Roman" w:cs="Times New Roman"/>
          <w:szCs w:val="24"/>
          <w:lang w:val="cs-CZ"/>
        </w:rPr>
        <w:t>která je složena ze dvou nebo tří jedinců, mezi nimiž existuje určitý společenský vztah (Be</w:t>
      </w:r>
      <w:r w:rsidR="00070562">
        <w:rPr>
          <w:rFonts w:ascii="Times New Roman" w:hAnsi="Times New Roman" w:cs="Times New Roman"/>
          <w:szCs w:val="24"/>
          <w:lang w:val="cs-CZ"/>
        </w:rPr>
        <w:t>dr</w:t>
      </w:r>
      <w:r>
        <w:rPr>
          <w:rFonts w:ascii="Times New Roman" w:hAnsi="Times New Roman" w:cs="Times New Roman"/>
          <w:szCs w:val="24"/>
          <w:lang w:val="cs-CZ"/>
        </w:rPr>
        <w:t xml:space="preserve">nová et al., 2007). </w:t>
      </w:r>
      <w:r>
        <w:rPr>
          <w:rFonts w:ascii="Times New Roman" w:hAnsi="Times New Roman" w:cs="Times New Roman"/>
          <w:szCs w:val="24"/>
          <w:lang w:val="cs-CZ"/>
        </w:rPr>
        <w:lastRenderedPageBreak/>
        <w:t xml:space="preserve">K vysvětlení vztahů </w:t>
      </w:r>
      <w:r w:rsidR="00762B82">
        <w:rPr>
          <w:rFonts w:ascii="Times New Roman" w:hAnsi="Times New Roman" w:cs="Times New Roman"/>
          <w:szCs w:val="24"/>
          <w:lang w:val="cs-CZ"/>
        </w:rPr>
        <w:t xml:space="preserve">je možno přistoupit z pohledu </w:t>
      </w:r>
      <w:r>
        <w:rPr>
          <w:rFonts w:ascii="Times New Roman" w:hAnsi="Times New Roman" w:cs="Times New Roman"/>
          <w:szCs w:val="24"/>
          <w:lang w:val="cs-CZ"/>
        </w:rPr>
        <w:t>několik</w:t>
      </w:r>
      <w:r w:rsidR="00762B82">
        <w:rPr>
          <w:rFonts w:ascii="Times New Roman" w:hAnsi="Times New Roman" w:cs="Times New Roman"/>
          <w:szCs w:val="24"/>
          <w:lang w:val="cs-CZ"/>
        </w:rPr>
        <w:t>a</w:t>
      </w:r>
      <w:r>
        <w:rPr>
          <w:rFonts w:ascii="Times New Roman" w:hAnsi="Times New Roman" w:cs="Times New Roman"/>
          <w:szCs w:val="24"/>
          <w:lang w:val="cs-CZ"/>
        </w:rPr>
        <w:t xml:space="preserve"> teorií, z nichž si některé </w:t>
      </w:r>
      <w:r w:rsidR="008F7B30">
        <w:rPr>
          <w:rFonts w:ascii="Times New Roman" w:hAnsi="Times New Roman" w:cs="Times New Roman"/>
          <w:szCs w:val="24"/>
          <w:lang w:val="cs-CZ"/>
        </w:rPr>
        <w:t xml:space="preserve">následně </w:t>
      </w:r>
      <w:r>
        <w:rPr>
          <w:rFonts w:ascii="Times New Roman" w:hAnsi="Times New Roman" w:cs="Times New Roman"/>
          <w:szCs w:val="24"/>
          <w:lang w:val="cs-CZ"/>
        </w:rPr>
        <w:t xml:space="preserve">představíme. </w:t>
      </w:r>
      <w:r w:rsidR="00AC55EB">
        <w:rPr>
          <w:rFonts w:ascii="Times New Roman" w:hAnsi="Times New Roman" w:cs="Times New Roman"/>
          <w:szCs w:val="24"/>
          <w:lang w:val="cs-CZ"/>
        </w:rPr>
        <w:t xml:space="preserve">Jako jednu možnost nabízí </w:t>
      </w:r>
      <w:r w:rsidR="00AC55EB">
        <w:rPr>
          <w:rFonts w:ascii="Times New Roman" w:hAnsi="Times New Roman" w:cs="Times New Roman"/>
          <w:i/>
          <w:szCs w:val="24"/>
          <w:lang w:val="cs-CZ"/>
        </w:rPr>
        <w:t xml:space="preserve">teorii sociální výměny. </w:t>
      </w:r>
      <w:r w:rsidR="00AC55EB">
        <w:rPr>
          <w:rFonts w:ascii="Times New Roman" w:hAnsi="Times New Roman" w:cs="Times New Roman"/>
          <w:szCs w:val="24"/>
          <w:lang w:val="cs-CZ"/>
        </w:rPr>
        <w:t>Kdy jedinec posuzuje své osobní zisky</w:t>
      </w:r>
      <w:r w:rsidR="00033D40">
        <w:rPr>
          <w:rFonts w:ascii="Times New Roman" w:hAnsi="Times New Roman" w:cs="Times New Roman"/>
          <w:szCs w:val="24"/>
          <w:lang w:val="cs-CZ"/>
        </w:rPr>
        <w:t xml:space="preserve"> a </w:t>
      </w:r>
      <w:r w:rsidR="00AC55EB">
        <w:rPr>
          <w:rFonts w:ascii="Times New Roman" w:hAnsi="Times New Roman" w:cs="Times New Roman"/>
          <w:szCs w:val="24"/>
          <w:lang w:val="cs-CZ"/>
        </w:rPr>
        <w:t>ztráty, které vyplývají z</w:t>
      </w:r>
      <w:r w:rsidR="00DE4354">
        <w:rPr>
          <w:rFonts w:ascii="Times New Roman" w:hAnsi="Times New Roman" w:cs="Times New Roman"/>
          <w:szCs w:val="24"/>
          <w:lang w:val="cs-CZ"/>
        </w:rPr>
        <w:t> </w:t>
      </w:r>
      <w:r w:rsidR="00AC55EB">
        <w:rPr>
          <w:rFonts w:ascii="Times New Roman" w:hAnsi="Times New Roman" w:cs="Times New Roman"/>
          <w:szCs w:val="24"/>
          <w:lang w:val="cs-CZ"/>
        </w:rPr>
        <w:t>onoho navázání</w:t>
      </w:r>
      <w:r w:rsidR="00033D40">
        <w:rPr>
          <w:rFonts w:ascii="Times New Roman" w:hAnsi="Times New Roman" w:cs="Times New Roman"/>
          <w:szCs w:val="24"/>
          <w:lang w:val="cs-CZ"/>
        </w:rPr>
        <w:t xml:space="preserve"> a </w:t>
      </w:r>
      <w:r w:rsidR="00AC55EB">
        <w:rPr>
          <w:rFonts w:ascii="Times New Roman" w:hAnsi="Times New Roman" w:cs="Times New Roman"/>
          <w:szCs w:val="24"/>
          <w:lang w:val="cs-CZ"/>
        </w:rPr>
        <w:t xml:space="preserve">udržování vztahu. </w:t>
      </w:r>
      <w:r w:rsidR="00AF145C">
        <w:rPr>
          <w:rFonts w:ascii="Times New Roman" w:hAnsi="Times New Roman" w:cs="Times New Roman"/>
          <w:szCs w:val="24"/>
          <w:lang w:val="cs-CZ"/>
        </w:rPr>
        <w:t xml:space="preserve">Mnohdy to pro některé nezaujaté jedince může vypadat jako využití situace pro </w:t>
      </w:r>
      <w:r w:rsidR="006048FC">
        <w:rPr>
          <w:rFonts w:ascii="Times New Roman" w:hAnsi="Times New Roman" w:cs="Times New Roman"/>
          <w:szCs w:val="24"/>
          <w:lang w:val="cs-CZ"/>
        </w:rPr>
        <w:t>jedincovy</w:t>
      </w:r>
      <w:r w:rsidR="00F932A0">
        <w:rPr>
          <w:rFonts w:ascii="Times New Roman" w:hAnsi="Times New Roman" w:cs="Times New Roman"/>
          <w:szCs w:val="24"/>
          <w:lang w:val="cs-CZ"/>
        </w:rPr>
        <w:t xml:space="preserve"> cíle </w:t>
      </w:r>
      <w:sdt>
        <w:sdtPr>
          <w:rPr>
            <w:rFonts w:ascii="Times New Roman" w:hAnsi="Times New Roman" w:cs="Times New Roman"/>
            <w:szCs w:val="24"/>
            <w:lang w:val="cs-CZ"/>
          </w:rPr>
          <w:id w:val="345814468"/>
          <w:citation/>
        </w:sdtPr>
        <w:sdtContent>
          <w:r w:rsidR="0015513B">
            <w:rPr>
              <w:rFonts w:ascii="Times New Roman" w:hAnsi="Times New Roman" w:cs="Times New Roman"/>
              <w:szCs w:val="24"/>
              <w:lang w:val="cs-CZ"/>
            </w:rPr>
            <w:fldChar w:fldCharType="begin"/>
          </w:r>
          <w:r w:rsidR="00F0219B">
            <w:rPr>
              <w:rFonts w:ascii="Times New Roman" w:hAnsi="Times New Roman" w:cs="Times New Roman"/>
              <w:szCs w:val="24"/>
              <w:lang w:val="cs-CZ"/>
            </w:rPr>
            <w:instrText xml:space="preserve"> CITATION Hay09 \m Sla08 \t  \l 1029  </w:instrText>
          </w:r>
          <w:r w:rsidR="0015513B">
            <w:rPr>
              <w:rFonts w:ascii="Times New Roman" w:hAnsi="Times New Roman" w:cs="Times New Roman"/>
              <w:szCs w:val="24"/>
              <w:lang w:val="cs-CZ"/>
            </w:rPr>
            <w:fldChar w:fldCharType="separate"/>
          </w:r>
          <w:r w:rsidR="000D56CB" w:rsidRPr="000D56CB">
            <w:rPr>
              <w:rFonts w:ascii="Times New Roman" w:hAnsi="Times New Roman" w:cs="Times New Roman"/>
              <w:noProof/>
              <w:szCs w:val="24"/>
              <w:lang w:val="cs-CZ"/>
            </w:rPr>
            <w:t>(Hayesová, 2009; Slaměník, 2008)</w:t>
          </w:r>
          <w:r w:rsidR="0015513B">
            <w:rPr>
              <w:rFonts w:ascii="Times New Roman" w:hAnsi="Times New Roman" w:cs="Times New Roman"/>
              <w:szCs w:val="24"/>
              <w:lang w:val="cs-CZ"/>
            </w:rPr>
            <w:fldChar w:fldCharType="end"/>
          </w:r>
        </w:sdtContent>
      </w:sdt>
      <w:r w:rsidR="000A0249">
        <w:rPr>
          <w:rFonts w:ascii="Times New Roman" w:hAnsi="Times New Roman" w:cs="Times New Roman"/>
          <w:szCs w:val="24"/>
          <w:lang w:val="cs-CZ"/>
        </w:rPr>
        <w:t>.</w:t>
      </w:r>
      <w:r w:rsidR="00AB196C">
        <w:rPr>
          <w:rFonts w:ascii="Times New Roman" w:hAnsi="Times New Roman" w:cs="Times New Roman"/>
          <w:szCs w:val="24"/>
          <w:lang w:val="cs-CZ"/>
        </w:rPr>
        <w:t xml:space="preserve"> Tomuto tématu se věnuje studie, která </w:t>
      </w:r>
      <w:r w:rsidR="00013D46">
        <w:rPr>
          <w:rFonts w:ascii="Times New Roman" w:hAnsi="Times New Roman" w:cs="Times New Roman"/>
          <w:szCs w:val="24"/>
          <w:lang w:val="cs-CZ"/>
        </w:rPr>
        <w:t>zjišťovala</w:t>
      </w:r>
      <w:r w:rsidR="00AB196C">
        <w:rPr>
          <w:rFonts w:ascii="Times New Roman" w:hAnsi="Times New Roman" w:cs="Times New Roman"/>
          <w:szCs w:val="24"/>
          <w:lang w:val="cs-CZ"/>
        </w:rPr>
        <w:t>, kdy je lepší dávat než přijímat ve vztazích</w:t>
      </w:r>
      <w:r w:rsidR="0011455F">
        <w:rPr>
          <w:rFonts w:ascii="Times New Roman" w:hAnsi="Times New Roman" w:cs="Times New Roman"/>
          <w:szCs w:val="24"/>
          <w:lang w:val="cs-CZ"/>
        </w:rPr>
        <w:t>,</w:t>
      </w:r>
      <w:r w:rsidR="00033D40">
        <w:rPr>
          <w:rFonts w:ascii="Times New Roman" w:hAnsi="Times New Roman" w:cs="Times New Roman"/>
          <w:szCs w:val="24"/>
          <w:lang w:val="cs-CZ"/>
        </w:rPr>
        <w:t xml:space="preserve"> a </w:t>
      </w:r>
      <w:r w:rsidR="0011455F">
        <w:rPr>
          <w:rFonts w:ascii="Times New Roman" w:hAnsi="Times New Roman" w:cs="Times New Roman"/>
          <w:szCs w:val="24"/>
          <w:lang w:val="cs-CZ"/>
        </w:rPr>
        <w:t xml:space="preserve">sledovala </w:t>
      </w:r>
      <w:r w:rsidR="00AB196C">
        <w:rPr>
          <w:rFonts w:ascii="Times New Roman" w:hAnsi="Times New Roman" w:cs="Times New Roman"/>
          <w:szCs w:val="24"/>
          <w:lang w:val="cs-CZ"/>
        </w:rPr>
        <w:t xml:space="preserve">jeho efekt na zdraví jedince. Zjistili, že ženy, </w:t>
      </w:r>
      <w:r w:rsidR="008F7B30">
        <w:rPr>
          <w:rFonts w:ascii="Times New Roman" w:hAnsi="Times New Roman" w:cs="Times New Roman"/>
          <w:szCs w:val="24"/>
          <w:lang w:val="cs-CZ"/>
        </w:rPr>
        <w:t xml:space="preserve">které </w:t>
      </w:r>
      <w:r w:rsidR="00AB196C">
        <w:rPr>
          <w:rFonts w:ascii="Times New Roman" w:hAnsi="Times New Roman" w:cs="Times New Roman"/>
          <w:szCs w:val="24"/>
          <w:lang w:val="cs-CZ"/>
        </w:rPr>
        <w:t xml:space="preserve">poskytují </w:t>
      </w:r>
      <w:r w:rsidR="008F7B30">
        <w:rPr>
          <w:rFonts w:ascii="Times New Roman" w:hAnsi="Times New Roman" w:cs="Times New Roman"/>
          <w:szCs w:val="24"/>
          <w:lang w:val="cs-CZ"/>
        </w:rPr>
        <w:t xml:space="preserve">v blízkých vztazích </w:t>
      </w:r>
      <w:r w:rsidR="00AB196C">
        <w:rPr>
          <w:rFonts w:ascii="Times New Roman" w:hAnsi="Times New Roman" w:cs="Times New Roman"/>
          <w:szCs w:val="24"/>
          <w:lang w:val="cs-CZ"/>
        </w:rPr>
        <w:t>více podpory</w:t>
      </w:r>
      <w:r w:rsidR="008F7B30">
        <w:rPr>
          <w:rFonts w:ascii="Times New Roman" w:hAnsi="Times New Roman" w:cs="Times New Roman"/>
          <w:szCs w:val="24"/>
          <w:lang w:val="cs-CZ"/>
        </w:rPr>
        <w:t>,</w:t>
      </w:r>
      <w:r w:rsidR="00AB196C">
        <w:rPr>
          <w:rFonts w:ascii="Times New Roman" w:hAnsi="Times New Roman" w:cs="Times New Roman"/>
          <w:szCs w:val="24"/>
          <w:lang w:val="cs-CZ"/>
        </w:rPr>
        <w:t xml:space="preserve"> než přijímají, jsou zdravější. Naopak</w:t>
      </w:r>
      <w:r w:rsidR="00033D40">
        <w:rPr>
          <w:rFonts w:ascii="Times New Roman" w:hAnsi="Times New Roman" w:cs="Times New Roman"/>
          <w:szCs w:val="24"/>
          <w:lang w:val="cs-CZ"/>
        </w:rPr>
        <w:t xml:space="preserve"> u </w:t>
      </w:r>
      <w:r w:rsidR="00AB196C">
        <w:rPr>
          <w:rFonts w:ascii="Times New Roman" w:hAnsi="Times New Roman" w:cs="Times New Roman"/>
          <w:szCs w:val="24"/>
          <w:lang w:val="cs-CZ"/>
        </w:rPr>
        <w:t>muž</w:t>
      </w:r>
      <w:r w:rsidR="00762B82">
        <w:rPr>
          <w:rFonts w:ascii="Times New Roman" w:hAnsi="Times New Roman" w:cs="Times New Roman"/>
          <w:szCs w:val="24"/>
          <w:lang w:val="cs-CZ"/>
        </w:rPr>
        <w:t>ů</w:t>
      </w:r>
      <w:r w:rsidR="00AB196C">
        <w:rPr>
          <w:rFonts w:ascii="Times New Roman" w:hAnsi="Times New Roman" w:cs="Times New Roman"/>
          <w:szCs w:val="24"/>
          <w:lang w:val="cs-CZ"/>
        </w:rPr>
        <w:t>, kteří více podpory přijímají</w:t>
      </w:r>
      <w:r w:rsidR="008F7B30">
        <w:rPr>
          <w:rFonts w:ascii="Times New Roman" w:hAnsi="Times New Roman" w:cs="Times New Roman"/>
          <w:szCs w:val="24"/>
          <w:lang w:val="cs-CZ"/>
        </w:rPr>
        <w:t>,</w:t>
      </w:r>
      <w:r w:rsidR="00AB196C">
        <w:rPr>
          <w:rFonts w:ascii="Times New Roman" w:hAnsi="Times New Roman" w:cs="Times New Roman"/>
          <w:szCs w:val="24"/>
          <w:lang w:val="cs-CZ"/>
        </w:rPr>
        <w:t xml:space="preserve"> než dávají</w:t>
      </w:r>
      <w:r w:rsidR="000314C4">
        <w:rPr>
          <w:rFonts w:ascii="Times New Roman" w:hAnsi="Times New Roman" w:cs="Times New Roman"/>
          <w:szCs w:val="24"/>
          <w:lang w:val="cs-CZ"/>
        </w:rPr>
        <w:t>,</w:t>
      </w:r>
      <w:r w:rsidR="00AB196C">
        <w:rPr>
          <w:rFonts w:ascii="Times New Roman" w:hAnsi="Times New Roman" w:cs="Times New Roman"/>
          <w:szCs w:val="24"/>
          <w:lang w:val="cs-CZ"/>
        </w:rPr>
        <w:t xml:space="preserve"> je odhadováno méně</w:t>
      </w:r>
      <w:r w:rsidR="00762B82">
        <w:rPr>
          <w:rFonts w:ascii="Times New Roman" w:hAnsi="Times New Roman" w:cs="Times New Roman"/>
          <w:szCs w:val="24"/>
          <w:lang w:val="cs-CZ"/>
        </w:rPr>
        <w:t xml:space="preserve"> pracovních</w:t>
      </w:r>
      <w:r w:rsidR="00AB196C">
        <w:rPr>
          <w:rFonts w:ascii="Times New Roman" w:hAnsi="Times New Roman" w:cs="Times New Roman"/>
          <w:szCs w:val="24"/>
          <w:lang w:val="cs-CZ"/>
        </w:rPr>
        <w:t xml:space="preserve"> absencí </w:t>
      </w:r>
      <w:r w:rsidR="00AB196C" w:rsidRPr="00AB196C">
        <w:rPr>
          <w:rFonts w:ascii="Times New Roman" w:hAnsi="Times New Roman" w:cs="Times New Roman"/>
          <w:szCs w:val="24"/>
          <w:lang w:val="cs-CZ"/>
        </w:rPr>
        <w:t>(Väänänen, Buunk, Kivimäki, Pentti &amp; Jussi</w:t>
      </w:r>
      <w:r w:rsidR="00AB196C">
        <w:rPr>
          <w:rFonts w:ascii="Times New Roman" w:hAnsi="Times New Roman" w:cs="Times New Roman"/>
          <w:szCs w:val="24"/>
          <w:lang w:val="cs-CZ"/>
        </w:rPr>
        <w:t>, 2005</w:t>
      </w:r>
      <w:r w:rsidR="00AB196C" w:rsidRPr="00AB196C">
        <w:rPr>
          <w:rFonts w:ascii="Times New Roman" w:hAnsi="Times New Roman" w:cs="Times New Roman"/>
          <w:szCs w:val="24"/>
          <w:lang w:val="cs-CZ"/>
        </w:rPr>
        <w:t>)</w:t>
      </w:r>
      <w:r w:rsidR="00AB196C">
        <w:rPr>
          <w:rFonts w:ascii="Times New Roman" w:hAnsi="Times New Roman" w:cs="Times New Roman"/>
          <w:szCs w:val="24"/>
          <w:lang w:val="cs-CZ"/>
        </w:rPr>
        <w:t>.</w:t>
      </w:r>
    </w:p>
    <w:p w:rsidR="00A04937" w:rsidRPr="006140FC" w:rsidRDefault="001B3C61" w:rsidP="00C22CBD">
      <w:pPr>
        <w:spacing w:after="0"/>
        <w:ind w:firstLine="357"/>
        <w:jc w:val="both"/>
        <w:rPr>
          <w:rFonts w:ascii="Times New Roman" w:hAnsi="Times New Roman" w:cs="Times New Roman"/>
          <w:szCs w:val="24"/>
          <w:lang w:val="cs-CZ"/>
        </w:rPr>
      </w:pPr>
      <w:r>
        <w:rPr>
          <w:rFonts w:ascii="Times New Roman" w:hAnsi="Times New Roman" w:cs="Times New Roman"/>
          <w:szCs w:val="24"/>
          <w:lang w:val="cs-CZ"/>
        </w:rPr>
        <w:t>Teorie sociální výměny</w:t>
      </w:r>
      <w:r w:rsidR="00AF145C">
        <w:rPr>
          <w:rFonts w:ascii="Times New Roman" w:hAnsi="Times New Roman" w:cs="Times New Roman"/>
          <w:szCs w:val="24"/>
          <w:lang w:val="cs-CZ"/>
        </w:rPr>
        <w:t xml:space="preserve"> dala základ pro </w:t>
      </w:r>
      <w:r w:rsidR="00AF145C">
        <w:rPr>
          <w:rFonts w:ascii="Times New Roman" w:hAnsi="Times New Roman" w:cs="Times New Roman"/>
          <w:i/>
          <w:szCs w:val="24"/>
          <w:lang w:val="cs-CZ"/>
        </w:rPr>
        <w:t>teorii rovnosti</w:t>
      </w:r>
      <w:r>
        <w:rPr>
          <w:rFonts w:ascii="Times New Roman" w:hAnsi="Times New Roman" w:cs="Times New Roman"/>
          <w:szCs w:val="24"/>
          <w:lang w:val="cs-CZ"/>
        </w:rPr>
        <w:t>, ve které</w:t>
      </w:r>
      <w:r w:rsidR="00AF145C">
        <w:rPr>
          <w:rFonts w:ascii="Times New Roman" w:hAnsi="Times New Roman" w:cs="Times New Roman"/>
          <w:szCs w:val="24"/>
          <w:lang w:val="cs-CZ"/>
        </w:rPr>
        <w:t xml:space="preserve"> je důležité vnímání harmonie mezi stranami, které jsou ve vztahu, aby bylo možné vztah rozvíjet</w:t>
      </w:r>
      <w:r w:rsidR="00033D40">
        <w:rPr>
          <w:rFonts w:ascii="Times New Roman" w:hAnsi="Times New Roman" w:cs="Times New Roman"/>
          <w:szCs w:val="24"/>
          <w:lang w:val="cs-CZ"/>
        </w:rPr>
        <w:t xml:space="preserve"> a </w:t>
      </w:r>
      <w:r w:rsidR="00AF145C">
        <w:rPr>
          <w:rFonts w:ascii="Times New Roman" w:hAnsi="Times New Roman" w:cs="Times New Roman"/>
          <w:szCs w:val="24"/>
          <w:lang w:val="cs-CZ"/>
        </w:rPr>
        <w:t>udržovat po nějakou dobu. Výrazný posun by se dal vnímat v</w:t>
      </w:r>
      <w:r w:rsidR="00DE4354">
        <w:rPr>
          <w:rFonts w:ascii="Times New Roman" w:hAnsi="Times New Roman" w:cs="Times New Roman"/>
          <w:szCs w:val="24"/>
          <w:lang w:val="cs-CZ"/>
        </w:rPr>
        <w:t> </w:t>
      </w:r>
      <w:r w:rsidR="00AF145C">
        <w:rPr>
          <w:rFonts w:ascii="Times New Roman" w:hAnsi="Times New Roman" w:cs="Times New Roman"/>
          <w:szCs w:val="24"/>
          <w:lang w:val="cs-CZ"/>
        </w:rPr>
        <w:t xml:space="preserve">tom, že jedinec se už nesnaží posuzovat jenom vlastní </w:t>
      </w:r>
      <w:r w:rsidR="00F92802">
        <w:rPr>
          <w:rFonts w:ascii="Times New Roman" w:hAnsi="Times New Roman" w:cs="Times New Roman"/>
          <w:szCs w:val="24"/>
          <w:lang w:val="cs-CZ"/>
        </w:rPr>
        <w:t>zájmy</w:t>
      </w:r>
      <w:r w:rsidR="00AF145C">
        <w:rPr>
          <w:rFonts w:ascii="Times New Roman" w:hAnsi="Times New Roman" w:cs="Times New Roman"/>
          <w:szCs w:val="24"/>
          <w:lang w:val="cs-CZ"/>
        </w:rPr>
        <w:t xml:space="preserve">, ale též </w:t>
      </w:r>
      <w:r w:rsidR="00F92802">
        <w:rPr>
          <w:rFonts w:ascii="Times New Roman" w:hAnsi="Times New Roman" w:cs="Times New Roman"/>
          <w:szCs w:val="24"/>
          <w:lang w:val="cs-CZ"/>
        </w:rPr>
        <w:t>výhody</w:t>
      </w:r>
      <w:r w:rsidR="00AF145C">
        <w:rPr>
          <w:rFonts w:ascii="Times New Roman" w:hAnsi="Times New Roman" w:cs="Times New Roman"/>
          <w:szCs w:val="24"/>
          <w:lang w:val="cs-CZ"/>
        </w:rPr>
        <w:t>, které mohou získat jiní</w:t>
      </w:r>
      <w:r w:rsidR="00F932A0">
        <w:rPr>
          <w:rFonts w:ascii="Times New Roman" w:hAnsi="Times New Roman" w:cs="Times New Roman"/>
          <w:szCs w:val="24"/>
          <w:lang w:val="cs-CZ"/>
        </w:rPr>
        <w:t xml:space="preserve"> </w:t>
      </w:r>
      <w:sdt>
        <w:sdtPr>
          <w:rPr>
            <w:rFonts w:ascii="Times New Roman" w:hAnsi="Times New Roman" w:cs="Times New Roman"/>
            <w:szCs w:val="24"/>
            <w:lang w:val="cs-CZ"/>
          </w:rPr>
          <w:id w:val="345814470"/>
          <w:citation/>
        </w:sdtPr>
        <w:sdtContent>
          <w:r w:rsidR="0015513B">
            <w:rPr>
              <w:rFonts w:ascii="Times New Roman" w:hAnsi="Times New Roman" w:cs="Times New Roman"/>
              <w:szCs w:val="24"/>
              <w:lang w:val="cs-CZ"/>
            </w:rPr>
            <w:fldChar w:fldCharType="begin"/>
          </w:r>
          <w:r w:rsidR="00F0219B">
            <w:rPr>
              <w:rFonts w:ascii="Times New Roman" w:hAnsi="Times New Roman" w:cs="Times New Roman"/>
              <w:szCs w:val="24"/>
              <w:lang w:val="cs-CZ"/>
            </w:rPr>
            <w:instrText xml:space="preserve"> CITATION Hay09 \m Sla08 \t  \l 1029  </w:instrText>
          </w:r>
          <w:r w:rsidR="0015513B">
            <w:rPr>
              <w:rFonts w:ascii="Times New Roman" w:hAnsi="Times New Roman" w:cs="Times New Roman"/>
              <w:szCs w:val="24"/>
              <w:lang w:val="cs-CZ"/>
            </w:rPr>
            <w:fldChar w:fldCharType="separate"/>
          </w:r>
          <w:r w:rsidR="000D56CB" w:rsidRPr="000D56CB">
            <w:rPr>
              <w:rFonts w:ascii="Times New Roman" w:hAnsi="Times New Roman" w:cs="Times New Roman"/>
              <w:noProof/>
              <w:szCs w:val="24"/>
              <w:lang w:val="cs-CZ"/>
            </w:rPr>
            <w:t>(Hayesová, 2009; Slaměník, 2008)</w:t>
          </w:r>
          <w:r w:rsidR="0015513B">
            <w:rPr>
              <w:rFonts w:ascii="Times New Roman" w:hAnsi="Times New Roman" w:cs="Times New Roman"/>
              <w:szCs w:val="24"/>
              <w:lang w:val="cs-CZ"/>
            </w:rPr>
            <w:fldChar w:fldCharType="end"/>
          </w:r>
        </w:sdtContent>
      </w:sdt>
      <w:r w:rsidR="00AF145C">
        <w:rPr>
          <w:rFonts w:ascii="Times New Roman" w:hAnsi="Times New Roman" w:cs="Times New Roman"/>
          <w:szCs w:val="24"/>
          <w:lang w:val="cs-CZ"/>
        </w:rPr>
        <w:t xml:space="preserve">. </w:t>
      </w:r>
      <w:r w:rsidR="006140FC">
        <w:rPr>
          <w:rFonts w:ascii="Times New Roman" w:hAnsi="Times New Roman" w:cs="Times New Roman"/>
          <w:szCs w:val="24"/>
          <w:lang w:val="cs-CZ"/>
        </w:rPr>
        <w:t xml:space="preserve">V návaznosti na výše zmíněné se nabízí taktéž teorie </w:t>
      </w:r>
      <w:r w:rsidR="006140FC">
        <w:rPr>
          <w:rFonts w:ascii="Times New Roman" w:hAnsi="Times New Roman" w:cs="Times New Roman"/>
          <w:i/>
          <w:szCs w:val="24"/>
          <w:lang w:val="cs-CZ"/>
        </w:rPr>
        <w:t>reciprocity</w:t>
      </w:r>
      <w:r w:rsidR="006140FC">
        <w:rPr>
          <w:rFonts w:ascii="Times New Roman" w:hAnsi="Times New Roman" w:cs="Times New Roman"/>
          <w:szCs w:val="24"/>
          <w:lang w:val="cs-CZ"/>
        </w:rPr>
        <w:t xml:space="preserve">, </w:t>
      </w:r>
      <w:r w:rsidR="001F1B8F">
        <w:rPr>
          <w:rFonts w:ascii="Times New Roman" w:hAnsi="Times New Roman" w:cs="Times New Roman"/>
          <w:szCs w:val="24"/>
          <w:lang w:val="cs-CZ"/>
        </w:rPr>
        <w:t>jinak zvan</w:t>
      </w:r>
      <w:r w:rsidR="008F7B30">
        <w:rPr>
          <w:rFonts w:ascii="Times New Roman" w:hAnsi="Times New Roman" w:cs="Times New Roman"/>
          <w:szCs w:val="24"/>
          <w:lang w:val="cs-CZ"/>
        </w:rPr>
        <w:t>á</w:t>
      </w:r>
      <w:r w:rsidR="001F1B8F">
        <w:rPr>
          <w:rFonts w:ascii="Times New Roman" w:hAnsi="Times New Roman" w:cs="Times New Roman"/>
          <w:szCs w:val="24"/>
          <w:lang w:val="cs-CZ"/>
        </w:rPr>
        <w:t xml:space="preserve"> jako </w:t>
      </w:r>
      <w:r w:rsidR="008F7B30">
        <w:rPr>
          <w:rFonts w:ascii="Times New Roman" w:hAnsi="Times New Roman" w:cs="Times New Roman"/>
          <w:szCs w:val="24"/>
          <w:lang w:val="cs-CZ"/>
        </w:rPr>
        <w:t xml:space="preserve">teorie </w:t>
      </w:r>
      <w:r w:rsidR="001F1B8F">
        <w:rPr>
          <w:rFonts w:ascii="Times New Roman" w:hAnsi="Times New Roman" w:cs="Times New Roman"/>
          <w:szCs w:val="24"/>
          <w:lang w:val="cs-CZ"/>
        </w:rPr>
        <w:t>vzájemnosti. Reciprocita je často popisována jako primární pravidlo ve vztazích „</w:t>
      </w:r>
      <w:r w:rsidR="001F1B8F">
        <w:rPr>
          <w:rFonts w:ascii="Times New Roman" w:hAnsi="Times New Roman" w:cs="Times New Roman"/>
          <w:i/>
          <w:szCs w:val="24"/>
          <w:lang w:val="cs-CZ"/>
        </w:rPr>
        <w:t>na jehož základě může jedinec očekávat zisky například v podobě statusu, přitažlivosti, podpory</w:t>
      </w:r>
      <w:r w:rsidR="00033D40">
        <w:rPr>
          <w:rFonts w:ascii="Times New Roman" w:hAnsi="Times New Roman" w:cs="Times New Roman"/>
          <w:i/>
          <w:szCs w:val="24"/>
          <w:lang w:val="cs-CZ"/>
        </w:rPr>
        <w:t xml:space="preserve"> a </w:t>
      </w:r>
      <w:r w:rsidR="001F1B8F">
        <w:rPr>
          <w:rFonts w:ascii="Times New Roman" w:hAnsi="Times New Roman" w:cs="Times New Roman"/>
          <w:i/>
          <w:szCs w:val="24"/>
          <w:lang w:val="cs-CZ"/>
        </w:rPr>
        <w:t>lásky podle míry, v níž tyto zisky zajišťuje druhému či druhým jedincům ve vztahu“</w:t>
      </w:r>
      <w:r w:rsidR="001F1B8F">
        <w:rPr>
          <w:rFonts w:ascii="Times New Roman" w:hAnsi="Times New Roman" w:cs="Times New Roman"/>
          <w:szCs w:val="24"/>
          <w:lang w:val="cs-CZ"/>
        </w:rPr>
        <w:t xml:space="preserve"> </w:t>
      </w:r>
      <w:r w:rsidR="001F1B8F" w:rsidRPr="001F1B8F">
        <w:rPr>
          <w:rFonts w:ascii="Times New Roman" w:hAnsi="Times New Roman" w:cs="Times New Roman"/>
          <w:noProof/>
          <w:szCs w:val="24"/>
          <w:lang w:val="cs-CZ"/>
        </w:rPr>
        <w:t>(Hewstone &amp; Stroebe, 2006</w:t>
      </w:r>
      <w:r w:rsidR="001F1B8F">
        <w:rPr>
          <w:rFonts w:ascii="Times New Roman" w:hAnsi="Times New Roman" w:cs="Times New Roman"/>
          <w:noProof/>
          <w:szCs w:val="24"/>
          <w:lang w:val="cs-CZ"/>
        </w:rPr>
        <w:t>, str. 434</w:t>
      </w:r>
      <w:r w:rsidR="001F1B8F" w:rsidRPr="001F1B8F">
        <w:rPr>
          <w:rFonts w:ascii="Times New Roman" w:hAnsi="Times New Roman" w:cs="Times New Roman"/>
          <w:noProof/>
          <w:szCs w:val="24"/>
          <w:lang w:val="cs-CZ"/>
        </w:rPr>
        <w:t>)</w:t>
      </w:r>
      <w:r w:rsidR="001F1B8F">
        <w:rPr>
          <w:rFonts w:ascii="Times New Roman" w:hAnsi="Times New Roman" w:cs="Times New Roman"/>
          <w:szCs w:val="24"/>
          <w:lang w:val="cs-CZ"/>
        </w:rPr>
        <w:t>.</w:t>
      </w:r>
    </w:p>
    <w:p w:rsidR="00C80CA1" w:rsidRDefault="00C80CA1" w:rsidP="00077A17">
      <w:pPr>
        <w:pStyle w:val="Nadpis2"/>
      </w:pPr>
      <w:bookmarkStart w:id="2" w:name="_Toc447004017"/>
      <w:r w:rsidRPr="004E0535">
        <w:t>Vztah jako potřeba</w:t>
      </w:r>
      <w:bookmarkEnd w:id="2"/>
    </w:p>
    <w:p w:rsidR="00C80CA1" w:rsidRDefault="00DE625F" w:rsidP="002345D7">
      <w:pPr>
        <w:spacing w:after="0"/>
        <w:ind w:firstLine="360"/>
        <w:jc w:val="both"/>
        <w:rPr>
          <w:lang w:val="cs-CZ"/>
        </w:rPr>
      </w:pPr>
      <w:r>
        <w:rPr>
          <w:lang w:val="cs-CZ"/>
        </w:rPr>
        <w:t>Jak již bylo zmíněno, vztahy jsou zakotveny v osobnosti jedince stejně jako potřeby</w:t>
      </w:r>
      <w:r w:rsidR="00033D40">
        <w:rPr>
          <w:lang w:val="cs-CZ"/>
        </w:rPr>
        <w:t xml:space="preserve"> a </w:t>
      </w:r>
      <w:r w:rsidR="000C02CD">
        <w:rPr>
          <w:lang w:val="cs-CZ"/>
        </w:rPr>
        <w:t>vzájemně jsou neodmyslitelnou součástí</w:t>
      </w:r>
      <w:r>
        <w:rPr>
          <w:lang w:val="cs-CZ"/>
        </w:rPr>
        <w:t xml:space="preserve">. V této části se budeme věnovat vztahům jako </w:t>
      </w:r>
      <w:r w:rsidR="000C6799">
        <w:rPr>
          <w:lang w:val="cs-CZ"/>
        </w:rPr>
        <w:t>součást</w:t>
      </w:r>
      <w:r w:rsidR="00A36488">
        <w:rPr>
          <w:lang w:val="cs-CZ"/>
        </w:rPr>
        <w:t>em</w:t>
      </w:r>
      <w:r w:rsidR="000C6799">
        <w:rPr>
          <w:lang w:val="cs-CZ"/>
        </w:rPr>
        <w:t xml:space="preserve"> potřeb. </w:t>
      </w:r>
      <w:r>
        <w:rPr>
          <w:lang w:val="cs-CZ"/>
        </w:rPr>
        <w:t>V první řadě bych</w:t>
      </w:r>
      <w:r w:rsidR="000C6799">
        <w:rPr>
          <w:lang w:val="cs-CZ"/>
        </w:rPr>
        <w:t>om</w:t>
      </w:r>
      <w:r>
        <w:rPr>
          <w:lang w:val="cs-CZ"/>
        </w:rPr>
        <w:t xml:space="preserve"> v souvislosti vztah</w:t>
      </w:r>
      <w:r w:rsidR="00A36488">
        <w:rPr>
          <w:lang w:val="cs-CZ"/>
        </w:rPr>
        <w:t>ů</w:t>
      </w:r>
      <w:r w:rsidR="00033D40">
        <w:rPr>
          <w:lang w:val="cs-CZ"/>
        </w:rPr>
        <w:t xml:space="preserve"> a </w:t>
      </w:r>
      <w:r>
        <w:rPr>
          <w:lang w:val="cs-CZ"/>
        </w:rPr>
        <w:t xml:space="preserve">potřeb rádi zmínili </w:t>
      </w:r>
      <w:r w:rsidR="002345D7">
        <w:rPr>
          <w:lang w:val="cs-CZ"/>
        </w:rPr>
        <w:t>potřebu</w:t>
      </w:r>
      <w:r w:rsidR="00C80CA1" w:rsidRPr="00C80CA1">
        <w:rPr>
          <w:lang w:val="cs-CZ"/>
        </w:rPr>
        <w:t xml:space="preserve"> </w:t>
      </w:r>
      <w:r w:rsidR="00C80CA1" w:rsidRPr="00C80CA1">
        <w:rPr>
          <w:i/>
          <w:lang w:val="cs-CZ"/>
        </w:rPr>
        <w:t>afiliac</w:t>
      </w:r>
      <w:r w:rsidR="002345D7">
        <w:rPr>
          <w:i/>
          <w:lang w:val="cs-CZ"/>
        </w:rPr>
        <w:t>e</w:t>
      </w:r>
      <w:r w:rsidR="00A36488">
        <w:rPr>
          <w:lang w:val="cs-CZ"/>
        </w:rPr>
        <w:t>, j</w:t>
      </w:r>
      <w:r w:rsidR="00C80CA1" w:rsidRPr="00C80CA1">
        <w:rPr>
          <w:lang w:val="cs-CZ"/>
        </w:rPr>
        <w:t>inak řečeno</w:t>
      </w:r>
      <w:r w:rsidR="00C80CA1" w:rsidRPr="00C80CA1">
        <w:rPr>
          <w:b/>
          <w:lang w:val="cs-CZ"/>
        </w:rPr>
        <w:t xml:space="preserve"> </w:t>
      </w:r>
      <w:r w:rsidR="00C80CA1" w:rsidRPr="00C80CA1">
        <w:rPr>
          <w:lang w:val="cs-CZ"/>
        </w:rPr>
        <w:t>potřebu sociálního kontaktu. Předpokládáme, že člověk má vrozené tendence k</w:t>
      </w:r>
      <w:r w:rsidR="00DE4354">
        <w:rPr>
          <w:lang w:val="cs-CZ"/>
        </w:rPr>
        <w:t> </w:t>
      </w:r>
      <w:r w:rsidR="00C80CA1" w:rsidRPr="00C80CA1">
        <w:rPr>
          <w:lang w:val="cs-CZ"/>
        </w:rPr>
        <w:t>tom</w:t>
      </w:r>
      <w:r w:rsidR="002345D7">
        <w:rPr>
          <w:lang w:val="cs-CZ"/>
        </w:rPr>
        <w:t>u, aby utvářel</w:t>
      </w:r>
      <w:r w:rsidR="00033D40">
        <w:rPr>
          <w:lang w:val="cs-CZ"/>
        </w:rPr>
        <w:t xml:space="preserve"> a </w:t>
      </w:r>
      <w:r w:rsidR="002345D7">
        <w:rPr>
          <w:lang w:val="cs-CZ"/>
        </w:rPr>
        <w:t>vyvíjel vztahy, jde tedy</w:t>
      </w:r>
      <w:r w:rsidR="000D2485">
        <w:rPr>
          <w:lang w:val="cs-CZ"/>
        </w:rPr>
        <w:t xml:space="preserve"> o </w:t>
      </w:r>
      <w:r w:rsidR="002345D7">
        <w:rPr>
          <w:lang w:val="cs-CZ"/>
        </w:rPr>
        <w:t>základní lidskou potřebu</w:t>
      </w:r>
      <w:r w:rsidR="00A36488">
        <w:rPr>
          <w:lang w:val="cs-CZ"/>
        </w:rPr>
        <w:t>.</w:t>
      </w:r>
      <w:r w:rsidR="002345D7">
        <w:rPr>
          <w:lang w:val="cs-CZ"/>
        </w:rPr>
        <w:t xml:space="preserve"> </w:t>
      </w:r>
      <w:r w:rsidR="00CE7343">
        <w:rPr>
          <w:lang w:val="cs-CZ"/>
        </w:rPr>
        <w:t>Baumeister</w:t>
      </w:r>
      <w:r w:rsidR="00033D40">
        <w:rPr>
          <w:lang w:val="cs-CZ"/>
        </w:rPr>
        <w:t xml:space="preserve"> a </w:t>
      </w:r>
      <w:r w:rsidR="00CE7343">
        <w:rPr>
          <w:lang w:val="cs-CZ"/>
        </w:rPr>
        <w:t xml:space="preserve">Leary (1995) popisují, že sounáležitost má pozitivní </w:t>
      </w:r>
      <w:r w:rsidR="002010A3">
        <w:rPr>
          <w:lang w:val="cs-CZ"/>
        </w:rPr>
        <w:t>e</w:t>
      </w:r>
      <w:r w:rsidR="00CE7343">
        <w:rPr>
          <w:lang w:val="cs-CZ"/>
        </w:rPr>
        <w:t>fekt na emoční schémata</w:t>
      </w:r>
      <w:r w:rsidR="00033D40">
        <w:rPr>
          <w:lang w:val="cs-CZ"/>
        </w:rPr>
        <w:t xml:space="preserve"> a </w:t>
      </w:r>
      <w:r w:rsidR="00CE7343">
        <w:rPr>
          <w:lang w:val="cs-CZ"/>
        </w:rPr>
        <w:t>na kognitivní procesy</w:t>
      </w:r>
      <w:r w:rsidR="000A0249">
        <w:rPr>
          <w:lang w:val="cs-CZ"/>
        </w:rPr>
        <w:t xml:space="preserve"> jedince</w:t>
      </w:r>
      <w:r w:rsidR="0059147F">
        <w:rPr>
          <w:lang w:val="cs-CZ"/>
        </w:rPr>
        <w:t>. Uvádějí, že lidské bytosti mají</w:t>
      </w:r>
      <w:r w:rsidR="002345D7">
        <w:rPr>
          <w:lang w:val="cs-CZ"/>
        </w:rPr>
        <w:t xml:space="preserve"> neustálou touhu vytvářet určité množství</w:t>
      </w:r>
      <w:r w:rsidR="0059147F">
        <w:rPr>
          <w:lang w:val="cs-CZ"/>
        </w:rPr>
        <w:t xml:space="preserve"> vztahů, které by byly trvající</w:t>
      </w:r>
      <w:r w:rsidR="00033D40">
        <w:rPr>
          <w:lang w:val="cs-CZ"/>
        </w:rPr>
        <w:t xml:space="preserve"> a </w:t>
      </w:r>
      <w:r w:rsidR="0059147F">
        <w:rPr>
          <w:lang w:val="cs-CZ"/>
        </w:rPr>
        <w:t>měly pozitivní vliv na jejich bytí. Vztahy tedy člověku dopomáhají k naplnění smyslu života</w:t>
      </w:r>
      <w:r w:rsidR="00033D40">
        <w:rPr>
          <w:lang w:val="cs-CZ"/>
        </w:rPr>
        <w:t xml:space="preserve"> a </w:t>
      </w:r>
      <w:r w:rsidR="0059147F">
        <w:rPr>
          <w:lang w:val="cs-CZ"/>
        </w:rPr>
        <w:t xml:space="preserve">přispívají k celkové psychické </w:t>
      </w:r>
      <w:r w:rsidR="0059147F" w:rsidRPr="0059147F">
        <w:rPr>
          <w:lang w:val="cs-CZ"/>
        </w:rPr>
        <w:t xml:space="preserve">pohodě </w:t>
      </w:r>
      <w:sdt>
        <w:sdtPr>
          <w:rPr>
            <w:lang w:val="cs-CZ"/>
          </w:rPr>
          <w:id w:val="89697549"/>
          <w:citation/>
        </w:sdtPr>
        <w:sdtContent>
          <w:r w:rsidR="0015513B" w:rsidRPr="0059147F">
            <w:rPr>
              <w:lang w:val="cs-CZ"/>
            </w:rPr>
            <w:fldChar w:fldCharType="begin"/>
          </w:r>
          <w:r w:rsidR="00F80A42" w:rsidRPr="0059147F">
            <w:rPr>
              <w:lang w:val="cs-CZ"/>
            </w:rPr>
            <w:instrText xml:space="preserve"> CITATION Sla11 \t  \l 1029  </w:instrText>
          </w:r>
          <w:r w:rsidR="0015513B" w:rsidRPr="0059147F">
            <w:rPr>
              <w:lang w:val="cs-CZ"/>
            </w:rPr>
            <w:fldChar w:fldCharType="separate"/>
          </w:r>
          <w:r w:rsidR="000D56CB" w:rsidRPr="000D56CB">
            <w:rPr>
              <w:noProof/>
              <w:lang w:val="cs-CZ"/>
            </w:rPr>
            <w:t>(Slaměník, 2011)</w:t>
          </w:r>
          <w:r w:rsidR="0015513B" w:rsidRPr="0059147F">
            <w:rPr>
              <w:lang w:val="cs-CZ"/>
            </w:rPr>
            <w:fldChar w:fldCharType="end"/>
          </w:r>
        </w:sdtContent>
      </w:sdt>
      <w:r w:rsidR="00F80A42" w:rsidRPr="0059147F">
        <w:rPr>
          <w:lang w:val="cs-CZ"/>
        </w:rPr>
        <w:t>.</w:t>
      </w:r>
    </w:p>
    <w:p w:rsidR="008F17A1" w:rsidRDefault="008F17A1" w:rsidP="008F17A1">
      <w:pPr>
        <w:spacing w:after="0"/>
        <w:ind w:firstLine="360"/>
        <w:jc w:val="both"/>
        <w:rPr>
          <w:noProof/>
          <w:lang w:val="cs-CZ"/>
        </w:rPr>
      </w:pPr>
      <w:r>
        <w:rPr>
          <w:noProof/>
          <w:lang w:val="cs-CZ"/>
        </w:rPr>
        <w:t>První z možných teorií, které vysvětlují vztahy jako potřebu</w:t>
      </w:r>
      <w:r w:rsidR="001B2B4D">
        <w:rPr>
          <w:noProof/>
          <w:lang w:val="cs-CZ"/>
        </w:rPr>
        <w:t>,</w:t>
      </w:r>
      <w:r>
        <w:rPr>
          <w:noProof/>
          <w:lang w:val="cs-CZ"/>
        </w:rPr>
        <w:t xml:space="preserve"> se nabízí evoluční psychol</w:t>
      </w:r>
      <w:r w:rsidR="000C6799">
        <w:rPr>
          <w:noProof/>
          <w:lang w:val="cs-CZ"/>
        </w:rPr>
        <w:t>o</w:t>
      </w:r>
      <w:r>
        <w:rPr>
          <w:noProof/>
          <w:lang w:val="cs-CZ"/>
        </w:rPr>
        <w:t>gie, kde se jedná</w:t>
      </w:r>
      <w:r w:rsidR="000D2485">
        <w:rPr>
          <w:noProof/>
          <w:lang w:val="cs-CZ"/>
        </w:rPr>
        <w:t xml:space="preserve"> o </w:t>
      </w:r>
      <w:r>
        <w:rPr>
          <w:noProof/>
          <w:lang w:val="cs-CZ"/>
        </w:rPr>
        <w:t>prosté přežití</w:t>
      </w:r>
      <w:r w:rsidR="00033D40">
        <w:rPr>
          <w:noProof/>
          <w:lang w:val="cs-CZ"/>
        </w:rPr>
        <w:t xml:space="preserve"> a </w:t>
      </w:r>
      <w:r>
        <w:rPr>
          <w:noProof/>
          <w:lang w:val="cs-CZ"/>
        </w:rPr>
        <w:t>zvýšení šance na pokračování života</w:t>
      </w:r>
      <w:r w:rsidR="00033D40">
        <w:rPr>
          <w:noProof/>
          <w:lang w:val="cs-CZ"/>
        </w:rPr>
        <w:t xml:space="preserve"> a </w:t>
      </w:r>
      <w:r>
        <w:rPr>
          <w:noProof/>
          <w:lang w:val="cs-CZ"/>
        </w:rPr>
        <w:t xml:space="preserve">druhu. </w:t>
      </w:r>
      <w:r w:rsidR="00BF271C">
        <w:rPr>
          <w:noProof/>
          <w:lang w:val="cs-CZ"/>
        </w:rPr>
        <w:t>Teorie, ve které</w:t>
      </w:r>
      <w:r w:rsidR="001B2B4D">
        <w:rPr>
          <w:noProof/>
          <w:lang w:val="cs-CZ"/>
        </w:rPr>
        <w:t xml:space="preserve"> m</w:t>
      </w:r>
      <w:r>
        <w:rPr>
          <w:noProof/>
          <w:lang w:val="cs-CZ"/>
        </w:rPr>
        <w:t>oc skupiny</w:t>
      </w:r>
      <w:r w:rsidR="00BF271C">
        <w:rPr>
          <w:noProof/>
          <w:lang w:val="cs-CZ"/>
        </w:rPr>
        <w:t>,</w:t>
      </w:r>
      <w:r>
        <w:rPr>
          <w:noProof/>
          <w:lang w:val="cs-CZ"/>
        </w:rPr>
        <w:t xml:space="preserve"> ochránit jedince před hrozbami okolí</w:t>
      </w:r>
      <w:r w:rsidR="00033D40">
        <w:rPr>
          <w:noProof/>
          <w:lang w:val="cs-CZ"/>
        </w:rPr>
        <w:t xml:space="preserve"> a </w:t>
      </w:r>
      <w:r>
        <w:rPr>
          <w:noProof/>
          <w:lang w:val="cs-CZ"/>
        </w:rPr>
        <w:t>tím</w:t>
      </w:r>
      <w:r w:rsidR="00033D40">
        <w:rPr>
          <w:noProof/>
          <w:lang w:val="cs-CZ"/>
        </w:rPr>
        <w:t xml:space="preserve"> i </w:t>
      </w:r>
      <w:r w:rsidR="00BF271C">
        <w:rPr>
          <w:noProof/>
          <w:lang w:val="cs-CZ"/>
        </w:rPr>
        <w:t xml:space="preserve">zvýšit </w:t>
      </w:r>
      <w:r>
        <w:rPr>
          <w:noProof/>
          <w:lang w:val="cs-CZ"/>
        </w:rPr>
        <w:t>naděj</w:t>
      </w:r>
      <w:r w:rsidR="00BF271C">
        <w:rPr>
          <w:noProof/>
          <w:lang w:val="cs-CZ"/>
        </w:rPr>
        <w:t>i</w:t>
      </w:r>
      <w:r>
        <w:rPr>
          <w:noProof/>
          <w:lang w:val="cs-CZ"/>
        </w:rPr>
        <w:t xml:space="preserve"> na </w:t>
      </w:r>
      <w:r>
        <w:rPr>
          <w:noProof/>
          <w:lang w:val="cs-CZ"/>
        </w:rPr>
        <w:lastRenderedPageBreak/>
        <w:t>přežití</w:t>
      </w:r>
      <w:r w:rsidR="00BF271C">
        <w:rPr>
          <w:noProof/>
          <w:lang w:val="cs-CZ"/>
        </w:rPr>
        <w:t>,</w:t>
      </w:r>
      <w:r w:rsidR="001B2B4D">
        <w:rPr>
          <w:noProof/>
          <w:lang w:val="cs-CZ"/>
        </w:rPr>
        <w:t xml:space="preserve"> hraje významou </w:t>
      </w:r>
      <w:r w:rsidR="00BF271C">
        <w:rPr>
          <w:noProof/>
          <w:lang w:val="cs-CZ"/>
        </w:rPr>
        <w:t>roli</w:t>
      </w:r>
      <w:r w:rsidR="001B2B4D">
        <w:rPr>
          <w:noProof/>
          <w:lang w:val="cs-CZ"/>
        </w:rPr>
        <w:t xml:space="preserve">. </w:t>
      </w:r>
      <w:r>
        <w:rPr>
          <w:noProof/>
          <w:lang w:val="cs-CZ"/>
        </w:rPr>
        <w:t>Vztahy nebo pobývání ve skupině tedy zvyšoval</w:t>
      </w:r>
      <w:r w:rsidR="00BF271C">
        <w:rPr>
          <w:noProof/>
          <w:lang w:val="cs-CZ"/>
        </w:rPr>
        <w:t>y</w:t>
      </w:r>
      <w:r>
        <w:rPr>
          <w:noProof/>
          <w:lang w:val="cs-CZ"/>
        </w:rPr>
        <w:t xml:space="preserve"> šanci celého druhu na to, že se evolučně prosadí</w:t>
      </w:r>
      <w:r w:rsidR="00033D40">
        <w:rPr>
          <w:noProof/>
          <w:lang w:val="cs-CZ"/>
        </w:rPr>
        <w:t xml:space="preserve"> a </w:t>
      </w:r>
      <w:r>
        <w:rPr>
          <w:noProof/>
          <w:lang w:val="cs-CZ"/>
        </w:rPr>
        <w:t xml:space="preserve">jejich druh bude dále zachován. Současné výzkumy potvrzují, že lidé, kteří jsou vystaveni neobvyklé situaci, která v nich vyvolává stres, jsou klidnější, pokud jsou v kontaktu s dalšími osobami </w:t>
      </w:r>
      <w:sdt>
        <w:sdtPr>
          <w:rPr>
            <w:noProof/>
            <w:lang w:val="cs-CZ"/>
          </w:rPr>
          <w:id w:val="752208192"/>
          <w:citation/>
        </w:sdtPr>
        <w:sdtContent>
          <w:r w:rsidR="0015513B">
            <w:rPr>
              <w:noProof/>
              <w:lang w:val="cs-CZ"/>
            </w:rPr>
            <w:fldChar w:fldCharType="begin"/>
          </w:r>
          <w:r>
            <w:rPr>
              <w:noProof/>
              <w:lang w:val="cs-CZ"/>
            </w:rPr>
            <w:instrText xml:space="preserve"> CITATION Hew06 \l 1029 </w:instrText>
          </w:r>
          <w:r w:rsidR="0015513B">
            <w:rPr>
              <w:noProof/>
              <w:lang w:val="cs-CZ"/>
            </w:rPr>
            <w:fldChar w:fldCharType="separate"/>
          </w:r>
          <w:r w:rsidR="000D56CB" w:rsidRPr="000D56CB">
            <w:rPr>
              <w:noProof/>
              <w:lang w:val="cs-CZ"/>
            </w:rPr>
            <w:t>(Hewstone &amp; Stroebe, 2006)</w:t>
          </w:r>
          <w:r w:rsidR="0015513B">
            <w:rPr>
              <w:noProof/>
              <w:lang w:val="cs-CZ"/>
            </w:rPr>
            <w:fldChar w:fldCharType="end"/>
          </w:r>
        </w:sdtContent>
      </w:sdt>
      <w:r>
        <w:rPr>
          <w:noProof/>
          <w:lang w:val="cs-CZ"/>
        </w:rPr>
        <w:t>. Buunk (1995) během svého výzkumu s jedinci s fyzickým postižením zjistil, že jedinci prožívajicí úzkost mají větší zájem svou situaci sdílet s jinými jedinci s postižením než s jedinici, kteří neprožívají stejnou, nebo podobnou situaci.</w:t>
      </w:r>
    </w:p>
    <w:p w:rsidR="003C327F" w:rsidRDefault="00EE73A3" w:rsidP="003C327F">
      <w:pPr>
        <w:spacing w:after="0"/>
        <w:ind w:firstLine="360"/>
        <w:jc w:val="both"/>
        <w:rPr>
          <w:lang w:val="cs-CZ"/>
        </w:rPr>
      </w:pPr>
      <w:r>
        <w:rPr>
          <w:lang w:val="cs-CZ"/>
        </w:rPr>
        <w:t xml:space="preserve">V psychologii se vztahovým potřebám věnoval </w:t>
      </w:r>
      <w:r w:rsidR="00F0755D">
        <w:rPr>
          <w:lang w:val="cs-CZ"/>
        </w:rPr>
        <w:t>Schutz (1960</w:t>
      </w:r>
      <w:r w:rsidR="009178BE">
        <w:rPr>
          <w:lang w:val="cs-CZ"/>
        </w:rPr>
        <w:t>)</w:t>
      </w:r>
      <w:r>
        <w:rPr>
          <w:lang w:val="cs-CZ"/>
        </w:rPr>
        <w:t>, který</w:t>
      </w:r>
      <w:r w:rsidR="009178BE">
        <w:rPr>
          <w:lang w:val="cs-CZ"/>
        </w:rPr>
        <w:t xml:space="preserve"> popisuje, že lidé potřebují ostatní lidi ze tří různých důvodů. Přesněji říká, že každý jedinec má tři hlavn</w:t>
      </w:r>
      <w:r w:rsidR="004F4C8A">
        <w:rPr>
          <w:lang w:val="cs-CZ"/>
        </w:rPr>
        <w:t xml:space="preserve">í interpersonální potřeby, které popisuje jako </w:t>
      </w:r>
      <w:r w:rsidR="009178BE">
        <w:rPr>
          <w:lang w:val="cs-CZ"/>
        </w:rPr>
        <w:t>i</w:t>
      </w:r>
      <w:r w:rsidR="00ED04C3">
        <w:rPr>
          <w:i/>
          <w:lang w:val="cs-CZ"/>
        </w:rPr>
        <w:t>nkluzi</w:t>
      </w:r>
      <w:r w:rsidR="009178BE" w:rsidRPr="009178BE">
        <w:rPr>
          <w:i/>
          <w:lang w:val="cs-CZ"/>
        </w:rPr>
        <w:t xml:space="preserve">, </w:t>
      </w:r>
      <w:r w:rsidR="00ED04C3">
        <w:rPr>
          <w:i/>
          <w:lang w:val="cs-CZ"/>
        </w:rPr>
        <w:t>kontrolu</w:t>
      </w:r>
      <w:r w:rsidR="00033D40">
        <w:rPr>
          <w:i/>
          <w:lang w:val="cs-CZ"/>
        </w:rPr>
        <w:t xml:space="preserve"> a </w:t>
      </w:r>
      <w:r w:rsidR="00592D3C">
        <w:rPr>
          <w:i/>
          <w:lang w:val="cs-CZ"/>
        </w:rPr>
        <w:t>náklonnost</w:t>
      </w:r>
      <w:r w:rsidR="009178BE" w:rsidRPr="009178BE">
        <w:rPr>
          <w:i/>
          <w:lang w:val="cs-CZ"/>
        </w:rPr>
        <w:t xml:space="preserve">. </w:t>
      </w:r>
      <w:r w:rsidR="004F4C8A">
        <w:rPr>
          <w:lang w:val="cs-CZ"/>
        </w:rPr>
        <w:t>Tyto potřeby reprezentují dostatečný soubor</w:t>
      </w:r>
      <w:r w:rsidR="00CA0F60">
        <w:rPr>
          <w:lang w:val="cs-CZ"/>
        </w:rPr>
        <w:t xml:space="preserve"> interpersonálního chování k</w:t>
      </w:r>
      <w:r w:rsidR="00F11573">
        <w:rPr>
          <w:lang w:val="cs-CZ"/>
        </w:rPr>
        <w:t xml:space="preserve"> jeho </w:t>
      </w:r>
      <w:r w:rsidR="00CA0F60">
        <w:rPr>
          <w:lang w:val="cs-CZ"/>
        </w:rPr>
        <w:t>predikci</w:t>
      </w:r>
      <w:r w:rsidR="00033D40">
        <w:rPr>
          <w:lang w:val="cs-CZ"/>
        </w:rPr>
        <w:t xml:space="preserve"> a </w:t>
      </w:r>
      <w:r w:rsidR="00CA0F60">
        <w:rPr>
          <w:lang w:val="cs-CZ"/>
        </w:rPr>
        <w:t xml:space="preserve">vysvětlení. </w:t>
      </w:r>
      <w:r w:rsidR="009178BE">
        <w:rPr>
          <w:lang w:val="cs-CZ"/>
        </w:rPr>
        <w:t>Pokud jedna z těchto potřeb není naplněna</w:t>
      </w:r>
      <w:r w:rsidR="004F4C8A">
        <w:rPr>
          <w:lang w:val="cs-CZ"/>
        </w:rPr>
        <w:t>,</w:t>
      </w:r>
      <w:r w:rsidR="009178BE">
        <w:rPr>
          <w:lang w:val="cs-CZ"/>
        </w:rPr>
        <w:t xml:space="preserve"> může dojít k psychickým potížím</w:t>
      </w:r>
      <w:r w:rsidR="00033D40">
        <w:rPr>
          <w:lang w:val="cs-CZ"/>
        </w:rPr>
        <w:t xml:space="preserve"> a </w:t>
      </w:r>
      <w:r w:rsidR="009178BE">
        <w:rPr>
          <w:lang w:val="cs-CZ"/>
        </w:rPr>
        <w:t>v krajních případech až k smrti, stejně jako</w:t>
      </w:r>
      <w:r w:rsidR="00033D40">
        <w:rPr>
          <w:lang w:val="cs-CZ"/>
        </w:rPr>
        <w:t xml:space="preserve"> u </w:t>
      </w:r>
      <w:r w:rsidR="009178BE">
        <w:rPr>
          <w:lang w:val="cs-CZ"/>
        </w:rPr>
        <w:t>potřeb fyzických</w:t>
      </w:r>
      <w:r w:rsidR="00AC2BDC">
        <w:rPr>
          <w:lang w:val="cs-CZ"/>
        </w:rPr>
        <w:t xml:space="preserve"> </w:t>
      </w:r>
      <w:sdt>
        <w:sdtPr>
          <w:rPr>
            <w:lang w:val="cs-CZ"/>
          </w:rPr>
          <w:id w:val="531611"/>
          <w:citation/>
        </w:sdtPr>
        <w:sdtContent>
          <w:r w:rsidR="0015513B">
            <w:rPr>
              <w:lang w:val="cs-CZ"/>
            </w:rPr>
            <w:fldChar w:fldCharType="begin"/>
          </w:r>
          <w:r w:rsidR="00AC2BDC">
            <w:rPr>
              <w:lang w:val="cs-CZ"/>
            </w:rPr>
            <w:instrText xml:space="preserve"> CITATION Sch60 \l 1029 </w:instrText>
          </w:r>
          <w:r w:rsidR="0015513B">
            <w:rPr>
              <w:lang w:val="cs-CZ"/>
            </w:rPr>
            <w:fldChar w:fldCharType="separate"/>
          </w:r>
          <w:r w:rsidR="000D56CB" w:rsidRPr="000D56CB">
            <w:rPr>
              <w:noProof/>
              <w:lang w:val="cs-CZ"/>
            </w:rPr>
            <w:t>(Schutz, 1960)</w:t>
          </w:r>
          <w:r w:rsidR="0015513B">
            <w:rPr>
              <w:lang w:val="cs-CZ"/>
            </w:rPr>
            <w:fldChar w:fldCharType="end"/>
          </w:r>
        </w:sdtContent>
      </w:sdt>
      <w:r w:rsidR="009178BE">
        <w:rPr>
          <w:lang w:val="cs-CZ"/>
        </w:rPr>
        <w:t xml:space="preserve">. </w:t>
      </w:r>
    </w:p>
    <w:p w:rsidR="003C327F" w:rsidRPr="00593705" w:rsidRDefault="00706DE6" w:rsidP="003C327F">
      <w:pPr>
        <w:spacing w:after="0"/>
        <w:ind w:firstLine="360"/>
        <w:jc w:val="both"/>
        <w:rPr>
          <w:noProof/>
          <w:lang w:val="cs-CZ"/>
        </w:rPr>
      </w:pPr>
      <w:r>
        <w:rPr>
          <w:noProof/>
          <w:lang w:val="cs-CZ"/>
        </w:rPr>
        <w:t>Schutz (1960) definuje inteperso</w:t>
      </w:r>
      <w:r w:rsidR="003C327F">
        <w:rPr>
          <w:noProof/>
          <w:lang w:val="cs-CZ"/>
        </w:rPr>
        <w:t xml:space="preserve">nální </w:t>
      </w:r>
      <w:r w:rsidR="003C327F" w:rsidRPr="002345D7">
        <w:rPr>
          <w:i/>
          <w:noProof/>
          <w:lang w:val="cs-CZ"/>
        </w:rPr>
        <w:t>potřebu inkluze</w:t>
      </w:r>
      <w:r w:rsidR="003C327F">
        <w:rPr>
          <w:noProof/>
          <w:lang w:val="cs-CZ"/>
        </w:rPr>
        <w:t xml:space="preserve"> ja</w:t>
      </w:r>
      <w:r>
        <w:rPr>
          <w:noProof/>
          <w:lang w:val="cs-CZ"/>
        </w:rPr>
        <w:t>ko potřebu</w:t>
      </w:r>
      <w:r w:rsidR="003C327F">
        <w:rPr>
          <w:noProof/>
          <w:lang w:val="cs-CZ"/>
        </w:rPr>
        <w:t xml:space="preserve"> vytvářet</w:t>
      </w:r>
      <w:r w:rsidR="00033D40">
        <w:rPr>
          <w:noProof/>
          <w:lang w:val="cs-CZ"/>
        </w:rPr>
        <w:t xml:space="preserve"> a </w:t>
      </w:r>
      <w:r w:rsidR="003C327F">
        <w:rPr>
          <w:noProof/>
          <w:lang w:val="cs-CZ"/>
        </w:rPr>
        <w:t>udržovat  uspokojující vztah</w:t>
      </w:r>
      <w:r>
        <w:rPr>
          <w:noProof/>
          <w:lang w:val="cs-CZ"/>
        </w:rPr>
        <w:t>y</w:t>
      </w:r>
      <w:r w:rsidR="003C327F">
        <w:rPr>
          <w:noProof/>
          <w:lang w:val="cs-CZ"/>
        </w:rPr>
        <w:t xml:space="preserve"> s lidmi plné respektu, interakce</w:t>
      </w:r>
      <w:r w:rsidR="00033D40">
        <w:rPr>
          <w:noProof/>
          <w:lang w:val="cs-CZ"/>
        </w:rPr>
        <w:t xml:space="preserve"> a </w:t>
      </w:r>
      <w:r w:rsidR="003C327F">
        <w:rPr>
          <w:noProof/>
          <w:lang w:val="cs-CZ"/>
        </w:rPr>
        <w:t xml:space="preserve">asociací. </w:t>
      </w:r>
      <w:r w:rsidR="00197DFB">
        <w:rPr>
          <w:noProof/>
          <w:lang w:val="cs-CZ"/>
        </w:rPr>
        <w:t xml:space="preserve">Z emocionálního hlediska </w:t>
      </w:r>
      <w:r w:rsidR="001B3C61">
        <w:rPr>
          <w:noProof/>
          <w:lang w:val="cs-CZ"/>
        </w:rPr>
        <w:t>se projevuje</w:t>
      </w:r>
      <w:r w:rsidR="00033D40">
        <w:rPr>
          <w:noProof/>
          <w:lang w:val="cs-CZ"/>
        </w:rPr>
        <w:t xml:space="preserve"> v </w:t>
      </w:r>
      <w:r>
        <w:rPr>
          <w:noProof/>
          <w:lang w:val="cs-CZ"/>
        </w:rPr>
        <w:t>potřebě</w:t>
      </w:r>
      <w:r w:rsidR="003C327F">
        <w:rPr>
          <w:noProof/>
          <w:lang w:val="cs-CZ"/>
        </w:rPr>
        <w:t> vytvoření</w:t>
      </w:r>
      <w:r w:rsidR="00033D40">
        <w:rPr>
          <w:noProof/>
          <w:lang w:val="cs-CZ"/>
        </w:rPr>
        <w:t xml:space="preserve"> a </w:t>
      </w:r>
      <w:r w:rsidR="003C327F">
        <w:rPr>
          <w:noProof/>
          <w:lang w:val="cs-CZ"/>
        </w:rPr>
        <w:t>udržení vztahu založeném na vzájemném porozumění</w:t>
      </w:r>
      <w:r w:rsidR="00033D40">
        <w:rPr>
          <w:noProof/>
          <w:lang w:val="cs-CZ"/>
        </w:rPr>
        <w:t xml:space="preserve"> a </w:t>
      </w:r>
      <w:r w:rsidR="003C327F">
        <w:rPr>
          <w:noProof/>
          <w:lang w:val="cs-CZ"/>
        </w:rPr>
        <w:t>společných zájmech s ostatními lidmi. Z hlediska sebepojetí je potřeba inkluze vnímaná jako potřeba cítit se významně</w:t>
      </w:r>
      <w:r w:rsidR="00033D40">
        <w:rPr>
          <w:noProof/>
          <w:lang w:val="cs-CZ"/>
        </w:rPr>
        <w:t xml:space="preserve"> a </w:t>
      </w:r>
      <w:r w:rsidR="003C327F">
        <w:rPr>
          <w:noProof/>
          <w:lang w:val="cs-CZ"/>
        </w:rPr>
        <w:t>užitečně.</w:t>
      </w:r>
      <w:r w:rsidR="00DD5F34">
        <w:rPr>
          <w:noProof/>
          <w:lang w:val="cs-CZ"/>
        </w:rPr>
        <w:t xml:space="preserve"> Jedinci mohou být tak odlišn</w:t>
      </w:r>
      <w:r w:rsidR="00E2044E">
        <w:rPr>
          <w:noProof/>
          <w:lang w:val="cs-CZ"/>
        </w:rPr>
        <w:t>í, že jedni budou aktivně navazovat</w:t>
      </w:r>
      <w:r w:rsidR="00033D40">
        <w:rPr>
          <w:noProof/>
          <w:lang w:val="cs-CZ"/>
        </w:rPr>
        <w:t xml:space="preserve"> a </w:t>
      </w:r>
      <w:r w:rsidR="00E2044E">
        <w:rPr>
          <w:noProof/>
          <w:lang w:val="cs-CZ"/>
        </w:rPr>
        <w:t>vyhledávat vztahy</w:t>
      </w:r>
      <w:r w:rsidR="00033D40">
        <w:rPr>
          <w:noProof/>
          <w:lang w:val="cs-CZ"/>
        </w:rPr>
        <w:t xml:space="preserve"> a </w:t>
      </w:r>
      <w:r w:rsidR="00E2044E">
        <w:rPr>
          <w:noProof/>
          <w:lang w:val="cs-CZ"/>
        </w:rPr>
        <w:t>jiní ne</w:t>
      </w:r>
      <w:r w:rsidR="00270515">
        <w:rPr>
          <w:noProof/>
          <w:lang w:val="cs-CZ"/>
        </w:rPr>
        <w:t>.</w:t>
      </w:r>
      <w:r w:rsidR="00E2044E">
        <w:rPr>
          <w:noProof/>
          <w:lang w:val="cs-CZ"/>
        </w:rPr>
        <w:t xml:space="preserve"> </w:t>
      </w:r>
      <w:r w:rsidR="00762B82">
        <w:rPr>
          <w:noProof/>
          <w:lang w:val="cs-CZ"/>
        </w:rPr>
        <w:t xml:space="preserve">Silnou potřebu inkluze lze rozpoznat tím, že lidé  na sebe rádi strhávají pozornornost. </w:t>
      </w:r>
      <w:r w:rsidR="00BE760D">
        <w:rPr>
          <w:noProof/>
          <w:lang w:val="cs-CZ"/>
        </w:rPr>
        <w:t>Slova</w:t>
      </w:r>
      <w:r w:rsidR="009D6356">
        <w:rPr>
          <w:noProof/>
          <w:lang w:val="cs-CZ"/>
        </w:rPr>
        <w:t xml:space="preserve">, která se často dají použít s touto potřebou by byla: </w:t>
      </w:r>
      <w:r w:rsidR="009D6356">
        <w:rPr>
          <w:i/>
          <w:noProof/>
          <w:lang w:val="cs-CZ"/>
        </w:rPr>
        <w:t>komunikace, společník, člen, společný, přidat se, izolace, samota, odcizení</w:t>
      </w:r>
      <w:r w:rsidR="00AC2BDC">
        <w:rPr>
          <w:i/>
          <w:noProof/>
          <w:lang w:val="cs-CZ"/>
        </w:rPr>
        <w:t xml:space="preserve"> </w:t>
      </w:r>
      <w:sdt>
        <w:sdtPr>
          <w:rPr>
            <w:i/>
            <w:noProof/>
            <w:lang w:val="cs-CZ"/>
          </w:rPr>
          <w:id w:val="531614"/>
          <w:citation/>
        </w:sdtPr>
        <w:sdtContent>
          <w:r w:rsidR="0015513B">
            <w:rPr>
              <w:i/>
              <w:noProof/>
              <w:lang w:val="cs-CZ"/>
            </w:rPr>
            <w:fldChar w:fldCharType="begin"/>
          </w:r>
          <w:r w:rsidR="00AC2BDC">
            <w:rPr>
              <w:i/>
              <w:noProof/>
              <w:lang w:val="cs-CZ"/>
            </w:rPr>
            <w:instrText xml:space="preserve"> CITATION Sch60 \l 1029 </w:instrText>
          </w:r>
          <w:r w:rsidR="0015513B">
            <w:rPr>
              <w:i/>
              <w:noProof/>
              <w:lang w:val="cs-CZ"/>
            </w:rPr>
            <w:fldChar w:fldCharType="separate"/>
          </w:r>
          <w:r w:rsidR="000D56CB" w:rsidRPr="000D56CB">
            <w:rPr>
              <w:noProof/>
              <w:lang w:val="cs-CZ"/>
            </w:rPr>
            <w:t>(Schutz, 1960)</w:t>
          </w:r>
          <w:r w:rsidR="0015513B">
            <w:rPr>
              <w:i/>
              <w:noProof/>
              <w:lang w:val="cs-CZ"/>
            </w:rPr>
            <w:fldChar w:fldCharType="end"/>
          </w:r>
        </w:sdtContent>
      </w:sdt>
      <w:r w:rsidR="009D6356">
        <w:rPr>
          <w:i/>
          <w:noProof/>
          <w:lang w:val="cs-CZ"/>
        </w:rPr>
        <w:t>.</w:t>
      </w:r>
    </w:p>
    <w:p w:rsidR="003C327F" w:rsidRDefault="00592D3C" w:rsidP="003C327F">
      <w:pPr>
        <w:spacing w:after="0"/>
        <w:ind w:firstLine="360"/>
        <w:jc w:val="both"/>
        <w:rPr>
          <w:noProof/>
          <w:lang w:val="cs-CZ"/>
        </w:rPr>
      </w:pPr>
      <w:r>
        <w:rPr>
          <w:noProof/>
          <w:lang w:val="cs-CZ"/>
        </w:rPr>
        <w:t>Potřebu kontroly formuluje</w:t>
      </w:r>
      <w:r w:rsidR="00DD5F34">
        <w:rPr>
          <w:noProof/>
          <w:lang w:val="cs-CZ"/>
        </w:rPr>
        <w:t xml:space="preserve"> Schutz</w:t>
      </w:r>
      <w:r>
        <w:rPr>
          <w:noProof/>
          <w:lang w:val="cs-CZ"/>
        </w:rPr>
        <w:t xml:space="preserve"> jako pořebu vytvářet</w:t>
      </w:r>
      <w:r w:rsidR="00033D40">
        <w:rPr>
          <w:noProof/>
          <w:lang w:val="cs-CZ"/>
        </w:rPr>
        <w:t xml:space="preserve"> a </w:t>
      </w:r>
      <w:r>
        <w:rPr>
          <w:noProof/>
          <w:lang w:val="cs-CZ"/>
        </w:rPr>
        <w:t>udržovat uspokojujíc</w:t>
      </w:r>
      <w:r w:rsidR="00544D09">
        <w:rPr>
          <w:noProof/>
          <w:lang w:val="cs-CZ"/>
        </w:rPr>
        <w:t>í</w:t>
      </w:r>
      <w:r>
        <w:rPr>
          <w:noProof/>
          <w:lang w:val="cs-CZ"/>
        </w:rPr>
        <w:t xml:space="preserve"> vztahy s lidmi </w:t>
      </w:r>
      <w:r w:rsidR="00706DE6">
        <w:rPr>
          <w:noProof/>
          <w:lang w:val="cs-CZ"/>
        </w:rPr>
        <w:t>plné</w:t>
      </w:r>
      <w:r w:rsidR="001B3C61">
        <w:rPr>
          <w:noProof/>
          <w:lang w:val="cs-CZ"/>
        </w:rPr>
        <w:t xml:space="preserve"> vzájemného</w:t>
      </w:r>
      <w:r w:rsidR="00706DE6">
        <w:rPr>
          <w:noProof/>
          <w:lang w:val="cs-CZ"/>
        </w:rPr>
        <w:t xml:space="preserve"> resp</w:t>
      </w:r>
      <w:r w:rsidR="00E2044E">
        <w:rPr>
          <w:noProof/>
          <w:lang w:val="cs-CZ"/>
        </w:rPr>
        <w:t>ektu, kontroly</w:t>
      </w:r>
      <w:r w:rsidR="00033D40">
        <w:rPr>
          <w:noProof/>
          <w:lang w:val="cs-CZ"/>
        </w:rPr>
        <w:t xml:space="preserve"> a </w:t>
      </w:r>
      <w:r w:rsidR="00E2044E">
        <w:rPr>
          <w:noProof/>
          <w:lang w:val="cs-CZ"/>
        </w:rPr>
        <w:t>síly. Jedinci si b</w:t>
      </w:r>
      <w:r w:rsidR="009A6FB9">
        <w:rPr>
          <w:noProof/>
          <w:lang w:val="cs-CZ"/>
        </w:rPr>
        <w:t>udují vztahy založené na společ</w:t>
      </w:r>
      <w:r w:rsidR="00E2044E">
        <w:rPr>
          <w:noProof/>
          <w:lang w:val="cs-CZ"/>
        </w:rPr>
        <w:t>ném respektování vlastních kompetencí</w:t>
      </w:r>
      <w:r w:rsidR="00033D40">
        <w:rPr>
          <w:noProof/>
          <w:lang w:val="cs-CZ"/>
        </w:rPr>
        <w:t xml:space="preserve"> a </w:t>
      </w:r>
      <w:r w:rsidR="00E2044E">
        <w:rPr>
          <w:noProof/>
          <w:lang w:val="cs-CZ"/>
        </w:rPr>
        <w:t xml:space="preserve">odpovědnosti. Kde nezáleží jen na respektování ostatních, ale také míře projevení jejich respektu vůči danému jedinci. Jedinec se sám potřebuje cítit jako respektováníhodná </w:t>
      </w:r>
      <w:r w:rsidR="00544D09">
        <w:rPr>
          <w:noProof/>
          <w:lang w:val="cs-CZ"/>
        </w:rPr>
        <w:t>a</w:t>
      </w:r>
      <w:r w:rsidR="00E2044E">
        <w:rPr>
          <w:noProof/>
          <w:lang w:val="cs-CZ"/>
        </w:rPr>
        <w:t> </w:t>
      </w:r>
      <w:r w:rsidR="009A6FB9">
        <w:rPr>
          <w:noProof/>
          <w:lang w:val="cs-CZ"/>
        </w:rPr>
        <w:t>odpově</w:t>
      </w:r>
      <w:r w:rsidR="00E2044E">
        <w:rPr>
          <w:noProof/>
          <w:lang w:val="cs-CZ"/>
        </w:rPr>
        <w:t>dná osoba</w:t>
      </w:r>
      <w:r w:rsidR="009A6FB9">
        <w:rPr>
          <w:noProof/>
          <w:lang w:val="cs-CZ"/>
        </w:rPr>
        <w:t xml:space="preserve">. Tato potřeba se </w:t>
      </w:r>
      <w:r w:rsidR="00706DE6">
        <w:rPr>
          <w:noProof/>
          <w:lang w:val="cs-CZ"/>
        </w:rPr>
        <w:t>nejvíce uplatňuje</w:t>
      </w:r>
      <w:r w:rsidR="009B2B2C">
        <w:rPr>
          <w:noProof/>
          <w:lang w:val="cs-CZ"/>
        </w:rPr>
        <w:t xml:space="preserve"> při procesu rozhodování mezi lidmi. Častými konotáty jsou: </w:t>
      </w:r>
      <w:r w:rsidR="009B2B2C">
        <w:rPr>
          <w:i/>
          <w:noProof/>
          <w:lang w:val="cs-CZ"/>
        </w:rPr>
        <w:t>autorita, dominance, vedoucí, vliv, odpor, stoupenec, submisivní, anarchie</w:t>
      </w:r>
      <w:r w:rsidR="00E2044E">
        <w:rPr>
          <w:noProof/>
          <w:lang w:val="cs-CZ"/>
        </w:rPr>
        <w:t xml:space="preserve"> </w:t>
      </w:r>
      <w:sdt>
        <w:sdtPr>
          <w:rPr>
            <w:noProof/>
            <w:lang w:val="cs-CZ"/>
          </w:rPr>
          <w:id w:val="425333157"/>
          <w:citation/>
        </w:sdtPr>
        <w:sdtContent>
          <w:r w:rsidR="0015513B">
            <w:rPr>
              <w:noProof/>
              <w:lang w:val="cs-CZ"/>
            </w:rPr>
            <w:fldChar w:fldCharType="begin"/>
          </w:r>
          <w:r w:rsidR="00E2044E">
            <w:rPr>
              <w:noProof/>
              <w:lang w:val="cs-CZ"/>
            </w:rPr>
            <w:instrText xml:space="preserve"> CITATION Sch60 \l 1029 </w:instrText>
          </w:r>
          <w:r w:rsidR="0015513B">
            <w:rPr>
              <w:noProof/>
              <w:lang w:val="cs-CZ"/>
            </w:rPr>
            <w:fldChar w:fldCharType="separate"/>
          </w:r>
          <w:r w:rsidR="000D56CB" w:rsidRPr="000D56CB">
            <w:rPr>
              <w:noProof/>
              <w:lang w:val="cs-CZ"/>
            </w:rPr>
            <w:t>(Schutz, 1960)</w:t>
          </w:r>
          <w:r w:rsidR="0015513B">
            <w:rPr>
              <w:noProof/>
              <w:lang w:val="cs-CZ"/>
            </w:rPr>
            <w:fldChar w:fldCharType="end"/>
          </w:r>
        </w:sdtContent>
      </w:sdt>
      <w:r w:rsidR="00E2044E">
        <w:rPr>
          <w:noProof/>
          <w:lang w:val="cs-CZ"/>
        </w:rPr>
        <w:t>.</w:t>
      </w:r>
    </w:p>
    <w:p w:rsidR="00E2044E" w:rsidRPr="000A0249" w:rsidRDefault="00762B82" w:rsidP="003C327F">
      <w:pPr>
        <w:spacing w:after="0"/>
        <w:ind w:firstLine="360"/>
        <w:jc w:val="both"/>
        <w:rPr>
          <w:noProof/>
          <w:lang w:val="cs-CZ"/>
        </w:rPr>
      </w:pPr>
      <w:r>
        <w:rPr>
          <w:noProof/>
          <w:lang w:val="cs-CZ"/>
        </w:rPr>
        <w:t>Potřebu náklonnosti bychom mohli vysvětlit jako vytváření</w:t>
      </w:r>
      <w:r w:rsidR="00033D40">
        <w:rPr>
          <w:noProof/>
          <w:lang w:val="cs-CZ"/>
        </w:rPr>
        <w:t xml:space="preserve"> a </w:t>
      </w:r>
      <w:r>
        <w:rPr>
          <w:noProof/>
          <w:lang w:val="cs-CZ"/>
        </w:rPr>
        <w:t xml:space="preserve">udržování uspokojujích vztahů na základě vzájemné přitažlivosti. </w:t>
      </w:r>
      <w:r w:rsidR="006C7A7E">
        <w:rPr>
          <w:noProof/>
          <w:lang w:val="cs-CZ"/>
        </w:rPr>
        <w:t>.</w:t>
      </w:r>
      <w:r w:rsidR="00BE760D">
        <w:rPr>
          <w:noProof/>
          <w:lang w:val="cs-CZ"/>
        </w:rPr>
        <w:t xml:space="preserve"> Narozdíl od </w:t>
      </w:r>
      <w:r w:rsidR="00706DE6">
        <w:rPr>
          <w:noProof/>
          <w:lang w:val="cs-CZ"/>
        </w:rPr>
        <w:t>výše</w:t>
      </w:r>
      <w:r w:rsidR="00BE760D">
        <w:rPr>
          <w:noProof/>
          <w:lang w:val="cs-CZ"/>
        </w:rPr>
        <w:t xml:space="preserve"> popsaných potřeb se </w:t>
      </w:r>
      <w:r w:rsidR="00544D09">
        <w:rPr>
          <w:noProof/>
          <w:lang w:val="cs-CZ"/>
        </w:rPr>
        <w:t xml:space="preserve">jedině </w:t>
      </w:r>
      <w:r w:rsidR="00BE760D">
        <w:rPr>
          <w:noProof/>
          <w:lang w:val="cs-CZ"/>
        </w:rPr>
        <w:t>tato může vyskytovat mezi párem, neboli je dyadická.</w:t>
      </w:r>
      <w:r w:rsidR="006C7A7E">
        <w:rPr>
          <w:noProof/>
          <w:lang w:val="cs-CZ"/>
        </w:rPr>
        <w:t xml:space="preserve"> </w:t>
      </w:r>
      <w:r w:rsidR="00034406" w:rsidRPr="00034406">
        <w:rPr>
          <w:noProof/>
          <w:lang w:val="cs-CZ"/>
        </w:rPr>
        <w:t xml:space="preserve">Jedinec si vytváří vztah, </w:t>
      </w:r>
      <w:r w:rsidR="00544D09">
        <w:rPr>
          <w:noProof/>
          <w:lang w:val="cs-CZ"/>
        </w:rPr>
        <w:t>ve kterém</w:t>
      </w:r>
      <w:r w:rsidR="00034406" w:rsidRPr="00034406">
        <w:rPr>
          <w:noProof/>
          <w:lang w:val="cs-CZ"/>
        </w:rPr>
        <w:t xml:space="preserve"> se uplatňuje jeho potřeba pro vytvoření</w:t>
      </w:r>
      <w:r w:rsidR="00033D40">
        <w:rPr>
          <w:noProof/>
          <w:lang w:val="cs-CZ"/>
        </w:rPr>
        <w:t xml:space="preserve"> a </w:t>
      </w:r>
      <w:r w:rsidR="00034406" w:rsidRPr="00034406">
        <w:rPr>
          <w:noProof/>
          <w:lang w:val="cs-CZ"/>
        </w:rPr>
        <w:t>udržení pocitů</w:t>
      </w:r>
      <w:r w:rsidR="006C7A7E" w:rsidRPr="00034406">
        <w:rPr>
          <w:noProof/>
          <w:lang w:val="cs-CZ"/>
        </w:rPr>
        <w:t xml:space="preserve"> vzájemné náklonnosti</w:t>
      </w:r>
      <w:r w:rsidR="00BE760D" w:rsidRPr="00034406">
        <w:rPr>
          <w:noProof/>
          <w:lang w:val="cs-CZ"/>
        </w:rPr>
        <w:t>.</w:t>
      </w:r>
      <w:r w:rsidR="00BE760D">
        <w:rPr>
          <w:noProof/>
          <w:lang w:val="cs-CZ"/>
        </w:rPr>
        <w:t xml:space="preserve"> Slova často </w:t>
      </w:r>
      <w:r w:rsidR="00BE760D">
        <w:rPr>
          <w:noProof/>
          <w:lang w:val="cs-CZ"/>
        </w:rPr>
        <w:lastRenderedPageBreak/>
        <w:t xml:space="preserve">spojovaná s touto potřebou jsou: </w:t>
      </w:r>
      <w:r w:rsidR="00BE760D">
        <w:rPr>
          <w:i/>
          <w:noProof/>
          <w:lang w:val="cs-CZ"/>
        </w:rPr>
        <w:t xml:space="preserve">láska, mít rád, osobní, přátelství, nenávist, odstup </w:t>
      </w:r>
      <w:r w:rsidR="006C7A7E">
        <w:rPr>
          <w:noProof/>
          <w:lang w:val="cs-CZ"/>
        </w:rPr>
        <w:t xml:space="preserve"> </w:t>
      </w:r>
      <w:sdt>
        <w:sdtPr>
          <w:rPr>
            <w:noProof/>
            <w:lang w:val="cs-CZ"/>
          </w:rPr>
          <w:id w:val="425333158"/>
          <w:citation/>
        </w:sdtPr>
        <w:sdtContent>
          <w:r w:rsidR="0015513B">
            <w:rPr>
              <w:noProof/>
              <w:lang w:val="cs-CZ"/>
            </w:rPr>
            <w:fldChar w:fldCharType="begin"/>
          </w:r>
          <w:r w:rsidR="006C7A7E">
            <w:rPr>
              <w:noProof/>
              <w:lang w:val="cs-CZ"/>
            </w:rPr>
            <w:instrText xml:space="preserve"> CITATION Sch60 \l 1029 </w:instrText>
          </w:r>
          <w:r w:rsidR="0015513B">
            <w:rPr>
              <w:noProof/>
              <w:lang w:val="cs-CZ"/>
            </w:rPr>
            <w:fldChar w:fldCharType="separate"/>
          </w:r>
          <w:r w:rsidR="000D56CB" w:rsidRPr="000D56CB">
            <w:rPr>
              <w:noProof/>
              <w:lang w:val="cs-CZ"/>
            </w:rPr>
            <w:t>(Schutz, 1960)</w:t>
          </w:r>
          <w:r w:rsidR="0015513B">
            <w:rPr>
              <w:noProof/>
              <w:lang w:val="cs-CZ"/>
            </w:rPr>
            <w:fldChar w:fldCharType="end"/>
          </w:r>
        </w:sdtContent>
      </w:sdt>
      <w:r w:rsidR="006C7A7E">
        <w:rPr>
          <w:noProof/>
          <w:lang w:val="cs-CZ"/>
        </w:rPr>
        <w:t>.</w:t>
      </w:r>
    </w:p>
    <w:p w:rsidR="00F00046" w:rsidRDefault="00D94891" w:rsidP="00B14F4C">
      <w:pPr>
        <w:spacing w:after="0"/>
        <w:ind w:firstLine="360"/>
        <w:jc w:val="both"/>
        <w:rPr>
          <w:lang w:val="cs-CZ"/>
        </w:rPr>
      </w:pPr>
      <w:r>
        <w:rPr>
          <w:lang w:val="cs-CZ"/>
        </w:rPr>
        <w:t>Biologické potřeby jsou pro jedince důležité pro zachování života</w:t>
      </w:r>
      <w:r w:rsidR="00033D40">
        <w:rPr>
          <w:lang w:val="cs-CZ"/>
        </w:rPr>
        <w:t xml:space="preserve"> a </w:t>
      </w:r>
      <w:r>
        <w:rPr>
          <w:lang w:val="cs-CZ"/>
        </w:rPr>
        <w:t>udržení vztahu mezi jedincem</w:t>
      </w:r>
      <w:r w:rsidR="00033D40">
        <w:rPr>
          <w:lang w:val="cs-CZ"/>
        </w:rPr>
        <w:t xml:space="preserve"> a </w:t>
      </w:r>
      <w:r w:rsidR="00F11573">
        <w:rPr>
          <w:lang w:val="cs-CZ"/>
        </w:rPr>
        <w:t>jeho</w:t>
      </w:r>
      <w:r>
        <w:rPr>
          <w:lang w:val="cs-CZ"/>
        </w:rPr>
        <w:t xml:space="preserve"> fyzickým okolím. Opr</w:t>
      </w:r>
      <w:r w:rsidR="00ED04C3">
        <w:rPr>
          <w:lang w:val="cs-CZ"/>
        </w:rPr>
        <w:t>oti tomu interpersonální potřeby požadují</w:t>
      </w:r>
      <w:r>
        <w:rPr>
          <w:lang w:val="cs-CZ"/>
        </w:rPr>
        <w:t xml:space="preserve"> vybudování uspokojujícího vztahu mezi jedincem</w:t>
      </w:r>
      <w:r w:rsidR="00033D40">
        <w:rPr>
          <w:lang w:val="cs-CZ"/>
        </w:rPr>
        <w:t xml:space="preserve"> a </w:t>
      </w:r>
      <w:r>
        <w:rPr>
          <w:lang w:val="cs-CZ"/>
        </w:rPr>
        <w:t xml:space="preserve">jeho lidským prostředím. </w:t>
      </w:r>
      <w:r w:rsidR="00C13BAF">
        <w:rPr>
          <w:lang w:val="cs-CZ"/>
        </w:rPr>
        <w:t>Udržování rovnováhy je esenciální během uspokojov</w:t>
      </w:r>
      <w:r w:rsidR="00ED04C3">
        <w:rPr>
          <w:lang w:val="cs-CZ"/>
        </w:rPr>
        <w:t xml:space="preserve">ání </w:t>
      </w:r>
      <w:r w:rsidR="00C13BAF">
        <w:rPr>
          <w:lang w:val="cs-CZ"/>
        </w:rPr>
        <w:t>těchto potřeb. Při přesycení</w:t>
      </w:r>
      <w:r w:rsidR="001B3C61">
        <w:rPr>
          <w:lang w:val="cs-CZ"/>
        </w:rPr>
        <w:t xml:space="preserve"> obou těchto potřeb</w:t>
      </w:r>
      <w:r w:rsidR="00C13BAF">
        <w:rPr>
          <w:lang w:val="cs-CZ"/>
        </w:rPr>
        <w:t xml:space="preserve"> může dojít v extrémních případech až k ohrožení života stejně jako</w:t>
      </w:r>
      <w:r w:rsidR="00033D40">
        <w:rPr>
          <w:lang w:val="cs-CZ"/>
        </w:rPr>
        <w:t xml:space="preserve"> u </w:t>
      </w:r>
      <w:r w:rsidR="00F11573">
        <w:rPr>
          <w:lang w:val="cs-CZ"/>
        </w:rPr>
        <w:t xml:space="preserve">jejich </w:t>
      </w:r>
      <w:r w:rsidR="00C13BAF">
        <w:rPr>
          <w:lang w:val="cs-CZ"/>
        </w:rPr>
        <w:t>hrubého nedostatku.</w:t>
      </w:r>
      <w:r w:rsidR="00ED04C3">
        <w:rPr>
          <w:lang w:val="cs-CZ"/>
        </w:rPr>
        <w:t xml:space="preserve"> Při nedostatku uspokojování interpersonálních potřeb </w:t>
      </w:r>
      <w:r w:rsidR="00706DE6">
        <w:rPr>
          <w:lang w:val="cs-CZ"/>
        </w:rPr>
        <w:t>dochází</w:t>
      </w:r>
      <w:r w:rsidR="00ED04C3">
        <w:rPr>
          <w:lang w:val="cs-CZ"/>
        </w:rPr>
        <w:t xml:space="preserve"> k emočním poruchám až k různým psychickým onemocněním</w:t>
      </w:r>
      <w:sdt>
        <w:sdtPr>
          <w:rPr>
            <w:lang w:val="cs-CZ"/>
          </w:rPr>
          <w:id w:val="221131969"/>
          <w:citation/>
        </w:sdtPr>
        <w:sdtContent>
          <w:r w:rsidR="0015513B">
            <w:rPr>
              <w:lang w:val="cs-CZ"/>
            </w:rPr>
            <w:fldChar w:fldCharType="begin"/>
          </w:r>
          <w:r w:rsidR="00E50986">
            <w:rPr>
              <w:lang w:val="cs-CZ"/>
            </w:rPr>
            <w:instrText xml:space="preserve"> CITATION Sch60 \l 1029 </w:instrText>
          </w:r>
          <w:r w:rsidR="0015513B">
            <w:rPr>
              <w:lang w:val="cs-CZ"/>
            </w:rPr>
            <w:fldChar w:fldCharType="separate"/>
          </w:r>
          <w:r w:rsidR="000D56CB">
            <w:rPr>
              <w:noProof/>
              <w:lang w:val="cs-CZ"/>
            </w:rPr>
            <w:t xml:space="preserve"> </w:t>
          </w:r>
          <w:r w:rsidR="000D56CB" w:rsidRPr="000D56CB">
            <w:rPr>
              <w:noProof/>
              <w:lang w:val="cs-CZ"/>
            </w:rPr>
            <w:t>(Schutz, 1960)</w:t>
          </w:r>
          <w:r w:rsidR="0015513B">
            <w:rPr>
              <w:lang w:val="cs-CZ"/>
            </w:rPr>
            <w:fldChar w:fldCharType="end"/>
          </w:r>
        </w:sdtContent>
      </w:sdt>
      <w:r w:rsidR="00E50986">
        <w:rPr>
          <w:lang w:val="cs-CZ"/>
        </w:rPr>
        <w:t>.</w:t>
      </w:r>
      <w:r w:rsidR="00ED04C3">
        <w:rPr>
          <w:lang w:val="cs-CZ"/>
        </w:rPr>
        <w:t xml:space="preserve"> </w:t>
      </w:r>
      <w:r w:rsidR="00B4243B">
        <w:rPr>
          <w:lang w:val="cs-CZ"/>
        </w:rPr>
        <w:t>Cohen (2004) uvádí, že tři různé vztahové proměnné, které jsou sociální integrace, sociální podpora</w:t>
      </w:r>
      <w:r w:rsidR="00033D40">
        <w:rPr>
          <w:lang w:val="cs-CZ"/>
        </w:rPr>
        <w:t xml:space="preserve"> a </w:t>
      </w:r>
      <w:r w:rsidR="00B4243B">
        <w:rPr>
          <w:lang w:val="cs-CZ"/>
        </w:rPr>
        <w:t xml:space="preserve">negativní interakce, jsou spojené se zdravotními výsledky. Každá proměnná pak ovlivňuje zdraví svým způsobem. </w:t>
      </w:r>
      <w:r w:rsidR="002A28D7">
        <w:rPr>
          <w:lang w:val="cs-CZ"/>
        </w:rPr>
        <w:t xml:space="preserve">Berne (2011) popisuje, že termíny, které jsou spojovány s biologickými potřebami, mohou být snadno přeneseny do oblasti citů. </w:t>
      </w:r>
      <w:r w:rsidR="00ED04C3">
        <w:rPr>
          <w:lang w:val="cs-CZ"/>
        </w:rPr>
        <w:t>Stejně tak uvádí</w:t>
      </w:r>
      <w:r w:rsidR="00033D40">
        <w:rPr>
          <w:lang w:val="cs-CZ"/>
        </w:rPr>
        <w:t xml:space="preserve"> i </w:t>
      </w:r>
      <w:r w:rsidR="008578AF">
        <w:rPr>
          <w:lang w:val="cs-CZ"/>
        </w:rPr>
        <w:t>Masl</w:t>
      </w:r>
      <w:r w:rsidR="00ED04C3">
        <w:rPr>
          <w:lang w:val="cs-CZ"/>
        </w:rPr>
        <w:t xml:space="preserve">ow (2014), </w:t>
      </w:r>
      <w:r w:rsidR="00F11573">
        <w:rPr>
          <w:lang w:val="cs-CZ"/>
        </w:rPr>
        <w:t xml:space="preserve">že </w:t>
      </w:r>
      <w:r w:rsidR="008578AF">
        <w:rPr>
          <w:lang w:val="cs-CZ"/>
        </w:rPr>
        <w:t>neuróza vzniká z</w:t>
      </w:r>
      <w:r w:rsidR="00F11573">
        <w:rPr>
          <w:lang w:val="cs-CZ"/>
        </w:rPr>
        <w:t xml:space="preserve"> jakéhosi </w:t>
      </w:r>
      <w:r w:rsidR="00ED04C3">
        <w:rPr>
          <w:lang w:val="cs-CZ"/>
        </w:rPr>
        <w:t>nedostatku. J</w:t>
      </w:r>
      <w:r w:rsidR="008578AF">
        <w:rPr>
          <w:lang w:val="cs-CZ"/>
        </w:rPr>
        <w:t>edinci chybí uspokojení některé z</w:t>
      </w:r>
      <w:r w:rsidR="00DE4354">
        <w:rPr>
          <w:lang w:val="cs-CZ"/>
        </w:rPr>
        <w:t> </w:t>
      </w:r>
      <w:r w:rsidR="008578AF">
        <w:rPr>
          <w:lang w:val="cs-CZ"/>
        </w:rPr>
        <w:t>jeho potřeb</w:t>
      </w:r>
      <w:r w:rsidR="008578AF" w:rsidRPr="00B14F4C">
        <w:rPr>
          <w:lang w:val="cs-CZ"/>
        </w:rPr>
        <w:t xml:space="preserve">. </w:t>
      </w:r>
      <w:r w:rsidR="00EC6BF4" w:rsidRPr="00B14F4C">
        <w:rPr>
          <w:lang w:val="cs-CZ"/>
        </w:rPr>
        <w:t>Podle této teze by se dalo říci, že</w:t>
      </w:r>
      <w:r w:rsidR="00033D40">
        <w:rPr>
          <w:lang w:val="cs-CZ"/>
        </w:rPr>
        <w:t xml:space="preserve"> i </w:t>
      </w:r>
      <w:r w:rsidR="00EC6BF4" w:rsidRPr="00B14F4C">
        <w:rPr>
          <w:lang w:val="cs-CZ"/>
        </w:rPr>
        <w:t xml:space="preserve">chybějící </w:t>
      </w:r>
      <w:r w:rsidR="008578AF" w:rsidRPr="00B14F4C">
        <w:rPr>
          <w:lang w:val="cs-CZ"/>
        </w:rPr>
        <w:t>vztah, který je pro jedince považován za potřebu</w:t>
      </w:r>
      <w:r w:rsidR="00EC6BF4" w:rsidRPr="00B14F4C">
        <w:rPr>
          <w:lang w:val="cs-CZ"/>
        </w:rPr>
        <w:t>, může způsobit některou z</w:t>
      </w:r>
      <w:r w:rsidR="002345D7">
        <w:rPr>
          <w:lang w:val="cs-CZ"/>
        </w:rPr>
        <w:t> emočních</w:t>
      </w:r>
      <w:r w:rsidR="00033D40">
        <w:rPr>
          <w:lang w:val="cs-CZ"/>
        </w:rPr>
        <w:t xml:space="preserve"> a </w:t>
      </w:r>
      <w:r w:rsidR="002345D7">
        <w:rPr>
          <w:lang w:val="cs-CZ"/>
        </w:rPr>
        <w:t>také psychických poruch</w:t>
      </w:r>
      <w:r w:rsidR="00B14F4C" w:rsidRPr="00B14F4C">
        <w:rPr>
          <w:lang w:val="cs-CZ"/>
        </w:rPr>
        <w:t>.</w:t>
      </w:r>
      <w:r w:rsidR="00B14F4C">
        <w:rPr>
          <w:lang w:val="cs-CZ"/>
        </w:rPr>
        <w:t xml:space="preserve"> Maslow umístil vtah do středu jeho pyramidy potřeby, to nás utvrzuje v tom, že absence vztahu může být považováno za příčinu určité nedostatečnosti až vzniku nemoci. </w:t>
      </w:r>
      <w:r w:rsidR="002345D7">
        <w:rPr>
          <w:lang w:val="cs-CZ"/>
        </w:rPr>
        <w:t xml:space="preserve">Součástí neuróz je podle něj </w:t>
      </w:r>
      <w:r w:rsidR="00F17416">
        <w:rPr>
          <w:i/>
          <w:lang w:val="cs-CZ"/>
        </w:rPr>
        <w:t xml:space="preserve">„neuspokojená touha po bezpečí, </w:t>
      </w:r>
      <w:r w:rsidR="001B3C61">
        <w:rPr>
          <w:i/>
          <w:lang w:val="cs-CZ"/>
        </w:rPr>
        <w:t>sounáležitosti</w:t>
      </w:r>
      <w:r w:rsidR="00033D40">
        <w:rPr>
          <w:i/>
          <w:lang w:val="cs-CZ"/>
        </w:rPr>
        <w:t xml:space="preserve"> a </w:t>
      </w:r>
      <w:r w:rsidR="00F17416">
        <w:rPr>
          <w:i/>
          <w:lang w:val="cs-CZ"/>
        </w:rPr>
        <w:t>ztotožnění, touha po blízkém láskyplném vztahu, po uznání</w:t>
      </w:r>
      <w:r w:rsidR="00033D40">
        <w:rPr>
          <w:i/>
          <w:lang w:val="cs-CZ"/>
        </w:rPr>
        <w:t xml:space="preserve"> a </w:t>
      </w:r>
      <w:r w:rsidR="00F17416">
        <w:rPr>
          <w:i/>
          <w:lang w:val="cs-CZ"/>
        </w:rPr>
        <w:t>prestiži.“</w:t>
      </w:r>
      <w:r w:rsidR="00F17416">
        <w:rPr>
          <w:lang w:val="cs-CZ"/>
        </w:rPr>
        <w:t xml:space="preserve"> </w:t>
      </w:r>
      <w:r w:rsidR="00F17416" w:rsidRPr="00F17416">
        <w:rPr>
          <w:noProof/>
          <w:lang w:val="cs-CZ"/>
        </w:rPr>
        <w:t>(Maslow, 2014</w:t>
      </w:r>
      <w:r w:rsidR="00F17416">
        <w:rPr>
          <w:noProof/>
          <w:lang w:val="cs-CZ"/>
        </w:rPr>
        <w:t>, str. 79</w:t>
      </w:r>
      <w:r w:rsidR="00F17416" w:rsidRPr="00F17416">
        <w:rPr>
          <w:noProof/>
          <w:lang w:val="cs-CZ"/>
        </w:rPr>
        <w:t>)</w:t>
      </w:r>
      <w:r w:rsidR="00F17416">
        <w:rPr>
          <w:noProof/>
          <w:lang w:val="cs-CZ"/>
        </w:rPr>
        <w:t>.</w:t>
      </w:r>
      <w:r w:rsidR="006E3A43">
        <w:rPr>
          <w:noProof/>
          <w:lang w:val="cs-CZ"/>
        </w:rPr>
        <w:t xml:space="preserve"> </w:t>
      </w:r>
    </w:p>
    <w:p w:rsidR="00176896" w:rsidRDefault="00F17416" w:rsidP="00F17416">
      <w:pPr>
        <w:spacing w:after="0"/>
        <w:ind w:firstLine="360"/>
        <w:jc w:val="both"/>
        <w:rPr>
          <w:i/>
          <w:noProof/>
          <w:lang w:val="cs-CZ"/>
        </w:rPr>
      </w:pPr>
      <w:r>
        <w:rPr>
          <w:noProof/>
          <w:lang w:val="cs-CZ"/>
        </w:rPr>
        <w:t>Každý jedinec může</w:t>
      </w:r>
      <w:r w:rsidR="007D2572">
        <w:rPr>
          <w:noProof/>
          <w:lang w:val="cs-CZ"/>
        </w:rPr>
        <w:t xml:space="preserve"> mít</w:t>
      </w:r>
      <w:r>
        <w:rPr>
          <w:noProof/>
          <w:lang w:val="cs-CZ"/>
        </w:rPr>
        <w:t xml:space="preserve"> svoji vlastní jedinečnou motivaci k</w:t>
      </w:r>
      <w:r w:rsidR="00DE4354">
        <w:rPr>
          <w:noProof/>
          <w:lang w:val="cs-CZ"/>
        </w:rPr>
        <w:t> </w:t>
      </w:r>
      <w:r>
        <w:rPr>
          <w:noProof/>
          <w:lang w:val="cs-CZ"/>
        </w:rPr>
        <w:t>vyhledání</w:t>
      </w:r>
      <w:r w:rsidR="00033D40">
        <w:rPr>
          <w:noProof/>
          <w:lang w:val="cs-CZ"/>
        </w:rPr>
        <w:t xml:space="preserve"> a </w:t>
      </w:r>
      <w:r>
        <w:rPr>
          <w:noProof/>
          <w:lang w:val="cs-CZ"/>
        </w:rPr>
        <w:t xml:space="preserve">utvoření vztahu. Pro někoho to může být potvrzení sociálního </w:t>
      </w:r>
      <w:r w:rsidR="002345D7">
        <w:rPr>
          <w:noProof/>
          <w:lang w:val="cs-CZ"/>
        </w:rPr>
        <w:t>statusu</w:t>
      </w:r>
      <w:r>
        <w:rPr>
          <w:noProof/>
          <w:lang w:val="cs-CZ"/>
        </w:rPr>
        <w:t xml:space="preserve"> nebo nějak</w:t>
      </w:r>
      <w:r w:rsidR="00706DE6">
        <w:rPr>
          <w:noProof/>
          <w:lang w:val="cs-CZ"/>
        </w:rPr>
        <w:t>á</w:t>
      </w:r>
      <w:r>
        <w:rPr>
          <w:noProof/>
          <w:lang w:val="cs-CZ"/>
        </w:rPr>
        <w:t xml:space="preserve"> mo</w:t>
      </w:r>
      <w:r w:rsidR="007D2572">
        <w:rPr>
          <w:noProof/>
          <w:lang w:val="cs-CZ"/>
        </w:rPr>
        <w:t>ž</w:t>
      </w:r>
      <w:r>
        <w:rPr>
          <w:noProof/>
          <w:lang w:val="cs-CZ"/>
        </w:rPr>
        <w:t xml:space="preserve">nost posunu </w:t>
      </w:r>
      <w:r w:rsidR="00706DE6">
        <w:rPr>
          <w:noProof/>
          <w:lang w:val="cs-CZ"/>
        </w:rPr>
        <w:t>v</w:t>
      </w:r>
      <w:r w:rsidR="00A16A5C">
        <w:rPr>
          <w:noProof/>
          <w:lang w:val="cs-CZ"/>
        </w:rPr>
        <w:t> </w:t>
      </w:r>
      <w:r w:rsidR="00706DE6">
        <w:rPr>
          <w:noProof/>
          <w:lang w:val="cs-CZ"/>
        </w:rPr>
        <w:t>hiearchii</w:t>
      </w:r>
      <w:r w:rsidR="00A16A5C">
        <w:rPr>
          <w:noProof/>
          <w:lang w:val="cs-CZ"/>
        </w:rPr>
        <w:t>,</w:t>
      </w:r>
      <w:r w:rsidR="00706DE6">
        <w:rPr>
          <w:noProof/>
          <w:lang w:val="cs-CZ"/>
        </w:rPr>
        <w:t xml:space="preserve"> </w:t>
      </w:r>
      <w:r>
        <w:rPr>
          <w:noProof/>
          <w:lang w:val="cs-CZ"/>
        </w:rPr>
        <w:t>pro jiné může jít</w:t>
      </w:r>
      <w:r w:rsidR="000D2485">
        <w:rPr>
          <w:noProof/>
          <w:lang w:val="cs-CZ"/>
        </w:rPr>
        <w:t xml:space="preserve"> o </w:t>
      </w:r>
      <w:r>
        <w:rPr>
          <w:noProof/>
          <w:lang w:val="cs-CZ"/>
        </w:rPr>
        <w:t>mnohem jednodušší pohn</w:t>
      </w:r>
      <w:r w:rsidR="00646246">
        <w:rPr>
          <w:noProof/>
          <w:lang w:val="cs-CZ"/>
        </w:rPr>
        <w:t>utky</w:t>
      </w:r>
      <w:r>
        <w:rPr>
          <w:noProof/>
          <w:lang w:val="cs-CZ"/>
        </w:rPr>
        <w:t xml:space="preserve">. </w:t>
      </w:r>
      <w:r w:rsidR="00B36BA5">
        <w:rPr>
          <w:noProof/>
          <w:lang w:val="cs-CZ"/>
        </w:rPr>
        <w:t>Pokud již hovoříme</w:t>
      </w:r>
      <w:r w:rsidR="000D2485">
        <w:rPr>
          <w:noProof/>
          <w:lang w:val="cs-CZ"/>
        </w:rPr>
        <w:t xml:space="preserve"> o </w:t>
      </w:r>
      <w:r w:rsidR="00B36BA5">
        <w:rPr>
          <w:noProof/>
          <w:lang w:val="cs-CZ"/>
        </w:rPr>
        <w:t>potřebách, tak vytvoření vztahu</w:t>
      </w:r>
      <w:r w:rsidR="00033D40">
        <w:rPr>
          <w:noProof/>
          <w:lang w:val="cs-CZ"/>
        </w:rPr>
        <w:t xml:space="preserve"> a </w:t>
      </w:r>
      <w:r w:rsidR="00B36BA5">
        <w:rPr>
          <w:noProof/>
          <w:lang w:val="cs-CZ"/>
        </w:rPr>
        <w:t>formování třeba</w:t>
      </w:r>
      <w:r w:rsidR="00033D40">
        <w:rPr>
          <w:noProof/>
          <w:lang w:val="cs-CZ"/>
        </w:rPr>
        <w:t xml:space="preserve"> i </w:t>
      </w:r>
      <w:r w:rsidR="00B36BA5">
        <w:rPr>
          <w:noProof/>
          <w:lang w:val="cs-CZ"/>
        </w:rPr>
        <w:t>větší skupiny může vést k</w:t>
      </w:r>
      <w:r w:rsidR="00DE4354">
        <w:rPr>
          <w:noProof/>
          <w:lang w:val="cs-CZ"/>
        </w:rPr>
        <w:t> </w:t>
      </w:r>
      <w:r w:rsidR="0096512A">
        <w:rPr>
          <w:noProof/>
          <w:lang w:val="cs-CZ"/>
        </w:rPr>
        <w:t>uspokojení nižších potřeb</w:t>
      </w:r>
      <w:r w:rsidR="00A16A5C">
        <w:rPr>
          <w:noProof/>
          <w:lang w:val="cs-CZ"/>
        </w:rPr>
        <w:t>, m</w:t>
      </w:r>
      <w:r w:rsidR="0096512A">
        <w:rPr>
          <w:noProof/>
          <w:lang w:val="cs-CZ"/>
        </w:rPr>
        <w:t xml:space="preserve">ezi které zejména patří </w:t>
      </w:r>
      <w:r w:rsidR="00E20E13">
        <w:rPr>
          <w:noProof/>
          <w:lang w:val="cs-CZ"/>
        </w:rPr>
        <w:t>zajištění dostatku potravy</w:t>
      </w:r>
      <w:sdt>
        <w:sdtPr>
          <w:rPr>
            <w:noProof/>
            <w:lang w:val="cs-CZ"/>
          </w:rPr>
          <w:id w:val="221131970"/>
          <w:citation/>
        </w:sdtPr>
        <w:sdtContent>
          <w:r w:rsidR="0015513B">
            <w:rPr>
              <w:noProof/>
              <w:lang w:val="cs-CZ"/>
            </w:rPr>
            <w:fldChar w:fldCharType="begin"/>
          </w:r>
          <w:r w:rsidR="00F11573">
            <w:rPr>
              <w:noProof/>
              <w:lang w:val="cs-CZ"/>
            </w:rPr>
            <w:instrText xml:space="preserve"> CITATION Sla11 \t  \l 1029  </w:instrText>
          </w:r>
          <w:r w:rsidR="0015513B">
            <w:rPr>
              <w:noProof/>
              <w:lang w:val="cs-CZ"/>
            </w:rPr>
            <w:fldChar w:fldCharType="separate"/>
          </w:r>
          <w:r w:rsidR="000D56CB">
            <w:rPr>
              <w:noProof/>
              <w:lang w:val="cs-CZ"/>
            </w:rPr>
            <w:t xml:space="preserve"> </w:t>
          </w:r>
          <w:r w:rsidR="000D56CB" w:rsidRPr="000D56CB">
            <w:rPr>
              <w:noProof/>
              <w:lang w:val="cs-CZ"/>
            </w:rPr>
            <w:t>(Slaměník, 2011)</w:t>
          </w:r>
          <w:r w:rsidR="0015513B">
            <w:rPr>
              <w:noProof/>
              <w:lang w:val="cs-CZ"/>
            </w:rPr>
            <w:fldChar w:fldCharType="end"/>
          </w:r>
        </w:sdtContent>
      </w:sdt>
      <w:r w:rsidR="00E20E13">
        <w:rPr>
          <w:noProof/>
          <w:lang w:val="cs-CZ"/>
        </w:rPr>
        <w:t xml:space="preserve">. </w:t>
      </w:r>
      <w:r w:rsidR="002A28D7">
        <w:rPr>
          <w:noProof/>
          <w:lang w:val="cs-CZ"/>
        </w:rPr>
        <w:t>Samotné děti touží po uznání od druhé osoby</w:t>
      </w:r>
      <w:r w:rsidR="00033D40">
        <w:rPr>
          <w:noProof/>
          <w:lang w:val="cs-CZ"/>
        </w:rPr>
        <w:t xml:space="preserve"> a </w:t>
      </w:r>
      <w:r w:rsidR="002A28D7">
        <w:rPr>
          <w:noProof/>
          <w:lang w:val="cs-CZ"/>
        </w:rPr>
        <w:t xml:space="preserve">i po fyzickém kontaktu, to se v dospělosti přeměňuje do sice menšího, ale stále neméně malého </w:t>
      </w:r>
      <w:r w:rsidR="00D73EF8">
        <w:rPr>
          <w:i/>
          <w:noProof/>
          <w:lang w:val="cs-CZ"/>
        </w:rPr>
        <w:t>hladu po uznán</w:t>
      </w:r>
      <w:r w:rsidR="002A28D7">
        <w:rPr>
          <w:i/>
          <w:noProof/>
          <w:lang w:val="cs-CZ"/>
        </w:rPr>
        <w:t>í</w:t>
      </w:r>
      <w:r w:rsidR="00D73EF8">
        <w:rPr>
          <w:i/>
          <w:noProof/>
          <w:lang w:val="cs-CZ"/>
        </w:rPr>
        <w:t xml:space="preserve">. </w:t>
      </w:r>
      <w:r w:rsidR="00D73EF8">
        <w:rPr>
          <w:noProof/>
          <w:lang w:val="cs-CZ"/>
        </w:rPr>
        <w:t xml:space="preserve">Každý jedinec si vytváří svou vlastní jedinečnou formu </w:t>
      </w:r>
      <w:r w:rsidR="00D73EF8">
        <w:rPr>
          <w:i/>
          <w:noProof/>
          <w:lang w:val="cs-CZ"/>
        </w:rPr>
        <w:t>pohlazení</w:t>
      </w:r>
      <w:r w:rsidR="00613932">
        <w:rPr>
          <w:i/>
          <w:noProof/>
          <w:lang w:val="cs-CZ"/>
        </w:rPr>
        <w:t xml:space="preserve"> </w:t>
      </w:r>
      <w:r w:rsidR="00613932">
        <w:rPr>
          <w:noProof/>
          <w:lang w:val="cs-CZ"/>
        </w:rPr>
        <w:t>(</w:t>
      </w:r>
      <w:r w:rsidR="00FD60E9">
        <w:rPr>
          <w:noProof/>
          <w:lang w:val="cs-CZ"/>
        </w:rPr>
        <w:t xml:space="preserve">každý </w:t>
      </w:r>
      <w:r w:rsidR="00613932">
        <w:rPr>
          <w:noProof/>
          <w:lang w:val="cs-CZ"/>
        </w:rPr>
        <w:t>akt projevu uznání)</w:t>
      </w:r>
      <w:r w:rsidR="00D73EF8">
        <w:rPr>
          <w:noProof/>
          <w:lang w:val="cs-CZ"/>
        </w:rPr>
        <w:t xml:space="preserve"> během svého života. To se pak stává základním společenským jmenovatelem, neboli </w:t>
      </w:r>
      <w:r w:rsidR="00D73EF8" w:rsidRPr="00D73EF8">
        <w:rPr>
          <w:i/>
          <w:noProof/>
          <w:lang w:val="cs-CZ"/>
        </w:rPr>
        <w:t>transa</w:t>
      </w:r>
      <w:r w:rsidR="00A16A5C">
        <w:rPr>
          <w:i/>
          <w:noProof/>
          <w:lang w:val="cs-CZ"/>
        </w:rPr>
        <w:t>k</w:t>
      </w:r>
      <w:r w:rsidR="00D73EF8" w:rsidRPr="00D73EF8">
        <w:rPr>
          <w:i/>
          <w:noProof/>
          <w:lang w:val="cs-CZ"/>
        </w:rPr>
        <w:t>cí</w:t>
      </w:r>
      <w:sdt>
        <w:sdtPr>
          <w:rPr>
            <w:i/>
            <w:noProof/>
            <w:lang w:val="cs-CZ"/>
          </w:rPr>
          <w:id w:val="337361610"/>
          <w:citation/>
        </w:sdtPr>
        <w:sdtContent>
          <w:r w:rsidR="0015513B">
            <w:rPr>
              <w:i/>
              <w:noProof/>
              <w:lang w:val="cs-CZ"/>
            </w:rPr>
            <w:fldChar w:fldCharType="begin"/>
          </w:r>
          <w:r w:rsidR="002A28D7">
            <w:rPr>
              <w:noProof/>
              <w:lang w:val="cs-CZ"/>
            </w:rPr>
            <w:instrText xml:space="preserve"> CITATION Ber11 \l 1029 </w:instrText>
          </w:r>
          <w:r w:rsidR="0015513B">
            <w:rPr>
              <w:i/>
              <w:noProof/>
              <w:lang w:val="cs-CZ"/>
            </w:rPr>
            <w:fldChar w:fldCharType="separate"/>
          </w:r>
          <w:r w:rsidR="000D56CB">
            <w:rPr>
              <w:noProof/>
              <w:lang w:val="cs-CZ"/>
            </w:rPr>
            <w:t xml:space="preserve"> </w:t>
          </w:r>
          <w:r w:rsidR="000D56CB" w:rsidRPr="000D56CB">
            <w:rPr>
              <w:noProof/>
              <w:lang w:val="cs-CZ"/>
            </w:rPr>
            <w:t>(Berne, 2011)</w:t>
          </w:r>
          <w:r w:rsidR="0015513B">
            <w:rPr>
              <w:i/>
              <w:noProof/>
              <w:lang w:val="cs-CZ"/>
            </w:rPr>
            <w:fldChar w:fldCharType="end"/>
          </w:r>
        </w:sdtContent>
      </w:sdt>
      <w:r w:rsidR="002A28D7">
        <w:rPr>
          <w:i/>
          <w:noProof/>
          <w:lang w:val="cs-CZ"/>
        </w:rPr>
        <w:t>.</w:t>
      </w:r>
    </w:p>
    <w:p w:rsidR="00327120" w:rsidRDefault="00CB0B92" w:rsidP="00F17416">
      <w:pPr>
        <w:spacing w:after="0"/>
        <w:ind w:firstLine="360"/>
        <w:jc w:val="both"/>
        <w:rPr>
          <w:noProof/>
          <w:lang w:val="cs-CZ"/>
        </w:rPr>
      </w:pPr>
      <w:r>
        <w:rPr>
          <w:noProof/>
          <w:lang w:val="cs-CZ"/>
        </w:rPr>
        <w:t>Z</w:t>
      </w:r>
      <w:r w:rsidR="00DE4354">
        <w:rPr>
          <w:noProof/>
          <w:lang w:val="cs-CZ"/>
        </w:rPr>
        <w:t> </w:t>
      </w:r>
      <w:r w:rsidR="00327120">
        <w:rPr>
          <w:noProof/>
          <w:lang w:val="cs-CZ"/>
        </w:rPr>
        <w:t>pohledu</w:t>
      </w:r>
      <w:r>
        <w:rPr>
          <w:noProof/>
          <w:lang w:val="cs-CZ"/>
        </w:rPr>
        <w:t xml:space="preserve"> sociální psychologie</w:t>
      </w:r>
      <w:r w:rsidR="00327120">
        <w:rPr>
          <w:noProof/>
          <w:lang w:val="cs-CZ"/>
        </w:rPr>
        <w:t xml:space="preserve"> by se dalo hovořit</w:t>
      </w:r>
      <w:r w:rsidR="000D2485">
        <w:rPr>
          <w:noProof/>
          <w:lang w:val="cs-CZ"/>
        </w:rPr>
        <w:t xml:space="preserve"> o </w:t>
      </w:r>
      <w:r w:rsidR="00327120">
        <w:rPr>
          <w:noProof/>
          <w:lang w:val="cs-CZ"/>
        </w:rPr>
        <w:t>třech hlavních pohnutkách</w:t>
      </w:r>
      <w:r w:rsidR="00C56CBA">
        <w:rPr>
          <w:noProof/>
          <w:lang w:val="cs-CZ"/>
        </w:rPr>
        <w:t>, které jsou význammné k</w:t>
      </w:r>
      <w:r w:rsidR="00DE4354">
        <w:rPr>
          <w:noProof/>
          <w:lang w:val="cs-CZ"/>
        </w:rPr>
        <w:t> </w:t>
      </w:r>
      <w:r w:rsidR="00C56CBA">
        <w:rPr>
          <w:noProof/>
          <w:lang w:val="cs-CZ"/>
        </w:rPr>
        <w:t>vyhledávání vztahu</w:t>
      </w:r>
      <w:r w:rsidR="00E449BA">
        <w:rPr>
          <w:noProof/>
          <w:lang w:val="cs-CZ"/>
        </w:rPr>
        <w:t>, tedy afiliaci</w:t>
      </w:r>
      <w:r w:rsidR="00327120">
        <w:rPr>
          <w:noProof/>
          <w:lang w:val="cs-CZ"/>
        </w:rPr>
        <w:t>:</w:t>
      </w:r>
    </w:p>
    <w:p w:rsidR="00B7479C" w:rsidRDefault="00B7479C" w:rsidP="00F17416">
      <w:pPr>
        <w:spacing w:after="0"/>
        <w:ind w:firstLine="360"/>
        <w:jc w:val="both"/>
        <w:rPr>
          <w:noProof/>
          <w:lang w:val="cs-CZ"/>
        </w:rPr>
      </w:pPr>
    </w:p>
    <w:p w:rsidR="00327120" w:rsidRPr="00327120" w:rsidRDefault="00327120" w:rsidP="00327120">
      <w:pPr>
        <w:pStyle w:val="Odstavecseseznamem"/>
        <w:numPr>
          <w:ilvl w:val="0"/>
          <w:numId w:val="5"/>
        </w:numPr>
        <w:spacing w:after="0"/>
        <w:jc w:val="both"/>
        <w:rPr>
          <w:b/>
          <w:noProof/>
          <w:lang w:val="cs-CZ"/>
        </w:rPr>
      </w:pPr>
      <w:r w:rsidRPr="00327120">
        <w:rPr>
          <w:b/>
          <w:noProof/>
          <w:lang w:val="cs-CZ"/>
        </w:rPr>
        <w:lastRenderedPageBreak/>
        <w:t>Sociální srovnávání</w:t>
      </w:r>
      <w:r w:rsidR="00944265">
        <w:rPr>
          <w:b/>
          <w:noProof/>
          <w:lang w:val="cs-CZ"/>
        </w:rPr>
        <w:t xml:space="preserve"> – </w:t>
      </w:r>
      <w:r w:rsidR="00944265">
        <w:rPr>
          <w:noProof/>
          <w:lang w:val="cs-CZ"/>
        </w:rPr>
        <w:t>jedinec má možnost v</w:t>
      </w:r>
      <w:r w:rsidR="00DE4354">
        <w:rPr>
          <w:noProof/>
          <w:lang w:val="cs-CZ"/>
        </w:rPr>
        <w:t> </w:t>
      </w:r>
      <w:r w:rsidR="00944265">
        <w:rPr>
          <w:noProof/>
          <w:lang w:val="cs-CZ"/>
        </w:rPr>
        <w:t>situacích, které nejsou na první pohled zřejmé, porovnat své reakce s</w:t>
      </w:r>
      <w:r w:rsidR="00DE4354">
        <w:rPr>
          <w:noProof/>
          <w:lang w:val="cs-CZ"/>
        </w:rPr>
        <w:t> </w:t>
      </w:r>
      <w:r w:rsidR="00944265">
        <w:rPr>
          <w:noProof/>
          <w:lang w:val="cs-CZ"/>
        </w:rPr>
        <w:t xml:space="preserve">druhými. </w:t>
      </w:r>
      <w:r w:rsidR="00BC3AFE">
        <w:rPr>
          <w:noProof/>
          <w:lang w:val="cs-CZ"/>
        </w:rPr>
        <w:t>Poté se může rozhodnout, jestli jeh</w:t>
      </w:r>
      <w:r w:rsidR="0096512A">
        <w:rPr>
          <w:noProof/>
          <w:lang w:val="cs-CZ"/>
        </w:rPr>
        <w:t>o reakce byla správná, nebo ne;</w:t>
      </w:r>
    </w:p>
    <w:p w:rsidR="00327120" w:rsidRPr="00327120" w:rsidRDefault="00327120" w:rsidP="00327120">
      <w:pPr>
        <w:pStyle w:val="Odstavecseseznamem"/>
        <w:numPr>
          <w:ilvl w:val="0"/>
          <w:numId w:val="5"/>
        </w:numPr>
        <w:spacing w:after="0"/>
        <w:jc w:val="both"/>
        <w:rPr>
          <w:b/>
          <w:noProof/>
          <w:lang w:val="cs-CZ"/>
        </w:rPr>
      </w:pPr>
      <w:r w:rsidRPr="00327120">
        <w:rPr>
          <w:b/>
          <w:noProof/>
          <w:lang w:val="cs-CZ"/>
        </w:rPr>
        <w:t>Redukce úzkosti</w:t>
      </w:r>
      <w:r w:rsidR="00BC3AFE">
        <w:rPr>
          <w:b/>
          <w:noProof/>
          <w:lang w:val="cs-CZ"/>
        </w:rPr>
        <w:t xml:space="preserve"> </w:t>
      </w:r>
      <w:r w:rsidR="00FD5DC1">
        <w:rPr>
          <w:noProof/>
          <w:lang w:val="cs-CZ"/>
        </w:rPr>
        <w:t>–</w:t>
      </w:r>
      <w:r w:rsidR="00BC3AFE">
        <w:rPr>
          <w:noProof/>
          <w:lang w:val="cs-CZ"/>
        </w:rPr>
        <w:t xml:space="preserve"> </w:t>
      </w:r>
      <w:r w:rsidR="00FD5DC1">
        <w:rPr>
          <w:noProof/>
          <w:lang w:val="cs-CZ"/>
        </w:rPr>
        <w:t>tato teorie je velmi úzce spojena s</w:t>
      </w:r>
      <w:r w:rsidR="00DE4354">
        <w:rPr>
          <w:noProof/>
          <w:lang w:val="cs-CZ"/>
        </w:rPr>
        <w:t> </w:t>
      </w:r>
      <w:r w:rsidR="00FD5DC1">
        <w:rPr>
          <w:noProof/>
          <w:lang w:val="cs-CZ"/>
        </w:rPr>
        <w:t>evolučním výkladem, který jsme zmiňovali již dříve. Pokud je jedinec vystaven úzkosti nebo se momentálně nachází v</w:t>
      </w:r>
      <w:r w:rsidR="00DE4354">
        <w:rPr>
          <w:noProof/>
          <w:lang w:val="cs-CZ"/>
        </w:rPr>
        <w:t> </w:t>
      </w:r>
      <w:r w:rsidR="00FD5DC1">
        <w:rPr>
          <w:noProof/>
          <w:lang w:val="cs-CZ"/>
        </w:rPr>
        <w:t>situaci, která v</w:t>
      </w:r>
      <w:r w:rsidR="00DE4354">
        <w:rPr>
          <w:noProof/>
          <w:lang w:val="cs-CZ"/>
        </w:rPr>
        <w:t> </w:t>
      </w:r>
      <w:r w:rsidR="00FD5DC1">
        <w:rPr>
          <w:noProof/>
          <w:lang w:val="cs-CZ"/>
        </w:rPr>
        <w:t>něm vyvolává úzkost, tak přítomnost jiné os</w:t>
      </w:r>
      <w:r w:rsidR="0096512A">
        <w:rPr>
          <w:noProof/>
          <w:lang w:val="cs-CZ"/>
        </w:rPr>
        <w:t>oby tuto úzkost výrazně snižuje;</w:t>
      </w:r>
    </w:p>
    <w:p w:rsidR="00CB0B92" w:rsidRPr="00E449BA" w:rsidRDefault="00327120" w:rsidP="00C56CBA">
      <w:pPr>
        <w:pStyle w:val="Odstavecseseznamem"/>
        <w:numPr>
          <w:ilvl w:val="0"/>
          <w:numId w:val="5"/>
        </w:numPr>
        <w:spacing w:after="0"/>
        <w:jc w:val="both"/>
        <w:rPr>
          <w:b/>
          <w:noProof/>
          <w:lang w:val="cs-CZ"/>
        </w:rPr>
      </w:pPr>
      <w:r w:rsidRPr="00327120">
        <w:rPr>
          <w:b/>
          <w:noProof/>
          <w:lang w:val="cs-CZ"/>
        </w:rPr>
        <w:t>Vyhledávání informací</w:t>
      </w:r>
      <w:r w:rsidR="005B566D">
        <w:rPr>
          <w:b/>
          <w:noProof/>
          <w:lang w:val="cs-CZ"/>
        </w:rPr>
        <w:t xml:space="preserve"> </w:t>
      </w:r>
      <w:r w:rsidR="005B566D">
        <w:rPr>
          <w:noProof/>
          <w:lang w:val="cs-CZ"/>
        </w:rPr>
        <w:t>– jedinec vyhledává osoby, které mu mohou podat obj</w:t>
      </w:r>
      <w:r w:rsidR="00360DFD">
        <w:rPr>
          <w:noProof/>
          <w:lang w:val="cs-CZ"/>
        </w:rPr>
        <w:t>ektivní informace</w:t>
      </w:r>
      <w:r w:rsidR="000D2485">
        <w:rPr>
          <w:noProof/>
          <w:lang w:val="cs-CZ"/>
        </w:rPr>
        <w:t xml:space="preserve"> o </w:t>
      </w:r>
      <w:r w:rsidR="00360DFD">
        <w:rPr>
          <w:noProof/>
          <w:lang w:val="cs-CZ"/>
        </w:rPr>
        <w:t xml:space="preserve">jeho stavu, nejlépe pokud jsou to osoby, které jsou ve stejné situaci, </w:t>
      </w:r>
      <w:r w:rsidR="00BD344A">
        <w:rPr>
          <w:noProof/>
          <w:lang w:val="cs-CZ"/>
        </w:rPr>
        <w:t>ale už s nimi mají větší zkušenost</w:t>
      </w:r>
      <w:r w:rsidR="00CB0B92" w:rsidRPr="00C56CBA">
        <w:rPr>
          <w:noProof/>
          <w:lang w:val="cs-CZ"/>
        </w:rPr>
        <w:t xml:space="preserve"> </w:t>
      </w:r>
      <w:sdt>
        <w:sdtPr>
          <w:rPr>
            <w:noProof/>
            <w:lang w:val="cs-CZ"/>
          </w:rPr>
          <w:id w:val="89697558"/>
          <w:citation/>
        </w:sdtPr>
        <w:sdtContent>
          <w:r w:rsidR="0015513B" w:rsidRPr="00C56CBA">
            <w:rPr>
              <w:noProof/>
              <w:lang w:val="cs-CZ"/>
            </w:rPr>
            <w:fldChar w:fldCharType="begin"/>
          </w:r>
          <w:r w:rsidRPr="00C56CBA">
            <w:rPr>
              <w:noProof/>
              <w:lang w:val="cs-CZ"/>
            </w:rPr>
            <w:instrText xml:space="preserve"> CITATION Buu06 \t  \l 1029  </w:instrText>
          </w:r>
          <w:r w:rsidR="0015513B" w:rsidRPr="00C56CBA">
            <w:rPr>
              <w:noProof/>
              <w:lang w:val="cs-CZ"/>
            </w:rPr>
            <w:fldChar w:fldCharType="separate"/>
          </w:r>
          <w:r w:rsidR="000D56CB" w:rsidRPr="000D56CB">
            <w:rPr>
              <w:noProof/>
              <w:lang w:val="cs-CZ"/>
            </w:rPr>
            <w:t>(Buunk, 2006)</w:t>
          </w:r>
          <w:r w:rsidR="0015513B" w:rsidRPr="00C56CBA">
            <w:rPr>
              <w:noProof/>
              <w:lang w:val="cs-CZ"/>
            </w:rPr>
            <w:fldChar w:fldCharType="end"/>
          </w:r>
        </w:sdtContent>
      </w:sdt>
      <w:r w:rsidR="00C56CBA">
        <w:rPr>
          <w:noProof/>
          <w:lang w:val="cs-CZ"/>
        </w:rPr>
        <w:t>.</w:t>
      </w:r>
    </w:p>
    <w:p w:rsidR="00E449BA" w:rsidRPr="00C56CBA" w:rsidRDefault="00E449BA" w:rsidP="00E449BA">
      <w:pPr>
        <w:pStyle w:val="Odstavecseseznamem"/>
        <w:spacing w:after="0"/>
        <w:ind w:left="1080"/>
        <w:jc w:val="both"/>
        <w:rPr>
          <w:b/>
          <w:noProof/>
          <w:lang w:val="cs-CZ"/>
        </w:rPr>
      </w:pPr>
    </w:p>
    <w:p w:rsidR="00C56CBA" w:rsidRDefault="00B7479C" w:rsidP="00B7479C">
      <w:pPr>
        <w:spacing w:after="0"/>
        <w:ind w:firstLine="360"/>
        <w:jc w:val="both"/>
        <w:rPr>
          <w:noProof/>
          <w:lang w:val="cs-CZ"/>
        </w:rPr>
      </w:pPr>
      <w:r>
        <w:rPr>
          <w:noProof/>
          <w:lang w:val="cs-CZ"/>
        </w:rPr>
        <w:t>Další potřeb</w:t>
      </w:r>
      <w:r w:rsidR="00017D55">
        <w:rPr>
          <w:noProof/>
          <w:lang w:val="cs-CZ"/>
        </w:rPr>
        <w:t>a</w:t>
      </w:r>
      <w:r>
        <w:rPr>
          <w:noProof/>
          <w:lang w:val="cs-CZ"/>
        </w:rPr>
        <w:t>, kterou bychom neměli opomenout zmínit v souvislosti se vztahy</w:t>
      </w:r>
      <w:r w:rsidR="00017D55">
        <w:rPr>
          <w:noProof/>
          <w:lang w:val="cs-CZ"/>
        </w:rPr>
        <w:t>,</w:t>
      </w:r>
      <w:r>
        <w:rPr>
          <w:noProof/>
          <w:lang w:val="cs-CZ"/>
        </w:rPr>
        <w:t xml:space="preserve"> je </w:t>
      </w:r>
      <w:r w:rsidR="00E449BA" w:rsidRPr="00B36BA5">
        <w:rPr>
          <w:i/>
          <w:noProof/>
          <w:lang w:val="cs-CZ"/>
        </w:rPr>
        <w:t>potřeb</w:t>
      </w:r>
      <w:r w:rsidR="00017D55">
        <w:rPr>
          <w:i/>
          <w:noProof/>
          <w:lang w:val="cs-CZ"/>
        </w:rPr>
        <w:t>a</w:t>
      </w:r>
      <w:r w:rsidR="00E449BA" w:rsidRPr="00B36BA5">
        <w:rPr>
          <w:i/>
          <w:noProof/>
          <w:lang w:val="cs-CZ"/>
        </w:rPr>
        <w:t xml:space="preserve"> sounáležitosti</w:t>
      </w:r>
      <w:r w:rsidR="00E449BA">
        <w:rPr>
          <w:noProof/>
          <w:lang w:val="cs-CZ"/>
        </w:rPr>
        <w:t>,</w:t>
      </w:r>
      <w:r w:rsidR="000D2485">
        <w:rPr>
          <w:noProof/>
          <w:lang w:val="cs-CZ"/>
        </w:rPr>
        <w:t xml:space="preserve"> o </w:t>
      </w:r>
      <w:r w:rsidR="00E449BA">
        <w:rPr>
          <w:noProof/>
          <w:lang w:val="cs-CZ"/>
        </w:rPr>
        <w:t xml:space="preserve">které již mluvil Maslow. Tato potřeba by se mohla považovat </w:t>
      </w:r>
      <w:r w:rsidR="00B36BA5">
        <w:rPr>
          <w:noProof/>
          <w:lang w:val="cs-CZ"/>
        </w:rPr>
        <w:t>jako základ k</w:t>
      </w:r>
      <w:r w:rsidR="00DE4354">
        <w:rPr>
          <w:noProof/>
          <w:lang w:val="cs-CZ"/>
        </w:rPr>
        <w:t> </w:t>
      </w:r>
      <w:r w:rsidR="00B36BA5">
        <w:rPr>
          <w:noProof/>
          <w:lang w:val="cs-CZ"/>
        </w:rPr>
        <w:t>vytvoření vztahu.</w:t>
      </w:r>
      <w:r w:rsidR="00E449BA">
        <w:rPr>
          <w:noProof/>
          <w:lang w:val="cs-CZ"/>
        </w:rPr>
        <w:t xml:space="preserve"> Dalo by se zajít až tak daleko</w:t>
      </w:r>
      <w:r w:rsidR="00033D40">
        <w:rPr>
          <w:noProof/>
          <w:lang w:val="cs-CZ"/>
        </w:rPr>
        <w:t xml:space="preserve"> a </w:t>
      </w:r>
      <w:r w:rsidR="00E449BA">
        <w:rPr>
          <w:noProof/>
          <w:lang w:val="cs-CZ"/>
        </w:rPr>
        <w:t>říci, že cokoliv, co lidský jedinec dělá</w:t>
      </w:r>
      <w:r w:rsidR="00017D55">
        <w:rPr>
          <w:noProof/>
          <w:lang w:val="cs-CZ"/>
        </w:rPr>
        <w:t>,</w:t>
      </w:r>
      <w:r w:rsidR="00E449BA">
        <w:rPr>
          <w:noProof/>
          <w:lang w:val="cs-CZ"/>
        </w:rPr>
        <w:t xml:space="preserve"> je pro jeho potřebu sounáležení s</w:t>
      </w:r>
      <w:r w:rsidR="00DE4354">
        <w:rPr>
          <w:noProof/>
          <w:lang w:val="cs-CZ"/>
        </w:rPr>
        <w:t> </w:t>
      </w:r>
      <w:r w:rsidR="00E449BA">
        <w:rPr>
          <w:noProof/>
          <w:lang w:val="cs-CZ"/>
        </w:rPr>
        <w:t xml:space="preserve">ostatními </w:t>
      </w:r>
      <w:r w:rsidR="005F3F69">
        <w:rPr>
          <w:noProof/>
          <w:lang w:val="cs-CZ"/>
        </w:rPr>
        <w:t>osobami. Tedy potřeba sounáležitosti je potřeba k</w:t>
      </w:r>
      <w:r w:rsidR="00BD344A">
        <w:rPr>
          <w:noProof/>
          <w:lang w:val="cs-CZ"/>
        </w:rPr>
        <w:t> </w:t>
      </w:r>
      <w:r w:rsidR="005F3F69">
        <w:rPr>
          <w:noProof/>
          <w:lang w:val="cs-CZ"/>
        </w:rPr>
        <w:t>vytvoření</w:t>
      </w:r>
      <w:r w:rsidR="00BD344A">
        <w:rPr>
          <w:noProof/>
          <w:lang w:val="cs-CZ"/>
        </w:rPr>
        <w:t xml:space="preserve"> alespoň</w:t>
      </w:r>
      <w:r w:rsidR="005F3F69">
        <w:rPr>
          <w:noProof/>
          <w:lang w:val="cs-CZ"/>
        </w:rPr>
        <w:t xml:space="preserve"> minimálního počtu</w:t>
      </w:r>
      <w:r w:rsidR="00B91155">
        <w:rPr>
          <w:noProof/>
          <w:lang w:val="cs-CZ"/>
        </w:rPr>
        <w:t>, dlouhodoběji trvajících, pro jedince významných</w:t>
      </w:r>
      <w:r w:rsidR="00033D40">
        <w:rPr>
          <w:noProof/>
          <w:lang w:val="cs-CZ"/>
        </w:rPr>
        <w:t xml:space="preserve"> a </w:t>
      </w:r>
      <w:r w:rsidR="00BF2059">
        <w:rPr>
          <w:noProof/>
          <w:lang w:val="cs-CZ"/>
        </w:rPr>
        <w:t>pozitivně zaměřených</w:t>
      </w:r>
      <w:r w:rsidR="0096512A">
        <w:rPr>
          <w:noProof/>
          <w:lang w:val="cs-CZ"/>
        </w:rPr>
        <w:t xml:space="preserve"> mezilidských vztahů</w:t>
      </w:r>
      <w:r w:rsidR="005F3F69">
        <w:rPr>
          <w:noProof/>
          <w:lang w:val="cs-CZ"/>
        </w:rPr>
        <w:t xml:space="preserve"> </w:t>
      </w:r>
      <w:sdt>
        <w:sdtPr>
          <w:rPr>
            <w:noProof/>
            <w:lang w:val="cs-CZ"/>
          </w:rPr>
          <w:id w:val="89697564"/>
          <w:citation/>
        </w:sdtPr>
        <w:sdtContent>
          <w:r w:rsidR="0015513B">
            <w:rPr>
              <w:noProof/>
              <w:lang w:val="cs-CZ"/>
            </w:rPr>
            <w:fldChar w:fldCharType="begin"/>
          </w:r>
          <w:r w:rsidR="002D467D">
            <w:rPr>
              <w:noProof/>
              <w:lang w:val="cs-CZ"/>
            </w:rPr>
            <w:instrText xml:space="preserve"> CITATION Bau95 \l 1029  </w:instrText>
          </w:r>
          <w:r w:rsidR="0015513B">
            <w:rPr>
              <w:noProof/>
              <w:lang w:val="cs-CZ"/>
            </w:rPr>
            <w:fldChar w:fldCharType="separate"/>
          </w:r>
          <w:r w:rsidR="000D56CB" w:rsidRPr="000D56CB">
            <w:rPr>
              <w:noProof/>
              <w:lang w:val="cs-CZ"/>
            </w:rPr>
            <w:t>(Baumeister &amp; Leary, 1995)</w:t>
          </w:r>
          <w:r w:rsidR="0015513B">
            <w:rPr>
              <w:noProof/>
              <w:lang w:val="cs-CZ"/>
            </w:rPr>
            <w:fldChar w:fldCharType="end"/>
          </w:r>
        </w:sdtContent>
      </w:sdt>
      <w:r w:rsidR="005F3F69">
        <w:rPr>
          <w:noProof/>
          <w:lang w:val="cs-CZ"/>
        </w:rPr>
        <w:t>.</w:t>
      </w:r>
    </w:p>
    <w:p w:rsidR="00133030" w:rsidRDefault="0096512A" w:rsidP="00F706CD">
      <w:pPr>
        <w:spacing w:after="0"/>
        <w:ind w:firstLine="360"/>
        <w:jc w:val="both"/>
        <w:rPr>
          <w:noProof/>
          <w:lang w:val="cs-CZ"/>
        </w:rPr>
      </w:pPr>
      <w:r>
        <w:rPr>
          <w:noProof/>
          <w:lang w:val="cs-CZ"/>
        </w:rPr>
        <w:t>Baumeister</w:t>
      </w:r>
      <w:r w:rsidR="00033D40">
        <w:rPr>
          <w:noProof/>
          <w:lang w:val="cs-CZ"/>
        </w:rPr>
        <w:t xml:space="preserve"> a </w:t>
      </w:r>
      <w:r>
        <w:rPr>
          <w:noProof/>
          <w:lang w:val="cs-CZ"/>
        </w:rPr>
        <w:t>Leary (1995)</w:t>
      </w:r>
      <w:r w:rsidR="00B7479C">
        <w:rPr>
          <w:noProof/>
          <w:lang w:val="cs-CZ"/>
        </w:rPr>
        <w:t xml:space="preserve"> rozvinuli teorii k potřebě sounáležitosti</w:t>
      </w:r>
      <w:r w:rsidR="00033D40">
        <w:rPr>
          <w:noProof/>
          <w:lang w:val="cs-CZ"/>
        </w:rPr>
        <w:t xml:space="preserve"> a </w:t>
      </w:r>
      <w:r w:rsidR="00BD344A">
        <w:rPr>
          <w:noProof/>
          <w:lang w:val="cs-CZ"/>
        </w:rPr>
        <w:t>určili</w:t>
      </w:r>
      <w:r w:rsidR="00B7479C">
        <w:rPr>
          <w:noProof/>
          <w:lang w:val="cs-CZ"/>
        </w:rPr>
        <w:t xml:space="preserve"> její hlavní rysy. </w:t>
      </w:r>
      <w:r w:rsidR="00BD344A">
        <w:rPr>
          <w:noProof/>
          <w:lang w:val="cs-CZ"/>
        </w:rPr>
        <w:t xml:space="preserve">V prvním </w:t>
      </w:r>
      <w:r w:rsidR="00762B82">
        <w:rPr>
          <w:noProof/>
          <w:lang w:val="cs-CZ"/>
        </w:rPr>
        <w:t xml:space="preserve">rysu </w:t>
      </w:r>
      <w:r w:rsidR="00BD344A">
        <w:rPr>
          <w:noProof/>
          <w:lang w:val="cs-CZ"/>
        </w:rPr>
        <w:t>je důležitá</w:t>
      </w:r>
      <w:r w:rsidR="00BF2059">
        <w:rPr>
          <w:noProof/>
          <w:lang w:val="cs-CZ"/>
        </w:rPr>
        <w:t xml:space="preserve"> interakce s</w:t>
      </w:r>
      <w:r w:rsidR="00DE4354">
        <w:rPr>
          <w:noProof/>
          <w:lang w:val="cs-CZ"/>
        </w:rPr>
        <w:t> </w:t>
      </w:r>
      <w:r w:rsidR="00BF2059">
        <w:rPr>
          <w:noProof/>
          <w:lang w:val="cs-CZ"/>
        </w:rPr>
        <w:t>jinou osobou, nemůže tedy jít</w:t>
      </w:r>
      <w:r w:rsidR="000D2485">
        <w:rPr>
          <w:noProof/>
          <w:lang w:val="cs-CZ"/>
        </w:rPr>
        <w:t xml:space="preserve"> o </w:t>
      </w:r>
      <w:r w:rsidR="00BF2059">
        <w:rPr>
          <w:noProof/>
          <w:lang w:val="cs-CZ"/>
        </w:rPr>
        <w:t>náhodné setkání s</w:t>
      </w:r>
      <w:r w:rsidR="00DE4354">
        <w:rPr>
          <w:noProof/>
          <w:lang w:val="cs-CZ"/>
        </w:rPr>
        <w:t> </w:t>
      </w:r>
      <w:r w:rsidR="00BF2059">
        <w:rPr>
          <w:noProof/>
          <w:lang w:val="cs-CZ"/>
        </w:rPr>
        <w:t>neznámým člověkem, které</w:t>
      </w:r>
      <w:r>
        <w:rPr>
          <w:noProof/>
          <w:lang w:val="cs-CZ"/>
        </w:rPr>
        <w:t xml:space="preserve">ho už nikdy více nepotkáme. Náhodné setkání </w:t>
      </w:r>
      <w:r w:rsidR="00BF2059">
        <w:rPr>
          <w:noProof/>
          <w:lang w:val="cs-CZ"/>
        </w:rPr>
        <w:t>by</w:t>
      </w:r>
      <w:r w:rsidR="005C2432">
        <w:rPr>
          <w:noProof/>
          <w:lang w:val="cs-CZ"/>
        </w:rPr>
        <w:t xml:space="preserve"> také</w:t>
      </w:r>
      <w:r w:rsidR="007D2572">
        <w:rPr>
          <w:noProof/>
          <w:lang w:val="cs-CZ"/>
        </w:rPr>
        <w:t xml:space="preserve"> ovšem</w:t>
      </w:r>
      <w:r w:rsidR="00BF2059">
        <w:rPr>
          <w:noProof/>
          <w:lang w:val="cs-CZ"/>
        </w:rPr>
        <w:t xml:space="preserve"> tuto potřebu uspokojilo</w:t>
      </w:r>
      <w:r w:rsidR="005C2432">
        <w:rPr>
          <w:noProof/>
          <w:lang w:val="cs-CZ"/>
        </w:rPr>
        <w:t>, ale</w:t>
      </w:r>
      <w:r w:rsidR="00BF2059">
        <w:rPr>
          <w:noProof/>
          <w:lang w:val="cs-CZ"/>
        </w:rPr>
        <w:t xml:space="preserve"> jen</w:t>
      </w:r>
      <w:r w:rsidR="00B36BA5">
        <w:rPr>
          <w:noProof/>
          <w:lang w:val="cs-CZ"/>
        </w:rPr>
        <w:t xml:space="preserve"> velmi povrchně</w:t>
      </w:r>
      <w:r w:rsidR="00033D40">
        <w:rPr>
          <w:noProof/>
          <w:lang w:val="cs-CZ"/>
        </w:rPr>
        <w:t xml:space="preserve"> a </w:t>
      </w:r>
      <w:r w:rsidR="00B36BA5">
        <w:rPr>
          <w:noProof/>
          <w:lang w:val="cs-CZ"/>
        </w:rPr>
        <w:t>na</w:t>
      </w:r>
      <w:r w:rsidR="00BF2059">
        <w:rPr>
          <w:noProof/>
          <w:lang w:val="cs-CZ"/>
        </w:rPr>
        <w:t xml:space="preserve"> krátkou dobu. Důraz je kladen na vyvolání poz</w:t>
      </w:r>
      <w:r w:rsidR="00DE002A">
        <w:rPr>
          <w:noProof/>
          <w:lang w:val="cs-CZ"/>
        </w:rPr>
        <w:t>itivních emocí touto interakcí. Avšak za ne</w:t>
      </w:r>
      <w:r w:rsidR="007D2572">
        <w:rPr>
          <w:noProof/>
          <w:lang w:val="cs-CZ"/>
        </w:rPr>
        <w:t>jvíce důležité považují, aby tat</w:t>
      </w:r>
      <w:r w:rsidR="00DE002A">
        <w:rPr>
          <w:noProof/>
          <w:lang w:val="cs-CZ"/>
        </w:rPr>
        <w:t>o setkání byla bez jakýchkoliv konfliků</w:t>
      </w:r>
      <w:r w:rsidR="00033D40">
        <w:rPr>
          <w:noProof/>
          <w:lang w:val="cs-CZ"/>
        </w:rPr>
        <w:t xml:space="preserve"> a </w:t>
      </w:r>
      <w:r w:rsidR="00DE002A">
        <w:rPr>
          <w:noProof/>
          <w:lang w:val="cs-CZ"/>
        </w:rPr>
        <w:t xml:space="preserve">negativního dopadu na jedince. </w:t>
      </w:r>
      <w:r w:rsidR="00BF2059">
        <w:rPr>
          <w:noProof/>
          <w:lang w:val="cs-CZ"/>
        </w:rPr>
        <w:t>Druhý</w:t>
      </w:r>
      <w:r w:rsidR="007D2572">
        <w:rPr>
          <w:noProof/>
          <w:lang w:val="cs-CZ"/>
        </w:rPr>
        <w:t>m</w:t>
      </w:r>
      <w:r w:rsidR="00BF2059">
        <w:rPr>
          <w:noProof/>
          <w:lang w:val="cs-CZ"/>
        </w:rPr>
        <w:t xml:space="preserve"> rysem je, že jedinec musí tento vztah považovat za perspektivní</w:t>
      </w:r>
      <w:r w:rsidR="00033D40">
        <w:rPr>
          <w:noProof/>
          <w:lang w:val="cs-CZ"/>
        </w:rPr>
        <w:t xml:space="preserve"> a </w:t>
      </w:r>
      <w:r w:rsidR="00BF2059">
        <w:rPr>
          <w:noProof/>
          <w:lang w:val="cs-CZ"/>
        </w:rPr>
        <w:t>sta</w:t>
      </w:r>
      <w:r w:rsidR="00DE002A">
        <w:rPr>
          <w:noProof/>
          <w:lang w:val="cs-CZ"/>
        </w:rPr>
        <w:t>bilní s</w:t>
      </w:r>
      <w:r w:rsidR="00DE4354">
        <w:rPr>
          <w:noProof/>
          <w:lang w:val="cs-CZ"/>
        </w:rPr>
        <w:t> </w:t>
      </w:r>
      <w:r w:rsidR="00DE002A">
        <w:rPr>
          <w:noProof/>
          <w:lang w:val="cs-CZ"/>
        </w:rPr>
        <w:t>jistým emočním přínosem</w:t>
      </w:r>
      <w:r w:rsidR="00033D40">
        <w:rPr>
          <w:noProof/>
          <w:lang w:val="cs-CZ"/>
        </w:rPr>
        <w:t xml:space="preserve"> a </w:t>
      </w:r>
      <w:r w:rsidR="00DE002A">
        <w:rPr>
          <w:noProof/>
          <w:lang w:val="cs-CZ"/>
        </w:rPr>
        <w:t>pokračováním do dohledné budoucnosti.</w:t>
      </w:r>
      <w:r w:rsidR="00BF2059">
        <w:rPr>
          <w:noProof/>
          <w:lang w:val="cs-CZ"/>
        </w:rPr>
        <w:t xml:space="preserve"> </w:t>
      </w:r>
      <w:r w:rsidR="00B36BA5">
        <w:rPr>
          <w:noProof/>
          <w:lang w:val="cs-CZ"/>
        </w:rPr>
        <w:t xml:space="preserve">Tím se vylučuje náhodné, jednorázové setkání, </w:t>
      </w:r>
      <w:r w:rsidR="00DE002A">
        <w:rPr>
          <w:noProof/>
          <w:lang w:val="cs-CZ"/>
        </w:rPr>
        <w:t>které sice může v</w:t>
      </w:r>
      <w:r w:rsidR="00DE4354">
        <w:rPr>
          <w:noProof/>
          <w:lang w:val="cs-CZ"/>
        </w:rPr>
        <w:t> </w:t>
      </w:r>
      <w:r w:rsidR="00DE002A">
        <w:rPr>
          <w:noProof/>
          <w:lang w:val="cs-CZ"/>
        </w:rPr>
        <w:t>jedinci vyvolat pozitivní efekt, avšak výhled do budoucnosti je značně omezený</w:t>
      </w:r>
      <w:r w:rsidR="00017D55">
        <w:rPr>
          <w:noProof/>
          <w:lang w:val="cs-CZ"/>
        </w:rPr>
        <w:t>,</w:t>
      </w:r>
      <w:r w:rsidR="00033D40">
        <w:rPr>
          <w:noProof/>
          <w:lang w:val="cs-CZ"/>
        </w:rPr>
        <w:t xml:space="preserve"> a </w:t>
      </w:r>
      <w:r w:rsidR="007D2572">
        <w:rPr>
          <w:noProof/>
          <w:lang w:val="cs-CZ"/>
        </w:rPr>
        <w:t>tím tedy</w:t>
      </w:r>
      <w:r w:rsidR="00033D40">
        <w:rPr>
          <w:noProof/>
          <w:lang w:val="cs-CZ"/>
        </w:rPr>
        <w:t xml:space="preserve"> i </w:t>
      </w:r>
      <w:r w:rsidR="007D2572">
        <w:rPr>
          <w:noProof/>
          <w:lang w:val="cs-CZ"/>
        </w:rPr>
        <w:t>neuspokoj</w:t>
      </w:r>
      <w:r w:rsidR="00017D55">
        <w:rPr>
          <w:noProof/>
          <w:lang w:val="cs-CZ"/>
        </w:rPr>
        <w:t>i</w:t>
      </w:r>
      <w:r w:rsidR="007D2572">
        <w:rPr>
          <w:noProof/>
          <w:lang w:val="cs-CZ"/>
        </w:rPr>
        <w:t>vý</w:t>
      </w:r>
      <w:r w:rsidR="00DE002A">
        <w:rPr>
          <w:noProof/>
          <w:lang w:val="cs-CZ"/>
        </w:rPr>
        <w:t>.</w:t>
      </w:r>
      <w:r w:rsidR="007D2572">
        <w:rPr>
          <w:noProof/>
          <w:lang w:val="cs-CZ"/>
        </w:rPr>
        <w:t xml:space="preserve"> Jedinec</w:t>
      </w:r>
      <w:r w:rsidR="001F7763">
        <w:rPr>
          <w:noProof/>
          <w:lang w:val="cs-CZ"/>
        </w:rPr>
        <w:t xml:space="preserve"> potřebuje mít jistotu, že druhá o</w:t>
      </w:r>
      <w:r w:rsidR="00DD5F34">
        <w:rPr>
          <w:noProof/>
          <w:lang w:val="cs-CZ"/>
        </w:rPr>
        <w:t>soba se</w:t>
      </w:r>
      <w:r w:rsidR="000D2485">
        <w:rPr>
          <w:noProof/>
          <w:lang w:val="cs-CZ"/>
        </w:rPr>
        <w:t xml:space="preserve"> o </w:t>
      </w:r>
      <w:r w:rsidR="00DD5F34">
        <w:rPr>
          <w:noProof/>
          <w:lang w:val="cs-CZ"/>
        </w:rPr>
        <w:t>něj zajímá</w:t>
      </w:r>
      <w:r w:rsidR="00033D40">
        <w:rPr>
          <w:noProof/>
          <w:lang w:val="cs-CZ"/>
        </w:rPr>
        <w:t xml:space="preserve"> a </w:t>
      </w:r>
      <w:r w:rsidR="00DD5F34">
        <w:rPr>
          <w:noProof/>
          <w:lang w:val="cs-CZ"/>
        </w:rPr>
        <w:t>záleží jí</w:t>
      </w:r>
      <w:r w:rsidR="001F7763">
        <w:rPr>
          <w:noProof/>
          <w:lang w:val="cs-CZ"/>
        </w:rPr>
        <w:t xml:space="preserve"> na tom, jak se mu daří. </w:t>
      </w:r>
      <w:r w:rsidR="00E400BA">
        <w:rPr>
          <w:noProof/>
          <w:lang w:val="cs-CZ"/>
        </w:rPr>
        <w:t xml:space="preserve">Tímto </w:t>
      </w:r>
      <w:r w:rsidR="007D2572">
        <w:rPr>
          <w:noProof/>
          <w:lang w:val="cs-CZ"/>
        </w:rPr>
        <w:t>je pak plně uspokojena</w:t>
      </w:r>
      <w:r w:rsidR="00E400BA">
        <w:rPr>
          <w:noProof/>
          <w:lang w:val="cs-CZ"/>
        </w:rPr>
        <w:t xml:space="preserve"> potřeba sounáležitosti. </w:t>
      </w:r>
      <w:r w:rsidR="000C0686">
        <w:rPr>
          <w:noProof/>
          <w:lang w:val="cs-CZ"/>
        </w:rPr>
        <w:t>V</w:t>
      </w:r>
      <w:r w:rsidR="00DE4354">
        <w:rPr>
          <w:noProof/>
          <w:lang w:val="cs-CZ"/>
        </w:rPr>
        <w:t> </w:t>
      </w:r>
      <w:r w:rsidR="000C0686">
        <w:rPr>
          <w:noProof/>
          <w:lang w:val="cs-CZ"/>
        </w:rPr>
        <w:t>ideálním případě jsou tyto rysy opětovány</w:t>
      </w:r>
      <w:r w:rsidR="00033D40">
        <w:rPr>
          <w:noProof/>
          <w:lang w:val="cs-CZ"/>
        </w:rPr>
        <w:t xml:space="preserve"> a </w:t>
      </w:r>
      <w:r w:rsidR="000C0686">
        <w:rPr>
          <w:noProof/>
          <w:lang w:val="cs-CZ"/>
        </w:rPr>
        <w:t>dochází k</w:t>
      </w:r>
      <w:r w:rsidR="00DE4354">
        <w:rPr>
          <w:noProof/>
          <w:lang w:val="cs-CZ"/>
        </w:rPr>
        <w:t> </w:t>
      </w:r>
      <w:r w:rsidR="0010340B">
        <w:rPr>
          <w:noProof/>
          <w:lang w:val="cs-CZ"/>
        </w:rPr>
        <w:t>reciprocitě</w:t>
      </w:r>
      <w:r w:rsidR="00033D40">
        <w:rPr>
          <w:noProof/>
          <w:lang w:val="cs-CZ"/>
        </w:rPr>
        <w:t xml:space="preserve"> a </w:t>
      </w:r>
      <w:r w:rsidR="0010340B">
        <w:rPr>
          <w:noProof/>
          <w:lang w:val="cs-CZ"/>
        </w:rPr>
        <w:t>vzájemnému uspokojení této potřeby</w:t>
      </w:r>
      <w:r w:rsidR="00AC2BDC">
        <w:rPr>
          <w:noProof/>
          <w:lang w:val="cs-CZ"/>
        </w:rPr>
        <w:t xml:space="preserve"> </w:t>
      </w:r>
      <w:sdt>
        <w:sdtPr>
          <w:rPr>
            <w:noProof/>
            <w:lang w:val="cs-CZ"/>
          </w:rPr>
          <w:id w:val="531610"/>
          <w:citation/>
        </w:sdtPr>
        <w:sdtContent>
          <w:r w:rsidR="0015513B">
            <w:rPr>
              <w:noProof/>
              <w:lang w:val="cs-CZ"/>
            </w:rPr>
            <w:fldChar w:fldCharType="begin"/>
          </w:r>
          <w:r w:rsidR="002D467D">
            <w:rPr>
              <w:noProof/>
              <w:lang w:val="cs-CZ"/>
            </w:rPr>
            <w:instrText xml:space="preserve"> CITATION Bau95 \l 1029  </w:instrText>
          </w:r>
          <w:r w:rsidR="0015513B">
            <w:rPr>
              <w:noProof/>
              <w:lang w:val="cs-CZ"/>
            </w:rPr>
            <w:fldChar w:fldCharType="separate"/>
          </w:r>
          <w:r w:rsidR="000D56CB" w:rsidRPr="000D56CB">
            <w:rPr>
              <w:noProof/>
              <w:lang w:val="cs-CZ"/>
            </w:rPr>
            <w:t>(Baumeister &amp; Leary, 1995)</w:t>
          </w:r>
          <w:r w:rsidR="0015513B">
            <w:rPr>
              <w:noProof/>
              <w:lang w:val="cs-CZ"/>
            </w:rPr>
            <w:fldChar w:fldCharType="end"/>
          </w:r>
        </w:sdtContent>
      </w:sdt>
      <w:r w:rsidR="0010340B">
        <w:rPr>
          <w:noProof/>
          <w:lang w:val="cs-CZ"/>
        </w:rPr>
        <w:t>.</w:t>
      </w:r>
    </w:p>
    <w:p w:rsidR="00A04937" w:rsidRDefault="00A04937" w:rsidP="00077A17">
      <w:pPr>
        <w:spacing w:after="0"/>
        <w:jc w:val="both"/>
        <w:rPr>
          <w:noProof/>
          <w:lang w:val="cs-CZ"/>
        </w:rPr>
      </w:pPr>
    </w:p>
    <w:p w:rsidR="005376A2" w:rsidRPr="00EC6BF4" w:rsidRDefault="005376A2" w:rsidP="00077A17">
      <w:pPr>
        <w:pStyle w:val="Nadpis2"/>
        <w:rPr>
          <w:noProof/>
        </w:rPr>
      </w:pPr>
      <w:bookmarkStart w:id="3" w:name="_Toc447004018"/>
      <w:r>
        <w:rPr>
          <w:noProof/>
        </w:rPr>
        <w:lastRenderedPageBreak/>
        <w:t>Vytváření</w:t>
      </w:r>
      <w:r w:rsidR="00033D40">
        <w:rPr>
          <w:noProof/>
        </w:rPr>
        <w:t xml:space="preserve"> a </w:t>
      </w:r>
      <w:r>
        <w:rPr>
          <w:noProof/>
        </w:rPr>
        <w:t>udržení vztahu</w:t>
      </w:r>
      <w:bookmarkEnd w:id="3"/>
    </w:p>
    <w:p w:rsidR="00695AF1" w:rsidRDefault="00DE4354" w:rsidP="005376A2">
      <w:pPr>
        <w:spacing w:after="0"/>
        <w:ind w:firstLine="360"/>
        <w:jc w:val="both"/>
        <w:rPr>
          <w:lang w:val="cs-CZ"/>
        </w:rPr>
      </w:pPr>
      <w:r>
        <w:rPr>
          <w:lang w:val="cs-CZ"/>
        </w:rPr>
        <w:t>Jak dojde k tomu, že si někteří lidé vytvoří vztah</w:t>
      </w:r>
      <w:r w:rsidR="00033D40">
        <w:rPr>
          <w:lang w:val="cs-CZ"/>
        </w:rPr>
        <w:t xml:space="preserve"> a </w:t>
      </w:r>
      <w:r>
        <w:rPr>
          <w:lang w:val="cs-CZ"/>
        </w:rPr>
        <w:t xml:space="preserve">jiní ne? Jak probíhá samotný vznik vztahu? Na začátku musí být jedinci, kteří se dají do interakce. Interakcí by se dala považovat jakákoliv výměna informací, nebo jen náhodný rozhovor. </w:t>
      </w:r>
      <w:r w:rsidR="00132C38">
        <w:rPr>
          <w:lang w:val="cs-CZ"/>
        </w:rPr>
        <w:t>Jedinec si sám určuje</w:t>
      </w:r>
      <w:r w:rsidR="00414669">
        <w:rPr>
          <w:lang w:val="cs-CZ"/>
        </w:rPr>
        <w:t>,</w:t>
      </w:r>
      <w:r w:rsidR="00132C38">
        <w:rPr>
          <w:lang w:val="cs-CZ"/>
        </w:rPr>
        <w:t xml:space="preserve"> s kým vztah naváže</w:t>
      </w:r>
      <w:r w:rsidR="00033D40">
        <w:rPr>
          <w:lang w:val="cs-CZ"/>
        </w:rPr>
        <w:t xml:space="preserve"> a </w:t>
      </w:r>
      <w:r w:rsidR="00132C38">
        <w:rPr>
          <w:lang w:val="cs-CZ"/>
        </w:rPr>
        <w:t>s kým ne</w:t>
      </w:r>
      <w:sdt>
        <w:sdtPr>
          <w:rPr>
            <w:lang w:val="cs-CZ"/>
          </w:rPr>
          <w:id w:val="47365508"/>
          <w:citation/>
        </w:sdtPr>
        <w:sdtContent>
          <w:r w:rsidR="0015513B">
            <w:rPr>
              <w:lang w:val="cs-CZ"/>
            </w:rPr>
            <w:fldChar w:fldCharType="begin"/>
          </w:r>
          <w:r w:rsidR="00414669">
            <w:rPr>
              <w:lang w:val="cs-CZ"/>
            </w:rPr>
            <w:instrText xml:space="preserve"> CITATION Sla11 \t  \l 1029  </w:instrText>
          </w:r>
          <w:r w:rsidR="0015513B">
            <w:rPr>
              <w:lang w:val="cs-CZ"/>
            </w:rPr>
            <w:fldChar w:fldCharType="separate"/>
          </w:r>
          <w:r w:rsidR="000D56CB">
            <w:rPr>
              <w:noProof/>
              <w:lang w:val="cs-CZ"/>
            </w:rPr>
            <w:t xml:space="preserve"> </w:t>
          </w:r>
          <w:r w:rsidR="000D56CB" w:rsidRPr="000D56CB">
            <w:rPr>
              <w:noProof/>
              <w:lang w:val="cs-CZ"/>
            </w:rPr>
            <w:t>(Slaměník, 2011)</w:t>
          </w:r>
          <w:r w:rsidR="0015513B">
            <w:rPr>
              <w:lang w:val="cs-CZ"/>
            </w:rPr>
            <w:fldChar w:fldCharType="end"/>
          </w:r>
        </w:sdtContent>
      </w:sdt>
      <w:r w:rsidR="00132C38">
        <w:rPr>
          <w:lang w:val="cs-CZ"/>
        </w:rPr>
        <w:t xml:space="preserve">. </w:t>
      </w:r>
    </w:p>
    <w:p w:rsidR="00F76FBC" w:rsidRDefault="00F76FBC" w:rsidP="00DE4354">
      <w:pPr>
        <w:spacing w:after="0"/>
        <w:ind w:firstLine="360"/>
        <w:jc w:val="both"/>
        <w:rPr>
          <w:lang w:val="cs-CZ"/>
        </w:rPr>
      </w:pPr>
      <w:r w:rsidRPr="004C304E">
        <w:rPr>
          <w:lang w:val="cs-CZ"/>
        </w:rPr>
        <w:t>Myers (1999) uvádí, že blízkost</w:t>
      </w:r>
      <w:r w:rsidR="00033D40">
        <w:rPr>
          <w:lang w:val="cs-CZ"/>
        </w:rPr>
        <w:t xml:space="preserve"> a </w:t>
      </w:r>
      <w:r w:rsidRPr="004C304E">
        <w:rPr>
          <w:lang w:val="cs-CZ"/>
        </w:rPr>
        <w:t>vzdálenost mají vliv</w:t>
      </w:r>
      <w:r w:rsidR="00033D40">
        <w:rPr>
          <w:lang w:val="cs-CZ"/>
        </w:rPr>
        <w:t xml:space="preserve"> i </w:t>
      </w:r>
      <w:r w:rsidRPr="004C304E">
        <w:rPr>
          <w:lang w:val="cs-CZ"/>
        </w:rPr>
        <w:t>na to, jak</w:t>
      </w:r>
      <w:r w:rsidR="004C304E" w:rsidRPr="004C304E">
        <w:rPr>
          <w:lang w:val="cs-CZ"/>
        </w:rPr>
        <w:t>é vztahy utváříme</w:t>
      </w:r>
      <w:r w:rsidRPr="004C304E">
        <w:rPr>
          <w:lang w:val="cs-CZ"/>
        </w:rPr>
        <w:t>. Popisuje případ, kdy učil na vysoké škole, která měla oddělené koleje pro muže</w:t>
      </w:r>
      <w:r w:rsidR="00033D40">
        <w:rPr>
          <w:lang w:val="cs-CZ"/>
        </w:rPr>
        <w:t xml:space="preserve"> a </w:t>
      </w:r>
      <w:r w:rsidRPr="004C304E">
        <w:rPr>
          <w:lang w:val="cs-CZ"/>
        </w:rPr>
        <w:t xml:space="preserve">ženy, které </w:t>
      </w:r>
      <w:r w:rsidR="00CD5451" w:rsidRPr="004C304E">
        <w:rPr>
          <w:lang w:val="cs-CZ"/>
        </w:rPr>
        <w:t xml:space="preserve">byly umístěné na opačném konci kampusu. To mělo za následek vytváření menšího počtu smíšených přátelství. </w:t>
      </w:r>
      <w:r w:rsidR="000E457C" w:rsidRPr="004C304E">
        <w:rPr>
          <w:lang w:val="cs-CZ"/>
        </w:rPr>
        <w:t>Tím</w:t>
      </w:r>
      <w:r w:rsidR="006A301F" w:rsidRPr="004C304E">
        <w:rPr>
          <w:lang w:val="cs-CZ"/>
        </w:rPr>
        <w:t xml:space="preserve"> by se dalo říci, </w:t>
      </w:r>
      <w:r w:rsidR="004C304E" w:rsidRPr="004C304E">
        <w:rPr>
          <w:lang w:val="cs-CZ"/>
        </w:rPr>
        <w:t>že k utvoření vztahu potřebujeme</w:t>
      </w:r>
      <w:r w:rsidR="006A301F" w:rsidRPr="004C304E">
        <w:rPr>
          <w:lang w:val="cs-CZ"/>
        </w:rPr>
        <w:t xml:space="preserve"> vhodné prostředí, které je podněcující</w:t>
      </w:r>
      <w:r w:rsidR="00033D40">
        <w:rPr>
          <w:lang w:val="cs-CZ"/>
        </w:rPr>
        <w:t xml:space="preserve"> a </w:t>
      </w:r>
      <w:r w:rsidR="006A301F" w:rsidRPr="004C304E">
        <w:rPr>
          <w:lang w:val="cs-CZ"/>
        </w:rPr>
        <w:t>podporující</w:t>
      </w:r>
      <w:r w:rsidR="006A301F">
        <w:rPr>
          <w:lang w:val="cs-CZ"/>
        </w:rPr>
        <w:t xml:space="preserve">. </w:t>
      </w:r>
      <w:r w:rsidR="00F90FC3">
        <w:rPr>
          <w:lang w:val="cs-CZ"/>
        </w:rPr>
        <w:t>Arkin</w:t>
      </w:r>
      <w:r w:rsidR="00033D40">
        <w:rPr>
          <w:lang w:val="cs-CZ"/>
        </w:rPr>
        <w:t xml:space="preserve"> a </w:t>
      </w:r>
      <w:r w:rsidR="00F90FC3">
        <w:rPr>
          <w:lang w:val="cs-CZ"/>
        </w:rPr>
        <w:t>Burger (1980) u</w:t>
      </w:r>
      <w:r w:rsidR="00F0755D">
        <w:rPr>
          <w:lang w:val="cs-CZ"/>
        </w:rPr>
        <w:t>skutečnili výzkum, kde pozměňovali vzdálenost během</w:t>
      </w:r>
      <w:r w:rsidR="00F90FC3">
        <w:rPr>
          <w:lang w:val="cs-CZ"/>
        </w:rPr>
        <w:t xml:space="preserve"> seznamování</w:t>
      </w:r>
      <w:r w:rsidR="00033D40">
        <w:rPr>
          <w:lang w:val="cs-CZ"/>
        </w:rPr>
        <w:t xml:space="preserve"> a </w:t>
      </w:r>
      <w:r w:rsidR="00DD6F5D">
        <w:rPr>
          <w:lang w:val="cs-CZ"/>
        </w:rPr>
        <w:t>měřili její vliv</w:t>
      </w:r>
      <w:r w:rsidR="00F90FC3">
        <w:rPr>
          <w:lang w:val="cs-CZ"/>
        </w:rPr>
        <w:t xml:space="preserve"> na atraktivitu druhých lidí. Zjistili, že se lidem zdají být více atraktivní lidé, kteří jsou s nimi v přímém </w:t>
      </w:r>
      <w:r w:rsidR="00CE623A">
        <w:rPr>
          <w:lang w:val="cs-CZ"/>
        </w:rPr>
        <w:t xml:space="preserve">kontaktu. </w:t>
      </w:r>
      <w:r w:rsidR="009B5687">
        <w:rPr>
          <w:lang w:val="cs-CZ"/>
        </w:rPr>
        <w:t>Zár</w:t>
      </w:r>
      <w:r w:rsidR="00CE623A">
        <w:rPr>
          <w:lang w:val="cs-CZ"/>
        </w:rPr>
        <w:t>oveň tvrdí, že náhodné setkání jsou běžná</w:t>
      </w:r>
      <w:r w:rsidR="00577CC9">
        <w:rPr>
          <w:lang w:val="cs-CZ"/>
        </w:rPr>
        <w:t xml:space="preserve"> a kontext</w:t>
      </w:r>
      <w:r w:rsidR="00CE623A">
        <w:rPr>
          <w:lang w:val="cs-CZ"/>
        </w:rPr>
        <w:t>, ve kterém proběhnou</w:t>
      </w:r>
      <w:r w:rsidR="000314C4">
        <w:rPr>
          <w:lang w:val="cs-CZ"/>
        </w:rPr>
        <w:t>,</w:t>
      </w:r>
      <w:r w:rsidR="00CE623A">
        <w:rPr>
          <w:lang w:val="cs-CZ"/>
        </w:rPr>
        <w:t xml:space="preserve"> má vliv na to, jestli budou mít dlouhodobější trvání</w:t>
      </w:r>
      <w:r w:rsidR="00577CC9">
        <w:rPr>
          <w:lang w:val="cs-CZ"/>
        </w:rPr>
        <w:t xml:space="preserve"> (Arkin </w:t>
      </w:r>
      <w:r w:rsidR="00577CC9">
        <w:t>&amp; Burger, 1980)</w:t>
      </w:r>
      <w:r w:rsidR="00CE623A">
        <w:rPr>
          <w:lang w:val="cs-CZ"/>
        </w:rPr>
        <w:t>.</w:t>
      </w:r>
    </w:p>
    <w:p w:rsidR="00414669" w:rsidRPr="00221690" w:rsidRDefault="00414669" w:rsidP="00DE4354">
      <w:pPr>
        <w:spacing w:after="0"/>
        <w:ind w:firstLine="360"/>
        <w:jc w:val="both"/>
        <w:rPr>
          <w:lang w:val="cs-CZ"/>
        </w:rPr>
      </w:pPr>
      <w:r>
        <w:rPr>
          <w:lang w:val="cs-CZ"/>
        </w:rPr>
        <w:t xml:space="preserve">Vytváření vztahu souvisí s tím, jak se nám zdá protějšek atraktivní. </w:t>
      </w:r>
      <w:r w:rsidR="00407821">
        <w:rPr>
          <w:lang w:val="cs-CZ"/>
        </w:rPr>
        <w:t>Atraktivita by se dala popsat jako schopnost zalíbit se člověku na základě osobních nebo fyzických vlastností. První čeho si na člověku všimneme nebo co nás zaujme, se může pro nás stát atraktivní</w:t>
      </w:r>
      <w:r w:rsidR="00FC2A89">
        <w:rPr>
          <w:lang w:val="cs-CZ"/>
        </w:rPr>
        <w:t xml:space="preserve"> </w:t>
      </w:r>
      <w:sdt>
        <w:sdtPr>
          <w:rPr>
            <w:lang w:val="cs-CZ"/>
          </w:rPr>
          <w:id w:val="1012880628"/>
          <w:citation/>
        </w:sdtPr>
        <w:sdtContent>
          <w:r w:rsidR="0015513B">
            <w:rPr>
              <w:lang w:val="cs-CZ"/>
            </w:rPr>
            <w:fldChar w:fldCharType="begin"/>
          </w:r>
          <w:r w:rsidR="00FC2A89">
            <w:rPr>
              <w:lang w:val="cs-CZ"/>
            </w:rPr>
            <w:instrText xml:space="preserve"> CITATION Sla11 \t  \l 1029  </w:instrText>
          </w:r>
          <w:r w:rsidR="0015513B">
            <w:rPr>
              <w:lang w:val="cs-CZ"/>
            </w:rPr>
            <w:fldChar w:fldCharType="separate"/>
          </w:r>
          <w:r w:rsidR="000D56CB" w:rsidRPr="000D56CB">
            <w:rPr>
              <w:noProof/>
              <w:lang w:val="cs-CZ"/>
            </w:rPr>
            <w:t>(Slaměník, 2011)</w:t>
          </w:r>
          <w:r w:rsidR="0015513B">
            <w:rPr>
              <w:lang w:val="cs-CZ"/>
            </w:rPr>
            <w:fldChar w:fldCharType="end"/>
          </w:r>
        </w:sdtContent>
      </w:sdt>
      <w:r w:rsidR="00407821">
        <w:rPr>
          <w:lang w:val="cs-CZ"/>
        </w:rPr>
        <w:t>.</w:t>
      </w:r>
      <w:r w:rsidR="00FC2A89">
        <w:rPr>
          <w:lang w:val="cs-CZ"/>
        </w:rPr>
        <w:t xml:space="preserve"> Studie věnující se fyzické atraktivitě, dokázal</w:t>
      </w:r>
      <w:r w:rsidR="0022196D">
        <w:rPr>
          <w:lang w:val="cs-CZ"/>
        </w:rPr>
        <w:t>y</w:t>
      </w:r>
      <w:r w:rsidR="00FC2A89">
        <w:rPr>
          <w:lang w:val="cs-CZ"/>
        </w:rPr>
        <w:t>, že lid</w:t>
      </w:r>
      <w:r w:rsidR="0022196D">
        <w:rPr>
          <w:lang w:val="cs-CZ"/>
        </w:rPr>
        <w:t>em</w:t>
      </w:r>
      <w:r w:rsidR="00FC2A89">
        <w:rPr>
          <w:lang w:val="cs-CZ"/>
        </w:rPr>
        <w:t>, kteří jsou více atraktivní, je připisováno více kladných vlastností</w:t>
      </w:r>
      <w:r w:rsidR="0022196D">
        <w:rPr>
          <w:lang w:val="cs-CZ"/>
        </w:rPr>
        <w:t>,</w:t>
      </w:r>
      <w:r w:rsidR="00033D40">
        <w:rPr>
          <w:lang w:val="cs-CZ"/>
        </w:rPr>
        <w:t xml:space="preserve"> a </w:t>
      </w:r>
      <w:r w:rsidR="00FC2A89">
        <w:rPr>
          <w:lang w:val="cs-CZ"/>
        </w:rPr>
        <w:t xml:space="preserve">naopak negativní vlastnosti byly přisuzovány lidem, kteří jsou neatraktivní </w:t>
      </w:r>
      <w:sdt>
        <w:sdtPr>
          <w:rPr>
            <w:lang w:val="cs-CZ"/>
          </w:rPr>
          <w:id w:val="1012880629"/>
          <w:citation/>
        </w:sdtPr>
        <w:sdtContent>
          <w:r w:rsidR="0015513B">
            <w:rPr>
              <w:lang w:val="cs-CZ"/>
            </w:rPr>
            <w:fldChar w:fldCharType="begin"/>
          </w:r>
          <w:r w:rsidR="00FC2A89">
            <w:rPr>
              <w:lang w:val="cs-CZ"/>
            </w:rPr>
            <w:instrText xml:space="preserve"> CITATION Dio72 \l 1029 </w:instrText>
          </w:r>
          <w:r w:rsidR="0015513B">
            <w:rPr>
              <w:lang w:val="cs-CZ"/>
            </w:rPr>
            <w:fldChar w:fldCharType="separate"/>
          </w:r>
          <w:r w:rsidR="000D56CB" w:rsidRPr="000D56CB">
            <w:rPr>
              <w:noProof/>
              <w:lang w:val="cs-CZ"/>
            </w:rPr>
            <w:t>(Dion, Berscheid, &amp; Walster, 1972)</w:t>
          </w:r>
          <w:r w:rsidR="0015513B">
            <w:rPr>
              <w:lang w:val="cs-CZ"/>
            </w:rPr>
            <w:fldChar w:fldCharType="end"/>
          </w:r>
        </w:sdtContent>
      </w:sdt>
      <w:r w:rsidR="00FC2A89">
        <w:rPr>
          <w:lang w:val="cs-CZ"/>
        </w:rPr>
        <w:t>. Ve vytváření vztahu nejde jen</w:t>
      </w:r>
      <w:r w:rsidR="000D2485">
        <w:rPr>
          <w:lang w:val="cs-CZ"/>
        </w:rPr>
        <w:t xml:space="preserve"> o </w:t>
      </w:r>
      <w:r w:rsidR="00FC2A89">
        <w:rPr>
          <w:lang w:val="cs-CZ"/>
        </w:rPr>
        <w:t>fyzickou atraktivitu, m</w:t>
      </w:r>
      <w:r w:rsidR="00407821">
        <w:rPr>
          <w:lang w:val="cs-CZ"/>
        </w:rPr>
        <w:t>ůže to být způsob, jakým člověk hovoří, jeho neverbální komunikace nebo jen jeho fyzický vzhled. Samozřejmě existují situace, ve kterých si jedinec nemůže příliš vybírat, jestli daný vztah naváže</w:t>
      </w:r>
      <w:r w:rsidR="00033D40">
        <w:rPr>
          <w:lang w:val="cs-CZ"/>
        </w:rPr>
        <w:t xml:space="preserve"> i </w:t>
      </w:r>
      <w:r w:rsidR="00407821">
        <w:rPr>
          <w:lang w:val="cs-CZ"/>
        </w:rPr>
        <w:t>přes to, že</w:t>
      </w:r>
      <w:r w:rsidR="00705634">
        <w:rPr>
          <w:lang w:val="cs-CZ"/>
        </w:rPr>
        <w:t xml:space="preserve"> druhý jedinec</w:t>
      </w:r>
      <w:r w:rsidR="00407821">
        <w:rPr>
          <w:lang w:val="cs-CZ"/>
        </w:rPr>
        <w:t xml:space="preserve"> se mu nezdá úplně atraktivní</w:t>
      </w:r>
      <w:r w:rsidR="00E00A53">
        <w:rPr>
          <w:lang w:val="cs-CZ"/>
        </w:rPr>
        <w:t xml:space="preserve"> </w:t>
      </w:r>
      <w:sdt>
        <w:sdtPr>
          <w:rPr>
            <w:lang w:val="cs-CZ"/>
          </w:rPr>
          <w:id w:val="266032205"/>
          <w:citation/>
        </w:sdtPr>
        <w:sdtContent>
          <w:r w:rsidR="0015513B">
            <w:rPr>
              <w:lang w:val="cs-CZ"/>
            </w:rPr>
            <w:fldChar w:fldCharType="begin"/>
          </w:r>
          <w:r w:rsidR="00E00A53">
            <w:rPr>
              <w:lang w:val="cs-CZ"/>
            </w:rPr>
            <w:instrText xml:space="preserve"> CITATION Sla11 \t  \l 1029  </w:instrText>
          </w:r>
          <w:r w:rsidR="0015513B">
            <w:rPr>
              <w:lang w:val="cs-CZ"/>
            </w:rPr>
            <w:fldChar w:fldCharType="separate"/>
          </w:r>
          <w:r w:rsidR="000D56CB" w:rsidRPr="000D56CB">
            <w:rPr>
              <w:noProof/>
              <w:lang w:val="cs-CZ"/>
            </w:rPr>
            <w:t>(Slaměník, 2011)</w:t>
          </w:r>
          <w:r w:rsidR="0015513B">
            <w:rPr>
              <w:lang w:val="cs-CZ"/>
            </w:rPr>
            <w:fldChar w:fldCharType="end"/>
          </w:r>
        </w:sdtContent>
      </w:sdt>
      <w:r w:rsidR="00407821">
        <w:rPr>
          <w:lang w:val="cs-CZ"/>
        </w:rPr>
        <w:t>.</w:t>
      </w:r>
      <w:r w:rsidR="00221690">
        <w:rPr>
          <w:lang w:val="cs-CZ"/>
        </w:rPr>
        <w:t xml:space="preserve"> </w:t>
      </w:r>
      <w:r w:rsidR="00EE51B9">
        <w:rPr>
          <w:lang w:val="cs-CZ"/>
        </w:rPr>
        <w:t>Pokud jde</w:t>
      </w:r>
      <w:r w:rsidR="000D2485">
        <w:rPr>
          <w:lang w:val="cs-CZ"/>
        </w:rPr>
        <w:t xml:space="preserve"> o </w:t>
      </w:r>
      <w:r w:rsidR="00EE51B9">
        <w:rPr>
          <w:lang w:val="cs-CZ"/>
        </w:rPr>
        <w:t xml:space="preserve">neverbální komunikaci, může při </w:t>
      </w:r>
      <w:r w:rsidR="00221690">
        <w:rPr>
          <w:lang w:val="cs-CZ"/>
        </w:rPr>
        <w:t xml:space="preserve">vytváření vztahů </w:t>
      </w:r>
      <w:r w:rsidR="00EE51B9">
        <w:rPr>
          <w:lang w:val="cs-CZ"/>
        </w:rPr>
        <w:t>dojít k</w:t>
      </w:r>
      <w:r w:rsidR="00221690">
        <w:rPr>
          <w:lang w:val="cs-CZ"/>
        </w:rPr>
        <w:t xml:space="preserve"> </w:t>
      </w:r>
      <w:r w:rsidR="00221690">
        <w:rPr>
          <w:i/>
          <w:lang w:val="cs-CZ"/>
        </w:rPr>
        <w:t>efekt</w:t>
      </w:r>
      <w:r w:rsidR="00EE51B9">
        <w:rPr>
          <w:i/>
          <w:lang w:val="cs-CZ"/>
        </w:rPr>
        <w:t>u</w:t>
      </w:r>
      <w:r w:rsidR="00221690">
        <w:rPr>
          <w:i/>
          <w:lang w:val="cs-CZ"/>
        </w:rPr>
        <w:t xml:space="preserve"> chameleona</w:t>
      </w:r>
      <w:r w:rsidR="00221690">
        <w:rPr>
          <w:lang w:val="cs-CZ"/>
        </w:rPr>
        <w:t xml:space="preserve">. </w:t>
      </w:r>
      <w:r w:rsidR="00EE51B9">
        <w:rPr>
          <w:lang w:val="cs-CZ"/>
        </w:rPr>
        <w:t>Tento proces probíhá na</w:t>
      </w:r>
      <w:r w:rsidR="00221690">
        <w:rPr>
          <w:lang w:val="cs-CZ"/>
        </w:rPr>
        <w:t xml:space="preserve"> nevědomé úrovni, kdy </w:t>
      </w:r>
      <w:r w:rsidR="0056195E">
        <w:rPr>
          <w:lang w:val="cs-CZ"/>
        </w:rPr>
        <w:t xml:space="preserve">se </w:t>
      </w:r>
      <w:r w:rsidR="00221690">
        <w:rPr>
          <w:lang w:val="cs-CZ"/>
        </w:rPr>
        <w:t xml:space="preserve">jedinec přizpůsobuje svému protějšku, se kterým je v interakci. </w:t>
      </w:r>
      <w:r w:rsidR="00577CC9">
        <w:rPr>
          <w:lang w:val="cs-CZ"/>
        </w:rPr>
        <w:t>Takové chování, jinými slovy zrcadlení, pak zvyšuje vnímání atraktivity protějšku</w:t>
      </w:r>
      <w:r w:rsidR="000314C4">
        <w:rPr>
          <w:lang w:val="cs-CZ"/>
        </w:rPr>
        <w:t xml:space="preserve"> </w:t>
      </w:r>
      <w:sdt>
        <w:sdtPr>
          <w:rPr>
            <w:sz w:val="16"/>
            <w:szCs w:val="16"/>
            <w:lang w:val="cs-CZ"/>
          </w:rPr>
          <w:id w:val="1100709004"/>
          <w:citation/>
        </w:sdtPr>
        <w:sdtContent>
          <w:r w:rsidR="0015513B">
            <w:rPr>
              <w:lang w:val="cs-CZ"/>
            </w:rPr>
            <w:fldChar w:fldCharType="begin"/>
          </w:r>
          <w:r w:rsidR="00221690">
            <w:rPr>
              <w:lang w:val="cs-CZ"/>
            </w:rPr>
            <w:instrText xml:space="preserve"> CITATION Cha99 \l 1029 </w:instrText>
          </w:r>
          <w:r w:rsidR="0015513B">
            <w:rPr>
              <w:lang w:val="cs-CZ"/>
            </w:rPr>
            <w:fldChar w:fldCharType="separate"/>
          </w:r>
          <w:r w:rsidR="000D56CB" w:rsidRPr="000D56CB">
            <w:rPr>
              <w:noProof/>
              <w:lang w:val="cs-CZ"/>
            </w:rPr>
            <w:t>(Chartrand &amp; Bargh, 1999)</w:t>
          </w:r>
          <w:r w:rsidR="0015513B">
            <w:rPr>
              <w:lang w:val="cs-CZ"/>
            </w:rPr>
            <w:fldChar w:fldCharType="end"/>
          </w:r>
        </w:sdtContent>
      </w:sdt>
      <w:r w:rsidR="00221690">
        <w:rPr>
          <w:lang w:val="cs-CZ"/>
        </w:rPr>
        <w:t xml:space="preserve">. </w:t>
      </w:r>
    </w:p>
    <w:p w:rsidR="00A04937" w:rsidRPr="00687101" w:rsidRDefault="00407821" w:rsidP="002F479E">
      <w:pPr>
        <w:spacing w:after="0"/>
        <w:ind w:firstLine="360"/>
        <w:jc w:val="both"/>
        <w:rPr>
          <w:lang w:val="cs-CZ"/>
        </w:rPr>
      </w:pPr>
      <w:r>
        <w:rPr>
          <w:lang w:val="cs-CZ"/>
        </w:rPr>
        <w:t>Fyzická atraktivita je pro každého jedinečná. Je to nejvíce viditelná</w:t>
      </w:r>
      <w:r w:rsidR="00033D40">
        <w:rPr>
          <w:lang w:val="cs-CZ"/>
        </w:rPr>
        <w:t xml:space="preserve"> a </w:t>
      </w:r>
      <w:r w:rsidR="0056195E">
        <w:rPr>
          <w:lang w:val="cs-CZ"/>
        </w:rPr>
        <w:t>díky tomu</w:t>
      </w:r>
      <w:r w:rsidR="00033D40">
        <w:rPr>
          <w:lang w:val="cs-CZ"/>
        </w:rPr>
        <w:t xml:space="preserve"> i </w:t>
      </w:r>
      <w:r>
        <w:rPr>
          <w:lang w:val="cs-CZ"/>
        </w:rPr>
        <w:t>nejvíce používaná metoda pro posouzení prvního dojmu</w:t>
      </w:r>
      <w:r w:rsidR="00033D40">
        <w:rPr>
          <w:lang w:val="cs-CZ"/>
        </w:rPr>
        <w:t xml:space="preserve"> a </w:t>
      </w:r>
      <w:r w:rsidR="004C304E">
        <w:rPr>
          <w:lang w:val="cs-CZ"/>
        </w:rPr>
        <w:t>tím</w:t>
      </w:r>
      <w:r w:rsidR="00033D40">
        <w:rPr>
          <w:lang w:val="cs-CZ"/>
        </w:rPr>
        <w:t xml:space="preserve"> i </w:t>
      </w:r>
      <w:r w:rsidR="004C304E">
        <w:rPr>
          <w:lang w:val="cs-CZ"/>
        </w:rPr>
        <w:t>následného rozhodnutí</w:t>
      </w:r>
      <w:r>
        <w:rPr>
          <w:lang w:val="cs-CZ"/>
        </w:rPr>
        <w:t>, jestli budeme daný vztah rozvíjet, či nikoliv</w:t>
      </w:r>
      <w:sdt>
        <w:sdtPr>
          <w:rPr>
            <w:lang w:val="cs-CZ"/>
          </w:rPr>
          <w:id w:val="266032206"/>
          <w:citation/>
        </w:sdtPr>
        <w:sdtContent>
          <w:r w:rsidR="0015513B">
            <w:rPr>
              <w:lang w:val="cs-CZ"/>
            </w:rPr>
            <w:fldChar w:fldCharType="begin"/>
          </w:r>
          <w:r w:rsidR="00E00A53">
            <w:rPr>
              <w:lang w:val="cs-CZ"/>
            </w:rPr>
            <w:instrText xml:space="preserve"> CITATION Sla11 \t  \l 1029  </w:instrText>
          </w:r>
          <w:r w:rsidR="0015513B">
            <w:rPr>
              <w:lang w:val="cs-CZ"/>
            </w:rPr>
            <w:fldChar w:fldCharType="separate"/>
          </w:r>
          <w:r w:rsidR="000D56CB">
            <w:rPr>
              <w:noProof/>
              <w:lang w:val="cs-CZ"/>
            </w:rPr>
            <w:t xml:space="preserve"> </w:t>
          </w:r>
          <w:r w:rsidR="000D56CB" w:rsidRPr="000D56CB">
            <w:rPr>
              <w:noProof/>
              <w:lang w:val="cs-CZ"/>
            </w:rPr>
            <w:t>(Slaměník, 2011)</w:t>
          </w:r>
          <w:r w:rsidR="0015513B">
            <w:rPr>
              <w:lang w:val="cs-CZ"/>
            </w:rPr>
            <w:fldChar w:fldCharType="end"/>
          </w:r>
        </w:sdtContent>
      </w:sdt>
      <w:r w:rsidR="00E00A53">
        <w:rPr>
          <w:lang w:val="cs-CZ"/>
        </w:rPr>
        <w:t>. Často se nám může také stát, že se zmýlíme</w:t>
      </w:r>
      <w:r w:rsidR="00033D40">
        <w:rPr>
          <w:lang w:val="cs-CZ"/>
        </w:rPr>
        <w:t xml:space="preserve"> a </w:t>
      </w:r>
      <w:r w:rsidR="00E00A53">
        <w:rPr>
          <w:lang w:val="cs-CZ"/>
        </w:rPr>
        <w:t>člověk, který se nám na prvním setkání nezdál atraktivní</w:t>
      </w:r>
      <w:r w:rsidR="004C304E">
        <w:rPr>
          <w:lang w:val="cs-CZ"/>
        </w:rPr>
        <w:t>,</w:t>
      </w:r>
      <w:r w:rsidR="00E00A53">
        <w:rPr>
          <w:lang w:val="cs-CZ"/>
        </w:rPr>
        <w:t xml:space="preserve"> se postupem času</w:t>
      </w:r>
      <w:r w:rsidR="00033D40">
        <w:rPr>
          <w:lang w:val="cs-CZ"/>
        </w:rPr>
        <w:t xml:space="preserve"> a </w:t>
      </w:r>
      <w:r w:rsidR="00E00A53">
        <w:rPr>
          <w:lang w:val="cs-CZ"/>
        </w:rPr>
        <w:t>vzájemným poznávání</w:t>
      </w:r>
      <w:r w:rsidR="009B3A87">
        <w:rPr>
          <w:lang w:val="cs-CZ"/>
        </w:rPr>
        <w:t>m</w:t>
      </w:r>
      <w:r w:rsidR="00E00A53">
        <w:rPr>
          <w:lang w:val="cs-CZ"/>
        </w:rPr>
        <w:t xml:space="preserve"> může změnit ve velice atraktivního.</w:t>
      </w:r>
    </w:p>
    <w:p w:rsidR="003B4438" w:rsidRDefault="003B4438" w:rsidP="00077A17">
      <w:pPr>
        <w:pStyle w:val="Nadpis2"/>
        <w:numPr>
          <w:ilvl w:val="1"/>
          <w:numId w:val="3"/>
        </w:numPr>
      </w:pPr>
      <w:bookmarkStart w:id="4" w:name="_Toc447004019"/>
      <w:r>
        <w:lastRenderedPageBreak/>
        <w:t>Těsnost ve vztahu</w:t>
      </w:r>
      <w:bookmarkEnd w:id="4"/>
    </w:p>
    <w:p w:rsidR="00A32888" w:rsidRPr="00F706CD" w:rsidRDefault="00A32888" w:rsidP="000C02CD">
      <w:pPr>
        <w:spacing w:after="0"/>
        <w:ind w:firstLine="357"/>
        <w:jc w:val="both"/>
        <w:rPr>
          <w:rFonts w:ascii="Times New Roman" w:hAnsi="Times New Roman" w:cs="Times New Roman"/>
          <w:szCs w:val="24"/>
          <w:lang w:val="cs-CZ"/>
        </w:rPr>
      </w:pPr>
      <w:r w:rsidRPr="00A8333B">
        <w:rPr>
          <w:rFonts w:ascii="Times New Roman" w:hAnsi="Times New Roman" w:cs="Times New Roman"/>
          <w:szCs w:val="24"/>
          <w:lang w:val="cs-CZ"/>
        </w:rPr>
        <w:t xml:space="preserve">Slaměník </w:t>
      </w:r>
      <w:r w:rsidR="00533385" w:rsidRPr="00A8333B">
        <w:rPr>
          <w:rFonts w:ascii="Times New Roman" w:hAnsi="Times New Roman" w:cs="Times New Roman"/>
          <w:szCs w:val="24"/>
          <w:lang w:val="cs-CZ"/>
        </w:rPr>
        <w:t xml:space="preserve">(2011) popisuje </w:t>
      </w:r>
      <w:r w:rsidR="00F850E3" w:rsidRPr="00A8333B">
        <w:rPr>
          <w:rFonts w:ascii="Times New Roman" w:hAnsi="Times New Roman" w:cs="Times New Roman"/>
          <w:szCs w:val="24"/>
          <w:lang w:val="cs-CZ"/>
        </w:rPr>
        <w:t>jako hlavní znak těsnost</w:t>
      </w:r>
      <w:r w:rsidR="00063327" w:rsidRPr="00A8333B">
        <w:rPr>
          <w:rFonts w:ascii="Times New Roman" w:hAnsi="Times New Roman" w:cs="Times New Roman"/>
          <w:szCs w:val="24"/>
          <w:lang w:val="cs-CZ"/>
        </w:rPr>
        <w:t>i</w:t>
      </w:r>
      <w:r w:rsidR="00EC6BF4" w:rsidRPr="00A8333B">
        <w:rPr>
          <w:rFonts w:ascii="Times New Roman" w:hAnsi="Times New Roman" w:cs="Times New Roman"/>
          <w:szCs w:val="24"/>
          <w:lang w:val="cs-CZ"/>
        </w:rPr>
        <w:t xml:space="preserve"> blízkost, </w:t>
      </w:r>
      <w:r w:rsidR="00F850E3" w:rsidRPr="00A8333B">
        <w:rPr>
          <w:rFonts w:ascii="Times New Roman" w:hAnsi="Times New Roman" w:cs="Times New Roman"/>
          <w:szCs w:val="24"/>
          <w:lang w:val="cs-CZ"/>
        </w:rPr>
        <w:t xml:space="preserve">která vztah vyvíjí na různé kvalitativní úrovni. </w:t>
      </w:r>
      <w:r w:rsidR="000C02CD" w:rsidRPr="000C02CD">
        <w:rPr>
          <w:i/>
          <w:lang w:val="cs-CZ"/>
        </w:rPr>
        <w:t>Blízkost</w:t>
      </w:r>
      <w:r w:rsidR="00033D40">
        <w:rPr>
          <w:i/>
          <w:lang w:val="cs-CZ"/>
        </w:rPr>
        <w:t xml:space="preserve"> a </w:t>
      </w:r>
      <w:r w:rsidR="000C02CD">
        <w:rPr>
          <w:lang w:val="cs-CZ"/>
        </w:rPr>
        <w:t>vzdálenost mají vliv na to, jaký vztah se vytvoří</w:t>
      </w:r>
      <w:r w:rsidR="00033D40">
        <w:rPr>
          <w:lang w:val="cs-CZ"/>
        </w:rPr>
        <w:t xml:space="preserve"> a </w:t>
      </w:r>
      <w:r w:rsidR="000C02CD">
        <w:rPr>
          <w:lang w:val="cs-CZ"/>
        </w:rPr>
        <w:t>jak pak bude pokračovat</w:t>
      </w:r>
      <w:r w:rsidR="00033D40">
        <w:rPr>
          <w:lang w:val="cs-CZ"/>
        </w:rPr>
        <w:t xml:space="preserve"> v </w:t>
      </w:r>
      <w:r w:rsidR="000C02CD">
        <w:rPr>
          <w:lang w:val="cs-CZ"/>
        </w:rPr>
        <w:t>budoucnosti. Avšak nejde jen</w:t>
      </w:r>
      <w:r w:rsidR="000D2485">
        <w:rPr>
          <w:lang w:val="cs-CZ"/>
        </w:rPr>
        <w:t xml:space="preserve"> o </w:t>
      </w:r>
      <w:r w:rsidR="000C02CD">
        <w:rPr>
          <w:lang w:val="cs-CZ"/>
        </w:rPr>
        <w:t>vzdálenost vztahu, ale také</w:t>
      </w:r>
      <w:r w:rsidR="000D2485">
        <w:rPr>
          <w:lang w:val="cs-CZ"/>
        </w:rPr>
        <w:t xml:space="preserve"> o </w:t>
      </w:r>
      <w:r w:rsidR="000C02CD">
        <w:rPr>
          <w:lang w:val="cs-CZ"/>
        </w:rPr>
        <w:t>vlastní fyzickou vzdálenost. Bylo zjištěno, že lidé, kteří jsou ze sousedství nebo pracují ve stejné firmě, se mnohem častěji seznamují</w:t>
      </w:r>
      <w:r w:rsidR="00033D40">
        <w:rPr>
          <w:lang w:val="cs-CZ"/>
        </w:rPr>
        <w:t xml:space="preserve"> a </w:t>
      </w:r>
      <w:r w:rsidR="000C02CD">
        <w:rPr>
          <w:lang w:val="cs-CZ"/>
        </w:rPr>
        <w:t xml:space="preserve">následně se berou. Dokonce by se dalo říci, že pokud se oženíte, nebo vdáte, bude to nejpravděpodobněji někdo, kdo žil, pracoval nebo studoval ve vaší pěší vzdálenosti </w:t>
      </w:r>
      <w:sdt>
        <w:sdtPr>
          <w:rPr>
            <w:lang w:val="cs-CZ"/>
          </w:rPr>
          <w:id w:val="425333161"/>
          <w:citation/>
        </w:sdtPr>
        <w:sdtContent>
          <w:r w:rsidR="0015513B">
            <w:rPr>
              <w:lang w:val="cs-CZ"/>
            </w:rPr>
            <w:fldChar w:fldCharType="begin"/>
          </w:r>
          <w:r w:rsidR="000C02CD">
            <w:rPr>
              <w:lang w:val="cs-CZ"/>
            </w:rPr>
            <w:instrText xml:space="preserve"> CITATION Mye99 \l 1029 </w:instrText>
          </w:r>
          <w:r w:rsidR="0015513B">
            <w:rPr>
              <w:lang w:val="cs-CZ"/>
            </w:rPr>
            <w:fldChar w:fldCharType="separate"/>
          </w:r>
          <w:r w:rsidR="000D56CB" w:rsidRPr="000D56CB">
            <w:rPr>
              <w:noProof/>
              <w:lang w:val="cs-CZ"/>
            </w:rPr>
            <w:t>(Myers, 1999)</w:t>
          </w:r>
          <w:r w:rsidR="0015513B">
            <w:rPr>
              <w:lang w:val="cs-CZ"/>
            </w:rPr>
            <w:fldChar w:fldCharType="end"/>
          </w:r>
        </w:sdtContent>
      </w:sdt>
      <w:r w:rsidR="000C02CD">
        <w:rPr>
          <w:rFonts w:ascii="Times New Roman" w:hAnsi="Times New Roman" w:cs="Times New Roman"/>
          <w:szCs w:val="24"/>
          <w:lang w:val="cs-CZ"/>
        </w:rPr>
        <w:t xml:space="preserve">. </w:t>
      </w:r>
      <w:r w:rsidR="000C02CD" w:rsidRPr="000C02CD">
        <w:rPr>
          <w:rFonts w:ascii="Times New Roman" w:hAnsi="Times New Roman" w:cs="Times New Roman"/>
          <w:i/>
          <w:szCs w:val="24"/>
          <w:lang w:val="cs-CZ"/>
        </w:rPr>
        <w:t>Těsnost</w:t>
      </w:r>
      <w:r w:rsidR="000C02CD">
        <w:rPr>
          <w:rFonts w:ascii="Times New Roman" w:hAnsi="Times New Roman" w:cs="Times New Roman"/>
          <w:szCs w:val="24"/>
          <w:lang w:val="cs-CZ"/>
        </w:rPr>
        <w:t xml:space="preserve"> </w:t>
      </w:r>
      <w:r w:rsidR="00E81728" w:rsidRPr="00A8333B">
        <w:rPr>
          <w:rFonts w:ascii="Times New Roman" w:hAnsi="Times New Roman" w:cs="Times New Roman"/>
          <w:szCs w:val="24"/>
          <w:lang w:val="cs-CZ"/>
        </w:rPr>
        <w:t xml:space="preserve">je pak charakteristická interakcemi, které jsou typické odpovědností, důvěrou </w:t>
      </w:r>
      <w:r w:rsidR="00BF2D4D">
        <w:rPr>
          <w:rFonts w:ascii="Times New Roman" w:hAnsi="Times New Roman" w:cs="Times New Roman"/>
          <w:szCs w:val="24"/>
          <w:lang w:val="cs-CZ"/>
        </w:rPr>
        <w:t>jednoho k druhému,</w:t>
      </w:r>
      <w:r w:rsidR="00E81728" w:rsidRPr="00A8333B">
        <w:rPr>
          <w:rFonts w:ascii="Times New Roman" w:hAnsi="Times New Roman" w:cs="Times New Roman"/>
          <w:szCs w:val="24"/>
          <w:lang w:val="cs-CZ"/>
        </w:rPr>
        <w:t xml:space="preserve"> závislostí jednoho na druhém</w:t>
      </w:r>
      <w:r w:rsidR="00033D40">
        <w:rPr>
          <w:rFonts w:ascii="Times New Roman" w:hAnsi="Times New Roman" w:cs="Times New Roman"/>
          <w:szCs w:val="24"/>
          <w:lang w:val="cs-CZ"/>
        </w:rPr>
        <w:t xml:space="preserve"> a </w:t>
      </w:r>
      <w:r w:rsidR="00E81728" w:rsidRPr="00A8333B">
        <w:rPr>
          <w:rFonts w:ascii="Times New Roman" w:hAnsi="Times New Roman" w:cs="Times New Roman"/>
          <w:szCs w:val="24"/>
          <w:lang w:val="cs-CZ"/>
        </w:rPr>
        <w:t>mírou</w:t>
      </w:r>
      <w:r w:rsidR="00F00046" w:rsidRPr="00A8333B">
        <w:rPr>
          <w:rFonts w:ascii="Times New Roman" w:hAnsi="Times New Roman" w:cs="Times New Roman"/>
          <w:szCs w:val="24"/>
          <w:lang w:val="cs-CZ"/>
        </w:rPr>
        <w:t xml:space="preserve"> důsledků, které platí pro oba.</w:t>
      </w:r>
      <w:r w:rsidR="00A8333B" w:rsidRPr="00A8333B">
        <w:rPr>
          <w:rFonts w:ascii="Times New Roman" w:hAnsi="Times New Roman" w:cs="Times New Roman"/>
          <w:szCs w:val="24"/>
          <w:lang w:val="cs-CZ"/>
        </w:rPr>
        <w:t xml:space="preserve"> </w:t>
      </w:r>
      <w:r w:rsidR="00521F3C" w:rsidRPr="00A8333B">
        <w:rPr>
          <w:rFonts w:ascii="Times New Roman" w:hAnsi="Times New Roman" w:cs="Times New Roman"/>
          <w:szCs w:val="24"/>
          <w:lang w:val="cs-CZ"/>
        </w:rPr>
        <w:t>Závislost se dá vysvětlit sloučením zájmů obou jedinců ve vztahu, kdy interakce přináší</w:t>
      </w:r>
      <w:r w:rsidR="00A8333B" w:rsidRPr="00A8333B">
        <w:rPr>
          <w:rFonts w:ascii="Times New Roman" w:hAnsi="Times New Roman" w:cs="Times New Roman"/>
          <w:szCs w:val="24"/>
          <w:lang w:val="cs-CZ"/>
        </w:rPr>
        <w:t xml:space="preserve"> oběma nějaký prospěch. </w:t>
      </w:r>
      <w:r w:rsidR="00133156" w:rsidRPr="00A8333B">
        <w:rPr>
          <w:rFonts w:ascii="Times New Roman" w:hAnsi="Times New Roman" w:cs="Times New Roman"/>
          <w:szCs w:val="24"/>
          <w:lang w:val="cs-CZ"/>
        </w:rPr>
        <w:t>S těsností též souvisí míra emočního prožívání jedinců</w:t>
      </w:r>
      <w:r w:rsidR="00033D40">
        <w:rPr>
          <w:rFonts w:ascii="Times New Roman" w:hAnsi="Times New Roman" w:cs="Times New Roman"/>
          <w:szCs w:val="24"/>
          <w:lang w:val="cs-CZ"/>
        </w:rPr>
        <w:t xml:space="preserve"> a </w:t>
      </w:r>
      <w:r w:rsidR="00133156" w:rsidRPr="00A8333B">
        <w:rPr>
          <w:rFonts w:ascii="Times New Roman" w:hAnsi="Times New Roman" w:cs="Times New Roman"/>
          <w:szCs w:val="24"/>
          <w:lang w:val="cs-CZ"/>
        </w:rPr>
        <w:t>intenzita, ve které jsou emoce vzájemně projevovány</w:t>
      </w:r>
      <w:r w:rsidR="00AC2BDC" w:rsidRPr="00A8333B">
        <w:rPr>
          <w:rFonts w:ascii="Times New Roman" w:hAnsi="Times New Roman" w:cs="Times New Roman"/>
          <w:szCs w:val="24"/>
          <w:lang w:val="cs-CZ"/>
        </w:rPr>
        <w:t xml:space="preserve"> </w:t>
      </w:r>
      <w:sdt>
        <w:sdtPr>
          <w:rPr>
            <w:rFonts w:ascii="Times New Roman" w:hAnsi="Times New Roman" w:cs="Times New Roman"/>
            <w:szCs w:val="24"/>
            <w:lang w:val="cs-CZ"/>
          </w:rPr>
          <w:id w:val="531615"/>
          <w:citation/>
        </w:sdtPr>
        <w:sdtContent>
          <w:r w:rsidR="0015513B" w:rsidRPr="00A8333B">
            <w:rPr>
              <w:rFonts w:ascii="Times New Roman" w:hAnsi="Times New Roman" w:cs="Times New Roman"/>
              <w:szCs w:val="24"/>
              <w:lang w:val="cs-CZ"/>
            </w:rPr>
            <w:fldChar w:fldCharType="begin"/>
          </w:r>
          <w:r w:rsidR="00AC2BDC" w:rsidRPr="00A8333B">
            <w:rPr>
              <w:rFonts w:ascii="Times New Roman" w:hAnsi="Times New Roman" w:cs="Times New Roman"/>
              <w:szCs w:val="24"/>
              <w:lang w:val="cs-CZ"/>
            </w:rPr>
            <w:instrText xml:space="preserve"> CITATION Sla11 \t  \l 1029  </w:instrText>
          </w:r>
          <w:r w:rsidR="0015513B" w:rsidRPr="00A8333B">
            <w:rPr>
              <w:rFonts w:ascii="Times New Roman" w:hAnsi="Times New Roman" w:cs="Times New Roman"/>
              <w:szCs w:val="24"/>
              <w:lang w:val="cs-CZ"/>
            </w:rPr>
            <w:fldChar w:fldCharType="separate"/>
          </w:r>
          <w:r w:rsidR="000D56CB" w:rsidRPr="000D56CB">
            <w:rPr>
              <w:rFonts w:ascii="Times New Roman" w:hAnsi="Times New Roman" w:cs="Times New Roman"/>
              <w:noProof/>
              <w:szCs w:val="24"/>
              <w:lang w:val="cs-CZ"/>
            </w:rPr>
            <w:t>(Slaměník, 2011)</w:t>
          </w:r>
          <w:r w:rsidR="0015513B" w:rsidRPr="00A8333B">
            <w:rPr>
              <w:rFonts w:ascii="Times New Roman" w:hAnsi="Times New Roman" w:cs="Times New Roman"/>
              <w:szCs w:val="24"/>
              <w:lang w:val="cs-CZ"/>
            </w:rPr>
            <w:fldChar w:fldCharType="end"/>
          </w:r>
        </w:sdtContent>
      </w:sdt>
      <w:r w:rsidR="00133156" w:rsidRPr="00A8333B">
        <w:rPr>
          <w:rFonts w:ascii="Times New Roman" w:hAnsi="Times New Roman" w:cs="Times New Roman"/>
          <w:szCs w:val="24"/>
          <w:lang w:val="cs-CZ"/>
        </w:rPr>
        <w:t>.</w:t>
      </w:r>
      <w:r w:rsidR="000C02CD">
        <w:rPr>
          <w:rFonts w:ascii="Times New Roman" w:hAnsi="Times New Roman" w:cs="Times New Roman"/>
          <w:szCs w:val="24"/>
          <w:lang w:val="cs-CZ"/>
        </w:rPr>
        <w:t xml:space="preserve"> Jedinci při delším kontaktu s </w:t>
      </w:r>
      <w:r w:rsidR="00BF2D4D">
        <w:rPr>
          <w:rFonts w:ascii="Times New Roman" w:hAnsi="Times New Roman" w:cs="Times New Roman"/>
          <w:szCs w:val="24"/>
          <w:lang w:val="cs-CZ"/>
        </w:rPr>
        <w:t xml:space="preserve">jinou </w:t>
      </w:r>
      <w:r w:rsidR="000C02CD">
        <w:rPr>
          <w:rFonts w:ascii="Times New Roman" w:hAnsi="Times New Roman" w:cs="Times New Roman"/>
          <w:szCs w:val="24"/>
          <w:lang w:val="cs-CZ"/>
        </w:rPr>
        <w:t xml:space="preserve">osobou mají tendence hodnotit </w:t>
      </w:r>
      <w:r w:rsidR="00BF2D4D">
        <w:rPr>
          <w:rFonts w:ascii="Times New Roman" w:hAnsi="Times New Roman" w:cs="Times New Roman"/>
          <w:szCs w:val="24"/>
          <w:lang w:val="cs-CZ"/>
        </w:rPr>
        <w:t xml:space="preserve">ji </w:t>
      </w:r>
      <w:r w:rsidR="000C02CD">
        <w:rPr>
          <w:rFonts w:ascii="Times New Roman" w:hAnsi="Times New Roman" w:cs="Times New Roman"/>
          <w:szCs w:val="24"/>
          <w:lang w:val="cs-CZ"/>
        </w:rPr>
        <w:t>pozitivněji</w:t>
      </w:r>
      <w:r w:rsidR="00BF2D4D">
        <w:rPr>
          <w:rFonts w:ascii="Times New Roman" w:hAnsi="Times New Roman" w:cs="Times New Roman"/>
          <w:szCs w:val="24"/>
          <w:lang w:val="cs-CZ"/>
        </w:rPr>
        <w:t>,</w:t>
      </w:r>
      <w:r w:rsidR="00033D40">
        <w:rPr>
          <w:rFonts w:ascii="Times New Roman" w:hAnsi="Times New Roman" w:cs="Times New Roman"/>
          <w:szCs w:val="24"/>
          <w:lang w:val="cs-CZ"/>
        </w:rPr>
        <w:t xml:space="preserve"> a </w:t>
      </w:r>
      <w:r w:rsidR="00BF2D4D">
        <w:rPr>
          <w:rFonts w:ascii="Times New Roman" w:hAnsi="Times New Roman" w:cs="Times New Roman"/>
          <w:szCs w:val="24"/>
          <w:lang w:val="cs-CZ"/>
        </w:rPr>
        <w:t xml:space="preserve">to </w:t>
      </w:r>
      <w:r w:rsidR="000C02CD">
        <w:rPr>
          <w:rFonts w:ascii="Times New Roman" w:hAnsi="Times New Roman" w:cs="Times New Roman"/>
          <w:szCs w:val="24"/>
          <w:lang w:val="cs-CZ"/>
        </w:rPr>
        <w:t xml:space="preserve">nezávisle na tom, </w:t>
      </w:r>
      <w:r w:rsidR="00BF2D4D">
        <w:rPr>
          <w:rFonts w:ascii="Times New Roman" w:hAnsi="Times New Roman" w:cs="Times New Roman"/>
          <w:szCs w:val="24"/>
          <w:lang w:val="cs-CZ"/>
        </w:rPr>
        <w:t xml:space="preserve">zda </w:t>
      </w:r>
      <w:r w:rsidR="000C02CD">
        <w:rPr>
          <w:rFonts w:ascii="Times New Roman" w:hAnsi="Times New Roman" w:cs="Times New Roman"/>
          <w:szCs w:val="24"/>
          <w:lang w:val="cs-CZ"/>
        </w:rPr>
        <w:t>považují setkání za negativní či pozitivní. Frekvence setkávání je pro jedince důležitá při  navazování vztahu</w:t>
      </w:r>
      <w:r w:rsidR="00033D40">
        <w:rPr>
          <w:rFonts w:ascii="Times New Roman" w:hAnsi="Times New Roman" w:cs="Times New Roman"/>
          <w:szCs w:val="24"/>
          <w:lang w:val="cs-CZ"/>
        </w:rPr>
        <w:t xml:space="preserve"> a </w:t>
      </w:r>
      <w:r w:rsidR="000C02CD">
        <w:rPr>
          <w:rFonts w:ascii="Times New Roman" w:hAnsi="Times New Roman" w:cs="Times New Roman"/>
          <w:szCs w:val="24"/>
          <w:lang w:val="cs-CZ"/>
        </w:rPr>
        <w:t xml:space="preserve">zvyšování jeho atraktivity </w:t>
      </w:r>
      <w:sdt>
        <w:sdtPr>
          <w:rPr>
            <w:rFonts w:ascii="Times New Roman" w:hAnsi="Times New Roman" w:cs="Times New Roman"/>
            <w:szCs w:val="24"/>
            <w:lang w:val="cs-CZ"/>
          </w:rPr>
          <w:id w:val="269167622"/>
          <w:citation/>
        </w:sdtPr>
        <w:sdtContent>
          <w:r w:rsidR="0015513B">
            <w:rPr>
              <w:rFonts w:ascii="Times New Roman" w:hAnsi="Times New Roman" w:cs="Times New Roman"/>
              <w:szCs w:val="24"/>
              <w:lang w:val="cs-CZ"/>
            </w:rPr>
            <w:fldChar w:fldCharType="begin"/>
          </w:r>
          <w:r w:rsidR="000C02CD">
            <w:rPr>
              <w:rFonts w:ascii="Times New Roman" w:hAnsi="Times New Roman" w:cs="Times New Roman"/>
              <w:szCs w:val="24"/>
              <w:lang w:val="cs-CZ"/>
            </w:rPr>
            <w:instrText xml:space="preserve"> CITATION Sea73 \l 1029  </w:instrText>
          </w:r>
          <w:r w:rsidR="0015513B">
            <w:rPr>
              <w:rFonts w:ascii="Times New Roman" w:hAnsi="Times New Roman" w:cs="Times New Roman"/>
              <w:szCs w:val="24"/>
              <w:lang w:val="cs-CZ"/>
            </w:rPr>
            <w:fldChar w:fldCharType="separate"/>
          </w:r>
          <w:r w:rsidR="000D56CB" w:rsidRPr="000D56CB">
            <w:rPr>
              <w:rFonts w:ascii="Times New Roman" w:hAnsi="Times New Roman" w:cs="Times New Roman"/>
              <w:noProof/>
              <w:szCs w:val="24"/>
              <w:lang w:val="cs-CZ"/>
            </w:rPr>
            <w:t>(Seagert, Swap, &amp; Zajonc, 1973)</w:t>
          </w:r>
          <w:r w:rsidR="0015513B">
            <w:rPr>
              <w:rFonts w:ascii="Times New Roman" w:hAnsi="Times New Roman" w:cs="Times New Roman"/>
              <w:szCs w:val="24"/>
              <w:lang w:val="cs-CZ"/>
            </w:rPr>
            <w:fldChar w:fldCharType="end"/>
          </w:r>
        </w:sdtContent>
      </w:sdt>
      <w:r w:rsidR="000C02CD">
        <w:rPr>
          <w:rFonts w:ascii="Times New Roman" w:hAnsi="Times New Roman" w:cs="Times New Roman"/>
          <w:szCs w:val="24"/>
          <w:lang w:val="cs-CZ"/>
        </w:rPr>
        <w:t>.</w:t>
      </w:r>
    </w:p>
    <w:p w:rsidR="00D81061" w:rsidRDefault="00E724B8" w:rsidP="000C02CD">
      <w:pPr>
        <w:spacing w:after="0"/>
        <w:ind w:firstLine="357"/>
        <w:jc w:val="both"/>
        <w:rPr>
          <w:rFonts w:ascii="Times New Roman" w:hAnsi="Times New Roman" w:cs="Times New Roman"/>
          <w:szCs w:val="24"/>
          <w:lang w:val="cs-CZ"/>
        </w:rPr>
      </w:pPr>
      <w:r>
        <w:rPr>
          <w:rFonts w:ascii="Times New Roman" w:hAnsi="Times New Roman" w:cs="Times New Roman"/>
          <w:szCs w:val="24"/>
          <w:lang w:val="cs-CZ"/>
        </w:rPr>
        <w:t>Samotný pojem těsnost</w:t>
      </w:r>
      <w:r w:rsidR="00033D40">
        <w:rPr>
          <w:rFonts w:ascii="Times New Roman" w:hAnsi="Times New Roman" w:cs="Times New Roman"/>
          <w:szCs w:val="24"/>
          <w:lang w:val="cs-CZ"/>
        </w:rPr>
        <w:t xml:space="preserve"> a </w:t>
      </w:r>
      <w:r>
        <w:rPr>
          <w:rFonts w:ascii="Times New Roman" w:hAnsi="Times New Roman" w:cs="Times New Roman"/>
          <w:szCs w:val="24"/>
          <w:lang w:val="cs-CZ"/>
        </w:rPr>
        <w:t xml:space="preserve">těsné vztahy prošel v psychologii zajímavým vývojem. </w:t>
      </w:r>
      <w:r w:rsidR="00D1644F">
        <w:rPr>
          <w:rFonts w:ascii="Times New Roman" w:hAnsi="Times New Roman" w:cs="Times New Roman"/>
          <w:szCs w:val="24"/>
          <w:lang w:val="cs-CZ"/>
        </w:rPr>
        <w:t>V současné době se však v souvislosti s těsností ve vztahu</w:t>
      </w:r>
      <w:r w:rsidR="00033D40">
        <w:rPr>
          <w:rFonts w:ascii="Times New Roman" w:hAnsi="Times New Roman" w:cs="Times New Roman"/>
          <w:szCs w:val="24"/>
          <w:lang w:val="cs-CZ"/>
        </w:rPr>
        <w:t xml:space="preserve"> a </w:t>
      </w:r>
      <w:r w:rsidR="00D1644F">
        <w:rPr>
          <w:rFonts w:ascii="Times New Roman" w:hAnsi="Times New Roman" w:cs="Times New Roman"/>
          <w:szCs w:val="24"/>
          <w:lang w:val="cs-CZ"/>
        </w:rPr>
        <w:t>tedy</w:t>
      </w:r>
      <w:r w:rsidR="00033D40">
        <w:rPr>
          <w:rFonts w:ascii="Times New Roman" w:hAnsi="Times New Roman" w:cs="Times New Roman"/>
          <w:szCs w:val="24"/>
          <w:lang w:val="cs-CZ"/>
        </w:rPr>
        <w:t xml:space="preserve"> i </w:t>
      </w:r>
      <w:r w:rsidR="00D1644F">
        <w:rPr>
          <w:rFonts w:ascii="Times New Roman" w:hAnsi="Times New Roman" w:cs="Times New Roman"/>
          <w:i/>
          <w:szCs w:val="24"/>
          <w:lang w:val="cs-CZ"/>
        </w:rPr>
        <w:t>těsným vztahem</w:t>
      </w:r>
      <w:r w:rsidR="00D1644F">
        <w:rPr>
          <w:rFonts w:ascii="Times New Roman" w:hAnsi="Times New Roman" w:cs="Times New Roman"/>
          <w:szCs w:val="24"/>
          <w:lang w:val="cs-CZ"/>
        </w:rPr>
        <w:t xml:space="preserve"> hovoří</w:t>
      </w:r>
      <w:r w:rsidR="000D2485">
        <w:rPr>
          <w:rFonts w:ascii="Times New Roman" w:hAnsi="Times New Roman" w:cs="Times New Roman"/>
          <w:szCs w:val="24"/>
          <w:lang w:val="cs-CZ"/>
        </w:rPr>
        <w:t xml:space="preserve"> o </w:t>
      </w:r>
      <w:r w:rsidR="00D1644F">
        <w:rPr>
          <w:rFonts w:ascii="Times New Roman" w:hAnsi="Times New Roman" w:cs="Times New Roman"/>
          <w:szCs w:val="24"/>
          <w:lang w:val="cs-CZ"/>
        </w:rPr>
        <w:t xml:space="preserve">vzájemné závislosti, která se považuje </w:t>
      </w:r>
      <w:r w:rsidR="00BF2D4D">
        <w:rPr>
          <w:rFonts w:ascii="Times New Roman" w:hAnsi="Times New Roman" w:cs="Times New Roman"/>
          <w:szCs w:val="24"/>
          <w:lang w:val="cs-CZ"/>
        </w:rPr>
        <w:t xml:space="preserve">za </w:t>
      </w:r>
      <w:r w:rsidR="00D1644F">
        <w:rPr>
          <w:rFonts w:ascii="Times New Roman" w:hAnsi="Times New Roman" w:cs="Times New Roman"/>
          <w:szCs w:val="24"/>
          <w:lang w:val="cs-CZ"/>
        </w:rPr>
        <w:t xml:space="preserve">jeden z hlavních </w:t>
      </w:r>
      <w:r w:rsidR="00045ECF">
        <w:rPr>
          <w:rFonts w:ascii="Times New Roman" w:hAnsi="Times New Roman" w:cs="Times New Roman"/>
          <w:szCs w:val="24"/>
          <w:lang w:val="cs-CZ"/>
        </w:rPr>
        <w:t>rysů</w:t>
      </w:r>
      <w:r w:rsidR="00D1644F">
        <w:rPr>
          <w:rFonts w:ascii="Times New Roman" w:hAnsi="Times New Roman" w:cs="Times New Roman"/>
          <w:szCs w:val="24"/>
          <w:lang w:val="cs-CZ"/>
        </w:rPr>
        <w:t xml:space="preserve"> </w:t>
      </w:r>
      <w:sdt>
        <w:sdtPr>
          <w:rPr>
            <w:rFonts w:ascii="Times New Roman" w:hAnsi="Times New Roman" w:cs="Times New Roman"/>
            <w:szCs w:val="24"/>
            <w:lang w:val="cs-CZ"/>
          </w:rPr>
          <w:id w:val="89697565"/>
          <w:citation/>
        </w:sdtPr>
        <w:sdtContent>
          <w:r w:rsidR="0015513B">
            <w:rPr>
              <w:rFonts w:ascii="Times New Roman" w:hAnsi="Times New Roman" w:cs="Times New Roman"/>
              <w:szCs w:val="24"/>
              <w:lang w:val="cs-CZ"/>
            </w:rPr>
            <w:fldChar w:fldCharType="begin"/>
          </w:r>
          <w:r w:rsidR="00045ECF">
            <w:rPr>
              <w:rFonts w:ascii="Times New Roman" w:hAnsi="Times New Roman" w:cs="Times New Roman"/>
              <w:szCs w:val="24"/>
              <w:lang w:val="cs-CZ"/>
            </w:rPr>
            <w:instrText xml:space="preserve"> CITATION Sla11 \t  \l 1029  </w:instrText>
          </w:r>
          <w:r w:rsidR="0015513B">
            <w:rPr>
              <w:rFonts w:ascii="Times New Roman" w:hAnsi="Times New Roman" w:cs="Times New Roman"/>
              <w:szCs w:val="24"/>
              <w:lang w:val="cs-CZ"/>
            </w:rPr>
            <w:fldChar w:fldCharType="separate"/>
          </w:r>
          <w:r w:rsidR="000D56CB" w:rsidRPr="000D56CB">
            <w:rPr>
              <w:rFonts w:ascii="Times New Roman" w:hAnsi="Times New Roman" w:cs="Times New Roman"/>
              <w:noProof/>
              <w:szCs w:val="24"/>
              <w:lang w:val="cs-CZ"/>
            </w:rPr>
            <w:t>(Slaměník, 2011)</w:t>
          </w:r>
          <w:r w:rsidR="0015513B">
            <w:rPr>
              <w:rFonts w:ascii="Times New Roman" w:hAnsi="Times New Roman" w:cs="Times New Roman"/>
              <w:szCs w:val="24"/>
              <w:lang w:val="cs-CZ"/>
            </w:rPr>
            <w:fldChar w:fldCharType="end"/>
          </w:r>
        </w:sdtContent>
      </w:sdt>
      <w:r w:rsidR="00045ECF">
        <w:rPr>
          <w:rFonts w:ascii="Times New Roman" w:hAnsi="Times New Roman" w:cs="Times New Roman"/>
          <w:szCs w:val="24"/>
          <w:lang w:val="cs-CZ"/>
        </w:rPr>
        <w:t>.</w:t>
      </w:r>
      <w:r w:rsidR="000C02CD">
        <w:rPr>
          <w:rFonts w:ascii="Times New Roman" w:hAnsi="Times New Roman" w:cs="Times New Roman"/>
          <w:szCs w:val="24"/>
          <w:lang w:val="cs-CZ"/>
        </w:rPr>
        <w:t xml:space="preserve"> </w:t>
      </w:r>
      <w:r w:rsidR="008F22E2">
        <w:rPr>
          <w:rFonts w:ascii="Times New Roman" w:hAnsi="Times New Roman" w:cs="Times New Roman"/>
          <w:szCs w:val="24"/>
          <w:lang w:val="cs-CZ"/>
        </w:rPr>
        <w:t>Vzájemná závislost je pak založena na předpokladu, že jedinci zahajují vztahy</w:t>
      </w:r>
      <w:r w:rsidR="00033D40">
        <w:rPr>
          <w:rFonts w:ascii="Times New Roman" w:hAnsi="Times New Roman" w:cs="Times New Roman"/>
          <w:szCs w:val="24"/>
          <w:lang w:val="cs-CZ"/>
        </w:rPr>
        <w:t xml:space="preserve"> a </w:t>
      </w:r>
      <w:r w:rsidR="008F22E2">
        <w:rPr>
          <w:rFonts w:ascii="Times New Roman" w:hAnsi="Times New Roman" w:cs="Times New Roman"/>
          <w:szCs w:val="24"/>
          <w:lang w:val="cs-CZ"/>
        </w:rPr>
        <w:t>pak je udržují na základě možných zisků. To, co jedinec v tomto vztahu získá</w:t>
      </w:r>
      <w:r w:rsidR="00D81061">
        <w:rPr>
          <w:rFonts w:ascii="Times New Roman" w:hAnsi="Times New Roman" w:cs="Times New Roman"/>
          <w:szCs w:val="24"/>
          <w:lang w:val="cs-CZ"/>
        </w:rPr>
        <w:t>,</w:t>
      </w:r>
      <w:r w:rsidR="008F22E2">
        <w:rPr>
          <w:rFonts w:ascii="Times New Roman" w:hAnsi="Times New Roman" w:cs="Times New Roman"/>
          <w:szCs w:val="24"/>
          <w:lang w:val="cs-CZ"/>
        </w:rPr>
        <w:t xml:space="preserve"> pak hodnotí podle uspokojení potřeb, čistého prospěchu</w:t>
      </w:r>
      <w:r w:rsidR="00D81061">
        <w:rPr>
          <w:rFonts w:ascii="Times New Roman" w:hAnsi="Times New Roman" w:cs="Times New Roman"/>
          <w:szCs w:val="24"/>
          <w:lang w:val="cs-CZ"/>
        </w:rPr>
        <w:t>, neboli zisku</w:t>
      </w:r>
      <w:r w:rsidR="00033D40">
        <w:rPr>
          <w:rFonts w:ascii="Times New Roman" w:hAnsi="Times New Roman" w:cs="Times New Roman"/>
          <w:szCs w:val="24"/>
          <w:lang w:val="cs-CZ"/>
        </w:rPr>
        <w:t xml:space="preserve"> a </w:t>
      </w:r>
      <w:r w:rsidR="00D81061">
        <w:rPr>
          <w:rFonts w:ascii="Times New Roman" w:hAnsi="Times New Roman" w:cs="Times New Roman"/>
          <w:szCs w:val="24"/>
          <w:lang w:val="cs-CZ"/>
        </w:rPr>
        <w:t>pozitivního prožívání, které je přímo spojené se vzta</w:t>
      </w:r>
      <w:r w:rsidR="00823CDE">
        <w:rPr>
          <w:rFonts w:ascii="Times New Roman" w:hAnsi="Times New Roman" w:cs="Times New Roman"/>
          <w:szCs w:val="24"/>
          <w:lang w:val="cs-CZ"/>
        </w:rPr>
        <w:t>hem</w:t>
      </w:r>
      <w:r w:rsidR="00033D40">
        <w:rPr>
          <w:rFonts w:ascii="Times New Roman" w:hAnsi="Times New Roman" w:cs="Times New Roman"/>
          <w:szCs w:val="24"/>
          <w:lang w:val="cs-CZ"/>
        </w:rPr>
        <w:t xml:space="preserve"> s </w:t>
      </w:r>
      <w:r w:rsidR="00D81061">
        <w:rPr>
          <w:rFonts w:ascii="Times New Roman" w:hAnsi="Times New Roman" w:cs="Times New Roman"/>
          <w:szCs w:val="24"/>
          <w:lang w:val="cs-CZ"/>
        </w:rPr>
        <w:t xml:space="preserve">druhou osobou </w:t>
      </w:r>
      <w:sdt>
        <w:sdtPr>
          <w:rPr>
            <w:rFonts w:ascii="Times New Roman" w:hAnsi="Times New Roman" w:cs="Times New Roman"/>
            <w:szCs w:val="24"/>
            <w:lang w:val="cs-CZ"/>
          </w:rPr>
          <w:id w:val="89697566"/>
          <w:citation/>
        </w:sdtPr>
        <w:sdtContent>
          <w:r w:rsidR="0015513B">
            <w:rPr>
              <w:rFonts w:ascii="Times New Roman" w:hAnsi="Times New Roman" w:cs="Times New Roman"/>
              <w:szCs w:val="24"/>
              <w:lang w:val="cs-CZ"/>
            </w:rPr>
            <w:fldChar w:fldCharType="begin"/>
          </w:r>
          <w:r w:rsidR="00D81061">
            <w:rPr>
              <w:rFonts w:ascii="Times New Roman" w:hAnsi="Times New Roman" w:cs="Times New Roman"/>
              <w:szCs w:val="24"/>
              <w:lang w:val="cs-CZ"/>
            </w:rPr>
            <w:instrText xml:space="preserve"> CITATION Výr08 \l 1029 </w:instrText>
          </w:r>
          <w:r w:rsidR="0015513B">
            <w:rPr>
              <w:rFonts w:ascii="Times New Roman" w:hAnsi="Times New Roman" w:cs="Times New Roman"/>
              <w:szCs w:val="24"/>
              <w:lang w:val="cs-CZ"/>
            </w:rPr>
            <w:fldChar w:fldCharType="separate"/>
          </w:r>
          <w:r w:rsidR="000D56CB" w:rsidRPr="000D56CB">
            <w:rPr>
              <w:rFonts w:ascii="Times New Roman" w:hAnsi="Times New Roman" w:cs="Times New Roman"/>
              <w:noProof/>
              <w:szCs w:val="24"/>
              <w:lang w:val="cs-CZ"/>
            </w:rPr>
            <w:t>(Výrost, 2008)</w:t>
          </w:r>
          <w:r w:rsidR="0015513B">
            <w:rPr>
              <w:rFonts w:ascii="Times New Roman" w:hAnsi="Times New Roman" w:cs="Times New Roman"/>
              <w:szCs w:val="24"/>
              <w:lang w:val="cs-CZ"/>
            </w:rPr>
            <w:fldChar w:fldCharType="end"/>
          </w:r>
        </w:sdtContent>
      </w:sdt>
      <w:r w:rsidR="00D81061">
        <w:rPr>
          <w:rFonts w:ascii="Times New Roman" w:hAnsi="Times New Roman" w:cs="Times New Roman"/>
          <w:szCs w:val="24"/>
          <w:lang w:val="cs-CZ"/>
        </w:rPr>
        <w:t>.</w:t>
      </w:r>
    </w:p>
    <w:p w:rsidR="00D81061" w:rsidRDefault="00D81061" w:rsidP="00D81061">
      <w:pPr>
        <w:spacing w:after="0"/>
        <w:ind w:firstLine="357"/>
        <w:jc w:val="both"/>
        <w:rPr>
          <w:rFonts w:ascii="Times New Roman" w:hAnsi="Times New Roman" w:cs="Times New Roman"/>
          <w:szCs w:val="24"/>
          <w:lang w:val="cs-CZ"/>
        </w:rPr>
      </w:pPr>
      <w:r w:rsidRPr="000B0BFB">
        <w:rPr>
          <w:rFonts w:ascii="Times New Roman" w:hAnsi="Times New Roman" w:cs="Times New Roman"/>
          <w:szCs w:val="24"/>
          <w:lang w:val="cs-CZ"/>
        </w:rPr>
        <w:t>Teorie vzájemné závislosti však není výrazně individualistické chápán</w:t>
      </w:r>
      <w:r w:rsidR="000B0BFB" w:rsidRPr="000B0BFB">
        <w:rPr>
          <w:rFonts w:ascii="Times New Roman" w:hAnsi="Times New Roman" w:cs="Times New Roman"/>
          <w:szCs w:val="24"/>
          <w:lang w:val="cs-CZ"/>
        </w:rPr>
        <w:t>í osobního prospěchu ze vztahu, jde mnohem dále. T</w:t>
      </w:r>
      <w:r w:rsidR="00DC35A3">
        <w:rPr>
          <w:rFonts w:ascii="Times New Roman" w:hAnsi="Times New Roman" w:cs="Times New Roman"/>
          <w:szCs w:val="24"/>
          <w:lang w:val="cs-CZ"/>
        </w:rPr>
        <w:t>ento posun</w:t>
      </w:r>
      <w:r w:rsidR="000B0BFB" w:rsidRPr="000B0BFB">
        <w:rPr>
          <w:rFonts w:ascii="Times New Roman" w:hAnsi="Times New Roman" w:cs="Times New Roman"/>
          <w:szCs w:val="24"/>
          <w:lang w:val="cs-CZ"/>
        </w:rPr>
        <w:t xml:space="preserve"> se projevuje v následujících charakteristikách, popsaných </w:t>
      </w:r>
      <w:r w:rsidRPr="000B0BFB">
        <w:rPr>
          <w:rFonts w:ascii="Times New Roman" w:hAnsi="Times New Roman" w:cs="Times New Roman"/>
          <w:szCs w:val="24"/>
          <w:lang w:val="cs-CZ"/>
        </w:rPr>
        <w:t>Výrost</w:t>
      </w:r>
      <w:r w:rsidR="000B0BFB" w:rsidRPr="000B0BFB">
        <w:rPr>
          <w:rFonts w:ascii="Times New Roman" w:hAnsi="Times New Roman" w:cs="Times New Roman"/>
          <w:szCs w:val="24"/>
          <w:lang w:val="cs-CZ"/>
        </w:rPr>
        <w:t>em</w:t>
      </w:r>
      <w:r w:rsidRPr="000B0BFB">
        <w:rPr>
          <w:rFonts w:ascii="Times New Roman" w:hAnsi="Times New Roman" w:cs="Times New Roman"/>
          <w:szCs w:val="24"/>
          <w:lang w:val="cs-CZ"/>
        </w:rPr>
        <w:t xml:space="preserve"> (2008):</w:t>
      </w:r>
    </w:p>
    <w:p w:rsidR="00133030" w:rsidRDefault="00133030" w:rsidP="00077A17">
      <w:pPr>
        <w:spacing w:after="0"/>
        <w:jc w:val="both"/>
        <w:rPr>
          <w:rFonts w:ascii="Times New Roman" w:hAnsi="Times New Roman" w:cs="Times New Roman"/>
          <w:szCs w:val="24"/>
          <w:lang w:val="cs-CZ"/>
        </w:rPr>
      </w:pPr>
    </w:p>
    <w:p w:rsidR="00762B82" w:rsidRDefault="00D81061">
      <w:pPr>
        <w:pStyle w:val="Odstavecseseznamem"/>
        <w:numPr>
          <w:ilvl w:val="0"/>
          <w:numId w:val="7"/>
        </w:numPr>
        <w:spacing w:after="0"/>
        <w:rPr>
          <w:rFonts w:ascii="Times New Roman" w:hAnsi="Times New Roman" w:cs="Times New Roman"/>
          <w:szCs w:val="24"/>
          <w:lang w:val="cs-CZ"/>
        </w:rPr>
      </w:pPr>
      <w:r w:rsidRPr="00D81061">
        <w:rPr>
          <w:rFonts w:ascii="Times New Roman" w:hAnsi="Times New Roman" w:cs="Times New Roman"/>
          <w:b/>
          <w:szCs w:val="24"/>
          <w:lang w:val="cs-CZ"/>
        </w:rPr>
        <w:t>Stupeň závislosti</w:t>
      </w:r>
      <w:r>
        <w:rPr>
          <w:rFonts w:ascii="Times New Roman" w:hAnsi="Times New Roman" w:cs="Times New Roman"/>
          <w:szCs w:val="24"/>
          <w:lang w:val="cs-CZ"/>
        </w:rPr>
        <w:t xml:space="preserve"> – míra, kdy je osobní prospěch závislý na druhém jedinci ve vztahu</w:t>
      </w:r>
      <w:r w:rsidR="00033D40">
        <w:rPr>
          <w:rFonts w:ascii="Times New Roman" w:hAnsi="Times New Roman" w:cs="Times New Roman"/>
          <w:szCs w:val="24"/>
          <w:lang w:val="cs-CZ"/>
        </w:rPr>
        <w:t xml:space="preserve"> a </w:t>
      </w:r>
      <w:r>
        <w:rPr>
          <w:rFonts w:ascii="Times New Roman" w:hAnsi="Times New Roman" w:cs="Times New Roman"/>
          <w:szCs w:val="24"/>
          <w:lang w:val="cs-CZ"/>
        </w:rPr>
        <w:t>na společných aktivitách</w:t>
      </w:r>
      <w:r w:rsidR="00074D2C">
        <w:rPr>
          <w:rFonts w:ascii="Times New Roman" w:hAnsi="Times New Roman" w:cs="Times New Roman"/>
          <w:szCs w:val="24"/>
          <w:lang w:val="cs-CZ"/>
        </w:rPr>
        <w:t>;</w:t>
      </w:r>
    </w:p>
    <w:p w:rsidR="00762B82" w:rsidRDefault="00D81061">
      <w:pPr>
        <w:pStyle w:val="Odstavecseseznamem"/>
        <w:numPr>
          <w:ilvl w:val="0"/>
          <w:numId w:val="7"/>
        </w:numPr>
        <w:spacing w:after="0"/>
        <w:rPr>
          <w:rFonts w:ascii="Times New Roman" w:hAnsi="Times New Roman" w:cs="Times New Roman"/>
          <w:b/>
          <w:szCs w:val="24"/>
          <w:lang w:val="cs-CZ"/>
        </w:rPr>
      </w:pPr>
      <w:r w:rsidRPr="00D81061">
        <w:rPr>
          <w:rFonts w:ascii="Times New Roman" w:hAnsi="Times New Roman" w:cs="Times New Roman"/>
          <w:b/>
          <w:szCs w:val="24"/>
          <w:lang w:val="cs-CZ"/>
        </w:rPr>
        <w:t>Vzájemná závislost</w:t>
      </w:r>
      <w:r>
        <w:rPr>
          <w:rFonts w:ascii="Times New Roman" w:hAnsi="Times New Roman" w:cs="Times New Roman"/>
          <w:b/>
          <w:szCs w:val="24"/>
          <w:lang w:val="cs-CZ"/>
        </w:rPr>
        <w:t xml:space="preserve"> – </w:t>
      </w:r>
      <w:r>
        <w:rPr>
          <w:rFonts w:ascii="Times New Roman" w:hAnsi="Times New Roman" w:cs="Times New Roman"/>
          <w:szCs w:val="24"/>
          <w:lang w:val="cs-CZ"/>
        </w:rPr>
        <w:t>míra shody</w:t>
      </w:r>
      <w:r w:rsidR="005D1557">
        <w:rPr>
          <w:rFonts w:ascii="Times New Roman" w:hAnsi="Times New Roman" w:cs="Times New Roman"/>
          <w:szCs w:val="24"/>
          <w:lang w:val="cs-CZ"/>
        </w:rPr>
        <w:t xml:space="preserve"> závislosti na partnerovi, může</w:t>
      </w:r>
      <w:r w:rsidR="00033D40">
        <w:rPr>
          <w:rFonts w:ascii="Times New Roman" w:hAnsi="Times New Roman" w:cs="Times New Roman"/>
          <w:szCs w:val="24"/>
          <w:lang w:val="cs-CZ"/>
        </w:rPr>
        <w:t xml:space="preserve"> a </w:t>
      </w:r>
      <w:r w:rsidR="005D1557">
        <w:rPr>
          <w:rFonts w:ascii="Times New Roman" w:hAnsi="Times New Roman" w:cs="Times New Roman"/>
          <w:szCs w:val="24"/>
          <w:lang w:val="cs-CZ"/>
        </w:rPr>
        <w:t>nemusí být v rovnováze pro oba partnery</w:t>
      </w:r>
      <w:r w:rsidR="00074D2C">
        <w:rPr>
          <w:rFonts w:ascii="Times New Roman" w:hAnsi="Times New Roman" w:cs="Times New Roman"/>
          <w:szCs w:val="24"/>
          <w:lang w:val="cs-CZ"/>
        </w:rPr>
        <w:t>;</w:t>
      </w:r>
    </w:p>
    <w:p w:rsidR="00762B82" w:rsidRDefault="00D81061">
      <w:pPr>
        <w:pStyle w:val="Odstavecseseznamem"/>
        <w:numPr>
          <w:ilvl w:val="0"/>
          <w:numId w:val="7"/>
        </w:numPr>
        <w:spacing w:after="0"/>
        <w:rPr>
          <w:rFonts w:ascii="Times New Roman" w:hAnsi="Times New Roman" w:cs="Times New Roman"/>
          <w:b/>
          <w:szCs w:val="24"/>
          <w:lang w:val="cs-CZ"/>
        </w:rPr>
      </w:pPr>
      <w:r w:rsidRPr="00D81061">
        <w:rPr>
          <w:rFonts w:ascii="Times New Roman" w:hAnsi="Times New Roman" w:cs="Times New Roman"/>
          <w:b/>
          <w:szCs w:val="24"/>
          <w:lang w:val="cs-CZ"/>
        </w:rPr>
        <w:t>Totožnost žádoucích výsledků</w:t>
      </w:r>
      <w:r w:rsidR="005D1557">
        <w:rPr>
          <w:rFonts w:ascii="Times New Roman" w:hAnsi="Times New Roman" w:cs="Times New Roman"/>
          <w:szCs w:val="24"/>
          <w:lang w:val="cs-CZ"/>
        </w:rPr>
        <w:t xml:space="preserve"> – míra dosažení společně</w:t>
      </w:r>
      <w:r w:rsidR="0079101A">
        <w:rPr>
          <w:rFonts w:ascii="Times New Roman" w:hAnsi="Times New Roman" w:cs="Times New Roman"/>
          <w:szCs w:val="24"/>
          <w:lang w:val="cs-CZ"/>
        </w:rPr>
        <w:t xml:space="preserve"> </w:t>
      </w:r>
      <w:r w:rsidR="005D1557">
        <w:rPr>
          <w:rFonts w:ascii="Times New Roman" w:hAnsi="Times New Roman" w:cs="Times New Roman"/>
          <w:szCs w:val="24"/>
          <w:lang w:val="cs-CZ"/>
        </w:rPr>
        <w:t>upřednostňovaných zisků</w:t>
      </w:r>
      <w:r w:rsidR="00074D2C">
        <w:rPr>
          <w:rFonts w:ascii="Times New Roman" w:hAnsi="Times New Roman" w:cs="Times New Roman"/>
          <w:szCs w:val="24"/>
          <w:lang w:val="cs-CZ"/>
        </w:rPr>
        <w:t>;</w:t>
      </w:r>
    </w:p>
    <w:p w:rsidR="00762B82" w:rsidRDefault="00D81061">
      <w:pPr>
        <w:pStyle w:val="Odstavecseseznamem"/>
        <w:numPr>
          <w:ilvl w:val="0"/>
          <w:numId w:val="7"/>
        </w:numPr>
        <w:spacing w:after="0"/>
        <w:rPr>
          <w:rFonts w:ascii="Times New Roman" w:hAnsi="Times New Roman" w:cs="Times New Roman"/>
          <w:b/>
          <w:szCs w:val="24"/>
          <w:lang w:val="cs-CZ"/>
        </w:rPr>
      </w:pPr>
      <w:r w:rsidRPr="00D81061">
        <w:rPr>
          <w:rFonts w:ascii="Times New Roman" w:hAnsi="Times New Roman" w:cs="Times New Roman"/>
          <w:b/>
          <w:szCs w:val="24"/>
          <w:lang w:val="cs-CZ"/>
        </w:rPr>
        <w:lastRenderedPageBreak/>
        <w:t>Báze závislosti</w:t>
      </w:r>
      <w:r w:rsidR="005D1557">
        <w:rPr>
          <w:rFonts w:ascii="Times New Roman" w:hAnsi="Times New Roman" w:cs="Times New Roman"/>
          <w:b/>
          <w:szCs w:val="24"/>
          <w:lang w:val="cs-CZ"/>
        </w:rPr>
        <w:t xml:space="preserve"> – </w:t>
      </w:r>
      <w:r w:rsidR="005D1557">
        <w:rPr>
          <w:rFonts w:ascii="Times New Roman" w:hAnsi="Times New Roman" w:cs="Times New Roman"/>
          <w:szCs w:val="24"/>
          <w:lang w:val="cs-CZ"/>
        </w:rPr>
        <w:t>míra vzájemné kontroly ve vztahu</w:t>
      </w:r>
      <w:r w:rsidR="00033D40">
        <w:rPr>
          <w:rFonts w:ascii="Times New Roman" w:hAnsi="Times New Roman" w:cs="Times New Roman"/>
          <w:szCs w:val="24"/>
          <w:lang w:val="cs-CZ"/>
        </w:rPr>
        <w:t xml:space="preserve"> a </w:t>
      </w:r>
      <w:r w:rsidR="005D1557">
        <w:rPr>
          <w:rFonts w:ascii="Times New Roman" w:hAnsi="Times New Roman" w:cs="Times New Roman"/>
          <w:szCs w:val="24"/>
          <w:lang w:val="cs-CZ"/>
        </w:rPr>
        <w:t>jejich chování</w:t>
      </w:r>
    </w:p>
    <w:p w:rsidR="00762B82" w:rsidRDefault="00D81061">
      <w:pPr>
        <w:spacing w:after="0"/>
        <w:ind w:left="366" w:firstLine="708"/>
        <w:rPr>
          <w:rFonts w:ascii="Times New Roman" w:hAnsi="Times New Roman" w:cs="Times New Roman"/>
          <w:szCs w:val="24"/>
          <w:lang w:val="cs-CZ"/>
        </w:rPr>
      </w:pPr>
      <w:r w:rsidRPr="005D1557">
        <w:rPr>
          <w:rFonts w:ascii="Times New Roman" w:hAnsi="Times New Roman" w:cs="Times New Roman"/>
          <w:szCs w:val="24"/>
          <w:lang w:val="cs-CZ"/>
        </w:rPr>
        <w:t>(Výrost, 2008, str. 234)</w:t>
      </w:r>
      <w:r w:rsidR="00074D2C">
        <w:rPr>
          <w:rFonts w:ascii="Times New Roman" w:hAnsi="Times New Roman" w:cs="Times New Roman"/>
          <w:szCs w:val="24"/>
          <w:lang w:val="cs-CZ"/>
        </w:rPr>
        <w:t>.</w:t>
      </w:r>
    </w:p>
    <w:p w:rsidR="00407821" w:rsidRDefault="00407821" w:rsidP="005D1557">
      <w:pPr>
        <w:spacing w:after="0"/>
        <w:ind w:left="366" w:firstLine="708"/>
        <w:jc w:val="both"/>
        <w:rPr>
          <w:rFonts w:ascii="Times New Roman" w:hAnsi="Times New Roman" w:cs="Times New Roman"/>
          <w:szCs w:val="24"/>
          <w:lang w:val="cs-CZ"/>
        </w:rPr>
      </w:pPr>
    </w:p>
    <w:p w:rsidR="007A7740" w:rsidRDefault="007A7740" w:rsidP="007A7740">
      <w:pPr>
        <w:spacing w:after="0"/>
        <w:ind w:firstLine="360"/>
        <w:jc w:val="both"/>
        <w:rPr>
          <w:rFonts w:ascii="Times New Roman" w:hAnsi="Times New Roman" w:cs="Times New Roman"/>
          <w:szCs w:val="24"/>
          <w:lang w:val="cs-CZ"/>
        </w:rPr>
      </w:pPr>
      <w:r>
        <w:rPr>
          <w:rFonts w:ascii="Times New Roman" w:hAnsi="Times New Roman" w:cs="Times New Roman"/>
          <w:szCs w:val="24"/>
          <w:lang w:val="cs-CZ"/>
        </w:rPr>
        <w:t xml:space="preserve">Tímto by se dal vyjádřit předpoklad, že oba jedinci ve vztahu mají vliv nejen na vzájemné chování, ale také na prožívání.  Pak dochází k vnímání a hodnocení, které každý provádí na </w:t>
      </w:r>
      <w:r w:rsidR="00862245">
        <w:rPr>
          <w:rFonts w:ascii="Times New Roman" w:hAnsi="Times New Roman" w:cs="Times New Roman"/>
          <w:szCs w:val="24"/>
          <w:lang w:val="cs-CZ"/>
        </w:rPr>
        <w:t>základě dvou možných hledisek, t</w:t>
      </w:r>
      <w:r>
        <w:rPr>
          <w:rFonts w:ascii="Times New Roman" w:hAnsi="Times New Roman" w:cs="Times New Roman"/>
          <w:szCs w:val="24"/>
          <w:lang w:val="cs-CZ"/>
        </w:rPr>
        <w:t>ěmi jsou spokojenost</w:t>
      </w:r>
      <w:r w:rsidR="00033D40">
        <w:rPr>
          <w:rFonts w:ascii="Times New Roman" w:hAnsi="Times New Roman" w:cs="Times New Roman"/>
          <w:szCs w:val="24"/>
          <w:lang w:val="cs-CZ"/>
        </w:rPr>
        <w:t xml:space="preserve"> a </w:t>
      </w:r>
      <w:r>
        <w:rPr>
          <w:rFonts w:ascii="Times New Roman" w:hAnsi="Times New Roman" w:cs="Times New Roman"/>
          <w:szCs w:val="24"/>
          <w:lang w:val="cs-CZ"/>
        </w:rPr>
        <w:t xml:space="preserve">závislost. </w:t>
      </w:r>
      <w:r w:rsidR="00C163F2">
        <w:rPr>
          <w:rFonts w:ascii="Times New Roman" w:hAnsi="Times New Roman" w:cs="Times New Roman"/>
          <w:szCs w:val="24"/>
          <w:lang w:val="cs-CZ"/>
        </w:rPr>
        <w:t>Pokud posuzujeme spokojenost</w:t>
      </w:r>
      <w:r w:rsidR="001342B6">
        <w:rPr>
          <w:rFonts w:ascii="Times New Roman" w:hAnsi="Times New Roman" w:cs="Times New Roman"/>
          <w:szCs w:val="24"/>
          <w:lang w:val="cs-CZ"/>
        </w:rPr>
        <w:t>,</w:t>
      </w:r>
      <w:r w:rsidR="00C163F2">
        <w:rPr>
          <w:rFonts w:ascii="Times New Roman" w:hAnsi="Times New Roman" w:cs="Times New Roman"/>
          <w:szCs w:val="24"/>
          <w:lang w:val="cs-CZ"/>
        </w:rPr>
        <w:t xml:space="preserve"> j</w:t>
      </w:r>
      <w:r w:rsidR="0079101A">
        <w:rPr>
          <w:rFonts w:ascii="Times New Roman" w:hAnsi="Times New Roman" w:cs="Times New Roman"/>
          <w:szCs w:val="24"/>
          <w:lang w:val="cs-CZ"/>
        </w:rPr>
        <w:t>sou</w:t>
      </w:r>
      <w:r w:rsidR="00C163F2">
        <w:rPr>
          <w:rFonts w:ascii="Times New Roman" w:hAnsi="Times New Roman" w:cs="Times New Roman"/>
          <w:szCs w:val="24"/>
          <w:lang w:val="cs-CZ"/>
        </w:rPr>
        <w:t xml:space="preserve"> naším hlavním </w:t>
      </w:r>
      <w:r w:rsidR="0079101A">
        <w:rPr>
          <w:rFonts w:ascii="Times New Roman" w:hAnsi="Times New Roman" w:cs="Times New Roman"/>
          <w:szCs w:val="24"/>
          <w:lang w:val="cs-CZ"/>
        </w:rPr>
        <w:t>kritériem</w:t>
      </w:r>
      <w:r w:rsidR="00C163F2">
        <w:rPr>
          <w:rFonts w:ascii="Times New Roman" w:hAnsi="Times New Roman" w:cs="Times New Roman"/>
          <w:szCs w:val="24"/>
          <w:lang w:val="cs-CZ"/>
        </w:rPr>
        <w:t xml:space="preserve"> pozitivní emoce, které v nás druhý vyvolal</w:t>
      </w:r>
      <w:r w:rsidR="00033D40">
        <w:rPr>
          <w:rFonts w:ascii="Times New Roman" w:hAnsi="Times New Roman" w:cs="Times New Roman"/>
          <w:szCs w:val="24"/>
          <w:lang w:val="cs-CZ"/>
        </w:rPr>
        <w:t xml:space="preserve"> a </w:t>
      </w:r>
      <w:r w:rsidR="00C163F2">
        <w:rPr>
          <w:rFonts w:ascii="Times New Roman" w:hAnsi="Times New Roman" w:cs="Times New Roman"/>
          <w:szCs w:val="24"/>
          <w:lang w:val="cs-CZ"/>
        </w:rPr>
        <w:t>to, jak jsou uspokojeny naše potřeby.</w:t>
      </w:r>
      <w:r w:rsidR="001342B6">
        <w:rPr>
          <w:rFonts w:ascii="Times New Roman" w:hAnsi="Times New Roman" w:cs="Times New Roman"/>
          <w:szCs w:val="24"/>
          <w:lang w:val="cs-CZ"/>
        </w:rPr>
        <w:t xml:space="preserve"> Z hlediska závislosti posuzujeme to, jak je toto uspokojování potřeb závislé na druhém </w:t>
      </w:r>
      <w:sdt>
        <w:sdtPr>
          <w:rPr>
            <w:rFonts w:ascii="Times New Roman" w:hAnsi="Times New Roman" w:cs="Times New Roman"/>
            <w:szCs w:val="24"/>
            <w:lang w:val="cs-CZ"/>
          </w:rPr>
          <w:id w:val="159388969"/>
          <w:citation/>
        </w:sdtPr>
        <w:sdtContent>
          <w:r w:rsidR="0015513B">
            <w:rPr>
              <w:rFonts w:ascii="Times New Roman" w:hAnsi="Times New Roman" w:cs="Times New Roman"/>
              <w:szCs w:val="24"/>
              <w:lang w:val="cs-CZ"/>
            </w:rPr>
            <w:fldChar w:fldCharType="begin"/>
          </w:r>
          <w:r w:rsidR="001342B6">
            <w:rPr>
              <w:rFonts w:ascii="Times New Roman" w:hAnsi="Times New Roman" w:cs="Times New Roman"/>
              <w:szCs w:val="24"/>
              <w:lang w:val="cs-CZ"/>
            </w:rPr>
            <w:instrText xml:space="preserve"> CITATION Výr08 \l 1029 </w:instrText>
          </w:r>
          <w:r w:rsidR="0015513B">
            <w:rPr>
              <w:rFonts w:ascii="Times New Roman" w:hAnsi="Times New Roman" w:cs="Times New Roman"/>
              <w:szCs w:val="24"/>
              <w:lang w:val="cs-CZ"/>
            </w:rPr>
            <w:fldChar w:fldCharType="separate"/>
          </w:r>
          <w:r w:rsidR="000D56CB" w:rsidRPr="000D56CB">
            <w:rPr>
              <w:rFonts w:ascii="Times New Roman" w:hAnsi="Times New Roman" w:cs="Times New Roman"/>
              <w:noProof/>
              <w:szCs w:val="24"/>
              <w:lang w:val="cs-CZ"/>
            </w:rPr>
            <w:t>(Výrost, 2008)</w:t>
          </w:r>
          <w:r w:rsidR="0015513B">
            <w:rPr>
              <w:rFonts w:ascii="Times New Roman" w:hAnsi="Times New Roman" w:cs="Times New Roman"/>
              <w:szCs w:val="24"/>
              <w:lang w:val="cs-CZ"/>
            </w:rPr>
            <w:fldChar w:fldCharType="end"/>
          </w:r>
        </w:sdtContent>
      </w:sdt>
      <w:r w:rsidR="001342B6">
        <w:rPr>
          <w:rFonts w:ascii="Times New Roman" w:hAnsi="Times New Roman" w:cs="Times New Roman"/>
          <w:szCs w:val="24"/>
          <w:lang w:val="cs-CZ"/>
        </w:rPr>
        <w:t>.</w:t>
      </w:r>
      <w:r w:rsidR="007F411C">
        <w:rPr>
          <w:rFonts w:ascii="Times New Roman" w:hAnsi="Times New Roman" w:cs="Times New Roman"/>
          <w:szCs w:val="24"/>
          <w:lang w:val="cs-CZ"/>
        </w:rPr>
        <w:t xml:space="preserve"> Slaměník (2011) ke vzájemné závislosti dodává, že jedinci ve vztahu si jsou schopni navzájem vyjádřit své </w:t>
      </w:r>
      <w:r w:rsidR="002D39A9">
        <w:rPr>
          <w:rFonts w:ascii="Times New Roman" w:hAnsi="Times New Roman" w:cs="Times New Roman"/>
          <w:szCs w:val="24"/>
          <w:lang w:val="cs-CZ"/>
        </w:rPr>
        <w:t>potřeby</w:t>
      </w:r>
      <w:r w:rsidR="00033D40">
        <w:rPr>
          <w:rFonts w:ascii="Times New Roman" w:hAnsi="Times New Roman" w:cs="Times New Roman"/>
          <w:szCs w:val="24"/>
          <w:lang w:val="cs-CZ"/>
        </w:rPr>
        <w:t xml:space="preserve"> a </w:t>
      </w:r>
      <w:r w:rsidR="002D39A9">
        <w:rPr>
          <w:rFonts w:ascii="Times New Roman" w:hAnsi="Times New Roman" w:cs="Times New Roman"/>
          <w:szCs w:val="24"/>
          <w:lang w:val="cs-CZ"/>
        </w:rPr>
        <w:t>vyvolat</w:t>
      </w:r>
      <w:r w:rsidR="007F411C">
        <w:rPr>
          <w:rFonts w:ascii="Times New Roman" w:hAnsi="Times New Roman" w:cs="Times New Roman"/>
          <w:szCs w:val="24"/>
          <w:lang w:val="cs-CZ"/>
        </w:rPr>
        <w:t xml:space="preserve"> tak situace, které mohou vést k jejich uspokojení.</w:t>
      </w:r>
    </w:p>
    <w:p w:rsidR="00F93E4B" w:rsidRPr="005D1557" w:rsidRDefault="00F93E4B" w:rsidP="007A7740">
      <w:pPr>
        <w:spacing w:after="0"/>
        <w:ind w:firstLine="360"/>
        <w:jc w:val="both"/>
        <w:rPr>
          <w:rFonts w:ascii="Times New Roman" w:hAnsi="Times New Roman" w:cs="Times New Roman"/>
          <w:szCs w:val="24"/>
          <w:lang w:val="cs-CZ"/>
        </w:rPr>
      </w:pPr>
      <w:r>
        <w:rPr>
          <w:rFonts w:ascii="Times New Roman" w:hAnsi="Times New Roman" w:cs="Times New Roman"/>
          <w:szCs w:val="24"/>
          <w:lang w:val="cs-CZ"/>
        </w:rPr>
        <w:t xml:space="preserve">Přestože </w:t>
      </w:r>
      <w:r w:rsidR="0079101A">
        <w:rPr>
          <w:rFonts w:ascii="Times New Roman" w:hAnsi="Times New Roman" w:cs="Times New Roman"/>
          <w:szCs w:val="24"/>
          <w:lang w:val="cs-CZ"/>
        </w:rPr>
        <w:t xml:space="preserve">se </w:t>
      </w:r>
      <w:r>
        <w:rPr>
          <w:rFonts w:ascii="Times New Roman" w:hAnsi="Times New Roman" w:cs="Times New Roman"/>
          <w:szCs w:val="24"/>
          <w:lang w:val="cs-CZ"/>
        </w:rPr>
        <w:t xml:space="preserve">k těsnosti dá přistupovat z mnoha směrů, ještě nebylo uvedeno, z jakého důvodu jsou některé vztahy více těsné než jiné. Byly popsány čtyři dimenze, ve kterých je těsnost vztahu měřitelná. </w:t>
      </w:r>
      <w:r w:rsidRPr="00F93E4B">
        <w:rPr>
          <w:rFonts w:ascii="Times New Roman" w:hAnsi="Times New Roman" w:cs="Times New Roman"/>
          <w:szCs w:val="24"/>
          <w:lang w:val="cs-CZ"/>
        </w:rPr>
        <w:t>Těmi jsou</w:t>
      </w:r>
      <w:r w:rsidRPr="00F93E4B">
        <w:rPr>
          <w:rFonts w:ascii="Times New Roman" w:hAnsi="Times New Roman" w:cs="Times New Roman"/>
          <w:i/>
          <w:szCs w:val="24"/>
          <w:lang w:val="cs-CZ"/>
        </w:rPr>
        <w:t xml:space="preserve">: </w:t>
      </w:r>
      <w:r>
        <w:rPr>
          <w:rFonts w:ascii="Times New Roman" w:hAnsi="Times New Roman" w:cs="Times New Roman"/>
          <w:i/>
          <w:szCs w:val="24"/>
          <w:lang w:val="cs-CZ"/>
        </w:rPr>
        <w:t>„</w:t>
      </w:r>
      <w:r w:rsidRPr="00F93E4B">
        <w:rPr>
          <w:rFonts w:ascii="Times New Roman" w:hAnsi="Times New Roman" w:cs="Times New Roman"/>
          <w:i/>
          <w:szCs w:val="24"/>
          <w:lang w:val="cs-CZ"/>
        </w:rPr>
        <w:t>častost</w:t>
      </w:r>
      <w:r w:rsidR="00033D40">
        <w:rPr>
          <w:rFonts w:ascii="Times New Roman" w:hAnsi="Times New Roman" w:cs="Times New Roman"/>
          <w:i/>
          <w:szCs w:val="24"/>
          <w:lang w:val="cs-CZ"/>
        </w:rPr>
        <w:t xml:space="preserve"> a </w:t>
      </w:r>
      <w:r w:rsidRPr="00F93E4B">
        <w:rPr>
          <w:rFonts w:ascii="Times New Roman" w:hAnsi="Times New Roman" w:cs="Times New Roman"/>
          <w:i/>
          <w:szCs w:val="24"/>
          <w:lang w:val="cs-CZ"/>
        </w:rPr>
        <w:t>délka společně tráveného času, rozmanitost</w:t>
      </w:r>
      <w:r>
        <w:rPr>
          <w:rFonts w:ascii="Times New Roman" w:hAnsi="Times New Roman" w:cs="Times New Roman"/>
          <w:i/>
          <w:szCs w:val="24"/>
          <w:lang w:val="cs-CZ"/>
        </w:rPr>
        <w:t xml:space="preserve"> společných aktivit</w:t>
      </w:r>
      <w:r w:rsidRPr="00F93E4B">
        <w:rPr>
          <w:rFonts w:ascii="Times New Roman" w:hAnsi="Times New Roman" w:cs="Times New Roman"/>
          <w:i/>
          <w:szCs w:val="24"/>
          <w:lang w:val="cs-CZ"/>
        </w:rPr>
        <w:t>, síla vzájemného ovlivňování</w:t>
      </w:r>
      <w:r w:rsidR="00033D40">
        <w:rPr>
          <w:rFonts w:ascii="Times New Roman" w:hAnsi="Times New Roman" w:cs="Times New Roman"/>
          <w:i/>
          <w:szCs w:val="24"/>
          <w:lang w:val="cs-CZ"/>
        </w:rPr>
        <w:t xml:space="preserve"> a </w:t>
      </w:r>
      <w:r w:rsidRPr="00F93E4B">
        <w:rPr>
          <w:rFonts w:ascii="Times New Roman" w:hAnsi="Times New Roman" w:cs="Times New Roman"/>
          <w:i/>
          <w:szCs w:val="24"/>
          <w:lang w:val="cs-CZ"/>
        </w:rPr>
        <w:t>doba trvání vztahu</w:t>
      </w:r>
      <w:r>
        <w:rPr>
          <w:rFonts w:ascii="Times New Roman" w:hAnsi="Times New Roman" w:cs="Times New Roman"/>
          <w:i/>
          <w:szCs w:val="24"/>
          <w:lang w:val="cs-CZ"/>
        </w:rPr>
        <w:t>“</w:t>
      </w:r>
      <w:r>
        <w:rPr>
          <w:rFonts w:ascii="Times New Roman" w:hAnsi="Times New Roman" w:cs="Times New Roman"/>
          <w:szCs w:val="24"/>
          <w:lang w:val="cs-CZ"/>
        </w:rPr>
        <w:t xml:space="preserve"> (Slaměník, 2011</w:t>
      </w:r>
      <w:r w:rsidR="00576EFF">
        <w:rPr>
          <w:rFonts w:ascii="Times New Roman" w:hAnsi="Times New Roman" w:cs="Times New Roman"/>
          <w:szCs w:val="24"/>
          <w:lang w:val="cs-CZ"/>
        </w:rPr>
        <w:t>,</w:t>
      </w:r>
      <w:r>
        <w:rPr>
          <w:rFonts w:ascii="Times New Roman" w:hAnsi="Times New Roman" w:cs="Times New Roman"/>
          <w:szCs w:val="24"/>
          <w:lang w:val="cs-CZ"/>
        </w:rPr>
        <w:t xml:space="preserve"> str. 110).</w:t>
      </w:r>
    </w:p>
    <w:p w:rsidR="00F4311F" w:rsidRDefault="00A800E9" w:rsidP="00F35BC1">
      <w:pPr>
        <w:spacing w:after="0"/>
        <w:ind w:firstLine="360"/>
        <w:jc w:val="both"/>
        <w:rPr>
          <w:lang w:val="cs-CZ"/>
        </w:rPr>
      </w:pPr>
      <w:r>
        <w:rPr>
          <w:lang w:val="cs-CZ"/>
        </w:rPr>
        <w:t xml:space="preserve">Vzhledem k již uvedeným teoriím se vztahy jeví jako živoucí </w:t>
      </w:r>
      <w:r w:rsidR="007A6B9A">
        <w:rPr>
          <w:lang w:val="cs-CZ"/>
        </w:rPr>
        <w:t xml:space="preserve">forma, která má svou </w:t>
      </w:r>
      <w:r w:rsidR="007A6B9A" w:rsidRPr="002D24DF">
        <w:rPr>
          <w:i/>
          <w:lang w:val="cs-CZ"/>
        </w:rPr>
        <w:t>dynamiku</w:t>
      </w:r>
      <w:r w:rsidR="007A6B9A">
        <w:rPr>
          <w:lang w:val="cs-CZ"/>
        </w:rPr>
        <w:t>. Jinými slovy jde</w:t>
      </w:r>
      <w:r w:rsidR="000D2485">
        <w:rPr>
          <w:lang w:val="cs-CZ"/>
        </w:rPr>
        <w:t xml:space="preserve"> o </w:t>
      </w:r>
      <w:r w:rsidR="007A6B9A">
        <w:rPr>
          <w:lang w:val="cs-CZ"/>
        </w:rPr>
        <w:t>nějaký typ pohybu, který může jít směrem k sobě, tedy přibližování, nebo směrem od sebe, pak je to oddalování. Tento pohyb je pak směřován ke společným cílům</w:t>
      </w:r>
      <w:r w:rsidR="00033D40">
        <w:rPr>
          <w:lang w:val="cs-CZ"/>
        </w:rPr>
        <w:t xml:space="preserve"> a </w:t>
      </w:r>
      <w:r w:rsidR="007A6B9A">
        <w:rPr>
          <w:lang w:val="cs-CZ"/>
        </w:rPr>
        <w:t xml:space="preserve">potřebám jedinců ve vztahu. </w:t>
      </w:r>
      <w:r w:rsidR="00F54AB8">
        <w:rPr>
          <w:lang w:val="cs-CZ"/>
        </w:rPr>
        <w:t>To je doprovázeno emočními reakcemi, které celý tento pohyb</w:t>
      </w:r>
      <w:r w:rsidR="00033D40">
        <w:rPr>
          <w:lang w:val="cs-CZ"/>
        </w:rPr>
        <w:t xml:space="preserve"> a </w:t>
      </w:r>
      <w:r w:rsidR="00F54AB8">
        <w:rPr>
          <w:lang w:val="cs-CZ"/>
        </w:rPr>
        <w:t xml:space="preserve">dynamiku ještě prohlubují. </w:t>
      </w:r>
      <w:r w:rsidR="00AD675F">
        <w:rPr>
          <w:lang w:val="cs-CZ"/>
        </w:rPr>
        <w:t xml:space="preserve">Někteří autoři uvádějí, že největší hybnou silou ve vztahu jsou zejména konfliktní situace, kdy si jedinci vyjasňují svoje pozice </w:t>
      </w:r>
      <w:sdt>
        <w:sdtPr>
          <w:rPr>
            <w:lang w:val="cs-CZ"/>
          </w:rPr>
          <w:id w:val="266032204"/>
          <w:citation/>
        </w:sdtPr>
        <w:sdtContent>
          <w:r w:rsidR="0015513B">
            <w:rPr>
              <w:lang w:val="cs-CZ"/>
            </w:rPr>
            <w:fldChar w:fldCharType="begin"/>
          </w:r>
          <w:r w:rsidR="00AD675F">
            <w:rPr>
              <w:lang w:val="cs-CZ"/>
            </w:rPr>
            <w:instrText xml:space="preserve"> CITATION Sla11 \t  \l 1029  </w:instrText>
          </w:r>
          <w:r w:rsidR="0015513B">
            <w:rPr>
              <w:lang w:val="cs-CZ"/>
            </w:rPr>
            <w:fldChar w:fldCharType="separate"/>
          </w:r>
          <w:r w:rsidR="000D56CB" w:rsidRPr="000D56CB">
            <w:rPr>
              <w:noProof/>
              <w:lang w:val="cs-CZ"/>
            </w:rPr>
            <w:t>(Slaměník, 2011)</w:t>
          </w:r>
          <w:r w:rsidR="0015513B">
            <w:rPr>
              <w:lang w:val="cs-CZ"/>
            </w:rPr>
            <w:fldChar w:fldCharType="end"/>
          </w:r>
        </w:sdtContent>
      </w:sdt>
      <w:r w:rsidR="00AD675F">
        <w:rPr>
          <w:lang w:val="cs-CZ"/>
        </w:rPr>
        <w:t>.</w:t>
      </w:r>
    </w:p>
    <w:p w:rsidR="00576EFF" w:rsidRPr="00576EFF" w:rsidRDefault="003B4438" w:rsidP="00077A17">
      <w:pPr>
        <w:pStyle w:val="Nadpis2"/>
        <w:numPr>
          <w:ilvl w:val="1"/>
          <w:numId w:val="3"/>
        </w:numPr>
      </w:pPr>
      <w:bookmarkStart w:id="5" w:name="_Toc447004020"/>
      <w:r>
        <w:t>Interpersonální rysy v pětifaktorovém modelu osobnosti</w:t>
      </w:r>
      <w:bookmarkEnd w:id="5"/>
    </w:p>
    <w:p w:rsidR="002153A5" w:rsidRPr="002153A5" w:rsidRDefault="002153A5" w:rsidP="007556B7">
      <w:pPr>
        <w:spacing w:after="0"/>
        <w:ind w:firstLine="708"/>
        <w:jc w:val="both"/>
        <w:rPr>
          <w:lang w:val="cs-CZ"/>
        </w:rPr>
      </w:pPr>
      <w:r>
        <w:rPr>
          <w:lang w:val="cs-CZ"/>
        </w:rPr>
        <w:t xml:space="preserve">Seitl (2012) uvádí, že vztah je spojen s osobnostními </w:t>
      </w:r>
      <w:r w:rsidR="00854724">
        <w:rPr>
          <w:lang w:val="cs-CZ"/>
        </w:rPr>
        <w:t>charakteristikami jedinců.</w:t>
      </w:r>
      <w:r w:rsidR="004A3025">
        <w:rPr>
          <w:lang w:val="cs-CZ"/>
        </w:rPr>
        <w:t xml:space="preserve"> V této části se budeme věnovat </w:t>
      </w:r>
      <w:r w:rsidR="0005029F">
        <w:rPr>
          <w:lang w:val="cs-CZ"/>
        </w:rPr>
        <w:t xml:space="preserve">osobnostním charakteristikám, zejména jednomu </w:t>
      </w:r>
      <w:r w:rsidR="004A3025">
        <w:rPr>
          <w:lang w:val="cs-CZ"/>
        </w:rPr>
        <w:t>modelu osobnosti, který takové charakteristiky, dle dostupné literatury, obsahuje.</w:t>
      </w:r>
      <w:r w:rsidR="00854724">
        <w:rPr>
          <w:lang w:val="cs-CZ"/>
        </w:rPr>
        <w:t xml:space="preserve"> Z hlediska naší práce </w:t>
      </w:r>
      <w:r w:rsidR="004A3025">
        <w:rPr>
          <w:lang w:val="cs-CZ"/>
        </w:rPr>
        <w:t>popíšeme</w:t>
      </w:r>
      <w:r w:rsidR="00854724">
        <w:rPr>
          <w:lang w:val="cs-CZ"/>
        </w:rPr>
        <w:t xml:space="preserve"> pětifaktorov</w:t>
      </w:r>
      <w:r w:rsidR="004A3025">
        <w:rPr>
          <w:lang w:val="cs-CZ"/>
        </w:rPr>
        <w:t>ý</w:t>
      </w:r>
      <w:r w:rsidR="00854724">
        <w:rPr>
          <w:lang w:val="cs-CZ"/>
        </w:rPr>
        <w:t xml:space="preserve"> model osobnosti</w:t>
      </w:r>
      <w:r w:rsidR="00033D40">
        <w:rPr>
          <w:lang w:val="cs-CZ"/>
        </w:rPr>
        <w:t xml:space="preserve"> a </w:t>
      </w:r>
      <w:r w:rsidR="00854724">
        <w:rPr>
          <w:lang w:val="cs-CZ"/>
        </w:rPr>
        <w:t>je</w:t>
      </w:r>
      <w:r w:rsidR="004A3025">
        <w:rPr>
          <w:lang w:val="cs-CZ"/>
        </w:rPr>
        <w:t>ho</w:t>
      </w:r>
      <w:r w:rsidR="00854724">
        <w:rPr>
          <w:lang w:val="cs-CZ"/>
        </w:rPr>
        <w:t xml:space="preserve"> spojení s interpersonálními </w:t>
      </w:r>
      <w:r w:rsidR="000E0654">
        <w:rPr>
          <w:lang w:val="cs-CZ"/>
        </w:rPr>
        <w:t>vlastnostmi</w:t>
      </w:r>
      <w:r w:rsidR="00854724">
        <w:rPr>
          <w:lang w:val="cs-CZ"/>
        </w:rPr>
        <w:t xml:space="preserve"> jedince</w:t>
      </w:r>
      <w:r w:rsidR="004A3025">
        <w:rPr>
          <w:lang w:val="cs-CZ"/>
        </w:rPr>
        <w:t>. S tímto modelem jsme pracovali</w:t>
      </w:r>
      <w:r w:rsidR="00033D40">
        <w:rPr>
          <w:lang w:val="cs-CZ"/>
        </w:rPr>
        <w:t xml:space="preserve"> v </w:t>
      </w:r>
      <w:r w:rsidR="001E61AA">
        <w:rPr>
          <w:lang w:val="cs-CZ"/>
        </w:rPr>
        <w:t>praktické části této práce.</w:t>
      </w:r>
    </w:p>
    <w:p w:rsidR="002619BC" w:rsidRDefault="007556B7" w:rsidP="007C6144">
      <w:pPr>
        <w:spacing w:after="0"/>
        <w:ind w:firstLine="360"/>
        <w:jc w:val="both"/>
        <w:rPr>
          <w:lang w:val="cs-CZ"/>
        </w:rPr>
      </w:pPr>
      <w:r>
        <w:rPr>
          <w:lang w:val="cs-CZ"/>
        </w:rPr>
        <w:t>Vývoj pětifaktorového modelu osobnosti</w:t>
      </w:r>
      <w:r w:rsidR="000E0654">
        <w:rPr>
          <w:lang w:val="cs-CZ"/>
        </w:rPr>
        <w:t xml:space="preserve"> se datuje do</w:t>
      </w:r>
      <w:r w:rsidR="004753B6">
        <w:rPr>
          <w:lang w:val="cs-CZ"/>
        </w:rPr>
        <w:t xml:space="preserve"> </w:t>
      </w:r>
      <w:r w:rsidR="000E0654">
        <w:rPr>
          <w:lang w:val="cs-CZ"/>
        </w:rPr>
        <w:t xml:space="preserve">30. let 20. </w:t>
      </w:r>
      <w:r w:rsidR="0039333E">
        <w:rPr>
          <w:lang w:val="cs-CZ"/>
        </w:rPr>
        <w:t>s</w:t>
      </w:r>
      <w:r w:rsidR="000E0654">
        <w:rPr>
          <w:lang w:val="cs-CZ"/>
        </w:rPr>
        <w:t>toletí</w:t>
      </w:r>
      <w:r w:rsidR="00033D40">
        <w:rPr>
          <w:lang w:val="cs-CZ"/>
        </w:rPr>
        <w:t xml:space="preserve"> a </w:t>
      </w:r>
      <w:r w:rsidR="000E0654">
        <w:rPr>
          <w:lang w:val="cs-CZ"/>
        </w:rPr>
        <w:t>j</w:t>
      </w:r>
      <w:r w:rsidR="006B25BD">
        <w:rPr>
          <w:lang w:val="cs-CZ"/>
        </w:rPr>
        <w:t>sou s ní</w:t>
      </w:r>
      <w:r w:rsidR="0039333E">
        <w:rPr>
          <w:lang w:val="cs-CZ"/>
        </w:rPr>
        <w:t>m</w:t>
      </w:r>
      <w:r w:rsidR="006B25BD">
        <w:rPr>
          <w:lang w:val="cs-CZ"/>
        </w:rPr>
        <w:t xml:space="preserve"> spojena velká jména jako L. Thurstone, R. B. Cat</w:t>
      </w:r>
      <w:r w:rsidR="007C6144">
        <w:rPr>
          <w:lang w:val="cs-CZ"/>
        </w:rPr>
        <w:t>tell, G. Allport, H. S. Odbert a</w:t>
      </w:r>
      <w:r w:rsidR="0039333E">
        <w:rPr>
          <w:lang w:val="cs-CZ"/>
        </w:rPr>
        <w:t xml:space="preserve"> především </w:t>
      </w:r>
      <w:r w:rsidR="007C6144">
        <w:rPr>
          <w:lang w:val="cs-CZ"/>
        </w:rPr>
        <w:t>W.</w:t>
      </w:r>
      <w:r w:rsidR="0039333E">
        <w:rPr>
          <w:lang w:val="cs-CZ"/>
        </w:rPr>
        <w:t> </w:t>
      </w:r>
      <w:r w:rsidR="007C6144">
        <w:rPr>
          <w:lang w:val="cs-CZ"/>
        </w:rPr>
        <w:t xml:space="preserve">Norman, který je považován za zakladatele </w:t>
      </w:r>
      <w:r w:rsidR="0039333E">
        <w:rPr>
          <w:lang w:val="cs-CZ"/>
        </w:rPr>
        <w:t xml:space="preserve">tohoto </w:t>
      </w:r>
      <w:r w:rsidR="007C6144">
        <w:rPr>
          <w:lang w:val="cs-CZ"/>
        </w:rPr>
        <w:t>modelu. Ti</w:t>
      </w:r>
      <w:r w:rsidR="006B25BD">
        <w:rPr>
          <w:lang w:val="cs-CZ"/>
        </w:rPr>
        <w:t xml:space="preserve"> postupně tvořili sady </w:t>
      </w:r>
      <w:r w:rsidR="006B25BD">
        <w:rPr>
          <w:lang w:val="cs-CZ"/>
        </w:rPr>
        <w:lastRenderedPageBreak/>
        <w:t>osobnostních charakteristik</w:t>
      </w:r>
      <w:r w:rsidR="00033D40">
        <w:rPr>
          <w:lang w:val="cs-CZ"/>
        </w:rPr>
        <w:t xml:space="preserve"> a </w:t>
      </w:r>
      <w:r w:rsidR="006B25BD">
        <w:rPr>
          <w:lang w:val="cs-CZ"/>
        </w:rPr>
        <w:t>k ni</w:t>
      </w:r>
      <w:r w:rsidR="000E0654">
        <w:rPr>
          <w:lang w:val="cs-CZ"/>
        </w:rPr>
        <w:t xml:space="preserve">m relevantní testovací metody. </w:t>
      </w:r>
      <w:r w:rsidR="00B47C9D">
        <w:rPr>
          <w:lang w:val="cs-CZ"/>
        </w:rPr>
        <w:t>S</w:t>
      </w:r>
      <w:r>
        <w:rPr>
          <w:lang w:val="cs-CZ"/>
        </w:rPr>
        <w:t>ady tvořili pomocí lexikálních studií</w:t>
      </w:r>
      <w:r w:rsidR="00033D40">
        <w:rPr>
          <w:lang w:val="cs-CZ"/>
        </w:rPr>
        <w:t xml:space="preserve"> a </w:t>
      </w:r>
      <w:r>
        <w:rPr>
          <w:lang w:val="cs-CZ"/>
        </w:rPr>
        <w:t>jejich výsledků z faktorové analýzy.</w:t>
      </w:r>
      <w:r w:rsidR="007C6144">
        <w:rPr>
          <w:lang w:val="cs-CZ"/>
        </w:rPr>
        <w:t xml:space="preserve"> V pozdějších letech byl tento model znovu nalezen</w:t>
      </w:r>
      <w:r w:rsidR="00033D40">
        <w:rPr>
          <w:lang w:val="cs-CZ"/>
        </w:rPr>
        <w:t xml:space="preserve"> a </w:t>
      </w:r>
      <w:r w:rsidR="007C6144">
        <w:rPr>
          <w:lang w:val="cs-CZ"/>
        </w:rPr>
        <w:t>doplněn v pracích L.</w:t>
      </w:r>
      <w:r w:rsidR="0039333E">
        <w:rPr>
          <w:lang w:val="cs-CZ"/>
        </w:rPr>
        <w:t xml:space="preserve"> </w:t>
      </w:r>
      <w:r w:rsidR="007C6144">
        <w:rPr>
          <w:lang w:val="cs-CZ"/>
        </w:rPr>
        <w:t>Goldberga</w:t>
      </w:r>
      <w:r w:rsidR="0039333E">
        <w:rPr>
          <w:lang w:val="cs-CZ"/>
        </w:rPr>
        <w:t>,</w:t>
      </w:r>
      <w:r w:rsidR="007C6144">
        <w:rPr>
          <w:lang w:val="cs-CZ"/>
        </w:rPr>
        <w:t xml:space="preserve"> P. Costy</w:t>
      </w:r>
      <w:r w:rsidR="00033D40">
        <w:rPr>
          <w:lang w:val="cs-CZ"/>
        </w:rPr>
        <w:t xml:space="preserve"> a </w:t>
      </w:r>
      <w:r w:rsidR="007C6144">
        <w:rPr>
          <w:lang w:val="cs-CZ"/>
        </w:rPr>
        <w:t>R. McCae</w:t>
      </w:r>
      <w:r w:rsidR="00C471C1">
        <w:rPr>
          <w:lang w:val="cs-CZ"/>
        </w:rPr>
        <w:t>, kteří původně z třífaktorového modelu vytvořili model pětifaktorový. Díky tomuto vývoji je možnost přístupu ke sledování pěti dimenzí osobnosti s ohledem na rodové</w:t>
      </w:r>
      <w:r w:rsidR="00033D40">
        <w:rPr>
          <w:lang w:val="cs-CZ"/>
        </w:rPr>
        <w:t xml:space="preserve"> a </w:t>
      </w:r>
      <w:r w:rsidR="00C471C1">
        <w:rPr>
          <w:lang w:val="cs-CZ"/>
        </w:rPr>
        <w:t xml:space="preserve">kulturní odlišnosti ve spojení s dalšími koncepty </w:t>
      </w:r>
      <w:sdt>
        <w:sdtPr>
          <w:rPr>
            <w:lang w:val="cs-CZ"/>
          </w:rPr>
          <w:id w:val="1896346"/>
          <w:citation/>
        </w:sdtPr>
        <w:sdtContent>
          <w:r w:rsidR="0015513B">
            <w:rPr>
              <w:lang w:val="cs-CZ"/>
            </w:rPr>
            <w:fldChar w:fldCharType="begin"/>
          </w:r>
          <w:r w:rsidR="00C471C1">
            <w:rPr>
              <w:lang w:val="cs-CZ"/>
            </w:rPr>
            <w:instrText xml:space="preserve"> CITATION Hře11 \l 1029 </w:instrText>
          </w:r>
          <w:r w:rsidR="0015513B">
            <w:rPr>
              <w:lang w:val="cs-CZ"/>
            </w:rPr>
            <w:fldChar w:fldCharType="separate"/>
          </w:r>
          <w:r w:rsidR="000D56CB" w:rsidRPr="000D56CB">
            <w:rPr>
              <w:noProof/>
              <w:lang w:val="cs-CZ"/>
            </w:rPr>
            <w:t>(Hřebíčková, Pětifaktorový model v psychologii osobnosti, 2011)</w:t>
          </w:r>
          <w:r w:rsidR="0015513B">
            <w:rPr>
              <w:lang w:val="cs-CZ"/>
            </w:rPr>
            <w:fldChar w:fldCharType="end"/>
          </w:r>
        </w:sdtContent>
      </w:sdt>
      <w:r w:rsidR="00C471C1">
        <w:rPr>
          <w:lang w:val="cs-CZ"/>
        </w:rPr>
        <w:t>.</w:t>
      </w:r>
      <w:r w:rsidR="007002B3">
        <w:rPr>
          <w:lang w:val="cs-CZ"/>
        </w:rPr>
        <w:t xml:space="preserve"> </w:t>
      </w:r>
    </w:p>
    <w:p w:rsidR="007002B3" w:rsidRDefault="002619BC" w:rsidP="009B7D2C">
      <w:pPr>
        <w:spacing w:after="0"/>
        <w:ind w:firstLine="360"/>
        <w:jc w:val="both"/>
        <w:rPr>
          <w:noProof/>
          <w:lang w:val="cs-CZ"/>
        </w:rPr>
      </w:pPr>
      <w:r>
        <w:rPr>
          <w:lang w:val="cs-CZ"/>
        </w:rPr>
        <w:t>McCrae</w:t>
      </w:r>
      <w:r w:rsidR="00033D40">
        <w:rPr>
          <w:lang w:val="cs-CZ"/>
        </w:rPr>
        <w:t xml:space="preserve"> a </w:t>
      </w:r>
      <w:r>
        <w:rPr>
          <w:lang w:val="cs-CZ"/>
        </w:rPr>
        <w:t>Costa (1989) k pětifaktorovému modelu uvádějí, že vyšel z empirických pokusů</w:t>
      </w:r>
      <w:r w:rsidR="000D2485">
        <w:rPr>
          <w:lang w:val="cs-CZ"/>
        </w:rPr>
        <w:t xml:space="preserve"> o </w:t>
      </w:r>
      <w:r>
        <w:rPr>
          <w:lang w:val="cs-CZ"/>
        </w:rPr>
        <w:t>sjednocení testových metod, které se využívají pro měření osobnostních rysů.</w:t>
      </w:r>
      <w:r w:rsidR="007002B3">
        <w:rPr>
          <w:lang w:val="cs-CZ"/>
        </w:rPr>
        <w:t xml:space="preserve"> </w:t>
      </w:r>
      <w:r>
        <w:rPr>
          <w:lang w:val="cs-CZ"/>
        </w:rPr>
        <w:t>Cílem tohoto modelu je</w:t>
      </w:r>
      <w:r w:rsidR="00765540">
        <w:rPr>
          <w:lang w:val="cs-CZ"/>
        </w:rPr>
        <w:t xml:space="preserve"> zejména komplexnost, té</w:t>
      </w:r>
      <w:r>
        <w:rPr>
          <w:lang w:val="cs-CZ"/>
        </w:rPr>
        <w:t xml:space="preserve"> dosahuje tím, že obsahuje afektivní, zkušeno</w:t>
      </w:r>
      <w:r w:rsidR="006A65CB">
        <w:rPr>
          <w:lang w:val="cs-CZ"/>
        </w:rPr>
        <w:t>stní</w:t>
      </w:r>
      <w:r w:rsidR="00033D40">
        <w:rPr>
          <w:lang w:val="cs-CZ"/>
        </w:rPr>
        <w:t xml:space="preserve"> a </w:t>
      </w:r>
      <w:r w:rsidR="006A65CB">
        <w:rPr>
          <w:lang w:val="cs-CZ"/>
        </w:rPr>
        <w:t>motivační rysy osobnosti</w:t>
      </w:r>
      <w:r w:rsidR="00146BFD">
        <w:rPr>
          <w:lang w:val="cs-CZ"/>
        </w:rPr>
        <w:t>.</w:t>
      </w:r>
      <w:r w:rsidR="007002B3">
        <w:rPr>
          <w:lang w:val="cs-CZ"/>
        </w:rPr>
        <w:t xml:space="preserve"> Sei</w:t>
      </w:r>
      <w:r w:rsidR="0039333E">
        <w:rPr>
          <w:lang w:val="cs-CZ"/>
        </w:rPr>
        <w:t>t</w:t>
      </w:r>
      <w:r w:rsidR="007002B3">
        <w:rPr>
          <w:lang w:val="cs-CZ"/>
        </w:rPr>
        <w:t>l (2012) popisuje jako zásadní přínos model</w:t>
      </w:r>
      <w:r w:rsidR="00D00FF8">
        <w:rPr>
          <w:lang w:val="cs-CZ"/>
        </w:rPr>
        <w:t>u</w:t>
      </w:r>
      <w:r w:rsidR="007002B3">
        <w:rPr>
          <w:lang w:val="cs-CZ"/>
        </w:rPr>
        <w:t xml:space="preserve"> jeho souhrnnost, která umožňuje popsání osobnostních rysů na základě jeho pěti faktorů, kde každý je doplněn šesti subškálami</w:t>
      </w:r>
      <w:r w:rsidR="007002B3">
        <w:rPr>
          <w:noProof/>
          <w:lang w:val="cs-CZ"/>
        </w:rPr>
        <w:t>.</w:t>
      </w:r>
    </w:p>
    <w:p w:rsidR="00A47E20" w:rsidRDefault="00FC3884" w:rsidP="00A47E20">
      <w:pPr>
        <w:spacing w:after="0"/>
        <w:ind w:firstLine="360"/>
        <w:jc w:val="both"/>
        <w:rPr>
          <w:lang w:val="cs-CZ"/>
        </w:rPr>
      </w:pPr>
      <w:r>
        <w:rPr>
          <w:lang w:val="cs-CZ"/>
        </w:rPr>
        <w:t>Postupně pokračoval vývoj</w:t>
      </w:r>
      <w:r w:rsidR="00F16E77">
        <w:rPr>
          <w:lang w:val="cs-CZ"/>
        </w:rPr>
        <w:t xml:space="preserve"> osobnostního inventáře</w:t>
      </w:r>
      <w:r w:rsidR="00084210">
        <w:rPr>
          <w:lang w:val="cs-CZ"/>
        </w:rPr>
        <w:t>, známého pod označením NEO</w:t>
      </w:r>
      <w:r w:rsidR="00F16E77">
        <w:rPr>
          <w:lang w:val="cs-CZ"/>
        </w:rPr>
        <w:t xml:space="preserve">, který by obsahoval všechny dosud používané osobnostní charakteristiky. Subškály </w:t>
      </w:r>
      <w:r w:rsidR="00DD5F34">
        <w:rPr>
          <w:lang w:val="cs-CZ"/>
        </w:rPr>
        <w:t>byly</w:t>
      </w:r>
      <w:r>
        <w:rPr>
          <w:lang w:val="cs-CZ"/>
        </w:rPr>
        <w:t xml:space="preserve"> vytvářené </w:t>
      </w:r>
      <w:r w:rsidR="00F16E77">
        <w:rPr>
          <w:lang w:val="cs-CZ"/>
        </w:rPr>
        <w:t xml:space="preserve">s vědomím, že mají </w:t>
      </w:r>
      <w:r w:rsidR="003774C3">
        <w:rPr>
          <w:lang w:val="cs-CZ"/>
        </w:rPr>
        <w:t>obsahovat nejlépe všechny konstrukty</w:t>
      </w:r>
      <w:r>
        <w:rPr>
          <w:lang w:val="cs-CZ"/>
        </w:rPr>
        <w:t xml:space="preserve"> osobnosti</w:t>
      </w:r>
      <w:r w:rsidR="003774C3">
        <w:rPr>
          <w:lang w:val="cs-CZ"/>
        </w:rPr>
        <w:t xml:space="preserve"> obsažené v literatuře,</w:t>
      </w:r>
      <w:r w:rsidR="00033D40">
        <w:rPr>
          <w:lang w:val="cs-CZ"/>
        </w:rPr>
        <w:t xml:space="preserve"> a </w:t>
      </w:r>
      <w:r>
        <w:rPr>
          <w:lang w:val="cs-CZ"/>
        </w:rPr>
        <w:t xml:space="preserve">zároveň </w:t>
      </w:r>
      <w:r w:rsidR="00DD5F34">
        <w:rPr>
          <w:lang w:val="cs-CZ"/>
        </w:rPr>
        <w:t>a</w:t>
      </w:r>
      <w:r>
        <w:rPr>
          <w:lang w:val="cs-CZ"/>
        </w:rPr>
        <w:t xml:space="preserve">by </w:t>
      </w:r>
      <w:r w:rsidR="003774C3">
        <w:rPr>
          <w:lang w:val="cs-CZ"/>
        </w:rPr>
        <w:t>reflektovaly všechny podstatné odlišnosti všech pěti dimenzí osobnosti</w:t>
      </w:r>
      <w:r w:rsidR="00B50931">
        <w:rPr>
          <w:lang w:val="cs-CZ"/>
        </w:rPr>
        <w:t>. Toto třídění</w:t>
      </w:r>
      <w:r w:rsidR="00DD5F34">
        <w:rPr>
          <w:lang w:val="cs-CZ"/>
        </w:rPr>
        <w:t xml:space="preserve"> je</w:t>
      </w:r>
      <w:r w:rsidR="00B50931">
        <w:rPr>
          <w:lang w:val="cs-CZ"/>
        </w:rPr>
        <w:t xml:space="preserve"> úspěšně používáno, protože obsah jednotlivých subškál je schopný pokrýt široké pole vhodných charakteristik osobnosti. </w:t>
      </w:r>
      <w:r w:rsidR="00DC0612">
        <w:rPr>
          <w:lang w:val="cs-CZ"/>
        </w:rPr>
        <w:t>Největším přínosem používání pětifaktrového modelu je možnost nahlížení na individuální odlišnosti v širším kontextu</w:t>
      </w:r>
      <w:r w:rsidR="00033D40">
        <w:rPr>
          <w:lang w:val="cs-CZ"/>
        </w:rPr>
        <w:t xml:space="preserve"> a </w:t>
      </w:r>
      <w:r w:rsidR="00DC0612">
        <w:rPr>
          <w:lang w:val="cs-CZ"/>
        </w:rPr>
        <w:t>souvislostech</w:t>
      </w:r>
      <w:sdt>
        <w:sdtPr>
          <w:rPr>
            <w:lang w:val="cs-CZ"/>
          </w:rPr>
          <w:id w:val="86272001"/>
          <w:citation/>
        </w:sdtPr>
        <w:sdtContent>
          <w:r w:rsidR="0015513B">
            <w:rPr>
              <w:lang w:val="cs-CZ"/>
            </w:rPr>
            <w:fldChar w:fldCharType="begin"/>
          </w:r>
          <w:r w:rsidR="00B50931">
            <w:rPr>
              <w:lang w:val="cs-CZ"/>
            </w:rPr>
            <w:instrText xml:space="preserve"> CITATION Hře111 \t  \l 1029  </w:instrText>
          </w:r>
          <w:r w:rsidR="0015513B">
            <w:rPr>
              <w:lang w:val="cs-CZ"/>
            </w:rPr>
            <w:fldChar w:fldCharType="separate"/>
          </w:r>
          <w:r w:rsidR="000D56CB">
            <w:rPr>
              <w:noProof/>
              <w:lang w:val="cs-CZ"/>
            </w:rPr>
            <w:t xml:space="preserve"> </w:t>
          </w:r>
          <w:r w:rsidR="000D56CB" w:rsidRPr="000D56CB">
            <w:rPr>
              <w:noProof/>
              <w:lang w:val="cs-CZ"/>
            </w:rPr>
            <w:t>(Hřebíčková, 2011)</w:t>
          </w:r>
          <w:r w:rsidR="0015513B">
            <w:rPr>
              <w:lang w:val="cs-CZ"/>
            </w:rPr>
            <w:fldChar w:fldCharType="end"/>
          </w:r>
        </w:sdtContent>
      </w:sdt>
      <w:r w:rsidR="00B50931">
        <w:rPr>
          <w:lang w:val="cs-CZ"/>
        </w:rPr>
        <w:t>.</w:t>
      </w:r>
      <w:r w:rsidR="00577CC9">
        <w:rPr>
          <w:lang w:val="cs-CZ"/>
        </w:rPr>
        <w:t xml:space="preserve"> Právě z tohoto modelu jsme vycházeli při tvoření otázek do rozhovoru v naší práci.</w:t>
      </w:r>
    </w:p>
    <w:p w:rsidR="00D00FF8" w:rsidRDefault="00D00FF8" w:rsidP="00D00FF8">
      <w:pPr>
        <w:spacing w:after="0"/>
        <w:ind w:firstLine="360"/>
        <w:jc w:val="both"/>
        <w:rPr>
          <w:lang w:val="cs-CZ"/>
        </w:rPr>
      </w:pPr>
      <w:r>
        <w:rPr>
          <w:lang w:val="cs-CZ"/>
        </w:rPr>
        <w:t xml:space="preserve">V každé osobnosti je obsaženo pět dimenzí: </w:t>
      </w:r>
      <w:r w:rsidRPr="00146BFD">
        <w:rPr>
          <w:i/>
          <w:lang w:val="cs-CZ"/>
        </w:rPr>
        <w:t>Neuroticismus, Extraverze, Přívětivost, Otevřenost ke zkušenosti</w:t>
      </w:r>
      <w:r w:rsidR="00033D40">
        <w:rPr>
          <w:i/>
          <w:lang w:val="cs-CZ"/>
        </w:rPr>
        <w:t xml:space="preserve"> a </w:t>
      </w:r>
      <w:r w:rsidRPr="00146BFD">
        <w:rPr>
          <w:i/>
          <w:lang w:val="cs-CZ"/>
        </w:rPr>
        <w:t>Svědomitost</w:t>
      </w:r>
      <w:r>
        <w:rPr>
          <w:lang w:val="cs-CZ"/>
        </w:rPr>
        <w:t>. Hledisko interpersonality je obsaženo ve všech popsaných dimenzích,</w:t>
      </w:r>
      <w:r w:rsidR="00033D40">
        <w:rPr>
          <w:lang w:val="cs-CZ"/>
        </w:rPr>
        <w:t xml:space="preserve"> a </w:t>
      </w:r>
      <w:r>
        <w:rPr>
          <w:lang w:val="cs-CZ"/>
        </w:rPr>
        <w:t>to z důvodu, že každá dimenze ovlivňuje způsob, kterým je jedinec</w:t>
      </w:r>
      <w:r w:rsidR="00033D40">
        <w:rPr>
          <w:lang w:val="cs-CZ"/>
        </w:rPr>
        <w:t xml:space="preserve"> v </w:t>
      </w:r>
      <w:r>
        <w:rPr>
          <w:lang w:val="cs-CZ"/>
        </w:rPr>
        <w:t>interakci s okolím. Zdá se, že dimenze Extraverze</w:t>
      </w:r>
      <w:r w:rsidR="00033D40">
        <w:rPr>
          <w:lang w:val="cs-CZ"/>
        </w:rPr>
        <w:t xml:space="preserve"> a </w:t>
      </w:r>
      <w:r>
        <w:rPr>
          <w:lang w:val="cs-CZ"/>
        </w:rPr>
        <w:t>Přívětivosti přímo určují preferované množství sociální stimulace</w:t>
      </w:r>
      <w:r w:rsidR="00033D40">
        <w:rPr>
          <w:lang w:val="cs-CZ"/>
        </w:rPr>
        <w:t xml:space="preserve"> a </w:t>
      </w:r>
      <w:r>
        <w:rPr>
          <w:lang w:val="cs-CZ"/>
        </w:rPr>
        <w:t xml:space="preserve">převažující kvalitu sociální interakce </w:t>
      </w:r>
      <w:r w:rsidRPr="00146BFD">
        <w:rPr>
          <w:i/>
          <w:lang w:val="cs-CZ"/>
        </w:rPr>
        <w:t xml:space="preserve"> </w:t>
      </w:r>
      <w:sdt>
        <w:sdtPr>
          <w:rPr>
            <w:lang w:val="cs-CZ"/>
          </w:rPr>
          <w:id w:val="531618"/>
          <w:citation/>
        </w:sdtPr>
        <w:sdtContent>
          <w:r w:rsidR="0015513B">
            <w:rPr>
              <w:lang w:val="cs-CZ"/>
            </w:rPr>
            <w:fldChar w:fldCharType="begin"/>
          </w:r>
          <w:r>
            <w:rPr>
              <w:lang w:val="cs-CZ"/>
            </w:rPr>
            <w:instrText xml:space="preserve"> CITATION McC89 \l 1029 </w:instrText>
          </w:r>
          <w:r w:rsidR="0015513B">
            <w:rPr>
              <w:lang w:val="cs-CZ"/>
            </w:rPr>
            <w:fldChar w:fldCharType="separate"/>
          </w:r>
          <w:r w:rsidR="000D56CB" w:rsidRPr="000D56CB">
            <w:rPr>
              <w:noProof/>
              <w:lang w:val="cs-CZ"/>
            </w:rPr>
            <w:t>(McCrae &amp; Costa Jr., 1989)</w:t>
          </w:r>
          <w:r w:rsidR="0015513B">
            <w:rPr>
              <w:lang w:val="cs-CZ"/>
            </w:rPr>
            <w:fldChar w:fldCharType="end"/>
          </w:r>
        </w:sdtContent>
      </w:sdt>
      <w:r>
        <w:rPr>
          <w:lang w:val="cs-CZ"/>
        </w:rPr>
        <w:t>.</w:t>
      </w:r>
    </w:p>
    <w:p w:rsidR="00FC3884" w:rsidRDefault="00FC3884" w:rsidP="00A47E20">
      <w:pPr>
        <w:spacing w:after="0"/>
        <w:ind w:firstLine="360"/>
        <w:jc w:val="both"/>
        <w:rPr>
          <w:lang w:val="cs-CZ"/>
        </w:rPr>
      </w:pPr>
      <w:r>
        <w:rPr>
          <w:lang w:val="cs-CZ"/>
        </w:rPr>
        <w:t>Struktura osobnosti v pětifaktorovém modelu j</w:t>
      </w:r>
      <w:r w:rsidR="0059185D">
        <w:rPr>
          <w:lang w:val="cs-CZ"/>
        </w:rPr>
        <w:t>e</w:t>
      </w:r>
      <w:r>
        <w:rPr>
          <w:lang w:val="cs-CZ"/>
        </w:rPr>
        <w:t xml:space="preserve"> popsána v</w:t>
      </w:r>
      <w:r w:rsidR="00F706CD">
        <w:rPr>
          <w:lang w:val="cs-CZ"/>
        </w:rPr>
        <w:t xml:space="preserve"> následujících </w:t>
      </w:r>
      <w:r w:rsidR="009A3EB6">
        <w:rPr>
          <w:lang w:val="cs-CZ"/>
        </w:rPr>
        <w:t>faktorech</w:t>
      </w:r>
      <w:r>
        <w:rPr>
          <w:lang w:val="cs-CZ"/>
        </w:rPr>
        <w:t xml:space="preserve">: </w:t>
      </w:r>
      <w:r>
        <w:rPr>
          <w:i/>
          <w:lang w:val="cs-CZ"/>
        </w:rPr>
        <w:t>Extraverze, Přívětivost, Svědomitost, Emocionální stabilita</w:t>
      </w:r>
      <w:r w:rsidR="00033D40">
        <w:rPr>
          <w:i/>
          <w:lang w:val="cs-CZ"/>
        </w:rPr>
        <w:t xml:space="preserve"> a </w:t>
      </w:r>
      <w:r w:rsidR="00D00FF8">
        <w:rPr>
          <w:i/>
          <w:lang w:val="cs-CZ"/>
        </w:rPr>
        <w:t>Otevřenost</w:t>
      </w:r>
      <w:r w:rsidR="00F706CD">
        <w:rPr>
          <w:i/>
          <w:lang w:val="cs-CZ"/>
        </w:rPr>
        <w:t>.</w:t>
      </w:r>
      <w:r>
        <w:rPr>
          <w:i/>
          <w:lang w:val="cs-CZ"/>
        </w:rPr>
        <w:t xml:space="preserve"> </w:t>
      </w:r>
      <w:r w:rsidR="000A5BC1">
        <w:rPr>
          <w:lang w:val="cs-CZ"/>
        </w:rPr>
        <w:t>Každý z těchto faktorů má k sobě, na základě lexikálních studií,</w:t>
      </w:r>
      <w:r w:rsidR="0059185D">
        <w:rPr>
          <w:lang w:val="cs-CZ"/>
        </w:rPr>
        <w:t xml:space="preserve"> </w:t>
      </w:r>
      <w:r w:rsidR="000A5BC1">
        <w:rPr>
          <w:lang w:val="cs-CZ"/>
        </w:rPr>
        <w:t>přiřazená přídavná jména, kte</w:t>
      </w:r>
      <w:r w:rsidR="00D72896">
        <w:rPr>
          <w:lang w:val="cs-CZ"/>
        </w:rPr>
        <w:t>rá tento daný faktor vysvětluj</w:t>
      </w:r>
      <w:r w:rsidR="0059185D">
        <w:rPr>
          <w:lang w:val="cs-CZ"/>
        </w:rPr>
        <w:t>í.</w:t>
      </w:r>
      <w:r w:rsidR="0051240E">
        <w:rPr>
          <w:lang w:val="cs-CZ"/>
        </w:rPr>
        <w:t xml:space="preserve"> </w:t>
      </w:r>
      <w:r w:rsidR="00D72896">
        <w:rPr>
          <w:lang w:val="cs-CZ"/>
        </w:rPr>
        <w:t>V jednotlivých faktorech lze nalézt slova, která korespondují s prvky intepersonality.</w:t>
      </w:r>
      <w:r w:rsidR="00AE2D5B">
        <w:rPr>
          <w:lang w:val="cs-CZ"/>
        </w:rPr>
        <w:t xml:space="preserve"> Například</w:t>
      </w:r>
      <w:r w:rsidR="00D72896">
        <w:rPr>
          <w:lang w:val="cs-CZ"/>
        </w:rPr>
        <w:t xml:space="preserve"> </w:t>
      </w:r>
      <w:r w:rsidR="00AE2D5B">
        <w:rPr>
          <w:lang w:val="cs-CZ"/>
        </w:rPr>
        <w:t>v</w:t>
      </w:r>
      <w:r w:rsidR="009A3EB6">
        <w:rPr>
          <w:lang w:val="cs-CZ"/>
        </w:rPr>
        <w:t>e faktoru</w:t>
      </w:r>
      <w:r>
        <w:rPr>
          <w:lang w:val="cs-CZ"/>
        </w:rPr>
        <w:t xml:space="preserve"> Extraverze </w:t>
      </w:r>
      <w:r w:rsidR="00AE2D5B">
        <w:rPr>
          <w:lang w:val="cs-CZ"/>
        </w:rPr>
        <w:t>je</w:t>
      </w:r>
      <w:r w:rsidR="009A3EB6">
        <w:rPr>
          <w:lang w:val="cs-CZ"/>
        </w:rPr>
        <w:t xml:space="preserve"> interpersonální chování vysvětleno jako společenskost</w:t>
      </w:r>
      <w:r w:rsidR="00033D40">
        <w:rPr>
          <w:lang w:val="cs-CZ"/>
        </w:rPr>
        <w:t xml:space="preserve"> a </w:t>
      </w:r>
      <w:r w:rsidR="009A3EB6">
        <w:rPr>
          <w:lang w:val="cs-CZ"/>
        </w:rPr>
        <w:t>živost nebo energičnost</w:t>
      </w:r>
      <w:r w:rsidR="0051240E">
        <w:rPr>
          <w:lang w:val="cs-CZ"/>
        </w:rPr>
        <w:t xml:space="preserve">. To samé platí, pokud se jedná </w:t>
      </w:r>
      <w:r w:rsidR="0051240E">
        <w:rPr>
          <w:lang w:val="cs-CZ"/>
        </w:rPr>
        <w:lastRenderedPageBreak/>
        <w:t>o</w:t>
      </w:r>
      <w:r w:rsidR="00E1600B">
        <w:rPr>
          <w:lang w:val="cs-CZ"/>
        </w:rPr>
        <w:t> </w:t>
      </w:r>
      <w:r w:rsidR="0051240E">
        <w:rPr>
          <w:lang w:val="cs-CZ"/>
        </w:rPr>
        <w:t>osobnostní charakteristiky, které</w:t>
      </w:r>
      <w:r w:rsidR="00F706CD">
        <w:rPr>
          <w:lang w:val="cs-CZ"/>
        </w:rPr>
        <w:t xml:space="preserve"> se zjišťují inventářem N</w:t>
      </w:r>
      <w:r w:rsidR="008C1DA1">
        <w:rPr>
          <w:lang w:val="cs-CZ"/>
        </w:rPr>
        <w:t>EO. V </w:t>
      </w:r>
      <w:r w:rsidR="00990756" w:rsidRPr="000D2485">
        <w:rPr>
          <w:lang w:val="cs-CZ"/>
        </w:rPr>
        <w:t>Tabulce 1</w:t>
      </w:r>
      <w:r w:rsidR="00F706CD">
        <w:rPr>
          <w:lang w:val="cs-CZ"/>
        </w:rPr>
        <w:t xml:space="preserve"> </w:t>
      </w:r>
      <w:r w:rsidR="0051240E">
        <w:rPr>
          <w:lang w:val="cs-CZ"/>
        </w:rPr>
        <w:t xml:space="preserve">uvádíme příklady </w:t>
      </w:r>
      <w:r w:rsidR="00D00FF8">
        <w:rPr>
          <w:lang w:val="cs-CZ"/>
        </w:rPr>
        <w:t>dimenzí</w:t>
      </w:r>
      <w:r w:rsidR="00033D40">
        <w:rPr>
          <w:lang w:val="cs-CZ"/>
        </w:rPr>
        <w:t xml:space="preserve"> a </w:t>
      </w:r>
      <w:r w:rsidR="00D00FF8">
        <w:rPr>
          <w:lang w:val="cs-CZ"/>
        </w:rPr>
        <w:t xml:space="preserve">k nim řazených osobnostních charakteristik, které jsou spojovány </w:t>
      </w:r>
      <w:r w:rsidR="0051240E">
        <w:rPr>
          <w:lang w:val="cs-CZ"/>
        </w:rPr>
        <w:t>s pětifaktorovým osobnostním inventářem NEO</w:t>
      </w:r>
      <w:r w:rsidR="0059185D">
        <w:rPr>
          <w:lang w:val="cs-CZ"/>
        </w:rPr>
        <w:t xml:space="preserve"> </w:t>
      </w:r>
      <w:sdt>
        <w:sdtPr>
          <w:rPr>
            <w:lang w:val="cs-CZ"/>
          </w:rPr>
          <w:id w:val="86272008"/>
          <w:citation/>
        </w:sdtPr>
        <w:sdtContent>
          <w:r w:rsidR="0015513B">
            <w:rPr>
              <w:lang w:val="cs-CZ"/>
            </w:rPr>
            <w:fldChar w:fldCharType="begin"/>
          </w:r>
          <w:r w:rsidR="0059185D">
            <w:rPr>
              <w:lang w:val="cs-CZ"/>
            </w:rPr>
            <w:instrText xml:space="preserve"> CITATION Hře01 \t  \l 1029  </w:instrText>
          </w:r>
          <w:r w:rsidR="0015513B">
            <w:rPr>
              <w:lang w:val="cs-CZ"/>
            </w:rPr>
            <w:fldChar w:fldCharType="separate"/>
          </w:r>
          <w:r w:rsidR="000D56CB" w:rsidRPr="000D56CB">
            <w:rPr>
              <w:noProof/>
              <w:lang w:val="cs-CZ"/>
            </w:rPr>
            <w:t>(Hřebíčková &amp; Urbánek, 2001)</w:t>
          </w:r>
          <w:r w:rsidR="0015513B">
            <w:rPr>
              <w:lang w:val="cs-CZ"/>
            </w:rPr>
            <w:fldChar w:fldCharType="end"/>
          </w:r>
        </w:sdtContent>
      </w:sdt>
      <w:r w:rsidR="009A3EB6">
        <w:rPr>
          <w:lang w:val="cs-CZ"/>
        </w:rPr>
        <w:t xml:space="preserve">. </w:t>
      </w:r>
      <w:r w:rsidR="0051240E">
        <w:rPr>
          <w:lang w:val="cs-CZ"/>
        </w:rPr>
        <w:t xml:space="preserve"> </w:t>
      </w:r>
    </w:p>
    <w:p w:rsidR="00F706CD" w:rsidRDefault="00F706CD" w:rsidP="000E0654">
      <w:pPr>
        <w:spacing w:after="0"/>
        <w:jc w:val="both"/>
        <w:rPr>
          <w:lang w:val="cs-CZ"/>
        </w:rPr>
      </w:pPr>
    </w:p>
    <w:p w:rsidR="00762B82" w:rsidRDefault="008C1DA1">
      <w:pPr>
        <w:pStyle w:val="Titulek"/>
        <w:keepNext/>
        <w:spacing w:after="120"/>
        <w:jc w:val="both"/>
      </w:pPr>
      <w:r>
        <w:t xml:space="preserve">Tabulka </w:t>
      </w:r>
      <w:fldSimple w:instr=" SEQ Tabulka \* ARABIC ">
        <w:r w:rsidR="00077A17">
          <w:rPr>
            <w:noProof/>
          </w:rPr>
          <w:t>1</w:t>
        </w:r>
      </w:fldSimple>
      <w:r w:rsidR="008F2128">
        <w:t xml:space="preserve">: </w:t>
      </w:r>
      <w:r>
        <w:t xml:space="preserve"> </w:t>
      </w:r>
      <w:r w:rsidRPr="008F2128">
        <w:rPr>
          <w:sz w:val="20"/>
          <w:szCs w:val="20"/>
          <w:lang w:val="cs-CZ"/>
        </w:rPr>
        <w:t>Charakteristiky jednotlivých osobnostních dimenzí zjišťovaných NEO osobnostním inventářem</w:t>
      </w:r>
    </w:p>
    <w:tbl>
      <w:tblPr>
        <w:tblStyle w:val="Mkatabulky"/>
        <w:tblW w:w="0" w:type="auto"/>
        <w:tblLook w:val="04A0"/>
      </w:tblPr>
      <w:tblGrid>
        <w:gridCol w:w="2518"/>
        <w:gridCol w:w="3827"/>
        <w:gridCol w:w="2582"/>
      </w:tblGrid>
      <w:tr w:rsidR="0059185D" w:rsidTr="002D6C83">
        <w:tc>
          <w:tcPr>
            <w:tcW w:w="2518" w:type="dxa"/>
          </w:tcPr>
          <w:p w:rsidR="0059185D" w:rsidRPr="0059185D" w:rsidRDefault="0059185D" w:rsidP="0059185D">
            <w:pPr>
              <w:jc w:val="center"/>
              <w:rPr>
                <w:szCs w:val="24"/>
                <w:lang w:val="cs-CZ"/>
              </w:rPr>
            </w:pPr>
            <w:r w:rsidRPr="0059185D">
              <w:rPr>
                <w:szCs w:val="24"/>
                <w:lang w:val="cs-CZ"/>
              </w:rPr>
              <w:t>Lidé s vysokým skórem</w:t>
            </w:r>
          </w:p>
        </w:tc>
        <w:tc>
          <w:tcPr>
            <w:tcW w:w="3827" w:type="dxa"/>
          </w:tcPr>
          <w:p w:rsidR="0059185D" w:rsidRPr="0059185D" w:rsidRDefault="0059185D" w:rsidP="0059185D">
            <w:pPr>
              <w:jc w:val="center"/>
              <w:rPr>
                <w:szCs w:val="24"/>
                <w:lang w:val="cs-CZ"/>
              </w:rPr>
            </w:pPr>
            <w:r w:rsidRPr="0059185D">
              <w:rPr>
                <w:szCs w:val="24"/>
                <w:lang w:val="cs-CZ"/>
              </w:rPr>
              <w:t>Škála</w:t>
            </w:r>
          </w:p>
        </w:tc>
        <w:tc>
          <w:tcPr>
            <w:tcW w:w="2582" w:type="dxa"/>
          </w:tcPr>
          <w:p w:rsidR="0059185D" w:rsidRPr="0059185D" w:rsidRDefault="0059185D" w:rsidP="0059185D">
            <w:pPr>
              <w:jc w:val="center"/>
              <w:rPr>
                <w:szCs w:val="24"/>
                <w:lang w:val="cs-CZ"/>
              </w:rPr>
            </w:pPr>
            <w:r w:rsidRPr="0059185D">
              <w:rPr>
                <w:szCs w:val="24"/>
                <w:lang w:val="cs-CZ"/>
              </w:rPr>
              <w:t>Lidé s nízkým skórem</w:t>
            </w:r>
          </w:p>
        </w:tc>
      </w:tr>
      <w:tr w:rsidR="0059185D" w:rsidTr="002D6C83">
        <w:tc>
          <w:tcPr>
            <w:tcW w:w="2518" w:type="dxa"/>
          </w:tcPr>
          <w:p w:rsidR="00E14D8E" w:rsidRDefault="00E14D8E" w:rsidP="000F1077">
            <w:pPr>
              <w:spacing w:line="240" w:lineRule="auto"/>
              <w:jc w:val="both"/>
              <w:rPr>
                <w:lang w:val="cs-CZ"/>
              </w:rPr>
            </w:pPr>
          </w:p>
          <w:p w:rsidR="0059185D" w:rsidRDefault="000F1077" w:rsidP="000F1077">
            <w:pPr>
              <w:spacing w:line="240" w:lineRule="auto"/>
              <w:jc w:val="both"/>
              <w:rPr>
                <w:lang w:val="cs-CZ"/>
              </w:rPr>
            </w:pPr>
            <w:r>
              <w:rPr>
                <w:lang w:val="cs-CZ"/>
              </w:rPr>
              <w:t>napjatý</w:t>
            </w:r>
            <w:r>
              <w:rPr>
                <w:lang w:val="cs-CZ"/>
              </w:rPr>
              <w:br/>
              <w:t>neklidný</w:t>
            </w:r>
            <w:r>
              <w:rPr>
                <w:lang w:val="cs-CZ"/>
              </w:rPr>
              <w:br/>
              <w:t>nejistý</w:t>
            </w:r>
            <w:r>
              <w:rPr>
                <w:lang w:val="cs-CZ"/>
              </w:rPr>
              <w:br/>
              <w:t>nervózní</w:t>
            </w:r>
            <w:r>
              <w:rPr>
                <w:lang w:val="cs-CZ"/>
              </w:rPr>
              <w:br/>
              <w:t>labilní</w:t>
            </w:r>
            <w:r>
              <w:rPr>
                <w:lang w:val="cs-CZ"/>
              </w:rPr>
              <w:br/>
              <w:t>hypochondrický</w:t>
            </w:r>
          </w:p>
        </w:tc>
        <w:tc>
          <w:tcPr>
            <w:tcW w:w="3827" w:type="dxa"/>
          </w:tcPr>
          <w:p w:rsidR="00E14D8E" w:rsidRDefault="00E14D8E" w:rsidP="00E14D8E">
            <w:pPr>
              <w:spacing w:line="240" w:lineRule="auto"/>
              <w:jc w:val="both"/>
              <w:rPr>
                <w:b/>
                <w:lang w:val="cs-CZ"/>
              </w:rPr>
            </w:pPr>
          </w:p>
          <w:p w:rsidR="003C2F7F" w:rsidRPr="00E14D8E" w:rsidRDefault="003C2F7F" w:rsidP="00E14D8E">
            <w:pPr>
              <w:spacing w:line="240" w:lineRule="auto"/>
              <w:jc w:val="both"/>
              <w:rPr>
                <w:b/>
                <w:lang w:val="cs-CZ"/>
              </w:rPr>
            </w:pPr>
            <w:r w:rsidRPr="00E14D8E">
              <w:rPr>
                <w:b/>
                <w:lang w:val="cs-CZ"/>
              </w:rPr>
              <w:t>N: Neuroticismus</w:t>
            </w:r>
          </w:p>
          <w:p w:rsidR="003C2F7F" w:rsidRDefault="003C2F7F" w:rsidP="00E14D8E">
            <w:pPr>
              <w:spacing w:line="240" w:lineRule="auto"/>
              <w:rPr>
                <w:lang w:val="cs-CZ"/>
              </w:rPr>
            </w:pPr>
            <w:r>
              <w:rPr>
                <w:lang w:val="cs-CZ"/>
              </w:rPr>
              <w:t xml:space="preserve">Zjišťuje míru přizpůsobení nebo </w:t>
            </w:r>
            <w:r w:rsidR="002D6C83">
              <w:rPr>
                <w:lang w:val="cs-CZ"/>
              </w:rPr>
              <w:t>emocionální</w:t>
            </w:r>
            <w:r>
              <w:rPr>
                <w:lang w:val="cs-CZ"/>
              </w:rPr>
              <w:t xml:space="preserve"> nestabilitu, neuroticismus. Rozlišuje jedince náchylné k psychickému vyčerpání</w:t>
            </w:r>
            <w:r w:rsidR="00033D40">
              <w:rPr>
                <w:lang w:val="cs-CZ"/>
              </w:rPr>
              <w:t xml:space="preserve"> a </w:t>
            </w:r>
            <w:r>
              <w:rPr>
                <w:lang w:val="cs-CZ"/>
              </w:rPr>
              <w:t>nereálným ideálům</w:t>
            </w:r>
            <w:r w:rsidR="002D6C83">
              <w:rPr>
                <w:lang w:val="cs-CZ"/>
              </w:rPr>
              <w:t xml:space="preserve"> od jedinců vyrovnaných</w:t>
            </w:r>
            <w:r w:rsidR="00033D40">
              <w:rPr>
                <w:lang w:val="cs-CZ"/>
              </w:rPr>
              <w:t xml:space="preserve"> a </w:t>
            </w:r>
            <w:r w:rsidR="002D6C83">
              <w:rPr>
                <w:lang w:val="cs-CZ"/>
              </w:rPr>
              <w:t>vůči psychickému vyčerpání odolných.</w:t>
            </w:r>
          </w:p>
        </w:tc>
        <w:tc>
          <w:tcPr>
            <w:tcW w:w="2582" w:type="dxa"/>
          </w:tcPr>
          <w:p w:rsidR="00E14D8E" w:rsidRDefault="00E14D8E" w:rsidP="000F1077">
            <w:pPr>
              <w:spacing w:line="240" w:lineRule="auto"/>
              <w:jc w:val="both"/>
              <w:rPr>
                <w:lang w:val="cs-CZ"/>
              </w:rPr>
            </w:pPr>
          </w:p>
          <w:p w:rsidR="0059185D" w:rsidRDefault="000F1077" w:rsidP="000F1077">
            <w:pPr>
              <w:spacing w:line="240" w:lineRule="auto"/>
              <w:jc w:val="both"/>
              <w:rPr>
                <w:lang w:val="cs-CZ"/>
              </w:rPr>
            </w:pPr>
            <w:r>
              <w:rPr>
                <w:lang w:val="cs-CZ"/>
              </w:rPr>
              <w:t>klidný</w:t>
            </w:r>
            <w:r>
              <w:rPr>
                <w:lang w:val="cs-CZ"/>
              </w:rPr>
              <w:br/>
              <w:t>relaxovaný</w:t>
            </w:r>
            <w:r>
              <w:rPr>
                <w:lang w:val="cs-CZ"/>
              </w:rPr>
              <w:br/>
              <w:t>vyrovnaný</w:t>
            </w:r>
            <w:r>
              <w:rPr>
                <w:lang w:val="cs-CZ"/>
              </w:rPr>
              <w:br/>
              <w:t>stabilní</w:t>
            </w:r>
            <w:r>
              <w:rPr>
                <w:lang w:val="cs-CZ"/>
              </w:rPr>
              <w:br/>
              <w:t>sebejistý</w:t>
            </w:r>
            <w:r>
              <w:rPr>
                <w:lang w:val="cs-CZ"/>
              </w:rPr>
              <w:br/>
              <w:t>spokojený</w:t>
            </w:r>
            <w:r>
              <w:rPr>
                <w:lang w:val="cs-CZ"/>
              </w:rPr>
              <w:br/>
              <w:t>uvolněný</w:t>
            </w:r>
          </w:p>
          <w:p w:rsidR="00E14D8E" w:rsidRDefault="00E14D8E" w:rsidP="000F1077">
            <w:pPr>
              <w:spacing w:line="240" w:lineRule="auto"/>
              <w:jc w:val="both"/>
              <w:rPr>
                <w:lang w:val="cs-CZ"/>
              </w:rPr>
            </w:pPr>
          </w:p>
        </w:tc>
      </w:tr>
      <w:tr w:rsidR="0059185D" w:rsidTr="002D6C83">
        <w:tc>
          <w:tcPr>
            <w:tcW w:w="2518" w:type="dxa"/>
          </w:tcPr>
          <w:p w:rsidR="0059185D" w:rsidRDefault="0059185D" w:rsidP="00A47E20">
            <w:pPr>
              <w:jc w:val="both"/>
              <w:rPr>
                <w:lang w:val="cs-CZ"/>
              </w:rPr>
            </w:pPr>
          </w:p>
          <w:p w:rsidR="00E14D8E" w:rsidRDefault="00E14D8E" w:rsidP="00E14D8E">
            <w:pPr>
              <w:spacing w:line="240" w:lineRule="auto"/>
              <w:jc w:val="both"/>
              <w:rPr>
                <w:lang w:val="cs-CZ"/>
              </w:rPr>
            </w:pPr>
            <w:r>
              <w:rPr>
                <w:lang w:val="cs-CZ"/>
              </w:rPr>
              <w:t>sociabilní</w:t>
            </w:r>
            <w:r>
              <w:rPr>
                <w:lang w:val="cs-CZ"/>
              </w:rPr>
              <w:br/>
              <w:t>aktivní</w:t>
            </w:r>
            <w:r>
              <w:rPr>
                <w:lang w:val="cs-CZ"/>
              </w:rPr>
              <w:br/>
              <w:t>upovídaný</w:t>
            </w:r>
            <w:r>
              <w:rPr>
                <w:lang w:val="cs-CZ"/>
              </w:rPr>
              <w:br/>
              <w:t>optimistický</w:t>
            </w:r>
            <w:r>
              <w:rPr>
                <w:lang w:val="cs-CZ"/>
              </w:rPr>
              <w:br/>
              <w:t>zábavný</w:t>
            </w:r>
            <w:r>
              <w:rPr>
                <w:lang w:val="cs-CZ"/>
              </w:rPr>
              <w:br/>
              <w:t>orientovaný na lidi</w:t>
            </w:r>
          </w:p>
        </w:tc>
        <w:tc>
          <w:tcPr>
            <w:tcW w:w="3827" w:type="dxa"/>
          </w:tcPr>
          <w:p w:rsidR="00E14D8E" w:rsidRDefault="00E14D8E" w:rsidP="00E14D8E">
            <w:pPr>
              <w:spacing w:line="240" w:lineRule="auto"/>
              <w:jc w:val="both"/>
              <w:rPr>
                <w:b/>
                <w:lang w:val="cs-CZ"/>
              </w:rPr>
            </w:pPr>
          </w:p>
          <w:p w:rsidR="00E14D8E" w:rsidRDefault="00E14D8E" w:rsidP="00E14D8E">
            <w:pPr>
              <w:spacing w:line="240" w:lineRule="auto"/>
              <w:jc w:val="both"/>
              <w:rPr>
                <w:b/>
                <w:lang w:val="cs-CZ"/>
              </w:rPr>
            </w:pPr>
          </w:p>
          <w:p w:rsidR="0059185D" w:rsidRPr="00E14D8E" w:rsidRDefault="00E14D8E" w:rsidP="00E14D8E">
            <w:pPr>
              <w:spacing w:line="240" w:lineRule="auto"/>
              <w:jc w:val="both"/>
              <w:rPr>
                <w:b/>
                <w:lang w:val="cs-CZ"/>
              </w:rPr>
            </w:pPr>
            <w:r w:rsidRPr="00E14D8E">
              <w:rPr>
                <w:b/>
                <w:lang w:val="cs-CZ"/>
              </w:rPr>
              <w:t>E: Extraverze</w:t>
            </w:r>
          </w:p>
          <w:p w:rsidR="00762B82" w:rsidRDefault="00E14D8E">
            <w:pPr>
              <w:spacing w:line="240" w:lineRule="auto"/>
              <w:rPr>
                <w:lang w:val="cs-CZ"/>
              </w:rPr>
            </w:pPr>
            <w:r>
              <w:rPr>
                <w:lang w:val="cs-CZ"/>
              </w:rPr>
              <w:t>Zjišťuje kvalitu</w:t>
            </w:r>
            <w:r w:rsidR="00033D40">
              <w:rPr>
                <w:lang w:val="cs-CZ"/>
              </w:rPr>
              <w:t xml:space="preserve"> a </w:t>
            </w:r>
            <w:r>
              <w:rPr>
                <w:lang w:val="cs-CZ"/>
              </w:rPr>
              <w:t>kvantitu interpersonálních interakcí, úroveň aktivace, potřebu stimulace.</w:t>
            </w:r>
          </w:p>
        </w:tc>
        <w:tc>
          <w:tcPr>
            <w:tcW w:w="2582" w:type="dxa"/>
          </w:tcPr>
          <w:p w:rsidR="0059185D" w:rsidRDefault="0059185D" w:rsidP="00A47E20">
            <w:pPr>
              <w:jc w:val="both"/>
              <w:rPr>
                <w:lang w:val="cs-CZ"/>
              </w:rPr>
            </w:pPr>
          </w:p>
          <w:p w:rsidR="00E14D8E" w:rsidRDefault="00E14D8E" w:rsidP="00394332">
            <w:pPr>
              <w:spacing w:line="240" w:lineRule="auto"/>
              <w:rPr>
                <w:lang w:val="cs-CZ"/>
              </w:rPr>
            </w:pPr>
            <w:r>
              <w:rPr>
                <w:lang w:val="cs-CZ"/>
              </w:rPr>
              <w:t>uzavřený</w:t>
            </w:r>
            <w:r>
              <w:rPr>
                <w:lang w:val="cs-CZ"/>
              </w:rPr>
              <w:br/>
              <w:t>vážný</w:t>
            </w:r>
            <w:r>
              <w:rPr>
                <w:lang w:val="cs-CZ"/>
              </w:rPr>
              <w:br/>
              <w:t>mlčenlivý</w:t>
            </w:r>
            <w:r>
              <w:rPr>
                <w:lang w:val="cs-CZ"/>
              </w:rPr>
              <w:br/>
              <w:t>orientovaný na úkoly</w:t>
            </w:r>
            <w:r>
              <w:rPr>
                <w:lang w:val="cs-CZ"/>
              </w:rPr>
              <w:br/>
              <w:t>tichý</w:t>
            </w:r>
          </w:p>
          <w:p w:rsidR="00E14D8E" w:rsidRDefault="00E14D8E" w:rsidP="00E14D8E">
            <w:pPr>
              <w:spacing w:line="240" w:lineRule="auto"/>
              <w:jc w:val="both"/>
              <w:rPr>
                <w:lang w:val="cs-CZ"/>
              </w:rPr>
            </w:pPr>
          </w:p>
        </w:tc>
      </w:tr>
      <w:tr w:rsidR="00231830" w:rsidTr="00231830">
        <w:tc>
          <w:tcPr>
            <w:tcW w:w="2518" w:type="dxa"/>
          </w:tcPr>
          <w:p w:rsidR="00231830" w:rsidRDefault="00231830" w:rsidP="00231830">
            <w:pPr>
              <w:rPr>
                <w:lang w:val="cs-CZ"/>
              </w:rPr>
            </w:pPr>
          </w:p>
          <w:p w:rsidR="00231830" w:rsidRDefault="00231830" w:rsidP="00231830">
            <w:pPr>
              <w:spacing w:line="240" w:lineRule="auto"/>
              <w:rPr>
                <w:sz w:val="20"/>
                <w:szCs w:val="20"/>
                <w:lang w:val="cs-CZ"/>
              </w:rPr>
            </w:pPr>
            <w:r>
              <w:rPr>
                <w:lang w:val="cs-CZ"/>
              </w:rPr>
              <w:t>zvědavý</w:t>
            </w:r>
            <w:r>
              <w:rPr>
                <w:lang w:val="cs-CZ"/>
              </w:rPr>
              <w:br/>
              <w:t>všestranné zájmy</w:t>
            </w:r>
            <w:r>
              <w:rPr>
                <w:lang w:val="cs-CZ"/>
              </w:rPr>
              <w:br/>
              <w:t>originální</w:t>
            </w:r>
            <w:r>
              <w:rPr>
                <w:lang w:val="cs-CZ"/>
              </w:rPr>
              <w:br/>
              <w:t>imaginativní</w:t>
            </w:r>
            <w:r>
              <w:rPr>
                <w:lang w:val="cs-CZ"/>
              </w:rPr>
              <w:br/>
              <w:t xml:space="preserve">tvořivý </w:t>
            </w:r>
            <w:r>
              <w:rPr>
                <w:lang w:val="cs-CZ"/>
              </w:rPr>
              <w:br/>
              <w:t>pokrokový</w:t>
            </w:r>
          </w:p>
        </w:tc>
        <w:tc>
          <w:tcPr>
            <w:tcW w:w="3827" w:type="dxa"/>
          </w:tcPr>
          <w:p w:rsidR="00231830" w:rsidRDefault="00231830" w:rsidP="00231830">
            <w:pPr>
              <w:rPr>
                <w:lang w:val="cs-CZ"/>
              </w:rPr>
            </w:pPr>
          </w:p>
          <w:p w:rsidR="00231830" w:rsidRPr="008E5FBA" w:rsidRDefault="00231830" w:rsidP="00231830">
            <w:pPr>
              <w:spacing w:line="240" w:lineRule="auto"/>
              <w:rPr>
                <w:lang w:val="cs-CZ"/>
              </w:rPr>
            </w:pPr>
            <w:r w:rsidRPr="008E5FBA">
              <w:rPr>
                <w:b/>
                <w:lang w:val="cs-CZ"/>
              </w:rPr>
              <w:t>O: Otevřenost vůči zkušenosti</w:t>
            </w:r>
            <w:r w:rsidRPr="008E5FBA">
              <w:rPr>
                <w:b/>
                <w:lang w:val="cs-CZ"/>
              </w:rPr>
              <w:br/>
            </w:r>
            <w:r w:rsidR="00E1600B" w:rsidRPr="008E5FBA">
              <w:rPr>
                <w:lang w:val="cs-CZ"/>
              </w:rPr>
              <w:t>Zjišťuje</w:t>
            </w:r>
            <w:r w:rsidRPr="008E5FBA">
              <w:rPr>
                <w:lang w:val="cs-CZ"/>
              </w:rPr>
              <w:t xml:space="preserve"> aktivní vyhledávání nových zážitků; toleranci k neznámému</w:t>
            </w:r>
            <w:r w:rsidR="00033D40">
              <w:rPr>
                <w:lang w:val="cs-CZ"/>
              </w:rPr>
              <w:t xml:space="preserve"> a </w:t>
            </w:r>
            <w:r w:rsidRPr="008E5FBA">
              <w:rPr>
                <w:lang w:val="cs-CZ"/>
              </w:rPr>
              <w:t>jeho objevování.</w:t>
            </w:r>
          </w:p>
        </w:tc>
        <w:tc>
          <w:tcPr>
            <w:tcW w:w="2582" w:type="dxa"/>
          </w:tcPr>
          <w:p w:rsidR="00231830" w:rsidRDefault="00231830" w:rsidP="00231830">
            <w:pPr>
              <w:jc w:val="both"/>
              <w:rPr>
                <w:sz w:val="20"/>
                <w:szCs w:val="20"/>
                <w:lang w:val="cs-CZ"/>
              </w:rPr>
            </w:pPr>
          </w:p>
          <w:p w:rsidR="00231830" w:rsidRPr="008E5FBA" w:rsidRDefault="00231830" w:rsidP="00231830">
            <w:pPr>
              <w:spacing w:line="240" w:lineRule="auto"/>
              <w:jc w:val="both"/>
              <w:rPr>
                <w:lang w:val="cs-CZ"/>
              </w:rPr>
            </w:pPr>
            <w:r w:rsidRPr="008E5FBA">
              <w:rPr>
                <w:lang w:val="cs-CZ"/>
              </w:rPr>
              <w:t>konvenční</w:t>
            </w:r>
          </w:p>
          <w:p w:rsidR="00231830" w:rsidRDefault="00231830" w:rsidP="00231830">
            <w:pPr>
              <w:spacing w:line="240" w:lineRule="auto"/>
              <w:jc w:val="both"/>
              <w:rPr>
                <w:lang w:val="cs-CZ"/>
              </w:rPr>
            </w:pPr>
            <w:r w:rsidRPr="008E5FBA">
              <w:rPr>
                <w:lang w:val="cs-CZ"/>
              </w:rPr>
              <w:t xml:space="preserve">přízemní </w:t>
            </w:r>
          </w:p>
          <w:p w:rsidR="00231830" w:rsidRPr="008E5FBA" w:rsidRDefault="00231830" w:rsidP="00231830">
            <w:pPr>
              <w:spacing w:line="240" w:lineRule="auto"/>
              <w:jc w:val="both"/>
              <w:rPr>
                <w:lang w:val="cs-CZ"/>
              </w:rPr>
            </w:pPr>
            <w:r w:rsidRPr="008E5FBA">
              <w:rPr>
                <w:lang w:val="cs-CZ"/>
              </w:rPr>
              <w:t>úzké zájmy</w:t>
            </w:r>
          </w:p>
          <w:p w:rsidR="00231830" w:rsidRPr="008E5FBA" w:rsidRDefault="00231830" w:rsidP="00231830">
            <w:pPr>
              <w:spacing w:line="240" w:lineRule="auto"/>
              <w:jc w:val="both"/>
              <w:rPr>
                <w:lang w:val="cs-CZ"/>
              </w:rPr>
            </w:pPr>
            <w:r w:rsidRPr="008E5FBA">
              <w:rPr>
                <w:lang w:val="cs-CZ"/>
              </w:rPr>
              <w:t>neanalytický</w:t>
            </w:r>
          </w:p>
          <w:p w:rsidR="00231830" w:rsidRDefault="00231830" w:rsidP="00231830">
            <w:pPr>
              <w:spacing w:line="240" w:lineRule="auto"/>
              <w:jc w:val="both"/>
              <w:rPr>
                <w:sz w:val="20"/>
                <w:szCs w:val="20"/>
                <w:lang w:val="cs-CZ"/>
              </w:rPr>
            </w:pPr>
            <w:r w:rsidRPr="008E5FBA">
              <w:rPr>
                <w:lang w:val="cs-CZ"/>
              </w:rPr>
              <w:t>neumělecký</w:t>
            </w:r>
          </w:p>
        </w:tc>
      </w:tr>
      <w:tr w:rsidR="00231830" w:rsidTr="00231830">
        <w:tc>
          <w:tcPr>
            <w:tcW w:w="2518" w:type="dxa"/>
          </w:tcPr>
          <w:p w:rsidR="00231830" w:rsidRPr="008E5FBA" w:rsidRDefault="00231830" w:rsidP="00231830">
            <w:pPr>
              <w:spacing w:line="240" w:lineRule="auto"/>
              <w:jc w:val="both"/>
              <w:rPr>
                <w:lang w:val="cs-CZ"/>
              </w:rPr>
            </w:pPr>
          </w:p>
          <w:p w:rsidR="00231830" w:rsidRPr="008E5FBA" w:rsidRDefault="00231830" w:rsidP="00231830">
            <w:pPr>
              <w:spacing w:line="240" w:lineRule="auto"/>
              <w:jc w:val="both"/>
              <w:rPr>
                <w:lang w:val="cs-CZ"/>
              </w:rPr>
            </w:pPr>
            <w:r w:rsidRPr="008E5FBA">
              <w:rPr>
                <w:lang w:val="cs-CZ"/>
              </w:rPr>
              <w:t>konzervativní</w:t>
            </w:r>
          </w:p>
          <w:p w:rsidR="00231830" w:rsidRPr="008E5FBA" w:rsidRDefault="00231830" w:rsidP="00231830">
            <w:pPr>
              <w:spacing w:line="240" w:lineRule="auto"/>
              <w:jc w:val="both"/>
              <w:rPr>
                <w:lang w:val="cs-CZ"/>
              </w:rPr>
            </w:pPr>
            <w:r w:rsidRPr="008E5FBA">
              <w:rPr>
                <w:lang w:val="cs-CZ"/>
              </w:rPr>
              <w:t>dobrosrdečný</w:t>
            </w:r>
          </w:p>
          <w:p w:rsidR="00231830" w:rsidRPr="008E5FBA" w:rsidRDefault="00231830" w:rsidP="00231830">
            <w:pPr>
              <w:spacing w:line="240" w:lineRule="auto"/>
              <w:jc w:val="both"/>
              <w:rPr>
                <w:lang w:val="cs-CZ"/>
              </w:rPr>
            </w:pPr>
            <w:r w:rsidRPr="008E5FBA">
              <w:rPr>
                <w:lang w:val="cs-CZ"/>
              </w:rPr>
              <w:t>laskavý</w:t>
            </w:r>
          </w:p>
          <w:p w:rsidR="00231830" w:rsidRPr="008E5FBA" w:rsidRDefault="00231830" w:rsidP="00231830">
            <w:pPr>
              <w:spacing w:line="240" w:lineRule="auto"/>
              <w:jc w:val="both"/>
              <w:rPr>
                <w:lang w:val="cs-CZ"/>
              </w:rPr>
            </w:pPr>
            <w:r w:rsidRPr="008E5FBA">
              <w:rPr>
                <w:lang w:val="cs-CZ"/>
              </w:rPr>
              <w:t>důvěryhodný</w:t>
            </w:r>
          </w:p>
          <w:p w:rsidR="00231830" w:rsidRPr="008E5FBA" w:rsidRDefault="00231830" w:rsidP="00231830">
            <w:pPr>
              <w:spacing w:line="240" w:lineRule="auto"/>
              <w:jc w:val="both"/>
              <w:rPr>
                <w:lang w:val="cs-CZ"/>
              </w:rPr>
            </w:pPr>
            <w:r w:rsidRPr="008E5FBA">
              <w:rPr>
                <w:lang w:val="cs-CZ"/>
              </w:rPr>
              <w:t>pomáhající</w:t>
            </w:r>
          </w:p>
          <w:p w:rsidR="00231830" w:rsidRPr="008E5FBA" w:rsidRDefault="00231830" w:rsidP="00231830">
            <w:pPr>
              <w:spacing w:line="240" w:lineRule="auto"/>
              <w:jc w:val="both"/>
              <w:rPr>
                <w:lang w:val="cs-CZ"/>
              </w:rPr>
            </w:pPr>
            <w:r w:rsidRPr="008E5FBA">
              <w:rPr>
                <w:lang w:val="cs-CZ"/>
              </w:rPr>
              <w:t>upřímný</w:t>
            </w:r>
          </w:p>
          <w:p w:rsidR="00231830" w:rsidRPr="008E5FBA" w:rsidRDefault="00231830" w:rsidP="00231830">
            <w:pPr>
              <w:spacing w:line="240" w:lineRule="auto"/>
              <w:jc w:val="both"/>
              <w:rPr>
                <w:lang w:val="cs-CZ"/>
              </w:rPr>
            </w:pPr>
            <w:r w:rsidRPr="008E5FBA">
              <w:rPr>
                <w:lang w:val="cs-CZ"/>
              </w:rPr>
              <w:lastRenderedPageBreak/>
              <w:t>důvěřivý</w:t>
            </w:r>
          </w:p>
        </w:tc>
        <w:tc>
          <w:tcPr>
            <w:tcW w:w="3827" w:type="dxa"/>
          </w:tcPr>
          <w:p w:rsidR="00231830" w:rsidRPr="008E5FBA" w:rsidRDefault="00231830" w:rsidP="00231830">
            <w:pPr>
              <w:spacing w:line="240" w:lineRule="auto"/>
              <w:jc w:val="both"/>
              <w:rPr>
                <w:lang w:val="cs-CZ"/>
              </w:rPr>
            </w:pPr>
          </w:p>
          <w:p w:rsidR="00231830" w:rsidRPr="008E5FBA" w:rsidRDefault="00231830" w:rsidP="00231830">
            <w:pPr>
              <w:spacing w:line="240" w:lineRule="auto"/>
              <w:rPr>
                <w:b/>
                <w:lang w:val="cs-CZ"/>
              </w:rPr>
            </w:pPr>
            <w:r w:rsidRPr="008E5FBA">
              <w:rPr>
                <w:b/>
                <w:lang w:val="cs-CZ"/>
              </w:rPr>
              <w:t>P: Přívětivost</w:t>
            </w:r>
          </w:p>
          <w:p w:rsidR="00231830" w:rsidRPr="008E5FBA" w:rsidRDefault="00231830" w:rsidP="00231830">
            <w:pPr>
              <w:spacing w:line="240" w:lineRule="auto"/>
              <w:rPr>
                <w:lang w:val="cs-CZ"/>
              </w:rPr>
            </w:pPr>
            <w:r w:rsidRPr="008E5FBA">
              <w:rPr>
                <w:lang w:val="cs-CZ"/>
              </w:rPr>
              <w:t>Zjišťuje kvalitu interpersonální orientace na kontinuu od soucítění po nepřátelskost v myšlenkách, pocitech</w:t>
            </w:r>
            <w:r w:rsidR="00033D40">
              <w:rPr>
                <w:lang w:val="cs-CZ"/>
              </w:rPr>
              <w:t xml:space="preserve"> i </w:t>
            </w:r>
            <w:r w:rsidRPr="008E5FBA">
              <w:rPr>
                <w:lang w:val="cs-CZ"/>
              </w:rPr>
              <w:t>činech.</w:t>
            </w:r>
          </w:p>
        </w:tc>
        <w:tc>
          <w:tcPr>
            <w:tcW w:w="2582" w:type="dxa"/>
          </w:tcPr>
          <w:p w:rsidR="00231830" w:rsidRPr="008E5FBA" w:rsidRDefault="00231830" w:rsidP="00231830">
            <w:pPr>
              <w:spacing w:line="240" w:lineRule="auto"/>
              <w:jc w:val="both"/>
              <w:rPr>
                <w:lang w:val="cs-CZ"/>
              </w:rPr>
            </w:pPr>
          </w:p>
          <w:p w:rsidR="00231830" w:rsidRPr="008E5FBA" w:rsidRDefault="00231830" w:rsidP="00231830">
            <w:pPr>
              <w:spacing w:line="240" w:lineRule="auto"/>
              <w:jc w:val="both"/>
              <w:rPr>
                <w:lang w:val="cs-CZ"/>
              </w:rPr>
            </w:pPr>
            <w:r w:rsidRPr="008E5FBA">
              <w:rPr>
                <w:lang w:val="cs-CZ"/>
              </w:rPr>
              <w:t>cynický</w:t>
            </w:r>
          </w:p>
          <w:p w:rsidR="00231830" w:rsidRPr="008E5FBA" w:rsidRDefault="00231830" w:rsidP="00231830">
            <w:pPr>
              <w:spacing w:line="240" w:lineRule="auto"/>
              <w:jc w:val="both"/>
              <w:rPr>
                <w:lang w:val="cs-CZ"/>
              </w:rPr>
            </w:pPr>
            <w:r w:rsidRPr="008E5FBA">
              <w:rPr>
                <w:lang w:val="cs-CZ"/>
              </w:rPr>
              <w:t>surový</w:t>
            </w:r>
          </w:p>
          <w:p w:rsidR="00231830" w:rsidRPr="008E5FBA" w:rsidRDefault="00231830" w:rsidP="00231830">
            <w:pPr>
              <w:spacing w:line="240" w:lineRule="auto"/>
              <w:jc w:val="both"/>
              <w:rPr>
                <w:lang w:val="cs-CZ"/>
              </w:rPr>
            </w:pPr>
            <w:r w:rsidRPr="008E5FBA">
              <w:rPr>
                <w:lang w:val="cs-CZ"/>
              </w:rPr>
              <w:t>podezíravý</w:t>
            </w:r>
          </w:p>
          <w:p w:rsidR="00231830" w:rsidRPr="008E5FBA" w:rsidRDefault="00231830" w:rsidP="00231830">
            <w:pPr>
              <w:spacing w:line="240" w:lineRule="auto"/>
              <w:jc w:val="both"/>
              <w:rPr>
                <w:lang w:val="cs-CZ"/>
              </w:rPr>
            </w:pPr>
            <w:r w:rsidRPr="008E5FBA">
              <w:rPr>
                <w:lang w:val="cs-CZ"/>
              </w:rPr>
              <w:t>nespolupracující</w:t>
            </w:r>
          </w:p>
          <w:p w:rsidR="00231830" w:rsidRPr="008E5FBA" w:rsidRDefault="00231830" w:rsidP="00231830">
            <w:pPr>
              <w:spacing w:line="240" w:lineRule="auto"/>
              <w:jc w:val="both"/>
              <w:rPr>
                <w:lang w:val="cs-CZ"/>
              </w:rPr>
            </w:pPr>
            <w:r w:rsidRPr="008E5FBA">
              <w:rPr>
                <w:lang w:val="cs-CZ"/>
              </w:rPr>
              <w:t>pomstychtivý</w:t>
            </w:r>
          </w:p>
          <w:p w:rsidR="00231830" w:rsidRPr="008E5FBA" w:rsidRDefault="00231830" w:rsidP="00231830">
            <w:pPr>
              <w:spacing w:line="240" w:lineRule="auto"/>
              <w:jc w:val="both"/>
              <w:rPr>
                <w:lang w:val="cs-CZ"/>
              </w:rPr>
            </w:pPr>
            <w:r w:rsidRPr="008E5FBA">
              <w:rPr>
                <w:lang w:val="cs-CZ"/>
              </w:rPr>
              <w:t>bezcitný</w:t>
            </w:r>
          </w:p>
        </w:tc>
      </w:tr>
      <w:tr w:rsidR="00320D3A" w:rsidTr="00231830">
        <w:tc>
          <w:tcPr>
            <w:tcW w:w="2518" w:type="dxa"/>
          </w:tcPr>
          <w:p w:rsidR="00320D3A" w:rsidRDefault="00320D3A" w:rsidP="00320D3A">
            <w:pPr>
              <w:spacing w:line="240" w:lineRule="auto"/>
              <w:jc w:val="both"/>
              <w:rPr>
                <w:lang w:val="cs-CZ"/>
              </w:rPr>
            </w:pPr>
          </w:p>
          <w:p w:rsidR="00320D3A" w:rsidRPr="0011040A" w:rsidRDefault="00320D3A" w:rsidP="00320D3A">
            <w:pPr>
              <w:spacing w:line="240" w:lineRule="auto"/>
              <w:jc w:val="both"/>
              <w:rPr>
                <w:lang w:val="cs-CZ"/>
              </w:rPr>
            </w:pPr>
            <w:r w:rsidRPr="0011040A">
              <w:rPr>
                <w:lang w:val="cs-CZ"/>
              </w:rPr>
              <w:t xml:space="preserve">spolehlivý </w:t>
            </w:r>
          </w:p>
          <w:p w:rsidR="00320D3A" w:rsidRPr="0011040A" w:rsidRDefault="00320D3A" w:rsidP="00320D3A">
            <w:pPr>
              <w:spacing w:line="240" w:lineRule="auto"/>
              <w:jc w:val="both"/>
              <w:rPr>
                <w:lang w:val="cs-CZ"/>
              </w:rPr>
            </w:pPr>
            <w:r w:rsidRPr="0011040A">
              <w:rPr>
                <w:lang w:val="cs-CZ"/>
              </w:rPr>
              <w:t>pracovitý</w:t>
            </w:r>
          </w:p>
          <w:p w:rsidR="00320D3A" w:rsidRPr="0011040A" w:rsidRDefault="00320D3A" w:rsidP="00320D3A">
            <w:pPr>
              <w:spacing w:line="240" w:lineRule="auto"/>
              <w:jc w:val="both"/>
              <w:rPr>
                <w:lang w:val="cs-CZ"/>
              </w:rPr>
            </w:pPr>
            <w:r w:rsidRPr="0011040A">
              <w:rPr>
                <w:lang w:val="cs-CZ"/>
              </w:rPr>
              <w:t>disciplinovaný</w:t>
            </w:r>
          </w:p>
          <w:p w:rsidR="00320D3A" w:rsidRPr="0011040A" w:rsidRDefault="00320D3A" w:rsidP="00320D3A">
            <w:pPr>
              <w:spacing w:line="240" w:lineRule="auto"/>
              <w:jc w:val="both"/>
              <w:rPr>
                <w:lang w:val="cs-CZ"/>
              </w:rPr>
            </w:pPr>
            <w:r w:rsidRPr="0011040A">
              <w:rPr>
                <w:lang w:val="cs-CZ"/>
              </w:rPr>
              <w:t>přesný</w:t>
            </w:r>
          </w:p>
          <w:p w:rsidR="00320D3A" w:rsidRPr="0011040A" w:rsidRDefault="00320D3A" w:rsidP="00320D3A">
            <w:pPr>
              <w:spacing w:line="240" w:lineRule="auto"/>
              <w:jc w:val="both"/>
              <w:rPr>
                <w:lang w:val="cs-CZ"/>
              </w:rPr>
            </w:pPr>
            <w:r w:rsidRPr="0011040A">
              <w:rPr>
                <w:lang w:val="cs-CZ"/>
              </w:rPr>
              <w:t>puntičkářský</w:t>
            </w:r>
          </w:p>
          <w:p w:rsidR="00320D3A" w:rsidRPr="0011040A" w:rsidRDefault="00320D3A" w:rsidP="00320D3A">
            <w:pPr>
              <w:spacing w:line="240" w:lineRule="auto"/>
              <w:jc w:val="both"/>
              <w:rPr>
                <w:lang w:val="cs-CZ"/>
              </w:rPr>
            </w:pPr>
            <w:r w:rsidRPr="0011040A">
              <w:rPr>
                <w:lang w:val="cs-CZ"/>
              </w:rPr>
              <w:t>pořádkumilovný</w:t>
            </w:r>
          </w:p>
          <w:p w:rsidR="00320D3A" w:rsidRPr="008E5FBA" w:rsidRDefault="00320D3A" w:rsidP="00320D3A">
            <w:pPr>
              <w:spacing w:line="240" w:lineRule="auto"/>
              <w:jc w:val="both"/>
              <w:rPr>
                <w:lang w:val="cs-CZ"/>
              </w:rPr>
            </w:pPr>
            <w:r w:rsidRPr="0011040A">
              <w:rPr>
                <w:lang w:val="cs-CZ"/>
              </w:rPr>
              <w:t>náročný na sebe</w:t>
            </w:r>
          </w:p>
        </w:tc>
        <w:tc>
          <w:tcPr>
            <w:tcW w:w="3827" w:type="dxa"/>
          </w:tcPr>
          <w:p w:rsidR="00320D3A" w:rsidRDefault="00320D3A" w:rsidP="00231830">
            <w:pPr>
              <w:spacing w:line="240" w:lineRule="auto"/>
              <w:jc w:val="both"/>
              <w:rPr>
                <w:lang w:val="cs-CZ"/>
              </w:rPr>
            </w:pPr>
          </w:p>
          <w:p w:rsidR="00320D3A" w:rsidRPr="0011040A" w:rsidRDefault="00320D3A" w:rsidP="00320D3A">
            <w:pPr>
              <w:spacing w:line="240" w:lineRule="auto"/>
              <w:jc w:val="both"/>
              <w:rPr>
                <w:b/>
                <w:lang w:val="cs-CZ"/>
              </w:rPr>
            </w:pPr>
            <w:r w:rsidRPr="0011040A">
              <w:rPr>
                <w:b/>
                <w:lang w:val="cs-CZ"/>
              </w:rPr>
              <w:t>S: Svědomitost</w:t>
            </w:r>
          </w:p>
          <w:p w:rsidR="00762B82" w:rsidRDefault="00320D3A">
            <w:pPr>
              <w:spacing w:line="240" w:lineRule="auto"/>
              <w:rPr>
                <w:lang w:val="cs-CZ"/>
              </w:rPr>
            </w:pPr>
            <w:r>
              <w:rPr>
                <w:lang w:val="cs-CZ"/>
              </w:rPr>
              <w:t>Zjišťuje individ</w:t>
            </w:r>
            <w:r w:rsidRPr="0011040A">
              <w:rPr>
                <w:lang w:val="cs-CZ"/>
              </w:rPr>
              <w:t>uální úroveň při organizaci, motivaci</w:t>
            </w:r>
            <w:r w:rsidR="00033D40">
              <w:rPr>
                <w:lang w:val="cs-CZ"/>
              </w:rPr>
              <w:t xml:space="preserve"> a </w:t>
            </w:r>
            <w:r w:rsidRPr="0011040A">
              <w:rPr>
                <w:lang w:val="cs-CZ"/>
              </w:rPr>
              <w:t xml:space="preserve">vytrvalosti na cíl zaměřeného chování. Odlišuje spolehlivé, na sebe náročné lidi od </w:t>
            </w:r>
            <w:r w:rsidR="00E1600B" w:rsidRPr="0011040A">
              <w:rPr>
                <w:lang w:val="cs-CZ"/>
              </w:rPr>
              <w:t>těch</w:t>
            </w:r>
            <w:r w:rsidR="00E1600B">
              <w:rPr>
                <w:lang w:val="cs-CZ"/>
              </w:rPr>
              <w:t>,</w:t>
            </w:r>
            <w:r w:rsidRPr="0011040A">
              <w:rPr>
                <w:lang w:val="cs-CZ"/>
              </w:rPr>
              <w:t xml:space="preserve"> kteří jsou lhostejní</w:t>
            </w:r>
            <w:r w:rsidR="00033D40">
              <w:rPr>
                <w:lang w:val="cs-CZ"/>
              </w:rPr>
              <w:t xml:space="preserve"> a </w:t>
            </w:r>
            <w:r w:rsidRPr="0011040A">
              <w:rPr>
                <w:lang w:val="cs-CZ"/>
              </w:rPr>
              <w:t>nedbalí.</w:t>
            </w:r>
          </w:p>
        </w:tc>
        <w:tc>
          <w:tcPr>
            <w:tcW w:w="2582" w:type="dxa"/>
          </w:tcPr>
          <w:p w:rsidR="00320D3A" w:rsidRDefault="00320D3A" w:rsidP="00231830">
            <w:pPr>
              <w:spacing w:line="240" w:lineRule="auto"/>
              <w:jc w:val="both"/>
              <w:rPr>
                <w:lang w:val="cs-CZ"/>
              </w:rPr>
            </w:pPr>
          </w:p>
          <w:p w:rsidR="00320D3A" w:rsidRPr="0011040A" w:rsidRDefault="00320D3A" w:rsidP="00320D3A">
            <w:pPr>
              <w:spacing w:line="240" w:lineRule="auto"/>
              <w:jc w:val="both"/>
              <w:rPr>
                <w:lang w:val="cs-CZ"/>
              </w:rPr>
            </w:pPr>
            <w:r w:rsidRPr="0011040A">
              <w:rPr>
                <w:lang w:val="cs-CZ"/>
              </w:rPr>
              <w:t>nespolehlivý</w:t>
            </w:r>
          </w:p>
          <w:p w:rsidR="00320D3A" w:rsidRPr="0011040A" w:rsidRDefault="00320D3A" w:rsidP="00320D3A">
            <w:pPr>
              <w:spacing w:line="240" w:lineRule="auto"/>
              <w:jc w:val="both"/>
              <w:rPr>
                <w:lang w:val="cs-CZ"/>
              </w:rPr>
            </w:pPr>
            <w:r w:rsidRPr="0011040A">
              <w:rPr>
                <w:lang w:val="cs-CZ"/>
              </w:rPr>
              <w:t>líný</w:t>
            </w:r>
          </w:p>
          <w:p w:rsidR="00320D3A" w:rsidRPr="0011040A" w:rsidRDefault="00320D3A" w:rsidP="00320D3A">
            <w:pPr>
              <w:spacing w:line="240" w:lineRule="auto"/>
              <w:jc w:val="both"/>
              <w:rPr>
                <w:lang w:val="cs-CZ"/>
              </w:rPr>
            </w:pPr>
            <w:r w:rsidRPr="0011040A">
              <w:rPr>
                <w:lang w:val="cs-CZ"/>
              </w:rPr>
              <w:t>bezcílný</w:t>
            </w:r>
          </w:p>
          <w:p w:rsidR="00320D3A" w:rsidRPr="0011040A" w:rsidRDefault="00320D3A" w:rsidP="00320D3A">
            <w:pPr>
              <w:spacing w:line="240" w:lineRule="auto"/>
              <w:jc w:val="both"/>
              <w:rPr>
                <w:lang w:val="cs-CZ"/>
              </w:rPr>
            </w:pPr>
            <w:r w:rsidRPr="0011040A">
              <w:rPr>
                <w:lang w:val="cs-CZ"/>
              </w:rPr>
              <w:t>nedbalý</w:t>
            </w:r>
          </w:p>
          <w:p w:rsidR="00320D3A" w:rsidRPr="0011040A" w:rsidRDefault="00320D3A" w:rsidP="00320D3A">
            <w:pPr>
              <w:spacing w:line="240" w:lineRule="auto"/>
              <w:jc w:val="both"/>
              <w:rPr>
                <w:lang w:val="cs-CZ"/>
              </w:rPr>
            </w:pPr>
            <w:r w:rsidRPr="0011040A">
              <w:rPr>
                <w:lang w:val="cs-CZ"/>
              </w:rPr>
              <w:t>lhostejný</w:t>
            </w:r>
          </w:p>
          <w:p w:rsidR="00320D3A" w:rsidRPr="0011040A" w:rsidRDefault="00320D3A" w:rsidP="00320D3A">
            <w:pPr>
              <w:spacing w:line="240" w:lineRule="auto"/>
              <w:jc w:val="both"/>
              <w:rPr>
                <w:lang w:val="cs-CZ"/>
              </w:rPr>
            </w:pPr>
            <w:r w:rsidRPr="0011040A">
              <w:rPr>
                <w:lang w:val="cs-CZ"/>
              </w:rPr>
              <w:t>bez vůle</w:t>
            </w:r>
          </w:p>
          <w:p w:rsidR="00320D3A" w:rsidRDefault="00320D3A" w:rsidP="00320D3A">
            <w:pPr>
              <w:spacing w:line="240" w:lineRule="auto"/>
              <w:jc w:val="both"/>
              <w:rPr>
                <w:lang w:val="cs-CZ"/>
              </w:rPr>
            </w:pPr>
            <w:r w:rsidRPr="0011040A">
              <w:rPr>
                <w:lang w:val="cs-CZ"/>
              </w:rPr>
              <w:t>požitkářský</w:t>
            </w:r>
          </w:p>
          <w:p w:rsidR="00320D3A" w:rsidRPr="008E5FBA" w:rsidRDefault="00320D3A" w:rsidP="00231830">
            <w:pPr>
              <w:spacing w:line="240" w:lineRule="auto"/>
              <w:jc w:val="both"/>
              <w:rPr>
                <w:lang w:val="cs-CZ"/>
              </w:rPr>
            </w:pPr>
          </w:p>
        </w:tc>
      </w:tr>
    </w:tbl>
    <w:p w:rsidR="00320D3A" w:rsidRPr="00BC07EB" w:rsidRDefault="00DD5F34" w:rsidP="00A81572">
      <w:pPr>
        <w:spacing w:line="276" w:lineRule="auto"/>
        <w:jc w:val="right"/>
        <w:rPr>
          <w:lang w:val="cs-CZ"/>
        </w:rPr>
      </w:pPr>
      <w:r>
        <w:rPr>
          <w:sz w:val="20"/>
          <w:szCs w:val="20"/>
          <w:lang w:val="cs-CZ"/>
        </w:rPr>
        <w:t>(Pervin 1993 in Hřebíčková</w:t>
      </w:r>
      <w:r w:rsidRPr="0051240E">
        <w:rPr>
          <w:lang w:val="cs-CZ"/>
        </w:rPr>
        <w:t xml:space="preserve"> </w:t>
      </w:r>
      <w:r w:rsidRPr="0051240E">
        <w:rPr>
          <w:sz w:val="20"/>
          <w:szCs w:val="20"/>
          <w:lang w:val="cs-CZ"/>
        </w:rPr>
        <w:t>&amp; Urbánek,</w:t>
      </w:r>
      <w:r>
        <w:rPr>
          <w:sz w:val="20"/>
          <w:szCs w:val="20"/>
          <w:lang w:val="cs-CZ"/>
        </w:rPr>
        <w:t xml:space="preserve"> 2011, str. 45)</w:t>
      </w:r>
    </w:p>
    <w:p w:rsidR="00883B4F" w:rsidRDefault="00883B4F" w:rsidP="00576EFF">
      <w:pPr>
        <w:pStyle w:val="Nadpis1"/>
        <w:spacing w:after="240"/>
        <w:rPr>
          <w:lang w:val="cs-CZ"/>
        </w:rPr>
        <w:sectPr w:rsidR="00883B4F" w:rsidSect="00F35BC1">
          <w:footerReference w:type="default" r:id="rId10"/>
          <w:pgSz w:w="11906" w:h="16838"/>
          <w:pgMar w:top="1418" w:right="1134" w:bottom="1418" w:left="1985" w:header="709" w:footer="709" w:gutter="0"/>
          <w:cols w:space="708"/>
          <w:docGrid w:linePitch="360"/>
        </w:sectPr>
      </w:pPr>
      <w:bookmarkStart w:id="6" w:name="_Toc447004021"/>
    </w:p>
    <w:p w:rsidR="005B36B0" w:rsidRDefault="005B36B0" w:rsidP="00576EFF">
      <w:pPr>
        <w:pStyle w:val="Nadpis1"/>
        <w:spacing w:after="240"/>
        <w:rPr>
          <w:lang w:val="cs-CZ"/>
        </w:rPr>
      </w:pPr>
      <w:r w:rsidRPr="005B36B0">
        <w:rPr>
          <w:lang w:val="cs-CZ"/>
        </w:rPr>
        <w:lastRenderedPageBreak/>
        <w:t>Teorie citové vazby</w:t>
      </w:r>
      <w:bookmarkEnd w:id="6"/>
    </w:p>
    <w:p w:rsidR="00A04937" w:rsidRDefault="00E1600B" w:rsidP="00F35BC1">
      <w:pPr>
        <w:ind w:firstLine="360"/>
        <w:jc w:val="both"/>
        <w:rPr>
          <w:lang w:val="cs-CZ"/>
        </w:rPr>
      </w:pPr>
      <w:r>
        <w:rPr>
          <w:lang w:val="cs-CZ"/>
        </w:rPr>
        <w:t>Jako první</w:t>
      </w:r>
      <w:r w:rsidR="00342819">
        <w:rPr>
          <w:lang w:val="cs-CZ"/>
        </w:rPr>
        <w:t xml:space="preserve"> popsal </w:t>
      </w:r>
      <w:r>
        <w:rPr>
          <w:lang w:val="cs-CZ"/>
        </w:rPr>
        <w:t xml:space="preserve">tuto teorii </w:t>
      </w:r>
      <w:r w:rsidR="00342819">
        <w:rPr>
          <w:lang w:val="cs-CZ"/>
        </w:rPr>
        <w:t xml:space="preserve">Bowlby, </w:t>
      </w:r>
      <w:r w:rsidR="00E746C5">
        <w:rPr>
          <w:lang w:val="cs-CZ"/>
        </w:rPr>
        <w:t xml:space="preserve">který </w:t>
      </w:r>
      <w:r w:rsidR="00342819">
        <w:rPr>
          <w:lang w:val="cs-CZ"/>
        </w:rPr>
        <w:t>tvrd</w:t>
      </w:r>
      <w:r w:rsidR="00E746C5">
        <w:rPr>
          <w:lang w:val="cs-CZ"/>
        </w:rPr>
        <w:t>il</w:t>
      </w:r>
      <w:r w:rsidR="00342819">
        <w:rPr>
          <w:lang w:val="cs-CZ"/>
        </w:rPr>
        <w:t xml:space="preserve">, že </w:t>
      </w:r>
      <w:r w:rsidR="00E746C5">
        <w:rPr>
          <w:lang w:val="cs-CZ"/>
        </w:rPr>
        <w:t>k redukci úzkosti</w:t>
      </w:r>
      <w:r w:rsidR="00033D40">
        <w:rPr>
          <w:lang w:val="cs-CZ"/>
        </w:rPr>
        <w:t xml:space="preserve"> a </w:t>
      </w:r>
      <w:r w:rsidR="00E746C5">
        <w:rPr>
          <w:lang w:val="cs-CZ"/>
        </w:rPr>
        <w:t>strachu dochází nejčastěji, pokud jsou v okolí blízcí lidé, kteří nám mohou poskytnout bezpečí</w:t>
      </w:r>
      <w:r w:rsidR="00033D40">
        <w:rPr>
          <w:lang w:val="cs-CZ"/>
        </w:rPr>
        <w:t xml:space="preserve"> a </w:t>
      </w:r>
      <w:r w:rsidR="00E746C5">
        <w:rPr>
          <w:lang w:val="cs-CZ"/>
        </w:rPr>
        <w:t>ochranu</w:t>
      </w:r>
      <w:r w:rsidR="00342819">
        <w:rPr>
          <w:lang w:val="cs-CZ"/>
        </w:rPr>
        <w:t xml:space="preserve">. Nejvíce </w:t>
      </w:r>
      <w:r w:rsidR="00E746C5">
        <w:rPr>
          <w:lang w:val="cs-CZ"/>
        </w:rPr>
        <w:t>spojované</w:t>
      </w:r>
      <w:r w:rsidR="00033D40">
        <w:rPr>
          <w:lang w:val="cs-CZ"/>
        </w:rPr>
        <w:t xml:space="preserve"> a </w:t>
      </w:r>
      <w:r w:rsidR="00E746C5">
        <w:rPr>
          <w:lang w:val="cs-CZ"/>
        </w:rPr>
        <w:t>zároveň</w:t>
      </w:r>
      <w:r w:rsidR="00342819">
        <w:rPr>
          <w:lang w:val="cs-CZ"/>
        </w:rPr>
        <w:t xml:space="preserve"> nejznámější výzkumy</w:t>
      </w:r>
      <w:r w:rsidR="000512E9">
        <w:rPr>
          <w:lang w:val="cs-CZ"/>
        </w:rPr>
        <w:t xml:space="preserve"> </w:t>
      </w:r>
      <w:r w:rsidR="00E746C5">
        <w:rPr>
          <w:lang w:val="cs-CZ"/>
        </w:rPr>
        <w:t xml:space="preserve">s touto teorií jsou výzkumy </w:t>
      </w:r>
      <w:r w:rsidR="000512E9">
        <w:rPr>
          <w:lang w:val="cs-CZ"/>
        </w:rPr>
        <w:t xml:space="preserve">reakcí dětí na </w:t>
      </w:r>
      <w:r w:rsidR="00394332">
        <w:rPr>
          <w:lang w:val="cs-CZ"/>
        </w:rPr>
        <w:t>dočasnou</w:t>
      </w:r>
      <w:r w:rsidR="000512E9">
        <w:rPr>
          <w:lang w:val="cs-CZ"/>
        </w:rPr>
        <w:t xml:space="preserve"> ztrátu matky. Už od své</w:t>
      </w:r>
      <w:r w:rsidR="00E746C5">
        <w:rPr>
          <w:lang w:val="cs-CZ"/>
        </w:rPr>
        <w:t xml:space="preserve">ho počátku je </w:t>
      </w:r>
      <w:r w:rsidR="00577CC9">
        <w:rPr>
          <w:lang w:val="cs-CZ"/>
        </w:rPr>
        <w:t xml:space="preserve">tato teorie </w:t>
      </w:r>
      <w:r w:rsidR="00E746C5">
        <w:rPr>
          <w:lang w:val="cs-CZ"/>
        </w:rPr>
        <w:t>značně využív</w:t>
      </w:r>
      <w:r w:rsidR="000314C4">
        <w:rPr>
          <w:lang w:val="cs-CZ"/>
        </w:rPr>
        <w:t>á</w:t>
      </w:r>
      <w:r w:rsidR="00E746C5">
        <w:rPr>
          <w:lang w:val="cs-CZ"/>
        </w:rPr>
        <w:t>n</w:t>
      </w:r>
      <w:r w:rsidR="000314C4">
        <w:rPr>
          <w:lang w:val="cs-CZ"/>
        </w:rPr>
        <w:t>a</w:t>
      </w:r>
      <w:r w:rsidR="00431317">
        <w:rPr>
          <w:lang w:val="cs-CZ"/>
        </w:rPr>
        <w:t xml:space="preserve"> </w:t>
      </w:r>
      <w:r w:rsidR="000512E9">
        <w:rPr>
          <w:lang w:val="cs-CZ"/>
        </w:rPr>
        <w:t xml:space="preserve">v praxi, kde se nejčastěji zaměřuje na </w:t>
      </w:r>
      <w:r w:rsidR="00431317">
        <w:rPr>
          <w:lang w:val="cs-CZ"/>
        </w:rPr>
        <w:t>vylepšení metod p</w:t>
      </w:r>
      <w:r w:rsidR="00EB3259">
        <w:rPr>
          <w:lang w:val="cs-CZ"/>
        </w:rPr>
        <w:t>éče</w:t>
      </w:r>
      <w:r w:rsidR="000D2485">
        <w:rPr>
          <w:lang w:val="cs-CZ"/>
        </w:rPr>
        <w:t xml:space="preserve"> o </w:t>
      </w:r>
      <w:r w:rsidR="00EB3259">
        <w:rPr>
          <w:lang w:val="cs-CZ"/>
        </w:rPr>
        <w:t>děti</w:t>
      </w:r>
      <w:r w:rsidR="00453D85">
        <w:rPr>
          <w:lang w:val="cs-CZ"/>
        </w:rPr>
        <w:t>, zejména</w:t>
      </w:r>
      <w:r w:rsidR="000D2485">
        <w:rPr>
          <w:lang w:val="cs-CZ"/>
        </w:rPr>
        <w:t xml:space="preserve"> o </w:t>
      </w:r>
      <w:r w:rsidR="00453D85">
        <w:rPr>
          <w:lang w:val="cs-CZ"/>
        </w:rPr>
        <w:t>děti nějakým způsobem strádající</w:t>
      </w:r>
      <w:r w:rsidR="00033D40">
        <w:rPr>
          <w:lang w:val="cs-CZ"/>
        </w:rPr>
        <w:t xml:space="preserve"> a </w:t>
      </w:r>
      <w:r w:rsidR="00453D85">
        <w:rPr>
          <w:lang w:val="cs-CZ"/>
        </w:rPr>
        <w:t xml:space="preserve">bez domova. </w:t>
      </w:r>
      <w:r w:rsidR="00394332">
        <w:rPr>
          <w:lang w:val="cs-CZ"/>
        </w:rPr>
        <w:t>Přínosem této teorie</w:t>
      </w:r>
      <w:r w:rsidR="00FE2149">
        <w:rPr>
          <w:lang w:val="cs-CZ"/>
        </w:rPr>
        <w:t xml:space="preserve"> je, že došlo ke změně v</w:t>
      </w:r>
      <w:r w:rsidR="00352CC1">
        <w:rPr>
          <w:lang w:val="cs-CZ"/>
        </w:rPr>
        <w:t>nímání</w:t>
      </w:r>
      <w:r w:rsidR="00FE2149">
        <w:rPr>
          <w:lang w:val="cs-CZ"/>
        </w:rPr>
        <w:t xml:space="preserve"> důležitosti pečující osoby, zejména matky v prvních </w:t>
      </w:r>
      <w:r w:rsidR="00352CC1">
        <w:rPr>
          <w:lang w:val="cs-CZ"/>
        </w:rPr>
        <w:t>letech vývoje jedinc</w:t>
      </w:r>
      <w:r w:rsidR="00FE2149">
        <w:rPr>
          <w:lang w:val="cs-CZ"/>
        </w:rPr>
        <w:t>e</w:t>
      </w:r>
      <w:r w:rsidR="0037158B">
        <w:rPr>
          <w:lang w:val="cs-CZ"/>
        </w:rPr>
        <w:t xml:space="preserve"> </w:t>
      </w:r>
      <w:sdt>
        <w:sdtPr>
          <w:rPr>
            <w:lang w:val="cs-CZ"/>
          </w:rPr>
          <w:id w:val="86272010"/>
          <w:citation/>
        </w:sdtPr>
        <w:sdtContent>
          <w:r w:rsidR="0015513B">
            <w:rPr>
              <w:lang w:val="cs-CZ"/>
            </w:rPr>
            <w:fldChar w:fldCharType="begin"/>
          </w:r>
          <w:r w:rsidR="00196078">
            <w:rPr>
              <w:lang w:val="cs-CZ"/>
            </w:rPr>
            <w:instrText xml:space="preserve"> CITATION Bow10 \l 1029  </w:instrText>
          </w:r>
          <w:r w:rsidR="0015513B">
            <w:rPr>
              <w:lang w:val="cs-CZ"/>
            </w:rPr>
            <w:fldChar w:fldCharType="separate"/>
          </w:r>
          <w:r w:rsidR="000D56CB" w:rsidRPr="000D56CB">
            <w:rPr>
              <w:noProof/>
              <w:lang w:val="cs-CZ"/>
            </w:rPr>
            <w:t>(Bowlby, 2010)</w:t>
          </w:r>
          <w:r w:rsidR="0015513B">
            <w:rPr>
              <w:lang w:val="cs-CZ"/>
            </w:rPr>
            <w:fldChar w:fldCharType="end"/>
          </w:r>
        </w:sdtContent>
      </w:sdt>
      <w:r w:rsidR="00EB3259">
        <w:rPr>
          <w:lang w:val="cs-CZ"/>
        </w:rPr>
        <w:t>.</w:t>
      </w:r>
      <w:r w:rsidR="00352CC1">
        <w:rPr>
          <w:lang w:val="cs-CZ"/>
        </w:rPr>
        <w:t xml:space="preserve"> Bowlby (2010, str. 19) konkrétně říká, že cílem je: „</w:t>
      </w:r>
      <w:r w:rsidR="00A62747">
        <w:rPr>
          <w:i/>
          <w:lang w:val="cs-CZ"/>
        </w:rPr>
        <w:t>popsat určité vz</w:t>
      </w:r>
      <w:r w:rsidR="00352CC1">
        <w:rPr>
          <w:i/>
          <w:lang w:val="cs-CZ"/>
        </w:rPr>
        <w:t>orce reagování, které se pravidelně objevují v raném dětství</w:t>
      </w:r>
      <w:r w:rsidR="00A62747">
        <w:rPr>
          <w:i/>
          <w:lang w:val="cs-CZ"/>
        </w:rPr>
        <w:t>,</w:t>
      </w:r>
      <w:r w:rsidR="00033D40">
        <w:rPr>
          <w:i/>
          <w:lang w:val="cs-CZ"/>
        </w:rPr>
        <w:t xml:space="preserve"> a </w:t>
      </w:r>
      <w:r w:rsidR="00A62747">
        <w:rPr>
          <w:i/>
          <w:lang w:val="cs-CZ"/>
        </w:rPr>
        <w:t>následně vystopovat, jak je možné podobné vzorce reagování rozlišit v pozdější osobnosti.“</w:t>
      </w:r>
      <w:r w:rsidR="00394332">
        <w:rPr>
          <w:lang w:val="cs-CZ"/>
        </w:rPr>
        <w:t xml:space="preserve">. </w:t>
      </w:r>
    </w:p>
    <w:p w:rsidR="00C36D2D" w:rsidRDefault="00B55D63" w:rsidP="00077A17">
      <w:pPr>
        <w:pStyle w:val="Nadpis2"/>
      </w:pPr>
      <w:bookmarkStart w:id="7" w:name="_Toc447004022"/>
      <w:r>
        <w:t>Vznik</w:t>
      </w:r>
      <w:r w:rsidR="00033D40">
        <w:t xml:space="preserve"> a </w:t>
      </w:r>
      <w:r>
        <w:t>vývoj citové vazby</w:t>
      </w:r>
      <w:bookmarkEnd w:id="7"/>
    </w:p>
    <w:p w:rsidR="00F41C1F" w:rsidRPr="00F41C1F" w:rsidRDefault="00C71403" w:rsidP="00F41C1F">
      <w:pPr>
        <w:spacing w:after="0"/>
        <w:ind w:firstLine="360"/>
        <w:jc w:val="both"/>
        <w:rPr>
          <w:lang w:val="cs-CZ"/>
        </w:rPr>
      </w:pPr>
      <w:r>
        <w:rPr>
          <w:lang w:val="cs-CZ"/>
        </w:rPr>
        <w:t xml:space="preserve">Vznik </w:t>
      </w:r>
      <w:r w:rsidRPr="00C71403">
        <w:rPr>
          <w:i/>
          <w:lang w:val="cs-CZ"/>
        </w:rPr>
        <w:t>citové vazby</w:t>
      </w:r>
      <w:r>
        <w:rPr>
          <w:lang w:val="cs-CZ"/>
        </w:rPr>
        <w:t xml:space="preserve"> </w:t>
      </w:r>
      <w:r w:rsidRPr="00C71403">
        <w:rPr>
          <w:i/>
          <w:lang w:val="cs-CZ"/>
        </w:rPr>
        <w:t>(attachment)</w:t>
      </w:r>
      <w:r>
        <w:rPr>
          <w:lang w:val="cs-CZ"/>
        </w:rPr>
        <w:t xml:space="preserve"> je postupný</w:t>
      </w:r>
      <w:r w:rsidR="00033D40">
        <w:rPr>
          <w:lang w:val="cs-CZ"/>
        </w:rPr>
        <w:t xml:space="preserve"> a </w:t>
      </w:r>
      <w:r>
        <w:rPr>
          <w:lang w:val="cs-CZ"/>
        </w:rPr>
        <w:t>záleží na několika faktorech, které jsou pro něj potřeba. Prvním je přítomnost</w:t>
      </w:r>
      <w:r w:rsidR="00033D40">
        <w:rPr>
          <w:lang w:val="cs-CZ"/>
        </w:rPr>
        <w:t xml:space="preserve"> a </w:t>
      </w:r>
      <w:r w:rsidR="00B24A96">
        <w:rPr>
          <w:lang w:val="cs-CZ"/>
        </w:rPr>
        <w:t xml:space="preserve">vnímání </w:t>
      </w:r>
      <w:r w:rsidR="00B24A96">
        <w:rPr>
          <w:i/>
          <w:lang w:val="cs-CZ"/>
        </w:rPr>
        <w:t>vazebné postavy (attachment-figure)</w:t>
      </w:r>
      <w:r w:rsidR="00B24A96">
        <w:rPr>
          <w:lang w:val="cs-CZ"/>
        </w:rPr>
        <w:t xml:space="preserve">, která je </w:t>
      </w:r>
      <w:r w:rsidR="0033460C">
        <w:rPr>
          <w:lang w:val="cs-CZ"/>
        </w:rPr>
        <w:t xml:space="preserve">pro tuto teorii </w:t>
      </w:r>
      <w:r w:rsidR="00B24A96">
        <w:rPr>
          <w:lang w:val="cs-CZ"/>
        </w:rPr>
        <w:t>neodmyslitelnou</w:t>
      </w:r>
      <w:r w:rsidR="00B24A96" w:rsidRPr="00687101">
        <w:rPr>
          <w:lang w:val="cs-CZ"/>
        </w:rPr>
        <w:t>.</w:t>
      </w:r>
      <w:r w:rsidR="00580836" w:rsidRPr="00687101">
        <w:rPr>
          <w:lang w:val="cs-CZ"/>
        </w:rPr>
        <w:t xml:space="preserve"> Vazebná postava je </w:t>
      </w:r>
      <w:r>
        <w:rPr>
          <w:lang w:val="cs-CZ"/>
        </w:rPr>
        <w:t xml:space="preserve">často popisována </w:t>
      </w:r>
      <w:r w:rsidR="00580836" w:rsidRPr="00687101">
        <w:rPr>
          <w:lang w:val="cs-CZ"/>
        </w:rPr>
        <w:t>jako</w:t>
      </w:r>
      <w:r w:rsidR="00687101">
        <w:rPr>
          <w:lang w:val="cs-CZ"/>
        </w:rPr>
        <w:t xml:space="preserve"> osoba, která jedinci poskytuje bezpečí</w:t>
      </w:r>
      <w:r w:rsidR="00033D40">
        <w:rPr>
          <w:lang w:val="cs-CZ"/>
        </w:rPr>
        <w:t xml:space="preserve"> a </w:t>
      </w:r>
      <w:r w:rsidR="00687101">
        <w:rPr>
          <w:lang w:val="cs-CZ"/>
        </w:rPr>
        <w:t>je mu nablízku, když je potřeba. Často je vazebná postava popisována jako bezpečná základna nebo také bezpečný přístav.</w:t>
      </w:r>
      <w:r w:rsidR="00636454">
        <w:rPr>
          <w:lang w:val="cs-CZ"/>
        </w:rPr>
        <w:t xml:space="preserve"> Ve vztahu jedince a</w:t>
      </w:r>
      <w:r w:rsidR="00E1600B">
        <w:rPr>
          <w:lang w:val="cs-CZ"/>
        </w:rPr>
        <w:t> </w:t>
      </w:r>
      <w:r w:rsidR="00636454">
        <w:rPr>
          <w:lang w:val="cs-CZ"/>
        </w:rPr>
        <w:t>vazebné postavy dochází k </w:t>
      </w:r>
      <w:r w:rsidR="00636454">
        <w:rPr>
          <w:i/>
          <w:lang w:val="cs-CZ"/>
        </w:rPr>
        <w:t>vazebnému chování (attachment behavior)</w:t>
      </w:r>
      <w:r w:rsidR="00636454">
        <w:rPr>
          <w:lang w:val="cs-CZ"/>
        </w:rPr>
        <w:t>, kte</w:t>
      </w:r>
      <w:r w:rsidR="003F704F">
        <w:rPr>
          <w:lang w:val="cs-CZ"/>
        </w:rPr>
        <w:t>ré je druhem soci</w:t>
      </w:r>
      <w:r w:rsidR="00580836">
        <w:rPr>
          <w:lang w:val="cs-CZ"/>
        </w:rPr>
        <w:t>álního chování</w:t>
      </w:r>
      <w:r w:rsidR="002F348D">
        <w:rPr>
          <w:lang w:val="cs-CZ"/>
        </w:rPr>
        <w:t>. Jako definici vazebného chování Bowlby (2010, str. 174) popisuje: „</w:t>
      </w:r>
      <w:r w:rsidR="002F348D" w:rsidRPr="002F348D">
        <w:rPr>
          <w:i/>
          <w:lang w:val="cs-CZ"/>
        </w:rPr>
        <w:t>vyhledávání</w:t>
      </w:r>
      <w:r w:rsidR="00033D40">
        <w:rPr>
          <w:i/>
          <w:lang w:val="cs-CZ"/>
        </w:rPr>
        <w:t xml:space="preserve"> a </w:t>
      </w:r>
      <w:r w:rsidR="002F348D" w:rsidRPr="002F348D">
        <w:rPr>
          <w:i/>
          <w:lang w:val="cs-CZ"/>
        </w:rPr>
        <w:t>udržování blízkosti k druhému jedinci</w:t>
      </w:r>
      <w:r w:rsidR="002F348D">
        <w:rPr>
          <w:lang w:val="cs-CZ"/>
        </w:rPr>
        <w:t>“</w:t>
      </w:r>
      <w:r w:rsidR="00196078">
        <w:rPr>
          <w:lang w:val="cs-CZ"/>
        </w:rPr>
        <w:t xml:space="preserve">. </w:t>
      </w:r>
      <w:r w:rsidR="00580836">
        <w:rPr>
          <w:lang w:val="cs-CZ"/>
        </w:rPr>
        <w:t>U</w:t>
      </w:r>
      <w:r w:rsidR="00196078">
        <w:rPr>
          <w:lang w:val="cs-CZ"/>
        </w:rPr>
        <w:t>vádí</w:t>
      </w:r>
      <w:r w:rsidR="00580836">
        <w:rPr>
          <w:lang w:val="cs-CZ"/>
        </w:rPr>
        <w:t>, že jej vyvolávají</w:t>
      </w:r>
      <w:r w:rsidR="00196078">
        <w:rPr>
          <w:lang w:val="cs-CZ"/>
        </w:rPr>
        <w:t xml:space="preserve"> určité druhy chování</w:t>
      </w:r>
      <w:r w:rsidR="00F41C1F">
        <w:rPr>
          <w:lang w:val="cs-CZ"/>
        </w:rPr>
        <w:t xml:space="preserve"> (signály)</w:t>
      </w:r>
      <w:r w:rsidR="00580836">
        <w:rPr>
          <w:lang w:val="cs-CZ"/>
        </w:rPr>
        <w:t xml:space="preserve"> v dětství. </w:t>
      </w:r>
      <w:r w:rsidR="00196078">
        <w:rPr>
          <w:lang w:val="cs-CZ"/>
        </w:rPr>
        <w:t>Řadí mezi ně pláč, úsměv, následování</w:t>
      </w:r>
      <w:r w:rsidR="00033D40">
        <w:rPr>
          <w:lang w:val="cs-CZ"/>
        </w:rPr>
        <w:t xml:space="preserve"> a </w:t>
      </w:r>
      <w:r w:rsidR="00196078">
        <w:rPr>
          <w:lang w:val="cs-CZ"/>
        </w:rPr>
        <w:t>přidržování se matky, sání</w:t>
      </w:r>
      <w:r w:rsidR="00033D40">
        <w:rPr>
          <w:lang w:val="cs-CZ"/>
        </w:rPr>
        <w:t xml:space="preserve"> a </w:t>
      </w:r>
      <w:r w:rsidR="00196078">
        <w:rPr>
          <w:lang w:val="cs-CZ"/>
        </w:rPr>
        <w:t>volání</w:t>
      </w:r>
      <w:r w:rsidR="00F41C1F">
        <w:rPr>
          <w:lang w:val="cs-CZ"/>
        </w:rPr>
        <w:t xml:space="preserve"> </w:t>
      </w:r>
      <w:sdt>
        <w:sdtPr>
          <w:rPr>
            <w:lang w:val="cs-CZ"/>
          </w:rPr>
          <w:id w:val="200171721"/>
          <w:citation/>
        </w:sdtPr>
        <w:sdtContent>
          <w:r w:rsidR="0015513B">
            <w:rPr>
              <w:lang w:val="cs-CZ"/>
            </w:rPr>
            <w:fldChar w:fldCharType="begin"/>
          </w:r>
          <w:r w:rsidR="00F41C1F">
            <w:rPr>
              <w:lang w:val="cs-CZ"/>
            </w:rPr>
            <w:instrText xml:space="preserve"> CITATION Bow10 \l 1029 </w:instrText>
          </w:r>
          <w:r w:rsidR="0015513B">
            <w:rPr>
              <w:lang w:val="cs-CZ"/>
            </w:rPr>
            <w:fldChar w:fldCharType="separate"/>
          </w:r>
          <w:r w:rsidR="000D56CB" w:rsidRPr="000D56CB">
            <w:rPr>
              <w:noProof/>
              <w:lang w:val="cs-CZ"/>
            </w:rPr>
            <w:t>(Bowlby, 2010)</w:t>
          </w:r>
          <w:r w:rsidR="0015513B">
            <w:rPr>
              <w:lang w:val="cs-CZ"/>
            </w:rPr>
            <w:fldChar w:fldCharType="end"/>
          </w:r>
        </w:sdtContent>
      </w:sdt>
      <w:r w:rsidR="00F41C1F">
        <w:rPr>
          <w:lang w:val="cs-CZ"/>
        </w:rPr>
        <w:t>. Vzhledem k reakcím dítět</w:t>
      </w:r>
      <w:r w:rsidR="00F322DE">
        <w:rPr>
          <w:lang w:val="cs-CZ"/>
        </w:rPr>
        <w:t>e</w:t>
      </w:r>
      <w:r w:rsidR="00F41C1F">
        <w:rPr>
          <w:lang w:val="cs-CZ"/>
        </w:rPr>
        <w:t xml:space="preserve"> si vazebné postavy osvojí </w:t>
      </w:r>
      <w:r w:rsidR="00F41C1F">
        <w:rPr>
          <w:i/>
          <w:lang w:val="cs-CZ"/>
        </w:rPr>
        <w:t xml:space="preserve">„citlivé chování“, </w:t>
      </w:r>
      <w:r w:rsidR="00F41C1F">
        <w:rPr>
          <w:lang w:val="cs-CZ"/>
        </w:rPr>
        <w:t>které záleží také na schopnosti vnímat signály</w:t>
      </w:r>
      <w:r w:rsidR="00F322DE">
        <w:rPr>
          <w:lang w:val="cs-CZ"/>
        </w:rPr>
        <w:t>,</w:t>
      </w:r>
      <w:r w:rsidR="00F41C1F">
        <w:rPr>
          <w:lang w:val="cs-CZ"/>
        </w:rPr>
        <w:t xml:space="preserve"> stejně jako je správně rozpoznávat</w:t>
      </w:r>
      <w:r w:rsidR="00033D40">
        <w:rPr>
          <w:lang w:val="cs-CZ"/>
        </w:rPr>
        <w:t xml:space="preserve"> a </w:t>
      </w:r>
      <w:r w:rsidR="00F41C1F">
        <w:rPr>
          <w:lang w:val="cs-CZ"/>
        </w:rPr>
        <w:t>reagovat na ně odpovídajícím způsobem</w:t>
      </w:r>
      <w:r w:rsidR="000B077F">
        <w:rPr>
          <w:lang w:val="cs-CZ"/>
        </w:rPr>
        <w:t xml:space="preserve"> </w:t>
      </w:r>
      <w:sdt>
        <w:sdtPr>
          <w:rPr>
            <w:lang w:val="cs-CZ"/>
          </w:rPr>
          <w:id w:val="200171723"/>
          <w:citation/>
        </w:sdtPr>
        <w:sdtContent>
          <w:r w:rsidR="0015513B">
            <w:rPr>
              <w:lang w:val="cs-CZ"/>
            </w:rPr>
            <w:fldChar w:fldCharType="begin"/>
          </w:r>
          <w:r w:rsidR="000B077F">
            <w:rPr>
              <w:lang w:val="cs-CZ"/>
            </w:rPr>
            <w:instrText xml:space="preserve"> CITATION Bri11 \l 1029 </w:instrText>
          </w:r>
          <w:r w:rsidR="0015513B">
            <w:rPr>
              <w:lang w:val="cs-CZ"/>
            </w:rPr>
            <w:fldChar w:fldCharType="separate"/>
          </w:r>
          <w:r w:rsidR="000D56CB" w:rsidRPr="000D56CB">
            <w:rPr>
              <w:noProof/>
              <w:lang w:val="cs-CZ"/>
            </w:rPr>
            <w:t>(Brisch, 2011)</w:t>
          </w:r>
          <w:r w:rsidR="0015513B">
            <w:rPr>
              <w:lang w:val="cs-CZ"/>
            </w:rPr>
            <w:fldChar w:fldCharType="end"/>
          </w:r>
        </w:sdtContent>
      </w:sdt>
      <w:r w:rsidR="00F41C1F">
        <w:rPr>
          <w:lang w:val="cs-CZ"/>
        </w:rPr>
        <w:t>.</w:t>
      </w:r>
      <w:r w:rsidR="00580836">
        <w:rPr>
          <w:lang w:val="cs-CZ"/>
        </w:rPr>
        <w:t xml:space="preserve"> Jinými slovy vazebné chování je to, co se děje, pokud se aktivují specifické behaviorální systémy. Tyto systémy se vyvíjejí vlivem interakcí okolí s jedincem.</w:t>
      </w:r>
    </w:p>
    <w:p w:rsidR="00C81992" w:rsidRPr="00E0768A" w:rsidRDefault="00C21937" w:rsidP="00F41C1F">
      <w:pPr>
        <w:spacing w:after="0"/>
        <w:ind w:firstLine="360"/>
        <w:jc w:val="both"/>
        <w:rPr>
          <w:lang w:val="cs-CZ"/>
        </w:rPr>
      </w:pPr>
      <w:r w:rsidRPr="00F41C1F">
        <w:rPr>
          <w:lang w:val="cs-CZ"/>
        </w:rPr>
        <w:t xml:space="preserve">Významný posun ve studiu citové vazby se stal díky práci Ainsworthové, která používala metodu </w:t>
      </w:r>
      <w:r w:rsidRPr="00F41C1F">
        <w:rPr>
          <w:i/>
          <w:lang w:val="cs-CZ"/>
        </w:rPr>
        <w:t>„neznámé situace</w:t>
      </w:r>
      <w:r w:rsidR="00E0768A" w:rsidRPr="00F41C1F">
        <w:rPr>
          <w:i/>
          <w:lang w:val="cs-CZ"/>
        </w:rPr>
        <w:t xml:space="preserve">“, </w:t>
      </w:r>
      <w:r w:rsidR="00580836">
        <w:rPr>
          <w:lang w:val="cs-CZ"/>
        </w:rPr>
        <w:t>kterou navo</w:t>
      </w:r>
      <w:r w:rsidR="00E0768A" w:rsidRPr="00F41C1F">
        <w:rPr>
          <w:lang w:val="cs-CZ"/>
        </w:rPr>
        <w:t>zovala během práce</w:t>
      </w:r>
      <w:r w:rsidR="00033D40">
        <w:rPr>
          <w:lang w:val="cs-CZ"/>
        </w:rPr>
        <w:t xml:space="preserve"> s </w:t>
      </w:r>
      <w:r w:rsidR="00E0768A" w:rsidRPr="00F41C1F">
        <w:rPr>
          <w:lang w:val="cs-CZ"/>
        </w:rPr>
        <w:t>dětmi</w:t>
      </w:r>
      <w:r w:rsidRPr="00F41C1F">
        <w:rPr>
          <w:lang w:val="cs-CZ"/>
        </w:rPr>
        <w:t xml:space="preserve">. </w:t>
      </w:r>
      <w:r w:rsidR="00580836">
        <w:rPr>
          <w:lang w:val="cs-CZ"/>
        </w:rPr>
        <w:t>V této metodě jsou zapojené děti, matky</w:t>
      </w:r>
      <w:r w:rsidR="00033D40">
        <w:rPr>
          <w:lang w:val="cs-CZ"/>
        </w:rPr>
        <w:t xml:space="preserve"> a </w:t>
      </w:r>
      <w:r w:rsidR="00580836">
        <w:rPr>
          <w:lang w:val="cs-CZ"/>
        </w:rPr>
        <w:t>cizí osoby, které jsou zapojené do přesně daných postupů. Během této metody se matka od dítěte několikrát vzdálí</w:t>
      </w:r>
      <w:r w:rsidR="00033D40">
        <w:rPr>
          <w:lang w:val="cs-CZ"/>
        </w:rPr>
        <w:t xml:space="preserve"> a </w:t>
      </w:r>
      <w:r w:rsidR="00580836">
        <w:rPr>
          <w:lang w:val="cs-CZ"/>
        </w:rPr>
        <w:t>pak se s ním zase setká. Tímto krátkým odloučení se aktivuje vazebný systém</w:t>
      </w:r>
      <w:r w:rsidR="00033D40">
        <w:rPr>
          <w:lang w:val="cs-CZ"/>
        </w:rPr>
        <w:t xml:space="preserve"> a </w:t>
      </w:r>
      <w:r w:rsidR="00580836">
        <w:rPr>
          <w:lang w:val="cs-CZ"/>
        </w:rPr>
        <w:t xml:space="preserve">může se provést vyhodnocení typu </w:t>
      </w:r>
      <w:r w:rsidR="00580836">
        <w:rPr>
          <w:lang w:val="cs-CZ"/>
        </w:rPr>
        <w:lastRenderedPageBreak/>
        <w:t xml:space="preserve">vztahové vazby </w:t>
      </w:r>
      <w:sdt>
        <w:sdtPr>
          <w:rPr>
            <w:lang w:val="cs-CZ"/>
          </w:rPr>
          <w:id w:val="70473631"/>
          <w:citation/>
        </w:sdtPr>
        <w:sdtContent>
          <w:r w:rsidR="0015513B">
            <w:rPr>
              <w:lang w:val="cs-CZ"/>
            </w:rPr>
            <w:fldChar w:fldCharType="begin"/>
          </w:r>
          <w:r w:rsidR="00580836">
            <w:rPr>
              <w:lang w:val="cs-CZ"/>
            </w:rPr>
            <w:instrText xml:space="preserve"> CITATION Bri11 \l 1029 </w:instrText>
          </w:r>
          <w:r w:rsidR="0015513B">
            <w:rPr>
              <w:lang w:val="cs-CZ"/>
            </w:rPr>
            <w:fldChar w:fldCharType="separate"/>
          </w:r>
          <w:r w:rsidR="000D56CB" w:rsidRPr="000D56CB">
            <w:rPr>
              <w:noProof/>
              <w:lang w:val="cs-CZ"/>
            </w:rPr>
            <w:t>(Brisch, 2011)</w:t>
          </w:r>
          <w:r w:rsidR="0015513B">
            <w:rPr>
              <w:lang w:val="cs-CZ"/>
            </w:rPr>
            <w:fldChar w:fldCharType="end"/>
          </w:r>
        </w:sdtContent>
      </w:sdt>
      <w:r w:rsidR="00580836">
        <w:rPr>
          <w:lang w:val="cs-CZ"/>
        </w:rPr>
        <w:t xml:space="preserve">. </w:t>
      </w:r>
      <w:r w:rsidR="00E0768A" w:rsidRPr="00F41C1F">
        <w:rPr>
          <w:lang w:val="cs-CZ"/>
        </w:rPr>
        <w:t>V rámci</w:t>
      </w:r>
      <w:r w:rsidRPr="00F41C1F">
        <w:rPr>
          <w:lang w:val="cs-CZ"/>
        </w:rPr>
        <w:t xml:space="preserve"> </w:t>
      </w:r>
      <w:r w:rsidR="00580836">
        <w:rPr>
          <w:lang w:val="cs-CZ"/>
        </w:rPr>
        <w:t xml:space="preserve">své </w:t>
      </w:r>
      <w:r w:rsidRPr="00F41C1F">
        <w:rPr>
          <w:lang w:val="cs-CZ"/>
        </w:rPr>
        <w:t xml:space="preserve">studie identifikovala tři </w:t>
      </w:r>
      <w:r w:rsidR="00E0768A" w:rsidRPr="00F41C1F">
        <w:rPr>
          <w:lang w:val="cs-CZ"/>
        </w:rPr>
        <w:t>různé</w:t>
      </w:r>
      <w:r w:rsidRPr="00F41C1F">
        <w:rPr>
          <w:lang w:val="cs-CZ"/>
        </w:rPr>
        <w:t xml:space="preserve"> typy </w:t>
      </w:r>
      <w:r w:rsidR="00E0768A" w:rsidRPr="00F41C1F">
        <w:rPr>
          <w:lang w:val="cs-CZ"/>
        </w:rPr>
        <w:t xml:space="preserve">behaviorálních schémat citové vazby: </w:t>
      </w:r>
      <w:r w:rsidR="00E0768A" w:rsidRPr="00F41C1F">
        <w:rPr>
          <w:i/>
          <w:lang w:val="cs-CZ"/>
        </w:rPr>
        <w:t>bezpečnou, nejistou/vyhýbavou a</w:t>
      </w:r>
      <w:r w:rsidR="00F322DE">
        <w:rPr>
          <w:lang w:val="cs-CZ"/>
        </w:rPr>
        <w:t> </w:t>
      </w:r>
      <w:r w:rsidR="00E0768A" w:rsidRPr="00F41C1F">
        <w:rPr>
          <w:i/>
          <w:lang w:val="cs-CZ"/>
        </w:rPr>
        <w:t>nejistou/ambivalentní</w:t>
      </w:r>
      <w:r w:rsidR="00580836">
        <w:rPr>
          <w:i/>
          <w:lang w:val="cs-CZ"/>
        </w:rPr>
        <w:t xml:space="preserve"> </w:t>
      </w:r>
      <w:r w:rsidR="00580836">
        <w:rPr>
          <w:lang w:val="cs-CZ"/>
        </w:rPr>
        <w:t>(podrobněji popsané v kapitole 2.1.1)</w:t>
      </w:r>
      <w:r w:rsidR="003560C6">
        <w:rPr>
          <w:i/>
          <w:lang w:val="cs-CZ"/>
        </w:rPr>
        <w:t xml:space="preserve">. </w:t>
      </w:r>
      <w:r w:rsidR="003560C6">
        <w:rPr>
          <w:lang w:val="cs-CZ"/>
        </w:rPr>
        <w:t>Ainsworthová díky metodě neznámé situaci přinesla do teorie citové vazby „</w:t>
      </w:r>
      <w:r w:rsidR="003560C6">
        <w:rPr>
          <w:i/>
          <w:lang w:val="cs-CZ"/>
        </w:rPr>
        <w:t>koncept citlivosti“.</w:t>
      </w:r>
      <w:r w:rsidR="003560C6">
        <w:rPr>
          <w:lang w:val="cs-CZ"/>
        </w:rPr>
        <w:t xml:space="preserve"> Ve svém výzkumu zjistila, že děti citlivě reagujících matek na jejich potřeby, vykazovaly stejný vzorec chování, který dopomohl určení jisté vztahové vazby</w:t>
      </w:r>
      <w:r w:rsidR="003560C6">
        <w:rPr>
          <w:i/>
          <w:lang w:val="cs-CZ"/>
        </w:rPr>
        <w:t xml:space="preserve"> </w:t>
      </w:r>
      <w:r w:rsidR="00D13F44">
        <w:rPr>
          <w:noProof/>
          <w:lang w:val="cs-CZ"/>
        </w:rPr>
        <w:t>(Ainsworth et al.</w:t>
      </w:r>
      <w:r w:rsidR="00D13F44" w:rsidRPr="00D13F44">
        <w:rPr>
          <w:noProof/>
          <w:lang w:val="cs-CZ"/>
        </w:rPr>
        <w:t>, 1978)</w:t>
      </w:r>
      <w:r w:rsidR="00D13F44">
        <w:rPr>
          <w:noProof/>
          <w:lang w:val="cs-CZ"/>
        </w:rPr>
        <w:t>.</w:t>
      </w:r>
      <w:r w:rsidR="00580836">
        <w:rPr>
          <w:noProof/>
          <w:lang w:val="cs-CZ"/>
        </w:rPr>
        <w:t xml:space="preserve"> </w:t>
      </w:r>
    </w:p>
    <w:p w:rsidR="002A3EEC" w:rsidRDefault="00F322DE" w:rsidP="002A3EEC">
      <w:pPr>
        <w:spacing w:after="0"/>
        <w:ind w:firstLine="360"/>
        <w:jc w:val="both"/>
        <w:rPr>
          <w:lang w:val="cs-CZ"/>
        </w:rPr>
      </w:pPr>
      <w:r>
        <w:rPr>
          <w:lang w:val="cs-CZ"/>
        </w:rPr>
        <w:t>Už od poměrně malého věku je d</w:t>
      </w:r>
      <w:r w:rsidR="00C81992">
        <w:rPr>
          <w:lang w:val="cs-CZ"/>
        </w:rPr>
        <w:t xml:space="preserve">ítě schopno reagovat na vazebnou postavu, </w:t>
      </w:r>
      <w:r>
        <w:rPr>
          <w:lang w:val="cs-CZ"/>
        </w:rPr>
        <w:t xml:space="preserve">kterou je </w:t>
      </w:r>
      <w:r w:rsidR="00C81992">
        <w:rPr>
          <w:lang w:val="cs-CZ"/>
        </w:rPr>
        <w:t>v nejčastějších případech</w:t>
      </w:r>
      <w:r>
        <w:rPr>
          <w:lang w:val="cs-CZ"/>
        </w:rPr>
        <w:t xml:space="preserve"> </w:t>
      </w:r>
      <w:r w:rsidR="00C81992">
        <w:rPr>
          <w:lang w:val="cs-CZ"/>
        </w:rPr>
        <w:t>matka</w:t>
      </w:r>
      <w:r>
        <w:rPr>
          <w:lang w:val="cs-CZ"/>
        </w:rPr>
        <w:t>.</w:t>
      </w:r>
      <w:r w:rsidR="00C81992">
        <w:rPr>
          <w:lang w:val="cs-CZ"/>
        </w:rPr>
        <w:t xml:space="preserve"> Nejdříve se naučí tuto osobu </w:t>
      </w:r>
      <w:r w:rsidR="002A3EEC">
        <w:rPr>
          <w:lang w:val="cs-CZ"/>
        </w:rPr>
        <w:t xml:space="preserve">rozpoznávat, později reaguje na </w:t>
      </w:r>
      <w:r w:rsidR="00C81992">
        <w:rPr>
          <w:lang w:val="cs-CZ"/>
        </w:rPr>
        <w:t>její nepřítomnost</w:t>
      </w:r>
      <w:r w:rsidR="00033D40">
        <w:rPr>
          <w:lang w:val="cs-CZ"/>
        </w:rPr>
        <w:t xml:space="preserve"> a </w:t>
      </w:r>
      <w:r w:rsidR="00C81992">
        <w:rPr>
          <w:lang w:val="cs-CZ"/>
        </w:rPr>
        <w:t>tím si ji snaží udržet ve své blízkosti.</w:t>
      </w:r>
      <w:r w:rsidR="002A3EEC">
        <w:rPr>
          <w:lang w:val="cs-CZ"/>
        </w:rPr>
        <w:t xml:space="preserve"> Děti již v několika měsících vykazují prvky takového chování, kdy se snaží </w:t>
      </w:r>
      <w:r w:rsidR="00FD5989">
        <w:rPr>
          <w:lang w:val="cs-CZ"/>
        </w:rPr>
        <w:t>pláčem nebo jinými technikami</w:t>
      </w:r>
      <w:r w:rsidR="00035445">
        <w:rPr>
          <w:lang w:val="cs-CZ"/>
        </w:rPr>
        <w:t xml:space="preserve"> udržet vazebnou osobu na dosah. </w:t>
      </w:r>
      <w:r w:rsidR="00ED5F5E">
        <w:rPr>
          <w:lang w:val="cs-CZ"/>
        </w:rPr>
        <w:t xml:space="preserve">Konkrétněji, již v šesti měsících dítě reaguje na osamocení svým typickým způsobem. </w:t>
      </w:r>
      <w:r w:rsidR="00035445">
        <w:rPr>
          <w:lang w:val="cs-CZ"/>
        </w:rPr>
        <w:t>Toto chování není omezeno jen na jednu osobu, tedy matku, ale často bývá rozšířené</w:t>
      </w:r>
      <w:r w:rsidR="00033D40">
        <w:rPr>
          <w:lang w:val="cs-CZ"/>
        </w:rPr>
        <w:t xml:space="preserve"> i </w:t>
      </w:r>
      <w:r w:rsidR="00035445">
        <w:rPr>
          <w:lang w:val="cs-CZ"/>
        </w:rPr>
        <w:t xml:space="preserve">na další pečující osoby, které se </w:t>
      </w:r>
      <w:r w:rsidR="00F05998">
        <w:rPr>
          <w:lang w:val="cs-CZ"/>
        </w:rPr>
        <w:t xml:space="preserve">obvykle </w:t>
      </w:r>
      <w:r w:rsidR="00035445">
        <w:rPr>
          <w:lang w:val="cs-CZ"/>
        </w:rPr>
        <w:t>vyskytují v blízkosti jedince</w:t>
      </w:r>
      <w:r w:rsidR="00ED5F5E">
        <w:rPr>
          <w:lang w:val="cs-CZ"/>
        </w:rPr>
        <w:t>. Nesmíme zapomenout zmínit, že</w:t>
      </w:r>
      <w:r w:rsidR="00033D40">
        <w:rPr>
          <w:lang w:val="cs-CZ"/>
        </w:rPr>
        <w:t xml:space="preserve"> u </w:t>
      </w:r>
      <w:r w:rsidR="00ED5F5E">
        <w:rPr>
          <w:lang w:val="cs-CZ"/>
        </w:rPr>
        <w:t xml:space="preserve">takto malých </w:t>
      </w:r>
      <w:r w:rsidR="00063870">
        <w:rPr>
          <w:lang w:val="cs-CZ"/>
        </w:rPr>
        <w:t>dětí</w:t>
      </w:r>
      <w:r w:rsidR="00ED5F5E">
        <w:rPr>
          <w:lang w:val="cs-CZ"/>
        </w:rPr>
        <w:t xml:space="preserve"> mohou mít vliv na jejich reakci</w:t>
      </w:r>
      <w:r w:rsidR="00033D40">
        <w:rPr>
          <w:lang w:val="cs-CZ"/>
        </w:rPr>
        <w:t xml:space="preserve"> i </w:t>
      </w:r>
      <w:r w:rsidR="00ED5F5E">
        <w:rPr>
          <w:lang w:val="cs-CZ"/>
        </w:rPr>
        <w:t>různé vnější faktory nebo stavy fyzické nepohody</w:t>
      </w:r>
      <w:r w:rsidR="00035445">
        <w:rPr>
          <w:lang w:val="cs-CZ"/>
        </w:rPr>
        <w:t xml:space="preserve"> </w:t>
      </w:r>
      <w:sdt>
        <w:sdtPr>
          <w:rPr>
            <w:lang w:val="cs-CZ"/>
          </w:rPr>
          <w:id w:val="2265205"/>
          <w:citation/>
        </w:sdtPr>
        <w:sdtContent>
          <w:r w:rsidR="0015513B">
            <w:rPr>
              <w:lang w:val="cs-CZ"/>
            </w:rPr>
            <w:fldChar w:fldCharType="begin"/>
          </w:r>
          <w:r w:rsidR="00196078">
            <w:rPr>
              <w:lang w:val="cs-CZ"/>
            </w:rPr>
            <w:instrText xml:space="preserve"> CITATION Bow10 \l 1029  </w:instrText>
          </w:r>
          <w:r w:rsidR="0015513B">
            <w:rPr>
              <w:lang w:val="cs-CZ"/>
            </w:rPr>
            <w:fldChar w:fldCharType="separate"/>
          </w:r>
          <w:r w:rsidR="000D56CB" w:rsidRPr="000D56CB">
            <w:rPr>
              <w:noProof/>
              <w:lang w:val="cs-CZ"/>
            </w:rPr>
            <w:t>(Bowlby, 2010)</w:t>
          </w:r>
          <w:r w:rsidR="0015513B">
            <w:rPr>
              <w:lang w:val="cs-CZ"/>
            </w:rPr>
            <w:fldChar w:fldCharType="end"/>
          </w:r>
        </w:sdtContent>
      </w:sdt>
      <w:r w:rsidR="00035445">
        <w:rPr>
          <w:lang w:val="cs-CZ"/>
        </w:rPr>
        <w:t>.</w:t>
      </w:r>
    </w:p>
    <w:p w:rsidR="002115E3" w:rsidRDefault="002115E3" w:rsidP="002A3EEC">
      <w:pPr>
        <w:spacing w:after="0"/>
        <w:ind w:firstLine="360"/>
        <w:jc w:val="both"/>
        <w:rPr>
          <w:lang w:val="cs-CZ"/>
        </w:rPr>
      </w:pPr>
      <w:r>
        <w:rPr>
          <w:lang w:val="cs-CZ"/>
        </w:rPr>
        <w:t>Největší vývoj vazebného chování je v prvním roce života, kdy jde poměrně snadno roz</w:t>
      </w:r>
      <w:r w:rsidR="00107D5F">
        <w:rPr>
          <w:lang w:val="cs-CZ"/>
        </w:rPr>
        <w:t xml:space="preserve">eznat jednotlivé reakce. </w:t>
      </w:r>
      <w:r w:rsidR="003A1199">
        <w:rPr>
          <w:lang w:val="cs-CZ"/>
        </w:rPr>
        <w:t>Také se hovoří</w:t>
      </w:r>
      <w:r w:rsidR="000D2485">
        <w:rPr>
          <w:lang w:val="cs-CZ"/>
        </w:rPr>
        <w:t xml:space="preserve"> o </w:t>
      </w:r>
      <w:r w:rsidR="003A1199">
        <w:rPr>
          <w:lang w:val="cs-CZ"/>
        </w:rPr>
        <w:t xml:space="preserve">tom, že v prvním roce se vytvoří nejpodstatnější část vývoje vztahové vazby. </w:t>
      </w:r>
      <w:r w:rsidR="00107D5F">
        <w:rPr>
          <w:lang w:val="cs-CZ"/>
        </w:rPr>
        <w:t>V pozdějším věku</w:t>
      </w:r>
      <w:r>
        <w:rPr>
          <w:lang w:val="cs-CZ"/>
        </w:rPr>
        <w:t xml:space="preserve"> dochází k</w:t>
      </w:r>
      <w:r w:rsidR="00633B93">
        <w:rPr>
          <w:lang w:val="cs-CZ"/>
        </w:rPr>
        <w:t xml:space="preserve"> dozrávání </w:t>
      </w:r>
      <w:r w:rsidR="00107D5F">
        <w:rPr>
          <w:lang w:val="cs-CZ"/>
        </w:rPr>
        <w:t xml:space="preserve">dalších </w:t>
      </w:r>
      <w:r>
        <w:rPr>
          <w:lang w:val="cs-CZ"/>
        </w:rPr>
        <w:t>funkcí</w:t>
      </w:r>
      <w:r w:rsidR="00033D40">
        <w:rPr>
          <w:lang w:val="cs-CZ"/>
        </w:rPr>
        <w:t xml:space="preserve"> a </w:t>
      </w:r>
      <w:r w:rsidR="00633B93">
        <w:rPr>
          <w:lang w:val="cs-CZ"/>
        </w:rPr>
        <w:t>zlepšení schopností</w:t>
      </w:r>
      <w:r>
        <w:rPr>
          <w:lang w:val="cs-CZ"/>
        </w:rPr>
        <w:t xml:space="preserve"> jedince</w:t>
      </w:r>
      <w:r w:rsidR="00033D40">
        <w:rPr>
          <w:lang w:val="cs-CZ"/>
        </w:rPr>
        <w:t xml:space="preserve"> a </w:t>
      </w:r>
      <w:r w:rsidR="00633B93">
        <w:rPr>
          <w:lang w:val="cs-CZ"/>
        </w:rPr>
        <w:t>tím se také proměňují podmínky pro objevování vazebného chování.</w:t>
      </w:r>
      <w:r w:rsidR="00EE33C7">
        <w:rPr>
          <w:lang w:val="cs-CZ"/>
        </w:rPr>
        <w:t xml:space="preserve"> Zlom přichází okolo tří let věku jedince, kdy jedinec snáze přijme krátkodobou nepřítomnost pečovatele, vazebné osoby.</w:t>
      </w:r>
      <w:r w:rsidR="0075525E">
        <w:rPr>
          <w:lang w:val="cs-CZ"/>
        </w:rPr>
        <w:t xml:space="preserve"> Takový posun je doprovázen tím, že dítě musí</w:t>
      </w:r>
      <w:r w:rsidR="00580836">
        <w:rPr>
          <w:lang w:val="cs-CZ"/>
        </w:rPr>
        <w:t xml:space="preserve"> být</w:t>
      </w:r>
      <w:r w:rsidR="0075525E">
        <w:rPr>
          <w:lang w:val="cs-CZ"/>
        </w:rPr>
        <w:t xml:space="preserve"> již předem seznámeno s prostředím, ve kterém se </w:t>
      </w:r>
      <w:r w:rsidR="00D81F6E">
        <w:rPr>
          <w:lang w:val="cs-CZ"/>
        </w:rPr>
        <w:t>nachází</w:t>
      </w:r>
      <w:r w:rsidR="00033D40">
        <w:rPr>
          <w:lang w:val="cs-CZ"/>
        </w:rPr>
        <w:t xml:space="preserve"> a </w:t>
      </w:r>
      <w:r w:rsidR="00D81F6E">
        <w:rPr>
          <w:lang w:val="cs-CZ"/>
        </w:rPr>
        <w:t>je</w:t>
      </w:r>
      <w:r w:rsidR="0075525E">
        <w:rPr>
          <w:lang w:val="cs-CZ"/>
        </w:rPr>
        <w:t xml:space="preserve"> s osobami, které již zná. Důležité je, aby vědělo, kde se jeho vazebná osoba nachází</w:t>
      </w:r>
      <w:r w:rsidR="00033D40">
        <w:rPr>
          <w:lang w:val="cs-CZ"/>
        </w:rPr>
        <w:t xml:space="preserve"> a </w:t>
      </w:r>
      <w:r w:rsidR="0075525E">
        <w:rPr>
          <w:lang w:val="cs-CZ"/>
        </w:rPr>
        <w:t>časový úsek, během kterého je její očekávaný návrat. Často se pak může stát, že děti ve školce již v danou hodinu čekají na své opatrovatele</w:t>
      </w:r>
      <w:r w:rsidR="00033D40">
        <w:rPr>
          <w:lang w:val="cs-CZ"/>
        </w:rPr>
        <w:t xml:space="preserve"> a </w:t>
      </w:r>
      <w:r w:rsidR="0075525E">
        <w:rPr>
          <w:lang w:val="cs-CZ"/>
        </w:rPr>
        <w:t xml:space="preserve">jsou podrážděné, pokud dojde ke zpoždění, které není předem dohodnuté </w:t>
      </w:r>
      <w:sdt>
        <w:sdtPr>
          <w:rPr>
            <w:lang w:val="cs-CZ"/>
          </w:rPr>
          <w:id w:val="2265206"/>
          <w:citation/>
        </w:sdtPr>
        <w:sdtContent>
          <w:r w:rsidR="0015513B">
            <w:rPr>
              <w:lang w:val="cs-CZ"/>
            </w:rPr>
            <w:fldChar w:fldCharType="begin"/>
          </w:r>
          <w:r w:rsidR="00196078">
            <w:rPr>
              <w:lang w:val="cs-CZ"/>
            </w:rPr>
            <w:instrText xml:space="preserve"> CITATION Bow10 \l 1029  </w:instrText>
          </w:r>
          <w:r w:rsidR="0015513B">
            <w:rPr>
              <w:lang w:val="cs-CZ"/>
            </w:rPr>
            <w:fldChar w:fldCharType="separate"/>
          </w:r>
          <w:r w:rsidR="000D56CB" w:rsidRPr="000D56CB">
            <w:rPr>
              <w:noProof/>
              <w:lang w:val="cs-CZ"/>
            </w:rPr>
            <w:t>(Bowlby, 2010)</w:t>
          </w:r>
          <w:r w:rsidR="0015513B">
            <w:rPr>
              <w:lang w:val="cs-CZ"/>
            </w:rPr>
            <w:fldChar w:fldCharType="end"/>
          </w:r>
        </w:sdtContent>
      </w:sdt>
      <w:r w:rsidR="0075525E">
        <w:rPr>
          <w:lang w:val="cs-CZ"/>
        </w:rPr>
        <w:t>.</w:t>
      </w:r>
      <w:r w:rsidR="007D637B">
        <w:rPr>
          <w:lang w:val="cs-CZ"/>
        </w:rPr>
        <w:t xml:space="preserve"> V prvním roce života si dítě už také vytváří hierarchii vztahových osob, kdy není nutné, aby bylo vždy</w:t>
      </w:r>
      <w:r w:rsidR="00033D40">
        <w:rPr>
          <w:lang w:val="cs-CZ"/>
        </w:rPr>
        <w:t xml:space="preserve"> v </w:t>
      </w:r>
      <w:r w:rsidR="007D637B">
        <w:rPr>
          <w:lang w:val="cs-CZ"/>
        </w:rPr>
        <w:t>kontaktu s primární vazebnou postavou. Ovšem že také záleží na závažnosti prožívané situace</w:t>
      </w:r>
      <w:r w:rsidR="00033D40">
        <w:rPr>
          <w:lang w:val="cs-CZ"/>
        </w:rPr>
        <w:t xml:space="preserve"> a </w:t>
      </w:r>
      <w:r w:rsidR="007D637B">
        <w:rPr>
          <w:lang w:val="cs-CZ"/>
        </w:rPr>
        <w:t>tím na vyhledávání osob dle hierarchie. Pokud se dítě cítí ve velkém ohrožení</w:t>
      </w:r>
      <w:r w:rsidR="00824F9D">
        <w:rPr>
          <w:lang w:val="cs-CZ"/>
        </w:rPr>
        <w:t>,</w:t>
      </w:r>
      <w:r w:rsidR="007D637B">
        <w:rPr>
          <w:lang w:val="cs-CZ"/>
        </w:rPr>
        <w:t xml:space="preserve"> bude se dožadovat primární vazebné osoby </w:t>
      </w:r>
      <w:sdt>
        <w:sdtPr>
          <w:rPr>
            <w:lang w:val="cs-CZ"/>
          </w:rPr>
          <w:id w:val="200171725"/>
          <w:citation/>
        </w:sdtPr>
        <w:sdtContent>
          <w:r w:rsidR="0015513B">
            <w:rPr>
              <w:lang w:val="cs-CZ"/>
            </w:rPr>
            <w:fldChar w:fldCharType="begin"/>
          </w:r>
          <w:r w:rsidR="007D637B">
            <w:rPr>
              <w:lang w:val="cs-CZ"/>
            </w:rPr>
            <w:instrText xml:space="preserve"> CITATION Bri11 \l 1029 </w:instrText>
          </w:r>
          <w:r w:rsidR="0015513B">
            <w:rPr>
              <w:lang w:val="cs-CZ"/>
            </w:rPr>
            <w:fldChar w:fldCharType="separate"/>
          </w:r>
          <w:r w:rsidR="000D56CB" w:rsidRPr="000D56CB">
            <w:rPr>
              <w:noProof/>
              <w:lang w:val="cs-CZ"/>
            </w:rPr>
            <w:t>(Brisch, 2011)</w:t>
          </w:r>
          <w:r w:rsidR="0015513B">
            <w:rPr>
              <w:lang w:val="cs-CZ"/>
            </w:rPr>
            <w:fldChar w:fldCharType="end"/>
          </w:r>
        </w:sdtContent>
      </w:sdt>
      <w:r w:rsidR="007D637B">
        <w:rPr>
          <w:lang w:val="cs-CZ"/>
        </w:rPr>
        <w:t>.</w:t>
      </w:r>
    </w:p>
    <w:p w:rsidR="00824F9D" w:rsidRPr="00013B8D" w:rsidRDefault="00824F9D" w:rsidP="002A3EEC">
      <w:pPr>
        <w:spacing w:after="0"/>
        <w:ind w:firstLine="360"/>
        <w:jc w:val="both"/>
        <w:rPr>
          <w:lang w:val="cs-CZ"/>
        </w:rPr>
      </w:pPr>
      <w:r>
        <w:rPr>
          <w:lang w:val="cs-CZ"/>
        </w:rPr>
        <w:t xml:space="preserve">Jedinec </w:t>
      </w:r>
      <w:r w:rsidR="007505DC">
        <w:rPr>
          <w:lang w:val="cs-CZ"/>
        </w:rPr>
        <w:t xml:space="preserve">si na základě zkušeností s vazebnou postavou, zejména jejích reakcí na </w:t>
      </w:r>
      <w:r w:rsidR="00431706">
        <w:rPr>
          <w:lang w:val="cs-CZ"/>
        </w:rPr>
        <w:t>dožadování se pomoci</w:t>
      </w:r>
      <w:r w:rsidR="005566D2">
        <w:rPr>
          <w:lang w:val="cs-CZ"/>
        </w:rPr>
        <w:t>,</w:t>
      </w:r>
      <w:r w:rsidR="00431706">
        <w:rPr>
          <w:lang w:val="cs-CZ"/>
        </w:rPr>
        <w:t xml:space="preserve"> vytváří modely chování, nebo také </w:t>
      </w:r>
      <w:r w:rsidR="00431706">
        <w:rPr>
          <w:i/>
          <w:lang w:val="cs-CZ"/>
        </w:rPr>
        <w:t xml:space="preserve">vnitřní pracovní modely“ </w:t>
      </w:r>
      <w:sdt>
        <w:sdtPr>
          <w:rPr>
            <w:i/>
            <w:lang w:val="cs-CZ"/>
          </w:rPr>
          <w:id w:val="200171726"/>
          <w:citation/>
        </w:sdtPr>
        <w:sdtContent>
          <w:r w:rsidR="0015513B">
            <w:rPr>
              <w:i/>
              <w:lang w:val="cs-CZ"/>
            </w:rPr>
            <w:fldChar w:fldCharType="begin"/>
          </w:r>
          <w:r w:rsidR="00431706">
            <w:rPr>
              <w:lang w:val="cs-CZ"/>
            </w:rPr>
            <w:instrText xml:space="preserve"> CITATION Bow10 \l 1029 </w:instrText>
          </w:r>
          <w:r w:rsidR="0015513B">
            <w:rPr>
              <w:i/>
              <w:lang w:val="cs-CZ"/>
            </w:rPr>
            <w:fldChar w:fldCharType="separate"/>
          </w:r>
          <w:r w:rsidR="000D56CB" w:rsidRPr="000D56CB">
            <w:rPr>
              <w:noProof/>
              <w:lang w:val="cs-CZ"/>
            </w:rPr>
            <w:t>(Bowlby, 2010)</w:t>
          </w:r>
          <w:r w:rsidR="0015513B">
            <w:rPr>
              <w:i/>
              <w:lang w:val="cs-CZ"/>
            </w:rPr>
            <w:fldChar w:fldCharType="end"/>
          </w:r>
        </w:sdtContent>
      </w:sdt>
      <w:r w:rsidR="00431706">
        <w:rPr>
          <w:i/>
          <w:lang w:val="cs-CZ"/>
        </w:rPr>
        <w:t>.</w:t>
      </w:r>
      <w:r w:rsidR="00431706">
        <w:rPr>
          <w:lang w:val="cs-CZ"/>
        </w:rPr>
        <w:t xml:space="preserve"> Tím se vazebná postava stává dostupnější</w:t>
      </w:r>
      <w:r w:rsidR="00033D40">
        <w:rPr>
          <w:lang w:val="cs-CZ"/>
        </w:rPr>
        <w:t xml:space="preserve"> a </w:t>
      </w:r>
      <w:r w:rsidR="00431706">
        <w:rPr>
          <w:lang w:val="cs-CZ"/>
        </w:rPr>
        <w:t>předvídatelnější. Jedinec si tak osvojí zkušenost, že v případě potřeby si jednoduše přivolá svou vazebnou postavu,</w:t>
      </w:r>
      <w:r w:rsidR="00033D40">
        <w:rPr>
          <w:lang w:val="cs-CZ"/>
        </w:rPr>
        <w:t xml:space="preserve"> </w:t>
      </w:r>
      <w:r w:rsidR="00033D40">
        <w:rPr>
          <w:lang w:val="cs-CZ"/>
        </w:rPr>
        <w:lastRenderedPageBreak/>
        <w:t>a </w:t>
      </w:r>
      <w:r w:rsidR="00431706">
        <w:rPr>
          <w:lang w:val="cs-CZ"/>
        </w:rPr>
        <w:t xml:space="preserve">vytvoří si tak bezpečné prostředí. Vnitřní modely jsou pak individuální pro každou další vazebnou postavu. </w:t>
      </w:r>
      <w:r w:rsidR="00013B8D">
        <w:rPr>
          <w:lang w:val="cs-CZ"/>
        </w:rPr>
        <w:t>Vnitřní modely se postupem času stávají stabilní</w:t>
      </w:r>
      <w:r w:rsidR="00033D40">
        <w:rPr>
          <w:lang w:val="cs-CZ"/>
        </w:rPr>
        <w:t xml:space="preserve"> a </w:t>
      </w:r>
      <w:r w:rsidR="00013B8D">
        <w:rPr>
          <w:lang w:val="cs-CZ"/>
        </w:rPr>
        <w:t>přeměňují se v psychickou „</w:t>
      </w:r>
      <w:r w:rsidR="00013B8D" w:rsidRPr="00013B8D">
        <w:rPr>
          <w:i/>
          <w:lang w:val="cs-CZ"/>
        </w:rPr>
        <w:t>reprezentaci vztahové osoby</w:t>
      </w:r>
      <w:r w:rsidR="00013B8D">
        <w:rPr>
          <w:i/>
          <w:lang w:val="cs-CZ"/>
        </w:rPr>
        <w:t xml:space="preserve">“. </w:t>
      </w:r>
      <w:r w:rsidR="00013B8D">
        <w:rPr>
          <w:lang w:val="cs-CZ"/>
        </w:rPr>
        <w:t xml:space="preserve">Tím se zařazují do psychické struktury </w:t>
      </w:r>
      <w:sdt>
        <w:sdtPr>
          <w:rPr>
            <w:lang w:val="cs-CZ"/>
          </w:rPr>
          <w:id w:val="200171727"/>
          <w:citation/>
        </w:sdtPr>
        <w:sdtContent>
          <w:r w:rsidR="0015513B">
            <w:rPr>
              <w:lang w:val="cs-CZ"/>
            </w:rPr>
            <w:fldChar w:fldCharType="begin"/>
          </w:r>
          <w:r w:rsidR="00013B8D">
            <w:rPr>
              <w:lang w:val="cs-CZ"/>
            </w:rPr>
            <w:instrText xml:space="preserve"> CITATION Bri11 \l 1029 </w:instrText>
          </w:r>
          <w:r w:rsidR="0015513B">
            <w:rPr>
              <w:lang w:val="cs-CZ"/>
            </w:rPr>
            <w:fldChar w:fldCharType="separate"/>
          </w:r>
          <w:r w:rsidR="000D56CB" w:rsidRPr="000D56CB">
            <w:rPr>
              <w:noProof/>
              <w:lang w:val="cs-CZ"/>
            </w:rPr>
            <w:t>(Brisch, 2011)</w:t>
          </w:r>
          <w:r w:rsidR="0015513B">
            <w:rPr>
              <w:lang w:val="cs-CZ"/>
            </w:rPr>
            <w:fldChar w:fldCharType="end"/>
          </w:r>
        </w:sdtContent>
      </w:sdt>
      <w:r w:rsidR="00013B8D">
        <w:rPr>
          <w:lang w:val="cs-CZ"/>
        </w:rPr>
        <w:t>.</w:t>
      </w:r>
    </w:p>
    <w:p w:rsidR="00D81F6E" w:rsidRDefault="00767E08" w:rsidP="00C22CBD">
      <w:pPr>
        <w:spacing w:after="0"/>
        <w:ind w:firstLine="360"/>
        <w:jc w:val="both"/>
        <w:rPr>
          <w:lang w:val="cs-CZ"/>
        </w:rPr>
      </w:pPr>
      <w:r>
        <w:rPr>
          <w:lang w:val="cs-CZ"/>
        </w:rPr>
        <w:t xml:space="preserve">Další velká změna přichází v období </w:t>
      </w:r>
      <w:r w:rsidR="00FE543C">
        <w:rPr>
          <w:lang w:val="cs-CZ"/>
        </w:rPr>
        <w:t>dospívání. Jedinec si může v okolí nalézt další osobu, jejíž důležitost pro něj bude stejná nebo větší než jakou dříve měli jeho rodiče, nebo pečovatelé</w:t>
      </w:r>
      <w:r w:rsidR="007D637B">
        <w:rPr>
          <w:lang w:val="cs-CZ"/>
        </w:rPr>
        <w:t>.</w:t>
      </w:r>
      <w:r w:rsidR="00FE543C">
        <w:rPr>
          <w:lang w:val="cs-CZ"/>
        </w:rPr>
        <w:t xml:space="preserve"> Samozřejmě se také rozšiřuje sociální okruh jedince</w:t>
      </w:r>
      <w:r w:rsidR="00033D40">
        <w:rPr>
          <w:lang w:val="cs-CZ"/>
        </w:rPr>
        <w:t xml:space="preserve"> a </w:t>
      </w:r>
      <w:r w:rsidR="00FE543C">
        <w:rPr>
          <w:lang w:val="cs-CZ"/>
        </w:rPr>
        <w:t>stoupá zájem</w:t>
      </w:r>
      <w:r w:rsidR="000D2485">
        <w:rPr>
          <w:lang w:val="cs-CZ"/>
        </w:rPr>
        <w:t xml:space="preserve"> o </w:t>
      </w:r>
      <w:r w:rsidR="00FE543C">
        <w:rPr>
          <w:lang w:val="cs-CZ"/>
        </w:rPr>
        <w:t>druhé pohlaví. Tím se vazebné chování přesouvá na jiné osoby</w:t>
      </w:r>
      <w:r w:rsidR="00033D40">
        <w:rPr>
          <w:lang w:val="cs-CZ"/>
        </w:rPr>
        <w:t xml:space="preserve"> a </w:t>
      </w:r>
      <w:r w:rsidR="0056409B">
        <w:rPr>
          <w:lang w:val="cs-CZ"/>
        </w:rPr>
        <w:t>okruhy osob</w:t>
      </w:r>
      <w:sdt>
        <w:sdtPr>
          <w:rPr>
            <w:lang w:val="cs-CZ"/>
          </w:rPr>
          <w:id w:val="1213071751"/>
          <w:citation/>
        </w:sdtPr>
        <w:sdtContent>
          <w:r w:rsidR="0015513B">
            <w:rPr>
              <w:lang w:val="cs-CZ"/>
            </w:rPr>
            <w:fldChar w:fldCharType="begin"/>
          </w:r>
          <w:r w:rsidR="0056409B">
            <w:rPr>
              <w:lang w:val="cs-CZ"/>
            </w:rPr>
            <w:instrText xml:space="preserve"> CITATION Bow10 \l 1029 </w:instrText>
          </w:r>
          <w:r w:rsidR="0015513B">
            <w:rPr>
              <w:lang w:val="cs-CZ"/>
            </w:rPr>
            <w:fldChar w:fldCharType="separate"/>
          </w:r>
          <w:r w:rsidR="0056409B">
            <w:rPr>
              <w:noProof/>
              <w:lang w:val="cs-CZ"/>
            </w:rPr>
            <w:t xml:space="preserve"> </w:t>
          </w:r>
          <w:r w:rsidR="0056409B" w:rsidRPr="0056409B">
            <w:rPr>
              <w:noProof/>
              <w:lang w:val="cs-CZ"/>
            </w:rPr>
            <w:t>(Bowlby, 2010)</w:t>
          </w:r>
          <w:r w:rsidR="0015513B">
            <w:rPr>
              <w:lang w:val="cs-CZ"/>
            </w:rPr>
            <w:fldChar w:fldCharType="end"/>
          </w:r>
        </w:sdtContent>
      </w:sdt>
      <w:r w:rsidR="00FE543C">
        <w:rPr>
          <w:lang w:val="cs-CZ"/>
        </w:rPr>
        <w:t>.</w:t>
      </w:r>
      <w:r w:rsidR="0056409B">
        <w:rPr>
          <w:lang w:val="cs-CZ"/>
        </w:rPr>
        <w:t xml:space="preserve"> Adolescenti, kteří mají jisté citové připoutání, patří k nejlépe se přizpůsobujícím, ale zároveň nemusí být mezi těmi, jejichž chování je nejméně rizikové. Největšímu vystavení rizikového chování, </w:t>
      </w:r>
      <w:r w:rsidR="00A74FE0">
        <w:rPr>
          <w:lang w:val="cs-CZ"/>
        </w:rPr>
        <w:t>špatnému sebepojetí</w:t>
      </w:r>
      <w:r w:rsidR="00033D40">
        <w:rPr>
          <w:lang w:val="cs-CZ"/>
        </w:rPr>
        <w:t xml:space="preserve"> a </w:t>
      </w:r>
      <w:r w:rsidR="00A74FE0">
        <w:rPr>
          <w:lang w:val="cs-CZ"/>
        </w:rPr>
        <w:t xml:space="preserve">většímu výskytu </w:t>
      </w:r>
      <w:r w:rsidR="0056409B">
        <w:rPr>
          <w:lang w:val="cs-CZ"/>
        </w:rPr>
        <w:t xml:space="preserve">psychosomatických onemocnění </w:t>
      </w:r>
      <w:r w:rsidR="00A74FE0">
        <w:rPr>
          <w:lang w:val="cs-CZ"/>
        </w:rPr>
        <w:t>spolu</w:t>
      </w:r>
      <w:r w:rsidR="00033D40">
        <w:rPr>
          <w:lang w:val="cs-CZ"/>
        </w:rPr>
        <w:t xml:space="preserve"> s </w:t>
      </w:r>
      <w:r w:rsidR="0056409B">
        <w:rPr>
          <w:lang w:val="cs-CZ"/>
        </w:rPr>
        <w:t>nejmenší schopnost</w:t>
      </w:r>
      <w:r w:rsidR="00A74FE0">
        <w:rPr>
          <w:lang w:val="cs-CZ"/>
        </w:rPr>
        <w:t>í</w:t>
      </w:r>
      <w:r w:rsidR="0056409B">
        <w:rPr>
          <w:lang w:val="cs-CZ"/>
        </w:rPr>
        <w:t xml:space="preserve"> při</w:t>
      </w:r>
      <w:r w:rsidR="00A74FE0">
        <w:rPr>
          <w:lang w:val="cs-CZ"/>
        </w:rPr>
        <w:t>způsobení</w:t>
      </w:r>
      <w:r w:rsidR="0056409B">
        <w:rPr>
          <w:lang w:val="cs-CZ"/>
        </w:rPr>
        <w:t xml:space="preserve"> jsou vystaveni jedinci s úzkostnou citovou vazbou</w:t>
      </w:r>
      <w:r w:rsidR="00A74FE0">
        <w:rPr>
          <w:lang w:val="cs-CZ"/>
        </w:rPr>
        <w:t xml:space="preserve"> (Cooper, Shaver </w:t>
      </w:r>
      <w:r w:rsidR="00A74FE0">
        <w:t>&amp; Collins, 1998)</w:t>
      </w:r>
      <w:r w:rsidR="0056409B">
        <w:rPr>
          <w:lang w:val="cs-CZ"/>
        </w:rPr>
        <w:t xml:space="preserve">. </w:t>
      </w:r>
      <w:r w:rsidR="00E44665">
        <w:rPr>
          <w:lang w:val="cs-CZ"/>
        </w:rPr>
        <w:t xml:space="preserve"> Přesto důležitost </w:t>
      </w:r>
      <w:r w:rsidR="00E44665">
        <w:rPr>
          <w:i/>
          <w:lang w:val="cs-CZ"/>
        </w:rPr>
        <w:t xml:space="preserve">primárních </w:t>
      </w:r>
      <w:r w:rsidR="00E44665">
        <w:rPr>
          <w:lang w:val="cs-CZ"/>
        </w:rPr>
        <w:t xml:space="preserve">vazebných osob je nezměněna, jen se přesouvá zájem jedince. </w:t>
      </w:r>
      <w:r w:rsidR="00653C75">
        <w:rPr>
          <w:lang w:val="cs-CZ"/>
        </w:rPr>
        <w:t>Děti si většinou stále svých rodičů váží</w:t>
      </w:r>
      <w:r w:rsidR="00033D40">
        <w:rPr>
          <w:lang w:val="cs-CZ"/>
        </w:rPr>
        <w:t xml:space="preserve"> a </w:t>
      </w:r>
      <w:r w:rsidR="00653C75">
        <w:rPr>
          <w:lang w:val="cs-CZ"/>
        </w:rPr>
        <w:t>mají ve své rodině pevný přístav,</w:t>
      </w:r>
      <w:r w:rsidR="00033D40">
        <w:rPr>
          <w:lang w:val="cs-CZ"/>
        </w:rPr>
        <w:t xml:space="preserve"> i </w:t>
      </w:r>
      <w:r w:rsidR="00653C75">
        <w:rPr>
          <w:lang w:val="cs-CZ"/>
        </w:rPr>
        <w:t>když zájmy</w:t>
      </w:r>
      <w:r w:rsidR="00033D40">
        <w:rPr>
          <w:lang w:val="cs-CZ"/>
        </w:rPr>
        <w:t xml:space="preserve"> a </w:t>
      </w:r>
      <w:r w:rsidR="00653C75">
        <w:rPr>
          <w:lang w:val="cs-CZ"/>
        </w:rPr>
        <w:t xml:space="preserve">studium je může směřovat pryč z rodiny </w:t>
      </w:r>
      <w:sdt>
        <w:sdtPr>
          <w:rPr>
            <w:lang w:val="cs-CZ"/>
          </w:rPr>
          <w:id w:val="2265207"/>
          <w:citation/>
        </w:sdtPr>
        <w:sdtContent>
          <w:r w:rsidR="0015513B">
            <w:rPr>
              <w:lang w:val="cs-CZ"/>
            </w:rPr>
            <w:fldChar w:fldCharType="begin"/>
          </w:r>
          <w:r w:rsidR="00196078">
            <w:rPr>
              <w:lang w:val="cs-CZ"/>
            </w:rPr>
            <w:instrText xml:space="preserve"> CITATION Bow10 \l 1029  </w:instrText>
          </w:r>
          <w:r w:rsidR="0015513B">
            <w:rPr>
              <w:lang w:val="cs-CZ"/>
            </w:rPr>
            <w:fldChar w:fldCharType="separate"/>
          </w:r>
          <w:r w:rsidR="000D56CB" w:rsidRPr="000D56CB">
            <w:rPr>
              <w:noProof/>
              <w:lang w:val="cs-CZ"/>
            </w:rPr>
            <w:t>(Bowlby, 2010)</w:t>
          </w:r>
          <w:r w:rsidR="0015513B">
            <w:rPr>
              <w:lang w:val="cs-CZ"/>
            </w:rPr>
            <w:fldChar w:fldCharType="end"/>
          </w:r>
        </w:sdtContent>
      </w:sdt>
      <w:r w:rsidR="00653C75">
        <w:rPr>
          <w:lang w:val="cs-CZ"/>
        </w:rPr>
        <w:t>.</w:t>
      </w:r>
      <w:r w:rsidR="0056409B">
        <w:rPr>
          <w:lang w:val="cs-CZ"/>
        </w:rPr>
        <w:t xml:space="preserve"> </w:t>
      </w:r>
    </w:p>
    <w:p w:rsidR="00D81F6E" w:rsidRPr="00D81F6E" w:rsidRDefault="004D7E75" w:rsidP="00D81F6E">
      <w:pPr>
        <w:pStyle w:val="Nadpis3"/>
        <w:spacing w:after="240"/>
      </w:pPr>
      <w:r>
        <w:t xml:space="preserve"> </w:t>
      </w:r>
      <w:bookmarkStart w:id="8" w:name="_Toc447004023"/>
      <w:r>
        <w:t>Typy vazeb citového připoutání</w:t>
      </w:r>
      <w:bookmarkEnd w:id="8"/>
    </w:p>
    <w:p w:rsidR="00631334" w:rsidRDefault="007768C2" w:rsidP="00631334">
      <w:pPr>
        <w:spacing w:after="0"/>
        <w:ind w:firstLine="360"/>
        <w:jc w:val="both"/>
        <w:rPr>
          <w:lang w:val="cs-CZ"/>
        </w:rPr>
      </w:pPr>
      <w:r>
        <w:rPr>
          <w:lang w:val="cs-CZ"/>
        </w:rPr>
        <w:t xml:space="preserve">Klasifikace vazby citového připoutání pojmenovala Ainsworthová, jak již bylo řečeno. Ke každému typu vazby se pojí určité charakteristiky </w:t>
      </w:r>
      <w:r w:rsidR="00631334">
        <w:rPr>
          <w:lang w:val="cs-CZ"/>
        </w:rPr>
        <w:t>chování</w:t>
      </w:r>
      <w:r w:rsidR="00033D40">
        <w:rPr>
          <w:lang w:val="cs-CZ"/>
        </w:rPr>
        <w:t xml:space="preserve"> a </w:t>
      </w:r>
      <w:r w:rsidR="00631334">
        <w:rPr>
          <w:lang w:val="cs-CZ"/>
        </w:rPr>
        <w:t>zvládání situací.</w:t>
      </w:r>
      <w:r w:rsidR="00803563">
        <w:rPr>
          <w:lang w:val="cs-CZ"/>
        </w:rPr>
        <w:t xml:space="preserve"> K již uvedeným třem typům vazebného chování byl později přiřazen čtvrtý typ, který je popsán jako </w:t>
      </w:r>
      <w:r w:rsidR="00803563">
        <w:rPr>
          <w:i/>
          <w:lang w:val="cs-CZ"/>
        </w:rPr>
        <w:t>„nejistý, dezorganizovaný</w:t>
      </w:r>
      <w:r w:rsidR="00C96500">
        <w:rPr>
          <w:i/>
          <w:lang w:val="cs-CZ"/>
        </w:rPr>
        <w:t>/dezorientovaný</w:t>
      </w:r>
      <w:r w:rsidR="00803563">
        <w:rPr>
          <w:i/>
          <w:lang w:val="cs-CZ"/>
        </w:rPr>
        <w:t>“</w:t>
      </w:r>
      <w:r w:rsidR="00C96500">
        <w:rPr>
          <w:lang w:val="cs-CZ"/>
        </w:rPr>
        <w:t>, který je často uváděn jako doplňkový typ</w:t>
      </w:r>
      <w:r w:rsidR="008970E6">
        <w:rPr>
          <w:i/>
          <w:lang w:val="cs-CZ"/>
        </w:rPr>
        <w:t xml:space="preserve"> </w:t>
      </w:r>
      <w:r w:rsidR="008970E6">
        <w:rPr>
          <w:lang w:val="cs-CZ"/>
        </w:rPr>
        <w:t xml:space="preserve">(Main </w:t>
      </w:r>
      <w:r w:rsidR="008970E6" w:rsidRPr="00BF068A">
        <w:rPr>
          <w:noProof/>
          <w:lang w:val="cs-CZ"/>
        </w:rPr>
        <w:t>&amp;</w:t>
      </w:r>
      <w:r w:rsidR="008970E6">
        <w:rPr>
          <w:noProof/>
          <w:lang w:val="cs-CZ"/>
        </w:rPr>
        <w:t xml:space="preserve"> Solomon, 1986 in Brisch, 2010).</w:t>
      </w:r>
      <w:r w:rsidR="00803563">
        <w:rPr>
          <w:lang w:val="cs-CZ"/>
        </w:rPr>
        <w:t xml:space="preserve"> </w:t>
      </w:r>
      <w:r w:rsidR="00631334">
        <w:rPr>
          <w:lang w:val="cs-CZ"/>
        </w:rPr>
        <w:t>Každý typ citového připoutání si nyní krátce představíme:</w:t>
      </w:r>
    </w:p>
    <w:p w:rsidR="00631334" w:rsidRDefault="00631334" w:rsidP="00631334">
      <w:pPr>
        <w:pStyle w:val="Odstavecseseznamem"/>
        <w:numPr>
          <w:ilvl w:val="0"/>
          <w:numId w:val="16"/>
        </w:numPr>
        <w:spacing w:after="0"/>
        <w:jc w:val="both"/>
        <w:rPr>
          <w:lang w:val="cs-CZ"/>
        </w:rPr>
      </w:pPr>
      <w:r>
        <w:rPr>
          <w:i/>
          <w:lang w:val="cs-CZ"/>
        </w:rPr>
        <w:t>Jisté připoután</w:t>
      </w:r>
      <w:r w:rsidR="00580836">
        <w:rPr>
          <w:i/>
          <w:lang w:val="cs-CZ"/>
        </w:rPr>
        <w:t>í</w:t>
      </w:r>
      <w:r>
        <w:rPr>
          <w:i/>
          <w:lang w:val="cs-CZ"/>
        </w:rPr>
        <w:t xml:space="preserve"> (secure)</w:t>
      </w:r>
      <w:r w:rsidR="00580836">
        <w:rPr>
          <w:i/>
          <w:lang w:val="cs-CZ"/>
        </w:rPr>
        <w:t xml:space="preserve"> </w:t>
      </w:r>
      <w:r w:rsidR="00ED4BDB">
        <w:rPr>
          <w:lang w:val="cs-CZ"/>
        </w:rPr>
        <w:t xml:space="preserve">– </w:t>
      </w:r>
      <w:r>
        <w:rPr>
          <w:lang w:val="cs-CZ"/>
        </w:rPr>
        <w:t>děti projevují silné vazebné chování. Při</w:t>
      </w:r>
      <w:r w:rsidR="003C472D">
        <w:rPr>
          <w:lang w:val="cs-CZ"/>
        </w:rPr>
        <w:t xml:space="preserve"> odloučení s vazebnou postavou ji hledají</w:t>
      </w:r>
      <w:r w:rsidR="00033D40">
        <w:rPr>
          <w:lang w:val="cs-CZ"/>
        </w:rPr>
        <w:t xml:space="preserve"> a </w:t>
      </w:r>
      <w:r w:rsidR="003C472D">
        <w:rPr>
          <w:lang w:val="cs-CZ"/>
        </w:rPr>
        <w:t>reagují pláčem, projevuje se</w:t>
      </w:r>
      <w:r w:rsidR="00033D40">
        <w:rPr>
          <w:lang w:val="cs-CZ"/>
        </w:rPr>
        <w:t xml:space="preserve"> u </w:t>
      </w:r>
      <w:r w:rsidR="003C472D">
        <w:rPr>
          <w:lang w:val="cs-CZ"/>
        </w:rPr>
        <w:t>nich viditelná stresová reakce. Při opětovném setkání se s ní v</w:t>
      </w:r>
      <w:r w:rsidR="00580836">
        <w:rPr>
          <w:lang w:val="cs-CZ"/>
        </w:rPr>
        <w:t>ítají</w:t>
      </w:r>
      <w:r w:rsidR="00033D40">
        <w:rPr>
          <w:lang w:val="cs-CZ"/>
        </w:rPr>
        <w:t xml:space="preserve"> a </w:t>
      </w:r>
      <w:r w:rsidR="00580836">
        <w:rPr>
          <w:lang w:val="cs-CZ"/>
        </w:rPr>
        <w:t>poměrně rychle se dokážou</w:t>
      </w:r>
      <w:r w:rsidR="003C472D">
        <w:rPr>
          <w:lang w:val="cs-CZ"/>
        </w:rPr>
        <w:t xml:space="preserve"> uklidnit.</w:t>
      </w:r>
    </w:p>
    <w:p w:rsidR="003C472D" w:rsidRDefault="003C472D" w:rsidP="00631334">
      <w:pPr>
        <w:pStyle w:val="Odstavecseseznamem"/>
        <w:numPr>
          <w:ilvl w:val="0"/>
          <w:numId w:val="16"/>
        </w:numPr>
        <w:spacing w:after="0"/>
        <w:jc w:val="both"/>
        <w:rPr>
          <w:lang w:val="cs-CZ"/>
        </w:rPr>
      </w:pPr>
      <w:r>
        <w:rPr>
          <w:i/>
          <w:lang w:val="cs-CZ"/>
        </w:rPr>
        <w:t>Nejisté, vyhýbavé připoutání (avoidant)</w:t>
      </w:r>
      <w:r w:rsidR="00580836">
        <w:rPr>
          <w:i/>
          <w:lang w:val="cs-CZ"/>
        </w:rPr>
        <w:t xml:space="preserve"> </w:t>
      </w:r>
      <w:r w:rsidR="007D153E">
        <w:rPr>
          <w:i/>
          <w:lang w:val="cs-CZ"/>
        </w:rPr>
        <w:t xml:space="preserve">– </w:t>
      </w:r>
      <w:r>
        <w:rPr>
          <w:lang w:val="cs-CZ"/>
        </w:rPr>
        <w:t>děti neprojevují výrazné vazebné chování. Při odloučení od vazebné osoby si zpravidla hrají dál, avšak s menším zaujetím. Odloučení si jsou vědomi, ale nedávají nic najevo. Během opětovného setkání se chovají odtažitě, nevyhledávají tělesný kontakt</w:t>
      </w:r>
      <w:r w:rsidR="00033D40">
        <w:rPr>
          <w:lang w:val="cs-CZ"/>
        </w:rPr>
        <w:t xml:space="preserve"> a </w:t>
      </w:r>
      <w:r>
        <w:rPr>
          <w:lang w:val="cs-CZ"/>
        </w:rPr>
        <w:t>jsou spíše odmítavé.</w:t>
      </w:r>
    </w:p>
    <w:p w:rsidR="003C472D" w:rsidRDefault="003C472D" w:rsidP="00631334">
      <w:pPr>
        <w:pStyle w:val="Odstavecseseznamem"/>
        <w:numPr>
          <w:ilvl w:val="0"/>
          <w:numId w:val="16"/>
        </w:numPr>
        <w:spacing w:after="0"/>
        <w:jc w:val="both"/>
        <w:rPr>
          <w:lang w:val="cs-CZ"/>
        </w:rPr>
      </w:pPr>
      <w:r>
        <w:rPr>
          <w:i/>
          <w:lang w:val="cs-CZ"/>
        </w:rPr>
        <w:lastRenderedPageBreak/>
        <w:t>Nejisté, ambivalentní připoutání (ambivalent)</w:t>
      </w:r>
      <w:r w:rsidR="00580836">
        <w:rPr>
          <w:i/>
          <w:lang w:val="cs-CZ"/>
        </w:rPr>
        <w:t xml:space="preserve"> </w:t>
      </w:r>
      <w:r w:rsidR="007D153E">
        <w:rPr>
          <w:lang w:val="cs-CZ"/>
        </w:rPr>
        <w:t xml:space="preserve">– </w:t>
      </w:r>
      <w:r>
        <w:rPr>
          <w:lang w:val="cs-CZ"/>
        </w:rPr>
        <w:t>během odloučení jsou velmi neklidné, jsou ve velkém stresovém vypětí</w:t>
      </w:r>
      <w:r w:rsidR="00033D40">
        <w:rPr>
          <w:lang w:val="cs-CZ"/>
        </w:rPr>
        <w:t xml:space="preserve"> a </w:t>
      </w:r>
      <w:r>
        <w:rPr>
          <w:lang w:val="cs-CZ"/>
        </w:rPr>
        <w:t>často velmi pláčou. Po opětovném setkání se dají těžko uklidnit</w:t>
      </w:r>
      <w:r w:rsidR="00033D40">
        <w:rPr>
          <w:lang w:val="cs-CZ"/>
        </w:rPr>
        <w:t xml:space="preserve"> a </w:t>
      </w:r>
      <w:r>
        <w:rPr>
          <w:lang w:val="cs-CZ"/>
        </w:rPr>
        <w:t>potřebují k tomu výrazně delší dobu. Návrat ke hře je možný až po delším časovém úseku. Fyzický kontakt vyhledávají, zároveň však na něj reagují zlostně.</w:t>
      </w:r>
    </w:p>
    <w:p w:rsidR="00A84B4D" w:rsidRDefault="00803563" w:rsidP="00A84B4D">
      <w:pPr>
        <w:pStyle w:val="Odstavecseseznamem"/>
        <w:numPr>
          <w:ilvl w:val="0"/>
          <w:numId w:val="16"/>
        </w:numPr>
        <w:spacing w:after="0"/>
        <w:jc w:val="both"/>
        <w:rPr>
          <w:lang w:val="cs-CZ"/>
        </w:rPr>
      </w:pPr>
      <w:r>
        <w:rPr>
          <w:i/>
          <w:lang w:val="cs-CZ"/>
        </w:rPr>
        <w:t>Dezorganizované připoutání</w:t>
      </w:r>
      <w:r w:rsidR="00580836">
        <w:rPr>
          <w:i/>
          <w:lang w:val="cs-CZ"/>
        </w:rPr>
        <w:t xml:space="preserve"> </w:t>
      </w:r>
      <w:r w:rsidR="007D153E">
        <w:rPr>
          <w:lang w:val="cs-CZ"/>
        </w:rPr>
        <w:t xml:space="preserve">– </w:t>
      </w:r>
      <w:r w:rsidR="00165E13">
        <w:rPr>
          <w:lang w:val="cs-CZ"/>
        </w:rPr>
        <w:t xml:space="preserve">typické je, že děti často přicházejí k matce, ale při přibližování se zastaví, nebo také zamrznou </w:t>
      </w:r>
      <w:r w:rsidR="00165E13">
        <w:rPr>
          <w:i/>
          <w:lang w:val="cs-CZ"/>
        </w:rPr>
        <w:t>„freezing“</w:t>
      </w:r>
      <w:r w:rsidR="00165E13">
        <w:rPr>
          <w:lang w:val="cs-CZ"/>
        </w:rPr>
        <w:t xml:space="preserve"> pak se otočí</w:t>
      </w:r>
      <w:r w:rsidR="00033D40">
        <w:rPr>
          <w:lang w:val="cs-CZ"/>
        </w:rPr>
        <w:t xml:space="preserve"> a </w:t>
      </w:r>
      <w:r w:rsidR="00165E13">
        <w:rPr>
          <w:lang w:val="cs-CZ"/>
        </w:rPr>
        <w:t>zase se vzdalují. Jejich vazeb</w:t>
      </w:r>
      <w:r w:rsidR="00580836">
        <w:rPr>
          <w:lang w:val="cs-CZ"/>
        </w:rPr>
        <w:t>né chování není dostatečně stálé</w:t>
      </w:r>
      <w:r w:rsidR="00033D40">
        <w:rPr>
          <w:lang w:val="cs-CZ"/>
        </w:rPr>
        <w:t xml:space="preserve"> a </w:t>
      </w:r>
      <w:r w:rsidR="00165E13">
        <w:rPr>
          <w:lang w:val="cs-CZ"/>
        </w:rPr>
        <w:t xml:space="preserve">nejsou vyvinuté </w:t>
      </w:r>
      <w:r w:rsidR="009520C7">
        <w:rPr>
          <w:lang w:val="cs-CZ"/>
        </w:rPr>
        <w:t>jasné vazebné strategie. Jejich stresová reakce je stejně vys</w:t>
      </w:r>
      <w:r w:rsidR="00A84B4D">
        <w:rPr>
          <w:lang w:val="cs-CZ"/>
        </w:rPr>
        <w:t>oká jako</w:t>
      </w:r>
      <w:r w:rsidR="00033D40">
        <w:rPr>
          <w:lang w:val="cs-CZ"/>
        </w:rPr>
        <w:t xml:space="preserve"> u </w:t>
      </w:r>
      <w:r w:rsidR="00A84B4D">
        <w:rPr>
          <w:lang w:val="cs-CZ"/>
        </w:rPr>
        <w:t xml:space="preserve">nejistých typů vazeb </w:t>
      </w:r>
      <w:sdt>
        <w:sdtPr>
          <w:rPr>
            <w:lang w:val="cs-CZ"/>
          </w:rPr>
          <w:id w:val="70473632"/>
          <w:citation/>
        </w:sdtPr>
        <w:sdtContent>
          <w:r w:rsidR="0015513B" w:rsidRPr="00A84B4D">
            <w:rPr>
              <w:lang w:val="cs-CZ"/>
            </w:rPr>
            <w:fldChar w:fldCharType="begin"/>
          </w:r>
          <w:r w:rsidR="00A84B4D" w:rsidRPr="00A84B4D">
            <w:rPr>
              <w:lang w:val="cs-CZ"/>
            </w:rPr>
            <w:instrText xml:space="preserve"> CITATION Bri11 \l 1029 </w:instrText>
          </w:r>
          <w:r w:rsidR="0015513B" w:rsidRPr="00A84B4D">
            <w:rPr>
              <w:lang w:val="cs-CZ"/>
            </w:rPr>
            <w:fldChar w:fldCharType="separate"/>
          </w:r>
          <w:r w:rsidR="000D56CB" w:rsidRPr="000D56CB">
            <w:rPr>
              <w:noProof/>
              <w:lang w:val="cs-CZ"/>
            </w:rPr>
            <w:t>(Brisch, 2011)</w:t>
          </w:r>
          <w:r w:rsidR="0015513B" w:rsidRPr="00A84B4D">
            <w:rPr>
              <w:lang w:val="cs-CZ"/>
            </w:rPr>
            <w:fldChar w:fldCharType="end"/>
          </w:r>
        </w:sdtContent>
      </w:sdt>
      <w:r w:rsidR="00A84B4D" w:rsidRPr="00A84B4D">
        <w:rPr>
          <w:lang w:val="cs-CZ"/>
        </w:rPr>
        <w:t>.</w:t>
      </w:r>
    </w:p>
    <w:p w:rsidR="005D0BFB" w:rsidRDefault="005D0BFB" w:rsidP="005D0BFB">
      <w:pPr>
        <w:spacing w:after="0"/>
        <w:jc w:val="both"/>
        <w:rPr>
          <w:lang w:val="cs-CZ"/>
        </w:rPr>
      </w:pPr>
    </w:p>
    <w:p w:rsidR="003A1D13" w:rsidRPr="004D7E75" w:rsidRDefault="005D0BFB" w:rsidP="00C22CBD">
      <w:pPr>
        <w:spacing w:after="0"/>
        <w:ind w:firstLine="360"/>
        <w:jc w:val="both"/>
        <w:rPr>
          <w:lang w:val="cs-CZ"/>
        </w:rPr>
      </w:pPr>
      <w:r>
        <w:rPr>
          <w:lang w:val="cs-CZ"/>
        </w:rPr>
        <w:t>Zásadní životní události mohou typ citového připoutání změnit. Jde většinou</w:t>
      </w:r>
      <w:r w:rsidR="000D2485">
        <w:rPr>
          <w:lang w:val="cs-CZ"/>
        </w:rPr>
        <w:t xml:space="preserve"> o </w:t>
      </w:r>
      <w:r>
        <w:rPr>
          <w:lang w:val="cs-CZ"/>
        </w:rPr>
        <w:t>přeměnu jisté citové vazby na nejistou. Životními situacemi je míněno např. rozvod rodičů, úmrtí blízké osoby, stěhování apod. (Becker-Stoll et al., 1997, in Brisch 2010).</w:t>
      </w:r>
      <w:r w:rsidR="00FA156B">
        <w:rPr>
          <w:lang w:val="cs-CZ"/>
        </w:rPr>
        <w:t xml:space="preserve"> To</w:t>
      </w:r>
      <w:r w:rsidR="00A72771">
        <w:rPr>
          <w:lang w:val="cs-CZ"/>
        </w:rPr>
        <w:t>to tvrzení potvrzuje</w:t>
      </w:r>
      <w:r w:rsidR="00FA156B">
        <w:rPr>
          <w:lang w:val="cs-CZ"/>
        </w:rPr>
        <w:t xml:space="preserve"> longitudinální studi</w:t>
      </w:r>
      <w:r w:rsidR="00A72771">
        <w:rPr>
          <w:lang w:val="cs-CZ"/>
        </w:rPr>
        <w:t>e</w:t>
      </w:r>
      <w:r w:rsidR="00FA156B">
        <w:rPr>
          <w:lang w:val="cs-CZ"/>
        </w:rPr>
        <w:t>, ve které 72 % participantů, kteří byli v dětství součástí studie neznámé situace, měli stejný typ citového připoutání</w:t>
      </w:r>
      <w:r w:rsidR="00033D40">
        <w:rPr>
          <w:lang w:val="cs-CZ"/>
        </w:rPr>
        <w:t xml:space="preserve"> i </w:t>
      </w:r>
      <w:r w:rsidR="00FA156B">
        <w:rPr>
          <w:lang w:val="cs-CZ"/>
        </w:rPr>
        <w:t>v dospělosti, tedy po 20 letech.</w:t>
      </w:r>
      <w:r w:rsidR="00A72771">
        <w:rPr>
          <w:lang w:val="cs-CZ"/>
        </w:rPr>
        <w:t xml:space="preserve"> Změnu zapříčinily situace jako ztráta rodiče, rozvod, život ohrožující nemoc rodičů (rakovina, srdeční infarkt), psychiatrická porucha rodičů</w:t>
      </w:r>
      <w:r w:rsidR="00033D40">
        <w:rPr>
          <w:lang w:val="cs-CZ"/>
        </w:rPr>
        <w:t xml:space="preserve"> a </w:t>
      </w:r>
      <w:r w:rsidR="00A72771">
        <w:rPr>
          <w:lang w:val="cs-CZ"/>
        </w:rPr>
        <w:t>fyzické zneužití členem rodiny (</w:t>
      </w:r>
      <w:r w:rsidR="00A72771">
        <w:t>Waters, Merrick, Treboux, Crowell &amp; Albersheim, 2000).</w:t>
      </w:r>
    </w:p>
    <w:p w:rsidR="00AB377E" w:rsidRDefault="002722AD" w:rsidP="00077A17">
      <w:pPr>
        <w:pStyle w:val="Nadpis2"/>
      </w:pPr>
      <w:bookmarkStart w:id="9" w:name="_Toc447004024"/>
      <w:r>
        <w:t>Proč je vazebné chování důležité?</w:t>
      </w:r>
      <w:bookmarkEnd w:id="9"/>
    </w:p>
    <w:p w:rsidR="002149BB" w:rsidRDefault="00F315E4" w:rsidP="002149BB">
      <w:pPr>
        <w:spacing w:after="0"/>
        <w:ind w:firstLine="360"/>
        <w:jc w:val="both"/>
        <w:rPr>
          <w:lang w:val="cs-CZ"/>
        </w:rPr>
      </w:pPr>
      <w:r>
        <w:rPr>
          <w:lang w:val="cs-CZ"/>
        </w:rPr>
        <w:t>Z evolučního pohledu na vazebné chování se předpokládá, že se objevuje</w:t>
      </w:r>
      <w:r w:rsidR="007D153E">
        <w:rPr>
          <w:lang w:val="cs-CZ"/>
        </w:rPr>
        <w:t xml:space="preserve"> zejména</w:t>
      </w:r>
      <w:r>
        <w:rPr>
          <w:lang w:val="cs-CZ"/>
        </w:rPr>
        <w:t>, pokud jde</w:t>
      </w:r>
      <w:r w:rsidR="000D2485">
        <w:rPr>
          <w:lang w:val="cs-CZ"/>
        </w:rPr>
        <w:t xml:space="preserve"> o </w:t>
      </w:r>
      <w:r>
        <w:rPr>
          <w:lang w:val="cs-CZ"/>
        </w:rPr>
        <w:t>ochranu dítěte před predá</w:t>
      </w:r>
      <w:r w:rsidR="00580836">
        <w:rPr>
          <w:lang w:val="cs-CZ"/>
        </w:rPr>
        <w:t>tory</w:t>
      </w:r>
      <w:r w:rsidR="00033D40">
        <w:rPr>
          <w:lang w:val="cs-CZ"/>
        </w:rPr>
        <w:t xml:space="preserve"> a </w:t>
      </w:r>
      <w:r w:rsidR="00580836">
        <w:rPr>
          <w:lang w:val="cs-CZ"/>
        </w:rPr>
        <w:t xml:space="preserve">možným ohrožením. Bowlby </w:t>
      </w:r>
      <w:r>
        <w:rPr>
          <w:lang w:val="cs-CZ"/>
        </w:rPr>
        <w:t>(2010) toto tvrzení podložil několika argumenty. Prvním je, že pokud se mládě nachází</w:t>
      </w:r>
      <w:r w:rsidR="000D2485">
        <w:rPr>
          <w:lang w:val="cs-CZ"/>
        </w:rPr>
        <w:t xml:space="preserve"> o </w:t>
      </w:r>
      <w:r>
        <w:rPr>
          <w:lang w:val="cs-CZ"/>
        </w:rPr>
        <w:t>samotě, je mnohem více vystaveno možnosti napadení. Druhým argumentem je, že se objevuje</w:t>
      </w:r>
      <w:r w:rsidR="00033D40">
        <w:rPr>
          <w:lang w:val="cs-CZ"/>
        </w:rPr>
        <w:t xml:space="preserve"> u </w:t>
      </w:r>
      <w:r>
        <w:rPr>
          <w:lang w:val="cs-CZ"/>
        </w:rPr>
        <w:t>živočišných druhů, které jsou zranitelné. Posledním argumentem je, že se vazebné chování nejčastěji ukazuje v situacích úleku</w:t>
      </w:r>
      <w:r w:rsidR="00FE62DF">
        <w:rPr>
          <w:lang w:val="cs-CZ"/>
        </w:rPr>
        <w:t>. Tedy v situacích, které jsou pro člověka nebezpečné je nejjistější strategií vyhledat vazebnou osobu, která jedinci poskytne bezpečí</w:t>
      </w:r>
      <w:sdt>
        <w:sdtPr>
          <w:rPr>
            <w:lang w:val="cs-CZ"/>
          </w:rPr>
          <w:id w:val="200171602"/>
          <w:citation/>
        </w:sdtPr>
        <w:sdtContent>
          <w:r w:rsidR="0015513B">
            <w:rPr>
              <w:lang w:val="cs-CZ"/>
            </w:rPr>
            <w:fldChar w:fldCharType="begin"/>
          </w:r>
          <w:r w:rsidR="00F27CE4">
            <w:rPr>
              <w:lang w:val="cs-CZ"/>
            </w:rPr>
            <w:instrText xml:space="preserve"> CITATION Bow10 \l 1029 </w:instrText>
          </w:r>
          <w:r w:rsidR="0015513B">
            <w:rPr>
              <w:lang w:val="cs-CZ"/>
            </w:rPr>
            <w:fldChar w:fldCharType="separate"/>
          </w:r>
          <w:r w:rsidR="000D56CB">
            <w:rPr>
              <w:noProof/>
              <w:lang w:val="cs-CZ"/>
            </w:rPr>
            <w:t xml:space="preserve"> </w:t>
          </w:r>
          <w:r w:rsidR="000D56CB" w:rsidRPr="000D56CB">
            <w:rPr>
              <w:noProof/>
              <w:lang w:val="cs-CZ"/>
            </w:rPr>
            <w:t>(Bowlby, 2010)</w:t>
          </w:r>
          <w:r w:rsidR="0015513B">
            <w:rPr>
              <w:lang w:val="cs-CZ"/>
            </w:rPr>
            <w:fldChar w:fldCharType="end"/>
          </w:r>
        </w:sdtContent>
      </w:sdt>
      <w:r>
        <w:rPr>
          <w:lang w:val="cs-CZ"/>
        </w:rPr>
        <w:t>.</w:t>
      </w:r>
    </w:p>
    <w:p w:rsidR="00ED5F5E" w:rsidRPr="00ED5F5E" w:rsidRDefault="002149BB" w:rsidP="00CD3E57">
      <w:pPr>
        <w:spacing w:after="0"/>
        <w:ind w:firstLine="360"/>
        <w:jc w:val="both"/>
        <w:rPr>
          <w:lang w:val="cs-CZ"/>
        </w:rPr>
      </w:pPr>
      <w:r>
        <w:rPr>
          <w:lang w:val="cs-CZ"/>
        </w:rPr>
        <w:t>U člověka je vazebné chování podpořeno často v explorativním c</w:t>
      </w:r>
      <w:r w:rsidR="00F27CE4">
        <w:rPr>
          <w:lang w:val="cs-CZ"/>
        </w:rPr>
        <w:t>hování dítěte</w:t>
      </w:r>
      <w:r w:rsidR="00577CC9">
        <w:rPr>
          <w:lang w:val="cs-CZ"/>
        </w:rPr>
        <w:t>.</w:t>
      </w:r>
      <w:r w:rsidR="000314C4">
        <w:rPr>
          <w:lang w:val="cs-CZ"/>
        </w:rPr>
        <w:t xml:space="preserve"> </w:t>
      </w:r>
      <w:r w:rsidR="00577CC9">
        <w:rPr>
          <w:lang w:val="cs-CZ"/>
        </w:rPr>
        <w:t>Přítomnost vazebné postavy při objevování okolí je pro dítě silnou motivační složkou.</w:t>
      </w:r>
      <w:r w:rsidR="000314C4" w:rsidDel="000314C4">
        <w:rPr>
          <w:lang w:val="cs-CZ"/>
        </w:rPr>
        <w:t xml:space="preserve"> </w:t>
      </w:r>
      <w:r w:rsidR="00BD444D">
        <w:rPr>
          <w:lang w:val="cs-CZ"/>
        </w:rPr>
        <w:t>K</w:t>
      </w:r>
      <w:r w:rsidR="00F27CE4">
        <w:rPr>
          <w:lang w:val="cs-CZ"/>
        </w:rPr>
        <w:t xml:space="preserve">dyž se dítě cítí ohroženo, tak </w:t>
      </w:r>
      <w:r w:rsidR="007D153E">
        <w:rPr>
          <w:lang w:val="cs-CZ"/>
        </w:rPr>
        <w:t>se</w:t>
      </w:r>
      <w:r w:rsidR="00033D40">
        <w:rPr>
          <w:lang w:val="cs-CZ"/>
        </w:rPr>
        <w:t xml:space="preserve"> i </w:t>
      </w:r>
      <w:r w:rsidR="00F27CE4">
        <w:rPr>
          <w:lang w:val="cs-CZ"/>
        </w:rPr>
        <w:t>explorativní chování snižuje</w:t>
      </w:r>
      <w:r w:rsidR="00033D40">
        <w:rPr>
          <w:lang w:val="cs-CZ"/>
        </w:rPr>
        <w:t xml:space="preserve"> a </w:t>
      </w:r>
      <w:r w:rsidR="00F27CE4">
        <w:rPr>
          <w:lang w:val="cs-CZ"/>
        </w:rPr>
        <w:t>dítě se raději drží v blízkosti vazebné postavy</w:t>
      </w:r>
      <w:r w:rsidR="00DC4790">
        <w:rPr>
          <w:lang w:val="cs-CZ"/>
        </w:rPr>
        <w:t>. Jedinci je tedy umožněno zkoumat své okolí</w:t>
      </w:r>
      <w:r w:rsidR="00033D40">
        <w:rPr>
          <w:lang w:val="cs-CZ"/>
        </w:rPr>
        <w:t xml:space="preserve"> a </w:t>
      </w:r>
      <w:r w:rsidR="00DC4790">
        <w:rPr>
          <w:lang w:val="cs-CZ"/>
        </w:rPr>
        <w:t>sám</w:t>
      </w:r>
      <w:r w:rsidR="00033D40">
        <w:rPr>
          <w:lang w:val="cs-CZ"/>
        </w:rPr>
        <w:t xml:space="preserve"> u </w:t>
      </w:r>
      <w:r w:rsidR="00DC4790">
        <w:rPr>
          <w:lang w:val="cs-CZ"/>
        </w:rPr>
        <w:t xml:space="preserve">toho být </w:t>
      </w:r>
      <w:r w:rsidR="00DC4790">
        <w:rPr>
          <w:lang w:val="cs-CZ"/>
        </w:rPr>
        <w:lastRenderedPageBreak/>
        <w:t>aktivním tvořitelem situace</w:t>
      </w:r>
      <w:r w:rsidR="00F27CE4">
        <w:rPr>
          <w:lang w:val="cs-CZ"/>
        </w:rPr>
        <w:t>.</w:t>
      </w:r>
      <w:r w:rsidR="00475B2F">
        <w:rPr>
          <w:lang w:val="cs-CZ"/>
        </w:rPr>
        <w:t xml:space="preserve"> Explorativní chování je důležitou složkou vazebné</w:t>
      </w:r>
      <w:r w:rsidR="00580836">
        <w:rPr>
          <w:lang w:val="cs-CZ"/>
        </w:rPr>
        <w:t>ho chování po celou dobu života</w:t>
      </w:r>
      <w:r w:rsidR="00475B2F">
        <w:rPr>
          <w:lang w:val="cs-CZ"/>
        </w:rPr>
        <w:t xml:space="preserve"> </w:t>
      </w:r>
      <w:sdt>
        <w:sdtPr>
          <w:rPr>
            <w:lang w:val="cs-CZ"/>
          </w:rPr>
          <w:id w:val="200171728"/>
          <w:citation/>
        </w:sdtPr>
        <w:sdtContent>
          <w:r w:rsidR="0015513B">
            <w:rPr>
              <w:lang w:val="cs-CZ"/>
            </w:rPr>
            <w:fldChar w:fldCharType="begin"/>
          </w:r>
          <w:r w:rsidR="005A07FB">
            <w:rPr>
              <w:lang w:val="cs-CZ"/>
            </w:rPr>
            <w:instrText xml:space="preserve"> CITATION Bow10 \l 1029 </w:instrText>
          </w:r>
          <w:r w:rsidR="0015513B">
            <w:rPr>
              <w:lang w:val="cs-CZ"/>
            </w:rPr>
            <w:fldChar w:fldCharType="separate"/>
          </w:r>
          <w:r w:rsidR="000D56CB" w:rsidRPr="000D56CB">
            <w:rPr>
              <w:noProof/>
              <w:lang w:val="cs-CZ"/>
            </w:rPr>
            <w:t>(Bowlby, 2010)</w:t>
          </w:r>
          <w:r w:rsidR="0015513B">
            <w:rPr>
              <w:lang w:val="cs-CZ"/>
            </w:rPr>
            <w:fldChar w:fldCharType="end"/>
          </w:r>
        </w:sdtContent>
      </w:sdt>
      <w:r w:rsidR="005A07FB">
        <w:rPr>
          <w:lang w:val="cs-CZ"/>
        </w:rPr>
        <w:t>.</w:t>
      </w:r>
    </w:p>
    <w:p w:rsidR="006A463E" w:rsidRDefault="006A463E" w:rsidP="00077A17">
      <w:pPr>
        <w:pStyle w:val="Nadpis2"/>
      </w:pPr>
      <w:bookmarkStart w:id="10" w:name="_Toc447004025"/>
      <w:r w:rsidRPr="006A463E">
        <w:t>Citová vazba v</w:t>
      </w:r>
      <w:r w:rsidR="00242611">
        <w:t> </w:t>
      </w:r>
      <w:r w:rsidRPr="006A463E">
        <w:t>dospělosti</w:t>
      </w:r>
      <w:bookmarkEnd w:id="10"/>
    </w:p>
    <w:p w:rsidR="00347925" w:rsidRDefault="002D51D4" w:rsidP="003D611E">
      <w:pPr>
        <w:spacing w:after="0"/>
        <w:ind w:firstLine="360"/>
        <w:jc w:val="both"/>
        <w:rPr>
          <w:lang w:val="cs-CZ"/>
        </w:rPr>
      </w:pPr>
      <w:r>
        <w:rPr>
          <w:lang w:val="cs-CZ"/>
        </w:rPr>
        <w:t>Citová vazba má vliv na vývoj osobnosti</w:t>
      </w:r>
      <w:r w:rsidR="00033D40">
        <w:rPr>
          <w:lang w:val="cs-CZ"/>
        </w:rPr>
        <w:t xml:space="preserve"> a </w:t>
      </w:r>
      <w:r>
        <w:rPr>
          <w:lang w:val="cs-CZ"/>
        </w:rPr>
        <w:t>sociálního chování, to je předpokladem, že</w:t>
      </w:r>
      <w:r w:rsidR="00033D40">
        <w:rPr>
          <w:lang w:val="cs-CZ"/>
        </w:rPr>
        <w:t xml:space="preserve"> i </w:t>
      </w:r>
      <w:r>
        <w:rPr>
          <w:lang w:val="cs-CZ"/>
        </w:rPr>
        <w:t xml:space="preserve">dospělí jedinec bude mít určitý druh vazebného chování. </w:t>
      </w:r>
      <w:r w:rsidR="00FF4E5E">
        <w:rPr>
          <w:lang w:val="cs-CZ"/>
        </w:rPr>
        <w:t xml:space="preserve">Narušení vztahu kojence s matkou může </w:t>
      </w:r>
      <w:r w:rsidR="00BD444D">
        <w:rPr>
          <w:lang w:val="cs-CZ"/>
        </w:rPr>
        <w:t xml:space="preserve">mít </w:t>
      </w:r>
      <w:r w:rsidR="00FF4E5E">
        <w:rPr>
          <w:lang w:val="cs-CZ"/>
        </w:rPr>
        <w:t>přetrvávající vliv na neurální spoje emoční regulace</w:t>
      </w:r>
      <w:r>
        <w:rPr>
          <w:lang w:val="cs-CZ"/>
        </w:rPr>
        <w:t>, které jsou patrné</w:t>
      </w:r>
      <w:r w:rsidR="00033D40">
        <w:rPr>
          <w:lang w:val="cs-CZ"/>
        </w:rPr>
        <w:t xml:space="preserve"> i </w:t>
      </w:r>
      <w:r>
        <w:rPr>
          <w:lang w:val="cs-CZ"/>
        </w:rPr>
        <w:t>v dospělosti</w:t>
      </w:r>
      <w:r w:rsidR="00FF4E5E">
        <w:rPr>
          <w:lang w:val="cs-CZ"/>
        </w:rPr>
        <w:t xml:space="preserve"> (</w:t>
      </w:r>
      <w:r w:rsidR="00FF4E5E" w:rsidRPr="00FF4E5E">
        <w:rPr>
          <w:lang w:val="cs-CZ"/>
        </w:rPr>
        <w:t>Moutsiana, Fearon, Murray, Cooper,  Goodyer, Johnstone &amp; Halligan, 2014).</w:t>
      </w:r>
      <w:r w:rsidR="00FF4E5E">
        <w:rPr>
          <w:lang w:val="cs-CZ"/>
        </w:rPr>
        <w:t xml:space="preserve"> </w:t>
      </w:r>
      <w:r w:rsidR="009D7BB5">
        <w:rPr>
          <w:lang w:val="cs-CZ"/>
        </w:rPr>
        <w:t>Vazebné chování je vyvoláno</w:t>
      </w:r>
      <w:r w:rsidR="004F774E">
        <w:rPr>
          <w:lang w:val="cs-CZ"/>
        </w:rPr>
        <w:t xml:space="preserve"> vnímáním strachu</w:t>
      </w:r>
      <w:r w:rsidR="00033D40">
        <w:rPr>
          <w:lang w:val="cs-CZ"/>
        </w:rPr>
        <w:t xml:space="preserve"> a </w:t>
      </w:r>
      <w:r w:rsidR="004F774E">
        <w:rPr>
          <w:lang w:val="cs-CZ"/>
        </w:rPr>
        <w:t>ohrožení, které tak jako v dětství, tak</w:t>
      </w:r>
      <w:r w:rsidR="00033D40">
        <w:rPr>
          <w:lang w:val="cs-CZ"/>
        </w:rPr>
        <w:t xml:space="preserve"> i </w:t>
      </w:r>
      <w:r w:rsidR="004F774E">
        <w:rPr>
          <w:lang w:val="cs-CZ"/>
        </w:rPr>
        <w:t>v dospělosti, vyvolá potřebu hledání blízkosti</w:t>
      </w:r>
      <w:r w:rsidR="00033D40">
        <w:rPr>
          <w:lang w:val="cs-CZ"/>
        </w:rPr>
        <w:t xml:space="preserve"> a </w:t>
      </w:r>
      <w:r w:rsidR="004F774E">
        <w:rPr>
          <w:lang w:val="cs-CZ"/>
        </w:rPr>
        <w:t xml:space="preserve">ochrany blízkých osob. </w:t>
      </w:r>
      <w:r w:rsidR="00242611">
        <w:rPr>
          <w:lang w:val="cs-CZ"/>
        </w:rPr>
        <w:t xml:space="preserve">Jedni z prvních </w:t>
      </w:r>
      <w:r w:rsidR="00657DE4">
        <w:rPr>
          <w:lang w:val="cs-CZ"/>
        </w:rPr>
        <w:t>průkopníků</w:t>
      </w:r>
      <w:r w:rsidR="00242611">
        <w:rPr>
          <w:lang w:val="cs-CZ"/>
        </w:rPr>
        <w:t>, kteří se věnovali výzkumu citové vazby v dospělosti ve vztahu k romantickým vztahům</w:t>
      </w:r>
      <w:r w:rsidR="004F774E">
        <w:rPr>
          <w:lang w:val="cs-CZ"/>
        </w:rPr>
        <w:t>,</w:t>
      </w:r>
      <w:r w:rsidR="00242611">
        <w:rPr>
          <w:lang w:val="cs-CZ"/>
        </w:rPr>
        <w:t xml:space="preserve"> byli Hazan</w:t>
      </w:r>
      <w:r w:rsidR="00033D40">
        <w:rPr>
          <w:lang w:val="cs-CZ"/>
        </w:rPr>
        <w:t xml:space="preserve"> a </w:t>
      </w:r>
      <w:r w:rsidR="00242611">
        <w:rPr>
          <w:lang w:val="cs-CZ"/>
        </w:rPr>
        <w:t xml:space="preserve">Shaver (1987). </w:t>
      </w:r>
      <w:r w:rsidR="00347925">
        <w:rPr>
          <w:lang w:val="cs-CZ"/>
        </w:rPr>
        <w:t>Pro citové připoutání v dospělosti je typické, že vazebnou osobou je často vrstevník</w:t>
      </w:r>
      <w:r w:rsidR="00033D40">
        <w:rPr>
          <w:lang w:val="cs-CZ"/>
        </w:rPr>
        <w:t xml:space="preserve"> a </w:t>
      </w:r>
      <w:r w:rsidR="00347925">
        <w:rPr>
          <w:lang w:val="cs-CZ"/>
        </w:rPr>
        <w:t>v mnoha případech jde</w:t>
      </w:r>
      <w:r w:rsidR="000D2485">
        <w:rPr>
          <w:lang w:val="cs-CZ"/>
        </w:rPr>
        <w:t xml:space="preserve"> o </w:t>
      </w:r>
      <w:r w:rsidR="00347925">
        <w:rPr>
          <w:lang w:val="cs-CZ"/>
        </w:rPr>
        <w:t xml:space="preserve">sexuálního partnera. </w:t>
      </w:r>
      <w:r w:rsidR="00311EB9">
        <w:rPr>
          <w:lang w:val="cs-CZ"/>
        </w:rPr>
        <w:t>Vrstevníci pak často plní podobné funkce jako dříve dělali rodiče, jsou emoční podporou</w:t>
      </w:r>
      <w:r w:rsidR="00033D40">
        <w:rPr>
          <w:lang w:val="cs-CZ"/>
        </w:rPr>
        <w:t xml:space="preserve"> a </w:t>
      </w:r>
      <w:r w:rsidR="00311EB9">
        <w:rPr>
          <w:lang w:val="cs-CZ"/>
        </w:rPr>
        <w:t xml:space="preserve">bezpečím. </w:t>
      </w:r>
      <w:r w:rsidR="00347925">
        <w:rPr>
          <w:lang w:val="cs-CZ"/>
        </w:rPr>
        <w:t>Stejně jako v dětství, tak</w:t>
      </w:r>
      <w:r w:rsidR="00033D40">
        <w:rPr>
          <w:lang w:val="cs-CZ"/>
        </w:rPr>
        <w:t xml:space="preserve"> i </w:t>
      </w:r>
      <w:r w:rsidR="00347925">
        <w:rPr>
          <w:lang w:val="cs-CZ"/>
        </w:rPr>
        <w:t>v dospělosti jsou primární motivací k vyhledání vazebné postavy úzkost</w:t>
      </w:r>
      <w:r w:rsidR="00033D40">
        <w:rPr>
          <w:lang w:val="cs-CZ"/>
        </w:rPr>
        <w:t xml:space="preserve"> a </w:t>
      </w:r>
      <w:r w:rsidR="00347925">
        <w:rPr>
          <w:lang w:val="cs-CZ"/>
        </w:rPr>
        <w:t xml:space="preserve">nesnáze. V dospělosti může navíc vyhledávání blízkosti vycházet z touhy </w:t>
      </w:r>
      <w:r w:rsidR="00001423">
        <w:rPr>
          <w:lang w:val="cs-CZ"/>
        </w:rPr>
        <w:t>ochraňovat</w:t>
      </w:r>
      <w:r w:rsidR="00347925">
        <w:rPr>
          <w:lang w:val="cs-CZ"/>
        </w:rPr>
        <w:t xml:space="preserve"> nebo nabízet </w:t>
      </w:r>
      <w:r w:rsidR="00311EB9">
        <w:rPr>
          <w:lang w:val="cs-CZ"/>
        </w:rPr>
        <w:t>útěchu nebo z důvodu</w:t>
      </w:r>
      <w:r w:rsidR="00001423">
        <w:rPr>
          <w:lang w:val="cs-CZ"/>
        </w:rPr>
        <w:t xml:space="preserve"> nalezení sexuálního uspokojení</w:t>
      </w:r>
      <w:r w:rsidR="00CE3AC7">
        <w:rPr>
          <w:lang w:val="cs-CZ"/>
        </w:rPr>
        <w:t>. Avšak rodiče nikdy z hierarchie vazebných osob zcela nezmizí, ale spíše se posunou v žebříčku na jiné místo</w:t>
      </w:r>
      <w:r w:rsidR="00347925">
        <w:rPr>
          <w:lang w:val="cs-CZ"/>
        </w:rPr>
        <w:t xml:space="preserve"> </w:t>
      </w:r>
      <w:sdt>
        <w:sdtPr>
          <w:rPr>
            <w:lang w:val="cs-CZ"/>
          </w:rPr>
          <w:id w:val="214676816"/>
          <w:citation/>
        </w:sdtPr>
        <w:sdtContent>
          <w:r w:rsidR="0015513B">
            <w:rPr>
              <w:lang w:val="cs-CZ"/>
            </w:rPr>
            <w:fldChar w:fldCharType="begin"/>
          </w:r>
          <w:r w:rsidR="00347925">
            <w:rPr>
              <w:lang w:val="cs-CZ"/>
            </w:rPr>
            <w:instrText xml:space="preserve"> CITATION Haz94 \t  \l 1029  </w:instrText>
          </w:r>
          <w:r w:rsidR="0015513B">
            <w:rPr>
              <w:lang w:val="cs-CZ"/>
            </w:rPr>
            <w:fldChar w:fldCharType="separate"/>
          </w:r>
          <w:r w:rsidR="000D56CB" w:rsidRPr="000D56CB">
            <w:rPr>
              <w:noProof/>
              <w:lang w:val="cs-CZ"/>
            </w:rPr>
            <w:t>(Hazan &amp; Shaver, 1994)</w:t>
          </w:r>
          <w:r w:rsidR="0015513B">
            <w:rPr>
              <w:lang w:val="cs-CZ"/>
            </w:rPr>
            <w:fldChar w:fldCharType="end"/>
          </w:r>
        </w:sdtContent>
      </w:sdt>
      <w:r w:rsidR="00347925">
        <w:rPr>
          <w:lang w:val="cs-CZ"/>
        </w:rPr>
        <w:t>.</w:t>
      </w:r>
      <w:r w:rsidR="00A35428">
        <w:rPr>
          <w:lang w:val="cs-CZ"/>
        </w:rPr>
        <w:t xml:space="preserve"> </w:t>
      </w:r>
    </w:p>
    <w:p w:rsidR="00A35428" w:rsidRDefault="00A35428" w:rsidP="00A35428">
      <w:pPr>
        <w:spacing w:after="0"/>
        <w:ind w:firstLine="360"/>
        <w:jc w:val="both"/>
        <w:rPr>
          <w:lang w:val="cs-CZ"/>
        </w:rPr>
      </w:pPr>
      <w:r>
        <w:rPr>
          <w:lang w:val="cs-CZ"/>
        </w:rPr>
        <w:t>Hazan</w:t>
      </w:r>
      <w:r w:rsidR="00033D40">
        <w:rPr>
          <w:lang w:val="cs-CZ"/>
        </w:rPr>
        <w:t xml:space="preserve"> a </w:t>
      </w:r>
      <w:r>
        <w:rPr>
          <w:lang w:val="cs-CZ"/>
        </w:rPr>
        <w:t>Shaver (1994; 1987) pracují s dvěma typy citové vazby v dospělosti</w:t>
      </w:r>
      <w:r w:rsidR="00033D40">
        <w:rPr>
          <w:lang w:val="cs-CZ"/>
        </w:rPr>
        <w:t xml:space="preserve"> a </w:t>
      </w:r>
      <w:r>
        <w:rPr>
          <w:lang w:val="cs-CZ"/>
        </w:rPr>
        <w:t>to s </w:t>
      </w:r>
      <w:r w:rsidRPr="00A35428">
        <w:rPr>
          <w:i/>
          <w:lang w:val="cs-CZ"/>
        </w:rPr>
        <w:t>nejistou úzkostnou</w:t>
      </w:r>
      <w:r w:rsidR="00033D40">
        <w:rPr>
          <w:lang w:val="cs-CZ"/>
        </w:rPr>
        <w:t xml:space="preserve"> a </w:t>
      </w:r>
      <w:r w:rsidRPr="00A35428">
        <w:rPr>
          <w:i/>
          <w:lang w:val="cs-CZ"/>
        </w:rPr>
        <w:t>nejistou vyhýbavou</w:t>
      </w:r>
      <w:r>
        <w:rPr>
          <w:lang w:val="cs-CZ"/>
        </w:rPr>
        <w:t xml:space="preserve">, které více rozvádíme v následujících odstavcích. </w:t>
      </w:r>
      <w:r w:rsidR="00371407">
        <w:rPr>
          <w:lang w:val="cs-CZ"/>
        </w:rPr>
        <w:t>Také určili distribuci</w:t>
      </w:r>
      <w:r>
        <w:rPr>
          <w:lang w:val="cs-CZ"/>
        </w:rPr>
        <w:t xml:space="preserve"> jednotlivých vazebných stylů</w:t>
      </w:r>
      <w:r w:rsidR="00371407" w:rsidRPr="00371407">
        <w:rPr>
          <w:lang w:val="cs-CZ"/>
        </w:rPr>
        <w:t xml:space="preserve"> </w:t>
      </w:r>
      <w:r w:rsidR="00371407">
        <w:rPr>
          <w:lang w:val="cs-CZ"/>
        </w:rPr>
        <w:t>v populaci</w:t>
      </w:r>
      <w:r w:rsidR="00033D40">
        <w:rPr>
          <w:lang w:val="cs-CZ"/>
        </w:rPr>
        <w:t xml:space="preserve"> u </w:t>
      </w:r>
      <w:r>
        <w:rPr>
          <w:lang w:val="cs-CZ"/>
        </w:rPr>
        <w:t>dospělých jedinců: 55 % jistá citová vazba, 25 % nejistá vyhýbavá citová vazba</w:t>
      </w:r>
      <w:r w:rsidR="00033D40">
        <w:rPr>
          <w:lang w:val="cs-CZ"/>
        </w:rPr>
        <w:t xml:space="preserve"> a </w:t>
      </w:r>
      <w:r>
        <w:rPr>
          <w:lang w:val="cs-CZ"/>
        </w:rPr>
        <w:t xml:space="preserve">20 % nejistá úzkostná citová vazba </w:t>
      </w:r>
      <w:sdt>
        <w:sdtPr>
          <w:rPr>
            <w:lang w:val="cs-CZ"/>
          </w:rPr>
          <w:id w:val="214676819"/>
          <w:citation/>
        </w:sdtPr>
        <w:sdtContent>
          <w:r w:rsidR="0015513B">
            <w:rPr>
              <w:lang w:val="cs-CZ"/>
            </w:rPr>
            <w:fldChar w:fldCharType="begin"/>
          </w:r>
          <w:r>
            <w:rPr>
              <w:lang w:val="cs-CZ"/>
            </w:rPr>
            <w:instrText xml:space="preserve"> CITATION Haz871 \l 1029  </w:instrText>
          </w:r>
          <w:r w:rsidR="0015513B">
            <w:rPr>
              <w:lang w:val="cs-CZ"/>
            </w:rPr>
            <w:fldChar w:fldCharType="separate"/>
          </w:r>
          <w:r w:rsidR="000D56CB" w:rsidRPr="000D56CB">
            <w:rPr>
              <w:noProof/>
              <w:lang w:val="cs-CZ"/>
            </w:rPr>
            <w:t>(Hazan &amp; Shaver, 1987)</w:t>
          </w:r>
          <w:r w:rsidR="0015513B">
            <w:rPr>
              <w:lang w:val="cs-CZ"/>
            </w:rPr>
            <w:fldChar w:fldCharType="end"/>
          </w:r>
        </w:sdtContent>
      </w:sdt>
      <w:r>
        <w:rPr>
          <w:lang w:val="cs-CZ"/>
        </w:rPr>
        <w:t>.</w:t>
      </w:r>
    </w:p>
    <w:p w:rsidR="009B492D" w:rsidRDefault="009042B3" w:rsidP="00347925">
      <w:pPr>
        <w:spacing w:after="0"/>
        <w:ind w:firstLine="360"/>
        <w:jc w:val="both"/>
        <w:rPr>
          <w:lang w:val="cs-CZ"/>
        </w:rPr>
      </w:pPr>
      <w:r>
        <w:rPr>
          <w:lang w:val="cs-CZ"/>
        </w:rPr>
        <w:t>Dospělí s </w:t>
      </w:r>
      <w:r w:rsidRPr="009B492D">
        <w:rPr>
          <w:i/>
          <w:lang w:val="cs-CZ"/>
        </w:rPr>
        <w:t>nejistou úzkostnou citovou vazbou</w:t>
      </w:r>
      <w:r>
        <w:rPr>
          <w:lang w:val="cs-CZ"/>
        </w:rPr>
        <w:t xml:space="preserve"> jsou charakterizováni jako jedinci, kteří jsou méně důvěřiví, spíše neočekávají, že by druzí reagovali na jejich potřeby. </w:t>
      </w:r>
      <w:r w:rsidR="004F02F9">
        <w:rPr>
          <w:lang w:val="cs-CZ"/>
        </w:rPr>
        <w:t xml:space="preserve">Tento typ vazby navazuje na zkušenosti z dětství, kdy reflektuje historii nekonzistentních reakcí. </w:t>
      </w:r>
      <w:r w:rsidR="009B492D">
        <w:rPr>
          <w:lang w:val="cs-CZ"/>
        </w:rPr>
        <w:t>Hlavním cílem</w:t>
      </w:r>
      <w:r w:rsidR="00846E99">
        <w:rPr>
          <w:lang w:val="cs-CZ"/>
        </w:rPr>
        <w:t xml:space="preserve"> všech vazebných aktivit je získání pocitu </w:t>
      </w:r>
      <w:r w:rsidR="009B492D">
        <w:rPr>
          <w:lang w:val="cs-CZ"/>
        </w:rPr>
        <w:t>bezpečí. Lidé s tímto typem vazby vydávají velké množství energie, aby byli v blízkosti druhých</w:t>
      </w:r>
      <w:r w:rsidR="00EA4886" w:rsidRPr="00EA4886">
        <w:rPr>
          <w:lang w:val="cs-CZ"/>
        </w:rPr>
        <w:t xml:space="preserve"> </w:t>
      </w:r>
      <w:sdt>
        <w:sdtPr>
          <w:rPr>
            <w:lang w:val="cs-CZ"/>
          </w:rPr>
          <w:id w:val="1785546357"/>
          <w:citation/>
        </w:sdtPr>
        <w:sdtContent>
          <w:r w:rsidR="0015513B">
            <w:rPr>
              <w:lang w:val="cs-CZ"/>
            </w:rPr>
            <w:fldChar w:fldCharType="begin"/>
          </w:r>
          <w:r w:rsidR="00EA4886">
            <w:rPr>
              <w:lang w:val="cs-CZ"/>
            </w:rPr>
            <w:instrText xml:space="preserve"> CITATION Haz94 \t  \l 1029  </w:instrText>
          </w:r>
          <w:r w:rsidR="0015513B">
            <w:rPr>
              <w:lang w:val="cs-CZ"/>
            </w:rPr>
            <w:fldChar w:fldCharType="separate"/>
          </w:r>
          <w:r w:rsidR="00EA4886" w:rsidRPr="000D56CB">
            <w:rPr>
              <w:noProof/>
              <w:lang w:val="cs-CZ"/>
            </w:rPr>
            <w:t>(Hazan &amp; Shaver, 1994)</w:t>
          </w:r>
          <w:r w:rsidR="0015513B">
            <w:rPr>
              <w:lang w:val="cs-CZ"/>
            </w:rPr>
            <w:fldChar w:fldCharType="end"/>
          </w:r>
        </w:sdtContent>
      </w:sdt>
      <w:r w:rsidR="00EA4886">
        <w:rPr>
          <w:lang w:val="cs-CZ"/>
        </w:rPr>
        <w:t>,</w:t>
      </w:r>
      <w:r w:rsidR="00033D40">
        <w:rPr>
          <w:lang w:val="cs-CZ"/>
        </w:rPr>
        <w:t xml:space="preserve"> a </w:t>
      </w:r>
      <w:r w:rsidR="00EA4886">
        <w:rPr>
          <w:lang w:val="cs-CZ"/>
        </w:rPr>
        <w:t xml:space="preserve">nemají problém s ostatními sdílet osobní informace (Mikulincer </w:t>
      </w:r>
      <w:r w:rsidR="00EA4886">
        <w:t>&amp; Naschshon, 1991)</w:t>
      </w:r>
      <w:r w:rsidR="009B492D">
        <w:rPr>
          <w:lang w:val="cs-CZ"/>
        </w:rPr>
        <w:t>. To se projevuje v intenzivnějších reakcích na nepohodlí</w:t>
      </w:r>
      <w:r w:rsidR="00033D40">
        <w:rPr>
          <w:lang w:val="cs-CZ"/>
        </w:rPr>
        <w:t xml:space="preserve"> a </w:t>
      </w:r>
      <w:r w:rsidR="009B492D">
        <w:rPr>
          <w:lang w:val="cs-CZ"/>
        </w:rPr>
        <w:t>na zlost</w:t>
      </w:r>
      <w:r w:rsidR="00033D40">
        <w:rPr>
          <w:lang w:val="cs-CZ"/>
        </w:rPr>
        <w:t xml:space="preserve"> a </w:t>
      </w:r>
      <w:r w:rsidR="009B492D">
        <w:rPr>
          <w:lang w:val="cs-CZ"/>
        </w:rPr>
        <w:t>také menším explorativním chováním. Takoví lidé se často velmi rychle zamilují, jsou velmi žárliví</w:t>
      </w:r>
      <w:r w:rsidR="00033D40">
        <w:rPr>
          <w:lang w:val="cs-CZ"/>
        </w:rPr>
        <w:t xml:space="preserve"> a </w:t>
      </w:r>
      <w:r w:rsidR="009B492D">
        <w:rPr>
          <w:lang w:val="cs-CZ"/>
        </w:rPr>
        <w:t>pociťují úzkost</w:t>
      </w:r>
      <w:r w:rsidR="00033D40">
        <w:rPr>
          <w:lang w:val="cs-CZ"/>
        </w:rPr>
        <w:t xml:space="preserve"> a </w:t>
      </w:r>
      <w:r w:rsidR="009B492D">
        <w:rPr>
          <w:lang w:val="cs-CZ"/>
        </w:rPr>
        <w:t>velmi často také samotu</w:t>
      </w:r>
      <w:r w:rsidR="004F02F9">
        <w:rPr>
          <w:lang w:val="cs-CZ"/>
        </w:rPr>
        <w:t xml:space="preserve"> </w:t>
      </w:r>
      <w:sdt>
        <w:sdtPr>
          <w:rPr>
            <w:lang w:val="cs-CZ"/>
          </w:rPr>
          <w:id w:val="214676823"/>
          <w:citation/>
        </w:sdtPr>
        <w:sdtContent>
          <w:r w:rsidR="0015513B">
            <w:rPr>
              <w:lang w:val="cs-CZ"/>
            </w:rPr>
            <w:fldChar w:fldCharType="begin"/>
          </w:r>
          <w:r w:rsidR="009B492D">
            <w:rPr>
              <w:lang w:val="cs-CZ"/>
            </w:rPr>
            <w:instrText xml:space="preserve"> CITATION Haz94 \t  \l 1029  </w:instrText>
          </w:r>
          <w:r w:rsidR="0015513B">
            <w:rPr>
              <w:lang w:val="cs-CZ"/>
            </w:rPr>
            <w:fldChar w:fldCharType="separate"/>
          </w:r>
          <w:r w:rsidR="000D56CB" w:rsidRPr="000D56CB">
            <w:rPr>
              <w:noProof/>
              <w:lang w:val="cs-CZ"/>
            </w:rPr>
            <w:t>(Hazan &amp; Shaver, 1994)</w:t>
          </w:r>
          <w:r w:rsidR="0015513B">
            <w:rPr>
              <w:lang w:val="cs-CZ"/>
            </w:rPr>
            <w:fldChar w:fldCharType="end"/>
          </w:r>
        </w:sdtContent>
      </w:sdt>
      <w:r w:rsidR="00EA4886">
        <w:rPr>
          <w:lang w:val="cs-CZ"/>
        </w:rPr>
        <w:t>.</w:t>
      </w:r>
      <w:r w:rsidR="00BD444D">
        <w:rPr>
          <w:lang w:val="cs-CZ"/>
        </w:rPr>
        <w:t xml:space="preserve"> </w:t>
      </w:r>
      <w:r w:rsidR="009B492D">
        <w:rPr>
          <w:lang w:val="cs-CZ"/>
        </w:rPr>
        <w:t xml:space="preserve">Lidé, kteří </w:t>
      </w:r>
      <w:r w:rsidR="009B492D">
        <w:rPr>
          <w:lang w:val="cs-CZ"/>
        </w:rPr>
        <w:lastRenderedPageBreak/>
        <w:t>nevyhledávají sociální kontakty</w:t>
      </w:r>
      <w:r w:rsidR="005F3F2A">
        <w:rPr>
          <w:lang w:val="cs-CZ"/>
        </w:rPr>
        <w:t>,</w:t>
      </w:r>
      <w:r w:rsidR="00033D40">
        <w:rPr>
          <w:lang w:val="cs-CZ"/>
        </w:rPr>
        <w:t xml:space="preserve"> a </w:t>
      </w:r>
      <w:r w:rsidR="009B492D">
        <w:rPr>
          <w:lang w:val="cs-CZ"/>
        </w:rPr>
        <w:t>to zejména v náročných situacích, které jsou často stresující, jsou lidé s </w:t>
      </w:r>
      <w:r w:rsidR="009B492D" w:rsidRPr="009B492D">
        <w:rPr>
          <w:i/>
          <w:lang w:val="cs-CZ"/>
        </w:rPr>
        <w:t>nejistou vyhýbavou vztahovou vazbou.</w:t>
      </w:r>
      <w:r w:rsidR="009B492D">
        <w:rPr>
          <w:lang w:val="cs-CZ"/>
        </w:rPr>
        <w:t xml:space="preserve"> </w:t>
      </w:r>
      <w:r w:rsidR="009311FD">
        <w:rPr>
          <w:lang w:val="cs-CZ"/>
        </w:rPr>
        <w:t>Vztahy často vidí pesimisticky, mají strach z intimity</w:t>
      </w:r>
      <w:r w:rsidR="00033D40">
        <w:rPr>
          <w:lang w:val="cs-CZ"/>
        </w:rPr>
        <w:t xml:space="preserve"> a </w:t>
      </w:r>
      <w:r w:rsidR="009311FD">
        <w:rPr>
          <w:lang w:val="cs-CZ"/>
        </w:rPr>
        <w:t>mají tendenci držet si odstup</w:t>
      </w:r>
      <w:r w:rsidR="00033D40">
        <w:rPr>
          <w:lang w:val="cs-CZ"/>
        </w:rPr>
        <w:t xml:space="preserve"> i </w:t>
      </w:r>
      <w:r w:rsidR="009311FD">
        <w:rPr>
          <w:lang w:val="cs-CZ"/>
        </w:rPr>
        <w:t xml:space="preserve">v blízkých vztazích. Často také vztahy ukončují. </w:t>
      </w:r>
      <w:r w:rsidR="004F02F9">
        <w:rPr>
          <w:lang w:val="cs-CZ"/>
        </w:rPr>
        <w:t xml:space="preserve">V mnoha případech </w:t>
      </w:r>
      <w:r w:rsidR="009311FD">
        <w:rPr>
          <w:lang w:val="cs-CZ"/>
        </w:rPr>
        <w:t>využívají práci, aby se vyhnuli sociálním kontaktům</w:t>
      </w:r>
      <w:r w:rsidR="001922FC">
        <w:rPr>
          <w:lang w:val="cs-CZ"/>
        </w:rPr>
        <w:t>. Ten</w:t>
      </w:r>
      <w:r w:rsidR="004F02F9">
        <w:rPr>
          <w:lang w:val="cs-CZ"/>
        </w:rPr>
        <w:t>to typ vazby také reflektuje zkušenosti z dětství, kdy často byli odmítnuti, nebo jim neb</w:t>
      </w:r>
      <w:r w:rsidR="006A3BF3">
        <w:rPr>
          <w:lang w:val="cs-CZ"/>
        </w:rPr>
        <w:t xml:space="preserve">yla poskytnuta fyzická blízkost </w:t>
      </w:r>
      <w:r w:rsidR="006A3BF3" w:rsidRPr="006A3BF3">
        <w:rPr>
          <w:noProof/>
          <w:lang w:val="cs-CZ"/>
        </w:rPr>
        <w:t>(Hazan &amp; Shaver, 1994</w:t>
      </w:r>
      <w:r w:rsidR="001922FC">
        <w:rPr>
          <w:noProof/>
          <w:lang w:val="cs-CZ"/>
        </w:rPr>
        <w:t>; 1990; 1987</w:t>
      </w:r>
      <w:r w:rsidR="006A3BF3" w:rsidRPr="006A3BF3">
        <w:rPr>
          <w:noProof/>
          <w:lang w:val="cs-CZ"/>
        </w:rPr>
        <w:t>)</w:t>
      </w:r>
      <w:r w:rsidR="006A3BF3">
        <w:rPr>
          <w:lang w:val="cs-CZ"/>
        </w:rPr>
        <w:t>.</w:t>
      </w:r>
      <w:r w:rsidR="00BE7084">
        <w:rPr>
          <w:lang w:val="cs-CZ"/>
        </w:rPr>
        <w:t xml:space="preserve"> Jedním z jejich interpersonálních cílů je získat bezpečnou emoční vzdálenost</w:t>
      </w:r>
      <w:r w:rsidR="00033D40">
        <w:rPr>
          <w:lang w:val="cs-CZ"/>
        </w:rPr>
        <w:t xml:space="preserve"> a </w:t>
      </w:r>
      <w:r w:rsidR="00BE7084">
        <w:rPr>
          <w:lang w:val="cs-CZ"/>
        </w:rPr>
        <w:t>minimalizovat závislost na druhých osobách. Často jsou také neochotní sdílet osobní informace s dalšími osobami</w:t>
      </w:r>
      <w:r w:rsidR="000F592F">
        <w:rPr>
          <w:lang w:val="cs-CZ"/>
        </w:rPr>
        <w:t>, protože takové sdílení by jim mohlo přinést nechtěné sociální interakce</w:t>
      </w:r>
      <w:r w:rsidR="00033D40">
        <w:rPr>
          <w:lang w:val="cs-CZ"/>
        </w:rPr>
        <w:t xml:space="preserve"> a </w:t>
      </w:r>
      <w:r w:rsidR="000F592F">
        <w:rPr>
          <w:lang w:val="cs-CZ"/>
        </w:rPr>
        <w:t>emoční blízkost</w:t>
      </w:r>
      <w:r w:rsidR="00BE7084">
        <w:rPr>
          <w:lang w:val="cs-CZ"/>
        </w:rPr>
        <w:t xml:space="preserve"> </w:t>
      </w:r>
      <w:sdt>
        <w:sdtPr>
          <w:rPr>
            <w:lang w:val="cs-CZ"/>
          </w:rPr>
          <w:id w:val="511036536"/>
          <w:citation/>
        </w:sdtPr>
        <w:sdtContent>
          <w:r w:rsidR="0015513B">
            <w:rPr>
              <w:lang w:val="cs-CZ"/>
            </w:rPr>
            <w:fldChar w:fldCharType="begin"/>
          </w:r>
          <w:r w:rsidR="002D51D4">
            <w:rPr>
              <w:lang w:val="cs-CZ"/>
            </w:rPr>
            <w:instrText xml:space="preserve"> CITATION Mik12 \t  \l 1029  </w:instrText>
          </w:r>
          <w:r w:rsidR="0015513B">
            <w:rPr>
              <w:lang w:val="cs-CZ"/>
            </w:rPr>
            <w:fldChar w:fldCharType="separate"/>
          </w:r>
          <w:r w:rsidR="00990756" w:rsidRPr="000D2485">
            <w:rPr>
              <w:noProof/>
              <w:lang w:val="cs-CZ"/>
            </w:rPr>
            <w:t>(Mikulincer &amp; Shaver, 2012)</w:t>
          </w:r>
          <w:r w:rsidR="0015513B">
            <w:rPr>
              <w:lang w:val="cs-CZ"/>
            </w:rPr>
            <w:fldChar w:fldCharType="end"/>
          </w:r>
        </w:sdtContent>
      </w:sdt>
      <w:r w:rsidR="00BE7084">
        <w:rPr>
          <w:lang w:val="cs-CZ"/>
        </w:rPr>
        <w:t>.</w:t>
      </w:r>
    </w:p>
    <w:p w:rsidR="003A10AC" w:rsidRDefault="003A10AC" w:rsidP="00347925">
      <w:pPr>
        <w:spacing w:after="0"/>
        <w:ind w:firstLine="360"/>
        <w:jc w:val="both"/>
        <w:rPr>
          <w:lang w:val="cs-CZ"/>
        </w:rPr>
      </w:pPr>
      <w:r>
        <w:rPr>
          <w:lang w:val="cs-CZ"/>
        </w:rPr>
        <w:t>Mikulincer</w:t>
      </w:r>
      <w:r w:rsidR="00033D40">
        <w:rPr>
          <w:lang w:val="cs-CZ"/>
        </w:rPr>
        <w:t xml:space="preserve"> a </w:t>
      </w:r>
      <w:r>
        <w:rPr>
          <w:lang w:val="cs-CZ"/>
        </w:rPr>
        <w:t>Shaver (2007) navrhli model citového připoutání, který je funkční v dospělosti. Model pracuje se třemi hlavními ukazateli:</w:t>
      </w:r>
    </w:p>
    <w:p w:rsidR="00B70946" w:rsidRDefault="00B70946" w:rsidP="00347925">
      <w:pPr>
        <w:spacing w:after="0"/>
        <w:ind w:firstLine="360"/>
        <w:jc w:val="both"/>
        <w:rPr>
          <w:lang w:val="cs-CZ"/>
        </w:rPr>
      </w:pPr>
    </w:p>
    <w:p w:rsidR="003A10AC" w:rsidRDefault="003A10AC" w:rsidP="003A10AC">
      <w:pPr>
        <w:pStyle w:val="Odstavecseseznamem"/>
        <w:numPr>
          <w:ilvl w:val="0"/>
          <w:numId w:val="23"/>
        </w:numPr>
        <w:spacing w:after="0"/>
        <w:jc w:val="both"/>
        <w:rPr>
          <w:lang w:val="cs-CZ"/>
        </w:rPr>
      </w:pPr>
      <w:r>
        <w:rPr>
          <w:lang w:val="cs-CZ"/>
        </w:rPr>
        <w:t>Hledání blízkost na základě aktivace vazebného systému;</w:t>
      </w:r>
    </w:p>
    <w:p w:rsidR="003A10AC" w:rsidRDefault="003A10AC" w:rsidP="003A10AC">
      <w:pPr>
        <w:pStyle w:val="Odstavecseseznamem"/>
        <w:numPr>
          <w:ilvl w:val="0"/>
          <w:numId w:val="23"/>
        </w:numPr>
        <w:spacing w:after="0"/>
        <w:jc w:val="both"/>
        <w:rPr>
          <w:lang w:val="cs-CZ"/>
        </w:rPr>
      </w:pPr>
      <w:r>
        <w:rPr>
          <w:lang w:val="cs-CZ"/>
        </w:rPr>
        <w:t>Prospěch plynoucí z vyhledání bezpečí;</w:t>
      </w:r>
    </w:p>
    <w:p w:rsidR="003A10AC" w:rsidRDefault="003A10AC" w:rsidP="003A10AC">
      <w:pPr>
        <w:pStyle w:val="Odstavecseseznamem"/>
        <w:numPr>
          <w:ilvl w:val="0"/>
          <w:numId w:val="23"/>
        </w:numPr>
        <w:spacing w:after="0"/>
        <w:jc w:val="both"/>
        <w:rPr>
          <w:lang w:val="cs-CZ"/>
        </w:rPr>
      </w:pPr>
      <w:r>
        <w:rPr>
          <w:lang w:val="cs-CZ"/>
        </w:rPr>
        <w:t>Druhotné strategie (hyperaktivace, deaktivace) následující po neúspěšném kontaktování vazebné postavy.</w:t>
      </w:r>
    </w:p>
    <w:p w:rsidR="00B70946" w:rsidRDefault="00B70946" w:rsidP="00B70946">
      <w:pPr>
        <w:pStyle w:val="Odstavecseseznamem"/>
        <w:spacing w:after="0"/>
        <w:ind w:left="1080"/>
        <w:jc w:val="both"/>
        <w:rPr>
          <w:lang w:val="cs-CZ"/>
        </w:rPr>
      </w:pPr>
    </w:p>
    <w:p w:rsidR="00B122A1" w:rsidRDefault="00B70946" w:rsidP="00A04937">
      <w:pPr>
        <w:spacing w:after="0"/>
        <w:ind w:firstLine="360"/>
        <w:jc w:val="both"/>
        <w:rPr>
          <w:lang w:val="cs-CZ"/>
        </w:rPr>
      </w:pPr>
      <w:r w:rsidRPr="0061719B">
        <w:rPr>
          <w:lang w:val="cs-CZ"/>
        </w:rPr>
        <w:t>Model obsahuje také cíle primární</w:t>
      </w:r>
      <w:r w:rsidR="00033D40">
        <w:rPr>
          <w:lang w:val="cs-CZ"/>
        </w:rPr>
        <w:t xml:space="preserve"> a </w:t>
      </w:r>
      <w:r w:rsidRPr="0061719B">
        <w:rPr>
          <w:lang w:val="cs-CZ"/>
        </w:rPr>
        <w:t>sekundární vazebné strategie spojené s představami</w:t>
      </w:r>
      <w:r w:rsidR="00033D40">
        <w:rPr>
          <w:lang w:val="cs-CZ"/>
        </w:rPr>
        <w:t xml:space="preserve"> a </w:t>
      </w:r>
      <w:r w:rsidRPr="0061719B">
        <w:rPr>
          <w:lang w:val="cs-CZ"/>
        </w:rPr>
        <w:t>očekáváním</w:t>
      </w:r>
      <w:r w:rsidR="000D2485">
        <w:rPr>
          <w:lang w:val="cs-CZ"/>
        </w:rPr>
        <w:t xml:space="preserve"> o </w:t>
      </w:r>
      <w:r w:rsidR="00FE012F" w:rsidRPr="0061719B">
        <w:rPr>
          <w:lang w:val="cs-CZ"/>
        </w:rPr>
        <w:t>sobě samém</w:t>
      </w:r>
      <w:r w:rsidR="00033D40">
        <w:rPr>
          <w:lang w:val="cs-CZ"/>
        </w:rPr>
        <w:t xml:space="preserve"> a </w:t>
      </w:r>
      <w:r w:rsidR="00FE012F" w:rsidRPr="0061719B">
        <w:rPr>
          <w:lang w:val="cs-CZ"/>
        </w:rPr>
        <w:t>také</w:t>
      </w:r>
      <w:r w:rsidR="000D2485">
        <w:rPr>
          <w:lang w:val="cs-CZ"/>
        </w:rPr>
        <w:t xml:space="preserve"> o </w:t>
      </w:r>
      <w:r w:rsidR="00FE012F" w:rsidRPr="0061719B">
        <w:rPr>
          <w:lang w:val="cs-CZ"/>
        </w:rPr>
        <w:t>ostatních. To je doplněné</w:t>
      </w:r>
      <w:r w:rsidR="000D2485">
        <w:rPr>
          <w:lang w:val="cs-CZ"/>
        </w:rPr>
        <w:t xml:space="preserve"> o </w:t>
      </w:r>
      <w:r w:rsidR="00FE012F" w:rsidRPr="0061719B">
        <w:rPr>
          <w:lang w:val="cs-CZ"/>
        </w:rPr>
        <w:t>pravidla, kterými se řídí v náročných situacích</w:t>
      </w:r>
      <w:r w:rsidR="00033D40">
        <w:rPr>
          <w:lang w:val="cs-CZ"/>
        </w:rPr>
        <w:t xml:space="preserve"> a </w:t>
      </w:r>
      <w:r w:rsidR="00FE012F" w:rsidRPr="0061719B">
        <w:rPr>
          <w:lang w:val="cs-CZ"/>
        </w:rPr>
        <w:t>interpersonálních vztazích</w:t>
      </w:r>
      <w:r w:rsidR="00BB083D" w:rsidRPr="0061719B">
        <w:rPr>
          <w:lang w:val="cs-CZ"/>
        </w:rPr>
        <w:t>. K aktivaci vazebného systému dochází na základě subjektivního posouzení ohrožení</w:t>
      </w:r>
      <w:r w:rsidR="00033D40">
        <w:rPr>
          <w:lang w:val="cs-CZ"/>
        </w:rPr>
        <w:t xml:space="preserve"> a </w:t>
      </w:r>
      <w:r w:rsidR="0061719B">
        <w:rPr>
          <w:lang w:val="cs-CZ"/>
        </w:rPr>
        <w:t>ne na aktuálním hrozícím nebezpečí. Vnímání</w:t>
      </w:r>
      <w:r w:rsidR="00E81B89">
        <w:rPr>
          <w:lang w:val="cs-CZ"/>
        </w:rPr>
        <w:t xml:space="preserve"> strachu</w:t>
      </w:r>
      <w:r w:rsidR="00033D40">
        <w:rPr>
          <w:lang w:val="cs-CZ"/>
        </w:rPr>
        <w:t xml:space="preserve"> a </w:t>
      </w:r>
      <w:r w:rsidR="00E81B89">
        <w:rPr>
          <w:lang w:val="cs-CZ"/>
        </w:rPr>
        <w:t>ohrožení</w:t>
      </w:r>
      <w:r w:rsidR="0061719B">
        <w:rPr>
          <w:lang w:val="cs-CZ"/>
        </w:rPr>
        <w:t xml:space="preserve"> jednotlivce je spouštěcím mechanismem vazebného systému</w:t>
      </w:r>
      <w:r w:rsidR="00033D40">
        <w:rPr>
          <w:lang w:val="cs-CZ"/>
        </w:rPr>
        <w:t xml:space="preserve"> a </w:t>
      </w:r>
      <w:r w:rsidR="005F3F2A">
        <w:rPr>
          <w:lang w:val="cs-CZ"/>
        </w:rPr>
        <w:t>č</w:t>
      </w:r>
      <w:r w:rsidR="00E81B89">
        <w:rPr>
          <w:lang w:val="cs-CZ"/>
        </w:rPr>
        <w:t>asto k aktivaci do</w:t>
      </w:r>
      <w:r w:rsidR="005F3F2A">
        <w:rPr>
          <w:lang w:val="cs-CZ"/>
        </w:rPr>
        <w:t>chází</w:t>
      </w:r>
      <w:r w:rsidR="00033D40">
        <w:rPr>
          <w:lang w:val="cs-CZ"/>
        </w:rPr>
        <w:t xml:space="preserve"> i </w:t>
      </w:r>
      <w:r w:rsidR="00E81B89">
        <w:rPr>
          <w:lang w:val="cs-CZ"/>
        </w:rPr>
        <w:t xml:space="preserve">na nevědomé úrovni. V dospělosti existují také </w:t>
      </w:r>
      <w:r w:rsidR="003D327C">
        <w:rPr>
          <w:lang w:val="cs-CZ"/>
        </w:rPr>
        <w:t xml:space="preserve">druhy </w:t>
      </w:r>
      <w:r w:rsidR="00E81B89">
        <w:rPr>
          <w:lang w:val="cs-CZ"/>
        </w:rPr>
        <w:t>vnitřní</w:t>
      </w:r>
      <w:r w:rsidR="003D327C">
        <w:rPr>
          <w:lang w:val="cs-CZ"/>
        </w:rPr>
        <w:t>ho</w:t>
      </w:r>
      <w:r w:rsidR="00E81B89">
        <w:rPr>
          <w:lang w:val="cs-CZ"/>
        </w:rPr>
        <w:t xml:space="preserve"> ohrožení, kterým</w:t>
      </w:r>
      <w:r w:rsidR="003D327C">
        <w:rPr>
          <w:lang w:val="cs-CZ"/>
        </w:rPr>
        <w:t>i moho</w:t>
      </w:r>
      <w:r w:rsidR="00E81B89">
        <w:rPr>
          <w:lang w:val="cs-CZ"/>
        </w:rPr>
        <w:t>u být myšlenky na vlastní smrtelnost. To je důležité k porozumění druhotným vazebným strategiím</w:t>
      </w:r>
      <w:r w:rsidR="00BC59D6">
        <w:rPr>
          <w:lang w:val="cs-CZ"/>
        </w:rPr>
        <w:t>. Součástí hyperaktivační strategie jsou ostražitost k možnému ohrožení, zvýšen</w:t>
      </w:r>
      <w:r w:rsidR="005F3F2A">
        <w:rPr>
          <w:lang w:val="cs-CZ"/>
        </w:rPr>
        <w:t>é</w:t>
      </w:r>
      <w:r w:rsidR="00BC59D6">
        <w:rPr>
          <w:lang w:val="cs-CZ"/>
        </w:rPr>
        <w:t xml:space="preserve"> posuzování ohrožení</w:t>
      </w:r>
      <w:r w:rsidR="00033D40">
        <w:rPr>
          <w:lang w:val="cs-CZ"/>
        </w:rPr>
        <w:t xml:space="preserve"> a </w:t>
      </w:r>
      <w:r w:rsidR="00BC59D6">
        <w:rPr>
          <w:lang w:val="cs-CZ"/>
        </w:rPr>
        <w:t>ruminac</w:t>
      </w:r>
      <w:r w:rsidR="00F36EE0">
        <w:rPr>
          <w:lang w:val="cs-CZ"/>
        </w:rPr>
        <w:t>e</w:t>
      </w:r>
      <w:r w:rsidR="000D2485">
        <w:rPr>
          <w:lang w:val="cs-CZ"/>
        </w:rPr>
        <w:t xml:space="preserve"> o </w:t>
      </w:r>
      <w:r w:rsidR="00F36EE0">
        <w:rPr>
          <w:lang w:val="cs-CZ"/>
        </w:rPr>
        <w:t xml:space="preserve">minulém možném ohrožení. </w:t>
      </w:r>
      <w:r w:rsidR="00BC59D6">
        <w:rPr>
          <w:lang w:val="cs-CZ"/>
        </w:rPr>
        <w:t>Toto chování vede k častějšímu vyhledávání partnera, naléhavost k získání jeho pozornosti</w:t>
      </w:r>
      <w:r w:rsidR="00033D40">
        <w:rPr>
          <w:lang w:val="cs-CZ"/>
        </w:rPr>
        <w:t xml:space="preserve"> a </w:t>
      </w:r>
      <w:r w:rsidR="00BC59D6">
        <w:rPr>
          <w:lang w:val="cs-CZ"/>
        </w:rPr>
        <w:t>péče. Naopak deaktivační strategie obsahují odvedení pozornosti od ohrožení</w:t>
      </w:r>
      <w:r w:rsidR="00033D40">
        <w:rPr>
          <w:lang w:val="cs-CZ"/>
        </w:rPr>
        <w:t xml:space="preserve"> a </w:t>
      </w:r>
      <w:r w:rsidR="006A0E21">
        <w:rPr>
          <w:lang w:val="cs-CZ"/>
        </w:rPr>
        <w:t>potlačení ohrožení, které vede k aktivaci vazebného systému. Tito jedinci se svými strategický</w:t>
      </w:r>
      <w:r w:rsidR="003D7DD2">
        <w:rPr>
          <w:lang w:val="cs-CZ"/>
        </w:rPr>
        <w:t>mi</w:t>
      </w:r>
      <w:r w:rsidR="006A0E21">
        <w:rPr>
          <w:lang w:val="cs-CZ"/>
        </w:rPr>
        <w:t xml:space="preserve"> manévry často odpoutávají od myšlení</w:t>
      </w:r>
      <w:r w:rsidR="000D2485">
        <w:rPr>
          <w:lang w:val="cs-CZ"/>
        </w:rPr>
        <w:t xml:space="preserve"> o </w:t>
      </w:r>
      <w:r w:rsidR="006A0E21">
        <w:rPr>
          <w:lang w:val="cs-CZ"/>
        </w:rPr>
        <w:t>ohrožení</w:t>
      </w:r>
      <w:r w:rsidR="00033D40">
        <w:rPr>
          <w:lang w:val="cs-CZ"/>
        </w:rPr>
        <w:t xml:space="preserve"> a </w:t>
      </w:r>
      <w:r w:rsidR="006A0E21">
        <w:rPr>
          <w:lang w:val="cs-CZ"/>
        </w:rPr>
        <w:t>také odvádějí sv</w:t>
      </w:r>
      <w:r w:rsidR="003D327C">
        <w:rPr>
          <w:lang w:val="cs-CZ"/>
        </w:rPr>
        <w:t>ou pozornost od potřeby bezpečí</w:t>
      </w:r>
      <w:r w:rsidR="00B122A1">
        <w:rPr>
          <w:lang w:val="cs-CZ"/>
        </w:rPr>
        <w:t xml:space="preserve"> </w:t>
      </w:r>
      <w:sdt>
        <w:sdtPr>
          <w:rPr>
            <w:lang w:val="cs-CZ"/>
          </w:rPr>
          <w:id w:val="1012880624"/>
          <w:citation/>
        </w:sdtPr>
        <w:sdtContent>
          <w:r w:rsidR="0015513B">
            <w:rPr>
              <w:lang w:val="cs-CZ"/>
            </w:rPr>
            <w:fldChar w:fldCharType="begin"/>
          </w:r>
          <w:r w:rsidR="00B122A1">
            <w:rPr>
              <w:lang w:val="cs-CZ"/>
            </w:rPr>
            <w:instrText xml:space="preserve"> CITATION Mik07 \t  \l 1029  </w:instrText>
          </w:r>
          <w:r w:rsidR="0015513B">
            <w:rPr>
              <w:lang w:val="cs-CZ"/>
            </w:rPr>
            <w:fldChar w:fldCharType="separate"/>
          </w:r>
          <w:r w:rsidR="000D56CB" w:rsidRPr="000D56CB">
            <w:rPr>
              <w:noProof/>
              <w:lang w:val="cs-CZ"/>
            </w:rPr>
            <w:t>(Mikulincer &amp; Shaver, 2007)</w:t>
          </w:r>
          <w:r w:rsidR="0015513B">
            <w:rPr>
              <w:lang w:val="cs-CZ"/>
            </w:rPr>
            <w:fldChar w:fldCharType="end"/>
          </w:r>
        </w:sdtContent>
      </w:sdt>
      <w:r w:rsidR="003D327C">
        <w:rPr>
          <w:lang w:val="cs-CZ"/>
        </w:rPr>
        <w:t xml:space="preserve">. </w:t>
      </w:r>
    </w:p>
    <w:p w:rsidR="00E3298A" w:rsidRDefault="00B122A1" w:rsidP="00C22CBD">
      <w:pPr>
        <w:spacing w:after="0"/>
        <w:ind w:firstLine="360"/>
        <w:jc w:val="both"/>
        <w:rPr>
          <w:lang w:val="cs-CZ"/>
        </w:rPr>
      </w:pPr>
      <w:r>
        <w:rPr>
          <w:lang w:val="cs-CZ"/>
        </w:rPr>
        <w:t>K aktivaci vazebného chování v dospělosti dochází ve dvou fázích.</w:t>
      </w:r>
      <w:r w:rsidR="003D327C">
        <w:rPr>
          <w:lang w:val="cs-CZ"/>
        </w:rPr>
        <w:t xml:space="preserve"> V první fázi dochází k nevědomé aktivac</w:t>
      </w:r>
      <w:r>
        <w:rPr>
          <w:lang w:val="cs-CZ"/>
        </w:rPr>
        <w:t>i</w:t>
      </w:r>
      <w:r w:rsidR="00033D40">
        <w:rPr>
          <w:lang w:val="cs-CZ"/>
        </w:rPr>
        <w:t xml:space="preserve"> a </w:t>
      </w:r>
      <w:r w:rsidR="003D327C">
        <w:rPr>
          <w:lang w:val="cs-CZ"/>
        </w:rPr>
        <w:t xml:space="preserve">automatickému </w:t>
      </w:r>
      <w:r>
        <w:rPr>
          <w:lang w:val="cs-CZ"/>
        </w:rPr>
        <w:t xml:space="preserve">přivozování </w:t>
      </w:r>
      <w:r w:rsidR="003D327C">
        <w:rPr>
          <w:lang w:val="cs-CZ"/>
        </w:rPr>
        <w:t>myšle</w:t>
      </w:r>
      <w:r>
        <w:rPr>
          <w:lang w:val="cs-CZ"/>
        </w:rPr>
        <w:t>nek</w:t>
      </w:r>
      <w:r w:rsidR="003D327C">
        <w:rPr>
          <w:lang w:val="cs-CZ"/>
        </w:rPr>
        <w:t xml:space="preserve"> na vazebné chování. </w:t>
      </w:r>
      <w:r w:rsidR="003D327C">
        <w:rPr>
          <w:lang w:val="cs-CZ"/>
        </w:rPr>
        <w:lastRenderedPageBreak/>
        <w:t>Ve druhé fázi se tyto myšlenky přesunou k samotné činnosti</w:t>
      </w:r>
      <w:r w:rsidR="004F7A70">
        <w:rPr>
          <w:lang w:val="cs-CZ"/>
        </w:rPr>
        <w:t xml:space="preserve"> zajištění bezpečí</w:t>
      </w:r>
      <w:r w:rsidR="003D327C">
        <w:rPr>
          <w:lang w:val="cs-CZ"/>
        </w:rPr>
        <w:t xml:space="preserve"> a</w:t>
      </w:r>
      <w:r w:rsidR="005F3F2A">
        <w:rPr>
          <w:lang w:val="cs-CZ"/>
        </w:rPr>
        <w:t> k </w:t>
      </w:r>
      <w:r w:rsidR="004F7A70">
        <w:rPr>
          <w:lang w:val="cs-CZ"/>
        </w:rPr>
        <w:t>vyhledávání vazebné postavy</w:t>
      </w:r>
      <w:r w:rsidR="00C816D9">
        <w:rPr>
          <w:lang w:val="cs-CZ"/>
        </w:rPr>
        <w:t xml:space="preserve">. V dospělosti může </w:t>
      </w:r>
      <w:r w:rsidR="005F3F2A">
        <w:rPr>
          <w:lang w:val="cs-CZ"/>
        </w:rPr>
        <w:t xml:space="preserve">dojít </w:t>
      </w:r>
      <w:r w:rsidR="00C816D9">
        <w:rPr>
          <w:lang w:val="cs-CZ"/>
        </w:rPr>
        <w:t xml:space="preserve">ještě </w:t>
      </w:r>
      <w:r w:rsidR="005F3F2A">
        <w:rPr>
          <w:lang w:val="cs-CZ"/>
        </w:rPr>
        <w:t xml:space="preserve">k </w:t>
      </w:r>
      <w:r w:rsidR="00C816D9">
        <w:rPr>
          <w:lang w:val="cs-CZ"/>
        </w:rPr>
        <w:t>několik</w:t>
      </w:r>
      <w:r w:rsidR="005F3F2A">
        <w:rPr>
          <w:lang w:val="cs-CZ"/>
        </w:rPr>
        <w:t>a</w:t>
      </w:r>
      <w:r w:rsidR="00C816D9">
        <w:rPr>
          <w:lang w:val="cs-CZ"/>
        </w:rPr>
        <w:t xml:space="preserve"> kroků</w:t>
      </w:r>
      <w:r w:rsidR="005F3F2A">
        <w:rPr>
          <w:lang w:val="cs-CZ"/>
        </w:rPr>
        <w:t>m</w:t>
      </w:r>
      <w:r>
        <w:rPr>
          <w:lang w:val="cs-CZ"/>
        </w:rPr>
        <w:t>, než dojde k přechodu</w:t>
      </w:r>
      <w:r w:rsidR="00033D40">
        <w:rPr>
          <w:lang w:val="cs-CZ"/>
        </w:rPr>
        <w:t xml:space="preserve"> z </w:t>
      </w:r>
      <w:r w:rsidR="00C816D9">
        <w:rPr>
          <w:lang w:val="cs-CZ"/>
        </w:rPr>
        <w:t xml:space="preserve">první </w:t>
      </w:r>
      <w:r>
        <w:rPr>
          <w:lang w:val="cs-CZ"/>
        </w:rPr>
        <w:t>n</w:t>
      </w:r>
      <w:r w:rsidR="00C816D9">
        <w:rPr>
          <w:lang w:val="cs-CZ"/>
        </w:rPr>
        <w:t>a druhou fáz</w:t>
      </w:r>
      <w:r w:rsidR="005F3F2A">
        <w:rPr>
          <w:lang w:val="cs-CZ"/>
        </w:rPr>
        <w:t>i</w:t>
      </w:r>
      <w:r w:rsidR="00C816D9">
        <w:rPr>
          <w:lang w:val="cs-CZ"/>
        </w:rPr>
        <w:t>. Navíc, druhá fáze může proběhnout jen intrapsychicky bez provedení činnosti</w:t>
      </w:r>
      <w:r w:rsidR="003D327C">
        <w:rPr>
          <w:lang w:val="cs-CZ"/>
        </w:rPr>
        <w:t xml:space="preserve"> </w:t>
      </w:r>
      <w:sdt>
        <w:sdtPr>
          <w:rPr>
            <w:lang w:val="cs-CZ"/>
          </w:rPr>
          <w:id w:val="512216761"/>
          <w:citation/>
        </w:sdtPr>
        <w:sdtContent>
          <w:r w:rsidR="0015513B" w:rsidRPr="0061719B">
            <w:rPr>
              <w:lang w:val="cs-CZ"/>
            </w:rPr>
            <w:fldChar w:fldCharType="begin"/>
          </w:r>
          <w:r w:rsidR="00FE012F" w:rsidRPr="0061719B">
            <w:rPr>
              <w:lang w:val="cs-CZ"/>
            </w:rPr>
            <w:instrText xml:space="preserve"> CITATION Mik07 \t  \l 1029  </w:instrText>
          </w:r>
          <w:r w:rsidR="0015513B" w:rsidRPr="0061719B">
            <w:rPr>
              <w:lang w:val="cs-CZ"/>
            </w:rPr>
            <w:fldChar w:fldCharType="separate"/>
          </w:r>
          <w:r w:rsidR="000D56CB" w:rsidRPr="000D56CB">
            <w:rPr>
              <w:noProof/>
              <w:lang w:val="cs-CZ"/>
            </w:rPr>
            <w:t>(Mikulincer &amp; Shaver, 2007)</w:t>
          </w:r>
          <w:r w:rsidR="0015513B" w:rsidRPr="0061719B">
            <w:rPr>
              <w:lang w:val="cs-CZ"/>
            </w:rPr>
            <w:fldChar w:fldCharType="end"/>
          </w:r>
        </w:sdtContent>
      </w:sdt>
      <w:r w:rsidR="00FE012F" w:rsidRPr="0061719B">
        <w:rPr>
          <w:lang w:val="cs-CZ"/>
        </w:rPr>
        <w:t>.</w:t>
      </w:r>
      <w:r>
        <w:rPr>
          <w:lang w:val="cs-CZ"/>
        </w:rPr>
        <w:t xml:space="preserve"> </w:t>
      </w:r>
      <w:r w:rsidR="00F36EE0">
        <w:rPr>
          <w:lang w:val="cs-CZ"/>
        </w:rPr>
        <w:t>V dospělosti se může také v souvislosti s jistým vazebným stylem hovořit také</w:t>
      </w:r>
      <w:r w:rsidR="000D2485">
        <w:rPr>
          <w:lang w:val="cs-CZ"/>
        </w:rPr>
        <w:t xml:space="preserve"> o </w:t>
      </w:r>
      <w:r w:rsidR="00F36EE0">
        <w:rPr>
          <w:lang w:val="cs-CZ"/>
        </w:rPr>
        <w:t xml:space="preserve">reprezentaci </w:t>
      </w:r>
      <w:r w:rsidR="00F36EE0" w:rsidRPr="00F36EE0">
        <w:rPr>
          <w:i/>
          <w:lang w:val="cs-CZ"/>
        </w:rPr>
        <w:t>zvnitřněné bezpečné zák</w:t>
      </w:r>
      <w:r w:rsidR="00F36EE0">
        <w:rPr>
          <w:i/>
          <w:lang w:val="cs-CZ"/>
        </w:rPr>
        <w:t>la</w:t>
      </w:r>
      <w:r w:rsidR="00F36EE0" w:rsidRPr="00F36EE0">
        <w:rPr>
          <w:i/>
          <w:lang w:val="cs-CZ"/>
        </w:rPr>
        <w:t>dny</w:t>
      </w:r>
      <w:r w:rsidR="00F36EE0">
        <w:rPr>
          <w:lang w:val="cs-CZ"/>
        </w:rPr>
        <w:t>. V takových případech může samota poskytnou</w:t>
      </w:r>
      <w:r w:rsidR="00E3298A">
        <w:rPr>
          <w:lang w:val="cs-CZ"/>
        </w:rPr>
        <w:t>t</w:t>
      </w:r>
      <w:r w:rsidR="00F36EE0">
        <w:rPr>
          <w:lang w:val="cs-CZ"/>
        </w:rPr>
        <w:t xml:space="preserve"> bezpečné místo pro sebereflexi</w:t>
      </w:r>
      <w:r w:rsidR="00033D40">
        <w:rPr>
          <w:lang w:val="cs-CZ"/>
        </w:rPr>
        <w:t xml:space="preserve"> a </w:t>
      </w:r>
      <w:r w:rsidR="00F36EE0">
        <w:rPr>
          <w:lang w:val="cs-CZ"/>
        </w:rPr>
        <w:t xml:space="preserve">osobní přeměnu </w:t>
      </w:r>
      <w:r w:rsidR="002D51D4">
        <w:rPr>
          <w:lang w:val="cs-CZ"/>
        </w:rPr>
        <w:t xml:space="preserve">(George </w:t>
      </w:r>
      <w:r w:rsidR="002D51D4">
        <w:t xml:space="preserve">&amp; </w:t>
      </w:r>
      <w:r w:rsidR="002D51D4">
        <w:rPr>
          <w:lang w:val="cs-CZ"/>
        </w:rPr>
        <w:t>West,</w:t>
      </w:r>
      <w:r w:rsidR="00EA4886">
        <w:rPr>
          <w:lang w:val="cs-CZ"/>
        </w:rPr>
        <w:t xml:space="preserve"> </w:t>
      </w:r>
      <w:r w:rsidR="002D51D4">
        <w:rPr>
          <w:lang w:val="cs-CZ"/>
        </w:rPr>
        <w:t>2001)</w:t>
      </w:r>
      <w:r w:rsidR="00F36EE0">
        <w:rPr>
          <w:lang w:val="cs-CZ"/>
        </w:rPr>
        <w:t>.</w:t>
      </w:r>
    </w:p>
    <w:p w:rsidR="00264BA3" w:rsidRPr="00580836" w:rsidRDefault="00576EFF" w:rsidP="00077A17">
      <w:pPr>
        <w:pStyle w:val="Nadpis2"/>
      </w:pPr>
      <w:bookmarkStart w:id="11" w:name="_Toc447004026"/>
      <w:r>
        <w:t>Přístupy k určení typu</w:t>
      </w:r>
      <w:r w:rsidR="007768C2">
        <w:t xml:space="preserve"> citového připoutání</w:t>
      </w:r>
      <w:bookmarkEnd w:id="11"/>
    </w:p>
    <w:p w:rsidR="00A0285D" w:rsidRDefault="00707915" w:rsidP="00744B3D">
      <w:pPr>
        <w:spacing w:after="0"/>
        <w:ind w:firstLine="360"/>
        <w:jc w:val="both"/>
        <w:rPr>
          <w:lang w:val="cs-CZ"/>
        </w:rPr>
      </w:pPr>
      <w:r>
        <w:rPr>
          <w:lang w:val="cs-CZ"/>
        </w:rPr>
        <w:t xml:space="preserve">V dětství se ke zjištění typu citové vazby používá standardizovaná metoda </w:t>
      </w:r>
      <w:r>
        <w:rPr>
          <w:i/>
          <w:lang w:val="cs-CZ"/>
        </w:rPr>
        <w:t>Neznámé situace,</w:t>
      </w:r>
      <w:r>
        <w:rPr>
          <w:lang w:val="cs-CZ"/>
        </w:rPr>
        <w:t xml:space="preserve"> jak je</w:t>
      </w:r>
      <w:r w:rsidR="00A0285D">
        <w:rPr>
          <w:lang w:val="cs-CZ"/>
        </w:rPr>
        <w:t xml:space="preserve"> podrobněji</w:t>
      </w:r>
      <w:r>
        <w:rPr>
          <w:lang w:val="cs-CZ"/>
        </w:rPr>
        <w:t xml:space="preserve"> popsáno výše. </w:t>
      </w:r>
      <w:r w:rsidR="00264BA3">
        <w:rPr>
          <w:lang w:val="cs-CZ"/>
        </w:rPr>
        <w:t>Ke zjištění typu citové vazby v dospělosti se využívají různé techniky. Často jsou to sebeposuzovací dotazníky, ale také rozhovory, nebo projektivní metody.</w:t>
      </w:r>
      <w:r w:rsidR="00A0285D">
        <w:rPr>
          <w:lang w:val="cs-CZ"/>
        </w:rPr>
        <w:t xml:space="preserve"> V této části se budeme věnovat metodám, které určují typ citového připoutání.</w:t>
      </w:r>
    </w:p>
    <w:p w:rsidR="00744B3D" w:rsidRDefault="00264BA3" w:rsidP="00744B3D">
      <w:pPr>
        <w:spacing w:after="0"/>
        <w:ind w:firstLine="360"/>
        <w:jc w:val="both"/>
        <w:rPr>
          <w:lang w:val="cs-CZ"/>
        </w:rPr>
      </w:pPr>
      <w:r>
        <w:rPr>
          <w:lang w:val="cs-CZ"/>
        </w:rPr>
        <w:t xml:space="preserve"> </w:t>
      </w:r>
      <w:r w:rsidR="00393048">
        <w:rPr>
          <w:lang w:val="cs-CZ"/>
        </w:rPr>
        <w:t>Hazan</w:t>
      </w:r>
      <w:r w:rsidR="00033D40">
        <w:rPr>
          <w:lang w:val="cs-CZ"/>
        </w:rPr>
        <w:t xml:space="preserve"> a </w:t>
      </w:r>
      <w:r w:rsidR="00393048">
        <w:rPr>
          <w:lang w:val="cs-CZ"/>
        </w:rPr>
        <w:t>Shaver (1987) jako jedni z prvních vyvinuli metodu, která určovala typ citové vazby na základě sebeposuzovacího dotazníku charakterizujícího pocity respondentů a</w:t>
      </w:r>
      <w:r w:rsidR="001C132B">
        <w:rPr>
          <w:lang w:val="cs-CZ"/>
        </w:rPr>
        <w:t> </w:t>
      </w:r>
      <w:r w:rsidR="00393048">
        <w:rPr>
          <w:lang w:val="cs-CZ"/>
        </w:rPr>
        <w:t>jejich behaviorální tendence v romantických vztazích</w:t>
      </w:r>
      <w:r w:rsidR="00900F26">
        <w:rPr>
          <w:lang w:val="cs-CZ"/>
        </w:rPr>
        <w:t>. Tato metoda jim umožnila identifikovat vztah mezi vazebným stylem</w:t>
      </w:r>
      <w:r w:rsidR="00033D40">
        <w:rPr>
          <w:lang w:val="cs-CZ"/>
        </w:rPr>
        <w:t xml:space="preserve"> a </w:t>
      </w:r>
      <w:r w:rsidR="00900F26">
        <w:rPr>
          <w:lang w:val="cs-CZ"/>
        </w:rPr>
        <w:t>několika proměnnými, kterými jsou přesvědčení</w:t>
      </w:r>
      <w:r w:rsidR="000D2485">
        <w:rPr>
          <w:lang w:val="cs-CZ"/>
        </w:rPr>
        <w:t xml:space="preserve"> o </w:t>
      </w:r>
      <w:r w:rsidR="00900F26">
        <w:rPr>
          <w:lang w:val="cs-CZ"/>
        </w:rPr>
        <w:t>lásce</w:t>
      </w:r>
      <w:r w:rsidR="00033D40">
        <w:rPr>
          <w:lang w:val="cs-CZ"/>
        </w:rPr>
        <w:t xml:space="preserve"> a </w:t>
      </w:r>
      <w:r w:rsidR="00900F26">
        <w:rPr>
          <w:lang w:val="cs-CZ"/>
        </w:rPr>
        <w:t xml:space="preserve">vztazích, </w:t>
      </w:r>
      <w:r w:rsidR="00507842">
        <w:rPr>
          <w:lang w:val="cs-CZ"/>
        </w:rPr>
        <w:t xml:space="preserve">vzpomínkami </w:t>
      </w:r>
      <w:r w:rsidR="00900F26">
        <w:rPr>
          <w:lang w:val="cs-CZ"/>
        </w:rPr>
        <w:t>na rodiče z dětství</w:t>
      </w:r>
      <w:r w:rsidR="00033D40">
        <w:rPr>
          <w:lang w:val="cs-CZ"/>
        </w:rPr>
        <w:t xml:space="preserve"> a </w:t>
      </w:r>
      <w:r w:rsidR="00507842">
        <w:rPr>
          <w:lang w:val="cs-CZ"/>
        </w:rPr>
        <w:t xml:space="preserve">zkušenostmi </w:t>
      </w:r>
      <w:r w:rsidR="00900F26">
        <w:rPr>
          <w:lang w:val="cs-CZ"/>
        </w:rPr>
        <w:t xml:space="preserve">z pracovního prostředí </w:t>
      </w:r>
      <w:r w:rsidR="00393048">
        <w:rPr>
          <w:lang w:val="cs-CZ"/>
        </w:rPr>
        <w:t xml:space="preserve"> </w:t>
      </w:r>
      <w:sdt>
        <w:sdtPr>
          <w:rPr>
            <w:lang w:val="cs-CZ"/>
          </w:rPr>
          <w:id w:val="214676815"/>
          <w:citation/>
        </w:sdtPr>
        <w:sdtContent>
          <w:r w:rsidR="0015513B">
            <w:rPr>
              <w:lang w:val="cs-CZ"/>
            </w:rPr>
            <w:fldChar w:fldCharType="begin"/>
          </w:r>
          <w:r w:rsidR="00393048">
            <w:rPr>
              <w:lang w:val="cs-CZ"/>
            </w:rPr>
            <w:instrText xml:space="preserve"> CITATION Haz87 \t  \l 1029  </w:instrText>
          </w:r>
          <w:r w:rsidR="0015513B">
            <w:rPr>
              <w:lang w:val="cs-CZ"/>
            </w:rPr>
            <w:fldChar w:fldCharType="separate"/>
          </w:r>
          <w:r w:rsidR="000D56CB" w:rsidRPr="000D56CB">
            <w:rPr>
              <w:noProof/>
              <w:lang w:val="cs-CZ"/>
            </w:rPr>
            <w:t>(Hazan &amp; Shaver, 1987)</w:t>
          </w:r>
          <w:r w:rsidR="0015513B">
            <w:rPr>
              <w:lang w:val="cs-CZ"/>
            </w:rPr>
            <w:fldChar w:fldCharType="end"/>
          </w:r>
        </w:sdtContent>
      </w:sdt>
      <w:r w:rsidR="00393048">
        <w:rPr>
          <w:lang w:val="cs-CZ"/>
        </w:rPr>
        <w:t xml:space="preserve">. </w:t>
      </w:r>
    </w:p>
    <w:p w:rsidR="00722E69" w:rsidRPr="000C75FC" w:rsidRDefault="002640D6" w:rsidP="002640D6">
      <w:pPr>
        <w:spacing w:after="0"/>
        <w:ind w:firstLine="360"/>
        <w:jc w:val="both"/>
        <w:rPr>
          <w:lang w:val="cs-CZ"/>
        </w:rPr>
      </w:pPr>
      <w:r>
        <w:rPr>
          <w:lang w:val="cs-CZ"/>
        </w:rPr>
        <w:t>Na základě metody Hazanové</w:t>
      </w:r>
      <w:r w:rsidR="00033D40">
        <w:rPr>
          <w:lang w:val="cs-CZ"/>
        </w:rPr>
        <w:t xml:space="preserve"> a </w:t>
      </w:r>
      <w:r>
        <w:rPr>
          <w:lang w:val="cs-CZ"/>
        </w:rPr>
        <w:t xml:space="preserve">Shavera pak byly vyvinuty další dotazníkové metody. </w:t>
      </w:r>
      <w:r w:rsidR="00744B3D">
        <w:rPr>
          <w:lang w:val="cs-CZ"/>
        </w:rPr>
        <w:t>Simpson (1990) byl prvním, který upravil metod</w:t>
      </w:r>
      <w:r w:rsidR="009A14E1">
        <w:rPr>
          <w:lang w:val="cs-CZ"/>
        </w:rPr>
        <w:t>u</w:t>
      </w:r>
      <w:r w:rsidR="00744B3D">
        <w:rPr>
          <w:lang w:val="cs-CZ"/>
        </w:rPr>
        <w:t xml:space="preserve"> Hazanové</w:t>
      </w:r>
      <w:r w:rsidR="00033D40">
        <w:rPr>
          <w:lang w:val="cs-CZ"/>
        </w:rPr>
        <w:t xml:space="preserve"> a </w:t>
      </w:r>
      <w:r w:rsidR="00744B3D">
        <w:rPr>
          <w:lang w:val="cs-CZ"/>
        </w:rPr>
        <w:t xml:space="preserve">Shavera do tvrzení, která se dala hodnotit na škále Likertova typu (7 bodová škála). Název tohoto dotazníku je </w:t>
      </w:r>
      <w:r w:rsidR="00744B3D">
        <w:rPr>
          <w:i/>
          <w:lang w:val="cs-CZ"/>
        </w:rPr>
        <w:t>Adult Attachment Questionnaire (AAQ)</w:t>
      </w:r>
      <w:r w:rsidR="00744B3D">
        <w:rPr>
          <w:lang w:val="cs-CZ"/>
        </w:rPr>
        <w:t xml:space="preserve">, obsahuje 13 tvrzení </w:t>
      </w:r>
      <w:sdt>
        <w:sdtPr>
          <w:rPr>
            <w:lang w:val="cs-CZ"/>
          </w:rPr>
          <w:id w:val="820499383"/>
          <w:citation/>
        </w:sdtPr>
        <w:sdtContent>
          <w:r w:rsidR="0015513B">
            <w:rPr>
              <w:lang w:val="cs-CZ"/>
            </w:rPr>
            <w:fldChar w:fldCharType="begin"/>
          </w:r>
          <w:r w:rsidR="00744B3D">
            <w:rPr>
              <w:lang w:val="cs-CZ"/>
            </w:rPr>
            <w:instrText xml:space="preserve"> CITATION Sim90 \l 1029 </w:instrText>
          </w:r>
          <w:r w:rsidR="0015513B">
            <w:rPr>
              <w:lang w:val="cs-CZ"/>
            </w:rPr>
            <w:fldChar w:fldCharType="separate"/>
          </w:r>
          <w:r w:rsidR="000D56CB" w:rsidRPr="000D56CB">
            <w:rPr>
              <w:noProof/>
              <w:lang w:val="cs-CZ"/>
            </w:rPr>
            <w:t>(Simpson, 1990)</w:t>
          </w:r>
          <w:r w:rsidR="0015513B">
            <w:rPr>
              <w:lang w:val="cs-CZ"/>
            </w:rPr>
            <w:fldChar w:fldCharType="end"/>
          </w:r>
        </w:sdtContent>
      </w:sdt>
      <w:r w:rsidR="00744B3D">
        <w:rPr>
          <w:lang w:val="cs-CZ"/>
        </w:rPr>
        <w:t>. Tento dotazník byl později rozšířen na 17 položek pro zvýšení vnitřní konzistence. Participanti</w:t>
      </w:r>
      <w:r w:rsidR="00033D40">
        <w:rPr>
          <w:lang w:val="cs-CZ"/>
        </w:rPr>
        <w:t xml:space="preserve"> v </w:t>
      </w:r>
      <w:r w:rsidR="00371407">
        <w:rPr>
          <w:lang w:val="cs-CZ"/>
        </w:rPr>
        <w:t>něm</w:t>
      </w:r>
      <w:r w:rsidR="00744B3D">
        <w:rPr>
          <w:lang w:val="cs-CZ"/>
        </w:rPr>
        <w:t xml:space="preserve"> hodnotí jednotlivá tvrzení na základě toho, jak se cítí v</w:t>
      </w:r>
      <w:r w:rsidR="00507842">
        <w:rPr>
          <w:lang w:val="cs-CZ"/>
        </w:rPr>
        <w:t>e svých</w:t>
      </w:r>
      <w:r w:rsidR="00744B3D">
        <w:rPr>
          <w:lang w:val="cs-CZ"/>
        </w:rPr>
        <w:t xml:space="preserve"> milostných vztazích </w:t>
      </w:r>
      <w:sdt>
        <w:sdtPr>
          <w:rPr>
            <w:lang w:val="cs-CZ"/>
          </w:rPr>
          <w:id w:val="820499384"/>
          <w:citation/>
        </w:sdtPr>
        <w:sdtContent>
          <w:r w:rsidR="0015513B">
            <w:rPr>
              <w:lang w:val="cs-CZ"/>
            </w:rPr>
            <w:fldChar w:fldCharType="begin"/>
          </w:r>
          <w:r w:rsidR="00D752A4">
            <w:rPr>
              <w:lang w:val="cs-CZ"/>
            </w:rPr>
            <w:instrText xml:space="preserve"> CITATION Mik07 \t  \l 1029  </w:instrText>
          </w:r>
          <w:r w:rsidR="0015513B">
            <w:rPr>
              <w:lang w:val="cs-CZ"/>
            </w:rPr>
            <w:fldChar w:fldCharType="separate"/>
          </w:r>
          <w:r w:rsidR="000D56CB" w:rsidRPr="000D56CB">
            <w:rPr>
              <w:noProof/>
              <w:lang w:val="cs-CZ"/>
            </w:rPr>
            <w:t>(Mikulincer &amp; Shaver, 2007)</w:t>
          </w:r>
          <w:r w:rsidR="0015513B">
            <w:rPr>
              <w:lang w:val="cs-CZ"/>
            </w:rPr>
            <w:fldChar w:fldCharType="end"/>
          </w:r>
        </w:sdtContent>
      </w:sdt>
      <w:r w:rsidR="00D752A4">
        <w:rPr>
          <w:lang w:val="cs-CZ"/>
        </w:rPr>
        <w:t>.</w:t>
      </w:r>
      <w:r>
        <w:rPr>
          <w:lang w:val="cs-CZ"/>
        </w:rPr>
        <w:t xml:space="preserve"> </w:t>
      </w:r>
      <w:r w:rsidR="008B06BE">
        <w:rPr>
          <w:lang w:val="cs-CZ"/>
        </w:rPr>
        <w:t xml:space="preserve">Další dotazníkovou metodou je </w:t>
      </w:r>
      <w:r w:rsidR="008B06BE">
        <w:rPr>
          <w:i/>
          <w:lang w:val="cs-CZ"/>
        </w:rPr>
        <w:t>Adult Attachment Scale (AAS)</w:t>
      </w:r>
      <w:r w:rsidR="008F4E80">
        <w:rPr>
          <w:lang w:val="cs-CZ"/>
        </w:rPr>
        <w:t>. V tomto dotazníku je zohledněno, jaké přesvědčení má jedinec</w:t>
      </w:r>
      <w:r w:rsidR="000D2485">
        <w:rPr>
          <w:lang w:val="cs-CZ"/>
        </w:rPr>
        <w:t xml:space="preserve"> o </w:t>
      </w:r>
      <w:r w:rsidR="008F4E80">
        <w:rPr>
          <w:lang w:val="cs-CZ"/>
        </w:rPr>
        <w:t>partnerovi, který je viděn jako vazebná postava</w:t>
      </w:r>
      <w:r w:rsidR="00507842">
        <w:rPr>
          <w:lang w:val="cs-CZ"/>
        </w:rPr>
        <w:t>,</w:t>
      </w:r>
      <w:r w:rsidR="00033D40">
        <w:rPr>
          <w:lang w:val="cs-CZ"/>
        </w:rPr>
        <w:t xml:space="preserve"> a </w:t>
      </w:r>
      <w:r w:rsidR="00507842">
        <w:rPr>
          <w:lang w:val="cs-CZ"/>
        </w:rPr>
        <w:t xml:space="preserve">o </w:t>
      </w:r>
      <w:r w:rsidR="008F4E80">
        <w:rPr>
          <w:lang w:val="cs-CZ"/>
        </w:rPr>
        <w:t>jeho dostupnosti</w:t>
      </w:r>
      <w:r w:rsidR="00033D40">
        <w:rPr>
          <w:lang w:val="cs-CZ"/>
        </w:rPr>
        <w:t xml:space="preserve"> a </w:t>
      </w:r>
      <w:r w:rsidR="008F4E80">
        <w:rPr>
          <w:lang w:val="cs-CZ"/>
        </w:rPr>
        <w:t>vnímavosti, když je potřeba. Dalším nov</w:t>
      </w:r>
      <w:r w:rsidR="00664A45">
        <w:rPr>
          <w:lang w:val="cs-CZ"/>
        </w:rPr>
        <w:t>ě</w:t>
      </w:r>
      <w:r w:rsidR="008F4E80">
        <w:rPr>
          <w:lang w:val="cs-CZ"/>
        </w:rPr>
        <w:t xml:space="preserve"> přidaným faktorem je reakce jedince na separaci od partnera.</w:t>
      </w:r>
      <w:r w:rsidR="006B40C0">
        <w:rPr>
          <w:lang w:val="cs-CZ"/>
        </w:rPr>
        <w:t xml:space="preserve"> Dotazník má 18 položek </w:t>
      </w:r>
      <w:sdt>
        <w:sdtPr>
          <w:rPr>
            <w:lang w:val="cs-CZ"/>
          </w:rPr>
          <w:id w:val="820499385"/>
          <w:citation/>
        </w:sdtPr>
        <w:sdtContent>
          <w:r w:rsidR="0015513B">
            <w:rPr>
              <w:lang w:val="cs-CZ"/>
            </w:rPr>
            <w:fldChar w:fldCharType="begin"/>
          </w:r>
          <w:r w:rsidR="006B40C0">
            <w:rPr>
              <w:lang w:val="cs-CZ"/>
            </w:rPr>
            <w:instrText xml:space="preserve"> CITATION Mik07 \t  \l 1029  </w:instrText>
          </w:r>
          <w:r w:rsidR="0015513B">
            <w:rPr>
              <w:lang w:val="cs-CZ"/>
            </w:rPr>
            <w:fldChar w:fldCharType="separate"/>
          </w:r>
          <w:r w:rsidR="000D56CB" w:rsidRPr="000D56CB">
            <w:rPr>
              <w:noProof/>
              <w:lang w:val="cs-CZ"/>
            </w:rPr>
            <w:t>(Mikulincer &amp; Shaver, 2007)</w:t>
          </w:r>
          <w:r w:rsidR="0015513B">
            <w:rPr>
              <w:lang w:val="cs-CZ"/>
            </w:rPr>
            <w:fldChar w:fldCharType="end"/>
          </w:r>
        </w:sdtContent>
      </w:sdt>
      <w:r w:rsidR="006B40C0">
        <w:rPr>
          <w:lang w:val="cs-CZ"/>
        </w:rPr>
        <w:t>.</w:t>
      </w:r>
      <w:r>
        <w:rPr>
          <w:lang w:val="cs-CZ"/>
        </w:rPr>
        <w:t xml:space="preserve"> </w:t>
      </w:r>
      <w:r w:rsidR="000C75FC">
        <w:rPr>
          <w:lang w:val="cs-CZ"/>
        </w:rPr>
        <w:t>Brennan et al. (</w:t>
      </w:r>
      <w:r w:rsidR="000C75FC">
        <w:rPr>
          <w:noProof/>
          <w:lang w:val="cs-CZ"/>
        </w:rPr>
        <w:t xml:space="preserve">1998 in </w:t>
      </w:r>
      <w:r w:rsidR="000C75FC" w:rsidRPr="000C75FC">
        <w:rPr>
          <w:noProof/>
          <w:lang w:val="cs-CZ"/>
        </w:rPr>
        <w:t>Mikulincer &amp; Shaver, 2007)</w:t>
      </w:r>
      <w:r w:rsidR="000C75FC">
        <w:rPr>
          <w:noProof/>
          <w:lang w:val="cs-CZ"/>
        </w:rPr>
        <w:t xml:space="preserve"> přinesl metodu, která je složena ze dvou škál s 18 položkami. Dotazník pak byl pojmenován </w:t>
      </w:r>
      <w:r w:rsidR="000C75FC">
        <w:rPr>
          <w:i/>
          <w:noProof/>
          <w:lang w:val="cs-CZ"/>
        </w:rPr>
        <w:t>Eperience in Close Relationship</w:t>
      </w:r>
      <w:r w:rsidR="00181BB9">
        <w:rPr>
          <w:i/>
          <w:noProof/>
          <w:lang w:val="cs-CZ"/>
        </w:rPr>
        <w:t>s</w:t>
      </w:r>
      <w:r w:rsidR="000C75FC">
        <w:rPr>
          <w:i/>
          <w:noProof/>
          <w:lang w:val="cs-CZ"/>
        </w:rPr>
        <w:t xml:space="preserve"> (ECR)</w:t>
      </w:r>
      <w:r w:rsidR="000C75FC">
        <w:rPr>
          <w:noProof/>
          <w:lang w:val="cs-CZ"/>
        </w:rPr>
        <w:t xml:space="preserve">. Tato metoda se zaměřuje na </w:t>
      </w:r>
      <w:r w:rsidR="000C75FC">
        <w:rPr>
          <w:noProof/>
          <w:lang w:val="cs-CZ"/>
        </w:rPr>
        <w:lastRenderedPageBreak/>
        <w:t>vztahovou vyhýbavou vazbu</w:t>
      </w:r>
      <w:r w:rsidR="00033D40">
        <w:rPr>
          <w:noProof/>
          <w:lang w:val="cs-CZ"/>
        </w:rPr>
        <w:t xml:space="preserve"> a </w:t>
      </w:r>
      <w:r w:rsidR="000C75FC">
        <w:rPr>
          <w:noProof/>
          <w:lang w:val="cs-CZ"/>
        </w:rPr>
        <w:t>vztahovou úzkostnou vazbu.</w:t>
      </w:r>
      <w:r w:rsidR="00087D6A">
        <w:rPr>
          <w:noProof/>
          <w:lang w:val="cs-CZ"/>
        </w:rPr>
        <w:t xml:space="preserve"> </w:t>
      </w:r>
      <w:r w:rsidR="00C637AE">
        <w:rPr>
          <w:noProof/>
          <w:lang w:val="cs-CZ"/>
        </w:rPr>
        <w:t>Tato škála může být modifikována</w:t>
      </w:r>
      <w:r w:rsidR="00033D40">
        <w:rPr>
          <w:noProof/>
          <w:lang w:val="cs-CZ"/>
        </w:rPr>
        <w:t xml:space="preserve"> a </w:t>
      </w:r>
      <w:r w:rsidR="00C637AE">
        <w:rPr>
          <w:noProof/>
          <w:lang w:val="cs-CZ"/>
        </w:rPr>
        <w:t>použita v různých případech. Otázký mohou směřovat na vztahy obecně, nebo konkrétně se dotazovat na milostné vztahy.</w:t>
      </w:r>
      <w:r w:rsidR="000C75FC">
        <w:rPr>
          <w:noProof/>
          <w:lang w:val="cs-CZ"/>
        </w:rPr>
        <w:t xml:space="preserve"> </w:t>
      </w:r>
      <w:r w:rsidR="009C39E6">
        <w:rPr>
          <w:noProof/>
          <w:lang w:val="cs-CZ"/>
        </w:rPr>
        <w:t xml:space="preserve">Od té doby byla tato metoda použita v několika studiích po celém světě, vždy s vysokou reliabilitou. </w:t>
      </w:r>
      <w:r w:rsidR="00C637AE">
        <w:rPr>
          <w:noProof/>
          <w:lang w:val="cs-CZ"/>
        </w:rPr>
        <w:t>V České republice byla provedena pilotní studie Lečbychem</w:t>
      </w:r>
      <w:r w:rsidR="00033D40">
        <w:rPr>
          <w:noProof/>
          <w:lang w:val="cs-CZ"/>
        </w:rPr>
        <w:t xml:space="preserve"> a </w:t>
      </w:r>
      <w:r w:rsidR="00C637AE">
        <w:rPr>
          <w:noProof/>
          <w:lang w:val="cs-CZ"/>
        </w:rPr>
        <w:t>Pospíšilkovou (2012).</w:t>
      </w:r>
      <w:r>
        <w:rPr>
          <w:noProof/>
          <w:lang w:val="cs-CZ"/>
        </w:rPr>
        <w:t xml:space="preserve"> Tuto metodu využíváme</w:t>
      </w:r>
      <w:r w:rsidR="00033D40">
        <w:rPr>
          <w:noProof/>
          <w:lang w:val="cs-CZ"/>
        </w:rPr>
        <w:t xml:space="preserve"> i </w:t>
      </w:r>
      <w:r>
        <w:rPr>
          <w:noProof/>
          <w:lang w:val="cs-CZ"/>
        </w:rPr>
        <w:t>my v naší praktické části.</w:t>
      </w:r>
    </w:p>
    <w:p w:rsidR="008B06BE" w:rsidRPr="00362849" w:rsidRDefault="008713A7" w:rsidP="00362849">
      <w:pPr>
        <w:spacing w:after="0"/>
        <w:ind w:firstLine="360"/>
        <w:jc w:val="both"/>
        <w:rPr>
          <w:i/>
          <w:lang w:val="cs-CZ"/>
        </w:rPr>
      </w:pPr>
      <w:r>
        <w:rPr>
          <w:lang w:val="cs-CZ"/>
        </w:rPr>
        <w:t xml:space="preserve">Standardizovaným rozhovorem je </w:t>
      </w:r>
      <w:r w:rsidRPr="00A4262A">
        <w:rPr>
          <w:i/>
          <w:lang w:val="cs-CZ"/>
        </w:rPr>
        <w:t>Adult Attachment Interview</w:t>
      </w:r>
      <w:r w:rsidR="00A4262A">
        <w:rPr>
          <w:lang w:val="cs-CZ"/>
        </w:rPr>
        <w:t xml:space="preserve"> (AAI). </w:t>
      </w:r>
      <w:r w:rsidR="00362849">
        <w:rPr>
          <w:lang w:val="cs-CZ"/>
        </w:rPr>
        <w:t>Tato</w:t>
      </w:r>
      <w:r w:rsidR="000A5545">
        <w:rPr>
          <w:lang w:val="cs-CZ"/>
        </w:rPr>
        <w:t xml:space="preserve"> me</w:t>
      </w:r>
      <w:r w:rsidR="00D27040">
        <w:rPr>
          <w:lang w:val="cs-CZ"/>
        </w:rPr>
        <w:t>to</w:t>
      </w:r>
      <w:r w:rsidR="000A5545">
        <w:rPr>
          <w:lang w:val="cs-CZ"/>
        </w:rPr>
        <w:t>da je formou rozhovoru, v němž</w:t>
      </w:r>
      <w:r w:rsidR="00987121">
        <w:rPr>
          <w:lang w:val="cs-CZ"/>
        </w:rPr>
        <w:t xml:space="preserve"> jsou o</w:t>
      </w:r>
      <w:r w:rsidR="007D4EE5">
        <w:rPr>
          <w:lang w:val="cs-CZ"/>
        </w:rPr>
        <w:t>tázky směřovány na jedincův rodinný původ</w:t>
      </w:r>
      <w:r w:rsidR="00362849">
        <w:rPr>
          <w:lang w:val="cs-CZ"/>
        </w:rPr>
        <w:t xml:space="preserve"> </w:t>
      </w:r>
      <w:sdt>
        <w:sdtPr>
          <w:rPr>
            <w:i/>
            <w:lang w:val="cs-CZ"/>
          </w:rPr>
          <w:id w:val="1012880613"/>
          <w:citation/>
        </w:sdtPr>
        <w:sdtContent>
          <w:r w:rsidR="0015513B">
            <w:rPr>
              <w:i/>
              <w:lang w:val="cs-CZ"/>
            </w:rPr>
            <w:fldChar w:fldCharType="begin"/>
          </w:r>
          <w:r w:rsidR="00362849">
            <w:rPr>
              <w:i/>
              <w:lang w:val="cs-CZ"/>
            </w:rPr>
            <w:instrText xml:space="preserve"> CITATION Mik07 \t  \l 1029  </w:instrText>
          </w:r>
          <w:r w:rsidR="0015513B">
            <w:rPr>
              <w:i/>
              <w:lang w:val="cs-CZ"/>
            </w:rPr>
            <w:fldChar w:fldCharType="separate"/>
          </w:r>
          <w:r w:rsidR="000D56CB" w:rsidRPr="000D56CB">
            <w:rPr>
              <w:noProof/>
              <w:lang w:val="cs-CZ"/>
            </w:rPr>
            <w:t>(Mikulincer &amp; Shaver, 2007)</w:t>
          </w:r>
          <w:r w:rsidR="0015513B">
            <w:rPr>
              <w:i/>
              <w:lang w:val="cs-CZ"/>
            </w:rPr>
            <w:fldChar w:fldCharType="end"/>
          </w:r>
        </w:sdtContent>
      </w:sdt>
      <w:r w:rsidR="00362849">
        <w:rPr>
          <w:i/>
          <w:lang w:val="cs-CZ"/>
        </w:rPr>
        <w:t>.</w:t>
      </w:r>
      <w:r w:rsidR="00362849">
        <w:rPr>
          <w:lang w:val="cs-CZ"/>
        </w:rPr>
        <w:t xml:space="preserve"> Zaměřuje </w:t>
      </w:r>
      <w:r w:rsidR="00507842">
        <w:rPr>
          <w:lang w:val="cs-CZ"/>
        </w:rPr>
        <w:t xml:space="preserve">se </w:t>
      </w:r>
      <w:r w:rsidR="00362849">
        <w:rPr>
          <w:lang w:val="cs-CZ"/>
        </w:rPr>
        <w:t>na mentální reprezentace citového připoutání během rozhovoru</w:t>
      </w:r>
      <w:r w:rsidR="000D2485">
        <w:rPr>
          <w:lang w:val="cs-CZ"/>
        </w:rPr>
        <w:t xml:space="preserve"> o </w:t>
      </w:r>
      <w:r w:rsidR="00362849">
        <w:rPr>
          <w:lang w:val="cs-CZ"/>
        </w:rPr>
        <w:t>dětství</w:t>
      </w:r>
      <w:r w:rsidR="00362849">
        <w:rPr>
          <w:noProof/>
          <w:lang w:val="cs-CZ"/>
        </w:rPr>
        <w:t xml:space="preserve"> </w:t>
      </w:r>
      <w:r w:rsidR="00CF183D">
        <w:rPr>
          <w:noProof/>
          <w:lang w:val="cs-CZ"/>
        </w:rPr>
        <w:t>(Ravitz et al.</w:t>
      </w:r>
      <w:r w:rsidR="00362849" w:rsidRPr="00362849">
        <w:rPr>
          <w:noProof/>
          <w:lang w:val="cs-CZ"/>
        </w:rPr>
        <w:t>, 2010)</w:t>
      </w:r>
      <w:r w:rsidR="00362849">
        <w:rPr>
          <w:lang w:val="cs-CZ"/>
        </w:rPr>
        <w:t xml:space="preserve">. </w:t>
      </w:r>
      <w:r w:rsidR="007D4EE5">
        <w:rPr>
          <w:lang w:val="cs-CZ"/>
        </w:rPr>
        <w:t>Jedinec odpovídá na množství kontaktů s příbuznými, na ztrátu nebo separaci, kvalitu vztahu s jejich vazebnými postavami, pocity odmítnutí, přesvědčení týkající se motivace vazebných postav</w:t>
      </w:r>
      <w:r w:rsidR="00987121">
        <w:rPr>
          <w:lang w:val="cs-CZ"/>
        </w:rPr>
        <w:t xml:space="preserve">. </w:t>
      </w:r>
      <w:r w:rsidR="00BF212A">
        <w:rPr>
          <w:lang w:val="cs-CZ"/>
        </w:rPr>
        <w:t>Rozhovory jsou nahrávány</w:t>
      </w:r>
      <w:r w:rsidR="00033D40">
        <w:rPr>
          <w:lang w:val="cs-CZ"/>
        </w:rPr>
        <w:t xml:space="preserve"> a </w:t>
      </w:r>
      <w:r w:rsidR="00BF212A">
        <w:rPr>
          <w:lang w:val="cs-CZ"/>
        </w:rPr>
        <w:t>přepisovány, poté jsou kódovány</w:t>
      </w:r>
      <w:r w:rsidR="00362849">
        <w:rPr>
          <w:lang w:val="cs-CZ"/>
        </w:rPr>
        <w:t xml:space="preserve"> pro každého rodiče zvlášť</w:t>
      </w:r>
      <w:r w:rsidR="00BF212A">
        <w:rPr>
          <w:lang w:val="cs-CZ"/>
        </w:rPr>
        <w:t xml:space="preserve">. Ke kódování je použit komplexní kódovací systém, stejný </w:t>
      </w:r>
      <w:r w:rsidR="0080629C">
        <w:rPr>
          <w:lang w:val="cs-CZ"/>
        </w:rPr>
        <w:t>jako</w:t>
      </w:r>
      <w:r w:rsidR="00033D40">
        <w:rPr>
          <w:lang w:val="cs-CZ"/>
        </w:rPr>
        <w:t xml:space="preserve"> u </w:t>
      </w:r>
      <w:r w:rsidR="0080629C">
        <w:rPr>
          <w:lang w:val="cs-CZ"/>
        </w:rPr>
        <w:t>kódování</w:t>
      </w:r>
      <w:r w:rsidR="00BF212A">
        <w:rPr>
          <w:lang w:val="cs-CZ"/>
        </w:rPr>
        <w:t xml:space="preserve"> metody </w:t>
      </w:r>
      <w:r w:rsidR="00BF212A">
        <w:rPr>
          <w:i/>
          <w:lang w:val="cs-CZ"/>
        </w:rPr>
        <w:t>Neznámé situace.</w:t>
      </w:r>
      <w:r w:rsidR="00362849">
        <w:rPr>
          <w:i/>
          <w:lang w:val="cs-CZ"/>
        </w:rPr>
        <w:t xml:space="preserve"> </w:t>
      </w:r>
      <w:r w:rsidR="00581137" w:rsidRPr="003518FB">
        <w:rPr>
          <w:lang w:val="cs-CZ"/>
        </w:rPr>
        <w:t>Často užívanou metodou k posuzování citového připoutání v</w:t>
      </w:r>
      <w:r w:rsidR="005248CE" w:rsidRPr="003518FB">
        <w:rPr>
          <w:lang w:val="cs-CZ"/>
        </w:rPr>
        <w:t> </w:t>
      </w:r>
      <w:r w:rsidR="00581137" w:rsidRPr="003518FB">
        <w:rPr>
          <w:lang w:val="cs-CZ"/>
        </w:rPr>
        <w:t>dospělosti</w:t>
      </w:r>
      <w:r w:rsidR="005248CE" w:rsidRPr="003518FB">
        <w:rPr>
          <w:lang w:val="cs-CZ"/>
        </w:rPr>
        <w:t>, hlavně v partnerských vztazích,</w:t>
      </w:r>
      <w:r w:rsidR="00581137" w:rsidRPr="003518FB">
        <w:rPr>
          <w:lang w:val="cs-CZ"/>
        </w:rPr>
        <w:t xml:space="preserve"> je metoda rozhovoru </w:t>
      </w:r>
      <w:r w:rsidR="00581137" w:rsidRPr="003518FB">
        <w:rPr>
          <w:i/>
          <w:lang w:val="cs-CZ"/>
        </w:rPr>
        <w:t xml:space="preserve">Current Relationship </w:t>
      </w:r>
      <w:r w:rsidR="0080629C" w:rsidRPr="003518FB">
        <w:rPr>
          <w:i/>
          <w:lang w:val="cs-CZ"/>
        </w:rPr>
        <w:t>Interview (CRI)</w:t>
      </w:r>
      <w:r w:rsidR="0080629C" w:rsidRPr="003518FB">
        <w:rPr>
          <w:lang w:val="cs-CZ"/>
        </w:rPr>
        <w:t>. Dotazovaný má popsat jeho partnerský vztah</w:t>
      </w:r>
      <w:r w:rsidR="00033D40">
        <w:rPr>
          <w:lang w:val="cs-CZ"/>
        </w:rPr>
        <w:t xml:space="preserve"> a </w:t>
      </w:r>
      <w:r w:rsidR="0080629C" w:rsidRPr="003518FB">
        <w:rPr>
          <w:lang w:val="cs-CZ"/>
        </w:rPr>
        <w:t>uvést příklady, kdy je</w:t>
      </w:r>
      <w:r w:rsidR="00CF183D" w:rsidRPr="003518FB">
        <w:rPr>
          <w:lang w:val="cs-CZ"/>
        </w:rPr>
        <w:t xml:space="preserve"> mu</w:t>
      </w:r>
      <w:r w:rsidR="0080629C" w:rsidRPr="003518FB">
        <w:rPr>
          <w:lang w:val="cs-CZ"/>
        </w:rPr>
        <w:t xml:space="preserve"> partner bezpečnou základnou</w:t>
      </w:r>
      <w:r w:rsidR="00033D40">
        <w:rPr>
          <w:lang w:val="cs-CZ"/>
        </w:rPr>
        <w:t xml:space="preserve"> a </w:t>
      </w:r>
      <w:r w:rsidR="0080629C" w:rsidRPr="003518FB">
        <w:rPr>
          <w:lang w:val="cs-CZ"/>
        </w:rPr>
        <w:t>naopak, kdy je dotazovaný bezpečnou základnou pro partnera</w:t>
      </w:r>
      <w:r w:rsidR="00E715F9" w:rsidRPr="003518FB">
        <w:rPr>
          <w:lang w:val="cs-CZ"/>
        </w:rPr>
        <w:t xml:space="preserve"> </w:t>
      </w:r>
      <w:sdt>
        <w:sdtPr>
          <w:rPr>
            <w:lang w:val="cs-CZ"/>
          </w:rPr>
          <w:id w:val="820499400"/>
          <w:citation/>
        </w:sdtPr>
        <w:sdtContent>
          <w:r w:rsidR="0015513B" w:rsidRPr="003518FB">
            <w:rPr>
              <w:lang w:val="cs-CZ"/>
            </w:rPr>
            <w:fldChar w:fldCharType="begin"/>
          </w:r>
          <w:r w:rsidR="00F25DBB" w:rsidRPr="003518FB">
            <w:rPr>
              <w:lang w:val="cs-CZ"/>
            </w:rPr>
            <w:instrText xml:space="preserve"> CITATION Mik07 \t  \l 1029  </w:instrText>
          </w:r>
          <w:r w:rsidR="0015513B" w:rsidRPr="003518FB">
            <w:rPr>
              <w:lang w:val="cs-CZ"/>
            </w:rPr>
            <w:fldChar w:fldCharType="separate"/>
          </w:r>
          <w:r w:rsidR="000D56CB" w:rsidRPr="000D56CB">
            <w:rPr>
              <w:noProof/>
              <w:lang w:val="cs-CZ"/>
            </w:rPr>
            <w:t>(Mikulincer &amp; Shaver, 2007)</w:t>
          </w:r>
          <w:r w:rsidR="0015513B" w:rsidRPr="003518FB">
            <w:rPr>
              <w:lang w:val="cs-CZ"/>
            </w:rPr>
            <w:fldChar w:fldCharType="end"/>
          </w:r>
        </w:sdtContent>
      </w:sdt>
      <w:r w:rsidR="0080629C" w:rsidRPr="003518FB">
        <w:rPr>
          <w:lang w:val="cs-CZ"/>
        </w:rPr>
        <w:t>.</w:t>
      </w:r>
    </w:p>
    <w:p w:rsidR="00576EFF" w:rsidRDefault="00F25DBB" w:rsidP="00CA6DBC">
      <w:pPr>
        <w:spacing w:after="0"/>
        <w:ind w:firstLine="360"/>
        <w:jc w:val="both"/>
        <w:rPr>
          <w:noProof/>
          <w:lang w:val="cs-CZ"/>
        </w:rPr>
      </w:pPr>
      <w:r>
        <w:rPr>
          <w:lang w:val="cs-CZ"/>
        </w:rPr>
        <w:t xml:space="preserve">Jako poslední zmíníme projektivní metodu </w:t>
      </w:r>
      <w:r>
        <w:rPr>
          <w:i/>
          <w:lang w:val="cs-CZ"/>
        </w:rPr>
        <w:t>Adult Attachment Projective (AAP).</w:t>
      </w:r>
      <w:r>
        <w:rPr>
          <w:lang w:val="cs-CZ"/>
        </w:rPr>
        <w:t xml:space="preserve"> </w:t>
      </w:r>
      <w:r w:rsidR="00CF183D">
        <w:rPr>
          <w:lang w:val="cs-CZ"/>
        </w:rPr>
        <w:t>Obsahuje osm obrázků s vazebnou situací: nakládání s nemocí, samota, odloučení, ztráta</w:t>
      </w:r>
      <w:r w:rsidR="00033D40">
        <w:rPr>
          <w:lang w:val="cs-CZ"/>
        </w:rPr>
        <w:t xml:space="preserve"> a </w:t>
      </w:r>
      <w:r w:rsidR="00CF183D">
        <w:rPr>
          <w:lang w:val="cs-CZ"/>
        </w:rPr>
        <w:t>zneužití, společně s jednou neutrální situací. Tyto obrázky jsou předklád</w:t>
      </w:r>
      <w:r w:rsidR="00E3298A">
        <w:rPr>
          <w:lang w:val="cs-CZ"/>
        </w:rPr>
        <w:t>á</w:t>
      </w:r>
      <w:r w:rsidR="00CF183D">
        <w:rPr>
          <w:lang w:val="cs-CZ"/>
        </w:rPr>
        <w:t>ny participantovi</w:t>
      </w:r>
      <w:r w:rsidR="00033D40">
        <w:rPr>
          <w:lang w:val="cs-CZ"/>
        </w:rPr>
        <w:t xml:space="preserve"> a </w:t>
      </w:r>
      <w:r w:rsidR="00CF183D">
        <w:rPr>
          <w:lang w:val="cs-CZ"/>
        </w:rPr>
        <w:t>měly by aktivovat vazebný systém. Zaznamenává se narativní líčení obrázků, které je pak přepsané</w:t>
      </w:r>
      <w:r w:rsidR="00033D40">
        <w:rPr>
          <w:lang w:val="cs-CZ"/>
        </w:rPr>
        <w:t xml:space="preserve"> a </w:t>
      </w:r>
      <w:r w:rsidR="00CF183D">
        <w:rPr>
          <w:lang w:val="cs-CZ"/>
        </w:rPr>
        <w:t xml:space="preserve">kódované </w:t>
      </w:r>
      <w:r w:rsidR="00CF183D">
        <w:rPr>
          <w:noProof/>
          <w:lang w:val="cs-CZ"/>
        </w:rPr>
        <w:t>(Ravitz et al.</w:t>
      </w:r>
      <w:r w:rsidR="00CF183D" w:rsidRPr="00CF183D">
        <w:rPr>
          <w:noProof/>
          <w:lang w:val="cs-CZ"/>
        </w:rPr>
        <w:t>, 2010)</w:t>
      </w:r>
      <w:r w:rsidR="00A0285D">
        <w:rPr>
          <w:noProof/>
          <w:lang w:val="cs-CZ"/>
        </w:rPr>
        <w:t>.</w:t>
      </w:r>
      <w:r w:rsidR="00371407">
        <w:rPr>
          <w:noProof/>
          <w:lang w:val="cs-CZ"/>
        </w:rPr>
        <w:t xml:space="preserve"> Výhodou projektivní metody v </w:t>
      </w:r>
      <w:r w:rsidR="00E3298A">
        <w:rPr>
          <w:noProof/>
          <w:lang w:val="cs-CZ"/>
        </w:rPr>
        <w:t>určování citového připoutání je umožnění odklonu od obranných mechanismů, protože se jedná</w:t>
      </w:r>
      <w:r w:rsidR="000D2485">
        <w:rPr>
          <w:noProof/>
          <w:lang w:val="cs-CZ"/>
        </w:rPr>
        <w:t xml:space="preserve"> o </w:t>
      </w:r>
      <w:r w:rsidR="00E3298A">
        <w:rPr>
          <w:noProof/>
          <w:lang w:val="cs-CZ"/>
        </w:rPr>
        <w:t>zobrazení hypotetických situací, které se přímo nedotýkají participanta</w:t>
      </w:r>
      <w:r w:rsidR="0015513B">
        <w:rPr>
          <w:noProof/>
          <w:lang w:val="cs-CZ"/>
        </w:rPr>
        <w:fldChar w:fldCharType="begin"/>
      </w:r>
      <w:r w:rsidR="00E3298A">
        <w:rPr>
          <w:noProof/>
          <w:lang w:val="cs-CZ"/>
        </w:rPr>
        <w:instrText xml:space="preserve"> CITATION Geo01 \l 1029 </w:instrText>
      </w:r>
      <w:r w:rsidR="0015513B">
        <w:rPr>
          <w:noProof/>
          <w:lang w:val="cs-CZ"/>
        </w:rPr>
        <w:fldChar w:fldCharType="separate"/>
      </w:r>
      <w:r w:rsidR="000D56CB">
        <w:rPr>
          <w:noProof/>
          <w:lang w:val="cs-CZ"/>
        </w:rPr>
        <w:t xml:space="preserve"> </w:t>
      </w:r>
      <w:r w:rsidR="000D56CB" w:rsidRPr="000D56CB">
        <w:rPr>
          <w:noProof/>
          <w:lang w:val="cs-CZ"/>
        </w:rPr>
        <w:t>(George &amp; M., 2001)</w:t>
      </w:r>
      <w:r w:rsidR="0015513B">
        <w:rPr>
          <w:noProof/>
          <w:lang w:val="cs-CZ"/>
        </w:rPr>
        <w:fldChar w:fldCharType="end"/>
      </w:r>
      <w:r w:rsidR="00E3298A">
        <w:rPr>
          <w:noProof/>
          <w:lang w:val="cs-CZ"/>
        </w:rPr>
        <w:t xml:space="preserve"> </w:t>
      </w:r>
      <w:r w:rsidR="002D51D4">
        <w:rPr>
          <w:noProof/>
          <w:lang w:val="cs-CZ"/>
        </w:rPr>
        <w:t xml:space="preserve">(Geroge &amp; West, 2001). </w:t>
      </w:r>
      <w:r w:rsidR="005A69ED">
        <w:rPr>
          <w:noProof/>
          <w:lang w:val="cs-CZ"/>
        </w:rPr>
        <w:t>Příklad</w:t>
      </w:r>
      <w:r w:rsidR="00E3298A">
        <w:rPr>
          <w:noProof/>
          <w:lang w:val="cs-CZ"/>
        </w:rPr>
        <w:t xml:space="preserve"> hypotetických situací</w:t>
      </w:r>
      <w:r w:rsidR="00033D40">
        <w:rPr>
          <w:noProof/>
          <w:lang w:val="cs-CZ"/>
        </w:rPr>
        <w:t xml:space="preserve"> a </w:t>
      </w:r>
      <w:r w:rsidR="00E3298A">
        <w:rPr>
          <w:noProof/>
          <w:lang w:val="cs-CZ"/>
        </w:rPr>
        <w:t>tím odklonění od participantovi zkušenosti</w:t>
      </w:r>
      <w:r w:rsidR="00033D40">
        <w:rPr>
          <w:noProof/>
          <w:lang w:val="cs-CZ"/>
        </w:rPr>
        <w:t xml:space="preserve"> a </w:t>
      </w:r>
      <w:r w:rsidR="005A69ED">
        <w:rPr>
          <w:noProof/>
          <w:lang w:val="cs-CZ"/>
        </w:rPr>
        <w:t>aktivace vazebného systému</w:t>
      </w:r>
      <w:r w:rsidR="00E3298A">
        <w:rPr>
          <w:noProof/>
          <w:lang w:val="cs-CZ"/>
        </w:rPr>
        <w:t xml:space="preserve"> jsme vzali na vědomí při vytváření otázek do kva</w:t>
      </w:r>
      <w:r w:rsidR="00CA6DBC">
        <w:rPr>
          <w:noProof/>
          <w:lang w:val="cs-CZ"/>
        </w:rPr>
        <w:t>litativní části této práce.</w:t>
      </w:r>
    </w:p>
    <w:p w:rsidR="00ED4B1E" w:rsidRDefault="00ED4B1E" w:rsidP="00CA6DBC">
      <w:pPr>
        <w:spacing w:after="0"/>
        <w:ind w:firstLine="360"/>
        <w:jc w:val="both"/>
        <w:rPr>
          <w:noProof/>
          <w:lang w:val="cs-CZ"/>
        </w:rPr>
      </w:pPr>
    </w:p>
    <w:p w:rsidR="00ED4B1E" w:rsidRDefault="00ED4B1E" w:rsidP="00CA6DBC">
      <w:pPr>
        <w:spacing w:after="0"/>
        <w:ind w:firstLine="360"/>
        <w:jc w:val="both"/>
        <w:rPr>
          <w:noProof/>
          <w:lang w:val="cs-CZ"/>
        </w:rPr>
      </w:pPr>
    </w:p>
    <w:p w:rsidR="00ED4B1E" w:rsidRPr="00DB6469" w:rsidRDefault="00ED4B1E" w:rsidP="00CA6DBC">
      <w:pPr>
        <w:spacing w:after="0"/>
        <w:ind w:firstLine="360"/>
        <w:jc w:val="both"/>
        <w:rPr>
          <w:noProof/>
          <w:lang w:val="cs-CZ"/>
        </w:rPr>
      </w:pPr>
    </w:p>
    <w:p w:rsidR="007456B8" w:rsidRPr="002502BD" w:rsidRDefault="00112959" w:rsidP="00576EFF">
      <w:pPr>
        <w:pStyle w:val="Nadpis1"/>
        <w:spacing w:after="240"/>
        <w:rPr>
          <w:lang w:val="cs-CZ"/>
        </w:rPr>
      </w:pPr>
      <w:bookmarkStart w:id="12" w:name="_Toc447004027"/>
      <w:r w:rsidRPr="002502BD">
        <w:rPr>
          <w:lang w:val="cs-CZ"/>
        </w:rPr>
        <w:lastRenderedPageBreak/>
        <w:t>Jedinec v pracovním prostředí</w:t>
      </w:r>
      <w:bookmarkEnd w:id="12"/>
    </w:p>
    <w:p w:rsidR="00507BF0" w:rsidRDefault="0010643F" w:rsidP="00507BF0">
      <w:pPr>
        <w:spacing w:after="0"/>
        <w:ind w:firstLine="360"/>
        <w:jc w:val="both"/>
        <w:rPr>
          <w:lang w:val="cs-CZ"/>
        </w:rPr>
      </w:pPr>
      <w:r>
        <w:rPr>
          <w:lang w:val="cs-CZ"/>
        </w:rPr>
        <w:t>Zaměření této práce je na jedince v pracovním prostředí. V této kapitole se budeme věnovat pracovnímu prostředí</w:t>
      </w:r>
      <w:r w:rsidR="00033D40">
        <w:rPr>
          <w:lang w:val="cs-CZ"/>
        </w:rPr>
        <w:t xml:space="preserve"> a </w:t>
      </w:r>
      <w:r>
        <w:rPr>
          <w:lang w:val="cs-CZ"/>
        </w:rPr>
        <w:t xml:space="preserve">organizaci. </w:t>
      </w:r>
      <w:r w:rsidR="00423FE1">
        <w:rPr>
          <w:lang w:val="cs-CZ"/>
        </w:rPr>
        <w:t>Sla</w:t>
      </w:r>
      <w:r w:rsidR="00BB03DD">
        <w:rPr>
          <w:lang w:val="cs-CZ"/>
        </w:rPr>
        <w:t>měník (2011, s. 80) tvrdí, že</w:t>
      </w:r>
      <w:r w:rsidR="00423FE1">
        <w:rPr>
          <w:lang w:val="cs-CZ"/>
        </w:rPr>
        <w:t xml:space="preserve"> „</w:t>
      </w:r>
      <w:r w:rsidR="00423FE1" w:rsidRPr="00423FE1">
        <w:rPr>
          <w:i/>
          <w:lang w:val="cs-CZ"/>
        </w:rPr>
        <w:t xml:space="preserve">sociální </w:t>
      </w:r>
      <w:r w:rsidR="00423FE1">
        <w:rPr>
          <w:i/>
          <w:lang w:val="cs-CZ"/>
        </w:rPr>
        <w:t>podstatou</w:t>
      </w:r>
      <w:r w:rsidR="00423FE1" w:rsidRPr="00423FE1">
        <w:rPr>
          <w:i/>
          <w:lang w:val="cs-CZ"/>
        </w:rPr>
        <w:t xml:space="preserve"> jedince je potřeba udržovat</w:t>
      </w:r>
      <w:r w:rsidR="00033D40">
        <w:rPr>
          <w:i/>
          <w:lang w:val="cs-CZ"/>
        </w:rPr>
        <w:t xml:space="preserve"> a </w:t>
      </w:r>
      <w:r w:rsidR="00423FE1" w:rsidRPr="00423FE1">
        <w:rPr>
          <w:i/>
          <w:lang w:val="cs-CZ"/>
        </w:rPr>
        <w:t>navazovat vztahy</w:t>
      </w:r>
      <w:r w:rsidR="00423FE1">
        <w:rPr>
          <w:lang w:val="cs-CZ"/>
        </w:rPr>
        <w:t>.“</w:t>
      </w:r>
      <w:r w:rsidR="00DB6469">
        <w:rPr>
          <w:lang w:val="cs-CZ"/>
        </w:rPr>
        <w:t xml:space="preserve"> Jak již bylo řečeno, vztahy jsou důležitou součástí jedincova života. </w:t>
      </w:r>
      <w:r w:rsidR="00C23952">
        <w:rPr>
          <w:lang w:val="cs-CZ"/>
        </w:rPr>
        <w:t>V dospělosti se podstatná část života přesouvá do pracovního prostředí,</w:t>
      </w:r>
      <w:r w:rsidR="00033D40">
        <w:rPr>
          <w:lang w:val="cs-CZ"/>
        </w:rPr>
        <w:t xml:space="preserve"> a </w:t>
      </w:r>
      <w:r w:rsidR="00C23952">
        <w:rPr>
          <w:lang w:val="cs-CZ"/>
        </w:rPr>
        <w:t>tak je jedinec vystaven nové životní situaci</w:t>
      </w:r>
      <w:r w:rsidR="00033D40">
        <w:rPr>
          <w:lang w:val="cs-CZ"/>
        </w:rPr>
        <w:t xml:space="preserve"> a </w:t>
      </w:r>
      <w:r w:rsidR="00C23952">
        <w:rPr>
          <w:lang w:val="cs-CZ"/>
        </w:rPr>
        <w:t>novým vztahům</w:t>
      </w:r>
      <w:r w:rsidR="00BD42F6" w:rsidRPr="00DB6469">
        <w:rPr>
          <w:lang w:val="cs-CZ"/>
        </w:rPr>
        <w:t>.</w:t>
      </w:r>
      <w:r w:rsidR="00BD42F6">
        <w:rPr>
          <w:lang w:val="cs-CZ"/>
        </w:rPr>
        <w:t xml:space="preserve"> V následující části se prosto budeme věnova</w:t>
      </w:r>
      <w:r w:rsidR="009A17F6">
        <w:rPr>
          <w:lang w:val="cs-CZ"/>
        </w:rPr>
        <w:t>t jedinci v pracov</w:t>
      </w:r>
      <w:r w:rsidR="00507BF0">
        <w:rPr>
          <w:lang w:val="cs-CZ"/>
        </w:rPr>
        <w:t>ním prostředí.</w:t>
      </w:r>
    </w:p>
    <w:p w:rsidR="00F1598F" w:rsidRDefault="00507BF0" w:rsidP="00F1598F">
      <w:pPr>
        <w:spacing w:after="0"/>
        <w:ind w:firstLine="360"/>
        <w:jc w:val="both"/>
        <w:rPr>
          <w:lang w:val="cs-CZ"/>
        </w:rPr>
      </w:pPr>
      <w:r>
        <w:rPr>
          <w:lang w:val="cs-CZ"/>
        </w:rPr>
        <w:t>Kohoutek</w:t>
      </w:r>
      <w:r w:rsidR="00033D40">
        <w:rPr>
          <w:lang w:val="cs-CZ"/>
        </w:rPr>
        <w:t xml:space="preserve"> a </w:t>
      </w:r>
      <w:r>
        <w:rPr>
          <w:lang w:val="cs-CZ"/>
        </w:rPr>
        <w:t>Štěpaník (1999, str. 7) popisují práci jako „</w:t>
      </w:r>
      <w:r>
        <w:rPr>
          <w:i/>
          <w:lang w:val="cs-CZ"/>
        </w:rPr>
        <w:t>základní lidskou činnost“</w:t>
      </w:r>
      <w:r>
        <w:rPr>
          <w:lang w:val="cs-CZ"/>
        </w:rPr>
        <w:t>. Považují ji za činnost, kterou si jedine</w:t>
      </w:r>
      <w:r w:rsidR="003005F4">
        <w:rPr>
          <w:lang w:val="cs-CZ"/>
        </w:rPr>
        <w:t>c</w:t>
      </w:r>
      <w:r>
        <w:rPr>
          <w:lang w:val="cs-CZ"/>
        </w:rPr>
        <w:t xml:space="preserve"> uvědomuje</w:t>
      </w:r>
      <w:r w:rsidR="00033D40">
        <w:rPr>
          <w:lang w:val="cs-CZ"/>
        </w:rPr>
        <w:t xml:space="preserve"> a </w:t>
      </w:r>
      <w:r>
        <w:rPr>
          <w:lang w:val="cs-CZ"/>
        </w:rPr>
        <w:t>zaměřuje ji k utváření hmotných a</w:t>
      </w:r>
      <w:r w:rsidR="003005F4">
        <w:rPr>
          <w:lang w:val="cs-CZ"/>
        </w:rPr>
        <w:t> </w:t>
      </w:r>
      <w:r>
        <w:rPr>
          <w:lang w:val="cs-CZ"/>
        </w:rPr>
        <w:t>duchovních hodnot. Vždy jde</w:t>
      </w:r>
      <w:r w:rsidR="000D2485">
        <w:rPr>
          <w:lang w:val="cs-CZ"/>
        </w:rPr>
        <w:t xml:space="preserve"> o </w:t>
      </w:r>
      <w:r>
        <w:rPr>
          <w:lang w:val="cs-CZ"/>
        </w:rPr>
        <w:t>jedince, zaměstnance</w:t>
      </w:r>
      <w:r w:rsidR="00F1598F">
        <w:rPr>
          <w:lang w:val="cs-CZ"/>
        </w:rPr>
        <w:t>,</w:t>
      </w:r>
      <w:r w:rsidR="00033D40">
        <w:rPr>
          <w:lang w:val="cs-CZ"/>
        </w:rPr>
        <w:t xml:space="preserve"> a </w:t>
      </w:r>
      <w:r>
        <w:rPr>
          <w:lang w:val="cs-CZ"/>
        </w:rPr>
        <w:t xml:space="preserve">jeho aktivitu, </w:t>
      </w:r>
      <w:r w:rsidR="00F1598F">
        <w:rPr>
          <w:lang w:val="cs-CZ"/>
        </w:rPr>
        <w:t>jinými slovy,</w:t>
      </w:r>
      <w:r>
        <w:rPr>
          <w:lang w:val="cs-CZ"/>
        </w:rPr>
        <w:t xml:space="preserve"> soubor činností, které směřují k</w:t>
      </w:r>
      <w:r w:rsidR="00F1598F">
        <w:rPr>
          <w:lang w:val="cs-CZ"/>
        </w:rPr>
        <w:t> </w:t>
      </w:r>
      <w:r>
        <w:rPr>
          <w:lang w:val="cs-CZ"/>
        </w:rPr>
        <w:t>vytváření</w:t>
      </w:r>
      <w:r w:rsidR="00F1598F">
        <w:rPr>
          <w:lang w:val="cs-CZ"/>
        </w:rPr>
        <w:t xml:space="preserve"> materiálních</w:t>
      </w:r>
      <w:r w:rsidR="00033D40">
        <w:rPr>
          <w:lang w:val="cs-CZ"/>
        </w:rPr>
        <w:t xml:space="preserve"> a </w:t>
      </w:r>
      <w:r w:rsidR="00F1598F">
        <w:rPr>
          <w:lang w:val="cs-CZ"/>
        </w:rPr>
        <w:t xml:space="preserve">nemateriálních produktů, nebo výsledků jejich činnosti </w:t>
      </w:r>
      <w:sdt>
        <w:sdtPr>
          <w:rPr>
            <w:lang w:val="cs-CZ"/>
          </w:rPr>
          <w:id w:val="117005878"/>
          <w:citation/>
        </w:sdtPr>
        <w:sdtContent>
          <w:r w:rsidR="0015513B">
            <w:rPr>
              <w:lang w:val="cs-CZ"/>
            </w:rPr>
            <w:fldChar w:fldCharType="begin"/>
          </w:r>
          <w:r w:rsidR="00F1598F">
            <w:rPr>
              <w:lang w:val="cs-CZ"/>
            </w:rPr>
            <w:instrText xml:space="preserve"> CITATION Koh99 \l 1029 </w:instrText>
          </w:r>
          <w:r w:rsidR="0015513B">
            <w:rPr>
              <w:lang w:val="cs-CZ"/>
            </w:rPr>
            <w:fldChar w:fldCharType="separate"/>
          </w:r>
          <w:r w:rsidR="000D56CB" w:rsidRPr="000D56CB">
            <w:rPr>
              <w:noProof/>
              <w:lang w:val="cs-CZ"/>
            </w:rPr>
            <w:t>(Kohoutek &amp; Štěpaník, 1999)</w:t>
          </w:r>
          <w:r w:rsidR="0015513B">
            <w:rPr>
              <w:lang w:val="cs-CZ"/>
            </w:rPr>
            <w:fldChar w:fldCharType="end"/>
          </w:r>
        </w:sdtContent>
      </w:sdt>
      <w:r w:rsidR="00F1598F">
        <w:rPr>
          <w:lang w:val="cs-CZ"/>
        </w:rPr>
        <w:t>.</w:t>
      </w:r>
    </w:p>
    <w:p w:rsidR="00B122A1" w:rsidRDefault="00B122A1" w:rsidP="00B122A1">
      <w:pPr>
        <w:spacing w:after="0"/>
        <w:ind w:firstLine="360"/>
        <w:jc w:val="both"/>
        <w:rPr>
          <w:lang w:val="cs-CZ"/>
        </w:rPr>
      </w:pPr>
      <w:r>
        <w:rPr>
          <w:lang w:val="cs-CZ"/>
        </w:rPr>
        <w:t>Co je motivací k práci jedince? Je to specifický druh uspokojování potřeb jedince. Práce, pracovní zařazení</w:t>
      </w:r>
      <w:r w:rsidR="00033D40">
        <w:rPr>
          <w:lang w:val="cs-CZ"/>
        </w:rPr>
        <w:t xml:space="preserve"> a </w:t>
      </w:r>
      <w:r>
        <w:rPr>
          <w:lang w:val="cs-CZ"/>
        </w:rPr>
        <w:t>pracovní činnost mohou naplňovat hned několik potřeb jedince. Zdroje k pracovní motivaci by se daly nalézt v každé části hierarchie potřeb</w:t>
      </w:r>
      <w:r w:rsidR="003005F4">
        <w:rPr>
          <w:lang w:val="cs-CZ"/>
        </w:rPr>
        <w:t xml:space="preserve">, ať </w:t>
      </w:r>
      <w:r>
        <w:rPr>
          <w:lang w:val="cs-CZ"/>
        </w:rPr>
        <w:t>už jde o</w:t>
      </w:r>
      <w:r w:rsidR="003005F4">
        <w:rPr>
          <w:lang w:val="cs-CZ"/>
        </w:rPr>
        <w:t> </w:t>
      </w:r>
      <w:r>
        <w:rPr>
          <w:lang w:val="cs-CZ"/>
        </w:rPr>
        <w:t xml:space="preserve">zajištění obživy nebo sebeaktualizaci. Práce tedy přináší různé formy uspokojení potřeb. Každý člověk má svůj jedinečný </w:t>
      </w:r>
      <w:r>
        <w:rPr>
          <w:i/>
          <w:lang w:val="cs-CZ"/>
        </w:rPr>
        <w:t>motivační profil</w:t>
      </w:r>
      <w:r>
        <w:rPr>
          <w:lang w:val="cs-CZ"/>
        </w:rPr>
        <w:t>, který obsahuje dlouhodobou orientaci motivace</w:t>
      </w:r>
      <w:r w:rsidR="00033D40">
        <w:rPr>
          <w:lang w:val="cs-CZ"/>
        </w:rPr>
        <w:t xml:space="preserve"> a </w:t>
      </w:r>
      <w:r>
        <w:rPr>
          <w:lang w:val="cs-CZ"/>
        </w:rPr>
        <w:t>její složky, které jedinec upřednostňuje. Ve světě práce jsou pak důležité i</w:t>
      </w:r>
      <w:r w:rsidR="003005F4">
        <w:rPr>
          <w:lang w:val="cs-CZ"/>
        </w:rPr>
        <w:t> </w:t>
      </w:r>
      <w:r>
        <w:rPr>
          <w:lang w:val="cs-CZ"/>
        </w:rPr>
        <w:t>podněty vnější, které posilují jedincovu motivaci. Těmi mohou být pracovní prostředí, finanční ohodnocení, systém benefitů</w:t>
      </w:r>
      <w:r w:rsidR="00033D40">
        <w:rPr>
          <w:lang w:val="cs-CZ"/>
        </w:rPr>
        <w:t xml:space="preserve"> a </w:t>
      </w:r>
      <w:r>
        <w:rPr>
          <w:lang w:val="cs-CZ"/>
        </w:rPr>
        <w:t xml:space="preserve">mnoho dalších </w:t>
      </w:r>
      <w:sdt>
        <w:sdtPr>
          <w:rPr>
            <w:lang w:val="cs-CZ"/>
          </w:rPr>
          <w:id w:val="117005981"/>
          <w:citation/>
        </w:sdtPr>
        <w:sdtContent>
          <w:r w:rsidR="0015513B">
            <w:rPr>
              <w:lang w:val="cs-CZ"/>
            </w:rPr>
            <w:fldChar w:fldCharType="begin"/>
          </w:r>
          <w:r>
            <w:rPr>
              <w:lang w:val="cs-CZ"/>
            </w:rPr>
            <w:instrText xml:space="preserve"> CITATION Šti03 \l 1029 </w:instrText>
          </w:r>
          <w:r w:rsidR="0015513B">
            <w:rPr>
              <w:lang w:val="cs-CZ"/>
            </w:rPr>
            <w:fldChar w:fldCharType="separate"/>
          </w:r>
          <w:r w:rsidR="000D56CB" w:rsidRPr="000D56CB">
            <w:rPr>
              <w:noProof/>
              <w:lang w:val="cs-CZ"/>
            </w:rPr>
            <w:t>(Štikar, Rymeš, Riegel, &amp; Hoskovec, 2003)</w:t>
          </w:r>
          <w:r w:rsidR="0015513B">
            <w:rPr>
              <w:lang w:val="cs-CZ"/>
            </w:rPr>
            <w:fldChar w:fldCharType="end"/>
          </w:r>
        </w:sdtContent>
      </w:sdt>
      <w:r>
        <w:rPr>
          <w:lang w:val="cs-CZ"/>
        </w:rPr>
        <w:t xml:space="preserve">. </w:t>
      </w:r>
    </w:p>
    <w:p w:rsidR="00125898" w:rsidRPr="00626954" w:rsidRDefault="00B122A1" w:rsidP="00F1598F">
      <w:pPr>
        <w:spacing w:after="0"/>
        <w:ind w:firstLine="360"/>
        <w:jc w:val="both"/>
        <w:rPr>
          <w:lang w:val="cs-CZ"/>
        </w:rPr>
      </w:pPr>
      <w:r>
        <w:rPr>
          <w:lang w:val="cs-CZ"/>
        </w:rPr>
        <w:t>S motivací jsou často spojovány</w:t>
      </w:r>
      <w:r w:rsidR="00033D40">
        <w:rPr>
          <w:lang w:val="cs-CZ"/>
        </w:rPr>
        <w:t xml:space="preserve"> i </w:t>
      </w:r>
      <w:r w:rsidRPr="00B122A1">
        <w:rPr>
          <w:i/>
          <w:lang w:val="cs-CZ"/>
        </w:rPr>
        <w:t>postoje.</w:t>
      </w:r>
      <w:r>
        <w:rPr>
          <w:lang w:val="cs-CZ"/>
        </w:rPr>
        <w:t xml:space="preserve"> Těmi se vyjadřuje v</w:t>
      </w:r>
      <w:r w:rsidR="00125898">
        <w:rPr>
          <w:lang w:val="cs-CZ"/>
        </w:rPr>
        <w:t>ztah jedince k světu a</w:t>
      </w:r>
      <w:r w:rsidR="003005F4">
        <w:rPr>
          <w:lang w:val="cs-CZ"/>
        </w:rPr>
        <w:t> </w:t>
      </w:r>
      <w:r w:rsidR="00125898">
        <w:rPr>
          <w:lang w:val="cs-CZ"/>
        </w:rPr>
        <w:t>jeho složkám, tedy</w:t>
      </w:r>
      <w:r w:rsidR="00033D40">
        <w:rPr>
          <w:lang w:val="cs-CZ"/>
        </w:rPr>
        <w:t xml:space="preserve"> i </w:t>
      </w:r>
      <w:r w:rsidR="00125898">
        <w:rPr>
          <w:lang w:val="cs-CZ"/>
        </w:rPr>
        <w:t>k</w:t>
      </w:r>
      <w:r w:rsidR="007703D2">
        <w:rPr>
          <w:lang w:val="cs-CZ"/>
        </w:rPr>
        <w:t> </w:t>
      </w:r>
      <w:r w:rsidR="00125898">
        <w:rPr>
          <w:lang w:val="cs-CZ"/>
        </w:rPr>
        <w:t>pracovní</w:t>
      </w:r>
      <w:r w:rsidR="007703D2">
        <w:rPr>
          <w:lang w:val="cs-CZ"/>
        </w:rPr>
        <w:t xml:space="preserve"> složce</w:t>
      </w:r>
      <w:r>
        <w:rPr>
          <w:lang w:val="cs-CZ"/>
        </w:rPr>
        <w:t>.</w:t>
      </w:r>
      <w:r w:rsidR="00125898">
        <w:rPr>
          <w:lang w:val="cs-CZ"/>
        </w:rPr>
        <w:t xml:space="preserve"> Postoje </w:t>
      </w:r>
      <w:r w:rsidR="007703D2">
        <w:rPr>
          <w:lang w:val="cs-CZ"/>
        </w:rPr>
        <w:t>jedince jsou důležitou složkou jeho osobnosti</w:t>
      </w:r>
      <w:r w:rsidR="003005F4">
        <w:rPr>
          <w:lang w:val="cs-CZ"/>
        </w:rPr>
        <w:t>, z</w:t>
      </w:r>
      <w:r w:rsidR="00125898">
        <w:rPr>
          <w:lang w:val="cs-CZ"/>
        </w:rPr>
        <w:t>ejména to jsou hodnotící vztahy k lidem, předmětům, událostem, které jsou v</w:t>
      </w:r>
      <w:r w:rsidR="007703D2">
        <w:rPr>
          <w:lang w:val="cs-CZ"/>
        </w:rPr>
        <w:t> blízkém, ale</w:t>
      </w:r>
      <w:r w:rsidR="00033D40">
        <w:rPr>
          <w:lang w:val="cs-CZ"/>
        </w:rPr>
        <w:t xml:space="preserve"> i </w:t>
      </w:r>
      <w:r w:rsidR="007703D2">
        <w:rPr>
          <w:lang w:val="cs-CZ"/>
        </w:rPr>
        <w:t xml:space="preserve">vzdáleném </w:t>
      </w:r>
      <w:r w:rsidR="00125898">
        <w:rPr>
          <w:lang w:val="cs-CZ"/>
        </w:rPr>
        <w:t xml:space="preserve">okolí jedince. </w:t>
      </w:r>
      <w:r w:rsidR="007703D2">
        <w:rPr>
          <w:lang w:val="cs-CZ"/>
        </w:rPr>
        <w:t>Postoje z</w:t>
      </w:r>
      <w:r w:rsidR="00125898">
        <w:rPr>
          <w:lang w:val="cs-CZ"/>
        </w:rPr>
        <w:t>ahrnují všechny části psychicky. Existují rozdíly v samotném chování jedince</w:t>
      </w:r>
      <w:r w:rsidR="00033D40">
        <w:rPr>
          <w:lang w:val="cs-CZ"/>
        </w:rPr>
        <w:t xml:space="preserve"> a </w:t>
      </w:r>
      <w:r w:rsidR="00125898">
        <w:rPr>
          <w:lang w:val="cs-CZ"/>
        </w:rPr>
        <w:t xml:space="preserve">jeho </w:t>
      </w:r>
      <w:r w:rsidR="00BA45BE">
        <w:rPr>
          <w:lang w:val="cs-CZ"/>
        </w:rPr>
        <w:t>hodnotícím vztahem</w:t>
      </w:r>
      <w:r w:rsidR="003005F4">
        <w:rPr>
          <w:lang w:val="cs-CZ"/>
        </w:rPr>
        <w:t>, t</w:t>
      </w:r>
      <w:r w:rsidR="00BA45BE">
        <w:rPr>
          <w:lang w:val="cs-CZ"/>
        </w:rPr>
        <w:t>edy v závislosti na společenské zvyklosti</w:t>
      </w:r>
      <w:r w:rsidR="00033D40">
        <w:rPr>
          <w:lang w:val="cs-CZ"/>
        </w:rPr>
        <w:t xml:space="preserve"> a </w:t>
      </w:r>
      <w:r w:rsidR="007703D2">
        <w:rPr>
          <w:lang w:val="cs-CZ"/>
        </w:rPr>
        <w:t xml:space="preserve">vidině </w:t>
      </w:r>
      <w:r w:rsidR="00BA45BE">
        <w:rPr>
          <w:lang w:val="cs-CZ"/>
        </w:rPr>
        <w:t>možné</w:t>
      </w:r>
      <w:r w:rsidR="007703D2">
        <w:rPr>
          <w:lang w:val="cs-CZ"/>
        </w:rPr>
        <w:t>ho trestu</w:t>
      </w:r>
      <w:r w:rsidR="00BA45BE">
        <w:rPr>
          <w:lang w:val="cs-CZ"/>
        </w:rPr>
        <w:t xml:space="preserve"> se postoj, který člověk zaujímá</w:t>
      </w:r>
      <w:r w:rsidR="007703D2">
        <w:rPr>
          <w:lang w:val="cs-CZ"/>
        </w:rPr>
        <w:t>,</w:t>
      </w:r>
      <w:r w:rsidR="00BA45BE">
        <w:rPr>
          <w:lang w:val="cs-CZ"/>
        </w:rPr>
        <w:t xml:space="preserve"> nemusí projevit v jeho chování.</w:t>
      </w:r>
      <w:r w:rsidR="007703D2">
        <w:rPr>
          <w:lang w:val="cs-CZ"/>
        </w:rPr>
        <w:t xml:space="preserve"> Pracovní postoje jsou šir</w:t>
      </w:r>
      <w:r w:rsidR="0083703B">
        <w:rPr>
          <w:lang w:val="cs-CZ"/>
        </w:rPr>
        <w:t xml:space="preserve">okým okruhem zaměřujícím se na </w:t>
      </w:r>
      <w:r w:rsidR="007703D2">
        <w:rPr>
          <w:lang w:val="cs-CZ"/>
        </w:rPr>
        <w:t xml:space="preserve">organizaci, nadřízené, </w:t>
      </w:r>
      <w:r w:rsidR="00D07832">
        <w:rPr>
          <w:lang w:val="cs-CZ"/>
        </w:rPr>
        <w:t>pracovní skupinu, samotnou pracovní činnost</w:t>
      </w:r>
      <w:r w:rsidR="00033D40">
        <w:rPr>
          <w:lang w:val="cs-CZ"/>
        </w:rPr>
        <w:t xml:space="preserve"> a </w:t>
      </w:r>
      <w:r w:rsidR="007703D2">
        <w:rPr>
          <w:lang w:val="cs-CZ"/>
        </w:rPr>
        <w:t>pracovní podmínky</w:t>
      </w:r>
      <w:r w:rsidR="00033D40">
        <w:rPr>
          <w:lang w:val="cs-CZ"/>
        </w:rPr>
        <w:t xml:space="preserve"> a </w:t>
      </w:r>
      <w:r w:rsidR="007703D2">
        <w:rPr>
          <w:lang w:val="cs-CZ"/>
        </w:rPr>
        <w:t xml:space="preserve">také mimopracovní podmínky </w:t>
      </w:r>
      <w:sdt>
        <w:sdtPr>
          <w:rPr>
            <w:lang w:val="cs-CZ"/>
          </w:rPr>
          <w:id w:val="117005883"/>
          <w:citation/>
        </w:sdtPr>
        <w:sdtContent>
          <w:r w:rsidR="0015513B">
            <w:rPr>
              <w:lang w:val="cs-CZ"/>
            </w:rPr>
            <w:fldChar w:fldCharType="begin"/>
          </w:r>
          <w:r w:rsidR="007703D2">
            <w:rPr>
              <w:lang w:val="cs-CZ"/>
            </w:rPr>
            <w:instrText xml:space="preserve"> CITATION Šti03 \l 1029 </w:instrText>
          </w:r>
          <w:r w:rsidR="0015513B">
            <w:rPr>
              <w:lang w:val="cs-CZ"/>
            </w:rPr>
            <w:fldChar w:fldCharType="separate"/>
          </w:r>
          <w:r w:rsidR="000D56CB" w:rsidRPr="000D56CB">
            <w:rPr>
              <w:noProof/>
              <w:lang w:val="cs-CZ"/>
            </w:rPr>
            <w:t>(Štikar, Rymeš, Riegel, &amp; Hoskovec, 2003)</w:t>
          </w:r>
          <w:r w:rsidR="0015513B">
            <w:rPr>
              <w:lang w:val="cs-CZ"/>
            </w:rPr>
            <w:fldChar w:fldCharType="end"/>
          </w:r>
        </w:sdtContent>
      </w:sdt>
      <w:r w:rsidR="007703D2">
        <w:rPr>
          <w:lang w:val="cs-CZ"/>
        </w:rPr>
        <w:t>.</w:t>
      </w:r>
      <w:r w:rsidR="00626954">
        <w:rPr>
          <w:lang w:val="cs-CZ"/>
        </w:rPr>
        <w:t xml:space="preserve"> Konkrétním postojem v pracovním prostředí je </w:t>
      </w:r>
      <w:r w:rsidR="00626954">
        <w:rPr>
          <w:i/>
          <w:lang w:val="cs-CZ"/>
        </w:rPr>
        <w:t>uspokojení z práce</w:t>
      </w:r>
      <w:r w:rsidR="00626954">
        <w:rPr>
          <w:lang w:val="cs-CZ"/>
        </w:rPr>
        <w:t>, které se zaměřuje na samotného zaměstnance</w:t>
      </w:r>
      <w:r w:rsidR="00033D40">
        <w:rPr>
          <w:lang w:val="cs-CZ"/>
        </w:rPr>
        <w:t xml:space="preserve"> a </w:t>
      </w:r>
      <w:r w:rsidR="00626954">
        <w:rPr>
          <w:lang w:val="cs-CZ"/>
        </w:rPr>
        <w:t xml:space="preserve">na jeho hodnocení své práce, nebo také na jeho vlastní pocity ze své práce. </w:t>
      </w:r>
      <w:r w:rsidR="00361882">
        <w:rPr>
          <w:lang w:val="cs-CZ"/>
        </w:rPr>
        <w:t>Psychologové považují uspokojení z práce za</w:t>
      </w:r>
      <w:r w:rsidR="000C6012">
        <w:rPr>
          <w:lang w:val="cs-CZ"/>
        </w:rPr>
        <w:t xml:space="preserve"> jeden z </w:t>
      </w:r>
      <w:r w:rsidR="00361882">
        <w:rPr>
          <w:lang w:val="cs-CZ"/>
        </w:rPr>
        <w:t>ukazatel</w:t>
      </w:r>
      <w:r w:rsidR="000C6012">
        <w:rPr>
          <w:lang w:val="cs-CZ"/>
        </w:rPr>
        <w:t>ů</w:t>
      </w:r>
      <w:r w:rsidR="00361882">
        <w:rPr>
          <w:lang w:val="cs-CZ"/>
        </w:rPr>
        <w:t xml:space="preserve"> psychické pohody </w:t>
      </w:r>
      <w:r w:rsidR="00361882">
        <w:rPr>
          <w:lang w:val="cs-CZ"/>
        </w:rPr>
        <w:lastRenderedPageBreak/>
        <w:t xml:space="preserve">zaměstnance. </w:t>
      </w:r>
      <w:r w:rsidR="00E47FB8">
        <w:rPr>
          <w:lang w:val="cs-CZ"/>
        </w:rPr>
        <w:t>Dalším předpokladem je, že lidé, kteří jsou spok</w:t>
      </w:r>
      <w:r w:rsidR="0083703B">
        <w:rPr>
          <w:lang w:val="cs-CZ"/>
        </w:rPr>
        <w:t>ojení v práci, mají vyšší</w:t>
      </w:r>
      <w:r w:rsidR="00E47FB8">
        <w:rPr>
          <w:lang w:val="cs-CZ"/>
        </w:rPr>
        <w:t xml:space="preserve"> motivaci</w:t>
      </w:r>
      <w:r w:rsidR="00033D40">
        <w:rPr>
          <w:lang w:val="cs-CZ"/>
        </w:rPr>
        <w:t xml:space="preserve"> a </w:t>
      </w:r>
      <w:r w:rsidR="00E47FB8">
        <w:rPr>
          <w:lang w:val="cs-CZ"/>
        </w:rPr>
        <w:t>dobré pracovní v</w:t>
      </w:r>
      <w:r w:rsidR="006C4A11">
        <w:rPr>
          <w:lang w:val="cs-CZ"/>
        </w:rPr>
        <w:t>ýsledky. Dalo by se říci, že uspokojení z práce je zčásti to, jak lidé hodnotí</w:t>
      </w:r>
      <w:r w:rsidR="0032711D">
        <w:rPr>
          <w:lang w:val="cs-CZ"/>
        </w:rPr>
        <w:t xml:space="preserve"> charakter své práce</w:t>
      </w:r>
      <w:r w:rsidR="00033D40">
        <w:rPr>
          <w:lang w:val="cs-CZ"/>
        </w:rPr>
        <w:t xml:space="preserve"> a </w:t>
      </w:r>
      <w:r w:rsidR="0032711D">
        <w:rPr>
          <w:lang w:val="cs-CZ"/>
        </w:rPr>
        <w:t>také jaké od ní mají očekávání</w:t>
      </w:r>
      <w:r w:rsidR="006C4A11">
        <w:rPr>
          <w:lang w:val="cs-CZ"/>
        </w:rPr>
        <w:t xml:space="preserve"> </w:t>
      </w:r>
      <w:r w:rsidR="009D5D58" w:rsidRPr="009D5D58">
        <w:rPr>
          <w:noProof/>
          <w:lang w:val="cs-CZ"/>
        </w:rPr>
        <w:t xml:space="preserve">(Arnold, </w:t>
      </w:r>
      <w:r w:rsidR="009D5D58">
        <w:rPr>
          <w:noProof/>
          <w:lang w:val="cs-CZ"/>
        </w:rPr>
        <w:t>et al.</w:t>
      </w:r>
      <w:r w:rsidR="009D5D58" w:rsidRPr="009D5D58">
        <w:rPr>
          <w:noProof/>
          <w:lang w:val="cs-CZ"/>
        </w:rPr>
        <w:t>, 2007)</w:t>
      </w:r>
      <w:r w:rsidR="006C4A11">
        <w:rPr>
          <w:noProof/>
          <w:lang w:val="cs-CZ"/>
        </w:rPr>
        <w:t>.</w:t>
      </w:r>
    </w:p>
    <w:p w:rsidR="002A48B5" w:rsidRDefault="00F44EE2" w:rsidP="00077A17">
      <w:pPr>
        <w:pStyle w:val="Nadpis2"/>
      </w:pPr>
      <w:bookmarkStart w:id="13" w:name="_Toc447004028"/>
      <w:r w:rsidRPr="002A48B5">
        <w:t>Pracovní prostředí</w:t>
      </w:r>
      <w:bookmarkEnd w:id="13"/>
      <w:r w:rsidRPr="002A48B5">
        <w:t xml:space="preserve"> </w:t>
      </w:r>
    </w:p>
    <w:p w:rsidR="002A48B5" w:rsidRDefault="009E0483" w:rsidP="004948A2">
      <w:pPr>
        <w:spacing w:after="0"/>
        <w:ind w:firstLine="360"/>
        <w:jc w:val="both"/>
        <w:rPr>
          <w:lang w:val="cs-CZ"/>
        </w:rPr>
      </w:pPr>
      <w:r w:rsidRPr="002A48B5">
        <w:rPr>
          <w:lang w:val="cs-CZ"/>
        </w:rPr>
        <w:t>Pracovní prostředí je určitý souhrn faktorů, nebo také podmínek působících na aktivitu jedince ve specifickém prostoru za jakých je možné vykonávat pracovní proces. Těmito činiteli jsou např. hluk, světlo, pomůcky, technické zařízení</w:t>
      </w:r>
      <w:r w:rsidR="00033D40">
        <w:rPr>
          <w:lang w:val="cs-CZ"/>
        </w:rPr>
        <w:t xml:space="preserve"> a </w:t>
      </w:r>
      <w:r w:rsidRPr="002A48B5">
        <w:rPr>
          <w:lang w:val="cs-CZ"/>
        </w:rPr>
        <w:t>další. Ty však mají být v souladu s požadavky pracovníků, jak s fyziologickými, tak hygienickými, psychologickými</w:t>
      </w:r>
      <w:r w:rsidR="00033D40">
        <w:rPr>
          <w:lang w:val="cs-CZ"/>
        </w:rPr>
        <w:t xml:space="preserve"> a </w:t>
      </w:r>
      <w:r w:rsidRPr="002A48B5">
        <w:rPr>
          <w:lang w:val="cs-CZ"/>
        </w:rPr>
        <w:t>estetickým</w:t>
      </w:r>
      <w:r w:rsidR="009A17F6" w:rsidRPr="002A48B5">
        <w:rPr>
          <w:lang w:val="cs-CZ"/>
        </w:rPr>
        <w:t>i. Pracovní prostředí je pod neustálou kontrolou</w:t>
      </w:r>
      <w:r w:rsidR="00033D40">
        <w:rPr>
          <w:lang w:val="cs-CZ"/>
        </w:rPr>
        <w:t xml:space="preserve"> a </w:t>
      </w:r>
      <w:r w:rsidR="009A17F6" w:rsidRPr="002A48B5">
        <w:rPr>
          <w:lang w:val="cs-CZ"/>
        </w:rPr>
        <w:t>úpravou, tak aby působilo na smysly jedince</w:t>
      </w:r>
      <w:r w:rsidR="00033D40">
        <w:rPr>
          <w:lang w:val="cs-CZ"/>
        </w:rPr>
        <w:t xml:space="preserve"> a </w:t>
      </w:r>
      <w:r w:rsidR="009A17F6" w:rsidRPr="002A48B5">
        <w:rPr>
          <w:lang w:val="cs-CZ"/>
        </w:rPr>
        <w:t>tím</w:t>
      </w:r>
      <w:r w:rsidR="00033D40">
        <w:rPr>
          <w:lang w:val="cs-CZ"/>
        </w:rPr>
        <w:t xml:space="preserve"> i </w:t>
      </w:r>
      <w:r w:rsidR="009A17F6" w:rsidRPr="002A48B5">
        <w:rPr>
          <w:lang w:val="cs-CZ"/>
        </w:rPr>
        <w:t>na jeho jednání</w:t>
      </w:r>
      <w:r w:rsidR="00033D40">
        <w:rPr>
          <w:lang w:val="cs-CZ"/>
        </w:rPr>
        <w:t xml:space="preserve"> a </w:t>
      </w:r>
      <w:r w:rsidR="009A17F6" w:rsidRPr="002A48B5">
        <w:rPr>
          <w:lang w:val="cs-CZ"/>
        </w:rPr>
        <w:t>myšlení. Úpravou těchto podmínek na co nejpříjemnější se zvyš</w:t>
      </w:r>
      <w:r w:rsidR="004F1F5C" w:rsidRPr="002A48B5">
        <w:rPr>
          <w:lang w:val="cs-CZ"/>
        </w:rPr>
        <w:t>uje produktivita</w:t>
      </w:r>
      <w:r w:rsidR="00033D40">
        <w:rPr>
          <w:lang w:val="cs-CZ"/>
        </w:rPr>
        <w:t xml:space="preserve"> a </w:t>
      </w:r>
      <w:r w:rsidR="004F1F5C" w:rsidRPr="002A48B5">
        <w:rPr>
          <w:lang w:val="cs-CZ"/>
        </w:rPr>
        <w:t xml:space="preserve">spokojenost </w:t>
      </w:r>
      <w:sdt>
        <w:sdtPr>
          <w:rPr>
            <w:lang w:val="cs-CZ"/>
          </w:rPr>
          <w:id w:val="322564552"/>
          <w:citation/>
        </w:sdtPr>
        <w:sdtContent>
          <w:r w:rsidR="0015513B" w:rsidRPr="002A48B5">
            <w:rPr>
              <w:lang w:val="cs-CZ"/>
            </w:rPr>
            <w:fldChar w:fldCharType="begin"/>
          </w:r>
          <w:r w:rsidR="004F1F5C" w:rsidRPr="002A48B5">
            <w:rPr>
              <w:lang w:val="cs-CZ"/>
            </w:rPr>
            <w:instrText xml:space="preserve"> CITATION Šti03 \l 1029 </w:instrText>
          </w:r>
          <w:r w:rsidR="0015513B" w:rsidRPr="002A48B5">
            <w:rPr>
              <w:lang w:val="cs-CZ"/>
            </w:rPr>
            <w:fldChar w:fldCharType="separate"/>
          </w:r>
          <w:r w:rsidR="000D56CB" w:rsidRPr="000D56CB">
            <w:rPr>
              <w:noProof/>
              <w:lang w:val="cs-CZ"/>
            </w:rPr>
            <w:t>(Štikar, Rymeš, Riegel, &amp; Hoskovec, 2003)</w:t>
          </w:r>
          <w:r w:rsidR="0015513B" w:rsidRPr="002A48B5">
            <w:rPr>
              <w:lang w:val="cs-CZ"/>
            </w:rPr>
            <w:fldChar w:fldCharType="end"/>
          </w:r>
        </w:sdtContent>
      </w:sdt>
      <w:r w:rsidR="004F1F5C" w:rsidRPr="002A48B5">
        <w:rPr>
          <w:lang w:val="cs-CZ"/>
        </w:rPr>
        <w:t>.</w:t>
      </w:r>
      <w:r w:rsidR="00917916">
        <w:rPr>
          <w:lang w:val="cs-CZ"/>
        </w:rPr>
        <w:t xml:space="preserve"> Kouhoutek</w:t>
      </w:r>
      <w:r w:rsidR="00033D40">
        <w:rPr>
          <w:lang w:val="cs-CZ"/>
        </w:rPr>
        <w:t xml:space="preserve"> a </w:t>
      </w:r>
      <w:r w:rsidR="00917916">
        <w:rPr>
          <w:lang w:val="cs-CZ"/>
        </w:rPr>
        <w:t xml:space="preserve">Štěpaník (1999) dodávají, že pracovní prostředí je pro jedince novým světem, který má měnit podle svých možností k stále větší dokonalosti </w:t>
      </w:r>
      <w:sdt>
        <w:sdtPr>
          <w:rPr>
            <w:lang w:val="cs-CZ"/>
          </w:rPr>
          <w:id w:val="322564599"/>
          <w:citation/>
        </w:sdtPr>
        <w:sdtContent>
          <w:r w:rsidR="0015513B">
            <w:rPr>
              <w:lang w:val="cs-CZ"/>
            </w:rPr>
            <w:fldChar w:fldCharType="begin"/>
          </w:r>
          <w:r w:rsidR="003B164A">
            <w:rPr>
              <w:lang w:val="cs-CZ"/>
            </w:rPr>
            <w:instrText xml:space="preserve"> CITATION Koh99 \l 1029  </w:instrText>
          </w:r>
          <w:r w:rsidR="0015513B">
            <w:rPr>
              <w:lang w:val="cs-CZ"/>
            </w:rPr>
            <w:fldChar w:fldCharType="separate"/>
          </w:r>
          <w:r w:rsidR="000D56CB" w:rsidRPr="000D56CB">
            <w:rPr>
              <w:noProof/>
              <w:lang w:val="cs-CZ"/>
            </w:rPr>
            <w:t>(Kohoutek &amp; Štěpaník, 1999)</w:t>
          </w:r>
          <w:r w:rsidR="0015513B">
            <w:rPr>
              <w:lang w:val="cs-CZ"/>
            </w:rPr>
            <w:fldChar w:fldCharType="end"/>
          </w:r>
        </w:sdtContent>
      </w:sdt>
      <w:r w:rsidR="00917916">
        <w:rPr>
          <w:lang w:val="cs-CZ"/>
        </w:rPr>
        <w:t>.</w:t>
      </w:r>
      <w:r w:rsidR="00A91FB7">
        <w:rPr>
          <w:lang w:val="cs-CZ"/>
        </w:rPr>
        <w:t xml:space="preserve"> V naší výzkumné částí je prostředí jedním z důležitých faktorů, které </w:t>
      </w:r>
      <w:r w:rsidR="007662E3">
        <w:rPr>
          <w:lang w:val="cs-CZ"/>
        </w:rPr>
        <w:t>zohledňujeme</w:t>
      </w:r>
      <w:r w:rsidR="00A91FB7">
        <w:rPr>
          <w:lang w:val="cs-CZ"/>
        </w:rPr>
        <w:t xml:space="preserve"> zejména jeho vliv na pracovní aktivitu</w:t>
      </w:r>
      <w:r w:rsidR="00033D40">
        <w:rPr>
          <w:lang w:val="cs-CZ"/>
        </w:rPr>
        <w:t xml:space="preserve"> a </w:t>
      </w:r>
      <w:r w:rsidR="00A91FB7">
        <w:rPr>
          <w:lang w:val="cs-CZ"/>
        </w:rPr>
        <w:t>výkonnost.</w:t>
      </w:r>
    </w:p>
    <w:p w:rsidR="004F1F5C" w:rsidRDefault="004F1F5C" w:rsidP="002A48B5">
      <w:pPr>
        <w:spacing w:after="0"/>
        <w:ind w:firstLine="708"/>
        <w:jc w:val="both"/>
        <w:rPr>
          <w:lang w:val="cs-CZ"/>
        </w:rPr>
      </w:pPr>
      <w:r>
        <w:rPr>
          <w:lang w:val="cs-CZ"/>
        </w:rPr>
        <w:t>Potřeby</w:t>
      </w:r>
      <w:r w:rsidR="00033D40">
        <w:rPr>
          <w:lang w:val="cs-CZ"/>
        </w:rPr>
        <w:t xml:space="preserve"> a </w:t>
      </w:r>
      <w:r>
        <w:rPr>
          <w:lang w:val="cs-CZ"/>
        </w:rPr>
        <w:t>požadavky jedince, hlavně jejich rozpoznání</w:t>
      </w:r>
      <w:r w:rsidR="005D1B8D">
        <w:rPr>
          <w:lang w:val="cs-CZ"/>
        </w:rPr>
        <w:t>,</w:t>
      </w:r>
      <w:r>
        <w:rPr>
          <w:lang w:val="cs-CZ"/>
        </w:rPr>
        <w:t xml:space="preserve"> je jedním z požadavků pro pracovní prostředí. Co zaměstnanec potřebuje k výkonu práce, aby pracovní úkol mohl být odveden co nejefektivněji</w:t>
      </w:r>
      <w:r w:rsidR="00033D40">
        <w:rPr>
          <w:lang w:val="cs-CZ"/>
        </w:rPr>
        <w:t xml:space="preserve"> a </w:t>
      </w:r>
      <w:r>
        <w:rPr>
          <w:lang w:val="cs-CZ"/>
        </w:rPr>
        <w:t>nejlépe. S tím jde ruku v ruce rozpoznávání úrovně účinků hmotného prostředí na práci</w:t>
      </w:r>
      <w:r w:rsidR="00033D40">
        <w:rPr>
          <w:lang w:val="cs-CZ"/>
        </w:rPr>
        <w:t xml:space="preserve"> a </w:t>
      </w:r>
      <w:r>
        <w:rPr>
          <w:lang w:val="cs-CZ"/>
        </w:rPr>
        <w:t xml:space="preserve">zdraví jedince </w:t>
      </w:r>
      <w:sdt>
        <w:sdtPr>
          <w:rPr>
            <w:lang w:val="cs-CZ"/>
          </w:rPr>
          <w:id w:val="322564553"/>
          <w:citation/>
        </w:sdtPr>
        <w:sdtContent>
          <w:r w:rsidR="0015513B">
            <w:rPr>
              <w:lang w:val="cs-CZ"/>
            </w:rPr>
            <w:fldChar w:fldCharType="begin"/>
          </w:r>
          <w:r>
            <w:rPr>
              <w:lang w:val="cs-CZ"/>
            </w:rPr>
            <w:instrText xml:space="preserve"> CITATION Šti03 \l 1029 </w:instrText>
          </w:r>
          <w:r w:rsidR="0015513B">
            <w:rPr>
              <w:lang w:val="cs-CZ"/>
            </w:rPr>
            <w:fldChar w:fldCharType="separate"/>
          </w:r>
          <w:r w:rsidR="000D56CB" w:rsidRPr="000D56CB">
            <w:rPr>
              <w:noProof/>
              <w:lang w:val="cs-CZ"/>
            </w:rPr>
            <w:t>(Štikar, Rymeš, Riegel, &amp; Hoskovec, 2003)</w:t>
          </w:r>
          <w:r w:rsidR="0015513B">
            <w:rPr>
              <w:lang w:val="cs-CZ"/>
            </w:rPr>
            <w:fldChar w:fldCharType="end"/>
          </w:r>
        </w:sdtContent>
      </w:sdt>
      <w:r>
        <w:rPr>
          <w:lang w:val="cs-CZ"/>
        </w:rPr>
        <w:t>.</w:t>
      </w:r>
      <w:r w:rsidR="00917916">
        <w:rPr>
          <w:lang w:val="cs-CZ"/>
        </w:rPr>
        <w:t xml:space="preserve"> </w:t>
      </w:r>
    </w:p>
    <w:p w:rsidR="004F1F5C" w:rsidRDefault="004F1F5C" w:rsidP="004F1F5C">
      <w:pPr>
        <w:spacing w:after="0"/>
        <w:jc w:val="both"/>
        <w:rPr>
          <w:lang w:val="cs-CZ"/>
        </w:rPr>
      </w:pPr>
      <w:r>
        <w:rPr>
          <w:lang w:val="cs-CZ"/>
        </w:rPr>
        <w:tab/>
        <w:t>Podmínky</w:t>
      </w:r>
      <w:r w:rsidR="00033D40">
        <w:rPr>
          <w:lang w:val="cs-CZ"/>
        </w:rPr>
        <w:t xml:space="preserve"> a </w:t>
      </w:r>
      <w:r>
        <w:rPr>
          <w:lang w:val="cs-CZ"/>
        </w:rPr>
        <w:t>jejich plnění stanovují úroveň pracovního prostředí, která je určena hlavně:</w:t>
      </w:r>
    </w:p>
    <w:p w:rsidR="00762B82" w:rsidRDefault="004F1F5C">
      <w:pPr>
        <w:pStyle w:val="Odstavecseseznamem"/>
        <w:numPr>
          <w:ilvl w:val="0"/>
          <w:numId w:val="11"/>
        </w:numPr>
        <w:spacing w:after="0"/>
        <w:rPr>
          <w:b/>
          <w:lang w:val="cs-CZ"/>
        </w:rPr>
      </w:pPr>
      <w:r w:rsidRPr="004F1F5C">
        <w:rPr>
          <w:b/>
          <w:lang w:val="cs-CZ"/>
        </w:rPr>
        <w:t>Materiálním</w:t>
      </w:r>
      <w:r w:rsidR="00733FDD">
        <w:rPr>
          <w:b/>
          <w:lang w:val="cs-CZ"/>
        </w:rPr>
        <w:t>i</w:t>
      </w:r>
      <w:r w:rsidRPr="004F1F5C">
        <w:rPr>
          <w:b/>
          <w:lang w:val="cs-CZ"/>
        </w:rPr>
        <w:t xml:space="preserve"> podmínkami</w:t>
      </w:r>
      <w:r w:rsidR="00F7352D">
        <w:rPr>
          <w:b/>
          <w:lang w:val="cs-CZ"/>
        </w:rPr>
        <w:t xml:space="preserve"> </w:t>
      </w:r>
      <w:r w:rsidR="005D1B8D">
        <w:rPr>
          <w:lang w:val="cs-CZ"/>
        </w:rPr>
        <w:t xml:space="preserve">– </w:t>
      </w:r>
      <w:r>
        <w:rPr>
          <w:lang w:val="cs-CZ"/>
        </w:rPr>
        <w:t xml:space="preserve">nebo také technicko-technologické </w:t>
      </w:r>
      <w:r w:rsidR="005D1B8D">
        <w:rPr>
          <w:lang w:val="cs-CZ"/>
        </w:rPr>
        <w:t xml:space="preserve">podmínky </w:t>
      </w:r>
      <w:r>
        <w:rPr>
          <w:lang w:val="cs-CZ"/>
        </w:rPr>
        <w:t>(osvětlení, er</w:t>
      </w:r>
      <w:r w:rsidR="004F21C0">
        <w:rPr>
          <w:lang w:val="cs-CZ"/>
        </w:rPr>
        <w:t>gonomie práce, mikroklima atd.);</w:t>
      </w:r>
    </w:p>
    <w:p w:rsidR="00762B82" w:rsidRDefault="004F1F5C">
      <w:pPr>
        <w:pStyle w:val="Odstavecseseznamem"/>
        <w:numPr>
          <w:ilvl w:val="0"/>
          <w:numId w:val="11"/>
        </w:numPr>
        <w:spacing w:after="0"/>
        <w:rPr>
          <w:b/>
          <w:lang w:val="cs-CZ"/>
        </w:rPr>
      </w:pPr>
      <w:r>
        <w:rPr>
          <w:b/>
          <w:lang w:val="cs-CZ"/>
        </w:rPr>
        <w:t>Sociálními podmínkami</w:t>
      </w:r>
      <w:r w:rsidR="00F7352D">
        <w:rPr>
          <w:b/>
          <w:lang w:val="cs-CZ"/>
        </w:rPr>
        <w:t xml:space="preserve"> </w:t>
      </w:r>
      <w:r w:rsidR="005D1B8D">
        <w:rPr>
          <w:lang w:val="cs-CZ"/>
        </w:rPr>
        <w:t xml:space="preserve">– </w:t>
      </w:r>
      <w:r>
        <w:rPr>
          <w:lang w:val="cs-CZ"/>
        </w:rPr>
        <w:t xml:space="preserve">sociální klima (mezilidské vztahy, </w:t>
      </w:r>
      <w:r w:rsidR="003C79C2">
        <w:rPr>
          <w:lang w:val="cs-CZ"/>
        </w:rPr>
        <w:t xml:space="preserve">hierarchické </w:t>
      </w:r>
      <w:r w:rsidR="004F21C0">
        <w:rPr>
          <w:lang w:val="cs-CZ"/>
        </w:rPr>
        <w:t>vztahy atd.);</w:t>
      </w:r>
    </w:p>
    <w:p w:rsidR="00762B82" w:rsidRDefault="003C79C2">
      <w:pPr>
        <w:pStyle w:val="Odstavecseseznamem"/>
        <w:numPr>
          <w:ilvl w:val="0"/>
          <w:numId w:val="11"/>
        </w:numPr>
        <w:spacing w:after="0"/>
        <w:rPr>
          <w:b/>
          <w:lang w:val="cs-CZ"/>
        </w:rPr>
      </w:pPr>
      <w:r>
        <w:rPr>
          <w:b/>
          <w:lang w:val="cs-CZ"/>
        </w:rPr>
        <w:t>Organizačními podmínkami</w:t>
      </w:r>
      <w:r w:rsidR="00F7352D">
        <w:rPr>
          <w:b/>
          <w:lang w:val="cs-CZ"/>
        </w:rPr>
        <w:t xml:space="preserve"> </w:t>
      </w:r>
      <w:r w:rsidR="005D1B8D">
        <w:rPr>
          <w:lang w:val="cs-CZ"/>
        </w:rPr>
        <w:t xml:space="preserve">– </w:t>
      </w:r>
      <w:r>
        <w:rPr>
          <w:lang w:val="cs-CZ"/>
        </w:rPr>
        <w:t>organizace práce (komunikační systém, informační toky, pravidla pracovní činnosti atd.)</w:t>
      </w:r>
      <w:r w:rsidR="004F21C0">
        <w:rPr>
          <w:lang w:val="cs-CZ"/>
        </w:rPr>
        <w:t>;</w:t>
      </w:r>
    </w:p>
    <w:p w:rsidR="00762B82" w:rsidRDefault="003C79C2">
      <w:pPr>
        <w:pStyle w:val="Odstavecseseznamem"/>
        <w:numPr>
          <w:ilvl w:val="0"/>
          <w:numId w:val="11"/>
        </w:numPr>
        <w:spacing w:after="0"/>
        <w:rPr>
          <w:b/>
          <w:lang w:val="cs-CZ"/>
        </w:rPr>
      </w:pPr>
      <w:r>
        <w:rPr>
          <w:b/>
          <w:lang w:val="cs-CZ"/>
        </w:rPr>
        <w:t>Subjektivními činiteli</w:t>
      </w:r>
      <w:r w:rsidR="00F7352D">
        <w:rPr>
          <w:b/>
          <w:lang w:val="cs-CZ"/>
        </w:rPr>
        <w:t xml:space="preserve"> </w:t>
      </w:r>
      <w:r w:rsidR="005D1B8D">
        <w:rPr>
          <w:b/>
          <w:lang w:val="cs-CZ"/>
        </w:rPr>
        <w:t xml:space="preserve">– </w:t>
      </w:r>
      <w:r>
        <w:rPr>
          <w:lang w:val="cs-CZ"/>
        </w:rPr>
        <w:t>pracovník (úroveň znalostí</w:t>
      </w:r>
      <w:r w:rsidR="00033D40">
        <w:rPr>
          <w:lang w:val="cs-CZ"/>
        </w:rPr>
        <w:t xml:space="preserve"> a </w:t>
      </w:r>
      <w:r>
        <w:rPr>
          <w:lang w:val="cs-CZ"/>
        </w:rPr>
        <w:t>schopností atd.)</w:t>
      </w:r>
    </w:p>
    <w:p w:rsidR="00762B82" w:rsidRDefault="003C79C2">
      <w:pPr>
        <w:pStyle w:val="Odstavecseseznamem"/>
        <w:spacing w:after="0"/>
        <w:ind w:left="1068"/>
        <w:rPr>
          <w:noProof/>
          <w:lang w:val="cs-CZ"/>
        </w:rPr>
      </w:pPr>
      <w:r w:rsidRPr="003C79C2">
        <w:rPr>
          <w:noProof/>
          <w:lang w:val="cs-CZ"/>
        </w:rPr>
        <w:t>(Štikar, Rymeš, Riegel, &amp; Hoskovec, 2003</w:t>
      </w:r>
      <w:r>
        <w:rPr>
          <w:noProof/>
          <w:lang w:val="cs-CZ"/>
        </w:rPr>
        <w:t>, str. 48</w:t>
      </w:r>
      <w:r w:rsidRPr="003C79C2">
        <w:rPr>
          <w:noProof/>
          <w:lang w:val="cs-CZ"/>
        </w:rPr>
        <w:t>)</w:t>
      </w:r>
      <w:r>
        <w:rPr>
          <w:noProof/>
          <w:lang w:val="cs-CZ"/>
        </w:rPr>
        <w:t>.</w:t>
      </w:r>
    </w:p>
    <w:p w:rsidR="00045C4A" w:rsidRDefault="00045C4A" w:rsidP="003C79C2">
      <w:pPr>
        <w:pStyle w:val="Odstavecseseznamem"/>
        <w:spacing w:after="0"/>
        <w:ind w:left="1068"/>
        <w:jc w:val="both"/>
        <w:rPr>
          <w:noProof/>
          <w:lang w:val="cs-CZ"/>
        </w:rPr>
      </w:pPr>
    </w:p>
    <w:p w:rsidR="00045C4A" w:rsidRDefault="00045C4A" w:rsidP="00045C4A">
      <w:pPr>
        <w:spacing w:after="0"/>
        <w:ind w:firstLine="360"/>
        <w:jc w:val="both"/>
        <w:rPr>
          <w:lang w:val="cs-CZ"/>
        </w:rPr>
      </w:pPr>
      <w:r>
        <w:rPr>
          <w:lang w:val="cs-CZ"/>
        </w:rPr>
        <w:lastRenderedPageBreak/>
        <w:t>Výsledkem působení pracovního prostředí by mělo být</w:t>
      </w:r>
      <w:r w:rsidR="00D259F4">
        <w:rPr>
          <w:lang w:val="cs-CZ"/>
        </w:rPr>
        <w:t xml:space="preserve"> to</w:t>
      </w:r>
      <w:r>
        <w:rPr>
          <w:lang w:val="cs-CZ"/>
        </w:rPr>
        <w:t>, že jedinec bude mít ke své práci pozitivní vztah. Jedinec potřebuje mít pocit, že jeho práce ho obohacuje</w:t>
      </w:r>
      <w:r w:rsidR="00033D40">
        <w:rPr>
          <w:lang w:val="cs-CZ"/>
        </w:rPr>
        <w:t xml:space="preserve"> a </w:t>
      </w:r>
      <w:r>
        <w:rPr>
          <w:lang w:val="cs-CZ"/>
        </w:rPr>
        <w:t>je užitečná. Každý zaměstnanec by se měl stát specialistou na svou práci</w:t>
      </w:r>
      <w:r w:rsidR="00033D40">
        <w:rPr>
          <w:lang w:val="cs-CZ"/>
        </w:rPr>
        <w:t xml:space="preserve"> a </w:t>
      </w:r>
      <w:r>
        <w:rPr>
          <w:lang w:val="cs-CZ"/>
        </w:rPr>
        <w:t xml:space="preserve">k tomu by měl mít vhodné stimulující prostředí. Avšak mnoho lidí je schopno vykonávat různé druhy práce </w:t>
      </w:r>
      <w:sdt>
        <w:sdtPr>
          <w:rPr>
            <w:lang w:val="cs-CZ"/>
          </w:rPr>
          <w:id w:val="322564600"/>
          <w:citation/>
        </w:sdtPr>
        <w:sdtContent>
          <w:r w:rsidR="0015513B">
            <w:rPr>
              <w:lang w:val="cs-CZ"/>
            </w:rPr>
            <w:fldChar w:fldCharType="begin"/>
          </w:r>
          <w:r w:rsidR="003B164A">
            <w:rPr>
              <w:lang w:val="cs-CZ"/>
            </w:rPr>
            <w:instrText xml:space="preserve"> CITATION Koh99 \l 1029  </w:instrText>
          </w:r>
          <w:r w:rsidR="0015513B">
            <w:rPr>
              <w:lang w:val="cs-CZ"/>
            </w:rPr>
            <w:fldChar w:fldCharType="separate"/>
          </w:r>
          <w:r w:rsidR="000D56CB" w:rsidRPr="000D56CB">
            <w:rPr>
              <w:noProof/>
              <w:lang w:val="cs-CZ"/>
            </w:rPr>
            <w:t>(Kohoutek &amp; Štěpaník, 1999)</w:t>
          </w:r>
          <w:r w:rsidR="0015513B">
            <w:rPr>
              <w:lang w:val="cs-CZ"/>
            </w:rPr>
            <w:fldChar w:fldCharType="end"/>
          </w:r>
        </w:sdtContent>
      </w:sdt>
      <w:r>
        <w:rPr>
          <w:lang w:val="cs-CZ"/>
        </w:rPr>
        <w:t xml:space="preserve">. </w:t>
      </w:r>
    </w:p>
    <w:p w:rsidR="00045C4A" w:rsidRDefault="00045C4A" w:rsidP="00045C4A">
      <w:pPr>
        <w:spacing w:after="0"/>
        <w:ind w:firstLine="360"/>
        <w:jc w:val="both"/>
        <w:rPr>
          <w:lang w:val="cs-CZ"/>
        </w:rPr>
      </w:pPr>
      <w:r>
        <w:rPr>
          <w:lang w:val="cs-CZ"/>
        </w:rPr>
        <w:t>Existují různé te</w:t>
      </w:r>
      <w:r w:rsidR="008341CF">
        <w:rPr>
          <w:lang w:val="cs-CZ"/>
        </w:rPr>
        <w:t>orie, které řadí zaměstnance do vztahu k hlavním druhům pracovního prostředí, které rozlišují:</w:t>
      </w:r>
    </w:p>
    <w:p w:rsidR="008341CF" w:rsidRDefault="008341CF" w:rsidP="008341CF">
      <w:pPr>
        <w:pStyle w:val="Odstavecseseznamem"/>
        <w:numPr>
          <w:ilvl w:val="0"/>
          <w:numId w:val="12"/>
        </w:numPr>
        <w:spacing w:after="0"/>
        <w:jc w:val="both"/>
        <w:rPr>
          <w:lang w:val="cs-CZ"/>
        </w:rPr>
      </w:pPr>
      <w:r w:rsidRPr="00385D4E">
        <w:rPr>
          <w:b/>
          <w:lang w:val="cs-CZ"/>
        </w:rPr>
        <w:t>Motorické prostředí</w:t>
      </w:r>
      <w:r w:rsidR="00F7352D">
        <w:rPr>
          <w:b/>
          <w:lang w:val="cs-CZ"/>
        </w:rPr>
        <w:t xml:space="preserve"> </w:t>
      </w:r>
      <w:r w:rsidR="005D1B8D">
        <w:rPr>
          <w:b/>
          <w:lang w:val="cs-CZ"/>
        </w:rPr>
        <w:t>–</w:t>
      </w:r>
      <w:r w:rsidR="005D1B8D">
        <w:rPr>
          <w:lang w:val="cs-CZ"/>
        </w:rPr>
        <w:t xml:space="preserve"> </w:t>
      </w:r>
      <w:r>
        <w:rPr>
          <w:lang w:val="cs-CZ"/>
        </w:rPr>
        <w:t>zejména fyzicky náročné pracovní prostředí</w:t>
      </w:r>
      <w:r w:rsidR="008742DA">
        <w:rPr>
          <w:lang w:val="cs-CZ"/>
        </w:rPr>
        <w:t xml:space="preserve"> (např. malíři, zedníci, švadleny atd.);</w:t>
      </w:r>
    </w:p>
    <w:p w:rsidR="008341CF" w:rsidRPr="008341CF" w:rsidRDefault="008341CF" w:rsidP="008341CF">
      <w:pPr>
        <w:pStyle w:val="Odstavecseseznamem"/>
        <w:numPr>
          <w:ilvl w:val="0"/>
          <w:numId w:val="12"/>
        </w:numPr>
        <w:spacing w:after="0"/>
        <w:jc w:val="both"/>
        <w:rPr>
          <w:lang w:val="cs-CZ"/>
        </w:rPr>
      </w:pPr>
      <w:r w:rsidRPr="00385D4E">
        <w:rPr>
          <w:b/>
          <w:lang w:val="cs-CZ"/>
        </w:rPr>
        <w:t>Podpůrné prostředí</w:t>
      </w:r>
      <w:r w:rsidR="008742DA">
        <w:rPr>
          <w:i/>
          <w:lang w:val="cs-CZ"/>
        </w:rPr>
        <w:t xml:space="preserve"> </w:t>
      </w:r>
      <w:r w:rsidR="008742DA">
        <w:rPr>
          <w:lang w:val="cs-CZ"/>
        </w:rPr>
        <w:t>(např. učitelé, poradci</w:t>
      </w:r>
      <w:r w:rsidR="005D1B8D">
        <w:rPr>
          <w:lang w:val="cs-CZ"/>
        </w:rPr>
        <w:t>,</w:t>
      </w:r>
      <w:r w:rsidR="008742DA">
        <w:rPr>
          <w:lang w:val="cs-CZ"/>
        </w:rPr>
        <w:t xml:space="preserve"> diplomaté atd.)</w:t>
      </w:r>
      <w:r w:rsidR="00AE29AA">
        <w:rPr>
          <w:lang w:val="cs-CZ"/>
        </w:rPr>
        <w:t>;</w:t>
      </w:r>
    </w:p>
    <w:p w:rsidR="008341CF" w:rsidRPr="008341CF" w:rsidRDefault="008341CF" w:rsidP="008341CF">
      <w:pPr>
        <w:pStyle w:val="Odstavecseseznamem"/>
        <w:numPr>
          <w:ilvl w:val="0"/>
          <w:numId w:val="12"/>
        </w:numPr>
        <w:spacing w:after="0"/>
        <w:jc w:val="both"/>
        <w:rPr>
          <w:lang w:val="cs-CZ"/>
        </w:rPr>
      </w:pPr>
      <w:r w:rsidRPr="00385D4E">
        <w:rPr>
          <w:b/>
          <w:lang w:val="cs-CZ"/>
        </w:rPr>
        <w:t>Konformní prostředí</w:t>
      </w:r>
      <w:r w:rsidR="00AE29AA">
        <w:rPr>
          <w:i/>
          <w:lang w:val="cs-CZ"/>
        </w:rPr>
        <w:t xml:space="preserve"> </w:t>
      </w:r>
      <w:r w:rsidR="00AE29AA">
        <w:rPr>
          <w:lang w:val="cs-CZ"/>
        </w:rPr>
        <w:t>(např. administrativní pracovníci, účetní, asistenti atd.);</w:t>
      </w:r>
    </w:p>
    <w:p w:rsidR="008341CF" w:rsidRPr="008341CF" w:rsidRDefault="008341CF" w:rsidP="008341CF">
      <w:pPr>
        <w:pStyle w:val="Odstavecseseznamem"/>
        <w:numPr>
          <w:ilvl w:val="0"/>
          <w:numId w:val="12"/>
        </w:numPr>
        <w:spacing w:after="0"/>
        <w:jc w:val="both"/>
        <w:rPr>
          <w:lang w:val="cs-CZ"/>
        </w:rPr>
      </w:pPr>
      <w:r w:rsidRPr="00385D4E">
        <w:rPr>
          <w:b/>
          <w:lang w:val="cs-CZ"/>
        </w:rPr>
        <w:t>Přesvědčující prostředí</w:t>
      </w:r>
      <w:r w:rsidR="00AE29AA">
        <w:rPr>
          <w:i/>
          <w:lang w:val="cs-CZ"/>
        </w:rPr>
        <w:t xml:space="preserve"> </w:t>
      </w:r>
      <w:r w:rsidR="00AE29AA">
        <w:rPr>
          <w:lang w:val="cs-CZ"/>
        </w:rPr>
        <w:t>(např. řídící pracovníci, obchodníci, právníci atd.);</w:t>
      </w:r>
    </w:p>
    <w:p w:rsidR="008341CF" w:rsidRPr="008341CF" w:rsidRDefault="008341CF" w:rsidP="008341CF">
      <w:pPr>
        <w:pStyle w:val="Odstavecseseznamem"/>
        <w:numPr>
          <w:ilvl w:val="0"/>
          <w:numId w:val="12"/>
        </w:numPr>
        <w:spacing w:after="0"/>
        <w:jc w:val="both"/>
        <w:rPr>
          <w:lang w:val="cs-CZ"/>
        </w:rPr>
      </w:pPr>
      <w:r w:rsidRPr="00385D4E">
        <w:rPr>
          <w:b/>
          <w:lang w:val="cs-CZ"/>
        </w:rPr>
        <w:t>Estetické prostředí</w:t>
      </w:r>
      <w:r w:rsidR="00AE29AA">
        <w:rPr>
          <w:i/>
          <w:lang w:val="cs-CZ"/>
        </w:rPr>
        <w:t xml:space="preserve"> </w:t>
      </w:r>
      <w:r w:rsidR="00AE29AA">
        <w:rPr>
          <w:lang w:val="cs-CZ"/>
        </w:rPr>
        <w:t>(např. hudebníci, sochaři, malíři atd.)</w:t>
      </w:r>
    </w:p>
    <w:p w:rsidR="008341CF" w:rsidRDefault="008341CF" w:rsidP="008341CF">
      <w:pPr>
        <w:pStyle w:val="Odstavecseseznamem"/>
        <w:numPr>
          <w:ilvl w:val="0"/>
          <w:numId w:val="12"/>
        </w:numPr>
        <w:spacing w:after="0"/>
        <w:jc w:val="both"/>
        <w:rPr>
          <w:lang w:val="cs-CZ"/>
        </w:rPr>
      </w:pPr>
      <w:r w:rsidRPr="00385D4E">
        <w:rPr>
          <w:b/>
          <w:lang w:val="cs-CZ"/>
        </w:rPr>
        <w:t>Intelektuální prostředí</w:t>
      </w:r>
      <w:r w:rsidR="00AE29AA">
        <w:rPr>
          <w:i/>
          <w:lang w:val="cs-CZ"/>
        </w:rPr>
        <w:t xml:space="preserve"> </w:t>
      </w:r>
      <w:r w:rsidR="00AE29AA">
        <w:rPr>
          <w:lang w:val="cs-CZ"/>
        </w:rPr>
        <w:t>(např. matematici, chemici, biologové atd.)</w:t>
      </w:r>
    </w:p>
    <w:p w:rsidR="003B164A" w:rsidRDefault="003B164A" w:rsidP="003B164A">
      <w:pPr>
        <w:pStyle w:val="Odstavecseseznamem"/>
        <w:spacing w:after="0"/>
        <w:ind w:left="1080"/>
        <w:jc w:val="both"/>
        <w:rPr>
          <w:noProof/>
          <w:lang w:val="cs-CZ"/>
        </w:rPr>
      </w:pPr>
      <w:r w:rsidRPr="003B164A">
        <w:rPr>
          <w:noProof/>
          <w:lang w:val="cs-CZ"/>
        </w:rPr>
        <w:t>(</w:t>
      </w:r>
      <w:r>
        <w:rPr>
          <w:noProof/>
          <w:lang w:val="cs-CZ"/>
        </w:rPr>
        <w:t xml:space="preserve">Holland, 1985 in </w:t>
      </w:r>
      <w:r w:rsidRPr="003B164A">
        <w:rPr>
          <w:noProof/>
          <w:lang w:val="cs-CZ"/>
        </w:rPr>
        <w:t>Kohoutek &amp; Štěpaník, 1999)</w:t>
      </w:r>
      <w:r>
        <w:rPr>
          <w:noProof/>
          <w:lang w:val="cs-CZ"/>
        </w:rPr>
        <w:t>.</w:t>
      </w:r>
    </w:p>
    <w:p w:rsidR="007E596B" w:rsidRDefault="007E596B" w:rsidP="007E596B">
      <w:pPr>
        <w:spacing w:after="0"/>
        <w:jc w:val="both"/>
        <w:rPr>
          <w:lang w:val="cs-CZ"/>
        </w:rPr>
      </w:pPr>
    </w:p>
    <w:p w:rsidR="00C3121D" w:rsidRDefault="00752A6E" w:rsidP="00C3121D">
      <w:pPr>
        <w:spacing w:after="0"/>
        <w:ind w:firstLine="360"/>
        <w:jc w:val="both"/>
        <w:rPr>
          <w:lang w:val="cs-CZ"/>
        </w:rPr>
      </w:pPr>
      <w:r>
        <w:rPr>
          <w:lang w:val="cs-CZ"/>
        </w:rPr>
        <w:t>Každý jedinec preferuje určitý typ prostředí</w:t>
      </w:r>
      <w:r w:rsidR="00033D40">
        <w:rPr>
          <w:lang w:val="cs-CZ"/>
        </w:rPr>
        <w:t xml:space="preserve"> a </w:t>
      </w:r>
      <w:r>
        <w:rPr>
          <w:lang w:val="cs-CZ"/>
        </w:rPr>
        <w:t xml:space="preserve">další má hierarchicky seřazené podle osobnostní preference. Osobnostní preference směrem k typu </w:t>
      </w:r>
      <w:r w:rsidR="00C3121D">
        <w:rPr>
          <w:lang w:val="cs-CZ"/>
        </w:rPr>
        <w:t xml:space="preserve">prostředí hrají velkou roli. Holland </w:t>
      </w:r>
      <w:r w:rsidR="00E90707">
        <w:rPr>
          <w:lang w:val="cs-CZ"/>
        </w:rPr>
        <w:t>(</w:t>
      </w:r>
      <w:r w:rsidR="00C3121D">
        <w:rPr>
          <w:noProof/>
          <w:lang w:val="cs-CZ"/>
        </w:rPr>
        <w:t xml:space="preserve">1985 in Kohoutek &amp; Štěpaník, 1999) </w:t>
      </w:r>
      <w:r w:rsidR="00C3121D">
        <w:rPr>
          <w:lang w:val="cs-CZ"/>
        </w:rPr>
        <w:t>p</w:t>
      </w:r>
      <w:r w:rsidR="00D259F4">
        <w:rPr>
          <w:lang w:val="cs-CZ"/>
        </w:rPr>
        <w:t>opsal jednotlivé typy osobnosti</w:t>
      </w:r>
      <w:r w:rsidR="00C3121D">
        <w:rPr>
          <w:lang w:val="cs-CZ"/>
        </w:rPr>
        <w:t xml:space="preserve"> ve vztahu</w:t>
      </w:r>
      <w:r w:rsidR="00D259F4">
        <w:rPr>
          <w:lang w:val="cs-CZ"/>
        </w:rPr>
        <w:t xml:space="preserve"> k prostředí, jak je popsáno v </w:t>
      </w:r>
      <w:r w:rsidR="00990756" w:rsidRPr="000D2485">
        <w:rPr>
          <w:lang w:val="cs-CZ"/>
        </w:rPr>
        <w:t>Tabulce 2</w:t>
      </w:r>
      <w:r w:rsidR="00E90707" w:rsidRPr="0032711D">
        <w:rPr>
          <w:lang w:val="cs-CZ"/>
        </w:rPr>
        <w:t>.</w:t>
      </w:r>
      <w:r w:rsidR="00C3121D">
        <w:rPr>
          <w:lang w:val="cs-CZ"/>
        </w:rPr>
        <w:t xml:space="preserve"> </w:t>
      </w:r>
    </w:p>
    <w:p w:rsidR="00604D26" w:rsidRDefault="00604D26" w:rsidP="00C3121D">
      <w:pPr>
        <w:spacing w:after="0"/>
        <w:ind w:firstLine="360"/>
        <w:jc w:val="both"/>
        <w:rPr>
          <w:lang w:val="cs-CZ"/>
        </w:rPr>
      </w:pPr>
    </w:p>
    <w:p w:rsidR="008F2128" w:rsidRPr="008F2128" w:rsidRDefault="008F2128" w:rsidP="008F2128">
      <w:pPr>
        <w:pStyle w:val="Titulek"/>
        <w:keepNext/>
        <w:spacing w:after="0"/>
      </w:pPr>
      <w:r w:rsidRPr="008F2128">
        <w:t xml:space="preserve">Tabulka </w:t>
      </w:r>
      <w:fldSimple w:instr=" SEQ Tabulka \* ARABIC ">
        <w:r w:rsidR="00077A17">
          <w:rPr>
            <w:noProof/>
          </w:rPr>
          <w:t>2</w:t>
        </w:r>
      </w:fldSimple>
      <w:r w:rsidRPr="008F2128">
        <w:t xml:space="preserve">: </w:t>
      </w:r>
      <w:r w:rsidRPr="008F2128">
        <w:rPr>
          <w:sz w:val="20"/>
          <w:szCs w:val="20"/>
          <w:lang w:val="cs-CZ"/>
        </w:rPr>
        <w:t>Charakteristika osobnosti dle Hollanda</w:t>
      </w:r>
    </w:p>
    <w:tbl>
      <w:tblPr>
        <w:tblStyle w:val="Mkatabulky"/>
        <w:tblW w:w="0" w:type="auto"/>
        <w:tblLook w:val="04A0"/>
      </w:tblPr>
      <w:tblGrid>
        <w:gridCol w:w="2093"/>
        <w:gridCol w:w="2126"/>
        <w:gridCol w:w="4708"/>
      </w:tblGrid>
      <w:tr w:rsidR="00E90707" w:rsidTr="002A5D3F">
        <w:tc>
          <w:tcPr>
            <w:tcW w:w="2093" w:type="dxa"/>
            <w:vAlign w:val="bottom"/>
          </w:tcPr>
          <w:p w:rsidR="00E90707" w:rsidRPr="00E90707" w:rsidRDefault="00E90707" w:rsidP="008F2128">
            <w:pPr>
              <w:rPr>
                <w:b/>
                <w:lang w:val="cs-CZ"/>
              </w:rPr>
            </w:pPr>
            <w:r w:rsidRPr="00E90707">
              <w:rPr>
                <w:b/>
                <w:lang w:val="cs-CZ"/>
              </w:rPr>
              <w:t>Typ prostředí</w:t>
            </w:r>
          </w:p>
        </w:tc>
        <w:tc>
          <w:tcPr>
            <w:tcW w:w="2126" w:type="dxa"/>
            <w:vAlign w:val="bottom"/>
          </w:tcPr>
          <w:p w:rsidR="00E90707" w:rsidRPr="00E90707" w:rsidRDefault="00E90707" w:rsidP="002A5D3F">
            <w:pPr>
              <w:rPr>
                <w:b/>
                <w:lang w:val="cs-CZ"/>
              </w:rPr>
            </w:pPr>
            <w:r w:rsidRPr="00E90707">
              <w:rPr>
                <w:b/>
                <w:lang w:val="cs-CZ"/>
              </w:rPr>
              <w:t>Osobnostní typ</w:t>
            </w:r>
          </w:p>
        </w:tc>
        <w:tc>
          <w:tcPr>
            <w:tcW w:w="4708" w:type="dxa"/>
            <w:vAlign w:val="bottom"/>
          </w:tcPr>
          <w:p w:rsidR="00E90707" w:rsidRPr="00E90707" w:rsidRDefault="00E90707" w:rsidP="00E90707">
            <w:pPr>
              <w:rPr>
                <w:b/>
                <w:lang w:val="cs-CZ"/>
              </w:rPr>
            </w:pPr>
            <w:r>
              <w:rPr>
                <w:b/>
                <w:lang w:val="cs-CZ"/>
              </w:rPr>
              <w:t>Charakteristi</w:t>
            </w:r>
            <w:r w:rsidRPr="00E90707">
              <w:rPr>
                <w:b/>
                <w:lang w:val="cs-CZ"/>
              </w:rPr>
              <w:t>ka</w:t>
            </w:r>
            <w:r>
              <w:rPr>
                <w:b/>
                <w:lang w:val="cs-CZ"/>
              </w:rPr>
              <w:t xml:space="preserve"> osobnostního typu</w:t>
            </w:r>
          </w:p>
        </w:tc>
      </w:tr>
      <w:tr w:rsidR="00E90707" w:rsidTr="002A5D3F">
        <w:tc>
          <w:tcPr>
            <w:tcW w:w="2093" w:type="dxa"/>
            <w:vAlign w:val="center"/>
          </w:tcPr>
          <w:p w:rsidR="00E90707" w:rsidRDefault="00E90707" w:rsidP="002A5D3F">
            <w:pPr>
              <w:rPr>
                <w:lang w:val="cs-CZ"/>
              </w:rPr>
            </w:pPr>
            <w:r>
              <w:rPr>
                <w:lang w:val="cs-CZ"/>
              </w:rPr>
              <w:t>Motorické</w:t>
            </w:r>
          </w:p>
        </w:tc>
        <w:tc>
          <w:tcPr>
            <w:tcW w:w="2126" w:type="dxa"/>
            <w:vAlign w:val="center"/>
          </w:tcPr>
          <w:p w:rsidR="00E90707" w:rsidRDefault="00E90707" w:rsidP="002A5D3F">
            <w:pPr>
              <w:rPr>
                <w:lang w:val="cs-CZ"/>
              </w:rPr>
            </w:pPr>
            <w:r>
              <w:rPr>
                <w:lang w:val="cs-CZ"/>
              </w:rPr>
              <w:t>Realistický</w:t>
            </w:r>
          </w:p>
        </w:tc>
        <w:tc>
          <w:tcPr>
            <w:tcW w:w="4708" w:type="dxa"/>
          </w:tcPr>
          <w:p w:rsidR="00E90707" w:rsidRDefault="002A5D3F" w:rsidP="002A5D3F">
            <w:pPr>
              <w:spacing w:line="240" w:lineRule="auto"/>
              <w:jc w:val="both"/>
              <w:rPr>
                <w:lang w:val="cs-CZ"/>
              </w:rPr>
            </w:pPr>
            <w:r>
              <w:rPr>
                <w:lang w:val="cs-CZ"/>
              </w:rPr>
              <w:t xml:space="preserve">Preferují aktivity vyžadující fyzickou sílu. Dávají přednost dobře definovaným problémům. </w:t>
            </w:r>
            <w:r w:rsidR="005D1B8D">
              <w:rPr>
                <w:lang w:val="cs-CZ"/>
              </w:rPr>
              <w:t>Ú</w:t>
            </w:r>
            <w:r>
              <w:rPr>
                <w:lang w:val="cs-CZ"/>
              </w:rPr>
              <w:t>kol raději manuálně řeší, než aby nad ním přemýšleli. Vyhýbají se interpersonálním situacím.</w:t>
            </w:r>
          </w:p>
        </w:tc>
      </w:tr>
      <w:tr w:rsidR="00E90707" w:rsidTr="002A5D3F">
        <w:tc>
          <w:tcPr>
            <w:tcW w:w="2093" w:type="dxa"/>
            <w:vAlign w:val="center"/>
          </w:tcPr>
          <w:p w:rsidR="00E90707" w:rsidRDefault="00E90707" w:rsidP="002A5D3F">
            <w:pPr>
              <w:rPr>
                <w:lang w:val="cs-CZ"/>
              </w:rPr>
            </w:pPr>
            <w:r>
              <w:rPr>
                <w:lang w:val="cs-CZ"/>
              </w:rPr>
              <w:t>Podpůrné</w:t>
            </w:r>
          </w:p>
        </w:tc>
        <w:tc>
          <w:tcPr>
            <w:tcW w:w="2126" w:type="dxa"/>
            <w:vAlign w:val="center"/>
          </w:tcPr>
          <w:p w:rsidR="00E90707" w:rsidRDefault="00E90707" w:rsidP="002A5D3F">
            <w:pPr>
              <w:rPr>
                <w:lang w:val="cs-CZ"/>
              </w:rPr>
            </w:pPr>
            <w:r>
              <w:rPr>
                <w:lang w:val="cs-CZ"/>
              </w:rPr>
              <w:t>Sociální</w:t>
            </w:r>
          </w:p>
        </w:tc>
        <w:tc>
          <w:tcPr>
            <w:tcW w:w="4708" w:type="dxa"/>
          </w:tcPr>
          <w:p w:rsidR="00E90707" w:rsidRDefault="00596F0E" w:rsidP="00596F0E">
            <w:pPr>
              <w:spacing w:line="240" w:lineRule="auto"/>
              <w:jc w:val="both"/>
              <w:rPr>
                <w:lang w:val="cs-CZ"/>
              </w:rPr>
            </w:pPr>
            <w:r>
              <w:rPr>
                <w:lang w:val="cs-CZ"/>
              </w:rPr>
              <w:t>Verbálně</w:t>
            </w:r>
            <w:r w:rsidR="00033D40">
              <w:rPr>
                <w:lang w:val="cs-CZ"/>
              </w:rPr>
              <w:t xml:space="preserve"> a </w:t>
            </w:r>
            <w:r>
              <w:rPr>
                <w:lang w:val="cs-CZ"/>
              </w:rPr>
              <w:t>interpersonálně obratní. Preferují řešení problémů řízenou interpersonální manipulací.</w:t>
            </w:r>
          </w:p>
        </w:tc>
      </w:tr>
      <w:tr w:rsidR="00E90707" w:rsidTr="002A5D3F">
        <w:tc>
          <w:tcPr>
            <w:tcW w:w="2093" w:type="dxa"/>
            <w:vAlign w:val="center"/>
          </w:tcPr>
          <w:p w:rsidR="00E90707" w:rsidRDefault="00E90707" w:rsidP="002A5D3F">
            <w:pPr>
              <w:rPr>
                <w:lang w:val="cs-CZ"/>
              </w:rPr>
            </w:pPr>
            <w:r>
              <w:rPr>
                <w:lang w:val="cs-CZ"/>
              </w:rPr>
              <w:t>Konformní</w:t>
            </w:r>
          </w:p>
        </w:tc>
        <w:tc>
          <w:tcPr>
            <w:tcW w:w="2126" w:type="dxa"/>
            <w:vAlign w:val="center"/>
          </w:tcPr>
          <w:p w:rsidR="00E90707" w:rsidRDefault="00E90707" w:rsidP="002A5D3F">
            <w:pPr>
              <w:rPr>
                <w:lang w:val="cs-CZ"/>
              </w:rPr>
            </w:pPr>
            <w:r>
              <w:rPr>
                <w:lang w:val="cs-CZ"/>
              </w:rPr>
              <w:t>Konveční</w:t>
            </w:r>
          </w:p>
        </w:tc>
        <w:tc>
          <w:tcPr>
            <w:tcW w:w="4708" w:type="dxa"/>
          </w:tcPr>
          <w:p w:rsidR="00E90707" w:rsidRDefault="00596F0E" w:rsidP="00596F0E">
            <w:pPr>
              <w:spacing w:line="240" w:lineRule="auto"/>
              <w:jc w:val="both"/>
              <w:rPr>
                <w:lang w:val="cs-CZ"/>
              </w:rPr>
            </w:pPr>
            <w:r>
              <w:rPr>
                <w:lang w:val="cs-CZ"/>
              </w:rPr>
              <w:t>Preferují přesně definované, podřízené role a</w:t>
            </w:r>
            <w:r w:rsidR="005D1B8D">
              <w:rPr>
                <w:lang w:val="cs-CZ"/>
              </w:rPr>
              <w:t> </w:t>
            </w:r>
            <w:r>
              <w:rPr>
                <w:lang w:val="cs-CZ"/>
              </w:rPr>
              <w:t>automatizované činnosti. Cíl</w:t>
            </w:r>
            <w:r w:rsidR="005D1B8D">
              <w:rPr>
                <w:lang w:val="cs-CZ"/>
              </w:rPr>
              <w:t>e</w:t>
            </w:r>
            <w:r>
              <w:rPr>
                <w:lang w:val="cs-CZ"/>
              </w:rPr>
              <w:t xml:space="preserve"> dosahují konformitou. </w:t>
            </w:r>
            <w:r w:rsidR="0076660D">
              <w:rPr>
                <w:lang w:val="cs-CZ"/>
              </w:rPr>
              <w:t xml:space="preserve"> Jsou závislí na mínění okolí, což je spojeno s nadměrnou sebekontrolou.</w:t>
            </w:r>
          </w:p>
        </w:tc>
      </w:tr>
      <w:tr w:rsidR="00E90707" w:rsidTr="002A5D3F">
        <w:tc>
          <w:tcPr>
            <w:tcW w:w="2093" w:type="dxa"/>
            <w:vAlign w:val="center"/>
          </w:tcPr>
          <w:p w:rsidR="00E90707" w:rsidRDefault="00E90707" w:rsidP="002A5D3F">
            <w:pPr>
              <w:rPr>
                <w:lang w:val="cs-CZ"/>
              </w:rPr>
            </w:pPr>
            <w:r>
              <w:rPr>
                <w:lang w:val="cs-CZ"/>
              </w:rPr>
              <w:t>Přesvědčující</w:t>
            </w:r>
          </w:p>
        </w:tc>
        <w:tc>
          <w:tcPr>
            <w:tcW w:w="2126" w:type="dxa"/>
            <w:vAlign w:val="center"/>
          </w:tcPr>
          <w:p w:rsidR="00E90707" w:rsidRDefault="00E90707" w:rsidP="002A5D3F">
            <w:pPr>
              <w:rPr>
                <w:lang w:val="cs-CZ"/>
              </w:rPr>
            </w:pPr>
            <w:r>
              <w:rPr>
                <w:lang w:val="cs-CZ"/>
              </w:rPr>
              <w:t>Motivační</w:t>
            </w:r>
          </w:p>
        </w:tc>
        <w:tc>
          <w:tcPr>
            <w:tcW w:w="4708" w:type="dxa"/>
          </w:tcPr>
          <w:p w:rsidR="00E90707" w:rsidRDefault="0088495E" w:rsidP="0088495E">
            <w:pPr>
              <w:spacing w:line="240" w:lineRule="auto"/>
              <w:jc w:val="both"/>
              <w:rPr>
                <w:lang w:val="cs-CZ"/>
              </w:rPr>
            </w:pPr>
            <w:r>
              <w:rPr>
                <w:lang w:val="cs-CZ"/>
              </w:rPr>
              <w:t>Vysoká verbální obratnost. Často usilují</w:t>
            </w:r>
            <w:r w:rsidR="000D2485">
              <w:rPr>
                <w:lang w:val="cs-CZ"/>
              </w:rPr>
              <w:t xml:space="preserve"> o </w:t>
            </w:r>
            <w:r>
              <w:rPr>
                <w:lang w:val="cs-CZ"/>
              </w:rPr>
              <w:t>různé typy změn. Preferují obtížné, náročné</w:t>
            </w:r>
            <w:r w:rsidR="00033D40">
              <w:rPr>
                <w:lang w:val="cs-CZ"/>
              </w:rPr>
              <w:t xml:space="preserve"> a </w:t>
            </w:r>
            <w:r>
              <w:rPr>
                <w:lang w:val="cs-CZ"/>
              </w:rPr>
              <w:t xml:space="preserve">nejasné verbální úkoly. Jsou výrazně sociabilní. Mají </w:t>
            </w:r>
            <w:r>
              <w:rPr>
                <w:lang w:val="cs-CZ"/>
              </w:rPr>
              <w:lastRenderedPageBreak/>
              <w:t>zájem</w:t>
            </w:r>
            <w:r w:rsidR="000D2485">
              <w:rPr>
                <w:lang w:val="cs-CZ"/>
              </w:rPr>
              <w:t xml:space="preserve"> o </w:t>
            </w:r>
            <w:r>
              <w:rPr>
                <w:lang w:val="cs-CZ"/>
              </w:rPr>
              <w:t>moc, vůdčí postavení</w:t>
            </w:r>
            <w:r w:rsidR="00033D40">
              <w:rPr>
                <w:lang w:val="cs-CZ"/>
              </w:rPr>
              <w:t xml:space="preserve"> a </w:t>
            </w:r>
            <w:r>
              <w:rPr>
                <w:lang w:val="cs-CZ"/>
              </w:rPr>
              <w:t>významné společenské postavení.</w:t>
            </w:r>
          </w:p>
        </w:tc>
      </w:tr>
      <w:tr w:rsidR="00E90707" w:rsidTr="002A5D3F">
        <w:tc>
          <w:tcPr>
            <w:tcW w:w="2093" w:type="dxa"/>
            <w:vAlign w:val="center"/>
          </w:tcPr>
          <w:p w:rsidR="00E90707" w:rsidRDefault="00E90707" w:rsidP="002A5D3F">
            <w:pPr>
              <w:rPr>
                <w:lang w:val="cs-CZ"/>
              </w:rPr>
            </w:pPr>
            <w:r>
              <w:rPr>
                <w:lang w:val="cs-CZ"/>
              </w:rPr>
              <w:lastRenderedPageBreak/>
              <w:t>Estetické</w:t>
            </w:r>
          </w:p>
        </w:tc>
        <w:tc>
          <w:tcPr>
            <w:tcW w:w="2126" w:type="dxa"/>
            <w:vAlign w:val="center"/>
          </w:tcPr>
          <w:p w:rsidR="00E90707" w:rsidRDefault="00E90707" w:rsidP="002A5D3F">
            <w:pPr>
              <w:rPr>
                <w:lang w:val="cs-CZ"/>
              </w:rPr>
            </w:pPr>
            <w:r>
              <w:rPr>
                <w:lang w:val="cs-CZ"/>
              </w:rPr>
              <w:t>Umělecký</w:t>
            </w:r>
          </w:p>
        </w:tc>
        <w:tc>
          <w:tcPr>
            <w:tcW w:w="4708" w:type="dxa"/>
          </w:tcPr>
          <w:p w:rsidR="00E90707" w:rsidRDefault="00183552" w:rsidP="00596F0E">
            <w:pPr>
              <w:spacing w:line="240" w:lineRule="auto"/>
              <w:jc w:val="both"/>
              <w:rPr>
                <w:lang w:val="cs-CZ"/>
              </w:rPr>
            </w:pPr>
            <w:r>
              <w:rPr>
                <w:lang w:val="cs-CZ"/>
              </w:rPr>
              <w:t>Problémy řeší přes sebevyjádření uměleckým dílem. Vyhýbají se interpersonálním vztahům.</w:t>
            </w:r>
          </w:p>
        </w:tc>
      </w:tr>
      <w:tr w:rsidR="00E90707" w:rsidTr="002A5D3F">
        <w:tc>
          <w:tcPr>
            <w:tcW w:w="2093" w:type="dxa"/>
            <w:vAlign w:val="center"/>
          </w:tcPr>
          <w:p w:rsidR="00E90707" w:rsidRDefault="00E90707" w:rsidP="002A5D3F">
            <w:pPr>
              <w:rPr>
                <w:lang w:val="cs-CZ"/>
              </w:rPr>
            </w:pPr>
            <w:r>
              <w:rPr>
                <w:lang w:val="cs-CZ"/>
              </w:rPr>
              <w:t>Intelektuální</w:t>
            </w:r>
          </w:p>
        </w:tc>
        <w:tc>
          <w:tcPr>
            <w:tcW w:w="2126" w:type="dxa"/>
            <w:vAlign w:val="center"/>
          </w:tcPr>
          <w:p w:rsidR="00E90707" w:rsidRDefault="00E90707" w:rsidP="002A5D3F">
            <w:pPr>
              <w:rPr>
                <w:lang w:val="cs-CZ"/>
              </w:rPr>
            </w:pPr>
            <w:r>
              <w:rPr>
                <w:lang w:val="cs-CZ"/>
              </w:rPr>
              <w:t>Kognitivní</w:t>
            </w:r>
          </w:p>
        </w:tc>
        <w:tc>
          <w:tcPr>
            <w:tcW w:w="4708" w:type="dxa"/>
          </w:tcPr>
          <w:p w:rsidR="00E90707" w:rsidRDefault="00E65D6B" w:rsidP="00E65D6B">
            <w:pPr>
              <w:spacing w:line="240" w:lineRule="auto"/>
              <w:jc w:val="both"/>
              <w:rPr>
                <w:lang w:val="cs-CZ"/>
              </w:rPr>
            </w:pPr>
            <w:r>
              <w:rPr>
                <w:lang w:val="cs-CZ"/>
              </w:rPr>
              <w:t>Nad úkoly spíše teoreticky přemýšlejí. Myšlenkově uchopují</w:t>
            </w:r>
            <w:r w:rsidR="00033D40">
              <w:rPr>
                <w:lang w:val="cs-CZ"/>
              </w:rPr>
              <w:t xml:space="preserve"> a </w:t>
            </w:r>
            <w:r>
              <w:rPr>
                <w:lang w:val="cs-CZ"/>
              </w:rPr>
              <w:t>organizují svět. Preferují nejasné</w:t>
            </w:r>
            <w:r w:rsidR="00033D40">
              <w:rPr>
                <w:lang w:val="cs-CZ"/>
              </w:rPr>
              <w:t xml:space="preserve"> a </w:t>
            </w:r>
            <w:r>
              <w:rPr>
                <w:lang w:val="cs-CZ"/>
              </w:rPr>
              <w:t>obtížné úkoly. Vynikají v logice</w:t>
            </w:r>
            <w:r w:rsidR="00033D40">
              <w:rPr>
                <w:lang w:val="cs-CZ"/>
              </w:rPr>
              <w:t xml:space="preserve"> a </w:t>
            </w:r>
            <w:r>
              <w:rPr>
                <w:lang w:val="cs-CZ"/>
              </w:rPr>
              <w:t>abstraktním myšlení.</w:t>
            </w:r>
          </w:p>
        </w:tc>
      </w:tr>
    </w:tbl>
    <w:p w:rsidR="007662E3" w:rsidRDefault="00E65D6B" w:rsidP="00E65D6B">
      <w:pPr>
        <w:spacing w:after="0"/>
        <w:jc w:val="both"/>
        <w:rPr>
          <w:sz w:val="20"/>
          <w:szCs w:val="20"/>
          <w:lang w:val="cs-CZ"/>
        </w:rPr>
      </w:pPr>
      <w:r>
        <w:rPr>
          <w:sz w:val="20"/>
          <w:szCs w:val="20"/>
          <w:lang w:val="cs-CZ"/>
        </w:rPr>
        <w:t xml:space="preserve"> (Holland, </w:t>
      </w:r>
      <w:r w:rsidRPr="00E65D6B">
        <w:rPr>
          <w:sz w:val="20"/>
          <w:szCs w:val="20"/>
          <w:lang w:val="cs-CZ"/>
        </w:rPr>
        <w:t>1985 in Kohoutek &amp; Štěpaník, 1999)</w:t>
      </w:r>
    </w:p>
    <w:p w:rsidR="002F4CAD" w:rsidRDefault="007C2B1D" w:rsidP="00077A17">
      <w:pPr>
        <w:pStyle w:val="Nadpis2"/>
      </w:pPr>
      <w:bookmarkStart w:id="14" w:name="_Toc447004029"/>
      <w:r>
        <w:t>Adaptace</w:t>
      </w:r>
      <w:r w:rsidR="00033D40">
        <w:t xml:space="preserve"> a </w:t>
      </w:r>
      <w:r>
        <w:t>identifikace v pracovním prostředí</w:t>
      </w:r>
      <w:bookmarkEnd w:id="14"/>
    </w:p>
    <w:p w:rsidR="00F1598F" w:rsidRDefault="00F1598F" w:rsidP="00FF7111">
      <w:pPr>
        <w:spacing w:after="0"/>
        <w:ind w:firstLine="360"/>
        <w:jc w:val="both"/>
        <w:rPr>
          <w:lang w:val="cs-CZ"/>
        </w:rPr>
      </w:pPr>
      <w:r>
        <w:rPr>
          <w:lang w:val="cs-CZ"/>
        </w:rPr>
        <w:t xml:space="preserve">Každý jedinec je do práce zapojený na základě svého </w:t>
      </w:r>
      <w:r w:rsidRPr="00F1598F">
        <w:rPr>
          <w:i/>
          <w:lang w:val="cs-CZ"/>
        </w:rPr>
        <w:t>pracovního zařazení</w:t>
      </w:r>
      <w:r>
        <w:rPr>
          <w:lang w:val="cs-CZ"/>
        </w:rPr>
        <w:t>, na které jsou kladeny specifické požadavky vyplývající z jeho kompetencí</w:t>
      </w:r>
      <w:r w:rsidR="00033D40">
        <w:rPr>
          <w:lang w:val="cs-CZ"/>
        </w:rPr>
        <w:t xml:space="preserve"> a </w:t>
      </w:r>
      <w:r w:rsidR="007B0679">
        <w:rPr>
          <w:lang w:val="cs-CZ"/>
        </w:rPr>
        <w:t>souboru jeho pracovních předpokladů k vykonávání práce</w:t>
      </w:r>
      <w:r>
        <w:rPr>
          <w:lang w:val="cs-CZ"/>
        </w:rPr>
        <w:t>.</w:t>
      </w:r>
      <w:r w:rsidR="007B0679">
        <w:rPr>
          <w:lang w:val="cs-CZ"/>
        </w:rPr>
        <w:t xml:space="preserve"> Na počátku zařazení jedince</w:t>
      </w:r>
      <w:r w:rsidR="00604D26">
        <w:rPr>
          <w:lang w:val="cs-CZ"/>
        </w:rPr>
        <w:t xml:space="preserve"> do organizace, prochází jedinec</w:t>
      </w:r>
      <w:r w:rsidR="007B0679">
        <w:rPr>
          <w:lang w:val="cs-CZ"/>
        </w:rPr>
        <w:t xml:space="preserve"> </w:t>
      </w:r>
      <w:r w:rsidR="009A678F">
        <w:rPr>
          <w:i/>
          <w:lang w:val="cs-CZ"/>
        </w:rPr>
        <w:t xml:space="preserve">fází adaptace, </w:t>
      </w:r>
      <w:r w:rsidR="009A678F">
        <w:rPr>
          <w:lang w:val="cs-CZ"/>
        </w:rPr>
        <w:t>která je kontinuální v průběhu pracovního období jedince.</w:t>
      </w:r>
      <w:r w:rsidR="00777FDC">
        <w:rPr>
          <w:lang w:val="cs-CZ"/>
        </w:rPr>
        <w:t xml:space="preserve"> Cílem procesu adaptace </w:t>
      </w:r>
      <w:r w:rsidR="005D1B8D">
        <w:rPr>
          <w:lang w:val="cs-CZ"/>
        </w:rPr>
        <w:t xml:space="preserve">zaměstnance </w:t>
      </w:r>
      <w:r w:rsidR="00777FDC">
        <w:rPr>
          <w:lang w:val="cs-CZ"/>
        </w:rPr>
        <w:t>je určité vyrovnání se s pracovní situací.</w:t>
      </w:r>
      <w:r w:rsidR="00E644B8">
        <w:rPr>
          <w:lang w:val="cs-CZ"/>
        </w:rPr>
        <w:t xml:space="preserve"> Právě </w:t>
      </w:r>
      <w:r w:rsidR="00B8313E">
        <w:rPr>
          <w:lang w:val="cs-CZ"/>
        </w:rPr>
        <w:t>v</w:t>
      </w:r>
      <w:r w:rsidR="00F266FB">
        <w:rPr>
          <w:lang w:val="cs-CZ"/>
        </w:rPr>
        <w:t> </w:t>
      </w:r>
      <w:r w:rsidR="00E644B8">
        <w:rPr>
          <w:lang w:val="cs-CZ"/>
        </w:rPr>
        <w:t>procesu adaptace se rozlišuje adaptace na kulturu organizace</w:t>
      </w:r>
      <w:r w:rsidR="00033D40">
        <w:rPr>
          <w:lang w:val="cs-CZ"/>
        </w:rPr>
        <w:t xml:space="preserve"> a </w:t>
      </w:r>
      <w:r w:rsidR="00E644B8">
        <w:rPr>
          <w:lang w:val="cs-CZ"/>
        </w:rPr>
        <w:t>na pracovní tým. Tímto jsou noví zaměstnanci integrováni do organizace</w:t>
      </w:r>
      <w:r w:rsidR="00033D40">
        <w:rPr>
          <w:lang w:val="cs-CZ"/>
        </w:rPr>
        <w:t xml:space="preserve"> a </w:t>
      </w:r>
      <w:r w:rsidR="00E644B8">
        <w:rPr>
          <w:lang w:val="cs-CZ"/>
        </w:rPr>
        <w:t>tím přijímají</w:t>
      </w:r>
      <w:r w:rsidR="00604D26">
        <w:rPr>
          <w:lang w:val="cs-CZ"/>
        </w:rPr>
        <w:t xml:space="preserve"> její</w:t>
      </w:r>
      <w:r w:rsidR="00E644B8">
        <w:rPr>
          <w:lang w:val="cs-CZ"/>
        </w:rPr>
        <w:t xml:space="preserve"> cíle</w:t>
      </w:r>
      <w:r w:rsidR="00033D40">
        <w:rPr>
          <w:lang w:val="cs-CZ"/>
        </w:rPr>
        <w:t xml:space="preserve"> a </w:t>
      </w:r>
      <w:r w:rsidR="00E644B8">
        <w:rPr>
          <w:lang w:val="cs-CZ"/>
        </w:rPr>
        <w:t>hodnoty, stejně jako normy názorů</w:t>
      </w:r>
      <w:r w:rsidR="00033D40">
        <w:rPr>
          <w:lang w:val="cs-CZ"/>
        </w:rPr>
        <w:t xml:space="preserve"> a </w:t>
      </w:r>
      <w:r w:rsidR="00E644B8">
        <w:rPr>
          <w:lang w:val="cs-CZ"/>
        </w:rPr>
        <w:t>rolí, které vedou k žádoucí formě chování zaměstnanců</w:t>
      </w:r>
      <w:sdt>
        <w:sdtPr>
          <w:rPr>
            <w:lang w:val="cs-CZ"/>
          </w:rPr>
          <w:id w:val="117005879"/>
          <w:citation/>
        </w:sdtPr>
        <w:sdtContent>
          <w:r w:rsidR="0015513B">
            <w:rPr>
              <w:lang w:val="cs-CZ"/>
            </w:rPr>
            <w:fldChar w:fldCharType="begin"/>
          </w:r>
          <w:r w:rsidR="00E644B8">
            <w:rPr>
              <w:lang w:val="cs-CZ"/>
            </w:rPr>
            <w:instrText xml:space="preserve"> CITATION Šti03 \l 1029 </w:instrText>
          </w:r>
          <w:r w:rsidR="0015513B">
            <w:rPr>
              <w:lang w:val="cs-CZ"/>
            </w:rPr>
            <w:fldChar w:fldCharType="separate"/>
          </w:r>
          <w:r w:rsidR="000D56CB">
            <w:rPr>
              <w:noProof/>
              <w:lang w:val="cs-CZ"/>
            </w:rPr>
            <w:t xml:space="preserve"> </w:t>
          </w:r>
          <w:r w:rsidR="000D56CB" w:rsidRPr="000D56CB">
            <w:rPr>
              <w:noProof/>
              <w:lang w:val="cs-CZ"/>
            </w:rPr>
            <w:t>(Štikar, Rymeš, Riegel, &amp; Hoskovec, 2003)</w:t>
          </w:r>
          <w:r w:rsidR="0015513B">
            <w:rPr>
              <w:lang w:val="cs-CZ"/>
            </w:rPr>
            <w:fldChar w:fldCharType="end"/>
          </w:r>
        </w:sdtContent>
      </w:sdt>
      <w:r w:rsidR="00E644B8">
        <w:rPr>
          <w:lang w:val="cs-CZ"/>
        </w:rPr>
        <w:t>.</w:t>
      </w:r>
      <w:r w:rsidR="007662E3">
        <w:rPr>
          <w:lang w:val="cs-CZ"/>
        </w:rPr>
        <w:t xml:space="preserve"> </w:t>
      </w:r>
    </w:p>
    <w:p w:rsidR="00C22CBD" w:rsidRPr="007662E3" w:rsidRDefault="00FF7111" w:rsidP="001D52D2">
      <w:pPr>
        <w:spacing w:after="0"/>
        <w:ind w:firstLine="360"/>
        <w:jc w:val="both"/>
        <w:rPr>
          <w:lang w:val="cs-CZ"/>
        </w:rPr>
      </w:pPr>
      <w:r>
        <w:rPr>
          <w:lang w:val="cs-CZ"/>
        </w:rPr>
        <w:t>Úspěšnou adaptací může zaměstnanec dojít až k </w:t>
      </w:r>
      <w:r w:rsidRPr="00FF7111">
        <w:rPr>
          <w:i/>
          <w:lang w:val="cs-CZ"/>
        </w:rPr>
        <w:t>identifikaci s prací</w:t>
      </w:r>
      <w:r>
        <w:rPr>
          <w:lang w:val="cs-CZ"/>
        </w:rPr>
        <w:t xml:space="preserve">, která je úrovní vztahu jedince k vykonávané </w:t>
      </w:r>
      <w:r w:rsidR="00F0583F">
        <w:rPr>
          <w:lang w:val="cs-CZ"/>
        </w:rPr>
        <w:t>aktivitě, zaměstnanec</w:t>
      </w:r>
      <w:r>
        <w:rPr>
          <w:lang w:val="cs-CZ"/>
        </w:rPr>
        <w:t xml:space="preserve"> takovou aktivitu přijímá za svou. Tím získává pocit, že vykonávaná práce mu přináší uspokojení</w:t>
      </w:r>
      <w:r w:rsidR="00033D40">
        <w:rPr>
          <w:lang w:val="cs-CZ"/>
        </w:rPr>
        <w:t xml:space="preserve"> a </w:t>
      </w:r>
      <w:r>
        <w:rPr>
          <w:lang w:val="cs-CZ"/>
        </w:rPr>
        <w:t>naplnění</w:t>
      </w:r>
      <w:r w:rsidR="00033D40">
        <w:rPr>
          <w:lang w:val="cs-CZ"/>
        </w:rPr>
        <w:t xml:space="preserve"> a </w:t>
      </w:r>
      <w:r w:rsidR="00F0583F">
        <w:rPr>
          <w:lang w:val="cs-CZ"/>
        </w:rPr>
        <w:t xml:space="preserve">tím se stává </w:t>
      </w:r>
      <w:r>
        <w:rPr>
          <w:lang w:val="cs-CZ"/>
        </w:rPr>
        <w:t>součástí smyslu jeho života.</w:t>
      </w:r>
      <w:r w:rsidR="00F0583F">
        <w:rPr>
          <w:lang w:val="cs-CZ"/>
        </w:rPr>
        <w:t xml:space="preserve"> Identifikaci ovlivňují osobnostní</w:t>
      </w:r>
      <w:r w:rsidR="00033D40">
        <w:rPr>
          <w:lang w:val="cs-CZ"/>
        </w:rPr>
        <w:t xml:space="preserve"> a </w:t>
      </w:r>
      <w:r w:rsidR="00F0583F">
        <w:rPr>
          <w:lang w:val="cs-CZ"/>
        </w:rPr>
        <w:t>sociální faktory, ale také charakter práce.</w:t>
      </w:r>
      <w:r w:rsidR="004E762F">
        <w:rPr>
          <w:lang w:val="cs-CZ"/>
        </w:rPr>
        <w:t xml:space="preserve"> Práce, která je pro zaměstnance více stimulující</w:t>
      </w:r>
      <w:r w:rsidR="00033D40">
        <w:rPr>
          <w:lang w:val="cs-CZ"/>
        </w:rPr>
        <w:t xml:space="preserve"> a </w:t>
      </w:r>
      <w:r w:rsidR="004E762F">
        <w:rPr>
          <w:lang w:val="cs-CZ"/>
        </w:rPr>
        <w:t>ve které dostává pravidelnou zpětnou vazbu k výsledkům své práci</w:t>
      </w:r>
      <w:r w:rsidR="00033D40">
        <w:rPr>
          <w:lang w:val="cs-CZ"/>
        </w:rPr>
        <w:t xml:space="preserve"> a </w:t>
      </w:r>
      <w:r w:rsidR="004E762F">
        <w:rPr>
          <w:lang w:val="cs-CZ"/>
        </w:rPr>
        <w:t>má možnost se podílet na rozhodnutí je pro identifikaci vhodnější než rutin</w:t>
      </w:r>
      <w:r w:rsidR="006B72E8">
        <w:rPr>
          <w:lang w:val="cs-CZ"/>
        </w:rPr>
        <w:t xml:space="preserve">ní práce </w:t>
      </w:r>
      <w:sdt>
        <w:sdtPr>
          <w:rPr>
            <w:lang w:val="cs-CZ"/>
          </w:rPr>
          <w:id w:val="117005880"/>
          <w:citation/>
        </w:sdtPr>
        <w:sdtContent>
          <w:r w:rsidR="0015513B">
            <w:rPr>
              <w:lang w:val="cs-CZ"/>
            </w:rPr>
            <w:fldChar w:fldCharType="begin"/>
          </w:r>
          <w:r w:rsidR="006B72E8">
            <w:rPr>
              <w:lang w:val="cs-CZ"/>
            </w:rPr>
            <w:instrText xml:space="preserve"> CITATION Šti03 \l 1029 </w:instrText>
          </w:r>
          <w:r w:rsidR="0015513B">
            <w:rPr>
              <w:lang w:val="cs-CZ"/>
            </w:rPr>
            <w:fldChar w:fldCharType="separate"/>
          </w:r>
          <w:r w:rsidR="000D56CB" w:rsidRPr="000D56CB">
            <w:rPr>
              <w:noProof/>
              <w:lang w:val="cs-CZ"/>
            </w:rPr>
            <w:t>(Štikar, Rymeš, Riegel, &amp; Hoskovec, 2003)</w:t>
          </w:r>
          <w:r w:rsidR="0015513B">
            <w:rPr>
              <w:lang w:val="cs-CZ"/>
            </w:rPr>
            <w:fldChar w:fldCharType="end"/>
          </w:r>
        </w:sdtContent>
      </w:sdt>
      <w:r w:rsidR="006B72E8">
        <w:rPr>
          <w:lang w:val="cs-CZ"/>
        </w:rPr>
        <w:t>.</w:t>
      </w:r>
      <w:r w:rsidR="00CD6702">
        <w:rPr>
          <w:lang w:val="cs-CZ"/>
        </w:rPr>
        <w:t xml:space="preserve"> Je to určitý závazek, který věnuje společnosti. Závazek ke společnosti je vztah dvou samostatných článků, </w:t>
      </w:r>
      <w:r w:rsidR="0032711D">
        <w:rPr>
          <w:lang w:val="cs-CZ"/>
        </w:rPr>
        <w:t>s tím je také spojena pracovní spokojenost</w:t>
      </w:r>
      <w:r w:rsidR="00033D40">
        <w:rPr>
          <w:lang w:val="cs-CZ"/>
        </w:rPr>
        <w:t xml:space="preserve"> a </w:t>
      </w:r>
      <w:r w:rsidR="0032711D">
        <w:rPr>
          <w:lang w:val="cs-CZ"/>
        </w:rPr>
        <w:t>vnímaná pracovní podpora</w:t>
      </w:r>
      <w:r w:rsidR="00BD444D">
        <w:rPr>
          <w:lang w:val="cs-CZ"/>
        </w:rPr>
        <w:t xml:space="preserve"> </w:t>
      </w:r>
      <w:r w:rsidR="00CD6702">
        <w:rPr>
          <w:lang w:val="cs-CZ"/>
        </w:rPr>
        <w:t xml:space="preserve">(van Knippenberg </w:t>
      </w:r>
      <w:r w:rsidR="00CD6702">
        <w:t xml:space="preserve">&amp; </w:t>
      </w:r>
      <w:r w:rsidR="00CD6702">
        <w:rPr>
          <w:lang w:val="cs-CZ"/>
        </w:rPr>
        <w:t>Sleebos, 2006).</w:t>
      </w:r>
    </w:p>
    <w:p w:rsidR="00CC608F" w:rsidRDefault="00CC608F" w:rsidP="00077A17">
      <w:pPr>
        <w:spacing w:after="0"/>
        <w:ind w:firstLine="360"/>
        <w:jc w:val="both"/>
        <w:rPr>
          <w:lang w:val="cs-CZ"/>
        </w:rPr>
      </w:pPr>
    </w:p>
    <w:p w:rsidR="00883B4F" w:rsidRDefault="00883B4F" w:rsidP="00077A17">
      <w:pPr>
        <w:spacing w:after="0"/>
        <w:ind w:firstLine="360"/>
        <w:jc w:val="both"/>
        <w:rPr>
          <w:lang w:val="cs-CZ"/>
        </w:rPr>
      </w:pPr>
    </w:p>
    <w:p w:rsidR="00883B4F" w:rsidRDefault="00883B4F" w:rsidP="00077A17">
      <w:pPr>
        <w:spacing w:after="0"/>
        <w:ind w:firstLine="360"/>
        <w:jc w:val="both"/>
        <w:rPr>
          <w:lang w:val="cs-CZ"/>
        </w:rPr>
      </w:pPr>
    </w:p>
    <w:p w:rsidR="00ED4B1E" w:rsidRDefault="00ED4B1E" w:rsidP="00077A17">
      <w:pPr>
        <w:spacing w:after="0"/>
        <w:ind w:firstLine="360"/>
        <w:jc w:val="both"/>
        <w:rPr>
          <w:lang w:val="cs-CZ"/>
        </w:rPr>
      </w:pPr>
    </w:p>
    <w:p w:rsidR="00ED4B1E" w:rsidRPr="00C22CBD" w:rsidRDefault="00ED4B1E" w:rsidP="00077A17">
      <w:pPr>
        <w:spacing w:after="0"/>
        <w:ind w:firstLine="360"/>
        <w:jc w:val="both"/>
        <w:rPr>
          <w:lang w:val="cs-CZ"/>
        </w:rPr>
      </w:pPr>
    </w:p>
    <w:p w:rsidR="007C2B1D" w:rsidRDefault="007C2B1D" w:rsidP="00077A17">
      <w:pPr>
        <w:pStyle w:val="Nadpis2"/>
      </w:pPr>
      <w:bookmarkStart w:id="15" w:name="_Toc447004030"/>
      <w:r>
        <w:lastRenderedPageBreak/>
        <w:t>Organizace</w:t>
      </w:r>
      <w:bookmarkEnd w:id="15"/>
    </w:p>
    <w:p w:rsidR="00562CEB" w:rsidRDefault="007F1C86" w:rsidP="00562CEB">
      <w:pPr>
        <w:spacing w:after="0"/>
        <w:ind w:firstLine="360"/>
        <w:jc w:val="both"/>
        <w:rPr>
          <w:lang w:val="cs-CZ"/>
        </w:rPr>
      </w:pPr>
      <w:r>
        <w:rPr>
          <w:lang w:val="cs-CZ"/>
        </w:rPr>
        <w:t>Organizac</w:t>
      </w:r>
      <w:r w:rsidR="00F266FB">
        <w:rPr>
          <w:lang w:val="cs-CZ"/>
        </w:rPr>
        <w:t>í</w:t>
      </w:r>
      <w:r>
        <w:rPr>
          <w:lang w:val="cs-CZ"/>
        </w:rPr>
        <w:t xml:space="preserve"> bychom mohli nazvat určité funkční sociální celky, které jsou výsledkem vědomých sociálních interakcí. Pokud lidé chtějí dosáhnout stejného cíle, bude lepší, efektivnější</w:t>
      </w:r>
      <w:r w:rsidR="00033D40">
        <w:rPr>
          <w:lang w:val="cs-CZ"/>
        </w:rPr>
        <w:t xml:space="preserve"> a </w:t>
      </w:r>
      <w:r>
        <w:rPr>
          <w:lang w:val="cs-CZ"/>
        </w:rPr>
        <w:t>časově úspornější, když se</w:t>
      </w:r>
      <w:r w:rsidR="000D2485">
        <w:rPr>
          <w:lang w:val="cs-CZ"/>
        </w:rPr>
        <w:t xml:space="preserve"> o </w:t>
      </w:r>
      <w:r>
        <w:rPr>
          <w:lang w:val="cs-CZ"/>
        </w:rPr>
        <w:t xml:space="preserve">to pokusí jako skupina, sociální celek. </w:t>
      </w:r>
      <w:r w:rsidR="00E62D7F">
        <w:rPr>
          <w:lang w:val="cs-CZ"/>
        </w:rPr>
        <w:t xml:space="preserve">Nakonečný (2005, str. 12) uvádí: </w:t>
      </w:r>
      <w:r w:rsidR="00E62D7F">
        <w:rPr>
          <w:i/>
          <w:lang w:val="cs-CZ"/>
        </w:rPr>
        <w:t>„organizace je strukturovaná sociální skupina se zacílenou, plánovanou, koordinovanou, kontrolovanou</w:t>
      </w:r>
      <w:r w:rsidR="00033D40">
        <w:rPr>
          <w:i/>
          <w:lang w:val="cs-CZ"/>
        </w:rPr>
        <w:t xml:space="preserve"> a </w:t>
      </w:r>
      <w:r w:rsidR="00E62D7F">
        <w:rPr>
          <w:i/>
          <w:lang w:val="cs-CZ"/>
        </w:rPr>
        <w:t>účelně řízenou</w:t>
      </w:r>
      <w:r w:rsidR="00F266FB">
        <w:rPr>
          <w:i/>
          <w:lang w:val="cs-CZ"/>
        </w:rPr>
        <w:t>,</w:t>
      </w:r>
      <w:r w:rsidR="00E62D7F">
        <w:rPr>
          <w:i/>
          <w:lang w:val="cs-CZ"/>
        </w:rPr>
        <w:t xml:space="preserve"> společnou, nicméně funkčně diferencovanou, činností.“</w:t>
      </w:r>
      <w:r w:rsidR="00F266FB">
        <w:rPr>
          <w:i/>
          <w:lang w:val="cs-CZ"/>
        </w:rPr>
        <w:t>.</w:t>
      </w:r>
      <w:r w:rsidR="006518EC">
        <w:rPr>
          <w:i/>
          <w:lang w:val="cs-CZ"/>
        </w:rPr>
        <w:t xml:space="preserve"> </w:t>
      </w:r>
      <w:r w:rsidR="006518EC">
        <w:rPr>
          <w:lang w:val="cs-CZ"/>
        </w:rPr>
        <w:t>Schein (1969) dává na důraz na to, že jedinec nemá tolik kapacity, aby splnil své předsevzaté cíle, avšak pokud se spojí s</w:t>
      </w:r>
      <w:r w:rsidR="00F266FB">
        <w:rPr>
          <w:lang w:val="cs-CZ"/>
        </w:rPr>
        <w:t> </w:t>
      </w:r>
      <w:r w:rsidR="006518EC">
        <w:rPr>
          <w:lang w:val="cs-CZ"/>
        </w:rPr>
        <w:t>dalšími</w:t>
      </w:r>
      <w:r w:rsidR="00F266FB">
        <w:rPr>
          <w:lang w:val="cs-CZ"/>
        </w:rPr>
        <w:t xml:space="preserve"> jedinci, e</w:t>
      </w:r>
      <w:r w:rsidR="006518EC">
        <w:rPr>
          <w:lang w:val="cs-CZ"/>
        </w:rPr>
        <w:t>xistuje větší pravděpodobnost, že dosažení cílů se uskuteční.</w:t>
      </w:r>
      <w:r w:rsidR="00E62D7F">
        <w:rPr>
          <w:i/>
          <w:lang w:val="cs-CZ"/>
        </w:rPr>
        <w:t xml:space="preserve"> </w:t>
      </w:r>
      <w:r w:rsidR="00E62D7F">
        <w:rPr>
          <w:lang w:val="cs-CZ"/>
        </w:rPr>
        <w:t>Každý jedinec má pak svou roli, která je koordinována</w:t>
      </w:r>
      <w:r w:rsidR="00033D40">
        <w:rPr>
          <w:lang w:val="cs-CZ"/>
        </w:rPr>
        <w:t xml:space="preserve"> a </w:t>
      </w:r>
      <w:r w:rsidR="00E62D7F">
        <w:rPr>
          <w:lang w:val="cs-CZ"/>
        </w:rPr>
        <w:t>řízena, aby se dosáhlo společně udanéh</w:t>
      </w:r>
      <w:r w:rsidR="006B0B6D">
        <w:rPr>
          <w:lang w:val="cs-CZ"/>
        </w:rPr>
        <w:t>o cíle. Může jít</w:t>
      </w:r>
      <w:r w:rsidR="000D2485">
        <w:rPr>
          <w:lang w:val="cs-CZ"/>
        </w:rPr>
        <w:t xml:space="preserve"> o </w:t>
      </w:r>
      <w:r w:rsidR="006B0B6D">
        <w:rPr>
          <w:lang w:val="cs-CZ"/>
        </w:rPr>
        <w:t xml:space="preserve">výrobnu aut, </w:t>
      </w:r>
      <w:r w:rsidR="00E62D7F">
        <w:rPr>
          <w:lang w:val="cs-CZ"/>
        </w:rPr>
        <w:t>každá role je důležitá, aby nakonec z výrobny vyjelo celé auto</w:t>
      </w:r>
      <w:sdt>
        <w:sdtPr>
          <w:rPr>
            <w:lang w:val="cs-CZ"/>
          </w:rPr>
          <w:id w:val="117005977"/>
          <w:citation/>
        </w:sdtPr>
        <w:sdtContent>
          <w:r w:rsidR="0015513B">
            <w:rPr>
              <w:lang w:val="cs-CZ"/>
            </w:rPr>
            <w:fldChar w:fldCharType="begin"/>
          </w:r>
          <w:r w:rsidR="00E62D7F">
            <w:rPr>
              <w:lang w:val="cs-CZ"/>
            </w:rPr>
            <w:instrText xml:space="preserve"> CITATION Nak05 \l 1029 </w:instrText>
          </w:r>
          <w:r w:rsidR="0015513B">
            <w:rPr>
              <w:lang w:val="cs-CZ"/>
            </w:rPr>
            <w:fldChar w:fldCharType="separate"/>
          </w:r>
          <w:r w:rsidR="000D56CB">
            <w:rPr>
              <w:noProof/>
              <w:lang w:val="cs-CZ"/>
            </w:rPr>
            <w:t xml:space="preserve"> </w:t>
          </w:r>
          <w:r w:rsidR="000D56CB" w:rsidRPr="000D56CB">
            <w:rPr>
              <w:noProof/>
              <w:lang w:val="cs-CZ"/>
            </w:rPr>
            <w:t>(Nakonečný, 2005)</w:t>
          </w:r>
          <w:r w:rsidR="0015513B">
            <w:rPr>
              <w:lang w:val="cs-CZ"/>
            </w:rPr>
            <w:fldChar w:fldCharType="end"/>
          </w:r>
        </w:sdtContent>
      </w:sdt>
      <w:r w:rsidR="00E62D7F">
        <w:rPr>
          <w:lang w:val="cs-CZ"/>
        </w:rPr>
        <w:t>.</w:t>
      </w:r>
    </w:p>
    <w:p w:rsidR="00295E77" w:rsidRPr="00E62D7F" w:rsidRDefault="00562CEB" w:rsidP="00C22CBD">
      <w:pPr>
        <w:spacing w:after="0"/>
        <w:ind w:firstLine="360"/>
        <w:jc w:val="both"/>
        <w:rPr>
          <w:noProof/>
          <w:lang w:val="cs-CZ"/>
        </w:rPr>
      </w:pPr>
      <w:r>
        <w:rPr>
          <w:lang w:val="cs-CZ"/>
        </w:rPr>
        <w:t>Z</w:t>
      </w:r>
      <w:r w:rsidR="00F266FB">
        <w:rPr>
          <w:lang w:val="cs-CZ"/>
        </w:rPr>
        <w:t>a z</w:t>
      </w:r>
      <w:r>
        <w:rPr>
          <w:lang w:val="cs-CZ"/>
        </w:rPr>
        <w:t xml:space="preserve">ákladní princip organizace se považuje dělba práce, od které se pak další znaky dají odvodit. </w:t>
      </w:r>
      <w:r w:rsidR="00576FBD">
        <w:rPr>
          <w:lang w:val="cs-CZ"/>
        </w:rPr>
        <w:t>Dělba práce souvisí</w:t>
      </w:r>
      <w:r w:rsidR="00033D40">
        <w:rPr>
          <w:lang w:val="cs-CZ"/>
        </w:rPr>
        <w:t xml:space="preserve"> i </w:t>
      </w:r>
      <w:r w:rsidR="00576FBD">
        <w:rPr>
          <w:lang w:val="cs-CZ"/>
        </w:rPr>
        <w:t>s nutností mít rozdělenou hierarchii moci, která kontroluje</w:t>
      </w:r>
      <w:r w:rsidR="00033D40">
        <w:rPr>
          <w:lang w:val="cs-CZ"/>
        </w:rPr>
        <w:t xml:space="preserve"> a </w:t>
      </w:r>
      <w:r w:rsidR="00576FBD">
        <w:rPr>
          <w:lang w:val="cs-CZ"/>
        </w:rPr>
        <w:t xml:space="preserve">reguluje organizaci, aby se plnily její cíle. </w:t>
      </w:r>
      <w:r w:rsidR="006B0B6D">
        <w:rPr>
          <w:lang w:val="cs-CZ"/>
        </w:rPr>
        <w:t>Mimo jiné</w:t>
      </w:r>
      <w:r w:rsidR="00576FBD">
        <w:rPr>
          <w:lang w:val="cs-CZ"/>
        </w:rPr>
        <w:t xml:space="preserve"> je také velm</w:t>
      </w:r>
      <w:r w:rsidR="00A607A6">
        <w:rPr>
          <w:lang w:val="cs-CZ"/>
        </w:rPr>
        <w:t>i úsporná, co se týče nákladů</w:t>
      </w:r>
      <w:r w:rsidR="006D61E0">
        <w:rPr>
          <w:lang w:val="cs-CZ"/>
        </w:rPr>
        <w:t>. Organizace je také popisována jako formální skupina, která vznikla za určitým cílem</w:t>
      </w:r>
      <w:r w:rsidR="00A607A6">
        <w:rPr>
          <w:lang w:val="cs-CZ"/>
        </w:rPr>
        <w:t xml:space="preserve"> </w:t>
      </w:r>
      <w:r w:rsidR="00A607A6" w:rsidRPr="00A607A6">
        <w:rPr>
          <w:noProof/>
          <w:lang w:val="cs-CZ"/>
        </w:rPr>
        <w:t>(Nakonečný, 2005</w:t>
      </w:r>
      <w:r w:rsidR="00A607A6">
        <w:rPr>
          <w:noProof/>
          <w:lang w:val="cs-CZ"/>
        </w:rPr>
        <w:t>; Š</w:t>
      </w:r>
      <w:r w:rsidR="00A607A6" w:rsidRPr="00A607A6">
        <w:rPr>
          <w:noProof/>
          <w:lang w:val="cs-CZ"/>
        </w:rPr>
        <w:t>tikar, Rymeš, Riegel, &amp; Hoskovec, 2003)</w:t>
      </w:r>
      <w:r w:rsidR="00A607A6">
        <w:rPr>
          <w:noProof/>
          <w:lang w:val="cs-CZ"/>
        </w:rPr>
        <w:t>.</w:t>
      </w:r>
      <w:r w:rsidR="006518EC">
        <w:rPr>
          <w:noProof/>
          <w:lang w:val="cs-CZ"/>
        </w:rPr>
        <w:t xml:space="preserve"> Schein (1969</w:t>
      </w:r>
      <w:r w:rsidR="005B0004">
        <w:rPr>
          <w:noProof/>
          <w:lang w:val="cs-CZ"/>
        </w:rPr>
        <w:t>, str. 13-14</w:t>
      </w:r>
      <w:r w:rsidR="006518EC">
        <w:rPr>
          <w:noProof/>
          <w:lang w:val="cs-CZ"/>
        </w:rPr>
        <w:t xml:space="preserve">) považuje za hlavní myšlenku organizace </w:t>
      </w:r>
      <w:r w:rsidR="006518EC">
        <w:rPr>
          <w:i/>
          <w:noProof/>
          <w:lang w:val="cs-CZ"/>
        </w:rPr>
        <w:t>„koordinaci úsilí“</w:t>
      </w:r>
      <w:r w:rsidR="005B0004">
        <w:rPr>
          <w:noProof/>
          <w:lang w:val="cs-CZ"/>
        </w:rPr>
        <w:t xml:space="preserve"> </w:t>
      </w:r>
      <w:r w:rsidR="00033D40">
        <w:rPr>
          <w:noProof/>
          <w:lang w:val="cs-CZ"/>
        </w:rPr>
        <w:t xml:space="preserve"> a </w:t>
      </w:r>
      <w:r w:rsidR="005B0004">
        <w:rPr>
          <w:i/>
          <w:noProof/>
          <w:lang w:val="cs-CZ"/>
        </w:rPr>
        <w:t xml:space="preserve">„dosažení společných cílů“, </w:t>
      </w:r>
      <w:r w:rsidR="005B0004">
        <w:rPr>
          <w:noProof/>
          <w:lang w:val="cs-CZ"/>
        </w:rPr>
        <w:t xml:space="preserve">ke kterým </w:t>
      </w:r>
      <w:r w:rsidR="006B0B6D">
        <w:rPr>
          <w:noProof/>
          <w:lang w:val="cs-CZ"/>
        </w:rPr>
        <w:t>díky této koordinaci dojde</w:t>
      </w:r>
      <w:r w:rsidR="00A90E6A">
        <w:rPr>
          <w:noProof/>
          <w:lang w:val="cs-CZ"/>
        </w:rPr>
        <w:t xml:space="preserve">. K efektivnímu dosažení společných cílů se nejlépe dostaneme, pokud lidé </w:t>
      </w:r>
      <w:r w:rsidR="00192DF4">
        <w:rPr>
          <w:noProof/>
          <w:lang w:val="cs-CZ"/>
        </w:rPr>
        <w:t>vykonávají</w:t>
      </w:r>
      <w:r w:rsidR="00A90E6A">
        <w:rPr>
          <w:noProof/>
          <w:lang w:val="cs-CZ"/>
        </w:rPr>
        <w:t xml:space="preserve"> různé </w:t>
      </w:r>
      <w:r w:rsidR="00192DF4">
        <w:rPr>
          <w:noProof/>
          <w:lang w:val="cs-CZ"/>
        </w:rPr>
        <w:t>činnosti</w:t>
      </w:r>
      <w:r w:rsidR="00A90E6A">
        <w:rPr>
          <w:noProof/>
          <w:lang w:val="cs-CZ"/>
        </w:rPr>
        <w:t xml:space="preserve">, jinak řečeno </w:t>
      </w:r>
      <w:r w:rsidR="00192DF4">
        <w:rPr>
          <w:noProof/>
          <w:lang w:val="cs-CZ"/>
        </w:rPr>
        <w:t xml:space="preserve">pracují </w:t>
      </w:r>
      <w:r w:rsidR="00A90E6A">
        <w:rPr>
          <w:noProof/>
          <w:lang w:val="cs-CZ"/>
        </w:rPr>
        <w:t>pomocí „</w:t>
      </w:r>
      <w:r w:rsidR="00A90E6A">
        <w:rPr>
          <w:i/>
          <w:noProof/>
          <w:lang w:val="cs-CZ"/>
        </w:rPr>
        <w:t>dělby práce“</w:t>
      </w:r>
      <w:r w:rsidR="00A210BE">
        <w:rPr>
          <w:noProof/>
          <w:lang w:val="cs-CZ"/>
        </w:rPr>
        <w:t xml:space="preserve">, která nejlépe funguje pokud existuje určitá </w:t>
      </w:r>
      <w:r w:rsidR="006B0B6D" w:rsidRPr="007662E3">
        <w:rPr>
          <w:i/>
          <w:noProof/>
          <w:lang w:val="cs-CZ"/>
        </w:rPr>
        <w:t>„h</w:t>
      </w:r>
      <w:r w:rsidR="00A210BE" w:rsidRPr="007662E3">
        <w:rPr>
          <w:i/>
          <w:noProof/>
          <w:lang w:val="cs-CZ"/>
        </w:rPr>
        <w:t>i</w:t>
      </w:r>
      <w:r w:rsidR="006B0B6D" w:rsidRPr="007662E3">
        <w:rPr>
          <w:i/>
          <w:noProof/>
          <w:lang w:val="cs-CZ"/>
        </w:rPr>
        <w:t>e</w:t>
      </w:r>
      <w:r w:rsidR="00A210BE" w:rsidRPr="007662E3">
        <w:rPr>
          <w:i/>
          <w:noProof/>
          <w:lang w:val="cs-CZ"/>
        </w:rPr>
        <w:t>rarchie autority</w:t>
      </w:r>
      <w:r w:rsidR="00A210BE">
        <w:rPr>
          <w:i/>
          <w:noProof/>
          <w:lang w:val="cs-CZ"/>
        </w:rPr>
        <w:t>“</w:t>
      </w:r>
      <w:r w:rsidR="007662E3">
        <w:rPr>
          <w:i/>
          <w:noProof/>
          <w:lang w:val="cs-CZ"/>
        </w:rPr>
        <w:t xml:space="preserve">. </w:t>
      </w:r>
      <w:r w:rsidR="007662E3">
        <w:rPr>
          <w:noProof/>
          <w:lang w:val="cs-CZ"/>
        </w:rPr>
        <w:t>Tou je myšlen</w:t>
      </w:r>
      <w:r w:rsidR="00192DF4">
        <w:rPr>
          <w:noProof/>
          <w:lang w:val="cs-CZ"/>
        </w:rPr>
        <w:t>a</w:t>
      </w:r>
      <w:r w:rsidR="007662E3">
        <w:rPr>
          <w:noProof/>
          <w:lang w:val="cs-CZ"/>
        </w:rPr>
        <w:t xml:space="preserve"> koordinace práce s určitým množstvím kontroly, nebo spíše vymezení řízení různých částí</w:t>
      </w:r>
      <w:sdt>
        <w:sdtPr>
          <w:rPr>
            <w:i/>
            <w:noProof/>
            <w:lang w:val="cs-CZ"/>
          </w:rPr>
          <w:id w:val="70473563"/>
          <w:citation/>
        </w:sdtPr>
        <w:sdtContent>
          <w:r w:rsidR="0015513B">
            <w:rPr>
              <w:i/>
              <w:noProof/>
              <w:lang w:val="cs-CZ"/>
            </w:rPr>
            <w:fldChar w:fldCharType="begin"/>
          </w:r>
          <w:r w:rsidR="005B0004">
            <w:rPr>
              <w:noProof/>
              <w:lang w:val="cs-CZ"/>
            </w:rPr>
            <w:instrText xml:space="preserve"> CITATION Sch69 \l 1029 </w:instrText>
          </w:r>
          <w:r w:rsidR="0015513B">
            <w:rPr>
              <w:i/>
              <w:noProof/>
              <w:lang w:val="cs-CZ"/>
            </w:rPr>
            <w:fldChar w:fldCharType="separate"/>
          </w:r>
          <w:r w:rsidR="000D56CB">
            <w:rPr>
              <w:noProof/>
              <w:lang w:val="cs-CZ"/>
            </w:rPr>
            <w:t xml:space="preserve"> </w:t>
          </w:r>
          <w:r w:rsidR="000D56CB" w:rsidRPr="000D56CB">
            <w:rPr>
              <w:noProof/>
              <w:lang w:val="cs-CZ"/>
            </w:rPr>
            <w:t>(Schein, 1969)</w:t>
          </w:r>
          <w:r w:rsidR="0015513B">
            <w:rPr>
              <w:i/>
              <w:noProof/>
              <w:lang w:val="cs-CZ"/>
            </w:rPr>
            <w:fldChar w:fldCharType="end"/>
          </w:r>
        </w:sdtContent>
      </w:sdt>
      <w:r w:rsidR="005B0004">
        <w:rPr>
          <w:i/>
          <w:noProof/>
          <w:lang w:val="cs-CZ"/>
        </w:rPr>
        <w:t>.</w:t>
      </w:r>
    </w:p>
    <w:p w:rsidR="00B74616" w:rsidRDefault="00B74616" w:rsidP="00077A17">
      <w:pPr>
        <w:pStyle w:val="Nadpis2"/>
      </w:pPr>
      <w:bookmarkStart w:id="16" w:name="_Toc447004031"/>
      <w:r>
        <w:t>Sociální chování v</w:t>
      </w:r>
      <w:r w:rsidR="00AF01F5">
        <w:t> </w:t>
      </w:r>
      <w:r>
        <w:t>organizaci</w:t>
      </w:r>
      <w:bookmarkEnd w:id="16"/>
    </w:p>
    <w:p w:rsidR="004F09B8" w:rsidRDefault="00AF01F5" w:rsidP="004F09B8">
      <w:pPr>
        <w:spacing w:after="0"/>
        <w:ind w:firstLine="360"/>
        <w:jc w:val="both"/>
        <w:rPr>
          <w:lang w:val="cs-CZ"/>
        </w:rPr>
      </w:pPr>
      <w:r>
        <w:rPr>
          <w:lang w:val="cs-CZ"/>
        </w:rPr>
        <w:t xml:space="preserve">Organizace </w:t>
      </w:r>
      <w:r w:rsidR="000318CA">
        <w:rPr>
          <w:lang w:val="cs-CZ"/>
        </w:rPr>
        <w:t xml:space="preserve">v sobě skrývá </w:t>
      </w:r>
      <w:r>
        <w:rPr>
          <w:lang w:val="cs-CZ"/>
        </w:rPr>
        <w:t>velkou možnost k uspokojování sociálních potřeb zaměstnanců. V organizaci dochází k</w:t>
      </w:r>
      <w:r w:rsidR="004F09B8">
        <w:rPr>
          <w:lang w:val="cs-CZ"/>
        </w:rPr>
        <w:t> mnoha</w:t>
      </w:r>
      <w:r>
        <w:rPr>
          <w:lang w:val="cs-CZ"/>
        </w:rPr>
        <w:t> různým interakcí</w:t>
      </w:r>
      <w:r w:rsidR="004F09B8">
        <w:rPr>
          <w:lang w:val="cs-CZ"/>
        </w:rPr>
        <w:t xml:space="preserve">m, které mají velkou </w:t>
      </w:r>
      <w:r w:rsidR="00192DF4">
        <w:rPr>
          <w:lang w:val="cs-CZ"/>
        </w:rPr>
        <w:t xml:space="preserve">účast </w:t>
      </w:r>
      <w:r w:rsidR="004F09B8">
        <w:rPr>
          <w:lang w:val="cs-CZ"/>
        </w:rPr>
        <w:t xml:space="preserve">na </w:t>
      </w:r>
      <w:r>
        <w:rPr>
          <w:lang w:val="cs-CZ"/>
        </w:rPr>
        <w:t>vytváření nových sociálních vazeb</w:t>
      </w:r>
      <w:r w:rsidR="00033D40">
        <w:rPr>
          <w:lang w:val="cs-CZ"/>
        </w:rPr>
        <w:t xml:space="preserve"> a </w:t>
      </w:r>
      <w:r w:rsidR="004F09B8">
        <w:rPr>
          <w:lang w:val="cs-CZ"/>
        </w:rPr>
        <w:t>také na sociálním učení</w:t>
      </w:r>
      <w:r>
        <w:rPr>
          <w:lang w:val="cs-CZ"/>
        </w:rPr>
        <w:t xml:space="preserve">. Téměř v každé organizaci se spolupracuje v těsném vztahu s dalším </w:t>
      </w:r>
      <w:r w:rsidR="00FA202B">
        <w:rPr>
          <w:lang w:val="cs-CZ"/>
        </w:rPr>
        <w:t xml:space="preserve">zaměstnanci, </w:t>
      </w:r>
      <w:r w:rsidR="00192DF4">
        <w:rPr>
          <w:lang w:val="cs-CZ"/>
        </w:rPr>
        <w:t xml:space="preserve">avšak </w:t>
      </w:r>
      <w:r w:rsidR="00FA202B">
        <w:rPr>
          <w:lang w:val="cs-CZ"/>
        </w:rPr>
        <w:t>existují</w:t>
      </w:r>
      <w:r w:rsidR="00033D40">
        <w:rPr>
          <w:lang w:val="cs-CZ"/>
        </w:rPr>
        <w:t xml:space="preserve"> i </w:t>
      </w:r>
      <w:r w:rsidR="00FA202B">
        <w:rPr>
          <w:lang w:val="cs-CZ"/>
        </w:rPr>
        <w:t>výjimky, kterými</w:t>
      </w:r>
      <w:r w:rsidR="00E949C9">
        <w:rPr>
          <w:lang w:val="cs-CZ"/>
        </w:rPr>
        <w:t xml:space="preserve"> mohou být izolovaná pracoviště</w:t>
      </w:r>
      <w:r w:rsidR="004F09B8">
        <w:rPr>
          <w:lang w:val="cs-CZ"/>
        </w:rPr>
        <w:t xml:space="preserve"> </w:t>
      </w:r>
      <w:sdt>
        <w:sdtPr>
          <w:rPr>
            <w:lang w:val="cs-CZ"/>
          </w:rPr>
          <w:id w:val="200171584"/>
          <w:citation/>
        </w:sdtPr>
        <w:sdtContent>
          <w:r w:rsidR="0015513B">
            <w:rPr>
              <w:lang w:val="cs-CZ"/>
            </w:rPr>
            <w:fldChar w:fldCharType="begin"/>
          </w:r>
          <w:r w:rsidR="004F09B8">
            <w:rPr>
              <w:lang w:val="cs-CZ"/>
            </w:rPr>
            <w:instrText xml:space="preserve"> CITATION Šti03 \l 1029 </w:instrText>
          </w:r>
          <w:r w:rsidR="0015513B">
            <w:rPr>
              <w:lang w:val="cs-CZ"/>
            </w:rPr>
            <w:fldChar w:fldCharType="separate"/>
          </w:r>
          <w:r w:rsidR="000D56CB" w:rsidRPr="000D56CB">
            <w:rPr>
              <w:noProof/>
              <w:lang w:val="cs-CZ"/>
            </w:rPr>
            <w:t>(Štikar, Rymeš, Riegel, &amp; Hoskovec, 2003)</w:t>
          </w:r>
          <w:r w:rsidR="0015513B">
            <w:rPr>
              <w:lang w:val="cs-CZ"/>
            </w:rPr>
            <w:fldChar w:fldCharType="end"/>
          </w:r>
        </w:sdtContent>
      </w:sdt>
      <w:r w:rsidR="00E949C9">
        <w:rPr>
          <w:lang w:val="cs-CZ"/>
        </w:rPr>
        <w:t>.</w:t>
      </w:r>
      <w:r w:rsidR="002A3C13">
        <w:rPr>
          <w:lang w:val="cs-CZ"/>
        </w:rPr>
        <w:t xml:space="preserve"> </w:t>
      </w:r>
    </w:p>
    <w:p w:rsidR="00AA0EEF" w:rsidRDefault="002A3C13" w:rsidP="004F09B8">
      <w:pPr>
        <w:spacing w:after="0"/>
        <w:ind w:firstLine="360"/>
        <w:jc w:val="both"/>
        <w:rPr>
          <w:lang w:val="cs-CZ"/>
        </w:rPr>
      </w:pPr>
      <w:r>
        <w:rPr>
          <w:lang w:val="cs-CZ"/>
        </w:rPr>
        <w:t>Lidé se v organizaci stávají členy různých pracovních skupin. Ty mohou být trvalé, nebo dočasné, které se zaměřují na splnění jednoho</w:t>
      </w:r>
      <w:r w:rsidR="00101652">
        <w:rPr>
          <w:lang w:val="cs-CZ"/>
        </w:rPr>
        <w:t xml:space="preserve"> úkolu</w:t>
      </w:r>
      <w:r w:rsidR="00033D40">
        <w:rPr>
          <w:lang w:val="cs-CZ"/>
        </w:rPr>
        <w:t xml:space="preserve"> a </w:t>
      </w:r>
      <w:r w:rsidR="00101652">
        <w:rPr>
          <w:lang w:val="cs-CZ"/>
        </w:rPr>
        <w:t>pak se zase rozpa</w:t>
      </w:r>
      <w:r w:rsidR="00BD02CF">
        <w:rPr>
          <w:lang w:val="cs-CZ"/>
        </w:rPr>
        <w:t xml:space="preserve">dají, mohou být pojmenovány též </w:t>
      </w:r>
      <w:r w:rsidR="000318CA">
        <w:rPr>
          <w:lang w:val="cs-CZ"/>
        </w:rPr>
        <w:t xml:space="preserve">jako úkolové </w:t>
      </w:r>
      <w:sdt>
        <w:sdtPr>
          <w:rPr>
            <w:lang w:val="cs-CZ"/>
          </w:rPr>
          <w:id w:val="200171579"/>
          <w:citation/>
        </w:sdtPr>
        <w:sdtContent>
          <w:r w:rsidR="0015513B">
            <w:rPr>
              <w:lang w:val="cs-CZ"/>
            </w:rPr>
            <w:fldChar w:fldCharType="begin"/>
          </w:r>
          <w:r w:rsidR="000318CA">
            <w:rPr>
              <w:lang w:val="cs-CZ"/>
            </w:rPr>
            <w:instrText xml:space="preserve"> CITATION Šti03 \l 1029 </w:instrText>
          </w:r>
          <w:r w:rsidR="0015513B">
            <w:rPr>
              <w:lang w:val="cs-CZ"/>
            </w:rPr>
            <w:fldChar w:fldCharType="separate"/>
          </w:r>
          <w:r w:rsidR="000D56CB" w:rsidRPr="000D56CB">
            <w:rPr>
              <w:noProof/>
              <w:lang w:val="cs-CZ"/>
            </w:rPr>
            <w:t>(Štikar, Rymeš, Riegel, &amp; Hoskovec, 2003)</w:t>
          </w:r>
          <w:r w:rsidR="0015513B">
            <w:rPr>
              <w:lang w:val="cs-CZ"/>
            </w:rPr>
            <w:fldChar w:fldCharType="end"/>
          </w:r>
        </w:sdtContent>
      </w:sdt>
      <w:r w:rsidR="000318CA">
        <w:rPr>
          <w:lang w:val="cs-CZ"/>
        </w:rPr>
        <w:t xml:space="preserve">. Nakonečný </w:t>
      </w:r>
      <w:r w:rsidR="000318CA">
        <w:rPr>
          <w:lang w:val="cs-CZ"/>
        </w:rPr>
        <w:lastRenderedPageBreak/>
        <w:t>(2005) uvádí, že organizace je systémem rolí, která je tvořena sítí vztahů</w:t>
      </w:r>
      <w:r w:rsidR="00033D40">
        <w:rPr>
          <w:lang w:val="cs-CZ"/>
        </w:rPr>
        <w:t xml:space="preserve"> a </w:t>
      </w:r>
      <w:r w:rsidR="000318CA">
        <w:rPr>
          <w:lang w:val="cs-CZ"/>
        </w:rPr>
        <w:t>která tvoří určité sociální okruhy</w:t>
      </w:r>
      <w:r w:rsidR="00033D40">
        <w:rPr>
          <w:lang w:val="cs-CZ"/>
        </w:rPr>
        <w:t xml:space="preserve"> a </w:t>
      </w:r>
      <w:r w:rsidR="000318CA">
        <w:rPr>
          <w:lang w:val="cs-CZ"/>
        </w:rPr>
        <w:t>podmínky v pracovním prostředí zaměstnanců</w:t>
      </w:r>
      <w:r w:rsidR="00450010">
        <w:rPr>
          <w:lang w:val="cs-CZ"/>
        </w:rPr>
        <w:t>.</w:t>
      </w:r>
      <w:r w:rsidR="000318CA">
        <w:rPr>
          <w:lang w:val="cs-CZ"/>
        </w:rPr>
        <w:t xml:space="preserve"> </w:t>
      </w:r>
    </w:p>
    <w:p w:rsidR="00AA0EEF" w:rsidRDefault="00AA0EEF" w:rsidP="00AA0EEF">
      <w:pPr>
        <w:spacing w:after="0"/>
        <w:ind w:firstLine="360"/>
        <w:jc w:val="both"/>
        <w:rPr>
          <w:lang w:val="cs-CZ"/>
        </w:rPr>
      </w:pPr>
      <w:r>
        <w:rPr>
          <w:lang w:val="cs-CZ"/>
        </w:rPr>
        <w:t>V závislosti na velikosti organizace může docházet k odlišným procesům ve vzniku skupiny</w:t>
      </w:r>
      <w:r w:rsidR="00033D40">
        <w:rPr>
          <w:lang w:val="cs-CZ"/>
        </w:rPr>
        <w:t xml:space="preserve"> a </w:t>
      </w:r>
      <w:r>
        <w:rPr>
          <w:lang w:val="cs-CZ"/>
        </w:rPr>
        <w:t>následné diferenciace rolí</w:t>
      </w:r>
      <w:r w:rsidR="00033D40">
        <w:rPr>
          <w:lang w:val="cs-CZ"/>
        </w:rPr>
        <w:t xml:space="preserve"> a </w:t>
      </w:r>
      <w:r>
        <w:rPr>
          <w:lang w:val="cs-CZ"/>
        </w:rPr>
        <w:t>pracovních činností. V menších organizacích může být nižší diferenciace, která je stále přehledná</w:t>
      </w:r>
      <w:r w:rsidR="00033D40">
        <w:rPr>
          <w:lang w:val="cs-CZ"/>
        </w:rPr>
        <w:t xml:space="preserve"> a </w:t>
      </w:r>
      <w:r>
        <w:rPr>
          <w:lang w:val="cs-CZ"/>
        </w:rPr>
        <w:t>vyhovující. Zatímco ve větších organizacích je už potřeba vyšší míra členění. V obou případech k interakci mezi zaměstnanci dochází v první řadě z důvodu organizace pracovních činností</w:t>
      </w:r>
      <w:r w:rsidR="00033D40">
        <w:rPr>
          <w:lang w:val="cs-CZ"/>
        </w:rPr>
        <w:t xml:space="preserve"> a </w:t>
      </w:r>
      <w:r>
        <w:rPr>
          <w:lang w:val="cs-CZ"/>
        </w:rPr>
        <w:t>rolí. Právě z organizace pracovních činností pak vyplývá povaha vzájemných interakcí</w:t>
      </w:r>
      <w:r w:rsidR="00192DF4">
        <w:rPr>
          <w:lang w:val="cs-CZ"/>
        </w:rPr>
        <w:t>, je následně</w:t>
      </w:r>
      <w:r w:rsidR="000D2485">
        <w:rPr>
          <w:lang w:val="cs-CZ"/>
        </w:rPr>
        <w:t xml:space="preserve"> o </w:t>
      </w:r>
      <w:r w:rsidR="00192DF4">
        <w:rPr>
          <w:lang w:val="cs-CZ"/>
        </w:rPr>
        <w:t>to, zda</w:t>
      </w:r>
      <w:r>
        <w:rPr>
          <w:lang w:val="cs-CZ"/>
        </w:rPr>
        <w:t xml:space="preserve"> se jedná</w:t>
      </w:r>
      <w:r w:rsidR="000D2485">
        <w:rPr>
          <w:lang w:val="cs-CZ"/>
        </w:rPr>
        <w:t xml:space="preserve"> o </w:t>
      </w:r>
      <w:r>
        <w:rPr>
          <w:lang w:val="cs-CZ"/>
        </w:rPr>
        <w:t>spolupráci kolegů, či vztah nadřízený</w:t>
      </w:r>
      <w:r w:rsidR="00033D40">
        <w:rPr>
          <w:lang w:val="cs-CZ"/>
        </w:rPr>
        <w:t xml:space="preserve"> a </w:t>
      </w:r>
      <w:r>
        <w:rPr>
          <w:lang w:val="cs-CZ"/>
        </w:rPr>
        <w:t>podřízený. Z toho se můžou vyvozovat různé části, které na vztah mají vliv jako: úkoly, pravomoci</w:t>
      </w:r>
      <w:r w:rsidR="00033D40">
        <w:rPr>
          <w:lang w:val="cs-CZ"/>
        </w:rPr>
        <w:t xml:space="preserve"> a </w:t>
      </w:r>
      <w:r>
        <w:rPr>
          <w:lang w:val="cs-CZ"/>
        </w:rPr>
        <w:t>odpovědnost. Z těch vyplývají postupy, kterými jsou: řešení problémů, rozhodování</w:t>
      </w:r>
      <w:r w:rsidR="00033D40">
        <w:rPr>
          <w:lang w:val="cs-CZ"/>
        </w:rPr>
        <w:t xml:space="preserve"> a </w:t>
      </w:r>
      <w:r>
        <w:rPr>
          <w:lang w:val="cs-CZ"/>
        </w:rPr>
        <w:t>vedení lidí</w:t>
      </w:r>
      <w:r w:rsidR="00C403D9">
        <w:rPr>
          <w:lang w:val="cs-CZ"/>
        </w:rPr>
        <w:t>. Ty pak mají vliv na kvalitu skupiny</w:t>
      </w:r>
      <w:r>
        <w:rPr>
          <w:lang w:val="cs-CZ"/>
        </w:rPr>
        <w:t xml:space="preserve">. </w:t>
      </w:r>
      <w:r w:rsidR="004326AC">
        <w:rPr>
          <w:lang w:val="cs-CZ"/>
        </w:rPr>
        <w:t>Každý člen pracovní skupiny se podílí na tvorbě či doplnění norem, hodnot</w:t>
      </w:r>
      <w:r w:rsidR="00033D40">
        <w:rPr>
          <w:lang w:val="cs-CZ"/>
        </w:rPr>
        <w:t xml:space="preserve"> a </w:t>
      </w:r>
      <w:r w:rsidR="00192DF4">
        <w:rPr>
          <w:lang w:val="cs-CZ"/>
        </w:rPr>
        <w:t xml:space="preserve">na </w:t>
      </w:r>
      <w:r w:rsidR="004326AC">
        <w:rPr>
          <w:lang w:val="cs-CZ"/>
        </w:rPr>
        <w:t xml:space="preserve">očekávání, jejímž nositelem je pracovní skupina </w:t>
      </w:r>
      <w:sdt>
        <w:sdtPr>
          <w:rPr>
            <w:lang w:val="cs-CZ"/>
          </w:rPr>
          <w:id w:val="200171582"/>
          <w:citation/>
        </w:sdtPr>
        <w:sdtContent>
          <w:r w:rsidR="0015513B">
            <w:rPr>
              <w:lang w:val="cs-CZ"/>
            </w:rPr>
            <w:fldChar w:fldCharType="begin"/>
          </w:r>
          <w:r w:rsidR="004326AC">
            <w:rPr>
              <w:lang w:val="cs-CZ"/>
            </w:rPr>
            <w:instrText xml:space="preserve"> CITATION Šti03 \l 1029 </w:instrText>
          </w:r>
          <w:r w:rsidR="0015513B">
            <w:rPr>
              <w:lang w:val="cs-CZ"/>
            </w:rPr>
            <w:fldChar w:fldCharType="separate"/>
          </w:r>
          <w:r w:rsidR="000D56CB" w:rsidRPr="000D56CB">
            <w:rPr>
              <w:noProof/>
              <w:lang w:val="cs-CZ"/>
            </w:rPr>
            <w:t>(Štikar, Rymeš, Riegel, &amp; Hoskovec, 2003)</w:t>
          </w:r>
          <w:r w:rsidR="0015513B">
            <w:rPr>
              <w:lang w:val="cs-CZ"/>
            </w:rPr>
            <w:fldChar w:fldCharType="end"/>
          </w:r>
        </w:sdtContent>
      </w:sdt>
      <w:r w:rsidR="004326AC">
        <w:rPr>
          <w:lang w:val="cs-CZ"/>
        </w:rPr>
        <w:t>.</w:t>
      </w:r>
    </w:p>
    <w:p w:rsidR="00387B43" w:rsidRDefault="00326449" w:rsidP="00387B43">
      <w:pPr>
        <w:spacing w:after="0"/>
        <w:ind w:firstLine="360"/>
        <w:jc w:val="both"/>
        <w:rPr>
          <w:lang w:val="cs-CZ"/>
        </w:rPr>
      </w:pPr>
      <w:r>
        <w:rPr>
          <w:lang w:val="cs-CZ"/>
        </w:rPr>
        <w:t xml:space="preserve">Pojem </w:t>
      </w:r>
      <w:r w:rsidRPr="00326449">
        <w:rPr>
          <w:i/>
          <w:lang w:val="cs-CZ"/>
        </w:rPr>
        <w:t>pracovní tým</w:t>
      </w:r>
      <w:r>
        <w:rPr>
          <w:i/>
          <w:lang w:val="cs-CZ"/>
        </w:rPr>
        <w:t xml:space="preserve"> </w:t>
      </w:r>
      <w:r>
        <w:rPr>
          <w:lang w:val="cs-CZ"/>
        </w:rPr>
        <w:t xml:space="preserve">je častým označením různých pracovních skupin. </w:t>
      </w:r>
      <w:r w:rsidR="00617A23">
        <w:rPr>
          <w:lang w:val="cs-CZ"/>
        </w:rPr>
        <w:t>Obecnou představou</w:t>
      </w:r>
      <w:r w:rsidR="000D2485">
        <w:rPr>
          <w:lang w:val="cs-CZ"/>
        </w:rPr>
        <w:t xml:space="preserve"> o </w:t>
      </w:r>
      <w:r w:rsidR="00617A23">
        <w:rPr>
          <w:lang w:val="cs-CZ"/>
        </w:rPr>
        <w:t>pracovním týmu je, že členové mají různé role</w:t>
      </w:r>
      <w:r w:rsidR="00033D40">
        <w:rPr>
          <w:lang w:val="cs-CZ"/>
        </w:rPr>
        <w:t xml:space="preserve"> a </w:t>
      </w:r>
      <w:r w:rsidR="00617A23">
        <w:rPr>
          <w:lang w:val="cs-CZ"/>
        </w:rPr>
        <w:t>úkoly, ale společnými silami se podílejí na výsledcích.</w:t>
      </w:r>
      <w:r w:rsidR="005D102D">
        <w:rPr>
          <w:lang w:val="cs-CZ"/>
        </w:rPr>
        <w:t xml:space="preserve"> Hayes</w:t>
      </w:r>
      <w:r w:rsidR="002175DC">
        <w:rPr>
          <w:lang w:val="cs-CZ"/>
        </w:rPr>
        <w:t>ová</w:t>
      </w:r>
      <w:r w:rsidR="005D102D">
        <w:rPr>
          <w:lang w:val="cs-CZ"/>
        </w:rPr>
        <w:t xml:space="preserve"> (2005) popisuje pracovní tým jako koordinovanou </w:t>
      </w:r>
      <w:r w:rsidR="002175DC">
        <w:rPr>
          <w:lang w:val="cs-CZ"/>
        </w:rPr>
        <w:t>skupinu několika jedinců, specialistů</w:t>
      </w:r>
      <w:r w:rsidR="005D102D">
        <w:rPr>
          <w:lang w:val="cs-CZ"/>
        </w:rPr>
        <w:t xml:space="preserve">, </w:t>
      </w:r>
      <w:r w:rsidR="002175DC">
        <w:rPr>
          <w:lang w:val="cs-CZ"/>
        </w:rPr>
        <w:t>kteří se zaměřují na úkol vedoucí ke společnému cíli.</w:t>
      </w:r>
      <w:r w:rsidR="00870C8A">
        <w:rPr>
          <w:lang w:val="cs-CZ"/>
        </w:rPr>
        <w:t xml:space="preserve"> Pro představu by každý člen týmu mohl být jedním kolečkem v celé fungující soustavě. </w:t>
      </w:r>
      <w:r w:rsidR="00387B43">
        <w:rPr>
          <w:lang w:val="cs-CZ"/>
        </w:rPr>
        <w:t xml:space="preserve">Je nutné rozlišovat </w:t>
      </w:r>
      <w:r w:rsidR="00387B43" w:rsidRPr="00387B43">
        <w:rPr>
          <w:i/>
          <w:lang w:val="cs-CZ"/>
        </w:rPr>
        <w:t>pracovní tým</w:t>
      </w:r>
      <w:r w:rsidR="00033D40">
        <w:rPr>
          <w:lang w:val="cs-CZ"/>
        </w:rPr>
        <w:t xml:space="preserve"> a </w:t>
      </w:r>
      <w:r w:rsidR="00387B43" w:rsidRPr="00387B43">
        <w:rPr>
          <w:i/>
          <w:lang w:val="cs-CZ"/>
        </w:rPr>
        <w:t>pracovní skupinu</w:t>
      </w:r>
      <w:r w:rsidR="00387B43">
        <w:rPr>
          <w:lang w:val="cs-CZ"/>
        </w:rPr>
        <w:t>. Pracovní skupina jsou jedinci, které spojuje společná práce často v přátelském prostředí, ale chybí jim koor</w:t>
      </w:r>
      <w:r w:rsidR="00665C35">
        <w:rPr>
          <w:lang w:val="cs-CZ"/>
        </w:rPr>
        <w:t>dinace</w:t>
      </w:r>
      <w:r w:rsidR="00033D40">
        <w:rPr>
          <w:lang w:val="cs-CZ"/>
        </w:rPr>
        <w:t xml:space="preserve"> a </w:t>
      </w:r>
      <w:r w:rsidR="00665C35">
        <w:rPr>
          <w:lang w:val="cs-CZ"/>
        </w:rPr>
        <w:t xml:space="preserve">vědomí společného cíle </w:t>
      </w:r>
      <w:sdt>
        <w:sdtPr>
          <w:rPr>
            <w:lang w:val="cs-CZ"/>
          </w:rPr>
          <w:id w:val="200171585"/>
          <w:citation/>
        </w:sdtPr>
        <w:sdtContent>
          <w:r w:rsidR="0015513B">
            <w:rPr>
              <w:lang w:val="cs-CZ"/>
            </w:rPr>
            <w:fldChar w:fldCharType="begin"/>
          </w:r>
          <w:r w:rsidR="00665C35">
            <w:rPr>
              <w:lang w:val="cs-CZ"/>
            </w:rPr>
            <w:instrText xml:space="preserve"> CITATION Hay \l 1029  </w:instrText>
          </w:r>
          <w:r w:rsidR="0015513B">
            <w:rPr>
              <w:lang w:val="cs-CZ"/>
            </w:rPr>
            <w:fldChar w:fldCharType="separate"/>
          </w:r>
          <w:r w:rsidR="000D56CB" w:rsidRPr="000D56CB">
            <w:rPr>
              <w:noProof/>
              <w:lang w:val="cs-CZ"/>
            </w:rPr>
            <w:t>(Hayes, 2005)</w:t>
          </w:r>
          <w:r w:rsidR="0015513B">
            <w:rPr>
              <w:lang w:val="cs-CZ"/>
            </w:rPr>
            <w:fldChar w:fldCharType="end"/>
          </w:r>
        </w:sdtContent>
      </w:sdt>
      <w:r w:rsidR="00665C35">
        <w:rPr>
          <w:lang w:val="cs-CZ"/>
        </w:rPr>
        <w:t>.</w:t>
      </w:r>
    </w:p>
    <w:p w:rsidR="00586138" w:rsidRDefault="00586138" w:rsidP="00387B43">
      <w:pPr>
        <w:spacing w:after="0"/>
        <w:ind w:firstLine="360"/>
        <w:jc w:val="both"/>
        <w:rPr>
          <w:lang w:val="cs-CZ"/>
        </w:rPr>
      </w:pPr>
      <w:r>
        <w:rPr>
          <w:lang w:val="cs-CZ"/>
        </w:rPr>
        <w:t>Skupiny se řídí různými typy norem, jejichž nedodržová</w:t>
      </w:r>
      <w:r w:rsidR="002E5D87">
        <w:rPr>
          <w:lang w:val="cs-CZ"/>
        </w:rPr>
        <w:t>ní nebo porušování může vést k</w:t>
      </w:r>
      <w:r>
        <w:rPr>
          <w:lang w:val="cs-CZ"/>
        </w:rPr>
        <w:t xml:space="preserve"> různým formám sankce</w:t>
      </w:r>
      <w:r w:rsidR="00033D40">
        <w:rPr>
          <w:lang w:val="cs-CZ"/>
        </w:rPr>
        <w:t xml:space="preserve"> a </w:t>
      </w:r>
      <w:r>
        <w:rPr>
          <w:lang w:val="cs-CZ"/>
        </w:rPr>
        <w:t xml:space="preserve">v krajním případě vyloučením ze skupiny. </w:t>
      </w:r>
      <w:r w:rsidR="0059495C">
        <w:rPr>
          <w:lang w:val="cs-CZ"/>
        </w:rPr>
        <w:t xml:space="preserve">Feldman (1984) popisuje, že normy jsou přijaté, jen pokud jsou považovány za důležité významnou </w:t>
      </w:r>
      <w:r w:rsidR="002E5D87">
        <w:rPr>
          <w:lang w:val="cs-CZ"/>
        </w:rPr>
        <w:t>částí skupiny</w:t>
      </w:r>
      <w:r w:rsidR="0059495C">
        <w:rPr>
          <w:lang w:val="cs-CZ"/>
        </w:rPr>
        <w:t>. Normy, které se podílejí na přežití skupiny, usnadňují její úspě</w:t>
      </w:r>
      <w:r w:rsidR="002E5D87">
        <w:rPr>
          <w:lang w:val="cs-CZ"/>
        </w:rPr>
        <w:t xml:space="preserve">ch, </w:t>
      </w:r>
      <w:r w:rsidR="0059495C">
        <w:rPr>
          <w:lang w:val="cs-CZ"/>
        </w:rPr>
        <w:t>definují skupinovou morálku</w:t>
      </w:r>
      <w:r w:rsidR="00033D40">
        <w:rPr>
          <w:lang w:val="cs-CZ"/>
        </w:rPr>
        <w:t xml:space="preserve"> a </w:t>
      </w:r>
      <w:r w:rsidR="0059495C">
        <w:rPr>
          <w:lang w:val="cs-CZ"/>
        </w:rPr>
        <w:t xml:space="preserve">vyjadřují důležité hodnoty skupiny, jsou </w:t>
      </w:r>
      <w:r w:rsidR="006F42FE">
        <w:rPr>
          <w:lang w:val="cs-CZ"/>
        </w:rPr>
        <w:t>sledovány</w:t>
      </w:r>
      <w:r w:rsidR="00033D40">
        <w:rPr>
          <w:lang w:val="cs-CZ"/>
        </w:rPr>
        <w:t xml:space="preserve"> a </w:t>
      </w:r>
      <w:r w:rsidR="006F42FE">
        <w:rPr>
          <w:lang w:val="cs-CZ"/>
        </w:rPr>
        <w:t>považovány</w:t>
      </w:r>
      <w:r w:rsidR="007622E7">
        <w:rPr>
          <w:lang w:val="cs-CZ"/>
        </w:rPr>
        <w:t xml:space="preserve"> za jádro</w:t>
      </w:r>
      <w:sdt>
        <w:sdtPr>
          <w:rPr>
            <w:lang w:val="cs-CZ"/>
          </w:rPr>
          <w:id w:val="200171587"/>
          <w:citation/>
        </w:sdtPr>
        <w:sdtContent>
          <w:r w:rsidR="0015513B">
            <w:rPr>
              <w:lang w:val="cs-CZ"/>
            </w:rPr>
            <w:fldChar w:fldCharType="begin"/>
          </w:r>
          <w:r w:rsidR="007622E7">
            <w:rPr>
              <w:lang w:val="cs-CZ"/>
            </w:rPr>
            <w:instrText xml:space="preserve"> CITATION Fel84 \l 1029 </w:instrText>
          </w:r>
          <w:r w:rsidR="0015513B">
            <w:rPr>
              <w:lang w:val="cs-CZ"/>
            </w:rPr>
            <w:fldChar w:fldCharType="separate"/>
          </w:r>
          <w:r w:rsidR="000D56CB">
            <w:rPr>
              <w:noProof/>
              <w:lang w:val="cs-CZ"/>
            </w:rPr>
            <w:t xml:space="preserve"> </w:t>
          </w:r>
          <w:r w:rsidR="000D56CB" w:rsidRPr="000D56CB">
            <w:rPr>
              <w:noProof/>
              <w:lang w:val="cs-CZ"/>
            </w:rPr>
            <w:t>(Feldman, 1984)</w:t>
          </w:r>
          <w:r w:rsidR="0015513B">
            <w:rPr>
              <w:lang w:val="cs-CZ"/>
            </w:rPr>
            <w:fldChar w:fldCharType="end"/>
          </w:r>
        </w:sdtContent>
      </w:sdt>
      <w:r w:rsidR="007622E7">
        <w:rPr>
          <w:lang w:val="cs-CZ"/>
        </w:rPr>
        <w:t>.</w:t>
      </w:r>
      <w:r w:rsidR="002E5D87">
        <w:rPr>
          <w:lang w:val="cs-CZ"/>
        </w:rPr>
        <w:t xml:space="preserve"> Cílem norem je zajištění pozitivního, soudržného chování jednotlivých členů skupiny. </w:t>
      </w:r>
      <w:r w:rsidR="00DF746D">
        <w:rPr>
          <w:lang w:val="cs-CZ"/>
        </w:rPr>
        <w:t xml:space="preserve">Jsou pro skupinu spíše pomocí, pomáhají členům orientovat se ve vztazích a ve směřování, také vytvářejí společnou platformu. </w:t>
      </w:r>
      <w:r w:rsidR="00F2487E">
        <w:rPr>
          <w:lang w:val="cs-CZ"/>
        </w:rPr>
        <w:t xml:space="preserve">Dalo by se říci, že skupinové normy udávají smysl skupiny </w:t>
      </w:r>
      <w:sdt>
        <w:sdtPr>
          <w:rPr>
            <w:lang w:val="cs-CZ"/>
          </w:rPr>
          <w:id w:val="200171588"/>
          <w:citation/>
        </w:sdtPr>
        <w:sdtContent>
          <w:r w:rsidR="0015513B">
            <w:rPr>
              <w:lang w:val="cs-CZ"/>
            </w:rPr>
            <w:fldChar w:fldCharType="begin"/>
          </w:r>
          <w:r w:rsidR="00F2487E">
            <w:rPr>
              <w:lang w:val="cs-CZ"/>
            </w:rPr>
            <w:instrText xml:space="preserve"> CITATION Hay \l 1029 </w:instrText>
          </w:r>
          <w:r w:rsidR="0015513B">
            <w:rPr>
              <w:lang w:val="cs-CZ"/>
            </w:rPr>
            <w:fldChar w:fldCharType="separate"/>
          </w:r>
          <w:r w:rsidR="000D56CB" w:rsidRPr="000D56CB">
            <w:rPr>
              <w:noProof/>
              <w:lang w:val="cs-CZ"/>
            </w:rPr>
            <w:t>(Hayes, 2005)</w:t>
          </w:r>
          <w:r w:rsidR="0015513B">
            <w:rPr>
              <w:lang w:val="cs-CZ"/>
            </w:rPr>
            <w:fldChar w:fldCharType="end"/>
          </w:r>
        </w:sdtContent>
      </w:sdt>
      <w:r w:rsidR="00F2487E">
        <w:rPr>
          <w:lang w:val="cs-CZ"/>
        </w:rPr>
        <w:t>.</w:t>
      </w:r>
    </w:p>
    <w:p w:rsidR="00CD1C8D" w:rsidRDefault="00CD1C8D" w:rsidP="00387B43">
      <w:pPr>
        <w:spacing w:after="0"/>
        <w:ind w:firstLine="360"/>
        <w:jc w:val="both"/>
        <w:rPr>
          <w:lang w:val="cs-CZ"/>
        </w:rPr>
      </w:pPr>
      <w:r>
        <w:rPr>
          <w:lang w:val="cs-CZ"/>
        </w:rPr>
        <w:t xml:space="preserve">Týmové normy se od skupinových odlišují. Hlavní hodnotou, nebo nosnou myšlenkou je, že každý jedinec se přímo podílí na společném úkolu. </w:t>
      </w:r>
      <w:r w:rsidR="00AE760E">
        <w:rPr>
          <w:lang w:val="cs-CZ"/>
        </w:rPr>
        <w:t>Práce jednoho ovlivňuje práci dalšího atd. Z toho plyne, že</w:t>
      </w:r>
      <w:r w:rsidR="00033D40">
        <w:rPr>
          <w:lang w:val="cs-CZ"/>
        </w:rPr>
        <w:t xml:space="preserve"> i </w:t>
      </w:r>
      <w:r w:rsidR="00AE760E">
        <w:rPr>
          <w:lang w:val="cs-CZ"/>
        </w:rPr>
        <w:t>týmové normy budou zaměřeny na úkol</w:t>
      </w:r>
      <w:r w:rsidR="00033D40">
        <w:rPr>
          <w:lang w:val="cs-CZ"/>
        </w:rPr>
        <w:t xml:space="preserve"> a </w:t>
      </w:r>
      <w:r w:rsidR="00AE760E">
        <w:rPr>
          <w:lang w:val="cs-CZ"/>
        </w:rPr>
        <w:t>jeho plnění.</w:t>
      </w:r>
      <w:r w:rsidR="0086405A">
        <w:rPr>
          <w:lang w:val="cs-CZ"/>
        </w:rPr>
        <w:t xml:space="preserve"> Jsou </w:t>
      </w:r>
      <w:r w:rsidR="0086405A">
        <w:rPr>
          <w:lang w:val="cs-CZ"/>
        </w:rPr>
        <w:lastRenderedPageBreak/>
        <w:t>podporované takové normy, které zvyšují efekt</w:t>
      </w:r>
      <w:r w:rsidR="00033D40">
        <w:rPr>
          <w:lang w:val="cs-CZ"/>
        </w:rPr>
        <w:t xml:space="preserve"> a </w:t>
      </w:r>
      <w:r w:rsidR="0086405A">
        <w:rPr>
          <w:lang w:val="cs-CZ"/>
        </w:rPr>
        <w:t>kvalitu</w:t>
      </w:r>
      <w:r w:rsidR="008775F4">
        <w:rPr>
          <w:lang w:val="cs-CZ"/>
        </w:rPr>
        <w:t xml:space="preserve"> práce. V týmu se cení nové </w:t>
      </w:r>
      <w:r w:rsidR="006B0B6D">
        <w:rPr>
          <w:lang w:val="cs-CZ"/>
        </w:rPr>
        <w:t>nápady</w:t>
      </w:r>
      <w:r w:rsidR="00033D40">
        <w:rPr>
          <w:lang w:val="cs-CZ"/>
        </w:rPr>
        <w:t xml:space="preserve"> a </w:t>
      </w:r>
      <w:r w:rsidR="008775F4">
        <w:rPr>
          <w:lang w:val="cs-CZ"/>
        </w:rPr>
        <w:t>nové zkušenosti, které mohou přinést nový pohled na zadaný úkol.</w:t>
      </w:r>
      <w:r w:rsidR="00F25623">
        <w:rPr>
          <w:lang w:val="cs-CZ"/>
        </w:rPr>
        <w:t xml:space="preserve"> Normy v týmu se zaměřují na to, co je potřeba vykonat</w:t>
      </w:r>
      <w:r w:rsidR="00033D40">
        <w:rPr>
          <w:lang w:val="cs-CZ"/>
        </w:rPr>
        <w:t xml:space="preserve"> a </w:t>
      </w:r>
      <w:r w:rsidR="00F25623">
        <w:rPr>
          <w:lang w:val="cs-CZ"/>
        </w:rPr>
        <w:t xml:space="preserve">to celé směřuje k úspěšnému splnění cíle, či úkolu </w:t>
      </w:r>
      <w:sdt>
        <w:sdtPr>
          <w:rPr>
            <w:lang w:val="cs-CZ"/>
          </w:rPr>
          <w:id w:val="200171589"/>
          <w:citation/>
        </w:sdtPr>
        <w:sdtContent>
          <w:r w:rsidR="0015513B">
            <w:rPr>
              <w:lang w:val="cs-CZ"/>
            </w:rPr>
            <w:fldChar w:fldCharType="begin"/>
          </w:r>
          <w:r w:rsidR="00F25623">
            <w:rPr>
              <w:lang w:val="cs-CZ"/>
            </w:rPr>
            <w:instrText xml:space="preserve"> CITATION Hay \l 1029 </w:instrText>
          </w:r>
          <w:r w:rsidR="0015513B">
            <w:rPr>
              <w:lang w:val="cs-CZ"/>
            </w:rPr>
            <w:fldChar w:fldCharType="separate"/>
          </w:r>
          <w:r w:rsidR="000D56CB" w:rsidRPr="000D56CB">
            <w:rPr>
              <w:noProof/>
              <w:lang w:val="cs-CZ"/>
            </w:rPr>
            <w:t>(Hayes, 2005)</w:t>
          </w:r>
          <w:r w:rsidR="0015513B">
            <w:rPr>
              <w:lang w:val="cs-CZ"/>
            </w:rPr>
            <w:fldChar w:fldCharType="end"/>
          </w:r>
        </w:sdtContent>
      </w:sdt>
      <w:r w:rsidR="00F25623">
        <w:rPr>
          <w:lang w:val="cs-CZ"/>
        </w:rPr>
        <w:t>.</w:t>
      </w:r>
    </w:p>
    <w:p w:rsidR="00F44EE2" w:rsidRDefault="008A2FF1" w:rsidP="00523AC2">
      <w:pPr>
        <w:spacing w:after="0"/>
        <w:ind w:firstLine="360"/>
        <w:jc w:val="both"/>
        <w:rPr>
          <w:lang w:val="cs-CZ"/>
        </w:rPr>
      </w:pPr>
      <w:r>
        <w:rPr>
          <w:lang w:val="cs-CZ"/>
        </w:rPr>
        <w:t xml:space="preserve">Rozdělení rolí v pracovní skupině je více znatelné než v pracovním týmu. Pracovní tým nevnímá hierarchii jako narušující, ale jako vítanou, protože různé pohledy pomáhají dosažení společného cíle. Naopak v pracovní skupině je hierarchie znatelnou, v přítomnosti nadřízeného dochází k narušení </w:t>
      </w:r>
      <w:r w:rsidR="006F100F">
        <w:rPr>
          <w:lang w:val="cs-CZ"/>
        </w:rPr>
        <w:t>soudržnosti</w:t>
      </w:r>
      <w:r w:rsidR="00033D40">
        <w:rPr>
          <w:lang w:val="cs-CZ"/>
        </w:rPr>
        <w:t xml:space="preserve"> a </w:t>
      </w:r>
      <w:r w:rsidR="006F100F">
        <w:rPr>
          <w:lang w:val="cs-CZ"/>
        </w:rPr>
        <w:t xml:space="preserve">větší odtažitosti </w:t>
      </w:r>
      <w:sdt>
        <w:sdtPr>
          <w:rPr>
            <w:lang w:val="cs-CZ"/>
          </w:rPr>
          <w:id w:val="200171590"/>
          <w:citation/>
        </w:sdtPr>
        <w:sdtContent>
          <w:r w:rsidR="0015513B">
            <w:rPr>
              <w:lang w:val="cs-CZ"/>
            </w:rPr>
            <w:fldChar w:fldCharType="begin"/>
          </w:r>
          <w:r w:rsidR="006F100F">
            <w:rPr>
              <w:lang w:val="cs-CZ"/>
            </w:rPr>
            <w:instrText xml:space="preserve"> CITATION Hay \l 1029 </w:instrText>
          </w:r>
          <w:r w:rsidR="0015513B">
            <w:rPr>
              <w:lang w:val="cs-CZ"/>
            </w:rPr>
            <w:fldChar w:fldCharType="separate"/>
          </w:r>
          <w:r w:rsidR="000D56CB" w:rsidRPr="000D56CB">
            <w:rPr>
              <w:noProof/>
              <w:lang w:val="cs-CZ"/>
            </w:rPr>
            <w:t>(Hayes, 2005)</w:t>
          </w:r>
          <w:r w:rsidR="0015513B">
            <w:rPr>
              <w:lang w:val="cs-CZ"/>
            </w:rPr>
            <w:fldChar w:fldCharType="end"/>
          </w:r>
        </w:sdtContent>
      </w:sdt>
      <w:r w:rsidR="006F100F">
        <w:rPr>
          <w:lang w:val="cs-CZ"/>
        </w:rPr>
        <w:t>.</w:t>
      </w:r>
    </w:p>
    <w:p w:rsidR="003A1D13" w:rsidRPr="00F44EE2" w:rsidRDefault="00295E77" w:rsidP="00C22CBD">
      <w:pPr>
        <w:spacing w:after="0"/>
        <w:ind w:firstLine="360"/>
        <w:jc w:val="both"/>
        <w:rPr>
          <w:lang w:val="cs-CZ"/>
        </w:rPr>
      </w:pPr>
      <w:r>
        <w:rPr>
          <w:lang w:val="cs-CZ"/>
        </w:rPr>
        <w:t>V pracovním týmu, nebo pracovní skupině se často projevují jedinci</w:t>
      </w:r>
      <w:r w:rsidR="00033D40">
        <w:rPr>
          <w:lang w:val="cs-CZ"/>
        </w:rPr>
        <w:t xml:space="preserve"> a </w:t>
      </w:r>
      <w:r>
        <w:rPr>
          <w:lang w:val="cs-CZ"/>
        </w:rPr>
        <w:t>ostatní pracovníci jejich projevy dále vnímají. V tom, co vnímáme sami</w:t>
      </w:r>
      <w:r w:rsidR="00033D40">
        <w:rPr>
          <w:lang w:val="cs-CZ"/>
        </w:rPr>
        <w:t xml:space="preserve"> a </w:t>
      </w:r>
      <w:r>
        <w:rPr>
          <w:lang w:val="cs-CZ"/>
        </w:rPr>
        <w:t>jak nás vidí ostatní, může být velký rozdíl. Pohled pracovníků na je samé jako členy týmu</w:t>
      </w:r>
      <w:r w:rsidR="00033D40">
        <w:rPr>
          <w:lang w:val="cs-CZ"/>
        </w:rPr>
        <w:t xml:space="preserve"> a </w:t>
      </w:r>
      <w:r>
        <w:rPr>
          <w:lang w:val="cs-CZ"/>
        </w:rPr>
        <w:t>domnělé vnímání kolegů jejich osob</w:t>
      </w:r>
      <w:r w:rsidR="001477EA">
        <w:rPr>
          <w:lang w:val="cs-CZ"/>
        </w:rPr>
        <w:t>y</w:t>
      </w:r>
      <w:r>
        <w:rPr>
          <w:lang w:val="cs-CZ"/>
        </w:rPr>
        <w:t xml:space="preserve"> je naším zájmem, kterému se věnujeme v praktické části této práce.</w:t>
      </w:r>
    </w:p>
    <w:p w:rsidR="00E33572" w:rsidRPr="00E33572" w:rsidRDefault="00AA485E" w:rsidP="00077A17">
      <w:pPr>
        <w:pStyle w:val="Nadpis2"/>
      </w:pPr>
      <w:bookmarkStart w:id="17" w:name="_Toc447004032"/>
      <w:r w:rsidRPr="007456B8">
        <w:t>Teorie citové vazby v pracovním prostředí</w:t>
      </w:r>
      <w:bookmarkEnd w:id="17"/>
    </w:p>
    <w:p w:rsidR="008F1E0D" w:rsidRPr="006849DD" w:rsidRDefault="008F1E0D" w:rsidP="008F1E0D">
      <w:pPr>
        <w:spacing w:after="0"/>
        <w:ind w:firstLine="360"/>
        <w:jc w:val="both"/>
        <w:rPr>
          <w:rFonts w:ascii="Times New Roman" w:hAnsi="Times New Roman" w:cs="Times New Roman"/>
          <w:lang w:val="cs-CZ"/>
        </w:rPr>
      </w:pPr>
      <w:r w:rsidRPr="006849DD">
        <w:rPr>
          <w:rFonts w:ascii="Times New Roman" w:hAnsi="Times New Roman" w:cs="Times New Roman"/>
          <w:lang w:val="cs-CZ"/>
        </w:rPr>
        <w:t>Bowlby (2011) zmiňuje, že přesun vazebního chování se týká nejenom osob, ale také se může projevovat ve vztahu k pracovním skupinám</w:t>
      </w:r>
      <w:r w:rsidR="00033D40">
        <w:rPr>
          <w:rFonts w:ascii="Times New Roman" w:hAnsi="Times New Roman" w:cs="Times New Roman"/>
          <w:lang w:val="cs-CZ"/>
        </w:rPr>
        <w:t xml:space="preserve"> a </w:t>
      </w:r>
      <w:r w:rsidRPr="006849DD">
        <w:rPr>
          <w:rFonts w:ascii="Times New Roman" w:hAnsi="Times New Roman" w:cs="Times New Roman"/>
          <w:lang w:val="cs-CZ"/>
        </w:rPr>
        <w:t>k samotným institucím. Současné výzkumy interpersonálních vztahů na pracovišti se více zaměřují na individuální charakteristiky</w:t>
      </w:r>
      <w:r w:rsidR="00033D40">
        <w:rPr>
          <w:rFonts w:ascii="Times New Roman" w:hAnsi="Times New Roman" w:cs="Times New Roman"/>
          <w:lang w:val="cs-CZ"/>
        </w:rPr>
        <w:t xml:space="preserve"> a </w:t>
      </w:r>
      <w:r w:rsidRPr="006849DD">
        <w:rPr>
          <w:rFonts w:ascii="Times New Roman" w:hAnsi="Times New Roman" w:cs="Times New Roman"/>
          <w:lang w:val="cs-CZ"/>
        </w:rPr>
        <w:t>individuální chování. V současnosti je však znatelná potřeba výzkum</w:t>
      </w:r>
      <w:r w:rsidR="001477EA">
        <w:rPr>
          <w:rFonts w:ascii="Times New Roman" w:hAnsi="Times New Roman" w:cs="Times New Roman"/>
          <w:lang w:val="cs-CZ"/>
        </w:rPr>
        <w:t>u</w:t>
      </w:r>
      <w:r w:rsidRPr="006849DD">
        <w:rPr>
          <w:rFonts w:ascii="Times New Roman" w:hAnsi="Times New Roman" w:cs="Times New Roman"/>
          <w:lang w:val="cs-CZ"/>
        </w:rPr>
        <w:t xml:space="preserve"> vztahů na pracovišti, </w:t>
      </w:r>
      <w:r w:rsidR="001477EA">
        <w:rPr>
          <w:rFonts w:ascii="Times New Roman" w:hAnsi="Times New Roman" w:cs="Times New Roman"/>
          <w:lang w:val="cs-CZ"/>
        </w:rPr>
        <w:t>který</w:t>
      </w:r>
      <w:r w:rsidR="001477EA" w:rsidRPr="006849DD">
        <w:rPr>
          <w:rFonts w:ascii="Times New Roman" w:hAnsi="Times New Roman" w:cs="Times New Roman"/>
          <w:lang w:val="cs-CZ"/>
        </w:rPr>
        <w:t xml:space="preserve"> </w:t>
      </w:r>
      <w:r w:rsidRPr="006849DD">
        <w:rPr>
          <w:rFonts w:ascii="Times New Roman" w:hAnsi="Times New Roman" w:cs="Times New Roman"/>
          <w:lang w:val="cs-CZ"/>
        </w:rPr>
        <w:t>může zvýšit naše porozumění podstaty</w:t>
      </w:r>
      <w:r w:rsidR="00033D40">
        <w:rPr>
          <w:rFonts w:ascii="Times New Roman" w:hAnsi="Times New Roman" w:cs="Times New Roman"/>
          <w:lang w:val="cs-CZ"/>
        </w:rPr>
        <w:t xml:space="preserve"> a </w:t>
      </w:r>
      <w:r w:rsidRPr="006849DD">
        <w:rPr>
          <w:rFonts w:ascii="Times New Roman" w:hAnsi="Times New Roman" w:cs="Times New Roman"/>
          <w:lang w:val="cs-CZ"/>
        </w:rPr>
        <w:t xml:space="preserve">důležitosti pracovních vztahů. Teorie citového připoutání nabízí takový úhel pohledu, který se pro tyto potřeby zdá být validním hodnocením </w:t>
      </w:r>
      <w:sdt>
        <w:sdtPr>
          <w:rPr>
            <w:rFonts w:ascii="Times New Roman" w:hAnsi="Times New Roman" w:cs="Times New Roman"/>
            <w:lang w:val="cs-CZ"/>
          </w:rPr>
          <w:id w:val="32540674"/>
          <w:citation/>
        </w:sdtPr>
        <w:sdtContent>
          <w:r w:rsidR="0015513B" w:rsidRPr="006849DD">
            <w:rPr>
              <w:rFonts w:ascii="Times New Roman" w:hAnsi="Times New Roman" w:cs="Times New Roman"/>
              <w:lang w:val="cs-CZ"/>
            </w:rPr>
            <w:fldChar w:fldCharType="begin"/>
          </w:r>
          <w:r w:rsidRPr="006849DD">
            <w:rPr>
              <w:rFonts w:ascii="Times New Roman" w:hAnsi="Times New Roman" w:cs="Times New Roman"/>
              <w:lang w:val="cs-CZ"/>
            </w:rPr>
            <w:instrText xml:space="preserve"> CITATION Dav \t  \l 1029  </w:instrText>
          </w:r>
          <w:r w:rsidR="0015513B" w:rsidRPr="006849DD">
            <w:rPr>
              <w:rFonts w:ascii="Times New Roman" w:hAnsi="Times New Roman" w:cs="Times New Roman"/>
              <w:lang w:val="cs-CZ"/>
            </w:rPr>
            <w:fldChar w:fldCharType="separate"/>
          </w:r>
          <w:r w:rsidRPr="006849DD">
            <w:rPr>
              <w:rFonts w:ascii="Times New Roman" w:hAnsi="Times New Roman" w:cs="Times New Roman"/>
              <w:noProof/>
              <w:lang w:val="cs-CZ"/>
            </w:rPr>
            <w:t>(Richards &amp; Schat, 2011)</w:t>
          </w:r>
          <w:r w:rsidR="0015513B" w:rsidRPr="006849DD">
            <w:rPr>
              <w:rFonts w:ascii="Times New Roman" w:hAnsi="Times New Roman" w:cs="Times New Roman"/>
              <w:lang w:val="cs-CZ"/>
            </w:rPr>
            <w:fldChar w:fldCharType="end"/>
          </w:r>
        </w:sdtContent>
      </w:sdt>
      <w:r w:rsidRPr="006849DD">
        <w:rPr>
          <w:rFonts w:ascii="Times New Roman" w:hAnsi="Times New Roman" w:cs="Times New Roman"/>
          <w:lang w:val="cs-CZ"/>
        </w:rPr>
        <w:t>.</w:t>
      </w:r>
      <w:r>
        <w:rPr>
          <w:rFonts w:ascii="Times New Roman" w:hAnsi="Times New Roman" w:cs="Times New Roman"/>
          <w:lang w:val="cs-CZ"/>
        </w:rPr>
        <w:t xml:space="preserve"> </w:t>
      </w:r>
      <w:r w:rsidRPr="006849DD">
        <w:rPr>
          <w:rFonts w:ascii="Times New Roman" w:hAnsi="Times New Roman" w:cs="Times New Roman"/>
          <w:lang w:val="cs-CZ"/>
        </w:rPr>
        <w:t>Studie naznačují, že existuje spojení mezi explorativním chováním v dětství</w:t>
      </w:r>
      <w:r w:rsidR="00033D40">
        <w:rPr>
          <w:rFonts w:ascii="Times New Roman" w:hAnsi="Times New Roman" w:cs="Times New Roman"/>
          <w:lang w:val="cs-CZ"/>
        </w:rPr>
        <w:t xml:space="preserve"> a </w:t>
      </w:r>
      <w:r w:rsidRPr="006849DD">
        <w:rPr>
          <w:rFonts w:ascii="Times New Roman" w:hAnsi="Times New Roman" w:cs="Times New Roman"/>
          <w:lang w:val="cs-CZ"/>
        </w:rPr>
        <w:t>pracovním životem v dospělosti. V těchto životních etapách může fungovat stejná dynamika chování. Hazan</w:t>
      </w:r>
      <w:r w:rsidR="00033D40">
        <w:rPr>
          <w:rFonts w:ascii="Times New Roman" w:hAnsi="Times New Roman" w:cs="Times New Roman"/>
          <w:lang w:val="cs-CZ"/>
        </w:rPr>
        <w:t xml:space="preserve"> a </w:t>
      </w:r>
      <w:r w:rsidRPr="006849DD">
        <w:rPr>
          <w:rFonts w:ascii="Times New Roman" w:hAnsi="Times New Roman" w:cs="Times New Roman"/>
          <w:lang w:val="cs-CZ"/>
        </w:rPr>
        <w:t>Shaver (1990) argumentují, že explorativní chování je funkčně podobné pracovním</w:t>
      </w:r>
      <w:r w:rsidR="001477EA">
        <w:rPr>
          <w:rFonts w:ascii="Times New Roman" w:hAnsi="Times New Roman" w:cs="Times New Roman"/>
          <w:lang w:val="cs-CZ"/>
        </w:rPr>
        <w:t>u</w:t>
      </w:r>
      <w:r w:rsidRPr="006849DD">
        <w:rPr>
          <w:rFonts w:ascii="Times New Roman" w:hAnsi="Times New Roman" w:cs="Times New Roman"/>
          <w:lang w:val="cs-CZ"/>
        </w:rPr>
        <w:t xml:space="preserve"> prostředí</w:t>
      </w:r>
      <w:r w:rsidR="001477EA">
        <w:rPr>
          <w:rFonts w:ascii="Times New Roman" w:hAnsi="Times New Roman" w:cs="Times New Roman"/>
          <w:lang w:val="cs-CZ"/>
        </w:rPr>
        <w:t>, t</w:t>
      </w:r>
      <w:r w:rsidRPr="006849DD">
        <w:rPr>
          <w:rFonts w:ascii="Times New Roman" w:hAnsi="Times New Roman" w:cs="Times New Roman"/>
          <w:lang w:val="cs-CZ"/>
        </w:rPr>
        <w:t>edy</w:t>
      </w:r>
      <w:r w:rsidR="001477EA">
        <w:rPr>
          <w:rFonts w:ascii="Times New Roman" w:hAnsi="Times New Roman" w:cs="Times New Roman"/>
          <w:lang w:val="cs-CZ"/>
        </w:rPr>
        <w:t xml:space="preserve"> že</w:t>
      </w:r>
      <w:r w:rsidRPr="006849DD">
        <w:rPr>
          <w:rFonts w:ascii="Times New Roman" w:hAnsi="Times New Roman" w:cs="Times New Roman"/>
          <w:lang w:val="cs-CZ"/>
        </w:rPr>
        <w:t xml:space="preserve"> pracovní aktivita podporuje exploraci. Explorace by se dala v dospělosti chápat jako vnímání vlastní kompetence. Tedy to, jak schopný se daný zaměstnanec vnímá ve své pozici</w:t>
      </w:r>
      <w:r w:rsidR="00033D40">
        <w:rPr>
          <w:rFonts w:ascii="Times New Roman" w:hAnsi="Times New Roman" w:cs="Times New Roman"/>
          <w:lang w:val="cs-CZ"/>
        </w:rPr>
        <w:t xml:space="preserve"> a </w:t>
      </w:r>
      <w:r w:rsidRPr="006849DD">
        <w:rPr>
          <w:rFonts w:ascii="Times New Roman" w:hAnsi="Times New Roman" w:cs="Times New Roman"/>
          <w:lang w:val="cs-CZ"/>
        </w:rPr>
        <w:t xml:space="preserve">v činnostech, které vykonává. </w:t>
      </w:r>
      <w:r>
        <w:rPr>
          <w:rFonts w:ascii="Times New Roman" w:hAnsi="Times New Roman" w:cs="Times New Roman"/>
          <w:lang w:val="cs-CZ"/>
        </w:rPr>
        <w:t>Harms (2011) dodává, že vazebný styl je důležitým ukazatelem kvality interpersonálních vztahů v pracovním prostředí, tím je také ovlivněna psychická pohoda</w:t>
      </w:r>
      <w:r w:rsidR="00033D40">
        <w:rPr>
          <w:rFonts w:ascii="Times New Roman" w:hAnsi="Times New Roman" w:cs="Times New Roman"/>
          <w:lang w:val="cs-CZ"/>
        </w:rPr>
        <w:t xml:space="preserve"> a </w:t>
      </w:r>
      <w:r>
        <w:rPr>
          <w:rFonts w:ascii="Times New Roman" w:hAnsi="Times New Roman" w:cs="Times New Roman"/>
          <w:lang w:val="cs-CZ"/>
        </w:rPr>
        <w:t>spokojenost.</w:t>
      </w:r>
    </w:p>
    <w:p w:rsidR="008F1E0D" w:rsidRPr="006849DD" w:rsidRDefault="008F1E0D" w:rsidP="008F1E0D">
      <w:pPr>
        <w:spacing w:after="0"/>
        <w:ind w:firstLine="360"/>
        <w:jc w:val="both"/>
        <w:rPr>
          <w:rFonts w:ascii="Times New Roman" w:hAnsi="Times New Roman" w:cs="Times New Roman"/>
          <w:lang w:val="cs-CZ"/>
        </w:rPr>
      </w:pPr>
      <w:r w:rsidRPr="006849DD">
        <w:rPr>
          <w:rFonts w:ascii="Times New Roman" w:hAnsi="Times New Roman" w:cs="Times New Roman"/>
          <w:lang w:val="cs-CZ"/>
        </w:rPr>
        <w:t xml:space="preserve">Towler </w:t>
      </w:r>
      <w:r w:rsidR="001477EA">
        <w:rPr>
          <w:rFonts w:ascii="Times New Roman" w:hAnsi="Times New Roman" w:cs="Times New Roman"/>
          <w:lang w:val="cs-CZ"/>
        </w:rPr>
        <w:t>a</w:t>
      </w:r>
      <w:r w:rsidRPr="006849DD">
        <w:rPr>
          <w:rFonts w:ascii="Times New Roman" w:hAnsi="Times New Roman" w:cs="Times New Roman"/>
          <w:lang w:val="cs-CZ"/>
        </w:rPr>
        <w:t> Stuhlmacher (2013) se věnovali ženám</w:t>
      </w:r>
      <w:r w:rsidR="00033D40">
        <w:rPr>
          <w:rFonts w:ascii="Times New Roman" w:hAnsi="Times New Roman" w:cs="Times New Roman"/>
          <w:lang w:val="cs-CZ"/>
        </w:rPr>
        <w:t xml:space="preserve"> a </w:t>
      </w:r>
      <w:r w:rsidRPr="006849DD">
        <w:rPr>
          <w:rFonts w:ascii="Times New Roman" w:hAnsi="Times New Roman" w:cs="Times New Roman"/>
          <w:lang w:val="cs-CZ"/>
        </w:rPr>
        <w:t>jejich vztahům na pracovišti vůči nadřízeným ve vztahu k teorii cirového připoutání. Naznačují, že faktory, které vedou k zdařilým interakcím v partnerském životě, budou mít podobný průběh</w:t>
      </w:r>
      <w:r w:rsidR="00033D40">
        <w:rPr>
          <w:rFonts w:ascii="Times New Roman" w:hAnsi="Times New Roman" w:cs="Times New Roman"/>
          <w:lang w:val="cs-CZ"/>
        </w:rPr>
        <w:t xml:space="preserve"> i </w:t>
      </w:r>
      <w:r w:rsidRPr="006849DD">
        <w:rPr>
          <w:rFonts w:ascii="Times New Roman" w:hAnsi="Times New Roman" w:cs="Times New Roman"/>
          <w:lang w:val="cs-CZ"/>
        </w:rPr>
        <w:t xml:space="preserve">v pracovním prostředí. Potvrzují, že ženy, které mají nejistý vyhýbavý typ citového připoutání, jsou </w:t>
      </w:r>
      <w:r w:rsidRPr="006849DD">
        <w:rPr>
          <w:rFonts w:ascii="Times New Roman" w:hAnsi="Times New Roman" w:cs="Times New Roman"/>
          <w:lang w:val="cs-CZ"/>
        </w:rPr>
        <w:lastRenderedPageBreak/>
        <w:t>v práci méně spokojené</w:t>
      </w:r>
      <w:r w:rsidR="00033D40">
        <w:rPr>
          <w:rFonts w:ascii="Times New Roman" w:hAnsi="Times New Roman" w:cs="Times New Roman"/>
          <w:lang w:val="cs-CZ"/>
        </w:rPr>
        <w:t xml:space="preserve"> a </w:t>
      </w:r>
      <w:r w:rsidRPr="006849DD">
        <w:rPr>
          <w:rFonts w:ascii="Times New Roman" w:hAnsi="Times New Roman" w:cs="Times New Roman"/>
          <w:lang w:val="cs-CZ"/>
        </w:rPr>
        <w:t>mají horší vztahy s</w:t>
      </w:r>
      <w:r w:rsidR="001477EA">
        <w:rPr>
          <w:rFonts w:ascii="Times New Roman" w:hAnsi="Times New Roman" w:cs="Times New Roman"/>
          <w:lang w:val="cs-CZ"/>
        </w:rPr>
        <w:t>e</w:t>
      </w:r>
      <w:r w:rsidRPr="006849DD">
        <w:rPr>
          <w:rFonts w:ascii="Times New Roman" w:hAnsi="Times New Roman" w:cs="Times New Roman"/>
          <w:lang w:val="cs-CZ"/>
        </w:rPr>
        <w:t> </w:t>
      </w:r>
      <w:r w:rsidR="001477EA">
        <w:rPr>
          <w:rFonts w:ascii="Times New Roman" w:hAnsi="Times New Roman" w:cs="Times New Roman"/>
          <w:lang w:val="cs-CZ"/>
        </w:rPr>
        <w:t>svými</w:t>
      </w:r>
      <w:r w:rsidR="001477EA" w:rsidRPr="006849DD">
        <w:rPr>
          <w:rFonts w:ascii="Times New Roman" w:hAnsi="Times New Roman" w:cs="Times New Roman"/>
          <w:lang w:val="cs-CZ"/>
        </w:rPr>
        <w:t xml:space="preserve"> </w:t>
      </w:r>
      <w:r w:rsidRPr="006849DD">
        <w:rPr>
          <w:rFonts w:ascii="Times New Roman" w:hAnsi="Times New Roman" w:cs="Times New Roman"/>
          <w:lang w:val="cs-CZ"/>
        </w:rPr>
        <w:t>nadřízenými. Ženy s vyšší mí</w:t>
      </w:r>
      <w:r w:rsidR="001477EA">
        <w:rPr>
          <w:rFonts w:ascii="Times New Roman" w:hAnsi="Times New Roman" w:cs="Times New Roman"/>
          <w:lang w:val="cs-CZ"/>
        </w:rPr>
        <w:t>r</w:t>
      </w:r>
      <w:r w:rsidRPr="006849DD">
        <w:rPr>
          <w:rFonts w:ascii="Times New Roman" w:hAnsi="Times New Roman" w:cs="Times New Roman"/>
          <w:lang w:val="cs-CZ"/>
        </w:rPr>
        <w:t>ou kohezních intimních vztahů jsou v práci více spokojené, mají méně pracovních konfliktů a</w:t>
      </w:r>
      <w:r w:rsidR="001477EA" w:rsidRPr="006849DD">
        <w:rPr>
          <w:rFonts w:ascii="Times New Roman" w:hAnsi="Times New Roman" w:cs="Times New Roman"/>
          <w:lang w:val="cs-CZ"/>
        </w:rPr>
        <w:t> </w:t>
      </w:r>
      <w:r w:rsidRPr="006849DD">
        <w:rPr>
          <w:rFonts w:ascii="Times New Roman" w:hAnsi="Times New Roman" w:cs="Times New Roman"/>
          <w:lang w:val="cs-CZ"/>
        </w:rPr>
        <w:t xml:space="preserve">uvádějí méně fyzických symptomů </w:t>
      </w:r>
      <w:sdt>
        <w:sdtPr>
          <w:rPr>
            <w:rFonts w:ascii="Times New Roman" w:hAnsi="Times New Roman" w:cs="Times New Roman"/>
            <w:lang w:val="cs-CZ"/>
          </w:rPr>
          <w:id w:val="214676813"/>
          <w:citation/>
        </w:sdtPr>
        <w:sdtContent>
          <w:r w:rsidR="0015513B" w:rsidRPr="006849DD">
            <w:rPr>
              <w:rFonts w:ascii="Times New Roman" w:hAnsi="Times New Roman" w:cs="Times New Roman"/>
              <w:lang w:val="cs-CZ"/>
            </w:rPr>
            <w:fldChar w:fldCharType="begin"/>
          </w:r>
          <w:r w:rsidRPr="006849DD">
            <w:rPr>
              <w:rFonts w:ascii="Times New Roman" w:hAnsi="Times New Roman" w:cs="Times New Roman"/>
              <w:lang w:val="cs-CZ"/>
            </w:rPr>
            <w:instrText xml:space="preserve"> CITATION Tow13 \l 1029 </w:instrText>
          </w:r>
          <w:r w:rsidR="0015513B" w:rsidRPr="006849DD">
            <w:rPr>
              <w:rFonts w:ascii="Times New Roman" w:hAnsi="Times New Roman" w:cs="Times New Roman"/>
              <w:lang w:val="cs-CZ"/>
            </w:rPr>
            <w:fldChar w:fldCharType="separate"/>
          </w:r>
          <w:r w:rsidRPr="006849DD">
            <w:rPr>
              <w:rFonts w:ascii="Times New Roman" w:hAnsi="Times New Roman" w:cs="Times New Roman"/>
              <w:lang w:val="cs-CZ"/>
            </w:rPr>
            <w:t>(Towler &amp; Stuhlmacher, 2013)</w:t>
          </w:r>
          <w:r w:rsidR="0015513B" w:rsidRPr="006849DD">
            <w:rPr>
              <w:rFonts w:ascii="Times New Roman" w:hAnsi="Times New Roman" w:cs="Times New Roman"/>
              <w:lang w:val="cs-CZ"/>
            </w:rPr>
            <w:fldChar w:fldCharType="end"/>
          </w:r>
        </w:sdtContent>
      </w:sdt>
      <w:r w:rsidRPr="006849DD">
        <w:rPr>
          <w:rFonts w:ascii="Times New Roman" w:hAnsi="Times New Roman" w:cs="Times New Roman"/>
          <w:lang w:val="cs-CZ"/>
        </w:rPr>
        <w:t>.</w:t>
      </w:r>
      <w:r>
        <w:rPr>
          <w:rFonts w:ascii="Times New Roman" w:hAnsi="Times New Roman" w:cs="Times New Roman"/>
          <w:lang w:val="cs-CZ"/>
        </w:rPr>
        <w:t xml:space="preserve"> Zároveň jedinci s úzkostným citovým připoutáním se v pracovním prostředí zaměřují více na vytváření osobních vztahů, to pak přináší zvýšení námahy na účasti na společenském setkání (Leiter, Day &amp; Price, </w:t>
      </w:r>
      <w:r>
        <w:rPr>
          <w:rFonts w:ascii="Times New Roman" w:hAnsi="Times New Roman" w:cs="Times New Roman"/>
        </w:rPr>
        <w:t>2015).</w:t>
      </w:r>
      <w:r w:rsidRPr="006849DD">
        <w:rPr>
          <w:rFonts w:ascii="Times New Roman" w:hAnsi="Times New Roman" w:cs="Times New Roman"/>
          <w:lang w:val="cs-CZ"/>
        </w:rPr>
        <w:t xml:space="preserve"> </w:t>
      </w:r>
      <w:r>
        <w:rPr>
          <w:rFonts w:ascii="Times New Roman" w:hAnsi="Times New Roman" w:cs="Times New Roman"/>
          <w:lang w:val="cs-CZ"/>
        </w:rPr>
        <w:t>Jisté citové připoutání umožňuje zaměstnancům vytvářet pozitivní vztahy s kolegy</w:t>
      </w:r>
      <w:r w:rsidR="00033D40">
        <w:rPr>
          <w:rFonts w:ascii="Times New Roman" w:hAnsi="Times New Roman" w:cs="Times New Roman"/>
          <w:lang w:val="cs-CZ"/>
        </w:rPr>
        <w:t xml:space="preserve"> a </w:t>
      </w:r>
      <w:r>
        <w:rPr>
          <w:rFonts w:ascii="Times New Roman" w:hAnsi="Times New Roman" w:cs="Times New Roman"/>
          <w:lang w:val="cs-CZ"/>
        </w:rPr>
        <w:t xml:space="preserve">snižuje obavy ze ztráty zaměstnání </w:t>
      </w:r>
      <w:r w:rsidRPr="006849DD">
        <w:rPr>
          <w:rFonts w:ascii="Times New Roman" w:hAnsi="Times New Roman" w:cs="Times New Roman"/>
          <w:lang w:val="cs-CZ"/>
        </w:rPr>
        <w:t>(Scrima, Di Stefano, Guarnaccia &amp; Lorito, 2015).</w:t>
      </w:r>
      <w:r>
        <w:rPr>
          <w:rFonts w:ascii="Times New Roman" w:hAnsi="Times New Roman" w:cs="Times New Roman"/>
          <w:lang w:val="cs-CZ"/>
        </w:rPr>
        <w:t xml:space="preserve"> Stejně tak existuje spojitost mezi jistým citovým připoutáním</w:t>
      </w:r>
      <w:r w:rsidR="00033D40">
        <w:rPr>
          <w:rFonts w:ascii="Times New Roman" w:hAnsi="Times New Roman" w:cs="Times New Roman"/>
          <w:lang w:val="cs-CZ"/>
        </w:rPr>
        <w:t xml:space="preserve"> a </w:t>
      </w:r>
      <w:r>
        <w:rPr>
          <w:rFonts w:ascii="Times New Roman" w:hAnsi="Times New Roman" w:cs="Times New Roman"/>
          <w:lang w:val="cs-CZ"/>
        </w:rPr>
        <w:t>sebevědomím</w:t>
      </w:r>
      <w:r w:rsidR="00033D40">
        <w:rPr>
          <w:rFonts w:ascii="Times New Roman" w:hAnsi="Times New Roman" w:cs="Times New Roman"/>
          <w:lang w:val="cs-CZ"/>
        </w:rPr>
        <w:t xml:space="preserve"> a </w:t>
      </w:r>
      <w:r>
        <w:rPr>
          <w:rFonts w:ascii="Times New Roman" w:hAnsi="Times New Roman" w:cs="Times New Roman"/>
          <w:lang w:val="cs-CZ"/>
        </w:rPr>
        <w:t xml:space="preserve">pracovní výkonností (Neustadt, Chamarro-Premuzic </w:t>
      </w:r>
      <w:r w:rsidRPr="0077102C">
        <w:rPr>
          <w:rFonts w:ascii="Times New Roman" w:hAnsi="Times New Roman" w:cs="Times New Roman"/>
          <w:lang w:val="cs-CZ"/>
        </w:rPr>
        <w:t xml:space="preserve">&amp; </w:t>
      </w:r>
      <w:r>
        <w:rPr>
          <w:rFonts w:ascii="Times New Roman" w:hAnsi="Times New Roman" w:cs="Times New Roman"/>
          <w:lang w:val="cs-CZ"/>
        </w:rPr>
        <w:t xml:space="preserve">Furnham, 2011). Vyhýbavé citové připoutání se vyznačuje tím, že jedinci si udržují odstup </w:t>
      </w:r>
      <w:r w:rsidRPr="0077102C">
        <w:rPr>
          <w:rFonts w:ascii="Times New Roman" w:hAnsi="Times New Roman" w:cs="Times New Roman"/>
          <w:lang w:val="cs-CZ"/>
        </w:rPr>
        <w:t>(Hazan &amp; Shaver, 1994; 1990; 1987), neradi sdílí osobní informace v pracovním prostředí</w:t>
      </w:r>
      <w:r>
        <w:rPr>
          <w:rFonts w:ascii="Times New Roman" w:hAnsi="Times New Roman" w:cs="Times New Roman"/>
          <w:lang w:val="cs-CZ"/>
        </w:rPr>
        <w:t>, ale</w:t>
      </w:r>
      <w:r w:rsidR="00033D40">
        <w:rPr>
          <w:rFonts w:ascii="Times New Roman" w:hAnsi="Times New Roman" w:cs="Times New Roman"/>
          <w:lang w:val="cs-CZ"/>
        </w:rPr>
        <w:t xml:space="preserve"> i </w:t>
      </w:r>
      <w:r>
        <w:rPr>
          <w:rFonts w:ascii="Times New Roman" w:hAnsi="Times New Roman" w:cs="Times New Roman"/>
          <w:lang w:val="cs-CZ"/>
        </w:rPr>
        <w:t>mimo něj</w:t>
      </w:r>
      <w:r w:rsidRPr="0077102C">
        <w:rPr>
          <w:rFonts w:ascii="Times New Roman" w:hAnsi="Times New Roman" w:cs="Times New Roman"/>
          <w:lang w:val="cs-CZ"/>
        </w:rPr>
        <w:t xml:space="preserve"> (Mikulincer &amp; Shaver, 2012)</w:t>
      </w:r>
      <w:r w:rsidR="00033D40">
        <w:rPr>
          <w:rFonts w:ascii="Times New Roman" w:hAnsi="Times New Roman" w:cs="Times New Roman"/>
          <w:lang w:val="cs-CZ"/>
        </w:rPr>
        <w:t xml:space="preserve"> a </w:t>
      </w:r>
      <w:r w:rsidRPr="0077102C">
        <w:rPr>
          <w:rFonts w:ascii="Times New Roman" w:hAnsi="Times New Roman" w:cs="Times New Roman"/>
          <w:lang w:val="cs-CZ"/>
        </w:rPr>
        <w:t>není pro ně komfortní, pokud jsou závislí na podpoře od kolegů (Scrima, Di Stefano, Guarnaccia &amp; Lorito, 2015). Jejich pracovní výsledky se odvíjejí od množství autonomie spojené s plněním úkolu</w:t>
      </w:r>
      <w:r>
        <w:rPr>
          <w:rFonts w:ascii="Times New Roman" w:hAnsi="Times New Roman" w:cs="Times New Roman"/>
          <w:lang w:val="cs-CZ"/>
        </w:rPr>
        <w:t xml:space="preserve"> (</w:t>
      </w:r>
      <w:r w:rsidRPr="0077102C">
        <w:rPr>
          <w:rFonts w:ascii="Times New Roman" w:hAnsi="Times New Roman" w:cs="Times New Roman"/>
          <w:lang w:val="cs-CZ"/>
        </w:rPr>
        <w:t>Littman-Ovadia, Oren, &amp; Lavy, 2013)</w:t>
      </w:r>
      <w:r>
        <w:rPr>
          <w:rFonts w:ascii="Times New Roman" w:hAnsi="Times New Roman" w:cs="Times New Roman"/>
          <w:lang w:val="cs-CZ"/>
        </w:rPr>
        <w:t>, raději pracují samostatně na svých úkolech. V pracovním prostředí dobře regulují svou pozornost, ale jejich výkon je omezován jejich zkušeností se situacemi spojenými s nejistotou, kterými se zaobírají</w:t>
      </w:r>
      <w:r w:rsidR="00033D40">
        <w:rPr>
          <w:rFonts w:ascii="Times New Roman" w:hAnsi="Times New Roman" w:cs="Times New Roman"/>
          <w:lang w:val="cs-CZ"/>
        </w:rPr>
        <w:t xml:space="preserve"> a </w:t>
      </w:r>
      <w:r>
        <w:rPr>
          <w:rFonts w:ascii="Times New Roman" w:hAnsi="Times New Roman" w:cs="Times New Roman"/>
          <w:lang w:val="cs-CZ"/>
        </w:rPr>
        <w:t>brání jim ve výkonu (</w:t>
      </w:r>
      <w:r w:rsidRPr="002A53A9">
        <w:rPr>
          <w:rFonts w:ascii="Times New Roman" w:hAnsi="Times New Roman" w:cs="Times New Roman"/>
          <w:lang w:val="cs-CZ"/>
        </w:rPr>
        <w:t>Gillath, Giesbrecht &amp; Shaver, 2009).</w:t>
      </w:r>
    </w:p>
    <w:p w:rsidR="008F1E0D" w:rsidRPr="006849DD" w:rsidRDefault="008F1E0D" w:rsidP="008F1E0D">
      <w:pPr>
        <w:spacing w:after="0"/>
        <w:ind w:firstLine="360"/>
        <w:jc w:val="both"/>
        <w:rPr>
          <w:rFonts w:ascii="Times New Roman" w:hAnsi="Times New Roman" w:cs="Times New Roman"/>
        </w:rPr>
      </w:pPr>
      <w:r w:rsidRPr="006849DD">
        <w:rPr>
          <w:rFonts w:ascii="Times New Roman" w:hAnsi="Times New Roman" w:cs="Times New Roman"/>
          <w:lang w:val="cs-CZ"/>
        </w:rPr>
        <w:t>Řešení konfliktů v práci je jednou z charakteristik, ve kterých je možné sledovat typ citového připoutání. Jedinci s jistou vztahovou vazbou mohou během života získat více interpersonálních</w:t>
      </w:r>
      <w:r w:rsidR="00033D40">
        <w:rPr>
          <w:rFonts w:ascii="Times New Roman" w:hAnsi="Times New Roman" w:cs="Times New Roman"/>
          <w:lang w:val="cs-CZ"/>
        </w:rPr>
        <w:t xml:space="preserve"> a </w:t>
      </w:r>
      <w:r w:rsidRPr="006849DD">
        <w:rPr>
          <w:rFonts w:ascii="Times New Roman" w:hAnsi="Times New Roman" w:cs="Times New Roman"/>
          <w:lang w:val="cs-CZ"/>
        </w:rPr>
        <w:t xml:space="preserve">sociálních dovedností, které jim později umožňují vytvořit efektivní vztahy nejen k jejich partnerům, ale také k jejich nadřízeným v pracovním prostředí. Jistě připoutaní jedinci jsou více efektivní v řešení konfliktů na rozdíl od jedinců s nejistou </w:t>
      </w:r>
      <w:r w:rsidR="001477EA" w:rsidRPr="006849DD">
        <w:rPr>
          <w:rFonts w:ascii="Times New Roman" w:hAnsi="Times New Roman" w:cs="Times New Roman"/>
          <w:lang w:val="cs-CZ"/>
        </w:rPr>
        <w:t>citov</w:t>
      </w:r>
      <w:r w:rsidR="001477EA">
        <w:rPr>
          <w:rFonts w:ascii="Times New Roman" w:hAnsi="Times New Roman" w:cs="Times New Roman"/>
          <w:lang w:val="cs-CZ"/>
        </w:rPr>
        <w:t>ou</w:t>
      </w:r>
      <w:r w:rsidR="001477EA" w:rsidRPr="006849DD">
        <w:rPr>
          <w:rFonts w:ascii="Times New Roman" w:hAnsi="Times New Roman" w:cs="Times New Roman"/>
          <w:lang w:val="cs-CZ"/>
        </w:rPr>
        <w:t xml:space="preserve"> </w:t>
      </w:r>
      <w:r w:rsidR="001477EA">
        <w:rPr>
          <w:rFonts w:ascii="Times New Roman" w:hAnsi="Times New Roman" w:cs="Times New Roman"/>
          <w:lang w:val="cs-CZ"/>
        </w:rPr>
        <w:t>vazbou</w:t>
      </w:r>
      <w:r w:rsidRPr="006849DD">
        <w:rPr>
          <w:rFonts w:ascii="Times New Roman" w:hAnsi="Times New Roman" w:cs="Times New Roman"/>
          <w:lang w:val="cs-CZ"/>
        </w:rPr>
        <w:t xml:space="preserve">, kteří nemají tyto strategie </w:t>
      </w:r>
      <w:r w:rsidR="001477EA" w:rsidRPr="006849DD">
        <w:rPr>
          <w:rFonts w:ascii="Times New Roman" w:hAnsi="Times New Roman" w:cs="Times New Roman"/>
          <w:lang w:val="cs-CZ"/>
        </w:rPr>
        <w:t>t</w:t>
      </w:r>
      <w:r w:rsidR="001477EA">
        <w:rPr>
          <w:rFonts w:ascii="Times New Roman" w:hAnsi="Times New Roman" w:cs="Times New Roman"/>
          <w:lang w:val="cs-CZ"/>
        </w:rPr>
        <w:t>a</w:t>
      </w:r>
      <w:r w:rsidR="001477EA" w:rsidRPr="006849DD">
        <w:rPr>
          <w:rFonts w:ascii="Times New Roman" w:hAnsi="Times New Roman" w:cs="Times New Roman"/>
          <w:lang w:val="cs-CZ"/>
        </w:rPr>
        <w:t xml:space="preserve">k </w:t>
      </w:r>
      <w:r w:rsidRPr="006849DD">
        <w:rPr>
          <w:rFonts w:ascii="Times New Roman" w:hAnsi="Times New Roman" w:cs="Times New Roman"/>
          <w:lang w:val="cs-CZ"/>
        </w:rPr>
        <w:t>úspěšné (</w:t>
      </w:r>
      <w:r w:rsidRPr="006849DD">
        <w:rPr>
          <w:rFonts w:ascii="Times New Roman" w:hAnsi="Times New Roman" w:cs="Times New Roman"/>
          <w:noProof/>
          <w:lang w:val="cs-CZ"/>
        </w:rPr>
        <w:t>Creasey &amp; Ladd, 2005)</w:t>
      </w:r>
      <w:r w:rsidRPr="006849DD">
        <w:rPr>
          <w:rFonts w:ascii="Times New Roman" w:hAnsi="Times New Roman" w:cs="Times New Roman"/>
          <w:lang w:val="cs-CZ"/>
        </w:rPr>
        <w:t>. Také více důvěřují ve vlastní schopnosti v řešení situace</w:t>
      </w:r>
      <w:r w:rsidR="00F5522E">
        <w:rPr>
          <w:rFonts w:ascii="Times New Roman" w:hAnsi="Times New Roman" w:cs="Times New Roman"/>
          <w:lang w:val="cs-CZ"/>
        </w:rPr>
        <w:t>, u</w:t>
      </w:r>
      <w:r w:rsidRPr="006849DD">
        <w:rPr>
          <w:rFonts w:ascii="Times New Roman" w:hAnsi="Times New Roman" w:cs="Times New Roman"/>
          <w:lang w:val="cs-CZ"/>
        </w:rPr>
        <w:t>držují otevřenou komunikac</w:t>
      </w:r>
      <w:r w:rsidR="00F5522E">
        <w:rPr>
          <w:rFonts w:ascii="Times New Roman" w:hAnsi="Times New Roman" w:cs="Times New Roman"/>
          <w:lang w:val="cs-CZ"/>
        </w:rPr>
        <w:t>i</w:t>
      </w:r>
      <w:r w:rsidRPr="006849DD">
        <w:rPr>
          <w:rFonts w:ascii="Times New Roman" w:hAnsi="Times New Roman" w:cs="Times New Roman"/>
          <w:lang w:val="cs-CZ"/>
        </w:rPr>
        <w:t xml:space="preserve"> a</w:t>
      </w:r>
      <w:r w:rsidR="00F5522E" w:rsidRPr="006849DD">
        <w:rPr>
          <w:rFonts w:ascii="Times New Roman" w:hAnsi="Times New Roman" w:cs="Times New Roman"/>
          <w:lang w:val="cs-CZ"/>
        </w:rPr>
        <w:t> </w:t>
      </w:r>
      <w:r w:rsidRPr="006849DD">
        <w:rPr>
          <w:rFonts w:ascii="Times New Roman" w:hAnsi="Times New Roman" w:cs="Times New Roman"/>
          <w:lang w:val="cs-CZ"/>
        </w:rPr>
        <w:t>spolupracující chování</w:t>
      </w:r>
      <w:r w:rsidR="00033D40">
        <w:rPr>
          <w:rFonts w:ascii="Times New Roman" w:hAnsi="Times New Roman" w:cs="Times New Roman"/>
          <w:lang w:val="cs-CZ"/>
        </w:rPr>
        <w:t xml:space="preserve"> a </w:t>
      </w:r>
      <w:r w:rsidRPr="006849DD">
        <w:rPr>
          <w:rFonts w:ascii="Times New Roman" w:hAnsi="Times New Roman" w:cs="Times New Roman"/>
          <w:lang w:val="cs-CZ"/>
        </w:rPr>
        <w:t>spoléhají na efektní strategie řešení problémů</w:t>
      </w:r>
      <w:r w:rsidR="00F5522E">
        <w:rPr>
          <w:rFonts w:ascii="Times New Roman" w:hAnsi="Times New Roman" w:cs="Times New Roman"/>
          <w:lang w:val="cs-CZ"/>
        </w:rPr>
        <w:t>,</w:t>
      </w:r>
      <w:r w:rsidR="00033D40">
        <w:rPr>
          <w:rFonts w:ascii="Times New Roman" w:hAnsi="Times New Roman" w:cs="Times New Roman"/>
          <w:lang w:val="cs-CZ"/>
        </w:rPr>
        <w:t xml:space="preserve"> a </w:t>
      </w:r>
      <w:r w:rsidR="00F5522E">
        <w:rPr>
          <w:rFonts w:ascii="Times New Roman" w:hAnsi="Times New Roman" w:cs="Times New Roman"/>
          <w:lang w:val="cs-CZ"/>
        </w:rPr>
        <w:t>p</w:t>
      </w:r>
      <w:r w:rsidRPr="006849DD">
        <w:rPr>
          <w:rFonts w:ascii="Times New Roman" w:hAnsi="Times New Roman" w:cs="Times New Roman"/>
          <w:lang w:val="cs-CZ"/>
        </w:rPr>
        <w:t xml:space="preserve">roto </w:t>
      </w:r>
      <w:r w:rsidR="00F5522E">
        <w:rPr>
          <w:rFonts w:ascii="Times New Roman" w:hAnsi="Times New Roman" w:cs="Times New Roman"/>
          <w:lang w:val="cs-CZ"/>
        </w:rPr>
        <w:t xml:space="preserve">mohou konflikty </w:t>
      </w:r>
      <w:r w:rsidRPr="006849DD">
        <w:rPr>
          <w:rFonts w:ascii="Times New Roman" w:hAnsi="Times New Roman" w:cs="Times New Roman"/>
          <w:lang w:val="cs-CZ"/>
        </w:rPr>
        <w:t>často využít jako příležitost ke zvýšení harmonického chování, spokojenosti a</w:t>
      </w:r>
      <w:r w:rsidR="00F5522E" w:rsidRPr="006849DD">
        <w:rPr>
          <w:rFonts w:ascii="Times New Roman" w:hAnsi="Times New Roman" w:cs="Times New Roman"/>
          <w:lang w:val="cs-CZ"/>
        </w:rPr>
        <w:t> </w:t>
      </w:r>
      <w:r w:rsidRPr="006849DD">
        <w:rPr>
          <w:rFonts w:ascii="Times New Roman" w:hAnsi="Times New Roman" w:cs="Times New Roman"/>
          <w:lang w:val="cs-CZ"/>
        </w:rPr>
        <w:t xml:space="preserve">stability </w:t>
      </w:r>
      <w:r w:rsidRPr="006849DD">
        <w:rPr>
          <w:rFonts w:ascii="Times New Roman" w:hAnsi="Times New Roman" w:cs="Times New Roman"/>
          <w:noProof/>
          <w:lang w:val="cs-CZ"/>
        </w:rPr>
        <w:t>(Mikulincer &amp; Shaver, 2012)</w:t>
      </w:r>
      <w:r w:rsidRPr="006849DD">
        <w:rPr>
          <w:rFonts w:ascii="Times New Roman" w:hAnsi="Times New Roman" w:cs="Times New Roman"/>
          <w:lang w:val="cs-CZ"/>
        </w:rPr>
        <w:t>.  Stejně tak má vliv citového připoutání na to, jaký bude jedinec vedoucí. Ti, kteří mají úzkostný typ citového připoutání, se více zaměřují na sebeuplatňující motivy vedení</w:t>
      </w:r>
      <w:r w:rsidR="00033D40">
        <w:rPr>
          <w:rFonts w:ascii="Times New Roman" w:hAnsi="Times New Roman" w:cs="Times New Roman"/>
          <w:lang w:val="cs-CZ"/>
        </w:rPr>
        <w:t xml:space="preserve"> a </w:t>
      </w:r>
      <w:r w:rsidRPr="006849DD">
        <w:rPr>
          <w:rFonts w:ascii="Times New Roman" w:hAnsi="Times New Roman" w:cs="Times New Roman"/>
          <w:lang w:val="cs-CZ"/>
        </w:rPr>
        <w:t>vyznačují se nízkou kvalitou vedení k cíli. Zároveň takový vedoucí bude ve svých zaměstnancích vyvolávat menší výkonnost v instrumentálním fungování. Vedoucí s </w:t>
      </w:r>
      <w:r w:rsidR="00F5522E" w:rsidRPr="006849DD">
        <w:rPr>
          <w:rFonts w:ascii="Times New Roman" w:hAnsi="Times New Roman" w:cs="Times New Roman"/>
          <w:lang w:val="cs-CZ"/>
        </w:rPr>
        <w:t>vyhýbav</w:t>
      </w:r>
      <w:r w:rsidR="00F5522E">
        <w:rPr>
          <w:rFonts w:ascii="Times New Roman" w:hAnsi="Times New Roman" w:cs="Times New Roman"/>
          <w:lang w:val="cs-CZ"/>
        </w:rPr>
        <w:t>ým</w:t>
      </w:r>
      <w:r w:rsidR="00F5522E" w:rsidRPr="006849DD">
        <w:rPr>
          <w:rFonts w:ascii="Times New Roman" w:hAnsi="Times New Roman" w:cs="Times New Roman"/>
          <w:lang w:val="cs-CZ"/>
        </w:rPr>
        <w:t xml:space="preserve"> </w:t>
      </w:r>
      <w:r w:rsidRPr="006849DD">
        <w:rPr>
          <w:rFonts w:ascii="Times New Roman" w:hAnsi="Times New Roman" w:cs="Times New Roman"/>
          <w:lang w:val="cs-CZ"/>
        </w:rPr>
        <w:t xml:space="preserve">citovým připoutáním mají nižší prosociální chování, často selhávají v poskytování bezpečné základy pro své podřízené (Davidovitz, Mikulincer, Shaver, Izsak </w:t>
      </w:r>
      <w:r w:rsidRPr="006849DD">
        <w:rPr>
          <w:rFonts w:ascii="Times New Roman" w:hAnsi="Times New Roman" w:cs="Times New Roman"/>
        </w:rPr>
        <w:t xml:space="preserve">&amp; </w:t>
      </w:r>
      <w:r w:rsidRPr="006849DD">
        <w:rPr>
          <w:rFonts w:ascii="Times New Roman" w:hAnsi="Times New Roman" w:cs="Times New Roman"/>
          <w:lang w:val="cs-CZ"/>
        </w:rPr>
        <w:t xml:space="preserve">Popper, 2007). Sami zaměstnanci se vnímají </w:t>
      </w:r>
      <w:r w:rsidRPr="006849DD">
        <w:rPr>
          <w:rFonts w:ascii="Times New Roman" w:hAnsi="Times New Roman" w:cs="Times New Roman"/>
          <w:lang w:val="cs-CZ"/>
        </w:rPr>
        <w:lastRenderedPageBreak/>
        <w:t>jako efektivní součást týmu, pokud mají jisté citové připoutání (Berson, Dan &amp; Yammarino, 2006)</w:t>
      </w:r>
      <w:r w:rsidR="00033D40">
        <w:rPr>
          <w:rFonts w:ascii="Times New Roman" w:hAnsi="Times New Roman" w:cs="Times New Roman"/>
          <w:lang w:val="cs-CZ"/>
        </w:rPr>
        <w:t xml:space="preserve"> a </w:t>
      </w:r>
      <w:r w:rsidRPr="006849DD">
        <w:rPr>
          <w:rFonts w:ascii="Times New Roman" w:hAnsi="Times New Roman" w:cs="Times New Roman"/>
          <w:lang w:val="cs-CZ"/>
        </w:rPr>
        <w:t xml:space="preserve">v práci vyzařují více energie (Little, Nelson, Wallace </w:t>
      </w:r>
      <w:r w:rsidRPr="006849DD">
        <w:rPr>
          <w:rFonts w:ascii="Times New Roman" w:hAnsi="Times New Roman" w:cs="Times New Roman"/>
        </w:rPr>
        <w:t>&amp;</w:t>
      </w:r>
      <w:r w:rsidRPr="006849DD">
        <w:rPr>
          <w:rFonts w:ascii="Times New Roman" w:hAnsi="Times New Roman" w:cs="Times New Roman"/>
          <w:lang w:val="cs-CZ"/>
        </w:rPr>
        <w:t xml:space="preserve"> Johnson, 2010), zároveň je jistá citová vazba považována za pozitivní psychickou stránku jedince, která je pro dospělé pracovníky důležitou oporou (Simmons, Gooty, Nelson </w:t>
      </w:r>
      <w:r w:rsidRPr="006849DD">
        <w:rPr>
          <w:rFonts w:ascii="Times New Roman" w:hAnsi="Times New Roman" w:cs="Times New Roman"/>
        </w:rPr>
        <w:t>&amp; Little, 2009).</w:t>
      </w:r>
    </w:p>
    <w:p w:rsidR="008F1E0D" w:rsidRPr="006849DD" w:rsidRDefault="008F1E0D" w:rsidP="008F1E0D">
      <w:pPr>
        <w:spacing w:after="0"/>
        <w:ind w:firstLine="360"/>
        <w:jc w:val="both"/>
        <w:rPr>
          <w:rFonts w:ascii="Times New Roman" w:hAnsi="Times New Roman" w:cs="Times New Roman"/>
          <w:lang w:val="cs-CZ"/>
        </w:rPr>
      </w:pPr>
      <w:r w:rsidRPr="006849DD">
        <w:rPr>
          <w:rFonts w:ascii="Times New Roman" w:hAnsi="Times New Roman" w:cs="Times New Roman"/>
          <w:lang w:val="cs-CZ"/>
        </w:rPr>
        <w:t>Sledování rozdílů v citovém připoutání</w:t>
      </w:r>
      <w:r w:rsidR="00033D40">
        <w:rPr>
          <w:rFonts w:ascii="Times New Roman" w:hAnsi="Times New Roman" w:cs="Times New Roman"/>
          <w:lang w:val="cs-CZ"/>
        </w:rPr>
        <w:t xml:space="preserve"> a </w:t>
      </w:r>
      <w:r w:rsidRPr="006849DD">
        <w:rPr>
          <w:rFonts w:ascii="Times New Roman" w:hAnsi="Times New Roman" w:cs="Times New Roman"/>
          <w:lang w:val="cs-CZ"/>
        </w:rPr>
        <w:t>poskytování pomoci v práci se věnovala izraelská studie Gellera</w:t>
      </w:r>
      <w:r w:rsidR="00033D40">
        <w:rPr>
          <w:rFonts w:ascii="Times New Roman" w:hAnsi="Times New Roman" w:cs="Times New Roman"/>
          <w:lang w:val="cs-CZ"/>
        </w:rPr>
        <w:t xml:space="preserve"> a </w:t>
      </w:r>
      <w:r w:rsidRPr="006849DD">
        <w:rPr>
          <w:rFonts w:ascii="Times New Roman" w:hAnsi="Times New Roman" w:cs="Times New Roman"/>
          <w:lang w:val="cs-CZ"/>
        </w:rPr>
        <w:t>Bambergra (2009). Tato studie se zaměřovala na instrumentální pomoc, kterou jsou myšleny všechny akty spojené s uvažováním</w:t>
      </w:r>
      <w:r w:rsidR="000D2485">
        <w:rPr>
          <w:rFonts w:ascii="Times New Roman" w:hAnsi="Times New Roman" w:cs="Times New Roman"/>
          <w:lang w:val="cs-CZ"/>
        </w:rPr>
        <w:t xml:space="preserve"> o </w:t>
      </w:r>
      <w:r w:rsidRPr="006849DD">
        <w:rPr>
          <w:rFonts w:ascii="Times New Roman" w:hAnsi="Times New Roman" w:cs="Times New Roman"/>
          <w:lang w:val="cs-CZ"/>
        </w:rPr>
        <w:t xml:space="preserve">pomoci nebo </w:t>
      </w:r>
      <w:r w:rsidR="00F5522E" w:rsidRPr="006849DD">
        <w:rPr>
          <w:rFonts w:ascii="Times New Roman" w:hAnsi="Times New Roman" w:cs="Times New Roman"/>
          <w:lang w:val="cs-CZ"/>
        </w:rPr>
        <w:t>kooperac</w:t>
      </w:r>
      <w:r w:rsidR="00F5522E">
        <w:rPr>
          <w:rFonts w:ascii="Times New Roman" w:hAnsi="Times New Roman" w:cs="Times New Roman"/>
          <w:lang w:val="cs-CZ"/>
        </w:rPr>
        <w:t xml:space="preserve">i </w:t>
      </w:r>
      <w:r w:rsidRPr="006849DD">
        <w:rPr>
          <w:rFonts w:ascii="Times New Roman" w:hAnsi="Times New Roman" w:cs="Times New Roman"/>
          <w:lang w:val="cs-CZ"/>
        </w:rPr>
        <w:t xml:space="preserve">s cílem </w:t>
      </w:r>
      <w:r w:rsidR="00F5522E" w:rsidRPr="006849DD">
        <w:rPr>
          <w:rFonts w:ascii="Times New Roman" w:hAnsi="Times New Roman" w:cs="Times New Roman"/>
          <w:lang w:val="cs-CZ"/>
        </w:rPr>
        <w:t>asist</w:t>
      </w:r>
      <w:r w:rsidR="00F5522E">
        <w:rPr>
          <w:rFonts w:ascii="Times New Roman" w:hAnsi="Times New Roman" w:cs="Times New Roman"/>
          <w:lang w:val="cs-CZ"/>
        </w:rPr>
        <w:t>ovat</w:t>
      </w:r>
      <w:r w:rsidR="00F5522E" w:rsidRPr="006849DD">
        <w:rPr>
          <w:rFonts w:ascii="Times New Roman" w:hAnsi="Times New Roman" w:cs="Times New Roman"/>
          <w:lang w:val="cs-CZ"/>
        </w:rPr>
        <w:t xml:space="preserve"> </w:t>
      </w:r>
      <w:r w:rsidRPr="006849DD">
        <w:rPr>
          <w:rFonts w:ascii="Times New Roman" w:hAnsi="Times New Roman" w:cs="Times New Roman"/>
          <w:lang w:val="cs-CZ"/>
        </w:rPr>
        <w:t xml:space="preserve">ostatním jedincům k dokončení jejich úkolu nebo s vyřešením pracovního problému. V této studii zjistili, že nejistý úzkostný typ citové vazby je nepřímo spojen s instrumentální pomocí </w:t>
      </w:r>
      <w:sdt>
        <w:sdtPr>
          <w:rPr>
            <w:rFonts w:ascii="Times New Roman" w:hAnsi="Times New Roman" w:cs="Times New Roman"/>
            <w:lang w:val="cs-CZ"/>
          </w:rPr>
          <w:id w:val="214676979"/>
          <w:citation/>
        </w:sdtPr>
        <w:sdtContent>
          <w:r w:rsidR="0015513B" w:rsidRPr="006849DD">
            <w:rPr>
              <w:rFonts w:ascii="Times New Roman" w:hAnsi="Times New Roman" w:cs="Times New Roman"/>
              <w:lang w:val="cs-CZ"/>
            </w:rPr>
            <w:fldChar w:fldCharType="begin"/>
          </w:r>
          <w:r w:rsidRPr="006849DD">
            <w:rPr>
              <w:rFonts w:ascii="Times New Roman" w:hAnsi="Times New Roman" w:cs="Times New Roman"/>
              <w:lang w:val="cs-CZ"/>
            </w:rPr>
            <w:instrText xml:space="preserve"> CITATION Gel09 \l 1029 </w:instrText>
          </w:r>
          <w:r w:rsidR="0015513B" w:rsidRPr="006849DD">
            <w:rPr>
              <w:rFonts w:ascii="Times New Roman" w:hAnsi="Times New Roman" w:cs="Times New Roman"/>
              <w:lang w:val="cs-CZ"/>
            </w:rPr>
            <w:fldChar w:fldCharType="separate"/>
          </w:r>
          <w:r w:rsidRPr="006849DD">
            <w:rPr>
              <w:rFonts w:ascii="Times New Roman" w:hAnsi="Times New Roman" w:cs="Times New Roman"/>
              <w:noProof/>
              <w:lang w:val="cs-CZ"/>
            </w:rPr>
            <w:t>(Geller &amp; Bamberger, 2009)</w:t>
          </w:r>
          <w:r w:rsidR="0015513B" w:rsidRPr="006849DD">
            <w:rPr>
              <w:rFonts w:ascii="Times New Roman" w:hAnsi="Times New Roman" w:cs="Times New Roman"/>
              <w:lang w:val="cs-CZ"/>
            </w:rPr>
            <w:fldChar w:fldCharType="end"/>
          </w:r>
        </w:sdtContent>
      </w:sdt>
      <w:r w:rsidRPr="006849DD">
        <w:rPr>
          <w:rFonts w:ascii="Times New Roman" w:hAnsi="Times New Roman" w:cs="Times New Roman"/>
          <w:lang w:val="cs-CZ"/>
        </w:rPr>
        <w:t>.</w:t>
      </w:r>
    </w:p>
    <w:p w:rsidR="007F751C" w:rsidRDefault="008F1E0D" w:rsidP="008F1E0D">
      <w:pPr>
        <w:spacing w:after="0"/>
        <w:ind w:firstLine="360"/>
        <w:jc w:val="both"/>
        <w:rPr>
          <w:lang w:val="cs-CZ"/>
        </w:rPr>
      </w:pPr>
      <w:r w:rsidRPr="006849DD">
        <w:rPr>
          <w:rFonts w:ascii="Times New Roman" w:hAnsi="Times New Roman" w:cs="Times New Roman"/>
          <w:lang w:val="cs-CZ"/>
        </w:rPr>
        <w:t>Ve studii Richardse</w:t>
      </w:r>
      <w:r w:rsidR="00033D40">
        <w:rPr>
          <w:rFonts w:ascii="Times New Roman" w:hAnsi="Times New Roman" w:cs="Times New Roman"/>
          <w:lang w:val="cs-CZ"/>
        </w:rPr>
        <w:t xml:space="preserve"> a </w:t>
      </w:r>
      <w:r w:rsidRPr="006849DD">
        <w:rPr>
          <w:rFonts w:ascii="Times New Roman" w:hAnsi="Times New Roman" w:cs="Times New Roman"/>
          <w:lang w:val="cs-CZ"/>
        </w:rPr>
        <w:t xml:space="preserve">Schata (2011) spojují úzkostný typ citové vazby s větším vyhledáváním podpory jak emoční, tak instrumentální. Stejně tak je </w:t>
      </w:r>
      <w:r w:rsidR="00F5522E">
        <w:rPr>
          <w:rFonts w:ascii="Times New Roman" w:hAnsi="Times New Roman" w:cs="Times New Roman"/>
          <w:lang w:val="cs-CZ"/>
        </w:rPr>
        <w:t xml:space="preserve">tato vazba </w:t>
      </w:r>
      <w:r w:rsidRPr="006849DD">
        <w:rPr>
          <w:rFonts w:ascii="Times New Roman" w:hAnsi="Times New Roman" w:cs="Times New Roman"/>
          <w:lang w:val="cs-CZ"/>
        </w:rPr>
        <w:t xml:space="preserve">spojena s častějším úmyslem </w:t>
      </w:r>
      <w:r w:rsidR="00F5522E">
        <w:rPr>
          <w:rFonts w:ascii="Times New Roman" w:hAnsi="Times New Roman" w:cs="Times New Roman"/>
          <w:lang w:val="cs-CZ"/>
        </w:rPr>
        <w:t xml:space="preserve">ukončit </w:t>
      </w:r>
      <w:r w:rsidRPr="006849DD">
        <w:rPr>
          <w:rFonts w:ascii="Times New Roman" w:hAnsi="Times New Roman" w:cs="Times New Roman"/>
          <w:lang w:val="cs-CZ"/>
        </w:rPr>
        <w:t>pracovní poměr</w:t>
      </w:r>
      <w:r w:rsidR="00F5522E">
        <w:rPr>
          <w:rFonts w:ascii="Times New Roman" w:hAnsi="Times New Roman" w:cs="Times New Roman"/>
          <w:lang w:val="cs-CZ"/>
        </w:rPr>
        <w:t>,</w:t>
      </w:r>
      <w:r w:rsidR="00033D40">
        <w:rPr>
          <w:rFonts w:ascii="Times New Roman" w:hAnsi="Times New Roman" w:cs="Times New Roman"/>
          <w:lang w:val="cs-CZ"/>
        </w:rPr>
        <w:t xml:space="preserve"> a </w:t>
      </w:r>
      <w:r w:rsidR="00F5522E">
        <w:rPr>
          <w:rFonts w:ascii="Times New Roman" w:hAnsi="Times New Roman" w:cs="Times New Roman"/>
          <w:lang w:val="cs-CZ"/>
        </w:rPr>
        <w:t>to n</w:t>
      </w:r>
      <w:r w:rsidRPr="006849DD">
        <w:rPr>
          <w:rFonts w:ascii="Times New Roman" w:hAnsi="Times New Roman" w:cs="Times New Roman"/>
          <w:lang w:val="cs-CZ"/>
        </w:rPr>
        <w:t>a rozdíl od vyhýbavého typu, s kterým jedinci vyhledávají podporu</w:t>
      </w:r>
      <w:r w:rsidR="000D2485">
        <w:rPr>
          <w:rFonts w:ascii="Times New Roman" w:hAnsi="Times New Roman" w:cs="Times New Roman"/>
          <w:lang w:val="cs-CZ"/>
        </w:rPr>
        <w:t xml:space="preserve"> o </w:t>
      </w:r>
      <w:r w:rsidRPr="006849DD">
        <w:rPr>
          <w:rFonts w:ascii="Times New Roman" w:hAnsi="Times New Roman" w:cs="Times New Roman"/>
          <w:lang w:val="cs-CZ"/>
        </w:rPr>
        <w:t>poznání méně. Tyto výsledky dokazují, že typy citové vazby mají vliv na jedinečné chování jedince v pracovním prostředí</w:t>
      </w:r>
      <w:r>
        <w:rPr>
          <w:lang w:val="cs-CZ"/>
        </w:rPr>
        <w:t>, zejména</w:t>
      </w:r>
      <w:r w:rsidR="00033D40">
        <w:rPr>
          <w:lang w:val="cs-CZ"/>
        </w:rPr>
        <w:t xml:space="preserve"> v </w:t>
      </w:r>
      <w:r>
        <w:rPr>
          <w:lang w:val="cs-CZ"/>
        </w:rPr>
        <w:t>situac</w:t>
      </w:r>
      <w:r w:rsidR="00F5522E">
        <w:rPr>
          <w:lang w:val="cs-CZ"/>
        </w:rPr>
        <w:t>ích</w:t>
      </w:r>
      <w:r>
        <w:rPr>
          <w:lang w:val="cs-CZ"/>
        </w:rPr>
        <w:t xml:space="preserve">, </w:t>
      </w:r>
      <w:r w:rsidR="00F5522E">
        <w:rPr>
          <w:lang w:val="cs-CZ"/>
        </w:rPr>
        <w:t>ve kterých</w:t>
      </w:r>
      <w:r>
        <w:rPr>
          <w:lang w:val="cs-CZ"/>
        </w:rPr>
        <w:t xml:space="preserve"> musí své emoce regulovat </w:t>
      </w:r>
      <w:sdt>
        <w:sdtPr>
          <w:rPr>
            <w:lang w:val="cs-CZ"/>
          </w:rPr>
          <w:id w:val="512216753"/>
          <w:citation/>
        </w:sdtPr>
        <w:sdtContent>
          <w:r w:rsidR="0015513B">
            <w:rPr>
              <w:lang w:val="cs-CZ"/>
            </w:rPr>
            <w:fldChar w:fldCharType="begin"/>
          </w:r>
          <w:r>
            <w:rPr>
              <w:lang w:val="cs-CZ"/>
            </w:rPr>
            <w:instrText xml:space="preserve"> CITATION Ric11 \t  \l 1029  </w:instrText>
          </w:r>
          <w:r w:rsidR="0015513B">
            <w:rPr>
              <w:lang w:val="cs-CZ"/>
            </w:rPr>
            <w:fldChar w:fldCharType="separate"/>
          </w:r>
          <w:r w:rsidRPr="000D56CB">
            <w:rPr>
              <w:noProof/>
              <w:lang w:val="cs-CZ"/>
            </w:rPr>
            <w:t>(Richards &amp; Schat, 2011)</w:t>
          </w:r>
          <w:r w:rsidR="0015513B">
            <w:rPr>
              <w:lang w:val="cs-CZ"/>
            </w:rPr>
            <w:fldChar w:fldCharType="end"/>
          </w:r>
        </w:sdtContent>
      </w:sdt>
      <w:r>
        <w:rPr>
          <w:lang w:val="cs-CZ"/>
        </w:rPr>
        <w:t>.</w:t>
      </w:r>
    </w:p>
    <w:p w:rsidR="006F100F" w:rsidRDefault="006F100F">
      <w:pPr>
        <w:spacing w:line="276" w:lineRule="auto"/>
        <w:rPr>
          <w:lang w:val="cs-CZ"/>
        </w:rPr>
      </w:pPr>
      <w:r>
        <w:rPr>
          <w:lang w:val="cs-CZ"/>
        </w:rPr>
        <w:br w:type="page"/>
      </w:r>
    </w:p>
    <w:p w:rsidR="00DB434D" w:rsidRPr="005B36B0" w:rsidRDefault="00DE6D32" w:rsidP="006F100F">
      <w:pPr>
        <w:pStyle w:val="Nzev"/>
        <w:rPr>
          <w:lang w:val="cs-CZ"/>
        </w:rPr>
      </w:pPr>
      <w:r>
        <w:rPr>
          <w:lang w:val="cs-CZ"/>
        </w:rPr>
        <w:lastRenderedPageBreak/>
        <w:t>PRAKTICKÁ</w:t>
      </w:r>
      <w:r w:rsidR="006F100F">
        <w:rPr>
          <w:lang w:val="cs-CZ"/>
        </w:rPr>
        <w:t xml:space="preserve"> ČÁST</w:t>
      </w:r>
    </w:p>
    <w:p w:rsidR="0085264C" w:rsidRDefault="00E67CC8" w:rsidP="008D2C75">
      <w:pPr>
        <w:pStyle w:val="Nadpis1"/>
        <w:spacing w:after="240"/>
        <w:rPr>
          <w:lang w:val="cs-CZ"/>
        </w:rPr>
      </w:pPr>
      <w:bookmarkStart w:id="18" w:name="_Toc447004033"/>
      <w:r>
        <w:rPr>
          <w:lang w:val="cs-CZ"/>
        </w:rPr>
        <w:t>Předmět výzkumu</w:t>
      </w:r>
      <w:r w:rsidR="00033D40">
        <w:rPr>
          <w:lang w:val="cs-CZ"/>
        </w:rPr>
        <w:t xml:space="preserve"> a </w:t>
      </w:r>
      <w:r>
        <w:rPr>
          <w:lang w:val="cs-CZ"/>
        </w:rPr>
        <w:t>výzkumné otázky</w:t>
      </w:r>
      <w:bookmarkEnd w:id="18"/>
    </w:p>
    <w:p w:rsidR="001D58F2" w:rsidRDefault="009F456B" w:rsidP="001D58F2">
      <w:pPr>
        <w:spacing w:after="0"/>
        <w:ind w:firstLine="360"/>
        <w:jc w:val="both"/>
        <w:rPr>
          <w:lang w:val="cs-CZ"/>
        </w:rPr>
      </w:pPr>
      <w:r>
        <w:rPr>
          <w:lang w:val="cs-CZ"/>
        </w:rPr>
        <w:t>Výzkumným problémem této práce je vliv citové vazby na mezilidské vztahy na pracovišti.</w:t>
      </w:r>
      <w:r w:rsidR="009954AD">
        <w:rPr>
          <w:lang w:val="cs-CZ"/>
        </w:rPr>
        <w:t xml:space="preserve"> Zajímalo nás, jestli typ citové vazby ovlivňuje chování na pracovišti, zejména preference zaměstnanců k</w:t>
      </w:r>
      <w:r w:rsidR="00D83E03">
        <w:rPr>
          <w:lang w:val="cs-CZ"/>
        </w:rPr>
        <w:t> vyhledávání</w:t>
      </w:r>
      <w:r w:rsidR="00033D40">
        <w:rPr>
          <w:lang w:val="cs-CZ"/>
        </w:rPr>
        <w:t xml:space="preserve"> a </w:t>
      </w:r>
      <w:r w:rsidR="00841183">
        <w:rPr>
          <w:lang w:val="cs-CZ"/>
        </w:rPr>
        <w:t xml:space="preserve">udržování mezilidských vztahů. </w:t>
      </w:r>
      <w:r w:rsidR="008D7177">
        <w:rPr>
          <w:lang w:val="cs-CZ"/>
        </w:rPr>
        <w:t xml:space="preserve">Zvláště </w:t>
      </w:r>
      <w:r w:rsidR="007F5DF9">
        <w:rPr>
          <w:lang w:val="cs-CZ"/>
        </w:rPr>
        <w:t>ná</w:t>
      </w:r>
      <w:r w:rsidR="004D0F54">
        <w:rPr>
          <w:lang w:val="cs-CZ"/>
        </w:rPr>
        <w:t>s zajímalo, jak lidé s různým druhem citové vazby hodnotí vztahy na pracovišti, své zapojení do týmu</w:t>
      </w:r>
      <w:r w:rsidR="00033D40">
        <w:rPr>
          <w:lang w:val="cs-CZ"/>
        </w:rPr>
        <w:t xml:space="preserve"> a </w:t>
      </w:r>
      <w:r w:rsidR="004D0F54">
        <w:rPr>
          <w:lang w:val="cs-CZ"/>
        </w:rPr>
        <w:t>reakce jednotlivých osob vůči své osobě. Kladli jsme si mimo jiné</w:t>
      </w:r>
      <w:r w:rsidR="00033D40">
        <w:rPr>
          <w:lang w:val="cs-CZ"/>
        </w:rPr>
        <w:t xml:space="preserve"> i </w:t>
      </w:r>
      <w:r w:rsidR="004D0F54">
        <w:rPr>
          <w:lang w:val="cs-CZ"/>
        </w:rPr>
        <w:t xml:space="preserve">otázky, jsou-li </w:t>
      </w:r>
      <w:r w:rsidR="003152FB">
        <w:rPr>
          <w:lang w:val="cs-CZ"/>
        </w:rPr>
        <w:t>jednotliví</w:t>
      </w:r>
      <w:r w:rsidR="004D0F54">
        <w:rPr>
          <w:lang w:val="cs-CZ"/>
        </w:rPr>
        <w:t xml:space="preserve"> zaměstnanci </w:t>
      </w:r>
      <w:r w:rsidR="0051619F">
        <w:rPr>
          <w:lang w:val="cs-CZ"/>
        </w:rPr>
        <w:t>schopní nabídn</w:t>
      </w:r>
      <w:r w:rsidR="007F5DF9">
        <w:rPr>
          <w:lang w:val="cs-CZ"/>
        </w:rPr>
        <w:t>out</w:t>
      </w:r>
      <w:r w:rsidR="00DA7FBD">
        <w:rPr>
          <w:lang w:val="cs-CZ"/>
        </w:rPr>
        <w:t xml:space="preserve"> pomoc druhým lidem</w:t>
      </w:r>
      <w:r w:rsidR="00033D40">
        <w:rPr>
          <w:lang w:val="cs-CZ"/>
        </w:rPr>
        <w:t xml:space="preserve"> a </w:t>
      </w:r>
      <w:r w:rsidR="007F5DF9">
        <w:rPr>
          <w:lang w:val="cs-CZ"/>
        </w:rPr>
        <w:t xml:space="preserve">přijmout </w:t>
      </w:r>
      <w:r w:rsidR="00DA7FBD">
        <w:rPr>
          <w:lang w:val="cs-CZ"/>
        </w:rPr>
        <w:t>ji od nich</w:t>
      </w:r>
      <w:r w:rsidR="007F5DF9">
        <w:rPr>
          <w:lang w:val="cs-CZ"/>
        </w:rPr>
        <w:t>.</w:t>
      </w:r>
      <w:r w:rsidR="0051619F">
        <w:rPr>
          <w:lang w:val="cs-CZ"/>
        </w:rPr>
        <w:t xml:space="preserve"> </w:t>
      </w:r>
      <w:r w:rsidR="007F5DF9">
        <w:rPr>
          <w:lang w:val="cs-CZ"/>
        </w:rPr>
        <w:t>Dále jsme se dotazovali, jak je v jejich pracovním kolektivu vnímaná důvěra</w:t>
      </w:r>
      <w:r w:rsidR="00033D40">
        <w:rPr>
          <w:lang w:val="cs-CZ"/>
        </w:rPr>
        <w:t xml:space="preserve"> a </w:t>
      </w:r>
      <w:r w:rsidR="007F5DF9">
        <w:rPr>
          <w:lang w:val="cs-CZ"/>
        </w:rPr>
        <w:t>jaké je vnímání konfliktní</w:t>
      </w:r>
      <w:r w:rsidR="00DA7FBD">
        <w:rPr>
          <w:lang w:val="cs-CZ"/>
        </w:rPr>
        <w:t>ch</w:t>
      </w:r>
      <w:r w:rsidR="007F5DF9">
        <w:rPr>
          <w:lang w:val="cs-CZ"/>
        </w:rPr>
        <w:t xml:space="preserve"> situací v </w:t>
      </w:r>
      <w:r w:rsidR="00DA7FBD">
        <w:rPr>
          <w:lang w:val="cs-CZ"/>
        </w:rPr>
        <w:t xml:space="preserve">jejich </w:t>
      </w:r>
      <w:r w:rsidR="007F5DF9">
        <w:rPr>
          <w:lang w:val="cs-CZ"/>
        </w:rPr>
        <w:t>pracovním prostředí.</w:t>
      </w:r>
    </w:p>
    <w:p w:rsidR="005D3D2D" w:rsidRDefault="001D58F2" w:rsidP="00C22CBD">
      <w:pPr>
        <w:spacing w:after="0"/>
        <w:ind w:firstLine="360"/>
        <w:jc w:val="both"/>
        <w:rPr>
          <w:lang w:val="cs-CZ"/>
        </w:rPr>
      </w:pPr>
      <w:r>
        <w:rPr>
          <w:lang w:val="cs-CZ"/>
        </w:rPr>
        <w:t xml:space="preserve">Při volbě </w:t>
      </w:r>
      <w:r w:rsidR="004A42EB">
        <w:rPr>
          <w:lang w:val="cs-CZ"/>
        </w:rPr>
        <w:t>zkoumané problematiky jsme vycházeli ze zájmu</w:t>
      </w:r>
      <w:r w:rsidR="000D2485">
        <w:rPr>
          <w:lang w:val="cs-CZ"/>
        </w:rPr>
        <w:t xml:space="preserve"> o </w:t>
      </w:r>
      <w:r w:rsidR="004A42EB">
        <w:rPr>
          <w:lang w:val="cs-CZ"/>
        </w:rPr>
        <w:t>problematiku psychologie práce</w:t>
      </w:r>
      <w:r w:rsidR="00033D40">
        <w:rPr>
          <w:lang w:val="cs-CZ"/>
        </w:rPr>
        <w:t xml:space="preserve"> a </w:t>
      </w:r>
      <w:r w:rsidR="004A42EB">
        <w:rPr>
          <w:lang w:val="cs-CZ"/>
        </w:rPr>
        <w:t>vnímání vztahů na pracovišti. Oslovilo nás také, že pracovní vztahy jsou často hodnocené jako nejdůležitější s</w:t>
      </w:r>
      <w:r w:rsidR="006C550F">
        <w:rPr>
          <w:lang w:val="cs-CZ"/>
        </w:rPr>
        <w:t>oučást práce</w:t>
      </w:r>
      <w:r w:rsidR="00033D40">
        <w:rPr>
          <w:lang w:val="cs-CZ"/>
        </w:rPr>
        <w:t xml:space="preserve"> a </w:t>
      </w:r>
      <w:r w:rsidR="004A42EB">
        <w:rPr>
          <w:lang w:val="cs-CZ"/>
        </w:rPr>
        <w:t>hlavní motivace pro zaměstnance jednotlivých společností je právě jejich hodnocení.</w:t>
      </w:r>
      <w:r w:rsidR="001F360F">
        <w:rPr>
          <w:lang w:val="cs-CZ"/>
        </w:rPr>
        <w:t xml:space="preserve"> Výzkumné cíle jsme stanovili na základě</w:t>
      </w:r>
      <w:r w:rsidR="008D7177">
        <w:rPr>
          <w:lang w:val="cs-CZ"/>
        </w:rPr>
        <w:t xml:space="preserve"> </w:t>
      </w:r>
      <w:r w:rsidR="002B7156">
        <w:rPr>
          <w:lang w:val="cs-CZ"/>
        </w:rPr>
        <w:t>vlastní pracovní zkušenosti</w:t>
      </w:r>
      <w:r w:rsidR="00033D40">
        <w:rPr>
          <w:lang w:val="cs-CZ"/>
        </w:rPr>
        <w:t xml:space="preserve"> a </w:t>
      </w:r>
      <w:r w:rsidR="001F360F">
        <w:rPr>
          <w:lang w:val="cs-CZ"/>
        </w:rPr>
        <w:t xml:space="preserve">analýzy </w:t>
      </w:r>
      <w:r w:rsidR="001C59A7">
        <w:rPr>
          <w:lang w:val="cs-CZ"/>
        </w:rPr>
        <w:t xml:space="preserve">odborných </w:t>
      </w:r>
      <w:r w:rsidR="001F360F">
        <w:rPr>
          <w:lang w:val="cs-CZ"/>
        </w:rPr>
        <w:t>textů týkající se této problematiky</w:t>
      </w:r>
      <w:r w:rsidR="00033D40">
        <w:rPr>
          <w:lang w:val="cs-CZ"/>
        </w:rPr>
        <w:t xml:space="preserve"> a </w:t>
      </w:r>
      <w:r w:rsidR="00DA7FBD">
        <w:rPr>
          <w:lang w:val="cs-CZ"/>
        </w:rPr>
        <w:t xml:space="preserve">popsané </w:t>
      </w:r>
      <w:r w:rsidR="001F360F">
        <w:rPr>
          <w:lang w:val="cs-CZ"/>
        </w:rPr>
        <w:t xml:space="preserve">v teoretické části této práce. </w:t>
      </w:r>
      <w:r w:rsidR="00727446">
        <w:rPr>
          <w:lang w:val="cs-CZ"/>
        </w:rPr>
        <w:t>Naším výzkumem bychom chtěli přispět k porozumění vlivu citové vazby na interpersonální chování</w:t>
      </w:r>
      <w:r w:rsidR="00033D40">
        <w:rPr>
          <w:lang w:val="cs-CZ"/>
        </w:rPr>
        <w:t xml:space="preserve"> a </w:t>
      </w:r>
      <w:r w:rsidR="00727446">
        <w:rPr>
          <w:lang w:val="cs-CZ"/>
        </w:rPr>
        <w:t xml:space="preserve">k chování </w:t>
      </w:r>
      <w:r w:rsidR="00497B73">
        <w:rPr>
          <w:lang w:val="cs-CZ"/>
        </w:rPr>
        <w:t xml:space="preserve">zaměstnanců </w:t>
      </w:r>
      <w:r w:rsidR="00727446">
        <w:rPr>
          <w:lang w:val="cs-CZ"/>
        </w:rPr>
        <w:t>na pracovišti. To může pomoci zaměstnavatelům při tvoření pracovních týmů</w:t>
      </w:r>
      <w:r w:rsidR="00033D40">
        <w:rPr>
          <w:lang w:val="cs-CZ"/>
        </w:rPr>
        <w:t xml:space="preserve"> a </w:t>
      </w:r>
      <w:r w:rsidR="00727446">
        <w:rPr>
          <w:lang w:val="cs-CZ"/>
        </w:rPr>
        <w:t>zařazení zaměstnanců k</w:t>
      </w:r>
      <w:r w:rsidR="00DA7FBD">
        <w:rPr>
          <w:lang w:val="cs-CZ"/>
        </w:rPr>
        <w:t xml:space="preserve"> různým </w:t>
      </w:r>
      <w:r w:rsidR="00727446">
        <w:rPr>
          <w:lang w:val="cs-CZ"/>
        </w:rPr>
        <w:t>pracovním úkolům.</w:t>
      </w:r>
    </w:p>
    <w:p w:rsidR="00301B5A" w:rsidRPr="00C22CBD" w:rsidRDefault="00301B5A" w:rsidP="00077A17">
      <w:pPr>
        <w:pStyle w:val="Nadpis2"/>
      </w:pPr>
      <w:bookmarkStart w:id="19" w:name="_Toc447004034"/>
      <w:r w:rsidRPr="00C22CBD">
        <w:t>Výzkumné cíle</w:t>
      </w:r>
      <w:bookmarkEnd w:id="19"/>
    </w:p>
    <w:p w:rsidR="00E718F7" w:rsidRDefault="005D3D2D" w:rsidP="00E718F7">
      <w:pPr>
        <w:spacing w:after="0"/>
        <w:ind w:firstLine="360"/>
        <w:jc w:val="both"/>
        <w:rPr>
          <w:lang w:val="cs-CZ"/>
        </w:rPr>
      </w:pPr>
      <w:r>
        <w:rPr>
          <w:lang w:val="cs-CZ"/>
        </w:rPr>
        <w:t xml:space="preserve">Hlavním </w:t>
      </w:r>
      <w:r w:rsidR="008D7177">
        <w:rPr>
          <w:lang w:val="cs-CZ"/>
        </w:rPr>
        <w:t>výzkumným cílem této práce byla i</w:t>
      </w:r>
      <w:r>
        <w:rPr>
          <w:lang w:val="cs-CZ"/>
        </w:rPr>
        <w:t>dentifikace různých stylů mezilidského chování</w:t>
      </w:r>
      <w:r w:rsidR="00033D40">
        <w:rPr>
          <w:lang w:val="cs-CZ"/>
        </w:rPr>
        <w:t xml:space="preserve"> a </w:t>
      </w:r>
      <w:r>
        <w:rPr>
          <w:lang w:val="cs-CZ"/>
        </w:rPr>
        <w:t>jednání v pracovním prostředí</w:t>
      </w:r>
      <w:r w:rsidR="00033D40">
        <w:rPr>
          <w:lang w:val="cs-CZ"/>
        </w:rPr>
        <w:t xml:space="preserve"> a </w:t>
      </w:r>
      <w:r>
        <w:rPr>
          <w:lang w:val="cs-CZ"/>
        </w:rPr>
        <w:t>ověření jejich vazby na teorii citového připoutání.</w:t>
      </w:r>
      <w:r w:rsidR="00BD2E37">
        <w:rPr>
          <w:lang w:val="cs-CZ"/>
        </w:rPr>
        <w:t xml:space="preserve"> Cílem tedy bylo popsat určité druhy mezilidského chování v pracovním prostředí</w:t>
      </w:r>
      <w:r w:rsidR="00033D40">
        <w:rPr>
          <w:lang w:val="cs-CZ"/>
        </w:rPr>
        <w:t xml:space="preserve"> a </w:t>
      </w:r>
      <w:r w:rsidR="00BD2E37">
        <w:rPr>
          <w:lang w:val="cs-CZ"/>
        </w:rPr>
        <w:t>jejich specifické projevy v závislosti na druh</w:t>
      </w:r>
      <w:r w:rsidR="008D7177">
        <w:rPr>
          <w:lang w:val="cs-CZ"/>
        </w:rPr>
        <w:t>u</w:t>
      </w:r>
      <w:r w:rsidR="00BD2E37">
        <w:rPr>
          <w:lang w:val="cs-CZ"/>
        </w:rPr>
        <w:t xml:space="preserve"> citového připoutání jedince.</w:t>
      </w:r>
      <w:r w:rsidR="00E718F7">
        <w:rPr>
          <w:lang w:val="cs-CZ"/>
        </w:rPr>
        <w:t xml:space="preserve"> Dílčími cíli tohoto výzkumu bylo popsat:</w:t>
      </w:r>
    </w:p>
    <w:p w:rsidR="00E91048" w:rsidRDefault="00176EF9" w:rsidP="00E91048">
      <w:pPr>
        <w:pStyle w:val="Odstavecseseznamem"/>
        <w:numPr>
          <w:ilvl w:val="0"/>
          <w:numId w:val="24"/>
        </w:numPr>
        <w:spacing w:after="0"/>
        <w:jc w:val="both"/>
        <w:rPr>
          <w:lang w:val="cs-CZ"/>
        </w:rPr>
      </w:pPr>
      <w:r>
        <w:rPr>
          <w:lang w:val="cs-CZ"/>
        </w:rPr>
        <w:t>Vnímání</w:t>
      </w:r>
      <w:r w:rsidR="00F10D66">
        <w:rPr>
          <w:lang w:val="cs-CZ"/>
        </w:rPr>
        <w:t xml:space="preserve"> interpersonální</w:t>
      </w:r>
      <w:r>
        <w:rPr>
          <w:lang w:val="cs-CZ"/>
        </w:rPr>
        <w:t>ch</w:t>
      </w:r>
      <w:r w:rsidR="00F10D66">
        <w:rPr>
          <w:lang w:val="cs-CZ"/>
        </w:rPr>
        <w:t xml:space="preserve"> charakteristik</w:t>
      </w:r>
      <w:r w:rsidR="00E91048">
        <w:rPr>
          <w:lang w:val="cs-CZ"/>
        </w:rPr>
        <w:t xml:space="preserve"> na pracovišti z hlediska jednotlivých dimenzí;</w:t>
      </w:r>
    </w:p>
    <w:p w:rsidR="00E91048" w:rsidRDefault="00176EF9" w:rsidP="00E91048">
      <w:pPr>
        <w:pStyle w:val="Odstavecseseznamem"/>
        <w:numPr>
          <w:ilvl w:val="0"/>
          <w:numId w:val="24"/>
        </w:numPr>
        <w:spacing w:after="0"/>
        <w:jc w:val="both"/>
        <w:rPr>
          <w:lang w:val="cs-CZ"/>
        </w:rPr>
      </w:pPr>
      <w:r>
        <w:rPr>
          <w:lang w:val="cs-CZ"/>
        </w:rPr>
        <w:t>Náhled na důvěru</w:t>
      </w:r>
      <w:r w:rsidR="00BD444D">
        <w:rPr>
          <w:lang w:val="cs-CZ"/>
        </w:rPr>
        <w:t xml:space="preserve"> </w:t>
      </w:r>
      <w:r w:rsidR="00E91048">
        <w:rPr>
          <w:lang w:val="cs-CZ"/>
        </w:rPr>
        <w:t>v pracovních kolektivech</w:t>
      </w:r>
      <w:r w:rsidR="00033D40">
        <w:rPr>
          <w:lang w:val="cs-CZ"/>
        </w:rPr>
        <w:t xml:space="preserve"> z </w:t>
      </w:r>
      <w:r w:rsidR="00F10D66">
        <w:rPr>
          <w:lang w:val="cs-CZ"/>
        </w:rPr>
        <w:t>hlediska</w:t>
      </w:r>
      <w:r w:rsidR="00E91048">
        <w:rPr>
          <w:lang w:val="cs-CZ"/>
        </w:rPr>
        <w:t xml:space="preserve"> jednotlivých dimenzí;</w:t>
      </w:r>
    </w:p>
    <w:p w:rsidR="00F10D66" w:rsidRDefault="00F10D66" w:rsidP="00E91048">
      <w:pPr>
        <w:pStyle w:val="Odstavecseseznamem"/>
        <w:numPr>
          <w:ilvl w:val="0"/>
          <w:numId w:val="24"/>
        </w:numPr>
        <w:spacing w:after="0"/>
        <w:jc w:val="both"/>
        <w:rPr>
          <w:lang w:val="cs-CZ"/>
        </w:rPr>
      </w:pPr>
      <w:r>
        <w:rPr>
          <w:lang w:val="cs-CZ"/>
        </w:rPr>
        <w:t>Vnímání aktivity</w:t>
      </w:r>
      <w:r w:rsidR="00033D40">
        <w:rPr>
          <w:lang w:val="cs-CZ"/>
        </w:rPr>
        <w:t xml:space="preserve"> a </w:t>
      </w:r>
      <w:r>
        <w:rPr>
          <w:lang w:val="cs-CZ"/>
        </w:rPr>
        <w:t>zaneprázdněnosti z hlediska jednotlivých dimenzí;</w:t>
      </w:r>
    </w:p>
    <w:p w:rsidR="00E91048" w:rsidRDefault="00E91048" w:rsidP="00E91048">
      <w:pPr>
        <w:pStyle w:val="Odstavecseseznamem"/>
        <w:numPr>
          <w:ilvl w:val="0"/>
          <w:numId w:val="24"/>
        </w:numPr>
        <w:spacing w:after="0"/>
        <w:jc w:val="both"/>
        <w:rPr>
          <w:lang w:val="cs-CZ"/>
        </w:rPr>
      </w:pPr>
      <w:r>
        <w:rPr>
          <w:lang w:val="cs-CZ"/>
        </w:rPr>
        <w:t>Přijímání pomoci z hlediska jednotlivých dimenzí;</w:t>
      </w:r>
    </w:p>
    <w:p w:rsidR="00E718F7" w:rsidRPr="00C22CBD" w:rsidRDefault="00E91048" w:rsidP="00077A17">
      <w:pPr>
        <w:pStyle w:val="Odstavecseseznamem"/>
        <w:numPr>
          <w:ilvl w:val="0"/>
          <w:numId w:val="24"/>
        </w:numPr>
        <w:spacing w:after="0"/>
        <w:jc w:val="both"/>
        <w:rPr>
          <w:lang w:val="cs-CZ"/>
        </w:rPr>
      </w:pPr>
      <w:r>
        <w:rPr>
          <w:lang w:val="cs-CZ"/>
        </w:rPr>
        <w:lastRenderedPageBreak/>
        <w:t>Průběh</w:t>
      </w:r>
      <w:r w:rsidR="00033D40">
        <w:rPr>
          <w:lang w:val="cs-CZ"/>
        </w:rPr>
        <w:t xml:space="preserve"> a </w:t>
      </w:r>
      <w:r>
        <w:rPr>
          <w:lang w:val="cs-CZ"/>
        </w:rPr>
        <w:t>reakce na konfliktní situace z hlediska jednotlivých dimenzí.</w:t>
      </w:r>
    </w:p>
    <w:p w:rsidR="00374513" w:rsidRDefault="00374513" w:rsidP="00077A17">
      <w:pPr>
        <w:pStyle w:val="Nadpis2"/>
      </w:pPr>
      <w:bookmarkStart w:id="20" w:name="_Toc447004035"/>
      <w:r>
        <w:t>Výzkumné otázky</w:t>
      </w:r>
      <w:bookmarkEnd w:id="20"/>
    </w:p>
    <w:p w:rsidR="00E12A44" w:rsidRDefault="00E12A44" w:rsidP="00805376">
      <w:pPr>
        <w:jc w:val="both"/>
        <w:rPr>
          <w:lang w:val="cs-CZ"/>
        </w:rPr>
      </w:pPr>
      <w:r>
        <w:rPr>
          <w:lang w:val="cs-CZ"/>
        </w:rPr>
        <w:t>Na základě výše popsaných výzkumných cílů jsme stanovily tyto výzkumné otázky:</w:t>
      </w:r>
    </w:p>
    <w:p w:rsidR="00E91048" w:rsidRPr="00833B12" w:rsidRDefault="00805376" w:rsidP="00A51F91">
      <w:pPr>
        <w:pStyle w:val="Odstavecseseznamem"/>
        <w:numPr>
          <w:ilvl w:val="0"/>
          <w:numId w:val="25"/>
        </w:numPr>
        <w:jc w:val="both"/>
        <w:rPr>
          <w:i/>
          <w:lang w:val="cs-CZ"/>
        </w:rPr>
      </w:pPr>
      <w:r>
        <w:rPr>
          <w:i/>
          <w:lang w:val="cs-CZ"/>
        </w:rPr>
        <w:t xml:space="preserve">Jaké jsou </w:t>
      </w:r>
      <w:r w:rsidR="00833B12">
        <w:rPr>
          <w:i/>
          <w:lang w:val="cs-CZ"/>
        </w:rPr>
        <w:t xml:space="preserve">interpersonální </w:t>
      </w:r>
      <w:r>
        <w:rPr>
          <w:i/>
          <w:lang w:val="cs-CZ"/>
        </w:rPr>
        <w:t>charakteristik</w:t>
      </w:r>
      <w:r w:rsidR="00833B12">
        <w:rPr>
          <w:i/>
          <w:lang w:val="cs-CZ"/>
        </w:rPr>
        <w:t>y</w:t>
      </w:r>
      <w:r w:rsidRPr="00833B12">
        <w:rPr>
          <w:i/>
          <w:lang w:val="cs-CZ"/>
        </w:rPr>
        <w:t xml:space="preserve"> v pracovním </w:t>
      </w:r>
      <w:r w:rsidR="00833B12">
        <w:rPr>
          <w:i/>
          <w:lang w:val="cs-CZ"/>
        </w:rPr>
        <w:t>prostředí</w:t>
      </w:r>
      <w:r w:rsidRPr="00833B12">
        <w:rPr>
          <w:i/>
          <w:lang w:val="cs-CZ"/>
        </w:rPr>
        <w:t xml:space="preserve"> v závislosti na dimenzi vazebného stylu?</w:t>
      </w:r>
    </w:p>
    <w:p w:rsidR="00805376" w:rsidRDefault="00805376" w:rsidP="00A51F91">
      <w:pPr>
        <w:pStyle w:val="Odstavecseseznamem"/>
        <w:numPr>
          <w:ilvl w:val="0"/>
          <w:numId w:val="25"/>
        </w:numPr>
        <w:jc w:val="both"/>
        <w:rPr>
          <w:i/>
          <w:lang w:val="cs-CZ"/>
        </w:rPr>
      </w:pPr>
      <w:r>
        <w:rPr>
          <w:i/>
          <w:lang w:val="cs-CZ"/>
        </w:rPr>
        <w:t>Jaký je pohled na zaneprázdněnost</w:t>
      </w:r>
      <w:r w:rsidR="00033D40">
        <w:rPr>
          <w:i/>
          <w:lang w:val="cs-CZ"/>
        </w:rPr>
        <w:t xml:space="preserve"> a </w:t>
      </w:r>
      <w:r>
        <w:rPr>
          <w:i/>
          <w:lang w:val="cs-CZ"/>
        </w:rPr>
        <w:t>aktivnost v pracovním prostředí z hlediska dimenzí vazebného styl</w:t>
      </w:r>
      <w:r w:rsidR="00A26916">
        <w:rPr>
          <w:i/>
          <w:lang w:val="cs-CZ"/>
        </w:rPr>
        <w:t>u</w:t>
      </w:r>
      <w:r>
        <w:rPr>
          <w:i/>
          <w:lang w:val="cs-CZ"/>
        </w:rPr>
        <w:t>?</w:t>
      </w:r>
    </w:p>
    <w:p w:rsidR="00A51F91" w:rsidRDefault="00A51F91" w:rsidP="00A51F91">
      <w:pPr>
        <w:pStyle w:val="Odstavecseseznamem"/>
        <w:numPr>
          <w:ilvl w:val="0"/>
          <w:numId w:val="25"/>
        </w:numPr>
        <w:jc w:val="both"/>
        <w:rPr>
          <w:i/>
          <w:lang w:val="cs-CZ"/>
        </w:rPr>
      </w:pPr>
      <w:r>
        <w:rPr>
          <w:i/>
          <w:lang w:val="cs-CZ"/>
        </w:rPr>
        <w:t>Jak zaměstnanci vnímají podporu v závislosti na dimenzi vazebného stylu?</w:t>
      </w:r>
    </w:p>
    <w:p w:rsidR="00A51F91" w:rsidRPr="00A51F91" w:rsidRDefault="00A51F91" w:rsidP="00A51F91">
      <w:pPr>
        <w:pStyle w:val="Odstavecseseznamem"/>
        <w:numPr>
          <w:ilvl w:val="0"/>
          <w:numId w:val="25"/>
        </w:numPr>
        <w:jc w:val="both"/>
        <w:rPr>
          <w:i/>
          <w:lang w:val="cs-CZ"/>
        </w:rPr>
      </w:pPr>
      <w:r>
        <w:rPr>
          <w:i/>
          <w:lang w:val="cs-CZ"/>
        </w:rPr>
        <w:t>Jak zaměstnanci vnímají důvěru v pracovním prostředí v závislosti na dimenzi vazebného stylu?</w:t>
      </w:r>
    </w:p>
    <w:p w:rsidR="00B5276B" w:rsidRPr="00B5276B" w:rsidRDefault="00561919" w:rsidP="00077A17">
      <w:pPr>
        <w:pStyle w:val="Odstavecseseznamem"/>
        <w:numPr>
          <w:ilvl w:val="0"/>
          <w:numId w:val="25"/>
        </w:numPr>
        <w:jc w:val="both"/>
        <w:rPr>
          <w:lang w:val="cs-CZ"/>
        </w:rPr>
      </w:pPr>
      <w:r>
        <w:rPr>
          <w:i/>
          <w:lang w:val="cs-CZ"/>
        </w:rPr>
        <w:t>Jaké je vnímání konfliktních situací</w:t>
      </w:r>
      <w:r w:rsidR="00033D40">
        <w:rPr>
          <w:i/>
          <w:lang w:val="cs-CZ"/>
        </w:rPr>
        <w:t xml:space="preserve"> a </w:t>
      </w:r>
      <w:r w:rsidR="00A51F91">
        <w:rPr>
          <w:i/>
          <w:lang w:val="cs-CZ"/>
        </w:rPr>
        <w:t xml:space="preserve">role zaměstnance při </w:t>
      </w:r>
      <w:r>
        <w:rPr>
          <w:i/>
          <w:lang w:val="cs-CZ"/>
        </w:rPr>
        <w:t>jejich řešení z hlediska dimenzí vazebného stylu?</w:t>
      </w:r>
    </w:p>
    <w:p w:rsidR="00883B4F" w:rsidRDefault="00883B4F" w:rsidP="008D2C75">
      <w:pPr>
        <w:pStyle w:val="Nadpis1"/>
        <w:spacing w:after="240"/>
        <w:rPr>
          <w:lang w:val="cs-CZ"/>
        </w:rPr>
        <w:sectPr w:rsidR="00883B4F" w:rsidSect="00F35BC1">
          <w:pgSz w:w="11906" w:h="16838"/>
          <w:pgMar w:top="1418" w:right="1134" w:bottom="1418" w:left="1985" w:header="709" w:footer="709" w:gutter="0"/>
          <w:cols w:space="708"/>
          <w:docGrid w:linePitch="360"/>
        </w:sectPr>
      </w:pPr>
      <w:bookmarkStart w:id="21" w:name="_Toc447004036"/>
    </w:p>
    <w:p w:rsidR="008D5D0C" w:rsidRDefault="00E67CC8" w:rsidP="008D2C75">
      <w:pPr>
        <w:pStyle w:val="Nadpis1"/>
        <w:spacing w:after="240"/>
        <w:rPr>
          <w:lang w:val="cs-CZ"/>
        </w:rPr>
      </w:pPr>
      <w:r>
        <w:rPr>
          <w:lang w:val="cs-CZ"/>
        </w:rPr>
        <w:lastRenderedPageBreak/>
        <w:t>Metodologický rámec</w:t>
      </w:r>
      <w:r w:rsidR="00033D40">
        <w:rPr>
          <w:lang w:val="cs-CZ"/>
        </w:rPr>
        <w:t xml:space="preserve"> a </w:t>
      </w:r>
      <w:r>
        <w:rPr>
          <w:lang w:val="cs-CZ"/>
        </w:rPr>
        <w:t>realizace výzkumu</w:t>
      </w:r>
      <w:bookmarkEnd w:id="21"/>
    </w:p>
    <w:p w:rsidR="00B5276B" w:rsidRDefault="008D7177" w:rsidP="00B5276B">
      <w:pPr>
        <w:ind w:firstLine="360"/>
        <w:jc w:val="both"/>
        <w:rPr>
          <w:lang w:val="cs-CZ"/>
        </w:rPr>
      </w:pPr>
      <w:r>
        <w:rPr>
          <w:lang w:val="cs-CZ"/>
        </w:rPr>
        <w:t>Při exploraci zkoumaného fenoménu jsme zvolili kombinaci kvalitativních</w:t>
      </w:r>
      <w:r w:rsidR="00033D40">
        <w:rPr>
          <w:lang w:val="cs-CZ"/>
        </w:rPr>
        <w:t xml:space="preserve"> a </w:t>
      </w:r>
      <w:r>
        <w:rPr>
          <w:lang w:val="cs-CZ"/>
        </w:rPr>
        <w:t xml:space="preserve">kvantitativních metod. </w:t>
      </w:r>
      <w:r w:rsidR="00F0116E">
        <w:rPr>
          <w:lang w:val="cs-CZ"/>
        </w:rPr>
        <w:t>Z metodologického pohledu se jedná</w:t>
      </w:r>
      <w:r w:rsidR="000D2485">
        <w:rPr>
          <w:lang w:val="cs-CZ"/>
        </w:rPr>
        <w:t xml:space="preserve"> o </w:t>
      </w:r>
      <w:r w:rsidR="00F0116E">
        <w:rPr>
          <w:lang w:val="cs-CZ"/>
        </w:rPr>
        <w:t>kvalitativní výzkum. Tento typ výzkumu umožňuje větší náhled do problematiky</w:t>
      </w:r>
      <w:r w:rsidR="00033D40">
        <w:rPr>
          <w:lang w:val="cs-CZ"/>
        </w:rPr>
        <w:t xml:space="preserve"> a </w:t>
      </w:r>
      <w:r w:rsidR="00F0116E">
        <w:rPr>
          <w:lang w:val="cs-CZ"/>
        </w:rPr>
        <w:t xml:space="preserve">také zprostředkovává </w:t>
      </w:r>
      <w:r w:rsidR="00232642">
        <w:rPr>
          <w:lang w:val="cs-CZ"/>
        </w:rPr>
        <w:t>možnost integrovanější</w:t>
      </w:r>
      <w:r w:rsidR="00DA7FBD">
        <w:rPr>
          <w:lang w:val="cs-CZ"/>
        </w:rPr>
        <w:t>ho</w:t>
      </w:r>
      <w:r w:rsidR="00232642">
        <w:rPr>
          <w:lang w:val="cs-CZ"/>
        </w:rPr>
        <w:t xml:space="preserve"> náhledu na sledovaný jev.</w:t>
      </w:r>
      <w:r w:rsidR="00A42E79">
        <w:rPr>
          <w:lang w:val="cs-CZ"/>
        </w:rPr>
        <w:t xml:space="preserve"> Cílem kvalitativního výzkum</w:t>
      </w:r>
      <w:r>
        <w:rPr>
          <w:lang w:val="cs-CZ"/>
        </w:rPr>
        <w:t>u je pochopit, jak si jednotliví</w:t>
      </w:r>
      <w:r w:rsidR="00A42E79">
        <w:rPr>
          <w:lang w:val="cs-CZ"/>
        </w:rPr>
        <w:t xml:space="preserve"> respondenti vysvětlují</w:t>
      </w:r>
      <w:r w:rsidR="00033D40">
        <w:rPr>
          <w:lang w:val="cs-CZ"/>
        </w:rPr>
        <w:t xml:space="preserve"> a </w:t>
      </w:r>
      <w:r w:rsidR="00A42E79">
        <w:rPr>
          <w:lang w:val="cs-CZ"/>
        </w:rPr>
        <w:t>chápou danou situaci</w:t>
      </w:r>
      <w:r w:rsidR="00033D40">
        <w:rPr>
          <w:lang w:val="cs-CZ"/>
        </w:rPr>
        <w:t xml:space="preserve"> a </w:t>
      </w:r>
      <w:r w:rsidR="00A42E79">
        <w:rPr>
          <w:lang w:val="cs-CZ"/>
        </w:rPr>
        <w:t>také proč jednají takovým způsobem, jakým jednají.</w:t>
      </w:r>
      <w:r w:rsidR="00D20BCB">
        <w:rPr>
          <w:lang w:val="cs-CZ"/>
        </w:rPr>
        <w:t xml:space="preserve"> Důležitá je ovšem role výzkumníka, který se získanými daty pracuje</w:t>
      </w:r>
      <w:r w:rsidR="00033D40">
        <w:rPr>
          <w:lang w:val="cs-CZ"/>
        </w:rPr>
        <w:t xml:space="preserve"> a </w:t>
      </w:r>
      <w:r w:rsidR="00D20BCB">
        <w:rPr>
          <w:lang w:val="cs-CZ"/>
        </w:rPr>
        <w:t>analyzuje je, vytváří obraz</w:t>
      </w:r>
      <w:r w:rsidR="000D2485">
        <w:rPr>
          <w:lang w:val="cs-CZ"/>
        </w:rPr>
        <w:t xml:space="preserve"> o </w:t>
      </w:r>
      <w:r w:rsidR="00D20BCB">
        <w:rPr>
          <w:lang w:val="cs-CZ"/>
        </w:rPr>
        <w:t xml:space="preserve">sledovaném jevu. </w:t>
      </w:r>
      <w:r w:rsidR="00500D7A">
        <w:rPr>
          <w:lang w:val="cs-CZ"/>
        </w:rPr>
        <w:t xml:space="preserve">Výhodami tohoto výzkumu je možné získání bohatých dat. </w:t>
      </w:r>
      <w:r w:rsidR="003B549C">
        <w:rPr>
          <w:lang w:val="cs-CZ"/>
        </w:rPr>
        <w:t>Kvalitativní výzkum umožňuje sledovat procesy</w:t>
      </w:r>
      <w:r w:rsidR="00033D40">
        <w:rPr>
          <w:lang w:val="cs-CZ"/>
        </w:rPr>
        <w:t xml:space="preserve"> a </w:t>
      </w:r>
      <w:r w:rsidR="003B549C">
        <w:rPr>
          <w:lang w:val="cs-CZ"/>
        </w:rPr>
        <w:t>poté navrhovat teorie, které by dané procesy vysvě</w:t>
      </w:r>
      <w:r w:rsidR="00011858">
        <w:rPr>
          <w:lang w:val="cs-CZ"/>
        </w:rPr>
        <w:t xml:space="preserve">tlovaly </w:t>
      </w:r>
      <w:sdt>
        <w:sdtPr>
          <w:rPr>
            <w:lang w:val="cs-CZ"/>
          </w:rPr>
          <w:id w:val="214676407"/>
          <w:citation/>
        </w:sdtPr>
        <w:sdtContent>
          <w:r w:rsidR="0015513B">
            <w:rPr>
              <w:lang w:val="cs-CZ"/>
            </w:rPr>
            <w:fldChar w:fldCharType="begin"/>
          </w:r>
          <w:r w:rsidR="00011858">
            <w:rPr>
              <w:lang w:val="cs-CZ"/>
            </w:rPr>
            <w:instrText xml:space="preserve"> CITATION Hen12 \l 1029 </w:instrText>
          </w:r>
          <w:r w:rsidR="0015513B">
            <w:rPr>
              <w:lang w:val="cs-CZ"/>
            </w:rPr>
            <w:fldChar w:fldCharType="separate"/>
          </w:r>
          <w:r w:rsidR="000D56CB" w:rsidRPr="000D56CB">
            <w:rPr>
              <w:noProof/>
              <w:lang w:val="cs-CZ"/>
            </w:rPr>
            <w:t>(Hendl, 2012)</w:t>
          </w:r>
          <w:r w:rsidR="0015513B">
            <w:rPr>
              <w:lang w:val="cs-CZ"/>
            </w:rPr>
            <w:fldChar w:fldCharType="end"/>
          </w:r>
        </w:sdtContent>
      </w:sdt>
      <w:r w:rsidR="00011858">
        <w:rPr>
          <w:lang w:val="cs-CZ"/>
        </w:rPr>
        <w:t>.</w:t>
      </w:r>
    </w:p>
    <w:p w:rsidR="006C550F" w:rsidRDefault="006C550F" w:rsidP="00077A17">
      <w:pPr>
        <w:pStyle w:val="Nadpis2"/>
      </w:pPr>
      <w:bookmarkStart w:id="22" w:name="_Toc447004037"/>
      <w:r>
        <w:t>Použité metody</w:t>
      </w:r>
      <w:bookmarkEnd w:id="22"/>
    </w:p>
    <w:p w:rsidR="009615D3" w:rsidRPr="00FC220B" w:rsidRDefault="00ED4B65" w:rsidP="0059073E">
      <w:pPr>
        <w:spacing w:after="0"/>
        <w:ind w:firstLine="360"/>
        <w:jc w:val="both"/>
        <w:rPr>
          <w:lang w:val="cs-CZ"/>
        </w:rPr>
      </w:pPr>
      <w:r>
        <w:rPr>
          <w:lang w:val="cs-CZ"/>
        </w:rPr>
        <w:t>První použitou metodou byl dotazník</w:t>
      </w:r>
      <w:r w:rsidR="00BF51BD">
        <w:rPr>
          <w:lang w:val="cs-CZ"/>
        </w:rPr>
        <w:t>. Ten měl dvě části, v první byly obsaženy demografické otázky</w:t>
      </w:r>
      <w:r w:rsidR="00033D40">
        <w:rPr>
          <w:lang w:val="cs-CZ"/>
        </w:rPr>
        <w:t xml:space="preserve"> a </w:t>
      </w:r>
      <w:r w:rsidR="00BF51BD">
        <w:rPr>
          <w:lang w:val="cs-CZ"/>
        </w:rPr>
        <w:t>dvě otázky Likertova typu (</w:t>
      </w:r>
      <w:r w:rsidR="00F41F44">
        <w:rPr>
          <w:lang w:val="cs-CZ"/>
        </w:rPr>
        <w:t>od</w:t>
      </w:r>
      <w:r w:rsidR="00BF51BD">
        <w:rPr>
          <w:lang w:val="cs-CZ"/>
        </w:rPr>
        <w:t xml:space="preserve"> 1</w:t>
      </w:r>
      <w:r w:rsidR="00B54D1D">
        <w:rPr>
          <w:lang w:val="cs-CZ"/>
        </w:rPr>
        <w:t xml:space="preserve"> – </w:t>
      </w:r>
      <w:r w:rsidR="00BF51BD">
        <w:rPr>
          <w:lang w:val="cs-CZ"/>
        </w:rPr>
        <w:t>rozhodně nesouhlasím</w:t>
      </w:r>
      <w:r w:rsidR="00F41F44">
        <w:rPr>
          <w:lang w:val="cs-CZ"/>
        </w:rPr>
        <w:t>,</w:t>
      </w:r>
      <w:r w:rsidR="00BF51BD">
        <w:rPr>
          <w:lang w:val="cs-CZ"/>
        </w:rPr>
        <w:t xml:space="preserve"> po 7</w:t>
      </w:r>
      <w:r w:rsidR="00B54D1D">
        <w:rPr>
          <w:lang w:val="cs-CZ"/>
        </w:rPr>
        <w:t xml:space="preserve"> – </w:t>
      </w:r>
      <w:r w:rsidR="00BF51BD">
        <w:rPr>
          <w:lang w:val="cs-CZ"/>
        </w:rPr>
        <w:t>rozhodně souhlasím)</w:t>
      </w:r>
      <w:r w:rsidR="00F41F44">
        <w:rPr>
          <w:lang w:val="cs-CZ"/>
        </w:rPr>
        <w:t>. Tyto otázky se zaměřovaly na atmosféru v pracovním týmu</w:t>
      </w:r>
      <w:r w:rsidR="00033D40">
        <w:rPr>
          <w:lang w:val="cs-CZ"/>
        </w:rPr>
        <w:t xml:space="preserve"> a </w:t>
      </w:r>
      <w:r w:rsidR="00F41F44">
        <w:rPr>
          <w:lang w:val="cs-CZ"/>
        </w:rPr>
        <w:t>v celé společnosti. Po vyplnění této části, se vstoupilo do druhé</w:t>
      </w:r>
      <w:r w:rsidR="00033D40">
        <w:rPr>
          <w:lang w:val="cs-CZ"/>
        </w:rPr>
        <w:t xml:space="preserve"> a </w:t>
      </w:r>
      <w:r w:rsidR="00F41F44">
        <w:rPr>
          <w:lang w:val="cs-CZ"/>
        </w:rPr>
        <w:t xml:space="preserve">to k vyplnění dotazníku </w:t>
      </w:r>
      <w:r w:rsidRPr="00F00B48">
        <w:rPr>
          <w:b/>
          <w:lang w:val="cs-CZ"/>
        </w:rPr>
        <w:t>ECR</w:t>
      </w:r>
      <w:r>
        <w:rPr>
          <w:lang w:val="cs-CZ"/>
        </w:rPr>
        <w:t xml:space="preserve"> (</w:t>
      </w:r>
      <w:r w:rsidR="009615D3">
        <w:rPr>
          <w:lang w:val="cs-CZ"/>
        </w:rPr>
        <w:t>Experience in close relationships)</w:t>
      </w:r>
      <w:r w:rsidR="00F85AB9">
        <w:rPr>
          <w:lang w:val="cs-CZ"/>
        </w:rPr>
        <w:t>.</w:t>
      </w:r>
      <w:r w:rsidR="00F42434">
        <w:rPr>
          <w:lang w:val="cs-CZ"/>
        </w:rPr>
        <w:t xml:space="preserve"> Tento dotazník se skládá z 36 položek</w:t>
      </w:r>
      <w:r w:rsidR="00033D40">
        <w:rPr>
          <w:lang w:val="cs-CZ"/>
        </w:rPr>
        <w:t xml:space="preserve"> a </w:t>
      </w:r>
      <w:r w:rsidR="00F42434">
        <w:rPr>
          <w:lang w:val="cs-CZ"/>
        </w:rPr>
        <w:t xml:space="preserve">identifikuje dva druhy citového připoutání v dospělosti. 18 položek je spojeno s dimenzí </w:t>
      </w:r>
      <w:r w:rsidR="00F42434" w:rsidRPr="00F42434">
        <w:rPr>
          <w:i/>
          <w:lang w:val="cs-CZ"/>
        </w:rPr>
        <w:t>Anxiety</w:t>
      </w:r>
      <w:r w:rsidR="00033D40">
        <w:rPr>
          <w:lang w:val="cs-CZ"/>
        </w:rPr>
        <w:t xml:space="preserve"> a </w:t>
      </w:r>
      <w:r w:rsidR="00F42434">
        <w:rPr>
          <w:lang w:val="cs-CZ"/>
        </w:rPr>
        <w:t xml:space="preserve">druhá polovina je spojena s dimenzí </w:t>
      </w:r>
      <w:r w:rsidR="00F42434">
        <w:rPr>
          <w:i/>
          <w:lang w:val="cs-CZ"/>
        </w:rPr>
        <w:t>Avoidance.</w:t>
      </w:r>
      <w:r w:rsidR="00F42434">
        <w:rPr>
          <w:lang w:val="cs-CZ"/>
        </w:rPr>
        <w:t xml:space="preserve"> </w:t>
      </w:r>
      <w:sdt>
        <w:sdtPr>
          <w:rPr>
            <w:lang w:val="cs-CZ"/>
          </w:rPr>
          <w:id w:val="511036532"/>
          <w:citation/>
        </w:sdtPr>
        <w:sdtContent>
          <w:r w:rsidR="0015513B">
            <w:rPr>
              <w:lang w:val="cs-CZ"/>
            </w:rPr>
            <w:fldChar w:fldCharType="begin"/>
          </w:r>
          <w:r w:rsidR="00F42434">
            <w:rPr>
              <w:lang w:val="cs-CZ"/>
            </w:rPr>
            <w:instrText xml:space="preserve"> CITATION Mik12 \l 1029  </w:instrText>
          </w:r>
          <w:r w:rsidR="0015513B">
            <w:rPr>
              <w:lang w:val="cs-CZ"/>
            </w:rPr>
            <w:fldChar w:fldCharType="separate"/>
          </w:r>
          <w:r w:rsidR="000D56CB" w:rsidRPr="000D56CB">
            <w:rPr>
              <w:noProof/>
              <w:lang w:val="cs-CZ"/>
            </w:rPr>
            <w:t>(Mikulincer &amp; Shaver, Adult Attachment Orientations and Relationship Processes, 2012)</w:t>
          </w:r>
          <w:r w:rsidR="0015513B">
            <w:rPr>
              <w:lang w:val="cs-CZ"/>
            </w:rPr>
            <w:fldChar w:fldCharType="end"/>
          </w:r>
        </w:sdtContent>
      </w:sdt>
      <w:r w:rsidR="00F42434">
        <w:rPr>
          <w:lang w:val="cs-CZ"/>
        </w:rPr>
        <w:t>.</w:t>
      </w:r>
      <w:r w:rsidR="00FC220B">
        <w:rPr>
          <w:lang w:val="cs-CZ"/>
        </w:rPr>
        <w:t xml:space="preserve"> </w:t>
      </w:r>
      <w:r w:rsidR="003A2012">
        <w:rPr>
          <w:lang w:val="cs-CZ"/>
        </w:rPr>
        <w:t xml:space="preserve">Do </w:t>
      </w:r>
      <w:r w:rsidR="00B47608">
        <w:rPr>
          <w:lang w:val="cs-CZ"/>
        </w:rPr>
        <w:t xml:space="preserve">českého jazyka </w:t>
      </w:r>
      <w:r w:rsidR="003A2012">
        <w:rPr>
          <w:lang w:val="cs-CZ"/>
        </w:rPr>
        <w:t>byla škála převedena Lečbychem</w:t>
      </w:r>
      <w:r w:rsidR="00033D40">
        <w:rPr>
          <w:lang w:val="cs-CZ"/>
        </w:rPr>
        <w:t xml:space="preserve"> a </w:t>
      </w:r>
      <w:r w:rsidR="003A2012">
        <w:rPr>
          <w:lang w:val="cs-CZ"/>
        </w:rPr>
        <w:t>Pospíšilkovou (2012)</w:t>
      </w:r>
      <w:r w:rsidR="00B54D1D">
        <w:rPr>
          <w:lang w:val="cs-CZ"/>
        </w:rPr>
        <w:t>.</w:t>
      </w:r>
      <w:r w:rsidR="003A2012">
        <w:rPr>
          <w:lang w:val="cs-CZ"/>
        </w:rPr>
        <w:t xml:space="preserve"> </w:t>
      </w:r>
      <w:r w:rsidR="00FC220B">
        <w:rPr>
          <w:lang w:val="cs-CZ"/>
        </w:rPr>
        <w:t xml:space="preserve">Škála je složena ze dvou subškál, každá po 18 položkách. První škála reprezentuje </w:t>
      </w:r>
      <w:r w:rsidR="00FC220B">
        <w:rPr>
          <w:i/>
          <w:lang w:val="cs-CZ"/>
        </w:rPr>
        <w:t>vztahovou úzkostnost</w:t>
      </w:r>
      <w:r w:rsidR="00FC220B">
        <w:rPr>
          <w:lang w:val="cs-CZ"/>
        </w:rPr>
        <w:t xml:space="preserve"> (</w:t>
      </w:r>
      <w:r w:rsidR="00FC220B" w:rsidRPr="00FC220B">
        <w:rPr>
          <w:i/>
          <w:lang w:val="cs-CZ"/>
        </w:rPr>
        <w:t>attachment anxiety</w:t>
      </w:r>
      <w:r w:rsidR="00FC220B">
        <w:rPr>
          <w:lang w:val="cs-CZ"/>
        </w:rPr>
        <w:t>)</w:t>
      </w:r>
      <w:r w:rsidR="00033D40">
        <w:rPr>
          <w:lang w:val="cs-CZ"/>
        </w:rPr>
        <w:t xml:space="preserve"> a </w:t>
      </w:r>
      <w:r w:rsidR="00FC220B">
        <w:rPr>
          <w:lang w:val="cs-CZ"/>
        </w:rPr>
        <w:t xml:space="preserve">druhá </w:t>
      </w:r>
      <w:r w:rsidR="00FC220B">
        <w:rPr>
          <w:i/>
          <w:lang w:val="cs-CZ"/>
        </w:rPr>
        <w:t xml:space="preserve">vztahovou vyhýbavost (attachment avoidance). </w:t>
      </w:r>
      <w:r w:rsidR="004530D6">
        <w:rPr>
          <w:lang w:val="cs-CZ"/>
        </w:rPr>
        <w:t>Jednotlivé položky jsou hodnoceny na sedmibodové stupnici Likertova typu (kde 1 – rozhodně nesouhlasím,</w:t>
      </w:r>
      <w:r w:rsidR="001C6E93">
        <w:rPr>
          <w:lang w:val="cs-CZ"/>
        </w:rPr>
        <w:t xml:space="preserve"> </w:t>
      </w:r>
      <w:r w:rsidR="004530D6">
        <w:rPr>
          <w:lang w:val="cs-CZ"/>
        </w:rPr>
        <w:t>7 – rozhodně souhlasím)</w:t>
      </w:r>
      <w:sdt>
        <w:sdtPr>
          <w:rPr>
            <w:lang w:val="cs-CZ"/>
          </w:rPr>
          <w:id w:val="820499376"/>
          <w:citation/>
        </w:sdtPr>
        <w:sdtContent>
          <w:r w:rsidR="0015513B">
            <w:rPr>
              <w:lang w:val="cs-CZ"/>
            </w:rPr>
            <w:fldChar w:fldCharType="begin"/>
          </w:r>
          <w:r w:rsidR="00436D6A">
            <w:rPr>
              <w:lang w:val="cs-CZ"/>
            </w:rPr>
            <w:instrText xml:space="preserve"> CITATION Leč12 \l 1029 </w:instrText>
          </w:r>
          <w:r w:rsidR="0015513B">
            <w:rPr>
              <w:lang w:val="cs-CZ"/>
            </w:rPr>
            <w:fldChar w:fldCharType="separate"/>
          </w:r>
          <w:r w:rsidR="000D56CB">
            <w:rPr>
              <w:noProof/>
              <w:lang w:val="cs-CZ"/>
            </w:rPr>
            <w:t xml:space="preserve"> </w:t>
          </w:r>
          <w:r w:rsidR="000D56CB" w:rsidRPr="000D56CB">
            <w:rPr>
              <w:noProof/>
              <w:lang w:val="cs-CZ"/>
            </w:rPr>
            <w:t>(Lečbych &amp; Pospíšilková, 2012)</w:t>
          </w:r>
          <w:r w:rsidR="0015513B">
            <w:rPr>
              <w:lang w:val="cs-CZ"/>
            </w:rPr>
            <w:fldChar w:fldCharType="end"/>
          </w:r>
        </w:sdtContent>
      </w:sdt>
      <w:r w:rsidR="00436D6A">
        <w:rPr>
          <w:lang w:val="cs-CZ"/>
        </w:rPr>
        <w:t>.</w:t>
      </w:r>
    </w:p>
    <w:p w:rsidR="00F41F44" w:rsidRPr="009615D3" w:rsidRDefault="00F85AB9" w:rsidP="00C22CBD">
      <w:pPr>
        <w:ind w:firstLine="360"/>
        <w:jc w:val="both"/>
        <w:rPr>
          <w:lang w:val="cs-CZ"/>
        </w:rPr>
      </w:pPr>
      <w:r>
        <w:rPr>
          <w:lang w:val="cs-CZ"/>
        </w:rPr>
        <w:t>Druhou volenou meto</w:t>
      </w:r>
      <w:r w:rsidR="000C6593">
        <w:rPr>
          <w:lang w:val="cs-CZ"/>
        </w:rPr>
        <w:t xml:space="preserve">dou byl </w:t>
      </w:r>
      <w:r w:rsidR="000C6593" w:rsidRPr="00687210">
        <w:rPr>
          <w:b/>
          <w:i/>
          <w:lang w:val="cs-CZ"/>
        </w:rPr>
        <w:t>strukturovaný rozhovor s otevřenými otázkami</w:t>
      </w:r>
      <w:r w:rsidR="000C6593">
        <w:rPr>
          <w:lang w:val="cs-CZ"/>
        </w:rPr>
        <w:t>.</w:t>
      </w:r>
      <w:r w:rsidR="009D4BBB">
        <w:rPr>
          <w:lang w:val="cs-CZ"/>
        </w:rPr>
        <w:t xml:space="preserve"> </w:t>
      </w:r>
      <w:r w:rsidR="009E0E2D">
        <w:rPr>
          <w:lang w:val="cs-CZ"/>
        </w:rPr>
        <w:t xml:space="preserve">Tímto typem rozhovoru </w:t>
      </w:r>
      <w:r w:rsidR="009D4BBB">
        <w:rPr>
          <w:lang w:val="cs-CZ"/>
        </w:rPr>
        <w:t>se</w:t>
      </w:r>
      <w:r w:rsidR="009E0E2D">
        <w:rPr>
          <w:lang w:val="cs-CZ"/>
        </w:rPr>
        <w:t xml:space="preserve"> metodologicky</w:t>
      </w:r>
      <w:r w:rsidR="009D4BBB">
        <w:rPr>
          <w:lang w:val="cs-CZ"/>
        </w:rPr>
        <w:t xml:space="preserve"> snižuje možnost, že se data v rozhovorech budou </w:t>
      </w:r>
      <w:r w:rsidR="004907A7">
        <w:rPr>
          <w:lang w:val="cs-CZ"/>
        </w:rPr>
        <w:t xml:space="preserve">svou </w:t>
      </w:r>
      <w:r w:rsidR="009D4BBB">
        <w:rPr>
          <w:lang w:val="cs-CZ"/>
        </w:rPr>
        <w:t xml:space="preserve">strukturou </w:t>
      </w:r>
      <w:r w:rsidR="004907A7">
        <w:rPr>
          <w:lang w:val="cs-CZ"/>
        </w:rPr>
        <w:t xml:space="preserve">nápadně lišit. Také se snižuje vliv tazatele na kvalitu rozhovoru </w:t>
      </w:r>
      <w:sdt>
        <w:sdtPr>
          <w:rPr>
            <w:lang w:val="cs-CZ"/>
          </w:rPr>
          <w:id w:val="214676811"/>
          <w:citation/>
        </w:sdtPr>
        <w:sdtContent>
          <w:r w:rsidR="0015513B">
            <w:rPr>
              <w:lang w:val="cs-CZ"/>
            </w:rPr>
            <w:fldChar w:fldCharType="begin"/>
          </w:r>
          <w:r w:rsidR="004907A7">
            <w:rPr>
              <w:lang w:val="cs-CZ"/>
            </w:rPr>
            <w:instrText xml:space="preserve"> CITATION Hen12 \l 1029 </w:instrText>
          </w:r>
          <w:r w:rsidR="0015513B">
            <w:rPr>
              <w:lang w:val="cs-CZ"/>
            </w:rPr>
            <w:fldChar w:fldCharType="separate"/>
          </w:r>
          <w:r w:rsidR="000D56CB" w:rsidRPr="000D56CB">
            <w:rPr>
              <w:noProof/>
              <w:lang w:val="cs-CZ"/>
            </w:rPr>
            <w:t>(Hendl, 2012)</w:t>
          </w:r>
          <w:r w:rsidR="0015513B">
            <w:rPr>
              <w:lang w:val="cs-CZ"/>
            </w:rPr>
            <w:fldChar w:fldCharType="end"/>
          </w:r>
        </w:sdtContent>
      </w:sdt>
      <w:r w:rsidR="004907A7">
        <w:rPr>
          <w:lang w:val="cs-CZ"/>
        </w:rPr>
        <w:t>.</w:t>
      </w:r>
      <w:r w:rsidR="00DA796E">
        <w:rPr>
          <w:lang w:val="cs-CZ"/>
        </w:rPr>
        <w:t xml:space="preserve"> Rozhovor </w:t>
      </w:r>
      <w:r w:rsidR="00B54D1D">
        <w:rPr>
          <w:lang w:val="cs-CZ"/>
        </w:rPr>
        <w:t xml:space="preserve">se </w:t>
      </w:r>
      <w:r w:rsidR="00DA796E">
        <w:rPr>
          <w:lang w:val="cs-CZ"/>
        </w:rPr>
        <w:t>skládal z 13 otevřených otázek</w:t>
      </w:r>
      <w:r w:rsidR="00033D40">
        <w:rPr>
          <w:lang w:val="cs-CZ"/>
        </w:rPr>
        <w:t xml:space="preserve"> a </w:t>
      </w:r>
      <w:r w:rsidR="00DA796E">
        <w:rPr>
          <w:lang w:val="cs-CZ"/>
        </w:rPr>
        <w:t xml:space="preserve">dvou doplňujících otázek, které </w:t>
      </w:r>
      <w:r w:rsidR="005C6D87">
        <w:rPr>
          <w:lang w:val="cs-CZ"/>
        </w:rPr>
        <w:t>se používali v případě, kdy participant neodpověděl dostatečně.</w:t>
      </w:r>
      <w:r w:rsidR="004D5853">
        <w:rPr>
          <w:lang w:val="cs-CZ"/>
        </w:rPr>
        <w:t xml:space="preserve"> Struktuře rozhovoru</w:t>
      </w:r>
      <w:r w:rsidR="00033D40">
        <w:rPr>
          <w:lang w:val="cs-CZ"/>
        </w:rPr>
        <w:t xml:space="preserve"> a </w:t>
      </w:r>
      <w:r w:rsidR="004D5853">
        <w:rPr>
          <w:lang w:val="cs-CZ"/>
        </w:rPr>
        <w:t>tvorbě otázek se více věnujeme v</w:t>
      </w:r>
      <w:r w:rsidR="00DF127D">
        <w:rPr>
          <w:lang w:val="cs-CZ"/>
        </w:rPr>
        <w:t> následující pod</w:t>
      </w:r>
      <w:r w:rsidR="004D5853">
        <w:rPr>
          <w:lang w:val="cs-CZ"/>
        </w:rPr>
        <w:t>kapitole</w:t>
      </w:r>
      <w:r w:rsidR="00DF127D">
        <w:rPr>
          <w:lang w:val="cs-CZ"/>
        </w:rPr>
        <w:t>.</w:t>
      </w:r>
    </w:p>
    <w:p w:rsidR="006C550F" w:rsidRDefault="006C550F" w:rsidP="008D2C75">
      <w:pPr>
        <w:pStyle w:val="Nadpis3"/>
        <w:spacing w:after="240"/>
      </w:pPr>
      <w:bookmarkStart w:id="23" w:name="_Toc447004038"/>
      <w:r>
        <w:lastRenderedPageBreak/>
        <w:t>Struktura rozhovoru</w:t>
      </w:r>
      <w:bookmarkEnd w:id="23"/>
    </w:p>
    <w:p w:rsidR="00D31C6A" w:rsidRDefault="00DD5CA9" w:rsidP="00D31C6A">
      <w:pPr>
        <w:spacing w:after="0"/>
        <w:ind w:firstLine="360"/>
        <w:jc w:val="both"/>
        <w:rPr>
          <w:lang w:val="cs-CZ"/>
        </w:rPr>
      </w:pPr>
      <w:r>
        <w:rPr>
          <w:lang w:val="cs-CZ"/>
        </w:rPr>
        <w:t>V první řadě jsme tvořili otázky</w:t>
      </w:r>
      <w:r w:rsidR="00033D40">
        <w:rPr>
          <w:lang w:val="cs-CZ"/>
        </w:rPr>
        <w:t xml:space="preserve"> a </w:t>
      </w:r>
      <w:r>
        <w:rPr>
          <w:lang w:val="cs-CZ"/>
        </w:rPr>
        <w:t xml:space="preserve">to </w:t>
      </w:r>
      <w:r w:rsidR="00127EFB">
        <w:rPr>
          <w:lang w:val="cs-CZ"/>
        </w:rPr>
        <w:t xml:space="preserve">na základě inspirace z dimenzí osobnostního dotazníku NEO. </w:t>
      </w:r>
      <w:r w:rsidR="00C6518B">
        <w:rPr>
          <w:lang w:val="cs-CZ"/>
        </w:rPr>
        <w:t>Několik výzkumných studií se zaměřovalo na asociace mezi vztahovou vazbou v dospělosti</w:t>
      </w:r>
      <w:r w:rsidR="00033D40">
        <w:rPr>
          <w:lang w:val="cs-CZ"/>
        </w:rPr>
        <w:t xml:space="preserve"> a </w:t>
      </w:r>
      <w:r w:rsidR="00B54D1D">
        <w:rPr>
          <w:lang w:val="cs-CZ"/>
        </w:rPr>
        <w:t xml:space="preserve">osobnostními </w:t>
      </w:r>
      <w:r w:rsidR="00C6518B">
        <w:rPr>
          <w:lang w:val="cs-CZ"/>
        </w:rPr>
        <w:t>rys</w:t>
      </w:r>
      <w:r w:rsidR="00B54D1D">
        <w:rPr>
          <w:lang w:val="cs-CZ"/>
        </w:rPr>
        <w:t>y</w:t>
      </w:r>
      <w:r w:rsidR="00C6518B">
        <w:rPr>
          <w:lang w:val="cs-CZ"/>
        </w:rPr>
        <w:t xml:space="preserve"> z</w:t>
      </w:r>
      <w:r w:rsidR="005B469E">
        <w:rPr>
          <w:lang w:val="cs-CZ"/>
        </w:rPr>
        <w:t> pětifaktorového modelu osobnosti</w:t>
      </w:r>
      <w:r w:rsidR="00AC13F9">
        <w:rPr>
          <w:lang w:val="cs-CZ"/>
        </w:rPr>
        <w:t>. Tyto studie přinášejí celistvé</w:t>
      </w:r>
      <w:r w:rsidR="00033D40">
        <w:rPr>
          <w:lang w:val="cs-CZ"/>
        </w:rPr>
        <w:t xml:space="preserve"> a </w:t>
      </w:r>
      <w:r w:rsidR="00AC13F9">
        <w:rPr>
          <w:lang w:val="cs-CZ"/>
        </w:rPr>
        <w:t>teoreticky podložené výsledky, které dokazují vztah mezi osobnostními rysy</w:t>
      </w:r>
      <w:r w:rsidR="00033D40">
        <w:rPr>
          <w:lang w:val="cs-CZ"/>
        </w:rPr>
        <w:t xml:space="preserve"> a </w:t>
      </w:r>
      <w:r w:rsidR="00AC13F9">
        <w:rPr>
          <w:lang w:val="cs-CZ"/>
        </w:rPr>
        <w:t xml:space="preserve">vztahovou vazbou, avšak dimenze vazebného stylu lépe predikují kvalitu vztahů než osobnostní dotazníky </w:t>
      </w:r>
      <w:sdt>
        <w:sdtPr>
          <w:rPr>
            <w:lang w:val="cs-CZ"/>
          </w:rPr>
          <w:id w:val="820499379"/>
          <w:citation/>
        </w:sdtPr>
        <w:sdtContent>
          <w:r w:rsidR="0015513B">
            <w:rPr>
              <w:lang w:val="cs-CZ"/>
            </w:rPr>
            <w:fldChar w:fldCharType="begin"/>
          </w:r>
          <w:r w:rsidR="00AC13F9">
            <w:rPr>
              <w:lang w:val="cs-CZ"/>
            </w:rPr>
            <w:instrText xml:space="preserve"> CITATION Nof06 \l 1029 </w:instrText>
          </w:r>
          <w:r w:rsidR="0015513B">
            <w:rPr>
              <w:lang w:val="cs-CZ"/>
            </w:rPr>
            <w:fldChar w:fldCharType="separate"/>
          </w:r>
          <w:r w:rsidR="000D56CB" w:rsidRPr="000D56CB">
            <w:rPr>
              <w:noProof/>
              <w:lang w:val="cs-CZ"/>
            </w:rPr>
            <w:t>(Noftle &amp; Shaver, 2006)</w:t>
          </w:r>
          <w:r w:rsidR="0015513B">
            <w:rPr>
              <w:lang w:val="cs-CZ"/>
            </w:rPr>
            <w:fldChar w:fldCharType="end"/>
          </w:r>
        </w:sdtContent>
      </w:sdt>
      <w:r w:rsidR="00AC13F9">
        <w:rPr>
          <w:lang w:val="cs-CZ"/>
        </w:rPr>
        <w:t xml:space="preserve">. </w:t>
      </w:r>
    </w:p>
    <w:p w:rsidR="00D31C6A" w:rsidRDefault="00C0352E" w:rsidP="00D31C6A">
      <w:pPr>
        <w:spacing w:after="0"/>
        <w:ind w:firstLine="360"/>
        <w:jc w:val="both"/>
        <w:rPr>
          <w:lang w:val="cs-CZ"/>
        </w:rPr>
      </w:pPr>
      <w:r>
        <w:rPr>
          <w:lang w:val="cs-CZ"/>
        </w:rPr>
        <w:t>Obecně je ve studiích prokázána korelace v různých osobnostních rysech, s různými vazebnými dimenzemi. Nejčastěji je však negativní korelace mezi jistým stylem</w:t>
      </w:r>
      <w:r w:rsidR="00033D40">
        <w:rPr>
          <w:lang w:val="cs-CZ"/>
        </w:rPr>
        <w:t xml:space="preserve"> a </w:t>
      </w:r>
      <w:r>
        <w:rPr>
          <w:lang w:val="cs-CZ"/>
        </w:rPr>
        <w:t>neuroticismem. Naopak je středné pozitivní korelace jistého vazebného stylu s extraverzí</w:t>
      </w:r>
      <w:r w:rsidR="00033D40">
        <w:rPr>
          <w:lang w:val="cs-CZ"/>
        </w:rPr>
        <w:t xml:space="preserve"> a </w:t>
      </w:r>
      <w:r>
        <w:rPr>
          <w:lang w:val="cs-CZ"/>
        </w:rPr>
        <w:t>přívětivostí. Existuje mírná korelace mezi jistým vazebným stylem</w:t>
      </w:r>
      <w:r w:rsidR="00033D40">
        <w:rPr>
          <w:lang w:val="cs-CZ"/>
        </w:rPr>
        <w:t xml:space="preserve"> a </w:t>
      </w:r>
      <w:r>
        <w:rPr>
          <w:lang w:val="cs-CZ"/>
        </w:rPr>
        <w:t>svědomitostí,</w:t>
      </w:r>
      <w:r w:rsidR="00033D40">
        <w:rPr>
          <w:lang w:val="cs-CZ"/>
        </w:rPr>
        <w:t xml:space="preserve"> a </w:t>
      </w:r>
      <w:r>
        <w:rPr>
          <w:lang w:val="cs-CZ"/>
        </w:rPr>
        <w:t xml:space="preserve">žádná korelace s otevřeností. </w:t>
      </w:r>
      <w:r w:rsidR="000F1DD8">
        <w:rPr>
          <w:lang w:val="cs-CZ"/>
        </w:rPr>
        <w:t xml:space="preserve">Úzkostné vazebné připoutání je středně </w:t>
      </w:r>
      <w:r w:rsidR="0032711D">
        <w:rPr>
          <w:lang w:val="cs-CZ"/>
        </w:rPr>
        <w:t xml:space="preserve">až </w:t>
      </w:r>
      <w:r w:rsidR="000F1DD8">
        <w:rPr>
          <w:lang w:val="cs-CZ"/>
        </w:rPr>
        <w:t>silně korelována s neurotiscimem</w:t>
      </w:r>
      <w:r w:rsidR="00033D40">
        <w:rPr>
          <w:lang w:val="cs-CZ"/>
        </w:rPr>
        <w:t xml:space="preserve"> a </w:t>
      </w:r>
      <w:r w:rsidR="000F1DD8">
        <w:rPr>
          <w:lang w:val="cs-CZ"/>
        </w:rPr>
        <w:t>nemá žádnou korelaci s otevřeností. Vztah k dalším dimenzím není jasně prokázaný. V</w:t>
      </w:r>
      <w:r w:rsidR="0074221E">
        <w:rPr>
          <w:lang w:val="cs-CZ"/>
        </w:rPr>
        <w:t>y</w:t>
      </w:r>
      <w:r w:rsidR="000F1DD8">
        <w:rPr>
          <w:lang w:val="cs-CZ"/>
        </w:rPr>
        <w:t>hýbavá vztahová vazba byla negativně korelována s extraverzí</w:t>
      </w:r>
      <w:r w:rsidR="00033D40">
        <w:rPr>
          <w:lang w:val="cs-CZ"/>
        </w:rPr>
        <w:t xml:space="preserve"> a </w:t>
      </w:r>
      <w:r w:rsidR="000F1DD8">
        <w:rPr>
          <w:lang w:val="cs-CZ"/>
        </w:rPr>
        <w:t>přívětivostí, avšak nemá žádnou signifikantní spojitost s</w:t>
      </w:r>
      <w:r w:rsidR="00E51740">
        <w:rPr>
          <w:lang w:val="cs-CZ"/>
        </w:rPr>
        <w:t xml:space="preserve"> otevřeností </w:t>
      </w:r>
      <w:sdt>
        <w:sdtPr>
          <w:rPr>
            <w:lang w:val="cs-CZ"/>
          </w:rPr>
          <w:id w:val="820499381"/>
          <w:citation/>
        </w:sdtPr>
        <w:sdtContent>
          <w:r w:rsidR="0015513B">
            <w:rPr>
              <w:lang w:val="cs-CZ"/>
            </w:rPr>
            <w:fldChar w:fldCharType="begin"/>
          </w:r>
          <w:r w:rsidR="00E51740">
            <w:rPr>
              <w:lang w:val="cs-CZ"/>
            </w:rPr>
            <w:instrText xml:space="preserve"> CITATION Nof06 \l 1029 </w:instrText>
          </w:r>
          <w:r w:rsidR="0015513B">
            <w:rPr>
              <w:lang w:val="cs-CZ"/>
            </w:rPr>
            <w:fldChar w:fldCharType="separate"/>
          </w:r>
          <w:r w:rsidR="000D56CB" w:rsidRPr="000D56CB">
            <w:rPr>
              <w:noProof/>
              <w:lang w:val="cs-CZ"/>
            </w:rPr>
            <w:t>(Noftle &amp; Shaver, 2006)</w:t>
          </w:r>
          <w:r w:rsidR="0015513B">
            <w:rPr>
              <w:lang w:val="cs-CZ"/>
            </w:rPr>
            <w:fldChar w:fldCharType="end"/>
          </w:r>
        </w:sdtContent>
      </w:sdt>
      <w:r w:rsidR="00E51740">
        <w:rPr>
          <w:lang w:val="cs-CZ"/>
        </w:rPr>
        <w:t>.</w:t>
      </w:r>
    </w:p>
    <w:p w:rsidR="006C550F" w:rsidRPr="006C550F" w:rsidRDefault="0074221E" w:rsidP="00077A17">
      <w:pPr>
        <w:spacing w:after="0"/>
        <w:ind w:firstLine="360"/>
        <w:jc w:val="both"/>
        <w:rPr>
          <w:lang w:val="cs-CZ"/>
        </w:rPr>
      </w:pPr>
      <w:r>
        <w:rPr>
          <w:lang w:val="cs-CZ"/>
        </w:rPr>
        <w:t>Na základě</w:t>
      </w:r>
      <w:r w:rsidR="009475A1">
        <w:rPr>
          <w:lang w:val="cs-CZ"/>
        </w:rPr>
        <w:t xml:space="preserve"> předchozích výzkumů jsme se rozhodli zaměřit</w:t>
      </w:r>
      <w:r w:rsidR="00B54D1D">
        <w:rPr>
          <w:lang w:val="cs-CZ"/>
        </w:rPr>
        <w:t xml:space="preserve"> se</w:t>
      </w:r>
      <w:r w:rsidR="009475A1">
        <w:rPr>
          <w:lang w:val="cs-CZ"/>
        </w:rPr>
        <w:t xml:space="preserve"> na škály ex</w:t>
      </w:r>
      <w:r w:rsidR="005B469E">
        <w:rPr>
          <w:lang w:val="cs-CZ"/>
        </w:rPr>
        <w:t>traverze</w:t>
      </w:r>
      <w:r w:rsidR="00033D40">
        <w:rPr>
          <w:lang w:val="cs-CZ"/>
        </w:rPr>
        <w:t xml:space="preserve"> a </w:t>
      </w:r>
      <w:r w:rsidR="005B469E">
        <w:rPr>
          <w:lang w:val="cs-CZ"/>
        </w:rPr>
        <w:t>přívětivost, k</w:t>
      </w:r>
      <w:r w:rsidR="009475A1">
        <w:rPr>
          <w:lang w:val="cs-CZ"/>
        </w:rPr>
        <w:t>onkrétně na jejich subškály. Ze škály extraverze jsme zvolili vřelost</w:t>
      </w:r>
      <w:r w:rsidR="00033D40">
        <w:rPr>
          <w:lang w:val="cs-CZ"/>
        </w:rPr>
        <w:t xml:space="preserve"> a </w:t>
      </w:r>
      <w:r w:rsidR="009475A1">
        <w:rPr>
          <w:lang w:val="cs-CZ"/>
        </w:rPr>
        <w:t>aktivnost. Ze škály přívětivost jsme vybrali subškály důvěra, altruismus</w:t>
      </w:r>
      <w:r w:rsidR="00033D40">
        <w:rPr>
          <w:lang w:val="cs-CZ"/>
        </w:rPr>
        <w:t xml:space="preserve"> a </w:t>
      </w:r>
      <w:r w:rsidR="009475A1">
        <w:rPr>
          <w:lang w:val="cs-CZ"/>
        </w:rPr>
        <w:t>poddajnost.</w:t>
      </w:r>
      <w:r w:rsidR="004D5853">
        <w:rPr>
          <w:lang w:val="cs-CZ"/>
        </w:rPr>
        <w:t xml:space="preserve"> Na základě těchto subškál jsme vytvořili 13 otevřených otázek</w:t>
      </w:r>
      <w:r w:rsidR="00940408">
        <w:rPr>
          <w:lang w:val="cs-CZ"/>
        </w:rPr>
        <w:t>. Z  počátku jsme se</w:t>
      </w:r>
      <w:r w:rsidR="009475A1">
        <w:rPr>
          <w:lang w:val="cs-CZ"/>
        </w:rPr>
        <w:t xml:space="preserve"> zaměřili obecně na hodnocení vztahů na pracovišti</w:t>
      </w:r>
      <w:r w:rsidR="00033D40">
        <w:rPr>
          <w:lang w:val="cs-CZ"/>
        </w:rPr>
        <w:t xml:space="preserve"> a </w:t>
      </w:r>
      <w:r w:rsidR="009475A1">
        <w:rPr>
          <w:lang w:val="cs-CZ"/>
        </w:rPr>
        <w:t>pohled participanta na sebe jako člena týmu</w:t>
      </w:r>
      <w:r w:rsidR="00033D40">
        <w:rPr>
          <w:lang w:val="cs-CZ"/>
        </w:rPr>
        <w:t xml:space="preserve"> a </w:t>
      </w:r>
      <w:r w:rsidR="009475A1">
        <w:rPr>
          <w:lang w:val="cs-CZ"/>
        </w:rPr>
        <w:t>na své kolegy. Poté jsme směřovali k více konkrétním otázkám na důvěru, pomoc, ohleduplnost, pracovní tempo</w:t>
      </w:r>
      <w:r w:rsidR="00033D40">
        <w:rPr>
          <w:lang w:val="cs-CZ"/>
        </w:rPr>
        <w:t xml:space="preserve"> a </w:t>
      </w:r>
      <w:r w:rsidR="009475A1">
        <w:rPr>
          <w:lang w:val="cs-CZ"/>
        </w:rPr>
        <w:t xml:space="preserve">konflikty na pracovišti. Poslední otázkou jsme prozkoumávali míru poddajnosti. </w:t>
      </w:r>
      <w:r w:rsidR="00913BD6">
        <w:rPr>
          <w:lang w:val="cs-CZ"/>
        </w:rPr>
        <w:t>Plné znění otázek</w:t>
      </w:r>
      <w:r w:rsidR="00033D40">
        <w:rPr>
          <w:lang w:val="cs-CZ"/>
        </w:rPr>
        <w:t xml:space="preserve"> a </w:t>
      </w:r>
      <w:r w:rsidR="00913BD6">
        <w:rPr>
          <w:lang w:val="cs-CZ"/>
        </w:rPr>
        <w:t xml:space="preserve">jejich sled je </w:t>
      </w:r>
      <w:r w:rsidR="00376389">
        <w:rPr>
          <w:lang w:val="cs-CZ"/>
        </w:rPr>
        <w:t xml:space="preserve">k vidění </w:t>
      </w:r>
      <w:r w:rsidR="00913BD6">
        <w:rPr>
          <w:lang w:val="cs-CZ"/>
        </w:rPr>
        <w:t xml:space="preserve">v Příloze </w:t>
      </w:r>
      <w:r w:rsidR="00175FE9">
        <w:rPr>
          <w:lang w:val="cs-CZ"/>
        </w:rPr>
        <w:t>2</w:t>
      </w:r>
      <w:r w:rsidR="00913BD6">
        <w:rPr>
          <w:lang w:val="cs-CZ"/>
        </w:rPr>
        <w:t>.</w:t>
      </w:r>
    </w:p>
    <w:p w:rsidR="00DE6D32" w:rsidRDefault="00E67CC8" w:rsidP="00077A17">
      <w:pPr>
        <w:pStyle w:val="Nadpis2"/>
      </w:pPr>
      <w:bookmarkStart w:id="24" w:name="_Toc447004039"/>
      <w:r>
        <w:t>Organizace</w:t>
      </w:r>
      <w:r w:rsidR="00033D40">
        <w:t xml:space="preserve"> a </w:t>
      </w:r>
      <w:r>
        <w:t>průběh výzkumu</w:t>
      </w:r>
      <w:bookmarkEnd w:id="24"/>
    </w:p>
    <w:p w:rsidR="00A94B25" w:rsidRPr="00A94B25" w:rsidRDefault="00A94B25" w:rsidP="00A10F6B">
      <w:pPr>
        <w:spacing w:after="0"/>
        <w:ind w:firstLine="360"/>
        <w:jc w:val="both"/>
        <w:rPr>
          <w:lang w:val="cs-CZ"/>
        </w:rPr>
      </w:pPr>
      <w:r>
        <w:rPr>
          <w:lang w:val="cs-CZ"/>
        </w:rPr>
        <w:t>V první etapě došlo k navázání spolupráce se společností</w:t>
      </w:r>
      <w:r w:rsidR="00A10F6B">
        <w:rPr>
          <w:lang w:val="cs-CZ"/>
        </w:rPr>
        <w:t xml:space="preserve"> společnosti Direct Parcel Distribution (dále jen DPD)</w:t>
      </w:r>
      <w:r w:rsidR="0079460C">
        <w:rPr>
          <w:lang w:val="cs-CZ"/>
        </w:rPr>
        <w:t>. Zaměřením společnosti je mezinárodní přepravní síť, jejím trhem jsou přepravní</w:t>
      </w:r>
      <w:r w:rsidR="00033D40">
        <w:rPr>
          <w:lang w:val="cs-CZ"/>
        </w:rPr>
        <w:t xml:space="preserve"> a </w:t>
      </w:r>
      <w:r w:rsidR="0079460C">
        <w:rPr>
          <w:lang w:val="cs-CZ"/>
        </w:rPr>
        <w:t>expresní služby</w:t>
      </w:r>
      <w:r w:rsidR="001C7210">
        <w:rPr>
          <w:lang w:val="cs-CZ"/>
        </w:rPr>
        <w:t xml:space="preserve"> se sídlem ve Středočeském kraji. Během</w:t>
      </w:r>
      <w:r w:rsidR="0079460C">
        <w:rPr>
          <w:lang w:val="cs-CZ"/>
        </w:rPr>
        <w:t xml:space="preserve"> sběru dat</w:t>
      </w:r>
      <w:r w:rsidR="00033D40">
        <w:rPr>
          <w:lang w:val="cs-CZ"/>
        </w:rPr>
        <w:t xml:space="preserve"> a </w:t>
      </w:r>
      <w:r w:rsidR="0079460C">
        <w:rPr>
          <w:lang w:val="cs-CZ"/>
        </w:rPr>
        <w:t>spolupráce s výzkumníkem měla společnost 330 zaměstnanců, dále pak 150 externích, agenturních zaměstnanců</w:t>
      </w:r>
      <w:r w:rsidR="00033D40">
        <w:rPr>
          <w:lang w:val="cs-CZ"/>
        </w:rPr>
        <w:t xml:space="preserve"> a </w:t>
      </w:r>
      <w:r w:rsidR="0079460C">
        <w:rPr>
          <w:lang w:val="cs-CZ"/>
        </w:rPr>
        <w:t xml:space="preserve">více jak 600 kurýrů, řidičů. </w:t>
      </w:r>
      <w:r w:rsidR="001C7210">
        <w:rPr>
          <w:lang w:val="cs-CZ"/>
        </w:rPr>
        <w:t xml:space="preserve">Společnost byla kontaktována výzkumníkem s nabídkou spolupráce na výzkumném záměru. První kontakt byl proveden pomocí emailové komunikace, na kterou navazovala osobní schůzka. Během té </w:t>
      </w:r>
      <w:r>
        <w:rPr>
          <w:lang w:val="cs-CZ"/>
        </w:rPr>
        <w:t xml:space="preserve">výzkumník </w:t>
      </w:r>
      <w:r>
        <w:rPr>
          <w:lang w:val="cs-CZ"/>
        </w:rPr>
        <w:lastRenderedPageBreak/>
        <w:t>seznámil vedení společnosti s výzkumným záměrem</w:t>
      </w:r>
      <w:r w:rsidR="00033D40">
        <w:rPr>
          <w:lang w:val="cs-CZ"/>
        </w:rPr>
        <w:t xml:space="preserve"> a </w:t>
      </w:r>
      <w:r>
        <w:rPr>
          <w:lang w:val="cs-CZ"/>
        </w:rPr>
        <w:t>možným uplatněním výsledků výzkumu. Po schválení vedením společn</w:t>
      </w:r>
      <w:r w:rsidR="000E76AC">
        <w:rPr>
          <w:lang w:val="cs-CZ"/>
        </w:rPr>
        <w:t xml:space="preserve">osti </w:t>
      </w:r>
      <w:r w:rsidR="006E437B">
        <w:rPr>
          <w:lang w:val="cs-CZ"/>
        </w:rPr>
        <w:t>byla dohodnuta forma spolupráce,</w:t>
      </w:r>
      <w:r w:rsidR="000E76AC">
        <w:rPr>
          <w:lang w:val="cs-CZ"/>
        </w:rPr>
        <w:t xml:space="preserve"> časový plán</w:t>
      </w:r>
      <w:r w:rsidR="00033D40">
        <w:rPr>
          <w:lang w:val="cs-CZ"/>
        </w:rPr>
        <w:t xml:space="preserve"> a </w:t>
      </w:r>
      <w:r w:rsidR="000E76AC">
        <w:rPr>
          <w:lang w:val="cs-CZ"/>
        </w:rPr>
        <w:t>vymezení výzkumného vzorku.</w:t>
      </w:r>
      <w:r w:rsidR="006E437B">
        <w:rPr>
          <w:lang w:val="cs-CZ"/>
        </w:rPr>
        <w:t xml:space="preserve"> Výz</w:t>
      </w:r>
      <w:r w:rsidR="008D7177">
        <w:rPr>
          <w:lang w:val="cs-CZ"/>
        </w:rPr>
        <w:t>kumník se společnosti zavázal mlčenl</w:t>
      </w:r>
      <w:r w:rsidR="00036E19">
        <w:rPr>
          <w:lang w:val="cs-CZ"/>
        </w:rPr>
        <w:t>ivostí</w:t>
      </w:r>
      <w:r w:rsidR="000D2485">
        <w:rPr>
          <w:lang w:val="cs-CZ"/>
        </w:rPr>
        <w:t xml:space="preserve"> o </w:t>
      </w:r>
      <w:r w:rsidR="00036E19">
        <w:rPr>
          <w:lang w:val="cs-CZ"/>
        </w:rPr>
        <w:t>faktech, které by mohly</w:t>
      </w:r>
      <w:r w:rsidR="008D7177">
        <w:rPr>
          <w:lang w:val="cs-CZ"/>
        </w:rPr>
        <w:t xml:space="preserve"> být využit</w:t>
      </w:r>
      <w:r w:rsidR="00B54D1D">
        <w:rPr>
          <w:lang w:val="cs-CZ"/>
        </w:rPr>
        <w:t>y</w:t>
      </w:r>
      <w:r w:rsidR="008D7177">
        <w:rPr>
          <w:lang w:val="cs-CZ"/>
        </w:rPr>
        <w:t xml:space="preserve"> kon</w:t>
      </w:r>
      <w:r w:rsidR="00800A09">
        <w:rPr>
          <w:lang w:val="cs-CZ"/>
        </w:rPr>
        <w:t>k</w:t>
      </w:r>
      <w:r w:rsidR="008D7177">
        <w:rPr>
          <w:lang w:val="cs-CZ"/>
        </w:rPr>
        <w:t>uren</w:t>
      </w:r>
      <w:r w:rsidR="00800A09">
        <w:rPr>
          <w:lang w:val="cs-CZ"/>
        </w:rPr>
        <w:t>čními společnostmi.</w:t>
      </w:r>
    </w:p>
    <w:p w:rsidR="00FF48A3" w:rsidRDefault="00800A09" w:rsidP="00FF48A3">
      <w:pPr>
        <w:spacing w:after="0"/>
        <w:ind w:firstLine="360"/>
        <w:jc w:val="both"/>
        <w:rPr>
          <w:lang w:val="cs-CZ"/>
        </w:rPr>
      </w:pPr>
      <w:r>
        <w:rPr>
          <w:lang w:val="cs-CZ"/>
        </w:rPr>
        <w:t xml:space="preserve">Sběr dat </w:t>
      </w:r>
      <w:r w:rsidR="00A91C7A">
        <w:rPr>
          <w:lang w:val="cs-CZ"/>
        </w:rPr>
        <w:t>započa</w:t>
      </w:r>
      <w:r w:rsidR="00B02C65">
        <w:rPr>
          <w:lang w:val="cs-CZ"/>
        </w:rPr>
        <w:t>l</w:t>
      </w:r>
      <w:r w:rsidR="00A91C7A">
        <w:rPr>
          <w:lang w:val="cs-CZ"/>
        </w:rPr>
        <w:t xml:space="preserve"> v červenci 2015. První kolo sběru bylo ukončeno v srpnu téhož roku. Pro nedostatečný soubor se prodl</w:t>
      </w:r>
      <w:r>
        <w:rPr>
          <w:lang w:val="cs-CZ"/>
        </w:rPr>
        <w:t>oužil čas sběru dat do září 2015</w:t>
      </w:r>
      <w:r w:rsidR="00A91C7A">
        <w:rPr>
          <w:lang w:val="cs-CZ"/>
        </w:rPr>
        <w:t>. Účastníci byli seznámeni se sběrem dat ve spolupráci s personálním oddělením. Pro účel výzkumu byl vytvořen speciální distribuční seznam</w:t>
      </w:r>
      <w:r>
        <w:rPr>
          <w:lang w:val="cs-CZ"/>
        </w:rPr>
        <w:t>, který obsahoval emailové adres</w:t>
      </w:r>
      <w:r w:rsidR="00252F05">
        <w:rPr>
          <w:lang w:val="cs-CZ"/>
        </w:rPr>
        <w:t>y zaměstnanců</w:t>
      </w:r>
      <w:r w:rsidR="00033D40">
        <w:rPr>
          <w:lang w:val="cs-CZ"/>
        </w:rPr>
        <w:t xml:space="preserve"> a </w:t>
      </w:r>
      <w:r>
        <w:rPr>
          <w:lang w:val="cs-CZ"/>
        </w:rPr>
        <w:t xml:space="preserve">byl poskytnut výzkumníkovi. První </w:t>
      </w:r>
      <w:r w:rsidR="00A91C7A">
        <w:rPr>
          <w:lang w:val="cs-CZ"/>
        </w:rPr>
        <w:t xml:space="preserve">informační email by zaslán týden před zahájením rozesílání dotazníků. </w:t>
      </w:r>
      <w:r>
        <w:rPr>
          <w:lang w:val="cs-CZ"/>
        </w:rPr>
        <w:t>Text emailu byl vytvořen</w:t>
      </w:r>
      <w:r w:rsidR="00BD30FA">
        <w:rPr>
          <w:lang w:val="cs-CZ"/>
        </w:rPr>
        <w:t xml:space="preserve"> na základě spolupráce výzkumníka</w:t>
      </w:r>
      <w:r w:rsidR="00033D40">
        <w:rPr>
          <w:lang w:val="cs-CZ"/>
        </w:rPr>
        <w:t xml:space="preserve"> a </w:t>
      </w:r>
      <w:r w:rsidR="00BD30FA">
        <w:rPr>
          <w:lang w:val="cs-CZ"/>
        </w:rPr>
        <w:t>personálního vedení firmy.</w:t>
      </w:r>
      <w:r w:rsidR="00A91C7A">
        <w:rPr>
          <w:lang w:val="cs-CZ"/>
        </w:rPr>
        <w:t xml:space="preserve"> V tomto emailu byli účastníci informováni</w:t>
      </w:r>
      <w:r w:rsidR="000D2485">
        <w:rPr>
          <w:lang w:val="cs-CZ"/>
        </w:rPr>
        <w:t xml:space="preserve"> o </w:t>
      </w:r>
      <w:r w:rsidR="00A91C7A">
        <w:rPr>
          <w:lang w:val="cs-CZ"/>
        </w:rPr>
        <w:t>cíli</w:t>
      </w:r>
      <w:r w:rsidR="00033D40">
        <w:rPr>
          <w:lang w:val="cs-CZ"/>
        </w:rPr>
        <w:t xml:space="preserve"> a </w:t>
      </w:r>
      <w:r w:rsidR="00A91C7A">
        <w:rPr>
          <w:lang w:val="cs-CZ"/>
        </w:rPr>
        <w:t xml:space="preserve">průběhu výzkumu. </w:t>
      </w:r>
      <w:r w:rsidR="0095534E">
        <w:rPr>
          <w:lang w:val="cs-CZ"/>
        </w:rPr>
        <w:t>Poté byl výzkumníkovi předán kontaktní list pro účely výzkumu. Rozesílání přístupu k</w:t>
      </w:r>
      <w:r w:rsidR="00FB7722">
        <w:rPr>
          <w:lang w:val="cs-CZ"/>
        </w:rPr>
        <w:t xml:space="preserve"> online </w:t>
      </w:r>
      <w:r w:rsidR="0095534E">
        <w:rPr>
          <w:lang w:val="cs-CZ"/>
        </w:rPr>
        <w:t xml:space="preserve">dotazníku bylo prováděno individuálně na základě kontaktního listu. Každému </w:t>
      </w:r>
      <w:r w:rsidR="00BD30FA">
        <w:rPr>
          <w:lang w:val="cs-CZ"/>
        </w:rPr>
        <w:t xml:space="preserve">kontaktu </w:t>
      </w:r>
      <w:r w:rsidR="0095534E">
        <w:rPr>
          <w:lang w:val="cs-CZ"/>
        </w:rPr>
        <w:t xml:space="preserve">bylo </w:t>
      </w:r>
      <w:r w:rsidR="00FB7722">
        <w:rPr>
          <w:lang w:val="cs-CZ"/>
        </w:rPr>
        <w:t>uděleno</w:t>
      </w:r>
      <w:r w:rsidR="00033D40">
        <w:rPr>
          <w:lang w:val="cs-CZ"/>
        </w:rPr>
        <w:t xml:space="preserve"> a </w:t>
      </w:r>
      <w:r w:rsidR="00FB7722">
        <w:rPr>
          <w:lang w:val="cs-CZ"/>
        </w:rPr>
        <w:t xml:space="preserve">následně </w:t>
      </w:r>
      <w:r w:rsidR="0095534E">
        <w:rPr>
          <w:lang w:val="cs-CZ"/>
        </w:rPr>
        <w:t>posláno jeho identifikační číslo, pod</w:t>
      </w:r>
      <w:r w:rsidR="00FF48A3">
        <w:rPr>
          <w:lang w:val="cs-CZ"/>
        </w:rPr>
        <w:t xml:space="preserve"> kterým vstupoval do dotazníku.</w:t>
      </w:r>
      <w:r w:rsidR="00311585">
        <w:rPr>
          <w:lang w:val="cs-CZ"/>
        </w:rPr>
        <w:t xml:space="preserve"> Online dotazník zahrnoval metodu </w:t>
      </w:r>
      <w:r w:rsidR="00311585" w:rsidRPr="00311585">
        <w:rPr>
          <w:b/>
          <w:lang w:val="cs-CZ"/>
        </w:rPr>
        <w:t>ECR</w:t>
      </w:r>
      <w:r w:rsidR="00033D40">
        <w:rPr>
          <w:b/>
          <w:lang w:val="cs-CZ"/>
        </w:rPr>
        <w:t xml:space="preserve"> a </w:t>
      </w:r>
      <w:r w:rsidR="00BD30FA">
        <w:rPr>
          <w:lang w:val="cs-CZ"/>
        </w:rPr>
        <w:t>demografický dotazník</w:t>
      </w:r>
      <w:r w:rsidR="00311585">
        <w:rPr>
          <w:b/>
          <w:lang w:val="cs-CZ"/>
        </w:rPr>
        <w:t>.</w:t>
      </w:r>
      <w:r w:rsidR="005F769E">
        <w:rPr>
          <w:b/>
          <w:lang w:val="cs-CZ"/>
        </w:rPr>
        <w:t xml:space="preserve"> </w:t>
      </w:r>
      <w:r w:rsidR="00BD30FA">
        <w:rPr>
          <w:lang w:val="cs-CZ"/>
        </w:rPr>
        <w:t>Ten navíc obsahoval</w:t>
      </w:r>
      <w:r w:rsidR="00081594">
        <w:rPr>
          <w:lang w:val="cs-CZ"/>
        </w:rPr>
        <w:t xml:space="preserve"> dvě otázky t</w:t>
      </w:r>
      <w:r w:rsidR="00252F05">
        <w:rPr>
          <w:lang w:val="cs-CZ"/>
        </w:rPr>
        <w:t>ýkající se vnímání atmosféry v týmu</w:t>
      </w:r>
      <w:r w:rsidR="00033D40">
        <w:rPr>
          <w:lang w:val="cs-CZ"/>
        </w:rPr>
        <w:t xml:space="preserve"> a </w:t>
      </w:r>
      <w:r w:rsidR="002E086F">
        <w:rPr>
          <w:lang w:val="cs-CZ"/>
        </w:rPr>
        <w:t>společnosti, které byly zařazeny</w:t>
      </w:r>
      <w:r w:rsidR="00081594">
        <w:rPr>
          <w:lang w:val="cs-CZ"/>
        </w:rPr>
        <w:t xml:space="preserve"> na základě žádosti vedení společnosti.</w:t>
      </w:r>
    </w:p>
    <w:p w:rsidR="00A73F09" w:rsidRPr="00081594" w:rsidRDefault="00A73F09" w:rsidP="00FF48A3">
      <w:pPr>
        <w:spacing w:after="0"/>
        <w:ind w:firstLine="360"/>
        <w:jc w:val="both"/>
        <w:rPr>
          <w:lang w:val="cs-CZ"/>
        </w:rPr>
      </w:pPr>
      <w:r>
        <w:rPr>
          <w:lang w:val="cs-CZ"/>
        </w:rPr>
        <w:t xml:space="preserve">Po ukončení sběru dotazníku od </w:t>
      </w:r>
      <w:r w:rsidR="00252F05">
        <w:rPr>
          <w:lang w:val="cs-CZ"/>
        </w:rPr>
        <w:t>zaměstnanců</w:t>
      </w:r>
      <w:r>
        <w:rPr>
          <w:lang w:val="cs-CZ"/>
        </w:rPr>
        <w:t>, jsme nezískali dostatečný počet vyplněných dotazníků, proto jsme požádali</w:t>
      </w:r>
      <w:r w:rsidR="000D2485">
        <w:rPr>
          <w:lang w:val="cs-CZ"/>
        </w:rPr>
        <w:t xml:space="preserve"> o </w:t>
      </w:r>
      <w:r>
        <w:rPr>
          <w:lang w:val="cs-CZ"/>
        </w:rPr>
        <w:t xml:space="preserve">rozšíření </w:t>
      </w:r>
      <w:r w:rsidR="00252F05">
        <w:rPr>
          <w:lang w:val="cs-CZ"/>
        </w:rPr>
        <w:t>souboru</w:t>
      </w:r>
      <w:r>
        <w:rPr>
          <w:lang w:val="cs-CZ"/>
        </w:rPr>
        <w:t>. Ten nám byl rozšířen</w:t>
      </w:r>
      <w:r w:rsidR="000D2485">
        <w:rPr>
          <w:lang w:val="cs-CZ"/>
        </w:rPr>
        <w:t xml:space="preserve"> o </w:t>
      </w:r>
      <w:r>
        <w:rPr>
          <w:lang w:val="cs-CZ"/>
        </w:rPr>
        <w:t>další administrativní zaměstnance, tentokrát však byli zařazeni v</w:t>
      </w:r>
      <w:r w:rsidR="0079460C">
        <w:rPr>
          <w:lang w:val="cs-CZ"/>
        </w:rPr>
        <w:t> </w:t>
      </w:r>
      <w:r>
        <w:rPr>
          <w:lang w:val="cs-CZ"/>
        </w:rPr>
        <w:t>provozu</w:t>
      </w:r>
      <w:r w:rsidR="0079460C">
        <w:rPr>
          <w:lang w:val="cs-CZ"/>
        </w:rPr>
        <w:t xml:space="preserve"> společnosti</w:t>
      </w:r>
      <w:r w:rsidR="00283166">
        <w:rPr>
          <w:lang w:val="cs-CZ"/>
        </w:rPr>
        <w:t xml:space="preserve"> na rozdíl od původního souboru, který byl součástí managementu společnosti.</w:t>
      </w:r>
    </w:p>
    <w:p w:rsidR="00D74851" w:rsidRDefault="00BD30FA" w:rsidP="0083173E">
      <w:pPr>
        <w:spacing w:after="0"/>
        <w:ind w:firstLine="360"/>
        <w:jc w:val="both"/>
        <w:rPr>
          <w:lang w:val="cs-CZ"/>
        </w:rPr>
      </w:pPr>
      <w:r>
        <w:rPr>
          <w:lang w:val="cs-CZ"/>
        </w:rPr>
        <w:t xml:space="preserve">Na základě vyplnění dotazníku byli vybraní účastníci pozváni k rozhovoru. </w:t>
      </w:r>
      <w:r w:rsidR="00A67136">
        <w:rPr>
          <w:lang w:val="cs-CZ"/>
        </w:rPr>
        <w:t>K</w:t>
      </w:r>
      <w:r w:rsidR="0080284D">
        <w:rPr>
          <w:lang w:val="cs-CZ"/>
        </w:rPr>
        <w:t> </w:t>
      </w:r>
      <w:r w:rsidR="00A67136">
        <w:rPr>
          <w:lang w:val="cs-CZ"/>
        </w:rPr>
        <w:t>výběru</w:t>
      </w:r>
      <w:r w:rsidR="0080284D">
        <w:rPr>
          <w:lang w:val="cs-CZ"/>
        </w:rPr>
        <w:t xml:space="preserve"> participantů</w:t>
      </w:r>
      <w:r w:rsidR="00A67136">
        <w:rPr>
          <w:lang w:val="cs-CZ"/>
        </w:rPr>
        <w:t xml:space="preserve"> došlo na základě vyplnění dotazníku ECR</w:t>
      </w:r>
      <w:r w:rsidR="00033D40">
        <w:rPr>
          <w:lang w:val="cs-CZ"/>
        </w:rPr>
        <w:t xml:space="preserve"> a </w:t>
      </w:r>
      <w:r w:rsidR="00A67136">
        <w:rPr>
          <w:lang w:val="cs-CZ"/>
        </w:rPr>
        <w:t>následného zařazení do jedné ze skupin. Rozložení</w:t>
      </w:r>
      <w:r w:rsidR="00C73951">
        <w:rPr>
          <w:lang w:val="cs-CZ"/>
        </w:rPr>
        <w:t>m</w:t>
      </w:r>
      <w:r w:rsidR="00A67136">
        <w:rPr>
          <w:lang w:val="cs-CZ"/>
        </w:rPr>
        <w:t xml:space="preserve"> skupin na základě výsledků z hlediska vazebných stylů byl </w:t>
      </w:r>
      <w:r w:rsidR="00C73951">
        <w:rPr>
          <w:lang w:val="cs-CZ"/>
        </w:rPr>
        <w:t xml:space="preserve">vzorek </w:t>
      </w:r>
      <w:r w:rsidR="00A67136">
        <w:rPr>
          <w:lang w:val="cs-CZ"/>
        </w:rPr>
        <w:t>naplněn participanty s bezpečným stylem vztahové vazby.</w:t>
      </w:r>
      <w:r w:rsidR="00315DE9">
        <w:rPr>
          <w:lang w:val="cs-CZ"/>
        </w:rPr>
        <w:t xml:space="preserve"> V měření mohla vzniknout chyba způsobená sociální desirabilitou. </w:t>
      </w:r>
      <w:r w:rsidR="00A67136">
        <w:rPr>
          <w:lang w:val="cs-CZ"/>
        </w:rPr>
        <w:t xml:space="preserve">Přesto jsme </w:t>
      </w:r>
      <w:r w:rsidR="00D74851">
        <w:rPr>
          <w:lang w:val="cs-CZ"/>
        </w:rPr>
        <w:t xml:space="preserve">v kvalitativní části výzkumu pracovali s dimenzemi nezávisle, s ohledem na to, že střed našeho výzkumného souboru na těchto dimenzích je nižší střed normy. </w:t>
      </w:r>
      <w:r w:rsidR="0080284D">
        <w:rPr>
          <w:lang w:val="cs-CZ"/>
        </w:rPr>
        <w:t xml:space="preserve">Z těchto dimenzí jsme do kvalitativní části vybrali participanty, kteří dosahovali </w:t>
      </w:r>
      <w:r w:rsidR="006A41CB">
        <w:rPr>
          <w:lang w:val="cs-CZ"/>
        </w:rPr>
        <w:t xml:space="preserve">nejvyššího skóru. </w:t>
      </w:r>
      <w:r w:rsidR="00D74851">
        <w:rPr>
          <w:lang w:val="cs-CZ"/>
        </w:rPr>
        <w:t>Na základě skóru v ECR dotazníku jsme participanty rozdělili do následujících dimenzí:</w:t>
      </w:r>
    </w:p>
    <w:p w:rsidR="00D74851" w:rsidRDefault="00D74851" w:rsidP="0083173E">
      <w:pPr>
        <w:spacing w:after="0"/>
        <w:ind w:firstLine="360"/>
        <w:jc w:val="both"/>
        <w:rPr>
          <w:lang w:val="cs-CZ"/>
        </w:rPr>
      </w:pPr>
    </w:p>
    <w:p w:rsidR="00D74851" w:rsidRDefault="00D74851" w:rsidP="00D74851">
      <w:pPr>
        <w:pStyle w:val="Odstavecseseznamem"/>
        <w:numPr>
          <w:ilvl w:val="0"/>
          <w:numId w:val="22"/>
        </w:numPr>
        <w:spacing w:after="0"/>
        <w:jc w:val="both"/>
        <w:rPr>
          <w:lang w:val="cs-CZ"/>
        </w:rPr>
      </w:pPr>
      <w:r>
        <w:rPr>
          <w:lang w:val="cs-CZ"/>
        </w:rPr>
        <w:t xml:space="preserve">Mají nízký </w:t>
      </w:r>
      <w:r w:rsidR="00084637">
        <w:rPr>
          <w:lang w:val="cs-CZ"/>
        </w:rPr>
        <w:t xml:space="preserve">skór </w:t>
      </w:r>
      <w:r w:rsidR="00084637" w:rsidRPr="00084637">
        <w:rPr>
          <w:i/>
          <w:lang w:val="cs-CZ"/>
        </w:rPr>
        <w:t>vztahové vyhýbavosti</w:t>
      </w:r>
      <w:r w:rsidR="00084637">
        <w:rPr>
          <w:lang w:val="cs-CZ"/>
        </w:rPr>
        <w:t xml:space="preserve"> (a</w:t>
      </w:r>
      <w:r>
        <w:rPr>
          <w:lang w:val="cs-CZ"/>
        </w:rPr>
        <w:t>voidance</w:t>
      </w:r>
      <w:r w:rsidR="00084637">
        <w:rPr>
          <w:lang w:val="cs-CZ"/>
        </w:rPr>
        <w:t>)</w:t>
      </w:r>
      <w:r w:rsidR="00033D40">
        <w:rPr>
          <w:lang w:val="cs-CZ"/>
        </w:rPr>
        <w:t xml:space="preserve"> a </w:t>
      </w:r>
      <w:r>
        <w:rPr>
          <w:lang w:val="cs-CZ"/>
        </w:rPr>
        <w:t>současně</w:t>
      </w:r>
      <w:r w:rsidR="00033D40">
        <w:rPr>
          <w:lang w:val="cs-CZ"/>
        </w:rPr>
        <w:t xml:space="preserve"> i </w:t>
      </w:r>
      <w:r w:rsidR="00166F98">
        <w:rPr>
          <w:lang w:val="cs-CZ"/>
        </w:rPr>
        <w:t xml:space="preserve">nízký skór </w:t>
      </w:r>
      <w:r w:rsidR="00084637" w:rsidRPr="00084637">
        <w:rPr>
          <w:i/>
          <w:lang w:val="cs-CZ"/>
        </w:rPr>
        <w:t>vztahové úzkostnosti</w:t>
      </w:r>
      <w:r w:rsidR="00084637">
        <w:rPr>
          <w:lang w:val="cs-CZ"/>
        </w:rPr>
        <w:t xml:space="preserve"> (a</w:t>
      </w:r>
      <w:r>
        <w:rPr>
          <w:lang w:val="cs-CZ"/>
        </w:rPr>
        <w:t>nxiety</w:t>
      </w:r>
      <w:r w:rsidR="00084637">
        <w:rPr>
          <w:lang w:val="cs-CZ"/>
        </w:rPr>
        <w:t>)</w:t>
      </w:r>
      <w:r>
        <w:rPr>
          <w:lang w:val="cs-CZ"/>
        </w:rPr>
        <w:t>;</w:t>
      </w:r>
    </w:p>
    <w:p w:rsidR="00D74851" w:rsidRDefault="00084637" w:rsidP="00D74851">
      <w:pPr>
        <w:pStyle w:val="Odstavecseseznamem"/>
        <w:numPr>
          <w:ilvl w:val="0"/>
          <w:numId w:val="22"/>
        </w:numPr>
        <w:spacing w:after="0"/>
        <w:jc w:val="both"/>
        <w:rPr>
          <w:lang w:val="cs-CZ"/>
        </w:rPr>
      </w:pPr>
      <w:r>
        <w:rPr>
          <w:lang w:val="cs-CZ"/>
        </w:rPr>
        <w:lastRenderedPageBreak/>
        <w:t xml:space="preserve">Mají nízký skór </w:t>
      </w:r>
      <w:r w:rsidRPr="00084637">
        <w:rPr>
          <w:i/>
          <w:lang w:val="cs-CZ"/>
        </w:rPr>
        <w:t>vztahové vyhýbavosti</w:t>
      </w:r>
      <w:r>
        <w:rPr>
          <w:lang w:val="cs-CZ"/>
        </w:rPr>
        <w:t xml:space="preserve"> (avoidance)</w:t>
      </w:r>
      <w:r w:rsidR="00D74851">
        <w:rPr>
          <w:lang w:val="cs-CZ"/>
        </w:rPr>
        <w:t>, ale současně patří mezi ty</w:t>
      </w:r>
      <w:r w:rsidR="00033D40">
        <w:rPr>
          <w:lang w:val="cs-CZ"/>
        </w:rPr>
        <w:t xml:space="preserve"> s </w:t>
      </w:r>
      <w:r w:rsidR="00D74851">
        <w:rPr>
          <w:lang w:val="cs-CZ"/>
        </w:rPr>
        <w:t xml:space="preserve">vysokým </w:t>
      </w:r>
      <w:r w:rsidR="00C73951">
        <w:rPr>
          <w:lang w:val="cs-CZ"/>
        </w:rPr>
        <w:t xml:space="preserve">skórem </w:t>
      </w:r>
      <w:r w:rsidRPr="00084637">
        <w:rPr>
          <w:i/>
          <w:lang w:val="cs-CZ"/>
        </w:rPr>
        <w:t>vztahové úzkostnosti</w:t>
      </w:r>
      <w:r>
        <w:rPr>
          <w:lang w:val="cs-CZ"/>
        </w:rPr>
        <w:t xml:space="preserve"> (a</w:t>
      </w:r>
      <w:r w:rsidR="00D74851">
        <w:rPr>
          <w:lang w:val="cs-CZ"/>
        </w:rPr>
        <w:t>nxiety</w:t>
      </w:r>
      <w:r>
        <w:rPr>
          <w:lang w:val="cs-CZ"/>
        </w:rPr>
        <w:t>)</w:t>
      </w:r>
      <w:r w:rsidR="00D74851">
        <w:rPr>
          <w:lang w:val="cs-CZ"/>
        </w:rPr>
        <w:t>;</w:t>
      </w:r>
    </w:p>
    <w:p w:rsidR="00D74851" w:rsidRPr="00D74851" w:rsidRDefault="00084637" w:rsidP="00D74851">
      <w:pPr>
        <w:pStyle w:val="Odstavecseseznamem"/>
        <w:numPr>
          <w:ilvl w:val="0"/>
          <w:numId w:val="22"/>
        </w:numPr>
        <w:spacing w:after="0"/>
        <w:jc w:val="both"/>
        <w:rPr>
          <w:lang w:val="cs-CZ"/>
        </w:rPr>
      </w:pPr>
      <w:r>
        <w:rPr>
          <w:lang w:val="cs-CZ"/>
        </w:rPr>
        <w:t>Mají nízký skór</w:t>
      </w:r>
      <w:r w:rsidR="00D74851">
        <w:rPr>
          <w:lang w:val="cs-CZ"/>
        </w:rPr>
        <w:t xml:space="preserve"> </w:t>
      </w:r>
      <w:r w:rsidRPr="00084637">
        <w:rPr>
          <w:i/>
          <w:lang w:val="cs-CZ"/>
        </w:rPr>
        <w:t>vztahové úzkostnosti</w:t>
      </w:r>
      <w:r>
        <w:rPr>
          <w:lang w:val="cs-CZ"/>
        </w:rPr>
        <w:t xml:space="preserve"> (a</w:t>
      </w:r>
      <w:r w:rsidR="00D74851">
        <w:rPr>
          <w:lang w:val="cs-CZ"/>
        </w:rPr>
        <w:t>nxiety</w:t>
      </w:r>
      <w:r>
        <w:rPr>
          <w:lang w:val="cs-CZ"/>
        </w:rPr>
        <w:t>)</w:t>
      </w:r>
      <w:r w:rsidR="00D74851">
        <w:rPr>
          <w:lang w:val="cs-CZ"/>
        </w:rPr>
        <w:t>, ale současně patří mezi ty</w:t>
      </w:r>
      <w:r w:rsidR="00033D40">
        <w:rPr>
          <w:lang w:val="cs-CZ"/>
        </w:rPr>
        <w:t xml:space="preserve"> s </w:t>
      </w:r>
      <w:r w:rsidR="00D74851">
        <w:rPr>
          <w:lang w:val="cs-CZ"/>
        </w:rPr>
        <w:t xml:space="preserve">vysokým </w:t>
      </w:r>
      <w:r w:rsidR="00C73951">
        <w:rPr>
          <w:lang w:val="cs-CZ"/>
        </w:rPr>
        <w:t xml:space="preserve">skórem </w:t>
      </w:r>
      <w:r w:rsidRPr="00084637">
        <w:rPr>
          <w:i/>
          <w:lang w:val="cs-CZ"/>
        </w:rPr>
        <w:t>vztahové vyhýbavosti</w:t>
      </w:r>
      <w:r>
        <w:rPr>
          <w:lang w:val="cs-CZ"/>
        </w:rPr>
        <w:t xml:space="preserve"> (avoidance)</w:t>
      </w:r>
      <w:r w:rsidR="00D74851">
        <w:rPr>
          <w:lang w:val="cs-CZ"/>
        </w:rPr>
        <w:t>.</w:t>
      </w:r>
    </w:p>
    <w:p w:rsidR="00D74851" w:rsidRDefault="00D74851" w:rsidP="0083173E">
      <w:pPr>
        <w:spacing w:after="0"/>
        <w:ind w:firstLine="360"/>
        <w:jc w:val="both"/>
        <w:rPr>
          <w:lang w:val="cs-CZ"/>
        </w:rPr>
      </w:pPr>
    </w:p>
    <w:p w:rsidR="00315DE9" w:rsidRDefault="00FF48A3" w:rsidP="00C22CBD">
      <w:pPr>
        <w:spacing w:after="0"/>
        <w:ind w:firstLine="360"/>
        <w:jc w:val="both"/>
        <w:rPr>
          <w:lang w:val="cs-CZ"/>
        </w:rPr>
      </w:pPr>
      <w:r>
        <w:rPr>
          <w:lang w:val="cs-CZ"/>
        </w:rPr>
        <w:t>Po vyplnění dotazníku n</w:t>
      </w:r>
      <w:r w:rsidR="00C73951">
        <w:rPr>
          <w:lang w:val="cs-CZ"/>
        </w:rPr>
        <w:t>ásledoval</w:t>
      </w:r>
      <w:r w:rsidR="00E6716F">
        <w:rPr>
          <w:lang w:val="cs-CZ"/>
        </w:rPr>
        <w:t xml:space="preserve"> </w:t>
      </w:r>
      <w:r>
        <w:rPr>
          <w:lang w:val="cs-CZ"/>
        </w:rPr>
        <w:t xml:space="preserve">rozhovor s účastníky výzkumu. Rozhovor byl </w:t>
      </w:r>
      <w:r w:rsidR="00BD30FA">
        <w:rPr>
          <w:lang w:val="cs-CZ"/>
        </w:rPr>
        <w:t>realizován</w:t>
      </w:r>
      <w:r>
        <w:rPr>
          <w:lang w:val="cs-CZ"/>
        </w:rPr>
        <w:t xml:space="preserve"> osobně na místech,</w:t>
      </w:r>
      <w:r w:rsidR="00BD30FA">
        <w:rPr>
          <w:lang w:val="cs-CZ"/>
        </w:rPr>
        <w:t xml:space="preserve"> která vyhovovala participantům</w:t>
      </w:r>
      <w:r w:rsidR="00033D40">
        <w:rPr>
          <w:lang w:val="cs-CZ"/>
        </w:rPr>
        <w:t xml:space="preserve"> a </w:t>
      </w:r>
      <w:r w:rsidR="00BD30FA">
        <w:rPr>
          <w:lang w:val="cs-CZ"/>
        </w:rPr>
        <w:t>to</w:t>
      </w:r>
      <w:r w:rsidR="00033D40">
        <w:rPr>
          <w:lang w:val="cs-CZ"/>
        </w:rPr>
        <w:t xml:space="preserve"> v </w:t>
      </w:r>
      <w:r w:rsidR="00311585">
        <w:rPr>
          <w:lang w:val="cs-CZ"/>
        </w:rPr>
        <w:t>období září až listopad 2015.</w:t>
      </w:r>
      <w:r w:rsidR="00E6716F">
        <w:rPr>
          <w:lang w:val="cs-CZ"/>
        </w:rPr>
        <w:t xml:space="preserve"> </w:t>
      </w:r>
      <w:r w:rsidR="00D74851">
        <w:rPr>
          <w:lang w:val="cs-CZ"/>
        </w:rPr>
        <w:t>Z ro</w:t>
      </w:r>
      <w:r w:rsidR="006A41CB">
        <w:rPr>
          <w:lang w:val="cs-CZ"/>
        </w:rPr>
        <w:t>z</w:t>
      </w:r>
      <w:r w:rsidR="00D74851">
        <w:rPr>
          <w:lang w:val="cs-CZ"/>
        </w:rPr>
        <w:t>hovoru byla pořízena audio nahrávka, která byla později přepsána do dokumentu</w:t>
      </w:r>
      <w:r w:rsidR="00033D40">
        <w:rPr>
          <w:lang w:val="cs-CZ"/>
        </w:rPr>
        <w:t xml:space="preserve"> a </w:t>
      </w:r>
      <w:r w:rsidR="00D74851">
        <w:rPr>
          <w:lang w:val="cs-CZ"/>
        </w:rPr>
        <w:t xml:space="preserve">analyzována. </w:t>
      </w:r>
      <w:r>
        <w:rPr>
          <w:lang w:val="cs-CZ"/>
        </w:rPr>
        <w:t>Za rozhovor byla participantům dána malá odměn</w:t>
      </w:r>
      <w:r w:rsidR="00354533">
        <w:rPr>
          <w:lang w:val="cs-CZ"/>
        </w:rPr>
        <w:t>a v podobě propisky univerzity.</w:t>
      </w:r>
    </w:p>
    <w:p w:rsidR="00E47C30" w:rsidRDefault="00BD30FA" w:rsidP="00077A17">
      <w:pPr>
        <w:pStyle w:val="Nadpis2"/>
      </w:pPr>
      <w:bookmarkStart w:id="25" w:name="_Toc447004040"/>
      <w:r>
        <w:t>Etické otázky</w:t>
      </w:r>
      <w:r w:rsidR="00E47C30">
        <w:t xml:space="preserve"> výzkumu</w:t>
      </w:r>
      <w:bookmarkEnd w:id="25"/>
    </w:p>
    <w:p w:rsidR="003E0B1B" w:rsidRDefault="00A3695B" w:rsidP="003E0B1B">
      <w:pPr>
        <w:spacing w:after="0"/>
        <w:ind w:firstLine="360"/>
        <w:jc w:val="both"/>
        <w:rPr>
          <w:lang w:val="cs-CZ"/>
        </w:rPr>
      </w:pPr>
      <w:r>
        <w:rPr>
          <w:lang w:val="cs-CZ"/>
        </w:rPr>
        <w:t>Všichni účastníci výzkumu byli předem informování</w:t>
      </w:r>
      <w:r w:rsidR="000D2485">
        <w:rPr>
          <w:lang w:val="cs-CZ"/>
        </w:rPr>
        <w:t xml:space="preserve"> o </w:t>
      </w:r>
      <w:r>
        <w:rPr>
          <w:lang w:val="cs-CZ"/>
        </w:rPr>
        <w:t>cíli</w:t>
      </w:r>
      <w:r w:rsidR="00033D40">
        <w:rPr>
          <w:lang w:val="cs-CZ"/>
        </w:rPr>
        <w:t xml:space="preserve"> a </w:t>
      </w:r>
      <w:r>
        <w:rPr>
          <w:lang w:val="cs-CZ"/>
        </w:rPr>
        <w:t>průběhu výzkumu. Tyto informace byly obsaženy v prvním</w:t>
      </w:r>
      <w:r w:rsidR="003E0B1B">
        <w:rPr>
          <w:lang w:val="cs-CZ"/>
        </w:rPr>
        <w:t xml:space="preserve"> </w:t>
      </w:r>
      <w:r>
        <w:rPr>
          <w:lang w:val="cs-CZ"/>
        </w:rPr>
        <w:t xml:space="preserve">oslovovacím </w:t>
      </w:r>
      <w:r w:rsidR="003E0B1B">
        <w:rPr>
          <w:lang w:val="cs-CZ"/>
        </w:rPr>
        <w:t>emailu zaslaným vedení společnosti</w:t>
      </w:r>
      <w:r w:rsidR="00033D40">
        <w:rPr>
          <w:lang w:val="cs-CZ"/>
        </w:rPr>
        <w:t xml:space="preserve"> a </w:t>
      </w:r>
      <w:r w:rsidR="00215E49">
        <w:rPr>
          <w:lang w:val="cs-CZ"/>
        </w:rPr>
        <w:t>zopakovány při osobním kontaktu před samotným rozhovorem</w:t>
      </w:r>
      <w:r w:rsidR="003E0B1B">
        <w:rPr>
          <w:lang w:val="cs-CZ"/>
        </w:rPr>
        <w:t xml:space="preserve">. </w:t>
      </w:r>
      <w:r>
        <w:rPr>
          <w:lang w:val="cs-CZ"/>
        </w:rPr>
        <w:t xml:space="preserve">Součástí </w:t>
      </w:r>
      <w:r w:rsidR="00215E49">
        <w:rPr>
          <w:lang w:val="cs-CZ"/>
        </w:rPr>
        <w:t>tohoto emailu</w:t>
      </w:r>
      <w:r>
        <w:rPr>
          <w:lang w:val="cs-CZ"/>
        </w:rPr>
        <w:t xml:space="preserve"> byla také informace</w:t>
      </w:r>
      <w:r w:rsidR="000D2485">
        <w:rPr>
          <w:lang w:val="cs-CZ"/>
        </w:rPr>
        <w:t xml:space="preserve"> o </w:t>
      </w:r>
      <w:r>
        <w:rPr>
          <w:lang w:val="cs-CZ"/>
        </w:rPr>
        <w:t>osobě výzkumníka</w:t>
      </w:r>
      <w:r w:rsidR="00033D40">
        <w:rPr>
          <w:lang w:val="cs-CZ"/>
        </w:rPr>
        <w:t xml:space="preserve"> a </w:t>
      </w:r>
      <w:r>
        <w:rPr>
          <w:lang w:val="cs-CZ"/>
        </w:rPr>
        <w:t>kontakty pro případné dotazy. Účast ve výzkumu byla zcela dobrovolná</w:t>
      </w:r>
      <w:r w:rsidR="00033D40">
        <w:rPr>
          <w:lang w:val="cs-CZ"/>
        </w:rPr>
        <w:t xml:space="preserve"> a </w:t>
      </w:r>
      <w:r>
        <w:rPr>
          <w:lang w:val="cs-CZ"/>
        </w:rPr>
        <w:t xml:space="preserve">každý participant mohl z výzkumu kdykoliv odstoupit. </w:t>
      </w:r>
      <w:r w:rsidR="003E0B1B">
        <w:rPr>
          <w:lang w:val="cs-CZ"/>
        </w:rPr>
        <w:t>Po poskytnutí distribučního listu bylo výzkumníkem přiřazeno ke každému par</w:t>
      </w:r>
      <w:r w:rsidR="00815AEC">
        <w:rPr>
          <w:lang w:val="cs-CZ"/>
        </w:rPr>
        <w:t>ticipantovi identifikační číslo</w:t>
      </w:r>
      <w:r w:rsidR="003E0B1B">
        <w:rPr>
          <w:lang w:val="cs-CZ"/>
        </w:rPr>
        <w:t xml:space="preserve">. </w:t>
      </w:r>
      <w:r w:rsidR="0094579D">
        <w:rPr>
          <w:lang w:val="cs-CZ"/>
        </w:rPr>
        <w:t>Tím byla</w:t>
      </w:r>
      <w:r w:rsidR="007651FE">
        <w:rPr>
          <w:lang w:val="cs-CZ"/>
        </w:rPr>
        <w:t xml:space="preserve"> zajištěna a</w:t>
      </w:r>
      <w:r w:rsidR="00215E49">
        <w:rPr>
          <w:lang w:val="cs-CZ"/>
        </w:rPr>
        <w:t>nonymita účastníků,</w:t>
      </w:r>
      <w:r w:rsidR="000D2485">
        <w:rPr>
          <w:lang w:val="cs-CZ"/>
        </w:rPr>
        <w:t xml:space="preserve"> o </w:t>
      </w:r>
      <w:r w:rsidR="00215E49">
        <w:rPr>
          <w:lang w:val="cs-CZ"/>
        </w:rPr>
        <w:t>které byli</w:t>
      </w:r>
      <w:r w:rsidR="007651FE">
        <w:rPr>
          <w:lang w:val="cs-CZ"/>
        </w:rPr>
        <w:t xml:space="preserve"> také informován</w:t>
      </w:r>
      <w:r w:rsidR="00215E49">
        <w:rPr>
          <w:lang w:val="cs-CZ"/>
        </w:rPr>
        <w:t>i</w:t>
      </w:r>
      <w:r w:rsidR="007651FE">
        <w:rPr>
          <w:lang w:val="cs-CZ"/>
        </w:rPr>
        <w:t>.</w:t>
      </w:r>
      <w:r w:rsidR="0094579D">
        <w:rPr>
          <w:lang w:val="cs-CZ"/>
        </w:rPr>
        <w:t xml:space="preserve"> </w:t>
      </w:r>
      <w:r w:rsidR="003E0B1B">
        <w:rPr>
          <w:lang w:val="cs-CZ"/>
        </w:rPr>
        <w:t>Tato</w:t>
      </w:r>
      <w:r w:rsidR="0094579D">
        <w:rPr>
          <w:lang w:val="cs-CZ"/>
        </w:rPr>
        <w:t xml:space="preserve"> identifikační</w:t>
      </w:r>
      <w:r w:rsidR="003E0B1B">
        <w:rPr>
          <w:lang w:val="cs-CZ"/>
        </w:rPr>
        <w:t xml:space="preserve"> čísla byla známa je</w:t>
      </w:r>
      <w:r w:rsidR="00215E49">
        <w:rPr>
          <w:lang w:val="cs-CZ"/>
        </w:rPr>
        <w:t>n výzkumníkovi</w:t>
      </w:r>
      <w:r w:rsidR="00033D40">
        <w:rPr>
          <w:lang w:val="cs-CZ"/>
        </w:rPr>
        <w:t xml:space="preserve"> a </w:t>
      </w:r>
      <w:r w:rsidR="00215E49">
        <w:rPr>
          <w:lang w:val="cs-CZ"/>
        </w:rPr>
        <w:t>byla uložena</w:t>
      </w:r>
      <w:r w:rsidR="003E0B1B">
        <w:rPr>
          <w:lang w:val="cs-CZ"/>
        </w:rPr>
        <w:t xml:space="preserve"> v </w:t>
      </w:r>
      <w:r w:rsidR="00215E49">
        <w:rPr>
          <w:lang w:val="cs-CZ"/>
        </w:rPr>
        <w:t>u</w:t>
      </w:r>
      <w:r w:rsidR="003E0B1B">
        <w:rPr>
          <w:lang w:val="cs-CZ"/>
        </w:rPr>
        <w:t xml:space="preserve">zamknutém souboru v počítači výzkumníka. </w:t>
      </w:r>
    </w:p>
    <w:p w:rsidR="000E1E0F" w:rsidRDefault="000E1E0F" w:rsidP="003E0B1B">
      <w:pPr>
        <w:spacing w:after="0"/>
        <w:ind w:firstLine="360"/>
        <w:jc w:val="both"/>
        <w:rPr>
          <w:lang w:val="cs-CZ"/>
        </w:rPr>
      </w:pPr>
      <w:r>
        <w:rPr>
          <w:lang w:val="cs-CZ"/>
        </w:rPr>
        <w:t>Online dotazníkové šetření bylo</w:t>
      </w:r>
      <w:r w:rsidR="00215E49">
        <w:rPr>
          <w:lang w:val="cs-CZ"/>
        </w:rPr>
        <w:t xml:space="preserve"> realizováno</w:t>
      </w:r>
      <w:r>
        <w:rPr>
          <w:lang w:val="cs-CZ"/>
        </w:rPr>
        <w:t xml:space="preserve"> prostřednictvím serveru Survio (</w:t>
      </w:r>
      <w:r w:rsidRPr="00EE270B">
        <w:rPr>
          <w:lang w:val="cs-CZ"/>
        </w:rPr>
        <w:t>www.survio.com</w:t>
      </w:r>
      <w:r>
        <w:rPr>
          <w:lang w:val="cs-CZ"/>
        </w:rPr>
        <w:t>). Vstup do šetření</w:t>
      </w:r>
      <w:r w:rsidR="00215E49">
        <w:rPr>
          <w:lang w:val="cs-CZ"/>
        </w:rPr>
        <w:t xml:space="preserve"> nebyl</w:t>
      </w:r>
      <w:r>
        <w:rPr>
          <w:lang w:val="cs-CZ"/>
        </w:rPr>
        <w:t xml:space="preserve"> veřejně příst</w:t>
      </w:r>
      <w:r w:rsidR="00215E49">
        <w:rPr>
          <w:lang w:val="cs-CZ"/>
        </w:rPr>
        <w:t>upný</w:t>
      </w:r>
      <w:r>
        <w:rPr>
          <w:lang w:val="cs-CZ"/>
        </w:rPr>
        <w:t xml:space="preserve">. Participantům byl udělen přístup </w:t>
      </w:r>
      <w:r w:rsidR="00215E49">
        <w:rPr>
          <w:lang w:val="cs-CZ"/>
        </w:rPr>
        <w:t xml:space="preserve">prostřednictvím </w:t>
      </w:r>
      <w:r>
        <w:rPr>
          <w:lang w:val="cs-CZ"/>
        </w:rPr>
        <w:t>speciálního linku, který jim</w:t>
      </w:r>
      <w:r w:rsidR="00215E49">
        <w:rPr>
          <w:lang w:val="cs-CZ"/>
        </w:rPr>
        <w:t xml:space="preserve"> byl</w:t>
      </w:r>
      <w:r>
        <w:rPr>
          <w:lang w:val="cs-CZ"/>
        </w:rPr>
        <w:t xml:space="preserve"> rozeslán v emailu.</w:t>
      </w:r>
      <w:r w:rsidR="00815AEC">
        <w:rPr>
          <w:lang w:val="cs-CZ"/>
        </w:rPr>
        <w:t xml:space="preserve"> Společně se vstupem do dotazníku byl</w:t>
      </w:r>
      <w:r w:rsidR="00FA6CB8">
        <w:rPr>
          <w:lang w:val="cs-CZ"/>
        </w:rPr>
        <w:t>o každému účastníkovi zasláno</w:t>
      </w:r>
      <w:r w:rsidR="00815AEC">
        <w:rPr>
          <w:lang w:val="cs-CZ"/>
        </w:rPr>
        <w:t xml:space="preserve"> jejich unikátní identifikační číslo, pod kterým vystupovali až do konce šetření.</w:t>
      </w:r>
    </w:p>
    <w:p w:rsidR="003E0B1B" w:rsidRDefault="001C7210" w:rsidP="003E0B1B">
      <w:pPr>
        <w:spacing w:after="0"/>
        <w:ind w:firstLine="360"/>
        <w:jc w:val="both"/>
        <w:rPr>
          <w:lang w:val="cs-CZ"/>
        </w:rPr>
      </w:pPr>
      <w:r>
        <w:rPr>
          <w:lang w:val="cs-CZ"/>
        </w:rPr>
        <w:t>Po sběru dat prostřednictvím dotazníku následoval rozhovor. Participanti byli vybráni na základě výsledků dotazníku ECR</w:t>
      </w:r>
      <w:r w:rsidR="00033D40">
        <w:rPr>
          <w:lang w:val="cs-CZ"/>
        </w:rPr>
        <w:t xml:space="preserve"> a </w:t>
      </w:r>
      <w:r>
        <w:rPr>
          <w:lang w:val="cs-CZ"/>
        </w:rPr>
        <w:t xml:space="preserve">zařazení do jedné z dimenzí. </w:t>
      </w:r>
      <w:r w:rsidR="003E0B1B">
        <w:rPr>
          <w:lang w:val="cs-CZ"/>
        </w:rPr>
        <w:t xml:space="preserve">Vybraní </w:t>
      </w:r>
      <w:r w:rsidR="00895B67">
        <w:rPr>
          <w:lang w:val="cs-CZ"/>
        </w:rPr>
        <w:t>participanti</w:t>
      </w:r>
      <w:r w:rsidR="003E0B1B">
        <w:rPr>
          <w:lang w:val="cs-CZ"/>
        </w:rPr>
        <w:t xml:space="preserve"> byli osloveni emailem, kde ji</w:t>
      </w:r>
      <w:r w:rsidR="00215E49">
        <w:rPr>
          <w:lang w:val="cs-CZ"/>
        </w:rPr>
        <w:t xml:space="preserve">m bylo nabídnuto několik termínů, mezi kterými si mohli zvolit ten, který jim nejvíce vyhovoval. </w:t>
      </w:r>
      <w:r>
        <w:rPr>
          <w:lang w:val="cs-CZ"/>
        </w:rPr>
        <w:t xml:space="preserve">Vstup do kvalitativní části výzkumu byl dobrovolný. </w:t>
      </w:r>
      <w:r w:rsidR="00FD7E02">
        <w:rPr>
          <w:lang w:val="cs-CZ"/>
        </w:rPr>
        <w:t>Pokud někdo neměl zájem</w:t>
      </w:r>
      <w:r w:rsidR="000D2485">
        <w:rPr>
          <w:lang w:val="cs-CZ"/>
        </w:rPr>
        <w:t xml:space="preserve"> o </w:t>
      </w:r>
      <w:r w:rsidR="00FD7E02">
        <w:rPr>
          <w:lang w:val="cs-CZ"/>
        </w:rPr>
        <w:t>rozhovor, mohl nesouhlasit</w:t>
      </w:r>
      <w:r w:rsidR="00215E49">
        <w:rPr>
          <w:lang w:val="cs-CZ"/>
        </w:rPr>
        <w:t>. Na základě toho</w:t>
      </w:r>
      <w:r w:rsidR="00FD7E02">
        <w:rPr>
          <w:lang w:val="cs-CZ"/>
        </w:rPr>
        <w:t xml:space="preserve"> byl pak vyřazen z dalšího oslovování.</w:t>
      </w:r>
    </w:p>
    <w:p w:rsidR="0079460C" w:rsidRDefault="00FD7E02" w:rsidP="00F53C80">
      <w:pPr>
        <w:spacing w:after="0"/>
        <w:ind w:firstLine="360"/>
        <w:jc w:val="both"/>
        <w:rPr>
          <w:lang w:val="cs-CZ"/>
        </w:rPr>
      </w:pPr>
      <w:r>
        <w:rPr>
          <w:lang w:val="cs-CZ"/>
        </w:rPr>
        <w:lastRenderedPageBreak/>
        <w:t>Na začátku rozhovoru byl výzkumníkem znovu přednesen cíl výzkumu</w:t>
      </w:r>
      <w:r w:rsidR="00033D40">
        <w:rPr>
          <w:lang w:val="cs-CZ"/>
        </w:rPr>
        <w:t xml:space="preserve"> a </w:t>
      </w:r>
      <w:r>
        <w:rPr>
          <w:lang w:val="cs-CZ"/>
        </w:rPr>
        <w:t>byl ponech</w:t>
      </w:r>
      <w:r w:rsidR="00C73951">
        <w:rPr>
          <w:lang w:val="cs-CZ"/>
        </w:rPr>
        <w:t>á</w:t>
      </w:r>
      <w:r>
        <w:rPr>
          <w:lang w:val="cs-CZ"/>
        </w:rPr>
        <w:t>n prostor pro otázky.</w:t>
      </w:r>
      <w:r w:rsidR="00F70803">
        <w:rPr>
          <w:lang w:val="cs-CZ"/>
        </w:rPr>
        <w:t xml:space="preserve"> Poté participant vyplnil</w:t>
      </w:r>
      <w:r w:rsidR="00033D40">
        <w:rPr>
          <w:lang w:val="cs-CZ"/>
        </w:rPr>
        <w:t xml:space="preserve"> a </w:t>
      </w:r>
      <w:r w:rsidR="00F70803">
        <w:rPr>
          <w:lang w:val="cs-CZ"/>
        </w:rPr>
        <w:t xml:space="preserve">podepsal </w:t>
      </w:r>
      <w:r w:rsidR="00F70803" w:rsidRPr="00A3695B">
        <w:rPr>
          <w:b/>
          <w:i/>
          <w:lang w:val="cs-CZ"/>
        </w:rPr>
        <w:t>informovaný souhlas</w:t>
      </w:r>
      <w:r w:rsidR="009F2D95">
        <w:t xml:space="preserve"> (viz</w:t>
      </w:r>
      <w:r w:rsidR="00215E49">
        <w:t xml:space="preserve"> P</w:t>
      </w:r>
      <w:r w:rsidR="00F70803">
        <w:t>říloha</w:t>
      </w:r>
      <w:r w:rsidR="00215E49">
        <w:t xml:space="preserve"> </w:t>
      </w:r>
      <w:r w:rsidR="00175FE9">
        <w:t>4</w:t>
      </w:r>
      <w:r w:rsidR="00F70803">
        <w:t>).</w:t>
      </w:r>
      <w:r w:rsidR="00CF5E6E">
        <w:rPr>
          <w:lang w:val="cs-CZ"/>
        </w:rPr>
        <w:t xml:space="preserve"> </w:t>
      </w:r>
      <w:r w:rsidR="00215E49">
        <w:rPr>
          <w:lang w:val="cs-CZ"/>
        </w:rPr>
        <w:t>Účastníci byli obeznámeni s tím, že z rozhovoru bude pořízena zvuková nahrávka</w:t>
      </w:r>
      <w:r w:rsidR="00033D40">
        <w:rPr>
          <w:lang w:val="cs-CZ"/>
        </w:rPr>
        <w:t xml:space="preserve"> a </w:t>
      </w:r>
      <w:r w:rsidR="00215E49">
        <w:rPr>
          <w:lang w:val="cs-CZ"/>
        </w:rPr>
        <w:t xml:space="preserve">byli dotázání, zda s touto skutečností souhlasí. </w:t>
      </w:r>
      <w:r w:rsidR="00F70803">
        <w:rPr>
          <w:lang w:val="cs-CZ"/>
        </w:rPr>
        <w:t>Rozhovor byl veden s empatií</w:t>
      </w:r>
      <w:r w:rsidR="00033D40">
        <w:rPr>
          <w:lang w:val="cs-CZ"/>
        </w:rPr>
        <w:t xml:space="preserve"> a </w:t>
      </w:r>
      <w:r w:rsidR="00F70803">
        <w:rPr>
          <w:lang w:val="cs-CZ"/>
        </w:rPr>
        <w:t>respektovali jsme v něm míru sdílnosti participanta.</w:t>
      </w:r>
    </w:p>
    <w:p w:rsidR="00175FE9" w:rsidRPr="00A3695B" w:rsidRDefault="00175FE9" w:rsidP="00F53C80">
      <w:pPr>
        <w:spacing w:after="0"/>
        <w:ind w:firstLine="360"/>
        <w:jc w:val="both"/>
        <w:rPr>
          <w:lang w:val="cs-CZ"/>
        </w:rPr>
      </w:pPr>
      <w:r>
        <w:rPr>
          <w:lang w:val="cs-CZ"/>
        </w:rPr>
        <w:t>Součástí této práce je</w:t>
      </w:r>
      <w:r w:rsidR="00033D40">
        <w:rPr>
          <w:lang w:val="cs-CZ"/>
        </w:rPr>
        <w:t xml:space="preserve"> i </w:t>
      </w:r>
      <w:r>
        <w:rPr>
          <w:lang w:val="cs-CZ"/>
        </w:rPr>
        <w:t>přiložený přepsaný rozhovor (</w:t>
      </w:r>
      <w:r w:rsidR="005C7ED6">
        <w:rPr>
          <w:lang w:val="cs-CZ"/>
        </w:rPr>
        <w:t xml:space="preserve">viz </w:t>
      </w:r>
      <w:r>
        <w:rPr>
          <w:lang w:val="cs-CZ"/>
        </w:rPr>
        <w:t xml:space="preserve">Příloha 5). Některé části tohoto rozhovoru jsou </w:t>
      </w:r>
      <w:r w:rsidR="00A96391">
        <w:rPr>
          <w:lang w:val="cs-CZ"/>
        </w:rPr>
        <w:t>nedostupné. Jsou to ty části,</w:t>
      </w:r>
      <w:r w:rsidR="00033D40">
        <w:rPr>
          <w:lang w:val="cs-CZ"/>
        </w:rPr>
        <w:t xml:space="preserve"> u </w:t>
      </w:r>
      <w:r w:rsidR="00A96391">
        <w:rPr>
          <w:lang w:val="cs-CZ"/>
        </w:rPr>
        <w:t>kterých by mohlo dojít k identifikaci participanta na základě jeho výpovědi.</w:t>
      </w:r>
    </w:p>
    <w:p w:rsidR="00883B4F" w:rsidRDefault="00883B4F" w:rsidP="008D2C75">
      <w:pPr>
        <w:pStyle w:val="Nadpis1"/>
        <w:spacing w:after="240"/>
        <w:rPr>
          <w:lang w:val="cs-CZ"/>
        </w:rPr>
        <w:sectPr w:rsidR="00883B4F" w:rsidSect="00F35BC1">
          <w:pgSz w:w="11906" w:h="16838"/>
          <w:pgMar w:top="1418" w:right="1134" w:bottom="1418" w:left="1985" w:header="709" w:footer="709" w:gutter="0"/>
          <w:cols w:space="708"/>
          <w:docGrid w:linePitch="360"/>
        </w:sectPr>
      </w:pPr>
      <w:bookmarkStart w:id="26" w:name="_Toc447004041"/>
    </w:p>
    <w:p w:rsidR="00E67CC8" w:rsidRDefault="00E67CC8" w:rsidP="008D2C75">
      <w:pPr>
        <w:pStyle w:val="Nadpis1"/>
        <w:spacing w:after="240"/>
        <w:rPr>
          <w:lang w:val="cs-CZ"/>
        </w:rPr>
      </w:pPr>
      <w:r>
        <w:rPr>
          <w:lang w:val="cs-CZ"/>
        </w:rPr>
        <w:lastRenderedPageBreak/>
        <w:t>Výběrový soubor</w:t>
      </w:r>
      <w:r w:rsidR="00033D40">
        <w:rPr>
          <w:lang w:val="cs-CZ"/>
        </w:rPr>
        <w:t xml:space="preserve"> a </w:t>
      </w:r>
      <w:r>
        <w:rPr>
          <w:lang w:val="cs-CZ"/>
        </w:rPr>
        <w:t>jeho charakteristiky</w:t>
      </w:r>
      <w:bookmarkEnd w:id="26"/>
    </w:p>
    <w:p w:rsidR="00DC2581" w:rsidRDefault="00FF7FB6" w:rsidP="00DC2581">
      <w:pPr>
        <w:spacing w:after="0"/>
        <w:ind w:firstLine="360"/>
        <w:jc w:val="both"/>
        <w:rPr>
          <w:lang w:val="cs-CZ"/>
        </w:rPr>
      </w:pPr>
      <w:r>
        <w:rPr>
          <w:lang w:val="cs-CZ"/>
        </w:rPr>
        <w:t>Výběrový soubor byl vybrán ze skupiny zaměstnanců společnosti DPD, kte</w:t>
      </w:r>
      <w:r w:rsidR="00181203">
        <w:rPr>
          <w:lang w:val="cs-CZ"/>
        </w:rPr>
        <w:t>ří vyplnili dotazník ECR online</w:t>
      </w:r>
      <w:r w:rsidR="00033D40">
        <w:rPr>
          <w:lang w:val="cs-CZ"/>
        </w:rPr>
        <w:t xml:space="preserve"> a </w:t>
      </w:r>
      <w:r>
        <w:rPr>
          <w:lang w:val="cs-CZ"/>
        </w:rPr>
        <w:t>splňovali př</w:t>
      </w:r>
      <w:r w:rsidR="00181203">
        <w:rPr>
          <w:lang w:val="cs-CZ"/>
        </w:rPr>
        <w:t>edem stanovená kritéria: interní</w:t>
      </w:r>
      <w:r>
        <w:rPr>
          <w:lang w:val="cs-CZ"/>
        </w:rPr>
        <w:t xml:space="preserve"> </w:t>
      </w:r>
      <w:r w:rsidR="002D554E">
        <w:rPr>
          <w:lang w:val="cs-CZ"/>
        </w:rPr>
        <w:t>zaměstnanci, p</w:t>
      </w:r>
      <w:r>
        <w:rPr>
          <w:lang w:val="cs-CZ"/>
        </w:rPr>
        <w:t>racující v administrativním vedení</w:t>
      </w:r>
      <w:r w:rsidR="00030920">
        <w:rPr>
          <w:lang w:val="cs-CZ"/>
        </w:rPr>
        <w:t xml:space="preserve"> společnosti</w:t>
      </w:r>
      <w:r w:rsidR="00033D40">
        <w:rPr>
          <w:lang w:val="cs-CZ"/>
        </w:rPr>
        <w:t xml:space="preserve"> a </w:t>
      </w:r>
      <w:r w:rsidR="002D554E">
        <w:rPr>
          <w:lang w:val="cs-CZ"/>
        </w:rPr>
        <w:t>zároveň nejsou ve zkušební době jejich zaměstnání.</w:t>
      </w:r>
    </w:p>
    <w:p w:rsidR="000974BA" w:rsidRDefault="00FF7FB6" w:rsidP="00252F05">
      <w:pPr>
        <w:spacing w:after="0"/>
        <w:ind w:firstLine="360"/>
        <w:jc w:val="both"/>
        <w:rPr>
          <w:lang w:val="cs-CZ"/>
        </w:rPr>
      </w:pPr>
      <w:r w:rsidRPr="005B469E">
        <w:rPr>
          <w:lang w:val="cs-CZ"/>
        </w:rPr>
        <w:t xml:space="preserve">Dotazník ECR </w:t>
      </w:r>
      <w:r w:rsidR="005B469E">
        <w:rPr>
          <w:lang w:val="cs-CZ"/>
        </w:rPr>
        <w:t>byl vyplňován ve dvou fázích.  V </w:t>
      </w:r>
      <w:r w:rsidR="00252F05">
        <w:rPr>
          <w:lang w:val="cs-CZ"/>
        </w:rPr>
        <w:t>první fázi se vyplnění účastnil</w:t>
      </w:r>
      <w:r w:rsidR="005B469E">
        <w:rPr>
          <w:lang w:val="cs-CZ"/>
        </w:rPr>
        <w:t xml:space="preserve"> jen</w:t>
      </w:r>
      <w:r w:rsidR="00354DE5">
        <w:rPr>
          <w:lang w:val="cs-CZ"/>
        </w:rPr>
        <w:t xml:space="preserve"> </w:t>
      </w:r>
      <w:r w:rsidR="00252F05">
        <w:rPr>
          <w:lang w:val="cs-CZ"/>
        </w:rPr>
        <w:t>management</w:t>
      </w:r>
      <w:r w:rsidR="003B7685">
        <w:rPr>
          <w:lang w:val="cs-CZ"/>
        </w:rPr>
        <w:t xml:space="preserve"> společnosti</w:t>
      </w:r>
      <w:r w:rsidR="00252F05">
        <w:rPr>
          <w:lang w:val="cs-CZ"/>
        </w:rPr>
        <w:t>. Ten se skládal</w:t>
      </w:r>
      <w:r w:rsidR="00033D40">
        <w:rPr>
          <w:lang w:val="cs-CZ"/>
        </w:rPr>
        <w:t xml:space="preserve"> z </w:t>
      </w:r>
      <w:r w:rsidR="003B7685">
        <w:rPr>
          <w:lang w:val="cs-CZ"/>
        </w:rPr>
        <w:t>97</w:t>
      </w:r>
      <w:r w:rsidR="00354DE5">
        <w:rPr>
          <w:lang w:val="cs-CZ"/>
        </w:rPr>
        <w:t xml:space="preserve"> zaměstnanců, kteří byli oslovení</w:t>
      </w:r>
      <w:r w:rsidR="00033D40">
        <w:rPr>
          <w:lang w:val="cs-CZ"/>
        </w:rPr>
        <w:t xml:space="preserve"> a </w:t>
      </w:r>
      <w:r w:rsidR="00354DE5">
        <w:rPr>
          <w:lang w:val="cs-CZ"/>
        </w:rPr>
        <w:t>vyzván</w:t>
      </w:r>
      <w:r w:rsidR="00C73951">
        <w:rPr>
          <w:lang w:val="cs-CZ"/>
        </w:rPr>
        <w:t xml:space="preserve">i </w:t>
      </w:r>
      <w:r w:rsidR="00354DE5">
        <w:rPr>
          <w:lang w:val="cs-CZ"/>
        </w:rPr>
        <w:t xml:space="preserve">k vyplnění dotazníku. Z tohoto počtu </w:t>
      </w:r>
      <w:r w:rsidR="00DF5E29">
        <w:rPr>
          <w:lang w:val="cs-CZ"/>
        </w:rPr>
        <w:t xml:space="preserve">vyplnilo dotazník ECR </w:t>
      </w:r>
      <w:r w:rsidR="00A44B42">
        <w:rPr>
          <w:lang w:val="cs-CZ"/>
        </w:rPr>
        <w:t>62</w:t>
      </w:r>
      <w:r w:rsidR="00354DE5">
        <w:rPr>
          <w:lang w:val="cs-CZ"/>
        </w:rPr>
        <w:t xml:space="preserve"> participantů. Tedy </w:t>
      </w:r>
      <w:r w:rsidR="00091D98">
        <w:rPr>
          <w:lang w:val="cs-CZ"/>
        </w:rPr>
        <w:t>mortalita</w:t>
      </w:r>
      <w:r w:rsidR="008A6485">
        <w:rPr>
          <w:lang w:val="cs-CZ"/>
        </w:rPr>
        <w:t xml:space="preserve"> </w:t>
      </w:r>
      <w:r w:rsidR="0034661D">
        <w:rPr>
          <w:lang w:val="cs-CZ"/>
        </w:rPr>
        <w:t>vyplnění dotazníku</w:t>
      </w:r>
      <w:r w:rsidR="008A6485">
        <w:rPr>
          <w:lang w:val="cs-CZ"/>
        </w:rPr>
        <w:t xml:space="preserve"> je </w:t>
      </w:r>
      <w:r w:rsidR="00A44B42">
        <w:rPr>
          <w:lang w:val="cs-CZ"/>
        </w:rPr>
        <w:t>35</w:t>
      </w:r>
      <w:r w:rsidR="00091D98">
        <w:rPr>
          <w:lang w:val="cs-CZ"/>
        </w:rPr>
        <w:t xml:space="preserve"> osob, což činí</w:t>
      </w:r>
      <w:r w:rsidR="00354DE5">
        <w:rPr>
          <w:lang w:val="cs-CZ"/>
        </w:rPr>
        <w:t xml:space="preserve"> </w:t>
      </w:r>
      <w:r w:rsidR="00A44B42">
        <w:rPr>
          <w:lang w:val="cs-CZ"/>
        </w:rPr>
        <w:t>33,95</w:t>
      </w:r>
      <w:r w:rsidR="00354DE5">
        <w:rPr>
          <w:lang w:val="cs-CZ"/>
        </w:rPr>
        <w:t xml:space="preserve"> %. </w:t>
      </w:r>
      <w:r w:rsidR="00030920">
        <w:rPr>
          <w:lang w:val="cs-CZ"/>
        </w:rPr>
        <w:t>Kvůli této</w:t>
      </w:r>
      <w:r w:rsidR="00DF1D8E">
        <w:rPr>
          <w:lang w:val="cs-CZ"/>
        </w:rPr>
        <w:t xml:space="preserve"> mortalitě </w:t>
      </w:r>
      <w:r w:rsidR="005B469E">
        <w:rPr>
          <w:lang w:val="cs-CZ"/>
        </w:rPr>
        <w:t>jsme nezískali dostatečný počet vyplněných dotazníků. Požádali jsme</w:t>
      </w:r>
      <w:r w:rsidR="000D2485">
        <w:rPr>
          <w:lang w:val="cs-CZ"/>
        </w:rPr>
        <w:t xml:space="preserve"> o </w:t>
      </w:r>
      <w:r w:rsidR="0034661D">
        <w:rPr>
          <w:lang w:val="cs-CZ"/>
        </w:rPr>
        <w:t xml:space="preserve">rozšíření možných účastníků výzkumu. Po dohodě s vedení se uskutečnila druhá vlna sběru dotazníku ECR, ve které byli zahrnutí </w:t>
      </w:r>
      <w:r w:rsidR="003B7685">
        <w:rPr>
          <w:lang w:val="cs-CZ"/>
        </w:rPr>
        <w:t>administrat</w:t>
      </w:r>
      <w:r w:rsidR="0034661D">
        <w:rPr>
          <w:lang w:val="cs-CZ"/>
        </w:rPr>
        <w:t>ivní zaměstnanci</w:t>
      </w:r>
      <w:r w:rsidR="008A6485">
        <w:rPr>
          <w:lang w:val="cs-CZ"/>
        </w:rPr>
        <w:t xml:space="preserve"> provozu</w:t>
      </w:r>
      <w:r w:rsidR="00030920">
        <w:rPr>
          <w:lang w:val="cs-CZ"/>
        </w:rPr>
        <w:t xml:space="preserve"> společnosti</w:t>
      </w:r>
      <w:r w:rsidR="008A6485">
        <w:rPr>
          <w:lang w:val="cs-CZ"/>
        </w:rPr>
        <w:t xml:space="preserve">. </w:t>
      </w:r>
      <w:r w:rsidR="0034661D">
        <w:rPr>
          <w:lang w:val="cs-CZ"/>
        </w:rPr>
        <w:t xml:space="preserve">Do druhé fáze bylo pozváno </w:t>
      </w:r>
      <w:r w:rsidR="00DF1D8E">
        <w:rPr>
          <w:lang w:val="cs-CZ"/>
        </w:rPr>
        <w:t xml:space="preserve">26 kontaktů, z nichž dotazník vyplnilo </w:t>
      </w:r>
      <w:r w:rsidR="00030920">
        <w:rPr>
          <w:lang w:val="cs-CZ"/>
        </w:rPr>
        <w:t>1</w:t>
      </w:r>
      <w:r w:rsidR="00A44B42">
        <w:rPr>
          <w:lang w:val="cs-CZ"/>
        </w:rPr>
        <w:t>6</w:t>
      </w:r>
      <w:r w:rsidR="00DF1D8E">
        <w:rPr>
          <w:lang w:val="cs-CZ"/>
        </w:rPr>
        <w:t xml:space="preserve"> osob.</w:t>
      </w:r>
      <w:r w:rsidR="003A0263">
        <w:rPr>
          <w:lang w:val="cs-CZ"/>
        </w:rPr>
        <w:t xml:space="preserve"> Celkem tedy dotazník ECR vyplnilo 7</w:t>
      </w:r>
      <w:r w:rsidR="00030920">
        <w:rPr>
          <w:lang w:val="cs-CZ"/>
        </w:rPr>
        <w:t>8</w:t>
      </w:r>
      <w:r w:rsidR="003A0263">
        <w:rPr>
          <w:lang w:val="cs-CZ"/>
        </w:rPr>
        <w:t xml:space="preserve"> zaměstnanc</w:t>
      </w:r>
      <w:r w:rsidR="000974BA">
        <w:rPr>
          <w:lang w:val="cs-CZ"/>
        </w:rPr>
        <w:t>ů. Prů</w:t>
      </w:r>
      <w:r w:rsidR="00252F05">
        <w:rPr>
          <w:lang w:val="cs-CZ"/>
        </w:rPr>
        <w:t>měrný věk všech participantů, kteří</w:t>
      </w:r>
      <w:r w:rsidR="000974BA">
        <w:rPr>
          <w:lang w:val="cs-CZ"/>
        </w:rPr>
        <w:t xml:space="preserve"> vyplnili dotazník, je 38,33 let (SD = 7,89), průměrný počet</w:t>
      </w:r>
      <w:r w:rsidR="00205435">
        <w:rPr>
          <w:lang w:val="cs-CZ"/>
        </w:rPr>
        <w:t xml:space="preserve"> </w:t>
      </w:r>
      <w:r w:rsidR="000974BA">
        <w:rPr>
          <w:lang w:val="cs-CZ"/>
        </w:rPr>
        <w:t xml:space="preserve">studovaných let je 14,97 (SD = 3,05). </w:t>
      </w:r>
      <w:r w:rsidR="00A50691">
        <w:rPr>
          <w:lang w:val="cs-CZ"/>
        </w:rPr>
        <w:t>Z celkového počtu je 38 mužů</w:t>
      </w:r>
      <w:r w:rsidR="00033D40">
        <w:rPr>
          <w:lang w:val="cs-CZ"/>
        </w:rPr>
        <w:t xml:space="preserve"> a </w:t>
      </w:r>
      <w:r w:rsidR="00A50691">
        <w:rPr>
          <w:lang w:val="cs-CZ"/>
        </w:rPr>
        <w:t xml:space="preserve">40 žen. </w:t>
      </w:r>
      <w:r w:rsidR="000974BA">
        <w:rPr>
          <w:lang w:val="cs-CZ"/>
        </w:rPr>
        <w:t>Rozložení průměrného věku</w:t>
      </w:r>
      <w:r w:rsidR="00033D40">
        <w:rPr>
          <w:lang w:val="cs-CZ"/>
        </w:rPr>
        <w:t xml:space="preserve"> a </w:t>
      </w:r>
      <w:r w:rsidR="000974BA">
        <w:rPr>
          <w:lang w:val="cs-CZ"/>
        </w:rPr>
        <w:t xml:space="preserve">počtu </w:t>
      </w:r>
      <w:r w:rsidR="00853F0C">
        <w:rPr>
          <w:lang w:val="cs-CZ"/>
        </w:rPr>
        <w:t>let školní docházky</w:t>
      </w:r>
      <w:r w:rsidR="000974BA">
        <w:rPr>
          <w:lang w:val="cs-CZ"/>
        </w:rPr>
        <w:t xml:space="preserve"> v závislosti </w:t>
      </w:r>
      <w:r w:rsidR="00CE7649">
        <w:rPr>
          <w:lang w:val="cs-CZ"/>
        </w:rPr>
        <w:t>na pohlaví uvádíme v </w:t>
      </w:r>
      <w:r w:rsidR="00990756" w:rsidRPr="000D2485">
        <w:rPr>
          <w:lang w:val="cs-CZ"/>
        </w:rPr>
        <w:t>Tabulce 3.</w:t>
      </w:r>
    </w:p>
    <w:p w:rsidR="000974BA" w:rsidRDefault="000974BA" w:rsidP="003B7685">
      <w:pPr>
        <w:spacing w:after="0"/>
        <w:ind w:firstLine="360"/>
        <w:jc w:val="both"/>
        <w:rPr>
          <w:lang w:val="cs-CZ"/>
        </w:rPr>
      </w:pPr>
    </w:p>
    <w:p w:rsidR="00CE7649" w:rsidRPr="00CE7649" w:rsidRDefault="00CE7649" w:rsidP="00CE7649">
      <w:pPr>
        <w:spacing w:after="0"/>
        <w:jc w:val="both"/>
        <w:rPr>
          <w:b/>
          <w:sz w:val="20"/>
          <w:szCs w:val="20"/>
          <w:lang w:val="cs-CZ"/>
        </w:rPr>
      </w:pPr>
      <w:r w:rsidRPr="00CE7649">
        <w:rPr>
          <w:b/>
          <w:sz w:val="20"/>
          <w:szCs w:val="20"/>
        </w:rPr>
        <w:t xml:space="preserve">Tabulka </w:t>
      </w:r>
      <w:r w:rsidR="0015513B" w:rsidRPr="00CE7649">
        <w:rPr>
          <w:b/>
          <w:sz w:val="20"/>
          <w:szCs w:val="20"/>
        </w:rPr>
        <w:fldChar w:fldCharType="begin"/>
      </w:r>
      <w:r w:rsidRPr="00CE7649">
        <w:rPr>
          <w:b/>
          <w:sz w:val="20"/>
          <w:szCs w:val="20"/>
        </w:rPr>
        <w:instrText xml:space="preserve"> SEQ Tabulka \* ARABIC </w:instrText>
      </w:r>
      <w:r w:rsidR="0015513B" w:rsidRPr="00CE7649">
        <w:rPr>
          <w:b/>
          <w:sz w:val="20"/>
          <w:szCs w:val="20"/>
        </w:rPr>
        <w:fldChar w:fldCharType="separate"/>
      </w:r>
      <w:r w:rsidR="00077A17">
        <w:rPr>
          <w:b/>
          <w:noProof/>
          <w:sz w:val="20"/>
          <w:szCs w:val="20"/>
        </w:rPr>
        <w:t>3</w:t>
      </w:r>
      <w:r w:rsidR="0015513B" w:rsidRPr="00CE7649">
        <w:rPr>
          <w:b/>
          <w:sz w:val="20"/>
          <w:szCs w:val="20"/>
        </w:rPr>
        <w:fldChar w:fldCharType="end"/>
      </w:r>
      <w:r w:rsidRPr="00CE7649">
        <w:rPr>
          <w:b/>
          <w:sz w:val="20"/>
          <w:szCs w:val="20"/>
        </w:rPr>
        <w:t>:</w:t>
      </w:r>
      <w:r>
        <w:t xml:space="preserve"> </w:t>
      </w:r>
      <w:r w:rsidRPr="00A50691">
        <w:rPr>
          <w:b/>
          <w:sz w:val="20"/>
          <w:szCs w:val="20"/>
          <w:lang w:val="cs-CZ"/>
        </w:rPr>
        <w:t>Rozložení průměrného věku</w:t>
      </w:r>
      <w:r w:rsidR="00033D40">
        <w:rPr>
          <w:b/>
          <w:sz w:val="20"/>
          <w:szCs w:val="20"/>
          <w:lang w:val="cs-CZ"/>
        </w:rPr>
        <w:t xml:space="preserve"> a </w:t>
      </w:r>
      <w:r w:rsidRPr="00A50691">
        <w:rPr>
          <w:b/>
          <w:sz w:val="20"/>
          <w:szCs w:val="20"/>
          <w:lang w:val="cs-CZ"/>
        </w:rPr>
        <w:t>počtu</w:t>
      </w:r>
      <w:r w:rsidR="00853F0C">
        <w:rPr>
          <w:b/>
          <w:sz w:val="20"/>
          <w:szCs w:val="20"/>
          <w:lang w:val="cs-CZ"/>
        </w:rPr>
        <w:t xml:space="preserve"> let</w:t>
      </w:r>
      <w:r w:rsidRPr="00A50691">
        <w:rPr>
          <w:b/>
          <w:sz w:val="20"/>
          <w:szCs w:val="20"/>
          <w:lang w:val="cs-CZ"/>
        </w:rPr>
        <w:t xml:space="preserve"> </w:t>
      </w:r>
      <w:r w:rsidR="00853F0C">
        <w:rPr>
          <w:b/>
          <w:sz w:val="20"/>
          <w:szCs w:val="20"/>
          <w:lang w:val="cs-CZ"/>
        </w:rPr>
        <w:t>školní docházky</w:t>
      </w:r>
      <w:r w:rsidR="00991019">
        <w:rPr>
          <w:b/>
          <w:sz w:val="20"/>
          <w:szCs w:val="20"/>
          <w:lang w:val="cs-CZ"/>
        </w:rPr>
        <w:t xml:space="preserve"> v závislosti na pohlaví z celkového počtu vyplněných dotazníků ECR</w:t>
      </w:r>
    </w:p>
    <w:tbl>
      <w:tblPr>
        <w:tblStyle w:val="Mkatabulky"/>
        <w:tblW w:w="9039" w:type="dxa"/>
        <w:tblLayout w:type="fixed"/>
        <w:tblLook w:val="04A0"/>
      </w:tblPr>
      <w:tblGrid>
        <w:gridCol w:w="2660"/>
        <w:gridCol w:w="992"/>
        <w:gridCol w:w="974"/>
        <w:gridCol w:w="236"/>
        <w:gridCol w:w="851"/>
        <w:gridCol w:w="916"/>
        <w:gridCol w:w="283"/>
        <w:gridCol w:w="993"/>
        <w:gridCol w:w="1134"/>
      </w:tblGrid>
      <w:tr w:rsidR="007304F8" w:rsidTr="007304F8">
        <w:tc>
          <w:tcPr>
            <w:tcW w:w="2660" w:type="dxa"/>
            <w:tcBorders>
              <w:top w:val="single" w:sz="4" w:space="0" w:color="auto"/>
              <w:left w:val="nil"/>
              <w:bottom w:val="nil"/>
              <w:right w:val="nil"/>
            </w:tcBorders>
          </w:tcPr>
          <w:p w:rsidR="007304F8" w:rsidRDefault="007304F8" w:rsidP="003B7685">
            <w:pPr>
              <w:jc w:val="both"/>
              <w:rPr>
                <w:lang w:val="cs-CZ"/>
              </w:rPr>
            </w:pPr>
          </w:p>
        </w:tc>
        <w:tc>
          <w:tcPr>
            <w:tcW w:w="1966" w:type="dxa"/>
            <w:gridSpan w:val="2"/>
            <w:tcBorders>
              <w:top w:val="single" w:sz="4" w:space="0" w:color="auto"/>
              <w:left w:val="nil"/>
              <w:bottom w:val="single" w:sz="4" w:space="0" w:color="auto"/>
              <w:right w:val="nil"/>
            </w:tcBorders>
            <w:vAlign w:val="bottom"/>
          </w:tcPr>
          <w:p w:rsidR="007304F8" w:rsidRPr="000974BA" w:rsidRDefault="007304F8" w:rsidP="000974BA">
            <w:pPr>
              <w:jc w:val="center"/>
              <w:rPr>
                <w:b/>
                <w:lang w:val="cs-CZ"/>
              </w:rPr>
            </w:pPr>
            <w:r w:rsidRPr="000974BA">
              <w:rPr>
                <w:b/>
                <w:lang w:val="cs-CZ"/>
              </w:rPr>
              <w:t>Muži</w:t>
            </w:r>
          </w:p>
        </w:tc>
        <w:tc>
          <w:tcPr>
            <w:tcW w:w="236" w:type="dxa"/>
            <w:tcBorders>
              <w:top w:val="single" w:sz="4" w:space="0" w:color="auto"/>
              <w:left w:val="nil"/>
              <w:bottom w:val="nil"/>
              <w:right w:val="nil"/>
            </w:tcBorders>
          </w:tcPr>
          <w:p w:rsidR="007304F8" w:rsidRPr="000974BA" w:rsidRDefault="007304F8" w:rsidP="000974BA">
            <w:pPr>
              <w:jc w:val="center"/>
              <w:rPr>
                <w:b/>
                <w:lang w:val="cs-CZ"/>
              </w:rPr>
            </w:pPr>
          </w:p>
        </w:tc>
        <w:tc>
          <w:tcPr>
            <w:tcW w:w="1767" w:type="dxa"/>
            <w:gridSpan w:val="2"/>
            <w:tcBorders>
              <w:top w:val="single" w:sz="4" w:space="0" w:color="auto"/>
              <w:left w:val="nil"/>
              <w:bottom w:val="single" w:sz="4" w:space="0" w:color="auto"/>
              <w:right w:val="nil"/>
            </w:tcBorders>
            <w:vAlign w:val="bottom"/>
          </w:tcPr>
          <w:p w:rsidR="007304F8" w:rsidRPr="000974BA" w:rsidRDefault="007304F8" w:rsidP="000974BA">
            <w:pPr>
              <w:jc w:val="center"/>
              <w:rPr>
                <w:b/>
                <w:lang w:val="cs-CZ"/>
              </w:rPr>
            </w:pPr>
            <w:r w:rsidRPr="000974BA">
              <w:rPr>
                <w:b/>
                <w:lang w:val="cs-CZ"/>
              </w:rPr>
              <w:t>Ženy</w:t>
            </w:r>
          </w:p>
        </w:tc>
        <w:tc>
          <w:tcPr>
            <w:tcW w:w="283" w:type="dxa"/>
            <w:tcBorders>
              <w:top w:val="single" w:sz="4" w:space="0" w:color="auto"/>
              <w:left w:val="nil"/>
              <w:bottom w:val="nil"/>
              <w:right w:val="nil"/>
            </w:tcBorders>
          </w:tcPr>
          <w:p w:rsidR="007304F8" w:rsidRPr="000974BA" w:rsidRDefault="007304F8" w:rsidP="000974BA">
            <w:pPr>
              <w:jc w:val="center"/>
              <w:rPr>
                <w:b/>
                <w:lang w:val="cs-CZ"/>
              </w:rPr>
            </w:pPr>
          </w:p>
        </w:tc>
        <w:tc>
          <w:tcPr>
            <w:tcW w:w="2127" w:type="dxa"/>
            <w:gridSpan w:val="2"/>
            <w:tcBorders>
              <w:top w:val="single" w:sz="4" w:space="0" w:color="auto"/>
              <w:left w:val="nil"/>
              <w:bottom w:val="single" w:sz="4" w:space="0" w:color="auto"/>
              <w:right w:val="nil"/>
            </w:tcBorders>
            <w:vAlign w:val="bottom"/>
          </w:tcPr>
          <w:p w:rsidR="007304F8" w:rsidRPr="000974BA" w:rsidRDefault="007304F8" w:rsidP="000974BA">
            <w:pPr>
              <w:jc w:val="center"/>
              <w:rPr>
                <w:b/>
                <w:lang w:val="cs-CZ"/>
              </w:rPr>
            </w:pPr>
            <w:r w:rsidRPr="000974BA">
              <w:rPr>
                <w:b/>
                <w:lang w:val="cs-CZ"/>
              </w:rPr>
              <w:t>Celkem</w:t>
            </w:r>
          </w:p>
        </w:tc>
      </w:tr>
      <w:tr w:rsidR="007304F8" w:rsidTr="007304F8">
        <w:tc>
          <w:tcPr>
            <w:tcW w:w="2660" w:type="dxa"/>
            <w:tcBorders>
              <w:top w:val="nil"/>
              <w:left w:val="nil"/>
              <w:bottom w:val="single" w:sz="4" w:space="0" w:color="auto"/>
              <w:right w:val="nil"/>
            </w:tcBorders>
          </w:tcPr>
          <w:p w:rsidR="007304F8" w:rsidRDefault="007304F8" w:rsidP="003B7685">
            <w:pPr>
              <w:jc w:val="both"/>
              <w:rPr>
                <w:lang w:val="cs-CZ"/>
              </w:rPr>
            </w:pPr>
          </w:p>
        </w:tc>
        <w:tc>
          <w:tcPr>
            <w:tcW w:w="992" w:type="dxa"/>
            <w:tcBorders>
              <w:top w:val="single" w:sz="4" w:space="0" w:color="auto"/>
              <w:left w:val="nil"/>
              <w:bottom w:val="single" w:sz="4" w:space="0" w:color="auto"/>
              <w:right w:val="nil"/>
            </w:tcBorders>
            <w:vAlign w:val="bottom"/>
          </w:tcPr>
          <w:p w:rsidR="007304F8" w:rsidRPr="007304F8" w:rsidRDefault="007304F8" w:rsidP="00BA58B2">
            <w:pPr>
              <w:jc w:val="center"/>
              <w:rPr>
                <w:b/>
                <w:lang w:val="cs-CZ"/>
              </w:rPr>
            </w:pPr>
            <w:r w:rsidRPr="007304F8">
              <w:rPr>
                <w:b/>
                <w:lang w:val="cs-CZ"/>
              </w:rPr>
              <w:t>M</w:t>
            </w:r>
          </w:p>
        </w:tc>
        <w:tc>
          <w:tcPr>
            <w:tcW w:w="974" w:type="dxa"/>
            <w:tcBorders>
              <w:top w:val="single" w:sz="4" w:space="0" w:color="auto"/>
              <w:left w:val="nil"/>
              <w:bottom w:val="single" w:sz="4" w:space="0" w:color="auto"/>
              <w:right w:val="nil"/>
            </w:tcBorders>
            <w:vAlign w:val="bottom"/>
          </w:tcPr>
          <w:p w:rsidR="007304F8" w:rsidRPr="000974BA" w:rsidRDefault="007304F8" w:rsidP="00A50691">
            <w:pPr>
              <w:jc w:val="center"/>
              <w:rPr>
                <w:b/>
                <w:lang w:val="cs-CZ"/>
              </w:rPr>
            </w:pPr>
            <w:r>
              <w:rPr>
                <w:b/>
                <w:lang w:val="cs-CZ"/>
              </w:rPr>
              <w:t>SD</w:t>
            </w:r>
          </w:p>
        </w:tc>
        <w:tc>
          <w:tcPr>
            <w:tcW w:w="236" w:type="dxa"/>
            <w:tcBorders>
              <w:top w:val="nil"/>
              <w:left w:val="nil"/>
              <w:bottom w:val="single" w:sz="4" w:space="0" w:color="auto"/>
              <w:right w:val="nil"/>
            </w:tcBorders>
          </w:tcPr>
          <w:p w:rsidR="007304F8" w:rsidRDefault="007304F8" w:rsidP="000974BA">
            <w:pPr>
              <w:jc w:val="center"/>
              <w:rPr>
                <w:b/>
                <w:lang w:val="cs-CZ"/>
              </w:rPr>
            </w:pPr>
          </w:p>
        </w:tc>
        <w:tc>
          <w:tcPr>
            <w:tcW w:w="851" w:type="dxa"/>
            <w:tcBorders>
              <w:top w:val="single" w:sz="4" w:space="0" w:color="auto"/>
              <w:left w:val="nil"/>
              <w:bottom w:val="single" w:sz="4" w:space="0" w:color="auto"/>
              <w:right w:val="nil"/>
            </w:tcBorders>
            <w:vAlign w:val="bottom"/>
          </w:tcPr>
          <w:p w:rsidR="007304F8" w:rsidRPr="000974BA" w:rsidRDefault="007304F8" w:rsidP="000974BA">
            <w:pPr>
              <w:jc w:val="center"/>
              <w:rPr>
                <w:b/>
                <w:lang w:val="cs-CZ"/>
              </w:rPr>
            </w:pPr>
            <w:r>
              <w:rPr>
                <w:b/>
                <w:lang w:val="cs-CZ"/>
              </w:rPr>
              <w:t>M</w:t>
            </w:r>
          </w:p>
        </w:tc>
        <w:tc>
          <w:tcPr>
            <w:tcW w:w="916" w:type="dxa"/>
            <w:tcBorders>
              <w:top w:val="single" w:sz="4" w:space="0" w:color="auto"/>
              <w:left w:val="nil"/>
              <w:bottom w:val="single" w:sz="4" w:space="0" w:color="auto"/>
              <w:right w:val="nil"/>
            </w:tcBorders>
            <w:vAlign w:val="bottom"/>
          </w:tcPr>
          <w:p w:rsidR="007304F8" w:rsidRPr="000974BA" w:rsidRDefault="007304F8" w:rsidP="000974BA">
            <w:pPr>
              <w:jc w:val="center"/>
              <w:rPr>
                <w:b/>
                <w:lang w:val="cs-CZ"/>
              </w:rPr>
            </w:pPr>
            <w:r>
              <w:rPr>
                <w:b/>
                <w:lang w:val="cs-CZ"/>
              </w:rPr>
              <w:t>SD</w:t>
            </w:r>
          </w:p>
        </w:tc>
        <w:tc>
          <w:tcPr>
            <w:tcW w:w="283" w:type="dxa"/>
            <w:tcBorders>
              <w:top w:val="nil"/>
              <w:left w:val="nil"/>
              <w:bottom w:val="single" w:sz="4" w:space="0" w:color="auto"/>
              <w:right w:val="nil"/>
            </w:tcBorders>
          </w:tcPr>
          <w:p w:rsidR="007304F8" w:rsidRDefault="007304F8" w:rsidP="000974BA">
            <w:pPr>
              <w:jc w:val="center"/>
              <w:rPr>
                <w:b/>
                <w:lang w:val="cs-CZ"/>
              </w:rPr>
            </w:pPr>
          </w:p>
        </w:tc>
        <w:tc>
          <w:tcPr>
            <w:tcW w:w="993" w:type="dxa"/>
            <w:tcBorders>
              <w:top w:val="single" w:sz="4" w:space="0" w:color="auto"/>
              <w:left w:val="nil"/>
              <w:bottom w:val="single" w:sz="4" w:space="0" w:color="auto"/>
              <w:right w:val="nil"/>
            </w:tcBorders>
            <w:vAlign w:val="bottom"/>
          </w:tcPr>
          <w:p w:rsidR="007304F8" w:rsidRPr="000974BA" w:rsidRDefault="007304F8" w:rsidP="000974BA">
            <w:pPr>
              <w:jc w:val="center"/>
              <w:rPr>
                <w:b/>
                <w:lang w:val="cs-CZ"/>
              </w:rPr>
            </w:pPr>
            <w:r>
              <w:rPr>
                <w:b/>
                <w:lang w:val="cs-CZ"/>
              </w:rPr>
              <w:t>M</w:t>
            </w:r>
          </w:p>
        </w:tc>
        <w:tc>
          <w:tcPr>
            <w:tcW w:w="1134" w:type="dxa"/>
            <w:tcBorders>
              <w:top w:val="single" w:sz="4" w:space="0" w:color="auto"/>
              <w:left w:val="nil"/>
              <w:bottom w:val="single" w:sz="4" w:space="0" w:color="auto"/>
              <w:right w:val="nil"/>
            </w:tcBorders>
            <w:vAlign w:val="bottom"/>
          </w:tcPr>
          <w:p w:rsidR="007304F8" w:rsidRPr="000974BA" w:rsidRDefault="007304F8" w:rsidP="000974BA">
            <w:pPr>
              <w:jc w:val="center"/>
              <w:rPr>
                <w:b/>
                <w:lang w:val="cs-CZ"/>
              </w:rPr>
            </w:pPr>
            <w:r>
              <w:rPr>
                <w:b/>
                <w:lang w:val="cs-CZ"/>
              </w:rPr>
              <w:t>SD</w:t>
            </w:r>
          </w:p>
        </w:tc>
      </w:tr>
      <w:tr w:rsidR="007304F8" w:rsidTr="007304F8">
        <w:tc>
          <w:tcPr>
            <w:tcW w:w="2660" w:type="dxa"/>
            <w:tcBorders>
              <w:top w:val="single" w:sz="4" w:space="0" w:color="auto"/>
              <w:left w:val="nil"/>
              <w:bottom w:val="nil"/>
              <w:right w:val="nil"/>
            </w:tcBorders>
            <w:vAlign w:val="bottom"/>
          </w:tcPr>
          <w:p w:rsidR="007304F8" w:rsidRPr="000974BA" w:rsidRDefault="007304F8" w:rsidP="000974BA">
            <w:pPr>
              <w:rPr>
                <w:b/>
                <w:lang w:val="cs-CZ"/>
              </w:rPr>
            </w:pPr>
            <w:r w:rsidRPr="000974BA">
              <w:rPr>
                <w:b/>
                <w:lang w:val="cs-CZ"/>
              </w:rPr>
              <w:t>Věk</w:t>
            </w:r>
            <w:r w:rsidR="00033D40">
              <w:rPr>
                <w:b/>
                <w:lang w:val="cs-CZ"/>
              </w:rPr>
              <w:t xml:space="preserve"> v </w:t>
            </w:r>
            <w:r>
              <w:rPr>
                <w:b/>
                <w:lang w:val="cs-CZ"/>
              </w:rPr>
              <w:t>letech</w:t>
            </w:r>
          </w:p>
        </w:tc>
        <w:tc>
          <w:tcPr>
            <w:tcW w:w="992" w:type="dxa"/>
            <w:tcBorders>
              <w:top w:val="single" w:sz="4" w:space="0" w:color="auto"/>
              <w:left w:val="nil"/>
              <w:bottom w:val="nil"/>
              <w:right w:val="nil"/>
            </w:tcBorders>
            <w:vAlign w:val="bottom"/>
          </w:tcPr>
          <w:p w:rsidR="007304F8" w:rsidRDefault="00C51BBF" w:rsidP="00A50691">
            <w:pPr>
              <w:jc w:val="center"/>
              <w:rPr>
                <w:lang w:val="cs-CZ"/>
              </w:rPr>
            </w:pPr>
            <w:r>
              <w:rPr>
                <w:lang w:val="cs-CZ"/>
              </w:rPr>
              <w:t>35,39</w:t>
            </w:r>
          </w:p>
        </w:tc>
        <w:tc>
          <w:tcPr>
            <w:tcW w:w="974" w:type="dxa"/>
            <w:tcBorders>
              <w:top w:val="single" w:sz="4" w:space="0" w:color="auto"/>
              <w:left w:val="nil"/>
              <w:bottom w:val="nil"/>
              <w:right w:val="nil"/>
            </w:tcBorders>
            <w:vAlign w:val="bottom"/>
          </w:tcPr>
          <w:p w:rsidR="007304F8" w:rsidRDefault="00C51BBF" w:rsidP="00A50691">
            <w:pPr>
              <w:jc w:val="center"/>
              <w:rPr>
                <w:lang w:val="cs-CZ"/>
              </w:rPr>
            </w:pPr>
            <w:r>
              <w:rPr>
                <w:lang w:val="cs-CZ"/>
              </w:rPr>
              <w:t>6,15</w:t>
            </w:r>
          </w:p>
        </w:tc>
        <w:tc>
          <w:tcPr>
            <w:tcW w:w="236" w:type="dxa"/>
            <w:tcBorders>
              <w:top w:val="single" w:sz="4" w:space="0" w:color="auto"/>
              <w:left w:val="nil"/>
              <w:bottom w:val="nil"/>
              <w:right w:val="nil"/>
            </w:tcBorders>
          </w:tcPr>
          <w:p w:rsidR="007304F8" w:rsidRDefault="007304F8" w:rsidP="00A50691">
            <w:pPr>
              <w:jc w:val="center"/>
              <w:rPr>
                <w:lang w:val="cs-CZ"/>
              </w:rPr>
            </w:pPr>
          </w:p>
        </w:tc>
        <w:tc>
          <w:tcPr>
            <w:tcW w:w="851" w:type="dxa"/>
            <w:tcBorders>
              <w:top w:val="single" w:sz="4" w:space="0" w:color="auto"/>
              <w:left w:val="nil"/>
              <w:bottom w:val="nil"/>
              <w:right w:val="nil"/>
            </w:tcBorders>
            <w:vAlign w:val="bottom"/>
          </w:tcPr>
          <w:p w:rsidR="007304F8" w:rsidRPr="007304F8" w:rsidRDefault="007304F8" w:rsidP="00A50691">
            <w:pPr>
              <w:jc w:val="center"/>
              <w:rPr>
                <w:lang w:val="cs-CZ"/>
              </w:rPr>
            </w:pPr>
            <w:r w:rsidRPr="007304F8">
              <w:rPr>
                <w:lang w:val="cs-CZ"/>
              </w:rPr>
              <w:t>32,35</w:t>
            </w:r>
          </w:p>
        </w:tc>
        <w:tc>
          <w:tcPr>
            <w:tcW w:w="916" w:type="dxa"/>
            <w:tcBorders>
              <w:top w:val="single" w:sz="4" w:space="0" w:color="auto"/>
              <w:left w:val="nil"/>
              <w:bottom w:val="nil"/>
              <w:right w:val="nil"/>
            </w:tcBorders>
            <w:vAlign w:val="bottom"/>
          </w:tcPr>
          <w:p w:rsidR="007304F8" w:rsidRPr="007304F8" w:rsidRDefault="007304F8" w:rsidP="00A50691">
            <w:pPr>
              <w:jc w:val="center"/>
              <w:rPr>
                <w:lang w:val="cs-CZ"/>
              </w:rPr>
            </w:pPr>
            <w:r w:rsidRPr="007304F8">
              <w:rPr>
                <w:lang w:val="cs-CZ"/>
              </w:rPr>
              <w:t>8,99</w:t>
            </w:r>
          </w:p>
        </w:tc>
        <w:tc>
          <w:tcPr>
            <w:tcW w:w="283" w:type="dxa"/>
            <w:tcBorders>
              <w:top w:val="single" w:sz="4" w:space="0" w:color="auto"/>
              <w:left w:val="nil"/>
              <w:bottom w:val="nil"/>
              <w:right w:val="nil"/>
            </w:tcBorders>
          </w:tcPr>
          <w:p w:rsidR="007304F8" w:rsidRDefault="007304F8" w:rsidP="00A50691">
            <w:pPr>
              <w:jc w:val="center"/>
              <w:rPr>
                <w:lang w:val="cs-CZ"/>
              </w:rPr>
            </w:pPr>
          </w:p>
        </w:tc>
        <w:tc>
          <w:tcPr>
            <w:tcW w:w="993" w:type="dxa"/>
            <w:tcBorders>
              <w:top w:val="single" w:sz="4" w:space="0" w:color="auto"/>
              <w:left w:val="nil"/>
              <w:bottom w:val="nil"/>
              <w:right w:val="nil"/>
            </w:tcBorders>
            <w:vAlign w:val="bottom"/>
          </w:tcPr>
          <w:p w:rsidR="007304F8" w:rsidRDefault="007304F8" w:rsidP="00A50691">
            <w:pPr>
              <w:jc w:val="center"/>
              <w:rPr>
                <w:lang w:val="cs-CZ"/>
              </w:rPr>
            </w:pPr>
            <w:r>
              <w:rPr>
                <w:lang w:val="cs-CZ"/>
              </w:rPr>
              <w:t>38,33</w:t>
            </w:r>
          </w:p>
        </w:tc>
        <w:tc>
          <w:tcPr>
            <w:tcW w:w="1134" w:type="dxa"/>
            <w:tcBorders>
              <w:top w:val="single" w:sz="4" w:space="0" w:color="auto"/>
              <w:left w:val="nil"/>
              <w:bottom w:val="nil"/>
              <w:right w:val="nil"/>
            </w:tcBorders>
            <w:vAlign w:val="bottom"/>
          </w:tcPr>
          <w:p w:rsidR="007304F8" w:rsidRDefault="007304F8" w:rsidP="00A50691">
            <w:pPr>
              <w:jc w:val="center"/>
              <w:rPr>
                <w:lang w:val="cs-CZ"/>
              </w:rPr>
            </w:pPr>
            <w:r>
              <w:rPr>
                <w:lang w:val="cs-CZ"/>
              </w:rPr>
              <w:t>7,89</w:t>
            </w:r>
          </w:p>
        </w:tc>
      </w:tr>
      <w:tr w:rsidR="007304F8" w:rsidTr="007304F8">
        <w:tc>
          <w:tcPr>
            <w:tcW w:w="2660" w:type="dxa"/>
            <w:tcBorders>
              <w:top w:val="nil"/>
              <w:left w:val="nil"/>
              <w:right w:val="nil"/>
            </w:tcBorders>
            <w:vAlign w:val="bottom"/>
          </w:tcPr>
          <w:p w:rsidR="007304F8" w:rsidRPr="000974BA" w:rsidRDefault="007304F8" w:rsidP="000974BA">
            <w:pPr>
              <w:rPr>
                <w:b/>
                <w:lang w:val="cs-CZ"/>
              </w:rPr>
            </w:pPr>
            <w:r>
              <w:rPr>
                <w:b/>
                <w:lang w:val="cs-CZ"/>
              </w:rPr>
              <w:t>Počet let školní docházky</w:t>
            </w:r>
          </w:p>
        </w:tc>
        <w:tc>
          <w:tcPr>
            <w:tcW w:w="992" w:type="dxa"/>
            <w:tcBorders>
              <w:top w:val="nil"/>
              <w:left w:val="nil"/>
              <w:right w:val="nil"/>
            </w:tcBorders>
            <w:vAlign w:val="bottom"/>
          </w:tcPr>
          <w:p w:rsidR="007304F8" w:rsidRDefault="00C51BBF" w:rsidP="00A50691">
            <w:pPr>
              <w:jc w:val="center"/>
              <w:rPr>
                <w:lang w:val="cs-CZ"/>
              </w:rPr>
            </w:pPr>
            <w:r>
              <w:rPr>
                <w:lang w:val="cs-CZ"/>
              </w:rPr>
              <w:t>14,78</w:t>
            </w:r>
          </w:p>
        </w:tc>
        <w:tc>
          <w:tcPr>
            <w:tcW w:w="974" w:type="dxa"/>
            <w:tcBorders>
              <w:top w:val="nil"/>
              <w:left w:val="nil"/>
              <w:right w:val="nil"/>
            </w:tcBorders>
            <w:vAlign w:val="bottom"/>
          </w:tcPr>
          <w:p w:rsidR="007304F8" w:rsidRDefault="00C51BBF" w:rsidP="00A50691">
            <w:pPr>
              <w:jc w:val="center"/>
              <w:rPr>
                <w:lang w:val="cs-CZ"/>
              </w:rPr>
            </w:pPr>
            <w:r>
              <w:rPr>
                <w:lang w:val="cs-CZ"/>
              </w:rPr>
              <w:t>2,62</w:t>
            </w:r>
          </w:p>
        </w:tc>
        <w:tc>
          <w:tcPr>
            <w:tcW w:w="236" w:type="dxa"/>
            <w:tcBorders>
              <w:top w:val="nil"/>
              <w:left w:val="nil"/>
              <w:right w:val="nil"/>
            </w:tcBorders>
          </w:tcPr>
          <w:p w:rsidR="007304F8" w:rsidRDefault="007304F8" w:rsidP="00A50691">
            <w:pPr>
              <w:jc w:val="center"/>
              <w:rPr>
                <w:lang w:val="cs-CZ"/>
              </w:rPr>
            </w:pPr>
          </w:p>
        </w:tc>
        <w:tc>
          <w:tcPr>
            <w:tcW w:w="851" w:type="dxa"/>
            <w:tcBorders>
              <w:top w:val="nil"/>
              <w:left w:val="nil"/>
              <w:right w:val="nil"/>
            </w:tcBorders>
            <w:vAlign w:val="bottom"/>
          </w:tcPr>
          <w:p w:rsidR="007304F8" w:rsidRPr="007304F8" w:rsidRDefault="007304F8" w:rsidP="00A50691">
            <w:pPr>
              <w:jc w:val="center"/>
              <w:rPr>
                <w:lang w:val="cs-CZ"/>
              </w:rPr>
            </w:pPr>
            <w:r>
              <w:rPr>
                <w:lang w:val="cs-CZ"/>
              </w:rPr>
              <w:t>15,15</w:t>
            </w:r>
          </w:p>
        </w:tc>
        <w:tc>
          <w:tcPr>
            <w:tcW w:w="916" w:type="dxa"/>
            <w:tcBorders>
              <w:top w:val="nil"/>
              <w:left w:val="nil"/>
              <w:right w:val="nil"/>
            </w:tcBorders>
            <w:vAlign w:val="bottom"/>
          </w:tcPr>
          <w:p w:rsidR="007304F8" w:rsidRPr="007304F8" w:rsidRDefault="007304F8" w:rsidP="00A50691">
            <w:pPr>
              <w:jc w:val="center"/>
              <w:rPr>
                <w:lang w:val="cs-CZ"/>
              </w:rPr>
            </w:pPr>
            <w:r>
              <w:rPr>
                <w:lang w:val="cs-CZ"/>
              </w:rPr>
              <w:t>3,39</w:t>
            </w:r>
          </w:p>
        </w:tc>
        <w:tc>
          <w:tcPr>
            <w:tcW w:w="283" w:type="dxa"/>
            <w:tcBorders>
              <w:top w:val="nil"/>
              <w:left w:val="nil"/>
              <w:right w:val="nil"/>
            </w:tcBorders>
          </w:tcPr>
          <w:p w:rsidR="007304F8" w:rsidRDefault="007304F8" w:rsidP="00A50691">
            <w:pPr>
              <w:jc w:val="center"/>
              <w:rPr>
                <w:lang w:val="cs-CZ"/>
              </w:rPr>
            </w:pPr>
          </w:p>
        </w:tc>
        <w:tc>
          <w:tcPr>
            <w:tcW w:w="993" w:type="dxa"/>
            <w:tcBorders>
              <w:top w:val="nil"/>
              <w:left w:val="nil"/>
              <w:right w:val="nil"/>
            </w:tcBorders>
            <w:vAlign w:val="bottom"/>
          </w:tcPr>
          <w:p w:rsidR="007304F8" w:rsidRDefault="007304F8" w:rsidP="00A50691">
            <w:pPr>
              <w:jc w:val="center"/>
              <w:rPr>
                <w:lang w:val="cs-CZ"/>
              </w:rPr>
            </w:pPr>
            <w:r>
              <w:rPr>
                <w:lang w:val="cs-CZ"/>
              </w:rPr>
              <w:t>14,97</w:t>
            </w:r>
          </w:p>
        </w:tc>
        <w:tc>
          <w:tcPr>
            <w:tcW w:w="1134" w:type="dxa"/>
            <w:tcBorders>
              <w:top w:val="nil"/>
              <w:left w:val="nil"/>
              <w:right w:val="nil"/>
            </w:tcBorders>
            <w:vAlign w:val="bottom"/>
          </w:tcPr>
          <w:p w:rsidR="007304F8" w:rsidRDefault="007304F8" w:rsidP="00A50691">
            <w:pPr>
              <w:jc w:val="center"/>
              <w:rPr>
                <w:lang w:val="cs-CZ"/>
              </w:rPr>
            </w:pPr>
            <w:r>
              <w:rPr>
                <w:lang w:val="cs-CZ"/>
              </w:rPr>
              <w:t>3,05</w:t>
            </w:r>
          </w:p>
        </w:tc>
      </w:tr>
    </w:tbl>
    <w:p w:rsidR="003B7685" w:rsidRDefault="00CE7649" w:rsidP="00CE7649">
      <w:pPr>
        <w:jc w:val="both"/>
        <w:rPr>
          <w:sz w:val="20"/>
          <w:szCs w:val="20"/>
          <w:lang w:val="cs-CZ"/>
        </w:rPr>
      </w:pPr>
      <w:r w:rsidRPr="00CE7649">
        <w:rPr>
          <w:sz w:val="20"/>
          <w:szCs w:val="20"/>
          <w:lang w:val="cs-CZ"/>
        </w:rPr>
        <w:t>Poznámka: M (průměr), SD (Směrodatná odchylka)</w:t>
      </w:r>
    </w:p>
    <w:p w:rsidR="00B9283E" w:rsidRDefault="002F2788" w:rsidP="002F2788">
      <w:pPr>
        <w:jc w:val="both"/>
        <w:rPr>
          <w:lang w:val="cs-CZ"/>
        </w:rPr>
      </w:pPr>
      <w:r>
        <w:rPr>
          <w:lang w:val="cs-CZ"/>
        </w:rPr>
        <w:t>Z celkového počtu vyplněných dotazníků ukončilo vzdělání 27 participantů vysokou školou, 2 vyšší odbornou školou, 46 střední školou s maturitou, 2 střední školou bez maturity</w:t>
      </w:r>
      <w:r w:rsidR="00033D40">
        <w:rPr>
          <w:lang w:val="cs-CZ"/>
        </w:rPr>
        <w:t xml:space="preserve"> a </w:t>
      </w:r>
      <w:r>
        <w:rPr>
          <w:lang w:val="cs-CZ"/>
        </w:rPr>
        <w:t>1 se základní školou. Další demografický údaj, který jsme získali j</w:t>
      </w:r>
      <w:r w:rsidR="0052658D">
        <w:rPr>
          <w:lang w:val="cs-CZ"/>
        </w:rPr>
        <w:t>e rodinný stav,</w:t>
      </w:r>
      <w:r w:rsidR="00033D40">
        <w:rPr>
          <w:lang w:val="cs-CZ"/>
        </w:rPr>
        <w:t xml:space="preserve"> u </w:t>
      </w:r>
      <w:r w:rsidR="0052658D">
        <w:rPr>
          <w:lang w:val="cs-CZ"/>
        </w:rPr>
        <w:t>kterého z celkového počtu vyplněných dotazníků uvedlo 36 participantů svobod</w:t>
      </w:r>
      <w:r w:rsidR="00944E82">
        <w:rPr>
          <w:lang w:val="cs-CZ"/>
        </w:rPr>
        <w:t>ný/á, 7 druh/družka, 25 ženatý/</w:t>
      </w:r>
      <w:r w:rsidR="0052658D">
        <w:rPr>
          <w:lang w:val="cs-CZ"/>
        </w:rPr>
        <w:t>vdaná</w:t>
      </w:r>
      <w:r w:rsidR="00944E82">
        <w:rPr>
          <w:lang w:val="cs-CZ"/>
        </w:rPr>
        <w:t>, 7 rozvedený/á</w:t>
      </w:r>
      <w:r w:rsidR="00033D40">
        <w:rPr>
          <w:lang w:val="cs-CZ"/>
        </w:rPr>
        <w:t xml:space="preserve"> a </w:t>
      </w:r>
      <w:r w:rsidR="00944E82">
        <w:rPr>
          <w:lang w:val="cs-CZ"/>
        </w:rPr>
        <w:t>1 odloučený/á.</w:t>
      </w:r>
    </w:p>
    <w:p w:rsidR="00C65331" w:rsidRDefault="009C77E5" w:rsidP="00077A17">
      <w:pPr>
        <w:pStyle w:val="Nadpis2"/>
      </w:pPr>
      <w:bookmarkStart w:id="27" w:name="_Toc447004042"/>
      <w:r>
        <w:lastRenderedPageBreak/>
        <w:t>Výběrový soubor</w:t>
      </w:r>
      <w:bookmarkEnd w:id="27"/>
      <w:r>
        <w:t xml:space="preserve"> </w:t>
      </w:r>
    </w:p>
    <w:p w:rsidR="00166F98" w:rsidRDefault="004275D7" w:rsidP="00991019">
      <w:pPr>
        <w:ind w:firstLine="360"/>
        <w:jc w:val="both"/>
        <w:rPr>
          <w:lang w:val="cs-CZ"/>
        </w:rPr>
      </w:pPr>
      <w:r>
        <w:rPr>
          <w:lang w:val="cs-CZ"/>
        </w:rPr>
        <w:t xml:space="preserve">Výběrový soubor byl vybrán na základě </w:t>
      </w:r>
      <w:r w:rsidR="00AE4F6F">
        <w:rPr>
          <w:lang w:val="cs-CZ"/>
        </w:rPr>
        <w:t>výsledku dotazníku</w:t>
      </w:r>
      <w:r w:rsidR="00033D40">
        <w:rPr>
          <w:lang w:val="cs-CZ"/>
        </w:rPr>
        <w:t xml:space="preserve"> v </w:t>
      </w:r>
      <w:r w:rsidR="00AE4F6F">
        <w:rPr>
          <w:lang w:val="cs-CZ"/>
        </w:rPr>
        <w:t>ECR</w:t>
      </w:r>
      <w:r w:rsidR="00033D40">
        <w:rPr>
          <w:lang w:val="cs-CZ"/>
        </w:rPr>
        <w:t xml:space="preserve"> a </w:t>
      </w:r>
      <w:r w:rsidR="00AE4F6F">
        <w:rPr>
          <w:lang w:val="cs-CZ"/>
        </w:rPr>
        <w:t xml:space="preserve">zařazení do jedné z dimenzí, </w:t>
      </w:r>
      <w:r w:rsidR="00944E82">
        <w:rPr>
          <w:lang w:val="cs-CZ"/>
        </w:rPr>
        <w:t>15 participantů</w:t>
      </w:r>
      <w:r w:rsidR="00853F0C">
        <w:rPr>
          <w:lang w:val="cs-CZ"/>
        </w:rPr>
        <w:t xml:space="preserve"> (n= 15)</w:t>
      </w:r>
      <w:r w:rsidR="00944E82">
        <w:rPr>
          <w:lang w:val="cs-CZ"/>
        </w:rPr>
        <w:t>, kteří se účastnili kvalitativní části výzkumu.</w:t>
      </w:r>
      <w:r w:rsidR="00AE4F6F">
        <w:rPr>
          <w:lang w:val="cs-CZ"/>
        </w:rPr>
        <w:t xml:space="preserve"> </w:t>
      </w:r>
      <w:r w:rsidR="00166F98">
        <w:rPr>
          <w:lang w:val="cs-CZ"/>
        </w:rPr>
        <w:t>Dimenze, které jsme určili pro distribuci výběrového souboru, jsou:</w:t>
      </w:r>
    </w:p>
    <w:p w:rsidR="00166F98" w:rsidRDefault="00166F98" w:rsidP="00166F98">
      <w:pPr>
        <w:pStyle w:val="Odstavecseseznamem"/>
        <w:numPr>
          <w:ilvl w:val="0"/>
          <w:numId w:val="22"/>
        </w:numPr>
        <w:spacing w:after="0"/>
        <w:jc w:val="both"/>
        <w:rPr>
          <w:lang w:val="cs-CZ"/>
        </w:rPr>
      </w:pPr>
      <w:r>
        <w:rPr>
          <w:lang w:val="cs-CZ"/>
        </w:rPr>
        <w:t>Participanti</w:t>
      </w:r>
      <w:r w:rsidR="00033D40">
        <w:rPr>
          <w:lang w:val="cs-CZ"/>
        </w:rPr>
        <w:t xml:space="preserve"> s </w:t>
      </w:r>
      <w:r>
        <w:rPr>
          <w:lang w:val="cs-CZ"/>
        </w:rPr>
        <w:t xml:space="preserve">nízkým skórem </w:t>
      </w:r>
      <w:r w:rsidRPr="00084637">
        <w:rPr>
          <w:i/>
          <w:lang w:val="cs-CZ"/>
        </w:rPr>
        <w:t>vztahové vyhýbavosti</w:t>
      </w:r>
      <w:r>
        <w:rPr>
          <w:lang w:val="cs-CZ"/>
        </w:rPr>
        <w:t xml:space="preserve"> (avoidance)</w:t>
      </w:r>
      <w:r w:rsidR="00033D40">
        <w:rPr>
          <w:lang w:val="cs-CZ"/>
        </w:rPr>
        <w:t xml:space="preserve"> a </w:t>
      </w:r>
      <w:r>
        <w:rPr>
          <w:lang w:val="cs-CZ"/>
        </w:rPr>
        <w:t>současně</w:t>
      </w:r>
      <w:r w:rsidR="00033D40">
        <w:rPr>
          <w:lang w:val="cs-CZ"/>
        </w:rPr>
        <w:t xml:space="preserve"> i </w:t>
      </w:r>
      <w:r>
        <w:rPr>
          <w:lang w:val="cs-CZ"/>
        </w:rPr>
        <w:t xml:space="preserve">s nízkým skórem </w:t>
      </w:r>
      <w:r w:rsidRPr="00084637">
        <w:rPr>
          <w:i/>
          <w:lang w:val="cs-CZ"/>
        </w:rPr>
        <w:t>vztahové úzkostnosti</w:t>
      </w:r>
      <w:r>
        <w:rPr>
          <w:lang w:val="cs-CZ"/>
        </w:rPr>
        <w:t xml:space="preserve"> (anxiety);</w:t>
      </w:r>
    </w:p>
    <w:p w:rsidR="00166F98" w:rsidRDefault="00166F98" w:rsidP="00166F98">
      <w:pPr>
        <w:pStyle w:val="Odstavecseseznamem"/>
        <w:numPr>
          <w:ilvl w:val="0"/>
          <w:numId w:val="22"/>
        </w:numPr>
        <w:spacing w:after="0"/>
        <w:jc w:val="both"/>
        <w:rPr>
          <w:lang w:val="cs-CZ"/>
        </w:rPr>
      </w:pPr>
      <w:r>
        <w:rPr>
          <w:lang w:val="cs-CZ"/>
        </w:rPr>
        <w:t>Participanti</w:t>
      </w:r>
      <w:r w:rsidR="00033D40">
        <w:rPr>
          <w:lang w:val="cs-CZ"/>
        </w:rPr>
        <w:t xml:space="preserve"> s </w:t>
      </w:r>
      <w:r>
        <w:rPr>
          <w:lang w:val="cs-CZ"/>
        </w:rPr>
        <w:t xml:space="preserve">nízkým skórem </w:t>
      </w:r>
      <w:r w:rsidRPr="00084637">
        <w:rPr>
          <w:i/>
          <w:lang w:val="cs-CZ"/>
        </w:rPr>
        <w:t>vztahové vyhýbavosti</w:t>
      </w:r>
      <w:r>
        <w:rPr>
          <w:lang w:val="cs-CZ"/>
        </w:rPr>
        <w:t xml:space="preserve"> (avoidance), ale současně patří mezi ty s vysokým skórem </w:t>
      </w:r>
      <w:r w:rsidRPr="00084637">
        <w:rPr>
          <w:i/>
          <w:lang w:val="cs-CZ"/>
        </w:rPr>
        <w:t>vztahové úzkostnosti</w:t>
      </w:r>
      <w:r>
        <w:rPr>
          <w:lang w:val="cs-CZ"/>
        </w:rPr>
        <w:t xml:space="preserve"> (anxiety);</w:t>
      </w:r>
    </w:p>
    <w:p w:rsidR="00166F98" w:rsidRPr="00D74851" w:rsidRDefault="00166F98" w:rsidP="00166F98">
      <w:pPr>
        <w:pStyle w:val="Odstavecseseznamem"/>
        <w:numPr>
          <w:ilvl w:val="0"/>
          <w:numId w:val="22"/>
        </w:numPr>
        <w:spacing w:after="0"/>
        <w:jc w:val="both"/>
        <w:rPr>
          <w:lang w:val="cs-CZ"/>
        </w:rPr>
      </w:pPr>
      <w:r>
        <w:rPr>
          <w:lang w:val="cs-CZ"/>
        </w:rPr>
        <w:t>Participanti</w:t>
      </w:r>
      <w:r w:rsidR="00033D40">
        <w:rPr>
          <w:lang w:val="cs-CZ"/>
        </w:rPr>
        <w:t xml:space="preserve"> s </w:t>
      </w:r>
      <w:r>
        <w:rPr>
          <w:lang w:val="cs-CZ"/>
        </w:rPr>
        <w:t xml:space="preserve">nízkým skórem </w:t>
      </w:r>
      <w:r w:rsidRPr="00084637">
        <w:rPr>
          <w:i/>
          <w:lang w:val="cs-CZ"/>
        </w:rPr>
        <w:t>vztahové úzkostnosti</w:t>
      </w:r>
      <w:r>
        <w:rPr>
          <w:lang w:val="cs-CZ"/>
        </w:rPr>
        <w:t xml:space="preserve"> (anxiety), ale současně patří mezit ty</w:t>
      </w:r>
      <w:r w:rsidR="00033D40">
        <w:rPr>
          <w:lang w:val="cs-CZ"/>
        </w:rPr>
        <w:t xml:space="preserve"> s </w:t>
      </w:r>
      <w:r>
        <w:rPr>
          <w:lang w:val="cs-CZ"/>
        </w:rPr>
        <w:t xml:space="preserve">vysokým skórem </w:t>
      </w:r>
      <w:r w:rsidRPr="00084637">
        <w:rPr>
          <w:i/>
          <w:lang w:val="cs-CZ"/>
        </w:rPr>
        <w:t>vztahové vyhýbavosti</w:t>
      </w:r>
      <w:r>
        <w:rPr>
          <w:lang w:val="cs-CZ"/>
        </w:rPr>
        <w:t xml:space="preserve"> (avoidance).</w:t>
      </w:r>
    </w:p>
    <w:p w:rsidR="00166F98" w:rsidRDefault="00166F98" w:rsidP="00991019">
      <w:pPr>
        <w:ind w:firstLine="360"/>
        <w:jc w:val="both"/>
        <w:rPr>
          <w:lang w:val="cs-CZ"/>
        </w:rPr>
      </w:pPr>
    </w:p>
    <w:p w:rsidR="00991019" w:rsidRDefault="00AE4F6F" w:rsidP="00991019">
      <w:pPr>
        <w:ind w:firstLine="360"/>
        <w:jc w:val="both"/>
        <w:rPr>
          <w:lang w:val="cs-CZ"/>
        </w:rPr>
      </w:pPr>
      <w:r>
        <w:rPr>
          <w:lang w:val="cs-CZ"/>
        </w:rPr>
        <w:t>Pro každou dimenzi bylo tedy vybráno 5 participantů</w:t>
      </w:r>
      <w:r w:rsidR="0081716F">
        <w:rPr>
          <w:lang w:val="cs-CZ"/>
        </w:rPr>
        <w:t>, se kterými byl proveden rozh</w:t>
      </w:r>
      <w:r w:rsidR="002E0306">
        <w:rPr>
          <w:lang w:val="cs-CZ"/>
        </w:rPr>
        <w:t>o</w:t>
      </w:r>
      <w:r w:rsidR="0081716F">
        <w:rPr>
          <w:lang w:val="cs-CZ"/>
        </w:rPr>
        <w:t>vor</w:t>
      </w:r>
      <w:r>
        <w:rPr>
          <w:lang w:val="cs-CZ"/>
        </w:rPr>
        <w:t>.</w:t>
      </w:r>
      <w:r w:rsidR="00944E82">
        <w:rPr>
          <w:lang w:val="cs-CZ"/>
        </w:rPr>
        <w:t xml:space="preserve"> </w:t>
      </w:r>
      <w:r w:rsidR="00853F0C">
        <w:rPr>
          <w:lang w:val="cs-CZ"/>
        </w:rPr>
        <w:t>Z</w:t>
      </w:r>
      <w:r>
        <w:rPr>
          <w:lang w:val="cs-CZ"/>
        </w:rPr>
        <w:t xml:space="preserve"> výběrového souboru </w:t>
      </w:r>
      <w:r w:rsidR="00853F0C">
        <w:rPr>
          <w:lang w:val="cs-CZ"/>
        </w:rPr>
        <w:t>bylo 7 mužů</w:t>
      </w:r>
      <w:r w:rsidR="00033D40">
        <w:rPr>
          <w:lang w:val="cs-CZ"/>
        </w:rPr>
        <w:t xml:space="preserve"> a </w:t>
      </w:r>
      <w:r w:rsidR="00853F0C">
        <w:rPr>
          <w:lang w:val="cs-CZ"/>
        </w:rPr>
        <w:t>8 žen. Průměrný věk výběrového souboru je 36,33 (SD= 6,68). Průměrný počet le</w:t>
      </w:r>
      <w:r w:rsidR="00205435">
        <w:rPr>
          <w:lang w:val="cs-CZ"/>
        </w:rPr>
        <w:t>t</w:t>
      </w:r>
      <w:r w:rsidR="00853F0C">
        <w:rPr>
          <w:lang w:val="cs-CZ"/>
        </w:rPr>
        <w:t xml:space="preserve"> školní docházky je 15,07 (SD= 2,91).</w:t>
      </w:r>
      <w:r w:rsidR="00991019">
        <w:rPr>
          <w:lang w:val="cs-CZ"/>
        </w:rPr>
        <w:t xml:space="preserve"> Rozložení věku</w:t>
      </w:r>
      <w:r w:rsidR="00033D40">
        <w:rPr>
          <w:lang w:val="cs-CZ"/>
        </w:rPr>
        <w:t xml:space="preserve"> a </w:t>
      </w:r>
      <w:r w:rsidR="00991019">
        <w:rPr>
          <w:lang w:val="cs-CZ"/>
        </w:rPr>
        <w:t>průměrného počtu let školní docházky v souvislosti s pohlavím uvádíme v </w:t>
      </w:r>
      <w:r w:rsidR="00990756" w:rsidRPr="000D2485">
        <w:rPr>
          <w:lang w:val="cs-CZ"/>
        </w:rPr>
        <w:t>Tabulce 4.</w:t>
      </w:r>
    </w:p>
    <w:p w:rsidR="00991019" w:rsidRPr="00991019" w:rsidRDefault="00991019" w:rsidP="00991019">
      <w:pPr>
        <w:pStyle w:val="Titulek"/>
        <w:keepNext/>
        <w:spacing w:after="0"/>
        <w:rPr>
          <w:lang w:val="cs-CZ"/>
        </w:rPr>
      </w:pPr>
      <w:r w:rsidRPr="00991019">
        <w:rPr>
          <w:lang w:val="cs-CZ"/>
        </w:rPr>
        <w:t xml:space="preserve">Tabulka </w:t>
      </w:r>
      <w:r w:rsidR="0015513B" w:rsidRPr="00991019">
        <w:rPr>
          <w:lang w:val="cs-CZ"/>
        </w:rPr>
        <w:fldChar w:fldCharType="begin"/>
      </w:r>
      <w:r w:rsidRPr="00991019">
        <w:rPr>
          <w:lang w:val="cs-CZ"/>
        </w:rPr>
        <w:instrText xml:space="preserve"> SEQ Tabulka \* ARABIC </w:instrText>
      </w:r>
      <w:r w:rsidR="0015513B" w:rsidRPr="00991019">
        <w:rPr>
          <w:lang w:val="cs-CZ"/>
        </w:rPr>
        <w:fldChar w:fldCharType="separate"/>
      </w:r>
      <w:r w:rsidR="00077A17">
        <w:rPr>
          <w:noProof/>
          <w:lang w:val="cs-CZ"/>
        </w:rPr>
        <w:t>4</w:t>
      </w:r>
      <w:r w:rsidR="0015513B" w:rsidRPr="00991019">
        <w:rPr>
          <w:lang w:val="cs-CZ"/>
        </w:rPr>
        <w:fldChar w:fldCharType="end"/>
      </w:r>
      <w:r w:rsidRPr="00991019">
        <w:rPr>
          <w:lang w:val="cs-CZ"/>
        </w:rPr>
        <w:t>: Rozložení</w:t>
      </w:r>
      <w:r>
        <w:rPr>
          <w:lang w:val="cs-CZ"/>
        </w:rPr>
        <w:t xml:space="preserve"> věku</w:t>
      </w:r>
      <w:r w:rsidR="00033D40">
        <w:rPr>
          <w:lang w:val="cs-CZ"/>
        </w:rPr>
        <w:t xml:space="preserve"> a </w:t>
      </w:r>
      <w:r>
        <w:rPr>
          <w:lang w:val="cs-CZ"/>
        </w:rPr>
        <w:t>průměrného počtu let školní dochází výběrového souboru (n= 15) v závislosti na pohlaví</w:t>
      </w:r>
    </w:p>
    <w:tbl>
      <w:tblPr>
        <w:tblStyle w:val="Mkatabulky"/>
        <w:tblW w:w="9039" w:type="dxa"/>
        <w:tblLayout w:type="fixed"/>
        <w:tblLook w:val="04A0"/>
      </w:tblPr>
      <w:tblGrid>
        <w:gridCol w:w="2660"/>
        <w:gridCol w:w="992"/>
        <w:gridCol w:w="974"/>
        <w:gridCol w:w="236"/>
        <w:gridCol w:w="851"/>
        <w:gridCol w:w="916"/>
        <w:gridCol w:w="283"/>
        <w:gridCol w:w="993"/>
        <w:gridCol w:w="1134"/>
      </w:tblGrid>
      <w:tr w:rsidR="00991019" w:rsidTr="00AE4F6F">
        <w:tc>
          <w:tcPr>
            <w:tcW w:w="2660" w:type="dxa"/>
            <w:tcBorders>
              <w:top w:val="single" w:sz="4" w:space="0" w:color="auto"/>
              <w:left w:val="nil"/>
              <w:bottom w:val="nil"/>
              <w:right w:val="nil"/>
            </w:tcBorders>
          </w:tcPr>
          <w:p w:rsidR="00991019" w:rsidRDefault="00991019" w:rsidP="00AE4F6F">
            <w:pPr>
              <w:jc w:val="both"/>
              <w:rPr>
                <w:lang w:val="cs-CZ"/>
              </w:rPr>
            </w:pPr>
          </w:p>
        </w:tc>
        <w:tc>
          <w:tcPr>
            <w:tcW w:w="1966" w:type="dxa"/>
            <w:gridSpan w:val="2"/>
            <w:tcBorders>
              <w:top w:val="single" w:sz="4" w:space="0" w:color="auto"/>
              <w:left w:val="nil"/>
              <w:bottom w:val="single" w:sz="4" w:space="0" w:color="auto"/>
              <w:right w:val="nil"/>
            </w:tcBorders>
            <w:vAlign w:val="bottom"/>
          </w:tcPr>
          <w:p w:rsidR="00991019" w:rsidRPr="000974BA" w:rsidRDefault="00991019" w:rsidP="00AE4F6F">
            <w:pPr>
              <w:jc w:val="center"/>
              <w:rPr>
                <w:b/>
                <w:lang w:val="cs-CZ"/>
              </w:rPr>
            </w:pPr>
            <w:r w:rsidRPr="000974BA">
              <w:rPr>
                <w:b/>
                <w:lang w:val="cs-CZ"/>
              </w:rPr>
              <w:t>Muži</w:t>
            </w:r>
            <w:r w:rsidR="00EC7D0A">
              <w:rPr>
                <w:b/>
                <w:lang w:val="cs-CZ"/>
              </w:rPr>
              <w:t xml:space="preserve"> (n= 7)</w:t>
            </w:r>
          </w:p>
        </w:tc>
        <w:tc>
          <w:tcPr>
            <w:tcW w:w="236" w:type="dxa"/>
            <w:tcBorders>
              <w:top w:val="single" w:sz="4" w:space="0" w:color="auto"/>
              <w:left w:val="nil"/>
              <w:bottom w:val="nil"/>
              <w:right w:val="nil"/>
            </w:tcBorders>
          </w:tcPr>
          <w:p w:rsidR="00991019" w:rsidRPr="000974BA" w:rsidRDefault="00991019" w:rsidP="00AE4F6F">
            <w:pPr>
              <w:jc w:val="center"/>
              <w:rPr>
                <w:b/>
                <w:lang w:val="cs-CZ"/>
              </w:rPr>
            </w:pPr>
          </w:p>
        </w:tc>
        <w:tc>
          <w:tcPr>
            <w:tcW w:w="1767" w:type="dxa"/>
            <w:gridSpan w:val="2"/>
            <w:tcBorders>
              <w:top w:val="single" w:sz="4" w:space="0" w:color="auto"/>
              <w:left w:val="nil"/>
              <w:bottom w:val="single" w:sz="4" w:space="0" w:color="auto"/>
              <w:right w:val="nil"/>
            </w:tcBorders>
            <w:vAlign w:val="bottom"/>
          </w:tcPr>
          <w:p w:rsidR="00991019" w:rsidRPr="000974BA" w:rsidRDefault="00991019" w:rsidP="00AE4F6F">
            <w:pPr>
              <w:jc w:val="center"/>
              <w:rPr>
                <w:b/>
                <w:lang w:val="cs-CZ"/>
              </w:rPr>
            </w:pPr>
            <w:r w:rsidRPr="000974BA">
              <w:rPr>
                <w:b/>
                <w:lang w:val="cs-CZ"/>
              </w:rPr>
              <w:t>Ženy</w:t>
            </w:r>
            <w:r w:rsidR="00EC7D0A">
              <w:rPr>
                <w:b/>
                <w:lang w:val="cs-CZ"/>
              </w:rPr>
              <w:t xml:space="preserve"> (n= 8)</w:t>
            </w:r>
          </w:p>
        </w:tc>
        <w:tc>
          <w:tcPr>
            <w:tcW w:w="283" w:type="dxa"/>
            <w:tcBorders>
              <w:top w:val="single" w:sz="4" w:space="0" w:color="auto"/>
              <w:left w:val="nil"/>
              <w:bottom w:val="nil"/>
              <w:right w:val="nil"/>
            </w:tcBorders>
          </w:tcPr>
          <w:p w:rsidR="00991019" w:rsidRPr="000974BA" w:rsidRDefault="00991019" w:rsidP="00AE4F6F">
            <w:pPr>
              <w:jc w:val="center"/>
              <w:rPr>
                <w:b/>
                <w:lang w:val="cs-CZ"/>
              </w:rPr>
            </w:pPr>
          </w:p>
        </w:tc>
        <w:tc>
          <w:tcPr>
            <w:tcW w:w="2127" w:type="dxa"/>
            <w:gridSpan w:val="2"/>
            <w:tcBorders>
              <w:top w:val="single" w:sz="4" w:space="0" w:color="auto"/>
              <w:left w:val="nil"/>
              <w:bottom w:val="single" w:sz="4" w:space="0" w:color="auto"/>
              <w:right w:val="nil"/>
            </w:tcBorders>
            <w:vAlign w:val="bottom"/>
          </w:tcPr>
          <w:p w:rsidR="00991019" w:rsidRPr="000974BA" w:rsidRDefault="00991019" w:rsidP="00AE4F6F">
            <w:pPr>
              <w:jc w:val="center"/>
              <w:rPr>
                <w:b/>
                <w:lang w:val="cs-CZ"/>
              </w:rPr>
            </w:pPr>
            <w:r w:rsidRPr="000974BA">
              <w:rPr>
                <w:b/>
                <w:lang w:val="cs-CZ"/>
              </w:rPr>
              <w:t>Celkem</w:t>
            </w:r>
            <w:r w:rsidR="00EC7D0A">
              <w:rPr>
                <w:b/>
                <w:lang w:val="cs-CZ"/>
              </w:rPr>
              <w:t xml:space="preserve"> (n= 15)</w:t>
            </w:r>
          </w:p>
        </w:tc>
      </w:tr>
      <w:tr w:rsidR="00991019" w:rsidTr="00AE4F6F">
        <w:tc>
          <w:tcPr>
            <w:tcW w:w="2660" w:type="dxa"/>
            <w:tcBorders>
              <w:top w:val="nil"/>
              <w:left w:val="nil"/>
              <w:bottom w:val="single" w:sz="4" w:space="0" w:color="auto"/>
              <w:right w:val="nil"/>
            </w:tcBorders>
          </w:tcPr>
          <w:p w:rsidR="00991019" w:rsidRDefault="00991019" w:rsidP="00AE4F6F">
            <w:pPr>
              <w:jc w:val="both"/>
              <w:rPr>
                <w:lang w:val="cs-CZ"/>
              </w:rPr>
            </w:pPr>
          </w:p>
        </w:tc>
        <w:tc>
          <w:tcPr>
            <w:tcW w:w="992" w:type="dxa"/>
            <w:tcBorders>
              <w:top w:val="single" w:sz="4" w:space="0" w:color="auto"/>
              <w:left w:val="nil"/>
              <w:bottom w:val="single" w:sz="4" w:space="0" w:color="auto"/>
              <w:right w:val="nil"/>
            </w:tcBorders>
            <w:vAlign w:val="bottom"/>
          </w:tcPr>
          <w:p w:rsidR="00991019" w:rsidRPr="007304F8" w:rsidRDefault="00991019" w:rsidP="00AE4F6F">
            <w:pPr>
              <w:jc w:val="center"/>
              <w:rPr>
                <w:b/>
                <w:lang w:val="cs-CZ"/>
              </w:rPr>
            </w:pPr>
            <w:r w:rsidRPr="007304F8">
              <w:rPr>
                <w:b/>
                <w:lang w:val="cs-CZ"/>
              </w:rPr>
              <w:t>M</w:t>
            </w:r>
          </w:p>
        </w:tc>
        <w:tc>
          <w:tcPr>
            <w:tcW w:w="974" w:type="dxa"/>
            <w:tcBorders>
              <w:top w:val="single" w:sz="4" w:space="0" w:color="auto"/>
              <w:left w:val="nil"/>
              <w:bottom w:val="single" w:sz="4" w:space="0" w:color="auto"/>
              <w:right w:val="nil"/>
            </w:tcBorders>
            <w:vAlign w:val="bottom"/>
          </w:tcPr>
          <w:p w:rsidR="00991019" w:rsidRPr="000974BA" w:rsidRDefault="00991019" w:rsidP="00AE4F6F">
            <w:pPr>
              <w:jc w:val="center"/>
              <w:rPr>
                <w:b/>
                <w:lang w:val="cs-CZ"/>
              </w:rPr>
            </w:pPr>
            <w:r>
              <w:rPr>
                <w:b/>
                <w:lang w:val="cs-CZ"/>
              </w:rPr>
              <w:t>SD</w:t>
            </w:r>
          </w:p>
        </w:tc>
        <w:tc>
          <w:tcPr>
            <w:tcW w:w="236" w:type="dxa"/>
            <w:tcBorders>
              <w:top w:val="nil"/>
              <w:left w:val="nil"/>
              <w:bottom w:val="single" w:sz="4" w:space="0" w:color="auto"/>
              <w:right w:val="nil"/>
            </w:tcBorders>
          </w:tcPr>
          <w:p w:rsidR="00991019" w:rsidRDefault="00991019" w:rsidP="00AE4F6F">
            <w:pPr>
              <w:jc w:val="center"/>
              <w:rPr>
                <w:b/>
                <w:lang w:val="cs-CZ"/>
              </w:rPr>
            </w:pPr>
          </w:p>
        </w:tc>
        <w:tc>
          <w:tcPr>
            <w:tcW w:w="851" w:type="dxa"/>
            <w:tcBorders>
              <w:top w:val="single" w:sz="4" w:space="0" w:color="auto"/>
              <w:left w:val="nil"/>
              <w:bottom w:val="single" w:sz="4" w:space="0" w:color="auto"/>
              <w:right w:val="nil"/>
            </w:tcBorders>
            <w:vAlign w:val="bottom"/>
          </w:tcPr>
          <w:p w:rsidR="00991019" w:rsidRPr="000974BA" w:rsidRDefault="00991019" w:rsidP="00AE4F6F">
            <w:pPr>
              <w:jc w:val="center"/>
              <w:rPr>
                <w:b/>
                <w:lang w:val="cs-CZ"/>
              </w:rPr>
            </w:pPr>
            <w:r>
              <w:rPr>
                <w:b/>
                <w:lang w:val="cs-CZ"/>
              </w:rPr>
              <w:t>M</w:t>
            </w:r>
          </w:p>
        </w:tc>
        <w:tc>
          <w:tcPr>
            <w:tcW w:w="916" w:type="dxa"/>
            <w:tcBorders>
              <w:top w:val="single" w:sz="4" w:space="0" w:color="auto"/>
              <w:left w:val="nil"/>
              <w:bottom w:val="single" w:sz="4" w:space="0" w:color="auto"/>
              <w:right w:val="nil"/>
            </w:tcBorders>
            <w:vAlign w:val="bottom"/>
          </w:tcPr>
          <w:p w:rsidR="00991019" w:rsidRPr="000974BA" w:rsidRDefault="00991019" w:rsidP="00AE4F6F">
            <w:pPr>
              <w:jc w:val="center"/>
              <w:rPr>
                <w:b/>
                <w:lang w:val="cs-CZ"/>
              </w:rPr>
            </w:pPr>
            <w:r>
              <w:rPr>
                <w:b/>
                <w:lang w:val="cs-CZ"/>
              </w:rPr>
              <w:t>SD</w:t>
            </w:r>
          </w:p>
        </w:tc>
        <w:tc>
          <w:tcPr>
            <w:tcW w:w="283" w:type="dxa"/>
            <w:tcBorders>
              <w:top w:val="nil"/>
              <w:left w:val="nil"/>
              <w:bottom w:val="single" w:sz="4" w:space="0" w:color="auto"/>
              <w:right w:val="nil"/>
            </w:tcBorders>
          </w:tcPr>
          <w:p w:rsidR="00991019" w:rsidRDefault="00991019" w:rsidP="00AE4F6F">
            <w:pPr>
              <w:jc w:val="center"/>
              <w:rPr>
                <w:b/>
                <w:lang w:val="cs-CZ"/>
              </w:rPr>
            </w:pPr>
          </w:p>
        </w:tc>
        <w:tc>
          <w:tcPr>
            <w:tcW w:w="993" w:type="dxa"/>
            <w:tcBorders>
              <w:top w:val="single" w:sz="4" w:space="0" w:color="auto"/>
              <w:left w:val="nil"/>
              <w:bottom w:val="single" w:sz="4" w:space="0" w:color="auto"/>
              <w:right w:val="nil"/>
            </w:tcBorders>
            <w:vAlign w:val="bottom"/>
          </w:tcPr>
          <w:p w:rsidR="00991019" w:rsidRPr="000974BA" w:rsidRDefault="00991019" w:rsidP="00AE4F6F">
            <w:pPr>
              <w:jc w:val="center"/>
              <w:rPr>
                <w:b/>
                <w:lang w:val="cs-CZ"/>
              </w:rPr>
            </w:pPr>
            <w:r>
              <w:rPr>
                <w:b/>
                <w:lang w:val="cs-CZ"/>
              </w:rPr>
              <w:t>M</w:t>
            </w:r>
          </w:p>
        </w:tc>
        <w:tc>
          <w:tcPr>
            <w:tcW w:w="1134" w:type="dxa"/>
            <w:tcBorders>
              <w:top w:val="single" w:sz="4" w:space="0" w:color="auto"/>
              <w:left w:val="nil"/>
              <w:bottom w:val="single" w:sz="4" w:space="0" w:color="auto"/>
              <w:right w:val="nil"/>
            </w:tcBorders>
            <w:vAlign w:val="bottom"/>
          </w:tcPr>
          <w:p w:rsidR="00991019" w:rsidRPr="000974BA" w:rsidRDefault="00991019" w:rsidP="00AE4F6F">
            <w:pPr>
              <w:jc w:val="center"/>
              <w:rPr>
                <w:b/>
                <w:lang w:val="cs-CZ"/>
              </w:rPr>
            </w:pPr>
            <w:r>
              <w:rPr>
                <w:b/>
                <w:lang w:val="cs-CZ"/>
              </w:rPr>
              <w:t>SD</w:t>
            </w:r>
          </w:p>
        </w:tc>
      </w:tr>
      <w:tr w:rsidR="00991019" w:rsidTr="00AE4F6F">
        <w:tc>
          <w:tcPr>
            <w:tcW w:w="2660" w:type="dxa"/>
            <w:tcBorders>
              <w:top w:val="single" w:sz="4" w:space="0" w:color="auto"/>
              <w:left w:val="nil"/>
              <w:bottom w:val="nil"/>
              <w:right w:val="nil"/>
            </w:tcBorders>
            <w:vAlign w:val="bottom"/>
          </w:tcPr>
          <w:p w:rsidR="00991019" w:rsidRPr="000974BA" w:rsidRDefault="00991019" w:rsidP="00AE4F6F">
            <w:pPr>
              <w:rPr>
                <w:b/>
                <w:lang w:val="cs-CZ"/>
              </w:rPr>
            </w:pPr>
            <w:r w:rsidRPr="000974BA">
              <w:rPr>
                <w:b/>
                <w:lang w:val="cs-CZ"/>
              </w:rPr>
              <w:t>Věk</w:t>
            </w:r>
            <w:r w:rsidR="00033D40">
              <w:rPr>
                <w:b/>
                <w:lang w:val="cs-CZ"/>
              </w:rPr>
              <w:t xml:space="preserve"> v </w:t>
            </w:r>
            <w:r>
              <w:rPr>
                <w:b/>
                <w:lang w:val="cs-CZ"/>
              </w:rPr>
              <w:t>letech</w:t>
            </w:r>
          </w:p>
        </w:tc>
        <w:tc>
          <w:tcPr>
            <w:tcW w:w="992" w:type="dxa"/>
            <w:tcBorders>
              <w:top w:val="single" w:sz="4" w:space="0" w:color="auto"/>
              <w:left w:val="nil"/>
              <w:bottom w:val="nil"/>
              <w:right w:val="nil"/>
            </w:tcBorders>
            <w:vAlign w:val="bottom"/>
          </w:tcPr>
          <w:p w:rsidR="00991019" w:rsidRDefault="00EC7D0A" w:rsidP="00AE4F6F">
            <w:pPr>
              <w:jc w:val="center"/>
              <w:rPr>
                <w:lang w:val="cs-CZ"/>
              </w:rPr>
            </w:pPr>
            <w:r>
              <w:rPr>
                <w:lang w:val="cs-CZ"/>
              </w:rPr>
              <w:t>34,86</w:t>
            </w:r>
          </w:p>
        </w:tc>
        <w:tc>
          <w:tcPr>
            <w:tcW w:w="974" w:type="dxa"/>
            <w:tcBorders>
              <w:top w:val="single" w:sz="4" w:space="0" w:color="auto"/>
              <w:left w:val="nil"/>
              <w:bottom w:val="nil"/>
              <w:right w:val="nil"/>
            </w:tcBorders>
            <w:vAlign w:val="bottom"/>
          </w:tcPr>
          <w:p w:rsidR="00991019" w:rsidRDefault="00991019" w:rsidP="00AE4F6F">
            <w:pPr>
              <w:jc w:val="center"/>
              <w:rPr>
                <w:lang w:val="cs-CZ"/>
              </w:rPr>
            </w:pPr>
            <w:r>
              <w:rPr>
                <w:lang w:val="cs-CZ"/>
              </w:rPr>
              <w:t>6,1</w:t>
            </w:r>
            <w:r w:rsidR="00EC7D0A">
              <w:rPr>
                <w:lang w:val="cs-CZ"/>
              </w:rPr>
              <w:t>3</w:t>
            </w:r>
          </w:p>
        </w:tc>
        <w:tc>
          <w:tcPr>
            <w:tcW w:w="236" w:type="dxa"/>
            <w:tcBorders>
              <w:top w:val="single" w:sz="4" w:space="0" w:color="auto"/>
              <w:left w:val="nil"/>
              <w:bottom w:val="nil"/>
              <w:right w:val="nil"/>
            </w:tcBorders>
          </w:tcPr>
          <w:p w:rsidR="00991019" w:rsidRDefault="00991019" w:rsidP="00AE4F6F">
            <w:pPr>
              <w:jc w:val="center"/>
              <w:rPr>
                <w:lang w:val="cs-CZ"/>
              </w:rPr>
            </w:pPr>
          </w:p>
        </w:tc>
        <w:tc>
          <w:tcPr>
            <w:tcW w:w="851" w:type="dxa"/>
            <w:tcBorders>
              <w:top w:val="single" w:sz="4" w:space="0" w:color="auto"/>
              <w:left w:val="nil"/>
              <w:bottom w:val="nil"/>
              <w:right w:val="nil"/>
            </w:tcBorders>
            <w:vAlign w:val="bottom"/>
          </w:tcPr>
          <w:p w:rsidR="00991019" w:rsidRPr="007304F8" w:rsidRDefault="00EC7D0A" w:rsidP="00AE4F6F">
            <w:pPr>
              <w:jc w:val="center"/>
              <w:rPr>
                <w:lang w:val="cs-CZ"/>
              </w:rPr>
            </w:pPr>
            <w:r>
              <w:rPr>
                <w:lang w:val="cs-CZ"/>
              </w:rPr>
              <w:t>37,62</w:t>
            </w:r>
          </w:p>
        </w:tc>
        <w:tc>
          <w:tcPr>
            <w:tcW w:w="916" w:type="dxa"/>
            <w:tcBorders>
              <w:top w:val="single" w:sz="4" w:space="0" w:color="auto"/>
              <w:left w:val="nil"/>
              <w:bottom w:val="nil"/>
              <w:right w:val="nil"/>
            </w:tcBorders>
            <w:vAlign w:val="bottom"/>
          </w:tcPr>
          <w:p w:rsidR="00991019" w:rsidRPr="007304F8" w:rsidRDefault="00EC7D0A" w:rsidP="00AE4F6F">
            <w:pPr>
              <w:jc w:val="center"/>
              <w:rPr>
                <w:lang w:val="cs-CZ"/>
              </w:rPr>
            </w:pPr>
            <w:r>
              <w:rPr>
                <w:lang w:val="cs-CZ"/>
              </w:rPr>
              <w:t>6,87</w:t>
            </w:r>
          </w:p>
        </w:tc>
        <w:tc>
          <w:tcPr>
            <w:tcW w:w="283" w:type="dxa"/>
            <w:tcBorders>
              <w:top w:val="single" w:sz="4" w:space="0" w:color="auto"/>
              <w:left w:val="nil"/>
              <w:bottom w:val="nil"/>
              <w:right w:val="nil"/>
            </w:tcBorders>
          </w:tcPr>
          <w:p w:rsidR="00991019" w:rsidRDefault="00991019" w:rsidP="00AE4F6F">
            <w:pPr>
              <w:jc w:val="center"/>
              <w:rPr>
                <w:lang w:val="cs-CZ"/>
              </w:rPr>
            </w:pPr>
          </w:p>
        </w:tc>
        <w:tc>
          <w:tcPr>
            <w:tcW w:w="993" w:type="dxa"/>
            <w:tcBorders>
              <w:top w:val="single" w:sz="4" w:space="0" w:color="auto"/>
              <w:left w:val="nil"/>
              <w:bottom w:val="nil"/>
              <w:right w:val="nil"/>
            </w:tcBorders>
            <w:vAlign w:val="bottom"/>
          </w:tcPr>
          <w:p w:rsidR="00991019" w:rsidRDefault="00EC7D0A" w:rsidP="00AE4F6F">
            <w:pPr>
              <w:jc w:val="center"/>
              <w:rPr>
                <w:lang w:val="cs-CZ"/>
              </w:rPr>
            </w:pPr>
            <w:r>
              <w:rPr>
                <w:lang w:val="cs-CZ"/>
              </w:rPr>
              <w:t>36,33</w:t>
            </w:r>
          </w:p>
        </w:tc>
        <w:tc>
          <w:tcPr>
            <w:tcW w:w="1134" w:type="dxa"/>
            <w:tcBorders>
              <w:top w:val="single" w:sz="4" w:space="0" w:color="auto"/>
              <w:left w:val="nil"/>
              <w:bottom w:val="nil"/>
              <w:right w:val="nil"/>
            </w:tcBorders>
            <w:vAlign w:val="bottom"/>
          </w:tcPr>
          <w:p w:rsidR="00991019" w:rsidRDefault="00EC7D0A" w:rsidP="00AE4F6F">
            <w:pPr>
              <w:jc w:val="center"/>
              <w:rPr>
                <w:lang w:val="cs-CZ"/>
              </w:rPr>
            </w:pPr>
            <w:r>
              <w:rPr>
                <w:lang w:val="cs-CZ"/>
              </w:rPr>
              <w:t>6,68</w:t>
            </w:r>
          </w:p>
        </w:tc>
      </w:tr>
      <w:tr w:rsidR="00991019" w:rsidTr="00AE4F6F">
        <w:tc>
          <w:tcPr>
            <w:tcW w:w="2660" w:type="dxa"/>
            <w:tcBorders>
              <w:top w:val="nil"/>
              <w:left w:val="nil"/>
              <w:right w:val="nil"/>
            </w:tcBorders>
            <w:vAlign w:val="bottom"/>
          </w:tcPr>
          <w:p w:rsidR="00991019" w:rsidRPr="000974BA" w:rsidRDefault="00991019" w:rsidP="00AE4F6F">
            <w:pPr>
              <w:rPr>
                <w:b/>
                <w:lang w:val="cs-CZ"/>
              </w:rPr>
            </w:pPr>
            <w:r>
              <w:rPr>
                <w:b/>
                <w:lang w:val="cs-CZ"/>
              </w:rPr>
              <w:t>Počet let školní docházky</w:t>
            </w:r>
          </w:p>
        </w:tc>
        <w:tc>
          <w:tcPr>
            <w:tcW w:w="992" w:type="dxa"/>
            <w:tcBorders>
              <w:top w:val="nil"/>
              <w:left w:val="nil"/>
              <w:right w:val="nil"/>
            </w:tcBorders>
            <w:vAlign w:val="bottom"/>
          </w:tcPr>
          <w:p w:rsidR="00991019" w:rsidRDefault="00991019" w:rsidP="00AE4F6F">
            <w:pPr>
              <w:jc w:val="center"/>
              <w:rPr>
                <w:lang w:val="cs-CZ"/>
              </w:rPr>
            </w:pPr>
            <w:r>
              <w:rPr>
                <w:lang w:val="cs-CZ"/>
              </w:rPr>
              <w:t>1</w:t>
            </w:r>
            <w:r w:rsidR="00EC7D0A">
              <w:rPr>
                <w:lang w:val="cs-CZ"/>
              </w:rPr>
              <w:t>5,14</w:t>
            </w:r>
          </w:p>
        </w:tc>
        <w:tc>
          <w:tcPr>
            <w:tcW w:w="974" w:type="dxa"/>
            <w:tcBorders>
              <w:top w:val="nil"/>
              <w:left w:val="nil"/>
              <w:right w:val="nil"/>
            </w:tcBorders>
            <w:vAlign w:val="bottom"/>
          </w:tcPr>
          <w:p w:rsidR="00991019" w:rsidRDefault="00EC7D0A" w:rsidP="00AE4F6F">
            <w:pPr>
              <w:jc w:val="center"/>
              <w:rPr>
                <w:lang w:val="cs-CZ"/>
              </w:rPr>
            </w:pPr>
            <w:r>
              <w:rPr>
                <w:lang w:val="cs-CZ"/>
              </w:rPr>
              <w:t>3,27</w:t>
            </w:r>
          </w:p>
        </w:tc>
        <w:tc>
          <w:tcPr>
            <w:tcW w:w="236" w:type="dxa"/>
            <w:tcBorders>
              <w:top w:val="nil"/>
              <w:left w:val="nil"/>
              <w:right w:val="nil"/>
            </w:tcBorders>
          </w:tcPr>
          <w:p w:rsidR="00991019" w:rsidRDefault="00991019" w:rsidP="00AE4F6F">
            <w:pPr>
              <w:jc w:val="center"/>
              <w:rPr>
                <w:lang w:val="cs-CZ"/>
              </w:rPr>
            </w:pPr>
          </w:p>
        </w:tc>
        <w:tc>
          <w:tcPr>
            <w:tcW w:w="851" w:type="dxa"/>
            <w:tcBorders>
              <w:top w:val="nil"/>
              <w:left w:val="nil"/>
              <w:right w:val="nil"/>
            </w:tcBorders>
            <w:vAlign w:val="bottom"/>
          </w:tcPr>
          <w:p w:rsidR="00991019" w:rsidRPr="007304F8" w:rsidRDefault="00991019" w:rsidP="00AE4F6F">
            <w:pPr>
              <w:jc w:val="center"/>
              <w:rPr>
                <w:lang w:val="cs-CZ"/>
              </w:rPr>
            </w:pPr>
            <w:r>
              <w:rPr>
                <w:lang w:val="cs-CZ"/>
              </w:rPr>
              <w:t>15,</w:t>
            </w:r>
            <w:r w:rsidR="00EC7D0A">
              <w:rPr>
                <w:lang w:val="cs-CZ"/>
              </w:rPr>
              <w:t>00</w:t>
            </w:r>
          </w:p>
        </w:tc>
        <w:tc>
          <w:tcPr>
            <w:tcW w:w="916" w:type="dxa"/>
            <w:tcBorders>
              <w:top w:val="nil"/>
              <w:left w:val="nil"/>
              <w:right w:val="nil"/>
            </w:tcBorders>
            <w:vAlign w:val="bottom"/>
          </w:tcPr>
          <w:p w:rsidR="00991019" w:rsidRPr="007304F8" w:rsidRDefault="00EC7D0A" w:rsidP="00AE4F6F">
            <w:pPr>
              <w:jc w:val="center"/>
              <w:rPr>
                <w:lang w:val="cs-CZ"/>
              </w:rPr>
            </w:pPr>
            <w:r>
              <w:rPr>
                <w:lang w:val="cs-CZ"/>
              </w:rPr>
              <w:t>2,55</w:t>
            </w:r>
          </w:p>
        </w:tc>
        <w:tc>
          <w:tcPr>
            <w:tcW w:w="283" w:type="dxa"/>
            <w:tcBorders>
              <w:top w:val="nil"/>
              <w:left w:val="nil"/>
              <w:right w:val="nil"/>
            </w:tcBorders>
          </w:tcPr>
          <w:p w:rsidR="00991019" w:rsidRDefault="00991019" w:rsidP="00AE4F6F">
            <w:pPr>
              <w:jc w:val="center"/>
              <w:rPr>
                <w:lang w:val="cs-CZ"/>
              </w:rPr>
            </w:pPr>
          </w:p>
        </w:tc>
        <w:tc>
          <w:tcPr>
            <w:tcW w:w="993" w:type="dxa"/>
            <w:tcBorders>
              <w:top w:val="nil"/>
              <w:left w:val="nil"/>
              <w:right w:val="nil"/>
            </w:tcBorders>
            <w:vAlign w:val="bottom"/>
          </w:tcPr>
          <w:p w:rsidR="00991019" w:rsidRDefault="00EC7D0A" w:rsidP="00AE4F6F">
            <w:pPr>
              <w:jc w:val="center"/>
              <w:rPr>
                <w:lang w:val="cs-CZ"/>
              </w:rPr>
            </w:pPr>
            <w:r>
              <w:rPr>
                <w:lang w:val="cs-CZ"/>
              </w:rPr>
              <w:t>15,07</w:t>
            </w:r>
          </w:p>
        </w:tc>
        <w:tc>
          <w:tcPr>
            <w:tcW w:w="1134" w:type="dxa"/>
            <w:tcBorders>
              <w:top w:val="nil"/>
              <w:left w:val="nil"/>
              <w:right w:val="nil"/>
            </w:tcBorders>
            <w:vAlign w:val="bottom"/>
          </w:tcPr>
          <w:p w:rsidR="00991019" w:rsidRDefault="00EC7D0A" w:rsidP="00AE4F6F">
            <w:pPr>
              <w:jc w:val="center"/>
              <w:rPr>
                <w:lang w:val="cs-CZ"/>
              </w:rPr>
            </w:pPr>
            <w:r>
              <w:rPr>
                <w:lang w:val="cs-CZ"/>
              </w:rPr>
              <w:t>2,91</w:t>
            </w:r>
          </w:p>
        </w:tc>
      </w:tr>
    </w:tbl>
    <w:p w:rsidR="00EC7D0A" w:rsidRDefault="00EC7D0A" w:rsidP="00EC7D0A">
      <w:pPr>
        <w:jc w:val="both"/>
        <w:rPr>
          <w:sz w:val="20"/>
          <w:szCs w:val="20"/>
          <w:lang w:val="cs-CZ"/>
        </w:rPr>
      </w:pPr>
      <w:r w:rsidRPr="00CE7649">
        <w:rPr>
          <w:sz w:val="20"/>
          <w:szCs w:val="20"/>
          <w:lang w:val="cs-CZ"/>
        </w:rPr>
        <w:t>Poznámka: M (průměr), SD (Směrodatná odchylka)</w:t>
      </w:r>
    </w:p>
    <w:p w:rsidR="00EF098E" w:rsidRDefault="004275D7" w:rsidP="00EF098E">
      <w:pPr>
        <w:spacing w:after="0"/>
        <w:jc w:val="both"/>
        <w:rPr>
          <w:lang w:val="cs-CZ"/>
        </w:rPr>
      </w:pPr>
      <w:r>
        <w:rPr>
          <w:lang w:val="cs-CZ"/>
        </w:rPr>
        <w:t>V návaznosti na školní docházku</w:t>
      </w:r>
      <w:r w:rsidR="00033D40">
        <w:rPr>
          <w:lang w:val="cs-CZ"/>
        </w:rPr>
        <w:t xml:space="preserve"> a </w:t>
      </w:r>
      <w:r>
        <w:rPr>
          <w:lang w:val="cs-CZ"/>
        </w:rPr>
        <w:t>její ukončení 7 participantů dosáhlo ukončení na vysoké škole, 7 dokončilo střední školu s maturitou</w:t>
      </w:r>
      <w:r w:rsidR="00033D40">
        <w:rPr>
          <w:lang w:val="cs-CZ"/>
        </w:rPr>
        <w:t xml:space="preserve"> a </w:t>
      </w:r>
      <w:r>
        <w:rPr>
          <w:lang w:val="cs-CZ"/>
        </w:rPr>
        <w:t>1 ukončil se základním vzděláním. Z hlediska rodinného stavu uvedlo 6 participantů stav jako svobodný/á, 2 druh/družka</w:t>
      </w:r>
      <w:r w:rsidR="00033D40">
        <w:rPr>
          <w:lang w:val="cs-CZ"/>
        </w:rPr>
        <w:t xml:space="preserve"> a </w:t>
      </w:r>
      <w:r>
        <w:rPr>
          <w:lang w:val="cs-CZ"/>
        </w:rPr>
        <w:t>7 ženatý/vdaná.</w:t>
      </w:r>
    </w:p>
    <w:p w:rsidR="00B9283E" w:rsidRPr="00FF7FB6" w:rsidRDefault="00EF098E" w:rsidP="00166F98">
      <w:pPr>
        <w:spacing w:after="0"/>
        <w:jc w:val="both"/>
        <w:rPr>
          <w:lang w:val="cs-CZ"/>
        </w:rPr>
      </w:pPr>
      <w:r>
        <w:rPr>
          <w:lang w:val="cs-CZ"/>
        </w:rPr>
        <w:tab/>
        <w:t>Participanti výběrového souboru</w:t>
      </w:r>
      <w:r w:rsidR="00A44437">
        <w:rPr>
          <w:lang w:val="cs-CZ"/>
        </w:rPr>
        <w:t xml:space="preserve"> </w:t>
      </w:r>
      <w:r>
        <w:rPr>
          <w:lang w:val="cs-CZ"/>
        </w:rPr>
        <w:t>byli osloveni emailem s žádostí</w:t>
      </w:r>
      <w:r w:rsidR="000D2485">
        <w:rPr>
          <w:lang w:val="cs-CZ"/>
        </w:rPr>
        <w:t xml:space="preserve"> o </w:t>
      </w:r>
      <w:r w:rsidR="00A44437">
        <w:rPr>
          <w:lang w:val="cs-CZ"/>
        </w:rPr>
        <w:t>vstup do kvalitativní části výzkumu</w:t>
      </w:r>
      <w:r>
        <w:rPr>
          <w:lang w:val="cs-CZ"/>
        </w:rPr>
        <w:t>. Tento email také obsahoval vysvětlení cíl</w:t>
      </w:r>
      <w:r w:rsidR="00A44437">
        <w:rPr>
          <w:lang w:val="cs-CZ"/>
        </w:rPr>
        <w:t>ů</w:t>
      </w:r>
      <w:r>
        <w:rPr>
          <w:lang w:val="cs-CZ"/>
        </w:rPr>
        <w:t>,</w:t>
      </w:r>
      <w:r w:rsidR="00A44437">
        <w:rPr>
          <w:lang w:val="cs-CZ"/>
        </w:rPr>
        <w:t xml:space="preserve"> anonymitu, dobrovolnost,</w:t>
      </w:r>
      <w:r>
        <w:rPr>
          <w:lang w:val="cs-CZ"/>
        </w:rPr>
        <w:t xml:space="preserve"> časovou dotaci</w:t>
      </w:r>
      <w:r w:rsidR="00033D40">
        <w:rPr>
          <w:lang w:val="cs-CZ"/>
        </w:rPr>
        <w:t xml:space="preserve"> a </w:t>
      </w:r>
      <w:r>
        <w:rPr>
          <w:lang w:val="cs-CZ"/>
        </w:rPr>
        <w:t>možnosti termínů</w:t>
      </w:r>
      <w:r w:rsidR="00A44437">
        <w:rPr>
          <w:lang w:val="cs-CZ"/>
        </w:rPr>
        <w:t xml:space="preserve">, ze kterých si participant mohl jeden </w:t>
      </w:r>
      <w:r w:rsidR="00A44437">
        <w:rPr>
          <w:lang w:val="cs-CZ"/>
        </w:rPr>
        <w:lastRenderedPageBreak/>
        <w:t>zvolit</w:t>
      </w:r>
      <w:r>
        <w:rPr>
          <w:lang w:val="cs-CZ"/>
        </w:rPr>
        <w:t xml:space="preserve">. Výzkumník se individuálně domluvil také na místě schůzky, které vyhovovalo participantovi. </w:t>
      </w:r>
    </w:p>
    <w:p w:rsidR="00883B4F" w:rsidRDefault="00883B4F" w:rsidP="00E67CC8">
      <w:pPr>
        <w:pStyle w:val="Nadpis1"/>
        <w:rPr>
          <w:lang w:val="cs-CZ"/>
        </w:rPr>
        <w:sectPr w:rsidR="00883B4F" w:rsidSect="00F35BC1">
          <w:pgSz w:w="11906" w:h="16838"/>
          <w:pgMar w:top="1418" w:right="1134" w:bottom="1418" w:left="1985" w:header="709" w:footer="709" w:gutter="0"/>
          <w:cols w:space="708"/>
          <w:docGrid w:linePitch="360"/>
        </w:sectPr>
      </w:pPr>
      <w:bookmarkStart w:id="28" w:name="_Toc447004043"/>
    </w:p>
    <w:p w:rsidR="00E67CC8" w:rsidRDefault="00631FB6" w:rsidP="00E67CC8">
      <w:pPr>
        <w:pStyle w:val="Nadpis1"/>
        <w:rPr>
          <w:lang w:val="cs-CZ"/>
        </w:rPr>
      </w:pPr>
      <w:r>
        <w:rPr>
          <w:lang w:val="cs-CZ"/>
        </w:rPr>
        <w:lastRenderedPageBreak/>
        <w:t>Metoda zpracování</w:t>
      </w:r>
      <w:r w:rsidR="00033D40">
        <w:rPr>
          <w:lang w:val="cs-CZ"/>
        </w:rPr>
        <w:t xml:space="preserve"> a </w:t>
      </w:r>
      <w:r>
        <w:rPr>
          <w:lang w:val="cs-CZ"/>
        </w:rPr>
        <w:t>analýzy dat</w:t>
      </w:r>
      <w:bookmarkEnd w:id="28"/>
    </w:p>
    <w:p w:rsidR="001E10D6" w:rsidRDefault="00500D7A" w:rsidP="00665197">
      <w:pPr>
        <w:spacing w:after="0"/>
        <w:ind w:firstLine="360"/>
        <w:jc w:val="both"/>
        <w:rPr>
          <w:lang w:val="cs-CZ"/>
        </w:rPr>
      </w:pPr>
      <w:r>
        <w:rPr>
          <w:lang w:val="cs-CZ"/>
        </w:rPr>
        <w:t>Roz</w:t>
      </w:r>
      <w:r w:rsidR="00AB6C49">
        <w:rPr>
          <w:lang w:val="cs-CZ"/>
        </w:rPr>
        <w:t>hovory byly nahrávány na diktafon</w:t>
      </w:r>
      <w:r w:rsidR="00033D40">
        <w:rPr>
          <w:lang w:val="cs-CZ"/>
        </w:rPr>
        <w:t xml:space="preserve"> a </w:t>
      </w:r>
      <w:r w:rsidR="00AB6C49">
        <w:rPr>
          <w:lang w:val="cs-CZ"/>
        </w:rPr>
        <w:t>poté byly</w:t>
      </w:r>
      <w:r>
        <w:rPr>
          <w:lang w:val="cs-CZ"/>
        </w:rPr>
        <w:t xml:space="preserve"> přepsány výzkumníkem. </w:t>
      </w:r>
      <w:r w:rsidR="001E10D6">
        <w:rPr>
          <w:lang w:val="cs-CZ"/>
        </w:rPr>
        <w:t>Rozhovory byly přepsány</w:t>
      </w:r>
      <w:r>
        <w:rPr>
          <w:lang w:val="cs-CZ"/>
        </w:rPr>
        <w:t xml:space="preserve"> do textového editoru MS Word. </w:t>
      </w:r>
      <w:r w:rsidR="001E10D6">
        <w:rPr>
          <w:lang w:val="cs-CZ"/>
        </w:rPr>
        <w:t>Přepis nebyl doslovný,</w:t>
      </w:r>
      <w:r>
        <w:rPr>
          <w:lang w:val="cs-CZ"/>
        </w:rPr>
        <w:t xml:space="preserve"> vynechávali</w:t>
      </w:r>
      <w:r w:rsidR="001E10D6">
        <w:rPr>
          <w:lang w:val="cs-CZ"/>
        </w:rPr>
        <w:t xml:space="preserve"> jsme</w:t>
      </w:r>
      <w:r>
        <w:rPr>
          <w:lang w:val="cs-CZ"/>
        </w:rPr>
        <w:t xml:space="preserve"> zejména opakující se slova</w:t>
      </w:r>
      <w:r w:rsidR="00033D40">
        <w:rPr>
          <w:lang w:val="cs-CZ"/>
        </w:rPr>
        <w:t xml:space="preserve"> a </w:t>
      </w:r>
      <w:r>
        <w:rPr>
          <w:lang w:val="cs-CZ"/>
        </w:rPr>
        <w:t>slovní vložky, kterými jsou např. „aha, hm, jakoby, snad“</w:t>
      </w:r>
      <w:r w:rsidR="00AB6C49">
        <w:rPr>
          <w:lang w:val="cs-CZ"/>
        </w:rPr>
        <w:t xml:space="preserve"> apod.</w:t>
      </w:r>
      <w:r>
        <w:rPr>
          <w:lang w:val="cs-CZ"/>
        </w:rPr>
        <w:t>, pauzy</w:t>
      </w:r>
      <w:r w:rsidR="00033D40">
        <w:rPr>
          <w:lang w:val="cs-CZ"/>
        </w:rPr>
        <w:t xml:space="preserve"> a </w:t>
      </w:r>
      <w:r>
        <w:rPr>
          <w:lang w:val="cs-CZ"/>
        </w:rPr>
        <w:t>přeřeknutí se také v přepisu nezaznamenávaly.</w:t>
      </w:r>
      <w:r w:rsidR="00E139D2">
        <w:rPr>
          <w:lang w:val="cs-CZ"/>
        </w:rPr>
        <w:t xml:space="preserve"> </w:t>
      </w:r>
    </w:p>
    <w:p w:rsidR="005E4708" w:rsidRDefault="00F64E0B" w:rsidP="00665197">
      <w:pPr>
        <w:spacing w:after="0"/>
        <w:ind w:firstLine="360"/>
        <w:jc w:val="both"/>
        <w:rPr>
          <w:lang w:val="cs-CZ"/>
        </w:rPr>
      </w:pPr>
      <w:r>
        <w:rPr>
          <w:lang w:val="cs-CZ"/>
        </w:rPr>
        <w:t>Na základě výzkumných otázek, předchozího studia</w:t>
      </w:r>
      <w:r w:rsidR="00033D40">
        <w:rPr>
          <w:lang w:val="cs-CZ"/>
        </w:rPr>
        <w:t xml:space="preserve"> a </w:t>
      </w:r>
      <w:r>
        <w:rPr>
          <w:lang w:val="cs-CZ"/>
        </w:rPr>
        <w:t>samotných rozhovorů jsme stanovil</w:t>
      </w:r>
      <w:r w:rsidR="00E43FD0">
        <w:rPr>
          <w:lang w:val="cs-CZ"/>
        </w:rPr>
        <w:t>i témata, která jsme analyzovali</w:t>
      </w:r>
      <w:r w:rsidR="00665197">
        <w:rPr>
          <w:lang w:val="cs-CZ"/>
        </w:rPr>
        <w:t xml:space="preserve">. </w:t>
      </w:r>
      <w:r w:rsidR="001E10D6">
        <w:rPr>
          <w:lang w:val="cs-CZ"/>
        </w:rPr>
        <w:t>Pro</w:t>
      </w:r>
      <w:r w:rsidR="00665197">
        <w:rPr>
          <w:lang w:val="cs-CZ"/>
        </w:rPr>
        <w:t xml:space="preserve"> kvalitativní analýz</w:t>
      </w:r>
      <w:r w:rsidR="001E10D6">
        <w:rPr>
          <w:lang w:val="cs-CZ"/>
        </w:rPr>
        <w:t>u</w:t>
      </w:r>
      <w:r w:rsidR="00665197">
        <w:rPr>
          <w:lang w:val="cs-CZ"/>
        </w:rPr>
        <w:t xml:space="preserve"> jsme použili metodu </w:t>
      </w:r>
      <w:r w:rsidR="00665197" w:rsidRPr="00665197">
        <w:rPr>
          <w:i/>
          <w:lang w:val="cs-CZ"/>
        </w:rPr>
        <w:t>vytváření trsů</w:t>
      </w:r>
      <w:r w:rsidR="00665197">
        <w:rPr>
          <w:i/>
          <w:lang w:val="cs-CZ"/>
        </w:rPr>
        <w:t xml:space="preserve">. </w:t>
      </w:r>
      <w:r>
        <w:rPr>
          <w:lang w:val="cs-CZ"/>
        </w:rPr>
        <w:t>Tato metoda se nám jevila jako nejvhodnější</w:t>
      </w:r>
      <w:r w:rsidR="00665197">
        <w:rPr>
          <w:lang w:val="cs-CZ"/>
        </w:rPr>
        <w:t xml:space="preserve"> vzhledem k velikosti našeho vzorku</w:t>
      </w:r>
      <w:r w:rsidR="00033D40">
        <w:rPr>
          <w:lang w:val="cs-CZ"/>
        </w:rPr>
        <w:t xml:space="preserve"> a </w:t>
      </w:r>
      <w:r w:rsidR="00665197">
        <w:rPr>
          <w:lang w:val="cs-CZ"/>
        </w:rPr>
        <w:t xml:space="preserve">povaze </w:t>
      </w:r>
      <w:r w:rsidR="001E10D6">
        <w:rPr>
          <w:lang w:val="cs-CZ"/>
        </w:rPr>
        <w:t xml:space="preserve">získaných dat. Společně s metodou vytváření trsů jsme také věnovali pozornost </w:t>
      </w:r>
      <w:r w:rsidR="001E10D6" w:rsidRPr="001E10D6">
        <w:rPr>
          <w:i/>
          <w:lang w:val="cs-CZ"/>
        </w:rPr>
        <w:t>obsahové analýze</w:t>
      </w:r>
      <w:r w:rsidR="001E10D6">
        <w:rPr>
          <w:lang w:val="cs-CZ"/>
        </w:rPr>
        <w:t>, která se věnuje nejenom samotnému obsahu, ale</w:t>
      </w:r>
      <w:r w:rsidR="00033D40">
        <w:rPr>
          <w:lang w:val="cs-CZ"/>
        </w:rPr>
        <w:t xml:space="preserve"> i </w:t>
      </w:r>
      <w:r w:rsidR="001E10D6">
        <w:rPr>
          <w:lang w:val="cs-CZ"/>
        </w:rPr>
        <w:t xml:space="preserve">kontextu dokumentů, které jsou analyzovány. Témata jsou identifikována na základě jejich frekvence výskytu v textu </w:t>
      </w:r>
      <w:sdt>
        <w:sdtPr>
          <w:rPr>
            <w:lang w:val="cs-CZ"/>
          </w:rPr>
          <w:id w:val="1100709003"/>
          <w:citation/>
        </w:sdtPr>
        <w:sdtContent>
          <w:r w:rsidR="0015513B">
            <w:rPr>
              <w:lang w:val="cs-CZ"/>
            </w:rPr>
            <w:fldChar w:fldCharType="begin"/>
          </w:r>
          <w:r w:rsidR="001E10D6">
            <w:rPr>
              <w:lang w:val="cs-CZ"/>
            </w:rPr>
            <w:instrText xml:space="preserve"> CITATION Spe14 \l 1029 </w:instrText>
          </w:r>
          <w:r w:rsidR="0015513B">
            <w:rPr>
              <w:lang w:val="cs-CZ"/>
            </w:rPr>
            <w:fldChar w:fldCharType="separate"/>
          </w:r>
          <w:r w:rsidR="000D56CB" w:rsidRPr="000D56CB">
            <w:rPr>
              <w:noProof/>
              <w:lang w:val="cs-CZ"/>
            </w:rPr>
            <w:t>(Spencer, Ritchie, Ormston, O´Connor, &amp; Barnard, 2014)</w:t>
          </w:r>
          <w:r w:rsidR="0015513B">
            <w:rPr>
              <w:lang w:val="cs-CZ"/>
            </w:rPr>
            <w:fldChar w:fldCharType="end"/>
          </w:r>
        </w:sdtContent>
      </w:sdt>
      <w:r w:rsidR="000D4834">
        <w:rPr>
          <w:lang w:val="cs-CZ"/>
        </w:rPr>
        <w:t>.</w:t>
      </w:r>
      <w:r w:rsidR="00E43FD0">
        <w:rPr>
          <w:lang w:val="cs-CZ"/>
        </w:rPr>
        <w:t xml:space="preserve"> Zaznamenané</w:t>
      </w:r>
      <w:r w:rsidR="00033D40">
        <w:rPr>
          <w:lang w:val="cs-CZ"/>
        </w:rPr>
        <w:t xml:space="preserve"> a </w:t>
      </w:r>
      <w:r w:rsidR="00E43FD0">
        <w:rPr>
          <w:lang w:val="cs-CZ"/>
        </w:rPr>
        <w:t>přepsané výpovědi participantů jsme seskupovali na základě jejich podobnosti</w:t>
      </w:r>
      <w:r w:rsidR="00033D40">
        <w:rPr>
          <w:lang w:val="cs-CZ"/>
        </w:rPr>
        <w:t xml:space="preserve"> a </w:t>
      </w:r>
      <w:r w:rsidR="00E43FD0">
        <w:rPr>
          <w:lang w:val="cs-CZ"/>
        </w:rPr>
        <w:t>k nim jsme přiřazovali nadřazené kategorie. Po té jsme počítali četnost odpovědí sytící tuto kategorií</w:t>
      </w:r>
      <w:r w:rsidR="00033D40">
        <w:rPr>
          <w:lang w:val="cs-CZ"/>
        </w:rPr>
        <w:t xml:space="preserve"> u </w:t>
      </w:r>
      <w:r w:rsidR="00E43FD0">
        <w:rPr>
          <w:lang w:val="cs-CZ"/>
        </w:rPr>
        <w:t>jednotlivých dimenzí</w:t>
      </w:r>
      <w:r w:rsidR="004C4160">
        <w:rPr>
          <w:lang w:val="cs-CZ"/>
        </w:rPr>
        <w:t>. Také jsme sledovali, jestli se vyskytnou</w:t>
      </w:r>
      <w:r w:rsidR="00033D40">
        <w:rPr>
          <w:lang w:val="cs-CZ"/>
        </w:rPr>
        <w:t xml:space="preserve"> i </w:t>
      </w:r>
      <w:r w:rsidR="004C4160">
        <w:rPr>
          <w:lang w:val="cs-CZ"/>
        </w:rPr>
        <w:t xml:space="preserve">nějaké kategorie, které by byly </w:t>
      </w:r>
      <w:r w:rsidR="006F3BFC">
        <w:rPr>
          <w:lang w:val="cs-CZ"/>
        </w:rPr>
        <w:t>platné</w:t>
      </w:r>
      <w:r w:rsidR="00033D40">
        <w:rPr>
          <w:lang w:val="cs-CZ"/>
        </w:rPr>
        <w:t xml:space="preserve"> i </w:t>
      </w:r>
      <w:r w:rsidR="006F3BFC">
        <w:rPr>
          <w:lang w:val="cs-CZ"/>
        </w:rPr>
        <w:t>globálně pro všechny dimenze.</w:t>
      </w:r>
    </w:p>
    <w:p w:rsidR="009F7DA6" w:rsidRPr="00665197" w:rsidRDefault="005E4708" w:rsidP="00077A17">
      <w:pPr>
        <w:spacing w:after="0"/>
        <w:ind w:firstLine="360"/>
        <w:jc w:val="both"/>
        <w:rPr>
          <w:lang w:val="cs-CZ"/>
        </w:rPr>
      </w:pPr>
      <w:r>
        <w:rPr>
          <w:lang w:val="cs-CZ"/>
        </w:rPr>
        <w:t xml:space="preserve">Současně jsme se věnovali </w:t>
      </w:r>
      <w:r w:rsidR="00AD77A1">
        <w:rPr>
          <w:lang w:val="cs-CZ"/>
        </w:rPr>
        <w:t>statistickému ověření souboru jedinců, kteří vyplňovali dotazník ECR. K tomu jsme využili program SPSS</w:t>
      </w:r>
      <w:r w:rsidR="00033D40">
        <w:rPr>
          <w:lang w:val="cs-CZ"/>
        </w:rPr>
        <w:t xml:space="preserve"> a </w:t>
      </w:r>
      <w:r w:rsidR="00B704FA">
        <w:rPr>
          <w:lang w:val="cs-CZ"/>
        </w:rPr>
        <w:t>Statistika</w:t>
      </w:r>
    </w:p>
    <w:p w:rsidR="00883B4F" w:rsidRDefault="00883B4F" w:rsidP="004F1632">
      <w:pPr>
        <w:pStyle w:val="Nadpis1"/>
        <w:spacing w:after="240"/>
        <w:rPr>
          <w:lang w:val="cs-CZ"/>
        </w:rPr>
        <w:sectPr w:rsidR="00883B4F" w:rsidSect="00F35BC1">
          <w:pgSz w:w="11906" w:h="16838"/>
          <w:pgMar w:top="1418" w:right="1134" w:bottom="1418" w:left="1985" w:header="709" w:footer="709" w:gutter="0"/>
          <w:cols w:space="708"/>
          <w:docGrid w:linePitch="360"/>
        </w:sectPr>
      </w:pPr>
      <w:bookmarkStart w:id="29" w:name="_Toc447004044"/>
    </w:p>
    <w:p w:rsidR="00631FB6" w:rsidRDefault="00631FB6" w:rsidP="004F1632">
      <w:pPr>
        <w:pStyle w:val="Nadpis1"/>
        <w:spacing w:after="240"/>
        <w:rPr>
          <w:lang w:val="cs-CZ"/>
        </w:rPr>
      </w:pPr>
      <w:r>
        <w:rPr>
          <w:lang w:val="cs-CZ"/>
        </w:rPr>
        <w:lastRenderedPageBreak/>
        <w:t>Výsledky analýzy dat</w:t>
      </w:r>
      <w:bookmarkEnd w:id="29"/>
    </w:p>
    <w:p w:rsidR="005E4708" w:rsidRDefault="005E4708" w:rsidP="00252F05">
      <w:pPr>
        <w:spacing w:after="0"/>
        <w:ind w:firstLine="360"/>
        <w:jc w:val="both"/>
        <w:rPr>
          <w:lang w:val="cs-CZ"/>
        </w:rPr>
      </w:pPr>
      <w:r>
        <w:rPr>
          <w:lang w:val="cs-CZ"/>
        </w:rPr>
        <w:t xml:space="preserve">V této části se nejdříve budeme věnovat </w:t>
      </w:r>
      <w:r w:rsidR="00707C4C">
        <w:rPr>
          <w:lang w:val="cs-CZ"/>
        </w:rPr>
        <w:t xml:space="preserve">statistickému </w:t>
      </w:r>
      <w:r>
        <w:rPr>
          <w:lang w:val="cs-CZ"/>
        </w:rPr>
        <w:t>zpracování souboru jedinců, kteří se účastnil</w:t>
      </w:r>
      <w:r w:rsidR="00707C4C">
        <w:rPr>
          <w:lang w:val="cs-CZ"/>
        </w:rPr>
        <w:t>i</w:t>
      </w:r>
      <w:r>
        <w:rPr>
          <w:lang w:val="cs-CZ"/>
        </w:rPr>
        <w:t xml:space="preserve"> vstupního dotazníku.</w:t>
      </w:r>
      <w:r w:rsidR="00707C4C">
        <w:rPr>
          <w:lang w:val="cs-CZ"/>
        </w:rPr>
        <w:t xml:space="preserve"> Zároveň si uvedeme výsledky dotazníku ECR. Po té přestoupíme ke kvalitativní analýze</w:t>
      </w:r>
      <w:r w:rsidR="00033D40">
        <w:rPr>
          <w:lang w:val="cs-CZ"/>
        </w:rPr>
        <w:t xml:space="preserve"> a </w:t>
      </w:r>
      <w:r w:rsidR="00707C4C">
        <w:rPr>
          <w:lang w:val="cs-CZ"/>
        </w:rPr>
        <w:t>odpovědím na výzkumné otázky.</w:t>
      </w:r>
    </w:p>
    <w:p w:rsidR="00252F05" w:rsidRDefault="0046186E" w:rsidP="00252F05">
      <w:pPr>
        <w:spacing w:after="0"/>
        <w:ind w:firstLine="360"/>
        <w:jc w:val="both"/>
        <w:rPr>
          <w:lang w:val="cs-CZ"/>
        </w:rPr>
      </w:pPr>
      <w:r>
        <w:rPr>
          <w:lang w:val="cs-CZ"/>
        </w:rPr>
        <w:t xml:space="preserve"> </w:t>
      </w:r>
      <w:r w:rsidR="00252F05">
        <w:rPr>
          <w:lang w:val="cs-CZ"/>
        </w:rPr>
        <w:t>Z hlediska souboru, který se účastnil vyplnění dotazníku ECR, který byl nejdříve složen z managementu společnosti</w:t>
      </w:r>
      <w:r w:rsidR="00033D40">
        <w:rPr>
          <w:lang w:val="cs-CZ"/>
        </w:rPr>
        <w:t xml:space="preserve"> a </w:t>
      </w:r>
      <w:r w:rsidR="00252F05">
        <w:rPr>
          <w:lang w:val="cs-CZ"/>
        </w:rPr>
        <w:t>později rozšířen</w:t>
      </w:r>
      <w:r w:rsidR="000D2485">
        <w:rPr>
          <w:lang w:val="cs-CZ"/>
        </w:rPr>
        <w:t xml:space="preserve"> o </w:t>
      </w:r>
      <w:r w:rsidR="00252F05">
        <w:rPr>
          <w:lang w:val="cs-CZ"/>
        </w:rPr>
        <w:t xml:space="preserve">administrativní pracovníky provozu. </w:t>
      </w:r>
      <w:r w:rsidR="008317AD">
        <w:rPr>
          <w:lang w:val="cs-CZ"/>
        </w:rPr>
        <w:t>Provedli jsme statistické ověření Mann-Whitneyho U testem. Ověřovali jsme, jestli existují statistické rozdíly ve věku</w:t>
      </w:r>
      <w:r w:rsidR="00033D40">
        <w:rPr>
          <w:lang w:val="cs-CZ"/>
        </w:rPr>
        <w:t xml:space="preserve"> a </w:t>
      </w:r>
      <w:r w:rsidR="008317AD">
        <w:rPr>
          <w:lang w:val="cs-CZ"/>
        </w:rPr>
        <w:t>počtu let školní docházku</w:t>
      </w:r>
      <w:r w:rsidR="00033D40">
        <w:rPr>
          <w:lang w:val="cs-CZ"/>
        </w:rPr>
        <w:t xml:space="preserve"> u </w:t>
      </w:r>
      <w:r w:rsidR="008317AD">
        <w:rPr>
          <w:lang w:val="cs-CZ"/>
        </w:rPr>
        <w:t>souboru, který vyplňoval dotazník ECR. Konkrétně rozdíly mezi prvním souborem (manag</w:t>
      </w:r>
      <w:r w:rsidR="005D1505">
        <w:rPr>
          <w:lang w:val="cs-CZ"/>
        </w:rPr>
        <w:t>e</w:t>
      </w:r>
      <w:r w:rsidR="008317AD">
        <w:rPr>
          <w:lang w:val="cs-CZ"/>
        </w:rPr>
        <w:t>mentem společnosti</w:t>
      </w:r>
      <w:r w:rsidR="003A232B">
        <w:rPr>
          <w:lang w:val="cs-CZ"/>
        </w:rPr>
        <w:t>; skupina 1</w:t>
      </w:r>
      <w:r w:rsidR="008317AD">
        <w:rPr>
          <w:lang w:val="cs-CZ"/>
        </w:rPr>
        <w:t>)</w:t>
      </w:r>
      <w:r w:rsidR="00033D40">
        <w:rPr>
          <w:lang w:val="cs-CZ"/>
        </w:rPr>
        <w:t xml:space="preserve"> a </w:t>
      </w:r>
      <w:r w:rsidR="008317AD">
        <w:rPr>
          <w:lang w:val="cs-CZ"/>
        </w:rPr>
        <w:t>doplňujícím souborem (administrativní zaměstnanci provozu</w:t>
      </w:r>
      <w:r w:rsidR="003A232B">
        <w:rPr>
          <w:lang w:val="cs-CZ"/>
        </w:rPr>
        <w:t>; skupina 2</w:t>
      </w:r>
      <w:r w:rsidR="008317AD">
        <w:rPr>
          <w:lang w:val="cs-CZ"/>
        </w:rPr>
        <w:t>).</w:t>
      </w:r>
      <w:r w:rsidR="005D1505">
        <w:rPr>
          <w:lang w:val="cs-CZ"/>
        </w:rPr>
        <w:t xml:space="preserve"> </w:t>
      </w:r>
      <w:r w:rsidR="00B70BB9">
        <w:rPr>
          <w:lang w:val="cs-CZ"/>
        </w:rPr>
        <w:t>Výsledky statistického ověření jsou uvedeny v </w:t>
      </w:r>
      <w:r w:rsidR="00990756" w:rsidRPr="000D2485">
        <w:rPr>
          <w:lang w:val="cs-CZ"/>
        </w:rPr>
        <w:t>Tabulce 5.</w:t>
      </w:r>
      <w:r w:rsidR="00B17563">
        <w:rPr>
          <w:lang w:val="cs-CZ"/>
        </w:rPr>
        <w:t xml:space="preserve"> Při ověřování školní docházky byl jeden participant ze skupiny 1 vyloučen, uvedl chybnou hodnotu.</w:t>
      </w:r>
    </w:p>
    <w:p w:rsidR="00B70BB9" w:rsidRDefault="00B70BB9" w:rsidP="00252F05">
      <w:pPr>
        <w:spacing w:after="0"/>
        <w:ind w:firstLine="360"/>
        <w:jc w:val="both"/>
        <w:rPr>
          <w:lang w:val="cs-CZ"/>
        </w:rPr>
      </w:pPr>
    </w:p>
    <w:p w:rsidR="00B70BB9" w:rsidRPr="00B70BB9" w:rsidRDefault="00B70BB9" w:rsidP="00B70BB9">
      <w:pPr>
        <w:pStyle w:val="Titulek"/>
        <w:keepNext/>
        <w:spacing w:after="0"/>
        <w:rPr>
          <w:lang w:val="cs-CZ"/>
        </w:rPr>
      </w:pPr>
      <w:r w:rsidRPr="00B70BB9">
        <w:rPr>
          <w:lang w:val="cs-CZ"/>
        </w:rPr>
        <w:t>Tabulka</w:t>
      </w:r>
      <w:r>
        <w:t xml:space="preserve"> </w:t>
      </w:r>
      <w:fldSimple w:instr=" SEQ Tabulka \* ARABIC ">
        <w:r w:rsidR="00077A17">
          <w:rPr>
            <w:noProof/>
          </w:rPr>
          <w:t>5</w:t>
        </w:r>
      </w:fldSimple>
      <w:r>
        <w:t xml:space="preserve">: </w:t>
      </w:r>
      <w:r w:rsidRPr="00B70BB9">
        <w:rPr>
          <w:lang w:val="cs-CZ"/>
        </w:rPr>
        <w:t>Statistické ověření souboru jedinců, kteří vyplnili dotazník ECR</w:t>
      </w:r>
    </w:p>
    <w:tbl>
      <w:tblPr>
        <w:tblStyle w:val="Mkatabulky"/>
        <w:tblpPr w:leftFromText="141" w:rightFromText="141" w:vertAnchor="text" w:horzAnchor="margin" w:tblpY="114"/>
        <w:tblW w:w="9007" w:type="dxa"/>
        <w:tblLayout w:type="fixed"/>
        <w:tblLook w:val="04A0"/>
      </w:tblPr>
      <w:tblGrid>
        <w:gridCol w:w="1538"/>
        <w:gridCol w:w="1122"/>
        <w:gridCol w:w="1134"/>
        <w:gridCol w:w="992"/>
        <w:gridCol w:w="992"/>
        <w:gridCol w:w="1276"/>
        <w:gridCol w:w="992"/>
        <w:gridCol w:w="961"/>
      </w:tblGrid>
      <w:tr w:rsidR="003A232B" w:rsidTr="003A232B">
        <w:trPr>
          <w:trHeight w:val="459"/>
        </w:trPr>
        <w:tc>
          <w:tcPr>
            <w:tcW w:w="1538" w:type="dxa"/>
            <w:tcBorders>
              <w:top w:val="single" w:sz="4" w:space="0" w:color="auto"/>
              <w:left w:val="nil"/>
              <w:bottom w:val="single" w:sz="4" w:space="0" w:color="auto"/>
              <w:right w:val="nil"/>
            </w:tcBorders>
            <w:vAlign w:val="bottom"/>
          </w:tcPr>
          <w:p w:rsidR="00B70BB9" w:rsidRPr="00B70BB9" w:rsidRDefault="00B70BB9" w:rsidP="00B70BB9">
            <w:pPr>
              <w:spacing w:line="240" w:lineRule="auto"/>
              <w:jc w:val="center"/>
              <w:rPr>
                <w:b/>
                <w:lang w:val="cs-CZ"/>
              </w:rPr>
            </w:pPr>
            <w:r w:rsidRPr="00B70BB9">
              <w:rPr>
                <w:b/>
                <w:lang w:val="cs-CZ"/>
              </w:rPr>
              <w:t>Proměnná</w:t>
            </w:r>
          </w:p>
        </w:tc>
        <w:tc>
          <w:tcPr>
            <w:tcW w:w="1122" w:type="dxa"/>
            <w:tcBorders>
              <w:top w:val="single" w:sz="4" w:space="0" w:color="auto"/>
              <w:left w:val="nil"/>
              <w:bottom w:val="single" w:sz="4" w:space="0" w:color="auto"/>
              <w:right w:val="nil"/>
            </w:tcBorders>
            <w:vAlign w:val="bottom"/>
          </w:tcPr>
          <w:p w:rsidR="00B70BB9" w:rsidRPr="007304F8" w:rsidRDefault="00B70BB9" w:rsidP="00B70BB9">
            <w:pPr>
              <w:spacing w:line="240" w:lineRule="auto"/>
              <w:jc w:val="center"/>
              <w:rPr>
                <w:b/>
                <w:lang w:val="cs-CZ"/>
              </w:rPr>
            </w:pPr>
            <w:r>
              <w:rPr>
                <w:b/>
                <w:lang w:val="cs-CZ"/>
              </w:rPr>
              <w:t>Souč. poř. sk. 1</w:t>
            </w:r>
          </w:p>
        </w:tc>
        <w:tc>
          <w:tcPr>
            <w:tcW w:w="1134" w:type="dxa"/>
            <w:tcBorders>
              <w:top w:val="single" w:sz="4" w:space="0" w:color="auto"/>
              <w:left w:val="nil"/>
              <w:bottom w:val="single" w:sz="4" w:space="0" w:color="auto"/>
              <w:right w:val="nil"/>
            </w:tcBorders>
          </w:tcPr>
          <w:p w:rsidR="00B70BB9" w:rsidRDefault="00B70BB9" w:rsidP="00B70BB9">
            <w:pPr>
              <w:spacing w:line="240" w:lineRule="auto"/>
              <w:jc w:val="center"/>
              <w:rPr>
                <w:b/>
                <w:lang w:val="cs-CZ"/>
              </w:rPr>
            </w:pPr>
            <w:r>
              <w:rPr>
                <w:b/>
                <w:lang w:val="cs-CZ"/>
              </w:rPr>
              <w:t>Souč. poř. sk. 2</w:t>
            </w:r>
          </w:p>
        </w:tc>
        <w:tc>
          <w:tcPr>
            <w:tcW w:w="992" w:type="dxa"/>
            <w:tcBorders>
              <w:top w:val="single" w:sz="4" w:space="0" w:color="auto"/>
              <w:left w:val="nil"/>
              <w:bottom w:val="single" w:sz="4" w:space="0" w:color="auto"/>
              <w:right w:val="nil"/>
            </w:tcBorders>
            <w:vAlign w:val="bottom"/>
          </w:tcPr>
          <w:p w:rsidR="00B70BB9" w:rsidRPr="000974BA" w:rsidRDefault="00B70BB9" w:rsidP="00B70BB9">
            <w:pPr>
              <w:spacing w:line="240" w:lineRule="auto"/>
              <w:jc w:val="center"/>
              <w:rPr>
                <w:b/>
                <w:lang w:val="cs-CZ"/>
              </w:rPr>
            </w:pPr>
            <w:r>
              <w:rPr>
                <w:b/>
                <w:lang w:val="cs-CZ"/>
              </w:rPr>
              <w:t>U</w:t>
            </w:r>
          </w:p>
        </w:tc>
        <w:tc>
          <w:tcPr>
            <w:tcW w:w="992" w:type="dxa"/>
            <w:tcBorders>
              <w:top w:val="single" w:sz="4" w:space="0" w:color="auto"/>
              <w:left w:val="nil"/>
              <w:bottom w:val="single" w:sz="4" w:space="0" w:color="auto"/>
              <w:right w:val="nil"/>
            </w:tcBorders>
            <w:vAlign w:val="bottom"/>
          </w:tcPr>
          <w:p w:rsidR="00B70BB9" w:rsidRDefault="00B70BB9" w:rsidP="00B70BB9">
            <w:pPr>
              <w:spacing w:line="240" w:lineRule="auto"/>
              <w:jc w:val="center"/>
              <w:rPr>
                <w:b/>
                <w:lang w:val="cs-CZ"/>
              </w:rPr>
            </w:pPr>
            <w:r>
              <w:rPr>
                <w:b/>
                <w:lang w:val="cs-CZ"/>
              </w:rPr>
              <w:t>Z</w:t>
            </w:r>
          </w:p>
        </w:tc>
        <w:tc>
          <w:tcPr>
            <w:tcW w:w="1276" w:type="dxa"/>
            <w:tcBorders>
              <w:top w:val="single" w:sz="4" w:space="0" w:color="auto"/>
              <w:left w:val="nil"/>
              <w:bottom w:val="single" w:sz="4" w:space="0" w:color="auto"/>
              <w:right w:val="nil"/>
            </w:tcBorders>
            <w:vAlign w:val="bottom"/>
          </w:tcPr>
          <w:p w:rsidR="00B70BB9" w:rsidRPr="000974BA" w:rsidRDefault="00B70BB9" w:rsidP="00B70BB9">
            <w:pPr>
              <w:spacing w:line="240" w:lineRule="auto"/>
              <w:jc w:val="center"/>
              <w:rPr>
                <w:b/>
                <w:lang w:val="cs-CZ"/>
              </w:rPr>
            </w:pPr>
            <w:r>
              <w:rPr>
                <w:b/>
                <w:lang w:val="cs-CZ"/>
              </w:rPr>
              <w:t>p-hodnota</w:t>
            </w:r>
          </w:p>
        </w:tc>
        <w:tc>
          <w:tcPr>
            <w:tcW w:w="992" w:type="dxa"/>
            <w:tcBorders>
              <w:top w:val="single" w:sz="4" w:space="0" w:color="auto"/>
              <w:left w:val="nil"/>
              <w:bottom w:val="single" w:sz="4" w:space="0" w:color="auto"/>
              <w:right w:val="nil"/>
            </w:tcBorders>
            <w:vAlign w:val="bottom"/>
          </w:tcPr>
          <w:p w:rsidR="00B70BB9" w:rsidRPr="000974BA" w:rsidRDefault="00B70BB9" w:rsidP="00B70BB9">
            <w:pPr>
              <w:spacing w:line="240" w:lineRule="auto"/>
              <w:jc w:val="center"/>
              <w:rPr>
                <w:b/>
                <w:lang w:val="cs-CZ"/>
              </w:rPr>
            </w:pPr>
            <w:r>
              <w:rPr>
                <w:b/>
                <w:lang w:val="cs-CZ"/>
              </w:rPr>
              <w:t>N sk. 1</w:t>
            </w:r>
          </w:p>
        </w:tc>
        <w:tc>
          <w:tcPr>
            <w:tcW w:w="961" w:type="dxa"/>
            <w:tcBorders>
              <w:top w:val="single" w:sz="4" w:space="0" w:color="auto"/>
              <w:left w:val="nil"/>
              <w:bottom w:val="single" w:sz="4" w:space="0" w:color="auto"/>
              <w:right w:val="nil"/>
            </w:tcBorders>
            <w:vAlign w:val="bottom"/>
          </w:tcPr>
          <w:p w:rsidR="00B70BB9" w:rsidRDefault="00B70BB9" w:rsidP="00B70BB9">
            <w:pPr>
              <w:spacing w:line="240" w:lineRule="auto"/>
              <w:jc w:val="center"/>
              <w:rPr>
                <w:b/>
                <w:lang w:val="cs-CZ"/>
              </w:rPr>
            </w:pPr>
            <w:r>
              <w:rPr>
                <w:b/>
                <w:lang w:val="cs-CZ"/>
              </w:rPr>
              <w:t>N sk. 2</w:t>
            </w:r>
          </w:p>
        </w:tc>
      </w:tr>
      <w:tr w:rsidR="00B70BB9" w:rsidTr="00B70BB9">
        <w:trPr>
          <w:trHeight w:val="336"/>
        </w:trPr>
        <w:tc>
          <w:tcPr>
            <w:tcW w:w="1538" w:type="dxa"/>
            <w:tcBorders>
              <w:top w:val="single" w:sz="4" w:space="0" w:color="auto"/>
              <w:left w:val="nil"/>
              <w:bottom w:val="nil"/>
              <w:right w:val="nil"/>
            </w:tcBorders>
            <w:vAlign w:val="bottom"/>
          </w:tcPr>
          <w:p w:rsidR="00B70BB9" w:rsidRPr="00B70BB9" w:rsidRDefault="00B70BB9" w:rsidP="00B70BB9">
            <w:pPr>
              <w:spacing w:line="240" w:lineRule="auto"/>
              <w:rPr>
                <w:b/>
                <w:lang w:val="cs-CZ"/>
              </w:rPr>
            </w:pPr>
            <w:r w:rsidRPr="00B70BB9">
              <w:rPr>
                <w:b/>
                <w:lang w:val="cs-CZ"/>
              </w:rPr>
              <w:t>Věk</w:t>
            </w:r>
            <w:r w:rsidR="00033D40">
              <w:rPr>
                <w:b/>
                <w:lang w:val="cs-CZ"/>
              </w:rPr>
              <w:t xml:space="preserve"> v </w:t>
            </w:r>
            <w:r w:rsidRPr="00B70BB9">
              <w:rPr>
                <w:b/>
                <w:lang w:val="cs-CZ"/>
              </w:rPr>
              <w:t>letech</w:t>
            </w:r>
          </w:p>
        </w:tc>
        <w:tc>
          <w:tcPr>
            <w:tcW w:w="1122" w:type="dxa"/>
            <w:tcBorders>
              <w:top w:val="single" w:sz="4" w:space="0" w:color="auto"/>
              <w:left w:val="nil"/>
              <w:bottom w:val="nil"/>
              <w:right w:val="nil"/>
            </w:tcBorders>
            <w:vAlign w:val="bottom"/>
          </w:tcPr>
          <w:p w:rsidR="00B70BB9" w:rsidRDefault="00B70BB9" w:rsidP="00B70BB9">
            <w:pPr>
              <w:spacing w:line="240" w:lineRule="auto"/>
              <w:jc w:val="center"/>
              <w:rPr>
                <w:lang w:val="cs-CZ"/>
              </w:rPr>
            </w:pPr>
            <w:r>
              <w:rPr>
                <w:lang w:val="cs-CZ"/>
              </w:rPr>
              <w:t>2249,0</w:t>
            </w:r>
          </w:p>
        </w:tc>
        <w:tc>
          <w:tcPr>
            <w:tcW w:w="1134" w:type="dxa"/>
            <w:tcBorders>
              <w:top w:val="single" w:sz="4" w:space="0" w:color="auto"/>
              <w:left w:val="nil"/>
              <w:bottom w:val="nil"/>
              <w:right w:val="nil"/>
            </w:tcBorders>
            <w:vAlign w:val="bottom"/>
          </w:tcPr>
          <w:p w:rsidR="00B70BB9" w:rsidRDefault="00B70BB9" w:rsidP="00B70BB9">
            <w:pPr>
              <w:spacing w:line="240" w:lineRule="auto"/>
              <w:jc w:val="center"/>
              <w:rPr>
                <w:lang w:val="cs-CZ"/>
              </w:rPr>
            </w:pPr>
            <w:r>
              <w:rPr>
                <w:lang w:val="cs-CZ"/>
              </w:rPr>
              <w:t>832,0</w:t>
            </w:r>
          </w:p>
        </w:tc>
        <w:tc>
          <w:tcPr>
            <w:tcW w:w="992" w:type="dxa"/>
            <w:tcBorders>
              <w:top w:val="single" w:sz="4" w:space="0" w:color="auto"/>
              <w:left w:val="nil"/>
              <w:bottom w:val="nil"/>
              <w:right w:val="nil"/>
            </w:tcBorders>
            <w:vAlign w:val="bottom"/>
          </w:tcPr>
          <w:p w:rsidR="00B70BB9" w:rsidRPr="00A52D79" w:rsidRDefault="00B70BB9" w:rsidP="00B70BB9">
            <w:pPr>
              <w:spacing w:line="240" w:lineRule="auto"/>
              <w:jc w:val="center"/>
              <w:rPr>
                <w:lang w:val="cs-CZ"/>
              </w:rPr>
            </w:pPr>
            <w:r w:rsidRPr="00A52D79">
              <w:rPr>
                <w:lang w:val="cs-CZ"/>
              </w:rPr>
              <w:t>296,0</w:t>
            </w:r>
          </w:p>
        </w:tc>
        <w:tc>
          <w:tcPr>
            <w:tcW w:w="992" w:type="dxa"/>
            <w:tcBorders>
              <w:top w:val="single" w:sz="4" w:space="0" w:color="auto"/>
              <w:left w:val="nil"/>
              <w:bottom w:val="nil"/>
              <w:right w:val="nil"/>
            </w:tcBorders>
            <w:vAlign w:val="bottom"/>
          </w:tcPr>
          <w:p w:rsidR="00B70BB9" w:rsidRPr="00A52D79" w:rsidRDefault="00B70BB9" w:rsidP="00B70BB9">
            <w:pPr>
              <w:spacing w:line="240" w:lineRule="auto"/>
              <w:jc w:val="center"/>
              <w:rPr>
                <w:lang w:val="cs-CZ"/>
              </w:rPr>
            </w:pPr>
            <w:r w:rsidRPr="00A52D79">
              <w:rPr>
                <w:lang w:val="cs-CZ"/>
              </w:rPr>
              <w:t>-2,478</w:t>
            </w:r>
          </w:p>
        </w:tc>
        <w:tc>
          <w:tcPr>
            <w:tcW w:w="1276" w:type="dxa"/>
            <w:tcBorders>
              <w:top w:val="single" w:sz="4" w:space="0" w:color="auto"/>
              <w:left w:val="nil"/>
              <w:bottom w:val="nil"/>
              <w:right w:val="nil"/>
            </w:tcBorders>
            <w:vAlign w:val="bottom"/>
          </w:tcPr>
          <w:p w:rsidR="00B70BB9" w:rsidRPr="00A52D79" w:rsidRDefault="00B70BB9" w:rsidP="00B70BB9">
            <w:pPr>
              <w:spacing w:line="240" w:lineRule="auto"/>
              <w:jc w:val="center"/>
              <w:rPr>
                <w:b/>
                <w:lang w:val="cs-CZ"/>
              </w:rPr>
            </w:pPr>
            <w:r w:rsidRPr="00A52D79">
              <w:rPr>
                <w:b/>
                <w:lang w:val="cs-CZ"/>
              </w:rPr>
              <w:t>0,013</w:t>
            </w:r>
          </w:p>
        </w:tc>
        <w:tc>
          <w:tcPr>
            <w:tcW w:w="992" w:type="dxa"/>
            <w:tcBorders>
              <w:top w:val="single" w:sz="4" w:space="0" w:color="auto"/>
              <w:left w:val="nil"/>
              <w:bottom w:val="nil"/>
              <w:right w:val="nil"/>
            </w:tcBorders>
            <w:vAlign w:val="bottom"/>
          </w:tcPr>
          <w:p w:rsidR="00B70BB9" w:rsidRPr="00B70BB9" w:rsidRDefault="00B70BB9" w:rsidP="00B70BB9">
            <w:pPr>
              <w:spacing w:line="240" w:lineRule="auto"/>
              <w:jc w:val="center"/>
              <w:rPr>
                <w:lang w:val="cs-CZ"/>
              </w:rPr>
            </w:pPr>
            <w:r w:rsidRPr="00B70BB9">
              <w:rPr>
                <w:lang w:val="cs-CZ"/>
              </w:rPr>
              <w:t>62</w:t>
            </w:r>
          </w:p>
        </w:tc>
        <w:tc>
          <w:tcPr>
            <w:tcW w:w="961" w:type="dxa"/>
            <w:tcBorders>
              <w:top w:val="single" w:sz="4" w:space="0" w:color="auto"/>
              <w:left w:val="nil"/>
              <w:bottom w:val="nil"/>
              <w:right w:val="nil"/>
            </w:tcBorders>
            <w:vAlign w:val="bottom"/>
          </w:tcPr>
          <w:p w:rsidR="00B70BB9" w:rsidRPr="00B70BB9" w:rsidRDefault="00B70BB9" w:rsidP="00B70BB9">
            <w:pPr>
              <w:spacing w:line="240" w:lineRule="auto"/>
              <w:jc w:val="center"/>
              <w:rPr>
                <w:lang w:val="cs-CZ"/>
              </w:rPr>
            </w:pPr>
            <w:r w:rsidRPr="00B70BB9">
              <w:rPr>
                <w:lang w:val="cs-CZ"/>
              </w:rPr>
              <w:t>12</w:t>
            </w:r>
          </w:p>
        </w:tc>
      </w:tr>
      <w:tr w:rsidR="00B70BB9" w:rsidTr="00B70BB9">
        <w:trPr>
          <w:trHeight w:val="548"/>
        </w:trPr>
        <w:tc>
          <w:tcPr>
            <w:tcW w:w="1538" w:type="dxa"/>
            <w:tcBorders>
              <w:top w:val="nil"/>
              <w:left w:val="nil"/>
              <w:right w:val="nil"/>
            </w:tcBorders>
            <w:vAlign w:val="bottom"/>
          </w:tcPr>
          <w:p w:rsidR="00B70BB9" w:rsidRPr="000974BA" w:rsidRDefault="00B70BB9" w:rsidP="00B70BB9">
            <w:pPr>
              <w:spacing w:line="240" w:lineRule="auto"/>
              <w:rPr>
                <w:b/>
                <w:lang w:val="cs-CZ"/>
              </w:rPr>
            </w:pPr>
            <w:r>
              <w:rPr>
                <w:b/>
                <w:lang w:val="cs-CZ"/>
              </w:rPr>
              <w:t>Školní docházka</w:t>
            </w:r>
          </w:p>
        </w:tc>
        <w:tc>
          <w:tcPr>
            <w:tcW w:w="1122" w:type="dxa"/>
            <w:tcBorders>
              <w:top w:val="nil"/>
              <w:left w:val="nil"/>
              <w:right w:val="nil"/>
            </w:tcBorders>
            <w:vAlign w:val="bottom"/>
          </w:tcPr>
          <w:p w:rsidR="00B70BB9" w:rsidRDefault="00B70BB9" w:rsidP="00B70BB9">
            <w:pPr>
              <w:jc w:val="center"/>
              <w:rPr>
                <w:lang w:val="cs-CZ"/>
              </w:rPr>
            </w:pPr>
            <w:r>
              <w:rPr>
                <w:lang w:val="cs-CZ"/>
              </w:rPr>
              <w:t>2616,5</w:t>
            </w:r>
          </w:p>
        </w:tc>
        <w:tc>
          <w:tcPr>
            <w:tcW w:w="1134" w:type="dxa"/>
            <w:tcBorders>
              <w:top w:val="nil"/>
              <w:left w:val="nil"/>
              <w:right w:val="nil"/>
            </w:tcBorders>
            <w:vAlign w:val="bottom"/>
          </w:tcPr>
          <w:p w:rsidR="00B70BB9" w:rsidRDefault="00B70BB9" w:rsidP="00B70BB9">
            <w:pPr>
              <w:jc w:val="center"/>
              <w:rPr>
                <w:lang w:val="cs-CZ"/>
              </w:rPr>
            </w:pPr>
            <w:r>
              <w:rPr>
                <w:lang w:val="cs-CZ"/>
              </w:rPr>
              <w:t>386,5</w:t>
            </w:r>
          </w:p>
        </w:tc>
        <w:tc>
          <w:tcPr>
            <w:tcW w:w="992" w:type="dxa"/>
            <w:tcBorders>
              <w:top w:val="nil"/>
              <w:left w:val="nil"/>
              <w:right w:val="nil"/>
            </w:tcBorders>
            <w:vAlign w:val="bottom"/>
          </w:tcPr>
          <w:p w:rsidR="00B70BB9" w:rsidRPr="00A52D79" w:rsidRDefault="00B70BB9" w:rsidP="00B70BB9">
            <w:pPr>
              <w:jc w:val="center"/>
              <w:rPr>
                <w:lang w:val="cs-CZ"/>
              </w:rPr>
            </w:pPr>
            <w:r w:rsidRPr="00A52D79">
              <w:rPr>
                <w:lang w:val="cs-CZ"/>
              </w:rPr>
              <w:t>250,5</w:t>
            </w:r>
          </w:p>
        </w:tc>
        <w:tc>
          <w:tcPr>
            <w:tcW w:w="992" w:type="dxa"/>
            <w:tcBorders>
              <w:top w:val="nil"/>
              <w:left w:val="nil"/>
              <w:right w:val="nil"/>
            </w:tcBorders>
            <w:vAlign w:val="bottom"/>
          </w:tcPr>
          <w:p w:rsidR="00B70BB9" w:rsidRPr="00A52D79" w:rsidRDefault="00B70BB9" w:rsidP="00B70BB9">
            <w:pPr>
              <w:jc w:val="center"/>
              <w:rPr>
                <w:lang w:val="cs-CZ"/>
              </w:rPr>
            </w:pPr>
            <w:r w:rsidRPr="00A52D79">
              <w:rPr>
                <w:lang w:val="cs-CZ"/>
              </w:rPr>
              <w:t>-3,013</w:t>
            </w:r>
          </w:p>
        </w:tc>
        <w:tc>
          <w:tcPr>
            <w:tcW w:w="1276" w:type="dxa"/>
            <w:tcBorders>
              <w:top w:val="nil"/>
              <w:left w:val="nil"/>
              <w:right w:val="nil"/>
            </w:tcBorders>
            <w:vAlign w:val="bottom"/>
          </w:tcPr>
          <w:p w:rsidR="00B70BB9" w:rsidRPr="00A52D79" w:rsidRDefault="00B70BB9" w:rsidP="00B70BB9">
            <w:pPr>
              <w:jc w:val="center"/>
              <w:rPr>
                <w:b/>
                <w:lang w:val="cs-CZ"/>
              </w:rPr>
            </w:pPr>
            <w:r w:rsidRPr="00A52D79">
              <w:rPr>
                <w:b/>
                <w:lang w:val="cs-CZ"/>
              </w:rPr>
              <w:t>0,003</w:t>
            </w:r>
          </w:p>
        </w:tc>
        <w:tc>
          <w:tcPr>
            <w:tcW w:w="992" w:type="dxa"/>
            <w:tcBorders>
              <w:top w:val="nil"/>
              <w:left w:val="nil"/>
              <w:right w:val="nil"/>
            </w:tcBorders>
            <w:vAlign w:val="bottom"/>
          </w:tcPr>
          <w:p w:rsidR="00B70BB9" w:rsidRPr="007304F8" w:rsidRDefault="00B70BB9" w:rsidP="00B70BB9">
            <w:pPr>
              <w:jc w:val="center"/>
              <w:rPr>
                <w:lang w:val="cs-CZ"/>
              </w:rPr>
            </w:pPr>
            <w:r>
              <w:rPr>
                <w:lang w:val="cs-CZ"/>
              </w:rPr>
              <w:t>61</w:t>
            </w:r>
          </w:p>
        </w:tc>
        <w:tc>
          <w:tcPr>
            <w:tcW w:w="961" w:type="dxa"/>
            <w:tcBorders>
              <w:top w:val="nil"/>
              <w:left w:val="nil"/>
              <w:right w:val="nil"/>
            </w:tcBorders>
            <w:vAlign w:val="bottom"/>
          </w:tcPr>
          <w:p w:rsidR="00B70BB9" w:rsidRPr="007304F8" w:rsidRDefault="00B70BB9" w:rsidP="00B70BB9">
            <w:pPr>
              <w:jc w:val="center"/>
              <w:rPr>
                <w:lang w:val="cs-CZ"/>
              </w:rPr>
            </w:pPr>
            <w:r>
              <w:rPr>
                <w:lang w:val="cs-CZ"/>
              </w:rPr>
              <w:t>16</w:t>
            </w:r>
          </w:p>
        </w:tc>
      </w:tr>
    </w:tbl>
    <w:p w:rsidR="005D1505" w:rsidRDefault="003A232B" w:rsidP="00077A17">
      <w:pPr>
        <w:spacing w:after="5400"/>
        <w:jc w:val="both"/>
        <w:rPr>
          <w:sz w:val="20"/>
          <w:szCs w:val="20"/>
          <w:lang w:val="cs-CZ"/>
        </w:rPr>
      </w:pPr>
      <w:r w:rsidRPr="003A232B">
        <w:rPr>
          <w:sz w:val="20"/>
          <w:szCs w:val="20"/>
          <w:lang w:val="cs-CZ"/>
        </w:rPr>
        <w:t xml:space="preserve">Poznámka: </w:t>
      </w:r>
      <w:r>
        <w:rPr>
          <w:sz w:val="20"/>
          <w:szCs w:val="20"/>
          <w:lang w:val="cs-CZ"/>
        </w:rPr>
        <w:t xml:space="preserve">Statisticky významné </w:t>
      </w:r>
      <w:r w:rsidR="00A52D79">
        <w:rPr>
          <w:sz w:val="20"/>
          <w:szCs w:val="20"/>
          <w:lang w:val="cs-CZ"/>
        </w:rPr>
        <w:t>rozdíly (p &lt; .05</w:t>
      </w:r>
      <w:r>
        <w:rPr>
          <w:sz w:val="20"/>
          <w:szCs w:val="20"/>
          <w:lang w:val="cs-CZ"/>
        </w:rPr>
        <w:t>) jsou vyznačeny tučně</w:t>
      </w:r>
    </w:p>
    <w:p w:rsidR="00ED4B1E" w:rsidRPr="003A232B" w:rsidRDefault="00ED4B1E" w:rsidP="00077A17">
      <w:pPr>
        <w:spacing w:after="5400"/>
        <w:jc w:val="both"/>
        <w:rPr>
          <w:sz w:val="20"/>
          <w:szCs w:val="20"/>
          <w:lang w:val="cs-CZ"/>
        </w:rPr>
      </w:pPr>
    </w:p>
    <w:p w:rsidR="004F1632" w:rsidRDefault="00A52D79" w:rsidP="00B17563">
      <w:pPr>
        <w:jc w:val="both"/>
        <w:rPr>
          <w:lang w:val="cs-CZ"/>
        </w:rPr>
      </w:pPr>
      <w:r>
        <w:rPr>
          <w:lang w:val="cs-CZ"/>
        </w:rPr>
        <w:lastRenderedPageBreak/>
        <w:t>Grafické znázornění rozdílu těchto skupin</w:t>
      </w:r>
      <w:r w:rsidR="003B5945">
        <w:rPr>
          <w:lang w:val="cs-CZ"/>
        </w:rPr>
        <w:t xml:space="preserve"> ve věku</w:t>
      </w:r>
      <w:r>
        <w:rPr>
          <w:lang w:val="cs-CZ"/>
        </w:rPr>
        <w:t xml:space="preserve"> je vyjádřeno v Grafu 1.</w:t>
      </w:r>
    </w:p>
    <w:p w:rsidR="004F1632" w:rsidRDefault="003B5945" w:rsidP="00077A17">
      <w:pPr>
        <w:spacing w:after="5040"/>
        <w:ind w:firstLine="357"/>
        <w:rPr>
          <w:lang w:val="cs-CZ"/>
        </w:rPr>
      </w:pPr>
      <w:r w:rsidRPr="003B5945">
        <w:rPr>
          <w:b/>
          <w:sz w:val="18"/>
          <w:szCs w:val="18"/>
          <w:lang w:val="cs-CZ"/>
        </w:rPr>
        <w:t>Graf 1: Rozdíl věku v souboru jedinců, kteř</w:t>
      </w:r>
      <w:r w:rsidR="00205435">
        <w:rPr>
          <w:b/>
          <w:sz w:val="18"/>
          <w:szCs w:val="18"/>
          <w:lang w:val="cs-CZ"/>
        </w:rPr>
        <w:t>í</w:t>
      </w:r>
      <w:r w:rsidRPr="003B5945">
        <w:rPr>
          <w:b/>
          <w:sz w:val="18"/>
          <w:szCs w:val="18"/>
          <w:lang w:val="cs-CZ"/>
        </w:rPr>
        <w:t xml:space="preserve"> vyplnil</w:t>
      </w:r>
      <w:r w:rsidR="00205435">
        <w:rPr>
          <w:b/>
          <w:sz w:val="18"/>
          <w:szCs w:val="18"/>
          <w:lang w:val="cs-CZ"/>
        </w:rPr>
        <w:t>i</w:t>
      </w:r>
      <w:r w:rsidRPr="003B5945">
        <w:rPr>
          <w:b/>
          <w:sz w:val="18"/>
          <w:szCs w:val="18"/>
          <w:lang w:val="cs-CZ"/>
        </w:rPr>
        <w:t xml:space="preserve"> dotazník ECR</w:t>
      </w:r>
      <w:r w:rsidR="006645B4">
        <w:rPr>
          <w:b/>
          <w:noProof/>
          <w:sz w:val="18"/>
          <w:szCs w:val="18"/>
          <w:lang w:val="cs-CZ" w:eastAsia="cs-CZ" w:bidi="ar-SA"/>
        </w:rPr>
        <w:drawing>
          <wp:anchor distT="0" distB="0" distL="114300" distR="114300" simplePos="0" relativeHeight="251672064" behindDoc="1" locked="0" layoutInCell="1" allowOverlap="1">
            <wp:simplePos x="0" y="0"/>
            <wp:positionH relativeFrom="margin">
              <wp:posOffset>3175</wp:posOffset>
            </wp:positionH>
            <wp:positionV relativeFrom="margin">
              <wp:posOffset>735260</wp:posOffset>
            </wp:positionV>
            <wp:extent cx="3872230" cy="2945130"/>
            <wp:effectExtent l="0" t="0" r="0" b="0"/>
            <wp:wrapTight wrapText="bothSides">
              <wp:wrapPolygon edited="0">
                <wp:start x="0" y="0"/>
                <wp:lineTo x="0" y="21516"/>
                <wp:lineTo x="21465" y="21516"/>
                <wp:lineTo x="21465" y="0"/>
                <wp:lineTo x="0" y="0"/>
              </wp:wrapPolygon>
            </wp:wrapTight>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3872230" cy="2945130"/>
                    </a:xfrm>
                    <a:prstGeom prst="rect">
                      <a:avLst/>
                    </a:prstGeom>
                    <a:noFill/>
                    <a:ln w="9525">
                      <a:noFill/>
                      <a:miter lim="800000"/>
                      <a:headEnd/>
                      <a:tailEnd/>
                    </a:ln>
                  </pic:spPr>
                </pic:pic>
              </a:graphicData>
            </a:graphic>
          </wp:anchor>
        </w:drawing>
      </w:r>
    </w:p>
    <w:p w:rsidR="000C2D85" w:rsidRDefault="00B17591" w:rsidP="004F1632">
      <w:pPr>
        <w:ind w:firstLine="360"/>
        <w:rPr>
          <w:lang w:val="cs-CZ"/>
        </w:rPr>
      </w:pPr>
      <w:r>
        <w:rPr>
          <w:lang w:val="cs-CZ"/>
        </w:rPr>
        <w:t xml:space="preserve">V analýze jsme se dále věnovali rozložení výsledků dotazníku ECR, které je graficky znázorněno v Grafu 2. </w:t>
      </w:r>
    </w:p>
    <w:p w:rsidR="000C2D85" w:rsidRPr="000C2D85" w:rsidRDefault="000C2D85" w:rsidP="00CC73EE">
      <w:pPr>
        <w:ind w:firstLine="360"/>
        <w:rPr>
          <w:rFonts w:cstheme="minorHAnsi"/>
          <w:b/>
          <w:sz w:val="18"/>
          <w:szCs w:val="18"/>
          <w:lang w:val="cs-CZ"/>
        </w:rPr>
      </w:pPr>
      <w:r w:rsidRPr="000C2D85">
        <w:rPr>
          <w:rFonts w:cstheme="minorHAnsi"/>
          <w:b/>
          <w:sz w:val="18"/>
          <w:szCs w:val="18"/>
          <w:lang w:val="cs-CZ"/>
        </w:rPr>
        <w:t>Graf 2: Rozložení souboru dle výsledku dotazníku ECR na škálách Anxiety</w:t>
      </w:r>
      <w:r w:rsidR="00033D40">
        <w:rPr>
          <w:rFonts w:cstheme="minorHAnsi"/>
          <w:b/>
          <w:sz w:val="18"/>
          <w:szCs w:val="18"/>
          <w:lang w:val="cs-CZ"/>
        </w:rPr>
        <w:t xml:space="preserve"> a </w:t>
      </w:r>
      <w:r w:rsidRPr="000C2D85">
        <w:rPr>
          <w:rFonts w:cstheme="minorHAnsi"/>
          <w:b/>
          <w:sz w:val="18"/>
          <w:szCs w:val="18"/>
          <w:lang w:val="cs-CZ"/>
        </w:rPr>
        <w:t xml:space="preserve">Avoidance </w:t>
      </w:r>
    </w:p>
    <w:p w:rsidR="003B5945" w:rsidRDefault="006645B4" w:rsidP="00077A17">
      <w:pPr>
        <w:rPr>
          <w:lang w:val="cs-CZ"/>
        </w:rPr>
      </w:pPr>
      <w:r>
        <w:rPr>
          <w:rFonts w:cstheme="minorHAnsi"/>
          <w:b/>
          <w:noProof/>
          <w:sz w:val="18"/>
          <w:szCs w:val="18"/>
          <w:lang w:val="cs-CZ" w:eastAsia="cs-CZ" w:bidi="ar-SA"/>
        </w:rPr>
        <w:drawing>
          <wp:anchor distT="0" distB="0" distL="114300" distR="114300" simplePos="0" relativeHeight="251694592" behindDoc="1" locked="0" layoutInCell="1" allowOverlap="1">
            <wp:simplePos x="0" y="0"/>
            <wp:positionH relativeFrom="column">
              <wp:posOffset>22931</wp:posOffset>
            </wp:positionH>
            <wp:positionV relativeFrom="paragraph">
              <wp:posOffset>71403</wp:posOffset>
            </wp:positionV>
            <wp:extent cx="4935220" cy="3699510"/>
            <wp:effectExtent l="19050" t="0" r="0" b="0"/>
            <wp:wrapTight wrapText="bothSides">
              <wp:wrapPolygon edited="0">
                <wp:start x="-83" y="0"/>
                <wp:lineTo x="-83" y="21467"/>
                <wp:lineTo x="21594" y="21467"/>
                <wp:lineTo x="21594" y="0"/>
                <wp:lineTo x="-83" y="0"/>
              </wp:wrapPolygon>
            </wp:wrapTight>
            <wp:docPr id="2" name="Obrázek 1" descr="Bodový graf E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ový graf ECR.png"/>
                    <pic:cNvPicPr/>
                  </pic:nvPicPr>
                  <pic:blipFill>
                    <a:blip r:embed="rId12" cstate="print"/>
                    <a:stretch>
                      <a:fillRect/>
                    </a:stretch>
                  </pic:blipFill>
                  <pic:spPr>
                    <a:xfrm>
                      <a:off x="0" y="0"/>
                      <a:ext cx="4935220" cy="3699510"/>
                    </a:xfrm>
                    <a:prstGeom prst="rect">
                      <a:avLst/>
                    </a:prstGeom>
                  </pic:spPr>
                </pic:pic>
              </a:graphicData>
            </a:graphic>
          </wp:anchor>
        </w:drawing>
      </w:r>
    </w:p>
    <w:p w:rsidR="00CE0A43" w:rsidRDefault="00CE0A43" w:rsidP="008D2799">
      <w:pPr>
        <w:rPr>
          <w:lang w:val="cs-CZ"/>
        </w:rPr>
      </w:pPr>
    </w:p>
    <w:p w:rsidR="00093ED5" w:rsidRPr="00CE0A43" w:rsidRDefault="00CE0A43" w:rsidP="00CE0A43">
      <w:pPr>
        <w:jc w:val="both"/>
        <w:rPr>
          <w:lang w:val="cs-CZ"/>
        </w:rPr>
      </w:pPr>
      <w:r>
        <w:rPr>
          <w:lang w:val="cs-CZ"/>
        </w:rPr>
        <w:lastRenderedPageBreak/>
        <w:t>Z hlediska rozložení souboru jedinců, kteří se účastnili vyplnění dotazníku ECR</w:t>
      </w:r>
      <w:r w:rsidR="00E30339">
        <w:rPr>
          <w:lang w:val="cs-CZ"/>
        </w:rPr>
        <w:t>,</w:t>
      </w:r>
      <w:r>
        <w:rPr>
          <w:lang w:val="cs-CZ"/>
        </w:rPr>
        <w:t xml:space="preserve"> se jich 71 umístilo v dimenzi</w:t>
      </w:r>
      <w:r w:rsidR="00033D40">
        <w:rPr>
          <w:lang w:val="cs-CZ"/>
        </w:rPr>
        <w:t xml:space="preserve"> s </w:t>
      </w:r>
      <w:r w:rsidRPr="00CE0A43">
        <w:rPr>
          <w:lang w:val="cs-CZ"/>
        </w:rPr>
        <w:t xml:space="preserve">nízkým skórem </w:t>
      </w:r>
      <w:r w:rsidRPr="00CE0A43">
        <w:rPr>
          <w:i/>
          <w:lang w:val="cs-CZ"/>
        </w:rPr>
        <w:t>vztahové vyhýbavosti</w:t>
      </w:r>
      <w:r w:rsidRPr="00CE0A43">
        <w:rPr>
          <w:lang w:val="cs-CZ"/>
        </w:rPr>
        <w:t xml:space="preserve"> (avoidance)</w:t>
      </w:r>
      <w:r w:rsidR="00033D40">
        <w:rPr>
          <w:lang w:val="cs-CZ"/>
        </w:rPr>
        <w:t xml:space="preserve"> a </w:t>
      </w:r>
      <w:r w:rsidRPr="00CE0A43">
        <w:rPr>
          <w:lang w:val="cs-CZ"/>
        </w:rPr>
        <w:t>současně i</w:t>
      </w:r>
      <w:r w:rsidR="00205435">
        <w:rPr>
          <w:lang w:val="cs-CZ"/>
        </w:rPr>
        <w:t> </w:t>
      </w:r>
      <w:r w:rsidRPr="00CE0A43">
        <w:rPr>
          <w:lang w:val="cs-CZ"/>
        </w:rPr>
        <w:t xml:space="preserve">s nízkým skórem </w:t>
      </w:r>
      <w:r w:rsidRPr="00CE0A43">
        <w:rPr>
          <w:i/>
          <w:lang w:val="cs-CZ"/>
        </w:rPr>
        <w:t>vztahové úzkostnosti</w:t>
      </w:r>
      <w:r>
        <w:rPr>
          <w:lang w:val="cs-CZ"/>
        </w:rPr>
        <w:t xml:space="preserve"> (anxiety). Participantů s </w:t>
      </w:r>
      <w:r w:rsidRPr="00CE0A43">
        <w:rPr>
          <w:i/>
          <w:lang w:val="cs-CZ"/>
        </w:rPr>
        <w:t>vysokým skóre</w:t>
      </w:r>
      <w:r w:rsidR="00BD444D">
        <w:rPr>
          <w:i/>
          <w:lang w:val="cs-CZ"/>
        </w:rPr>
        <w:t>m</w:t>
      </w:r>
      <w:r w:rsidRPr="00CE0A43">
        <w:rPr>
          <w:i/>
          <w:lang w:val="cs-CZ"/>
        </w:rPr>
        <w:t xml:space="preserve"> vztahové vyhýbavosti </w:t>
      </w:r>
      <w:r>
        <w:rPr>
          <w:lang w:val="cs-CZ"/>
        </w:rPr>
        <w:t>(avoidance) bylo 4. Z celkového počtu, se 3 participanti umístili na hladině s </w:t>
      </w:r>
      <w:r w:rsidRPr="00CE0A43">
        <w:rPr>
          <w:i/>
          <w:lang w:val="cs-CZ"/>
        </w:rPr>
        <w:t>vysokým skórem vztahové úzkostnosti</w:t>
      </w:r>
      <w:r>
        <w:rPr>
          <w:lang w:val="cs-CZ"/>
        </w:rPr>
        <w:t xml:space="preserve"> (avoidance).</w:t>
      </w:r>
      <w:r w:rsidR="006645B4" w:rsidDel="006645B4">
        <w:rPr>
          <w:lang w:val="cs-CZ"/>
        </w:rPr>
        <w:t xml:space="preserve"> </w:t>
      </w:r>
    </w:p>
    <w:p w:rsidR="00CC73EE" w:rsidRDefault="00813AC7" w:rsidP="00077A17">
      <w:pPr>
        <w:pStyle w:val="Nadpis2"/>
        <w:numPr>
          <w:ilvl w:val="0"/>
          <w:numId w:val="0"/>
        </w:numPr>
        <w:ind w:left="360"/>
      </w:pPr>
      <w:bookmarkStart w:id="30" w:name="_Toc447004045"/>
      <w:r>
        <w:t>8.</w:t>
      </w:r>
      <w:r w:rsidR="00F87E10">
        <w:t>1</w:t>
      </w:r>
      <w:r>
        <w:t>.  Výsledky kvalitativní analýzy</w:t>
      </w:r>
      <w:bookmarkEnd w:id="30"/>
    </w:p>
    <w:p w:rsidR="00335AD4" w:rsidRDefault="00794E41" w:rsidP="00E50B8B">
      <w:pPr>
        <w:ind w:firstLine="360"/>
        <w:jc w:val="both"/>
        <w:rPr>
          <w:lang w:val="cs-CZ"/>
        </w:rPr>
      </w:pPr>
      <w:r>
        <w:rPr>
          <w:lang w:val="cs-CZ"/>
        </w:rPr>
        <w:t>V této části se budeme věnovat jednotlivým výzkumným otázkám</w:t>
      </w:r>
      <w:r w:rsidR="00033D40">
        <w:rPr>
          <w:lang w:val="cs-CZ"/>
        </w:rPr>
        <w:t xml:space="preserve"> a </w:t>
      </w:r>
      <w:r w:rsidR="004F1632">
        <w:rPr>
          <w:lang w:val="cs-CZ"/>
        </w:rPr>
        <w:t>budeme na ně odpo</w:t>
      </w:r>
      <w:r w:rsidR="00335AD4">
        <w:rPr>
          <w:lang w:val="cs-CZ"/>
        </w:rPr>
        <w:t>vídat na základě kvalitativní analýzy.</w:t>
      </w:r>
    </w:p>
    <w:p w:rsidR="00F87E10" w:rsidRDefault="00F87E10" w:rsidP="00A52E48">
      <w:pPr>
        <w:pStyle w:val="Nadpis3"/>
        <w:spacing w:after="240"/>
      </w:pPr>
      <w:bookmarkStart w:id="31" w:name="_Toc447004046"/>
      <w:r>
        <w:t>Výzkumná otázka č. 1</w:t>
      </w:r>
      <w:bookmarkEnd w:id="31"/>
    </w:p>
    <w:p w:rsidR="00335AD4" w:rsidRDefault="00335AD4" w:rsidP="00335AD4">
      <w:pPr>
        <w:spacing w:after="0"/>
        <w:ind w:firstLine="360"/>
        <w:jc w:val="both"/>
        <w:rPr>
          <w:i/>
          <w:lang w:val="cs-CZ"/>
        </w:rPr>
      </w:pPr>
      <w:r w:rsidRPr="00335AD4">
        <w:rPr>
          <w:i/>
          <w:lang w:val="cs-CZ"/>
        </w:rPr>
        <w:t>Jaké jsou interpersonální charakteristiky v pracovním prostředí v závislosti na dimenzi vazebného stylu?</w:t>
      </w:r>
    </w:p>
    <w:p w:rsidR="00C16CD5" w:rsidRPr="000D0BDD" w:rsidRDefault="000D0BDD" w:rsidP="00335AD4">
      <w:pPr>
        <w:spacing w:after="0"/>
        <w:ind w:firstLine="360"/>
        <w:jc w:val="both"/>
        <w:rPr>
          <w:lang w:val="cs-CZ"/>
        </w:rPr>
      </w:pPr>
      <w:r>
        <w:rPr>
          <w:lang w:val="cs-CZ"/>
        </w:rPr>
        <w:t xml:space="preserve">Tato výzkumná otázka se skládala z několika částí. Nejprve jsme se ptali na obecné hodnocení vztahů na pracovišti. Poté jsme se zaměřili </w:t>
      </w:r>
      <w:r w:rsidR="006924C6">
        <w:rPr>
          <w:lang w:val="cs-CZ"/>
        </w:rPr>
        <w:t xml:space="preserve">na </w:t>
      </w:r>
      <w:r>
        <w:rPr>
          <w:lang w:val="cs-CZ"/>
        </w:rPr>
        <w:t>charakteristiky participanta jako člena týmu</w:t>
      </w:r>
      <w:r w:rsidR="00033D40">
        <w:rPr>
          <w:lang w:val="cs-CZ"/>
        </w:rPr>
        <w:t xml:space="preserve"> a </w:t>
      </w:r>
      <w:r>
        <w:rPr>
          <w:lang w:val="cs-CZ"/>
        </w:rPr>
        <w:t>následně jsme se ptali na charakteristiky dalších členů týmu.</w:t>
      </w:r>
    </w:p>
    <w:p w:rsidR="00335AD4" w:rsidRPr="000D2485" w:rsidRDefault="00335AD4" w:rsidP="00335AD4">
      <w:pPr>
        <w:spacing w:after="0"/>
        <w:ind w:firstLine="360"/>
        <w:jc w:val="both"/>
        <w:rPr>
          <w:i/>
          <w:lang w:val="cs-CZ"/>
        </w:rPr>
      </w:pPr>
      <w:r>
        <w:rPr>
          <w:lang w:val="cs-CZ"/>
        </w:rPr>
        <w:t xml:space="preserve">Celý výzkumný soubor (n= 15) popsal vztahy na pracovišti jako </w:t>
      </w:r>
      <w:r w:rsidRPr="0063308C">
        <w:rPr>
          <w:b/>
          <w:lang w:val="cs-CZ"/>
        </w:rPr>
        <w:t>fungující</w:t>
      </w:r>
      <w:r>
        <w:rPr>
          <w:lang w:val="cs-CZ"/>
        </w:rPr>
        <w:t xml:space="preserve">. </w:t>
      </w:r>
      <w:r w:rsidR="005C7ED6">
        <w:rPr>
          <w:lang w:val="cs-CZ"/>
        </w:rPr>
        <w:t>Většina participantů popsala vztahy jako přátelské</w:t>
      </w:r>
      <w:r w:rsidR="00FA4847">
        <w:rPr>
          <w:lang w:val="cs-CZ"/>
        </w:rPr>
        <w:t xml:space="preserve">. K tomuto tématu uváděli: </w:t>
      </w:r>
      <w:r w:rsidR="00FA4847">
        <w:rPr>
          <w:i/>
          <w:lang w:val="cs-CZ"/>
        </w:rPr>
        <w:t>„…ta kancelář, ve který jsem, tak tam je to velice přátelský.“; „Přátelské</w:t>
      </w:r>
      <w:r w:rsidR="00033D40">
        <w:rPr>
          <w:i/>
          <w:lang w:val="cs-CZ"/>
        </w:rPr>
        <w:t xml:space="preserve"> a </w:t>
      </w:r>
      <w:r w:rsidR="00FA4847">
        <w:rPr>
          <w:i/>
          <w:lang w:val="cs-CZ"/>
        </w:rPr>
        <w:t>dobré“</w:t>
      </w:r>
      <w:r>
        <w:rPr>
          <w:lang w:val="cs-CZ"/>
        </w:rPr>
        <w:t xml:space="preserve"> Celkové hodnocení atmosféry ve společnosti hodnotili jako </w:t>
      </w:r>
      <w:r w:rsidRPr="0063308C">
        <w:rPr>
          <w:b/>
          <w:lang w:val="cs-CZ"/>
        </w:rPr>
        <w:t>pozitivní</w:t>
      </w:r>
      <w:r w:rsidR="00FA4847">
        <w:rPr>
          <w:lang w:val="cs-CZ"/>
        </w:rPr>
        <w:t>. To nejčastěji hodnotili slovy:</w:t>
      </w:r>
      <w:r>
        <w:rPr>
          <w:lang w:val="cs-CZ"/>
        </w:rPr>
        <w:t xml:space="preserve"> </w:t>
      </w:r>
      <w:r w:rsidR="0063308C" w:rsidRPr="0063308C">
        <w:rPr>
          <w:b/>
          <w:lang w:val="cs-CZ"/>
        </w:rPr>
        <w:t>dobré</w:t>
      </w:r>
      <w:r>
        <w:rPr>
          <w:lang w:val="cs-CZ"/>
        </w:rPr>
        <w:t xml:space="preserve"> (8)</w:t>
      </w:r>
      <w:r w:rsidR="00033D40">
        <w:rPr>
          <w:lang w:val="cs-CZ"/>
        </w:rPr>
        <w:t xml:space="preserve"> a </w:t>
      </w:r>
      <w:r w:rsidRPr="0063308C">
        <w:rPr>
          <w:b/>
          <w:lang w:val="cs-CZ"/>
        </w:rPr>
        <w:t>otevřen</w:t>
      </w:r>
      <w:r w:rsidR="0063308C">
        <w:rPr>
          <w:b/>
          <w:lang w:val="cs-CZ"/>
        </w:rPr>
        <w:t>é</w:t>
      </w:r>
      <w:r>
        <w:rPr>
          <w:lang w:val="cs-CZ"/>
        </w:rPr>
        <w:t xml:space="preserve"> (7). </w:t>
      </w:r>
      <w:r w:rsidR="00F86A92">
        <w:rPr>
          <w:lang w:val="cs-CZ"/>
        </w:rPr>
        <w:t>Současně tři participanti uvedli, že vnímají, že se atmosféra ve společnosti proměňuje.</w:t>
      </w:r>
      <w:r w:rsidR="00FA4847">
        <w:rPr>
          <w:lang w:val="cs-CZ"/>
        </w:rPr>
        <w:t xml:space="preserve"> Změnu vyjádřili takto: </w:t>
      </w:r>
      <w:r w:rsidR="00FA4847">
        <w:rPr>
          <w:i/>
          <w:lang w:val="cs-CZ"/>
        </w:rPr>
        <w:t>„…trošku se oddalujeme, ale vztahy s kolegy, si myslím, jsou pořád na přátelský úrovni.“</w:t>
      </w:r>
      <w:r w:rsidR="009D6DF0">
        <w:rPr>
          <w:i/>
          <w:lang w:val="cs-CZ"/>
        </w:rPr>
        <w:t>; „…tak ty lidi jsou vzdálenější</w:t>
      </w:r>
      <w:r w:rsidR="00033D40">
        <w:rPr>
          <w:i/>
          <w:lang w:val="cs-CZ"/>
        </w:rPr>
        <w:t xml:space="preserve"> a </w:t>
      </w:r>
      <w:r w:rsidR="009639D5">
        <w:rPr>
          <w:i/>
          <w:lang w:val="cs-CZ"/>
        </w:rPr>
        <w:t>vzdálenější</w:t>
      </w:r>
      <w:r w:rsidR="009D6DF0">
        <w:rPr>
          <w:i/>
          <w:lang w:val="cs-CZ"/>
        </w:rPr>
        <w:t>. Takže jako člověk má možnost budovat vztahy jenom s nejužším týmem.“</w:t>
      </w:r>
    </w:p>
    <w:p w:rsidR="0063308C" w:rsidRDefault="0063308C" w:rsidP="00335AD4">
      <w:pPr>
        <w:spacing w:after="0"/>
        <w:ind w:firstLine="360"/>
        <w:jc w:val="both"/>
        <w:rPr>
          <w:lang w:val="cs-CZ"/>
        </w:rPr>
      </w:pPr>
      <w:r>
        <w:rPr>
          <w:lang w:val="cs-CZ"/>
        </w:rPr>
        <w:t>Z hlediska dimenze s </w:t>
      </w:r>
      <w:r w:rsidRPr="00FF60AB">
        <w:rPr>
          <w:i/>
          <w:lang w:val="cs-CZ"/>
        </w:rPr>
        <w:t>nízkým skóre vztahové</w:t>
      </w:r>
      <w:r w:rsidRPr="00084637">
        <w:rPr>
          <w:i/>
          <w:lang w:val="cs-CZ"/>
        </w:rPr>
        <w:t xml:space="preserve"> vyhýbavosti</w:t>
      </w:r>
      <w:r>
        <w:rPr>
          <w:lang w:val="cs-CZ"/>
        </w:rPr>
        <w:t xml:space="preserve"> (avoidance)</w:t>
      </w:r>
      <w:r w:rsidR="00033D40">
        <w:rPr>
          <w:lang w:val="cs-CZ"/>
        </w:rPr>
        <w:t xml:space="preserve"> a </w:t>
      </w:r>
      <w:r>
        <w:rPr>
          <w:lang w:val="cs-CZ"/>
        </w:rPr>
        <w:t>současně</w:t>
      </w:r>
      <w:r w:rsidR="00033D40">
        <w:rPr>
          <w:lang w:val="cs-CZ"/>
        </w:rPr>
        <w:t xml:space="preserve"> i </w:t>
      </w:r>
      <w:r w:rsidRPr="00FF60AB">
        <w:rPr>
          <w:i/>
          <w:lang w:val="cs-CZ"/>
        </w:rPr>
        <w:t>s nízkým skóre vztahové</w:t>
      </w:r>
      <w:r w:rsidRPr="00084637">
        <w:rPr>
          <w:i/>
          <w:lang w:val="cs-CZ"/>
        </w:rPr>
        <w:t xml:space="preserve"> úzkostnosti</w:t>
      </w:r>
      <w:r>
        <w:rPr>
          <w:lang w:val="cs-CZ"/>
        </w:rPr>
        <w:t xml:space="preserve"> (anxiety)</w:t>
      </w:r>
      <w:r w:rsidR="003744E1">
        <w:rPr>
          <w:lang w:val="cs-CZ"/>
        </w:rPr>
        <w:t xml:space="preserve">; (dále jen </w:t>
      </w:r>
      <w:r w:rsidR="003744E1">
        <w:rPr>
          <w:rFonts w:cstheme="minorHAnsi"/>
          <w:lang w:val="cs-CZ"/>
        </w:rPr>
        <w:t>↓</w:t>
      </w:r>
      <w:r w:rsidR="003744E1">
        <w:rPr>
          <w:lang w:val="cs-CZ"/>
        </w:rPr>
        <w:t xml:space="preserve"> Av</w:t>
      </w:r>
      <w:r w:rsidR="00033D40">
        <w:rPr>
          <w:lang w:val="cs-CZ"/>
        </w:rPr>
        <w:t xml:space="preserve"> i </w:t>
      </w:r>
      <w:r w:rsidR="003744E1">
        <w:rPr>
          <w:lang w:val="cs-CZ"/>
        </w:rPr>
        <w:t>Ax)</w:t>
      </w:r>
      <w:r>
        <w:rPr>
          <w:lang w:val="cs-CZ"/>
        </w:rPr>
        <w:t>, soubor obsahoval 5 parti</w:t>
      </w:r>
      <w:r w:rsidR="0012759B">
        <w:rPr>
          <w:lang w:val="cs-CZ"/>
        </w:rPr>
        <w:t>ci</w:t>
      </w:r>
      <w:r>
        <w:rPr>
          <w:lang w:val="cs-CZ"/>
        </w:rPr>
        <w:t xml:space="preserve">pantů (n= 5). Nejčastěji uváděli, že vztahy na pracovišti </w:t>
      </w:r>
      <w:r w:rsidR="009D0459" w:rsidRPr="0063308C">
        <w:rPr>
          <w:b/>
          <w:lang w:val="cs-CZ"/>
        </w:rPr>
        <w:t>fungují</w:t>
      </w:r>
      <w:r w:rsidR="00033D40">
        <w:rPr>
          <w:lang w:val="cs-CZ"/>
        </w:rPr>
        <w:t xml:space="preserve"> a </w:t>
      </w:r>
      <w:r w:rsidR="009D0459">
        <w:rPr>
          <w:lang w:val="cs-CZ"/>
        </w:rPr>
        <w:t xml:space="preserve">považují je za </w:t>
      </w:r>
      <w:r w:rsidR="009D0459" w:rsidRPr="009D0459">
        <w:rPr>
          <w:b/>
          <w:lang w:val="cs-CZ"/>
        </w:rPr>
        <w:t>osobní.</w:t>
      </w:r>
      <w:r w:rsidR="009D0459">
        <w:rPr>
          <w:lang w:val="cs-CZ"/>
        </w:rPr>
        <w:t xml:space="preserve"> Při popisu vztahů na pracovišti uváděli nejčastěji tato slova: přátelské, dobré. </w:t>
      </w:r>
      <w:r w:rsidR="006B2D41">
        <w:rPr>
          <w:lang w:val="cs-CZ"/>
        </w:rPr>
        <w:t>Jeden z participantů uvedl: „…</w:t>
      </w:r>
      <w:r w:rsidR="006B2D41">
        <w:rPr>
          <w:i/>
          <w:lang w:val="cs-CZ"/>
        </w:rPr>
        <w:t>firemní kultura</w:t>
      </w:r>
      <w:r w:rsidR="00033D40">
        <w:rPr>
          <w:i/>
          <w:lang w:val="cs-CZ"/>
        </w:rPr>
        <w:t xml:space="preserve"> i </w:t>
      </w:r>
      <w:r w:rsidR="006B2D41">
        <w:rPr>
          <w:i/>
          <w:lang w:val="cs-CZ"/>
        </w:rPr>
        <w:t>ta celková atmosféra v té firmě je prostě velmi, velmi fajn.“</w:t>
      </w:r>
      <w:r w:rsidR="000A6DD6">
        <w:rPr>
          <w:lang w:val="cs-CZ"/>
        </w:rPr>
        <w:t xml:space="preserve">. </w:t>
      </w:r>
      <w:r w:rsidR="008C2D3B">
        <w:rPr>
          <w:lang w:val="cs-CZ"/>
        </w:rPr>
        <w:t>Jeden participant popisuje, že vztahy se odvozují od pracovní náplně, přesněji říká: „</w:t>
      </w:r>
      <w:r w:rsidR="008C2D3B">
        <w:rPr>
          <w:i/>
          <w:lang w:val="cs-CZ"/>
        </w:rPr>
        <w:t>Tak vztahy na pracovišti vyplývají z pracovní náplně</w:t>
      </w:r>
      <w:r w:rsidR="00033D40">
        <w:rPr>
          <w:i/>
          <w:lang w:val="cs-CZ"/>
        </w:rPr>
        <w:t xml:space="preserve"> a </w:t>
      </w:r>
      <w:r w:rsidR="008C2D3B">
        <w:rPr>
          <w:i/>
          <w:lang w:val="cs-CZ"/>
        </w:rPr>
        <w:t xml:space="preserve">myslím, že fungují“. </w:t>
      </w:r>
      <w:r w:rsidR="000A6DD6">
        <w:rPr>
          <w:lang w:val="cs-CZ"/>
        </w:rPr>
        <w:t xml:space="preserve">Sami sebe </w:t>
      </w:r>
      <w:r w:rsidR="006B2D41">
        <w:rPr>
          <w:lang w:val="cs-CZ"/>
        </w:rPr>
        <w:t>hodnotí</w:t>
      </w:r>
      <w:r w:rsidR="006F73D5">
        <w:rPr>
          <w:lang w:val="cs-CZ"/>
        </w:rPr>
        <w:t xml:space="preserve"> z hlediska vlastností (týkající se mého chování)</w:t>
      </w:r>
      <w:r w:rsidR="00033D40">
        <w:rPr>
          <w:lang w:val="cs-CZ"/>
        </w:rPr>
        <w:t xml:space="preserve"> a </w:t>
      </w:r>
      <w:r w:rsidR="006F73D5">
        <w:rPr>
          <w:lang w:val="cs-CZ"/>
        </w:rPr>
        <w:t>z hlediska schopností</w:t>
      </w:r>
      <w:r w:rsidR="006B2D41">
        <w:rPr>
          <w:lang w:val="cs-CZ"/>
        </w:rPr>
        <w:t xml:space="preserve"> </w:t>
      </w:r>
      <w:r w:rsidR="006B2D41" w:rsidRPr="000A6DD6">
        <w:rPr>
          <w:b/>
          <w:lang w:val="cs-CZ"/>
        </w:rPr>
        <w:t>pozitivně</w:t>
      </w:r>
      <w:r w:rsidR="00033D40">
        <w:rPr>
          <w:b/>
          <w:lang w:val="cs-CZ"/>
        </w:rPr>
        <w:t xml:space="preserve"> a </w:t>
      </w:r>
      <w:r w:rsidR="000A6DD6" w:rsidRPr="000A6DD6">
        <w:rPr>
          <w:b/>
          <w:lang w:val="cs-CZ"/>
        </w:rPr>
        <w:t>jako součást pracovního týmu</w:t>
      </w:r>
      <w:r w:rsidR="006B2D41">
        <w:rPr>
          <w:lang w:val="cs-CZ"/>
        </w:rPr>
        <w:t xml:space="preserve">. </w:t>
      </w:r>
      <w:r w:rsidR="008D5EF2">
        <w:rPr>
          <w:lang w:val="cs-CZ"/>
        </w:rPr>
        <w:t>Popisují se jako: „…</w:t>
      </w:r>
      <w:r w:rsidR="008D5EF2">
        <w:rPr>
          <w:i/>
          <w:lang w:val="cs-CZ"/>
        </w:rPr>
        <w:t xml:space="preserve">otevřenou, víceméně </w:t>
      </w:r>
      <w:r w:rsidR="008D5EF2">
        <w:rPr>
          <w:i/>
          <w:lang w:val="cs-CZ"/>
        </w:rPr>
        <w:lastRenderedPageBreak/>
        <w:t>dobře naladěnou, optimistickou, asi rozhodnou…“; „…přátelskou osobu, ochotná jim naslouchat</w:t>
      </w:r>
      <w:r w:rsidR="00033D40">
        <w:rPr>
          <w:i/>
          <w:lang w:val="cs-CZ"/>
        </w:rPr>
        <w:t xml:space="preserve"> a </w:t>
      </w:r>
      <w:r w:rsidR="008D5EF2">
        <w:rPr>
          <w:i/>
          <w:lang w:val="cs-CZ"/>
        </w:rPr>
        <w:t xml:space="preserve">věnovat svůj čas.“ </w:t>
      </w:r>
      <w:r w:rsidR="008D5EF2">
        <w:rPr>
          <w:lang w:val="cs-CZ"/>
        </w:rPr>
        <w:t>Jeden participa</w:t>
      </w:r>
      <w:r w:rsidR="009639D5">
        <w:rPr>
          <w:lang w:val="cs-CZ"/>
        </w:rPr>
        <w:t>n</w:t>
      </w:r>
      <w:r w:rsidR="008D5EF2">
        <w:rPr>
          <w:lang w:val="cs-CZ"/>
        </w:rPr>
        <w:t>t se popsal slovy: „</w:t>
      </w:r>
      <w:r w:rsidR="008D5EF2">
        <w:rPr>
          <w:i/>
          <w:lang w:val="cs-CZ"/>
        </w:rPr>
        <w:t xml:space="preserve">…mladého, ambiciózního, cílevědomého.“ </w:t>
      </w:r>
      <w:r w:rsidR="006B2D41">
        <w:rPr>
          <w:lang w:val="cs-CZ"/>
        </w:rPr>
        <w:t xml:space="preserve">Své kolegy hodnotí nejčastěji jako </w:t>
      </w:r>
      <w:r w:rsidR="006B2D41" w:rsidRPr="000A6DD6">
        <w:rPr>
          <w:b/>
          <w:lang w:val="cs-CZ"/>
        </w:rPr>
        <w:t>přátelské</w:t>
      </w:r>
      <w:r w:rsidR="00033D40">
        <w:rPr>
          <w:b/>
          <w:lang w:val="cs-CZ"/>
        </w:rPr>
        <w:t xml:space="preserve"> a </w:t>
      </w:r>
      <w:r w:rsidR="006B2D41" w:rsidRPr="000A6DD6">
        <w:rPr>
          <w:b/>
          <w:lang w:val="cs-CZ"/>
        </w:rPr>
        <w:t>otevřené.</w:t>
      </w:r>
      <w:r w:rsidR="008D5EF2">
        <w:rPr>
          <w:b/>
          <w:lang w:val="cs-CZ"/>
        </w:rPr>
        <w:t xml:space="preserve"> </w:t>
      </w:r>
      <w:r w:rsidR="008D5EF2">
        <w:rPr>
          <w:lang w:val="cs-CZ"/>
        </w:rPr>
        <w:t>K těmto kategoriím říkají:</w:t>
      </w:r>
      <w:r w:rsidR="008D5EF2">
        <w:rPr>
          <w:i/>
          <w:lang w:val="cs-CZ"/>
        </w:rPr>
        <w:t xml:space="preserve"> „…je to, přerůstá to trošku do toho přátelství…“; „…asi podobně otevřené, přátelské…“</w:t>
      </w:r>
      <w:r w:rsidR="006B2D41">
        <w:rPr>
          <w:lang w:val="cs-CZ"/>
        </w:rPr>
        <w:t xml:space="preserve"> </w:t>
      </w:r>
      <w:r w:rsidR="00CD6C37">
        <w:rPr>
          <w:lang w:val="cs-CZ"/>
        </w:rPr>
        <w:t xml:space="preserve">Jeden participant z této dimenze uvádí, že </w:t>
      </w:r>
      <w:r w:rsidR="00CD6C37" w:rsidRPr="000A6DD6">
        <w:rPr>
          <w:b/>
          <w:lang w:val="cs-CZ"/>
        </w:rPr>
        <w:t>vztahy se odvíjejí od pracovního výkonu</w:t>
      </w:r>
      <w:r w:rsidR="00CD6C37">
        <w:rPr>
          <w:lang w:val="cs-CZ"/>
        </w:rPr>
        <w:t>: „</w:t>
      </w:r>
      <w:r w:rsidR="00CD6C37">
        <w:rPr>
          <w:i/>
          <w:lang w:val="cs-CZ"/>
        </w:rPr>
        <w:t>…ty vztahy na pracovišti vyplývají z pracovní náplně…“</w:t>
      </w:r>
      <w:r w:rsidR="00CD6C37">
        <w:rPr>
          <w:lang w:val="cs-CZ"/>
        </w:rPr>
        <w:t xml:space="preserve">. </w:t>
      </w:r>
    </w:p>
    <w:p w:rsidR="006F73D5" w:rsidRPr="00D96B2C" w:rsidRDefault="00E96438" w:rsidP="006F73D5">
      <w:pPr>
        <w:spacing w:after="0"/>
        <w:ind w:firstLine="360"/>
        <w:jc w:val="both"/>
        <w:rPr>
          <w:lang w:val="cs-CZ"/>
        </w:rPr>
      </w:pPr>
      <w:r w:rsidRPr="00E96438">
        <w:rPr>
          <w:lang w:val="cs-CZ"/>
        </w:rPr>
        <w:t xml:space="preserve">Participanti v dimenzi </w:t>
      </w:r>
      <w:r w:rsidRPr="00E96438">
        <w:rPr>
          <w:i/>
          <w:lang w:val="cs-CZ"/>
        </w:rPr>
        <w:t>nízkým skóre</w:t>
      </w:r>
      <w:r w:rsidRPr="00E96438">
        <w:rPr>
          <w:lang w:val="cs-CZ"/>
        </w:rPr>
        <w:t xml:space="preserve"> </w:t>
      </w:r>
      <w:r w:rsidRPr="00E96438">
        <w:rPr>
          <w:i/>
          <w:lang w:val="cs-CZ"/>
        </w:rPr>
        <w:t>vztahové vyhýbavosti</w:t>
      </w:r>
      <w:r w:rsidRPr="00E96438">
        <w:rPr>
          <w:lang w:val="cs-CZ"/>
        </w:rPr>
        <w:t xml:space="preserve"> (avoidance), ale současně patří mezi ty s </w:t>
      </w:r>
      <w:r w:rsidR="006F73D5">
        <w:rPr>
          <w:i/>
          <w:lang w:val="cs-CZ"/>
        </w:rPr>
        <w:t>vysokým skóre</w:t>
      </w:r>
      <w:r w:rsidRPr="00E96438">
        <w:rPr>
          <w:i/>
          <w:lang w:val="cs-CZ"/>
        </w:rPr>
        <w:t xml:space="preserve"> vztahové úzkostnosti</w:t>
      </w:r>
      <w:r w:rsidRPr="00E96438">
        <w:rPr>
          <w:lang w:val="cs-CZ"/>
        </w:rPr>
        <w:t xml:space="preserve"> (anxiety);</w:t>
      </w:r>
      <w:r>
        <w:rPr>
          <w:lang w:val="cs-CZ"/>
        </w:rPr>
        <w:t xml:space="preserve"> </w:t>
      </w:r>
      <w:r w:rsidR="003744E1">
        <w:rPr>
          <w:lang w:val="cs-CZ"/>
        </w:rPr>
        <w:t xml:space="preserve">(dále jen </w:t>
      </w:r>
      <w:r w:rsidR="003744E1">
        <w:rPr>
          <w:rFonts w:cstheme="minorHAnsi"/>
          <w:lang w:val="cs-CZ"/>
        </w:rPr>
        <w:t>↑</w:t>
      </w:r>
      <w:r w:rsidR="003744E1">
        <w:rPr>
          <w:lang w:val="cs-CZ"/>
        </w:rPr>
        <w:t xml:space="preserve"> Ax)</w:t>
      </w:r>
      <w:r>
        <w:rPr>
          <w:lang w:val="cs-CZ"/>
        </w:rPr>
        <w:t xml:space="preserve">. Nejčastěji popisují vztahy jako </w:t>
      </w:r>
      <w:r w:rsidRPr="00E96438">
        <w:rPr>
          <w:b/>
          <w:lang w:val="cs-CZ"/>
        </w:rPr>
        <w:t>fungující</w:t>
      </w:r>
      <w:r w:rsidR="00033D40">
        <w:rPr>
          <w:lang w:val="cs-CZ"/>
        </w:rPr>
        <w:t xml:space="preserve"> a </w:t>
      </w:r>
      <w:r w:rsidRPr="00E96438">
        <w:rPr>
          <w:b/>
          <w:lang w:val="cs-CZ"/>
        </w:rPr>
        <w:t>osobní</w:t>
      </w:r>
      <w:r>
        <w:rPr>
          <w:lang w:val="cs-CZ"/>
        </w:rPr>
        <w:t>.</w:t>
      </w:r>
      <w:r w:rsidR="00285041">
        <w:rPr>
          <w:lang w:val="cs-CZ"/>
        </w:rPr>
        <w:t xml:space="preserve"> Vztahy popisují nejčastěji slovy: velice přátelské. </w:t>
      </w:r>
      <w:r w:rsidR="00D96B2C">
        <w:rPr>
          <w:lang w:val="cs-CZ"/>
        </w:rPr>
        <w:t>Mimo jiné je p</w:t>
      </w:r>
      <w:r w:rsidR="00285041">
        <w:rPr>
          <w:lang w:val="cs-CZ"/>
        </w:rPr>
        <w:t>opisují jako pozitivní</w:t>
      </w:r>
      <w:r w:rsidR="00033D40">
        <w:rPr>
          <w:lang w:val="cs-CZ"/>
        </w:rPr>
        <w:t xml:space="preserve"> a </w:t>
      </w:r>
      <w:r w:rsidR="00285041">
        <w:rPr>
          <w:lang w:val="cs-CZ"/>
        </w:rPr>
        <w:t xml:space="preserve">dva participaci uvádějí, že vztahy jsou </w:t>
      </w:r>
      <w:r w:rsidR="00285041" w:rsidRPr="00D17123">
        <w:rPr>
          <w:b/>
          <w:lang w:val="cs-CZ"/>
        </w:rPr>
        <w:t>hlavní motivací jejich práce</w:t>
      </w:r>
      <w:r w:rsidR="00D17123">
        <w:rPr>
          <w:lang w:val="cs-CZ"/>
        </w:rPr>
        <w:t xml:space="preserve">, konkrétně to jeden participant popisuje: </w:t>
      </w:r>
      <w:r w:rsidR="000A6DD6">
        <w:rPr>
          <w:lang w:val="cs-CZ"/>
        </w:rPr>
        <w:t>„</w:t>
      </w:r>
      <w:r w:rsidR="000A6DD6">
        <w:rPr>
          <w:i/>
          <w:lang w:val="cs-CZ"/>
        </w:rPr>
        <w:t>A je to jedna ze základních věcí, které mě tady drží v tomto zaměstnání.“</w:t>
      </w:r>
      <w:r w:rsidR="00D96B2C">
        <w:rPr>
          <w:i/>
          <w:lang w:val="cs-CZ"/>
        </w:rPr>
        <w:t>, „To je jeden z důvodů proč jsem v tadytýhletý firmě.“</w:t>
      </w:r>
      <w:r w:rsidR="000A6DD6">
        <w:rPr>
          <w:lang w:val="cs-CZ"/>
        </w:rPr>
        <w:t xml:space="preserve"> </w:t>
      </w:r>
      <w:r w:rsidR="006F73D5">
        <w:rPr>
          <w:lang w:val="cs-CZ"/>
        </w:rPr>
        <w:t xml:space="preserve">Všichni participanti v této skupině sami sebe hodnotí z hlediska vlastností, nejčastěji </w:t>
      </w:r>
      <w:r w:rsidR="000A6DD6" w:rsidRPr="000A6DD6">
        <w:rPr>
          <w:lang w:val="cs-CZ"/>
        </w:rPr>
        <w:t xml:space="preserve">jako </w:t>
      </w:r>
      <w:r w:rsidR="000A6DD6" w:rsidRPr="000A6DD6">
        <w:rPr>
          <w:b/>
          <w:lang w:val="cs-CZ"/>
        </w:rPr>
        <w:t>přátelské</w:t>
      </w:r>
      <w:r w:rsidR="00033D40">
        <w:rPr>
          <w:b/>
          <w:lang w:val="cs-CZ"/>
        </w:rPr>
        <w:t xml:space="preserve"> a </w:t>
      </w:r>
      <w:r w:rsidR="006F73D5">
        <w:rPr>
          <w:b/>
          <w:lang w:val="cs-CZ"/>
        </w:rPr>
        <w:t>jako</w:t>
      </w:r>
      <w:r w:rsidR="000A6DD6" w:rsidRPr="000A6DD6">
        <w:rPr>
          <w:b/>
          <w:lang w:val="cs-CZ"/>
        </w:rPr>
        <w:t xml:space="preserve"> součást</w:t>
      </w:r>
      <w:r w:rsidR="0012759B">
        <w:rPr>
          <w:b/>
          <w:lang w:val="cs-CZ"/>
        </w:rPr>
        <w:t>i</w:t>
      </w:r>
      <w:r w:rsidR="000A6DD6" w:rsidRPr="000A6DD6">
        <w:rPr>
          <w:b/>
          <w:lang w:val="cs-CZ"/>
        </w:rPr>
        <w:t xml:space="preserve"> týmu</w:t>
      </w:r>
      <w:r w:rsidR="000A6DD6">
        <w:rPr>
          <w:lang w:val="cs-CZ"/>
        </w:rPr>
        <w:t xml:space="preserve">. </w:t>
      </w:r>
      <w:r w:rsidR="00D96B2C">
        <w:rPr>
          <w:lang w:val="cs-CZ"/>
        </w:rPr>
        <w:t xml:space="preserve">Popisují: </w:t>
      </w:r>
      <w:r w:rsidR="00D96B2C">
        <w:rPr>
          <w:i/>
          <w:lang w:val="cs-CZ"/>
        </w:rPr>
        <w:t xml:space="preserve">„…taková víc energická. A doufám, že by řekli, že jsem vždy naladěná. O to se snažím, samozřejmě je to někdy </w:t>
      </w:r>
      <w:r w:rsidR="009639D5">
        <w:rPr>
          <w:i/>
          <w:lang w:val="cs-CZ"/>
        </w:rPr>
        <w:t>těžší</w:t>
      </w:r>
      <w:r w:rsidR="00D96B2C">
        <w:rPr>
          <w:i/>
          <w:lang w:val="cs-CZ"/>
        </w:rPr>
        <w:t xml:space="preserve">. A myslím, že jsem přátelská.“ </w:t>
      </w:r>
      <w:r w:rsidR="000A6DD6">
        <w:rPr>
          <w:lang w:val="cs-CZ"/>
        </w:rPr>
        <w:t xml:space="preserve">Své kolegy hodnotí jako </w:t>
      </w:r>
      <w:r w:rsidR="000A6DD6" w:rsidRPr="000A6DD6">
        <w:rPr>
          <w:b/>
          <w:lang w:val="cs-CZ"/>
        </w:rPr>
        <w:t>přátelské</w:t>
      </w:r>
      <w:r w:rsidR="00033D40">
        <w:rPr>
          <w:b/>
          <w:lang w:val="cs-CZ"/>
        </w:rPr>
        <w:t xml:space="preserve"> a </w:t>
      </w:r>
      <w:r w:rsidR="000A6DD6" w:rsidRPr="000A6DD6">
        <w:rPr>
          <w:b/>
          <w:lang w:val="cs-CZ"/>
        </w:rPr>
        <w:t>jako osoby, se kterými si rozumí</w:t>
      </w:r>
      <w:r w:rsidR="000A6DD6" w:rsidRPr="000A6DD6">
        <w:rPr>
          <w:i/>
          <w:lang w:val="cs-CZ"/>
        </w:rPr>
        <w:t>.</w:t>
      </w:r>
      <w:r w:rsidR="000A6DD6">
        <w:rPr>
          <w:lang w:val="cs-CZ"/>
        </w:rPr>
        <w:t xml:space="preserve"> </w:t>
      </w:r>
      <w:r w:rsidR="00D96B2C">
        <w:rPr>
          <w:lang w:val="cs-CZ"/>
        </w:rPr>
        <w:t xml:space="preserve">K tomu </w:t>
      </w:r>
      <w:r w:rsidR="009639D5">
        <w:rPr>
          <w:lang w:val="cs-CZ"/>
        </w:rPr>
        <w:t>uvádějí</w:t>
      </w:r>
      <w:r w:rsidR="00D96B2C">
        <w:rPr>
          <w:lang w:val="cs-CZ"/>
        </w:rPr>
        <w:t xml:space="preserve">: </w:t>
      </w:r>
      <w:r w:rsidR="00D96B2C">
        <w:rPr>
          <w:i/>
          <w:lang w:val="cs-CZ"/>
        </w:rPr>
        <w:t>„My si rozumíme, protože jsou kamarádský.“; „Asi bych se opakoval s tím kamarádstvím, my se máme rádi hodně.“</w:t>
      </w:r>
      <w:r w:rsidR="00D96B2C">
        <w:rPr>
          <w:lang w:val="cs-CZ"/>
        </w:rPr>
        <w:t xml:space="preserve"> Odpovědi participantů v této dimenzi byly delší než</w:t>
      </w:r>
      <w:r w:rsidR="00033D40">
        <w:rPr>
          <w:lang w:val="cs-CZ"/>
        </w:rPr>
        <w:t xml:space="preserve"> u </w:t>
      </w:r>
      <w:r w:rsidR="00D96B2C">
        <w:rPr>
          <w:lang w:val="cs-CZ"/>
        </w:rPr>
        <w:t xml:space="preserve">dalších dimenzí. Svou odpověď často začínali slovem </w:t>
      </w:r>
      <w:r w:rsidR="00D96B2C">
        <w:rPr>
          <w:i/>
          <w:lang w:val="cs-CZ"/>
        </w:rPr>
        <w:t>doufám</w:t>
      </w:r>
      <w:r w:rsidR="00D96B2C">
        <w:rPr>
          <w:lang w:val="cs-CZ"/>
        </w:rPr>
        <w:t>, nebo ho často v odpovědi používali.</w:t>
      </w:r>
    </w:p>
    <w:p w:rsidR="006F73D5" w:rsidRDefault="006F73D5" w:rsidP="006F73D5">
      <w:pPr>
        <w:spacing w:after="0"/>
        <w:ind w:firstLine="360"/>
        <w:jc w:val="both"/>
        <w:rPr>
          <w:lang w:val="cs-CZ"/>
        </w:rPr>
      </w:pPr>
      <w:r w:rsidRPr="006F73D5">
        <w:rPr>
          <w:lang w:val="cs-CZ"/>
        </w:rPr>
        <w:t>V dimenzi</w:t>
      </w:r>
      <w:r w:rsidR="00033D40">
        <w:rPr>
          <w:lang w:val="cs-CZ"/>
        </w:rPr>
        <w:t xml:space="preserve"> i </w:t>
      </w:r>
      <w:r w:rsidRPr="006F73D5">
        <w:rPr>
          <w:i/>
          <w:lang w:val="cs-CZ"/>
        </w:rPr>
        <w:t>s nízkým skóre</w:t>
      </w:r>
      <w:r>
        <w:rPr>
          <w:i/>
          <w:lang w:val="cs-CZ"/>
        </w:rPr>
        <w:t xml:space="preserve"> </w:t>
      </w:r>
      <w:r w:rsidRPr="006F73D5">
        <w:rPr>
          <w:i/>
          <w:lang w:val="cs-CZ"/>
        </w:rPr>
        <w:t>vztahové úzkostnosti</w:t>
      </w:r>
      <w:r w:rsidRPr="006F73D5">
        <w:rPr>
          <w:lang w:val="cs-CZ"/>
        </w:rPr>
        <w:t xml:space="preserve"> (anxiety),</w:t>
      </w:r>
      <w:r w:rsidR="00033D40">
        <w:rPr>
          <w:lang w:val="cs-CZ"/>
        </w:rPr>
        <w:t xml:space="preserve"> a </w:t>
      </w:r>
      <w:r>
        <w:rPr>
          <w:lang w:val="cs-CZ"/>
        </w:rPr>
        <w:t>současně</w:t>
      </w:r>
      <w:r w:rsidR="00033D40">
        <w:rPr>
          <w:lang w:val="cs-CZ"/>
        </w:rPr>
        <w:t xml:space="preserve"> s </w:t>
      </w:r>
      <w:r w:rsidRPr="006F73D5">
        <w:rPr>
          <w:i/>
          <w:lang w:val="cs-CZ"/>
        </w:rPr>
        <w:t>vysokým skóre</w:t>
      </w:r>
      <w:r w:rsidRPr="006F73D5">
        <w:rPr>
          <w:lang w:val="cs-CZ"/>
        </w:rPr>
        <w:t xml:space="preserve"> </w:t>
      </w:r>
      <w:r w:rsidRPr="006F73D5">
        <w:rPr>
          <w:i/>
          <w:lang w:val="cs-CZ"/>
        </w:rPr>
        <w:t>vztahové vyhýbavosti</w:t>
      </w:r>
      <w:r w:rsidR="00AF2746">
        <w:rPr>
          <w:lang w:val="cs-CZ"/>
        </w:rPr>
        <w:t xml:space="preserve"> (avoidance)</w:t>
      </w:r>
      <w:r w:rsidR="003744E1">
        <w:rPr>
          <w:lang w:val="cs-CZ"/>
        </w:rPr>
        <w:t xml:space="preserve">; (dále jen </w:t>
      </w:r>
      <w:r w:rsidR="003744E1">
        <w:rPr>
          <w:rFonts w:cstheme="minorHAnsi"/>
          <w:lang w:val="cs-CZ"/>
        </w:rPr>
        <w:t>↑</w:t>
      </w:r>
      <w:r w:rsidR="003744E1">
        <w:rPr>
          <w:lang w:val="cs-CZ"/>
        </w:rPr>
        <w:t xml:space="preserve"> Av),</w:t>
      </w:r>
      <w:r w:rsidR="00AF2746">
        <w:rPr>
          <w:lang w:val="cs-CZ"/>
        </w:rPr>
        <w:t xml:space="preserve"> popisují vztahy jako </w:t>
      </w:r>
      <w:r w:rsidR="00AF2746" w:rsidRPr="00AF2746">
        <w:rPr>
          <w:b/>
          <w:lang w:val="cs-CZ"/>
        </w:rPr>
        <w:t>fungující</w:t>
      </w:r>
      <w:r w:rsidR="00033D40">
        <w:rPr>
          <w:b/>
          <w:lang w:val="cs-CZ"/>
        </w:rPr>
        <w:t xml:space="preserve"> a </w:t>
      </w:r>
      <w:r w:rsidR="00AF2746" w:rsidRPr="00AF2746">
        <w:rPr>
          <w:b/>
          <w:lang w:val="cs-CZ"/>
        </w:rPr>
        <w:t>formální.</w:t>
      </w:r>
      <w:r w:rsidR="00AF2746">
        <w:rPr>
          <w:b/>
          <w:lang w:val="cs-CZ"/>
        </w:rPr>
        <w:t xml:space="preserve"> </w:t>
      </w:r>
      <w:r w:rsidR="008618B5">
        <w:rPr>
          <w:lang w:val="cs-CZ"/>
        </w:rPr>
        <w:t xml:space="preserve">K popisu nejčastěji užívají hodnotící charakter výpovědi: dobré, korektní. </w:t>
      </w:r>
      <w:r w:rsidR="001C2DCF">
        <w:rPr>
          <w:lang w:val="cs-CZ"/>
        </w:rPr>
        <w:t xml:space="preserve">Příklady výpovědí: </w:t>
      </w:r>
      <w:r w:rsidR="001C2DCF">
        <w:rPr>
          <w:i/>
          <w:lang w:val="cs-CZ"/>
        </w:rPr>
        <w:t xml:space="preserve">„…tady jsou vztahy docela dobrý. Co se týče DPD, tak si myslím, že ty lidi jsou k sobě docela vstřícný, že fungujou.“; „…že mámě vztahy tady na pracovišti korektní.“ </w:t>
      </w:r>
      <w:r w:rsidR="003744E1">
        <w:rPr>
          <w:lang w:val="cs-CZ"/>
        </w:rPr>
        <w:t>Sami sebe nejčastěji popisují z hlediska vlastností, používají slova: komunikativní, angažovaný.</w:t>
      </w:r>
      <w:r w:rsidR="00154F46">
        <w:rPr>
          <w:lang w:val="cs-CZ"/>
        </w:rPr>
        <w:t xml:space="preserve"> V této otázce se často odvolávají na to, abychom se zeptali kolegů, že oni nemohou vědět. Většinou začínají takto: </w:t>
      </w:r>
      <w:r w:rsidR="00154F46">
        <w:rPr>
          <w:i/>
          <w:lang w:val="cs-CZ"/>
        </w:rPr>
        <w:t>„Vůbec netuším…“; „No, tak to je těžká otázka, to je asi spíš otázka na ty členy toho týmu.“; „To by asi bylo nejlepší zeptat se jich.“; „Tak to by měli oni spíš říct.“</w:t>
      </w:r>
      <w:r w:rsidR="009639D5">
        <w:rPr>
          <w:i/>
          <w:lang w:val="cs-CZ"/>
        </w:rPr>
        <w:t xml:space="preserve"> </w:t>
      </w:r>
      <w:r w:rsidR="003744E1">
        <w:rPr>
          <w:lang w:val="cs-CZ"/>
        </w:rPr>
        <w:t xml:space="preserve">Jeden participant své vlastnosti popisuje negativně: nerudný, zatvrzelý, přísný. Své kolegy hodnotí jako </w:t>
      </w:r>
      <w:r w:rsidR="003744E1" w:rsidRPr="003744E1">
        <w:rPr>
          <w:b/>
          <w:lang w:val="cs-CZ"/>
        </w:rPr>
        <w:t>přátelské</w:t>
      </w:r>
      <w:r w:rsidR="00033D40">
        <w:rPr>
          <w:b/>
          <w:lang w:val="cs-CZ"/>
        </w:rPr>
        <w:t xml:space="preserve"> a </w:t>
      </w:r>
      <w:r w:rsidR="003744E1" w:rsidRPr="003744E1">
        <w:rPr>
          <w:b/>
          <w:lang w:val="cs-CZ"/>
        </w:rPr>
        <w:t>vstřícné</w:t>
      </w:r>
      <w:r w:rsidR="003744E1">
        <w:rPr>
          <w:lang w:val="cs-CZ"/>
        </w:rPr>
        <w:t xml:space="preserve">. </w:t>
      </w:r>
    </w:p>
    <w:p w:rsidR="003744E1" w:rsidRDefault="003744E1" w:rsidP="00A52E48">
      <w:pPr>
        <w:spacing w:after="0"/>
        <w:ind w:firstLine="360"/>
        <w:jc w:val="both"/>
        <w:rPr>
          <w:lang w:val="cs-CZ"/>
        </w:rPr>
      </w:pPr>
      <w:r>
        <w:rPr>
          <w:lang w:val="cs-CZ"/>
        </w:rPr>
        <w:t>Pro lepší přehlednost výpovědí</w:t>
      </w:r>
      <w:r w:rsidR="00033D40">
        <w:rPr>
          <w:lang w:val="cs-CZ"/>
        </w:rPr>
        <w:t xml:space="preserve"> a </w:t>
      </w:r>
      <w:r>
        <w:rPr>
          <w:lang w:val="cs-CZ"/>
        </w:rPr>
        <w:t>jejich četnost v jednotlivých</w:t>
      </w:r>
      <w:r w:rsidR="007C0E72">
        <w:rPr>
          <w:lang w:val="cs-CZ"/>
        </w:rPr>
        <w:t xml:space="preserve"> dimenzích, uvádíme </w:t>
      </w:r>
      <w:r w:rsidR="007C0E72" w:rsidRPr="000D2485">
        <w:rPr>
          <w:lang w:val="cs-CZ"/>
        </w:rPr>
        <w:t>Tabulku 6.</w:t>
      </w:r>
    </w:p>
    <w:p w:rsidR="00A52E48" w:rsidRDefault="00A52E48" w:rsidP="00A52E48">
      <w:pPr>
        <w:spacing w:after="0"/>
        <w:ind w:firstLine="360"/>
        <w:jc w:val="both"/>
        <w:rPr>
          <w:lang w:val="cs-CZ"/>
        </w:rPr>
      </w:pPr>
    </w:p>
    <w:p w:rsidR="007C0E72" w:rsidRDefault="007C0E72" w:rsidP="007C0E72">
      <w:pPr>
        <w:pStyle w:val="Titulek"/>
        <w:keepNext/>
        <w:spacing w:after="0"/>
      </w:pPr>
      <w:r>
        <w:t xml:space="preserve">Tabulka </w:t>
      </w:r>
      <w:fldSimple w:instr=" SEQ Tabulka \* ARABIC ">
        <w:r w:rsidR="00077A17">
          <w:rPr>
            <w:noProof/>
          </w:rPr>
          <w:t>6</w:t>
        </w:r>
      </w:fldSimple>
      <w:r>
        <w:t xml:space="preserve">: </w:t>
      </w:r>
      <w:r w:rsidR="001C2DCF">
        <w:t>Č</w:t>
      </w:r>
      <w:r>
        <w:t>etnost odpovědí jednotlivých dimenzí</w:t>
      </w:r>
      <w:r w:rsidR="00033D40">
        <w:t xml:space="preserve"> v </w:t>
      </w:r>
      <w:r>
        <w:t>hodnocení interpersonálních charakteristik</w:t>
      </w:r>
    </w:p>
    <w:tbl>
      <w:tblPr>
        <w:tblStyle w:val="Mkatabulky"/>
        <w:tblW w:w="9039" w:type="dxa"/>
        <w:tblLayout w:type="fixed"/>
        <w:tblLook w:val="04A0"/>
      </w:tblPr>
      <w:tblGrid>
        <w:gridCol w:w="2660"/>
        <w:gridCol w:w="1966"/>
        <w:gridCol w:w="236"/>
        <w:gridCol w:w="1767"/>
        <w:gridCol w:w="283"/>
        <w:gridCol w:w="2127"/>
      </w:tblGrid>
      <w:tr w:rsidR="003744E1" w:rsidTr="003744E1">
        <w:tc>
          <w:tcPr>
            <w:tcW w:w="2660" w:type="dxa"/>
            <w:tcBorders>
              <w:top w:val="single" w:sz="4" w:space="0" w:color="auto"/>
              <w:left w:val="nil"/>
              <w:bottom w:val="nil"/>
              <w:right w:val="nil"/>
            </w:tcBorders>
          </w:tcPr>
          <w:p w:rsidR="003744E1" w:rsidRDefault="003744E1" w:rsidP="003744E1">
            <w:pPr>
              <w:jc w:val="both"/>
              <w:rPr>
                <w:lang w:val="cs-CZ"/>
              </w:rPr>
            </w:pPr>
          </w:p>
        </w:tc>
        <w:tc>
          <w:tcPr>
            <w:tcW w:w="1966" w:type="dxa"/>
            <w:tcBorders>
              <w:top w:val="single" w:sz="4" w:space="0" w:color="auto"/>
              <w:left w:val="nil"/>
              <w:bottom w:val="single" w:sz="4" w:space="0" w:color="auto"/>
              <w:right w:val="nil"/>
            </w:tcBorders>
            <w:vAlign w:val="bottom"/>
          </w:tcPr>
          <w:p w:rsidR="003744E1" w:rsidRPr="007C0E72" w:rsidRDefault="003744E1" w:rsidP="003744E1">
            <w:pPr>
              <w:jc w:val="center"/>
              <w:rPr>
                <w:b/>
                <w:lang w:val="cs-CZ"/>
              </w:rPr>
            </w:pPr>
            <w:r w:rsidRPr="007C0E72">
              <w:rPr>
                <w:rFonts w:cstheme="minorHAnsi"/>
                <w:b/>
                <w:lang w:val="cs-CZ"/>
              </w:rPr>
              <w:t>↓</w:t>
            </w:r>
            <w:r w:rsidRPr="007C0E72">
              <w:rPr>
                <w:b/>
                <w:lang w:val="cs-CZ"/>
              </w:rPr>
              <w:t xml:space="preserve"> Av</w:t>
            </w:r>
            <w:r w:rsidR="00033D40">
              <w:rPr>
                <w:b/>
                <w:lang w:val="cs-CZ"/>
              </w:rPr>
              <w:t xml:space="preserve"> i </w:t>
            </w:r>
            <w:r w:rsidRPr="007C0E72">
              <w:rPr>
                <w:b/>
                <w:lang w:val="cs-CZ"/>
              </w:rPr>
              <w:t>Ax</w:t>
            </w:r>
            <w:r w:rsidR="007C0E72">
              <w:rPr>
                <w:b/>
                <w:lang w:val="cs-CZ"/>
              </w:rPr>
              <w:t xml:space="preserve"> (n= 5)</w:t>
            </w:r>
          </w:p>
        </w:tc>
        <w:tc>
          <w:tcPr>
            <w:tcW w:w="236" w:type="dxa"/>
            <w:tcBorders>
              <w:top w:val="single" w:sz="4" w:space="0" w:color="auto"/>
              <w:left w:val="nil"/>
              <w:bottom w:val="nil"/>
              <w:right w:val="nil"/>
            </w:tcBorders>
          </w:tcPr>
          <w:p w:rsidR="003744E1" w:rsidRPr="007C0E72" w:rsidRDefault="003744E1" w:rsidP="003744E1">
            <w:pPr>
              <w:jc w:val="center"/>
              <w:rPr>
                <w:b/>
                <w:lang w:val="cs-CZ"/>
              </w:rPr>
            </w:pPr>
          </w:p>
        </w:tc>
        <w:tc>
          <w:tcPr>
            <w:tcW w:w="1767" w:type="dxa"/>
            <w:tcBorders>
              <w:top w:val="single" w:sz="4" w:space="0" w:color="auto"/>
              <w:left w:val="nil"/>
              <w:bottom w:val="single" w:sz="4" w:space="0" w:color="auto"/>
              <w:right w:val="nil"/>
            </w:tcBorders>
            <w:vAlign w:val="bottom"/>
          </w:tcPr>
          <w:p w:rsidR="003744E1" w:rsidRPr="007C0E72" w:rsidRDefault="003744E1" w:rsidP="003744E1">
            <w:pPr>
              <w:jc w:val="center"/>
              <w:rPr>
                <w:b/>
                <w:lang w:val="cs-CZ"/>
              </w:rPr>
            </w:pPr>
            <w:r w:rsidRPr="007C0E72">
              <w:rPr>
                <w:rFonts w:cstheme="minorHAnsi"/>
                <w:b/>
                <w:lang w:val="cs-CZ"/>
              </w:rPr>
              <w:t>↑</w:t>
            </w:r>
            <w:r w:rsidRPr="007C0E72">
              <w:rPr>
                <w:b/>
                <w:lang w:val="cs-CZ"/>
              </w:rPr>
              <w:t xml:space="preserve"> Ax</w:t>
            </w:r>
            <w:r w:rsidR="007C0E72">
              <w:rPr>
                <w:b/>
                <w:lang w:val="cs-CZ"/>
              </w:rPr>
              <w:t xml:space="preserve"> (n= 5)</w:t>
            </w:r>
          </w:p>
        </w:tc>
        <w:tc>
          <w:tcPr>
            <w:tcW w:w="283" w:type="dxa"/>
            <w:tcBorders>
              <w:top w:val="single" w:sz="4" w:space="0" w:color="auto"/>
              <w:left w:val="nil"/>
              <w:bottom w:val="nil"/>
              <w:right w:val="nil"/>
            </w:tcBorders>
          </w:tcPr>
          <w:p w:rsidR="003744E1" w:rsidRPr="007C0E72" w:rsidRDefault="003744E1" w:rsidP="003744E1">
            <w:pPr>
              <w:jc w:val="center"/>
              <w:rPr>
                <w:b/>
                <w:lang w:val="cs-CZ"/>
              </w:rPr>
            </w:pPr>
          </w:p>
        </w:tc>
        <w:tc>
          <w:tcPr>
            <w:tcW w:w="2127" w:type="dxa"/>
            <w:tcBorders>
              <w:top w:val="single" w:sz="4" w:space="0" w:color="auto"/>
              <w:left w:val="nil"/>
              <w:bottom w:val="single" w:sz="4" w:space="0" w:color="auto"/>
              <w:right w:val="nil"/>
            </w:tcBorders>
            <w:vAlign w:val="bottom"/>
          </w:tcPr>
          <w:p w:rsidR="003744E1" w:rsidRPr="007C0E72" w:rsidRDefault="003744E1" w:rsidP="003744E1">
            <w:pPr>
              <w:jc w:val="center"/>
              <w:rPr>
                <w:b/>
                <w:lang w:val="cs-CZ"/>
              </w:rPr>
            </w:pPr>
            <w:r w:rsidRPr="007C0E72">
              <w:rPr>
                <w:rFonts w:cstheme="minorHAnsi"/>
                <w:b/>
                <w:lang w:val="cs-CZ"/>
              </w:rPr>
              <w:t>↑</w:t>
            </w:r>
            <w:r w:rsidRPr="007C0E72">
              <w:rPr>
                <w:b/>
                <w:lang w:val="cs-CZ"/>
              </w:rPr>
              <w:t xml:space="preserve"> Av</w:t>
            </w:r>
            <w:r w:rsidR="007C0E72">
              <w:rPr>
                <w:b/>
                <w:lang w:val="cs-CZ"/>
              </w:rPr>
              <w:t xml:space="preserve"> (n= 5)</w:t>
            </w:r>
          </w:p>
        </w:tc>
      </w:tr>
      <w:tr w:rsidR="007C0E72" w:rsidTr="008579E5">
        <w:tc>
          <w:tcPr>
            <w:tcW w:w="2660" w:type="dxa"/>
            <w:tcBorders>
              <w:top w:val="single" w:sz="4" w:space="0" w:color="auto"/>
              <w:left w:val="nil"/>
              <w:bottom w:val="nil"/>
              <w:right w:val="nil"/>
            </w:tcBorders>
            <w:vAlign w:val="bottom"/>
          </w:tcPr>
          <w:p w:rsidR="007C0E72" w:rsidRPr="000974BA" w:rsidRDefault="007C0E72" w:rsidP="003744E1">
            <w:pPr>
              <w:rPr>
                <w:b/>
                <w:lang w:val="cs-CZ"/>
              </w:rPr>
            </w:pPr>
            <w:r>
              <w:rPr>
                <w:b/>
                <w:lang w:val="cs-CZ"/>
              </w:rPr>
              <w:t>Vztahy fungují</w:t>
            </w:r>
          </w:p>
        </w:tc>
        <w:tc>
          <w:tcPr>
            <w:tcW w:w="1966" w:type="dxa"/>
            <w:tcBorders>
              <w:top w:val="single" w:sz="4" w:space="0" w:color="auto"/>
              <w:left w:val="nil"/>
              <w:bottom w:val="nil"/>
              <w:right w:val="nil"/>
            </w:tcBorders>
            <w:vAlign w:val="bottom"/>
          </w:tcPr>
          <w:p w:rsidR="007C0E72" w:rsidRDefault="007C0E72" w:rsidP="003744E1">
            <w:pPr>
              <w:jc w:val="center"/>
              <w:rPr>
                <w:lang w:val="cs-CZ"/>
              </w:rPr>
            </w:pPr>
            <w:r>
              <w:rPr>
                <w:lang w:val="cs-CZ"/>
              </w:rPr>
              <w:t>5</w:t>
            </w:r>
          </w:p>
        </w:tc>
        <w:tc>
          <w:tcPr>
            <w:tcW w:w="236" w:type="dxa"/>
            <w:tcBorders>
              <w:top w:val="single" w:sz="4" w:space="0" w:color="auto"/>
              <w:left w:val="nil"/>
              <w:bottom w:val="nil"/>
              <w:right w:val="nil"/>
            </w:tcBorders>
          </w:tcPr>
          <w:p w:rsidR="007C0E72" w:rsidRDefault="007C0E72" w:rsidP="003744E1">
            <w:pPr>
              <w:jc w:val="center"/>
              <w:rPr>
                <w:lang w:val="cs-CZ"/>
              </w:rPr>
            </w:pPr>
          </w:p>
        </w:tc>
        <w:tc>
          <w:tcPr>
            <w:tcW w:w="1767" w:type="dxa"/>
            <w:tcBorders>
              <w:top w:val="single" w:sz="4" w:space="0" w:color="auto"/>
              <w:left w:val="nil"/>
              <w:bottom w:val="nil"/>
              <w:right w:val="nil"/>
            </w:tcBorders>
            <w:vAlign w:val="bottom"/>
          </w:tcPr>
          <w:p w:rsidR="007C0E72" w:rsidRPr="007304F8" w:rsidRDefault="007C0E72" w:rsidP="003744E1">
            <w:pPr>
              <w:jc w:val="center"/>
              <w:rPr>
                <w:lang w:val="cs-CZ"/>
              </w:rPr>
            </w:pPr>
            <w:r>
              <w:rPr>
                <w:lang w:val="cs-CZ"/>
              </w:rPr>
              <w:t>5</w:t>
            </w:r>
          </w:p>
        </w:tc>
        <w:tc>
          <w:tcPr>
            <w:tcW w:w="283" w:type="dxa"/>
            <w:tcBorders>
              <w:top w:val="single" w:sz="4" w:space="0" w:color="auto"/>
              <w:left w:val="nil"/>
              <w:bottom w:val="nil"/>
              <w:right w:val="nil"/>
            </w:tcBorders>
          </w:tcPr>
          <w:p w:rsidR="007C0E72" w:rsidRDefault="007C0E72" w:rsidP="003744E1">
            <w:pPr>
              <w:jc w:val="center"/>
              <w:rPr>
                <w:lang w:val="cs-CZ"/>
              </w:rPr>
            </w:pPr>
          </w:p>
        </w:tc>
        <w:tc>
          <w:tcPr>
            <w:tcW w:w="2127" w:type="dxa"/>
            <w:tcBorders>
              <w:top w:val="single" w:sz="4" w:space="0" w:color="auto"/>
              <w:left w:val="nil"/>
              <w:bottom w:val="nil"/>
              <w:right w:val="nil"/>
            </w:tcBorders>
            <w:vAlign w:val="bottom"/>
          </w:tcPr>
          <w:p w:rsidR="007C0E72" w:rsidRDefault="007C0E72" w:rsidP="003744E1">
            <w:pPr>
              <w:jc w:val="center"/>
              <w:rPr>
                <w:lang w:val="cs-CZ"/>
              </w:rPr>
            </w:pPr>
            <w:r>
              <w:rPr>
                <w:lang w:val="cs-CZ"/>
              </w:rPr>
              <w:t>4</w:t>
            </w:r>
          </w:p>
        </w:tc>
      </w:tr>
      <w:tr w:rsidR="007C0E72" w:rsidTr="008579E5">
        <w:tc>
          <w:tcPr>
            <w:tcW w:w="2660" w:type="dxa"/>
            <w:tcBorders>
              <w:top w:val="nil"/>
              <w:left w:val="nil"/>
              <w:bottom w:val="nil"/>
              <w:right w:val="nil"/>
            </w:tcBorders>
            <w:vAlign w:val="bottom"/>
          </w:tcPr>
          <w:p w:rsidR="007C0E72" w:rsidRPr="000974BA" w:rsidRDefault="007C0E72" w:rsidP="003744E1">
            <w:pPr>
              <w:rPr>
                <w:b/>
                <w:lang w:val="cs-CZ"/>
              </w:rPr>
            </w:pPr>
            <w:r>
              <w:rPr>
                <w:b/>
                <w:lang w:val="cs-CZ"/>
              </w:rPr>
              <w:t>Vztahy nefungují</w:t>
            </w:r>
          </w:p>
        </w:tc>
        <w:tc>
          <w:tcPr>
            <w:tcW w:w="1966" w:type="dxa"/>
            <w:tcBorders>
              <w:top w:val="nil"/>
              <w:left w:val="nil"/>
              <w:bottom w:val="nil"/>
              <w:right w:val="nil"/>
            </w:tcBorders>
            <w:vAlign w:val="bottom"/>
          </w:tcPr>
          <w:p w:rsidR="007C0E72" w:rsidRDefault="007C0E72" w:rsidP="003744E1">
            <w:pPr>
              <w:jc w:val="center"/>
              <w:rPr>
                <w:lang w:val="cs-CZ"/>
              </w:rPr>
            </w:pPr>
            <w:r>
              <w:rPr>
                <w:lang w:val="cs-CZ"/>
              </w:rPr>
              <w:t>-</w:t>
            </w:r>
          </w:p>
        </w:tc>
        <w:tc>
          <w:tcPr>
            <w:tcW w:w="236" w:type="dxa"/>
            <w:tcBorders>
              <w:top w:val="nil"/>
              <w:left w:val="nil"/>
              <w:bottom w:val="nil"/>
              <w:right w:val="nil"/>
            </w:tcBorders>
          </w:tcPr>
          <w:p w:rsidR="007C0E72" w:rsidRDefault="007C0E72" w:rsidP="003744E1">
            <w:pPr>
              <w:jc w:val="center"/>
              <w:rPr>
                <w:lang w:val="cs-CZ"/>
              </w:rPr>
            </w:pPr>
          </w:p>
        </w:tc>
        <w:tc>
          <w:tcPr>
            <w:tcW w:w="1767" w:type="dxa"/>
            <w:tcBorders>
              <w:top w:val="nil"/>
              <w:left w:val="nil"/>
              <w:bottom w:val="nil"/>
              <w:right w:val="nil"/>
            </w:tcBorders>
            <w:vAlign w:val="bottom"/>
          </w:tcPr>
          <w:p w:rsidR="007C0E72" w:rsidRPr="007304F8" w:rsidRDefault="007C0E72" w:rsidP="003744E1">
            <w:pPr>
              <w:jc w:val="center"/>
              <w:rPr>
                <w:lang w:val="cs-CZ"/>
              </w:rPr>
            </w:pPr>
            <w:r>
              <w:rPr>
                <w:lang w:val="cs-CZ"/>
              </w:rPr>
              <w:t>-</w:t>
            </w:r>
          </w:p>
        </w:tc>
        <w:tc>
          <w:tcPr>
            <w:tcW w:w="283" w:type="dxa"/>
            <w:tcBorders>
              <w:top w:val="nil"/>
              <w:left w:val="nil"/>
              <w:bottom w:val="nil"/>
              <w:right w:val="nil"/>
            </w:tcBorders>
          </w:tcPr>
          <w:p w:rsidR="007C0E72" w:rsidRDefault="007C0E72" w:rsidP="003744E1">
            <w:pPr>
              <w:jc w:val="center"/>
              <w:rPr>
                <w:lang w:val="cs-CZ"/>
              </w:rPr>
            </w:pPr>
          </w:p>
        </w:tc>
        <w:tc>
          <w:tcPr>
            <w:tcW w:w="2127" w:type="dxa"/>
            <w:tcBorders>
              <w:top w:val="nil"/>
              <w:left w:val="nil"/>
              <w:bottom w:val="nil"/>
              <w:right w:val="nil"/>
            </w:tcBorders>
            <w:vAlign w:val="bottom"/>
          </w:tcPr>
          <w:p w:rsidR="007C0E72" w:rsidRDefault="007C0E72" w:rsidP="003744E1">
            <w:pPr>
              <w:jc w:val="center"/>
              <w:rPr>
                <w:lang w:val="cs-CZ"/>
              </w:rPr>
            </w:pPr>
            <w:r>
              <w:rPr>
                <w:lang w:val="cs-CZ"/>
              </w:rPr>
              <w:t>1</w:t>
            </w:r>
          </w:p>
        </w:tc>
      </w:tr>
      <w:tr w:rsidR="007C0E72" w:rsidTr="008579E5">
        <w:tc>
          <w:tcPr>
            <w:tcW w:w="2660" w:type="dxa"/>
            <w:tcBorders>
              <w:top w:val="nil"/>
              <w:left w:val="nil"/>
              <w:bottom w:val="nil"/>
              <w:right w:val="nil"/>
            </w:tcBorders>
            <w:vAlign w:val="bottom"/>
          </w:tcPr>
          <w:p w:rsidR="007C0E72" w:rsidRDefault="007C0E72" w:rsidP="003744E1">
            <w:pPr>
              <w:rPr>
                <w:b/>
                <w:lang w:val="cs-CZ"/>
              </w:rPr>
            </w:pPr>
            <w:r>
              <w:rPr>
                <w:b/>
                <w:lang w:val="cs-CZ"/>
              </w:rPr>
              <w:t>Formální vztahy</w:t>
            </w:r>
          </w:p>
        </w:tc>
        <w:tc>
          <w:tcPr>
            <w:tcW w:w="1966" w:type="dxa"/>
            <w:tcBorders>
              <w:top w:val="nil"/>
              <w:left w:val="nil"/>
              <w:bottom w:val="nil"/>
              <w:right w:val="nil"/>
            </w:tcBorders>
            <w:vAlign w:val="bottom"/>
          </w:tcPr>
          <w:p w:rsidR="007C0E72" w:rsidRDefault="007C0E72" w:rsidP="003744E1">
            <w:pPr>
              <w:jc w:val="center"/>
              <w:rPr>
                <w:lang w:val="cs-CZ"/>
              </w:rPr>
            </w:pPr>
            <w:r>
              <w:rPr>
                <w:lang w:val="cs-CZ"/>
              </w:rPr>
              <w:t>2</w:t>
            </w:r>
          </w:p>
        </w:tc>
        <w:tc>
          <w:tcPr>
            <w:tcW w:w="236" w:type="dxa"/>
            <w:tcBorders>
              <w:top w:val="nil"/>
              <w:left w:val="nil"/>
              <w:bottom w:val="nil"/>
              <w:right w:val="nil"/>
            </w:tcBorders>
          </w:tcPr>
          <w:p w:rsidR="007C0E72" w:rsidRDefault="007C0E72" w:rsidP="003744E1">
            <w:pPr>
              <w:jc w:val="center"/>
              <w:rPr>
                <w:lang w:val="cs-CZ"/>
              </w:rPr>
            </w:pPr>
          </w:p>
        </w:tc>
        <w:tc>
          <w:tcPr>
            <w:tcW w:w="1767" w:type="dxa"/>
            <w:tcBorders>
              <w:top w:val="nil"/>
              <w:left w:val="nil"/>
              <w:bottom w:val="nil"/>
              <w:right w:val="nil"/>
            </w:tcBorders>
            <w:vAlign w:val="bottom"/>
          </w:tcPr>
          <w:p w:rsidR="007C0E72" w:rsidRDefault="007C0E72" w:rsidP="003744E1">
            <w:pPr>
              <w:jc w:val="center"/>
              <w:rPr>
                <w:lang w:val="cs-CZ"/>
              </w:rPr>
            </w:pPr>
            <w:r>
              <w:rPr>
                <w:lang w:val="cs-CZ"/>
              </w:rPr>
              <w:t>1</w:t>
            </w:r>
          </w:p>
        </w:tc>
        <w:tc>
          <w:tcPr>
            <w:tcW w:w="283" w:type="dxa"/>
            <w:tcBorders>
              <w:top w:val="nil"/>
              <w:left w:val="nil"/>
              <w:bottom w:val="nil"/>
              <w:right w:val="nil"/>
            </w:tcBorders>
          </w:tcPr>
          <w:p w:rsidR="007C0E72" w:rsidRDefault="007C0E72" w:rsidP="003744E1">
            <w:pPr>
              <w:jc w:val="center"/>
              <w:rPr>
                <w:lang w:val="cs-CZ"/>
              </w:rPr>
            </w:pPr>
          </w:p>
        </w:tc>
        <w:tc>
          <w:tcPr>
            <w:tcW w:w="2127" w:type="dxa"/>
            <w:tcBorders>
              <w:top w:val="nil"/>
              <w:left w:val="nil"/>
              <w:bottom w:val="nil"/>
              <w:right w:val="nil"/>
            </w:tcBorders>
            <w:vAlign w:val="bottom"/>
          </w:tcPr>
          <w:p w:rsidR="007C0E72" w:rsidRDefault="007C0E72" w:rsidP="003744E1">
            <w:pPr>
              <w:jc w:val="center"/>
              <w:rPr>
                <w:lang w:val="cs-CZ"/>
              </w:rPr>
            </w:pPr>
            <w:r>
              <w:rPr>
                <w:lang w:val="cs-CZ"/>
              </w:rPr>
              <w:t>4</w:t>
            </w:r>
          </w:p>
        </w:tc>
      </w:tr>
      <w:tr w:rsidR="007C0E72" w:rsidTr="008579E5">
        <w:tc>
          <w:tcPr>
            <w:tcW w:w="2660" w:type="dxa"/>
            <w:tcBorders>
              <w:top w:val="nil"/>
              <w:left w:val="nil"/>
              <w:right w:val="nil"/>
            </w:tcBorders>
            <w:vAlign w:val="bottom"/>
          </w:tcPr>
          <w:p w:rsidR="007C0E72" w:rsidRDefault="007C0E72" w:rsidP="003744E1">
            <w:pPr>
              <w:rPr>
                <w:b/>
                <w:lang w:val="cs-CZ"/>
              </w:rPr>
            </w:pPr>
            <w:r>
              <w:rPr>
                <w:b/>
                <w:lang w:val="cs-CZ"/>
              </w:rPr>
              <w:t>Osobní vztahy</w:t>
            </w:r>
          </w:p>
        </w:tc>
        <w:tc>
          <w:tcPr>
            <w:tcW w:w="1966" w:type="dxa"/>
            <w:tcBorders>
              <w:top w:val="nil"/>
              <w:left w:val="nil"/>
              <w:right w:val="nil"/>
            </w:tcBorders>
            <w:vAlign w:val="bottom"/>
          </w:tcPr>
          <w:p w:rsidR="007C0E72" w:rsidRDefault="007C0E72" w:rsidP="003744E1">
            <w:pPr>
              <w:jc w:val="center"/>
              <w:rPr>
                <w:lang w:val="cs-CZ"/>
              </w:rPr>
            </w:pPr>
            <w:r>
              <w:rPr>
                <w:lang w:val="cs-CZ"/>
              </w:rPr>
              <w:t>3</w:t>
            </w:r>
          </w:p>
        </w:tc>
        <w:tc>
          <w:tcPr>
            <w:tcW w:w="236" w:type="dxa"/>
            <w:tcBorders>
              <w:top w:val="nil"/>
              <w:left w:val="nil"/>
              <w:right w:val="nil"/>
            </w:tcBorders>
          </w:tcPr>
          <w:p w:rsidR="007C0E72" w:rsidRDefault="007C0E72" w:rsidP="003744E1">
            <w:pPr>
              <w:jc w:val="center"/>
              <w:rPr>
                <w:lang w:val="cs-CZ"/>
              </w:rPr>
            </w:pPr>
          </w:p>
        </w:tc>
        <w:tc>
          <w:tcPr>
            <w:tcW w:w="1767" w:type="dxa"/>
            <w:tcBorders>
              <w:top w:val="nil"/>
              <w:left w:val="nil"/>
              <w:right w:val="nil"/>
            </w:tcBorders>
            <w:vAlign w:val="bottom"/>
          </w:tcPr>
          <w:p w:rsidR="007C0E72" w:rsidRDefault="007C0E72" w:rsidP="003744E1">
            <w:pPr>
              <w:jc w:val="center"/>
              <w:rPr>
                <w:lang w:val="cs-CZ"/>
              </w:rPr>
            </w:pPr>
            <w:r>
              <w:rPr>
                <w:lang w:val="cs-CZ"/>
              </w:rPr>
              <w:t>4</w:t>
            </w:r>
          </w:p>
        </w:tc>
        <w:tc>
          <w:tcPr>
            <w:tcW w:w="283" w:type="dxa"/>
            <w:tcBorders>
              <w:top w:val="nil"/>
              <w:left w:val="nil"/>
              <w:right w:val="nil"/>
            </w:tcBorders>
          </w:tcPr>
          <w:p w:rsidR="007C0E72" w:rsidRDefault="007C0E72" w:rsidP="003744E1">
            <w:pPr>
              <w:jc w:val="center"/>
              <w:rPr>
                <w:lang w:val="cs-CZ"/>
              </w:rPr>
            </w:pPr>
          </w:p>
        </w:tc>
        <w:tc>
          <w:tcPr>
            <w:tcW w:w="2127" w:type="dxa"/>
            <w:tcBorders>
              <w:top w:val="nil"/>
              <w:left w:val="nil"/>
              <w:right w:val="nil"/>
            </w:tcBorders>
            <w:vAlign w:val="bottom"/>
          </w:tcPr>
          <w:p w:rsidR="007C0E72" w:rsidRDefault="007C0E72" w:rsidP="003744E1">
            <w:pPr>
              <w:jc w:val="center"/>
              <w:rPr>
                <w:lang w:val="cs-CZ"/>
              </w:rPr>
            </w:pPr>
            <w:r>
              <w:rPr>
                <w:lang w:val="cs-CZ"/>
              </w:rPr>
              <w:t>1</w:t>
            </w:r>
          </w:p>
        </w:tc>
      </w:tr>
    </w:tbl>
    <w:p w:rsidR="00335AD4" w:rsidRPr="00335AD4" w:rsidRDefault="00CD6C37" w:rsidP="00A52E48">
      <w:pPr>
        <w:pStyle w:val="Nadpis3"/>
        <w:spacing w:after="240"/>
      </w:pPr>
      <w:bookmarkStart w:id="32" w:name="_Toc447004047"/>
      <w:r>
        <w:t>Výzkumná otázka č. 2</w:t>
      </w:r>
      <w:bookmarkEnd w:id="32"/>
    </w:p>
    <w:p w:rsidR="00A52E48" w:rsidRDefault="00335AD4" w:rsidP="00A52E48">
      <w:pPr>
        <w:spacing w:after="0"/>
        <w:ind w:firstLine="360"/>
        <w:jc w:val="both"/>
        <w:rPr>
          <w:i/>
          <w:lang w:val="cs-CZ"/>
        </w:rPr>
      </w:pPr>
      <w:r w:rsidRPr="00CD6C37">
        <w:rPr>
          <w:i/>
          <w:lang w:val="cs-CZ"/>
        </w:rPr>
        <w:t>Jaký je pohled na zaneprázdněnost</w:t>
      </w:r>
      <w:r w:rsidR="00033D40">
        <w:rPr>
          <w:i/>
          <w:lang w:val="cs-CZ"/>
        </w:rPr>
        <w:t xml:space="preserve"> a </w:t>
      </w:r>
      <w:r w:rsidRPr="00CD6C37">
        <w:rPr>
          <w:i/>
          <w:lang w:val="cs-CZ"/>
        </w:rPr>
        <w:t>aktivnost v pracovním prostředí z hlediska dimenzí vazebného stylu?</w:t>
      </w:r>
    </w:p>
    <w:p w:rsidR="003D7064" w:rsidRDefault="003D7064" w:rsidP="00A52E48">
      <w:pPr>
        <w:spacing w:after="0"/>
        <w:ind w:firstLine="360"/>
        <w:jc w:val="both"/>
        <w:rPr>
          <w:lang w:val="cs-CZ"/>
        </w:rPr>
      </w:pPr>
      <w:r>
        <w:rPr>
          <w:lang w:val="cs-CZ"/>
        </w:rPr>
        <w:t>V této otázce jsme se zaměřovali na vnímání zaneprázdněnosti</w:t>
      </w:r>
      <w:r w:rsidR="00033D40">
        <w:rPr>
          <w:lang w:val="cs-CZ"/>
        </w:rPr>
        <w:t xml:space="preserve"> a </w:t>
      </w:r>
      <w:r>
        <w:rPr>
          <w:lang w:val="cs-CZ"/>
        </w:rPr>
        <w:t xml:space="preserve">pracovního tempa. Určili jsme kategorie </w:t>
      </w:r>
      <w:r w:rsidRPr="004D7944">
        <w:rPr>
          <w:b/>
          <w:lang w:val="cs-CZ"/>
        </w:rPr>
        <w:t>adekvátní</w:t>
      </w:r>
      <w:r w:rsidR="00033D40">
        <w:rPr>
          <w:lang w:val="cs-CZ"/>
        </w:rPr>
        <w:t xml:space="preserve"> a </w:t>
      </w:r>
      <w:r w:rsidRPr="004D7944">
        <w:rPr>
          <w:b/>
          <w:lang w:val="cs-CZ"/>
        </w:rPr>
        <w:t>neadekvátní</w:t>
      </w:r>
      <w:r>
        <w:rPr>
          <w:lang w:val="cs-CZ"/>
        </w:rPr>
        <w:t xml:space="preserve"> pracovní tempo, </w:t>
      </w:r>
      <w:r w:rsidRPr="004D7944">
        <w:rPr>
          <w:b/>
          <w:lang w:val="cs-CZ"/>
        </w:rPr>
        <w:t>pravidelnost</w:t>
      </w:r>
      <w:r>
        <w:rPr>
          <w:lang w:val="cs-CZ"/>
        </w:rPr>
        <w:t xml:space="preserve"> a</w:t>
      </w:r>
      <w:r w:rsidR="0012759B">
        <w:rPr>
          <w:lang w:val="cs-CZ"/>
        </w:rPr>
        <w:t> </w:t>
      </w:r>
      <w:r w:rsidRPr="004D7944">
        <w:rPr>
          <w:b/>
          <w:lang w:val="cs-CZ"/>
        </w:rPr>
        <w:t>nárazovos</w:t>
      </w:r>
      <w:r w:rsidR="004D7944" w:rsidRPr="004D7944">
        <w:rPr>
          <w:b/>
          <w:lang w:val="cs-CZ"/>
        </w:rPr>
        <w:t>t</w:t>
      </w:r>
      <w:r w:rsidR="004D7944">
        <w:rPr>
          <w:lang w:val="cs-CZ"/>
        </w:rPr>
        <w:t>.</w:t>
      </w:r>
    </w:p>
    <w:p w:rsidR="00A52E48" w:rsidRDefault="004D7944" w:rsidP="00A52E48">
      <w:pPr>
        <w:spacing w:after="0"/>
        <w:ind w:firstLine="360"/>
        <w:jc w:val="both"/>
        <w:rPr>
          <w:lang w:val="cs-CZ"/>
        </w:rPr>
      </w:pPr>
      <w:r>
        <w:rPr>
          <w:lang w:val="cs-CZ"/>
        </w:rPr>
        <w:t>V dimenzi</w:t>
      </w:r>
      <w:r w:rsidR="00033D40">
        <w:rPr>
          <w:lang w:val="cs-CZ"/>
        </w:rPr>
        <w:t xml:space="preserve"> s </w:t>
      </w:r>
      <w:r>
        <w:rPr>
          <w:rFonts w:cstheme="minorHAnsi"/>
          <w:lang w:val="cs-CZ"/>
        </w:rPr>
        <w:t>↓</w:t>
      </w:r>
      <w:r>
        <w:rPr>
          <w:lang w:val="cs-CZ"/>
        </w:rPr>
        <w:t xml:space="preserve"> Av</w:t>
      </w:r>
      <w:r w:rsidR="00033D40">
        <w:rPr>
          <w:lang w:val="cs-CZ"/>
        </w:rPr>
        <w:t xml:space="preserve"> i </w:t>
      </w:r>
      <w:r>
        <w:rPr>
          <w:lang w:val="cs-CZ"/>
        </w:rPr>
        <w:t>Ax, vním</w:t>
      </w:r>
      <w:r w:rsidR="00131D74">
        <w:rPr>
          <w:lang w:val="cs-CZ"/>
        </w:rPr>
        <w:t>a</w:t>
      </w:r>
      <w:r>
        <w:rPr>
          <w:lang w:val="cs-CZ"/>
        </w:rPr>
        <w:t xml:space="preserve">jí tři participanti tempo jako </w:t>
      </w:r>
      <w:r w:rsidRPr="008909BF">
        <w:rPr>
          <w:b/>
          <w:lang w:val="cs-CZ"/>
        </w:rPr>
        <w:t>adekvátní</w:t>
      </w:r>
      <w:r>
        <w:rPr>
          <w:lang w:val="cs-CZ"/>
        </w:rPr>
        <w:t xml:space="preserve">, v této kategorii uváděli: tempo si určuji sám, dá se přizpůsobit práci. </w:t>
      </w:r>
      <w:r w:rsidR="002452B1">
        <w:rPr>
          <w:lang w:val="cs-CZ"/>
        </w:rPr>
        <w:t xml:space="preserve"> Jeden participant dává pracovní tempo</w:t>
      </w:r>
      <w:r w:rsidR="00033D40">
        <w:rPr>
          <w:lang w:val="cs-CZ"/>
        </w:rPr>
        <w:t xml:space="preserve"> a </w:t>
      </w:r>
      <w:r w:rsidR="002452B1">
        <w:rPr>
          <w:lang w:val="cs-CZ"/>
        </w:rPr>
        <w:t>aktivitu do souvislosti s výstupy: „</w:t>
      </w:r>
      <w:r w:rsidR="001C1488">
        <w:rPr>
          <w:i/>
          <w:lang w:val="cs-CZ"/>
        </w:rPr>
        <w:t>…z našeho oddělení jdou nějaký jako standartní výstupy prostě v nějakých jako určitých periodách, takže výstupy tam jsou</w:t>
      </w:r>
      <w:r w:rsidR="00033D40">
        <w:rPr>
          <w:i/>
          <w:lang w:val="cs-CZ"/>
        </w:rPr>
        <w:t xml:space="preserve"> a </w:t>
      </w:r>
      <w:r w:rsidR="001C1488">
        <w:rPr>
          <w:i/>
          <w:lang w:val="cs-CZ"/>
        </w:rPr>
        <w:t xml:space="preserve">aktivita tam je podle mě taky.“ </w:t>
      </w:r>
      <w:r>
        <w:rPr>
          <w:lang w:val="cs-CZ"/>
        </w:rPr>
        <w:t>Dvěma partic</w:t>
      </w:r>
      <w:r w:rsidR="00525A46">
        <w:rPr>
          <w:lang w:val="cs-CZ"/>
        </w:rPr>
        <w:t xml:space="preserve">ipantům se zdá tempo </w:t>
      </w:r>
      <w:r w:rsidR="00525A46" w:rsidRPr="008909BF">
        <w:rPr>
          <w:b/>
          <w:lang w:val="cs-CZ"/>
        </w:rPr>
        <w:t>neadekvátní</w:t>
      </w:r>
      <w:r w:rsidRPr="008909BF">
        <w:rPr>
          <w:b/>
          <w:lang w:val="cs-CZ"/>
        </w:rPr>
        <w:t>,</w:t>
      </w:r>
      <w:r>
        <w:rPr>
          <w:lang w:val="cs-CZ"/>
        </w:rPr>
        <w:t xml:space="preserve"> popisují ho slovy: ďábelské, nekonečný žebřík, neustálá hoňka. </w:t>
      </w:r>
      <w:r w:rsidR="008579E5" w:rsidRPr="008909BF">
        <w:rPr>
          <w:b/>
          <w:lang w:val="cs-CZ"/>
        </w:rPr>
        <w:t>Pravidelnost</w:t>
      </w:r>
      <w:r w:rsidR="008909BF">
        <w:rPr>
          <w:lang w:val="cs-CZ"/>
        </w:rPr>
        <w:t xml:space="preserve"> (1)</w:t>
      </w:r>
      <w:r w:rsidR="008579E5">
        <w:rPr>
          <w:lang w:val="cs-CZ"/>
        </w:rPr>
        <w:t xml:space="preserve"> pracovní aktivity popisuj</w:t>
      </w:r>
      <w:r w:rsidR="00601384">
        <w:rPr>
          <w:lang w:val="cs-CZ"/>
        </w:rPr>
        <w:t xml:space="preserve">e jeden participant, naopak </w:t>
      </w:r>
      <w:r w:rsidR="00601384" w:rsidRPr="008909BF">
        <w:rPr>
          <w:b/>
          <w:lang w:val="cs-CZ"/>
        </w:rPr>
        <w:t>nára</w:t>
      </w:r>
      <w:r w:rsidR="008579E5" w:rsidRPr="008909BF">
        <w:rPr>
          <w:b/>
          <w:lang w:val="cs-CZ"/>
        </w:rPr>
        <w:t>zovost</w:t>
      </w:r>
      <w:r w:rsidR="008909BF">
        <w:rPr>
          <w:lang w:val="cs-CZ"/>
        </w:rPr>
        <w:t xml:space="preserve"> (3)</w:t>
      </w:r>
      <w:r w:rsidR="00601384">
        <w:rPr>
          <w:lang w:val="cs-CZ"/>
        </w:rPr>
        <w:t>. Z nich jeden</w:t>
      </w:r>
      <w:r w:rsidR="008579E5">
        <w:rPr>
          <w:lang w:val="cs-CZ"/>
        </w:rPr>
        <w:t xml:space="preserve"> participant uvádí: „…</w:t>
      </w:r>
      <w:r w:rsidR="008579E5">
        <w:rPr>
          <w:i/>
          <w:lang w:val="cs-CZ"/>
        </w:rPr>
        <w:t>je to prostě v těch vlnách, jsou prostě dny, kdy je klidnějc</w:t>
      </w:r>
      <w:r w:rsidR="00033D40">
        <w:rPr>
          <w:i/>
          <w:lang w:val="cs-CZ"/>
        </w:rPr>
        <w:t xml:space="preserve"> a </w:t>
      </w:r>
      <w:r w:rsidR="008579E5">
        <w:rPr>
          <w:i/>
          <w:lang w:val="cs-CZ"/>
        </w:rPr>
        <w:t>dny, kd</w:t>
      </w:r>
      <w:r w:rsidR="00525A46">
        <w:rPr>
          <w:i/>
          <w:lang w:val="cs-CZ"/>
        </w:rPr>
        <w:t>y díky závěrce</w:t>
      </w:r>
      <w:r w:rsidR="00033D40">
        <w:rPr>
          <w:i/>
          <w:lang w:val="cs-CZ"/>
        </w:rPr>
        <w:t xml:space="preserve"> a </w:t>
      </w:r>
      <w:r w:rsidR="00525A46">
        <w:rPr>
          <w:i/>
          <w:lang w:val="cs-CZ"/>
        </w:rPr>
        <w:t>termínům</w:t>
      </w:r>
      <w:r w:rsidR="00033D40">
        <w:rPr>
          <w:i/>
          <w:lang w:val="cs-CZ"/>
        </w:rPr>
        <w:t xml:space="preserve"> a </w:t>
      </w:r>
      <w:r w:rsidR="00525A46">
        <w:rPr>
          <w:i/>
          <w:lang w:val="cs-CZ"/>
        </w:rPr>
        <w:t>tak je to horší.“</w:t>
      </w:r>
      <w:r w:rsidR="00525A46">
        <w:rPr>
          <w:lang w:val="cs-CZ"/>
        </w:rPr>
        <w:t xml:space="preserve"> </w:t>
      </w:r>
    </w:p>
    <w:p w:rsidR="00601384" w:rsidRDefault="00601384" w:rsidP="00A52E48">
      <w:pPr>
        <w:spacing w:after="0"/>
        <w:ind w:firstLine="360"/>
        <w:jc w:val="both"/>
        <w:rPr>
          <w:rFonts w:cstheme="minorHAnsi"/>
          <w:lang w:val="cs-CZ"/>
        </w:rPr>
      </w:pPr>
      <w:r>
        <w:rPr>
          <w:lang w:val="cs-CZ"/>
        </w:rPr>
        <w:t xml:space="preserve">Z hlediska dimenze </w:t>
      </w:r>
      <w:r>
        <w:rPr>
          <w:rFonts w:cstheme="minorHAnsi"/>
          <w:lang w:val="cs-CZ"/>
        </w:rPr>
        <w:t xml:space="preserve">↑ Ax vnímají participanti pracovní tempo jako </w:t>
      </w:r>
      <w:r w:rsidRPr="008909BF">
        <w:rPr>
          <w:rFonts w:cstheme="minorHAnsi"/>
          <w:b/>
          <w:lang w:val="cs-CZ"/>
        </w:rPr>
        <w:t xml:space="preserve">adekvátní </w:t>
      </w:r>
      <w:r w:rsidR="008909BF" w:rsidRPr="008909BF">
        <w:rPr>
          <w:rFonts w:cstheme="minorHAnsi"/>
          <w:lang w:val="cs-CZ"/>
        </w:rPr>
        <w:t>(2)</w:t>
      </w:r>
      <w:r w:rsidR="00033D40">
        <w:rPr>
          <w:rFonts w:cstheme="minorHAnsi"/>
          <w:b/>
          <w:lang w:val="cs-CZ"/>
        </w:rPr>
        <w:t xml:space="preserve"> a </w:t>
      </w:r>
      <w:r>
        <w:rPr>
          <w:rFonts w:cstheme="minorHAnsi"/>
          <w:lang w:val="cs-CZ"/>
        </w:rPr>
        <w:t xml:space="preserve">jako </w:t>
      </w:r>
      <w:r w:rsidRPr="008909BF">
        <w:rPr>
          <w:rFonts w:cstheme="minorHAnsi"/>
          <w:b/>
          <w:lang w:val="cs-CZ"/>
        </w:rPr>
        <w:t>neadekvátní</w:t>
      </w:r>
      <w:r w:rsidR="008909BF">
        <w:rPr>
          <w:rFonts w:cstheme="minorHAnsi"/>
          <w:b/>
          <w:lang w:val="cs-CZ"/>
        </w:rPr>
        <w:t xml:space="preserve"> </w:t>
      </w:r>
      <w:r w:rsidR="008909BF" w:rsidRPr="008909BF">
        <w:rPr>
          <w:rFonts w:cstheme="minorHAnsi"/>
          <w:lang w:val="cs-CZ"/>
        </w:rPr>
        <w:t>(2)</w:t>
      </w:r>
      <w:r w:rsidRPr="008909BF">
        <w:rPr>
          <w:rFonts w:cstheme="minorHAnsi"/>
          <w:lang w:val="cs-CZ"/>
        </w:rPr>
        <w:t>.</w:t>
      </w:r>
      <w:r>
        <w:rPr>
          <w:rFonts w:cstheme="minorHAnsi"/>
          <w:lang w:val="cs-CZ"/>
        </w:rPr>
        <w:t xml:space="preserve"> K neadekvátnosti jeden participant uvádí: „</w:t>
      </w:r>
      <w:r>
        <w:rPr>
          <w:rFonts w:cstheme="minorHAnsi"/>
          <w:i/>
          <w:lang w:val="cs-CZ"/>
        </w:rPr>
        <w:t>Je tam taková spíš negativní nálada v tom pracovním tempu. Jsme teďka docela hodně zatížený, takže.“</w:t>
      </w:r>
      <w:r w:rsidR="00010270">
        <w:rPr>
          <w:rFonts w:cstheme="minorHAnsi"/>
          <w:lang w:val="cs-CZ"/>
        </w:rPr>
        <w:t xml:space="preserve"> </w:t>
      </w:r>
      <w:r w:rsidR="00885673">
        <w:rPr>
          <w:rFonts w:cstheme="minorHAnsi"/>
          <w:lang w:val="cs-CZ"/>
        </w:rPr>
        <w:t xml:space="preserve">Většina participantů </w:t>
      </w:r>
      <w:r w:rsidR="009639D5">
        <w:rPr>
          <w:rFonts w:cstheme="minorHAnsi"/>
          <w:lang w:val="cs-CZ"/>
        </w:rPr>
        <w:t>vnímá</w:t>
      </w:r>
      <w:r w:rsidR="00885673">
        <w:rPr>
          <w:rFonts w:cstheme="minorHAnsi"/>
          <w:lang w:val="cs-CZ"/>
        </w:rPr>
        <w:t xml:space="preserve"> tempo pracovní aktivity jako </w:t>
      </w:r>
      <w:r w:rsidR="00010270" w:rsidRPr="008909BF">
        <w:rPr>
          <w:rFonts w:cstheme="minorHAnsi"/>
          <w:b/>
          <w:lang w:val="cs-CZ"/>
        </w:rPr>
        <w:t>Nárazové</w:t>
      </w:r>
      <w:r w:rsidR="008909BF">
        <w:rPr>
          <w:rFonts w:cstheme="minorHAnsi"/>
          <w:lang w:val="cs-CZ"/>
        </w:rPr>
        <w:t xml:space="preserve">, </w:t>
      </w:r>
      <w:r w:rsidR="00010270">
        <w:rPr>
          <w:rFonts w:cstheme="minorHAnsi"/>
          <w:lang w:val="cs-CZ"/>
        </w:rPr>
        <w:t>popisují to slovy: někdy je toho moc, některý den je klid</w:t>
      </w:r>
      <w:r w:rsidR="00033D40">
        <w:rPr>
          <w:rFonts w:cstheme="minorHAnsi"/>
          <w:lang w:val="cs-CZ"/>
        </w:rPr>
        <w:t xml:space="preserve"> a </w:t>
      </w:r>
      <w:r w:rsidR="00010270">
        <w:rPr>
          <w:rFonts w:cstheme="minorHAnsi"/>
          <w:lang w:val="cs-CZ"/>
        </w:rPr>
        <w:t xml:space="preserve">jindy je toho moc. </w:t>
      </w:r>
      <w:r w:rsidR="002B7D96">
        <w:rPr>
          <w:rFonts w:cstheme="minorHAnsi"/>
          <w:lang w:val="cs-CZ"/>
        </w:rPr>
        <w:t xml:space="preserve">Naopak pravidelnou pracovní aktivitu vnímá jeden participant v této dimenzi. </w:t>
      </w:r>
    </w:p>
    <w:p w:rsidR="00A27D30" w:rsidRPr="00A27D30" w:rsidRDefault="00A27D30" w:rsidP="00A52E48">
      <w:pPr>
        <w:spacing w:after="0"/>
        <w:ind w:firstLine="360"/>
        <w:jc w:val="both"/>
        <w:rPr>
          <w:lang w:val="cs-CZ"/>
        </w:rPr>
      </w:pPr>
      <w:r>
        <w:rPr>
          <w:rFonts w:cstheme="minorHAnsi"/>
          <w:lang w:val="cs-CZ"/>
        </w:rPr>
        <w:t>Participanti v dimenzi</w:t>
      </w:r>
      <w:r w:rsidR="00033D40">
        <w:rPr>
          <w:rFonts w:cstheme="minorHAnsi"/>
          <w:lang w:val="cs-CZ"/>
        </w:rPr>
        <w:t xml:space="preserve"> s </w:t>
      </w:r>
      <w:r>
        <w:rPr>
          <w:rFonts w:cstheme="minorHAnsi"/>
          <w:lang w:val="cs-CZ"/>
        </w:rPr>
        <w:t xml:space="preserve">↑ Av uvádějí, že pracovní tempo je </w:t>
      </w:r>
      <w:r w:rsidRPr="008909BF">
        <w:rPr>
          <w:rFonts w:cstheme="minorHAnsi"/>
          <w:b/>
          <w:lang w:val="cs-CZ"/>
        </w:rPr>
        <w:t>adekvátní</w:t>
      </w:r>
      <w:r w:rsidR="00033D40">
        <w:rPr>
          <w:rFonts w:cstheme="minorHAnsi"/>
          <w:lang w:val="cs-CZ"/>
        </w:rPr>
        <w:t xml:space="preserve"> u </w:t>
      </w:r>
      <w:r w:rsidR="007C48FA">
        <w:rPr>
          <w:rFonts w:cstheme="minorHAnsi"/>
          <w:lang w:val="cs-CZ"/>
        </w:rPr>
        <w:t>jednoho případu.</w:t>
      </w:r>
      <w:r>
        <w:rPr>
          <w:rFonts w:cstheme="minorHAnsi"/>
          <w:lang w:val="cs-CZ"/>
        </w:rPr>
        <w:t xml:space="preserve"> </w:t>
      </w:r>
      <w:r w:rsidR="007C48FA">
        <w:rPr>
          <w:rFonts w:cstheme="minorHAnsi"/>
          <w:lang w:val="cs-CZ"/>
        </w:rPr>
        <w:t xml:space="preserve">U většiny participantů </w:t>
      </w:r>
      <w:r w:rsidR="009639D5">
        <w:rPr>
          <w:rFonts w:cstheme="minorHAnsi"/>
          <w:lang w:val="cs-CZ"/>
        </w:rPr>
        <w:t xml:space="preserve">je tempo popisováno </w:t>
      </w:r>
      <w:r w:rsidR="007C48FA">
        <w:rPr>
          <w:rFonts w:cstheme="minorHAnsi"/>
          <w:lang w:val="cs-CZ"/>
        </w:rPr>
        <w:t>jako</w:t>
      </w:r>
      <w:r>
        <w:rPr>
          <w:rFonts w:cstheme="minorHAnsi"/>
          <w:lang w:val="cs-CZ"/>
        </w:rPr>
        <w:t xml:space="preserve"> </w:t>
      </w:r>
      <w:r w:rsidRPr="008909BF">
        <w:rPr>
          <w:rFonts w:cstheme="minorHAnsi"/>
          <w:b/>
          <w:lang w:val="cs-CZ"/>
        </w:rPr>
        <w:t>neadekvátní</w:t>
      </w:r>
      <w:r>
        <w:rPr>
          <w:rFonts w:cstheme="minorHAnsi"/>
          <w:lang w:val="cs-CZ"/>
        </w:rPr>
        <w:t>, popsují ho slovy: zběsilé, hrozně rychlé. Jeden participant říká: „</w:t>
      </w:r>
      <w:r>
        <w:rPr>
          <w:rFonts w:cstheme="minorHAnsi"/>
          <w:i/>
          <w:lang w:val="cs-CZ"/>
        </w:rPr>
        <w:t xml:space="preserve">Víte, jaká je tu nejčastější věta? </w:t>
      </w:r>
      <w:r>
        <w:rPr>
          <w:rFonts w:cstheme="minorHAnsi"/>
          <w:i/>
          <w:lang w:val="cs-CZ"/>
        </w:rPr>
        <w:lastRenderedPageBreak/>
        <w:t>Nestíhám.“</w:t>
      </w:r>
      <w:r w:rsidR="007C48FA">
        <w:rPr>
          <w:rFonts w:cstheme="minorHAnsi"/>
          <w:i/>
          <w:lang w:val="cs-CZ"/>
        </w:rPr>
        <w:t>; „Že tempo je zběsilé, že je tempo rychlé, že dáváme do běhu více</w:t>
      </w:r>
      <w:r w:rsidR="00033D40">
        <w:rPr>
          <w:rFonts w:cstheme="minorHAnsi"/>
          <w:i/>
          <w:lang w:val="cs-CZ"/>
        </w:rPr>
        <w:t xml:space="preserve"> a </w:t>
      </w:r>
      <w:r w:rsidR="007C48FA">
        <w:rPr>
          <w:rFonts w:cstheme="minorHAnsi"/>
          <w:i/>
          <w:lang w:val="cs-CZ"/>
        </w:rPr>
        <w:t>více věcí</w:t>
      </w:r>
      <w:r w:rsidR="00033D40">
        <w:rPr>
          <w:rFonts w:cstheme="minorHAnsi"/>
          <w:i/>
          <w:lang w:val="cs-CZ"/>
        </w:rPr>
        <w:t xml:space="preserve"> a </w:t>
      </w:r>
      <w:r w:rsidR="007C48FA">
        <w:rPr>
          <w:rFonts w:cstheme="minorHAnsi"/>
          <w:i/>
          <w:lang w:val="cs-CZ"/>
        </w:rPr>
        <w:t>že jsme náročnější</w:t>
      </w:r>
      <w:r w:rsidR="00033D40">
        <w:rPr>
          <w:rFonts w:cstheme="minorHAnsi"/>
          <w:i/>
          <w:lang w:val="cs-CZ"/>
        </w:rPr>
        <w:t xml:space="preserve"> a </w:t>
      </w:r>
      <w:r w:rsidR="009639D5">
        <w:rPr>
          <w:rFonts w:cstheme="minorHAnsi"/>
          <w:i/>
          <w:lang w:val="cs-CZ"/>
        </w:rPr>
        <w:t>náročnější</w:t>
      </w:r>
      <w:r w:rsidR="007C48FA">
        <w:rPr>
          <w:rFonts w:cstheme="minorHAnsi"/>
          <w:i/>
          <w:lang w:val="cs-CZ"/>
        </w:rPr>
        <w:t>.“</w:t>
      </w:r>
      <w:r>
        <w:rPr>
          <w:rFonts w:cstheme="minorHAnsi"/>
          <w:lang w:val="cs-CZ"/>
        </w:rPr>
        <w:t xml:space="preserve"> K tomu se váže nárazovost</w:t>
      </w:r>
      <w:r w:rsidR="00033D40">
        <w:rPr>
          <w:rFonts w:cstheme="minorHAnsi"/>
          <w:lang w:val="cs-CZ"/>
        </w:rPr>
        <w:t xml:space="preserve"> a </w:t>
      </w:r>
      <w:r>
        <w:rPr>
          <w:rFonts w:cstheme="minorHAnsi"/>
          <w:lang w:val="cs-CZ"/>
        </w:rPr>
        <w:t>pravidelnost,</w:t>
      </w:r>
      <w:r w:rsidR="00033D40">
        <w:rPr>
          <w:rFonts w:cstheme="minorHAnsi"/>
          <w:lang w:val="cs-CZ"/>
        </w:rPr>
        <w:t xml:space="preserve"> u </w:t>
      </w:r>
      <w:r>
        <w:rPr>
          <w:rFonts w:cstheme="minorHAnsi"/>
          <w:lang w:val="cs-CZ"/>
        </w:rPr>
        <w:t>které dva participanti popisují celkovou vytíženost</w:t>
      </w:r>
      <w:r w:rsidR="00033D40">
        <w:rPr>
          <w:rFonts w:cstheme="minorHAnsi"/>
          <w:lang w:val="cs-CZ"/>
        </w:rPr>
        <w:t xml:space="preserve"> a </w:t>
      </w:r>
      <w:r w:rsidR="0032711D">
        <w:rPr>
          <w:rFonts w:cstheme="minorHAnsi"/>
          <w:lang w:val="cs-CZ"/>
        </w:rPr>
        <w:t xml:space="preserve">nadměrnou </w:t>
      </w:r>
      <w:r>
        <w:rPr>
          <w:rFonts w:cstheme="minorHAnsi"/>
          <w:lang w:val="cs-CZ"/>
        </w:rPr>
        <w:t xml:space="preserve">aktivitu. </w:t>
      </w:r>
      <w:r w:rsidRPr="008909BF">
        <w:rPr>
          <w:rFonts w:cstheme="minorHAnsi"/>
          <w:b/>
          <w:lang w:val="cs-CZ"/>
        </w:rPr>
        <w:t>Nárazovost pracovní aktivity</w:t>
      </w:r>
      <w:r>
        <w:rPr>
          <w:rFonts w:cstheme="minorHAnsi"/>
          <w:lang w:val="cs-CZ"/>
        </w:rPr>
        <w:t xml:space="preserve"> uvádějí dva participanti. Naopak jeden uvádí </w:t>
      </w:r>
      <w:r w:rsidRPr="008909BF">
        <w:rPr>
          <w:rFonts w:cstheme="minorHAnsi"/>
          <w:b/>
          <w:lang w:val="cs-CZ"/>
        </w:rPr>
        <w:t>pravidelnost.</w:t>
      </w:r>
      <w:r>
        <w:rPr>
          <w:rFonts w:cstheme="minorHAnsi"/>
          <w:lang w:val="cs-CZ"/>
        </w:rPr>
        <w:t xml:space="preserve"> </w:t>
      </w:r>
    </w:p>
    <w:p w:rsidR="00CD6C37" w:rsidRPr="00CD6C37" w:rsidRDefault="00CD6C37" w:rsidP="002D445A">
      <w:pPr>
        <w:pStyle w:val="Nadpis3"/>
        <w:spacing w:after="240"/>
      </w:pPr>
      <w:bookmarkStart w:id="33" w:name="_Toc447004048"/>
      <w:r>
        <w:t>Výzkumná otázka č. 3</w:t>
      </w:r>
      <w:bookmarkEnd w:id="33"/>
    </w:p>
    <w:p w:rsidR="00567EB4" w:rsidRDefault="00335AD4" w:rsidP="00567EB4">
      <w:pPr>
        <w:spacing w:after="0"/>
        <w:ind w:firstLine="360"/>
        <w:jc w:val="both"/>
        <w:rPr>
          <w:i/>
          <w:lang w:val="cs-CZ"/>
        </w:rPr>
      </w:pPr>
      <w:r w:rsidRPr="00CD6C37">
        <w:rPr>
          <w:i/>
          <w:lang w:val="cs-CZ"/>
        </w:rPr>
        <w:t>Jak zaměstnanci vnímají podporu v závislosti na dimenzi vazebného stylu?</w:t>
      </w:r>
    </w:p>
    <w:p w:rsidR="00567EB4" w:rsidRDefault="00567EB4" w:rsidP="00567EB4">
      <w:pPr>
        <w:spacing w:after="0"/>
        <w:ind w:firstLine="360"/>
        <w:jc w:val="both"/>
        <w:rPr>
          <w:lang w:val="cs-CZ"/>
        </w:rPr>
      </w:pPr>
      <w:r>
        <w:rPr>
          <w:lang w:val="cs-CZ"/>
        </w:rPr>
        <w:t>Otázky týkající se vnímání podpory byly v první části zaměřené na obecné vnímání podpory v pracovním kolektivu. Druhá část se zaměřovala na samotného participanta</w:t>
      </w:r>
      <w:r w:rsidR="00033D40">
        <w:rPr>
          <w:lang w:val="cs-CZ"/>
        </w:rPr>
        <w:t xml:space="preserve"> a </w:t>
      </w:r>
      <w:r w:rsidR="00131D74">
        <w:rPr>
          <w:lang w:val="cs-CZ"/>
        </w:rPr>
        <w:t>na</w:t>
      </w:r>
      <w:r>
        <w:rPr>
          <w:lang w:val="cs-CZ"/>
        </w:rPr>
        <w:t xml:space="preserve"> to, jestli je on schopen si říci</w:t>
      </w:r>
      <w:r w:rsidR="000D2485">
        <w:rPr>
          <w:lang w:val="cs-CZ"/>
        </w:rPr>
        <w:t xml:space="preserve"> o </w:t>
      </w:r>
      <w:r>
        <w:rPr>
          <w:lang w:val="cs-CZ"/>
        </w:rPr>
        <w:t>podporu</w:t>
      </w:r>
      <w:r w:rsidR="00033D40">
        <w:rPr>
          <w:lang w:val="cs-CZ"/>
        </w:rPr>
        <w:t xml:space="preserve"> a </w:t>
      </w:r>
      <w:r w:rsidR="002D445A">
        <w:rPr>
          <w:lang w:val="cs-CZ"/>
        </w:rPr>
        <w:t>jestli ji sám vyhledává.</w:t>
      </w:r>
      <w:r w:rsidR="00E264A4">
        <w:rPr>
          <w:lang w:val="cs-CZ"/>
        </w:rPr>
        <w:t xml:space="preserve"> </w:t>
      </w:r>
      <w:r w:rsidR="00B43A9F">
        <w:rPr>
          <w:lang w:val="cs-CZ"/>
        </w:rPr>
        <w:t>Zároveň jsme se t</w:t>
      </w:r>
      <w:r w:rsidR="00DF16AF">
        <w:rPr>
          <w:lang w:val="cs-CZ"/>
        </w:rPr>
        <w:t>aké</w:t>
      </w:r>
      <w:r w:rsidR="00B43A9F">
        <w:rPr>
          <w:lang w:val="cs-CZ"/>
        </w:rPr>
        <w:t xml:space="preserve"> věnovali vnímání ohleduplnosti</w:t>
      </w:r>
      <w:r w:rsidR="000337CC">
        <w:rPr>
          <w:lang w:val="cs-CZ"/>
        </w:rPr>
        <w:t>, kterou jsme rozdělili do kategorií ohleduplnost v prostředí</w:t>
      </w:r>
      <w:r w:rsidR="00033D40">
        <w:rPr>
          <w:lang w:val="cs-CZ"/>
        </w:rPr>
        <w:t xml:space="preserve"> a </w:t>
      </w:r>
      <w:r w:rsidR="000337CC">
        <w:rPr>
          <w:lang w:val="cs-CZ"/>
        </w:rPr>
        <w:t>ohleduplnost v činnosti.</w:t>
      </w:r>
      <w:r w:rsidR="00B43A9F">
        <w:rPr>
          <w:lang w:val="cs-CZ"/>
        </w:rPr>
        <w:t xml:space="preserve"> </w:t>
      </w:r>
      <w:r w:rsidR="00E264A4">
        <w:rPr>
          <w:lang w:val="cs-CZ"/>
        </w:rPr>
        <w:t>Přehled četností odpovědí pro jednotlivé dimenze uvádíme v </w:t>
      </w:r>
      <w:r w:rsidR="00E264A4" w:rsidRPr="000D2485">
        <w:rPr>
          <w:lang w:val="cs-CZ"/>
        </w:rPr>
        <w:t>Tabulce 7.</w:t>
      </w:r>
      <w:r w:rsidR="00E264A4">
        <w:rPr>
          <w:lang w:val="cs-CZ"/>
        </w:rPr>
        <w:t xml:space="preserve"> Poté se budeme věnovat podrobně popisu odpovědí jednotlivých dimenzí.</w:t>
      </w:r>
    </w:p>
    <w:p w:rsidR="00E264A4" w:rsidRDefault="00E264A4" w:rsidP="00567EB4">
      <w:pPr>
        <w:spacing w:after="0"/>
        <w:ind w:firstLine="360"/>
        <w:jc w:val="both"/>
        <w:rPr>
          <w:lang w:val="cs-CZ"/>
        </w:rPr>
      </w:pPr>
    </w:p>
    <w:p w:rsidR="00E264A4" w:rsidRPr="00E264A4" w:rsidRDefault="00E264A4" w:rsidP="00E264A4">
      <w:pPr>
        <w:pStyle w:val="Titulek"/>
        <w:keepNext/>
        <w:spacing w:after="0"/>
        <w:rPr>
          <w:lang w:val="cs-CZ"/>
        </w:rPr>
      </w:pPr>
      <w:r w:rsidRPr="00E264A4">
        <w:rPr>
          <w:lang w:val="cs-CZ"/>
        </w:rPr>
        <w:t xml:space="preserve">Tabulka </w:t>
      </w:r>
      <w:r w:rsidR="0015513B" w:rsidRPr="00E264A4">
        <w:rPr>
          <w:lang w:val="cs-CZ"/>
        </w:rPr>
        <w:fldChar w:fldCharType="begin"/>
      </w:r>
      <w:r w:rsidRPr="00E264A4">
        <w:rPr>
          <w:lang w:val="cs-CZ"/>
        </w:rPr>
        <w:instrText xml:space="preserve"> SEQ Tabulka \* ARABIC </w:instrText>
      </w:r>
      <w:r w:rsidR="0015513B" w:rsidRPr="00E264A4">
        <w:rPr>
          <w:lang w:val="cs-CZ"/>
        </w:rPr>
        <w:fldChar w:fldCharType="separate"/>
      </w:r>
      <w:r w:rsidR="00077A17">
        <w:rPr>
          <w:noProof/>
          <w:lang w:val="cs-CZ"/>
        </w:rPr>
        <w:t>7</w:t>
      </w:r>
      <w:r w:rsidR="0015513B" w:rsidRPr="00E264A4">
        <w:rPr>
          <w:lang w:val="cs-CZ"/>
        </w:rPr>
        <w:fldChar w:fldCharType="end"/>
      </w:r>
      <w:r w:rsidRPr="00E264A4">
        <w:rPr>
          <w:lang w:val="cs-CZ"/>
        </w:rPr>
        <w:t>: Četnost odpovědí jednotlivých dimenzí</w:t>
      </w:r>
      <w:r w:rsidR="00033D40">
        <w:rPr>
          <w:lang w:val="cs-CZ"/>
        </w:rPr>
        <w:t xml:space="preserve"> z </w:t>
      </w:r>
      <w:r w:rsidRPr="00E264A4">
        <w:rPr>
          <w:lang w:val="cs-CZ"/>
        </w:rPr>
        <w:t>hlediska vnímání podpory</w:t>
      </w:r>
    </w:p>
    <w:tbl>
      <w:tblPr>
        <w:tblStyle w:val="Mkatabulky"/>
        <w:tblW w:w="9039" w:type="dxa"/>
        <w:tblLayout w:type="fixed"/>
        <w:tblLook w:val="04A0"/>
      </w:tblPr>
      <w:tblGrid>
        <w:gridCol w:w="2660"/>
        <w:gridCol w:w="1966"/>
        <w:gridCol w:w="236"/>
        <w:gridCol w:w="1767"/>
        <w:gridCol w:w="283"/>
        <w:gridCol w:w="2127"/>
      </w:tblGrid>
      <w:tr w:rsidR="00E264A4" w:rsidTr="00A478B6">
        <w:tc>
          <w:tcPr>
            <w:tcW w:w="2660" w:type="dxa"/>
            <w:tcBorders>
              <w:top w:val="single" w:sz="4" w:space="0" w:color="auto"/>
              <w:left w:val="nil"/>
              <w:bottom w:val="nil"/>
              <w:right w:val="nil"/>
            </w:tcBorders>
          </w:tcPr>
          <w:p w:rsidR="00E264A4" w:rsidRDefault="00E264A4" w:rsidP="00A478B6">
            <w:pPr>
              <w:jc w:val="both"/>
              <w:rPr>
                <w:lang w:val="cs-CZ"/>
              </w:rPr>
            </w:pPr>
          </w:p>
        </w:tc>
        <w:tc>
          <w:tcPr>
            <w:tcW w:w="1966" w:type="dxa"/>
            <w:tcBorders>
              <w:top w:val="single" w:sz="4" w:space="0" w:color="auto"/>
              <w:left w:val="nil"/>
              <w:bottom w:val="single" w:sz="4" w:space="0" w:color="auto"/>
              <w:right w:val="nil"/>
            </w:tcBorders>
            <w:vAlign w:val="bottom"/>
          </w:tcPr>
          <w:p w:rsidR="00E264A4" w:rsidRPr="007C0E72" w:rsidRDefault="00E264A4" w:rsidP="00A478B6">
            <w:pPr>
              <w:jc w:val="center"/>
              <w:rPr>
                <w:b/>
                <w:lang w:val="cs-CZ"/>
              </w:rPr>
            </w:pPr>
            <w:r w:rsidRPr="007C0E72">
              <w:rPr>
                <w:rFonts w:cstheme="minorHAnsi"/>
                <w:b/>
                <w:lang w:val="cs-CZ"/>
              </w:rPr>
              <w:t>↓</w:t>
            </w:r>
            <w:r w:rsidRPr="007C0E72">
              <w:rPr>
                <w:b/>
                <w:lang w:val="cs-CZ"/>
              </w:rPr>
              <w:t xml:space="preserve"> Av</w:t>
            </w:r>
            <w:r w:rsidR="00033D40">
              <w:rPr>
                <w:b/>
                <w:lang w:val="cs-CZ"/>
              </w:rPr>
              <w:t xml:space="preserve"> i </w:t>
            </w:r>
            <w:r w:rsidRPr="007C0E72">
              <w:rPr>
                <w:b/>
                <w:lang w:val="cs-CZ"/>
              </w:rPr>
              <w:t>Ax</w:t>
            </w:r>
            <w:r>
              <w:rPr>
                <w:b/>
                <w:lang w:val="cs-CZ"/>
              </w:rPr>
              <w:t xml:space="preserve"> (n= 5)</w:t>
            </w:r>
          </w:p>
        </w:tc>
        <w:tc>
          <w:tcPr>
            <w:tcW w:w="236" w:type="dxa"/>
            <w:tcBorders>
              <w:top w:val="single" w:sz="4" w:space="0" w:color="auto"/>
              <w:left w:val="nil"/>
              <w:bottom w:val="nil"/>
              <w:right w:val="nil"/>
            </w:tcBorders>
          </w:tcPr>
          <w:p w:rsidR="00E264A4" w:rsidRPr="007C0E72" w:rsidRDefault="00E264A4" w:rsidP="00A478B6">
            <w:pPr>
              <w:jc w:val="center"/>
              <w:rPr>
                <w:b/>
                <w:lang w:val="cs-CZ"/>
              </w:rPr>
            </w:pPr>
          </w:p>
        </w:tc>
        <w:tc>
          <w:tcPr>
            <w:tcW w:w="1767" w:type="dxa"/>
            <w:tcBorders>
              <w:top w:val="single" w:sz="4" w:space="0" w:color="auto"/>
              <w:left w:val="nil"/>
              <w:bottom w:val="single" w:sz="4" w:space="0" w:color="auto"/>
              <w:right w:val="nil"/>
            </w:tcBorders>
            <w:vAlign w:val="bottom"/>
          </w:tcPr>
          <w:p w:rsidR="00E264A4" w:rsidRPr="007C0E72" w:rsidRDefault="00E264A4" w:rsidP="00A478B6">
            <w:pPr>
              <w:jc w:val="center"/>
              <w:rPr>
                <w:b/>
                <w:lang w:val="cs-CZ"/>
              </w:rPr>
            </w:pPr>
            <w:r w:rsidRPr="007C0E72">
              <w:rPr>
                <w:rFonts w:cstheme="minorHAnsi"/>
                <w:b/>
                <w:lang w:val="cs-CZ"/>
              </w:rPr>
              <w:t>↑</w:t>
            </w:r>
            <w:r w:rsidRPr="007C0E72">
              <w:rPr>
                <w:b/>
                <w:lang w:val="cs-CZ"/>
              </w:rPr>
              <w:t xml:space="preserve"> Ax</w:t>
            </w:r>
            <w:r>
              <w:rPr>
                <w:b/>
                <w:lang w:val="cs-CZ"/>
              </w:rPr>
              <w:t xml:space="preserve"> (n= 5)</w:t>
            </w:r>
          </w:p>
        </w:tc>
        <w:tc>
          <w:tcPr>
            <w:tcW w:w="283" w:type="dxa"/>
            <w:tcBorders>
              <w:top w:val="single" w:sz="4" w:space="0" w:color="auto"/>
              <w:left w:val="nil"/>
              <w:bottom w:val="nil"/>
              <w:right w:val="nil"/>
            </w:tcBorders>
          </w:tcPr>
          <w:p w:rsidR="00E264A4" w:rsidRPr="007C0E72" w:rsidRDefault="00E264A4" w:rsidP="00A478B6">
            <w:pPr>
              <w:jc w:val="center"/>
              <w:rPr>
                <w:b/>
                <w:lang w:val="cs-CZ"/>
              </w:rPr>
            </w:pPr>
          </w:p>
        </w:tc>
        <w:tc>
          <w:tcPr>
            <w:tcW w:w="2127" w:type="dxa"/>
            <w:tcBorders>
              <w:top w:val="single" w:sz="4" w:space="0" w:color="auto"/>
              <w:left w:val="nil"/>
              <w:bottom w:val="single" w:sz="4" w:space="0" w:color="auto"/>
              <w:right w:val="nil"/>
            </w:tcBorders>
            <w:vAlign w:val="bottom"/>
          </w:tcPr>
          <w:p w:rsidR="00E264A4" w:rsidRPr="007C0E72" w:rsidRDefault="00E264A4" w:rsidP="00A478B6">
            <w:pPr>
              <w:jc w:val="center"/>
              <w:rPr>
                <w:b/>
                <w:lang w:val="cs-CZ"/>
              </w:rPr>
            </w:pPr>
            <w:r w:rsidRPr="007C0E72">
              <w:rPr>
                <w:rFonts w:cstheme="minorHAnsi"/>
                <w:b/>
                <w:lang w:val="cs-CZ"/>
              </w:rPr>
              <w:t>↑</w:t>
            </w:r>
            <w:r w:rsidRPr="007C0E72">
              <w:rPr>
                <w:b/>
                <w:lang w:val="cs-CZ"/>
              </w:rPr>
              <w:t xml:space="preserve"> Av</w:t>
            </w:r>
            <w:r>
              <w:rPr>
                <w:b/>
                <w:lang w:val="cs-CZ"/>
              </w:rPr>
              <w:t xml:space="preserve"> (n= 5)</w:t>
            </w:r>
          </w:p>
        </w:tc>
      </w:tr>
      <w:tr w:rsidR="00E264A4" w:rsidTr="00A478B6">
        <w:tc>
          <w:tcPr>
            <w:tcW w:w="2660" w:type="dxa"/>
            <w:tcBorders>
              <w:top w:val="single" w:sz="4" w:space="0" w:color="auto"/>
              <w:left w:val="nil"/>
              <w:bottom w:val="nil"/>
              <w:right w:val="nil"/>
            </w:tcBorders>
            <w:vAlign w:val="bottom"/>
          </w:tcPr>
          <w:p w:rsidR="00E264A4" w:rsidRPr="000974BA" w:rsidRDefault="00E264A4" w:rsidP="00A478B6">
            <w:pPr>
              <w:rPr>
                <w:b/>
                <w:lang w:val="cs-CZ"/>
              </w:rPr>
            </w:pPr>
            <w:r>
              <w:rPr>
                <w:b/>
                <w:lang w:val="cs-CZ"/>
              </w:rPr>
              <w:t>Prostor pro podporu</w:t>
            </w:r>
          </w:p>
        </w:tc>
        <w:tc>
          <w:tcPr>
            <w:tcW w:w="1966" w:type="dxa"/>
            <w:tcBorders>
              <w:top w:val="single" w:sz="4" w:space="0" w:color="auto"/>
              <w:left w:val="nil"/>
              <w:bottom w:val="nil"/>
              <w:right w:val="nil"/>
            </w:tcBorders>
            <w:vAlign w:val="bottom"/>
          </w:tcPr>
          <w:p w:rsidR="00E264A4" w:rsidRDefault="00E264A4" w:rsidP="00A478B6">
            <w:pPr>
              <w:jc w:val="center"/>
              <w:rPr>
                <w:lang w:val="cs-CZ"/>
              </w:rPr>
            </w:pPr>
            <w:r>
              <w:rPr>
                <w:lang w:val="cs-CZ"/>
              </w:rPr>
              <w:t>5</w:t>
            </w:r>
          </w:p>
        </w:tc>
        <w:tc>
          <w:tcPr>
            <w:tcW w:w="236" w:type="dxa"/>
            <w:tcBorders>
              <w:top w:val="single" w:sz="4" w:space="0" w:color="auto"/>
              <w:left w:val="nil"/>
              <w:bottom w:val="nil"/>
              <w:right w:val="nil"/>
            </w:tcBorders>
          </w:tcPr>
          <w:p w:rsidR="00E264A4" w:rsidRDefault="00E264A4" w:rsidP="00A478B6">
            <w:pPr>
              <w:jc w:val="center"/>
              <w:rPr>
                <w:lang w:val="cs-CZ"/>
              </w:rPr>
            </w:pPr>
          </w:p>
        </w:tc>
        <w:tc>
          <w:tcPr>
            <w:tcW w:w="1767" w:type="dxa"/>
            <w:tcBorders>
              <w:top w:val="single" w:sz="4" w:space="0" w:color="auto"/>
              <w:left w:val="nil"/>
              <w:bottom w:val="nil"/>
              <w:right w:val="nil"/>
            </w:tcBorders>
            <w:vAlign w:val="bottom"/>
          </w:tcPr>
          <w:p w:rsidR="00E264A4" w:rsidRPr="007304F8" w:rsidRDefault="00E264A4" w:rsidP="00A478B6">
            <w:pPr>
              <w:jc w:val="center"/>
              <w:rPr>
                <w:lang w:val="cs-CZ"/>
              </w:rPr>
            </w:pPr>
            <w:r>
              <w:rPr>
                <w:lang w:val="cs-CZ"/>
              </w:rPr>
              <w:t>4</w:t>
            </w:r>
          </w:p>
        </w:tc>
        <w:tc>
          <w:tcPr>
            <w:tcW w:w="283" w:type="dxa"/>
            <w:tcBorders>
              <w:top w:val="single" w:sz="4" w:space="0" w:color="auto"/>
              <w:left w:val="nil"/>
              <w:bottom w:val="nil"/>
              <w:right w:val="nil"/>
            </w:tcBorders>
          </w:tcPr>
          <w:p w:rsidR="00E264A4" w:rsidRDefault="00E264A4" w:rsidP="00A478B6">
            <w:pPr>
              <w:jc w:val="center"/>
              <w:rPr>
                <w:lang w:val="cs-CZ"/>
              </w:rPr>
            </w:pPr>
          </w:p>
        </w:tc>
        <w:tc>
          <w:tcPr>
            <w:tcW w:w="2127" w:type="dxa"/>
            <w:tcBorders>
              <w:top w:val="single" w:sz="4" w:space="0" w:color="auto"/>
              <w:left w:val="nil"/>
              <w:bottom w:val="nil"/>
              <w:right w:val="nil"/>
            </w:tcBorders>
            <w:vAlign w:val="bottom"/>
          </w:tcPr>
          <w:p w:rsidR="00E264A4" w:rsidRDefault="00E264A4" w:rsidP="00A478B6">
            <w:pPr>
              <w:jc w:val="center"/>
              <w:rPr>
                <w:lang w:val="cs-CZ"/>
              </w:rPr>
            </w:pPr>
            <w:r>
              <w:rPr>
                <w:lang w:val="cs-CZ"/>
              </w:rPr>
              <w:t>3</w:t>
            </w:r>
          </w:p>
        </w:tc>
      </w:tr>
      <w:tr w:rsidR="00E264A4" w:rsidTr="00A478B6">
        <w:tc>
          <w:tcPr>
            <w:tcW w:w="2660" w:type="dxa"/>
            <w:tcBorders>
              <w:top w:val="nil"/>
              <w:left w:val="nil"/>
              <w:bottom w:val="nil"/>
              <w:right w:val="nil"/>
            </w:tcBorders>
            <w:vAlign w:val="bottom"/>
          </w:tcPr>
          <w:p w:rsidR="00E264A4" w:rsidRPr="000974BA" w:rsidRDefault="00E264A4" w:rsidP="00E264A4">
            <w:pPr>
              <w:rPr>
                <w:b/>
                <w:lang w:val="cs-CZ"/>
              </w:rPr>
            </w:pPr>
            <w:r>
              <w:rPr>
                <w:b/>
                <w:lang w:val="cs-CZ"/>
              </w:rPr>
              <w:t>Není prostor pro podporu</w:t>
            </w:r>
          </w:p>
        </w:tc>
        <w:tc>
          <w:tcPr>
            <w:tcW w:w="1966" w:type="dxa"/>
            <w:tcBorders>
              <w:top w:val="nil"/>
              <w:left w:val="nil"/>
              <w:bottom w:val="nil"/>
              <w:right w:val="nil"/>
            </w:tcBorders>
            <w:vAlign w:val="bottom"/>
          </w:tcPr>
          <w:p w:rsidR="00E264A4" w:rsidRDefault="00E264A4" w:rsidP="00A478B6">
            <w:pPr>
              <w:jc w:val="center"/>
              <w:rPr>
                <w:lang w:val="cs-CZ"/>
              </w:rPr>
            </w:pPr>
            <w:r>
              <w:rPr>
                <w:lang w:val="cs-CZ"/>
              </w:rPr>
              <w:t>-</w:t>
            </w:r>
          </w:p>
        </w:tc>
        <w:tc>
          <w:tcPr>
            <w:tcW w:w="236" w:type="dxa"/>
            <w:tcBorders>
              <w:top w:val="nil"/>
              <w:left w:val="nil"/>
              <w:bottom w:val="nil"/>
              <w:right w:val="nil"/>
            </w:tcBorders>
          </w:tcPr>
          <w:p w:rsidR="00E264A4" w:rsidRDefault="00E264A4" w:rsidP="00A478B6">
            <w:pPr>
              <w:jc w:val="center"/>
              <w:rPr>
                <w:lang w:val="cs-CZ"/>
              </w:rPr>
            </w:pPr>
          </w:p>
        </w:tc>
        <w:tc>
          <w:tcPr>
            <w:tcW w:w="1767" w:type="dxa"/>
            <w:tcBorders>
              <w:top w:val="nil"/>
              <w:left w:val="nil"/>
              <w:bottom w:val="nil"/>
              <w:right w:val="nil"/>
            </w:tcBorders>
            <w:vAlign w:val="bottom"/>
          </w:tcPr>
          <w:p w:rsidR="00E264A4" w:rsidRPr="007304F8" w:rsidRDefault="00E264A4" w:rsidP="00A478B6">
            <w:pPr>
              <w:jc w:val="center"/>
              <w:rPr>
                <w:lang w:val="cs-CZ"/>
              </w:rPr>
            </w:pPr>
            <w:r>
              <w:rPr>
                <w:lang w:val="cs-CZ"/>
              </w:rPr>
              <w:t>1</w:t>
            </w:r>
          </w:p>
        </w:tc>
        <w:tc>
          <w:tcPr>
            <w:tcW w:w="283" w:type="dxa"/>
            <w:tcBorders>
              <w:top w:val="nil"/>
              <w:left w:val="nil"/>
              <w:bottom w:val="nil"/>
              <w:right w:val="nil"/>
            </w:tcBorders>
          </w:tcPr>
          <w:p w:rsidR="00E264A4" w:rsidRDefault="00E264A4" w:rsidP="00A478B6">
            <w:pPr>
              <w:jc w:val="center"/>
              <w:rPr>
                <w:lang w:val="cs-CZ"/>
              </w:rPr>
            </w:pPr>
          </w:p>
        </w:tc>
        <w:tc>
          <w:tcPr>
            <w:tcW w:w="2127" w:type="dxa"/>
            <w:tcBorders>
              <w:top w:val="nil"/>
              <w:left w:val="nil"/>
              <w:bottom w:val="nil"/>
              <w:right w:val="nil"/>
            </w:tcBorders>
            <w:vAlign w:val="bottom"/>
          </w:tcPr>
          <w:p w:rsidR="00E264A4" w:rsidRDefault="00E264A4" w:rsidP="00A478B6">
            <w:pPr>
              <w:jc w:val="center"/>
              <w:rPr>
                <w:lang w:val="cs-CZ"/>
              </w:rPr>
            </w:pPr>
            <w:r>
              <w:rPr>
                <w:lang w:val="cs-CZ"/>
              </w:rPr>
              <w:t>2</w:t>
            </w:r>
          </w:p>
        </w:tc>
      </w:tr>
      <w:tr w:rsidR="00E264A4" w:rsidTr="00A478B6">
        <w:tc>
          <w:tcPr>
            <w:tcW w:w="2660" w:type="dxa"/>
            <w:tcBorders>
              <w:top w:val="nil"/>
              <w:left w:val="nil"/>
              <w:bottom w:val="nil"/>
              <w:right w:val="nil"/>
            </w:tcBorders>
            <w:vAlign w:val="bottom"/>
          </w:tcPr>
          <w:p w:rsidR="00E264A4" w:rsidRDefault="00E264A4" w:rsidP="00A478B6">
            <w:pPr>
              <w:rPr>
                <w:b/>
                <w:lang w:val="cs-CZ"/>
              </w:rPr>
            </w:pPr>
            <w:r>
              <w:rPr>
                <w:b/>
                <w:lang w:val="cs-CZ"/>
              </w:rPr>
              <w:t>Umí si říci</w:t>
            </w:r>
            <w:r w:rsidR="000D2485">
              <w:rPr>
                <w:b/>
                <w:lang w:val="cs-CZ"/>
              </w:rPr>
              <w:t xml:space="preserve"> o </w:t>
            </w:r>
            <w:r>
              <w:rPr>
                <w:b/>
                <w:lang w:val="cs-CZ"/>
              </w:rPr>
              <w:t>podporu</w:t>
            </w:r>
          </w:p>
        </w:tc>
        <w:tc>
          <w:tcPr>
            <w:tcW w:w="1966" w:type="dxa"/>
            <w:tcBorders>
              <w:top w:val="nil"/>
              <w:left w:val="nil"/>
              <w:bottom w:val="nil"/>
              <w:right w:val="nil"/>
            </w:tcBorders>
            <w:vAlign w:val="bottom"/>
          </w:tcPr>
          <w:p w:rsidR="00E264A4" w:rsidRDefault="00E264A4" w:rsidP="00A478B6">
            <w:pPr>
              <w:jc w:val="center"/>
              <w:rPr>
                <w:lang w:val="cs-CZ"/>
              </w:rPr>
            </w:pPr>
            <w:r>
              <w:rPr>
                <w:lang w:val="cs-CZ"/>
              </w:rPr>
              <w:t>3</w:t>
            </w:r>
          </w:p>
        </w:tc>
        <w:tc>
          <w:tcPr>
            <w:tcW w:w="236" w:type="dxa"/>
            <w:tcBorders>
              <w:top w:val="nil"/>
              <w:left w:val="nil"/>
              <w:bottom w:val="nil"/>
              <w:right w:val="nil"/>
            </w:tcBorders>
          </w:tcPr>
          <w:p w:rsidR="00E264A4" w:rsidRDefault="00E264A4" w:rsidP="00A478B6">
            <w:pPr>
              <w:jc w:val="center"/>
              <w:rPr>
                <w:lang w:val="cs-CZ"/>
              </w:rPr>
            </w:pPr>
          </w:p>
        </w:tc>
        <w:tc>
          <w:tcPr>
            <w:tcW w:w="1767" w:type="dxa"/>
            <w:tcBorders>
              <w:top w:val="nil"/>
              <w:left w:val="nil"/>
              <w:bottom w:val="nil"/>
              <w:right w:val="nil"/>
            </w:tcBorders>
            <w:vAlign w:val="bottom"/>
          </w:tcPr>
          <w:p w:rsidR="00E264A4" w:rsidRDefault="00E264A4" w:rsidP="00A478B6">
            <w:pPr>
              <w:jc w:val="center"/>
              <w:rPr>
                <w:lang w:val="cs-CZ"/>
              </w:rPr>
            </w:pPr>
            <w:r>
              <w:rPr>
                <w:lang w:val="cs-CZ"/>
              </w:rPr>
              <w:t>4</w:t>
            </w:r>
          </w:p>
        </w:tc>
        <w:tc>
          <w:tcPr>
            <w:tcW w:w="283" w:type="dxa"/>
            <w:tcBorders>
              <w:top w:val="nil"/>
              <w:left w:val="nil"/>
              <w:bottom w:val="nil"/>
              <w:right w:val="nil"/>
            </w:tcBorders>
          </w:tcPr>
          <w:p w:rsidR="00E264A4" w:rsidRDefault="00E264A4" w:rsidP="00A478B6">
            <w:pPr>
              <w:jc w:val="center"/>
              <w:rPr>
                <w:lang w:val="cs-CZ"/>
              </w:rPr>
            </w:pPr>
          </w:p>
        </w:tc>
        <w:tc>
          <w:tcPr>
            <w:tcW w:w="2127" w:type="dxa"/>
            <w:tcBorders>
              <w:top w:val="nil"/>
              <w:left w:val="nil"/>
              <w:bottom w:val="nil"/>
              <w:right w:val="nil"/>
            </w:tcBorders>
            <w:vAlign w:val="bottom"/>
          </w:tcPr>
          <w:p w:rsidR="00E264A4" w:rsidRDefault="00E264A4" w:rsidP="00A478B6">
            <w:pPr>
              <w:jc w:val="center"/>
              <w:rPr>
                <w:lang w:val="cs-CZ"/>
              </w:rPr>
            </w:pPr>
            <w:r>
              <w:rPr>
                <w:lang w:val="cs-CZ"/>
              </w:rPr>
              <w:t>2</w:t>
            </w:r>
          </w:p>
        </w:tc>
      </w:tr>
      <w:tr w:rsidR="00E264A4" w:rsidTr="00E264A4">
        <w:tc>
          <w:tcPr>
            <w:tcW w:w="2660" w:type="dxa"/>
            <w:tcBorders>
              <w:top w:val="nil"/>
              <w:left w:val="nil"/>
              <w:bottom w:val="nil"/>
              <w:right w:val="nil"/>
            </w:tcBorders>
            <w:vAlign w:val="bottom"/>
          </w:tcPr>
          <w:p w:rsidR="00E264A4" w:rsidRDefault="00E264A4" w:rsidP="00A478B6">
            <w:pPr>
              <w:rPr>
                <w:b/>
                <w:lang w:val="cs-CZ"/>
              </w:rPr>
            </w:pPr>
            <w:r>
              <w:rPr>
                <w:b/>
                <w:lang w:val="cs-CZ"/>
              </w:rPr>
              <w:t>Neumí si říci</w:t>
            </w:r>
            <w:r w:rsidR="000D2485">
              <w:rPr>
                <w:b/>
                <w:lang w:val="cs-CZ"/>
              </w:rPr>
              <w:t xml:space="preserve"> o </w:t>
            </w:r>
            <w:r>
              <w:rPr>
                <w:b/>
                <w:lang w:val="cs-CZ"/>
              </w:rPr>
              <w:t>podporu</w:t>
            </w:r>
          </w:p>
        </w:tc>
        <w:tc>
          <w:tcPr>
            <w:tcW w:w="1966" w:type="dxa"/>
            <w:tcBorders>
              <w:top w:val="nil"/>
              <w:left w:val="nil"/>
              <w:bottom w:val="nil"/>
              <w:right w:val="nil"/>
            </w:tcBorders>
            <w:vAlign w:val="bottom"/>
          </w:tcPr>
          <w:p w:rsidR="00E264A4" w:rsidRDefault="00E264A4" w:rsidP="00A478B6">
            <w:pPr>
              <w:jc w:val="center"/>
              <w:rPr>
                <w:lang w:val="cs-CZ"/>
              </w:rPr>
            </w:pPr>
            <w:r>
              <w:rPr>
                <w:lang w:val="cs-CZ"/>
              </w:rPr>
              <w:t>2</w:t>
            </w:r>
          </w:p>
        </w:tc>
        <w:tc>
          <w:tcPr>
            <w:tcW w:w="236" w:type="dxa"/>
            <w:tcBorders>
              <w:top w:val="nil"/>
              <w:left w:val="nil"/>
              <w:bottom w:val="nil"/>
              <w:right w:val="nil"/>
            </w:tcBorders>
          </w:tcPr>
          <w:p w:rsidR="00E264A4" w:rsidRDefault="00E264A4" w:rsidP="00A478B6">
            <w:pPr>
              <w:jc w:val="center"/>
              <w:rPr>
                <w:lang w:val="cs-CZ"/>
              </w:rPr>
            </w:pPr>
          </w:p>
        </w:tc>
        <w:tc>
          <w:tcPr>
            <w:tcW w:w="1767" w:type="dxa"/>
            <w:tcBorders>
              <w:top w:val="nil"/>
              <w:left w:val="nil"/>
              <w:bottom w:val="nil"/>
              <w:right w:val="nil"/>
            </w:tcBorders>
            <w:vAlign w:val="bottom"/>
          </w:tcPr>
          <w:p w:rsidR="00E264A4" w:rsidRDefault="00E264A4" w:rsidP="00A478B6">
            <w:pPr>
              <w:jc w:val="center"/>
              <w:rPr>
                <w:lang w:val="cs-CZ"/>
              </w:rPr>
            </w:pPr>
            <w:r>
              <w:rPr>
                <w:lang w:val="cs-CZ"/>
              </w:rPr>
              <w:t>1</w:t>
            </w:r>
          </w:p>
        </w:tc>
        <w:tc>
          <w:tcPr>
            <w:tcW w:w="283" w:type="dxa"/>
            <w:tcBorders>
              <w:top w:val="nil"/>
              <w:left w:val="nil"/>
              <w:bottom w:val="nil"/>
              <w:right w:val="nil"/>
            </w:tcBorders>
          </w:tcPr>
          <w:p w:rsidR="00E264A4" w:rsidRDefault="00E264A4" w:rsidP="00A478B6">
            <w:pPr>
              <w:jc w:val="center"/>
              <w:rPr>
                <w:lang w:val="cs-CZ"/>
              </w:rPr>
            </w:pPr>
          </w:p>
        </w:tc>
        <w:tc>
          <w:tcPr>
            <w:tcW w:w="2127" w:type="dxa"/>
            <w:tcBorders>
              <w:top w:val="nil"/>
              <w:left w:val="nil"/>
              <w:bottom w:val="nil"/>
              <w:right w:val="nil"/>
            </w:tcBorders>
            <w:vAlign w:val="bottom"/>
          </w:tcPr>
          <w:p w:rsidR="00E264A4" w:rsidRDefault="00E264A4" w:rsidP="00A478B6">
            <w:pPr>
              <w:jc w:val="center"/>
              <w:rPr>
                <w:lang w:val="cs-CZ"/>
              </w:rPr>
            </w:pPr>
            <w:r>
              <w:rPr>
                <w:lang w:val="cs-CZ"/>
              </w:rPr>
              <w:t>3</w:t>
            </w:r>
          </w:p>
        </w:tc>
      </w:tr>
      <w:tr w:rsidR="00E264A4" w:rsidTr="00E264A4">
        <w:tc>
          <w:tcPr>
            <w:tcW w:w="2660" w:type="dxa"/>
            <w:tcBorders>
              <w:top w:val="nil"/>
              <w:left w:val="nil"/>
              <w:bottom w:val="nil"/>
              <w:right w:val="nil"/>
            </w:tcBorders>
            <w:vAlign w:val="bottom"/>
          </w:tcPr>
          <w:p w:rsidR="00E264A4" w:rsidRDefault="00E264A4" w:rsidP="00A478B6">
            <w:pPr>
              <w:rPr>
                <w:b/>
                <w:lang w:val="cs-CZ"/>
              </w:rPr>
            </w:pPr>
            <w:r>
              <w:rPr>
                <w:b/>
                <w:lang w:val="cs-CZ"/>
              </w:rPr>
              <w:t>Vyhledává podporu</w:t>
            </w:r>
          </w:p>
        </w:tc>
        <w:tc>
          <w:tcPr>
            <w:tcW w:w="1966" w:type="dxa"/>
            <w:tcBorders>
              <w:top w:val="nil"/>
              <w:left w:val="nil"/>
              <w:bottom w:val="nil"/>
              <w:right w:val="nil"/>
            </w:tcBorders>
            <w:vAlign w:val="bottom"/>
          </w:tcPr>
          <w:p w:rsidR="00E264A4" w:rsidRDefault="00E264A4" w:rsidP="00A478B6">
            <w:pPr>
              <w:jc w:val="center"/>
              <w:rPr>
                <w:lang w:val="cs-CZ"/>
              </w:rPr>
            </w:pPr>
            <w:r>
              <w:rPr>
                <w:lang w:val="cs-CZ"/>
              </w:rPr>
              <w:t>2</w:t>
            </w:r>
          </w:p>
        </w:tc>
        <w:tc>
          <w:tcPr>
            <w:tcW w:w="236" w:type="dxa"/>
            <w:tcBorders>
              <w:top w:val="nil"/>
              <w:left w:val="nil"/>
              <w:bottom w:val="nil"/>
              <w:right w:val="nil"/>
            </w:tcBorders>
          </w:tcPr>
          <w:p w:rsidR="00E264A4" w:rsidRDefault="00E264A4" w:rsidP="00A478B6">
            <w:pPr>
              <w:jc w:val="center"/>
              <w:rPr>
                <w:lang w:val="cs-CZ"/>
              </w:rPr>
            </w:pPr>
          </w:p>
        </w:tc>
        <w:tc>
          <w:tcPr>
            <w:tcW w:w="1767" w:type="dxa"/>
            <w:tcBorders>
              <w:top w:val="nil"/>
              <w:left w:val="nil"/>
              <w:bottom w:val="nil"/>
              <w:right w:val="nil"/>
            </w:tcBorders>
            <w:vAlign w:val="bottom"/>
          </w:tcPr>
          <w:p w:rsidR="00E264A4" w:rsidRDefault="00E264A4" w:rsidP="00A478B6">
            <w:pPr>
              <w:jc w:val="center"/>
              <w:rPr>
                <w:lang w:val="cs-CZ"/>
              </w:rPr>
            </w:pPr>
            <w:r>
              <w:rPr>
                <w:lang w:val="cs-CZ"/>
              </w:rPr>
              <w:t>4</w:t>
            </w:r>
          </w:p>
        </w:tc>
        <w:tc>
          <w:tcPr>
            <w:tcW w:w="283" w:type="dxa"/>
            <w:tcBorders>
              <w:top w:val="nil"/>
              <w:left w:val="nil"/>
              <w:bottom w:val="nil"/>
              <w:right w:val="nil"/>
            </w:tcBorders>
          </w:tcPr>
          <w:p w:rsidR="00E264A4" w:rsidRDefault="00E264A4" w:rsidP="00A478B6">
            <w:pPr>
              <w:jc w:val="center"/>
              <w:rPr>
                <w:lang w:val="cs-CZ"/>
              </w:rPr>
            </w:pPr>
          </w:p>
        </w:tc>
        <w:tc>
          <w:tcPr>
            <w:tcW w:w="2127" w:type="dxa"/>
            <w:tcBorders>
              <w:top w:val="nil"/>
              <w:left w:val="nil"/>
              <w:bottom w:val="nil"/>
              <w:right w:val="nil"/>
            </w:tcBorders>
            <w:vAlign w:val="bottom"/>
          </w:tcPr>
          <w:p w:rsidR="00E264A4" w:rsidRDefault="00E264A4" w:rsidP="00A478B6">
            <w:pPr>
              <w:jc w:val="center"/>
              <w:rPr>
                <w:lang w:val="cs-CZ"/>
              </w:rPr>
            </w:pPr>
            <w:r>
              <w:rPr>
                <w:lang w:val="cs-CZ"/>
              </w:rPr>
              <w:t>1</w:t>
            </w:r>
          </w:p>
        </w:tc>
      </w:tr>
      <w:tr w:rsidR="00E264A4" w:rsidTr="00A478B6">
        <w:tc>
          <w:tcPr>
            <w:tcW w:w="2660" w:type="dxa"/>
            <w:tcBorders>
              <w:top w:val="nil"/>
              <w:left w:val="nil"/>
              <w:right w:val="nil"/>
            </w:tcBorders>
            <w:vAlign w:val="bottom"/>
          </w:tcPr>
          <w:p w:rsidR="00E264A4" w:rsidRDefault="00E264A4" w:rsidP="00A478B6">
            <w:pPr>
              <w:rPr>
                <w:b/>
                <w:lang w:val="cs-CZ"/>
              </w:rPr>
            </w:pPr>
            <w:r>
              <w:rPr>
                <w:b/>
                <w:lang w:val="cs-CZ"/>
              </w:rPr>
              <w:t>Nevyhledává podporu</w:t>
            </w:r>
          </w:p>
        </w:tc>
        <w:tc>
          <w:tcPr>
            <w:tcW w:w="1966" w:type="dxa"/>
            <w:tcBorders>
              <w:top w:val="nil"/>
              <w:left w:val="nil"/>
              <w:right w:val="nil"/>
            </w:tcBorders>
            <w:vAlign w:val="bottom"/>
          </w:tcPr>
          <w:p w:rsidR="00E264A4" w:rsidRDefault="00E264A4" w:rsidP="00A478B6">
            <w:pPr>
              <w:jc w:val="center"/>
              <w:rPr>
                <w:lang w:val="cs-CZ"/>
              </w:rPr>
            </w:pPr>
            <w:r>
              <w:rPr>
                <w:lang w:val="cs-CZ"/>
              </w:rPr>
              <w:t>3</w:t>
            </w:r>
          </w:p>
        </w:tc>
        <w:tc>
          <w:tcPr>
            <w:tcW w:w="236" w:type="dxa"/>
            <w:tcBorders>
              <w:top w:val="nil"/>
              <w:left w:val="nil"/>
              <w:right w:val="nil"/>
            </w:tcBorders>
          </w:tcPr>
          <w:p w:rsidR="00E264A4" w:rsidRDefault="00E264A4" w:rsidP="00A478B6">
            <w:pPr>
              <w:jc w:val="center"/>
              <w:rPr>
                <w:lang w:val="cs-CZ"/>
              </w:rPr>
            </w:pPr>
          </w:p>
        </w:tc>
        <w:tc>
          <w:tcPr>
            <w:tcW w:w="1767" w:type="dxa"/>
            <w:tcBorders>
              <w:top w:val="nil"/>
              <w:left w:val="nil"/>
              <w:right w:val="nil"/>
            </w:tcBorders>
            <w:vAlign w:val="bottom"/>
          </w:tcPr>
          <w:p w:rsidR="00E264A4" w:rsidRDefault="00E264A4" w:rsidP="00A478B6">
            <w:pPr>
              <w:jc w:val="center"/>
              <w:rPr>
                <w:lang w:val="cs-CZ"/>
              </w:rPr>
            </w:pPr>
            <w:r>
              <w:rPr>
                <w:lang w:val="cs-CZ"/>
              </w:rPr>
              <w:t>1</w:t>
            </w:r>
          </w:p>
        </w:tc>
        <w:tc>
          <w:tcPr>
            <w:tcW w:w="283" w:type="dxa"/>
            <w:tcBorders>
              <w:top w:val="nil"/>
              <w:left w:val="nil"/>
              <w:right w:val="nil"/>
            </w:tcBorders>
          </w:tcPr>
          <w:p w:rsidR="00E264A4" w:rsidRDefault="00E264A4" w:rsidP="00A478B6">
            <w:pPr>
              <w:jc w:val="center"/>
              <w:rPr>
                <w:lang w:val="cs-CZ"/>
              </w:rPr>
            </w:pPr>
          </w:p>
        </w:tc>
        <w:tc>
          <w:tcPr>
            <w:tcW w:w="2127" w:type="dxa"/>
            <w:tcBorders>
              <w:top w:val="nil"/>
              <w:left w:val="nil"/>
              <w:right w:val="nil"/>
            </w:tcBorders>
            <w:vAlign w:val="bottom"/>
          </w:tcPr>
          <w:p w:rsidR="00E264A4" w:rsidRDefault="00E264A4" w:rsidP="00A478B6">
            <w:pPr>
              <w:jc w:val="center"/>
              <w:rPr>
                <w:lang w:val="cs-CZ"/>
              </w:rPr>
            </w:pPr>
            <w:r>
              <w:rPr>
                <w:lang w:val="cs-CZ"/>
              </w:rPr>
              <w:t>4</w:t>
            </w:r>
          </w:p>
        </w:tc>
      </w:tr>
    </w:tbl>
    <w:p w:rsidR="00E264A4" w:rsidRDefault="00E264A4" w:rsidP="00567EB4">
      <w:pPr>
        <w:spacing w:after="0"/>
        <w:ind w:firstLine="360"/>
        <w:jc w:val="both"/>
        <w:rPr>
          <w:lang w:val="cs-CZ"/>
        </w:rPr>
      </w:pPr>
    </w:p>
    <w:p w:rsidR="000C3558" w:rsidRDefault="002452B1" w:rsidP="00567EB4">
      <w:pPr>
        <w:spacing w:after="0"/>
        <w:ind w:firstLine="360"/>
        <w:jc w:val="both"/>
        <w:rPr>
          <w:lang w:val="cs-CZ"/>
        </w:rPr>
      </w:pPr>
      <w:r>
        <w:rPr>
          <w:lang w:val="cs-CZ"/>
        </w:rPr>
        <w:t>Všichni p</w:t>
      </w:r>
      <w:r w:rsidR="00EE6CA7">
        <w:rPr>
          <w:lang w:val="cs-CZ"/>
        </w:rPr>
        <w:t>articipanti v dimenzi</w:t>
      </w:r>
      <w:r w:rsidR="00033D40">
        <w:rPr>
          <w:lang w:val="cs-CZ"/>
        </w:rPr>
        <w:t xml:space="preserve"> s </w:t>
      </w:r>
      <w:r w:rsidR="00EE6CA7">
        <w:rPr>
          <w:rFonts w:cstheme="minorHAnsi"/>
          <w:lang w:val="cs-CZ"/>
        </w:rPr>
        <w:t>↓</w:t>
      </w:r>
      <w:r w:rsidR="00EE6CA7">
        <w:rPr>
          <w:lang w:val="cs-CZ"/>
        </w:rPr>
        <w:t xml:space="preserve"> Av</w:t>
      </w:r>
      <w:r w:rsidR="00033D40">
        <w:rPr>
          <w:lang w:val="cs-CZ"/>
        </w:rPr>
        <w:t xml:space="preserve"> i </w:t>
      </w:r>
      <w:r w:rsidR="00EE6CA7">
        <w:rPr>
          <w:lang w:val="cs-CZ"/>
        </w:rPr>
        <w:t xml:space="preserve">Ax uvádějí, že </w:t>
      </w:r>
      <w:r w:rsidR="00EE6CA7" w:rsidRPr="008909BF">
        <w:rPr>
          <w:b/>
          <w:lang w:val="cs-CZ"/>
        </w:rPr>
        <w:t xml:space="preserve">prostor </w:t>
      </w:r>
      <w:r w:rsidR="00EE6CA7">
        <w:rPr>
          <w:lang w:val="cs-CZ"/>
        </w:rPr>
        <w:t>pro poskytnutí podpory je ve většině případů</w:t>
      </w:r>
      <w:r w:rsidR="008909BF">
        <w:rPr>
          <w:lang w:val="cs-CZ"/>
        </w:rPr>
        <w:t>)</w:t>
      </w:r>
      <w:r w:rsidR="00EE6CA7">
        <w:rPr>
          <w:lang w:val="cs-CZ"/>
        </w:rPr>
        <w:t xml:space="preserve">, popisují to slovy: prostor je vždy. </w:t>
      </w:r>
      <w:r>
        <w:rPr>
          <w:lang w:val="cs-CZ"/>
        </w:rPr>
        <w:t>Doslovně</w:t>
      </w:r>
      <w:r w:rsidR="00EE6CA7">
        <w:rPr>
          <w:lang w:val="cs-CZ"/>
        </w:rPr>
        <w:t xml:space="preserve"> popisuj</w:t>
      </w:r>
      <w:r>
        <w:rPr>
          <w:lang w:val="cs-CZ"/>
        </w:rPr>
        <w:t>í</w:t>
      </w:r>
      <w:r w:rsidR="00EE6CA7">
        <w:rPr>
          <w:lang w:val="cs-CZ"/>
        </w:rPr>
        <w:t>: „</w:t>
      </w:r>
      <w:r w:rsidR="00EE6CA7">
        <w:rPr>
          <w:i/>
          <w:lang w:val="cs-CZ"/>
        </w:rPr>
        <w:t>Prostor tam je</w:t>
      </w:r>
      <w:r w:rsidR="00033D40">
        <w:rPr>
          <w:i/>
          <w:lang w:val="cs-CZ"/>
        </w:rPr>
        <w:t xml:space="preserve"> a </w:t>
      </w:r>
      <w:r w:rsidR="00EE6CA7">
        <w:rPr>
          <w:i/>
          <w:lang w:val="cs-CZ"/>
        </w:rPr>
        <w:t>vždycky bude…“</w:t>
      </w:r>
      <w:r>
        <w:rPr>
          <w:lang w:val="cs-CZ"/>
        </w:rPr>
        <w:t>; „</w:t>
      </w:r>
      <w:r w:rsidRPr="000D2485">
        <w:rPr>
          <w:i/>
          <w:lang w:val="cs-CZ"/>
        </w:rPr>
        <w:t>Je samozřejmě, že je.“</w:t>
      </w:r>
      <w:r w:rsidR="00EE6CA7">
        <w:rPr>
          <w:lang w:val="cs-CZ"/>
        </w:rPr>
        <w:t xml:space="preserve"> </w:t>
      </w:r>
      <w:r w:rsidR="00AA5DB3">
        <w:rPr>
          <w:lang w:val="cs-CZ"/>
        </w:rPr>
        <w:t xml:space="preserve">Podporu vnímají jako </w:t>
      </w:r>
      <w:r w:rsidR="00F4493E" w:rsidRPr="00F4493E">
        <w:rPr>
          <w:b/>
          <w:lang w:val="cs-CZ"/>
        </w:rPr>
        <w:t>sdílení informací</w:t>
      </w:r>
      <w:r w:rsidR="00F4493E">
        <w:rPr>
          <w:b/>
          <w:lang w:val="cs-CZ"/>
        </w:rPr>
        <w:t xml:space="preserve">. </w:t>
      </w:r>
      <w:r w:rsidR="008F345A">
        <w:rPr>
          <w:lang w:val="cs-CZ"/>
        </w:rPr>
        <w:t>V druhé části, která se týká toho, jestli si sami umí říci</w:t>
      </w:r>
      <w:r w:rsidR="000D2485">
        <w:rPr>
          <w:lang w:val="cs-CZ"/>
        </w:rPr>
        <w:t xml:space="preserve"> o </w:t>
      </w:r>
      <w:r w:rsidR="008F345A">
        <w:rPr>
          <w:lang w:val="cs-CZ"/>
        </w:rPr>
        <w:t>podporu, odpovídají tři, že ano. Dva participanti popisují, že říci si</w:t>
      </w:r>
      <w:r w:rsidR="000D2485">
        <w:rPr>
          <w:lang w:val="cs-CZ"/>
        </w:rPr>
        <w:t xml:space="preserve"> o </w:t>
      </w:r>
      <w:r w:rsidR="008F345A">
        <w:rPr>
          <w:lang w:val="cs-CZ"/>
        </w:rPr>
        <w:t xml:space="preserve">pomoc vnímají jako </w:t>
      </w:r>
      <w:r w:rsidR="008F345A" w:rsidRPr="008F345A">
        <w:rPr>
          <w:b/>
          <w:lang w:val="cs-CZ"/>
        </w:rPr>
        <w:t>slabost</w:t>
      </w:r>
      <w:r w:rsidR="008F345A">
        <w:rPr>
          <w:b/>
          <w:lang w:val="cs-CZ"/>
        </w:rPr>
        <w:t xml:space="preserve">. </w:t>
      </w:r>
      <w:r w:rsidR="008F345A">
        <w:rPr>
          <w:lang w:val="cs-CZ"/>
        </w:rPr>
        <w:t>K tomu jeden</w:t>
      </w:r>
      <w:r w:rsidR="00033D40">
        <w:rPr>
          <w:lang w:val="cs-CZ"/>
        </w:rPr>
        <w:t xml:space="preserve"> z </w:t>
      </w:r>
      <w:r w:rsidR="0088626A">
        <w:rPr>
          <w:lang w:val="cs-CZ"/>
        </w:rPr>
        <w:t>nich</w:t>
      </w:r>
      <w:r w:rsidR="008F345A">
        <w:rPr>
          <w:lang w:val="cs-CZ"/>
        </w:rPr>
        <w:t xml:space="preserve"> říká: </w:t>
      </w:r>
      <w:r w:rsidR="008F345A">
        <w:rPr>
          <w:i/>
          <w:lang w:val="cs-CZ"/>
        </w:rPr>
        <w:t>„…vnitřní pocit, že zklamal, nebo že to třeba nedokázal, že si musel říct</w:t>
      </w:r>
      <w:r w:rsidR="000D2485">
        <w:rPr>
          <w:i/>
          <w:lang w:val="cs-CZ"/>
        </w:rPr>
        <w:t xml:space="preserve"> o </w:t>
      </w:r>
      <w:r w:rsidR="008F345A">
        <w:rPr>
          <w:i/>
          <w:lang w:val="cs-CZ"/>
        </w:rPr>
        <w:t>pomoc.“</w:t>
      </w:r>
      <w:r w:rsidR="00131D74">
        <w:rPr>
          <w:i/>
          <w:lang w:val="cs-CZ"/>
        </w:rPr>
        <w:t>.</w:t>
      </w:r>
      <w:r w:rsidR="00985227">
        <w:rPr>
          <w:lang w:val="cs-CZ"/>
        </w:rPr>
        <w:t xml:space="preserve"> Z hlediska vyhledávání podpory dva participanti ji vyhledávají, jeden uvádí: </w:t>
      </w:r>
      <w:r w:rsidR="00985227">
        <w:rPr>
          <w:i/>
          <w:lang w:val="cs-CZ"/>
        </w:rPr>
        <w:t>„…vůbec někomu poradit, nasměrovat, takže já to vítám. Já to potřebuju, aby ti lidi mi pomohli.“</w:t>
      </w:r>
      <w:r w:rsidR="00985227">
        <w:rPr>
          <w:lang w:val="cs-CZ"/>
        </w:rPr>
        <w:t xml:space="preserve"> A </w:t>
      </w:r>
      <w:r w:rsidR="00985227">
        <w:rPr>
          <w:lang w:val="cs-CZ"/>
        </w:rPr>
        <w:lastRenderedPageBreak/>
        <w:t>tři participanti uvádějí, že ji nevyhledávají. K tomu užívají slova: nesnažím se dostávat do role, aby mi bylo pomáháno (2).</w:t>
      </w:r>
      <w:r w:rsidR="000337CC">
        <w:rPr>
          <w:lang w:val="cs-CZ"/>
        </w:rPr>
        <w:t xml:space="preserve"> Participanti (4) </w:t>
      </w:r>
      <w:r w:rsidR="000337CC" w:rsidRPr="008909BF">
        <w:rPr>
          <w:b/>
          <w:lang w:val="cs-CZ"/>
        </w:rPr>
        <w:t>spojují ohleduplnost s pracovní činností</w:t>
      </w:r>
      <w:r w:rsidR="000337CC">
        <w:rPr>
          <w:lang w:val="cs-CZ"/>
        </w:rPr>
        <w:t xml:space="preserve">, často je vyjádřena slovy: respekt (2), tolerance (2). Jeden participant spojuje </w:t>
      </w:r>
      <w:r w:rsidR="000337CC" w:rsidRPr="008909BF">
        <w:rPr>
          <w:b/>
          <w:lang w:val="cs-CZ"/>
        </w:rPr>
        <w:t>ohleduplnost s</w:t>
      </w:r>
      <w:r w:rsidR="008909BF" w:rsidRPr="008909BF">
        <w:rPr>
          <w:b/>
          <w:lang w:val="cs-CZ"/>
        </w:rPr>
        <w:t> </w:t>
      </w:r>
      <w:r w:rsidR="000337CC" w:rsidRPr="008909BF">
        <w:rPr>
          <w:b/>
          <w:lang w:val="cs-CZ"/>
        </w:rPr>
        <w:t>prostředím</w:t>
      </w:r>
      <w:r w:rsidR="008909BF" w:rsidRPr="008909BF">
        <w:rPr>
          <w:b/>
          <w:lang w:val="cs-CZ"/>
        </w:rPr>
        <w:t xml:space="preserve"> (1)</w:t>
      </w:r>
      <w:r w:rsidR="000337CC" w:rsidRPr="008909BF">
        <w:rPr>
          <w:b/>
          <w:lang w:val="cs-CZ"/>
        </w:rPr>
        <w:t>.</w:t>
      </w:r>
    </w:p>
    <w:p w:rsidR="00204642" w:rsidRPr="008909BF" w:rsidRDefault="00204642" w:rsidP="00567EB4">
      <w:pPr>
        <w:spacing w:after="0"/>
        <w:ind w:firstLine="360"/>
        <w:jc w:val="both"/>
        <w:rPr>
          <w:b/>
          <w:lang w:val="cs-CZ"/>
        </w:rPr>
      </w:pPr>
      <w:r>
        <w:rPr>
          <w:lang w:val="cs-CZ"/>
        </w:rPr>
        <w:t>Vnímání prostoru pro poskytnutí podpory</w:t>
      </w:r>
      <w:r w:rsidR="00033D40">
        <w:rPr>
          <w:lang w:val="cs-CZ"/>
        </w:rPr>
        <w:t xml:space="preserve"> u </w:t>
      </w:r>
      <w:r>
        <w:rPr>
          <w:lang w:val="cs-CZ"/>
        </w:rPr>
        <w:t>participantů</w:t>
      </w:r>
      <w:r w:rsidR="00033D40">
        <w:rPr>
          <w:lang w:val="cs-CZ"/>
        </w:rPr>
        <w:t xml:space="preserve"> s </w:t>
      </w:r>
      <w:r>
        <w:rPr>
          <w:rFonts w:cstheme="minorHAnsi"/>
          <w:lang w:val="cs-CZ"/>
        </w:rPr>
        <w:t>↑</w:t>
      </w:r>
      <w:r>
        <w:rPr>
          <w:lang w:val="cs-CZ"/>
        </w:rPr>
        <w:t xml:space="preserve"> Ax je často obsahově spojeno se slovy: měli bychom</w:t>
      </w:r>
      <w:r w:rsidR="00033D40">
        <w:rPr>
          <w:lang w:val="cs-CZ"/>
        </w:rPr>
        <w:t xml:space="preserve"> a </w:t>
      </w:r>
      <w:r>
        <w:rPr>
          <w:lang w:val="cs-CZ"/>
        </w:rPr>
        <w:t xml:space="preserve">musí. </w:t>
      </w:r>
      <w:r w:rsidR="009760EC">
        <w:rPr>
          <w:lang w:val="cs-CZ"/>
        </w:rPr>
        <w:t xml:space="preserve">To </w:t>
      </w:r>
      <w:r w:rsidR="00131D74">
        <w:rPr>
          <w:lang w:val="cs-CZ"/>
        </w:rPr>
        <w:t>s</w:t>
      </w:r>
      <w:r w:rsidR="009760EC">
        <w:rPr>
          <w:lang w:val="cs-CZ"/>
        </w:rPr>
        <w:t>e projevuje v odpovědích jako: „</w:t>
      </w:r>
      <w:r w:rsidR="009760EC">
        <w:rPr>
          <w:i/>
          <w:lang w:val="cs-CZ"/>
        </w:rPr>
        <w:t>…pokud někdo potřebuje pomoc, tak ten prostor se musí najít.“; „Takže bysme si jako měli jakoby pomáhat.“</w:t>
      </w:r>
      <w:r w:rsidR="009760EC">
        <w:rPr>
          <w:lang w:val="cs-CZ"/>
        </w:rPr>
        <w:t xml:space="preserve"> I přes obsahovou stránku uvád</w:t>
      </w:r>
      <w:r w:rsidR="006B65AE">
        <w:rPr>
          <w:lang w:val="cs-CZ"/>
        </w:rPr>
        <w:t>ějí</w:t>
      </w:r>
      <w:r w:rsidR="009760EC">
        <w:rPr>
          <w:lang w:val="cs-CZ"/>
        </w:rPr>
        <w:t xml:space="preserve">, že </w:t>
      </w:r>
      <w:r w:rsidR="009760EC" w:rsidRPr="008909BF">
        <w:rPr>
          <w:b/>
          <w:lang w:val="cs-CZ"/>
        </w:rPr>
        <w:t>prostor pro podporu</w:t>
      </w:r>
      <w:r w:rsidR="009760EC">
        <w:rPr>
          <w:lang w:val="cs-CZ"/>
        </w:rPr>
        <w:t xml:space="preserve"> je</w:t>
      </w:r>
      <w:r w:rsidR="00033D40">
        <w:rPr>
          <w:lang w:val="cs-CZ"/>
        </w:rPr>
        <w:t xml:space="preserve"> a </w:t>
      </w:r>
      <w:r w:rsidR="00885673">
        <w:rPr>
          <w:lang w:val="cs-CZ"/>
        </w:rPr>
        <w:t xml:space="preserve">to </w:t>
      </w:r>
      <w:r w:rsidR="009639D5">
        <w:rPr>
          <w:lang w:val="cs-CZ"/>
        </w:rPr>
        <w:t>ve</w:t>
      </w:r>
      <w:r w:rsidR="00885673">
        <w:rPr>
          <w:lang w:val="cs-CZ"/>
        </w:rPr>
        <w:t xml:space="preserve"> většině případů</w:t>
      </w:r>
      <w:r w:rsidR="009760EC">
        <w:rPr>
          <w:lang w:val="cs-CZ"/>
        </w:rPr>
        <w:t xml:space="preserve">. Podporu vnímají jako </w:t>
      </w:r>
      <w:r w:rsidR="009760EC" w:rsidRPr="009760EC">
        <w:rPr>
          <w:b/>
          <w:lang w:val="cs-CZ"/>
        </w:rPr>
        <w:t>předávání informací</w:t>
      </w:r>
      <w:r w:rsidR="009760EC">
        <w:rPr>
          <w:lang w:val="cs-CZ"/>
        </w:rPr>
        <w:t>, to je specifikováno ve formě zaučování nových kolegů</w:t>
      </w:r>
      <w:r w:rsidR="00033D40">
        <w:rPr>
          <w:lang w:val="cs-CZ"/>
        </w:rPr>
        <w:t xml:space="preserve"> a </w:t>
      </w:r>
      <w:r w:rsidR="009760EC">
        <w:rPr>
          <w:lang w:val="cs-CZ"/>
        </w:rPr>
        <w:t xml:space="preserve">podpoře při </w:t>
      </w:r>
      <w:r w:rsidR="00131D74">
        <w:rPr>
          <w:lang w:val="cs-CZ"/>
        </w:rPr>
        <w:t xml:space="preserve">nedostatku </w:t>
      </w:r>
      <w:r w:rsidR="009760EC">
        <w:rPr>
          <w:lang w:val="cs-CZ"/>
        </w:rPr>
        <w:t xml:space="preserve">informací. </w:t>
      </w:r>
      <w:r w:rsidR="00B44D4D">
        <w:rPr>
          <w:lang w:val="cs-CZ"/>
        </w:rPr>
        <w:t>Čtyři participanti této dimenze si</w:t>
      </w:r>
      <w:r w:rsidR="000D2485">
        <w:rPr>
          <w:lang w:val="cs-CZ"/>
        </w:rPr>
        <w:t xml:space="preserve"> o </w:t>
      </w:r>
      <w:r w:rsidR="00B44D4D">
        <w:rPr>
          <w:lang w:val="cs-CZ"/>
        </w:rPr>
        <w:t>podporu říci umí</w:t>
      </w:r>
      <w:r w:rsidR="00033D40">
        <w:rPr>
          <w:lang w:val="cs-CZ"/>
        </w:rPr>
        <w:t xml:space="preserve"> a </w:t>
      </w:r>
      <w:r w:rsidR="00B44D4D">
        <w:rPr>
          <w:lang w:val="cs-CZ"/>
        </w:rPr>
        <w:t xml:space="preserve">aktivně ji vyhledávají, často to spojují s emočním doprovodem. Jeden z nich přímo uvádí: </w:t>
      </w:r>
      <w:r w:rsidR="00B44D4D">
        <w:rPr>
          <w:i/>
          <w:lang w:val="cs-CZ"/>
        </w:rPr>
        <w:t>„…já mám rád, když mě lidi pomáhaj, nebudu říkat, že ne. Určitě si nechám pomoc. Je to příjemný…“</w:t>
      </w:r>
      <w:r w:rsidR="00307D5E">
        <w:rPr>
          <w:i/>
          <w:lang w:val="cs-CZ"/>
        </w:rPr>
        <w:t>.</w:t>
      </w:r>
      <w:r w:rsidR="002A348A">
        <w:rPr>
          <w:lang w:val="cs-CZ"/>
        </w:rPr>
        <w:t xml:space="preserve"> Jeden participant si</w:t>
      </w:r>
      <w:r w:rsidR="000D2485">
        <w:rPr>
          <w:lang w:val="cs-CZ"/>
        </w:rPr>
        <w:t xml:space="preserve"> o </w:t>
      </w:r>
      <w:r w:rsidR="002A348A">
        <w:rPr>
          <w:lang w:val="cs-CZ"/>
        </w:rPr>
        <w:t>pomoc říci neumí</w:t>
      </w:r>
      <w:r w:rsidR="00033D40">
        <w:rPr>
          <w:lang w:val="cs-CZ"/>
        </w:rPr>
        <w:t xml:space="preserve"> a </w:t>
      </w:r>
      <w:r w:rsidR="002A348A">
        <w:rPr>
          <w:lang w:val="cs-CZ"/>
        </w:rPr>
        <w:t>nevyhledává</w:t>
      </w:r>
      <w:r w:rsidR="00131D74">
        <w:rPr>
          <w:lang w:val="cs-CZ"/>
        </w:rPr>
        <w:t xml:space="preserve"> ji</w:t>
      </w:r>
      <w:r w:rsidR="002A348A">
        <w:rPr>
          <w:lang w:val="cs-CZ"/>
        </w:rPr>
        <w:t xml:space="preserve">, uvádí: </w:t>
      </w:r>
      <w:r w:rsidR="002A348A">
        <w:rPr>
          <w:i/>
          <w:lang w:val="cs-CZ"/>
        </w:rPr>
        <w:t xml:space="preserve">„…k tomu </w:t>
      </w:r>
      <w:r w:rsidR="008F1045">
        <w:rPr>
          <w:i/>
          <w:lang w:val="cs-CZ"/>
        </w:rPr>
        <w:t xml:space="preserve">jsem </w:t>
      </w:r>
      <w:r w:rsidR="002A348A">
        <w:rPr>
          <w:i/>
          <w:lang w:val="cs-CZ"/>
        </w:rPr>
        <w:t>nebyla vychovaná. Takže si třeba neumím říkat</w:t>
      </w:r>
      <w:r w:rsidR="000D2485">
        <w:rPr>
          <w:i/>
          <w:lang w:val="cs-CZ"/>
        </w:rPr>
        <w:t xml:space="preserve"> o </w:t>
      </w:r>
      <w:r w:rsidR="002A348A">
        <w:rPr>
          <w:i/>
          <w:lang w:val="cs-CZ"/>
        </w:rPr>
        <w:t>pomoc.“</w:t>
      </w:r>
      <w:r w:rsidR="000337CC">
        <w:rPr>
          <w:i/>
          <w:lang w:val="cs-CZ"/>
        </w:rPr>
        <w:t xml:space="preserve"> </w:t>
      </w:r>
      <w:r w:rsidR="000337CC" w:rsidRPr="008909BF">
        <w:rPr>
          <w:b/>
          <w:lang w:val="cs-CZ"/>
        </w:rPr>
        <w:t>Ohleduplnost je</w:t>
      </w:r>
      <w:r w:rsidR="00885673">
        <w:rPr>
          <w:b/>
          <w:lang w:val="cs-CZ"/>
        </w:rPr>
        <w:t xml:space="preserve"> ve většině případů</w:t>
      </w:r>
      <w:r w:rsidR="000337CC" w:rsidRPr="008909BF">
        <w:rPr>
          <w:b/>
          <w:lang w:val="cs-CZ"/>
        </w:rPr>
        <w:t xml:space="preserve"> zaměřená vůči pracovní činnosti</w:t>
      </w:r>
      <w:r w:rsidR="000337CC">
        <w:rPr>
          <w:lang w:val="cs-CZ"/>
        </w:rPr>
        <w:t>, která je spojována s pochopením (2), vstřícností (3).</w:t>
      </w:r>
      <w:r w:rsidR="00885673">
        <w:rPr>
          <w:lang w:val="cs-CZ"/>
        </w:rPr>
        <w:t xml:space="preserve"> Příkladem jsou tyto odpovědi: </w:t>
      </w:r>
      <w:r w:rsidR="00885673">
        <w:rPr>
          <w:i/>
          <w:lang w:val="cs-CZ"/>
        </w:rPr>
        <w:t>„…v tomto povolání v podstatě</w:t>
      </w:r>
      <w:r w:rsidR="00033D40">
        <w:rPr>
          <w:i/>
          <w:lang w:val="cs-CZ"/>
        </w:rPr>
        <w:t xml:space="preserve"> i </w:t>
      </w:r>
      <w:r w:rsidR="00885673">
        <w:rPr>
          <w:i/>
          <w:lang w:val="cs-CZ"/>
        </w:rPr>
        <w:t>pochopení určitých situací, kdy se na něco přihlédne, že teď se třeba něco děje.“; „Pokud člověk přijde do práce</w:t>
      </w:r>
      <w:r w:rsidR="00033D40">
        <w:rPr>
          <w:i/>
          <w:lang w:val="cs-CZ"/>
        </w:rPr>
        <w:t xml:space="preserve"> a </w:t>
      </w:r>
      <w:r w:rsidR="00885673">
        <w:rPr>
          <w:i/>
          <w:lang w:val="cs-CZ"/>
        </w:rPr>
        <w:t>není úplně v náladě, tak zeptám se, buď chce</w:t>
      </w:r>
      <w:r w:rsidR="000D2485">
        <w:rPr>
          <w:i/>
          <w:lang w:val="cs-CZ"/>
        </w:rPr>
        <w:t xml:space="preserve"> o </w:t>
      </w:r>
      <w:r w:rsidR="00885673">
        <w:rPr>
          <w:i/>
          <w:lang w:val="cs-CZ"/>
        </w:rPr>
        <w:t xml:space="preserve">tom mluvit, nebo </w:t>
      </w:r>
      <w:r w:rsidR="009639D5">
        <w:rPr>
          <w:i/>
          <w:lang w:val="cs-CZ"/>
        </w:rPr>
        <w:t>nechce</w:t>
      </w:r>
      <w:r w:rsidR="000D2485">
        <w:rPr>
          <w:i/>
          <w:lang w:val="cs-CZ"/>
        </w:rPr>
        <w:t xml:space="preserve"> o </w:t>
      </w:r>
      <w:r w:rsidR="00885673">
        <w:rPr>
          <w:i/>
          <w:lang w:val="cs-CZ"/>
        </w:rPr>
        <w:t>tom mluvit.“</w:t>
      </w:r>
      <w:r w:rsidR="000337CC">
        <w:rPr>
          <w:lang w:val="cs-CZ"/>
        </w:rPr>
        <w:t xml:space="preserve"> V této dimenzi jsou</w:t>
      </w:r>
      <w:r w:rsidR="00033D40">
        <w:rPr>
          <w:lang w:val="cs-CZ"/>
        </w:rPr>
        <w:t xml:space="preserve"> i </w:t>
      </w:r>
      <w:r w:rsidR="00885673">
        <w:rPr>
          <w:lang w:val="cs-CZ"/>
        </w:rPr>
        <w:t>někteří</w:t>
      </w:r>
      <w:r w:rsidR="000337CC">
        <w:rPr>
          <w:lang w:val="cs-CZ"/>
        </w:rPr>
        <w:t xml:space="preserve"> participanti, kteří spojují </w:t>
      </w:r>
      <w:r w:rsidR="000337CC" w:rsidRPr="008909BF">
        <w:rPr>
          <w:b/>
          <w:lang w:val="cs-CZ"/>
        </w:rPr>
        <w:t>ohleduplnost s pracovním prostředím.</w:t>
      </w:r>
    </w:p>
    <w:p w:rsidR="0085541E" w:rsidRPr="00BA5E9D" w:rsidRDefault="0085541E" w:rsidP="00BA5E9D">
      <w:pPr>
        <w:spacing w:after="0"/>
        <w:ind w:firstLine="360"/>
        <w:jc w:val="both"/>
        <w:rPr>
          <w:lang w:val="cs-CZ"/>
        </w:rPr>
      </w:pPr>
      <w:r>
        <w:rPr>
          <w:lang w:val="cs-CZ"/>
        </w:rPr>
        <w:t>V dimenzi</w:t>
      </w:r>
      <w:r w:rsidR="00033D40">
        <w:rPr>
          <w:lang w:val="cs-CZ"/>
        </w:rPr>
        <w:t xml:space="preserve"> s </w:t>
      </w:r>
      <w:r>
        <w:rPr>
          <w:rFonts w:cstheme="minorHAnsi"/>
          <w:lang w:val="cs-CZ"/>
        </w:rPr>
        <w:t>↑</w:t>
      </w:r>
      <w:r>
        <w:rPr>
          <w:lang w:val="cs-CZ"/>
        </w:rPr>
        <w:t xml:space="preserve"> Av participanti uvádějí, že </w:t>
      </w:r>
      <w:r w:rsidRPr="008909BF">
        <w:rPr>
          <w:b/>
          <w:lang w:val="cs-CZ"/>
        </w:rPr>
        <w:t>prostor pro podporu existuje</w:t>
      </w:r>
      <w:r>
        <w:rPr>
          <w:lang w:val="cs-CZ"/>
        </w:rPr>
        <w:t xml:space="preserve"> (3), naopak prostor pro </w:t>
      </w:r>
      <w:r w:rsidRPr="008909BF">
        <w:rPr>
          <w:b/>
          <w:lang w:val="cs-CZ"/>
        </w:rPr>
        <w:t>podporu není</w:t>
      </w:r>
      <w:r>
        <w:rPr>
          <w:lang w:val="cs-CZ"/>
        </w:rPr>
        <w:t xml:space="preserve"> (2). </w:t>
      </w:r>
      <w:r w:rsidR="00BA5E9D">
        <w:rPr>
          <w:lang w:val="cs-CZ"/>
        </w:rPr>
        <w:t xml:space="preserve"> Jeden participant uvádí: </w:t>
      </w:r>
      <w:r w:rsidR="00BA5E9D">
        <w:rPr>
          <w:i/>
          <w:lang w:val="cs-CZ"/>
        </w:rPr>
        <w:t>„Prostor je, vždycky se to nějak vymyslí</w:t>
      </w:r>
      <w:r w:rsidR="00033D40">
        <w:rPr>
          <w:i/>
          <w:lang w:val="cs-CZ"/>
        </w:rPr>
        <w:t xml:space="preserve"> a </w:t>
      </w:r>
      <w:r w:rsidR="00BA5E9D">
        <w:rPr>
          <w:i/>
          <w:lang w:val="cs-CZ"/>
        </w:rPr>
        <w:t>nějak se to udělá.“</w:t>
      </w:r>
      <w:r w:rsidR="00672F5F">
        <w:rPr>
          <w:i/>
          <w:lang w:val="cs-CZ"/>
        </w:rPr>
        <w:t xml:space="preserve">; „Tak si myslím, že záleží </w:t>
      </w:r>
      <w:r w:rsidR="009639D5">
        <w:rPr>
          <w:i/>
          <w:lang w:val="cs-CZ"/>
        </w:rPr>
        <w:t>zrovna, jakoby</w:t>
      </w:r>
      <w:r w:rsidR="00672F5F">
        <w:rPr>
          <w:i/>
          <w:lang w:val="cs-CZ"/>
        </w:rPr>
        <w:t xml:space="preserve"> kolik práce máte, že jo.“</w:t>
      </w:r>
      <w:r w:rsidR="00BA5E9D">
        <w:rPr>
          <w:lang w:val="cs-CZ"/>
        </w:rPr>
        <w:t xml:space="preserve"> O podporu si umí říci tři participanti, jeden z nich uvádí, že to musí být krajní případ</w:t>
      </w:r>
      <w:r w:rsidR="00672F5F">
        <w:rPr>
          <w:lang w:val="cs-CZ"/>
        </w:rPr>
        <w:t xml:space="preserve">, říká: </w:t>
      </w:r>
      <w:r w:rsidR="00672F5F">
        <w:rPr>
          <w:i/>
          <w:lang w:val="cs-CZ"/>
        </w:rPr>
        <w:t>„A až když je to nezbytně nutný</w:t>
      </w:r>
      <w:r w:rsidR="00033D40">
        <w:rPr>
          <w:i/>
          <w:lang w:val="cs-CZ"/>
        </w:rPr>
        <w:t xml:space="preserve"> a </w:t>
      </w:r>
      <w:r w:rsidR="00672F5F">
        <w:rPr>
          <w:i/>
          <w:lang w:val="cs-CZ"/>
        </w:rPr>
        <w:t>nejde to, tak jako po tý pomoci šáhnu.“</w:t>
      </w:r>
      <w:r w:rsidR="00BA5E9D">
        <w:rPr>
          <w:lang w:val="cs-CZ"/>
        </w:rPr>
        <w:t xml:space="preserve"> Dva participanti si</w:t>
      </w:r>
      <w:r w:rsidR="000D2485">
        <w:rPr>
          <w:lang w:val="cs-CZ"/>
        </w:rPr>
        <w:t xml:space="preserve"> o </w:t>
      </w:r>
      <w:r w:rsidR="00BA5E9D">
        <w:rPr>
          <w:lang w:val="cs-CZ"/>
        </w:rPr>
        <w:t>podporu říci neumí, spo</w:t>
      </w:r>
      <w:r w:rsidR="00131D74">
        <w:rPr>
          <w:lang w:val="cs-CZ"/>
        </w:rPr>
        <w:t>j</w:t>
      </w:r>
      <w:r w:rsidR="00BA5E9D">
        <w:rPr>
          <w:lang w:val="cs-CZ"/>
        </w:rPr>
        <w:t>ují s tím slova jako: komplikované, těžké.  Někteří participanti zároveň dodávají, pokud jim je podpora nabídnuta, tak ji přijmout umějí.</w:t>
      </w:r>
      <w:r w:rsidR="00672F5F">
        <w:rPr>
          <w:lang w:val="cs-CZ"/>
        </w:rPr>
        <w:t xml:space="preserve"> </w:t>
      </w:r>
      <w:r w:rsidR="00BA5E9D">
        <w:rPr>
          <w:lang w:val="cs-CZ"/>
        </w:rPr>
        <w:t xml:space="preserve"> Z hlediska kategorie vyhledávání pomoci </w:t>
      </w:r>
      <w:r w:rsidR="00672F5F">
        <w:rPr>
          <w:lang w:val="cs-CZ"/>
        </w:rPr>
        <w:t xml:space="preserve">většina </w:t>
      </w:r>
      <w:r w:rsidR="00BA5E9D">
        <w:rPr>
          <w:lang w:val="cs-CZ"/>
        </w:rPr>
        <w:t>participant</w:t>
      </w:r>
      <w:r w:rsidR="00672F5F">
        <w:rPr>
          <w:lang w:val="cs-CZ"/>
        </w:rPr>
        <w:t>ů</w:t>
      </w:r>
      <w:r w:rsidR="00BA5E9D">
        <w:rPr>
          <w:lang w:val="cs-CZ"/>
        </w:rPr>
        <w:t xml:space="preserve"> pomoc </w:t>
      </w:r>
      <w:r w:rsidR="00BA5E9D" w:rsidRPr="008909BF">
        <w:rPr>
          <w:b/>
          <w:lang w:val="cs-CZ"/>
        </w:rPr>
        <w:t>nevyhledáv</w:t>
      </w:r>
      <w:r w:rsidR="00672F5F">
        <w:rPr>
          <w:b/>
          <w:lang w:val="cs-CZ"/>
        </w:rPr>
        <w:t xml:space="preserve">á. </w:t>
      </w:r>
      <w:r w:rsidR="00672F5F">
        <w:rPr>
          <w:lang w:val="cs-CZ"/>
        </w:rPr>
        <w:t xml:space="preserve">K tomu říkají: </w:t>
      </w:r>
      <w:r w:rsidR="00672F5F">
        <w:rPr>
          <w:i/>
          <w:lang w:val="cs-CZ"/>
        </w:rPr>
        <w:t>„No, já to mám taky, že jako spíš bych odmítala.“; „Pro mě osobně komplikovaný, já jsem komplikovaná osobnost v tomhletom. Já jako nerad přijímám cizí pomoc.“</w:t>
      </w:r>
      <w:r w:rsidR="00BA5E9D">
        <w:rPr>
          <w:lang w:val="cs-CZ"/>
        </w:rPr>
        <w:t xml:space="preserve"> </w:t>
      </w:r>
      <w:r w:rsidR="00672F5F">
        <w:rPr>
          <w:lang w:val="cs-CZ"/>
        </w:rPr>
        <w:t xml:space="preserve">Ve většině případů vnímají </w:t>
      </w:r>
      <w:r w:rsidR="000337CC" w:rsidRPr="008909BF">
        <w:rPr>
          <w:b/>
          <w:lang w:val="cs-CZ"/>
        </w:rPr>
        <w:t>Ohleduplnost jako součást pracovního pro</w:t>
      </w:r>
      <w:r w:rsidR="008909BF" w:rsidRPr="008909BF">
        <w:rPr>
          <w:b/>
          <w:lang w:val="cs-CZ"/>
        </w:rPr>
        <w:t>s</w:t>
      </w:r>
      <w:r w:rsidR="000337CC" w:rsidRPr="008909BF">
        <w:rPr>
          <w:b/>
          <w:lang w:val="cs-CZ"/>
        </w:rPr>
        <w:t>tředí</w:t>
      </w:r>
      <w:r w:rsidR="000337CC">
        <w:rPr>
          <w:lang w:val="cs-CZ"/>
        </w:rPr>
        <w:t>, které se týká nastavení topení, klimatizace</w:t>
      </w:r>
      <w:r w:rsidR="00672F5F">
        <w:rPr>
          <w:lang w:val="cs-CZ"/>
        </w:rPr>
        <w:t xml:space="preserve">. Popisují: </w:t>
      </w:r>
      <w:r w:rsidR="00672F5F">
        <w:rPr>
          <w:i/>
          <w:lang w:val="cs-CZ"/>
        </w:rPr>
        <w:t>„V mnoha</w:t>
      </w:r>
      <w:r w:rsidR="00033D40">
        <w:rPr>
          <w:i/>
          <w:lang w:val="cs-CZ"/>
        </w:rPr>
        <w:t xml:space="preserve"> a </w:t>
      </w:r>
      <w:r w:rsidR="00672F5F">
        <w:rPr>
          <w:i/>
          <w:lang w:val="cs-CZ"/>
        </w:rPr>
        <w:t>mnoha maličkostech, ať je to, já nevím, třeba otevřené okno, průvan, puštěná klimatizace, nebo nepuštěná.“</w:t>
      </w:r>
      <w:r w:rsidR="00672F5F">
        <w:rPr>
          <w:lang w:val="cs-CZ"/>
        </w:rPr>
        <w:t xml:space="preserve"> Někteří participanti na ohleduplnost nahlížejí</w:t>
      </w:r>
      <w:r w:rsidR="009639D5">
        <w:rPr>
          <w:lang w:val="cs-CZ"/>
        </w:rPr>
        <w:t xml:space="preserve"> </w:t>
      </w:r>
      <w:r w:rsidR="000337CC">
        <w:rPr>
          <w:lang w:val="cs-CZ"/>
        </w:rPr>
        <w:t>z</w:t>
      </w:r>
      <w:r w:rsidR="008909BF">
        <w:rPr>
          <w:lang w:val="cs-CZ"/>
        </w:rPr>
        <w:t> </w:t>
      </w:r>
      <w:r w:rsidR="000337CC" w:rsidRPr="008909BF">
        <w:rPr>
          <w:b/>
          <w:lang w:val="cs-CZ"/>
        </w:rPr>
        <w:t>hlediska</w:t>
      </w:r>
      <w:r w:rsidR="008909BF" w:rsidRPr="008909BF">
        <w:rPr>
          <w:b/>
          <w:lang w:val="cs-CZ"/>
        </w:rPr>
        <w:t xml:space="preserve"> pracovní činnosti</w:t>
      </w:r>
      <w:r w:rsidR="000337CC">
        <w:rPr>
          <w:lang w:val="cs-CZ"/>
        </w:rPr>
        <w:t xml:space="preserve">, které se odvíjí </w:t>
      </w:r>
      <w:r w:rsidR="000337CC">
        <w:rPr>
          <w:lang w:val="cs-CZ"/>
        </w:rPr>
        <w:lastRenderedPageBreak/>
        <w:t>podpory. Ohleduplnost spojená s činností je spojována se slovy: naslouchat, vyjít vstříc</w:t>
      </w:r>
      <w:r w:rsidR="00033D40">
        <w:rPr>
          <w:lang w:val="cs-CZ"/>
        </w:rPr>
        <w:t xml:space="preserve"> a </w:t>
      </w:r>
      <w:r w:rsidR="000337CC">
        <w:rPr>
          <w:lang w:val="cs-CZ"/>
        </w:rPr>
        <w:t>toleranc</w:t>
      </w:r>
      <w:r w:rsidR="00131D74">
        <w:rPr>
          <w:lang w:val="cs-CZ"/>
        </w:rPr>
        <w:t>e</w:t>
      </w:r>
      <w:r w:rsidR="000337CC">
        <w:rPr>
          <w:lang w:val="cs-CZ"/>
        </w:rPr>
        <w:t>.</w:t>
      </w:r>
    </w:p>
    <w:p w:rsidR="00CD6C37" w:rsidRPr="00CD6C37" w:rsidRDefault="00CD6C37" w:rsidP="00A478B6">
      <w:pPr>
        <w:pStyle w:val="Nadpis3"/>
        <w:spacing w:after="240"/>
      </w:pPr>
      <w:bookmarkStart w:id="34" w:name="_Toc447004049"/>
      <w:r>
        <w:t>Výzkumná otázka č. 4</w:t>
      </w:r>
      <w:bookmarkEnd w:id="34"/>
    </w:p>
    <w:p w:rsidR="00A478B6" w:rsidRDefault="00335AD4" w:rsidP="00A478B6">
      <w:pPr>
        <w:spacing w:after="0"/>
        <w:ind w:firstLine="360"/>
        <w:jc w:val="both"/>
        <w:rPr>
          <w:i/>
          <w:lang w:val="cs-CZ"/>
        </w:rPr>
      </w:pPr>
      <w:r w:rsidRPr="00CD6C37">
        <w:rPr>
          <w:i/>
          <w:lang w:val="cs-CZ"/>
        </w:rPr>
        <w:t>Jak zaměstnanci vnímají důvěru v pracovním prostředí v závislosti na dimenzi vazebného stylu?</w:t>
      </w:r>
    </w:p>
    <w:p w:rsidR="00200B2C" w:rsidRDefault="00200B2C" w:rsidP="00A478B6">
      <w:pPr>
        <w:spacing w:after="0"/>
        <w:ind w:firstLine="360"/>
        <w:jc w:val="both"/>
        <w:rPr>
          <w:lang w:val="cs-CZ"/>
        </w:rPr>
      </w:pPr>
      <w:r>
        <w:rPr>
          <w:lang w:val="cs-CZ"/>
        </w:rPr>
        <w:t>Této otázce jsme se věnovali ze třech různých úhlů. Prvním z nich bylo obecné pojetí důvěry v pracovním kolektivu.</w:t>
      </w:r>
      <w:r w:rsidR="007E5E05">
        <w:rPr>
          <w:lang w:val="cs-CZ"/>
        </w:rPr>
        <w:t xml:space="preserve"> V tomto bodě byla důvěra rozřazena do dvou hlavních kategorií</w:t>
      </w:r>
      <w:r w:rsidR="00033D40">
        <w:rPr>
          <w:lang w:val="cs-CZ"/>
        </w:rPr>
        <w:t xml:space="preserve"> a </w:t>
      </w:r>
      <w:r w:rsidR="007E5E05">
        <w:rPr>
          <w:lang w:val="cs-CZ"/>
        </w:rPr>
        <w:t>to spojená s </w:t>
      </w:r>
      <w:r w:rsidR="007E5E05" w:rsidRPr="007E5E05">
        <w:rPr>
          <w:b/>
          <w:lang w:val="cs-CZ"/>
        </w:rPr>
        <w:t>výkonem</w:t>
      </w:r>
      <w:r w:rsidR="007E5E05">
        <w:rPr>
          <w:lang w:val="cs-CZ"/>
        </w:rPr>
        <w:t xml:space="preserve">, nebo </w:t>
      </w:r>
      <w:r w:rsidR="007E5E05" w:rsidRPr="007E5E05">
        <w:rPr>
          <w:b/>
          <w:lang w:val="cs-CZ"/>
        </w:rPr>
        <w:t>osobnostními charakteristikami.</w:t>
      </w:r>
      <w:r w:rsidR="007E5E05" w:rsidRPr="007E5E05">
        <w:rPr>
          <w:lang w:val="cs-CZ"/>
        </w:rPr>
        <w:t xml:space="preserve"> </w:t>
      </w:r>
      <w:r w:rsidR="007E5E05">
        <w:rPr>
          <w:lang w:val="cs-CZ"/>
        </w:rPr>
        <w:t>Dalším bodem bylo, jak jedine</w:t>
      </w:r>
      <w:r w:rsidR="00131D74">
        <w:rPr>
          <w:lang w:val="cs-CZ"/>
        </w:rPr>
        <w:t>c</w:t>
      </w:r>
      <w:r w:rsidR="007E5E05">
        <w:rPr>
          <w:lang w:val="cs-CZ"/>
        </w:rPr>
        <w:t xml:space="preserve"> pozná, že může ostatním důvěřovat. Posledním bylo, jak dlouho trvá, než si někdo získá jeho důvěru.</w:t>
      </w:r>
    </w:p>
    <w:p w:rsidR="007E5E05" w:rsidRPr="000D2485" w:rsidRDefault="007E5E05" w:rsidP="00A478B6">
      <w:pPr>
        <w:spacing w:after="0"/>
        <w:ind w:firstLine="360"/>
        <w:jc w:val="both"/>
        <w:rPr>
          <w:i/>
          <w:lang w:val="cs-CZ"/>
        </w:rPr>
      </w:pPr>
      <w:r>
        <w:rPr>
          <w:lang w:val="cs-CZ"/>
        </w:rPr>
        <w:t>V dimenzi</w:t>
      </w:r>
      <w:r w:rsidR="00033D40">
        <w:rPr>
          <w:lang w:val="cs-CZ"/>
        </w:rPr>
        <w:t xml:space="preserve"> s </w:t>
      </w:r>
      <w:r>
        <w:rPr>
          <w:rFonts w:cstheme="minorHAnsi"/>
          <w:lang w:val="cs-CZ"/>
        </w:rPr>
        <w:t xml:space="preserve">↓ </w:t>
      </w:r>
      <w:r>
        <w:rPr>
          <w:lang w:val="cs-CZ"/>
        </w:rPr>
        <w:t>Av</w:t>
      </w:r>
      <w:r w:rsidR="00033D40">
        <w:rPr>
          <w:lang w:val="cs-CZ"/>
        </w:rPr>
        <w:t xml:space="preserve"> i </w:t>
      </w:r>
      <w:r>
        <w:rPr>
          <w:lang w:val="cs-CZ"/>
        </w:rPr>
        <w:t>Ax</w:t>
      </w:r>
      <w:r w:rsidR="000E29A3">
        <w:rPr>
          <w:lang w:val="cs-CZ"/>
        </w:rPr>
        <w:t xml:space="preserve"> je</w:t>
      </w:r>
      <w:r w:rsidR="002A2B9B">
        <w:rPr>
          <w:lang w:val="cs-CZ"/>
        </w:rPr>
        <w:t xml:space="preserve"> ve většině případů</w:t>
      </w:r>
      <w:r w:rsidR="000E29A3">
        <w:rPr>
          <w:lang w:val="cs-CZ"/>
        </w:rPr>
        <w:t xml:space="preserve"> důvěra spojena s</w:t>
      </w:r>
      <w:r w:rsidR="002A2B9B">
        <w:rPr>
          <w:lang w:val="cs-CZ"/>
        </w:rPr>
        <w:t> </w:t>
      </w:r>
      <w:r w:rsidR="000E29A3">
        <w:rPr>
          <w:b/>
          <w:lang w:val="cs-CZ"/>
        </w:rPr>
        <w:t>výkonem</w:t>
      </w:r>
      <w:r w:rsidR="002A2B9B">
        <w:rPr>
          <w:b/>
          <w:lang w:val="cs-CZ"/>
        </w:rPr>
        <w:t>,</w:t>
      </w:r>
      <w:r w:rsidR="000E29A3">
        <w:rPr>
          <w:lang w:val="cs-CZ"/>
        </w:rPr>
        <w:t xml:space="preserve">  která je</w:t>
      </w:r>
      <w:r w:rsidR="002A2B9B">
        <w:rPr>
          <w:lang w:val="cs-CZ"/>
        </w:rPr>
        <w:t xml:space="preserve"> nejčastěji</w:t>
      </w:r>
      <w:r w:rsidR="000E29A3">
        <w:rPr>
          <w:lang w:val="cs-CZ"/>
        </w:rPr>
        <w:t xml:space="preserve"> popisována jako: splnění úkolu</w:t>
      </w:r>
      <w:r w:rsidR="009639D5">
        <w:rPr>
          <w:lang w:val="cs-CZ"/>
        </w:rPr>
        <w:t>,</w:t>
      </w:r>
      <w:r w:rsidR="000E29A3">
        <w:rPr>
          <w:lang w:val="cs-CZ"/>
        </w:rPr>
        <w:t xml:space="preserve"> samostatnost a přiznání pochybení.</w:t>
      </w:r>
      <w:r w:rsidR="009639D5">
        <w:rPr>
          <w:lang w:val="cs-CZ"/>
        </w:rPr>
        <w:t xml:space="preserve"> </w:t>
      </w:r>
      <w:r w:rsidR="002A2B9B">
        <w:rPr>
          <w:lang w:val="cs-CZ"/>
        </w:rPr>
        <w:t xml:space="preserve">U těchto kategorií participanti popisují: </w:t>
      </w:r>
      <w:r w:rsidR="002A2B9B">
        <w:rPr>
          <w:i/>
          <w:lang w:val="cs-CZ"/>
        </w:rPr>
        <w:t>„…zadám nějaký úkol, tak je to spolehnutí na ně“; „…prostě pokud, že tady ten člověk ten úkol jakoby reálně splní, tak má moji důvěru…“; „Projevuje se to právě v těch samostatných úkolech.“</w:t>
      </w:r>
      <w:r w:rsidR="000E29A3">
        <w:rPr>
          <w:lang w:val="cs-CZ"/>
        </w:rPr>
        <w:t xml:space="preserve"> Důvěra spojená s </w:t>
      </w:r>
      <w:r w:rsidR="000E29A3" w:rsidRPr="000E29A3">
        <w:rPr>
          <w:b/>
          <w:lang w:val="cs-CZ"/>
        </w:rPr>
        <w:t xml:space="preserve">osobnostními charakteristikami </w:t>
      </w:r>
      <w:r w:rsidR="000E29A3">
        <w:rPr>
          <w:lang w:val="cs-CZ"/>
        </w:rPr>
        <w:t xml:space="preserve">(2) je </w:t>
      </w:r>
      <w:r w:rsidR="00D333D1">
        <w:rPr>
          <w:lang w:val="cs-CZ"/>
        </w:rPr>
        <w:t xml:space="preserve">vyjádřena </w:t>
      </w:r>
      <w:r w:rsidR="000E29A3">
        <w:rPr>
          <w:lang w:val="cs-CZ"/>
        </w:rPr>
        <w:t> osobní zkušeností</w:t>
      </w:r>
      <w:r w:rsidR="00033D40">
        <w:rPr>
          <w:lang w:val="cs-CZ"/>
        </w:rPr>
        <w:t xml:space="preserve"> a </w:t>
      </w:r>
      <w:r w:rsidR="000E29A3">
        <w:rPr>
          <w:lang w:val="cs-CZ"/>
        </w:rPr>
        <w:t xml:space="preserve">mimopracovním vztahem. </w:t>
      </w:r>
      <w:r w:rsidR="002A2B9B">
        <w:rPr>
          <w:lang w:val="cs-CZ"/>
        </w:rPr>
        <w:t xml:space="preserve">K tomu uvádějí: </w:t>
      </w:r>
      <w:r w:rsidR="002A2B9B">
        <w:rPr>
          <w:i/>
          <w:lang w:val="cs-CZ"/>
        </w:rPr>
        <w:t xml:space="preserve">„…kolegové řeknou něco mně, tak vím, že mi důvěřují, že to nepustím nikam dál, to jsou jejich soukromé věci.“ </w:t>
      </w:r>
      <w:r w:rsidR="002962D5">
        <w:rPr>
          <w:lang w:val="cs-CZ"/>
        </w:rPr>
        <w:t xml:space="preserve">V této dimenzi participanti uvádějí, že poznají, že někomu můžou důvěřovat na základě </w:t>
      </w:r>
      <w:r w:rsidR="002962D5" w:rsidRPr="00D12804">
        <w:rPr>
          <w:b/>
          <w:lang w:val="cs-CZ"/>
        </w:rPr>
        <w:t>výkonu</w:t>
      </w:r>
      <w:r w:rsidR="002962D5">
        <w:rPr>
          <w:lang w:val="cs-CZ"/>
        </w:rPr>
        <w:t xml:space="preserve"> (3), </w:t>
      </w:r>
      <w:r w:rsidR="002962D5" w:rsidRPr="00D12804">
        <w:rPr>
          <w:b/>
          <w:lang w:val="cs-CZ"/>
        </w:rPr>
        <w:t>intuice</w:t>
      </w:r>
      <w:r w:rsidR="002962D5">
        <w:rPr>
          <w:lang w:val="cs-CZ"/>
        </w:rPr>
        <w:t xml:space="preserve"> (2), </w:t>
      </w:r>
      <w:r w:rsidR="002962D5" w:rsidRPr="00D12804">
        <w:rPr>
          <w:b/>
          <w:lang w:val="cs-CZ"/>
        </w:rPr>
        <w:t>délce spolupráce</w:t>
      </w:r>
      <w:r w:rsidR="002962D5">
        <w:rPr>
          <w:lang w:val="cs-CZ"/>
        </w:rPr>
        <w:t xml:space="preserve"> (2)</w:t>
      </w:r>
      <w:r w:rsidR="00072423">
        <w:rPr>
          <w:lang w:val="cs-CZ"/>
        </w:rPr>
        <w:t>, z toho jeden participant uvedl obě kategorie, tedy výkon</w:t>
      </w:r>
      <w:r w:rsidR="00033D40">
        <w:rPr>
          <w:lang w:val="cs-CZ"/>
        </w:rPr>
        <w:t xml:space="preserve"> a </w:t>
      </w:r>
      <w:r w:rsidR="00072423">
        <w:rPr>
          <w:lang w:val="cs-CZ"/>
        </w:rPr>
        <w:t>délku spolupráce</w:t>
      </w:r>
      <w:r w:rsidR="002A2B9B">
        <w:rPr>
          <w:lang w:val="cs-CZ"/>
        </w:rPr>
        <w:t xml:space="preserve">, k tomu udal: </w:t>
      </w:r>
      <w:r w:rsidR="002A2B9B">
        <w:rPr>
          <w:i/>
          <w:lang w:val="cs-CZ"/>
        </w:rPr>
        <w:t>„… časem</w:t>
      </w:r>
      <w:r w:rsidR="00033D40">
        <w:rPr>
          <w:i/>
          <w:lang w:val="cs-CZ"/>
        </w:rPr>
        <w:t xml:space="preserve"> a </w:t>
      </w:r>
      <w:r w:rsidR="002A2B9B">
        <w:rPr>
          <w:i/>
          <w:lang w:val="cs-CZ"/>
        </w:rPr>
        <w:t>tvrdou prací.“</w:t>
      </w:r>
      <w:r w:rsidR="002A2B9B">
        <w:rPr>
          <w:lang w:val="cs-CZ"/>
        </w:rPr>
        <w:t>V kategorii intu</w:t>
      </w:r>
      <w:r w:rsidR="009639D5">
        <w:rPr>
          <w:lang w:val="cs-CZ"/>
        </w:rPr>
        <w:t>i</w:t>
      </w:r>
      <w:r w:rsidR="002A2B9B">
        <w:rPr>
          <w:lang w:val="cs-CZ"/>
        </w:rPr>
        <w:t>ci odpovídali participanti takto: „</w:t>
      </w:r>
      <w:r w:rsidR="002A2B9B">
        <w:rPr>
          <w:i/>
          <w:lang w:val="cs-CZ"/>
        </w:rPr>
        <w:t>Tak to je spíš</w:t>
      </w:r>
      <w:r w:rsidR="000D2485">
        <w:rPr>
          <w:i/>
          <w:lang w:val="cs-CZ"/>
        </w:rPr>
        <w:t xml:space="preserve"> o </w:t>
      </w:r>
      <w:r w:rsidR="002A2B9B">
        <w:rPr>
          <w:i/>
          <w:lang w:val="cs-CZ"/>
        </w:rPr>
        <w:t xml:space="preserve">nějakém tom osobním pocitu.“; </w:t>
      </w:r>
      <w:r w:rsidR="002452B1">
        <w:rPr>
          <w:i/>
          <w:lang w:val="cs-CZ"/>
        </w:rPr>
        <w:t xml:space="preserve">„...člověk se asi řídí nějakou vlastní intuicí.“ </w:t>
      </w:r>
      <w:r w:rsidR="007039FC">
        <w:rPr>
          <w:lang w:val="cs-CZ"/>
        </w:rPr>
        <w:t xml:space="preserve">Získání důvěry </w:t>
      </w:r>
      <w:r w:rsidR="007039FC" w:rsidRPr="00953D99">
        <w:rPr>
          <w:b/>
          <w:lang w:val="cs-CZ"/>
        </w:rPr>
        <w:t>spojují</w:t>
      </w:r>
      <w:r w:rsidR="007039FC">
        <w:rPr>
          <w:lang w:val="cs-CZ"/>
        </w:rPr>
        <w:t xml:space="preserve"> (2)</w:t>
      </w:r>
      <w:r w:rsidR="00033D40">
        <w:rPr>
          <w:lang w:val="cs-CZ"/>
        </w:rPr>
        <w:t xml:space="preserve"> a </w:t>
      </w:r>
      <w:r w:rsidR="007039FC" w:rsidRPr="00953D99">
        <w:rPr>
          <w:b/>
          <w:lang w:val="cs-CZ"/>
        </w:rPr>
        <w:t>nespojují</w:t>
      </w:r>
      <w:r w:rsidR="007039FC">
        <w:rPr>
          <w:lang w:val="cs-CZ"/>
        </w:rPr>
        <w:t xml:space="preserve"> (3) s časovým údajem. Ti, co spojují</w:t>
      </w:r>
      <w:r w:rsidR="00131D74">
        <w:rPr>
          <w:lang w:val="cs-CZ"/>
        </w:rPr>
        <w:t>,</w:t>
      </w:r>
      <w:r w:rsidR="007039FC">
        <w:rPr>
          <w:lang w:val="cs-CZ"/>
        </w:rPr>
        <w:t xml:space="preserve"> </w:t>
      </w:r>
      <w:r w:rsidR="00131D74">
        <w:rPr>
          <w:lang w:val="cs-CZ"/>
        </w:rPr>
        <w:t>uvádějí</w:t>
      </w:r>
      <w:r w:rsidR="007039FC">
        <w:rPr>
          <w:lang w:val="cs-CZ"/>
        </w:rPr>
        <w:t xml:space="preserve">: </w:t>
      </w:r>
      <w:r w:rsidR="007039FC">
        <w:rPr>
          <w:i/>
          <w:lang w:val="cs-CZ"/>
        </w:rPr>
        <w:t xml:space="preserve">„…řádově měsíce, záleží na kontaktu…“. </w:t>
      </w:r>
      <w:r w:rsidR="002A2B9B">
        <w:rPr>
          <w:lang w:val="cs-CZ"/>
        </w:rPr>
        <w:t>Naopak</w:t>
      </w:r>
      <w:r w:rsidR="00033D40">
        <w:rPr>
          <w:lang w:val="cs-CZ"/>
        </w:rPr>
        <w:t xml:space="preserve"> u </w:t>
      </w:r>
      <w:r w:rsidR="002A2B9B">
        <w:rPr>
          <w:lang w:val="cs-CZ"/>
        </w:rPr>
        <w:t>těch, kteří s časovým údajem získání důvěry nespojují</w:t>
      </w:r>
      <w:r w:rsidR="009639D5">
        <w:rPr>
          <w:lang w:val="cs-CZ"/>
        </w:rPr>
        <w:t>,</w:t>
      </w:r>
      <w:r w:rsidR="002A2B9B">
        <w:rPr>
          <w:lang w:val="cs-CZ"/>
        </w:rPr>
        <w:t xml:space="preserve"> říkají: „</w:t>
      </w:r>
      <w:r w:rsidR="002A2B9B">
        <w:rPr>
          <w:i/>
          <w:lang w:val="cs-CZ"/>
        </w:rPr>
        <w:t>Já to neměřím, na to nedokážu odpovědět.“</w:t>
      </w:r>
      <w:r w:rsidR="002452B1">
        <w:rPr>
          <w:i/>
          <w:lang w:val="cs-CZ"/>
        </w:rPr>
        <w:t>; „Nevim, tohle já nedokážu odhadnout.“</w:t>
      </w:r>
    </w:p>
    <w:p w:rsidR="00A478B6" w:rsidRDefault="00436522" w:rsidP="00A478B6">
      <w:pPr>
        <w:spacing w:after="0"/>
        <w:ind w:firstLine="360"/>
        <w:jc w:val="both"/>
        <w:rPr>
          <w:lang w:val="cs-CZ"/>
        </w:rPr>
      </w:pPr>
      <w:r>
        <w:rPr>
          <w:lang w:val="cs-CZ"/>
        </w:rPr>
        <w:t>Většina p</w:t>
      </w:r>
      <w:r w:rsidR="007039FC">
        <w:rPr>
          <w:lang w:val="cs-CZ"/>
        </w:rPr>
        <w:t>articipant</w:t>
      </w:r>
      <w:r>
        <w:rPr>
          <w:lang w:val="cs-CZ"/>
        </w:rPr>
        <w:t>ů</w:t>
      </w:r>
      <w:r w:rsidR="007039FC">
        <w:rPr>
          <w:lang w:val="cs-CZ"/>
        </w:rPr>
        <w:t xml:space="preserve"> v dimenzi </w:t>
      </w:r>
      <w:r w:rsidR="007039FC">
        <w:rPr>
          <w:rFonts w:cstheme="minorHAnsi"/>
          <w:lang w:val="cs-CZ"/>
        </w:rPr>
        <w:t>↑</w:t>
      </w:r>
      <w:r w:rsidR="007039FC">
        <w:rPr>
          <w:lang w:val="cs-CZ"/>
        </w:rPr>
        <w:t xml:space="preserve"> Ax důvěru spojují s</w:t>
      </w:r>
      <w:r w:rsidR="00C83508">
        <w:rPr>
          <w:lang w:val="cs-CZ"/>
        </w:rPr>
        <w:t> </w:t>
      </w:r>
      <w:r w:rsidR="00C83508">
        <w:rPr>
          <w:b/>
          <w:lang w:val="cs-CZ"/>
        </w:rPr>
        <w:t xml:space="preserve">výkonem </w:t>
      </w:r>
      <w:r w:rsidR="00C83508">
        <w:rPr>
          <w:lang w:val="cs-CZ"/>
        </w:rPr>
        <w:t>, kter</w:t>
      </w:r>
      <w:r w:rsidR="00D333D1">
        <w:rPr>
          <w:lang w:val="cs-CZ"/>
        </w:rPr>
        <w:t>ý je určován: splnění</w:t>
      </w:r>
      <w:r>
        <w:rPr>
          <w:lang w:val="cs-CZ"/>
        </w:rPr>
        <w:t>m</w:t>
      </w:r>
      <w:r w:rsidR="00D333D1">
        <w:rPr>
          <w:lang w:val="cs-CZ"/>
        </w:rPr>
        <w:t xml:space="preserve"> úkolu . </w:t>
      </w:r>
      <w:r>
        <w:rPr>
          <w:lang w:val="cs-CZ"/>
        </w:rPr>
        <w:t>K tomu se vyjadřují takto:</w:t>
      </w:r>
      <w:r w:rsidR="005878DF">
        <w:rPr>
          <w:lang w:val="cs-CZ"/>
        </w:rPr>
        <w:t xml:space="preserve"> </w:t>
      </w:r>
      <w:r w:rsidR="005878DF">
        <w:rPr>
          <w:i/>
          <w:lang w:val="cs-CZ"/>
        </w:rPr>
        <w:t>„docházka, kvalita odvedený práce.“</w:t>
      </w:r>
      <w:r>
        <w:rPr>
          <w:lang w:val="cs-CZ"/>
        </w:rPr>
        <w:t xml:space="preserve"> </w:t>
      </w:r>
      <w:r w:rsidR="00D333D1">
        <w:rPr>
          <w:lang w:val="cs-CZ"/>
        </w:rPr>
        <w:t>Důvěr</w:t>
      </w:r>
      <w:r w:rsidR="005878DF">
        <w:rPr>
          <w:lang w:val="cs-CZ"/>
        </w:rPr>
        <w:t>u</w:t>
      </w:r>
      <w:r w:rsidR="00D333D1">
        <w:rPr>
          <w:lang w:val="cs-CZ"/>
        </w:rPr>
        <w:t xml:space="preserve"> spoj</w:t>
      </w:r>
      <w:r w:rsidR="005878DF">
        <w:rPr>
          <w:lang w:val="cs-CZ"/>
        </w:rPr>
        <w:t>ují dva participantu</w:t>
      </w:r>
      <w:r w:rsidR="00D333D1">
        <w:rPr>
          <w:lang w:val="cs-CZ"/>
        </w:rPr>
        <w:t xml:space="preserve"> s </w:t>
      </w:r>
      <w:r w:rsidR="00D333D1" w:rsidRPr="00D333D1">
        <w:rPr>
          <w:b/>
          <w:lang w:val="cs-CZ"/>
        </w:rPr>
        <w:t>osobnostními charakteristikami</w:t>
      </w:r>
      <w:r w:rsidR="00D333D1">
        <w:rPr>
          <w:lang w:val="cs-CZ"/>
        </w:rPr>
        <w:t xml:space="preserve"> , která je charakterizovaná</w:t>
      </w:r>
      <w:r w:rsidR="006B65AE">
        <w:rPr>
          <w:lang w:val="cs-CZ"/>
        </w:rPr>
        <w:t xml:space="preserve"> </w:t>
      </w:r>
      <w:r w:rsidR="00D333D1">
        <w:rPr>
          <w:lang w:val="cs-CZ"/>
        </w:rPr>
        <w:t>svěřováním</w:t>
      </w:r>
      <w:r w:rsidR="006B65AE">
        <w:rPr>
          <w:lang w:val="cs-CZ"/>
        </w:rPr>
        <w:t xml:space="preserve"> se</w:t>
      </w:r>
      <w:r w:rsidR="00033D40">
        <w:rPr>
          <w:lang w:val="cs-CZ"/>
        </w:rPr>
        <w:t xml:space="preserve"> s </w:t>
      </w:r>
      <w:r w:rsidR="006B65AE">
        <w:rPr>
          <w:lang w:val="cs-CZ"/>
        </w:rPr>
        <w:t>osobními potížemi</w:t>
      </w:r>
      <w:r w:rsidR="00D333D1">
        <w:rPr>
          <w:lang w:val="cs-CZ"/>
        </w:rPr>
        <w:t>.</w:t>
      </w:r>
      <w:r>
        <w:rPr>
          <w:lang w:val="cs-CZ"/>
        </w:rPr>
        <w:t xml:space="preserve"> Příkladem je tato odpověď: </w:t>
      </w:r>
      <w:r>
        <w:rPr>
          <w:i/>
          <w:lang w:val="cs-CZ"/>
        </w:rPr>
        <w:t xml:space="preserve">„…ta důvěra tam jakoby je, jelikož se svěřujeme s takovýma jako věcma, </w:t>
      </w:r>
      <w:r w:rsidR="009639D5">
        <w:rPr>
          <w:i/>
          <w:lang w:val="cs-CZ"/>
        </w:rPr>
        <w:t>n</w:t>
      </w:r>
      <w:r>
        <w:rPr>
          <w:i/>
          <w:lang w:val="cs-CZ"/>
        </w:rPr>
        <w:t>o úplně nejsou pracovní.“</w:t>
      </w:r>
      <w:r w:rsidR="00D333D1">
        <w:rPr>
          <w:lang w:val="cs-CZ"/>
        </w:rPr>
        <w:t xml:space="preserve"> </w:t>
      </w:r>
      <w:r w:rsidR="00D12804">
        <w:rPr>
          <w:lang w:val="cs-CZ"/>
        </w:rPr>
        <w:t xml:space="preserve">Jeden participant k osobním charakteristikám, uvádí: „… </w:t>
      </w:r>
      <w:r w:rsidR="00D12804">
        <w:rPr>
          <w:i/>
          <w:lang w:val="cs-CZ"/>
        </w:rPr>
        <w:t xml:space="preserve">hodně kolísavý. Tam je to jednou tak, </w:t>
      </w:r>
      <w:r w:rsidR="00D12804">
        <w:rPr>
          <w:i/>
          <w:lang w:val="cs-CZ"/>
        </w:rPr>
        <w:lastRenderedPageBreak/>
        <w:t>jednou tak</w:t>
      </w:r>
      <w:r w:rsidR="00033D40">
        <w:rPr>
          <w:i/>
          <w:lang w:val="cs-CZ"/>
        </w:rPr>
        <w:t xml:space="preserve"> a </w:t>
      </w:r>
      <w:r w:rsidR="00D12804">
        <w:rPr>
          <w:i/>
          <w:lang w:val="cs-CZ"/>
        </w:rPr>
        <w:t>člověk neví, co si má myslet. No, tak asi s někým bych si říkal víc věcí než s druhým jako osobních třeba.“</w:t>
      </w:r>
      <w:r w:rsidR="00D12804">
        <w:rPr>
          <w:lang w:val="cs-CZ"/>
        </w:rPr>
        <w:t xml:space="preserve"> </w:t>
      </w:r>
      <w:r w:rsidR="005878DF">
        <w:rPr>
          <w:lang w:val="cs-CZ"/>
        </w:rPr>
        <w:t>Většina p</w:t>
      </w:r>
      <w:r w:rsidR="00D12804">
        <w:rPr>
          <w:lang w:val="cs-CZ"/>
        </w:rPr>
        <w:t>articipant</w:t>
      </w:r>
      <w:r w:rsidR="005878DF">
        <w:rPr>
          <w:lang w:val="cs-CZ"/>
        </w:rPr>
        <w:t>ů</w:t>
      </w:r>
      <w:r w:rsidR="00D12804">
        <w:rPr>
          <w:lang w:val="cs-CZ"/>
        </w:rPr>
        <w:t xml:space="preserve"> pozn</w:t>
      </w:r>
      <w:r w:rsidR="005878DF">
        <w:rPr>
          <w:lang w:val="cs-CZ"/>
        </w:rPr>
        <w:t>á</w:t>
      </w:r>
      <w:r w:rsidR="00D12804">
        <w:rPr>
          <w:lang w:val="cs-CZ"/>
        </w:rPr>
        <w:t>, že někomu můž</w:t>
      </w:r>
      <w:r w:rsidR="005878DF">
        <w:rPr>
          <w:lang w:val="cs-CZ"/>
        </w:rPr>
        <w:t>e</w:t>
      </w:r>
      <w:r w:rsidR="00D12804">
        <w:rPr>
          <w:lang w:val="cs-CZ"/>
        </w:rPr>
        <w:t xml:space="preserve"> důvěřovat na základě </w:t>
      </w:r>
      <w:r w:rsidR="00D12804">
        <w:rPr>
          <w:b/>
          <w:lang w:val="cs-CZ"/>
        </w:rPr>
        <w:t xml:space="preserve">intuice </w:t>
      </w:r>
      <w:r w:rsidR="00D12804">
        <w:rPr>
          <w:lang w:val="cs-CZ"/>
        </w:rPr>
        <w:t xml:space="preserve">a </w:t>
      </w:r>
      <w:r w:rsidR="005878DF">
        <w:rPr>
          <w:lang w:val="cs-CZ"/>
        </w:rPr>
        <w:t xml:space="preserve">jeden participant </w:t>
      </w:r>
      <w:r w:rsidR="00D12804">
        <w:rPr>
          <w:lang w:val="cs-CZ"/>
        </w:rPr>
        <w:t xml:space="preserve">na základě </w:t>
      </w:r>
      <w:r w:rsidR="00D12804" w:rsidRPr="00D12804">
        <w:rPr>
          <w:b/>
          <w:lang w:val="cs-CZ"/>
        </w:rPr>
        <w:t>délky spolupráce</w:t>
      </w:r>
      <w:r w:rsidR="00D12804">
        <w:rPr>
          <w:lang w:val="cs-CZ"/>
        </w:rPr>
        <w:t xml:space="preserve"> .</w:t>
      </w:r>
      <w:r w:rsidR="005878DF">
        <w:rPr>
          <w:lang w:val="cs-CZ"/>
        </w:rPr>
        <w:t xml:space="preserve"> K intuici uváděli: </w:t>
      </w:r>
      <w:r w:rsidR="005878DF">
        <w:rPr>
          <w:i/>
          <w:lang w:val="cs-CZ"/>
        </w:rPr>
        <w:t>„Tak já jsem člověk, konkrétně jako osoba mám pocit, že mám šestý smysl na lidi.“; „Si padnem do oka.“; „Já to vycejtím asi.“</w:t>
      </w:r>
      <w:r w:rsidR="00D12804">
        <w:rPr>
          <w:lang w:val="cs-CZ"/>
        </w:rPr>
        <w:t xml:space="preserve"> Získání jejich důvěry </w:t>
      </w:r>
      <w:r w:rsidR="00D12804" w:rsidRPr="00953D99">
        <w:rPr>
          <w:b/>
          <w:lang w:val="cs-CZ"/>
        </w:rPr>
        <w:t>spojují</w:t>
      </w:r>
      <w:r w:rsidR="00D12804">
        <w:rPr>
          <w:lang w:val="cs-CZ"/>
        </w:rPr>
        <w:t xml:space="preserve"> (3)</w:t>
      </w:r>
      <w:r w:rsidR="00033D40">
        <w:rPr>
          <w:lang w:val="cs-CZ"/>
        </w:rPr>
        <w:t xml:space="preserve"> a </w:t>
      </w:r>
      <w:r w:rsidR="008E65A0" w:rsidRPr="00953D99">
        <w:rPr>
          <w:b/>
          <w:lang w:val="cs-CZ"/>
        </w:rPr>
        <w:t>nespojují</w:t>
      </w:r>
      <w:r w:rsidR="008E65A0">
        <w:rPr>
          <w:lang w:val="cs-CZ"/>
        </w:rPr>
        <w:t xml:space="preserve"> (2) s časovým úsekem.</w:t>
      </w:r>
      <w:r w:rsidR="00971169">
        <w:rPr>
          <w:lang w:val="cs-CZ"/>
        </w:rPr>
        <w:t xml:space="preserve"> Nejčastěji používají slova: individuální (2), chvíle (2).</w:t>
      </w:r>
    </w:p>
    <w:p w:rsidR="00282AEE" w:rsidRPr="0087142D" w:rsidRDefault="00282AEE" w:rsidP="00A478B6">
      <w:pPr>
        <w:spacing w:after="0"/>
        <w:ind w:firstLine="360"/>
        <w:jc w:val="both"/>
        <w:rPr>
          <w:i/>
          <w:lang w:val="cs-CZ"/>
        </w:rPr>
      </w:pPr>
      <w:r>
        <w:rPr>
          <w:lang w:val="cs-CZ"/>
        </w:rPr>
        <w:t>Vnímání důvěry</w:t>
      </w:r>
      <w:r w:rsidR="00033D40">
        <w:rPr>
          <w:lang w:val="cs-CZ"/>
        </w:rPr>
        <w:t xml:space="preserve"> u </w:t>
      </w:r>
      <w:r>
        <w:rPr>
          <w:lang w:val="cs-CZ"/>
        </w:rPr>
        <w:t>participantů</w:t>
      </w:r>
      <w:r w:rsidR="00033D40">
        <w:rPr>
          <w:lang w:val="cs-CZ"/>
        </w:rPr>
        <w:t xml:space="preserve"> s </w:t>
      </w:r>
      <w:r>
        <w:rPr>
          <w:rFonts w:cstheme="minorHAnsi"/>
          <w:lang w:val="cs-CZ"/>
        </w:rPr>
        <w:t>↑</w:t>
      </w:r>
      <w:r>
        <w:rPr>
          <w:lang w:val="cs-CZ"/>
        </w:rPr>
        <w:t xml:space="preserve"> Av je </w:t>
      </w:r>
      <w:r w:rsidR="00154F46">
        <w:rPr>
          <w:lang w:val="cs-CZ"/>
        </w:rPr>
        <w:t xml:space="preserve">nejčastěji </w:t>
      </w:r>
      <w:r>
        <w:rPr>
          <w:lang w:val="cs-CZ"/>
        </w:rPr>
        <w:t>spojeno s </w:t>
      </w:r>
      <w:r w:rsidRPr="00282AEE">
        <w:rPr>
          <w:b/>
          <w:lang w:val="cs-CZ"/>
        </w:rPr>
        <w:t>výkonem</w:t>
      </w:r>
      <w:r>
        <w:rPr>
          <w:lang w:val="cs-CZ"/>
        </w:rPr>
        <w:t>), který je jmenován: splněním pracovního úkolu.</w:t>
      </w:r>
      <w:r w:rsidR="00154F46">
        <w:rPr>
          <w:lang w:val="cs-CZ"/>
        </w:rPr>
        <w:t xml:space="preserve"> Vyjadřují se k tomu takto: </w:t>
      </w:r>
      <w:r w:rsidR="00154F46">
        <w:rPr>
          <w:i/>
          <w:lang w:val="cs-CZ"/>
        </w:rPr>
        <w:t>„Z toho, jaká je odvedená práce.“</w:t>
      </w:r>
      <w:r>
        <w:rPr>
          <w:lang w:val="cs-CZ"/>
        </w:rPr>
        <w:t xml:space="preserve"> </w:t>
      </w:r>
      <w:r w:rsidR="00154F46">
        <w:rPr>
          <w:lang w:val="cs-CZ"/>
        </w:rPr>
        <w:t>V jedné odpovědi je d</w:t>
      </w:r>
      <w:r w:rsidR="00D33013">
        <w:rPr>
          <w:lang w:val="cs-CZ"/>
        </w:rPr>
        <w:t>ůvěra spojená s </w:t>
      </w:r>
      <w:r w:rsidR="00D33013" w:rsidRPr="00D33013">
        <w:rPr>
          <w:b/>
          <w:lang w:val="cs-CZ"/>
        </w:rPr>
        <w:t>osobnostními charakteristikami</w:t>
      </w:r>
      <w:r w:rsidR="00033D40">
        <w:rPr>
          <w:lang w:val="cs-CZ"/>
        </w:rPr>
        <w:t xml:space="preserve"> a </w:t>
      </w:r>
      <w:r w:rsidR="00154F46">
        <w:rPr>
          <w:lang w:val="cs-CZ"/>
        </w:rPr>
        <w:t xml:space="preserve">zejména </w:t>
      </w:r>
      <w:r w:rsidR="00D33013">
        <w:rPr>
          <w:lang w:val="cs-CZ"/>
        </w:rPr>
        <w:t>je spojována s osobní zkušeností.</w:t>
      </w:r>
      <w:r w:rsidR="00BB5E9B">
        <w:rPr>
          <w:lang w:val="cs-CZ"/>
        </w:rPr>
        <w:t xml:space="preserve"> Z hlediska vkládání důvěry, participanti vloží důvěru</w:t>
      </w:r>
      <w:r w:rsidR="00154F46">
        <w:rPr>
          <w:lang w:val="cs-CZ"/>
        </w:rPr>
        <w:t xml:space="preserve"> nejčastěji</w:t>
      </w:r>
      <w:r w:rsidR="00BB5E9B">
        <w:rPr>
          <w:lang w:val="cs-CZ"/>
        </w:rPr>
        <w:t xml:space="preserve"> na základě </w:t>
      </w:r>
      <w:r w:rsidR="00BB5E9B" w:rsidRPr="00BB5E9B">
        <w:rPr>
          <w:b/>
          <w:lang w:val="cs-CZ"/>
        </w:rPr>
        <w:t>délky spolupráce</w:t>
      </w:r>
      <w:r w:rsidR="00BB5E9B">
        <w:rPr>
          <w:lang w:val="cs-CZ"/>
        </w:rPr>
        <w:t xml:space="preserve"> (3)</w:t>
      </w:r>
      <w:r w:rsidR="00033D40">
        <w:rPr>
          <w:lang w:val="cs-CZ"/>
        </w:rPr>
        <w:t xml:space="preserve"> a </w:t>
      </w:r>
      <w:r w:rsidR="00BB5E9B">
        <w:rPr>
          <w:lang w:val="cs-CZ"/>
        </w:rPr>
        <w:t xml:space="preserve">výkonu (2). </w:t>
      </w:r>
      <w:r w:rsidR="0087142D">
        <w:rPr>
          <w:lang w:val="cs-CZ"/>
        </w:rPr>
        <w:t>Časový úsek se získáním důvěry</w:t>
      </w:r>
      <w:r w:rsidR="00154F46">
        <w:rPr>
          <w:lang w:val="cs-CZ"/>
        </w:rPr>
        <w:t xml:space="preserve"> ve většině případů</w:t>
      </w:r>
      <w:r w:rsidR="0087142D">
        <w:rPr>
          <w:lang w:val="cs-CZ"/>
        </w:rPr>
        <w:t xml:space="preserve"> </w:t>
      </w:r>
      <w:r w:rsidR="0087142D" w:rsidRPr="0087142D">
        <w:rPr>
          <w:b/>
          <w:lang w:val="cs-CZ"/>
        </w:rPr>
        <w:t>nespojují</w:t>
      </w:r>
      <w:r w:rsidR="00033D40">
        <w:rPr>
          <w:lang w:val="cs-CZ"/>
        </w:rPr>
        <w:t xml:space="preserve"> a </w:t>
      </w:r>
      <w:r w:rsidR="00154F46">
        <w:rPr>
          <w:lang w:val="cs-CZ"/>
        </w:rPr>
        <w:t>v jednom případě</w:t>
      </w:r>
      <w:r w:rsidR="0087142D">
        <w:rPr>
          <w:lang w:val="cs-CZ"/>
        </w:rPr>
        <w:t xml:space="preserve"> spojují. V této dimenzi jsme přidali jednu kategorii, která se váže k době získání důvěry</w:t>
      </w:r>
      <w:r w:rsidR="00033D40">
        <w:rPr>
          <w:lang w:val="cs-CZ"/>
        </w:rPr>
        <w:t xml:space="preserve"> a </w:t>
      </w:r>
      <w:r w:rsidR="0087142D">
        <w:rPr>
          <w:lang w:val="cs-CZ"/>
        </w:rPr>
        <w:t xml:space="preserve">to je kategorie </w:t>
      </w:r>
      <w:r w:rsidR="0087142D" w:rsidRPr="0087142D">
        <w:rPr>
          <w:b/>
          <w:lang w:val="cs-CZ"/>
        </w:rPr>
        <w:t>nedůvěřivost</w:t>
      </w:r>
      <w:r w:rsidR="0087142D">
        <w:rPr>
          <w:b/>
          <w:lang w:val="cs-CZ"/>
        </w:rPr>
        <w:t xml:space="preserve"> </w:t>
      </w:r>
      <w:r w:rsidR="0087142D">
        <w:rPr>
          <w:lang w:val="cs-CZ"/>
        </w:rPr>
        <w:t xml:space="preserve">(3), která </w:t>
      </w:r>
      <w:r w:rsidR="00154F46">
        <w:rPr>
          <w:lang w:val="cs-CZ"/>
        </w:rPr>
        <w:t>je</w:t>
      </w:r>
      <w:r w:rsidR="00033D40">
        <w:rPr>
          <w:lang w:val="cs-CZ"/>
        </w:rPr>
        <w:t xml:space="preserve"> u </w:t>
      </w:r>
      <w:r w:rsidR="00154F46">
        <w:rPr>
          <w:lang w:val="cs-CZ"/>
        </w:rPr>
        <w:t>většiny participantů</w:t>
      </w:r>
      <w:r w:rsidR="00033D40">
        <w:rPr>
          <w:lang w:val="cs-CZ"/>
        </w:rPr>
        <w:t xml:space="preserve"> a </w:t>
      </w:r>
      <w:r w:rsidR="0087142D">
        <w:rPr>
          <w:lang w:val="cs-CZ"/>
        </w:rPr>
        <w:t>projevuje</w:t>
      </w:r>
      <w:r w:rsidR="00154F46">
        <w:rPr>
          <w:lang w:val="cs-CZ"/>
        </w:rPr>
        <w:t xml:space="preserve"> se</w:t>
      </w:r>
      <w:r w:rsidR="0087142D">
        <w:rPr>
          <w:lang w:val="cs-CZ"/>
        </w:rPr>
        <w:t xml:space="preserve"> tím, že participanti ze začátku nedůvěřují. Jeden participant popisuje: </w:t>
      </w:r>
      <w:r w:rsidR="0087142D">
        <w:rPr>
          <w:i/>
          <w:lang w:val="cs-CZ"/>
        </w:rPr>
        <w:t>„…asi je to na takovým, vzájemným delším</w:t>
      </w:r>
      <w:r w:rsidR="00D77E2E">
        <w:rPr>
          <w:i/>
          <w:lang w:val="cs-CZ"/>
        </w:rPr>
        <w:t xml:space="preserve"> soužití</w:t>
      </w:r>
      <w:r w:rsidR="00033D40">
        <w:rPr>
          <w:i/>
          <w:lang w:val="cs-CZ"/>
        </w:rPr>
        <w:t xml:space="preserve"> a </w:t>
      </w:r>
      <w:r w:rsidR="00D77E2E">
        <w:rPr>
          <w:i/>
          <w:lang w:val="cs-CZ"/>
        </w:rPr>
        <w:t>poznávání</w:t>
      </w:r>
      <w:r w:rsidR="00033D40">
        <w:rPr>
          <w:i/>
          <w:lang w:val="cs-CZ"/>
        </w:rPr>
        <w:t xml:space="preserve"> a </w:t>
      </w:r>
      <w:r w:rsidR="00D77E2E">
        <w:rPr>
          <w:i/>
          <w:lang w:val="cs-CZ"/>
        </w:rPr>
        <w:t>pak teprve člověk pozná.“</w:t>
      </w:r>
    </w:p>
    <w:p w:rsidR="00CD6C37" w:rsidRPr="00CD6C37" w:rsidRDefault="00CD6C37" w:rsidP="007E5E05">
      <w:pPr>
        <w:pStyle w:val="Nadpis3"/>
        <w:spacing w:after="240"/>
      </w:pPr>
      <w:bookmarkStart w:id="35" w:name="_Toc447004050"/>
      <w:r>
        <w:t>Výzkumná otázka č. 5</w:t>
      </w:r>
      <w:bookmarkEnd w:id="35"/>
    </w:p>
    <w:p w:rsidR="00335AD4" w:rsidRDefault="00335AD4" w:rsidP="007E5E05">
      <w:pPr>
        <w:spacing w:after="0"/>
        <w:ind w:firstLine="360"/>
        <w:jc w:val="both"/>
        <w:rPr>
          <w:i/>
          <w:lang w:val="cs-CZ"/>
        </w:rPr>
      </w:pPr>
      <w:r w:rsidRPr="00CD6C37">
        <w:rPr>
          <w:i/>
          <w:lang w:val="cs-CZ"/>
        </w:rPr>
        <w:t>Jaké je vnímání konfliktních situací</w:t>
      </w:r>
      <w:r w:rsidR="00033D40">
        <w:rPr>
          <w:i/>
          <w:lang w:val="cs-CZ"/>
        </w:rPr>
        <w:t xml:space="preserve"> a </w:t>
      </w:r>
      <w:r w:rsidRPr="00CD6C37">
        <w:rPr>
          <w:i/>
          <w:lang w:val="cs-CZ"/>
        </w:rPr>
        <w:t>role zaměstnance při jejich řešení z hlediska dimenzí vazebného stylu?</w:t>
      </w:r>
    </w:p>
    <w:p w:rsidR="00341E0A" w:rsidRPr="00FB1A19" w:rsidRDefault="00341E0A" w:rsidP="007E5E05">
      <w:pPr>
        <w:spacing w:after="0"/>
        <w:ind w:firstLine="360"/>
        <w:jc w:val="both"/>
        <w:rPr>
          <w:lang w:val="cs-CZ"/>
        </w:rPr>
      </w:pPr>
      <w:r>
        <w:rPr>
          <w:lang w:val="cs-CZ"/>
        </w:rPr>
        <w:t>V otázce konfliktních situací jsme zjišťovali, jestli konflikty na pracovišti existují, jakého jsou charakteru</w:t>
      </w:r>
      <w:r w:rsidR="00033D40">
        <w:rPr>
          <w:lang w:val="cs-CZ"/>
        </w:rPr>
        <w:t xml:space="preserve"> a </w:t>
      </w:r>
      <w:r>
        <w:rPr>
          <w:lang w:val="cs-CZ"/>
        </w:rPr>
        <w:t xml:space="preserve">jaký mají vliv na jedince. Pro tyto potřeby jsme určili kategorie </w:t>
      </w:r>
      <w:r w:rsidRPr="00341E0A">
        <w:rPr>
          <w:b/>
          <w:lang w:val="cs-CZ"/>
        </w:rPr>
        <w:t>konflikt v</w:t>
      </w:r>
      <w:r>
        <w:rPr>
          <w:b/>
          <w:lang w:val="cs-CZ"/>
        </w:rPr>
        <w:t> </w:t>
      </w:r>
      <w:r w:rsidRPr="00341E0A">
        <w:rPr>
          <w:b/>
          <w:lang w:val="cs-CZ"/>
        </w:rPr>
        <w:t>týmu</w:t>
      </w:r>
      <w:r>
        <w:rPr>
          <w:b/>
          <w:lang w:val="cs-CZ"/>
        </w:rPr>
        <w:t xml:space="preserve">, </w:t>
      </w:r>
      <w:r w:rsidR="00241F28">
        <w:rPr>
          <w:b/>
          <w:lang w:val="cs-CZ"/>
        </w:rPr>
        <w:t>konflikt v rámci společnosti</w:t>
      </w:r>
      <w:r w:rsidR="00241F28">
        <w:rPr>
          <w:lang w:val="cs-CZ"/>
        </w:rPr>
        <w:t>. Z hlediska vnímání konfliktu jsme určili dvě hlavní kategorie</w:t>
      </w:r>
      <w:r w:rsidR="00033D40">
        <w:rPr>
          <w:lang w:val="cs-CZ"/>
        </w:rPr>
        <w:t xml:space="preserve"> a </w:t>
      </w:r>
      <w:r w:rsidR="00241F28">
        <w:rPr>
          <w:lang w:val="cs-CZ"/>
        </w:rPr>
        <w:t xml:space="preserve">to </w:t>
      </w:r>
      <w:r w:rsidR="00241F28" w:rsidRPr="00241F28">
        <w:rPr>
          <w:b/>
          <w:lang w:val="cs-CZ"/>
        </w:rPr>
        <w:t>přirozené</w:t>
      </w:r>
      <w:r w:rsidR="00033D40">
        <w:rPr>
          <w:lang w:val="cs-CZ"/>
        </w:rPr>
        <w:t xml:space="preserve"> a </w:t>
      </w:r>
      <w:r w:rsidR="00241F28" w:rsidRPr="00241F28">
        <w:rPr>
          <w:b/>
          <w:lang w:val="cs-CZ"/>
        </w:rPr>
        <w:t>negativní</w:t>
      </w:r>
      <w:r w:rsidR="00241F28">
        <w:rPr>
          <w:b/>
          <w:lang w:val="cs-CZ"/>
        </w:rPr>
        <w:t>.</w:t>
      </w:r>
      <w:r w:rsidR="00FB1A19">
        <w:rPr>
          <w:b/>
          <w:lang w:val="cs-CZ"/>
        </w:rPr>
        <w:t xml:space="preserve"> </w:t>
      </w:r>
      <w:r w:rsidR="00FB1A19">
        <w:rPr>
          <w:lang w:val="cs-CZ"/>
        </w:rPr>
        <w:t>K této otázce jsme přidali otázku týkající se poddajnosti, konkrétně, jestli by se měl jedinec vzdát svých cílů ve prospěch cílů skupiny, kterou analyzujeme na konci této kapitoly.</w:t>
      </w:r>
    </w:p>
    <w:p w:rsidR="00DE3926" w:rsidRDefault="00E52644" w:rsidP="007E5E05">
      <w:pPr>
        <w:spacing w:after="0"/>
        <w:ind w:firstLine="360"/>
        <w:jc w:val="both"/>
        <w:rPr>
          <w:lang w:val="cs-CZ"/>
        </w:rPr>
      </w:pPr>
      <w:r>
        <w:rPr>
          <w:lang w:val="cs-CZ"/>
        </w:rPr>
        <w:t>Všichni p</w:t>
      </w:r>
      <w:r w:rsidR="00DE3926">
        <w:rPr>
          <w:lang w:val="cs-CZ"/>
        </w:rPr>
        <w:t xml:space="preserve">articipanti v dimenzi </w:t>
      </w:r>
      <w:r w:rsidR="00DE3926">
        <w:rPr>
          <w:rFonts w:cstheme="minorHAnsi"/>
          <w:lang w:val="cs-CZ"/>
        </w:rPr>
        <w:t>↓</w:t>
      </w:r>
      <w:r w:rsidR="00DE3926">
        <w:rPr>
          <w:lang w:val="cs-CZ"/>
        </w:rPr>
        <w:t xml:space="preserve"> Av</w:t>
      </w:r>
      <w:r w:rsidR="00033D40">
        <w:rPr>
          <w:lang w:val="cs-CZ"/>
        </w:rPr>
        <w:t xml:space="preserve"> i </w:t>
      </w:r>
      <w:r w:rsidR="00DE3926">
        <w:rPr>
          <w:lang w:val="cs-CZ"/>
        </w:rPr>
        <w:t xml:space="preserve">Ax uvádějí, že konflikt ve společnosti zažili, z toho </w:t>
      </w:r>
      <w:r w:rsidR="00DE3926" w:rsidRPr="00DE3926">
        <w:rPr>
          <w:b/>
          <w:lang w:val="cs-CZ"/>
        </w:rPr>
        <w:t>konflikt v týmu</w:t>
      </w:r>
      <w:r w:rsidR="00DE3926">
        <w:rPr>
          <w:lang w:val="cs-CZ"/>
        </w:rPr>
        <w:t xml:space="preserve"> (3)</w:t>
      </w:r>
      <w:r w:rsidR="00033D40">
        <w:rPr>
          <w:lang w:val="cs-CZ"/>
        </w:rPr>
        <w:t xml:space="preserve"> a </w:t>
      </w:r>
      <w:r w:rsidR="00DE3926">
        <w:rPr>
          <w:lang w:val="cs-CZ"/>
        </w:rPr>
        <w:t>konflikt v </w:t>
      </w:r>
      <w:r w:rsidR="00DE3926" w:rsidRPr="00DE3926">
        <w:rPr>
          <w:b/>
          <w:lang w:val="cs-CZ"/>
        </w:rPr>
        <w:t>rámci společnosti</w:t>
      </w:r>
      <w:r w:rsidR="00DE3926">
        <w:rPr>
          <w:lang w:val="cs-CZ"/>
        </w:rPr>
        <w:t xml:space="preserve"> (2), který je spojen s vymezováním kompetencí </w:t>
      </w:r>
      <w:r>
        <w:rPr>
          <w:lang w:val="cs-CZ"/>
        </w:rPr>
        <w:t>Z toho jeden participant popisuje konflikt takto: „</w:t>
      </w:r>
      <w:r>
        <w:rPr>
          <w:i/>
          <w:lang w:val="cs-CZ"/>
        </w:rPr>
        <w:t>Takový ten klasický konflikt, kdy si strana</w:t>
      </w:r>
      <w:r w:rsidR="00033D40">
        <w:rPr>
          <w:i/>
          <w:lang w:val="cs-CZ"/>
        </w:rPr>
        <w:t xml:space="preserve"> a </w:t>
      </w:r>
      <w:r>
        <w:rPr>
          <w:i/>
          <w:lang w:val="cs-CZ"/>
        </w:rPr>
        <w:t>myslí, že stran b nedělá to</w:t>
      </w:r>
      <w:r w:rsidR="00EE2EF9">
        <w:rPr>
          <w:i/>
          <w:lang w:val="cs-CZ"/>
        </w:rPr>
        <w:t>,</w:t>
      </w:r>
      <w:r>
        <w:rPr>
          <w:i/>
          <w:lang w:val="cs-CZ"/>
        </w:rPr>
        <w:t xml:space="preserve"> co má</w:t>
      </w:r>
      <w:r w:rsidR="00033D40">
        <w:rPr>
          <w:i/>
          <w:lang w:val="cs-CZ"/>
        </w:rPr>
        <w:t xml:space="preserve"> a </w:t>
      </w:r>
      <w:r>
        <w:rPr>
          <w:i/>
          <w:lang w:val="cs-CZ"/>
        </w:rPr>
        <w:t>stana b si myslí, že dělá to</w:t>
      </w:r>
      <w:r w:rsidR="00EE2EF9">
        <w:rPr>
          <w:i/>
          <w:lang w:val="cs-CZ"/>
        </w:rPr>
        <w:t>,</w:t>
      </w:r>
      <w:r>
        <w:rPr>
          <w:i/>
          <w:lang w:val="cs-CZ"/>
        </w:rPr>
        <w:t xml:space="preserve"> co má</w:t>
      </w:r>
      <w:r w:rsidR="00033D40">
        <w:rPr>
          <w:i/>
          <w:lang w:val="cs-CZ"/>
        </w:rPr>
        <w:t xml:space="preserve"> a </w:t>
      </w:r>
      <w:r>
        <w:rPr>
          <w:i/>
          <w:lang w:val="cs-CZ"/>
        </w:rPr>
        <w:t>zase si myslí</w:t>
      </w:r>
      <w:r w:rsidR="000D2485">
        <w:rPr>
          <w:i/>
          <w:lang w:val="cs-CZ"/>
        </w:rPr>
        <w:t xml:space="preserve"> o </w:t>
      </w:r>
      <w:r>
        <w:rPr>
          <w:i/>
          <w:lang w:val="cs-CZ"/>
        </w:rPr>
        <w:t xml:space="preserve">straně a, že nedělá to, co má.“ </w:t>
      </w:r>
      <w:r w:rsidR="00DE3926">
        <w:rPr>
          <w:lang w:val="cs-CZ"/>
        </w:rPr>
        <w:t xml:space="preserve">Vnímaní situace participanty je </w:t>
      </w:r>
      <w:r w:rsidR="00DE3926">
        <w:rPr>
          <w:b/>
          <w:lang w:val="cs-CZ"/>
        </w:rPr>
        <w:t xml:space="preserve">přirozené </w:t>
      </w:r>
      <w:r w:rsidR="00DE3926">
        <w:rPr>
          <w:lang w:val="cs-CZ"/>
        </w:rPr>
        <w:t xml:space="preserve">(2), k tomu jeden říká: </w:t>
      </w:r>
      <w:r w:rsidR="00DE3926">
        <w:rPr>
          <w:i/>
          <w:lang w:val="cs-CZ"/>
        </w:rPr>
        <w:t xml:space="preserve">„naprosto přirozeně, já si myslím, že to </w:t>
      </w:r>
      <w:r w:rsidR="00DE3926">
        <w:rPr>
          <w:i/>
          <w:lang w:val="cs-CZ"/>
        </w:rPr>
        <w:lastRenderedPageBreak/>
        <w:t>bude v každém týmu.“,</w:t>
      </w:r>
      <w:r w:rsidR="00DE3926">
        <w:rPr>
          <w:lang w:val="cs-CZ"/>
        </w:rPr>
        <w:t xml:space="preserve"> další vnímají takové situace jako negativní (2). Jeden participant se </w:t>
      </w:r>
      <w:r w:rsidR="006B65AE">
        <w:rPr>
          <w:lang w:val="cs-CZ"/>
        </w:rPr>
        <w:t xml:space="preserve">se </w:t>
      </w:r>
      <w:r w:rsidR="00DE3926">
        <w:rPr>
          <w:lang w:val="cs-CZ"/>
        </w:rPr>
        <w:t>situací smířil, protože se jedná</w:t>
      </w:r>
      <w:r w:rsidR="000D2485">
        <w:rPr>
          <w:lang w:val="cs-CZ"/>
        </w:rPr>
        <w:t xml:space="preserve"> o </w:t>
      </w:r>
      <w:r w:rsidR="00DE3926">
        <w:rPr>
          <w:lang w:val="cs-CZ"/>
        </w:rPr>
        <w:t>opakovaný</w:t>
      </w:r>
      <w:r w:rsidR="00033D40">
        <w:rPr>
          <w:lang w:val="cs-CZ"/>
        </w:rPr>
        <w:t xml:space="preserve"> a </w:t>
      </w:r>
      <w:r w:rsidR="00DE3926">
        <w:rPr>
          <w:lang w:val="cs-CZ"/>
        </w:rPr>
        <w:t>dlouhodobý konflikt.</w:t>
      </w:r>
    </w:p>
    <w:p w:rsidR="00926B6F" w:rsidRDefault="00926B6F" w:rsidP="007E5E05">
      <w:pPr>
        <w:spacing w:after="0"/>
        <w:ind w:firstLine="360"/>
        <w:jc w:val="both"/>
        <w:rPr>
          <w:lang w:val="cs-CZ"/>
        </w:rPr>
      </w:pPr>
      <w:r>
        <w:rPr>
          <w:lang w:val="cs-CZ"/>
        </w:rPr>
        <w:t xml:space="preserve">V dimenzi </w:t>
      </w:r>
      <w:r>
        <w:rPr>
          <w:rFonts w:cstheme="minorHAnsi"/>
          <w:lang w:val="cs-CZ"/>
        </w:rPr>
        <w:t>↑</w:t>
      </w:r>
      <w:r>
        <w:rPr>
          <w:lang w:val="cs-CZ"/>
        </w:rPr>
        <w:t xml:space="preserve"> Ax uvádějí </w:t>
      </w:r>
      <w:r w:rsidR="00885673">
        <w:rPr>
          <w:lang w:val="cs-CZ"/>
        </w:rPr>
        <w:t xml:space="preserve">tři participanti </w:t>
      </w:r>
      <w:r>
        <w:rPr>
          <w:lang w:val="cs-CZ"/>
        </w:rPr>
        <w:t xml:space="preserve">konfliktní situace. </w:t>
      </w:r>
      <w:r w:rsidR="005878DF">
        <w:rPr>
          <w:lang w:val="cs-CZ"/>
        </w:rPr>
        <w:t>Většina z</w:t>
      </w:r>
      <w:r>
        <w:rPr>
          <w:lang w:val="cs-CZ"/>
        </w:rPr>
        <w:t> toho byl</w:t>
      </w:r>
      <w:r w:rsidR="00EE2EF9">
        <w:rPr>
          <w:lang w:val="cs-CZ"/>
        </w:rPr>
        <w:t>y</w:t>
      </w:r>
      <w:r>
        <w:rPr>
          <w:lang w:val="cs-CZ"/>
        </w:rPr>
        <w:t xml:space="preserve"> </w:t>
      </w:r>
      <w:r w:rsidRPr="00926B6F">
        <w:rPr>
          <w:b/>
          <w:lang w:val="cs-CZ"/>
        </w:rPr>
        <w:t>konflikty v týmu</w:t>
      </w:r>
      <w:r>
        <w:rPr>
          <w:lang w:val="cs-CZ"/>
        </w:rPr>
        <w:t xml:space="preserve"> </w:t>
      </w:r>
      <w:r w:rsidR="00033D40">
        <w:rPr>
          <w:lang w:val="cs-CZ"/>
        </w:rPr>
        <w:t xml:space="preserve"> a </w:t>
      </w:r>
      <w:r w:rsidR="005878DF">
        <w:rPr>
          <w:lang w:val="cs-CZ"/>
        </w:rPr>
        <w:t xml:space="preserve">jeden </w:t>
      </w:r>
      <w:r>
        <w:rPr>
          <w:lang w:val="cs-CZ"/>
        </w:rPr>
        <w:t>v </w:t>
      </w:r>
      <w:r w:rsidRPr="00926B6F">
        <w:rPr>
          <w:b/>
          <w:lang w:val="cs-CZ"/>
        </w:rPr>
        <w:t>rámci společnosti</w:t>
      </w:r>
      <w:r w:rsidR="00D035FB">
        <w:rPr>
          <w:lang w:val="cs-CZ"/>
        </w:rPr>
        <w:t>.</w:t>
      </w:r>
      <w:r w:rsidR="00885673">
        <w:rPr>
          <w:lang w:val="cs-CZ"/>
        </w:rPr>
        <w:t xml:space="preserve"> </w:t>
      </w:r>
      <w:r w:rsidR="00EE2EF9">
        <w:rPr>
          <w:lang w:val="cs-CZ"/>
        </w:rPr>
        <w:t>Konflikty</w:t>
      </w:r>
      <w:r w:rsidR="00885673">
        <w:rPr>
          <w:lang w:val="cs-CZ"/>
        </w:rPr>
        <w:t xml:space="preserve"> popisují takto: „</w:t>
      </w:r>
      <w:r w:rsidR="008B4233">
        <w:rPr>
          <w:i/>
          <w:lang w:val="cs-CZ"/>
        </w:rPr>
        <w:t>A samozřejmě jsou tam</w:t>
      </w:r>
      <w:r w:rsidR="00033D40">
        <w:rPr>
          <w:i/>
          <w:lang w:val="cs-CZ"/>
        </w:rPr>
        <w:t xml:space="preserve"> i </w:t>
      </w:r>
      <w:r w:rsidR="008B4233">
        <w:rPr>
          <w:i/>
          <w:lang w:val="cs-CZ"/>
        </w:rPr>
        <w:t>kolegové z jiných oddělení, který nám dodávají podklady pro tu naši práci. A pokud ty podklady nejsou úplně jako v pořádku, což nemusí být, protože ty oddělení jsou různý</w:t>
      </w:r>
      <w:r w:rsidR="00033D40">
        <w:rPr>
          <w:i/>
          <w:lang w:val="cs-CZ"/>
        </w:rPr>
        <w:t xml:space="preserve"> a </w:t>
      </w:r>
      <w:r w:rsidR="008B4233">
        <w:rPr>
          <w:i/>
          <w:lang w:val="cs-CZ"/>
        </w:rPr>
        <w:t>každý to oddělení je hozeno jiným směrem…tak se může stát, že voláme, aby nám to upřesnili. Samozřejmě pokud se to opakuje, tak už je to takový možná, nechci říci hlasitější, ale možná spíš důraznější.“</w:t>
      </w:r>
      <w:r w:rsidR="00D035FB">
        <w:rPr>
          <w:lang w:val="cs-CZ"/>
        </w:rPr>
        <w:t xml:space="preserve"> Vnímání konfliktů je</w:t>
      </w:r>
      <w:r w:rsidR="005878DF">
        <w:rPr>
          <w:lang w:val="cs-CZ"/>
        </w:rPr>
        <w:t xml:space="preserve"> většinou</w:t>
      </w:r>
      <w:r w:rsidR="00D035FB">
        <w:rPr>
          <w:lang w:val="cs-CZ"/>
        </w:rPr>
        <w:t xml:space="preserve"> přirozené, z toho jeden uvádí: </w:t>
      </w:r>
      <w:r w:rsidR="00D035FB">
        <w:rPr>
          <w:i/>
          <w:lang w:val="cs-CZ"/>
        </w:rPr>
        <w:t xml:space="preserve">„Úplně standardně, protože je to standardní. Prostě komunikaci mezi odděleníma.“ </w:t>
      </w:r>
      <w:r w:rsidR="005878DF">
        <w:rPr>
          <w:lang w:val="cs-CZ"/>
        </w:rPr>
        <w:t>Jeden participant vnímá konflikty jako</w:t>
      </w:r>
      <w:r w:rsidR="00D035FB">
        <w:rPr>
          <w:lang w:val="cs-CZ"/>
        </w:rPr>
        <w:t xml:space="preserve"> negativní (1) vnímání konfliktů, spojuje to se slovy: zdrcený, nepříjemný.</w:t>
      </w:r>
    </w:p>
    <w:p w:rsidR="00217461" w:rsidRDefault="007C48FA" w:rsidP="007E5E05">
      <w:pPr>
        <w:spacing w:after="0"/>
        <w:ind w:firstLine="360"/>
        <w:jc w:val="both"/>
        <w:rPr>
          <w:lang w:val="cs-CZ"/>
        </w:rPr>
      </w:pPr>
      <w:r>
        <w:rPr>
          <w:lang w:val="cs-CZ"/>
        </w:rPr>
        <w:t>V d</w:t>
      </w:r>
      <w:r w:rsidR="00217461">
        <w:rPr>
          <w:lang w:val="cs-CZ"/>
        </w:rPr>
        <w:t>imenz</w:t>
      </w:r>
      <w:r w:rsidR="00EE2EF9">
        <w:rPr>
          <w:lang w:val="cs-CZ"/>
        </w:rPr>
        <w:t>i</w:t>
      </w:r>
      <w:r w:rsidR="00217461">
        <w:rPr>
          <w:lang w:val="cs-CZ"/>
        </w:rPr>
        <w:t xml:space="preserve"> </w:t>
      </w:r>
      <w:r w:rsidR="00217461">
        <w:rPr>
          <w:rFonts w:cstheme="minorHAnsi"/>
          <w:lang w:val="cs-CZ"/>
        </w:rPr>
        <w:t>↑</w:t>
      </w:r>
      <w:r w:rsidR="00217461">
        <w:rPr>
          <w:lang w:val="cs-CZ"/>
        </w:rPr>
        <w:t xml:space="preserve"> Av zažil</w:t>
      </w:r>
      <w:r w:rsidR="00EE2EF9">
        <w:rPr>
          <w:lang w:val="cs-CZ"/>
        </w:rPr>
        <w:t>a</w:t>
      </w:r>
      <w:r w:rsidR="00217461">
        <w:rPr>
          <w:lang w:val="cs-CZ"/>
        </w:rPr>
        <w:t xml:space="preserve"> konflikt </w:t>
      </w:r>
      <w:r>
        <w:rPr>
          <w:lang w:val="cs-CZ"/>
        </w:rPr>
        <w:t>vě</w:t>
      </w:r>
      <w:r w:rsidR="00EE2EF9">
        <w:rPr>
          <w:lang w:val="cs-CZ"/>
        </w:rPr>
        <w:t>t</w:t>
      </w:r>
      <w:r>
        <w:rPr>
          <w:lang w:val="cs-CZ"/>
        </w:rPr>
        <w:t>šina participantů</w:t>
      </w:r>
      <w:r w:rsidR="00217461">
        <w:rPr>
          <w:lang w:val="cs-CZ"/>
        </w:rPr>
        <w:t>. Z toho byl</w:t>
      </w:r>
      <w:r w:rsidR="00033D40">
        <w:rPr>
          <w:lang w:val="cs-CZ"/>
        </w:rPr>
        <w:t xml:space="preserve"> u </w:t>
      </w:r>
      <w:r>
        <w:rPr>
          <w:lang w:val="cs-CZ"/>
        </w:rPr>
        <w:t xml:space="preserve">poloviny </w:t>
      </w:r>
      <w:r w:rsidR="00217461" w:rsidRPr="00217461">
        <w:rPr>
          <w:b/>
          <w:lang w:val="cs-CZ"/>
        </w:rPr>
        <w:t>konflikt v týmu</w:t>
      </w:r>
      <w:r w:rsidR="00217461">
        <w:rPr>
          <w:lang w:val="cs-CZ"/>
        </w:rPr>
        <w:t xml:space="preserve"> a</w:t>
      </w:r>
      <w:r w:rsidR="00033D40">
        <w:rPr>
          <w:lang w:val="cs-CZ"/>
        </w:rPr>
        <w:t xml:space="preserve"> u </w:t>
      </w:r>
      <w:r>
        <w:rPr>
          <w:lang w:val="cs-CZ"/>
        </w:rPr>
        <w:t>druhé poloviny se</w:t>
      </w:r>
      <w:r w:rsidR="00217461">
        <w:rPr>
          <w:lang w:val="cs-CZ"/>
        </w:rPr>
        <w:t xml:space="preserve"> konflikt</w:t>
      </w:r>
      <w:r>
        <w:rPr>
          <w:lang w:val="cs-CZ"/>
        </w:rPr>
        <w:t xml:space="preserve"> projevil</w:t>
      </w:r>
      <w:r w:rsidR="00217461">
        <w:rPr>
          <w:lang w:val="cs-CZ"/>
        </w:rPr>
        <w:t xml:space="preserve"> </w:t>
      </w:r>
      <w:r w:rsidR="00217461" w:rsidRPr="00217461">
        <w:rPr>
          <w:b/>
          <w:lang w:val="cs-CZ"/>
        </w:rPr>
        <w:t>v rámci společnosti</w:t>
      </w:r>
      <w:r w:rsidR="00217461">
        <w:rPr>
          <w:lang w:val="cs-CZ"/>
        </w:rPr>
        <w:t>.</w:t>
      </w:r>
      <w:r w:rsidR="00EE2EF9">
        <w:rPr>
          <w:lang w:val="cs-CZ"/>
        </w:rPr>
        <w:t xml:space="preserve"> </w:t>
      </w:r>
      <w:r>
        <w:rPr>
          <w:lang w:val="cs-CZ"/>
        </w:rPr>
        <w:t xml:space="preserve">Konflikty popisují takto: </w:t>
      </w:r>
      <w:r>
        <w:rPr>
          <w:i/>
          <w:lang w:val="cs-CZ"/>
        </w:rPr>
        <w:t>„Včera jsem se pohádal se šéfem, jestli to myslíte takhle. Něco jsem udělal</w:t>
      </w:r>
      <w:r w:rsidR="00033D40">
        <w:rPr>
          <w:i/>
          <w:lang w:val="cs-CZ"/>
        </w:rPr>
        <w:t xml:space="preserve"> a </w:t>
      </w:r>
      <w:r>
        <w:rPr>
          <w:i/>
          <w:lang w:val="cs-CZ"/>
        </w:rPr>
        <w:t>on měl pocit, že by to řešil jinak.“; „Řešíme tam docela často, bych řekla, konflikt, já nevím, jestli bych to nazvala konflikt, ale jsou tam takový tahanice, že já tam mám kolegyni, která je jakoby hodně jako náladová.“</w:t>
      </w:r>
      <w:r w:rsidR="00217461">
        <w:rPr>
          <w:lang w:val="cs-CZ"/>
        </w:rPr>
        <w:t xml:space="preserve"> Z toho je vnímání této situace </w:t>
      </w:r>
      <w:r>
        <w:rPr>
          <w:lang w:val="cs-CZ"/>
        </w:rPr>
        <w:t xml:space="preserve">je ve většině případů negativní, pouze jeden člověk v této dimenzi vnímá konflikt jako přirozený. </w:t>
      </w:r>
      <w:r w:rsidR="00217461">
        <w:rPr>
          <w:lang w:val="cs-CZ"/>
        </w:rPr>
        <w:t xml:space="preserve">Z hlediska negativního vnímání byly konfliktní situace spojovány se slovy: nekomfortní, hrozně, napjatá atmosféra. </w:t>
      </w:r>
    </w:p>
    <w:p w:rsidR="002D0C15" w:rsidRDefault="007C48FA" w:rsidP="00EB4839">
      <w:pPr>
        <w:spacing w:after="0"/>
        <w:ind w:firstLine="360"/>
        <w:jc w:val="both"/>
        <w:rPr>
          <w:lang w:val="cs-CZ"/>
        </w:rPr>
      </w:pPr>
      <w:r>
        <w:rPr>
          <w:lang w:val="cs-CZ"/>
        </w:rPr>
        <w:t>V Tabulce 8 jsou k</w:t>
      </w:r>
      <w:r w:rsidR="00626BAC">
        <w:rPr>
          <w:lang w:val="cs-CZ"/>
        </w:rPr>
        <w:t> otázce poddajnosti</w:t>
      </w:r>
      <w:r w:rsidR="00033D40">
        <w:rPr>
          <w:lang w:val="cs-CZ"/>
        </w:rPr>
        <w:t xml:space="preserve"> a </w:t>
      </w:r>
      <w:r w:rsidR="00626BAC">
        <w:rPr>
          <w:lang w:val="cs-CZ"/>
        </w:rPr>
        <w:t>vnímání vzdání se vlastních cílů ve prospěch cílů skupiny jsou</w:t>
      </w:r>
      <w:r>
        <w:rPr>
          <w:lang w:val="cs-CZ"/>
        </w:rPr>
        <w:t xml:space="preserve"> pro přehlednost uvedené</w:t>
      </w:r>
      <w:r w:rsidR="00626BAC">
        <w:rPr>
          <w:lang w:val="cs-CZ"/>
        </w:rPr>
        <w:t xml:space="preserve"> četnosti odpovědí jednotliv</w:t>
      </w:r>
      <w:r w:rsidR="00EA6060">
        <w:rPr>
          <w:lang w:val="cs-CZ"/>
        </w:rPr>
        <w:t>ých dimenzí</w:t>
      </w:r>
      <w:r>
        <w:rPr>
          <w:lang w:val="cs-CZ"/>
        </w:rPr>
        <w:t>:</w:t>
      </w:r>
      <w:r w:rsidR="00626BAC" w:rsidRPr="000D2485">
        <w:rPr>
          <w:lang w:val="cs-CZ"/>
        </w:rPr>
        <w:t>.</w:t>
      </w:r>
    </w:p>
    <w:p w:rsidR="00EB4839" w:rsidRDefault="00EB4839" w:rsidP="00EB4839">
      <w:pPr>
        <w:spacing w:after="0"/>
        <w:ind w:firstLine="360"/>
        <w:jc w:val="both"/>
        <w:rPr>
          <w:lang w:val="cs-CZ"/>
        </w:rPr>
      </w:pPr>
    </w:p>
    <w:p w:rsidR="00EA6060" w:rsidRDefault="00EA6060" w:rsidP="00EA6060">
      <w:pPr>
        <w:pStyle w:val="Titulek"/>
        <w:keepNext/>
        <w:spacing w:after="0"/>
      </w:pPr>
      <w:r>
        <w:t xml:space="preserve">Tabulka </w:t>
      </w:r>
      <w:fldSimple w:instr=" SEQ Tabulka \* ARABIC ">
        <w:r w:rsidR="00077A17">
          <w:rPr>
            <w:noProof/>
          </w:rPr>
          <w:t>8</w:t>
        </w:r>
      </w:fldSimple>
      <w:r>
        <w:t>: Četnost odpovědí jednotlivých dimenzí</w:t>
      </w:r>
      <w:r w:rsidR="00033D40">
        <w:t xml:space="preserve"> v </w:t>
      </w:r>
      <w:r>
        <w:t>kategorii poddajnosti</w:t>
      </w:r>
    </w:p>
    <w:tbl>
      <w:tblPr>
        <w:tblStyle w:val="Mkatabulky"/>
        <w:tblW w:w="9039" w:type="dxa"/>
        <w:tblLayout w:type="fixed"/>
        <w:tblLook w:val="04A0"/>
      </w:tblPr>
      <w:tblGrid>
        <w:gridCol w:w="2660"/>
        <w:gridCol w:w="1966"/>
        <w:gridCol w:w="236"/>
        <w:gridCol w:w="1767"/>
        <w:gridCol w:w="283"/>
        <w:gridCol w:w="2127"/>
      </w:tblGrid>
      <w:tr w:rsidR="00C7573D" w:rsidTr="00C7573D">
        <w:tc>
          <w:tcPr>
            <w:tcW w:w="2660" w:type="dxa"/>
            <w:tcBorders>
              <w:top w:val="single" w:sz="4" w:space="0" w:color="auto"/>
              <w:left w:val="nil"/>
              <w:bottom w:val="nil"/>
              <w:right w:val="nil"/>
            </w:tcBorders>
          </w:tcPr>
          <w:p w:rsidR="00C7573D" w:rsidRDefault="00C7573D" w:rsidP="00C7573D">
            <w:pPr>
              <w:jc w:val="both"/>
              <w:rPr>
                <w:lang w:val="cs-CZ"/>
              </w:rPr>
            </w:pPr>
          </w:p>
        </w:tc>
        <w:tc>
          <w:tcPr>
            <w:tcW w:w="1966" w:type="dxa"/>
            <w:tcBorders>
              <w:top w:val="single" w:sz="4" w:space="0" w:color="auto"/>
              <w:left w:val="nil"/>
              <w:bottom w:val="single" w:sz="4" w:space="0" w:color="auto"/>
              <w:right w:val="nil"/>
            </w:tcBorders>
            <w:vAlign w:val="bottom"/>
          </w:tcPr>
          <w:p w:rsidR="00C7573D" w:rsidRPr="007C0E72" w:rsidRDefault="00C7573D" w:rsidP="00C7573D">
            <w:pPr>
              <w:jc w:val="center"/>
              <w:rPr>
                <w:b/>
                <w:lang w:val="cs-CZ"/>
              </w:rPr>
            </w:pPr>
            <w:r w:rsidRPr="007C0E72">
              <w:rPr>
                <w:rFonts w:cstheme="minorHAnsi"/>
                <w:b/>
                <w:lang w:val="cs-CZ"/>
              </w:rPr>
              <w:t>↓</w:t>
            </w:r>
            <w:r w:rsidRPr="007C0E72">
              <w:rPr>
                <w:b/>
                <w:lang w:val="cs-CZ"/>
              </w:rPr>
              <w:t xml:space="preserve"> Av</w:t>
            </w:r>
            <w:r w:rsidR="00033D40">
              <w:rPr>
                <w:b/>
                <w:lang w:val="cs-CZ"/>
              </w:rPr>
              <w:t xml:space="preserve"> i </w:t>
            </w:r>
            <w:r w:rsidRPr="007C0E72">
              <w:rPr>
                <w:b/>
                <w:lang w:val="cs-CZ"/>
              </w:rPr>
              <w:t>Ax</w:t>
            </w:r>
            <w:r>
              <w:rPr>
                <w:b/>
                <w:lang w:val="cs-CZ"/>
              </w:rPr>
              <w:t xml:space="preserve"> (n= 5)</w:t>
            </w:r>
          </w:p>
        </w:tc>
        <w:tc>
          <w:tcPr>
            <w:tcW w:w="236" w:type="dxa"/>
            <w:tcBorders>
              <w:top w:val="single" w:sz="4" w:space="0" w:color="auto"/>
              <w:left w:val="nil"/>
              <w:bottom w:val="nil"/>
              <w:right w:val="nil"/>
            </w:tcBorders>
          </w:tcPr>
          <w:p w:rsidR="00C7573D" w:rsidRPr="007C0E72" w:rsidRDefault="00C7573D" w:rsidP="00C7573D">
            <w:pPr>
              <w:jc w:val="center"/>
              <w:rPr>
                <w:b/>
                <w:lang w:val="cs-CZ"/>
              </w:rPr>
            </w:pPr>
          </w:p>
        </w:tc>
        <w:tc>
          <w:tcPr>
            <w:tcW w:w="1767" w:type="dxa"/>
            <w:tcBorders>
              <w:top w:val="single" w:sz="4" w:space="0" w:color="auto"/>
              <w:left w:val="nil"/>
              <w:bottom w:val="single" w:sz="4" w:space="0" w:color="auto"/>
              <w:right w:val="nil"/>
            </w:tcBorders>
            <w:vAlign w:val="bottom"/>
          </w:tcPr>
          <w:p w:rsidR="00C7573D" w:rsidRPr="007C0E72" w:rsidRDefault="00C7573D" w:rsidP="00C7573D">
            <w:pPr>
              <w:jc w:val="center"/>
              <w:rPr>
                <w:b/>
                <w:lang w:val="cs-CZ"/>
              </w:rPr>
            </w:pPr>
            <w:r w:rsidRPr="007C0E72">
              <w:rPr>
                <w:rFonts w:cstheme="minorHAnsi"/>
                <w:b/>
                <w:lang w:val="cs-CZ"/>
              </w:rPr>
              <w:t>↑</w:t>
            </w:r>
            <w:r w:rsidRPr="007C0E72">
              <w:rPr>
                <w:b/>
                <w:lang w:val="cs-CZ"/>
              </w:rPr>
              <w:t xml:space="preserve"> Ax</w:t>
            </w:r>
            <w:r>
              <w:rPr>
                <w:b/>
                <w:lang w:val="cs-CZ"/>
              </w:rPr>
              <w:t xml:space="preserve"> (n= 5)</w:t>
            </w:r>
          </w:p>
        </w:tc>
        <w:tc>
          <w:tcPr>
            <w:tcW w:w="283" w:type="dxa"/>
            <w:tcBorders>
              <w:top w:val="single" w:sz="4" w:space="0" w:color="auto"/>
              <w:left w:val="nil"/>
              <w:bottom w:val="nil"/>
              <w:right w:val="nil"/>
            </w:tcBorders>
          </w:tcPr>
          <w:p w:rsidR="00C7573D" w:rsidRPr="007C0E72" w:rsidRDefault="00C7573D" w:rsidP="00C7573D">
            <w:pPr>
              <w:jc w:val="center"/>
              <w:rPr>
                <w:b/>
                <w:lang w:val="cs-CZ"/>
              </w:rPr>
            </w:pPr>
          </w:p>
        </w:tc>
        <w:tc>
          <w:tcPr>
            <w:tcW w:w="2127" w:type="dxa"/>
            <w:tcBorders>
              <w:top w:val="single" w:sz="4" w:space="0" w:color="auto"/>
              <w:left w:val="nil"/>
              <w:bottom w:val="single" w:sz="4" w:space="0" w:color="auto"/>
              <w:right w:val="nil"/>
            </w:tcBorders>
            <w:vAlign w:val="bottom"/>
          </w:tcPr>
          <w:p w:rsidR="00C7573D" w:rsidRPr="007C0E72" w:rsidRDefault="00C7573D" w:rsidP="00C7573D">
            <w:pPr>
              <w:jc w:val="center"/>
              <w:rPr>
                <w:b/>
                <w:lang w:val="cs-CZ"/>
              </w:rPr>
            </w:pPr>
            <w:r w:rsidRPr="007C0E72">
              <w:rPr>
                <w:rFonts w:cstheme="minorHAnsi"/>
                <w:b/>
                <w:lang w:val="cs-CZ"/>
              </w:rPr>
              <w:t>↑</w:t>
            </w:r>
            <w:r w:rsidRPr="007C0E72">
              <w:rPr>
                <w:b/>
                <w:lang w:val="cs-CZ"/>
              </w:rPr>
              <w:t xml:space="preserve"> Av</w:t>
            </w:r>
            <w:r>
              <w:rPr>
                <w:b/>
                <w:lang w:val="cs-CZ"/>
              </w:rPr>
              <w:t xml:space="preserve"> (n= 5)</w:t>
            </w:r>
          </w:p>
        </w:tc>
      </w:tr>
      <w:tr w:rsidR="00C7573D" w:rsidTr="00C7573D">
        <w:tc>
          <w:tcPr>
            <w:tcW w:w="2660" w:type="dxa"/>
            <w:tcBorders>
              <w:top w:val="single" w:sz="4" w:space="0" w:color="auto"/>
              <w:left w:val="nil"/>
              <w:bottom w:val="nil"/>
              <w:right w:val="nil"/>
            </w:tcBorders>
            <w:vAlign w:val="bottom"/>
          </w:tcPr>
          <w:p w:rsidR="00C7573D" w:rsidRPr="000974BA" w:rsidRDefault="0067524D" w:rsidP="00C7573D">
            <w:pPr>
              <w:rPr>
                <w:b/>
                <w:lang w:val="cs-CZ"/>
              </w:rPr>
            </w:pPr>
            <w:r>
              <w:rPr>
                <w:b/>
                <w:lang w:val="cs-CZ"/>
              </w:rPr>
              <w:t>Vzdát se cílů</w:t>
            </w:r>
          </w:p>
        </w:tc>
        <w:tc>
          <w:tcPr>
            <w:tcW w:w="1966" w:type="dxa"/>
            <w:tcBorders>
              <w:top w:val="single" w:sz="4" w:space="0" w:color="auto"/>
              <w:left w:val="nil"/>
              <w:bottom w:val="nil"/>
              <w:right w:val="nil"/>
            </w:tcBorders>
            <w:vAlign w:val="bottom"/>
          </w:tcPr>
          <w:p w:rsidR="00C7573D" w:rsidRDefault="00A82FD9" w:rsidP="00C7573D">
            <w:pPr>
              <w:jc w:val="center"/>
              <w:rPr>
                <w:lang w:val="cs-CZ"/>
              </w:rPr>
            </w:pPr>
            <w:r>
              <w:rPr>
                <w:lang w:val="cs-CZ"/>
              </w:rPr>
              <w:t>1</w:t>
            </w:r>
          </w:p>
        </w:tc>
        <w:tc>
          <w:tcPr>
            <w:tcW w:w="236" w:type="dxa"/>
            <w:tcBorders>
              <w:top w:val="single" w:sz="4" w:space="0" w:color="auto"/>
              <w:left w:val="nil"/>
              <w:bottom w:val="nil"/>
              <w:right w:val="nil"/>
            </w:tcBorders>
          </w:tcPr>
          <w:p w:rsidR="00C7573D" w:rsidRDefault="00C7573D" w:rsidP="00C7573D">
            <w:pPr>
              <w:jc w:val="center"/>
              <w:rPr>
                <w:lang w:val="cs-CZ"/>
              </w:rPr>
            </w:pPr>
          </w:p>
        </w:tc>
        <w:tc>
          <w:tcPr>
            <w:tcW w:w="1767" w:type="dxa"/>
            <w:tcBorders>
              <w:top w:val="single" w:sz="4" w:space="0" w:color="auto"/>
              <w:left w:val="nil"/>
              <w:bottom w:val="nil"/>
              <w:right w:val="nil"/>
            </w:tcBorders>
            <w:vAlign w:val="bottom"/>
          </w:tcPr>
          <w:p w:rsidR="00C7573D" w:rsidRPr="007304F8" w:rsidRDefault="0067524D" w:rsidP="00C7573D">
            <w:pPr>
              <w:jc w:val="center"/>
              <w:rPr>
                <w:lang w:val="cs-CZ"/>
              </w:rPr>
            </w:pPr>
            <w:r>
              <w:rPr>
                <w:lang w:val="cs-CZ"/>
              </w:rPr>
              <w:t>-</w:t>
            </w:r>
          </w:p>
        </w:tc>
        <w:tc>
          <w:tcPr>
            <w:tcW w:w="283" w:type="dxa"/>
            <w:tcBorders>
              <w:top w:val="single" w:sz="4" w:space="0" w:color="auto"/>
              <w:left w:val="nil"/>
              <w:bottom w:val="nil"/>
              <w:right w:val="nil"/>
            </w:tcBorders>
          </w:tcPr>
          <w:p w:rsidR="00C7573D" w:rsidRDefault="00C7573D" w:rsidP="00C7573D">
            <w:pPr>
              <w:jc w:val="center"/>
              <w:rPr>
                <w:lang w:val="cs-CZ"/>
              </w:rPr>
            </w:pPr>
          </w:p>
        </w:tc>
        <w:tc>
          <w:tcPr>
            <w:tcW w:w="2127" w:type="dxa"/>
            <w:tcBorders>
              <w:top w:val="single" w:sz="4" w:space="0" w:color="auto"/>
              <w:left w:val="nil"/>
              <w:bottom w:val="nil"/>
              <w:right w:val="nil"/>
            </w:tcBorders>
            <w:vAlign w:val="bottom"/>
          </w:tcPr>
          <w:p w:rsidR="00C7573D" w:rsidRDefault="0067524D" w:rsidP="00C7573D">
            <w:pPr>
              <w:jc w:val="center"/>
              <w:rPr>
                <w:lang w:val="cs-CZ"/>
              </w:rPr>
            </w:pPr>
            <w:r>
              <w:rPr>
                <w:lang w:val="cs-CZ"/>
              </w:rPr>
              <w:t>-</w:t>
            </w:r>
          </w:p>
        </w:tc>
      </w:tr>
      <w:tr w:rsidR="00C7573D" w:rsidTr="0067524D">
        <w:tc>
          <w:tcPr>
            <w:tcW w:w="2660" w:type="dxa"/>
            <w:tcBorders>
              <w:top w:val="nil"/>
              <w:left w:val="nil"/>
              <w:bottom w:val="nil"/>
              <w:right w:val="nil"/>
            </w:tcBorders>
            <w:vAlign w:val="bottom"/>
          </w:tcPr>
          <w:p w:rsidR="00C7573D" w:rsidRDefault="0067524D" w:rsidP="00C7573D">
            <w:pPr>
              <w:rPr>
                <w:b/>
                <w:lang w:val="cs-CZ"/>
              </w:rPr>
            </w:pPr>
            <w:r>
              <w:rPr>
                <w:b/>
                <w:lang w:val="cs-CZ"/>
              </w:rPr>
              <w:t>Nevzdat se cílů</w:t>
            </w:r>
          </w:p>
        </w:tc>
        <w:tc>
          <w:tcPr>
            <w:tcW w:w="1966" w:type="dxa"/>
            <w:tcBorders>
              <w:top w:val="nil"/>
              <w:left w:val="nil"/>
              <w:bottom w:val="nil"/>
              <w:right w:val="nil"/>
            </w:tcBorders>
            <w:vAlign w:val="bottom"/>
          </w:tcPr>
          <w:p w:rsidR="00C7573D" w:rsidRDefault="00A82FD9" w:rsidP="00C7573D">
            <w:pPr>
              <w:jc w:val="center"/>
              <w:rPr>
                <w:lang w:val="cs-CZ"/>
              </w:rPr>
            </w:pPr>
            <w:r>
              <w:rPr>
                <w:lang w:val="cs-CZ"/>
              </w:rPr>
              <w:t>4</w:t>
            </w:r>
          </w:p>
        </w:tc>
        <w:tc>
          <w:tcPr>
            <w:tcW w:w="236" w:type="dxa"/>
            <w:tcBorders>
              <w:top w:val="nil"/>
              <w:left w:val="nil"/>
              <w:bottom w:val="nil"/>
              <w:right w:val="nil"/>
            </w:tcBorders>
          </w:tcPr>
          <w:p w:rsidR="00C7573D" w:rsidRDefault="00C7573D" w:rsidP="00C7573D">
            <w:pPr>
              <w:jc w:val="center"/>
              <w:rPr>
                <w:lang w:val="cs-CZ"/>
              </w:rPr>
            </w:pPr>
          </w:p>
        </w:tc>
        <w:tc>
          <w:tcPr>
            <w:tcW w:w="1767" w:type="dxa"/>
            <w:tcBorders>
              <w:top w:val="nil"/>
              <w:left w:val="nil"/>
              <w:bottom w:val="nil"/>
              <w:right w:val="nil"/>
            </w:tcBorders>
            <w:vAlign w:val="bottom"/>
          </w:tcPr>
          <w:p w:rsidR="00C7573D" w:rsidRDefault="0067524D" w:rsidP="00C7573D">
            <w:pPr>
              <w:jc w:val="center"/>
              <w:rPr>
                <w:lang w:val="cs-CZ"/>
              </w:rPr>
            </w:pPr>
            <w:r>
              <w:rPr>
                <w:lang w:val="cs-CZ"/>
              </w:rPr>
              <w:t>4</w:t>
            </w:r>
          </w:p>
        </w:tc>
        <w:tc>
          <w:tcPr>
            <w:tcW w:w="283" w:type="dxa"/>
            <w:tcBorders>
              <w:top w:val="nil"/>
              <w:left w:val="nil"/>
              <w:bottom w:val="nil"/>
              <w:right w:val="nil"/>
            </w:tcBorders>
          </w:tcPr>
          <w:p w:rsidR="00C7573D" w:rsidRDefault="00C7573D" w:rsidP="00C7573D">
            <w:pPr>
              <w:jc w:val="center"/>
              <w:rPr>
                <w:lang w:val="cs-CZ"/>
              </w:rPr>
            </w:pPr>
          </w:p>
        </w:tc>
        <w:tc>
          <w:tcPr>
            <w:tcW w:w="2127" w:type="dxa"/>
            <w:tcBorders>
              <w:top w:val="nil"/>
              <w:left w:val="nil"/>
              <w:bottom w:val="nil"/>
              <w:right w:val="nil"/>
            </w:tcBorders>
            <w:vAlign w:val="bottom"/>
          </w:tcPr>
          <w:p w:rsidR="00C7573D" w:rsidRDefault="0067524D" w:rsidP="00C7573D">
            <w:pPr>
              <w:jc w:val="center"/>
              <w:rPr>
                <w:lang w:val="cs-CZ"/>
              </w:rPr>
            </w:pPr>
            <w:r>
              <w:rPr>
                <w:lang w:val="cs-CZ"/>
              </w:rPr>
              <w:t>5</w:t>
            </w:r>
          </w:p>
        </w:tc>
      </w:tr>
      <w:tr w:rsidR="0067524D" w:rsidTr="00C7573D">
        <w:tc>
          <w:tcPr>
            <w:tcW w:w="2660" w:type="dxa"/>
            <w:tcBorders>
              <w:top w:val="nil"/>
              <w:left w:val="nil"/>
              <w:right w:val="nil"/>
            </w:tcBorders>
            <w:vAlign w:val="bottom"/>
          </w:tcPr>
          <w:p w:rsidR="0067524D" w:rsidRDefault="0067524D" w:rsidP="00C7573D">
            <w:pPr>
              <w:rPr>
                <w:b/>
                <w:lang w:val="cs-CZ"/>
              </w:rPr>
            </w:pPr>
            <w:r>
              <w:rPr>
                <w:b/>
                <w:lang w:val="cs-CZ"/>
              </w:rPr>
              <w:t>Nevím</w:t>
            </w:r>
          </w:p>
        </w:tc>
        <w:tc>
          <w:tcPr>
            <w:tcW w:w="1966" w:type="dxa"/>
            <w:tcBorders>
              <w:top w:val="nil"/>
              <w:left w:val="nil"/>
              <w:right w:val="nil"/>
            </w:tcBorders>
            <w:vAlign w:val="bottom"/>
          </w:tcPr>
          <w:p w:rsidR="0067524D" w:rsidRDefault="0067524D" w:rsidP="00C7573D">
            <w:pPr>
              <w:jc w:val="center"/>
              <w:rPr>
                <w:lang w:val="cs-CZ"/>
              </w:rPr>
            </w:pPr>
            <w:r>
              <w:rPr>
                <w:lang w:val="cs-CZ"/>
              </w:rPr>
              <w:t>-</w:t>
            </w:r>
          </w:p>
        </w:tc>
        <w:tc>
          <w:tcPr>
            <w:tcW w:w="236" w:type="dxa"/>
            <w:tcBorders>
              <w:top w:val="nil"/>
              <w:left w:val="nil"/>
              <w:right w:val="nil"/>
            </w:tcBorders>
          </w:tcPr>
          <w:p w:rsidR="0067524D" w:rsidRDefault="0067524D" w:rsidP="00C7573D">
            <w:pPr>
              <w:jc w:val="center"/>
              <w:rPr>
                <w:lang w:val="cs-CZ"/>
              </w:rPr>
            </w:pPr>
          </w:p>
        </w:tc>
        <w:tc>
          <w:tcPr>
            <w:tcW w:w="1767" w:type="dxa"/>
            <w:tcBorders>
              <w:top w:val="nil"/>
              <w:left w:val="nil"/>
              <w:right w:val="nil"/>
            </w:tcBorders>
            <w:vAlign w:val="bottom"/>
          </w:tcPr>
          <w:p w:rsidR="0067524D" w:rsidRDefault="0067524D" w:rsidP="00C7573D">
            <w:pPr>
              <w:jc w:val="center"/>
              <w:rPr>
                <w:lang w:val="cs-CZ"/>
              </w:rPr>
            </w:pPr>
            <w:r>
              <w:rPr>
                <w:lang w:val="cs-CZ"/>
              </w:rPr>
              <w:t>1</w:t>
            </w:r>
          </w:p>
        </w:tc>
        <w:tc>
          <w:tcPr>
            <w:tcW w:w="283" w:type="dxa"/>
            <w:tcBorders>
              <w:top w:val="nil"/>
              <w:left w:val="nil"/>
              <w:right w:val="nil"/>
            </w:tcBorders>
          </w:tcPr>
          <w:p w:rsidR="0067524D" w:rsidRDefault="0067524D" w:rsidP="00C7573D">
            <w:pPr>
              <w:jc w:val="center"/>
              <w:rPr>
                <w:lang w:val="cs-CZ"/>
              </w:rPr>
            </w:pPr>
          </w:p>
        </w:tc>
        <w:tc>
          <w:tcPr>
            <w:tcW w:w="2127" w:type="dxa"/>
            <w:tcBorders>
              <w:top w:val="nil"/>
              <w:left w:val="nil"/>
              <w:right w:val="nil"/>
            </w:tcBorders>
            <w:vAlign w:val="bottom"/>
          </w:tcPr>
          <w:p w:rsidR="0067524D" w:rsidRDefault="0067524D" w:rsidP="00C7573D">
            <w:pPr>
              <w:jc w:val="center"/>
              <w:rPr>
                <w:lang w:val="cs-CZ"/>
              </w:rPr>
            </w:pPr>
            <w:r>
              <w:rPr>
                <w:lang w:val="cs-CZ"/>
              </w:rPr>
              <w:t>-</w:t>
            </w:r>
          </w:p>
        </w:tc>
      </w:tr>
    </w:tbl>
    <w:p w:rsidR="008B4233" w:rsidRDefault="00A82FD9" w:rsidP="0063308C">
      <w:pPr>
        <w:jc w:val="both"/>
        <w:rPr>
          <w:i/>
          <w:lang w:val="cs-CZ"/>
        </w:rPr>
      </w:pPr>
      <w:r>
        <w:rPr>
          <w:lang w:val="cs-CZ"/>
        </w:rPr>
        <w:t>Pro tuto otázku byla kladná odpověď pouze</w:t>
      </w:r>
      <w:r w:rsidR="00033D40">
        <w:rPr>
          <w:lang w:val="cs-CZ"/>
        </w:rPr>
        <w:t xml:space="preserve"> v </w:t>
      </w:r>
      <w:r>
        <w:rPr>
          <w:lang w:val="cs-CZ"/>
        </w:rPr>
        <w:t>dimenz</w:t>
      </w:r>
      <w:r w:rsidR="006B65AE">
        <w:rPr>
          <w:lang w:val="cs-CZ"/>
        </w:rPr>
        <w:t>ích</w:t>
      </w:r>
      <w:r>
        <w:rPr>
          <w:lang w:val="cs-CZ"/>
        </w:rPr>
        <w:t xml:space="preserve"> </w:t>
      </w:r>
      <w:r>
        <w:rPr>
          <w:rFonts w:cstheme="minorHAnsi"/>
          <w:lang w:val="cs-CZ"/>
        </w:rPr>
        <w:t>↓</w:t>
      </w:r>
      <w:r>
        <w:rPr>
          <w:lang w:val="cs-CZ"/>
        </w:rPr>
        <w:t xml:space="preserve"> Av</w:t>
      </w:r>
      <w:r w:rsidR="00033D40">
        <w:rPr>
          <w:lang w:val="cs-CZ"/>
        </w:rPr>
        <w:t xml:space="preserve"> i </w:t>
      </w:r>
      <w:r>
        <w:rPr>
          <w:lang w:val="cs-CZ"/>
        </w:rPr>
        <w:t>Ax, kde parti</w:t>
      </w:r>
      <w:r w:rsidR="006B65AE">
        <w:rPr>
          <w:lang w:val="cs-CZ"/>
        </w:rPr>
        <w:t>ci</w:t>
      </w:r>
      <w:r>
        <w:rPr>
          <w:lang w:val="cs-CZ"/>
        </w:rPr>
        <w:t xml:space="preserve">pant odpovídal: </w:t>
      </w:r>
      <w:r>
        <w:rPr>
          <w:i/>
          <w:lang w:val="cs-CZ"/>
        </w:rPr>
        <w:t>„Pokud se cítím být součástí něčeho většího než jsem sám</w:t>
      </w:r>
      <w:r w:rsidR="00EE2EF9">
        <w:rPr>
          <w:i/>
          <w:lang w:val="cs-CZ"/>
        </w:rPr>
        <w:t>,</w:t>
      </w:r>
      <w:r w:rsidR="00033D40">
        <w:rPr>
          <w:i/>
          <w:lang w:val="cs-CZ"/>
        </w:rPr>
        <w:t xml:space="preserve"> a </w:t>
      </w:r>
      <w:r>
        <w:rPr>
          <w:i/>
          <w:lang w:val="cs-CZ"/>
        </w:rPr>
        <w:t>cítím, že je to ve prospěch celku, tak určitě ano.“</w:t>
      </w:r>
      <w:r w:rsidR="0039428C">
        <w:rPr>
          <w:lang w:val="cs-CZ"/>
        </w:rPr>
        <w:t xml:space="preserve"> Dále byly odpovědi vyjádřeny v</w:t>
      </w:r>
      <w:r w:rsidR="00225171">
        <w:rPr>
          <w:lang w:val="cs-CZ"/>
        </w:rPr>
        <w:t> </w:t>
      </w:r>
      <w:r w:rsidR="0039428C">
        <w:rPr>
          <w:lang w:val="cs-CZ"/>
        </w:rPr>
        <w:t>kategoriích</w:t>
      </w:r>
      <w:r w:rsidR="00225171">
        <w:rPr>
          <w:lang w:val="cs-CZ"/>
        </w:rPr>
        <w:t>:</w:t>
      </w:r>
      <w:r w:rsidR="0039428C">
        <w:rPr>
          <w:lang w:val="cs-CZ"/>
        </w:rPr>
        <w:t> </w:t>
      </w:r>
      <w:r w:rsidR="00225171">
        <w:rPr>
          <w:b/>
          <w:lang w:val="cs-CZ"/>
        </w:rPr>
        <w:t>nikdy</w:t>
      </w:r>
      <w:r w:rsidR="0039428C">
        <w:rPr>
          <w:lang w:val="cs-CZ"/>
        </w:rPr>
        <w:t xml:space="preserve"> (2), </w:t>
      </w:r>
      <w:r w:rsidR="0039428C" w:rsidRPr="0039428C">
        <w:rPr>
          <w:b/>
          <w:lang w:val="cs-CZ"/>
        </w:rPr>
        <w:lastRenderedPageBreak/>
        <w:t>najít si skupiny se stejnými cíli</w:t>
      </w:r>
      <w:r w:rsidR="0039428C">
        <w:rPr>
          <w:lang w:val="cs-CZ"/>
        </w:rPr>
        <w:t xml:space="preserve"> (2).</w:t>
      </w:r>
      <w:r w:rsidR="00225171">
        <w:rPr>
          <w:lang w:val="cs-CZ"/>
        </w:rPr>
        <w:t xml:space="preserve"> Jeden participant popisuje: </w:t>
      </w:r>
      <w:r w:rsidR="00225171">
        <w:rPr>
          <w:i/>
          <w:lang w:val="cs-CZ"/>
        </w:rPr>
        <w:t>„Pokud ztratíte sama sebe, tak nemůžete fungovat jinde.“</w:t>
      </w:r>
    </w:p>
    <w:p w:rsidR="008B4233" w:rsidRPr="000D2485" w:rsidRDefault="00225171" w:rsidP="0063308C">
      <w:pPr>
        <w:jc w:val="both"/>
        <w:rPr>
          <w:i/>
          <w:lang w:val="cs-CZ"/>
        </w:rPr>
      </w:pPr>
      <w:r>
        <w:rPr>
          <w:i/>
          <w:lang w:val="cs-CZ"/>
        </w:rPr>
        <w:t xml:space="preserve"> </w:t>
      </w:r>
      <w:r>
        <w:rPr>
          <w:lang w:val="cs-CZ"/>
        </w:rPr>
        <w:t xml:space="preserve">Pro dimenzi </w:t>
      </w:r>
      <w:r>
        <w:rPr>
          <w:rFonts w:cstheme="minorHAnsi"/>
          <w:lang w:val="cs-CZ"/>
        </w:rPr>
        <w:t>↑</w:t>
      </w:r>
      <w:r>
        <w:rPr>
          <w:lang w:val="cs-CZ"/>
        </w:rPr>
        <w:t xml:space="preserve"> Ax </w:t>
      </w:r>
      <w:r w:rsidR="008B4233">
        <w:rPr>
          <w:lang w:val="cs-CZ"/>
        </w:rPr>
        <w:t>většina participantů odpověděla</w:t>
      </w:r>
      <w:r>
        <w:rPr>
          <w:lang w:val="cs-CZ"/>
        </w:rPr>
        <w:t xml:space="preserve"> </w:t>
      </w:r>
      <w:r>
        <w:rPr>
          <w:b/>
          <w:lang w:val="cs-CZ"/>
        </w:rPr>
        <w:t>nikdy</w:t>
      </w:r>
      <w:r w:rsidR="008B4233">
        <w:rPr>
          <w:lang w:val="cs-CZ"/>
        </w:rPr>
        <w:t>, ne</w:t>
      </w:r>
      <w:r w:rsidR="00EE2EF9">
        <w:rPr>
          <w:lang w:val="cs-CZ"/>
        </w:rPr>
        <w:t>b</w:t>
      </w:r>
      <w:r w:rsidR="008B4233">
        <w:rPr>
          <w:lang w:val="cs-CZ"/>
        </w:rPr>
        <w:t>o</w:t>
      </w:r>
      <w:r w:rsidR="00EE2EF9">
        <w:rPr>
          <w:lang w:val="cs-CZ"/>
        </w:rPr>
        <w:t xml:space="preserve"> </w:t>
      </w:r>
      <w:r w:rsidRPr="00225171">
        <w:rPr>
          <w:b/>
          <w:lang w:val="cs-CZ"/>
        </w:rPr>
        <w:t>kvůli práci ne</w:t>
      </w:r>
      <w:r w:rsidR="008B4233">
        <w:rPr>
          <w:lang w:val="cs-CZ"/>
        </w:rPr>
        <w:t>. V této dimenzi se objevila jedna odpověď</w:t>
      </w:r>
      <w:r w:rsidRPr="00225171">
        <w:rPr>
          <w:b/>
          <w:lang w:val="cs-CZ"/>
        </w:rPr>
        <w:t xml:space="preserve"> nevím</w:t>
      </w:r>
      <w:r>
        <w:rPr>
          <w:lang w:val="cs-CZ"/>
        </w:rPr>
        <w:t xml:space="preserve">.  </w:t>
      </w:r>
      <w:r w:rsidR="008B4233">
        <w:rPr>
          <w:lang w:val="cs-CZ"/>
        </w:rPr>
        <w:t xml:space="preserve">Odpovědi pro tuto dimenzi byly: </w:t>
      </w:r>
      <w:r w:rsidR="00EC1E06">
        <w:rPr>
          <w:i/>
          <w:lang w:val="cs-CZ"/>
        </w:rPr>
        <w:t>„To nevím, to si nemyslím.“; „Záleží na tom cíli.“; „Já si to rozhodně nemyslím…tu ztrátu určité identity</w:t>
      </w:r>
      <w:r w:rsidR="00BA030A">
        <w:rPr>
          <w:i/>
          <w:lang w:val="cs-CZ"/>
        </w:rPr>
        <w:t>…nestát se jakoby pouze ovcí.</w:t>
      </w:r>
      <w:r w:rsidR="001D14FA">
        <w:rPr>
          <w:i/>
          <w:lang w:val="cs-CZ"/>
        </w:rPr>
        <w:t>“; „Určitě ne. Tak jako člověk žije sám za sebe, nežije za někoho jiného.“</w:t>
      </w:r>
    </w:p>
    <w:p w:rsidR="009C166D" w:rsidRPr="00813AC7" w:rsidRDefault="00225171" w:rsidP="00077A17">
      <w:pPr>
        <w:jc w:val="both"/>
        <w:rPr>
          <w:lang w:val="cs-CZ"/>
        </w:rPr>
      </w:pPr>
      <w:r>
        <w:rPr>
          <w:lang w:val="cs-CZ"/>
        </w:rPr>
        <w:t>V dimenzi</w:t>
      </w:r>
      <w:r w:rsidR="00033D40">
        <w:rPr>
          <w:lang w:val="cs-CZ"/>
        </w:rPr>
        <w:t xml:space="preserve"> s </w:t>
      </w:r>
      <w:r>
        <w:rPr>
          <w:rFonts w:cstheme="minorHAnsi"/>
          <w:lang w:val="cs-CZ"/>
        </w:rPr>
        <w:t>↑</w:t>
      </w:r>
      <w:r>
        <w:rPr>
          <w:lang w:val="cs-CZ"/>
        </w:rPr>
        <w:t xml:space="preserve"> Av </w:t>
      </w:r>
      <w:r w:rsidR="008B4233">
        <w:rPr>
          <w:lang w:val="cs-CZ"/>
        </w:rPr>
        <w:t xml:space="preserve">participanti ve většině případů zvažovali </w:t>
      </w:r>
      <w:r w:rsidR="008B4233" w:rsidRPr="000D2485">
        <w:rPr>
          <w:b/>
          <w:lang w:val="cs-CZ"/>
        </w:rPr>
        <w:t>druh cíle</w:t>
      </w:r>
      <w:r w:rsidR="008B4233">
        <w:rPr>
          <w:lang w:val="cs-CZ"/>
        </w:rPr>
        <w:t>, k tomu se přidala odpověď s nalezením skupiny se stejnými cíli</w:t>
      </w:r>
      <w:r w:rsidR="00033D40">
        <w:rPr>
          <w:lang w:val="cs-CZ"/>
        </w:rPr>
        <w:t xml:space="preserve"> a </w:t>
      </w:r>
      <w:r w:rsidR="008B4233">
        <w:rPr>
          <w:lang w:val="cs-CZ"/>
        </w:rPr>
        <w:t xml:space="preserve">jeden participant by se svých cílů nevzdal nikdy. </w:t>
      </w:r>
      <w:r w:rsidR="007C48FA">
        <w:rPr>
          <w:lang w:val="cs-CZ"/>
        </w:rPr>
        <w:t xml:space="preserve"> K tomuto </w:t>
      </w:r>
      <w:r w:rsidR="00EE2EF9">
        <w:rPr>
          <w:lang w:val="cs-CZ"/>
        </w:rPr>
        <w:t>uvádějí</w:t>
      </w:r>
      <w:r w:rsidR="007C48FA">
        <w:rPr>
          <w:lang w:val="cs-CZ"/>
        </w:rPr>
        <w:t xml:space="preserve">: </w:t>
      </w:r>
      <w:r w:rsidR="007C48FA">
        <w:rPr>
          <w:i/>
          <w:lang w:val="cs-CZ"/>
        </w:rPr>
        <w:t xml:space="preserve">„V práci asi ne.“; </w:t>
      </w:r>
      <w:r w:rsidR="00530984">
        <w:rPr>
          <w:i/>
          <w:lang w:val="cs-CZ"/>
        </w:rPr>
        <w:t>„Jako vzdát se něčeho kvůli pravému opaku nějaké skupiny, tak to si myslím, že ne.“</w:t>
      </w:r>
    </w:p>
    <w:p w:rsidR="00883B4F" w:rsidRDefault="00883B4F" w:rsidP="003B5945">
      <w:pPr>
        <w:pStyle w:val="Nadpis1"/>
        <w:rPr>
          <w:lang w:val="cs-CZ"/>
        </w:rPr>
        <w:sectPr w:rsidR="00883B4F" w:rsidSect="00F35BC1">
          <w:pgSz w:w="11906" w:h="16838"/>
          <w:pgMar w:top="1418" w:right="1134" w:bottom="1418" w:left="1985" w:header="709" w:footer="709" w:gutter="0"/>
          <w:cols w:space="708"/>
          <w:docGrid w:linePitch="360"/>
        </w:sectPr>
      </w:pPr>
      <w:bookmarkStart w:id="36" w:name="_Toc447004051"/>
    </w:p>
    <w:p w:rsidR="00C44817" w:rsidRDefault="00DE6D32" w:rsidP="003B5945">
      <w:pPr>
        <w:pStyle w:val="Nadpis1"/>
        <w:rPr>
          <w:lang w:val="cs-CZ"/>
        </w:rPr>
      </w:pPr>
      <w:r>
        <w:rPr>
          <w:lang w:val="cs-CZ"/>
        </w:rPr>
        <w:lastRenderedPageBreak/>
        <w:t>Diskuze</w:t>
      </w:r>
      <w:bookmarkEnd w:id="36"/>
    </w:p>
    <w:p w:rsidR="009855E3" w:rsidRDefault="009855E3" w:rsidP="009855E3">
      <w:pPr>
        <w:spacing w:after="0"/>
        <w:ind w:firstLine="360"/>
        <w:jc w:val="both"/>
        <w:rPr>
          <w:lang w:val="cs-CZ"/>
        </w:rPr>
      </w:pPr>
      <w:r>
        <w:rPr>
          <w:lang w:val="cs-CZ"/>
        </w:rPr>
        <w:t>V této kapitole se zaměříme na výzkumné výsledky</w:t>
      </w:r>
      <w:r w:rsidR="00033D40">
        <w:rPr>
          <w:lang w:val="cs-CZ"/>
        </w:rPr>
        <w:t xml:space="preserve"> a </w:t>
      </w:r>
      <w:r>
        <w:rPr>
          <w:lang w:val="cs-CZ"/>
        </w:rPr>
        <w:t>propojíme je s některými teoretickými poznatky. Také se zaměříme na limity</w:t>
      </w:r>
      <w:r w:rsidR="00033D40">
        <w:rPr>
          <w:lang w:val="cs-CZ"/>
        </w:rPr>
        <w:t xml:space="preserve"> a </w:t>
      </w:r>
      <w:r>
        <w:rPr>
          <w:lang w:val="cs-CZ"/>
        </w:rPr>
        <w:t>přínosy našeho výzkumu.</w:t>
      </w:r>
      <w:r w:rsidR="0041328C">
        <w:rPr>
          <w:lang w:val="cs-CZ"/>
        </w:rPr>
        <w:t xml:space="preserve"> </w:t>
      </w:r>
    </w:p>
    <w:p w:rsidR="0094070B" w:rsidRDefault="0094070B" w:rsidP="00EE2EF9">
      <w:pPr>
        <w:spacing w:after="0"/>
        <w:ind w:firstLine="360"/>
        <w:jc w:val="both"/>
        <w:rPr>
          <w:lang w:val="cs-CZ"/>
        </w:rPr>
      </w:pPr>
      <w:r>
        <w:rPr>
          <w:lang w:val="cs-CZ"/>
        </w:rPr>
        <w:t>V první části této kapitoly bychom se rádi věnovali metodologii naší práce</w:t>
      </w:r>
      <w:r w:rsidR="00033D40">
        <w:rPr>
          <w:lang w:val="cs-CZ"/>
        </w:rPr>
        <w:t xml:space="preserve"> a </w:t>
      </w:r>
      <w:r>
        <w:rPr>
          <w:lang w:val="cs-CZ"/>
        </w:rPr>
        <w:t>jejím výhodám</w:t>
      </w:r>
      <w:r w:rsidR="00033D40">
        <w:rPr>
          <w:lang w:val="cs-CZ"/>
        </w:rPr>
        <w:t xml:space="preserve"> a </w:t>
      </w:r>
      <w:r>
        <w:rPr>
          <w:lang w:val="cs-CZ"/>
        </w:rPr>
        <w:t xml:space="preserve">limitům. </w:t>
      </w:r>
      <w:r w:rsidR="00CB285A">
        <w:rPr>
          <w:lang w:val="cs-CZ"/>
        </w:rPr>
        <w:t>Z hlediska zvoleného přístupu ke sběru dat jsme vybrali dotazník ECR</w:t>
      </w:r>
      <w:r w:rsidR="00033D40">
        <w:rPr>
          <w:lang w:val="cs-CZ"/>
        </w:rPr>
        <w:t xml:space="preserve"> a </w:t>
      </w:r>
      <w:r w:rsidR="00CB285A">
        <w:rPr>
          <w:lang w:val="cs-CZ"/>
        </w:rPr>
        <w:t>strukturovaný rozhovor. Dotazník ECR je vhodný pro zjištění citového připoutání v dospělosti, otázky se orientují na vztahovou vazbu v partnerských vztazích. Otázky v tomto dotazníku se mohou participantům zdát osobní</w:t>
      </w:r>
      <w:r w:rsidR="00033D40">
        <w:rPr>
          <w:lang w:val="cs-CZ"/>
        </w:rPr>
        <w:t xml:space="preserve"> a </w:t>
      </w:r>
      <w:r w:rsidR="00CB285A">
        <w:rPr>
          <w:lang w:val="cs-CZ"/>
        </w:rPr>
        <w:t>tím odejdou ze studie. Vzhledem k povaze práce bychom doporučili pro příští práce zvolit modifikaci, která se vztahuje na vztahy obecně. Dalším bodem, který bychom rádi zmínili</w:t>
      </w:r>
      <w:r w:rsidR="00EE2EF9">
        <w:rPr>
          <w:lang w:val="cs-CZ"/>
        </w:rPr>
        <w:t>,</w:t>
      </w:r>
      <w:r w:rsidR="00CB285A">
        <w:rPr>
          <w:lang w:val="cs-CZ"/>
        </w:rPr>
        <w:t xml:space="preserve"> je soubor participantů. V této práci jsme se potýkali s omezením, které souviselo s použitím </w:t>
      </w:r>
      <w:r w:rsidR="000C33FE">
        <w:rPr>
          <w:lang w:val="cs-CZ"/>
        </w:rPr>
        <w:t>souboru participantů z jedné společnosti</w:t>
      </w:r>
      <w:r>
        <w:rPr>
          <w:lang w:val="cs-CZ"/>
        </w:rPr>
        <w:t>. To nabízí omezené množství informací</w:t>
      </w:r>
      <w:r w:rsidR="00033D40">
        <w:rPr>
          <w:lang w:val="cs-CZ"/>
        </w:rPr>
        <w:t xml:space="preserve"> a </w:t>
      </w:r>
      <w:r w:rsidR="000C33FE">
        <w:rPr>
          <w:lang w:val="cs-CZ"/>
        </w:rPr>
        <w:t xml:space="preserve">omezený náhled do problematiky. Další omezení tohoto souboru je ovlivněné dalšími proměnnými, jako sociální desirabilita. Současně mohlo dojít k ovlivnění výsledků vzhledem k současnému stavu </w:t>
      </w:r>
      <w:r w:rsidR="00EE2EF9">
        <w:rPr>
          <w:lang w:val="cs-CZ"/>
        </w:rPr>
        <w:t>S</w:t>
      </w:r>
      <w:r w:rsidR="000C33FE">
        <w:rPr>
          <w:lang w:val="cs-CZ"/>
        </w:rPr>
        <w:t>polečnosti, která prochází změnou struktury</w:t>
      </w:r>
      <w:r w:rsidR="00033D40">
        <w:rPr>
          <w:lang w:val="cs-CZ"/>
        </w:rPr>
        <w:t xml:space="preserve"> a </w:t>
      </w:r>
      <w:r w:rsidR="000C33FE">
        <w:rPr>
          <w:lang w:val="cs-CZ"/>
        </w:rPr>
        <w:t>rozšiřováním kompetencí jednotlivých zaměstnanců.</w:t>
      </w:r>
      <w:r>
        <w:rPr>
          <w:lang w:val="cs-CZ"/>
        </w:rPr>
        <w:t xml:space="preserve"> </w:t>
      </w:r>
      <w:r w:rsidR="00B527DD">
        <w:rPr>
          <w:lang w:val="cs-CZ"/>
        </w:rPr>
        <w:t>Dalším limitem je, že jsme nezjišťovali dobu zaměstnán</w:t>
      </w:r>
      <w:r w:rsidR="00EE2EF9">
        <w:rPr>
          <w:lang w:val="cs-CZ"/>
        </w:rPr>
        <w:t>í</w:t>
      </w:r>
      <w:r w:rsidR="00033D40">
        <w:rPr>
          <w:lang w:val="cs-CZ"/>
        </w:rPr>
        <w:t xml:space="preserve"> u </w:t>
      </w:r>
      <w:r w:rsidR="00EE2EF9">
        <w:rPr>
          <w:lang w:val="cs-CZ"/>
        </w:rPr>
        <w:t>S</w:t>
      </w:r>
      <w:r w:rsidR="00B527DD">
        <w:rPr>
          <w:lang w:val="cs-CZ"/>
        </w:rPr>
        <w:t>polečnosti. Z některých rozhovorů víme, že se délka pohybuje v rozmezí dvacet let až jeden rok. Uvědomujeme si, že některé odpovědi mohly být ovlivněné právě délkou zaměstnání. Proto bychom pro další výzkum měli tato doporučení: neomezovat se na jednu společnost, ale spíše na profesi; zjistit délku zaměstnání</w:t>
      </w:r>
      <w:r w:rsidR="00033D40">
        <w:rPr>
          <w:lang w:val="cs-CZ"/>
        </w:rPr>
        <w:t xml:space="preserve"> u </w:t>
      </w:r>
      <w:r w:rsidR="002C555F">
        <w:rPr>
          <w:lang w:val="cs-CZ"/>
        </w:rPr>
        <w:t>současného zaměstnavatele</w:t>
      </w:r>
      <w:r>
        <w:rPr>
          <w:lang w:val="cs-CZ"/>
        </w:rPr>
        <w:t>.</w:t>
      </w:r>
    </w:p>
    <w:p w:rsidR="009855E3" w:rsidRDefault="009855E3" w:rsidP="000D2485">
      <w:pPr>
        <w:spacing w:after="0"/>
        <w:jc w:val="both"/>
        <w:rPr>
          <w:lang w:val="cs-CZ"/>
        </w:rPr>
      </w:pPr>
      <w:r>
        <w:rPr>
          <w:lang w:val="cs-CZ"/>
        </w:rPr>
        <w:t>První výzkumnou otázkou jsme se snažili odpovědět na to, jak různé dimenze vztahové vazby charakterizují vztahy v pracovním prostředí.</w:t>
      </w:r>
      <w:r w:rsidR="002A75D9">
        <w:rPr>
          <w:lang w:val="cs-CZ"/>
        </w:rPr>
        <w:t xml:space="preserve"> Předchozí studie naznačují, že </w:t>
      </w:r>
      <w:r w:rsidR="00E1263D">
        <w:rPr>
          <w:lang w:val="cs-CZ"/>
        </w:rPr>
        <w:t>vazebný styl je důležitým ukazatelem kvality interpersonálních vztahů na pracovišti</w:t>
      </w:r>
      <w:r w:rsidR="00033D40">
        <w:rPr>
          <w:lang w:val="cs-CZ"/>
        </w:rPr>
        <w:t xml:space="preserve"> a </w:t>
      </w:r>
      <w:r w:rsidR="00E1263D">
        <w:rPr>
          <w:lang w:val="cs-CZ"/>
        </w:rPr>
        <w:t>následně také zaměstnancov</w:t>
      </w:r>
      <w:r w:rsidR="000115C8">
        <w:rPr>
          <w:lang w:val="cs-CZ"/>
        </w:rPr>
        <w:t>y</w:t>
      </w:r>
      <w:r w:rsidR="00E1263D">
        <w:rPr>
          <w:lang w:val="cs-CZ"/>
        </w:rPr>
        <w:t xml:space="preserve"> psychické pohody </w:t>
      </w:r>
      <w:r w:rsidR="00E1263D" w:rsidRPr="00FA182C">
        <w:rPr>
          <w:lang w:val="cs-CZ"/>
        </w:rPr>
        <w:t>(Harms, 2011).</w:t>
      </w:r>
      <w:r w:rsidR="0082004D">
        <w:rPr>
          <w:lang w:val="cs-CZ"/>
        </w:rPr>
        <w:t xml:space="preserve"> Jisté citové připoutání umožňuje jedincům vytvářet pozitivní vztahy</w:t>
      </w:r>
      <w:r w:rsidR="00033D40">
        <w:rPr>
          <w:lang w:val="cs-CZ"/>
        </w:rPr>
        <w:t xml:space="preserve"> a </w:t>
      </w:r>
      <w:r w:rsidR="0082004D">
        <w:rPr>
          <w:lang w:val="cs-CZ"/>
        </w:rPr>
        <w:t>méně se obávají</w:t>
      </w:r>
      <w:r w:rsidR="000D2485">
        <w:rPr>
          <w:lang w:val="cs-CZ"/>
        </w:rPr>
        <w:t xml:space="preserve"> o </w:t>
      </w:r>
      <w:r w:rsidR="000115C8">
        <w:rPr>
          <w:lang w:val="cs-CZ"/>
        </w:rPr>
        <w:t xml:space="preserve">svoji </w:t>
      </w:r>
      <w:r w:rsidR="0082004D">
        <w:rPr>
          <w:lang w:val="cs-CZ"/>
        </w:rPr>
        <w:t xml:space="preserve">práci </w:t>
      </w:r>
      <w:r w:rsidR="0082004D" w:rsidRPr="00F00865">
        <w:rPr>
          <w:lang w:val="cs-CZ"/>
        </w:rPr>
        <w:t xml:space="preserve">(Scrima, Di Stefano, Guarnaccia </w:t>
      </w:r>
      <w:r w:rsidR="0082004D" w:rsidRPr="00F00865">
        <w:t>&amp;</w:t>
      </w:r>
      <w:r w:rsidR="0082004D" w:rsidRPr="00F00865">
        <w:rPr>
          <w:lang w:val="cs-CZ"/>
        </w:rPr>
        <w:t xml:space="preserve"> Lorito, 2015).</w:t>
      </w:r>
      <w:r w:rsidR="00E1263D">
        <w:rPr>
          <w:lang w:val="cs-CZ"/>
        </w:rPr>
        <w:t xml:space="preserve"> </w:t>
      </w:r>
      <w:r w:rsidR="00971E74">
        <w:rPr>
          <w:lang w:val="cs-CZ"/>
        </w:rPr>
        <w:t xml:space="preserve">Jedinci s vyhýbavým citovým připoutáním si ve vztazích udržují větší </w:t>
      </w:r>
      <w:r w:rsidR="00971E74" w:rsidRPr="00971E74">
        <w:rPr>
          <w:lang w:val="cs-CZ"/>
        </w:rPr>
        <w:t>odstup (Hazan &amp; Shaver, 1994; 1990; 1987)</w:t>
      </w:r>
      <w:r w:rsidR="00971E74">
        <w:rPr>
          <w:lang w:val="cs-CZ"/>
        </w:rPr>
        <w:t>,</w:t>
      </w:r>
      <w:r w:rsidR="00971E74" w:rsidRPr="00971E74">
        <w:rPr>
          <w:lang w:val="cs-CZ"/>
        </w:rPr>
        <w:t xml:space="preserve"> jsou méně ochotní si sdílet osobní informace (Mikulincer &amp; Shaver, 2012)</w:t>
      </w:r>
      <w:r w:rsidR="00033D40">
        <w:rPr>
          <w:lang w:val="cs-CZ"/>
        </w:rPr>
        <w:t xml:space="preserve"> a </w:t>
      </w:r>
      <w:r w:rsidR="007F2537">
        <w:rPr>
          <w:lang w:val="cs-CZ"/>
        </w:rPr>
        <w:t>cítí se nekomfortně, když mají být závislí na svých spolupracovnících (</w:t>
      </w:r>
      <w:r w:rsidR="007F2537" w:rsidRPr="00CE23C0">
        <w:rPr>
          <w:lang w:val="cs-CZ"/>
        </w:rPr>
        <w:t xml:space="preserve">Scrima, Di Stefano, Guarnaccia </w:t>
      </w:r>
      <w:r w:rsidR="007F2537" w:rsidRPr="00CE23C0">
        <w:t>&amp;</w:t>
      </w:r>
      <w:r w:rsidR="007F2537" w:rsidRPr="00CE23C0">
        <w:rPr>
          <w:lang w:val="cs-CZ"/>
        </w:rPr>
        <w:t xml:space="preserve"> Lorito, 2015).</w:t>
      </w:r>
      <w:r w:rsidR="007F2537">
        <w:t xml:space="preserve"> </w:t>
      </w:r>
      <w:r w:rsidR="00971E74">
        <w:rPr>
          <w:lang w:val="cs-CZ"/>
        </w:rPr>
        <w:t>Zatímco jedinci s úzkostným citovým připoutáním vydávají více energie na udržování</w:t>
      </w:r>
      <w:r w:rsidR="00033D40">
        <w:rPr>
          <w:lang w:val="cs-CZ"/>
        </w:rPr>
        <w:t xml:space="preserve"> a </w:t>
      </w:r>
      <w:r w:rsidR="00971E74">
        <w:rPr>
          <w:lang w:val="cs-CZ"/>
        </w:rPr>
        <w:t>blízkost ve vztazích (</w:t>
      </w:r>
      <w:r w:rsidR="00971E74" w:rsidRPr="00971E74">
        <w:rPr>
          <w:lang w:val="cs-CZ"/>
        </w:rPr>
        <w:t>Hazan &amp; Shaver, 1994</w:t>
      </w:r>
      <w:r w:rsidR="00971E74">
        <w:rPr>
          <w:lang w:val="cs-CZ"/>
        </w:rPr>
        <w:t>)</w:t>
      </w:r>
      <w:r w:rsidR="00543F77">
        <w:rPr>
          <w:lang w:val="cs-CZ"/>
        </w:rPr>
        <w:t>, jsou více zapojeni do pracovních vztahů</w:t>
      </w:r>
      <w:r w:rsidR="00033D40">
        <w:rPr>
          <w:lang w:val="cs-CZ"/>
        </w:rPr>
        <w:t xml:space="preserve"> a </w:t>
      </w:r>
      <w:r w:rsidR="00543F77">
        <w:rPr>
          <w:lang w:val="cs-CZ"/>
        </w:rPr>
        <w:t xml:space="preserve">procesů (Leiter, Day </w:t>
      </w:r>
      <w:r w:rsidR="00543F77">
        <w:t>&amp; Price, 2015)</w:t>
      </w:r>
      <w:r w:rsidR="0082004D">
        <w:t xml:space="preserve">, </w:t>
      </w:r>
      <w:r w:rsidR="00CE23C0">
        <w:t xml:space="preserve">ale take </w:t>
      </w:r>
      <w:r w:rsidR="0082004D">
        <w:rPr>
          <w:lang w:val="cs-CZ"/>
        </w:rPr>
        <w:t>pociťují strach z vyloučení</w:t>
      </w:r>
      <w:r w:rsidR="00033D40">
        <w:rPr>
          <w:lang w:val="cs-CZ"/>
        </w:rPr>
        <w:t xml:space="preserve"> a </w:t>
      </w:r>
      <w:r w:rsidR="0082004D">
        <w:rPr>
          <w:lang w:val="cs-CZ"/>
        </w:rPr>
        <w:t xml:space="preserve">z toho, že jim kolegové nevěří (Scrima, Di Stefano, Guarnaccia </w:t>
      </w:r>
      <w:r w:rsidR="0082004D">
        <w:t>&amp;</w:t>
      </w:r>
      <w:r w:rsidR="0082004D">
        <w:rPr>
          <w:lang w:val="cs-CZ"/>
        </w:rPr>
        <w:t xml:space="preserve"> Lorito, 2015)</w:t>
      </w:r>
      <w:r w:rsidR="008C632F">
        <w:rPr>
          <w:lang w:val="cs-CZ"/>
        </w:rPr>
        <w:t>. Ta</w:t>
      </w:r>
      <w:r w:rsidR="00971E74">
        <w:rPr>
          <w:lang w:val="cs-CZ"/>
        </w:rPr>
        <w:t xml:space="preserve">to zjištění korespondují s naším </w:t>
      </w:r>
      <w:r w:rsidR="00971E74">
        <w:rPr>
          <w:lang w:val="cs-CZ"/>
        </w:rPr>
        <w:lastRenderedPageBreak/>
        <w:t>zjištěním</w:t>
      </w:r>
      <w:r w:rsidR="000115C8">
        <w:rPr>
          <w:lang w:val="cs-CZ"/>
        </w:rPr>
        <w:t>, a</w:t>
      </w:r>
      <w:r w:rsidR="004800A8">
        <w:rPr>
          <w:lang w:val="cs-CZ"/>
        </w:rPr>
        <w:t>čkoliv jsme k citovému připoutání nepřistupovali vzhledem ke stylům citového připoutání, ale k jejich dimenzím.</w:t>
      </w:r>
      <w:r w:rsidR="00717E07">
        <w:rPr>
          <w:lang w:val="cs-CZ"/>
        </w:rPr>
        <w:t xml:space="preserve"> Bez ohledu na </w:t>
      </w:r>
      <w:r w:rsidR="00B527DD">
        <w:rPr>
          <w:lang w:val="cs-CZ"/>
        </w:rPr>
        <w:t xml:space="preserve">jednotlivé </w:t>
      </w:r>
      <w:r w:rsidR="00717E07">
        <w:rPr>
          <w:lang w:val="cs-CZ"/>
        </w:rPr>
        <w:t>dimenze všichni participanti popsali vztahy jako fungující, ale objevují se rozdíly v tom, jestli vztahy označují za osobní, nebo formální.</w:t>
      </w:r>
      <w:r w:rsidR="004800A8">
        <w:rPr>
          <w:lang w:val="cs-CZ"/>
        </w:rPr>
        <w:t xml:space="preserve"> Na základě dimenzí jsme zjistili, že jedinci, kteří </w:t>
      </w:r>
      <w:r w:rsidR="00B527DD">
        <w:rPr>
          <w:lang w:val="cs-CZ"/>
        </w:rPr>
        <w:t>dosahují</w:t>
      </w:r>
      <w:r w:rsidR="004800A8">
        <w:rPr>
          <w:lang w:val="cs-CZ"/>
        </w:rPr>
        <w:t xml:space="preserve"> vysoké</w:t>
      </w:r>
      <w:r w:rsidR="00B527DD">
        <w:rPr>
          <w:lang w:val="cs-CZ"/>
        </w:rPr>
        <w:t>ho</w:t>
      </w:r>
      <w:r w:rsidR="004800A8">
        <w:rPr>
          <w:lang w:val="cs-CZ"/>
        </w:rPr>
        <w:t xml:space="preserve"> skór</w:t>
      </w:r>
      <w:r w:rsidR="00EE2EF9">
        <w:rPr>
          <w:lang w:val="cs-CZ"/>
        </w:rPr>
        <w:t>u</w:t>
      </w:r>
      <w:r w:rsidR="004800A8">
        <w:rPr>
          <w:lang w:val="cs-CZ"/>
        </w:rPr>
        <w:t xml:space="preserve"> vztahové úzkostnosti, vytvářejí více osobních vztahů</w:t>
      </w:r>
      <w:r w:rsidR="00717E07">
        <w:rPr>
          <w:lang w:val="cs-CZ"/>
        </w:rPr>
        <w:t>, také popisují, že vztahy jsou jejich motivací v pracovním prostředí</w:t>
      </w:r>
      <w:r w:rsidR="004800A8">
        <w:rPr>
          <w:lang w:val="cs-CZ"/>
        </w:rPr>
        <w:t>.</w:t>
      </w:r>
      <w:r w:rsidR="00717E07">
        <w:rPr>
          <w:lang w:val="cs-CZ"/>
        </w:rPr>
        <w:t xml:space="preserve"> To potvrzuje jejich zaměření na udržování</w:t>
      </w:r>
      <w:r w:rsidR="00033D40">
        <w:rPr>
          <w:lang w:val="cs-CZ"/>
        </w:rPr>
        <w:t xml:space="preserve"> a </w:t>
      </w:r>
      <w:r w:rsidR="00717E07">
        <w:rPr>
          <w:lang w:val="cs-CZ"/>
        </w:rPr>
        <w:t>tvorbu vztahů.</w:t>
      </w:r>
      <w:r w:rsidR="004800A8">
        <w:rPr>
          <w:lang w:val="cs-CZ"/>
        </w:rPr>
        <w:t xml:space="preserve"> Oproti tomu jedinci s vysokým skóre vztahové vyhýbavosti vytvářejí více formálních vztahů. </w:t>
      </w:r>
    </w:p>
    <w:p w:rsidR="00D9636C" w:rsidRDefault="00C3530C" w:rsidP="00717E07">
      <w:pPr>
        <w:spacing w:after="0"/>
        <w:ind w:firstLine="360"/>
        <w:jc w:val="both"/>
        <w:rPr>
          <w:lang w:val="cs-CZ"/>
        </w:rPr>
      </w:pPr>
      <w:r>
        <w:rPr>
          <w:lang w:val="cs-CZ"/>
        </w:rPr>
        <w:t xml:space="preserve">Druhá výzkumná otázka se zaměřovala na </w:t>
      </w:r>
      <w:r w:rsidR="00350E10">
        <w:rPr>
          <w:lang w:val="cs-CZ"/>
        </w:rPr>
        <w:t xml:space="preserve">pohled jednotlivých dimenzí citového připoutání na </w:t>
      </w:r>
      <w:r>
        <w:rPr>
          <w:lang w:val="cs-CZ"/>
        </w:rPr>
        <w:t>zaneprázdněnost</w:t>
      </w:r>
      <w:r w:rsidR="00033D40">
        <w:rPr>
          <w:lang w:val="cs-CZ"/>
        </w:rPr>
        <w:t xml:space="preserve"> a </w:t>
      </w:r>
      <w:r>
        <w:rPr>
          <w:lang w:val="cs-CZ"/>
        </w:rPr>
        <w:t>aktivitu v pracovním prostředí</w:t>
      </w:r>
      <w:r w:rsidR="00350E10">
        <w:rPr>
          <w:lang w:val="cs-CZ"/>
        </w:rPr>
        <w:t>.</w:t>
      </w:r>
      <w:r w:rsidR="00040518">
        <w:rPr>
          <w:lang w:val="cs-CZ"/>
        </w:rPr>
        <w:t xml:space="preserve"> V dostupné literatuře se uvádí, že lidé s úzkostným citovým připoutáním vykazují méně funkčního chování směřujícího k organizaci. Jejich potřeby afiliace</w:t>
      </w:r>
      <w:r w:rsidR="00033D40">
        <w:rPr>
          <w:lang w:val="cs-CZ"/>
        </w:rPr>
        <w:t xml:space="preserve"> a </w:t>
      </w:r>
      <w:r w:rsidR="00040518">
        <w:rPr>
          <w:lang w:val="cs-CZ"/>
        </w:rPr>
        <w:t xml:space="preserve">podpory mohou zasahovat do jejich pracovního výkonu (Richards </w:t>
      </w:r>
      <w:r w:rsidR="00040518">
        <w:t>&amp; Schat, 2011).</w:t>
      </w:r>
      <w:r w:rsidR="00756C3E">
        <w:rPr>
          <w:lang w:val="cs-CZ"/>
        </w:rPr>
        <w:t xml:space="preserve"> Jedinci s vyhýbavým citovým připoutáním mohou místo toho pracovní úkoly</w:t>
      </w:r>
      <w:r w:rsidR="00033D40">
        <w:rPr>
          <w:lang w:val="cs-CZ"/>
        </w:rPr>
        <w:t xml:space="preserve"> a </w:t>
      </w:r>
      <w:r w:rsidR="00756C3E">
        <w:rPr>
          <w:lang w:val="cs-CZ"/>
        </w:rPr>
        <w:t>vytíženost používat k minimalizaci interpersonálních kontaktů (</w:t>
      </w:r>
      <w:r w:rsidR="00756C3E" w:rsidRPr="00971E74">
        <w:rPr>
          <w:lang w:val="cs-CZ"/>
        </w:rPr>
        <w:t>Hazan &amp; Shaver,</w:t>
      </w:r>
      <w:r w:rsidR="00756C3E">
        <w:rPr>
          <w:lang w:val="cs-CZ"/>
        </w:rPr>
        <w:t xml:space="preserve"> 1990)</w:t>
      </w:r>
      <w:r w:rsidR="00506E5D">
        <w:rPr>
          <w:lang w:val="cs-CZ"/>
        </w:rPr>
        <w:t xml:space="preserve">, </w:t>
      </w:r>
      <w:r w:rsidR="0041328C">
        <w:rPr>
          <w:lang w:val="cs-CZ"/>
        </w:rPr>
        <w:t>tito jedinci se vyznačují také pracovními výsledky, které jsou spojené s jejich autonomií (</w:t>
      </w:r>
      <w:r w:rsidR="0041328C" w:rsidRPr="00F00865">
        <w:rPr>
          <w:lang w:val="cs-CZ"/>
        </w:rPr>
        <w:t xml:space="preserve">Littman-Ovadia, Oren, </w:t>
      </w:r>
      <w:r w:rsidR="00AD56CE" w:rsidRPr="00F00865">
        <w:t>&amp; Lavy, 2013).</w:t>
      </w:r>
      <w:r w:rsidR="00AD56CE">
        <w:t xml:space="preserve"> </w:t>
      </w:r>
      <w:r w:rsidR="00AD56CE" w:rsidRPr="00AD56CE">
        <w:rPr>
          <w:lang w:val="cs-CZ"/>
        </w:rPr>
        <w:t>Tento typ citového připoutání se také spojuje</w:t>
      </w:r>
      <w:r w:rsidR="00033D40">
        <w:rPr>
          <w:lang w:val="cs-CZ"/>
        </w:rPr>
        <w:t xml:space="preserve"> s </w:t>
      </w:r>
      <w:r w:rsidR="00AD56CE" w:rsidRPr="00AD56CE">
        <w:rPr>
          <w:lang w:val="cs-CZ"/>
        </w:rPr>
        <w:t>dobrou regulací pozornosti, ale jejich výkon je omezován při připomenutí nejistoty</w:t>
      </w:r>
      <w:r w:rsidR="00AD56CE">
        <w:t xml:space="preserve"> (</w:t>
      </w:r>
      <w:r w:rsidR="00AD56CE" w:rsidRPr="00F00865">
        <w:t>Gillath, Giesbrecht &amp; Shaver, 2009).</w:t>
      </w:r>
      <w:r w:rsidR="00870AAF">
        <w:t xml:space="preserve"> </w:t>
      </w:r>
      <w:r w:rsidR="00870AAF" w:rsidRPr="00870AAF">
        <w:rPr>
          <w:lang w:val="cs-CZ"/>
        </w:rPr>
        <w:t>V našem výzkumu jsme identifikovali kategorie pro vnímání pracovní zaneprázdněnosti jako adekvátní</w:t>
      </w:r>
      <w:r w:rsidR="00033D40">
        <w:rPr>
          <w:lang w:val="cs-CZ"/>
        </w:rPr>
        <w:t xml:space="preserve"> a </w:t>
      </w:r>
      <w:r w:rsidR="00870AAF" w:rsidRPr="00870AAF">
        <w:rPr>
          <w:lang w:val="cs-CZ"/>
        </w:rPr>
        <w:t>neadekvátní.</w:t>
      </w:r>
      <w:r w:rsidR="00870AAF">
        <w:rPr>
          <w:lang w:val="cs-CZ"/>
        </w:rPr>
        <w:t xml:space="preserve"> Pro vnímání pracovní aktivity jsme určili kategorie nárazová</w:t>
      </w:r>
      <w:r w:rsidR="00033D40">
        <w:rPr>
          <w:lang w:val="cs-CZ"/>
        </w:rPr>
        <w:t xml:space="preserve"> a </w:t>
      </w:r>
      <w:r w:rsidR="00870AAF">
        <w:rPr>
          <w:lang w:val="cs-CZ"/>
        </w:rPr>
        <w:t xml:space="preserve">pravidelná. </w:t>
      </w:r>
      <w:r w:rsidR="00ED1907">
        <w:rPr>
          <w:lang w:val="cs-CZ"/>
        </w:rPr>
        <w:t>Výsledky našeho výzkumu nepotvrzují tvrzení výše uvedených výzkumů. Jedinci s dimenzí vysokého skóru vztahové úzkostnosti popisují pracovní zaneprázdněnost v polovině případů jako adekvátní</w:t>
      </w:r>
      <w:r w:rsidR="00033D40">
        <w:rPr>
          <w:lang w:val="cs-CZ"/>
        </w:rPr>
        <w:t xml:space="preserve"> a </w:t>
      </w:r>
      <w:r w:rsidR="00ED1907">
        <w:rPr>
          <w:lang w:val="cs-CZ"/>
        </w:rPr>
        <w:t>v druhé jako neadekvátní. K aktivitě uvádějí ve většině případů nárazovost. Zatímco participanti v dimenzi</w:t>
      </w:r>
      <w:r w:rsidR="00033D40">
        <w:rPr>
          <w:lang w:val="cs-CZ"/>
        </w:rPr>
        <w:t xml:space="preserve"> s </w:t>
      </w:r>
      <w:r w:rsidR="00ED1907">
        <w:rPr>
          <w:lang w:val="cs-CZ"/>
        </w:rPr>
        <w:t xml:space="preserve">vysokým skóre </w:t>
      </w:r>
      <w:r w:rsidR="002B6E0C">
        <w:rPr>
          <w:lang w:val="cs-CZ"/>
        </w:rPr>
        <w:t xml:space="preserve">vztahové vyhýbavosti </w:t>
      </w:r>
      <w:r w:rsidR="00ED1907">
        <w:rPr>
          <w:lang w:val="cs-CZ"/>
        </w:rPr>
        <w:t>pop</w:t>
      </w:r>
      <w:r w:rsidR="00AB03D6">
        <w:rPr>
          <w:lang w:val="cs-CZ"/>
        </w:rPr>
        <w:t>i</w:t>
      </w:r>
      <w:r w:rsidR="00ED1907">
        <w:rPr>
          <w:lang w:val="cs-CZ"/>
        </w:rPr>
        <w:t>sují pracovní zaneprázdněnost jako neadekvátní</w:t>
      </w:r>
      <w:r w:rsidR="002B6E0C">
        <w:rPr>
          <w:lang w:val="cs-CZ"/>
        </w:rPr>
        <w:t xml:space="preserve">, popisují </w:t>
      </w:r>
      <w:r w:rsidR="00AB03D6">
        <w:rPr>
          <w:lang w:val="cs-CZ"/>
        </w:rPr>
        <w:t xml:space="preserve">tempo </w:t>
      </w:r>
      <w:r w:rsidR="002B6E0C">
        <w:rPr>
          <w:lang w:val="cs-CZ"/>
        </w:rPr>
        <w:t>jako neúměrné</w:t>
      </w:r>
      <w:r w:rsidR="00033D40">
        <w:rPr>
          <w:lang w:val="cs-CZ"/>
        </w:rPr>
        <w:t xml:space="preserve"> a </w:t>
      </w:r>
      <w:r w:rsidR="002B6E0C">
        <w:rPr>
          <w:lang w:val="cs-CZ"/>
        </w:rPr>
        <w:t xml:space="preserve">příliš rychlé. </w:t>
      </w:r>
      <w:r w:rsidR="00EC73E7">
        <w:rPr>
          <w:lang w:val="cs-CZ"/>
        </w:rPr>
        <w:t>Participanti v dimenzi s nízkou hladinou obou skór</w:t>
      </w:r>
      <w:r w:rsidR="00AB03D6">
        <w:rPr>
          <w:lang w:val="cs-CZ"/>
        </w:rPr>
        <w:t>ů</w:t>
      </w:r>
      <w:r w:rsidR="00EC73E7">
        <w:rPr>
          <w:lang w:val="cs-CZ"/>
        </w:rPr>
        <w:t xml:space="preserve"> jsou v popisu zaneprázdněnosti vyrovnaní, tedy polovina udává adekvátnost</w:t>
      </w:r>
      <w:r w:rsidR="00033D40">
        <w:rPr>
          <w:lang w:val="cs-CZ"/>
        </w:rPr>
        <w:t xml:space="preserve"> a </w:t>
      </w:r>
      <w:r w:rsidR="00EC73E7">
        <w:rPr>
          <w:lang w:val="cs-CZ"/>
        </w:rPr>
        <w:t>druhá neadekvátnost. A většina participantů uvádí nárazovost. Tyto výsledky mohou být ovlivněné dobou</w:t>
      </w:r>
      <w:r w:rsidR="002C555F">
        <w:rPr>
          <w:lang w:val="cs-CZ"/>
        </w:rPr>
        <w:t>, ve které došlo ke</w:t>
      </w:r>
      <w:r w:rsidR="00EC73E7">
        <w:rPr>
          <w:lang w:val="cs-CZ"/>
        </w:rPr>
        <w:t xml:space="preserve"> sb</w:t>
      </w:r>
      <w:r w:rsidR="002C555F">
        <w:rPr>
          <w:lang w:val="cs-CZ"/>
        </w:rPr>
        <w:t>ěru</w:t>
      </w:r>
      <w:r w:rsidR="00EC73E7">
        <w:rPr>
          <w:lang w:val="cs-CZ"/>
        </w:rPr>
        <w:t xml:space="preserve"> dat. </w:t>
      </w:r>
      <w:r w:rsidR="002C555F">
        <w:rPr>
          <w:lang w:val="cs-CZ"/>
        </w:rPr>
        <w:t>Ten</w:t>
      </w:r>
      <w:r w:rsidR="00EE2EF9">
        <w:rPr>
          <w:lang w:val="cs-CZ"/>
        </w:rPr>
        <w:t xml:space="preserve"> </w:t>
      </w:r>
      <w:r w:rsidR="00EC73E7">
        <w:rPr>
          <w:lang w:val="cs-CZ"/>
        </w:rPr>
        <w:t xml:space="preserve">se uskutečnil na konci kalendářního roku, kdy participanti uváděli </w:t>
      </w:r>
      <w:r w:rsidR="002C555F">
        <w:rPr>
          <w:lang w:val="cs-CZ"/>
        </w:rPr>
        <w:t xml:space="preserve">právě </w:t>
      </w:r>
      <w:r w:rsidR="00EC73E7">
        <w:rPr>
          <w:lang w:val="cs-CZ"/>
        </w:rPr>
        <w:t>zvýšenou aktivitu</w:t>
      </w:r>
      <w:r w:rsidR="00033D40">
        <w:rPr>
          <w:lang w:val="cs-CZ"/>
        </w:rPr>
        <w:t xml:space="preserve"> a </w:t>
      </w:r>
      <w:r w:rsidR="00EC73E7">
        <w:rPr>
          <w:lang w:val="cs-CZ"/>
        </w:rPr>
        <w:t>nárazovost</w:t>
      </w:r>
      <w:r w:rsidR="002C555F">
        <w:rPr>
          <w:lang w:val="cs-CZ"/>
        </w:rPr>
        <w:t xml:space="preserve"> pracovních povinností</w:t>
      </w:r>
      <w:r w:rsidR="00EC73E7">
        <w:rPr>
          <w:lang w:val="cs-CZ"/>
        </w:rPr>
        <w:t>. Zřejmě to souvisí</w:t>
      </w:r>
      <w:r w:rsidR="00033D40">
        <w:rPr>
          <w:lang w:val="cs-CZ"/>
        </w:rPr>
        <w:t xml:space="preserve"> i </w:t>
      </w:r>
      <w:r w:rsidR="00EC73E7">
        <w:rPr>
          <w:lang w:val="cs-CZ"/>
        </w:rPr>
        <w:t>se zaměřením činnosti společnosti, kdy v tomto ročním období stoupá příjem zakázek</w:t>
      </w:r>
      <w:r w:rsidR="00033D40">
        <w:rPr>
          <w:lang w:val="cs-CZ"/>
        </w:rPr>
        <w:t xml:space="preserve"> a </w:t>
      </w:r>
      <w:r w:rsidR="00EC73E7">
        <w:rPr>
          <w:lang w:val="cs-CZ"/>
        </w:rPr>
        <w:t>zvyšuje se pracovní zatížení pracovníků.</w:t>
      </w:r>
    </w:p>
    <w:p w:rsidR="00C53C63" w:rsidRPr="00FC59CA" w:rsidRDefault="00C53C63" w:rsidP="00717E07">
      <w:pPr>
        <w:spacing w:after="0"/>
        <w:ind w:firstLine="360"/>
        <w:jc w:val="both"/>
        <w:rPr>
          <w:lang w:val="cs-CZ"/>
        </w:rPr>
      </w:pPr>
      <w:r>
        <w:rPr>
          <w:lang w:val="cs-CZ"/>
        </w:rPr>
        <w:t>Třetí výzkumná otázka se zaměřovala na vnímání podpor</w:t>
      </w:r>
      <w:r w:rsidR="001F5A11">
        <w:rPr>
          <w:lang w:val="cs-CZ"/>
        </w:rPr>
        <w:t>y</w:t>
      </w:r>
      <w:r>
        <w:rPr>
          <w:lang w:val="cs-CZ"/>
        </w:rPr>
        <w:t xml:space="preserve"> v pracovním prostředí u</w:t>
      </w:r>
      <w:r w:rsidR="001F5A11">
        <w:rPr>
          <w:lang w:val="cs-CZ"/>
        </w:rPr>
        <w:t> </w:t>
      </w:r>
      <w:r>
        <w:rPr>
          <w:lang w:val="cs-CZ"/>
        </w:rPr>
        <w:t xml:space="preserve">jednotlivých dimenzí citového připoutání. </w:t>
      </w:r>
      <w:r w:rsidR="001C0B56">
        <w:rPr>
          <w:lang w:val="cs-CZ"/>
        </w:rPr>
        <w:t>Jedinci s úzkostným typ</w:t>
      </w:r>
      <w:r w:rsidR="00B25C4B">
        <w:rPr>
          <w:lang w:val="cs-CZ"/>
        </w:rPr>
        <w:t xml:space="preserve">em citového </w:t>
      </w:r>
      <w:r w:rsidR="00B25C4B">
        <w:rPr>
          <w:lang w:val="cs-CZ"/>
        </w:rPr>
        <w:lastRenderedPageBreak/>
        <w:t xml:space="preserve">připoutání vyhledávají více podpory, oproti jedincům s vyhýbavým stylem citového připoutání, kteří podporu vyhledávají minimálně (Richards </w:t>
      </w:r>
      <w:r w:rsidR="00B25C4B">
        <w:t>&amp; Schat, 2011)</w:t>
      </w:r>
      <w:r w:rsidR="00CE23C0">
        <w:t>,</w:t>
      </w:r>
      <w:r w:rsidR="00B012B0">
        <w:t xml:space="preserve"> ti se</w:t>
      </w:r>
      <w:r w:rsidR="00CE23C0">
        <w:t xml:space="preserve"> </w:t>
      </w:r>
      <w:r w:rsidR="00CE23C0">
        <w:rPr>
          <w:lang w:val="cs-CZ"/>
        </w:rPr>
        <w:t>raději spoléhají na s</w:t>
      </w:r>
      <w:r w:rsidR="00B012B0">
        <w:rPr>
          <w:lang w:val="cs-CZ"/>
        </w:rPr>
        <w:t>vé dovednosti</w:t>
      </w:r>
      <w:r w:rsidR="005C6FD3">
        <w:rPr>
          <w:lang w:val="cs-CZ"/>
        </w:rPr>
        <w:t>,</w:t>
      </w:r>
      <w:r w:rsidR="00CE23C0">
        <w:rPr>
          <w:lang w:val="cs-CZ"/>
        </w:rPr>
        <w:t xml:space="preserve"> než aby byli závislí na svých spolupracovnících (Scrima, Di Stefano, Guarnaccia </w:t>
      </w:r>
      <w:r w:rsidR="00CE23C0">
        <w:t>&amp;</w:t>
      </w:r>
      <w:r w:rsidR="00CE23C0">
        <w:rPr>
          <w:lang w:val="cs-CZ"/>
        </w:rPr>
        <w:t xml:space="preserve"> Lorito, 2015).</w:t>
      </w:r>
      <w:r w:rsidR="005C6FD3">
        <w:rPr>
          <w:lang w:val="cs-CZ"/>
        </w:rPr>
        <w:t xml:space="preserve"> </w:t>
      </w:r>
      <w:r w:rsidR="00600E2A">
        <w:rPr>
          <w:lang w:val="cs-CZ"/>
        </w:rPr>
        <w:t>Oproti nim jedinci s jistým citovým připoutáním podporu vyhledávají (</w:t>
      </w:r>
      <w:r w:rsidR="00600E2A" w:rsidRPr="00600E2A">
        <w:rPr>
          <w:lang w:val="cs-CZ"/>
        </w:rPr>
        <w:t xml:space="preserve">Richards </w:t>
      </w:r>
      <w:r w:rsidR="00600E2A" w:rsidRPr="00600E2A">
        <w:t>&amp; Schat, 2011).</w:t>
      </w:r>
      <w:r w:rsidR="00FC59CA">
        <w:t xml:space="preserve"> </w:t>
      </w:r>
      <w:r w:rsidR="00FC59CA" w:rsidRPr="00FC59CA">
        <w:rPr>
          <w:lang w:val="cs-CZ"/>
        </w:rPr>
        <w:t>Zaměření jedinců na poskytování podpory</w:t>
      </w:r>
      <w:r w:rsidR="00033D40">
        <w:rPr>
          <w:lang w:val="cs-CZ"/>
        </w:rPr>
        <w:t xml:space="preserve"> v </w:t>
      </w:r>
      <w:r w:rsidR="00FC59CA" w:rsidRPr="00FC59CA">
        <w:rPr>
          <w:lang w:val="cs-CZ"/>
        </w:rPr>
        <w:t xml:space="preserve">našem výzkumu </w:t>
      </w:r>
      <w:r w:rsidR="0076010F">
        <w:rPr>
          <w:lang w:val="cs-CZ"/>
        </w:rPr>
        <w:t>koresponduje s výše uvedenými předchozími studiemi</w:t>
      </w:r>
      <w:r w:rsidR="00FC59CA" w:rsidRPr="00FC59CA">
        <w:rPr>
          <w:lang w:val="cs-CZ"/>
        </w:rPr>
        <w:t>. Jedinci v</w:t>
      </w:r>
      <w:r w:rsidR="001F5A11">
        <w:rPr>
          <w:lang w:val="cs-CZ"/>
        </w:rPr>
        <w:t> </w:t>
      </w:r>
      <w:r w:rsidR="00FC59CA" w:rsidRPr="00FC59CA">
        <w:rPr>
          <w:lang w:val="cs-CZ"/>
        </w:rPr>
        <w:t>dimenzi</w:t>
      </w:r>
      <w:r w:rsidR="00033D40">
        <w:rPr>
          <w:lang w:val="cs-CZ"/>
        </w:rPr>
        <w:t xml:space="preserve"> s </w:t>
      </w:r>
      <w:r w:rsidR="00FC59CA" w:rsidRPr="00FC59CA">
        <w:rPr>
          <w:lang w:val="cs-CZ"/>
        </w:rPr>
        <w:t>nízkým skóre</w:t>
      </w:r>
      <w:r w:rsidR="001F5A11">
        <w:rPr>
          <w:lang w:val="cs-CZ"/>
        </w:rPr>
        <w:t>m</w:t>
      </w:r>
      <w:r w:rsidR="00FC59CA" w:rsidRPr="00FC59CA">
        <w:rPr>
          <w:lang w:val="cs-CZ"/>
        </w:rPr>
        <w:t xml:space="preserve"> úzkostného</w:t>
      </w:r>
      <w:r w:rsidR="00033D40">
        <w:rPr>
          <w:lang w:val="cs-CZ"/>
        </w:rPr>
        <w:t xml:space="preserve"> a </w:t>
      </w:r>
      <w:r w:rsidR="00FC59CA" w:rsidRPr="00FC59CA">
        <w:rPr>
          <w:lang w:val="cs-CZ"/>
        </w:rPr>
        <w:t>zároveň</w:t>
      </w:r>
      <w:r w:rsidR="00033D40">
        <w:rPr>
          <w:lang w:val="cs-CZ"/>
        </w:rPr>
        <w:t xml:space="preserve"> s </w:t>
      </w:r>
      <w:r w:rsidR="00FC59CA" w:rsidRPr="00FC59CA">
        <w:rPr>
          <w:lang w:val="cs-CZ"/>
        </w:rPr>
        <w:t>nízkým skóre</w:t>
      </w:r>
      <w:r w:rsidR="001F5A11">
        <w:rPr>
          <w:lang w:val="cs-CZ"/>
        </w:rPr>
        <w:t>m</w:t>
      </w:r>
      <w:r w:rsidR="00FC59CA" w:rsidRPr="00FC59CA">
        <w:rPr>
          <w:lang w:val="cs-CZ"/>
        </w:rPr>
        <w:t xml:space="preserve"> vyhýbavého citového připoutání uvádějí, že podporu poskytují</w:t>
      </w:r>
      <w:r w:rsidR="00033D40">
        <w:rPr>
          <w:lang w:val="cs-CZ"/>
        </w:rPr>
        <w:t xml:space="preserve"> a </w:t>
      </w:r>
      <w:r w:rsidR="00FC59CA" w:rsidRPr="00FC59CA">
        <w:rPr>
          <w:lang w:val="cs-CZ"/>
        </w:rPr>
        <w:t>v případě potřeby vyhled</w:t>
      </w:r>
      <w:r w:rsidR="00FA6892">
        <w:rPr>
          <w:lang w:val="cs-CZ"/>
        </w:rPr>
        <w:t>ávají</w:t>
      </w:r>
      <w:r w:rsidR="00FC59CA" w:rsidRPr="00FC59CA">
        <w:rPr>
          <w:lang w:val="cs-CZ"/>
        </w:rPr>
        <w:t xml:space="preserve"> potřebné</w:t>
      </w:r>
      <w:r w:rsidR="00FA6892">
        <w:rPr>
          <w:lang w:val="cs-CZ"/>
        </w:rPr>
        <w:t xml:space="preserve"> podpůrné</w:t>
      </w:r>
      <w:r w:rsidR="00FC59CA" w:rsidRPr="00FC59CA">
        <w:rPr>
          <w:lang w:val="cs-CZ"/>
        </w:rPr>
        <w:t xml:space="preserve"> zdroje k dosažení cíle.</w:t>
      </w:r>
      <w:r w:rsidR="00FC59CA">
        <w:rPr>
          <w:lang w:val="cs-CZ"/>
        </w:rPr>
        <w:t xml:space="preserve"> </w:t>
      </w:r>
      <w:r w:rsidR="003916B2">
        <w:rPr>
          <w:lang w:val="cs-CZ"/>
        </w:rPr>
        <w:t>Zjistili jsme, že většina participantů v této dimenzi se raději spoléhá na vlastní schopnosti řeš</w:t>
      </w:r>
      <w:r w:rsidR="00EE2EF9">
        <w:rPr>
          <w:lang w:val="cs-CZ"/>
        </w:rPr>
        <w:t>it</w:t>
      </w:r>
      <w:r w:rsidR="003916B2">
        <w:rPr>
          <w:lang w:val="cs-CZ"/>
        </w:rPr>
        <w:t xml:space="preserve"> situace</w:t>
      </w:r>
      <w:r w:rsidR="00033D40">
        <w:rPr>
          <w:lang w:val="cs-CZ"/>
        </w:rPr>
        <w:t xml:space="preserve"> a </w:t>
      </w:r>
      <w:r w:rsidR="003916B2">
        <w:rPr>
          <w:lang w:val="cs-CZ"/>
        </w:rPr>
        <w:t xml:space="preserve">snaží se daný problém vyřešit svými vlastními zdroji. </w:t>
      </w:r>
      <w:r w:rsidR="00FC59CA">
        <w:rPr>
          <w:lang w:val="cs-CZ"/>
        </w:rPr>
        <w:t>Výsledky našeho výzkumu</w:t>
      </w:r>
      <w:r w:rsidR="00033D40">
        <w:rPr>
          <w:lang w:val="cs-CZ"/>
        </w:rPr>
        <w:t xml:space="preserve"> u </w:t>
      </w:r>
      <w:r w:rsidR="00FC59CA">
        <w:rPr>
          <w:lang w:val="cs-CZ"/>
        </w:rPr>
        <w:t>jedinců s dimenzí s vysokým skóre</w:t>
      </w:r>
      <w:r w:rsidR="001F5A11">
        <w:rPr>
          <w:lang w:val="cs-CZ"/>
        </w:rPr>
        <w:t>m</w:t>
      </w:r>
      <w:r w:rsidR="00FC59CA">
        <w:rPr>
          <w:lang w:val="cs-CZ"/>
        </w:rPr>
        <w:t xml:space="preserve"> úzkostného citového připoutání uvádí, že prostor pro podporu kolegů mají</w:t>
      </w:r>
      <w:r w:rsidR="003916B2">
        <w:rPr>
          <w:lang w:val="cs-CZ"/>
        </w:rPr>
        <w:t xml:space="preserve">, zároveň to popisují užitím podmiňovacího způsobu. Většina </w:t>
      </w:r>
      <w:r w:rsidR="00EE2EF9">
        <w:rPr>
          <w:lang w:val="cs-CZ"/>
        </w:rPr>
        <w:t xml:space="preserve">participantů </w:t>
      </w:r>
      <w:r w:rsidR="00FC59CA">
        <w:rPr>
          <w:lang w:val="cs-CZ"/>
        </w:rPr>
        <w:t xml:space="preserve">podporu aktivně </w:t>
      </w:r>
      <w:r w:rsidR="00EE2EF9">
        <w:rPr>
          <w:lang w:val="cs-CZ"/>
        </w:rPr>
        <w:t>vyhledává</w:t>
      </w:r>
      <w:r w:rsidR="00033D40">
        <w:rPr>
          <w:lang w:val="cs-CZ"/>
        </w:rPr>
        <w:t xml:space="preserve"> u </w:t>
      </w:r>
      <w:r w:rsidR="00FC59CA">
        <w:rPr>
          <w:lang w:val="cs-CZ"/>
        </w:rPr>
        <w:t>svých spolupracovníků</w:t>
      </w:r>
      <w:r w:rsidR="00033D40">
        <w:rPr>
          <w:lang w:val="cs-CZ"/>
        </w:rPr>
        <w:t xml:space="preserve"> a </w:t>
      </w:r>
      <w:r w:rsidR="003916B2">
        <w:rPr>
          <w:lang w:val="cs-CZ"/>
        </w:rPr>
        <w:t>s tím spojují</w:t>
      </w:r>
      <w:r w:rsidR="00033D40">
        <w:rPr>
          <w:lang w:val="cs-CZ"/>
        </w:rPr>
        <w:t xml:space="preserve"> i </w:t>
      </w:r>
      <w:r w:rsidR="003916B2">
        <w:rPr>
          <w:lang w:val="cs-CZ"/>
        </w:rPr>
        <w:t>příjemné pocity</w:t>
      </w:r>
      <w:r w:rsidR="00FC59CA">
        <w:rPr>
          <w:lang w:val="cs-CZ"/>
        </w:rPr>
        <w:t>.</w:t>
      </w:r>
      <w:r w:rsidR="0076010F">
        <w:rPr>
          <w:lang w:val="cs-CZ"/>
        </w:rPr>
        <w:t xml:space="preserve"> Zatímco participanti v dimenzi s vysokým skóre</w:t>
      </w:r>
      <w:r w:rsidR="00EE2EF9">
        <w:rPr>
          <w:lang w:val="cs-CZ"/>
        </w:rPr>
        <w:t>m</w:t>
      </w:r>
      <w:r w:rsidR="0076010F">
        <w:rPr>
          <w:lang w:val="cs-CZ"/>
        </w:rPr>
        <w:t xml:space="preserve"> </w:t>
      </w:r>
      <w:r w:rsidR="00245B57">
        <w:rPr>
          <w:lang w:val="cs-CZ"/>
        </w:rPr>
        <w:t xml:space="preserve">vyhýbavého </w:t>
      </w:r>
      <w:r w:rsidR="0076010F">
        <w:rPr>
          <w:lang w:val="cs-CZ"/>
        </w:rPr>
        <w:t>stylu citového připoutání uvádějí, že prostor mají, ale musí být aktivně osloven</w:t>
      </w:r>
      <w:r w:rsidR="001F5A11">
        <w:rPr>
          <w:lang w:val="cs-CZ"/>
        </w:rPr>
        <w:t>i</w:t>
      </w:r>
      <w:r w:rsidR="0076010F">
        <w:rPr>
          <w:lang w:val="cs-CZ"/>
        </w:rPr>
        <w:t xml:space="preserve"> svými kolegy. O podporu ve většině případů nežádají</w:t>
      </w:r>
      <w:r w:rsidR="00033D40">
        <w:rPr>
          <w:lang w:val="cs-CZ"/>
        </w:rPr>
        <w:t xml:space="preserve"> a </w:t>
      </w:r>
      <w:r w:rsidR="0076010F">
        <w:rPr>
          <w:lang w:val="cs-CZ"/>
        </w:rPr>
        <w:t xml:space="preserve">ani ji aktivně nevyhledávají. </w:t>
      </w:r>
    </w:p>
    <w:p w:rsidR="00D9636C" w:rsidRPr="00074F14" w:rsidRDefault="00EE3DEF" w:rsidP="00EE3DEF">
      <w:pPr>
        <w:spacing w:after="0"/>
        <w:ind w:firstLine="360"/>
        <w:jc w:val="both"/>
      </w:pPr>
      <w:r>
        <w:rPr>
          <w:lang w:val="cs-CZ"/>
        </w:rPr>
        <w:t>Ve čtvrté výzkumné otázce jsme se zaměřili na vnímání důvěry v pracovním kolektivu z hlediska dimenzí vazebného stylu.</w:t>
      </w:r>
      <w:r w:rsidR="00094A26">
        <w:rPr>
          <w:lang w:val="cs-CZ"/>
        </w:rPr>
        <w:t xml:space="preserve"> </w:t>
      </w:r>
      <w:r>
        <w:rPr>
          <w:lang w:val="cs-CZ"/>
        </w:rPr>
        <w:t xml:space="preserve"> </w:t>
      </w:r>
      <w:r w:rsidR="00142FE4">
        <w:rPr>
          <w:lang w:val="cs-CZ"/>
        </w:rPr>
        <w:t>Hlavními kategoriemi, které jsme identifikovali v této otázce je spojení důvěry s výkonem anebo osobnostními charakteristikami</w:t>
      </w:r>
      <w:r w:rsidR="008C5398">
        <w:rPr>
          <w:lang w:val="cs-CZ"/>
        </w:rPr>
        <w:t>. Důvěra, která je spojována s</w:t>
      </w:r>
      <w:r w:rsidR="007C70F6">
        <w:rPr>
          <w:lang w:val="cs-CZ"/>
        </w:rPr>
        <w:t> </w:t>
      </w:r>
      <w:r w:rsidR="008C5398">
        <w:rPr>
          <w:lang w:val="cs-CZ"/>
        </w:rPr>
        <w:t>výkonem</w:t>
      </w:r>
      <w:r w:rsidR="007C70F6">
        <w:rPr>
          <w:lang w:val="cs-CZ"/>
        </w:rPr>
        <w:t>,</w:t>
      </w:r>
      <w:r w:rsidR="008C5398">
        <w:rPr>
          <w:lang w:val="cs-CZ"/>
        </w:rPr>
        <w:t xml:space="preserve"> je často zaměřena na splnění pracovního úkolu</w:t>
      </w:r>
      <w:r w:rsidR="00033D40">
        <w:rPr>
          <w:lang w:val="cs-CZ"/>
        </w:rPr>
        <w:t xml:space="preserve"> a </w:t>
      </w:r>
      <w:r w:rsidR="008C5398">
        <w:rPr>
          <w:lang w:val="cs-CZ"/>
        </w:rPr>
        <w:t>samostatnost. Osobní charakteristiky pak byl</w:t>
      </w:r>
      <w:r w:rsidR="005C7E92">
        <w:rPr>
          <w:lang w:val="cs-CZ"/>
        </w:rPr>
        <w:t>y</w:t>
      </w:r>
      <w:r w:rsidR="008C5398">
        <w:rPr>
          <w:lang w:val="cs-CZ"/>
        </w:rPr>
        <w:t xml:space="preserve"> spojovány se zkušeností</w:t>
      </w:r>
      <w:r w:rsidR="00033D40">
        <w:rPr>
          <w:lang w:val="cs-CZ"/>
        </w:rPr>
        <w:t xml:space="preserve"> i </w:t>
      </w:r>
      <w:r w:rsidR="008C5398">
        <w:rPr>
          <w:lang w:val="cs-CZ"/>
        </w:rPr>
        <w:t>mimo pracovní prostředí.</w:t>
      </w:r>
      <w:r w:rsidR="00094A26">
        <w:rPr>
          <w:lang w:val="cs-CZ"/>
        </w:rPr>
        <w:t xml:space="preserve"> Harms (2011) popisuje důvěru na pracovišti ve své kolegy, nadřízené jako výsledek citového připoutání.</w:t>
      </w:r>
      <w:r w:rsidR="005D7B25">
        <w:rPr>
          <w:lang w:val="cs-CZ"/>
        </w:rPr>
        <w:t xml:space="preserve"> To vyžaduje předpoklad, že ostatní jsou hodni toho, že jim bude důvěra </w:t>
      </w:r>
      <w:r w:rsidR="007C70F6">
        <w:rPr>
          <w:lang w:val="cs-CZ"/>
        </w:rPr>
        <w:t>dána</w:t>
      </w:r>
      <w:r w:rsidR="00495D44">
        <w:rPr>
          <w:lang w:val="cs-CZ"/>
        </w:rPr>
        <w:t>, tedy ke sklonům vkládat důvěru v okolí.</w:t>
      </w:r>
      <w:r w:rsidR="008C5398">
        <w:rPr>
          <w:lang w:val="cs-CZ"/>
        </w:rPr>
        <w:t xml:space="preserve"> </w:t>
      </w:r>
      <w:r w:rsidR="00D849DE">
        <w:rPr>
          <w:lang w:val="cs-CZ"/>
        </w:rPr>
        <w:t>V dimenzi s nízkým skóre úzkostného</w:t>
      </w:r>
      <w:r w:rsidR="00033D40">
        <w:rPr>
          <w:lang w:val="cs-CZ"/>
        </w:rPr>
        <w:t xml:space="preserve"> a </w:t>
      </w:r>
      <w:r w:rsidR="00D849DE">
        <w:rPr>
          <w:lang w:val="cs-CZ"/>
        </w:rPr>
        <w:t>vyhýbavého citového připoutání se vkládání důvěry odvíjelo ve většině případů od výkonu</w:t>
      </w:r>
      <w:r w:rsidR="00C14A22">
        <w:rPr>
          <w:lang w:val="cs-CZ"/>
        </w:rPr>
        <w:t>. Ten je charakterizován pracovními výsledky</w:t>
      </w:r>
      <w:r w:rsidR="00033D40">
        <w:rPr>
          <w:lang w:val="cs-CZ"/>
        </w:rPr>
        <w:t xml:space="preserve"> a </w:t>
      </w:r>
      <w:r w:rsidR="00C14A22">
        <w:rPr>
          <w:lang w:val="cs-CZ"/>
        </w:rPr>
        <w:t xml:space="preserve">délce spolupráce s jednotlivými kolegy. </w:t>
      </w:r>
      <w:r w:rsidR="00B16E3C">
        <w:rPr>
          <w:lang w:val="cs-CZ"/>
        </w:rPr>
        <w:t>Avšak vložen</w:t>
      </w:r>
      <w:r w:rsidR="007C70F6">
        <w:rPr>
          <w:lang w:val="cs-CZ"/>
        </w:rPr>
        <w:t>í</w:t>
      </w:r>
      <w:r w:rsidR="00B16E3C">
        <w:rPr>
          <w:lang w:val="cs-CZ"/>
        </w:rPr>
        <w:t xml:space="preserve"> důvěry často nespojují s časovým úsekem, spíše uvádějí, že kolegům věří ihned, dokud nejsou zklamáni. </w:t>
      </w:r>
      <w:r w:rsidR="008A2C5E">
        <w:rPr>
          <w:lang w:val="cs-CZ"/>
        </w:rPr>
        <w:t xml:space="preserve">To je v souladu s výsledku studie </w:t>
      </w:r>
      <w:r w:rsidR="008A2C5E" w:rsidRPr="000D2485">
        <w:rPr>
          <w:lang w:val="cs-CZ"/>
        </w:rPr>
        <w:t>Mikulincera</w:t>
      </w:r>
      <w:r w:rsidR="00033D40">
        <w:rPr>
          <w:lang w:val="cs-CZ"/>
        </w:rPr>
        <w:t xml:space="preserve"> a </w:t>
      </w:r>
      <w:r w:rsidR="008A2C5E" w:rsidRPr="000D2485">
        <w:rPr>
          <w:lang w:val="cs-CZ"/>
        </w:rPr>
        <w:t>Nachshonové (1991),</w:t>
      </w:r>
      <w:r w:rsidR="008A2C5E">
        <w:rPr>
          <w:lang w:val="cs-CZ"/>
        </w:rPr>
        <w:t xml:space="preserve"> kteří uvádějí, že jedinci s jistým citovým připoutáním sdílejí více informací</w:t>
      </w:r>
      <w:r w:rsidR="00033D40">
        <w:rPr>
          <w:lang w:val="cs-CZ"/>
        </w:rPr>
        <w:t xml:space="preserve"> a </w:t>
      </w:r>
      <w:r w:rsidR="008A2C5E">
        <w:rPr>
          <w:lang w:val="cs-CZ"/>
        </w:rPr>
        <w:t>zároveň jsou více flexibilní</w:t>
      </w:r>
      <w:r w:rsidR="00033D40">
        <w:rPr>
          <w:lang w:val="cs-CZ"/>
        </w:rPr>
        <w:t xml:space="preserve"> a </w:t>
      </w:r>
      <w:r w:rsidR="008A2C5E">
        <w:rPr>
          <w:lang w:val="cs-CZ"/>
        </w:rPr>
        <w:t xml:space="preserve">chovají se více recipročně. </w:t>
      </w:r>
      <w:r w:rsidR="00074F14">
        <w:rPr>
          <w:lang w:val="cs-CZ"/>
        </w:rPr>
        <w:t>To také souhlasí s tím, že dávají do vztahů více intimity</w:t>
      </w:r>
      <w:r w:rsidR="00033D40">
        <w:rPr>
          <w:lang w:val="cs-CZ"/>
        </w:rPr>
        <w:t xml:space="preserve"> a </w:t>
      </w:r>
      <w:r w:rsidR="00074F14">
        <w:rPr>
          <w:lang w:val="cs-CZ"/>
        </w:rPr>
        <w:t>otevřenosti (Hazan &amp; Shaver, 1987).</w:t>
      </w:r>
      <w:r w:rsidR="00F50FB2">
        <w:rPr>
          <w:lang w:val="cs-CZ"/>
        </w:rPr>
        <w:t xml:space="preserve"> </w:t>
      </w:r>
      <w:r w:rsidR="00F50FB2" w:rsidRPr="000D2485">
        <w:rPr>
          <w:lang w:val="cs-CZ"/>
        </w:rPr>
        <w:t>Jedinci v dimenzi s vysokým skóre úzkostného citového připoutání spojují důvěru v polovině případů s výkonem</w:t>
      </w:r>
      <w:r w:rsidR="00033D40">
        <w:rPr>
          <w:lang w:val="cs-CZ"/>
        </w:rPr>
        <w:t xml:space="preserve"> a </w:t>
      </w:r>
      <w:r w:rsidR="00F50FB2" w:rsidRPr="000D2485">
        <w:rPr>
          <w:lang w:val="cs-CZ"/>
        </w:rPr>
        <w:t xml:space="preserve">v druhé s osobnostními charakteristikami, ty jsou spojovány s osobní </w:t>
      </w:r>
      <w:r w:rsidR="00F50FB2" w:rsidRPr="000D2485">
        <w:rPr>
          <w:lang w:val="cs-CZ"/>
        </w:rPr>
        <w:lastRenderedPageBreak/>
        <w:t>zkušeností</w:t>
      </w:r>
      <w:r w:rsidR="005C5398">
        <w:rPr>
          <w:lang w:val="cs-CZ"/>
        </w:rPr>
        <w:t>, ta je vyjádřena ve svěřování si osobních informací</w:t>
      </w:r>
      <w:r w:rsidR="008656A7">
        <w:rPr>
          <w:lang w:val="cs-CZ"/>
        </w:rPr>
        <w:t>.</w:t>
      </w:r>
      <w:r w:rsidR="005C5398">
        <w:rPr>
          <w:lang w:val="cs-CZ"/>
        </w:rPr>
        <w:t xml:space="preserve"> Hazanová</w:t>
      </w:r>
      <w:r w:rsidR="00033D40">
        <w:rPr>
          <w:lang w:val="cs-CZ"/>
        </w:rPr>
        <w:t xml:space="preserve"> a </w:t>
      </w:r>
      <w:r w:rsidR="005C5398">
        <w:rPr>
          <w:lang w:val="cs-CZ"/>
        </w:rPr>
        <w:t>Shaver (1994) popisují</w:t>
      </w:r>
      <w:r w:rsidR="00033D40">
        <w:rPr>
          <w:lang w:val="cs-CZ"/>
        </w:rPr>
        <w:t xml:space="preserve"> u </w:t>
      </w:r>
      <w:r w:rsidR="005C5398">
        <w:rPr>
          <w:lang w:val="cs-CZ"/>
        </w:rPr>
        <w:t>jedinců s úzkostným citovým připoutáním menší důvěřivost, ale větší osobní angažovanost ve vztazích.</w:t>
      </w:r>
      <w:r w:rsidR="00F50FB2" w:rsidRPr="000D2485">
        <w:rPr>
          <w:lang w:val="cs-CZ"/>
        </w:rPr>
        <w:t xml:space="preserve"> </w:t>
      </w:r>
      <w:r w:rsidR="005C5398">
        <w:rPr>
          <w:lang w:val="cs-CZ"/>
        </w:rPr>
        <w:t>V našem výzkumu jedinci v této dimenzi důvěřují d</w:t>
      </w:r>
      <w:r w:rsidR="00F50FB2" w:rsidRPr="000D2485">
        <w:rPr>
          <w:lang w:val="cs-CZ"/>
        </w:rPr>
        <w:t>ruhým na základě své intuice</w:t>
      </w:r>
      <w:r w:rsidR="00033D40">
        <w:rPr>
          <w:lang w:val="cs-CZ"/>
        </w:rPr>
        <w:t xml:space="preserve"> a </w:t>
      </w:r>
      <w:r w:rsidR="005C5398">
        <w:rPr>
          <w:lang w:val="cs-CZ"/>
        </w:rPr>
        <w:t>svého osobního pocitu z druhého člověka</w:t>
      </w:r>
      <w:r w:rsidR="00F50FB2" w:rsidRPr="000D2485">
        <w:rPr>
          <w:lang w:val="cs-CZ"/>
        </w:rPr>
        <w:t>.</w:t>
      </w:r>
      <w:r w:rsidR="00F50FB2">
        <w:rPr>
          <w:lang w:val="cs-CZ"/>
        </w:rPr>
        <w:t xml:space="preserve"> </w:t>
      </w:r>
      <w:r w:rsidR="00DF5AB7">
        <w:rPr>
          <w:lang w:val="cs-CZ"/>
        </w:rPr>
        <w:t>Poslední skupin</w:t>
      </w:r>
      <w:r w:rsidR="007C70F6">
        <w:rPr>
          <w:lang w:val="cs-CZ"/>
        </w:rPr>
        <w:t>a</w:t>
      </w:r>
      <w:r w:rsidR="00DF5AB7">
        <w:rPr>
          <w:lang w:val="cs-CZ"/>
        </w:rPr>
        <w:t xml:space="preserve"> sledovaných jedinců, se nachází</w:t>
      </w:r>
      <w:r w:rsidR="00033D40">
        <w:rPr>
          <w:lang w:val="cs-CZ"/>
        </w:rPr>
        <w:t xml:space="preserve"> v </w:t>
      </w:r>
      <w:r w:rsidR="00DF5AB7">
        <w:rPr>
          <w:lang w:val="cs-CZ"/>
        </w:rPr>
        <w:t>dimenzi s vysokým skóre vyhýbavého citového připoutání. V této dimenzi důvěřují ve většině případů na základě výkonu, který je spojen se splněním pracovního úkolu.</w:t>
      </w:r>
      <w:r w:rsidR="00D80C22">
        <w:rPr>
          <w:lang w:val="cs-CZ"/>
        </w:rPr>
        <w:t xml:space="preserve"> Nejčastěji vkládají lidem důvěru na základě délky</w:t>
      </w:r>
      <w:r w:rsidR="005C5398">
        <w:rPr>
          <w:lang w:val="cs-CZ"/>
        </w:rPr>
        <w:t xml:space="preserve"> jejich</w:t>
      </w:r>
      <w:r w:rsidR="00D80C22">
        <w:rPr>
          <w:lang w:val="cs-CZ"/>
        </w:rPr>
        <w:t xml:space="preserve"> spolupráce. S časovým úsekem důvěru nespojují, spíše udávají, že jsou zpočátku nedůvěřiví až po nějakém delším časovém úseku, spojovan</w:t>
      </w:r>
      <w:r w:rsidR="007C70F6">
        <w:rPr>
          <w:lang w:val="cs-CZ"/>
        </w:rPr>
        <w:t>é</w:t>
      </w:r>
      <w:r w:rsidR="00D80C22">
        <w:rPr>
          <w:lang w:val="cs-CZ"/>
        </w:rPr>
        <w:t xml:space="preserve">m s ověřováním </w:t>
      </w:r>
      <w:r w:rsidR="007C70F6">
        <w:rPr>
          <w:lang w:val="cs-CZ"/>
        </w:rPr>
        <w:t xml:space="preserve">zda </w:t>
      </w:r>
      <w:r w:rsidR="00D80C22">
        <w:rPr>
          <w:lang w:val="cs-CZ"/>
        </w:rPr>
        <w:t xml:space="preserve">do druhého vloží důvěru. </w:t>
      </w:r>
      <w:r w:rsidR="00D26CF1">
        <w:rPr>
          <w:lang w:val="cs-CZ"/>
        </w:rPr>
        <w:t>Tyto charakteristiky mohou souviset s předchozími studiemi, které uvádějí, že lidé s vyhýbavým citovým připoutáním si od druhých udržují odstup</w:t>
      </w:r>
      <w:r w:rsidR="00033D40">
        <w:rPr>
          <w:lang w:val="cs-CZ"/>
        </w:rPr>
        <w:t xml:space="preserve"> a </w:t>
      </w:r>
      <w:r w:rsidR="00D26CF1">
        <w:rPr>
          <w:lang w:val="cs-CZ"/>
        </w:rPr>
        <w:t>raději se odlučují od svého okolí (Hazan &amp; Shaver, 1987).</w:t>
      </w:r>
    </w:p>
    <w:p w:rsidR="005C7E92" w:rsidRDefault="007D0427" w:rsidP="006645B4">
      <w:pPr>
        <w:spacing w:after="0"/>
        <w:ind w:firstLine="360"/>
        <w:jc w:val="both"/>
        <w:rPr>
          <w:lang w:val="cs-CZ"/>
        </w:rPr>
      </w:pPr>
      <w:r>
        <w:rPr>
          <w:lang w:val="cs-CZ"/>
        </w:rPr>
        <w:t xml:space="preserve">V poslední výzkumné otázce jsme zjišťovali vnímání konfliktních situací z pohledu jednotlivých dimenzí citového připoutání. </w:t>
      </w:r>
      <w:r w:rsidR="00BD22DB">
        <w:rPr>
          <w:lang w:val="cs-CZ"/>
        </w:rPr>
        <w:t>Lidé s jistým typem citového připoutání během života získávají více zkušeností v interpersonálním chování</w:t>
      </w:r>
      <w:r w:rsidR="00033D40">
        <w:rPr>
          <w:lang w:val="cs-CZ"/>
        </w:rPr>
        <w:t xml:space="preserve"> a </w:t>
      </w:r>
      <w:r w:rsidR="00BD22DB">
        <w:rPr>
          <w:lang w:val="cs-CZ"/>
        </w:rPr>
        <w:t xml:space="preserve">jsou schopni vytvářet fungující vztahy nejen v osobním životě, ale také v pracovním prostředí. To jim umožňuje si osvojit efektivní strategie zvládání konfliktních situací (Creasey </w:t>
      </w:r>
      <w:r w:rsidR="00BD22DB">
        <w:t>&amp; Ladd, 2005)</w:t>
      </w:r>
      <w:r w:rsidR="00BD22DB">
        <w:rPr>
          <w:lang w:val="cs-CZ"/>
        </w:rPr>
        <w:t>. S tím souvisí to, že více důvěřují ve vlastní schopnosti k zvládnutí situace</w:t>
      </w:r>
      <w:r w:rsidR="00033D40">
        <w:rPr>
          <w:lang w:val="cs-CZ"/>
        </w:rPr>
        <w:t xml:space="preserve"> a </w:t>
      </w:r>
      <w:r w:rsidR="00BD22DB">
        <w:rPr>
          <w:lang w:val="cs-CZ"/>
        </w:rPr>
        <w:t xml:space="preserve">konfliktní situace mohou využívat jako možnost růstu (Mikulincer </w:t>
      </w:r>
      <w:r w:rsidR="00BD22DB">
        <w:t xml:space="preserve">&amp; </w:t>
      </w:r>
      <w:r w:rsidR="00BD22DB">
        <w:rPr>
          <w:lang w:val="cs-CZ"/>
        </w:rPr>
        <w:t>Shaver, 2012). To je v souladu se zjištěními, ke kterým jsme došli v našem výzkumu. Participanti v dimenzi s nízkým skóre</w:t>
      </w:r>
      <w:r w:rsidR="008656A7">
        <w:rPr>
          <w:lang w:val="cs-CZ"/>
        </w:rPr>
        <w:t>m</w:t>
      </w:r>
      <w:r w:rsidR="00BD22DB">
        <w:rPr>
          <w:lang w:val="cs-CZ"/>
        </w:rPr>
        <w:t xml:space="preserve"> úzkostného </w:t>
      </w:r>
      <w:r w:rsidR="005C5398">
        <w:rPr>
          <w:lang w:val="cs-CZ"/>
        </w:rPr>
        <w:t>i</w:t>
      </w:r>
      <w:r w:rsidR="00BD22DB">
        <w:rPr>
          <w:lang w:val="cs-CZ"/>
        </w:rPr>
        <w:t xml:space="preserve"> vyhýbavého citového připoutání popisují konflikty jako přirozenou součást pracovního prostředí. </w:t>
      </w:r>
      <w:r w:rsidR="008055D9">
        <w:rPr>
          <w:lang w:val="cs-CZ"/>
        </w:rPr>
        <w:t>Většinou popisují konflikty jako ujasnění si rolí</w:t>
      </w:r>
      <w:r w:rsidR="00033D40">
        <w:rPr>
          <w:lang w:val="cs-CZ"/>
        </w:rPr>
        <w:t xml:space="preserve"> a </w:t>
      </w:r>
      <w:r w:rsidR="008055D9">
        <w:rPr>
          <w:lang w:val="cs-CZ"/>
        </w:rPr>
        <w:t xml:space="preserve">vymezení si pracovních kompetencí se svými kolegy. </w:t>
      </w:r>
      <w:r w:rsidR="00BD22DB">
        <w:rPr>
          <w:lang w:val="cs-CZ"/>
        </w:rPr>
        <w:t xml:space="preserve">K jejich řešení </w:t>
      </w:r>
      <w:r w:rsidR="008055D9">
        <w:rPr>
          <w:lang w:val="cs-CZ"/>
        </w:rPr>
        <w:t xml:space="preserve">nejčastěji </w:t>
      </w:r>
      <w:r w:rsidR="00BD22DB">
        <w:rPr>
          <w:lang w:val="cs-CZ"/>
        </w:rPr>
        <w:t>využívají vlastních schopností</w:t>
      </w:r>
      <w:r w:rsidR="00033D40">
        <w:rPr>
          <w:lang w:val="cs-CZ"/>
        </w:rPr>
        <w:t xml:space="preserve"> a </w:t>
      </w:r>
      <w:r w:rsidR="00F6191A">
        <w:rPr>
          <w:lang w:val="cs-CZ"/>
        </w:rPr>
        <w:t xml:space="preserve">kompetencí. </w:t>
      </w:r>
      <w:r w:rsidR="003457F0">
        <w:rPr>
          <w:lang w:val="cs-CZ"/>
        </w:rPr>
        <w:t>Zajímavým bodem ve vnímání konfliktních situací</w:t>
      </w:r>
      <w:r w:rsidR="00033D40">
        <w:rPr>
          <w:lang w:val="cs-CZ"/>
        </w:rPr>
        <w:t xml:space="preserve"> u </w:t>
      </w:r>
      <w:r w:rsidR="003457F0">
        <w:rPr>
          <w:lang w:val="cs-CZ"/>
        </w:rPr>
        <w:t>participantů s vysokým skóre vyhýbavého citového připoutání bylo, že tito jedinci vnímají takové situace jako negativní, často takové situace popisují jako nekomfortní. To může souviset s jejich neochotou zapojovat se do osobních vztahů</w:t>
      </w:r>
      <w:r w:rsidR="00033D40">
        <w:rPr>
          <w:lang w:val="cs-CZ"/>
        </w:rPr>
        <w:t xml:space="preserve"> a </w:t>
      </w:r>
      <w:r w:rsidR="003457F0">
        <w:rPr>
          <w:lang w:val="cs-CZ"/>
        </w:rPr>
        <w:t>s tím, že si rádi drží odstup v osobních vztazích (</w:t>
      </w:r>
      <w:r w:rsidR="003457F0" w:rsidRPr="00971E74">
        <w:rPr>
          <w:lang w:val="cs-CZ"/>
        </w:rPr>
        <w:t>Hazan &amp; Shaver, 1994; 1990; 1987</w:t>
      </w:r>
      <w:r w:rsidR="003457F0">
        <w:rPr>
          <w:lang w:val="cs-CZ"/>
        </w:rPr>
        <w:t>). Konfliktní situace mohou vnímat jako ohrožení jejich autonomie</w:t>
      </w:r>
      <w:r w:rsidR="00033D40">
        <w:rPr>
          <w:lang w:val="cs-CZ"/>
        </w:rPr>
        <w:t xml:space="preserve"> a </w:t>
      </w:r>
      <w:r w:rsidR="003457F0">
        <w:rPr>
          <w:lang w:val="cs-CZ"/>
        </w:rPr>
        <w:t xml:space="preserve">jejich prostoru. </w:t>
      </w:r>
      <w:r w:rsidR="008055D9">
        <w:rPr>
          <w:lang w:val="cs-CZ"/>
        </w:rPr>
        <w:t>Také to může mít souvislost s tím, že by se pro ně konflikt mohl stát osobním</w:t>
      </w:r>
      <w:r w:rsidR="00033D40">
        <w:rPr>
          <w:lang w:val="cs-CZ"/>
        </w:rPr>
        <w:t xml:space="preserve"> a </w:t>
      </w:r>
      <w:r w:rsidR="008055D9">
        <w:rPr>
          <w:lang w:val="cs-CZ"/>
        </w:rPr>
        <w:t>museli by se v něm projevovat na úrovn</w:t>
      </w:r>
      <w:r w:rsidR="008656A7">
        <w:rPr>
          <w:lang w:val="cs-CZ"/>
        </w:rPr>
        <w:t>i</w:t>
      </w:r>
      <w:r w:rsidR="008055D9">
        <w:rPr>
          <w:lang w:val="cs-CZ"/>
        </w:rPr>
        <w:t xml:space="preserve"> osobních vztahů. To by pak pro ně bylo opět vnímáno jako ohrožující. </w:t>
      </w:r>
      <w:r w:rsidR="003457F0">
        <w:rPr>
          <w:lang w:val="cs-CZ"/>
        </w:rPr>
        <w:t>Limitem ve zkoumání konfliktní situací byl</w:t>
      </w:r>
      <w:r w:rsidR="007C70F6">
        <w:rPr>
          <w:lang w:val="cs-CZ"/>
        </w:rPr>
        <w:t>a</w:t>
      </w:r>
      <w:r w:rsidR="003457F0">
        <w:rPr>
          <w:lang w:val="cs-CZ"/>
        </w:rPr>
        <w:t xml:space="preserve"> skutečnost, že jen malé množství participantů popsalo konflikt, který by se týkal přímo jejich pracovního týmu, ve většině případů popisovali konflikty, které se týkaly spolupráce s jiným oddělením. </w:t>
      </w:r>
    </w:p>
    <w:p w:rsidR="00883B4F" w:rsidRDefault="00883B4F" w:rsidP="000D2485">
      <w:pPr>
        <w:pStyle w:val="Nadpis1"/>
        <w:numPr>
          <w:ilvl w:val="0"/>
          <w:numId w:val="0"/>
        </w:numPr>
        <w:jc w:val="both"/>
        <w:rPr>
          <w:lang w:val="cs-CZ"/>
        </w:rPr>
        <w:sectPr w:rsidR="00883B4F" w:rsidSect="00F35BC1">
          <w:pgSz w:w="11906" w:h="16838"/>
          <w:pgMar w:top="1418" w:right="1134" w:bottom="1418" w:left="1985" w:header="709" w:footer="709" w:gutter="0"/>
          <w:cols w:space="708"/>
          <w:docGrid w:linePitch="360"/>
        </w:sectPr>
      </w:pPr>
      <w:bookmarkStart w:id="37" w:name="_Toc447004052"/>
    </w:p>
    <w:p w:rsidR="007C668F" w:rsidRDefault="00DE6D32" w:rsidP="000D2485">
      <w:pPr>
        <w:pStyle w:val="Nadpis1"/>
        <w:numPr>
          <w:ilvl w:val="0"/>
          <w:numId w:val="0"/>
        </w:numPr>
        <w:jc w:val="both"/>
        <w:rPr>
          <w:lang w:val="cs-CZ"/>
        </w:rPr>
      </w:pPr>
      <w:r>
        <w:rPr>
          <w:lang w:val="cs-CZ"/>
        </w:rPr>
        <w:lastRenderedPageBreak/>
        <w:t>Závěr</w:t>
      </w:r>
      <w:r w:rsidR="00E67CC8">
        <w:rPr>
          <w:lang w:val="cs-CZ"/>
        </w:rPr>
        <w:t>y</w:t>
      </w:r>
      <w:bookmarkEnd w:id="37"/>
    </w:p>
    <w:p w:rsidR="00D11721" w:rsidRDefault="00876E8F" w:rsidP="00D11721">
      <w:pPr>
        <w:spacing w:after="0"/>
        <w:ind w:firstLine="708"/>
        <w:jc w:val="both"/>
        <w:rPr>
          <w:lang w:val="cs-CZ"/>
        </w:rPr>
      </w:pPr>
      <w:r>
        <w:rPr>
          <w:lang w:val="cs-CZ"/>
        </w:rPr>
        <w:t>Prezentovaný výzkum se zabývá</w:t>
      </w:r>
      <w:r w:rsidR="00C700F3">
        <w:rPr>
          <w:lang w:val="cs-CZ"/>
        </w:rPr>
        <w:t>,</w:t>
      </w:r>
      <w:r>
        <w:rPr>
          <w:lang w:val="cs-CZ"/>
        </w:rPr>
        <w:t xml:space="preserve"> </w:t>
      </w:r>
      <w:r w:rsidR="00C700F3">
        <w:rPr>
          <w:lang w:val="cs-CZ"/>
        </w:rPr>
        <w:t>interpersonálními charakteristikami v pracovní</w:t>
      </w:r>
      <w:r w:rsidR="00D11721">
        <w:rPr>
          <w:lang w:val="cs-CZ"/>
        </w:rPr>
        <w:t>m</w:t>
      </w:r>
      <w:r w:rsidR="00C700F3">
        <w:rPr>
          <w:lang w:val="cs-CZ"/>
        </w:rPr>
        <w:t xml:space="preserve"> prostředí z perspektivy teorie citového připoutání.</w:t>
      </w:r>
      <w:r w:rsidR="00D11721">
        <w:rPr>
          <w:lang w:val="cs-CZ"/>
        </w:rPr>
        <w:t xml:space="preserve"> V této části shrneme naše nejdůležitější zjištění.</w:t>
      </w:r>
    </w:p>
    <w:p w:rsidR="00D11721" w:rsidRDefault="00D11721" w:rsidP="00D11721">
      <w:pPr>
        <w:spacing w:after="0"/>
        <w:ind w:firstLine="708"/>
        <w:jc w:val="both"/>
        <w:rPr>
          <w:lang w:val="cs-CZ"/>
        </w:rPr>
      </w:pPr>
      <w:r>
        <w:rPr>
          <w:lang w:val="cs-CZ"/>
        </w:rPr>
        <w:t xml:space="preserve">Lidé, kteří dosahují </w:t>
      </w:r>
      <w:r w:rsidR="00070553">
        <w:rPr>
          <w:lang w:val="cs-CZ"/>
        </w:rPr>
        <w:t>vysokého skóru</w:t>
      </w:r>
      <w:r w:rsidR="00033D40">
        <w:rPr>
          <w:lang w:val="cs-CZ"/>
        </w:rPr>
        <w:t xml:space="preserve"> v </w:t>
      </w:r>
      <w:r w:rsidR="00070553">
        <w:rPr>
          <w:lang w:val="cs-CZ"/>
        </w:rPr>
        <w:t>dimenzi úzkostného citového připoutání</w:t>
      </w:r>
      <w:r w:rsidR="00FC4651">
        <w:rPr>
          <w:lang w:val="cs-CZ"/>
        </w:rPr>
        <w:t>,</w:t>
      </w:r>
      <w:r w:rsidR="00070553">
        <w:rPr>
          <w:lang w:val="cs-CZ"/>
        </w:rPr>
        <w:t xml:space="preserve"> považují vztahy na pracovišti za osobní, stejně tak</w:t>
      </w:r>
      <w:r w:rsidR="00033D40">
        <w:rPr>
          <w:lang w:val="cs-CZ"/>
        </w:rPr>
        <w:t xml:space="preserve"> i </w:t>
      </w:r>
      <w:r w:rsidR="00070553">
        <w:rPr>
          <w:lang w:val="cs-CZ"/>
        </w:rPr>
        <w:t>lidé, kteří dosahují nízkého skóru v dimenzi  úzkostného</w:t>
      </w:r>
      <w:r w:rsidR="00033D40">
        <w:rPr>
          <w:lang w:val="cs-CZ"/>
        </w:rPr>
        <w:t xml:space="preserve"> i </w:t>
      </w:r>
      <w:r w:rsidR="00070553">
        <w:rPr>
          <w:lang w:val="cs-CZ"/>
        </w:rPr>
        <w:t>vyhýbavého citového připoutání. Naopak lidé, kteří dosahují vysokého skóru v dimenzi vyhýbavého citového připoutání</w:t>
      </w:r>
      <w:r w:rsidR="00FC4651">
        <w:rPr>
          <w:lang w:val="cs-CZ"/>
        </w:rPr>
        <w:t>,</w:t>
      </w:r>
      <w:r w:rsidR="00070553">
        <w:rPr>
          <w:lang w:val="cs-CZ"/>
        </w:rPr>
        <w:t xml:space="preserve"> popisují vztahy na pracovišti jako formální. </w:t>
      </w:r>
    </w:p>
    <w:p w:rsidR="002701F4" w:rsidRDefault="002701F4" w:rsidP="00D11721">
      <w:pPr>
        <w:spacing w:after="0"/>
        <w:ind w:firstLine="708"/>
        <w:jc w:val="both"/>
        <w:rPr>
          <w:lang w:val="cs-CZ"/>
        </w:rPr>
      </w:pPr>
      <w:r>
        <w:rPr>
          <w:lang w:val="cs-CZ"/>
        </w:rPr>
        <w:t>Nejsou žádné rozdíly ve vnímání pracovního tempa</w:t>
      </w:r>
      <w:r w:rsidR="00033D40">
        <w:rPr>
          <w:lang w:val="cs-CZ"/>
        </w:rPr>
        <w:t xml:space="preserve"> a </w:t>
      </w:r>
      <w:r>
        <w:rPr>
          <w:lang w:val="cs-CZ"/>
        </w:rPr>
        <w:t>pracovní aktivity v závi</w:t>
      </w:r>
      <w:r w:rsidR="009866FB">
        <w:rPr>
          <w:lang w:val="cs-CZ"/>
        </w:rPr>
        <w:t>s</w:t>
      </w:r>
      <w:r>
        <w:rPr>
          <w:lang w:val="cs-CZ"/>
        </w:rPr>
        <w:t>losti na dimenzích citového připoutání.</w:t>
      </w:r>
    </w:p>
    <w:p w:rsidR="002701F4" w:rsidRDefault="002701F4" w:rsidP="00D11721">
      <w:pPr>
        <w:spacing w:after="0"/>
        <w:ind w:firstLine="708"/>
        <w:jc w:val="both"/>
        <w:rPr>
          <w:lang w:val="cs-CZ"/>
        </w:rPr>
      </w:pPr>
      <w:r>
        <w:rPr>
          <w:lang w:val="cs-CZ"/>
        </w:rPr>
        <w:t>Prostor pro podporu svých kolegů uvádějí všichni participanti v dimenzi s nízkým skóre</w:t>
      </w:r>
      <w:r w:rsidR="007C70F6">
        <w:rPr>
          <w:lang w:val="cs-CZ"/>
        </w:rPr>
        <w:t>m</w:t>
      </w:r>
      <w:r>
        <w:rPr>
          <w:lang w:val="cs-CZ"/>
        </w:rPr>
        <w:t xml:space="preserve"> </w:t>
      </w:r>
      <w:r w:rsidR="009866FB">
        <w:rPr>
          <w:lang w:val="cs-CZ"/>
        </w:rPr>
        <w:t>úzkostného</w:t>
      </w:r>
      <w:r w:rsidR="00033D40">
        <w:rPr>
          <w:lang w:val="cs-CZ"/>
        </w:rPr>
        <w:t xml:space="preserve"> i </w:t>
      </w:r>
      <w:r w:rsidR="009866FB">
        <w:rPr>
          <w:lang w:val="cs-CZ"/>
        </w:rPr>
        <w:t>vyhýbavého citového připoutání</w:t>
      </w:r>
      <w:r w:rsidR="007C70F6">
        <w:rPr>
          <w:lang w:val="cs-CZ"/>
        </w:rPr>
        <w:t>,</w:t>
      </w:r>
      <w:r w:rsidR="00033D40">
        <w:rPr>
          <w:lang w:val="cs-CZ"/>
        </w:rPr>
        <w:t xml:space="preserve"> a </w:t>
      </w:r>
      <w:r w:rsidR="009866FB">
        <w:rPr>
          <w:lang w:val="cs-CZ"/>
        </w:rPr>
        <w:t>podporu vyhledávají jen v polovině případů. Zatímco jedinci</w:t>
      </w:r>
      <w:r w:rsidR="00033D40">
        <w:rPr>
          <w:lang w:val="cs-CZ"/>
        </w:rPr>
        <w:t xml:space="preserve"> v </w:t>
      </w:r>
      <w:r w:rsidR="009866FB">
        <w:rPr>
          <w:lang w:val="cs-CZ"/>
        </w:rPr>
        <w:t>dimenzi s vysokým skóre</w:t>
      </w:r>
      <w:r w:rsidR="007C70F6">
        <w:rPr>
          <w:lang w:val="cs-CZ"/>
        </w:rPr>
        <w:t>m</w:t>
      </w:r>
      <w:r w:rsidR="009866FB">
        <w:rPr>
          <w:lang w:val="cs-CZ"/>
        </w:rPr>
        <w:t xml:space="preserve"> úzkostného citového připoutání </w:t>
      </w:r>
      <w:r w:rsidR="000C6DB4">
        <w:rPr>
          <w:lang w:val="cs-CZ"/>
        </w:rPr>
        <w:t xml:space="preserve">podporu aktivně vyhledávají. </w:t>
      </w:r>
      <w:r w:rsidR="00745D51">
        <w:rPr>
          <w:lang w:val="cs-CZ"/>
        </w:rPr>
        <w:t>Na rozdíl od jedinců v dimenzi s vysokým skóre</w:t>
      </w:r>
      <w:r w:rsidR="007C70F6">
        <w:rPr>
          <w:lang w:val="cs-CZ"/>
        </w:rPr>
        <w:t>m</w:t>
      </w:r>
      <w:r w:rsidR="00745D51">
        <w:rPr>
          <w:lang w:val="cs-CZ"/>
        </w:rPr>
        <w:t xml:space="preserve"> vyhýbavého citového připoutání, kteří podporu nevyhledávají</w:t>
      </w:r>
      <w:r w:rsidR="007C70F6">
        <w:rPr>
          <w:lang w:val="cs-CZ"/>
        </w:rPr>
        <w:t>,</w:t>
      </w:r>
      <w:r w:rsidR="00033D40">
        <w:rPr>
          <w:lang w:val="cs-CZ"/>
        </w:rPr>
        <w:t xml:space="preserve"> a </w:t>
      </w:r>
      <w:r w:rsidR="00745D51">
        <w:rPr>
          <w:lang w:val="cs-CZ"/>
        </w:rPr>
        <w:t>pokud ji požaduje některý z</w:t>
      </w:r>
      <w:r w:rsidR="007C70F6">
        <w:rPr>
          <w:lang w:val="cs-CZ"/>
        </w:rPr>
        <w:t> </w:t>
      </w:r>
      <w:r w:rsidR="00745D51">
        <w:rPr>
          <w:lang w:val="cs-CZ"/>
        </w:rPr>
        <w:t>kolegů</w:t>
      </w:r>
      <w:r w:rsidR="007C70F6">
        <w:rPr>
          <w:lang w:val="cs-CZ"/>
        </w:rPr>
        <w:t>,</w:t>
      </w:r>
      <w:r w:rsidR="00745D51">
        <w:rPr>
          <w:lang w:val="cs-CZ"/>
        </w:rPr>
        <w:t xml:space="preserve"> musí</w:t>
      </w:r>
      <w:r w:rsidR="000D2485">
        <w:rPr>
          <w:lang w:val="cs-CZ"/>
        </w:rPr>
        <w:t xml:space="preserve"> o </w:t>
      </w:r>
      <w:r w:rsidR="00745D51">
        <w:rPr>
          <w:lang w:val="cs-CZ"/>
        </w:rPr>
        <w:t xml:space="preserve">ni </w:t>
      </w:r>
      <w:r w:rsidR="007C70F6">
        <w:rPr>
          <w:lang w:val="cs-CZ"/>
        </w:rPr>
        <w:t xml:space="preserve">aktivně </w:t>
      </w:r>
      <w:r w:rsidR="00745D51">
        <w:rPr>
          <w:lang w:val="cs-CZ"/>
        </w:rPr>
        <w:t>požádat.</w:t>
      </w:r>
    </w:p>
    <w:p w:rsidR="00FC4651" w:rsidRDefault="00745D51" w:rsidP="00D11721">
      <w:pPr>
        <w:spacing w:after="0"/>
        <w:ind w:firstLine="708"/>
        <w:jc w:val="both"/>
        <w:rPr>
          <w:lang w:val="cs-CZ"/>
        </w:rPr>
      </w:pPr>
      <w:r>
        <w:rPr>
          <w:lang w:val="cs-CZ"/>
        </w:rPr>
        <w:t>Vnímání důvěry je</w:t>
      </w:r>
      <w:r w:rsidR="00033D40">
        <w:rPr>
          <w:lang w:val="cs-CZ"/>
        </w:rPr>
        <w:t xml:space="preserve"> u </w:t>
      </w:r>
      <w:r>
        <w:rPr>
          <w:lang w:val="cs-CZ"/>
        </w:rPr>
        <w:t>všech dimenzí odvozeno od pracovního výkonu</w:t>
      </w:r>
      <w:r w:rsidR="001B05A9">
        <w:rPr>
          <w:lang w:val="cs-CZ"/>
        </w:rPr>
        <w:t>, který je často spojen se splněním úkolu</w:t>
      </w:r>
      <w:r w:rsidR="00033D40">
        <w:rPr>
          <w:lang w:val="cs-CZ"/>
        </w:rPr>
        <w:t xml:space="preserve"> a </w:t>
      </w:r>
      <w:r w:rsidR="001B05A9">
        <w:rPr>
          <w:lang w:val="cs-CZ"/>
        </w:rPr>
        <w:t xml:space="preserve">samostatností. </w:t>
      </w:r>
      <w:r w:rsidR="00086E8F">
        <w:rPr>
          <w:lang w:val="cs-CZ"/>
        </w:rPr>
        <w:t>O vložení důvěry do ostatních jedinců nejčastěji rozhoduje intuice</w:t>
      </w:r>
      <w:r w:rsidR="00033D40">
        <w:rPr>
          <w:lang w:val="cs-CZ"/>
        </w:rPr>
        <w:t xml:space="preserve"> u </w:t>
      </w:r>
      <w:r w:rsidR="00086E8F">
        <w:rPr>
          <w:lang w:val="cs-CZ"/>
        </w:rPr>
        <w:t>jedinců v dimenzi s vysokým skóre</w:t>
      </w:r>
      <w:r w:rsidR="007C70F6">
        <w:rPr>
          <w:lang w:val="cs-CZ"/>
        </w:rPr>
        <w:t>m</w:t>
      </w:r>
      <w:r w:rsidR="00086E8F">
        <w:rPr>
          <w:lang w:val="cs-CZ"/>
        </w:rPr>
        <w:t xml:space="preserve"> úzkostného citového připoutání. </w:t>
      </w:r>
      <w:r w:rsidR="006624C9">
        <w:rPr>
          <w:lang w:val="cs-CZ"/>
        </w:rPr>
        <w:t>U ostatních dvou dimenzí je rozhodující délka spolupráce. Významný rozdíl je</w:t>
      </w:r>
      <w:r w:rsidR="00033D40">
        <w:rPr>
          <w:lang w:val="cs-CZ"/>
        </w:rPr>
        <w:t xml:space="preserve"> u </w:t>
      </w:r>
      <w:r w:rsidR="006624C9">
        <w:rPr>
          <w:lang w:val="cs-CZ"/>
        </w:rPr>
        <w:t>doby, kdy je vložena důvěra do okolí. Participanti v dimenzi s vysokým skóre</w:t>
      </w:r>
      <w:r w:rsidR="007C70F6">
        <w:rPr>
          <w:lang w:val="cs-CZ"/>
        </w:rPr>
        <w:t>m</w:t>
      </w:r>
      <w:r w:rsidR="006624C9">
        <w:rPr>
          <w:lang w:val="cs-CZ"/>
        </w:rPr>
        <w:t xml:space="preserve"> vyhýbavého citového připoutání uvádějí, že jsou po dlouhou dobu nedůvěřiv</w:t>
      </w:r>
      <w:r w:rsidR="00B427A1">
        <w:rPr>
          <w:lang w:val="cs-CZ"/>
        </w:rPr>
        <w:t>í</w:t>
      </w:r>
      <w:r w:rsidR="006624C9">
        <w:rPr>
          <w:lang w:val="cs-CZ"/>
        </w:rPr>
        <w:t>.</w:t>
      </w:r>
    </w:p>
    <w:p w:rsidR="00EA7BFD" w:rsidRDefault="001065C6" w:rsidP="00EA7BFD">
      <w:pPr>
        <w:spacing w:after="0"/>
        <w:ind w:firstLine="708"/>
        <w:jc w:val="both"/>
        <w:rPr>
          <w:lang w:val="cs-CZ"/>
        </w:rPr>
      </w:pPr>
      <w:r>
        <w:rPr>
          <w:lang w:val="cs-CZ"/>
        </w:rPr>
        <w:t>Konflikty jsou vnímané jako přirozená součást pracovního prostředí</w:t>
      </w:r>
      <w:r w:rsidR="00033D40">
        <w:rPr>
          <w:lang w:val="cs-CZ"/>
        </w:rPr>
        <w:t xml:space="preserve"> a </w:t>
      </w:r>
      <w:r>
        <w:rPr>
          <w:lang w:val="cs-CZ"/>
        </w:rPr>
        <w:t>to</w:t>
      </w:r>
      <w:r w:rsidR="00033D40">
        <w:rPr>
          <w:lang w:val="cs-CZ"/>
        </w:rPr>
        <w:t xml:space="preserve"> u </w:t>
      </w:r>
      <w:r>
        <w:rPr>
          <w:lang w:val="cs-CZ"/>
        </w:rPr>
        <w:t>dimenze s nízkým skóre</w:t>
      </w:r>
      <w:r w:rsidR="007C70F6">
        <w:rPr>
          <w:lang w:val="cs-CZ"/>
        </w:rPr>
        <w:t>m</w:t>
      </w:r>
      <w:r>
        <w:rPr>
          <w:lang w:val="cs-CZ"/>
        </w:rPr>
        <w:t xml:space="preserve"> vyhýbavého</w:t>
      </w:r>
      <w:r w:rsidR="00033D40">
        <w:rPr>
          <w:lang w:val="cs-CZ"/>
        </w:rPr>
        <w:t xml:space="preserve"> i </w:t>
      </w:r>
      <w:r>
        <w:rPr>
          <w:lang w:val="cs-CZ"/>
        </w:rPr>
        <w:t>úzkostného citového připoutání</w:t>
      </w:r>
      <w:r w:rsidR="00033D40">
        <w:rPr>
          <w:lang w:val="cs-CZ"/>
        </w:rPr>
        <w:t xml:space="preserve"> a </w:t>
      </w:r>
      <w:r>
        <w:rPr>
          <w:lang w:val="cs-CZ"/>
        </w:rPr>
        <w:t>zároveň</w:t>
      </w:r>
      <w:r w:rsidR="00033D40">
        <w:rPr>
          <w:lang w:val="cs-CZ"/>
        </w:rPr>
        <w:t xml:space="preserve"> u </w:t>
      </w:r>
      <w:r>
        <w:rPr>
          <w:lang w:val="cs-CZ"/>
        </w:rPr>
        <w:t>dimenze s vysokým skóre</w:t>
      </w:r>
      <w:r w:rsidR="007C70F6">
        <w:rPr>
          <w:lang w:val="cs-CZ"/>
        </w:rPr>
        <w:t>m</w:t>
      </w:r>
      <w:r>
        <w:rPr>
          <w:lang w:val="cs-CZ"/>
        </w:rPr>
        <w:t xml:space="preserve"> úzkostného citového připoutání. Jedinci s vysokým skóre</w:t>
      </w:r>
      <w:r w:rsidR="007C70F6">
        <w:rPr>
          <w:lang w:val="cs-CZ"/>
        </w:rPr>
        <w:t>m</w:t>
      </w:r>
      <w:r>
        <w:rPr>
          <w:lang w:val="cs-CZ"/>
        </w:rPr>
        <w:t xml:space="preserve"> vyhýbavého citového připoutání vnímají konflikty negativně. </w:t>
      </w:r>
    </w:p>
    <w:p w:rsidR="00EA7BFD" w:rsidRDefault="00EA7BFD" w:rsidP="00EA7BFD">
      <w:pPr>
        <w:spacing w:after="0"/>
        <w:ind w:firstLine="708"/>
        <w:jc w:val="both"/>
        <w:rPr>
          <w:lang w:val="cs-CZ"/>
        </w:rPr>
      </w:pPr>
      <w:r>
        <w:rPr>
          <w:lang w:val="cs-CZ"/>
        </w:rPr>
        <w:t xml:space="preserve">Všichni jedince bez rozdílu by se nevzdali svých vlastních cílů ve prospěch skupiny. </w:t>
      </w:r>
    </w:p>
    <w:p w:rsidR="007C668F" w:rsidRDefault="00C700F3" w:rsidP="00D11721">
      <w:pPr>
        <w:spacing w:after="0"/>
        <w:jc w:val="both"/>
        <w:rPr>
          <w:rFonts w:asciiTheme="majorHAnsi" w:eastAsiaTheme="majorEastAsia" w:hAnsiTheme="majorHAnsi" w:cstheme="majorBidi"/>
          <w:sz w:val="32"/>
          <w:szCs w:val="28"/>
          <w:lang w:val="cs-CZ"/>
        </w:rPr>
      </w:pPr>
      <w:r>
        <w:rPr>
          <w:lang w:val="cs-CZ"/>
        </w:rPr>
        <w:t xml:space="preserve"> </w:t>
      </w:r>
      <w:r w:rsidR="007C668F">
        <w:rPr>
          <w:lang w:val="cs-CZ"/>
        </w:rPr>
        <w:br w:type="page"/>
      </w:r>
    </w:p>
    <w:p w:rsidR="007C668F" w:rsidRDefault="007C668F" w:rsidP="000D2485">
      <w:pPr>
        <w:pStyle w:val="Nadpis1"/>
        <w:numPr>
          <w:ilvl w:val="0"/>
          <w:numId w:val="0"/>
        </w:numPr>
        <w:rPr>
          <w:lang w:val="cs-CZ"/>
        </w:rPr>
      </w:pPr>
      <w:bookmarkStart w:id="38" w:name="_Toc447004053"/>
      <w:r>
        <w:rPr>
          <w:lang w:val="cs-CZ"/>
        </w:rPr>
        <w:lastRenderedPageBreak/>
        <w:t>Souhrn</w:t>
      </w:r>
      <w:bookmarkEnd w:id="38"/>
    </w:p>
    <w:p w:rsidR="001D5188" w:rsidRDefault="0062208D" w:rsidP="000D2485">
      <w:pPr>
        <w:jc w:val="both"/>
        <w:rPr>
          <w:lang w:val="cs-CZ"/>
        </w:rPr>
      </w:pPr>
      <w:r>
        <w:rPr>
          <w:lang w:val="cs-CZ"/>
        </w:rPr>
        <w:t xml:space="preserve">Teoretická část této práce se v první kapitole věnuje interpersonálním vztahům. </w:t>
      </w:r>
      <w:r w:rsidR="006C1D4B">
        <w:rPr>
          <w:lang w:val="cs-CZ"/>
        </w:rPr>
        <w:t>V této kapitole popisujeme, co je to vztah</w:t>
      </w:r>
      <w:r w:rsidR="00033D40">
        <w:rPr>
          <w:lang w:val="cs-CZ"/>
        </w:rPr>
        <w:t xml:space="preserve"> a </w:t>
      </w:r>
      <w:r w:rsidR="006C1D4B">
        <w:rPr>
          <w:lang w:val="cs-CZ"/>
        </w:rPr>
        <w:t>teorie, kter</w:t>
      </w:r>
      <w:r w:rsidR="008656A7">
        <w:rPr>
          <w:lang w:val="cs-CZ"/>
        </w:rPr>
        <w:t>é</w:t>
      </w:r>
      <w:r w:rsidR="006C1D4B">
        <w:rPr>
          <w:lang w:val="cs-CZ"/>
        </w:rPr>
        <w:t xml:space="preserve"> vysvětluj</w:t>
      </w:r>
      <w:r w:rsidR="008656A7">
        <w:rPr>
          <w:lang w:val="cs-CZ"/>
        </w:rPr>
        <w:t>í</w:t>
      </w:r>
      <w:r w:rsidR="006C1D4B">
        <w:rPr>
          <w:lang w:val="cs-CZ"/>
        </w:rPr>
        <w:t xml:space="preserve"> vztahy. Dále se věnujeme vztahům jako lidským potřebám. </w:t>
      </w:r>
      <w:r w:rsidR="00CB6E28">
        <w:rPr>
          <w:lang w:val="cs-CZ"/>
        </w:rPr>
        <w:t>Potřeby, které čtenářovi představujeme jako důležité</w:t>
      </w:r>
      <w:r w:rsidR="006C1D4B">
        <w:rPr>
          <w:lang w:val="cs-CZ"/>
        </w:rPr>
        <w:t xml:space="preserve"> pro interpersonální chování </w:t>
      </w:r>
      <w:r w:rsidR="00CB6E28">
        <w:rPr>
          <w:lang w:val="cs-CZ"/>
        </w:rPr>
        <w:t>je</w:t>
      </w:r>
      <w:r w:rsidR="006C1D4B">
        <w:rPr>
          <w:lang w:val="cs-CZ"/>
        </w:rPr>
        <w:t xml:space="preserve"> potřeba afiliace</w:t>
      </w:r>
      <w:r w:rsidR="00033D40">
        <w:rPr>
          <w:lang w:val="cs-CZ"/>
        </w:rPr>
        <w:t xml:space="preserve"> a </w:t>
      </w:r>
      <w:r w:rsidR="006C1D4B">
        <w:rPr>
          <w:lang w:val="cs-CZ"/>
        </w:rPr>
        <w:t>potřeba sounáležitosti. Dále se věnujeme evolučním výhodám skupin. Zmiňujeme v</w:t>
      </w:r>
      <w:r w:rsidR="00CB6E28">
        <w:rPr>
          <w:lang w:val="cs-CZ"/>
        </w:rPr>
        <w:t>ýzkum</w:t>
      </w:r>
      <w:r w:rsidR="006C1D4B">
        <w:rPr>
          <w:lang w:val="cs-CZ"/>
        </w:rPr>
        <w:t>, ve kterém lidé raději sdílejí svou situaci s jedinci, kteří prožívají stejnou, nebo podobnou situaci (Buunk, 1995). Dále se věnujeme teorii Schutze (1960)</w:t>
      </w:r>
      <w:r w:rsidR="00CB6E28">
        <w:rPr>
          <w:lang w:val="cs-CZ"/>
        </w:rPr>
        <w:t>, který</w:t>
      </w:r>
      <w:r w:rsidR="006C1D4B">
        <w:rPr>
          <w:lang w:val="cs-CZ"/>
        </w:rPr>
        <w:t xml:space="preserve"> definoval </w:t>
      </w:r>
      <w:r w:rsidR="00CB6E28">
        <w:rPr>
          <w:lang w:val="cs-CZ"/>
        </w:rPr>
        <w:t xml:space="preserve">potřeby </w:t>
      </w:r>
      <w:r w:rsidR="006C1D4B">
        <w:rPr>
          <w:lang w:val="cs-CZ"/>
        </w:rPr>
        <w:t>interpersonálního chování. Ten mezi hlavní interpersonální potřeby řadil: inkluzi, kontrolu</w:t>
      </w:r>
      <w:r w:rsidR="00033D40">
        <w:rPr>
          <w:lang w:val="cs-CZ"/>
        </w:rPr>
        <w:t xml:space="preserve"> a </w:t>
      </w:r>
      <w:r w:rsidR="006C1D4B">
        <w:rPr>
          <w:lang w:val="cs-CZ"/>
        </w:rPr>
        <w:t xml:space="preserve">náklonnost. Tyto potřeby pak </w:t>
      </w:r>
      <w:r w:rsidR="00CB6E28">
        <w:rPr>
          <w:lang w:val="cs-CZ"/>
        </w:rPr>
        <w:t xml:space="preserve">dále </w:t>
      </w:r>
      <w:r w:rsidR="006C1D4B">
        <w:rPr>
          <w:lang w:val="cs-CZ"/>
        </w:rPr>
        <w:t xml:space="preserve">podrobněji vysvětlujeme. </w:t>
      </w:r>
      <w:r w:rsidR="00BC4AE6">
        <w:rPr>
          <w:lang w:val="cs-CZ"/>
        </w:rPr>
        <w:t>Součástí této kapitoly je také popis motivace k utváření</w:t>
      </w:r>
      <w:r w:rsidR="00033D40">
        <w:rPr>
          <w:lang w:val="cs-CZ"/>
        </w:rPr>
        <w:t xml:space="preserve"> a </w:t>
      </w:r>
      <w:r w:rsidR="00BC4AE6">
        <w:rPr>
          <w:lang w:val="cs-CZ"/>
        </w:rPr>
        <w:t>udržování interpersonálních vztahů</w:t>
      </w:r>
      <w:r w:rsidR="00BF5B1D">
        <w:rPr>
          <w:lang w:val="cs-CZ"/>
        </w:rPr>
        <w:t>. Tato kapitola pak pokračuje zaměřením se na vytváření</w:t>
      </w:r>
      <w:r w:rsidR="00033D40">
        <w:rPr>
          <w:lang w:val="cs-CZ"/>
        </w:rPr>
        <w:t xml:space="preserve"> a </w:t>
      </w:r>
      <w:r w:rsidR="00BF5B1D">
        <w:rPr>
          <w:lang w:val="cs-CZ"/>
        </w:rPr>
        <w:t>udržování vztahu</w:t>
      </w:r>
      <w:r w:rsidR="00033D40">
        <w:rPr>
          <w:lang w:val="cs-CZ"/>
        </w:rPr>
        <w:t xml:space="preserve"> a </w:t>
      </w:r>
      <w:r w:rsidR="00BF5B1D">
        <w:rPr>
          <w:lang w:val="cs-CZ"/>
        </w:rPr>
        <w:t>k nim se vztahující teorie.</w:t>
      </w:r>
      <w:r w:rsidR="00F233C5">
        <w:rPr>
          <w:lang w:val="cs-CZ"/>
        </w:rPr>
        <w:t xml:space="preserve"> K</w:t>
      </w:r>
      <w:r w:rsidR="00CB6E28">
        <w:rPr>
          <w:lang w:val="cs-CZ"/>
        </w:rPr>
        <w:t> tomu prezentujeme teorii</w:t>
      </w:r>
      <w:r w:rsidR="00F233C5">
        <w:rPr>
          <w:lang w:val="cs-CZ"/>
        </w:rPr>
        <w:t xml:space="preserve"> atraktivity. Ve vztazích je také důležitá těsnost vztahu, které se věnujeme dále. V poslední části se věnujeme interpersonálním charakteristikám v pětifaktorovém modelu osobnosti, který je podkladem k vytvoření otázek praktické části této práce.</w:t>
      </w:r>
    </w:p>
    <w:p w:rsidR="006F30E2" w:rsidRDefault="001D5188" w:rsidP="000D2485">
      <w:pPr>
        <w:jc w:val="both"/>
        <w:rPr>
          <w:lang w:val="cs-CZ"/>
        </w:rPr>
      </w:pPr>
      <w:r>
        <w:rPr>
          <w:lang w:val="cs-CZ"/>
        </w:rPr>
        <w:t>Druhá kapitola této práce je zaměřená na teorii citové vazby. Tuto teorii představil Bowlb</w:t>
      </w:r>
      <w:r w:rsidR="00CB6E28">
        <w:rPr>
          <w:lang w:val="cs-CZ"/>
        </w:rPr>
        <w:t>y</w:t>
      </w:r>
      <w:r w:rsidR="00033D40">
        <w:rPr>
          <w:lang w:val="cs-CZ"/>
        </w:rPr>
        <w:t xml:space="preserve"> a </w:t>
      </w:r>
      <w:r>
        <w:rPr>
          <w:lang w:val="cs-CZ"/>
        </w:rPr>
        <w:t>později propracovala Ainsworthová.</w:t>
      </w:r>
      <w:r w:rsidR="00737CCE">
        <w:rPr>
          <w:lang w:val="cs-CZ"/>
        </w:rPr>
        <w:t xml:space="preserve"> V první čá</w:t>
      </w:r>
      <w:r w:rsidR="00CB6E28">
        <w:rPr>
          <w:lang w:val="cs-CZ"/>
        </w:rPr>
        <w:t>sti se věnujeme tomu, jak citová</w:t>
      </w:r>
      <w:r w:rsidR="00737CCE">
        <w:rPr>
          <w:lang w:val="cs-CZ"/>
        </w:rPr>
        <w:t xml:space="preserve"> vazba vzniká</w:t>
      </w:r>
      <w:r w:rsidR="00033D40">
        <w:rPr>
          <w:lang w:val="cs-CZ"/>
        </w:rPr>
        <w:t xml:space="preserve"> a </w:t>
      </w:r>
      <w:r w:rsidR="00737CCE">
        <w:rPr>
          <w:lang w:val="cs-CZ"/>
        </w:rPr>
        <w:t xml:space="preserve">vyvíjí se. </w:t>
      </w:r>
      <w:r w:rsidR="00C12643">
        <w:rPr>
          <w:lang w:val="cs-CZ"/>
        </w:rPr>
        <w:t xml:space="preserve">Popisujeme důležité termíny, které se týkají této teorie. </w:t>
      </w:r>
      <w:r w:rsidR="00451472">
        <w:rPr>
          <w:lang w:val="cs-CZ"/>
        </w:rPr>
        <w:t xml:space="preserve">V podkapitole se věnujeme jednotlivým typům vazeb citového připoutání, které více charakterizujeme. V další části </w:t>
      </w:r>
      <w:r w:rsidR="00CB6E28">
        <w:rPr>
          <w:lang w:val="cs-CZ"/>
        </w:rPr>
        <w:t>popisujeme</w:t>
      </w:r>
      <w:r w:rsidR="00451472">
        <w:rPr>
          <w:lang w:val="cs-CZ"/>
        </w:rPr>
        <w:t xml:space="preserve"> důležitosti vazebného chování</w:t>
      </w:r>
      <w:r w:rsidR="00033D40">
        <w:rPr>
          <w:lang w:val="cs-CZ"/>
        </w:rPr>
        <w:t xml:space="preserve"> a </w:t>
      </w:r>
      <w:r w:rsidR="00451472">
        <w:rPr>
          <w:lang w:val="cs-CZ"/>
        </w:rPr>
        <w:t>tomu, co může člověku přinést. Dále se zaměřujeme na dospělého člověka</w:t>
      </w:r>
      <w:r w:rsidR="00033D40">
        <w:rPr>
          <w:lang w:val="cs-CZ"/>
        </w:rPr>
        <w:t xml:space="preserve"> a </w:t>
      </w:r>
      <w:r w:rsidR="00451472">
        <w:rPr>
          <w:lang w:val="cs-CZ"/>
        </w:rPr>
        <w:t>citovou vazbu v dospělosti. Popisujeme proměny, ke kterým dojde</w:t>
      </w:r>
      <w:r w:rsidR="00033D40">
        <w:rPr>
          <w:lang w:val="cs-CZ"/>
        </w:rPr>
        <w:t xml:space="preserve"> a </w:t>
      </w:r>
      <w:r w:rsidR="00451472">
        <w:rPr>
          <w:lang w:val="cs-CZ"/>
        </w:rPr>
        <w:t xml:space="preserve">jednotlivé typy citové vazby v dospělosti. Spolu s nimi popisujeme typy chování, které se k nim váží. </w:t>
      </w:r>
      <w:r w:rsidR="00F15EF8">
        <w:rPr>
          <w:lang w:val="cs-CZ"/>
        </w:rPr>
        <w:t>Na konci této kapitoly se věnujeme tomu, jak lze</w:t>
      </w:r>
      <w:r w:rsidR="00CB6E28">
        <w:rPr>
          <w:lang w:val="cs-CZ"/>
        </w:rPr>
        <w:t xml:space="preserve"> určit typ citového připoutání. Vysvětlujeme</w:t>
      </w:r>
      <w:r w:rsidR="00F15EF8">
        <w:rPr>
          <w:lang w:val="cs-CZ"/>
        </w:rPr>
        <w:t xml:space="preserve"> různé techniky, kterými mohou být sebeposuzovací </w:t>
      </w:r>
      <w:r w:rsidR="00CB6E28">
        <w:rPr>
          <w:lang w:val="cs-CZ"/>
        </w:rPr>
        <w:t>dotazníky, ale</w:t>
      </w:r>
      <w:r w:rsidR="00F15EF8">
        <w:rPr>
          <w:lang w:val="cs-CZ"/>
        </w:rPr>
        <w:t xml:space="preserve"> také rozhovory, nebo projektivní metody. </w:t>
      </w:r>
    </w:p>
    <w:p w:rsidR="006C5339" w:rsidRDefault="006C5339" w:rsidP="000D2485">
      <w:pPr>
        <w:jc w:val="both"/>
        <w:rPr>
          <w:lang w:val="cs-CZ"/>
        </w:rPr>
      </w:pPr>
      <w:r>
        <w:rPr>
          <w:lang w:val="cs-CZ"/>
        </w:rPr>
        <w:t>Třetí, závěrečná, kapitola</w:t>
      </w:r>
      <w:r w:rsidR="00777364">
        <w:rPr>
          <w:lang w:val="cs-CZ"/>
        </w:rPr>
        <w:t xml:space="preserve"> se zabývá jedincem v pracovním prostředí. </w:t>
      </w:r>
      <w:r w:rsidR="002673F4">
        <w:rPr>
          <w:lang w:val="cs-CZ"/>
        </w:rPr>
        <w:t>Na začátku této kapitoly definujeme, co je to práce</w:t>
      </w:r>
      <w:r w:rsidR="00033D40">
        <w:rPr>
          <w:lang w:val="cs-CZ"/>
        </w:rPr>
        <w:t xml:space="preserve"> a </w:t>
      </w:r>
      <w:r w:rsidR="002673F4">
        <w:rPr>
          <w:lang w:val="cs-CZ"/>
        </w:rPr>
        <w:t xml:space="preserve">jaká je motivace k vykonávání práce. S motivací jsou často spojené postoje, které také </w:t>
      </w:r>
      <w:r w:rsidR="00CB6E28">
        <w:rPr>
          <w:lang w:val="cs-CZ"/>
        </w:rPr>
        <w:t>definujeme.</w:t>
      </w:r>
      <w:r w:rsidR="002673F4">
        <w:rPr>
          <w:lang w:val="cs-CZ"/>
        </w:rPr>
        <w:t xml:space="preserve"> Dále se věnujeme pracovnímu prostředí</w:t>
      </w:r>
      <w:r w:rsidR="00C574E8">
        <w:rPr>
          <w:lang w:val="cs-CZ"/>
        </w:rPr>
        <w:t>,</w:t>
      </w:r>
      <w:r w:rsidR="00CB6E28">
        <w:rPr>
          <w:lang w:val="cs-CZ"/>
        </w:rPr>
        <w:t xml:space="preserve"> konkrétně</w:t>
      </w:r>
      <w:r w:rsidR="00C574E8">
        <w:rPr>
          <w:lang w:val="cs-CZ"/>
        </w:rPr>
        <w:t xml:space="preserve"> jeho typům. Typy pracovního prostředí jsou spojené s osobnostními preferencemi jedince, které definoval Holland. V pracovním prostředí dochází k adaptaci</w:t>
      </w:r>
      <w:r w:rsidR="00033D40">
        <w:rPr>
          <w:lang w:val="cs-CZ"/>
        </w:rPr>
        <w:t xml:space="preserve"> a </w:t>
      </w:r>
      <w:r w:rsidR="00C574E8">
        <w:rPr>
          <w:lang w:val="cs-CZ"/>
        </w:rPr>
        <w:t xml:space="preserve">identifikaci, </w:t>
      </w:r>
      <w:r w:rsidR="00CB6E28">
        <w:rPr>
          <w:lang w:val="cs-CZ"/>
        </w:rPr>
        <w:t>které čtenáři přibližujeme</w:t>
      </w:r>
      <w:r w:rsidR="00C574E8">
        <w:rPr>
          <w:lang w:val="cs-CZ"/>
        </w:rPr>
        <w:t xml:space="preserve"> v další části. Dále navazujeme definicí organizace, která je popisována jako sociální celky, které jsou výsledkem vědomých sociálních interakcí (Nakonečný, 2005). V souvislosti s organizací </w:t>
      </w:r>
      <w:r w:rsidR="00CB6E28">
        <w:rPr>
          <w:lang w:val="cs-CZ"/>
        </w:rPr>
        <w:t>se dále věnujeme</w:t>
      </w:r>
      <w:r w:rsidR="00C574E8">
        <w:rPr>
          <w:lang w:val="cs-CZ"/>
        </w:rPr>
        <w:t xml:space="preserve"> sociální</w:t>
      </w:r>
      <w:r w:rsidR="00CB6E28">
        <w:rPr>
          <w:lang w:val="cs-CZ"/>
        </w:rPr>
        <w:t>mu</w:t>
      </w:r>
      <w:r w:rsidR="00C574E8">
        <w:rPr>
          <w:lang w:val="cs-CZ"/>
        </w:rPr>
        <w:t xml:space="preserve"> </w:t>
      </w:r>
      <w:r w:rsidR="00C574E8">
        <w:rPr>
          <w:lang w:val="cs-CZ"/>
        </w:rPr>
        <w:lastRenderedPageBreak/>
        <w:t xml:space="preserve">chování v organizaci. </w:t>
      </w:r>
      <w:r w:rsidR="00CB6E28">
        <w:rPr>
          <w:lang w:val="cs-CZ"/>
        </w:rPr>
        <w:t>To má</w:t>
      </w:r>
      <w:r w:rsidR="00C574E8">
        <w:rPr>
          <w:lang w:val="cs-CZ"/>
        </w:rPr>
        <w:t xml:space="preserve"> vliv na vznik skupin, diferenciaci rolí</w:t>
      </w:r>
      <w:r w:rsidR="00033D40">
        <w:rPr>
          <w:lang w:val="cs-CZ"/>
        </w:rPr>
        <w:t xml:space="preserve"> a </w:t>
      </w:r>
      <w:r w:rsidR="00C574E8">
        <w:rPr>
          <w:lang w:val="cs-CZ"/>
        </w:rPr>
        <w:t xml:space="preserve">pracovních činností. Dále </w:t>
      </w:r>
      <w:r w:rsidR="00314BAA">
        <w:rPr>
          <w:lang w:val="cs-CZ"/>
        </w:rPr>
        <w:t>vysvětlujeme rozdíl</w:t>
      </w:r>
      <w:r w:rsidR="00C574E8">
        <w:rPr>
          <w:lang w:val="cs-CZ"/>
        </w:rPr>
        <w:t xml:space="preserve"> v definici pracovního týmu</w:t>
      </w:r>
      <w:r w:rsidR="00033D40">
        <w:rPr>
          <w:lang w:val="cs-CZ"/>
        </w:rPr>
        <w:t xml:space="preserve"> a </w:t>
      </w:r>
      <w:r w:rsidR="00C574E8">
        <w:rPr>
          <w:lang w:val="cs-CZ"/>
        </w:rPr>
        <w:t>pracovní skupiny.</w:t>
      </w:r>
      <w:r w:rsidR="008D0BC8">
        <w:rPr>
          <w:lang w:val="cs-CZ"/>
        </w:rPr>
        <w:t xml:space="preserve"> </w:t>
      </w:r>
      <w:r w:rsidR="00B57A32">
        <w:rPr>
          <w:lang w:val="cs-CZ"/>
        </w:rPr>
        <w:t>V poslední části této kapitoly popisujeme teorii citové vazby v pracovním prostředí.</w:t>
      </w:r>
      <w:r w:rsidR="008D0BC8">
        <w:rPr>
          <w:lang w:val="cs-CZ"/>
        </w:rPr>
        <w:t xml:space="preserve"> Přesun vazebného chování se netýká jenom osob, ale projevuje se také ve vztahu k pracovním skupinám</w:t>
      </w:r>
      <w:r w:rsidR="00033D40">
        <w:rPr>
          <w:lang w:val="cs-CZ"/>
        </w:rPr>
        <w:t xml:space="preserve"> i </w:t>
      </w:r>
      <w:r w:rsidR="008D0BC8">
        <w:rPr>
          <w:lang w:val="cs-CZ"/>
        </w:rPr>
        <w:t>ve vztahu k institucím (Bowlby, 2011).</w:t>
      </w:r>
      <w:r w:rsidR="00A52CC0">
        <w:rPr>
          <w:lang w:val="cs-CZ"/>
        </w:rPr>
        <w:t xml:space="preserve"> V této části se věnujeme obecným charakteristikám, pak typickým projevům citové vazby ve vztazích na pracovišti. Dále také řešení konfliktů</w:t>
      </w:r>
      <w:r w:rsidR="00033D40">
        <w:rPr>
          <w:lang w:val="cs-CZ"/>
        </w:rPr>
        <w:t xml:space="preserve"> a </w:t>
      </w:r>
      <w:r w:rsidR="00A52CC0">
        <w:rPr>
          <w:lang w:val="cs-CZ"/>
        </w:rPr>
        <w:t>poskytování pomoci.</w:t>
      </w:r>
    </w:p>
    <w:p w:rsidR="00314BAA" w:rsidRDefault="006C5339" w:rsidP="000D2485">
      <w:pPr>
        <w:jc w:val="both"/>
        <w:rPr>
          <w:lang w:val="cs-CZ"/>
        </w:rPr>
      </w:pPr>
      <w:r>
        <w:rPr>
          <w:lang w:val="cs-CZ"/>
        </w:rPr>
        <w:t>Cílem praktické části této práce byla identifikace různých stylů interpersonálního chování</w:t>
      </w:r>
      <w:r w:rsidR="00033D40">
        <w:rPr>
          <w:lang w:val="cs-CZ"/>
        </w:rPr>
        <w:t xml:space="preserve"> a </w:t>
      </w:r>
      <w:r>
        <w:rPr>
          <w:lang w:val="cs-CZ"/>
        </w:rPr>
        <w:t>jednání</w:t>
      </w:r>
      <w:r w:rsidR="00033D40">
        <w:rPr>
          <w:lang w:val="cs-CZ"/>
        </w:rPr>
        <w:t xml:space="preserve"> a </w:t>
      </w:r>
      <w:r>
        <w:rPr>
          <w:lang w:val="cs-CZ"/>
        </w:rPr>
        <w:t>ověření jejich vazby na teorii citového připoutání. Dílčími cíli bylo popsat: v</w:t>
      </w:r>
      <w:r w:rsidRPr="006C5339">
        <w:rPr>
          <w:lang w:val="cs-CZ"/>
        </w:rPr>
        <w:t>nímání interpersonálních charakteristik na pracovišti z hlediska jednotlivých dimenzí;</w:t>
      </w:r>
      <w:r>
        <w:rPr>
          <w:lang w:val="cs-CZ"/>
        </w:rPr>
        <w:t xml:space="preserve"> n</w:t>
      </w:r>
      <w:r w:rsidRPr="006C5339">
        <w:rPr>
          <w:lang w:val="cs-CZ"/>
        </w:rPr>
        <w:t>áhled na důvěru</w:t>
      </w:r>
      <w:r w:rsidR="00314BAA">
        <w:rPr>
          <w:lang w:val="cs-CZ"/>
        </w:rPr>
        <w:t xml:space="preserve"> </w:t>
      </w:r>
      <w:r w:rsidRPr="006C5339">
        <w:rPr>
          <w:lang w:val="cs-CZ"/>
        </w:rPr>
        <w:t>v pracovních kolektivech</w:t>
      </w:r>
      <w:r w:rsidR="00033D40">
        <w:rPr>
          <w:lang w:val="cs-CZ"/>
        </w:rPr>
        <w:t xml:space="preserve"> z </w:t>
      </w:r>
      <w:r w:rsidRPr="006C5339">
        <w:rPr>
          <w:lang w:val="cs-CZ"/>
        </w:rPr>
        <w:t>hlediska jednotlivých dimenzí;</w:t>
      </w:r>
      <w:r>
        <w:rPr>
          <w:lang w:val="cs-CZ"/>
        </w:rPr>
        <w:t xml:space="preserve"> v</w:t>
      </w:r>
      <w:r w:rsidRPr="006C5339">
        <w:rPr>
          <w:lang w:val="cs-CZ"/>
        </w:rPr>
        <w:t>nímání aktivity</w:t>
      </w:r>
      <w:r w:rsidR="00033D40">
        <w:rPr>
          <w:lang w:val="cs-CZ"/>
        </w:rPr>
        <w:t xml:space="preserve"> a </w:t>
      </w:r>
      <w:r w:rsidRPr="006C5339">
        <w:rPr>
          <w:lang w:val="cs-CZ"/>
        </w:rPr>
        <w:t>zaneprázdněnosti z hlediska jednotlivých dimenzí;</w:t>
      </w:r>
      <w:r>
        <w:rPr>
          <w:lang w:val="cs-CZ"/>
        </w:rPr>
        <w:t xml:space="preserve"> p</w:t>
      </w:r>
      <w:r w:rsidRPr="006C5339">
        <w:rPr>
          <w:lang w:val="cs-CZ"/>
        </w:rPr>
        <w:t>řijímání pomoci z hlediska jednotlivých dimenzí;</w:t>
      </w:r>
      <w:r>
        <w:rPr>
          <w:lang w:val="cs-CZ"/>
        </w:rPr>
        <w:t xml:space="preserve"> p</w:t>
      </w:r>
      <w:r w:rsidRPr="006C5339">
        <w:rPr>
          <w:lang w:val="cs-CZ"/>
        </w:rPr>
        <w:t>růběh</w:t>
      </w:r>
      <w:r w:rsidR="00033D40">
        <w:rPr>
          <w:lang w:val="cs-CZ"/>
        </w:rPr>
        <w:t xml:space="preserve"> a </w:t>
      </w:r>
      <w:r w:rsidRPr="006C5339">
        <w:rPr>
          <w:lang w:val="cs-CZ"/>
        </w:rPr>
        <w:t>reakce na konfliktní situace z hlediska jednotlivých dimenzí.</w:t>
      </w:r>
      <w:r w:rsidR="000F2F4F">
        <w:rPr>
          <w:lang w:val="cs-CZ"/>
        </w:rPr>
        <w:t xml:space="preserve"> Výzkum byl uskutečněn</w:t>
      </w:r>
      <w:r>
        <w:rPr>
          <w:lang w:val="cs-CZ"/>
        </w:rPr>
        <w:t xml:space="preserve"> kombinací kvantitativních</w:t>
      </w:r>
      <w:r w:rsidR="00033D40">
        <w:rPr>
          <w:lang w:val="cs-CZ"/>
        </w:rPr>
        <w:t xml:space="preserve"> a </w:t>
      </w:r>
      <w:r>
        <w:rPr>
          <w:lang w:val="cs-CZ"/>
        </w:rPr>
        <w:t xml:space="preserve">kvalitativních metod. K identifikaci vazebných stylů jsme použili dotazník ECR. </w:t>
      </w:r>
      <w:r w:rsidR="000F2F4F">
        <w:rPr>
          <w:lang w:val="cs-CZ"/>
        </w:rPr>
        <w:t xml:space="preserve">Metodou v kvalitativní části byl strukturovaný rozhovor s otevřenými otázkami. </w:t>
      </w:r>
    </w:p>
    <w:p w:rsidR="006C5339" w:rsidRDefault="006C5339" w:rsidP="000D2485">
      <w:pPr>
        <w:jc w:val="both"/>
        <w:rPr>
          <w:lang w:val="cs-CZ"/>
        </w:rPr>
      </w:pPr>
      <w:r>
        <w:rPr>
          <w:lang w:val="cs-CZ"/>
        </w:rPr>
        <w:t>Na základě výsledků z dotazníku jsme vybrali 15 participantů do výzkumného souboru.</w:t>
      </w:r>
      <w:r w:rsidR="00314BAA">
        <w:rPr>
          <w:lang w:val="cs-CZ"/>
        </w:rPr>
        <w:t xml:space="preserve"> </w:t>
      </w:r>
      <w:r>
        <w:rPr>
          <w:lang w:val="cs-CZ"/>
        </w:rPr>
        <w:t xml:space="preserve">Výzkumný soubor pocházel ze společnosti DPD. Byli </w:t>
      </w:r>
      <w:r w:rsidR="000F2F4F">
        <w:rPr>
          <w:lang w:val="cs-CZ"/>
        </w:rPr>
        <w:t>v něm obsaženi</w:t>
      </w:r>
      <w:r>
        <w:rPr>
          <w:lang w:val="cs-CZ"/>
        </w:rPr>
        <w:t xml:space="preserve"> zaměstnanci managementu</w:t>
      </w:r>
      <w:r w:rsidR="00033D40">
        <w:rPr>
          <w:lang w:val="cs-CZ"/>
        </w:rPr>
        <w:t xml:space="preserve"> a </w:t>
      </w:r>
      <w:r>
        <w:rPr>
          <w:lang w:val="cs-CZ"/>
        </w:rPr>
        <w:t>administrativní zaměstnanci provozu. Z hlediska vazebných stylů byl vzorek naplněn participanty s bezpečným stylem citového připoutání</w:t>
      </w:r>
      <w:r w:rsidR="000F2F4F">
        <w:rPr>
          <w:lang w:val="cs-CZ"/>
        </w:rPr>
        <w:t>. Přesto jsme v kvalitativní části zpracovali dimenze nezávisle, s ohledem na to, že střed výzkumného souboru je nižší střed normy v těchto dimenzích.</w:t>
      </w:r>
      <w:r w:rsidR="002703EB">
        <w:rPr>
          <w:lang w:val="cs-CZ"/>
        </w:rPr>
        <w:t xml:space="preserve"> Stanovili jsme si pět výzkumných otázek, na které jsme odpovídali.</w:t>
      </w:r>
    </w:p>
    <w:p w:rsidR="000F2F4F" w:rsidRDefault="000F2F4F" w:rsidP="000D2485">
      <w:pPr>
        <w:jc w:val="both"/>
        <w:rPr>
          <w:lang w:val="cs-CZ"/>
        </w:rPr>
      </w:pPr>
      <w:r>
        <w:rPr>
          <w:lang w:val="cs-CZ"/>
        </w:rPr>
        <w:t>Výzkum probíhal v období červenec 2015 až listopad 2015. První částí výzkumu bylo vyplnění dotazníku ECR, do kterého se zapojilo 78 zaměstnanců. Druhá část byl rozhovor, do kterého bylo vybráno 15 participantů na základě výsledku dotazníku ECR.</w:t>
      </w:r>
      <w:r w:rsidR="001662FA">
        <w:rPr>
          <w:lang w:val="cs-CZ"/>
        </w:rPr>
        <w:t xml:space="preserve"> Průměrný věk výběrového soboru (n= 15) byl 36,33 let (SD= 6,68). Rozhovory se konaly na místech, která vyhovovala participantům. Rozhovory se nahrávaly na diktafon, poté byly přepsány do textového editoru MS Word. Data byla analyzována na základě metody vytváření trsů</w:t>
      </w:r>
      <w:r w:rsidR="003B4E02">
        <w:rPr>
          <w:lang w:val="cs-CZ"/>
        </w:rPr>
        <w:t>, obsahové analýzy</w:t>
      </w:r>
      <w:r w:rsidR="00033D40">
        <w:rPr>
          <w:lang w:val="cs-CZ"/>
        </w:rPr>
        <w:t xml:space="preserve"> a </w:t>
      </w:r>
      <w:r w:rsidR="001662FA">
        <w:rPr>
          <w:lang w:val="cs-CZ"/>
        </w:rPr>
        <w:t>prostého výčtu.</w:t>
      </w:r>
    </w:p>
    <w:p w:rsidR="00B427A1" w:rsidRDefault="003B4E02" w:rsidP="00B427A1">
      <w:pPr>
        <w:spacing w:after="0"/>
        <w:ind w:firstLine="708"/>
        <w:jc w:val="both"/>
        <w:rPr>
          <w:lang w:val="cs-CZ"/>
        </w:rPr>
      </w:pPr>
      <w:r>
        <w:rPr>
          <w:lang w:val="cs-CZ"/>
        </w:rPr>
        <w:t xml:space="preserve">Všichni participanti nezávisle na dimenzích hodnotí pracovní vztahy jako fungující. Většina participantů popsala vztahy jako přátelské. Atmosféru společnosti popsali všichni </w:t>
      </w:r>
      <w:r>
        <w:rPr>
          <w:lang w:val="cs-CZ"/>
        </w:rPr>
        <w:lastRenderedPageBreak/>
        <w:t>participanti jako pozitivní.</w:t>
      </w:r>
      <w:r w:rsidR="00055A3B">
        <w:rPr>
          <w:lang w:val="cs-CZ"/>
        </w:rPr>
        <w:t xml:space="preserve"> Z hlediska jednotlivých dimenzí popsali participanti, kteří dosahovali vysokého skóru v dimenzi vztahové úzkostnosti, vztahy jako osobní. Na rozdíl od participantů s vysokým skóre</w:t>
      </w:r>
      <w:r w:rsidR="008656A7">
        <w:rPr>
          <w:lang w:val="cs-CZ"/>
        </w:rPr>
        <w:t>m</w:t>
      </w:r>
      <w:r w:rsidR="00055A3B">
        <w:rPr>
          <w:lang w:val="cs-CZ"/>
        </w:rPr>
        <w:t xml:space="preserve"> vztahové vyhýbavosti, kteří vztahy na pracovišti popsali jako formální.</w:t>
      </w:r>
      <w:r w:rsidR="00B427A1" w:rsidRPr="00B427A1">
        <w:rPr>
          <w:lang w:val="cs-CZ"/>
        </w:rPr>
        <w:t xml:space="preserve"> </w:t>
      </w:r>
      <w:r w:rsidR="00B427A1">
        <w:rPr>
          <w:lang w:val="cs-CZ"/>
        </w:rPr>
        <w:t>Nejsou žádné rozdíly ve vnímání pracovního tempa</w:t>
      </w:r>
      <w:r w:rsidR="00033D40">
        <w:rPr>
          <w:lang w:val="cs-CZ"/>
        </w:rPr>
        <w:t xml:space="preserve"> a </w:t>
      </w:r>
      <w:r w:rsidR="00B427A1">
        <w:rPr>
          <w:lang w:val="cs-CZ"/>
        </w:rPr>
        <w:t>pracovní aktivity v závislosti na dimenzích citového připoutání.</w:t>
      </w:r>
    </w:p>
    <w:p w:rsidR="00B427A1" w:rsidRDefault="00B427A1" w:rsidP="00B427A1">
      <w:pPr>
        <w:spacing w:after="0"/>
        <w:ind w:firstLine="708"/>
        <w:jc w:val="both"/>
        <w:rPr>
          <w:lang w:val="cs-CZ"/>
        </w:rPr>
      </w:pPr>
      <w:r>
        <w:rPr>
          <w:lang w:val="cs-CZ"/>
        </w:rPr>
        <w:t>Prostor pro podporu svých kolegů uvádějí všichni participanti v dimenzi s nízkým skórem úzkostného</w:t>
      </w:r>
      <w:r w:rsidR="00033D40">
        <w:rPr>
          <w:lang w:val="cs-CZ"/>
        </w:rPr>
        <w:t xml:space="preserve"> i </w:t>
      </w:r>
      <w:r>
        <w:rPr>
          <w:lang w:val="cs-CZ"/>
        </w:rPr>
        <w:t>vyhýbavého citového připoutání</w:t>
      </w:r>
      <w:r w:rsidR="00033D40">
        <w:rPr>
          <w:lang w:val="cs-CZ"/>
        </w:rPr>
        <w:t xml:space="preserve"> a </w:t>
      </w:r>
      <w:r>
        <w:rPr>
          <w:lang w:val="cs-CZ"/>
        </w:rPr>
        <w:t>podporu vyhledávají jen v polovině případů. Zatímco jedinci</w:t>
      </w:r>
      <w:r w:rsidR="00033D40">
        <w:rPr>
          <w:lang w:val="cs-CZ"/>
        </w:rPr>
        <w:t xml:space="preserve"> v </w:t>
      </w:r>
      <w:r>
        <w:rPr>
          <w:lang w:val="cs-CZ"/>
        </w:rPr>
        <w:t>dimenzi s vysokým skórem úzkostného citového připoutání podporu aktivně vyhledávají. Navíc při popisu poskytování podpory užívají podmiňovací způsob. Na rozdíl od jedinců v dimenzi s vysokým skórem vyhýbavého citového připoutání, kteří podporu nevyhledávají,</w:t>
      </w:r>
      <w:r w:rsidR="00033D40">
        <w:rPr>
          <w:lang w:val="cs-CZ"/>
        </w:rPr>
        <w:t xml:space="preserve"> a </w:t>
      </w:r>
      <w:r>
        <w:rPr>
          <w:lang w:val="cs-CZ"/>
        </w:rPr>
        <w:t>pokud ji požaduje některý z kolegů, musí</w:t>
      </w:r>
      <w:r w:rsidR="000D2485">
        <w:rPr>
          <w:lang w:val="cs-CZ"/>
        </w:rPr>
        <w:t xml:space="preserve"> o </w:t>
      </w:r>
      <w:r>
        <w:rPr>
          <w:lang w:val="cs-CZ"/>
        </w:rPr>
        <w:t>ni aktivně požádat. Vnímání důvěry je</w:t>
      </w:r>
      <w:r w:rsidR="00033D40">
        <w:rPr>
          <w:lang w:val="cs-CZ"/>
        </w:rPr>
        <w:t xml:space="preserve"> u </w:t>
      </w:r>
      <w:r>
        <w:rPr>
          <w:lang w:val="cs-CZ"/>
        </w:rPr>
        <w:t>všech dimenzí odvozeno od pracovního výkonu, který je často spojen se splněním úkolu</w:t>
      </w:r>
      <w:r w:rsidR="00033D40">
        <w:rPr>
          <w:lang w:val="cs-CZ"/>
        </w:rPr>
        <w:t xml:space="preserve"> a se </w:t>
      </w:r>
      <w:r>
        <w:rPr>
          <w:lang w:val="cs-CZ"/>
        </w:rPr>
        <w:t xml:space="preserve">samostatností. Při vkládání </w:t>
      </w:r>
      <w:r w:rsidR="00033D40">
        <w:rPr>
          <w:lang w:val="cs-CZ"/>
        </w:rPr>
        <w:t xml:space="preserve">důvěry </w:t>
      </w:r>
      <w:r>
        <w:rPr>
          <w:lang w:val="cs-CZ"/>
        </w:rPr>
        <w:t>nejčastěji rozhoduje intuice</w:t>
      </w:r>
      <w:r w:rsidR="00033D40">
        <w:rPr>
          <w:lang w:val="cs-CZ"/>
        </w:rPr>
        <w:t xml:space="preserve"> u </w:t>
      </w:r>
      <w:r>
        <w:rPr>
          <w:lang w:val="cs-CZ"/>
        </w:rPr>
        <w:t>jedinců v dimenzi s vysokým skórem úzkostného citového připoutání. U ostatních dvou dimenzí je rozhodující délka spolupráce. Významný rozdíl je</w:t>
      </w:r>
      <w:r w:rsidR="00033D40">
        <w:rPr>
          <w:lang w:val="cs-CZ"/>
        </w:rPr>
        <w:t xml:space="preserve"> u </w:t>
      </w:r>
      <w:r>
        <w:rPr>
          <w:lang w:val="cs-CZ"/>
        </w:rPr>
        <w:t>doby, kdy je vložena důvěra do okolí. Participanti v dimenzi s vysokým skórem vyhýbavého citového připoutání uvádějí, že jsou po dlouhou dobu nedůvěřiví.</w:t>
      </w:r>
    </w:p>
    <w:p w:rsidR="00B427A1" w:rsidRDefault="00B427A1" w:rsidP="00B427A1">
      <w:pPr>
        <w:spacing w:after="0"/>
        <w:ind w:firstLine="708"/>
        <w:jc w:val="both"/>
        <w:rPr>
          <w:lang w:val="cs-CZ"/>
        </w:rPr>
      </w:pPr>
      <w:r>
        <w:rPr>
          <w:lang w:val="cs-CZ"/>
        </w:rPr>
        <w:t>Vnímaní konfliktu na pracovišti je</w:t>
      </w:r>
      <w:r w:rsidR="00033D40">
        <w:rPr>
          <w:lang w:val="cs-CZ"/>
        </w:rPr>
        <w:t xml:space="preserve"> u </w:t>
      </w:r>
      <w:r>
        <w:rPr>
          <w:lang w:val="cs-CZ"/>
        </w:rPr>
        <w:t>většiny participantů</w:t>
      </w:r>
      <w:r w:rsidR="00033D40">
        <w:rPr>
          <w:lang w:val="cs-CZ"/>
        </w:rPr>
        <w:t xml:space="preserve"> v </w:t>
      </w:r>
      <w:r>
        <w:rPr>
          <w:lang w:val="cs-CZ"/>
        </w:rPr>
        <w:t>dimenzi s nízkým skórem vyhýbavého</w:t>
      </w:r>
      <w:r w:rsidR="00033D40">
        <w:rPr>
          <w:lang w:val="cs-CZ"/>
        </w:rPr>
        <w:t xml:space="preserve"> i </w:t>
      </w:r>
      <w:r>
        <w:rPr>
          <w:lang w:val="cs-CZ"/>
        </w:rPr>
        <w:t>úzkostného citového připoutání jako přirozené. Stejně jako</w:t>
      </w:r>
      <w:r w:rsidR="00033D40">
        <w:rPr>
          <w:lang w:val="cs-CZ"/>
        </w:rPr>
        <w:t xml:space="preserve"> u </w:t>
      </w:r>
      <w:r>
        <w:rPr>
          <w:lang w:val="cs-CZ"/>
        </w:rPr>
        <w:t>dimenze s vysokým skórem úzkostného citového připoutání. Jedinci s vysokým skórem vyhýbavého citového připoutání vnímají konflikty jako negativní. Všichni jedinc</w:t>
      </w:r>
      <w:r w:rsidR="00033D40">
        <w:rPr>
          <w:lang w:val="cs-CZ"/>
        </w:rPr>
        <w:t>i</w:t>
      </w:r>
      <w:r>
        <w:rPr>
          <w:lang w:val="cs-CZ"/>
        </w:rPr>
        <w:t xml:space="preserve"> bez rozdílu</w:t>
      </w:r>
      <w:r w:rsidR="00033D40">
        <w:rPr>
          <w:lang w:val="cs-CZ"/>
        </w:rPr>
        <w:t xml:space="preserve"> v </w:t>
      </w:r>
      <w:r>
        <w:rPr>
          <w:lang w:val="cs-CZ"/>
        </w:rPr>
        <w:t xml:space="preserve">dimenzích by se nevzdali svých vlastních cílů ve prospěch skupiny. </w:t>
      </w:r>
    </w:p>
    <w:p w:rsidR="006C550F" w:rsidRPr="007C668F" w:rsidRDefault="00B427A1" w:rsidP="00077A17">
      <w:pPr>
        <w:spacing w:after="0"/>
        <w:ind w:firstLine="708"/>
        <w:jc w:val="both"/>
        <w:rPr>
          <w:rFonts w:asciiTheme="majorHAnsi" w:eastAsiaTheme="majorEastAsia" w:hAnsiTheme="majorHAnsi" w:cstheme="majorBidi"/>
          <w:sz w:val="32"/>
          <w:szCs w:val="28"/>
          <w:lang w:val="cs-CZ"/>
        </w:rPr>
      </w:pPr>
      <w:r>
        <w:rPr>
          <w:lang w:val="cs-CZ"/>
        </w:rPr>
        <w:t>Výsledky naší práce korespondují s výsledky dřívějších studií, zejména pokud jde</w:t>
      </w:r>
      <w:r w:rsidR="000D2485">
        <w:rPr>
          <w:lang w:val="cs-CZ"/>
        </w:rPr>
        <w:t xml:space="preserve"> o </w:t>
      </w:r>
      <w:r>
        <w:rPr>
          <w:lang w:val="cs-CZ"/>
        </w:rPr>
        <w:t>vnímání vztahů</w:t>
      </w:r>
      <w:r w:rsidR="007B157A">
        <w:rPr>
          <w:lang w:val="cs-CZ"/>
        </w:rPr>
        <w:t>, konfliktů</w:t>
      </w:r>
      <w:r w:rsidR="00033D40">
        <w:rPr>
          <w:lang w:val="cs-CZ"/>
        </w:rPr>
        <w:t xml:space="preserve"> a </w:t>
      </w:r>
      <w:r w:rsidR="007B157A">
        <w:rPr>
          <w:lang w:val="cs-CZ"/>
        </w:rPr>
        <w:t>důvěry</w:t>
      </w:r>
      <w:r w:rsidR="00033D40">
        <w:rPr>
          <w:lang w:val="cs-CZ"/>
        </w:rPr>
        <w:t xml:space="preserve"> u </w:t>
      </w:r>
      <w:r>
        <w:rPr>
          <w:lang w:val="cs-CZ"/>
        </w:rPr>
        <w:t>jedinců, kteří dosahují vysokého skóre v dimenzi vztahové úzkostnosti</w:t>
      </w:r>
      <w:r w:rsidR="00033D40">
        <w:rPr>
          <w:lang w:val="cs-CZ"/>
        </w:rPr>
        <w:t xml:space="preserve"> a </w:t>
      </w:r>
      <w:r>
        <w:rPr>
          <w:lang w:val="cs-CZ"/>
        </w:rPr>
        <w:t>také</w:t>
      </w:r>
      <w:r w:rsidR="00033D40">
        <w:rPr>
          <w:lang w:val="cs-CZ"/>
        </w:rPr>
        <w:t xml:space="preserve"> u </w:t>
      </w:r>
      <w:r>
        <w:rPr>
          <w:lang w:val="cs-CZ"/>
        </w:rPr>
        <w:t>jedinců, kteří dosahují vysokého skóre v dimenzi vztahové vyhýbavosti.</w:t>
      </w:r>
    </w:p>
    <w:p w:rsidR="00883B4F" w:rsidRDefault="00883B4F" w:rsidP="000D2485">
      <w:pPr>
        <w:pStyle w:val="Nadpis1"/>
        <w:numPr>
          <w:ilvl w:val="0"/>
          <w:numId w:val="0"/>
        </w:numPr>
        <w:rPr>
          <w:lang w:val="cs-CZ"/>
        </w:rPr>
        <w:sectPr w:rsidR="00883B4F" w:rsidSect="00F35BC1">
          <w:pgSz w:w="11906" w:h="16838"/>
          <w:pgMar w:top="1418" w:right="1134" w:bottom="1418" w:left="1985" w:header="709" w:footer="709" w:gutter="0"/>
          <w:cols w:space="708"/>
          <w:docGrid w:linePitch="360"/>
        </w:sectPr>
      </w:pPr>
      <w:bookmarkStart w:id="39" w:name="_Toc447004054"/>
    </w:p>
    <w:p w:rsidR="00D32E43" w:rsidRPr="00D32E43" w:rsidRDefault="00D32E43" w:rsidP="000D2485">
      <w:pPr>
        <w:pStyle w:val="Nadpis1"/>
        <w:numPr>
          <w:ilvl w:val="0"/>
          <w:numId w:val="0"/>
        </w:numPr>
        <w:rPr>
          <w:lang w:val="cs-CZ"/>
        </w:rPr>
      </w:pPr>
      <w:r>
        <w:rPr>
          <w:lang w:val="cs-CZ"/>
        </w:rPr>
        <w:lastRenderedPageBreak/>
        <w:t>Literatura</w:t>
      </w:r>
      <w:r w:rsidR="00033D40">
        <w:rPr>
          <w:lang w:val="cs-CZ"/>
        </w:rPr>
        <w:t xml:space="preserve"> a </w:t>
      </w:r>
      <w:r>
        <w:rPr>
          <w:lang w:val="cs-CZ"/>
        </w:rPr>
        <w:t>použité zdroje</w:t>
      </w:r>
      <w:bookmarkEnd w:id="39"/>
    </w:p>
    <w:p w:rsidR="00876E8F" w:rsidRPr="00973830" w:rsidRDefault="00876E8F" w:rsidP="00876E8F">
      <w:pPr>
        <w:pStyle w:val="Odstavecseseznamem"/>
        <w:numPr>
          <w:ilvl w:val="0"/>
          <w:numId w:val="27"/>
        </w:numPr>
        <w:ind w:left="357" w:hanging="357"/>
        <w:contextualSpacing w:val="0"/>
        <w:jc w:val="both"/>
        <w:rPr>
          <w:rFonts w:ascii="Times New Roman" w:hAnsi="Times New Roman" w:cs="Times New Roman"/>
          <w:noProof/>
          <w:szCs w:val="24"/>
        </w:rPr>
      </w:pPr>
      <w:r w:rsidRPr="005D5979">
        <w:rPr>
          <w:rFonts w:ascii="Times New Roman" w:hAnsi="Times New Roman" w:cs="Times New Roman"/>
          <w:noProof/>
          <w:szCs w:val="24"/>
        </w:rPr>
        <w:t xml:space="preserve">Ainsworth, M. D., Blehar, M. C., Waters, E., &amp; Wall, S. (1978). </w:t>
      </w:r>
      <w:r w:rsidRPr="005D5979">
        <w:rPr>
          <w:rFonts w:ascii="Times New Roman" w:hAnsi="Times New Roman" w:cs="Times New Roman"/>
          <w:i/>
          <w:iCs/>
          <w:noProof/>
          <w:szCs w:val="24"/>
        </w:rPr>
        <w:t>Patterns of attachment. A psychological study of the strange situation.</w:t>
      </w:r>
      <w:r w:rsidRPr="005D5979">
        <w:rPr>
          <w:rFonts w:ascii="Times New Roman" w:hAnsi="Times New Roman" w:cs="Times New Roman"/>
          <w:noProof/>
          <w:szCs w:val="24"/>
        </w:rPr>
        <w:t xml:space="preserve"> Hillsdale: NJ: Erlbaum.</w:t>
      </w:r>
    </w:p>
    <w:p w:rsidR="00876E8F" w:rsidRDefault="00876E8F" w:rsidP="00876E8F">
      <w:pPr>
        <w:pStyle w:val="Odstavecseseznamem"/>
        <w:numPr>
          <w:ilvl w:val="0"/>
          <w:numId w:val="27"/>
        </w:numPr>
        <w:contextualSpacing w:val="0"/>
        <w:jc w:val="both"/>
        <w:rPr>
          <w:rFonts w:ascii="Times New Roman" w:hAnsi="Times New Roman" w:cs="Times New Roman"/>
          <w:noProof/>
          <w:szCs w:val="24"/>
        </w:rPr>
      </w:pPr>
      <w:r w:rsidRPr="005D5979">
        <w:rPr>
          <w:rFonts w:ascii="Times New Roman" w:hAnsi="Times New Roman" w:cs="Times New Roman"/>
          <w:noProof/>
          <w:szCs w:val="24"/>
        </w:rPr>
        <w:t>Arkin, R. M., &amp;</w:t>
      </w:r>
      <w:r>
        <w:rPr>
          <w:rFonts w:ascii="Times New Roman" w:hAnsi="Times New Roman" w:cs="Times New Roman"/>
          <w:noProof/>
          <w:szCs w:val="24"/>
        </w:rPr>
        <w:t xml:space="preserve"> Burger, </w:t>
      </w:r>
      <w:r w:rsidRPr="005D5979">
        <w:rPr>
          <w:rFonts w:ascii="Times New Roman" w:hAnsi="Times New Roman" w:cs="Times New Roman"/>
          <w:noProof/>
          <w:szCs w:val="24"/>
        </w:rPr>
        <w:t>J.</w:t>
      </w:r>
      <w:r>
        <w:rPr>
          <w:rFonts w:ascii="Times New Roman" w:hAnsi="Times New Roman" w:cs="Times New Roman"/>
          <w:noProof/>
          <w:szCs w:val="24"/>
        </w:rPr>
        <w:t xml:space="preserve"> M.</w:t>
      </w:r>
      <w:r w:rsidRPr="005D5979">
        <w:rPr>
          <w:rFonts w:ascii="Times New Roman" w:hAnsi="Times New Roman" w:cs="Times New Roman"/>
          <w:noProof/>
          <w:szCs w:val="24"/>
        </w:rPr>
        <w:t xml:space="preserve"> (1980). Effects of Unit Relation Tendencies on Interpersonal Attraction. </w:t>
      </w:r>
      <w:r w:rsidRPr="005D5979">
        <w:rPr>
          <w:rFonts w:ascii="Times New Roman" w:hAnsi="Times New Roman" w:cs="Times New Roman"/>
          <w:i/>
          <w:iCs/>
          <w:noProof/>
          <w:szCs w:val="24"/>
        </w:rPr>
        <w:t>Social Psychology Quarterly</w:t>
      </w:r>
      <w:r w:rsidRPr="005D5979">
        <w:rPr>
          <w:rFonts w:ascii="Times New Roman" w:hAnsi="Times New Roman" w:cs="Times New Roman"/>
          <w:b/>
          <w:noProof/>
          <w:szCs w:val="24"/>
        </w:rPr>
        <w:t xml:space="preserve">, </w:t>
      </w:r>
      <w:r w:rsidRPr="005D5979">
        <w:rPr>
          <w:rFonts w:ascii="Times New Roman" w:hAnsi="Times New Roman" w:cs="Times New Roman"/>
          <w:iCs/>
          <w:noProof/>
          <w:szCs w:val="24"/>
        </w:rPr>
        <w:t>4</w:t>
      </w:r>
      <w:r w:rsidRPr="005D5979">
        <w:rPr>
          <w:rFonts w:ascii="Times New Roman" w:hAnsi="Times New Roman" w:cs="Times New Roman"/>
          <w:b/>
          <w:noProof/>
          <w:szCs w:val="24"/>
        </w:rPr>
        <w:t xml:space="preserve">, </w:t>
      </w:r>
      <w:r w:rsidRPr="005D5979">
        <w:rPr>
          <w:rFonts w:ascii="Times New Roman" w:hAnsi="Times New Roman" w:cs="Times New Roman"/>
          <w:noProof/>
          <w:szCs w:val="24"/>
        </w:rPr>
        <w:t>380-391.</w:t>
      </w:r>
      <w:r>
        <w:rPr>
          <w:rFonts w:ascii="Times New Roman" w:hAnsi="Times New Roman" w:cs="Times New Roman"/>
          <w:noProof/>
          <w:szCs w:val="24"/>
        </w:rPr>
        <w:t xml:space="preserve"> Staženo 22. Února 2016</w:t>
      </w:r>
      <w:r w:rsidR="00033D40">
        <w:rPr>
          <w:rFonts w:ascii="Times New Roman" w:hAnsi="Times New Roman" w:cs="Times New Roman"/>
          <w:noProof/>
          <w:szCs w:val="24"/>
        </w:rPr>
        <w:t xml:space="preserve"> z </w:t>
      </w:r>
      <w:r w:rsidRPr="00FF5CC8">
        <w:rPr>
          <w:rFonts w:ascii="Times New Roman" w:hAnsi="Times New Roman" w:cs="Times New Roman"/>
          <w:noProof/>
          <w:szCs w:val="24"/>
        </w:rPr>
        <w:t>http://www.jstor.org/stable/3033958?seq=1#page_scan_tab_contents</w:t>
      </w:r>
    </w:p>
    <w:p w:rsidR="00876E8F" w:rsidRDefault="00876E8F" w:rsidP="00876E8F">
      <w:pPr>
        <w:pStyle w:val="Odstavecseseznamem"/>
        <w:numPr>
          <w:ilvl w:val="0"/>
          <w:numId w:val="27"/>
        </w:numPr>
        <w:contextualSpacing w:val="0"/>
        <w:jc w:val="both"/>
        <w:rPr>
          <w:rFonts w:ascii="Times New Roman" w:hAnsi="Times New Roman" w:cs="Times New Roman"/>
          <w:noProof/>
          <w:szCs w:val="24"/>
        </w:rPr>
      </w:pPr>
      <w:r w:rsidRPr="005D5979">
        <w:rPr>
          <w:rFonts w:ascii="Times New Roman" w:hAnsi="Times New Roman" w:cs="Times New Roman"/>
          <w:noProof/>
          <w:szCs w:val="24"/>
        </w:rPr>
        <w:t xml:space="preserve">Arnold, J., Silvester, J., Patterson, F., Robertson, I., Cooper, C., &amp; Burnes, B. (2007). </w:t>
      </w:r>
      <w:r w:rsidRPr="005D5979">
        <w:rPr>
          <w:rFonts w:ascii="Times New Roman" w:hAnsi="Times New Roman" w:cs="Times New Roman"/>
          <w:i/>
          <w:iCs/>
          <w:noProof/>
          <w:szCs w:val="24"/>
        </w:rPr>
        <w:t>Psychologie práce pro manažery</w:t>
      </w:r>
      <w:r w:rsidR="00033D40">
        <w:rPr>
          <w:rFonts w:ascii="Times New Roman" w:hAnsi="Times New Roman" w:cs="Times New Roman"/>
          <w:i/>
          <w:iCs/>
          <w:noProof/>
          <w:szCs w:val="24"/>
        </w:rPr>
        <w:t xml:space="preserve"> a </w:t>
      </w:r>
      <w:r w:rsidRPr="005D5979">
        <w:rPr>
          <w:rFonts w:ascii="Times New Roman" w:hAnsi="Times New Roman" w:cs="Times New Roman"/>
          <w:i/>
          <w:iCs/>
          <w:noProof/>
          <w:szCs w:val="24"/>
        </w:rPr>
        <w:t>personalisty.</w:t>
      </w:r>
      <w:r w:rsidRPr="005D5979">
        <w:rPr>
          <w:rFonts w:ascii="Times New Roman" w:hAnsi="Times New Roman" w:cs="Times New Roman"/>
          <w:noProof/>
          <w:szCs w:val="24"/>
        </w:rPr>
        <w:t xml:space="preserve"> Brno: Computer Press.</w:t>
      </w:r>
    </w:p>
    <w:p w:rsidR="00876E8F" w:rsidRDefault="00876E8F" w:rsidP="00876E8F">
      <w:pPr>
        <w:pStyle w:val="Odstavecseseznamem"/>
        <w:numPr>
          <w:ilvl w:val="0"/>
          <w:numId w:val="27"/>
        </w:numPr>
        <w:contextualSpacing w:val="0"/>
        <w:jc w:val="both"/>
        <w:rPr>
          <w:rFonts w:ascii="Times New Roman" w:hAnsi="Times New Roman" w:cs="Times New Roman"/>
          <w:noProof/>
          <w:szCs w:val="24"/>
        </w:rPr>
      </w:pPr>
      <w:r w:rsidRPr="005D5979">
        <w:rPr>
          <w:rFonts w:ascii="Times New Roman" w:hAnsi="Times New Roman" w:cs="Times New Roman"/>
          <w:noProof/>
          <w:szCs w:val="24"/>
        </w:rPr>
        <w:t>Baumeister, R. F., &amp; Leary, M. R. (1995). The Need to Belong: Desire for Interpersonal Attachmetns as</w:t>
      </w:r>
      <w:r w:rsidR="00033D40">
        <w:rPr>
          <w:rFonts w:ascii="Times New Roman" w:hAnsi="Times New Roman" w:cs="Times New Roman"/>
          <w:noProof/>
          <w:szCs w:val="24"/>
        </w:rPr>
        <w:t xml:space="preserve"> a </w:t>
      </w:r>
      <w:r w:rsidRPr="005D5979">
        <w:rPr>
          <w:rFonts w:ascii="Times New Roman" w:hAnsi="Times New Roman" w:cs="Times New Roman"/>
          <w:noProof/>
          <w:szCs w:val="24"/>
        </w:rPr>
        <w:t xml:space="preserve">Fundamental Human Motivation. </w:t>
      </w:r>
      <w:r w:rsidRPr="005D5979">
        <w:rPr>
          <w:rFonts w:ascii="Times New Roman" w:hAnsi="Times New Roman" w:cs="Times New Roman"/>
          <w:i/>
          <w:iCs/>
          <w:noProof/>
          <w:szCs w:val="24"/>
        </w:rPr>
        <w:t>Psychological Bulletin</w:t>
      </w:r>
      <w:r w:rsidRPr="005D5979">
        <w:rPr>
          <w:rFonts w:ascii="Times New Roman" w:hAnsi="Times New Roman" w:cs="Times New Roman"/>
          <w:noProof/>
          <w:szCs w:val="24"/>
        </w:rPr>
        <w:t xml:space="preserve"> </w:t>
      </w:r>
      <w:r w:rsidRPr="005D5979">
        <w:rPr>
          <w:rFonts w:ascii="Times New Roman" w:hAnsi="Times New Roman" w:cs="Times New Roman"/>
          <w:i/>
          <w:iCs/>
          <w:noProof/>
          <w:szCs w:val="24"/>
        </w:rPr>
        <w:t xml:space="preserve">, </w:t>
      </w:r>
      <w:r w:rsidRPr="005D5979">
        <w:rPr>
          <w:rFonts w:ascii="Times New Roman" w:hAnsi="Times New Roman" w:cs="Times New Roman"/>
          <w:iCs/>
          <w:noProof/>
          <w:szCs w:val="24"/>
        </w:rPr>
        <w:t>117(3)</w:t>
      </w:r>
      <w:r w:rsidRPr="005D5979">
        <w:rPr>
          <w:rFonts w:ascii="Times New Roman" w:hAnsi="Times New Roman" w:cs="Times New Roman"/>
          <w:noProof/>
          <w:szCs w:val="24"/>
        </w:rPr>
        <w:t>, 497-529.</w:t>
      </w:r>
      <w:r>
        <w:rPr>
          <w:rFonts w:ascii="Times New Roman" w:hAnsi="Times New Roman" w:cs="Times New Roman"/>
          <w:noProof/>
          <w:szCs w:val="24"/>
        </w:rPr>
        <w:t xml:space="preserve"> Získáno 4. listopadu 2015</w:t>
      </w:r>
      <w:r w:rsidR="00033D40">
        <w:rPr>
          <w:rFonts w:ascii="Times New Roman" w:hAnsi="Times New Roman" w:cs="Times New Roman"/>
          <w:noProof/>
          <w:szCs w:val="24"/>
        </w:rPr>
        <w:t xml:space="preserve"> z </w:t>
      </w:r>
      <w:r w:rsidRPr="008D052E">
        <w:rPr>
          <w:rFonts w:ascii="Times New Roman" w:hAnsi="Times New Roman" w:cs="Times New Roman"/>
          <w:noProof/>
          <w:szCs w:val="24"/>
        </w:rPr>
        <w:t>http://www.apa.org/pubs/journals/bul/</w:t>
      </w:r>
    </w:p>
    <w:p w:rsidR="00876E8F" w:rsidRDefault="00876E8F" w:rsidP="00876E8F">
      <w:pPr>
        <w:pStyle w:val="Odstavecseseznamem"/>
        <w:numPr>
          <w:ilvl w:val="0"/>
          <w:numId w:val="27"/>
        </w:numPr>
        <w:contextualSpacing w:val="0"/>
        <w:jc w:val="both"/>
        <w:rPr>
          <w:rFonts w:ascii="Times New Roman" w:hAnsi="Times New Roman" w:cs="Times New Roman"/>
          <w:noProof/>
          <w:szCs w:val="24"/>
        </w:rPr>
      </w:pPr>
      <w:r>
        <w:rPr>
          <w:rFonts w:ascii="Times New Roman" w:hAnsi="Times New Roman" w:cs="Times New Roman"/>
          <w:noProof/>
          <w:szCs w:val="24"/>
        </w:rPr>
        <w:t xml:space="preserve">Bedrnová, E., Nový, I., Cipro, M., Franková, E., Hubinková, Z., Jarošová, E., Kašparová, E. et al. (2007). </w:t>
      </w:r>
      <w:r w:rsidRPr="008D052E">
        <w:rPr>
          <w:rFonts w:ascii="Times New Roman" w:hAnsi="Times New Roman" w:cs="Times New Roman"/>
          <w:i/>
          <w:noProof/>
          <w:szCs w:val="24"/>
        </w:rPr>
        <w:t>Psychologie</w:t>
      </w:r>
      <w:r w:rsidR="00033D40">
        <w:rPr>
          <w:rFonts w:ascii="Times New Roman" w:hAnsi="Times New Roman" w:cs="Times New Roman"/>
          <w:i/>
          <w:noProof/>
          <w:szCs w:val="24"/>
        </w:rPr>
        <w:t xml:space="preserve"> a </w:t>
      </w:r>
      <w:r w:rsidRPr="008D052E">
        <w:rPr>
          <w:rFonts w:ascii="Times New Roman" w:hAnsi="Times New Roman" w:cs="Times New Roman"/>
          <w:i/>
          <w:noProof/>
          <w:szCs w:val="24"/>
        </w:rPr>
        <w:t>sociologie řízení.</w:t>
      </w:r>
      <w:r>
        <w:rPr>
          <w:rFonts w:ascii="Times New Roman" w:hAnsi="Times New Roman" w:cs="Times New Roman"/>
          <w:noProof/>
          <w:szCs w:val="24"/>
        </w:rPr>
        <w:t xml:space="preserve"> Praha: Management Press.</w:t>
      </w:r>
    </w:p>
    <w:p w:rsidR="00876E8F" w:rsidRDefault="00876E8F" w:rsidP="00876E8F">
      <w:pPr>
        <w:pStyle w:val="Odstavecseseznamem"/>
        <w:numPr>
          <w:ilvl w:val="0"/>
          <w:numId w:val="27"/>
        </w:numPr>
        <w:contextualSpacing w:val="0"/>
        <w:jc w:val="both"/>
        <w:rPr>
          <w:rFonts w:ascii="Times New Roman" w:hAnsi="Times New Roman" w:cs="Times New Roman"/>
          <w:noProof/>
          <w:szCs w:val="24"/>
        </w:rPr>
      </w:pPr>
      <w:r w:rsidRPr="005D5979">
        <w:rPr>
          <w:rFonts w:ascii="Times New Roman" w:hAnsi="Times New Roman" w:cs="Times New Roman"/>
          <w:noProof/>
          <w:szCs w:val="24"/>
        </w:rPr>
        <w:t xml:space="preserve">Berne, E. (2011). </w:t>
      </w:r>
      <w:r w:rsidRPr="005D5979">
        <w:rPr>
          <w:rFonts w:ascii="Times New Roman" w:hAnsi="Times New Roman" w:cs="Times New Roman"/>
          <w:i/>
          <w:iCs/>
          <w:noProof/>
          <w:szCs w:val="24"/>
        </w:rPr>
        <w:t>Jak si lidé hrají.</w:t>
      </w:r>
      <w:r w:rsidRPr="005D5979">
        <w:rPr>
          <w:rFonts w:ascii="Times New Roman" w:hAnsi="Times New Roman" w:cs="Times New Roman"/>
          <w:noProof/>
          <w:szCs w:val="24"/>
        </w:rPr>
        <w:t xml:space="preserve"> Praha: Portál.</w:t>
      </w:r>
    </w:p>
    <w:p w:rsidR="00876E8F" w:rsidRDefault="00876E8F" w:rsidP="00876E8F">
      <w:pPr>
        <w:pStyle w:val="Odstavecseseznamem"/>
        <w:numPr>
          <w:ilvl w:val="0"/>
          <w:numId w:val="27"/>
        </w:numPr>
        <w:contextualSpacing w:val="0"/>
        <w:jc w:val="both"/>
        <w:rPr>
          <w:rFonts w:ascii="Times New Roman" w:hAnsi="Times New Roman" w:cs="Times New Roman"/>
          <w:noProof/>
          <w:szCs w:val="24"/>
        </w:rPr>
      </w:pPr>
      <w:r>
        <w:rPr>
          <w:rFonts w:ascii="Times New Roman" w:hAnsi="Times New Roman" w:cs="Times New Roman"/>
          <w:noProof/>
          <w:szCs w:val="24"/>
        </w:rPr>
        <w:t xml:space="preserve">Berson, Y., Dan, O. &amp; Yammarino, F. J. (2006). Attachment Styles and Individual Differences in Leadership Perceptions Emergence. </w:t>
      </w:r>
      <w:r>
        <w:rPr>
          <w:rFonts w:ascii="Times New Roman" w:hAnsi="Times New Roman" w:cs="Times New Roman"/>
          <w:i/>
          <w:noProof/>
          <w:szCs w:val="24"/>
        </w:rPr>
        <w:t xml:space="preserve">The Journal of Social Psychology. </w:t>
      </w:r>
      <w:r>
        <w:rPr>
          <w:rFonts w:ascii="Times New Roman" w:hAnsi="Times New Roman" w:cs="Times New Roman"/>
          <w:noProof/>
          <w:szCs w:val="24"/>
        </w:rPr>
        <w:t>146(2), 165-182. doi:</w:t>
      </w:r>
      <w:r w:rsidRPr="004E4A6A">
        <w:rPr>
          <w:rFonts w:ascii="Times New Roman" w:hAnsi="Times New Roman" w:cs="Times New Roman"/>
          <w:noProof/>
          <w:szCs w:val="24"/>
        </w:rPr>
        <w:t>10.3200/SOCP.146.2.165-182</w:t>
      </w:r>
    </w:p>
    <w:p w:rsidR="00876E8F" w:rsidRDefault="00876E8F" w:rsidP="00876E8F">
      <w:pPr>
        <w:pStyle w:val="Odstavecseseznamem"/>
        <w:numPr>
          <w:ilvl w:val="0"/>
          <w:numId w:val="27"/>
        </w:numPr>
        <w:contextualSpacing w:val="0"/>
        <w:jc w:val="both"/>
        <w:rPr>
          <w:rFonts w:ascii="Times New Roman" w:hAnsi="Times New Roman" w:cs="Times New Roman"/>
          <w:noProof/>
          <w:szCs w:val="24"/>
        </w:rPr>
      </w:pPr>
      <w:r w:rsidRPr="005D5979">
        <w:rPr>
          <w:rFonts w:ascii="Times New Roman" w:hAnsi="Times New Roman" w:cs="Times New Roman"/>
          <w:noProof/>
          <w:szCs w:val="24"/>
        </w:rPr>
        <w:t xml:space="preserve">Bowlby, J. (2010). </w:t>
      </w:r>
      <w:r w:rsidRPr="005D5979">
        <w:rPr>
          <w:rFonts w:ascii="Times New Roman" w:hAnsi="Times New Roman" w:cs="Times New Roman"/>
          <w:i/>
          <w:iCs/>
          <w:noProof/>
          <w:szCs w:val="24"/>
        </w:rPr>
        <w:t>Vazba.</w:t>
      </w:r>
      <w:r w:rsidRPr="005D5979">
        <w:rPr>
          <w:rFonts w:ascii="Times New Roman" w:hAnsi="Times New Roman" w:cs="Times New Roman"/>
          <w:noProof/>
          <w:szCs w:val="24"/>
        </w:rPr>
        <w:t xml:space="preserve"> Praha: Portál.</w:t>
      </w:r>
    </w:p>
    <w:p w:rsidR="00876E8F" w:rsidRDefault="00876E8F" w:rsidP="00876E8F">
      <w:pPr>
        <w:pStyle w:val="Odstavecseseznamem"/>
        <w:numPr>
          <w:ilvl w:val="0"/>
          <w:numId w:val="27"/>
        </w:numPr>
        <w:contextualSpacing w:val="0"/>
        <w:jc w:val="both"/>
        <w:rPr>
          <w:rFonts w:ascii="Times New Roman" w:hAnsi="Times New Roman" w:cs="Times New Roman"/>
          <w:noProof/>
          <w:szCs w:val="24"/>
        </w:rPr>
      </w:pPr>
      <w:r w:rsidRPr="005D5979">
        <w:rPr>
          <w:rFonts w:ascii="Times New Roman" w:hAnsi="Times New Roman" w:cs="Times New Roman"/>
          <w:noProof/>
          <w:szCs w:val="24"/>
        </w:rPr>
        <w:t xml:space="preserve">Brisch, K. H. (2011). </w:t>
      </w:r>
      <w:r w:rsidRPr="005D5979">
        <w:rPr>
          <w:rFonts w:ascii="Times New Roman" w:hAnsi="Times New Roman" w:cs="Times New Roman"/>
          <w:i/>
          <w:iCs/>
          <w:noProof/>
          <w:szCs w:val="24"/>
        </w:rPr>
        <w:t>Poruchy vztahové vazby: od teorie k terapii.</w:t>
      </w:r>
      <w:r w:rsidRPr="005D5979">
        <w:rPr>
          <w:rFonts w:ascii="Times New Roman" w:hAnsi="Times New Roman" w:cs="Times New Roman"/>
          <w:noProof/>
          <w:szCs w:val="24"/>
        </w:rPr>
        <w:t xml:space="preserve"> Praha: Portál.</w:t>
      </w:r>
    </w:p>
    <w:p w:rsidR="00876E8F" w:rsidRDefault="00876E8F" w:rsidP="00876E8F">
      <w:pPr>
        <w:pStyle w:val="Odstavecseseznamem"/>
        <w:numPr>
          <w:ilvl w:val="0"/>
          <w:numId w:val="27"/>
        </w:numPr>
        <w:contextualSpacing w:val="0"/>
        <w:jc w:val="both"/>
        <w:rPr>
          <w:rFonts w:ascii="Times New Roman" w:hAnsi="Times New Roman" w:cs="Times New Roman"/>
          <w:noProof/>
          <w:szCs w:val="24"/>
        </w:rPr>
      </w:pPr>
      <w:r w:rsidRPr="005D5979">
        <w:rPr>
          <w:rFonts w:ascii="Times New Roman" w:hAnsi="Times New Roman" w:cs="Times New Roman"/>
          <w:noProof/>
          <w:szCs w:val="24"/>
        </w:rPr>
        <w:t>Buunk, B. P. (2006). Afiliace, přitažlivost</w:t>
      </w:r>
      <w:r w:rsidR="00033D40">
        <w:rPr>
          <w:rFonts w:ascii="Times New Roman" w:hAnsi="Times New Roman" w:cs="Times New Roman"/>
          <w:noProof/>
          <w:szCs w:val="24"/>
        </w:rPr>
        <w:t xml:space="preserve"> a </w:t>
      </w:r>
      <w:r w:rsidRPr="005D5979">
        <w:rPr>
          <w:rFonts w:ascii="Times New Roman" w:hAnsi="Times New Roman" w:cs="Times New Roman"/>
          <w:noProof/>
          <w:szCs w:val="24"/>
        </w:rPr>
        <w:t xml:space="preserve">partnerské vztahy. In M. Hewstone, &amp; W. Stroebe, </w:t>
      </w:r>
      <w:r w:rsidRPr="005D5979">
        <w:rPr>
          <w:rFonts w:ascii="Times New Roman" w:hAnsi="Times New Roman" w:cs="Times New Roman"/>
          <w:i/>
          <w:iCs/>
          <w:noProof/>
          <w:szCs w:val="24"/>
        </w:rPr>
        <w:t>Sociální psychologie</w:t>
      </w:r>
      <w:r w:rsidRPr="005D5979">
        <w:rPr>
          <w:rFonts w:ascii="Times New Roman" w:hAnsi="Times New Roman" w:cs="Times New Roman"/>
          <w:noProof/>
          <w:szCs w:val="24"/>
        </w:rPr>
        <w:t xml:space="preserve"> (pp. 419-449). Praha: Portál.</w:t>
      </w:r>
    </w:p>
    <w:p w:rsidR="00876E8F" w:rsidRDefault="00876E8F" w:rsidP="00876E8F">
      <w:pPr>
        <w:pStyle w:val="Odstavecseseznamem"/>
        <w:numPr>
          <w:ilvl w:val="0"/>
          <w:numId w:val="27"/>
        </w:numPr>
        <w:contextualSpacing w:val="0"/>
        <w:jc w:val="both"/>
        <w:rPr>
          <w:rFonts w:ascii="Times New Roman" w:hAnsi="Times New Roman" w:cs="Times New Roman"/>
          <w:noProof/>
          <w:szCs w:val="24"/>
        </w:rPr>
      </w:pPr>
      <w:r w:rsidRPr="005D5979">
        <w:rPr>
          <w:rFonts w:ascii="Times New Roman" w:hAnsi="Times New Roman" w:cs="Times New Roman"/>
          <w:noProof/>
          <w:szCs w:val="24"/>
        </w:rPr>
        <w:t>Buunk, B. P. (1995). Comparison direction and comparison dimension among diabled individuals: Towards</w:t>
      </w:r>
      <w:r w:rsidR="00033D40">
        <w:rPr>
          <w:rFonts w:ascii="Times New Roman" w:hAnsi="Times New Roman" w:cs="Times New Roman"/>
          <w:noProof/>
          <w:szCs w:val="24"/>
        </w:rPr>
        <w:t xml:space="preserve"> a </w:t>
      </w:r>
      <w:r w:rsidRPr="005D5979">
        <w:rPr>
          <w:rFonts w:ascii="Times New Roman" w:hAnsi="Times New Roman" w:cs="Times New Roman"/>
          <w:noProof/>
          <w:szCs w:val="24"/>
        </w:rPr>
        <w:t xml:space="preserve">refined comceptualization of social comparison under stress. </w:t>
      </w:r>
      <w:r w:rsidRPr="005D5979">
        <w:rPr>
          <w:rFonts w:ascii="Times New Roman" w:hAnsi="Times New Roman" w:cs="Times New Roman"/>
          <w:i/>
          <w:iCs/>
          <w:noProof/>
          <w:szCs w:val="24"/>
        </w:rPr>
        <w:t>Personality and Social Psychology Bulletin</w:t>
      </w:r>
      <w:r w:rsidRPr="005D5979">
        <w:rPr>
          <w:rFonts w:ascii="Times New Roman" w:hAnsi="Times New Roman" w:cs="Times New Roman"/>
          <w:noProof/>
          <w:szCs w:val="24"/>
        </w:rPr>
        <w:t>, 21, 316-330.</w:t>
      </w:r>
      <w:r>
        <w:rPr>
          <w:rFonts w:ascii="Times New Roman" w:hAnsi="Times New Roman" w:cs="Times New Roman"/>
          <w:noProof/>
          <w:szCs w:val="24"/>
        </w:rPr>
        <w:t xml:space="preserve"> Získáno 21. října 2015</w:t>
      </w:r>
      <w:r w:rsidR="00033D40">
        <w:rPr>
          <w:rFonts w:ascii="Times New Roman" w:hAnsi="Times New Roman" w:cs="Times New Roman"/>
          <w:noProof/>
          <w:szCs w:val="24"/>
        </w:rPr>
        <w:t xml:space="preserve"> z </w:t>
      </w:r>
      <w:r w:rsidRPr="00527038">
        <w:rPr>
          <w:rFonts w:ascii="Times New Roman" w:hAnsi="Times New Roman" w:cs="Times New Roman"/>
          <w:noProof/>
          <w:szCs w:val="24"/>
        </w:rPr>
        <w:t>http://psp.sagepub.com/</w:t>
      </w:r>
    </w:p>
    <w:p w:rsidR="00876E8F" w:rsidRDefault="00876E8F" w:rsidP="00876E8F">
      <w:pPr>
        <w:pStyle w:val="Odstavecseseznamem"/>
        <w:numPr>
          <w:ilvl w:val="0"/>
          <w:numId w:val="27"/>
        </w:numPr>
        <w:contextualSpacing w:val="0"/>
        <w:jc w:val="both"/>
        <w:rPr>
          <w:rFonts w:ascii="Times New Roman" w:hAnsi="Times New Roman" w:cs="Times New Roman"/>
          <w:noProof/>
          <w:szCs w:val="24"/>
        </w:rPr>
      </w:pPr>
      <w:r>
        <w:rPr>
          <w:rFonts w:ascii="Times New Roman" w:hAnsi="Times New Roman" w:cs="Times New Roman"/>
          <w:noProof/>
          <w:szCs w:val="24"/>
        </w:rPr>
        <w:t xml:space="preserve">Cohen, S. (2004). Social Relationships and Health. </w:t>
      </w:r>
      <w:r>
        <w:rPr>
          <w:rFonts w:ascii="Times New Roman" w:hAnsi="Times New Roman" w:cs="Times New Roman"/>
          <w:i/>
          <w:noProof/>
          <w:szCs w:val="24"/>
        </w:rPr>
        <w:t xml:space="preserve">American Psychologist, </w:t>
      </w:r>
      <w:r>
        <w:rPr>
          <w:rFonts w:ascii="Times New Roman" w:hAnsi="Times New Roman" w:cs="Times New Roman"/>
          <w:noProof/>
          <w:szCs w:val="24"/>
        </w:rPr>
        <w:t>59(8), 676-684. Získáno 23. března 2016</w:t>
      </w:r>
      <w:r w:rsidR="00033D40">
        <w:rPr>
          <w:rFonts w:ascii="Times New Roman" w:hAnsi="Times New Roman" w:cs="Times New Roman"/>
          <w:noProof/>
          <w:szCs w:val="24"/>
        </w:rPr>
        <w:t xml:space="preserve"> z </w:t>
      </w:r>
      <w:r w:rsidRPr="00A050BC">
        <w:rPr>
          <w:rFonts w:ascii="Times New Roman" w:hAnsi="Times New Roman" w:cs="Times New Roman"/>
          <w:noProof/>
          <w:szCs w:val="24"/>
        </w:rPr>
        <w:t>http://www.apa.org/pubs/journals/amp/</w:t>
      </w:r>
    </w:p>
    <w:p w:rsidR="00876E8F" w:rsidRDefault="00876E8F" w:rsidP="00876E8F">
      <w:pPr>
        <w:pStyle w:val="Odstavecseseznamem"/>
        <w:numPr>
          <w:ilvl w:val="0"/>
          <w:numId w:val="27"/>
        </w:numPr>
        <w:contextualSpacing w:val="0"/>
        <w:jc w:val="both"/>
        <w:rPr>
          <w:rFonts w:ascii="Times New Roman" w:hAnsi="Times New Roman" w:cs="Times New Roman"/>
          <w:noProof/>
          <w:szCs w:val="24"/>
        </w:rPr>
      </w:pPr>
      <w:r>
        <w:rPr>
          <w:rFonts w:ascii="Times New Roman" w:hAnsi="Times New Roman" w:cs="Times New Roman"/>
          <w:noProof/>
          <w:szCs w:val="24"/>
        </w:rPr>
        <w:lastRenderedPageBreak/>
        <w:t xml:space="preserve">Cooper, L. M., Shaver, P. R., &amp; Collins, N. L. (1998). </w:t>
      </w:r>
      <w:r w:rsidRPr="00A050BC">
        <w:rPr>
          <w:rFonts w:ascii="Times New Roman" w:hAnsi="Times New Roman" w:cs="Times New Roman"/>
          <w:noProof/>
          <w:szCs w:val="24"/>
        </w:rPr>
        <w:t>Attachment Styles, Emotion Regulation, and Adjustment in Adolescence</w:t>
      </w:r>
      <w:r>
        <w:rPr>
          <w:rFonts w:ascii="Times New Roman" w:hAnsi="Times New Roman" w:cs="Times New Roman"/>
          <w:noProof/>
          <w:szCs w:val="24"/>
        </w:rPr>
        <w:t xml:space="preserve">. </w:t>
      </w:r>
      <w:r>
        <w:rPr>
          <w:rFonts w:ascii="Times New Roman" w:hAnsi="Times New Roman" w:cs="Times New Roman"/>
          <w:i/>
          <w:noProof/>
          <w:szCs w:val="24"/>
        </w:rPr>
        <w:t xml:space="preserve">Journal of Personality and Social Psychology, </w:t>
      </w:r>
      <w:r>
        <w:rPr>
          <w:rFonts w:ascii="Times New Roman" w:hAnsi="Times New Roman" w:cs="Times New Roman"/>
          <w:noProof/>
          <w:szCs w:val="24"/>
        </w:rPr>
        <w:t>74(5), 1380-1397. Doi:</w:t>
      </w:r>
      <w:hyperlink r:id="rId13" w:tgtFrame="_blank" w:tooltip="http://dx.doi.org/10.1037/0022-3514.74.5.1380" w:history="1">
        <w:r w:rsidRPr="00A050BC">
          <w:rPr>
            <w:rFonts w:ascii="Times New Roman" w:hAnsi="Times New Roman" w:cs="Times New Roman"/>
            <w:noProof/>
            <w:szCs w:val="24"/>
          </w:rPr>
          <w:t>10.1037/0022-3514.74.5.1380</w:t>
        </w:r>
      </w:hyperlink>
      <w:r>
        <w:rPr>
          <w:rFonts w:ascii="Helvetica" w:hAnsi="Helvetica"/>
          <w:color w:val="333333"/>
          <w:sz w:val="20"/>
          <w:szCs w:val="20"/>
        </w:rPr>
        <w:t> </w:t>
      </w:r>
    </w:p>
    <w:p w:rsidR="00876E8F" w:rsidRDefault="00876E8F" w:rsidP="00876E8F">
      <w:pPr>
        <w:pStyle w:val="Odstavecseseznamem"/>
        <w:numPr>
          <w:ilvl w:val="0"/>
          <w:numId w:val="27"/>
        </w:numPr>
        <w:contextualSpacing w:val="0"/>
        <w:jc w:val="both"/>
        <w:rPr>
          <w:rFonts w:ascii="Times New Roman" w:hAnsi="Times New Roman" w:cs="Times New Roman"/>
          <w:noProof/>
          <w:szCs w:val="24"/>
        </w:rPr>
      </w:pPr>
      <w:r w:rsidRPr="005D5979">
        <w:rPr>
          <w:rFonts w:ascii="Times New Roman" w:hAnsi="Times New Roman" w:cs="Times New Roman"/>
          <w:noProof/>
          <w:szCs w:val="24"/>
        </w:rPr>
        <w:t xml:space="preserve">Creasey, G., &amp; Ladd, A. (2005). Generalized and specific attachment representations: Unique and interactive roles in predicting conflict behaviors in close relationship. </w:t>
      </w:r>
      <w:r w:rsidRPr="005D5979">
        <w:rPr>
          <w:rFonts w:ascii="Times New Roman" w:hAnsi="Times New Roman" w:cs="Times New Roman"/>
          <w:i/>
          <w:iCs/>
          <w:noProof/>
          <w:szCs w:val="24"/>
        </w:rPr>
        <w:t>Personality and Social Psychology</w:t>
      </w:r>
      <w:r w:rsidRPr="005D5979">
        <w:rPr>
          <w:rFonts w:ascii="Times New Roman" w:hAnsi="Times New Roman" w:cs="Times New Roman"/>
          <w:noProof/>
          <w:szCs w:val="24"/>
        </w:rPr>
        <w:t>, 31, 1026-1038.</w:t>
      </w:r>
      <w:r>
        <w:rPr>
          <w:rFonts w:ascii="Times New Roman" w:hAnsi="Times New Roman" w:cs="Times New Roman"/>
          <w:noProof/>
          <w:szCs w:val="24"/>
        </w:rPr>
        <w:t xml:space="preserve"> doi:</w:t>
      </w:r>
      <w:r w:rsidRPr="00527038">
        <w:rPr>
          <w:rFonts w:ascii="Times New Roman" w:hAnsi="Times New Roman" w:cs="Times New Roman"/>
          <w:noProof/>
          <w:szCs w:val="24"/>
        </w:rPr>
        <w:t>10.1177/0146167204274096</w:t>
      </w:r>
    </w:p>
    <w:p w:rsidR="00876E8F" w:rsidRPr="00A7269E" w:rsidRDefault="00876E8F" w:rsidP="00876E8F">
      <w:pPr>
        <w:pStyle w:val="Odstavecseseznamem"/>
        <w:numPr>
          <w:ilvl w:val="0"/>
          <w:numId w:val="27"/>
        </w:numPr>
        <w:contextualSpacing w:val="0"/>
        <w:jc w:val="both"/>
        <w:rPr>
          <w:rFonts w:ascii="Times New Roman" w:hAnsi="Times New Roman" w:cs="Times New Roman"/>
          <w:noProof/>
          <w:szCs w:val="24"/>
        </w:rPr>
      </w:pPr>
      <w:r w:rsidRPr="005C29F6">
        <w:rPr>
          <w:rFonts w:ascii="Times New Roman" w:hAnsi="Times New Roman" w:cs="Times New Roman"/>
          <w:noProof/>
          <w:szCs w:val="24"/>
        </w:rPr>
        <w:t>Davidovitz R., Mikulincer M., Shaver P. R., Izsak R., &amp; Popper M. (2007). Leaders as attachment figures: leaders' attachment orientations predict leadership-related mental representations and followers' performance and mental healt</w:t>
      </w:r>
      <w:r>
        <w:rPr>
          <w:rFonts w:ascii="Times New Roman" w:hAnsi="Times New Roman" w:cs="Times New Roman"/>
          <w:noProof/>
          <w:szCs w:val="24"/>
        </w:rPr>
        <w:t xml:space="preserve">h. </w:t>
      </w:r>
      <w:r w:rsidRPr="005C29F6">
        <w:rPr>
          <w:rFonts w:ascii="Times New Roman" w:hAnsi="Times New Roman" w:cs="Times New Roman"/>
          <w:i/>
          <w:noProof/>
          <w:szCs w:val="24"/>
        </w:rPr>
        <w:t>Journal of Personality and Social Psychology</w:t>
      </w:r>
      <w:r w:rsidRPr="005C29F6">
        <w:rPr>
          <w:rFonts w:ascii="Times New Roman" w:hAnsi="Times New Roman" w:cs="Times New Roman"/>
          <w:noProof/>
          <w:szCs w:val="24"/>
        </w:rPr>
        <w:t xml:space="preserve">. </w:t>
      </w:r>
      <w:r>
        <w:rPr>
          <w:rFonts w:ascii="Times New Roman" w:hAnsi="Times New Roman" w:cs="Times New Roman"/>
          <w:noProof/>
          <w:szCs w:val="24"/>
        </w:rPr>
        <w:t>93(4), 632-650. doi:</w:t>
      </w:r>
      <w:hyperlink r:id="rId14" w:tgtFrame="_blank" w:tooltip="http://dx.doi.org/10.1037/0022-3514.93.4.632" w:history="1">
        <w:r w:rsidRPr="005C29F6">
          <w:rPr>
            <w:rFonts w:ascii="Times New Roman" w:hAnsi="Times New Roman" w:cs="Times New Roman"/>
            <w:noProof/>
            <w:szCs w:val="24"/>
          </w:rPr>
          <w:t>10.1037/0022-3514.93.4.632</w:t>
        </w:r>
      </w:hyperlink>
      <w:r>
        <w:rPr>
          <w:rFonts w:ascii="Helvetica" w:hAnsi="Helvetica"/>
          <w:color w:val="333333"/>
          <w:sz w:val="20"/>
          <w:szCs w:val="20"/>
        </w:rPr>
        <w:t> </w:t>
      </w:r>
    </w:p>
    <w:p w:rsidR="00876E8F" w:rsidRDefault="00876E8F" w:rsidP="00876E8F">
      <w:pPr>
        <w:pStyle w:val="Odstavecseseznamem"/>
        <w:numPr>
          <w:ilvl w:val="0"/>
          <w:numId w:val="27"/>
        </w:numPr>
        <w:contextualSpacing w:val="0"/>
        <w:jc w:val="both"/>
        <w:rPr>
          <w:rFonts w:ascii="Times New Roman" w:hAnsi="Times New Roman" w:cs="Times New Roman"/>
          <w:noProof/>
          <w:szCs w:val="24"/>
        </w:rPr>
      </w:pPr>
      <w:r w:rsidRPr="005D5979">
        <w:rPr>
          <w:rFonts w:ascii="Times New Roman" w:hAnsi="Times New Roman" w:cs="Times New Roman"/>
          <w:noProof/>
          <w:szCs w:val="24"/>
        </w:rPr>
        <w:t xml:space="preserve">Dion, K. K., Berscheid, E., &amp; Walster, E. (1972, 24). What is beautiful is good. </w:t>
      </w:r>
      <w:r w:rsidRPr="005D5979">
        <w:rPr>
          <w:rFonts w:ascii="Times New Roman" w:hAnsi="Times New Roman" w:cs="Times New Roman"/>
          <w:i/>
          <w:iCs/>
          <w:noProof/>
          <w:szCs w:val="24"/>
        </w:rPr>
        <w:t>Journal of Personality and Social Psychology</w:t>
      </w:r>
      <w:r w:rsidRPr="005D5979">
        <w:rPr>
          <w:rFonts w:ascii="Times New Roman" w:hAnsi="Times New Roman" w:cs="Times New Roman"/>
          <w:noProof/>
          <w:szCs w:val="24"/>
        </w:rPr>
        <w:t xml:space="preserve"> , pp. 285-290.</w:t>
      </w:r>
      <w:r>
        <w:rPr>
          <w:rFonts w:ascii="Times New Roman" w:hAnsi="Times New Roman" w:cs="Times New Roman"/>
          <w:noProof/>
          <w:szCs w:val="24"/>
        </w:rPr>
        <w:t xml:space="preserve"> doi:</w:t>
      </w:r>
      <w:hyperlink r:id="rId15" w:tgtFrame="_blank" w:history="1">
        <w:r w:rsidRPr="00527038">
          <w:rPr>
            <w:rFonts w:ascii="Times New Roman" w:hAnsi="Times New Roman" w:cs="Times New Roman"/>
            <w:noProof/>
            <w:szCs w:val="24"/>
          </w:rPr>
          <w:t>10.1037/h0033731</w:t>
        </w:r>
      </w:hyperlink>
    </w:p>
    <w:p w:rsidR="00876E8F" w:rsidRDefault="00876E8F" w:rsidP="00876E8F">
      <w:pPr>
        <w:pStyle w:val="Odstavecseseznamem"/>
        <w:numPr>
          <w:ilvl w:val="0"/>
          <w:numId w:val="27"/>
        </w:numPr>
        <w:contextualSpacing w:val="0"/>
        <w:jc w:val="both"/>
        <w:rPr>
          <w:rFonts w:ascii="Times New Roman" w:hAnsi="Times New Roman" w:cs="Times New Roman"/>
          <w:noProof/>
          <w:szCs w:val="24"/>
        </w:rPr>
      </w:pPr>
      <w:r w:rsidRPr="005D5979">
        <w:rPr>
          <w:rFonts w:ascii="Times New Roman" w:hAnsi="Times New Roman" w:cs="Times New Roman"/>
          <w:noProof/>
          <w:szCs w:val="24"/>
        </w:rPr>
        <w:t xml:space="preserve">Feldman, D. C. (1984). The Development and Enforcement of Group Norms. </w:t>
      </w:r>
      <w:r w:rsidRPr="005D5979">
        <w:rPr>
          <w:rFonts w:ascii="Times New Roman" w:hAnsi="Times New Roman" w:cs="Times New Roman"/>
          <w:i/>
          <w:iCs/>
          <w:noProof/>
          <w:szCs w:val="24"/>
        </w:rPr>
        <w:t>Academy of Management Review</w:t>
      </w:r>
      <w:r w:rsidRPr="005D5979">
        <w:rPr>
          <w:rFonts w:ascii="Times New Roman" w:hAnsi="Times New Roman" w:cs="Times New Roman"/>
          <w:noProof/>
          <w:szCs w:val="24"/>
        </w:rPr>
        <w:t>, 9(1), 47-53.</w:t>
      </w:r>
      <w:r>
        <w:rPr>
          <w:rFonts w:ascii="Times New Roman" w:hAnsi="Times New Roman" w:cs="Times New Roman"/>
          <w:noProof/>
          <w:szCs w:val="24"/>
        </w:rPr>
        <w:t xml:space="preserve"> doi:</w:t>
      </w:r>
      <w:r w:rsidRPr="00527038">
        <w:rPr>
          <w:rFonts w:ascii="Times New Roman" w:hAnsi="Times New Roman" w:cs="Times New Roman"/>
          <w:noProof/>
          <w:szCs w:val="24"/>
        </w:rPr>
        <w:t>10.5465/AMR.1984.4277934</w:t>
      </w:r>
    </w:p>
    <w:p w:rsidR="00876E8F" w:rsidRDefault="00876E8F" w:rsidP="00876E8F">
      <w:pPr>
        <w:pStyle w:val="Odstavecseseznamem"/>
        <w:numPr>
          <w:ilvl w:val="0"/>
          <w:numId w:val="27"/>
        </w:numPr>
        <w:contextualSpacing w:val="0"/>
        <w:jc w:val="both"/>
        <w:rPr>
          <w:rFonts w:ascii="Times New Roman" w:hAnsi="Times New Roman" w:cs="Times New Roman"/>
          <w:noProof/>
          <w:szCs w:val="24"/>
        </w:rPr>
      </w:pPr>
      <w:r w:rsidRPr="005D5979">
        <w:rPr>
          <w:rFonts w:ascii="Times New Roman" w:hAnsi="Times New Roman" w:cs="Times New Roman"/>
          <w:noProof/>
          <w:szCs w:val="24"/>
        </w:rPr>
        <w:t>Geller, D., &amp; Bamberger, P. (2009</w:t>
      </w:r>
      <w:r>
        <w:rPr>
          <w:rFonts w:ascii="Times New Roman" w:hAnsi="Times New Roman" w:cs="Times New Roman"/>
          <w:noProof/>
          <w:szCs w:val="24"/>
        </w:rPr>
        <w:t xml:space="preserve">). </w:t>
      </w:r>
      <w:r w:rsidRPr="005D5979">
        <w:rPr>
          <w:rFonts w:ascii="Times New Roman" w:hAnsi="Times New Roman" w:cs="Times New Roman"/>
          <w:noProof/>
          <w:szCs w:val="24"/>
        </w:rPr>
        <w:t xml:space="preserve">Bringing avoidance and anxiety tot he job: Attachment style and instrumental helping behavior among co-workers. </w:t>
      </w:r>
      <w:r w:rsidRPr="005D5979">
        <w:rPr>
          <w:rFonts w:ascii="Times New Roman" w:hAnsi="Times New Roman" w:cs="Times New Roman"/>
          <w:i/>
          <w:iCs/>
          <w:noProof/>
          <w:szCs w:val="24"/>
        </w:rPr>
        <w:t>Human Relations</w:t>
      </w:r>
      <w:r w:rsidRPr="005D5979">
        <w:rPr>
          <w:rFonts w:ascii="Times New Roman" w:hAnsi="Times New Roman" w:cs="Times New Roman"/>
          <w:noProof/>
          <w:szCs w:val="24"/>
        </w:rPr>
        <w:t>, 62 (12), 1803-1827.</w:t>
      </w:r>
      <w:r>
        <w:rPr>
          <w:rFonts w:ascii="Times New Roman" w:hAnsi="Times New Roman" w:cs="Times New Roman"/>
          <w:noProof/>
          <w:szCs w:val="24"/>
        </w:rPr>
        <w:t xml:space="preserve"> doi:</w:t>
      </w:r>
      <w:r w:rsidRPr="00527038">
        <w:rPr>
          <w:rFonts w:ascii="Times New Roman" w:hAnsi="Times New Roman" w:cs="Times New Roman"/>
          <w:noProof/>
          <w:szCs w:val="24"/>
        </w:rPr>
        <w:t>10.1177/0018726709337524</w:t>
      </w:r>
    </w:p>
    <w:p w:rsidR="00876E8F" w:rsidRPr="0088024E" w:rsidRDefault="00876E8F" w:rsidP="00876E8F">
      <w:pPr>
        <w:pStyle w:val="Odstavecseseznamem"/>
        <w:numPr>
          <w:ilvl w:val="0"/>
          <w:numId w:val="27"/>
        </w:numPr>
        <w:contextualSpacing w:val="0"/>
        <w:jc w:val="both"/>
        <w:rPr>
          <w:rFonts w:ascii="Times New Roman" w:hAnsi="Times New Roman" w:cs="Times New Roman"/>
          <w:noProof/>
          <w:szCs w:val="24"/>
        </w:rPr>
      </w:pPr>
      <w:r>
        <w:rPr>
          <w:rFonts w:ascii="Times New Roman" w:hAnsi="Times New Roman" w:cs="Times New Roman"/>
          <w:noProof/>
          <w:szCs w:val="24"/>
        </w:rPr>
        <w:t>George, C., &amp;</w:t>
      </w:r>
      <w:r w:rsidRPr="005D5979">
        <w:rPr>
          <w:rFonts w:ascii="Times New Roman" w:hAnsi="Times New Roman" w:cs="Times New Roman"/>
          <w:noProof/>
          <w:szCs w:val="24"/>
        </w:rPr>
        <w:t xml:space="preserve"> W</w:t>
      </w:r>
      <w:r>
        <w:rPr>
          <w:rFonts w:ascii="Times New Roman" w:hAnsi="Times New Roman" w:cs="Times New Roman"/>
          <w:noProof/>
          <w:szCs w:val="24"/>
        </w:rPr>
        <w:t>est, M</w:t>
      </w:r>
      <w:r w:rsidRPr="005D5979">
        <w:rPr>
          <w:rFonts w:ascii="Times New Roman" w:hAnsi="Times New Roman" w:cs="Times New Roman"/>
          <w:noProof/>
          <w:szCs w:val="24"/>
        </w:rPr>
        <w:t>. (2001). The development and preliminary validation of</w:t>
      </w:r>
      <w:r w:rsidR="00033D40">
        <w:rPr>
          <w:rFonts w:ascii="Times New Roman" w:hAnsi="Times New Roman" w:cs="Times New Roman"/>
          <w:noProof/>
          <w:szCs w:val="24"/>
        </w:rPr>
        <w:t xml:space="preserve"> a </w:t>
      </w:r>
      <w:r w:rsidRPr="005D5979">
        <w:rPr>
          <w:rFonts w:ascii="Times New Roman" w:hAnsi="Times New Roman" w:cs="Times New Roman"/>
          <w:noProof/>
          <w:szCs w:val="24"/>
        </w:rPr>
        <w:t xml:space="preserve">new measure of adult attachment: the adult attachment projective. </w:t>
      </w:r>
      <w:r w:rsidRPr="005D5979">
        <w:rPr>
          <w:rFonts w:ascii="Times New Roman" w:hAnsi="Times New Roman" w:cs="Times New Roman"/>
          <w:i/>
          <w:iCs/>
          <w:noProof/>
          <w:szCs w:val="24"/>
        </w:rPr>
        <w:t xml:space="preserve">Attachment &amp; human </w:t>
      </w:r>
      <w:r w:rsidRPr="0088024E">
        <w:rPr>
          <w:rFonts w:ascii="Times New Roman" w:hAnsi="Times New Roman" w:cs="Times New Roman"/>
          <w:i/>
          <w:iCs/>
          <w:noProof/>
          <w:szCs w:val="24"/>
        </w:rPr>
        <w:t>development</w:t>
      </w:r>
      <w:r w:rsidRPr="0088024E">
        <w:rPr>
          <w:rFonts w:ascii="Times New Roman" w:hAnsi="Times New Roman" w:cs="Times New Roman"/>
          <w:noProof/>
          <w:szCs w:val="24"/>
        </w:rPr>
        <w:t>, 3(1), 30-61. doi:10.1080/14616730010024771</w:t>
      </w:r>
    </w:p>
    <w:p w:rsidR="00876E8F" w:rsidRPr="0051417F" w:rsidRDefault="00876E8F" w:rsidP="00876E8F">
      <w:pPr>
        <w:pStyle w:val="Odstavecseseznamem"/>
        <w:numPr>
          <w:ilvl w:val="0"/>
          <w:numId w:val="27"/>
        </w:numPr>
        <w:contextualSpacing w:val="0"/>
        <w:jc w:val="both"/>
        <w:rPr>
          <w:rFonts w:ascii="Times New Roman" w:hAnsi="Times New Roman" w:cs="Times New Roman"/>
          <w:noProof/>
          <w:szCs w:val="24"/>
        </w:rPr>
      </w:pPr>
      <w:r w:rsidRPr="0088024E">
        <w:rPr>
          <w:rFonts w:ascii="Times New Roman" w:eastAsiaTheme="minorHAnsi" w:hAnsi="Times New Roman" w:cs="Times New Roman"/>
          <w:noProof/>
          <w:szCs w:val="24"/>
        </w:rPr>
        <w:t>Gillath, O., Giesbrecht, B. &amp; Shaver, P. R. (2009). Attachment, attention, and cognitive control: Attachment style and performance on general attention tasks</w:t>
      </w:r>
      <w:r w:rsidRPr="0088024E">
        <w:rPr>
          <w:rFonts w:ascii="Times New Roman" w:hAnsi="Times New Roman" w:cs="Times New Roman"/>
          <w:noProof/>
          <w:szCs w:val="24"/>
        </w:rPr>
        <w:t xml:space="preserve">. </w:t>
      </w:r>
      <w:r w:rsidRPr="0088024E">
        <w:rPr>
          <w:rFonts w:ascii="Times New Roman" w:hAnsi="Times New Roman" w:cs="Times New Roman"/>
          <w:i/>
          <w:noProof/>
          <w:szCs w:val="24"/>
        </w:rPr>
        <w:t>Journal of Experimental Social Psychology</w:t>
      </w:r>
      <w:r>
        <w:rPr>
          <w:rFonts w:ascii="Times New Roman" w:hAnsi="Times New Roman" w:cs="Times New Roman"/>
          <w:i/>
          <w:noProof/>
          <w:szCs w:val="24"/>
        </w:rPr>
        <w:t xml:space="preserve">, </w:t>
      </w:r>
      <w:r>
        <w:rPr>
          <w:rFonts w:ascii="Times New Roman" w:hAnsi="Times New Roman" w:cs="Times New Roman"/>
          <w:noProof/>
          <w:szCs w:val="24"/>
        </w:rPr>
        <w:t>45(4), 647-654. doi:</w:t>
      </w:r>
      <w:r w:rsidRPr="0051417F">
        <w:rPr>
          <w:rFonts w:ascii="Times New Roman" w:hAnsi="Times New Roman" w:cs="Times New Roman"/>
          <w:noProof/>
          <w:szCs w:val="24"/>
        </w:rPr>
        <w:t>10.1016/j.jesp.2009.02.011</w:t>
      </w:r>
    </w:p>
    <w:p w:rsidR="00876E8F" w:rsidRDefault="00876E8F" w:rsidP="00876E8F">
      <w:pPr>
        <w:pStyle w:val="Odstavecseseznamem"/>
        <w:numPr>
          <w:ilvl w:val="0"/>
          <w:numId w:val="27"/>
        </w:numPr>
        <w:contextualSpacing w:val="0"/>
        <w:jc w:val="both"/>
        <w:rPr>
          <w:rFonts w:ascii="Times New Roman" w:hAnsi="Times New Roman" w:cs="Times New Roman"/>
          <w:noProof/>
          <w:szCs w:val="24"/>
        </w:rPr>
      </w:pPr>
      <w:r w:rsidRPr="005B4496">
        <w:rPr>
          <w:rFonts w:ascii="Times New Roman" w:hAnsi="Times New Roman" w:cs="Times New Roman"/>
          <w:noProof/>
          <w:szCs w:val="24"/>
        </w:rPr>
        <w:t>Harms, P. D. (2011).</w:t>
      </w:r>
      <w:r>
        <w:rPr>
          <w:rFonts w:ascii="Times New Roman" w:hAnsi="Times New Roman" w:cs="Times New Roman"/>
          <w:noProof/>
          <w:szCs w:val="24"/>
        </w:rPr>
        <w:t xml:space="preserve"> Adult attachment styles in workplace. </w:t>
      </w:r>
      <w:r>
        <w:rPr>
          <w:rFonts w:ascii="Times New Roman" w:hAnsi="Times New Roman" w:cs="Times New Roman"/>
          <w:i/>
          <w:noProof/>
          <w:szCs w:val="24"/>
        </w:rPr>
        <w:t xml:space="preserve">Human Resource Management Review, </w:t>
      </w:r>
      <w:r>
        <w:rPr>
          <w:rFonts w:ascii="Times New Roman" w:hAnsi="Times New Roman" w:cs="Times New Roman"/>
          <w:noProof/>
          <w:szCs w:val="24"/>
        </w:rPr>
        <w:t>21(4), 285-296. doi:</w:t>
      </w:r>
      <w:r w:rsidRPr="00B3556D">
        <w:rPr>
          <w:rFonts w:ascii="Times New Roman" w:hAnsi="Times New Roman" w:cs="Times New Roman"/>
          <w:noProof/>
          <w:szCs w:val="24"/>
        </w:rPr>
        <w:t>10.1016/j.hrmr.2010.10.006</w:t>
      </w:r>
    </w:p>
    <w:p w:rsidR="00876E8F" w:rsidRDefault="00876E8F" w:rsidP="00876E8F">
      <w:pPr>
        <w:pStyle w:val="Odstavecseseznamem"/>
        <w:numPr>
          <w:ilvl w:val="0"/>
          <w:numId w:val="27"/>
        </w:numPr>
        <w:contextualSpacing w:val="0"/>
        <w:jc w:val="both"/>
        <w:rPr>
          <w:rFonts w:ascii="Times New Roman" w:hAnsi="Times New Roman" w:cs="Times New Roman"/>
          <w:noProof/>
          <w:szCs w:val="24"/>
        </w:rPr>
      </w:pPr>
      <w:r w:rsidRPr="005D5979">
        <w:rPr>
          <w:rFonts w:ascii="Times New Roman" w:hAnsi="Times New Roman" w:cs="Times New Roman"/>
          <w:noProof/>
          <w:szCs w:val="24"/>
        </w:rPr>
        <w:t xml:space="preserve">Hartl, P., &amp; Hartlová, H. (2010). </w:t>
      </w:r>
      <w:r w:rsidRPr="005D5979">
        <w:rPr>
          <w:rFonts w:ascii="Times New Roman" w:hAnsi="Times New Roman" w:cs="Times New Roman"/>
          <w:i/>
          <w:iCs/>
          <w:noProof/>
          <w:szCs w:val="24"/>
        </w:rPr>
        <w:t>Velký psychologický slovník.</w:t>
      </w:r>
      <w:r w:rsidRPr="005D5979">
        <w:rPr>
          <w:rFonts w:ascii="Times New Roman" w:hAnsi="Times New Roman" w:cs="Times New Roman"/>
          <w:noProof/>
          <w:szCs w:val="24"/>
        </w:rPr>
        <w:t xml:space="preserve"> Praha: Portál.</w:t>
      </w:r>
    </w:p>
    <w:p w:rsidR="00876E8F" w:rsidRDefault="00876E8F" w:rsidP="00876E8F">
      <w:pPr>
        <w:pStyle w:val="Odstavecseseznamem"/>
        <w:numPr>
          <w:ilvl w:val="0"/>
          <w:numId w:val="27"/>
        </w:numPr>
        <w:contextualSpacing w:val="0"/>
        <w:jc w:val="both"/>
        <w:rPr>
          <w:rFonts w:ascii="Times New Roman" w:hAnsi="Times New Roman" w:cs="Times New Roman"/>
          <w:noProof/>
          <w:szCs w:val="24"/>
        </w:rPr>
      </w:pPr>
      <w:r w:rsidRPr="005D5979">
        <w:rPr>
          <w:rFonts w:ascii="Times New Roman" w:hAnsi="Times New Roman" w:cs="Times New Roman"/>
          <w:noProof/>
          <w:szCs w:val="24"/>
        </w:rPr>
        <w:t xml:space="preserve">Hayes, N. (2005). </w:t>
      </w:r>
      <w:r w:rsidRPr="005D5979">
        <w:rPr>
          <w:rFonts w:ascii="Times New Roman" w:hAnsi="Times New Roman" w:cs="Times New Roman"/>
          <w:i/>
          <w:iCs/>
          <w:noProof/>
          <w:szCs w:val="24"/>
        </w:rPr>
        <w:t>Psychologie týmové práce.</w:t>
      </w:r>
      <w:r w:rsidRPr="005D5979">
        <w:rPr>
          <w:rFonts w:ascii="Times New Roman" w:hAnsi="Times New Roman" w:cs="Times New Roman"/>
          <w:noProof/>
          <w:szCs w:val="24"/>
        </w:rPr>
        <w:t xml:space="preserve"> Praha: Portál.</w:t>
      </w:r>
    </w:p>
    <w:p w:rsidR="00876E8F" w:rsidRDefault="00876E8F" w:rsidP="00876E8F">
      <w:pPr>
        <w:pStyle w:val="Odstavecseseznamem"/>
        <w:numPr>
          <w:ilvl w:val="0"/>
          <w:numId w:val="27"/>
        </w:numPr>
        <w:contextualSpacing w:val="0"/>
        <w:jc w:val="both"/>
        <w:rPr>
          <w:rFonts w:ascii="Times New Roman" w:hAnsi="Times New Roman" w:cs="Times New Roman"/>
          <w:noProof/>
          <w:szCs w:val="24"/>
        </w:rPr>
      </w:pPr>
      <w:r w:rsidRPr="005D5979">
        <w:rPr>
          <w:rFonts w:ascii="Times New Roman" w:hAnsi="Times New Roman" w:cs="Times New Roman"/>
          <w:noProof/>
          <w:szCs w:val="24"/>
        </w:rPr>
        <w:t xml:space="preserve">Hayesová, N. (2009). </w:t>
      </w:r>
      <w:r w:rsidRPr="005D5979">
        <w:rPr>
          <w:rFonts w:ascii="Times New Roman" w:hAnsi="Times New Roman" w:cs="Times New Roman"/>
          <w:i/>
          <w:iCs/>
          <w:noProof/>
          <w:szCs w:val="24"/>
        </w:rPr>
        <w:t>Základy sociální psychologie.</w:t>
      </w:r>
      <w:r w:rsidRPr="005D5979">
        <w:rPr>
          <w:rFonts w:ascii="Times New Roman" w:hAnsi="Times New Roman" w:cs="Times New Roman"/>
          <w:noProof/>
          <w:szCs w:val="24"/>
        </w:rPr>
        <w:t xml:space="preserve"> Praha: Portál.</w:t>
      </w:r>
    </w:p>
    <w:p w:rsidR="00876E8F" w:rsidRDefault="00876E8F" w:rsidP="00876E8F">
      <w:pPr>
        <w:pStyle w:val="Odstavecseseznamem"/>
        <w:numPr>
          <w:ilvl w:val="0"/>
          <w:numId w:val="27"/>
        </w:numPr>
        <w:contextualSpacing w:val="0"/>
        <w:jc w:val="both"/>
        <w:rPr>
          <w:rFonts w:ascii="Times New Roman" w:hAnsi="Times New Roman" w:cs="Times New Roman"/>
          <w:noProof/>
          <w:szCs w:val="24"/>
        </w:rPr>
      </w:pPr>
      <w:r w:rsidRPr="005D5979">
        <w:rPr>
          <w:rFonts w:ascii="Times New Roman" w:hAnsi="Times New Roman" w:cs="Times New Roman"/>
          <w:noProof/>
          <w:szCs w:val="24"/>
        </w:rPr>
        <w:lastRenderedPageBreak/>
        <w:t xml:space="preserve">Hazan, C., &amp; Shaver, P. R. (1994). Attachment as an Organizational Framework for Research on Close </w:t>
      </w:r>
      <w:r>
        <w:rPr>
          <w:rFonts w:ascii="Times New Roman" w:hAnsi="Times New Roman" w:cs="Times New Roman"/>
          <w:noProof/>
          <w:szCs w:val="24"/>
        </w:rPr>
        <w:t xml:space="preserve">Relationship. </w:t>
      </w:r>
      <w:r w:rsidRPr="00C149FB">
        <w:rPr>
          <w:rFonts w:ascii="Times New Roman" w:hAnsi="Times New Roman" w:cs="Times New Roman"/>
          <w:i/>
          <w:noProof/>
          <w:szCs w:val="24"/>
        </w:rPr>
        <w:t>Psychological Inquiry</w:t>
      </w:r>
      <w:r w:rsidRPr="005D5979">
        <w:rPr>
          <w:rFonts w:ascii="Times New Roman" w:hAnsi="Times New Roman" w:cs="Times New Roman"/>
          <w:noProof/>
          <w:szCs w:val="24"/>
        </w:rPr>
        <w:t>, 5(1), 1-22.</w:t>
      </w:r>
      <w:r>
        <w:rPr>
          <w:rFonts w:ascii="Times New Roman" w:hAnsi="Times New Roman" w:cs="Times New Roman"/>
          <w:noProof/>
          <w:szCs w:val="24"/>
        </w:rPr>
        <w:t xml:space="preserve"> doi:</w:t>
      </w:r>
      <w:hyperlink r:id="rId16" w:tgtFrame="_blank" w:history="1">
        <w:r w:rsidRPr="00C149FB">
          <w:rPr>
            <w:rFonts w:ascii="Times New Roman" w:hAnsi="Times New Roman" w:cs="Times New Roman"/>
            <w:noProof/>
            <w:szCs w:val="24"/>
          </w:rPr>
          <w:t>10.1207/s15327965pli0501_1</w:t>
        </w:r>
      </w:hyperlink>
    </w:p>
    <w:p w:rsidR="00876E8F" w:rsidRDefault="00876E8F" w:rsidP="00876E8F">
      <w:pPr>
        <w:pStyle w:val="Odstavecseseznamem"/>
        <w:numPr>
          <w:ilvl w:val="0"/>
          <w:numId w:val="27"/>
        </w:numPr>
        <w:contextualSpacing w:val="0"/>
        <w:jc w:val="both"/>
        <w:rPr>
          <w:rFonts w:ascii="Times New Roman" w:hAnsi="Times New Roman" w:cs="Times New Roman"/>
          <w:noProof/>
          <w:szCs w:val="24"/>
        </w:rPr>
      </w:pPr>
      <w:r w:rsidRPr="005D5979">
        <w:rPr>
          <w:rFonts w:ascii="Times New Roman" w:hAnsi="Times New Roman" w:cs="Times New Roman"/>
          <w:noProof/>
          <w:szCs w:val="24"/>
        </w:rPr>
        <w:t xml:space="preserve">Hazan, C., &amp; Shaver, P. R. (1990). Love and Work: An Attachment-Theoretical Perspective. </w:t>
      </w:r>
      <w:r w:rsidRPr="00C149FB">
        <w:rPr>
          <w:rFonts w:ascii="Times New Roman" w:hAnsi="Times New Roman" w:cs="Times New Roman"/>
          <w:i/>
          <w:iCs/>
          <w:noProof/>
          <w:szCs w:val="24"/>
        </w:rPr>
        <w:t xml:space="preserve">Journal </w:t>
      </w:r>
      <w:r w:rsidRPr="00C149FB">
        <w:rPr>
          <w:rFonts w:ascii="Times New Roman" w:hAnsi="Times New Roman" w:cs="Times New Roman"/>
          <w:i/>
          <w:noProof/>
          <w:szCs w:val="24"/>
        </w:rPr>
        <w:t>of Personality and Social Psychology</w:t>
      </w:r>
      <w:r w:rsidRPr="005D5979">
        <w:rPr>
          <w:rFonts w:ascii="Times New Roman" w:hAnsi="Times New Roman" w:cs="Times New Roman"/>
          <w:noProof/>
          <w:szCs w:val="24"/>
        </w:rPr>
        <w:t>, 59 (2), 270-280.</w:t>
      </w:r>
      <w:r>
        <w:rPr>
          <w:rFonts w:ascii="Times New Roman" w:hAnsi="Times New Roman" w:cs="Times New Roman"/>
          <w:noProof/>
          <w:szCs w:val="24"/>
        </w:rPr>
        <w:t xml:space="preserve"> doi:</w:t>
      </w:r>
      <w:hyperlink r:id="rId17" w:tgtFrame="_blank" w:history="1">
        <w:r w:rsidRPr="00C149FB">
          <w:rPr>
            <w:rFonts w:ascii="Times New Roman" w:hAnsi="Times New Roman" w:cs="Times New Roman"/>
            <w:noProof/>
            <w:szCs w:val="24"/>
          </w:rPr>
          <w:t>10.1037/0022-3514.59.2.270</w:t>
        </w:r>
      </w:hyperlink>
    </w:p>
    <w:p w:rsidR="00876E8F" w:rsidRDefault="00876E8F" w:rsidP="00876E8F">
      <w:pPr>
        <w:pStyle w:val="Odstavecseseznamem"/>
        <w:numPr>
          <w:ilvl w:val="0"/>
          <w:numId w:val="27"/>
        </w:numPr>
        <w:contextualSpacing w:val="0"/>
        <w:jc w:val="both"/>
        <w:rPr>
          <w:rFonts w:ascii="Times New Roman" w:hAnsi="Times New Roman" w:cs="Times New Roman"/>
          <w:noProof/>
          <w:szCs w:val="24"/>
        </w:rPr>
      </w:pPr>
      <w:r w:rsidRPr="005D5979">
        <w:rPr>
          <w:rFonts w:ascii="Times New Roman" w:hAnsi="Times New Roman" w:cs="Times New Roman"/>
          <w:noProof/>
          <w:szCs w:val="24"/>
        </w:rPr>
        <w:t xml:space="preserve">Hazan, C., &amp; Shaver, P. R. (1987). Romantic love conceptualized as an attachment process. </w:t>
      </w:r>
      <w:r w:rsidRPr="00C149FB">
        <w:rPr>
          <w:rFonts w:ascii="Times New Roman" w:hAnsi="Times New Roman" w:cs="Times New Roman"/>
          <w:i/>
          <w:noProof/>
          <w:szCs w:val="24"/>
        </w:rPr>
        <w:t>Journal of Personality and Social Psychology</w:t>
      </w:r>
      <w:r w:rsidRPr="005D5979">
        <w:rPr>
          <w:rFonts w:ascii="Times New Roman" w:hAnsi="Times New Roman" w:cs="Times New Roman"/>
          <w:noProof/>
          <w:szCs w:val="24"/>
        </w:rPr>
        <w:t>, 52, 511-524.</w:t>
      </w:r>
      <w:r>
        <w:rPr>
          <w:rFonts w:ascii="Times New Roman" w:hAnsi="Times New Roman" w:cs="Times New Roman"/>
          <w:noProof/>
          <w:szCs w:val="24"/>
        </w:rPr>
        <w:t xml:space="preserve"> doi:</w:t>
      </w:r>
      <w:hyperlink r:id="rId18" w:tgtFrame="_blank" w:history="1">
        <w:r w:rsidRPr="00C149FB">
          <w:rPr>
            <w:rFonts w:ascii="Times New Roman" w:hAnsi="Times New Roman" w:cs="Times New Roman"/>
            <w:noProof/>
            <w:szCs w:val="24"/>
          </w:rPr>
          <w:t>10.1037/0022-3514.52.3.511</w:t>
        </w:r>
      </w:hyperlink>
    </w:p>
    <w:p w:rsidR="00876E8F" w:rsidRDefault="00876E8F" w:rsidP="00876E8F">
      <w:pPr>
        <w:pStyle w:val="Odstavecseseznamem"/>
        <w:numPr>
          <w:ilvl w:val="0"/>
          <w:numId w:val="27"/>
        </w:numPr>
        <w:contextualSpacing w:val="0"/>
        <w:jc w:val="both"/>
        <w:rPr>
          <w:rFonts w:ascii="Times New Roman" w:hAnsi="Times New Roman" w:cs="Times New Roman"/>
          <w:noProof/>
          <w:szCs w:val="24"/>
        </w:rPr>
      </w:pPr>
      <w:r w:rsidRPr="005D5979">
        <w:rPr>
          <w:rFonts w:ascii="Times New Roman" w:hAnsi="Times New Roman" w:cs="Times New Roman"/>
          <w:noProof/>
          <w:szCs w:val="24"/>
        </w:rPr>
        <w:t xml:space="preserve">Hendl, J. (2012). </w:t>
      </w:r>
      <w:r w:rsidRPr="005D5979">
        <w:rPr>
          <w:rFonts w:ascii="Times New Roman" w:hAnsi="Times New Roman" w:cs="Times New Roman"/>
          <w:i/>
          <w:iCs/>
          <w:noProof/>
          <w:szCs w:val="24"/>
        </w:rPr>
        <w:t>Kvalitativní výzkum: základní teorie, metody</w:t>
      </w:r>
      <w:r w:rsidR="00033D40">
        <w:rPr>
          <w:rFonts w:ascii="Times New Roman" w:hAnsi="Times New Roman" w:cs="Times New Roman"/>
          <w:i/>
          <w:iCs/>
          <w:noProof/>
          <w:szCs w:val="24"/>
        </w:rPr>
        <w:t xml:space="preserve"> a </w:t>
      </w:r>
      <w:r w:rsidRPr="005D5979">
        <w:rPr>
          <w:rFonts w:ascii="Times New Roman" w:hAnsi="Times New Roman" w:cs="Times New Roman"/>
          <w:i/>
          <w:iCs/>
          <w:noProof/>
          <w:szCs w:val="24"/>
        </w:rPr>
        <w:t>aplikace.</w:t>
      </w:r>
      <w:r w:rsidRPr="005D5979">
        <w:rPr>
          <w:rFonts w:ascii="Times New Roman" w:hAnsi="Times New Roman" w:cs="Times New Roman"/>
          <w:noProof/>
          <w:szCs w:val="24"/>
        </w:rPr>
        <w:t xml:space="preserve"> Praha: Portál.</w:t>
      </w:r>
    </w:p>
    <w:p w:rsidR="00876E8F" w:rsidRDefault="00876E8F" w:rsidP="00876E8F">
      <w:pPr>
        <w:pStyle w:val="Odstavecseseznamem"/>
        <w:numPr>
          <w:ilvl w:val="0"/>
          <w:numId w:val="27"/>
        </w:numPr>
        <w:contextualSpacing w:val="0"/>
        <w:jc w:val="both"/>
        <w:rPr>
          <w:rFonts w:ascii="Times New Roman" w:hAnsi="Times New Roman" w:cs="Times New Roman"/>
          <w:noProof/>
          <w:szCs w:val="24"/>
        </w:rPr>
      </w:pPr>
      <w:r w:rsidRPr="005D5979">
        <w:rPr>
          <w:rFonts w:ascii="Times New Roman" w:hAnsi="Times New Roman" w:cs="Times New Roman"/>
          <w:noProof/>
          <w:szCs w:val="24"/>
        </w:rPr>
        <w:t xml:space="preserve">Hewstone, M., &amp; Stroebe, W. (2006). </w:t>
      </w:r>
      <w:r w:rsidRPr="005D5979">
        <w:rPr>
          <w:rFonts w:ascii="Times New Roman" w:hAnsi="Times New Roman" w:cs="Times New Roman"/>
          <w:i/>
          <w:iCs/>
          <w:noProof/>
          <w:szCs w:val="24"/>
        </w:rPr>
        <w:t>Sociální psychologie.</w:t>
      </w:r>
      <w:r w:rsidRPr="005D5979">
        <w:rPr>
          <w:rFonts w:ascii="Times New Roman" w:hAnsi="Times New Roman" w:cs="Times New Roman"/>
          <w:noProof/>
          <w:szCs w:val="24"/>
        </w:rPr>
        <w:t xml:space="preserve"> Praha: Portál.</w:t>
      </w:r>
    </w:p>
    <w:p w:rsidR="00876E8F" w:rsidRDefault="00876E8F" w:rsidP="00876E8F">
      <w:pPr>
        <w:pStyle w:val="Odstavecseseznamem"/>
        <w:numPr>
          <w:ilvl w:val="0"/>
          <w:numId w:val="27"/>
        </w:numPr>
        <w:contextualSpacing w:val="0"/>
        <w:jc w:val="both"/>
        <w:rPr>
          <w:rFonts w:ascii="Times New Roman" w:hAnsi="Times New Roman" w:cs="Times New Roman"/>
          <w:noProof/>
          <w:szCs w:val="24"/>
        </w:rPr>
      </w:pPr>
      <w:r w:rsidRPr="005D5979">
        <w:rPr>
          <w:rFonts w:ascii="Times New Roman" w:hAnsi="Times New Roman" w:cs="Times New Roman"/>
          <w:noProof/>
          <w:szCs w:val="24"/>
        </w:rPr>
        <w:t xml:space="preserve">Hřebíčková, M. (2011). </w:t>
      </w:r>
      <w:r w:rsidRPr="005D5979">
        <w:rPr>
          <w:rFonts w:ascii="Times New Roman" w:hAnsi="Times New Roman" w:cs="Times New Roman"/>
          <w:i/>
          <w:iCs/>
          <w:noProof/>
          <w:szCs w:val="24"/>
        </w:rPr>
        <w:t>Pětifaktorový model</w:t>
      </w:r>
      <w:r w:rsidR="00033D40">
        <w:rPr>
          <w:rFonts w:ascii="Times New Roman" w:hAnsi="Times New Roman" w:cs="Times New Roman"/>
          <w:i/>
          <w:iCs/>
          <w:noProof/>
          <w:szCs w:val="24"/>
        </w:rPr>
        <w:t xml:space="preserve"> v </w:t>
      </w:r>
      <w:r w:rsidRPr="005D5979">
        <w:rPr>
          <w:rFonts w:ascii="Times New Roman" w:hAnsi="Times New Roman" w:cs="Times New Roman"/>
          <w:i/>
          <w:iCs/>
          <w:noProof/>
          <w:szCs w:val="24"/>
        </w:rPr>
        <w:t>psychologii osobnosti.</w:t>
      </w:r>
      <w:r w:rsidRPr="005D5979">
        <w:rPr>
          <w:rFonts w:ascii="Times New Roman" w:hAnsi="Times New Roman" w:cs="Times New Roman"/>
          <w:noProof/>
          <w:szCs w:val="24"/>
        </w:rPr>
        <w:t xml:space="preserve"> Praha: Grada.</w:t>
      </w:r>
    </w:p>
    <w:p w:rsidR="00876E8F" w:rsidRDefault="00876E8F" w:rsidP="00876E8F">
      <w:pPr>
        <w:pStyle w:val="Odstavecseseznamem"/>
        <w:numPr>
          <w:ilvl w:val="0"/>
          <w:numId w:val="27"/>
        </w:numPr>
        <w:contextualSpacing w:val="0"/>
        <w:jc w:val="both"/>
        <w:rPr>
          <w:rFonts w:ascii="Times New Roman" w:hAnsi="Times New Roman" w:cs="Times New Roman"/>
          <w:noProof/>
          <w:szCs w:val="24"/>
        </w:rPr>
      </w:pPr>
      <w:r w:rsidRPr="005D5979">
        <w:rPr>
          <w:rFonts w:ascii="Times New Roman" w:hAnsi="Times New Roman" w:cs="Times New Roman"/>
          <w:noProof/>
          <w:szCs w:val="24"/>
        </w:rPr>
        <w:t xml:space="preserve">Hřebíčková, M., &amp; Urbánek, T. (2001). </w:t>
      </w:r>
      <w:r w:rsidRPr="005D5979">
        <w:rPr>
          <w:rFonts w:ascii="Times New Roman" w:hAnsi="Times New Roman" w:cs="Times New Roman"/>
          <w:i/>
          <w:iCs/>
          <w:noProof/>
          <w:szCs w:val="24"/>
        </w:rPr>
        <w:t>NEO pětifaktorový osobnostní inventář.</w:t>
      </w:r>
      <w:r w:rsidRPr="005D5979">
        <w:rPr>
          <w:rFonts w:ascii="Times New Roman" w:hAnsi="Times New Roman" w:cs="Times New Roman"/>
          <w:noProof/>
          <w:szCs w:val="24"/>
        </w:rPr>
        <w:t xml:space="preserve"> Praha: Testcentrum.</w:t>
      </w:r>
    </w:p>
    <w:p w:rsidR="00876E8F" w:rsidRDefault="00876E8F" w:rsidP="00876E8F">
      <w:pPr>
        <w:pStyle w:val="Odstavecseseznamem"/>
        <w:numPr>
          <w:ilvl w:val="0"/>
          <w:numId w:val="27"/>
        </w:numPr>
        <w:contextualSpacing w:val="0"/>
        <w:jc w:val="both"/>
        <w:rPr>
          <w:rFonts w:ascii="Times New Roman" w:hAnsi="Times New Roman" w:cs="Times New Roman"/>
          <w:noProof/>
          <w:szCs w:val="24"/>
        </w:rPr>
      </w:pPr>
      <w:r w:rsidRPr="005D5979">
        <w:rPr>
          <w:rFonts w:ascii="Times New Roman" w:hAnsi="Times New Roman" w:cs="Times New Roman"/>
          <w:noProof/>
          <w:szCs w:val="24"/>
        </w:rPr>
        <w:t xml:space="preserve">Chartrand, T. L., &amp; Bargh, J. A. (1999). The Chameleon Effect: The Perception-Behavior Link. </w:t>
      </w:r>
      <w:r w:rsidRPr="005D5979">
        <w:rPr>
          <w:rFonts w:ascii="Times New Roman" w:hAnsi="Times New Roman" w:cs="Times New Roman"/>
          <w:i/>
          <w:noProof/>
          <w:szCs w:val="24"/>
        </w:rPr>
        <w:t xml:space="preserve">Journality of Personality and Social Psychology, </w:t>
      </w:r>
      <w:r w:rsidRPr="005D5979">
        <w:rPr>
          <w:rFonts w:ascii="Times New Roman" w:hAnsi="Times New Roman" w:cs="Times New Roman"/>
          <w:noProof/>
          <w:szCs w:val="24"/>
        </w:rPr>
        <w:t>76(6), 893-910.</w:t>
      </w:r>
      <w:r>
        <w:rPr>
          <w:rFonts w:ascii="Times New Roman" w:hAnsi="Times New Roman" w:cs="Times New Roman"/>
          <w:noProof/>
          <w:szCs w:val="24"/>
        </w:rPr>
        <w:t xml:space="preserve"> Získáno 15. března 2016</w:t>
      </w:r>
      <w:r w:rsidR="00033D40">
        <w:rPr>
          <w:rFonts w:ascii="Times New Roman" w:hAnsi="Times New Roman" w:cs="Times New Roman"/>
          <w:noProof/>
          <w:szCs w:val="24"/>
        </w:rPr>
        <w:t xml:space="preserve"> z </w:t>
      </w:r>
      <w:r w:rsidRPr="00114E81">
        <w:rPr>
          <w:rFonts w:ascii="Times New Roman" w:hAnsi="Times New Roman" w:cs="Times New Roman"/>
          <w:noProof/>
          <w:szCs w:val="24"/>
        </w:rPr>
        <w:t>http://www.apa.org/pubs/journals/psp/</w:t>
      </w:r>
    </w:p>
    <w:p w:rsidR="00876E8F" w:rsidRDefault="00876E8F" w:rsidP="00876E8F">
      <w:pPr>
        <w:pStyle w:val="Odstavecseseznamem"/>
        <w:numPr>
          <w:ilvl w:val="0"/>
          <w:numId w:val="27"/>
        </w:numPr>
        <w:contextualSpacing w:val="0"/>
        <w:jc w:val="both"/>
        <w:rPr>
          <w:rFonts w:ascii="Times New Roman" w:hAnsi="Times New Roman" w:cs="Times New Roman"/>
          <w:noProof/>
          <w:szCs w:val="24"/>
        </w:rPr>
      </w:pPr>
      <w:r w:rsidRPr="00114E81">
        <w:rPr>
          <w:rFonts w:ascii="Times New Roman" w:hAnsi="Times New Roman" w:cs="Times New Roman"/>
          <w:noProof/>
          <w:szCs w:val="24"/>
        </w:rPr>
        <w:t>van Knippenberg, D</w:t>
      </w:r>
      <w:r>
        <w:rPr>
          <w:rFonts w:ascii="Times New Roman" w:hAnsi="Times New Roman" w:cs="Times New Roman"/>
          <w:noProof/>
          <w:szCs w:val="24"/>
        </w:rPr>
        <w:t>.,</w:t>
      </w:r>
      <w:r w:rsidRPr="00114E81">
        <w:rPr>
          <w:rFonts w:ascii="Times New Roman" w:hAnsi="Times New Roman" w:cs="Times New Roman"/>
          <w:noProof/>
          <w:szCs w:val="24"/>
        </w:rPr>
        <w:t> &amp; Sleebos, D.</w:t>
      </w:r>
      <w:r>
        <w:rPr>
          <w:rFonts w:ascii="Times New Roman" w:hAnsi="Times New Roman" w:cs="Times New Roman"/>
          <w:noProof/>
          <w:szCs w:val="24"/>
        </w:rPr>
        <w:t xml:space="preserve"> (2006). </w:t>
      </w:r>
      <w:r w:rsidRPr="00114E81">
        <w:rPr>
          <w:rFonts w:ascii="Times New Roman" w:hAnsi="Times New Roman" w:cs="Times New Roman"/>
          <w:noProof/>
          <w:szCs w:val="24"/>
        </w:rPr>
        <w:t>Organizational identification versus organizational commitment: Self-definition, social exchange, and job attitudes</w:t>
      </w:r>
      <w:r>
        <w:rPr>
          <w:rFonts w:ascii="Times New Roman" w:hAnsi="Times New Roman" w:cs="Times New Roman"/>
          <w:noProof/>
          <w:szCs w:val="24"/>
        </w:rPr>
        <w:t xml:space="preserve">. </w:t>
      </w:r>
      <w:r>
        <w:rPr>
          <w:rFonts w:ascii="Times New Roman" w:hAnsi="Times New Roman" w:cs="Times New Roman"/>
          <w:i/>
          <w:noProof/>
          <w:szCs w:val="24"/>
        </w:rPr>
        <w:t>Journal of Organizational Behavior.</w:t>
      </w:r>
      <w:r>
        <w:rPr>
          <w:rFonts w:ascii="Times New Roman" w:hAnsi="Times New Roman" w:cs="Times New Roman"/>
          <w:noProof/>
          <w:szCs w:val="24"/>
        </w:rPr>
        <w:t xml:space="preserve"> 27(5), 571-584. doi:</w:t>
      </w:r>
      <w:r w:rsidRPr="00114E81">
        <w:rPr>
          <w:rFonts w:ascii="Times New Roman" w:hAnsi="Times New Roman" w:cs="Times New Roman"/>
          <w:noProof/>
          <w:szCs w:val="24"/>
        </w:rPr>
        <w:t>10.1002/job.359</w:t>
      </w:r>
    </w:p>
    <w:p w:rsidR="00876E8F" w:rsidRDefault="00876E8F" w:rsidP="00876E8F">
      <w:pPr>
        <w:pStyle w:val="Odstavecseseznamem"/>
        <w:numPr>
          <w:ilvl w:val="0"/>
          <w:numId w:val="27"/>
        </w:numPr>
        <w:contextualSpacing w:val="0"/>
        <w:jc w:val="both"/>
        <w:rPr>
          <w:rFonts w:ascii="Times New Roman" w:hAnsi="Times New Roman" w:cs="Times New Roman"/>
          <w:noProof/>
          <w:szCs w:val="24"/>
        </w:rPr>
      </w:pPr>
      <w:r w:rsidRPr="005D5979">
        <w:rPr>
          <w:rFonts w:ascii="Times New Roman" w:hAnsi="Times New Roman" w:cs="Times New Roman"/>
          <w:noProof/>
          <w:szCs w:val="24"/>
        </w:rPr>
        <w:t xml:space="preserve">Kohoutek, R., &amp; Štěpaník, J. (1999). </w:t>
      </w:r>
      <w:r w:rsidRPr="005D5979">
        <w:rPr>
          <w:rFonts w:ascii="Times New Roman" w:hAnsi="Times New Roman" w:cs="Times New Roman"/>
          <w:i/>
          <w:iCs/>
          <w:noProof/>
          <w:szCs w:val="24"/>
        </w:rPr>
        <w:t>Psychologie práce</w:t>
      </w:r>
      <w:r w:rsidR="00033D40">
        <w:rPr>
          <w:rFonts w:ascii="Times New Roman" w:hAnsi="Times New Roman" w:cs="Times New Roman"/>
          <w:i/>
          <w:iCs/>
          <w:noProof/>
          <w:szCs w:val="24"/>
        </w:rPr>
        <w:t xml:space="preserve"> a </w:t>
      </w:r>
      <w:r w:rsidRPr="005D5979">
        <w:rPr>
          <w:rFonts w:ascii="Times New Roman" w:hAnsi="Times New Roman" w:cs="Times New Roman"/>
          <w:i/>
          <w:iCs/>
          <w:noProof/>
          <w:szCs w:val="24"/>
        </w:rPr>
        <w:t>řízení.</w:t>
      </w:r>
      <w:r w:rsidRPr="005D5979">
        <w:rPr>
          <w:rFonts w:ascii="Times New Roman" w:hAnsi="Times New Roman" w:cs="Times New Roman"/>
          <w:noProof/>
          <w:szCs w:val="24"/>
        </w:rPr>
        <w:t xml:space="preserve"> Brno: Cerm.</w:t>
      </w:r>
    </w:p>
    <w:p w:rsidR="00876E8F" w:rsidRDefault="00876E8F" w:rsidP="00876E8F">
      <w:pPr>
        <w:pStyle w:val="Odstavecseseznamem"/>
        <w:numPr>
          <w:ilvl w:val="0"/>
          <w:numId w:val="27"/>
        </w:numPr>
        <w:contextualSpacing w:val="0"/>
        <w:jc w:val="both"/>
        <w:rPr>
          <w:rFonts w:ascii="Times New Roman" w:hAnsi="Times New Roman" w:cs="Times New Roman"/>
          <w:noProof/>
          <w:szCs w:val="24"/>
        </w:rPr>
      </w:pPr>
      <w:r w:rsidRPr="005D5979">
        <w:rPr>
          <w:rFonts w:ascii="Times New Roman" w:hAnsi="Times New Roman" w:cs="Times New Roman"/>
          <w:noProof/>
          <w:szCs w:val="24"/>
        </w:rPr>
        <w:t>Lečbych, M., &amp; Pospíšilková, K. (2012). Česká verze škály Experiencies in close relationships (ECR): Pilotní studie posouzení vztahové vazby</w:t>
      </w:r>
      <w:r w:rsidR="00033D40">
        <w:rPr>
          <w:rFonts w:ascii="Times New Roman" w:hAnsi="Times New Roman" w:cs="Times New Roman"/>
          <w:noProof/>
          <w:szCs w:val="24"/>
        </w:rPr>
        <w:t xml:space="preserve"> v </w:t>
      </w:r>
      <w:r w:rsidRPr="005D5979">
        <w:rPr>
          <w:rFonts w:ascii="Times New Roman" w:hAnsi="Times New Roman" w:cs="Times New Roman"/>
          <w:noProof/>
          <w:szCs w:val="24"/>
        </w:rPr>
        <w:t xml:space="preserve">dospělosti. </w:t>
      </w:r>
      <w:r w:rsidRPr="005D5979">
        <w:rPr>
          <w:rFonts w:ascii="Times New Roman" w:hAnsi="Times New Roman" w:cs="Times New Roman"/>
          <w:i/>
          <w:iCs/>
          <w:noProof/>
          <w:szCs w:val="24"/>
        </w:rPr>
        <w:t>E-psychologie</w:t>
      </w:r>
      <w:r w:rsidRPr="005D5979">
        <w:rPr>
          <w:rFonts w:ascii="Times New Roman" w:hAnsi="Times New Roman" w:cs="Times New Roman"/>
          <w:noProof/>
          <w:szCs w:val="24"/>
        </w:rPr>
        <w:t>, 6(3), 1-11.</w:t>
      </w:r>
      <w:r>
        <w:rPr>
          <w:rFonts w:ascii="Times New Roman" w:hAnsi="Times New Roman" w:cs="Times New Roman"/>
          <w:noProof/>
          <w:szCs w:val="24"/>
        </w:rPr>
        <w:t xml:space="preserve"> Získáno 10. září 2015</w:t>
      </w:r>
      <w:r w:rsidR="00033D40">
        <w:rPr>
          <w:rFonts w:ascii="Times New Roman" w:hAnsi="Times New Roman" w:cs="Times New Roman"/>
          <w:noProof/>
          <w:szCs w:val="24"/>
        </w:rPr>
        <w:t xml:space="preserve"> z </w:t>
      </w:r>
      <w:r w:rsidRPr="00D16BC5">
        <w:rPr>
          <w:rFonts w:ascii="Times New Roman" w:hAnsi="Times New Roman" w:cs="Times New Roman"/>
          <w:noProof/>
          <w:szCs w:val="24"/>
        </w:rPr>
        <w:t>http://e-psycholog.eu/</w:t>
      </w:r>
    </w:p>
    <w:p w:rsidR="00876E8F" w:rsidRPr="00D16BC5" w:rsidRDefault="00876E8F" w:rsidP="00876E8F">
      <w:pPr>
        <w:pStyle w:val="Odstavecseseznamem"/>
        <w:numPr>
          <w:ilvl w:val="0"/>
          <w:numId w:val="27"/>
        </w:numPr>
        <w:contextualSpacing w:val="0"/>
        <w:jc w:val="both"/>
        <w:rPr>
          <w:rFonts w:ascii="Times New Roman" w:hAnsi="Times New Roman" w:cs="Times New Roman"/>
          <w:noProof/>
          <w:szCs w:val="24"/>
        </w:rPr>
      </w:pPr>
      <w:r w:rsidRPr="0088024E">
        <w:rPr>
          <w:rFonts w:ascii="Times New Roman" w:hAnsi="Times New Roman" w:cs="Times New Roman"/>
          <w:noProof/>
          <w:szCs w:val="24"/>
        </w:rPr>
        <w:t>Leiter, M., P., Day, A. &amp; Price, L.(2015</w:t>
      </w:r>
      <w:r>
        <w:rPr>
          <w:rFonts w:ascii="Times New Roman" w:hAnsi="Times New Roman" w:cs="Times New Roman"/>
          <w:noProof/>
          <w:szCs w:val="24"/>
        </w:rPr>
        <w:t xml:space="preserve">). Attachment styles at work: Measurement, collegial relationship and burnout. </w:t>
      </w:r>
      <w:r>
        <w:rPr>
          <w:rFonts w:ascii="Times New Roman" w:hAnsi="Times New Roman" w:cs="Times New Roman"/>
          <w:i/>
          <w:noProof/>
          <w:szCs w:val="24"/>
        </w:rPr>
        <w:t xml:space="preserve">Burnout Research, </w:t>
      </w:r>
      <w:r>
        <w:rPr>
          <w:rFonts w:ascii="Times New Roman" w:hAnsi="Times New Roman" w:cs="Times New Roman"/>
          <w:noProof/>
          <w:szCs w:val="24"/>
        </w:rPr>
        <w:t>2(1), 25-35. doi:</w:t>
      </w:r>
      <w:r w:rsidRPr="00D16BC5">
        <w:rPr>
          <w:rFonts w:ascii="Times New Roman" w:hAnsi="Times New Roman" w:cs="Times New Roman"/>
          <w:noProof/>
          <w:szCs w:val="24"/>
        </w:rPr>
        <w:t>10.1016/j.burn.2015.02.003</w:t>
      </w:r>
    </w:p>
    <w:p w:rsidR="00876E8F" w:rsidRDefault="00876E8F" w:rsidP="00876E8F">
      <w:pPr>
        <w:pStyle w:val="Odstavecseseznamem"/>
        <w:numPr>
          <w:ilvl w:val="0"/>
          <w:numId w:val="27"/>
        </w:numPr>
        <w:contextualSpacing w:val="0"/>
        <w:jc w:val="both"/>
        <w:rPr>
          <w:rFonts w:ascii="Times New Roman" w:hAnsi="Times New Roman" w:cs="Times New Roman"/>
          <w:noProof/>
          <w:szCs w:val="24"/>
        </w:rPr>
      </w:pPr>
      <w:r w:rsidRPr="006D11A5">
        <w:rPr>
          <w:rFonts w:ascii="Times New Roman" w:hAnsi="Times New Roman" w:cs="Times New Roman"/>
          <w:noProof/>
          <w:szCs w:val="24"/>
        </w:rPr>
        <w:lastRenderedPageBreak/>
        <w:t>Little, L. M., Nelson</w:t>
      </w:r>
      <w:r>
        <w:rPr>
          <w:rFonts w:ascii="Times New Roman" w:hAnsi="Times New Roman" w:cs="Times New Roman"/>
          <w:noProof/>
          <w:szCs w:val="24"/>
        </w:rPr>
        <w:t>,</w:t>
      </w:r>
      <w:r w:rsidRPr="006D11A5">
        <w:rPr>
          <w:rFonts w:ascii="Times New Roman" w:hAnsi="Times New Roman" w:cs="Times New Roman"/>
          <w:noProof/>
          <w:szCs w:val="24"/>
        </w:rPr>
        <w:t xml:space="preserve"> D. L., Wallace</w:t>
      </w:r>
      <w:r>
        <w:rPr>
          <w:rFonts w:ascii="Times New Roman" w:hAnsi="Times New Roman" w:cs="Times New Roman"/>
          <w:noProof/>
          <w:szCs w:val="24"/>
        </w:rPr>
        <w:t>,</w:t>
      </w:r>
      <w:r w:rsidRPr="006D11A5">
        <w:rPr>
          <w:rFonts w:ascii="Times New Roman" w:hAnsi="Times New Roman" w:cs="Times New Roman"/>
          <w:noProof/>
          <w:szCs w:val="24"/>
        </w:rPr>
        <w:t xml:space="preserve"> J. C.,</w:t>
      </w:r>
      <w:r>
        <w:rPr>
          <w:rFonts w:ascii="Times New Roman" w:hAnsi="Times New Roman" w:cs="Times New Roman"/>
          <w:noProof/>
          <w:szCs w:val="24"/>
        </w:rPr>
        <w:t xml:space="preserve"> &amp;  Johnson, P. D. (2011). </w:t>
      </w:r>
      <w:r>
        <w:t>I</w:t>
      </w:r>
      <w:r w:rsidRPr="006D11A5">
        <w:rPr>
          <w:rFonts w:ascii="Times New Roman" w:hAnsi="Times New Roman" w:cs="Times New Roman"/>
          <w:noProof/>
          <w:szCs w:val="24"/>
        </w:rPr>
        <w:t>ntegrating attachment style, vigor at work, and extra-role performance</w:t>
      </w:r>
      <w:r>
        <w:rPr>
          <w:rFonts w:ascii="Times New Roman" w:hAnsi="Times New Roman" w:cs="Times New Roman"/>
          <w:noProof/>
          <w:szCs w:val="24"/>
        </w:rPr>
        <w:t xml:space="preserve">. </w:t>
      </w:r>
      <w:r>
        <w:rPr>
          <w:rFonts w:ascii="Times New Roman" w:hAnsi="Times New Roman" w:cs="Times New Roman"/>
          <w:i/>
          <w:noProof/>
          <w:szCs w:val="24"/>
        </w:rPr>
        <w:t xml:space="preserve">Journal of Organizational Behavior, </w:t>
      </w:r>
      <w:r w:rsidRPr="006D11A5">
        <w:rPr>
          <w:rFonts w:ascii="Times New Roman" w:hAnsi="Times New Roman" w:cs="Times New Roman"/>
          <w:noProof/>
          <w:szCs w:val="24"/>
        </w:rPr>
        <w:t xml:space="preserve">32, 464-484. </w:t>
      </w:r>
      <w:r>
        <w:rPr>
          <w:rFonts w:ascii="Times New Roman" w:hAnsi="Times New Roman" w:cs="Times New Roman"/>
          <w:noProof/>
          <w:szCs w:val="24"/>
        </w:rPr>
        <w:t>d</w:t>
      </w:r>
      <w:r w:rsidRPr="006D11A5">
        <w:rPr>
          <w:rFonts w:ascii="Times New Roman" w:hAnsi="Times New Roman" w:cs="Times New Roman"/>
          <w:noProof/>
          <w:szCs w:val="24"/>
        </w:rPr>
        <w:t>oi:</w:t>
      </w:r>
      <w:r w:rsidRPr="00617EF5">
        <w:rPr>
          <w:rFonts w:ascii="Times New Roman" w:hAnsi="Times New Roman" w:cs="Times New Roman"/>
          <w:noProof/>
          <w:szCs w:val="24"/>
        </w:rPr>
        <w:t>10.1002/job.709</w:t>
      </w:r>
    </w:p>
    <w:p w:rsidR="00876E8F" w:rsidRDefault="00876E8F" w:rsidP="00876E8F">
      <w:pPr>
        <w:pStyle w:val="Odstavecseseznamem"/>
        <w:numPr>
          <w:ilvl w:val="0"/>
          <w:numId w:val="27"/>
        </w:numPr>
        <w:contextualSpacing w:val="0"/>
        <w:jc w:val="both"/>
        <w:rPr>
          <w:rFonts w:ascii="Times New Roman" w:hAnsi="Times New Roman" w:cs="Times New Roman"/>
          <w:noProof/>
          <w:szCs w:val="24"/>
        </w:rPr>
      </w:pPr>
      <w:r w:rsidRPr="0088024E">
        <w:rPr>
          <w:rFonts w:ascii="Times New Roman" w:hAnsi="Times New Roman" w:cs="Times New Roman"/>
          <w:noProof/>
          <w:szCs w:val="24"/>
        </w:rPr>
        <w:t>Littman-Ovadia, H., Oren, L., Lavy, S. (2013</w:t>
      </w:r>
      <w:r>
        <w:rPr>
          <w:rFonts w:ascii="Times New Roman" w:hAnsi="Times New Roman" w:cs="Times New Roman"/>
          <w:noProof/>
          <w:szCs w:val="24"/>
        </w:rPr>
        <w:t xml:space="preserve">). </w:t>
      </w:r>
      <w:r w:rsidRPr="000E7220">
        <w:rPr>
          <w:rFonts w:ascii="Times New Roman" w:hAnsi="Times New Roman" w:cs="Times New Roman"/>
          <w:noProof/>
          <w:szCs w:val="24"/>
        </w:rPr>
        <w:t>Attachment and Autonomy in the Workplace: New Insights.</w:t>
      </w:r>
      <w:r>
        <w:rPr>
          <w:rFonts w:ascii="Times New Roman" w:hAnsi="Times New Roman" w:cs="Times New Roman"/>
          <w:noProof/>
          <w:szCs w:val="24"/>
        </w:rPr>
        <w:t xml:space="preserve"> </w:t>
      </w:r>
      <w:r>
        <w:rPr>
          <w:rFonts w:ascii="Times New Roman" w:hAnsi="Times New Roman" w:cs="Times New Roman"/>
          <w:i/>
          <w:noProof/>
          <w:szCs w:val="24"/>
        </w:rPr>
        <w:t xml:space="preserve">Journal of Career Assesment, </w:t>
      </w:r>
      <w:r>
        <w:rPr>
          <w:rFonts w:ascii="Times New Roman" w:hAnsi="Times New Roman" w:cs="Times New Roman"/>
          <w:noProof/>
          <w:szCs w:val="24"/>
        </w:rPr>
        <w:t>21(4), 502-518. doi:</w:t>
      </w:r>
      <w:r w:rsidRPr="000E7220">
        <w:rPr>
          <w:rFonts w:ascii="Times New Roman" w:hAnsi="Times New Roman" w:cs="Times New Roman"/>
          <w:noProof/>
          <w:szCs w:val="24"/>
        </w:rPr>
        <w:t>10.1177/1069072712475282</w:t>
      </w:r>
    </w:p>
    <w:p w:rsidR="00876E8F" w:rsidRDefault="00876E8F" w:rsidP="00876E8F">
      <w:pPr>
        <w:pStyle w:val="Odstavecseseznamem"/>
        <w:numPr>
          <w:ilvl w:val="0"/>
          <w:numId w:val="27"/>
        </w:numPr>
        <w:contextualSpacing w:val="0"/>
        <w:jc w:val="both"/>
        <w:rPr>
          <w:rFonts w:ascii="Times New Roman" w:hAnsi="Times New Roman" w:cs="Times New Roman"/>
          <w:noProof/>
          <w:szCs w:val="24"/>
        </w:rPr>
      </w:pPr>
      <w:r w:rsidRPr="005D5979">
        <w:rPr>
          <w:rFonts w:ascii="Times New Roman" w:hAnsi="Times New Roman" w:cs="Times New Roman"/>
          <w:noProof/>
          <w:szCs w:val="24"/>
        </w:rPr>
        <w:t xml:space="preserve">Maslow, A. H. (2014). </w:t>
      </w:r>
      <w:r w:rsidRPr="005D5979">
        <w:rPr>
          <w:rFonts w:ascii="Times New Roman" w:hAnsi="Times New Roman" w:cs="Times New Roman"/>
          <w:i/>
          <w:iCs/>
          <w:noProof/>
          <w:szCs w:val="24"/>
        </w:rPr>
        <w:t>O psychologii bytí.</w:t>
      </w:r>
      <w:r w:rsidRPr="005D5979">
        <w:rPr>
          <w:rFonts w:ascii="Times New Roman" w:hAnsi="Times New Roman" w:cs="Times New Roman"/>
          <w:noProof/>
          <w:szCs w:val="24"/>
        </w:rPr>
        <w:t xml:space="preserve"> Praha: Portál.</w:t>
      </w:r>
    </w:p>
    <w:p w:rsidR="00876E8F" w:rsidRDefault="00876E8F" w:rsidP="00876E8F">
      <w:pPr>
        <w:pStyle w:val="Odstavecseseznamem"/>
        <w:numPr>
          <w:ilvl w:val="0"/>
          <w:numId w:val="27"/>
        </w:numPr>
        <w:contextualSpacing w:val="0"/>
        <w:jc w:val="both"/>
        <w:rPr>
          <w:rFonts w:ascii="Times New Roman" w:hAnsi="Times New Roman" w:cs="Times New Roman"/>
          <w:noProof/>
          <w:szCs w:val="24"/>
        </w:rPr>
      </w:pPr>
      <w:r w:rsidRPr="005D5979">
        <w:rPr>
          <w:rFonts w:ascii="Times New Roman" w:hAnsi="Times New Roman" w:cs="Times New Roman"/>
          <w:noProof/>
          <w:szCs w:val="24"/>
        </w:rPr>
        <w:t xml:space="preserve">McCrae, R. R., &amp; Costa Jr., P. T. (1989). The Structure of Interpersonal Traits: Wiggins's Circumplex. </w:t>
      </w:r>
      <w:r w:rsidRPr="005D5979">
        <w:rPr>
          <w:rFonts w:ascii="Times New Roman" w:hAnsi="Times New Roman" w:cs="Times New Roman"/>
          <w:i/>
          <w:iCs/>
          <w:noProof/>
          <w:szCs w:val="24"/>
        </w:rPr>
        <w:t>Journal of Personality and Social Psychology</w:t>
      </w:r>
      <w:r w:rsidRPr="005D5979">
        <w:rPr>
          <w:rFonts w:ascii="Times New Roman" w:hAnsi="Times New Roman" w:cs="Times New Roman"/>
          <w:noProof/>
          <w:szCs w:val="24"/>
        </w:rPr>
        <w:t>, 56(4), 586-595.</w:t>
      </w:r>
      <w:r>
        <w:rPr>
          <w:rFonts w:ascii="Times New Roman" w:hAnsi="Times New Roman" w:cs="Times New Roman"/>
          <w:noProof/>
          <w:szCs w:val="24"/>
        </w:rPr>
        <w:t xml:space="preserve"> Získáno 15. ledna 2016</w:t>
      </w:r>
      <w:r w:rsidR="00033D40">
        <w:rPr>
          <w:rFonts w:ascii="Times New Roman" w:hAnsi="Times New Roman" w:cs="Times New Roman"/>
          <w:noProof/>
          <w:szCs w:val="24"/>
        </w:rPr>
        <w:t xml:space="preserve"> z </w:t>
      </w:r>
      <w:r w:rsidRPr="00C149FB">
        <w:rPr>
          <w:rFonts w:ascii="Times New Roman" w:hAnsi="Times New Roman" w:cs="Times New Roman"/>
          <w:noProof/>
          <w:szCs w:val="24"/>
        </w:rPr>
        <w:t>http://www.apa.org/pubs/journals/psp/</w:t>
      </w:r>
    </w:p>
    <w:p w:rsidR="00876E8F" w:rsidRDefault="00876E8F" w:rsidP="00876E8F">
      <w:pPr>
        <w:pStyle w:val="Odstavecseseznamem"/>
        <w:numPr>
          <w:ilvl w:val="0"/>
          <w:numId w:val="27"/>
        </w:numPr>
        <w:contextualSpacing w:val="0"/>
        <w:jc w:val="both"/>
        <w:rPr>
          <w:rFonts w:ascii="Times New Roman" w:hAnsi="Times New Roman" w:cs="Times New Roman"/>
          <w:noProof/>
          <w:szCs w:val="24"/>
        </w:rPr>
      </w:pPr>
      <w:r w:rsidRPr="005D5979">
        <w:rPr>
          <w:rFonts w:ascii="Times New Roman" w:hAnsi="Times New Roman" w:cs="Times New Roman"/>
          <w:noProof/>
          <w:szCs w:val="24"/>
        </w:rPr>
        <w:t xml:space="preserve">Mikulincer, M., &amp; Shaver, P. R. (2012). Adult Attachment Orientations and Relationship Processes. </w:t>
      </w:r>
      <w:r w:rsidRPr="005D5979">
        <w:rPr>
          <w:rFonts w:ascii="Times New Roman" w:hAnsi="Times New Roman" w:cs="Times New Roman"/>
          <w:i/>
          <w:iCs/>
          <w:noProof/>
          <w:szCs w:val="24"/>
        </w:rPr>
        <w:t xml:space="preserve">Journal of Family Theory &amp; Review, </w:t>
      </w:r>
      <w:r w:rsidRPr="005D5979">
        <w:rPr>
          <w:rFonts w:ascii="Times New Roman" w:hAnsi="Times New Roman" w:cs="Times New Roman"/>
          <w:iCs/>
          <w:noProof/>
          <w:szCs w:val="24"/>
        </w:rPr>
        <w:t>4(12),</w:t>
      </w:r>
      <w:r w:rsidRPr="005D5979">
        <w:rPr>
          <w:rFonts w:ascii="Times New Roman" w:hAnsi="Times New Roman" w:cs="Times New Roman"/>
          <w:noProof/>
          <w:szCs w:val="24"/>
        </w:rPr>
        <w:t xml:space="preserve"> 259-274.</w:t>
      </w:r>
      <w:r>
        <w:rPr>
          <w:rFonts w:ascii="Times New Roman" w:hAnsi="Times New Roman" w:cs="Times New Roman"/>
          <w:noProof/>
          <w:szCs w:val="24"/>
        </w:rPr>
        <w:t xml:space="preserve"> doi:</w:t>
      </w:r>
      <w:r w:rsidRPr="00C149FB">
        <w:rPr>
          <w:rFonts w:ascii="Times New Roman" w:hAnsi="Times New Roman" w:cs="Times New Roman"/>
          <w:noProof/>
          <w:szCs w:val="24"/>
        </w:rPr>
        <w:t>10.1111/j.1756-2589.2012.00142.x.</w:t>
      </w:r>
    </w:p>
    <w:p w:rsidR="00876E8F" w:rsidRDefault="00876E8F" w:rsidP="00876E8F">
      <w:pPr>
        <w:pStyle w:val="Odstavecseseznamem"/>
        <w:numPr>
          <w:ilvl w:val="0"/>
          <w:numId w:val="27"/>
        </w:numPr>
        <w:contextualSpacing w:val="0"/>
        <w:jc w:val="both"/>
        <w:rPr>
          <w:rFonts w:ascii="Times New Roman" w:hAnsi="Times New Roman" w:cs="Times New Roman"/>
          <w:noProof/>
          <w:szCs w:val="24"/>
        </w:rPr>
      </w:pPr>
      <w:r w:rsidRPr="005D5979">
        <w:rPr>
          <w:rFonts w:ascii="Times New Roman" w:hAnsi="Times New Roman" w:cs="Times New Roman"/>
          <w:noProof/>
          <w:szCs w:val="24"/>
        </w:rPr>
        <w:t xml:space="preserve">Mikulincer, M., &amp; Shaver, P. R. (2007). </w:t>
      </w:r>
      <w:r w:rsidRPr="005D5979">
        <w:rPr>
          <w:rFonts w:ascii="Times New Roman" w:hAnsi="Times New Roman" w:cs="Times New Roman"/>
          <w:i/>
          <w:iCs/>
          <w:noProof/>
          <w:szCs w:val="24"/>
        </w:rPr>
        <w:t>Attachment in adulthood: structure, dynamics and change.</w:t>
      </w:r>
      <w:r w:rsidRPr="005D5979">
        <w:rPr>
          <w:rFonts w:ascii="Times New Roman" w:hAnsi="Times New Roman" w:cs="Times New Roman"/>
          <w:noProof/>
          <w:szCs w:val="24"/>
        </w:rPr>
        <w:t xml:space="preserve"> New York: The Guilford Press.</w:t>
      </w:r>
    </w:p>
    <w:p w:rsidR="00876E8F" w:rsidRDefault="00876E8F" w:rsidP="00876E8F">
      <w:pPr>
        <w:pStyle w:val="Odstavecseseznamem"/>
        <w:numPr>
          <w:ilvl w:val="0"/>
          <w:numId w:val="27"/>
        </w:numPr>
        <w:contextualSpacing w:val="0"/>
        <w:jc w:val="both"/>
        <w:rPr>
          <w:rFonts w:ascii="Times New Roman" w:hAnsi="Times New Roman" w:cs="Times New Roman"/>
          <w:noProof/>
          <w:szCs w:val="24"/>
        </w:rPr>
      </w:pPr>
      <w:r w:rsidRPr="000D2485">
        <w:rPr>
          <w:rFonts w:ascii="Times New Roman" w:hAnsi="Times New Roman" w:cs="Times New Roman"/>
          <w:noProof/>
          <w:szCs w:val="24"/>
        </w:rPr>
        <w:t>Mikulincer, M., &amp; Nachshon</w:t>
      </w:r>
      <w:r w:rsidRPr="005C7ED6">
        <w:rPr>
          <w:rFonts w:ascii="Times New Roman" w:hAnsi="Times New Roman" w:cs="Times New Roman"/>
          <w:noProof/>
          <w:szCs w:val="24"/>
        </w:rPr>
        <w:t>,</w:t>
      </w:r>
      <w:r>
        <w:rPr>
          <w:rFonts w:ascii="Times New Roman" w:hAnsi="Times New Roman" w:cs="Times New Roman"/>
          <w:noProof/>
          <w:szCs w:val="24"/>
        </w:rPr>
        <w:t xml:space="preserve"> O. (1991). Attachment styles and patterns of Self-Disclosure. </w:t>
      </w:r>
      <w:r>
        <w:rPr>
          <w:rFonts w:ascii="Times New Roman" w:hAnsi="Times New Roman" w:cs="Times New Roman"/>
          <w:i/>
          <w:noProof/>
          <w:szCs w:val="24"/>
        </w:rPr>
        <w:t xml:space="preserve">Journal of Personality and Social Psychology, </w:t>
      </w:r>
      <w:r>
        <w:rPr>
          <w:rFonts w:ascii="Times New Roman" w:hAnsi="Times New Roman" w:cs="Times New Roman"/>
          <w:noProof/>
          <w:szCs w:val="24"/>
        </w:rPr>
        <w:t>61(2), 321-331. doi:</w:t>
      </w:r>
      <w:r w:rsidRPr="00335FED">
        <w:rPr>
          <w:rFonts w:ascii="Times New Roman" w:hAnsi="Times New Roman" w:cs="Times New Roman"/>
          <w:noProof/>
          <w:szCs w:val="24"/>
        </w:rPr>
        <w:t>10.1037/0022-3514.61.2.321</w:t>
      </w:r>
      <w:r>
        <w:rPr>
          <w:rFonts w:ascii="Helvetica" w:hAnsi="Helvetica" w:cs="Helvetica"/>
          <w:color w:val="333333"/>
          <w:sz w:val="18"/>
          <w:szCs w:val="18"/>
        </w:rPr>
        <w:t> </w:t>
      </w:r>
    </w:p>
    <w:p w:rsidR="00876E8F" w:rsidRDefault="00876E8F" w:rsidP="00876E8F">
      <w:pPr>
        <w:pStyle w:val="Odstavecseseznamem"/>
        <w:numPr>
          <w:ilvl w:val="0"/>
          <w:numId w:val="27"/>
        </w:numPr>
        <w:contextualSpacing w:val="0"/>
        <w:jc w:val="both"/>
        <w:rPr>
          <w:rFonts w:ascii="Times New Roman" w:hAnsi="Times New Roman" w:cs="Times New Roman"/>
          <w:noProof/>
          <w:szCs w:val="24"/>
        </w:rPr>
      </w:pPr>
      <w:r w:rsidRPr="001F2AC0">
        <w:rPr>
          <w:rFonts w:ascii="Times New Roman" w:hAnsi="Times New Roman" w:cs="Times New Roman"/>
          <w:noProof/>
          <w:szCs w:val="24"/>
        </w:rPr>
        <w:t>Moutsiana, Ch., Fearon, P., Murray, L., Cooper, P.,  Goodyer, I., Johnstone, T., &amp; Halligan, S. (2014).</w:t>
      </w:r>
      <w:r>
        <w:rPr>
          <w:rFonts w:ascii="Times New Roman" w:hAnsi="Times New Roman" w:cs="Times New Roman"/>
          <w:noProof/>
          <w:szCs w:val="24"/>
        </w:rPr>
        <w:t xml:space="preserve"> </w:t>
      </w:r>
      <w:r w:rsidRPr="001F2AC0">
        <w:rPr>
          <w:rFonts w:ascii="Times New Roman" w:hAnsi="Times New Roman" w:cs="Times New Roman"/>
          <w:noProof/>
          <w:szCs w:val="24"/>
        </w:rPr>
        <w:t>Making an Effort to Feel Positive: Insecure Attachment in Infancy Predicts the Neural Underpinnings of Emotion Regulation in Adulthood</w:t>
      </w:r>
      <w:r>
        <w:rPr>
          <w:rFonts w:ascii="Times New Roman" w:hAnsi="Times New Roman" w:cs="Times New Roman"/>
          <w:noProof/>
          <w:szCs w:val="24"/>
        </w:rPr>
        <w:t xml:space="preserve">. </w:t>
      </w:r>
      <w:r>
        <w:rPr>
          <w:rFonts w:ascii="Times New Roman" w:hAnsi="Times New Roman" w:cs="Times New Roman"/>
          <w:i/>
          <w:noProof/>
          <w:szCs w:val="24"/>
        </w:rPr>
        <w:t xml:space="preserve">Journal of Child Psychology and Psycghiatry, </w:t>
      </w:r>
      <w:r>
        <w:rPr>
          <w:rFonts w:ascii="Times New Roman" w:hAnsi="Times New Roman" w:cs="Times New Roman"/>
          <w:noProof/>
          <w:szCs w:val="24"/>
        </w:rPr>
        <w:t>55(9), 999-1008. doi:</w:t>
      </w:r>
      <w:r w:rsidRPr="001F2AC0">
        <w:rPr>
          <w:rFonts w:ascii="Times New Roman" w:hAnsi="Times New Roman" w:cs="Times New Roman"/>
          <w:noProof/>
          <w:szCs w:val="24"/>
        </w:rPr>
        <w:t>10.1111/jcpp.12198</w:t>
      </w:r>
    </w:p>
    <w:p w:rsidR="00876E8F" w:rsidRDefault="00876E8F" w:rsidP="00876E8F">
      <w:pPr>
        <w:pStyle w:val="Odstavecseseznamem"/>
        <w:numPr>
          <w:ilvl w:val="0"/>
          <w:numId w:val="27"/>
        </w:numPr>
        <w:contextualSpacing w:val="0"/>
        <w:jc w:val="both"/>
        <w:rPr>
          <w:rFonts w:ascii="Times New Roman" w:hAnsi="Times New Roman" w:cs="Times New Roman"/>
          <w:noProof/>
          <w:szCs w:val="24"/>
        </w:rPr>
      </w:pPr>
      <w:r w:rsidRPr="005D5979">
        <w:rPr>
          <w:rFonts w:ascii="Times New Roman" w:hAnsi="Times New Roman" w:cs="Times New Roman"/>
          <w:noProof/>
          <w:szCs w:val="24"/>
        </w:rPr>
        <w:t xml:space="preserve">Myers, D. G. (1999). </w:t>
      </w:r>
      <w:r w:rsidRPr="005D5979">
        <w:rPr>
          <w:rFonts w:ascii="Times New Roman" w:hAnsi="Times New Roman" w:cs="Times New Roman"/>
          <w:i/>
          <w:iCs/>
          <w:noProof/>
          <w:szCs w:val="24"/>
        </w:rPr>
        <w:t>Social Psychology, Sixth Eidition.</w:t>
      </w:r>
      <w:r w:rsidRPr="005D5979">
        <w:rPr>
          <w:rFonts w:ascii="Times New Roman" w:hAnsi="Times New Roman" w:cs="Times New Roman"/>
          <w:noProof/>
          <w:szCs w:val="24"/>
        </w:rPr>
        <w:t xml:space="preserve"> New York: McGraw-Hill College.</w:t>
      </w:r>
    </w:p>
    <w:p w:rsidR="00876E8F" w:rsidRDefault="00876E8F" w:rsidP="00876E8F">
      <w:pPr>
        <w:pStyle w:val="Odstavecseseznamem"/>
        <w:numPr>
          <w:ilvl w:val="0"/>
          <w:numId w:val="27"/>
        </w:numPr>
        <w:contextualSpacing w:val="0"/>
        <w:jc w:val="both"/>
        <w:rPr>
          <w:rFonts w:ascii="Times New Roman" w:hAnsi="Times New Roman" w:cs="Times New Roman"/>
          <w:noProof/>
          <w:szCs w:val="24"/>
        </w:rPr>
      </w:pPr>
      <w:r w:rsidRPr="005D5979">
        <w:rPr>
          <w:rFonts w:ascii="Times New Roman" w:hAnsi="Times New Roman" w:cs="Times New Roman"/>
          <w:noProof/>
          <w:szCs w:val="24"/>
        </w:rPr>
        <w:t xml:space="preserve">Nakonečný, M. (2005). </w:t>
      </w:r>
      <w:r w:rsidRPr="005D5979">
        <w:rPr>
          <w:rFonts w:ascii="Times New Roman" w:hAnsi="Times New Roman" w:cs="Times New Roman"/>
          <w:i/>
          <w:iCs/>
          <w:noProof/>
          <w:szCs w:val="24"/>
        </w:rPr>
        <w:t>Sociální psychologie organizace.</w:t>
      </w:r>
      <w:r w:rsidRPr="005D5979">
        <w:rPr>
          <w:rFonts w:ascii="Times New Roman" w:hAnsi="Times New Roman" w:cs="Times New Roman"/>
          <w:noProof/>
          <w:szCs w:val="24"/>
        </w:rPr>
        <w:t xml:space="preserve"> Praha : Grada.</w:t>
      </w:r>
    </w:p>
    <w:p w:rsidR="00876E8F" w:rsidRPr="005B4496" w:rsidRDefault="00876E8F" w:rsidP="00876E8F">
      <w:pPr>
        <w:pStyle w:val="Odstavecseseznamem"/>
        <w:numPr>
          <w:ilvl w:val="0"/>
          <w:numId w:val="27"/>
        </w:numPr>
        <w:contextualSpacing w:val="0"/>
        <w:jc w:val="both"/>
        <w:rPr>
          <w:rFonts w:ascii="Times New Roman" w:hAnsi="Times New Roman" w:cs="Times New Roman"/>
          <w:noProof/>
          <w:szCs w:val="24"/>
        </w:rPr>
      </w:pPr>
      <w:r>
        <w:rPr>
          <w:rFonts w:ascii="Times New Roman" w:hAnsi="Times New Roman" w:cs="Times New Roman"/>
          <w:noProof/>
          <w:szCs w:val="24"/>
        </w:rPr>
        <w:t xml:space="preserve">Neustadt, E. A., Chamarro-Premuzic, T., &amp; Furnham, D. (2011). </w:t>
      </w:r>
      <w:r>
        <w:rPr>
          <w:rFonts w:ascii="Times New Roman" w:hAnsi="Times New Roman" w:cs="Times New Roman"/>
          <w:noProof/>
          <w:szCs w:val="24"/>
          <w:lang w:val="cs-CZ"/>
        </w:rPr>
        <w:t xml:space="preserve">Attachment at work and peformance. </w:t>
      </w:r>
      <w:r>
        <w:rPr>
          <w:rFonts w:ascii="Times New Roman" w:hAnsi="Times New Roman" w:cs="Times New Roman"/>
          <w:i/>
          <w:noProof/>
          <w:szCs w:val="24"/>
          <w:lang w:val="cs-CZ"/>
        </w:rPr>
        <w:t xml:space="preserve">Attachment and Human Development, </w:t>
      </w:r>
      <w:r>
        <w:rPr>
          <w:rFonts w:ascii="Times New Roman" w:hAnsi="Times New Roman" w:cs="Times New Roman"/>
          <w:noProof/>
          <w:szCs w:val="24"/>
          <w:lang w:val="cs-CZ"/>
        </w:rPr>
        <w:t>13(5), 471-488. Získáno 10. března 2016</w:t>
      </w:r>
      <w:r w:rsidR="00033D40">
        <w:rPr>
          <w:rFonts w:ascii="Times New Roman" w:hAnsi="Times New Roman" w:cs="Times New Roman"/>
          <w:noProof/>
          <w:szCs w:val="24"/>
          <w:lang w:val="cs-CZ"/>
        </w:rPr>
        <w:t xml:space="preserve"> z </w:t>
      </w:r>
      <w:r w:rsidRPr="005B4496">
        <w:rPr>
          <w:rFonts w:ascii="Times New Roman" w:hAnsi="Times New Roman" w:cs="Times New Roman"/>
          <w:noProof/>
          <w:szCs w:val="24"/>
          <w:lang w:val="cs-CZ"/>
        </w:rPr>
        <w:t>http://www.tandfonline.com/toc/rahd20/current</w:t>
      </w:r>
    </w:p>
    <w:p w:rsidR="00876E8F" w:rsidRDefault="00876E8F" w:rsidP="00876E8F">
      <w:pPr>
        <w:pStyle w:val="Odstavecseseznamem"/>
        <w:numPr>
          <w:ilvl w:val="0"/>
          <w:numId w:val="27"/>
        </w:numPr>
        <w:contextualSpacing w:val="0"/>
        <w:jc w:val="both"/>
        <w:rPr>
          <w:rFonts w:ascii="Times New Roman" w:hAnsi="Times New Roman" w:cs="Times New Roman"/>
          <w:noProof/>
          <w:szCs w:val="24"/>
        </w:rPr>
      </w:pPr>
      <w:r w:rsidRPr="005D5979">
        <w:rPr>
          <w:rFonts w:ascii="Times New Roman" w:hAnsi="Times New Roman" w:cs="Times New Roman"/>
          <w:noProof/>
          <w:szCs w:val="24"/>
        </w:rPr>
        <w:lastRenderedPageBreak/>
        <w:t xml:space="preserve">Noftle, E. E., &amp; Shaver, P. R. (2006). Attachment dimensions and the big five personality traits: Associations and comparative ability to predict relationship quality. </w:t>
      </w:r>
      <w:r w:rsidRPr="005D5979">
        <w:rPr>
          <w:rFonts w:ascii="Times New Roman" w:hAnsi="Times New Roman" w:cs="Times New Roman"/>
          <w:i/>
          <w:iCs/>
          <w:noProof/>
          <w:szCs w:val="24"/>
        </w:rPr>
        <w:t>Journal of Research in Personality</w:t>
      </w:r>
      <w:r w:rsidRPr="005D5979">
        <w:rPr>
          <w:rFonts w:ascii="Times New Roman" w:hAnsi="Times New Roman" w:cs="Times New Roman"/>
          <w:noProof/>
          <w:szCs w:val="24"/>
        </w:rPr>
        <w:t>, 40, 179-208.</w:t>
      </w:r>
      <w:r>
        <w:rPr>
          <w:rFonts w:ascii="Times New Roman" w:hAnsi="Times New Roman" w:cs="Times New Roman"/>
          <w:noProof/>
          <w:szCs w:val="24"/>
        </w:rPr>
        <w:t xml:space="preserve"> doi:</w:t>
      </w:r>
      <w:r w:rsidRPr="00F95CB1">
        <w:rPr>
          <w:rFonts w:ascii="Times New Roman" w:hAnsi="Times New Roman" w:cs="Times New Roman"/>
          <w:noProof/>
          <w:szCs w:val="24"/>
        </w:rPr>
        <w:t>10.1016/j.jrp.2004.11.003</w:t>
      </w:r>
    </w:p>
    <w:p w:rsidR="00876E8F" w:rsidRDefault="00876E8F" w:rsidP="00876E8F">
      <w:pPr>
        <w:pStyle w:val="Odstavecseseznamem"/>
        <w:numPr>
          <w:ilvl w:val="0"/>
          <w:numId w:val="27"/>
        </w:numPr>
        <w:contextualSpacing w:val="0"/>
        <w:jc w:val="both"/>
        <w:rPr>
          <w:rFonts w:ascii="Times New Roman" w:hAnsi="Times New Roman" w:cs="Times New Roman"/>
          <w:noProof/>
          <w:szCs w:val="24"/>
        </w:rPr>
      </w:pPr>
      <w:r w:rsidRPr="005D5979">
        <w:rPr>
          <w:rFonts w:ascii="Times New Roman" w:hAnsi="Times New Roman" w:cs="Times New Roman"/>
          <w:noProof/>
          <w:szCs w:val="24"/>
        </w:rPr>
        <w:t xml:space="preserve">Ravitz, P., Maunder, J., Hunter, J., Sthankiya, B., &amp; Lancee, W. (2010). Adult attachment measure: A 25-year review. </w:t>
      </w:r>
      <w:r w:rsidRPr="005D5979">
        <w:rPr>
          <w:rFonts w:ascii="Times New Roman" w:hAnsi="Times New Roman" w:cs="Times New Roman"/>
          <w:i/>
          <w:iCs/>
          <w:noProof/>
          <w:szCs w:val="24"/>
        </w:rPr>
        <w:t>Journal of Psychosomatic Research</w:t>
      </w:r>
      <w:r w:rsidRPr="005D5979">
        <w:rPr>
          <w:rFonts w:ascii="Times New Roman" w:hAnsi="Times New Roman" w:cs="Times New Roman"/>
          <w:noProof/>
          <w:szCs w:val="24"/>
        </w:rPr>
        <w:t>, 69, 419-432.</w:t>
      </w:r>
      <w:r>
        <w:rPr>
          <w:rFonts w:ascii="Times New Roman" w:hAnsi="Times New Roman" w:cs="Times New Roman"/>
          <w:noProof/>
          <w:szCs w:val="24"/>
        </w:rPr>
        <w:t xml:space="preserve"> doi:</w:t>
      </w:r>
      <w:r w:rsidRPr="00F95CB1">
        <w:rPr>
          <w:rFonts w:ascii="Times New Roman" w:hAnsi="Times New Roman" w:cs="Times New Roman"/>
          <w:noProof/>
          <w:szCs w:val="24"/>
        </w:rPr>
        <w:t>10.1016/j.jpsychores.2009.08.006</w:t>
      </w:r>
    </w:p>
    <w:p w:rsidR="00876E8F" w:rsidRPr="00405647" w:rsidRDefault="00876E8F" w:rsidP="00876E8F">
      <w:pPr>
        <w:pStyle w:val="Odstavecseseznamem"/>
        <w:numPr>
          <w:ilvl w:val="0"/>
          <w:numId w:val="27"/>
        </w:numPr>
        <w:contextualSpacing w:val="0"/>
        <w:jc w:val="both"/>
        <w:rPr>
          <w:rFonts w:ascii="Times New Roman" w:hAnsi="Times New Roman" w:cs="Times New Roman"/>
          <w:noProof/>
          <w:szCs w:val="24"/>
        </w:rPr>
      </w:pPr>
      <w:r w:rsidRPr="005D5979">
        <w:rPr>
          <w:rFonts w:ascii="Times New Roman" w:hAnsi="Times New Roman" w:cs="Times New Roman"/>
          <w:noProof/>
          <w:szCs w:val="24"/>
        </w:rPr>
        <w:t xml:space="preserve">Richards, D. A., &amp; Schat, A. C. (2011). Attachment at (Not to) Work: Applying Attachment Theory to Explain Individual Behavior in Organizations. </w:t>
      </w:r>
      <w:r w:rsidRPr="005D5979">
        <w:rPr>
          <w:rFonts w:ascii="Times New Roman" w:hAnsi="Times New Roman" w:cs="Times New Roman"/>
          <w:i/>
          <w:iCs/>
          <w:noProof/>
          <w:szCs w:val="24"/>
        </w:rPr>
        <w:t>Journal of Applied Psychology</w:t>
      </w:r>
      <w:r w:rsidRPr="005D5979">
        <w:rPr>
          <w:rFonts w:ascii="Times New Roman" w:hAnsi="Times New Roman" w:cs="Times New Roman"/>
          <w:noProof/>
          <w:szCs w:val="24"/>
        </w:rPr>
        <w:t>, 96(1), 169-182.</w:t>
      </w:r>
      <w:r>
        <w:rPr>
          <w:rFonts w:ascii="Times New Roman" w:hAnsi="Times New Roman" w:cs="Times New Roman"/>
          <w:noProof/>
          <w:szCs w:val="24"/>
        </w:rPr>
        <w:t xml:space="preserve"> doi:</w:t>
      </w:r>
      <w:r w:rsidRPr="00C1756D">
        <w:rPr>
          <w:rFonts w:ascii="Times New Roman" w:hAnsi="Times New Roman" w:cs="Times New Roman"/>
          <w:noProof/>
          <w:szCs w:val="24"/>
        </w:rPr>
        <w:t>10.1037/a0020372</w:t>
      </w:r>
    </w:p>
    <w:p w:rsidR="00876E8F" w:rsidRDefault="00876E8F" w:rsidP="00876E8F">
      <w:pPr>
        <w:pStyle w:val="Odstavecseseznamem"/>
        <w:numPr>
          <w:ilvl w:val="0"/>
          <w:numId w:val="27"/>
        </w:numPr>
        <w:contextualSpacing w:val="0"/>
        <w:jc w:val="both"/>
        <w:rPr>
          <w:rFonts w:ascii="Times New Roman" w:hAnsi="Times New Roman" w:cs="Times New Roman"/>
          <w:noProof/>
          <w:szCs w:val="24"/>
        </w:rPr>
      </w:pPr>
      <w:r w:rsidRPr="005D5979">
        <w:rPr>
          <w:rFonts w:ascii="Times New Roman" w:hAnsi="Times New Roman" w:cs="Times New Roman"/>
          <w:noProof/>
          <w:szCs w:val="24"/>
        </w:rPr>
        <w:t xml:space="preserve">Rogers, C. R. (2015). </w:t>
      </w:r>
      <w:r w:rsidRPr="005D5979">
        <w:rPr>
          <w:rFonts w:ascii="Times New Roman" w:hAnsi="Times New Roman" w:cs="Times New Roman"/>
          <w:i/>
          <w:iCs/>
          <w:noProof/>
          <w:szCs w:val="24"/>
        </w:rPr>
        <w:t>Být sám sebou.</w:t>
      </w:r>
      <w:r w:rsidRPr="005D5979">
        <w:rPr>
          <w:rFonts w:ascii="Times New Roman" w:hAnsi="Times New Roman" w:cs="Times New Roman"/>
          <w:noProof/>
          <w:szCs w:val="24"/>
        </w:rPr>
        <w:t xml:space="preserve"> Praha: Portál.</w:t>
      </w:r>
    </w:p>
    <w:p w:rsidR="00876E8F" w:rsidRDefault="00876E8F" w:rsidP="00876E8F">
      <w:pPr>
        <w:pStyle w:val="Odstavecseseznamem"/>
        <w:numPr>
          <w:ilvl w:val="0"/>
          <w:numId w:val="27"/>
        </w:numPr>
        <w:contextualSpacing w:val="0"/>
        <w:jc w:val="both"/>
        <w:rPr>
          <w:rFonts w:ascii="Times New Roman" w:hAnsi="Times New Roman" w:cs="Times New Roman"/>
          <w:noProof/>
          <w:szCs w:val="24"/>
        </w:rPr>
      </w:pPr>
      <w:r w:rsidRPr="005D5979">
        <w:rPr>
          <w:rFonts w:ascii="Times New Roman" w:hAnsi="Times New Roman" w:cs="Times New Roman"/>
          <w:noProof/>
          <w:szCs w:val="24"/>
        </w:rPr>
        <w:t xml:space="preserve">Seagert, S., Swap, W., &amp; Zajonc, R. B. (1973). Exposure, context and social attraction. </w:t>
      </w:r>
      <w:r w:rsidRPr="005D5979">
        <w:rPr>
          <w:rFonts w:ascii="Times New Roman" w:hAnsi="Times New Roman" w:cs="Times New Roman"/>
          <w:i/>
          <w:iCs/>
          <w:noProof/>
          <w:szCs w:val="24"/>
        </w:rPr>
        <w:t>Journal of Personality and Social Psychology</w:t>
      </w:r>
      <w:r w:rsidRPr="005D5979">
        <w:rPr>
          <w:rFonts w:ascii="Times New Roman" w:hAnsi="Times New Roman" w:cs="Times New Roman"/>
          <w:noProof/>
          <w:szCs w:val="24"/>
        </w:rPr>
        <w:t>, 25, 234-242.</w:t>
      </w:r>
      <w:r>
        <w:rPr>
          <w:rFonts w:ascii="Times New Roman" w:hAnsi="Times New Roman" w:cs="Times New Roman"/>
          <w:noProof/>
          <w:szCs w:val="24"/>
        </w:rPr>
        <w:t xml:space="preserve"> doi:</w:t>
      </w:r>
      <w:hyperlink r:id="rId19" w:tgtFrame="_blank" w:history="1">
        <w:r w:rsidRPr="00C1756D">
          <w:rPr>
            <w:rFonts w:ascii="Times New Roman" w:hAnsi="Times New Roman" w:cs="Times New Roman"/>
            <w:noProof/>
            <w:szCs w:val="24"/>
          </w:rPr>
          <w:t>10.1037/h0033965</w:t>
        </w:r>
      </w:hyperlink>
    </w:p>
    <w:p w:rsidR="00876E8F" w:rsidRDefault="00876E8F" w:rsidP="00876E8F">
      <w:pPr>
        <w:pStyle w:val="Odstavecseseznamem"/>
        <w:numPr>
          <w:ilvl w:val="0"/>
          <w:numId w:val="27"/>
        </w:numPr>
        <w:contextualSpacing w:val="0"/>
        <w:jc w:val="both"/>
        <w:rPr>
          <w:rFonts w:ascii="Times New Roman" w:hAnsi="Times New Roman" w:cs="Times New Roman"/>
          <w:noProof/>
          <w:szCs w:val="24"/>
        </w:rPr>
      </w:pPr>
      <w:r w:rsidRPr="005D5979">
        <w:rPr>
          <w:rFonts w:ascii="Times New Roman" w:hAnsi="Times New Roman" w:cs="Times New Roman"/>
          <w:noProof/>
          <w:szCs w:val="24"/>
        </w:rPr>
        <w:t xml:space="preserve">Seitl, M. (2012). </w:t>
      </w:r>
      <w:r w:rsidRPr="005D5979">
        <w:rPr>
          <w:rFonts w:ascii="Times New Roman" w:hAnsi="Times New Roman" w:cs="Times New Roman"/>
          <w:i/>
          <w:iCs/>
          <w:noProof/>
          <w:szCs w:val="24"/>
        </w:rPr>
        <w:t>Poznávání interpersonálních charakteristik osobnosti.</w:t>
      </w:r>
      <w:r w:rsidRPr="005D5979">
        <w:rPr>
          <w:rFonts w:ascii="Times New Roman" w:hAnsi="Times New Roman" w:cs="Times New Roman"/>
          <w:noProof/>
          <w:szCs w:val="24"/>
        </w:rPr>
        <w:t xml:space="preserve"> Olomouc: Univerzita Palackého</w:t>
      </w:r>
      <w:r w:rsidR="00033D40">
        <w:rPr>
          <w:rFonts w:ascii="Times New Roman" w:hAnsi="Times New Roman" w:cs="Times New Roman"/>
          <w:noProof/>
          <w:szCs w:val="24"/>
        </w:rPr>
        <w:t xml:space="preserve"> v </w:t>
      </w:r>
      <w:r w:rsidRPr="005D5979">
        <w:rPr>
          <w:rFonts w:ascii="Times New Roman" w:hAnsi="Times New Roman" w:cs="Times New Roman"/>
          <w:noProof/>
          <w:szCs w:val="24"/>
        </w:rPr>
        <w:t>Olomouci.</w:t>
      </w:r>
    </w:p>
    <w:p w:rsidR="00876E8F" w:rsidRDefault="00876E8F" w:rsidP="00876E8F">
      <w:pPr>
        <w:pStyle w:val="Odstavecseseznamem"/>
        <w:numPr>
          <w:ilvl w:val="0"/>
          <w:numId w:val="27"/>
        </w:numPr>
        <w:contextualSpacing w:val="0"/>
        <w:jc w:val="both"/>
        <w:rPr>
          <w:rFonts w:ascii="Times New Roman" w:hAnsi="Times New Roman" w:cs="Times New Roman"/>
          <w:noProof/>
          <w:szCs w:val="24"/>
        </w:rPr>
      </w:pPr>
      <w:r w:rsidRPr="005D5979">
        <w:rPr>
          <w:rFonts w:ascii="Times New Roman" w:hAnsi="Times New Roman" w:cs="Times New Roman"/>
          <w:noProof/>
          <w:szCs w:val="24"/>
        </w:rPr>
        <w:t xml:space="preserve">Schein, E. H. (1969). </w:t>
      </w:r>
      <w:r w:rsidRPr="005D5979">
        <w:rPr>
          <w:rFonts w:ascii="Times New Roman" w:hAnsi="Times New Roman" w:cs="Times New Roman"/>
          <w:i/>
          <w:iCs/>
          <w:noProof/>
          <w:szCs w:val="24"/>
        </w:rPr>
        <w:t>Psychologie organizace.</w:t>
      </w:r>
      <w:r w:rsidRPr="005D5979">
        <w:rPr>
          <w:rFonts w:ascii="Times New Roman" w:hAnsi="Times New Roman" w:cs="Times New Roman"/>
          <w:noProof/>
          <w:szCs w:val="24"/>
        </w:rPr>
        <w:t xml:space="preserve"> Praha: Orbis.</w:t>
      </w:r>
    </w:p>
    <w:p w:rsidR="00876E8F" w:rsidRDefault="00876E8F" w:rsidP="00876E8F">
      <w:pPr>
        <w:pStyle w:val="Odstavecseseznamem"/>
        <w:numPr>
          <w:ilvl w:val="0"/>
          <w:numId w:val="27"/>
        </w:numPr>
        <w:contextualSpacing w:val="0"/>
        <w:jc w:val="both"/>
        <w:rPr>
          <w:rFonts w:ascii="Times New Roman" w:hAnsi="Times New Roman" w:cs="Times New Roman"/>
          <w:noProof/>
          <w:szCs w:val="24"/>
        </w:rPr>
      </w:pPr>
      <w:r w:rsidRPr="005D5979">
        <w:rPr>
          <w:rFonts w:ascii="Times New Roman" w:hAnsi="Times New Roman" w:cs="Times New Roman"/>
          <w:noProof/>
          <w:szCs w:val="24"/>
        </w:rPr>
        <w:t xml:space="preserve">Schutz, W. C. (1960). </w:t>
      </w:r>
      <w:r w:rsidRPr="005D5979">
        <w:rPr>
          <w:rFonts w:ascii="Times New Roman" w:hAnsi="Times New Roman" w:cs="Times New Roman"/>
          <w:i/>
          <w:iCs/>
          <w:noProof/>
          <w:szCs w:val="24"/>
        </w:rPr>
        <w:t>FIRO: A Three-Dimensional Theory of Interpersonal Behavior.</w:t>
      </w:r>
      <w:r w:rsidRPr="005D5979">
        <w:rPr>
          <w:rFonts w:ascii="Times New Roman" w:hAnsi="Times New Roman" w:cs="Times New Roman"/>
          <w:noProof/>
          <w:szCs w:val="24"/>
        </w:rPr>
        <w:t xml:space="preserve"> New York: Holt, Rinehart and Winston.</w:t>
      </w:r>
    </w:p>
    <w:p w:rsidR="00876E8F" w:rsidRDefault="00876E8F" w:rsidP="00876E8F">
      <w:pPr>
        <w:pStyle w:val="Odstavecseseznamem"/>
        <w:numPr>
          <w:ilvl w:val="0"/>
          <w:numId w:val="27"/>
        </w:numPr>
        <w:contextualSpacing w:val="0"/>
        <w:jc w:val="both"/>
        <w:rPr>
          <w:rFonts w:ascii="Times New Roman" w:hAnsi="Times New Roman" w:cs="Times New Roman"/>
          <w:noProof/>
          <w:szCs w:val="24"/>
        </w:rPr>
      </w:pPr>
      <w:r w:rsidRPr="005B4496">
        <w:rPr>
          <w:rFonts w:ascii="Times New Roman" w:hAnsi="Times New Roman" w:cs="Times New Roman"/>
          <w:noProof/>
          <w:szCs w:val="24"/>
        </w:rPr>
        <w:t>Scrima, F., Di Stefano, G., Guarnacca, C. &amp; Lorito, L.</w:t>
      </w:r>
      <w:r>
        <w:rPr>
          <w:rFonts w:ascii="Times New Roman" w:hAnsi="Times New Roman" w:cs="Times New Roman"/>
          <w:noProof/>
          <w:szCs w:val="24"/>
        </w:rPr>
        <w:t xml:space="preserve"> (2015). </w:t>
      </w:r>
      <w:r w:rsidRPr="008D3D8F">
        <w:rPr>
          <w:rFonts w:ascii="Times New Roman" w:hAnsi="Times New Roman" w:cs="Times New Roman"/>
          <w:noProof/>
          <w:szCs w:val="24"/>
        </w:rPr>
        <w:t>The impact of adult attachment style on organizational commitment and adult attachment in the workplace</w:t>
      </w:r>
      <w:r>
        <w:rPr>
          <w:rFonts w:ascii="Times New Roman" w:hAnsi="Times New Roman" w:cs="Times New Roman"/>
          <w:noProof/>
          <w:szCs w:val="24"/>
        </w:rPr>
        <w:t xml:space="preserve">. </w:t>
      </w:r>
      <w:r>
        <w:rPr>
          <w:rFonts w:ascii="Times New Roman" w:hAnsi="Times New Roman" w:cs="Times New Roman"/>
          <w:i/>
          <w:noProof/>
          <w:szCs w:val="24"/>
        </w:rPr>
        <w:t xml:space="preserve">Personaliy and Individual Differences, </w:t>
      </w:r>
      <w:r>
        <w:rPr>
          <w:rFonts w:ascii="Times New Roman" w:hAnsi="Times New Roman" w:cs="Times New Roman"/>
          <w:noProof/>
          <w:szCs w:val="24"/>
        </w:rPr>
        <w:t>86, 432-437. doi:</w:t>
      </w:r>
      <w:r w:rsidRPr="008D3D8F">
        <w:rPr>
          <w:rFonts w:ascii="Times New Roman" w:hAnsi="Times New Roman" w:cs="Times New Roman"/>
          <w:noProof/>
          <w:szCs w:val="24"/>
        </w:rPr>
        <w:t>10.1016/j.paid.2015.07.013</w:t>
      </w:r>
    </w:p>
    <w:p w:rsidR="00876E8F" w:rsidRDefault="00876E8F" w:rsidP="00876E8F">
      <w:pPr>
        <w:pStyle w:val="Odstavecseseznamem"/>
        <w:numPr>
          <w:ilvl w:val="0"/>
          <w:numId w:val="27"/>
        </w:numPr>
        <w:contextualSpacing w:val="0"/>
        <w:jc w:val="both"/>
        <w:rPr>
          <w:rFonts w:ascii="Times New Roman" w:hAnsi="Times New Roman" w:cs="Times New Roman"/>
          <w:noProof/>
          <w:szCs w:val="24"/>
        </w:rPr>
      </w:pPr>
      <w:r w:rsidRPr="002B30AF">
        <w:rPr>
          <w:rFonts w:ascii="Times New Roman" w:hAnsi="Times New Roman" w:cs="Times New Roman"/>
          <w:noProof/>
          <w:szCs w:val="24"/>
        </w:rPr>
        <w:t xml:space="preserve">Simmons, B. J., Gooty, J., Nelson D. L. &amp; Little, L. M. (2009). </w:t>
      </w:r>
      <w:bookmarkStart w:id="40" w:name="citation"/>
      <w:r w:rsidRPr="002B30AF">
        <w:rPr>
          <w:rFonts w:ascii="Times New Roman" w:hAnsi="Times New Roman" w:cs="Times New Roman"/>
          <w:noProof/>
          <w:szCs w:val="24"/>
        </w:rPr>
        <w:t>Secure attachment: implications for hope, trust, burnout, and performance</w:t>
      </w:r>
      <w:bookmarkEnd w:id="40"/>
      <w:r>
        <w:rPr>
          <w:rFonts w:ascii="Times New Roman" w:hAnsi="Times New Roman" w:cs="Times New Roman"/>
          <w:noProof/>
          <w:szCs w:val="24"/>
        </w:rPr>
        <w:t xml:space="preserve">. </w:t>
      </w:r>
      <w:r>
        <w:rPr>
          <w:rFonts w:ascii="Times New Roman" w:hAnsi="Times New Roman" w:cs="Times New Roman"/>
          <w:i/>
          <w:noProof/>
          <w:szCs w:val="24"/>
        </w:rPr>
        <w:t xml:space="preserve">Journal of Organizational Behavior. </w:t>
      </w:r>
      <w:r>
        <w:rPr>
          <w:rFonts w:ascii="Times New Roman" w:hAnsi="Times New Roman" w:cs="Times New Roman"/>
          <w:noProof/>
          <w:szCs w:val="24"/>
        </w:rPr>
        <w:t>30(2), 233-247. doi:</w:t>
      </w:r>
      <w:r w:rsidRPr="002B30AF">
        <w:rPr>
          <w:rFonts w:ascii="Times New Roman" w:hAnsi="Times New Roman" w:cs="Times New Roman"/>
          <w:noProof/>
          <w:szCs w:val="24"/>
        </w:rPr>
        <w:t>10.1002/job.585</w:t>
      </w:r>
    </w:p>
    <w:p w:rsidR="00876E8F" w:rsidRPr="00C1756D" w:rsidRDefault="00876E8F" w:rsidP="00876E8F">
      <w:pPr>
        <w:pStyle w:val="Odstavecseseznamem"/>
        <w:numPr>
          <w:ilvl w:val="0"/>
          <w:numId w:val="27"/>
        </w:numPr>
        <w:contextualSpacing w:val="0"/>
        <w:jc w:val="both"/>
        <w:rPr>
          <w:rFonts w:ascii="Times New Roman" w:hAnsi="Times New Roman" w:cs="Times New Roman"/>
          <w:noProof/>
          <w:szCs w:val="24"/>
        </w:rPr>
      </w:pPr>
      <w:r w:rsidRPr="005D5979">
        <w:rPr>
          <w:rFonts w:ascii="Times New Roman" w:hAnsi="Times New Roman" w:cs="Times New Roman"/>
          <w:noProof/>
          <w:szCs w:val="24"/>
        </w:rPr>
        <w:t xml:space="preserve">Simpson, J. (1990, 59). Influence of attachment styles on romantic relationships. </w:t>
      </w:r>
      <w:r w:rsidRPr="005D5979">
        <w:rPr>
          <w:rFonts w:ascii="Times New Roman" w:hAnsi="Times New Roman" w:cs="Times New Roman"/>
          <w:i/>
          <w:iCs/>
          <w:noProof/>
          <w:szCs w:val="24"/>
        </w:rPr>
        <w:t>Journal of Personality and Social Psychology</w:t>
      </w:r>
      <w:r w:rsidRPr="005D5979">
        <w:rPr>
          <w:rFonts w:ascii="Times New Roman" w:hAnsi="Times New Roman" w:cs="Times New Roman"/>
          <w:noProof/>
          <w:szCs w:val="24"/>
        </w:rPr>
        <w:t>, 59, 971-980.</w:t>
      </w:r>
      <w:r>
        <w:rPr>
          <w:rFonts w:ascii="Times New Roman" w:hAnsi="Times New Roman" w:cs="Times New Roman"/>
          <w:noProof/>
          <w:szCs w:val="24"/>
        </w:rPr>
        <w:t xml:space="preserve"> Získáno 17. února 2016</w:t>
      </w:r>
      <w:r w:rsidR="00033D40">
        <w:rPr>
          <w:rFonts w:ascii="Times New Roman" w:hAnsi="Times New Roman" w:cs="Times New Roman"/>
          <w:noProof/>
          <w:szCs w:val="24"/>
        </w:rPr>
        <w:t xml:space="preserve"> z </w:t>
      </w:r>
      <w:r w:rsidRPr="00C149FB">
        <w:rPr>
          <w:rFonts w:ascii="Times New Roman" w:hAnsi="Times New Roman" w:cs="Times New Roman"/>
          <w:noProof/>
          <w:szCs w:val="24"/>
        </w:rPr>
        <w:t>http://www.apa.org/pubs/journals/psp/</w:t>
      </w:r>
    </w:p>
    <w:p w:rsidR="00876E8F" w:rsidRDefault="00876E8F" w:rsidP="00876E8F">
      <w:pPr>
        <w:pStyle w:val="Odstavecseseznamem"/>
        <w:numPr>
          <w:ilvl w:val="0"/>
          <w:numId w:val="27"/>
        </w:numPr>
        <w:contextualSpacing w:val="0"/>
        <w:jc w:val="both"/>
        <w:rPr>
          <w:rFonts w:ascii="Times New Roman" w:hAnsi="Times New Roman" w:cs="Times New Roman"/>
          <w:noProof/>
          <w:szCs w:val="24"/>
        </w:rPr>
      </w:pPr>
      <w:r w:rsidRPr="005D5979">
        <w:rPr>
          <w:rFonts w:ascii="Times New Roman" w:hAnsi="Times New Roman" w:cs="Times New Roman"/>
          <w:noProof/>
          <w:szCs w:val="24"/>
        </w:rPr>
        <w:t xml:space="preserve">Slaměník, I. (2008). Afiliace, Atraktivita, Láska. In J. Výrost, &amp; I. Slaměník, </w:t>
      </w:r>
      <w:r w:rsidRPr="005D5979">
        <w:rPr>
          <w:rFonts w:ascii="Times New Roman" w:hAnsi="Times New Roman" w:cs="Times New Roman"/>
          <w:i/>
          <w:iCs/>
          <w:noProof/>
          <w:szCs w:val="24"/>
        </w:rPr>
        <w:t>Sociální psychologie</w:t>
      </w:r>
      <w:r w:rsidRPr="005D5979">
        <w:rPr>
          <w:rFonts w:ascii="Times New Roman" w:hAnsi="Times New Roman" w:cs="Times New Roman"/>
          <w:noProof/>
          <w:szCs w:val="24"/>
        </w:rPr>
        <w:t xml:space="preserve"> (pp. 249-263). Praha: Grada.</w:t>
      </w:r>
    </w:p>
    <w:p w:rsidR="00876E8F" w:rsidRDefault="00876E8F" w:rsidP="00876E8F">
      <w:pPr>
        <w:pStyle w:val="Odstavecseseznamem"/>
        <w:numPr>
          <w:ilvl w:val="0"/>
          <w:numId w:val="27"/>
        </w:numPr>
        <w:contextualSpacing w:val="0"/>
        <w:jc w:val="both"/>
        <w:rPr>
          <w:rFonts w:ascii="Times New Roman" w:hAnsi="Times New Roman" w:cs="Times New Roman"/>
          <w:noProof/>
          <w:szCs w:val="24"/>
        </w:rPr>
      </w:pPr>
      <w:r w:rsidRPr="005D5979">
        <w:rPr>
          <w:rFonts w:ascii="Times New Roman" w:hAnsi="Times New Roman" w:cs="Times New Roman"/>
          <w:noProof/>
          <w:szCs w:val="24"/>
        </w:rPr>
        <w:t xml:space="preserve">Slaměník, I. (2011). </w:t>
      </w:r>
      <w:r w:rsidRPr="005D5979">
        <w:rPr>
          <w:rFonts w:ascii="Times New Roman" w:hAnsi="Times New Roman" w:cs="Times New Roman"/>
          <w:i/>
          <w:iCs/>
          <w:noProof/>
          <w:szCs w:val="24"/>
        </w:rPr>
        <w:t>Emoce</w:t>
      </w:r>
      <w:r w:rsidR="00033D40">
        <w:rPr>
          <w:rFonts w:ascii="Times New Roman" w:hAnsi="Times New Roman" w:cs="Times New Roman"/>
          <w:i/>
          <w:iCs/>
          <w:noProof/>
          <w:szCs w:val="24"/>
        </w:rPr>
        <w:t xml:space="preserve"> a </w:t>
      </w:r>
      <w:r w:rsidRPr="005D5979">
        <w:rPr>
          <w:rFonts w:ascii="Times New Roman" w:hAnsi="Times New Roman" w:cs="Times New Roman"/>
          <w:i/>
          <w:iCs/>
          <w:noProof/>
          <w:szCs w:val="24"/>
        </w:rPr>
        <w:t>intepersonální vztahy.</w:t>
      </w:r>
      <w:r w:rsidRPr="005D5979">
        <w:rPr>
          <w:rFonts w:ascii="Times New Roman" w:hAnsi="Times New Roman" w:cs="Times New Roman"/>
          <w:noProof/>
          <w:szCs w:val="24"/>
        </w:rPr>
        <w:t xml:space="preserve"> Praha: Grada.</w:t>
      </w:r>
    </w:p>
    <w:p w:rsidR="00876E8F" w:rsidRDefault="00876E8F" w:rsidP="00876E8F">
      <w:pPr>
        <w:pStyle w:val="Odstavecseseznamem"/>
        <w:numPr>
          <w:ilvl w:val="0"/>
          <w:numId w:val="27"/>
        </w:numPr>
        <w:contextualSpacing w:val="0"/>
        <w:jc w:val="both"/>
        <w:rPr>
          <w:rFonts w:ascii="Times New Roman" w:hAnsi="Times New Roman" w:cs="Times New Roman"/>
          <w:noProof/>
          <w:szCs w:val="24"/>
        </w:rPr>
      </w:pPr>
      <w:r w:rsidRPr="005D5979">
        <w:rPr>
          <w:rFonts w:ascii="Times New Roman" w:hAnsi="Times New Roman" w:cs="Times New Roman"/>
          <w:noProof/>
          <w:szCs w:val="24"/>
        </w:rPr>
        <w:lastRenderedPageBreak/>
        <w:t xml:space="preserve">Spencer, L., Ritchie, J., Ormston, R., O´Connor, W., &amp; Barnard, M. (2014). Analysis: Principles and processe. In J. Ritchie, J. Lewis, C. McNaughton Nicholls, &amp; R. Ormston, </w:t>
      </w:r>
      <w:r>
        <w:rPr>
          <w:rFonts w:ascii="Times New Roman" w:hAnsi="Times New Roman" w:cs="Times New Roman"/>
          <w:i/>
          <w:iCs/>
          <w:noProof/>
          <w:szCs w:val="24"/>
        </w:rPr>
        <w:t>Qualitativ</w:t>
      </w:r>
      <w:r w:rsidRPr="005D5979">
        <w:rPr>
          <w:rFonts w:ascii="Times New Roman" w:hAnsi="Times New Roman" w:cs="Times New Roman"/>
          <w:i/>
          <w:iCs/>
          <w:noProof/>
          <w:szCs w:val="24"/>
        </w:rPr>
        <w:t>e Reasearch Practice</w:t>
      </w:r>
      <w:r>
        <w:rPr>
          <w:rFonts w:ascii="Times New Roman" w:hAnsi="Times New Roman" w:cs="Times New Roman"/>
          <w:noProof/>
          <w:szCs w:val="24"/>
        </w:rPr>
        <w:t xml:space="preserve"> (pp. 269-293). London: Sage.</w:t>
      </w:r>
    </w:p>
    <w:p w:rsidR="00876E8F" w:rsidRDefault="00876E8F" w:rsidP="00876E8F">
      <w:pPr>
        <w:pStyle w:val="Odstavecseseznamem"/>
        <w:numPr>
          <w:ilvl w:val="0"/>
          <w:numId w:val="27"/>
        </w:numPr>
        <w:contextualSpacing w:val="0"/>
        <w:jc w:val="both"/>
        <w:rPr>
          <w:rFonts w:ascii="Times New Roman" w:hAnsi="Times New Roman" w:cs="Times New Roman"/>
          <w:noProof/>
          <w:szCs w:val="24"/>
        </w:rPr>
      </w:pPr>
      <w:r w:rsidRPr="005D5979">
        <w:rPr>
          <w:rFonts w:ascii="Times New Roman" w:hAnsi="Times New Roman" w:cs="Times New Roman"/>
          <w:noProof/>
          <w:szCs w:val="24"/>
        </w:rPr>
        <w:t xml:space="preserve">Štikar, J., Rymeš, M., Riegel, K., &amp; Hoskovec, J. (2003). </w:t>
      </w:r>
      <w:r w:rsidRPr="005D5979">
        <w:rPr>
          <w:rFonts w:ascii="Times New Roman" w:hAnsi="Times New Roman" w:cs="Times New Roman"/>
          <w:i/>
          <w:iCs/>
          <w:noProof/>
          <w:szCs w:val="24"/>
        </w:rPr>
        <w:t>Psychologie ve světě práce.</w:t>
      </w:r>
      <w:r w:rsidRPr="005D5979">
        <w:rPr>
          <w:rFonts w:ascii="Times New Roman" w:hAnsi="Times New Roman" w:cs="Times New Roman"/>
          <w:noProof/>
          <w:szCs w:val="24"/>
        </w:rPr>
        <w:t xml:space="preserve"> Praha: Karolinum.</w:t>
      </w:r>
    </w:p>
    <w:p w:rsidR="00876E8F" w:rsidRDefault="00876E8F" w:rsidP="00876E8F">
      <w:pPr>
        <w:pStyle w:val="Odstavecseseznamem"/>
        <w:numPr>
          <w:ilvl w:val="0"/>
          <w:numId w:val="27"/>
        </w:numPr>
        <w:contextualSpacing w:val="0"/>
        <w:jc w:val="both"/>
        <w:rPr>
          <w:rFonts w:ascii="Times New Roman" w:hAnsi="Times New Roman" w:cs="Times New Roman"/>
          <w:noProof/>
          <w:szCs w:val="24"/>
        </w:rPr>
      </w:pPr>
      <w:r w:rsidRPr="005D5979">
        <w:rPr>
          <w:rFonts w:ascii="Times New Roman" w:hAnsi="Times New Roman" w:cs="Times New Roman"/>
          <w:noProof/>
          <w:szCs w:val="24"/>
        </w:rPr>
        <w:t xml:space="preserve">Švaříček, R., &amp; Šeďová, K. a. (2007). </w:t>
      </w:r>
      <w:r w:rsidRPr="005D5979">
        <w:rPr>
          <w:rFonts w:ascii="Times New Roman" w:hAnsi="Times New Roman" w:cs="Times New Roman"/>
          <w:i/>
          <w:iCs/>
          <w:noProof/>
          <w:szCs w:val="24"/>
        </w:rPr>
        <w:t>Kvalitativní výzkum</w:t>
      </w:r>
      <w:r w:rsidR="00033D40">
        <w:rPr>
          <w:rFonts w:ascii="Times New Roman" w:hAnsi="Times New Roman" w:cs="Times New Roman"/>
          <w:i/>
          <w:iCs/>
          <w:noProof/>
          <w:szCs w:val="24"/>
        </w:rPr>
        <w:t xml:space="preserve"> v </w:t>
      </w:r>
      <w:r w:rsidRPr="005D5979">
        <w:rPr>
          <w:rFonts w:ascii="Times New Roman" w:hAnsi="Times New Roman" w:cs="Times New Roman"/>
          <w:i/>
          <w:iCs/>
          <w:noProof/>
          <w:szCs w:val="24"/>
        </w:rPr>
        <w:t>pedagogických vědách : pravidla hry.</w:t>
      </w:r>
      <w:r w:rsidRPr="005D5979">
        <w:rPr>
          <w:rFonts w:ascii="Times New Roman" w:hAnsi="Times New Roman" w:cs="Times New Roman"/>
          <w:noProof/>
          <w:szCs w:val="24"/>
        </w:rPr>
        <w:t xml:space="preserve"> Praha: Portál.</w:t>
      </w:r>
    </w:p>
    <w:p w:rsidR="00876E8F" w:rsidRDefault="00876E8F" w:rsidP="00876E8F">
      <w:pPr>
        <w:pStyle w:val="Odstavecseseznamem"/>
        <w:numPr>
          <w:ilvl w:val="0"/>
          <w:numId w:val="27"/>
        </w:numPr>
        <w:contextualSpacing w:val="0"/>
        <w:jc w:val="both"/>
        <w:rPr>
          <w:rFonts w:ascii="Times New Roman" w:hAnsi="Times New Roman" w:cs="Times New Roman"/>
          <w:noProof/>
          <w:szCs w:val="24"/>
        </w:rPr>
      </w:pPr>
      <w:r w:rsidRPr="005D5979">
        <w:rPr>
          <w:rFonts w:ascii="Times New Roman" w:hAnsi="Times New Roman" w:cs="Times New Roman"/>
          <w:noProof/>
          <w:szCs w:val="24"/>
        </w:rPr>
        <w:t>Towler, A. J., &amp; Stuhlmacher, A. F. (2013</w:t>
      </w:r>
      <w:r>
        <w:rPr>
          <w:rFonts w:ascii="Times New Roman" w:hAnsi="Times New Roman" w:cs="Times New Roman"/>
          <w:noProof/>
          <w:szCs w:val="24"/>
        </w:rPr>
        <w:t>). Attachment Style</w:t>
      </w:r>
      <w:r w:rsidRPr="005D5979">
        <w:rPr>
          <w:rFonts w:ascii="Times New Roman" w:hAnsi="Times New Roman" w:cs="Times New Roman"/>
          <w:noProof/>
          <w:szCs w:val="24"/>
        </w:rPr>
        <w:t xml:space="preserve">s, Relationship Satisfaction, and Well-Being in Working Women. </w:t>
      </w:r>
      <w:r w:rsidRPr="005D5979">
        <w:rPr>
          <w:rFonts w:ascii="Times New Roman" w:hAnsi="Times New Roman" w:cs="Times New Roman"/>
          <w:i/>
          <w:iCs/>
          <w:noProof/>
          <w:szCs w:val="24"/>
        </w:rPr>
        <w:t>The Journal of Social Psychology</w:t>
      </w:r>
      <w:r w:rsidRPr="005D5979">
        <w:rPr>
          <w:rFonts w:ascii="Times New Roman" w:hAnsi="Times New Roman" w:cs="Times New Roman"/>
          <w:noProof/>
          <w:szCs w:val="24"/>
        </w:rPr>
        <w:t>, 153(3), 279-298.</w:t>
      </w:r>
      <w:r>
        <w:rPr>
          <w:rFonts w:ascii="Times New Roman" w:hAnsi="Times New Roman" w:cs="Times New Roman"/>
          <w:noProof/>
          <w:szCs w:val="24"/>
        </w:rPr>
        <w:t xml:space="preserve"> doi</w:t>
      </w:r>
      <w:r w:rsidRPr="00C1756D">
        <w:rPr>
          <w:rFonts w:ascii="Times New Roman" w:hAnsi="Times New Roman" w:cs="Times New Roman"/>
          <w:noProof/>
          <w:szCs w:val="24"/>
        </w:rPr>
        <w:t>:</w:t>
      </w:r>
      <w:r w:rsidRPr="00C1756D">
        <w:rPr>
          <w:rFonts w:ascii="Times New Roman" w:hAnsi="Times New Roman" w:cs="Times New Roman"/>
          <w:color w:val="000000"/>
          <w:szCs w:val="24"/>
        </w:rPr>
        <w:t>10.1080/00224545.2012.735282</w:t>
      </w:r>
    </w:p>
    <w:p w:rsidR="00876E8F" w:rsidRDefault="00876E8F" w:rsidP="00876E8F">
      <w:pPr>
        <w:pStyle w:val="Odstavecseseznamem"/>
        <w:numPr>
          <w:ilvl w:val="0"/>
          <w:numId w:val="27"/>
        </w:numPr>
        <w:contextualSpacing w:val="0"/>
        <w:jc w:val="both"/>
        <w:rPr>
          <w:rFonts w:ascii="Times New Roman" w:hAnsi="Times New Roman" w:cs="Times New Roman"/>
          <w:noProof/>
          <w:szCs w:val="24"/>
        </w:rPr>
      </w:pPr>
      <w:r w:rsidRPr="00973830">
        <w:rPr>
          <w:rFonts w:ascii="Times New Roman" w:hAnsi="Times New Roman" w:cs="Times New Roman"/>
          <w:noProof/>
          <w:szCs w:val="24"/>
        </w:rPr>
        <w:t>Väänänen, A., Buunk, B. P., Kivimäki, M., Pentti, J., &amp; Vahtera, J. (2004). When It Is Better to Give Than to Receive: Long-Term Health Effects of Perceived Reciprocity in Support Exchange.</w:t>
      </w:r>
      <w:r>
        <w:rPr>
          <w:rFonts w:ascii="Times New Roman" w:hAnsi="Times New Roman" w:cs="Times New Roman"/>
          <w:noProof/>
          <w:szCs w:val="24"/>
        </w:rPr>
        <w:t xml:space="preserve"> </w:t>
      </w:r>
      <w:r>
        <w:rPr>
          <w:rFonts w:ascii="Times New Roman" w:hAnsi="Times New Roman" w:cs="Times New Roman"/>
          <w:i/>
          <w:noProof/>
          <w:szCs w:val="24"/>
        </w:rPr>
        <w:t xml:space="preserve">Journal of Personality and Social Psychology. </w:t>
      </w:r>
      <w:r>
        <w:rPr>
          <w:rFonts w:ascii="Times New Roman" w:hAnsi="Times New Roman" w:cs="Times New Roman"/>
          <w:noProof/>
          <w:szCs w:val="24"/>
        </w:rPr>
        <w:t>89(2), 176-193. Získáno 15.března 2016</w:t>
      </w:r>
      <w:r w:rsidR="00033D40">
        <w:rPr>
          <w:rFonts w:ascii="Times New Roman" w:hAnsi="Times New Roman" w:cs="Times New Roman"/>
          <w:noProof/>
          <w:szCs w:val="24"/>
        </w:rPr>
        <w:t xml:space="preserve"> z </w:t>
      </w:r>
      <w:r w:rsidRPr="00973830">
        <w:rPr>
          <w:rFonts w:ascii="Times New Roman" w:hAnsi="Times New Roman" w:cs="Times New Roman"/>
          <w:noProof/>
          <w:szCs w:val="24"/>
        </w:rPr>
        <w:t>http://www.apa.org/pubs/journals/psp/</w:t>
      </w:r>
    </w:p>
    <w:p w:rsidR="00876E8F" w:rsidRDefault="00876E8F" w:rsidP="00876E8F">
      <w:pPr>
        <w:pStyle w:val="Odstavecseseznamem"/>
        <w:numPr>
          <w:ilvl w:val="0"/>
          <w:numId w:val="27"/>
        </w:numPr>
        <w:contextualSpacing w:val="0"/>
        <w:jc w:val="both"/>
        <w:rPr>
          <w:rFonts w:ascii="Times New Roman" w:hAnsi="Times New Roman" w:cs="Times New Roman"/>
          <w:noProof/>
          <w:szCs w:val="24"/>
        </w:rPr>
      </w:pPr>
      <w:r w:rsidRPr="00973830">
        <w:rPr>
          <w:rFonts w:ascii="Times New Roman" w:hAnsi="Times New Roman" w:cs="Times New Roman"/>
          <w:noProof/>
          <w:szCs w:val="24"/>
        </w:rPr>
        <w:t xml:space="preserve">Výrost, J. (2008). Osobní vztahy. In J. Výrost, &amp; I. Slaměník, </w:t>
      </w:r>
      <w:r w:rsidRPr="00973830">
        <w:rPr>
          <w:rFonts w:ascii="Times New Roman" w:hAnsi="Times New Roman" w:cs="Times New Roman"/>
          <w:i/>
          <w:iCs/>
          <w:noProof/>
          <w:szCs w:val="24"/>
        </w:rPr>
        <w:t>Sociální psychologie</w:t>
      </w:r>
      <w:r w:rsidRPr="00973830">
        <w:rPr>
          <w:rFonts w:ascii="Times New Roman" w:hAnsi="Times New Roman" w:cs="Times New Roman"/>
          <w:noProof/>
          <w:szCs w:val="24"/>
        </w:rPr>
        <w:t xml:space="preserve"> (pp. 233-247). Praha: Grada.</w:t>
      </w:r>
    </w:p>
    <w:p w:rsidR="00B3522C" w:rsidRDefault="00876E8F" w:rsidP="000D2485">
      <w:pPr>
        <w:pStyle w:val="Odstavecseseznamem"/>
        <w:ind w:left="360"/>
        <w:contextualSpacing w:val="0"/>
        <w:jc w:val="both"/>
        <w:rPr>
          <w:rFonts w:ascii="Times New Roman" w:hAnsi="Times New Roman" w:cs="Times New Roman"/>
          <w:noProof/>
          <w:szCs w:val="24"/>
        </w:rPr>
      </w:pPr>
      <w:r w:rsidRPr="00FB0D2D">
        <w:rPr>
          <w:rFonts w:ascii="Times New Roman" w:hAnsi="Times New Roman" w:cs="Times New Roman"/>
          <w:noProof/>
          <w:szCs w:val="24"/>
        </w:rPr>
        <w:t>Waters, E., Merrick, S., Treboux, D., Crowell, J., &amp; Albersheim L. (2000). Attachment Security in Infancy and Early Adulthood: A Twenty-Year Longitudinal Study</w:t>
      </w:r>
      <w:r>
        <w:rPr>
          <w:rFonts w:ascii="Times New Roman" w:hAnsi="Times New Roman" w:cs="Times New Roman"/>
          <w:noProof/>
          <w:szCs w:val="24"/>
        </w:rPr>
        <w:t xml:space="preserve">. </w:t>
      </w:r>
      <w:r>
        <w:rPr>
          <w:rFonts w:ascii="Times New Roman" w:hAnsi="Times New Roman" w:cs="Times New Roman"/>
          <w:i/>
          <w:noProof/>
          <w:szCs w:val="24"/>
        </w:rPr>
        <w:t xml:space="preserve">Child Development. </w:t>
      </w:r>
      <w:r>
        <w:rPr>
          <w:rFonts w:ascii="Times New Roman" w:hAnsi="Times New Roman" w:cs="Times New Roman"/>
          <w:noProof/>
          <w:szCs w:val="24"/>
        </w:rPr>
        <w:t>71(3), 684-689. doi:</w:t>
      </w:r>
      <w:r w:rsidRPr="00FB0D2D">
        <w:rPr>
          <w:rFonts w:ascii="Times New Roman" w:hAnsi="Times New Roman" w:cs="Times New Roman"/>
          <w:noProof/>
          <w:szCs w:val="24"/>
        </w:rPr>
        <w:t>10.1111/1467-8624.001</w:t>
      </w:r>
    </w:p>
    <w:p w:rsidR="00B3522C" w:rsidRDefault="00B3522C" w:rsidP="000D2485">
      <w:pPr>
        <w:pStyle w:val="Odstavecseseznamem"/>
        <w:ind w:left="360"/>
        <w:contextualSpacing w:val="0"/>
        <w:jc w:val="both"/>
        <w:rPr>
          <w:rFonts w:ascii="Times New Roman" w:hAnsi="Times New Roman" w:cs="Times New Roman"/>
          <w:noProof/>
          <w:szCs w:val="24"/>
        </w:rPr>
        <w:sectPr w:rsidR="00B3522C" w:rsidSect="00F35BC1">
          <w:pgSz w:w="11906" w:h="16838"/>
          <w:pgMar w:top="1418" w:right="1134" w:bottom="1418" w:left="1985" w:header="709" w:footer="709" w:gutter="0"/>
          <w:cols w:space="708"/>
          <w:docGrid w:linePitch="360"/>
        </w:sectPr>
      </w:pPr>
    </w:p>
    <w:p w:rsidR="00314BAA" w:rsidRPr="001D0503" w:rsidRDefault="00314BAA" w:rsidP="00314BAA">
      <w:pPr>
        <w:rPr>
          <w:rFonts w:ascii="Times New Roman" w:hAnsi="Times New Roman" w:cs="Times New Roman"/>
          <w:b/>
          <w:sz w:val="28"/>
          <w:szCs w:val="28"/>
          <w:lang w:val="cs-CZ"/>
        </w:rPr>
      </w:pPr>
      <w:r w:rsidRPr="001D0503">
        <w:rPr>
          <w:rFonts w:ascii="Times New Roman" w:hAnsi="Times New Roman" w:cs="Times New Roman"/>
          <w:b/>
          <w:sz w:val="28"/>
          <w:szCs w:val="28"/>
          <w:lang w:val="cs-CZ"/>
        </w:rPr>
        <w:lastRenderedPageBreak/>
        <w:t>Abstrakt diplomové práce</w:t>
      </w:r>
    </w:p>
    <w:p w:rsidR="00314BAA" w:rsidRPr="0061153D" w:rsidRDefault="00314BAA" w:rsidP="00314BAA">
      <w:pPr>
        <w:spacing w:after="0"/>
        <w:jc w:val="both"/>
        <w:rPr>
          <w:sz w:val="36"/>
          <w:szCs w:val="36"/>
          <w:lang w:val="cs-CZ"/>
        </w:rPr>
      </w:pPr>
      <w:r>
        <w:rPr>
          <w:rFonts w:ascii="Times New Roman" w:hAnsi="Times New Roman" w:cs="Times New Roman"/>
          <w:b/>
          <w:szCs w:val="24"/>
          <w:lang w:val="cs-CZ"/>
        </w:rPr>
        <w:t xml:space="preserve">Název práce: </w:t>
      </w:r>
      <w:r w:rsidRPr="001D0503">
        <w:rPr>
          <w:rFonts w:ascii="Times New Roman" w:hAnsi="Times New Roman" w:cs="Times New Roman"/>
          <w:szCs w:val="24"/>
          <w:lang w:val="cs-CZ"/>
        </w:rPr>
        <w:t>Interpersonální vztahy v pracovním prostředí z perspektivy teorie citového připoutání</w:t>
      </w:r>
    </w:p>
    <w:p w:rsidR="00314BAA" w:rsidRPr="005806C3" w:rsidRDefault="00314BAA" w:rsidP="00314BAA">
      <w:pPr>
        <w:spacing w:after="0"/>
        <w:rPr>
          <w:rFonts w:ascii="Times New Roman" w:hAnsi="Times New Roman" w:cs="Times New Roman"/>
          <w:szCs w:val="24"/>
          <w:lang w:val="cs-CZ"/>
        </w:rPr>
      </w:pPr>
      <w:r>
        <w:rPr>
          <w:rFonts w:ascii="Times New Roman" w:hAnsi="Times New Roman" w:cs="Times New Roman"/>
          <w:b/>
          <w:szCs w:val="24"/>
          <w:lang w:val="cs-CZ"/>
        </w:rPr>
        <w:t xml:space="preserve">Autor práce: </w:t>
      </w:r>
      <w:r>
        <w:rPr>
          <w:rFonts w:ascii="Times New Roman" w:hAnsi="Times New Roman" w:cs="Times New Roman"/>
          <w:szCs w:val="24"/>
          <w:lang w:val="cs-CZ"/>
        </w:rPr>
        <w:t>Kristýna Anna Vacková</w:t>
      </w:r>
    </w:p>
    <w:p w:rsidR="00314BAA" w:rsidRPr="005806C3" w:rsidRDefault="00314BAA" w:rsidP="00314BAA">
      <w:pPr>
        <w:spacing w:after="0"/>
        <w:rPr>
          <w:rFonts w:ascii="Times New Roman" w:hAnsi="Times New Roman" w:cs="Times New Roman"/>
          <w:szCs w:val="24"/>
          <w:lang w:val="cs-CZ"/>
        </w:rPr>
      </w:pPr>
      <w:r>
        <w:rPr>
          <w:rFonts w:ascii="Times New Roman" w:hAnsi="Times New Roman" w:cs="Times New Roman"/>
          <w:b/>
          <w:szCs w:val="24"/>
          <w:lang w:val="cs-CZ"/>
        </w:rPr>
        <w:t xml:space="preserve">Vedoucí práce: </w:t>
      </w:r>
      <w:r>
        <w:rPr>
          <w:rFonts w:ascii="Times New Roman" w:hAnsi="Times New Roman" w:cs="Times New Roman"/>
          <w:szCs w:val="24"/>
          <w:lang w:val="cs-CZ"/>
        </w:rPr>
        <w:t>PhDr. Martin Seitl, PhD.</w:t>
      </w:r>
    </w:p>
    <w:p w:rsidR="00314BAA" w:rsidRPr="00ED4B1E" w:rsidRDefault="00314BAA" w:rsidP="00314BAA">
      <w:pPr>
        <w:spacing w:after="0"/>
        <w:rPr>
          <w:rFonts w:ascii="Times New Roman" w:hAnsi="Times New Roman" w:cs="Times New Roman"/>
          <w:szCs w:val="24"/>
          <w:lang w:val="cs-CZ"/>
        </w:rPr>
      </w:pPr>
      <w:r>
        <w:rPr>
          <w:rFonts w:ascii="Times New Roman" w:hAnsi="Times New Roman" w:cs="Times New Roman"/>
          <w:b/>
          <w:szCs w:val="24"/>
          <w:lang w:val="cs-CZ"/>
        </w:rPr>
        <w:t>Počet stran/znaků:</w:t>
      </w:r>
      <w:r w:rsidR="00ED4B1E">
        <w:rPr>
          <w:rFonts w:ascii="Times New Roman" w:hAnsi="Times New Roman" w:cs="Times New Roman"/>
          <w:b/>
          <w:szCs w:val="24"/>
          <w:lang w:val="cs-CZ"/>
        </w:rPr>
        <w:t xml:space="preserve"> </w:t>
      </w:r>
      <w:r w:rsidR="00ED4B1E">
        <w:rPr>
          <w:rFonts w:ascii="Times New Roman" w:hAnsi="Times New Roman" w:cs="Times New Roman"/>
          <w:szCs w:val="24"/>
          <w:lang w:val="cs-CZ"/>
        </w:rPr>
        <w:t>71/ 141 902</w:t>
      </w:r>
    </w:p>
    <w:p w:rsidR="00314BAA" w:rsidRPr="005806C3" w:rsidRDefault="00314BAA" w:rsidP="00314BAA">
      <w:pPr>
        <w:spacing w:after="0"/>
        <w:rPr>
          <w:rFonts w:ascii="Times New Roman" w:hAnsi="Times New Roman" w:cs="Times New Roman"/>
          <w:szCs w:val="24"/>
          <w:lang w:val="cs-CZ"/>
        </w:rPr>
      </w:pPr>
      <w:r>
        <w:rPr>
          <w:rFonts w:ascii="Times New Roman" w:hAnsi="Times New Roman" w:cs="Times New Roman"/>
          <w:b/>
          <w:szCs w:val="24"/>
          <w:lang w:val="cs-CZ"/>
        </w:rPr>
        <w:t xml:space="preserve">Počet příloh: </w:t>
      </w:r>
      <w:r>
        <w:rPr>
          <w:rFonts w:ascii="Times New Roman" w:hAnsi="Times New Roman" w:cs="Times New Roman"/>
          <w:szCs w:val="24"/>
          <w:lang w:val="cs-CZ"/>
        </w:rPr>
        <w:t>5</w:t>
      </w:r>
    </w:p>
    <w:p w:rsidR="00314BAA" w:rsidRPr="00ED4B1E" w:rsidRDefault="00314BAA" w:rsidP="00314BAA">
      <w:pPr>
        <w:spacing w:after="0"/>
        <w:rPr>
          <w:rFonts w:ascii="Times New Roman" w:hAnsi="Times New Roman" w:cs="Times New Roman"/>
          <w:szCs w:val="24"/>
          <w:lang w:val="cs-CZ"/>
        </w:rPr>
      </w:pPr>
      <w:r>
        <w:rPr>
          <w:rFonts w:ascii="Times New Roman" w:hAnsi="Times New Roman" w:cs="Times New Roman"/>
          <w:b/>
          <w:szCs w:val="24"/>
          <w:lang w:val="cs-CZ"/>
        </w:rPr>
        <w:t>Počet titulů použité literatury:</w:t>
      </w:r>
      <w:r w:rsidR="00ED4B1E">
        <w:rPr>
          <w:rFonts w:ascii="Times New Roman" w:hAnsi="Times New Roman" w:cs="Times New Roman"/>
          <w:b/>
          <w:szCs w:val="24"/>
          <w:lang w:val="cs-CZ"/>
        </w:rPr>
        <w:t xml:space="preserve"> </w:t>
      </w:r>
      <w:r w:rsidR="00ED4B1E">
        <w:rPr>
          <w:rFonts w:ascii="Times New Roman" w:hAnsi="Times New Roman" w:cs="Times New Roman"/>
          <w:szCs w:val="24"/>
          <w:lang w:val="cs-CZ"/>
        </w:rPr>
        <w:t>67</w:t>
      </w:r>
    </w:p>
    <w:p w:rsidR="00314BAA" w:rsidRDefault="00314BAA" w:rsidP="00314BAA">
      <w:pPr>
        <w:spacing w:after="0"/>
        <w:rPr>
          <w:rFonts w:ascii="Times New Roman" w:hAnsi="Times New Roman" w:cs="Times New Roman"/>
          <w:b/>
          <w:szCs w:val="24"/>
          <w:lang w:val="cs-CZ"/>
        </w:rPr>
      </w:pPr>
    </w:p>
    <w:p w:rsidR="00314BAA" w:rsidRDefault="00314BAA" w:rsidP="00314BAA">
      <w:pPr>
        <w:spacing w:after="0"/>
        <w:rPr>
          <w:rFonts w:ascii="Times New Roman" w:hAnsi="Times New Roman" w:cs="Times New Roman"/>
          <w:b/>
          <w:szCs w:val="24"/>
          <w:lang w:val="cs-CZ"/>
        </w:rPr>
      </w:pPr>
      <w:r>
        <w:rPr>
          <w:rFonts w:ascii="Times New Roman" w:hAnsi="Times New Roman" w:cs="Times New Roman"/>
          <w:b/>
          <w:szCs w:val="24"/>
          <w:lang w:val="cs-CZ"/>
        </w:rPr>
        <w:t>ABSTRAKT</w:t>
      </w:r>
    </w:p>
    <w:p w:rsidR="00314BAA" w:rsidRPr="00CD2C2E" w:rsidRDefault="00314BAA" w:rsidP="00314BAA">
      <w:pPr>
        <w:spacing w:after="0"/>
        <w:jc w:val="both"/>
        <w:rPr>
          <w:rFonts w:ascii="Times New Roman" w:hAnsi="Times New Roman" w:cs="Times New Roman"/>
          <w:szCs w:val="24"/>
          <w:lang w:val="cs-CZ"/>
        </w:rPr>
      </w:pPr>
      <w:r>
        <w:rPr>
          <w:rFonts w:ascii="Times New Roman" w:hAnsi="Times New Roman" w:cs="Times New Roman"/>
          <w:szCs w:val="24"/>
          <w:lang w:val="cs-CZ"/>
        </w:rPr>
        <w:t>Výzkumným problém této práce je popsat různé styly interpersonálního chování v pracovním prostředí</w:t>
      </w:r>
      <w:r w:rsidR="00033D40">
        <w:rPr>
          <w:rFonts w:ascii="Times New Roman" w:hAnsi="Times New Roman" w:cs="Times New Roman"/>
          <w:szCs w:val="24"/>
          <w:lang w:val="cs-CZ"/>
        </w:rPr>
        <w:t xml:space="preserve"> a </w:t>
      </w:r>
      <w:r>
        <w:rPr>
          <w:rFonts w:ascii="Times New Roman" w:hAnsi="Times New Roman" w:cs="Times New Roman"/>
          <w:szCs w:val="24"/>
          <w:lang w:val="cs-CZ"/>
        </w:rPr>
        <w:t>ověření jejich propojením s teorií citového připoutání. Cílem našeho výzkumu bylo popsat: vnímání interpersonálních vztahů na pracovišti; náhled na důvěru v pracovním kolektivu; vnímání pracovní aktivity</w:t>
      </w:r>
      <w:r w:rsidR="00033D40">
        <w:rPr>
          <w:rFonts w:ascii="Times New Roman" w:hAnsi="Times New Roman" w:cs="Times New Roman"/>
          <w:szCs w:val="24"/>
          <w:lang w:val="cs-CZ"/>
        </w:rPr>
        <w:t xml:space="preserve"> a </w:t>
      </w:r>
      <w:r>
        <w:rPr>
          <w:rFonts w:ascii="Times New Roman" w:hAnsi="Times New Roman" w:cs="Times New Roman"/>
          <w:szCs w:val="24"/>
          <w:lang w:val="cs-CZ"/>
        </w:rPr>
        <w:t>zaneprázdněnosti; přijímání pomoci; vnímání konfliktních situací v pracovním prostředí</w:t>
      </w:r>
      <w:r w:rsidR="00033D40">
        <w:rPr>
          <w:rFonts w:ascii="Times New Roman" w:hAnsi="Times New Roman" w:cs="Times New Roman"/>
          <w:szCs w:val="24"/>
          <w:lang w:val="cs-CZ"/>
        </w:rPr>
        <w:t xml:space="preserve"> u </w:t>
      </w:r>
      <w:r>
        <w:rPr>
          <w:rFonts w:ascii="Times New Roman" w:hAnsi="Times New Roman" w:cs="Times New Roman"/>
          <w:szCs w:val="24"/>
          <w:lang w:val="cs-CZ"/>
        </w:rPr>
        <w:t>jednotlivých dimenzí. Jedná se</w:t>
      </w:r>
      <w:r w:rsidR="000D2485">
        <w:rPr>
          <w:rFonts w:ascii="Times New Roman" w:hAnsi="Times New Roman" w:cs="Times New Roman"/>
          <w:szCs w:val="24"/>
          <w:lang w:val="cs-CZ"/>
        </w:rPr>
        <w:t xml:space="preserve"> o </w:t>
      </w:r>
      <w:r>
        <w:rPr>
          <w:rFonts w:ascii="Times New Roman" w:hAnsi="Times New Roman" w:cs="Times New Roman"/>
          <w:szCs w:val="24"/>
          <w:lang w:val="cs-CZ"/>
        </w:rPr>
        <w:t>smíšený výzkum, který kombinuje metodu dotazníku ECR</w:t>
      </w:r>
      <w:r w:rsidR="00033D40">
        <w:rPr>
          <w:rFonts w:ascii="Times New Roman" w:hAnsi="Times New Roman" w:cs="Times New Roman"/>
          <w:szCs w:val="24"/>
          <w:lang w:val="cs-CZ"/>
        </w:rPr>
        <w:t xml:space="preserve"> a </w:t>
      </w:r>
      <w:r>
        <w:rPr>
          <w:rFonts w:ascii="Times New Roman" w:hAnsi="Times New Roman" w:cs="Times New Roman"/>
          <w:szCs w:val="24"/>
          <w:lang w:val="cs-CZ"/>
        </w:rPr>
        <w:t>strukturovaného rozhovoru s otevřenými otázkami. Dotazník ECR vyplňovali zaměstnanci managementu společnosti DPD</w:t>
      </w:r>
      <w:r w:rsidR="00033D40">
        <w:rPr>
          <w:rFonts w:ascii="Times New Roman" w:hAnsi="Times New Roman" w:cs="Times New Roman"/>
          <w:szCs w:val="24"/>
          <w:lang w:val="cs-CZ"/>
        </w:rPr>
        <w:t xml:space="preserve"> a </w:t>
      </w:r>
      <w:r>
        <w:rPr>
          <w:rFonts w:ascii="Times New Roman" w:hAnsi="Times New Roman" w:cs="Times New Roman"/>
          <w:szCs w:val="24"/>
          <w:lang w:val="cs-CZ"/>
        </w:rPr>
        <w:t>později</w:t>
      </w:r>
      <w:r w:rsidR="00033D40">
        <w:rPr>
          <w:rFonts w:ascii="Times New Roman" w:hAnsi="Times New Roman" w:cs="Times New Roman"/>
          <w:szCs w:val="24"/>
          <w:lang w:val="cs-CZ"/>
        </w:rPr>
        <w:t xml:space="preserve"> i </w:t>
      </w:r>
      <w:r>
        <w:rPr>
          <w:rFonts w:ascii="Times New Roman" w:hAnsi="Times New Roman" w:cs="Times New Roman"/>
          <w:szCs w:val="24"/>
          <w:lang w:val="cs-CZ"/>
        </w:rPr>
        <w:t>administrativní zaměstnanci provozu. Výzkumný soubor byl vybrán na základě výsledků z dotazníku ECR</w:t>
      </w:r>
      <w:r w:rsidR="00033D40">
        <w:rPr>
          <w:rFonts w:ascii="Times New Roman" w:hAnsi="Times New Roman" w:cs="Times New Roman"/>
          <w:szCs w:val="24"/>
          <w:lang w:val="cs-CZ"/>
        </w:rPr>
        <w:t xml:space="preserve"> a </w:t>
      </w:r>
      <w:r>
        <w:rPr>
          <w:rFonts w:ascii="Times New Roman" w:hAnsi="Times New Roman" w:cs="Times New Roman"/>
          <w:szCs w:val="24"/>
          <w:lang w:val="cs-CZ"/>
        </w:rPr>
        <w:t>tvořilo ho 15 participantů. Z hlediska vazebných stylů byl vzorek naplněn participanty s bezpečným stylem vztahové vazby, proto jsme participanty rozdělili do dimenzí dle dosaženého skóru z dotazníku ECR. Vztahy na pracovišti byly většinou hodnoceny jako dobré</w:t>
      </w:r>
      <w:r w:rsidR="00033D40">
        <w:rPr>
          <w:rFonts w:ascii="Times New Roman" w:hAnsi="Times New Roman" w:cs="Times New Roman"/>
          <w:szCs w:val="24"/>
          <w:lang w:val="cs-CZ"/>
        </w:rPr>
        <w:t xml:space="preserve"> a </w:t>
      </w:r>
      <w:r>
        <w:rPr>
          <w:rFonts w:ascii="Times New Roman" w:hAnsi="Times New Roman" w:cs="Times New Roman"/>
          <w:szCs w:val="24"/>
          <w:lang w:val="cs-CZ"/>
        </w:rPr>
        <w:t>přátelské, ale jsou rozdíly v jejich vnímání. Zjistili jsme rozdíly ve vnímání vztahů, důvěry</w:t>
      </w:r>
      <w:r w:rsidR="00033D40">
        <w:rPr>
          <w:rFonts w:ascii="Times New Roman" w:hAnsi="Times New Roman" w:cs="Times New Roman"/>
          <w:szCs w:val="24"/>
          <w:lang w:val="cs-CZ"/>
        </w:rPr>
        <w:t xml:space="preserve"> a </w:t>
      </w:r>
      <w:r>
        <w:rPr>
          <w:rFonts w:ascii="Times New Roman" w:hAnsi="Times New Roman" w:cs="Times New Roman"/>
          <w:szCs w:val="24"/>
          <w:lang w:val="cs-CZ"/>
        </w:rPr>
        <w:t>konfliktních situací</w:t>
      </w:r>
      <w:r w:rsidR="00033D40">
        <w:rPr>
          <w:rFonts w:ascii="Times New Roman" w:hAnsi="Times New Roman" w:cs="Times New Roman"/>
          <w:szCs w:val="24"/>
          <w:lang w:val="cs-CZ"/>
        </w:rPr>
        <w:t xml:space="preserve"> u </w:t>
      </w:r>
      <w:r>
        <w:rPr>
          <w:rFonts w:ascii="Times New Roman" w:hAnsi="Times New Roman" w:cs="Times New Roman"/>
          <w:szCs w:val="24"/>
          <w:lang w:val="cs-CZ"/>
        </w:rPr>
        <w:t>jednotlivých dimenzí. Také jsme našli rozdíly ve vyhledávání pomoci v závislosti na jednotlivých dimenzích.</w:t>
      </w:r>
    </w:p>
    <w:p w:rsidR="00314BAA" w:rsidRDefault="00314BAA" w:rsidP="00314BAA">
      <w:pPr>
        <w:spacing w:after="0"/>
        <w:rPr>
          <w:rFonts w:ascii="Times New Roman" w:hAnsi="Times New Roman" w:cs="Times New Roman"/>
          <w:b/>
          <w:szCs w:val="24"/>
          <w:lang w:val="cs-CZ"/>
        </w:rPr>
      </w:pPr>
    </w:p>
    <w:p w:rsidR="00314BAA" w:rsidRDefault="00314BAA" w:rsidP="00314BAA">
      <w:pPr>
        <w:spacing w:after="0"/>
        <w:rPr>
          <w:rFonts w:ascii="Times New Roman" w:hAnsi="Times New Roman" w:cs="Times New Roman"/>
          <w:szCs w:val="24"/>
          <w:lang w:val="cs-CZ"/>
        </w:rPr>
      </w:pPr>
      <w:r>
        <w:rPr>
          <w:rFonts w:ascii="Times New Roman" w:hAnsi="Times New Roman" w:cs="Times New Roman"/>
          <w:b/>
          <w:szCs w:val="24"/>
          <w:lang w:val="cs-CZ"/>
        </w:rPr>
        <w:t xml:space="preserve">Klíčová slova: </w:t>
      </w:r>
      <w:r>
        <w:rPr>
          <w:rFonts w:ascii="Times New Roman" w:hAnsi="Times New Roman" w:cs="Times New Roman"/>
          <w:szCs w:val="24"/>
          <w:lang w:val="cs-CZ"/>
        </w:rPr>
        <w:t>citové připoutání, interpersonální vztahy, pracoviště, organizace, ECR</w:t>
      </w:r>
    </w:p>
    <w:p w:rsidR="00314BAA" w:rsidRDefault="00314BAA" w:rsidP="00314BAA">
      <w:pPr>
        <w:spacing w:line="276" w:lineRule="auto"/>
        <w:rPr>
          <w:rFonts w:ascii="Times New Roman" w:hAnsi="Times New Roman" w:cs="Times New Roman"/>
          <w:szCs w:val="24"/>
          <w:lang w:val="cs-CZ"/>
        </w:rPr>
      </w:pPr>
      <w:r>
        <w:rPr>
          <w:rFonts w:ascii="Times New Roman" w:hAnsi="Times New Roman" w:cs="Times New Roman"/>
          <w:szCs w:val="24"/>
          <w:lang w:val="cs-CZ"/>
        </w:rPr>
        <w:br w:type="page"/>
      </w:r>
      <w:bookmarkStart w:id="41" w:name="_GoBack"/>
      <w:bookmarkEnd w:id="41"/>
    </w:p>
    <w:p w:rsidR="00314BAA" w:rsidRPr="001D0503" w:rsidRDefault="00314BAA" w:rsidP="00314BAA">
      <w:pPr>
        <w:rPr>
          <w:rFonts w:ascii="Times New Roman" w:hAnsi="Times New Roman" w:cs="Times New Roman"/>
          <w:b/>
          <w:sz w:val="28"/>
          <w:szCs w:val="28"/>
          <w:lang w:val="cs-CZ"/>
        </w:rPr>
      </w:pPr>
      <w:r w:rsidRPr="001D0503">
        <w:rPr>
          <w:rFonts w:ascii="Times New Roman" w:hAnsi="Times New Roman" w:cs="Times New Roman"/>
          <w:b/>
          <w:sz w:val="28"/>
          <w:szCs w:val="28"/>
          <w:lang w:val="cs-CZ"/>
        </w:rPr>
        <w:lastRenderedPageBreak/>
        <w:t>Abstract of Thesis</w:t>
      </w:r>
    </w:p>
    <w:p w:rsidR="00314BAA" w:rsidRPr="005806C3" w:rsidRDefault="00314BAA" w:rsidP="00314BAA">
      <w:pPr>
        <w:spacing w:after="0"/>
        <w:rPr>
          <w:sz w:val="28"/>
          <w:szCs w:val="28"/>
          <w:lang w:val="cs-CZ"/>
        </w:rPr>
      </w:pPr>
      <w:r>
        <w:rPr>
          <w:rFonts w:ascii="Times New Roman" w:hAnsi="Times New Roman" w:cs="Times New Roman"/>
          <w:b/>
          <w:szCs w:val="24"/>
          <w:lang w:val="cs-CZ"/>
        </w:rPr>
        <w:t>Title:</w:t>
      </w:r>
      <w:r w:rsidRPr="005806C3">
        <w:rPr>
          <w:sz w:val="28"/>
          <w:szCs w:val="28"/>
          <w:lang w:val="cs-CZ"/>
        </w:rPr>
        <w:t xml:space="preserve"> </w:t>
      </w:r>
      <w:r w:rsidRPr="005806C3">
        <w:rPr>
          <w:rFonts w:ascii="Times New Roman" w:hAnsi="Times New Roman" w:cs="Times New Roman"/>
          <w:szCs w:val="24"/>
          <w:lang w:val="cs-CZ"/>
        </w:rPr>
        <w:t>Interpersonal Relationship</w:t>
      </w:r>
      <w:r>
        <w:rPr>
          <w:rFonts w:ascii="Times New Roman" w:hAnsi="Times New Roman" w:cs="Times New Roman"/>
          <w:szCs w:val="24"/>
          <w:lang w:val="cs-CZ"/>
        </w:rPr>
        <w:t>s</w:t>
      </w:r>
      <w:r w:rsidRPr="005806C3">
        <w:rPr>
          <w:rFonts w:ascii="Times New Roman" w:hAnsi="Times New Roman" w:cs="Times New Roman"/>
          <w:szCs w:val="24"/>
          <w:lang w:val="cs-CZ"/>
        </w:rPr>
        <w:t xml:space="preserve"> at Workplace: Attachment Theory Perspective</w:t>
      </w:r>
    </w:p>
    <w:p w:rsidR="00314BAA" w:rsidRPr="005806C3" w:rsidRDefault="00314BAA" w:rsidP="00314BAA">
      <w:pPr>
        <w:spacing w:after="0"/>
        <w:rPr>
          <w:rFonts w:ascii="Times New Roman" w:hAnsi="Times New Roman" w:cs="Times New Roman"/>
          <w:szCs w:val="24"/>
          <w:lang w:val="cs-CZ"/>
        </w:rPr>
      </w:pPr>
      <w:r>
        <w:rPr>
          <w:rFonts w:ascii="Times New Roman" w:hAnsi="Times New Roman" w:cs="Times New Roman"/>
          <w:b/>
          <w:szCs w:val="24"/>
          <w:lang w:val="cs-CZ"/>
        </w:rPr>
        <w:t xml:space="preserve">Author: </w:t>
      </w:r>
      <w:r>
        <w:rPr>
          <w:rFonts w:ascii="Times New Roman" w:hAnsi="Times New Roman" w:cs="Times New Roman"/>
          <w:szCs w:val="24"/>
          <w:lang w:val="cs-CZ"/>
        </w:rPr>
        <w:t>Kristýna Anna Vacková</w:t>
      </w:r>
    </w:p>
    <w:p w:rsidR="00314BAA" w:rsidRPr="005806C3" w:rsidRDefault="00314BAA" w:rsidP="00314BAA">
      <w:pPr>
        <w:spacing w:after="0"/>
        <w:rPr>
          <w:rFonts w:ascii="Times New Roman" w:hAnsi="Times New Roman" w:cs="Times New Roman"/>
          <w:szCs w:val="24"/>
          <w:lang w:val="cs-CZ"/>
        </w:rPr>
      </w:pPr>
      <w:r>
        <w:rPr>
          <w:rFonts w:ascii="Times New Roman" w:hAnsi="Times New Roman" w:cs="Times New Roman"/>
          <w:b/>
          <w:szCs w:val="24"/>
          <w:lang w:val="cs-CZ"/>
        </w:rPr>
        <w:t xml:space="preserve">Supervisor: </w:t>
      </w:r>
      <w:r>
        <w:rPr>
          <w:rFonts w:ascii="Times New Roman" w:hAnsi="Times New Roman" w:cs="Times New Roman"/>
          <w:szCs w:val="24"/>
          <w:lang w:val="cs-CZ"/>
        </w:rPr>
        <w:t>PhDr. Martin Seitl, PhD.</w:t>
      </w:r>
    </w:p>
    <w:p w:rsidR="00314BAA" w:rsidRPr="00ED4B1E" w:rsidRDefault="00314BAA" w:rsidP="00314BAA">
      <w:pPr>
        <w:spacing w:after="0"/>
        <w:rPr>
          <w:rFonts w:ascii="Times New Roman" w:hAnsi="Times New Roman" w:cs="Times New Roman"/>
          <w:szCs w:val="24"/>
          <w:lang w:val="cs-CZ"/>
        </w:rPr>
      </w:pPr>
      <w:r>
        <w:rPr>
          <w:rFonts w:ascii="Times New Roman" w:hAnsi="Times New Roman" w:cs="Times New Roman"/>
          <w:b/>
          <w:szCs w:val="24"/>
          <w:lang w:val="cs-CZ"/>
        </w:rPr>
        <w:t>Number of pages/characters:</w:t>
      </w:r>
      <w:r w:rsidR="00ED4B1E">
        <w:rPr>
          <w:rFonts w:ascii="Times New Roman" w:hAnsi="Times New Roman" w:cs="Times New Roman"/>
          <w:b/>
          <w:szCs w:val="24"/>
          <w:lang w:val="cs-CZ"/>
        </w:rPr>
        <w:t xml:space="preserve"> </w:t>
      </w:r>
      <w:r w:rsidR="00ED4B1E">
        <w:rPr>
          <w:rFonts w:ascii="Times New Roman" w:hAnsi="Times New Roman" w:cs="Times New Roman"/>
          <w:szCs w:val="24"/>
          <w:lang w:val="cs-CZ"/>
        </w:rPr>
        <w:t>71/ 141 902</w:t>
      </w:r>
    </w:p>
    <w:p w:rsidR="00314BAA" w:rsidRPr="005806C3" w:rsidRDefault="00314BAA" w:rsidP="00314BAA">
      <w:pPr>
        <w:spacing w:after="0"/>
        <w:rPr>
          <w:rFonts w:ascii="Times New Roman" w:hAnsi="Times New Roman" w:cs="Times New Roman"/>
          <w:szCs w:val="24"/>
          <w:lang w:val="cs-CZ"/>
        </w:rPr>
      </w:pPr>
      <w:r>
        <w:rPr>
          <w:rFonts w:ascii="Times New Roman" w:hAnsi="Times New Roman" w:cs="Times New Roman"/>
          <w:b/>
          <w:szCs w:val="24"/>
          <w:lang w:val="cs-CZ"/>
        </w:rPr>
        <w:t xml:space="preserve">Number of appendices: </w:t>
      </w:r>
      <w:r>
        <w:rPr>
          <w:rFonts w:ascii="Times New Roman" w:hAnsi="Times New Roman" w:cs="Times New Roman"/>
          <w:szCs w:val="24"/>
          <w:lang w:val="cs-CZ"/>
        </w:rPr>
        <w:t>5</w:t>
      </w:r>
    </w:p>
    <w:p w:rsidR="00314BAA" w:rsidRPr="00ED4B1E" w:rsidRDefault="00314BAA" w:rsidP="00314BAA">
      <w:pPr>
        <w:spacing w:after="0"/>
        <w:rPr>
          <w:rFonts w:ascii="Times New Roman" w:hAnsi="Times New Roman" w:cs="Times New Roman"/>
          <w:szCs w:val="24"/>
          <w:lang w:val="cs-CZ"/>
        </w:rPr>
      </w:pPr>
      <w:r>
        <w:rPr>
          <w:rFonts w:ascii="Times New Roman" w:hAnsi="Times New Roman" w:cs="Times New Roman"/>
          <w:b/>
          <w:szCs w:val="24"/>
          <w:lang w:val="cs-CZ"/>
        </w:rPr>
        <w:t>Number of references:</w:t>
      </w:r>
      <w:r w:rsidR="00ED4B1E">
        <w:rPr>
          <w:rFonts w:ascii="Times New Roman" w:hAnsi="Times New Roman" w:cs="Times New Roman"/>
          <w:b/>
          <w:szCs w:val="24"/>
          <w:lang w:val="cs-CZ"/>
        </w:rPr>
        <w:t xml:space="preserve"> </w:t>
      </w:r>
      <w:r w:rsidR="00ED4B1E">
        <w:rPr>
          <w:rFonts w:ascii="Times New Roman" w:hAnsi="Times New Roman" w:cs="Times New Roman"/>
          <w:szCs w:val="24"/>
          <w:lang w:val="cs-CZ"/>
        </w:rPr>
        <w:t>67</w:t>
      </w:r>
    </w:p>
    <w:p w:rsidR="00314BAA" w:rsidRDefault="00314BAA" w:rsidP="00314BAA">
      <w:pPr>
        <w:spacing w:after="0"/>
        <w:rPr>
          <w:rFonts w:ascii="Times New Roman" w:hAnsi="Times New Roman" w:cs="Times New Roman"/>
          <w:b/>
          <w:szCs w:val="24"/>
          <w:lang w:val="cs-CZ"/>
        </w:rPr>
      </w:pPr>
    </w:p>
    <w:p w:rsidR="00314BAA" w:rsidRDefault="00314BAA" w:rsidP="00314BAA">
      <w:pPr>
        <w:spacing w:after="0"/>
        <w:rPr>
          <w:rFonts w:ascii="Times New Roman" w:hAnsi="Times New Roman" w:cs="Times New Roman"/>
          <w:b/>
          <w:szCs w:val="24"/>
          <w:lang w:val="cs-CZ"/>
        </w:rPr>
      </w:pPr>
      <w:r>
        <w:rPr>
          <w:rFonts w:ascii="Times New Roman" w:hAnsi="Times New Roman" w:cs="Times New Roman"/>
          <w:b/>
          <w:szCs w:val="24"/>
          <w:lang w:val="cs-CZ"/>
        </w:rPr>
        <w:t>ABSTRACT</w:t>
      </w:r>
    </w:p>
    <w:p w:rsidR="00314BAA" w:rsidRPr="00C53369" w:rsidRDefault="00314BAA" w:rsidP="00314BAA">
      <w:pPr>
        <w:jc w:val="both"/>
        <w:rPr>
          <w:rFonts w:ascii="Times New Roman" w:hAnsi="Times New Roman" w:cs="Times New Roman"/>
          <w:lang w:val="en-GB"/>
        </w:rPr>
      </w:pPr>
      <w:r>
        <w:rPr>
          <w:rFonts w:ascii="Times New Roman" w:hAnsi="Times New Roman" w:cs="Times New Roman"/>
          <w:lang w:val="en-GB"/>
        </w:rPr>
        <w:t>The study presented</w:t>
      </w:r>
      <w:r w:rsidR="00033D40">
        <w:rPr>
          <w:rFonts w:ascii="Times New Roman" w:hAnsi="Times New Roman" w:cs="Times New Roman"/>
          <w:lang w:val="en-GB"/>
        </w:rPr>
        <w:t xml:space="preserve"> a </w:t>
      </w:r>
      <w:r>
        <w:rPr>
          <w:rFonts w:ascii="Times New Roman" w:hAnsi="Times New Roman" w:cs="Times New Roman"/>
          <w:lang w:val="en-GB"/>
        </w:rPr>
        <w:t xml:space="preserve">research problem </w:t>
      </w:r>
      <w:r w:rsidRPr="00C53369">
        <w:rPr>
          <w:rFonts w:ascii="Times New Roman" w:hAnsi="Times New Roman" w:cs="Times New Roman"/>
          <w:lang w:val="en-GB"/>
        </w:rPr>
        <w:t>to describe</w:t>
      </w:r>
      <w:r>
        <w:rPr>
          <w:rFonts w:ascii="Times New Roman" w:hAnsi="Times New Roman" w:cs="Times New Roman"/>
          <w:lang w:val="en-GB"/>
        </w:rPr>
        <w:t xml:space="preserve"> </w:t>
      </w:r>
      <w:r w:rsidRPr="00C53369">
        <w:rPr>
          <w:rFonts w:ascii="Times New Roman" w:hAnsi="Times New Roman" w:cs="Times New Roman"/>
          <w:lang w:val="en-GB"/>
        </w:rPr>
        <w:t xml:space="preserve">different types of interpersonal </w:t>
      </w:r>
      <w:r>
        <w:rPr>
          <w:rFonts w:ascii="Times New Roman" w:hAnsi="Times New Roman" w:cs="Times New Roman"/>
          <w:lang w:val="en-GB"/>
        </w:rPr>
        <w:t>workplace behaviour</w:t>
      </w:r>
      <w:r w:rsidRPr="00C53369">
        <w:rPr>
          <w:rFonts w:ascii="Times New Roman" w:hAnsi="Times New Roman" w:cs="Times New Roman"/>
          <w:lang w:val="en-GB"/>
        </w:rPr>
        <w:t xml:space="preserve"> and its connection to attachment theory.</w:t>
      </w:r>
      <w:r>
        <w:rPr>
          <w:rFonts w:ascii="Times New Roman" w:hAnsi="Times New Roman" w:cs="Times New Roman"/>
          <w:lang w:val="en-GB"/>
        </w:rPr>
        <w:t xml:space="preserve"> The research goal was to describe: perception of interpersonal workplace relationships; view on trust at work; insight into work activity and business; acceptance of help; perception of workplace conflicts from different angles. A combination of research methods was used, this being ECR questionnaire and structured interview with open questions. The ECR questionnaire was firstly completed by the management of the DPD Company with administration employees added later. The research sample consisted of 15 participants, chosen based on the results of ECR questionnaire. From the perspective of attachment styles, the sample consisted of participants that hold secure style of attachment. Hence, we divided participants into categories based on score results from ECR questionnaire. Workplace relationships have been mostly evaluated as good and friendly. Yet, we noted changes in perceptions of trust and in conflict situations when analysed from various perspectives, as well as different methods used when searching for help based on diverse scopes.</w:t>
      </w:r>
    </w:p>
    <w:p w:rsidR="00314BAA" w:rsidRDefault="00314BAA" w:rsidP="00314BAA">
      <w:pPr>
        <w:spacing w:after="0"/>
        <w:rPr>
          <w:rFonts w:ascii="Times New Roman" w:hAnsi="Times New Roman" w:cs="Times New Roman"/>
          <w:b/>
          <w:szCs w:val="24"/>
          <w:lang w:val="cs-CZ"/>
        </w:rPr>
      </w:pPr>
    </w:p>
    <w:p w:rsidR="00314BAA" w:rsidRDefault="00314BAA">
      <w:pPr>
        <w:spacing w:line="276" w:lineRule="auto"/>
        <w:rPr>
          <w:rFonts w:ascii="Times New Roman" w:hAnsi="Times New Roman" w:cs="Times New Roman"/>
          <w:noProof/>
          <w:szCs w:val="24"/>
        </w:rPr>
      </w:pPr>
      <w:r>
        <w:rPr>
          <w:rFonts w:ascii="Times New Roman" w:hAnsi="Times New Roman" w:cs="Times New Roman"/>
          <w:b/>
          <w:szCs w:val="24"/>
          <w:lang w:val="cs-CZ"/>
        </w:rPr>
        <w:t xml:space="preserve">Key words: </w:t>
      </w:r>
      <w:r>
        <w:rPr>
          <w:rFonts w:ascii="Times New Roman" w:hAnsi="Times New Roman" w:cs="Times New Roman"/>
          <w:szCs w:val="24"/>
          <w:lang w:val="cs-CZ"/>
        </w:rPr>
        <w:t>attachment. Interpersonal relationship, workplace, organization</w:t>
      </w:r>
    </w:p>
    <w:p w:rsidR="005F5055" w:rsidRDefault="005F5055" w:rsidP="00C700F3">
      <w:pPr>
        <w:pStyle w:val="Nadpis1"/>
        <w:numPr>
          <w:ilvl w:val="0"/>
          <w:numId w:val="0"/>
        </w:numPr>
        <w:rPr>
          <w:noProof/>
        </w:rPr>
        <w:sectPr w:rsidR="005F5055" w:rsidSect="00F35BC1">
          <w:footerReference w:type="default" r:id="rId20"/>
          <w:pgSz w:w="11906" w:h="16838"/>
          <w:pgMar w:top="1418" w:right="1134" w:bottom="1418" w:left="1985" w:header="709" w:footer="709" w:gutter="0"/>
          <w:cols w:space="708"/>
          <w:docGrid w:linePitch="360"/>
        </w:sectPr>
      </w:pPr>
      <w:bookmarkStart w:id="42" w:name="_Toc446961448"/>
      <w:bookmarkStart w:id="43" w:name="_Toc447004055"/>
    </w:p>
    <w:p w:rsidR="00876E8F" w:rsidRDefault="00C700F3" w:rsidP="00C700F3">
      <w:pPr>
        <w:pStyle w:val="Nadpis1"/>
        <w:numPr>
          <w:ilvl w:val="0"/>
          <w:numId w:val="0"/>
        </w:numPr>
        <w:rPr>
          <w:noProof/>
        </w:rPr>
      </w:pPr>
      <w:r>
        <w:rPr>
          <w:noProof/>
        </w:rPr>
        <w:lastRenderedPageBreak/>
        <w:t>Seznam příloh</w:t>
      </w:r>
      <w:bookmarkEnd w:id="42"/>
      <w:bookmarkEnd w:id="43"/>
    </w:p>
    <w:p w:rsidR="00C700F3" w:rsidRDefault="00C700F3" w:rsidP="00C700F3">
      <w:pPr>
        <w:spacing w:after="0"/>
        <w:rPr>
          <w:lang w:val="cs-CZ"/>
        </w:rPr>
      </w:pPr>
      <w:r w:rsidRPr="00C700F3">
        <w:rPr>
          <w:b/>
          <w:lang w:val="cs-CZ"/>
        </w:rPr>
        <w:t>Příloha 1:</w:t>
      </w:r>
      <w:r w:rsidRPr="00C700F3">
        <w:rPr>
          <w:lang w:val="cs-CZ"/>
        </w:rPr>
        <w:t xml:space="preserve"> Zadání diplomové práce</w:t>
      </w:r>
    </w:p>
    <w:p w:rsidR="00C700F3" w:rsidRPr="00C700F3" w:rsidRDefault="00C700F3" w:rsidP="00C700F3">
      <w:pPr>
        <w:spacing w:after="0"/>
        <w:rPr>
          <w:lang w:val="cs-CZ"/>
        </w:rPr>
      </w:pPr>
      <w:r w:rsidRPr="00C700F3">
        <w:rPr>
          <w:b/>
          <w:lang w:val="cs-CZ"/>
        </w:rPr>
        <w:t>Příloha 2</w:t>
      </w:r>
      <w:r>
        <w:rPr>
          <w:lang w:val="cs-CZ"/>
        </w:rPr>
        <w:t>: Seznam otázek rozhovoru</w:t>
      </w:r>
    </w:p>
    <w:p w:rsidR="00C700F3" w:rsidRDefault="00C700F3" w:rsidP="00C700F3">
      <w:pPr>
        <w:spacing w:after="0"/>
        <w:rPr>
          <w:lang w:val="cs-CZ"/>
        </w:rPr>
      </w:pPr>
      <w:r w:rsidRPr="00C700F3">
        <w:rPr>
          <w:b/>
          <w:lang w:val="cs-CZ"/>
        </w:rPr>
        <w:t>Příloha 3</w:t>
      </w:r>
      <w:r w:rsidRPr="00C700F3">
        <w:rPr>
          <w:lang w:val="cs-CZ"/>
        </w:rPr>
        <w:t xml:space="preserve">: </w:t>
      </w:r>
      <w:r>
        <w:rPr>
          <w:lang w:val="cs-CZ"/>
        </w:rPr>
        <w:t>Průvodní dopis pro zaměstnance</w:t>
      </w:r>
    </w:p>
    <w:p w:rsidR="00C700F3" w:rsidRDefault="00C700F3" w:rsidP="00C700F3">
      <w:pPr>
        <w:spacing w:after="0"/>
        <w:rPr>
          <w:lang w:val="cs-CZ"/>
        </w:rPr>
      </w:pPr>
      <w:r w:rsidRPr="00C700F3">
        <w:rPr>
          <w:b/>
          <w:lang w:val="cs-CZ"/>
        </w:rPr>
        <w:t>Příloha 4:</w:t>
      </w:r>
      <w:r>
        <w:rPr>
          <w:lang w:val="cs-CZ"/>
        </w:rPr>
        <w:t xml:space="preserve"> Informovaný souhlas</w:t>
      </w:r>
    </w:p>
    <w:p w:rsidR="00E15064" w:rsidRDefault="00C700F3" w:rsidP="00314BAA">
      <w:pPr>
        <w:spacing w:after="0"/>
        <w:rPr>
          <w:lang w:val="cs-CZ"/>
        </w:rPr>
      </w:pPr>
      <w:r w:rsidRPr="00C700F3">
        <w:rPr>
          <w:b/>
          <w:lang w:val="cs-CZ"/>
        </w:rPr>
        <w:t>Příloha 5</w:t>
      </w:r>
      <w:r>
        <w:rPr>
          <w:lang w:val="cs-CZ"/>
        </w:rPr>
        <w:t>: Ukázka rozhovoru</w:t>
      </w:r>
    </w:p>
    <w:p w:rsidR="00E15064" w:rsidRDefault="00E15064">
      <w:pPr>
        <w:spacing w:after="200" w:line="276" w:lineRule="auto"/>
        <w:rPr>
          <w:lang w:val="cs-CZ"/>
        </w:rPr>
      </w:pPr>
      <w:r>
        <w:rPr>
          <w:lang w:val="cs-CZ"/>
        </w:rPr>
        <w:br w:type="page"/>
      </w:r>
    </w:p>
    <w:p w:rsidR="00314BAA" w:rsidRDefault="0015513B" w:rsidP="000D2485">
      <w:pPr>
        <w:spacing w:after="0"/>
        <w:rPr>
          <w:lang w:val="cs-CZ"/>
        </w:rPr>
      </w:pPr>
      <w:r>
        <w:rPr>
          <w:noProof/>
          <w:lang w:val="cs-CZ" w:eastAsia="cs-CZ" w:bidi="ar-SA"/>
        </w:rPr>
        <w:lastRenderedPageBreak/>
        <w:pict>
          <v:shapetype id="_x0000_t202" coordsize="21600,21600" o:spt="202" path="m,l,21600r21600,l21600,xe">
            <v:stroke joinstyle="miter"/>
            <v:path gradientshapeok="t" o:connecttype="rect"/>
          </v:shapetype>
          <v:shape id="Text Box 2" o:spid="_x0000_s1026" type="#_x0000_t202" style="position:absolute;margin-left:-9.25pt;margin-top:-19.9pt;width:177pt;height:26.2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kl/gAIAABAFAAAOAAAAZHJzL2Uyb0RvYy54bWysVNuO2yAQfa/Uf0C8J77UudhaZ7WXpqq0&#10;vUi7/QACOEbFQIHE3lb99w44yWZ7kaqqfsDADIeZOWe4uBw6ifbcOqFVjbNpihFXVDOhtjX+9LCe&#10;LDFynihGpFa8xo/c4cvVyxcXval4rlstGbcIQJSrelPj1ntTJYmjLe+Im2rDFRgbbTviYWm3CbOk&#10;B/ROJnmazpNeW2asptw52L0djXgV8ZuGU/+haRz3SNYYYvNxtHHchDFZXZBqa4lpBT2EQf4hio4I&#10;BZeeoG6JJ2hnxS9QnaBWO934KdVdoptGUB5zgGyy9Kds7ltieMwFiuPMqUzu/8HS9/uPFgkG3OUY&#10;KdIBRw988OhaDygP5emNq8Dr3oCfH2AbXGOqztxp+tkhpW9aorb8ylrdt5wwCC8LJ5OzoyOOCyCb&#10;/p1mcA3ZeR2BhsZ2oXZQDQToQNPjiZoQCoXNPC8WZQomCrZX8C1m8QpSHU8b6/wbrjsUJjW2QH1E&#10;J/s750M0pDq6hMucloKthZRxYbebG2nRnoBM1vE7oD9zkyo4Kx2OjYjjDgQJdwRbCDfS/q3M8iK9&#10;zsvJer5cTIp1MZuUi3Q5SbPyupynRVncrr+HALOiagVjXN0JxY8SzIq/o/jQDKN4oghRX+Nyls9G&#10;iv6YZBq/3yXZCQ8dKUVX4+XJiVSB2NeKQdqk8kTIcZ48Dz9WGWpw/MeqRBkE5kcN+GEzAErQxkaz&#10;RxCE1cAXUAvPCExabb9i1ENL1th92RHLMZJvFYiqzIoi9HBcFLNFDgt7btmcW4iiAFVjj9E4vfFj&#10;3++MFdsWbhplrPQVCLERUSNPUR3kC20Xkzk8EaGvz9fR6+khW/0AAAD//wMAUEsDBBQABgAIAAAA&#10;IQB9iu2v3wAAAAoBAAAPAAAAZHJzL2Rvd25yZXYueG1sTI/BbsIwEETvlfoP1lbqpQIH0hAIcVBb&#10;qVWvUD5gEy9JRGxHsSHh77s9ldvuztPsTL6bTCeuNPjWWQWLeQSCbOV0a2sFx5/P2RqED2g1ds6S&#10;ght52BWPDzlm2o12T9dDqAWbWJ+hgiaEPpPSVw0Z9HPXk2Xt5AaDgdehlnrAkc1NJ5dRtJIGW8sf&#10;Guzpo6HqfLgYBafv8SXZjOVXOKb719U7tmnpbko9P01vWxCBpvAPw198jg4FZyrdxWovOgWzxTph&#10;lId4wx2YiOOELyWjyxRkkcv7CsUvAAAA//8DAFBLAQItABQABgAIAAAAIQC2gziS/gAAAOEBAAAT&#10;AAAAAAAAAAAAAAAAAAAAAABbQ29udGVudF9UeXBlc10ueG1sUEsBAi0AFAAGAAgAAAAhADj9If/W&#10;AAAAlAEAAAsAAAAAAAAAAAAAAAAALwEAAF9yZWxzLy5yZWxzUEsBAi0AFAAGAAgAAAAhAJfGSX+A&#10;AgAAEAUAAA4AAAAAAAAAAAAAAAAALgIAAGRycy9lMm9Eb2MueG1sUEsBAi0AFAAGAAgAAAAhAH2K&#10;7a/fAAAACgEAAA8AAAAAAAAAAAAAAAAA2gQAAGRycy9kb3ducmV2LnhtbFBLBQYAAAAABAAEAPMA&#10;AADmBQAAAAA=&#10;" stroked="f">
            <v:textbox>
              <w:txbxContent>
                <w:p w:rsidR="000D2485" w:rsidRDefault="000D2485" w:rsidP="00E15064">
                  <w:pPr>
                    <w:spacing w:after="0"/>
                    <w:rPr>
                      <w:lang w:val="cs-CZ"/>
                    </w:rPr>
                  </w:pPr>
                  <w:r w:rsidRPr="00C700F3">
                    <w:rPr>
                      <w:b/>
                      <w:lang w:val="cs-CZ"/>
                    </w:rPr>
                    <w:t>Příloha 1:</w:t>
                  </w:r>
                  <w:r w:rsidRPr="00C700F3">
                    <w:rPr>
                      <w:lang w:val="cs-CZ"/>
                    </w:rPr>
                    <w:t xml:space="preserve"> Zadání diplomové práce</w:t>
                  </w:r>
                </w:p>
                <w:p w:rsidR="000D2485" w:rsidRDefault="000D2485"/>
              </w:txbxContent>
            </v:textbox>
          </v:shape>
        </w:pict>
      </w:r>
      <w:r w:rsidR="00E15064">
        <w:rPr>
          <w:noProof/>
          <w:lang w:val="cs-CZ" w:eastAsia="cs-CZ" w:bidi="ar-SA"/>
        </w:rPr>
        <w:drawing>
          <wp:inline distT="0" distB="0" distL="0" distR="0">
            <wp:extent cx="5579745" cy="8102309"/>
            <wp:effectExtent l="19050" t="0" r="190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579745" cy="8102309"/>
                    </a:xfrm>
                    <a:prstGeom prst="rect">
                      <a:avLst/>
                    </a:prstGeom>
                    <a:noFill/>
                    <a:ln w="9525">
                      <a:noFill/>
                      <a:miter lim="800000"/>
                      <a:headEnd/>
                      <a:tailEnd/>
                    </a:ln>
                  </pic:spPr>
                </pic:pic>
              </a:graphicData>
            </a:graphic>
          </wp:inline>
        </w:drawing>
      </w:r>
    </w:p>
    <w:p w:rsidR="00C700F3" w:rsidRPr="00C700F3" w:rsidRDefault="00C700F3" w:rsidP="00C700F3">
      <w:pPr>
        <w:spacing w:after="0"/>
        <w:rPr>
          <w:lang w:val="cs-CZ"/>
        </w:rPr>
      </w:pPr>
    </w:p>
    <w:p w:rsidR="00876E8F" w:rsidRPr="005D5979" w:rsidRDefault="00876E8F" w:rsidP="00C700F3">
      <w:pPr>
        <w:pStyle w:val="Odstavecseseznamem"/>
        <w:spacing w:after="0"/>
        <w:ind w:left="360"/>
        <w:rPr>
          <w:rFonts w:ascii="Times New Roman" w:hAnsi="Times New Roman" w:cs="Times New Roman"/>
          <w:noProof/>
          <w:szCs w:val="24"/>
        </w:rPr>
      </w:pPr>
    </w:p>
    <w:p w:rsidR="000D56CB" w:rsidRDefault="00E15064" w:rsidP="000D56CB">
      <w:pPr>
        <w:rPr>
          <w:lang w:val="cs-CZ"/>
        </w:rPr>
      </w:pPr>
      <w:r>
        <w:rPr>
          <w:noProof/>
          <w:lang w:val="cs-CZ" w:eastAsia="cs-CZ" w:bidi="ar-SA"/>
        </w:rPr>
        <w:lastRenderedPageBreak/>
        <w:drawing>
          <wp:inline distT="0" distB="0" distL="0" distR="0">
            <wp:extent cx="5579745" cy="7839517"/>
            <wp:effectExtent l="19050" t="0" r="1905" b="0"/>
            <wp:docPr id="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5579745" cy="7839517"/>
                    </a:xfrm>
                    <a:prstGeom prst="rect">
                      <a:avLst/>
                    </a:prstGeom>
                    <a:noFill/>
                    <a:ln w="9525">
                      <a:noFill/>
                      <a:miter lim="800000"/>
                      <a:headEnd/>
                      <a:tailEnd/>
                    </a:ln>
                  </pic:spPr>
                </pic:pic>
              </a:graphicData>
            </a:graphic>
          </wp:inline>
        </w:drawing>
      </w:r>
    </w:p>
    <w:p w:rsidR="000D56CB" w:rsidRDefault="000D56CB" w:rsidP="000D56CB">
      <w:pPr>
        <w:rPr>
          <w:lang w:val="cs-CZ"/>
        </w:rPr>
      </w:pPr>
    </w:p>
    <w:p w:rsidR="00E15064" w:rsidRDefault="00E15064" w:rsidP="000D56CB">
      <w:pPr>
        <w:rPr>
          <w:lang w:val="cs-CZ"/>
        </w:rPr>
      </w:pPr>
    </w:p>
    <w:p w:rsidR="00E15064" w:rsidRPr="00C700F3" w:rsidRDefault="00E15064" w:rsidP="00E15064">
      <w:pPr>
        <w:spacing w:after="0"/>
        <w:rPr>
          <w:lang w:val="cs-CZ"/>
        </w:rPr>
      </w:pPr>
      <w:r w:rsidRPr="00C700F3">
        <w:rPr>
          <w:b/>
          <w:lang w:val="cs-CZ"/>
        </w:rPr>
        <w:lastRenderedPageBreak/>
        <w:t>Příloha 2</w:t>
      </w:r>
      <w:r>
        <w:rPr>
          <w:lang w:val="cs-CZ"/>
        </w:rPr>
        <w:t>: Seznam otázek rozhovoru</w:t>
      </w:r>
    </w:p>
    <w:p w:rsidR="000D56CB" w:rsidRDefault="000D56CB" w:rsidP="000D56CB">
      <w:pPr>
        <w:rPr>
          <w:lang w:val="cs-CZ"/>
        </w:rPr>
      </w:pPr>
    </w:p>
    <w:p w:rsidR="00E15064" w:rsidRPr="001B4023" w:rsidRDefault="00E15064" w:rsidP="00E15064">
      <w:pPr>
        <w:jc w:val="both"/>
        <w:rPr>
          <w:rFonts w:ascii="Times New Roman" w:hAnsi="Times New Roman" w:cs="Times New Roman"/>
          <w:lang w:val="cs-CZ"/>
        </w:rPr>
      </w:pPr>
      <w:r w:rsidRPr="001B4023">
        <w:rPr>
          <w:rFonts w:ascii="Times New Roman" w:hAnsi="Times New Roman" w:cs="Times New Roman"/>
          <w:lang w:val="cs-CZ"/>
        </w:rPr>
        <w:t>Strukturovaný rozhovor – Seznam otázek</w:t>
      </w:r>
    </w:p>
    <w:p w:rsidR="00E15064" w:rsidRPr="001B4023" w:rsidRDefault="00E15064" w:rsidP="00E15064">
      <w:pPr>
        <w:pStyle w:val="Odstavecseseznamem"/>
        <w:numPr>
          <w:ilvl w:val="0"/>
          <w:numId w:val="28"/>
        </w:numPr>
        <w:spacing w:after="0"/>
        <w:jc w:val="both"/>
        <w:rPr>
          <w:rFonts w:ascii="Times New Roman" w:eastAsia="Times New Roman" w:hAnsi="Times New Roman" w:cs="Times New Roman"/>
          <w:color w:val="000000"/>
          <w:szCs w:val="24"/>
          <w:lang w:val="cs-CZ" w:eastAsia="cs-CZ" w:bidi="ar-SA"/>
        </w:rPr>
      </w:pPr>
      <w:r w:rsidRPr="001B4023">
        <w:rPr>
          <w:rFonts w:ascii="Times New Roman" w:eastAsia="Times New Roman" w:hAnsi="Times New Roman" w:cs="Times New Roman"/>
          <w:color w:val="000000"/>
          <w:szCs w:val="24"/>
          <w:lang w:val="cs-CZ" w:eastAsia="cs-CZ" w:bidi="ar-SA"/>
        </w:rPr>
        <w:t>Jak hodnotíte vztahy</w:t>
      </w:r>
      <w:r w:rsidR="00033D40">
        <w:rPr>
          <w:rFonts w:ascii="Times New Roman" w:eastAsia="Times New Roman" w:hAnsi="Times New Roman" w:cs="Times New Roman"/>
          <w:color w:val="000000"/>
          <w:szCs w:val="24"/>
          <w:lang w:val="cs-CZ" w:eastAsia="cs-CZ" w:bidi="ar-SA"/>
        </w:rPr>
        <w:t xml:space="preserve"> u </w:t>
      </w:r>
      <w:r w:rsidRPr="001B4023">
        <w:rPr>
          <w:rFonts w:ascii="Times New Roman" w:eastAsia="Times New Roman" w:hAnsi="Times New Roman" w:cs="Times New Roman"/>
          <w:color w:val="000000"/>
          <w:szCs w:val="24"/>
          <w:lang w:val="cs-CZ" w:eastAsia="cs-CZ" w:bidi="ar-SA"/>
        </w:rPr>
        <w:t>Vás na pracovišti?</w:t>
      </w:r>
    </w:p>
    <w:p w:rsidR="00E15064" w:rsidRPr="001B4023" w:rsidRDefault="00E15064" w:rsidP="00E15064">
      <w:pPr>
        <w:pStyle w:val="Odstavecseseznamem"/>
        <w:numPr>
          <w:ilvl w:val="0"/>
          <w:numId w:val="28"/>
        </w:numPr>
        <w:spacing w:after="0"/>
        <w:jc w:val="both"/>
        <w:rPr>
          <w:rFonts w:ascii="Times New Roman" w:eastAsia="Times New Roman" w:hAnsi="Times New Roman" w:cs="Times New Roman"/>
          <w:color w:val="000000"/>
          <w:szCs w:val="24"/>
          <w:lang w:val="cs-CZ" w:eastAsia="cs-CZ" w:bidi="ar-SA"/>
        </w:rPr>
      </w:pPr>
      <w:r w:rsidRPr="001B4023">
        <w:rPr>
          <w:rFonts w:ascii="Times New Roman" w:eastAsia="Times New Roman" w:hAnsi="Times New Roman" w:cs="Times New Roman"/>
          <w:color w:val="000000"/>
          <w:szCs w:val="24"/>
          <w:lang w:val="cs-CZ" w:eastAsia="cs-CZ" w:bidi="ar-SA"/>
        </w:rPr>
        <w:t>Jak by Vás jako člena týmu popsali Vaši kolegové?</w:t>
      </w:r>
    </w:p>
    <w:p w:rsidR="00E15064" w:rsidRPr="001B4023" w:rsidRDefault="00E15064" w:rsidP="00E15064">
      <w:pPr>
        <w:pStyle w:val="Odstavecseseznamem"/>
        <w:numPr>
          <w:ilvl w:val="0"/>
          <w:numId w:val="28"/>
        </w:numPr>
        <w:spacing w:after="0"/>
        <w:jc w:val="both"/>
        <w:rPr>
          <w:rFonts w:ascii="Times New Roman" w:eastAsia="Times New Roman" w:hAnsi="Times New Roman" w:cs="Times New Roman"/>
          <w:color w:val="000000"/>
          <w:szCs w:val="24"/>
          <w:lang w:val="cs-CZ" w:eastAsia="cs-CZ" w:bidi="ar-SA"/>
        </w:rPr>
      </w:pPr>
      <w:r w:rsidRPr="001B4023">
        <w:rPr>
          <w:rFonts w:ascii="Times New Roman" w:eastAsia="Times New Roman" w:hAnsi="Times New Roman" w:cs="Times New Roman"/>
          <w:color w:val="000000"/>
          <w:szCs w:val="24"/>
          <w:lang w:val="cs-CZ" w:eastAsia="cs-CZ" w:bidi="ar-SA"/>
        </w:rPr>
        <w:t>Jak byste popsal chování Vašich kolegů</w:t>
      </w:r>
      <w:r w:rsidR="00033D40">
        <w:rPr>
          <w:rFonts w:ascii="Times New Roman" w:eastAsia="Times New Roman" w:hAnsi="Times New Roman" w:cs="Times New Roman"/>
          <w:color w:val="000000"/>
          <w:szCs w:val="24"/>
          <w:lang w:val="cs-CZ" w:eastAsia="cs-CZ" w:bidi="ar-SA"/>
        </w:rPr>
        <w:t xml:space="preserve"> v </w:t>
      </w:r>
      <w:r w:rsidRPr="001B4023">
        <w:rPr>
          <w:rFonts w:ascii="Times New Roman" w:eastAsia="Times New Roman" w:hAnsi="Times New Roman" w:cs="Times New Roman"/>
          <w:color w:val="000000"/>
          <w:szCs w:val="24"/>
          <w:lang w:val="cs-CZ" w:eastAsia="cs-CZ" w:bidi="ar-SA"/>
        </w:rPr>
        <w:t>týmu?</w:t>
      </w:r>
    </w:p>
    <w:p w:rsidR="00E15064" w:rsidRPr="001B4023" w:rsidRDefault="00E15064" w:rsidP="00E15064">
      <w:pPr>
        <w:pStyle w:val="Odstavecseseznamem"/>
        <w:numPr>
          <w:ilvl w:val="1"/>
          <w:numId w:val="28"/>
        </w:numPr>
        <w:spacing w:after="0"/>
        <w:jc w:val="both"/>
        <w:rPr>
          <w:rFonts w:ascii="Times New Roman" w:eastAsia="Times New Roman" w:hAnsi="Times New Roman" w:cs="Times New Roman"/>
          <w:color w:val="000000"/>
          <w:szCs w:val="24"/>
          <w:lang w:val="cs-CZ" w:eastAsia="cs-CZ" w:bidi="ar-SA"/>
        </w:rPr>
      </w:pPr>
      <w:r w:rsidRPr="001B4023">
        <w:rPr>
          <w:rFonts w:ascii="Times New Roman" w:eastAsia="Times New Roman" w:hAnsi="Times New Roman" w:cs="Times New Roman"/>
          <w:color w:val="000000"/>
          <w:szCs w:val="24"/>
          <w:lang w:val="cs-CZ" w:eastAsia="cs-CZ" w:bidi="ar-SA"/>
        </w:rPr>
        <w:t xml:space="preserve"> Jak byste se cítil v roli kolegy, který druhým projevuje bez ohledu na rodové rozdíly náklonnost?</w:t>
      </w:r>
    </w:p>
    <w:p w:rsidR="00E15064" w:rsidRPr="001B4023" w:rsidRDefault="00E15064" w:rsidP="00E15064">
      <w:pPr>
        <w:pStyle w:val="Odstavecseseznamem"/>
        <w:numPr>
          <w:ilvl w:val="1"/>
          <w:numId w:val="28"/>
        </w:numPr>
        <w:spacing w:after="0"/>
        <w:jc w:val="both"/>
        <w:rPr>
          <w:rFonts w:ascii="Times New Roman" w:eastAsia="Times New Roman" w:hAnsi="Times New Roman" w:cs="Times New Roman"/>
          <w:color w:val="000000"/>
          <w:szCs w:val="24"/>
          <w:lang w:val="cs-CZ" w:eastAsia="cs-CZ" w:bidi="ar-SA"/>
        </w:rPr>
      </w:pPr>
      <w:r w:rsidRPr="001B4023">
        <w:rPr>
          <w:rFonts w:ascii="Times New Roman" w:eastAsia="Times New Roman" w:hAnsi="Times New Roman" w:cs="Times New Roman"/>
          <w:color w:val="000000"/>
          <w:szCs w:val="24"/>
          <w:lang w:val="cs-CZ" w:eastAsia="cs-CZ" w:bidi="ar-SA"/>
        </w:rPr>
        <w:t xml:space="preserve"> Jak vy se cítite, když někdo druhý projevuje náklonnost někomu dalšímu?</w:t>
      </w:r>
    </w:p>
    <w:p w:rsidR="00E15064" w:rsidRPr="001B4023" w:rsidRDefault="00E15064" w:rsidP="00E15064">
      <w:pPr>
        <w:pStyle w:val="Odstavecseseznamem"/>
        <w:numPr>
          <w:ilvl w:val="0"/>
          <w:numId w:val="28"/>
        </w:numPr>
        <w:spacing w:after="0"/>
        <w:jc w:val="both"/>
        <w:rPr>
          <w:rFonts w:ascii="Times New Roman" w:eastAsia="Times New Roman" w:hAnsi="Times New Roman" w:cs="Times New Roman"/>
          <w:color w:val="000000"/>
          <w:szCs w:val="24"/>
          <w:lang w:val="cs-CZ" w:eastAsia="cs-CZ" w:bidi="ar-SA"/>
        </w:rPr>
      </w:pPr>
      <w:r w:rsidRPr="001B4023">
        <w:rPr>
          <w:rFonts w:ascii="Times New Roman" w:eastAsia="Times New Roman" w:hAnsi="Times New Roman" w:cs="Times New Roman"/>
          <w:color w:val="000000"/>
          <w:szCs w:val="24"/>
          <w:lang w:val="cs-CZ" w:eastAsia="cs-CZ" w:bidi="ar-SA"/>
        </w:rPr>
        <w:t>Jak vidíte důvěru ve Vašem týmu? (Zkuste mi dát nějaký příklad, jak se projevuje důvěra ve Vašem týmu)</w:t>
      </w:r>
    </w:p>
    <w:p w:rsidR="00E15064" w:rsidRPr="001B4023" w:rsidRDefault="00E15064" w:rsidP="00E15064">
      <w:pPr>
        <w:pStyle w:val="Odstavecseseznamem"/>
        <w:numPr>
          <w:ilvl w:val="0"/>
          <w:numId w:val="28"/>
        </w:numPr>
        <w:spacing w:after="0"/>
        <w:jc w:val="both"/>
        <w:rPr>
          <w:rFonts w:ascii="Times New Roman" w:eastAsia="Times New Roman" w:hAnsi="Times New Roman" w:cs="Times New Roman"/>
          <w:color w:val="000000"/>
          <w:szCs w:val="24"/>
          <w:lang w:val="cs-CZ" w:eastAsia="cs-CZ" w:bidi="ar-SA"/>
        </w:rPr>
      </w:pPr>
      <w:r w:rsidRPr="001B4023">
        <w:rPr>
          <w:rFonts w:ascii="Times New Roman" w:eastAsia="Times New Roman" w:hAnsi="Times New Roman" w:cs="Times New Roman"/>
          <w:color w:val="000000"/>
          <w:szCs w:val="24"/>
          <w:lang w:val="cs-CZ" w:eastAsia="cs-CZ" w:bidi="ar-SA"/>
        </w:rPr>
        <w:t>Jak poznáte, že někomu můžete důvěřovat?</w:t>
      </w:r>
    </w:p>
    <w:p w:rsidR="00E15064" w:rsidRPr="001B4023" w:rsidRDefault="00E15064" w:rsidP="00E15064">
      <w:pPr>
        <w:pStyle w:val="Odstavecseseznamem"/>
        <w:numPr>
          <w:ilvl w:val="0"/>
          <w:numId w:val="28"/>
        </w:numPr>
        <w:spacing w:after="0"/>
        <w:jc w:val="both"/>
        <w:rPr>
          <w:rFonts w:ascii="Times New Roman" w:eastAsia="Times New Roman" w:hAnsi="Times New Roman" w:cs="Times New Roman"/>
          <w:color w:val="000000"/>
          <w:szCs w:val="24"/>
          <w:lang w:val="cs-CZ" w:eastAsia="cs-CZ" w:bidi="ar-SA"/>
        </w:rPr>
      </w:pPr>
      <w:r w:rsidRPr="001B4023">
        <w:rPr>
          <w:rFonts w:ascii="Times New Roman" w:eastAsia="Times New Roman" w:hAnsi="Times New Roman" w:cs="Times New Roman"/>
          <w:color w:val="000000"/>
          <w:szCs w:val="24"/>
          <w:lang w:val="cs-CZ" w:eastAsia="cs-CZ" w:bidi="ar-SA"/>
        </w:rPr>
        <w:t>Jak dlouho trvá, než si někdo získá Vaši důvěru?</w:t>
      </w:r>
    </w:p>
    <w:p w:rsidR="00E15064" w:rsidRPr="001B4023" w:rsidRDefault="00E15064" w:rsidP="00E15064">
      <w:pPr>
        <w:pStyle w:val="Odstavecseseznamem"/>
        <w:numPr>
          <w:ilvl w:val="0"/>
          <w:numId w:val="28"/>
        </w:numPr>
        <w:spacing w:after="0"/>
        <w:jc w:val="both"/>
        <w:rPr>
          <w:rFonts w:ascii="Times New Roman" w:eastAsia="Times New Roman" w:hAnsi="Times New Roman" w:cs="Times New Roman"/>
          <w:color w:val="000000"/>
          <w:szCs w:val="24"/>
          <w:lang w:val="cs-CZ" w:eastAsia="cs-CZ" w:bidi="ar-SA"/>
        </w:rPr>
      </w:pPr>
      <w:r w:rsidRPr="001B4023">
        <w:rPr>
          <w:rFonts w:ascii="Times New Roman" w:eastAsia="Times New Roman" w:hAnsi="Times New Roman" w:cs="Times New Roman"/>
          <w:color w:val="000000"/>
          <w:szCs w:val="24"/>
          <w:lang w:val="cs-CZ" w:eastAsia="cs-CZ" w:bidi="ar-SA"/>
        </w:rPr>
        <w:t>Jaký je prostor na pomoc kolegům ve Vašem pracovním týmu?</w:t>
      </w:r>
    </w:p>
    <w:p w:rsidR="00E15064" w:rsidRPr="001B4023" w:rsidRDefault="00E15064" w:rsidP="00E15064">
      <w:pPr>
        <w:pStyle w:val="Odstavecseseznamem"/>
        <w:numPr>
          <w:ilvl w:val="0"/>
          <w:numId w:val="28"/>
        </w:numPr>
        <w:spacing w:after="0"/>
        <w:jc w:val="both"/>
        <w:rPr>
          <w:rFonts w:ascii="Times New Roman" w:eastAsia="Times New Roman" w:hAnsi="Times New Roman" w:cs="Times New Roman"/>
          <w:color w:val="000000"/>
          <w:szCs w:val="24"/>
          <w:lang w:val="cs-CZ" w:eastAsia="cs-CZ" w:bidi="ar-SA"/>
        </w:rPr>
      </w:pPr>
      <w:r w:rsidRPr="001B4023">
        <w:rPr>
          <w:rFonts w:ascii="Times New Roman" w:eastAsia="Times New Roman" w:hAnsi="Times New Roman" w:cs="Times New Roman"/>
          <w:color w:val="000000"/>
          <w:szCs w:val="24"/>
          <w:lang w:val="cs-CZ" w:eastAsia="cs-CZ" w:bidi="ar-SA"/>
        </w:rPr>
        <w:t>Jaké to je podle Vás přijmout pomoc od někoho druhého?</w:t>
      </w:r>
    </w:p>
    <w:p w:rsidR="00E15064" w:rsidRPr="001B4023" w:rsidRDefault="00E15064" w:rsidP="00E15064">
      <w:pPr>
        <w:pStyle w:val="Odstavecseseznamem"/>
        <w:numPr>
          <w:ilvl w:val="0"/>
          <w:numId w:val="28"/>
        </w:numPr>
        <w:spacing w:after="0"/>
        <w:jc w:val="both"/>
        <w:rPr>
          <w:rFonts w:ascii="Times New Roman" w:eastAsia="Times New Roman" w:hAnsi="Times New Roman" w:cs="Times New Roman"/>
          <w:color w:val="000000"/>
          <w:szCs w:val="24"/>
          <w:lang w:val="cs-CZ" w:eastAsia="cs-CZ" w:bidi="ar-SA"/>
        </w:rPr>
      </w:pPr>
      <w:r w:rsidRPr="001B4023">
        <w:rPr>
          <w:rFonts w:ascii="Times New Roman" w:eastAsia="Times New Roman" w:hAnsi="Times New Roman" w:cs="Times New Roman"/>
          <w:color w:val="000000"/>
          <w:szCs w:val="24"/>
          <w:lang w:val="cs-CZ" w:eastAsia="cs-CZ" w:bidi="ar-SA"/>
        </w:rPr>
        <w:t>Jak se podle Vás projevuje ohleduplnost ve Vašem pracovním kolektivu?</w:t>
      </w:r>
    </w:p>
    <w:p w:rsidR="00E15064" w:rsidRPr="001B4023" w:rsidRDefault="00E15064" w:rsidP="00E15064">
      <w:pPr>
        <w:pStyle w:val="Odstavecseseznamem"/>
        <w:numPr>
          <w:ilvl w:val="0"/>
          <w:numId w:val="28"/>
        </w:numPr>
        <w:spacing w:after="0"/>
        <w:jc w:val="both"/>
        <w:rPr>
          <w:rFonts w:ascii="Times New Roman" w:eastAsia="Times New Roman" w:hAnsi="Times New Roman" w:cs="Times New Roman"/>
          <w:color w:val="000000"/>
          <w:szCs w:val="24"/>
          <w:lang w:val="cs-CZ" w:eastAsia="cs-CZ" w:bidi="ar-SA"/>
        </w:rPr>
      </w:pPr>
      <w:r w:rsidRPr="001B4023">
        <w:rPr>
          <w:rFonts w:ascii="Times New Roman" w:eastAsia="Times New Roman" w:hAnsi="Times New Roman" w:cs="Times New Roman"/>
          <w:color w:val="000000"/>
          <w:szCs w:val="24"/>
          <w:lang w:val="cs-CZ" w:eastAsia="cs-CZ" w:bidi="ar-SA"/>
        </w:rPr>
        <w:t>Co si podle Vás Vaši kolegové myslí</w:t>
      </w:r>
      <w:r w:rsidR="000D2485">
        <w:rPr>
          <w:rFonts w:ascii="Times New Roman" w:eastAsia="Times New Roman" w:hAnsi="Times New Roman" w:cs="Times New Roman"/>
          <w:color w:val="000000"/>
          <w:szCs w:val="24"/>
          <w:lang w:val="cs-CZ" w:eastAsia="cs-CZ" w:bidi="ar-SA"/>
        </w:rPr>
        <w:t xml:space="preserve"> o </w:t>
      </w:r>
      <w:r w:rsidRPr="001B4023">
        <w:rPr>
          <w:rFonts w:ascii="Times New Roman" w:eastAsia="Times New Roman" w:hAnsi="Times New Roman" w:cs="Times New Roman"/>
          <w:color w:val="000000"/>
          <w:szCs w:val="24"/>
          <w:lang w:val="cs-CZ" w:eastAsia="cs-CZ" w:bidi="ar-SA"/>
        </w:rPr>
        <w:t>pracovním tempu</w:t>
      </w:r>
      <w:r w:rsidR="00033D40">
        <w:rPr>
          <w:rFonts w:ascii="Times New Roman" w:eastAsia="Times New Roman" w:hAnsi="Times New Roman" w:cs="Times New Roman"/>
          <w:color w:val="000000"/>
          <w:szCs w:val="24"/>
          <w:lang w:val="cs-CZ" w:eastAsia="cs-CZ" w:bidi="ar-SA"/>
        </w:rPr>
        <w:t xml:space="preserve"> a </w:t>
      </w:r>
      <w:r w:rsidRPr="001B4023">
        <w:rPr>
          <w:rFonts w:ascii="Times New Roman" w:eastAsia="Times New Roman" w:hAnsi="Times New Roman" w:cs="Times New Roman"/>
          <w:color w:val="000000"/>
          <w:szCs w:val="24"/>
          <w:lang w:val="cs-CZ" w:eastAsia="cs-CZ" w:bidi="ar-SA"/>
        </w:rPr>
        <w:t>aktivitě, která panuje na Vašem pracovním oddělení?</w:t>
      </w:r>
    </w:p>
    <w:p w:rsidR="00E15064" w:rsidRPr="001B4023" w:rsidRDefault="00E15064" w:rsidP="00E15064">
      <w:pPr>
        <w:pStyle w:val="Odstavecseseznamem"/>
        <w:numPr>
          <w:ilvl w:val="0"/>
          <w:numId w:val="28"/>
        </w:numPr>
        <w:spacing w:after="0"/>
        <w:jc w:val="both"/>
        <w:rPr>
          <w:rFonts w:ascii="Times New Roman" w:eastAsia="Times New Roman" w:hAnsi="Times New Roman" w:cs="Times New Roman"/>
          <w:color w:val="000000"/>
          <w:szCs w:val="24"/>
          <w:lang w:val="cs-CZ" w:eastAsia="cs-CZ" w:bidi="ar-SA"/>
        </w:rPr>
      </w:pPr>
      <w:r w:rsidRPr="001B4023">
        <w:rPr>
          <w:rFonts w:ascii="Times New Roman" w:eastAsia="Times New Roman" w:hAnsi="Times New Roman" w:cs="Times New Roman"/>
          <w:color w:val="000000"/>
          <w:szCs w:val="24"/>
          <w:lang w:val="cs-CZ" w:eastAsia="cs-CZ" w:bidi="ar-SA"/>
        </w:rPr>
        <w:t>Jak by někdo nezaujatý mohl popsat zaneprázdněnost Vašeho týmu?</w:t>
      </w:r>
    </w:p>
    <w:p w:rsidR="00E15064" w:rsidRPr="001B4023" w:rsidRDefault="00E15064" w:rsidP="00E15064">
      <w:pPr>
        <w:pStyle w:val="Odstavecseseznamem"/>
        <w:numPr>
          <w:ilvl w:val="0"/>
          <w:numId w:val="28"/>
        </w:numPr>
        <w:spacing w:after="0"/>
        <w:jc w:val="both"/>
        <w:rPr>
          <w:rFonts w:ascii="Times New Roman" w:eastAsia="Times New Roman" w:hAnsi="Times New Roman" w:cs="Times New Roman"/>
          <w:color w:val="000000"/>
          <w:szCs w:val="24"/>
          <w:lang w:val="cs-CZ" w:eastAsia="cs-CZ" w:bidi="ar-SA"/>
        </w:rPr>
      </w:pPr>
      <w:r w:rsidRPr="001B4023">
        <w:rPr>
          <w:rFonts w:ascii="Times New Roman" w:eastAsia="Times New Roman" w:hAnsi="Times New Roman" w:cs="Times New Roman"/>
          <w:color w:val="000000"/>
          <w:szCs w:val="24"/>
          <w:lang w:val="cs-CZ" w:eastAsia="cs-CZ" w:bidi="ar-SA"/>
        </w:rPr>
        <w:t>Zkuste mi dát příklad, kdy se naposled</w:t>
      </w:r>
      <w:r w:rsidR="00033D40">
        <w:rPr>
          <w:rFonts w:ascii="Times New Roman" w:eastAsia="Times New Roman" w:hAnsi="Times New Roman" w:cs="Times New Roman"/>
          <w:color w:val="000000"/>
          <w:szCs w:val="24"/>
          <w:lang w:val="cs-CZ" w:eastAsia="cs-CZ" w:bidi="ar-SA"/>
        </w:rPr>
        <w:t xml:space="preserve"> u </w:t>
      </w:r>
      <w:r w:rsidRPr="001B4023">
        <w:rPr>
          <w:rFonts w:ascii="Times New Roman" w:eastAsia="Times New Roman" w:hAnsi="Times New Roman" w:cs="Times New Roman"/>
          <w:color w:val="000000"/>
          <w:szCs w:val="24"/>
          <w:lang w:val="cs-CZ" w:eastAsia="cs-CZ" w:bidi="ar-SA"/>
        </w:rPr>
        <w:t>Vás</w:t>
      </w:r>
      <w:r w:rsidR="00033D40">
        <w:rPr>
          <w:rFonts w:ascii="Times New Roman" w:eastAsia="Times New Roman" w:hAnsi="Times New Roman" w:cs="Times New Roman"/>
          <w:color w:val="000000"/>
          <w:szCs w:val="24"/>
          <w:lang w:val="cs-CZ" w:eastAsia="cs-CZ" w:bidi="ar-SA"/>
        </w:rPr>
        <w:t xml:space="preserve"> v </w:t>
      </w:r>
      <w:r w:rsidRPr="001B4023">
        <w:rPr>
          <w:rFonts w:ascii="Times New Roman" w:eastAsia="Times New Roman" w:hAnsi="Times New Roman" w:cs="Times New Roman"/>
          <w:color w:val="000000"/>
          <w:szCs w:val="24"/>
          <w:lang w:val="cs-CZ" w:eastAsia="cs-CZ" w:bidi="ar-SA"/>
        </w:rPr>
        <w:t>týmu řešil nějaký konflikt. (popiště mi, co se dělo, kdo co dělal</w:t>
      </w:r>
      <w:r w:rsidR="00033D40">
        <w:rPr>
          <w:rFonts w:ascii="Times New Roman" w:eastAsia="Times New Roman" w:hAnsi="Times New Roman" w:cs="Times New Roman"/>
          <w:color w:val="000000"/>
          <w:szCs w:val="24"/>
          <w:lang w:val="cs-CZ" w:eastAsia="cs-CZ" w:bidi="ar-SA"/>
        </w:rPr>
        <w:t xml:space="preserve"> a </w:t>
      </w:r>
      <w:r w:rsidRPr="001B4023">
        <w:rPr>
          <w:rFonts w:ascii="Times New Roman" w:eastAsia="Times New Roman" w:hAnsi="Times New Roman" w:cs="Times New Roman"/>
          <w:color w:val="000000"/>
          <w:szCs w:val="24"/>
          <w:lang w:val="cs-CZ" w:eastAsia="cs-CZ" w:bidi="ar-SA"/>
        </w:rPr>
        <w:t>jak jste to sám/a vnímal/a, jak to na Vás působilo)</w:t>
      </w:r>
    </w:p>
    <w:p w:rsidR="00E15064" w:rsidRPr="001B4023" w:rsidRDefault="00E15064" w:rsidP="00E15064">
      <w:pPr>
        <w:pStyle w:val="Odstavecseseznamem"/>
        <w:numPr>
          <w:ilvl w:val="0"/>
          <w:numId w:val="28"/>
        </w:numPr>
        <w:spacing w:after="0"/>
        <w:jc w:val="both"/>
        <w:rPr>
          <w:rFonts w:ascii="Times New Roman" w:eastAsia="Times New Roman" w:hAnsi="Times New Roman" w:cs="Times New Roman"/>
          <w:color w:val="000000"/>
          <w:szCs w:val="24"/>
          <w:lang w:val="cs-CZ" w:eastAsia="cs-CZ" w:bidi="ar-SA"/>
        </w:rPr>
      </w:pPr>
      <w:r w:rsidRPr="001B4023">
        <w:rPr>
          <w:rFonts w:ascii="Times New Roman" w:eastAsia="Times New Roman" w:hAnsi="Times New Roman" w:cs="Times New Roman"/>
          <w:color w:val="000000"/>
          <w:szCs w:val="24"/>
          <w:lang w:val="cs-CZ" w:eastAsia="cs-CZ" w:bidi="ar-SA"/>
        </w:rPr>
        <w:t>Myslíte si, že je dobré vzdát se svých vlastních cílů ve prospěch cílů skupiny?</w:t>
      </w:r>
    </w:p>
    <w:p w:rsidR="00E15064" w:rsidRDefault="00E15064" w:rsidP="00E15064">
      <w:pPr>
        <w:spacing w:after="0" w:line="240" w:lineRule="auto"/>
        <w:jc w:val="both"/>
        <w:rPr>
          <w:rFonts w:ascii="Calibri" w:eastAsia="Times New Roman" w:hAnsi="Calibri" w:cs="Times New Roman"/>
          <w:color w:val="000000"/>
          <w:sz w:val="22"/>
          <w:lang w:val="cs-CZ" w:eastAsia="cs-CZ" w:bidi="ar-SA"/>
        </w:rPr>
      </w:pPr>
    </w:p>
    <w:p w:rsidR="00E15064" w:rsidRPr="00707EE4" w:rsidRDefault="00E15064" w:rsidP="00E15064">
      <w:pPr>
        <w:pStyle w:val="Odstavecseseznamem"/>
        <w:spacing w:after="0" w:line="240" w:lineRule="auto"/>
        <w:ind w:left="1080"/>
        <w:jc w:val="both"/>
        <w:rPr>
          <w:rFonts w:ascii="Calibri" w:eastAsia="Times New Roman" w:hAnsi="Calibri" w:cs="Times New Roman"/>
          <w:color w:val="000000"/>
          <w:sz w:val="22"/>
          <w:lang w:val="cs-CZ" w:eastAsia="cs-CZ" w:bidi="ar-SA"/>
        </w:rPr>
      </w:pPr>
    </w:p>
    <w:p w:rsidR="00E15064" w:rsidRPr="00707EE4" w:rsidRDefault="00E15064" w:rsidP="00E15064">
      <w:pPr>
        <w:pStyle w:val="Odstavecseseznamem"/>
        <w:jc w:val="both"/>
        <w:rPr>
          <w:lang w:val="cs-CZ"/>
        </w:rPr>
      </w:pPr>
    </w:p>
    <w:p w:rsidR="00E15064" w:rsidRDefault="00E15064" w:rsidP="000D56CB">
      <w:pPr>
        <w:rPr>
          <w:lang w:val="cs-CZ"/>
        </w:rPr>
      </w:pPr>
    </w:p>
    <w:p w:rsidR="00E15064" w:rsidRDefault="00E15064">
      <w:pPr>
        <w:spacing w:after="200" w:line="276" w:lineRule="auto"/>
        <w:rPr>
          <w:lang w:val="cs-CZ"/>
        </w:rPr>
      </w:pPr>
      <w:r>
        <w:rPr>
          <w:lang w:val="cs-CZ"/>
        </w:rPr>
        <w:br w:type="page"/>
      </w:r>
    </w:p>
    <w:p w:rsidR="00E15064" w:rsidRDefault="00E15064" w:rsidP="00E15064">
      <w:pPr>
        <w:spacing w:after="0"/>
        <w:rPr>
          <w:lang w:val="cs-CZ"/>
        </w:rPr>
      </w:pPr>
      <w:r w:rsidRPr="00C700F3">
        <w:rPr>
          <w:b/>
          <w:lang w:val="cs-CZ"/>
        </w:rPr>
        <w:lastRenderedPageBreak/>
        <w:t>Příloha 3</w:t>
      </w:r>
      <w:r w:rsidRPr="00C700F3">
        <w:rPr>
          <w:lang w:val="cs-CZ"/>
        </w:rPr>
        <w:t xml:space="preserve">: </w:t>
      </w:r>
      <w:r>
        <w:rPr>
          <w:lang w:val="cs-CZ"/>
        </w:rPr>
        <w:t>Průvodní dopis pro zaměstnance</w:t>
      </w:r>
    </w:p>
    <w:p w:rsidR="00E15064" w:rsidRDefault="00E15064" w:rsidP="00E15064">
      <w:pPr>
        <w:rPr>
          <w:lang w:val="cs-CZ"/>
        </w:rPr>
      </w:pPr>
      <w:r>
        <w:rPr>
          <w:lang w:val="cs-CZ"/>
        </w:rPr>
        <w:t>Milé kolegyně</w:t>
      </w:r>
      <w:r w:rsidR="00033D40">
        <w:rPr>
          <w:lang w:val="cs-CZ"/>
        </w:rPr>
        <w:t xml:space="preserve"> a </w:t>
      </w:r>
      <w:r>
        <w:rPr>
          <w:lang w:val="cs-CZ"/>
        </w:rPr>
        <w:t>kolegové,</w:t>
      </w:r>
    </w:p>
    <w:p w:rsidR="00E15064" w:rsidRDefault="00E15064" w:rsidP="00E15064">
      <w:pPr>
        <w:jc w:val="both"/>
        <w:rPr>
          <w:lang w:val="cs-CZ"/>
        </w:rPr>
      </w:pPr>
      <w:r>
        <w:rPr>
          <w:lang w:val="cs-CZ"/>
        </w:rPr>
        <w:t>naše společnost dlouhodobě podporuje studenty</w:t>
      </w:r>
      <w:r w:rsidR="00033D40">
        <w:rPr>
          <w:lang w:val="cs-CZ"/>
        </w:rPr>
        <w:t xml:space="preserve"> a </w:t>
      </w:r>
      <w:r>
        <w:rPr>
          <w:lang w:val="cs-CZ"/>
        </w:rPr>
        <w:t>podílí se na jejich úspěšném studiu. Nyní jsme navázali spolupráci se studentkou psychologie Kristýnou Vackovou. Její projekt se zabývá pracovní atmosférou</w:t>
      </w:r>
      <w:r w:rsidR="00033D40">
        <w:rPr>
          <w:lang w:val="cs-CZ"/>
        </w:rPr>
        <w:t xml:space="preserve"> a </w:t>
      </w:r>
      <w:r>
        <w:rPr>
          <w:lang w:val="cs-CZ"/>
        </w:rPr>
        <w:t xml:space="preserve">vzájemnými vztahy na pracovišti. Rádi bychom vás přizvali ke spolupráci na zpracování tohoto projektu. </w:t>
      </w:r>
    </w:p>
    <w:p w:rsidR="00E15064" w:rsidRDefault="00E15064" w:rsidP="00E15064">
      <w:pPr>
        <w:spacing w:after="0"/>
        <w:jc w:val="both"/>
        <w:rPr>
          <w:lang w:val="cs-CZ"/>
        </w:rPr>
      </w:pPr>
      <w:r>
        <w:rPr>
          <w:lang w:val="cs-CZ"/>
        </w:rPr>
        <w:t>Jak to bude probíhat?</w:t>
      </w:r>
    </w:p>
    <w:p w:rsidR="00E15064" w:rsidRDefault="00E15064" w:rsidP="00E15064">
      <w:pPr>
        <w:jc w:val="both"/>
        <w:rPr>
          <w:lang w:val="cs-CZ"/>
        </w:rPr>
      </w:pPr>
      <w:r>
        <w:rPr>
          <w:lang w:val="cs-CZ"/>
        </w:rPr>
        <w:t>Projekt se skládá ze dvou částí, dotazníku</w:t>
      </w:r>
      <w:r w:rsidR="00033D40">
        <w:rPr>
          <w:lang w:val="cs-CZ"/>
        </w:rPr>
        <w:t xml:space="preserve"> a </w:t>
      </w:r>
      <w:r>
        <w:rPr>
          <w:lang w:val="cs-CZ"/>
        </w:rPr>
        <w:t>rozhovoru. Každý z vás dostane od výzkumníka osobní e-mail s osobním kódem</w:t>
      </w:r>
      <w:r w:rsidR="00033D40">
        <w:rPr>
          <w:lang w:val="cs-CZ"/>
        </w:rPr>
        <w:t xml:space="preserve"> a </w:t>
      </w:r>
      <w:r>
        <w:rPr>
          <w:lang w:val="cs-CZ"/>
        </w:rPr>
        <w:t>přístupem k dotazníku</w:t>
      </w:r>
      <w:r w:rsidR="00033D40">
        <w:rPr>
          <w:lang w:val="cs-CZ"/>
        </w:rPr>
        <w:t xml:space="preserve"> a </w:t>
      </w:r>
      <w:r>
        <w:rPr>
          <w:lang w:val="cs-CZ"/>
        </w:rPr>
        <w:t>prosíme vás</w:t>
      </w:r>
      <w:r w:rsidR="000D2485">
        <w:rPr>
          <w:lang w:val="cs-CZ"/>
        </w:rPr>
        <w:t xml:space="preserve"> o </w:t>
      </w:r>
      <w:r>
        <w:rPr>
          <w:lang w:val="cs-CZ"/>
        </w:rPr>
        <w:t xml:space="preserve">jeho vyplnění. Dotazník vám zabere maximálně 15 minut. K následnému rozhovoru bude vybráno pouze několik z vás.  Rozhovor by neměl být delší než 60 minut. </w:t>
      </w:r>
    </w:p>
    <w:p w:rsidR="00E15064" w:rsidRDefault="00E15064" w:rsidP="00E15064">
      <w:pPr>
        <w:spacing w:after="0"/>
        <w:jc w:val="both"/>
        <w:rPr>
          <w:lang w:val="cs-CZ"/>
        </w:rPr>
      </w:pPr>
      <w:r>
        <w:rPr>
          <w:lang w:val="cs-CZ"/>
        </w:rPr>
        <w:t>Co mi to přinese?</w:t>
      </w:r>
    </w:p>
    <w:p w:rsidR="00E15064" w:rsidRDefault="00E15064" w:rsidP="00E15064">
      <w:pPr>
        <w:jc w:val="both"/>
        <w:rPr>
          <w:lang w:val="cs-CZ"/>
        </w:rPr>
      </w:pPr>
      <w:r>
        <w:rPr>
          <w:lang w:val="cs-CZ"/>
        </w:rPr>
        <w:t>Každý, kdo vyplní dotazník, dostane zpětnou vazbu od Kristýny. Dozví se své silné</w:t>
      </w:r>
      <w:r w:rsidR="00033D40">
        <w:rPr>
          <w:lang w:val="cs-CZ"/>
        </w:rPr>
        <w:t xml:space="preserve"> a </w:t>
      </w:r>
      <w:r>
        <w:rPr>
          <w:lang w:val="cs-CZ"/>
        </w:rPr>
        <w:t xml:space="preserve">potencionální rozvojové stránky. </w:t>
      </w:r>
    </w:p>
    <w:p w:rsidR="00E15064" w:rsidRDefault="00E15064" w:rsidP="00E15064">
      <w:pPr>
        <w:spacing w:after="0"/>
        <w:jc w:val="both"/>
        <w:rPr>
          <w:lang w:val="cs-CZ"/>
        </w:rPr>
      </w:pPr>
      <w:r>
        <w:rPr>
          <w:lang w:val="cs-CZ"/>
        </w:rPr>
        <w:t>Co to přinese DPD?</w:t>
      </w:r>
    </w:p>
    <w:p w:rsidR="00E15064" w:rsidRDefault="00E15064" w:rsidP="00E15064">
      <w:pPr>
        <w:jc w:val="both"/>
        <w:rPr>
          <w:lang w:val="cs-CZ"/>
        </w:rPr>
      </w:pPr>
      <w:r>
        <w:rPr>
          <w:lang w:val="cs-CZ"/>
        </w:rPr>
        <w:t>Dozvíme se, jak fungují vztahy mezi námi</w:t>
      </w:r>
      <w:r w:rsidR="00033D40">
        <w:rPr>
          <w:lang w:val="cs-CZ"/>
        </w:rPr>
        <w:t xml:space="preserve"> a </w:t>
      </w:r>
      <w:r>
        <w:rPr>
          <w:lang w:val="cs-CZ"/>
        </w:rPr>
        <w:t>jaká panuje v našich týmech atmosféra. Tyto informace nám pak pomůžou lépe zaměřovat vzdělávací, teambuildingové aktivity</w:t>
      </w:r>
      <w:r w:rsidR="00033D40">
        <w:rPr>
          <w:lang w:val="cs-CZ"/>
        </w:rPr>
        <w:t xml:space="preserve"> a </w:t>
      </w:r>
      <w:r>
        <w:rPr>
          <w:lang w:val="cs-CZ"/>
        </w:rPr>
        <w:t>veškeré projekty interní komunikace. Také nám výstup pomůže při budoucí revizi struktury benefitů.</w:t>
      </w:r>
    </w:p>
    <w:p w:rsidR="00E15064" w:rsidRDefault="00E15064" w:rsidP="00E15064">
      <w:pPr>
        <w:spacing w:after="0"/>
        <w:jc w:val="both"/>
        <w:rPr>
          <w:lang w:val="cs-CZ"/>
        </w:rPr>
      </w:pPr>
      <w:r>
        <w:rPr>
          <w:lang w:val="cs-CZ"/>
        </w:rPr>
        <w:t>Je to anonymní?</w:t>
      </w:r>
    </w:p>
    <w:p w:rsidR="00E15064" w:rsidRDefault="00E15064" w:rsidP="00E15064">
      <w:pPr>
        <w:spacing w:after="0"/>
        <w:jc w:val="both"/>
        <w:rPr>
          <w:lang w:val="cs-CZ"/>
        </w:rPr>
      </w:pPr>
      <w:r>
        <w:rPr>
          <w:lang w:val="cs-CZ"/>
        </w:rPr>
        <w:t>K vyplnění dotazníku dostanete osobní číslo, pod kterým vstoupíte do dotazníku. Přístup k získaným datům bude mít pouze výzkumník.</w:t>
      </w:r>
    </w:p>
    <w:p w:rsidR="00E15064" w:rsidRDefault="00E15064" w:rsidP="00E15064">
      <w:pPr>
        <w:spacing w:after="0"/>
        <w:jc w:val="both"/>
        <w:rPr>
          <w:lang w:val="cs-CZ"/>
        </w:rPr>
      </w:pPr>
    </w:p>
    <w:tbl>
      <w:tblPr>
        <w:tblStyle w:val="Mkatabulky"/>
        <w:tblW w:w="0" w:type="auto"/>
        <w:tblLook w:val="04A0"/>
      </w:tblPr>
      <w:tblGrid>
        <w:gridCol w:w="3652"/>
        <w:gridCol w:w="2918"/>
      </w:tblGrid>
      <w:tr w:rsidR="00E15064" w:rsidTr="00BD444D">
        <w:tc>
          <w:tcPr>
            <w:tcW w:w="6570" w:type="dxa"/>
            <w:gridSpan w:val="2"/>
          </w:tcPr>
          <w:p w:rsidR="00E15064" w:rsidRPr="00E17917" w:rsidRDefault="00E15064" w:rsidP="00BD444D">
            <w:pPr>
              <w:tabs>
                <w:tab w:val="center" w:pos="4498"/>
                <w:tab w:val="left" w:pos="8100"/>
              </w:tabs>
              <w:jc w:val="center"/>
              <w:rPr>
                <w:b/>
                <w:lang w:val="cs-CZ"/>
              </w:rPr>
            </w:pPr>
            <w:r w:rsidRPr="00E17917">
              <w:rPr>
                <w:b/>
                <w:lang w:val="cs-CZ"/>
              </w:rPr>
              <w:t>Časový plán</w:t>
            </w:r>
          </w:p>
        </w:tc>
      </w:tr>
      <w:tr w:rsidR="00E15064" w:rsidTr="00BD444D">
        <w:tc>
          <w:tcPr>
            <w:tcW w:w="3652" w:type="dxa"/>
          </w:tcPr>
          <w:p w:rsidR="00E15064" w:rsidRDefault="00E15064" w:rsidP="00BD444D">
            <w:pPr>
              <w:jc w:val="both"/>
              <w:rPr>
                <w:lang w:val="cs-CZ"/>
              </w:rPr>
            </w:pPr>
            <w:r>
              <w:rPr>
                <w:lang w:val="cs-CZ"/>
              </w:rPr>
              <w:t>Rozeslání dotazníku</w:t>
            </w:r>
          </w:p>
        </w:tc>
        <w:tc>
          <w:tcPr>
            <w:tcW w:w="2918" w:type="dxa"/>
          </w:tcPr>
          <w:p w:rsidR="00E15064" w:rsidRDefault="00E15064" w:rsidP="00BD444D">
            <w:pPr>
              <w:jc w:val="both"/>
              <w:rPr>
                <w:lang w:val="cs-CZ"/>
              </w:rPr>
            </w:pPr>
            <w:r>
              <w:rPr>
                <w:lang w:val="cs-CZ"/>
              </w:rPr>
              <w:t>27.7.2015</w:t>
            </w:r>
          </w:p>
        </w:tc>
      </w:tr>
      <w:tr w:rsidR="00E15064" w:rsidTr="00BD444D">
        <w:tc>
          <w:tcPr>
            <w:tcW w:w="3652" w:type="dxa"/>
          </w:tcPr>
          <w:p w:rsidR="00E15064" w:rsidRDefault="00E15064" w:rsidP="00BD444D">
            <w:pPr>
              <w:jc w:val="both"/>
              <w:rPr>
                <w:lang w:val="cs-CZ"/>
              </w:rPr>
            </w:pPr>
            <w:r>
              <w:rPr>
                <w:lang w:val="cs-CZ"/>
              </w:rPr>
              <w:t>Sběr dat</w:t>
            </w:r>
          </w:p>
        </w:tc>
        <w:tc>
          <w:tcPr>
            <w:tcW w:w="2918" w:type="dxa"/>
          </w:tcPr>
          <w:p w:rsidR="00E15064" w:rsidRDefault="00E15064" w:rsidP="00BD444D">
            <w:pPr>
              <w:jc w:val="both"/>
              <w:rPr>
                <w:lang w:val="cs-CZ"/>
              </w:rPr>
            </w:pPr>
            <w:r>
              <w:rPr>
                <w:lang w:val="cs-CZ"/>
              </w:rPr>
              <w:t>27.7.- 14.9.2015</w:t>
            </w:r>
          </w:p>
        </w:tc>
      </w:tr>
      <w:tr w:rsidR="00E15064" w:rsidTr="00BD444D">
        <w:tc>
          <w:tcPr>
            <w:tcW w:w="3652" w:type="dxa"/>
          </w:tcPr>
          <w:p w:rsidR="00E15064" w:rsidRDefault="00E15064" w:rsidP="00BD444D">
            <w:pPr>
              <w:jc w:val="both"/>
              <w:rPr>
                <w:lang w:val="cs-CZ"/>
              </w:rPr>
            </w:pPr>
            <w:r>
              <w:rPr>
                <w:lang w:val="cs-CZ"/>
              </w:rPr>
              <w:t xml:space="preserve">Zpětná vazba pro zaměstnance </w:t>
            </w:r>
          </w:p>
        </w:tc>
        <w:tc>
          <w:tcPr>
            <w:tcW w:w="2918" w:type="dxa"/>
          </w:tcPr>
          <w:p w:rsidR="00E15064" w:rsidRDefault="00E15064" w:rsidP="00BD444D">
            <w:pPr>
              <w:jc w:val="both"/>
              <w:rPr>
                <w:lang w:val="cs-CZ"/>
              </w:rPr>
            </w:pPr>
            <w:r>
              <w:rPr>
                <w:lang w:val="cs-CZ"/>
              </w:rPr>
              <w:t>Listopad 2015</w:t>
            </w:r>
          </w:p>
        </w:tc>
      </w:tr>
    </w:tbl>
    <w:p w:rsidR="00E15064" w:rsidRDefault="00E15064" w:rsidP="00E15064">
      <w:pPr>
        <w:spacing w:after="0"/>
        <w:jc w:val="both"/>
        <w:rPr>
          <w:lang w:val="cs-CZ"/>
        </w:rPr>
      </w:pPr>
    </w:p>
    <w:p w:rsidR="00E15064" w:rsidRDefault="00E15064" w:rsidP="00E15064">
      <w:pPr>
        <w:spacing w:after="0"/>
        <w:jc w:val="both"/>
        <w:rPr>
          <w:lang w:val="cs-CZ"/>
        </w:rPr>
      </w:pPr>
      <w:r>
        <w:rPr>
          <w:lang w:val="cs-CZ"/>
        </w:rPr>
        <w:t xml:space="preserve">V případě jakýchkoliv dotazů můžete kontaktovat přímo Kristýnu na e-mailu </w:t>
      </w:r>
      <w:hyperlink r:id="rId23" w:history="1">
        <w:r w:rsidRPr="00DC7827">
          <w:rPr>
            <w:rStyle w:val="Hypertextovodkaz"/>
            <w:lang w:val="cs-CZ"/>
          </w:rPr>
          <w:t>vackovakris@gmail.com</w:t>
        </w:r>
      </w:hyperlink>
      <w:r>
        <w:rPr>
          <w:lang w:val="cs-CZ"/>
        </w:rPr>
        <w:t xml:space="preserve"> nebo </w:t>
      </w:r>
      <w:r w:rsidRPr="000D2485">
        <w:rPr>
          <w:highlight w:val="black"/>
          <w:lang w:val="cs-CZ"/>
        </w:rPr>
        <w:t xml:space="preserve">Lenku </w:t>
      </w:r>
      <w:r w:rsidRPr="00E15064">
        <w:rPr>
          <w:highlight w:val="black"/>
          <w:lang w:val="cs-CZ"/>
        </w:rPr>
        <w:t>M</w:t>
      </w:r>
      <w:r w:rsidRPr="00EB5CAD">
        <w:rPr>
          <w:highlight w:val="black"/>
          <w:lang w:val="cs-CZ"/>
        </w:rPr>
        <w:t>iess na LMiess@dpd.cz.</w:t>
      </w:r>
    </w:p>
    <w:p w:rsidR="00E15064" w:rsidRDefault="00E15064" w:rsidP="00E15064">
      <w:pPr>
        <w:spacing w:after="0"/>
        <w:rPr>
          <w:lang w:val="cs-CZ"/>
        </w:rPr>
      </w:pPr>
      <w:r w:rsidRPr="00C700F3">
        <w:rPr>
          <w:b/>
          <w:lang w:val="cs-CZ"/>
        </w:rPr>
        <w:lastRenderedPageBreak/>
        <w:t>Příloha 4:</w:t>
      </w:r>
      <w:r>
        <w:rPr>
          <w:lang w:val="cs-CZ"/>
        </w:rPr>
        <w:t xml:space="preserve"> Informovaný souhlas</w:t>
      </w:r>
    </w:p>
    <w:p w:rsidR="00EE217B" w:rsidRDefault="00EE217B" w:rsidP="000D56CB">
      <w:pPr>
        <w:rPr>
          <w:lang w:val="cs-CZ"/>
        </w:rPr>
      </w:pPr>
      <w:r>
        <w:rPr>
          <w:noProof/>
          <w:lang w:val="cs-CZ" w:eastAsia="cs-CZ" w:bidi="ar-SA"/>
        </w:rPr>
        <w:drawing>
          <wp:inline distT="0" distB="0" distL="0" distR="0">
            <wp:extent cx="5579745" cy="789241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formovany_souhlas2-page-001.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79745" cy="7892415"/>
                    </a:xfrm>
                    <a:prstGeom prst="rect">
                      <a:avLst/>
                    </a:prstGeom>
                  </pic:spPr>
                </pic:pic>
              </a:graphicData>
            </a:graphic>
          </wp:inline>
        </w:drawing>
      </w:r>
    </w:p>
    <w:p w:rsidR="00EE217B" w:rsidRDefault="00EE217B">
      <w:pPr>
        <w:spacing w:after="200" w:line="276" w:lineRule="auto"/>
        <w:rPr>
          <w:lang w:val="cs-CZ"/>
        </w:rPr>
      </w:pPr>
      <w:r>
        <w:rPr>
          <w:lang w:val="cs-CZ"/>
        </w:rPr>
        <w:br w:type="page"/>
      </w:r>
    </w:p>
    <w:p w:rsidR="00EE217B" w:rsidRDefault="00EE217B" w:rsidP="00077A17">
      <w:pPr>
        <w:spacing w:after="0"/>
        <w:rPr>
          <w:lang w:val="cs-CZ"/>
        </w:rPr>
      </w:pPr>
      <w:r>
        <w:rPr>
          <w:b/>
          <w:lang w:val="cs-CZ"/>
        </w:rPr>
        <w:lastRenderedPageBreak/>
        <w:t>Příloha 5</w:t>
      </w:r>
      <w:r w:rsidRPr="00C700F3">
        <w:rPr>
          <w:b/>
          <w:lang w:val="cs-CZ"/>
        </w:rPr>
        <w:t>:</w:t>
      </w:r>
      <w:r>
        <w:rPr>
          <w:lang w:val="cs-CZ"/>
        </w:rPr>
        <w:t xml:space="preserve"> Přepis rozhovoru</w:t>
      </w:r>
    </w:p>
    <w:p w:rsidR="00E15064" w:rsidRDefault="00EE217B" w:rsidP="000D56CB">
      <w:pPr>
        <w:rPr>
          <w:lang w:val="cs-CZ"/>
        </w:rPr>
      </w:pPr>
      <w:r>
        <w:rPr>
          <w:noProof/>
          <w:lang w:val="cs-CZ" w:eastAsia="cs-CZ" w:bidi="ar-SA"/>
        </w:rPr>
        <w:drawing>
          <wp:inline distT="0" distB="0" distL="0" distR="0">
            <wp:extent cx="5738526" cy="6886832"/>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81_1-page-001.jpg"/>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 r="40976"/>
                    <a:stretch/>
                  </pic:blipFill>
                  <pic:spPr bwMode="auto">
                    <a:xfrm>
                      <a:off x="0" y="0"/>
                      <a:ext cx="5740917" cy="688970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E217B" w:rsidRDefault="00EE217B" w:rsidP="000D56CB">
      <w:pPr>
        <w:rPr>
          <w:noProof/>
          <w:lang w:val="cs-CZ" w:eastAsia="cs-CZ" w:bidi="ar-SA"/>
        </w:rPr>
      </w:pPr>
    </w:p>
    <w:p w:rsidR="00EE217B" w:rsidRDefault="00EE217B" w:rsidP="000D56CB">
      <w:pPr>
        <w:rPr>
          <w:lang w:val="cs-CZ"/>
        </w:rPr>
      </w:pPr>
      <w:r>
        <w:rPr>
          <w:noProof/>
          <w:lang w:val="cs-CZ" w:eastAsia="cs-CZ" w:bidi="ar-SA"/>
        </w:rPr>
        <w:lastRenderedPageBreak/>
        <w:drawing>
          <wp:inline distT="0" distB="0" distL="0" distR="0">
            <wp:extent cx="5855219" cy="7026876"/>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081_1-page-002.jpg"/>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1093"/>
                    <a:stretch/>
                  </pic:blipFill>
                  <pic:spPr bwMode="auto">
                    <a:xfrm>
                      <a:off x="0" y="0"/>
                      <a:ext cx="5859980" cy="70325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E217B" w:rsidRDefault="00EE217B" w:rsidP="000D56CB">
      <w:pPr>
        <w:rPr>
          <w:noProof/>
          <w:lang w:val="cs-CZ" w:eastAsia="cs-CZ" w:bidi="ar-SA"/>
        </w:rPr>
      </w:pPr>
    </w:p>
    <w:p w:rsidR="00EE217B" w:rsidRPr="000D56CB" w:rsidRDefault="00EE217B" w:rsidP="000D56CB">
      <w:pPr>
        <w:rPr>
          <w:lang w:val="cs-CZ"/>
        </w:rPr>
      </w:pPr>
      <w:r>
        <w:rPr>
          <w:noProof/>
          <w:lang w:val="cs-CZ" w:eastAsia="cs-CZ" w:bidi="ar-SA"/>
        </w:rPr>
        <w:lastRenderedPageBreak/>
        <w:drawing>
          <wp:inline distT="0" distB="0" distL="0" distR="0">
            <wp:extent cx="5802422" cy="6911546"/>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81_1-page-003.jpg"/>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0649"/>
                    <a:stretch/>
                  </pic:blipFill>
                  <pic:spPr bwMode="auto">
                    <a:xfrm>
                      <a:off x="0" y="0"/>
                      <a:ext cx="5805721" cy="691547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sectPr w:rsidR="00EE217B" w:rsidRPr="000D56CB" w:rsidSect="00F35BC1">
      <w:pgSz w:w="11906" w:h="16838"/>
      <w:pgMar w:top="1418" w:right="1134" w:bottom="1418" w:left="198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006C" w:rsidRDefault="00DA006C" w:rsidP="00E8692D">
      <w:pPr>
        <w:spacing w:after="0" w:line="240" w:lineRule="auto"/>
      </w:pPr>
      <w:r>
        <w:separator/>
      </w:r>
    </w:p>
    <w:p w:rsidR="00DA006C" w:rsidRDefault="00DA006C"/>
  </w:endnote>
  <w:endnote w:type="continuationSeparator" w:id="0">
    <w:p w:rsidR="00DA006C" w:rsidRDefault="00DA006C" w:rsidP="00E8692D">
      <w:pPr>
        <w:spacing w:after="0" w:line="240" w:lineRule="auto"/>
      </w:pPr>
      <w:r>
        <w:continuationSeparator/>
      </w:r>
    </w:p>
    <w:p w:rsidR="00DA006C" w:rsidRDefault="00DA006C"/>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DPOLM N+ Minion Pro">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EE"/>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485" w:rsidRDefault="000D2485">
    <w:pPr>
      <w:pStyle w:val="Zpat"/>
      <w:jc w:val="center"/>
    </w:pPr>
  </w:p>
  <w:p w:rsidR="000D2485" w:rsidRDefault="000D2485"/>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046175"/>
      <w:docPartObj>
        <w:docPartGallery w:val="Page Numbers (Bottom of Page)"/>
        <w:docPartUnique/>
      </w:docPartObj>
    </w:sdtPr>
    <w:sdtContent>
      <w:p w:rsidR="00B3522C" w:rsidRDefault="0015513B" w:rsidP="00077A17">
        <w:pPr>
          <w:pStyle w:val="Zpat"/>
          <w:jc w:val="center"/>
        </w:pPr>
        <w:r w:rsidRPr="0015513B">
          <w:fldChar w:fldCharType="begin"/>
        </w:r>
        <w:r w:rsidR="00B3522C">
          <w:instrText>PAGE   \* MERGEFORMAT</w:instrText>
        </w:r>
        <w:r w:rsidRPr="0015513B">
          <w:fldChar w:fldCharType="separate"/>
        </w:r>
        <w:r w:rsidR="00CD56CF" w:rsidRPr="00CD56CF">
          <w:rPr>
            <w:noProof/>
            <w:lang w:val="cs-CZ"/>
          </w:rPr>
          <w:t>6</w:t>
        </w:r>
        <w:r>
          <w:rPr>
            <w:noProof/>
            <w:lang w:val="cs-CZ"/>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22C" w:rsidRDefault="00B3522C" w:rsidP="00077A17">
    <w:pPr>
      <w:pStyle w:val="Zpat"/>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006C" w:rsidRDefault="00DA006C" w:rsidP="00E8692D">
      <w:pPr>
        <w:spacing w:after="0" w:line="240" w:lineRule="auto"/>
      </w:pPr>
      <w:r>
        <w:separator/>
      </w:r>
    </w:p>
    <w:p w:rsidR="00DA006C" w:rsidRDefault="00DA006C"/>
  </w:footnote>
  <w:footnote w:type="continuationSeparator" w:id="0">
    <w:p w:rsidR="00DA006C" w:rsidRDefault="00DA006C" w:rsidP="00E8692D">
      <w:pPr>
        <w:spacing w:after="0" w:line="240" w:lineRule="auto"/>
      </w:pPr>
      <w:r>
        <w:continuationSeparator/>
      </w:r>
    </w:p>
    <w:p w:rsidR="00DA006C" w:rsidRDefault="00DA006C"/>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B5848"/>
    <w:multiLevelType w:val="hybridMultilevel"/>
    <w:tmpl w:val="13285D0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
    <w:nsid w:val="0BB95CF3"/>
    <w:multiLevelType w:val="hybridMultilevel"/>
    <w:tmpl w:val="0D782120"/>
    <w:lvl w:ilvl="0" w:tplc="2952B328">
      <w:start w:val="1"/>
      <w:numFmt w:val="decimal"/>
      <w:lvlText w:val="%1."/>
      <w:lvlJc w:val="left"/>
      <w:pPr>
        <w:ind w:left="1434" w:hanging="360"/>
      </w:pPr>
      <w:rPr>
        <w:rFonts w:hint="default"/>
        <w:b/>
      </w:rPr>
    </w:lvl>
    <w:lvl w:ilvl="1" w:tplc="04050019" w:tentative="1">
      <w:start w:val="1"/>
      <w:numFmt w:val="lowerLetter"/>
      <w:lvlText w:val="%2."/>
      <w:lvlJc w:val="left"/>
      <w:pPr>
        <w:ind w:left="2157" w:hanging="360"/>
      </w:pPr>
    </w:lvl>
    <w:lvl w:ilvl="2" w:tplc="0405001B" w:tentative="1">
      <w:start w:val="1"/>
      <w:numFmt w:val="lowerRoman"/>
      <w:lvlText w:val="%3."/>
      <w:lvlJc w:val="right"/>
      <w:pPr>
        <w:ind w:left="2877" w:hanging="180"/>
      </w:pPr>
    </w:lvl>
    <w:lvl w:ilvl="3" w:tplc="0405000F" w:tentative="1">
      <w:start w:val="1"/>
      <w:numFmt w:val="decimal"/>
      <w:lvlText w:val="%4."/>
      <w:lvlJc w:val="left"/>
      <w:pPr>
        <w:ind w:left="3597" w:hanging="360"/>
      </w:pPr>
    </w:lvl>
    <w:lvl w:ilvl="4" w:tplc="04050019" w:tentative="1">
      <w:start w:val="1"/>
      <w:numFmt w:val="lowerLetter"/>
      <w:lvlText w:val="%5."/>
      <w:lvlJc w:val="left"/>
      <w:pPr>
        <w:ind w:left="4317" w:hanging="360"/>
      </w:pPr>
    </w:lvl>
    <w:lvl w:ilvl="5" w:tplc="0405001B" w:tentative="1">
      <w:start w:val="1"/>
      <w:numFmt w:val="lowerRoman"/>
      <w:lvlText w:val="%6."/>
      <w:lvlJc w:val="right"/>
      <w:pPr>
        <w:ind w:left="5037" w:hanging="180"/>
      </w:pPr>
    </w:lvl>
    <w:lvl w:ilvl="6" w:tplc="0405000F" w:tentative="1">
      <w:start w:val="1"/>
      <w:numFmt w:val="decimal"/>
      <w:lvlText w:val="%7."/>
      <w:lvlJc w:val="left"/>
      <w:pPr>
        <w:ind w:left="5757" w:hanging="360"/>
      </w:pPr>
    </w:lvl>
    <w:lvl w:ilvl="7" w:tplc="04050019" w:tentative="1">
      <w:start w:val="1"/>
      <w:numFmt w:val="lowerLetter"/>
      <w:lvlText w:val="%8."/>
      <w:lvlJc w:val="left"/>
      <w:pPr>
        <w:ind w:left="6477" w:hanging="360"/>
      </w:pPr>
    </w:lvl>
    <w:lvl w:ilvl="8" w:tplc="0405001B" w:tentative="1">
      <w:start w:val="1"/>
      <w:numFmt w:val="lowerRoman"/>
      <w:lvlText w:val="%9."/>
      <w:lvlJc w:val="right"/>
      <w:pPr>
        <w:ind w:left="7197" w:hanging="180"/>
      </w:pPr>
    </w:lvl>
  </w:abstractNum>
  <w:abstractNum w:abstractNumId="2">
    <w:nsid w:val="0C670C60"/>
    <w:multiLevelType w:val="hybridMultilevel"/>
    <w:tmpl w:val="4B2AD770"/>
    <w:lvl w:ilvl="0" w:tplc="DD3E1CE8">
      <w:start w:val="1"/>
      <w:numFmt w:val="decimal"/>
      <w:lvlText w:val="%1."/>
      <w:lvlJc w:val="left"/>
      <w:pPr>
        <w:ind w:left="1065" w:hanging="360"/>
      </w:pPr>
      <w:rPr>
        <w:rFonts w:hint="default"/>
      </w:rPr>
    </w:lvl>
    <w:lvl w:ilvl="1" w:tplc="04050019" w:tentative="1">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3">
    <w:nsid w:val="0F1A0578"/>
    <w:multiLevelType w:val="hybridMultilevel"/>
    <w:tmpl w:val="E3C0C464"/>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4">
    <w:nsid w:val="169B646A"/>
    <w:multiLevelType w:val="multilevel"/>
    <w:tmpl w:val="A46094E6"/>
    <w:lvl w:ilvl="0">
      <w:start w:val="1"/>
      <w:numFmt w:val="decimal"/>
      <w:pStyle w:val="Nadpis1"/>
      <w:lvlText w:val="%1."/>
      <w:lvlJc w:val="left"/>
      <w:pPr>
        <w:ind w:left="1495" w:hanging="360"/>
      </w:pPr>
    </w:lvl>
    <w:lvl w:ilvl="1">
      <w:start w:val="1"/>
      <w:numFmt w:val="decimal"/>
      <w:pStyle w:val="Nadpis2"/>
      <w:isLgl/>
      <w:lvlText w:val="%1.%2."/>
      <w:lvlJc w:val="left"/>
      <w:pPr>
        <w:ind w:left="720" w:hanging="360"/>
      </w:pPr>
      <w:rPr>
        <w:rFonts w:hint="default"/>
      </w:rPr>
    </w:lvl>
    <w:lvl w:ilvl="2">
      <w:start w:val="1"/>
      <w:numFmt w:val="decimal"/>
      <w:pStyle w:val="Nadpis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A36483F"/>
    <w:multiLevelType w:val="hybridMultilevel"/>
    <w:tmpl w:val="C1822330"/>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
    <w:nsid w:val="2D6A6FEE"/>
    <w:multiLevelType w:val="hybridMultilevel"/>
    <w:tmpl w:val="79E6E6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35D57694"/>
    <w:multiLevelType w:val="hybridMultilevel"/>
    <w:tmpl w:val="CE2E3A46"/>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8">
    <w:nsid w:val="472227D2"/>
    <w:multiLevelType w:val="hybridMultilevel"/>
    <w:tmpl w:val="752A4B8A"/>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
    <w:nsid w:val="4A6A1310"/>
    <w:multiLevelType w:val="hybridMultilevel"/>
    <w:tmpl w:val="F0D23DE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0">
    <w:nsid w:val="50FC128D"/>
    <w:multiLevelType w:val="hybridMultilevel"/>
    <w:tmpl w:val="FC6A2E50"/>
    <w:lvl w:ilvl="0" w:tplc="ECE6E0C8">
      <w:start w:val="1"/>
      <w:numFmt w:val="decimal"/>
      <w:lvlText w:val="%1."/>
      <w:lvlJc w:val="left"/>
      <w:pPr>
        <w:ind w:left="717" w:hanging="360"/>
      </w:pPr>
      <w:rPr>
        <w:rFonts w:hint="default"/>
      </w:rPr>
    </w:lvl>
    <w:lvl w:ilvl="1" w:tplc="04050019" w:tentative="1">
      <w:start w:val="1"/>
      <w:numFmt w:val="lowerLetter"/>
      <w:lvlText w:val="%2."/>
      <w:lvlJc w:val="left"/>
      <w:pPr>
        <w:ind w:left="1437" w:hanging="360"/>
      </w:pPr>
    </w:lvl>
    <w:lvl w:ilvl="2" w:tplc="0405001B" w:tentative="1">
      <w:start w:val="1"/>
      <w:numFmt w:val="lowerRoman"/>
      <w:lvlText w:val="%3."/>
      <w:lvlJc w:val="right"/>
      <w:pPr>
        <w:ind w:left="2157" w:hanging="180"/>
      </w:pPr>
    </w:lvl>
    <w:lvl w:ilvl="3" w:tplc="0405000F" w:tentative="1">
      <w:start w:val="1"/>
      <w:numFmt w:val="decimal"/>
      <w:lvlText w:val="%4."/>
      <w:lvlJc w:val="left"/>
      <w:pPr>
        <w:ind w:left="2877" w:hanging="360"/>
      </w:pPr>
    </w:lvl>
    <w:lvl w:ilvl="4" w:tplc="04050019" w:tentative="1">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abstractNum w:abstractNumId="11">
    <w:nsid w:val="59A44091"/>
    <w:multiLevelType w:val="hybridMultilevel"/>
    <w:tmpl w:val="52CCD190"/>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2">
    <w:nsid w:val="5D346283"/>
    <w:multiLevelType w:val="multilevel"/>
    <w:tmpl w:val="83DC229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660F1353"/>
    <w:multiLevelType w:val="hybridMultilevel"/>
    <w:tmpl w:val="21F61B5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4">
    <w:nsid w:val="67D81D0C"/>
    <w:multiLevelType w:val="hybridMultilevel"/>
    <w:tmpl w:val="0C4CFFC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5">
    <w:nsid w:val="6A550A14"/>
    <w:multiLevelType w:val="multilevel"/>
    <w:tmpl w:val="01A6A674"/>
    <w:lvl w:ilvl="0">
      <w:start w:val="1"/>
      <w:numFmt w:val="decimal"/>
      <w:lvlText w:val="%1."/>
      <w:lvlJc w:val="left"/>
      <w:pPr>
        <w:ind w:left="720" w:hanging="360"/>
      </w:pPr>
    </w:lvl>
    <w:lvl w:ilvl="1">
      <w:start w:val="3"/>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16">
    <w:nsid w:val="731C4E0E"/>
    <w:multiLevelType w:val="hybridMultilevel"/>
    <w:tmpl w:val="6EE4AA7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7">
    <w:nsid w:val="77747764"/>
    <w:multiLevelType w:val="hybridMultilevel"/>
    <w:tmpl w:val="4B2AD770"/>
    <w:lvl w:ilvl="0" w:tplc="DD3E1CE8">
      <w:start w:val="1"/>
      <w:numFmt w:val="decimal"/>
      <w:lvlText w:val="%1."/>
      <w:lvlJc w:val="left"/>
      <w:pPr>
        <w:ind w:left="1065" w:hanging="360"/>
      </w:pPr>
      <w:rPr>
        <w:rFonts w:hint="default"/>
      </w:rPr>
    </w:lvl>
    <w:lvl w:ilvl="1" w:tplc="04050019" w:tentative="1">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18">
    <w:nsid w:val="7C7B54E0"/>
    <w:multiLevelType w:val="multilevel"/>
    <w:tmpl w:val="5C689DB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12"/>
  </w:num>
  <w:num w:numId="2">
    <w:abstractNumId w:val="4"/>
  </w:num>
  <w:num w:numId="3">
    <w:abstractNumId w:val="15"/>
  </w:num>
  <w:num w:numId="4">
    <w:abstractNumId w:val="4"/>
    <w:lvlOverride w:ilvl="0">
      <w:startOverride w:val="1"/>
    </w:lvlOverride>
  </w:num>
  <w:num w:numId="5">
    <w:abstractNumId w:val="13"/>
  </w:num>
  <w:num w:numId="6">
    <w:abstractNumId w:val="10"/>
  </w:num>
  <w:num w:numId="7">
    <w:abstractNumId w:val="1"/>
  </w:num>
  <w:num w:numId="8">
    <w:abstractNumId w:val="4"/>
    <w:lvlOverride w:ilvl="0">
      <w:startOverride w:val="1"/>
    </w:lvlOverride>
  </w:num>
  <w:num w:numId="9">
    <w:abstractNumId w:val="4"/>
    <w:lvlOverride w:ilvl="0">
      <w:startOverride w:val="1"/>
    </w:lvlOverride>
  </w:num>
  <w:num w:numId="10">
    <w:abstractNumId w:val="4"/>
    <w:lvlOverride w:ilvl="0">
      <w:startOverride w:val="1"/>
    </w:lvlOverride>
  </w:num>
  <w:num w:numId="11">
    <w:abstractNumId w:val="3"/>
  </w:num>
  <w:num w:numId="12">
    <w:abstractNumId w:val="14"/>
  </w:num>
  <w:num w:numId="13">
    <w:abstractNumId w:val="5"/>
  </w:num>
  <w:num w:numId="14">
    <w:abstractNumId w:val="4"/>
  </w:num>
  <w:num w:numId="15">
    <w:abstractNumId w:val="4"/>
  </w:num>
  <w:num w:numId="16">
    <w:abstractNumId w:val="16"/>
  </w:num>
  <w:num w:numId="17">
    <w:abstractNumId w:val="4"/>
    <w:lvlOverride w:ilvl="0">
      <w:startOverride w:val="5"/>
    </w:lvlOverride>
    <w:lvlOverride w:ilvl="1">
      <w:startOverride w:val="2"/>
    </w:lvlOverride>
    <w:lvlOverride w:ilvl="2">
      <w:startOverride w:val="2"/>
    </w:lvlOverride>
  </w:num>
  <w:num w:numId="18">
    <w:abstractNumId w:val="4"/>
  </w:num>
  <w:num w:numId="19">
    <w:abstractNumId w:val="4"/>
  </w:num>
  <w:num w:numId="20">
    <w:abstractNumId w:val="0"/>
  </w:num>
  <w:num w:numId="21">
    <w:abstractNumId w:val="6"/>
  </w:num>
  <w:num w:numId="22">
    <w:abstractNumId w:val="7"/>
  </w:num>
  <w:num w:numId="23">
    <w:abstractNumId w:val="9"/>
  </w:num>
  <w:num w:numId="24">
    <w:abstractNumId w:val="11"/>
  </w:num>
  <w:num w:numId="25">
    <w:abstractNumId w:val="2"/>
  </w:num>
  <w:num w:numId="26">
    <w:abstractNumId w:val="17"/>
  </w:num>
  <w:num w:numId="27">
    <w:abstractNumId w:val="8"/>
  </w:num>
  <w:num w:numId="28">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activeWritingStyle w:appName="MSWord" w:lang="en-US" w:vendorID="64" w:dllVersion="131078" w:nlCheck="1" w:checkStyle="1"/>
  <w:activeWritingStyle w:appName="MSWord" w:lang="en-GB" w:vendorID="64" w:dllVersion="131078" w:nlCheck="1" w:checkStyle="1"/>
  <w:activeWritingStyle w:appName="MSWord" w:lang="cs-CZ" w:vendorID="7" w:dllVersion="514" w:checkStyle="1"/>
  <w:defaultTabStop w:val="708"/>
  <w:hyphenationZone w:val="425"/>
  <w:characterSpacingControl w:val="doNotCompress"/>
  <w:hdrShapeDefaults>
    <o:shapedefaults v:ext="edit" spidmax="5122"/>
  </w:hdrShapeDefaults>
  <w:footnotePr>
    <w:footnote w:id="-1"/>
    <w:footnote w:id="0"/>
  </w:footnotePr>
  <w:endnotePr>
    <w:endnote w:id="-1"/>
    <w:endnote w:id="0"/>
  </w:endnotePr>
  <w:compat>
    <w:useFELayout/>
  </w:compat>
  <w:rsids>
    <w:rsidRoot w:val="002A7256"/>
    <w:rsid w:val="00001423"/>
    <w:rsid w:val="0000349D"/>
    <w:rsid w:val="000035C3"/>
    <w:rsid w:val="0000609A"/>
    <w:rsid w:val="00010270"/>
    <w:rsid w:val="000115C8"/>
    <w:rsid w:val="00011858"/>
    <w:rsid w:val="00013559"/>
    <w:rsid w:val="00013B8D"/>
    <w:rsid w:val="00013D46"/>
    <w:rsid w:val="0001725D"/>
    <w:rsid w:val="00017D55"/>
    <w:rsid w:val="00024F84"/>
    <w:rsid w:val="00030260"/>
    <w:rsid w:val="00030920"/>
    <w:rsid w:val="000314C4"/>
    <w:rsid w:val="000318CA"/>
    <w:rsid w:val="00031D1E"/>
    <w:rsid w:val="00032AEB"/>
    <w:rsid w:val="000337CC"/>
    <w:rsid w:val="00033D40"/>
    <w:rsid w:val="00034406"/>
    <w:rsid w:val="00034764"/>
    <w:rsid w:val="00035445"/>
    <w:rsid w:val="0003693D"/>
    <w:rsid w:val="00036E19"/>
    <w:rsid w:val="00040518"/>
    <w:rsid w:val="00044E24"/>
    <w:rsid w:val="00045C4A"/>
    <w:rsid w:val="00045C97"/>
    <w:rsid w:val="00045ECF"/>
    <w:rsid w:val="0005029F"/>
    <w:rsid w:val="000512E9"/>
    <w:rsid w:val="00053466"/>
    <w:rsid w:val="00053BDA"/>
    <w:rsid w:val="00054176"/>
    <w:rsid w:val="00055A3B"/>
    <w:rsid w:val="00063327"/>
    <w:rsid w:val="000635EF"/>
    <w:rsid w:val="00063870"/>
    <w:rsid w:val="000701C5"/>
    <w:rsid w:val="00070553"/>
    <w:rsid w:val="00070562"/>
    <w:rsid w:val="00072423"/>
    <w:rsid w:val="00074D2C"/>
    <w:rsid w:val="00074F14"/>
    <w:rsid w:val="00076D44"/>
    <w:rsid w:val="00077A17"/>
    <w:rsid w:val="00081594"/>
    <w:rsid w:val="00084210"/>
    <w:rsid w:val="00084637"/>
    <w:rsid w:val="00086E8F"/>
    <w:rsid w:val="00087D6A"/>
    <w:rsid w:val="0009048C"/>
    <w:rsid w:val="00091D98"/>
    <w:rsid w:val="00093ED5"/>
    <w:rsid w:val="00094A26"/>
    <w:rsid w:val="00096F48"/>
    <w:rsid w:val="000974BA"/>
    <w:rsid w:val="000A0249"/>
    <w:rsid w:val="000A2956"/>
    <w:rsid w:val="000A5545"/>
    <w:rsid w:val="000A5BC1"/>
    <w:rsid w:val="000A6DD6"/>
    <w:rsid w:val="000A7405"/>
    <w:rsid w:val="000B077F"/>
    <w:rsid w:val="000B0967"/>
    <w:rsid w:val="000B0BFB"/>
    <w:rsid w:val="000C02CD"/>
    <w:rsid w:val="000C0686"/>
    <w:rsid w:val="000C2D85"/>
    <w:rsid w:val="000C33FE"/>
    <w:rsid w:val="000C3558"/>
    <w:rsid w:val="000C5C96"/>
    <w:rsid w:val="000C6012"/>
    <w:rsid w:val="000C6593"/>
    <w:rsid w:val="000C6799"/>
    <w:rsid w:val="000C6DB4"/>
    <w:rsid w:val="000C72D9"/>
    <w:rsid w:val="000C75FC"/>
    <w:rsid w:val="000D076D"/>
    <w:rsid w:val="000D0BDD"/>
    <w:rsid w:val="000D2464"/>
    <w:rsid w:val="000D2485"/>
    <w:rsid w:val="000D2F58"/>
    <w:rsid w:val="000D4097"/>
    <w:rsid w:val="000D4834"/>
    <w:rsid w:val="000D56CB"/>
    <w:rsid w:val="000E0654"/>
    <w:rsid w:val="000E0BCE"/>
    <w:rsid w:val="000E1E0F"/>
    <w:rsid w:val="000E29A3"/>
    <w:rsid w:val="000E457C"/>
    <w:rsid w:val="000E76AC"/>
    <w:rsid w:val="000F1077"/>
    <w:rsid w:val="000F1DD8"/>
    <w:rsid w:val="000F2F4F"/>
    <w:rsid w:val="000F592F"/>
    <w:rsid w:val="000F77CE"/>
    <w:rsid w:val="00101652"/>
    <w:rsid w:val="00101664"/>
    <w:rsid w:val="0010340B"/>
    <w:rsid w:val="00104452"/>
    <w:rsid w:val="0010643F"/>
    <w:rsid w:val="001065C6"/>
    <w:rsid w:val="00107D5F"/>
    <w:rsid w:val="0011040A"/>
    <w:rsid w:val="00110CF7"/>
    <w:rsid w:val="00112959"/>
    <w:rsid w:val="0011383F"/>
    <w:rsid w:val="0011455F"/>
    <w:rsid w:val="00114A1D"/>
    <w:rsid w:val="00120B97"/>
    <w:rsid w:val="00124242"/>
    <w:rsid w:val="00124D3B"/>
    <w:rsid w:val="00125898"/>
    <w:rsid w:val="001264E3"/>
    <w:rsid w:val="0012759B"/>
    <w:rsid w:val="00127EFB"/>
    <w:rsid w:val="00131D74"/>
    <w:rsid w:val="0013222A"/>
    <w:rsid w:val="00132C38"/>
    <w:rsid w:val="00133030"/>
    <w:rsid w:val="00133156"/>
    <w:rsid w:val="001342B6"/>
    <w:rsid w:val="00142F9C"/>
    <w:rsid w:val="00142FE4"/>
    <w:rsid w:val="00146BFD"/>
    <w:rsid w:val="001477EA"/>
    <w:rsid w:val="00150397"/>
    <w:rsid w:val="00154F46"/>
    <w:rsid w:val="0015513B"/>
    <w:rsid w:val="0016141A"/>
    <w:rsid w:val="00163FD2"/>
    <w:rsid w:val="00165BE6"/>
    <w:rsid w:val="00165E13"/>
    <w:rsid w:val="001662FA"/>
    <w:rsid w:val="00166F98"/>
    <w:rsid w:val="00175FE9"/>
    <w:rsid w:val="00176896"/>
    <w:rsid w:val="00176EF9"/>
    <w:rsid w:val="00181203"/>
    <w:rsid w:val="00181BB9"/>
    <w:rsid w:val="00183552"/>
    <w:rsid w:val="00183F25"/>
    <w:rsid w:val="00184B6F"/>
    <w:rsid w:val="0018577B"/>
    <w:rsid w:val="0018663F"/>
    <w:rsid w:val="001922FC"/>
    <w:rsid w:val="00192A94"/>
    <w:rsid w:val="00192DF4"/>
    <w:rsid w:val="00196078"/>
    <w:rsid w:val="00197DFB"/>
    <w:rsid w:val="001A2208"/>
    <w:rsid w:val="001B05A9"/>
    <w:rsid w:val="001B124B"/>
    <w:rsid w:val="001B2B4D"/>
    <w:rsid w:val="001B39A7"/>
    <w:rsid w:val="001B3C61"/>
    <w:rsid w:val="001C0B56"/>
    <w:rsid w:val="001C132B"/>
    <w:rsid w:val="001C1488"/>
    <w:rsid w:val="001C2DCF"/>
    <w:rsid w:val="001C59A7"/>
    <w:rsid w:val="001C6E93"/>
    <w:rsid w:val="001C7210"/>
    <w:rsid w:val="001D14FA"/>
    <w:rsid w:val="001D39FD"/>
    <w:rsid w:val="001D4ACA"/>
    <w:rsid w:val="001D5188"/>
    <w:rsid w:val="001D52D2"/>
    <w:rsid w:val="001D58F2"/>
    <w:rsid w:val="001D7AA8"/>
    <w:rsid w:val="001D7DA0"/>
    <w:rsid w:val="001E0E0E"/>
    <w:rsid w:val="001E10D6"/>
    <w:rsid w:val="001E3BAB"/>
    <w:rsid w:val="001E51A5"/>
    <w:rsid w:val="001E61AA"/>
    <w:rsid w:val="001F1B8F"/>
    <w:rsid w:val="001F360F"/>
    <w:rsid w:val="001F5710"/>
    <w:rsid w:val="001F5A11"/>
    <w:rsid w:val="001F7763"/>
    <w:rsid w:val="00200B2C"/>
    <w:rsid w:val="002010A3"/>
    <w:rsid w:val="00204642"/>
    <w:rsid w:val="00204821"/>
    <w:rsid w:val="00205435"/>
    <w:rsid w:val="002115E3"/>
    <w:rsid w:val="00212DAA"/>
    <w:rsid w:val="002149BB"/>
    <w:rsid w:val="002153A5"/>
    <w:rsid w:val="00215E49"/>
    <w:rsid w:val="00216E98"/>
    <w:rsid w:val="00217461"/>
    <w:rsid w:val="002175DC"/>
    <w:rsid w:val="0022019B"/>
    <w:rsid w:val="00221690"/>
    <w:rsid w:val="0022196D"/>
    <w:rsid w:val="00225171"/>
    <w:rsid w:val="00227888"/>
    <w:rsid w:val="00231001"/>
    <w:rsid w:val="00231830"/>
    <w:rsid w:val="00231F17"/>
    <w:rsid w:val="00232642"/>
    <w:rsid w:val="00232FF0"/>
    <w:rsid w:val="002345D7"/>
    <w:rsid w:val="00241F28"/>
    <w:rsid w:val="00242611"/>
    <w:rsid w:val="002432A4"/>
    <w:rsid w:val="00244D61"/>
    <w:rsid w:val="002452B1"/>
    <w:rsid w:val="00245B57"/>
    <w:rsid w:val="00247776"/>
    <w:rsid w:val="002502BD"/>
    <w:rsid w:val="00250B34"/>
    <w:rsid w:val="00252F05"/>
    <w:rsid w:val="002619BC"/>
    <w:rsid w:val="002640D6"/>
    <w:rsid w:val="00264BA3"/>
    <w:rsid w:val="002673F4"/>
    <w:rsid w:val="002701F4"/>
    <w:rsid w:val="002703EB"/>
    <w:rsid w:val="00270515"/>
    <w:rsid w:val="002709F9"/>
    <w:rsid w:val="00270C1A"/>
    <w:rsid w:val="002722AD"/>
    <w:rsid w:val="002806EC"/>
    <w:rsid w:val="00282AEE"/>
    <w:rsid w:val="00283166"/>
    <w:rsid w:val="00285041"/>
    <w:rsid w:val="00290494"/>
    <w:rsid w:val="002919A4"/>
    <w:rsid w:val="00295E77"/>
    <w:rsid w:val="002962D5"/>
    <w:rsid w:val="0029752E"/>
    <w:rsid w:val="002A289E"/>
    <w:rsid w:val="002A28D7"/>
    <w:rsid w:val="002A2B9B"/>
    <w:rsid w:val="002A348A"/>
    <w:rsid w:val="002A3C13"/>
    <w:rsid w:val="002A3EEC"/>
    <w:rsid w:val="002A440F"/>
    <w:rsid w:val="002A48B5"/>
    <w:rsid w:val="002A5D3F"/>
    <w:rsid w:val="002A7256"/>
    <w:rsid w:val="002A72BC"/>
    <w:rsid w:val="002A75D9"/>
    <w:rsid w:val="002A76AB"/>
    <w:rsid w:val="002B6E0C"/>
    <w:rsid w:val="002B7156"/>
    <w:rsid w:val="002B7B5C"/>
    <w:rsid w:val="002B7D96"/>
    <w:rsid w:val="002C43FB"/>
    <w:rsid w:val="002C555F"/>
    <w:rsid w:val="002D0C15"/>
    <w:rsid w:val="002D13F9"/>
    <w:rsid w:val="002D24DF"/>
    <w:rsid w:val="002D39A9"/>
    <w:rsid w:val="002D445A"/>
    <w:rsid w:val="002D467D"/>
    <w:rsid w:val="002D50EE"/>
    <w:rsid w:val="002D51D4"/>
    <w:rsid w:val="002D554E"/>
    <w:rsid w:val="002D6C83"/>
    <w:rsid w:val="002D73B8"/>
    <w:rsid w:val="002E0306"/>
    <w:rsid w:val="002E086F"/>
    <w:rsid w:val="002E5D87"/>
    <w:rsid w:val="002E5D97"/>
    <w:rsid w:val="002E76BB"/>
    <w:rsid w:val="002F2788"/>
    <w:rsid w:val="002F2BA7"/>
    <w:rsid w:val="002F348D"/>
    <w:rsid w:val="002F479E"/>
    <w:rsid w:val="002F4CAD"/>
    <w:rsid w:val="003005F4"/>
    <w:rsid w:val="00301B5A"/>
    <w:rsid w:val="00305DF2"/>
    <w:rsid w:val="00307822"/>
    <w:rsid w:val="00307D5E"/>
    <w:rsid w:val="00307E7A"/>
    <w:rsid w:val="00311585"/>
    <w:rsid w:val="00311D21"/>
    <w:rsid w:val="00311EB9"/>
    <w:rsid w:val="0031249A"/>
    <w:rsid w:val="003136AB"/>
    <w:rsid w:val="00314BAA"/>
    <w:rsid w:val="003152FB"/>
    <w:rsid w:val="00315DE9"/>
    <w:rsid w:val="003170C7"/>
    <w:rsid w:val="00317F82"/>
    <w:rsid w:val="00320D3A"/>
    <w:rsid w:val="00320F67"/>
    <w:rsid w:val="003252DA"/>
    <w:rsid w:val="00326015"/>
    <w:rsid w:val="00326449"/>
    <w:rsid w:val="0032711D"/>
    <w:rsid w:val="00327120"/>
    <w:rsid w:val="00330CCE"/>
    <w:rsid w:val="00330D13"/>
    <w:rsid w:val="003316AA"/>
    <w:rsid w:val="00332429"/>
    <w:rsid w:val="0033460C"/>
    <w:rsid w:val="00334DBC"/>
    <w:rsid w:val="00335AD4"/>
    <w:rsid w:val="00341800"/>
    <w:rsid w:val="00341E0A"/>
    <w:rsid w:val="00342819"/>
    <w:rsid w:val="00345790"/>
    <w:rsid w:val="003457F0"/>
    <w:rsid w:val="0034661D"/>
    <w:rsid w:val="00347925"/>
    <w:rsid w:val="00350E10"/>
    <w:rsid w:val="003518FB"/>
    <w:rsid w:val="00352960"/>
    <w:rsid w:val="00352CC1"/>
    <w:rsid w:val="00354533"/>
    <w:rsid w:val="00354DE5"/>
    <w:rsid w:val="003558D7"/>
    <w:rsid w:val="003560C6"/>
    <w:rsid w:val="00357F70"/>
    <w:rsid w:val="00360791"/>
    <w:rsid w:val="00360DFD"/>
    <w:rsid w:val="00361882"/>
    <w:rsid w:val="00361A0D"/>
    <w:rsid w:val="00361E58"/>
    <w:rsid w:val="00362340"/>
    <w:rsid w:val="00362849"/>
    <w:rsid w:val="00362DEB"/>
    <w:rsid w:val="00371407"/>
    <w:rsid w:val="0037158B"/>
    <w:rsid w:val="003744E1"/>
    <w:rsid w:val="00374513"/>
    <w:rsid w:val="00374669"/>
    <w:rsid w:val="00376389"/>
    <w:rsid w:val="003774C3"/>
    <w:rsid w:val="0038021C"/>
    <w:rsid w:val="00385D4E"/>
    <w:rsid w:val="00387B43"/>
    <w:rsid w:val="003905C9"/>
    <w:rsid w:val="003909EB"/>
    <w:rsid w:val="003916B2"/>
    <w:rsid w:val="00392B62"/>
    <w:rsid w:val="00393048"/>
    <w:rsid w:val="0039320E"/>
    <w:rsid w:val="0039333E"/>
    <w:rsid w:val="0039428C"/>
    <w:rsid w:val="00394332"/>
    <w:rsid w:val="00395AFC"/>
    <w:rsid w:val="003A0263"/>
    <w:rsid w:val="003A0CE4"/>
    <w:rsid w:val="003A10AC"/>
    <w:rsid w:val="003A1199"/>
    <w:rsid w:val="003A1636"/>
    <w:rsid w:val="003A1D13"/>
    <w:rsid w:val="003A2012"/>
    <w:rsid w:val="003A232B"/>
    <w:rsid w:val="003A62EB"/>
    <w:rsid w:val="003B0CF3"/>
    <w:rsid w:val="003B164A"/>
    <w:rsid w:val="003B4438"/>
    <w:rsid w:val="003B4E02"/>
    <w:rsid w:val="003B549C"/>
    <w:rsid w:val="003B5945"/>
    <w:rsid w:val="003B7685"/>
    <w:rsid w:val="003C2F7F"/>
    <w:rsid w:val="003C327F"/>
    <w:rsid w:val="003C472D"/>
    <w:rsid w:val="003C79C2"/>
    <w:rsid w:val="003D060C"/>
    <w:rsid w:val="003D327C"/>
    <w:rsid w:val="003D611E"/>
    <w:rsid w:val="003D7064"/>
    <w:rsid w:val="003D7DD2"/>
    <w:rsid w:val="003E0B1B"/>
    <w:rsid w:val="003E3424"/>
    <w:rsid w:val="003E7C97"/>
    <w:rsid w:val="003E7FC6"/>
    <w:rsid w:val="003F6B0F"/>
    <w:rsid w:val="003F704F"/>
    <w:rsid w:val="004069AE"/>
    <w:rsid w:val="00407821"/>
    <w:rsid w:val="0041328C"/>
    <w:rsid w:val="00414669"/>
    <w:rsid w:val="00416F64"/>
    <w:rsid w:val="00422252"/>
    <w:rsid w:val="00423495"/>
    <w:rsid w:val="00423FE1"/>
    <w:rsid w:val="00425AD7"/>
    <w:rsid w:val="004275D7"/>
    <w:rsid w:val="0043002C"/>
    <w:rsid w:val="004311DB"/>
    <w:rsid w:val="00431317"/>
    <w:rsid w:val="00431706"/>
    <w:rsid w:val="004326AC"/>
    <w:rsid w:val="00434305"/>
    <w:rsid w:val="00436522"/>
    <w:rsid w:val="00436D6A"/>
    <w:rsid w:val="004400A9"/>
    <w:rsid w:val="004466F7"/>
    <w:rsid w:val="00450010"/>
    <w:rsid w:val="00451472"/>
    <w:rsid w:val="004530D6"/>
    <w:rsid w:val="00453D85"/>
    <w:rsid w:val="00454593"/>
    <w:rsid w:val="00454CDF"/>
    <w:rsid w:val="00461833"/>
    <w:rsid w:val="0046186E"/>
    <w:rsid w:val="00461DB6"/>
    <w:rsid w:val="00470506"/>
    <w:rsid w:val="00474B40"/>
    <w:rsid w:val="004753B6"/>
    <w:rsid w:val="00475B2F"/>
    <w:rsid w:val="00475DA6"/>
    <w:rsid w:val="004800A8"/>
    <w:rsid w:val="00484117"/>
    <w:rsid w:val="004841C4"/>
    <w:rsid w:val="00484A93"/>
    <w:rsid w:val="004907A7"/>
    <w:rsid w:val="004948A2"/>
    <w:rsid w:val="00494B50"/>
    <w:rsid w:val="00495275"/>
    <w:rsid w:val="00495D44"/>
    <w:rsid w:val="00497B73"/>
    <w:rsid w:val="004A3025"/>
    <w:rsid w:val="004A3C12"/>
    <w:rsid w:val="004A42EB"/>
    <w:rsid w:val="004B2864"/>
    <w:rsid w:val="004B40A2"/>
    <w:rsid w:val="004C304E"/>
    <w:rsid w:val="004C4160"/>
    <w:rsid w:val="004D0F54"/>
    <w:rsid w:val="004D5853"/>
    <w:rsid w:val="004D5B2C"/>
    <w:rsid w:val="004D5BCD"/>
    <w:rsid w:val="004D7024"/>
    <w:rsid w:val="004D7121"/>
    <w:rsid w:val="004D7944"/>
    <w:rsid w:val="004D7E75"/>
    <w:rsid w:val="004E0535"/>
    <w:rsid w:val="004E762F"/>
    <w:rsid w:val="004F02F9"/>
    <w:rsid w:val="004F09B8"/>
    <w:rsid w:val="004F1632"/>
    <w:rsid w:val="004F1F5C"/>
    <w:rsid w:val="004F21C0"/>
    <w:rsid w:val="004F423E"/>
    <w:rsid w:val="004F4C8A"/>
    <w:rsid w:val="004F4E39"/>
    <w:rsid w:val="004F774E"/>
    <w:rsid w:val="004F7A70"/>
    <w:rsid w:val="00500D7A"/>
    <w:rsid w:val="00500EFD"/>
    <w:rsid w:val="00502D2B"/>
    <w:rsid w:val="00506E5D"/>
    <w:rsid w:val="00507842"/>
    <w:rsid w:val="00507BF0"/>
    <w:rsid w:val="00510FFD"/>
    <w:rsid w:val="0051240E"/>
    <w:rsid w:val="00513E7D"/>
    <w:rsid w:val="005152EE"/>
    <w:rsid w:val="0051619F"/>
    <w:rsid w:val="00521F3C"/>
    <w:rsid w:val="00523AC2"/>
    <w:rsid w:val="005248CE"/>
    <w:rsid w:val="00525A46"/>
    <w:rsid w:val="0052658D"/>
    <w:rsid w:val="00527A58"/>
    <w:rsid w:val="00530984"/>
    <w:rsid w:val="00531E1C"/>
    <w:rsid w:val="00533385"/>
    <w:rsid w:val="005376A2"/>
    <w:rsid w:val="00543F77"/>
    <w:rsid w:val="00544D09"/>
    <w:rsid w:val="005468A5"/>
    <w:rsid w:val="005566D2"/>
    <w:rsid w:val="005571D2"/>
    <w:rsid w:val="00561919"/>
    <w:rsid w:val="00561935"/>
    <w:rsid w:val="0056195E"/>
    <w:rsid w:val="00561D82"/>
    <w:rsid w:val="00562CEB"/>
    <w:rsid w:val="00562D1D"/>
    <w:rsid w:val="00562F7A"/>
    <w:rsid w:val="0056409B"/>
    <w:rsid w:val="00565F63"/>
    <w:rsid w:val="00567EB4"/>
    <w:rsid w:val="005707B1"/>
    <w:rsid w:val="00574F3E"/>
    <w:rsid w:val="00576EFF"/>
    <w:rsid w:val="00576FBD"/>
    <w:rsid w:val="00577CC9"/>
    <w:rsid w:val="00580836"/>
    <w:rsid w:val="00581137"/>
    <w:rsid w:val="00586138"/>
    <w:rsid w:val="005878DF"/>
    <w:rsid w:val="0059073E"/>
    <w:rsid w:val="0059147F"/>
    <w:rsid w:val="0059185D"/>
    <w:rsid w:val="00592D3C"/>
    <w:rsid w:val="00593705"/>
    <w:rsid w:val="0059495C"/>
    <w:rsid w:val="0059533D"/>
    <w:rsid w:val="00595D28"/>
    <w:rsid w:val="00596F0E"/>
    <w:rsid w:val="005A07FB"/>
    <w:rsid w:val="005A1A1D"/>
    <w:rsid w:val="005A69ED"/>
    <w:rsid w:val="005B0004"/>
    <w:rsid w:val="005B36B0"/>
    <w:rsid w:val="005B469E"/>
    <w:rsid w:val="005B566D"/>
    <w:rsid w:val="005C229E"/>
    <w:rsid w:val="005C2432"/>
    <w:rsid w:val="005C396A"/>
    <w:rsid w:val="005C3B8A"/>
    <w:rsid w:val="005C5398"/>
    <w:rsid w:val="005C6D87"/>
    <w:rsid w:val="005C6FD3"/>
    <w:rsid w:val="005C7E92"/>
    <w:rsid w:val="005C7ED6"/>
    <w:rsid w:val="005D0BFB"/>
    <w:rsid w:val="005D0C8E"/>
    <w:rsid w:val="005D102D"/>
    <w:rsid w:val="005D1505"/>
    <w:rsid w:val="005D1539"/>
    <w:rsid w:val="005D1557"/>
    <w:rsid w:val="005D1B8D"/>
    <w:rsid w:val="005D3609"/>
    <w:rsid w:val="005D3D2D"/>
    <w:rsid w:val="005D7B25"/>
    <w:rsid w:val="005D7FF6"/>
    <w:rsid w:val="005E201E"/>
    <w:rsid w:val="005E4708"/>
    <w:rsid w:val="005E483B"/>
    <w:rsid w:val="005E7C70"/>
    <w:rsid w:val="005F2D1B"/>
    <w:rsid w:val="005F3F2A"/>
    <w:rsid w:val="005F3F69"/>
    <w:rsid w:val="005F5055"/>
    <w:rsid w:val="005F769E"/>
    <w:rsid w:val="00600E2A"/>
    <w:rsid w:val="00601384"/>
    <w:rsid w:val="00603276"/>
    <w:rsid w:val="006048A2"/>
    <w:rsid w:val="006048FC"/>
    <w:rsid w:val="00604D26"/>
    <w:rsid w:val="0060773C"/>
    <w:rsid w:val="00610D3F"/>
    <w:rsid w:val="00613932"/>
    <w:rsid w:val="006140FC"/>
    <w:rsid w:val="0061719B"/>
    <w:rsid w:val="00617A23"/>
    <w:rsid w:val="00621D7D"/>
    <w:rsid w:val="0062208D"/>
    <w:rsid w:val="006258B3"/>
    <w:rsid w:val="00626954"/>
    <w:rsid w:val="00626BAC"/>
    <w:rsid w:val="00630DC7"/>
    <w:rsid w:val="00631334"/>
    <w:rsid w:val="00631FB6"/>
    <w:rsid w:val="0063308C"/>
    <w:rsid w:val="00633B93"/>
    <w:rsid w:val="00636067"/>
    <w:rsid w:val="00636454"/>
    <w:rsid w:val="00640DDB"/>
    <w:rsid w:val="00644A79"/>
    <w:rsid w:val="00646246"/>
    <w:rsid w:val="006518EC"/>
    <w:rsid w:val="00653C75"/>
    <w:rsid w:val="00657DE4"/>
    <w:rsid w:val="00660B76"/>
    <w:rsid w:val="006624C9"/>
    <w:rsid w:val="006645B4"/>
    <w:rsid w:val="00664A45"/>
    <w:rsid w:val="00665197"/>
    <w:rsid w:val="00665C35"/>
    <w:rsid w:val="0066668C"/>
    <w:rsid w:val="00667626"/>
    <w:rsid w:val="00672F5F"/>
    <w:rsid w:val="006749DD"/>
    <w:rsid w:val="0067524D"/>
    <w:rsid w:val="00676706"/>
    <w:rsid w:val="006772CA"/>
    <w:rsid w:val="00683E54"/>
    <w:rsid w:val="00687101"/>
    <w:rsid w:val="00687210"/>
    <w:rsid w:val="006924C6"/>
    <w:rsid w:val="00692C17"/>
    <w:rsid w:val="00695AF1"/>
    <w:rsid w:val="006A0E21"/>
    <w:rsid w:val="006A301F"/>
    <w:rsid w:val="006A3BF3"/>
    <w:rsid w:val="006A41CB"/>
    <w:rsid w:val="006A463E"/>
    <w:rsid w:val="006A49D5"/>
    <w:rsid w:val="006A65CB"/>
    <w:rsid w:val="006B01F4"/>
    <w:rsid w:val="006B0B6D"/>
    <w:rsid w:val="006B24B3"/>
    <w:rsid w:val="006B25BD"/>
    <w:rsid w:val="006B27C6"/>
    <w:rsid w:val="006B286C"/>
    <w:rsid w:val="006B2D41"/>
    <w:rsid w:val="006B40C0"/>
    <w:rsid w:val="006B65AE"/>
    <w:rsid w:val="006B72E8"/>
    <w:rsid w:val="006B7E18"/>
    <w:rsid w:val="006C0EB4"/>
    <w:rsid w:val="006C10E2"/>
    <w:rsid w:val="006C140F"/>
    <w:rsid w:val="006C1D4B"/>
    <w:rsid w:val="006C2572"/>
    <w:rsid w:val="006C4544"/>
    <w:rsid w:val="006C4A11"/>
    <w:rsid w:val="006C5339"/>
    <w:rsid w:val="006C550F"/>
    <w:rsid w:val="006C7A7E"/>
    <w:rsid w:val="006C7B50"/>
    <w:rsid w:val="006D23B2"/>
    <w:rsid w:val="006D49DB"/>
    <w:rsid w:val="006D618A"/>
    <w:rsid w:val="006D61E0"/>
    <w:rsid w:val="006E34BA"/>
    <w:rsid w:val="006E3A43"/>
    <w:rsid w:val="006E437B"/>
    <w:rsid w:val="006F100F"/>
    <w:rsid w:val="006F2BB7"/>
    <w:rsid w:val="006F30E2"/>
    <w:rsid w:val="006F3BFC"/>
    <w:rsid w:val="006F42FE"/>
    <w:rsid w:val="006F4455"/>
    <w:rsid w:val="006F6230"/>
    <w:rsid w:val="006F73D5"/>
    <w:rsid w:val="007002B3"/>
    <w:rsid w:val="00700D62"/>
    <w:rsid w:val="0070241B"/>
    <w:rsid w:val="007039FC"/>
    <w:rsid w:val="00705634"/>
    <w:rsid w:val="007069B6"/>
    <w:rsid w:val="00706DE6"/>
    <w:rsid w:val="00707915"/>
    <w:rsid w:val="00707C4C"/>
    <w:rsid w:val="00717E07"/>
    <w:rsid w:val="00722E69"/>
    <w:rsid w:val="00723D23"/>
    <w:rsid w:val="00726052"/>
    <w:rsid w:val="007271A2"/>
    <w:rsid w:val="00727446"/>
    <w:rsid w:val="007304F8"/>
    <w:rsid w:val="00730618"/>
    <w:rsid w:val="00730651"/>
    <w:rsid w:val="007310F8"/>
    <w:rsid w:val="0073300B"/>
    <w:rsid w:val="00733FDD"/>
    <w:rsid w:val="00737CCE"/>
    <w:rsid w:val="0074221E"/>
    <w:rsid w:val="00743300"/>
    <w:rsid w:val="00744B3D"/>
    <w:rsid w:val="007456B8"/>
    <w:rsid w:val="00745A76"/>
    <w:rsid w:val="00745D51"/>
    <w:rsid w:val="007464A7"/>
    <w:rsid w:val="007505DC"/>
    <w:rsid w:val="00752A6E"/>
    <w:rsid w:val="0075326C"/>
    <w:rsid w:val="0075525E"/>
    <w:rsid w:val="007556B7"/>
    <w:rsid w:val="00756C3E"/>
    <w:rsid w:val="0075779D"/>
    <w:rsid w:val="0076010F"/>
    <w:rsid w:val="007622E7"/>
    <w:rsid w:val="00762B82"/>
    <w:rsid w:val="007651FE"/>
    <w:rsid w:val="00765540"/>
    <w:rsid w:val="007662E3"/>
    <w:rsid w:val="0076660D"/>
    <w:rsid w:val="0076698E"/>
    <w:rsid w:val="00767E08"/>
    <w:rsid w:val="007703D2"/>
    <w:rsid w:val="00771C39"/>
    <w:rsid w:val="007726B1"/>
    <w:rsid w:val="007768C2"/>
    <w:rsid w:val="00777364"/>
    <w:rsid w:val="00777FDC"/>
    <w:rsid w:val="00780774"/>
    <w:rsid w:val="007835D8"/>
    <w:rsid w:val="00785236"/>
    <w:rsid w:val="0079023C"/>
    <w:rsid w:val="007909FC"/>
    <w:rsid w:val="0079101A"/>
    <w:rsid w:val="007935F9"/>
    <w:rsid w:val="00794044"/>
    <w:rsid w:val="0079460C"/>
    <w:rsid w:val="00794E41"/>
    <w:rsid w:val="007A039F"/>
    <w:rsid w:val="007A3369"/>
    <w:rsid w:val="007A4F8D"/>
    <w:rsid w:val="007A6B9A"/>
    <w:rsid w:val="007A7740"/>
    <w:rsid w:val="007B04D6"/>
    <w:rsid w:val="007B0679"/>
    <w:rsid w:val="007B157A"/>
    <w:rsid w:val="007B76E8"/>
    <w:rsid w:val="007C00AE"/>
    <w:rsid w:val="007C0E3F"/>
    <w:rsid w:val="007C0E72"/>
    <w:rsid w:val="007C2187"/>
    <w:rsid w:val="007C2B1D"/>
    <w:rsid w:val="007C48FA"/>
    <w:rsid w:val="007C5FF9"/>
    <w:rsid w:val="007C6144"/>
    <w:rsid w:val="007C668F"/>
    <w:rsid w:val="007C70F6"/>
    <w:rsid w:val="007D0427"/>
    <w:rsid w:val="007D153E"/>
    <w:rsid w:val="007D2572"/>
    <w:rsid w:val="007D4EE5"/>
    <w:rsid w:val="007D5179"/>
    <w:rsid w:val="007D637B"/>
    <w:rsid w:val="007E596B"/>
    <w:rsid w:val="007E5E05"/>
    <w:rsid w:val="007F05ED"/>
    <w:rsid w:val="007F159F"/>
    <w:rsid w:val="007F1C86"/>
    <w:rsid w:val="007F2537"/>
    <w:rsid w:val="007F32EC"/>
    <w:rsid w:val="007F411C"/>
    <w:rsid w:val="007F529B"/>
    <w:rsid w:val="007F5DF9"/>
    <w:rsid w:val="007F751C"/>
    <w:rsid w:val="00800A09"/>
    <w:rsid w:val="00800C63"/>
    <w:rsid w:val="0080284D"/>
    <w:rsid w:val="00803563"/>
    <w:rsid w:val="00805376"/>
    <w:rsid w:val="008055D9"/>
    <w:rsid w:val="0080594E"/>
    <w:rsid w:val="0080629C"/>
    <w:rsid w:val="00813AC7"/>
    <w:rsid w:val="00815AEC"/>
    <w:rsid w:val="0081716F"/>
    <w:rsid w:val="0082004D"/>
    <w:rsid w:val="0082043D"/>
    <w:rsid w:val="00823CDE"/>
    <w:rsid w:val="00824F9D"/>
    <w:rsid w:val="00826426"/>
    <w:rsid w:val="0083173E"/>
    <w:rsid w:val="008317AD"/>
    <w:rsid w:val="00833B12"/>
    <w:rsid w:val="008341CF"/>
    <w:rsid w:val="0083703B"/>
    <w:rsid w:val="00841183"/>
    <w:rsid w:val="00846E99"/>
    <w:rsid w:val="0085264C"/>
    <w:rsid w:val="00853F0C"/>
    <w:rsid w:val="00854724"/>
    <w:rsid w:val="0085541E"/>
    <w:rsid w:val="008578AF"/>
    <w:rsid w:val="008579E5"/>
    <w:rsid w:val="0086041C"/>
    <w:rsid w:val="008618B5"/>
    <w:rsid w:val="00862245"/>
    <w:rsid w:val="0086405A"/>
    <w:rsid w:val="00864199"/>
    <w:rsid w:val="0086533D"/>
    <w:rsid w:val="008656A7"/>
    <w:rsid w:val="0086637D"/>
    <w:rsid w:val="00870AAF"/>
    <w:rsid w:val="00870C8A"/>
    <w:rsid w:val="008713A7"/>
    <w:rsid w:val="0087142D"/>
    <w:rsid w:val="008742DA"/>
    <w:rsid w:val="00876E8F"/>
    <w:rsid w:val="008775F4"/>
    <w:rsid w:val="00883B4F"/>
    <w:rsid w:val="0088495E"/>
    <w:rsid w:val="00885673"/>
    <w:rsid w:val="00885F8F"/>
    <w:rsid w:val="0088626A"/>
    <w:rsid w:val="008909BF"/>
    <w:rsid w:val="00891A9E"/>
    <w:rsid w:val="00895A81"/>
    <w:rsid w:val="00895B67"/>
    <w:rsid w:val="008970E6"/>
    <w:rsid w:val="008A2C5E"/>
    <w:rsid w:val="008A2FF1"/>
    <w:rsid w:val="008A6485"/>
    <w:rsid w:val="008A7B5B"/>
    <w:rsid w:val="008A7EC4"/>
    <w:rsid w:val="008B06BE"/>
    <w:rsid w:val="008B284C"/>
    <w:rsid w:val="008B4233"/>
    <w:rsid w:val="008C137C"/>
    <w:rsid w:val="008C1DA1"/>
    <w:rsid w:val="008C2D3B"/>
    <w:rsid w:val="008C2DDA"/>
    <w:rsid w:val="008C32F4"/>
    <w:rsid w:val="008C5398"/>
    <w:rsid w:val="008C632F"/>
    <w:rsid w:val="008D0BC8"/>
    <w:rsid w:val="008D2799"/>
    <w:rsid w:val="008D2C75"/>
    <w:rsid w:val="008D38EC"/>
    <w:rsid w:val="008D5D0C"/>
    <w:rsid w:val="008D5EF2"/>
    <w:rsid w:val="008D7177"/>
    <w:rsid w:val="008E23A5"/>
    <w:rsid w:val="008E520F"/>
    <w:rsid w:val="008E5FBA"/>
    <w:rsid w:val="008E65A0"/>
    <w:rsid w:val="008E795F"/>
    <w:rsid w:val="008F1045"/>
    <w:rsid w:val="008F17A1"/>
    <w:rsid w:val="008F1A72"/>
    <w:rsid w:val="008F1E0D"/>
    <w:rsid w:val="008F2128"/>
    <w:rsid w:val="008F22E2"/>
    <w:rsid w:val="008F345A"/>
    <w:rsid w:val="008F4E80"/>
    <w:rsid w:val="008F596D"/>
    <w:rsid w:val="008F7B30"/>
    <w:rsid w:val="00900F26"/>
    <w:rsid w:val="00903D43"/>
    <w:rsid w:val="009042B3"/>
    <w:rsid w:val="009067D1"/>
    <w:rsid w:val="00907243"/>
    <w:rsid w:val="0091097B"/>
    <w:rsid w:val="00913BD6"/>
    <w:rsid w:val="00915D71"/>
    <w:rsid w:val="009178BE"/>
    <w:rsid w:val="00917916"/>
    <w:rsid w:val="00923D4F"/>
    <w:rsid w:val="0092456B"/>
    <w:rsid w:val="00926B6F"/>
    <w:rsid w:val="00927174"/>
    <w:rsid w:val="009311FD"/>
    <w:rsid w:val="009346F8"/>
    <w:rsid w:val="009348C5"/>
    <w:rsid w:val="009402A5"/>
    <w:rsid w:val="00940408"/>
    <w:rsid w:val="0094070B"/>
    <w:rsid w:val="00943503"/>
    <w:rsid w:val="00944265"/>
    <w:rsid w:val="00944E82"/>
    <w:rsid w:val="0094579D"/>
    <w:rsid w:val="009475A1"/>
    <w:rsid w:val="00947C16"/>
    <w:rsid w:val="009520A4"/>
    <w:rsid w:val="009520C7"/>
    <w:rsid w:val="00952404"/>
    <w:rsid w:val="00953D99"/>
    <w:rsid w:val="0095534E"/>
    <w:rsid w:val="009615D3"/>
    <w:rsid w:val="009639D5"/>
    <w:rsid w:val="0096512A"/>
    <w:rsid w:val="00965A49"/>
    <w:rsid w:val="00967168"/>
    <w:rsid w:val="00967A6C"/>
    <w:rsid w:val="00971169"/>
    <w:rsid w:val="00971E74"/>
    <w:rsid w:val="00973B2D"/>
    <w:rsid w:val="00974990"/>
    <w:rsid w:val="009760EC"/>
    <w:rsid w:val="0098173E"/>
    <w:rsid w:val="00985227"/>
    <w:rsid w:val="009855E3"/>
    <w:rsid w:val="009857B0"/>
    <w:rsid w:val="009866FB"/>
    <w:rsid w:val="00987121"/>
    <w:rsid w:val="00990756"/>
    <w:rsid w:val="00991019"/>
    <w:rsid w:val="00992368"/>
    <w:rsid w:val="0099290F"/>
    <w:rsid w:val="009954AD"/>
    <w:rsid w:val="009A14E1"/>
    <w:rsid w:val="009A17F6"/>
    <w:rsid w:val="009A3EB6"/>
    <w:rsid w:val="009A678F"/>
    <w:rsid w:val="009A6FB9"/>
    <w:rsid w:val="009B2B2C"/>
    <w:rsid w:val="009B3A87"/>
    <w:rsid w:val="009B41B1"/>
    <w:rsid w:val="009B492D"/>
    <w:rsid w:val="009B5687"/>
    <w:rsid w:val="009B718F"/>
    <w:rsid w:val="009B7D2C"/>
    <w:rsid w:val="009C166D"/>
    <w:rsid w:val="009C232D"/>
    <w:rsid w:val="009C31CB"/>
    <w:rsid w:val="009C39E6"/>
    <w:rsid w:val="009C68C8"/>
    <w:rsid w:val="009C77E5"/>
    <w:rsid w:val="009D0459"/>
    <w:rsid w:val="009D4BBB"/>
    <w:rsid w:val="009D5D58"/>
    <w:rsid w:val="009D6356"/>
    <w:rsid w:val="009D6DF0"/>
    <w:rsid w:val="009D7BB5"/>
    <w:rsid w:val="009E0483"/>
    <w:rsid w:val="009E0E2D"/>
    <w:rsid w:val="009E5376"/>
    <w:rsid w:val="009E7799"/>
    <w:rsid w:val="009F20F3"/>
    <w:rsid w:val="009F2D95"/>
    <w:rsid w:val="009F2F1B"/>
    <w:rsid w:val="009F456B"/>
    <w:rsid w:val="009F7DA6"/>
    <w:rsid w:val="00A00884"/>
    <w:rsid w:val="00A0285D"/>
    <w:rsid w:val="00A037D7"/>
    <w:rsid w:val="00A03FEB"/>
    <w:rsid w:val="00A04937"/>
    <w:rsid w:val="00A05EC1"/>
    <w:rsid w:val="00A10F6B"/>
    <w:rsid w:val="00A11BFA"/>
    <w:rsid w:val="00A16A5C"/>
    <w:rsid w:val="00A17D81"/>
    <w:rsid w:val="00A2037C"/>
    <w:rsid w:val="00A20830"/>
    <w:rsid w:val="00A210BE"/>
    <w:rsid w:val="00A23C95"/>
    <w:rsid w:val="00A24C46"/>
    <w:rsid w:val="00A26916"/>
    <w:rsid w:val="00A27D30"/>
    <w:rsid w:val="00A27FE5"/>
    <w:rsid w:val="00A32888"/>
    <w:rsid w:val="00A35428"/>
    <w:rsid w:val="00A36488"/>
    <w:rsid w:val="00A3695B"/>
    <w:rsid w:val="00A375BC"/>
    <w:rsid w:val="00A4068B"/>
    <w:rsid w:val="00A40908"/>
    <w:rsid w:val="00A4262A"/>
    <w:rsid w:val="00A42E79"/>
    <w:rsid w:val="00A44437"/>
    <w:rsid w:val="00A44B42"/>
    <w:rsid w:val="00A4710D"/>
    <w:rsid w:val="00A47582"/>
    <w:rsid w:val="00A478B6"/>
    <w:rsid w:val="00A47DA8"/>
    <w:rsid w:val="00A47E20"/>
    <w:rsid w:val="00A50691"/>
    <w:rsid w:val="00A51F91"/>
    <w:rsid w:val="00A52CC0"/>
    <w:rsid w:val="00A52D79"/>
    <w:rsid w:val="00A52E48"/>
    <w:rsid w:val="00A607A6"/>
    <w:rsid w:val="00A62747"/>
    <w:rsid w:val="00A65C07"/>
    <w:rsid w:val="00A67136"/>
    <w:rsid w:val="00A72771"/>
    <w:rsid w:val="00A729AF"/>
    <w:rsid w:val="00A7315E"/>
    <w:rsid w:val="00A73F09"/>
    <w:rsid w:val="00A740DC"/>
    <w:rsid w:val="00A74FE0"/>
    <w:rsid w:val="00A800E9"/>
    <w:rsid w:val="00A806EF"/>
    <w:rsid w:val="00A81572"/>
    <w:rsid w:val="00A82FD9"/>
    <w:rsid w:val="00A8333B"/>
    <w:rsid w:val="00A835FD"/>
    <w:rsid w:val="00A84B4D"/>
    <w:rsid w:val="00A9092D"/>
    <w:rsid w:val="00A90E6A"/>
    <w:rsid w:val="00A9111E"/>
    <w:rsid w:val="00A91C7A"/>
    <w:rsid w:val="00A91FB7"/>
    <w:rsid w:val="00A93150"/>
    <w:rsid w:val="00A94B25"/>
    <w:rsid w:val="00A96391"/>
    <w:rsid w:val="00A96598"/>
    <w:rsid w:val="00A97643"/>
    <w:rsid w:val="00AA0EEF"/>
    <w:rsid w:val="00AA485E"/>
    <w:rsid w:val="00AA4C60"/>
    <w:rsid w:val="00AA5DB3"/>
    <w:rsid w:val="00AB03D6"/>
    <w:rsid w:val="00AB196C"/>
    <w:rsid w:val="00AB377E"/>
    <w:rsid w:val="00AB4135"/>
    <w:rsid w:val="00AB6C49"/>
    <w:rsid w:val="00AB6FF7"/>
    <w:rsid w:val="00AB74F3"/>
    <w:rsid w:val="00AC13F9"/>
    <w:rsid w:val="00AC2536"/>
    <w:rsid w:val="00AC268B"/>
    <w:rsid w:val="00AC2BDC"/>
    <w:rsid w:val="00AC55EB"/>
    <w:rsid w:val="00AD3ACA"/>
    <w:rsid w:val="00AD3F25"/>
    <w:rsid w:val="00AD56CE"/>
    <w:rsid w:val="00AD675F"/>
    <w:rsid w:val="00AD77A1"/>
    <w:rsid w:val="00AE29AA"/>
    <w:rsid w:val="00AE2D5B"/>
    <w:rsid w:val="00AE4F6F"/>
    <w:rsid w:val="00AE50D7"/>
    <w:rsid w:val="00AE5BF0"/>
    <w:rsid w:val="00AE760E"/>
    <w:rsid w:val="00AF01F5"/>
    <w:rsid w:val="00AF145C"/>
    <w:rsid w:val="00AF2746"/>
    <w:rsid w:val="00AF32B5"/>
    <w:rsid w:val="00AF6383"/>
    <w:rsid w:val="00B012B0"/>
    <w:rsid w:val="00B02C65"/>
    <w:rsid w:val="00B06A40"/>
    <w:rsid w:val="00B102D6"/>
    <w:rsid w:val="00B122A1"/>
    <w:rsid w:val="00B12F02"/>
    <w:rsid w:val="00B14F4C"/>
    <w:rsid w:val="00B151CB"/>
    <w:rsid w:val="00B16E3C"/>
    <w:rsid w:val="00B17039"/>
    <w:rsid w:val="00B17563"/>
    <w:rsid w:val="00B17591"/>
    <w:rsid w:val="00B20DEE"/>
    <w:rsid w:val="00B23803"/>
    <w:rsid w:val="00B24A96"/>
    <w:rsid w:val="00B25C45"/>
    <w:rsid w:val="00B25C4B"/>
    <w:rsid w:val="00B30DC2"/>
    <w:rsid w:val="00B340AB"/>
    <w:rsid w:val="00B3522C"/>
    <w:rsid w:val="00B36BA5"/>
    <w:rsid w:val="00B40BDA"/>
    <w:rsid w:val="00B4243B"/>
    <w:rsid w:val="00B427A1"/>
    <w:rsid w:val="00B43A9F"/>
    <w:rsid w:val="00B44D4D"/>
    <w:rsid w:val="00B47608"/>
    <w:rsid w:val="00B47C9D"/>
    <w:rsid w:val="00B50931"/>
    <w:rsid w:val="00B5276B"/>
    <w:rsid w:val="00B527DD"/>
    <w:rsid w:val="00B54D1D"/>
    <w:rsid w:val="00B55D63"/>
    <w:rsid w:val="00B57A32"/>
    <w:rsid w:val="00B704FA"/>
    <w:rsid w:val="00B70946"/>
    <w:rsid w:val="00B70B9C"/>
    <w:rsid w:val="00B70BB9"/>
    <w:rsid w:val="00B74558"/>
    <w:rsid w:val="00B74616"/>
    <w:rsid w:val="00B7479C"/>
    <w:rsid w:val="00B8313E"/>
    <w:rsid w:val="00B83AC6"/>
    <w:rsid w:val="00B84479"/>
    <w:rsid w:val="00B852A3"/>
    <w:rsid w:val="00B91155"/>
    <w:rsid w:val="00B9283E"/>
    <w:rsid w:val="00B93CFE"/>
    <w:rsid w:val="00B9671A"/>
    <w:rsid w:val="00BA030A"/>
    <w:rsid w:val="00BA1C09"/>
    <w:rsid w:val="00BA45BE"/>
    <w:rsid w:val="00BA58B2"/>
    <w:rsid w:val="00BA5E9D"/>
    <w:rsid w:val="00BA5F5D"/>
    <w:rsid w:val="00BA659E"/>
    <w:rsid w:val="00BB03DD"/>
    <w:rsid w:val="00BB083D"/>
    <w:rsid w:val="00BB3F94"/>
    <w:rsid w:val="00BB4A10"/>
    <w:rsid w:val="00BB5E9B"/>
    <w:rsid w:val="00BC07EB"/>
    <w:rsid w:val="00BC28BA"/>
    <w:rsid w:val="00BC3AFE"/>
    <w:rsid w:val="00BC4AE6"/>
    <w:rsid w:val="00BC59D6"/>
    <w:rsid w:val="00BD02CF"/>
    <w:rsid w:val="00BD22DB"/>
    <w:rsid w:val="00BD22F5"/>
    <w:rsid w:val="00BD2E37"/>
    <w:rsid w:val="00BD30FA"/>
    <w:rsid w:val="00BD344A"/>
    <w:rsid w:val="00BD42F6"/>
    <w:rsid w:val="00BD444D"/>
    <w:rsid w:val="00BD7F1A"/>
    <w:rsid w:val="00BE1A1B"/>
    <w:rsid w:val="00BE1ED3"/>
    <w:rsid w:val="00BE7084"/>
    <w:rsid w:val="00BE7167"/>
    <w:rsid w:val="00BE760D"/>
    <w:rsid w:val="00BF068A"/>
    <w:rsid w:val="00BF2059"/>
    <w:rsid w:val="00BF212A"/>
    <w:rsid w:val="00BF271C"/>
    <w:rsid w:val="00BF2D4D"/>
    <w:rsid w:val="00BF51BD"/>
    <w:rsid w:val="00BF5B1D"/>
    <w:rsid w:val="00C03070"/>
    <w:rsid w:val="00C0352E"/>
    <w:rsid w:val="00C057E7"/>
    <w:rsid w:val="00C12643"/>
    <w:rsid w:val="00C1298F"/>
    <w:rsid w:val="00C12A2A"/>
    <w:rsid w:val="00C13BAF"/>
    <w:rsid w:val="00C14A22"/>
    <w:rsid w:val="00C163F2"/>
    <w:rsid w:val="00C16CD5"/>
    <w:rsid w:val="00C21937"/>
    <w:rsid w:val="00C22CBD"/>
    <w:rsid w:val="00C23952"/>
    <w:rsid w:val="00C23AAE"/>
    <w:rsid w:val="00C245DD"/>
    <w:rsid w:val="00C3121D"/>
    <w:rsid w:val="00C329D9"/>
    <w:rsid w:val="00C32D0F"/>
    <w:rsid w:val="00C3530C"/>
    <w:rsid w:val="00C36125"/>
    <w:rsid w:val="00C36297"/>
    <w:rsid w:val="00C36B41"/>
    <w:rsid w:val="00C36D2D"/>
    <w:rsid w:val="00C403D9"/>
    <w:rsid w:val="00C44817"/>
    <w:rsid w:val="00C471C1"/>
    <w:rsid w:val="00C51BBF"/>
    <w:rsid w:val="00C5223C"/>
    <w:rsid w:val="00C53C63"/>
    <w:rsid w:val="00C53EC2"/>
    <w:rsid w:val="00C55E5C"/>
    <w:rsid w:val="00C56CBA"/>
    <w:rsid w:val="00C574E8"/>
    <w:rsid w:val="00C60BB9"/>
    <w:rsid w:val="00C62015"/>
    <w:rsid w:val="00C637AE"/>
    <w:rsid w:val="00C6518B"/>
    <w:rsid w:val="00C65331"/>
    <w:rsid w:val="00C700F3"/>
    <w:rsid w:val="00C71403"/>
    <w:rsid w:val="00C7154B"/>
    <w:rsid w:val="00C73951"/>
    <w:rsid w:val="00C7573D"/>
    <w:rsid w:val="00C758B8"/>
    <w:rsid w:val="00C770A2"/>
    <w:rsid w:val="00C80CA1"/>
    <w:rsid w:val="00C816D9"/>
    <w:rsid w:val="00C81992"/>
    <w:rsid w:val="00C83508"/>
    <w:rsid w:val="00C83AD7"/>
    <w:rsid w:val="00C90213"/>
    <w:rsid w:val="00C91C68"/>
    <w:rsid w:val="00C9428A"/>
    <w:rsid w:val="00C96500"/>
    <w:rsid w:val="00CA0F60"/>
    <w:rsid w:val="00CA31D4"/>
    <w:rsid w:val="00CA68E2"/>
    <w:rsid w:val="00CA6DBC"/>
    <w:rsid w:val="00CB0B92"/>
    <w:rsid w:val="00CB285A"/>
    <w:rsid w:val="00CB6E28"/>
    <w:rsid w:val="00CC608F"/>
    <w:rsid w:val="00CC73EE"/>
    <w:rsid w:val="00CD0A7D"/>
    <w:rsid w:val="00CD0F83"/>
    <w:rsid w:val="00CD1C8D"/>
    <w:rsid w:val="00CD3E57"/>
    <w:rsid w:val="00CD5451"/>
    <w:rsid w:val="00CD56CF"/>
    <w:rsid w:val="00CD6702"/>
    <w:rsid w:val="00CD6C37"/>
    <w:rsid w:val="00CE0A43"/>
    <w:rsid w:val="00CE17DB"/>
    <w:rsid w:val="00CE23C0"/>
    <w:rsid w:val="00CE3917"/>
    <w:rsid w:val="00CE3AC7"/>
    <w:rsid w:val="00CE623A"/>
    <w:rsid w:val="00CE7343"/>
    <w:rsid w:val="00CE7649"/>
    <w:rsid w:val="00CF183D"/>
    <w:rsid w:val="00CF2509"/>
    <w:rsid w:val="00CF5E6E"/>
    <w:rsid w:val="00D00FF8"/>
    <w:rsid w:val="00D02AB8"/>
    <w:rsid w:val="00D035FB"/>
    <w:rsid w:val="00D04047"/>
    <w:rsid w:val="00D04AAA"/>
    <w:rsid w:val="00D05C34"/>
    <w:rsid w:val="00D07832"/>
    <w:rsid w:val="00D11721"/>
    <w:rsid w:val="00D1174A"/>
    <w:rsid w:val="00D12804"/>
    <w:rsid w:val="00D13F44"/>
    <w:rsid w:val="00D15144"/>
    <w:rsid w:val="00D1644F"/>
    <w:rsid w:val="00D17123"/>
    <w:rsid w:val="00D20BCB"/>
    <w:rsid w:val="00D21311"/>
    <w:rsid w:val="00D24C1E"/>
    <w:rsid w:val="00D259F4"/>
    <w:rsid w:val="00D26CF1"/>
    <w:rsid w:val="00D27040"/>
    <w:rsid w:val="00D31C6A"/>
    <w:rsid w:val="00D32E43"/>
    <w:rsid w:val="00D33013"/>
    <w:rsid w:val="00D333D1"/>
    <w:rsid w:val="00D34693"/>
    <w:rsid w:val="00D4216F"/>
    <w:rsid w:val="00D45BFA"/>
    <w:rsid w:val="00D46E97"/>
    <w:rsid w:val="00D504B0"/>
    <w:rsid w:val="00D51715"/>
    <w:rsid w:val="00D61D7F"/>
    <w:rsid w:val="00D63CA7"/>
    <w:rsid w:val="00D643BA"/>
    <w:rsid w:val="00D72882"/>
    <w:rsid w:val="00D72896"/>
    <w:rsid w:val="00D73EF8"/>
    <w:rsid w:val="00D74851"/>
    <w:rsid w:val="00D752A4"/>
    <w:rsid w:val="00D7541D"/>
    <w:rsid w:val="00D77E2E"/>
    <w:rsid w:val="00D80093"/>
    <w:rsid w:val="00D80C22"/>
    <w:rsid w:val="00D81061"/>
    <w:rsid w:val="00D81F6E"/>
    <w:rsid w:val="00D83E03"/>
    <w:rsid w:val="00D849DE"/>
    <w:rsid w:val="00D93FAF"/>
    <w:rsid w:val="00D94891"/>
    <w:rsid w:val="00D9636C"/>
    <w:rsid w:val="00D96B2C"/>
    <w:rsid w:val="00DA006C"/>
    <w:rsid w:val="00DA13F2"/>
    <w:rsid w:val="00DA796E"/>
    <w:rsid w:val="00DA7FBD"/>
    <w:rsid w:val="00DB2C94"/>
    <w:rsid w:val="00DB434D"/>
    <w:rsid w:val="00DB6469"/>
    <w:rsid w:val="00DC0612"/>
    <w:rsid w:val="00DC1910"/>
    <w:rsid w:val="00DC2581"/>
    <w:rsid w:val="00DC29AF"/>
    <w:rsid w:val="00DC35A3"/>
    <w:rsid w:val="00DC4790"/>
    <w:rsid w:val="00DC48B7"/>
    <w:rsid w:val="00DD246D"/>
    <w:rsid w:val="00DD3FD8"/>
    <w:rsid w:val="00DD5CA9"/>
    <w:rsid w:val="00DD5F34"/>
    <w:rsid w:val="00DD6F5D"/>
    <w:rsid w:val="00DE002A"/>
    <w:rsid w:val="00DE3926"/>
    <w:rsid w:val="00DE4354"/>
    <w:rsid w:val="00DE625F"/>
    <w:rsid w:val="00DE6D32"/>
    <w:rsid w:val="00DF127D"/>
    <w:rsid w:val="00DF15A7"/>
    <w:rsid w:val="00DF16AF"/>
    <w:rsid w:val="00DF1D8E"/>
    <w:rsid w:val="00DF43F5"/>
    <w:rsid w:val="00DF5AB7"/>
    <w:rsid w:val="00DF5E29"/>
    <w:rsid w:val="00DF746D"/>
    <w:rsid w:val="00E00A53"/>
    <w:rsid w:val="00E0387A"/>
    <w:rsid w:val="00E0768A"/>
    <w:rsid w:val="00E1263D"/>
    <w:rsid w:val="00E12728"/>
    <w:rsid w:val="00E12A44"/>
    <w:rsid w:val="00E139D2"/>
    <w:rsid w:val="00E14D8E"/>
    <w:rsid w:val="00E15064"/>
    <w:rsid w:val="00E1600B"/>
    <w:rsid w:val="00E17178"/>
    <w:rsid w:val="00E201C8"/>
    <w:rsid w:val="00E2044E"/>
    <w:rsid w:val="00E20E13"/>
    <w:rsid w:val="00E21D29"/>
    <w:rsid w:val="00E264A4"/>
    <w:rsid w:val="00E264FE"/>
    <w:rsid w:val="00E30339"/>
    <w:rsid w:val="00E30C13"/>
    <w:rsid w:val="00E3298A"/>
    <w:rsid w:val="00E33572"/>
    <w:rsid w:val="00E342EA"/>
    <w:rsid w:val="00E3715A"/>
    <w:rsid w:val="00E400BA"/>
    <w:rsid w:val="00E43FD0"/>
    <w:rsid w:val="00E44665"/>
    <w:rsid w:val="00E449BA"/>
    <w:rsid w:val="00E47C30"/>
    <w:rsid w:val="00E47FB8"/>
    <w:rsid w:val="00E503AF"/>
    <w:rsid w:val="00E50986"/>
    <w:rsid w:val="00E50B8B"/>
    <w:rsid w:val="00E50D8E"/>
    <w:rsid w:val="00E51740"/>
    <w:rsid w:val="00E52624"/>
    <w:rsid w:val="00E52644"/>
    <w:rsid w:val="00E53B54"/>
    <w:rsid w:val="00E55B4C"/>
    <w:rsid w:val="00E624B9"/>
    <w:rsid w:val="00E62D7F"/>
    <w:rsid w:val="00E63812"/>
    <w:rsid w:val="00E644B8"/>
    <w:rsid w:val="00E65269"/>
    <w:rsid w:val="00E65D6B"/>
    <w:rsid w:val="00E66973"/>
    <w:rsid w:val="00E6716F"/>
    <w:rsid w:val="00E67CC8"/>
    <w:rsid w:val="00E705F8"/>
    <w:rsid w:val="00E715F9"/>
    <w:rsid w:val="00E7175A"/>
    <w:rsid w:val="00E718F7"/>
    <w:rsid w:val="00E724B8"/>
    <w:rsid w:val="00E746C5"/>
    <w:rsid w:val="00E75B1E"/>
    <w:rsid w:val="00E81728"/>
    <w:rsid w:val="00E817EE"/>
    <w:rsid w:val="00E81B89"/>
    <w:rsid w:val="00E84126"/>
    <w:rsid w:val="00E85B4B"/>
    <w:rsid w:val="00E8692D"/>
    <w:rsid w:val="00E90707"/>
    <w:rsid w:val="00E91048"/>
    <w:rsid w:val="00E949C9"/>
    <w:rsid w:val="00E96438"/>
    <w:rsid w:val="00EA4886"/>
    <w:rsid w:val="00EA6060"/>
    <w:rsid w:val="00EA6C55"/>
    <w:rsid w:val="00EA7BFD"/>
    <w:rsid w:val="00EB160C"/>
    <w:rsid w:val="00EB3259"/>
    <w:rsid w:val="00EB4839"/>
    <w:rsid w:val="00EC0239"/>
    <w:rsid w:val="00EC1E06"/>
    <w:rsid w:val="00EC1F20"/>
    <w:rsid w:val="00EC43D3"/>
    <w:rsid w:val="00EC6BF4"/>
    <w:rsid w:val="00EC73E7"/>
    <w:rsid w:val="00EC7D0A"/>
    <w:rsid w:val="00ED04C3"/>
    <w:rsid w:val="00ED1907"/>
    <w:rsid w:val="00ED2BC4"/>
    <w:rsid w:val="00ED3D21"/>
    <w:rsid w:val="00ED4029"/>
    <w:rsid w:val="00ED4B1E"/>
    <w:rsid w:val="00ED4B65"/>
    <w:rsid w:val="00ED4BDB"/>
    <w:rsid w:val="00ED5F5E"/>
    <w:rsid w:val="00EE217B"/>
    <w:rsid w:val="00EE270B"/>
    <w:rsid w:val="00EE2AB3"/>
    <w:rsid w:val="00EE2EF9"/>
    <w:rsid w:val="00EE3373"/>
    <w:rsid w:val="00EE33C7"/>
    <w:rsid w:val="00EE3DEF"/>
    <w:rsid w:val="00EE51B9"/>
    <w:rsid w:val="00EE6CA7"/>
    <w:rsid w:val="00EE73A3"/>
    <w:rsid w:val="00EE75DC"/>
    <w:rsid w:val="00EF098E"/>
    <w:rsid w:val="00EF22F1"/>
    <w:rsid w:val="00EF5493"/>
    <w:rsid w:val="00EF5712"/>
    <w:rsid w:val="00F00046"/>
    <w:rsid w:val="00F00865"/>
    <w:rsid w:val="00F00B48"/>
    <w:rsid w:val="00F0116E"/>
    <w:rsid w:val="00F0219B"/>
    <w:rsid w:val="00F024E9"/>
    <w:rsid w:val="00F03C6F"/>
    <w:rsid w:val="00F0583F"/>
    <w:rsid w:val="00F05998"/>
    <w:rsid w:val="00F05BCC"/>
    <w:rsid w:val="00F0755D"/>
    <w:rsid w:val="00F10D66"/>
    <w:rsid w:val="00F11573"/>
    <w:rsid w:val="00F13504"/>
    <w:rsid w:val="00F1598F"/>
    <w:rsid w:val="00F15EF8"/>
    <w:rsid w:val="00F16E77"/>
    <w:rsid w:val="00F17416"/>
    <w:rsid w:val="00F20994"/>
    <w:rsid w:val="00F233C5"/>
    <w:rsid w:val="00F2487E"/>
    <w:rsid w:val="00F254B5"/>
    <w:rsid w:val="00F25623"/>
    <w:rsid w:val="00F25DBB"/>
    <w:rsid w:val="00F266FB"/>
    <w:rsid w:val="00F27CE4"/>
    <w:rsid w:val="00F315E4"/>
    <w:rsid w:val="00F322DE"/>
    <w:rsid w:val="00F35B67"/>
    <w:rsid w:val="00F35BC1"/>
    <w:rsid w:val="00F36B4A"/>
    <w:rsid w:val="00F36EE0"/>
    <w:rsid w:val="00F41C1F"/>
    <w:rsid w:val="00F41F44"/>
    <w:rsid w:val="00F42434"/>
    <w:rsid w:val="00F4311F"/>
    <w:rsid w:val="00F4493E"/>
    <w:rsid w:val="00F44EE2"/>
    <w:rsid w:val="00F50FB2"/>
    <w:rsid w:val="00F53C80"/>
    <w:rsid w:val="00F54AB8"/>
    <w:rsid w:val="00F54D7C"/>
    <w:rsid w:val="00F5522E"/>
    <w:rsid w:val="00F56AC7"/>
    <w:rsid w:val="00F607BC"/>
    <w:rsid w:val="00F6191A"/>
    <w:rsid w:val="00F633EF"/>
    <w:rsid w:val="00F64E0B"/>
    <w:rsid w:val="00F706CD"/>
    <w:rsid w:val="00F70803"/>
    <w:rsid w:val="00F7158C"/>
    <w:rsid w:val="00F7352D"/>
    <w:rsid w:val="00F7454A"/>
    <w:rsid w:val="00F76FBC"/>
    <w:rsid w:val="00F80A42"/>
    <w:rsid w:val="00F850E3"/>
    <w:rsid w:val="00F8515A"/>
    <w:rsid w:val="00F85AB9"/>
    <w:rsid w:val="00F86A92"/>
    <w:rsid w:val="00F87E10"/>
    <w:rsid w:val="00F90FC3"/>
    <w:rsid w:val="00F91FFC"/>
    <w:rsid w:val="00F92802"/>
    <w:rsid w:val="00F92B7C"/>
    <w:rsid w:val="00F932A0"/>
    <w:rsid w:val="00F93E4B"/>
    <w:rsid w:val="00F965A4"/>
    <w:rsid w:val="00FA0712"/>
    <w:rsid w:val="00FA156B"/>
    <w:rsid w:val="00FA182C"/>
    <w:rsid w:val="00FA202B"/>
    <w:rsid w:val="00FA4847"/>
    <w:rsid w:val="00FA6892"/>
    <w:rsid w:val="00FA6CB8"/>
    <w:rsid w:val="00FB1166"/>
    <w:rsid w:val="00FB1A19"/>
    <w:rsid w:val="00FB28D9"/>
    <w:rsid w:val="00FB5AD6"/>
    <w:rsid w:val="00FB7722"/>
    <w:rsid w:val="00FC0EE7"/>
    <w:rsid w:val="00FC220B"/>
    <w:rsid w:val="00FC2310"/>
    <w:rsid w:val="00FC2A89"/>
    <w:rsid w:val="00FC3884"/>
    <w:rsid w:val="00FC4651"/>
    <w:rsid w:val="00FC59CA"/>
    <w:rsid w:val="00FD0659"/>
    <w:rsid w:val="00FD48D0"/>
    <w:rsid w:val="00FD5989"/>
    <w:rsid w:val="00FD5DC1"/>
    <w:rsid w:val="00FD60E9"/>
    <w:rsid w:val="00FD7E02"/>
    <w:rsid w:val="00FE012F"/>
    <w:rsid w:val="00FE2149"/>
    <w:rsid w:val="00FE2CCB"/>
    <w:rsid w:val="00FE3A30"/>
    <w:rsid w:val="00FE4751"/>
    <w:rsid w:val="00FE543C"/>
    <w:rsid w:val="00FE62DF"/>
    <w:rsid w:val="00FF48A3"/>
    <w:rsid w:val="00FF4E0F"/>
    <w:rsid w:val="00FF4E5E"/>
    <w:rsid w:val="00FF60AB"/>
    <w:rsid w:val="00FF6518"/>
    <w:rsid w:val="00FF6912"/>
    <w:rsid w:val="00FF7111"/>
    <w:rsid w:val="00FF7FB6"/>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806EC"/>
    <w:pPr>
      <w:spacing w:after="160" w:line="360" w:lineRule="auto"/>
    </w:pPr>
    <w:rPr>
      <w:sz w:val="24"/>
    </w:rPr>
  </w:style>
  <w:style w:type="paragraph" w:styleId="Nadpis1">
    <w:name w:val="heading 1"/>
    <w:basedOn w:val="Normln"/>
    <w:next w:val="Normln"/>
    <w:link w:val="Nadpis1Char"/>
    <w:uiPriority w:val="9"/>
    <w:qFormat/>
    <w:rsid w:val="00883B4F"/>
    <w:pPr>
      <w:numPr>
        <w:numId w:val="2"/>
      </w:numPr>
      <w:spacing w:before="480" w:after="0"/>
      <w:ind w:left="1491" w:hanging="357"/>
      <w:contextualSpacing/>
      <w:outlineLvl w:val="0"/>
    </w:pPr>
    <w:rPr>
      <w:rFonts w:asciiTheme="majorHAnsi" w:eastAsiaTheme="majorEastAsia" w:hAnsiTheme="majorHAnsi" w:cstheme="majorBidi"/>
      <w:b/>
      <w:bCs/>
      <w:sz w:val="32"/>
      <w:szCs w:val="28"/>
    </w:rPr>
  </w:style>
  <w:style w:type="paragraph" w:styleId="Nadpis2">
    <w:name w:val="heading 2"/>
    <w:basedOn w:val="Normln"/>
    <w:next w:val="Normln"/>
    <w:link w:val="Nadpis2Char"/>
    <w:autoRedefine/>
    <w:uiPriority w:val="9"/>
    <w:unhideWhenUsed/>
    <w:qFormat/>
    <w:rsid w:val="00C22CBD"/>
    <w:pPr>
      <w:numPr>
        <w:ilvl w:val="1"/>
        <w:numId w:val="2"/>
      </w:numPr>
      <w:spacing w:before="480" w:after="120"/>
      <w:ind w:left="714" w:hanging="357"/>
      <w:jc w:val="both"/>
      <w:outlineLvl w:val="1"/>
    </w:pPr>
    <w:rPr>
      <w:rFonts w:asciiTheme="majorHAnsi" w:eastAsiaTheme="majorEastAsia" w:hAnsiTheme="majorHAnsi" w:cstheme="majorBidi"/>
      <w:b/>
      <w:bCs/>
      <w:sz w:val="28"/>
      <w:szCs w:val="26"/>
      <w:lang w:val="cs-CZ"/>
    </w:rPr>
  </w:style>
  <w:style w:type="paragraph" w:styleId="Nadpis3">
    <w:name w:val="heading 3"/>
    <w:basedOn w:val="Normln"/>
    <w:next w:val="Normln"/>
    <w:link w:val="Nadpis3Char"/>
    <w:autoRedefine/>
    <w:uiPriority w:val="9"/>
    <w:unhideWhenUsed/>
    <w:qFormat/>
    <w:rsid w:val="006645B4"/>
    <w:pPr>
      <w:numPr>
        <w:ilvl w:val="2"/>
        <w:numId w:val="2"/>
      </w:numPr>
      <w:spacing w:before="480" w:after="0" w:line="271" w:lineRule="auto"/>
      <w:ind w:left="1077"/>
      <w:outlineLvl w:val="2"/>
    </w:pPr>
    <w:rPr>
      <w:rFonts w:asciiTheme="majorHAnsi" w:eastAsiaTheme="majorEastAsia" w:hAnsiTheme="majorHAnsi" w:cstheme="majorBidi"/>
      <w:b/>
      <w:bCs/>
      <w:lang w:val="cs-CZ"/>
    </w:rPr>
  </w:style>
  <w:style w:type="paragraph" w:styleId="Nadpis4">
    <w:name w:val="heading 4"/>
    <w:basedOn w:val="Normln"/>
    <w:next w:val="Normln"/>
    <w:link w:val="Nadpis4Char"/>
    <w:uiPriority w:val="9"/>
    <w:semiHidden/>
    <w:unhideWhenUsed/>
    <w:qFormat/>
    <w:rsid w:val="005B36B0"/>
    <w:pPr>
      <w:spacing w:before="200" w:after="0"/>
      <w:outlineLvl w:val="3"/>
    </w:pPr>
    <w:rPr>
      <w:rFonts w:asciiTheme="majorHAnsi" w:eastAsiaTheme="majorEastAsia" w:hAnsiTheme="majorHAnsi" w:cstheme="majorBidi"/>
      <w:b/>
      <w:bCs/>
      <w:i/>
      <w:iCs/>
    </w:rPr>
  </w:style>
  <w:style w:type="paragraph" w:styleId="Nadpis5">
    <w:name w:val="heading 5"/>
    <w:basedOn w:val="Normln"/>
    <w:next w:val="Normln"/>
    <w:link w:val="Nadpis5Char"/>
    <w:uiPriority w:val="9"/>
    <w:semiHidden/>
    <w:unhideWhenUsed/>
    <w:qFormat/>
    <w:rsid w:val="005B36B0"/>
    <w:pPr>
      <w:spacing w:before="200" w:after="0"/>
      <w:outlineLvl w:val="4"/>
    </w:pPr>
    <w:rPr>
      <w:rFonts w:asciiTheme="majorHAnsi" w:eastAsiaTheme="majorEastAsia" w:hAnsiTheme="majorHAnsi" w:cstheme="majorBidi"/>
      <w:b/>
      <w:bCs/>
      <w:color w:val="7F7F7F" w:themeColor="text1" w:themeTint="80"/>
    </w:rPr>
  </w:style>
  <w:style w:type="paragraph" w:styleId="Nadpis6">
    <w:name w:val="heading 6"/>
    <w:basedOn w:val="Normln"/>
    <w:next w:val="Normln"/>
    <w:link w:val="Nadpis6Char"/>
    <w:uiPriority w:val="9"/>
    <w:semiHidden/>
    <w:unhideWhenUsed/>
    <w:qFormat/>
    <w:rsid w:val="005B36B0"/>
    <w:pPr>
      <w:spacing w:after="0" w:line="271" w:lineRule="auto"/>
      <w:outlineLvl w:val="5"/>
    </w:pPr>
    <w:rPr>
      <w:rFonts w:asciiTheme="majorHAnsi" w:eastAsiaTheme="majorEastAsia" w:hAnsiTheme="majorHAnsi" w:cstheme="majorBidi"/>
      <w:b/>
      <w:bCs/>
      <w:i/>
      <w:iCs/>
      <w:color w:val="7F7F7F" w:themeColor="text1" w:themeTint="80"/>
    </w:rPr>
  </w:style>
  <w:style w:type="paragraph" w:styleId="Nadpis7">
    <w:name w:val="heading 7"/>
    <w:basedOn w:val="Normln"/>
    <w:next w:val="Normln"/>
    <w:link w:val="Nadpis7Char"/>
    <w:uiPriority w:val="9"/>
    <w:semiHidden/>
    <w:unhideWhenUsed/>
    <w:qFormat/>
    <w:rsid w:val="005B36B0"/>
    <w:pPr>
      <w:spacing w:after="0"/>
      <w:outlineLvl w:val="6"/>
    </w:pPr>
    <w:rPr>
      <w:rFonts w:asciiTheme="majorHAnsi" w:eastAsiaTheme="majorEastAsia" w:hAnsiTheme="majorHAnsi" w:cstheme="majorBidi"/>
      <w:i/>
      <w:iCs/>
    </w:rPr>
  </w:style>
  <w:style w:type="paragraph" w:styleId="Nadpis8">
    <w:name w:val="heading 8"/>
    <w:basedOn w:val="Normln"/>
    <w:next w:val="Normln"/>
    <w:link w:val="Nadpis8Char"/>
    <w:uiPriority w:val="9"/>
    <w:semiHidden/>
    <w:unhideWhenUsed/>
    <w:qFormat/>
    <w:rsid w:val="005B36B0"/>
    <w:pPr>
      <w:spacing w:after="0"/>
      <w:outlineLvl w:val="7"/>
    </w:pPr>
    <w:rPr>
      <w:rFonts w:asciiTheme="majorHAnsi" w:eastAsiaTheme="majorEastAsia" w:hAnsiTheme="majorHAnsi" w:cstheme="majorBidi"/>
      <w:sz w:val="20"/>
      <w:szCs w:val="20"/>
    </w:rPr>
  </w:style>
  <w:style w:type="paragraph" w:styleId="Nadpis9">
    <w:name w:val="heading 9"/>
    <w:basedOn w:val="Normln"/>
    <w:next w:val="Normln"/>
    <w:link w:val="Nadpis9Char"/>
    <w:uiPriority w:val="9"/>
    <w:semiHidden/>
    <w:unhideWhenUsed/>
    <w:qFormat/>
    <w:rsid w:val="005B36B0"/>
    <w:pPr>
      <w:spacing w:after="0"/>
      <w:outlineLvl w:val="8"/>
    </w:pPr>
    <w:rPr>
      <w:rFonts w:asciiTheme="majorHAnsi" w:eastAsiaTheme="majorEastAsia" w:hAnsiTheme="majorHAnsi" w:cstheme="majorBidi"/>
      <w:i/>
      <w:iCs/>
      <w:spacing w:val="5"/>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5B36B0"/>
    <w:pPr>
      <w:ind w:left="720"/>
      <w:contextualSpacing/>
    </w:pPr>
  </w:style>
  <w:style w:type="paragraph" w:styleId="Textbubliny">
    <w:name w:val="Balloon Text"/>
    <w:basedOn w:val="Normln"/>
    <w:link w:val="TextbublinyChar"/>
    <w:uiPriority w:val="99"/>
    <w:semiHidden/>
    <w:unhideWhenUsed/>
    <w:rsid w:val="00FD48D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D48D0"/>
    <w:rPr>
      <w:rFonts w:ascii="Tahoma" w:hAnsi="Tahoma" w:cs="Tahoma"/>
      <w:sz w:val="16"/>
      <w:szCs w:val="16"/>
    </w:rPr>
  </w:style>
  <w:style w:type="character" w:customStyle="1" w:styleId="Nadpis1Char">
    <w:name w:val="Nadpis 1 Char"/>
    <w:basedOn w:val="Standardnpsmoodstavce"/>
    <w:link w:val="Nadpis1"/>
    <w:uiPriority w:val="9"/>
    <w:rsid w:val="00883B4F"/>
    <w:rPr>
      <w:rFonts w:asciiTheme="majorHAnsi" w:eastAsiaTheme="majorEastAsia" w:hAnsiTheme="majorHAnsi" w:cstheme="majorBidi"/>
      <w:b/>
      <w:bCs/>
      <w:sz w:val="32"/>
      <w:szCs w:val="28"/>
    </w:rPr>
  </w:style>
  <w:style w:type="character" w:customStyle="1" w:styleId="Nadpis2Char">
    <w:name w:val="Nadpis 2 Char"/>
    <w:basedOn w:val="Standardnpsmoodstavce"/>
    <w:link w:val="Nadpis2"/>
    <w:uiPriority w:val="9"/>
    <w:rsid w:val="00C22CBD"/>
    <w:rPr>
      <w:rFonts w:asciiTheme="majorHAnsi" w:eastAsiaTheme="majorEastAsia" w:hAnsiTheme="majorHAnsi" w:cstheme="majorBidi"/>
      <w:b/>
      <w:bCs/>
      <w:sz w:val="28"/>
      <w:szCs w:val="26"/>
      <w:lang w:val="cs-CZ"/>
    </w:rPr>
  </w:style>
  <w:style w:type="character" w:customStyle="1" w:styleId="Nadpis3Char">
    <w:name w:val="Nadpis 3 Char"/>
    <w:basedOn w:val="Standardnpsmoodstavce"/>
    <w:link w:val="Nadpis3"/>
    <w:uiPriority w:val="9"/>
    <w:rsid w:val="006645B4"/>
    <w:rPr>
      <w:rFonts w:asciiTheme="majorHAnsi" w:eastAsiaTheme="majorEastAsia" w:hAnsiTheme="majorHAnsi" w:cstheme="majorBidi"/>
      <w:b/>
      <w:bCs/>
      <w:sz w:val="24"/>
      <w:lang w:val="cs-CZ"/>
    </w:rPr>
  </w:style>
  <w:style w:type="character" w:customStyle="1" w:styleId="Nadpis4Char">
    <w:name w:val="Nadpis 4 Char"/>
    <w:basedOn w:val="Standardnpsmoodstavce"/>
    <w:link w:val="Nadpis4"/>
    <w:uiPriority w:val="9"/>
    <w:semiHidden/>
    <w:rsid w:val="005B36B0"/>
    <w:rPr>
      <w:rFonts w:asciiTheme="majorHAnsi" w:eastAsiaTheme="majorEastAsia" w:hAnsiTheme="majorHAnsi" w:cstheme="majorBidi"/>
      <w:b/>
      <w:bCs/>
      <w:i/>
      <w:iCs/>
    </w:rPr>
  </w:style>
  <w:style w:type="character" w:customStyle="1" w:styleId="Nadpis5Char">
    <w:name w:val="Nadpis 5 Char"/>
    <w:basedOn w:val="Standardnpsmoodstavce"/>
    <w:link w:val="Nadpis5"/>
    <w:uiPriority w:val="9"/>
    <w:semiHidden/>
    <w:rsid w:val="005B36B0"/>
    <w:rPr>
      <w:rFonts w:asciiTheme="majorHAnsi" w:eastAsiaTheme="majorEastAsia" w:hAnsiTheme="majorHAnsi" w:cstheme="majorBidi"/>
      <w:b/>
      <w:bCs/>
      <w:color w:val="7F7F7F" w:themeColor="text1" w:themeTint="80"/>
    </w:rPr>
  </w:style>
  <w:style w:type="character" w:customStyle="1" w:styleId="Nadpis6Char">
    <w:name w:val="Nadpis 6 Char"/>
    <w:basedOn w:val="Standardnpsmoodstavce"/>
    <w:link w:val="Nadpis6"/>
    <w:uiPriority w:val="9"/>
    <w:semiHidden/>
    <w:rsid w:val="005B36B0"/>
    <w:rPr>
      <w:rFonts w:asciiTheme="majorHAnsi" w:eastAsiaTheme="majorEastAsia" w:hAnsiTheme="majorHAnsi" w:cstheme="majorBidi"/>
      <w:b/>
      <w:bCs/>
      <w:i/>
      <w:iCs/>
      <w:color w:val="7F7F7F" w:themeColor="text1" w:themeTint="80"/>
    </w:rPr>
  </w:style>
  <w:style w:type="character" w:customStyle="1" w:styleId="Nadpis7Char">
    <w:name w:val="Nadpis 7 Char"/>
    <w:basedOn w:val="Standardnpsmoodstavce"/>
    <w:link w:val="Nadpis7"/>
    <w:uiPriority w:val="9"/>
    <w:semiHidden/>
    <w:rsid w:val="005B36B0"/>
    <w:rPr>
      <w:rFonts w:asciiTheme="majorHAnsi" w:eastAsiaTheme="majorEastAsia" w:hAnsiTheme="majorHAnsi" w:cstheme="majorBidi"/>
      <w:i/>
      <w:iCs/>
    </w:rPr>
  </w:style>
  <w:style w:type="character" w:customStyle="1" w:styleId="Nadpis8Char">
    <w:name w:val="Nadpis 8 Char"/>
    <w:basedOn w:val="Standardnpsmoodstavce"/>
    <w:link w:val="Nadpis8"/>
    <w:uiPriority w:val="9"/>
    <w:semiHidden/>
    <w:rsid w:val="005B36B0"/>
    <w:rPr>
      <w:rFonts w:asciiTheme="majorHAnsi" w:eastAsiaTheme="majorEastAsia" w:hAnsiTheme="majorHAnsi" w:cstheme="majorBidi"/>
      <w:sz w:val="20"/>
      <w:szCs w:val="20"/>
    </w:rPr>
  </w:style>
  <w:style w:type="character" w:customStyle="1" w:styleId="Nadpis9Char">
    <w:name w:val="Nadpis 9 Char"/>
    <w:basedOn w:val="Standardnpsmoodstavce"/>
    <w:link w:val="Nadpis9"/>
    <w:uiPriority w:val="9"/>
    <w:semiHidden/>
    <w:rsid w:val="005B36B0"/>
    <w:rPr>
      <w:rFonts w:asciiTheme="majorHAnsi" w:eastAsiaTheme="majorEastAsia" w:hAnsiTheme="majorHAnsi" w:cstheme="majorBidi"/>
      <w:i/>
      <w:iCs/>
      <w:spacing w:val="5"/>
      <w:sz w:val="20"/>
      <w:szCs w:val="20"/>
    </w:rPr>
  </w:style>
  <w:style w:type="paragraph" w:styleId="Titulek">
    <w:name w:val="caption"/>
    <w:basedOn w:val="Normln"/>
    <w:next w:val="Normln"/>
    <w:uiPriority w:val="35"/>
    <w:unhideWhenUsed/>
    <w:rsid w:val="005B36B0"/>
    <w:rPr>
      <w:b/>
      <w:bCs/>
      <w:sz w:val="18"/>
      <w:szCs w:val="18"/>
    </w:rPr>
  </w:style>
  <w:style w:type="paragraph" w:styleId="Nzev">
    <w:name w:val="Title"/>
    <w:basedOn w:val="Normln"/>
    <w:next w:val="Normln"/>
    <w:link w:val="NzevChar"/>
    <w:uiPriority w:val="10"/>
    <w:qFormat/>
    <w:rsid w:val="00FF6912"/>
    <w:pPr>
      <w:pBdr>
        <w:bottom w:val="single" w:sz="4" w:space="1" w:color="auto"/>
      </w:pBdr>
      <w:spacing w:line="240" w:lineRule="auto"/>
      <w:contextualSpacing/>
    </w:pPr>
    <w:rPr>
      <w:rFonts w:asciiTheme="majorHAnsi" w:eastAsiaTheme="majorEastAsia" w:hAnsiTheme="majorHAnsi" w:cstheme="majorBidi"/>
      <w:b/>
      <w:spacing w:val="5"/>
      <w:sz w:val="36"/>
      <w:szCs w:val="52"/>
    </w:rPr>
  </w:style>
  <w:style w:type="character" w:customStyle="1" w:styleId="NzevChar">
    <w:name w:val="Název Char"/>
    <w:basedOn w:val="Standardnpsmoodstavce"/>
    <w:link w:val="Nzev"/>
    <w:uiPriority w:val="10"/>
    <w:rsid w:val="00FF6912"/>
    <w:rPr>
      <w:rFonts w:asciiTheme="majorHAnsi" w:eastAsiaTheme="majorEastAsia" w:hAnsiTheme="majorHAnsi" w:cstheme="majorBidi"/>
      <w:b/>
      <w:spacing w:val="5"/>
      <w:sz w:val="36"/>
      <w:szCs w:val="52"/>
    </w:rPr>
  </w:style>
  <w:style w:type="paragraph" w:styleId="Podtitul">
    <w:name w:val="Subtitle"/>
    <w:basedOn w:val="Normln"/>
    <w:next w:val="Normln"/>
    <w:link w:val="PodtitulChar"/>
    <w:uiPriority w:val="11"/>
    <w:qFormat/>
    <w:rsid w:val="005B36B0"/>
    <w:pPr>
      <w:spacing w:after="600"/>
    </w:pPr>
    <w:rPr>
      <w:rFonts w:asciiTheme="majorHAnsi" w:eastAsiaTheme="majorEastAsia" w:hAnsiTheme="majorHAnsi" w:cstheme="majorBidi"/>
      <w:i/>
      <w:iCs/>
      <w:spacing w:val="13"/>
      <w:szCs w:val="24"/>
    </w:rPr>
  </w:style>
  <w:style w:type="character" w:customStyle="1" w:styleId="PodtitulChar">
    <w:name w:val="Podtitul Char"/>
    <w:basedOn w:val="Standardnpsmoodstavce"/>
    <w:link w:val="Podtitul"/>
    <w:uiPriority w:val="11"/>
    <w:rsid w:val="005B36B0"/>
    <w:rPr>
      <w:rFonts w:asciiTheme="majorHAnsi" w:eastAsiaTheme="majorEastAsia" w:hAnsiTheme="majorHAnsi" w:cstheme="majorBidi"/>
      <w:i/>
      <w:iCs/>
      <w:spacing w:val="13"/>
      <w:sz w:val="24"/>
      <w:szCs w:val="24"/>
    </w:rPr>
  </w:style>
  <w:style w:type="character" w:styleId="Siln">
    <w:name w:val="Strong"/>
    <w:uiPriority w:val="22"/>
    <w:qFormat/>
    <w:rsid w:val="005B36B0"/>
    <w:rPr>
      <w:b/>
      <w:bCs/>
    </w:rPr>
  </w:style>
  <w:style w:type="character" w:styleId="Zvraznn">
    <w:name w:val="Emphasis"/>
    <w:uiPriority w:val="20"/>
    <w:qFormat/>
    <w:rsid w:val="005B36B0"/>
    <w:rPr>
      <w:b/>
      <w:bCs/>
      <w:i/>
      <w:iCs/>
      <w:spacing w:val="10"/>
      <w:bdr w:val="none" w:sz="0" w:space="0" w:color="auto"/>
      <w:shd w:val="clear" w:color="auto" w:fill="auto"/>
    </w:rPr>
  </w:style>
  <w:style w:type="paragraph" w:styleId="Bezmezer">
    <w:name w:val="No Spacing"/>
    <w:basedOn w:val="Normln"/>
    <w:link w:val="BezmezerChar"/>
    <w:uiPriority w:val="1"/>
    <w:qFormat/>
    <w:rsid w:val="005B36B0"/>
    <w:pPr>
      <w:spacing w:after="0" w:line="240" w:lineRule="auto"/>
    </w:pPr>
  </w:style>
  <w:style w:type="character" w:customStyle="1" w:styleId="BezmezerChar">
    <w:name w:val="Bez mezer Char"/>
    <w:basedOn w:val="Standardnpsmoodstavce"/>
    <w:link w:val="Bezmezer"/>
    <w:uiPriority w:val="1"/>
    <w:rsid w:val="005B36B0"/>
  </w:style>
  <w:style w:type="paragraph" w:styleId="Citace">
    <w:name w:val="Quote"/>
    <w:basedOn w:val="Normln"/>
    <w:next w:val="Normln"/>
    <w:link w:val="CitaceChar"/>
    <w:uiPriority w:val="29"/>
    <w:qFormat/>
    <w:rsid w:val="005B36B0"/>
    <w:pPr>
      <w:spacing w:before="200" w:after="0"/>
      <w:ind w:left="360" w:right="360"/>
    </w:pPr>
    <w:rPr>
      <w:i/>
      <w:iCs/>
    </w:rPr>
  </w:style>
  <w:style w:type="character" w:customStyle="1" w:styleId="CitaceChar">
    <w:name w:val="Citace Char"/>
    <w:basedOn w:val="Standardnpsmoodstavce"/>
    <w:link w:val="Citace"/>
    <w:uiPriority w:val="29"/>
    <w:rsid w:val="005B36B0"/>
    <w:rPr>
      <w:i/>
      <w:iCs/>
    </w:rPr>
  </w:style>
  <w:style w:type="paragraph" w:styleId="Citaceintenzivn">
    <w:name w:val="Intense Quote"/>
    <w:basedOn w:val="Normln"/>
    <w:next w:val="Normln"/>
    <w:link w:val="CitaceintenzivnChar"/>
    <w:uiPriority w:val="30"/>
    <w:qFormat/>
    <w:rsid w:val="005B36B0"/>
    <w:pPr>
      <w:pBdr>
        <w:bottom w:val="single" w:sz="4" w:space="1" w:color="auto"/>
      </w:pBdr>
      <w:spacing w:before="200" w:after="280"/>
      <w:ind w:left="1008" w:right="1152"/>
      <w:jc w:val="both"/>
    </w:pPr>
    <w:rPr>
      <w:b/>
      <w:bCs/>
      <w:i/>
      <w:iCs/>
    </w:rPr>
  </w:style>
  <w:style w:type="character" w:customStyle="1" w:styleId="CitaceintenzivnChar">
    <w:name w:val="Citace – intenzivní Char"/>
    <w:basedOn w:val="Standardnpsmoodstavce"/>
    <w:link w:val="Citaceintenzivn"/>
    <w:uiPriority w:val="30"/>
    <w:rsid w:val="005B36B0"/>
    <w:rPr>
      <w:b/>
      <w:bCs/>
      <w:i/>
      <w:iCs/>
    </w:rPr>
  </w:style>
  <w:style w:type="character" w:styleId="Zdraznnjemn">
    <w:name w:val="Subtle Emphasis"/>
    <w:uiPriority w:val="19"/>
    <w:qFormat/>
    <w:rsid w:val="005B36B0"/>
    <w:rPr>
      <w:i/>
      <w:iCs/>
    </w:rPr>
  </w:style>
  <w:style w:type="character" w:styleId="Zdraznnintenzivn">
    <w:name w:val="Intense Emphasis"/>
    <w:uiPriority w:val="21"/>
    <w:qFormat/>
    <w:rsid w:val="005B36B0"/>
    <w:rPr>
      <w:b/>
      <w:bCs/>
    </w:rPr>
  </w:style>
  <w:style w:type="character" w:styleId="Odkazjemn">
    <w:name w:val="Subtle Reference"/>
    <w:uiPriority w:val="31"/>
    <w:qFormat/>
    <w:rsid w:val="005B36B0"/>
    <w:rPr>
      <w:smallCaps/>
    </w:rPr>
  </w:style>
  <w:style w:type="character" w:styleId="Odkazintenzivn">
    <w:name w:val="Intense Reference"/>
    <w:uiPriority w:val="32"/>
    <w:qFormat/>
    <w:rsid w:val="005B36B0"/>
    <w:rPr>
      <w:smallCaps/>
      <w:spacing w:val="5"/>
      <w:u w:val="single"/>
    </w:rPr>
  </w:style>
  <w:style w:type="character" w:styleId="Nzevknihy">
    <w:name w:val="Book Title"/>
    <w:uiPriority w:val="33"/>
    <w:qFormat/>
    <w:rsid w:val="005B36B0"/>
    <w:rPr>
      <w:i/>
      <w:iCs/>
      <w:smallCaps/>
      <w:spacing w:val="5"/>
    </w:rPr>
  </w:style>
  <w:style w:type="paragraph" w:styleId="Nadpisobsahu">
    <w:name w:val="TOC Heading"/>
    <w:basedOn w:val="Nadpis1"/>
    <w:next w:val="Normln"/>
    <w:uiPriority w:val="39"/>
    <w:semiHidden/>
    <w:unhideWhenUsed/>
    <w:qFormat/>
    <w:rsid w:val="005B36B0"/>
    <w:pPr>
      <w:outlineLvl w:val="9"/>
    </w:pPr>
  </w:style>
  <w:style w:type="paragraph" w:styleId="Textpoznpodarou">
    <w:name w:val="footnote text"/>
    <w:basedOn w:val="Normln"/>
    <w:link w:val="TextpoznpodarouChar"/>
    <w:uiPriority w:val="99"/>
    <w:semiHidden/>
    <w:unhideWhenUsed/>
    <w:rsid w:val="00E8692D"/>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E8692D"/>
    <w:rPr>
      <w:sz w:val="20"/>
      <w:szCs w:val="20"/>
    </w:rPr>
  </w:style>
  <w:style w:type="character" w:styleId="Znakapoznpodarou">
    <w:name w:val="footnote reference"/>
    <w:basedOn w:val="Standardnpsmoodstavce"/>
    <w:uiPriority w:val="99"/>
    <w:semiHidden/>
    <w:unhideWhenUsed/>
    <w:rsid w:val="00E8692D"/>
    <w:rPr>
      <w:vertAlign w:val="superscript"/>
    </w:rPr>
  </w:style>
  <w:style w:type="paragraph" w:styleId="Zhlav">
    <w:name w:val="header"/>
    <w:basedOn w:val="Normln"/>
    <w:link w:val="ZhlavChar"/>
    <w:uiPriority w:val="99"/>
    <w:unhideWhenUsed/>
    <w:rsid w:val="005376A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376A2"/>
    <w:rPr>
      <w:sz w:val="24"/>
    </w:rPr>
  </w:style>
  <w:style w:type="paragraph" w:styleId="Zpat">
    <w:name w:val="footer"/>
    <w:basedOn w:val="Normln"/>
    <w:link w:val="ZpatChar"/>
    <w:uiPriority w:val="99"/>
    <w:unhideWhenUsed/>
    <w:rsid w:val="005376A2"/>
    <w:pPr>
      <w:tabs>
        <w:tab w:val="center" w:pos="4536"/>
        <w:tab w:val="right" w:pos="9072"/>
      </w:tabs>
      <w:spacing w:after="0" w:line="240" w:lineRule="auto"/>
    </w:pPr>
  </w:style>
  <w:style w:type="character" w:customStyle="1" w:styleId="ZpatChar">
    <w:name w:val="Zápatí Char"/>
    <w:basedOn w:val="Standardnpsmoodstavce"/>
    <w:link w:val="Zpat"/>
    <w:uiPriority w:val="99"/>
    <w:rsid w:val="005376A2"/>
    <w:rPr>
      <w:sz w:val="24"/>
    </w:rPr>
  </w:style>
  <w:style w:type="paragraph" w:styleId="Obsah1">
    <w:name w:val="toc 1"/>
    <w:basedOn w:val="Normln"/>
    <w:next w:val="Normln"/>
    <w:autoRedefine/>
    <w:uiPriority w:val="39"/>
    <w:unhideWhenUsed/>
    <w:qFormat/>
    <w:rsid w:val="00883B4F"/>
    <w:pPr>
      <w:tabs>
        <w:tab w:val="left" w:pos="660"/>
        <w:tab w:val="right" w:leader="dot" w:pos="8777"/>
      </w:tabs>
      <w:spacing w:after="100"/>
    </w:pPr>
  </w:style>
  <w:style w:type="character" w:styleId="Hypertextovodkaz">
    <w:name w:val="Hyperlink"/>
    <w:basedOn w:val="Standardnpsmoodstavce"/>
    <w:uiPriority w:val="99"/>
    <w:unhideWhenUsed/>
    <w:rsid w:val="005376A2"/>
    <w:rPr>
      <w:color w:val="0000FF" w:themeColor="hyperlink"/>
      <w:u w:val="single"/>
    </w:rPr>
  </w:style>
  <w:style w:type="paragraph" w:styleId="Obsah2">
    <w:name w:val="toc 2"/>
    <w:basedOn w:val="Normln"/>
    <w:next w:val="Normln"/>
    <w:autoRedefine/>
    <w:uiPriority w:val="39"/>
    <w:unhideWhenUsed/>
    <w:qFormat/>
    <w:rsid w:val="005376A2"/>
    <w:pPr>
      <w:spacing w:after="100" w:line="276" w:lineRule="auto"/>
      <w:ind w:left="220"/>
    </w:pPr>
    <w:rPr>
      <w:sz w:val="22"/>
      <w:lang w:val="cs-CZ" w:bidi="ar-SA"/>
    </w:rPr>
  </w:style>
  <w:style w:type="paragraph" w:styleId="Obsah3">
    <w:name w:val="toc 3"/>
    <w:basedOn w:val="Normln"/>
    <w:next w:val="Normln"/>
    <w:autoRedefine/>
    <w:uiPriority w:val="39"/>
    <w:unhideWhenUsed/>
    <w:qFormat/>
    <w:rsid w:val="005376A2"/>
    <w:pPr>
      <w:spacing w:after="100" w:line="276" w:lineRule="auto"/>
      <w:ind w:left="440"/>
    </w:pPr>
    <w:rPr>
      <w:sz w:val="22"/>
      <w:lang w:val="cs-CZ" w:bidi="ar-SA"/>
    </w:rPr>
  </w:style>
  <w:style w:type="table" w:styleId="Mkatabulky">
    <w:name w:val="Table Grid"/>
    <w:basedOn w:val="Normlntabulka"/>
    <w:uiPriority w:val="59"/>
    <w:rsid w:val="005918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fie">
    <w:name w:val="Bibliography"/>
    <w:basedOn w:val="Normln"/>
    <w:next w:val="Normln"/>
    <w:uiPriority w:val="37"/>
    <w:unhideWhenUsed/>
    <w:rsid w:val="007C2187"/>
  </w:style>
  <w:style w:type="character" w:customStyle="1" w:styleId="apple-converted-space">
    <w:name w:val="apple-converted-space"/>
    <w:basedOn w:val="Standardnpsmoodstavce"/>
    <w:rsid w:val="00C32D0F"/>
  </w:style>
  <w:style w:type="character" w:styleId="Odkaznakoment">
    <w:name w:val="annotation reference"/>
    <w:basedOn w:val="Standardnpsmoodstavce"/>
    <w:uiPriority w:val="99"/>
    <w:semiHidden/>
    <w:unhideWhenUsed/>
    <w:rsid w:val="008F7B30"/>
    <w:rPr>
      <w:sz w:val="16"/>
      <w:szCs w:val="16"/>
    </w:rPr>
  </w:style>
  <w:style w:type="paragraph" w:styleId="Textkomente">
    <w:name w:val="annotation text"/>
    <w:basedOn w:val="Normln"/>
    <w:link w:val="TextkomenteChar"/>
    <w:uiPriority w:val="99"/>
    <w:semiHidden/>
    <w:unhideWhenUsed/>
    <w:rsid w:val="008F7B30"/>
    <w:pPr>
      <w:spacing w:line="240" w:lineRule="auto"/>
    </w:pPr>
    <w:rPr>
      <w:sz w:val="20"/>
      <w:szCs w:val="20"/>
    </w:rPr>
  </w:style>
  <w:style w:type="character" w:customStyle="1" w:styleId="TextkomenteChar">
    <w:name w:val="Text komentáře Char"/>
    <w:basedOn w:val="Standardnpsmoodstavce"/>
    <w:link w:val="Textkomente"/>
    <w:uiPriority w:val="99"/>
    <w:semiHidden/>
    <w:rsid w:val="008F7B30"/>
    <w:rPr>
      <w:sz w:val="20"/>
      <w:szCs w:val="20"/>
    </w:rPr>
  </w:style>
  <w:style w:type="paragraph" w:styleId="Pedmtkomente">
    <w:name w:val="annotation subject"/>
    <w:basedOn w:val="Textkomente"/>
    <w:next w:val="Textkomente"/>
    <w:link w:val="PedmtkomenteChar"/>
    <w:uiPriority w:val="99"/>
    <w:semiHidden/>
    <w:unhideWhenUsed/>
    <w:rsid w:val="008F7B30"/>
    <w:rPr>
      <w:b/>
      <w:bCs/>
    </w:rPr>
  </w:style>
  <w:style w:type="character" w:customStyle="1" w:styleId="PedmtkomenteChar">
    <w:name w:val="Předmět komentáře Char"/>
    <w:basedOn w:val="TextkomenteChar"/>
    <w:link w:val="Pedmtkomente"/>
    <w:uiPriority w:val="99"/>
    <w:semiHidden/>
    <w:rsid w:val="008F7B30"/>
    <w:rPr>
      <w:b/>
      <w:bCs/>
      <w:sz w:val="20"/>
      <w:szCs w:val="20"/>
    </w:rPr>
  </w:style>
  <w:style w:type="paragraph" w:styleId="Revize">
    <w:name w:val="Revision"/>
    <w:hidden/>
    <w:uiPriority w:val="99"/>
    <w:semiHidden/>
    <w:rsid w:val="00033D40"/>
    <w:pPr>
      <w:spacing w:after="0" w:line="240" w:lineRule="auto"/>
    </w:pPr>
    <w:rPr>
      <w:sz w:val="24"/>
    </w:rPr>
  </w:style>
</w:styles>
</file>

<file path=word/webSettings.xml><?xml version="1.0" encoding="utf-8"?>
<w:webSettings xmlns:r="http://schemas.openxmlformats.org/officeDocument/2006/relationships" xmlns:w="http://schemas.openxmlformats.org/wordprocessingml/2006/main">
  <w:divs>
    <w:div w:id="1661343757">
      <w:bodyDiv w:val="1"/>
      <w:marLeft w:val="0"/>
      <w:marRight w:val="0"/>
      <w:marTop w:val="0"/>
      <w:marBottom w:val="0"/>
      <w:divBdr>
        <w:top w:val="none" w:sz="0" w:space="0" w:color="auto"/>
        <w:left w:val="none" w:sz="0" w:space="0" w:color="auto"/>
        <w:bottom w:val="none" w:sz="0" w:space="0" w:color="auto"/>
        <w:right w:val="none" w:sz="0" w:space="0" w:color="auto"/>
      </w:divBdr>
    </w:div>
    <w:div w:id="1848130531">
      <w:bodyDiv w:val="1"/>
      <w:marLeft w:val="0"/>
      <w:marRight w:val="0"/>
      <w:marTop w:val="0"/>
      <w:marBottom w:val="0"/>
      <w:divBdr>
        <w:top w:val="none" w:sz="0" w:space="0" w:color="auto"/>
        <w:left w:val="none" w:sz="0" w:space="0" w:color="auto"/>
        <w:bottom w:val="none" w:sz="0" w:space="0" w:color="auto"/>
        <w:right w:val="none" w:sz="0" w:space="0" w:color="auto"/>
      </w:divBdr>
      <w:divsChild>
        <w:div w:id="13553812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dx.doi.org/10.1037/0022-3514.74.5.1380" TargetMode="External"/><Relationship Id="rId18" Type="http://schemas.openxmlformats.org/officeDocument/2006/relationships/hyperlink" Target="http://psycnet.apa.org/doi/10.1037/0022-3514.52.3.511"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psycnet.apa.org/doi/10.1037/0022-3514.59.2.270" TargetMode="Externa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psycnet.apa.org/doi/10.1207/s15327965pli0501_1" TargetMode="External"/><Relationship Id="rId20" Type="http://schemas.openxmlformats.org/officeDocument/2006/relationships/footer" Target="foot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psycnet.apa.org/doi/10.1037/h0033731" TargetMode="External"/><Relationship Id="rId23" Type="http://schemas.openxmlformats.org/officeDocument/2006/relationships/hyperlink" Target="mailto:vackovakris@gmail.com" TargetMode="External"/><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psycnet.apa.org/doi/10.1037/h0033965"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dx.doi.org/10.1037/0022-3514.93.4.632" TargetMode="External"/><Relationship Id="rId22" Type="http://schemas.openxmlformats.org/officeDocument/2006/relationships/image" Target="media/image5.emf"/><Relationship Id="rId27" Type="http://schemas.openxmlformats.org/officeDocument/2006/relationships/image" Target="media/image9.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kademický">
      <a:majorFont>
        <a:latin typeface="Times New Roman"/>
        <a:ea typeface=""/>
        <a:cs typeface=""/>
      </a:majorFont>
      <a:minorFont>
        <a:latin typeface="Times New Roman"/>
        <a:ea typeface=""/>
        <a:cs typeface=""/>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Haz90</b:Tag>
    <b:SourceType>ArticleInAPeriodical</b:SourceType>
    <b:Guid>{EF435AC1-0429-41DC-9049-CD2CA392EFA5}</b:Guid>
    <b:Author>
      <b:Author>
        <b:NameList>
          <b:Person>
            <b:Last>Hazan</b:Last>
            <b:First>Cindy</b:First>
          </b:Person>
          <b:Person>
            <b:Last>Shaver</b:Last>
            <b:First>Phillip</b:First>
            <b:Middle>R.</b:Middle>
          </b:Person>
        </b:NameList>
      </b:Author>
    </b:Author>
    <b:Title>Love and Work: An Attachment-Theoretical Perspective</b:Title>
    <b:Year>1990</b:Year>
    <b:PeriodicalTitle>Journal of Personality and Social Psychology</b:PeriodicalTitle>
    <b:Month>Vol. 59</b:Month>
    <b:Day>No. 2</b:Day>
    <b:Pages>270-280</b:Pages>
    <b:RefOrder>43</b:RefOrder>
  </b:Source>
  <b:Source>
    <b:Tag>Dav</b:Tag>
    <b:SourceType>ArticleInAPeriodical</b:SourceType>
    <b:Guid>{CBCCD1F2-AD0B-4053-925F-F5807D1E08C5}</b:Guid>
    <b:Author>
      <b:Author>
        <b:NameList>
          <b:Person>
            <b:Last>Richards</b:Last>
            <b:First>David</b:First>
            <b:Middle>A.</b:Middle>
          </b:Person>
          <b:Person>
            <b:Last>Schat</b:Last>
            <b:First>Aaron</b:First>
            <b:Middle>C. H.</b:Middle>
          </b:Person>
        </b:NameList>
      </b:Author>
    </b:Author>
    <b:Title>Attachment at (Not to) Work: Applying Attachment Theory to Explain Individual Behavior in Organizations</b:Title>
    <b:PeriodicalTitle>Journal of Applied Psychology</b:PeriodicalTitle>
    <b:Year>2011</b:Year>
    <b:Month>Vol. 96</b:Month>
    <b:Day>No. 1</b:Day>
    <b:Pages>169-182</b:Pages>
    <b:RefOrder>36</b:RefOrder>
  </b:Source>
  <b:Source>
    <b:Tag>Haz87</b:Tag>
    <b:SourceType>ArticleInAPeriodical</b:SourceType>
    <b:Guid>{9D6DAF7B-06C8-4205-85E9-9A77518A8EE1}</b:Guid>
    <b:Author>
      <b:Author>
        <b:NameList>
          <b:Person>
            <b:Last>Hazan</b:Last>
            <b:First>Cindy</b:First>
          </b:Person>
          <b:Person>
            <b:Last>Shaver</b:Last>
            <b:First>Philip</b:First>
          </b:Person>
        </b:NameList>
      </b:Author>
    </b:Author>
    <b:Title>Romatic Love Conceptualized as an Attachment Process</b:Title>
    <b:PeriodicalTitle>Journal of Personality and Social Psychology</b:PeriodicalTitle>
    <b:Year>1987</b:Year>
    <b:Month>Vol.52</b:Month>
    <b:Day>No.3</b:Day>
    <b:Pages>511-524</b:Pages>
    <b:RefOrder>28</b:RefOrder>
  </b:Source>
  <b:Source>
    <b:Tag>Sla11</b:Tag>
    <b:SourceType>Book</b:SourceType>
    <b:Guid>{3E952D13-DAFD-4883-82C2-3F1C94A6D014}</b:Guid>
    <b:Author>
      <b:Author>
        <b:NameList>
          <b:Person>
            <b:Last>Slaměník</b:Last>
            <b:First>Ivan</b:First>
          </b:Person>
        </b:NameList>
      </b:Author>
    </b:Author>
    <b:Title>Emoce a intepersonální vztahy</b:Title>
    <b:Year>2011</b:Year>
    <b:City>Praha</b:City>
    <b:Publisher>Grada</b:Publisher>
    <b:RefOrder>2</b:RefOrder>
  </b:Source>
  <b:Source>
    <b:Tag>Car15</b:Tag>
    <b:SourceType>Book</b:SourceType>
    <b:Guid>{D43AC03E-46D6-4ADA-89F8-CB6F4A354317}</b:Guid>
    <b:Author>
      <b:Author>
        <b:NameList>
          <b:Person>
            <b:Last>Rogers</b:Last>
            <b:First>Carl</b:First>
            <b:Middle>R.</b:Middle>
          </b:Person>
        </b:NameList>
      </b:Author>
    </b:Author>
    <b:Title>Být sám sebou</b:Title>
    <b:Year>2015</b:Year>
    <b:City>Praha</b:City>
    <b:Publisher>Portál</b:Publisher>
    <b:RefOrder>5</b:RefOrder>
  </b:Source>
  <b:Source>
    <b:Tag>Sea73</b:Tag>
    <b:SourceType>ArticleInAPeriodical</b:SourceType>
    <b:Guid>{01B67865-5D18-4FAA-BEEE-241652DC7E41}</b:Guid>
    <b:Author>
      <b:Author>
        <b:NameList>
          <b:Person>
            <b:Last>Seagert</b:Last>
            <b:First>S.</b:First>
          </b:Person>
          <b:Person>
            <b:Last>Swap</b:Last>
            <b:First>W.</b:First>
          </b:Person>
          <b:Person>
            <b:Last>Zajonc</b:Last>
            <b:First>R.</b:First>
            <b:Middle>B.</b:Middle>
          </b:Person>
        </b:NameList>
      </b:Author>
    </b:Author>
    <b:Title>Exposure, context and social attraction</b:Title>
    <b:Year>1973</b:Year>
    <b:PeriodicalTitle>Journal of Personality and Social Psychology</b:PeriodicalTitle>
    <b:Month>25</b:Month>
    <b:Pages>234-242</b:Pages>
    <b:RefOrder>15</b:RefOrder>
  </b:Source>
  <b:Source>
    <b:Tag>Hay09</b:Tag>
    <b:SourceType>Book</b:SourceType>
    <b:Guid>{447C7DCC-4A9F-4B0F-BA96-A019D6EE82AF}</b:Guid>
    <b:Author>
      <b:Author>
        <b:NameList>
          <b:Person>
            <b:Last>Hayesová</b:Last>
            <b:First>Nicky</b:First>
          </b:Person>
        </b:NameList>
      </b:Author>
    </b:Author>
    <b:Title>Základy sociální psychologie</b:Title>
    <b:Year>2009</b:Year>
    <b:City>Praha</b:City>
    <b:Publisher>Portál</b:Publisher>
    <b:RefOrder>6</b:RefOrder>
  </b:Source>
  <b:Source>
    <b:Tag>Sla08</b:Tag>
    <b:SourceType>BookSection</b:SourceType>
    <b:Guid>{A4F641E3-D109-4196-B090-4003065CB9FA}</b:Guid>
    <b:Author>
      <b:Author>
        <b:NameList>
          <b:Person>
            <b:Last>Slaměník</b:Last>
            <b:First>Ivan</b:First>
          </b:Person>
        </b:NameList>
      </b:Author>
      <b:BookAuthor>
        <b:NameList>
          <b:Person>
            <b:Last>Výrost</b:Last>
            <b:First>Jozef</b:First>
          </b:Person>
          <b:Person>
            <b:Last>Slaměník</b:Last>
            <b:First>Ivan</b:First>
          </b:Person>
        </b:NameList>
      </b:BookAuthor>
    </b:Author>
    <b:Title>Afiliace, Atraktivita, Láska</b:Title>
    <b:Year>2008</b:Year>
    <b:City>Praha</b:City>
    <b:Publisher>Grada</b:Publisher>
    <b:BookTitle>Sociální psychologie</b:BookTitle>
    <b:Pages>249-263</b:Pages>
    <b:RefOrder>7</b:RefOrder>
  </b:Source>
  <b:Source>
    <b:Tag>Abr14</b:Tag>
    <b:SourceType>Book</b:SourceType>
    <b:Guid>{3286758F-BE79-4997-857A-A87F6D229699}</b:Guid>
    <b:Author>
      <b:Author>
        <b:NameList>
          <b:Person>
            <b:Last>Maslow</b:Last>
            <b:First>Abraham</b:First>
            <b:Middle>H.</b:Middle>
          </b:Person>
        </b:NameList>
      </b:Author>
    </b:Author>
    <b:Title>O psychologii bytí</b:Title>
    <b:Year>2014</b:Year>
    <b:City>Praha</b:City>
    <b:Publisher>Portál</b:Publisher>
    <b:RefOrder>44</b:RefOrder>
  </b:Source>
  <b:Source>
    <b:Tag>Buu95</b:Tag>
    <b:SourceType>ArticleInAPeriodical</b:SourceType>
    <b:Guid>{07762939-50DD-4813-B9A2-AC24FBD43DB9}</b:Guid>
    <b:Author>
      <b:Author>
        <b:NameList>
          <b:Person>
            <b:Last>Buunk</b:Last>
            <b:First>B.</b:First>
            <b:Middle>P.</b:Middle>
          </b:Person>
        </b:NameList>
      </b:Author>
    </b:Author>
    <b:Title>Comparison direction and comparison dimension among diabled individuals: Towards a refined comceptualization of social comparison under stress</b:Title>
    <b:Year>1995</b:Year>
    <b:PeriodicalTitle>Personality and Social Psychology Bulletin</b:PeriodicalTitle>
    <b:Month>21</b:Month>
    <b:Pages>316-330</b:Pages>
    <b:RefOrder>45</b:RefOrder>
  </b:Source>
  <b:Source>
    <b:Tag>Buu06</b:Tag>
    <b:SourceType>BookSection</b:SourceType>
    <b:Guid>{C92EEA2C-4BF1-46B6-A84C-9FA9A36DFEE0}</b:Guid>
    <b:Author>
      <b:Author>
        <b:NameList>
          <b:Person>
            <b:Last>Buunk</b:Last>
            <b:First>B.</b:First>
            <b:Middle>P.</b:Middle>
          </b:Person>
        </b:NameList>
      </b:Author>
      <b:BookAuthor>
        <b:NameList>
          <b:Person>
            <b:Last>Hewstone</b:Last>
            <b:First>Miles</b:First>
          </b:Person>
          <b:Person>
            <b:Last>Stroebe</b:Last>
            <b:First>Wolfgang</b:First>
          </b:Person>
        </b:NameList>
      </b:BookAuthor>
    </b:Author>
    <b:Title>Afiliace, přitažlivost a partnerské vztahy</b:Title>
    <b:Year>2006</b:Year>
    <b:Pages>419-449</b:Pages>
    <b:BookTitle>Sociální psychologie</b:BookTitle>
    <b:City>Praha</b:City>
    <b:Publisher>Portál</b:Publisher>
    <b:RefOrder>10</b:RefOrder>
  </b:Source>
  <b:Source>
    <b:Tag>Výr08</b:Tag>
    <b:SourceType>BookSection</b:SourceType>
    <b:Guid>{E83FB020-69F9-4950-8E5A-56F5F2075303}</b:Guid>
    <b:Author>
      <b:Author>
        <b:NameList>
          <b:Person>
            <b:Last>Výrost</b:Last>
            <b:First>Jozef</b:First>
          </b:Person>
        </b:NameList>
      </b:Author>
      <b:BookAuthor>
        <b:NameList>
          <b:Person>
            <b:Last>Výrost</b:Last>
            <b:First>Jozef</b:First>
          </b:Person>
          <b:Person>
            <b:Last>Slaměník</b:Last>
            <b:First>Ivan</b:First>
          </b:Person>
        </b:NameList>
      </b:BookAuthor>
    </b:Author>
    <b:Title>Osobní vztahy</b:Title>
    <b:Year>2008</b:Year>
    <b:Pages>233-247</b:Pages>
    <b:BookTitle>Sociální psychologie</b:BookTitle>
    <b:City>Praha</b:City>
    <b:Publisher>Grada</b:Publisher>
    <b:RefOrder>16</b:RefOrder>
  </b:Source>
  <b:Source>
    <b:Tag>Sch60</b:Tag>
    <b:SourceType>Book</b:SourceType>
    <b:Guid>{95A09288-0D9B-430B-9C0A-41860AFB76CD}</b:Guid>
    <b:Author>
      <b:Author>
        <b:NameList>
          <b:Person>
            <b:Last>Schutz</b:Last>
            <b:First>Willam</b:First>
            <b:Middle>C.</b:Middle>
          </b:Person>
        </b:NameList>
      </b:Author>
    </b:Author>
    <b:Title>FIRO: A Three-Dimensional Theory of Interpersonal Behavior</b:Title>
    <b:Year>1960</b:Year>
    <b:City>New York</b:City>
    <b:Publisher>Holt, Rinehart and Winston</b:Publisher>
    <b:RefOrder>9</b:RefOrder>
  </b:Source>
  <b:Source>
    <b:Tag>Ber11</b:Tag>
    <b:SourceType>Book</b:SourceType>
    <b:Guid>{201B2A8B-D924-4E54-908A-B0E832EE2052}</b:Guid>
    <b:Author>
      <b:Author>
        <b:NameList>
          <b:Person>
            <b:Last>Berne</b:Last>
            <b:First>Eric</b:First>
          </b:Person>
        </b:NameList>
      </b:Author>
    </b:Author>
    <b:Title>Jak si lidé hrají</b:Title>
    <b:Year>2011</b:Year>
    <b:City>Praha</b:City>
    <b:Publisher>Portál</b:Publisher>
    <b:RefOrder>4</b:RefOrder>
  </b:Source>
  <b:Source>
    <b:Tag>Mye99</b:Tag>
    <b:SourceType>Book</b:SourceType>
    <b:Guid>{588AED3F-C9B1-470D-A2E5-7F14EF576C0A}</b:Guid>
    <b:Author>
      <b:Author>
        <b:NameList>
          <b:Person>
            <b:Last>Myers</b:Last>
            <b:First>David</b:First>
            <b:Middle>G.</b:Middle>
          </b:Person>
        </b:NameList>
      </b:Author>
    </b:Author>
    <b:Title>Social Psychology, Sixth Eidition</b:Title>
    <b:Year>1999</b:Year>
    <b:City>New York</b:City>
    <b:Publisher>McGraw-Hill College</b:Publisher>
    <b:RefOrder>14</b:RefOrder>
  </b:Source>
  <b:Source>
    <b:Tag>Hře11</b:Tag>
    <b:SourceType>Book</b:SourceType>
    <b:Guid>{04A9BE89-943F-4E33-BE20-EE69E61E8AF7}</b:Guid>
    <b:Author>
      <b:Author>
        <b:NameList>
          <b:Person>
            <b:Last>Hřebíčková</b:Last>
            <b:First>Martina</b:First>
          </b:Person>
        </b:NameList>
      </b:Author>
    </b:Author>
    <b:Title>Pětifaktorový model v psychologii osobnosti</b:Title>
    <b:Year>2011</b:Year>
    <b:City>Praha</b:City>
    <b:Publisher>Grada</b:Publisher>
    <b:RefOrder>17</b:RefOrder>
  </b:Source>
  <b:Source>
    <b:Tag>McC89</b:Tag>
    <b:SourceType>ArticleInAPeriodical</b:SourceType>
    <b:Guid>{035B6ED9-70B7-421D-9410-56ABC0669AB0}</b:Guid>
    <b:Author>
      <b:Author>
        <b:NameList>
          <b:Person>
            <b:Last>McCrae</b:Last>
            <b:First>Robert,</b:First>
            <b:Middle>R.</b:Middle>
          </b:Person>
          <b:Person>
            <b:Last>Costa Jr.</b:Last>
            <b:First>Paul</b:First>
            <b:Middle>T.</b:Middle>
          </b:Person>
        </b:NameList>
      </b:Author>
    </b:Author>
    <b:Title>The Structure of Interpersonal Traits: Wiggins's Circumplex</b:Title>
    <b:Year>1989</b:Year>
    <b:PeriodicalTitle>Journal of Personality and Social Psychology</b:PeriodicalTitle>
    <b:Month>Vol. 56</b:Month>
    <b:Day>No. 4</b:Day>
    <b:Pages>586-595</b:Pages>
    <b:RefOrder>19</b:RefOrder>
  </b:Source>
  <b:Source>
    <b:Tag>Hře111</b:Tag>
    <b:SourceType>Book</b:SourceType>
    <b:Guid>{B0475CE2-9A0C-476C-81FC-09EFA22D5735}</b:Guid>
    <b:Author>
      <b:Author>
        <b:NameList>
          <b:Person>
            <b:Last>Hřebíčková</b:Last>
            <b:First>Martina</b:First>
          </b:Person>
        </b:NameList>
      </b:Author>
    </b:Author>
    <b:Title>Pětifaktorový model v psychologii osobnosti</b:Title>
    <b:Year>2011</b:Year>
    <b:City>Praha</b:City>
    <b:Publisher>Grada</b:Publisher>
    <b:RefOrder>18</b:RefOrder>
  </b:Source>
  <b:Source>
    <b:Tag>Hře01</b:Tag>
    <b:SourceType>Book</b:SourceType>
    <b:Guid>{454B4E00-E026-4394-8C4C-E9FF0D9499C1}</b:Guid>
    <b:Author>
      <b:Author>
        <b:NameList>
          <b:Person>
            <b:Last>Hřebíčková</b:Last>
            <b:First>Martina</b:First>
          </b:Person>
          <b:Person>
            <b:Last>Urbánek</b:Last>
            <b:First>Tomáš</b:First>
          </b:Person>
        </b:NameList>
      </b:Author>
    </b:Author>
    <b:Title>NEO pětifaktorový osobnostní inventář</b:Title>
    <b:Year>2001</b:Year>
    <b:City>Praha</b:City>
    <b:Publisher>Testcentrum</b:Publisher>
    <b:RefOrder>20</b:RefOrder>
  </b:Source>
  <b:Source>
    <b:Tag>Šti03</b:Tag>
    <b:SourceType>Book</b:SourceType>
    <b:Guid>{B766833A-D3FA-48A0-B27F-1B0BD5529246}</b:Guid>
    <b:Author>
      <b:Author>
        <b:NameList>
          <b:Person>
            <b:Last>Štikar</b:Last>
            <b:First>Jiří</b:First>
          </b:Person>
          <b:Person>
            <b:Last>Rymeš</b:Last>
            <b:First>Milan</b:First>
          </b:Person>
          <b:Person>
            <b:Last>Riegel</b:Last>
            <b:First>Karel</b:First>
          </b:Person>
          <b:Person>
            <b:Last>Hoskovec</b:Last>
            <b:First>Jiří</b:First>
          </b:Person>
        </b:NameList>
      </b:Author>
    </b:Author>
    <b:Title>Psychologie ve světě práce</b:Title>
    <b:Year>2003</b:Year>
    <b:City>Praha</b:City>
    <b:Publisher>Karolinum</b:Publisher>
    <b:RefOrder>31</b:RefOrder>
  </b:Source>
  <b:Source>
    <b:Tag>Koh99</b:Tag>
    <b:SourceType>Book</b:SourceType>
    <b:Guid>{C2EB93EC-3B25-4D0B-9206-41F628FD6DE3}</b:Guid>
    <b:Author>
      <b:Author>
        <b:NameList>
          <b:Person>
            <b:Last>Kohoutek</b:Last>
            <b:First>Rudolf</b:First>
          </b:Person>
          <b:Person>
            <b:Last>Štěpaník</b:Last>
            <b:First>Jaroslav</b:First>
          </b:Person>
        </b:NameList>
      </b:Author>
    </b:Author>
    <b:Title>Psychologie práce a řízení</b:Title>
    <b:Year>1999</b:Year>
    <b:City>Brno</b:City>
    <b:Publisher>Cerm</b:Publisher>
    <b:RefOrder>30</b:RefOrder>
  </b:Source>
  <b:Source>
    <b:Tag>Nak05</b:Tag>
    <b:SourceType>Book</b:SourceType>
    <b:Guid>{46300387-DA33-4DB6-8279-D656FA830C2A}</b:Guid>
    <b:Author>
      <b:Author>
        <b:NameList>
          <b:Person>
            <b:Last>Nakonečný</b:Last>
            <b:First>Milan</b:First>
          </b:Person>
        </b:NameList>
      </b:Author>
    </b:Author>
    <b:Title>Sociální psychologie organizace</b:Title>
    <b:Year>2005</b:Year>
    <b:City>Praha </b:City>
    <b:Publisher>Grada</b:Publisher>
    <b:RefOrder>32</b:RefOrder>
  </b:Source>
  <b:Source>
    <b:Tag>Arn07</b:Tag>
    <b:SourceType>Book</b:SourceType>
    <b:Guid>{376D5B37-347F-424D-9D08-4ADE6E0B2CB5}</b:Guid>
    <b:Author>
      <b:Author>
        <b:NameList>
          <b:Person>
            <b:Last>Arnold</b:Last>
            <b:First>John</b:First>
          </b:Person>
          <b:Person>
            <b:Last>Silvester</b:Last>
            <b:First>Joanne</b:First>
          </b:Person>
          <b:Person>
            <b:Last>Patterson</b:Last>
            <b:First>Fiona</b:First>
          </b:Person>
          <b:Person>
            <b:Last>Robertson</b:Last>
            <b:First>Ivan</b:First>
          </b:Person>
          <b:Person>
            <b:Last>Cooper</b:Last>
            <b:First>Cary</b:First>
          </b:Person>
          <b:Person>
            <b:Last>Burnes</b:Last>
            <b:First>Bernard</b:First>
          </b:Person>
        </b:NameList>
      </b:Author>
    </b:Author>
    <b:Title>Psychologie práce pro manažery a personalisty</b:Title>
    <b:Year>2007</b:Year>
    <b:City>Brno</b:City>
    <b:Publisher>Computer Press</b:Publisher>
    <b:RefOrder>46</b:RefOrder>
  </b:Source>
  <b:Source>
    <b:Tag>Hay</b:Tag>
    <b:SourceType>Book</b:SourceType>
    <b:Guid>{34DA7201-A99E-4FE7-A484-FA08E1E8092B}</b:Guid>
    <b:Author>
      <b:Author>
        <b:NameList>
          <b:Person>
            <b:Last>Hayes</b:Last>
            <b:First>Nicki</b:First>
          </b:Person>
        </b:NameList>
      </b:Author>
    </b:Author>
    <b:Title>Psychologie týmové práce</b:Title>
    <b:Year>2005</b:Year>
    <b:City>Praha</b:City>
    <b:Publisher>Portál</b:Publisher>
    <b:RefOrder>34</b:RefOrder>
  </b:Source>
  <b:Source>
    <b:Tag>Fel84</b:Tag>
    <b:SourceType>ArticleInAPeriodical</b:SourceType>
    <b:Guid>{BDEFC144-1F11-4AD8-A729-6BD8C4C6E3C7}</b:Guid>
    <b:Author>
      <b:Author>
        <b:NameList>
          <b:Person>
            <b:Last>Feldman</b:Last>
            <b:First>Daniel</b:First>
            <b:Middle>C.</b:Middle>
          </b:Person>
        </b:NameList>
      </b:Author>
    </b:Author>
    <b:Title>The Development and Enforcement of Group Norms</b:Title>
    <b:Year>1984</b:Year>
    <b:PeriodicalTitle>Academy of Management Review</b:PeriodicalTitle>
    <b:Month>Vol. 9</b:Month>
    <b:Day>No. 1</b:Day>
    <b:Pages>47-53</b:Pages>
    <b:RefOrder>35</b:RefOrder>
  </b:Source>
  <b:Source>
    <b:Tag>Bow10</b:Tag>
    <b:SourceType>Book</b:SourceType>
    <b:Guid>{098F2220-F49A-49D3-9561-56056024A1F9}</b:Guid>
    <b:Author>
      <b:Author>
        <b:NameList>
          <b:Person>
            <b:Last>Bowlby</b:Last>
            <b:First>John</b:First>
          </b:Person>
        </b:NameList>
      </b:Author>
    </b:Author>
    <b:Title>Vazba</b:Title>
    <b:Year>2010</b:Year>
    <b:City>Praha</b:City>
    <b:Publisher>Portál</b:Publisher>
    <b:RefOrder>21</b:RefOrder>
  </b:Source>
  <b:Source>
    <b:Tag>Bri11</b:Tag>
    <b:SourceType>Book</b:SourceType>
    <b:Guid>{3077EA11-A78B-4393-8D8F-ABA160B9466B}</b:Guid>
    <b:Author>
      <b:Author>
        <b:NameList>
          <b:Person>
            <b:Last>Brisch</b:Last>
            <b:First>Karl</b:First>
            <b:Middle>Heinz</b:Middle>
          </b:Person>
        </b:NameList>
      </b:Author>
    </b:Author>
    <b:Title>Poruchy vztahové vazby: od teorie k terapii</b:Title>
    <b:Year>2011</b:Year>
    <b:City>Praha</b:City>
    <b:Publisher>Portál</b:Publisher>
    <b:RefOrder>22</b:RefOrder>
  </b:Source>
  <b:Source>
    <b:Tag>Sch69</b:Tag>
    <b:SourceType>Book</b:SourceType>
    <b:Guid>{6BC4E0C7-56AA-4C28-BD8C-009E846BA4FB}</b:Guid>
    <b:Author>
      <b:Author>
        <b:NameList>
          <b:Person>
            <b:Last>Schein</b:Last>
            <b:First>Edgar</b:First>
            <b:Middle>H.</b:Middle>
          </b:Person>
        </b:NameList>
      </b:Author>
    </b:Author>
    <b:Title>Psychologie organizace</b:Title>
    <b:Year>1969</b:Year>
    <b:City>Praha</b:City>
    <b:Publisher>Orbis</b:Publisher>
    <b:RefOrder>33</b:RefOrder>
  </b:Source>
  <b:Source>
    <b:Tag>Ain78</b:Tag>
    <b:SourceType>Book</b:SourceType>
    <b:Guid>{8F48A882-D3F6-48C2-9812-78D3126ECCF4}</b:Guid>
    <b:Author>
      <b:Author>
        <b:NameList>
          <b:Person>
            <b:Last>Ainsworth</b:Last>
            <b:First>M.</b:First>
            <b:Middle>D. S.</b:Middle>
          </b:Person>
          <b:Person>
            <b:Last>Blehar</b:Last>
            <b:First>M.</b:First>
            <b:Middle>C.</b:Middle>
          </b:Person>
          <b:Person>
            <b:Last>Waters</b:Last>
            <b:First>E.</b:First>
          </b:Person>
          <b:Person>
            <b:Last>Wall</b:Last>
            <b:First>S.</b:First>
          </b:Person>
        </b:NameList>
      </b:Author>
    </b:Author>
    <b:Title>Patterns of attachment. A psychological study of the strange situation.</b:Title>
    <b:Year>1978</b:Year>
    <b:City>Hillsdale</b:City>
    <b:Publisher>NJ: Erlbaum</b:Publisher>
    <b:RefOrder>47</b:RefOrder>
  </b:Source>
  <b:Source>
    <b:Tag>Hen12</b:Tag>
    <b:SourceType>Book</b:SourceType>
    <b:Guid>{DD8C9E99-2B2B-430F-AF51-707A23DFBAC3}</b:Guid>
    <b:Author>
      <b:Author>
        <b:NameList>
          <b:Person>
            <b:Last>Hendl</b:Last>
            <b:First>Jan</b:First>
          </b:Person>
        </b:NameList>
      </b:Author>
    </b:Author>
    <b:Title>Kvalitativní výzkum: základní teorie, metody a aplikace</b:Title>
    <b:Year>2012</b:Year>
    <b:City>Praha</b:City>
    <b:Publisher>Portál</b:Publisher>
    <b:RefOrder>39</b:RefOrder>
  </b:Source>
  <b:Source>
    <b:Tag>Tow13</b:Tag>
    <b:SourceType>ArticleInAPeriodical</b:SourceType>
    <b:Guid>{BA6EF31D-BFCC-40FF-91A2-EF50C7B6DDC8}</b:Guid>
    <b:Author>
      <b:Author>
        <b:NameList>
          <b:Person>
            <b:Last>Towler</b:Last>
            <b:First>Annette</b:First>
            <b:Middle>J.</b:Middle>
          </b:Person>
          <b:Person>
            <b:Last>Stuhlmacher</b:Last>
            <b:First>Alice</b:First>
            <b:Middle>F.</b:Middle>
          </b:Person>
        </b:NameList>
      </b:Author>
    </b:Author>
    <b:Title>Attachment Stylers, Relationship Satisfaction, and Well-Being in Working Women</b:Title>
    <b:Year>2013</b:Year>
    <b:PeriodicalTitle>The Journal of Social Psychology</b:PeriodicalTitle>
    <b:Month>153 </b:Month>
    <b:Day>(3)</b:Day>
    <b:Pages>279-298</b:Pages>
    <b:RefOrder>37</b:RefOrder>
  </b:Source>
  <b:Source>
    <b:Tag>Cre05</b:Tag>
    <b:SourceType>ArticleInAPeriodical</b:SourceType>
    <b:Guid>{355C9C65-D448-4D49-8088-C28B8EBE718E}</b:Guid>
    <b:Author>
      <b:Author>
        <b:NameList>
          <b:Person>
            <b:Last>Creasey</b:Last>
            <b:First>G.</b:First>
          </b:Person>
          <b:Person>
            <b:Last>Ladd</b:Last>
            <b:First>A.</b:First>
          </b:Person>
        </b:NameList>
      </b:Author>
    </b:Author>
    <b:Title>Generalized and specific attachment representations: Unique and interactive roles in predicting conflict behaviors in close relationship</b:Title>
    <b:PeriodicalTitle>Personality and Social Psychology</b:PeriodicalTitle>
    <b:Year>2005</b:Year>
    <b:Month>31</b:Month>
    <b:Pages>1026-1038</b:Pages>
    <b:RefOrder>48</b:RefOrder>
  </b:Source>
  <b:Source>
    <b:Tag>Haz94</b:Tag>
    <b:SourceType>ArticleInAPeriodical</b:SourceType>
    <b:Guid>{D6E25EDE-71BF-4E9A-8404-FB3C5B196CA2}</b:Guid>
    <b:Author>
      <b:Author>
        <b:NameList>
          <b:Person>
            <b:Last>Hazan</b:Last>
            <b:First>Cindy</b:First>
          </b:Person>
          <b:Person>
            <b:Last>Shaver</b:Last>
            <b:First>Philip</b:First>
            <b:Middle>R.</b:Middle>
          </b:Person>
        </b:NameList>
      </b:Author>
    </b:Author>
    <b:Title>Attachment as an Organizational Framework for Research on Close Relationship</b:Title>
    <b:PeriodicalTitle>Psychological Inquiry</b:PeriodicalTitle>
    <b:Year>1994</b:Year>
    <b:Month>Vol. 5</b:Month>
    <b:Day>No. 1</b:Day>
    <b:Pages>1-22</b:Pages>
    <b:RefOrder>23</b:RefOrder>
  </b:Source>
  <b:Source>
    <b:Tag>Haz871</b:Tag>
    <b:SourceType>ArticleInAPeriodical</b:SourceType>
    <b:Guid>{78F086F8-CD25-4D2B-8847-57D8AAEA0AEE}</b:Guid>
    <b:Author>
      <b:Author>
        <b:NameList>
          <b:Person>
            <b:Last>Hazan</b:Last>
            <b:First>C.</b:First>
          </b:Person>
          <b:Person>
            <b:Last>Shaver</b:Last>
            <b:First>P.</b:First>
            <b:Middle>R.</b:Middle>
          </b:Person>
        </b:NameList>
      </b:Author>
    </b:Author>
    <b:Title>Romantic love conceptualized as an attachment process</b:Title>
    <b:PeriodicalTitle>Journal of Personality and Social Psychology</b:PeriodicalTitle>
    <b:Year>1987</b:Year>
    <b:Month>52</b:Month>
    <b:Pages>511-524</b:Pages>
    <b:RefOrder>24</b:RefOrder>
  </b:Source>
  <b:Source>
    <b:Tag>Gel09</b:Tag>
    <b:SourceType>ArticleInAPeriodical</b:SourceType>
    <b:Guid>{50E6CF50-C72C-40D6-BDDC-96CE58994076}</b:Guid>
    <b:Author>
      <b:Author>
        <b:NameList>
          <b:Person>
            <b:Last>Geller</b:Last>
            <b:First>Dvora</b:First>
          </b:Person>
          <b:Person>
            <b:Last>Bamberger</b:Last>
            <b:First>Peter</b:First>
          </b:Person>
        </b:NameList>
      </b:Author>
    </b:Author>
    <b:Title>Bringing avoidance and anxiety tot he job: Attachment style and instrumental helping behavior among co-workers</b:Title>
    <b:PeriodicalTitle>Human Relations</b:PeriodicalTitle>
    <b:Year>2009</b:Year>
    <b:Month>62 (12)</b:Month>
    <b:Pages>1803-1827</b:Pages>
    <b:RefOrder>38</b:RefOrder>
  </b:Source>
  <b:Source>
    <b:Tag>Mik12</b:Tag>
    <b:SourceType>ArticleInAPeriodical</b:SourceType>
    <b:Guid>{A577F143-8612-430B-B10F-92B126C5D4B9}</b:Guid>
    <b:Author>
      <b:Author>
        <b:NameList>
          <b:Person>
            <b:Last>Mikulincer</b:Last>
            <b:First>Mario</b:First>
          </b:Person>
          <b:Person>
            <b:Last>Shaver</b:Last>
            <b:First>Philip</b:First>
            <b:Middle>R.</b:Middle>
          </b:Person>
        </b:NameList>
      </b:Author>
    </b:Author>
    <b:Title>Adult Attachment Orientations and Relationship Processes</b:Title>
    <b:PeriodicalTitle>Journal of Family Theory &amp; Review</b:PeriodicalTitle>
    <b:Year>2012</b:Year>
    <b:Month>4</b:Month>
    <b:Day>12</b:Day>
    <b:Pages>259-274</b:Pages>
    <b:RefOrder>25</b:RefOrder>
  </b:Source>
  <b:Source>
    <b:Tag>Ric11</b:Tag>
    <b:SourceType>ArticleInAPeriodical</b:SourceType>
    <b:Guid>{556EEC06-4A3D-4F5C-AE6F-0A9273E73F33}</b:Guid>
    <b:Author>
      <b:Author>
        <b:NameList>
          <b:Person>
            <b:Last>Richards</b:Last>
            <b:First>David</b:First>
            <b:Middle>A.</b:Middle>
          </b:Person>
          <b:Person>
            <b:Last>Schat</b:Last>
            <b:First>Aaron</b:First>
            <b:Middle>C. H.</b:Middle>
          </b:Person>
        </b:NameList>
      </b:Author>
    </b:Author>
    <b:Title>Attachment at (Not to) Work: Applying Attachment Theory to Explain Individual Behavior in Organizations</b:Title>
    <b:PeriodicalTitle>Journal of Applied Psychology</b:PeriodicalTitle>
    <b:Year>2011</b:Year>
    <b:Month>Vol. 96</b:Month>
    <b:Day>No. 1</b:Day>
    <b:Pages>169-182</b:Pages>
    <b:RefOrder>1</b:RefOrder>
  </b:Source>
  <b:Source>
    <b:Tag>Mik07</b:Tag>
    <b:SourceType>Book</b:SourceType>
    <b:Guid>{57B378DD-A9D2-4B68-ACB3-D14EAE71C8F1}</b:Guid>
    <b:Author>
      <b:Author>
        <b:NameList>
          <b:Person>
            <b:Last>Mikulincer</b:Last>
            <b:First>Mario</b:First>
          </b:Person>
          <b:Person>
            <b:Last>Shaver</b:Last>
            <b:First>Philip</b:First>
            <b:Middle>R.</b:Middle>
          </b:Person>
        </b:NameList>
      </b:Author>
    </b:Author>
    <b:Title>Attachment in adulthood: structure, dynamics and change</b:Title>
    <b:Year>2007</b:Year>
    <b:City>New York</b:City>
    <b:Publisher>The Guilford Press</b:Publisher>
    <b:RefOrder>26</b:RefOrder>
  </b:Source>
  <b:Source>
    <b:Tag>Hew06</b:Tag>
    <b:SourceType>Book</b:SourceType>
    <b:Guid>{27E26965-762E-45D2-8849-BED74F87DE5A}</b:Guid>
    <b:Author>
      <b:Author>
        <b:NameList>
          <b:Person>
            <b:Last>Hewstone</b:Last>
            <b:First>Miler</b:First>
          </b:Person>
          <b:Person>
            <b:Last>Stroebe</b:Last>
            <b:First>Wolfgang</b:First>
          </b:Person>
        </b:NameList>
      </b:Author>
    </b:Author>
    <b:Title>Sociální psychologie</b:Title>
    <b:Year>2006</b:Year>
    <b:City>Praha</b:City>
    <b:Publisher>Portál</b:Publisher>
    <b:RefOrder>8</b:RefOrder>
  </b:Source>
  <b:Source>
    <b:Tag>Leč12</b:Tag>
    <b:SourceType>ArticleInAPeriodical</b:SourceType>
    <b:Guid>{FF478946-B96D-4298-95EF-86B4345642A4}</b:Guid>
    <b:Author>
      <b:Author>
        <b:NameList>
          <b:Person>
            <b:Last>Lečbych</b:Last>
            <b:First>Martin</b:First>
          </b:Person>
          <b:Person>
            <b:Last>Pospíšilková</b:Last>
            <b:First>Klára</b:First>
          </b:Person>
        </b:NameList>
      </b:Author>
    </b:Author>
    <b:Title>Česká verze škály Experiencies in close relationships (ECR): Pilotní studie posouzení vztahové vazby v dospělosti</b:Title>
    <b:Year>2012</b:Year>
    <b:PeriodicalTitle>E-psychologie</b:PeriodicalTitle>
    <b:Month>roč. 6</b:Month>
    <b:Day>č. 3</b:Day>
    <b:Pages>1-11</b:Pages>
    <b:RefOrder>40</b:RefOrder>
  </b:Source>
  <b:Source>
    <b:Tag>Nof06</b:Tag>
    <b:SourceType>ArticleInAPeriodical</b:SourceType>
    <b:Guid>{6A74C356-2F11-4B78-9411-31DD34950D68}</b:Guid>
    <b:Author>
      <b:Author>
        <b:NameList>
          <b:Person>
            <b:Last>Noftle</b:Last>
            <b:First>Erik</b:First>
            <b:Middle>E.</b:Middle>
          </b:Person>
          <b:Person>
            <b:Last>Shaver</b:Last>
            <b:First>Philip</b:First>
            <b:Middle>R.</b:Middle>
          </b:Person>
        </b:NameList>
      </b:Author>
    </b:Author>
    <b:Title>Attachment dimensions and the big five personality traits: Associations and comparative ability to predict relationship quality</b:Title>
    <b:PeriodicalTitle>Journal of Research in Personality</b:PeriodicalTitle>
    <b:Year>2006</b:Year>
    <b:Month>40</b:Month>
    <b:Pages>179-208</b:Pages>
    <b:RefOrder>41</b:RefOrder>
  </b:Source>
  <b:Source>
    <b:Tag>Šva07</b:Tag>
    <b:SourceType>Book</b:SourceType>
    <b:Guid>{D23EF59B-6D0E-41AE-AF15-A8FA2FD9A194}</b:Guid>
    <b:Author>
      <b:Author>
        <b:NameList>
          <b:Person>
            <b:Last>Švaříček</b:Last>
            <b:First>Roman</b:First>
          </b:Person>
          <b:Person>
            <b:Last>Šeďová</b:Last>
            <b:First>Klára</b:First>
            <b:Middle>a kol.</b:Middle>
          </b:Person>
        </b:NameList>
      </b:Author>
    </b:Author>
    <b:Title>Kvalitativní výzkum v pedagogických vědách : pravidla hry</b:Title>
    <b:Year>2007</b:Year>
    <b:City>Praha</b:City>
    <b:Publisher>Portál</b:Publisher>
    <b:RefOrder>49</b:RefOrder>
  </b:Source>
  <b:Source>
    <b:Tag>Sim90</b:Tag>
    <b:SourceType>ArticleInAPeriodical</b:SourceType>
    <b:Guid>{E2F6D5F7-5A61-4715-90FA-D34C4A308E89}</b:Guid>
    <b:Author>
      <b:Author>
        <b:NameList>
          <b:Person>
            <b:Last>Simpson</b:Last>
            <b:First>J.</b:First>
          </b:Person>
        </b:NameList>
      </b:Author>
    </b:Author>
    <b:Title>Influence of attachment styles on romantic relationships</b:Title>
    <b:PeriodicalTitle>Journal of Personality and Social Psychology</b:PeriodicalTitle>
    <b:Year>1990</b:Year>
    <b:Month>59</b:Month>
    <b:Pages>971-980</b:Pages>
    <b:RefOrder>29</b:RefOrder>
  </b:Source>
  <b:Source>
    <b:Tag>Sei12</b:Tag>
    <b:SourceType>Book</b:SourceType>
    <b:Guid>{8EE9F8EA-3BA4-44A3-A2FD-66C02D6AF646}</b:Guid>
    <b:Author>
      <b:Author>
        <b:NameList>
          <b:Person>
            <b:Last>Seitl</b:Last>
            <b:First>Martin</b:First>
          </b:Person>
        </b:NameList>
      </b:Author>
    </b:Author>
    <b:Title>Poznávání interpersonálních charakteristik osobnosti</b:Title>
    <b:Year>2012</b:Year>
    <b:City>Olomouc</b:City>
    <b:Publisher>Univerzita Palackého v Olomouci</b:Publisher>
    <b:RefOrder>3</b:RefOrder>
  </b:Source>
  <b:Source>
    <b:Tag>Rav10</b:Tag>
    <b:SourceType>ArticleInAPeriodical</b:SourceType>
    <b:Guid>{BC5C4D0A-1228-4495-8961-F260E32AA61A}</b:Guid>
    <b:Author>
      <b:Author>
        <b:NameList>
          <b:Person>
            <b:Last>Ravitz</b:Last>
            <b:First>Paula</b:First>
          </b:Person>
          <b:Person>
            <b:Last>Maunder</b:Last>
            <b:First>John</b:First>
          </b:Person>
          <b:Person>
            <b:Last>Hunter</b:Last>
            <b:First>Jon</b:First>
          </b:Person>
          <b:Person>
            <b:Last>Sthankiya</b:Last>
            <b:First>Bhandra</b:First>
          </b:Person>
          <b:Person>
            <b:Last>Lancee</b:Last>
            <b:First>William</b:First>
          </b:Person>
        </b:NameList>
      </b:Author>
    </b:Author>
    <b:Title>Adult attachment measure: A 25-year review</b:Title>
    <b:Year>2010</b:Year>
    <b:PeriodicalTitle>Journal of Psychosomatic Research</b:PeriodicalTitle>
    <b:Month>69</b:Month>
    <b:Pages>419-432</b:Pages>
    <b:RefOrder>50</b:RefOrder>
  </b:Source>
  <b:Source>
    <b:Tag>Har10</b:Tag>
    <b:SourceType>Book</b:SourceType>
    <b:Guid>{650511F5-FC4F-4FA4-AEDE-F7F4616C505F}</b:Guid>
    <b:Author>
      <b:Author>
        <b:NameList>
          <b:Person>
            <b:Last>Hartl</b:Last>
            <b:First>Pavel</b:First>
          </b:Person>
          <b:Person>
            <b:Last>Hartlová</b:Last>
            <b:First>Helena</b:First>
          </b:Person>
        </b:NameList>
      </b:Author>
    </b:Author>
    <b:Title>Velký psychologický slovník</b:Title>
    <b:Year>2010</b:Year>
    <b:City>Praha</b:City>
    <b:Publisher>Portál</b:Publisher>
    <b:RefOrder>51</b:RefOrder>
  </b:Source>
  <b:Source>
    <b:Tag>Dio72</b:Tag>
    <b:SourceType>ArticleInAPeriodical</b:SourceType>
    <b:Guid>{F118BEB6-25E4-4FC4-89CD-18221A0D9EC2}</b:Guid>
    <b:Author>
      <b:Author>
        <b:NameList>
          <b:Person>
            <b:Last>Dion</b:Last>
            <b:First>K.</b:First>
            <b:Middle>K.</b:Middle>
          </b:Person>
          <b:Person>
            <b:Last>Berscheid</b:Last>
            <b:First>E,</b:First>
          </b:Person>
          <b:Person>
            <b:Last>Walster</b:Last>
            <b:First>E.</b:First>
          </b:Person>
        </b:NameList>
      </b:Author>
    </b:Author>
    <b:Title>What is beautiful is good</b:Title>
    <b:Year>1972</b:Year>
    <b:PeriodicalTitle>Journal of Personality and Social Psychology</b:PeriodicalTitle>
    <b:Month>24</b:Month>
    <b:Pages>285-290</b:Pages>
    <b:RefOrder>12</b:RefOrder>
  </b:Source>
  <b:Source>
    <b:Tag>Geo01</b:Tag>
    <b:SourceType>ArticleInAPeriodical</b:SourceType>
    <b:Guid>{EDC00D2D-3B1C-4E37-9ADB-13BB8FF1E391}</b:Guid>
    <b:Author>
      <b:Author>
        <b:NameList>
          <b:Person>
            <b:Last>George</b:Last>
            <b:First>C</b:First>
          </b:Person>
          <b:Person>
            <b:Last>M.</b:Last>
            <b:First>West</b:First>
          </b:Person>
        </b:NameList>
      </b:Author>
    </b:Author>
    <b:Title>The development and preliminary validation of a new measure of adult attachment: the adult attachment projective</b:Title>
    <b:PeriodicalTitle>Attachment &amp; human development</b:PeriodicalTitle>
    <b:Year>2001</b:Year>
    <b:Month>Vol. 3</b:Month>
    <b:Day>No. 1</b:Day>
    <b:Pages>30-61</b:Pages>
    <b:RefOrder>27</b:RefOrder>
  </b:Source>
  <b:Source>
    <b:Tag>Ark80</b:Tag>
    <b:SourceType>ArticleInAPeriodical</b:SourceType>
    <b:Guid>{D0F3893B-E18C-43AE-8507-F73F068C0B52}</b:Guid>
    <b:Author>
      <b:Author>
        <b:NameList>
          <b:Person>
            <b:Last>Arkin</b:Last>
            <b:First>Robert</b:First>
            <b:Middle>M.</b:Middle>
          </b:Person>
          <b:Person>
            <b:Last>M.</b:Last>
            <b:First>Burger</b:First>
            <b:Middle>Jerry</b:Middle>
          </b:Person>
        </b:NameList>
      </b:Author>
    </b:Author>
    <b:Title>Effects of Unit Relation Tendencies on Interpersonal Attraction</b:Title>
    <b:Year>1980</b:Year>
    <b:PeriodicalTitle>Social Psychology Quarterly</b:PeriodicalTitle>
    <b:Pages>380-391</b:Pages>
    <b:Edition>Vol. 34</b:Edition>
    <b:Volume>No. 4</b:Volume>
    <b:RefOrder>52</b:RefOrder>
  </b:Source>
  <b:Source>
    <b:Tag>Bau95</b:Tag>
    <b:SourceType>ArticleInAPeriodical</b:SourceType>
    <b:Guid>{3B819D05-5BF1-4D77-B31F-568F01C4E135}</b:Guid>
    <b:Author>
      <b:Author>
        <b:NameList>
          <b:Person>
            <b:Last>Baumeister</b:Last>
            <b:First>R.</b:First>
            <b:Middle>F.</b:Middle>
          </b:Person>
          <b:Person>
            <b:Last>Leary</b:Last>
            <b:First>M.</b:First>
            <b:Middle>R.</b:Middle>
          </b:Person>
        </b:NameList>
      </b:Author>
    </b:Author>
    <b:Title>The Need to Belong: Desire for Interpersonal Attachmetns as a Fundamental Human Motivation</b:Title>
    <b:PeriodicalTitle>Psychological Bulletin</b:PeriodicalTitle>
    <b:Year>1995</b:Year>
    <b:Pages>497-529</b:Pages>
    <b:Volume>117, 3</b:Volume>
    <b:RefOrder>11</b:RefOrder>
  </b:Source>
  <b:Source>
    <b:Tag>Spe14</b:Tag>
    <b:SourceType>BookSection</b:SourceType>
    <b:Guid>{1D0CBE38-1E5F-44DC-A608-9F080654B6F5}</b:Guid>
    <b:Author>
      <b:Author>
        <b:NameList>
          <b:Person>
            <b:Last>Spencer</b:Last>
            <b:First>Liz</b:First>
          </b:Person>
          <b:Person>
            <b:Last>Ritchie</b:Last>
            <b:First>Jane</b:First>
          </b:Person>
          <b:Person>
            <b:Last>Ormston</b:Last>
            <b:First>Rachel</b:First>
          </b:Person>
          <b:Person>
            <b:Last>O´Connor</b:Last>
            <b:First>William</b:First>
          </b:Person>
          <b:Person>
            <b:Last>Barnard</b:Last>
            <b:First>MAtt</b:First>
          </b:Person>
        </b:NameList>
      </b:Author>
      <b:BookAuthor>
        <b:NameList>
          <b:Person>
            <b:Last>Ritchie</b:Last>
            <b:First>Jane</b:First>
          </b:Person>
          <b:Person>
            <b:Last>Lewis</b:Last>
            <b:First>Jane</b:First>
          </b:Person>
          <b:Person>
            <b:Last>McNaughton Nicholls</b:Last>
            <b:First>Carol</b:First>
          </b:Person>
          <b:Person>
            <b:Last>Ormston</b:Last>
            <b:First>Rachel</b:First>
          </b:Person>
        </b:NameList>
      </b:BookAuthor>
    </b:Author>
    <b:Title>Analysis: Principles and processe</b:Title>
    <b:Year>2014</b:Year>
    <b:Pages>269-293</b:Pages>
    <b:City>London</b:City>
    <b:Publisher>Sage</b:Publisher>
    <b:BookTitle>Qualitatibe Reasearch Practice</b:BookTitle>
    <b:RefOrder>42</b:RefOrder>
  </b:Source>
  <b:Source>
    <b:Tag>Cha99</b:Tag>
    <b:SourceType>ArticleInAPeriodical</b:SourceType>
    <b:Guid>{C1CD9395-A3C2-4AA2-B1FE-8AAFEA90E3B3}</b:Guid>
    <b:Author>
      <b:Author>
        <b:NameList>
          <b:Person>
            <b:Last>Chartrand</b:Last>
            <b:First>Tanya,</b:First>
            <b:Middle>L.</b:Middle>
          </b:Person>
          <b:Person>
            <b:Last>Bargh</b:Last>
            <b:First>John,</b:First>
            <b:Middle>A.</b:Middle>
          </b:Person>
        </b:NameList>
      </b:Author>
    </b:Author>
    <b:Title>The Chameleon Effect: The Perception-Behavior Link</b:Title>
    <b:Year>1999</b:Year>
    <b:RefOrder>13</b:RefOrder>
  </b:Source>
</b:Sources>
</file>

<file path=customXml/itemProps1.xml><?xml version="1.0" encoding="utf-8"?>
<ds:datastoreItem xmlns:ds="http://schemas.openxmlformats.org/officeDocument/2006/customXml" ds:itemID="{5C2664DF-6922-4C54-A277-6D606C8C4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82</Pages>
  <Words>22398</Words>
  <Characters>132153</Characters>
  <Application>Microsoft Office Word</Application>
  <DocSecurity>0</DocSecurity>
  <Lines>1101</Lines>
  <Paragraphs>308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154243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Krystyna</dc:creator>
  <cp:keywords/>
  <dc:description/>
  <cp:lastModifiedBy>Kristyna</cp:lastModifiedBy>
  <cp:revision>5</cp:revision>
  <cp:lastPrinted>2016-03-31T07:42:00Z</cp:lastPrinted>
  <dcterms:created xsi:type="dcterms:W3CDTF">2016-03-31T07:41:00Z</dcterms:created>
  <dcterms:modified xsi:type="dcterms:W3CDTF">2016-03-31T07:50:00Z</dcterms:modified>
</cp:coreProperties>
</file>