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bookmarkStart w:id="0" w:name="_Hlk37444115"/>
    <w:bookmarkEnd w:id="0"/>
    <w:p w14:paraId="203687D1" w14:textId="77777777" w:rsidR="009A337B" w:rsidRPr="00055662" w:rsidRDefault="009A337B" w:rsidP="009A337B">
      <w:pPr>
        <w:jc w:val="center"/>
        <w:rPr>
          <w:sz w:val="36"/>
          <w:szCs w:val="36"/>
        </w:rPr>
      </w:pPr>
      <w:r w:rsidRPr="00055662">
        <w:rPr>
          <w:noProof/>
          <w:sz w:val="36"/>
          <w:szCs w:val="36"/>
        </w:rPr>
        <mc:AlternateContent>
          <mc:Choice Requires="wps">
            <w:drawing>
              <wp:anchor distT="45720" distB="45720" distL="114300" distR="114300" simplePos="0" relativeHeight="251678720" behindDoc="0" locked="0" layoutInCell="1" allowOverlap="1" wp14:anchorId="7F062DCD" wp14:editId="2B1803D1">
                <wp:simplePos x="0" y="0"/>
                <wp:positionH relativeFrom="margin">
                  <wp:align>right</wp:align>
                </wp:positionH>
                <wp:positionV relativeFrom="paragraph">
                  <wp:posOffset>8385499</wp:posOffset>
                </wp:positionV>
                <wp:extent cx="2941320" cy="1404620"/>
                <wp:effectExtent l="0" t="0" r="0" b="0"/>
                <wp:wrapSquare wrapText="bothSides"/>
                <wp:docPr id="1" name="Textové pol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1320" cy="1404620"/>
                        </a:xfrm>
                        <a:prstGeom prst="rect">
                          <a:avLst/>
                        </a:prstGeom>
                        <a:solidFill>
                          <a:srgbClr val="FFFFFF"/>
                        </a:solidFill>
                        <a:ln w="9525">
                          <a:noFill/>
                          <a:miter lim="800000"/>
                          <a:headEnd/>
                          <a:tailEnd/>
                        </a:ln>
                      </wps:spPr>
                      <wps:txbx>
                        <w:txbxContent>
                          <w:p w14:paraId="7A39F732" w14:textId="77777777" w:rsidR="008A57ED" w:rsidRPr="005973D6" w:rsidRDefault="008A57ED" w:rsidP="009A337B">
                            <w:pPr>
                              <w:rPr>
                                <w:sz w:val="40"/>
                                <w:szCs w:val="40"/>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F062DCD" id="_x0000_t202" coordsize="21600,21600" o:spt="202" path="m,l,21600r21600,l21600,xe">
                <v:stroke joinstyle="miter"/>
                <v:path gradientshapeok="t" o:connecttype="rect"/>
              </v:shapetype>
              <v:shape id="Textové pole 1" o:spid="_x0000_s1026" type="#_x0000_t202" style="position:absolute;left:0;text-align:left;margin-left:180.4pt;margin-top:660.3pt;width:231.6pt;height:110.6pt;z-index:251678720;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" stroked="f">
                <v:textbox style="mso-fit-shape-to-text:t">
                  <w:txbxContent>
                    <w:p w14:paraId="7A39F732" w14:textId="77777777" w:rsidR="008A57ED" w:rsidRPr="005973D6" w:rsidRDefault="008A57ED" w:rsidP="009A337B">
                      <w:pPr>
                        <w:rPr>
                          <w:sz w:val="40"/>
                          <w:szCs w:val="40"/>
                        </w:rPr>
                      </w:pPr>
                    </w:p>
                  </w:txbxContent>
                </v:textbox>
                <w10:wrap type="square" anchorx="margin"/>
              </v:shape>
            </w:pict>
          </mc:Fallback>
        </mc:AlternateContent>
      </w:r>
      <w:r>
        <w:rPr>
          <w:sz w:val="36"/>
          <w:szCs w:val="36"/>
        </w:rPr>
        <w:t>UNIVERZITA PALACKÉHO V OLOMOUCI</w:t>
      </w:r>
    </w:p>
    <w:p w14:paraId="670528AD" w14:textId="77777777" w:rsidR="009A337B" w:rsidRPr="00D04D17" w:rsidRDefault="009A337B" w:rsidP="009A337B">
      <w:pPr>
        <w:jc w:val="center"/>
        <w:rPr>
          <w:sz w:val="32"/>
          <w:szCs w:val="32"/>
        </w:rPr>
      </w:pPr>
      <w:r w:rsidRPr="00D04D17">
        <w:rPr>
          <w:sz w:val="32"/>
          <w:szCs w:val="32"/>
        </w:rPr>
        <w:t>PEDAGOGICKÁ FAKULTA</w:t>
      </w:r>
    </w:p>
    <w:p w14:paraId="4BF66730" w14:textId="77777777" w:rsidR="009A337B" w:rsidRPr="00055662" w:rsidRDefault="009A337B" w:rsidP="009A337B">
      <w:pPr>
        <w:jc w:val="center"/>
        <w:rPr>
          <w:sz w:val="32"/>
          <w:szCs w:val="32"/>
        </w:rPr>
      </w:pPr>
      <w:r w:rsidRPr="00055662">
        <w:rPr>
          <w:sz w:val="32"/>
          <w:szCs w:val="32"/>
        </w:rPr>
        <w:t xml:space="preserve">Ústav </w:t>
      </w:r>
      <w:r>
        <w:rPr>
          <w:sz w:val="32"/>
          <w:szCs w:val="32"/>
        </w:rPr>
        <w:t>pedagogiky a sociálních studií</w:t>
      </w:r>
    </w:p>
    <w:p w14:paraId="46E17D52" w14:textId="77777777" w:rsidR="009A337B" w:rsidRDefault="009A337B" w:rsidP="009A337B">
      <w:pPr>
        <w:jc w:val="center"/>
      </w:pPr>
    </w:p>
    <w:p w14:paraId="5391874F" w14:textId="77777777" w:rsidR="009A337B" w:rsidRDefault="009A337B" w:rsidP="009A337B">
      <w:pPr>
        <w:jc w:val="left"/>
      </w:pPr>
    </w:p>
    <w:p w14:paraId="1100B758" w14:textId="77777777" w:rsidR="009A337B" w:rsidRDefault="009A337B" w:rsidP="009A337B">
      <w:r>
        <w:rPr>
          <w:noProof/>
        </w:rPr>
        <mc:AlternateContent>
          <mc:Choice Requires="wps">
            <w:drawing>
              <wp:anchor distT="45720" distB="45720" distL="114300" distR="114300" simplePos="0" relativeHeight="251683840" behindDoc="0" locked="0" layoutInCell="1" allowOverlap="1" wp14:anchorId="53572398" wp14:editId="50FD60AC">
                <wp:simplePos x="0" y="0"/>
                <wp:positionH relativeFrom="margin">
                  <wp:align>left</wp:align>
                </wp:positionH>
                <wp:positionV relativeFrom="paragraph">
                  <wp:posOffset>6106795</wp:posOffset>
                </wp:positionV>
                <wp:extent cx="1609725" cy="309880"/>
                <wp:effectExtent l="0" t="0" r="9525" b="0"/>
                <wp:wrapSquare wrapText="bothSides"/>
                <wp:docPr id="7"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9725" cy="309880"/>
                        </a:xfrm>
                        <a:prstGeom prst="rect">
                          <a:avLst/>
                        </a:prstGeom>
                        <a:solidFill>
                          <a:srgbClr val="FFFFFF"/>
                        </a:solidFill>
                        <a:ln w="9525">
                          <a:noFill/>
                          <a:miter lim="800000"/>
                          <a:headEnd/>
                          <a:tailEnd/>
                        </a:ln>
                      </wps:spPr>
                      <wps:txbx>
                        <w:txbxContent>
                          <w:p w14:paraId="05FC7579" w14:textId="77777777" w:rsidR="008A57ED" w:rsidRPr="00AA2A17" w:rsidRDefault="008A57ED" w:rsidP="009A337B">
                            <w:pPr>
                              <w:jc w:val="left"/>
                              <w:rPr>
                                <w:sz w:val="28"/>
                                <w:szCs w:val="28"/>
                              </w:rPr>
                            </w:pPr>
                            <w:r w:rsidRPr="00AA2A17">
                              <w:rPr>
                                <w:sz w:val="28"/>
                                <w:szCs w:val="28"/>
                              </w:rPr>
                              <w:t xml:space="preserve">Olomouc </w:t>
                            </w:r>
                            <w:r>
                              <w:rPr>
                                <w:sz w:val="28"/>
                                <w:szCs w:val="28"/>
                              </w:rPr>
                              <w:t>2020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572398" id="Textové pole 2" o:spid="_x0000_s1027" type="#_x0000_t202" style="position:absolute;left:0;text-align:left;margin-left:0;margin-top:480.85pt;width:126.75pt;height:24.4pt;z-index:25168384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" stroked="f">
                <v:textbox>
                  <w:txbxContent>
                    <w:p w14:paraId="05FC7579" w14:textId="77777777" w:rsidR="008A57ED" w:rsidRPr="00AA2A17" w:rsidRDefault="008A57ED" w:rsidP="009A337B">
                      <w:pPr>
                        <w:jc w:val="left"/>
                        <w:rPr>
                          <w:sz w:val="28"/>
                          <w:szCs w:val="28"/>
                        </w:rPr>
                      </w:pPr>
                      <w:r w:rsidRPr="00AA2A17">
                        <w:rPr>
                          <w:sz w:val="28"/>
                          <w:szCs w:val="28"/>
                        </w:rPr>
                        <w:t xml:space="preserve">Olomouc </w:t>
                      </w:r>
                      <w:r>
                        <w:rPr>
                          <w:sz w:val="28"/>
                          <w:szCs w:val="28"/>
                        </w:rPr>
                        <w:t>2020</w:t>
                      </w:r>
                    </w:p>
                  </w:txbxContent>
                </v:textbox>
                <w10:wrap type="square" anchorx="margin"/>
              </v:shape>
            </w:pict>
          </mc:Fallback>
        </mc:AlternateContent>
      </w:r>
      <w:r>
        <w:rPr>
          <w:noProof/>
        </w:rPr>
        <mc:AlternateContent>
          <mc:Choice Requires="wps">
            <w:drawing>
              <wp:anchor distT="45720" distB="45720" distL="114300" distR="114300" simplePos="0" relativeHeight="251682816" behindDoc="0" locked="0" layoutInCell="1" allowOverlap="1" wp14:anchorId="23729A40" wp14:editId="7E945513">
                <wp:simplePos x="0" y="0"/>
                <wp:positionH relativeFrom="margin">
                  <wp:align>right</wp:align>
                </wp:positionH>
                <wp:positionV relativeFrom="paragraph">
                  <wp:posOffset>6104255</wp:posOffset>
                </wp:positionV>
                <wp:extent cx="4391025" cy="304800"/>
                <wp:effectExtent l="0" t="0" r="9525" b="0"/>
                <wp:wrapSquare wrapText="bothSides"/>
                <wp:docPr id="5"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1025" cy="304800"/>
                        </a:xfrm>
                        <a:prstGeom prst="rect">
                          <a:avLst/>
                        </a:prstGeom>
                        <a:solidFill>
                          <a:srgbClr val="FFFFFF"/>
                        </a:solidFill>
                        <a:ln w="9525">
                          <a:noFill/>
                          <a:miter lim="800000"/>
                          <a:headEnd/>
                          <a:tailEnd/>
                        </a:ln>
                      </wps:spPr>
                      <wps:txbx>
                        <w:txbxContent>
                          <w:p w14:paraId="671DADCD" w14:textId="77777777" w:rsidR="008A57ED" w:rsidRPr="00EB1AFE" w:rsidRDefault="008A57ED" w:rsidP="009A337B">
                            <w:pPr>
                              <w:jc w:val="right"/>
                              <w:rPr>
                                <w:sz w:val="28"/>
                                <w:szCs w:val="28"/>
                              </w:rPr>
                            </w:pPr>
                            <w:r w:rsidRPr="00EB1AFE">
                              <w:rPr>
                                <w:sz w:val="28"/>
                                <w:szCs w:val="28"/>
                              </w:rPr>
                              <w:t xml:space="preserve">Vedoucí práce: </w:t>
                            </w:r>
                            <w:r>
                              <w:rPr>
                                <w:sz w:val="28"/>
                                <w:szCs w:val="28"/>
                              </w:rPr>
                              <w:t xml:space="preserve">Mgr. Pavla </w:t>
                            </w:r>
                            <w:proofErr w:type="spellStart"/>
                            <w:r>
                              <w:rPr>
                                <w:sz w:val="28"/>
                                <w:szCs w:val="28"/>
                              </w:rPr>
                              <w:t>Andrysová</w:t>
                            </w:r>
                            <w:proofErr w:type="spellEnd"/>
                            <w:r>
                              <w:rPr>
                                <w:sz w:val="28"/>
                                <w:szCs w:val="28"/>
                              </w:rPr>
                              <w:t>, Ph.D</w:t>
                            </w:r>
                            <w:r w:rsidRPr="00EB1AFE">
                              <w:rPr>
                                <w:sz w:val="28"/>
                                <w:szCs w:val="2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729A40" id="_x0000_s1028" type="#_x0000_t202" style="position:absolute;left:0;text-align:left;margin-left:294.55pt;margin-top:480.65pt;width:345.75pt;height:24pt;z-index:25168281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" stroked="f">
                <v:textbox>
                  <w:txbxContent>
                    <w:p w14:paraId="671DADCD" w14:textId="77777777" w:rsidR="008A57ED" w:rsidRPr="00EB1AFE" w:rsidRDefault="008A57ED" w:rsidP="009A337B">
                      <w:pPr>
                        <w:jc w:val="right"/>
                        <w:rPr>
                          <w:sz w:val="28"/>
                          <w:szCs w:val="28"/>
                        </w:rPr>
                      </w:pPr>
                      <w:r w:rsidRPr="00EB1AFE">
                        <w:rPr>
                          <w:sz w:val="28"/>
                          <w:szCs w:val="28"/>
                        </w:rPr>
                        <w:t xml:space="preserve">Vedoucí práce: </w:t>
                      </w:r>
                      <w:r>
                        <w:rPr>
                          <w:sz w:val="28"/>
                          <w:szCs w:val="28"/>
                        </w:rPr>
                        <w:t>Mgr. Pavla Andrysová, Ph.D</w:t>
                      </w:r>
                      <w:r w:rsidRPr="00EB1AFE">
                        <w:rPr>
                          <w:sz w:val="28"/>
                          <w:szCs w:val="28"/>
                        </w:rPr>
                        <w:t>.</w:t>
                      </w:r>
                    </w:p>
                  </w:txbxContent>
                </v:textbox>
                <w10:wrap type="square" anchorx="margin"/>
              </v:shape>
            </w:pict>
          </mc:Fallback>
        </mc:AlternateContent>
      </w:r>
      <w:r>
        <w:rPr>
          <w:noProof/>
        </w:rPr>
        <mc:AlternateContent>
          <mc:Choice Requires="wps">
            <w:drawing>
              <wp:anchor distT="45720" distB="45720" distL="114300" distR="114300" simplePos="0" relativeHeight="251680768" behindDoc="0" locked="0" layoutInCell="1" allowOverlap="1" wp14:anchorId="1B90B337" wp14:editId="1937FB75">
                <wp:simplePos x="0" y="0"/>
                <wp:positionH relativeFrom="margin">
                  <wp:align>right</wp:align>
                </wp:positionH>
                <wp:positionV relativeFrom="paragraph">
                  <wp:posOffset>2436495</wp:posOffset>
                </wp:positionV>
                <wp:extent cx="5753100" cy="1404620"/>
                <wp:effectExtent l="0" t="0" r="0" b="0"/>
                <wp:wrapSquare wrapText="bothSides"/>
                <wp:docPr id="9"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0" cy="1404620"/>
                        </a:xfrm>
                        <a:prstGeom prst="rect">
                          <a:avLst/>
                        </a:prstGeom>
                        <a:solidFill>
                          <a:srgbClr val="FFFFFF"/>
                        </a:solidFill>
                        <a:ln w="9525">
                          <a:noFill/>
                          <a:miter lim="800000"/>
                          <a:headEnd/>
                          <a:tailEnd/>
                        </a:ln>
                      </wps:spPr>
                      <wps:txbx>
                        <w:txbxContent>
                          <w:p w14:paraId="641A482C" w14:textId="77777777" w:rsidR="008A57ED" w:rsidRPr="006E3B66" w:rsidRDefault="008A57ED" w:rsidP="009A337B">
                            <w:pPr>
                              <w:jc w:val="center"/>
                              <w:rPr>
                                <w:sz w:val="40"/>
                                <w:szCs w:val="40"/>
                              </w:rPr>
                            </w:pPr>
                            <w:r>
                              <w:rPr>
                                <w:sz w:val="40"/>
                                <w:szCs w:val="40"/>
                              </w:rPr>
                              <w:t>Střídavá péče a její dopady na děti předškolního věku</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B90B337" id="_x0000_s1029" type="#_x0000_t202" style="position:absolute;left:0;text-align:left;margin-left:401.8pt;margin-top:191.85pt;width:453pt;height:110.6pt;z-index:251680768;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" stroked="f">
                <v:textbox style="mso-fit-shape-to-text:t">
                  <w:txbxContent>
                    <w:p w14:paraId="641A482C" w14:textId="77777777" w:rsidR="008A57ED" w:rsidRPr="006E3B66" w:rsidRDefault="008A57ED" w:rsidP="009A337B">
                      <w:pPr>
                        <w:jc w:val="center"/>
                        <w:rPr>
                          <w:sz w:val="40"/>
                          <w:szCs w:val="40"/>
                        </w:rPr>
                      </w:pPr>
                      <w:r>
                        <w:rPr>
                          <w:sz w:val="40"/>
                          <w:szCs w:val="40"/>
                        </w:rPr>
                        <w:t>Střídavá péče a její dopady na děti předškolního věku</w:t>
                      </w:r>
                    </w:p>
                  </w:txbxContent>
                </v:textbox>
                <w10:wrap type="square" anchorx="margin"/>
              </v:shape>
            </w:pict>
          </mc:Fallback>
        </mc:AlternateContent>
      </w:r>
      <w:r>
        <w:rPr>
          <w:noProof/>
        </w:rPr>
        <mc:AlternateContent>
          <mc:Choice Requires="wps">
            <w:drawing>
              <wp:anchor distT="45720" distB="45720" distL="114300" distR="114300" simplePos="0" relativeHeight="251681792" behindDoc="0" locked="0" layoutInCell="1" allowOverlap="1" wp14:anchorId="13B66D01" wp14:editId="58808D5D">
                <wp:simplePos x="0" y="0"/>
                <wp:positionH relativeFrom="margin">
                  <wp:align>right</wp:align>
                </wp:positionH>
                <wp:positionV relativeFrom="paragraph">
                  <wp:posOffset>401955</wp:posOffset>
                </wp:positionV>
                <wp:extent cx="5753100" cy="1404620"/>
                <wp:effectExtent l="0" t="0" r="0" b="6350"/>
                <wp:wrapSquare wrapText="bothSides"/>
                <wp:docPr id="11"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0" cy="1404620"/>
                        </a:xfrm>
                        <a:prstGeom prst="rect">
                          <a:avLst/>
                        </a:prstGeom>
                        <a:solidFill>
                          <a:srgbClr val="FFFFFF"/>
                        </a:solidFill>
                        <a:ln w="9525">
                          <a:noFill/>
                          <a:miter lim="800000"/>
                          <a:headEnd/>
                          <a:tailEnd/>
                        </a:ln>
                      </wps:spPr>
                      <wps:txbx>
                        <w:txbxContent>
                          <w:p w14:paraId="0DEF2CC1" w14:textId="77777777" w:rsidR="008A57ED" w:rsidRPr="00D04D17" w:rsidRDefault="008A57ED" w:rsidP="009A337B">
                            <w:pPr>
                              <w:jc w:val="center"/>
                              <w:rPr>
                                <w:b/>
                                <w:sz w:val="40"/>
                                <w:szCs w:val="40"/>
                              </w:rPr>
                            </w:pPr>
                            <w:r w:rsidRPr="00D04D17">
                              <w:rPr>
                                <w:b/>
                                <w:sz w:val="40"/>
                                <w:szCs w:val="40"/>
                              </w:rPr>
                              <w:t xml:space="preserve"> </w:t>
                            </w:r>
                            <w:r>
                              <w:rPr>
                                <w:b/>
                                <w:sz w:val="40"/>
                                <w:szCs w:val="40"/>
                              </w:rPr>
                              <w:t>Diplomová</w:t>
                            </w:r>
                            <w:r w:rsidRPr="00D04D17">
                              <w:rPr>
                                <w:b/>
                                <w:sz w:val="40"/>
                                <w:szCs w:val="40"/>
                              </w:rPr>
                              <w:t xml:space="preserve"> práce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3B66D01" id="_x0000_s1030" type="#_x0000_t202" style="position:absolute;left:0;text-align:left;margin-left:401.8pt;margin-top:31.65pt;width:453pt;height:110.6pt;z-index:251681792;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" stroked="f">
                <v:textbox style="mso-fit-shape-to-text:t">
                  <w:txbxContent>
                    <w:p w14:paraId="0DEF2CC1" w14:textId="77777777" w:rsidR="008A57ED" w:rsidRPr="00D04D17" w:rsidRDefault="008A57ED" w:rsidP="009A337B">
                      <w:pPr>
                        <w:jc w:val="center"/>
                        <w:rPr>
                          <w:b/>
                          <w:sz w:val="40"/>
                          <w:szCs w:val="40"/>
                        </w:rPr>
                      </w:pPr>
                      <w:r w:rsidRPr="00D04D17">
                        <w:rPr>
                          <w:b/>
                          <w:sz w:val="40"/>
                          <w:szCs w:val="40"/>
                        </w:rPr>
                        <w:t xml:space="preserve"> </w:t>
                      </w:r>
                      <w:r>
                        <w:rPr>
                          <w:b/>
                          <w:sz w:val="40"/>
                          <w:szCs w:val="40"/>
                        </w:rPr>
                        <w:t>Diplomová</w:t>
                      </w:r>
                      <w:r w:rsidRPr="00D04D17">
                        <w:rPr>
                          <w:b/>
                          <w:sz w:val="40"/>
                          <w:szCs w:val="40"/>
                        </w:rPr>
                        <w:t xml:space="preserve"> práce</w:t>
                      </w:r>
                    </w:p>
                  </w:txbxContent>
                </v:textbox>
                <w10:wrap type="square" anchorx="margin"/>
              </v:shape>
            </w:pict>
          </mc:Fallback>
        </mc:AlternateContent>
      </w:r>
      <w:r>
        <w:rPr>
          <w:noProof/>
        </w:rPr>
        <mc:AlternateContent>
          <mc:Choice Requires="wps">
            <w:drawing>
              <wp:anchor distT="45720" distB="45720" distL="114300" distR="114300" simplePos="0" relativeHeight="251679744" behindDoc="0" locked="0" layoutInCell="1" allowOverlap="1" wp14:anchorId="56BC05FF" wp14:editId="063EDFFB">
                <wp:simplePos x="0" y="0"/>
                <wp:positionH relativeFrom="margin">
                  <wp:align>right</wp:align>
                </wp:positionH>
                <wp:positionV relativeFrom="paragraph">
                  <wp:posOffset>1021080</wp:posOffset>
                </wp:positionV>
                <wp:extent cx="5762625" cy="485775"/>
                <wp:effectExtent l="0" t="0" r="9525" b="9525"/>
                <wp:wrapSquare wrapText="bothSides"/>
                <wp:docPr id="12"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485775"/>
                        </a:xfrm>
                        <a:prstGeom prst="rect">
                          <a:avLst/>
                        </a:prstGeom>
                        <a:solidFill>
                          <a:srgbClr val="FFFFFF"/>
                        </a:solidFill>
                        <a:ln w="9525">
                          <a:noFill/>
                          <a:miter lim="800000"/>
                          <a:headEnd/>
                          <a:tailEnd/>
                        </a:ln>
                      </wps:spPr>
                      <wps:txbx>
                        <w:txbxContent>
                          <w:p w14:paraId="02749B40" w14:textId="77777777" w:rsidR="008A57ED" w:rsidRPr="0053323D" w:rsidRDefault="008A57ED" w:rsidP="009A337B">
                            <w:pPr>
                              <w:jc w:val="center"/>
                              <w:rPr>
                                <w:sz w:val="32"/>
                                <w:szCs w:val="32"/>
                              </w:rPr>
                            </w:pPr>
                            <w:r>
                              <w:rPr>
                                <w:sz w:val="32"/>
                                <w:szCs w:val="32"/>
                              </w:rPr>
                              <w:t xml:space="preserve"> Bc. Aneta Bartošová</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BC05FF" id="_x0000_s1031" type="#_x0000_t202" style="position:absolute;left:0;text-align:left;margin-left:402.55pt;margin-top:80.4pt;width:453.75pt;height:38.25pt;z-index:25167974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" stroked="f">
                <v:textbox>
                  <w:txbxContent>
                    <w:p w14:paraId="02749B40" w14:textId="77777777" w:rsidR="008A57ED" w:rsidRPr="0053323D" w:rsidRDefault="008A57ED" w:rsidP="009A337B">
                      <w:pPr>
                        <w:jc w:val="center"/>
                        <w:rPr>
                          <w:sz w:val="32"/>
                          <w:szCs w:val="32"/>
                        </w:rPr>
                      </w:pPr>
                      <w:r>
                        <w:rPr>
                          <w:sz w:val="32"/>
                          <w:szCs w:val="32"/>
                        </w:rPr>
                        <w:t xml:space="preserve"> Bc. Aneta Bartošová</w:t>
                      </w:r>
                    </w:p>
                  </w:txbxContent>
                </v:textbox>
                <w10:wrap type="square" anchorx="margin"/>
              </v:shape>
            </w:pict>
          </mc:Fallback>
        </mc:AlternateContent>
      </w:r>
      <w:r w:rsidRPr="008E6176">
        <w:br w:type="page"/>
      </w:r>
    </w:p>
    <w:p w14:paraId="6386760C" w14:textId="77777777" w:rsidR="009A337B" w:rsidRDefault="009A337B" w:rsidP="009A337B"/>
    <w:p w14:paraId="386B8459" w14:textId="77777777" w:rsidR="009A337B" w:rsidRPr="00DD033F" w:rsidRDefault="009A337B" w:rsidP="009A337B">
      <w:pPr>
        <w:suppressAutoHyphens/>
        <w:rPr>
          <w:b/>
        </w:rPr>
      </w:pPr>
      <w:r>
        <w:rPr>
          <w:noProof/>
        </w:rPr>
        <mc:AlternateContent>
          <mc:Choice Requires="wps">
            <w:drawing>
              <wp:anchor distT="0" distB="0" distL="114300" distR="114300" simplePos="0" relativeHeight="251686912" behindDoc="0" locked="0" layoutInCell="1" allowOverlap="1" wp14:anchorId="35235994" wp14:editId="283061DA">
                <wp:simplePos x="0" y="0"/>
                <wp:positionH relativeFrom="margin">
                  <wp:align>right</wp:align>
                </wp:positionH>
                <wp:positionV relativeFrom="paragraph">
                  <wp:posOffset>8260823</wp:posOffset>
                </wp:positionV>
                <wp:extent cx="2104294" cy="605370"/>
                <wp:effectExtent l="0" t="0" r="0" b="4445"/>
                <wp:wrapNone/>
                <wp:docPr id="16" name="Textové pole 16"/>
                <wp:cNvGraphicFramePr/>
                <a:graphic xmlns:a="http://schemas.openxmlformats.org/drawingml/2006/main">
                  <a:graphicData uri="http://schemas.microsoft.com/office/word/2010/wordprocessingShape">
                    <wps:wsp>
                      <wps:cNvSpPr txBox="1"/>
                      <wps:spPr>
                        <a:xfrm>
                          <a:off x="0" y="0"/>
                          <a:ext cx="2104294" cy="6053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B53F991" w14:textId="77777777" w:rsidR="008A57ED" w:rsidRDefault="008A57ED" w:rsidP="009A337B">
                            <w:pPr>
                              <w:spacing w:after="0"/>
                            </w:pPr>
                            <w:r>
                              <w:t>………..……………………</w:t>
                            </w:r>
                          </w:p>
                          <w:p w14:paraId="0F9A3234" w14:textId="77777777" w:rsidR="008A57ED" w:rsidRDefault="008A57ED" w:rsidP="009A337B">
                            <w:pPr>
                              <w:jc w:val="center"/>
                            </w:pPr>
                            <w:r>
                              <w:t>Bc. Aneta Bartošová</w:t>
                            </w:r>
                          </w:p>
                          <w:p w14:paraId="2984B88D" w14:textId="77777777" w:rsidR="008A57ED" w:rsidRDefault="008A57ED" w:rsidP="009A337B"/>
                          <w:p w14:paraId="63A8D3E2" w14:textId="77777777" w:rsidR="008A57ED" w:rsidRDefault="008A57ED" w:rsidP="009A337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235994" id="Textové pole 16" o:spid="_x0000_s1032" type="#_x0000_t202" style="position:absolute;left:0;text-align:left;margin-left:114.5pt;margin-top:650.45pt;width:165.7pt;height:47.65pt;z-index:2516869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" fillcolor="white [3201]" stroked="f" strokeweight=".5pt">
                <v:textbox>
                  <w:txbxContent>
                    <w:p w14:paraId="6B53F991" w14:textId="77777777" w:rsidR="008A57ED" w:rsidRDefault="008A57ED" w:rsidP="009A337B">
                      <w:pPr>
                        <w:spacing w:after="0"/>
                      </w:pPr>
                      <w:r>
                        <w:t>………..……………………</w:t>
                      </w:r>
                    </w:p>
                    <w:p w14:paraId="0F9A3234" w14:textId="77777777" w:rsidR="008A57ED" w:rsidRDefault="008A57ED" w:rsidP="009A337B">
                      <w:pPr>
                        <w:jc w:val="center"/>
                      </w:pPr>
                      <w:r>
                        <w:t>Bc. Aneta Bartošová</w:t>
                      </w:r>
                    </w:p>
                    <w:p w14:paraId="2984B88D" w14:textId="77777777" w:rsidR="008A57ED" w:rsidRDefault="008A57ED" w:rsidP="009A337B"/>
                    <w:p w14:paraId="63A8D3E2" w14:textId="77777777" w:rsidR="008A57ED" w:rsidRDefault="008A57ED" w:rsidP="009A337B"/>
                  </w:txbxContent>
                </v:textbox>
                <w10:wrap anchorx="margin"/>
              </v:shape>
            </w:pict>
          </mc:Fallback>
        </mc:AlternateContent>
      </w:r>
      <w:r>
        <w:rPr>
          <w:noProof/>
        </w:rPr>
        <mc:AlternateContent>
          <mc:Choice Requires="wps">
            <w:drawing>
              <wp:anchor distT="45720" distB="45720" distL="114300" distR="114300" simplePos="0" relativeHeight="251684864" behindDoc="0" locked="0" layoutInCell="1" allowOverlap="1" wp14:anchorId="6326AEED" wp14:editId="5E11A5EB">
                <wp:simplePos x="0" y="0"/>
                <wp:positionH relativeFrom="margin">
                  <wp:align>right</wp:align>
                </wp:positionH>
                <wp:positionV relativeFrom="paragraph">
                  <wp:posOffset>7022465</wp:posOffset>
                </wp:positionV>
                <wp:extent cx="5743575" cy="1847850"/>
                <wp:effectExtent l="0" t="0" r="9525" b="0"/>
                <wp:wrapSquare wrapText="bothSides"/>
                <wp:docPr id="17"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3575" cy="1847850"/>
                        </a:xfrm>
                        <a:prstGeom prst="rect">
                          <a:avLst/>
                        </a:prstGeom>
                        <a:solidFill>
                          <a:srgbClr val="FFFFFF"/>
                        </a:solidFill>
                        <a:ln w="9525">
                          <a:noFill/>
                          <a:miter lim="800000"/>
                          <a:headEnd/>
                          <a:tailEnd/>
                        </a:ln>
                      </wps:spPr>
                      <wps:txbx>
                        <w:txbxContent>
                          <w:p w14:paraId="3F2BA13C" w14:textId="77777777" w:rsidR="008A57ED" w:rsidRPr="006876D3" w:rsidRDefault="008A57ED" w:rsidP="009A337B">
                            <w:pPr>
                              <w:rPr>
                                <w:b/>
                              </w:rPr>
                            </w:pPr>
                            <w:r>
                              <w:rPr>
                                <w:b/>
                              </w:rPr>
                              <w:t>Prohlášení</w:t>
                            </w:r>
                          </w:p>
                          <w:p w14:paraId="07D54D26" w14:textId="77777777" w:rsidR="008A57ED" w:rsidRDefault="008A57ED" w:rsidP="009A337B">
                            <w:r>
                              <w:t xml:space="preserve">Prohlašuji, že jsem diplomovou práci na téma „Střídavá péče a její dopady na děti předškolního věku“ vypracovala samostatně a že jsem všechny použité zdroje uvedla v seznamu literatury. </w:t>
                            </w:r>
                          </w:p>
                          <w:p w14:paraId="1CFD4FD2" w14:textId="2C0BE0BD" w:rsidR="008A57ED" w:rsidRDefault="008A57ED" w:rsidP="009A337B">
                            <w:r>
                              <w:t>V Olomouci dne 28. 4. 2020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26AEED" id="_x0000_s1033" type="#_x0000_t202" style="position:absolute;left:0;text-align:left;margin-left:401.05pt;margin-top:552.95pt;width:452.25pt;height:145.5pt;z-index:2516848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" stroked="f">
                <v:textbox>
                  <w:txbxContent>
                    <w:p w14:paraId="3F2BA13C" w14:textId="77777777" w:rsidR="008A57ED" w:rsidRPr="006876D3" w:rsidRDefault="008A57ED" w:rsidP="009A337B">
                      <w:pPr>
                        <w:rPr>
                          <w:b/>
                        </w:rPr>
                      </w:pPr>
                      <w:r>
                        <w:rPr>
                          <w:b/>
                        </w:rPr>
                        <w:t>Prohlášení</w:t>
                      </w:r>
                    </w:p>
                    <w:p w14:paraId="07D54D26" w14:textId="77777777" w:rsidR="008A57ED" w:rsidRDefault="008A57ED" w:rsidP="009A337B">
                      <w:r>
                        <w:t xml:space="preserve">Prohlašuji, že jsem diplomovou práci na téma „Střídavá péče a její dopady na děti předškolního věku“ vypracovala samostatně a že jsem všechny použité zdroje uvedla v seznamu literatury. </w:t>
                      </w:r>
                    </w:p>
                    <w:p w14:paraId="1CFD4FD2" w14:textId="2C0BE0BD" w:rsidR="008A57ED" w:rsidRDefault="008A57ED" w:rsidP="009A337B">
                      <w:r>
                        <w:t>V Olomouci dne 28. 4. 2020</w:t>
                      </w:r>
                    </w:p>
                  </w:txbxContent>
                </v:textbox>
                <w10:wrap type="square" anchorx="margin"/>
              </v:shape>
            </w:pict>
          </mc:Fallback>
        </mc:AlternateContent>
      </w:r>
      <w:r>
        <w:br w:type="page"/>
      </w:r>
      <w:r>
        <w:rPr>
          <w:noProof/>
        </w:rPr>
        <w:lastRenderedPageBreak/>
        <mc:AlternateContent>
          <mc:Choice Requires="wps">
            <w:drawing>
              <wp:anchor distT="45720" distB="45720" distL="114300" distR="114300" simplePos="0" relativeHeight="251685888" behindDoc="0" locked="0" layoutInCell="1" allowOverlap="1" wp14:anchorId="661710D2" wp14:editId="1DED2A13">
                <wp:simplePos x="0" y="0"/>
                <wp:positionH relativeFrom="margin">
                  <wp:align>right</wp:align>
                </wp:positionH>
                <wp:positionV relativeFrom="paragraph">
                  <wp:posOffset>7575346</wp:posOffset>
                </wp:positionV>
                <wp:extent cx="5744845" cy="1404620"/>
                <wp:effectExtent l="0" t="0" r="8255" b="0"/>
                <wp:wrapSquare wrapText="bothSides"/>
                <wp:docPr id="24"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4845" cy="1404620"/>
                        </a:xfrm>
                        <a:prstGeom prst="rect">
                          <a:avLst/>
                        </a:prstGeom>
                        <a:solidFill>
                          <a:srgbClr val="FFFFFF"/>
                        </a:solidFill>
                        <a:ln w="9525">
                          <a:noFill/>
                          <a:miter lim="800000"/>
                          <a:headEnd/>
                          <a:tailEnd/>
                        </a:ln>
                      </wps:spPr>
                      <wps:txbx>
                        <w:txbxContent>
                          <w:p w14:paraId="4400E682" w14:textId="77777777" w:rsidR="008A57ED" w:rsidRPr="00EB3318" w:rsidRDefault="008A57ED" w:rsidP="009A337B">
                            <w:pPr>
                              <w:rPr>
                                <w:b/>
                              </w:rPr>
                            </w:pPr>
                            <w:r w:rsidRPr="00EB3318">
                              <w:rPr>
                                <w:b/>
                              </w:rPr>
                              <w:t>Poděkování</w:t>
                            </w:r>
                          </w:p>
                          <w:p w14:paraId="7197DBDF" w14:textId="273B5A12" w:rsidR="008A57ED" w:rsidRDefault="008A57ED" w:rsidP="009A337B">
                            <w:r>
                              <w:t xml:space="preserve">Děkuji vedoucí mé diplomové práce Mgr. Pavle </w:t>
                            </w:r>
                            <w:proofErr w:type="spellStart"/>
                            <w:r>
                              <w:t>Andrysové</w:t>
                            </w:r>
                            <w:proofErr w:type="spellEnd"/>
                            <w:r>
                              <w:t>, Ph.D. za odbornou pomoc a cenné rady při jejím zpracovávání. Dále děkuji rodinám, které byly tak ochotné se podělit o svou osobní zkušenost se střídavou péčí, ve které mají své předškoláky a dále děkuji své rodině, která mi byla při psaní této diplomové práce velkou oporou.</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61710D2" id="_x0000_s1034" type="#_x0000_t202" style="position:absolute;left:0;text-align:left;margin-left:401.15pt;margin-top:596.5pt;width:452.35pt;height:110.6pt;z-index:251685888;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" stroked="f">
                <v:textbox style="mso-fit-shape-to-text:t">
                  <w:txbxContent>
                    <w:p w14:paraId="4400E682" w14:textId="77777777" w:rsidR="008A57ED" w:rsidRPr="00EB3318" w:rsidRDefault="008A57ED" w:rsidP="009A337B">
                      <w:pPr>
                        <w:rPr>
                          <w:b/>
                        </w:rPr>
                      </w:pPr>
                      <w:r w:rsidRPr="00EB3318">
                        <w:rPr>
                          <w:b/>
                        </w:rPr>
                        <w:t>Poděkování</w:t>
                      </w:r>
                    </w:p>
                    <w:p w14:paraId="7197DBDF" w14:textId="273B5A12" w:rsidR="008A57ED" w:rsidRDefault="008A57ED" w:rsidP="009A337B">
                      <w:r>
                        <w:t>Děkuji vedoucí mé diplomové práce Mgr. Pavle Andrysové, Ph.D. za odbornou pomoc a cenné rady při jejím zpracovávání. Dále děkuji rodinám, které byly tak ochotné se podělit o svou osobní zkušenost se střídavou péčí, ve které mají své předškoláky a dále děkuji své rodině, která mi byla při psaní této diplomové práce velkou oporou.</w:t>
                      </w:r>
                    </w:p>
                  </w:txbxContent>
                </v:textbox>
                <w10:wrap type="square" anchorx="margin"/>
              </v:shape>
            </w:pict>
          </mc:Fallback>
        </mc:AlternateContent>
      </w:r>
      <w:r w:rsidRPr="00DD033F">
        <w:rPr>
          <w:b/>
        </w:rPr>
        <w:t xml:space="preserve"> </w:t>
      </w:r>
    </w:p>
    <w:p w14:paraId="0FC129F2" w14:textId="77777777" w:rsidR="009A337B" w:rsidRDefault="009A337B" w:rsidP="009A337B"/>
    <w:p w14:paraId="0072D3B4" w14:textId="77777777" w:rsidR="009A337B" w:rsidRDefault="009A337B" w:rsidP="009A337B">
      <w:pPr>
        <w:rPr>
          <w:b/>
          <w:bCs/>
          <w:caps/>
        </w:rPr>
      </w:pPr>
    </w:p>
    <w:p w14:paraId="50304900" w14:textId="77777777" w:rsidR="009A337B" w:rsidRDefault="009A337B" w:rsidP="009A337B">
      <w:pPr>
        <w:rPr>
          <w:b/>
          <w:bCs/>
          <w:caps/>
        </w:rPr>
      </w:pPr>
    </w:p>
    <w:p w14:paraId="676D7012" w14:textId="77777777" w:rsidR="009A337B" w:rsidRDefault="009A337B" w:rsidP="009A337B">
      <w:pPr>
        <w:rPr>
          <w:b/>
          <w:bCs/>
          <w:caps/>
        </w:rPr>
      </w:pPr>
    </w:p>
    <w:p w14:paraId="6C715D7E" w14:textId="77777777" w:rsidR="009A337B" w:rsidRDefault="009A337B" w:rsidP="009A337B">
      <w:pPr>
        <w:rPr>
          <w:b/>
          <w:bCs/>
          <w:caps/>
        </w:rPr>
      </w:pPr>
    </w:p>
    <w:p w14:paraId="541CADBF" w14:textId="77777777" w:rsidR="009A337B" w:rsidRDefault="009A337B" w:rsidP="009A337B">
      <w:pPr>
        <w:rPr>
          <w:b/>
          <w:bCs/>
          <w:caps/>
        </w:rPr>
      </w:pPr>
    </w:p>
    <w:p w14:paraId="6B4265B4" w14:textId="77777777" w:rsidR="009A337B" w:rsidRDefault="009A337B" w:rsidP="009A337B">
      <w:pPr>
        <w:rPr>
          <w:b/>
          <w:bCs/>
          <w:caps/>
        </w:rPr>
      </w:pPr>
    </w:p>
    <w:p w14:paraId="6D44AB1D" w14:textId="77777777" w:rsidR="009A337B" w:rsidRDefault="009A337B" w:rsidP="009A337B">
      <w:pPr>
        <w:rPr>
          <w:b/>
          <w:bCs/>
          <w:caps/>
        </w:rPr>
      </w:pPr>
    </w:p>
    <w:p w14:paraId="7E657A22" w14:textId="77777777" w:rsidR="009A337B" w:rsidRDefault="009A337B" w:rsidP="009A337B">
      <w:pPr>
        <w:rPr>
          <w:b/>
          <w:bCs/>
          <w:caps/>
        </w:rPr>
      </w:pPr>
    </w:p>
    <w:p w14:paraId="160B5B45" w14:textId="77777777" w:rsidR="009A337B" w:rsidRDefault="009A337B" w:rsidP="009A337B">
      <w:pPr>
        <w:rPr>
          <w:b/>
          <w:bCs/>
          <w:caps/>
        </w:rPr>
      </w:pPr>
    </w:p>
    <w:p w14:paraId="4CB935B7" w14:textId="77777777" w:rsidR="009A337B" w:rsidRDefault="009A337B" w:rsidP="009A337B">
      <w:pPr>
        <w:rPr>
          <w:b/>
          <w:bCs/>
          <w:caps/>
        </w:rPr>
      </w:pPr>
    </w:p>
    <w:p w14:paraId="784E8A8A" w14:textId="77777777" w:rsidR="009A337B" w:rsidRDefault="009A337B" w:rsidP="009A337B">
      <w:pPr>
        <w:rPr>
          <w:b/>
          <w:bCs/>
          <w:caps/>
        </w:rPr>
      </w:pPr>
    </w:p>
    <w:p w14:paraId="7825C0E6" w14:textId="77777777" w:rsidR="009A337B" w:rsidRDefault="009A337B" w:rsidP="009A337B">
      <w:pPr>
        <w:rPr>
          <w:b/>
          <w:bCs/>
          <w:caps/>
        </w:rPr>
      </w:pPr>
    </w:p>
    <w:p w14:paraId="5B661FA1" w14:textId="77777777" w:rsidR="009A337B" w:rsidRDefault="009A337B" w:rsidP="009A337B">
      <w:pPr>
        <w:rPr>
          <w:b/>
          <w:bCs/>
          <w:caps/>
        </w:rPr>
      </w:pPr>
    </w:p>
    <w:p w14:paraId="77D848DD" w14:textId="77777777" w:rsidR="009A337B" w:rsidRDefault="009A337B" w:rsidP="009A337B">
      <w:pPr>
        <w:rPr>
          <w:b/>
          <w:bCs/>
          <w:caps/>
        </w:rPr>
      </w:pPr>
    </w:p>
    <w:p w14:paraId="3F703D46" w14:textId="77777777" w:rsidR="009A337B" w:rsidRDefault="009A337B" w:rsidP="009A337B">
      <w:pPr>
        <w:rPr>
          <w:b/>
          <w:bCs/>
          <w:caps/>
        </w:rPr>
      </w:pPr>
    </w:p>
    <w:p w14:paraId="4FEB6AFD" w14:textId="77777777" w:rsidR="009A337B" w:rsidRDefault="009A337B" w:rsidP="009A337B">
      <w:pPr>
        <w:rPr>
          <w:b/>
          <w:bCs/>
          <w:caps/>
        </w:rPr>
      </w:pPr>
    </w:p>
    <w:p w14:paraId="15744D78" w14:textId="77777777" w:rsidR="009A337B" w:rsidRDefault="009A337B" w:rsidP="009A337B">
      <w:pPr>
        <w:rPr>
          <w:b/>
          <w:bCs/>
          <w:caps/>
        </w:rPr>
      </w:pPr>
    </w:p>
    <w:p w14:paraId="29CCBB1A" w14:textId="77777777" w:rsidR="009A337B" w:rsidRDefault="009A337B" w:rsidP="009A337B">
      <w:pPr>
        <w:rPr>
          <w:b/>
          <w:bCs/>
          <w:caps/>
        </w:rPr>
      </w:pPr>
    </w:p>
    <w:p w14:paraId="2E32AB5D" w14:textId="77777777" w:rsidR="009A337B" w:rsidRDefault="009A337B" w:rsidP="009A337B">
      <w:pPr>
        <w:rPr>
          <w:b/>
          <w:bCs/>
          <w:caps/>
        </w:rPr>
      </w:pPr>
    </w:p>
    <w:sdt>
      <w:sdtPr>
        <w:rPr>
          <w:rFonts w:ascii="Times New Roman" w:eastAsia="Times New Roman" w:hAnsi="Times New Roman" w:cs="Times New Roman"/>
          <w:color w:val="auto"/>
          <w:sz w:val="24"/>
          <w:szCs w:val="24"/>
        </w:rPr>
        <w:id w:val="-306714297"/>
        <w:docPartObj>
          <w:docPartGallery w:val="Table of Contents"/>
          <w:docPartUnique/>
        </w:docPartObj>
      </w:sdtPr>
      <w:sdtEndPr>
        <w:rPr>
          <w:b/>
          <w:bCs/>
        </w:rPr>
      </w:sdtEndPr>
      <w:sdtContent>
        <w:p w14:paraId="34C572E5" w14:textId="6A158502" w:rsidR="001E3A9A" w:rsidRPr="001E3A9A" w:rsidRDefault="009A337B" w:rsidP="001E3A9A">
          <w:pPr>
            <w:pStyle w:val="Nadpisobsahu"/>
            <w:rPr>
              <w:rFonts w:ascii="Times New Roman" w:hAnsi="Times New Roman" w:cs="Times New Roman"/>
              <w:color w:val="auto"/>
            </w:rPr>
          </w:pPr>
          <w:r w:rsidRPr="009704BE">
            <w:rPr>
              <w:rFonts w:ascii="Times New Roman" w:hAnsi="Times New Roman" w:cs="Times New Roman"/>
              <w:color w:val="auto"/>
            </w:rPr>
            <w:t>O</w:t>
          </w:r>
          <w:r>
            <w:rPr>
              <w:rFonts w:ascii="Times New Roman" w:hAnsi="Times New Roman" w:cs="Times New Roman"/>
              <w:color w:val="auto"/>
            </w:rPr>
            <w:t>BSAH</w:t>
          </w:r>
        </w:p>
        <w:p w14:paraId="7A77E4A9" w14:textId="755EDC5D" w:rsidR="007B45E1" w:rsidRDefault="009A337B">
          <w:pPr>
            <w:pStyle w:val="Obsah1"/>
            <w:tabs>
              <w:tab w:val="right" w:leader="dot" w:pos="8665"/>
            </w:tabs>
            <w:rPr>
              <w:rFonts w:asciiTheme="minorHAnsi" w:eastAsiaTheme="minorEastAsia" w:hAnsiTheme="minorHAnsi" w:cstheme="minorBidi"/>
              <w:noProof/>
              <w:sz w:val="22"/>
              <w:szCs w:val="22"/>
            </w:rPr>
          </w:pPr>
          <w:r>
            <w:fldChar w:fldCharType="begin"/>
          </w:r>
          <w:r>
            <w:instrText xml:space="preserve"> TOC \o "1-3" \h \z \u </w:instrText>
          </w:r>
          <w:r>
            <w:fldChar w:fldCharType="separate"/>
          </w:r>
          <w:hyperlink w:anchor="_Toc38925611" w:history="1">
            <w:r w:rsidR="007B45E1" w:rsidRPr="00F42E82">
              <w:rPr>
                <w:rStyle w:val="Hypertextovodkaz"/>
                <w:noProof/>
              </w:rPr>
              <w:t>ÚVOD</w:t>
            </w:r>
            <w:r w:rsidR="007B45E1">
              <w:rPr>
                <w:noProof/>
                <w:webHidden/>
              </w:rPr>
              <w:tab/>
            </w:r>
            <w:r w:rsidR="007B45E1">
              <w:rPr>
                <w:noProof/>
                <w:webHidden/>
              </w:rPr>
              <w:fldChar w:fldCharType="begin"/>
            </w:r>
            <w:r w:rsidR="007B45E1">
              <w:rPr>
                <w:noProof/>
                <w:webHidden/>
              </w:rPr>
              <w:instrText xml:space="preserve"> PAGEREF _Toc38925611 \h </w:instrText>
            </w:r>
            <w:r w:rsidR="007B45E1">
              <w:rPr>
                <w:noProof/>
                <w:webHidden/>
              </w:rPr>
            </w:r>
            <w:r w:rsidR="007B45E1">
              <w:rPr>
                <w:noProof/>
                <w:webHidden/>
              </w:rPr>
              <w:fldChar w:fldCharType="separate"/>
            </w:r>
            <w:r w:rsidR="007B45E1">
              <w:rPr>
                <w:noProof/>
                <w:webHidden/>
              </w:rPr>
              <w:t>6</w:t>
            </w:r>
            <w:r w:rsidR="007B45E1">
              <w:rPr>
                <w:noProof/>
                <w:webHidden/>
              </w:rPr>
              <w:fldChar w:fldCharType="end"/>
            </w:r>
          </w:hyperlink>
        </w:p>
        <w:p w14:paraId="648C1A55" w14:textId="0A66D9AA" w:rsidR="007B45E1" w:rsidRDefault="007B45E1">
          <w:pPr>
            <w:pStyle w:val="Obsah1"/>
            <w:tabs>
              <w:tab w:val="right" w:leader="dot" w:pos="8665"/>
            </w:tabs>
            <w:rPr>
              <w:rFonts w:asciiTheme="minorHAnsi" w:eastAsiaTheme="minorEastAsia" w:hAnsiTheme="minorHAnsi" w:cstheme="minorBidi"/>
              <w:noProof/>
              <w:sz w:val="22"/>
              <w:szCs w:val="22"/>
            </w:rPr>
          </w:pPr>
          <w:hyperlink w:anchor="_Toc38925612" w:history="1">
            <w:r w:rsidRPr="00F42E82">
              <w:rPr>
                <w:rStyle w:val="Hypertextovodkaz"/>
                <w:noProof/>
              </w:rPr>
              <w:t>TEORETICKÁ ČÁST</w:t>
            </w:r>
            <w:r>
              <w:rPr>
                <w:noProof/>
                <w:webHidden/>
              </w:rPr>
              <w:tab/>
            </w:r>
            <w:r>
              <w:rPr>
                <w:noProof/>
                <w:webHidden/>
              </w:rPr>
              <w:fldChar w:fldCharType="begin"/>
            </w:r>
            <w:r>
              <w:rPr>
                <w:noProof/>
                <w:webHidden/>
              </w:rPr>
              <w:instrText xml:space="preserve"> PAGEREF _Toc38925612 \h </w:instrText>
            </w:r>
            <w:r>
              <w:rPr>
                <w:noProof/>
                <w:webHidden/>
              </w:rPr>
            </w:r>
            <w:r>
              <w:rPr>
                <w:noProof/>
                <w:webHidden/>
              </w:rPr>
              <w:fldChar w:fldCharType="separate"/>
            </w:r>
            <w:r>
              <w:rPr>
                <w:noProof/>
                <w:webHidden/>
              </w:rPr>
              <w:t>7</w:t>
            </w:r>
            <w:r>
              <w:rPr>
                <w:noProof/>
                <w:webHidden/>
              </w:rPr>
              <w:fldChar w:fldCharType="end"/>
            </w:r>
          </w:hyperlink>
        </w:p>
        <w:p w14:paraId="6DDB214B" w14:textId="45EA2A01" w:rsidR="007B45E1" w:rsidRDefault="007B45E1">
          <w:pPr>
            <w:pStyle w:val="Obsah1"/>
            <w:tabs>
              <w:tab w:val="left" w:pos="480"/>
              <w:tab w:val="right" w:leader="dot" w:pos="8665"/>
            </w:tabs>
            <w:rPr>
              <w:rFonts w:asciiTheme="minorHAnsi" w:eastAsiaTheme="minorEastAsia" w:hAnsiTheme="minorHAnsi" w:cstheme="minorBidi"/>
              <w:noProof/>
              <w:sz w:val="22"/>
              <w:szCs w:val="22"/>
            </w:rPr>
          </w:pPr>
          <w:hyperlink w:anchor="_Toc38925613" w:history="1">
            <w:r w:rsidRPr="00F42E82">
              <w:rPr>
                <w:rStyle w:val="Hypertextovodkaz"/>
                <w:noProof/>
              </w:rPr>
              <w:t>1</w:t>
            </w:r>
            <w:r>
              <w:rPr>
                <w:rFonts w:asciiTheme="minorHAnsi" w:eastAsiaTheme="minorEastAsia" w:hAnsiTheme="minorHAnsi" w:cstheme="minorBidi"/>
                <w:noProof/>
                <w:sz w:val="22"/>
                <w:szCs w:val="22"/>
              </w:rPr>
              <w:tab/>
            </w:r>
            <w:r w:rsidRPr="00F42E82">
              <w:rPr>
                <w:rStyle w:val="Hypertextovodkaz"/>
                <w:noProof/>
              </w:rPr>
              <w:t>Rodina</w:t>
            </w:r>
            <w:r>
              <w:rPr>
                <w:noProof/>
                <w:webHidden/>
              </w:rPr>
              <w:tab/>
            </w:r>
            <w:r>
              <w:rPr>
                <w:noProof/>
                <w:webHidden/>
              </w:rPr>
              <w:fldChar w:fldCharType="begin"/>
            </w:r>
            <w:r>
              <w:rPr>
                <w:noProof/>
                <w:webHidden/>
              </w:rPr>
              <w:instrText xml:space="preserve"> PAGEREF _Toc38925613 \h </w:instrText>
            </w:r>
            <w:r>
              <w:rPr>
                <w:noProof/>
                <w:webHidden/>
              </w:rPr>
            </w:r>
            <w:r>
              <w:rPr>
                <w:noProof/>
                <w:webHidden/>
              </w:rPr>
              <w:fldChar w:fldCharType="separate"/>
            </w:r>
            <w:r>
              <w:rPr>
                <w:noProof/>
                <w:webHidden/>
              </w:rPr>
              <w:t>8</w:t>
            </w:r>
            <w:r>
              <w:rPr>
                <w:noProof/>
                <w:webHidden/>
              </w:rPr>
              <w:fldChar w:fldCharType="end"/>
            </w:r>
          </w:hyperlink>
        </w:p>
        <w:p w14:paraId="0A99221A" w14:textId="05A49928" w:rsidR="007B45E1" w:rsidRDefault="007B45E1">
          <w:pPr>
            <w:pStyle w:val="Obsah2"/>
            <w:tabs>
              <w:tab w:val="left" w:pos="880"/>
              <w:tab w:val="right" w:leader="dot" w:pos="8665"/>
            </w:tabs>
            <w:rPr>
              <w:rFonts w:asciiTheme="minorHAnsi" w:eastAsiaTheme="minorEastAsia" w:hAnsiTheme="minorHAnsi" w:cstheme="minorBidi"/>
              <w:noProof/>
              <w:sz w:val="22"/>
              <w:szCs w:val="22"/>
            </w:rPr>
          </w:pPr>
          <w:hyperlink w:anchor="_Toc38925614" w:history="1">
            <w:r w:rsidRPr="00F42E82">
              <w:rPr>
                <w:rStyle w:val="Hypertextovodkaz"/>
                <w:noProof/>
              </w:rPr>
              <w:t>1.1</w:t>
            </w:r>
            <w:r>
              <w:rPr>
                <w:rFonts w:asciiTheme="minorHAnsi" w:eastAsiaTheme="minorEastAsia" w:hAnsiTheme="minorHAnsi" w:cstheme="minorBidi"/>
                <w:noProof/>
                <w:sz w:val="22"/>
                <w:szCs w:val="22"/>
              </w:rPr>
              <w:tab/>
            </w:r>
            <w:r w:rsidRPr="00F42E82">
              <w:rPr>
                <w:rStyle w:val="Hypertextovodkaz"/>
                <w:noProof/>
              </w:rPr>
              <w:t>Současná rodina</w:t>
            </w:r>
            <w:r>
              <w:rPr>
                <w:noProof/>
                <w:webHidden/>
              </w:rPr>
              <w:tab/>
            </w:r>
            <w:r>
              <w:rPr>
                <w:noProof/>
                <w:webHidden/>
              </w:rPr>
              <w:fldChar w:fldCharType="begin"/>
            </w:r>
            <w:r>
              <w:rPr>
                <w:noProof/>
                <w:webHidden/>
              </w:rPr>
              <w:instrText xml:space="preserve"> PAGEREF _Toc38925614 \h </w:instrText>
            </w:r>
            <w:r>
              <w:rPr>
                <w:noProof/>
                <w:webHidden/>
              </w:rPr>
            </w:r>
            <w:r>
              <w:rPr>
                <w:noProof/>
                <w:webHidden/>
              </w:rPr>
              <w:fldChar w:fldCharType="separate"/>
            </w:r>
            <w:r>
              <w:rPr>
                <w:noProof/>
                <w:webHidden/>
              </w:rPr>
              <w:t>9</w:t>
            </w:r>
            <w:r>
              <w:rPr>
                <w:noProof/>
                <w:webHidden/>
              </w:rPr>
              <w:fldChar w:fldCharType="end"/>
            </w:r>
          </w:hyperlink>
        </w:p>
        <w:p w14:paraId="2FBDE9A2" w14:textId="6D49E51E" w:rsidR="007B45E1" w:rsidRDefault="007B45E1">
          <w:pPr>
            <w:pStyle w:val="Obsah3"/>
            <w:tabs>
              <w:tab w:val="left" w:pos="1320"/>
              <w:tab w:val="right" w:leader="dot" w:pos="8665"/>
            </w:tabs>
            <w:rPr>
              <w:rFonts w:asciiTheme="minorHAnsi" w:eastAsiaTheme="minorEastAsia" w:hAnsiTheme="minorHAnsi" w:cstheme="minorBidi"/>
              <w:noProof/>
              <w:sz w:val="22"/>
              <w:szCs w:val="22"/>
            </w:rPr>
          </w:pPr>
          <w:hyperlink w:anchor="_Toc38925615" w:history="1">
            <w:r w:rsidRPr="00F42E82">
              <w:rPr>
                <w:rStyle w:val="Hypertextovodkaz"/>
                <w:noProof/>
              </w:rPr>
              <w:t>1.1.1</w:t>
            </w:r>
            <w:r>
              <w:rPr>
                <w:rFonts w:asciiTheme="minorHAnsi" w:eastAsiaTheme="minorEastAsia" w:hAnsiTheme="minorHAnsi" w:cstheme="minorBidi"/>
                <w:noProof/>
                <w:sz w:val="22"/>
                <w:szCs w:val="22"/>
              </w:rPr>
              <w:tab/>
            </w:r>
            <w:r w:rsidRPr="00F42E82">
              <w:rPr>
                <w:rStyle w:val="Hypertextovodkaz"/>
                <w:noProof/>
              </w:rPr>
              <w:t>Znaky současné rodiny</w:t>
            </w:r>
            <w:r>
              <w:rPr>
                <w:noProof/>
                <w:webHidden/>
              </w:rPr>
              <w:tab/>
            </w:r>
            <w:r>
              <w:rPr>
                <w:noProof/>
                <w:webHidden/>
              </w:rPr>
              <w:fldChar w:fldCharType="begin"/>
            </w:r>
            <w:r>
              <w:rPr>
                <w:noProof/>
                <w:webHidden/>
              </w:rPr>
              <w:instrText xml:space="preserve"> PAGEREF _Toc38925615 \h </w:instrText>
            </w:r>
            <w:r>
              <w:rPr>
                <w:noProof/>
                <w:webHidden/>
              </w:rPr>
            </w:r>
            <w:r>
              <w:rPr>
                <w:noProof/>
                <w:webHidden/>
              </w:rPr>
              <w:fldChar w:fldCharType="separate"/>
            </w:r>
            <w:r>
              <w:rPr>
                <w:noProof/>
                <w:webHidden/>
              </w:rPr>
              <w:t>10</w:t>
            </w:r>
            <w:r>
              <w:rPr>
                <w:noProof/>
                <w:webHidden/>
              </w:rPr>
              <w:fldChar w:fldCharType="end"/>
            </w:r>
          </w:hyperlink>
        </w:p>
        <w:p w14:paraId="23B8A972" w14:textId="603CCF5C" w:rsidR="007B45E1" w:rsidRDefault="007B45E1">
          <w:pPr>
            <w:pStyle w:val="Obsah2"/>
            <w:tabs>
              <w:tab w:val="left" w:pos="880"/>
              <w:tab w:val="right" w:leader="dot" w:pos="8665"/>
            </w:tabs>
            <w:rPr>
              <w:rFonts w:asciiTheme="minorHAnsi" w:eastAsiaTheme="minorEastAsia" w:hAnsiTheme="minorHAnsi" w:cstheme="minorBidi"/>
              <w:noProof/>
              <w:sz w:val="22"/>
              <w:szCs w:val="22"/>
            </w:rPr>
          </w:pPr>
          <w:hyperlink w:anchor="_Toc38925616" w:history="1">
            <w:r w:rsidRPr="00F42E82">
              <w:rPr>
                <w:rStyle w:val="Hypertextovodkaz"/>
                <w:noProof/>
              </w:rPr>
              <w:t>1.2</w:t>
            </w:r>
            <w:r>
              <w:rPr>
                <w:rFonts w:asciiTheme="minorHAnsi" w:eastAsiaTheme="minorEastAsia" w:hAnsiTheme="minorHAnsi" w:cstheme="minorBidi"/>
                <w:noProof/>
                <w:sz w:val="22"/>
                <w:szCs w:val="22"/>
              </w:rPr>
              <w:tab/>
            </w:r>
            <w:r w:rsidRPr="00F42E82">
              <w:rPr>
                <w:rStyle w:val="Hypertextovodkaz"/>
                <w:noProof/>
              </w:rPr>
              <w:t>Role rodičů ve výchově</w:t>
            </w:r>
            <w:r>
              <w:rPr>
                <w:noProof/>
                <w:webHidden/>
              </w:rPr>
              <w:tab/>
            </w:r>
            <w:r>
              <w:rPr>
                <w:noProof/>
                <w:webHidden/>
              </w:rPr>
              <w:fldChar w:fldCharType="begin"/>
            </w:r>
            <w:r>
              <w:rPr>
                <w:noProof/>
                <w:webHidden/>
              </w:rPr>
              <w:instrText xml:space="preserve"> PAGEREF _Toc38925616 \h </w:instrText>
            </w:r>
            <w:r>
              <w:rPr>
                <w:noProof/>
                <w:webHidden/>
              </w:rPr>
            </w:r>
            <w:r>
              <w:rPr>
                <w:noProof/>
                <w:webHidden/>
              </w:rPr>
              <w:fldChar w:fldCharType="separate"/>
            </w:r>
            <w:r>
              <w:rPr>
                <w:noProof/>
                <w:webHidden/>
              </w:rPr>
              <w:t>11</w:t>
            </w:r>
            <w:r>
              <w:rPr>
                <w:noProof/>
                <w:webHidden/>
              </w:rPr>
              <w:fldChar w:fldCharType="end"/>
            </w:r>
          </w:hyperlink>
        </w:p>
        <w:p w14:paraId="7E4939BA" w14:textId="51DB4254" w:rsidR="007B45E1" w:rsidRDefault="007B45E1">
          <w:pPr>
            <w:pStyle w:val="Obsah3"/>
            <w:tabs>
              <w:tab w:val="left" w:pos="1320"/>
              <w:tab w:val="right" w:leader="dot" w:pos="8665"/>
            </w:tabs>
            <w:rPr>
              <w:rFonts w:asciiTheme="minorHAnsi" w:eastAsiaTheme="minorEastAsia" w:hAnsiTheme="minorHAnsi" w:cstheme="minorBidi"/>
              <w:noProof/>
              <w:sz w:val="22"/>
              <w:szCs w:val="22"/>
            </w:rPr>
          </w:pPr>
          <w:hyperlink w:anchor="_Toc38925617" w:history="1">
            <w:r w:rsidRPr="00F42E82">
              <w:rPr>
                <w:rStyle w:val="Hypertextovodkaz"/>
                <w:noProof/>
              </w:rPr>
              <w:t>1.2.1</w:t>
            </w:r>
            <w:r>
              <w:rPr>
                <w:rFonts w:asciiTheme="minorHAnsi" w:eastAsiaTheme="minorEastAsia" w:hAnsiTheme="minorHAnsi" w:cstheme="minorBidi"/>
                <w:noProof/>
                <w:sz w:val="22"/>
                <w:szCs w:val="22"/>
              </w:rPr>
              <w:tab/>
            </w:r>
            <w:r w:rsidRPr="00F42E82">
              <w:rPr>
                <w:rStyle w:val="Hypertextovodkaz"/>
                <w:noProof/>
              </w:rPr>
              <w:t>Vztahový trojúhelník mezi otcem, matkou a dítětem</w:t>
            </w:r>
            <w:r>
              <w:rPr>
                <w:noProof/>
                <w:webHidden/>
              </w:rPr>
              <w:tab/>
            </w:r>
            <w:r>
              <w:rPr>
                <w:noProof/>
                <w:webHidden/>
              </w:rPr>
              <w:fldChar w:fldCharType="begin"/>
            </w:r>
            <w:r>
              <w:rPr>
                <w:noProof/>
                <w:webHidden/>
              </w:rPr>
              <w:instrText xml:space="preserve"> PAGEREF _Toc38925617 \h </w:instrText>
            </w:r>
            <w:r>
              <w:rPr>
                <w:noProof/>
                <w:webHidden/>
              </w:rPr>
            </w:r>
            <w:r>
              <w:rPr>
                <w:noProof/>
                <w:webHidden/>
              </w:rPr>
              <w:fldChar w:fldCharType="separate"/>
            </w:r>
            <w:r>
              <w:rPr>
                <w:noProof/>
                <w:webHidden/>
              </w:rPr>
              <w:t>12</w:t>
            </w:r>
            <w:r>
              <w:rPr>
                <w:noProof/>
                <w:webHidden/>
              </w:rPr>
              <w:fldChar w:fldCharType="end"/>
            </w:r>
          </w:hyperlink>
        </w:p>
        <w:p w14:paraId="5A388111" w14:textId="291896F1" w:rsidR="007B45E1" w:rsidRDefault="007B45E1">
          <w:pPr>
            <w:pStyle w:val="Obsah2"/>
            <w:tabs>
              <w:tab w:val="left" w:pos="880"/>
              <w:tab w:val="right" w:leader="dot" w:pos="8665"/>
            </w:tabs>
            <w:rPr>
              <w:rFonts w:asciiTheme="minorHAnsi" w:eastAsiaTheme="minorEastAsia" w:hAnsiTheme="minorHAnsi" w:cstheme="minorBidi"/>
              <w:noProof/>
              <w:sz w:val="22"/>
              <w:szCs w:val="22"/>
            </w:rPr>
          </w:pPr>
          <w:hyperlink w:anchor="_Toc38925618" w:history="1">
            <w:r w:rsidRPr="00F42E82">
              <w:rPr>
                <w:rStyle w:val="Hypertextovodkaz"/>
                <w:noProof/>
              </w:rPr>
              <w:t>1.3</w:t>
            </w:r>
            <w:r>
              <w:rPr>
                <w:rFonts w:asciiTheme="minorHAnsi" w:eastAsiaTheme="minorEastAsia" w:hAnsiTheme="minorHAnsi" w:cstheme="minorBidi"/>
                <w:noProof/>
                <w:sz w:val="22"/>
                <w:szCs w:val="22"/>
              </w:rPr>
              <w:tab/>
            </w:r>
            <w:r w:rsidRPr="00F42E82">
              <w:rPr>
                <w:rStyle w:val="Hypertextovodkaz"/>
                <w:noProof/>
              </w:rPr>
              <w:t>Rozpad rodiny</w:t>
            </w:r>
            <w:r>
              <w:rPr>
                <w:noProof/>
                <w:webHidden/>
              </w:rPr>
              <w:tab/>
            </w:r>
            <w:r>
              <w:rPr>
                <w:noProof/>
                <w:webHidden/>
              </w:rPr>
              <w:fldChar w:fldCharType="begin"/>
            </w:r>
            <w:r>
              <w:rPr>
                <w:noProof/>
                <w:webHidden/>
              </w:rPr>
              <w:instrText xml:space="preserve"> PAGEREF _Toc38925618 \h </w:instrText>
            </w:r>
            <w:r>
              <w:rPr>
                <w:noProof/>
                <w:webHidden/>
              </w:rPr>
            </w:r>
            <w:r>
              <w:rPr>
                <w:noProof/>
                <w:webHidden/>
              </w:rPr>
              <w:fldChar w:fldCharType="separate"/>
            </w:r>
            <w:r>
              <w:rPr>
                <w:noProof/>
                <w:webHidden/>
              </w:rPr>
              <w:t>14</w:t>
            </w:r>
            <w:r>
              <w:rPr>
                <w:noProof/>
                <w:webHidden/>
              </w:rPr>
              <w:fldChar w:fldCharType="end"/>
            </w:r>
          </w:hyperlink>
        </w:p>
        <w:p w14:paraId="44BC439D" w14:textId="0810B6AB" w:rsidR="007B45E1" w:rsidRDefault="007B45E1">
          <w:pPr>
            <w:pStyle w:val="Obsah3"/>
            <w:tabs>
              <w:tab w:val="left" w:pos="1320"/>
              <w:tab w:val="right" w:leader="dot" w:pos="8665"/>
            </w:tabs>
            <w:rPr>
              <w:rFonts w:asciiTheme="minorHAnsi" w:eastAsiaTheme="minorEastAsia" w:hAnsiTheme="minorHAnsi" w:cstheme="minorBidi"/>
              <w:noProof/>
              <w:sz w:val="22"/>
              <w:szCs w:val="22"/>
            </w:rPr>
          </w:pPr>
          <w:hyperlink w:anchor="_Toc38925619" w:history="1">
            <w:r w:rsidRPr="00F42E82">
              <w:rPr>
                <w:rStyle w:val="Hypertextovodkaz"/>
                <w:noProof/>
              </w:rPr>
              <w:t>1.3.1</w:t>
            </w:r>
            <w:r>
              <w:rPr>
                <w:rFonts w:asciiTheme="minorHAnsi" w:eastAsiaTheme="minorEastAsia" w:hAnsiTheme="minorHAnsi" w:cstheme="minorBidi"/>
                <w:noProof/>
                <w:sz w:val="22"/>
                <w:szCs w:val="22"/>
              </w:rPr>
              <w:tab/>
            </w:r>
            <w:r w:rsidRPr="00F42E82">
              <w:rPr>
                <w:rStyle w:val="Hypertextovodkaz"/>
                <w:noProof/>
              </w:rPr>
              <w:t>Rozvod</w:t>
            </w:r>
            <w:r>
              <w:rPr>
                <w:noProof/>
                <w:webHidden/>
              </w:rPr>
              <w:tab/>
            </w:r>
            <w:r>
              <w:rPr>
                <w:noProof/>
                <w:webHidden/>
              </w:rPr>
              <w:fldChar w:fldCharType="begin"/>
            </w:r>
            <w:r>
              <w:rPr>
                <w:noProof/>
                <w:webHidden/>
              </w:rPr>
              <w:instrText xml:space="preserve"> PAGEREF _Toc38925619 \h </w:instrText>
            </w:r>
            <w:r>
              <w:rPr>
                <w:noProof/>
                <w:webHidden/>
              </w:rPr>
            </w:r>
            <w:r>
              <w:rPr>
                <w:noProof/>
                <w:webHidden/>
              </w:rPr>
              <w:fldChar w:fldCharType="separate"/>
            </w:r>
            <w:r>
              <w:rPr>
                <w:noProof/>
                <w:webHidden/>
              </w:rPr>
              <w:t>14</w:t>
            </w:r>
            <w:r>
              <w:rPr>
                <w:noProof/>
                <w:webHidden/>
              </w:rPr>
              <w:fldChar w:fldCharType="end"/>
            </w:r>
          </w:hyperlink>
        </w:p>
        <w:p w14:paraId="057AC118" w14:textId="110C8381" w:rsidR="007B45E1" w:rsidRDefault="007B45E1">
          <w:pPr>
            <w:pStyle w:val="Obsah3"/>
            <w:tabs>
              <w:tab w:val="left" w:pos="1320"/>
              <w:tab w:val="right" w:leader="dot" w:pos="8665"/>
            </w:tabs>
            <w:rPr>
              <w:rFonts w:asciiTheme="minorHAnsi" w:eastAsiaTheme="minorEastAsia" w:hAnsiTheme="minorHAnsi" w:cstheme="minorBidi"/>
              <w:noProof/>
              <w:sz w:val="22"/>
              <w:szCs w:val="22"/>
            </w:rPr>
          </w:pPr>
          <w:hyperlink w:anchor="_Toc38925620" w:history="1">
            <w:r w:rsidRPr="00F42E82">
              <w:rPr>
                <w:rStyle w:val="Hypertextovodkaz"/>
                <w:noProof/>
              </w:rPr>
              <w:t>1.3.2</w:t>
            </w:r>
            <w:r>
              <w:rPr>
                <w:rFonts w:asciiTheme="minorHAnsi" w:eastAsiaTheme="minorEastAsia" w:hAnsiTheme="minorHAnsi" w:cstheme="minorBidi"/>
                <w:noProof/>
                <w:sz w:val="22"/>
                <w:szCs w:val="22"/>
              </w:rPr>
              <w:tab/>
            </w:r>
            <w:r w:rsidRPr="00F42E82">
              <w:rPr>
                <w:rStyle w:val="Hypertextovodkaz"/>
                <w:noProof/>
              </w:rPr>
              <w:t>Druhy porozvodové péče o děti</w:t>
            </w:r>
            <w:r>
              <w:rPr>
                <w:noProof/>
                <w:webHidden/>
              </w:rPr>
              <w:tab/>
            </w:r>
            <w:r>
              <w:rPr>
                <w:noProof/>
                <w:webHidden/>
              </w:rPr>
              <w:fldChar w:fldCharType="begin"/>
            </w:r>
            <w:r>
              <w:rPr>
                <w:noProof/>
                <w:webHidden/>
              </w:rPr>
              <w:instrText xml:space="preserve"> PAGEREF _Toc38925620 \h </w:instrText>
            </w:r>
            <w:r>
              <w:rPr>
                <w:noProof/>
                <w:webHidden/>
              </w:rPr>
            </w:r>
            <w:r>
              <w:rPr>
                <w:noProof/>
                <w:webHidden/>
              </w:rPr>
              <w:fldChar w:fldCharType="separate"/>
            </w:r>
            <w:r>
              <w:rPr>
                <w:noProof/>
                <w:webHidden/>
              </w:rPr>
              <w:t>16</w:t>
            </w:r>
            <w:r>
              <w:rPr>
                <w:noProof/>
                <w:webHidden/>
              </w:rPr>
              <w:fldChar w:fldCharType="end"/>
            </w:r>
          </w:hyperlink>
        </w:p>
        <w:p w14:paraId="514E6E24" w14:textId="3597A389" w:rsidR="007B45E1" w:rsidRDefault="007B45E1">
          <w:pPr>
            <w:pStyle w:val="Obsah1"/>
            <w:tabs>
              <w:tab w:val="left" w:pos="480"/>
              <w:tab w:val="right" w:leader="dot" w:pos="8665"/>
            </w:tabs>
            <w:rPr>
              <w:rFonts w:asciiTheme="minorHAnsi" w:eastAsiaTheme="minorEastAsia" w:hAnsiTheme="minorHAnsi" w:cstheme="minorBidi"/>
              <w:noProof/>
              <w:sz w:val="22"/>
              <w:szCs w:val="22"/>
            </w:rPr>
          </w:pPr>
          <w:hyperlink w:anchor="_Toc38925621" w:history="1">
            <w:r w:rsidRPr="00F42E82">
              <w:rPr>
                <w:rStyle w:val="Hypertextovodkaz"/>
                <w:noProof/>
              </w:rPr>
              <w:t>2</w:t>
            </w:r>
            <w:r>
              <w:rPr>
                <w:rFonts w:asciiTheme="minorHAnsi" w:eastAsiaTheme="minorEastAsia" w:hAnsiTheme="minorHAnsi" w:cstheme="minorBidi"/>
                <w:noProof/>
                <w:sz w:val="22"/>
                <w:szCs w:val="22"/>
              </w:rPr>
              <w:tab/>
            </w:r>
            <w:r w:rsidRPr="00F42E82">
              <w:rPr>
                <w:rStyle w:val="Hypertextovodkaz"/>
                <w:noProof/>
              </w:rPr>
              <w:t>Střídavá péče</w:t>
            </w:r>
            <w:r>
              <w:rPr>
                <w:noProof/>
                <w:webHidden/>
              </w:rPr>
              <w:tab/>
            </w:r>
            <w:r>
              <w:rPr>
                <w:noProof/>
                <w:webHidden/>
              </w:rPr>
              <w:fldChar w:fldCharType="begin"/>
            </w:r>
            <w:r>
              <w:rPr>
                <w:noProof/>
                <w:webHidden/>
              </w:rPr>
              <w:instrText xml:space="preserve"> PAGEREF _Toc38925621 \h </w:instrText>
            </w:r>
            <w:r>
              <w:rPr>
                <w:noProof/>
                <w:webHidden/>
              </w:rPr>
            </w:r>
            <w:r>
              <w:rPr>
                <w:noProof/>
                <w:webHidden/>
              </w:rPr>
              <w:fldChar w:fldCharType="separate"/>
            </w:r>
            <w:r>
              <w:rPr>
                <w:noProof/>
                <w:webHidden/>
              </w:rPr>
              <w:t>18</w:t>
            </w:r>
            <w:r>
              <w:rPr>
                <w:noProof/>
                <w:webHidden/>
              </w:rPr>
              <w:fldChar w:fldCharType="end"/>
            </w:r>
          </w:hyperlink>
        </w:p>
        <w:p w14:paraId="48E42C4D" w14:textId="4E776502" w:rsidR="007B45E1" w:rsidRDefault="007B45E1">
          <w:pPr>
            <w:pStyle w:val="Obsah2"/>
            <w:tabs>
              <w:tab w:val="left" w:pos="880"/>
              <w:tab w:val="right" w:leader="dot" w:pos="8665"/>
            </w:tabs>
            <w:rPr>
              <w:rFonts w:asciiTheme="minorHAnsi" w:eastAsiaTheme="minorEastAsia" w:hAnsiTheme="minorHAnsi" w:cstheme="minorBidi"/>
              <w:noProof/>
              <w:sz w:val="22"/>
              <w:szCs w:val="22"/>
            </w:rPr>
          </w:pPr>
          <w:hyperlink w:anchor="_Toc38925622" w:history="1">
            <w:r w:rsidRPr="00F42E82">
              <w:rPr>
                <w:rStyle w:val="Hypertextovodkaz"/>
                <w:noProof/>
              </w:rPr>
              <w:t>2.1</w:t>
            </w:r>
            <w:r>
              <w:rPr>
                <w:rFonts w:asciiTheme="minorHAnsi" w:eastAsiaTheme="minorEastAsia" w:hAnsiTheme="minorHAnsi" w:cstheme="minorBidi"/>
                <w:noProof/>
                <w:sz w:val="22"/>
                <w:szCs w:val="22"/>
              </w:rPr>
              <w:tab/>
            </w:r>
            <w:r w:rsidRPr="00F42E82">
              <w:rPr>
                <w:rStyle w:val="Hypertextovodkaz"/>
                <w:noProof/>
                <w:shd w:val="clear" w:color="auto" w:fill="FFFFFF"/>
              </w:rPr>
              <w:t>Právní zakotvení institutu střídavé péče</w:t>
            </w:r>
            <w:r>
              <w:rPr>
                <w:noProof/>
                <w:webHidden/>
              </w:rPr>
              <w:tab/>
            </w:r>
            <w:r>
              <w:rPr>
                <w:noProof/>
                <w:webHidden/>
              </w:rPr>
              <w:fldChar w:fldCharType="begin"/>
            </w:r>
            <w:r>
              <w:rPr>
                <w:noProof/>
                <w:webHidden/>
              </w:rPr>
              <w:instrText xml:space="preserve"> PAGEREF _Toc38925622 \h </w:instrText>
            </w:r>
            <w:r>
              <w:rPr>
                <w:noProof/>
                <w:webHidden/>
              </w:rPr>
            </w:r>
            <w:r>
              <w:rPr>
                <w:noProof/>
                <w:webHidden/>
              </w:rPr>
              <w:fldChar w:fldCharType="separate"/>
            </w:r>
            <w:r>
              <w:rPr>
                <w:noProof/>
                <w:webHidden/>
              </w:rPr>
              <w:t>19</w:t>
            </w:r>
            <w:r>
              <w:rPr>
                <w:noProof/>
                <w:webHidden/>
              </w:rPr>
              <w:fldChar w:fldCharType="end"/>
            </w:r>
          </w:hyperlink>
        </w:p>
        <w:p w14:paraId="74845BEA" w14:textId="3A7DBF7C" w:rsidR="007B45E1" w:rsidRDefault="007B45E1">
          <w:pPr>
            <w:pStyle w:val="Obsah2"/>
            <w:tabs>
              <w:tab w:val="left" w:pos="880"/>
              <w:tab w:val="right" w:leader="dot" w:pos="8665"/>
            </w:tabs>
            <w:rPr>
              <w:rFonts w:asciiTheme="minorHAnsi" w:eastAsiaTheme="minorEastAsia" w:hAnsiTheme="minorHAnsi" w:cstheme="minorBidi"/>
              <w:noProof/>
              <w:sz w:val="22"/>
              <w:szCs w:val="22"/>
            </w:rPr>
          </w:pPr>
          <w:hyperlink w:anchor="_Toc38925623" w:history="1">
            <w:r w:rsidRPr="00F42E82">
              <w:rPr>
                <w:rStyle w:val="Hypertextovodkaz"/>
                <w:noProof/>
              </w:rPr>
              <w:t>2.2</w:t>
            </w:r>
            <w:r>
              <w:rPr>
                <w:rFonts w:asciiTheme="minorHAnsi" w:eastAsiaTheme="minorEastAsia" w:hAnsiTheme="minorHAnsi" w:cstheme="minorBidi"/>
                <w:noProof/>
                <w:sz w:val="22"/>
                <w:szCs w:val="22"/>
              </w:rPr>
              <w:tab/>
            </w:r>
            <w:r w:rsidRPr="00F42E82">
              <w:rPr>
                <w:rStyle w:val="Hypertextovodkaz"/>
                <w:noProof/>
                <w:shd w:val="clear" w:color="auto" w:fill="FFFFFF"/>
              </w:rPr>
              <w:t>Předpoklady pro střídavou péči</w:t>
            </w:r>
            <w:r>
              <w:rPr>
                <w:noProof/>
                <w:webHidden/>
              </w:rPr>
              <w:tab/>
            </w:r>
            <w:r>
              <w:rPr>
                <w:noProof/>
                <w:webHidden/>
              </w:rPr>
              <w:fldChar w:fldCharType="begin"/>
            </w:r>
            <w:r>
              <w:rPr>
                <w:noProof/>
                <w:webHidden/>
              </w:rPr>
              <w:instrText xml:space="preserve"> PAGEREF _Toc38925623 \h </w:instrText>
            </w:r>
            <w:r>
              <w:rPr>
                <w:noProof/>
                <w:webHidden/>
              </w:rPr>
            </w:r>
            <w:r>
              <w:rPr>
                <w:noProof/>
                <w:webHidden/>
              </w:rPr>
              <w:fldChar w:fldCharType="separate"/>
            </w:r>
            <w:r>
              <w:rPr>
                <w:noProof/>
                <w:webHidden/>
              </w:rPr>
              <w:t>20</w:t>
            </w:r>
            <w:r>
              <w:rPr>
                <w:noProof/>
                <w:webHidden/>
              </w:rPr>
              <w:fldChar w:fldCharType="end"/>
            </w:r>
          </w:hyperlink>
        </w:p>
        <w:p w14:paraId="14C706F6" w14:textId="787D3ED5" w:rsidR="007B45E1" w:rsidRDefault="007B45E1">
          <w:pPr>
            <w:pStyle w:val="Obsah2"/>
            <w:tabs>
              <w:tab w:val="left" w:pos="880"/>
              <w:tab w:val="right" w:leader="dot" w:pos="8665"/>
            </w:tabs>
            <w:rPr>
              <w:rFonts w:asciiTheme="minorHAnsi" w:eastAsiaTheme="minorEastAsia" w:hAnsiTheme="minorHAnsi" w:cstheme="minorBidi"/>
              <w:noProof/>
              <w:sz w:val="22"/>
              <w:szCs w:val="22"/>
            </w:rPr>
          </w:pPr>
          <w:hyperlink w:anchor="_Toc38925624" w:history="1">
            <w:r w:rsidRPr="00F42E82">
              <w:rPr>
                <w:rStyle w:val="Hypertextovodkaz"/>
                <w:noProof/>
              </w:rPr>
              <w:t>2.3</w:t>
            </w:r>
            <w:r>
              <w:rPr>
                <w:rFonts w:asciiTheme="minorHAnsi" w:eastAsiaTheme="minorEastAsia" w:hAnsiTheme="minorHAnsi" w:cstheme="minorBidi"/>
                <w:noProof/>
                <w:sz w:val="22"/>
                <w:szCs w:val="22"/>
              </w:rPr>
              <w:tab/>
            </w:r>
            <w:r w:rsidRPr="00F42E82">
              <w:rPr>
                <w:rStyle w:val="Hypertextovodkaz"/>
                <w:noProof/>
              </w:rPr>
              <w:t>Cochemská praxe</w:t>
            </w:r>
            <w:r>
              <w:rPr>
                <w:noProof/>
                <w:webHidden/>
              </w:rPr>
              <w:tab/>
            </w:r>
            <w:r>
              <w:rPr>
                <w:noProof/>
                <w:webHidden/>
              </w:rPr>
              <w:fldChar w:fldCharType="begin"/>
            </w:r>
            <w:r>
              <w:rPr>
                <w:noProof/>
                <w:webHidden/>
              </w:rPr>
              <w:instrText xml:space="preserve"> PAGEREF _Toc38925624 \h </w:instrText>
            </w:r>
            <w:r>
              <w:rPr>
                <w:noProof/>
                <w:webHidden/>
              </w:rPr>
            </w:r>
            <w:r>
              <w:rPr>
                <w:noProof/>
                <w:webHidden/>
              </w:rPr>
              <w:fldChar w:fldCharType="separate"/>
            </w:r>
            <w:r>
              <w:rPr>
                <w:noProof/>
                <w:webHidden/>
              </w:rPr>
              <w:t>25</w:t>
            </w:r>
            <w:r>
              <w:rPr>
                <w:noProof/>
                <w:webHidden/>
              </w:rPr>
              <w:fldChar w:fldCharType="end"/>
            </w:r>
          </w:hyperlink>
        </w:p>
        <w:p w14:paraId="3262D506" w14:textId="6EA3D801" w:rsidR="007B45E1" w:rsidRDefault="007B45E1">
          <w:pPr>
            <w:pStyle w:val="Obsah3"/>
            <w:tabs>
              <w:tab w:val="left" w:pos="1320"/>
              <w:tab w:val="right" w:leader="dot" w:pos="8665"/>
            </w:tabs>
            <w:rPr>
              <w:rFonts w:asciiTheme="minorHAnsi" w:eastAsiaTheme="minorEastAsia" w:hAnsiTheme="minorHAnsi" w:cstheme="minorBidi"/>
              <w:noProof/>
              <w:sz w:val="22"/>
              <w:szCs w:val="22"/>
            </w:rPr>
          </w:pPr>
          <w:hyperlink w:anchor="_Toc38925625" w:history="1">
            <w:r w:rsidRPr="00F42E82">
              <w:rPr>
                <w:rStyle w:val="Hypertextovodkaz"/>
                <w:noProof/>
              </w:rPr>
              <w:t>2.3.1</w:t>
            </w:r>
            <w:r>
              <w:rPr>
                <w:rFonts w:asciiTheme="minorHAnsi" w:eastAsiaTheme="minorEastAsia" w:hAnsiTheme="minorHAnsi" w:cstheme="minorBidi"/>
                <w:noProof/>
                <w:sz w:val="22"/>
                <w:szCs w:val="22"/>
              </w:rPr>
              <w:tab/>
            </w:r>
            <w:r w:rsidRPr="00F42E82">
              <w:rPr>
                <w:rStyle w:val="Hypertextovodkaz"/>
                <w:noProof/>
              </w:rPr>
              <w:t>Principy Cochemské praxe</w:t>
            </w:r>
            <w:r>
              <w:rPr>
                <w:noProof/>
                <w:webHidden/>
              </w:rPr>
              <w:tab/>
            </w:r>
            <w:r>
              <w:rPr>
                <w:noProof/>
                <w:webHidden/>
              </w:rPr>
              <w:fldChar w:fldCharType="begin"/>
            </w:r>
            <w:r>
              <w:rPr>
                <w:noProof/>
                <w:webHidden/>
              </w:rPr>
              <w:instrText xml:space="preserve"> PAGEREF _Toc38925625 \h </w:instrText>
            </w:r>
            <w:r>
              <w:rPr>
                <w:noProof/>
                <w:webHidden/>
              </w:rPr>
            </w:r>
            <w:r>
              <w:rPr>
                <w:noProof/>
                <w:webHidden/>
              </w:rPr>
              <w:fldChar w:fldCharType="separate"/>
            </w:r>
            <w:r>
              <w:rPr>
                <w:noProof/>
                <w:webHidden/>
              </w:rPr>
              <w:t>25</w:t>
            </w:r>
            <w:r>
              <w:rPr>
                <w:noProof/>
                <w:webHidden/>
              </w:rPr>
              <w:fldChar w:fldCharType="end"/>
            </w:r>
          </w:hyperlink>
        </w:p>
        <w:p w14:paraId="14930FDD" w14:textId="5CC2F460" w:rsidR="007B45E1" w:rsidRDefault="007B45E1">
          <w:pPr>
            <w:pStyle w:val="Obsah2"/>
            <w:tabs>
              <w:tab w:val="left" w:pos="880"/>
              <w:tab w:val="right" w:leader="dot" w:pos="8665"/>
            </w:tabs>
            <w:rPr>
              <w:rFonts w:asciiTheme="minorHAnsi" w:eastAsiaTheme="minorEastAsia" w:hAnsiTheme="minorHAnsi" w:cstheme="minorBidi"/>
              <w:noProof/>
              <w:sz w:val="22"/>
              <w:szCs w:val="22"/>
            </w:rPr>
          </w:pPr>
          <w:hyperlink w:anchor="_Toc38925626" w:history="1">
            <w:r w:rsidRPr="00F42E82">
              <w:rPr>
                <w:rStyle w:val="Hypertextovodkaz"/>
                <w:noProof/>
              </w:rPr>
              <w:t>2.4</w:t>
            </w:r>
            <w:r>
              <w:rPr>
                <w:rFonts w:asciiTheme="minorHAnsi" w:eastAsiaTheme="minorEastAsia" w:hAnsiTheme="minorHAnsi" w:cstheme="minorBidi"/>
                <w:noProof/>
                <w:sz w:val="22"/>
                <w:szCs w:val="22"/>
              </w:rPr>
              <w:tab/>
            </w:r>
            <w:r w:rsidRPr="00F42E82">
              <w:rPr>
                <w:rStyle w:val="Hypertextovodkaz"/>
                <w:noProof/>
              </w:rPr>
              <w:t>Střídavá péče u nás a v zahraničí</w:t>
            </w:r>
            <w:r>
              <w:rPr>
                <w:noProof/>
                <w:webHidden/>
              </w:rPr>
              <w:tab/>
            </w:r>
            <w:r>
              <w:rPr>
                <w:noProof/>
                <w:webHidden/>
              </w:rPr>
              <w:fldChar w:fldCharType="begin"/>
            </w:r>
            <w:r>
              <w:rPr>
                <w:noProof/>
                <w:webHidden/>
              </w:rPr>
              <w:instrText xml:space="preserve"> PAGEREF _Toc38925626 \h </w:instrText>
            </w:r>
            <w:r>
              <w:rPr>
                <w:noProof/>
                <w:webHidden/>
              </w:rPr>
            </w:r>
            <w:r>
              <w:rPr>
                <w:noProof/>
                <w:webHidden/>
              </w:rPr>
              <w:fldChar w:fldCharType="separate"/>
            </w:r>
            <w:r>
              <w:rPr>
                <w:noProof/>
                <w:webHidden/>
              </w:rPr>
              <w:t>27</w:t>
            </w:r>
            <w:r>
              <w:rPr>
                <w:noProof/>
                <w:webHidden/>
              </w:rPr>
              <w:fldChar w:fldCharType="end"/>
            </w:r>
          </w:hyperlink>
        </w:p>
        <w:p w14:paraId="68D44C1A" w14:textId="1246F7AC" w:rsidR="007B45E1" w:rsidRDefault="007B45E1">
          <w:pPr>
            <w:pStyle w:val="Obsah3"/>
            <w:tabs>
              <w:tab w:val="left" w:pos="1320"/>
              <w:tab w:val="right" w:leader="dot" w:pos="8665"/>
            </w:tabs>
            <w:rPr>
              <w:rFonts w:asciiTheme="minorHAnsi" w:eastAsiaTheme="minorEastAsia" w:hAnsiTheme="minorHAnsi" w:cstheme="minorBidi"/>
              <w:noProof/>
              <w:sz w:val="22"/>
              <w:szCs w:val="22"/>
            </w:rPr>
          </w:pPr>
          <w:hyperlink w:anchor="_Toc38925627" w:history="1">
            <w:r w:rsidRPr="00F42E82">
              <w:rPr>
                <w:rStyle w:val="Hypertextovodkaz"/>
                <w:noProof/>
              </w:rPr>
              <w:t>2.4.1</w:t>
            </w:r>
            <w:r>
              <w:rPr>
                <w:rFonts w:asciiTheme="minorHAnsi" w:eastAsiaTheme="minorEastAsia" w:hAnsiTheme="minorHAnsi" w:cstheme="minorBidi"/>
                <w:noProof/>
                <w:sz w:val="22"/>
                <w:szCs w:val="22"/>
              </w:rPr>
              <w:tab/>
            </w:r>
            <w:r w:rsidRPr="00F42E82">
              <w:rPr>
                <w:rStyle w:val="Hypertextovodkaz"/>
                <w:noProof/>
              </w:rPr>
              <w:t>Vývoj četnosti svěřování dětí do střídavé péče v ČR</w:t>
            </w:r>
            <w:r>
              <w:rPr>
                <w:noProof/>
                <w:webHidden/>
              </w:rPr>
              <w:tab/>
            </w:r>
            <w:r>
              <w:rPr>
                <w:noProof/>
                <w:webHidden/>
              </w:rPr>
              <w:fldChar w:fldCharType="begin"/>
            </w:r>
            <w:r>
              <w:rPr>
                <w:noProof/>
                <w:webHidden/>
              </w:rPr>
              <w:instrText xml:space="preserve"> PAGEREF _Toc38925627 \h </w:instrText>
            </w:r>
            <w:r>
              <w:rPr>
                <w:noProof/>
                <w:webHidden/>
              </w:rPr>
            </w:r>
            <w:r>
              <w:rPr>
                <w:noProof/>
                <w:webHidden/>
              </w:rPr>
              <w:fldChar w:fldCharType="separate"/>
            </w:r>
            <w:r>
              <w:rPr>
                <w:noProof/>
                <w:webHidden/>
              </w:rPr>
              <w:t>28</w:t>
            </w:r>
            <w:r>
              <w:rPr>
                <w:noProof/>
                <w:webHidden/>
              </w:rPr>
              <w:fldChar w:fldCharType="end"/>
            </w:r>
          </w:hyperlink>
        </w:p>
        <w:p w14:paraId="337871D7" w14:textId="09F83844" w:rsidR="007B45E1" w:rsidRDefault="007B45E1">
          <w:pPr>
            <w:pStyle w:val="Obsah1"/>
            <w:tabs>
              <w:tab w:val="left" w:pos="480"/>
              <w:tab w:val="right" w:leader="dot" w:pos="8665"/>
            </w:tabs>
            <w:rPr>
              <w:rFonts w:asciiTheme="minorHAnsi" w:eastAsiaTheme="minorEastAsia" w:hAnsiTheme="minorHAnsi" w:cstheme="minorBidi"/>
              <w:noProof/>
              <w:sz w:val="22"/>
              <w:szCs w:val="22"/>
            </w:rPr>
          </w:pPr>
          <w:hyperlink w:anchor="_Toc38925628" w:history="1">
            <w:r w:rsidRPr="00F42E82">
              <w:rPr>
                <w:rStyle w:val="Hypertextovodkaz"/>
                <w:noProof/>
              </w:rPr>
              <w:t>3</w:t>
            </w:r>
            <w:r>
              <w:rPr>
                <w:rFonts w:asciiTheme="minorHAnsi" w:eastAsiaTheme="minorEastAsia" w:hAnsiTheme="minorHAnsi" w:cstheme="minorBidi"/>
                <w:noProof/>
                <w:sz w:val="22"/>
                <w:szCs w:val="22"/>
              </w:rPr>
              <w:tab/>
            </w:r>
            <w:r w:rsidRPr="00F42E82">
              <w:rPr>
                <w:rStyle w:val="Hypertextovodkaz"/>
                <w:noProof/>
              </w:rPr>
              <w:t>Děti předškolního věku</w:t>
            </w:r>
            <w:r>
              <w:rPr>
                <w:noProof/>
                <w:webHidden/>
              </w:rPr>
              <w:tab/>
            </w:r>
            <w:r>
              <w:rPr>
                <w:noProof/>
                <w:webHidden/>
              </w:rPr>
              <w:fldChar w:fldCharType="begin"/>
            </w:r>
            <w:r>
              <w:rPr>
                <w:noProof/>
                <w:webHidden/>
              </w:rPr>
              <w:instrText xml:space="preserve"> PAGEREF _Toc38925628 \h </w:instrText>
            </w:r>
            <w:r>
              <w:rPr>
                <w:noProof/>
                <w:webHidden/>
              </w:rPr>
            </w:r>
            <w:r>
              <w:rPr>
                <w:noProof/>
                <w:webHidden/>
              </w:rPr>
              <w:fldChar w:fldCharType="separate"/>
            </w:r>
            <w:r>
              <w:rPr>
                <w:noProof/>
                <w:webHidden/>
              </w:rPr>
              <w:t>30</w:t>
            </w:r>
            <w:r>
              <w:rPr>
                <w:noProof/>
                <w:webHidden/>
              </w:rPr>
              <w:fldChar w:fldCharType="end"/>
            </w:r>
          </w:hyperlink>
        </w:p>
        <w:p w14:paraId="2EB40A44" w14:textId="665BACB6" w:rsidR="007B45E1" w:rsidRDefault="007B45E1">
          <w:pPr>
            <w:pStyle w:val="Obsah2"/>
            <w:tabs>
              <w:tab w:val="left" w:pos="880"/>
              <w:tab w:val="right" w:leader="dot" w:pos="8665"/>
            </w:tabs>
            <w:rPr>
              <w:rFonts w:asciiTheme="minorHAnsi" w:eastAsiaTheme="minorEastAsia" w:hAnsiTheme="minorHAnsi" w:cstheme="minorBidi"/>
              <w:noProof/>
              <w:sz w:val="22"/>
              <w:szCs w:val="22"/>
            </w:rPr>
          </w:pPr>
          <w:hyperlink w:anchor="_Toc38925629" w:history="1">
            <w:r w:rsidRPr="00F42E82">
              <w:rPr>
                <w:rStyle w:val="Hypertextovodkaz"/>
                <w:noProof/>
              </w:rPr>
              <w:t>3.1</w:t>
            </w:r>
            <w:r>
              <w:rPr>
                <w:rFonts w:asciiTheme="minorHAnsi" w:eastAsiaTheme="minorEastAsia" w:hAnsiTheme="minorHAnsi" w:cstheme="minorBidi"/>
                <w:noProof/>
                <w:sz w:val="22"/>
                <w:szCs w:val="22"/>
              </w:rPr>
              <w:tab/>
            </w:r>
            <w:r w:rsidRPr="00F42E82">
              <w:rPr>
                <w:rStyle w:val="Hypertextovodkaz"/>
                <w:noProof/>
              </w:rPr>
              <w:t>Předškolní dítě a dětství</w:t>
            </w:r>
            <w:r>
              <w:rPr>
                <w:noProof/>
                <w:webHidden/>
              </w:rPr>
              <w:tab/>
            </w:r>
            <w:r>
              <w:rPr>
                <w:noProof/>
                <w:webHidden/>
              </w:rPr>
              <w:fldChar w:fldCharType="begin"/>
            </w:r>
            <w:r>
              <w:rPr>
                <w:noProof/>
                <w:webHidden/>
              </w:rPr>
              <w:instrText xml:space="preserve"> PAGEREF _Toc38925629 \h </w:instrText>
            </w:r>
            <w:r>
              <w:rPr>
                <w:noProof/>
                <w:webHidden/>
              </w:rPr>
            </w:r>
            <w:r>
              <w:rPr>
                <w:noProof/>
                <w:webHidden/>
              </w:rPr>
              <w:fldChar w:fldCharType="separate"/>
            </w:r>
            <w:r>
              <w:rPr>
                <w:noProof/>
                <w:webHidden/>
              </w:rPr>
              <w:t>30</w:t>
            </w:r>
            <w:r>
              <w:rPr>
                <w:noProof/>
                <w:webHidden/>
              </w:rPr>
              <w:fldChar w:fldCharType="end"/>
            </w:r>
          </w:hyperlink>
        </w:p>
        <w:p w14:paraId="4BFA9F48" w14:textId="21889E69" w:rsidR="007B45E1" w:rsidRDefault="007B45E1">
          <w:pPr>
            <w:pStyle w:val="Obsah3"/>
            <w:tabs>
              <w:tab w:val="left" w:pos="1320"/>
              <w:tab w:val="right" w:leader="dot" w:pos="8665"/>
            </w:tabs>
            <w:rPr>
              <w:rFonts w:asciiTheme="minorHAnsi" w:eastAsiaTheme="minorEastAsia" w:hAnsiTheme="minorHAnsi" w:cstheme="minorBidi"/>
              <w:noProof/>
              <w:sz w:val="22"/>
              <w:szCs w:val="22"/>
            </w:rPr>
          </w:pPr>
          <w:hyperlink w:anchor="_Toc38925630" w:history="1">
            <w:r w:rsidRPr="00F42E82">
              <w:rPr>
                <w:rStyle w:val="Hypertextovodkaz"/>
                <w:noProof/>
              </w:rPr>
              <w:t>3.1.1</w:t>
            </w:r>
            <w:r>
              <w:rPr>
                <w:rFonts w:asciiTheme="minorHAnsi" w:eastAsiaTheme="minorEastAsia" w:hAnsiTheme="minorHAnsi" w:cstheme="minorBidi"/>
                <w:noProof/>
                <w:sz w:val="22"/>
                <w:szCs w:val="22"/>
              </w:rPr>
              <w:tab/>
            </w:r>
            <w:r w:rsidRPr="00F42E82">
              <w:rPr>
                <w:rStyle w:val="Hypertextovodkaz"/>
                <w:noProof/>
              </w:rPr>
              <w:t>Potřeby dítěte</w:t>
            </w:r>
            <w:r>
              <w:rPr>
                <w:noProof/>
                <w:webHidden/>
              </w:rPr>
              <w:tab/>
            </w:r>
            <w:r>
              <w:rPr>
                <w:noProof/>
                <w:webHidden/>
              </w:rPr>
              <w:fldChar w:fldCharType="begin"/>
            </w:r>
            <w:r>
              <w:rPr>
                <w:noProof/>
                <w:webHidden/>
              </w:rPr>
              <w:instrText xml:space="preserve"> PAGEREF _Toc38925630 \h </w:instrText>
            </w:r>
            <w:r>
              <w:rPr>
                <w:noProof/>
                <w:webHidden/>
              </w:rPr>
            </w:r>
            <w:r>
              <w:rPr>
                <w:noProof/>
                <w:webHidden/>
              </w:rPr>
              <w:fldChar w:fldCharType="separate"/>
            </w:r>
            <w:r>
              <w:rPr>
                <w:noProof/>
                <w:webHidden/>
              </w:rPr>
              <w:t>31</w:t>
            </w:r>
            <w:r>
              <w:rPr>
                <w:noProof/>
                <w:webHidden/>
              </w:rPr>
              <w:fldChar w:fldCharType="end"/>
            </w:r>
          </w:hyperlink>
        </w:p>
        <w:p w14:paraId="68BD590E" w14:textId="2E69F00F" w:rsidR="007B45E1" w:rsidRDefault="007B45E1">
          <w:pPr>
            <w:pStyle w:val="Obsah3"/>
            <w:tabs>
              <w:tab w:val="left" w:pos="1320"/>
              <w:tab w:val="right" w:leader="dot" w:pos="8665"/>
            </w:tabs>
            <w:rPr>
              <w:rFonts w:asciiTheme="minorHAnsi" w:eastAsiaTheme="minorEastAsia" w:hAnsiTheme="minorHAnsi" w:cstheme="minorBidi"/>
              <w:noProof/>
              <w:sz w:val="22"/>
              <w:szCs w:val="22"/>
            </w:rPr>
          </w:pPr>
          <w:hyperlink w:anchor="_Toc38925631" w:history="1">
            <w:r w:rsidRPr="00F42E82">
              <w:rPr>
                <w:rStyle w:val="Hypertextovodkaz"/>
                <w:noProof/>
              </w:rPr>
              <w:t>3.1.2</w:t>
            </w:r>
            <w:r>
              <w:rPr>
                <w:rFonts w:asciiTheme="minorHAnsi" w:eastAsiaTheme="minorEastAsia" w:hAnsiTheme="minorHAnsi" w:cstheme="minorBidi"/>
                <w:noProof/>
                <w:sz w:val="22"/>
                <w:szCs w:val="22"/>
              </w:rPr>
              <w:tab/>
            </w:r>
            <w:r w:rsidRPr="00F42E82">
              <w:rPr>
                <w:rStyle w:val="Hypertextovodkaz"/>
                <w:noProof/>
              </w:rPr>
              <w:t>Práva a povinnosti dětí</w:t>
            </w:r>
            <w:r>
              <w:rPr>
                <w:noProof/>
                <w:webHidden/>
              </w:rPr>
              <w:tab/>
            </w:r>
            <w:r>
              <w:rPr>
                <w:noProof/>
                <w:webHidden/>
              </w:rPr>
              <w:fldChar w:fldCharType="begin"/>
            </w:r>
            <w:r>
              <w:rPr>
                <w:noProof/>
                <w:webHidden/>
              </w:rPr>
              <w:instrText xml:space="preserve"> PAGEREF _Toc38925631 \h </w:instrText>
            </w:r>
            <w:r>
              <w:rPr>
                <w:noProof/>
                <w:webHidden/>
              </w:rPr>
            </w:r>
            <w:r>
              <w:rPr>
                <w:noProof/>
                <w:webHidden/>
              </w:rPr>
              <w:fldChar w:fldCharType="separate"/>
            </w:r>
            <w:r>
              <w:rPr>
                <w:noProof/>
                <w:webHidden/>
              </w:rPr>
              <w:t>33</w:t>
            </w:r>
            <w:r>
              <w:rPr>
                <w:noProof/>
                <w:webHidden/>
              </w:rPr>
              <w:fldChar w:fldCharType="end"/>
            </w:r>
          </w:hyperlink>
        </w:p>
        <w:p w14:paraId="430E6E5D" w14:textId="26FF7872" w:rsidR="007B45E1" w:rsidRDefault="007B45E1">
          <w:pPr>
            <w:pStyle w:val="Obsah2"/>
            <w:tabs>
              <w:tab w:val="left" w:pos="880"/>
              <w:tab w:val="right" w:leader="dot" w:pos="8665"/>
            </w:tabs>
            <w:rPr>
              <w:rFonts w:asciiTheme="minorHAnsi" w:eastAsiaTheme="minorEastAsia" w:hAnsiTheme="minorHAnsi" w:cstheme="minorBidi"/>
              <w:noProof/>
              <w:sz w:val="22"/>
              <w:szCs w:val="22"/>
            </w:rPr>
          </w:pPr>
          <w:hyperlink w:anchor="_Toc38925632" w:history="1">
            <w:r w:rsidRPr="00F42E82">
              <w:rPr>
                <w:rStyle w:val="Hypertextovodkaz"/>
                <w:noProof/>
              </w:rPr>
              <w:t>3.2</w:t>
            </w:r>
            <w:r>
              <w:rPr>
                <w:rFonts w:asciiTheme="minorHAnsi" w:eastAsiaTheme="minorEastAsia" w:hAnsiTheme="minorHAnsi" w:cstheme="minorBidi"/>
                <w:noProof/>
                <w:sz w:val="22"/>
                <w:szCs w:val="22"/>
              </w:rPr>
              <w:tab/>
            </w:r>
            <w:r w:rsidRPr="00F42E82">
              <w:rPr>
                <w:rStyle w:val="Hypertextovodkaz"/>
                <w:noProof/>
              </w:rPr>
              <w:t>Emoční vývoj předškolních dětí</w:t>
            </w:r>
            <w:r>
              <w:rPr>
                <w:noProof/>
                <w:webHidden/>
              </w:rPr>
              <w:tab/>
            </w:r>
            <w:r>
              <w:rPr>
                <w:noProof/>
                <w:webHidden/>
              </w:rPr>
              <w:fldChar w:fldCharType="begin"/>
            </w:r>
            <w:r>
              <w:rPr>
                <w:noProof/>
                <w:webHidden/>
              </w:rPr>
              <w:instrText xml:space="preserve"> PAGEREF _Toc38925632 \h </w:instrText>
            </w:r>
            <w:r>
              <w:rPr>
                <w:noProof/>
                <w:webHidden/>
              </w:rPr>
            </w:r>
            <w:r>
              <w:rPr>
                <w:noProof/>
                <w:webHidden/>
              </w:rPr>
              <w:fldChar w:fldCharType="separate"/>
            </w:r>
            <w:r>
              <w:rPr>
                <w:noProof/>
                <w:webHidden/>
              </w:rPr>
              <w:t>34</w:t>
            </w:r>
            <w:r>
              <w:rPr>
                <w:noProof/>
                <w:webHidden/>
              </w:rPr>
              <w:fldChar w:fldCharType="end"/>
            </w:r>
          </w:hyperlink>
        </w:p>
        <w:p w14:paraId="1BACBE6E" w14:textId="677D6B31" w:rsidR="007B45E1" w:rsidRDefault="007B45E1">
          <w:pPr>
            <w:pStyle w:val="Obsah3"/>
            <w:tabs>
              <w:tab w:val="left" w:pos="1320"/>
              <w:tab w:val="right" w:leader="dot" w:pos="8665"/>
            </w:tabs>
            <w:rPr>
              <w:rFonts w:asciiTheme="minorHAnsi" w:eastAsiaTheme="minorEastAsia" w:hAnsiTheme="minorHAnsi" w:cstheme="minorBidi"/>
              <w:noProof/>
              <w:sz w:val="22"/>
              <w:szCs w:val="22"/>
            </w:rPr>
          </w:pPr>
          <w:hyperlink w:anchor="_Toc38925633" w:history="1">
            <w:r w:rsidRPr="00F42E82">
              <w:rPr>
                <w:rStyle w:val="Hypertextovodkaz"/>
                <w:noProof/>
              </w:rPr>
              <w:t>3.2.1</w:t>
            </w:r>
            <w:r>
              <w:rPr>
                <w:rFonts w:asciiTheme="minorHAnsi" w:eastAsiaTheme="minorEastAsia" w:hAnsiTheme="minorHAnsi" w:cstheme="minorBidi"/>
                <w:noProof/>
                <w:sz w:val="22"/>
                <w:szCs w:val="22"/>
              </w:rPr>
              <w:tab/>
            </w:r>
            <w:r w:rsidRPr="00F42E82">
              <w:rPr>
                <w:rStyle w:val="Hypertextovodkaz"/>
                <w:noProof/>
              </w:rPr>
              <w:t>Znalost a porozumění emocím</w:t>
            </w:r>
            <w:r>
              <w:rPr>
                <w:noProof/>
                <w:webHidden/>
              </w:rPr>
              <w:tab/>
            </w:r>
            <w:r>
              <w:rPr>
                <w:noProof/>
                <w:webHidden/>
              </w:rPr>
              <w:fldChar w:fldCharType="begin"/>
            </w:r>
            <w:r>
              <w:rPr>
                <w:noProof/>
                <w:webHidden/>
              </w:rPr>
              <w:instrText xml:space="preserve"> PAGEREF _Toc38925633 \h </w:instrText>
            </w:r>
            <w:r>
              <w:rPr>
                <w:noProof/>
                <w:webHidden/>
              </w:rPr>
            </w:r>
            <w:r>
              <w:rPr>
                <w:noProof/>
                <w:webHidden/>
              </w:rPr>
              <w:fldChar w:fldCharType="separate"/>
            </w:r>
            <w:r>
              <w:rPr>
                <w:noProof/>
                <w:webHidden/>
              </w:rPr>
              <w:t>34</w:t>
            </w:r>
            <w:r>
              <w:rPr>
                <w:noProof/>
                <w:webHidden/>
              </w:rPr>
              <w:fldChar w:fldCharType="end"/>
            </w:r>
          </w:hyperlink>
        </w:p>
        <w:p w14:paraId="4D1230DE" w14:textId="390A543B" w:rsidR="007B45E1" w:rsidRDefault="007B45E1">
          <w:pPr>
            <w:pStyle w:val="Obsah3"/>
            <w:tabs>
              <w:tab w:val="left" w:pos="1320"/>
              <w:tab w:val="right" w:leader="dot" w:pos="8665"/>
            </w:tabs>
            <w:rPr>
              <w:rFonts w:asciiTheme="minorHAnsi" w:eastAsiaTheme="minorEastAsia" w:hAnsiTheme="minorHAnsi" w:cstheme="minorBidi"/>
              <w:noProof/>
              <w:sz w:val="22"/>
              <w:szCs w:val="22"/>
            </w:rPr>
          </w:pPr>
          <w:hyperlink w:anchor="_Toc38925634" w:history="1">
            <w:r w:rsidRPr="00F42E82">
              <w:rPr>
                <w:rStyle w:val="Hypertextovodkaz"/>
                <w:noProof/>
              </w:rPr>
              <w:t>3.2.2</w:t>
            </w:r>
            <w:r>
              <w:rPr>
                <w:rFonts w:asciiTheme="minorHAnsi" w:eastAsiaTheme="minorEastAsia" w:hAnsiTheme="minorHAnsi" w:cstheme="minorBidi"/>
                <w:noProof/>
                <w:sz w:val="22"/>
                <w:szCs w:val="22"/>
              </w:rPr>
              <w:tab/>
            </w:r>
            <w:r w:rsidRPr="00F42E82">
              <w:rPr>
                <w:rStyle w:val="Hypertextovodkaz"/>
                <w:noProof/>
              </w:rPr>
              <w:t>Dětské strategie</w:t>
            </w:r>
            <w:r>
              <w:rPr>
                <w:noProof/>
                <w:webHidden/>
              </w:rPr>
              <w:tab/>
            </w:r>
            <w:r>
              <w:rPr>
                <w:noProof/>
                <w:webHidden/>
              </w:rPr>
              <w:fldChar w:fldCharType="begin"/>
            </w:r>
            <w:r>
              <w:rPr>
                <w:noProof/>
                <w:webHidden/>
              </w:rPr>
              <w:instrText xml:space="preserve"> PAGEREF _Toc38925634 \h </w:instrText>
            </w:r>
            <w:r>
              <w:rPr>
                <w:noProof/>
                <w:webHidden/>
              </w:rPr>
            </w:r>
            <w:r>
              <w:rPr>
                <w:noProof/>
                <w:webHidden/>
              </w:rPr>
              <w:fldChar w:fldCharType="separate"/>
            </w:r>
            <w:r>
              <w:rPr>
                <w:noProof/>
                <w:webHidden/>
              </w:rPr>
              <w:t>36</w:t>
            </w:r>
            <w:r>
              <w:rPr>
                <w:noProof/>
                <w:webHidden/>
              </w:rPr>
              <w:fldChar w:fldCharType="end"/>
            </w:r>
          </w:hyperlink>
        </w:p>
        <w:p w14:paraId="4DE9833F" w14:textId="7932070C" w:rsidR="007B45E1" w:rsidRDefault="007B45E1">
          <w:pPr>
            <w:pStyle w:val="Obsah2"/>
            <w:tabs>
              <w:tab w:val="left" w:pos="880"/>
              <w:tab w:val="right" w:leader="dot" w:pos="8665"/>
            </w:tabs>
            <w:rPr>
              <w:rFonts w:asciiTheme="minorHAnsi" w:eastAsiaTheme="minorEastAsia" w:hAnsiTheme="minorHAnsi" w:cstheme="minorBidi"/>
              <w:noProof/>
              <w:sz w:val="22"/>
              <w:szCs w:val="22"/>
            </w:rPr>
          </w:pPr>
          <w:hyperlink w:anchor="_Toc38925635" w:history="1">
            <w:r w:rsidRPr="00F42E82">
              <w:rPr>
                <w:rStyle w:val="Hypertextovodkaz"/>
                <w:noProof/>
              </w:rPr>
              <w:t>3.3</w:t>
            </w:r>
            <w:r>
              <w:rPr>
                <w:rFonts w:asciiTheme="minorHAnsi" w:eastAsiaTheme="minorEastAsia" w:hAnsiTheme="minorHAnsi" w:cstheme="minorBidi"/>
                <w:noProof/>
                <w:sz w:val="22"/>
                <w:szCs w:val="22"/>
              </w:rPr>
              <w:tab/>
            </w:r>
            <w:r w:rsidRPr="00F42E82">
              <w:rPr>
                <w:rStyle w:val="Hypertextovodkaz"/>
                <w:noProof/>
              </w:rPr>
              <w:t>Kresba jako nástroj poznání dítěte</w:t>
            </w:r>
            <w:r>
              <w:rPr>
                <w:noProof/>
                <w:webHidden/>
              </w:rPr>
              <w:tab/>
            </w:r>
            <w:r>
              <w:rPr>
                <w:noProof/>
                <w:webHidden/>
              </w:rPr>
              <w:fldChar w:fldCharType="begin"/>
            </w:r>
            <w:r>
              <w:rPr>
                <w:noProof/>
                <w:webHidden/>
              </w:rPr>
              <w:instrText xml:space="preserve"> PAGEREF _Toc38925635 \h </w:instrText>
            </w:r>
            <w:r>
              <w:rPr>
                <w:noProof/>
                <w:webHidden/>
              </w:rPr>
            </w:r>
            <w:r>
              <w:rPr>
                <w:noProof/>
                <w:webHidden/>
              </w:rPr>
              <w:fldChar w:fldCharType="separate"/>
            </w:r>
            <w:r>
              <w:rPr>
                <w:noProof/>
                <w:webHidden/>
              </w:rPr>
              <w:t>37</w:t>
            </w:r>
            <w:r>
              <w:rPr>
                <w:noProof/>
                <w:webHidden/>
              </w:rPr>
              <w:fldChar w:fldCharType="end"/>
            </w:r>
          </w:hyperlink>
        </w:p>
        <w:p w14:paraId="125CF67C" w14:textId="3594D5E1" w:rsidR="007B45E1" w:rsidRDefault="007B45E1">
          <w:pPr>
            <w:pStyle w:val="Obsah3"/>
            <w:tabs>
              <w:tab w:val="left" w:pos="1320"/>
              <w:tab w:val="right" w:leader="dot" w:pos="8665"/>
            </w:tabs>
            <w:rPr>
              <w:rFonts w:asciiTheme="minorHAnsi" w:eastAsiaTheme="minorEastAsia" w:hAnsiTheme="minorHAnsi" w:cstheme="minorBidi"/>
              <w:noProof/>
              <w:sz w:val="22"/>
              <w:szCs w:val="22"/>
            </w:rPr>
          </w:pPr>
          <w:hyperlink w:anchor="_Toc38925636" w:history="1">
            <w:r w:rsidRPr="00F42E82">
              <w:rPr>
                <w:rStyle w:val="Hypertextovodkaz"/>
                <w:noProof/>
              </w:rPr>
              <w:t>3.3.1</w:t>
            </w:r>
            <w:r>
              <w:rPr>
                <w:rFonts w:asciiTheme="minorHAnsi" w:eastAsiaTheme="minorEastAsia" w:hAnsiTheme="minorHAnsi" w:cstheme="minorBidi"/>
                <w:noProof/>
                <w:sz w:val="22"/>
                <w:szCs w:val="22"/>
              </w:rPr>
              <w:tab/>
            </w:r>
            <w:r w:rsidRPr="00F42E82">
              <w:rPr>
                <w:rStyle w:val="Hypertextovodkaz"/>
                <w:noProof/>
              </w:rPr>
              <w:t>Kinetická kresba rodiny</w:t>
            </w:r>
            <w:r>
              <w:rPr>
                <w:noProof/>
                <w:webHidden/>
              </w:rPr>
              <w:tab/>
            </w:r>
            <w:r>
              <w:rPr>
                <w:noProof/>
                <w:webHidden/>
              </w:rPr>
              <w:fldChar w:fldCharType="begin"/>
            </w:r>
            <w:r>
              <w:rPr>
                <w:noProof/>
                <w:webHidden/>
              </w:rPr>
              <w:instrText xml:space="preserve"> PAGEREF _Toc38925636 \h </w:instrText>
            </w:r>
            <w:r>
              <w:rPr>
                <w:noProof/>
                <w:webHidden/>
              </w:rPr>
            </w:r>
            <w:r>
              <w:rPr>
                <w:noProof/>
                <w:webHidden/>
              </w:rPr>
              <w:fldChar w:fldCharType="separate"/>
            </w:r>
            <w:r>
              <w:rPr>
                <w:noProof/>
                <w:webHidden/>
              </w:rPr>
              <w:t>38</w:t>
            </w:r>
            <w:r>
              <w:rPr>
                <w:noProof/>
                <w:webHidden/>
              </w:rPr>
              <w:fldChar w:fldCharType="end"/>
            </w:r>
          </w:hyperlink>
        </w:p>
        <w:p w14:paraId="1368AA6C" w14:textId="39F387B5" w:rsidR="007B45E1" w:rsidRDefault="007B45E1">
          <w:pPr>
            <w:pStyle w:val="Obsah1"/>
            <w:tabs>
              <w:tab w:val="right" w:leader="dot" w:pos="8665"/>
            </w:tabs>
            <w:rPr>
              <w:rFonts w:asciiTheme="minorHAnsi" w:eastAsiaTheme="minorEastAsia" w:hAnsiTheme="minorHAnsi" w:cstheme="minorBidi"/>
              <w:noProof/>
              <w:sz w:val="22"/>
              <w:szCs w:val="22"/>
            </w:rPr>
          </w:pPr>
          <w:hyperlink w:anchor="_Toc38925637" w:history="1">
            <w:r w:rsidRPr="00F42E82">
              <w:rPr>
                <w:rStyle w:val="Hypertextovodkaz"/>
                <w:noProof/>
              </w:rPr>
              <w:t>EMPIRICKÁ ČÁST</w:t>
            </w:r>
            <w:r>
              <w:rPr>
                <w:noProof/>
                <w:webHidden/>
              </w:rPr>
              <w:tab/>
            </w:r>
            <w:r>
              <w:rPr>
                <w:noProof/>
                <w:webHidden/>
              </w:rPr>
              <w:fldChar w:fldCharType="begin"/>
            </w:r>
            <w:r>
              <w:rPr>
                <w:noProof/>
                <w:webHidden/>
              </w:rPr>
              <w:instrText xml:space="preserve"> PAGEREF _Toc38925637 \h </w:instrText>
            </w:r>
            <w:r>
              <w:rPr>
                <w:noProof/>
                <w:webHidden/>
              </w:rPr>
            </w:r>
            <w:r>
              <w:rPr>
                <w:noProof/>
                <w:webHidden/>
              </w:rPr>
              <w:fldChar w:fldCharType="separate"/>
            </w:r>
            <w:r>
              <w:rPr>
                <w:noProof/>
                <w:webHidden/>
              </w:rPr>
              <w:t>40</w:t>
            </w:r>
            <w:r>
              <w:rPr>
                <w:noProof/>
                <w:webHidden/>
              </w:rPr>
              <w:fldChar w:fldCharType="end"/>
            </w:r>
          </w:hyperlink>
        </w:p>
        <w:p w14:paraId="315EADA1" w14:textId="121056F4" w:rsidR="007B45E1" w:rsidRDefault="007B45E1">
          <w:pPr>
            <w:pStyle w:val="Obsah1"/>
            <w:tabs>
              <w:tab w:val="left" w:pos="480"/>
              <w:tab w:val="right" w:leader="dot" w:pos="8665"/>
            </w:tabs>
            <w:rPr>
              <w:rFonts w:asciiTheme="minorHAnsi" w:eastAsiaTheme="minorEastAsia" w:hAnsiTheme="minorHAnsi" w:cstheme="minorBidi"/>
              <w:noProof/>
              <w:sz w:val="22"/>
              <w:szCs w:val="22"/>
            </w:rPr>
          </w:pPr>
          <w:hyperlink w:anchor="_Toc38925638" w:history="1">
            <w:r w:rsidRPr="00F42E82">
              <w:rPr>
                <w:rStyle w:val="Hypertextovodkaz"/>
                <w:noProof/>
              </w:rPr>
              <w:t>4</w:t>
            </w:r>
            <w:r>
              <w:rPr>
                <w:rFonts w:asciiTheme="minorHAnsi" w:eastAsiaTheme="minorEastAsia" w:hAnsiTheme="minorHAnsi" w:cstheme="minorBidi"/>
                <w:noProof/>
                <w:sz w:val="22"/>
                <w:szCs w:val="22"/>
              </w:rPr>
              <w:tab/>
            </w:r>
            <w:r w:rsidRPr="00F42E82">
              <w:rPr>
                <w:rStyle w:val="Hypertextovodkaz"/>
                <w:noProof/>
              </w:rPr>
              <w:t>Design výzkumu</w:t>
            </w:r>
            <w:r>
              <w:rPr>
                <w:noProof/>
                <w:webHidden/>
              </w:rPr>
              <w:tab/>
            </w:r>
            <w:r>
              <w:rPr>
                <w:noProof/>
                <w:webHidden/>
              </w:rPr>
              <w:fldChar w:fldCharType="begin"/>
            </w:r>
            <w:r>
              <w:rPr>
                <w:noProof/>
                <w:webHidden/>
              </w:rPr>
              <w:instrText xml:space="preserve"> PAGEREF _Toc38925638 \h </w:instrText>
            </w:r>
            <w:r>
              <w:rPr>
                <w:noProof/>
                <w:webHidden/>
              </w:rPr>
            </w:r>
            <w:r>
              <w:rPr>
                <w:noProof/>
                <w:webHidden/>
              </w:rPr>
              <w:fldChar w:fldCharType="separate"/>
            </w:r>
            <w:r>
              <w:rPr>
                <w:noProof/>
                <w:webHidden/>
              </w:rPr>
              <w:t>41</w:t>
            </w:r>
            <w:r>
              <w:rPr>
                <w:noProof/>
                <w:webHidden/>
              </w:rPr>
              <w:fldChar w:fldCharType="end"/>
            </w:r>
          </w:hyperlink>
        </w:p>
        <w:p w14:paraId="1837BC67" w14:textId="1C3C6B53" w:rsidR="007B45E1" w:rsidRDefault="007B45E1">
          <w:pPr>
            <w:pStyle w:val="Obsah1"/>
            <w:tabs>
              <w:tab w:val="left" w:pos="480"/>
              <w:tab w:val="right" w:leader="dot" w:pos="8665"/>
            </w:tabs>
            <w:rPr>
              <w:rFonts w:asciiTheme="minorHAnsi" w:eastAsiaTheme="minorEastAsia" w:hAnsiTheme="minorHAnsi" w:cstheme="minorBidi"/>
              <w:noProof/>
              <w:sz w:val="22"/>
              <w:szCs w:val="22"/>
            </w:rPr>
          </w:pPr>
          <w:hyperlink w:anchor="_Toc38925639" w:history="1">
            <w:r w:rsidRPr="00F42E82">
              <w:rPr>
                <w:rStyle w:val="Hypertextovodkaz"/>
                <w:noProof/>
              </w:rPr>
              <w:t>5</w:t>
            </w:r>
            <w:r>
              <w:rPr>
                <w:rFonts w:asciiTheme="minorHAnsi" w:eastAsiaTheme="minorEastAsia" w:hAnsiTheme="minorHAnsi" w:cstheme="minorBidi"/>
                <w:noProof/>
                <w:sz w:val="22"/>
                <w:szCs w:val="22"/>
              </w:rPr>
              <w:tab/>
            </w:r>
            <w:r w:rsidRPr="00F42E82">
              <w:rPr>
                <w:rStyle w:val="Hypertextovodkaz"/>
                <w:noProof/>
              </w:rPr>
              <w:t>Analýza výsledků výzkumu</w:t>
            </w:r>
            <w:r>
              <w:rPr>
                <w:noProof/>
                <w:webHidden/>
              </w:rPr>
              <w:tab/>
            </w:r>
            <w:r>
              <w:rPr>
                <w:noProof/>
                <w:webHidden/>
              </w:rPr>
              <w:fldChar w:fldCharType="begin"/>
            </w:r>
            <w:r>
              <w:rPr>
                <w:noProof/>
                <w:webHidden/>
              </w:rPr>
              <w:instrText xml:space="preserve"> PAGEREF _Toc38925639 \h </w:instrText>
            </w:r>
            <w:r>
              <w:rPr>
                <w:noProof/>
                <w:webHidden/>
              </w:rPr>
            </w:r>
            <w:r>
              <w:rPr>
                <w:noProof/>
                <w:webHidden/>
              </w:rPr>
              <w:fldChar w:fldCharType="separate"/>
            </w:r>
            <w:r>
              <w:rPr>
                <w:noProof/>
                <w:webHidden/>
              </w:rPr>
              <w:t>48</w:t>
            </w:r>
            <w:r>
              <w:rPr>
                <w:noProof/>
                <w:webHidden/>
              </w:rPr>
              <w:fldChar w:fldCharType="end"/>
            </w:r>
          </w:hyperlink>
        </w:p>
        <w:p w14:paraId="2D4376C3" w14:textId="517FC9B8" w:rsidR="007B45E1" w:rsidRDefault="007B45E1">
          <w:pPr>
            <w:pStyle w:val="Obsah1"/>
            <w:tabs>
              <w:tab w:val="left" w:pos="480"/>
              <w:tab w:val="right" w:leader="dot" w:pos="8665"/>
            </w:tabs>
            <w:rPr>
              <w:rFonts w:asciiTheme="minorHAnsi" w:eastAsiaTheme="minorEastAsia" w:hAnsiTheme="minorHAnsi" w:cstheme="minorBidi"/>
              <w:noProof/>
              <w:sz w:val="22"/>
              <w:szCs w:val="22"/>
            </w:rPr>
          </w:pPr>
          <w:hyperlink w:anchor="_Toc38925640" w:history="1">
            <w:r w:rsidRPr="00F42E82">
              <w:rPr>
                <w:rStyle w:val="Hypertextovodkaz"/>
                <w:noProof/>
              </w:rPr>
              <w:t>6</w:t>
            </w:r>
            <w:r>
              <w:rPr>
                <w:rFonts w:asciiTheme="minorHAnsi" w:eastAsiaTheme="minorEastAsia" w:hAnsiTheme="minorHAnsi" w:cstheme="minorBidi"/>
                <w:noProof/>
                <w:sz w:val="22"/>
                <w:szCs w:val="22"/>
              </w:rPr>
              <w:tab/>
            </w:r>
            <w:r w:rsidRPr="00F42E82">
              <w:rPr>
                <w:rStyle w:val="Hypertextovodkaz"/>
                <w:noProof/>
              </w:rPr>
              <w:t>Interpretace výsledků</w:t>
            </w:r>
            <w:r>
              <w:rPr>
                <w:noProof/>
                <w:webHidden/>
              </w:rPr>
              <w:tab/>
            </w:r>
            <w:r>
              <w:rPr>
                <w:noProof/>
                <w:webHidden/>
              </w:rPr>
              <w:fldChar w:fldCharType="begin"/>
            </w:r>
            <w:r>
              <w:rPr>
                <w:noProof/>
                <w:webHidden/>
              </w:rPr>
              <w:instrText xml:space="preserve"> PAGEREF _Toc38925640 \h </w:instrText>
            </w:r>
            <w:r>
              <w:rPr>
                <w:noProof/>
                <w:webHidden/>
              </w:rPr>
            </w:r>
            <w:r>
              <w:rPr>
                <w:noProof/>
                <w:webHidden/>
              </w:rPr>
              <w:fldChar w:fldCharType="separate"/>
            </w:r>
            <w:r>
              <w:rPr>
                <w:noProof/>
                <w:webHidden/>
              </w:rPr>
              <w:t>57</w:t>
            </w:r>
            <w:r>
              <w:rPr>
                <w:noProof/>
                <w:webHidden/>
              </w:rPr>
              <w:fldChar w:fldCharType="end"/>
            </w:r>
          </w:hyperlink>
        </w:p>
        <w:p w14:paraId="102FEB4A" w14:textId="25B1E48E" w:rsidR="007B45E1" w:rsidRDefault="007B45E1">
          <w:pPr>
            <w:pStyle w:val="Obsah1"/>
            <w:tabs>
              <w:tab w:val="left" w:pos="480"/>
              <w:tab w:val="right" w:leader="dot" w:pos="8665"/>
            </w:tabs>
            <w:rPr>
              <w:rFonts w:asciiTheme="minorHAnsi" w:eastAsiaTheme="minorEastAsia" w:hAnsiTheme="minorHAnsi" w:cstheme="minorBidi"/>
              <w:noProof/>
              <w:sz w:val="22"/>
              <w:szCs w:val="22"/>
            </w:rPr>
          </w:pPr>
          <w:hyperlink w:anchor="_Toc38925641" w:history="1">
            <w:r w:rsidRPr="00F42E82">
              <w:rPr>
                <w:rStyle w:val="Hypertextovodkaz"/>
                <w:noProof/>
              </w:rPr>
              <w:t>7</w:t>
            </w:r>
            <w:r>
              <w:rPr>
                <w:rFonts w:asciiTheme="minorHAnsi" w:eastAsiaTheme="minorEastAsia" w:hAnsiTheme="minorHAnsi" w:cstheme="minorBidi"/>
                <w:noProof/>
                <w:sz w:val="22"/>
                <w:szCs w:val="22"/>
              </w:rPr>
              <w:tab/>
            </w:r>
            <w:r w:rsidRPr="00F42E82">
              <w:rPr>
                <w:rStyle w:val="Hypertextovodkaz"/>
                <w:noProof/>
              </w:rPr>
              <w:t>Diskuze</w:t>
            </w:r>
            <w:r>
              <w:rPr>
                <w:noProof/>
                <w:webHidden/>
              </w:rPr>
              <w:tab/>
            </w:r>
            <w:r>
              <w:rPr>
                <w:noProof/>
                <w:webHidden/>
              </w:rPr>
              <w:fldChar w:fldCharType="begin"/>
            </w:r>
            <w:r>
              <w:rPr>
                <w:noProof/>
                <w:webHidden/>
              </w:rPr>
              <w:instrText xml:space="preserve"> PAGEREF _Toc38925641 \h </w:instrText>
            </w:r>
            <w:r>
              <w:rPr>
                <w:noProof/>
                <w:webHidden/>
              </w:rPr>
            </w:r>
            <w:r>
              <w:rPr>
                <w:noProof/>
                <w:webHidden/>
              </w:rPr>
              <w:fldChar w:fldCharType="separate"/>
            </w:r>
            <w:r>
              <w:rPr>
                <w:noProof/>
                <w:webHidden/>
              </w:rPr>
              <w:t>62</w:t>
            </w:r>
            <w:r>
              <w:rPr>
                <w:noProof/>
                <w:webHidden/>
              </w:rPr>
              <w:fldChar w:fldCharType="end"/>
            </w:r>
          </w:hyperlink>
        </w:p>
        <w:p w14:paraId="19621E32" w14:textId="119D4D21" w:rsidR="007B45E1" w:rsidRDefault="007B45E1">
          <w:pPr>
            <w:pStyle w:val="Obsah1"/>
            <w:tabs>
              <w:tab w:val="right" w:leader="dot" w:pos="8665"/>
            </w:tabs>
            <w:rPr>
              <w:rFonts w:asciiTheme="minorHAnsi" w:eastAsiaTheme="minorEastAsia" w:hAnsiTheme="minorHAnsi" w:cstheme="minorBidi"/>
              <w:noProof/>
              <w:sz w:val="22"/>
              <w:szCs w:val="22"/>
            </w:rPr>
          </w:pPr>
          <w:hyperlink w:anchor="_Toc38925642" w:history="1">
            <w:r w:rsidRPr="00F42E82">
              <w:rPr>
                <w:rStyle w:val="Hypertextovodkaz"/>
                <w:noProof/>
              </w:rPr>
              <w:t>Závěr</w:t>
            </w:r>
            <w:r>
              <w:rPr>
                <w:noProof/>
                <w:webHidden/>
              </w:rPr>
              <w:tab/>
            </w:r>
            <w:r>
              <w:rPr>
                <w:noProof/>
                <w:webHidden/>
              </w:rPr>
              <w:fldChar w:fldCharType="begin"/>
            </w:r>
            <w:r>
              <w:rPr>
                <w:noProof/>
                <w:webHidden/>
              </w:rPr>
              <w:instrText xml:space="preserve"> PAGEREF _Toc38925642 \h </w:instrText>
            </w:r>
            <w:r>
              <w:rPr>
                <w:noProof/>
                <w:webHidden/>
              </w:rPr>
            </w:r>
            <w:r>
              <w:rPr>
                <w:noProof/>
                <w:webHidden/>
              </w:rPr>
              <w:fldChar w:fldCharType="separate"/>
            </w:r>
            <w:r>
              <w:rPr>
                <w:noProof/>
                <w:webHidden/>
              </w:rPr>
              <w:t>66</w:t>
            </w:r>
            <w:r>
              <w:rPr>
                <w:noProof/>
                <w:webHidden/>
              </w:rPr>
              <w:fldChar w:fldCharType="end"/>
            </w:r>
          </w:hyperlink>
        </w:p>
        <w:p w14:paraId="642D335D" w14:textId="59D7B3C5" w:rsidR="007B45E1" w:rsidRDefault="007B45E1">
          <w:pPr>
            <w:pStyle w:val="Obsah1"/>
            <w:tabs>
              <w:tab w:val="right" w:leader="dot" w:pos="8665"/>
            </w:tabs>
            <w:rPr>
              <w:rFonts w:asciiTheme="minorHAnsi" w:eastAsiaTheme="minorEastAsia" w:hAnsiTheme="minorHAnsi" w:cstheme="minorBidi"/>
              <w:noProof/>
              <w:sz w:val="22"/>
              <w:szCs w:val="22"/>
            </w:rPr>
          </w:pPr>
          <w:hyperlink w:anchor="_Toc38925643" w:history="1">
            <w:r w:rsidRPr="00F42E82">
              <w:rPr>
                <w:rStyle w:val="Hypertextovodkaz"/>
                <w:noProof/>
              </w:rPr>
              <w:t>Zdroje</w:t>
            </w:r>
            <w:r>
              <w:rPr>
                <w:noProof/>
                <w:webHidden/>
              </w:rPr>
              <w:tab/>
            </w:r>
            <w:r>
              <w:rPr>
                <w:noProof/>
                <w:webHidden/>
              </w:rPr>
              <w:fldChar w:fldCharType="begin"/>
            </w:r>
            <w:r>
              <w:rPr>
                <w:noProof/>
                <w:webHidden/>
              </w:rPr>
              <w:instrText xml:space="preserve"> PAGEREF _Toc38925643 \h </w:instrText>
            </w:r>
            <w:r>
              <w:rPr>
                <w:noProof/>
                <w:webHidden/>
              </w:rPr>
            </w:r>
            <w:r>
              <w:rPr>
                <w:noProof/>
                <w:webHidden/>
              </w:rPr>
              <w:fldChar w:fldCharType="separate"/>
            </w:r>
            <w:r>
              <w:rPr>
                <w:noProof/>
                <w:webHidden/>
              </w:rPr>
              <w:t>69</w:t>
            </w:r>
            <w:r>
              <w:rPr>
                <w:noProof/>
                <w:webHidden/>
              </w:rPr>
              <w:fldChar w:fldCharType="end"/>
            </w:r>
          </w:hyperlink>
        </w:p>
        <w:p w14:paraId="7147FCA3" w14:textId="35185066" w:rsidR="00E462E2" w:rsidRDefault="009A337B" w:rsidP="00E462E2">
          <w:pPr>
            <w:rPr>
              <w:b/>
              <w:bCs/>
            </w:rPr>
          </w:pPr>
          <w:r>
            <w:rPr>
              <w:b/>
              <w:bCs/>
            </w:rPr>
            <w:fldChar w:fldCharType="end"/>
          </w:r>
        </w:p>
      </w:sdtContent>
    </w:sdt>
    <w:p w14:paraId="2E763D1E" w14:textId="794F4647" w:rsidR="009A337B" w:rsidRPr="00E462E2" w:rsidRDefault="009A337B" w:rsidP="00E462E2">
      <w:r>
        <w:rPr>
          <w:b/>
          <w:bCs/>
          <w:caps/>
        </w:rPr>
        <w:tab/>
      </w:r>
    </w:p>
    <w:p w14:paraId="0913718E" w14:textId="77777777" w:rsidR="009A337B" w:rsidRDefault="009A337B" w:rsidP="009A337B">
      <w:pPr>
        <w:rPr>
          <w:b/>
          <w:bCs/>
          <w:caps/>
        </w:rPr>
        <w:sectPr w:rsidR="009A337B" w:rsidSect="0073142A">
          <w:footerReference w:type="default" r:id="rId8"/>
          <w:pgSz w:w="11907" w:h="16840" w:code="9"/>
          <w:pgMar w:top="1418" w:right="1247" w:bottom="1418" w:left="1985" w:header="851" w:footer="709" w:gutter="0"/>
          <w:cols w:space="708"/>
          <w:docGrid w:linePitch="326"/>
        </w:sectPr>
      </w:pPr>
    </w:p>
    <w:p w14:paraId="101BCD67" w14:textId="27CB17A7" w:rsidR="00A74AA4" w:rsidRDefault="009A337B" w:rsidP="00C26C3C">
      <w:pPr>
        <w:pStyle w:val="Nadpis1"/>
        <w:numPr>
          <w:ilvl w:val="0"/>
          <w:numId w:val="0"/>
        </w:numPr>
        <w:ind w:left="432" w:hanging="432"/>
      </w:pPr>
      <w:bookmarkStart w:id="1" w:name="_Toc38925611"/>
      <w:r w:rsidRPr="009704BE">
        <w:lastRenderedPageBreak/>
        <w:t>ÚVOD</w:t>
      </w:r>
      <w:bookmarkEnd w:id="1"/>
    </w:p>
    <w:p w14:paraId="0C7FF5EE" w14:textId="023D53B3" w:rsidR="00E22E45" w:rsidRDefault="000B47EC" w:rsidP="006E28F3">
      <w:pPr>
        <w:ind w:firstLine="432"/>
      </w:pPr>
      <w:r>
        <w:t xml:space="preserve">Každým rokem se zvyšuje počet řízení, ve kterých se přímo projednává model výchovy </w:t>
      </w:r>
      <w:r w:rsidR="00E22E45">
        <w:t xml:space="preserve">dětí </w:t>
      </w:r>
      <w:r>
        <w:t>po rozvodu nebo rozchodu rodičů, kterým je střídavá péče. Procentuální podíl dětí svěřených do střídavé péče se zvyšuje nejenom u nás v České republice, a</w:t>
      </w:r>
      <w:r w:rsidR="00047844">
        <w:t>le dá se označit za</w:t>
      </w:r>
      <w:r w:rsidR="004A1004">
        <w:t> </w:t>
      </w:r>
      <w:r w:rsidR="00047844">
        <w:t xml:space="preserve">trend celoevropský. Některé země staví dokonce střídavou péči do pozice, kde je tento model péče o nezletilé děti </w:t>
      </w:r>
      <w:r w:rsidR="009062D8">
        <w:t>po rozpadu manželství</w:t>
      </w:r>
      <w:r w:rsidR="00873002">
        <w:t xml:space="preserve"> modelem</w:t>
      </w:r>
      <w:r w:rsidR="009062D8">
        <w:t xml:space="preserve"> </w:t>
      </w:r>
      <w:r w:rsidR="00047844">
        <w:t xml:space="preserve">preferovaným. </w:t>
      </w:r>
      <w:r w:rsidR="00E22E45">
        <w:t>D</w:t>
      </w:r>
      <w:r w:rsidR="00047844">
        <w:t>o</w:t>
      </w:r>
      <w:r w:rsidR="00E22E45">
        <w:t> </w:t>
      </w:r>
      <w:r w:rsidR="00047844">
        <w:t>výlučné péče jsou</w:t>
      </w:r>
      <w:r w:rsidR="00CF2C6F">
        <w:t xml:space="preserve"> zde</w:t>
      </w:r>
      <w:r w:rsidR="00047844">
        <w:t xml:space="preserve"> děti svěřeny až </w:t>
      </w:r>
      <w:r w:rsidR="00E22E45">
        <w:t>tehdy</w:t>
      </w:r>
      <w:r w:rsidR="00047844">
        <w:t xml:space="preserve">, pokud </w:t>
      </w:r>
      <w:r w:rsidR="00E22E45">
        <w:t xml:space="preserve">není </w:t>
      </w:r>
      <w:r w:rsidR="00047844">
        <w:t xml:space="preserve">střídavá péče možná. Tyto snahy byly </w:t>
      </w:r>
      <w:r w:rsidR="007E0A7A">
        <w:t xml:space="preserve">rovněž </w:t>
      </w:r>
      <w:r w:rsidR="00047844">
        <w:t>zaznamenány i</w:t>
      </w:r>
      <w:r w:rsidR="00BA3169">
        <w:t> </w:t>
      </w:r>
      <w:r w:rsidR="00047844">
        <w:t xml:space="preserve">v České republice, avšak </w:t>
      </w:r>
      <w:r w:rsidR="00E22E45">
        <w:t>tento návrh nebyl Parlamentem České republiky přijat.</w:t>
      </w:r>
      <w:r w:rsidR="00E22E45" w:rsidRPr="00E22E45">
        <w:t xml:space="preserve"> </w:t>
      </w:r>
      <w:r w:rsidR="00E22E45">
        <w:t>A ačkoliv je</w:t>
      </w:r>
      <w:r w:rsidR="00BA3169">
        <w:t> </w:t>
      </w:r>
      <w:r w:rsidR="00E22E45">
        <w:t>tento způsob výchovy dítěte umožněn českým práv</w:t>
      </w:r>
      <w:r w:rsidR="00700FCA">
        <w:t>ním</w:t>
      </w:r>
      <w:r w:rsidR="00E22E45">
        <w:t xml:space="preserve"> řádem již od roku 1998, stále je</w:t>
      </w:r>
      <w:r w:rsidR="00BA3169">
        <w:t> </w:t>
      </w:r>
      <w:r w:rsidR="00E22E45">
        <w:t>považován za</w:t>
      </w:r>
      <w:r w:rsidR="00726066">
        <w:t> </w:t>
      </w:r>
      <w:r w:rsidR="00E22E45">
        <w:t>kontroverzní jak v právním odvětví, tak i v běžné populaci.</w:t>
      </w:r>
      <w:r w:rsidR="00E22E45" w:rsidRPr="00E22E45">
        <w:t xml:space="preserve"> </w:t>
      </w:r>
      <w:r w:rsidR="00E22E45">
        <w:t>V kontextu stále vysoké</w:t>
      </w:r>
      <w:r w:rsidR="0099115F">
        <w:t>ho</w:t>
      </w:r>
      <w:r w:rsidR="00E22E45">
        <w:t xml:space="preserve"> procent</w:t>
      </w:r>
      <w:r w:rsidR="0099115F">
        <w:t>a</w:t>
      </w:r>
      <w:r w:rsidR="00E22E45">
        <w:t xml:space="preserve"> rozvodovosti v České republice však </w:t>
      </w:r>
      <w:r w:rsidR="007E0A7A">
        <w:t xml:space="preserve">bude </w:t>
      </w:r>
      <w:r w:rsidR="00E22E45">
        <w:t>střídavé péči věnována pozornost pravděpodobně i</w:t>
      </w:r>
      <w:r w:rsidR="002C44FC">
        <w:t> nadále.</w:t>
      </w:r>
    </w:p>
    <w:p w14:paraId="1B981B4D" w14:textId="116CF511" w:rsidR="0097343D" w:rsidRDefault="006E28F3" w:rsidP="0097343D">
      <w:pPr>
        <w:ind w:firstLine="432"/>
      </w:pPr>
      <w:r>
        <w:t>Ke zpracování tématu diplomové práce mě vedlo osobní setkání</w:t>
      </w:r>
      <w:r w:rsidR="0097343D">
        <w:t xml:space="preserve"> </w:t>
      </w:r>
      <w:r>
        <w:t xml:space="preserve">s dětmi v mateřské </w:t>
      </w:r>
      <w:r w:rsidR="007A4D40">
        <w:t>škole</w:t>
      </w:r>
      <w:r w:rsidR="00CC1A16">
        <w:t xml:space="preserve">, </w:t>
      </w:r>
      <w:r>
        <w:t>které byly svěřeny rodičům do</w:t>
      </w:r>
      <w:r w:rsidR="007A4D40">
        <w:t> </w:t>
      </w:r>
      <w:r>
        <w:t xml:space="preserve">této formy výchovy. Střídavá péče je v poslední době často diskutovaným tématem, avšak cílová skupina dětí předškolního věku je u nás v České republice </w:t>
      </w:r>
      <w:r w:rsidR="006661F2" w:rsidRPr="00766742">
        <w:rPr>
          <w:color w:val="000000" w:themeColor="text1"/>
        </w:rPr>
        <w:t>p</w:t>
      </w:r>
      <w:r w:rsidR="00F73CFC" w:rsidRPr="00766742">
        <w:rPr>
          <w:color w:val="000000" w:themeColor="text1"/>
        </w:rPr>
        <w:t>rakticky neprozkoumaná</w:t>
      </w:r>
      <w:r w:rsidR="00766742" w:rsidRPr="00766742">
        <w:rPr>
          <w:color w:val="000000" w:themeColor="text1"/>
        </w:rPr>
        <w:t>.</w:t>
      </w:r>
      <w:r w:rsidR="00F73CFC" w:rsidRPr="00766742">
        <w:rPr>
          <w:color w:val="000000" w:themeColor="text1"/>
        </w:rPr>
        <w:t xml:space="preserve"> </w:t>
      </w:r>
      <w:r w:rsidR="003E7177">
        <w:t>A p</w:t>
      </w:r>
      <w:r>
        <w:t>roto mě</w:t>
      </w:r>
      <w:r w:rsidR="007A2EB1">
        <w:t xml:space="preserve"> </w:t>
      </w:r>
      <w:r>
        <w:t>zajímalo, jak se tento způsob výchovy na</w:t>
      </w:r>
      <w:r w:rsidR="00766742">
        <w:t> </w:t>
      </w:r>
      <w:r>
        <w:t xml:space="preserve">dětech odráží. </w:t>
      </w:r>
      <w:r w:rsidR="0097343D">
        <w:t>Hlavním cílem diplomové práce je zjistit, jaké dopady má</w:t>
      </w:r>
      <w:r w:rsidR="00DF4D4B">
        <w:t> </w:t>
      </w:r>
      <w:r w:rsidR="0097343D">
        <w:t>střídavá péče na</w:t>
      </w:r>
      <w:r w:rsidR="003E7177">
        <w:t> </w:t>
      </w:r>
      <w:r w:rsidR="0097343D">
        <w:t>děti předškolního věku</w:t>
      </w:r>
      <w:r w:rsidR="00E32BAF">
        <w:t xml:space="preserve"> a</w:t>
      </w:r>
      <w:r w:rsidR="004A1004">
        <w:t> </w:t>
      </w:r>
      <w:r w:rsidR="00631723">
        <w:rPr>
          <w:color w:val="000000" w:themeColor="text1"/>
        </w:rPr>
        <w:t>za</w:t>
      </w:r>
      <w:r w:rsidR="00E32BAF" w:rsidRPr="003E7177">
        <w:rPr>
          <w:color w:val="000000" w:themeColor="text1"/>
        </w:rPr>
        <w:t xml:space="preserve"> jakých podmínek je střídavá péče pro děti vhodná</w:t>
      </w:r>
      <w:r w:rsidR="0097343D" w:rsidRPr="003E7177">
        <w:rPr>
          <w:color w:val="000000" w:themeColor="text1"/>
        </w:rPr>
        <w:t>.</w:t>
      </w:r>
    </w:p>
    <w:p w14:paraId="1E05B3D2" w14:textId="357EA452" w:rsidR="00EF4F9B" w:rsidRDefault="0097343D" w:rsidP="00EF4F9B">
      <w:pPr>
        <w:ind w:firstLine="432"/>
      </w:pPr>
      <w:r>
        <w:t>V teoretické části práce jsem se zaměřila</w:t>
      </w:r>
      <w:r w:rsidR="002C722D">
        <w:t xml:space="preserve"> na tematiku současné rodiny, jejíž neoddělitelnou částí je její rozpad. V rámci rozpadu rodiny jsem zde uvedla druhy porozvodové péče o děti, kde jsem podrobně rozpracovala </w:t>
      </w:r>
      <w:r w:rsidR="00716CE3">
        <w:t>problematiku střídavé</w:t>
      </w:r>
      <w:r w:rsidR="002C722D">
        <w:t xml:space="preserve"> péče, jež je stěžejní tématem diplomové práce. Střídavé péči je věnována celá jedna kapitola, </w:t>
      </w:r>
      <w:r w:rsidR="002E09E1">
        <w:t>ale</w:t>
      </w:r>
      <w:r w:rsidR="002C722D">
        <w:t xml:space="preserve"> odkazy na ni lze najít i v poslední kapitole teoretické části práce, která se zabývá dětmi předškolního věku v kontextu reakcí předškolních dětí na rozpad rodiny. </w:t>
      </w:r>
      <w:r w:rsidR="00272FCB">
        <w:t>P</w:t>
      </w:r>
      <w:r w:rsidR="002C722D">
        <w:t>raktick</w:t>
      </w:r>
      <w:r w:rsidR="00272FCB">
        <w:t>á</w:t>
      </w:r>
      <w:r w:rsidR="002C722D">
        <w:t xml:space="preserve"> část práce </w:t>
      </w:r>
      <w:r w:rsidR="00272FCB">
        <w:t xml:space="preserve">se </w:t>
      </w:r>
      <w:r w:rsidR="001B2492">
        <w:t xml:space="preserve">snaží </w:t>
      </w:r>
      <w:r w:rsidR="002C722D">
        <w:t>pomocí polostrukturovan</w:t>
      </w:r>
      <w:r w:rsidR="00272FCB">
        <w:t>ých</w:t>
      </w:r>
      <w:r w:rsidR="002C722D">
        <w:t xml:space="preserve"> rozhovor</w:t>
      </w:r>
      <w:r w:rsidR="00272FCB">
        <w:t>ů</w:t>
      </w:r>
      <w:r w:rsidR="002C722D">
        <w:t>, analýz dětsk</w:t>
      </w:r>
      <w:r w:rsidR="00272FCB">
        <w:t>ých</w:t>
      </w:r>
      <w:r w:rsidR="002C722D">
        <w:t xml:space="preserve"> kres</w:t>
      </w:r>
      <w:r w:rsidR="00272FCB">
        <w:t>eb</w:t>
      </w:r>
      <w:r w:rsidR="002C722D">
        <w:t xml:space="preserve"> a</w:t>
      </w:r>
      <w:r w:rsidR="00272FCB">
        <w:t> </w:t>
      </w:r>
      <w:r w:rsidR="002C722D">
        <w:t xml:space="preserve">analýz </w:t>
      </w:r>
      <w:r w:rsidR="00272FCB">
        <w:t>esejí, jež napsali</w:t>
      </w:r>
      <w:r w:rsidR="00C005AB">
        <w:t xml:space="preserve"> sami</w:t>
      </w:r>
      <w:r w:rsidR="00272FCB">
        <w:t xml:space="preserve"> rodiče dětí, </w:t>
      </w:r>
      <w:r w:rsidR="00966101">
        <w:t>najít</w:t>
      </w:r>
      <w:r w:rsidR="00272FCB">
        <w:t xml:space="preserve"> odpově</w:t>
      </w:r>
      <w:r w:rsidR="00966101">
        <w:t xml:space="preserve">ď </w:t>
      </w:r>
      <w:r w:rsidR="00272FCB">
        <w:t>na</w:t>
      </w:r>
      <w:r w:rsidR="00966101">
        <w:t> </w:t>
      </w:r>
      <w:r w:rsidR="00272FCB">
        <w:t>cíle a výzkumný problém celé práce.</w:t>
      </w:r>
    </w:p>
    <w:p w14:paraId="7A8D1872" w14:textId="77777777" w:rsidR="005301C9" w:rsidRDefault="005301C9" w:rsidP="00EF4F9B">
      <w:pPr>
        <w:ind w:firstLine="432"/>
        <w:rPr>
          <w:shd w:val="clear" w:color="auto" w:fill="FFFFFF"/>
        </w:rPr>
      </w:pPr>
    </w:p>
    <w:p w14:paraId="0C8F772B" w14:textId="5B59C5CA" w:rsidR="00EF4F9B" w:rsidRPr="00EF4F9B" w:rsidRDefault="00B5456F" w:rsidP="00EF4F9B">
      <w:pPr>
        <w:ind w:firstLine="432"/>
        <w:jc w:val="center"/>
        <w:rPr>
          <w:i/>
          <w:iCs/>
          <w:shd w:val="clear" w:color="auto" w:fill="FFFFFF"/>
        </w:rPr>
      </w:pPr>
      <w:r w:rsidRPr="00EF4F9B">
        <w:rPr>
          <w:i/>
          <w:iCs/>
          <w:shd w:val="clear" w:color="auto" w:fill="FFFFFF"/>
        </w:rPr>
        <w:t>„Děti mohou jen žít, dospělí musí zápasit.“</w:t>
      </w:r>
    </w:p>
    <w:p w14:paraId="11D32258" w14:textId="28F48149" w:rsidR="009A337B" w:rsidRPr="00EF4F9B" w:rsidRDefault="00B5456F" w:rsidP="00EF4F9B">
      <w:pPr>
        <w:ind w:firstLine="432"/>
        <w:jc w:val="center"/>
      </w:pPr>
      <w:r w:rsidRPr="00EF4F9B">
        <w:rPr>
          <w:shd w:val="clear" w:color="auto" w:fill="FFFFFF"/>
        </w:rPr>
        <w:t>Lev Nikolajevič Tolsto</w:t>
      </w:r>
      <w:r w:rsidR="00EF4F9B" w:rsidRPr="00EF4F9B">
        <w:rPr>
          <w:shd w:val="clear" w:color="auto" w:fill="FFFFFF"/>
        </w:rPr>
        <w:t>j</w:t>
      </w:r>
    </w:p>
    <w:tbl>
      <w:tblPr>
        <w:tblW w:w="0" w:type="auto"/>
        <w:tblCellMar>
          <w:left w:w="70" w:type="dxa"/>
          <w:right w:w="70" w:type="dxa"/>
        </w:tblCellMar>
        <w:tblLook w:val="0000" w:firstRow="0" w:lastRow="0" w:firstColumn="0" w:lastColumn="0" w:noHBand="0" w:noVBand="0"/>
      </w:tblPr>
      <w:tblGrid>
        <w:gridCol w:w="2716"/>
        <w:gridCol w:w="5787"/>
      </w:tblGrid>
      <w:tr w:rsidR="009A337B" w14:paraId="66175F58" w14:textId="77777777" w:rsidTr="0073142A">
        <w:tc>
          <w:tcPr>
            <w:tcW w:w="2716" w:type="dxa"/>
          </w:tcPr>
          <w:p w14:paraId="6BD93D84" w14:textId="77777777" w:rsidR="009A337B" w:rsidRDefault="009A337B" w:rsidP="0073142A">
            <w:pPr>
              <w:pStyle w:val="st-slice"/>
              <w:numPr>
                <w:ilvl w:val="0"/>
                <w:numId w:val="0"/>
              </w:numPr>
              <w:ind w:left="2410"/>
              <w:jc w:val="right"/>
            </w:pPr>
          </w:p>
        </w:tc>
        <w:tc>
          <w:tcPr>
            <w:tcW w:w="5787" w:type="dxa"/>
          </w:tcPr>
          <w:p w14:paraId="0819EFF6" w14:textId="77777777" w:rsidR="009A337B" w:rsidRDefault="009A337B" w:rsidP="0073142A">
            <w:pPr>
              <w:pStyle w:val="st"/>
              <w:tabs>
                <w:tab w:val="left" w:pos="4479"/>
              </w:tabs>
              <w:ind w:left="-234" w:firstLine="142"/>
              <w:jc w:val="left"/>
            </w:pPr>
            <w:bookmarkStart w:id="2" w:name="_Toc448947577"/>
            <w:bookmarkStart w:id="3" w:name="_Toc38925612"/>
            <w:r>
              <w:t>TEORETICKÁ ČÁST</w:t>
            </w:r>
            <w:bookmarkEnd w:id="2"/>
            <w:bookmarkEnd w:id="3"/>
            <w:r>
              <w:tab/>
            </w:r>
          </w:p>
        </w:tc>
      </w:tr>
    </w:tbl>
    <w:p w14:paraId="29B1AEE7" w14:textId="77777777" w:rsidR="009A337B" w:rsidRDefault="009A337B" w:rsidP="009A337B"/>
    <w:p w14:paraId="208F9808" w14:textId="77777777" w:rsidR="009A337B" w:rsidRDefault="009A337B" w:rsidP="009A337B">
      <w:pPr>
        <w:spacing w:after="0" w:line="240" w:lineRule="auto"/>
        <w:jc w:val="left"/>
      </w:pPr>
      <w:r>
        <w:br w:type="page"/>
      </w:r>
    </w:p>
    <w:p w14:paraId="3FC822A7" w14:textId="15537724" w:rsidR="009A337B" w:rsidRDefault="00EC0DFD" w:rsidP="009A337B">
      <w:pPr>
        <w:pStyle w:val="Nadpis1"/>
      </w:pPr>
      <w:bookmarkStart w:id="4" w:name="_Toc38925613"/>
      <w:r>
        <w:lastRenderedPageBreak/>
        <w:t>Rodina</w:t>
      </w:r>
      <w:bookmarkEnd w:id="4"/>
    </w:p>
    <w:p w14:paraId="0AFB92B1" w14:textId="6473DA57" w:rsidR="00235FB3" w:rsidRDefault="009A337B" w:rsidP="009A337B">
      <w:pPr>
        <w:ind w:firstLine="432"/>
      </w:pPr>
      <w:r>
        <w:t>První kapitola</w:t>
      </w:r>
      <w:r w:rsidR="00207D5B">
        <w:t xml:space="preserve"> diplomové práce</w:t>
      </w:r>
      <w:r>
        <w:t xml:space="preserve">, </w:t>
      </w:r>
      <w:r w:rsidR="00897892">
        <w:t xml:space="preserve">jež </w:t>
      </w:r>
      <w:r w:rsidR="00394953">
        <w:t>nese název „Rodina“</w:t>
      </w:r>
      <w:r w:rsidR="009C5488">
        <w:t>,</w:t>
      </w:r>
      <w:r>
        <w:t xml:space="preserve"> se zabývá </w:t>
      </w:r>
      <w:r w:rsidR="00DD7472">
        <w:t>současnou rodinou 21. století a rolí rodičů ve výchově.</w:t>
      </w:r>
      <w:r w:rsidR="003C4566">
        <w:t xml:space="preserve"> </w:t>
      </w:r>
      <w:r w:rsidR="00DD7472">
        <w:t>Dále se zabývá rozpadem rodiny</w:t>
      </w:r>
      <w:r w:rsidR="003C4566">
        <w:t xml:space="preserve">, který </w:t>
      </w:r>
      <w:r w:rsidR="007E654F">
        <w:t>má</w:t>
      </w:r>
      <w:r w:rsidR="00DD7472">
        <w:t> </w:t>
      </w:r>
      <w:r w:rsidR="001B1B0E">
        <w:t>různorodé</w:t>
      </w:r>
      <w:r w:rsidR="00C84CA3">
        <w:t xml:space="preserve"> dopady</w:t>
      </w:r>
      <w:r w:rsidR="00544CF9">
        <w:t xml:space="preserve"> </w:t>
      </w:r>
      <w:r w:rsidR="00C84CA3">
        <w:t xml:space="preserve">na </w:t>
      </w:r>
      <w:r w:rsidR="00544CF9">
        <w:t>život</w:t>
      </w:r>
      <w:r w:rsidR="0090626C">
        <w:t>y</w:t>
      </w:r>
      <w:r w:rsidR="00544CF9">
        <w:t xml:space="preserve"> dětí, </w:t>
      </w:r>
      <w:r w:rsidR="00455565" w:rsidRPr="00326851">
        <w:t>jež</w:t>
      </w:r>
      <w:r w:rsidR="00544CF9" w:rsidRPr="00326851">
        <w:t xml:space="preserve"> </w:t>
      </w:r>
      <w:r w:rsidR="00544CF9">
        <w:t xml:space="preserve">do </w:t>
      </w:r>
      <w:r w:rsidR="00335FA7">
        <w:t>těchto rodin</w:t>
      </w:r>
      <w:r w:rsidR="00544CF9">
        <w:t xml:space="preserve"> přišly na svět</w:t>
      </w:r>
      <w:r>
        <w:t>.</w:t>
      </w:r>
      <w:r w:rsidR="00544CF9">
        <w:t xml:space="preserve"> </w:t>
      </w:r>
      <w:r w:rsidR="00D639E6">
        <w:t>Po rozpadu rodiny se</w:t>
      </w:r>
      <w:r w:rsidR="00326851">
        <w:t> </w:t>
      </w:r>
      <w:r w:rsidR="00D639E6">
        <w:t>rodiče dětí</w:t>
      </w:r>
      <w:r w:rsidR="00544CF9">
        <w:t xml:space="preserve"> musí dohodnout, jakým směrem se bude </w:t>
      </w:r>
      <w:r w:rsidR="00DD7472">
        <w:t xml:space="preserve">jejich </w:t>
      </w:r>
      <w:r w:rsidR="00544CF9">
        <w:t>fungování ode</w:t>
      </w:r>
      <w:r w:rsidR="00E255D3">
        <w:t>bírat.</w:t>
      </w:r>
      <w:r w:rsidR="00CE4096">
        <w:t xml:space="preserve"> </w:t>
      </w:r>
      <w:r w:rsidR="00A06E67">
        <w:t xml:space="preserve">Pokud </w:t>
      </w:r>
      <w:r w:rsidR="00853721">
        <w:t xml:space="preserve">se </w:t>
      </w:r>
      <w:r w:rsidR="00DD7472">
        <w:t>rodiče nejsou schopni</w:t>
      </w:r>
      <w:r w:rsidR="00853721">
        <w:t xml:space="preserve"> </w:t>
      </w:r>
      <w:r w:rsidR="00456907">
        <w:t>na výchově dětí rozumně dohodnout</w:t>
      </w:r>
      <w:r w:rsidR="00A06E67">
        <w:t xml:space="preserve">, musí jim v této věci pomoci soud. </w:t>
      </w:r>
      <w:r w:rsidR="00CE4096">
        <w:t xml:space="preserve">V této </w:t>
      </w:r>
      <w:r w:rsidR="00443717">
        <w:t xml:space="preserve">kapitole se </w:t>
      </w:r>
      <w:r w:rsidR="002621D6">
        <w:t>ta</w:t>
      </w:r>
      <w:r w:rsidR="00DD7472">
        <w:t>k</w:t>
      </w:r>
      <w:r w:rsidR="002621D6">
        <w:t xml:space="preserve"> </w:t>
      </w:r>
      <w:r w:rsidR="007D36CC">
        <w:t xml:space="preserve">dozvíme </w:t>
      </w:r>
      <w:r w:rsidR="00DD7472">
        <w:t xml:space="preserve">i o </w:t>
      </w:r>
      <w:r w:rsidR="00235FB3">
        <w:t>druzích porozvodové péče o</w:t>
      </w:r>
      <w:r w:rsidR="00DD7472">
        <w:t> </w:t>
      </w:r>
      <w:r w:rsidR="00235FB3">
        <w:t>děti</w:t>
      </w:r>
      <w:r w:rsidR="00DD7472">
        <w:t xml:space="preserve">. </w:t>
      </w:r>
      <w:r w:rsidR="00235FB3">
        <w:t>Cílem kapitoly je</w:t>
      </w:r>
      <w:r w:rsidR="00326851">
        <w:t> </w:t>
      </w:r>
      <w:r w:rsidR="006301C5">
        <w:t>přiblížit</w:t>
      </w:r>
      <w:r w:rsidR="003A7661">
        <w:t xml:space="preserve"> </w:t>
      </w:r>
      <w:r w:rsidR="00132CE4">
        <w:t>prostředí</w:t>
      </w:r>
      <w:r w:rsidR="00DD7472">
        <w:t xml:space="preserve"> současné</w:t>
      </w:r>
      <w:r w:rsidR="00132CE4">
        <w:t xml:space="preserve"> rodiny</w:t>
      </w:r>
      <w:r w:rsidR="00470F42">
        <w:t xml:space="preserve">, </w:t>
      </w:r>
      <w:r w:rsidR="00D77A06">
        <w:t>ro</w:t>
      </w:r>
      <w:r w:rsidR="00BE2795">
        <w:t xml:space="preserve">li matky a otce </w:t>
      </w:r>
      <w:r w:rsidR="00F75C44">
        <w:t>ve výchově</w:t>
      </w:r>
      <w:r w:rsidR="00AA5E86">
        <w:t xml:space="preserve">, </w:t>
      </w:r>
      <w:r w:rsidR="00F75C44">
        <w:t>rozvod a</w:t>
      </w:r>
      <w:r w:rsidR="00994812">
        <w:t> </w:t>
      </w:r>
      <w:r w:rsidR="00F75C44">
        <w:t>druhy porozvodové péče o</w:t>
      </w:r>
      <w:r w:rsidR="00A06E67">
        <w:t> </w:t>
      </w:r>
      <w:r w:rsidR="00F75C44">
        <w:t>děti</w:t>
      </w:r>
      <w:r w:rsidR="004B3944">
        <w:t>. Těmito druhy jsou</w:t>
      </w:r>
      <w:r w:rsidR="003657EE">
        <w:t xml:space="preserve"> péče výlučná, společná a</w:t>
      </w:r>
      <w:r w:rsidR="004B3944">
        <w:t> </w:t>
      </w:r>
      <w:r w:rsidR="003657EE">
        <w:t>střídavá.</w:t>
      </w:r>
      <w:r w:rsidR="0095572D">
        <w:t xml:space="preserve"> </w:t>
      </w:r>
      <w:r w:rsidR="00020B06">
        <w:t>A je</w:t>
      </w:r>
      <w:r w:rsidR="00C27BDB">
        <w:t xml:space="preserve">likož </w:t>
      </w:r>
      <w:r w:rsidR="00DD7472">
        <w:t>j</w:t>
      </w:r>
      <w:r w:rsidR="00C27BDB">
        <w:t>e</w:t>
      </w:r>
      <w:r w:rsidR="00DD7472">
        <w:t> </w:t>
      </w:r>
      <w:r w:rsidR="00DC629C">
        <w:t>diplomová práce za</w:t>
      </w:r>
      <w:r w:rsidR="00DD7472">
        <w:t>měřena</w:t>
      </w:r>
      <w:r w:rsidR="00DC629C">
        <w:t xml:space="preserve"> především </w:t>
      </w:r>
      <w:r w:rsidR="00DD7472">
        <w:t>na</w:t>
      </w:r>
      <w:r w:rsidR="00AA5E86">
        <w:t> </w:t>
      </w:r>
      <w:r w:rsidR="00DC629C">
        <w:t>péč</w:t>
      </w:r>
      <w:r w:rsidR="00237B76">
        <w:t>i</w:t>
      </w:r>
      <w:r w:rsidR="00DC629C">
        <w:t xml:space="preserve"> střídavou, bude </w:t>
      </w:r>
      <w:r w:rsidR="00A8468F">
        <w:t>p</w:t>
      </w:r>
      <w:r w:rsidR="00547D34">
        <w:t>roblematika střídavé péče</w:t>
      </w:r>
      <w:r w:rsidR="00A8468F">
        <w:t xml:space="preserve"> </w:t>
      </w:r>
      <w:r w:rsidR="005B34D3">
        <w:t xml:space="preserve">podrobněji </w:t>
      </w:r>
      <w:r w:rsidR="00A8468F">
        <w:t>rozvedena v </w:t>
      </w:r>
      <w:r w:rsidR="005B34D3">
        <w:t>následující</w:t>
      </w:r>
      <w:r w:rsidR="00A8468F">
        <w:t xml:space="preserve"> kapitole</w:t>
      </w:r>
      <w:r w:rsidR="00280449">
        <w:t>.</w:t>
      </w:r>
    </w:p>
    <w:p w14:paraId="08996134" w14:textId="2DB07782" w:rsidR="00EC50C3" w:rsidRDefault="0040318C" w:rsidP="009A337B">
      <w:pPr>
        <w:ind w:firstLine="432"/>
      </w:pPr>
      <w:r>
        <w:t>Ruský spisovatel Lev Nikolajevič Tolstoj řekl</w:t>
      </w:r>
      <w:r w:rsidR="00AD5272">
        <w:t>,</w:t>
      </w:r>
      <w:r w:rsidR="00681797">
        <w:t xml:space="preserve"> že </w:t>
      </w:r>
      <w:r w:rsidR="00681797" w:rsidRPr="00681797">
        <w:rPr>
          <w:i/>
          <w:iCs/>
        </w:rPr>
        <w:t>„</w:t>
      </w:r>
      <w:r w:rsidR="002E03E1" w:rsidRPr="00681797">
        <w:rPr>
          <w:i/>
          <w:iCs/>
        </w:rPr>
        <w:t xml:space="preserve">rodina je </w:t>
      </w:r>
      <w:r w:rsidR="003B3E78" w:rsidRPr="00681797">
        <w:rPr>
          <w:i/>
          <w:iCs/>
        </w:rPr>
        <w:t>jednou z</w:t>
      </w:r>
      <w:r w:rsidR="00025661" w:rsidRPr="00681797">
        <w:rPr>
          <w:i/>
          <w:iCs/>
        </w:rPr>
        <w:t> </w:t>
      </w:r>
      <w:r w:rsidR="003B3E78" w:rsidRPr="00681797">
        <w:rPr>
          <w:i/>
          <w:iCs/>
        </w:rPr>
        <w:t>ne</w:t>
      </w:r>
      <w:r w:rsidR="00025661" w:rsidRPr="00681797">
        <w:rPr>
          <w:i/>
          <w:iCs/>
        </w:rPr>
        <w:t xml:space="preserve">vyhnutelných </w:t>
      </w:r>
      <w:r w:rsidR="0082468D" w:rsidRPr="00681797">
        <w:rPr>
          <w:i/>
          <w:iCs/>
        </w:rPr>
        <w:t>podmínek štěstí</w:t>
      </w:r>
      <w:r w:rsidR="00681797" w:rsidRPr="00681797">
        <w:rPr>
          <w:i/>
          <w:iCs/>
        </w:rPr>
        <w:t>“</w:t>
      </w:r>
      <w:r w:rsidR="00F12DF9">
        <w:rPr>
          <w:i/>
          <w:iCs/>
        </w:rPr>
        <w:t xml:space="preserve"> </w:t>
      </w:r>
      <w:r w:rsidR="00B920A6" w:rsidRPr="005A5B3A">
        <w:t>(</w:t>
      </w:r>
      <w:r w:rsidR="00B920A6">
        <w:t>Cajthamlová</w:t>
      </w:r>
      <w:r w:rsidR="00745A0C">
        <w:t>, 2017</w:t>
      </w:r>
      <w:r w:rsidR="00C63AC7">
        <w:t>,</w:t>
      </w:r>
      <w:r w:rsidR="004C69AA">
        <w:t xml:space="preserve"> s. </w:t>
      </w:r>
      <w:r w:rsidR="0099285E">
        <w:t>283</w:t>
      </w:r>
      <w:r w:rsidR="00D036C8">
        <w:t>).</w:t>
      </w:r>
      <w:r w:rsidR="00816E57">
        <w:rPr>
          <w:i/>
          <w:iCs/>
        </w:rPr>
        <w:t xml:space="preserve"> </w:t>
      </w:r>
      <w:r w:rsidR="00816E57">
        <w:t xml:space="preserve">Rodina </w:t>
      </w:r>
      <w:r w:rsidR="000E6A81">
        <w:t xml:space="preserve">je </w:t>
      </w:r>
      <w:r w:rsidR="00816E57">
        <w:t>pro všechny z nás velk</w:t>
      </w:r>
      <w:r w:rsidR="003A4D48">
        <w:t>é</w:t>
      </w:r>
      <w:r w:rsidR="00816E57">
        <w:t xml:space="preserve"> a</w:t>
      </w:r>
      <w:r w:rsidR="001652AF">
        <w:t> </w:t>
      </w:r>
      <w:r w:rsidR="00816E57">
        <w:t>důležit</w:t>
      </w:r>
      <w:r w:rsidR="003A4D48">
        <w:t>é</w:t>
      </w:r>
      <w:r w:rsidR="00816E57">
        <w:t xml:space="preserve"> téma. </w:t>
      </w:r>
      <w:r w:rsidR="00ED28FE">
        <w:t xml:space="preserve">Přes </w:t>
      </w:r>
      <w:r w:rsidR="009A2620">
        <w:t xml:space="preserve">všechny dlouhodobé i pomíjivé </w:t>
      </w:r>
      <w:r w:rsidR="00022516">
        <w:t>proměny své vnější formy</w:t>
      </w:r>
      <w:r w:rsidR="000968A0">
        <w:t xml:space="preserve"> rodina </w:t>
      </w:r>
      <w:r w:rsidR="00D76D8C">
        <w:t xml:space="preserve">je a zůstává </w:t>
      </w:r>
      <w:r w:rsidR="00EF764F">
        <w:t>klíčovým prostředím pro výchovu a vývoj dětí (</w:t>
      </w:r>
      <w:r w:rsidR="001A3C0F">
        <w:t xml:space="preserve">Bakalář a kol., 2006, s. </w:t>
      </w:r>
      <w:r w:rsidR="00A35807">
        <w:t>7).</w:t>
      </w:r>
      <w:r w:rsidR="00517B8D">
        <w:t xml:space="preserve"> </w:t>
      </w:r>
      <w:r w:rsidR="004000B0">
        <w:t xml:space="preserve"> </w:t>
      </w:r>
      <w:r w:rsidR="003B2D84">
        <w:t xml:space="preserve">Rodina </w:t>
      </w:r>
      <w:r w:rsidR="00A140D7">
        <w:t>je pro jednotlivce</w:t>
      </w:r>
      <w:r w:rsidR="004000B0">
        <w:t xml:space="preserve"> primární</w:t>
      </w:r>
      <w:r w:rsidR="00A140D7">
        <w:t>m</w:t>
      </w:r>
      <w:r w:rsidR="004000B0">
        <w:t xml:space="preserve"> kontext</w:t>
      </w:r>
      <w:r w:rsidR="00A140D7">
        <w:t xml:space="preserve">em </w:t>
      </w:r>
      <w:r w:rsidR="004000B0">
        <w:t>lidské zkušenosti</w:t>
      </w:r>
      <w:r w:rsidR="00C412FD">
        <w:t xml:space="preserve"> po celou dobu jeho života.</w:t>
      </w:r>
      <w:r w:rsidR="005B1365">
        <w:t xml:space="preserve"> </w:t>
      </w:r>
      <w:r w:rsidR="00196940">
        <w:t xml:space="preserve">Pojem rodina </w:t>
      </w:r>
      <w:r w:rsidR="001A5DCB">
        <w:t>se</w:t>
      </w:r>
      <w:r w:rsidR="002C3DDD">
        <w:t> </w:t>
      </w:r>
      <w:r w:rsidR="001A5DCB">
        <w:t xml:space="preserve">dá použít </w:t>
      </w:r>
      <w:r w:rsidR="00CB3511">
        <w:t xml:space="preserve">v situaci, kdy </w:t>
      </w:r>
      <w:r w:rsidR="005A1120">
        <w:t xml:space="preserve">mezi </w:t>
      </w:r>
      <w:r w:rsidR="004C2AAA">
        <w:t xml:space="preserve">sobě si navzájem blízkými lidmi existují </w:t>
      </w:r>
      <w:r w:rsidR="00EE588C">
        <w:t xml:space="preserve">intenzivní </w:t>
      </w:r>
      <w:r w:rsidR="00EE588C" w:rsidRPr="002C3DDD">
        <w:t>a</w:t>
      </w:r>
      <w:r w:rsidR="002C3DDD">
        <w:t> </w:t>
      </w:r>
      <w:r w:rsidR="00EE588C" w:rsidRPr="002C3DDD">
        <w:t>kontinuální</w:t>
      </w:r>
      <w:r w:rsidR="00EE588C">
        <w:t xml:space="preserve"> psychologické </w:t>
      </w:r>
      <w:r w:rsidR="00695619">
        <w:t xml:space="preserve">a </w:t>
      </w:r>
      <w:r w:rsidR="0030494C">
        <w:t>emocionální vazby. Může se</w:t>
      </w:r>
      <w:r w:rsidR="007A6D9A">
        <w:t xml:space="preserve"> zde</w:t>
      </w:r>
      <w:r w:rsidR="00D01541">
        <w:t xml:space="preserve"> jednat jak o nesezdaný pár, tak o rodinu náhradní</w:t>
      </w:r>
      <w:r w:rsidR="00F908A7">
        <w:t>,</w:t>
      </w:r>
      <w:r w:rsidR="00D01541">
        <w:t xml:space="preserve"> či rodinu nově vytvořenou</w:t>
      </w:r>
      <w:r w:rsidR="001E3DB0">
        <w:t xml:space="preserve">. </w:t>
      </w:r>
      <w:r w:rsidR="007E7573">
        <w:t>J</w:t>
      </w:r>
      <w:r w:rsidR="00860EEF">
        <w:t>edno</w:t>
      </w:r>
      <w:r w:rsidR="00F45C82">
        <w:t>u</w:t>
      </w:r>
      <w:r w:rsidR="00860EEF">
        <w:t xml:space="preserve"> ze zásadních charakteristik </w:t>
      </w:r>
      <w:r w:rsidR="00C439E9">
        <w:t>rodiny</w:t>
      </w:r>
      <w:r w:rsidR="007E7573">
        <w:t xml:space="preserve"> </w:t>
      </w:r>
      <w:r w:rsidR="007E7573" w:rsidRPr="007E7573">
        <w:t>je</w:t>
      </w:r>
      <w:r w:rsidR="007E7573">
        <w:t> </w:t>
      </w:r>
      <w:r w:rsidR="007E7573" w:rsidRPr="007E7573">
        <w:t>rodinná</w:t>
      </w:r>
      <w:r w:rsidR="007E7573">
        <w:t xml:space="preserve"> identita.</w:t>
      </w:r>
      <w:r w:rsidR="00AE6292">
        <w:t xml:space="preserve"> V dnešní době se však </w:t>
      </w:r>
      <w:r w:rsidR="00DB3353">
        <w:t xml:space="preserve">uspořádání rodin včetně jejich způsobu života </w:t>
      </w:r>
      <w:r w:rsidR="00751BF2">
        <w:t>různí</w:t>
      </w:r>
      <w:r w:rsidR="00B23244">
        <w:t xml:space="preserve">. </w:t>
      </w:r>
      <w:r w:rsidR="0013736D">
        <w:t>Tradiční nukleární rodina</w:t>
      </w:r>
      <w:r w:rsidR="005B6B53">
        <w:t>, kterou tvoří rodiče a jejich děti</w:t>
      </w:r>
      <w:r w:rsidR="00733780">
        <w:t xml:space="preserve">, je </w:t>
      </w:r>
      <w:r w:rsidR="00AB1AC6">
        <w:t>v současnosti jen jed</w:t>
      </w:r>
      <w:r w:rsidR="00AF2F3F">
        <w:t>ním</w:t>
      </w:r>
      <w:r w:rsidR="00AB1AC6">
        <w:t xml:space="preserve"> z modelů, jak dnešní rodina </w:t>
      </w:r>
      <w:r w:rsidR="00D645F3">
        <w:t>může vypadat</w:t>
      </w:r>
      <w:r w:rsidR="00AB1AC6">
        <w:t xml:space="preserve"> </w:t>
      </w:r>
      <w:r w:rsidR="00A606D2">
        <w:t>(Sobotková</w:t>
      </w:r>
      <w:r w:rsidR="00694E38">
        <w:t xml:space="preserve">, 2012, s. </w:t>
      </w:r>
      <w:r w:rsidR="00F43C56">
        <w:t>115).</w:t>
      </w:r>
    </w:p>
    <w:p w14:paraId="4B41012F" w14:textId="1B956B3F" w:rsidR="008D5817" w:rsidRDefault="00FB5D67" w:rsidP="009A337B">
      <w:pPr>
        <w:ind w:firstLine="432"/>
      </w:pPr>
      <w:r>
        <w:t xml:space="preserve">Podle </w:t>
      </w:r>
      <w:proofErr w:type="spellStart"/>
      <w:r>
        <w:t>Švrčinové</w:t>
      </w:r>
      <w:proofErr w:type="spellEnd"/>
      <w:r>
        <w:t xml:space="preserve"> </w:t>
      </w:r>
      <w:r w:rsidR="00E02D16">
        <w:t>(</w:t>
      </w:r>
      <w:r w:rsidR="005172EC">
        <w:t xml:space="preserve">2010, s. 25) </w:t>
      </w:r>
      <w:r w:rsidR="00C210AF">
        <w:t>můžeme rozdělit rodinu podle velikosti na</w:t>
      </w:r>
      <w:r w:rsidR="00641B30">
        <w:t xml:space="preserve"> rodinu malou</w:t>
      </w:r>
      <w:r w:rsidR="00A10CAA">
        <w:t>;</w:t>
      </w:r>
      <w:r w:rsidR="00641B30">
        <w:t xml:space="preserve"> nukleární</w:t>
      </w:r>
      <w:r w:rsidR="00BC15AA">
        <w:t>, která označuje, jak už jsme si v</w:t>
      </w:r>
      <w:r w:rsidR="00AF1F31">
        <w:t> předchozím odstavci řekli</w:t>
      </w:r>
      <w:r w:rsidR="00BD1A6E">
        <w:t>, pouze rodiče a jejich děti</w:t>
      </w:r>
      <w:r w:rsidR="0068248F">
        <w:t>. Dále</w:t>
      </w:r>
      <w:r w:rsidR="000C40FF">
        <w:t xml:space="preserve"> </w:t>
      </w:r>
      <w:r w:rsidR="007A3CEE">
        <w:t>hovoří o rodině rozšířené,</w:t>
      </w:r>
      <w:r w:rsidR="004E412E">
        <w:t xml:space="preserve"> ve které figurují i </w:t>
      </w:r>
      <w:r w:rsidR="00D82CA0">
        <w:t>jiní příbuzní</w:t>
      </w:r>
      <w:r w:rsidR="00863E3F">
        <w:t xml:space="preserve">, kterými jsou zpravidla </w:t>
      </w:r>
      <w:r w:rsidR="008E1EB3">
        <w:t xml:space="preserve">prarodiče a v poslední řadě </w:t>
      </w:r>
      <w:r w:rsidR="00720ED5">
        <w:t>o rodině</w:t>
      </w:r>
      <w:r w:rsidR="007D26D2">
        <w:t xml:space="preserve"> velk</w:t>
      </w:r>
      <w:r w:rsidR="00720ED5">
        <w:t>é</w:t>
      </w:r>
      <w:r w:rsidR="007D26D2">
        <w:t xml:space="preserve">, </w:t>
      </w:r>
      <w:r w:rsidR="00EE6E0C">
        <w:t xml:space="preserve">do které se řadí </w:t>
      </w:r>
      <w:r w:rsidR="003F4FD5">
        <w:t>i širší příbuzenstvo.</w:t>
      </w:r>
      <w:r w:rsidR="004C1253">
        <w:t xml:space="preserve"> </w:t>
      </w:r>
      <w:r w:rsidR="00F14485">
        <w:t xml:space="preserve">Pokud jde o funkce </w:t>
      </w:r>
      <w:r w:rsidR="00494F9E">
        <w:t>rodiny</w:t>
      </w:r>
      <w:r w:rsidR="007E317F">
        <w:t>, tak</w:t>
      </w:r>
      <w:r w:rsidR="005552A7">
        <w:t xml:space="preserve"> </w:t>
      </w:r>
      <w:r w:rsidR="00740B38">
        <w:t xml:space="preserve">dle </w:t>
      </w:r>
      <w:r w:rsidR="005552A7">
        <w:t>Jedličk</w:t>
      </w:r>
      <w:r w:rsidR="00740B38">
        <w:t>y</w:t>
      </w:r>
      <w:r w:rsidR="005552A7">
        <w:t xml:space="preserve"> </w:t>
      </w:r>
      <w:r w:rsidR="00E97A1E">
        <w:t>(</w:t>
      </w:r>
      <w:r w:rsidR="00732618">
        <w:t xml:space="preserve">2015, s. 35) </w:t>
      </w:r>
      <w:r w:rsidR="00534EE5">
        <w:t>spočívá primární funkce rodin</w:t>
      </w:r>
      <w:r w:rsidR="008A24EB">
        <w:t xml:space="preserve">y v tom, že </w:t>
      </w:r>
      <w:r w:rsidR="00997416">
        <w:t xml:space="preserve">již od narození ovlivňuje vývoj jedince. </w:t>
      </w:r>
      <w:r w:rsidR="006448DD">
        <w:t xml:space="preserve">Dítě si v rodině vytváří citové vazby, </w:t>
      </w:r>
      <w:r w:rsidR="00C05338">
        <w:t>které na něj mají dlouhodobý vliv</w:t>
      </w:r>
      <w:r w:rsidR="00ED1A0D">
        <w:t xml:space="preserve"> </w:t>
      </w:r>
      <w:r w:rsidR="004F3252">
        <w:t xml:space="preserve">a </w:t>
      </w:r>
      <w:r w:rsidR="007E1B32">
        <w:t xml:space="preserve">které se </w:t>
      </w:r>
      <w:r w:rsidR="00F57E91">
        <w:t xml:space="preserve">trvale </w:t>
      </w:r>
      <w:r w:rsidR="004F3252">
        <w:t>zapisují</w:t>
      </w:r>
      <w:r w:rsidR="00F57E91">
        <w:t xml:space="preserve"> </w:t>
      </w:r>
      <w:r w:rsidR="003250DF">
        <w:t xml:space="preserve">do jeho duševního života. </w:t>
      </w:r>
      <w:r w:rsidR="00C12E6B">
        <w:t>Jedinec si</w:t>
      </w:r>
      <w:r w:rsidR="007E1B32">
        <w:t> </w:t>
      </w:r>
      <w:r w:rsidR="00C12E6B">
        <w:t xml:space="preserve">s sebou do života odnáší </w:t>
      </w:r>
      <w:r w:rsidR="003569B8">
        <w:t xml:space="preserve">základní pojetí citů </w:t>
      </w:r>
      <w:r w:rsidR="0049549D">
        <w:t>a modely chování jakož</w:t>
      </w:r>
      <w:r w:rsidR="008F6C08">
        <w:t>to</w:t>
      </w:r>
      <w:r w:rsidR="0049549D">
        <w:t xml:space="preserve"> </w:t>
      </w:r>
      <w:r w:rsidR="001D0A05">
        <w:t>sv</w:t>
      </w:r>
      <w:r w:rsidR="00537FA7">
        <w:t>oje</w:t>
      </w:r>
      <w:r w:rsidR="0049549D">
        <w:t xml:space="preserve"> </w:t>
      </w:r>
      <w:r w:rsidR="001B1415">
        <w:t xml:space="preserve">vlastní dispozice. </w:t>
      </w:r>
      <w:r w:rsidR="000F6400">
        <w:t>J</w:t>
      </w:r>
      <w:r w:rsidR="00CA6661">
        <w:t xml:space="preserve">edinec </w:t>
      </w:r>
      <w:r w:rsidR="000F6400">
        <w:t xml:space="preserve">si také </w:t>
      </w:r>
      <w:r w:rsidR="00CA6661">
        <w:t xml:space="preserve">v rámci rodinného </w:t>
      </w:r>
      <w:r w:rsidR="00D70335">
        <w:t>uspořádání</w:t>
      </w:r>
      <w:r w:rsidR="00CA6661">
        <w:t xml:space="preserve"> </w:t>
      </w:r>
      <w:r w:rsidR="008A2B31">
        <w:t>osvojuje základní životní stupnici hodnot</w:t>
      </w:r>
      <w:r w:rsidR="005F3D08">
        <w:t xml:space="preserve">, pomocí níž se připravuje </w:t>
      </w:r>
      <w:r w:rsidR="00C20CFB">
        <w:t>na</w:t>
      </w:r>
      <w:r w:rsidR="00D70335">
        <w:t> </w:t>
      </w:r>
      <w:r w:rsidR="008F6C08">
        <w:t>svůj</w:t>
      </w:r>
      <w:r w:rsidR="00C20CFB">
        <w:t xml:space="preserve"> společenský život.</w:t>
      </w:r>
    </w:p>
    <w:p w14:paraId="76681896" w14:textId="59AB3742" w:rsidR="00E869CB" w:rsidRDefault="00E869CB" w:rsidP="009A337B">
      <w:pPr>
        <w:ind w:firstLine="432"/>
      </w:pPr>
      <w:r>
        <w:lastRenderedPageBreak/>
        <w:t>Socializační funkce rodiny</w:t>
      </w:r>
      <w:r w:rsidR="00053A5B">
        <w:t xml:space="preserve"> </w:t>
      </w:r>
      <w:r w:rsidR="00E63DCF">
        <w:t xml:space="preserve">jsou velmi širokého charakteru. </w:t>
      </w:r>
      <w:r w:rsidR="001D034B">
        <w:t xml:space="preserve">Rodina zajišťuje jak </w:t>
      </w:r>
      <w:r w:rsidR="00BF26D8">
        <w:t xml:space="preserve">uspokojování biologických potřeb dítěte, </w:t>
      </w:r>
      <w:r w:rsidR="0005418F">
        <w:t>dík</w:t>
      </w:r>
      <w:r w:rsidR="0078348A">
        <w:t xml:space="preserve">y </w:t>
      </w:r>
      <w:r w:rsidR="007E650B">
        <w:t>kterým j</w:t>
      </w:r>
      <w:r w:rsidR="00D86661">
        <w:t xml:space="preserve">sou zajištěny podmínky pro </w:t>
      </w:r>
      <w:r w:rsidR="0093118B">
        <w:t xml:space="preserve">jeho </w:t>
      </w:r>
      <w:r w:rsidR="00D86661">
        <w:t>zrání a růst,</w:t>
      </w:r>
      <w:r w:rsidR="00A15560">
        <w:t xml:space="preserve"> tak svého potomka připravuje na </w:t>
      </w:r>
      <w:r w:rsidR="00D52A89">
        <w:t>přijetí rolí a vzorů jednání.</w:t>
      </w:r>
      <w:r w:rsidR="009C5FE0">
        <w:t xml:space="preserve"> Po</w:t>
      </w:r>
      <w:r w:rsidR="00F00BE2">
        <w:t xml:space="preserve">dle autora se z tohoto základu </w:t>
      </w:r>
      <w:r w:rsidR="004E2B91">
        <w:t>rozvíjí vědomě řízená výchova</w:t>
      </w:r>
      <w:r w:rsidR="00C03158">
        <w:t xml:space="preserve">, což znamená </w:t>
      </w:r>
      <w:r w:rsidR="009243A9">
        <w:t>utváření návyků, sebekontroly,</w:t>
      </w:r>
      <w:r w:rsidR="002907BC">
        <w:t xml:space="preserve"> učení</w:t>
      </w:r>
      <w:r w:rsidR="000E57AE">
        <w:t xml:space="preserve"> a</w:t>
      </w:r>
      <w:r w:rsidR="00223192">
        <w:t> </w:t>
      </w:r>
      <w:r w:rsidR="009A1463">
        <w:t>rovněž přijetí disciplinovaných forem</w:t>
      </w:r>
      <w:r w:rsidR="009329F3">
        <w:t xml:space="preserve"> jednání anebo </w:t>
      </w:r>
      <w:r w:rsidR="009F6B21">
        <w:t>očekávání odměn či trestů.</w:t>
      </w:r>
      <w:r w:rsidR="00A43BEB">
        <w:t xml:space="preserve"> </w:t>
      </w:r>
      <w:r w:rsidR="00B92FC3">
        <w:t xml:space="preserve">Rodinné společenství tak klade základy </w:t>
      </w:r>
      <w:r w:rsidR="00EC2720">
        <w:t xml:space="preserve">jedincova budoucího jednání mimo rodinu </w:t>
      </w:r>
      <w:r w:rsidR="00157484">
        <w:t xml:space="preserve">samotnou (Jedlička a kol., </w:t>
      </w:r>
      <w:r w:rsidR="00F15B5E">
        <w:t>2015, s. 35).</w:t>
      </w:r>
      <w:r w:rsidR="00D829C8">
        <w:t xml:space="preserve"> </w:t>
      </w:r>
      <w:r w:rsidR="004A0C17">
        <w:t>Kromě funkce socializační</w:t>
      </w:r>
      <w:r w:rsidR="0053297C">
        <w:t xml:space="preserve">, </w:t>
      </w:r>
      <w:r w:rsidR="004A0C17">
        <w:t xml:space="preserve">výchovné </w:t>
      </w:r>
      <w:r w:rsidR="0053297C">
        <w:t xml:space="preserve">a </w:t>
      </w:r>
      <w:r w:rsidR="00193B48">
        <w:t>emocionální</w:t>
      </w:r>
      <w:r w:rsidR="002B136A">
        <w:t xml:space="preserve"> </w:t>
      </w:r>
      <w:r w:rsidR="004A0C17">
        <w:t>má rodina ještě funkci ekonomickou</w:t>
      </w:r>
      <w:r w:rsidR="00F154BA">
        <w:t>, kdy rodina sdílí soukromí a hmotné statky</w:t>
      </w:r>
      <w:r w:rsidR="002C23CF">
        <w:t xml:space="preserve"> a</w:t>
      </w:r>
      <w:r w:rsidR="00005B07">
        <w:t xml:space="preserve"> </w:t>
      </w:r>
      <w:r w:rsidR="00AE0CBC">
        <w:t xml:space="preserve">dále </w:t>
      </w:r>
      <w:r w:rsidR="00005B07">
        <w:t>funkci</w:t>
      </w:r>
      <w:r w:rsidR="002C23CF">
        <w:t xml:space="preserve"> reprodukční</w:t>
      </w:r>
      <w:r w:rsidR="00005B07">
        <w:t>, kde jde o</w:t>
      </w:r>
      <w:r w:rsidR="00AE0CBC">
        <w:t> </w:t>
      </w:r>
      <w:r w:rsidR="00005B07">
        <w:t>početí potomků (</w:t>
      </w:r>
      <w:r w:rsidR="00D55B3C">
        <w:t>Cajthamlová, 2017, s. 284).</w:t>
      </w:r>
    </w:p>
    <w:p w14:paraId="2334F3A6" w14:textId="6CD0A8FA" w:rsidR="007A1AC8" w:rsidRDefault="003279B3" w:rsidP="007A1AC8">
      <w:pPr>
        <w:pStyle w:val="Nadpis2"/>
      </w:pPr>
      <w:bookmarkStart w:id="5" w:name="_Toc38925614"/>
      <w:r>
        <w:t>S</w:t>
      </w:r>
      <w:r w:rsidR="00753B48">
        <w:t>oučasn</w:t>
      </w:r>
      <w:r>
        <w:t>á</w:t>
      </w:r>
      <w:r w:rsidR="00753B48">
        <w:t xml:space="preserve"> rodin</w:t>
      </w:r>
      <w:r>
        <w:t>a</w:t>
      </w:r>
      <w:bookmarkEnd w:id="5"/>
    </w:p>
    <w:p w14:paraId="71736C51" w14:textId="0004E3E9" w:rsidR="00753B48" w:rsidRDefault="005F3CF6" w:rsidP="007708F0">
      <w:pPr>
        <w:ind w:firstLine="432"/>
      </w:pPr>
      <w:r>
        <w:t>Sou</w:t>
      </w:r>
      <w:r w:rsidR="008E7C91">
        <w:t xml:space="preserve">dobá </w:t>
      </w:r>
      <w:r>
        <w:t xml:space="preserve">česká rodina </w:t>
      </w:r>
      <w:r w:rsidR="00BA5288">
        <w:t xml:space="preserve">představuje </w:t>
      </w:r>
      <w:r w:rsidR="000B3271">
        <w:t>různorod</w:t>
      </w:r>
      <w:r w:rsidR="00211BAE">
        <w:t>é</w:t>
      </w:r>
      <w:r w:rsidR="000B3271">
        <w:t xml:space="preserve"> </w:t>
      </w:r>
      <w:r w:rsidR="00211BAE">
        <w:t>formy</w:t>
      </w:r>
      <w:r w:rsidR="000B3271">
        <w:t xml:space="preserve"> rodinného soužití, </w:t>
      </w:r>
      <w:r w:rsidR="00604675">
        <w:t>kter</w:t>
      </w:r>
      <w:r w:rsidR="00211BAE">
        <w:t xml:space="preserve">é jsou </w:t>
      </w:r>
      <w:r w:rsidR="00FA3D87">
        <w:t xml:space="preserve">nejen </w:t>
      </w:r>
      <w:r w:rsidR="00D00AEE">
        <w:t xml:space="preserve">výsledkem </w:t>
      </w:r>
      <w:r w:rsidR="003749AF">
        <w:t xml:space="preserve">rozličných </w:t>
      </w:r>
      <w:r w:rsidR="004942A6">
        <w:t>životních vole</w:t>
      </w:r>
      <w:r w:rsidR="003F1328">
        <w:t>b</w:t>
      </w:r>
      <w:r w:rsidR="004942A6">
        <w:t xml:space="preserve"> a preferencí</w:t>
      </w:r>
      <w:r w:rsidR="00F756BF">
        <w:t>, ale také snižující se stabilit</w:t>
      </w:r>
      <w:r w:rsidR="006D060E">
        <w:t>ou</w:t>
      </w:r>
      <w:r w:rsidR="00F76726">
        <w:t xml:space="preserve"> </w:t>
      </w:r>
      <w:r w:rsidR="00F23784">
        <w:t>rodi</w:t>
      </w:r>
      <w:r w:rsidR="00D072EF">
        <w:t xml:space="preserve">n </w:t>
      </w:r>
      <w:r w:rsidR="00414391">
        <w:t xml:space="preserve">a proměnlivosti životních a rodinných drah. </w:t>
      </w:r>
      <w:r w:rsidR="00EB4FB3">
        <w:t xml:space="preserve">V dnešní době </w:t>
      </w:r>
      <w:r w:rsidR="005C3F03">
        <w:t xml:space="preserve">ztrácí </w:t>
      </w:r>
      <w:r w:rsidR="00EB6973">
        <w:t>rodina</w:t>
      </w:r>
      <w:r w:rsidR="005C3F03">
        <w:t xml:space="preserve"> </w:t>
      </w:r>
      <w:r w:rsidR="00EB6973">
        <w:t xml:space="preserve">na významu. </w:t>
      </w:r>
      <w:r w:rsidR="003472D0">
        <w:t xml:space="preserve">Obdobný význam jako </w:t>
      </w:r>
      <w:r w:rsidR="005C7A58">
        <w:t xml:space="preserve">rodina má pro lidi </w:t>
      </w:r>
      <w:r w:rsidR="00D6629B">
        <w:t>také jejich profese či zaměstnání</w:t>
      </w:r>
      <w:r w:rsidR="00DE2A1E">
        <w:t>, a to pře</w:t>
      </w:r>
      <w:r w:rsidR="00AF30BD">
        <w:t xml:space="preserve">vážně </w:t>
      </w:r>
      <w:r w:rsidR="000201C8">
        <w:t xml:space="preserve">z důvodu </w:t>
      </w:r>
      <w:r w:rsidR="00537EC5">
        <w:t>zajištění příjm</w:t>
      </w:r>
      <w:r w:rsidR="00E36137">
        <w:t xml:space="preserve">ů či seberealizace. </w:t>
      </w:r>
      <w:r w:rsidR="0060040D">
        <w:t>A</w:t>
      </w:r>
      <w:r w:rsidR="00D346DB">
        <w:t xml:space="preserve"> zvláště v některých </w:t>
      </w:r>
      <w:r w:rsidR="00F03108">
        <w:t>etapách rodinného cyklu</w:t>
      </w:r>
      <w:r w:rsidR="006B05D6">
        <w:t xml:space="preserve"> </w:t>
      </w:r>
      <w:r w:rsidR="006A6357">
        <w:t xml:space="preserve">naráží zvládání </w:t>
      </w:r>
      <w:r w:rsidR="00B562F9">
        <w:t xml:space="preserve">rodinných </w:t>
      </w:r>
      <w:r w:rsidR="00A579C3">
        <w:t xml:space="preserve">a pracovních povinností </w:t>
      </w:r>
      <w:r w:rsidR="00E13743">
        <w:t xml:space="preserve">na </w:t>
      </w:r>
      <w:r w:rsidR="006A7033">
        <w:t xml:space="preserve">subjektivní či objektivní bariéry. </w:t>
      </w:r>
      <w:r w:rsidR="00C63E30">
        <w:t>Sladění obou sfér je</w:t>
      </w:r>
      <w:r w:rsidR="00223192">
        <w:t> </w:t>
      </w:r>
      <w:r w:rsidR="00C63E30">
        <w:t xml:space="preserve">však </w:t>
      </w:r>
      <w:r w:rsidR="00125460">
        <w:t xml:space="preserve">předpokladem </w:t>
      </w:r>
      <w:r w:rsidR="00774A94">
        <w:t xml:space="preserve">ke </w:t>
      </w:r>
      <w:r w:rsidR="00125460">
        <w:t>spokojenosti jed</w:t>
      </w:r>
      <w:r w:rsidR="007F4241">
        <w:t xml:space="preserve">notlivce </w:t>
      </w:r>
      <w:r w:rsidR="00765A88">
        <w:t>v rodinném prostředí.</w:t>
      </w:r>
      <w:r w:rsidR="00FC7B5F">
        <w:t xml:space="preserve"> </w:t>
      </w:r>
      <w:r w:rsidR="00222593">
        <w:t xml:space="preserve">Pokud v rodině chybí stabilita, </w:t>
      </w:r>
      <w:r w:rsidR="00BF4C32">
        <w:t>od</w:t>
      </w:r>
      <w:r w:rsidR="00CE2470">
        <w:t>ráží se to na fungování celé domácnosti.</w:t>
      </w:r>
      <w:r w:rsidR="00315B00">
        <w:t xml:space="preserve"> V naší společnosti jsou rodiny, které jsou vysoce autonomní, ale </w:t>
      </w:r>
      <w:r w:rsidR="00B00476">
        <w:t xml:space="preserve">také rodiny, jež se neobejdou bez </w:t>
      </w:r>
      <w:r w:rsidR="00D91BBC">
        <w:t xml:space="preserve">určité společenské podpory. </w:t>
      </w:r>
      <w:r w:rsidR="00FF44AA">
        <w:t xml:space="preserve">Tyto rodiny </w:t>
      </w:r>
      <w:r w:rsidR="00BE6E0B">
        <w:t>pak čelí různým rizikům.</w:t>
      </w:r>
      <w:r w:rsidR="00C83AB3">
        <w:t xml:space="preserve"> </w:t>
      </w:r>
      <w:r w:rsidR="008A2D8A">
        <w:t xml:space="preserve">Jsou to rodiny samoživitelek, </w:t>
      </w:r>
      <w:r w:rsidR="006B682B">
        <w:t>sociálně oslabené rodiny</w:t>
      </w:r>
      <w:r w:rsidR="000F0B26">
        <w:t xml:space="preserve"> či</w:t>
      </w:r>
      <w:r w:rsidR="00223192">
        <w:t> </w:t>
      </w:r>
      <w:r w:rsidR="000F0B26">
        <w:t>rodiny</w:t>
      </w:r>
      <w:r w:rsidR="000057BC">
        <w:t xml:space="preserve"> se zdravotně postiženým členem (</w:t>
      </w:r>
      <w:r w:rsidR="00D406EF">
        <w:t xml:space="preserve">Kuchařová a kol., </w:t>
      </w:r>
      <w:r w:rsidR="00593BA7">
        <w:t xml:space="preserve">2019, s. 12). </w:t>
      </w:r>
    </w:p>
    <w:p w14:paraId="56D2D5A8" w14:textId="0CF7CCFC" w:rsidR="00371026" w:rsidRDefault="00EA3203" w:rsidP="00BC3BB1">
      <w:pPr>
        <w:ind w:firstLine="432"/>
      </w:pPr>
      <w:r>
        <w:t>S</w:t>
      </w:r>
      <w:r w:rsidR="001D3BCF">
        <w:t>oučasné rodinné prostředí</w:t>
      </w:r>
      <w:r w:rsidR="00D906FB">
        <w:t xml:space="preserve"> má </w:t>
      </w:r>
      <w:r w:rsidR="00432CA6">
        <w:t>několik podob</w:t>
      </w:r>
      <w:r w:rsidR="00CF703A">
        <w:t>. C</w:t>
      </w:r>
      <w:r w:rsidR="00256312">
        <w:t>ajthamlová (2017, s.</w:t>
      </w:r>
      <w:r w:rsidR="009B257A">
        <w:t xml:space="preserve"> 286) </w:t>
      </w:r>
      <w:r w:rsidR="000D118B">
        <w:t xml:space="preserve">rozděluje </w:t>
      </w:r>
      <w:r w:rsidR="00A75A00">
        <w:t xml:space="preserve">rodinné prostředí </w:t>
      </w:r>
      <w:r w:rsidR="000D77D7">
        <w:t>na rodinu úplnou, neúplnou, adoptivní</w:t>
      </w:r>
      <w:r w:rsidR="00D24D3D">
        <w:t xml:space="preserve"> a dále na rodinu, kde jsou děti </w:t>
      </w:r>
      <w:r w:rsidR="00BC3BB1">
        <w:t>ve střídavé péči</w:t>
      </w:r>
      <w:r w:rsidR="008D04B9">
        <w:t xml:space="preserve">, </w:t>
      </w:r>
      <w:r w:rsidR="00BC3BB1">
        <w:t xml:space="preserve">či </w:t>
      </w:r>
      <w:r w:rsidR="002D7925">
        <w:t xml:space="preserve">ve </w:t>
      </w:r>
      <w:r w:rsidR="00BC3BB1">
        <w:t>výlučné péči jednoho z rodičů.</w:t>
      </w:r>
      <w:r w:rsidR="00D24D3D">
        <w:t xml:space="preserve"> </w:t>
      </w:r>
      <w:r w:rsidR="00606581">
        <w:t>Navzdory formám</w:t>
      </w:r>
      <w:r w:rsidR="00C2260C">
        <w:t xml:space="preserve"> lišícího se</w:t>
      </w:r>
      <w:r w:rsidR="00606581">
        <w:t xml:space="preserve"> rodinného </w:t>
      </w:r>
      <w:r w:rsidR="00C2260C">
        <w:t>prostředí</w:t>
      </w:r>
      <w:r w:rsidR="00E86834">
        <w:t xml:space="preserve"> </w:t>
      </w:r>
      <w:r w:rsidR="008E01DA">
        <w:t xml:space="preserve">mají rodiny </w:t>
      </w:r>
      <w:r w:rsidR="00CE469B">
        <w:t xml:space="preserve">své specifické představy </w:t>
      </w:r>
      <w:r w:rsidR="002E1669">
        <w:t>o výchově a vzdělávání svých dětí.</w:t>
      </w:r>
      <w:r w:rsidR="00DA5D5E">
        <w:t xml:space="preserve"> </w:t>
      </w:r>
      <w:r w:rsidR="001C07BB">
        <w:t>Rodiče jsou zatíženi pracovními povinnostmi</w:t>
      </w:r>
      <w:r w:rsidR="008607BB">
        <w:t>, a proto pociťují nedostatek času</w:t>
      </w:r>
      <w:r w:rsidR="00D21953">
        <w:t xml:space="preserve"> pro naplňování </w:t>
      </w:r>
      <w:r w:rsidR="00CA6CBE">
        <w:t xml:space="preserve">výchovné role </w:t>
      </w:r>
      <w:r w:rsidR="002351D6">
        <w:t>po</w:t>
      </w:r>
      <w:r w:rsidR="00CA6CBE">
        <w:t xml:space="preserve">dle </w:t>
      </w:r>
      <w:r w:rsidR="009A3B30">
        <w:t xml:space="preserve">svých </w:t>
      </w:r>
      <w:r w:rsidR="00CA6CBE">
        <w:t>představ.</w:t>
      </w:r>
      <w:r w:rsidR="004623BB">
        <w:t xml:space="preserve"> </w:t>
      </w:r>
      <w:r w:rsidR="00760C8B">
        <w:t>Ekonomické a</w:t>
      </w:r>
      <w:r w:rsidR="00223192">
        <w:t> </w:t>
      </w:r>
      <w:r w:rsidR="00760C8B">
        <w:t xml:space="preserve">společenské změny </w:t>
      </w:r>
      <w:r w:rsidR="007732F8">
        <w:t>vytvář</w:t>
      </w:r>
      <w:r w:rsidR="001C45B2">
        <w:t>ejí</w:t>
      </w:r>
      <w:r w:rsidR="007732F8">
        <w:t xml:space="preserve"> pro tuto </w:t>
      </w:r>
      <w:r w:rsidR="0071230A">
        <w:t xml:space="preserve">rodinnou funkci </w:t>
      </w:r>
      <w:r w:rsidR="00AC2510">
        <w:t>náročnější prostředí,</w:t>
      </w:r>
      <w:r w:rsidR="00C0398F">
        <w:t xml:space="preserve"> ale</w:t>
      </w:r>
      <w:r w:rsidR="00DE2C19">
        <w:t xml:space="preserve"> </w:t>
      </w:r>
      <w:r w:rsidR="004B4714">
        <w:t>t</w:t>
      </w:r>
      <w:r w:rsidR="00DC372F">
        <w:t xml:space="preserve">ěžiště výchovy dětí </w:t>
      </w:r>
      <w:r w:rsidR="008A45F3">
        <w:t>stojí</w:t>
      </w:r>
      <w:r w:rsidR="002017C7">
        <w:t xml:space="preserve"> </w:t>
      </w:r>
      <w:r w:rsidR="00860BBA">
        <w:t xml:space="preserve">stále </w:t>
      </w:r>
      <w:r w:rsidR="008A45F3">
        <w:t>především na rodině</w:t>
      </w:r>
      <w:r w:rsidR="003D15D9">
        <w:t xml:space="preserve">. </w:t>
      </w:r>
      <w:r w:rsidR="00673193">
        <w:t>V současnosti se</w:t>
      </w:r>
      <w:r w:rsidR="002D7925">
        <w:t> </w:t>
      </w:r>
      <w:r w:rsidR="00673193">
        <w:t>však zdá,</w:t>
      </w:r>
      <w:r w:rsidR="00C852E0">
        <w:t xml:space="preserve"> že se č</w:t>
      </w:r>
      <w:r w:rsidR="005069C3">
        <w:t xml:space="preserve">eská společnost </w:t>
      </w:r>
      <w:r w:rsidR="00100E5F">
        <w:t xml:space="preserve">stává </w:t>
      </w:r>
      <w:r w:rsidR="00DB2E7D">
        <w:t xml:space="preserve">k vnímání </w:t>
      </w:r>
      <w:r w:rsidR="008D432C">
        <w:t>výchovných, a</w:t>
      </w:r>
      <w:r w:rsidR="00673193">
        <w:t>le</w:t>
      </w:r>
      <w:r w:rsidR="008D432C">
        <w:t xml:space="preserve"> také sociálních problémů </w:t>
      </w:r>
      <w:r w:rsidR="00C5389B">
        <w:t xml:space="preserve">a rizikům v rodinách </w:t>
      </w:r>
      <w:r w:rsidR="008D432C">
        <w:t>citlivější</w:t>
      </w:r>
      <w:r w:rsidR="00340695">
        <w:t>. Z</w:t>
      </w:r>
      <w:r w:rsidR="00D0429B">
        <w:t> </w:t>
      </w:r>
      <w:r w:rsidR="00340695">
        <w:t xml:space="preserve">hlediska </w:t>
      </w:r>
      <w:r w:rsidR="00495850">
        <w:t xml:space="preserve">počtu rozpadajících se rodin však </w:t>
      </w:r>
      <w:r w:rsidR="001D112D">
        <w:t xml:space="preserve">stále neumíme problémům </w:t>
      </w:r>
      <w:r w:rsidR="005312A7">
        <w:t xml:space="preserve">předcházet a zachytit je již </w:t>
      </w:r>
      <w:r w:rsidR="00A22059">
        <w:t>v zárodcích</w:t>
      </w:r>
      <w:r w:rsidR="00A35AFE">
        <w:t xml:space="preserve"> (Kuchařová a kol., 2019, s.</w:t>
      </w:r>
      <w:r w:rsidR="001653FE">
        <w:t> 11-12)</w:t>
      </w:r>
      <w:r w:rsidR="00C5389B">
        <w:t>.</w:t>
      </w:r>
    </w:p>
    <w:p w14:paraId="26469D2F" w14:textId="41EF7C7B" w:rsidR="003650A2" w:rsidRDefault="00893835" w:rsidP="003650A2">
      <w:pPr>
        <w:pStyle w:val="Nadpis3"/>
      </w:pPr>
      <w:bookmarkStart w:id="6" w:name="_Toc38925615"/>
      <w:r>
        <w:lastRenderedPageBreak/>
        <w:t>Znaky současné rodiny</w:t>
      </w:r>
      <w:bookmarkEnd w:id="6"/>
    </w:p>
    <w:p w14:paraId="16C1DB94" w14:textId="7FA602A2" w:rsidR="002113CB" w:rsidRDefault="001A3380" w:rsidP="000469F9">
      <w:pPr>
        <w:ind w:firstLine="432"/>
      </w:pPr>
      <w:r>
        <w:t xml:space="preserve">Znaky dnešní rodiny se zabývá </w:t>
      </w:r>
      <w:proofErr w:type="spellStart"/>
      <w:r w:rsidR="00A07BDB">
        <w:t>Čábalová</w:t>
      </w:r>
      <w:proofErr w:type="spellEnd"/>
      <w:r w:rsidR="00A07BDB">
        <w:t xml:space="preserve"> (</w:t>
      </w:r>
      <w:r w:rsidR="004014D9">
        <w:t>20</w:t>
      </w:r>
      <w:r w:rsidR="004D1DF0">
        <w:t xml:space="preserve">11, s. 202). </w:t>
      </w:r>
      <w:r w:rsidR="00605A35">
        <w:t xml:space="preserve">Podle </w:t>
      </w:r>
      <w:r w:rsidR="00E81DB4">
        <w:t>autorky</w:t>
      </w:r>
      <w:r w:rsidR="00605A35">
        <w:t xml:space="preserve"> by rodina měla být pro dítě </w:t>
      </w:r>
      <w:r w:rsidR="00650F00">
        <w:t xml:space="preserve">i </w:t>
      </w:r>
      <w:r w:rsidR="007D4991">
        <w:t>a její další členy</w:t>
      </w:r>
      <w:r w:rsidR="00891F5A">
        <w:t xml:space="preserve"> bezpečným</w:t>
      </w:r>
      <w:r w:rsidR="00982354">
        <w:t xml:space="preserve"> míste</w:t>
      </w:r>
      <w:r w:rsidR="007D4991">
        <w:t>m</w:t>
      </w:r>
      <w:r w:rsidR="00982354">
        <w:t xml:space="preserve"> ve chvílích radosti </w:t>
      </w:r>
      <w:r w:rsidR="00E177C7">
        <w:t>i v</w:t>
      </w:r>
      <w:r w:rsidR="002C1619">
        <w:t> </w:t>
      </w:r>
      <w:r w:rsidR="00E177C7">
        <w:t>době</w:t>
      </w:r>
      <w:r w:rsidR="002C1619">
        <w:t xml:space="preserve"> stresů, konfliktů</w:t>
      </w:r>
      <w:r w:rsidR="007D4991">
        <w:t>,</w:t>
      </w:r>
      <w:r w:rsidR="002C1619">
        <w:t xml:space="preserve"> krizí a nemocí.</w:t>
      </w:r>
      <w:r w:rsidR="0025045E">
        <w:t xml:space="preserve"> </w:t>
      </w:r>
      <w:r w:rsidR="00031AA6">
        <w:t xml:space="preserve">V rodině by měl být poskytnut prostor pro seberealizaci </w:t>
      </w:r>
      <w:r w:rsidR="003557D7">
        <w:t>všech jejich členů</w:t>
      </w:r>
      <w:r w:rsidR="00CB6F61">
        <w:t xml:space="preserve"> a</w:t>
      </w:r>
      <w:r w:rsidR="000469F9">
        <w:t> </w:t>
      </w:r>
      <w:r w:rsidR="00CB6F61">
        <w:t xml:space="preserve">taky by zde měl být prostor pro </w:t>
      </w:r>
      <w:r w:rsidR="00FB3417">
        <w:t>řešení rodinných krizí.</w:t>
      </w:r>
      <w:r w:rsidR="002C10DE">
        <w:t xml:space="preserve"> </w:t>
      </w:r>
      <w:r w:rsidR="00FB3074">
        <w:t xml:space="preserve">Pokud </w:t>
      </w:r>
      <w:r w:rsidR="00196E62">
        <w:t xml:space="preserve">však </w:t>
      </w:r>
      <w:r w:rsidR="002021AD">
        <w:t xml:space="preserve">budeme </w:t>
      </w:r>
      <w:r w:rsidR="000B1528">
        <w:t xml:space="preserve">hovořit </w:t>
      </w:r>
      <w:r w:rsidR="0032305A">
        <w:t xml:space="preserve">o </w:t>
      </w:r>
      <w:r w:rsidR="00D139BA">
        <w:t xml:space="preserve">objektivních </w:t>
      </w:r>
      <w:r w:rsidR="0032305A">
        <w:t>znacích současné rodiny</w:t>
      </w:r>
      <w:r w:rsidR="004B1BDC">
        <w:t xml:space="preserve"> 21. století, tak ta se od století předešlého liší </w:t>
      </w:r>
      <w:r w:rsidR="000B1528">
        <w:t>násled</w:t>
      </w:r>
      <w:r w:rsidR="00194E20">
        <w:t>ujícím způsobem</w:t>
      </w:r>
      <w:r w:rsidR="000B1528">
        <w:t>.</w:t>
      </w:r>
    </w:p>
    <w:p w14:paraId="47A1E28A" w14:textId="6B68DC1D" w:rsidR="000469F9" w:rsidRDefault="00DF4FED" w:rsidP="00ED1059">
      <w:pPr>
        <w:ind w:firstLine="432"/>
      </w:pPr>
      <w:r>
        <w:t xml:space="preserve">Dle </w:t>
      </w:r>
      <w:proofErr w:type="spellStart"/>
      <w:r w:rsidR="00E81DB4">
        <w:t>Čábalové</w:t>
      </w:r>
      <w:proofErr w:type="spellEnd"/>
      <w:r>
        <w:t xml:space="preserve"> </w:t>
      </w:r>
      <w:r w:rsidR="00801C44">
        <w:t>se snižuje počet</w:t>
      </w:r>
      <w:r w:rsidR="008D6D5C">
        <w:t xml:space="preserve"> příslušníků v nukleární rodině</w:t>
      </w:r>
      <w:r w:rsidR="003306DE">
        <w:t xml:space="preserve"> a</w:t>
      </w:r>
      <w:r w:rsidR="00D139BA">
        <w:t> </w:t>
      </w:r>
      <w:r w:rsidR="003306DE">
        <w:t>navzdory tomu</w:t>
      </w:r>
      <w:r w:rsidR="00801C44">
        <w:t>to faktu dochází</w:t>
      </w:r>
      <w:r w:rsidR="003D0B7B">
        <w:t xml:space="preserve"> uvnitř rodiny k odcizování </w:t>
      </w:r>
      <w:r w:rsidR="002F77D4">
        <w:t>jej</w:t>
      </w:r>
      <w:r w:rsidR="00EC1C6A">
        <w:t>i</w:t>
      </w:r>
      <w:r w:rsidR="002F77D4">
        <w:t xml:space="preserve">ch </w:t>
      </w:r>
      <w:r w:rsidR="003D0B7B">
        <w:t>jednotlivých členů</w:t>
      </w:r>
      <w:r w:rsidR="002F77D4">
        <w:t xml:space="preserve">. </w:t>
      </w:r>
      <w:r w:rsidR="009E52FB">
        <w:t xml:space="preserve">Dále je zde větší míra rozvodovosti, </w:t>
      </w:r>
      <w:r w:rsidR="00BD3914">
        <w:t>strategie výchov</w:t>
      </w:r>
      <w:r w:rsidR="004A4974">
        <w:t>y</w:t>
      </w:r>
      <w:r w:rsidR="001934E6">
        <w:t xml:space="preserve"> </w:t>
      </w:r>
      <w:r w:rsidR="00EF0979">
        <w:t>přešla od autoritativního mod</w:t>
      </w:r>
      <w:r w:rsidR="00BD3914">
        <w:t>elu výcho</w:t>
      </w:r>
      <w:r w:rsidR="001F4744">
        <w:t>vy k modelu demokratickému</w:t>
      </w:r>
      <w:r w:rsidR="00530D50">
        <w:t xml:space="preserve"> </w:t>
      </w:r>
      <w:r w:rsidR="001F4744">
        <w:t>až</w:t>
      </w:r>
      <w:r w:rsidR="000469F9">
        <w:t> </w:t>
      </w:r>
      <w:r w:rsidR="001F4744">
        <w:t>liberálnímu</w:t>
      </w:r>
      <w:r w:rsidR="00067830">
        <w:t>. Dále vzrostla mezi</w:t>
      </w:r>
      <w:r w:rsidR="0078337D">
        <w:t xml:space="preserve"> jednotlivými </w:t>
      </w:r>
      <w:r w:rsidR="00CD3844">
        <w:t>sociálními vrstvami</w:t>
      </w:r>
      <w:r w:rsidR="00067830">
        <w:t xml:space="preserve"> </w:t>
      </w:r>
      <w:r w:rsidR="00CD3844">
        <w:t>rozdílnost</w:t>
      </w:r>
      <w:r w:rsidR="001776AD">
        <w:t xml:space="preserve"> v socioekonomické úrovni,</w:t>
      </w:r>
      <w:r w:rsidR="008A374A">
        <w:t xml:space="preserve"> </w:t>
      </w:r>
      <w:r w:rsidR="0037773B">
        <w:t>došlo ke snížení hodnot uvnitř rodiny</w:t>
      </w:r>
      <w:r w:rsidR="00F12BDA">
        <w:t xml:space="preserve"> a </w:t>
      </w:r>
      <w:r w:rsidR="00851C21">
        <w:t>vznikla dvoukariérová manželství,</w:t>
      </w:r>
      <w:r w:rsidR="00805A98">
        <w:t xml:space="preserve"> kdy se žena musí starat jak o domácnost, tak </w:t>
      </w:r>
      <w:r w:rsidR="00A761C9">
        <w:t xml:space="preserve">přispívat </w:t>
      </w:r>
      <w:r w:rsidR="009560BE">
        <w:t>podobným</w:t>
      </w:r>
      <w:r w:rsidR="00A761C9">
        <w:t xml:space="preserve"> dílem financí do</w:t>
      </w:r>
      <w:r w:rsidR="000469F9">
        <w:t> </w:t>
      </w:r>
      <w:r w:rsidR="00A761C9">
        <w:t>rodinného rozpočtu</w:t>
      </w:r>
      <w:r w:rsidR="00CE346F">
        <w:t xml:space="preserve"> jako její partner. A v poslední řadě došlo</w:t>
      </w:r>
      <w:r w:rsidR="004C79ED">
        <w:t xml:space="preserve"> k izolovanosti nukleární rodiny od </w:t>
      </w:r>
      <w:r w:rsidR="00CA068B">
        <w:t xml:space="preserve">rodiny </w:t>
      </w:r>
      <w:r w:rsidR="007B0589">
        <w:t>rozšířené</w:t>
      </w:r>
      <w:r w:rsidR="00D253A5">
        <w:t xml:space="preserve"> čili </w:t>
      </w:r>
      <w:r w:rsidR="00E26FA1">
        <w:t xml:space="preserve">od </w:t>
      </w:r>
      <w:r w:rsidR="00D253A5">
        <w:t>prarodičů dětí.</w:t>
      </w:r>
      <w:r w:rsidR="007F44AB">
        <w:t xml:space="preserve"> Znaky současné rodiny</w:t>
      </w:r>
      <w:r w:rsidR="00B53B33">
        <w:t xml:space="preserve"> si proto ukážeme na následující</w:t>
      </w:r>
      <w:r w:rsidR="002579C4">
        <w:t xml:space="preserve">m </w:t>
      </w:r>
      <w:r w:rsidR="00B53B33">
        <w:t>obrázku</w:t>
      </w:r>
      <w:r w:rsidR="00FE3386">
        <w:t>, kde můžeme tyto znaky vidět přehledně.</w:t>
      </w:r>
    </w:p>
    <w:p w14:paraId="325BCD08" w14:textId="77777777" w:rsidR="00ED1059" w:rsidRDefault="00ED1059" w:rsidP="00ED1059">
      <w:pPr>
        <w:ind w:firstLine="432"/>
      </w:pPr>
    </w:p>
    <w:p w14:paraId="123F0C18" w14:textId="19D5140F" w:rsidR="00ED1059" w:rsidRDefault="008B0E76" w:rsidP="00ED1059">
      <w:pPr>
        <w:keepNext/>
        <w:ind w:firstLine="432"/>
        <w:jc w:val="center"/>
      </w:pPr>
      <w:r>
        <w:rPr>
          <w:noProof/>
        </w:rPr>
        <w:drawing>
          <wp:inline distT="0" distB="0" distL="0" distR="0" wp14:anchorId="33FAD387" wp14:editId="51424F4F">
            <wp:extent cx="3523820" cy="3445779"/>
            <wp:effectExtent l="0" t="0" r="635" b="2540"/>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36111" cy="3457798"/>
                    </a:xfrm>
                    <a:prstGeom prst="rect">
                      <a:avLst/>
                    </a:prstGeom>
                    <a:noFill/>
                    <a:ln>
                      <a:noFill/>
                    </a:ln>
                  </pic:spPr>
                </pic:pic>
              </a:graphicData>
            </a:graphic>
          </wp:inline>
        </w:drawing>
      </w:r>
    </w:p>
    <w:p w14:paraId="58257AFA" w14:textId="46711851" w:rsidR="00065C7F" w:rsidRPr="00206718" w:rsidRDefault="000E2D6B" w:rsidP="00206718">
      <w:pPr>
        <w:pStyle w:val="Titulek"/>
        <w:jc w:val="center"/>
        <w:rPr>
          <w:color w:val="auto"/>
          <w:sz w:val="24"/>
          <w:szCs w:val="24"/>
        </w:rPr>
      </w:pPr>
      <w:r w:rsidRPr="0036585A">
        <w:rPr>
          <w:color w:val="auto"/>
          <w:sz w:val="24"/>
          <w:szCs w:val="24"/>
        </w:rPr>
        <w:t xml:space="preserve">Obr. 1: Znaky současné rodiny </w:t>
      </w:r>
      <w:r w:rsidR="006E3C06" w:rsidRPr="0036585A">
        <w:rPr>
          <w:color w:val="auto"/>
          <w:sz w:val="24"/>
          <w:szCs w:val="24"/>
        </w:rPr>
        <w:t>(</w:t>
      </w:r>
      <w:proofErr w:type="spellStart"/>
      <w:r w:rsidR="00794CB9" w:rsidRPr="0036585A">
        <w:rPr>
          <w:color w:val="auto"/>
          <w:sz w:val="24"/>
          <w:szCs w:val="24"/>
        </w:rPr>
        <w:t>Čábalová</w:t>
      </w:r>
      <w:proofErr w:type="spellEnd"/>
      <w:r w:rsidR="00794CB9" w:rsidRPr="0036585A">
        <w:rPr>
          <w:color w:val="auto"/>
          <w:sz w:val="24"/>
          <w:szCs w:val="24"/>
        </w:rPr>
        <w:t>, 2011, s. 202)</w:t>
      </w:r>
    </w:p>
    <w:p w14:paraId="20A44E57" w14:textId="33BA0119" w:rsidR="00B6665D" w:rsidRDefault="00065C7F" w:rsidP="00065C7F">
      <w:pPr>
        <w:pStyle w:val="Nadpis2"/>
      </w:pPr>
      <w:bookmarkStart w:id="7" w:name="_Toc38925616"/>
      <w:r>
        <w:lastRenderedPageBreak/>
        <w:t>Role rodičů</w:t>
      </w:r>
      <w:r w:rsidR="00D26072">
        <w:t xml:space="preserve"> ve výchově</w:t>
      </w:r>
      <w:bookmarkEnd w:id="7"/>
    </w:p>
    <w:p w14:paraId="25E92113" w14:textId="564DC559" w:rsidR="00D11A1E" w:rsidRDefault="00374294" w:rsidP="00D11A1E">
      <w:pPr>
        <w:ind w:firstLine="578"/>
      </w:pPr>
      <w:r>
        <w:t xml:space="preserve">Každý </w:t>
      </w:r>
      <w:r w:rsidR="00C36256">
        <w:t xml:space="preserve">člen </w:t>
      </w:r>
      <w:r w:rsidR="0045024E">
        <w:t>má v rodině</w:t>
      </w:r>
      <w:r w:rsidR="00C36256">
        <w:t xml:space="preserve"> svoji nezastupitelnou roli. </w:t>
      </w:r>
      <w:r w:rsidR="00071041">
        <w:t xml:space="preserve">Ve vztahu k dítěti je </w:t>
      </w:r>
      <w:r w:rsidR="00FA3E39">
        <w:t>nejvíce důležitá role rodičů, tedy jak r</w:t>
      </w:r>
      <w:r w:rsidR="001A6096">
        <w:t>ole</w:t>
      </w:r>
      <w:r w:rsidR="007D1C84">
        <w:t xml:space="preserve"> matky, tak</w:t>
      </w:r>
      <w:r w:rsidR="002E3EDB">
        <w:t xml:space="preserve"> role</w:t>
      </w:r>
      <w:r w:rsidR="007D1C84">
        <w:t xml:space="preserve"> </w:t>
      </w:r>
      <w:r w:rsidR="00FD6C59">
        <w:t>otce dítěte.</w:t>
      </w:r>
      <w:r w:rsidR="00110C40">
        <w:t xml:space="preserve"> Pro dítě ve věku do 3 let </w:t>
      </w:r>
      <w:r w:rsidR="00EC5473">
        <w:t xml:space="preserve">jsou pro jeho výchovu a vývoj </w:t>
      </w:r>
      <w:r w:rsidR="006508D2">
        <w:t>důležití oba rodiče</w:t>
      </w:r>
      <w:r w:rsidR="002F1382">
        <w:t xml:space="preserve">. Pro dítě </w:t>
      </w:r>
      <w:r w:rsidR="00FC34C9">
        <w:t>hrají</w:t>
      </w:r>
      <w:r w:rsidR="00165FA5">
        <w:t xml:space="preserve"> </w:t>
      </w:r>
      <w:r w:rsidR="00671C70">
        <w:t>v jeho životě</w:t>
      </w:r>
      <w:r w:rsidR="00FC34C9">
        <w:t xml:space="preserve"> nezastupitelnou roli</w:t>
      </w:r>
      <w:r w:rsidR="00135608">
        <w:t xml:space="preserve"> (Kantorová a kol. 2010, s. 31).</w:t>
      </w:r>
      <w:r w:rsidR="00ED0F37">
        <w:t xml:space="preserve"> </w:t>
      </w:r>
      <w:r w:rsidR="00752B2E">
        <w:t>Šulová (20</w:t>
      </w:r>
      <w:r w:rsidR="000520EB">
        <w:t>10</w:t>
      </w:r>
      <w:r w:rsidR="000B33BA">
        <w:t xml:space="preserve">, s. </w:t>
      </w:r>
      <w:r w:rsidR="00C810E2">
        <w:t>1</w:t>
      </w:r>
      <w:r w:rsidR="000520EB">
        <w:t>2</w:t>
      </w:r>
      <w:r w:rsidR="00C810E2">
        <w:t>7)</w:t>
      </w:r>
      <w:r w:rsidR="00D33D1E">
        <w:t xml:space="preserve"> staví rodiče </w:t>
      </w:r>
      <w:r w:rsidR="006A2247">
        <w:t>vzhledem k d</w:t>
      </w:r>
      <w:r w:rsidR="00D25E8C">
        <w:t>ětem</w:t>
      </w:r>
      <w:r w:rsidR="006A2247">
        <w:t xml:space="preserve"> </w:t>
      </w:r>
      <w:r w:rsidR="006A2247" w:rsidRPr="002F1382">
        <w:t>do</w:t>
      </w:r>
      <w:r w:rsidR="002F1382">
        <w:t> </w:t>
      </w:r>
      <w:r w:rsidR="006A2247" w:rsidRPr="002F1382">
        <w:t>pozice</w:t>
      </w:r>
      <w:r w:rsidR="006A2247">
        <w:t xml:space="preserve"> autority.</w:t>
      </w:r>
      <w:r w:rsidR="00D25E8C">
        <w:t xml:space="preserve"> </w:t>
      </w:r>
      <w:r w:rsidR="0018226F">
        <w:t xml:space="preserve">Rodiče podle autorky poskytují </w:t>
      </w:r>
      <w:r w:rsidR="003800D4">
        <w:t xml:space="preserve">dětem </w:t>
      </w:r>
      <w:r w:rsidR="00937AF7">
        <w:t>v prů</w:t>
      </w:r>
      <w:r w:rsidR="00933CE1">
        <w:t>b</w:t>
      </w:r>
      <w:r w:rsidR="00937AF7">
        <w:t>ě</w:t>
      </w:r>
      <w:r w:rsidR="00933CE1">
        <w:t>h</w:t>
      </w:r>
      <w:r w:rsidR="00937AF7">
        <w:t>u přirozených</w:t>
      </w:r>
      <w:r w:rsidR="00933CE1">
        <w:t xml:space="preserve"> společných aktivit ničím nezastupitelný </w:t>
      </w:r>
      <w:r w:rsidR="00257CC9">
        <w:t xml:space="preserve">komplementární model chování </w:t>
      </w:r>
      <w:r w:rsidR="00360FB5">
        <w:t>dvou pohlavních pólů, které jsou v přírodě zastoupeny.</w:t>
      </w:r>
      <w:r w:rsidR="00044CB0">
        <w:t xml:space="preserve"> Šulová</w:t>
      </w:r>
      <w:r w:rsidR="00DD5666">
        <w:t xml:space="preserve"> podotýká,</w:t>
      </w:r>
      <w:r w:rsidR="00A24D38">
        <w:t xml:space="preserve"> že je komplikující,</w:t>
      </w:r>
      <w:r w:rsidR="006801FA">
        <w:t xml:space="preserve"> když dítěti chybí </w:t>
      </w:r>
      <w:r w:rsidR="00E83D9D">
        <w:t>vzor vlastního pohlaví</w:t>
      </w:r>
      <w:r w:rsidR="005D2764">
        <w:t xml:space="preserve">, neboť dítě se </w:t>
      </w:r>
      <w:r w:rsidR="006539F7">
        <w:t>pak identifikuje s pohlavím opačným.</w:t>
      </w:r>
      <w:r w:rsidR="00044CB0">
        <w:t xml:space="preserve"> </w:t>
      </w:r>
      <w:r w:rsidR="00736F48">
        <w:t>Na</w:t>
      </w:r>
      <w:r w:rsidR="002F1382">
        <w:t> </w:t>
      </w:r>
      <w:r w:rsidR="00736F48">
        <w:t xml:space="preserve">základě interakce s dospělými </w:t>
      </w:r>
      <w:r w:rsidR="00E84BB7">
        <w:t>roste v dítěti pocit zodpovědnosti</w:t>
      </w:r>
      <w:r w:rsidR="00E32599">
        <w:t xml:space="preserve">, a také respekt k sociálnímu řádu. </w:t>
      </w:r>
      <w:r w:rsidR="000F5793">
        <w:t xml:space="preserve">A aby rodiče dosáhli </w:t>
      </w:r>
      <w:r w:rsidR="00D373E8">
        <w:t xml:space="preserve">toho, </w:t>
      </w:r>
      <w:r w:rsidR="0042561E">
        <w:t>če</w:t>
      </w:r>
      <w:r w:rsidR="00A65856">
        <w:t>ho</w:t>
      </w:r>
      <w:r w:rsidR="0042561E">
        <w:t xml:space="preserve"> ve výchově chtějí </w:t>
      </w:r>
      <w:r w:rsidR="00A669B0">
        <w:t>docílit,</w:t>
      </w:r>
      <w:r w:rsidR="00D373E8">
        <w:t xml:space="preserve"> mají </w:t>
      </w:r>
      <w:r w:rsidR="00FC0410">
        <w:t>na</w:t>
      </w:r>
      <w:r w:rsidR="0042561E">
        <w:t> </w:t>
      </w:r>
      <w:r w:rsidR="00FC0410">
        <w:t>této cestě k dispozici různé výchovné techniky</w:t>
      </w:r>
      <w:r w:rsidR="00956718">
        <w:t xml:space="preserve"> (</w:t>
      </w:r>
      <w:proofErr w:type="spellStart"/>
      <w:r w:rsidR="00B95227">
        <w:t>Hoskovcová</w:t>
      </w:r>
      <w:proofErr w:type="spellEnd"/>
      <w:r w:rsidR="00B95227">
        <w:t xml:space="preserve">, </w:t>
      </w:r>
      <w:r w:rsidR="002F2C6E">
        <w:t>2006, s. 33).</w:t>
      </w:r>
    </w:p>
    <w:p w14:paraId="2368ABDE" w14:textId="1475FBBE" w:rsidR="00D11A1E" w:rsidRDefault="00D11A1E" w:rsidP="00D11A1E">
      <w:pPr>
        <w:ind w:firstLine="578"/>
      </w:pPr>
      <w:r>
        <w:t>Řada rodičů si klade otázku, který styl výchovy je</w:t>
      </w:r>
      <w:r w:rsidR="00D21CD2">
        <w:t xml:space="preserve"> pro dítě</w:t>
      </w:r>
      <w:r>
        <w:t xml:space="preserve"> nejlepší zvolit. Jestli být tvrdý, neoblomný, či laskavý, chápající a tolerantní. Základní strategie výchovy dělíme dle Jakubcové (2013, s. 15) na autokratický styl, demokratický styl a liberální styl výchovy.</w:t>
      </w:r>
    </w:p>
    <w:p w14:paraId="263ADFAE" w14:textId="5F2B8607" w:rsidR="00FE223B" w:rsidRDefault="0011439E" w:rsidP="00CD358F">
      <w:pPr>
        <w:ind w:firstLine="432"/>
      </w:pPr>
      <w:r>
        <w:t xml:space="preserve">Podle autorky </w:t>
      </w:r>
      <w:r w:rsidR="00236145">
        <w:t>existují ještě další výchovné styly</w:t>
      </w:r>
      <w:r w:rsidR="008F6B29">
        <w:t>, které se</w:t>
      </w:r>
      <w:r w:rsidR="00033F27">
        <w:t xml:space="preserve"> při dosahování výchovných cílů</w:t>
      </w:r>
      <w:r w:rsidR="008F6B29">
        <w:t xml:space="preserve"> nepovažují za příliš optimální.</w:t>
      </w:r>
      <w:r w:rsidR="005A69DB">
        <w:t xml:space="preserve"> Je to příliš </w:t>
      </w:r>
      <w:r w:rsidR="0006475D">
        <w:t xml:space="preserve">úzkostná výchova, rozmazlující výchova, </w:t>
      </w:r>
      <w:r w:rsidR="00DD0C28">
        <w:t>perfekcionistická výchova</w:t>
      </w:r>
      <w:r w:rsidR="00CB691D">
        <w:t>, protekční výchova a zavrhující výchova</w:t>
      </w:r>
      <w:r w:rsidR="00B71B54">
        <w:t xml:space="preserve">. </w:t>
      </w:r>
      <w:r w:rsidR="00FC6F5B">
        <w:t>V případě střídavé péče</w:t>
      </w:r>
      <w:r w:rsidR="003F7ED5">
        <w:t>, na kterou je tato práce zaměřena, se kromě</w:t>
      </w:r>
      <w:r w:rsidR="00464415">
        <w:t xml:space="preserve"> </w:t>
      </w:r>
      <w:r w:rsidR="001C78EB">
        <w:t>třech</w:t>
      </w:r>
      <w:r w:rsidR="00464415">
        <w:t xml:space="preserve"> </w:t>
      </w:r>
      <w:r w:rsidR="001501FB">
        <w:t xml:space="preserve">výše uvedených </w:t>
      </w:r>
      <w:r w:rsidR="00464415">
        <w:t>stylů výchovy</w:t>
      </w:r>
      <w:r w:rsidR="00D41D1E">
        <w:t xml:space="preserve"> </w:t>
      </w:r>
      <w:r w:rsidR="0078030E">
        <w:t>vyskytuje na</w:t>
      </w:r>
      <w:r w:rsidR="00784D5D">
        <w:t> </w:t>
      </w:r>
      <w:r w:rsidR="0078030E">
        <w:t xml:space="preserve">základě výzkumu </w:t>
      </w:r>
      <w:r w:rsidR="00F53A87">
        <w:t>práce</w:t>
      </w:r>
      <w:r w:rsidR="00B16DDE">
        <w:t xml:space="preserve"> v hojném rozsahu</w:t>
      </w:r>
      <w:r w:rsidR="006D3307">
        <w:t xml:space="preserve"> </w:t>
      </w:r>
      <w:r w:rsidR="00F10D38" w:rsidRPr="00F10D38">
        <w:rPr>
          <w:b/>
          <w:bCs/>
        </w:rPr>
        <w:t>rozmazlující</w:t>
      </w:r>
      <w:r w:rsidR="00F10D38">
        <w:rPr>
          <w:b/>
          <w:bCs/>
        </w:rPr>
        <w:t xml:space="preserve"> styl</w:t>
      </w:r>
      <w:r w:rsidR="00F10D38" w:rsidRPr="00F10D38">
        <w:rPr>
          <w:b/>
          <w:bCs/>
        </w:rPr>
        <w:t xml:space="preserve"> </w:t>
      </w:r>
      <w:r w:rsidR="003F5384" w:rsidRPr="00F10D38">
        <w:rPr>
          <w:b/>
          <w:bCs/>
        </w:rPr>
        <w:t>výchov</w:t>
      </w:r>
      <w:r w:rsidR="003F5384">
        <w:rPr>
          <w:b/>
          <w:bCs/>
        </w:rPr>
        <w:t>y,</w:t>
      </w:r>
      <w:r w:rsidR="006D3307">
        <w:rPr>
          <w:b/>
          <w:bCs/>
        </w:rPr>
        <w:t xml:space="preserve"> </w:t>
      </w:r>
      <w:r w:rsidR="006D3307" w:rsidRPr="006D3307">
        <w:t>a to vždy u</w:t>
      </w:r>
      <w:r w:rsidR="006D3307">
        <w:t> </w:t>
      </w:r>
      <w:r w:rsidR="006D3307" w:rsidRPr="006D3307">
        <w:t>jednoho z</w:t>
      </w:r>
      <w:r w:rsidR="00784D5D">
        <w:t> </w:t>
      </w:r>
      <w:r w:rsidR="006D3307" w:rsidRPr="006D3307">
        <w:t>rodičů</w:t>
      </w:r>
      <w:r w:rsidR="00F10D38" w:rsidRPr="006D3307">
        <w:t>.</w:t>
      </w:r>
      <w:r w:rsidR="00BE1876">
        <w:t xml:space="preserve"> Převážně tedy u toho, který si chce </w:t>
      </w:r>
      <w:r w:rsidR="00395247">
        <w:t xml:space="preserve">dítě </w:t>
      </w:r>
      <w:r w:rsidR="00BE1876">
        <w:t>získat na svou stranu.</w:t>
      </w:r>
      <w:r w:rsidR="00F10D38">
        <w:t xml:space="preserve"> </w:t>
      </w:r>
      <w:r w:rsidR="001B4655">
        <w:t xml:space="preserve">Když rodiče </w:t>
      </w:r>
      <w:r w:rsidR="00124B94">
        <w:t>děti nadměrně rozmazlují</w:t>
      </w:r>
      <w:r w:rsidR="00AF7AFF">
        <w:t xml:space="preserve">, dochází zde k nadměrnému oceňování přirozených projevů dítěte. </w:t>
      </w:r>
      <w:r w:rsidR="009055C4">
        <w:t xml:space="preserve">Rodiče se tímto výchovným stylem </w:t>
      </w:r>
      <w:r w:rsidR="00DF7936">
        <w:t>snaží kompenzovat dítěti vše, o co bylo podle nich připraveno</w:t>
      </w:r>
      <w:r w:rsidR="00A569D5">
        <w:t xml:space="preserve"> (</w:t>
      </w:r>
      <w:r w:rsidR="00D34D6B">
        <w:t>Jakubcová, 2013, s.</w:t>
      </w:r>
      <w:r w:rsidR="00A30BFF">
        <w:t xml:space="preserve"> 15-16).</w:t>
      </w:r>
    </w:p>
    <w:p w14:paraId="04A9E27E" w14:textId="3350D1A9" w:rsidR="00852957" w:rsidRPr="00B43B1D" w:rsidRDefault="00CE0DA4" w:rsidP="00206718">
      <w:pPr>
        <w:ind w:firstLine="432"/>
      </w:pPr>
      <w:r>
        <w:t>Špa</w:t>
      </w:r>
      <w:r w:rsidR="00E37FAB">
        <w:t>ňhelov</w:t>
      </w:r>
      <w:r w:rsidR="00955563">
        <w:t>á</w:t>
      </w:r>
      <w:r w:rsidR="00E37FAB">
        <w:t xml:space="preserve"> (</w:t>
      </w:r>
      <w:r w:rsidR="00796947">
        <w:t>2010, s. 22)</w:t>
      </w:r>
      <w:r w:rsidR="00955563">
        <w:t xml:space="preserve"> se </w:t>
      </w:r>
      <w:r w:rsidR="003638FF">
        <w:t>ve své knize zabývá rodičovským soužitím,</w:t>
      </w:r>
      <w:r w:rsidR="000C2EFD">
        <w:t xml:space="preserve"> kde je podle ní</w:t>
      </w:r>
      <w:r w:rsidR="00784D5D">
        <w:t> </w:t>
      </w:r>
      <w:r w:rsidR="004C313F">
        <w:t>velmi</w:t>
      </w:r>
      <w:r w:rsidR="00624A06">
        <w:t xml:space="preserve"> důležitá ve vztahu k dítěti </w:t>
      </w:r>
      <w:r w:rsidR="009C15F7">
        <w:t xml:space="preserve">jednota </w:t>
      </w:r>
      <w:r w:rsidR="004D2396">
        <w:t xml:space="preserve">rodičovských </w:t>
      </w:r>
      <w:r w:rsidR="009C15F7">
        <w:t xml:space="preserve">názorů. </w:t>
      </w:r>
      <w:r w:rsidR="009B096A">
        <w:t>Pokud totiž jeden rodič</w:t>
      </w:r>
      <w:r w:rsidR="007F2B75">
        <w:t xml:space="preserve"> dítěti </w:t>
      </w:r>
      <w:r w:rsidR="00CA5320">
        <w:t>řekne na</w:t>
      </w:r>
      <w:r w:rsidR="00D700D5">
        <w:t> </w:t>
      </w:r>
      <w:r w:rsidR="00CA5320">
        <w:t>danou věc ano</w:t>
      </w:r>
      <w:r w:rsidR="007F2B75">
        <w:t xml:space="preserve"> </w:t>
      </w:r>
      <w:r w:rsidR="00C95FAF">
        <w:t xml:space="preserve">a druhý naopak </w:t>
      </w:r>
      <w:r w:rsidR="00CA5320">
        <w:t xml:space="preserve">ne, </w:t>
      </w:r>
      <w:r w:rsidR="004A4858">
        <w:t xml:space="preserve">dítě je z takových odpovědí zmatené. </w:t>
      </w:r>
      <w:r w:rsidR="00BC23C1">
        <w:t>Neví, kde je</w:t>
      </w:r>
      <w:r w:rsidR="000C2EFD">
        <w:t> </w:t>
      </w:r>
      <w:r w:rsidR="00BC23C1">
        <w:t>pravda, a</w:t>
      </w:r>
      <w:r w:rsidR="00784D5D">
        <w:t> </w:t>
      </w:r>
      <w:r w:rsidR="00BC23C1">
        <w:t xml:space="preserve">proto půjde za rodičem, </w:t>
      </w:r>
      <w:r w:rsidR="009A2FF0">
        <w:t xml:space="preserve">který mu bude </w:t>
      </w:r>
      <w:r w:rsidR="00F01F7F">
        <w:t>svojí</w:t>
      </w:r>
      <w:r w:rsidR="009A2FF0">
        <w:t xml:space="preserve"> odpovědí vyhovovat více.</w:t>
      </w:r>
      <w:r w:rsidR="00C95FAF">
        <w:t xml:space="preserve"> </w:t>
      </w:r>
      <w:r w:rsidR="0072588E">
        <w:t>Dítěti tato jednota přináší jistotu</w:t>
      </w:r>
      <w:r w:rsidR="00644CED">
        <w:t>, neboť dítě potřebuje</w:t>
      </w:r>
      <w:r w:rsidR="00F85F4A">
        <w:t xml:space="preserve"> stejnou navigaci pro své chování. </w:t>
      </w:r>
      <w:r w:rsidR="00C04716">
        <w:t xml:space="preserve">V případě střídavé výchovy </w:t>
      </w:r>
      <w:r w:rsidR="006251D2">
        <w:t xml:space="preserve">nastává dost často u rodičů nesoulad </w:t>
      </w:r>
      <w:r w:rsidR="003C78A9">
        <w:t>v</w:t>
      </w:r>
      <w:r w:rsidR="00A34E4C">
        <w:t> </w:t>
      </w:r>
      <w:r w:rsidR="003C78A9">
        <w:t>rodičovské</w:t>
      </w:r>
      <w:r w:rsidR="00A34E4C">
        <w:t xml:space="preserve">m sjednocení </w:t>
      </w:r>
      <w:r w:rsidR="00BA2244">
        <w:t xml:space="preserve">a tato nejednota </w:t>
      </w:r>
      <w:r w:rsidR="00DF2B79">
        <w:t>ze</w:t>
      </w:r>
      <w:r w:rsidR="00784D5D">
        <w:t> </w:t>
      </w:r>
      <w:r w:rsidR="00DF2B79">
        <w:t xml:space="preserve">strany rodičů </w:t>
      </w:r>
      <w:r w:rsidR="00EB3274">
        <w:t xml:space="preserve">je pak mnohdy dítětem </w:t>
      </w:r>
      <w:r w:rsidR="001D66A6">
        <w:t>zneužívána.</w:t>
      </w:r>
    </w:p>
    <w:p w14:paraId="3654C42F" w14:textId="538C85DA" w:rsidR="0073142A" w:rsidRDefault="00314A13" w:rsidP="00F83938">
      <w:pPr>
        <w:pStyle w:val="Nadpis3"/>
      </w:pPr>
      <w:bookmarkStart w:id="8" w:name="_Toc38925617"/>
      <w:r>
        <w:lastRenderedPageBreak/>
        <w:t>Vztahový trojúhelník mezi otcem, matkou a dítětem</w:t>
      </w:r>
      <w:bookmarkEnd w:id="8"/>
    </w:p>
    <w:p w14:paraId="37F3BD19" w14:textId="692A4A9A" w:rsidR="002B4B9F" w:rsidRDefault="00C6057D" w:rsidP="00125A05">
      <w:pPr>
        <w:ind w:firstLine="432"/>
      </w:pPr>
      <w:r>
        <w:t xml:space="preserve">Z psychologického pohledu </w:t>
      </w:r>
      <w:r w:rsidR="00B307A5">
        <w:t xml:space="preserve">se dítě nevyvíjí </w:t>
      </w:r>
      <w:r w:rsidR="0034197E">
        <w:t>pouze v párovém vztahu mezi ma</w:t>
      </w:r>
      <w:r w:rsidR="00843237">
        <w:t xml:space="preserve">tkou a dítětem, </w:t>
      </w:r>
      <w:r w:rsidR="00381A31">
        <w:t>ale především ve vztahovém trojúhelníku</w:t>
      </w:r>
      <w:r w:rsidR="00982EBA">
        <w:t xml:space="preserve">, </w:t>
      </w:r>
      <w:r w:rsidR="00FE63E7">
        <w:t>jenž</w:t>
      </w:r>
      <w:r w:rsidR="00982EBA">
        <w:t xml:space="preserve"> tvoří otec, matka a dítě. </w:t>
      </w:r>
      <w:r w:rsidR="00803906">
        <w:t xml:space="preserve">Vedle matky je otec totiž </w:t>
      </w:r>
      <w:r w:rsidR="009744CD">
        <w:t xml:space="preserve">pro své dítě první a </w:t>
      </w:r>
      <w:r w:rsidR="00E06844">
        <w:t xml:space="preserve">životně nejdůležitější </w:t>
      </w:r>
      <w:r w:rsidR="00F74BB0">
        <w:t xml:space="preserve">osobou. </w:t>
      </w:r>
      <w:r w:rsidR="00E74C1A">
        <w:t xml:space="preserve">Platí, </w:t>
      </w:r>
      <w:r w:rsidR="00BB5839">
        <w:t xml:space="preserve">že čím delší dobu </w:t>
      </w:r>
      <w:r w:rsidR="00A62CC0">
        <w:t xml:space="preserve">tento vztahový trojúhelník mezi otcem, matkou a dítětem funguje, </w:t>
      </w:r>
      <w:r w:rsidR="007804A4">
        <w:t xml:space="preserve">tím lépe se dítě během </w:t>
      </w:r>
      <w:r w:rsidR="00FE63E7">
        <w:t>svého</w:t>
      </w:r>
      <w:r w:rsidR="007804A4">
        <w:t xml:space="preserve"> života rozvíjí. </w:t>
      </w:r>
      <w:r w:rsidR="007C3F76">
        <w:t xml:space="preserve">A to platí i po případném rozvodu nebo rozchodu rodičů. </w:t>
      </w:r>
      <w:r w:rsidR="00B10A91">
        <w:t>Dítě se v tomto vztahu učí</w:t>
      </w:r>
      <w:r w:rsidR="0037363D">
        <w:t xml:space="preserve"> </w:t>
      </w:r>
      <w:r w:rsidR="005935D2">
        <w:t>zacházet se světem</w:t>
      </w:r>
      <w:r w:rsidR="00EE0B99">
        <w:t>, a také samo</w:t>
      </w:r>
      <w:r w:rsidR="005935D2">
        <w:t xml:space="preserve"> se sebou</w:t>
      </w:r>
      <w:r w:rsidR="00BE6AEF">
        <w:t xml:space="preserve">. Učí se </w:t>
      </w:r>
      <w:r w:rsidR="00EE0B99">
        <w:t>hlavně</w:t>
      </w:r>
      <w:r w:rsidR="00CD54C6">
        <w:t xml:space="preserve"> tomu, jak zvládat </w:t>
      </w:r>
      <w:r w:rsidR="00EE0B99">
        <w:t>sv</w:t>
      </w:r>
      <w:r w:rsidR="00414935">
        <w:t>é</w:t>
      </w:r>
      <w:r w:rsidR="00EE0B99">
        <w:t xml:space="preserve"> </w:t>
      </w:r>
      <w:r w:rsidR="00CD54C6">
        <w:t>emoce</w:t>
      </w:r>
      <w:r w:rsidR="00501D60">
        <w:t xml:space="preserve"> a</w:t>
      </w:r>
      <w:r w:rsidR="00784D5D">
        <w:t> </w:t>
      </w:r>
      <w:r w:rsidR="00501D60">
        <w:t>jak přistupovat k ostatním lidem.</w:t>
      </w:r>
      <w:r w:rsidR="0037363D">
        <w:t xml:space="preserve"> </w:t>
      </w:r>
      <w:r w:rsidR="00B43982">
        <w:t xml:space="preserve">Pokud dítě vychovává matka </w:t>
      </w:r>
      <w:r w:rsidR="00D946E2">
        <w:t xml:space="preserve">společně s </w:t>
      </w:r>
      <w:r w:rsidR="00B43982">
        <w:t>ot</w:t>
      </w:r>
      <w:r w:rsidR="00D946E2">
        <w:t>cem</w:t>
      </w:r>
      <w:r w:rsidR="00B43982">
        <w:t xml:space="preserve">, </w:t>
      </w:r>
      <w:r w:rsidR="008E5EFB">
        <w:t xml:space="preserve">tak si dítě samo za jejich přítomnosti propojuje </w:t>
      </w:r>
      <w:r w:rsidR="00764CF8">
        <w:t>vzory ženského</w:t>
      </w:r>
      <w:r w:rsidR="00125A05">
        <w:t xml:space="preserve"> i </w:t>
      </w:r>
      <w:r w:rsidR="00EC7C3B">
        <w:t>mužského světa</w:t>
      </w:r>
      <w:r w:rsidR="00261A00">
        <w:t xml:space="preserve"> (Kuchařová a kol., 2019, s.</w:t>
      </w:r>
      <w:r w:rsidR="00125A05">
        <w:t> </w:t>
      </w:r>
      <w:r w:rsidR="004A0652">
        <w:t>165)</w:t>
      </w:r>
      <w:r w:rsidR="00422CD9">
        <w:t>.</w:t>
      </w:r>
      <w:r w:rsidR="00CD3DF3">
        <w:t xml:space="preserve"> Pro představu, jak </w:t>
      </w:r>
      <w:r w:rsidR="00EF7D0A">
        <w:t>takový</w:t>
      </w:r>
      <w:r w:rsidR="00CD3DF3">
        <w:t xml:space="preserve"> vztahov</w:t>
      </w:r>
      <w:r w:rsidR="00EF7D0A">
        <w:t>ý</w:t>
      </w:r>
      <w:r w:rsidR="00CD3DF3">
        <w:t xml:space="preserve"> trojúhelník</w:t>
      </w:r>
      <w:r w:rsidR="008E1682">
        <w:t xml:space="preserve"> </w:t>
      </w:r>
      <w:r w:rsidR="00EF7D0A">
        <w:t>vypadá, jsme si jej názorně zobrazili na</w:t>
      </w:r>
      <w:r w:rsidR="00125A05">
        <w:t> </w:t>
      </w:r>
      <w:r w:rsidR="00EF7D0A">
        <w:t>následujícím obrázku.</w:t>
      </w:r>
    </w:p>
    <w:p w14:paraId="7C33E22E" w14:textId="3F984AF8" w:rsidR="004A0652" w:rsidRPr="00F66621" w:rsidRDefault="00125A05" w:rsidP="00843237">
      <w:pPr>
        <w:ind w:firstLine="432"/>
      </w:pPr>
      <w:r>
        <w:rPr>
          <w:noProof/>
        </w:rPr>
        <mc:AlternateContent>
          <mc:Choice Requires="wps">
            <w:drawing>
              <wp:anchor distT="0" distB="0" distL="114300" distR="114300" simplePos="0" relativeHeight="251687936" behindDoc="0" locked="0" layoutInCell="1" allowOverlap="1" wp14:anchorId="6C497758" wp14:editId="0E77849A">
                <wp:simplePos x="0" y="0"/>
                <wp:positionH relativeFrom="margin">
                  <wp:posOffset>1945096</wp:posOffset>
                </wp:positionH>
                <wp:positionV relativeFrom="page">
                  <wp:posOffset>4242707</wp:posOffset>
                </wp:positionV>
                <wp:extent cx="1612900" cy="1403350"/>
                <wp:effectExtent l="19050" t="19050" r="44450" b="25400"/>
                <wp:wrapNone/>
                <wp:docPr id="42" name="Rovnoramenný trojúhelník 42"/>
                <wp:cNvGraphicFramePr/>
                <a:graphic xmlns:a="http://schemas.openxmlformats.org/drawingml/2006/main">
                  <a:graphicData uri="http://schemas.microsoft.com/office/word/2010/wordprocessingShape">
                    <wps:wsp>
                      <wps:cNvSpPr/>
                      <wps:spPr>
                        <a:xfrm>
                          <a:off x="0" y="0"/>
                          <a:ext cx="1612900" cy="1403350"/>
                        </a:xfrm>
                        <a:prstGeom prst="triangle">
                          <a:avLst/>
                        </a:prstGeom>
                        <a:solidFill>
                          <a:schemeClr val="accent4">
                            <a:lumMod val="60000"/>
                            <a:lumOff val="40000"/>
                          </a:schemeClr>
                        </a:solidFill>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E8AD48D" w14:textId="61882B3C" w:rsidR="008A57ED" w:rsidRDefault="008A57ED" w:rsidP="00CA5920"/>
                        </w:txbxContent>
                      </wps:txbx>
                      <wps:bodyPr rot="0" spcFirstLastPara="0" vertOverflow="overflow" horzOverflow="overflow" vert="horz" wrap="square" lIns="91440" tIns="90000" rIns="91440" bIns="90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C497758"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Rovnoramenný trojúhelník 42" o:spid="_x0000_s1035" type="#_x0000_t5" style="position:absolute;left:0;text-align:left;margin-left:153.15pt;margin-top:334.05pt;width:127pt;height:110.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" fillcolor="#ffd966 [1943]" strokecolor="#e7e6e6 [3214]" strokeweight="1pt">
                <v:textbox inset=",2.5mm,,2.5mm">
                  <w:txbxContent>
                    <w:p w14:paraId="7E8AD48D" w14:textId="61882B3C" w:rsidR="008A57ED" w:rsidRDefault="008A57ED" w:rsidP="00CA5920"/>
                  </w:txbxContent>
                </v:textbox>
                <w10:wrap anchorx="margin" anchory="page"/>
              </v:shape>
            </w:pict>
          </mc:Fallback>
        </mc:AlternateContent>
      </w:r>
      <w:r w:rsidR="00F84292">
        <w:t xml:space="preserve">                                                             Dítě</w:t>
      </w:r>
    </w:p>
    <w:p w14:paraId="66DAB8E0" w14:textId="1484A41B" w:rsidR="00314A13" w:rsidRPr="00314A13" w:rsidRDefault="00852957" w:rsidP="00314A13">
      <w:r>
        <w:rPr>
          <w:noProof/>
        </w:rPr>
        <mc:AlternateContent>
          <mc:Choice Requires="wps">
            <w:drawing>
              <wp:anchor distT="0" distB="0" distL="114300" distR="114300" simplePos="0" relativeHeight="251691008" behindDoc="0" locked="0" layoutInCell="1" allowOverlap="1" wp14:anchorId="05F573E7" wp14:editId="09D2B44C">
                <wp:simplePos x="0" y="0"/>
                <wp:positionH relativeFrom="column">
                  <wp:posOffset>3022214</wp:posOffset>
                </wp:positionH>
                <wp:positionV relativeFrom="paragraph">
                  <wp:posOffset>151765</wp:posOffset>
                </wp:positionV>
                <wp:extent cx="533400" cy="939800"/>
                <wp:effectExtent l="38100" t="38100" r="57150" b="50800"/>
                <wp:wrapNone/>
                <wp:docPr id="45" name="Přímá spojnice se šipkou 45"/>
                <wp:cNvGraphicFramePr/>
                <a:graphic xmlns:a="http://schemas.openxmlformats.org/drawingml/2006/main">
                  <a:graphicData uri="http://schemas.microsoft.com/office/word/2010/wordprocessingShape">
                    <wps:wsp>
                      <wps:cNvCnPr/>
                      <wps:spPr>
                        <a:xfrm>
                          <a:off x="0" y="0"/>
                          <a:ext cx="533400" cy="939800"/>
                        </a:xfrm>
                        <a:prstGeom prst="straightConnector1">
                          <a:avLst/>
                        </a:prstGeom>
                        <a:ln w="6350">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7CB442A" id="_x0000_t32" coordsize="21600,21600" o:spt="32" o:oned="t" path="m,l21600,21600e" filled="f">
                <v:path arrowok="t" fillok="f" o:connecttype="none"/>
                <o:lock v:ext="edit" shapetype="t"/>
              </v:shapetype>
              <v:shape id="Přímá spojnice se šipkou 45" o:spid="_x0000_s1026" type="#_x0000_t32" style="position:absolute;margin-left:237.95pt;margin-top:11.95pt;width:42pt;height:74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" strokecolor="black [3200]" strokeweight=".5pt">
                <v:stroke startarrow="block" endarrow="block" joinstyle="miter"/>
              </v:shape>
            </w:pict>
          </mc:Fallback>
        </mc:AlternateContent>
      </w:r>
      <w:r w:rsidR="00540643">
        <w:rPr>
          <w:noProof/>
        </w:rPr>
        <mc:AlternateContent>
          <mc:Choice Requires="wps">
            <w:drawing>
              <wp:anchor distT="0" distB="0" distL="114300" distR="114300" simplePos="0" relativeHeight="251693056" behindDoc="0" locked="0" layoutInCell="1" allowOverlap="1" wp14:anchorId="525EE16A" wp14:editId="60B962DA">
                <wp:simplePos x="0" y="0"/>
                <wp:positionH relativeFrom="column">
                  <wp:posOffset>1939925</wp:posOffset>
                </wp:positionH>
                <wp:positionV relativeFrom="paragraph">
                  <wp:posOffset>161925</wp:posOffset>
                </wp:positionV>
                <wp:extent cx="571500" cy="933450"/>
                <wp:effectExtent l="38100" t="38100" r="57150" b="57150"/>
                <wp:wrapNone/>
                <wp:docPr id="46" name="Přímá spojnice se šipkou 46"/>
                <wp:cNvGraphicFramePr/>
                <a:graphic xmlns:a="http://schemas.openxmlformats.org/drawingml/2006/main">
                  <a:graphicData uri="http://schemas.microsoft.com/office/word/2010/wordprocessingShape">
                    <wps:wsp>
                      <wps:cNvCnPr/>
                      <wps:spPr>
                        <a:xfrm flipH="1">
                          <a:off x="0" y="0"/>
                          <a:ext cx="571500" cy="93345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3CC2566" id="Přímá spojnice se šipkou 46" o:spid="_x0000_s1026" type="#_x0000_t32" style="position:absolute;margin-left:152.75pt;margin-top:12.75pt;width:45pt;height:73.5pt;flip:x;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" strokecolor="black [3200]" strokeweight=".5pt">
                <v:stroke startarrow="block" endarrow="block" joinstyle="miter"/>
              </v:shape>
            </w:pict>
          </mc:Fallback>
        </mc:AlternateContent>
      </w:r>
    </w:p>
    <w:p w14:paraId="294D2A79" w14:textId="63F2B31C" w:rsidR="00F20D72" w:rsidRPr="00F20D72" w:rsidRDefault="00F20D72" w:rsidP="00F20D72"/>
    <w:p w14:paraId="60DFDDDF" w14:textId="7C79B339" w:rsidR="00D702DB" w:rsidRDefault="00D702DB" w:rsidP="00D702DB"/>
    <w:p w14:paraId="3DDD587D" w14:textId="550A114A" w:rsidR="00DA3293" w:rsidRDefault="00DA3293" w:rsidP="00D702DB"/>
    <w:p w14:paraId="2493EB02" w14:textId="77777777" w:rsidR="00674B79" w:rsidRDefault="00F82560" w:rsidP="00D702DB">
      <w:r>
        <w:rPr>
          <w:noProof/>
        </w:rPr>
        <mc:AlternateContent>
          <mc:Choice Requires="wps">
            <w:drawing>
              <wp:anchor distT="0" distB="0" distL="114300" distR="114300" simplePos="0" relativeHeight="251694080" behindDoc="0" locked="0" layoutInCell="1" allowOverlap="1" wp14:anchorId="01B2A1CF" wp14:editId="2069B7C8">
                <wp:simplePos x="0" y="0"/>
                <wp:positionH relativeFrom="column">
                  <wp:posOffset>2276475</wp:posOffset>
                </wp:positionH>
                <wp:positionV relativeFrom="paragraph">
                  <wp:posOffset>82550</wp:posOffset>
                </wp:positionV>
                <wp:extent cx="914400" cy="0"/>
                <wp:effectExtent l="38100" t="76200" r="19050" b="95250"/>
                <wp:wrapNone/>
                <wp:docPr id="48" name="Přímá spojnice se šipkou 48"/>
                <wp:cNvGraphicFramePr/>
                <a:graphic xmlns:a="http://schemas.openxmlformats.org/drawingml/2006/main">
                  <a:graphicData uri="http://schemas.microsoft.com/office/word/2010/wordprocessingShape">
                    <wps:wsp>
                      <wps:cNvCnPr/>
                      <wps:spPr>
                        <a:xfrm>
                          <a:off x="0" y="0"/>
                          <a:ext cx="914400" cy="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4A7BCC4" id="Přímá spojnice se šipkou 48" o:spid="_x0000_s1026" type="#_x0000_t32" style="position:absolute;margin-left:179.25pt;margin-top:6.5pt;width:1in;height:0;z-index:251694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" strokecolor="black [3200]" strokeweight=".5pt">
                <v:stroke startarrow="block" endarrow="block" joinstyle="miter"/>
              </v:shape>
            </w:pict>
          </mc:Fallback>
        </mc:AlternateContent>
      </w:r>
      <w:r w:rsidR="00DA3293">
        <w:t xml:space="preserve">                                                Otec                               Matka</w:t>
      </w:r>
    </w:p>
    <w:p w14:paraId="29A73395" w14:textId="5662BA5A" w:rsidR="00C04B21" w:rsidRDefault="0028375E" w:rsidP="00D702DB">
      <w:r>
        <w:rPr>
          <w:noProof/>
        </w:rPr>
        <mc:AlternateContent>
          <mc:Choice Requires="wps">
            <w:drawing>
              <wp:anchor distT="0" distB="0" distL="114300" distR="114300" simplePos="0" relativeHeight="251689984" behindDoc="0" locked="0" layoutInCell="1" allowOverlap="1" wp14:anchorId="620032F8" wp14:editId="1105B2E2">
                <wp:simplePos x="0" y="0"/>
                <wp:positionH relativeFrom="page">
                  <wp:align>center</wp:align>
                </wp:positionH>
                <wp:positionV relativeFrom="paragraph">
                  <wp:posOffset>215174</wp:posOffset>
                </wp:positionV>
                <wp:extent cx="3676650" cy="635"/>
                <wp:effectExtent l="0" t="0" r="0" b="2540"/>
                <wp:wrapNone/>
                <wp:docPr id="44" name="Textové pole 44"/>
                <wp:cNvGraphicFramePr/>
                <a:graphic xmlns:a="http://schemas.openxmlformats.org/drawingml/2006/main">
                  <a:graphicData uri="http://schemas.microsoft.com/office/word/2010/wordprocessingShape">
                    <wps:wsp>
                      <wps:cNvSpPr txBox="1"/>
                      <wps:spPr>
                        <a:xfrm>
                          <a:off x="0" y="0"/>
                          <a:ext cx="3676650" cy="635"/>
                        </a:xfrm>
                        <a:prstGeom prst="rect">
                          <a:avLst/>
                        </a:prstGeom>
                        <a:solidFill>
                          <a:prstClr val="white"/>
                        </a:solidFill>
                        <a:ln>
                          <a:noFill/>
                        </a:ln>
                      </wps:spPr>
                      <wps:txbx>
                        <w:txbxContent>
                          <w:p w14:paraId="3E052DDC" w14:textId="19829A88" w:rsidR="008A57ED" w:rsidRPr="00E4421A" w:rsidRDefault="008A57ED" w:rsidP="0028375E">
                            <w:pPr>
                              <w:pStyle w:val="Titulek"/>
                              <w:jc w:val="center"/>
                              <w:rPr>
                                <w:noProof/>
                                <w:color w:val="auto"/>
                                <w:sz w:val="24"/>
                                <w:szCs w:val="24"/>
                              </w:rPr>
                            </w:pPr>
                            <w:r w:rsidRPr="00E4421A">
                              <w:rPr>
                                <w:color w:val="auto"/>
                                <w:sz w:val="24"/>
                                <w:szCs w:val="24"/>
                              </w:rPr>
                              <w:t>Obr. 2: Vztahový trojúhelník otec-matka-dítě (zdroj vlastní)</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20032F8" id="Textové pole 44" o:spid="_x0000_s1036" type="#_x0000_t202" style="position:absolute;left:0;text-align:left;margin-left:0;margin-top:16.95pt;width:289.5pt;height:.05pt;z-index:251689984;visibility:visible;mso-wrap-style:square;mso-width-percent:0;mso-wrap-distance-left:9pt;mso-wrap-distance-top:0;mso-wrap-distance-right:9pt;mso-wrap-distance-bottom:0;mso-position-horizontal:center;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" stroked="f">
                <v:textbox style="mso-fit-shape-to-text:t" inset="0,0,0,0">
                  <w:txbxContent>
                    <w:p w14:paraId="3E052DDC" w14:textId="19829A88" w:rsidR="008A57ED" w:rsidRPr="00E4421A" w:rsidRDefault="008A57ED" w:rsidP="0028375E">
                      <w:pPr>
                        <w:pStyle w:val="Titulek"/>
                        <w:jc w:val="center"/>
                        <w:rPr>
                          <w:noProof/>
                          <w:color w:val="auto"/>
                          <w:sz w:val="24"/>
                          <w:szCs w:val="24"/>
                        </w:rPr>
                      </w:pPr>
                      <w:r w:rsidRPr="00E4421A">
                        <w:rPr>
                          <w:color w:val="auto"/>
                          <w:sz w:val="24"/>
                          <w:szCs w:val="24"/>
                        </w:rPr>
                        <w:t>Obr. 2: Vztahový trojúhelník otec-matka-dítě (zdroj vlastní)</w:t>
                      </w:r>
                    </w:p>
                  </w:txbxContent>
                </v:textbox>
                <w10:wrap anchorx="page"/>
              </v:shape>
            </w:pict>
          </mc:Fallback>
        </mc:AlternateContent>
      </w:r>
    </w:p>
    <w:p w14:paraId="5B1770C3" w14:textId="1C7D24F8" w:rsidR="00F002C6" w:rsidRDefault="00F002C6" w:rsidP="00D702DB"/>
    <w:p w14:paraId="080008BA" w14:textId="77777777" w:rsidR="00674B79" w:rsidRDefault="00674B79" w:rsidP="00D702DB"/>
    <w:p w14:paraId="2D32ACCD" w14:textId="5DC578F6" w:rsidR="00DB344D" w:rsidRDefault="00B25C7D" w:rsidP="00852B74">
      <w:pPr>
        <w:ind w:firstLine="432"/>
      </w:pPr>
      <w:r>
        <w:t>Základními principy</w:t>
      </w:r>
      <w:r w:rsidR="001130FB">
        <w:t xml:space="preserve"> zdravého rodinného fungování </w:t>
      </w:r>
      <w:r w:rsidR="009B7EF5">
        <w:t xml:space="preserve">jsou soudržnost, </w:t>
      </w:r>
      <w:r w:rsidR="004B32D3">
        <w:t>přizpůsobivost a</w:t>
      </w:r>
      <w:r w:rsidR="00852B74">
        <w:t> komunikace</w:t>
      </w:r>
      <w:r w:rsidR="001D50CA">
        <w:t xml:space="preserve">. </w:t>
      </w:r>
      <w:r w:rsidR="008613A5" w:rsidRPr="00616C28">
        <w:rPr>
          <w:b/>
          <w:bCs/>
        </w:rPr>
        <w:t>Princip soudržnosti</w:t>
      </w:r>
      <w:r w:rsidR="008613A5">
        <w:t xml:space="preserve"> </w:t>
      </w:r>
      <w:r w:rsidR="005450DC">
        <w:t xml:space="preserve">souvisí s rodinným soukromím, </w:t>
      </w:r>
      <w:r w:rsidR="00005CE9">
        <w:t>citovou blízkostí a</w:t>
      </w:r>
      <w:r w:rsidR="004F4BEF">
        <w:t> </w:t>
      </w:r>
      <w:r w:rsidR="00005CE9">
        <w:t>sounáležitostí</w:t>
      </w:r>
      <w:r w:rsidR="00077E5C">
        <w:t xml:space="preserve">. </w:t>
      </w:r>
      <w:r w:rsidR="00677E65">
        <w:t xml:space="preserve">Ve funkčních rodinách je </w:t>
      </w:r>
      <w:r w:rsidR="00292FE3">
        <w:t xml:space="preserve">tento princip vyvažován </w:t>
      </w:r>
      <w:r w:rsidR="00A223CF">
        <w:t>přiměřenou autonomií jejich členů</w:t>
      </w:r>
      <w:r w:rsidR="00260F8D">
        <w:t xml:space="preserve"> a jejich individualitou. </w:t>
      </w:r>
      <w:r w:rsidR="008429A6">
        <w:t xml:space="preserve">V rodinách s dětmi předškolního věku </w:t>
      </w:r>
      <w:r w:rsidR="00BA03AC">
        <w:t xml:space="preserve">by </w:t>
      </w:r>
      <w:r w:rsidR="00C60014">
        <w:t xml:space="preserve">měly soudržné síly převažovat. </w:t>
      </w:r>
      <w:r w:rsidR="0077091A">
        <w:t xml:space="preserve">Dalším principem </w:t>
      </w:r>
      <w:r w:rsidR="00A3659A">
        <w:t xml:space="preserve">je </w:t>
      </w:r>
      <w:r w:rsidR="0036693B" w:rsidRPr="00616C28">
        <w:rPr>
          <w:b/>
          <w:bCs/>
        </w:rPr>
        <w:t>míra adaptability</w:t>
      </w:r>
      <w:r w:rsidR="00813D54">
        <w:t xml:space="preserve">, </w:t>
      </w:r>
      <w:r w:rsidR="005D51CC">
        <w:t xml:space="preserve">což znamená přizpůsobování </w:t>
      </w:r>
      <w:r w:rsidR="000D45A3">
        <w:t xml:space="preserve">se jednotlivých členů rodiny </w:t>
      </w:r>
      <w:r w:rsidR="00936DAE">
        <w:t xml:space="preserve">měnícím se požadavkům a </w:t>
      </w:r>
      <w:r w:rsidR="00616C28">
        <w:t>nárokům života.</w:t>
      </w:r>
      <w:r w:rsidR="001A6F84">
        <w:t xml:space="preserve"> V případě, že</w:t>
      </w:r>
      <w:r w:rsidR="00191688">
        <w:t> </w:t>
      </w:r>
      <w:r w:rsidR="001A6F84">
        <w:t>v</w:t>
      </w:r>
      <w:r w:rsidR="00C61A8A">
        <w:t>e</w:t>
      </w:r>
      <w:r w:rsidR="00191688">
        <w:t> </w:t>
      </w:r>
      <w:r w:rsidR="00C61A8A">
        <w:t>struktuře rodiny</w:t>
      </w:r>
      <w:r w:rsidR="00946689">
        <w:t xml:space="preserve"> </w:t>
      </w:r>
      <w:r w:rsidR="00CD7EFE">
        <w:t xml:space="preserve">nastane </w:t>
      </w:r>
      <w:r w:rsidR="00946689">
        <w:t xml:space="preserve">radikální změna </w:t>
      </w:r>
      <w:r w:rsidR="00C130C6">
        <w:t xml:space="preserve">z důvodu rozvodu rodičů, </w:t>
      </w:r>
      <w:r w:rsidR="00A37A57">
        <w:t>je</w:t>
      </w:r>
      <w:r w:rsidR="00BC416E">
        <w:t> </w:t>
      </w:r>
      <w:r w:rsidR="00A37A57">
        <w:t>v tomto případě nutné adekvátně reagovat</w:t>
      </w:r>
      <w:r w:rsidR="00435F35">
        <w:t xml:space="preserve"> a přizpůsobit této situaci celý chod rodiny.</w:t>
      </w:r>
      <w:r w:rsidR="00BE147D">
        <w:t xml:space="preserve"> Třetí princip</w:t>
      </w:r>
      <w:r w:rsidR="00E85F78">
        <w:t>, který je</w:t>
      </w:r>
      <w:r w:rsidR="00AB1DB4">
        <w:t> </w:t>
      </w:r>
      <w:r w:rsidR="003D6BC9">
        <w:t xml:space="preserve">naprosto </w:t>
      </w:r>
      <w:r w:rsidR="003D47B8">
        <w:t>klíčový při vytváření rodinné atmosféry</w:t>
      </w:r>
      <w:r w:rsidR="00E85F78">
        <w:t>,</w:t>
      </w:r>
      <w:r w:rsidR="003D47B8">
        <w:t xml:space="preserve"> je</w:t>
      </w:r>
      <w:r w:rsidR="00DB344D">
        <w:t> </w:t>
      </w:r>
      <w:r w:rsidR="003D47B8">
        <w:t xml:space="preserve">princip </w:t>
      </w:r>
      <w:r w:rsidR="00BE7AF5" w:rsidRPr="00BE7AF5">
        <w:rPr>
          <w:b/>
          <w:bCs/>
        </w:rPr>
        <w:t>komunikace v</w:t>
      </w:r>
      <w:r w:rsidR="00AB1DB4">
        <w:rPr>
          <w:b/>
          <w:bCs/>
        </w:rPr>
        <w:t> </w:t>
      </w:r>
      <w:r w:rsidR="00BE7AF5" w:rsidRPr="00BE7AF5">
        <w:rPr>
          <w:b/>
          <w:bCs/>
        </w:rPr>
        <w:t>rodině</w:t>
      </w:r>
      <w:r w:rsidR="00AB1DB4">
        <w:t xml:space="preserve"> (Sobotková, 2012, s. 118-19).</w:t>
      </w:r>
    </w:p>
    <w:p w14:paraId="4DDE39EA" w14:textId="3DD98F72" w:rsidR="00C04B21" w:rsidRDefault="00166E00" w:rsidP="002B4B9F">
      <w:pPr>
        <w:ind w:firstLine="432"/>
      </w:pPr>
      <w:r>
        <w:lastRenderedPageBreak/>
        <w:t>Princip komunikace</w:t>
      </w:r>
      <w:r w:rsidR="00B51AF8">
        <w:t xml:space="preserve"> </w:t>
      </w:r>
      <w:r w:rsidR="00B51AF8" w:rsidRPr="00191688">
        <w:t>je</w:t>
      </w:r>
      <w:r w:rsidR="00191688">
        <w:t> </w:t>
      </w:r>
      <w:r w:rsidR="00B51AF8" w:rsidRPr="00191688">
        <w:t>zcela</w:t>
      </w:r>
      <w:r w:rsidR="00B51AF8">
        <w:t xml:space="preserve"> zásadní zejména při řešení </w:t>
      </w:r>
      <w:r w:rsidR="000A2267">
        <w:t>problémů nebo plánování změn.</w:t>
      </w:r>
      <w:r w:rsidR="00FE61F6">
        <w:t xml:space="preserve"> </w:t>
      </w:r>
      <w:r w:rsidR="00017833">
        <w:t xml:space="preserve">Rodiče, kteří mají děti ve střídavé péči, komunikaci mezi sebou neuniknou. </w:t>
      </w:r>
      <w:r w:rsidR="00260147">
        <w:t xml:space="preserve"> Pokud spolu rodiče </w:t>
      </w:r>
      <w:r w:rsidR="0051284B">
        <w:t>komunikují přím</w:t>
      </w:r>
      <w:r w:rsidR="00533EA8">
        <w:t>o</w:t>
      </w:r>
      <w:r w:rsidR="0051284B">
        <w:t xml:space="preserve"> a otevřeně, </w:t>
      </w:r>
      <w:r w:rsidR="00E846AF">
        <w:t xml:space="preserve">působí to </w:t>
      </w:r>
      <w:r w:rsidR="009872D7">
        <w:t xml:space="preserve">v rámci jejich rodinného soužití </w:t>
      </w:r>
      <w:r w:rsidR="001A7582">
        <w:t xml:space="preserve">jako ochranný faktor. </w:t>
      </w:r>
      <w:r w:rsidR="00962370">
        <w:t xml:space="preserve">Pokud spolu rodiče naopak nechtějí komunikovat či komunikují </w:t>
      </w:r>
      <w:r w:rsidR="002209B4">
        <w:t xml:space="preserve">nejasně a poruchově, </w:t>
      </w:r>
      <w:r w:rsidR="005F6FD4">
        <w:t xml:space="preserve">násobí to </w:t>
      </w:r>
      <w:r w:rsidR="0044376E">
        <w:t xml:space="preserve">jejich rodinnou nepohodu </w:t>
      </w:r>
      <w:r w:rsidR="00865CBD">
        <w:t xml:space="preserve">a dopad různých stresů. </w:t>
      </w:r>
      <w:r w:rsidR="00535028">
        <w:t>Způsob komunikace je velmi důležitý</w:t>
      </w:r>
      <w:r w:rsidR="005E7C3A">
        <w:t xml:space="preserve"> i</w:t>
      </w:r>
      <w:r w:rsidR="00610CE8">
        <w:t> </w:t>
      </w:r>
      <w:r w:rsidR="005E7C3A">
        <w:t>v</w:t>
      </w:r>
      <w:r w:rsidR="00C84755">
        <w:t xml:space="preserve"> rodinách, které spolu nesdílí </w:t>
      </w:r>
      <w:r w:rsidR="008678E4">
        <w:t xml:space="preserve">neustále </w:t>
      </w:r>
      <w:r w:rsidR="00EB4AF3">
        <w:t>společnou domácnost</w:t>
      </w:r>
      <w:r w:rsidR="00535028">
        <w:t xml:space="preserve">. </w:t>
      </w:r>
      <w:r w:rsidR="005967A7">
        <w:t>Udržet komunikaci na jisté úrovni vyžaduje od všech jej</w:t>
      </w:r>
      <w:r w:rsidR="001930F2">
        <w:t>i</w:t>
      </w:r>
      <w:r w:rsidR="005967A7">
        <w:t xml:space="preserve">ch členů </w:t>
      </w:r>
      <w:r w:rsidR="000040CD">
        <w:t xml:space="preserve">určité úsilí a sebeovládání. </w:t>
      </w:r>
      <w:r w:rsidR="00A62C70">
        <w:t xml:space="preserve">Rodiče, kteří na konstruktivní </w:t>
      </w:r>
      <w:r w:rsidR="00911536">
        <w:t xml:space="preserve">vzájemnou komunikaci dbají, </w:t>
      </w:r>
      <w:r w:rsidR="00ED6D34">
        <w:t xml:space="preserve">ocení </w:t>
      </w:r>
      <w:r w:rsidR="002226A6">
        <w:t>tento způsob přede</w:t>
      </w:r>
      <w:r w:rsidR="004C0C5D">
        <w:t xml:space="preserve">vším v budoucnu u svých dětí, které </w:t>
      </w:r>
      <w:r w:rsidR="004F246D">
        <w:t xml:space="preserve">pak budou umět </w:t>
      </w:r>
      <w:r w:rsidR="005E6F0B">
        <w:t>rovněž</w:t>
      </w:r>
      <w:r w:rsidR="004F246D">
        <w:t xml:space="preserve"> komunikovat </w:t>
      </w:r>
      <w:r w:rsidR="001748E9">
        <w:t>jasně, přímo a nezraňujícím způsobem (</w:t>
      </w:r>
      <w:r w:rsidR="00473C6C">
        <w:t>Sobotková, 2012, s.</w:t>
      </w:r>
      <w:r w:rsidR="00BC416E">
        <w:t> </w:t>
      </w:r>
      <w:r w:rsidR="00473C6C">
        <w:t>119).</w:t>
      </w:r>
    </w:p>
    <w:p w14:paraId="51F4AFBC" w14:textId="440DD2B9" w:rsidR="005B4A7E" w:rsidRDefault="00483238" w:rsidP="00852B74">
      <w:pPr>
        <w:ind w:firstLine="432"/>
      </w:pPr>
      <w:r>
        <w:t>O vztahu rodičů k dítěti hovoří Bakalář (</w:t>
      </w:r>
      <w:r w:rsidR="00A45465">
        <w:t>2006, s. 18)</w:t>
      </w:r>
      <w:r w:rsidR="00457BE4">
        <w:t xml:space="preserve">, který </w:t>
      </w:r>
      <w:r w:rsidR="007A560C">
        <w:t>říká následující:</w:t>
      </w:r>
      <w:r w:rsidR="00674B79">
        <w:t> </w:t>
      </w:r>
    </w:p>
    <w:p w14:paraId="387C2C0D" w14:textId="61A98476" w:rsidR="006F285E" w:rsidRDefault="008436DB" w:rsidP="00852B74">
      <w:pPr>
        <w:ind w:firstLine="432"/>
      </w:pPr>
      <w:r>
        <w:rPr>
          <w:i/>
          <w:iCs/>
        </w:rPr>
        <w:t xml:space="preserve">„Pozitivní vztah </w:t>
      </w:r>
      <w:r w:rsidR="00931FBD">
        <w:rPr>
          <w:i/>
          <w:iCs/>
        </w:rPr>
        <w:t xml:space="preserve">k dítěti, </w:t>
      </w:r>
      <w:r w:rsidR="00134330">
        <w:rPr>
          <w:i/>
          <w:iCs/>
        </w:rPr>
        <w:t xml:space="preserve">jinak řečeno láska k němu, </w:t>
      </w:r>
      <w:r w:rsidR="00FF0CC0">
        <w:rPr>
          <w:i/>
          <w:iCs/>
        </w:rPr>
        <w:t xml:space="preserve">je podmínkou sine </w:t>
      </w:r>
      <w:proofErr w:type="spellStart"/>
      <w:r w:rsidR="00FF0CC0">
        <w:rPr>
          <w:i/>
          <w:iCs/>
        </w:rPr>
        <w:t>qua</w:t>
      </w:r>
      <w:proofErr w:type="spellEnd"/>
      <w:r w:rsidR="00FF0CC0">
        <w:rPr>
          <w:i/>
          <w:iCs/>
        </w:rPr>
        <w:t xml:space="preserve"> non pro jeho</w:t>
      </w:r>
      <w:r w:rsidR="00A03401">
        <w:rPr>
          <w:i/>
          <w:iCs/>
        </w:rPr>
        <w:t xml:space="preserve"> další normální vývoj.“</w:t>
      </w:r>
      <w:r w:rsidR="00A03401">
        <w:t xml:space="preserve"> </w:t>
      </w:r>
      <w:r w:rsidR="00D13AE1">
        <w:t xml:space="preserve">Jinak řečeno bez lásky </w:t>
      </w:r>
      <w:r w:rsidR="006A217E">
        <w:t>si k dítěti</w:t>
      </w:r>
      <w:r w:rsidR="00D13AE1">
        <w:t xml:space="preserve"> jako rodič </w:t>
      </w:r>
      <w:r w:rsidR="00791C80">
        <w:t xml:space="preserve">nikdy </w:t>
      </w:r>
      <w:r w:rsidR="00D13AE1">
        <w:t>nemůžeme vybudovat pozitivní vztah.</w:t>
      </w:r>
      <w:r w:rsidR="00C95EEE">
        <w:t xml:space="preserve"> Rodiče by měli s</w:t>
      </w:r>
      <w:r w:rsidR="00C7352A">
        <w:t>vé děti rozvíjet v</w:t>
      </w:r>
      <w:r w:rsidR="00DB3CFE">
        <w:t> </w:t>
      </w:r>
      <w:r w:rsidR="00C7352A">
        <w:t>lásce</w:t>
      </w:r>
      <w:r w:rsidR="00DB3CFE">
        <w:t xml:space="preserve"> a</w:t>
      </w:r>
      <w:r w:rsidR="00CD651E">
        <w:t> napomáhat k tomu, aby se jejich d</w:t>
      </w:r>
      <w:r w:rsidR="00EE42CD">
        <w:t xml:space="preserve">ěti </w:t>
      </w:r>
      <w:r w:rsidR="00CD651E">
        <w:t>cítil</w:t>
      </w:r>
      <w:r w:rsidR="00EE42CD">
        <w:t>y</w:t>
      </w:r>
      <w:r w:rsidR="00CD651E">
        <w:t xml:space="preserve"> šťastné. </w:t>
      </w:r>
      <w:r w:rsidR="00726DAE">
        <w:t xml:space="preserve">Pokud jde o vztah </w:t>
      </w:r>
      <w:r w:rsidR="00ED6A4A">
        <w:t>otce, matky a dítěte, tak by se</w:t>
      </w:r>
      <w:r w:rsidR="00B336EE">
        <w:t xml:space="preserve"> otec měl snažit především o</w:t>
      </w:r>
      <w:r w:rsidR="00BC416E">
        <w:t> </w:t>
      </w:r>
      <w:r w:rsidR="00B336EE">
        <w:t xml:space="preserve">budování </w:t>
      </w:r>
      <w:r w:rsidR="00575D4B">
        <w:t xml:space="preserve">jejich </w:t>
      </w:r>
      <w:r w:rsidR="006F5BD1">
        <w:t xml:space="preserve">vzájemného vztahu. </w:t>
      </w:r>
      <w:r w:rsidR="00D01F8E">
        <w:t>Otec by měl být v rodině pro matku oporou</w:t>
      </w:r>
      <w:r w:rsidR="00AD5C21">
        <w:t>. Pro dítě je</w:t>
      </w:r>
      <w:r w:rsidR="00BC416E">
        <w:t> </w:t>
      </w:r>
      <w:r w:rsidR="00AD5C21">
        <w:t>důležité</w:t>
      </w:r>
      <w:r w:rsidR="00FA6BE1">
        <w:t xml:space="preserve"> vidět, že je otec v jednotě v rámci výchovných postupů</w:t>
      </w:r>
      <w:r w:rsidR="001E79D6">
        <w:t xml:space="preserve"> spolu s matkou.</w:t>
      </w:r>
      <w:r w:rsidR="00617865">
        <w:t xml:space="preserve"> </w:t>
      </w:r>
      <w:r w:rsidR="005315CF">
        <w:t>Matka by</w:t>
      </w:r>
      <w:r w:rsidR="0027377B">
        <w:t> </w:t>
      </w:r>
      <w:r w:rsidR="005315CF">
        <w:t xml:space="preserve">poté měla být </w:t>
      </w:r>
      <w:r w:rsidR="00B31E1A">
        <w:t xml:space="preserve">v jednotě s otcem a podpořit jeho názor. </w:t>
      </w:r>
      <w:r w:rsidR="00183190">
        <w:t>Otec je p</w:t>
      </w:r>
      <w:r w:rsidR="00A73E6D">
        <w:t>ředevším pro chlapce</w:t>
      </w:r>
      <w:r w:rsidR="006D36D4">
        <w:t xml:space="preserve"> důležitý z hlediska identifikace</w:t>
      </w:r>
      <w:r w:rsidR="00C10C6E">
        <w:t>.</w:t>
      </w:r>
      <w:r w:rsidR="00206AC9">
        <w:t xml:space="preserve"> </w:t>
      </w:r>
      <w:r w:rsidR="0027377B">
        <w:t>Pro syna je otec</w:t>
      </w:r>
      <w:r w:rsidR="00206AC9">
        <w:t xml:space="preserve"> v mnoha </w:t>
      </w:r>
      <w:r w:rsidR="007E33A2">
        <w:t xml:space="preserve">ohledech vodítkem </w:t>
      </w:r>
      <w:r w:rsidR="00046FC2">
        <w:t xml:space="preserve">pro </w:t>
      </w:r>
      <w:r w:rsidR="003D0D93">
        <w:t>jeho pozdější chování (</w:t>
      </w:r>
      <w:r w:rsidR="00AE29DA">
        <w:t xml:space="preserve">Špaňhelová, </w:t>
      </w:r>
      <w:r w:rsidR="00CA0394">
        <w:t>2010, s. 21).</w:t>
      </w:r>
    </w:p>
    <w:p w14:paraId="0C13C16E" w14:textId="498F4AF3" w:rsidR="003644C3" w:rsidRDefault="000F0A7F" w:rsidP="002B4B9F">
      <w:pPr>
        <w:ind w:firstLine="432"/>
      </w:pPr>
      <w:r>
        <w:t xml:space="preserve">Podle </w:t>
      </w:r>
      <w:r w:rsidR="00D82DC8">
        <w:t xml:space="preserve">Mikulkové (2015, s. </w:t>
      </w:r>
      <w:r w:rsidR="0087708A">
        <w:t xml:space="preserve">15) </w:t>
      </w:r>
      <w:r w:rsidR="002F4199">
        <w:t xml:space="preserve">nebyli nikdy otcové </w:t>
      </w:r>
      <w:r w:rsidR="00F66F49">
        <w:t>tolik za</w:t>
      </w:r>
      <w:r w:rsidR="00CD6BAE">
        <w:t>interesovaní</w:t>
      </w:r>
      <w:r w:rsidR="00F66F49">
        <w:t xml:space="preserve"> v procesu výchovy jako </w:t>
      </w:r>
      <w:r w:rsidR="00DB29E2">
        <w:t>dnes.</w:t>
      </w:r>
      <w:r w:rsidR="0062281F">
        <w:t xml:space="preserve"> </w:t>
      </w:r>
      <w:r w:rsidR="00126797">
        <w:t xml:space="preserve">Nikdy se otcové </w:t>
      </w:r>
      <w:r w:rsidR="00185824">
        <w:t xml:space="preserve">na provozu a chodu domácnosti nepodíleli tolik, jako </w:t>
      </w:r>
      <w:r w:rsidR="00FD79D8">
        <w:t xml:space="preserve">nyní. </w:t>
      </w:r>
      <w:r w:rsidR="004F327A">
        <w:t xml:space="preserve">Současně se změnil způsob </w:t>
      </w:r>
      <w:r w:rsidR="00D15F6C">
        <w:t xml:space="preserve">výchovy, která </w:t>
      </w:r>
      <w:r w:rsidR="00B8148D">
        <w:t>přešla od autoritářs</w:t>
      </w:r>
      <w:r w:rsidR="00044555">
        <w:t>tví</w:t>
      </w:r>
      <w:r w:rsidR="00B8148D">
        <w:t xml:space="preserve"> </w:t>
      </w:r>
      <w:r w:rsidR="00AB0D12">
        <w:t>k</w:t>
      </w:r>
      <w:r w:rsidR="00BF1639">
        <w:t xml:space="preserve"> možnosti rovnosti a </w:t>
      </w:r>
      <w:r w:rsidR="00CF7731">
        <w:t xml:space="preserve">bezprostřední komunikace mezi jednotlivými členy rodiny. </w:t>
      </w:r>
      <w:r w:rsidR="009D5003">
        <w:t xml:space="preserve">Z tohoto pohledu by se tak mohlo </w:t>
      </w:r>
      <w:r w:rsidR="006368CF">
        <w:t xml:space="preserve">v dnešních rodinách vyrůstat lépe </w:t>
      </w:r>
      <w:r w:rsidR="00A542B9">
        <w:t>než dřív</w:t>
      </w:r>
      <w:r w:rsidR="008937A6">
        <w:t>.</w:t>
      </w:r>
      <w:r w:rsidR="00A542B9">
        <w:t xml:space="preserve"> </w:t>
      </w:r>
      <w:r w:rsidR="008937A6">
        <w:t>O</w:t>
      </w:r>
      <w:r w:rsidR="007E6E1D">
        <w:t xml:space="preserve">pak je však pravdou. </w:t>
      </w:r>
      <w:r w:rsidR="003B2C25">
        <w:t xml:space="preserve">V současném světě probíhají </w:t>
      </w:r>
      <w:r w:rsidR="00F52B26">
        <w:t>diskuse</w:t>
      </w:r>
      <w:r w:rsidR="003B2C25">
        <w:t xml:space="preserve"> o</w:t>
      </w:r>
      <w:r w:rsidR="00BC416E">
        <w:t> </w:t>
      </w:r>
      <w:r w:rsidR="003B2C25">
        <w:t xml:space="preserve">jakési </w:t>
      </w:r>
      <w:r w:rsidR="005C7E8A">
        <w:t>krizi rodiny.</w:t>
      </w:r>
      <w:r w:rsidR="00F9015B">
        <w:t xml:space="preserve"> Partnerské </w:t>
      </w:r>
      <w:r w:rsidR="00E55176">
        <w:t xml:space="preserve">vztahy jsou křehčí než kdy před tím, </w:t>
      </w:r>
      <w:r w:rsidR="00647B94">
        <w:t>rodiny se rozpadají</w:t>
      </w:r>
      <w:r w:rsidR="00F93DBD">
        <w:t xml:space="preserve"> </w:t>
      </w:r>
      <w:r w:rsidR="00647B94">
        <w:t>mís</w:t>
      </w:r>
      <w:r w:rsidR="00963F74">
        <w:t>to</w:t>
      </w:r>
      <w:r w:rsidR="00F93DBD">
        <w:t xml:space="preserve"> toho,</w:t>
      </w:r>
      <w:r w:rsidR="00963F74">
        <w:t xml:space="preserve"> aby rodiče hledali řešení, jak da</w:t>
      </w:r>
      <w:r w:rsidR="007C1A18">
        <w:t>nou situaci zachránit.</w:t>
      </w:r>
      <w:r w:rsidR="00AB0D12">
        <w:t xml:space="preserve"> </w:t>
      </w:r>
      <w:r w:rsidR="007C48DF">
        <w:t xml:space="preserve">Téměř čtvrtina dětí vyrůstá pouze s jedním rodičem, </w:t>
      </w:r>
      <w:r w:rsidR="00BE0A01">
        <w:t xml:space="preserve">z toho pouhá </w:t>
      </w:r>
      <w:r w:rsidR="00BB04CD">
        <w:t xml:space="preserve">část </w:t>
      </w:r>
      <w:r w:rsidR="00F053FD">
        <w:t xml:space="preserve">dětí </w:t>
      </w:r>
      <w:r w:rsidR="00DE1434">
        <w:t>se pravidelně</w:t>
      </w:r>
      <w:r w:rsidR="00BE0A01">
        <w:t xml:space="preserve"> vídá s druhým rodičem. U dětí tak </w:t>
      </w:r>
      <w:r w:rsidR="00A55FF6">
        <w:t xml:space="preserve">přibývá psychických obtíží, </w:t>
      </w:r>
      <w:r w:rsidR="003949CA">
        <w:t>výchovných problémů a rizikového chování.</w:t>
      </w:r>
      <w:r w:rsidR="00FB3377">
        <w:t xml:space="preserve"> Zejména po roz</w:t>
      </w:r>
      <w:r w:rsidR="00DA030F">
        <w:t>vodu</w:t>
      </w:r>
      <w:r w:rsidR="00FB3377">
        <w:t xml:space="preserve"> či roz</w:t>
      </w:r>
      <w:r w:rsidR="00DA030F">
        <w:t>chodu</w:t>
      </w:r>
      <w:r w:rsidR="00FB3377">
        <w:t xml:space="preserve"> rodičů mají děti </w:t>
      </w:r>
      <w:r w:rsidR="00DB73F4">
        <w:t>deficit při napl</w:t>
      </w:r>
      <w:r w:rsidR="003644C3">
        <w:t>ňování</w:t>
      </w:r>
      <w:r w:rsidR="00DB73F4">
        <w:t xml:space="preserve"> </w:t>
      </w:r>
      <w:r w:rsidR="003804FE">
        <w:t>jejich základních vývojových potřeb</w:t>
      </w:r>
      <w:r w:rsidR="00DE51A7">
        <w:t xml:space="preserve"> (</w:t>
      </w:r>
      <w:r w:rsidR="009904DF">
        <w:t>Kuchařová a kol.</w:t>
      </w:r>
      <w:r w:rsidR="00F811ED">
        <w:t>,</w:t>
      </w:r>
      <w:r w:rsidR="009904DF">
        <w:t xml:space="preserve"> 2019, s. 165).</w:t>
      </w:r>
    </w:p>
    <w:p w14:paraId="2B0298D1" w14:textId="0635C09E" w:rsidR="003C7BBF" w:rsidRDefault="00FD656D" w:rsidP="00FD656D">
      <w:pPr>
        <w:pStyle w:val="Nadpis2"/>
      </w:pPr>
      <w:bookmarkStart w:id="9" w:name="_Toc38925618"/>
      <w:r>
        <w:lastRenderedPageBreak/>
        <w:t>Rozpad rodiny</w:t>
      </w:r>
      <w:bookmarkEnd w:id="9"/>
    </w:p>
    <w:p w14:paraId="572B2EE2" w14:textId="7AEDFA73" w:rsidR="007F0BE2" w:rsidRPr="00646CE6" w:rsidRDefault="00974AFC" w:rsidP="00CA1435">
      <w:pPr>
        <w:ind w:firstLine="578"/>
      </w:pPr>
      <w:r>
        <w:t xml:space="preserve">Řada rodin </w:t>
      </w:r>
      <w:r w:rsidR="00BF2033">
        <w:t xml:space="preserve">se </w:t>
      </w:r>
      <w:r w:rsidR="009750FA">
        <w:t xml:space="preserve">někdy </w:t>
      </w:r>
      <w:r w:rsidR="00BF2033">
        <w:t>ocitne v</w:t>
      </w:r>
      <w:r w:rsidR="007079FA">
        <w:t> </w:t>
      </w:r>
      <w:r w:rsidR="00BF2033">
        <w:t>kriz</w:t>
      </w:r>
      <w:r w:rsidR="007079FA">
        <w:t>ové situaci.</w:t>
      </w:r>
      <w:r w:rsidR="00BF2033">
        <w:t xml:space="preserve"> </w:t>
      </w:r>
      <w:r w:rsidR="007079FA">
        <w:t xml:space="preserve">Krize je častým bodem obratu a vede k velkým změnám v rodinné struktuře. V případě, že se krize ubírá negativním směrem, nastává zde v rámci fungování rodiny určitá dysfunkce. </w:t>
      </w:r>
      <w:r w:rsidR="00646CE6">
        <w:t xml:space="preserve"> </w:t>
      </w:r>
      <w:r w:rsidR="006D7DEE">
        <w:t>Při rozpadu rodiny bývá nejvíce zasažena její emocionální funkce</w:t>
      </w:r>
      <w:r w:rsidR="00FB168A">
        <w:t>, která je ze všech funkcí rodiny nejkř</w:t>
      </w:r>
      <w:r w:rsidR="007A0531">
        <w:t xml:space="preserve">ehčí. </w:t>
      </w:r>
      <w:r w:rsidR="006D7C74">
        <w:t>Tato funkce je</w:t>
      </w:r>
      <w:r w:rsidR="007079FA">
        <w:t> </w:t>
      </w:r>
      <w:r w:rsidR="007E62AE">
        <w:t xml:space="preserve">však </w:t>
      </w:r>
      <w:r w:rsidR="006D7C74">
        <w:t xml:space="preserve">pro členy rodiny </w:t>
      </w:r>
      <w:r w:rsidR="004879F2">
        <w:t xml:space="preserve">subjektivně </w:t>
      </w:r>
      <w:r w:rsidR="006D7C74">
        <w:t xml:space="preserve">velmi významná, jelikož </w:t>
      </w:r>
      <w:r w:rsidR="00AE484E">
        <w:t xml:space="preserve">se týká citových vazeb a intimity </w:t>
      </w:r>
      <w:r w:rsidR="004C3107">
        <w:t>uvnitř rodiny samotné</w:t>
      </w:r>
      <w:r w:rsidR="007409B7">
        <w:t xml:space="preserve"> (</w:t>
      </w:r>
      <w:r w:rsidR="00FA5076">
        <w:t xml:space="preserve">Sobotková, </w:t>
      </w:r>
      <w:r w:rsidR="00231604">
        <w:t xml:space="preserve">2012, s. 123). </w:t>
      </w:r>
    </w:p>
    <w:p w14:paraId="5417AC4D" w14:textId="089CA011" w:rsidR="003239FB" w:rsidRDefault="003239FB" w:rsidP="003239FB">
      <w:pPr>
        <w:pStyle w:val="Nadpis3"/>
      </w:pPr>
      <w:bookmarkStart w:id="10" w:name="_Toc38925619"/>
      <w:r>
        <w:t>Rozvod</w:t>
      </w:r>
      <w:bookmarkEnd w:id="10"/>
    </w:p>
    <w:p w14:paraId="7BB550BD" w14:textId="42EBC996" w:rsidR="00044F11" w:rsidRDefault="00044F11" w:rsidP="00A66FDC">
      <w:pPr>
        <w:ind w:firstLine="708"/>
      </w:pPr>
      <w:r>
        <w:t xml:space="preserve">Rozchod </w:t>
      </w:r>
      <w:r w:rsidR="000E6361">
        <w:t xml:space="preserve">a </w:t>
      </w:r>
      <w:r>
        <w:t xml:space="preserve">rozvod </w:t>
      </w:r>
      <w:r w:rsidR="00061A4E">
        <w:t xml:space="preserve">s životním partnerem </w:t>
      </w:r>
      <w:r w:rsidR="00646291">
        <w:t>rozebírá ve své knize</w:t>
      </w:r>
      <w:r w:rsidR="009429AB">
        <w:t xml:space="preserve"> Kuchařová</w:t>
      </w:r>
      <w:r w:rsidR="005A1405">
        <w:t xml:space="preserve"> a kol. (2019, s. </w:t>
      </w:r>
      <w:r w:rsidR="00A66FDC">
        <w:t>166)</w:t>
      </w:r>
      <w:r w:rsidR="00DF5749">
        <w:t>.</w:t>
      </w:r>
      <w:r w:rsidR="00157242">
        <w:t xml:space="preserve"> Rozvo</w:t>
      </w:r>
      <w:r w:rsidR="0014427E">
        <w:t xml:space="preserve">d je zde </w:t>
      </w:r>
      <w:r w:rsidR="00BD258F">
        <w:t xml:space="preserve">používán v rovnocenném významu </w:t>
      </w:r>
      <w:r w:rsidR="00520313">
        <w:t xml:space="preserve">společně </w:t>
      </w:r>
      <w:r w:rsidR="003952CD">
        <w:t>s</w:t>
      </w:r>
      <w:r w:rsidR="00520313">
        <w:t xml:space="preserve"> rozchodem, neboť </w:t>
      </w:r>
      <w:r w:rsidR="00F119C4">
        <w:t>z hlediska dopad</w:t>
      </w:r>
      <w:r w:rsidR="00CE3CAD">
        <w:t>u</w:t>
      </w:r>
      <w:r w:rsidR="00F119C4">
        <w:t xml:space="preserve"> roz</w:t>
      </w:r>
      <w:r w:rsidR="00381267">
        <w:t xml:space="preserve">padu rodiny </w:t>
      </w:r>
      <w:r w:rsidR="00297B6E">
        <w:t xml:space="preserve">na děti víceméně nezáleží na tom, </w:t>
      </w:r>
      <w:r w:rsidR="00FD0046">
        <w:t>zda rodiče, kteří se</w:t>
      </w:r>
      <w:r w:rsidR="00BC416E">
        <w:t> </w:t>
      </w:r>
      <w:r w:rsidR="00A659E2">
        <w:t>rozcházejí nebo již rozešli</w:t>
      </w:r>
      <w:r w:rsidR="001572B3">
        <w:t xml:space="preserve">, byli manželi, </w:t>
      </w:r>
      <w:r w:rsidR="00AB6467">
        <w:t xml:space="preserve">či ne. Rozvod </w:t>
      </w:r>
      <w:r w:rsidR="00C72BA5">
        <w:t xml:space="preserve">bývá označován </w:t>
      </w:r>
      <w:r w:rsidR="00E036DF">
        <w:t>za druhý nejvíce stresující podnět</w:t>
      </w:r>
      <w:r w:rsidR="00AC1CA4">
        <w:t xml:space="preserve"> (</w:t>
      </w:r>
      <w:r w:rsidR="00463635">
        <w:t>hned po náhlém úmrtí blízké osoby</w:t>
      </w:r>
      <w:r w:rsidR="00AC1CA4">
        <w:t>)</w:t>
      </w:r>
      <w:r w:rsidR="004B14E2">
        <w:t xml:space="preserve">, </w:t>
      </w:r>
      <w:r w:rsidR="00AE6EEB">
        <w:t xml:space="preserve">jaký současný </w:t>
      </w:r>
      <w:r w:rsidR="00B258D5">
        <w:t xml:space="preserve">dospělý člověk </w:t>
      </w:r>
      <w:r w:rsidR="00614DE6">
        <w:t xml:space="preserve">může v naší kultuře zažít. </w:t>
      </w:r>
      <w:r w:rsidR="001A7F13">
        <w:t>A n</w:t>
      </w:r>
      <w:r w:rsidR="00BA0B18">
        <w:t>eexistuje věk, ve kterém</w:t>
      </w:r>
      <w:r w:rsidR="0078583D">
        <w:t xml:space="preserve"> by rozvratem vlastní rodiny netrpělo </w:t>
      </w:r>
      <w:r w:rsidR="00FB5845">
        <w:t xml:space="preserve">dítě. </w:t>
      </w:r>
      <w:r w:rsidR="00330645">
        <w:t xml:space="preserve">Jde zde jen o to, </w:t>
      </w:r>
      <w:r w:rsidR="00F443B5">
        <w:t xml:space="preserve">že děti reagují v určitých </w:t>
      </w:r>
      <w:r w:rsidR="003F29A7">
        <w:t>obdobích vývoje osobnosti</w:t>
      </w:r>
      <w:r w:rsidR="0090444C">
        <w:t xml:space="preserve"> </w:t>
      </w:r>
      <w:r w:rsidR="00C337B5">
        <w:t>různým způsobem, a</w:t>
      </w:r>
      <w:r w:rsidR="00F3021E">
        <w:t> </w:t>
      </w:r>
      <w:r w:rsidR="00C337B5">
        <w:t xml:space="preserve">to </w:t>
      </w:r>
      <w:r w:rsidR="006A412B">
        <w:t>podle věku a také podle pohlaví</w:t>
      </w:r>
      <w:r w:rsidR="00F3021E">
        <w:t xml:space="preserve"> (Matějček,</w:t>
      </w:r>
      <w:r w:rsidR="00AE6188">
        <w:t xml:space="preserve"> 2000</w:t>
      </w:r>
      <w:r w:rsidR="00C0505B">
        <w:t>, s. 14).</w:t>
      </w:r>
      <w:r w:rsidR="00014962">
        <w:t xml:space="preserve"> Důsledky psychické zátěže, </w:t>
      </w:r>
      <w:r w:rsidR="008C3942">
        <w:t>které</w:t>
      </w:r>
      <w:r w:rsidR="00856879">
        <w:t xml:space="preserve"> jsou děti v tomto období vystaveny, </w:t>
      </w:r>
      <w:r w:rsidR="00AD0080">
        <w:t xml:space="preserve">bývají </w:t>
      </w:r>
      <w:r w:rsidR="00D41A1D">
        <w:t xml:space="preserve">rodiči či blízkými osobami často nerozpoznány. </w:t>
      </w:r>
      <w:r w:rsidR="004F55A1">
        <w:t>Mnohdy se</w:t>
      </w:r>
      <w:r w:rsidR="00BC416E">
        <w:t> </w:t>
      </w:r>
      <w:r w:rsidR="004F55A1">
        <w:t>totiž projeví až v některé z pozdějších vývojových fází</w:t>
      </w:r>
      <w:r w:rsidR="009D5EC4">
        <w:t xml:space="preserve">, jako je třeba navazování </w:t>
      </w:r>
      <w:r w:rsidR="00321FAC">
        <w:t>partnerských vztahů či s tím související</w:t>
      </w:r>
      <w:r w:rsidR="0014358C">
        <w:t>m</w:t>
      </w:r>
      <w:r w:rsidR="00321FAC">
        <w:t xml:space="preserve"> období</w:t>
      </w:r>
      <w:r w:rsidR="0014358C">
        <w:t>m</w:t>
      </w:r>
      <w:r w:rsidR="00321FAC">
        <w:t xml:space="preserve"> puberty.</w:t>
      </w:r>
    </w:p>
    <w:p w14:paraId="0C48C3BF" w14:textId="2E3C9185" w:rsidR="00FE6B9C" w:rsidRDefault="008E7693" w:rsidP="00A66FDC">
      <w:pPr>
        <w:ind w:firstLine="708"/>
      </w:pPr>
      <w:r>
        <w:t>Děti obvykle chtějí žít s oběma rodič</w:t>
      </w:r>
      <w:r w:rsidR="00264346">
        <w:t>i</w:t>
      </w:r>
      <w:r>
        <w:t xml:space="preserve">, avšak někdy si </w:t>
      </w:r>
      <w:r w:rsidR="000E097E">
        <w:t xml:space="preserve">raději </w:t>
      </w:r>
      <w:r>
        <w:t xml:space="preserve">přejí, </w:t>
      </w:r>
      <w:r w:rsidR="00EB632E">
        <w:t>aby se rodiče rozvedli.</w:t>
      </w:r>
      <w:r w:rsidR="00B7527B">
        <w:t xml:space="preserve"> Bývá to především tehdy, </w:t>
      </w:r>
      <w:r w:rsidR="00A52515">
        <w:t xml:space="preserve">když je vztah rodičů dlouhodobě konfliktní. </w:t>
      </w:r>
      <w:r w:rsidR="00FA40F7">
        <w:t>Pro děti</w:t>
      </w:r>
      <w:r w:rsidR="00264346">
        <w:t xml:space="preserve"> tato situace vytváří určité napětí.</w:t>
      </w:r>
      <w:r w:rsidR="00AC706D">
        <w:t xml:space="preserve"> </w:t>
      </w:r>
      <w:r w:rsidR="003E0317">
        <w:t xml:space="preserve">Stává se, že děti uzavřou koalici s jedním </w:t>
      </w:r>
      <w:r w:rsidR="008C3108">
        <w:t>rodičem proti druhému,</w:t>
      </w:r>
      <w:r w:rsidR="0007282C">
        <w:t xml:space="preserve"> ale také se může stát, že samo dítě jedno</w:t>
      </w:r>
      <w:r w:rsidR="00B402DD">
        <w:t xml:space="preserve">ho rodiče </w:t>
      </w:r>
      <w:r w:rsidR="00503877">
        <w:t xml:space="preserve">zatvrzele odmítá. </w:t>
      </w:r>
      <w:r w:rsidR="005B287A">
        <w:t>Rodičům se s dětmi obvykle</w:t>
      </w:r>
      <w:r w:rsidR="00BD4742">
        <w:t xml:space="preserve"> o</w:t>
      </w:r>
      <w:r w:rsidR="0062074C">
        <w:t> </w:t>
      </w:r>
      <w:r w:rsidR="00BD4742">
        <w:t>ro</w:t>
      </w:r>
      <w:r w:rsidR="006450D4">
        <w:t xml:space="preserve">zhodnutí rozvést se </w:t>
      </w:r>
      <w:r w:rsidR="00BD4742">
        <w:t xml:space="preserve">těžce mluví, </w:t>
      </w:r>
      <w:r w:rsidR="007A34AA">
        <w:t>a tak</w:t>
      </w:r>
      <w:r w:rsidR="002C2DD4">
        <w:t xml:space="preserve"> tento rozhovor oddalují. Děti se o něm poté často dozvídají velice nevhodným způsobem</w:t>
      </w:r>
      <w:r w:rsidR="0061360B">
        <w:t xml:space="preserve">, jako je třeba hádka rodičů. </w:t>
      </w:r>
      <w:r w:rsidR="006C48D9">
        <w:t xml:space="preserve">Rodiče </w:t>
      </w:r>
      <w:r w:rsidR="00096649">
        <w:t xml:space="preserve">v této situaci obvykle podceňují schopnost dítěte tvořit si </w:t>
      </w:r>
      <w:r w:rsidR="00DC1F35">
        <w:t xml:space="preserve">jejich vlastní porozumění situaci. </w:t>
      </w:r>
      <w:r w:rsidR="004A1123">
        <w:t>Děti však s</w:t>
      </w:r>
      <w:r w:rsidR="00270503">
        <w:t> </w:t>
      </w:r>
      <w:r w:rsidR="003A5E88">
        <w:t>ro</w:t>
      </w:r>
      <w:r w:rsidR="00270503">
        <w:t>zpadem partnerství</w:t>
      </w:r>
      <w:r w:rsidR="00F67C10">
        <w:t xml:space="preserve"> jejich rodičů</w:t>
      </w:r>
      <w:r w:rsidR="00270503">
        <w:t xml:space="preserve"> </w:t>
      </w:r>
      <w:r w:rsidR="00E34C9C">
        <w:t>potřebují být seznámen</w:t>
      </w:r>
      <w:r w:rsidR="008178B2">
        <w:t>y</w:t>
      </w:r>
      <w:r w:rsidR="00057B82">
        <w:t>, aby věděly, jak o ně bude postaráno</w:t>
      </w:r>
      <w:r w:rsidR="00633E6D">
        <w:t>. A</w:t>
      </w:r>
      <w:r w:rsidR="00E5054D">
        <w:t xml:space="preserve"> to hlavně v případě snahy rodičů o</w:t>
      </w:r>
      <w:r w:rsidR="00503877">
        <w:t> </w:t>
      </w:r>
      <w:r w:rsidR="00E5054D">
        <w:t>to</w:t>
      </w:r>
      <w:r w:rsidR="00392680">
        <w:t xml:space="preserve">, aby děti byly </w:t>
      </w:r>
      <w:r w:rsidR="0043392C">
        <w:t>i</w:t>
      </w:r>
      <w:r w:rsidR="00AC706D">
        <w:t> </w:t>
      </w:r>
      <w:r w:rsidR="0043392C">
        <w:t xml:space="preserve">nadále v rámci možností spokojené. </w:t>
      </w:r>
      <w:r w:rsidR="00A74C2B">
        <w:t xml:space="preserve">Rodiče by zde měli zohledňovat především zájem dítěte. </w:t>
      </w:r>
      <w:r w:rsidR="00F8349E">
        <w:t>Nutno podotknout, že v</w:t>
      </w:r>
      <w:r w:rsidR="00635688">
        <w:t xml:space="preserve">zhledem </w:t>
      </w:r>
      <w:proofErr w:type="gramStart"/>
      <w:r w:rsidR="00635688">
        <w:t>k</w:t>
      </w:r>
      <w:proofErr w:type="gramEnd"/>
      <w:r w:rsidR="00635688">
        <w:t xml:space="preserve"> genderové asymetrii </w:t>
      </w:r>
      <w:r w:rsidR="003A7DCC">
        <w:t xml:space="preserve">bývá </w:t>
      </w:r>
      <w:r w:rsidR="00065263">
        <w:t>častěji odmítaným rodičem otec</w:t>
      </w:r>
      <w:r w:rsidR="0053121B">
        <w:t xml:space="preserve"> (</w:t>
      </w:r>
      <w:r w:rsidR="00277ADB">
        <w:t xml:space="preserve">Gjuričová, </w:t>
      </w:r>
      <w:r w:rsidR="009249BE">
        <w:t>Kubička, 2009, s.</w:t>
      </w:r>
      <w:r w:rsidR="00270372">
        <w:t xml:space="preserve"> 100)</w:t>
      </w:r>
      <w:r w:rsidR="00E43540">
        <w:t>.</w:t>
      </w:r>
    </w:p>
    <w:p w14:paraId="1CC33604" w14:textId="4256C0B0" w:rsidR="00270372" w:rsidRPr="00B70511" w:rsidRDefault="00B70511" w:rsidP="005D3909">
      <w:pPr>
        <w:pStyle w:val="Nadpis4"/>
      </w:pPr>
      <w:r>
        <w:lastRenderedPageBreak/>
        <w:t>Dopad rozvodu na děti</w:t>
      </w:r>
    </w:p>
    <w:p w14:paraId="7D3D545B" w14:textId="1C7F9789" w:rsidR="006E77C5" w:rsidRDefault="00B437C1" w:rsidP="00AC18D3">
      <w:pPr>
        <w:ind w:firstLine="708"/>
      </w:pPr>
      <w:r>
        <w:t>Roz</w:t>
      </w:r>
      <w:r w:rsidR="00985EBC">
        <w:t>pad partnerství je v dnešní době zcela běžným jevem.</w:t>
      </w:r>
      <w:r w:rsidR="005E3FCF">
        <w:t xml:space="preserve"> </w:t>
      </w:r>
      <w:proofErr w:type="spellStart"/>
      <w:r w:rsidR="008C5261">
        <w:t>Teyber</w:t>
      </w:r>
      <w:proofErr w:type="spellEnd"/>
      <w:r w:rsidR="008C5261">
        <w:t xml:space="preserve"> (</w:t>
      </w:r>
      <w:r w:rsidR="00FA1413">
        <w:t xml:space="preserve">2007, s. 12) </w:t>
      </w:r>
      <w:r w:rsidR="00A53D59">
        <w:t xml:space="preserve">hovoří ve své knize o tom, jak </w:t>
      </w:r>
      <w:r w:rsidR="00AC18D3">
        <w:t xml:space="preserve">rozvod </w:t>
      </w:r>
      <w:r w:rsidR="004E5EB8">
        <w:t xml:space="preserve">působí na děti. </w:t>
      </w:r>
      <w:r w:rsidR="00D626B1">
        <w:t xml:space="preserve">Pokud jde o rozpad </w:t>
      </w:r>
      <w:r w:rsidR="00835414">
        <w:t>manželství, tak je zde</w:t>
      </w:r>
      <w:r w:rsidR="00181143">
        <w:t xml:space="preserve"> </w:t>
      </w:r>
      <w:r w:rsidR="00EF301B">
        <w:t>důležité</w:t>
      </w:r>
      <w:r w:rsidR="00680F64">
        <w:t xml:space="preserve"> </w:t>
      </w:r>
      <w:r w:rsidR="00414953">
        <w:t>rozlišovat</w:t>
      </w:r>
      <w:r w:rsidR="00FC693C">
        <w:t xml:space="preserve"> mezi</w:t>
      </w:r>
      <w:r w:rsidR="00414953">
        <w:t xml:space="preserve"> </w:t>
      </w:r>
      <w:r w:rsidR="002577CD">
        <w:t>prvotní reakc</w:t>
      </w:r>
      <w:r w:rsidR="00FC693C">
        <w:t>í dítěte</w:t>
      </w:r>
      <w:r w:rsidR="002577CD">
        <w:t xml:space="preserve"> </w:t>
      </w:r>
      <w:r w:rsidR="00C93007">
        <w:t xml:space="preserve">a </w:t>
      </w:r>
      <w:r w:rsidR="00FC693C">
        <w:t xml:space="preserve">mezi </w:t>
      </w:r>
      <w:r w:rsidR="00C93007">
        <w:t>dlouhodobou adaptac</w:t>
      </w:r>
      <w:r w:rsidR="00680F64">
        <w:t>í</w:t>
      </w:r>
      <w:r w:rsidR="00C93007">
        <w:t xml:space="preserve"> na </w:t>
      </w:r>
      <w:r w:rsidR="00680F64">
        <w:t>t</w:t>
      </w:r>
      <w:r w:rsidR="00502062">
        <w:t>ento stav.</w:t>
      </w:r>
      <w:r w:rsidR="00142607">
        <w:t xml:space="preserve"> </w:t>
      </w:r>
      <w:r w:rsidR="00321A26">
        <w:t xml:space="preserve">Dlouhodobé reakce se potom </w:t>
      </w:r>
      <w:r w:rsidR="002E7871">
        <w:t xml:space="preserve">liší v závislosti na tom, </w:t>
      </w:r>
      <w:r w:rsidR="00273068">
        <w:t xml:space="preserve">jakým způsobem rodiče </w:t>
      </w:r>
      <w:r w:rsidR="009C6E8A">
        <w:t xml:space="preserve">v průběhu rozpadu jejich vztahu </w:t>
      </w:r>
      <w:r w:rsidR="00C80CA5">
        <w:t>a také po něm reagují na chování</w:t>
      </w:r>
      <w:r w:rsidR="001F0092">
        <w:t xml:space="preserve"> a jednání</w:t>
      </w:r>
      <w:r w:rsidR="00C80CA5">
        <w:t xml:space="preserve"> dítěte. </w:t>
      </w:r>
      <w:r w:rsidR="00684551">
        <w:t xml:space="preserve">Nejdůležitějším faktorem, který tuto dlouhodobou adaptaci ovlivňuje, je </w:t>
      </w:r>
      <w:r w:rsidR="005802F6">
        <w:t xml:space="preserve">především množství konfliktů, </w:t>
      </w:r>
      <w:r w:rsidR="00B43BE7">
        <w:t>které mezi rodiči probíhají za přítomnosti dítěte</w:t>
      </w:r>
      <w:r w:rsidR="001B5B2A">
        <w:t xml:space="preserve"> a </w:t>
      </w:r>
      <w:r w:rsidR="005D3909">
        <w:t>poté kvalita rodičovství a výchovné kompetence.</w:t>
      </w:r>
      <w:r w:rsidR="00FC693C">
        <w:t xml:space="preserve"> </w:t>
      </w:r>
      <w:r w:rsidR="001423D9">
        <w:t xml:space="preserve">Dále potom reakci dítěte na rozvod ovlivňují </w:t>
      </w:r>
      <w:r w:rsidR="00CF1CC8">
        <w:t>sociální faktory a činitelé prostředí</w:t>
      </w:r>
      <w:r w:rsidR="00D712DA">
        <w:t>,</w:t>
      </w:r>
      <w:r w:rsidR="000C5561">
        <w:t xml:space="preserve"> a také ekonomické </w:t>
      </w:r>
      <w:r w:rsidR="00D712DA">
        <w:t xml:space="preserve">faktory, </w:t>
      </w:r>
      <w:r w:rsidR="002D1B61">
        <w:t>kdy jeden z rodičů může po rozvodu poskytnout dětem méně prostředků</w:t>
      </w:r>
      <w:r w:rsidR="005A5249">
        <w:t xml:space="preserve"> a příležitostí k jeho rozvoji.</w:t>
      </w:r>
    </w:p>
    <w:p w14:paraId="25AACB3B" w14:textId="499A3BFD" w:rsidR="00DA5C6E" w:rsidRDefault="00DA5C6E" w:rsidP="00AC18D3">
      <w:pPr>
        <w:ind w:firstLine="708"/>
      </w:pPr>
      <w:r>
        <w:t xml:space="preserve">Dle </w:t>
      </w:r>
      <w:proofErr w:type="spellStart"/>
      <w:r>
        <w:t>Teyber</w:t>
      </w:r>
      <w:r w:rsidR="00012AF5">
        <w:t>a</w:t>
      </w:r>
      <w:proofErr w:type="spellEnd"/>
      <w:r>
        <w:t xml:space="preserve"> </w:t>
      </w:r>
      <w:r w:rsidR="000848C2">
        <w:t xml:space="preserve">výzkum prokázal, že </w:t>
      </w:r>
      <w:r w:rsidR="00821EF5">
        <w:t>počátek roz</w:t>
      </w:r>
      <w:r w:rsidR="00033C61">
        <w:t>padu</w:t>
      </w:r>
      <w:r w:rsidR="00821EF5">
        <w:t xml:space="preserve"> manželstv</w:t>
      </w:r>
      <w:r w:rsidR="00C9235D">
        <w:t xml:space="preserve">í </w:t>
      </w:r>
      <w:r w:rsidR="00686F71">
        <w:t>působí téměř na všechny děti.</w:t>
      </w:r>
      <w:r w:rsidR="004E4EE1">
        <w:t xml:space="preserve"> </w:t>
      </w:r>
      <w:r w:rsidR="00E93B87">
        <w:t>V momentě, kdy tato situace nastane, děti často nerozumí tomu</w:t>
      </w:r>
      <w:r w:rsidR="00286C37">
        <w:t xml:space="preserve">, co se právě děje. </w:t>
      </w:r>
      <w:r w:rsidR="00FA7057">
        <w:t xml:space="preserve">Děti vnímají odchod rodiče velmi tíživě, ačkoli se rodičům </w:t>
      </w:r>
      <w:r w:rsidR="00E24A98">
        <w:t>zdá zřejmé, že</w:t>
      </w:r>
      <w:r w:rsidR="005A22AF">
        <w:t> </w:t>
      </w:r>
      <w:r w:rsidR="00E24A98">
        <w:t xml:space="preserve">k němu nedošlo </w:t>
      </w:r>
      <w:r w:rsidR="005A22AF">
        <w:t>náhle.</w:t>
      </w:r>
      <w:r w:rsidR="00EA1C85">
        <w:t xml:space="preserve"> </w:t>
      </w:r>
      <w:r w:rsidR="00D0189E">
        <w:t>Ale i</w:t>
      </w:r>
      <w:r w:rsidR="00BC416E">
        <w:t> </w:t>
      </w:r>
      <w:r w:rsidR="00AF6674">
        <w:t>když se v domácnosti odehráv</w:t>
      </w:r>
      <w:r w:rsidR="00EF2B85">
        <w:t>ají hádky a přetrvává tam napětí a nespokojenost</w:t>
      </w:r>
      <w:r w:rsidR="00506DED">
        <w:t>, děti si</w:t>
      </w:r>
      <w:r w:rsidR="00D0189E">
        <w:t> </w:t>
      </w:r>
      <w:r w:rsidR="00506DED">
        <w:t xml:space="preserve">rozvod </w:t>
      </w:r>
      <w:r w:rsidR="00424127">
        <w:t xml:space="preserve">většinou </w:t>
      </w:r>
      <w:r w:rsidR="00506DED">
        <w:t xml:space="preserve">nepřejí. </w:t>
      </w:r>
      <w:r w:rsidR="00DC7DA5">
        <w:t>Úlevou je pro ně</w:t>
      </w:r>
      <w:r w:rsidR="00E22B90">
        <w:t xml:space="preserve"> jen tehdy, kdy se </w:t>
      </w:r>
      <w:r w:rsidR="008E060F">
        <w:t>ony samy</w:t>
      </w:r>
      <w:r w:rsidR="00E22B90">
        <w:t xml:space="preserve"> staly svědky </w:t>
      </w:r>
      <w:r w:rsidR="001125DB">
        <w:t xml:space="preserve">fyzického násilí. </w:t>
      </w:r>
      <w:r w:rsidR="00DA656A">
        <w:t>V</w:t>
      </w:r>
      <w:r w:rsidR="00B42E04">
        <w:t> prvním roce bývají děti vzteklé</w:t>
      </w:r>
      <w:r w:rsidR="007158D6">
        <w:t xml:space="preserve">, podrážděné a objevují se u nich </w:t>
      </w:r>
      <w:r w:rsidR="009C46E2">
        <w:t xml:space="preserve">různé obavy a pocity viny. </w:t>
      </w:r>
      <w:r w:rsidR="008A5A51">
        <w:t xml:space="preserve">Tyto reakce odrážejí trápení dítěte. </w:t>
      </w:r>
      <w:r w:rsidR="005E331B">
        <w:t>Po prvním roce by</w:t>
      </w:r>
      <w:r w:rsidR="008E060F">
        <w:t> </w:t>
      </w:r>
      <w:r w:rsidR="00D3419D">
        <w:t>mělo těchto reakcí ubývat</w:t>
      </w:r>
      <w:r w:rsidR="00055A40">
        <w:t xml:space="preserve">, avšak chceme-li dítě </w:t>
      </w:r>
      <w:r w:rsidR="008F5FA2">
        <w:t>opravdu pochopit, musíme se zaměřit na </w:t>
      </w:r>
      <w:r w:rsidR="00FE09B8">
        <w:t>věk dětí</w:t>
      </w:r>
      <w:r w:rsidR="00455F64">
        <w:t>,</w:t>
      </w:r>
      <w:r w:rsidR="00FE09B8">
        <w:t xml:space="preserve"> a také na </w:t>
      </w:r>
      <w:r w:rsidR="008F5FA2">
        <w:t>odlišnosti vnímání situace</w:t>
      </w:r>
      <w:r w:rsidR="00235CB1">
        <w:t xml:space="preserve"> chlapci a dívkami</w:t>
      </w:r>
      <w:r w:rsidR="00FE09B8">
        <w:t>.</w:t>
      </w:r>
    </w:p>
    <w:p w14:paraId="39E83565" w14:textId="1483C991" w:rsidR="005E3FCF" w:rsidRPr="00044F11" w:rsidRDefault="001160EA" w:rsidP="00F776AC">
      <w:pPr>
        <w:ind w:firstLine="708"/>
      </w:pPr>
      <w:r>
        <w:t xml:space="preserve">V předškolním věku děti obvykle reagují </w:t>
      </w:r>
      <w:r w:rsidR="004A0374">
        <w:t xml:space="preserve">na rozvod </w:t>
      </w:r>
      <w:r w:rsidR="00660519">
        <w:t xml:space="preserve">rodičů </w:t>
      </w:r>
      <w:r w:rsidR="004A0374">
        <w:t xml:space="preserve">hněvem a smutkem. </w:t>
      </w:r>
      <w:r w:rsidR="0062041A">
        <w:t>U</w:t>
      </w:r>
      <w:r w:rsidR="00660519">
        <w:t> </w:t>
      </w:r>
      <w:r w:rsidR="0062041A">
        <w:t>chlapců zde bývá sklon k větší hlučnosti</w:t>
      </w:r>
      <w:r w:rsidR="0084587E">
        <w:t xml:space="preserve">, vzteklosti a podrážděnosti. </w:t>
      </w:r>
      <w:r w:rsidR="00A13E74">
        <w:t xml:space="preserve">V mateřské škole často </w:t>
      </w:r>
      <w:r w:rsidR="00386464">
        <w:t xml:space="preserve">narušují skupinové </w:t>
      </w:r>
      <w:r w:rsidR="00386464" w:rsidRPr="0089468E">
        <w:t>aktivity</w:t>
      </w:r>
      <w:r w:rsidR="009C18AE" w:rsidRPr="0089468E">
        <w:t xml:space="preserve"> </w:t>
      </w:r>
      <w:r w:rsidR="006A252F">
        <w:t xml:space="preserve">na </w:t>
      </w:r>
      <w:r w:rsidR="009C18AE" w:rsidRPr="0089468E">
        <w:t xml:space="preserve">místo toho, </w:t>
      </w:r>
      <w:r w:rsidR="009C18AE">
        <w:t xml:space="preserve">aby se jich účastnili společně s ostatními. </w:t>
      </w:r>
      <w:r w:rsidR="003F1C2E">
        <w:t>Podobně reaguje i</w:t>
      </w:r>
      <w:r w:rsidR="00BC416E">
        <w:t> </w:t>
      </w:r>
      <w:r w:rsidR="003F1C2E">
        <w:t xml:space="preserve">řada dívek, </w:t>
      </w:r>
      <w:r w:rsidR="00F0619F">
        <w:t xml:space="preserve">ale u </w:t>
      </w:r>
      <w:r w:rsidR="00255B2C">
        <w:t xml:space="preserve">těch </w:t>
      </w:r>
      <w:r w:rsidR="00F0619F">
        <w:t xml:space="preserve">se můžeme setkat i s náhlou proměnou </w:t>
      </w:r>
      <w:r w:rsidR="005E4004">
        <w:t xml:space="preserve">a snahou zastat dospělou roli. </w:t>
      </w:r>
      <w:r w:rsidR="004A2F5C">
        <w:t xml:space="preserve">Tyto dívky mají nadměrnou starost </w:t>
      </w:r>
      <w:r w:rsidR="008636AB">
        <w:t>o svůj zevnějšek</w:t>
      </w:r>
      <w:r w:rsidR="00523A7F">
        <w:t xml:space="preserve"> a obvykle poučují ostatní děti stejně, jako to dělají</w:t>
      </w:r>
      <w:r w:rsidR="00255B2C">
        <w:t xml:space="preserve"> i</w:t>
      </w:r>
      <w:r w:rsidR="00523A7F">
        <w:t xml:space="preserve"> jejich rodiče. </w:t>
      </w:r>
      <w:r w:rsidR="00F74772">
        <w:t>Obě pohlaví v tomto věku trpí</w:t>
      </w:r>
      <w:r w:rsidR="006D4694">
        <w:t xml:space="preserve">vají smutkem, častěji pláčou </w:t>
      </w:r>
      <w:r w:rsidR="00C6279A">
        <w:t>a</w:t>
      </w:r>
      <w:r w:rsidR="00660519">
        <w:t> </w:t>
      </w:r>
      <w:r w:rsidR="00C6279A">
        <w:t xml:space="preserve">vyžadují pozornost druhých. </w:t>
      </w:r>
      <w:r w:rsidR="009F2795">
        <w:t xml:space="preserve">V reakci </w:t>
      </w:r>
      <w:r w:rsidR="00A9736B">
        <w:t>na prvotní šok z rozpadu manželství u dětí dochází k</w:t>
      </w:r>
      <w:r w:rsidR="00B449A1">
        <w:t> </w:t>
      </w:r>
      <w:r w:rsidR="00A9736B">
        <w:t>regresi</w:t>
      </w:r>
      <w:r w:rsidR="00B449A1">
        <w:t xml:space="preserve">. Děti se začnou chovat tak, </w:t>
      </w:r>
      <w:r w:rsidR="000F643D">
        <w:t>jako by</w:t>
      </w:r>
      <w:r w:rsidR="00B449A1">
        <w:t xml:space="preserve"> byly mladší. </w:t>
      </w:r>
      <w:r w:rsidR="00B02CAD">
        <w:t>Například s</w:t>
      </w:r>
      <w:r w:rsidR="00E04F01">
        <w:t>i</w:t>
      </w:r>
      <w:r w:rsidR="00B02CAD">
        <w:t xml:space="preserve"> můžou začít </w:t>
      </w:r>
      <w:r w:rsidR="00EC1305">
        <w:t xml:space="preserve">cucat palec, </w:t>
      </w:r>
      <w:r w:rsidR="00C20486">
        <w:t xml:space="preserve">vyžadují dudel, </w:t>
      </w:r>
      <w:r w:rsidR="0090073C">
        <w:t xml:space="preserve">ubližují sourozencům či chtějí pomoct s jídlem. </w:t>
      </w:r>
      <w:r w:rsidR="00E439A3">
        <w:t xml:space="preserve">Nejistota, která </w:t>
      </w:r>
      <w:r w:rsidR="00B963ED">
        <w:t>v tomto období děti provází,</w:t>
      </w:r>
      <w:r w:rsidR="00A51195">
        <w:t xml:space="preserve"> se</w:t>
      </w:r>
      <w:r w:rsidR="00312181">
        <w:t> </w:t>
      </w:r>
      <w:r w:rsidR="00A51195">
        <w:t xml:space="preserve">projevuje tak, že se u dětí </w:t>
      </w:r>
      <w:r w:rsidR="00F148EA">
        <w:t>objevují noční můry, pomočování</w:t>
      </w:r>
      <w:r w:rsidR="00D70096">
        <w:t xml:space="preserve"> se</w:t>
      </w:r>
      <w:r w:rsidR="00312181">
        <w:t xml:space="preserve"> či</w:t>
      </w:r>
      <w:r w:rsidR="00F148EA">
        <w:t xml:space="preserve"> </w:t>
      </w:r>
      <w:r w:rsidR="00331D1A">
        <w:t xml:space="preserve">masturbace. Děti mají strach z odloučení </w:t>
      </w:r>
      <w:r w:rsidR="00C07FDD">
        <w:t xml:space="preserve">od </w:t>
      </w:r>
      <w:r w:rsidR="00331D1A">
        <w:t>rodiče (</w:t>
      </w:r>
      <w:proofErr w:type="spellStart"/>
      <w:r w:rsidR="00331D1A">
        <w:t>Teyber</w:t>
      </w:r>
      <w:proofErr w:type="spellEnd"/>
      <w:r w:rsidR="00331D1A">
        <w:t>, 200</w:t>
      </w:r>
      <w:r w:rsidR="00031714">
        <w:t>7</w:t>
      </w:r>
      <w:r w:rsidR="00331D1A">
        <w:t>, s. 13).</w:t>
      </w:r>
    </w:p>
    <w:p w14:paraId="08B9BB26" w14:textId="45833CB9" w:rsidR="00BA2498" w:rsidRDefault="00BA2498" w:rsidP="00BA2498">
      <w:pPr>
        <w:pStyle w:val="Nadpis3"/>
      </w:pPr>
      <w:bookmarkStart w:id="11" w:name="_Toc38925620"/>
      <w:r>
        <w:lastRenderedPageBreak/>
        <w:t>Druhy porozvodové péče o d</w:t>
      </w:r>
      <w:r w:rsidR="000B5143">
        <w:t>ěti</w:t>
      </w:r>
      <w:bookmarkEnd w:id="11"/>
    </w:p>
    <w:p w14:paraId="6F9FF0EA" w14:textId="538262EB" w:rsidR="00286DDE" w:rsidRDefault="000B5143" w:rsidP="000B5143">
      <w:pPr>
        <w:ind w:firstLine="708"/>
      </w:pPr>
      <w:r>
        <w:t>Rodiče obvykle chtějí pro své děti to nejlepší. Aby dětem pomohli, udělají pro to mnoho.</w:t>
      </w:r>
      <w:r w:rsidR="00DA56AA">
        <w:t xml:space="preserve"> Rodiči totiž zůstávají i po rozvodu.</w:t>
      </w:r>
      <w:r>
        <w:t xml:space="preserve"> V jejich vztahu rozvodem nastala změna. Mezi rodiči skončilo partnerství, avšak i nadále zde přetrvává rodičovství. Novou situaci je</w:t>
      </w:r>
      <w:r w:rsidR="00DA56AA">
        <w:t> </w:t>
      </w:r>
      <w:r>
        <w:t xml:space="preserve">potřeba stabilizovat, a to především v oblasti emocí, nového života </w:t>
      </w:r>
      <w:r w:rsidR="008C3972">
        <w:t xml:space="preserve">bývalých </w:t>
      </w:r>
      <w:r>
        <w:t xml:space="preserve">partnerů, a taky nového způsobu fungování rodičů. Tato situace potřebuje nějaký čas. </w:t>
      </w:r>
      <w:r w:rsidR="00DA56AA">
        <w:t>A</w:t>
      </w:r>
      <w:r w:rsidR="00977ED2">
        <w:t xml:space="preserve"> a</w:t>
      </w:r>
      <w:r w:rsidR="00DA56AA">
        <w:t>by spolu rodiče mohli i nadále fungovat, je k tomu potřeba dvou věcí. Za prvé je třeba, aby rodiče spolu byli ochotni při výchově dětí spolupracovat, a to bez ohledu na to, co se v jejich partnerství stalo. A za další je</w:t>
      </w:r>
      <w:r w:rsidR="00F86049">
        <w:t> </w:t>
      </w:r>
      <w:r w:rsidR="00DA56AA">
        <w:t>nutný rozsudek o svěření dítěte do péče (</w:t>
      </w:r>
      <w:bookmarkStart w:id="12" w:name="_Hlk36986271"/>
      <w:proofErr w:type="spellStart"/>
      <w:r w:rsidR="00DA56AA">
        <w:t>Poupětová</w:t>
      </w:r>
      <w:proofErr w:type="spellEnd"/>
      <w:r w:rsidR="00DA56AA">
        <w:t>, 2009, s. 155).</w:t>
      </w:r>
      <w:bookmarkEnd w:id="12"/>
    </w:p>
    <w:p w14:paraId="778BC0DE" w14:textId="745B5E37" w:rsidR="00E20C6C" w:rsidRDefault="00E20C6C" w:rsidP="000B5143">
      <w:pPr>
        <w:ind w:firstLine="708"/>
      </w:pPr>
      <w:r>
        <w:t>Při rozhodování o typu péče o dítě po rozvodu</w:t>
      </w:r>
      <w:r w:rsidR="00ED4D4D">
        <w:t xml:space="preserve"> či rozhodu rodičů</w:t>
      </w:r>
      <w:r>
        <w:t xml:space="preserve"> je vhodné zvážit několik faktorů.</w:t>
      </w:r>
      <w:r w:rsidR="00DE5789">
        <w:t xml:space="preserve"> Tyto faktory jsou </w:t>
      </w:r>
      <w:r w:rsidR="009107BA">
        <w:t xml:space="preserve">dle Matouška a kol. (2015, s. 41) </w:t>
      </w:r>
      <w:r w:rsidR="00DE5789">
        <w:t>následující</w:t>
      </w:r>
      <w:r w:rsidR="009107BA">
        <w:t xml:space="preserve">: </w:t>
      </w:r>
    </w:p>
    <w:p w14:paraId="54EC2944" w14:textId="0BB82F34" w:rsidR="00415E6D" w:rsidRDefault="00DE5789" w:rsidP="002D6DEE">
      <w:pPr>
        <w:pStyle w:val="Odstavecseseznamem"/>
        <w:numPr>
          <w:ilvl w:val="0"/>
          <w:numId w:val="14"/>
        </w:numPr>
      </w:pPr>
      <w:r w:rsidRPr="00DE5789">
        <w:rPr>
          <w:b/>
          <w:bCs/>
        </w:rPr>
        <w:t>Schopnost rodiče poskytnout dítěti adekvátní péči</w:t>
      </w:r>
      <w:r>
        <w:t>. V potaz je třeba vzít zdravotní a</w:t>
      </w:r>
      <w:r w:rsidR="00C07FDD">
        <w:t> </w:t>
      </w:r>
      <w:r>
        <w:t>psychický stav rodiče</w:t>
      </w:r>
      <w:r w:rsidR="009107BA">
        <w:t xml:space="preserve"> a rovněž případné překážky v adekvátní péči o dítě. Je nutné zvážit pravděpodobnost zanedbání péče nebo jiného nepříznivého vlivu rodiče na dítě. Velký význam zde má zkušenost rodiče a dovednost v péči o dítě. Důležitý faktor je zde také finanční příjem rodiče, aby došlo k naplnění základních materiálních potřeb dítěte.</w:t>
      </w:r>
    </w:p>
    <w:p w14:paraId="5F39FA7A" w14:textId="44345AA3" w:rsidR="00415E6D" w:rsidRDefault="009107BA" w:rsidP="002D6DEE">
      <w:pPr>
        <w:pStyle w:val="Odstavecseseznamem"/>
        <w:numPr>
          <w:ilvl w:val="0"/>
          <w:numId w:val="14"/>
        </w:numPr>
      </w:pPr>
      <w:r>
        <w:rPr>
          <w:b/>
          <w:bCs/>
        </w:rPr>
        <w:t>Životní styl rodiče</w:t>
      </w:r>
      <w:r w:rsidRPr="009107BA">
        <w:t>.</w:t>
      </w:r>
      <w:r>
        <w:t xml:space="preserve"> Rodiče, jimž je dítě svěřeno do péče, by měli mít zázemí ve své širší rodině. Současně by měl být rodič sociálně a pracovně adaptovaný. </w:t>
      </w:r>
      <w:r w:rsidR="0027101E">
        <w:t xml:space="preserve">Rovněž je zde více než žádoucí, aby dítě nebylo nuceno měnit svoji dosud navštěvovanou mateřskou školu, </w:t>
      </w:r>
      <w:r w:rsidR="00990D14">
        <w:t xml:space="preserve">tedy </w:t>
      </w:r>
      <w:r w:rsidR="0027101E">
        <w:t>aby neztratilo vztah s komunitou, v níž vyrůstalo.</w:t>
      </w:r>
    </w:p>
    <w:p w14:paraId="11753FA9" w14:textId="42BABCEC" w:rsidR="0027101E" w:rsidRDefault="0027101E" w:rsidP="002D6DEE">
      <w:pPr>
        <w:pStyle w:val="Odstavecseseznamem"/>
        <w:numPr>
          <w:ilvl w:val="0"/>
          <w:numId w:val="14"/>
        </w:numPr>
      </w:pPr>
      <w:r>
        <w:rPr>
          <w:b/>
          <w:bCs/>
        </w:rPr>
        <w:t>Přání dítěte</w:t>
      </w:r>
      <w:r w:rsidRPr="0027101E">
        <w:t>.</w:t>
      </w:r>
      <w:r>
        <w:t xml:space="preserve"> Zde není mezi odborníky shoda, od jakého věku a do jaké míry lze přikládat váhu přání dítěte, jelikož dítě není schopné v nastalé situaci posoudit všechny relevantní okolnosti. Stává se, že dítě preferuje rodiče, který je k němu benevolentnější. Také však může být jedním z rodičů manipulováno. Starším dětem je obvykle přikládána k jejich přání větší váha, jelikož si své přání již </w:t>
      </w:r>
      <w:r w:rsidR="00F52B26">
        <w:t>dokážou</w:t>
      </w:r>
      <w:r>
        <w:t xml:space="preserve"> zdůvodnit. Děti předškolního věku si své přání zdůvodnit </w:t>
      </w:r>
      <w:r w:rsidR="00F52B26">
        <w:t>nedokážou</w:t>
      </w:r>
      <w:r>
        <w:t xml:space="preserve">, a proto jejich přání většinou </w:t>
      </w:r>
      <w:r w:rsidR="00783FA9">
        <w:t xml:space="preserve">není </w:t>
      </w:r>
      <w:r>
        <w:t xml:space="preserve">přikládána </w:t>
      </w:r>
      <w:r w:rsidR="00783FA9">
        <w:t>důležitost</w:t>
      </w:r>
      <w:r>
        <w:t xml:space="preserve"> (Matoušek a kol., 2015, s. 42).</w:t>
      </w:r>
    </w:p>
    <w:p w14:paraId="587E02BF" w14:textId="3237B019" w:rsidR="00EB5213" w:rsidRPr="00286DDE" w:rsidRDefault="00EB5213" w:rsidP="00EB5213">
      <w:pPr>
        <w:ind w:firstLine="360"/>
      </w:pPr>
      <w:r>
        <w:t xml:space="preserve">Z výše uvedeného je zřejmé, že porozvodové problémy jsou závažné. O jejich vlivu </w:t>
      </w:r>
      <w:r w:rsidRPr="00EB5213">
        <w:t>na</w:t>
      </w:r>
      <w:r>
        <w:t> </w:t>
      </w:r>
      <w:r w:rsidRPr="00EB5213">
        <w:t>zdraví</w:t>
      </w:r>
      <w:r>
        <w:t xml:space="preserve"> a prosperitu dětí není pochyb. Budoucí fungování tak výrazně ovlivňuje komunikace a spolupráce mezi rodiči, která se liší dle toho, zda je dítě svěřeno do péče matky, otce, obou </w:t>
      </w:r>
      <w:r w:rsidR="00992F3D">
        <w:t xml:space="preserve">rodičů </w:t>
      </w:r>
      <w:r>
        <w:t>společně či do péče střídavé (</w:t>
      </w:r>
      <w:proofErr w:type="spellStart"/>
      <w:r>
        <w:t>Poupětová</w:t>
      </w:r>
      <w:proofErr w:type="spellEnd"/>
      <w:r>
        <w:t>, 2009, s. 155).</w:t>
      </w:r>
    </w:p>
    <w:p w14:paraId="791E55B5" w14:textId="37515CCE" w:rsidR="000C59C8" w:rsidRDefault="000C59C8" w:rsidP="000C59C8">
      <w:pPr>
        <w:pStyle w:val="Nadpis4"/>
      </w:pPr>
      <w:r>
        <w:lastRenderedPageBreak/>
        <w:t>Výlučná péče</w:t>
      </w:r>
    </w:p>
    <w:p w14:paraId="47620E7F" w14:textId="13137DEE" w:rsidR="00EB5213" w:rsidRPr="00EB5213" w:rsidRDefault="00261024" w:rsidP="002512CC">
      <w:pPr>
        <w:ind w:firstLine="708"/>
      </w:pPr>
      <w:r>
        <w:t>O výlučné péči hovoří ve své knize</w:t>
      </w:r>
      <w:r w:rsidR="002512CC">
        <w:t xml:space="preserve"> </w:t>
      </w:r>
      <w:proofErr w:type="spellStart"/>
      <w:r w:rsidR="002512CC">
        <w:t>Hrušáková</w:t>
      </w:r>
      <w:proofErr w:type="spellEnd"/>
      <w:r w:rsidR="002512CC">
        <w:t xml:space="preserve"> a kol. (2015, s. 199). Výlučná péče jednoho z rodičů znamená, že je dítě svěřeno do péče matky nebo otce</w:t>
      </w:r>
      <w:r>
        <w:t xml:space="preserve"> a že dítě má žít s tímto primárním pečovatelem ve společné domácnosti. Rodič, kterému nebylo svěřeno dítě do své péče, však zůstává i nadále nositelem své rodičovské odpovědnosti a všech práv a povinností z ní vyplývajících. Výkon této odpovědnosti se však mění. </w:t>
      </w:r>
      <w:r w:rsidR="00053231">
        <w:t>Rodiče se musí na podstatných věcech ohledně výchovy dítěte dohodnout</w:t>
      </w:r>
      <w:r w:rsidR="00636306">
        <w:t>,</w:t>
      </w:r>
      <w:r w:rsidR="00053231">
        <w:t xml:space="preserve"> a pokud toto není možné, musí </w:t>
      </w:r>
      <w:r w:rsidR="0070446F">
        <w:t xml:space="preserve">se </w:t>
      </w:r>
      <w:r w:rsidR="00053231">
        <w:t>obrátit na</w:t>
      </w:r>
      <w:r w:rsidR="00FC08F2">
        <w:t> </w:t>
      </w:r>
      <w:r w:rsidR="00053231">
        <w:t>soud.</w:t>
      </w:r>
      <w:r>
        <w:t xml:space="preserve"> </w:t>
      </w:r>
      <w:r w:rsidR="00B214BA">
        <w:t xml:space="preserve">Rodiči, který nemá dítě ve výlučné péči, je také stanovena vyživovací povinnost na dítě, kterou musí </w:t>
      </w:r>
      <w:r w:rsidR="00082AAE">
        <w:t xml:space="preserve">plnit </w:t>
      </w:r>
      <w:r w:rsidR="00B214BA">
        <w:t>k rukám pečujícího rodiče</w:t>
      </w:r>
      <w:r w:rsidR="00082AAE">
        <w:t>.</w:t>
      </w:r>
      <w:r w:rsidR="00B214BA">
        <w:t xml:space="preserve"> Tento druhý rodič má rovněž právo se se</w:t>
      </w:r>
      <w:r w:rsidR="00FC08F2">
        <w:t> </w:t>
      </w:r>
      <w:r w:rsidR="00B214BA">
        <w:t>svým dítětem pravidelně stýkat, nebylo-li soudním rozhodnutím stanoveno jinak.</w:t>
      </w:r>
    </w:p>
    <w:p w14:paraId="268D09E7" w14:textId="6BDFB65C" w:rsidR="000C59C8" w:rsidRDefault="00641D99" w:rsidP="00641D99">
      <w:pPr>
        <w:pStyle w:val="Nadpis4"/>
      </w:pPr>
      <w:r>
        <w:t>Společná péče</w:t>
      </w:r>
    </w:p>
    <w:p w14:paraId="0063E874" w14:textId="3D09ABA8" w:rsidR="00C4219B" w:rsidRPr="00C4219B" w:rsidRDefault="00C4219B" w:rsidP="00A87ED8">
      <w:pPr>
        <w:ind w:firstLine="708"/>
      </w:pPr>
      <w:r>
        <w:t xml:space="preserve">Svěření dítěte do společné péče znamená, že budou o dítě po rozvodu </w:t>
      </w:r>
      <w:r w:rsidR="00A87ED8">
        <w:t xml:space="preserve">společně pečovat oba dva rodiče společně, </w:t>
      </w:r>
      <w:bookmarkStart w:id="13" w:name="_Hlk36992538"/>
      <w:r w:rsidR="00A87ED8">
        <w:t xml:space="preserve">tzn. </w:t>
      </w:r>
      <w:bookmarkEnd w:id="13"/>
      <w:r w:rsidR="00A87ED8">
        <w:t>rovnoměrně. Oba rodiče musí se společnou péčí souhlasit; musí se na ní dohodnout. Toto rozhodnutí je však v praxi velmi ojedinělé, neboť rodiče mají své bydliště</w:t>
      </w:r>
      <w:r w:rsidR="00121AF3">
        <w:t xml:space="preserve"> často</w:t>
      </w:r>
      <w:r w:rsidR="00A87ED8">
        <w:t xml:space="preserve"> velmi daleko od sebe, a proto také není tento způsob výchovy možný. Proveditelné je to </w:t>
      </w:r>
      <w:r w:rsidR="00A17B23">
        <w:t xml:space="preserve">však </w:t>
      </w:r>
      <w:r w:rsidR="00A87ED8">
        <w:t>u rodičů, kteří žijí po rozvodu i nadále ve společné domácnosti a</w:t>
      </w:r>
      <w:r w:rsidR="00121AF3">
        <w:t> </w:t>
      </w:r>
      <w:r w:rsidR="00A87ED8">
        <w:t>jsou na</w:t>
      </w:r>
      <w:r w:rsidR="00C07FDD">
        <w:t> </w:t>
      </w:r>
      <w:r w:rsidR="00A87ED8">
        <w:t>výživě dítěte domluveni. Možn</w:t>
      </w:r>
      <w:r w:rsidR="00121AF3">
        <w:t>ost</w:t>
      </w:r>
      <w:r w:rsidR="00A87ED8">
        <w:t xml:space="preserve"> společn</w:t>
      </w:r>
      <w:r w:rsidR="00121AF3">
        <w:t>é</w:t>
      </w:r>
      <w:r w:rsidR="00A87ED8">
        <w:t xml:space="preserve"> péče </w:t>
      </w:r>
      <w:r w:rsidR="00121AF3">
        <w:t>je také u dětí, kte</w:t>
      </w:r>
      <w:r w:rsidR="00301841">
        <w:t>ré</w:t>
      </w:r>
      <w:r w:rsidR="00121AF3">
        <w:t xml:space="preserve"> bydlí nebo studují mimo místo </w:t>
      </w:r>
      <w:r w:rsidR="00504015">
        <w:t xml:space="preserve">trvalého </w:t>
      </w:r>
      <w:r w:rsidR="00121AF3">
        <w:t>bydliště. Toto</w:t>
      </w:r>
      <w:r w:rsidR="00A87ED8">
        <w:t xml:space="preserve"> rozhodnutí</w:t>
      </w:r>
      <w:r w:rsidR="00121AF3">
        <w:t xml:space="preserve"> je zde </w:t>
      </w:r>
      <w:r w:rsidR="00B54C77">
        <w:t>ale</w:t>
      </w:r>
      <w:r w:rsidR="00A87ED8">
        <w:t xml:space="preserve"> spíše výjimečné.</w:t>
      </w:r>
      <w:r w:rsidR="00121AF3">
        <w:t xml:space="preserve"> V této situaci by</w:t>
      </w:r>
      <w:r w:rsidR="00504015">
        <w:t> </w:t>
      </w:r>
      <w:r w:rsidR="00121AF3">
        <w:t xml:space="preserve">soud </w:t>
      </w:r>
      <w:r w:rsidR="00F22825">
        <w:t xml:space="preserve">neměl </w:t>
      </w:r>
      <w:r w:rsidR="00121AF3">
        <w:t xml:space="preserve">rozhodovat autoritativně, ale měl by pouze schvalovat vzájemnou dohodu rodičů (Šmolka, Mach, 2008, s. 139-140). </w:t>
      </w:r>
    </w:p>
    <w:p w14:paraId="062D7209" w14:textId="035A9C2C" w:rsidR="0028330D" w:rsidRDefault="00641D99" w:rsidP="00B62BA9">
      <w:pPr>
        <w:pStyle w:val="Nadpis4"/>
      </w:pPr>
      <w:r>
        <w:t>Střídavá péče</w:t>
      </w:r>
      <w:r w:rsidR="00121AF3">
        <w:t xml:space="preserve">  </w:t>
      </w:r>
    </w:p>
    <w:p w14:paraId="4625F19E" w14:textId="50DA7064" w:rsidR="00B62BA9" w:rsidRPr="00B62BA9" w:rsidRDefault="004060A1" w:rsidP="004060A1">
      <w:pPr>
        <w:ind w:firstLine="432"/>
      </w:pPr>
      <w:r>
        <w:t xml:space="preserve">V případě </w:t>
      </w:r>
      <w:bookmarkStart w:id="14" w:name="_Hlk36996234"/>
      <w:r>
        <w:t xml:space="preserve">střídavé péče </w:t>
      </w:r>
      <w:bookmarkEnd w:id="14"/>
      <w:r w:rsidR="00B82A3C">
        <w:t xml:space="preserve">(dále jen SP) </w:t>
      </w:r>
      <w:r>
        <w:t>se stará o dítě jak matka, tak otec. Dítě u každého z rodičů pobývá v intervalech, kte</w:t>
      </w:r>
      <w:r w:rsidR="00F811C9">
        <w:t>ré</w:t>
      </w:r>
      <w:r>
        <w:t xml:space="preserve"> buď jsou anebo nejsou stejně dlouhé. V případě stejně dlouhých intervalů je nejčastěji uplatňován interval týdenní, dvoutýdenní či měsíční, avšak u</w:t>
      </w:r>
      <w:r w:rsidR="00B82A3C">
        <w:t> </w:t>
      </w:r>
      <w:r>
        <w:t>malých dětí se</w:t>
      </w:r>
      <w:r w:rsidR="00C07FDD">
        <w:t> </w:t>
      </w:r>
      <w:r>
        <w:t xml:space="preserve">interval může stanovit na pouhé 2-3 dny.  Rodiče by se zde měli také dohodnout </w:t>
      </w:r>
      <w:r w:rsidRPr="004060A1">
        <w:t>na</w:t>
      </w:r>
      <w:r>
        <w:t> </w:t>
      </w:r>
      <w:r w:rsidRPr="004060A1">
        <w:t>plnění</w:t>
      </w:r>
      <w:r>
        <w:t xml:space="preserve"> vyživovací povinnosti. Tato forma není považována za univerzální uspořádání ohledně péče o</w:t>
      </w:r>
      <w:r w:rsidR="00C07FDD">
        <w:t> </w:t>
      </w:r>
      <w:r>
        <w:t xml:space="preserve">dítě po rozvodu rodičů. Každé dítě je totiž jiné, má rozdílné potřeby a přání. </w:t>
      </w:r>
      <w:r w:rsidR="00B91D29">
        <w:t>(</w:t>
      </w:r>
      <w:proofErr w:type="spellStart"/>
      <w:r w:rsidR="00B91D29">
        <w:t>Hrušáková</w:t>
      </w:r>
      <w:proofErr w:type="spellEnd"/>
      <w:r w:rsidR="003D4AA2">
        <w:t xml:space="preserve"> </w:t>
      </w:r>
      <w:r w:rsidR="00B91D29">
        <w:t>a</w:t>
      </w:r>
      <w:r w:rsidR="00C07FDD">
        <w:t> </w:t>
      </w:r>
      <w:r w:rsidR="00B91D29">
        <w:t>kol., 2015, s. 200). A j</w:t>
      </w:r>
      <w:r>
        <w:t xml:space="preserve">elikož se diplomová práce zabývá tímto </w:t>
      </w:r>
      <w:r w:rsidR="00B91D29">
        <w:t>způsobem osobní péče o dítě především, bude jí věnována celá následující kapitola.</w:t>
      </w:r>
    </w:p>
    <w:p w14:paraId="66E60044" w14:textId="0A32B10C" w:rsidR="009A337B" w:rsidRDefault="00405270" w:rsidP="009A337B">
      <w:pPr>
        <w:pStyle w:val="Nadpis1"/>
      </w:pPr>
      <w:bookmarkStart w:id="15" w:name="_Toc38925621"/>
      <w:r>
        <w:lastRenderedPageBreak/>
        <w:t>Střídavá péče</w:t>
      </w:r>
      <w:bookmarkEnd w:id="15"/>
    </w:p>
    <w:p w14:paraId="07B9FC71" w14:textId="3FE04B13" w:rsidR="0089468E" w:rsidRDefault="009A337B" w:rsidP="009A337B">
      <w:pPr>
        <w:ind w:firstLine="708"/>
      </w:pPr>
      <w:r>
        <w:t xml:space="preserve">Druhá kapitola, </w:t>
      </w:r>
      <w:r w:rsidR="007B0649">
        <w:t xml:space="preserve">jež je pro tuto práci stěžejní, </w:t>
      </w:r>
      <w:r>
        <w:t xml:space="preserve">nese název </w:t>
      </w:r>
      <w:r w:rsidR="0089468E">
        <w:t>„Střídavá péče</w:t>
      </w:r>
      <w:r w:rsidR="007B0649">
        <w:t>.</w:t>
      </w:r>
      <w:r w:rsidR="0089468E">
        <w:t>“</w:t>
      </w:r>
      <w:r>
        <w:t xml:space="preserve"> </w:t>
      </w:r>
      <w:r w:rsidR="00402683">
        <w:t xml:space="preserve">Jelikož se jedná o problematiku rodinného práva, je třeba při jejím ustanovování postupovat velmi opatrně. Kapitola nabízí </w:t>
      </w:r>
      <w:r w:rsidR="007B0649">
        <w:t>náhled do problematiky porozvodového uspořádání vztahu mezi rodiči a dětmi</w:t>
      </w:r>
      <w:r w:rsidR="00402683">
        <w:t>, kde se SP nabízí jako jedna z možných variant řešení</w:t>
      </w:r>
      <w:r w:rsidR="007B0649">
        <w:t xml:space="preserve">. Hovořit se zde bude o právním zakotvení institutu </w:t>
      </w:r>
      <w:r w:rsidR="00402683">
        <w:t xml:space="preserve">SP, </w:t>
      </w:r>
      <w:r w:rsidR="004868B6">
        <w:t>jež je upraven</w:t>
      </w:r>
      <w:r w:rsidR="007D2E34">
        <w:t>o</w:t>
      </w:r>
      <w:r w:rsidR="00402683">
        <w:t xml:space="preserve"> vnitrostátní</w:t>
      </w:r>
      <w:r w:rsidR="004868B6">
        <w:t>mi</w:t>
      </w:r>
      <w:r w:rsidR="00402683">
        <w:t xml:space="preserve"> a mezinárodními prameny.</w:t>
      </w:r>
      <w:r w:rsidR="004868B6">
        <w:t xml:space="preserve"> </w:t>
      </w:r>
      <w:r w:rsidR="00972AF1">
        <w:t>A d</w:t>
      </w:r>
      <w:r w:rsidR="004868B6">
        <w:t xml:space="preserve">ále </w:t>
      </w:r>
      <w:r w:rsidR="00E268DC">
        <w:t xml:space="preserve">také </w:t>
      </w:r>
      <w:r w:rsidR="00765F8C">
        <w:t>o</w:t>
      </w:r>
      <w:r w:rsidR="009B2681">
        <w:t> </w:t>
      </w:r>
      <w:r w:rsidR="004868B6">
        <w:t>předpoklad</w:t>
      </w:r>
      <w:r w:rsidR="00765F8C">
        <w:t>ech</w:t>
      </w:r>
      <w:r w:rsidR="004868B6">
        <w:t xml:space="preserve"> </w:t>
      </w:r>
      <w:r w:rsidR="00765F8C">
        <w:t xml:space="preserve">pro </w:t>
      </w:r>
      <w:r w:rsidR="004868B6">
        <w:t xml:space="preserve">SP, </w:t>
      </w:r>
      <w:r w:rsidR="00765F8C">
        <w:t>jež se týk</w:t>
      </w:r>
      <w:r w:rsidR="00D62DBB">
        <w:t>ají</w:t>
      </w:r>
      <w:r w:rsidR="00765F8C">
        <w:t xml:space="preserve"> tematiky </w:t>
      </w:r>
      <w:r w:rsidR="00B07244">
        <w:t xml:space="preserve">zákonných předpokladů nařízení SP, </w:t>
      </w:r>
      <w:r w:rsidR="00765F8C">
        <w:t>zájmu dítěte</w:t>
      </w:r>
      <w:r w:rsidR="00B07244">
        <w:t>, souhlasem se SP</w:t>
      </w:r>
      <w:r w:rsidR="00765F8C">
        <w:t xml:space="preserve"> a</w:t>
      </w:r>
      <w:r w:rsidR="00B07244">
        <w:t>pod.</w:t>
      </w:r>
      <w:r w:rsidR="00E55372">
        <w:t xml:space="preserve"> Zmíněn zde bude </w:t>
      </w:r>
      <w:r w:rsidR="00D62DBB">
        <w:t>rovněž</w:t>
      </w:r>
      <w:r w:rsidR="00972AF1">
        <w:t xml:space="preserve"> </w:t>
      </w:r>
      <w:r w:rsidR="00E55372">
        <w:t xml:space="preserve">přístup České republiky ke SP a přístup zahraniční. Cílem kapitoly je prohloubit pochopení pojmu SP s návazností na její právní úpravu, jež spadá do velmi citlivé oblasti regulované </w:t>
      </w:r>
      <w:r w:rsidR="00410A47">
        <w:t xml:space="preserve">rodinným </w:t>
      </w:r>
      <w:r w:rsidR="00E55372">
        <w:t>právem</w:t>
      </w:r>
      <w:r w:rsidR="007D2E34">
        <w:t xml:space="preserve"> </w:t>
      </w:r>
      <w:r w:rsidR="00E55372">
        <w:t xml:space="preserve">a dále </w:t>
      </w:r>
      <w:r w:rsidR="001C7058">
        <w:t xml:space="preserve">objasnit </w:t>
      </w:r>
      <w:r w:rsidR="001616C2">
        <w:t>faktory</w:t>
      </w:r>
      <w:r w:rsidR="001C7058">
        <w:t>, které jsou pro fungování SP podstatné.</w:t>
      </w:r>
    </w:p>
    <w:p w14:paraId="5FEBECA6" w14:textId="77777777" w:rsidR="00410A47" w:rsidRDefault="007D2E34" w:rsidP="00C138CE">
      <w:pPr>
        <w:ind w:firstLine="708"/>
      </w:pPr>
      <w:r>
        <w:t xml:space="preserve">Psycholog Pavel Rataj vyslovil tuto myšlenku: </w:t>
      </w:r>
    </w:p>
    <w:p w14:paraId="5EE173FB" w14:textId="7BBB07A3" w:rsidR="00410A47" w:rsidRDefault="007D2E34" w:rsidP="00C138CE">
      <w:pPr>
        <w:ind w:firstLine="708"/>
      </w:pPr>
      <w:r>
        <w:rPr>
          <w:i/>
          <w:iCs/>
        </w:rPr>
        <w:t>„Mnozí muži již zkrátka nepřistoupí na vzorec, který tu byl, že žena dostane dítě a</w:t>
      </w:r>
      <w:r w:rsidR="00410A47">
        <w:rPr>
          <w:i/>
          <w:iCs/>
        </w:rPr>
        <w:t> </w:t>
      </w:r>
      <w:r>
        <w:rPr>
          <w:i/>
          <w:iCs/>
        </w:rPr>
        <w:t>on ho vídá jednou za čtrnáct dní o víkendu a jednou za čtrnáct dní ve středu.</w:t>
      </w:r>
      <w:r>
        <w:t xml:space="preserve"> </w:t>
      </w:r>
      <w:r w:rsidR="00BB0279" w:rsidRPr="00BB0279">
        <w:rPr>
          <w:i/>
          <w:iCs/>
        </w:rPr>
        <w:t>Mnozí opravdu chtějí to</w:t>
      </w:r>
      <w:r w:rsidR="00C07FDD">
        <w:rPr>
          <w:i/>
          <w:iCs/>
        </w:rPr>
        <w:t> </w:t>
      </w:r>
      <w:r w:rsidR="00BB0279" w:rsidRPr="00BB0279">
        <w:rPr>
          <w:i/>
          <w:iCs/>
        </w:rPr>
        <w:t>dítě…“</w:t>
      </w:r>
      <w:r w:rsidR="00BB0279">
        <w:t xml:space="preserve"> </w:t>
      </w:r>
      <w:r w:rsidR="00287318">
        <w:t xml:space="preserve">(Novák, </w:t>
      </w:r>
      <w:proofErr w:type="spellStart"/>
      <w:r w:rsidR="00287318">
        <w:t>Corradiniová</w:t>
      </w:r>
      <w:proofErr w:type="spellEnd"/>
      <w:r w:rsidR="00287318">
        <w:t xml:space="preserve">, </w:t>
      </w:r>
      <w:proofErr w:type="spellStart"/>
      <w:r w:rsidR="00287318">
        <w:t>Vypušťák</w:t>
      </w:r>
      <w:proofErr w:type="spellEnd"/>
      <w:r w:rsidR="00287318">
        <w:t xml:space="preserve">, 2015, s. 12). </w:t>
      </w:r>
    </w:p>
    <w:p w14:paraId="4C766AE2" w14:textId="46505F33" w:rsidR="00BB0279" w:rsidRDefault="00287318" w:rsidP="00C138CE">
      <w:pPr>
        <w:ind w:firstLine="708"/>
      </w:pPr>
      <w:r>
        <w:t xml:space="preserve">V novém tisíciletí došlo ke změně postavení muže a ženy. Tato změna se projevila především ve zrovnoprávnění přístupu obou pohlaví k zaměstnání, a také k přístupu rolí v rodině. Ženy a muži se však od sebe liší. Každý z nich je jiný, </w:t>
      </w:r>
      <w:r w:rsidR="00865926">
        <w:t>a tak je jejich úkolem ukázat dětem odlišný postoj k životu (</w:t>
      </w:r>
      <w:proofErr w:type="spellStart"/>
      <w:r w:rsidR="00865926">
        <w:t>Children</w:t>
      </w:r>
      <w:proofErr w:type="spellEnd"/>
      <w:r w:rsidR="00865926">
        <w:t xml:space="preserve"> </w:t>
      </w:r>
      <w:proofErr w:type="spellStart"/>
      <w:r w:rsidR="00865926">
        <w:t>of</w:t>
      </w:r>
      <w:proofErr w:type="spellEnd"/>
      <w:r w:rsidR="00865926">
        <w:t xml:space="preserve"> </w:t>
      </w:r>
      <w:proofErr w:type="spellStart"/>
      <w:r w:rsidR="00865926">
        <w:t>Europe</w:t>
      </w:r>
      <w:proofErr w:type="spellEnd"/>
      <w:r w:rsidR="00865926">
        <w:t xml:space="preserve">, 2008, [online], čl. Střídavá péče). Výrazná změna, která za poslední roky nastala, se týká </w:t>
      </w:r>
      <w:r w:rsidR="00BB0279">
        <w:t>postojů otců k dětem. Stále více mužů nechce</w:t>
      </w:r>
      <w:r w:rsidR="00865926">
        <w:t xml:space="preserve"> přijít</w:t>
      </w:r>
      <w:r w:rsidR="00BB0279">
        <w:t xml:space="preserve"> po rozvodu či rozchodu s partnerkou o své potomky. </w:t>
      </w:r>
      <w:r w:rsidR="00865926">
        <w:t>Muži</w:t>
      </w:r>
      <w:r w:rsidR="00BB0279">
        <w:t xml:space="preserve"> si</w:t>
      </w:r>
      <w:r w:rsidR="00410A47">
        <w:t> </w:t>
      </w:r>
      <w:r w:rsidR="00BB0279">
        <w:t xml:space="preserve">uvědomují, že </w:t>
      </w:r>
      <w:r w:rsidR="0027545D">
        <w:t xml:space="preserve">je </w:t>
      </w:r>
      <w:r w:rsidR="00BB0279">
        <w:t>jejich role</w:t>
      </w:r>
      <w:r w:rsidR="0027545D">
        <w:t xml:space="preserve"> </w:t>
      </w:r>
      <w:r w:rsidR="00BB0279">
        <w:t>značně nedůstojná, pokud vidí svoje děti jednou za</w:t>
      </w:r>
      <w:r w:rsidR="00865926">
        <w:t> </w:t>
      </w:r>
      <w:r w:rsidR="00344D32">
        <w:t>dva</w:t>
      </w:r>
      <w:r w:rsidR="00865926">
        <w:t> </w:t>
      </w:r>
      <w:r w:rsidR="00BB0279">
        <w:t xml:space="preserve">týdny. Jsou </w:t>
      </w:r>
      <w:r w:rsidR="006746E4">
        <w:t xml:space="preserve">poté </w:t>
      </w:r>
      <w:r w:rsidR="00BB0279">
        <w:t xml:space="preserve">pro děti zábavním referentem a kapsou na peníze, </w:t>
      </w:r>
      <w:r w:rsidR="00865926">
        <w:t xml:space="preserve">což není </w:t>
      </w:r>
      <w:r w:rsidR="006746E4">
        <w:t xml:space="preserve">z hlediska výchovy </w:t>
      </w:r>
      <w:r w:rsidR="00865926">
        <w:t>úplně optimální</w:t>
      </w:r>
      <w:r w:rsidR="00BB0279">
        <w:t xml:space="preserve"> (</w:t>
      </w:r>
      <w:bookmarkStart w:id="16" w:name="_Hlk37254572"/>
      <w:r w:rsidR="00BB0279">
        <w:t xml:space="preserve">Novák, </w:t>
      </w:r>
      <w:proofErr w:type="spellStart"/>
      <w:r w:rsidR="00BB0279">
        <w:t>Corradiniová</w:t>
      </w:r>
      <w:proofErr w:type="spellEnd"/>
      <w:r w:rsidR="00BB0279">
        <w:t xml:space="preserve">, </w:t>
      </w:r>
      <w:proofErr w:type="spellStart"/>
      <w:r w:rsidR="00BB0279">
        <w:t>Vypušťák</w:t>
      </w:r>
      <w:proofErr w:type="spellEnd"/>
      <w:r w:rsidR="00BB0279">
        <w:t>, 2015</w:t>
      </w:r>
      <w:bookmarkEnd w:id="16"/>
      <w:r w:rsidR="00BB0279">
        <w:t>, s. 1</w:t>
      </w:r>
      <w:r>
        <w:t>5</w:t>
      </w:r>
      <w:r w:rsidR="00BB0279">
        <w:t>).</w:t>
      </w:r>
    </w:p>
    <w:p w14:paraId="21B08117" w14:textId="715D2A47" w:rsidR="003B302B" w:rsidRDefault="006754CA" w:rsidP="00DA5652">
      <w:pPr>
        <w:ind w:firstLine="708"/>
      </w:pPr>
      <w:r>
        <w:t xml:space="preserve">Jak </w:t>
      </w:r>
      <w:r w:rsidR="003B302B">
        <w:t>píše</w:t>
      </w:r>
      <w:r>
        <w:t xml:space="preserve"> </w:t>
      </w:r>
      <w:r w:rsidR="003B302B">
        <w:t xml:space="preserve">ve svém článku psycholožka Kamila </w:t>
      </w:r>
      <w:r>
        <w:t>Holásková (2019, [online], čl.</w:t>
      </w:r>
      <w:r w:rsidR="003B302B">
        <w:t> </w:t>
      </w:r>
      <w:r>
        <w:t>Experiment</w:t>
      </w:r>
      <w:r w:rsidR="003B302B">
        <w:t xml:space="preserve"> střídavá péče: rodiče dělají základní chyby, ženou dítě do záhuby), důvodem uzákonění modelu SP bylo vysoké procento otců, u kterých nastal po rozvodu přerušený kontakt s dětmi. Zároveň se zvyšovala míra rozvodovosti, a tím nastal nárůst v počtu dětí žijících ve společné domácnosti výlučně s matkou. Nezřídka se stávalo, že děti s otcem přerušily jejich společný kontakt</w:t>
      </w:r>
      <w:r w:rsidR="00410A47">
        <w:t xml:space="preserve"> úplně</w:t>
      </w:r>
      <w:r w:rsidR="003B302B">
        <w:t>. Novela tak dala mužům příležitost, aby i</w:t>
      </w:r>
      <w:r w:rsidR="00410A47">
        <w:t> </w:t>
      </w:r>
      <w:r w:rsidR="003B302B">
        <w:t>po</w:t>
      </w:r>
      <w:r w:rsidR="00410A47">
        <w:t> </w:t>
      </w:r>
      <w:r w:rsidR="003B302B">
        <w:t xml:space="preserve">rozpadu vztahu s jejich partnerkami </w:t>
      </w:r>
      <w:r w:rsidR="00EB0C3E">
        <w:t>měli možnost trávit se svými potomky více času.</w:t>
      </w:r>
    </w:p>
    <w:p w14:paraId="45A8B646" w14:textId="375E9DCB" w:rsidR="00EB0C3E" w:rsidRDefault="00EF5B3F" w:rsidP="00EF5B3F">
      <w:pPr>
        <w:pStyle w:val="Nadpis2"/>
        <w:rPr>
          <w:shd w:val="clear" w:color="auto" w:fill="FFFFFF"/>
        </w:rPr>
      </w:pPr>
      <w:bookmarkStart w:id="17" w:name="_Toc38925622"/>
      <w:r>
        <w:rPr>
          <w:shd w:val="clear" w:color="auto" w:fill="FFFFFF"/>
        </w:rPr>
        <w:lastRenderedPageBreak/>
        <w:t>Právní zakotvení institutu střídavé péče</w:t>
      </w:r>
      <w:bookmarkEnd w:id="17"/>
    </w:p>
    <w:p w14:paraId="7B50DC4E" w14:textId="15A74C05" w:rsidR="00E94B36" w:rsidRDefault="00C138CE" w:rsidP="00E94B36">
      <w:pPr>
        <w:ind w:firstLine="708"/>
        <w:rPr>
          <w:color w:val="333333"/>
          <w:shd w:val="clear" w:color="auto" w:fill="FFFFFF"/>
        </w:rPr>
      </w:pPr>
      <w:r>
        <w:rPr>
          <w:color w:val="333333"/>
          <w:shd w:val="clear" w:color="auto" w:fill="FFFFFF"/>
        </w:rPr>
        <w:t xml:space="preserve">Problematika péče o nezletilé děti vždy byla a </w:t>
      </w:r>
      <w:r w:rsidR="00BE4E46">
        <w:rPr>
          <w:color w:val="333333"/>
          <w:shd w:val="clear" w:color="auto" w:fill="FFFFFF"/>
        </w:rPr>
        <w:t>zcela jistě</w:t>
      </w:r>
      <w:r>
        <w:rPr>
          <w:color w:val="333333"/>
          <w:shd w:val="clear" w:color="auto" w:fill="FFFFFF"/>
        </w:rPr>
        <w:t xml:space="preserve"> také bude jednou z nejdůležitějších oblastí, jež právo upravuje. Děje se tak hlavně </w:t>
      </w:r>
      <w:r w:rsidR="00BE4E46">
        <w:rPr>
          <w:color w:val="333333"/>
          <w:shd w:val="clear" w:color="auto" w:fill="FFFFFF"/>
        </w:rPr>
        <w:t xml:space="preserve">proto, že právo determinuje určitým způsobem prostředí, ve kterém každý z nás vyrůstá. Osobnost člověka je výsledkem interakce vlivů podmíněných geneticky, a také vlivů, jež jsou podmíněny prostředím. Osobnost dítěte, která se neustále rozvíjí, je </w:t>
      </w:r>
      <w:r w:rsidR="0041769E">
        <w:rPr>
          <w:color w:val="333333"/>
          <w:shd w:val="clear" w:color="auto" w:fill="FFFFFF"/>
        </w:rPr>
        <w:t xml:space="preserve">tak </w:t>
      </w:r>
      <w:r w:rsidR="00BE4E46">
        <w:rPr>
          <w:color w:val="333333"/>
          <w:shd w:val="clear" w:color="auto" w:fill="FFFFFF"/>
        </w:rPr>
        <w:t>do značné míry ovlivňována prostředím, v</w:t>
      </w:r>
      <w:r w:rsidR="002005DD">
        <w:rPr>
          <w:color w:val="333333"/>
          <w:shd w:val="clear" w:color="auto" w:fill="FFFFFF"/>
        </w:rPr>
        <w:t xml:space="preserve"> němž </w:t>
      </w:r>
      <w:r w:rsidR="00BE4E46">
        <w:rPr>
          <w:color w:val="333333"/>
          <w:shd w:val="clear" w:color="auto" w:fill="FFFFFF"/>
        </w:rPr>
        <w:t>dítě vyrůstá</w:t>
      </w:r>
      <w:r w:rsidR="006737C6">
        <w:rPr>
          <w:color w:val="333333"/>
          <w:shd w:val="clear" w:color="auto" w:fill="FFFFFF"/>
        </w:rPr>
        <w:t xml:space="preserve">. O tom, jaká generace z dětí vyroste, rozhoduje </w:t>
      </w:r>
      <w:r w:rsidR="00BA1436">
        <w:rPr>
          <w:color w:val="333333"/>
          <w:shd w:val="clear" w:color="auto" w:fill="FFFFFF"/>
        </w:rPr>
        <w:t>do velké míry</w:t>
      </w:r>
      <w:r w:rsidR="006737C6">
        <w:rPr>
          <w:color w:val="333333"/>
          <w:shd w:val="clear" w:color="auto" w:fill="FFFFFF"/>
        </w:rPr>
        <w:t xml:space="preserve"> stát. A legislativní úprava výchovy je jedním z prostředků, kterým stát výchovu dětí ovlivňuje (Trávníček, 2015, s</w:t>
      </w:r>
      <w:r w:rsidR="001C0AAA">
        <w:rPr>
          <w:color w:val="333333"/>
          <w:shd w:val="clear" w:color="auto" w:fill="FFFFFF"/>
        </w:rPr>
        <w:t xml:space="preserve">. </w:t>
      </w:r>
      <w:r w:rsidR="006737C6">
        <w:rPr>
          <w:color w:val="333333"/>
          <w:shd w:val="clear" w:color="auto" w:fill="FFFFFF"/>
        </w:rPr>
        <w:t>VII).</w:t>
      </w:r>
    </w:p>
    <w:p w14:paraId="1C545577" w14:textId="4A960DEC" w:rsidR="006737C6" w:rsidRPr="006737C6" w:rsidRDefault="006737C6" w:rsidP="002D6DEE">
      <w:pPr>
        <w:pStyle w:val="Odstavecseseznamem"/>
        <w:numPr>
          <w:ilvl w:val="0"/>
          <w:numId w:val="15"/>
        </w:numPr>
        <w:rPr>
          <w:b/>
          <w:bCs/>
          <w:color w:val="333333"/>
          <w:shd w:val="clear" w:color="auto" w:fill="FFFFFF"/>
        </w:rPr>
      </w:pPr>
      <w:r w:rsidRPr="006737C6">
        <w:rPr>
          <w:b/>
          <w:bCs/>
          <w:color w:val="333333"/>
          <w:shd w:val="clear" w:color="auto" w:fill="FFFFFF"/>
        </w:rPr>
        <w:t>Vnitrostátní úprava</w:t>
      </w:r>
    </w:p>
    <w:p w14:paraId="458911DB" w14:textId="02C3C460" w:rsidR="006737C6" w:rsidRPr="006737C6" w:rsidRDefault="006737C6" w:rsidP="006737C6">
      <w:pPr>
        <w:ind w:firstLine="708"/>
        <w:rPr>
          <w:color w:val="333333"/>
          <w:shd w:val="clear" w:color="auto" w:fill="FFFFFF"/>
        </w:rPr>
      </w:pPr>
      <w:r>
        <w:t xml:space="preserve">Institut </w:t>
      </w:r>
      <w:r w:rsidR="001C0AAA">
        <w:t>SP</w:t>
      </w:r>
      <w:r>
        <w:t xml:space="preserve"> byl poprvé uznán českým právním řádem v roce 1998 zákonem č.</w:t>
      </w:r>
      <w:r w:rsidR="001C0AAA">
        <w:t> </w:t>
      </w:r>
      <w:r>
        <w:t>91/1998 Sb., který novelizuje zákon č. 93/1963 Sb. o rodině ve znění jeho pozdějších přepisů.</w:t>
      </w:r>
      <w:r>
        <w:rPr>
          <w:color w:val="333333"/>
          <w:shd w:val="clear" w:color="auto" w:fill="FFFFFF"/>
        </w:rPr>
        <w:t xml:space="preserve"> </w:t>
      </w:r>
      <w:r>
        <w:t xml:space="preserve">Ustanovení týkající se tehdy ještě střídavé výchovy </w:t>
      </w:r>
      <w:r w:rsidR="00A94428">
        <w:t xml:space="preserve">podle </w:t>
      </w:r>
      <w:r>
        <w:t>§ 26 odstav</w:t>
      </w:r>
      <w:r w:rsidR="00A94428">
        <w:t>ce</w:t>
      </w:r>
      <w:r>
        <w:t xml:space="preserve"> 2 zákona o rodině (dále jen ZOR) znělo</w:t>
      </w:r>
      <w:r w:rsidR="00A94428">
        <w:t xml:space="preserve"> takto</w:t>
      </w:r>
      <w:r>
        <w:t>:</w:t>
      </w:r>
    </w:p>
    <w:p w14:paraId="283218CF" w14:textId="6FEA7B05" w:rsidR="001714D9" w:rsidRPr="001714D9" w:rsidRDefault="006737C6" w:rsidP="001714D9">
      <w:pPr>
        <w:pStyle w:val="Citt"/>
        <w:jc w:val="both"/>
        <w:rPr>
          <w:rFonts w:ascii="Times New Roman" w:hAnsi="Times New Roman" w:cs="Times New Roman"/>
          <w:i w:val="0"/>
          <w:iCs w:val="0"/>
        </w:rPr>
      </w:pPr>
      <w:r w:rsidRPr="006737C6">
        <w:rPr>
          <w:rFonts w:ascii="Times New Roman" w:hAnsi="Times New Roman" w:cs="Times New Roman"/>
        </w:rPr>
        <w:t>„Jsou-li oba rodiče způsobilí dítě vychovávat a mají-li o výchovu zájem, může soud svěřit dítě do společné, popřípadě střídavé výchovy obou rodičů, je-li to v zájmu dítěte a</w:t>
      </w:r>
      <w:r w:rsidR="001714D9">
        <w:rPr>
          <w:rFonts w:ascii="Times New Roman" w:hAnsi="Times New Roman" w:cs="Times New Roman"/>
        </w:rPr>
        <w:t> </w:t>
      </w:r>
      <w:r w:rsidRPr="006737C6">
        <w:rPr>
          <w:rFonts w:ascii="Times New Roman" w:hAnsi="Times New Roman" w:cs="Times New Roman"/>
        </w:rPr>
        <w:t>budou-li tak lépe zajištěny jeho potřeby“</w:t>
      </w:r>
      <w:r w:rsidR="001714D9">
        <w:rPr>
          <w:rFonts w:ascii="Times New Roman" w:hAnsi="Times New Roman" w:cs="Times New Roman"/>
          <w:i w:val="0"/>
          <w:iCs w:val="0"/>
        </w:rPr>
        <w:t xml:space="preserve"> </w:t>
      </w:r>
      <w:r w:rsidR="001714D9" w:rsidRPr="001714D9">
        <w:rPr>
          <w:rFonts w:ascii="Times New Roman" w:hAnsi="Times New Roman" w:cs="Times New Roman"/>
          <w:i w:val="0"/>
          <w:iCs w:val="0"/>
        </w:rPr>
        <w:t>(</w:t>
      </w:r>
      <w:bookmarkStart w:id="18" w:name="_Hlk37260043"/>
      <w:r w:rsidR="001714D9" w:rsidRPr="001714D9">
        <w:rPr>
          <w:rStyle w:val="Siln"/>
          <w:rFonts w:ascii="Times New Roman" w:hAnsi="Times New Roman" w:cs="Times New Roman"/>
          <w:b w:val="0"/>
          <w:bCs w:val="0"/>
          <w:i w:val="0"/>
          <w:iCs w:val="0"/>
        </w:rPr>
        <w:t xml:space="preserve">§ 26 </w:t>
      </w:r>
      <w:r w:rsidR="001714D9" w:rsidRPr="001714D9">
        <w:rPr>
          <w:rFonts w:ascii="Times New Roman" w:hAnsi="Times New Roman" w:cs="Times New Roman"/>
          <w:i w:val="0"/>
          <w:iCs w:val="0"/>
        </w:rPr>
        <w:t>Zákon č. 94/1963 Sb., o rodině</w:t>
      </w:r>
      <w:bookmarkEnd w:id="18"/>
      <w:r w:rsidR="001714D9" w:rsidRPr="001714D9">
        <w:rPr>
          <w:rFonts w:ascii="Times New Roman" w:hAnsi="Times New Roman" w:cs="Times New Roman"/>
          <w:i w:val="0"/>
          <w:iCs w:val="0"/>
        </w:rPr>
        <w:t>)</w:t>
      </w:r>
      <w:r w:rsidR="001714D9">
        <w:rPr>
          <w:rFonts w:ascii="Times New Roman" w:hAnsi="Times New Roman" w:cs="Times New Roman"/>
          <w:i w:val="0"/>
          <w:iCs w:val="0"/>
        </w:rPr>
        <w:t>.</w:t>
      </w:r>
    </w:p>
    <w:p w14:paraId="3929EAC8" w14:textId="72E8ECC5" w:rsidR="006737C6" w:rsidRDefault="006737C6" w:rsidP="001714D9">
      <w:pPr>
        <w:ind w:firstLine="708"/>
      </w:pPr>
      <w:r>
        <w:t xml:space="preserve">Po deseti letech rekodifikace občanského práva schválila </w:t>
      </w:r>
      <w:r w:rsidR="00780AC7">
        <w:t>vláda</w:t>
      </w:r>
      <w:r w:rsidR="002E2236">
        <w:t xml:space="preserve"> v roce 2001 </w:t>
      </w:r>
      <w:r>
        <w:t>věcný záměr, ze kterého vyšel občanský zákoník (dále jen OZ), který byl v roce 2012 vyhlášen ve</w:t>
      </w:r>
      <w:r w:rsidR="00C07FDD">
        <w:t> </w:t>
      </w:r>
      <w:r>
        <w:t>Sbírce zákonů</w:t>
      </w:r>
      <w:r w:rsidR="00780AC7">
        <w:t>. Účinnosti nabyl</w:t>
      </w:r>
      <w:r>
        <w:t xml:space="preserve"> </w:t>
      </w:r>
      <w:r w:rsidR="00780AC7">
        <w:t xml:space="preserve">1. ledna roku </w:t>
      </w:r>
      <w:r>
        <w:t xml:space="preserve">2014. </w:t>
      </w:r>
      <w:r w:rsidR="00780AC7">
        <w:t>OZ</w:t>
      </w:r>
      <w:r>
        <w:t xml:space="preserve"> problematiku péče o dítě na</w:t>
      </w:r>
      <w:r w:rsidR="00780AC7">
        <w:t> </w:t>
      </w:r>
      <w:r>
        <w:t>rozdíl od ZOR neřeší v úpravě rozvodu manželství, ale v rámci příbuzenství a</w:t>
      </w:r>
      <w:r w:rsidR="00780AC7">
        <w:t> </w:t>
      </w:r>
      <w:r>
        <w:t>švagrovství (hlava druhá) ve třetím pododdílu Rodičovská odpovědnost. V </w:t>
      </w:r>
      <w:r w:rsidR="00780AC7">
        <w:t>O</w:t>
      </w:r>
      <w:r>
        <w:t xml:space="preserve">Z se pojem </w:t>
      </w:r>
      <w:r w:rsidR="00780AC7">
        <w:t>„</w:t>
      </w:r>
      <w:r w:rsidRPr="00780AC7">
        <w:rPr>
          <w:iCs/>
        </w:rPr>
        <w:t>střídavá výchova</w:t>
      </w:r>
      <w:r w:rsidR="00780AC7">
        <w:rPr>
          <w:iCs/>
        </w:rPr>
        <w:t>“</w:t>
      </w:r>
      <w:r>
        <w:t xml:space="preserve"> změnil na pojem </w:t>
      </w:r>
      <w:r w:rsidR="00780AC7">
        <w:t>„</w:t>
      </w:r>
      <w:r w:rsidRPr="00780AC7">
        <w:rPr>
          <w:iCs/>
        </w:rPr>
        <w:t>střídavá péče</w:t>
      </w:r>
      <w:r w:rsidR="00780AC7">
        <w:t>“ (Trávníček, 2015, s. XVII).</w:t>
      </w:r>
    </w:p>
    <w:p w14:paraId="1820D34D" w14:textId="75E068E2" w:rsidR="006737C6" w:rsidRDefault="00780AC7" w:rsidP="00780AC7">
      <w:pPr>
        <w:ind w:firstLine="708"/>
      </w:pPr>
      <w:r>
        <w:t>O</w:t>
      </w:r>
      <w:r w:rsidR="006737C6">
        <w:t xml:space="preserve">Z řeší otázku </w:t>
      </w:r>
      <w:r>
        <w:t>SP</w:t>
      </w:r>
      <w:r w:rsidR="006737C6">
        <w:t xml:space="preserve"> v §907 odstav</w:t>
      </w:r>
      <w:r>
        <w:t>ce</w:t>
      </w:r>
      <w:r w:rsidR="006737C6">
        <w:t xml:space="preserve"> 1 následovně:</w:t>
      </w:r>
    </w:p>
    <w:p w14:paraId="3E56DFE1" w14:textId="3F67CEFD" w:rsidR="006737C6" w:rsidRPr="00780AC7" w:rsidRDefault="006737C6" w:rsidP="006737C6">
      <w:pPr>
        <w:rPr>
          <w:iCs/>
        </w:rPr>
      </w:pPr>
      <w:r w:rsidRPr="00E623A6">
        <w:rPr>
          <w:i/>
        </w:rPr>
        <w:t>„Soud může svěřit dítě do péče jednoho z rodičů, nebo do střídavé péče, nebo do společné péče; soud může dítě svěřit i do péče jiné osoby než rodiče, je-li to potřebné v zájmu dítěte. Má-li být dítě svěřeno do společné péče, je třeba, aby s tím rodiče souhlasili</w:t>
      </w:r>
      <w:r w:rsidR="00780AC7">
        <w:rPr>
          <w:i/>
        </w:rPr>
        <w:t xml:space="preserve">“ </w:t>
      </w:r>
      <w:r w:rsidR="00780AC7" w:rsidRPr="00780AC7">
        <w:rPr>
          <w:b/>
          <w:bCs/>
          <w:iCs/>
        </w:rPr>
        <w:t>(</w:t>
      </w:r>
      <w:bookmarkStart w:id="19" w:name="_Hlk37261755"/>
      <w:r w:rsidR="00780AC7" w:rsidRPr="00780AC7">
        <w:rPr>
          <w:rStyle w:val="Siln"/>
          <w:rFonts w:eastAsiaTheme="minorEastAsia"/>
          <w:b w:val="0"/>
          <w:bCs w:val="0"/>
          <w:iCs/>
          <w:szCs w:val="20"/>
        </w:rPr>
        <w:t>Zákon č.</w:t>
      </w:r>
      <w:r w:rsidR="00780AC7">
        <w:rPr>
          <w:rStyle w:val="Siln"/>
          <w:rFonts w:eastAsiaTheme="minorEastAsia"/>
          <w:b w:val="0"/>
          <w:bCs w:val="0"/>
          <w:iCs/>
          <w:szCs w:val="20"/>
        </w:rPr>
        <w:t> </w:t>
      </w:r>
      <w:r w:rsidR="00780AC7" w:rsidRPr="00780AC7">
        <w:rPr>
          <w:rStyle w:val="Siln"/>
          <w:rFonts w:eastAsiaTheme="minorEastAsia"/>
          <w:b w:val="0"/>
          <w:bCs w:val="0"/>
          <w:iCs/>
          <w:szCs w:val="20"/>
        </w:rPr>
        <w:t>89/2012 Sb., občanský zákoník, ve znění pozdějších předpisů</w:t>
      </w:r>
      <w:bookmarkEnd w:id="19"/>
      <w:r w:rsidR="00780AC7" w:rsidRPr="00780AC7">
        <w:rPr>
          <w:rStyle w:val="Siln"/>
          <w:rFonts w:eastAsiaTheme="minorEastAsia"/>
          <w:b w:val="0"/>
          <w:bCs w:val="0"/>
          <w:iCs/>
          <w:szCs w:val="20"/>
        </w:rPr>
        <w:t>)</w:t>
      </w:r>
      <w:r w:rsidR="00780AC7">
        <w:rPr>
          <w:rStyle w:val="Siln"/>
          <w:rFonts w:eastAsiaTheme="minorEastAsia"/>
          <w:b w:val="0"/>
          <w:bCs w:val="0"/>
          <w:iCs/>
          <w:szCs w:val="20"/>
        </w:rPr>
        <w:t>.</w:t>
      </w:r>
    </w:p>
    <w:p w14:paraId="25D78957" w14:textId="546CC721" w:rsidR="006737C6" w:rsidRDefault="006737C6" w:rsidP="00780AC7">
      <w:pPr>
        <w:ind w:firstLine="708"/>
      </w:pPr>
      <w:r>
        <w:t xml:space="preserve">Problematikou péče o dítě se zabývá </w:t>
      </w:r>
      <w:r w:rsidR="00780AC7">
        <w:t>také</w:t>
      </w:r>
      <w:r>
        <w:t xml:space="preserve"> Listina základních práv a svobod (dále jen LPS) v článku 32 takto:</w:t>
      </w:r>
    </w:p>
    <w:p w14:paraId="58BC96D6" w14:textId="55A8B1F4" w:rsidR="006737C6" w:rsidRPr="00780AC7" w:rsidRDefault="006737C6" w:rsidP="006737C6">
      <w:pPr>
        <w:rPr>
          <w:iCs/>
        </w:rPr>
      </w:pPr>
      <w:r w:rsidRPr="00997B8B">
        <w:rPr>
          <w:i/>
        </w:rPr>
        <w:lastRenderedPageBreak/>
        <w:t>„Péče o děti a jejich výchova je právem rodičů; děti mají právo na rodičovskou výchovu a</w:t>
      </w:r>
      <w:r w:rsidR="00780AC7">
        <w:rPr>
          <w:i/>
        </w:rPr>
        <w:t> </w:t>
      </w:r>
      <w:r w:rsidRPr="00997B8B">
        <w:rPr>
          <w:i/>
        </w:rPr>
        <w:t>péči. Práva rodičů mohou být omezena a nezletilé děti mohou být od rodičů odloučeny proti jejich vůli jen rozhodnutím soudu na základě zákona“</w:t>
      </w:r>
      <w:r w:rsidR="00780AC7">
        <w:rPr>
          <w:iCs/>
        </w:rPr>
        <w:t xml:space="preserve"> </w:t>
      </w:r>
      <w:r w:rsidR="00780AC7" w:rsidRPr="00DA5652">
        <w:rPr>
          <w:iCs/>
        </w:rPr>
        <w:t>(</w:t>
      </w:r>
      <w:bookmarkStart w:id="20" w:name="_Hlk37261771"/>
      <w:r w:rsidR="00780AC7" w:rsidRPr="00780AC7">
        <w:rPr>
          <w:rStyle w:val="Siln"/>
          <w:b w:val="0"/>
          <w:bCs w:val="0"/>
          <w:iCs/>
          <w:szCs w:val="20"/>
        </w:rPr>
        <w:t>Zákon č. 2/1993 Sb., L</w:t>
      </w:r>
      <w:bookmarkEnd w:id="20"/>
      <w:r w:rsidR="00C20EC8">
        <w:rPr>
          <w:rStyle w:val="Siln"/>
          <w:b w:val="0"/>
          <w:bCs w:val="0"/>
          <w:iCs/>
          <w:szCs w:val="20"/>
        </w:rPr>
        <w:t>PS</w:t>
      </w:r>
      <w:r w:rsidR="00780AC7" w:rsidRPr="00780AC7">
        <w:rPr>
          <w:rStyle w:val="Siln"/>
          <w:b w:val="0"/>
          <w:bCs w:val="0"/>
          <w:iCs/>
          <w:szCs w:val="20"/>
        </w:rPr>
        <w:t>).</w:t>
      </w:r>
    </w:p>
    <w:p w14:paraId="7EBB624F" w14:textId="0F538AFA" w:rsidR="006737C6" w:rsidRDefault="001534A4" w:rsidP="002D6DEE">
      <w:pPr>
        <w:pStyle w:val="Odstavecseseznamem"/>
        <w:numPr>
          <w:ilvl w:val="0"/>
          <w:numId w:val="15"/>
        </w:numPr>
        <w:rPr>
          <w:b/>
          <w:bCs/>
          <w:color w:val="333333"/>
          <w:shd w:val="clear" w:color="auto" w:fill="FFFFFF"/>
        </w:rPr>
      </w:pPr>
      <w:r w:rsidRPr="001534A4">
        <w:rPr>
          <w:b/>
          <w:bCs/>
          <w:color w:val="333333"/>
          <w:shd w:val="clear" w:color="auto" w:fill="FFFFFF"/>
        </w:rPr>
        <w:t>Mezinárodní prameny</w:t>
      </w:r>
    </w:p>
    <w:p w14:paraId="2F874C54" w14:textId="1721B99C" w:rsidR="001534A4" w:rsidRDefault="001534A4" w:rsidP="00A40EA9">
      <w:pPr>
        <w:ind w:firstLine="708"/>
      </w:pPr>
      <w:r>
        <w:t xml:space="preserve">Problematika </w:t>
      </w:r>
      <w:r w:rsidR="00A40EA9">
        <w:t>SP</w:t>
      </w:r>
      <w:r>
        <w:t xml:space="preserve"> není určena pouze vnitrostátními prameny práva, ale i</w:t>
      </w:r>
      <w:r w:rsidR="00A40EA9">
        <w:t> </w:t>
      </w:r>
      <w:r>
        <w:t xml:space="preserve">mezinárodními úmluvami. Česká republika </w:t>
      </w:r>
      <w:r w:rsidR="00FA01B6">
        <w:t xml:space="preserve">(dále jen ČR) </w:t>
      </w:r>
      <w:r>
        <w:t>je signatářem hned několika mezinárodních smluv týkajících se práv dětí. Mezi nejvýznamnější z nich patří zejména Úmluva o právech dítěte a</w:t>
      </w:r>
      <w:r w:rsidR="0007732E">
        <w:t> </w:t>
      </w:r>
      <w:r>
        <w:t xml:space="preserve">také Evropská úmluva o výkonu práv dětí. Úmluva o právech dítěte, </w:t>
      </w:r>
      <w:r w:rsidR="00A40EA9">
        <w:t xml:space="preserve">která byla </w:t>
      </w:r>
      <w:r>
        <w:t>schválena rezolucí Valného shromáždění OSN v roce 1989, se stala součástí právního řádu České a</w:t>
      </w:r>
      <w:r w:rsidR="0007732E">
        <w:t> </w:t>
      </w:r>
      <w:r>
        <w:t>Slovenské federativní republiky v roce 1991. Výklady a</w:t>
      </w:r>
      <w:r w:rsidR="00FA01B6">
        <w:t> </w:t>
      </w:r>
      <w:r>
        <w:t xml:space="preserve">stanoviska k této úmluvě vydává Výbor OSN pro práva dítěte, např. výklad nejlepšího zájmu dítěte </w:t>
      </w:r>
      <w:r w:rsidRPr="00694F72">
        <w:t xml:space="preserve">či právo dítěte, aby jeho nejlepší zájmy byly hodnoceny a zvažovány jako prvořadé. </w:t>
      </w:r>
      <w:r>
        <w:t>Ačkoliv nejsou tyto výklady nijak právně závazné, jsou často využívaným argumentem v nálezech Ústavního soudu</w:t>
      </w:r>
      <w:r w:rsidR="00A40EA9">
        <w:t xml:space="preserve"> (Trávníček, 2015, s. XVIII).</w:t>
      </w:r>
    </w:p>
    <w:p w14:paraId="356CF1DC" w14:textId="19CAA404" w:rsidR="001534A4" w:rsidRDefault="00A92F28" w:rsidP="00A92F28">
      <w:pPr>
        <w:pStyle w:val="Nadpis2"/>
        <w:rPr>
          <w:shd w:val="clear" w:color="auto" w:fill="FFFFFF"/>
        </w:rPr>
      </w:pPr>
      <w:bookmarkStart w:id="21" w:name="_Toc38925623"/>
      <w:r>
        <w:rPr>
          <w:shd w:val="clear" w:color="auto" w:fill="FFFFFF"/>
        </w:rPr>
        <w:t>Předpoklady pro střídavou péči</w:t>
      </w:r>
      <w:bookmarkEnd w:id="21"/>
    </w:p>
    <w:p w14:paraId="5FF55BE7" w14:textId="6CE79910" w:rsidR="00A92F28" w:rsidRDefault="00A92F28" w:rsidP="00FA4FF0">
      <w:pPr>
        <w:ind w:firstLine="578"/>
      </w:pPr>
      <w:r>
        <w:t xml:space="preserve">Podle </w:t>
      </w:r>
      <w:bookmarkStart w:id="22" w:name="_Hlk37264144"/>
      <w:r>
        <w:t xml:space="preserve">Bergera a </w:t>
      </w:r>
      <w:proofErr w:type="spellStart"/>
      <w:r>
        <w:t>Gravillon</w:t>
      </w:r>
      <w:proofErr w:type="spellEnd"/>
      <w:r w:rsidR="00FA4FF0">
        <w:t xml:space="preserve"> (2011, s. 102</w:t>
      </w:r>
      <w:bookmarkEnd w:id="22"/>
      <w:r w:rsidR="00FA4FF0">
        <w:t>)</w:t>
      </w:r>
      <w:r>
        <w:t xml:space="preserve"> není SP </w:t>
      </w:r>
      <w:r w:rsidR="00FA4FF0">
        <w:t>pro děti mladší šesti let vhodná. Podotýkají však</w:t>
      </w:r>
      <w:r w:rsidR="00EF266A">
        <w:t>, že pokud je vztahový kontext mezi rodiči příznivý, dítě si může užít otce daleko více, než by tomu bylo při výlučné péči matky.</w:t>
      </w:r>
      <w:r w:rsidR="005E35CB">
        <w:t xml:space="preserve"> Tato forma péče není vhodná pro každé dítě, avšak některým dětem toto uspořádání velmi vyhovuje.</w:t>
      </w:r>
      <w:r w:rsidR="00EF266A">
        <w:t xml:space="preserve"> </w:t>
      </w:r>
      <w:r w:rsidR="005E35CB">
        <w:t xml:space="preserve">K realizaci SP musí být dodrženy určité podmínky. Z obecného hlediska </w:t>
      </w:r>
      <w:r w:rsidR="00EB1C14">
        <w:t xml:space="preserve">je </w:t>
      </w:r>
      <w:r w:rsidR="005E35CB">
        <w:t xml:space="preserve">první podmínkou bezesporu </w:t>
      </w:r>
      <w:r w:rsidR="005E35CB" w:rsidRPr="00EB1C14">
        <w:rPr>
          <w:b/>
          <w:bCs/>
        </w:rPr>
        <w:t>blízkost bydliště rodičů</w:t>
      </w:r>
      <w:r w:rsidR="00EB1C14">
        <w:t xml:space="preserve">, aby dítě nemuselo měnit školu, kroužky apod. Rodiče by měli spolu udržovat </w:t>
      </w:r>
      <w:r w:rsidR="00EB1C14" w:rsidRPr="00EB1C14">
        <w:rPr>
          <w:b/>
          <w:bCs/>
        </w:rPr>
        <w:t>normální a věcný vztah</w:t>
      </w:r>
      <w:r w:rsidR="00EB1C14">
        <w:t xml:space="preserve">, aby mohli </w:t>
      </w:r>
      <w:r w:rsidR="006E402C">
        <w:t xml:space="preserve">komunikovat </w:t>
      </w:r>
      <w:r w:rsidR="00EB1C14">
        <w:t>o věcech týkajících se jejich dítěte, a také o věcech, které zasahují do týdne druhého</w:t>
      </w:r>
      <w:r w:rsidR="006E402C">
        <w:t xml:space="preserve"> z</w:t>
      </w:r>
      <w:r w:rsidR="00EB1C14">
        <w:t xml:space="preserve"> rodič</w:t>
      </w:r>
      <w:r w:rsidR="006E402C">
        <w:t>ů</w:t>
      </w:r>
      <w:r w:rsidR="00EB1C14">
        <w:t xml:space="preserve">. </w:t>
      </w:r>
      <w:r w:rsidR="006E402C">
        <w:t>N</w:t>
      </w:r>
      <w:r w:rsidR="00EB1C14">
        <w:t>áročná</w:t>
      </w:r>
      <w:r w:rsidR="006E402C">
        <w:t xml:space="preserve"> je zde také</w:t>
      </w:r>
      <w:r w:rsidR="00EB1C14">
        <w:t xml:space="preserve"> materiální organizace, a tak by měli rodiče vážit </w:t>
      </w:r>
      <w:r w:rsidR="00EB1C14" w:rsidRPr="00EB1C14">
        <w:rPr>
          <w:b/>
          <w:bCs/>
        </w:rPr>
        <w:t>finanční aspekt</w:t>
      </w:r>
      <w:r w:rsidR="00EB1C14">
        <w:t xml:space="preserve"> věci. Rodiče by si měli i</w:t>
      </w:r>
      <w:r w:rsidR="006E402C">
        <w:t> </w:t>
      </w:r>
      <w:r w:rsidR="00EB1C14">
        <w:t xml:space="preserve">uvědomit, že setkávání se s druhým rodičem </w:t>
      </w:r>
      <w:r w:rsidR="00B64148">
        <w:t>bude</w:t>
      </w:r>
      <w:r w:rsidR="00EB1C14">
        <w:t xml:space="preserve"> velmi četné, a tak je zde podmínkou </w:t>
      </w:r>
      <w:r w:rsidR="00F22AA0">
        <w:rPr>
          <w:b/>
          <w:bCs/>
        </w:rPr>
        <w:t>nepomlouvat</w:t>
      </w:r>
      <w:r w:rsidR="00EB1C14" w:rsidRPr="006E402C">
        <w:rPr>
          <w:b/>
          <w:bCs/>
        </w:rPr>
        <w:t xml:space="preserve"> druhého rodiče</w:t>
      </w:r>
      <w:r w:rsidR="00EB1C14">
        <w:t xml:space="preserve">, jelikož </w:t>
      </w:r>
      <w:r w:rsidR="0048607B">
        <w:t>tímto dítě velmi trpí.</w:t>
      </w:r>
    </w:p>
    <w:p w14:paraId="2EDD251D" w14:textId="2047A13F" w:rsidR="006931BF" w:rsidRDefault="006E402C" w:rsidP="006931BF">
      <w:pPr>
        <w:ind w:firstLine="578"/>
      </w:pPr>
      <w:r>
        <w:t xml:space="preserve">Předpokladů pro </w:t>
      </w:r>
      <w:r w:rsidR="00315C72">
        <w:t xml:space="preserve">SP </w:t>
      </w:r>
      <w:r>
        <w:t xml:space="preserve">je několik. </w:t>
      </w:r>
      <w:r w:rsidR="00315C72">
        <w:t xml:space="preserve">Z právního hlediska </w:t>
      </w:r>
      <w:r w:rsidR="00862186">
        <w:t>zde jde o</w:t>
      </w:r>
      <w:r w:rsidR="00315C72">
        <w:t xml:space="preserve"> předpoklady, jež jsou stanoveny zákonem</w:t>
      </w:r>
      <w:r w:rsidR="00401C7E">
        <w:t>.</w:t>
      </w:r>
      <w:r w:rsidR="00862186">
        <w:t xml:space="preserve"> </w:t>
      </w:r>
      <w:r w:rsidR="00107ED4">
        <w:t>Dále sem pak</w:t>
      </w:r>
      <w:r w:rsidR="00315C72">
        <w:t xml:space="preserve"> patří zájem dítěte, kritéria ukazující na vhodnost či nevhodnost SP</w:t>
      </w:r>
      <w:r w:rsidR="006A6C88">
        <w:t xml:space="preserve">, </w:t>
      </w:r>
      <w:r w:rsidR="00315C72">
        <w:t>souhlas rodičů s tímto modelem výchovy</w:t>
      </w:r>
      <w:r w:rsidR="006A6C88">
        <w:t xml:space="preserve"> a </w:t>
      </w:r>
      <w:r w:rsidR="00862186">
        <w:t xml:space="preserve">mimo jiné i </w:t>
      </w:r>
      <w:r w:rsidR="006A6C88">
        <w:t>vyživovací povinnost.</w:t>
      </w:r>
      <w:r w:rsidR="00862186">
        <w:t xml:space="preserve"> Nyní se na</w:t>
      </w:r>
      <w:r w:rsidR="0007732E">
        <w:t> </w:t>
      </w:r>
      <w:r w:rsidR="00862186">
        <w:t>těchto několik zmíněných předpokladů zaměříme.</w:t>
      </w:r>
    </w:p>
    <w:p w14:paraId="50990BD2" w14:textId="1AA44BC8" w:rsidR="00C20EC8" w:rsidRPr="00A92F28" w:rsidRDefault="006931BF" w:rsidP="006931BF">
      <w:pPr>
        <w:spacing w:after="160" w:line="259" w:lineRule="auto"/>
        <w:jc w:val="left"/>
      </w:pPr>
      <w:r>
        <w:br w:type="page"/>
      </w:r>
    </w:p>
    <w:p w14:paraId="7202C943" w14:textId="21289875" w:rsidR="00EB0C3E" w:rsidRPr="0091256E" w:rsidRDefault="00CD31E9" w:rsidP="002D6DEE">
      <w:pPr>
        <w:pStyle w:val="Odstavecseseznamem"/>
        <w:numPr>
          <w:ilvl w:val="0"/>
          <w:numId w:val="16"/>
        </w:numPr>
        <w:rPr>
          <w:b/>
          <w:bCs/>
          <w:shd w:val="clear" w:color="auto" w:fill="FFFFFF"/>
        </w:rPr>
      </w:pPr>
      <w:r w:rsidRPr="0091256E">
        <w:rPr>
          <w:b/>
          <w:bCs/>
          <w:shd w:val="clear" w:color="auto" w:fill="FFFFFF"/>
        </w:rPr>
        <w:lastRenderedPageBreak/>
        <w:t>Zákonné předpoklady nařízení střídavé péče</w:t>
      </w:r>
    </w:p>
    <w:p w14:paraId="3620E300" w14:textId="2C5AE38C" w:rsidR="00E94B36" w:rsidRPr="00E94B36" w:rsidRDefault="001F2CB2" w:rsidP="00E94B36">
      <w:pPr>
        <w:ind w:firstLine="708"/>
        <w:rPr>
          <w:rFonts w:eastAsiaTheme="minorEastAsia"/>
          <w:szCs w:val="20"/>
        </w:rPr>
      </w:pPr>
      <w:r>
        <w:t>OZ rozlišuje pojmy střídavá a společná péče. Uvádí, že při společné péči se rodiče u</w:t>
      </w:r>
      <w:r w:rsidR="00C7325B">
        <w:t> </w:t>
      </w:r>
      <w:r>
        <w:t>dítěte střídají obdobně jako ve SP, jen s</w:t>
      </w:r>
      <w:r w:rsidR="00933319">
        <w:t xml:space="preserve"> tím </w:t>
      </w:r>
      <w:r>
        <w:t>rozdílem, že společná péče výslovně vyžaduje souhlas obou rodičů. Lze tedy usuzovat, že výslovný souhlas obou rodičů při ustanovení SP není nutný</w:t>
      </w:r>
      <w:r w:rsidR="0091256E">
        <w:t xml:space="preserve"> (Trávníček, 2015, s. 3)</w:t>
      </w:r>
      <w:r w:rsidR="00933319">
        <w:t>.</w:t>
      </w:r>
      <w:r w:rsidR="0091256E">
        <w:t xml:space="preserve"> </w:t>
      </w:r>
      <w:r w:rsidR="007461A7">
        <w:t>Ve srovnání se ZOR není v OZ u SP obsažena podmínka, aby oba rodiče byli výchovně způsobilí a měli o výchovu dítěte zájem. Ta je ovšem nepřímo obsažena v podmínce, aby bylo rozhodnutí soudu se zájmem dítěte. Lze totiž jen těžko předpokládat, že je v zájmu dítěte, aby bylo svěřeno do SP rodiči, který o jeho výchovu nemá zájem.</w:t>
      </w:r>
      <w:r w:rsidR="0091256E">
        <w:t xml:space="preserve"> </w:t>
      </w:r>
      <w:r w:rsidR="006E402C">
        <w:t xml:space="preserve">Také byla odstraněna podmínka, že </w:t>
      </w:r>
      <w:r w:rsidR="0091256E">
        <w:t>SP</w:t>
      </w:r>
      <w:r w:rsidR="006E402C">
        <w:t xml:space="preserve"> musí reflektovat potřeby dítěte lépe než péče výlučná, u které navíc tato podmínka </w:t>
      </w:r>
      <w:r w:rsidR="00F478DF">
        <w:t xml:space="preserve">ani </w:t>
      </w:r>
      <w:r w:rsidR="006E402C">
        <w:t>neplatila. Tím došlo k zákonnému zrovnoprávnění těchto forem péče</w:t>
      </w:r>
      <w:r w:rsidR="0091256E">
        <w:t xml:space="preserve"> </w:t>
      </w:r>
      <w:r w:rsidR="0091256E" w:rsidRPr="004C57E0">
        <w:t>(</w:t>
      </w:r>
      <w:r w:rsidR="0091256E" w:rsidRPr="0091256E">
        <w:rPr>
          <w:rStyle w:val="Siln"/>
          <w:rFonts w:eastAsiaTheme="minorEastAsia"/>
          <w:b w:val="0"/>
          <w:bCs w:val="0"/>
          <w:szCs w:val="20"/>
        </w:rPr>
        <w:t xml:space="preserve">Zákon č. 89/2012 Sb., </w:t>
      </w:r>
      <w:r w:rsidR="00C20EC8">
        <w:rPr>
          <w:rStyle w:val="Siln"/>
          <w:rFonts w:eastAsiaTheme="minorEastAsia"/>
          <w:b w:val="0"/>
          <w:bCs w:val="0"/>
          <w:szCs w:val="20"/>
        </w:rPr>
        <w:t>OZ</w:t>
      </w:r>
      <w:r w:rsidR="0091256E" w:rsidRPr="0091256E">
        <w:rPr>
          <w:rStyle w:val="Siln"/>
          <w:rFonts w:eastAsiaTheme="minorEastAsia"/>
          <w:b w:val="0"/>
          <w:bCs w:val="0"/>
          <w:szCs w:val="20"/>
        </w:rPr>
        <w:t>, ve znění pozdějších předpisů).</w:t>
      </w:r>
    </w:p>
    <w:p w14:paraId="462C2846" w14:textId="392CCA3F" w:rsidR="001F2CB2" w:rsidRDefault="001F2CB2" w:rsidP="002D6DEE">
      <w:pPr>
        <w:pStyle w:val="Odstavecseseznamem"/>
        <w:numPr>
          <w:ilvl w:val="0"/>
          <w:numId w:val="16"/>
        </w:numPr>
        <w:rPr>
          <w:b/>
          <w:bCs/>
        </w:rPr>
      </w:pPr>
      <w:r w:rsidRPr="00A354BC">
        <w:rPr>
          <w:b/>
          <w:bCs/>
        </w:rPr>
        <w:t>Zájem dítěte</w:t>
      </w:r>
    </w:p>
    <w:p w14:paraId="0657992C" w14:textId="6EEA7F78" w:rsidR="00A354BC" w:rsidRDefault="00F01684" w:rsidP="001A514C">
      <w:pPr>
        <w:ind w:firstLine="360"/>
      </w:pPr>
      <w:proofErr w:type="spellStart"/>
      <w:r>
        <w:t>Hrušáková</w:t>
      </w:r>
      <w:proofErr w:type="spellEnd"/>
      <w:r>
        <w:t xml:space="preserve"> a kol. (2015, s. 200) uvádí, že </w:t>
      </w:r>
      <w:r w:rsidR="00C20EC8">
        <w:t>ohled by se měl brát především na nejlepší</w:t>
      </w:r>
      <w:r>
        <w:t xml:space="preserve"> zájem dítěte</w:t>
      </w:r>
      <w:r w:rsidR="001A514C">
        <w:t xml:space="preserve">, resp. jeho blaho. Ustanovení OZ týkající se zájmu dítěte je však natolik obecné, že neposkytuje jasný výklad, za jakých okolností SP v zájmu dítěte je. V tomto ohledu je proto důležitá judikatura Ústavního soudu </w:t>
      </w:r>
      <w:r w:rsidR="00C20EC8">
        <w:t xml:space="preserve">(dále jen ÚS) </w:t>
      </w:r>
      <w:r w:rsidR="001A514C">
        <w:t>a výklady mezinárodních smluv, které se</w:t>
      </w:r>
      <w:r w:rsidR="0007732E">
        <w:t> </w:t>
      </w:r>
      <w:r w:rsidR="001A514C">
        <w:t xml:space="preserve">týkají práv dětí. Zájem dítěte platí implicitně, soud by měl na daný případ nahlížet právě z hlediska zájmu dítěte (Trávníček, 2015, s. 4). </w:t>
      </w:r>
    </w:p>
    <w:p w14:paraId="507C5A47" w14:textId="02592ED9" w:rsidR="001A514C" w:rsidRDefault="001A514C" w:rsidP="001A514C">
      <w:pPr>
        <w:ind w:firstLine="360"/>
      </w:pPr>
      <w:r>
        <w:t>Princip</w:t>
      </w:r>
      <w:r w:rsidR="00D859B6">
        <w:t>em</w:t>
      </w:r>
      <w:r>
        <w:t xml:space="preserve"> nejlepšíh</w:t>
      </w:r>
      <w:r w:rsidR="00D859B6">
        <w:t>o</w:t>
      </w:r>
      <w:r>
        <w:t xml:space="preserve"> zájmu dítěte </w:t>
      </w:r>
      <w:r w:rsidR="00B24E74">
        <w:t>se zabývá Kornel (in Matějček a kol., 2015, s. 69). Podle něj je zájem dítěte</w:t>
      </w:r>
      <w:r>
        <w:t xml:space="preserve"> v oblasti rodinného práva vůdčím právním principem. </w:t>
      </w:r>
      <w:r w:rsidR="00B24E74">
        <w:t xml:space="preserve">Klíčovým dokumentem mezinárodní ochrany práv je Úmluva o právech dítěte z roku 1989. Podle článku 3 </w:t>
      </w:r>
      <w:r w:rsidR="00B24E74">
        <w:rPr>
          <w:i/>
          <w:iCs/>
        </w:rPr>
        <w:t>„zájem dítěte musí být předním hlediskem při jakékoli činnosti týkající se dětí, ať</w:t>
      </w:r>
      <w:r w:rsidR="00D61A72">
        <w:rPr>
          <w:i/>
          <w:iCs/>
        </w:rPr>
        <w:t> </w:t>
      </w:r>
      <w:r w:rsidR="00B24E74">
        <w:rPr>
          <w:i/>
          <w:iCs/>
        </w:rPr>
        <w:t>už uskutečňované veřejnými nebo soukromými zařízeními sociální péče, soudy, správními či</w:t>
      </w:r>
      <w:r w:rsidR="0007732E">
        <w:rPr>
          <w:i/>
          <w:iCs/>
        </w:rPr>
        <w:t> </w:t>
      </w:r>
      <w:r w:rsidR="00B24E74">
        <w:rPr>
          <w:i/>
          <w:iCs/>
        </w:rPr>
        <w:t xml:space="preserve">zákonodárnými orgány </w:t>
      </w:r>
      <w:r w:rsidR="00B24E74" w:rsidRPr="00B24E74">
        <w:t>(</w:t>
      </w:r>
      <w:bookmarkStart w:id="23" w:name="_Hlk37281318"/>
      <w:r w:rsidR="00B24E74" w:rsidRPr="00B24E74">
        <w:t>Nález</w:t>
      </w:r>
      <w:r w:rsidR="00B24E74">
        <w:t xml:space="preserve"> </w:t>
      </w:r>
      <w:r w:rsidR="00D61A72">
        <w:t>ÚS</w:t>
      </w:r>
      <w:r w:rsidR="00D859B6">
        <w:t xml:space="preserve"> ze dne 9. 4. 1997, </w:t>
      </w:r>
      <w:proofErr w:type="spellStart"/>
      <w:r w:rsidR="00D859B6">
        <w:t>sp</w:t>
      </w:r>
      <w:proofErr w:type="spellEnd"/>
      <w:r w:rsidR="00D859B6">
        <w:t xml:space="preserve">. zn. </w:t>
      </w:r>
      <w:proofErr w:type="spellStart"/>
      <w:r w:rsidR="00D859B6">
        <w:t>Pl</w:t>
      </w:r>
      <w:proofErr w:type="spellEnd"/>
      <w:r w:rsidR="00D859B6">
        <w:t>. ÚS 31/96</w:t>
      </w:r>
      <w:bookmarkEnd w:id="23"/>
      <w:r w:rsidR="00D859B6">
        <w:t>).</w:t>
      </w:r>
    </w:p>
    <w:p w14:paraId="44708921" w14:textId="578F0896" w:rsidR="00A354BC" w:rsidRDefault="00A354BC" w:rsidP="00D859B6">
      <w:pPr>
        <w:ind w:firstLine="360"/>
      </w:pPr>
      <w:r w:rsidRPr="00E71590">
        <w:t xml:space="preserve">Obecně platí, že </w:t>
      </w:r>
      <w:r w:rsidR="00D859B6">
        <w:t>SP</w:t>
      </w:r>
      <w:r w:rsidRPr="00E71590">
        <w:t xml:space="preserve"> není automatickou úpravou a je třeba ji zkoumat z pohledu zájmu dítěte.</w:t>
      </w:r>
      <w:r>
        <w:t xml:space="preserve"> </w:t>
      </w:r>
      <w:r w:rsidR="00D61A72">
        <w:t>ÚS</w:t>
      </w:r>
      <w:r>
        <w:t xml:space="preserve"> vykládá zájem dítěte ve svém nálezu ze dne 31. 8. 2018 následovně:</w:t>
      </w:r>
    </w:p>
    <w:p w14:paraId="2C49A236" w14:textId="1095644B" w:rsidR="00A354BC" w:rsidRPr="00D859B6" w:rsidRDefault="00A354BC" w:rsidP="00A354BC">
      <w:pPr>
        <w:pStyle w:val="Citt"/>
        <w:jc w:val="both"/>
        <w:rPr>
          <w:rFonts w:ascii="Times New Roman" w:hAnsi="Times New Roman" w:cs="Times New Roman"/>
          <w:sz w:val="20"/>
          <w:szCs w:val="20"/>
        </w:rPr>
      </w:pPr>
      <w:r w:rsidRPr="00D859B6">
        <w:rPr>
          <w:rFonts w:ascii="Times New Roman" w:hAnsi="Times New Roman" w:cs="Times New Roman"/>
        </w:rPr>
        <w:t>„Kritériem pro svěření dítěte do střídavé péče není (často jen subjektivní) přání konkrétního rodiče, nýbrž jsou jím především tzv. nejlepší zájmy dítěte (…) přičemž soudy se</w:t>
      </w:r>
      <w:r w:rsidR="00BC3E30">
        <w:rPr>
          <w:rFonts w:ascii="Times New Roman" w:hAnsi="Times New Roman" w:cs="Times New Roman"/>
        </w:rPr>
        <w:t> </w:t>
      </w:r>
      <w:r w:rsidRPr="00D859B6">
        <w:rPr>
          <w:rFonts w:ascii="Times New Roman" w:hAnsi="Times New Roman" w:cs="Times New Roman"/>
        </w:rPr>
        <w:t>současně musí snažit nalézt řešení, které nebude omezovat ani právo rodiče zaručené v</w:t>
      </w:r>
      <w:r w:rsidR="00D859B6">
        <w:rPr>
          <w:rFonts w:ascii="Times New Roman" w:hAnsi="Times New Roman" w:cs="Times New Roman"/>
        </w:rPr>
        <w:t> </w:t>
      </w:r>
      <w:r w:rsidRPr="00D859B6">
        <w:rPr>
          <w:rFonts w:ascii="Times New Roman" w:hAnsi="Times New Roman" w:cs="Times New Roman"/>
        </w:rPr>
        <w:t>čl.</w:t>
      </w:r>
      <w:r w:rsidR="00BC3E30">
        <w:rPr>
          <w:rFonts w:ascii="Times New Roman" w:hAnsi="Times New Roman" w:cs="Times New Roman"/>
        </w:rPr>
        <w:t> </w:t>
      </w:r>
      <w:r w:rsidRPr="00D859B6">
        <w:rPr>
          <w:rFonts w:ascii="Times New Roman" w:hAnsi="Times New Roman" w:cs="Times New Roman"/>
        </w:rPr>
        <w:t>32 odst. 4 Listiny základních práv a svobod podle požadavků proporcionality zásahu do jeho základních práv.</w:t>
      </w:r>
      <w:r w:rsidR="00D859B6">
        <w:rPr>
          <w:rFonts w:ascii="Times New Roman" w:hAnsi="Times New Roman" w:cs="Times New Roman"/>
        </w:rPr>
        <w:t>“</w:t>
      </w:r>
    </w:p>
    <w:p w14:paraId="117DBB80" w14:textId="752B0C31" w:rsidR="004F5223" w:rsidRDefault="00A354BC" w:rsidP="004F5223">
      <w:pPr>
        <w:ind w:firstLine="708"/>
      </w:pPr>
      <w:r>
        <w:lastRenderedPageBreak/>
        <w:t xml:space="preserve">Je evidentní, jak složité je obecně definovat zájem dítěte. </w:t>
      </w:r>
      <w:r w:rsidR="004F5223">
        <w:t xml:space="preserve">Výbor pro dětská práva </w:t>
      </w:r>
      <w:r w:rsidR="00D61A72">
        <w:t xml:space="preserve">OSN </w:t>
      </w:r>
      <w:r w:rsidR="004F5223">
        <w:t>přijal v roce 2013</w:t>
      </w:r>
      <w:r w:rsidR="008914ED">
        <w:t xml:space="preserve"> obecný komentář k právu dítěte na to, aby jeho nejlepší zájmy byly předním hlediskem. Nejprve mají být vždy posouzeny specifické podmínky, ve kterých se dítě nachází. Řadí </w:t>
      </w:r>
      <w:r w:rsidR="00E90445">
        <w:t xml:space="preserve">se </w:t>
      </w:r>
      <w:r w:rsidR="008914ED">
        <w:t>sem např. věk</w:t>
      </w:r>
      <w:r w:rsidR="007337D3">
        <w:t xml:space="preserve"> dítěte</w:t>
      </w:r>
      <w:r w:rsidR="008914ED">
        <w:t>, pohlaví,</w:t>
      </w:r>
      <w:r w:rsidR="00F02BA0">
        <w:t xml:space="preserve"> fyzické či psychické znevýhodnění, sociální a kulturní prostředí dítěte apod.). Zde je seznam základních elementů, jež určují zájem dítěte. Obsahovat by měl následující kritéria:</w:t>
      </w:r>
    </w:p>
    <w:p w14:paraId="140D7499" w14:textId="57CF53F3" w:rsidR="00F02BA0" w:rsidRPr="00F02BA0" w:rsidRDefault="00AA54B4" w:rsidP="002D6DEE">
      <w:pPr>
        <w:pStyle w:val="Odstavecseseznamem"/>
        <w:numPr>
          <w:ilvl w:val="0"/>
          <w:numId w:val="17"/>
        </w:numPr>
      </w:pPr>
      <w:r>
        <w:rPr>
          <w:i/>
          <w:iCs/>
        </w:rPr>
        <w:t>„</w:t>
      </w:r>
      <w:r w:rsidR="00F02BA0">
        <w:rPr>
          <w:i/>
          <w:iCs/>
        </w:rPr>
        <w:t>názor dítěte,</w:t>
      </w:r>
    </w:p>
    <w:p w14:paraId="77385F10" w14:textId="52A39BCA" w:rsidR="00F02BA0" w:rsidRPr="00F02BA0" w:rsidRDefault="00F02BA0" w:rsidP="002D6DEE">
      <w:pPr>
        <w:pStyle w:val="Odstavecseseznamem"/>
        <w:numPr>
          <w:ilvl w:val="0"/>
          <w:numId w:val="17"/>
        </w:numPr>
        <w:rPr>
          <w:i/>
          <w:iCs/>
        </w:rPr>
      </w:pPr>
      <w:r w:rsidRPr="00F02BA0">
        <w:rPr>
          <w:i/>
          <w:iCs/>
        </w:rPr>
        <w:t>identita dítěte</w:t>
      </w:r>
      <w:r>
        <w:rPr>
          <w:i/>
          <w:iCs/>
        </w:rPr>
        <w:t>,</w:t>
      </w:r>
    </w:p>
    <w:p w14:paraId="51EC1918" w14:textId="48ACC9E6" w:rsidR="00F02BA0" w:rsidRDefault="00F02BA0" w:rsidP="002D6DEE">
      <w:pPr>
        <w:pStyle w:val="Odstavecseseznamem"/>
        <w:numPr>
          <w:ilvl w:val="0"/>
          <w:numId w:val="17"/>
        </w:numPr>
        <w:rPr>
          <w:i/>
          <w:iCs/>
        </w:rPr>
      </w:pPr>
      <w:r w:rsidRPr="00F02BA0">
        <w:rPr>
          <w:i/>
          <w:iCs/>
        </w:rPr>
        <w:t>zachování</w:t>
      </w:r>
      <w:r>
        <w:rPr>
          <w:i/>
          <w:iCs/>
        </w:rPr>
        <w:t xml:space="preserve"> rodinného prostředí a existujících vztahů dítěte,</w:t>
      </w:r>
    </w:p>
    <w:p w14:paraId="27CA4C21" w14:textId="64FC3652" w:rsidR="00F02BA0" w:rsidRDefault="00F02BA0" w:rsidP="002D6DEE">
      <w:pPr>
        <w:pStyle w:val="Odstavecseseznamem"/>
        <w:numPr>
          <w:ilvl w:val="0"/>
          <w:numId w:val="17"/>
        </w:numPr>
        <w:rPr>
          <w:i/>
          <w:iCs/>
        </w:rPr>
      </w:pPr>
      <w:r>
        <w:rPr>
          <w:i/>
          <w:iCs/>
        </w:rPr>
        <w:t>zajištění ochrany, péče a bezpečí dítěte,</w:t>
      </w:r>
    </w:p>
    <w:p w14:paraId="3ABCE751" w14:textId="56FDFAA5" w:rsidR="00F02BA0" w:rsidRDefault="00F02BA0" w:rsidP="002D6DEE">
      <w:pPr>
        <w:pStyle w:val="Odstavecseseznamem"/>
        <w:numPr>
          <w:ilvl w:val="0"/>
          <w:numId w:val="17"/>
        </w:numPr>
        <w:rPr>
          <w:i/>
          <w:iCs/>
        </w:rPr>
      </w:pPr>
      <w:r>
        <w:rPr>
          <w:i/>
          <w:iCs/>
        </w:rPr>
        <w:t>posouzení toho, zda se dítě nachází ve zranitelném postavení,</w:t>
      </w:r>
    </w:p>
    <w:p w14:paraId="68856780" w14:textId="3D9068ED" w:rsidR="00F02BA0" w:rsidRDefault="00F02BA0" w:rsidP="002D6DEE">
      <w:pPr>
        <w:pStyle w:val="Odstavecseseznamem"/>
        <w:numPr>
          <w:ilvl w:val="0"/>
          <w:numId w:val="17"/>
        </w:numPr>
        <w:rPr>
          <w:i/>
          <w:iCs/>
        </w:rPr>
      </w:pPr>
      <w:r>
        <w:rPr>
          <w:i/>
          <w:iCs/>
        </w:rPr>
        <w:t>ochrana zdraví dítěte,</w:t>
      </w:r>
    </w:p>
    <w:p w14:paraId="68160E42" w14:textId="02A92D7A" w:rsidR="00F02BA0" w:rsidRPr="00F02BA0" w:rsidRDefault="00F02BA0" w:rsidP="002D6DEE">
      <w:pPr>
        <w:pStyle w:val="Odstavecseseznamem"/>
        <w:numPr>
          <w:ilvl w:val="0"/>
          <w:numId w:val="17"/>
        </w:numPr>
        <w:rPr>
          <w:i/>
          <w:iCs/>
        </w:rPr>
      </w:pPr>
      <w:r>
        <w:rPr>
          <w:i/>
          <w:iCs/>
        </w:rPr>
        <w:t>právo dítěte na vzdělání</w:t>
      </w:r>
      <w:r w:rsidR="00096016">
        <w:rPr>
          <w:i/>
          <w:iCs/>
        </w:rPr>
        <w:t>.</w:t>
      </w:r>
      <w:r w:rsidR="00AA54B4">
        <w:rPr>
          <w:i/>
          <w:iCs/>
        </w:rPr>
        <w:t>“</w:t>
      </w:r>
    </w:p>
    <w:p w14:paraId="43E4CED0" w14:textId="673ABA73" w:rsidR="00E94B36" w:rsidRPr="00A354BC" w:rsidRDefault="00F02BA0" w:rsidP="00E94B36">
      <w:pPr>
        <w:ind w:firstLine="708"/>
      </w:pPr>
      <w:r>
        <w:t xml:space="preserve">Matoušek a kol. (2015, s. 73) </w:t>
      </w:r>
      <w:r w:rsidR="00F87946">
        <w:t xml:space="preserve">rovněž </w:t>
      </w:r>
      <w:r>
        <w:t xml:space="preserve">podotýkají, že každé dítě má být posunováno individuálně a vždy podle konkrétní situace. </w:t>
      </w:r>
      <w:r w:rsidR="00AB402E">
        <w:t>Řešení, které je přijatelné pro jedno dítě, nemusí být zároveň vhodné pro dítě jiné, byť se děti nacházejí v obdobné situaci. Nikde není pevně dáno, které z výše uvedených kritérií je pro dítě nejvhodnější. Soudy mohou v odůvodnění svých rozhodnutí vyzvednout kterékoli z daných kritérií. Jednotlivá kritéria tvoří pro osobu soudce základní východiska pro to, aby v rámci jeho možností nalezl co</w:t>
      </w:r>
      <w:r w:rsidR="0058699B">
        <w:t> </w:t>
      </w:r>
      <w:r w:rsidR="00AB402E">
        <w:t>nejvhodnější řešení, které bude pro konkrétní dítě možné.</w:t>
      </w:r>
    </w:p>
    <w:p w14:paraId="2711E903" w14:textId="750391C4" w:rsidR="001F2CB2" w:rsidRDefault="001F2CB2" w:rsidP="002D6DEE">
      <w:pPr>
        <w:pStyle w:val="Odstavecseseznamem"/>
        <w:numPr>
          <w:ilvl w:val="0"/>
          <w:numId w:val="16"/>
        </w:numPr>
        <w:rPr>
          <w:b/>
          <w:bCs/>
        </w:rPr>
      </w:pPr>
      <w:r w:rsidRPr="00A354BC">
        <w:rPr>
          <w:b/>
          <w:bCs/>
        </w:rPr>
        <w:t>Čtyřstupňový test vhodnosti střídavé péče</w:t>
      </w:r>
    </w:p>
    <w:p w14:paraId="11D7C9D1" w14:textId="7E33A545" w:rsidR="00F87946" w:rsidRDefault="00F87946" w:rsidP="00F87946">
      <w:pPr>
        <w:ind w:firstLine="360"/>
      </w:pPr>
      <w:r>
        <w:t>Aby soud vzal vůbec v potaz možnost svěření dítěte do SP, musí oba rodiče projevit skutečný a upřímný zájem o péči o dítě. Pokud je tato úvodní podmínka splněna, musí se</w:t>
      </w:r>
      <w:r w:rsidR="00E94B36">
        <w:t> </w:t>
      </w:r>
      <w:r>
        <w:t>soudy zabývat čtyřmi kritérii, kter</w:t>
      </w:r>
      <w:r w:rsidR="006703CC">
        <w:t>é</w:t>
      </w:r>
      <w:r>
        <w:t xml:space="preserve"> posoudí u každého z rodičů zvlášť. Pokud rodiče tato kritéria naplňují stejnou měrou, předpokládá se, že je SP v zájmu dítěte</w:t>
      </w:r>
      <w:r w:rsidR="00AA54B4">
        <w:t xml:space="preserve"> (Trávníček, 2015, s. 7).</w:t>
      </w:r>
      <w:r>
        <w:t xml:space="preserve"> Tato čtyři kritéria formuloval </w:t>
      </w:r>
      <w:r w:rsidR="00E94B36">
        <w:t>ÚS</w:t>
      </w:r>
      <w:r>
        <w:t xml:space="preserve"> ve svém nálezu ze dne 26. 5. 2014 následovně:</w:t>
      </w:r>
    </w:p>
    <w:p w14:paraId="1E6611E6" w14:textId="1D13DA2D" w:rsidR="00F87946" w:rsidRPr="00AA54B4" w:rsidRDefault="00AA54B4" w:rsidP="002D6DEE">
      <w:pPr>
        <w:pStyle w:val="Odstavecseseznamem"/>
        <w:numPr>
          <w:ilvl w:val="0"/>
          <w:numId w:val="18"/>
        </w:numPr>
        <w:spacing w:after="0"/>
        <w:rPr>
          <w:i/>
          <w:iCs/>
        </w:rPr>
      </w:pPr>
      <w:r>
        <w:rPr>
          <w:i/>
          <w:iCs/>
        </w:rPr>
        <w:t>„</w:t>
      </w:r>
      <w:r w:rsidR="00F87946" w:rsidRPr="00AA54B4">
        <w:rPr>
          <w:i/>
          <w:iCs/>
        </w:rPr>
        <w:t>existence pokrevního pouta mezi dítětem a osobou usilující o jeho svěření do</w:t>
      </w:r>
      <w:r>
        <w:rPr>
          <w:i/>
          <w:iCs/>
        </w:rPr>
        <w:t> </w:t>
      </w:r>
      <w:r w:rsidR="00F87946" w:rsidRPr="00AA54B4">
        <w:rPr>
          <w:i/>
          <w:iCs/>
        </w:rPr>
        <w:t>střídavé péče;</w:t>
      </w:r>
    </w:p>
    <w:p w14:paraId="4CC95628" w14:textId="77777777" w:rsidR="00F87946" w:rsidRPr="00AA54B4" w:rsidRDefault="00F87946" w:rsidP="002D6DEE">
      <w:pPr>
        <w:pStyle w:val="Odstavecseseznamem"/>
        <w:numPr>
          <w:ilvl w:val="0"/>
          <w:numId w:val="18"/>
        </w:numPr>
        <w:spacing w:after="0"/>
        <w:rPr>
          <w:i/>
          <w:iCs/>
        </w:rPr>
      </w:pPr>
      <w:r w:rsidRPr="00AA54B4">
        <w:rPr>
          <w:i/>
          <w:iCs/>
        </w:rPr>
        <w:t>míra zachování identity dítěte a jeho rodinných vazeb v případě svěření do péče daného rodiče;</w:t>
      </w:r>
    </w:p>
    <w:p w14:paraId="62FB1FCF" w14:textId="77777777" w:rsidR="00F87946" w:rsidRPr="00AA54B4" w:rsidRDefault="00F87946" w:rsidP="002D6DEE">
      <w:pPr>
        <w:pStyle w:val="Odstavecseseznamem"/>
        <w:numPr>
          <w:ilvl w:val="0"/>
          <w:numId w:val="18"/>
        </w:numPr>
        <w:spacing w:after="0"/>
        <w:rPr>
          <w:i/>
          <w:iCs/>
        </w:rPr>
      </w:pPr>
      <w:r w:rsidRPr="00AA54B4">
        <w:rPr>
          <w:i/>
          <w:iCs/>
        </w:rPr>
        <w:t>schopnost daného rodiče zajistit jeho vývoj a fyzické, vzdělávací, emocionální, materiální a jiné potřeby;</w:t>
      </w:r>
    </w:p>
    <w:p w14:paraId="57003BE3" w14:textId="64342B62" w:rsidR="00F87946" w:rsidRDefault="00F87946" w:rsidP="002D6DEE">
      <w:pPr>
        <w:pStyle w:val="Odstavecseseznamem"/>
        <w:numPr>
          <w:ilvl w:val="0"/>
          <w:numId w:val="18"/>
        </w:numPr>
        <w:spacing w:after="0"/>
        <w:rPr>
          <w:i/>
          <w:iCs/>
        </w:rPr>
      </w:pPr>
      <w:r w:rsidRPr="00AA54B4">
        <w:rPr>
          <w:i/>
          <w:iCs/>
        </w:rPr>
        <w:lastRenderedPageBreak/>
        <w:t>přání dítěte</w:t>
      </w:r>
      <w:r w:rsidR="00AA54B4">
        <w:rPr>
          <w:i/>
          <w:iCs/>
        </w:rPr>
        <w:t>“</w:t>
      </w:r>
    </w:p>
    <w:p w14:paraId="407130E8" w14:textId="77777777" w:rsidR="00AA54B4" w:rsidRPr="00AA54B4" w:rsidRDefault="00AA54B4" w:rsidP="00AA54B4">
      <w:pPr>
        <w:pStyle w:val="Odstavecseseznamem"/>
        <w:spacing w:after="0"/>
        <w:ind w:left="1080"/>
        <w:rPr>
          <w:i/>
          <w:iCs/>
        </w:rPr>
      </w:pPr>
    </w:p>
    <w:p w14:paraId="13CC3D7C" w14:textId="361517C6" w:rsidR="005E19B4" w:rsidRDefault="00F87946" w:rsidP="005E19B4">
      <w:pPr>
        <w:ind w:firstLine="708"/>
      </w:pPr>
      <w:r w:rsidRPr="005E19B4">
        <w:rPr>
          <w:b/>
          <w:bCs/>
        </w:rPr>
        <w:t>První kritérium</w:t>
      </w:r>
      <w:r>
        <w:t xml:space="preserve"> reflektuje, že rodina je primárně biologické pouto, to však neznamená, že pouhá biologická vazba bez existence úzkého osobního stavu představuje rodinný život</w:t>
      </w:r>
      <w:r w:rsidR="00AA54B4">
        <w:t xml:space="preserve">. </w:t>
      </w:r>
      <w:r w:rsidRPr="005E19B4">
        <w:rPr>
          <w:b/>
          <w:bCs/>
        </w:rPr>
        <w:t>Druhé kritérium</w:t>
      </w:r>
      <w:r>
        <w:t xml:space="preserve"> naznačuje, že dítě by nemělo být odtrženo od osob, u nichž dlouhodobě setrvávalo, u nichž nachází svůj domov</w:t>
      </w:r>
      <w:r w:rsidR="004B2BE8">
        <w:t>,</w:t>
      </w:r>
      <w:r w:rsidR="00AA54B4">
        <w:t xml:space="preserve"> a </w:t>
      </w:r>
      <w:r w:rsidR="004B2BE8">
        <w:t xml:space="preserve">také </w:t>
      </w:r>
      <w:r>
        <w:t xml:space="preserve">od </w:t>
      </w:r>
      <w:r w:rsidR="00AA54B4">
        <w:t xml:space="preserve">svých </w:t>
      </w:r>
      <w:r>
        <w:t>sourozenců. Dále by</w:t>
      </w:r>
      <w:r w:rsidR="004E57BF">
        <w:t> </w:t>
      </w:r>
      <w:r>
        <w:t>dítě mělo být svěřeno do péče osoby, která uznává roli a důležitost jiných blízkých osob v životě dítěte a která kontaktu s takovými osobami nebude bránit</w:t>
      </w:r>
      <w:r w:rsidR="008E251F">
        <w:t>. T</w:t>
      </w:r>
      <w:r>
        <w:t xml:space="preserve">oto je důležité zejména </w:t>
      </w:r>
      <w:r w:rsidR="00A743F9">
        <w:t>tehdy</w:t>
      </w:r>
      <w:r w:rsidR="008E251F">
        <w:t xml:space="preserve">, </w:t>
      </w:r>
      <w:r>
        <w:t>pokud má soud podezření, že jeden z rodičů bude bránit dítěti ve styku s</w:t>
      </w:r>
      <w:r w:rsidR="00AA54B4">
        <w:t> </w:t>
      </w:r>
      <w:r>
        <w:t>rodičem</w:t>
      </w:r>
      <w:r w:rsidR="00AA54B4">
        <w:t xml:space="preserve"> druhým</w:t>
      </w:r>
      <w:r>
        <w:t>. V extrémních případech může</w:t>
      </w:r>
      <w:r w:rsidR="00AA54B4">
        <w:t xml:space="preserve"> tato situace</w:t>
      </w:r>
      <w:r>
        <w:t xml:space="preserve"> vést až k</w:t>
      </w:r>
      <w:r w:rsidR="00AA54B4">
        <w:t>e</w:t>
      </w:r>
      <w:r>
        <w:t xml:space="preserve"> svěření </w:t>
      </w:r>
      <w:r w:rsidR="00AA54B4">
        <w:t xml:space="preserve">dítěte </w:t>
      </w:r>
      <w:r>
        <w:t>do výlučné péče druhému rodiči.</w:t>
      </w:r>
      <w:r w:rsidR="00AA54B4">
        <w:t xml:space="preserve"> </w:t>
      </w:r>
      <w:r>
        <w:t xml:space="preserve">Zároveň </w:t>
      </w:r>
      <w:r w:rsidR="00A743F9">
        <w:t xml:space="preserve">zde </w:t>
      </w:r>
      <w:r>
        <w:t xml:space="preserve">musí být zachována národní, náboženská, kulturní </w:t>
      </w:r>
      <w:r w:rsidR="006E2D3E">
        <w:t>a</w:t>
      </w:r>
      <w:r>
        <w:t xml:space="preserve"> jazyková identita dítěte jako unikátního jedince.</w:t>
      </w:r>
    </w:p>
    <w:p w14:paraId="7BDDF64B" w14:textId="796C282D" w:rsidR="00862805" w:rsidRDefault="00F87946" w:rsidP="00862805">
      <w:pPr>
        <w:ind w:firstLine="708"/>
      </w:pPr>
      <w:r w:rsidRPr="005E19B4">
        <w:rPr>
          <w:b/>
          <w:bCs/>
        </w:rPr>
        <w:t>U třetího kritéria</w:t>
      </w:r>
      <w:r>
        <w:t xml:space="preserve"> je třeba posoudit věk dítěte, jeho zdravotní stav a materiální zabezpečení. Také jsou třeba posoudit intelektuální schopnosti a morální integrit</w:t>
      </w:r>
      <w:r w:rsidR="006E2D3E">
        <w:t>u</w:t>
      </w:r>
      <w:r>
        <w:t xml:space="preserve"> dané</w:t>
      </w:r>
      <w:r w:rsidR="005E19B4">
        <w:t>ho rodiče</w:t>
      </w:r>
      <w:r>
        <w:t xml:space="preserve"> a je</w:t>
      </w:r>
      <w:r w:rsidR="005E19B4">
        <w:t>ho</w:t>
      </w:r>
      <w:r>
        <w:t xml:space="preserve"> chování k dítěti.</w:t>
      </w:r>
      <w:r w:rsidR="005E19B4">
        <w:t xml:space="preserve"> </w:t>
      </w:r>
      <w:r w:rsidRPr="005E19B4">
        <w:rPr>
          <w:b/>
          <w:bCs/>
        </w:rPr>
        <w:t>U posledního kritéria</w:t>
      </w:r>
      <w:r>
        <w:t xml:space="preserve"> je </w:t>
      </w:r>
      <w:r w:rsidR="005E19B4">
        <w:t xml:space="preserve">pak </w:t>
      </w:r>
      <w:r>
        <w:t>třeba přihlédnout k věku dítěte a</w:t>
      </w:r>
      <w:r w:rsidR="00A1554B">
        <w:t> </w:t>
      </w:r>
      <w:r>
        <w:t>prověřit případnou manipulaci dítěte ze strany některého z</w:t>
      </w:r>
      <w:r w:rsidR="005E19B4">
        <w:t> </w:t>
      </w:r>
      <w:r>
        <w:t>rodičů</w:t>
      </w:r>
      <w:r w:rsidR="005E19B4">
        <w:t xml:space="preserve"> (</w:t>
      </w:r>
      <w:bookmarkStart w:id="24" w:name="_Hlk37284609"/>
      <w:r w:rsidR="005E19B4">
        <w:t xml:space="preserve">Nález </w:t>
      </w:r>
      <w:r w:rsidR="00E94B36">
        <w:t>ÚS</w:t>
      </w:r>
      <w:r w:rsidR="005E19B4">
        <w:t xml:space="preserve"> ze dne 26.</w:t>
      </w:r>
      <w:r w:rsidR="00E94B36">
        <w:t> </w:t>
      </w:r>
      <w:r w:rsidR="005E19B4">
        <w:t>5. 2014</w:t>
      </w:r>
      <w:bookmarkEnd w:id="24"/>
      <w:r w:rsidR="005E19B4">
        <w:t xml:space="preserve">). </w:t>
      </w:r>
      <w:r w:rsidR="00E94B36">
        <w:t>ÚS</w:t>
      </w:r>
      <w:r>
        <w:t xml:space="preserve"> také definuje řadu dalších okolností, které ovlivňují konečné rozhodnutí o</w:t>
      </w:r>
      <w:r w:rsidR="00E94B36">
        <w:t> SP</w:t>
      </w:r>
      <w:r>
        <w:t xml:space="preserve">. </w:t>
      </w:r>
      <w:r w:rsidR="005E19B4">
        <w:t>Test není splněn, jestliže se např. jeden z rodičů dopustil fyzického a</w:t>
      </w:r>
      <w:r w:rsidR="00E94B36">
        <w:t> </w:t>
      </w:r>
      <w:r w:rsidR="005E19B4">
        <w:t>psychického násilí na svém dítěti či na jiných dětech, jestliže má rodič závažné psychické problémy či pokud je závislý na</w:t>
      </w:r>
      <w:r w:rsidR="00A1554B">
        <w:t> </w:t>
      </w:r>
      <w:r w:rsidR="005E19B4">
        <w:t>drogách a alkoholu.</w:t>
      </w:r>
    </w:p>
    <w:p w14:paraId="346329A9" w14:textId="0F3A3DF4" w:rsidR="00F87946" w:rsidRDefault="00F87946" w:rsidP="005E19B4">
      <w:pPr>
        <w:ind w:firstLine="708"/>
      </w:pPr>
      <w:r>
        <w:t xml:space="preserve">Následující okolnosti musí vzít </w:t>
      </w:r>
      <w:r w:rsidR="00862805">
        <w:t xml:space="preserve">soud </w:t>
      </w:r>
      <w:r>
        <w:t>v potaz poté</w:t>
      </w:r>
      <w:r w:rsidR="00862805">
        <w:t>,</w:t>
      </w:r>
      <w:r>
        <w:t xml:space="preserve"> co byl čtyřstupňový test splněn. Tyto okolnosti mohou vyvrátit presumpci </w:t>
      </w:r>
      <w:r w:rsidR="00862805">
        <w:t>SP</w:t>
      </w:r>
      <w:r>
        <w:t>:</w:t>
      </w:r>
    </w:p>
    <w:p w14:paraId="5B420C76" w14:textId="0DF3188D" w:rsidR="00F87946" w:rsidRPr="00862805" w:rsidRDefault="00862805" w:rsidP="002D6DEE">
      <w:pPr>
        <w:pStyle w:val="Odstavecseseznamem"/>
        <w:numPr>
          <w:ilvl w:val="0"/>
          <w:numId w:val="19"/>
        </w:numPr>
        <w:spacing w:after="0"/>
        <w:rPr>
          <w:i/>
          <w:iCs/>
        </w:rPr>
      </w:pPr>
      <w:r>
        <w:rPr>
          <w:i/>
          <w:iCs/>
        </w:rPr>
        <w:t>„</w:t>
      </w:r>
      <w:r w:rsidR="00F87946" w:rsidRPr="00862805">
        <w:rPr>
          <w:i/>
          <w:iCs/>
        </w:rPr>
        <w:t xml:space="preserve">specifický zdravotní stav či psychický stav dítěte, pro který </w:t>
      </w:r>
      <w:r w:rsidR="005E19B4" w:rsidRPr="00862805">
        <w:rPr>
          <w:i/>
          <w:iCs/>
        </w:rPr>
        <w:t>b</w:t>
      </w:r>
      <w:r w:rsidR="00F87946" w:rsidRPr="00862805">
        <w:rPr>
          <w:i/>
          <w:iCs/>
        </w:rPr>
        <w:t xml:space="preserve">y střídavá péče představovala nepřiměřenou zátěž (např. pokud je dítě nervově labilní nebo má </w:t>
      </w:r>
      <w:r w:rsidR="00E94B36" w:rsidRPr="00862805">
        <w:rPr>
          <w:i/>
          <w:iCs/>
        </w:rPr>
        <w:t>Aspergerův</w:t>
      </w:r>
      <w:r w:rsidR="00F87946" w:rsidRPr="00862805">
        <w:rPr>
          <w:i/>
          <w:iCs/>
        </w:rPr>
        <w:t xml:space="preserve"> syndrom);</w:t>
      </w:r>
    </w:p>
    <w:p w14:paraId="0FE5036E" w14:textId="77777777" w:rsidR="00F87946" w:rsidRPr="00862805" w:rsidRDefault="00F87946" w:rsidP="002D6DEE">
      <w:pPr>
        <w:pStyle w:val="Odstavecseseznamem"/>
        <w:numPr>
          <w:ilvl w:val="0"/>
          <w:numId w:val="19"/>
        </w:numPr>
        <w:spacing w:after="0"/>
        <w:rPr>
          <w:i/>
          <w:iCs/>
        </w:rPr>
      </w:pPr>
      <w:r w:rsidRPr="00862805">
        <w:rPr>
          <w:i/>
          <w:iCs/>
        </w:rPr>
        <w:t>velmi velká vzdálenost bydlišť rodičů, zejména pokud by mohla tato vzdálenost zásadním způsobem narušit školní docházku dítěte;</w:t>
      </w:r>
    </w:p>
    <w:p w14:paraId="0FD26E24" w14:textId="25442644" w:rsidR="00862805" w:rsidRDefault="00F87946" w:rsidP="002D6DEE">
      <w:pPr>
        <w:pStyle w:val="Odstavecseseznamem"/>
        <w:numPr>
          <w:ilvl w:val="0"/>
          <w:numId w:val="19"/>
        </w:numPr>
        <w:spacing w:after="0"/>
        <w:rPr>
          <w:i/>
          <w:iCs/>
        </w:rPr>
      </w:pPr>
      <w:r w:rsidRPr="00862805">
        <w:rPr>
          <w:i/>
          <w:iCs/>
        </w:rPr>
        <w:t>ve zcela výjimečných případech nevhodná komunikace mezi rodiči.</w:t>
      </w:r>
      <w:r w:rsidR="00862805">
        <w:rPr>
          <w:i/>
          <w:iCs/>
        </w:rPr>
        <w:t>“</w:t>
      </w:r>
    </w:p>
    <w:p w14:paraId="427CD0C0" w14:textId="77777777" w:rsidR="00E94B36" w:rsidRPr="004E57BF" w:rsidRDefault="00E94B36" w:rsidP="004E57BF">
      <w:pPr>
        <w:spacing w:after="0"/>
        <w:rPr>
          <w:i/>
          <w:iCs/>
        </w:rPr>
      </w:pPr>
    </w:p>
    <w:p w14:paraId="24FC03A4" w14:textId="3950A00D" w:rsidR="0058699B" w:rsidRPr="009707F4" w:rsidRDefault="00862805" w:rsidP="009707F4">
      <w:pPr>
        <w:ind w:firstLine="708"/>
      </w:pPr>
      <w:r>
        <w:t>N</w:t>
      </w:r>
      <w:r w:rsidR="00F87946">
        <w:t xml:space="preserve">evhodná komunikace mezi rodiči by neměla možnost </w:t>
      </w:r>
      <w:r>
        <w:t>SP</w:t>
      </w:r>
      <w:r w:rsidR="00F87946">
        <w:t xml:space="preserve"> automaticky vyloučit. Soud by se měl nejprve pokusit komunikaci </w:t>
      </w:r>
      <w:r w:rsidR="009707F4">
        <w:t xml:space="preserve">mezi rodiči </w:t>
      </w:r>
      <w:r w:rsidR="00F87946">
        <w:t xml:space="preserve">napravit a až </w:t>
      </w:r>
      <w:r w:rsidR="004E57BF">
        <w:t xml:space="preserve">v případě, že </w:t>
      </w:r>
      <w:r w:rsidR="00F87946">
        <w:t>to</w:t>
      </w:r>
      <w:r w:rsidR="009707F4">
        <w:t> </w:t>
      </w:r>
      <w:r w:rsidR="00F87946">
        <w:t xml:space="preserve">nelze, tak </w:t>
      </w:r>
      <w:r w:rsidR="004E57BF">
        <w:t xml:space="preserve">teprve </w:t>
      </w:r>
      <w:r w:rsidR="009707F4">
        <w:t>SP</w:t>
      </w:r>
      <w:r w:rsidR="00F87946">
        <w:t xml:space="preserve"> vyloučit.</w:t>
      </w:r>
      <w:r w:rsidR="004E57BF">
        <w:t xml:space="preserve"> Okolnosti, které</w:t>
      </w:r>
      <w:r w:rsidR="009707F4">
        <w:t xml:space="preserve"> SP naopak legitimně nesmí </w:t>
      </w:r>
      <w:r w:rsidR="004E57BF">
        <w:t xml:space="preserve">vyloučit, jsou </w:t>
      </w:r>
      <w:r w:rsidR="009707F4">
        <w:t>ochrana práv druhého rodiče či</w:t>
      </w:r>
      <w:r w:rsidR="004E57BF">
        <w:t> </w:t>
      </w:r>
      <w:r w:rsidR="009707F4">
        <w:t>nesouhlas jednoho z rodičů se SP (Trávníček, 2015, s. 10).</w:t>
      </w:r>
    </w:p>
    <w:p w14:paraId="7524DAEC" w14:textId="1E75E3A1" w:rsidR="001F2CB2" w:rsidRDefault="001F2CB2" w:rsidP="002D6DEE">
      <w:pPr>
        <w:pStyle w:val="Odstavecseseznamem"/>
        <w:numPr>
          <w:ilvl w:val="0"/>
          <w:numId w:val="16"/>
        </w:numPr>
        <w:rPr>
          <w:b/>
          <w:bCs/>
        </w:rPr>
      </w:pPr>
      <w:r w:rsidRPr="00A354BC">
        <w:rPr>
          <w:b/>
          <w:bCs/>
        </w:rPr>
        <w:lastRenderedPageBreak/>
        <w:t>Souhlas se střídavou péčí</w:t>
      </w:r>
    </w:p>
    <w:p w14:paraId="55AEC3B9" w14:textId="40EF0D12" w:rsidR="00A70CE9" w:rsidRDefault="00D324DE" w:rsidP="00A70CE9">
      <w:pPr>
        <w:ind w:firstLine="360"/>
      </w:pPr>
      <w:r>
        <w:t>To, jestli by měl být souhlas obou rodičů podmínkou SP, je kontroverzí. Jak bylo zmíněno v předchozím textu, vzhledem k výslovné podmínce souhlasu obou rodičů k ustanovení společné péče v OZ a absence této výslovné podmínky u SP lze vyvodit, že takový souhlas potřeba není. Ke stejnému závěru došel v několika případech i sám Ú</w:t>
      </w:r>
      <w:r w:rsidR="000759AF">
        <w:t>S</w:t>
      </w:r>
      <w:r>
        <w:t>, a to např. v nálezu ze</w:t>
      </w:r>
      <w:r w:rsidR="00A1554B">
        <w:t> </w:t>
      </w:r>
      <w:r>
        <w:t xml:space="preserve">dne 30. 12. 2014, </w:t>
      </w:r>
      <w:proofErr w:type="spellStart"/>
      <w:r>
        <w:t>sp</w:t>
      </w:r>
      <w:proofErr w:type="spellEnd"/>
      <w:r>
        <w:t>. zn. I ÚS 1554/14. V tomto nálezu zdůraznil, že</w:t>
      </w:r>
      <w:r w:rsidR="000759AF">
        <w:t> </w:t>
      </w:r>
      <w:r>
        <w:t>nesouhlas jednoho rodiče se SP nemůže tuto možnost legitimně zavrhnout. Soud nemůže SP vyloučit na základě toho, že jeden z rodičů s tímto modelem nesouhlasí, jelikož chce mít sám dítě ve své péči.</w:t>
      </w:r>
    </w:p>
    <w:p w14:paraId="15B3FF62" w14:textId="0DD9E616" w:rsidR="009707F4" w:rsidRPr="00A70CE9" w:rsidRDefault="00D324DE" w:rsidP="00A70CE9">
      <w:pPr>
        <w:ind w:firstLine="360"/>
      </w:pPr>
      <w:r>
        <w:t>Proti tomu</w:t>
      </w:r>
      <w:r w:rsidR="00D23ED9">
        <w:t>to se však staví</w:t>
      </w:r>
      <w:r>
        <w:t xml:space="preserve"> někteří právní</w:t>
      </w:r>
      <w:r w:rsidR="00D23ED9">
        <w:t>ci</w:t>
      </w:r>
      <w:r>
        <w:t xml:space="preserve">, psychologové či laická veřejnost. Podle </w:t>
      </w:r>
      <w:proofErr w:type="spellStart"/>
      <w:r w:rsidRPr="000759AF">
        <w:t>Hrušákové</w:t>
      </w:r>
      <w:proofErr w:type="spellEnd"/>
      <w:r w:rsidR="000759AF">
        <w:t xml:space="preserve"> a kol.</w:t>
      </w:r>
      <w:r w:rsidR="00A70CE9" w:rsidRPr="000759AF">
        <w:t xml:space="preserve"> (</w:t>
      </w:r>
      <w:r w:rsidR="000759AF" w:rsidRPr="000759AF">
        <w:t>2015</w:t>
      </w:r>
      <w:r w:rsidR="00A70CE9" w:rsidRPr="000759AF">
        <w:t>, s. 2</w:t>
      </w:r>
      <w:r w:rsidR="000759AF" w:rsidRPr="000759AF">
        <w:t>00</w:t>
      </w:r>
      <w:r w:rsidR="00A70CE9" w:rsidRPr="000759AF">
        <w:t>)</w:t>
      </w:r>
      <w:r w:rsidRPr="000759AF">
        <w:t xml:space="preserve"> </w:t>
      </w:r>
      <w:r>
        <w:t xml:space="preserve">bude </w:t>
      </w:r>
      <w:r w:rsidR="00A70CE9">
        <w:t>SP</w:t>
      </w:r>
      <w:r>
        <w:t xml:space="preserve"> nařízen</w:t>
      </w:r>
      <w:r w:rsidR="00A70CE9">
        <w:t>á</w:t>
      </w:r>
      <w:r>
        <w:t xml:space="preserve"> </w:t>
      </w:r>
      <w:r w:rsidR="000759AF">
        <w:t xml:space="preserve">autoritativně </w:t>
      </w:r>
      <w:r>
        <w:t>přes nesouhlas jednoho z</w:t>
      </w:r>
      <w:r w:rsidR="00A70CE9">
        <w:t> </w:t>
      </w:r>
      <w:r>
        <w:t>rodičů</w:t>
      </w:r>
      <w:r w:rsidR="00A70CE9">
        <w:t xml:space="preserve"> jen</w:t>
      </w:r>
      <w:r>
        <w:t xml:space="preserve"> stěží v zájmu dítěte.</w:t>
      </w:r>
      <w:r w:rsidR="00A70CE9">
        <w:t xml:space="preserve"> Neschopnost dohody mezi rodiči by tak měla být vylučujícím faktorem pro SP. </w:t>
      </w:r>
      <w:r w:rsidRPr="000C0EDD">
        <w:t xml:space="preserve">Králíčková </w:t>
      </w:r>
      <w:r w:rsidR="00A70CE9" w:rsidRPr="000C0EDD">
        <w:t xml:space="preserve">(2009, s. </w:t>
      </w:r>
      <w:r w:rsidR="000C0EDD" w:rsidRPr="000C0EDD">
        <w:t>8</w:t>
      </w:r>
      <w:r w:rsidR="00A70CE9" w:rsidRPr="000C0EDD">
        <w:t xml:space="preserve">0) </w:t>
      </w:r>
      <w:r>
        <w:t>zachází ještě dál</w:t>
      </w:r>
      <w:r w:rsidR="00A70CE9">
        <w:t>. R</w:t>
      </w:r>
      <w:r>
        <w:t xml:space="preserve">odiče by se podle ní měli domluvit nejenom na formě výchovy, ale </w:t>
      </w:r>
      <w:r w:rsidR="00A70CE9">
        <w:t>také na </w:t>
      </w:r>
      <w:r>
        <w:t>způsobu její realizace, jelikož vzájemná dohoda rodičů bývá respektována</w:t>
      </w:r>
      <w:r w:rsidR="000759AF">
        <w:t xml:space="preserve"> více</w:t>
      </w:r>
      <w:r>
        <w:t xml:space="preserve"> než nařízení soudu.</w:t>
      </w:r>
    </w:p>
    <w:p w14:paraId="21EF90D7" w14:textId="2C976C72" w:rsidR="001F2CB2" w:rsidRPr="00291A7D" w:rsidRDefault="001F2CB2" w:rsidP="002D6DEE">
      <w:pPr>
        <w:pStyle w:val="Odstavecseseznamem"/>
        <w:numPr>
          <w:ilvl w:val="0"/>
          <w:numId w:val="16"/>
        </w:numPr>
      </w:pPr>
      <w:r w:rsidRPr="00A354BC">
        <w:rPr>
          <w:b/>
          <w:bCs/>
        </w:rPr>
        <w:t>Vyživovací povinnost</w:t>
      </w:r>
    </w:p>
    <w:p w14:paraId="33E18D62" w14:textId="0891A5AB" w:rsidR="00926CDF" w:rsidRDefault="00291A7D" w:rsidP="00926CDF">
      <w:pPr>
        <w:ind w:firstLine="360"/>
      </w:pPr>
      <w:r w:rsidRPr="00291A7D">
        <w:t xml:space="preserve">Pokud se rodiče dohodnou na </w:t>
      </w:r>
      <w:r w:rsidR="00C25405">
        <w:t>SP</w:t>
      </w:r>
      <w:r>
        <w:t>, měli by se rovněž do</w:t>
      </w:r>
      <w:r w:rsidR="004E57BF">
        <w:t>mluvit</w:t>
      </w:r>
      <w:r>
        <w:t xml:space="preserve"> na plnění vyživovací povinnosti</w:t>
      </w:r>
      <w:r w:rsidR="004E57BF">
        <w:t xml:space="preserve"> k jejich nezletilým dětem. Povinností obou rodičů je</w:t>
      </w:r>
      <w:r w:rsidR="00006190">
        <w:t> </w:t>
      </w:r>
      <w:r w:rsidR="004E57BF">
        <w:t>přispívat na výživu dětí</w:t>
      </w:r>
      <w:r w:rsidR="00006190">
        <w:t xml:space="preserve"> dle svých schopností a majetkových poměrů. Dítě by mělo mít podobnou životní úroveň jako</w:t>
      </w:r>
      <w:r w:rsidR="00FE7543">
        <w:t xml:space="preserve"> mají</w:t>
      </w:r>
      <w:r w:rsidR="00006190">
        <w:t xml:space="preserve"> jeho rodiče. V případě SP se tak rodiče dohodnou na výši výživného dle toho, jakými finančními prostředky daný rodič disponuje. </w:t>
      </w:r>
      <w:r w:rsidR="00C25405">
        <w:t>Pokud má jeden z rodičů znatelně vyšší finanční příjem, je</w:t>
      </w:r>
      <w:r w:rsidR="001F788B">
        <w:t> </w:t>
      </w:r>
      <w:r w:rsidR="00C25405">
        <w:t xml:space="preserve">jeho povinností přispívat druhému z rodičů na výživu jejich společných dětí větším finančním obnosem. Soud tak na návrh jednoho z rodičů </w:t>
      </w:r>
      <w:r w:rsidR="00843917">
        <w:t>(</w:t>
      </w:r>
      <w:r w:rsidR="00C25405">
        <w:t>nebo i bez návrhu</w:t>
      </w:r>
      <w:r w:rsidR="00843917">
        <w:t>)</w:t>
      </w:r>
      <w:r w:rsidR="00C25405">
        <w:t xml:space="preserve"> určí</w:t>
      </w:r>
      <w:r w:rsidR="00D02977">
        <w:t xml:space="preserve"> </w:t>
      </w:r>
      <w:r w:rsidR="00C25405">
        <w:t xml:space="preserve">rozsah vyživovací povinnosti či schválí ohledně výše výživného dohodu rodičů. Změní-li se u jednoho z rodičů </w:t>
      </w:r>
      <w:r w:rsidR="003F5384">
        <w:t>poměry, je</w:t>
      </w:r>
      <w:r w:rsidR="00C25405">
        <w:t xml:space="preserve"> tato situace vždy důvodem ke stanovení nové výše výživného (Šmolka, Mach, 2008, s. 145-146).</w:t>
      </w:r>
    </w:p>
    <w:p w14:paraId="530FCDA3" w14:textId="4DFEB2E6" w:rsidR="00003E49" w:rsidRPr="00291A7D" w:rsidRDefault="00003E49" w:rsidP="00926CDF">
      <w:pPr>
        <w:ind w:firstLine="360"/>
      </w:pPr>
      <w:r>
        <w:t xml:space="preserve">Jak uvádí Matoušek a kol. (2015, s. 195), kritéria o stanovení výživného vymezuje obecně </w:t>
      </w:r>
      <w:r w:rsidRPr="00003E49">
        <w:rPr>
          <w:rStyle w:val="Siln"/>
          <w:b w:val="0"/>
          <w:bCs w:val="0"/>
        </w:rPr>
        <w:t>§</w:t>
      </w:r>
      <w:r>
        <w:rPr>
          <w:rStyle w:val="Siln"/>
          <w:b w:val="0"/>
          <w:bCs w:val="0"/>
        </w:rPr>
        <w:t xml:space="preserve"> 913 OZ. Jde zde o odůvodněné potřeby dítěte a majetkové poměry a možnosti rodičů. Při posuzování majetkových poměrů </w:t>
      </w:r>
      <w:r w:rsidR="0025746C">
        <w:rPr>
          <w:rStyle w:val="Siln"/>
          <w:b w:val="0"/>
          <w:bCs w:val="0"/>
        </w:rPr>
        <w:t xml:space="preserve">soud vychází </w:t>
      </w:r>
      <w:r>
        <w:rPr>
          <w:rStyle w:val="Siln"/>
          <w:b w:val="0"/>
          <w:bCs w:val="0"/>
        </w:rPr>
        <w:t>nejen z příjmů rodičů, ale také z je</w:t>
      </w:r>
      <w:r w:rsidR="0025746C">
        <w:rPr>
          <w:rStyle w:val="Siln"/>
          <w:b w:val="0"/>
          <w:bCs w:val="0"/>
        </w:rPr>
        <w:t>jich</w:t>
      </w:r>
      <w:r>
        <w:rPr>
          <w:rStyle w:val="Siln"/>
          <w:b w:val="0"/>
          <w:bCs w:val="0"/>
        </w:rPr>
        <w:t xml:space="preserve"> celkové majetkové situace, tedy i z</w:t>
      </w:r>
      <w:r w:rsidR="0025746C">
        <w:rPr>
          <w:rStyle w:val="Siln"/>
          <w:b w:val="0"/>
          <w:bCs w:val="0"/>
        </w:rPr>
        <w:t> </w:t>
      </w:r>
      <w:r>
        <w:rPr>
          <w:rStyle w:val="Siln"/>
          <w:b w:val="0"/>
          <w:bCs w:val="0"/>
        </w:rPr>
        <w:t>majetku</w:t>
      </w:r>
      <w:r w:rsidR="0025746C">
        <w:rPr>
          <w:rStyle w:val="Siln"/>
          <w:b w:val="0"/>
          <w:bCs w:val="0"/>
        </w:rPr>
        <w:t xml:space="preserve"> nemovitého</w:t>
      </w:r>
      <w:r>
        <w:rPr>
          <w:rStyle w:val="Siln"/>
          <w:b w:val="0"/>
          <w:bCs w:val="0"/>
        </w:rPr>
        <w:t>.</w:t>
      </w:r>
      <w:r w:rsidR="0025746C">
        <w:rPr>
          <w:rStyle w:val="Siln"/>
          <w:b w:val="0"/>
          <w:bCs w:val="0"/>
        </w:rPr>
        <w:t xml:space="preserve"> Při stanovování výživného rodičů na dítě musí soud vždy dbát na to, aby mezi životní úrovní rodičů a potřeb jejich dětí vznikl náležitý soulad. Tato korelace by měla být vždy </w:t>
      </w:r>
      <w:r w:rsidR="00BE6615">
        <w:rPr>
          <w:rStyle w:val="Siln"/>
          <w:b w:val="0"/>
          <w:bCs w:val="0"/>
        </w:rPr>
        <w:t xml:space="preserve">soudem </w:t>
      </w:r>
      <w:r w:rsidR="0025746C">
        <w:rPr>
          <w:rStyle w:val="Siln"/>
          <w:b w:val="0"/>
          <w:bCs w:val="0"/>
        </w:rPr>
        <w:t>objektivně posouzena.</w:t>
      </w:r>
    </w:p>
    <w:p w14:paraId="7E943A61" w14:textId="3BA420A0" w:rsidR="001F2CB2" w:rsidRDefault="001F2CB2" w:rsidP="00A354BC">
      <w:pPr>
        <w:pStyle w:val="Nadpis2"/>
      </w:pPr>
      <w:bookmarkStart w:id="25" w:name="_Toc38925624"/>
      <w:proofErr w:type="spellStart"/>
      <w:r w:rsidRPr="00A354BC">
        <w:lastRenderedPageBreak/>
        <w:t>Cochemská</w:t>
      </w:r>
      <w:proofErr w:type="spellEnd"/>
      <w:r w:rsidRPr="00A354BC">
        <w:t xml:space="preserve"> praxe</w:t>
      </w:r>
      <w:bookmarkEnd w:id="25"/>
    </w:p>
    <w:p w14:paraId="22848127" w14:textId="418BA2AC" w:rsidR="0089503B" w:rsidRDefault="00320580" w:rsidP="00320580">
      <w:pPr>
        <w:ind w:firstLine="578"/>
      </w:pPr>
      <w:r>
        <w:t xml:space="preserve">Jakmile rodiče zjistí, že už spolu nemůžou dál žít, nastává proces opatrovnického řízení. V případě SP je </w:t>
      </w:r>
      <w:proofErr w:type="spellStart"/>
      <w:r w:rsidR="003D19D0">
        <w:t>Cochemská</w:t>
      </w:r>
      <w:proofErr w:type="spellEnd"/>
      <w:r w:rsidR="003D19D0">
        <w:t xml:space="preserve"> praxe</w:t>
      </w:r>
      <w:r w:rsidR="001B1756">
        <w:t xml:space="preserve"> (dále jen CP)</w:t>
      </w:r>
      <w:r w:rsidR="003D19D0">
        <w:t xml:space="preserve"> je</w:t>
      </w:r>
      <w:r>
        <w:t>dním</w:t>
      </w:r>
      <w:r w:rsidR="003D19D0">
        <w:t xml:space="preserve"> </w:t>
      </w:r>
      <w:r>
        <w:t>z </w:t>
      </w:r>
      <w:r w:rsidR="003D19D0">
        <w:t>řešení</w:t>
      </w:r>
      <w:r>
        <w:t>, jak mít tento proces co nejrychleji za sebou. Pokud se rodiče nejsou schopn</w:t>
      </w:r>
      <w:r w:rsidR="00A60013">
        <w:t>i</w:t>
      </w:r>
      <w:r>
        <w:t xml:space="preserve"> na výchově dítěte domluvit, můžou pro nastavení komunikace nebo rodičovského plánu využít odborné pomoci. </w:t>
      </w:r>
      <w:proofErr w:type="spellStart"/>
      <w:r>
        <w:t>Cochemský</w:t>
      </w:r>
      <w:proofErr w:type="spellEnd"/>
      <w:r>
        <w:t xml:space="preserve"> model tvoří alternativu k rozvodovým bojům o výchovu dětí. </w:t>
      </w:r>
      <w:r w:rsidR="009A5710">
        <w:t>Dle Patera se jedná</w:t>
      </w:r>
      <w:r>
        <w:t xml:space="preserve"> o</w:t>
      </w:r>
      <w:r w:rsidR="00B9028E">
        <w:t> </w:t>
      </w:r>
      <w:r>
        <w:rPr>
          <w:i/>
          <w:iCs/>
        </w:rPr>
        <w:t>„vzdání se osobní a profesní moci,</w:t>
      </w:r>
      <w:r w:rsidR="00B9028E">
        <w:rPr>
          <w:i/>
          <w:iCs/>
        </w:rPr>
        <w:t xml:space="preserve"> a s tím spojených manipulací druhým člověkem.“ </w:t>
      </w:r>
      <w:r w:rsidR="00B9028E">
        <w:t>C</w:t>
      </w:r>
      <w:r w:rsidR="001B1756">
        <w:t>P</w:t>
      </w:r>
      <w:r w:rsidR="00B9028E">
        <w:t xml:space="preserve"> vychází z přesvědčení, že každý z nás má v sobě </w:t>
      </w:r>
      <w:proofErr w:type="spellStart"/>
      <w:r w:rsidR="00B9028E">
        <w:t>seberegulační</w:t>
      </w:r>
      <w:proofErr w:type="spellEnd"/>
      <w:r w:rsidR="00B9028E">
        <w:t xml:space="preserve"> síly, a také schopnost si sám řídit svůj vlastní život (Patera in Oláh, 2016, s. 46).</w:t>
      </w:r>
    </w:p>
    <w:p w14:paraId="71DAB29B" w14:textId="067265C9" w:rsidR="00B9028E" w:rsidRDefault="001B1756" w:rsidP="00320580">
      <w:pPr>
        <w:ind w:firstLine="578"/>
      </w:pPr>
      <w:r>
        <w:t xml:space="preserve">CP je tedy cestou řešení opatrovnických sporů v případě rozvodu nebo rozchodu rodičů, a to ku prospěchu dětí. Název CP je odvozen od německého kraje </w:t>
      </w:r>
      <w:proofErr w:type="spellStart"/>
      <w:r>
        <w:t>Cochem-Zell</w:t>
      </w:r>
      <w:proofErr w:type="spellEnd"/>
      <w:r>
        <w:t xml:space="preserve">, kde v 90. letech 20. století tento model vznikl. Autorem CP je opatrovnický soudce Jürgen </w:t>
      </w:r>
      <w:proofErr w:type="spellStart"/>
      <w:r>
        <w:t>Rudolph</w:t>
      </w:r>
      <w:proofErr w:type="spellEnd"/>
      <w:r>
        <w:t xml:space="preserve">, jehož snahou bylo rozšířit tento model do celé Evropy. </w:t>
      </w:r>
      <w:r w:rsidR="00A74635">
        <w:t xml:space="preserve">V říjnu roku 2010 uspořádal v Praze mezinárodní konferenci s názvem </w:t>
      </w:r>
      <w:r w:rsidR="00A74635" w:rsidRPr="00A74635">
        <w:rPr>
          <w:i/>
          <w:iCs/>
        </w:rPr>
        <w:t xml:space="preserve">„Nové evropské trendy v péči o děti po rozvodu.“ </w:t>
      </w:r>
      <w:r w:rsidR="00A74635">
        <w:t>V dubnu 2013 byla stejná konference uspořádána také v Bratislavě. V </w:t>
      </w:r>
      <w:r w:rsidR="00FA01B6">
        <w:t>ČR</w:t>
      </w:r>
      <w:r w:rsidR="00A74635">
        <w:t xml:space="preserve"> začala být CP uplatňována Okresním soudem v Novém Jičíně od června 2016 a o rok později, tedy v roce 2017, začala v tomto modelu fungovat </w:t>
      </w:r>
      <w:r w:rsidR="001E1140">
        <w:t>také</w:t>
      </w:r>
      <w:r w:rsidR="00A74635">
        <w:t xml:space="preserve"> interdisciplinární spolupráce v soudním obvodu Okresního soudu v Mostě (Šance dětem, 2019, [online], čl. </w:t>
      </w:r>
      <w:proofErr w:type="spellStart"/>
      <w:r w:rsidR="00A74635">
        <w:t>Cochemská</w:t>
      </w:r>
      <w:proofErr w:type="spellEnd"/>
      <w:r w:rsidR="00A74635">
        <w:t xml:space="preserve"> praxe).</w:t>
      </w:r>
    </w:p>
    <w:p w14:paraId="359801F3" w14:textId="1DB72590" w:rsidR="00905C8C" w:rsidRDefault="00905C8C" w:rsidP="00905C8C">
      <w:pPr>
        <w:pStyle w:val="Nadpis3"/>
      </w:pPr>
      <w:bookmarkStart w:id="26" w:name="_Toc38925625"/>
      <w:r>
        <w:t xml:space="preserve">Principy </w:t>
      </w:r>
      <w:proofErr w:type="spellStart"/>
      <w:r>
        <w:t>Cochemské</w:t>
      </w:r>
      <w:proofErr w:type="spellEnd"/>
      <w:r>
        <w:t xml:space="preserve"> praxe</w:t>
      </w:r>
      <w:bookmarkEnd w:id="26"/>
    </w:p>
    <w:p w14:paraId="00BE1D9B" w14:textId="0A919B6A" w:rsidR="00E462E2" w:rsidRDefault="00E462E2" w:rsidP="00905C8C">
      <w:pPr>
        <w:ind w:firstLine="708"/>
      </w:pPr>
      <w:r>
        <w:t>Z pohledu dítěte je d</w:t>
      </w:r>
      <w:r w:rsidR="00905C8C">
        <w:t xml:space="preserve">le pana Jürgena </w:t>
      </w:r>
      <w:proofErr w:type="spellStart"/>
      <w:r w:rsidR="00905C8C">
        <w:t>Rudolpha</w:t>
      </w:r>
      <w:proofErr w:type="spellEnd"/>
      <w:r w:rsidR="00905C8C">
        <w:t xml:space="preserve"> </w:t>
      </w:r>
      <w:r>
        <w:t xml:space="preserve">vždy </w:t>
      </w:r>
      <w:r w:rsidR="00905C8C">
        <w:t xml:space="preserve">ztráta jednoho z rodičů nevyhovující. Tato ztráta se stává pro děti traumatem. Mají pocit, že to, že se jejich rodiče hádají a jdou od sebe, je jejich chyba. </w:t>
      </w:r>
      <w:r>
        <w:t>Rodiče však mají za</w:t>
      </w:r>
      <w:r w:rsidR="0044248D">
        <w:t xml:space="preserve"> své</w:t>
      </w:r>
      <w:r>
        <w:t xml:space="preserve"> děti odpovědnost</w:t>
      </w:r>
      <w:r w:rsidR="0044248D">
        <w:t>. Je to jejich povinnost, ne právo. A</w:t>
      </w:r>
      <w:r>
        <w:t xml:space="preserve"> tak by mělo být v</w:t>
      </w:r>
      <w:r w:rsidR="0044248D">
        <w:t> </w:t>
      </w:r>
      <w:r>
        <w:t>zájmu</w:t>
      </w:r>
      <w:r w:rsidR="0044248D">
        <w:t xml:space="preserve"> rodičů</w:t>
      </w:r>
      <w:r>
        <w:t xml:space="preserve"> dosáhnout shody</w:t>
      </w:r>
      <w:r w:rsidR="0044248D">
        <w:t xml:space="preserve"> </w:t>
      </w:r>
      <w:r>
        <w:t>hlavně kvůli dětem</w:t>
      </w:r>
      <w:r w:rsidR="0044248D">
        <w:t>, a to co</w:t>
      </w:r>
      <w:r w:rsidR="003D4F63">
        <w:t xml:space="preserve"> možná</w:t>
      </w:r>
      <w:r w:rsidR="0044248D">
        <w:t xml:space="preserve"> nejrychleji</w:t>
      </w:r>
      <w:r w:rsidR="00AC160C">
        <w:t xml:space="preserve"> (Vodička in Oláh, 2016, s. 8).</w:t>
      </w:r>
    </w:p>
    <w:p w14:paraId="1628BCC3" w14:textId="7672EC93" w:rsidR="00905C8C" w:rsidRDefault="00905C8C" w:rsidP="00905C8C">
      <w:pPr>
        <w:ind w:firstLine="708"/>
      </w:pPr>
      <w:r>
        <w:t>CP stojí na čtyřech základních principech</w:t>
      </w:r>
      <w:r w:rsidR="00E462E2">
        <w:t>:</w:t>
      </w:r>
    </w:p>
    <w:p w14:paraId="31EABBAA" w14:textId="7DE2F4A3" w:rsidR="00E462E2" w:rsidRDefault="0044248D" w:rsidP="002D6DEE">
      <w:pPr>
        <w:pStyle w:val="Odstavecseseznamem"/>
        <w:numPr>
          <w:ilvl w:val="0"/>
          <w:numId w:val="20"/>
        </w:numPr>
      </w:pPr>
      <w:r>
        <w:t>Rychlé v</w:t>
      </w:r>
      <w:r w:rsidR="00E462E2">
        <w:t>yřešení sporu mezi rodiči</w:t>
      </w:r>
      <w:r w:rsidR="00AC160C">
        <w:t xml:space="preserve"> </w:t>
      </w:r>
    </w:p>
    <w:p w14:paraId="3E79005D" w14:textId="019464E2" w:rsidR="00E462E2" w:rsidRDefault="00AC160C" w:rsidP="002D6DEE">
      <w:pPr>
        <w:pStyle w:val="Odstavecseseznamem"/>
        <w:numPr>
          <w:ilvl w:val="0"/>
          <w:numId w:val="20"/>
        </w:numPr>
      </w:pPr>
      <w:r>
        <w:t>Z</w:t>
      </w:r>
      <w:r w:rsidR="00E462E2">
        <w:t>achování rodičovské odpovědnosti</w:t>
      </w:r>
    </w:p>
    <w:p w14:paraId="56449C72" w14:textId="388BA3F6" w:rsidR="00E462E2" w:rsidRDefault="00AC160C" w:rsidP="002D6DEE">
      <w:pPr>
        <w:pStyle w:val="Odstavecseseznamem"/>
        <w:numPr>
          <w:ilvl w:val="0"/>
          <w:numId w:val="20"/>
        </w:numPr>
      </w:pPr>
      <w:r>
        <w:t>Vzájemná dohoda rodičů</w:t>
      </w:r>
    </w:p>
    <w:p w14:paraId="6D4F18EB" w14:textId="420792FF" w:rsidR="00E462E2" w:rsidRDefault="00AC160C" w:rsidP="002D6DEE">
      <w:pPr>
        <w:pStyle w:val="Odstavecseseznamem"/>
        <w:numPr>
          <w:ilvl w:val="0"/>
          <w:numId w:val="20"/>
        </w:numPr>
      </w:pPr>
      <w:r>
        <w:t>Spolupráce rodičů s</w:t>
      </w:r>
      <w:r w:rsidR="0044248D">
        <w:t> </w:t>
      </w:r>
      <w:r>
        <w:t>odborníky</w:t>
      </w:r>
    </w:p>
    <w:p w14:paraId="5E796016" w14:textId="611B7051" w:rsidR="00E13B4A" w:rsidRDefault="00E4421A" w:rsidP="008E5540">
      <w:pPr>
        <w:ind w:firstLine="360"/>
      </w:pPr>
      <w:r w:rsidRPr="005C2D37">
        <w:rPr>
          <w:noProof/>
        </w:rPr>
        <w:lastRenderedPageBreak/>
        <w:drawing>
          <wp:anchor distT="0" distB="0" distL="114300" distR="114300" simplePos="0" relativeHeight="251750400" behindDoc="0" locked="0" layoutInCell="1" allowOverlap="1" wp14:anchorId="7106E76A" wp14:editId="41D80BD8">
            <wp:simplePos x="0" y="0"/>
            <wp:positionH relativeFrom="margin">
              <wp:align>left</wp:align>
            </wp:positionH>
            <wp:positionV relativeFrom="paragraph">
              <wp:posOffset>3174365</wp:posOffset>
            </wp:positionV>
            <wp:extent cx="5395595" cy="3324860"/>
            <wp:effectExtent l="0" t="0" r="0" b="8890"/>
            <wp:wrapSquare wrapText="bothSides"/>
            <wp:docPr id="54" name="Obráze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10">
                      <a:extLst>
                        <a:ext uri="{28A0092B-C50C-407E-A947-70E740481C1C}">
                          <a14:useLocalDpi xmlns:a14="http://schemas.microsoft.com/office/drawing/2010/main" val="0"/>
                        </a:ext>
                      </a:extLst>
                    </a:blip>
                    <a:srcRect l="12540" t="19356" r="12103" b="19193"/>
                    <a:stretch/>
                  </pic:blipFill>
                  <pic:spPr bwMode="auto">
                    <a:xfrm>
                      <a:off x="0" y="0"/>
                      <a:ext cx="5395595" cy="3324860"/>
                    </a:xfrm>
                    <a:prstGeom prst="rect">
                      <a:avLst/>
                    </a:prstGeom>
                    <a:noFill/>
                    <a:ln>
                      <a:noFill/>
                    </a:ln>
                    <a:extLst>
                      <a:ext uri="{53640926-AAD7-44D8-BBD7-CCE9431645EC}">
                        <a14:shadowObscured xmlns:a14="http://schemas.microsoft.com/office/drawing/2010/main"/>
                      </a:ext>
                    </a:extLst>
                  </pic:spPr>
                </pic:pic>
              </a:graphicData>
            </a:graphic>
          </wp:anchor>
        </w:drawing>
      </w:r>
      <w:r w:rsidR="00F109F4" w:rsidRPr="003F463C">
        <w:rPr>
          <w:b/>
          <w:bCs/>
        </w:rPr>
        <w:t>První princip</w:t>
      </w:r>
      <w:r w:rsidR="00F109F4">
        <w:t xml:space="preserve"> se snaží o co nejmenší </w:t>
      </w:r>
      <w:r w:rsidR="003F463C">
        <w:t>možný ná</w:t>
      </w:r>
      <w:r w:rsidR="00F109F4">
        <w:t>růst napětí mezi rodiči. V jeho zájmu je</w:t>
      </w:r>
      <w:r w:rsidR="003F463C">
        <w:t> </w:t>
      </w:r>
      <w:r w:rsidR="00F109F4">
        <w:t>to, aby se situace mezi rodiči nezhoršovala. V opatrovnických věcech by tak mělo být soudní stání nařízeno</w:t>
      </w:r>
      <w:r w:rsidR="003D4F63">
        <w:t xml:space="preserve"> v krátké době, a to nejpozději do 14 dnů od podání návrhu.</w:t>
      </w:r>
      <w:r w:rsidR="003F463C">
        <w:t xml:space="preserve"> </w:t>
      </w:r>
      <w:r w:rsidR="003F463C" w:rsidRPr="003F463C">
        <w:rPr>
          <w:b/>
          <w:bCs/>
        </w:rPr>
        <w:t>Druhý princip</w:t>
      </w:r>
      <w:r w:rsidR="003F463C">
        <w:t xml:space="preserve"> se zabývá zachováním rodičovské odpovědnosti </w:t>
      </w:r>
      <w:r w:rsidR="00F5669D">
        <w:t>vůči dítěti</w:t>
      </w:r>
      <w:r w:rsidR="003F463C">
        <w:t>. Rodiče jsou mnohdy bezmocní, ale i tak se</w:t>
      </w:r>
      <w:r w:rsidR="00D94CD5">
        <w:t> </w:t>
      </w:r>
      <w:r w:rsidR="003F463C">
        <w:t xml:space="preserve">musí mezi sebou dohodnout, jakým způsobem bude </w:t>
      </w:r>
      <w:r w:rsidR="00D94CD5">
        <w:t xml:space="preserve">mezi ně </w:t>
      </w:r>
      <w:r w:rsidR="003F463C">
        <w:t xml:space="preserve">péče o dítě rozdělena. </w:t>
      </w:r>
      <w:r w:rsidR="003F463C" w:rsidRPr="003F463C">
        <w:rPr>
          <w:b/>
          <w:bCs/>
        </w:rPr>
        <w:t>Princip třetí</w:t>
      </w:r>
      <w:r w:rsidR="003F463C">
        <w:t xml:space="preserve"> upozorňuje na to, že vzájemná dohoda rodičů má vždy přednost před názorem soudu. Úkolem CP je tak dosáhnout toho, aby se rodiče dali kvůli dětem znovu do </w:t>
      </w:r>
      <w:r w:rsidR="00F52B26">
        <w:t>diskuse</w:t>
      </w:r>
      <w:r w:rsidR="003F463C">
        <w:t>.</w:t>
      </w:r>
      <w:r w:rsidR="0078752D">
        <w:t xml:space="preserve"> </w:t>
      </w:r>
      <w:r w:rsidR="003F463C">
        <w:t xml:space="preserve">A poslední </w:t>
      </w:r>
      <w:r w:rsidR="003F463C" w:rsidRPr="003F463C">
        <w:rPr>
          <w:b/>
          <w:bCs/>
        </w:rPr>
        <w:t>čtvrtý princip</w:t>
      </w:r>
      <w:r w:rsidR="003F463C">
        <w:t xml:space="preserve"> poukazuje na možnost využití odborníků jako je </w:t>
      </w:r>
      <w:r w:rsidR="002D54F5">
        <w:t>orgán sociálně-právní ochrany dětí (dále jen</w:t>
      </w:r>
      <w:r w:rsidR="001828EA">
        <w:t xml:space="preserve"> </w:t>
      </w:r>
      <w:r w:rsidR="003F463C">
        <w:t>OSPOD</w:t>
      </w:r>
      <w:r w:rsidR="001828EA">
        <w:t>)</w:t>
      </w:r>
      <w:r w:rsidR="003F463C">
        <w:t>, advokát</w:t>
      </w:r>
      <w:r w:rsidR="008C2E7C">
        <w:t xml:space="preserve">, soudní znalec, mediátor či psycholog. Zpočátku může být spolupráce mezi odborníky a rodiči vynucená, postupně by se však měla stávat </w:t>
      </w:r>
      <w:r w:rsidR="001E299B">
        <w:t xml:space="preserve">kooperací </w:t>
      </w:r>
      <w:r w:rsidR="008C2E7C">
        <w:t>dobrovolnou</w:t>
      </w:r>
      <w:r w:rsidR="003F5138">
        <w:t xml:space="preserve"> </w:t>
      </w:r>
      <w:r w:rsidR="008C2E7C">
        <w:t>(cochem.pro, 2020, [online], čl. </w:t>
      </w:r>
      <w:proofErr w:type="spellStart"/>
      <w:r w:rsidR="008C2E7C">
        <w:t>Cochemská</w:t>
      </w:r>
      <w:proofErr w:type="spellEnd"/>
      <w:r w:rsidR="008C2E7C">
        <w:t xml:space="preserve"> praxe).</w:t>
      </w:r>
    </w:p>
    <w:p w14:paraId="320C3CEC" w14:textId="77777777" w:rsidR="006B4E0C" w:rsidRPr="00E4421A" w:rsidRDefault="006B4E0C" w:rsidP="008E5540">
      <w:pPr>
        <w:ind w:firstLine="360"/>
      </w:pPr>
    </w:p>
    <w:p w14:paraId="30CD5F92" w14:textId="5F7CC00B" w:rsidR="00E4421A" w:rsidRDefault="005C2D37" w:rsidP="008E5540">
      <w:pPr>
        <w:pStyle w:val="Titulek"/>
        <w:jc w:val="center"/>
        <w:rPr>
          <w:color w:val="auto"/>
          <w:sz w:val="24"/>
          <w:szCs w:val="24"/>
          <w:shd w:val="clear" w:color="auto" w:fill="FFFFFF"/>
        </w:rPr>
      </w:pPr>
      <w:r w:rsidRPr="00E4421A">
        <w:rPr>
          <w:color w:val="auto"/>
          <w:sz w:val="24"/>
          <w:szCs w:val="24"/>
        </w:rPr>
        <w:t xml:space="preserve">Obr. 3: Průběh </w:t>
      </w:r>
      <w:proofErr w:type="spellStart"/>
      <w:r w:rsidRPr="00E4421A">
        <w:rPr>
          <w:color w:val="auto"/>
          <w:sz w:val="24"/>
          <w:szCs w:val="24"/>
        </w:rPr>
        <w:t>Cochemské</w:t>
      </w:r>
      <w:proofErr w:type="spellEnd"/>
      <w:r w:rsidRPr="00E4421A">
        <w:rPr>
          <w:color w:val="auto"/>
          <w:sz w:val="24"/>
          <w:szCs w:val="24"/>
        </w:rPr>
        <w:t xml:space="preserve"> praxe (</w:t>
      </w:r>
      <w:r w:rsidR="00F609D7" w:rsidRPr="00E4421A">
        <w:rPr>
          <w:color w:val="auto"/>
          <w:sz w:val="24"/>
          <w:szCs w:val="24"/>
        </w:rPr>
        <w:t>c</w:t>
      </w:r>
      <w:r w:rsidRPr="00E4421A">
        <w:rPr>
          <w:color w:val="auto"/>
          <w:sz w:val="24"/>
          <w:szCs w:val="24"/>
        </w:rPr>
        <w:t>ochem.cz,</w:t>
      </w:r>
      <w:r w:rsidR="00CB24CF" w:rsidRPr="00E4421A">
        <w:rPr>
          <w:color w:val="auto"/>
          <w:sz w:val="24"/>
          <w:szCs w:val="24"/>
        </w:rPr>
        <w:t xml:space="preserve"> 2014,</w:t>
      </w:r>
      <w:r w:rsidRPr="00E4421A">
        <w:rPr>
          <w:color w:val="auto"/>
          <w:sz w:val="24"/>
          <w:szCs w:val="24"/>
        </w:rPr>
        <w:t xml:space="preserve"> </w:t>
      </w:r>
      <w:r w:rsidRPr="00E4421A">
        <w:rPr>
          <w:color w:val="auto"/>
          <w:sz w:val="24"/>
          <w:szCs w:val="24"/>
          <w:shd w:val="clear" w:color="auto" w:fill="FFFFFF"/>
        </w:rPr>
        <w:t>[online])</w:t>
      </w:r>
    </w:p>
    <w:p w14:paraId="3A763321" w14:textId="77777777" w:rsidR="00A1554B" w:rsidRDefault="00A1554B" w:rsidP="00204F01">
      <w:bookmarkStart w:id="27" w:name="_Hlk37350032"/>
    </w:p>
    <w:p w14:paraId="6A6F0D76" w14:textId="00F5E9DA" w:rsidR="004B2BE8" w:rsidRPr="004D773F" w:rsidRDefault="004D773F" w:rsidP="00E13B4A">
      <w:pPr>
        <w:ind w:firstLine="578"/>
      </w:pPr>
      <w:r>
        <w:t xml:space="preserve">Úřad pro mezinárodně právní ochranu dítěte (UMPOD) </w:t>
      </w:r>
      <w:bookmarkEnd w:id="27"/>
      <w:r>
        <w:t>má pracovní skupinu, která se</w:t>
      </w:r>
      <w:r w:rsidR="005D0D45">
        <w:t> </w:t>
      </w:r>
      <w:r>
        <w:t>skládá</w:t>
      </w:r>
      <w:r w:rsidR="008210DA">
        <w:t xml:space="preserve"> </w:t>
      </w:r>
      <w:r>
        <w:t>z několika zástupců různých profesí. Tato skupina se</w:t>
      </w:r>
      <w:r w:rsidR="00831089">
        <w:t xml:space="preserve"> poté </w:t>
      </w:r>
      <w:r>
        <w:t>snaží při řešení mezinárodních sporů o děti uplatňovat prvky CP. Advokáti i OSPOD se pokoušejí dovést rodiče k dohodě ještě před tím, než nastane první soudní stání. Pokud k</w:t>
      </w:r>
      <w:r w:rsidR="00E13B4A">
        <w:t> němu dojde</w:t>
      </w:r>
      <w:r>
        <w:t xml:space="preserve">, soudce se </w:t>
      </w:r>
      <w:r w:rsidR="00E13B4A">
        <w:t xml:space="preserve">během něj </w:t>
      </w:r>
      <w:r>
        <w:t>snaží maximálně podpořit potřeby a přání dítěte</w:t>
      </w:r>
      <w:r w:rsidR="00E13B4A">
        <w:t>, čímž může</w:t>
      </w:r>
      <w:r w:rsidR="004E02D3">
        <w:t xml:space="preserve"> i</w:t>
      </w:r>
      <w:r w:rsidR="00E13B4A">
        <w:t xml:space="preserve"> pozitivně ovlivnit postoj jeho rodičů</w:t>
      </w:r>
      <w:r>
        <w:t xml:space="preserve"> (Matoušek a kol., 2015, s.</w:t>
      </w:r>
      <w:r w:rsidR="00E13B4A">
        <w:t> </w:t>
      </w:r>
      <w:r>
        <w:t>252-253)</w:t>
      </w:r>
      <w:r w:rsidR="00E13B4A">
        <w:t>.</w:t>
      </w:r>
    </w:p>
    <w:p w14:paraId="2044170E" w14:textId="25994141" w:rsidR="00D753F3" w:rsidRDefault="001F2CB2" w:rsidP="00D753F3">
      <w:pPr>
        <w:pStyle w:val="Nadpis2"/>
      </w:pPr>
      <w:bookmarkStart w:id="28" w:name="_Toc38925626"/>
      <w:r>
        <w:lastRenderedPageBreak/>
        <w:t>Střídavá péče u nás a v</w:t>
      </w:r>
      <w:r w:rsidR="00A12EDB">
        <w:t> </w:t>
      </w:r>
      <w:r>
        <w:t>zahraničí</w:t>
      </w:r>
      <w:bookmarkStart w:id="29" w:name="_Toc414739113"/>
      <w:bookmarkEnd w:id="28"/>
    </w:p>
    <w:p w14:paraId="287390B8" w14:textId="262EC02C" w:rsidR="00A12EDB" w:rsidRDefault="00BD206A" w:rsidP="00BD206A">
      <w:pPr>
        <w:ind w:firstLine="578"/>
      </w:pPr>
      <w:r>
        <w:t>V téměř všech vyspělých státech světa mají rodiče po svém rozvodu</w:t>
      </w:r>
      <w:r w:rsidR="00D13C27">
        <w:t xml:space="preserve"> </w:t>
      </w:r>
      <w:r>
        <w:t xml:space="preserve">možnost </w:t>
      </w:r>
      <w:r w:rsidR="00D13C27">
        <w:t xml:space="preserve">vychovávat své děti v určité </w:t>
      </w:r>
      <w:r w:rsidR="00891AEA">
        <w:t>formě</w:t>
      </w:r>
      <w:r w:rsidR="00D13C27">
        <w:t xml:space="preserve"> společného péče.</w:t>
      </w:r>
      <w:r>
        <w:t xml:space="preserve"> V</w:t>
      </w:r>
      <w:r w:rsidR="007C40DA">
        <w:t> </w:t>
      </w:r>
      <w:r>
        <w:t>Evrop</w:t>
      </w:r>
      <w:r w:rsidR="007C40DA">
        <w:t xml:space="preserve">ě byla </w:t>
      </w:r>
      <w:r w:rsidR="00D13C27">
        <w:t>tato možnost</w:t>
      </w:r>
      <w:r w:rsidR="007C40DA">
        <w:t xml:space="preserve"> nejdříve </w:t>
      </w:r>
      <w:r w:rsidR="00D13C27">
        <w:t xml:space="preserve">zavedena </w:t>
      </w:r>
      <w:r w:rsidR="007C40DA">
        <w:t>ve</w:t>
      </w:r>
      <w:r w:rsidR="005D0D45">
        <w:t> </w:t>
      </w:r>
      <w:r w:rsidR="007C40DA">
        <w:t>Švédsku</w:t>
      </w:r>
      <w:r w:rsidR="00D13C27">
        <w:t>,</w:t>
      </w:r>
      <w:r w:rsidR="007C40DA">
        <w:t xml:space="preserve"> a to</w:t>
      </w:r>
      <w:r w:rsidR="00D13C27">
        <w:t xml:space="preserve"> již</w:t>
      </w:r>
      <w:r w:rsidR="007C40DA">
        <w:t xml:space="preserve"> v roce 1976.</w:t>
      </w:r>
      <w:r w:rsidR="00D13C27">
        <w:t xml:space="preserve"> Mezi další </w:t>
      </w:r>
      <w:r w:rsidR="00891AEA">
        <w:t xml:space="preserve">evropské </w:t>
      </w:r>
      <w:r w:rsidR="00D13C27">
        <w:t xml:space="preserve">státy se zařadilo v roce 1981 Norsko, v roce 1997 Německo a v roce 2001 Rakousko. </w:t>
      </w:r>
      <w:r w:rsidR="009A5710">
        <w:t xml:space="preserve">Do francouzského právního řádu byla SP zanesena v roce 2002. </w:t>
      </w:r>
      <w:r w:rsidR="00D13C27">
        <w:t>V </w:t>
      </w:r>
      <w:r w:rsidR="00FA01B6">
        <w:t>ČR</w:t>
      </w:r>
      <w:r w:rsidR="00D13C27">
        <w:t xml:space="preserve"> je SP prakticky možná od roku 1998. Kromě Evropy</w:t>
      </w:r>
      <w:r w:rsidR="00891AEA">
        <w:t xml:space="preserve"> </w:t>
      </w:r>
      <w:r w:rsidR="00D13C27">
        <w:t xml:space="preserve">je tento model výchovy hojně využíván </w:t>
      </w:r>
      <w:r w:rsidR="00026456">
        <w:t xml:space="preserve">také </w:t>
      </w:r>
      <w:r w:rsidR="00D13C27">
        <w:t>v</w:t>
      </w:r>
      <w:r w:rsidR="009D7D32">
        <w:t> </w:t>
      </w:r>
      <w:r w:rsidR="00D13C27">
        <w:t>Kanadě</w:t>
      </w:r>
      <w:r w:rsidR="009D7D32">
        <w:t xml:space="preserve"> </w:t>
      </w:r>
      <w:r w:rsidR="00D13C27">
        <w:t>a USA.</w:t>
      </w:r>
      <w:r w:rsidR="00891AEA">
        <w:t xml:space="preserve"> Odlišné načasování těchto reforem </w:t>
      </w:r>
      <w:r w:rsidR="009D7D32">
        <w:t xml:space="preserve">si </w:t>
      </w:r>
      <w:r w:rsidR="00891AEA">
        <w:t xml:space="preserve">lze vysvětlit </w:t>
      </w:r>
      <w:r w:rsidR="009D7D32">
        <w:t xml:space="preserve">na základě </w:t>
      </w:r>
      <w:r w:rsidR="00891AEA">
        <w:t>různý</w:t>
      </w:r>
      <w:r w:rsidR="009D7D32">
        <w:t>ch</w:t>
      </w:r>
      <w:r w:rsidR="00891AEA">
        <w:t xml:space="preserve"> pohled</w:t>
      </w:r>
      <w:r w:rsidR="009D7D32">
        <w:t>ů</w:t>
      </w:r>
      <w:r w:rsidR="00891AEA">
        <w:t xml:space="preserve"> na roli žen při výchově dětí</w:t>
      </w:r>
      <w:r w:rsidR="009D7D32">
        <w:t xml:space="preserve"> a</w:t>
      </w:r>
      <w:r w:rsidR="00FA01B6">
        <w:t> </w:t>
      </w:r>
      <w:r w:rsidR="003358EB">
        <w:t xml:space="preserve">rovněž se </w:t>
      </w:r>
      <w:r w:rsidR="009D7D32">
        <w:t xml:space="preserve">zde </w:t>
      </w:r>
      <w:r w:rsidR="003358EB">
        <w:t>jedná o</w:t>
      </w:r>
      <w:r w:rsidR="009D786A">
        <w:t> </w:t>
      </w:r>
      <w:r w:rsidR="003358EB">
        <w:t>problematiku genderových stereotypů jednotlivých zemí. V USA byla společná péče oběma rodiči schválena nejdříve ve státě Indiana, a to</w:t>
      </w:r>
      <w:r w:rsidR="009D7D32">
        <w:t xml:space="preserve"> </w:t>
      </w:r>
      <w:r w:rsidR="003358EB">
        <w:t>v roce 1973. V dnešní době mají všechny státy USA uzákoněny nějakou z forem společné péče (</w:t>
      </w:r>
      <w:r w:rsidR="003358EB" w:rsidRPr="003358EB">
        <w:t>wol.iza.org</w:t>
      </w:r>
      <w:r w:rsidR="003358EB">
        <w:t xml:space="preserve">, 2020, [online], čl. Do joint </w:t>
      </w:r>
      <w:proofErr w:type="spellStart"/>
      <w:r w:rsidR="003358EB">
        <w:t>custody</w:t>
      </w:r>
      <w:proofErr w:type="spellEnd"/>
      <w:r w:rsidR="003358EB">
        <w:t xml:space="preserve"> </w:t>
      </w:r>
      <w:proofErr w:type="spellStart"/>
      <w:r w:rsidR="003358EB">
        <w:t>laws</w:t>
      </w:r>
      <w:proofErr w:type="spellEnd"/>
      <w:r w:rsidR="003358EB">
        <w:t xml:space="preserve"> </w:t>
      </w:r>
      <w:proofErr w:type="spellStart"/>
      <w:r w:rsidR="003358EB">
        <w:t>improve</w:t>
      </w:r>
      <w:proofErr w:type="spellEnd"/>
      <w:r w:rsidR="003358EB">
        <w:t xml:space="preserve"> </w:t>
      </w:r>
      <w:proofErr w:type="spellStart"/>
      <w:r w:rsidR="00606037">
        <w:t>family</w:t>
      </w:r>
      <w:proofErr w:type="spellEnd"/>
      <w:r w:rsidR="00606037">
        <w:t xml:space="preserve"> </w:t>
      </w:r>
      <w:proofErr w:type="spellStart"/>
      <w:r w:rsidR="00606037">
        <w:t>well-being</w:t>
      </w:r>
      <w:proofErr w:type="spellEnd"/>
      <w:r w:rsidR="00606037">
        <w:t>?).</w:t>
      </w:r>
    </w:p>
    <w:p w14:paraId="6A6D6505" w14:textId="14BCD3C5" w:rsidR="009D7D32" w:rsidRDefault="009D7D32" w:rsidP="00BD206A">
      <w:pPr>
        <w:ind w:firstLine="578"/>
      </w:pPr>
      <w:r>
        <w:t xml:space="preserve">SP je kromě v předchozím textu uvedených </w:t>
      </w:r>
      <w:r w:rsidR="003E655A">
        <w:t>státech</w:t>
      </w:r>
      <w:r>
        <w:t xml:space="preserve"> možná také v Belgii, </w:t>
      </w:r>
      <w:r w:rsidR="009A46FB">
        <w:t xml:space="preserve">kde je </w:t>
      </w:r>
      <w:r w:rsidR="00D042A6">
        <w:t xml:space="preserve">tato forma péče o děti </w:t>
      </w:r>
      <w:r w:rsidR="009A46FB">
        <w:t xml:space="preserve">po rozvodu rodičů zvažována jako první </w:t>
      </w:r>
      <w:r w:rsidR="00D042A6">
        <w:t xml:space="preserve">a dále </w:t>
      </w:r>
      <w:r w:rsidR="00EC5824">
        <w:t xml:space="preserve">pak </w:t>
      </w:r>
      <w:r w:rsidR="00D042A6">
        <w:t>ve</w:t>
      </w:r>
      <w:r w:rsidR="00EC5824">
        <w:t> </w:t>
      </w:r>
      <w:r w:rsidR="00CA1DC4">
        <w:t>Finsku, Itálii či</w:t>
      </w:r>
      <w:r w:rsidR="008C1F6F">
        <w:t> </w:t>
      </w:r>
      <w:r w:rsidR="00CA1DC4">
        <w:t xml:space="preserve">Maďarsku. V Belgii byla SP možná od 90. let 20. století, ale tento model byl spíše výjimečný. Možný byl pouze v případě, že se na něm </w:t>
      </w:r>
      <w:r w:rsidR="007250CB">
        <w:t xml:space="preserve">dohodli </w:t>
      </w:r>
      <w:r w:rsidR="00CA1DC4">
        <w:t>rodiče sami. Běžným modelem se v Belgii stala SP od</w:t>
      </w:r>
      <w:r w:rsidR="0010680C">
        <w:t> </w:t>
      </w:r>
      <w:r w:rsidR="00CA1DC4">
        <w:t xml:space="preserve">roku 1995. SP by zde neměla být v rozporu se zájmy dítěte, což </w:t>
      </w:r>
      <w:r w:rsidR="005A6675">
        <w:t xml:space="preserve">je v souladu </w:t>
      </w:r>
      <w:r w:rsidR="00480198">
        <w:t xml:space="preserve">i </w:t>
      </w:r>
      <w:r w:rsidR="005A6675">
        <w:t>s</w:t>
      </w:r>
      <w:r w:rsidR="00623D97">
        <w:t> </w:t>
      </w:r>
      <w:r w:rsidR="00CA1DC4">
        <w:t>modelem</w:t>
      </w:r>
      <w:r w:rsidR="00623D97">
        <w:t>, který je</w:t>
      </w:r>
      <w:r w:rsidR="00480198">
        <w:t xml:space="preserve"> </w:t>
      </w:r>
      <w:r w:rsidR="00623D97">
        <w:t>u nás v</w:t>
      </w:r>
      <w:r w:rsidR="00CA1DC4">
        <w:t xml:space="preserve"> </w:t>
      </w:r>
      <w:r w:rsidR="00FA01B6">
        <w:t>ČR.</w:t>
      </w:r>
      <w:r w:rsidR="005A6675">
        <w:t xml:space="preserve"> Pokud rodiče se SP nesouhlasí, je zde zvlášť zkoumán zájem dítěte. Obvyklý interval střídání dětí je týdenní, jelikož např. měsíční interval </w:t>
      </w:r>
      <w:r w:rsidR="003D5F20">
        <w:t xml:space="preserve">v Belgii </w:t>
      </w:r>
      <w:r w:rsidR="005A6675">
        <w:t>není považován za</w:t>
      </w:r>
      <w:r w:rsidR="005D0D45">
        <w:t> </w:t>
      </w:r>
      <w:r w:rsidR="005A6675">
        <w:t xml:space="preserve">ideální volbu, a to hlavně pro děti nejmladší. V Německu nemůže soud rozhodnout o SP proti vůli rodičů. Tímto se tak Německo proti ČR odlišuje. Při neshodě rodičů se zde SP nedoporučuje, jelikož je </w:t>
      </w:r>
      <w:r w:rsidR="00623D97">
        <w:t xml:space="preserve">v tomto případě </w:t>
      </w:r>
      <w:r w:rsidR="005A6675">
        <w:t>považována za </w:t>
      </w:r>
      <w:r w:rsidR="00623D97">
        <w:t xml:space="preserve">péči pro dítě </w:t>
      </w:r>
      <w:r w:rsidR="005A6675">
        <w:t>potencionálně ohrožující.</w:t>
      </w:r>
    </w:p>
    <w:p w14:paraId="1EADD2C2" w14:textId="7099A3C4" w:rsidR="005A6675" w:rsidRDefault="005A6675" w:rsidP="00BD206A">
      <w:pPr>
        <w:ind w:firstLine="578"/>
      </w:pPr>
      <w:r>
        <w:t xml:space="preserve">Srovnání </w:t>
      </w:r>
      <w:r w:rsidR="00547E50">
        <w:t xml:space="preserve">přístupů </w:t>
      </w:r>
      <w:r>
        <w:t xml:space="preserve">těchto evropských zemí </w:t>
      </w:r>
      <w:r w:rsidR="00547E50">
        <w:t>bylo jedním z výstupů činnosti Komise pro Evropské rodinné právo CEFL. Z výsledků tohoto evropského srovnání plyne, že</w:t>
      </w:r>
      <w:r w:rsidR="005D0D45">
        <w:t> </w:t>
      </w:r>
      <w:r w:rsidR="00547E50">
        <w:t xml:space="preserve">SP nebyla vůbec k datu </w:t>
      </w:r>
      <w:r w:rsidR="00EC1962">
        <w:t>této komparace</w:t>
      </w:r>
      <w:r w:rsidR="00547E50">
        <w:t xml:space="preserve"> v roce 2013 v evropských právních řádech standardem. V Itáli</w:t>
      </w:r>
      <w:r w:rsidR="00936040">
        <w:t>i</w:t>
      </w:r>
      <w:r w:rsidR="00547E50">
        <w:t xml:space="preserve"> či</w:t>
      </w:r>
      <w:r w:rsidR="00936040">
        <w:t> </w:t>
      </w:r>
      <w:r w:rsidR="00547E50">
        <w:t>Maďarsk</w:t>
      </w:r>
      <w:r w:rsidR="00936040">
        <w:t>u</w:t>
      </w:r>
      <w:r w:rsidR="00547E50">
        <w:t xml:space="preserve"> je tato forma péče o nezletilé děti považována dokonce za nevhodnou.</w:t>
      </w:r>
      <w:r w:rsidR="0067770C">
        <w:t xml:space="preserve"> Komise rovněž zmiňuje ve svých reportech státy, kde SP vůbec není možná. Jedná se o Dánsko a náš sousední stát Polsko. V Polsku právní úprava SP vůbec neexistuje, možná je zde pouze výlučná péče jednoho rodiče (Trávníček, 2015, s. 97-98).</w:t>
      </w:r>
    </w:p>
    <w:p w14:paraId="148C3856" w14:textId="1F36CA41" w:rsidR="00BD206A" w:rsidRDefault="00CA1DC4" w:rsidP="00CA1DC4">
      <w:pPr>
        <w:pStyle w:val="Nadpis3"/>
      </w:pPr>
      <w:bookmarkStart w:id="30" w:name="_Toc38925627"/>
      <w:r>
        <w:lastRenderedPageBreak/>
        <w:t>Vývoj četnosti svěřování dětí do střídavé péče v ČR</w:t>
      </w:r>
      <w:bookmarkEnd w:id="30"/>
    </w:p>
    <w:bookmarkEnd w:id="29"/>
    <w:p w14:paraId="1C2B7769" w14:textId="38FBC14F" w:rsidR="00D753F3" w:rsidRDefault="00D753F3" w:rsidP="00E63F28">
      <w:pPr>
        <w:ind w:firstLine="708"/>
      </w:pPr>
      <w:r>
        <w:t xml:space="preserve">Před </w:t>
      </w:r>
      <w:r w:rsidR="00F678A0">
        <w:t>již výše</w:t>
      </w:r>
      <w:r>
        <w:t xml:space="preserve"> zmíněnou novelou ZOR z roku 1998, </w:t>
      </w:r>
      <w:r w:rsidR="00F678A0">
        <w:t>která</w:t>
      </w:r>
      <w:r>
        <w:t xml:space="preserve"> ustanovila možnost </w:t>
      </w:r>
      <w:r w:rsidR="00F678A0">
        <w:t>SP</w:t>
      </w:r>
      <w:r>
        <w:t>, bylo pozůstalou praxí z totalitní doby svěřovat dítě do výlučné péče jedno</w:t>
      </w:r>
      <w:r w:rsidR="00F070FA">
        <w:t>ho</w:t>
      </w:r>
      <w:r>
        <w:t xml:space="preserve"> z rodičů, čímž byl omezován kontakt s druhým rodičem na minimum. Bylo obvyklé, že</w:t>
      </w:r>
      <w:r w:rsidR="00E36FB8">
        <w:t xml:space="preserve"> soud v</w:t>
      </w:r>
      <w:r w:rsidR="00B32C0A">
        <w:t>e</w:t>
      </w:r>
      <w:r w:rsidR="00E36FB8">
        <w:t xml:space="preserve"> </w:t>
      </w:r>
      <w:r>
        <w:t>většině</w:t>
      </w:r>
      <w:r w:rsidR="00E36FB8">
        <w:t xml:space="preserve"> případů</w:t>
      </w:r>
      <w:r>
        <w:t xml:space="preserve"> </w:t>
      </w:r>
      <w:r w:rsidR="005B019E">
        <w:t xml:space="preserve">svěřil </w:t>
      </w:r>
      <w:r w:rsidR="00E36FB8">
        <w:t xml:space="preserve">nezletilé dítě </w:t>
      </w:r>
      <w:r>
        <w:t xml:space="preserve">matce. </w:t>
      </w:r>
      <w:r w:rsidR="00E36FB8">
        <w:t>A p</w:t>
      </w:r>
      <w:r>
        <w:t xml:space="preserve">ouze při neschopnosti matky se o dítě fakticky </w:t>
      </w:r>
      <w:r w:rsidR="005B019E">
        <w:t>po</w:t>
      </w:r>
      <w:r>
        <w:t xml:space="preserve">starat soud dítě matce nesvěřil. </w:t>
      </w:r>
      <w:r w:rsidR="00E36FB8">
        <w:t>Dělo se tak z vážných důvodů, jako je např. nemoc, toxikomanie, alkoholismus, prostituce či týrání dítěte. I</w:t>
      </w:r>
      <w:r>
        <w:t xml:space="preserve"> před rokem 1998 </w:t>
      </w:r>
      <w:r w:rsidR="00E36FB8">
        <w:t xml:space="preserve">však </w:t>
      </w:r>
      <w:r>
        <w:t>bylo možné setkat</w:t>
      </w:r>
      <w:r w:rsidR="00E36FB8">
        <w:t xml:space="preserve"> se</w:t>
      </w:r>
      <w:r>
        <w:t xml:space="preserve"> s výjimečnými případy, kdy soud svěřil dítě do společné </w:t>
      </w:r>
      <w:r w:rsidR="00EE5C3A">
        <w:t xml:space="preserve">péči </w:t>
      </w:r>
      <w:r>
        <w:t xml:space="preserve">či </w:t>
      </w:r>
      <w:r w:rsidR="00EE5C3A">
        <w:t xml:space="preserve">do </w:t>
      </w:r>
      <w:r w:rsidR="00E36FB8">
        <w:t>SP</w:t>
      </w:r>
      <w:r>
        <w:t>. To</w:t>
      </w:r>
      <w:r w:rsidR="00E36FB8">
        <w:t>to</w:t>
      </w:r>
      <w:r>
        <w:t xml:space="preserve"> se stávalo výhradně na návrh obou rodičů. Soud ta</w:t>
      </w:r>
      <w:r w:rsidR="00E36FB8">
        <w:t>to</w:t>
      </w:r>
      <w:r>
        <w:t xml:space="preserve"> rozhodnutí zdůvodňoval tím, že institut </w:t>
      </w:r>
      <w:r w:rsidR="00E36FB8">
        <w:t>SP </w:t>
      </w:r>
      <w:r>
        <w:t>v zákoně sice nebyl uveden, a</w:t>
      </w:r>
      <w:r w:rsidR="005C4103">
        <w:t>le</w:t>
      </w:r>
      <w:r>
        <w:t xml:space="preserve"> ani vyloučen.</w:t>
      </w:r>
    </w:p>
    <w:p w14:paraId="1E9073FF" w14:textId="636A0C99" w:rsidR="00FB49D4" w:rsidRDefault="00D753F3" w:rsidP="0054002D">
      <w:pPr>
        <w:ind w:firstLine="708"/>
      </w:pPr>
      <w:r>
        <w:t>V zákonodárné iniciativě Senátu ČR byl</w:t>
      </w:r>
      <w:r w:rsidR="0088459E">
        <w:t>o</w:t>
      </w:r>
      <w:r>
        <w:t xml:space="preserve"> střídav</w:t>
      </w:r>
      <w:r w:rsidR="0088459E">
        <w:t>ou</w:t>
      </w:r>
      <w:r>
        <w:t xml:space="preserve"> či společn</w:t>
      </w:r>
      <w:r w:rsidR="0088459E">
        <w:t>ou</w:t>
      </w:r>
      <w:r>
        <w:t xml:space="preserve"> péč</w:t>
      </w:r>
      <w:r w:rsidR="0088459E">
        <w:t>i</w:t>
      </w:r>
      <w:r>
        <w:t xml:space="preserve"> </w:t>
      </w:r>
      <w:r w:rsidR="003A4007">
        <w:t xml:space="preserve">upřednostnit </w:t>
      </w:r>
      <w:r>
        <w:t>před ostatními formami výchovy. Tento návrh byl však v Poslanecké sněmovně pozměněn a</w:t>
      </w:r>
      <w:r w:rsidR="0088459E">
        <w:t> </w:t>
      </w:r>
      <w:r>
        <w:t xml:space="preserve">výsledná formulace zákona </w:t>
      </w:r>
      <w:r w:rsidR="003A4007">
        <w:t xml:space="preserve">opět </w:t>
      </w:r>
      <w:r>
        <w:t>postavila všechny povolené formy výchovy na stejnou úroveň</w:t>
      </w:r>
      <w:r w:rsidR="00E36FB8">
        <w:t>.</w:t>
      </w:r>
      <w:r>
        <w:t xml:space="preserve"> </w:t>
      </w:r>
      <w:r w:rsidR="00E36FB8">
        <w:t>Bylo tak</w:t>
      </w:r>
      <w:r>
        <w:t xml:space="preserve"> na uvážení soudu, která z</w:t>
      </w:r>
      <w:r w:rsidR="00E36FB8">
        <w:t> možných forem výchovy</w:t>
      </w:r>
      <w:r>
        <w:t xml:space="preserve"> je v daném případě </w:t>
      </w:r>
      <w:r w:rsidR="00E36FB8">
        <w:t xml:space="preserve">pro dítě </w:t>
      </w:r>
      <w:r>
        <w:t>nejvhodnější.</w:t>
      </w:r>
      <w:r w:rsidR="00E36FB8">
        <w:t xml:space="preserve"> </w:t>
      </w:r>
      <w:r w:rsidR="003A4007">
        <w:t xml:space="preserve">Tato problematika je součástí </w:t>
      </w:r>
      <w:r w:rsidR="00F52B26">
        <w:t>diskusí</w:t>
      </w:r>
      <w:r w:rsidR="003A4007">
        <w:t xml:space="preserve"> odborníků do dnešních dnů.</w:t>
      </w:r>
      <w:r w:rsidR="0088459E">
        <w:t xml:space="preserve"> </w:t>
      </w:r>
      <w:r w:rsidR="002D720C">
        <w:t>P</w:t>
      </w:r>
      <w:r>
        <w:t>o</w:t>
      </w:r>
      <w:r w:rsidR="0088459E">
        <w:t> </w:t>
      </w:r>
      <w:r>
        <w:t xml:space="preserve">uzákonění této novely </w:t>
      </w:r>
      <w:r w:rsidR="002D720C">
        <w:t xml:space="preserve">však </w:t>
      </w:r>
      <w:r>
        <w:t xml:space="preserve">mnoho změn v praxi </w:t>
      </w:r>
      <w:r w:rsidR="002D720C">
        <w:t>nenastalo.</w:t>
      </w:r>
      <w:r>
        <w:t xml:space="preserve"> </w:t>
      </w:r>
    </w:p>
    <w:p w14:paraId="2CA91385" w14:textId="1F9E98EE" w:rsidR="00D753F3" w:rsidRDefault="00D753F3" w:rsidP="0054002D">
      <w:pPr>
        <w:ind w:firstLine="708"/>
      </w:pPr>
      <w:r>
        <w:t xml:space="preserve">V prvních letech byla laická i odborná veřejnost k fungování </w:t>
      </w:r>
      <w:r w:rsidR="002D720C">
        <w:t xml:space="preserve">SP </w:t>
      </w:r>
      <w:r w:rsidR="0088459E">
        <w:t>velmi</w:t>
      </w:r>
      <w:r>
        <w:t xml:space="preserve"> nedůvěřivá. Nejednalo se pouze o matky, ale také o</w:t>
      </w:r>
      <w:r w:rsidR="0088459E">
        <w:t> </w:t>
      </w:r>
      <w:r>
        <w:t xml:space="preserve">pracovníky orgánu OSPOD </w:t>
      </w:r>
      <w:r w:rsidR="003A4007">
        <w:t>či </w:t>
      </w:r>
      <w:r>
        <w:t xml:space="preserve">psychology, jejichž posudky jsou </w:t>
      </w:r>
      <w:r w:rsidR="003A4007">
        <w:t>často</w:t>
      </w:r>
      <w:r>
        <w:t xml:space="preserve"> silným argumentem p</w:t>
      </w:r>
      <w:r w:rsidR="003A4007">
        <w:t>ři</w:t>
      </w:r>
      <w:r>
        <w:t xml:space="preserve"> rozhodování soudů v</w:t>
      </w:r>
      <w:r w:rsidR="0088459E">
        <w:t> </w:t>
      </w:r>
      <w:r>
        <w:t xml:space="preserve">opatrovnických sporech. Dále tedy docházelo </w:t>
      </w:r>
      <w:r w:rsidR="003A4007">
        <w:t>při svěř</w:t>
      </w:r>
      <w:r w:rsidR="00C33FFC">
        <w:t>ování</w:t>
      </w:r>
      <w:r w:rsidR="003A4007">
        <w:t xml:space="preserve"> dítěte do péče </w:t>
      </w:r>
      <w:r>
        <w:t>k preferenci matek, což dokazuje i</w:t>
      </w:r>
      <w:r w:rsidR="003A4007">
        <w:t> </w:t>
      </w:r>
      <w:r>
        <w:t>statistika Ministerstva spravedlnosti ČR, ze které plyne</w:t>
      </w:r>
      <w:r w:rsidR="002D720C">
        <w:t xml:space="preserve">, </w:t>
      </w:r>
      <w:r>
        <w:t>že v roce 1999</w:t>
      </w:r>
      <w:r w:rsidR="002D720C">
        <w:t xml:space="preserve"> bylo</w:t>
      </w:r>
      <w:r>
        <w:t xml:space="preserve"> pouze</w:t>
      </w:r>
      <w:r w:rsidR="003A4007">
        <w:t> </w:t>
      </w:r>
      <w:r w:rsidR="00CD37E0">
        <w:t>0,1 %</w:t>
      </w:r>
      <w:r w:rsidR="003A4007">
        <w:t xml:space="preserve"> dětí</w:t>
      </w:r>
      <w:r>
        <w:t xml:space="preserve"> svěřen</w:t>
      </w:r>
      <w:r w:rsidR="002D720C">
        <w:t>o</w:t>
      </w:r>
      <w:r>
        <w:t xml:space="preserve"> do</w:t>
      </w:r>
      <w:r w:rsidR="005D0D45">
        <w:t> </w:t>
      </w:r>
      <w:r w:rsidR="002D720C">
        <w:t>SP</w:t>
      </w:r>
      <w:r>
        <w:t xml:space="preserve"> obou rodičů</w:t>
      </w:r>
      <w:r w:rsidR="007106C8">
        <w:t xml:space="preserve">. Od té doby se tento procentuální poměr zvýšil na cca </w:t>
      </w:r>
      <w:r w:rsidR="00CD37E0">
        <w:t>16 %</w:t>
      </w:r>
      <w:r w:rsidR="0088459E">
        <w:t xml:space="preserve"> (Dočkal, 2016, s. 11-12).</w:t>
      </w:r>
    </w:p>
    <w:p w14:paraId="614207EE" w14:textId="37AFCDC0" w:rsidR="00FB49D4" w:rsidRDefault="00D753F3" w:rsidP="0054002D">
      <w:pPr>
        <w:ind w:firstLine="708"/>
      </w:pPr>
      <w:r>
        <w:t xml:space="preserve">Jedny z hlavních důvodů nedůvěry v tento institut ze strany rodičů byly </w:t>
      </w:r>
      <w:r w:rsidR="00544B0B">
        <w:t xml:space="preserve">dle Dočkala (2016, s. 12) </w:t>
      </w:r>
      <w:r>
        <w:t>obavy ze vzájemné spolupráce a bytové problémy. Zatímco obava rodičů ze</w:t>
      </w:r>
      <w:r w:rsidR="0054002D">
        <w:t> </w:t>
      </w:r>
      <w:r w:rsidR="00544B0B">
        <w:t xml:space="preserve">vzájemné </w:t>
      </w:r>
      <w:r>
        <w:t xml:space="preserve">spolupráce s druhým </w:t>
      </w:r>
      <w:r w:rsidR="00544B0B">
        <w:t xml:space="preserve">z rodičů </w:t>
      </w:r>
      <w:r>
        <w:t>přetrvává, problémy s</w:t>
      </w:r>
      <w:r w:rsidR="00544B0B">
        <w:t> </w:t>
      </w:r>
      <w:r>
        <w:t>bydlením</w:t>
      </w:r>
      <w:r w:rsidR="00544B0B">
        <w:t xml:space="preserve"> zde </w:t>
      </w:r>
      <w:r w:rsidR="00E10B00">
        <w:t xml:space="preserve">již </w:t>
      </w:r>
      <w:r w:rsidR="00544B0B">
        <w:t xml:space="preserve">nejsou díky současné ekonomické situaci </w:t>
      </w:r>
      <w:r w:rsidR="002A7CD3">
        <w:t xml:space="preserve">až </w:t>
      </w:r>
      <w:r>
        <w:t xml:space="preserve">tak </w:t>
      </w:r>
      <w:r w:rsidR="0054002D">
        <w:t>podstatn</w:t>
      </w:r>
      <w:r>
        <w:t xml:space="preserve">é. </w:t>
      </w:r>
      <w:r w:rsidR="00544B0B">
        <w:t xml:space="preserve">Postupem času se </w:t>
      </w:r>
      <w:r w:rsidR="002A7CD3">
        <w:t>rovněž</w:t>
      </w:r>
      <w:r w:rsidR="00544B0B">
        <w:t xml:space="preserve"> mění v otázkách rodiny pohled společnosti, kdy se ž</w:t>
      </w:r>
      <w:r>
        <w:t>eny mohou bez odsuzování více věnovat kariéře a</w:t>
      </w:r>
      <w:r w:rsidR="0054002D">
        <w:t> </w:t>
      </w:r>
      <w:r>
        <w:t xml:space="preserve">otcové naopak výchově dětí. V souvislosti s těmito změnami institut </w:t>
      </w:r>
      <w:r w:rsidR="00544B0B">
        <w:t>SP</w:t>
      </w:r>
      <w:r>
        <w:t xml:space="preserve"> začal akceptovat více </w:t>
      </w:r>
      <w:r w:rsidR="00CD37E0">
        <w:t>lidí,</w:t>
      </w:r>
      <w:r>
        <w:t xml:space="preserve"> a dokonce </w:t>
      </w:r>
      <w:r w:rsidR="00544B0B">
        <w:t xml:space="preserve">si </w:t>
      </w:r>
      <w:r>
        <w:t>získal i</w:t>
      </w:r>
      <w:r w:rsidR="00544B0B">
        <w:t xml:space="preserve"> své</w:t>
      </w:r>
      <w:r>
        <w:t xml:space="preserve"> příznivce. Tomu odpovídají </w:t>
      </w:r>
      <w:r w:rsidR="0054002D">
        <w:t>i</w:t>
      </w:r>
      <w:r>
        <w:t xml:space="preserve"> statistiky</w:t>
      </w:r>
      <w:r w:rsidR="00FB49D4">
        <w:t>.</w:t>
      </w:r>
    </w:p>
    <w:p w14:paraId="48313737" w14:textId="77777777" w:rsidR="00FB49D4" w:rsidRDefault="00FB49D4">
      <w:pPr>
        <w:spacing w:after="160" w:line="259" w:lineRule="auto"/>
        <w:jc w:val="left"/>
      </w:pPr>
      <w:r>
        <w:br w:type="page"/>
      </w:r>
    </w:p>
    <w:p w14:paraId="0732AD8A" w14:textId="0DE53710" w:rsidR="00D753F3" w:rsidRDefault="0088459E" w:rsidP="00FB49D4">
      <w:pPr>
        <w:ind w:firstLine="708"/>
      </w:pPr>
      <w:r>
        <w:lastRenderedPageBreak/>
        <w:t>J</w:t>
      </w:r>
      <w:r w:rsidR="00D753F3">
        <w:t>ak je patrné ze statistik Ministerstva spravedlnosti ČR</w:t>
      </w:r>
      <w:r>
        <w:t>,</w:t>
      </w:r>
      <w:r w:rsidRPr="0088459E">
        <w:t xml:space="preserve"> </w:t>
      </w:r>
      <w:r>
        <w:t xml:space="preserve">trend zvyšování četnosti </w:t>
      </w:r>
      <w:r w:rsidR="0018388C">
        <w:t xml:space="preserve">dětí svěřených do SP </w:t>
      </w:r>
      <w:r>
        <w:t>pokračuje</w:t>
      </w:r>
      <w:r w:rsidR="00D753F3">
        <w:t>. V</w:t>
      </w:r>
      <w:r w:rsidR="00FB49D4">
        <w:t> </w:t>
      </w:r>
      <w:r w:rsidR="00D753F3">
        <w:t>následující</w:t>
      </w:r>
      <w:r w:rsidR="00FB49D4">
        <w:t xml:space="preserve">m grafu je </w:t>
      </w:r>
      <w:r w:rsidR="0018388C">
        <w:t>tento zvyšující se trend</w:t>
      </w:r>
      <w:r w:rsidR="00FB49D4">
        <w:t xml:space="preserve"> patrný.</w:t>
      </w:r>
    </w:p>
    <w:p w14:paraId="0B18E4D3" w14:textId="77777777" w:rsidR="00D753F3" w:rsidRPr="00B603E4" w:rsidRDefault="00D753F3" w:rsidP="00B603E4"/>
    <w:p w14:paraId="46CD85BB" w14:textId="77777777" w:rsidR="00124851" w:rsidRDefault="0018388C" w:rsidP="00124851">
      <w:pPr>
        <w:keepNext/>
        <w:jc w:val="center"/>
      </w:pPr>
      <w:r>
        <w:rPr>
          <w:noProof/>
        </w:rPr>
        <w:drawing>
          <wp:inline distT="0" distB="0" distL="0" distR="0" wp14:anchorId="6BCE7AC0" wp14:editId="6B48072B">
            <wp:extent cx="4386563" cy="2469622"/>
            <wp:effectExtent l="0" t="0" r="0" b="6985"/>
            <wp:docPr id="53" name="Obrázek 53" descr="Gr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Gra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09740" cy="2482671"/>
                    </a:xfrm>
                    <a:prstGeom prst="rect">
                      <a:avLst/>
                    </a:prstGeom>
                    <a:noFill/>
                    <a:ln>
                      <a:noFill/>
                    </a:ln>
                  </pic:spPr>
                </pic:pic>
              </a:graphicData>
            </a:graphic>
          </wp:inline>
        </w:drawing>
      </w:r>
    </w:p>
    <w:p w14:paraId="55903A23" w14:textId="1387122F" w:rsidR="00124851" w:rsidRPr="00E4421A" w:rsidRDefault="00124851" w:rsidP="00124851">
      <w:pPr>
        <w:pStyle w:val="Titulek"/>
        <w:jc w:val="center"/>
        <w:rPr>
          <w:color w:val="auto"/>
          <w:sz w:val="24"/>
          <w:szCs w:val="24"/>
          <w:shd w:val="clear" w:color="auto" w:fill="FFFFFF"/>
        </w:rPr>
      </w:pPr>
      <w:r w:rsidRPr="00E4421A">
        <w:rPr>
          <w:color w:val="auto"/>
          <w:sz w:val="24"/>
          <w:szCs w:val="24"/>
        </w:rPr>
        <w:t>Obr. 4: Statistika svěřování dětí do střídavé péče v ČR (sancedetem.cz,</w:t>
      </w:r>
      <w:r w:rsidR="00952C33" w:rsidRPr="00E4421A">
        <w:rPr>
          <w:color w:val="auto"/>
          <w:sz w:val="24"/>
          <w:szCs w:val="24"/>
        </w:rPr>
        <w:t xml:space="preserve"> 2019, </w:t>
      </w:r>
      <w:r w:rsidRPr="00E4421A">
        <w:rPr>
          <w:color w:val="auto"/>
          <w:sz w:val="24"/>
          <w:szCs w:val="24"/>
          <w:shd w:val="clear" w:color="auto" w:fill="FFFFFF"/>
        </w:rPr>
        <w:t>[online])</w:t>
      </w:r>
    </w:p>
    <w:p w14:paraId="5E5E5846" w14:textId="77777777" w:rsidR="00124851" w:rsidRDefault="00124851" w:rsidP="00124851"/>
    <w:p w14:paraId="68C1541B" w14:textId="550F42FF" w:rsidR="0089468E" w:rsidRDefault="00124851" w:rsidP="006931BF">
      <w:pPr>
        <w:ind w:firstLine="708"/>
      </w:pPr>
      <w:r>
        <w:t>Portál Šance dětem, který byl aktualizován v roce 2018</w:t>
      </w:r>
      <w:r w:rsidR="00B41385">
        <w:t>,</w:t>
      </w:r>
      <w:r>
        <w:t xml:space="preserve"> však poukazuje na to, že statistiky </w:t>
      </w:r>
      <w:r w:rsidR="00CD37E0">
        <w:t>neukazují počty</w:t>
      </w:r>
      <w:r>
        <w:t xml:space="preserve"> </w:t>
      </w:r>
      <w:r w:rsidR="00D82AA5">
        <w:t xml:space="preserve">dětí svěřených do </w:t>
      </w:r>
      <w:r w:rsidR="00716CE3">
        <w:t>SP u</w:t>
      </w:r>
      <w:r>
        <w:t xml:space="preserve"> nesezdaných rodičů, </w:t>
      </w:r>
      <w:r w:rsidR="00D82AA5">
        <w:t xml:space="preserve">kteří </w:t>
      </w:r>
      <w:r>
        <w:t xml:space="preserve">se na této péči dohodli. V potaz zde nejsou brány ani změny, na </w:t>
      </w:r>
      <w:r w:rsidR="00D82AA5">
        <w:t>něž</w:t>
      </w:r>
      <w:r>
        <w:t xml:space="preserve"> rodiče po rozhodnutí soudu přistoupili.</w:t>
      </w:r>
      <w:r w:rsidR="00BD3C5D">
        <w:t xml:space="preserve"> Je zde nutné i </w:t>
      </w:r>
      <w:r w:rsidR="00C0644D">
        <w:t>říct</w:t>
      </w:r>
      <w:r w:rsidR="00BD3C5D">
        <w:t>, že svěření dítěte do SP je v současné době rozhodnuto prvním soudním stáním ve zhruba 5 % případů. Přibližně v 80 % stále získávají děti do výlučné péče jejich matky (sancedetem.cz, 2018, [online], čl. Statistika svěřování dětí do střídavé péče v ČR).</w:t>
      </w:r>
    </w:p>
    <w:p w14:paraId="571E04E2" w14:textId="1CC991F3" w:rsidR="009A337B" w:rsidRPr="00F359AA" w:rsidRDefault="00A92F28" w:rsidP="00A92F28">
      <w:pPr>
        <w:pStyle w:val="Nadpis1"/>
      </w:pPr>
      <w:bookmarkStart w:id="31" w:name="_Toc38925628"/>
      <w:r>
        <w:lastRenderedPageBreak/>
        <w:t>Děti předškolního věku</w:t>
      </w:r>
      <w:bookmarkEnd w:id="31"/>
    </w:p>
    <w:p w14:paraId="35AE3DED" w14:textId="5D52B9C1" w:rsidR="009A337B" w:rsidRDefault="00C62BE1" w:rsidP="00C62BE1">
      <w:pPr>
        <w:ind w:firstLine="432"/>
      </w:pPr>
      <w:r>
        <w:t xml:space="preserve">Poslední kapitola teoretické části práce, jež nese název „Děti předškolního věku,“ se zabývá </w:t>
      </w:r>
      <w:r w:rsidR="00C1676B">
        <w:t xml:space="preserve">jak </w:t>
      </w:r>
      <w:r>
        <w:t xml:space="preserve">charakteristikou </w:t>
      </w:r>
      <w:r w:rsidR="00794DFB">
        <w:t xml:space="preserve">této </w:t>
      </w:r>
      <w:r>
        <w:t xml:space="preserve">věkové skupiny dětí, tak jejich citových vývojem, </w:t>
      </w:r>
      <w:r w:rsidR="00CD37E0">
        <w:t>který je</w:t>
      </w:r>
      <w:r w:rsidR="005D0D45">
        <w:t> </w:t>
      </w:r>
      <w:r>
        <w:t xml:space="preserve">z hlediska </w:t>
      </w:r>
      <w:r w:rsidR="00C1676B">
        <w:t>problematiky</w:t>
      </w:r>
      <w:r w:rsidR="00EB6CFD">
        <w:t xml:space="preserve"> tématu</w:t>
      </w:r>
      <w:r>
        <w:t xml:space="preserve"> diplomové práce podstatný. </w:t>
      </w:r>
      <w:r w:rsidR="00794DFB">
        <w:t xml:space="preserve">Děti předškolního věku jsou velmi zranitelné, a proto je smysluplné se zde </w:t>
      </w:r>
      <w:r w:rsidR="006308B8">
        <w:t xml:space="preserve">podrobněji </w:t>
      </w:r>
      <w:r w:rsidR="00794DFB">
        <w:t xml:space="preserve">zabývat reakcemi dětí </w:t>
      </w:r>
      <w:r w:rsidR="006308B8">
        <w:t>na</w:t>
      </w:r>
      <w:r w:rsidR="00794DFB">
        <w:t xml:space="preserve"> rozpad</w:t>
      </w:r>
      <w:r w:rsidR="006308B8">
        <w:t xml:space="preserve"> jejich rodiny</w:t>
      </w:r>
      <w:r w:rsidR="00794DFB">
        <w:t xml:space="preserve">. Zmíněny zde budou </w:t>
      </w:r>
      <w:r w:rsidR="00EA0568">
        <w:t>také</w:t>
      </w:r>
      <w:r w:rsidR="00794DFB">
        <w:t xml:space="preserve"> potřeby, práva a povinnosti dětí. Z</w:t>
      </w:r>
      <w:r w:rsidR="006308B8">
        <w:t> </w:t>
      </w:r>
      <w:r w:rsidR="00794DFB">
        <w:t>důvodu</w:t>
      </w:r>
      <w:r w:rsidR="006308B8">
        <w:t xml:space="preserve"> využití různých výzkumných metod v</w:t>
      </w:r>
      <w:r w:rsidR="00794DFB">
        <w:t xml:space="preserve"> praktické části práce zde bude </w:t>
      </w:r>
      <w:r w:rsidR="00E4530D">
        <w:t xml:space="preserve">také </w:t>
      </w:r>
      <w:r w:rsidR="00794DFB">
        <w:t>podrobněji rozvedena problematika</w:t>
      </w:r>
      <w:r w:rsidR="00C502C4">
        <w:t xml:space="preserve"> dětské</w:t>
      </w:r>
      <w:r w:rsidR="00794DFB">
        <w:t xml:space="preserve"> kresby, na </w:t>
      </w:r>
      <w:proofErr w:type="gramStart"/>
      <w:r w:rsidR="00794DFB">
        <w:t>základě</w:t>
      </w:r>
      <w:proofErr w:type="gramEnd"/>
      <w:r w:rsidR="00794DFB">
        <w:t xml:space="preserve"> které lze </w:t>
      </w:r>
      <w:r w:rsidR="008B1D41">
        <w:t>mimo jiné</w:t>
      </w:r>
      <w:r w:rsidR="00C502C4">
        <w:t xml:space="preserve"> </w:t>
      </w:r>
      <w:r w:rsidR="00794DFB">
        <w:t>vypozorovat, jaké dopady má</w:t>
      </w:r>
      <w:r w:rsidR="00EB6CFD">
        <w:t> </w:t>
      </w:r>
      <w:r w:rsidR="006308B8">
        <w:t>odloučení rodičů na d</w:t>
      </w:r>
      <w:r w:rsidR="00EA0568">
        <w:t>ítě</w:t>
      </w:r>
      <w:r w:rsidR="006308B8">
        <w:t xml:space="preserve">. Cílem kapitoly tak bude popsat </w:t>
      </w:r>
      <w:r w:rsidR="00EB6CFD">
        <w:t>věkovou skupinu dětí předškolního věku, kde se</w:t>
      </w:r>
      <w:r w:rsidR="00E4530D">
        <w:t> </w:t>
      </w:r>
      <w:r w:rsidR="00EB6CFD">
        <w:t>zaměříme na</w:t>
      </w:r>
      <w:r w:rsidR="00F00D60">
        <w:t> </w:t>
      </w:r>
      <w:r w:rsidR="00EB6CFD">
        <w:t xml:space="preserve">jejich </w:t>
      </w:r>
      <w:r w:rsidR="006308B8">
        <w:t xml:space="preserve">emoční vývoj a dále popsat strategie, které dětem pomáhají </w:t>
      </w:r>
      <w:r w:rsidR="00251DAA">
        <w:t xml:space="preserve">se </w:t>
      </w:r>
      <w:r w:rsidR="006308B8">
        <w:t>vyrovnat</w:t>
      </w:r>
      <w:r w:rsidR="00251DAA">
        <w:t xml:space="preserve"> </w:t>
      </w:r>
      <w:r w:rsidR="006308B8">
        <w:t>se</w:t>
      </w:r>
      <w:r w:rsidR="008C2473">
        <w:t> </w:t>
      </w:r>
      <w:r w:rsidR="006308B8">
        <w:t xml:space="preserve">situacemi, jež </w:t>
      </w:r>
      <w:r w:rsidR="00EB6CFD">
        <w:t>jsou pro ně nežádoucí.</w:t>
      </w:r>
    </w:p>
    <w:p w14:paraId="04DDEB2A" w14:textId="6155A356" w:rsidR="005A44EC" w:rsidRDefault="005A44EC" w:rsidP="005A44EC">
      <w:pPr>
        <w:pStyle w:val="Nadpis2"/>
      </w:pPr>
      <w:bookmarkStart w:id="32" w:name="_Toc38925629"/>
      <w:r>
        <w:t>Předškolní dítě a dětství</w:t>
      </w:r>
      <w:bookmarkEnd w:id="32"/>
    </w:p>
    <w:p w14:paraId="2D680ADC" w14:textId="7CF92BB9" w:rsidR="003219E3" w:rsidRDefault="003219E3" w:rsidP="003219E3">
      <w:pPr>
        <w:ind w:firstLine="578"/>
      </w:pPr>
      <w:r>
        <w:t>Člověk přichází na svět velmi málo připravený. Bez pomoci rodičů či jiné blízké pečující osoby by jedinec</w:t>
      </w:r>
      <w:r w:rsidR="005A5EA7">
        <w:t xml:space="preserve"> nebyl</w:t>
      </w:r>
      <w:r>
        <w:t xml:space="preserve"> schopen ve svém životě pokračovat. Instinkty, se kterými se rodí, se</w:t>
      </w:r>
      <w:r w:rsidR="00F00D60">
        <w:t> </w:t>
      </w:r>
      <w:r>
        <w:t xml:space="preserve">velmi rychle vytrácí. Tělesný i psychický vývoj </w:t>
      </w:r>
      <w:r w:rsidR="005A5EA7">
        <w:t xml:space="preserve">člověka </w:t>
      </w:r>
      <w:r>
        <w:t>probíhá ve srovnání s jinými živočichy velmi pomalu</w:t>
      </w:r>
      <w:r w:rsidR="0043465B">
        <w:t>. D</w:t>
      </w:r>
      <w:r>
        <w:t xml:space="preserve">ítě se musí </w:t>
      </w:r>
      <w:r w:rsidR="005A5EA7">
        <w:t>všemu, co ke svému životu potřebuje, učit. A právě v</w:t>
      </w:r>
      <w:r w:rsidR="00F00D60">
        <w:t> </w:t>
      </w:r>
      <w:r w:rsidR="005A5EA7">
        <w:t>předškolním věku se vytváří útvary a funkce, jež jsou základem konečné struktury jedince. Než dítě půjde do školy, tak je mu nezbytné poskytnout dostatek podpůrných a rozvíjejících činností a rovněž mu vytvořit prostor, kde by mohlo naplňovat své vývojové dispozice (</w:t>
      </w:r>
      <w:bookmarkStart w:id="33" w:name="_Hlk37682809"/>
      <w:proofErr w:type="spellStart"/>
      <w:r w:rsidR="005A5EA7">
        <w:t>Kolláriková</w:t>
      </w:r>
      <w:proofErr w:type="spellEnd"/>
      <w:r w:rsidR="005A5EA7">
        <w:t xml:space="preserve">, </w:t>
      </w:r>
      <w:proofErr w:type="spellStart"/>
      <w:r w:rsidR="005A5EA7">
        <w:t>Pupala</w:t>
      </w:r>
      <w:proofErr w:type="spellEnd"/>
      <w:r w:rsidR="005A5EA7">
        <w:t>, 2001, s. 123).</w:t>
      </w:r>
      <w:bookmarkEnd w:id="33"/>
    </w:p>
    <w:p w14:paraId="67924FAC" w14:textId="4CD61B7A" w:rsidR="005A5EA7" w:rsidRDefault="00F75A9B" w:rsidP="003219E3">
      <w:pPr>
        <w:ind w:firstLine="578"/>
      </w:pPr>
      <w:r>
        <w:t xml:space="preserve">Předškolním obdobím se zabývá ve své knize také </w:t>
      </w:r>
      <w:bookmarkStart w:id="34" w:name="_Hlk37682821"/>
      <w:r>
        <w:t>Vágnerová (2012, s. 177</w:t>
      </w:r>
      <w:bookmarkEnd w:id="34"/>
      <w:r>
        <w:t xml:space="preserve">). </w:t>
      </w:r>
      <w:r w:rsidR="006039AA">
        <w:t xml:space="preserve">Období předškolního věku trvá od 3 do 6-7 let. Konec fáze předškolního období není určen </w:t>
      </w:r>
      <w:r w:rsidR="006230B4">
        <w:t>jen fyzickým věkem dítěte, ale především nástupem do školy, tedy sociálně. V předškolním věku by si dítě mělo stabilizovat svou vlastní pozici ve světě a vytvořit si v tomto světě sv</w:t>
      </w:r>
      <w:r w:rsidR="009978CC">
        <w:t>é</w:t>
      </w:r>
      <w:r w:rsidR="006230B4">
        <w:t xml:space="preserve"> pevné místo. Dítěti pomáhá pochopit svět jeho představivost. Ve svých představách často fantazíruje, jeho uvažování je čistě intuitivní. Své představy si přizpůsobuje vlastním možnostem poznání, a tak</w:t>
      </w:r>
      <w:r w:rsidR="009978CC">
        <w:t>é</w:t>
      </w:r>
      <w:r w:rsidR="006230B4">
        <w:t xml:space="preserve"> jeho aktuálním potřebám. </w:t>
      </w:r>
      <w:r w:rsidR="006230B4" w:rsidRPr="00EA087D">
        <w:rPr>
          <w:b/>
          <w:bCs/>
        </w:rPr>
        <w:t>Myšlení i komunikaci</w:t>
      </w:r>
      <w:r w:rsidR="006230B4">
        <w:t xml:space="preserve"> ovlivňuje </w:t>
      </w:r>
      <w:r w:rsidR="00363290">
        <w:t xml:space="preserve">v tomto věku egocentrismus, kdy dítě ulpívá na svém </w:t>
      </w:r>
      <w:r w:rsidR="009978CC">
        <w:t xml:space="preserve">vlastním </w:t>
      </w:r>
      <w:r w:rsidR="00363290">
        <w:t>pohledu, který pro něj znamená určitou jistotu. V předškolním věku je dítě velmi iniciativní, má potřebu něco zvládnout a</w:t>
      </w:r>
      <w:r w:rsidR="009978CC">
        <w:t> </w:t>
      </w:r>
      <w:r w:rsidR="00363290">
        <w:t xml:space="preserve">potvrdit si tak své kvality. Diferenciace zde probíhá i v sociální oblasti, kdy si dítě rozvíjí svůj vztah s vrstevníky, </w:t>
      </w:r>
      <w:r w:rsidR="009978CC">
        <w:t>je</w:t>
      </w:r>
      <w:r w:rsidR="00AA7FDE">
        <w:t>n</w:t>
      </w:r>
      <w:r w:rsidR="009978CC">
        <w:t>ž</w:t>
      </w:r>
      <w:r w:rsidR="00363290">
        <w:t xml:space="preserve"> přesahuje jeho vztah s rodinou.</w:t>
      </w:r>
    </w:p>
    <w:p w14:paraId="6E72B175" w14:textId="2007C0C0" w:rsidR="00363290" w:rsidRDefault="00E00106" w:rsidP="00EA087D">
      <w:pPr>
        <w:ind w:firstLine="578"/>
      </w:pPr>
      <w:r>
        <w:lastRenderedPageBreak/>
        <w:t>V předškolním věku se</w:t>
      </w:r>
      <w:r w:rsidR="009978CC">
        <w:t xml:space="preserve"> dítě učí společenskému chování. Je to tedy jakási fáze přípravy na život ve společnosti. Dítě by se mělo v</w:t>
      </w:r>
      <w:r w:rsidR="00800712">
        <w:t> </w:t>
      </w:r>
      <w:r w:rsidR="009978CC">
        <w:t>tomto</w:t>
      </w:r>
      <w:r w:rsidR="00800712">
        <w:t xml:space="preserve"> předškolním</w:t>
      </w:r>
      <w:r w:rsidR="009978CC">
        <w:t xml:space="preserve"> období naučit pravidlům chování ve</w:t>
      </w:r>
      <w:r w:rsidR="0003259F">
        <w:t> </w:t>
      </w:r>
      <w:r w:rsidR="009978CC">
        <w:t xml:space="preserve">společnosti a přijmout řád, který chování k různým skupinám lidí ve společnosti upravuje. S tím souvisí také rozvoj komunikačních dovedností a schopnost spolupráce a prosazení se. Tak se děje především ve skupině vrstevníků, tedy v mateřské škole, na dětských hřištích apod. </w:t>
      </w:r>
      <w:r w:rsidR="00771CCE">
        <w:t xml:space="preserve">Tím, že si děti </w:t>
      </w:r>
      <w:r w:rsidR="00771CCE" w:rsidRPr="00EA087D">
        <w:rPr>
          <w:b/>
          <w:bCs/>
        </w:rPr>
        <w:t>zvnitřňují normy chování</w:t>
      </w:r>
      <w:r w:rsidR="00771CCE">
        <w:t>, rozvíjí se</w:t>
      </w:r>
      <w:r w:rsidR="00A02F89">
        <w:t xml:space="preserve"> </w:t>
      </w:r>
      <w:r w:rsidR="00771CCE">
        <w:t>jejich svědomí, s nímž souvisí i pocit viny. Nezastupitelnou úlohu má tak při předávání morálních hodnot rodina</w:t>
      </w:r>
      <w:r w:rsidR="00EA087D">
        <w:t>, která je pro dítě</w:t>
      </w:r>
      <w:r w:rsidR="00742FA9">
        <w:t xml:space="preserve"> </w:t>
      </w:r>
      <w:r w:rsidR="00EA087D">
        <w:t xml:space="preserve">orientačním bodem, do něhož se dítě vždy </w:t>
      </w:r>
      <w:r w:rsidR="00742FA9">
        <w:t xml:space="preserve">bude </w:t>
      </w:r>
      <w:r w:rsidR="00EA087D">
        <w:t>po poznávání širšího světa vracet (Sobotková, 2012, s. 45).</w:t>
      </w:r>
    </w:p>
    <w:p w14:paraId="5619EB7E" w14:textId="54B8925D" w:rsidR="00742FA9" w:rsidRDefault="00F47709" w:rsidP="00EA087D">
      <w:pPr>
        <w:ind w:firstLine="578"/>
      </w:pPr>
      <w:r>
        <w:t xml:space="preserve">Vzhledem ke kvalitě podpůrné formativní činnosti ovlivňuje hodnotu dětství dle </w:t>
      </w:r>
      <w:proofErr w:type="spellStart"/>
      <w:r>
        <w:t>Kollárikové</w:t>
      </w:r>
      <w:proofErr w:type="spellEnd"/>
      <w:r>
        <w:t xml:space="preserve"> a </w:t>
      </w:r>
      <w:proofErr w:type="spellStart"/>
      <w:r>
        <w:t>Pupaly</w:t>
      </w:r>
      <w:proofErr w:type="spellEnd"/>
      <w:r>
        <w:t xml:space="preserve"> (2001, s. 124) míra naplnění jeho potřeb a rozvojových předpokladů. Definice dítěte je stanovena v Úmluvě o právech dítěte, jež vstoupila v platnost roku 1990:</w:t>
      </w:r>
    </w:p>
    <w:p w14:paraId="5BF6233E" w14:textId="3C91516D" w:rsidR="00F47709" w:rsidRDefault="00F47709" w:rsidP="00EA087D">
      <w:pPr>
        <w:ind w:firstLine="578"/>
      </w:pPr>
      <w:r>
        <w:rPr>
          <w:i/>
          <w:iCs/>
        </w:rPr>
        <w:t xml:space="preserve">„Dítětem se rozumí lidská bytost mladší 18 let, pokud zletilost není zákonem stanovena dříve.“ </w:t>
      </w:r>
      <w:r>
        <w:t>Na základě tohoto vymezení se pak dají určit další pro dítě charakteristické znaky, podle kterých se dále posuzuje společenské postavení i míra práv a povinností dítěte.</w:t>
      </w:r>
      <w:r w:rsidR="00C119EA">
        <w:t xml:space="preserve"> A jelikož dětství představuje samostatné vývojové období člověka, je nezbytné dbát na</w:t>
      </w:r>
      <w:r w:rsidR="00F16028">
        <w:t xml:space="preserve"> </w:t>
      </w:r>
      <w:r w:rsidR="00C119EA">
        <w:t xml:space="preserve">naplňování </w:t>
      </w:r>
      <w:r w:rsidR="00F82B3F">
        <w:t>j</w:t>
      </w:r>
      <w:r w:rsidR="00C119EA">
        <w:t xml:space="preserve">eho odůvodněných potřeb, jež jsou </w:t>
      </w:r>
      <w:r w:rsidR="00F16028">
        <w:t>o to</w:t>
      </w:r>
      <w:r w:rsidR="00C119EA">
        <w:t xml:space="preserve"> důležitější, čím je dítě mladší (</w:t>
      </w:r>
      <w:bookmarkStart w:id="35" w:name="_Hlk37687607"/>
      <w:r w:rsidR="00C119EA">
        <w:t>Kukla a kol., 2016, s. 131).</w:t>
      </w:r>
      <w:bookmarkEnd w:id="35"/>
    </w:p>
    <w:p w14:paraId="29606509" w14:textId="503714D7" w:rsidR="002D0A97" w:rsidRDefault="002D0A97" w:rsidP="002D0A97">
      <w:pPr>
        <w:pStyle w:val="Nadpis3"/>
      </w:pPr>
      <w:bookmarkStart w:id="36" w:name="_Toc38925630"/>
      <w:r>
        <w:t>Potřeby dítěte</w:t>
      </w:r>
      <w:bookmarkEnd w:id="36"/>
    </w:p>
    <w:p w14:paraId="44950C6A" w14:textId="4B29B7E9" w:rsidR="0066684E" w:rsidRDefault="002D0A97" w:rsidP="0066684E">
      <w:pPr>
        <w:ind w:firstLine="708"/>
      </w:pPr>
      <w:r>
        <w:t xml:space="preserve">Dle Kukly </w:t>
      </w:r>
      <w:r w:rsidR="0066684E">
        <w:t>je</w:t>
      </w:r>
      <w:r>
        <w:t xml:space="preserve"> potřeba </w:t>
      </w:r>
      <w:r>
        <w:rPr>
          <w:i/>
          <w:iCs/>
        </w:rPr>
        <w:t xml:space="preserve">„subjektivně pociťovaný nedostatek něčeho nezbytného.“ </w:t>
      </w:r>
      <w:r>
        <w:t xml:space="preserve">Pokud nejsou potřeby </w:t>
      </w:r>
      <w:r w:rsidR="00A45E11">
        <w:t xml:space="preserve">dítěte </w:t>
      </w:r>
      <w:r w:rsidR="008B1D41">
        <w:t xml:space="preserve">dostatečně </w:t>
      </w:r>
      <w:r>
        <w:t>uspokojovány, cítí se být</w:t>
      </w:r>
      <w:r w:rsidR="00A45E11">
        <w:t xml:space="preserve"> dítě</w:t>
      </w:r>
      <w:r>
        <w:t xml:space="preserve"> frustrováno.</w:t>
      </w:r>
      <w:r w:rsidR="008B1D41">
        <w:t xml:space="preserve"> </w:t>
      </w:r>
      <w:r w:rsidR="003D7109">
        <w:t>A v</w:t>
      </w:r>
      <w:r w:rsidR="008B1D41">
        <w:t> případě, že</w:t>
      </w:r>
      <w:r w:rsidR="0003259F">
        <w:t> </w:t>
      </w:r>
      <w:r w:rsidR="001E3A9A">
        <w:t>je</w:t>
      </w:r>
      <w:r w:rsidR="0003259F">
        <w:t> </w:t>
      </w:r>
      <w:r w:rsidR="008B1D41">
        <w:t xml:space="preserve">toto neuspokojování potřeb dlouhodobějšího rázu, nastupuje zde deprivace. </w:t>
      </w:r>
      <w:r w:rsidR="001E3A9A">
        <w:t>Růst a vývoj dítěte závisí převážně na prostředí, ve kterém dítě vyrůstá. Nejdůležitější základnou by tak měla být pro</w:t>
      </w:r>
      <w:r w:rsidR="0066684E">
        <w:t xml:space="preserve"> jeho</w:t>
      </w:r>
      <w:r w:rsidR="001E3A9A">
        <w:t xml:space="preserve"> rozvoj</w:t>
      </w:r>
      <w:r w:rsidR="0066684E">
        <w:t xml:space="preserve"> a vývoj</w:t>
      </w:r>
      <w:r w:rsidR="001E3A9A">
        <w:t xml:space="preserve"> rodina, o jejíž významnosti bylo podrobněji pohovořeno již v první kapitole diplomové práce. </w:t>
      </w:r>
    </w:p>
    <w:p w14:paraId="5A5CAD62" w14:textId="56FE800F" w:rsidR="00846F34" w:rsidRDefault="001E3A9A" w:rsidP="00846F34">
      <w:pPr>
        <w:ind w:firstLine="708"/>
      </w:pPr>
      <w:r>
        <w:t xml:space="preserve">Primární prostředí, ve kterém dítě vyrůstá, by mělo </w:t>
      </w:r>
      <w:r w:rsidR="00611566">
        <w:t>mít o dítěti největší znalost</w:t>
      </w:r>
      <w:r w:rsidR="0066684E">
        <w:t xml:space="preserve">, a proto by měla </w:t>
      </w:r>
      <w:r w:rsidR="00182534">
        <w:t>mít rodina</w:t>
      </w:r>
      <w:r w:rsidR="0066684E">
        <w:t xml:space="preserve"> také schopnost potřeby dítěte uspokojovat.</w:t>
      </w:r>
      <w:r w:rsidR="00611566">
        <w:t xml:space="preserve"> </w:t>
      </w:r>
      <w:r w:rsidR="00647BDE">
        <w:t>Kukla</w:t>
      </w:r>
      <w:r w:rsidR="0066684E">
        <w:t xml:space="preserve"> uvádí, že </w:t>
      </w:r>
      <w:r w:rsidR="0066684E" w:rsidRPr="0066684E">
        <w:rPr>
          <w:b/>
          <w:bCs/>
        </w:rPr>
        <w:t>potřeby dítěte závisejí</w:t>
      </w:r>
      <w:r w:rsidR="0066684E">
        <w:t xml:space="preserve"> především na jeho stáří, pohlaví, zdravotním stavu a prostředí, ze kterého dítě pochází. </w:t>
      </w:r>
      <w:r w:rsidR="00647BDE">
        <w:t>Autor dále</w:t>
      </w:r>
      <w:r w:rsidR="0066684E">
        <w:t xml:space="preserve"> uvádí dělení </w:t>
      </w:r>
      <w:r w:rsidR="0066684E" w:rsidRPr="0066684E">
        <w:rPr>
          <w:b/>
          <w:bCs/>
        </w:rPr>
        <w:t>základních potřeb dítěte</w:t>
      </w:r>
      <w:r w:rsidR="0066684E">
        <w:t xml:space="preserve">, </w:t>
      </w:r>
      <w:r w:rsidR="001D3E0C">
        <w:t>jež</w:t>
      </w:r>
      <w:r w:rsidR="0066684E">
        <w:t xml:space="preserve"> dělí z didaktického hlediska na</w:t>
      </w:r>
      <w:r w:rsidR="00346F0E">
        <w:t> </w:t>
      </w:r>
      <w:r w:rsidR="0066684E">
        <w:t>potřeby biologické, psy</w:t>
      </w:r>
      <w:r w:rsidR="00FD6124">
        <w:t>chi</w:t>
      </w:r>
      <w:r w:rsidR="0066684E">
        <w:t>cké, sociální</w:t>
      </w:r>
      <w:r w:rsidR="00776EC0">
        <w:t xml:space="preserve"> a</w:t>
      </w:r>
      <w:r w:rsidR="006931BF">
        <w:t xml:space="preserve"> potřeby</w:t>
      </w:r>
      <w:r w:rsidR="0066684E">
        <w:t xml:space="preserve"> vývojové.</w:t>
      </w:r>
    </w:p>
    <w:p w14:paraId="7C5C27E4" w14:textId="0BB3F213" w:rsidR="0066684E" w:rsidRDefault="00846F34" w:rsidP="00846F34">
      <w:pPr>
        <w:spacing w:after="160" w:line="259" w:lineRule="auto"/>
        <w:jc w:val="left"/>
      </w:pPr>
      <w:r>
        <w:br w:type="page"/>
      </w:r>
    </w:p>
    <w:p w14:paraId="4F48ACB5" w14:textId="77777777" w:rsidR="00B72131" w:rsidRDefault="00DE7804" w:rsidP="00B72131">
      <w:pPr>
        <w:ind w:firstLine="708"/>
      </w:pPr>
      <w:r>
        <w:lastRenderedPageBreak/>
        <w:t xml:space="preserve">Pečující osoby by se měly o své děti starat tak, aby jejich děti nestrádaly a měly zajištěny všechny základní potřeby. </w:t>
      </w:r>
    </w:p>
    <w:p w14:paraId="4AF80F10" w14:textId="6F112463" w:rsidR="00FD6124" w:rsidRDefault="00DE7804" w:rsidP="00B72131">
      <w:pPr>
        <w:ind w:firstLine="708"/>
      </w:pPr>
      <w:r>
        <w:t xml:space="preserve">Mezi základní </w:t>
      </w:r>
      <w:r w:rsidRPr="00DE7804">
        <w:rPr>
          <w:b/>
          <w:bCs/>
        </w:rPr>
        <w:t>biologické potřeby</w:t>
      </w:r>
      <w:r>
        <w:t xml:space="preserve"> řadíme</w:t>
      </w:r>
      <w:r w:rsidR="00B72131">
        <w:t xml:space="preserve"> </w:t>
      </w:r>
      <w:r>
        <w:t>věku odpovídající výživ</w:t>
      </w:r>
      <w:r w:rsidR="00FD6124">
        <w:t>u</w:t>
      </w:r>
      <w:r w:rsidR="00B72131">
        <w:t xml:space="preserve">, </w:t>
      </w:r>
      <w:r>
        <w:t>uspokojování hygienických požadavků</w:t>
      </w:r>
      <w:r w:rsidR="00B72131">
        <w:t xml:space="preserve">, </w:t>
      </w:r>
      <w:r>
        <w:t xml:space="preserve">potřebu </w:t>
      </w:r>
      <w:r w:rsidR="00F5099D">
        <w:t>přijatelných preventivních opatření</w:t>
      </w:r>
      <w:r w:rsidR="00B72131">
        <w:t xml:space="preserve"> a </w:t>
      </w:r>
      <w:r>
        <w:t>dostatek podnětů pro pohybový a mentální vývoj dítěte.</w:t>
      </w:r>
      <w:r w:rsidR="00B72131">
        <w:t xml:space="preserve"> </w:t>
      </w:r>
      <w:r w:rsidR="00F5099D">
        <w:t>Dítě by mělo mít co nejlepší p</w:t>
      </w:r>
      <w:r w:rsidR="00FD6124">
        <w:t>odmínky</w:t>
      </w:r>
      <w:r w:rsidR="00F5099D">
        <w:t xml:space="preserve"> pro </w:t>
      </w:r>
      <w:r w:rsidR="008A47F2">
        <w:t>svůj</w:t>
      </w:r>
      <w:r w:rsidR="00F5099D">
        <w:t xml:space="preserve"> dobrý a</w:t>
      </w:r>
      <w:r w:rsidR="0003259F">
        <w:t> </w:t>
      </w:r>
      <w:r w:rsidR="00F5099D">
        <w:t xml:space="preserve">všestranný rozvoj. </w:t>
      </w:r>
    </w:p>
    <w:p w14:paraId="27499832" w14:textId="19E03FB0" w:rsidR="00F5099D" w:rsidRDefault="00F5099D" w:rsidP="00F5099D">
      <w:pPr>
        <w:ind w:firstLine="708"/>
      </w:pPr>
      <w:r>
        <w:t xml:space="preserve">K základním </w:t>
      </w:r>
      <w:r w:rsidRPr="00F5099D">
        <w:rPr>
          <w:b/>
          <w:bCs/>
        </w:rPr>
        <w:t>psychick</w:t>
      </w:r>
      <w:r>
        <w:rPr>
          <w:b/>
          <w:bCs/>
        </w:rPr>
        <w:t>ým</w:t>
      </w:r>
      <w:r w:rsidRPr="00F5099D">
        <w:rPr>
          <w:b/>
          <w:bCs/>
        </w:rPr>
        <w:t xml:space="preserve"> potřeb</w:t>
      </w:r>
      <w:r>
        <w:rPr>
          <w:b/>
          <w:bCs/>
        </w:rPr>
        <w:t>ám</w:t>
      </w:r>
      <w:r>
        <w:t xml:space="preserve"> patří:</w:t>
      </w:r>
    </w:p>
    <w:p w14:paraId="4A5B07C2" w14:textId="120413AC" w:rsidR="00F5099D" w:rsidRDefault="00F5099D" w:rsidP="002D6DEE">
      <w:pPr>
        <w:pStyle w:val="Odstavecseseznamem"/>
        <w:numPr>
          <w:ilvl w:val="0"/>
          <w:numId w:val="17"/>
        </w:numPr>
      </w:pPr>
      <w:r>
        <w:t>potřeba podnětného prostředí</w:t>
      </w:r>
    </w:p>
    <w:p w14:paraId="43EEBE7D" w14:textId="756B539C" w:rsidR="00F5099D" w:rsidRDefault="00F5099D" w:rsidP="002D6DEE">
      <w:pPr>
        <w:pStyle w:val="Odstavecseseznamem"/>
        <w:numPr>
          <w:ilvl w:val="0"/>
          <w:numId w:val="17"/>
        </w:numPr>
      </w:pPr>
      <w:r>
        <w:t>potřeba vědomí vlastního „já“</w:t>
      </w:r>
    </w:p>
    <w:p w14:paraId="317378E4" w14:textId="1F35B8A7" w:rsidR="00F5099D" w:rsidRDefault="00F5099D" w:rsidP="002D6DEE">
      <w:pPr>
        <w:pStyle w:val="Odstavecseseznamem"/>
        <w:numPr>
          <w:ilvl w:val="0"/>
          <w:numId w:val="17"/>
        </w:numPr>
      </w:pPr>
      <w:r>
        <w:t>potřeba světa, který je pro děti smysluplný</w:t>
      </w:r>
    </w:p>
    <w:p w14:paraId="6AF994EA" w14:textId="5C2040A5" w:rsidR="00F5099D" w:rsidRDefault="00F5099D" w:rsidP="002D6DEE">
      <w:pPr>
        <w:pStyle w:val="Odstavecseseznamem"/>
        <w:numPr>
          <w:ilvl w:val="0"/>
          <w:numId w:val="17"/>
        </w:numPr>
      </w:pPr>
      <w:r>
        <w:t>potřeba jistoty a bezpečí k dospělým vychovatelům</w:t>
      </w:r>
    </w:p>
    <w:p w14:paraId="5C5CD0DB" w14:textId="4031E1C9" w:rsidR="00F5099D" w:rsidRDefault="00F5099D" w:rsidP="002D6DEE">
      <w:pPr>
        <w:pStyle w:val="Odstavecseseznamem"/>
        <w:numPr>
          <w:ilvl w:val="0"/>
          <w:numId w:val="17"/>
        </w:numPr>
      </w:pPr>
      <w:r>
        <w:t>potřeba jasné vyhlídky do budoucnosti</w:t>
      </w:r>
    </w:p>
    <w:p w14:paraId="04B0C427" w14:textId="5BB067D9" w:rsidR="00FD6124" w:rsidRDefault="00F5099D" w:rsidP="00FD6124">
      <w:pPr>
        <w:ind w:firstLine="708"/>
      </w:pPr>
      <w:r>
        <w:t xml:space="preserve">Mezi </w:t>
      </w:r>
      <w:r w:rsidRPr="00FD6124">
        <w:rPr>
          <w:b/>
          <w:bCs/>
        </w:rPr>
        <w:t>potřeby sociální</w:t>
      </w:r>
      <w:r>
        <w:t xml:space="preserve"> </w:t>
      </w:r>
      <w:r w:rsidR="00683341">
        <w:t xml:space="preserve">se </w:t>
      </w:r>
      <w:r>
        <w:t>řadí</w:t>
      </w:r>
      <w:r w:rsidR="00FD6124">
        <w:t>:</w:t>
      </w:r>
    </w:p>
    <w:p w14:paraId="6DAD4EDF" w14:textId="77777777" w:rsidR="00FD6124" w:rsidRDefault="00FD6124" w:rsidP="002D6DEE">
      <w:pPr>
        <w:pStyle w:val="Odstavecseseznamem"/>
        <w:numPr>
          <w:ilvl w:val="0"/>
          <w:numId w:val="17"/>
        </w:numPr>
      </w:pPr>
      <w:r>
        <w:t>poskytnutí bydlení pro dítě a prostoru, který bude jen jeho</w:t>
      </w:r>
    </w:p>
    <w:p w14:paraId="54AF9FC1" w14:textId="209BCB62" w:rsidR="00F5099D" w:rsidRDefault="00FD6124" w:rsidP="002D6DEE">
      <w:pPr>
        <w:pStyle w:val="Odstavecseseznamem"/>
        <w:numPr>
          <w:ilvl w:val="0"/>
          <w:numId w:val="17"/>
        </w:numPr>
      </w:pPr>
      <w:r>
        <w:t>obstarání jídla, pití a všech pro dítě nezbytných materiálních potřeb</w:t>
      </w:r>
    </w:p>
    <w:p w14:paraId="13D62899" w14:textId="08BD7644" w:rsidR="00FD6124" w:rsidRDefault="00FD6124" w:rsidP="002D6DEE">
      <w:pPr>
        <w:pStyle w:val="Odstavecseseznamem"/>
        <w:numPr>
          <w:ilvl w:val="0"/>
          <w:numId w:val="17"/>
        </w:numPr>
      </w:pPr>
      <w:r>
        <w:t>potřeba bezpečí a lásky od nejbližších osob</w:t>
      </w:r>
      <w:r w:rsidR="00975BFD">
        <w:t xml:space="preserve"> dítěte</w:t>
      </w:r>
    </w:p>
    <w:p w14:paraId="6278BD26" w14:textId="26315AA8" w:rsidR="00FD6124" w:rsidRDefault="00FD6124" w:rsidP="002D6DEE">
      <w:pPr>
        <w:pStyle w:val="Odstavecseseznamem"/>
        <w:numPr>
          <w:ilvl w:val="0"/>
          <w:numId w:val="17"/>
        </w:numPr>
      </w:pPr>
      <w:r>
        <w:t>potřeba přijetí dítěte a ztotožnění se s ním</w:t>
      </w:r>
    </w:p>
    <w:p w14:paraId="6E4655EF" w14:textId="2BC5CD97" w:rsidR="00FD6124" w:rsidRDefault="00FD6124" w:rsidP="002D6DEE">
      <w:pPr>
        <w:pStyle w:val="Odstavecseseznamem"/>
        <w:numPr>
          <w:ilvl w:val="0"/>
          <w:numId w:val="17"/>
        </w:numPr>
      </w:pPr>
      <w:r>
        <w:t>snaha o co nejlepší rozvinutí sil a schopností dítěte</w:t>
      </w:r>
    </w:p>
    <w:p w14:paraId="5E6CF3C5" w14:textId="2B34ED3C" w:rsidR="00FD6124" w:rsidRDefault="00FD6124" w:rsidP="002D6DEE">
      <w:pPr>
        <w:pStyle w:val="Odstavecseseznamem"/>
        <w:numPr>
          <w:ilvl w:val="0"/>
          <w:numId w:val="17"/>
        </w:numPr>
      </w:pPr>
      <w:r>
        <w:t>potřeba učení se hrou</w:t>
      </w:r>
    </w:p>
    <w:p w14:paraId="2CFB85F5" w14:textId="6C7874A0" w:rsidR="006103B5" w:rsidRDefault="00FD6124" w:rsidP="0007340A">
      <w:pPr>
        <w:ind w:firstLine="708"/>
      </w:pPr>
      <w:r w:rsidRPr="00FD6124">
        <w:rPr>
          <w:b/>
          <w:bCs/>
        </w:rPr>
        <w:t>Potřeby vývojové</w:t>
      </w:r>
      <w:r>
        <w:t xml:space="preserve"> se vyvíjí v čase spolu s růstem a vývojem dítěte</w:t>
      </w:r>
      <w:r w:rsidR="00B72131">
        <w:t>. Dítě by mělo být od</w:t>
      </w:r>
      <w:r w:rsidR="00987310">
        <w:t> </w:t>
      </w:r>
      <w:r w:rsidR="00B72131">
        <w:t>malička motivováno vyhledávat nové skutečnosti a učit se novým věcem. Pro svůj optimální vývoj by mělo mít uspokojováno všechny základní potřeby, aby u dítěte nedocházelo k deprivaci. Nejčastěji trpí děti deprivací psychickou. Pokud nebudou dlouhodobě uspokojovány psychické potřeby dítěte, tak může dojít k tomu, že se dítě nové situaci nebude schopn</w:t>
      </w:r>
      <w:r w:rsidR="00795116">
        <w:t>é</w:t>
      </w:r>
      <w:r w:rsidR="00B72131">
        <w:t xml:space="preserve"> přizpůsobit</w:t>
      </w:r>
      <w:r w:rsidR="00E17C8B">
        <w:t xml:space="preserve"> a j</w:t>
      </w:r>
      <w:r w:rsidR="00B72131">
        <w:t xml:space="preserve">eho chování začne být atypické, někdy </w:t>
      </w:r>
      <w:r w:rsidR="00BD41E8">
        <w:t>i</w:t>
      </w:r>
      <w:r w:rsidR="00B72131">
        <w:t xml:space="preserve"> asociální. Toto může inklinovat až ke kriminální činnosti. A proto je uspokojování všech základních potřeb dětí více než důležité</w:t>
      </w:r>
      <w:r w:rsidR="00E17C8B">
        <w:t xml:space="preserve"> (Kukla a kol</w:t>
      </w:r>
      <w:r w:rsidR="00A4209C">
        <w:t>.</w:t>
      </w:r>
      <w:r w:rsidR="00E17C8B">
        <w:t>, 2016, s</w:t>
      </w:r>
      <w:r w:rsidR="00B72131">
        <w:t>.</w:t>
      </w:r>
      <w:r w:rsidR="00E17C8B">
        <w:t xml:space="preserve"> 132-133)</w:t>
      </w:r>
      <w:r w:rsidR="006103B5">
        <w:t>.</w:t>
      </w:r>
    </w:p>
    <w:p w14:paraId="059478D9" w14:textId="48DCC132" w:rsidR="0007340A" w:rsidRDefault="006103B5" w:rsidP="006103B5">
      <w:pPr>
        <w:spacing w:after="160" w:line="259" w:lineRule="auto"/>
        <w:jc w:val="left"/>
      </w:pPr>
      <w:r>
        <w:br w:type="page"/>
      </w:r>
    </w:p>
    <w:p w14:paraId="591925E3" w14:textId="2873F117" w:rsidR="002D0A97" w:rsidRDefault="002D0A97" w:rsidP="0007340A">
      <w:pPr>
        <w:pStyle w:val="Nadpis3"/>
      </w:pPr>
      <w:bookmarkStart w:id="37" w:name="_Toc38925631"/>
      <w:r>
        <w:lastRenderedPageBreak/>
        <w:t>Práva a povinnosti dětí</w:t>
      </w:r>
      <w:bookmarkEnd w:id="37"/>
    </w:p>
    <w:p w14:paraId="02F4D2FB" w14:textId="68682827" w:rsidR="0007340A" w:rsidRDefault="00100E71" w:rsidP="0007340A">
      <w:pPr>
        <w:ind w:firstLine="578"/>
      </w:pPr>
      <w:r>
        <w:t>Minulé</w:t>
      </w:r>
      <w:r w:rsidR="0007340A">
        <w:t xml:space="preserve"> čili 20. století </w:t>
      </w:r>
      <w:r w:rsidR="00CB7979">
        <w:t>se nazývá</w:t>
      </w:r>
      <w:r w:rsidR="0007340A">
        <w:t xml:space="preserve"> </w:t>
      </w:r>
      <w:r w:rsidR="006103B5" w:rsidRPr="006103B5">
        <w:rPr>
          <w:i/>
          <w:iCs/>
        </w:rPr>
        <w:t>„</w:t>
      </w:r>
      <w:r w:rsidR="0007340A" w:rsidRPr="006103B5">
        <w:rPr>
          <w:i/>
          <w:iCs/>
        </w:rPr>
        <w:t>století práv dítěte</w:t>
      </w:r>
      <w:r w:rsidR="006103B5" w:rsidRPr="006103B5">
        <w:rPr>
          <w:i/>
          <w:iCs/>
        </w:rPr>
        <w:t>“</w:t>
      </w:r>
      <w:r w:rsidR="0007340A" w:rsidRPr="006103B5">
        <w:rPr>
          <w:i/>
          <w:iCs/>
        </w:rPr>
        <w:t>.</w:t>
      </w:r>
      <w:r w:rsidR="0007340A">
        <w:t xml:space="preserve"> Dlouhá staletí </w:t>
      </w:r>
      <w:r w:rsidR="006917F7">
        <w:t xml:space="preserve">dítě </w:t>
      </w:r>
      <w:r w:rsidR="0007340A">
        <w:t xml:space="preserve">stálo na okraji </w:t>
      </w:r>
      <w:r w:rsidR="00396BC5">
        <w:t xml:space="preserve">společenského </w:t>
      </w:r>
      <w:r w:rsidR="0007340A">
        <w:t xml:space="preserve">zájmu. </w:t>
      </w:r>
      <w:r w:rsidR="00396BC5">
        <w:t xml:space="preserve">A byli to především lékaři, kteří vytvořili základní právní normy, jež byly v souladu se zájmem ochrany a práv dětí na celém světě. </w:t>
      </w:r>
      <w:r w:rsidR="0007340A">
        <w:t>Nejdůležitějším mezníkem ve</w:t>
      </w:r>
      <w:r w:rsidR="00C436C6">
        <w:t> </w:t>
      </w:r>
      <w:r w:rsidR="0007340A">
        <w:t xml:space="preserve">vývoji dětských práv byla v roce 1924 Ženevská deklarace práv dítěte. </w:t>
      </w:r>
      <w:r w:rsidR="00C436C6">
        <w:t>Poté</w:t>
      </w:r>
      <w:r w:rsidR="0007340A">
        <w:t xml:space="preserve"> </w:t>
      </w:r>
      <w:r w:rsidR="00396BC5">
        <w:t xml:space="preserve">vznikla </w:t>
      </w:r>
      <w:r w:rsidR="0007340A">
        <w:t>Charta práv dítěte (1959), Úmluva o právech dítěte (1989) a Světová deklarace o</w:t>
      </w:r>
      <w:r w:rsidR="00396BC5">
        <w:t> </w:t>
      </w:r>
      <w:r w:rsidR="0007340A">
        <w:t>přežití, ochraně a</w:t>
      </w:r>
      <w:r w:rsidR="00C436C6">
        <w:t> </w:t>
      </w:r>
      <w:r w:rsidR="0007340A">
        <w:t xml:space="preserve">rozvoji dětí (1990). </w:t>
      </w:r>
      <w:r w:rsidR="006917F7">
        <w:t>Jak již bylo zmíněno v předchozí kapitole, ČR je</w:t>
      </w:r>
      <w:r w:rsidR="00396BC5">
        <w:t> </w:t>
      </w:r>
      <w:r w:rsidR="006917F7">
        <w:t>povinna poskytovat dětem ochranu a</w:t>
      </w:r>
      <w:r w:rsidR="00396BC5">
        <w:t> </w:t>
      </w:r>
      <w:r w:rsidR="006917F7">
        <w:t xml:space="preserve">rovněž chránit </w:t>
      </w:r>
      <w:r w:rsidR="00396BC5">
        <w:t xml:space="preserve">jejich </w:t>
      </w:r>
      <w:r w:rsidR="006917F7">
        <w:t>zdravý vývoj</w:t>
      </w:r>
      <w:r w:rsidR="00396BC5">
        <w:t xml:space="preserve"> a podporovat </w:t>
      </w:r>
      <w:r w:rsidR="006917F7">
        <w:t>zájmy a</w:t>
      </w:r>
      <w:r w:rsidR="00396BC5">
        <w:t> </w:t>
      </w:r>
      <w:r w:rsidR="006917F7">
        <w:t>práva dětí.</w:t>
      </w:r>
      <w:r w:rsidR="00396BC5">
        <w:t xml:space="preserve"> </w:t>
      </w:r>
    </w:p>
    <w:p w14:paraId="69C1C022" w14:textId="4E1DE032" w:rsidR="00197357" w:rsidRDefault="00197357" w:rsidP="0007340A">
      <w:pPr>
        <w:ind w:firstLine="578"/>
      </w:pPr>
      <w:r w:rsidRPr="00862ADA">
        <w:rPr>
          <w:b/>
          <w:bCs/>
        </w:rPr>
        <w:t>Základní právní normy</w:t>
      </w:r>
      <w:r>
        <w:t>, které se k dětem vztahují, jsou tvořeny</w:t>
      </w:r>
      <w:r w:rsidR="00A4209C">
        <w:t xml:space="preserve"> (jak již bylo zmíněno)</w:t>
      </w:r>
      <w:r>
        <w:t xml:space="preserve"> ústavně-právními a mezinárodně právními dokumenty, jež se řídí základními principy. Snahou </w:t>
      </w:r>
      <w:r w:rsidR="00A4209C">
        <w:t xml:space="preserve">těchto dokumentů </w:t>
      </w:r>
      <w:r>
        <w:t>je prosazovat nejlepší zájem dětí,</w:t>
      </w:r>
      <w:r w:rsidR="00A4209C">
        <w:t xml:space="preserve"> není zde povolena </w:t>
      </w:r>
      <w:r w:rsidR="00150235">
        <w:t xml:space="preserve">jejich </w:t>
      </w:r>
      <w:r w:rsidR="00A4209C">
        <w:t>diskriminace a</w:t>
      </w:r>
      <w:r w:rsidR="00150235">
        <w:t> </w:t>
      </w:r>
      <w:r w:rsidR="00A4209C">
        <w:t xml:space="preserve">velký důraz je zde kladen na rodinu. Dětem by měla být již před narozením zaručena </w:t>
      </w:r>
      <w:r w:rsidR="00016321">
        <w:t xml:space="preserve">jejich </w:t>
      </w:r>
      <w:r w:rsidR="00A4209C">
        <w:t>maximální možná ochrana. Dále by dítě by mělo mít zaručenu plnou právní subjektivitu a jeho názor by měl být respektován, je-li dítě schopno tento názor formulovat</w:t>
      </w:r>
      <w:r w:rsidR="00D67416" w:rsidRPr="00D67416">
        <w:t xml:space="preserve"> </w:t>
      </w:r>
      <w:r w:rsidR="00D67416">
        <w:t>srozumitelně</w:t>
      </w:r>
      <w:r w:rsidR="00A4209C">
        <w:t xml:space="preserve"> (Kukla a</w:t>
      </w:r>
      <w:r w:rsidR="0003259F">
        <w:t> </w:t>
      </w:r>
      <w:r w:rsidR="00A4209C">
        <w:t>kol., 2016, s. 134).</w:t>
      </w:r>
    </w:p>
    <w:p w14:paraId="73B4D181" w14:textId="3E64A90B" w:rsidR="00820D1F" w:rsidRDefault="00391B08" w:rsidP="00820D1F">
      <w:pPr>
        <w:ind w:firstLine="578"/>
      </w:pPr>
      <w:r>
        <w:t xml:space="preserve">Z hlediska problematiky práce zde stojí za zmínku i důležitý </w:t>
      </w:r>
      <w:r w:rsidRPr="0062308E">
        <w:t>zákon č. 359/1999 Sb., o</w:t>
      </w:r>
      <w:r w:rsidR="0003259F" w:rsidRPr="0062308E">
        <w:t> </w:t>
      </w:r>
      <w:r w:rsidRPr="0062308E">
        <w:t>sociálně-právní ochraně dětí.</w:t>
      </w:r>
      <w:r>
        <w:rPr>
          <w:b/>
          <w:bCs/>
        </w:rPr>
        <w:t xml:space="preserve"> </w:t>
      </w:r>
      <w:r w:rsidRPr="00391B08">
        <w:t>Tento</w:t>
      </w:r>
      <w:r>
        <w:t xml:space="preserve"> zákon byl přijat na základě Úmluvy o právech dítěte, avšak jedná se o zákon více ucelený. Když 1. dubna roku 2000 nabyl své účinnosti, stal se</w:t>
      </w:r>
      <w:r w:rsidR="0062308E">
        <w:t> </w:t>
      </w:r>
      <w:r>
        <w:t xml:space="preserve">klíčovou normou pro valnou část právních norem, jež se vztahují k dítěti. Do tohoto zákona spadá i rodičovská odpovědnost a práva a povinnosti rodičů. Poslední velkou novelou tohoto zákona je </w:t>
      </w:r>
      <w:bookmarkStart w:id="38" w:name="_Hlk37703629"/>
      <w:r w:rsidRPr="0062308E">
        <w:t>zákon č. 401/2012 Sb</w:t>
      </w:r>
      <w:bookmarkEnd w:id="38"/>
      <w:r w:rsidRPr="0062308E">
        <w:t>.,</w:t>
      </w:r>
      <w:r>
        <w:t xml:space="preserve"> který nabyl účinnosti 1. ledna 2013.</w:t>
      </w:r>
      <w:r w:rsidR="007F3F44">
        <w:t xml:space="preserve"> Tento zákon věnuje pozornost především zájmu a blahu dítěte, ochraně rodičovství a rodiny a vzájemnému právu rodičů a dětí na rodičovskou výchovu a péči. Zákon se však neustále aktualizuje a přináší další právní úpravy</w:t>
      </w:r>
      <w:r w:rsidR="00B922F6">
        <w:t xml:space="preserve"> (Kukla a kol., 2016, s. 138).</w:t>
      </w:r>
    </w:p>
    <w:p w14:paraId="2DDFD5B1" w14:textId="79DAE9F7" w:rsidR="00862ADA" w:rsidRPr="0007340A" w:rsidRDefault="00B922F6" w:rsidP="00846F34">
      <w:pPr>
        <w:ind w:firstLine="578"/>
      </w:pPr>
      <w:r>
        <w:t>Kukla a kol. (2016, s. 140) hovoří také o povinnostech dětí ke svým rodičům. Jak rodiče, tak</w:t>
      </w:r>
      <w:r w:rsidR="00820D1F">
        <w:t xml:space="preserve"> děti k sobě </w:t>
      </w:r>
      <w:r>
        <w:t xml:space="preserve">mají </w:t>
      </w:r>
      <w:r w:rsidR="00820D1F">
        <w:t xml:space="preserve">navzájem určité povinnosti. Mezi </w:t>
      </w:r>
      <w:r w:rsidR="00820D1F" w:rsidRPr="00B922F6">
        <w:rPr>
          <w:b/>
          <w:bCs/>
        </w:rPr>
        <w:t>povinnosti dětí k jejich rodičům</w:t>
      </w:r>
      <w:r w:rsidR="00820D1F">
        <w:t xml:space="preserve"> patří ctnost a respekt, pomoc rodičům dle svých možností a </w:t>
      </w:r>
      <w:r w:rsidR="00100E71">
        <w:t>schopností,</w:t>
      </w:r>
      <w:r w:rsidR="00820D1F">
        <w:t xml:space="preserve"> a to hlavně tehdy, žijí-li děti ve společné domácnosti jako </w:t>
      </w:r>
      <w:r>
        <w:t xml:space="preserve">jejich </w:t>
      </w:r>
      <w:r w:rsidR="00820D1F">
        <w:t>rodiče. Pokud mají děti vlastní příjem, je jejich povinností přispívat do rodinného rozpočtu a v neposlední řadě je povinnost dětí starat se a podporovat rodiče v jejich stáří</w:t>
      </w:r>
      <w:r>
        <w:t>.</w:t>
      </w:r>
    </w:p>
    <w:p w14:paraId="557D7804" w14:textId="77777777" w:rsidR="00C1676B" w:rsidRDefault="00C1676B" w:rsidP="00C1676B">
      <w:pPr>
        <w:pStyle w:val="Nadpis2"/>
      </w:pPr>
      <w:bookmarkStart w:id="39" w:name="_Toc38925632"/>
      <w:r>
        <w:lastRenderedPageBreak/>
        <w:t>Emoční vývoj předškolních dětí</w:t>
      </w:r>
      <w:bookmarkEnd w:id="39"/>
    </w:p>
    <w:p w14:paraId="62BD9C90" w14:textId="028E01D8" w:rsidR="000A02FD" w:rsidRDefault="001303CE" w:rsidP="00A15D16">
      <w:pPr>
        <w:ind w:firstLine="578"/>
      </w:pPr>
      <w:r>
        <w:t xml:space="preserve">Emočním vývojem předškolních dětí se zabývá Vágnerová (2012, s. 218). </w:t>
      </w:r>
      <w:r w:rsidR="00397D0D">
        <w:t xml:space="preserve">V předškolním věku dochází k úbytku negativních emočních reakcí, než jaké měly děti v předchozím batolecím období. Děti jsou již v tomto věku stabilnější a vyrovnanější. Emoce předškoláků jsou však dost intenzivní, často se u nich střídá </w:t>
      </w:r>
      <w:r>
        <w:t>smích a brek. Emoce dětí se zde váží většinou k nějaké konkrétní situaci</w:t>
      </w:r>
      <w:r w:rsidR="00131CF0">
        <w:t>. P</w:t>
      </w:r>
      <w:r>
        <w:t xml:space="preserve">ostupem času si ale děti vytváří tzv. emoční paměť, na </w:t>
      </w:r>
      <w:proofErr w:type="gramStart"/>
      <w:r>
        <w:t>základě</w:t>
      </w:r>
      <w:proofErr w:type="gramEnd"/>
      <w:r>
        <w:t xml:space="preserve"> které si dokáží vzpomenou</w:t>
      </w:r>
      <w:r w:rsidR="00100E71">
        <w:t>t</w:t>
      </w:r>
      <w:r>
        <w:t xml:space="preserve"> na své dřívější pocity. V tomto období dozrává i centrální nervová soustava, a tak zde nejde už jen o subjektivní pocity dětí, ale také o poznání příčinných souvislostí, jež vedou k určitým prožitkům.</w:t>
      </w:r>
    </w:p>
    <w:p w14:paraId="4762BCBD" w14:textId="60DF4EDD" w:rsidR="001303CE" w:rsidRDefault="00790E23" w:rsidP="00297ADC">
      <w:pPr>
        <w:ind w:firstLine="578"/>
      </w:pPr>
      <w:r>
        <w:t xml:space="preserve">Emoční reakce se v rámci psychického vývoje mění, i když </w:t>
      </w:r>
      <w:r w:rsidR="00297ADC">
        <w:t>je zde kvalita emočních prožitků již relativně stabilním rysem. Emoce se u dětí v tomto věku projevují především navenek. Změny v emočním prožívání dítěte předškolního věku lze shrnout do následujících bodů:</w:t>
      </w:r>
    </w:p>
    <w:p w14:paraId="71E156D0" w14:textId="0EACDA07" w:rsidR="00297ADC" w:rsidRDefault="00297ADC" w:rsidP="002D6DEE">
      <w:pPr>
        <w:pStyle w:val="Odstavecseseznamem"/>
        <w:numPr>
          <w:ilvl w:val="0"/>
          <w:numId w:val="17"/>
        </w:numPr>
      </w:pPr>
      <w:r w:rsidRPr="00297ADC">
        <w:rPr>
          <w:b/>
          <w:bCs/>
        </w:rPr>
        <w:t>Vztek a zlost</w:t>
      </w:r>
      <w:r>
        <w:t xml:space="preserve"> – tato reakce se projevuje především ve vztahu s vrstevníky a při velkém množství zákazů a příkazů; dítě je frustrováno.</w:t>
      </w:r>
    </w:p>
    <w:p w14:paraId="18350281" w14:textId="6D71A3C9" w:rsidR="00297ADC" w:rsidRDefault="00297ADC" w:rsidP="002D6DEE">
      <w:pPr>
        <w:pStyle w:val="Odstavecseseznamem"/>
        <w:numPr>
          <w:ilvl w:val="0"/>
          <w:numId w:val="17"/>
        </w:numPr>
      </w:pPr>
      <w:r w:rsidRPr="00297ADC">
        <w:rPr>
          <w:b/>
          <w:bCs/>
        </w:rPr>
        <w:t>Strach</w:t>
      </w:r>
      <w:r>
        <w:t xml:space="preserve"> – tento pocit je spojen s hojnou dětskou představivostí, kdy mají děti schopnost vytvořit si různé imaginární bytosti. Míra úzkostnosti a tendence prožívání strachu je spojena s typem temperamentu jednotlivých dětí.</w:t>
      </w:r>
    </w:p>
    <w:p w14:paraId="3BA5419E" w14:textId="39858245" w:rsidR="00297ADC" w:rsidRDefault="00297ADC" w:rsidP="002D6DEE">
      <w:pPr>
        <w:pStyle w:val="Odstavecseseznamem"/>
        <w:numPr>
          <w:ilvl w:val="0"/>
          <w:numId w:val="17"/>
        </w:numPr>
      </w:pPr>
      <w:r>
        <w:rPr>
          <w:b/>
          <w:bCs/>
        </w:rPr>
        <w:t xml:space="preserve">Smysl pro humor </w:t>
      </w:r>
      <w:r>
        <w:t xml:space="preserve">– toto souvisí s rozvojem jazykových kompetencí dětí. </w:t>
      </w:r>
      <w:r w:rsidR="00FC5C70">
        <w:t>R</w:t>
      </w:r>
      <w:r>
        <w:t xml:space="preserve">ovněž </w:t>
      </w:r>
      <w:r w:rsidR="00FC5C70">
        <w:t xml:space="preserve">souvisí </w:t>
      </w:r>
      <w:r>
        <w:t>s typickým uvažováním předškolního dítěte.</w:t>
      </w:r>
    </w:p>
    <w:p w14:paraId="15692C76" w14:textId="481ED61D" w:rsidR="00297ADC" w:rsidRDefault="002A116A" w:rsidP="002D6DEE">
      <w:pPr>
        <w:pStyle w:val="Odstavecseseznamem"/>
        <w:numPr>
          <w:ilvl w:val="0"/>
          <w:numId w:val="17"/>
        </w:numPr>
      </w:pPr>
      <w:r>
        <w:rPr>
          <w:b/>
          <w:bCs/>
        </w:rPr>
        <w:t xml:space="preserve">Těšení se </w:t>
      </w:r>
      <w:r>
        <w:t>– děti začínají chápat dimenzi nejbližší budoucnosti. Výsledkem je to, že se děti buď na něco těší</w:t>
      </w:r>
      <w:r w:rsidR="00FC5C70">
        <w:t>,</w:t>
      </w:r>
      <w:r>
        <w:t xml:space="preserve"> </w:t>
      </w:r>
      <w:r w:rsidR="00FC5C70">
        <w:t>a</w:t>
      </w:r>
      <w:r>
        <w:t>nebo se naopak něčeho obávají.</w:t>
      </w:r>
    </w:p>
    <w:p w14:paraId="1BA5908E" w14:textId="2E322FFE" w:rsidR="002A116A" w:rsidRDefault="00CD025F" w:rsidP="00CD025F">
      <w:pPr>
        <w:pStyle w:val="Nadpis3"/>
      </w:pPr>
      <w:bookmarkStart w:id="40" w:name="_Toc38925633"/>
      <w:r>
        <w:t>Znalost a porozumění emocím</w:t>
      </w:r>
      <w:bookmarkEnd w:id="40"/>
    </w:p>
    <w:p w14:paraId="5667EA3B" w14:textId="5F7C778E" w:rsidR="00CD025F" w:rsidRDefault="00A923C8" w:rsidP="00A923C8">
      <w:pPr>
        <w:ind w:firstLine="708"/>
      </w:pPr>
      <w:r>
        <w:t xml:space="preserve">Děti předškolního věku se ve svém prožívání začínají lépe orientovat, přesněji také rozlišují </w:t>
      </w:r>
      <w:r w:rsidR="0000398E">
        <w:t xml:space="preserve">význam a kvalitu jednotlivých emocí a jejich vnějších projevů. Rovněž si začínají uvědomovat i příčiny vzniku těchto emocí. Pokud se děti </w:t>
      </w:r>
      <w:r w:rsidR="00C0644D">
        <w:t>dokážou</w:t>
      </w:r>
      <w:r w:rsidR="0000398E">
        <w:t xml:space="preserve"> dobře orientovat </w:t>
      </w:r>
      <w:r w:rsidR="00DB0C29">
        <w:t xml:space="preserve">v pocitech svých i </w:t>
      </w:r>
      <w:r w:rsidR="0000398E">
        <w:t xml:space="preserve">v pocitech druhých lidí, znamená to, že jsou schopné </w:t>
      </w:r>
      <w:r w:rsidR="00DB0C29">
        <w:t xml:space="preserve">lépe </w:t>
      </w:r>
      <w:r w:rsidR="0000398E">
        <w:t xml:space="preserve">posoudit danou emoční situaci a na základě </w:t>
      </w:r>
      <w:r w:rsidR="00DB0C29">
        <w:t>toho</w:t>
      </w:r>
      <w:r w:rsidR="0000398E">
        <w:t xml:space="preserve"> </w:t>
      </w:r>
      <w:r w:rsidR="00DB0C29">
        <w:t xml:space="preserve">poté reagovat přiměřeněji. Pochopení významu základních emocí je pro děti v předškolním věku velmi důležité, avšak porozumění komplexnějším emocím pro ně stále </w:t>
      </w:r>
      <w:r w:rsidR="003C30F3">
        <w:t xml:space="preserve">zůstává nesnadné </w:t>
      </w:r>
      <w:r w:rsidR="0000398E">
        <w:t>(</w:t>
      </w:r>
      <w:bookmarkStart w:id="41" w:name="_Hlk37712306"/>
      <w:proofErr w:type="spellStart"/>
      <w:r w:rsidR="0000398E">
        <w:t>Denham</w:t>
      </w:r>
      <w:proofErr w:type="spellEnd"/>
      <w:r w:rsidR="0000398E">
        <w:t xml:space="preserve"> et al., 2003</w:t>
      </w:r>
      <w:bookmarkEnd w:id="41"/>
      <w:r w:rsidR="007625EE">
        <w:t>).</w:t>
      </w:r>
    </w:p>
    <w:p w14:paraId="4E06E483" w14:textId="368DDE71" w:rsidR="00D24BC1" w:rsidRDefault="001D490C" w:rsidP="00A923C8">
      <w:pPr>
        <w:ind w:firstLine="708"/>
      </w:pPr>
      <w:r>
        <w:lastRenderedPageBreak/>
        <w:t>Předškolní období je</w:t>
      </w:r>
      <w:r w:rsidR="00D24BC1">
        <w:t xml:space="preserve"> dle Vágnerové (2012, s. 220)</w:t>
      </w:r>
      <w:r>
        <w:t xml:space="preserve"> věk, kdy </w:t>
      </w:r>
      <w:r w:rsidRPr="00C65725">
        <w:rPr>
          <w:b/>
          <w:bCs/>
        </w:rPr>
        <w:t>děti začínají rozumět</w:t>
      </w:r>
      <w:r>
        <w:t xml:space="preserve"> </w:t>
      </w:r>
      <w:r w:rsidRPr="00C65725">
        <w:rPr>
          <w:b/>
          <w:bCs/>
        </w:rPr>
        <w:t>příčinám různých citových reakcí</w:t>
      </w:r>
      <w:r>
        <w:t>. To, že si uvědomují, jaké situace navozují pozitivní či</w:t>
      </w:r>
      <w:r w:rsidR="00D24BC1">
        <w:t> </w:t>
      </w:r>
      <w:r>
        <w:t xml:space="preserve">negativní pocity, ovlivňuje i jejich chování. Pozitivní emoce </w:t>
      </w:r>
      <w:r w:rsidR="00C0644D">
        <w:t>dokážou</w:t>
      </w:r>
      <w:r>
        <w:t xml:space="preserve"> děti rozeznat již od</w:t>
      </w:r>
      <w:r w:rsidR="00D24BC1">
        <w:t> </w:t>
      </w:r>
      <w:r>
        <w:t>3</w:t>
      </w:r>
      <w:r w:rsidR="00D24BC1">
        <w:t> </w:t>
      </w:r>
      <w:r>
        <w:t xml:space="preserve">let, avšak negativní emoce bývají různorodější, a proto jsou také identifikovatelné obtížněji. </w:t>
      </w:r>
      <w:r w:rsidR="008B4393">
        <w:t xml:space="preserve">Rozlišit nežádoucí emoce a jejich příčiny tak děti zvládnou až na konci předškolního </w:t>
      </w:r>
      <w:r w:rsidR="00100E71">
        <w:t>období</w:t>
      </w:r>
      <w:r w:rsidR="00CA4BE9">
        <w:t xml:space="preserve"> čili kolem 6 let</w:t>
      </w:r>
      <w:r w:rsidR="00664009">
        <w:t xml:space="preserve"> věku</w:t>
      </w:r>
      <w:r w:rsidR="00CA4BE9">
        <w:t xml:space="preserve">. </w:t>
      </w:r>
      <w:r w:rsidR="00FF2EAD">
        <w:t>Jedná se především o emoce</w:t>
      </w:r>
      <w:r w:rsidR="00664009">
        <w:t xml:space="preserve"> negativní</w:t>
      </w:r>
      <w:r w:rsidR="00FF2EAD">
        <w:t xml:space="preserve">, </w:t>
      </w:r>
      <w:r w:rsidR="00D24BC1">
        <w:t>jako je</w:t>
      </w:r>
      <w:r w:rsidR="00664009">
        <w:t xml:space="preserve"> např. </w:t>
      </w:r>
      <w:r w:rsidR="00FF2EAD">
        <w:t>zlost, vztek či</w:t>
      </w:r>
      <w:r w:rsidR="00690076">
        <w:t> </w:t>
      </w:r>
      <w:r w:rsidR="00FF2EAD">
        <w:t xml:space="preserve">podrážděnost. </w:t>
      </w:r>
      <w:r w:rsidR="00CA4BE9">
        <w:t>V tomto období děti kladou větší důraz na trvalejší aspekty, jako jsou osobnostní vlastnosti, interpersonální vztahy či výkon. Stále se zde však objevuje mechanismus projekce, kdy předškoláci vychází z</w:t>
      </w:r>
      <w:r w:rsidR="00FF2EAD">
        <w:t> toho, jak by se za určitých okolností cítili oni sami</w:t>
      </w:r>
      <w:r w:rsidR="00D24BC1">
        <w:t xml:space="preserve">. </w:t>
      </w:r>
    </w:p>
    <w:p w14:paraId="389F461E" w14:textId="3AB209A4" w:rsidR="00A270C7" w:rsidRDefault="00D24BC1" w:rsidP="00A923C8">
      <w:pPr>
        <w:ind w:firstLine="708"/>
      </w:pPr>
      <w:r>
        <w:t>Na děti předškolního věku je velmi snadné přenést určitý emoční prožitek. Dokazuje to</w:t>
      </w:r>
      <w:r w:rsidR="00690076">
        <w:t> </w:t>
      </w:r>
      <w:r>
        <w:t xml:space="preserve">i věta, kterou říká pětiletý chlapce svojí matce: </w:t>
      </w:r>
    </w:p>
    <w:p w14:paraId="050A2756" w14:textId="0DAC369A" w:rsidR="00664009" w:rsidRDefault="00D24BC1" w:rsidP="00664009">
      <w:pPr>
        <w:ind w:firstLine="708"/>
      </w:pPr>
      <w:r>
        <w:rPr>
          <w:i/>
          <w:iCs/>
        </w:rPr>
        <w:t>„Neříkej přede mnou, že někoho nemáš ráda. Já ho pak taky nemám rád a nevím proč.“</w:t>
      </w:r>
      <w:r w:rsidR="00C65725">
        <w:rPr>
          <w:i/>
          <w:iCs/>
        </w:rPr>
        <w:t xml:space="preserve"> </w:t>
      </w:r>
      <w:r w:rsidR="00C65725">
        <w:t>V předškolním věku dochází k </w:t>
      </w:r>
      <w:r w:rsidR="00C65725" w:rsidRPr="00C65725">
        <w:rPr>
          <w:b/>
          <w:bCs/>
        </w:rPr>
        <w:t>rozvoji sociálních i vztahových emocí</w:t>
      </w:r>
      <w:r w:rsidR="00C65725">
        <w:t xml:space="preserve">. Děti v tomto období mohou prožívat pocit hrdosti, ale také pocit viny. </w:t>
      </w:r>
      <w:r w:rsidR="00A270C7">
        <w:t>Děti začínají rozlišovat různé emoce, jako je</w:t>
      </w:r>
      <w:r w:rsidR="00690076">
        <w:t> </w:t>
      </w:r>
      <w:r w:rsidR="00A270C7">
        <w:t xml:space="preserve">např. láska, pocit sympatie či nesympatie a rozvíjet se začíná i pocit sounáležitosti. Každé dítě je jinak emočně naladěno a toto </w:t>
      </w:r>
      <w:r w:rsidR="00100E71">
        <w:t>ladění nezávisí</w:t>
      </w:r>
      <w:r w:rsidR="00A270C7">
        <w:t xml:space="preserve"> jen na typu temperamentu dítěte, </w:t>
      </w:r>
      <w:r w:rsidR="00716CE3">
        <w:t>ale i</w:t>
      </w:r>
      <w:r w:rsidR="00690076">
        <w:t> </w:t>
      </w:r>
      <w:r w:rsidR="00A270C7">
        <w:t>na</w:t>
      </w:r>
      <w:r w:rsidR="00690076">
        <w:t> </w:t>
      </w:r>
      <w:r w:rsidR="00A270C7">
        <w:t xml:space="preserve">zkušenosti, kterou mu přináší v rámci míry bezpečí a jistoty jeho rodina. Citová rovnováha předškolního dítěte závisí ve velké míře na chování </w:t>
      </w:r>
      <w:r w:rsidR="00E063E5">
        <w:t xml:space="preserve">osob, </w:t>
      </w:r>
      <w:r w:rsidR="00D01656">
        <w:t>které</w:t>
      </w:r>
      <w:r w:rsidR="00E063E5">
        <w:t xml:space="preserve"> </w:t>
      </w:r>
      <w:r w:rsidR="00D01656">
        <w:t>jsou pro děti blízké</w:t>
      </w:r>
      <w:r w:rsidR="00A270C7">
        <w:t xml:space="preserve"> </w:t>
      </w:r>
      <w:r>
        <w:t>(Vágnerová, 2012, s.</w:t>
      </w:r>
      <w:r w:rsidR="00690076">
        <w:t> </w:t>
      </w:r>
      <w:r>
        <w:t>221</w:t>
      </w:r>
      <w:r w:rsidR="00A270C7">
        <w:t>-223</w:t>
      </w:r>
      <w:r>
        <w:t>).</w:t>
      </w:r>
    </w:p>
    <w:p w14:paraId="5AA95647" w14:textId="507BEB94" w:rsidR="004819BB" w:rsidRDefault="00A270C7" w:rsidP="00664009">
      <w:pPr>
        <w:ind w:firstLine="708"/>
      </w:pPr>
      <w:r>
        <w:t>V případě rozpadu rodiny se rodiče nezřídka pokouší dostat své dítě na svo</w:t>
      </w:r>
      <w:r w:rsidR="00664009">
        <w:t>ji</w:t>
      </w:r>
      <w:r>
        <w:t xml:space="preserve"> stranu</w:t>
      </w:r>
      <w:r w:rsidR="004819BB">
        <w:t>,</w:t>
      </w:r>
      <w:r w:rsidR="00664009">
        <w:t xml:space="preserve"> jelikož je dítě v tomto věku velmi snadno ovlivnitelné. </w:t>
      </w:r>
      <w:r w:rsidR="009807A4">
        <w:t>Jak uvádí Špaňhelová (2010, s. 89), c</w:t>
      </w:r>
      <w:r w:rsidR="00664009">
        <w:t>o</w:t>
      </w:r>
      <w:r w:rsidR="00690076">
        <w:t> </w:t>
      </w:r>
      <w:r w:rsidR="009807A4">
        <w:t>rodič</w:t>
      </w:r>
      <w:r w:rsidR="004819BB">
        <w:t xml:space="preserve"> řekne</w:t>
      </w:r>
      <w:r w:rsidR="00664009">
        <w:t xml:space="preserve">, tomu dítě </w:t>
      </w:r>
      <w:r w:rsidR="004819BB">
        <w:t>u</w:t>
      </w:r>
      <w:r w:rsidR="00664009">
        <w:t>věří.</w:t>
      </w:r>
      <w:r w:rsidR="009807A4">
        <w:t xml:space="preserve"> </w:t>
      </w:r>
      <w:r w:rsidR="00664009">
        <w:t xml:space="preserve"> </w:t>
      </w:r>
      <w:r>
        <w:t>D</w:t>
      </w:r>
      <w:r w:rsidR="00664009">
        <w:t xml:space="preserve">ěti však často </w:t>
      </w:r>
      <w:r w:rsidR="004819BB">
        <w:t xml:space="preserve">nové situaci nerozumí </w:t>
      </w:r>
      <w:r w:rsidR="00664009">
        <w:t>a necítí se v</w:t>
      </w:r>
      <w:r w:rsidR="004819BB">
        <w:t> </w:t>
      </w:r>
      <w:r w:rsidR="00664009">
        <w:t>n</w:t>
      </w:r>
      <w:r w:rsidR="004819BB">
        <w:t xml:space="preserve">í </w:t>
      </w:r>
      <w:r w:rsidR="00664009">
        <w:t xml:space="preserve">dobře. </w:t>
      </w:r>
      <w:r w:rsidR="004819BB">
        <w:t xml:space="preserve">Jak řeklo jedno dítě na pískovišti druhému: </w:t>
      </w:r>
    </w:p>
    <w:p w14:paraId="2A90D76C" w14:textId="2BEA9B21" w:rsidR="001D490C" w:rsidRPr="004819BB" w:rsidRDefault="004819BB" w:rsidP="004819BB">
      <w:pPr>
        <w:ind w:firstLine="708"/>
        <w:rPr>
          <w:i/>
          <w:iCs/>
        </w:rPr>
      </w:pPr>
      <w:r>
        <w:rPr>
          <w:i/>
          <w:iCs/>
        </w:rPr>
        <w:t xml:space="preserve">„Moji rodiče se už nemají rádi, nejsou spolu, nejezdíme všichni na kole, nevečeříme společně. No já budu muset bydlet asi u babičky.“ </w:t>
      </w:r>
      <w:r w:rsidR="00664009">
        <w:t>Rodiče dětem nastalou situaci ne vždy vysvětlí</w:t>
      </w:r>
      <w:r>
        <w:t xml:space="preserve"> správným způsobem</w:t>
      </w:r>
      <w:r w:rsidR="00664009">
        <w:t xml:space="preserve"> a </w:t>
      </w:r>
      <w:r w:rsidR="003D5B81">
        <w:t>ty</w:t>
      </w:r>
      <w:r w:rsidR="00664009">
        <w:t xml:space="preserve"> poté </w:t>
      </w:r>
      <w:r>
        <w:t>podle toho i na rozchod svých rodičů reaguj</w:t>
      </w:r>
      <w:r w:rsidR="003D5B81">
        <w:t>í</w:t>
      </w:r>
      <w:r w:rsidR="00664009">
        <w:t>. Snaží se najít cestu, jak se s </w:t>
      </w:r>
      <w:r w:rsidR="00DA4E53">
        <w:t>novou</w:t>
      </w:r>
      <w:r w:rsidR="00664009">
        <w:t xml:space="preserve"> situací vyrovnat.</w:t>
      </w:r>
      <w:r>
        <w:t xml:space="preserve"> Fantazie d</w:t>
      </w:r>
      <w:r w:rsidR="003D5B81">
        <w:t>ětí</w:t>
      </w:r>
      <w:r>
        <w:t xml:space="preserve"> je velká. Rodiče by</w:t>
      </w:r>
      <w:r w:rsidR="003D5B81">
        <w:t> </w:t>
      </w:r>
      <w:r>
        <w:t xml:space="preserve">proto měli ke svým dětem </w:t>
      </w:r>
      <w:r w:rsidR="003D5B81">
        <w:t>najít</w:t>
      </w:r>
      <w:r>
        <w:t xml:space="preserve"> cestu, aby se dozvěděli, co všechno má dítě ve svých úvahách a</w:t>
      </w:r>
      <w:r w:rsidR="003D5B81">
        <w:t> </w:t>
      </w:r>
      <w:r>
        <w:t xml:space="preserve">co </w:t>
      </w:r>
      <w:r w:rsidR="003D5B81">
        <w:t>jej</w:t>
      </w:r>
      <w:r>
        <w:t xml:space="preserve"> zneklidňuje</w:t>
      </w:r>
      <w:r w:rsidR="003D5B81">
        <w:t>. Děti při těžkostech v rodině potřebují danou situaci vysvětlit, aby se i při kontaktu s těmito náročnými situacemi cítily</w:t>
      </w:r>
      <w:r w:rsidR="00097CAE">
        <w:t xml:space="preserve"> </w:t>
      </w:r>
      <w:r w:rsidR="003D5B81">
        <w:t>chráněny (Špaňhelová, 2010, s. 91). Pokud se děti chráněny necítí, vyrovnávají se s nastalými situacemi po svém.</w:t>
      </w:r>
    </w:p>
    <w:p w14:paraId="4BD855E7" w14:textId="7C53EDB8" w:rsidR="008B1D41" w:rsidRDefault="00C1676B" w:rsidP="008B1D41">
      <w:pPr>
        <w:pStyle w:val="Nadpis3"/>
      </w:pPr>
      <w:bookmarkStart w:id="42" w:name="_Toc38925634"/>
      <w:r>
        <w:lastRenderedPageBreak/>
        <w:t>Dětské strategie</w:t>
      </w:r>
      <w:bookmarkEnd w:id="42"/>
    </w:p>
    <w:p w14:paraId="29C03299" w14:textId="0C765AB6" w:rsidR="00EF659C" w:rsidRDefault="00C1676B" w:rsidP="00EF659C">
      <w:pPr>
        <w:ind w:firstLine="578"/>
      </w:pPr>
      <w:r>
        <w:t xml:space="preserve">Děti používají řadu strategií, které jim pomáhají vyrovnat se s různě závažnými situacemi. Dle </w:t>
      </w:r>
      <w:proofErr w:type="spellStart"/>
      <w:r>
        <w:t>Smitha</w:t>
      </w:r>
      <w:proofErr w:type="spellEnd"/>
      <w:r>
        <w:t xml:space="preserve"> (2004, s. 40) dospělí často reakcím svých dětí nerozumí. Považují je za</w:t>
      </w:r>
      <w:r w:rsidR="00A07326">
        <w:t> </w:t>
      </w:r>
      <w:r>
        <w:t xml:space="preserve">zlomyslné či agresivní, za reakce škodlivé pro ně a jejich okolí. Rodiče by se však měli snažit svým dětem porozumět, jelikož po rozpadu vztahu jednoho rodiče s druhým má chování dětí přímou souvislost s jejich rozchodem. Pokud v rodině tato situace nastane, začnou děti často vykazovat různé </w:t>
      </w:r>
      <w:r w:rsidRPr="00980B62">
        <w:rPr>
          <w:b/>
          <w:bCs/>
        </w:rPr>
        <w:t>psychosomatické příznaky</w:t>
      </w:r>
      <w:r>
        <w:t xml:space="preserve">. Jde o různé druhy bolesti, poruchy spánku apod. Některé děti ztratí chuť k jídlu, jiné se začnou přejídat. Někdo si kouše nehty nebo palec, jiný začne trpět nočními děsy a počurávat se. Příznaků může být mnoho. Děti totiž vždy hledají způsob, jak se s nežádoucí situací vyrovnat. </w:t>
      </w:r>
    </w:p>
    <w:p w14:paraId="3939B241" w14:textId="118EDEAF" w:rsidR="00EF659C" w:rsidRPr="00F34D14" w:rsidRDefault="00EF659C" w:rsidP="00EF659C">
      <w:pPr>
        <w:ind w:firstLine="578"/>
      </w:pPr>
      <w:r>
        <w:t xml:space="preserve">Ačkoli je skupina malých dětí více méně neprozkoumaná, předpokládá se, že jsou děti předškolního věku velmi zranitelnou skupinou. </w:t>
      </w:r>
      <w:r w:rsidRPr="00980B62">
        <w:rPr>
          <w:b/>
          <w:bCs/>
        </w:rPr>
        <w:t>Ve třetině všech případů zažádali rodiče o rozvod již před pátým rokem věku dítěte</w:t>
      </w:r>
      <w:r>
        <w:t>. Této početné skupině dětí se</w:t>
      </w:r>
      <w:r w:rsidR="00ED653B">
        <w:t> </w:t>
      </w:r>
      <w:r>
        <w:t>však i v současné době dostává velmi malé pomoci. Stejně jako reagují děti pozitivně na</w:t>
      </w:r>
      <w:r w:rsidR="00ED653B">
        <w:t> </w:t>
      </w:r>
      <w:r>
        <w:t>smích rodičů, budou rovněž reagovat negativně na rozepře mezi dospělými. Může to být jak reakce vztekem, tak úzkostí či smutkem. Reakce můžou být různorodé (Smith, 2004, s.</w:t>
      </w:r>
      <w:r w:rsidR="00980B62">
        <w:t> </w:t>
      </w:r>
      <w:r>
        <w:t xml:space="preserve">41). </w:t>
      </w:r>
      <w:r w:rsidR="00980B62">
        <w:t>Možné reakce na stres související se složitou situací rozvodu popsala řada našich i zahraničních autorů.</w:t>
      </w:r>
    </w:p>
    <w:p w14:paraId="58E93C1A" w14:textId="2F84EC96" w:rsidR="00A15D16" w:rsidRDefault="00A15D16" w:rsidP="00A15D16">
      <w:pPr>
        <w:pStyle w:val="Nadpis4"/>
      </w:pPr>
      <w:r>
        <w:t xml:space="preserve">Reakce </w:t>
      </w:r>
      <w:r w:rsidR="000404DF">
        <w:t xml:space="preserve">předškolních </w:t>
      </w:r>
      <w:r>
        <w:t>dětí na rozpad rodiny</w:t>
      </w:r>
    </w:p>
    <w:p w14:paraId="197504F2" w14:textId="482888A9" w:rsidR="000404DF" w:rsidRDefault="000404DF" w:rsidP="000404DF">
      <w:pPr>
        <w:ind w:firstLine="578"/>
      </w:pPr>
      <w:r>
        <w:t xml:space="preserve">V ČR se dopadem rozvodu na děti zabývá Novák a Průchová (2007, s. 54). Autoři </w:t>
      </w:r>
      <w:r w:rsidR="000849C7">
        <w:t xml:space="preserve">uvádí, že </w:t>
      </w:r>
      <w:r w:rsidR="000849C7" w:rsidRPr="000849C7">
        <w:rPr>
          <w:b/>
          <w:bCs/>
        </w:rPr>
        <w:t>děti ve věku 3 až 5 let</w:t>
      </w:r>
      <w:r w:rsidR="000849C7">
        <w:t>, kterých se situace rozpadu rodiny týká, vykazují často ve svém věku chování, které odpovídá nižšímu věku, než je faktický dosažený věk dítěte. Děti mohou mít v tomto věku potíže s usínáním, noční děsy, a také mívají strach z odloučení se od jejich pečující osoby. Děti souvislostem spojených s rozvodem jen málokdy rozumí, a tak při opuštění dítěte některým z rodičů mohou u dětí vzniknout stavy úzkosti</w:t>
      </w:r>
      <w:r w:rsidR="00D4371B">
        <w:t>,</w:t>
      </w:r>
      <w:r w:rsidR="000849C7">
        <w:t xml:space="preserve"> a následně také stavy připomínající pocity viny.</w:t>
      </w:r>
    </w:p>
    <w:p w14:paraId="50AC8F73" w14:textId="75802075" w:rsidR="00C0549E" w:rsidRPr="00C0549E" w:rsidRDefault="000849C7" w:rsidP="00CF0869">
      <w:pPr>
        <w:ind w:firstLine="578"/>
      </w:pPr>
      <w:r w:rsidRPr="000849C7">
        <w:rPr>
          <w:b/>
          <w:bCs/>
        </w:rPr>
        <w:t>Dětem kolem 6 let věku</w:t>
      </w:r>
      <w:r>
        <w:t xml:space="preserve"> se </w:t>
      </w:r>
      <w:r w:rsidR="00CF0869">
        <w:t>prožívání této</w:t>
      </w:r>
      <w:r>
        <w:t xml:space="preserve"> těžk</w:t>
      </w:r>
      <w:r w:rsidR="00CF0869">
        <w:t>é</w:t>
      </w:r>
      <w:r>
        <w:t xml:space="preserve"> situace násobí budoucím nástupem do</w:t>
      </w:r>
      <w:r w:rsidR="00A07326">
        <w:t> </w:t>
      </w:r>
      <w:r>
        <w:t>školy, respektive jejich školní připraveností.</w:t>
      </w:r>
      <w:r w:rsidR="00CF0869">
        <w:t xml:space="preserve"> Děti jsou v tomto věku velmi labilní, což podporuje jejich nesoustředěnost. Často se u nich zhoršuje v souvislosti s regresí výslovnost, a</w:t>
      </w:r>
      <w:r w:rsidR="00A07326">
        <w:t> </w:t>
      </w:r>
      <w:r w:rsidR="00CF0869">
        <w:t>také se zde objevují výbuchy agrese. Dospělí pak</w:t>
      </w:r>
      <w:r w:rsidR="008C3C5B">
        <w:t xml:space="preserve"> děti</w:t>
      </w:r>
      <w:r w:rsidR="00CF0869">
        <w:t xml:space="preserve"> na základě těchto faktů trestají, čímž se</w:t>
      </w:r>
      <w:r w:rsidR="00A07326">
        <w:t> </w:t>
      </w:r>
      <w:r w:rsidR="00CF0869">
        <w:t xml:space="preserve">u nich ještě více prohlubuje pocit viny z této nežádoucí situace. Děti jsou v souvislosti s rozvodem ve stresu, a tak u nich vzniká i vyšší </w:t>
      </w:r>
      <w:r w:rsidR="0003025B">
        <w:t>riziko úrazů</w:t>
      </w:r>
      <w:r w:rsidR="00CF0869">
        <w:t>.</w:t>
      </w:r>
    </w:p>
    <w:p w14:paraId="46BDA4AB" w14:textId="44D82EA6" w:rsidR="008B1D41" w:rsidRDefault="008B1D41" w:rsidP="008B1D41">
      <w:pPr>
        <w:pStyle w:val="Nadpis2"/>
      </w:pPr>
      <w:bookmarkStart w:id="43" w:name="_Toc38925635"/>
      <w:r>
        <w:lastRenderedPageBreak/>
        <w:t>Kresba jako nástroj poznání dítěte</w:t>
      </w:r>
      <w:bookmarkEnd w:id="43"/>
    </w:p>
    <w:p w14:paraId="33BEE72A" w14:textId="65B7EF8A" w:rsidR="005A33E4" w:rsidRDefault="005A33E4" w:rsidP="00ED6EFD">
      <w:pPr>
        <w:ind w:firstLine="578"/>
      </w:pPr>
      <w:r>
        <w:t>Ukazuje se, že dětská kresba je jedním z nejlepších přístupů, jak poznat osobnost dítěte. Při kreslení je motivací pro dítě to, co ho zajímá či trápí. Děti často darují svůj obrázek lidem, které mají rády. Kresbou se ve své knize zabývá (</w:t>
      </w:r>
      <w:proofErr w:type="spellStart"/>
      <w:r>
        <w:t>Davido</w:t>
      </w:r>
      <w:proofErr w:type="spellEnd"/>
      <w:r>
        <w:t>, 2008, s. 15). Ten hovoří o prvních studiích dětských obrázků, které vznikly před cca devadesáti lety. Studie jsou spojeny se</w:t>
      </w:r>
      <w:r w:rsidR="00A07326">
        <w:t> </w:t>
      </w:r>
      <w:r>
        <w:t xml:space="preserve">jménem G. H. </w:t>
      </w:r>
      <w:proofErr w:type="spellStart"/>
      <w:r>
        <w:t>Luquet</w:t>
      </w:r>
      <w:proofErr w:type="spellEnd"/>
      <w:r>
        <w:t>. Od 40. let 20. století zájem o dětskou kresbu neustále roste a</w:t>
      </w:r>
      <w:r w:rsidR="00A07326">
        <w:t> </w:t>
      </w:r>
      <w:r>
        <w:t xml:space="preserve">s kresbami dětí se pracuje v různých oblastech. </w:t>
      </w:r>
    </w:p>
    <w:p w14:paraId="5AB81E0F" w14:textId="3DB70DA0" w:rsidR="005A33E4" w:rsidRDefault="005A33E4" w:rsidP="00ED6EFD">
      <w:pPr>
        <w:ind w:firstLine="578"/>
      </w:pPr>
      <w:r w:rsidRPr="00F50BCC">
        <w:rPr>
          <w:b/>
          <w:bCs/>
        </w:rPr>
        <w:t>Využití dětských kreseb</w:t>
      </w:r>
      <w:r>
        <w:t xml:space="preserve"> je následující:</w:t>
      </w:r>
    </w:p>
    <w:p w14:paraId="32928506" w14:textId="0214433F" w:rsidR="005A33E4" w:rsidRDefault="002C0F7F" w:rsidP="002D6DEE">
      <w:pPr>
        <w:pStyle w:val="Odstavecseseznamem"/>
        <w:numPr>
          <w:ilvl w:val="0"/>
          <w:numId w:val="21"/>
        </w:numPr>
      </w:pPr>
      <w:r>
        <w:t>t</w:t>
      </w:r>
      <w:r w:rsidR="005A33E4">
        <w:t>estování mentální úrovně dětí</w:t>
      </w:r>
    </w:p>
    <w:p w14:paraId="779881C8" w14:textId="51A39C06" w:rsidR="005A33E4" w:rsidRDefault="002C0F7F" w:rsidP="002D6DEE">
      <w:pPr>
        <w:pStyle w:val="Odstavecseseznamem"/>
        <w:numPr>
          <w:ilvl w:val="0"/>
          <w:numId w:val="21"/>
        </w:numPr>
      </w:pPr>
      <w:r>
        <w:t>k</w:t>
      </w:r>
      <w:r w:rsidR="005A33E4">
        <w:t>omunikační prostředek (co dítě nedokáže vyjádřit slovně, nakreslí na papír)</w:t>
      </w:r>
    </w:p>
    <w:p w14:paraId="4168205C" w14:textId="44B744C0" w:rsidR="005A33E4" w:rsidRDefault="002C0F7F" w:rsidP="002D6DEE">
      <w:pPr>
        <w:pStyle w:val="Odstavecseseznamem"/>
        <w:numPr>
          <w:ilvl w:val="0"/>
          <w:numId w:val="21"/>
        </w:numPr>
      </w:pPr>
      <w:r>
        <w:t>p</w:t>
      </w:r>
      <w:r w:rsidR="00A737F2">
        <w:t>rostředek zkoumání dětské afektivity</w:t>
      </w:r>
    </w:p>
    <w:p w14:paraId="1C82D263" w14:textId="1AB30A37" w:rsidR="00A737F2" w:rsidRDefault="002C0F7F" w:rsidP="002D6DEE">
      <w:pPr>
        <w:pStyle w:val="Odstavecseseznamem"/>
        <w:numPr>
          <w:ilvl w:val="0"/>
          <w:numId w:val="21"/>
        </w:numPr>
      </w:pPr>
      <w:r>
        <w:t>p</w:t>
      </w:r>
      <w:r w:rsidR="00A737F2">
        <w:t xml:space="preserve">rostředek, na </w:t>
      </w:r>
      <w:r>
        <w:t>jehož základě</w:t>
      </w:r>
      <w:r w:rsidR="00A737F2">
        <w:t xml:space="preserve"> </w:t>
      </w:r>
      <w:r w:rsidR="00573651">
        <w:t>dokáže dítě vyjádřit</w:t>
      </w:r>
      <w:r w:rsidR="00A737F2">
        <w:t xml:space="preserve"> znalosti o svém těle </w:t>
      </w:r>
    </w:p>
    <w:p w14:paraId="09A16F81" w14:textId="77777777" w:rsidR="00F50BCC" w:rsidRDefault="00F50BCC" w:rsidP="00F50BCC">
      <w:pPr>
        <w:pStyle w:val="Odstavecseseznamem"/>
        <w:ind w:left="1788"/>
      </w:pPr>
    </w:p>
    <w:p w14:paraId="34827431" w14:textId="34FC2377" w:rsidR="003C1272" w:rsidRDefault="00A737F2" w:rsidP="00A737F2">
      <w:pPr>
        <w:ind w:firstLine="578"/>
      </w:pPr>
      <w:r>
        <w:t>Kvalita kresby tedy odráží jak úroveň intelektu dítěte, tak jeho emoční stabilitu, která je</w:t>
      </w:r>
      <w:r w:rsidR="00112E32">
        <w:t> </w:t>
      </w:r>
      <w:r>
        <w:t xml:space="preserve">určující pro schopnost adaptace </w:t>
      </w:r>
      <w:r w:rsidR="006A72B9">
        <w:t xml:space="preserve">dítěte </w:t>
      </w:r>
      <w:r>
        <w:t>ve škole či v rodině (</w:t>
      </w:r>
      <w:bookmarkStart w:id="44" w:name="_Hlk37784114"/>
      <w:proofErr w:type="spellStart"/>
      <w:r>
        <w:t>Davido</w:t>
      </w:r>
      <w:proofErr w:type="spellEnd"/>
      <w:r>
        <w:t>, 2008, s. 16</w:t>
      </w:r>
      <w:bookmarkEnd w:id="44"/>
      <w:r>
        <w:t xml:space="preserve">). </w:t>
      </w:r>
      <w:r w:rsidR="00ED6EFD">
        <w:t>Stabilní zázemí v rodině má pro dítě předškolního věku obrovský význam. Rozpad rodiny vytváří pro dítě specifickou psychosociální zátěž, jelikož je silným zásahem do světa, který dítě považovalo za</w:t>
      </w:r>
      <w:r w:rsidR="00112E32">
        <w:t> </w:t>
      </w:r>
      <w:r w:rsidR="00ED6EFD">
        <w:t>bezpečný.</w:t>
      </w:r>
      <w:r w:rsidR="00573651">
        <w:t xml:space="preserve"> Rozpad rodiny ovlivní jak postoj dítěte k sobě samému, tak k jiným lidem. V možnostech předškolních dětí není pochopit příčinu a následky rozchodu rodičů, jelikož na</w:t>
      </w:r>
      <w:r w:rsidR="00112E32">
        <w:t> </w:t>
      </w:r>
      <w:r w:rsidR="00573651">
        <w:t xml:space="preserve">celý problém nahlížejí egocentricky, avšak kresba dětí nám může pomoci </w:t>
      </w:r>
      <w:r w:rsidR="00722CED">
        <w:t>odhalit</w:t>
      </w:r>
      <w:r w:rsidR="00573651">
        <w:t>, jak děti danou situaci chápou a jak ji prožívají (Vágnerová, 2012, s. 230).</w:t>
      </w:r>
    </w:p>
    <w:p w14:paraId="6DAC4B6D" w14:textId="4467C1F3" w:rsidR="00722CED" w:rsidRDefault="00E063C7" w:rsidP="00A737F2">
      <w:pPr>
        <w:ind w:firstLine="578"/>
      </w:pPr>
      <w:r>
        <w:t>Tomu, co dítě sděluje, když nakreslí svou rodinu</w:t>
      </w:r>
      <w:r w:rsidR="00F50BCC">
        <w:t>,</w:t>
      </w:r>
      <w:r>
        <w:t xml:space="preserve"> se věn</w:t>
      </w:r>
      <w:r w:rsidR="00F50BCC">
        <w:t>uje</w:t>
      </w:r>
      <w:r>
        <w:t xml:space="preserve"> </w:t>
      </w:r>
      <w:r w:rsidR="00F50BCC">
        <w:t>již několik desítek let</w:t>
      </w:r>
      <w:r>
        <w:t xml:space="preserve"> Novák (</w:t>
      </w:r>
      <w:r w:rsidR="00F50BCC">
        <w:t xml:space="preserve">2004, s. 4). Mnoho kreseb rodiny prováděl s dětmi v situaci, při níž se rozhodovalo o tom, kterému z rodičů budou děti svěřeny po </w:t>
      </w:r>
      <w:r w:rsidR="009773AE">
        <w:t xml:space="preserve">jejich </w:t>
      </w:r>
      <w:r w:rsidR="00F50BCC">
        <w:t>rozvodu</w:t>
      </w:r>
      <w:r w:rsidR="009773AE">
        <w:t xml:space="preserve"> </w:t>
      </w:r>
      <w:r w:rsidR="00F50BCC">
        <w:t xml:space="preserve">do výchovy. Z mnohaleté zkušenosti </w:t>
      </w:r>
      <w:r w:rsidR="00AD0196">
        <w:t xml:space="preserve">autora </w:t>
      </w:r>
      <w:r w:rsidR="00F50BCC">
        <w:t>vyplynulo, že zhruba každá druhá kresba daného dítěte byla něčím zajímavá a pro kontakt s dítětem inspirující. Novák podotýká, že posouzení kresby by mělo být naprosto nezávislé na osobě, která ji předkládá a vyhodnocuje.</w:t>
      </w:r>
      <w:r w:rsidR="003D4868">
        <w:t xml:space="preserve"> Dle autora by kresbu rodiny měli využívat i jiné profese než jen psychologové</w:t>
      </w:r>
      <w:r w:rsidR="00A53D48">
        <w:t>,</w:t>
      </w:r>
      <w:r w:rsidR="003D4868">
        <w:t xml:space="preserve"> a to hlavně ty, které se zabývají citovými a sociálními vazbami dětí.  Je možné zde vycházet z předpokladu, že povaha kresby není jen záležitostí náhody, ale je ovlivněna zkušenostmi, zážitky a představami dítěte, kterým je</w:t>
      </w:r>
      <w:r w:rsidR="00C5335F">
        <w:t xml:space="preserve"> kresba</w:t>
      </w:r>
      <w:r w:rsidR="003D4868">
        <w:t xml:space="preserve"> ztvárněna (Novák, 2004, s. 5).</w:t>
      </w:r>
    </w:p>
    <w:p w14:paraId="65CD4E69" w14:textId="0069096C" w:rsidR="00722CED" w:rsidRDefault="00AD5880" w:rsidP="00AD5880">
      <w:pPr>
        <w:ind w:firstLine="578"/>
      </w:pPr>
      <w:r>
        <w:lastRenderedPageBreak/>
        <w:t xml:space="preserve">Kresebný projev dítěte je projekcí jak vědomých, tak nevědomých přání dítěte. V kresbě se odráží dětské představy, tužby i cíle. </w:t>
      </w:r>
      <w:r w:rsidR="00722CED">
        <w:t>Když dítě nakreslí obrázek, vzniká nad ním dle Nováka (2004, s. 46) celá řada otázek:</w:t>
      </w:r>
    </w:p>
    <w:p w14:paraId="2FA9229E" w14:textId="0D998E7A" w:rsidR="00722CED" w:rsidRDefault="00722CED" w:rsidP="00722CED">
      <w:pPr>
        <w:ind w:firstLine="578"/>
        <w:rPr>
          <w:i/>
          <w:iCs/>
        </w:rPr>
      </w:pPr>
      <w:r>
        <w:rPr>
          <w:i/>
          <w:iCs/>
        </w:rPr>
        <w:t>„Co nám vlastně dítě sděluje?“</w:t>
      </w:r>
    </w:p>
    <w:p w14:paraId="56FB994A" w14:textId="50CCFA00" w:rsidR="00722CED" w:rsidRDefault="00722CED" w:rsidP="00722CED">
      <w:pPr>
        <w:ind w:firstLine="578"/>
        <w:rPr>
          <w:i/>
          <w:iCs/>
        </w:rPr>
      </w:pPr>
      <w:r>
        <w:rPr>
          <w:i/>
          <w:iCs/>
        </w:rPr>
        <w:t>„Proč to sděluje</w:t>
      </w:r>
      <w:r w:rsidR="002E77BD">
        <w:rPr>
          <w:i/>
          <w:iCs/>
        </w:rPr>
        <w:t>?</w:t>
      </w:r>
      <w:r>
        <w:rPr>
          <w:i/>
          <w:iCs/>
        </w:rPr>
        <w:t>“</w:t>
      </w:r>
    </w:p>
    <w:p w14:paraId="09A33271" w14:textId="0DAEE12B" w:rsidR="00722CED" w:rsidRDefault="00722CED" w:rsidP="00722CED">
      <w:pPr>
        <w:ind w:firstLine="578"/>
        <w:rPr>
          <w:i/>
          <w:iCs/>
        </w:rPr>
      </w:pPr>
      <w:r>
        <w:rPr>
          <w:i/>
          <w:iCs/>
        </w:rPr>
        <w:t>„Jak prožívá situaci ve své rodině?“</w:t>
      </w:r>
    </w:p>
    <w:p w14:paraId="0900F7C1" w14:textId="27062DA2" w:rsidR="00722CED" w:rsidRDefault="00722CED" w:rsidP="00722CED">
      <w:pPr>
        <w:ind w:firstLine="578"/>
        <w:rPr>
          <w:i/>
          <w:iCs/>
        </w:rPr>
      </w:pPr>
      <w:r>
        <w:rPr>
          <w:i/>
          <w:iCs/>
        </w:rPr>
        <w:t>„Je spokojeno nebo je v rodině nespokojeno</w:t>
      </w:r>
      <w:r w:rsidR="005C5DCC">
        <w:rPr>
          <w:i/>
          <w:iCs/>
        </w:rPr>
        <w:t>?</w:t>
      </w:r>
      <w:r>
        <w:rPr>
          <w:i/>
          <w:iCs/>
        </w:rPr>
        <w:t>“</w:t>
      </w:r>
    </w:p>
    <w:p w14:paraId="1BD9814B" w14:textId="33115474" w:rsidR="00722CED" w:rsidRDefault="00722CED" w:rsidP="00722CED">
      <w:pPr>
        <w:ind w:firstLine="578"/>
        <w:rPr>
          <w:i/>
          <w:iCs/>
        </w:rPr>
      </w:pPr>
      <w:r>
        <w:rPr>
          <w:i/>
          <w:iCs/>
        </w:rPr>
        <w:t>„Jaké jsou jeho vztahy k jednotlivým členům rodiny?“</w:t>
      </w:r>
    </w:p>
    <w:p w14:paraId="3AE1AD40" w14:textId="0CC79867" w:rsidR="005C5DCC" w:rsidRDefault="005C5DCC" w:rsidP="00722CED">
      <w:pPr>
        <w:ind w:firstLine="578"/>
        <w:rPr>
          <w:i/>
          <w:iCs/>
        </w:rPr>
      </w:pPr>
      <w:r>
        <w:rPr>
          <w:i/>
          <w:iCs/>
        </w:rPr>
        <w:t>„Co by se mělo změnit, aby se eventuální horší vztahy v rodině změnily?“</w:t>
      </w:r>
    </w:p>
    <w:p w14:paraId="6FC8B371" w14:textId="589B1C8B" w:rsidR="00722CED" w:rsidRDefault="00722CED" w:rsidP="00722CED">
      <w:pPr>
        <w:ind w:firstLine="578"/>
        <w:rPr>
          <w:i/>
          <w:iCs/>
        </w:rPr>
      </w:pPr>
      <w:r>
        <w:rPr>
          <w:i/>
          <w:iCs/>
        </w:rPr>
        <w:t>„Jaký dopad na chování dítěte rodinné vztahy mají?“</w:t>
      </w:r>
    </w:p>
    <w:p w14:paraId="5574DCB4" w14:textId="4322DF8B" w:rsidR="00AD132A" w:rsidRDefault="00AD5880" w:rsidP="00AD132A">
      <w:pPr>
        <w:ind w:firstLine="578"/>
        <w:rPr>
          <w:i/>
          <w:iCs/>
        </w:rPr>
      </w:pPr>
      <w:r>
        <w:rPr>
          <w:i/>
          <w:iCs/>
        </w:rPr>
        <w:t>„Co chybí tomuto dítěti</w:t>
      </w:r>
      <w:r w:rsidR="005C5DCC">
        <w:rPr>
          <w:i/>
          <w:iCs/>
        </w:rPr>
        <w:t>?</w:t>
      </w:r>
      <w:r>
        <w:rPr>
          <w:i/>
          <w:iCs/>
        </w:rPr>
        <w:t>“</w:t>
      </w:r>
    </w:p>
    <w:p w14:paraId="2B6D58DF" w14:textId="04833D45" w:rsidR="005C5DCC" w:rsidRPr="005C5DCC" w:rsidRDefault="005C5DCC" w:rsidP="005C5DCC">
      <w:pPr>
        <w:ind w:firstLine="578"/>
      </w:pPr>
      <w:r w:rsidRPr="005C5DCC">
        <w:t>Kresba</w:t>
      </w:r>
      <w:r>
        <w:t xml:space="preserve"> může být východiskem pro rozhovor a smysluplné zabývání se dítětem, je-li to</w:t>
      </w:r>
      <w:r w:rsidR="00112E32">
        <w:t> </w:t>
      </w:r>
      <w:r>
        <w:t xml:space="preserve">v dané situaci potřeba. A právě v případě SP je na místě zjistit, jaké pocity dítě v tomto výchovném uspořádání prožívá a jaký má na něho celá situace </w:t>
      </w:r>
      <w:r w:rsidR="00B551FA">
        <w:t>dopad</w:t>
      </w:r>
      <w:r>
        <w:t>. V návaznosti na praktickou část práce zde podrobněji popíšeme kinetickou kresbu rodiny, která je v rámci výzkumu práce využita jako jedna z výzkumných metod.</w:t>
      </w:r>
    </w:p>
    <w:p w14:paraId="5BA79BBC" w14:textId="6849390A" w:rsidR="001E3A9A" w:rsidRPr="001E3A9A" w:rsidRDefault="001E3A9A" w:rsidP="001E3A9A">
      <w:pPr>
        <w:pStyle w:val="Nadpis3"/>
      </w:pPr>
      <w:bookmarkStart w:id="45" w:name="_Toc38925636"/>
      <w:r>
        <w:t>Kinetická kresba rodiny</w:t>
      </w:r>
      <w:bookmarkEnd w:id="45"/>
    </w:p>
    <w:p w14:paraId="17A463C3" w14:textId="7F6368EC" w:rsidR="002E77BD" w:rsidRDefault="003D3A92" w:rsidP="00EA087D">
      <w:pPr>
        <w:ind w:firstLine="578"/>
      </w:pPr>
      <w:r>
        <w:t xml:space="preserve">V roce 1970 vypracoval test </w:t>
      </w:r>
      <w:proofErr w:type="spellStart"/>
      <w:r>
        <w:t>Kinetic</w:t>
      </w:r>
      <w:proofErr w:type="spellEnd"/>
      <w:r>
        <w:t xml:space="preserve"> </w:t>
      </w:r>
      <w:proofErr w:type="spellStart"/>
      <w:r>
        <w:t>Family</w:t>
      </w:r>
      <w:proofErr w:type="spellEnd"/>
      <w:r>
        <w:t xml:space="preserve"> </w:t>
      </w:r>
      <w:proofErr w:type="spellStart"/>
      <w:r>
        <w:t>Drawing</w:t>
      </w:r>
      <w:proofErr w:type="spellEnd"/>
      <w:r>
        <w:t xml:space="preserve"> (KFD) </w:t>
      </w:r>
      <w:r w:rsidR="001B7D60">
        <w:t>A</w:t>
      </w:r>
      <w:r>
        <w:t xml:space="preserve">meričan R. C. </w:t>
      </w:r>
      <w:proofErr w:type="spellStart"/>
      <w:r>
        <w:t>Burns</w:t>
      </w:r>
      <w:proofErr w:type="spellEnd"/>
      <w:r>
        <w:t xml:space="preserve"> </w:t>
      </w:r>
      <w:r w:rsidR="001B7D60">
        <w:t>společně s</w:t>
      </w:r>
      <w:r w:rsidR="00F82B3F">
        <w:t>e</w:t>
      </w:r>
      <w:r>
        <w:t> S. H. Kaufman</w:t>
      </w:r>
      <w:r w:rsidR="001B7D60">
        <w:t>em</w:t>
      </w:r>
      <w:r>
        <w:t xml:space="preserve">. Celý test spočívá v tom, že požádáme dítě, aby nakreslilo jeho rodinu v pohybu. Čili tak, aby všichni členové rodiny vykonávali na obrázku nějakou činnost. V případě SP jako jedné možnosti výchovy po rozvodu potřebujeme zjistit, jaké vztahy má dítě s ostatními členy rodiny, tedy s lidmi dítěti nejbližšími. </w:t>
      </w:r>
    </w:p>
    <w:p w14:paraId="50A4B7B1" w14:textId="0279D9C7" w:rsidR="003D3A92" w:rsidRDefault="003D3A92" w:rsidP="00EA087D">
      <w:pPr>
        <w:ind w:firstLine="578"/>
        <w:rPr>
          <w:i/>
          <w:iCs/>
        </w:rPr>
      </w:pPr>
      <w:r>
        <w:t>Zadání kresby zní tedy takto:</w:t>
      </w:r>
      <w:r>
        <w:rPr>
          <w:i/>
          <w:iCs/>
        </w:rPr>
        <w:t xml:space="preserve"> </w:t>
      </w:r>
    </w:p>
    <w:p w14:paraId="4CA0EDF5" w14:textId="0312B2D6" w:rsidR="009A337B" w:rsidRDefault="003D3A92" w:rsidP="00B820FF">
      <w:pPr>
        <w:ind w:firstLine="578"/>
      </w:pPr>
      <w:r>
        <w:rPr>
          <w:i/>
          <w:iCs/>
        </w:rPr>
        <w:t>„Nakresli každého člena rodiny včetně sebe, jak něco dělá.“</w:t>
      </w:r>
      <w:r>
        <w:t xml:space="preserve"> Test je hojně využíván v USA v případě, že je možné předpokládat týrání dítěte.</w:t>
      </w:r>
      <w:r w:rsidR="00B820FF">
        <w:t xml:space="preserve"> Obrázek často napomůže</w:t>
      </w:r>
      <w:r>
        <w:t xml:space="preserve"> </w:t>
      </w:r>
      <w:r w:rsidR="00B820FF">
        <w:t>odborníkům při rozhodování, jaká forma výchovy by byla pro dítě po rozvodu rodičů nej</w:t>
      </w:r>
      <w:r w:rsidR="0022585F">
        <w:t>vhodnější</w:t>
      </w:r>
      <w:r w:rsidR="00B820FF">
        <w:t xml:space="preserve">. </w:t>
      </w:r>
      <w:r w:rsidR="002E77BD">
        <w:t>Rodičům by</w:t>
      </w:r>
      <w:r w:rsidR="00B820FF">
        <w:t> </w:t>
      </w:r>
      <w:r w:rsidR="002E77BD">
        <w:t>měl test říc</w:t>
      </w:r>
      <w:r w:rsidR="0022585F">
        <w:t>t</w:t>
      </w:r>
      <w:r w:rsidR="002E77BD">
        <w:t>, jak moc velký dopad mají rodinné hádky na</w:t>
      </w:r>
      <w:r w:rsidR="0022585F">
        <w:t> </w:t>
      </w:r>
      <w:r w:rsidR="002E77BD">
        <w:t>senzibilitu jejich dětí. Na</w:t>
      </w:r>
      <w:r w:rsidR="00B820FF">
        <w:t> </w:t>
      </w:r>
      <w:r w:rsidR="002E77BD">
        <w:t xml:space="preserve">základě jednotlivých činností každého člena rodiny na obrázku </w:t>
      </w:r>
      <w:r w:rsidR="00B820FF">
        <w:t>lze pak poznat</w:t>
      </w:r>
      <w:r w:rsidR="002E77BD">
        <w:t>, jaké panují uvnitř rodiny vztahy (</w:t>
      </w:r>
      <w:proofErr w:type="spellStart"/>
      <w:r w:rsidR="002E77BD">
        <w:t>Davido</w:t>
      </w:r>
      <w:proofErr w:type="spellEnd"/>
      <w:r w:rsidR="002E77BD">
        <w:t>, 2008, s. 60).</w:t>
      </w:r>
    </w:p>
    <w:p w14:paraId="2FEB6A71" w14:textId="38941BA0" w:rsidR="00B820FF" w:rsidRDefault="003021B5" w:rsidP="00B820FF">
      <w:pPr>
        <w:ind w:firstLine="578"/>
      </w:pPr>
      <w:r>
        <w:lastRenderedPageBreak/>
        <w:t xml:space="preserve">O mezilidské komunikaci </w:t>
      </w:r>
      <w:r w:rsidR="00992B09">
        <w:t xml:space="preserve">a o tom, jakými činnostmi se rodina společně zabývá, vypovídá způsob ztvárnění členů rodiny dítětem na jeho kresbě. Kinetickou kresbou </w:t>
      </w:r>
      <w:r w:rsidR="00175C39">
        <w:t xml:space="preserve">dle </w:t>
      </w:r>
      <w:proofErr w:type="spellStart"/>
      <w:r w:rsidR="00175C39">
        <w:t>Petersona</w:t>
      </w:r>
      <w:proofErr w:type="spellEnd"/>
      <w:r w:rsidR="00FC3100">
        <w:t xml:space="preserve"> a</w:t>
      </w:r>
      <w:r w:rsidR="00112E32">
        <w:t> </w:t>
      </w:r>
      <w:proofErr w:type="spellStart"/>
      <w:r w:rsidR="00FC3100">
        <w:t>Hardina</w:t>
      </w:r>
      <w:proofErr w:type="spellEnd"/>
      <w:r w:rsidR="00FC3100">
        <w:t xml:space="preserve"> (2002, s. 65) </w:t>
      </w:r>
      <w:r w:rsidR="00992B09">
        <w:t xml:space="preserve">zjistíme, jak vnímá dítě projevy citové podpory mezi jednotlivými členy rodiny. Kresba rodiny v pohybu se od kresby lidské postavy liší v tom, že obsahuje kvalitativní i kvantitativní ukazatele. V rámci kvalitativního posouzení zde jde jak o celkovou kvalitu kresby, tak o dětské vnímání členů rodiny a o sebepoznání dítěte. </w:t>
      </w:r>
      <w:r w:rsidR="00306ADD">
        <w:t xml:space="preserve">Pokud se rodiče rozvádí, děti často pociťují při kresbě rodiny tzv. situační emoční stres. V takovém případě </w:t>
      </w:r>
      <w:r w:rsidR="00306ADD" w:rsidRPr="00306ADD">
        <w:t>je</w:t>
      </w:r>
      <w:r w:rsidR="00306ADD">
        <w:t> </w:t>
      </w:r>
      <w:r w:rsidR="00306ADD" w:rsidRPr="00306ADD">
        <w:t>vhodné</w:t>
      </w:r>
      <w:r w:rsidR="00306ADD">
        <w:t xml:space="preserve"> se u</w:t>
      </w:r>
      <w:r w:rsidR="00112E32">
        <w:t> </w:t>
      </w:r>
      <w:r w:rsidR="00306ADD">
        <w:t>kresby zaměřit na:</w:t>
      </w:r>
    </w:p>
    <w:p w14:paraId="54C92CB9" w14:textId="4FFC850B" w:rsidR="00306ADD" w:rsidRDefault="00306ADD" w:rsidP="002D6DEE">
      <w:pPr>
        <w:pStyle w:val="Odstavecseseznamem"/>
        <w:numPr>
          <w:ilvl w:val="0"/>
          <w:numId w:val="17"/>
        </w:numPr>
      </w:pPr>
      <w:r>
        <w:t>velikost postav</w:t>
      </w:r>
    </w:p>
    <w:p w14:paraId="2588D8EE" w14:textId="2E361DC1" w:rsidR="00306ADD" w:rsidRDefault="00306ADD" w:rsidP="002D6DEE">
      <w:pPr>
        <w:pStyle w:val="Odstavecseseznamem"/>
        <w:numPr>
          <w:ilvl w:val="0"/>
          <w:numId w:val="17"/>
        </w:numPr>
      </w:pPr>
      <w:r>
        <w:t xml:space="preserve">pořadí, ve kterém dítě </w:t>
      </w:r>
      <w:r w:rsidR="0022585F">
        <w:t>postavy kreslí</w:t>
      </w:r>
    </w:p>
    <w:p w14:paraId="60607EC1" w14:textId="40C6A8CA" w:rsidR="00306ADD" w:rsidRDefault="00306ADD" w:rsidP="002D6DEE">
      <w:pPr>
        <w:pStyle w:val="Odstavecseseznamem"/>
        <w:numPr>
          <w:ilvl w:val="0"/>
          <w:numId w:val="17"/>
        </w:numPr>
      </w:pPr>
      <w:r>
        <w:t>rozmístění jednotlivých členů rodiny</w:t>
      </w:r>
    </w:p>
    <w:p w14:paraId="20461AA3" w14:textId="3F9CD2F9" w:rsidR="00306ADD" w:rsidRDefault="00306ADD" w:rsidP="002D6DEE">
      <w:pPr>
        <w:pStyle w:val="Odstavecseseznamem"/>
        <w:numPr>
          <w:ilvl w:val="0"/>
          <w:numId w:val="17"/>
        </w:numPr>
      </w:pPr>
      <w:r>
        <w:t>analogii rodinných příslušníků téhož pohlaví</w:t>
      </w:r>
    </w:p>
    <w:p w14:paraId="7E566934" w14:textId="1AE313F1" w:rsidR="00306ADD" w:rsidRDefault="00306ADD" w:rsidP="002D6DEE">
      <w:pPr>
        <w:pStyle w:val="Odstavecseseznamem"/>
        <w:numPr>
          <w:ilvl w:val="0"/>
          <w:numId w:val="17"/>
        </w:numPr>
      </w:pPr>
      <w:r>
        <w:t>směr pohybu postav</w:t>
      </w:r>
      <w:r w:rsidR="00245D30">
        <w:t>, které určují</w:t>
      </w:r>
      <w:r>
        <w:t xml:space="preserve"> vztahy v rodině </w:t>
      </w:r>
    </w:p>
    <w:p w14:paraId="62905C95" w14:textId="1CE2B11A" w:rsidR="00306ADD" w:rsidRPr="00856D30" w:rsidRDefault="00175C39" w:rsidP="00175C39">
      <w:pPr>
        <w:ind w:firstLine="708"/>
      </w:pPr>
      <w:r>
        <w:t xml:space="preserve">Abychom zjistili </w:t>
      </w:r>
      <w:r w:rsidRPr="00175C39">
        <w:rPr>
          <w:b/>
          <w:bCs/>
        </w:rPr>
        <w:t>postoj dítěte k rodině</w:t>
      </w:r>
      <w:r>
        <w:t xml:space="preserve">, je nutné dítě při ztvárňování </w:t>
      </w:r>
      <w:r w:rsidR="004E0699">
        <w:t xml:space="preserve">jeho </w:t>
      </w:r>
      <w:r>
        <w:t xml:space="preserve">kresby pozorovat, a také mu naslouchat. Pokud totiž rodiče </w:t>
      </w:r>
      <w:r w:rsidR="004E0699">
        <w:t xml:space="preserve">spolu </w:t>
      </w:r>
      <w:r>
        <w:t>nežijí, je pro dítě těžké rodinu nakreslit, jelikož na ni nemá zcela jasný náhled. Obrázek mu pak působí různé těžkosti. Dítěti však nesmíme při kresbě jakkoli radit, jelikož pokud dítě na obrázku např. někoho vynechá, je</w:t>
      </w:r>
      <w:r w:rsidR="00112E32">
        <w:t> </w:t>
      </w:r>
      <w:r>
        <w:t>to pro nás důležitá informace, o kterou bychom jinak mohli přijít. Pokud dítě nějakého člena z obrázku vyloučí, má pro to svůj důvod. Příčinu, proč dítě některého důležitého člena rodiny vynechalo</w:t>
      </w:r>
      <w:r w:rsidR="00FC3100">
        <w:t>, nebo i jiné zvláštnosti kresby,</w:t>
      </w:r>
      <w:r>
        <w:t xml:space="preserve"> bychom pak měli zjistit po dokončení obrázku pomocí rozhovoru s</w:t>
      </w:r>
      <w:r w:rsidR="00FC3100">
        <w:t> </w:t>
      </w:r>
      <w:r>
        <w:t>dítětem</w:t>
      </w:r>
      <w:r w:rsidR="00FC3100">
        <w:t xml:space="preserve"> (</w:t>
      </w:r>
      <w:proofErr w:type="spellStart"/>
      <w:r w:rsidR="00FC3100">
        <w:t>Davido</w:t>
      </w:r>
      <w:proofErr w:type="spellEnd"/>
      <w:r w:rsidR="00FC3100">
        <w:t>, 2008, s. 61).</w:t>
      </w:r>
    </w:p>
    <w:tbl>
      <w:tblPr>
        <w:tblW w:w="8787" w:type="dxa"/>
        <w:tblCellMar>
          <w:left w:w="70" w:type="dxa"/>
          <w:right w:w="70" w:type="dxa"/>
        </w:tblCellMar>
        <w:tblLook w:val="0000" w:firstRow="0" w:lastRow="0" w:firstColumn="0" w:lastColumn="0" w:noHBand="0" w:noVBand="0"/>
      </w:tblPr>
      <w:tblGrid>
        <w:gridCol w:w="2480"/>
        <w:gridCol w:w="6307"/>
      </w:tblGrid>
      <w:tr w:rsidR="009A337B" w14:paraId="7AE86C4A" w14:textId="77777777" w:rsidTr="0073142A">
        <w:tc>
          <w:tcPr>
            <w:tcW w:w="2480" w:type="dxa"/>
          </w:tcPr>
          <w:p w14:paraId="54D5A26D" w14:textId="77777777" w:rsidR="009A337B" w:rsidRDefault="009A337B" w:rsidP="0073142A">
            <w:pPr>
              <w:pStyle w:val="st-slice"/>
              <w:numPr>
                <w:ilvl w:val="0"/>
                <w:numId w:val="0"/>
              </w:numPr>
              <w:ind w:left="1804"/>
            </w:pPr>
            <w:bookmarkStart w:id="46" w:name="_Toc477340147"/>
            <w:bookmarkEnd w:id="46"/>
          </w:p>
        </w:tc>
        <w:tc>
          <w:tcPr>
            <w:tcW w:w="6307" w:type="dxa"/>
          </w:tcPr>
          <w:p w14:paraId="22C501F2" w14:textId="77777777" w:rsidR="009A337B" w:rsidRDefault="009A337B" w:rsidP="0073142A">
            <w:pPr>
              <w:pStyle w:val="st"/>
              <w:ind w:left="-282" w:firstLine="282"/>
              <w:jc w:val="left"/>
            </w:pPr>
            <w:bookmarkStart w:id="47" w:name="_Toc38925637"/>
            <w:r>
              <w:t>EMPIRICKÁ ČÁST</w:t>
            </w:r>
            <w:bookmarkEnd w:id="47"/>
          </w:p>
        </w:tc>
      </w:tr>
    </w:tbl>
    <w:p w14:paraId="418F48BF" w14:textId="77777777" w:rsidR="009A337B" w:rsidRDefault="009A337B" w:rsidP="009A337B">
      <w:pPr>
        <w:pStyle w:val="Bezmezer"/>
        <w:spacing w:line="360" w:lineRule="auto"/>
        <w:rPr>
          <w:rFonts w:ascii="Times New Roman" w:eastAsia="Times New Roman" w:hAnsi="Times New Roman" w:cs="Times New Roman"/>
          <w:b/>
          <w:bCs/>
          <w:caps/>
          <w:kern w:val="28"/>
          <w:sz w:val="28"/>
          <w:szCs w:val="28"/>
          <w:lang w:eastAsia="cs-CZ"/>
        </w:rPr>
      </w:pPr>
    </w:p>
    <w:p w14:paraId="30E69696" w14:textId="77777777" w:rsidR="009A337B" w:rsidRPr="00C5517F" w:rsidRDefault="009A337B" w:rsidP="009A337B">
      <w:pPr>
        <w:spacing w:after="0"/>
        <w:jc w:val="left"/>
        <w:rPr>
          <w:rStyle w:val="Pokec"/>
          <w:b/>
          <w:bCs/>
          <w:caps/>
          <w:color w:val="auto"/>
          <w:kern w:val="28"/>
          <w:sz w:val="28"/>
          <w:szCs w:val="28"/>
        </w:rPr>
      </w:pPr>
      <w:r>
        <w:rPr>
          <w:b/>
          <w:bCs/>
          <w:caps/>
          <w:kern w:val="28"/>
          <w:sz w:val="28"/>
          <w:szCs w:val="28"/>
        </w:rPr>
        <w:br w:type="page"/>
      </w:r>
    </w:p>
    <w:p w14:paraId="192BD21C" w14:textId="77777777" w:rsidR="009A337B" w:rsidRPr="00C5669D" w:rsidRDefault="009A337B" w:rsidP="009A337B">
      <w:pPr>
        <w:pStyle w:val="Nadpis1"/>
      </w:pPr>
      <w:bookmarkStart w:id="48" w:name="_Toc477423323"/>
      <w:bookmarkStart w:id="49" w:name="_Toc38925638"/>
      <w:r w:rsidRPr="00C5669D">
        <w:lastRenderedPageBreak/>
        <w:t>Design výzkumu</w:t>
      </w:r>
      <w:bookmarkEnd w:id="48"/>
      <w:bookmarkEnd w:id="49"/>
    </w:p>
    <w:p w14:paraId="272E919C" w14:textId="58A5C214" w:rsidR="00E9582B" w:rsidRDefault="009A337B" w:rsidP="009A337B">
      <w:pPr>
        <w:ind w:firstLine="360"/>
        <w:rPr>
          <w:color w:val="000000" w:themeColor="text1"/>
        </w:rPr>
      </w:pPr>
      <w:r w:rsidRPr="00D52584">
        <w:rPr>
          <w:color w:val="000000" w:themeColor="text1"/>
        </w:rPr>
        <w:t xml:space="preserve">Na základě charakteru </w:t>
      </w:r>
      <w:r w:rsidR="005E08A4">
        <w:rPr>
          <w:color w:val="000000" w:themeColor="text1"/>
        </w:rPr>
        <w:t>diplomové</w:t>
      </w:r>
      <w:r>
        <w:rPr>
          <w:color w:val="000000" w:themeColor="text1"/>
        </w:rPr>
        <w:t xml:space="preserve"> </w:t>
      </w:r>
      <w:r w:rsidRPr="00D52584">
        <w:rPr>
          <w:color w:val="000000" w:themeColor="text1"/>
        </w:rPr>
        <w:t xml:space="preserve">práce byl zvolen výzkum kvalitativní povahy, </w:t>
      </w:r>
      <w:r w:rsidR="002A788C">
        <w:rPr>
          <w:color w:val="000000" w:themeColor="text1"/>
        </w:rPr>
        <w:t xml:space="preserve">jelikož problém, který je v práci řešen, nelze </w:t>
      </w:r>
      <w:r w:rsidR="00F24B53">
        <w:rPr>
          <w:color w:val="000000" w:themeColor="text1"/>
        </w:rPr>
        <w:t>zevšeobecňovat</w:t>
      </w:r>
      <w:r w:rsidR="00391720">
        <w:rPr>
          <w:color w:val="000000" w:themeColor="text1"/>
        </w:rPr>
        <w:t xml:space="preserve"> na </w:t>
      </w:r>
      <w:r w:rsidR="00F24B53">
        <w:rPr>
          <w:color w:val="000000" w:themeColor="text1"/>
        </w:rPr>
        <w:t xml:space="preserve">vzorku většího množství respondentů. </w:t>
      </w:r>
      <w:r w:rsidR="004A75C6">
        <w:rPr>
          <w:color w:val="000000" w:themeColor="text1"/>
        </w:rPr>
        <w:t>Výzkumný problém práce</w:t>
      </w:r>
      <w:r w:rsidR="0088502B">
        <w:rPr>
          <w:color w:val="000000" w:themeColor="text1"/>
        </w:rPr>
        <w:t xml:space="preserve"> je třeba </w:t>
      </w:r>
      <w:r w:rsidR="0067640D">
        <w:rPr>
          <w:color w:val="000000" w:themeColor="text1"/>
        </w:rPr>
        <w:t xml:space="preserve">řádně </w:t>
      </w:r>
      <w:r w:rsidR="003F23DB">
        <w:rPr>
          <w:color w:val="000000" w:themeColor="text1"/>
        </w:rPr>
        <w:t>vysvětlit a do hloubky postihnout zkoumané jevy, na</w:t>
      </w:r>
      <w:r w:rsidR="00112E32">
        <w:rPr>
          <w:color w:val="000000" w:themeColor="text1"/>
        </w:rPr>
        <w:t> </w:t>
      </w:r>
      <w:r w:rsidR="003F23DB">
        <w:rPr>
          <w:color w:val="000000" w:themeColor="text1"/>
        </w:rPr>
        <w:t xml:space="preserve">které </w:t>
      </w:r>
      <w:r w:rsidR="00D761A5">
        <w:rPr>
          <w:color w:val="000000" w:themeColor="text1"/>
        </w:rPr>
        <w:t xml:space="preserve">se </w:t>
      </w:r>
      <w:r w:rsidR="003F23DB">
        <w:rPr>
          <w:color w:val="000000" w:themeColor="text1"/>
        </w:rPr>
        <w:t>empirická část práce zaměř</w:t>
      </w:r>
      <w:r w:rsidR="00D761A5">
        <w:rPr>
          <w:color w:val="000000" w:themeColor="text1"/>
        </w:rPr>
        <w:t>uje.</w:t>
      </w:r>
      <w:r w:rsidR="00346898">
        <w:rPr>
          <w:color w:val="000000" w:themeColor="text1"/>
        </w:rPr>
        <w:t xml:space="preserve"> </w:t>
      </w:r>
      <w:r w:rsidR="00346898" w:rsidRPr="005933BC">
        <w:rPr>
          <w:b/>
          <w:bCs/>
          <w:color w:val="000000" w:themeColor="text1"/>
        </w:rPr>
        <w:t>Výzkumným problémem</w:t>
      </w:r>
      <w:r w:rsidR="00346898">
        <w:rPr>
          <w:color w:val="000000" w:themeColor="text1"/>
        </w:rPr>
        <w:t xml:space="preserve"> práce je nalézt faktory, jež mají na děti předškolního věku </w:t>
      </w:r>
      <w:r w:rsidR="005933BC">
        <w:rPr>
          <w:color w:val="000000" w:themeColor="text1"/>
        </w:rPr>
        <w:t>po rozvodu či rozchodu rodičů vliv a dále zjistit, jak tyto faktory na děti působí.</w:t>
      </w:r>
      <w:r w:rsidR="002452E7">
        <w:rPr>
          <w:color w:val="000000" w:themeColor="text1"/>
        </w:rPr>
        <w:t xml:space="preserve"> Výzkum je založen na triangulaci výzkumných metod, jež jsou v případě </w:t>
      </w:r>
      <w:r w:rsidR="00125812">
        <w:rPr>
          <w:color w:val="000000" w:themeColor="text1"/>
        </w:rPr>
        <w:t xml:space="preserve">diplomové práce </w:t>
      </w:r>
      <w:r w:rsidR="00893AED">
        <w:rPr>
          <w:color w:val="000000" w:themeColor="text1"/>
        </w:rPr>
        <w:t>následující:</w:t>
      </w:r>
    </w:p>
    <w:p w14:paraId="4D18B9E0" w14:textId="489F9905" w:rsidR="00DC6793" w:rsidRDefault="00DC6793" w:rsidP="009A337B">
      <w:pPr>
        <w:ind w:firstLine="360"/>
        <w:rPr>
          <w:color w:val="000000" w:themeColor="text1"/>
        </w:rPr>
      </w:pPr>
    </w:p>
    <w:p w14:paraId="5F729634" w14:textId="77777777" w:rsidR="00DC6793" w:rsidRDefault="00DC6793" w:rsidP="00DC6793">
      <w:pPr>
        <w:jc w:val="center"/>
        <w:rPr>
          <w:b/>
          <w:bCs/>
        </w:rPr>
      </w:pPr>
      <w:r>
        <w:rPr>
          <w:b/>
          <w:bCs/>
          <w:noProof/>
        </w:rPr>
        <mc:AlternateContent>
          <mc:Choice Requires="wps">
            <w:drawing>
              <wp:anchor distT="0" distB="0" distL="114300" distR="114300" simplePos="0" relativeHeight="251745280" behindDoc="0" locked="0" layoutInCell="1" allowOverlap="1" wp14:anchorId="1C69A5E2" wp14:editId="1C0D9E74">
                <wp:simplePos x="0" y="0"/>
                <wp:positionH relativeFrom="column">
                  <wp:posOffset>3195955</wp:posOffset>
                </wp:positionH>
                <wp:positionV relativeFrom="paragraph">
                  <wp:posOffset>112395</wp:posOffset>
                </wp:positionV>
                <wp:extent cx="2006600" cy="603250"/>
                <wp:effectExtent l="0" t="0" r="12700" b="25400"/>
                <wp:wrapNone/>
                <wp:docPr id="43" name="Obdélník: se zakulacenými rohy 43"/>
                <wp:cNvGraphicFramePr/>
                <a:graphic xmlns:a="http://schemas.openxmlformats.org/drawingml/2006/main">
                  <a:graphicData uri="http://schemas.microsoft.com/office/word/2010/wordprocessingShape">
                    <wps:wsp>
                      <wps:cNvSpPr/>
                      <wps:spPr>
                        <a:xfrm>
                          <a:off x="0" y="0"/>
                          <a:ext cx="2006600" cy="603250"/>
                        </a:xfrm>
                        <a:prstGeom prst="roundRect">
                          <a:avLst/>
                        </a:prstGeom>
                        <a:solidFill>
                          <a:schemeClr val="accent4">
                            <a:lumMod val="40000"/>
                            <a:lumOff val="60000"/>
                          </a:schemeClr>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6133D8D" w14:textId="77777777" w:rsidR="008A57ED" w:rsidRPr="002B15F5" w:rsidRDefault="008A57ED" w:rsidP="00DC6793">
                            <w:pPr>
                              <w:jc w:val="center"/>
                            </w:pPr>
                            <w:r w:rsidRPr="002B15F5">
                              <w:t>Analýza dokumentů (eseje)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C69A5E2" id="Obdélník: se zakulacenými rohy 43" o:spid="_x0000_s1037" style="position:absolute;left:0;text-align:left;margin-left:251.65pt;margin-top:8.85pt;width:158pt;height:47.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" fillcolor="#ffe599 [1303]" strokecolor="black [3213]" strokeweight="1pt">
                <v:stroke joinstyle="miter"/>
                <v:textbox>
                  <w:txbxContent>
                    <w:p w14:paraId="76133D8D" w14:textId="77777777" w:rsidR="008A57ED" w:rsidRPr="002B15F5" w:rsidRDefault="008A57ED" w:rsidP="00DC6793">
                      <w:pPr>
                        <w:jc w:val="center"/>
                      </w:pPr>
                      <w:r w:rsidRPr="002B15F5">
                        <w:t>Analýza dokumentů (eseje)</w:t>
                      </w:r>
                    </w:p>
                  </w:txbxContent>
                </v:textbox>
              </v:roundrect>
            </w:pict>
          </mc:Fallback>
        </mc:AlternateContent>
      </w:r>
      <w:r>
        <w:rPr>
          <w:b/>
          <w:bCs/>
          <w:noProof/>
        </w:rPr>
        <mc:AlternateContent>
          <mc:Choice Requires="wps">
            <w:drawing>
              <wp:anchor distT="0" distB="0" distL="114300" distR="114300" simplePos="0" relativeHeight="251744256" behindDoc="0" locked="0" layoutInCell="1" allowOverlap="1" wp14:anchorId="51848954" wp14:editId="64953667">
                <wp:simplePos x="0" y="0"/>
                <wp:positionH relativeFrom="column">
                  <wp:posOffset>573405</wp:posOffset>
                </wp:positionH>
                <wp:positionV relativeFrom="paragraph">
                  <wp:posOffset>101600</wp:posOffset>
                </wp:positionV>
                <wp:extent cx="1936750" cy="603250"/>
                <wp:effectExtent l="0" t="0" r="25400" b="25400"/>
                <wp:wrapNone/>
                <wp:docPr id="47" name="Obdélník: se zakulacenými rohy 47"/>
                <wp:cNvGraphicFramePr/>
                <a:graphic xmlns:a="http://schemas.openxmlformats.org/drawingml/2006/main">
                  <a:graphicData uri="http://schemas.microsoft.com/office/word/2010/wordprocessingShape">
                    <wps:wsp>
                      <wps:cNvSpPr/>
                      <wps:spPr>
                        <a:xfrm>
                          <a:off x="0" y="0"/>
                          <a:ext cx="1936750" cy="603250"/>
                        </a:xfrm>
                        <a:prstGeom prst="roundRect">
                          <a:avLst/>
                        </a:prstGeom>
                        <a:solidFill>
                          <a:schemeClr val="accent4">
                            <a:lumMod val="40000"/>
                            <a:lumOff val="60000"/>
                          </a:schemeClr>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22B792D" w14:textId="77777777" w:rsidR="008A57ED" w:rsidRPr="00AD7C30" w:rsidRDefault="008A57ED" w:rsidP="00DC6793">
                            <w:pPr>
                              <w:jc w:val="center"/>
                            </w:pPr>
                            <w:r w:rsidRPr="00AD7C30">
                              <w:t>Analýza dětské kresby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1848954" id="Obdélník: se zakulacenými rohy 47" o:spid="_x0000_s1038" style="position:absolute;left:0;text-align:left;margin-left:45.15pt;margin-top:8pt;width:152.5pt;height:47.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" fillcolor="#ffe599 [1303]" strokecolor="black [3213]" strokeweight="1pt">
                <v:stroke joinstyle="miter"/>
                <v:textbox>
                  <w:txbxContent>
                    <w:p w14:paraId="722B792D" w14:textId="77777777" w:rsidR="008A57ED" w:rsidRPr="00AD7C30" w:rsidRDefault="008A57ED" w:rsidP="00DC6793">
                      <w:pPr>
                        <w:jc w:val="center"/>
                      </w:pPr>
                      <w:r w:rsidRPr="00AD7C30">
                        <w:t>Analýza dětské kresby</w:t>
                      </w:r>
                    </w:p>
                  </w:txbxContent>
                </v:textbox>
              </v:roundrect>
            </w:pict>
          </mc:Fallback>
        </mc:AlternateContent>
      </w:r>
    </w:p>
    <w:p w14:paraId="49F92A4C" w14:textId="77777777" w:rsidR="00DC6793" w:rsidRDefault="00DC6793" w:rsidP="00DC6793">
      <w:pPr>
        <w:jc w:val="center"/>
        <w:rPr>
          <w:b/>
          <w:bCs/>
        </w:rPr>
      </w:pPr>
      <w:r>
        <w:rPr>
          <w:b/>
          <w:bCs/>
          <w:noProof/>
          <w:sz w:val="28"/>
          <w:szCs w:val="28"/>
        </w:rPr>
        <mc:AlternateContent>
          <mc:Choice Requires="wps">
            <w:drawing>
              <wp:anchor distT="0" distB="0" distL="114300" distR="114300" simplePos="0" relativeHeight="251742208" behindDoc="0" locked="0" layoutInCell="1" allowOverlap="1" wp14:anchorId="4B54F3EB" wp14:editId="54FEA7E7">
                <wp:simplePos x="0" y="0"/>
                <wp:positionH relativeFrom="margin">
                  <wp:posOffset>1120355</wp:posOffset>
                </wp:positionH>
                <wp:positionV relativeFrom="paragraph">
                  <wp:posOffset>12905</wp:posOffset>
                </wp:positionV>
                <wp:extent cx="3511550" cy="1473200"/>
                <wp:effectExtent l="19050" t="0" r="31750" b="31750"/>
                <wp:wrapNone/>
                <wp:docPr id="49" name="Rovnoramenný trojúhelník 49"/>
                <wp:cNvGraphicFramePr/>
                <a:graphic xmlns:a="http://schemas.openxmlformats.org/drawingml/2006/main">
                  <a:graphicData uri="http://schemas.microsoft.com/office/word/2010/wordprocessingShape">
                    <wps:wsp>
                      <wps:cNvSpPr/>
                      <wps:spPr>
                        <a:xfrm rot="10800000">
                          <a:off x="0" y="0"/>
                          <a:ext cx="3511550" cy="1473200"/>
                        </a:xfrm>
                        <a:prstGeom prst="triangle">
                          <a:avLst>
                            <a:gd name="adj" fmla="val 49281"/>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3646B4" id="Rovnoramenný trojúhelník 49" o:spid="_x0000_s1026" type="#_x0000_t5" style="position:absolute;margin-left:88.2pt;margin-top:1pt;width:276.5pt;height:116pt;rotation:180;z-index:251742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" adj="10645" fillcolor="white [3201]" strokecolor="black [3213]" strokeweight="1pt">
                <w10:wrap anchorx="margin"/>
              </v:shape>
            </w:pict>
          </mc:Fallback>
        </mc:AlternateContent>
      </w:r>
    </w:p>
    <w:p w14:paraId="76D8848A" w14:textId="77777777" w:rsidR="00DC6793" w:rsidRDefault="00DC6793" w:rsidP="00DC6793">
      <w:pPr>
        <w:jc w:val="center"/>
        <w:rPr>
          <w:b/>
          <w:bCs/>
        </w:rPr>
      </w:pPr>
    </w:p>
    <w:p w14:paraId="6B61A7A7" w14:textId="77777777" w:rsidR="00DC6793" w:rsidRPr="0059354C" w:rsidRDefault="00DC6793" w:rsidP="00DC6793">
      <w:pPr>
        <w:jc w:val="center"/>
        <w:rPr>
          <w:b/>
          <w:bCs/>
        </w:rPr>
      </w:pPr>
      <w:r>
        <w:rPr>
          <w:b/>
          <w:bCs/>
          <w:noProof/>
        </w:rPr>
        <mc:AlternateContent>
          <mc:Choice Requires="wps">
            <w:drawing>
              <wp:anchor distT="0" distB="0" distL="114300" distR="114300" simplePos="0" relativeHeight="251743232" behindDoc="0" locked="0" layoutInCell="1" allowOverlap="1" wp14:anchorId="4AF3C137" wp14:editId="04484229">
                <wp:simplePos x="0" y="0"/>
                <wp:positionH relativeFrom="margin">
                  <wp:posOffset>1735455</wp:posOffset>
                </wp:positionH>
                <wp:positionV relativeFrom="paragraph">
                  <wp:posOffset>354330</wp:posOffset>
                </wp:positionV>
                <wp:extent cx="2235200" cy="577850"/>
                <wp:effectExtent l="0" t="0" r="12700" b="12700"/>
                <wp:wrapNone/>
                <wp:docPr id="50" name="Obdélník: se zakulacenými rohy 50"/>
                <wp:cNvGraphicFramePr/>
                <a:graphic xmlns:a="http://schemas.openxmlformats.org/drawingml/2006/main">
                  <a:graphicData uri="http://schemas.microsoft.com/office/word/2010/wordprocessingShape">
                    <wps:wsp>
                      <wps:cNvSpPr/>
                      <wps:spPr>
                        <a:xfrm>
                          <a:off x="0" y="0"/>
                          <a:ext cx="2235200" cy="577850"/>
                        </a:xfrm>
                        <a:prstGeom prst="roundRect">
                          <a:avLst/>
                        </a:prstGeom>
                        <a:solidFill>
                          <a:schemeClr val="accent4">
                            <a:lumMod val="40000"/>
                            <a:lumOff val="60000"/>
                          </a:schemeClr>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E614EF0" w14:textId="77777777" w:rsidR="008A57ED" w:rsidRPr="00840A20" w:rsidRDefault="008A57ED" w:rsidP="00DC6793">
                            <w:pPr>
                              <w:jc w:val="center"/>
                            </w:pPr>
                            <w:r w:rsidRPr="00840A20">
                              <w:t>Polostrukturovaný rozhovor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AF3C137" id="Obdélník: se zakulacenými rohy 50" o:spid="_x0000_s1039" style="position:absolute;left:0;text-align:left;margin-left:136.65pt;margin-top:27.9pt;width:176pt;height:45.5pt;z-index:251743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" fillcolor="#ffe599 [1303]" strokecolor="black [3213]" strokeweight="1pt">
                <v:stroke joinstyle="miter"/>
                <v:textbox>
                  <w:txbxContent>
                    <w:p w14:paraId="5E614EF0" w14:textId="77777777" w:rsidR="008A57ED" w:rsidRPr="00840A20" w:rsidRDefault="008A57ED" w:rsidP="00DC6793">
                      <w:pPr>
                        <w:jc w:val="center"/>
                      </w:pPr>
                      <w:r w:rsidRPr="00840A20">
                        <w:t>Polostrukturovaný rozhovor</w:t>
                      </w:r>
                    </w:p>
                  </w:txbxContent>
                </v:textbox>
                <w10:wrap anchorx="margin"/>
              </v:roundrect>
            </w:pict>
          </mc:Fallback>
        </mc:AlternateContent>
      </w:r>
    </w:p>
    <w:p w14:paraId="2DBE3C12" w14:textId="77777777" w:rsidR="00DC6793" w:rsidRDefault="00DC6793" w:rsidP="009A337B">
      <w:pPr>
        <w:ind w:firstLine="360"/>
        <w:rPr>
          <w:color w:val="000000" w:themeColor="text1"/>
        </w:rPr>
      </w:pPr>
    </w:p>
    <w:p w14:paraId="292A99D9" w14:textId="359A3F8A" w:rsidR="001876C5" w:rsidRDefault="001876C5" w:rsidP="005933BC">
      <w:pPr>
        <w:rPr>
          <w:color w:val="000000" w:themeColor="text1"/>
        </w:rPr>
      </w:pPr>
    </w:p>
    <w:p w14:paraId="798453BE" w14:textId="77777777" w:rsidR="001876C5" w:rsidRDefault="001876C5" w:rsidP="005933BC">
      <w:pPr>
        <w:rPr>
          <w:color w:val="000000" w:themeColor="text1"/>
        </w:rPr>
      </w:pPr>
    </w:p>
    <w:p w14:paraId="1DFD878B" w14:textId="107995E8" w:rsidR="00DC6793" w:rsidRPr="001876C5" w:rsidRDefault="00DC6793" w:rsidP="00DC6793">
      <w:pPr>
        <w:pStyle w:val="Titulek"/>
        <w:jc w:val="center"/>
        <w:rPr>
          <w:color w:val="auto"/>
          <w:sz w:val="24"/>
          <w:szCs w:val="24"/>
        </w:rPr>
      </w:pPr>
      <w:r w:rsidRPr="001876C5">
        <w:rPr>
          <w:color w:val="auto"/>
          <w:sz w:val="24"/>
          <w:szCs w:val="24"/>
        </w:rPr>
        <w:t>Obr. č. 5: Výzkumné metody diplomové práce</w:t>
      </w:r>
      <w:r w:rsidR="008F6521" w:rsidRPr="001876C5">
        <w:rPr>
          <w:color w:val="auto"/>
          <w:sz w:val="24"/>
          <w:szCs w:val="24"/>
        </w:rPr>
        <w:t xml:space="preserve"> (zdroj vlastní)</w:t>
      </w:r>
    </w:p>
    <w:p w14:paraId="095395DC" w14:textId="77777777" w:rsidR="00192D8F" w:rsidRDefault="00192D8F" w:rsidP="005933BC">
      <w:pPr>
        <w:rPr>
          <w:color w:val="000000" w:themeColor="text1"/>
        </w:rPr>
      </w:pPr>
    </w:p>
    <w:p w14:paraId="07F03E9F" w14:textId="783ED843" w:rsidR="00192D8F" w:rsidRDefault="00BB1604" w:rsidP="005210D3">
      <w:pPr>
        <w:ind w:firstLine="360"/>
        <w:rPr>
          <w:color w:val="000000" w:themeColor="text1"/>
        </w:rPr>
      </w:pPr>
      <w:r w:rsidRPr="00F26A56">
        <w:rPr>
          <w:b/>
          <w:bCs/>
          <w:color w:val="000000" w:themeColor="text1"/>
        </w:rPr>
        <w:t>Triangulac</w:t>
      </w:r>
      <w:r w:rsidR="0024073F" w:rsidRPr="00F26A56">
        <w:rPr>
          <w:b/>
          <w:bCs/>
          <w:color w:val="000000" w:themeColor="text1"/>
        </w:rPr>
        <w:t>í</w:t>
      </w:r>
      <w:r w:rsidR="0024073F">
        <w:rPr>
          <w:color w:val="000000" w:themeColor="text1"/>
        </w:rPr>
        <w:t xml:space="preserve"> </w:t>
      </w:r>
      <w:r w:rsidR="0024073F" w:rsidRPr="00EC547F">
        <w:rPr>
          <w:b/>
          <w:bCs/>
          <w:color w:val="000000" w:themeColor="text1"/>
        </w:rPr>
        <w:t>dat</w:t>
      </w:r>
      <w:r w:rsidR="0024073F">
        <w:rPr>
          <w:color w:val="000000" w:themeColor="text1"/>
        </w:rPr>
        <w:t xml:space="preserve"> je dle Švaříčka, </w:t>
      </w:r>
      <w:proofErr w:type="spellStart"/>
      <w:r w:rsidR="0024073F">
        <w:rPr>
          <w:color w:val="000000" w:themeColor="text1"/>
        </w:rPr>
        <w:t>Šeďové</w:t>
      </w:r>
      <w:proofErr w:type="spellEnd"/>
      <w:r w:rsidR="004530BC">
        <w:rPr>
          <w:color w:val="000000" w:themeColor="text1"/>
        </w:rPr>
        <w:t xml:space="preserve"> a kol. (2014, s. 204) </w:t>
      </w:r>
      <w:r w:rsidR="005A3F9F">
        <w:rPr>
          <w:color w:val="000000" w:themeColor="text1"/>
        </w:rPr>
        <w:t>zaručena rozmanitost pohledů</w:t>
      </w:r>
      <w:r w:rsidR="00CA6BCF">
        <w:rPr>
          <w:color w:val="000000" w:themeColor="text1"/>
        </w:rPr>
        <w:t xml:space="preserve"> na zkouman</w:t>
      </w:r>
      <w:r w:rsidR="008B0E8F">
        <w:rPr>
          <w:color w:val="000000" w:themeColor="text1"/>
        </w:rPr>
        <w:t xml:space="preserve">ý výzkumný problém; otázku. </w:t>
      </w:r>
      <w:r w:rsidR="00B92E25">
        <w:rPr>
          <w:color w:val="000000" w:themeColor="text1"/>
        </w:rPr>
        <w:t xml:space="preserve">Při použití této strategie </w:t>
      </w:r>
      <w:r w:rsidR="009C78AE">
        <w:rPr>
          <w:color w:val="000000" w:themeColor="text1"/>
        </w:rPr>
        <w:t>se nám rozšiřuje záběr zkoumaného pole</w:t>
      </w:r>
      <w:r w:rsidR="00891FB6">
        <w:rPr>
          <w:color w:val="000000" w:themeColor="text1"/>
        </w:rPr>
        <w:t>, které je tak možno prozkoumat více do hloubky</w:t>
      </w:r>
      <w:r w:rsidR="00231507">
        <w:rPr>
          <w:color w:val="000000" w:themeColor="text1"/>
        </w:rPr>
        <w:t>,</w:t>
      </w:r>
      <w:r w:rsidR="00891FB6">
        <w:rPr>
          <w:color w:val="000000" w:themeColor="text1"/>
        </w:rPr>
        <w:t xml:space="preserve"> </w:t>
      </w:r>
      <w:r w:rsidR="00231507">
        <w:rPr>
          <w:color w:val="000000" w:themeColor="text1"/>
        </w:rPr>
        <w:t>a tak najít také větší spojitost mezi zkoumanými jevy.</w:t>
      </w:r>
      <w:r w:rsidR="00442B86">
        <w:rPr>
          <w:color w:val="000000" w:themeColor="text1"/>
        </w:rPr>
        <w:t xml:space="preserve"> Triangulace nám umožňuje nahlížet na</w:t>
      </w:r>
      <w:r w:rsidR="008B0E8F">
        <w:rPr>
          <w:color w:val="000000" w:themeColor="text1"/>
        </w:rPr>
        <w:t> </w:t>
      </w:r>
      <w:r w:rsidR="00442B86">
        <w:rPr>
          <w:color w:val="000000" w:themeColor="text1"/>
        </w:rPr>
        <w:t>problém z různých úhlů pohledu</w:t>
      </w:r>
      <w:r w:rsidR="00DE22FE">
        <w:rPr>
          <w:color w:val="000000" w:themeColor="text1"/>
        </w:rPr>
        <w:t>.</w:t>
      </w:r>
      <w:r w:rsidR="00BF5922">
        <w:rPr>
          <w:color w:val="000000" w:themeColor="text1"/>
        </w:rPr>
        <w:t xml:space="preserve"> Patton (2002, s. 556) podotýká, že </w:t>
      </w:r>
      <w:r w:rsidR="00D43B20">
        <w:rPr>
          <w:color w:val="000000" w:themeColor="text1"/>
        </w:rPr>
        <w:t xml:space="preserve">triangulace vede k rozvoji teorie, </w:t>
      </w:r>
      <w:r w:rsidR="006021AF">
        <w:rPr>
          <w:color w:val="000000" w:themeColor="text1"/>
        </w:rPr>
        <w:t xml:space="preserve">jelikož přináší pohled na zkoumaný jev z různých </w:t>
      </w:r>
      <w:r w:rsidR="00D01684">
        <w:rPr>
          <w:color w:val="000000" w:themeColor="text1"/>
        </w:rPr>
        <w:t xml:space="preserve">hledisek, </w:t>
      </w:r>
      <w:r w:rsidR="00696AFD">
        <w:rPr>
          <w:color w:val="000000" w:themeColor="text1"/>
        </w:rPr>
        <w:t xml:space="preserve">a tak </w:t>
      </w:r>
      <w:r w:rsidR="00521631">
        <w:rPr>
          <w:color w:val="000000" w:themeColor="text1"/>
        </w:rPr>
        <w:t xml:space="preserve">dochází k prohlubování dat. </w:t>
      </w:r>
      <w:r w:rsidR="00F95DB5">
        <w:rPr>
          <w:color w:val="000000" w:themeColor="text1"/>
        </w:rPr>
        <w:t>Jde zde především o hloubku a konzistenci.</w:t>
      </w:r>
      <w:r w:rsidR="00E532FE">
        <w:rPr>
          <w:color w:val="000000" w:themeColor="text1"/>
        </w:rPr>
        <w:t xml:space="preserve"> Triangulací výzkumných metod </w:t>
      </w:r>
      <w:r w:rsidR="00D079F6">
        <w:rPr>
          <w:color w:val="000000" w:themeColor="text1"/>
        </w:rPr>
        <w:t xml:space="preserve">tak rozumíme proces, který </w:t>
      </w:r>
      <w:r w:rsidR="00526F8D">
        <w:rPr>
          <w:color w:val="000000" w:themeColor="text1"/>
        </w:rPr>
        <w:t xml:space="preserve">za použití různých pohledů vede k vyjasnění </w:t>
      </w:r>
      <w:r w:rsidR="00F26A56">
        <w:rPr>
          <w:color w:val="000000" w:themeColor="text1"/>
        </w:rPr>
        <w:t>významu sběru, interpretace a analýzy dat.</w:t>
      </w:r>
    </w:p>
    <w:p w14:paraId="448688E7" w14:textId="50B5217C" w:rsidR="00BB1604" w:rsidRDefault="00192D8F" w:rsidP="00192D8F">
      <w:pPr>
        <w:spacing w:after="160" w:line="259" w:lineRule="auto"/>
        <w:jc w:val="left"/>
        <w:rPr>
          <w:color w:val="000000" w:themeColor="text1"/>
        </w:rPr>
      </w:pPr>
      <w:r>
        <w:rPr>
          <w:color w:val="000000" w:themeColor="text1"/>
        </w:rPr>
        <w:br w:type="page"/>
      </w:r>
    </w:p>
    <w:p w14:paraId="54B5C9D4" w14:textId="2D44D925" w:rsidR="00192D8F" w:rsidRDefault="00F574DD" w:rsidP="005210D3">
      <w:pPr>
        <w:ind w:firstLine="360"/>
        <w:rPr>
          <w:color w:val="000000" w:themeColor="text1"/>
        </w:rPr>
      </w:pPr>
      <w:r>
        <w:rPr>
          <w:color w:val="000000" w:themeColor="text1"/>
        </w:rPr>
        <w:lastRenderedPageBreak/>
        <w:t xml:space="preserve">První </w:t>
      </w:r>
      <w:r w:rsidR="00D53E4F">
        <w:rPr>
          <w:color w:val="000000" w:themeColor="text1"/>
        </w:rPr>
        <w:t>výzkumnou</w:t>
      </w:r>
      <w:r w:rsidR="00EE51FC">
        <w:rPr>
          <w:color w:val="000000" w:themeColor="text1"/>
        </w:rPr>
        <w:t xml:space="preserve"> </w:t>
      </w:r>
      <w:r>
        <w:rPr>
          <w:color w:val="000000" w:themeColor="text1"/>
        </w:rPr>
        <w:t xml:space="preserve">metodou </w:t>
      </w:r>
      <w:r w:rsidR="009C3123">
        <w:rPr>
          <w:color w:val="000000" w:themeColor="text1"/>
        </w:rPr>
        <w:t>byl</w:t>
      </w:r>
      <w:r w:rsidR="00EE51FC">
        <w:rPr>
          <w:color w:val="000000" w:themeColor="text1"/>
        </w:rPr>
        <w:t xml:space="preserve"> </w:t>
      </w:r>
      <w:r w:rsidR="00F223EF">
        <w:rPr>
          <w:color w:val="000000" w:themeColor="text1"/>
        </w:rPr>
        <w:t>do</w:t>
      </w:r>
      <w:r w:rsidR="00EE51FC">
        <w:rPr>
          <w:color w:val="000000" w:themeColor="text1"/>
        </w:rPr>
        <w:t xml:space="preserve"> diplomové práce</w:t>
      </w:r>
      <w:r w:rsidR="0005043B">
        <w:rPr>
          <w:color w:val="000000" w:themeColor="text1"/>
        </w:rPr>
        <w:t xml:space="preserve"> zvolen</w:t>
      </w:r>
      <w:r w:rsidR="00D53E4F">
        <w:rPr>
          <w:color w:val="000000" w:themeColor="text1"/>
        </w:rPr>
        <w:t xml:space="preserve"> </w:t>
      </w:r>
      <w:r w:rsidR="009C3123" w:rsidRPr="00D53E4F">
        <w:rPr>
          <w:b/>
          <w:bCs/>
          <w:color w:val="000000" w:themeColor="text1"/>
        </w:rPr>
        <w:t xml:space="preserve">polostrukturovaný </w:t>
      </w:r>
      <w:r w:rsidR="00844A2A" w:rsidRPr="00D53E4F">
        <w:rPr>
          <w:b/>
          <w:bCs/>
          <w:color w:val="000000" w:themeColor="text1"/>
        </w:rPr>
        <w:t>rozhovor</w:t>
      </w:r>
      <w:r w:rsidR="00D53E4F">
        <w:rPr>
          <w:color w:val="000000" w:themeColor="text1"/>
        </w:rPr>
        <w:t xml:space="preserve"> neboli</w:t>
      </w:r>
      <w:r w:rsidR="009E3DB8">
        <w:rPr>
          <w:color w:val="000000" w:themeColor="text1"/>
        </w:rPr>
        <w:t xml:space="preserve"> </w:t>
      </w:r>
      <w:r w:rsidR="00D53E4F">
        <w:rPr>
          <w:color w:val="000000" w:themeColor="text1"/>
        </w:rPr>
        <w:t>interview</w:t>
      </w:r>
      <w:r w:rsidR="009C3123">
        <w:rPr>
          <w:color w:val="000000" w:themeColor="text1"/>
        </w:rPr>
        <w:t xml:space="preserve">. </w:t>
      </w:r>
      <w:r w:rsidR="00353DCB">
        <w:rPr>
          <w:color w:val="000000" w:themeColor="text1"/>
        </w:rPr>
        <w:t>Polostrukturované rozhovory</w:t>
      </w:r>
      <w:r w:rsidR="00CF20E7">
        <w:rPr>
          <w:color w:val="000000" w:themeColor="text1"/>
        </w:rPr>
        <w:t xml:space="preserve"> byly vedeny vždy s</w:t>
      </w:r>
      <w:r w:rsidR="008E13B6">
        <w:rPr>
          <w:color w:val="000000" w:themeColor="text1"/>
        </w:rPr>
        <w:t> </w:t>
      </w:r>
      <w:r w:rsidR="00CF20E7">
        <w:rPr>
          <w:color w:val="000000" w:themeColor="text1"/>
        </w:rPr>
        <w:t>jedním</w:t>
      </w:r>
      <w:r w:rsidR="008E13B6">
        <w:rPr>
          <w:color w:val="000000" w:themeColor="text1"/>
        </w:rPr>
        <w:t xml:space="preserve"> </w:t>
      </w:r>
      <w:r w:rsidR="00A82376">
        <w:rPr>
          <w:color w:val="000000" w:themeColor="text1"/>
        </w:rPr>
        <w:t>z</w:t>
      </w:r>
      <w:r w:rsidR="001A51F2">
        <w:rPr>
          <w:color w:val="000000" w:themeColor="text1"/>
        </w:rPr>
        <w:t> </w:t>
      </w:r>
      <w:r w:rsidR="00A82376">
        <w:rPr>
          <w:color w:val="000000" w:themeColor="text1"/>
        </w:rPr>
        <w:t>rodičů</w:t>
      </w:r>
      <w:r w:rsidR="008E13B6">
        <w:rPr>
          <w:color w:val="000000" w:themeColor="text1"/>
        </w:rPr>
        <w:t xml:space="preserve"> </w:t>
      </w:r>
      <w:r w:rsidR="00CF20E7">
        <w:rPr>
          <w:color w:val="000000" w:themeColor="text1"/>
        </w:rPr>
        <w:t>dětí, které jsou ve SP</w:t>
      </w:r>
      <w:r w:rsidR="00B77C97">
        <w:rPr>
          <w:color w:val="000000" w:themeColor="text1"/>
        </w:rPr>
        <w:t xml:space="preserve"> a následně poté </w:t>
      </w:r>
      <w:r w:rsidR="00055B9F">
        <w:rPr>
          <w:color w:val="000000" w:themeColor="text1"/>
        </w:rPr>
        <w:t xml:space="preserve">i </w:t>
      </w:r>
      <w:r w:rsidR="00B77C97">
        <w:rPr>
          <w:color w:val="000000" w:themeColor="text1"/>
        </w:rPr>
        <w:t>s</w:t>
      </w:r>
      <w:r w:rsidR="00877945">
        <w:rPr>
          <w:color w:val="000000" w:themeColor="text1"/>
        </w:rPr>
        <w:t xml:space="preserve"> jejich</w:t>
      </w:r>
      <w:r w:rsidR="002B47D6">
        <w:rPr>
          <w:color w:val="000000" w:themeColor="text1"/>
        </w:rPr>
        <w:t> </w:t>
      </w:r>
      <w:r w:rsidR="00B77C97">
        <w:rPr>
          <w:color w:val="000000" w:themeColor="text1"/>
        </w:rPr>
        <w:t>dětmi</w:t>
      </w:r>
      <w:r w:rsidR="002B47D6">
        <w:rPr>
          <w:color w:val="000000" w:themeColor="text1"/>
        </w:rPr>
        <w:t>.</w:t>
      </w:r>
      <w:r w:rsidR="00055B9F">
        <w:rPr>
          <w:color w:val="000000" w:themeColor="text1"/>
        </w:rPr>
        <w:t xml:space="preserve"> </w:t>
      </w:r>
      <w:r w:rsidR="002B47D6">
        <w:rPr>
          <w:color w:val="000000" w:themeColor="text1"/>
        </w:rPr>
        <w:t>K</w:t>
      </w:r>
      <w:r w:rsidR="00055B9F">
        <w:rPr>
          <w:color w:val="000000" w:themeColor="text1"/>
        </w:rPr>
        <w:t xml:space="preserve">onkrétně </w:t>
      </w:r>
      <w:r w:rsidR="00D1255A">
        <w:rPr>
          <w:color w:val="000000" w:themeColor="text1"/>
        </w:rPr>
        <w:t xml:space="preserve">se jednalo o </w:t>
      </w:r>
      <w:r w:rsidR="00055B9F">
        <w:rPr>
          <w:color w:val="000000" w:themeColor="text1"/>
        </w:rPr>
        <w:t>rozhovory nad obrázky rodiny,</w:t>
      </w:r>
      <w:r w:rsidR="00B16E37">
        <w:rPr>
          <w:color w:val="000000" w:themeColor="text1"/>
        </w:rPr>
        <w:t xml:space="preserve"> které</w:t>
      </w:r>
      <w:r w:rsidR="00055B9F">
        <w:rPr>
          <w:color w:val="000000" w:themeColor="text1"/>
        </w:rPr>
        <w:t xml:space="preserve"> děti nakreslily. </w:t>
      </w:r>
      <w:r w:rsidR="00D1255A">
        <w:rPr>
          <w:color w:val="000000" w:themeColor="text1"/>
        </w:rPr>
        <w:t>Při rozhovorech s rodiči</w:t>
      </w:r>
      <w:r w:rsidR="00893207">
        <w:rPr>
          <w:color w:val="000000" w:themeColor="text1"/>
        </w:rPr>
        <w:t xml:space="preserve"> </w:t>
      </w:r>
      <w:r w:rsidR="00D1255A">
        <w:rPr>
          <w:color w:val="000000" w:themeColor="text1"/>
        </w:rPr>
        <w:t xml:space="preserve">záleželo </w:t>
      </w:r>
      <w:r w:rsidR="00B169F7">
        <w:rPr>
          <w:color w:val="000000" w:themeColor="text1"/>
        </w:rPr>
        <w:t xml:space="preserve">především </w:t>
      </w:r>
      <w:r w:rsidR="00893207">
        <w:rPr>
          <w:color w:val="000000" w:themeColor="text1"/>
        </w:rPr>
        <w:t>na</w:t>
      </w:r>
      <w:r w:rsidR="002B47D6">
        <w:rPr>
          <w:color w:val="000000" w:themeColor="text1"/>
        </w:rPr>
        <w:t> </w:t>
      </w:r>
      <w:r w:rsidR="00893207">
        <w:rPr>
          <w:color w:val="000000" w:themeColor="text1"/>
        </w:rPr>
        <w:t xml:space="preserve">dobré vůli rodičů, kteří byli ochotni se se mnou podělit </w:t>
      </w:r>
      <w:r w:rsidR="00291DCA">
        <w:rPr>
          <w:color w:val="000000" w:themeColor="text1"/>
        </w:rPr>
        <w:t xml:space="preserve">o informace, </w:t>
      </w:r>
      <w:r w:rsidR="00AB1B9E">
        <w:rPr>
          <w:color w:val="000000" w:themeColor="text1"/>
        </w:rPr>
        <w:t>jež</w:t>
      </w:r>
      <w:r w:rsidR="00291DCA">
        <w:rPr>
          <w:color w:val="000000" w:themeColor="text1"/>
        </w:rPr>
        <w:t xml:space="preserve"> jsou v některých případech obzvláště citlivé. </w:t>
      </w:r>
      <w:r w:rsidR="007774A9">
        <w:rPr>
          <w:color w:val="000000" w:themeColor="text1"/>
        </w:rPr>
        <w:t xml:space="preserve"> </w:t>
      </w:r>
    </w:p>
    <w:p w14:paraId="7B9DABD2" w14:textId="4C56F6CE" w:rsidR="00DC6793" w:rsidRDefault="003F2EC6" w:rsidP="005210D3">
      <w:pPr>
        <w:ind w:firstLine="360"/>
        <w:rPr>
          <w:color w:val="000000" w:themeColor="text1"/>
        </w:rPr>
      </w:pPr>
      <w:r>
        <w:rPr>
          <w:color w:val="000000" w:themeColor="text1"/>
        </w:rPr>
        <w:t xml:space="preserve">Druhou metodou </w:t>
      </w:r>
      <w:r w:rsidR="00257C53">
        <w:rPr>
          <w:color w:val="000000" w:themeColor="text1"/>
        </w:rPr>
        <w:t>byla</w:t>
      </w:r>
      <w:r w:rsidR="00907E11">
        <w:rPr>
          <w:color w:val="000000" w:themeColor="text1"/>
        </w:rPr>
        <w:t xml:space="preserve"> zvolena</w:t>
      </w:r>
      <w:r w:rsidR="00257C53">
        <w:rPr>
          <w:color w:val="000000" w:themeColor="text1"/>
        </w:rPr>
        <w:t xml:space="preserve"> </w:t>
      </w:r>
      <w:r w:rsidR="00257C53" w:rsidRPr="00257C53">
        <w:rPr>
          <w:b/>
          <w:bCs/>
          <w:color w:val="000000" w:themeColor="text1"/>
        </w:rPr>
        <w:t>analýza dětské kresby</w:t>
      </w:r>
      <w:r w:rsidR="00257C53">
        <w:rPr>
          <w:color w:val="000000" w:themeColor="text1"/>
        </w:rPr>
        <w:t xml:space="preserve">. </w:t>
      </w:r>
      <w:r w:rsidR="00E42FBB">
        <w:rPr>
          <w:color w:val="000000" w:themeColor="text1"/>
        </w:rPr>
        <w:t xml:space="preserve">Zkoumání kresby totiž představuje jakousi cestu do dětské duše. </w:t>
      </w:r>
      <w:r w:rsidR="00907176">
        <w:rPr>
          <w:color w:val="000000" w:themeColor="text1"/>
        </w:rPr>
        <w:t xml:space="preserve">Děti předškolního věku kreslí většinou rády a často. </w:t>
      </w:r>
      <w:r w:rsidR="002474F8">
        <w:rPr>
          <w:color w:val="000000" w:themeColor="text1"/>
        </w:rPr>
        <w:t xml:space="preserve">V kresbě dětí se projevuje </w:t>
      </w:r>
      <w:r w:rsidR="00F35A45">
        <w:rPr>
          <w:color w:val="000000" w:themeColor="text1"/>
        </w:rPr>
        <w:t>to, jak nahlíží</w:t>
      </w:r>
      <w:r w:rsidR="00375D29">
        <w:rPr>
          <w:color w:val="000000" w:themeColor="text1"/>
        </w:rPr>
        <w:t xml:space="preserve"> na svět. </w:t>
      </w:r>
      <w:r w:rsidR="00F35A45">
        <w:rPr>
          <w:color w:val="000000" w:themeColor="text1"/>
        </w:rPr>
        <w:t xml:space="preserve">Kresba je tedy nevyhnutelně projevem </w:t>
      </w:r>
      <w:r w:rsidR="00630F84">
        <w:rPr>
          <w:color w:val="000000" w:themeColor="text1"/>
        </w:rPr>
        <w:t xml:space="preserve">dětské </w:t>
      </w:r>
      <w:r w:rsidR="00364628">
        <w:rPr>
          <w:color w:val="000000" w:themeColor="text1"/>
        </w:rPr>
        <w:t xml:space="preserve">subjektivní dimenze. </w:t>
      </w:r>
      <w:proofErr w:type="spellStart"/>
      <w:r w:rsidR="00364628">
        <w:rPr>
          <w:color w:val="000000" w:themeColor="text1"/>
        </w:rPr>
        <w:t>Cognet</w:t>
      </w:r>
      <w:proofErr w:type="spellEnd"/>
      <w:r w:rsidR="00364628">
        <w:rPr>
          <w:color w:val="000000" w:themeColor="text1"/>
        </w:rPr>
        <w:t xml:space="preserve"> (</w:t>
      </w:r>
      <w:r w:rsidR="007F073D">
        <w:rPr>
          <w:color w:val="000000" w:themeColor="text1"/>
        </w:rPr>
        <w:t xml:space="preserve">2013, s. 8) </w:t>
      </w:r>
      <w:r w:rsidR="00714959">
        <w:rPr>
          <w:color w:val="000000" w:themeColor="text1"/>
        </w:rPr>
        <w:t>hovoří o</w:t>
      </w:r>
      <w:r w:rsidR="00D1255A">
        <w:rPr>
          <w:color w:val="000000" w:themeColor="text1"/>
        </w:rPr>
        <w:t> </w:t>
      </w:r>
      <w:r w:rsidR="00714959">
        <w:rPr>
          <w:color w:val="000000" w:themeColor="text1"/>
        </w:rPr>
        <w:t>rozmanitém</w:t>
      </w:r>
      <w:r w:rsidR="00DB55AC">
        <w:rPr>
          <w:color w:val="000000" w:themeColor="text1"/>
        </w:rPr>
        <w:t xml:space="preserve"> využití dětské kresby.</w:t>
      </w:r>
      <w:r w:rsidR="007F073D">
        <w:rPr>
          <w:color w:val="000000" w:themeColor="text1"/>
        </w:rPr>
        <w:t xml:space="preserve"> </w:t>
      </w:r>
      <w:r w:rsidR="00301ECA">
        <w:rPr>
          <w:color w:val="000000" w:themeColor="text1"/>
        </w:rPr>
        <w:t>Pro psychology je</w:t>
      </w:r>
      <w:r w:rsidR="00112E32">
        <w:rPr>
          <w:color w:val="000000" w:themeColor="text1"/>
        </w:rPr>
        <w:t> </w:t>
      </w:r>
      <w:r w:rsidR="00D007AA">
        <w:rPr>
          <w:color w:val="000000" w:themeColor="text1"/>
        </w:rPr>
        <w:t xml:space="preserve">dětská kresba zrcadlem, jež odráží vnitřní uspořádání </w:t>
      </w:r>
      <w:r w:rsidR="008442D8">
        <w:rPr>
          <w:color w:val="000000" w:themeColor="text1"/>
        </w:rPr>
        <w:t>či</w:t>
      </w:r>
      <w:r w:rsidR="00DB55AC">
        <w:rPr>
          <w:color w:val="000000" w:themeColor="text1"/>
        </w:rPr>
        <w:t> </w:t>
      </w:r>
      <w:r w:rsidR="008442D8">
        <w:rPr>
          <w:color w:val="000000" w:themeColor="text1"/>
        </w:rPr>
        <w:t xml:space="preserve">konflikty dětí. </w:t>
      </w:r>
      <w:r w:rsidR="00301D0F">
        <w:rPr>
          <w:color w:val="000000" w:themeColor="text1"/>
        </w:rPr>
        <w:t xml:space="preserve">Pedagogové </w:t>
      </w:r>
      <w:r w:rsidR="003B1BA4">
        <w:rPr>
          <w:color w:val="000000" w:themeColor="text1"/>
        </w:rPr>
        <w:t xml:space="preserve">zase </w:t>
      </w:r>
      <w:r w:rsidR="00301D0F">
        <w:rPr>
          <w:color w:val="000000" w:themeColor="text1"/>
        </w:rPr>
        <w:t xml:space="preserve">vývoj dětské kresby porovnávají </w:t>
      </w:r>
      <w:r w:rsidR="00344823">
        <w:rPr>
          <w:color w:val="000000" w:themeColor="text1"/>
        </w:rPr>
        <w:t xml:space="preserve">s ostatními dětmi, a tak </w:t>
      </w:r>
      <w:r w:rsidR="003B1BA4">
        <w:rPr>
          <w:color w:val="000000" w:themeColor="text1"/>
        </w:rPr>
        <w:t>můžou p</w:t>
      </w:r>
      <w:r w:rsidR="00837A01">
        <w:rPr>
          <w:color w:val="000000" w:themeColor="text1"/>
        </w:rPr>
        <w:t>otom</w:t>
      </w:r>
      <w:r w:rsidR="003B1BA4">
        <w:rPr>
          <w:color w:val="000000" w:themeColor="text1"/>
        </w:rPr>
        <w:t xml:space="preserve"> </w:t>
      </w:r>
      <w:r w:rsidR="00C0644D">
        <w:rPr>
          <w:color w:val="000000" w:themeColor="text1"/>
        </w:rPr>
        <w:t>říct</w:t>
      </w:r>
      <w:r w:rsidR="00425FEA">
        <w:rPr>
          <w:color w:val="000000" w:themeColor="text1"/>
        </w:rPr>
        <w:t>, jestli je dané dítě ve</w:t>
      </w:r>
      <w:r w:rsidR="00112E32">
        <w:rPr>
          <w:color w:val="000000" w:themeColor="text1"/>
        </w:rPr>
        <w:t> </w:t>
      </w:r>
      <w:r w:rsidR="00425FEA">
        <w:rPr>
          <w:color w:val="000000" w:themeColor="text1"/>
        </w:rPr>
        <w:t xml:space="preserve">svém vývoji opožděné či napřed. </w:t>
      </w:r>
      <w:r w:rsidR="00F712D1">
        <w:rPr>
          <w:color w:val="000000" w:themeColor="text1"/>
        </w:rPr>
        <w:t xml:space="preserve">Pro rodinu je kresba jejich dětí určitým darem, </w:t>
      </w:r>
      <w:r w:rsidR="004E0A1F">
        <w:rPr>
          <w:color w:val="000000" w:themeColor="text1"/>
        </w:rPr>
        <w:t xml:space="preserve">jež nahlíží do </w:t>
      </w:r>
      <w:r w:rsidR="00880E0F">
        <w:rPr>
          <w:color w:val="000000" w:themeColor="text1"/>
        </w:rPr>
        <w:t xml:space="preserve">jejich </w:t>
      </w:r>
      <w:r w:rsidR="004E0A1F">
        <w:rPr>
          <w:color w:val="000000" w:themeColor="text1"/>
        </w:rPr>
        <w:t xml:space="preserve">vnitřního světa </w:t>
      </w:r>
      <w:r w:rsidR="00E144F9">
        <w:rPr>
          <w:color w:val="000000" w:themeColor="text1"/>
        </w:rPr>
        <w:t>a odhaluj</w:t>
      </w:r>
      <w:r w:rsidR="00345CBE">
        <w:rPr>
          <w:color w:val="000000" w:themeColor="text1"/>
        </w:rPr>
        <w:t>e</w:t>
      </w:r>
      <w:r w:rsidR="00880E0F">
        <w:rPr>
          <w:color w:val="000000" w:themeColor="text1"/>
        </w:rPr>
        <w:t xml:space="preserve"> tak</w:t>
      </w:r>
      <w:r w:rsidR="00E144F9">
        <w:rPr>
          <w:color w:val="000000" w:themeColor="text1"/>
        </w:rPr>
        <w:t xml:space="preserve"> jeho kouzlo. Pomocí dětské kresby </w:t>
      </w:r>
      <w:r w:rsidR="00880E0F">
        <w:rPr>
          <w:color w:val="000000" w:themeColor="text1"/>
        </w:rPr>
        <w:t xml:space="preserve">tak </w:t>
      </w:r>
      <w:r w:rsidR="00345CBE">
        <w:rPr>
          <w:color w:val="000000" w:themeColor="text1"/>
        </w:rPr>
        <w:t xml:space="preserve">lze rozpoznat, </w:t>
      </w:r>
      <w:r w:rsidR="00170F8F">
        <w:rPr>
          <w:color w:val="000000" w:themeColor="text1"/>
        </w:rPr>
        <w:t>co</w:t>
      </w:r>
      <w:r w:rsidR="000A3C54">
        <w:rPr>
          <w:color w:val="000000" w:themeColor="text1"/>
        </w:rPr>
        <w:t xml:space="preserve"> dítě </w:t>
      </w:r>
      <w:r w:rsidR="00880E0F">
        <w:rPr>
          <w:color w:val="000000" w:themeColor="text1"/>
        </w:rPr>
        <w:t>v životě</w:t>
      </w:r>
      <w:r w:rsidR="000A3C54">
        <w:rPr>
          <w:color w:val="000000" w:themeColor="text1"/>
        </w:rPr>
        <w:t xml:space="preserve"> trápí</w:t>
      </w:r>
      <w:r w:rsidR="00880E0F">
        <w:rPr>
          <w:color w:val="000000" w:themeColor="text1"/>
        </w:rPr>
        <w:t xml:space="preserve">, anebo </w:t>
      </w:r>
      <w:r w:rsidR="00170F8F">
        <w:rPr>
          <w:color w:val="000000" w:themeColor="text1"/>
        </w:rPr>
        <w:t>naopak těší.</w:t>
      </w:r>
      <w:r w:rsidR="008A710F">
        <w:rPr>
          <w:color w:val="000000" w:themeColor="text1"/>
        </w:rPr>
        <w:t xml:space="preserve"> </w:t>
      </w:r>
    </w:p>
    <w:p w14:paraId="286A087B" w14:textId="34D43DD3" w:rsidR="000005D8" w:rsidRDefault="00676F11" w:rsidP="005210D3">
      <w:pPr>
        <w:ind w:firstLine="360"/>
        <w:rPr>
          <w:color w:val="000000" w:themeColor="text1"/>
        </w:rPr>
      </w:pPr>
      <w:r>
        <w:rPr>
          <w:color w:val="000000" w:themeColor="text1"/>
        </w:rPr>
        <w:t>A poslední metod</w:t>
      </w:r>
      <w:r w:rsidR="00016591">
        <w:rPr>
          <w:color w:val="000000" w:themeColor="text1"/>
        </w:rPr>
        <w:t>a</w:t>
      </w:r>
      <w:r>
        <w:rPr>
          <w:color w:val="000000" w:themeColor="text1"/>
        </w:rPr>
        <w:t xml:space="preserve">, </w:t>
      </w:r>
      <w:r w:rsidR="00697C59">
        <w:rPr>
          <w:color w:val="000000" w:themeColor="text1"/>
        </w:rPr>
        <w:t>která</w:t>
      </w:r>
      <w:r w:rsidR="009E39EB">
        <w:rPr>
          <w:color w:val="000000" w:themeColor="text1"/>
        </w:rPr>
        <w:t xml:space="preserve"> </w:t>
      </w:r>
      <w:r>
        <w:rPr>
          <w:color w:val="000000" w:themeColor="text1"/>
        </w:rPr>
        <w:t xml:space="preserve">byla </w:t>
      </w:r>
      <w:r w:rsidR="009E39EB">
        <w:rPr>
          <w:color w:val="000000" w:themeColor="text1"/>
        </w:rPr>
        <w:t>pro</w:t>
      </w:r>
      <w:r w:rsidR="00243919">
        <w:rPr>
          <w:color w:val="000000" w:themeColor="text1"/>
        </w:rPr>
        <w:t xml:space="preserve"> výzkum</w:t>
      </w:r>
      <w:r w:rsidR="009E39EB">
        <w:rPr>
          <w:color w:val="000000" w:themeColor="text1"/>
        </w:rPr>
        <w:t xml:space="preserve"> </w:t>
      </w:r>
      <w:r w:rsidR="00243919">
        <w:rPr>
          <w:color w:val="000000" w:themeColor="text1"/>
        </w:rPr>
        <w:t>diplomov</w:t>
      </w:r>
      <w:r w:rsidR="00016591">
        <w:rPr>
          <w:color w:val="000000" w:themeColor="text1"/>
        </w:rPr>
        <w:t>é</w:t>
      </w:r>
      <w:r w:rsidR="00243919">
        <w:rPr>
          <w:color w:val="000000" w:themeColor="text1"/>
        </w:rPr>
        <w:t xml:space="preserve"> </w:t>
      </w:r>
      <w:r w:rsidR="009E39EB">
        <w:rPr>
          <w:color w:val="000000" w:themeColor="text1"/>
        </w:rPr>
        <w:t>prác</w:t>
      </w:r>
      <w:r w:rsidR="00016591">
        <w:rPr>
          <w:color w:val="000000" w:themeColor="text1"/>
        </w:rPr>
        <w:t>e</w:t>
      </w:r>
      <w:r>
        <w:rPr>
          <w:color w:val="000000" w:themeColor="text1"/>
        </w:rPr>
        <w:t xml:space="preserve"> využita, </w:t>
      </w:r>
      <w:r w:rsidR="00B11B16">
        <w:rPr>
          <w:color w:val="000000" w:themeColor="text1"/>
        </w:rPr>
        <w:t>byla</w:t>
      </w:r>
      <w:r>
        <w:rPr>
          <w:color w:val="000000" w:themeColor="text1"/>
        </w:rPr>
        <w:t xml:space="preserve"> </w:t>
      </w:r>
      <w:r w:rsidRPr="001943E0">
        <w:rPr>
          <w:b/>
          <w:bCs/>
          <w:color w:val="000000" w:themeColor="text1"/>
        </w:rPr>
        <w:t>analýza dokumentů</w:t>
      </w:r>
      <w:r w:rsidR="00621080">
        <w:rPr>
          <w:b/>
          <w:bCs/>
          <w:color w:val="000000" w:themeColor="text1"/>
        </w:rPr>
        <w:t>.</w:t>
      </w:r>
      <w:r>
        <w:rPr>
          <w:color w:val="000000" w:themeColor="text1"/>
        </w:rPr>
        <w:t xml:space="preserve"> </w:t>
      </w:r>
      <w:r w:rsidR="00621080">
        <w:rPr>
          <w:color w:val="000000" w:themeColor="text1"/>
        </w:rPr>
        <w:t>K</w:t>
      </w:r>
      <w:r w:rsidR="00BF5DD7">
        <w:rPr>
          <w:color w:val="000000" w:themeColor="text1"/>
        </w:rPr>
        <w:t>onkrétně tedy</w:t>
      </w:r>
      <w:r>
        <w:rPr>
          <w:color w:val="000000" w:themeColor="text1"/>
        </w:rPr>
        <w:t xml:space="preserve"> </w:t>
      </w:r>
      <w:r w:rsidR="001943E0">
        <w:rPr>
          <w:color w:val="000000" w:themeColor="text1"/>
        </w:rPr>
        <w:t xml:space="preserve">analýza esejí, jež </w:t>
      </w:r>
      <w:r w:rsidR="008D0E26">
        <w:rPr>
          <w:color w:val="000000" w:themeColor="text1"/>
        </w:rPr>
        <w:t>byly napsány samotnými</w:t>
      </w:r>
      <w:r w:rsidR="001943E0">
        <w:rPr>
          <w:color w:val="000000" w:themeColor="text1"/>
        </w:rPr>
        <w:t xml:space="preserve"> rodič</w:t>
      </w:r>
      <w:r w:rsidR="008D0E26">
        <w:rPr>
          <w:color w:val="000000" w:themeColor="text1"/>
        </w:rPr>
        <w:t>i</w:t>
      </w:r>
      <w:r w:rsidR="001943E0">
        <w:rPr>
          <w:color w:val="000000" w:themeColor="text1"/>
        </w:rPr>
        <w:t xml:space="preserve"> dětí.</w:t>
      </w:r>
      <w:r w:rsidR="00A24F96">
        <w:rPr>
          <w:color w:val="000000" w:themeColor="text1"/>
        </w:rPr>
        <w:t xml:space="preserve"> Rodiče, se</w:t>
      </w:r>
      <w:r w:rsidR="00112E32">
        <w:rPr>
          <w:color w:val="000000" w:themeColor="text1"/>
        </w:rPr>
        <w:t> </w:t>
      </w:r>
      <w:r w:rsidR="00A24F96">
        <w:rPr>
          <w:color w:val="000000" w:themeColor="text1"/>
        </w:rPr>
        <w:t xml:space="preserve">kterými byl veden i rozhovor, </w:t>
      </w:r>
      <w:r w:rsidR="00715E89">
        <w:rPr>
          <w:color w:val="000000" w:themeColor="text1"/>
        </w:rPr>
        <w:t xml:space="preserve">si </w:t>
      </w:r>
      <w:r w:rsidR="00A24F96">
        <w:rPr>
          <w:color w:val="000000" w:themeColor="text1"/>
        </w:rPr>
        <w:t>měli</w:t>
      </w:r>
      <w:r w:rsidR="002A3960">
        <w:rPr>
          <w:color w:val="000000" w:themeColor="text1"/>
        </w:rPr>
        <w:t xml:space="preserve"> za úkol představit, jak by se oni sami cítili v kůži svého dí</w:t>
      </w:r>
      <w:r w:rsidR="00621080">
        <w:rPr>
          <w:color w:val="000000" w:themeColor="text1"/>
        </w:rPr>
        <w:t xml:space="preserve">těte, </w:t>
      </w:r>
      <w:r w:rsidR="006742EE">
        <w:rPr>
          <w:color w:val="000000" w:themeColor="text1"/>
        </w:rPr>
        <w:t>jež</w:t>
      </w:r>
      <w:r w:rsidR="00621080">
        <w:rPr>
          <w:color w:val="000000" w:themeColor="text1"/>
        </w:rPr>
        <w:t xml:space="preserve"> </w:t>
      </w:r>
      <w:r w:rsidR="00751370">
        <w:rPr>
          <w:color w:val="000000" w:themeColor="text1"/>
        </w:rPr>
        <w:t>bylo kvůli rodinné situaci svěřeno do</w:t>
      </w:r>
      <w:r w:rsidR="00715E89">
        <w:rPr>
          <w:color w:val="000000" w:themeColor="text1"/>
        </w:rPr>
        <w:t xml:space="preserve"> SP. </w:t>
      </w:r>
      <w:r w:rsidR="00C0478D">
        <w:rPr>
          <w:color w:val="000000" w:themeColor="text1"/>
        </w:rPr>
        <w:t xml:space="preserve">Zadání eseje znělo: „Já </w:t>
      </w:r>
      <w:r w:rsidR="00313319">
        <w:rPr>
          <w:color w:val="000000" w:themeColor="text1"/>
        </w:rPr>
        <w:t>očima mého dítěte.“</w:t>
      </w:r>
      <w:r w:rsidR="009D7354">
        <w:rPr>
          <w:color w:val="000000" w:themeColor="text1"/>
        </w:rPr>
        <w:t xml:space="preserve"> </w:t>
      </w:r>
      <w:r w:rsidR="00E41187">
        <w:rPr>
          <w:color w:val="000000" w:themeColor="text1"/>
        </w:rPr>
        <w:t xml:space="preserve">Analýza </w:t>
      </w:r>
      <w:r w:rsidR="00AF55B4">
        <w:rPr>
          <w:color w:val="000000" w:themeColor="text1"/>
        </w:rPr>
        <w:t xml:space="preserve">esejí byla poté komparována </w:t>
      </w:r>
      <w:r w:rsidR="000A4D4F">
        <w:rPr>
          <w:color w:val="000000" w:themeColor="text1"/>
        </w:rPr>
        <w:t>s</w:t>
      </w:r>
      <w:r w:rsidR="008541B0">
        <w:rPr>
          <w:color w:val="000000" w:themeColor="text1"/>
        </w:rPr>
        <w:t xml:space="preserve"> dalšími </w:t>
      </w:r>
      <w:r w:rsidR="008541B0" w:rsidRPr="00EC431E">
        <w:t>dvěma</w:t>
      </w:r>
      <w:r w:rsidR="008541B0">
        <w:rPr>
          <w:color w:val="000000" w:themeColor="text1"/>
        </w:rPr>
        <w:t xml:space="preserve"> výzkumnými metodami</w:t>
      </w:r>
      <w:r w:rsidR="000A4D4F">
        <w:rPr>
          <w:color w:val="000000" w:themeColor="text1"/>
        </w:rPr>
        <w:t xml:space="preserve"> a</w:t>
      </w:r>
      <w:r w:rsidR="009E39EB">
        <w:rPr>
          <w:color w:val="000000" w:themeColor="text1"/>
        </w:rPr>
        <w:t> </w:t>
      </w:r>
      <w:r w:rsidR="000A4D4F">
        <w:rPr>
          <w:color w:val="000000" w:themeColor="text1"/>
        </w:rPr>
        <w:t xml:space="preserve">byla hledána </w:t>
      </w:r>
      <w:r w:rsidR="00202CF0">
        <w:rPr>
          <w:color w:val="000000" w:themeColor="text1"/>
        </w:rPr>
        <w:t>vzájemná podobnost či návaznost těchto výzkumných sdělení.</w:t>
      </w:r>
      <w:r w:rsidR="004B2EF7">
        <w:rPr>
          <w:color w:val="000000" w:themeColor="text1"/>
        </w:rPr>
        <w:t xml:space="preserve"> Celý výzkum je orientován na</w:t>
      </w:r>
      <w:r w:rsidR="00112E32">
        <w:rPr>
          <w:color w:val="000000" w:themeColor="text1"/>
        </w:rPr>
        <w:t> </w:t>
      </w:r>
      <w:r w:rsidR="004B2EF7">
        <w:rPr>
          <w:color w:val="000000" w:themeColor="text1"/>
        </w:rPr>
        <w:t>zjištění dopadů SP na děti.</w:t>
      </w:r>
    </w:p>
    <w:p w14:paraId="275E6406" w14:textId="50213686" w:rsidR="00F57E22" w:rsidRDefault="004B2EF7" w:rsidP="00F110BA">
      <w:pPr>
        <w:ind w:firstLine="360"/>
        <w:rPr>
          <w:color w:val="000000" w:themeColor="text1"/>
        </w:rPr>
      </w:pPr>
      <w:r w:rsidRPr="00B070E0">
        <w:rPr>
          <w:b/>
          <w:bCs/>
          <w:color w:val="000000" w:themeColor="text1"/>
        </w:rPr>
        <w:t>Hlavním cílem</w:t>
      </w:r>
      <w:r>
        <w:rPr>
          <w:color w:val="000000" w:themeColor="text1"/>
        </w:rPr>
        <w:t xml:space="preserve"> diplomové práce, j</w:t>
      </w:r>
      <w:r w:rsidR="00B070E0">
        <w:rPr>
          <w:color w:val="000000" w:themeColor="text1"/>
        </w:rPr>
        <w:t>ejíž empirická část je realizována formou kvalitativního výzkumu,</w:t>
      </w:r>
      <w:r w:rsidR="003442B9">
        <w:rPr>
          <w:color w:val="000000" w:themeColor="text1"/>
        </w:rPr>
        <w:t xml:space="preserve"> je zjistit, jaké dopady má střídavá péče </w:t>
      </w:r>
      <w:r w:rsidR="00465D50">
        <w:rPr>
          <w:color w:val="000000" w:themeColor="text1"/>
        </w:rPr>
        <w:t>na děti předškolního věku</w:t>
      </w:r>
      <w:r w:rsidR="003F7574" w:rsidRPr="003F7574">
        <w:t xml:space="preserve"> </w:t>
      </w:r>
      <w:r w:rsidR="003F7574">
        <w:t xml:space="preserve">a </w:t>
      </w:r>
      <w:r w:rsidR="002F5382">
        <w:rPr>
          <w:color w:val="000000" w:themeColor="text1"/>
        </w:rPr>
        <w:t>za</w:t>
      </w:r>
      <w:r w:rsidR="003F7574" w:rsidRPr="00B07B09">
        <w:rPr>
          <w:color w:val="000000" w:themeColor="text1"/>
        </w:rPr>
        <w:t xml:space="preserve"> jakých podmínek je střídavá péče pro děti vhodná</w:t>
      </w:r>
      <w:r w:rsidR="00465D50" w:rsidRPr="00B07B09">
        <w:rPr>
          <w:color w:val="000000" w:themeColor="text1"/>
        </w:rPr>
        <w:t xml:space="preserve">. </w:t>
      </w:r>
      <w:r w:rsidR="00465D50">
        <w:rPr>
          <w:color w:val="000000" w:themeColor="text1"/>
        </w:rPr>
        <w:t xml:space="preserve">Dílčím cílem práce </w:t>
      </w:r>
      <w:r w:rsidR="00A53D48">
        <w:rPr>
          <w:color w:val="000000" w:themeColor="text1"/>
        </w:rPr>
        <w:t>je </w:t>
      </w:r>
      <w:r w:rsidR="00A53D48" w:rsidRPr="00A704E5">
        <w:t>objasnit</w:t>
      </w:r>
      <w:r w:rsidR="00465D50">
        <w:rPr>
          <w:color w:val="000000" w:themeColor="text1"/>
        </w:rPr>
        <w:t>, jak na děti střídavá péč</w:t>
      </w:r>
      <w:r w:rsidR="003B1B33">
        <w:rPr>
          <w:color w:val="000000" w:themeColor="text1"/>
        </w:rPr>
        <w:t xml:space="preserve">e působí a </w:t>
      </w:r>
      <w:r w:rsidR="003B1B33" w:rsidRPr="00DF0964">
        <w:t xml:space="preserve">dále zjistit, </w:t>
      </w:r>
      <w:r w:rsidR="003B1B33">
        <w:rPr>
          <w:color w:val="000000" w:themeColor="text1"/>
        </w:rPr>
        <w:t xml:space="preserve">co takto nastavené </w:t>
      </w:r>
      <w:r w:rsidR="00C8703C">
        <w:rPr>
          <w:color w:val="000000" w:themeColor="text1"/>
        </w:rPr>
        <w:t>péče dětem přináší.</w:t>
      </w:r>
      <w:r w:rsidR="00F110BA">
        <w:rPr>
          <w:color w:val="000000" w:themeColor="text1"/>
        </w:rPr>
        <w:t xml:space="preserve"> </w:t>
      </w:r>
    </w:p>
    <w:p w14:paraId="3518AB7D" w14:textId="3BA64C49" w:rsidR="00AE1AA3" w:rsidRDefault="00AE1AA3" w:rsidP="00F110BA">
      <w:pPr>
        <w:ind w:firstLine="360"/>
        <w:rPr>
          <w:color w:val="000000" w:themeColor="text1"/>
        </w:rPr>
      </w:pPr>
      <w:r>
        <w:rPr>
          <w:color w:val="000000" w:themeColor="text1"/>
        </w:rPr>
        <w:t xml:space="preserve">Pro </w:t>
      </w:r>
      <w:r w:rsidRPr="00AE1AA3">
        <w:rPr>
          <w:b/>
          <w:bCs/>
          <w:color w:val="000000" w:themeColor="text1"/>
        </w:rPr>
        <w:t>výběr výzkumného souboru</w:t>
      </w:r>
      <w:r>
        <w:rPr>
          <w:color w:val="000000" w:themeColor="text1"/>
        </w:rPr>
        <w:t xml:space="preserve"> byla zvolena metoda</w:t>
      </w:r>
      <w:r w:rsidR="00D86B0F">
        <w:rPr>
          <w:color w:val="000000" w:themeColor="text1"/>
        </w:rPr>
        <w:t xml:space="preserve"> záměrného </w:t>
      </w:r>
      <w:r w:rsidR="00261C11">
        <w:rPr>
          <w:color w:val="000000" w:themeColor="text1"/>
        </w:rPr>
        <w:t xml:space="preserve">výběru, </w:t>
      </w:r>
      <w:r w:rsidR="00B5505F">
        <w:rPr>
          <w:color w:val="000000" w:themeColor="text1"/>
        </w:rPr>
        <w:t>která</w:t>
      </w:r>
      <w:r w:rsidR="0094158A">
        <w:rPr>
          <w:color w:val="000000" w:themeColor="text1"/>
        </w:rPr>
        <w:t xml:space="preserve"> </w:t>
      </w:r>
      <w:r w:rsidR="00624274">
        <w:rPr>
          <w:color w:val="000000" w:themeColor="text1"/>
        </w:rPr>
        <w:t>byla postavená na ochotě participantů účastnit se</w:t>
      </w:r>
      <w:r w:rsidR="00F110BA">
        <w:rPr>
          <w:color w:val="000000" w:themeColor="text1"/>
        </w:rPr>
        <w:t> </w:t>
      </w:r>
      <w:r w:rsidR="00624274">
        <w:rPr>
          <w:color w:val="000000" w:themeColor="text1"/>
        </w:rPr>
        <w:t xml:space="preserve">výzkumu. </w:t>
      </w:r>
      <w:r w:rsidR="00834889">
        <w:rPr>
          <w:color w:val="000000" w:themeColor="text1"/>
        </w:rPr>
        <w:t xml:space="preserve">Výběrem výzkumných vzorků </w:t>
      </w:r>
      <w:r w:rsidR="00893A2A">
        <w:rPr>
          <w:color w:val="000000" w:themeColor="text1"/>
        </w:rPr>
        <w:t xml:space="preserve">osob </w:t>
      </w:r>
      <w:r w:rsidR="00834889">
        <w:rPr>
          <w:color w:val="000000" w:themeColor="text1"/>
        </w:rPr>
        <w:t>v</w:t>
      </w:r>
      <w:r w:rsidR="00893A2A">
        <w:rPr>
          <w:color w:val="000000" w:themeColor="text1"/>
        </w:rPr>
        <w:t> </w:t>
      </w:r>
      <w:r w:rsidR="00834889">
        <w:rPr>
          <w:color w:val="000000" w:themeColor="text1"/>
        </w:rPr>
        <w:t>kvalitati</w:t>
      </w:r>
      <w:r w:rsidR="00893A2A">
        <w:rPr>
          <w:color w:val="000000" w:themeColor="text1"/>
        </w:rPr>
        <w:t xml:space="preserve">vním výzkumu se podrobněji zabývá </w:t>
      </w:r>
      <w:proofErr w:type="spellStart"/>
      <w:r w:rsidR="00893A2A">
        <w:rPr>
          <w:color w:val="000000" w:themeColor="text1"/>
        </w:rPr>
        <w:t>Skutil</w:t>
      </w:r>
      <w:proofErr w:type="spellEnd"/>
      <w:r w:rsidR="00893A2A">
        <w:rPr>
          <w:color w:val="000000" w:themeColor="text1"/>
        </w:rPr>
        <w:t xml:space="preserve"> a kol. (</w:t>
      </w:r>
      <w:r w:rsidR="004F3E33">
        <w:rPr>
          <w:color w:val="000000" w:themeColor="text1"/>
        </w:rPr>
        <w:t>2011, s. 73).</w:t>
      </w:r>
      <w:r w:rsidR="00E04FA2">
        <w:rPr>
          <w:color w:val="000000" w:themeColor="text1"/>
        </w:rPr>
        <w:t xml:space="preserve"> Dle </w:t>
      </w:r>
      <w:r w:rsidR="00EC4551">
        <w:rPr>
          <w:color w:val="000000" w:themeColor="text1"/>
        </w:rPr>
        <w:t>těchto autorů</w:t>
      </w:r>
      <w:r w:rsidR="00E04FA2">
        <w:rPr>
          <w:color w:val="000000" w:themeColor="text1"/>
        </w:rPr>
        <w:t xml:space="preserve"> by</w:t>
      </w:r>
      <w:r w:rsidR="00112E32">
        <w:rPr>
          <w:color w:val="000000" w:themeColor="text1"/>
        </w:rPr>
        <w:t> </w:t>
      </w:r>
      <w:r w:rsidR="00EC4551">
        <w:rPr>
          <w:color w:val="000000" w:themeColor="text1"/>
        </w:rPr>
        <w:t xml:space="preserve">se dalo </w:t>
      </w:r>
      <w:r w:rsidR="00C0644D">
        <w:rPr>
          <w:color w:val="000000" w:themeColor="text1"/>
        </w:rPr>
        <w:t>říct</w:t>
      </w:r>
      <w:r w:rsidR="00EC4551">
        <w:rPr>
          <w:color w:val="000000" w:themeColor="text1"/>
        </w:rPr>
        <w:t xml:space="preserve">, že výběr výzkumných vzorků osob </w:t>
      </w:r>
      <w:r w:rsidR="007A7C67">
        <w:rPr>
          <w:color w:val="000000" w:themeColor="text1"/>
        </w:rPr>
        <w:t>do diplomové práce je</w:t>
      </w:r>
      <w:r w:rsidR="00EB4254">
        <w:rPr>
          <w:color w:val="000000" w:themeColor="text1"/>
        </w:rPr>
        <w:t xml:space="preserve"> </w:t>
      </w:r>
      <w:proofErr w:type="spellStart"/>
      <w:r w:rsidR="00EB4254">
        <w:rPr>
          <w:color w:val="000000" w:themeColor="text1"/>
        </w:rPr>
        <w:t>kritériový</w:t>
      </w:r>
      <w:proofErr w:type="spellEnd"/>
      <w:r w:rsidR="00902594">
        <w:rPr>
          <w:color w:val="000000" w:themeColor="text1"/>
        </w:rPr>
        <w:t>, jelikož se</w:t>
      </w:r>
      <w:r w:rsidR="00112E32">
        <w:rPr>
          <w:color w:val="000000" w:themeColor="text1"/>
        </w:rPr>
        <w:t> </w:t>
      </w:r>
      <w:r w:rsidR="00902594">
        <w:rPr>
          <w:color w:val="000000" w:themeColor="text1"/>
        </w:rPr>
        <w:t>jedná o výběr dle přesně definovaných vlastností.</w:t>
      </w:r>
    </w:p>
    <w:p w14:paraId="60816F77" w14:textId="4675CAD9" w:rsidR="002542E7" w:rsidRDefault="00E06476" w:rsidP="00F110BA">
      <w:pPr>
        <w:ind w:firstLine="360"/>
        <w:rPr>
          <w:color w:val="000000" w:themeColor="text1"/>
        </w:rPr>
      </w:pPr>
      <w:r>
        <w:rPr>
          <w:color w:val="000000" w:themeColor="text1"/>
        </w:rPr>
        <w:lastRenderedPageBreak/>
        <w:t>K nalezení vhodného výzkumného vzorku participantů</w:t>
      </w:r>
      <w:r w:rsidR="00BA1189">
        <w:rPr>
          <w:color w:val="000000" w:themeColor="text1"/>
        </w:rPr>
        <w:t xml:space="preserve"> </w:t>
      </w:r>
      <w:r w:rsidR="00111372">
        <w:rPr>
          <w:color w:val="000000" w:themeColor="text1"/>
        </w:rPr>
        <w:t xml:space="preserve">do výzkumu diplomové práce </w:t>
      </w:r>
      <w:r w:rsidR="00BA1189">
        <w:rPr>
          <w:color w:val="000000" w:themeColor="text1"/>
        </w:rPr>
        <w:t xml:space="preserve">byly využity sociální sítě, jelikož se </w:t>
      </w:r>
      <w:r w:rsidR="00EE2174">
        <w:rPr>
          <w:color w:val="000000" w:themeColor="text1"/>
        </w:rPr>
        <w:t>ukázalo, že jiný způsob</w:t>
      </w:r>
      <w:r w:rsidR="007B42DB">
        <w:rPr>
          <w:color w:val="000000" w:themeColor="text1"/>
        </w:rPr>
        <w:t xml:space="preserve"> </w:t>
      </w:r>
      <w:r w:rsidR="00EE2174">
        <w:rPr>
          <w:color w:val="000000" w:themeColor="text1"/>
        </w:rPr>
        <w:t>nalezení participantů není možný.</w:t>
      </w:r>
      <w:r w:rsidR="00F92512">
        <w:rPr>
          <w:color w:val="000000" w:themeColor="text1"/>
        </w:rPr>
        <w:t xml:space="preserve"> </w:t>
      </w:r>
      <w:r w:rsidR="00DA1744">
        <w:rPr>
          <w:color w:val="000000" w:themeColor="text1"/>
        </w:rPr>
        <w:t xml:space="preserve">Využito bylo </w:t>
      </w:r>
      <w:r w:rsidR="00C16538">
        <w:rPr>
          <w:color w:val="000000" w:themeColor="text1"/>
        </w:rPr>
        <w:t xml:space="preserve">hlavně </w:t>
      </w:r>
      <w:r w:rsidR="007071B7">
        <w:rPr>
          <w:color w:val="000000" w:themeColor="text1"/>
        </w:rPr>
        <w:t xml:space="preserve">mého </w:t>
      </w:r>
      <w:r w:rsidR="00C16538">
        <w:rPr>
          <w:color w:val="000000" w:themeColor="text1"/>
        </w:rPr>
        <w:t>profilu</w:t>
      </w:r>
      <w:r w:rsidR="00CE2C1D">
        <w:rPr>
          <w:color w:val="000000" w:themeColor="text1"/>
        </w:rPr>
        <w:t xml:space="preserve"> na Facebooku</w:t>
      </w:r>
      <w:r w:rsidR="00C16538">
        <w:rPr>
          <w:color w:val="000000" w:themeColor="text1"/>
        </w:rPr>
        <w:t xml:space="preserve"> a dále facebookových skupin pro maminky s</w:t>
      </w:r>
      <w:r w:rsidR="00CF1006">
        <w:rPr>
          <w:color w:val="000000" w:themeColor="text1"/>
        </w:rPr>
        <w:t> </w:t>
      </w:r>
      <w:r w:rsidR="00C16538">
        <w:rPr>
          <w:color w:val="000000" w:themeColor="text1"/>
        </w:rPr>
        <w:t>dětmi</w:t>
      </w:r>
      <w:r w:rsidR="00CF1006">
        <w:rPr>
          <w:color w:val="000000" w:themeColor="text1"/>
        </w:rPr>
        <w:t>.</w:t>
      </w:r>
      <w:r w:rsidR="003B4426">
        <w:rPr>
          <w:color w:val="000000" w:themeColor="text1"/>
        </w:rPr>
        <w:t xml:space="preserve"> Pro zveřejnění příspěvku v těchto skupinách jsem využila </w:t>
      </w:r>
      <w:r w:rsidR="007071B7">
        <w:rPr>
          <w:color w:val="000000" w:themeColor="text1"/>
        </w:rPr>
        <w:t>známé, kte</w:t>
      </w:r>
      <w:r w:rsidR="00931BD9">
        <w:rPr>
          <w:color w:val="000000" w:themeColor="text1"/>
        </w:rPr>
        <w:t>ré</w:t>
      </w:r>
      <w:r w:rsidR="007071B7">
        <w:rPr>
          <w:color w:val="000000" w:themeColor="text1"/>
        </w:rPr>
        <w:t xml:space="preserve"> jsou</w:t>
      </w:r>
      <w:r w:rsidR="00931BD9">
        <w:rPr>
          <w:color w:val="000000" w:themeColor="text1"/>
        </w:rPr>
        <w:t xml:space="preserve"> </w:t>
      </w:r>
      <w:r w:rsidR="007071B7">
        <w:rPr>
          <w:color w:val="000000" w:themeColor="text1"/>
        </w:rPr>
        <w:t>s</w:t>
      </w:r>
      <w:r w:rsidR="00931BD9">
        <w:rPr>
          <w:color w:val="000000" w:themeColor="text1"/>
        </w:rPr>
        <w:t>e</w:t>
      </w:r>
      <w:r w:rsidR="00112E32">
        <w:rPr>
          <w:color w:val="000000" w:themeColor="text1"/>
        </w:rPr>
        <w:t> </w:t>
      </w:r>
      <w:r w:rsidR="00931BD9">
        <w:rPr>
          <w:color w:val="000000" w:themeColor="text1"/>
        </w:rPr>
        <w:t>svými</w:t>
      </w:r>
      <w:r w:rsidR="007071B7">
        <w:rPr>
          <w:color w:val="000000" w:themeColor="text1"/>
        </w:rPr>
        <w:t> dětmi na mateřské dovolené.</w:t>
      </w:r>
      <w:r w:rsidR="00CF1006">
        <w:rPr>
          <w:color w:val="000000" w:themeColor="text1"/>
        </w:rPr>
        <w:t xml:space="preserve"> </w:t>
      </w:r>
      <w:r w:rsidR="002E0267">
        <w:rPr>
          <w:color w:val="000000" w:themeColor="text1"/>
        </w:rPr>
        <w:t xml:space="preserve">Na základě vložených příspěvků do těchto </w:t>
      </w:r>
      <w:r w:rsidR="00931BD9">
        <w:rPr>
          <w:color w:val="000000" w:themeColor="text1"/>
        </w:rPr>
        <w:t>skupin tak</w:t>
      </w:r>
      <w:r w:rsidR="00672B08">
        <w:rPr>
          <w:color w:val="000000" w:themeColor="text1"/>
        </w:rPr>
        <w:t xml:space="preserve"> byli nalezeni </w:t>
      </w:r>
      <w:r w:rsidR="00F253D8">
        <w:rPr>
          <w:color w:val="000000" w:themeColor="text1"/>
        </w:rPr>
        <w:t>informanti, jež se jevili vhodnými pro zařazení do</w:t>
      </w:r>
      <w:r w:rsidR="00F45832">
        <w:rPr>
          <w:color w:val="000000" w:themeColor="text1"/>
        </w:rPr>
        <w:t xml:space="preserve"> výzkumu</w:t>
      </w:r>
      <w:r w:rsidR="00F253D8">
        <w:rPr>
          <w:color w:val="000000" w:themeColor="text1"/>
        </w:rPr>
        <w:t xml:space="preserve"> </w:t>
      </w:r>
      <w:r w:rsidR="00F45832">
        <w:rPr>
          <w:color w:val="000000" w:themeColor="text1"/>
        </w:rPr>
        <w:t>práce.</w:t>
      </w:r>
    </w:p>
    <w:p w14:paraId="0CFA8C4F" w14:textId="14EB37A5" w:rsidR="00F110BA" w:rsidRDefault="001C098A" w:rsidP="00F110BA">
      <w:pPr>
        <w:ind w:firstLine="360"/>
        <w:rPr>
          <w:color w:val="000000" w:themeColor="text1"/>
        </w:rPr>
      </w:pPr>
      <w:r>
        <w:rPr>
          <w:color w:val="000000" w:themeColor="text1"/>
        </w:rPr>
        <w:t>Rodiče</w:t>
      </w:r>
      <w:r w:rsidR="00126AE1">
        <w:rPr>
          <w:color w:val="000000" w:themeColor="text1"/>
        </w:rPr>
        <w:t>, kteří na moje příspěvky zareagovali</w:t>
      </w:r>
      <w:r w:rsidR="002066EF">
        <w:rPr>
          <w:color w:val="000000" w:themeColor="text1"/>
        </w:rPr>
        <w:t xml:space="preserve"> kladně</w:t>
      </w:r>
      <w:r w:rsidR="00126AE1">
        <w:rPr>
          <w:color w:val="000000" w:themeColor="text1"/>
        </w:rPr>
        <w:t xml:space="preserve">, jsem </w:t>
      </w:r>
      <w:r w:rsidR="002066EF">
        <w:rPr>
          <w:color w:val="000000" w:themeColor="text1"/>
        </w:rPr>
        <w:t xml:space="preserve">poté </w:t>
      </w:r>
      <w:r w:rsidR="00126AE1">
        <w:rPr>
          <w:color w:val="000000" w:themeColor="text1"/>
        </w:rPr>
        <w:t>pomocí Facebooku kontaktovala a domluvila si s nimi schůzku</w:t>
      </w:r>
      <w:r w:rsidR="00A901F3">
        <w:rPr>
          <w:color w:val="000000" w:themeColor="text1"/>
        </w:rPr>
        <w:t>. Někte</w:t>
      </w:r>
      <w:r w:rsidR="00066869">
        <w:rPr>
          <w:color w:val="000000" w:themeColor="text1"/>
        </w:rPr>
        <w:t>ří neměli na osobní schůzku časovou dotaci, a tak js</w:t>
      </w:r>
      <w:r w:rsidR="001F4D68">
        <w:rPr>
          <w:color w:val="000000" w:themeColor="text1"/>
        </w:rPr>
        <w:t>me</w:t>
      </w:r>
      <w:r w:rsidR="00066869">
        <w:rPr>
          <w:color w:val="000000" w:themeColor="text1"/>
        </w:rPr>
        <w:t xml:space="preserve"> zůstali v kontaktu pouze přes </w:t>
      </w:r>
      <w:r w:rsidR="002542E7">
        <w:rPr>
          <w:color w:val="000000" w:themeColor="text1"/>
        </w:rPr>
        <w:t>sociální síť Facebook</w:t>
      </w:r>
      <w:r w:rsidR="001F4D68">
        <w:rPr>
          <w:color w:val="000000" w:themeColor="text1"/>
        </w:rPr>
        <w:t xml:space="preserve"> či Skype.</w:t>
      </w:r>
      <w:r w:rsidR="001471D7">
        <w:rPr>
          <w:color w:val="000000" w:themeColor="text1"/>
        </w:rPr>
        <w:t xml:space="preserve"> Matky </w:t>
      </w:r>
      <w:r w:rsidR="00730F82">
        <w:rPr>
          <w:color w:val="000000" w:themeColor="text1"/>
        </w:rPr>
        <w:t>a</w:t>
      </w:r>
      <w:r w:rsidR="001471D7">
        <w:rPr>
          <w:color w:val="000000" w:themeColor="text1"/>
        </w:rPr>
        <w:t> otce, jež mají děti předškolního věku ve SP</w:t>
      </w:r>
      <w:r w:rsidR="00C86C2B">
        <w:rPr>
          <w:color w:val="000000" w:themeColor="text1"/>
        </w:rPr>
        <w:t>, jsem vždy obeznámila se všemi metodami výzkumu, k</w:t>
      </w:r>
      <w:r w:rsidR="00730F82">
        <w:rPr>
          <w:color w:val="000000" w:themeColor="text1"/>
        </w:rPr>
        <w:t xml:space="preserve">teré </w:t>
      </w:r>
      <w:r w:rsidR="00C86C2B">
        <w:rPr>
          <w:color w:val="000000" w:themeColor="text1"/>
        </w:rPr>
        <w:t xml:space="preserve">budou </w:t>
      </w:r>
      <w:r w:rsidR="00A51CF9">
        <w:rPr>
          <w:color w:val="000000" w:themeColor="text1"/>
        </w:rPr>
        <w:t>muset pro zodpovězení výzkumn</w:t>
      </w:r>
      <w:r w:rsidR="00063E3A">
        <w:rPr>
          <w:color w:val="000000" w:themeColor="text1"/>
        </w:rPr>
        <w:t>ých</w:t>
      </w:r>
      <w:r w:rsidR="00730F82">
        <w:rPr>
          <w:color w:val="000000" w:themeColor="text1"/>
        </w:rPr>
        <w:t xml:space="preserve"> otáz</w:t>
      </w:r>
      <w:r w:rsidR="00063E3A">
        <w:rPr>
          <w:color w:val="000000" w:themeColor="text1"/>
        </w:rPr>
        <w:t>ek</w:t>
      </w:r>
      <w:r w:rsidR="00F86062">
        <w:rPr>
          <w:color w:val="000000" w:themeColor="text1"/>
        </w:rPr>
        <w:t xml:space="preserve"> </w:t>
      </w:r>
      <w:r w:rsidR="00A51CF9">
        <w:rPr>
          <w:color w:val="000000" w:themeColor="text1"/>
        </w:rPr>
        <w:t xml:space="preserve">absolvovat. </w:t>
      </w:r>
      <w:r w:rsidR="004F20B4">
        <w:rPr>
          <w:color w:val="000000" w:themeColor="text1"/>
        </w:rPr>
        <w:t xml:space="preserve">Několik rodičů od výzkumného šetření </w:t>
      </w:r>
      <w:r w:rsidR="00177B55">
        <w:rPr>
          <w:color w:val="000000" w:themeColor="text1"/>
        </w:rPr>
        <w:t>upustilo</w:t>
      </w:r>
      <w:r w:rsidR="00384BCF">
        <w:rPr>
          <w:color w:val="000000" w:themeColor="text1"/>
        </w:rPr>
        <w:t>, tudíž bylo nalezení vhodných participantů na výzkumu velmi náročné. A to hlavně časově.</w:t>
      </w:r>
      <w:r w:rsidR="00637C73">
        <w:rPr>
          <w:color w:val="000000" w:themeColor="text1"/>
        </w:rPr>
        <w:t xml:space="preserve"> </w:t>
      </w:r>
    </w:p>
    <w:p w14:paraId="1EC26C51" w14:textId="295FCB3C" w:rsidR="008A1E57" w:rsidRDefault="002E62B5" w:rsidP="00F110BA">
      <w:pPr>
        <w:ind w:firstLine="360"/>
        <w:rPr>
          <w:color w:val="000000" w:themeColor="text1"/>
        </w:rPr>
      </w:pPr>
      <w:r w:rsidRPr="0010458F">
        <w:rPr>
          <w:b/>
          <w:bCs/>
          <w:color w:val="000000" w:themeColor="text1"/>
        </w:rPr>
        <w:t>Realizace výzkumu</w:t>
      </w:r>
      <w:r>
        <w:rPr>
          <w:color w:val="000000" w:themeColor="text1"/>
        </w:rPr>
        <w:t xml:space="preserve"> proběhla jak </w:t>
      </w:r>
      <w:r w:rsidR="00917477">
        <w:rPr>
          <w:color w:val="000000" w:themeColor="text1"/>
        </w:rPr>
        <w:t>osobn</w:t>
      </w:r>
      <w:r w:rsidR="00950E56">
        <w:rPr>
          <w:color w:val="000000" w:themeColor="text1"/>
        </w:rPr>
        <w:t>ím setkáním</w:t>
      </w:r>
      <w:r w:rsidR="00152086">
        <w:rPr>
          <w:color w:val="000000" w:themeColor="text1"/>
        </w:rPr>
        <w:t xml:space="preserve"> </w:t>
      </w:r>
      <w:r>
        <w:rPr>
          <w:color w:val="000000" w:themeColor="text1"/>
        </w:rPr>
        <w:t xml:space="preserve">v domácnostech rodičů, tak </w:t>
      </w:r>
      <w:r w:rsidR="00E420BD">
        <w:rPr>
          <w:color w:val="000000" w:themeColor="text1"/>
        </w:rPr>
        <w:t>elektronick</w:t>
      </w:r>
      <w:r w:rsidR="00950E56">
        <w:rPr>
          <w:color w:val="000000" w:themeColor="text1"/>
        </w:rPr>
        <w:t>y</w:t>
      </w:r>
      <w:r w:rsidR="00E420BD">
        <w:rPr>
          <w:color w:val="000000" w:themeColor="text1"/>
        </w:rPr>
        <w:t>. V</w:t>
      </w:r>
      <w:r w:rsidR="00B40A8D">
        <w:rPr>
          <w:color w:val="000000" w:themeColor="text1"/>
        </w:rPr>
        <w:t xml:space="preserve">yužito zde bylo jak sociální sítě Facebook, tak </w:t>
      </w:r>
      <w:r w:rsidR="007E0178">
        <w:rPr>
          <w:color w:val="000000" w:themeColor="text1"/>
        </w:rPr>
        <w:t>program</w:t>
      </w:r>
      <w:r w:rsidR="00C03EB6">
        <w:rPr>
          <w:color w:val="000000" w:themeColor="text1"/>
        </w:rPr>
        <w:t>u</w:t>
      </w:r>
      <w:r w:rsidR="007E0178">
        <w:rPr>
          <w:color w:val="000000" w:themeColor="text1"/>
        </w:rPr>
        <w:t xml:space="preserve"> Skype</w:t>
      </w:r>
      <w:r w:rsidR="00C03EB6">
        <w:rPr>
          <w:color w:val="000000" w:themeColor="text1"/>
        </w:rPr>
        <w:t xml:space="preserve">. Potřebné dokumenty </w:t>
      </w:r>
      <w:r w:rsidR="00F505B5">
        <w:rPr>
          <w:color w:val="000000" w:themeColor="text1"/>
        </w:rPr>
        <w:t xml:space="preserve">(eseje) </w:t>
      </w:r>
      <w:r w:rsidR="00C03EB6">
        <w:rPr>
          <w:color w:val="000000" w:themeColor="text1"/>
        </w:rPr>
        <w:t>mi</w:t>
      </w:r>
      <w:r w:rsidR="00F505B5">
        <w:rPr>
          <w:color w:val="000000" w:themeColor="text1"/>
        </w:rPr>
        <w:t> </w:t>
      </w:r>
      <w:r w:rsidR="00C03EB6">
        <w:rPr>
          <w:color w:val="000000" w:themeColor="text1"/>
        </w:rPr>
        <w:t>poté rodiče posílali na</w:t>
      </w:r>
      <w:r w:rsidR="00235B02">
        <w:rPr>
          <w:color w:val="000000" w:themeColor="text1"/>
        </w:rPr>
        <w:t xml:space="preserve"> moji</w:t>
      </w:r>
      <w:r w:rsidR="00C03EB6">
        <w:rPr>
          <w:color w:val="000000" w:themeColor="text1"/>
        </w:rPr>
        <w:t xml:space="preserve"> e</w:t>
      </w:r>
      <w:r w:rsidR="00F505B5">
        <w:rPr>
          <w:color w:val="000000" w:themeColor="text1"/>
        </w:rPr>
        <w:t>-mail</w:t>
      </w:r>
      <w:r w:rsidR="00235B02">
        <w:rPr>
          <w:color w:val="000000" w:themeColor="text1"/>
        </w:rPr>
        <w:t xml:space="preserve">ovou adresu. </w:t>
      </w:r>
      <w:r w:rsidR="00E51789">
        <w:rPr>
          <w:color w:val="000000" w:themeColor="text1"/>
        </w:rPr>
        <w:t>V</w:t>
      </w:r>
      <w:r w:rsidR="00E6623F">
        <w:rPr>
          <w:color w:val="000000" w:themeColor="text1"/>
        </w:rPr>
        <w:t xml:space="preserve">yužití </w:t>
      </w:r>
      <w:r w:rsidR="00E51789">
        <w:rPr>
          <w:color w:val="000000" w:themeColor="text1"/>
        </w:rPr>
        <w:t xml:space="preserve">sociální sítě </w:t>
      </w:r>
      <w:r w:rsidR="00D748ED">
        <w:rPr>
          <w:color w:val="000000" w:themeColor="text1"/>
        </w:rPr>
        <w:t xml:space="preserve">Facebook či programu Skype </w:t>
      </w:r>
      <w:r w:rsidR="00E51789">
        <w:rPr>
          <w:color w:val="000000" w:themeColor="text1"/>
        </w:rPr>
        <w:t>bylo</w:t>
      </w:r>
      <w:r w:rsidR="006D337E">
        <w:rPr>
          <w:color w:val="000000" w:themeColor="text1"/>
        </w:rPr>
        <w:t xml:space="preserve"> pro rodiče velk</w:t>
      </w:r>
      <w:r w:rsidR="00A87251">
        <w:rPr>
          <w:color w:val="000000" w:themeColor="text1"/>
        </w:rPr>
        <w:t>ou</w:t>
      </w:r>
      <w:r w:rsidR="006D337E">
        <w:rPr>
          <w:color w:val="000000" w:themeColor="text1"/>
        </w:rPr>
        <w:t xml:space="preserve"> čas</w:t>
      </w:r>
      <w:r w:rsidR="00A87251">
        <w:rPr>
          <w:color w:val="000000" w:themeColor="text1"/>
        </w:rPr>
        <w:t>ovou úsporou</w:t>
      </w:r>
      <w:r w:rsidR="006D337E">
        <w:rPr>
          <w:color w:val="000000" w:themeColor="text1"/>
        </w:rPr>
        <w:t>. Výzkum byl totiž velmi časově náročný</w:t>
      </w:r>
      <w:r w:rsidR="00373FD7">
        <w:rPr>
          <w:color w:val="000000" w:themeColor="text1"/>
        </w:rPr>
        <w:t xml:space="preserve"> jak pro výzkumníka, tak pro participanty, takže nám oboustranně</w:t>
      </w:r>
      <w:r w:rsidR="004820F0">
        <w:rPr>
          <w:color w:val="000000" w:themeColor="text1"/>
        </w:rPr>
        <w:t xml:space="preserve"> </w:t>
      </w:r>
      <w:r w:rsidR="00373FD7">
        <w:rPr>
          <w:color w:val="000000" w:themeColor="text1"/>
        </w:rPr>
        <w:t xml:space="preserve">tyto technologie </w:t>
      </w:r>
      <w:r w:rsidR="009D18D4">
        <w:rPr>
          <w:color w:val="000000" w:themeColor="text1"/>
        </w:rPr>
        <w:t xml:space="preserve">provedení </w:t>
      </w:r>
      <w:r w:rsidR="00C91565">
        <w:rPr>
          <w:color w:val="000000" w:themeColor="text1"/>
        </w:rPr>
        <w:t xml:space="preserve">samotného </w:t>
      </w:r>
      <w:r w:rsidR="009D18D4">
        <w:rPr>
          <w:color w:val="000000" w:themeColor="text1"/>
        </w:rPr>
        <w:t>výzkumu ulehčily.</w:t>
      </w:r>
      <w:r w:rsidR="000A63A6">
        <w:rPr>
          <w:color w:val="000000" w:themeColor="text1"/>
        </w:rPr>
        <w:t xml:space="preserve"> V případě SP je totiž </w:t>
      </w:r>
      <w:r w:rsidR="00826CE3">
        <w:rPr>
          <w:color w:val="000000" w:themeColor="text1"/>
        </w:rPr>
        <w:t xml:space="preserve">náročné provést v jeden termín jak rozhovor s rodičem, tak nakreslit s dítětem obrázek a v návaznosti na něj </w:t>
      </w:r>
      <w:r w:rsidR="004D01F8">
        <w:rPr>
          <w:color w:val="000000" w:themeColor="text1"/>
        </w:rPr>
        <w:t xml:space="preserve">ještě </w:t>
      </w:r>
      <w:r w:rsidR="00826CE3">
        <w:rPr>
          <w:color w:val="000000" w:themeColor="text1"/>
        </w:rPr>
        <w:t>poté realizovat rozhovor s dítětem nad obrázkem.</w:t>
      </w:r>
    </w:p>
    <w:p w14:paraId="46FE58E4" w14:textId="5A88E40A" w:rsidR="003E1012" w:rsidRDefault="003E1012" w:rsidP="005F30BE">
      <w:pPr>
        <w:ind w:firstLine="360"/>
        <w:rPr>
          <w:color w:val="000000" w:themeColor="text1"/>
        </w:rPr>
      </w:pPr>
      <w:r w:rsidRPr="005F30BE">
        <w:rPr>
          <w:b/>
          <w:bCs/>
          <w:color w:val="000000" w:themeColor="text1"/>
        </w:rPr>
        <w:t>Základní vzorek výzkumu</w:t>
      </w:r>
      <w:r w:rsidRPr="005F30BE">
        <w:rPr>
          <w:color w:val="000000" w:themeColor="text1"/>
        </w:rPr>
        <w:t xml:space="preserve"> </w:t>
      </w:r>
      <w:r w:rsidR="005F30BE" w:rsidRPr="005F30BE">
        <w:rPr>
          <w:color w:val="000000" w:themeColor="text1"/>
        </w:rPr>
        <w:t xml:space="preserve">tvoří </w:t>
      </w:r>
      <w:r w:rsidR="005F30BE" w:rsidRPr="005F30BE">
        <w:rPr>
          <w:color w:val="000000"/>
        </w:rPr>
        <w:t xml:space="preserve">rodiče mající děti ve </w:t>
      </w:r>
      <w:r w:rsidR="005F30BE">
        <w:rPr>
          <w:color w:val="000000"/>
        </w:rPr>
        <w:t>SP</w:t>
      </w:r>
      <w:r w:rsidR="005F30BE" w:rsidRPr="005F30BE">
        <w:rPr>
          <w:color w:val="000000"/>
        </w:rPr>
        <w:t xml:space="preserve"> a děti rodičů, které jsou ve</w:t>
      </w:r>
      <w:r w:rsidR="005F30BE">
        <w:rPr>
          <w:color w:val="000000"/>
        </w:rPr>
        <w:t> SP.</w:t>
      </w:r>
      <w:r w:rsidR="005F30BE">
        <w:rPr>
          <w:color w:val="000000" w:themeColor="text1"/>
        </w:rPr>
        <w:t xml:space="preserve"> Konkrétně se jedná o vzorek </w:t>
      </w:r>
      <w:r w:rsidR="00532017">
        <w:rPr>
          <w:color w:val="000000" w:themeColor="text1"/>
        </w:rPr>
        <w:t>pěti rodin</w:t>
      </w:r>
      <w:r w:rsidR="00A92CF6">
        <w:rPr>
          <w:color w:val="000000" w:themeColor="text1"/>
        </w:rPr>
        <w:t>, kterým</w:t>
      </w:r>
      <w:r w:rsidR="00DC5A19">
        <w:rPr>
          <w:color w:val="000000" w:themeColor="text1"/>
        </w:rPr>
        <w:t xml:space="preserve"> svěřil soud </w:t>
      </w:r>
      <w:r w:rsidR="000D3672">
        <w:rPr>
          <w:color w:val="000000" w:themeColor="text1"/>
        </w:rPr>
        <w:t xml:space="preserve">dítě či děti do SP. </w:t>
      </w:r>
      <w:r w:rsidR="00BA3625">
        <w:rPr>
          <w:color w:val="000000" w:themeColor="text1"/>
        </w:rPr>
        <w:t xml:space="preserve">Rozhovory byly provedeny se </w:t>
      </w:r>
      <w:r w:rsidR="00F3784C">
        <w:rPr>
          <w:color w:val="000000" w:themeColor="text1"/>
        </w:rPr>
        <w:t>čtyřmi matkami dětí a jedním otcem</w:t>
      </w:r>
      <w:r w:rsidR="00E6242D">
        <w:rPr>
          <w:color w:val="000000" w:themeColor="text1"/>
        </w:rPr>
        <w:t>.</w:t>
      </w:r>
      <w:r w:rsidR="00F3784C">
        <w:rPr>
          <w:color w:val="000000" w:themeColor="text1"/>
        </w:rPr>
        <w:t xml:space="preserve"> </w:t>
      </w:r>
      <w:r w:rsidR="00E6242D">
        <w:rPr>
          <w:color w:val="000000" w:themeColor="text1"/>
        </w:rPr>
        <w:t>T</w:t>
      </w:r>
      <w:r w:rsidR="00F3784C">
        <w:rPr>
          <w:color w:val="000000" w:themeColor="text1"/>
        </w:rPr>
        <w:t xml:space="preserve">ito </w:t>
      </w:r>
      <w:r w:rsidR="00157D33">
        <w:rPr>
          <w:color w:val="000000" w:themeColor="text1"/>
        </w:rPr>
        <w:t xml:space="preserve">rodiče také </w:t>
      </w:r>
      <w:r w:rsidR="008B45D2">
        <w:rPr>
          <w:color w:val="000000" w:themeColor="text1"/>
        </w:rPr>
        <w:t xml:space="preserve">psali </w:t>
      </w:r>
      <w:r w:rsidR="005B3B7D">
        <w:rPr>
          <w:color w:val="000000" w:themeColor="text1"/>
        </w:rPr>
        <w:t xml:space="preserve">tematickou esej. </w:t>
      </w:r>
      <w:r w:rsidR="00F3784C">
        <w:rPr>
          <w:color w:val="000000" w:themeColor="text1"/>
        </w:rPr>
        <w:t>Obrázek</w:t>
      </w:r>
      <w:r w:rsidR="00F23F84">
        <w:rPr>
          <w:color w:val="000000" w:themeColor="text1"/>
        </w:rPr>
        <w:t xml:space="preserve"> rodiny</w:t>
      </w:r>
      <w:r w:rsidR="00F3784C">
        <w:rPr>
          <w:color w:val="000000" w:themeColor="text1"/>
        </w:rPr>
        <w:t xml:space="preserve"> kreslilo 5</w:t>
      </w:r>
      <w:r w:rsidR="005B3B7D">
        <w:rPr>
          <w:color w:val="000000" w:themeColor="text1"/>
        </w:rPr>
        <w:t xml:space="preserve"> dětí</w:t>
      </w:r>
      <w:r w:rsidR="007A7C62">
        <w:rPr>
          <w:color w:val="000000" w:themeColor="text1"/>
        </w:rPr>
        <w:t xml:space="preserve">. Nad kresbou s nimi byly </w:t>
      </w:r>
      <w:r w:rsidR="008D6AE1">
        <w:rPr>
          <w:color w:val="000000" w:themeColor="text1"/>
        </w:rPr>
        <w:t>poté</w:t>
      </w:r>
      <w:r w:rsidR="005614E5">
        <w:rPr>
          <w:color w:val="000000" w:themeColor="text1"/>
        </w:rPr>
        <w:t xml:space="preserve"> </w:t>
      </w:r>
      <w:r w:rsidR="00207815">
        <w:rPr>
          <w:color w:val="000000" w:themeColor="text1"/>
        </w:rPr>
        <w:t>provedeny krátké rozhovory.</w:t>
      </w:r>
      <w:r w:rsidR="00043C3F">
        <w:rPr>
          <w:color w:val="000000" w:themeColor="text1"/>
        </w:rPr>
        <w:t xml:space="preserve"> O</w:t>
      </w:r>
      <w:r w:rsidR="00112E32">
        <w:rPr>
          <w:color w:val="000000" w:themeColor="text1"/>
        </w:rPr>
        <w:t> </w:t>
      </w:r>
      <w:r w:rsidR="00043C3F">
        <w:rPr>
          <w:color w:val="000000" w:themeColor="text1"/>
        </w:rPr>
        <w:t>tom, zda budou rozhovory</w:t>
      </w:r>
      <w:r w:rsidR="00F61620">
        <w:rPr>
          <w:color w:val="000000" w:themeColor="text1"/>
        </w:rPr>
        <w:t xml:space="preserve"> provedeny </w:t>
      </w:r>
      <w:r w:rsidR="00043C3F">
        <w:rPr>
          <w:color w:val="000000" w:themeColor="text1"/>
        </w:rPr>
        <w:t xml:space="preserve">s matkami </w:t>
      </w:r>
      <w:r w:rsidR="000D4025">
        <w:rPr>
          <w:color w:val="000000" w:themeColor="text1"/>
        </w:rPr>
        <w:t xml:space="preserve">či otci dětí, rozhodovala jejich ochota k vedení rozhovoru i </w:t>
      </w:r>
      <w:r w:rsidR="00D828EF">
        <w:rPr>
          <w:color w:val="000000" w:themeColor="text1"/>
        </w:rPr>
        <w:t xml:space="preserve">k </w:t>
      </w:r>
      <w:r w:rsidR="000D4025">
        <w:rPr>
          <w:color w:val="000000" w:themeColor="text1"/>
        </w:rPr>
        <w:t>poskytnutí dalších inf</w:t>
      </w:r>
      <w:r w:rsidR="00F61620">
        <w:rPr>
          <w:color w:val="000000" w:themeColor="text1"/>
        </w:rPr>
        <w:t>ormací.</w:t>
      </w:r>
    </w:p>
    <w:p w14:paraId="0E2AFB09" w14:textId="3BB7824B" w:rsidR="00B55FCB" w:rsidRDefault="00AE405F" w:rsidP="00A939D6">
      <w:pPr>
        <w:spacing w:after="200"/>
        <w:ind w:firstLine="360"/>
        <w:rPr>
          <w:color w:val="000000" w:themeColor="text1"/>
        </w:rPr>
      </w:pPr>
      <w:r w:rsidRPr="003E303F">
        <w:rPr>
          <w:b/>
          <w:bCs/>
          <w:color w:val="000000" w:themeColor="text1"/>
        </w:rPr>
        <w:t>Participanty na výzkumu</w:t>
      </w:r>
      <w:r>
        <w:rPr>
          <w:color w:val="000000" w:themeColor="text1"/>
        </w:rPr>
        <w:t xml:space="preserve"> se stali rodiče a </w:t>
      </w:r>
      <w:r w:rsidR="008920D7">
        <w:rPr>
          <w:color w:val="000000" w:themeColor="text1"/>
        </w:rPr>
        <w:t>jejich děti</w:t>
      </w:r>
      <w:r w:rsidR="005E3D44">
        <w:rPr>
          <w:color w:val="000000" w:themeColor="text1"/>
        </w:rPr>
        <w:t xml:space="preserve"> splňující následující kritéria:</w:t>
      </w:r>
    </w:p>
    <w:p w14:paraId="23D0BA52" w14:textId="46941525" w:rsidR="00405660" w:rsidRDefault="00660C53" w:rsidP="00880B32">
      <w:pPr>
        <w:pStyle w:val="Odstavecseseznamem"/>
        <w:numPr>
          <w:ilvl w:val="0"/>
          <w:numId w:val="17"/>
        </w:numPr>
        <w:spacing w:after="200"/>
        <w:rPr>
          <w:color w:val="000000" w:themeColor="text1"/>
        </w:rPr>
      </w:pPr>
      <w:r>
        <w:rPr>
          <w:color w:val="000000" w:themeColor="text1"/>
        </w:rPr>
        <w:t>SP</w:t>
      </w:r>
      <w:r w:rsidR="00405660">
        <w:rPr>
          <w:color w:val="000000" w:themeColor="text1"/>
        </w:rPr>
        <w:t xml:space="preserve"> nařízen</w:t>
      </w:r>
      <w:r w:rsidR="008C2FA9">
        <w:rPr>
          <w:color w:val="000000" w:themeColor="text1"/>
        </w:rPr>
        <w:t>a rodinám</w:t>
      </w:r>
      <w:r w:rsidR="00405660">
        <w:rPr>
          <w:color w:val="000000" w:themeColor="text1"/>
        </w:rPr>
        <w:t xml:space="preserve"> soudem</w:t>
      </w:r>
    </w:p>
    <w:p w14:paraId="23A15101" w14:textId="38F15C54" w:rsidR="00B55FCB" w:rsidRDefault="00FE5B2A" w:rsidP="00880B32">
      <w:pPr>
        <w:pStyle w:val="Odstavecseseznamem"/>
        <w:numPr>
          <w:ilvl w:val="0"/>
          <w:numId w:val="17"/>
        </w:numPr>
        <w:spacing w:after="200"/>
        <w:rPr>
          <w:color w:val="000000" w:themeColor="text1"/>
        </w:rPr>
      </w:pPr>
      <w:r>
        <w:rPr>
          <w:color w:val="000000" w:themeColor="text1"/>
        </w:rPr>
        <w:t xml:space="preserve">předškolní děti ve věku </w:t>
      </w:r>
      <w:r w:rsidR="008A79F7">
        <w:rPr>
          <w:color w:val="000000" w:themeColor="text1"/>
        </w:rPr>
        <w:t>od 5 do 7 let</w:t>
      </w:r>
    </w:p>
    <w:p w14:paraId="189A4D56" w14:textId="24D9B055" w:rsidR="003E303F" w:rsidRDefault="00B70265" w:rsidP="00880B32">
      <w:pPr>
        <w:pStyle w:val="Odstavecseseznamem"/>
        <w:numPr>
          <w:ilvl w:val="0"/>
          <w:numId w:val="17"/>
        </w:numPr>
        <w:spacing w:after="200"/>
        <w:rPr>
          <w:color w:val="000000" w:themeColor="text1"/>
        </w:rPr>
      </w:pPr>
      <w:r>
        <w:rPr>
          <w:color w:val="000000" w:themeColor="text1"/>
        </w:rPr>
        <w:t>pobyt dětí</w:t>
      </w:r>
      <w:r w:rsidR="008A79F7">
        <w:rPr>
          <w:color w:val="000000" w:themeColor="text1"/>
        </w:rPr>
        <w:t xml:space="preserve"> u ro</w:t>
      </w:r>
      <w:r w:rsidR="00660C53">
        <w:rPr>
          <w:color w:val="000000" w:themeColor="text1"/>
        </w:rPr>
        <w:t>dičů</w:t>
      </w:r>
      <w:r w:rsidR="00B746FF">
        <w:rPr>
          <w:color w:val="000000" w:themeColor="text1"/>
        </w:rPr>
        <w:t xml:space="preserve"> </w:t>
      </w:r>
      <w:r w:rsidR="00832CFA">
        <w:rPr>
          <w:color w:val="000000" w:themeColor="text1"/>
        </w:rPr>
        <w:t>ve stejném časovém intervalu</w:t>
      </w:r>
    </w:p>
    <w:p w14:paraId="15F7978D" w14:textId="08F2C0DC" w:rsidR="007F77D2" w:rsidRPr="00F9194C" w:rsidRDefault="00826562" w:rsidP="00F9194C">
      <w:pPr>
        <w:shd w:val="clear" w:color="auto" w:fill="FFFFFF"/>
        <w:spacing w:after="158"/>
        <w:ind w:firstLine="360"/>
      </w:pPr>
      <w:r>
        <w:rPr>
          <w:color w:val="000000" w:themeColor="text1"/>
        </w:rPr>
        <w:lastRenderedPageBreak/>
        <w:t>Participanty na výzkumu se stali rodiče,</w:t>
      </w:r>
      <w:r w:rsidR="00B1442F">
        <w:rPr>
          <w:color w:val="000000" w:themeColor="text1"/>
        </w:rPr>
        <w:t xml:space="preserve"> jež mají jedno či více dětí předškolního věku </w:t>
      </w:r>
      <w:r w:rsidR="00D015A1">
        <w:rPr>
          <w:color w:val="000000" w:themeColor="text1"/>
        </w:rPr>
        <w:t>ve</w:t>
      </w:r>
      <w:r w:rsidR="00112E32">
        <w:rPr>
          <w:color w:val="000000" w:themeColor="text1"/>
        </w:rPr>
        <w:t> </w:t>
      </w:r>
      <w:r w:rsidR="00B1442F">
        <w:rPr>
          <w:color w:val="000000" w:themeColor="text1"/>
        </w:rPr>
        <w:t>S</w:t>
      </w:r>
      <w:r w:rsidR="005B7483">
        <w:rPr>
          <w:color w:val="000000" w:themeColor="text1"/>
        </w:rPr>
        <w:t>P</w:t>
      </w:r>
      <w:r w:rsidR="00B1442F">
        <w:rPr>
          <w:color w:val="000000" w:themeColor="text1"/>
        </w:rPr>
        <w:t>.</w:t>
      </w:r>
      <w:r w:rsidR="00D10085">
        <w:rPr>
          <w:color w:val="000000" w:themeColor="text1"/>
        </w:rPr>
        <w:t xml:space="preserve"> </w:t>
      </w:r>
      <w:r w:rsidR="006A1B73">
        <w:rPr>
          <w:color w:val="000000" w:themeColor="text1"/>
        </w:rPr>
        <w:t xml:space="preserve">Ačkoli </w:t>
      </w:r>
      <w:r w:rsidR="00250B95">
        <w:rPr>
          <w:color w:val="000000" w:themeColor="text1"/>
        </w:rPr>
        <w:t>bylo dětí svěřených do SP v</w:t>
      </w:r>
      <w:r w:rsidR="009765B7">
        <w:rPr>
          <w:color w:val="000000" w:themeColor="text1"/>
        </w:rPr>
        <w:t>e</w:t>
      </w:r>
      <w:r w:rsidR="00250B95">
        <w:rPr>
          <w:color w:val="000000" w:themeColor="text1"/>
        </w:rPr>
        <w:t xml:space="preserve"> výzkumném vzorku </w:t>
      </w:r>
      <w:r w:rsidR="00656521">
        <w:rPr>
          <w:color w:val="000000" w:themeColor="text1"/>
        </w:rPr>
        <w:t>šest</w:t>
      </w:r>
      <w:r w:rsidR="00250B95">
        <w:rPr>
          <w:color w:val="000000" w:themeColor="text1"/>
        </w:rPr>
        <w:t xml:space="preserve">, </w:t>
      </w:r>
      <w:r w:rsidR="00070DA5">
        <w:rPr>
          <w:color w:val="000000" w:themeColor="text1"/>
        </w:rPr>
        <w:t>kresb</w:t>
      </w:r>
      <w:r w:rsidR="009354B0">
        <w:rPr>
          <w:color w:val="000000" w:themeColor="text1"/>
        </w:rPr>
        <w:t>a rodiny byla provedena pouze </w:t>
      </w:r>
      <w:r w:rsidR="00094045">
        <w:rPr>
          <w:color w:val="000000" w:themeColor="text1"/>
        </w:rPr>
        <w:t xml:space="preserve">s </w:t>
      </w:r>
      <w:r w:rsidR="00B26035">
        <w:rPr>
          <w:color w:val="000000" w:themeColor="text1"/>
        </w:rPr>
        <w:t>pěti</w:t>
      </w:r>
      <w:r w:rsidR="009354B0">
        <w:rPr>
          <w:color w:val="000000" w:themeColor="text1"/>
        </w:rPr>
        <w:t xml:space="preserve"> dětmi</w:t>
      </w:r>
      <w:r w:rsidR="00070DA5">
        <w:rPr>
          <w:color w:val="000000" w:themeColor="text1"/>
        </w:rPr>
        <w:t xml:space="preserve">. </w:t>
      </w:r>
      <w:r w:rsidR="0019300A">
        <w:rPr>
          <w:color w:val="000000" w:themeColor="text1"/>
        </w:rPr>
        <w:t>Konkrétně se jednalo o</w:t>
      </w:r>
      <w:r w:rsidR="00B02332">
        <w:rPr>
          <w:color w:val="000000" w:themeColor="text1"/>
        </w:rPr>
        <w:t xml:space="preserve"> rodin</w:t>
      </w:r>
      <w:r w:rsidR="0019300A">
        <w:rPr>
          <w:color w:val="000000" w:themeColor="text1"/>
        </w:rPr>
        <w:t>u</w:t>
      </w:r>
      <w:r w:rsidR="00B02332">
        <w:rPr>
          <w:color w:val="000000" w:themeColor="text1"/>
        </w:rPr>
        <w:t xml:space="preserve"> s</w:t>
      </w:r>
      <w:r w:rsidR="0019300A">
        <w:rPr>
          <w:color w:val="000000" w:themeColor="text1"/>
        </w:rPr>
        <w:t> </w:t>
      </w:r>
      <w:r w:rsidR="00B02332">
        <w:rPr>
          <w:color w:val="000000" w:themeColor="text1"/>
        </w:rPr>
        <w:t>dvojčaty</w:t>
      </w:r>
      <w:r w:rsidR="0019300A">
        <w:rPr>
          <w:color w:val="000000" w:themeColor="text1"/>
        </w:rPr>
        <w:t xml:space="preserve"> (chlapec a dívka)</w:t>
      </w:r>
      <w:r w:rsidR="00B02332">
        <w:rPr>
          <w:color w:val="000000" w:themeColor="text1"/>
        </w:rPr>
        <w:t xml:space="preserve">, kde </w:t>
      </w:r>
      <w:r w:rsidR="005C4F09">
        <w:rPr>
          <w:color w:val="000000" w:themeColor="text1"/>
        </w:rPr>
        <w:t>si</w:t>
      </w:r>
      <w:r w:rsidR="0019300A">
        <w:rPr>
          <w:color w:val="000000" w:themeColor="text1"/>
        </w:rPr>
        <w:t> </w:t>
      </w:r>
      <w:r w:rsidR="005C4F09">
        <w:rPr>
          <w:color w:val="000000" w:themeColor="text1"/>
        </w:rPr>
        <w:t xml:space="preserve">tatínek </w:t>
      </w:r>
      <w:r w:rsidR="005E6F1A">
        <w:rPr>
          <w:color w:val="000000" w:themeColor="text1"/>
        </w:rPr>
        <w:t xml:space="preserve">výslovně </w:t>
      </w:r>
      <w:r w:rsidR="008C060D">
        <w:rPr>
          <w:color w:val="000000" w:themeColor="text1"/>
        </w:rPr>
        <w:t>ne</w:t>
      </w:r>
      <w:r w:rsidR="005C4F09">
        <w:rPr>
          <w:color w:val="000000" w:themeColor="text1"/>
        </w:rPr>
        <w:t xml:space="preserve">přál, aby se se synem pracovalo. </w:t>
      </w:r>
      <w:r w:rsidR="00FA458B">
        <w:rPr>
          <w:color w:val="000000" w:themeColor="text1"/>
        </w:rPr>
        <w:t xml:space="preserve">Pro účast dcery </w:t>
      </w:r>
      <w:r w:rsidR="00991205">
        <w:rPr>
          <w:color w:val="000000" w:themeColor="text1"/>
        </w:rPr>
        <w:t xml:space="preserve">na výzkumu </w:t>
      </w:r>
      <w:r w:rsidR="00FA458B">
        <w:rPr>
          <w:color w:val="000000" w:themeColor="text1"/>
        </w:rPr>
        <w:t>neměl</w:t>
      </w:r>
      <w:r w:rsidR="00084886">
        <w:rPr>
          <w:color w:val="000000" w:themeColor="text1"/>
        </w:rPr>
        <w:t xml:space="preserve">i rodiče námitky. </w:t>
      </w:r>
      <w:r w:rsidR="00584959">
        <w:rPr>
          <w:color w:val="000000" w:themeColor="text1"/>
        </w:rPr>
        <w:t xml:space="preserve">Výzkumu se tak zúčastnili </w:t>
      </w:r>
      <w:r w:rsidR="00803B8E">
        <w:rPr>
          <w:color w:val="000000" w:themeColor="text1"/>
        </w:rPr>
        <w:t>dva</w:t>
      </w:r>
      <w:r w:rsidR="00584959">
        <w:rPr>
          <w:color w:val="000000" w:themeColor="text1"/>
        </w:rPr>
        <w:t xml:space="preserve"> chlapci a </w:t>
      </w:r>
      <w:r w:rsidR="00803B8E">
        <w:rPr>
          <w:color w:val="000000" w:themeColor="text1"/>
        </w:rPr>
        <w:t>tři</w:t>
      </w:r>
      <w:r w:rsidR="00584959">
        <w:rPr>
          <w:color w:val="000000" w:themeColor="text1"/>
        </w:rPr>
        <w:t xml:space="preserve"> dívky.</w:t>
      </w:r>
      <w:r w:rsidR="00AE60AE">
        <w:rPr>
          <w:color w:val="000000" w:themeColor="text1"/>
        </w:rPr>
        <w:t xml:space="preserve"> </w:t>
      </w:r>
      <w:r w:rsidR="007F77D2" w:rsidRPr="005C6606">
        <w:t xml:space="preserve">V rámci </w:t>
      </w:r>
      <w:r w:rsidR="00CE32F7">
        <w:t>SP</w:t>
      </w:r>
      <w:r w:rsidR="007F77D2" w:rsidRPr="005C6606">
        <w:t xml:space="preserve"> je</w:t>
      </w:r>
      <w:r w:rsidR="00CE32F7">
        <w:t> u nás</w:t>
      </w:r>
      <w:r w:rsidR="00EB6F10">
        <w:t xml:space="preserve"> v ČR</w:t>
      </w:r>
      <w:r w:rsidR="00807ABD">
        <w:t xml:space="preserve"> </w:t>
      </w:r>
      <w:r w:rsidR="007F77D2" w:rsidRPr="005C6606">
        <w:t>vžitý model týdenního stříd</w:t>
      </w:r>
      <w:r w:rsidR="00C61168">
        <w:t>á</w:t>
      </w:r>
      <w:r w:rsidR="007F77D2" w:rsidRPr="005C6606">
        <w:t xml:space="preserve">ní, tj. střídání rodičů v péči </w:t>
      </w:r>
      <w:r w:rsidR="00CE32F7">
        <w:t xml:space="preserve">o dítě </w:t>
      </w:r>
      <w:r w:rsidR="007F77D2" w:rsidRPr="005C6606">
        <w:t>v týdenních intervalech. Frekvence střídání však může být odlišná.</w:t>
      </w:r>
      <w:r w:rsidR="007F77D2">
        <w:t xml:space="preserve"> </w:t>
      </w:r>
      <w:r w:rsidR="00807ABD">
        <w:t>V</w:t>
      </w:r>
      <w:r w:rsidR="00862F32">
        <w:t> případě výzkumu diplomové práce</w:t>
      </w:r>
      <w:r w:rsidR="00807ABD">
        <w:t xml:space="preserve"> </w:t>
      </w:r>
      <w:r w:rsidR="00B0416E">
        <w:t xml:space="preserve">se objevují </w:t>
      </w:r>
      <w:r w:rsidR="00B26035">
        <w:t>dva</w:t>
      </w:r>
      <w:r w:rsidR="00B0416E">
        <w:t xml:space="preserve"> modely střídání, a</w:t>
      </w:r>
      <w:r w:rsidR="00112E32">
        <w:t> </w:t>
      </w:r>
      <w:r w:rsidR="00B0416E">
        <w:t>to</w:t>
      </w:r>
      <w:r w:rsidR="00112E32">
        <w:t> </w:t>
      </w:r>
      <w:r w:rsidR="00EF7D59">
        <w:t xml:space="preserve">model týdenní a </w:t>
      </w:r>
      <w:r w:rsidR="00807ABD">
        <w:t>model 2-2-3</w:t>
      </w:r>
      <w:r w:rsidR="00EF7D59">
        <w:t>, který je nastaven u</w:t>
      </w:r>
      <w:r w:rsidR="00807ABD">
        <w:t xml:space="preserve"> 2 z 5 rodin. Konkrétně </w:t>
      </w:r>
      <w:r w:rsidR="00EB6F10">
        <w:t>se jedná</w:t>
      </w:r>
      <w:r w:rsidR="00EF7D59">
        <w:t xml:space="preserve"> </w:t>
      </w:r>
      <w:r w:rsidR="00873B19">
        <w:t xml:space="preserve">o </w:t>
      </w:r>
      <w:r w:rsidR="00807ABD">
        <w:t>respondent</w:t>
      </w:r>
      <w:r w:rsidR="00873B19">
        <w:t>y</w:t>
      </w:r>
      <w:r w:rsidR="00807ABD">
        <w:t xml:space="preserve"> D a E. Zbylé </w:t>
      </w:r>
      <w:r w:rsidR="00803B8E">
        <w:t>tři</w:t>
      </w:r>
      <w:r w:rsidR="00807ABD">
        <w:t xml:space="preserve"> rodiny (A, B, C) mají model střídání v případě SP týdenní.</w:t>
      </w:r>
    </w:p>
    <w:p w14:paraId="4F294CE7" w14:textId="1014F18B" w:rsidR="00C6282A" w:rsidRDefault="005F2D9D" w:rsidP="00F9194C">
      <w:pPr>
        <w:spacing w:after="200"/>
        <w:ind w:firstLine="360"/>
        <w:rPr>
          <w:color w:val="000000" w:themeColor="text1"/>
        </w:rPr>
      </w:pPr>
      <w:r>
        <w:rPr>
          <w:color w:val="000000" w:themeColor="text1"/>
        </w:rPr>
        <w:t xml:space="preserve">Pro lepší představu si </w:t>
      </w:r>
      <w:r w:rsidR="00C6282A">
        <w:rPr>
          <w:color w:val="000000" w:themeColor="text1"/>
        </w:rPr>
        <w:t>tyto modely ukážeme na následujících obrázcích:</w:t>
      </w:r>
    </w:p>
    <w:p w14:paraId="5BF0E80E" w14:textId="54A0A485" w:rsidR="008F4000" w:rsidRPr="00D11AF6" w:rsidRDefault="008F4000" w:rsidP="008F4000">
      <w:pPr>
        <w:tabs>
          <w:tab w:val="left" w:pos="5590"/>
        </w:tabs>
      </w:pPr>
      <w:r>
        <w:rPr>
          <w:noProof/>
        </w:rPr>
        <w:drawing>
          <wp:anchor distT="0" distB="0" distL="114300" distR="114300" simplePos="0" relativeHeight="251748352" behindDoc="1" locked="0" layoutInCell="1" allowOverlap="1" wp14:anchorId="3CA4B05D" wp14:editId="4EBDB8C6">
            <wp:simplePos x="0" y="0"/>
            <wp:positionH relativeFrom="column">
              <wp:posOffset>736434</wp:posOffset>
            </wp:positionH>
            <wp:positionV relativeFrom="paragraph">
              <wp:posOffset>96382</wp:posOffset>
            </wp:positionV>
            <wp:extent cx="2093595" cy="1894840"/>
            <wp:effectExtent l="0" t="0" r="1905" b="0"/>
            <wp:wrapNone/>
            <wp:docPr id="52" name="Obráze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93595" cy="1894840"/>
                    </a:xfrm>
                    <a:prstGeom prst="rect">
                      <a:avLst/>
                    </a:prstGeom>
                    <a:noFill/>
                    <a:ln>
                      <a:noFill/>
                    </a:ln>
                  </pic:spPr>
                </pic:pic>
              </a:graphicData>
            </a:graphic>
          </wp:anchor>
        </w:drawing>
      </w:r>
      <w:r>
        <w:rPr>
          <w:noProof/>
        </w:rPr>
        <w:drawing>
          <wp:anchor distT="0" distB="0" distL="114300" distR="114300" simplePos="0" relativeHeight="251747328" behindDoc="1" locked="0" layoutInCell="1" allowOverlap="1" wp14:anchorId="6DFA4311" wp14:editId="34EBCE79">
            <wp:simplePos x="0" y="0"/>
            <wp:positionH relativeFrom="column">
              <wp:posOffset>3121825</wp:posOffset>
            </wp:positionH>
            <wp:positionV relativeFrom="paragraph">
              <wp:posOffset>22999</wp:posOffset>
            </wp:positionV>
            <wp:extent cx="1809115" cy="2000885"/>
            <wp:effectExtent l="0" t="0" r="635" b="0"/>
            <wp:wrapNone/>
            <wp:docPr id="55" name="Obráze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09115" cy="2000885"/>
                    </a:xfrm>
                    <a:prstGeom prst="rect">
                      <a:avLst/>
                    </a:prstGeom>
                    <a:noFill/>
                    <a:ln>
                      <a:noFill/>
                    </a:ln>
                  </pic:spPr>
                </pic:pic>
              </a:graphicData>
            </a:graphic>
          </wp:anchor>
        </w:drawing>
      </w:r>
    </w:p>
    <w:p w14:paraId="4EE35D35" w14:textId="037B9346" w:rsidR="009253AF" w:rsidRDefault="009253AF" w:rsidP="00542508">
      <w:pPr>
        <w:spacing w:after="200"/>
        <w:ind w:firstLine="360"/>
        <w:rPr>
          <w:color w:val="000000" w:themeColor="text1"/>
        </w:rPr>
      </w:pPr>
    </w:p>
    <w:p w14:paraId="36CD8FD0" w14:textId="0712FEED" w:rsidR="009253AF" w:rsidRDefault="009253AF" w:rsidP="00542508">
      <w:pPr>
        <w:spacing w:after="200"/>
        <w:ind w:firstLine="360"/>
        <w:rPr>
          <w:color w:val="000000" w:themeColor="text1"/>
        </w:rPr>
      </w:pPr>
    </w:p>
    <w:p w14:paraId="7ECA6DD6" w14:textId="36E49D3C" w:rsidR="009253AF" w:rsidRDefault="009253AF" w:rsidP="00542508">
      <w:pPr>
        <w:spacing w:after="200"/>
        <w:ind w:firstLine="360"/>
        <w:rPr>
          <w:color w:val="000000" w:themeColor="text1"/>
        </w:rPr>
      </w:pPr>
    </w:p>
    <w:p w14:paraId="7B70CF40" w14:textId="31CBBCE4" w:rsidR="009253AF" w:rsidRDefault="009253AF" w:rsidP="00542508">
      <w:pPr>
        <w:spacing w:after="200"/>
        <w:ind w:firstLine="360"/>
        <w:rPr>
          <w:color w:val="000000" w:themeColor="text1"/>
        </w:rPr>
      </w:pPr>
    </w:p>
    <w:p w14:paraId="701A4D5E" w14:textId="31D47781" w:rsidR="009253AF" w:rsidRDefault="00E27A8D" w:rsidP="00542508">
      <w:pPr>
        <w:spacing w:after="200"/>
        <w:ind w:firstLine="360"/>
        <w:rPr>
          <w:color w:val="000000" w:themeColor="text1"/>
        </w:rPr>
      </w:pPr>
      <w:r>
        <w:rPr>
          <w:noProof/>
        </w:rPr>
        <mc:AlternateContent>
          <mc:Choice Requires="wps">
            <w:drawing>
              <wp:anchor distT="0" distB="0" distL="114300" distR="114300" simplePos="0" relativeHeight="251749376" behindDoc="1" locked="0" layoutInCell="1" allowOverlap="1" wp14:anchorId="44033947" wp14:editId="215CCCE7">
                <wp:simplePos x="0" y="0"/>
                <wp:positionH relativeFrom="margin">
                  <wp:align>center</wp:align>
                </wp:positionH>
                <wp:positionV relativeFrom="paragraph">
                  <wp:posOffset>339564</wp:posOffset>
                </wp:positionV>
                <wp:extent cx="4496937" cy="635"/>
                <wp:effectExtent l="0" t="0" r="0" b="2540"/>
                <wp:wrapNone/>
                <wp:docPr id="51" name="Textové pole 51"/>
                <wp:cNvGraphicFramePr/>
                <a:graphic xmlns:a="http://schemas.openxmlformats.org/drawingml/2006/main">
                  <a:graphicData uri="http://schemas.microsoft.com/office/word/2010/wordprocessingShape">
                    <wps:wsp>
                      <wps:cNvSpPr txBox="1"/>
                      <wps:spPr>
                        <a:xfrm>
                          <a:off x="0" y="0"/>
                          <a:ext cx="4496937" cy="635"/>
                        </a:xfrm>
                        <a:prstGeom prst="rect">
                          <a:avLst/>
                        </a:prstGeom>
                        <a:solidFill>
                          <a:prstClr val="white"/>
                        </a:solidFill>
                        <a:ln>
                          <a:noFill/>
                        </a:ln>
                      </wps:spPr>
                      <wps:txbx>
                        <w:txbxContent>
                          <w:p w14:paraId="0F973BB3" w14:textId="77777777" w:rsidR="008A57ED" w:rsidRPr="001876C5" w:rsidRDefault="008A57ED" w:rsidP="008F4000">
                            <w:pPr>
                              <w:pStyle w:val="Titulek"/>
                              <w:rPr>
                                <w:rFonts w:eastAsiaTheme="minorHAnsi"/>
                                <w:noProof/>
                                <w:color w:val="auto"/>
                                <w:sz w:val="24"/>
                                <w:szCs w:val="24"/>
                                <w:lang w:eastAsia="en-US"/>
                              </w:rPr>
                            </w:pPr>
                            <w:r w:rsidRPr="001876C5">
                              <w:rPr>
                                <w:color w:val="auto"/>
                                <w:sz w:val="24"/>
                                <w:szCs w:val="24"/>
                              </w:rPr>
                              <w:t xml:space="preserve">Obr. 6: Modely střídání v případě SP (pravniprostor.cz, 2019, </w:t>
                            </w:r>
                            <w:r w:rsidRPr="001876C5">
                              <w:rPr>
                                <w:color w:val="auto"/>
                                <w:sz w:val="24"/>
                                <w:szCs w:val="24"/>
                                <w:shd w:val="clear" w:color="auto" w:fill="FFFFFF"/>
                              </w:rPr>
                              <w:t>[online])</w:t>
                            </w:r>
                            <w:r w:rsidRPr="001876C5">
                              <w:rPr>
                                <w:color w:val="auto"/>
                                <w:sz w:val="24"/>
                                <w:szCs w:val="24"/>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4033947" id="Textové pole 51" o:spid="_x0000_s1040" type="#_x0000_t202" style="position:absolute;left:0;text-align:left;margin-left:0;margin-top:26.75pt;width:354.1pt;height:.05pt;z-index:-251567104;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" stroked="f">
                <v:textbox style="mso-fit-shape-to-text:t" inset="0,0,0,0">
                  <w:txbxContent>
                    <w:p w14:paraId="0F973BB3" w14:textId="77777777" w:rsidR="008A57ED" w:rsidRPr="001876C5" w:rsidRDefault="008A57ED" w:rsidP="008F4000">
                      <w:pPr>
                        <w:pStyle w:val="Titulek"/>
                        <w:rPr>
                          <w:rFonts w:eastAsiaTheme="minorHAnsi"/>
                          <w:noProof/>
                          <w:color w:val="auto"/>
                          <w:sz w:val="24"/>
                          <w:szCs w:val="24"/>
                          <w:lang w:eastAsia="en-US"/>
                        </w:rPr>
                      </w:pPr>
                      <w:r w:rsidRPr="001876C5">
                        <w:rPr>
                          <w:color w:val="auto"/>
                          <w:sz w:val="24"/>
                          <w:szCs w:val="24"/>
                        </w:rPr>
                        <w:t xml:space="preserve">Obr. 6: Modely střídání v případě SP (pravniprostor.cz, 2019, </w:t>
                      </w:r>
                      <w:r w:rsidRPr="001876C5">
                        <w:rPr>
                          <w:color w:val="auto"/>
                          <w:sz w:val="24"/>
                          <w:szCs w:val="24"/>
                          <w:shd w:val="clear" w:color="auto" w:fill="FFFFFF"/>
                        </w:rPr>
                        <w:t>[online])</w:t>
                      </w:r>
                      <w:r w:rsidRPr="001876C5">
                        <w:rPr>
                          <w:color w:val="auto"/>
                          <w:sz w:val="24"/>
                          <w:szCs w:val="24"/>
                        </w:rPr>
                        <w:t xml:space="preserve"> </w:t>
                      </w:r>
                    </w:p>
                  </w:txbxContent>
                </v:textbox>
                <w10:wrap anchorx="margin"/>
              </v:shape>
            </w:pict>
          </mc:Fallback>
        </mc:AlternateContent>
      </w:r>
    </w:p>
    <w:p w14:paraId="205AF13C" w14:textId="77777777" w:rsidR="009436CA" w:rsidRDefault="009436CA" w:rsidP="00803B8E">
      <w:pPr>
        <w:spacing w:after="200"/>
        <w:rPr>
          <w:color w:val="000000" w:themeColor="text1"/>
        </w:rPr>
      </w:pPr>
    </w:p>
    <w:p w14:paraId="1BA52721" w14:textId="77777777" w:rsidR="000379AE" w:rsidRDefault="000379AE" w:rsidP="009436CA">
      <w:pPr>
        <w:spacing w:after="200"/>
        <w:ind w:firstLine="360"/>
        <w:rPr>
          <w:color w:val="000000" w:themeColor="text1"/>
        </w:rPr>
      </w:pPr>
    </w:p>
    <w:p w14:paraId="460D3295" w14:textId="29DAE179" w:rsidR="00542508" w:rsidRDefault="00584959" w:rsidP="009436CA">
      <w:pPr>
        <w:spacing w:after="200"/>
        <w:ind w:firstLine="360"/>
        <w:rPr>
          <w:color w:val="000000" w:themeColor="text1"/>
        </w:rPr>
      </w:pPr>
      <w:r>
        <w:rPr>
          <w:color w:val="000000" w:themeColor="text1"/>
        </w:rPr>
        <w:t xml:space="preserve">A jelikož </w:t>
      </w:r>
      <w:r w:rsidR="009436CA">
        <w:rPr>
          <w:color w:val="000000" w:themeColor="text1"/>
        </w:rPr>
        <w:t>má každá rodina ve výzkumném vzorku</w:t>
      </w:r>
      <w:r>
        <w:rPr>
          <w:color w:val="000000" w:themeColor="text1"/>
        </w:rPr>
        <w:t xml:space="preserve"> </w:t>
      </w:r>
      <w:r w:rsidR="009436CA">
        <w:rPr>
          <w:color w:val="000000" w:themeColor="text1"/>
        </w:rPr>
        <w:t>svá specifika</w:t>
      </w:r>
      <w:r>
        <w:rPr>
          <w:color w:val="000000" w:themeColor="text1"/>
        </w:rPr>
        <w:t xml:space="preserve">, tak si </w:t>
      </w:r>
      <w:r w:rsidR="00A904DF">
        <w:rPr>
          <w:color w:val="000000" w:themeColor="text1"/>
        </w:rPr>
        <w:t xml:space="preserve">jejich základní charakteristiku popíšeme </w:t>
      </w:r>
      <w:r w:rsidR="00FF7A56">
        <w:rPr>
          <w:color w:val="000000" w:themeColor="text1"/>
        </w:rPr>
        <w:t>na</w:t>
      </w:r>
      <w:r>
        <w:rPr>
          <w:color w:val="000000" w:themeColor="text1"/>
        </w:rPr>
        <w:t> </w:t>
      </w:r>
      <w:r w:rsidR="00FF7A56">
        <w:rPr>
          <w:color w:val="000000" w:themeColor="text1"/>
        </w:rPr>
        <w:t>následujících řádcích.</w:t>
      </w:r>
    </w:p>
    <w:p w14:paraId="3982FD70" w14:textId="77777777" w:rsidR="00803B8E" w:rsidRDefault="00803B8E" w:rsidP="009436CA">
      <w:pPr>
        <w:spacing w:after="200"/>
        <w:ind w:firstLine="360"/>
        <w:rPr>
          <w:color w:val="000000" w:themeColor="text1"/>
        </w:rPr>
      </w:pPr>
    </w:p>
    <w:p w14:paraId="25D79ACA" w14:textId="26F224CC" w:rsidR="003D6B7A" w:rsidRPr="00BE1622" w:rsidRDefault="00424A8E" w:rsidP="008D5B13">
      <w:pPr>
        <w:rPr>
          <w:b/>
          <w:bCs/>
          <w:color w:val="000000" w:themeColor="text1"/>
          <w:sz w:val="28"/>
          <w:szCs w:val="28"/>
        </w:rPr>
      </w:pPr>
      <w:r w:rsidRPr="00BE1622">
        <w:rPr>
          <w:b/>
          <w:bCs/>
          <w:color w:val="000000" w:themeColor="text1"/>
          <w:sz w:val="28"/>
          <w:szCs w:val="28"/>
        </w:rPr>
        <w:t>Rodina A</w:t>
      </w:r>
    </w:p>
    <w:p w14:paraId="16BAAFDF" w14:textId="77777777" w:rsidR="003D6B7A" w:rsidRDefault="003D6B7A" w:rsidP="008D5B13">
      <w:r>
        <w:t>Pohlaví dítěte: dívka</w:t>
      </w:r>
    </w:p>
    <w:p w14:paraId="2959FDF9" w14:textId="3601538F" w:rsidR="008D5B13" w:rsidRDefault="008D5B13" w:rsidP="008D5B13">
      <w:r>
        <w:t>Narození dítěte: prosinec 2013</w:t>
      </w:r>
    </w:p>
    <w:p w14:paraId="17AC7834" w14:textId="4DBC5F74" w:rsidR="00542508" w:rsidRDefault="008E71DD" w:rsidP="008D5B13">
      <w:r>
        <w:t>D</w:t>
      </w:r>
      <w:r w:rsidR="000C2EA1">
        <w:t>oba d</w:t>
      </w:r>
      <w:r>
        <w:t>ítě</w:t>
      </w:r>
      <w:r w:rsidR="000C2EA1">
        <w:t>te</w:t>
      </w:r>
      <w:r>
        <w:t xml:space="preserve"> ve SP:</w:t>
      </w:r>
      <w:r w:rsidR="008D5B13">
        <w:t xml:space="preserve"> říjen 2016 – </w:t>
      </w:r>
      <w:r>
        <w:t>současnost</w:t>
      </w:r>
      <w:r w:rsidR="008D5B13">
        <w:t xml:space="preserve"> </w:t>
      </w:r>
    </w:p>
    <w:p w14:paraId="17C4CA61" w14:textId="7F03B675" w:rsidR="008D5B13" w:rsidRDefault="008D5B13" w:rsidP="008D5B13">
      <w:r>
        <w:t xml:space="preserve">Interval střídání: </w:t>
      </w:r>
      <w:r w:rsidR="00542508">
        <w:t>týdenní</w:t>
      </w:r>
    </w:p>
    <w:p w14:paraId="7394B989" w14:textId="7A73FA0F" w:rsidR="008D5B13" w:rsidRDefault="008D5B13" w:rsidP="00542508">
      <w:pPr>
        <w:ind w:firstLine="360"/>
      </w:pPr>
      <w:r>
        <w:lastRenderedPageBreak/>
        <w:t xml:space="preserve">Rodiče se vzali, když bylo dívce 0,5 roku. </w:t>
      </w:r>
      <w:r w:rsidR="009E2536">
        <w:t>K datu,</w:t>
      </w:r>
      <w:r w:rsidR="000C2EA1">
        <w:t xml:space="preserve"> kdy byl výzkum proveden, </w:t>
      </w:r>
      <w:r w:rsidR="00AA0971">
        <w:t>měla dívka</w:t>
      </w:r>
      <w:r>
        <w:t xml:space="preserve"> 6</w:t>
      </w:r>
      <w:r w:rsidR="00372657">
        <w:t> </w:t>
      </w:r>
      <w:r>
        <w:t>let</w:t>
      </w:r>
      <w:r w:rsidR="00442674">
        <w:t xml:space="preserve"> a </w:t>
      </w:r>
      <w:r w:rsidR="00AA0971">
        <w:t>3 měsíce</w:t>
      </w:r>
      <w:r>
        <w:t xml:space="preserve">. Narozena byla v prosinci roku 2013. </w:t>
      </w:r>
      <w:r w:rsidR="00E35FF8">
        <w:t>SP</w:t>
      </w:r>
      <w:r>
        <w:t xml:space="preserve"> byla soudem stanovena na</w:t>
      </w:r>
      <w:r w:rsidR="00372657">
        <w:t> </w:t>
      </w:r>
      <w:r>
        <w:t xml:space="preserve">dohodu rodičů. Probíhá od října 2016, tedy téměř 3,5 roku. Interval střídání je týdenní. Maminka </w:t>
      </w:r>
      <w:r w:rsidR="00E35FF8">
        <w:t xml:space="preserve">dívky </w:t>
      </w:r>
      <w:r>
        <w:t>je</w:t>
      </w:r>
      <w:r w:rsidR="00E35FF8">
        <w:t> </w:t>
      </w:r>
      <w:r>
        <w:t>momentálně na mateřské dovolené s mladší dcerou, zároveň je</w:t>
      </w:r>
      <w:r w:rsidR="009C1323">
        <w:t> </w:t>
      </w:r>
      <w:r>
        <w:t>v očekávání třetího dítěte. Toto dítě čeká s druhým manželem. Původní povolání</w:t>
      </w:r>
      <w:r w:rsidR="002C0836">
        <w:t xml:space="preserve"> maminky </w:t>
      </w:r>
      <w:r>
        <w:t xml:space="preserve">je zdravotní sestra. Tatínek </w:t>
      </w:r>
      <w:r w:rsidR="00D20943">
        <w:t>se</w:t>
      </w:r>
      <w:r w:rsidR="007264A0">
        <w:t> </w:t>
      </w:r>
      <w:r>
        <w:t>vyuč</w:t>
      </w:r>
      <w:r w:rsidR="00D20943">
        <w:t>il</w:t>
      </w:r>
      <w:r>
        <w:t xml:space="preserve"> automechanik</w:t>
      </w:r>
      <w:r w:rsidR="00D20943">
        <w:t>em</w:t>
      </w:r>
      <w:r>
        <w:t>,</w:t>
      </w:r>
      <w:r w:rsidR="007264A0">
        <w:t xml:space="preserve"> </w:t>
      </w:r>
      <w:r>
        <w:t>momentálně pracuje ve sběrně kovů jako řidič vysokozdvižného vozíku.</w:t>
      </w:r>
    </w:p>
    <w:p w14:paraId="37BB1400" w14:textId="5A0503EB" w:rsidR="00424A8E" w:rsidRDefault="00424A8E" w:rsidP="00A939D6">
      <w:pPr>
        <w:spacing w:after="200"/>
        <w:ind w:firstLine="360"/>
        <w:rPr>
          <w:color w:val="000000" w:themeColor="text1"/>
        </w:rPr>
      </w:pPr>
    </w:p>
    <w:p w14:paraId="5A5C661D" w14:textId="0A5F485B" w:rsidR="00F32AF1" w:rsidRPr="00BE1622" w:rsidRDefault="00A7694C" w:rsidP="00F32AF1">
      <w:pPr>
        <w:spacing w:after="200"/>
        <w:ind w:firstLine="360"/>
        <w:rPr>
          <w:b/>
          <w:bCs/>
          <w:color w:val="000000" w:themeColor="text1"/>
          <w:sz w:val="28"/>
          <w:szCs w:val="28"/>
        </w:rPr>
      </w:pPr>
      <w:r w:rsidRPr="00BE1622">
        <w:rPr>
          <w:b/>
          <w:bCs/>
          <w:color w:val="000000" w:themeColor="text1"/>
          <w:sz w:val="28"/>
          <w:szCs w:val="28"/>
        </w:rPr>
        <w:t>Rodina B</w:t>
      </w:r>
    </w:p>
    <w:p w14:paraId="106B6B15" w14:textId="065D8D91" w:rsidR="00F32AF1" w:rsidRDefault="00F32AF1" w:rsidP="00F32AF1">
      <w:r>
        <w:t>Pohlaví dítěte: chlapec</w:t>
      </w:r>
    </w:p>
    <w:p w14:paraId="4E0C9E02" w14:textId="37CB08FB" w:rsidR="00F32AF1" w:rsidRDefault="00F32AF1" w:rsidP="00F32AF1">
      <w:r>
        <w:t>Narození dítěte: září 2013</w:t>
      </w:r>
    </w:p>
    <w:p w14:paraId="32B602E9" w14:textId="678754D8" w:rsidR="00F32AF1" w:rsidRDefault="00F642DB" w:rsidP="00F32AF1">
      <w:r>
        <w:t>Doba dítěte ve SP:</w:t>
      </w:r>
      <w:r w:rsidR="00F32AF1">
        <w:t xml:space="preserve"> červen 2016 </w:t>
      </w:r>
      <w:r>
        <w:t>– současnost</w:t>
      </w:r>
    </w:p>
    <w:p w14:paraId="76E09BCC" w14:textId="50C0A1CB" w:rsidR="00462E52" w:rsidRPr="00906E11" w:rsidRDefault="00F32AF1" w:rsidP="00F32AF1">
      <w:r>
        <w:t xml:space="preserve">Interval střídání: </w:t>
      </w:r>
      <w:r w:rsidR="00462E52">
        <w:t>týdenní</w:t>
      </w:r>
    </w:p>
    <w:p w14:paraId="65F82021" w14:textId="2846FA16" w:rsidR="00F32AF1" w:rsidRDefault="00F32AF1" w:rsidP="00462E52">
      <w:pPr>
        <w:ind w:firstLine="360"/>
      </w:pPr>
      <w:r>
        <w:t xml:space="preserve">Rodiče spolu nebyli nikdy sezdáni. </w:t>
      </w:r>
      <w:r w:rsidR="00B574F3">
        <w:t xml:space="preserve">Matka chtěla odejít </w:t>
      </w:r>
      <w:r w:rsidR="005A5EF5">
        <w:t>od otce již</w:t>
      </w:r>
      <w:r w:rsidR="00B574F3">
        <w:t xml:space="preserve"> v</w:t>
      </w:r>
      <w:r w:rsidR="00F94232">
        <w:t> </w:t>
      </w:r>
      <w:r w:rsidR="00A83131">
        <w:t>období</w:t>
      </w:r>
      <w:r w:rsidR="00F94232">
        <w:t xml:space="preserve"> těhotenství</w:t>
      </w:r>
      <w:r w:rsidR="00FA3862">
        <w:t xml:space="preserve">, avšak odešla </w:t>
      </w:r>
      <w:r w:rsidR="006D225B">
        <w:t xml:space="preserve">od něj </w:t>
      </w:r>
      <w:r>
        <w:t xml:space="preserve">až </w:t>
      </w:r>
      <w:r w:rsidR="00FA3862">
        <w:t xml:space="preserve">v době, </w:t>
      </w:r>
      <w:r>
        <w:t>kdy byly synovi 3 roky. Dříve na</w:t>
      </w:r>
      <w:r w:rsidR="00D14685">
        <w:t> </w:t>
      </w:r>
      <w:r>
        <w:t>to</w:t>
      </w:r>
      <w:r w:rsidR="00D14685">
        <w:t> </w:t>
      </w:r>
      <w:r>
        <w:t xml:space="preserve">neměla odvahu. Nevěděla, zda by péči o syna sama zvládla. Odvahu odejít od partnera získala až v době, kdy si našla partnera nového. Chlapec </w:t>
      </w:r>
      <w:r w:rsidR="00D14685">
        <w:t>měl k datu provedení výzkumu 6 let a</w:t>
      </w:r>
      <w:r w:rsidR="00897DD6">
        <w:t xml:space="preserve"> 5 měsíců</w:t>
      </w:r>
      <w:r>
        <w:t xml:space="preserve">, narozen byl v září roku 2013. </w:t>
      </w:r>
      <w:r w:rsidR="00933D7E">
        <w:t>SP</w:t>
      </w:r>
      <w:r>
        <w:t xml:space="preserve"> byla stanovena soudním rozsudkem v červnu 2016. Interval střídání je týdenní. Vzhledem ke špatnému vztahu k otci </w:t>
      </w:r>
      <w:r w:rsidR="00933D7E">
        <w:t xml:space="preserve">i </w:t>
      </w:r>
      <w:r>
        <w:t xml:space="preserve">k jeho současné partnerce </w:t>
      </w:r>
      <w:r w:rsidR="00280E09">
        <w:t xml:space="preserve">dochází </w:t>
      </w:r>
      <w:r>
        <w:t xml:space="preserve">chlapec společně s matkou na pravidelné konzultace ke psychologovi. </w:t>
      </w:r>
      <w:r w:rsidR="00346B2B">
        <w:t xml:space="preserve">Otec se však snaží </w:t>
      </w:r>
      <w:r w:rsidR="00002C72">
        <w:t xml:space="preserve">i navzdory této situace </w:t>
      </w:r>
      <w:r w:rsidR="00346B2B">
        <w:t xml:space="preserve">o svěření syna do své péče. </w:t>
      </w:r>
      <w:r>
        <w:t>Maminka je momentálně na mateřské dovolené s nevlastním bratrem chlapce</w:t>
      </w:r>
      <w:r w:rsidR="00194C3B">
        <w:t xml:space="preserve"> </w:t>
      </w:r>
      <w:r w:rsidR="00002C72">
        <w:t>D</w:t>
      </w:r>
      <w:r w:rsidR="00194C3B">
        <w:t xml:space="preserve">říve </w:t>
      </w:r>
      <w:r w:rsidR="00002C72">
        <w:t>pracovala jako číšnice.</w:t>
      </w:r>
      <w:r w:rsidR="00194C3B">
        <w:t xml:space="preserve"> Otec</w:t>
      </w:r>
      <w:r>
        <w:t xml:space="preserve"> podniká, dělá plastová okna.</w:t>
      </w:r>
    </w:p>
    <w:p w14:paraId="54862C23" w14:textId="77777777" w:rsidR="00AC2FDD" w:rsidRDefault="00AC2FDD" w:rsidP="00462E52">
      <w:pPr>
        <w:ind w:firstLine="360"/>
      </w:pPr>
    </w:p>
    <w:p w14:paraId="5B309C01" w14:textId="42786F97" w:rsidR="00AC2FDD" w:rsidRPr="00BE1622" w:rsidRDefault="00AC2FDD" w:rsidP="00AC2FDD">
      <w:pPr>
        <w:spacing w:after="200"/>
        <w:ind w:firstLine="360"/>
        <w:rPr>
          <w:b/>
          <w:bCs/>
          <w:color w:val="000000" w:themeColor="text1"/>
          <w:sz w:val="28"/>
          <w:szCs w:val="28"/>
        </w:rPr>
      </w:pPr>
      <w:r w:rsidRPr="00BE1622">
        <w:rPr>
          <w:b/>
          <w:bCs/>
          <w:color w:val="000000" w:themeColor="text1"/>
          <w:sz w:val="28"/>
          <w:szCs w:val="28"/>
        </w:rPr>
        <w:t xml:space="preserve">Rodina </w:t>
      </w:r>
      <w:r>
        <w:rPr>
          <w:b/>
          <w:bCs/>
          <w:color w:val="000000" w:themeColor="text1"/>
          <w:sz w:val="28"/>
          <w:szCs w:val="28"/>
        </w:rPr>
        <w:t>C</w:t>
      </w:r>
    </w:p>
    <w:p w14:paraId="72DDC24E" w14:textId="0BB3DFB4" w:rsidR="00AC2FDD" w:rsidRDefault="00AC2FDD" w:rsidP="00AC2FDD">
      <w:r>
        <w:t>Pohlaví dítěte: dívka</w:t>
      </w:r>
      <w:r w:rsidR="00FE44DF">
        <w:t xml:space="preserve"> (a chlapec)</w:t>
      </w:r>
      <w:r w:rsidR="00C00D6A">
        <w:t xml:space="preserve"> - dvojčata</w:t>
      </w:r>
    </w:p>
    <w:p w14:paraId="40741269" w14:textId="61E2E74B" w:rsidR="00AC2FDD" w:rsidRDefault="00AC2FDD" w:rsidP="00AC2FDD">
      <w:r>
        <w:t>Narození d</w:t>
      </w:r>
      <w:r w:rsidR="00C00D6A">
        <w:t>ětí</w:t>
      </w:r>
      <w:r>
        <w:t xml:space="preserve">: </w:t>
      </w:r>
      <w:r w:rsidR="00C00D6A">
        <w:t>srpen</w:t>
      </w:r>
      <w:r>
        <w:t xml:space="preserve"> 2013</w:t>
      </w:r>
    </w:p>
    <w:p w14:paraId="3FF32B86" w14:textId="7E95AEA5" w:rsidR="00AC2FDD" w:rsidRDefault="00AC2FDD" w:rsidP="00AC2FDD">
      <w:r>
        <w:t xml:space="preserve">Doba dítěte ve SP: </w:t>
      </w:r>
      <w:r w:rsidR="000C55EC">
        <w:t>prosinec</w:t>
      </w:r>
      <w:r>
        <w:t xml:space="preserve"> 201</w:t>
      </w:r>
      <w:r w:rsidR="000C55EC">
        <w:t>8</w:t>
      </w:r>
      <w:r>
        <w:t xml:space="preserve"> – současnost</w:t>
      </w:r>
    </w:p>
    <w:p w14:paraId="6ED9844D" w14:textId="77777777" w:rsidR="00AC2FDD" w:rsidRPr="00906E11" w:rsidRDefault="00AC2FDD" w:rsidP="00AC2FDD">
      <w:r>
        <w:t>Interval střídání: týdenní</w:t>
      </w:r>
    </w:p>
    <w:p w14:paraId="1DA7D009" w14:textId="6EED14F9" w:rsidR="004063AF" w:rsidRDefault="00C00D6A" w:rsidP="0095516F">
      <w:pPr>
        <w:ind w:firstLine="360"/>
      </w:pPr>
      <w:r>
        <w:lastRenderedPageBreak/>
        <w:t xml:space="preserve">Rodiče se vzali 4 roky před narozením dvojčat. Společně mají ještě </w:t>
      </w:r>
      <w:r w:rsidR="00401AEA">
        <w:t>deseti</w:t>
      </w:r>
      <w:r>
        <w:t>letou dceru.</w:t>
      </w:r>
      <w:r w:rsidR="00B6175F">
        <w:t xml:space="preserve"> </w:t>
      </w:r>
      <w:r>
        <w:t xml:space="preserve">Rozvedeni byli v únoru 2019. Dvojčata </w:t>
      </w:r>
      <w:r w:rsidR="006609EE">
        <w:t>měla k datu provedení výzkumu 6,</w:t>
      </w:r>
      <w:r>
        <w:t xml:space="preserve">5 let. Narozena byla v srpnu roku 2013. Starší z dvojčat je dívka, o minutu mladší je chlapec. </w:t>
      </w:r>
      <w:r w:rsidR="00E206E8">
        <w:t>SP</w:t>
      </w:r>
      <w:r>
        <w:t xml:space="preserve"> byla dětem stanovena v rámci vzájemné dohody rodičů v prosinci 2018</w:t>
      </w:r>
      <w:r w:rsidR="004063AF">
        <w:t>, i</w:t>
      </w:r>
      <w:r>
        <w:t xml:space="preserve">nterval střídání je týdenní. Maminka </w:t>
      </w:r>
      <w:r w:rsidR="004063AF">
        <w:t>je nyní s</w:t>
      </w:r>
      <w:r>
        <w:t xml:space="preserve"> druh</w:t>
      </w:r>
      <w:r w:rsidR="004063AF">
        <w:t>ým</w:t>
      </w:r>
      <w:r>
        <w:t xml:space="preserve"> manžel</w:t>
      </w:r>
      <w:r w:rsidR="004063AF">
        <w:t>em</w:t>
      </w:r>
      <w:r>
        <w:t xml:space="preserve">, se kterým </w:t>
      </w:r>
      <w:r w:rsidR="00E206E8">
        <w:t>mají společně</w:t>
      </w:r>
      <w:r>
        <w:t xml:space="preserve"> malého syna. Tatínek má</w:t>
      </w:r>
      <w:r w:rsidR="004063AF">
        <w:t> </w:t>
      </w:r>
      <w:r>
        <w:t xml:space="preserve">novou přítelkyni, která má své 2 děti. </w:t>
      </w:r>
      <w:r w:rsidRPr="001833EE">
        <w:t>Maminka je momentálně</w:t>
      </w:r>
      <w:r>
        <w:t xml:space="preserve"> na mateřské dovolené</w:t>
      </w:r>
      <w:r w:rsidR="004063AF">
        <w:t xml:space="preserve">. </w:t>
      </w:r>
      <w:r>
        <w:t>Původním povoláním je</w:t>
      </w:r>
      <w:r w:rsidR="00513745">
        <w:t> </w:t>
      </w:r>
      <w:r>
        <w:t>cukrářka. Tatínek pracuje jako dělník v potravinářství.</w:t>
      </w:r>
    </w:p>
    <w:p w14:paraId="184A8B99" w14:textId="77777777" w:rsidR="0095516F" w:rsidRDefault="0095516F" w:rsidP="0095516F">
      <w:pPr>
        <w:ind w:firstLine="360"/>
      </w:pPr>
    </w:p>
    <w:p w14:paraId="06D94A5E" w14:textId="6301F5AF" w:rsidR="004063AF" w:rsidRPr="00BE1622" w:rsidRDefault="004063AF" w:rsidP="004063AF">
      <w:pPr>
        <w:spacing w:after="200"/>
        <w:ind w:firstLine="360"/>
        <w:rPr>
          <w:b/>
          <w:bCs/>
          <w:color w:val="000000" w:themeColor="text1"/>
          <w:sz w:val="28"/>
          <w:szCs w:val="28"/>
        </w:rPr>
      </w:pPr>
      <w:r w:rsidRPr="00BE1622">
        <w:rPr>
          <w:b/>
          <w:bCs/>
          <w:color w:val="000000" w:themeColor="text1"/>
          <w:sz w:val="28"/>
          <w:szCs w:val="28"/>
        </w:rPr>
        <w:t xml:space="preserve">Rodina </w:t>
      </w:r>
      <w:r>
        <w:rPr>
          <w:b/>
          <w:bCs/>
          <w:color w:val="000000" w:themeColor="text1"/>
          <w:sz w:val="28"/>
          <w:szCs w:val="28"/>
        </w:rPr>
        <w:t>D</w:t>
      </w:r>
    </w:p>
    <w:p w14:paraId="5906B48A" w14:textId="230D7AB1" w:rsidR="004063AF" w:rsidRDefault="004063AF" w:rsidP="004063AF">
      <w:r>
        <w:t>Pohlaví dítěte: dívka</w:t>
      </w:r>
    </w:p>
    <w:p w14:paraId="7148FB68" w14:textId="77777777" w:rsidR="004063AF" w:rsidRDefault="004063AF" w:rsidP="004063AF">
      <w:r>
        <w:t>Narození dítěte: září 2013</w:t>
      </w:r>
    </w:p>
    <w:p w14:paraId="17E1A67E" w14:textId="45D5DC4E" w:rsidR="004063AF" w:rsidRDefault="004063AF" w:rsidP="004063AF">
      <w:r>
        <w:t xml:space="preserve">Doba dítěte ve SP: </w:t>
      </w:r>
      <w:r w:rsidR="00843883">
        <w:t>březe</w:t>
      </w:r>
      <w:r>
        <w:t>n 201</w:t>
      </w:r>
      <w:r w:rsidR="00843883">
        <w:t>7</w:t>
      </w:r>
      <w:r>
        <w:t xml:space="preserve"> – současnost</w:t>
      </w:r>
    </w:p>
    <w:p w14:paraId="46BCDDDB" w14:textId="7F90239D" w:rsidR="004063AF" w:rsidRPr="00906E11" w:rsidRDefault="004063AF" w:rsidP="004063AF">
      <w:r>
        <w:t xml:space="preserve">Interval střídání: </w:t>
      </w:r>
      <w:r w:rsidR="00843883">
        <w:t>2-2-3</w:t>
      </w:r>
    </w:p>
    <w:p w14:paraId="5628B42C" w14:textId="69433C3A" w:rsidR="00D71DA8" w:rsidRDefault="008C251F" w:rsidP="0095516F">
      <w:pPr>
        <w:ind w:firstLine="360"/>
      </w:pPr>
      <w:r>
        <w:t xml:space="preserve">Rodiče se vzali 0,5 roku předtím, než se jim dcera narodila. </w:t>
      </w:r>
      <w:r w:rsidR="00722F14">
        <w:t>K datu, kdy byl v rodině výzkum proveden, bylo dívce</w:t>
      </w:r>
      <w:r w:rsidR="009536E4">
        <w:t xml:space="preserve"> 6 let a 7 měsíců.</w:t>
      </w:r>
      <w:r>
        <w:t xml:space="preserve"> Narozena byla v září roku 2013. Rozvod proběhl v červnu 2017, žádost však podala matka již v dubnu 2016. </w:t>
      </w:r>
      <w:r w:rsidR="002C70E2">
        <w:t>SP</w:t>
      </w:r>
      <w:r>
        <w:t xml:space="preserve"> byla </w:t>
      </w:r>
      <w:r w:rsidR="002C70E2">
        <w:t>stanovena soudem</w:t>
      </w:r>
      <w:r>
        <w:t xml:space="preserve"> v březnu 2017. Každý z rodičů trval na svěření dítěte do své péče, a tak bylo nakonec soudem rozhodnuto takto. Interval střídání je rozdělen na </w:t>
      </w:r>
      <w:r w:rsidR="00150952">
        <w:t>týdenní</w:t>
      </w:r>
      <w:r>
        <w:t xml:space="preserve"> cykly, kdy si</w:t>
      </w:r>
      <w:r w:rsidR="009A46CA">
        <w:t xml:space="preserve"> rodiče </w:t>
      </w:r>
      <w:r>
        <w:t xml:space="preserve">dítě střídají </w:t>
      </w:r>
      <w:r w:rsidR="00622445">
        <w:t>vždy po</w:t>
      </w:r>
      <w:r>
        <w:t xml:space="preserve"> </w:t>
      </w:r>
      <w:r w:rsidR="00E40BB5">
        <w:t xml:space="preserve">2 nebo </w:t>
      </w:r>
      <w:r>
        <w:t>3 dnech</w:t>
      </w:r>
      <w:r w:rsidR="009A46CA">
        <w:t xml:space="preserve">. </w:t>
      </w:r>
      <w:r w:rsidR="00E40BB5">
        <w:t>Konkrétně se jedná o</w:t>
      </w:r>
      <w:r w:rsidR="00545CD5">
        <w:t xml:space="preserve"> dny</w:t>
      </w:r>
      <w:r>
        <w:t xml:space="preserve"> pondělí až středa a středa až sobota. O víkendech je pobyt d</w:t>
      </w:r>
      <w:r w:rsidR="00E85DA0">
        <w:t>cery</w:t>
      </w:r>
      <w:r>
        <w:t xml:space="preserve"> u rodičů rozdělen na sudý a lichý týden. V rodičích tento model vzbuzuje chaos. Otec momentálně trvá na svěření dcery do své péče</w:t>
      </w:r>
      <w:r w:rsidR="00545CD5">
        <w:t>, avšak matka o dceru nechce přijít</w:t>
      </w:r>
      <w:r>
        <w:t>. Dcera se</w:t>
      </w:r>
      <w:r w:rsidR="00372657">
        <w:t> </w:t>
      </w:r>
      <w:r>
        <w:t>s celou situací špatně vyrovnává, a tak je</w:t>
      </w:r>
      <w:r w:rsidR="00E85DA0">
        <w:t> </w:t>
      </w:r>
      <w:r>
        <w:t xml:space="preserve">objednána k psychologovi. Rodiče už společně psychologa navštěvují. Žádný z rodičů nemá druhého partnera. Matka pracuje jako obchodní referentka, otec jako projektant. </w:t>
      </w:r>
    </w:p>
    <w:p w14:paraId="0FF8BD8A" w14:textId="77777777" w:rsidR="0095516F" w:rsidRDefault="0095516F" w:rsidP="0095516F">
      <w:pPr>
        <w:ind w:firstLine="360"/>
      </w:pPr>
    </w:p>
    <w:p w14:paraId="3C47B902" w14:textId="29419808" w:rsidR="00D71DA8" w:rsidRPr="00BE1622" w:rsidRDefault="00D71DA8" w:rsidP="00D71DA8">
      <w:pPr>
        <w:spacing w:after="200"/>
        <w:ind w:firstLine="360"/>
        <w:rPr>
          <w:b/>
          <w:bCs/>
          <w:color w:val="000000" w:themeColor="text1"/>
          <w:sz w:val="28"/>
          <w:szCs w:val="28"/>
        </w:rPr>
      </w:pPr>
      <w:r w:rsidRPr="00BE1622">
        <w:rPr>
          <w:b/>
          <w:bCs/>
          <w:color w:val="000000" w:themeColor="text1"/>
          <w:sz w:val="28"/>
          <w:szCs w:val="28"/>
        </w:rPr>
        <w:t xml:space="preserve">Rodina </w:t>
      </w:r>
      <w:r>
        <w:rPr>
          <w:b/>
          <w:bCs/>
          <w:color w:val="000000" w:themeColor="text1"/>
          <w:sz w:val="28"/>
          <w:szCs w:val="28"/>
        </w:rPr>
        <w:t>E</w:t>
      </w:r>
    </w:p>
    <w:p w14:paraId="26914B02" w14:textId="13771F45" w:rsidR="00D71DA8" w:rsidRDefault="00D71DA8" w:rsidP="00D71DA8">
      <w:r>
        <w:t>Pohlaví dítěte: chlapec</w:t>
      </w:r>
    </w:p>
    <w:p w14:paraId="2EF757EE" w14:textId="747A05F6" w:rsidR="00D71DA8" w:rsidRDefault="00D71DA8" w:rsidP="00D71DA8">
      <w:r>
        <w:t xml:space="preserve">Narození dítěte: </w:t>
      </w:r>
      <w:r w:rsidR="0095516F">
        <w:t>listopad</w:t>
      </w:r>
      <w:r>
        <w:t xml:space="preserve"> 2013</w:t>
      </w:r>
    </w:p>
    <w:p w14:paraId="61F514E2" w14:textId="3B7A49D6" w:rsidR="00D71DA8" w:rsidRDefault="00D71DA8" w:rsidP="00D71DA8">
      <w:r>
        <w:t xml:space="preserve">Doba dítěte ve SP: </w:t>
      </w:r>
      <w:r w:rsidR="0095516F">
        <w:t>únor</w:t>
      </w:r>
      <w:r>
        <w:t xml:space="preserve"> 201</w:t>
      </w:r>
      <w:r w:rsidR="0095516F">
        <w:t>8</w:t>
      </w:r>
      <w:r>
        <w:t xml:space="preserve"> – současnost</w:t>
      </w:r>
    </w:p>
    <w:p w14:paraId="156FA6B4" w14:textId="023975FD" w:rsidR="00CD759A" w:rsidRDefault="00D71DA8" w:rsidP="00CD759A">
      <w:r>
        <w:lastRenderedPageBreak/>
        <w:t>Interval střídání: 2-2-3</w:t>
      </w:r>
      <w:r w:rsidR="00521543">
        <w:t xml:space="preserve"> </w:t>
      </w:r>
      <w:r w:rsidR="009B1DF9">
        <w:t>(</w:t>
      </w:r>
      <w:r w:rsidR="00F171F8">
        <w:t>na dohodě)</w:t>
      </w:r>
    </w:p>
    <w:p w14:paraId="1528F787" w14:textId="3C15DAE2" w:rsidR="001C23E7" w:rsidRDefault="00CD759A" w:rsidP="005555EA">
      <w:pPr>
        <w:ind w:firstLine="360"/>
      </w:pPr>
      <w:r>
        <w:t>Rodiče měli sňatek ještě před narozením jejich syna.</w:t>
      </w:r>
      <w:r w:rsidR="00875B5C">
        <w:t xml:space="preserve"> Nyní probíhá rozvodové řízení</w:t>
      </w:r>
      <w:r w:rsidR="00521543">
        <w:t>.</w:t>
      </w:r>
      <w:r>
        <w:t xml:space="preserve"> </w:t>
      </w:r>
      <w:r w:rsidR="006F58E5">
        <w:t xml:space="preserve">K datu, kdy byl výzkum proveden, měl syn 6 let a </w:t>
      </w:r>
      <w:r w:rsidR="009D0A22">
        <w:t>4 měsíce.</w:t>
      </w:r>
      <w:r>
        <w:t xml:space="preserve"> Narozen byl v listopadu roku 2013. </w:t>
      </w:r>
      <w:r w:rsidR="009D0A22">
        <w:t>SP</w:t>
      </w:r>
      <w:r>
        <w:t xml:space="preserve"> je</w:t>
      </w:r>
      <w:r w:rsidR="00372657">
        <w:t> </w:t>
      </w:r>
      <w:r>
        <w:t>nastavena v rodině od</w:t>
      </w:r>
      <w:r w:rsidR="009D0A22">
        <w:t> </w:t>
      </w:r>
      <w:r>
        <w:t>února 2018, kdy se na ní shodli oba rodiče. Interval střídání je</w:t>
      </w:r>
      <w:r w:rsidR="00372657">
        <w:t> </w:t>
      </w:r>
      <w:r w:rsidR="009D0A22">
        <w:t>v modelu 2-2-3, avšak syn pobývá u obou rodičů</w:t>
      </w:r>
      <w:r w:rsidR="000A29A8">
        <w:t xml:space="preserve"> tak, </w:t>
      </w:r>
      <w:r w:rsidR="00812163">
        <w:t>jak chce on sám.</w:t>
      </w:r>
      <w:r w:rsidR="000A29A8">
        <w:t xml:space="preserve"> </w:t>
      </w:r>
      <w:r>
        <w:t>Syna si</w:t>
      </w:r>
      <w:r w:rsidR="00812163">
        <w:t> střídají</w:t>
      </w:r>
      <w:r>
        <w:t xml:space="preserve"> každé 2-3 dny</w:t>
      </w:r>
      <w:r w:rsidR="00875B5C">
        <w:t xml:space="preserve"> a </w:t>
      </w:r>
      <w:r>
        <w:t xml:space="preserve">na předání se vždy domlouvají dle situace. </w:t>
      </w:r>
      <w:r w:rsidR="009B1DF9">
        <w:t xml:space="preserve">Chlapec se však netěší za maminkou, ale za sestrou. </w:t>
      </w:r>
      <w:r w:rsidR="00812163">
        <w:t xml:space="preserve">Ta ho </w:t>
      </w:r>
      <w:r w:rsidR="008E35CC">
        <w:t xml:space="preserve">od otce </w:t>
      </w:r>
      <w:r w:rsidR="00812163">
        <w:t xml:space="preserve">také přebírá. </w:t>
      </w:r>
      <w:r w:rsidR="008974AB">
        <w:t>Z</w:t>
      </w:r>
      <w:r w:rsidR="00F171F8">
        <w:t> </w:t>
      </w:r>
      <w:r>
        <w:t>předchozího vztahu má</w:t>
      </w:r>
      <w:r w:rsidR="009F402A">
        <w:t> </w:t>
      </w:r>
      <w:r>
        <w:t>tatínek ještě jednu dceru</w:t>
      </w:r>
      <w:r w:rsidR="008974AB">
        <w:t xml:space="preserve">, </w:t>
      </w:r>
      <w:r w:rsidR="00214D75">
        <w:t>která je také ve SP.</w:t>
      </w:r>
      <w:r>
        <w:t xml:space="preserve"> Oba rodiče jsou </w:t>
      </w:r>
      <w:r w:rsidR="00214D75">
        <w:t>pracovně velmi zaneprázdněni</w:t>
      </w:r>
      <w:r w:rsidR="00A71AAD">
        <w:t>. Oba podnikají.</w:t>
      </w:r>
      <w:r>
        <w:t xml:space="preserve"> Tatínek pracuje jako režisér a producent.</w:t>
      </w:r>
    </w:p>
    <w:p w14:paraId="2D7AD63C" w14:textId="77777777" w:rsidR="005555EA" w:rsidRDefault="005555EA" w:rsidP="005555EA">
      <w:pPr>
        <w:ind w:firstLine="360"/>
      </w:pPr>
    </w:p>
    <w:p w14:paraId="15A52A30" w14:textId="58644E98" w:rsidR="00B91823" w:rsidRDefault="00015BCF" w:rsidP="00A939D6">
      <w:pPr>
        <w:spacing w:after="200"/>
        <w:ind w:firstLine="360"/>
        <w:rPr>
          <w:color w:val="000000" w:themeColor="text1"/>
        </w:rPr>
      </w:pPr>
      <w:r>
        <w:rPr>
          <w:b/>
          <w:bCs/>
          <w:color w:val="000000" w:themeColor="text1"/>
        </w:rPr>
        <w:t xml:space="preserve">Diplomová práce </w:t>
      </w:r>
      <w:r w:rsidRPr="00015BCF">
        <w:rPr>
          <w:color w:val="000000" w:themeColor="text1"/>
        </w:rPr>
        <w:t>využívá takového kontextu triangulace</w:t>
      </w:r>
      <w:r w:rsidR="00A73A8D" w:rsidRPr="00015BCF">
        <w:rPr>
          <w:color w:val="000000" w:themeColor="text1"/>
        </w:rPr>
        <w:t>, kdy</w:t>
      </w:r>
      <w:r w:rsidR="00A73A8D">
        <w:rPr>
          <w:color w:val="000000" w:themeColor="text1"/>
        </w:rPr>
        <w:t xml:space="preserve"> </w:t>
      </w:r>
      <w:r w:rsidR="00DE13CF">
        <w:rPr>
          <w:color w:val="000000" w:themeColor="text1"/>
        </w:rPr>
        <w:t>se na</w:t>
      </w:r>
      <w:r w:rsidR="007B54CD">
        <w:rPr>
          <w:color w:val="000000" w:themeColor="text1"/>
        </w:rPr>
        <w:t> </w:t>
      </w:r>
      <w:r w:rsidR="00DE13CF">
        <w:rPr>
          <w:color w:val="000000" w:themeColor="text1"/>
        </w:rPr>
        <w:t>daný problém díváme</w:t>
      </w:r>
      <w:r w:rsidR="00A73A8D">
        <w:rPr>
          <w:color w:val="000000" w:themeColor="text1"/>
        </w:rPr>
        <w:t xml:space="preserve"> </w:t>
      </w:r>
      <w:r w:rsidR="007E4A4A">
        <w:rPr>
          <w:color w:val="000000" w:themeColor="text1"/>
        </w:rPr>
        <w:t>z odlišných perspektiv</w:t>
      </w:r>
      <w:r w:rsidR="006F758A">
        <w:rPr>
          <w:color w:val="000000" w:themeColor="text1"/>
        </w:rPr>
        <w:t>, avšak systematicky</w:t>
      </w:r>
      <w:r w:rsidR="00A73A8D">
        <w:rPr>
          <w:color w:val="000000" w:themeColor="text1"/>
        </w:rPr>
        <w:t>.</w:t>
      </w:r>
      <w:r w:rsidR="007E4A4A">
        <w:rPr>
          <w:color w:val="000000" w:themeColor="text1"/>
        </w:rPr>
        <w:t xml:space="preserve"> </w:t>
      </w:r>
      <w:r w:rsidR="006F758A">
        <w:rPr>
          <w:color w:val="000000" w:themeColor="text1"/>
        </w:rPr>
        <w:t>Toto</w:t>
      </w:r>
      <w:r w:rsidR="00B43037">
        <w:rPr>
          <w:color w:val="000000" w:themeColor="text1"/>
        </w:rPr>
        <w:t xml:space="preserve"> vede k rozvoji teorie, </w:t>
      </w:r>
      <w:r w:rsidR="006F758A">
        <w:rPr>
          <w:color w:val="000000" w:themeColor="text1"/>
        </w:rPr>
        <w:t>při které</w:t>
      </w:r>
      <w:r w:rsidR="005C4C8F">
        <w:rPr>
          <w:color w:val="000000" w:themeColor="text1"/>
        </w:rPr>
        <w:t xml:space="preserve"> dochází </w:t>
      </w:r>
      <w:r w:rsidR="00F040C7">
        <w:rPr>
          <w:color w:val="000000" w:themeColor="text1"/>
        </w:rPr>
        <w:t xml:space="preserve">zároveň </w:t>
      </w:r>
      <w:r w:rsidR="005C4C8F">
        <w:rPr>
          <w:color w:val="000000" w:themeColor="text1"/>
        </w:rPr>
        <w:t>k prohlubování získaných da</w:t>
      </w:r>
      <w:r w:rsidR="00DF71E2">
        <w:rPr>
          <w:color w:val="000000" w:themeColor="text1"/>
        </w:rPr>
        <w:t>t.</w:t>
      </w:r>
      <w:r w:rsidR="00F158E0">
        <w:rPr>
          <w:color w:val="000000" w:themeColor="text1"/>
        </w:rPr>
        <w:t xml:space="preserve"> </w:t>
      </w:r>
      <w:r w:rsidR="00793497">
        <w:rPr>
          <w:color w:val="000000" w:themeColor="text1"/>
        </w:rPr>
        <w:t>D</w:t>
      </w:r>
      <w:r w:rsidR="00F158E0">
        <w:rPr>
          <w:color w:val="000000" w:themeColor="text1"/>
        </w:rPr>
        <w:t xml:space="preserve">iplomová práce </w:t>
      </w:r>
      <w:r w:rsidR="00793497">
        <w:rPr>
          <w:color w:val="000000" w:themeColor="text1"/>
        </w:rPr>
        <w:t xml:space="preserve">se tak snaží </w:t>
      </w:r>
      <w:r w:rsidR="00A40F89">
        <w:rPr>
          <w:color w:val="000000" w:themeColor="text1"/>
        </w:rPr>
        <w:t xml:space="preserve">pomocí </w:t>
      </w:r>
      <w:r w:rsidR="00793497">
        <w:rPr>
          <w:color w:val="000000" w:themeColor="text1"/>
        </w:rPr>
        <w:t>triangulac</w:t>
      </w:r>
      <w:r w:rsidR="00A40F89">
        <w:rPr>
          <w:color w:val="000000" w:themeColor="text1"/>
        </w:rPr>
        <w:t>e</w:t>
      </w:r>
      <w:r w:rsidR="00793497">
        <w:rPr>
          <w:color w:val="000000" w:themeColor="text1"/>
        </w:rPr>
        <w:t xml:space="preserve"> </w:t>
      </w:r>
      <w:r w:rsidR="00F158E0">
        <w:rPr>
          <w:color w:val="000000" w:themeColor="text1"/>
        </w:rPr>
        <w:t>zjistit, jaké dopady má SP na děti předškolního věku</w:t>
      </w:r>
      <w:r w:rsidR="001C23E7">
        <w:rPr>
          <w:color w:val="000000" w:themeColor="text1"/>
        </w:rPr>
        <w:t xml:space="preserve"> a</w:t>
      </w:r>
      <w:r w:rsidR="00793497">
        <w:rPr>
          <w:color w:val="000000" w:themeColor="text1"/>
        </w:rPr>
        <w:t> </w:t>
      </w:r>
      <w:r w:rsidR="001C23E7">
        <w:rPr>
          <w:color w:val="000000" w:themeColor="text1"/>
        </w:rPr>
        <w:t>dále se snaží pohledem rodičů objasnit, jak na</w:t>
      </w:r>
      <w:r w:rsidR="00372657">
        <w:rPr>
          <w:color w:val="000000" w:themeColor="text1"/>
        </w:rPr>
        <w:t> </w:t>
      </w:r>
      <w:r w:rsidR="001C23E7">
        <w:rPr>
          <w:color w:val="000000" w:themeColor="text1"/>
        </w:rPr>
        <w:t>děti SP působí a co takto nastavená péče dětem přináší.</w:t>
      </w:r>
    </w:p>
    <w:p w14:paraId="423BDF32" w14:textId="20CC3A5B" w:rsidR="00187CE9" w:rsidRDefault="008A5FED" w:rsidP="00B5644D">
      <w:pPr>
        <w:spacing w:after="200"/>
        <w:ind w:firstLine="360"/>
        <w:rPr>
          <w:color w:val="000000" w:themeColor="text1"/>
        </w:rPr>
      </w:pPr>
      <w:r>
        <w:rPr>
          <w:color w:val="000000" w:themeColor="text1"/>
        </w:rPr>
        <w:t xml:space="preserve">Účast všech participantů </w:t>
      </w:r>
      <w:r w:rsidR="000A3A77">
        <w:rPr>
          <w:color w:val="000000" w:themeColor="text1"/>
        </w:rPr>
        <w:t xml:space="preserve">na výzkumu </w:t>
      </w:r>
      <w:r>
        <w:rPr>
          <w:color w:val="000000" w:themeColor="text1"/>
        </w:rPr>
        <w:t xml:space="preserve">byla založena na principu dobrovolnosti. </w:t>
      </w:r>
      <w:r w:rsidR="00A830BE">
        <w:rPr>
          <w:color w:val="000000" w:themeColor="text1"/>
        </w:rPr>
        <w:t xml:space="preserve">Z hlediska náročnosti provedení výzkumu a taky </w:t>
      </w:r>
      <w:r w:rsidR="00B8643F">
        <w:rPr>
          <w:color w:val="000000" w:themeColor="text1"/>
        </w:rPr>
        <w:t xml:space="preserve">poměrně malého množství </w:t>
      </w:r>
      <w:r w:rsidR="00A515F7">
        <w:rPr>
          <w:color w:val="000000" w:themeColor="text1"/>
        </w:rPr>
        <w:t>rodi</w:t>
      </w:r>
      <w:r w:rsidR="00B8643F">
        <w:rPr>
          <w:color w:val="000000" w:themeColor="text1"/>
        </w:rPr>
        <w:t>n</w:t>
      </w:r>
      <w:r w:rsidR="00A515F7">
        <w:rPr>
          <w:color w:val="000000" w:themeColor="text1"/>
        </w:rPr>
        <w:t>, kte</w:t>
      </w:r>
      <w:r w:rsidR="00B8643F">
        <w:rPr>
          <w:color w:val="000000" w:themeColor="text1"/>
        </w:rPr>
        <w:t>rým by byly děti předškolního věku do SP</w:t>
      </w:r>
      <w:r w:rsidR="00AF087C">
        <w:rPr>
          <w:color w:val="000000" w:themeColor="text1"/>
        </w:rPr>
        <w:t xml:space="preserve"> svěřeny</w:t>
      </w:r>
      <w:r w:rsidR="00B5644D">
        <w:rPr>
          <w:color w:val="000000" w:themeColor="text1"/>
        </w:rPr>
        <w:t xml:space="preserve">, </w:t>
      </w:r>
      <w:r w:rsidR="00A515F7">
        <w:rPr>
          <w:color w:val="000000" w:themeColor="text1"/>
        </w:rPr>
        <w:t>bylo velmi náročné dané participanty sehnat.</w:t>
      </w:r>
      <w:r w:rsidR="00B5644D">
        <w:rPr>
          <w:color w:val="000000" w:themeColor="text1"/>
        </w:rPr>
        <w:t xml:space="preserve"> </w:t>
      </w:r>
      <w:r w:rsidR="00CF1B96">
        <w:rPr>
          <w:color w:val="000000" w:themeColor="text1"/>
        </w:rPr>
        <w:t xml:space="preserve">Pokud daná rodina vyhovovala požadovaným kritériím, </w:t>
      </w:r>
      <w:r w:rsidR="009D00E8">
        <w:rPr>
          <w:color w:val="000000" w:themeColor="text1"/>
        </w:rPr>
        <w:t>byla dále obeznámena s cílem a záměrem diplomové práce.</w:t>
      </w:r>
      <w:r w:rsidR="006443F7">
        <w:rPr>
          <w:color w:val="000000" w:themeColor="text1"/>
        </w:rPr>
        <w:t xml:space="preserve"> Rozhovory byly nahrávány na diktafon</w:t>
      </w:r>
      <w:r w:rsidR="004F756A">
        <w:rPr>
          <w:color w:val="000000" w:themeColor="text1"/>
        </w:rPr>
        <w:t>, aby byla možnost jejich následn</w:t>
      </w:r>
      <w:r w:rsidR="00A752CB">
        <w:rPr>
          <w:color w:val="000000" w:themeColor="text1"/>
        </w:rPr>
        <w:t>é</w:t>
      </w:r>
      <w:r w:rsidR="004F756A">
        <w:rPr>
          <w:color w:val="000000" w:themeColor="text1"/>
        </w:rPr>
        <w:t xml:space="preserve"> transkripce. Všem rodičům bylo na pravou míru </w:t>
      </w:r>
      <w:r w:rsidR="00407D27">
        <w:rPr>
          <w:color w:val="000000" w:themeColor="text1"/>
        </w:rPr>
        <w:t>řečeno</w:t>
      </w:r>
      <w:r w:rsidR="004F756A">
        <w:rPr>
          <w:color w:val="000000" w:themeColor="text1"/>
        </w:rPr>
        <w:t xml:space="preserve">, že všechny získané informace budou </w:t>
      </w:r>
      <w:r w:rsidR="00407D27">
        <w:rPr>
          <w:color w:val="000000" w:themeColor="text1"/>
        </w:rPr>
        <w:t>v diplomové práci použity zcela anonymně.</w:t>
      </w:r>
    </w:p>
    <w:p w14:paraId="669468A2" w14:textId="191FC742" w:rsidR="00053111" w:rsidRDefault="009A337B" w:rsidP="00FA790A">
      <w:pPr>
        <w:ind w:firstLine="708"/>
        <w:rPr>
          <w:color w:val="000000" w:themeColor="text1"/>
        </w:rPr>
      </w:pPr>
      <w:r w:rsidRPr="00D52584">
        <w:rPr>
          <w:color w:val="000000" w:themeColor="text1"/>
        </w:rPr>
        <w:t xml:space="preserve">Při analýze kvalitativních dat z rozhovorů s jednotlivými respondenty byla použita </w:t>
      </w:r>
      <w:r w:rsidRPr="00D52584">
        <w:rPr>
          <w:b/>
          <w:color w:val="000000" w:themeColor="text1"/>
        </w:rPr>
        <w:t xml:space="preserve">metoda </w:t>
      </w:r>
      <w:r>
        <w:rPr>
          <w:b/>
          <w:color w:val="000000" w:themeColor="text1"/>
        </w:rPr>
        <w:t>obsahové analýzy</w:t>
      </w:r>
      <w:r w:rsidRPr="00D52584">
        <w:rPr>
          <w:color w:val="000000" w:themeColor="text1"/>
        </w:rPr>
        <w:t>. Odpovědi respondentů jsou</w:t>
      </w:r>
      <w:r>
        <w:rPr>
          <w:color w:val="000000" w:themeColor="text1"/>
        </w:rPr>
        <w:t xml:space="preserve"> v práci rozděleny do kategorií, kde je</w:t>
      </w:r>
      <w:r w:rsidR="00372657">
        <w:rPr>
          <w:color w:val="000000" w:themeColor="text1"/>
        </w:rPr>
        <w:t> </w:t>
      </w:r>
      <w:r>
        <w:rPr>
          <w:color w:val="000000" w:themeColor="text1"/>
        </w:rPr>
        <w:t>dále provedena jejich interpretace.</w:t>
      </w:r>
    </w:p>
    <w:p w14:paraId="43FE7299" w14:textId="3BC4F50C" w:rsidR="00053111" w:rsidRDefault="00053111" w:rsidP="00053111">
      <w:pPr>
        <w:pStyle w:val="Nadpis1"/>
      </w:pPr>
      <w:bookmarkStart w:id="50" w:name="_Toc38925639"/>
      <w:r w:rsidRPr="00C5669D">
        <w:lastRenderedPageBreak/>
        <w:t>Analýza výsledků výzkumu</w:t>
      </w:r>
      <w:bookmarkEnd w:id="50"/>
    </w:p>
    <w:p w14:paraId="0DF9AB79" w14:textId="1723DB73" w:rsidR="00922575" w:rsidRPr="006533BB" w:rsidRDefault="00922575" w:rsidP="001728E8">
      <w:pPr>
        <w:rPr>
          <w:b/>
          <w:bCs/>
          <w:sz w:val="28"/>
          <w:szCs w:val="28"/>
        </w:rPr>
      </w:pPr>
      <w:r w:rsidRPr="006533BB">
        <w:rPr>
          <w:b/>
          <w:bCs/>
          <w:sz w:val="28"/>
          <w:szCs w:val="28"/>
        </w:rPr>
        <w:t>Analýza rozhovorů</w:t>
      </w:r>
    </w:p>
    <w:p w14:paraId="51901528" w14:textId="01FB8F5C" w:rsidR="006533BB" w:rsidRDefault="00053111" w:rsidP="00053111">
      <w:pPr>
        <w:rPr>
          <w:bCs/>
        </w:rPr>
      </w:pPr>
      <w:r w:rsidRPr="00C1226C">
        <w:rPr>
          <w:bCs/>
        </w:rPr>
        <w:t>Tabulka 1: Kategorie výzkumu</w:t>
      </w:r>
    </w:p>
    <w:p w14:paraId="2AB76170" w14:textId="77777777" w:rsidR="00C1226C" w:rsidRPr="00C1226C" w:rsidRDefault="00C1226C" w:rsidP="00053111">
      <w:pPr>
        <w:rPr>
          <w:bCs/>
        </w:rPr>
      </w:pPr>
    </w:p>
    <w:tbl>
      <w:tblPr>
        <w:tblStyle w:val="Mkatabulky"/>
        <w:tblW w:w="8500" w:type="dxa"/>
        <w:tblLook w:val="04A0" w:firstRow="1" w:lastRow="0" w:firstColumn="1" w:lastColumn="0" w:noHBand="0" w:noVBand="1"/>
      </w:tblPr>
      <w:tblGrid>
        <w:gridCol w:w="2060"/>
        <w:gridCol w:w="2755"/>
        <w:gridCol w:w="3685"/>
      </w:tblGrid>
      <w:tr w:rsidR="001D7760" w14:paraId="72F1B131" w14:textId="77777777" w:rsidTr="003A2052">
        <w:trPr>
          <w:trHeight w:val="534"/>
        </w:trPr>
        <w:tc>
          <w:tcPr>
            <w:tcW w:w="0" w:type="auto"/>
          </w:tcPr>
          <w:p w14:paraId="0EA6AFCB" w14:textId="77777777" w:rsidR="00053111" w:rsidRPr="003A428E" w:rsidRDefault="00053111" w:rsidP="00462E52">
            <w:pPr>
              <w:pStyle w:val="Bezmezer"/>
              <w:spacing w:line="360" w:lineRule="auto"/>
              <w:jc w:val="center"/>
              <w:rPr>
                <w:rFonts w:ascii="Times New Roman" w:hAnsi="Times New Roman" w:cs="Times New Roman"/>
                <w:b/>
                <w:bCs/>
                <w:sz w:val="24"/>
                <w:szCs w:val="24"/>
              </w:rPr>
            </w:pPr>
            <w:r w:rsidRPr="003A428E">
              <w:rPr>
                <w:rFonts w:ascii="Times New Roman" w:hAnsi="Times New Roman" w:cs="Times New Roman"/>
                <w:b/>
                <w:bCs/>
                <w:sz w:val="24"/>
                <w:szCs w:val="24"/>
              </w:rPr>
              <w:t>NÁZEV KATEGORIE</w:t>
            </w:r>
          </w:p>
        </w:tc>
        <w:tc>
          <w:tcPr>
            <w:tcW w:w="2755" w:type="dxa"/>
          </w:tcPr>
          <w:p w14:paraId="2BB2B752" w14:textId="77777777" w:rsidR="00053111" w:rsidRPr="003A428E" w:rsidRDefault="00053111" w:rsidP="00462E52">
            <w:pPr>
              <w:pStyle w:val="Bezmezer"/>
              <w:spacing w:line="360" w:lineRule="auto"/>
              <w:jc w:val="center"/>
              <w:rPr>
                <w:rFonts w:ascii="Times New Roman" w:hAnsi="Times New Roman" w:cs="Times New Roman"/>
                <w:b/>
                <w:bCs/>
                <w:sz w:val="24"/>
                <w:szCs w:val="24"/>
              </w:rPr>
            </w:pPr>
            <w:r w:rsidRPr="003A428E">
              <w:rPr>
                <w:rFonts w:ascii="Times New Roman" w:hAnsi="Times New Roman" w:cs="Times New Roman"/>
                <w:b/>
                <w:bCs/>
                <w:sz w:val="24"/>
                <w:szCs w:val="24"/>
              </w:rPr>
              <w:t>KONKRETIZACE</w:t>
            </w:r>
          </w:p>
        </w:tc>
        <w:tc>
          <w:tcPr>
            <w:tcW w:w="3685" w:type="dxa"/>
          </w:tcPr>
          <w:p w14:paraId="022F7D97" w14:textId="5BABE73E" w:rsidR="00053111" w:rsidRPr="003A428E" w:rsidRDefault="00053111" w:rsidP="00462E52">
            <w:pPr>
              <w:pStyle w:val="Bezmezer"/>
              <w:spacing w:line="360" w:lineRule="auto"/>
              <w:jc w:val="center"/>
              <w:rPr>
                <w:rFonts w:ascii="Times New Roman" w:hAnsi="Times New Roman" w:cs="Times New Roman"/>
                <w:b/>
                <w:bCs/>
                <w:sz w:val="24"/>
                <w:szCs w:val="24"/>
              </w:rPr>
            </w:pPr>
            <w:r w:rsidRPr="003A428E">
              <w:rPr>
                <w:rFonts w:ascii="Times New Roman" w:hAnsi="Times New Roman" w:cs="Times New Roman"/>
                <w:b/>
                <w:bCs/>
                <w:sz w:val="24"/>
                <w:szCs w:val="24"/>
              </w:rPr>
              <w:t>PŘÍKLAD</w:t>
            </w:r>
            <w:r w:rsidR="003A428E">
              <w:rPr>
                <w:rFonts w:ascii="Times New Roman" w:hAnsi="Times New Roman" w:cs="Times New Roman"/>
                <w:b/>
                <w:bCs/>
                <w:sz w:val="24"/>
                <w:szCs w:val="24"/>
              </w:rPr>
              <w:t>Y</w:t>
            </w:r>
            <w:r w:rsidRPr="003A428E">
              <w:rPr>
                <w:rFonts w:ascii="Times New Roman" w:hAnsi="Times New Roman" w:cs="Times New Roman"/>
                <w:b/>
                <w:bCs/>
                <w:sz w:val="24"/>
                <w:szCs w:val="24"/>
              </w:rPr>
              <w:t xml:space="preserve"> VĚT Z</w:t>
            </w:r>
            <w:r w:rsidR="00922575" w:rsidRPr="003A428E">
              <w:rPr>
                <w:rFonts w:ascii="Times New Roman" w:hAnsi="Times New Roman" w:cs="Times New Roman"/>
                <w:b/>
                <w:bCs/>
                <w:sz w:val="24"/>
                <w:szCs w:val="24"/>
              </w:rPr>
              <w:t> ROZHOVORŮ</w:t>
            </w:r>
          </w:p>
        </w:tc>
      </w:tr>
      <w:tr w:rsidR="001D7760" w14:paraId="02EC30A5" w14:textId="77777777" w:rsidTr="003A2052">
        <w:trPr>
          <w:trHeight w:val="534"/>
        </w:trPr>
        <w:tc>
          <w:tcPr>
            <w:tcW w:w="0" w:type="auto"/>
          </w:tcPr>
          <w:p w14:paraId="5E8B4A0B" w14:textId="11BFA69C" w:rsidR="00053111" w:rsidRPr="009E4E8D" w:rsidRDefault="00053111" w:rsidP="001D7760">
            <w:pPr>
              <w:jc w:val="center"/>
            </w:pPr>
            <w:r>
              <w:t xml:space="preserve">A) </w:t>
            </w:r>
            <w:r w:rsidRPr="009E4E8D">
              <w:t xml:space="preserve">Přístup rodičů ke </w:t>
            </w:r>
            <w:r w:rsidR="001D7760">
              <w:t>střídavé péči</w:t>
            </w:r>
          </w:p>
          <w:p w14:paraId="3D278C81" w14:textId="4904F72D" w:rsidR="00053111" w:rsidRPr="00E30832" w:rsidRDefault="00053111" w:rsidP="001D7760">
            <w:pPr>
              <w:pStyle w:val="Bezmezer"/>
              <w:spacing w:line="360" w:lineRule="auto"/>
              <w:jc w:val="center"/>
              <w:rPr>
                <w:rFonts w:ascii="Times New Roman" w:hAnsi="Times New Roman" w:cs="Times New Roman"/>
                <w:sz w:val="24"/>
                <w:szCs w:val="24"/>
              </w:rPr>
            </w:pPr>
          </w:p>
        </w:tc>
        <w:tc>
          <w:tcPr>
            <w:tcW w:w="2755" w:type="dxa"/>
          </w:tcPr>
          <w:p w14:paraId="31460A67" w14:textId="3E1D3CD9" w:rsidR="00053111" w:rsidRPr="00E30832" w:rsidRDefault="001D7760" w:rsidP="00462E52">
            <w:pPr>
              <w:pStyle w:val="Bezmezer"/>
              <w:spacing w:line="360" w:lineRule="auto"/>
              <w:jc w:val="center"/>
              <w:rPr>
                <w:rFonts w:ascii="Times New Roman" w:hAnsi="Times New Roman" w:cs="Times New Roman"/>
                <w:sz w:val="24"/>
                <w:szCs w:val="24"/>
              </w:rPr>
            </w:pPr>
            <w:r>
              <w:rPr>
                <w:rFonts w:ascii="Times New Roman" w:hAnsi="Times New Roman" w:cs="Times New Roman"/>
                <w:sz w:val="24"/>
                <w:szCs w:val="24"/>
              </w:rPr>
              <w:t>Postoj, který rodiče ke</w:t>
            </w:r>
            <w:r w:rsidR="00014D13">
              <w:rPr>
                <w:rFonts w:ascii="Times New Roman" w:hAnsi="Times New Roman" w:cs="Times New Roman"/>
                <w:sz w:val="24"/>
                <w:szCs w:val="24"/>
              </w:rPr>
              <w:t> </w:t>
            </w:r>
            <w:r>
              <w:rPr>
                <w:rFonts w:ascii="Times New Roman" w:hAnsi="Times New Roman" w:cs="Times New Roman"/>
                <w:sz w:val="24"/>
                <w:szCs w:val="24"/>
              </w:rPr>
              <w:t>střídavé péči zaujímají.</w:t>
            </w:r>
          </w:p>
        </w:tc>
        <w:tc>
          <w:tcPr>
            <w:tcW w:w="3685" w:type="dxa"/>
          </w:tcPr>
          <w:p w14:paraId="6709ED94" w14:textId="154B99A7" w:rsidR="00053111" w:rsidRPr="00E30832" w:rsidRDefault="00053111" w:rsidP="00462E52">
            <w:pPr>
              <w:pStyle w:val="Bezmezer"/>
              <w:spacing w:line="360" w:lineRule="auto"/>
              <w:jc w:val="center"/>
              <w:rPr>
                <w:rFonts w:ascii="Times New Roman" w:hAnsi="Times New Roman" w:cs="Times New Roman"/>
                <w:i/>
                <w:sz w:val="24"/>
                <w:szCs w:val="24"/>
              </w:rPr>
            </w:pPr>
            <w:r w:rsidRPr="00E30832">
              <w:rPr>
                <w:rFonts w:ascii="Times New Roman" w:hAnsi="Times New Roman" w:cs="Times New Roman"/>
                <w:i/>
                <w:sz w:val="24"/>
                <w:szCs w:val="24"/>
              </w:rPr>
              <w:t>„</w:t>
            </w:r>
            <w:r w:rsidR="00154C42">
              <w:rPr>
                <w:rFonts w:ascii="Times New Roman" w:hAnsi="Times New Roman" w:cs="Times New Roman"/>
                <w:i/>
                <w:sz w:val="24"/>
                <w:szCs w:val="24"/>
              </w:rPr>
              <w:t xml:space="preserve">Zásadní je komunikace mezi těmi bývalými partnery. A hlavně když už fakt nastane nějaký problém, </w:t>
            </w:r>
            <w:r w:rsidR="003A2052">
              <w:rPr>
                <w:rFonts w:ascii="Times New Roman" w:hAnsi="Times New Roman" w:cs="Times New Roman"/>
                <w:i/>
                <w:sz w:val="24"/>
                <w:szCs w:val="24"/>
              </w:rPr>
              <w:t>tak to neřešit před ní, ale řešit to mezi sebou. Nehledět na svoje potřeby, ale na potřeby její.“</w:t>
            </w:r>
          </w:p>
        </w:tc>
      </w:tr>
      <w:tr w:rsidR="001D7760" w14:paraId="7AFFCB93" w14:textId="77777777" w:rsidTr="003A2052">
        <w:trPr>
          <w:trHeight w:val="522"/>
        </w:trPr>
        <w:tc>
          <w:tcPr>
            <w:tcW w:w="0" w:type="auto"/>
          </w:tcPr>
          <w:p w14:paraId="3A12D04E" w14:textId="3255C777" w:rsidR="00053111" w:rsidRPr="007F27B9" w:rsidRDefault="00053111" w:rsidP="001D7760">
            <w:pPr>
              <w:jc w:val="center"/>
            </w:pPr>
            <w:r>
              <w:t xml:space="preserve">B) </w:t>
            </w:r>
            <w:r w:rsidRPr="003B039D">
              <w:t>Výchovné prostředí</w:t>
            </w:r>
            <w:r>
              <w:t xml:space="preserve"> dítěte</w:t>
            </w:r>
          </w:p>
        </w:tc>
        <w:tc>
          <w:tcPr>
            <w:tcW w:w="2755" w:type="dxa"/>
          </w:tcPr>
          <w:p w14:paraId="7ECE1A2C" w14:textId="592D332C" w:rsidR="00053111" w:rsidRPr="007F27B9" w:rsidRDefault="00DE75DE" w:rsidP="00462E52">
            <w:pPr>
              <w:pStyle w:val="Bezmezer"/>
              <w:spacing w:line="360" w:lineRule="auto"/>
              <w:jc w:val="center"/>
              <w:rPr>
                <w:rFonts w:ascii="Times New Roman" w:hAnsi="Times New Roman" w:cs="Times New Roman"/>
                <w:sz w:val="24"/>
                <w:szCs w:val="24"/>
              </w:rPr>
            </w:pPr>
            <w:r>
              <w:rPr>
                <w:rFonts w:ascii="Times New Roman" w:hAnsi="Times New Roman" w:cs="Times New Roman"/>
                <w:sz w:val="24"/>
                <w:szCs w:val="24"/>
              </w:rPr>
              <w:t>Prostředí</w:t>
            </w:r>
            <w:r w:rsidR="00054AA0">
              <w:rPr>
                <w:rFonts w:ascii="Times New Roman" w:hAnsi="Times New Roman" w:cs="Times New Roman"/>
                <w:sz w:val="24"/>
                <w:szCs w:val="24"/>
              </w:rPr>
              <w:t xml:space="preserve">, </w:t>
            </w:r>
            <w:r>
              <w:rPr>
                <w:rFonts w:ascii="Times New Roman" w:hAnsi="Times New Roman" w:cs="Times New Roman"/>
                <w:sz w:val="24"/>
                <w:szCs w:val="24"/>
              </w:rPr>
              <w:t xml:space="preserve">ve kterém </w:t>
            </w:r>
            <w:r w:rsidR="009B5C6D">
              <w:rPr>
                <w:rFonts w:ascii="Times New Roman" w:hAnsi="Times New Roman" w:cs="Times New Roman"/>
                <w:sz w:val="24"/>
                <w:szCs w:val="24"/>
              </w:rPr>
              <w:t xml:space="preserve">dítě </w:t>
            </w:r>
            <w:r>
              <w:rPr>
                <w:rFonts w:ascii="Times New Roman" w:hAnsi="Times New Roman" w:cs="Times New Roman"/>
                <w:sz w:val="24"/>
                <w:szCs w:val="24"/>
              </w:rPr>
              <w:t>potřebuje zažívat pocit bezpečí a jistoty.</w:t>
            </w:r>
          </w:p>
        </w:tc>
        <w:tc>
          <w:tcPr>
            <w:tcW w:w="3685" w:type="dxa"/>
          </w:tcPr>
          <w:p w14:paraId="43CF1906" w14:textId="07A35961" w:rsidR="00053111" w:rsidRPr="007F27B9" w:rsidRDefault="00053111" w:rsidP="00462E52">
            <w:pPr>
              <w:pStyle w:val="Bezmezer"/>
              <w:spacing w:line="360" w:lineRule="auto"/>
              <w:jc w:val="center"/>
              <w:rPr>
                <w:rFonts w:ascii="Times New Roman" w:hAnsi="Times New Roman" w:cs="Times New Roman"/>
                <w:sz w:val="24"/>
                <w:szCs w:val="24"/>
              </w:rPr>
            </w:pPr>
            <w:r>
              <w:rPr>
                <w:rFonts w:ascii="Times New Roman" w:hAnsi="Times New Roman" w:cs="Times New Roman"/>
                <w:i/>
                <w:sz w:val="24"/>
                <w:szCs w:val="24"/>
              </w:rPr>
              <w:t>„</w:t>
            </w:r>
            <w:r w:rsidR="00B27E55">
              <w:rPr>
                <w:rFonts w:ascii="Times New Roman" w:hAnsi="Times New Roman" w:cs="Times New Roman"/>
                <w:i/>
                <w:sz w:val="24"/>
                <w:szCs w:val="24"/>
              </w:rPr>
              <w:t xml:space="preserve">Chce být u obou rodičů, takže to střídá, jak chce. Ale samozřejmě vyhrává u maminky lepší </w:t>
            </w:r>
            <w:r w:rsidR="005A72B6">
              <w:rPr>
                <w:rFonts w:ascii="Times New Roman" w:hAnsi="Times New Roman" w:cs="Times New Roman"/>
                <w:i/>
                <w:sz w:val="24"/>
                <w:szCs w:val="24"/>
              </w:rPr>
              <w:t>PlayStation</w:t>
            </w:r>
            <w:r w:rsidR="00B27E55">
              <w:rPr>
                <w:rFonts w:ascii="Times New Roman" w:hAnsi="Times New Roman" w:cs="Times New Roman"/>
                <w:i/>
                <w:sz w:val="24"/>
                <w:szCs w:val="24"/>
              </w:rPr>
              <w:t>. Ale říká, že je raději u mě, že maminka křičí.“</w:t>
            </w:r>
          </w:p>
        </w:tc>
      </w:tr>
      <w:tr w:rsidR="001D7760" w14:paraId="51DC3A49" w14:textId="77777777" w:rsidTr="003A2052">
        <w:trPr>
          <w:trHeight w:val="534"/>
        </w:trPr>
        <w:tc>
          <w:tcPr>
            <w:tcW w:w="0" w:type="auto"/>
          </w:tcPr>
          <w:p w14:paraId="5B92DD37" w14:textId="77777777" w:rsidR="001D7760" w:rsidRPr="004247ED" w:rsidRDefault="001D7760" w:rsidP="001D7760">
            <w:pPr>
              <w:jc w:val="center"/>
            </w:pPr>
            <w:r>
              <w:t xml:space="preserve">C) </w:t>
            </w:r>
            <w:r w:rsidRPr="004247ED">
              <w:t>Další členové rodiny</w:t>
            </w:r>
          </w:p>
          <w:p w14:paraId="4231C2C9" w14:textId="3C27BD38" w:rsidR="00053111" w:rsidRPr="00837BB0" w:rsidRDefault="00053111" w:rsidP="001D7760">
            <w:pPr>
              <w:pStyle w:val="Bezmezer"/>
              <w:spacing w:line="360" w:lineRule="auto"/>
              <w:jc w:val="center"/>
              <w:rPr>
                <w:rFonts w:ascii="Times New Roman" w:hAnsi="Times New Roman" w:cs="Times New Roman"/>
                <w:sz w:val="24"/>
                <w:szCs w:val="24"/>
              </w:rPr>
            </w:pPr>
          </w:p>
        </w:tc>
        <w:tc>
          <w:tcPr>
            <w:tcW w:w="2755" w:type="dxa"/>
          </w:tcPr>
          <w:p w14:paraId="0A0A6094" w14:textId="6B3E7D27" w:rsidR="00053111" w:rsidRPr="00837BB0" w:rsidRDefault="001D7760" w:rsidP="00462E52">
            <w:pPr>
              <w:pStyle w:val="Bezmezer"/>
              <w:spacing w:line="360" w:lineRule="auto"/>
              <w:jc w:val="center"/>
              <w:rPr>
                <w:rFonts w:ascii="Times New Roman" w:hAnsi="Times New Roman" w:cs="Times New Roman"/>
                <w:sz w:val="24"/>
                <w:szCs w:val="24"/>
              </w:rPr>
            </w:pPr>
            <w:r>
              <w:rPr>
                <w:rFonts w:ascii="Times New Roman" w:hAnsi="Times New Roman" w:cs="Times New Roman"/>
                <w:sz w:val="24"/>
                <w:szCs w:val="24"/>
              </w:rPr>
              <w:t>Vliv, který mají na děti ostatní členové rodiny v rámci nově vzniklé rodinné situace.</w:t>
            </w:r>
          </w:p>
        </w:tc>
        <w:tc>
          <w:tcPr>
            <w:tcW w:w="3685" w:type="dxa"/>
          </w:tcPr>
          <w:p w14:paraId="4B27D326" w14:textId="615307F8" w:rsidR="00053111" w:rsidRPr="00050C0F" w:rsidRDefault="00053111" w:rsidP="00462E52">
            <w:pPr>
              <w:pStyle w:val="Bezmezer"/>
              <w:spacing w:line="360" w:lineRule="auto"/>
              <w:jc w:val="center"/>
              <w:rPr>
                <w:rFonts w:ascii="Times New Roman" w:hAnsi="Times New Roman" w:cs="Times New Roman"/>
                <w:i/>
                <w:sz w:val="24"/>
                <w:szCs w:val="24"/>
              </w:rPr>
            </w:pPr>
            <w:r w:rsidRPr="00050C0F">
              <w:rPr>
                <w:rFonts w:ascii="Times New Roman" w:hAnsi="Times New Roman" w:cs="Times New Roman"/>
                <w:i/>
                <w:sz w:val="24"/>
                <w:szCs w:val="24"/>
              </w:rPr>
              <w:t>„</w:t>
            </w:r>
            <w:r w:rsidR="00B27E55">
              <w:rPr>
                <w:rFonts w:ascii="Times New Roman" w:hAnsi="Times New Roman" w:cs="Times New Roman"/>
                <w:i/>
                <w:sz w:val="24"/>
                <w:szCs w:val="24"/>
              </w:rPr>
              <w:t>Manipuluje ji tchýně. Říká jí, že když zůstane s ní, tak že nemusí do školky. No a malá pak logicky nech</w:t>
            </w:r>
            <w:r w:rsidR="005B1970">
              <w:rPr>
                <w:rFonts w:ascii="Times New Roman" w:hAnsi="Times New Roman" w:cs="Times New Roman"/>
                <w:i/>
                <w:sz w:val="24"/>
                <w:szCs w:val="24"/>
              </w:rPr>
              <w:t xml:space="preserve">ce </w:t>
            </w:r>
            <w:r w:rsidR="00B27E55">
              <w:rPr>
                <w:rFonts w:ascii="Times New Roman" w:hAnsi="Times New Roman" w:cs="Times New Roman"/>
                <w:i/>
                <w:sz w:val="24"/>
                <w:szCs w:val="24"/>
              </w:rPr>
              <w:t>za mnou.“</w:t>
            </w:r>
          </w:p>
        </w:tc>
      </w:tr>
      <w:tr w:rsidR="001D7760" w14:paraId="50AFDA0B" w14:textId="77777777" w:rsidTr="003A2052">
        <w:trPr>
          <w:trHeight w:val="534"/>
        </w:trPr>
        <w:tc>
          <w:tcPr>
            <w:tcW w:w="0" w:type="auto"/>
          </w:tcPr>
          <w:p w14:paraId="0474B4D3" w14:textId="77777777" w:rsidR="001D7760" w:rsidRPr="004247ED" w:rsidRDefault="001D7760" w:rsidP="001D7760">
            <w:pPr>
              <w:jc w:val="center"/>
            </w:pPr>
            <w:r>
              <w:t xml:space="preserve">D) </w:t>
            </w:r>
            <w:r w:rsidRPr="004247ED">
              <w:t>Dítě</w:t>
            </w:r>
          </w:p>
          <w:p w14:paraId="08B4E86D" w14:textId="2519A744" w:rsidR="00053111" w:rsidRPr="00837BB0" w:rsidRDefault="00053111" w:rsidP="001D7760">
            <w:pPr>
              <w:pStyle w:val="Bezmezer"/>
              <w:spacing w:line="360" w:lineRule="auto"/>
              <w:jc w:val="center"/>
              <w:rPr>
                <w:rFonts w:ascii="Times New Roman" w:hAnsi="Times New Roman" w:cs="Times New Roman"/>
                <w:sz w:val="24"/>
                <w:szCs w:val="24"/>
              </w:rPr>
            </w:pPr>
          </w:p>
        </w:tc>
        <w:tc>
          <w:tcPr>
            <w:tcW w:w="2755" w:type="dxa"/>
            <w:shd w:val="clear" w:color="auto" w:fill="auto"/>
          </w:tcPr>
          <w:p w14:paraId="1F455246" w14:textId="54969D00" w:rsidR="00053111" w:rsidRPr="00837BB0" w:rsidRDefault="001D7760" w:rsidP="00462E52">
            <w:pPr>
              <w:pStyle w:val="Bezmezer"/>
              <w:spacing w:line="360" w:lineRule="auto"/>
              <w:jc w:val="center"/>
              <w:rPr>
                <w:rFonts w:ascii="Times New Roman" w:hAnsi="Times New Roman" w:cs="Times New Roman"/>
                <w:sz w:val="24"/>
                <w:szCs w:val="24"/>
              </w:rPr>
            </w:pPr>
            <w:r>
              <w:rPr>
                <w:rFonts w:ascii="Times New Roman" w:hAnsi="Times New Roman" w:cs="Times New Roman"/>
                <w:sz w:val="24"/>
                <w:szCs w:val="24"/>
              </w:rPr>
              <w:t>Role, kterou hraje věk a</w:t>
            </w:r>
            <w:r w:rsidR="00014D13">
              <w:rPr>
                <w:rFonts w:ascii="Times New Roman" w:hAnsi="Times New Roman" w:cs="Times New Roman"/>
                <w:sz w:val="24"/>
                <w:szCs w:val="24"/>
              </w:rPr>
              <w:t> </w:t>
            </w:r>
            <w:r>
              <w:rPr>
                <w:rFonts w:ascii="Times New Roman" w:hAnsi="Times New Roman" w:cs="Times New Roman"/>
                <w:sz w:val="24"/>
                <w:szCs w:val="24"/>
              </w:rPr>
              <w:t>povaha dítěte při vyrovnávání se s novou situací.</w:t>
            </w:r>
          </w:p>
        </w:tc>
        <w:tc>
          <w:tcPr>
            <w:tcW w:w="3685" w:type="dxa"/>
          </w:tcPr>
          <w:p w14:paraId="41721581" w14:textId="5E26A491" w:rsidR="00053111" w:rsidRPr="00050C0F" w:rsidRDefault="00053111" w:rsidP="00462E52">
            <w:pPr>
              <w:pStyle w:val="Bezmezer"/>
              <w:spacing w:line="360" w:lineRule="auto"/>
              <w:jc w:val="center"/>
              <w:rPr>
                <w:i/>
                <w:sz w:val="30"/>
                <w:szCs w:val="30"/>
              </w:rPr>
            </w:pPr>
            <w:r w:rsidRPr="00050C0F">
              <w:rPr>
                <w:rFonts w:ascii="Times New Roman" w:hAnsi="Times New Roman" w:cs="Times New Roman"/>
                <w:i/>
                <w:sz w:val="24"/>
                <w:szCs w:val="24"/>
              </w:rPr>
              <w:t>„</w:t>
            </w:r>
            <w:r w:rsidR="005B1970">
              <w:rPr>
                <w:rFonts w:ascii="Times New Roman" w:hAnsi="Times New Roman" w:cs="Times New Roman"/>
                <w:i/>
                <w:sz w:val="24"/>
                <w:szCs w:val="24"/>
              </w:rPr>
              <w:t>V. je dítě, které si vytvořilo svůj vlastní svět. Pokud jsme ve</w:t>
            </w:r>
            <w:r w:rsidR="008E4161">
              <w:rPr>
                <w:rFonts w:ascii="Times New Roman" w:hAnsi="Times New Roman" w:cs="Times New Roman"/>
                <w:i/>
                <w:sz w:val="24"/>
                <w:szCs w:val="24"/>
              </w:rPr>
              <w:t>n</w:t>
            </w:r>
            <w:r w:rsidR="005B1970">
              <w:rPr>
                <w:rFonts w:ascii="Times New Roman" w:hAnsi="Times New Roman" w:cs="Times New Roman"/>
                <w:i/>
                <w:sz w:val="24"/>
                <w:szCs w:val="24"/>
              </w:rPr>
              <w:t>ku a hraje si s dětmi, není moc průbojná. Doma je v takové bublině, kdy si hraje sama. Sama si povídá, poskakuje…“</w:t>
            </w:r>
          </w:p>
        </w:tc>
      </w:tr>
    </w:tbl>
    <w:p w14:paraId="224E1ECC" w14:textId="0D1D4976" w:rsidR="0034589F" w:rsidRDefault="0034589F" w:rsidP="00FA790A">
      <w:pPr>
        <w:rPr>
          <w:color w:val="000000" w:themeColor="text1"/>
        </w:rPr>
      </w:pPr>
    </w:p>
    <w:p w14:paraId="30642647" w14:textId="53B4D641" w:rsidR="009A337B" w:rsidRDefault="0034589F" w:rsidP="0034589F">
      <w:pPr>
        <w:spacing w:after="160" w:line="259" w:lineRule="auto"/>
        <w:jc w:val="left"/>
        <w:rPr>
          <w:color w:val="000000" w:themeColor="text1"/>
        </w:rPr>
      </w:pPr>
      <w:r>
        <w:rPr>
          <w:color w:val="000000" w:themeColor="text1"/>
        </w:rPr>
        <w:br w:type="page"/>
      </w:r>
    </w:p>
    <w:p w14:paraId="6FB98565" w14:textId="3D50E380" w:rsidR="009D1D25" w:rsidRDefault="001D7760" w:rsidP="009D1D25">
      <w:pPr>
        <w:ind w:firstLine="708"/>
        <w:rPr>
          <w:color w:val="000000" w:themeColor="text1"/>
        </w:rPr>
      </w:pPr>
      <w:r>
        <w:rPr>
          <w:color w:val="000000" w:themeColor="text1"/>
        </w:rPr>
        <w:lastRenderedPageBreak/>
        <w:t xml:space="preserve">To, jaké dopady bude </w:t>
      </w:r>
      <w:r w:rsidR="004A58F8">
        <w:rPr>
          <w:color w:val="000000" w:themeColor="text1"/>
        </w:rPr>
        <w:t xml:space="preserve">SP </w:t>
      </w:r>
      <w:r w:rsidR="00813FBF">
        <w:rPr>
          <w:color w:val="000000" w:themeColor="text1"/>
        </w:rPr>
        <w:t>na děti</w:t>
      </w:r>
      <w:r>
        <w:rPr>
          <w:color w:val="000000" w:themeColor="text1"/>
        </w:rPr>
        <w:t xml:space="preserve"> mít, záleží především na vztahu jejich rodičů, který se</w:t>
      </w:r>
      <w:r w:rsidR="00372657">
        <w:rPr>
          <w:color w:val="000000" w:themeColor="text1"/>
        </w:rPr>
        <w:t> </w:t>
      </w:r>
      <w:r>
        <w:rPr>
          <w:color w:val="000000" w:themeColor="text1"/>
        </w:rPr>
        <w:t>projevuje pře</w:t>
      </w:r>
      <w:r w:rsidR="00813FBF">
        <w:rPr>
          <w:color w:val="000000" w:themeColor="text1"/>
        </w:rPr>
        <w:t xml:space="preserve">vážně </w:t>
      </w:r>
      <w:r>
        <w:rPr>
          <w:color w:val="000000" w:themeColor="text1"/>
        </w:rPr>
        <w:t xml:space="preserve">v rovině komunikace. Vztah rodičů se poté odráží na dětech, jelikož děti </w:t>
      </w:r>
      <w:r w:rsidR="002863F6">
        <w:rPr>
          <w:color w:val="000000" w:themeColor="text1"/>
        </w:rPr>
        <w:t xml:space="preserve">předškolního věku </w:t>
      </w:r>
      <w:r>
        <w:rPr>
          <w:color w:val="000000" w:themeColor="text1"/>
        </w:rPr>
        <w:t xml:space="preserve">již způsob komunikace mezi rodiči </w:t>
      </w:r>
      <w:r w:rsidR="00813FBF">
        <w:rPr>
          <w:color w:val="000000" w:themeColor="text1"/>
        </w:rPr>
        <w:t>evidují</w:t>
      </w:r>
      <w:r>
        <w:rPr>
          <w:color w:val="000000" w:themeColor="text1"/>
        </w:rPr>
        <w:t xml:space="preserve">. A podle toho </w:t>
      </w:r>
      <w:r w:rsidR="00813FBF">
        <w:rPr>
          <w:color w:val="000000" w:themeColor="text1"/>
        </w:rPr>
        <w:t>také na děti způsob střídavé výchovy působí.</w:t>
      </w:r>
      <w:r>
        <w:rPr>
          <w:color w:val="000000" w:themeColor="text1"/>
        </w:rPr>
        <w:t xml:space="preserve"> V rámci grafického znázornění kategorií výzkumu jsme si znázornili </w:t>
      </w:r>
      <w:r w:rsidRPr="009240FA">
        <w:rPr>
          <w:b/>
          <w:bCs/>
          <w:color w:val="000000" w:themeColor="text1"/>
        </w:rPr>
        <w:t>4</w:t>
      </w:r>
      <w:r w:rsidR="00813FBF" w:rsidRPr="009240FA">
        <w:rPr>
          <w:b/>
          <w:bCs/>
          <w:color w:val="000000" w:themeColor="text1"/>
        </w:rPr>
        <w:t> </w:t>
      </w:r>
      <w:r w:rsidRPr="009240FA">
        <w:rPr>
          <w:b/>
          <w:bCs/>
          <w:color w:val="000000" w:themeColor="text1"/>
        </w:rPr>
        <w:t>hlavní kategorie</w:t>
      </w:r>
      <w:r>
        <w:rPr>
          <w:color w:val="000000" w:themeColor="text1"/>
        </w:rPr>
        <w:t xml:space="preserve">, jež mají pod sebou </w:t>
      </w:r>
      <w:r w:rsidRPr="009240FA">
        <w:rPr>
          <w:b/>
          <w:bCs/>
          <w:color w:val="000000" w:themeColor="text1"/>
        </w:rPr>
        <w:t xml:space="preserve">11 </w:t>
      </w:r>
      <w:r w:rsidR="0034589F" w:rsidRPr="009240FA">
        <w:rPr>
          <w:b/>
          <w:bCs/>
          <w:color w:val="000000" w:themeColor="text1"/>
        </w:rPr>
        <w:t>dílčích kategorií</w:t>
      </w:r>
      <w:r>
        <w:rPr>
          <w:color w:val="000000" w:themeColor="text1"/>
        </w:rPr>
        <w:t xml:space="preserve">. </w:t>
      </w:r>
      <w:r w:rsidR="0034589F">
        <w:rPr>
          <w:color w:val="000000" w:themeColor="text1"/>
        </w:rPr>
        <w:t xml:space="preserve">Dílčími kategoriemi zde označujeme faktory, které </w:t>
      </w:r>
      <w:r w:rsidR="00813FBF">
        <w:rPr>
          <w:color w:val="000000" w:themeColor="text1"/>
        </w:rPr>
        <w:t xml:space="preserve">ovlivňují dopady SP na děti. </w:t>
      </w:r>
      <w:r>
        <w:rPr>
          <w:color w:val="000000" w:themeColor="text1"/>
        </w:rPr>
        <w:t xml:space="preserve">Nejprve si tedy </w:t>
      </w:r>
      <w:r w:rsidR="00813FBF">
        <w:rPr>
          <w:color w:val="000000" w:themeColor="text1"/>
        </w:rPr>
        <w:t>objasníme význam</w:t>
      </w:r>
      <w:r>
        <w:rPr>
          <w:color w:val="000000" w:themeColor="text1"/>
        </w:rPr>
        <w:t xml:space="preserve"> těchto </w:t>
      </w:r>
      <w:r w:rsidR="009D1D25">
        <w:rPr>
          <w:color w:val="000000" w:themeColor="text1"/>
        </w:rPr>
        <w:t>čtyř</w:t>
      </w:r>
      <w:r>
        <w:rPr>
          <w:color w:val="000000" w:themeColor="text1"/>
        </w:rPr>
        <w:t xml:space="preserve"> hlavních kategorií</w:t>
      </w:r>
      <w:r w:rsidR="00813FBF">
        <w:rPr>
          <w:color w:val="000000" w:themeColor="text1"/>
        </w:rPr>
        <w:t xml:space="preserve"> </w:t>
      </w:r>
      <w:r>
        <w:rPr>
          <w:color w:val="000000" w:themeColor="text1"/>
        </w:rPr>
        <w:t>a</w:t>
      </w:r>
      <w:r w:rsidR="00372657">
        <w:rPr>
          <w:color w:val="000000" w:themeColor="text1"/>
        </w:rPr>
        <w:t> </w:t>
      </w:r>
      <w:r>
        <w:rPr>
          <w:color w:val="000000" w:themeColor="text1"/>
        </w:rPr>
        <w:t xml:space="preserve">poté </w:t>
      </w:r>
      <w:r w:rsidR="00813FBF">
        <w:rPr>
          <w:color w:val="000000" w:themeColor="text1"/>
        </w:rPr>
        <w:t xml:space="preserve">již </w:t>
      </w:r>
      <w:r>
        <w:rPr>
          <w:color w:val="000000" w:themeColor="text1"/>
        </w:rPr>
        <w:t xml:space="preserve">podrobněji rozebereme </w:t>
      </w:r>
      <w:r w:rsidR="00813FBF">
        <w:rPr>
          <w:color w:val="000000" w:themeColor="text1"/>
        </w:rPr>
        <w:t>faktory podílející se na dopadu SP na děti.</w:t>
      </w:r>
    </w:p>
    <w:p w14:paraId="6A90DA25" w14:textId="5E58437E" w:rsidR="00BF13FB" w:rsidRPr="00BF13FB" w:rsidRDefault="001D7760" w:rsidP="002D6DEE">
      <w:pPr>
        <w:pStyle w:val="Odstavecseseznamem"/>
        <w:numPr>
          <w:ilvl w:val="0"/>
          <w:numId w:val="24"/>
        </w:numPr>
        <w:rPr>
          <w:color w:val="000000" w:themeColor="text1"/>
        </w:rPr>
      </w:pPr>
      <w:r w:rsidRPr="00BF13FB">
        <w:rPr>
          <w:color w:val="000000" w:themeColor="text1"/>
        </w:rPr>
        <w:t xml:space="preserve">Kategorie A) </w:t>
      </w:r>
      <w:r w:rsidRPr="00BF13FB">
        <w:rPr>
          <w:b/>
          <w:bCs/>
          <w:color w:val="000000" w:themeColor="text1"/>
        </w:rPr>
        <w:t xml:space="preserve">„Přístup rodičů ke </w:t>
      </w:r>
      <w:r w:rsidR="009A11DC" w:rsidRPr="00BF13FB">
        <w:rPr>
          <w:b/>
          <w:bCs/>
          <w:color w:val="000000" w:themeColor="text1"/>
        </w:rPr>
        <w:t>střídavé péči</w:t>
      </w:r>
      <w:r w:rsidRPr="00BF13FB">
        <w:rPr>
          <w:b/>
          <w:bCs/>
          <w:color w:val="000000" w:themeColor="text1"/>
        </w:rPr>
        <w:t>“</w:t>
      </w:r>
      <w:r w:rsidRPr="00BF13FB">
        <w:rPr>
          <w:color w:val="000000" w:themeColor="text1"/>
        </w:rPr>
        <w:t xml:space="preserve"> se jevila vhodná pro zařazení jako jedné z kategorií do diplomové práce </w:t>
      </w:r>
      <w:r w:rsidR="009A11DC" w:rsidRPr="00BF13FB">
        <w:rPr>
          <w:color w:val="000000" w:themeColor="text1"/>
        </w:rPr>
        <w:t>z</w:t>
      </w:r>
      <w:r w:rsidR="0034589F" w:rsidRPr="00BF13FB">
        <w:rPr>
          <w:color w:val="000000" w:themeColor="text1"/>
        </w:rPr>
        <w:t xml:space="preserve"> toho </w:t>
      </w:r>
      <w:r w:rsidR="009A11DC" w:rsidRPr="00BF13FB">
        <w:rPr>
          <w:color w:val="000000" w:themeColor="text1"/>
        </w:rPr>
        <w:t>důvodu, že</w:t>
      </w:r>
      <w:r w:rsidR="00BF13FB">
        <w:rPr>
          <w:color w:val="000000" w:themeColor="text1"/>
        </w:rPr>
        <w:t> </w:t>
      </w:r>
      <w:r w:rsidR="009A11DC" w:rsidRPr="00BF13FB">
        <w:rPr>
          <w:color w:val="000000" w:themeColor="text1"/>
        </w:rPr>
        <w:t>způsob, jakým se</w:t>
      </w:r>
      <w:r w:rsidR="00372657">
        <w:rPr>
          <w:color w:val="000000" w:themeColor="text1"/>
        </w:rPr>
        <w:t> </w:t>
      </w:r>
      <w:r w:rsidR="009A11DC" w:rsidRPr="00BF13FB">
        <w:rPr>
          <w:color w:val="000000" w:themeColor="text1"/>
        </w:rPr>
        <w:t>oba rodiče k</w:t>
      </w:r>
      <w:r w:rsidR="00BF13FB" w:rsidRPr="00BF13FB">
        <w:rPr>
          <w:color w:val="000000" w:themeColor="text1"/>
        </w:rPr>
        <w:t xml:space="preserve"> nastalé </w:t>
      </w:r>
      <w:r w:rsidR="009A11DC" w:rsidRPr="00BF13FB">
        <w:rPr>
          <w:color w:val="000000" w:themeColor="text1"/>
        </w:rPr>
        <w:t xml:space="preserve">rodinné situaci staví, </w:t>
      </w:r>
      <w:r w:rsidR="0034589F" w:rsidRPr="00BF13FB">
        <w:rPr>
          <w:color w:val="000000" w:themeColor="text1"/>
        </w:rPr>
        <w:t xml:space="preserve">má </w:t>
      </w:r>
      <w:r w:rsidR="007B25C5" w:rsidRPr="00BF13FB">
        <w:rPr>
          <w:color w:val="000000" w:themeColor="text1"/>
        </w:rPr>
        <w:t>vliv</w:t>
      </w:r>
      <w:r w:rsidR="0034589F" w:rsidRPr="00BF13FB">
        <w:rPr>
          <w:color w:val="000000" w:themeColor="text1"/>
        </w:rPr>
        <w:t xml:space="preserve"> na</w:t>
      </w:r>
      <w:r w:rsidR="00BF13FB">
        <w:rPr>
          <w:color w:val="000000" w:themeColor="text1"/>
        </w:rPr>
        <w:t> </w:t>
      </w:r>
      <w:r w:rsidR="0034589F" w:rsidRPr="00BF13FB">
        <w:rPr>
          <w:color w:val="000000" w:themeColor="text1"/>
        </w:rPr>
        <w:t>prožívání této situace</w:t>
      </w:r>
      <w:r w:rsidR="007B25C5" w:rsidRPr="00BF13FB">
        <w:rPr>
          <w:color w:val="000000" w:themeColor="text1"/>
        </w:rPr>
        <w:t xml:space="preserve"> </w:t>
      </w:r>
      <w:r w:rsidR="00BF13FB" w:rsidRPr="00BF13FB">
        <w:rPr>
          <w:color w:val="000000" w:themeColor="text1"/>
        </w:rPr>
        <w:t xml:space="preserve">daným </w:t>
      </w:r>
      <w:r w:rsidR="0034589F" w:rsidRPr="00BF13FB">
        <w:rPr>
          <w:color w:val="000000" w:themeColor="text1"/>
        </w:rPr>
        <w:t xml:space="preserve">dítětem. </w:t>
      </w:r>
      <w:r w:rsidR="007B25C5" w:rsidRPr="00BF13FB">
        <w:rPr>
          <w:color w:val="000000" w:themeColor="text1"/>
        </w:rPr>
        <w:t>Komunikace je</w:t>
      </w:r>
      <w:r w:rsidR="00BF13FB" w:rsidRPr="00BF13FB">
        <w:rPr>
          <w:color w:val="000000" w:themeColor="text1"/>
        </w:rPr>
        <w:t> </w:t>
      </w:r>
      <w:r w:rsidR="007B25C5" w:rsidRPr="00BF13FB">
        <w:rPr>
          <w:color w:val="000000" w:themeColor="text1"/>
        </w:rPr>
        <w:t>základ a pokud nefunguje, nebude fungovat ani model výchovy, kterým je</w:t>
      </w:r>
      <w:r w:rsidR="00BF13FB" w:rsidRPr="00BF13FB">
        <w:rPr>
          <w:color w:val="000000" w:themeColor="text1"/>
        </w:rPr>
        <w:t> </w:t>
      </w:r>
      <w:r w:rsidR="007B25C5" w:rsidRPr="00BF13FB">
        <w:rPr>
          <w:color w:val="000000" w:themeColor="text1"/>
        </w:rPr>
        <w:t xml:space="preserve">SP. </w:t>
      </w:r>
    </w:p>
    <w:p w14:paraId="415CA725" w14:textId="4BC5C91B" w:rsidR="001D7760" w:rsidRDefault="007B25C5" w:rsidP="002D6DEE">
      <w:pPr>
        <w:pStyle w:val="Odstavecseseznamem"/>
        <w:numPr>
          <w:ilvl w:val="0"/>
          <w:numId w:val="24"/>
        </w:numPr>
        <w:rPr>
          <w:color w:val="000000" w:themeColor="text1"/>
        </w:rPr>
      </w:pPr>
      <w:r w:rsidRPr="00BF13FB">
        <w:rPr>
          <w:color w:val="000000" w:themeColor="text1"/>
        </w:rPr>
        <w:t xml:space="preserve">Kategorie B) </w:t>
      </w:r>
      <w:r w:rsidRPr="00BF13FB">
        <w:rPr>
          <w:b/>
          <w:bCs/>
          <w:color w:val="000000" w:themeColor="text1"/>
        </w:rPr>
        <w:t>„Výchovné prostředí dítěte“</w:t>
      </w:r>
      <w:r w:rsidRPr="00BF13FB">
        <w:rPr>
          <w:color w:val="000000" w:themeColor="text1"/>
        </w:rPr>
        <w:t xml:space="preserve"> se jevila vhodná pro zařazení jako jedné z kategorií do diplomové práce proto, že prostředí, ve kterém dítě vyrůstá, ovlivňuje jeho jednání a rovněž se podílí na </w:t>
      </w:r>
      <w:r w:rsidR="00BF13FB" w:rsidRPr="00BF13FB">
        <w:rPr>
          <w:color w:val="000000" w:themeColor="text1"/>
        </w:rPr>
        <w:t>rozvoji osobnosti dítěte. Výchovné prostředí má na každého z nás pozitivní či negativní dopad. A</w:t>
      </w:r>
      <w:r w:rsidR="00BF13FB">
        <w:rPr>
          <w:color w:val="000000" w:themeColor="text1"/>
        </w:rPr>
        <w:t> </w:t>
      </w:r>
      <w:r w:rsidR="00BF13FB" w:rsidRPr="00BF13FB">
        <w:rPr>
          <w:color w:val="000000" w:themeColor="text1"/>
        </w:rPr>
        <w:t xml:space="preserve">v případě SP, kde se děti nachází v rámci stejně dlouhých časových intervalů pravidelně ve dvou různých prostředích, </w:t>
      </w:r>
      <w:r w:rsidR="00BF13FB">
        <w:rPr>
          <w:color w:val="000000" w:themeColor="text1"/>
        </w:rPr>
        <w:t xml:space="preserve">bude </w:t>
      </w:r>
      <w:r w:rsidR="00DD4638">
        <w:rPr>
          <w:color w:val="000000" w:themeColor="text1"/>
        </w:rPr>
        <w:t xml:space="preserve">dopad výchovného prostředí v rámci SP </w:t>
      </w:r>
      <w:r w:rsidR="00BF13FB">
        <w:rPr>
          <w:color w:val="000000" w:themeColor="text1"/>
        </w:rPr>
        <w:t>na dítě</w:t>
      </w:r>
      <w:r w:rsidR="00BF13FB" w:rsidRPr="00BF13FB">
        <w:rPr>
          <w:color w:val="000000" w:themeColor="text1"/>
        </w:rPr>
        <w:t xml:space="preserve"> zcela nepochybný.</w:t>
      </w:r>
    </w:p>
    <w:p w14:paraId="6599A55C" w14:textId="7ADAD9DF" w:rsidR="00BF13FB" w:rsidRDefault="00BF13FB" w:rsidP="002D6DEE">
      <w:pPr>
        <w:pStyle w:val="Odstavecseseznamem"/>
        <w:numPr>
          <w:ilvl w:val="0"/>
          <w:numId w:val="24"/>
        </w:numPr>
        <w:rPr>
          <w:color w:val="000000" w:themeColor="text1"/>
        </w:rPr>
      </w:pPr>
      <w:r>
        <w:rPr>
          <w:color w:val="000000" w:themeColor="text1"/>
        </w:rPr>
        <w:t xml:space="preserve">Kategorie C) </w:t>
      </w:r>
      <w:r w:rsidRPr="006E1695">
        <w:rPr>
          <w:b/>
          <w:bCs/>
          <w:color w:val="000000" w:themeColor="text1"/>
        </w:rPr>
        <w:t>„</w:t>
      </w:r>
      <w:r w:rsidR="006E1695" w:rsidRPr="006E1695">
        <w:rPr>
          <w:b/>
          <w:bCs/>
          <w:color w:val="000000" w:themeColor="text1"/>
        </w:rPr>
        <w:t>Další členové rodiny“</w:t>
      </w:r>
      <w:r w:rsidR="006E1695">
        <w:rPr>
          <w:color w:val="000000" w:themeColor="text1"/>
        </w:rPr>
        <w:t xml:space="preserve"> se jevila jako vhodná pro zařazení jedné z kategorií </w:t>
      </w:r>
      <w:r w:rsidR="005139FD">
        <w:rPr>
          <w:color w:val="000000" w:themeColor="text1"/>
        </w:rPr>
        <w:t xml:space="preserve">do </w:t>
      </w:r>
      <w:r w:rsidR="006E1695">
        <w:rPr>
          <w:color w:val="000000" w:themeColor="text1"/>
        </w:rPr>
        <w:t>diplomové práce proto, jelikož děti jsou kromě rodičů ovlivňováni také dalšími lidmi, kterými jsou z hlediska blízkosti i ostatní členové rodiny. Mohou jimi být jak v rámci širší rodiny prarodiče dětí, tak i</w:t>
      </w:r>
      <w:r w:rsidR="00640CFC">
        <w:rPr>
          <w:color w:val="000000" w:themeColor="text1"/>
        </w:rPr>
        <w:t> </w:t>
      </w:r>
      <w:r w:rsidR="006E1695">
        <w:rPr>
          <w:color w:val="000000" w:themeColor="text1"/>
        </w:rPr>
        <w:t>noví partneři rodičů</w:t>
      </w:r>
      <w:r w:rsidR="00640CFC">
        <w:rPr>
          <w:color w:val="000000" w:themeColor="text1"/>
        </w:rPr>
        <w:t>, jež nenadále vstoupili do života dětí.</w:t>
      </w:r>
    </w:p>
    <w:p w14:paraId="7FEF5EF7" w14:textId="1F84EECB" w:rsidR="00FA790A" w:rsidRDefault="00640CFC" w:rsidP="00FA790A">
      <w:pPr>
        <w:pStyle w:val="Odstavecseseznamem"/>
        <w:numPr>
          <w:ilvl w:val="0"/>
          <w:numId w:val="24"/>
        </w:numPr>
        <w:rPr>
          <w:color w:val="000000" w:themeColor="text1"/>
        </w:rPr>
      </w:pPr>
      <w:r>
        <w:rPr>
          <w:color w:val="000000" w:themeColor="text1"/>
        </w:rPr>
        <w:t xml:space="preserve">Kategorie D) </w:t>
      </w:r>
      <w:r w:rsidRPr="00640CFC">
        <w:rPr>
          <w:b/>
          <w:bCs/>
          <w:color w:val="000000" w:themeColor="text1"/>
        </w:rPr>
        <w:t>„Dítě“</w:t>
      </w:r>
      <w:r>
        <w:rPr>
          <w:color w:val="000000" w:themeColor="text1"/>
        </w:rPr>
        <w:t xml:space="preserve"> se jevila</w:t>
      </w:r>
      <w:r w:rsidRPr="00640CFC">
        <w:rPr>
          <w:color w:val="000000" w:themeColor="text1"/>
        </w:rPr>
        <w:t xml:space="preserve"> </w:t>
      </w:r>
      <w:r w:rsidR="005139FD">
        <w:rPr>
          <w:color w:val="000000" w:themeColor="text1"/>
        </w:rPr>
        <w:t xml:space="preserve">jako </w:t>
      </w:r>
      <w:r>
        <w:rPr>
          <w:color w:val="000000" w:themeColor="text1"/>
        </w:rPr>
        <w:t xml:space="preserve">vhodná pro zařazení jedné z kategorií </w:t>
      </w:r>
      <w:r w:rsidR="005139FD">
        <w:rPr>
          <w:color w:val="000000" w:themeColor="text1"/>
        </w:rPr>
        <w:t>do </w:t>
      </w:r>
      <w:r>
        <w:rPr>
          <w:color w:val="000000" w:themeColor="text1"/>
        </w:rPr>
        <w:t>diplomové práce proto, jelikož veškeré reakce</w:t>
      </w:r>
      <w:r w:rsidR="0046725D">
        <w:rPr>
          <w:color w:val="000000" w:themeColor="text1"/>
        </w:rPr>
        <w:t>, kterými dítě reaguje</w:t>
      </w:r>
      <w:r>
        <w:rPr>
          <w:color w:val="000000" w:themeColor="text1"/>
        </w:rPr>
        <w:t xml:space="preserve"> </w:t>
      </w:r>
      <w:r w:rsidR="005139FD">
        <w:rPr>
          <w:color w:val="000000" w:themeColor="text1"/>
        </w:rPr>
        <w:t>na</w:t>
      </w:r>
      <w:r w:rsidR="0046725D">
        <w:rPr>
          <w:color w:val="000000" w:themeColor="text1"/>
        </w:rPr>
        <w:t> </w:t>
      </w:r>
      <w:r w:rsidR="005139FD">
        <w:rPr>
          <w:color w:val="000000" w:themeColor="text1"/>
        </w:rPr>
        <w:t>nově vzniklé situace</w:t>
      </w:r>
      <w:r w:rsidR="0046725D">
        <w:rPr>
          <w:color w:val="000000" w:themeColor="text1"/>
        </w:rPr>
        <w:t>,</w:t>
      </w:r>
      <w:r w:rsidR="005139FD">
        <w:rPr>
          <w:color w:val="000000" w:themeColor="text1"/>
        </w:rPr>
        <w:t xml:space="preserve"> </w:t>
      </w:r>
      <w:r>
        <w:rPr>
          <w:color w:val="000000" w:themeColor="text1"/>
        </w:rPr>
        <w:t xml:space="preserve">ovlivňuje </w:t>
      </w:r>
      <w:r w:rsidR="005139FD">
        <w:rPr>
          <w:color w:val="000000" w:themeColor="text1"/>
        </w:rPr>
        <w:t xml:space="preserve">jak </w:t>
      </w:r>
      <w:r>
        <w:rPr>
          <w:color w:val="000000" w:themeColor="text1"/>
        </w:rPr>
        <w:t>stáří</w:t>
      </w:r>
      <w:r w:rsidR="005139FD">
        <w:rPr>
          <w:color w:val="000000" w:themeColor="text1"/>
        </w:rPr>
        <w:t xml:space="preserve">, tak </w:t>
      </w:r>
      <w:r>
        <w:rPr>
          <w:color w:val="000000" w:themeColor="text1"/>
        </w:rPr>
        <w:t>osobnost dítěte. Pokud je</w:t>
      </w:r>
      <w:r w:rsidR="0046725D">
        <w:rPr>
          <w:color w:val="000000" w:themeColor="text1"/>
        </w:rPr>
        <w:t> </w:t>
      </w:r>
      <w:r>
        <w:rPr>
          <w:color w:val="000000" w:themeColor="text1"/>
        </w:rPr>
        <w:t>dítě hodně malé, nerozumí, proč se rodiče od sebe stěhují. Teprve až</w:t>
      </w:r>
      <w:r w:rsidR="003D1CE5">
        <w:rPr>
          <w:color w:val="000000" w:themeColor="text1"/>
        </w:rPr>
        <w:t> </w:t>
      </w:r>
      <w:r>
        <w:rPr>
          <w:color w:val="000000" w:themeColor="text1"/>
        </w:rPr>
        <w:t xml:space="preserve">s určitým věkem začne tuto situaci chápat. A o tom, jak se s danou situací </w:t>
      </w:r>
      <w:r w:rsidR="001D389C">
        <w:rPr>
          <w:color w:val="000000" w:themeColor="text1"/>
        </w:rPr>
        <w:t>vypořádá, rozhoduje ve velké míře i temperament dítěte.</w:t>
      </w:r>
    </w:p>
    <w:p w14:paraId="13D9A468" w14:textId="4FE2DF0A" w:rsidR="00680AB2" w:rsidRPr="00FA790A" w:rsidRDefault="00FA790A" w:rsidP="00FA790A">
      <w:pPr>
        <w:spacing w:after="160" w:line="259" w:lineRule="auto"/>
        <w:jc w:val="left"/>
        <w:rPr>
          <w:color w:val="000000" w:themeColor="text1"/>
        </w:rPr>
      </w:pPr>
      <w:r>
        <w:rPr>
          <w:color w:val="000000" w:themeColor="text1"/>
        </w:rPr>
        <w:br w:type="page"/>
      </w:r>
    </w:p>
    <w:p w14:paraId="1B49957C" w14:textId="691CE6D7" w:rsidR="00D932B5" w:rsidRPr="00D932B5" w:rsidRDefault="00DB6ED1" w:rsidP="00D932B5">
      <w:pPr>
        <w:spacing w:after="160" w:line="259" w:lineRule="auto"/>
        <w:ind w:firstLine="708"/>
        <w:jc w:val="left"/>
        <w:rPr>
          <w:color w:val="000000" w:themeColor="text1"/>
        </w:rPr>
      </w:pPr>
      <w:r>
        <w:rPr>
          <w:noProof/>
        </w:rPr>
        <w:lastRenderedPageBreak/>
        <mc:AlternateContent>
          <mc:Choice Requires="wps">
            <w:drawing>
              <wp:anchor distT="0" distB="0" distL="114300" distR="114300" simplePos="0" relativeHeight="251730944" behindDoc="0" locked="0" layoutInCell="1" allowOverlap="1" wp14:anchorId="03B9FD2B" wp14:editId="7772DD9B">
                <wp:simplePos x="0" y="0"/>
                <wp:positionH relativeFrom="margin">
                  <wp:align>left</wp:align>
                </wp:positionH>
                <wp:positionV relativeFrom="paragraph">
                  <wp:posOffset>600710</wp:posOffset>
                </wp:positionV>
                <wp:extent cx="2183130" cy="400050"/>
                <wp:effectExtent l="0" t="0" r="26670" b="19050"/>
                <wp:wrapSquare wrapText="bothSides"/>
                <wp:docPr id="177" name="Obdélník: se zakulacenými rohy 177"/>
                <wp:cNvGraphicFramePr/>
                <a:graphic xmlns:a="http://schemas.openxmlformats.org/drawingml/2006/main">
                  <a:graphicData uri="http://schemas.microsoft.com/office/word/2010/wordprocessingShape">
                    <wps:wsp>
                      <wps:cNvSpPr/>
                      <wps:spPr>
                        <a:xfrm>
                          <a:off x="0" y="0"/>
                          <a:ext cx="2183130" cy="40005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520D3A1" w14:textId="765B9454" w:rsidR="008A57ED" w:rsidRDefault="008A57ED" w:rsidP="00D932B5">
                            <w:pPr>
                              <w:jc w:val="center"/>
                            </w:pPr>
                            <w:r>
                              <w:rPr>
                                <w:color w:val="000000" w:themeColor="text1"/>
                              </w:rPr>
                              <w:t xml:space="preserve">Přístup rodičů ke střídavé péči </w:t>
                            </w:r>
                            <w:proofErr w:type="spellStart"/>
                            <w:r>
                              <w:rPr>
                                <w:color w:val="000000" w:themeColor="text1"/>
                              </w:rPr>
                              <w:t>péči</w:t>
                            </w:r>
                            <w:proofErr w:type="spellEnd"/>
                            <w:r w:rsidRPr="00B5728E">
                              <w:rPr>
                                <w:noProof/>
                              </w:rPr>
                              <w:t xml:space="preserve"> </w:t>
                            </w:r>
                            <w:r w:rsidRPr="00B5728E">
                              <w:rPr>
                                <w:noProof/>
                              </w:rPr>
                              <w:drawing>
                                <wp:inline distT="0" distB="0" distL="0" distR="0" wp14:anchorId="3763BF4D" wp14:editId="08AEB176">
                                  <wp:extent cx="1765300" cy="366383"/>
                                  <wp:effectExtent l="0" t="0" r="6350" b="0"/>
                                  <wp:docPr id="180" name="Obrázek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65300" cy="366383"/>
                                          </a:xfrm>
                                          <a:prstGeom prst="rect">
                                            <a:avLst/>
                                          </a:prstGeom>
                                          <a:noFill/>
                                          <a:ln>
                                            <a:noFill/>
                                          </a:ln>
                                        </pic:spPr>
                                      </pic:pic>
                                    </a:graphicData>
                                  </a:graphic>
                                </wp:inline>
                              </w:drawing>
                            </w:r>
                            <w:r>
                              <w:t>Ů</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3B9FD2B" id="Obdélník: se zakulacenými rohy 177" o:spid="_x0000_s1041" style="position:absolute;left:0;text-align:left;margin-left:0;margin-top:47.3pt;width:171.9pt;height:31.5pt;z-index:2517309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bottom"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" fillcolor="white [3201]" strokecolor="black [3213]" strokeweight="1pt">
                <v:stroke joinstyle="miter"/>
                <v:textbox>
                  <w:txbxContent>
                    <w:p w14:paraId="6520D3A1" w14:textId="765B9454" w:rsidR="008A57ED" w:rsidRDefault="008A57ED" w:rsidP="00D932B5">
                      <w:pPr>
                        <w:jc w:val="center"/>
                      </w:pPr>
                      <w:r>
                        <w:rPr>
                          <w:color w:val="000000" w:themeColor="text1"/>
                        </w:rPr>
                        <w:t>Přístup rodičů ke střídavé péči péči</w:t>
                      </w:r>
                      <w:r w:rsidRPr="00B5728E">
                        <w:rPr>
                          <w:noProof/>
                        </w:rPr>
                        <w:t xml:space="preserve"> </w:t>
                      </w:r>
                      <w:r w:rsidRPr="00B5728E">
                        <w:rPr>
                          <w:noProof/>
                        </w:rPr>
                        <w:drawing>
                          <wp:inline distT="0" distB="0" distL="0" distR="0" wp14:anchorId="3763BF4D" wp14:editId="08AEB176">
                            <wp:extent cx="1765300" cy="366383"/>
                            <wp:effectExtent l="0" t="0" r="6350" b="0"/>
                            <wp:docPr id="180" name="Obrázek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65300" cy="366383"/>
                                    </a:xfrm>
                                    <a:prstGeom prst="rect">
                                      <a:avLst/>
                                    </a:prstGeom>
                                    <a:noFill/>
                                    <a:ln>
                                      <a:noFill/>
                                    </a:ln>
                                  </pic:spPr>
                                </pic:pic>
                              </a:graphicData>
                            </a:graphic>
                          </wp:inline>
                        </w:drawing>
                      </w:r>
                      <w:r>
                        <w:t>Ů</w:t>
                      </w:r>
                    </w:p>
                  </w:txbxContent>
                </v:textbox>
                <w10:wrap type="square" anchorx="margin"/>
              </v:roundrect>
            </w:pict>
          </mc:Fallback>
        </mc:AlternateContent>
      </w:r>
      <w:r w:rsidR="003D1CE5">
        <w:rPr>
          <w:color w:val="000000" w:themeColor="text1"/>
        </w:rPr>
        <w:t>Vliv kategorie „Přístup rodičů ke střídavé péči“ na kategorii „Výchovné prostředí dítěte“:</w:t>
      </w:r>
    </w:p>
    <w:p w14:paraId="7E6453DF" w14:textId="49859B3F" w:rsidR="00D932B5" w:rsidRDefault="00372657" w:rsidP="00D932B5">
      <w:r>
        <w:rPr>
          <w:noProof/>
        </w:rPr>
        <mc:AlternateContent>
          <mc:Choice Requires="wps">
            <w:drawing>
              <wp:anchor distT="0" distB="0" distL="114300" distR="114300" simplePos="0" relativeHeight="251732992" behindDoc="0" locked="0" layoutInCell="1" allowOverlap="1" wp14:anchorId="7D30B84C" wp14:editId="69BB6B51">
                <wp:simplePos x="0" y="0"/>
                <wp:positionH relativeFrom="page">
                  <wp:posOffset>3368040</wp:posOffset>
                </wp:positionH>
                <wp:positionV relativeFrom="paragraph">
                  <wp:posOffset>210185</wp:posOffset>
                </wp:positionV>
                <wp:extent cx="381000" cy="228600"/>
                <wp:effectExtent l="0" t="19050" r="38100" b="38100"/>
                <wp:wrapNone/>
                <wp:docPr id="179" name="Šipka: doprava 179"/>
                <wp:cNvGraphicFramePr/>
                <a:graphic xmlns:a="http://schemas.openxmlformats.org/drawingml/2006/main">
                  <a:graphicData uri="http://schemas.microsoft.com/office/word/2010/wordprocessingShape">
                    <wps:wsp>
                      <wps:cNvSpPr/>
                      <wps:spPr>
                        <a:xfrm>
                          <a:off x="0" y="0"/>
                          <a:ext cx="381000" cy="228600"/>
                        </a:xfrm>
                        <a:prstGeom prst="rightArrow">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938E947"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Šipka: doprava 179" o:spid="_x0000_s1026" type="#_x0000_t13" style="position:absolute;margin-left:265.2pt;margin-top:16.55pt;width:30pt;height:18pt;z-index:251732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" adj="15120" fillcolor="white [3201]" strokecolor="black [3213]" strokeweight="1pt">
                <w10:wrap anchorx="page"/>
              </v:shape>
            </w:pict>
          </mc:Fallback>
        </mc:AlternateContent>
      </w:r>
      <w:r w:rsidR="006B3F79">
        <w:rPr>
          <w:noProof/>
        </w:rPr>
        <mc:AlternateContent>
          <mc:Choice Requires="wps">
            <w:drawing>
              <wp:anchor distT="0" distB="0" distL="114300" distR="114300" simplePos="0" relativeHeight="251731968" behindDoc="0" locked="0" layoutInCell="1" allowOverlap="1" wp14:anchorId="49FFF37C" wp14:editId="323FA764">
                <wp:simplePos x="0" y="0"/>
                <wp:positionH relativeFrom="margin">
                  <wp:posOffset>2778760</wp:posOffset>
                </wp:positionH>
                <wp:positionV relativeFrom="paragraph">
                  <wp:posOffset>127000</wp:posOffset>
                </wp:positionV>
                <wp:extent cx="2698115" cy="387350"/>
                <wp:effectExtent l="0" t="0" r="26035" b="12700"/>
                <wp:wrapSquare wrapText="bothSides"/>
                <wp:docPr id="178" name="Obdélník: se zakulacenými rohy 178"/>
                <wp:cNvGraphicFramePr/>
                <a:graphic xmlns:a="http://schemas.openxmlformats.org/drawingml/2006/main">
                  <a:graphicData uri="http://schemas.microsoft.com/office/word/2010/wordprocessingShape">
                    <wps:wsp>
                      <wps:cNvSpPr/>
                      <wps:spPr>
                        <a:xfrm>
                          <a:off x="0" y="0"/>
                          <a:ext cx="2698115" cy="38735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0DAB018" w14:textId="4D59C8D5" w:rsidR="008A57ED" w:rsidRDefault="008A57ED" w:rsidP="00D932B5">
                            <w:pPr>
                              <w:jc w:val="center"/>
                            </w:pPr>
                            <w:r>
                              <w:rPr>
                                <w:color w:val="000000" w:themeColor="text1"/>
                              </w:rPr>
                              <w:t>Výchovné prostředí dítěte</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FFF37C" id="Obdélník: se zakulacenými rohy 178" o:spid="_x0000_s1042" style="position:absolute;left:0;text-align:left;margin-left:218.8pt;margin-top:10pt;width:212.45pt;height:30.5pt;z-index:251731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bottom"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" fillcolor="white [3201]" strokecolor="black [3213]" strokeweight="1pt">
                <v:stroke joinstyle="miter"/>
                <v:textbox>
                  <w:txbxContent>
                    <w:p w14:paraId="30DAB018" w14:textId="4D59C8D5" w:rsidR="008A57ED" w:rsidRDefault="008A57ED" w:rsidP="00D932B5">
                      <w:pPr>
                        <w:jc w:val="center"/>
                      </w:pPr>
                      <w:r>
                        <w:rPr>
                          <w:color w:val="000000" w:themeColor="text1"/>
                        </w:rPr>
                        <w:t>Výchovné prostředí dítěte</w:t>
                      </w:r>
                    </w:p>
                  </w:txbxContent>
                </v:textbox>
                <w10:wrap type="square" anchorx="margin"/>
              </v:roundrect>
            </w:pict>
          </mc:Fallback>
        </mc:AlternateContent>
      </w:r>
    </w:p>
    <w:p w14:paraId="69F28A58" w14:textId="77569171" w:rsidR="00D932B5" w:rsidRDefault="00D932B5" w:rsidP="00D932B5"/>
    <w:p w14:paraId="407B9967" w14:textId="2E6323AB" w:rsidR="00DB6ED1" w:rsidRDefault="00D932B5" w:rsidP="00F507B0">
      <w:pPr>
        <w:ind w:firstLine="708"/>
      </w:pPr>
      <w:r w:rsidRPr="00AC2008">
        <w:t xml:space="preserve">Kategorie </w:t>
      </w:r>
      <w:r w:rsidRPr="00DB6ED1">
        <w:rPr>
          <w:b/>
        </w:rPr>
        <w:t>„</w:t>
      </w:r>
      <w:r w:rsidR="00DB6ED1" w:rsidRPr="00DB6ED1">
        <w:rPr>
          <w:b/>
          <w:color w:val="000000" w:themeColor="text1"/>
        </w:rPr>
        <w:t>Přístup rodičů ke střídavé péči</w:t>
      </w:r>
      <w:r w:rsidRPr="00DB6ED1">
        <w:rPr>
          <w:b/>
        </w:rPr>
        <w:t>“</w:t>
      </w:r>
      <w:r w:rsidRPr="00AC2008">
        <w:t xml:space="preserve"> má vliv na kategorii </w:t>
      </w:r>
      <w:r w:rsidRPr="00DB6ED1">
        <w:rPr>
          <w:b/>
        </w:rPr>
        <w:t>„</w:t>
      </w:r>
      <w:r w:rsidR="00DB6ED1" w:rsidRPr="00DB6ED1">
        <w:rPr>
          <w:b/>
          <w:color w:val="000000" w:themeColor="text1"/>
        </w:rPr>
        <w:t>Výchovné prostředí dítěte</w:t>
      </w:r>
      <w:r w:rsidRPr="00DB6ED1">
        <w:rPr>
          <w:b/>
        </w:rPr>
        <w:t>“</w:t>
      </w:r>
      <w:r w:rsidRPr="00690596">
        <w:rPr>
          <w:b/>
        </w:rPr>
        <w:t xml:space="preserve"> </w:t>
      </w:r>
      <w:r w:rsidRPr="00AC2008">
        <w:t xml:space="preserve">takový, že </w:t>
      </w:r>
      <w:r w:rsidR="00F1373B">
        <w:t xml:space="preserve">pokud </w:t>
      </w:r>
      <w:r w:rsidR="006F7733">
        <w:t xml:space="preserve">mají </w:t>
      </w:r>
      <w:r w:rsidR="00F1373B">
        <w:t xml:space="preserve">rodiče </w:t>
      </w:r>
      <w:r w:rsidR="005565BA">
        <w:t>pozitivní</w:t>
      </w:r>
      <w:r w:rsidR="004C6F36">
        <w:t xml:space="preserve"> přístup ke SP</w:t>
      </w:r>
      <w:r w:rsidR="006F7733">
        <w:t xml:space="preserve">, </w:t>
      </w:r>
      <w:r w:rsidR="00D75F38">
        <w:t xml:space="preserve">budou </w:t>
      </w:r>
      <w:r w:rsidR="00BE51B5">
        <w:t xml:space="preserve">negativní </w:t>
      </w:r>
      <w:r w:rsidR="00D75F38">
        <w:t>dopady SP</w:t>
      </w:r>
      <w:r w:rsidR="003847D7">
        <w:t> </w:t>
      </w:r>
      <w:r w:rsidR="00D75F38">
        <w:t>na děti</w:t>
      </w:r>
      <w:r w:rsidR="005565BA">
        <w:t xml:space="preserve"> značně </w:t>
      </w:r>
      <w:r w:rsidR="00622445">
        <w:t>menší</w:t>
      </w:r>
      <w:r w:rsidR="005565BA">
        <w:t xml:space="preserve"> než v případě </w:t>
      </w:r>
      <w:r w:rsidR="00BE51B5">
        <w:t>opačného</w:t>
      </w:r>
      <w:r w:rsidR="005565BA">
        <w:t xml:space="preserve"> přístupu. Pozitivní</w:t>
      </w:r>
      <w:r w:rsidR="00BE24D0">
        <w:t>m přístupem je zde myšlen z</w:t>
      </w:r>
      <w:r w:rsidR="003847D7">
        <w:t>působ komunikace, který vedou rodiče</w:t>
      </w:r>
      <w:r w:rsidR="00984AFE">
        <w:t xml:space="preserve"> jak</w:t>
      </w:r>
      <w:r w:rsidR="003847D7">
        <w:t xml:space="preserve"> mezi sebou</w:t>
      </w:r>
      <w:r w:rsidR="00984AFE">
        <w:t xml:space="preserve"> navzájem</w:t>
      </w:r>
      <w:r w:rsidR="003847D7">
        <w:t>,</w:t>
      </w:r>
      <w:r w:rsidR="00973A21">
        <w:t xml:space="preserve"> tak </w:t>
      </w:r>
      <w:r w:rsidR="00430328">
        <w:t xml:space="preserve">také </w:t>
      </w:r>
      <w:r w:rsidR="00973A21">
        <w:t xml:space="preserve">způsob, kterým rodiče komunikují </w:t>
      </w:r>
      <w:r w:rsidR="00430328">
        <w:t xml:space="preserve">doma </w:t>
      </w:r>
      <w:r w:rsidR="00973A21">
        <w:t>s</w:t>
      </w:r>
      <w:r w:rsidR="00894158">
        <w:t> jejich dětmi</w:t>
      </w:r>
      <w:r w:rsidR="00973A21">
        <w:t xml:space="preserve">. A to jak o dané situaci, tak </w:t>
      </w:r>
      <w:r w:rsidR="00E22979">
        <w:t>o</w:t>
      </w:r>
      <w:r w:rsidR="000314D3">
        <w:t> </w:t>
      </w:r>
      <w:r w:rsidR="001F0043">
        <w:t xml:space="preserve">běžném životě. Rodiče, kteří </w:t>
      </w:r>
      <w:r w:rsidR="00DE7B9A">
        <w:t xml:space="preserve">spolu slovně komunikují, </w:t>
      </w:r>
      <w:r w:rsidR="001B7D71">
        <w:t xml:space="preserve">tak se </w:t>
      </w:r>
      <w:r w:rsidR="00BD127E">
        <w:t>dokážou</w:t>
      </w:r>
      <w:r w:rsidR="001B7D71">
        <w:t xml:space="preserve"> </w:t>
      </w:r>
      <w:r w:rsidR="00C0644D">
        <w:t xml:space="preserve">i </w:t>
      </w:r>
      <w:r w:rsidR="00E22979">
        <w:t xml:space="preserve">lépe </w:t>
      </w:r>
      <w:r w:rsidR="001B7D71">
        <w:t>domluvit na</w:t>
      </w:r>
      <w:r w:rsidR="00E22979">
        <w:t> </w:t>
      </w:r>
      <w:r w:rsidR="001B7D71">
        <w:t xml:space="preserve">způsobu výchovy či </w:t>
      </w:r>
      <w:r w:rsidR="00097904">
        <w:t>denním režimu dětí</w:t>
      </w:r>
      <w:r w:rsidR="00B43656">
        <w:t>.</w:t>
      </w:r>
      <w:r w:rsidR="00097904">
        <w:t xml:space="preserve"> </w:t>
      </w:r>
      <w:r w:rsidR="00B43656">
        <w:t>Toto</w:t>
      </w:r>
      <w:r w:rsidR="00097904">
        <w:t xml:space="preserve"> by měl</w:t>
      </w:r>
      <w:r w:rsidR="00B43656">
        <w:t>o</w:t>
      </w:r>
      <w:r w:rsidR="00097904">
        <w:t xml:space="preserve"> být v případě SP nastaven</w:t>
      </w:r>
      <w:r w:rsidR="00B43656">
        <w:t>o</w:t>
      </w:r>
      <w:r w:rsidR="00097904">
        <w:t xml:space="preserve"> v obou oddělených domácnostech podobn</w:t>
      </w:r>
      <w:r w:rsidR="00027416">
        <w:t>ě</w:t>
      </w:r>
      <w:r w:rsidR="00097904">
        <w:t xml:space="preserve">. </w:t>
      </w:r>
      <w:r w:rsidR="00027416">
        <w:t>Avšak v případě</w:t>
      </w:r>
      <w:r w:rsidR="00097904">
        <w:t>,</w:t>
      </w:r>
      <w:r w:rsidR="00E8517C">
        <w:t xml:space="preserve"> že spolu rodiče téměř nekomunikují (komunikace probíhá </w:t>
      </w:r>
      <w:r w:rsidR="00027416">
        <w:t>pouze</w:t>
      </w:r>
      <w:r w:rsidR="00E8517C">
        <w:t xml:space="preserve"> např. přes </w:t>
      </w:r>
      <w:r w:rsidR="0067563E">
        <w:t>SMS</w:t>
      </w:r>
      <w:r w:rsidR="005A72B6">
        <w:t xml:space="preserve"> zprávy</w:t>
      </w:r>
      <w:r w:rsidR="00E8517C">
        <w:t xml:space="preserve">), </w:t>
      </w:r>
      <w:r w:rsidR="008E2F72">
        <w:t xml:space="preserve">nemůžou mít ani s druhým rodičem sjednocený </w:t>
      </w:r>
      <w:r w:rsidR="00027416">
        <w:t xml:space="preserve">přístup; </w:t>
      </w:r>
      <w:r w:rsidR="008E2F72">
        <w:t xml:space="preserve">denní režim </w:t>
      </w:r>
      <w:r w:rsidR="00F07E90">
        <w:t>jejich dětí. Tato nesourodost se pak odráží na</w:t>
      </w:r>
      <w:r w:rsidR="00027416">
        <w:t> </w:t>
      </w:r>
      <w:r w:rsidR="00F07E90">
        <w:t xml:space="preserve">dětech negativním způsobem, jelikož </w:t>
      </w:r>
      <w:r w:rsidR="0098454D">
        <w:t>ztrácí v životě řád a v případě, že jsou podmínky u jednoho rodiče lepší než u rodiče druhého,</w:t>
      </w:r>
      <w:r w:rsidR="009F1290">
        <w:t xml:space="preserve"> </w:t>
      </w:r>
      <w:r w:rsidR="00EC75CF">
        <w:t>děti ho</w:t>
      </w:r>
      <w:r w:rsidR="00073172">
        <w:t>j</w:t>
      </w:r>
      <w:r w:rsidR="00EC75CF">
        <w:t>ně dané situace využívají.</w:t>
      </w:r>
    </w:p>
    <w:p w14:paraId="7703B60A" w14:textId="34EB4B46" w:rsidR="00BB582D" w:rsidRDefault="00BB582D" w:rsidP="009F1290"/>
    <w:p w14:paraId="70AB0D77" w14:textId="44360DF1" w:rsidR="00BB582D" w:rsidRPr="00D932B5" w:rsidRDefault="00034753" w:rsidP="00BB582D">
      <w:pPr>
        <w:spacing w:after="160" w:line="259" w:lineRule="auto"/>
        <w:ind w:firstLine="708"/>
        <w:jc w:val="left"/>
        <w:rPr>
          <w:color w:val="000000" w:themeColor="text1"/>
        </w:rPr>
      </w:pPr>
      <w:r>
        <w:rPr>
          <w:noProof/>
        </w:rPr>
        <mc:AlternateContent>
          <mc:Choice Requires="wps">
            <w:drawing>
              <wp:anchor distT="0" distB="0" distL="114300" distR="114300" simplePos="0" relativeHeight="251754496" behindDoc="0" locked="0" layoutInCell="1" allowOverlap="1" wp14:anchorId="1A87C9BF" wp14:editId="422184CE">
                <wp:simplePos x="0" y="0"/>
                <wp:positionH relativeFrom="margin">
                  <wp:posOffset>2597059</wp:posOffset>
                </wp:positionH>
                <wp:positionV relativeFrom="paragraph">
                  <wp:posOffset>517797</wp:posOffset>
                </wp:positionV>
                <wp:extent cx="381000" cy="228600"/>
                <wp:effectExtent l="0" t="19050" r="38100" b="38100"/>
                <wp:wrapNone/>
                <wp:docPr id="58" name="Šipka: doprava 58"/>
                <wp:cNvGraphicFramePr/>
                <a:graphic xmlns:a="http://schemas.openxmlformats.org/drawingml/2006/main">
                  <a:graphicData uri="http://schemas.microsoft.com/office/word/2010/wordprocessingShape">
                    <wps:wsp>
                      <wps:cNvSpPr/>
                      <wps:spPr>
                        <a:xfrm>
                          <a:off x="0" y="0"/>
                          <a:ext cx="381000" cy="228600"/>
                        </a:xfrm>
                        <a:prstGeom prst="rightArrow">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98D741" id="Šipka: doprava 58" o:spid="_x0000_s1026" type="#_x0000_t13" style="position:absolute;margin-left:204.5pt;margin-top:40.75pt;width:30pt;height:18pt;z-index:251754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" adj="15120" fillcolor="white [3201]" strokecolor="black [3213]" strokeweight="1pt">
                <w10:wrap anchorx="margin"/>
              </v:shape>
            </w:pict>
          </mc:Fallback>
        </mc:AlternateContent>
      </w:r>
      <w:r w:rsidR="00785713">
        <w:rPr>
          <w:noProof/>
        </w:rPr>
        <mc:AlternateContent>
          <mc:Choice Requires="wps">
            <w:drawing>
              <wp:anchor distT="0" distB="0" distL="114300" distR="114300" simplePos="0" relativeHeight="251756544" behindDoc="0" locked="0" layoutInCell="1" allowOverlap="1" wp14:anchorId="54C7BDFD" wp14:editId="41BFF387">
                <wp:simplePos x="0" y="0"/>
                <wp:positionH relativeFrom="margin">
                  <wp:posOffset>3111964</wp:posOffset>
                </wp:positionH>
                <wp:positionV relativeFrom="paragraph">
                  <wp:posOffset>445135</wp:posOffset>
                </wp:positionV>
                <wp:extent cx="2101215" cy="387350"/>
                <wp:effectExtent l="0" t="0" r="13335" b="12700"/>
                <wp:wrapSquare wrapText="bothSides"/>
                <wp:docPr id="62" name="Obdélník: se zakulacenými rohy 62"/>
                <wp:cNvGraphicFramePr/>
                <a:graphic xmlns:a="http://schemas.openxmlformats.org/drawingml/2006/main">
                  <a:graphicData uri="http://schemas.microsoft.com/office/word/2010/wordprocessingShape">
                    <wps:wsp>
                      <wps:cNvSpPr/>
                      <wps:spPr>
                        <a:xfrm>
                          <a:off x="0" y="0"/>
                          <a:ext cx="2101215" cy="38735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349A56A" w14:textId="4AB2EDCE" w:rsidR="008A57ED" w:rsidRDefault="008A57ED" w:rsidP="0029046E">
                            <w:pPr>
                              <w:jc w:val="center"/>
                            </w:pPr>
                            <w:r>
                              <w:rPr>
                                <w:color w:val="000000" w:themeColor="text1"/>
                              </w:rPr>
                              <w:t>Dítě</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4C7BDFD" id="Obdélník: se zakulacenými rohy 62" o:spid="_x0000_s1043" style="position:absolute;left:0;text-align:left;margin-left:245.05pt;margin-top:35.05pt;width:165.45pt;height:30.5pt;z-index:251756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bottom"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" fillcolor="white [3201]" strokecolor="black [3213]" strokeweight="1pt">
                <v:stroke joinstyle="miter"/>
                <v:textbox>
                  <w:txbxContent>
                    <w:p w14:paraId="3349A56A" w14:textId="4AB2EDCE" w:rsidR="008A57ED" w:rsidRDefault="008A57ED" w:rsidP="0029046E">
                      <w:pPr>
                        <w:jc w:val="center"/>
                      </w:pPr>
                      <w:r>
                        <w:rPr>
                          <w:color w:val="000000" w:themeColor="text1"/>
                        </w:rPr>
                        <w:t>Dítě</w:t>
                      </w:r>
                    </w:p>
                  </w:txbxContent>
                </v:textbox>
                <w10:wrap type="square" anchorx="margin"/>
              </v:roundrect>
            </w:pict>
          </mc:Fallback>
        </mc:AlternateContent>
      </w:r>
      <w:r w:rsidR="00BB582D">
        <w:rPr>
          <w:color w:val="000000" w:themeColor="text1"/>
        </w:rPr>
        <w:t>Vliv kategorie „Přístup rodičů ke střídavé péči“ na kategorii „</w:t>
      </w:r>
      <w:r w:rsidR="0029046E">
        <w:rPr>
          <w:color w:val="000000" w:themeColor="text1"/>
        </w:rPr>
        <w:t>Dítě</w:t>
      </w:r>
      <w:r w:rsidR="00BB582D">
        <w:rPr>
          <w:color w:val="000000" w:themeColor="text1"/>
        </w:rPr>
        <w:t>“:</w:t>
      </w:r>
    </w:p>
    <w:p w14:paraId="5BA1FE71" w14:textId="1A78B77D" w:rsidR="00BB582D" w:rsidRDefault="00785713" w:rsidP="0065006F">
      <w:pPr>
        <w:ind w:firstLine="708"/>
      </w:pPr>
      <w:r>
        <w:rPr>
          <w:noProof/>
        </w:rPr>
        <mc:AlternateContent>
          <mc:Choice Requires="wps">
            <w:drawing>
              <wp:anchor distT="0" distB="0" distL="114300" distR="114300" simplePos="0" relativeHeight="251752448" behindDoc="0" locked="0" layoutInCell="1" allowOverlap="1" wp14:anchorId="0606EC43" wp14:editId="5039EE63">
                <wp:simplePos x="0" y="0"/>
                <wp:positionH relativeFrom="margin">
                  <wp:align>left</wp:align>
                </wp:positionH>
                <wp:positionV relativeFrom="paragraph">
                  <wp:posOffset>135587</wp:posOffset>
                </wp:positionV>
                <wp:extent cx="2435860" cy="400050"/>
                <wp:effectExtent l="0" t="0" r="21590" b="19050"/>
                <wp:wrapSquare wrapText="bothSides"/>
                <wp:docPr id="56" name="Obdélník: se zakulacenými rohy 56"/>
                <wp:cNvGraphicFramePr/>
                <a:graphic xmlns:a="http://schemas.openxmlformats.org/drawingml/2006/main">
                  <a:graphicData uri="http://schemas.microsoft.com/office/word/2010/wordprocessingShape">
                    <wps:wsp>
                      <wps:cNvSpPr/>
                      <wps:spPr>
                        <a:xfrm>
                          <a:off x="0" y="0"/>
                          <a:ext cx="2435860" cy="40005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B71C9BA" w14:textId="0C52A629" w:rsidR="008A57ED" w:rsidRDefault="008A57ED" w:rsidP="0029046E">
                            <w:pPr>
                              <w:jc w:val="center"/>
                            </w:pPr>
                            <w:r>
                              <w:rPr>
                                <w:color w:val="000000" w:themeColor="text1"/>
                              </w:rPr>
                              <w:t>Přístup rodičů ke střídavé péči</w:t>
                            </w:r>
                            <w:r w:rsidRPr="00B5728E">
                              <w:rPr>
                                <w:noProof/>
                              </w:rPr>
                              <w:t xml:space="preserve"> </w:t>
                            </w:r>
                            <w:r w:rsidRPr="00B5728E">
                              <w:rPr>
                                <w:noProof/>
                              </w:rPr>
                              <w:drawing>
                                <wp:inline distT="0" distB="0" distL="0" distR="0" wp14:anchorId="3754BEA3" wp14:editId="4922336E">
                                  <wp:extent cx="1765300" cy="366383"/>
                                  <wp:effectExtent l="0" t="0" r="6350" b="0"/>
                                  <wp:docPr id="129" name="Obrázek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65300" cy="366383"/>
                                          </a:xfrm>
                                          <a:prstGeom prst="rect">
                                            <a:avLst/>
                                          </a:prstGeom>
                                          <a:noFill/>
                                          <a:ln>
                                            <a:noFill/>
                                          </a:ln>
                                        </pic:spPr>
                                      </pic:pic>
                                    </a:graphicData>
                                  </a:graphic>
                                </wp:inline>
                              </w:drawing>
                            </w:r>
                            <w:r>
                              <w:t>Ů</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606EC43" id="Obdélník: se zakulacenými rohy 56" o:spid="_x0000_s1044" style="position:absolute;left:0;text-align:left;margin-left:0;margin-top:10.7pt;width:191.8pt;height:31.5pt;z-index:2517524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bottom"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" fillcolor="white [3201]" strokecolor="black [3213]" strokeweight="1pt">
                <v:stroke joinstyle="miter"/>
                <v:textbox>
                  <w:txbxContent>
                    <w:p w14:paraId="5B71C9BA" w14:textId="0C52A629" w:rsidR="008A57ED" w:rsidRDefault="008A57ED" w:rsidP="0029046E">
                      <w:pPr>
                        <w:jc w:val="center"/>
                      </w:pPr>
                      <w:r>
                        <w:rPr>
                          <w:color w:val="000000" w:themeColor="text1"/>
                        </w:rPr>
                        <w:t>Přístup rodičů ke střídavé péči</w:t>
                      </w:r>
                      <w:r w:rsidRPr="00B5728E">
                        <w:rPr>
                          <w:noProof/>
                        </w:rPr>
                        <w:t xml:space="preserve"> </w:t>
                      </w:r>
                      <w:r w:rsidRPr="00B5728E">
                        <w:rPr>
                          <w:noProof/>
                        </w:rPr>
                        <w:drawing>
                          <wp:inline distT="0" distB="0" distL="0" distR="0" wp14:anchorId="3754BEA3" wp14:editId="4922336E">
                            <wp:extent cx="1765300" cy="366383"/>
                            <wp:effectExtent l="0" t="0" r="6350" b="0"/>
                            <wp:docPr id="129" name="Obrázek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65300" cy="366383"/>
                                    </a:xfrm>
                                    <a:prstGeom prst="rect">
                                      <a:avLst/>
                                    </a:prstGeom>
                                    <a:noFill/>
                                    <a:ln>
                                      <a:noFill/>
                                    </a:ln>
                                  </pic:spPr>
                                </pic:pic>
                              </a:graphicData>
                            </a:graphic>
                          </wp:inline>
                        </w:drawing>
                      </w:r>
                      <w:r>
                        <w:t>Ů</w:t>
                      </w:r>
                    </w:p>
                  </w:txbxContent>
                </v:textbox>
                <w10:wrap type="square" anchorx="margin"/>
              </v:roundrect>
            </w:pict>
          </mc:Fallback>
        </mc:AlternateContent>
      </w:r>
    </w:p>
    <w:p w14:paraId="2C3875D4" w14:textId="7B46B231" w:rsidR="00BB582D" w:rsidRDefault="00034753" w:rsidP="00785713">
      <w:r>
        <w:tab/>
      </w:r>
      <w:r w:rsidR="00C3117B">
        <w:t>Vliv kategorie</w:t>
      </w:r>
      <w:r w:rsidR="003D4255">
        <w:t xml:space="preserve"> </w:t>
      </w:r>
      <w:r w:rsidR="003D4255" w:rsidRPr="003D4255">
        <w:rPr>
          <w:b/>
          <w:bCs/>
          <w:color w:val="000000" w:themeColor="text1"/>
        </w:rPr>
        <w:t>„Přístup rodičů ke střídavé péči“</w:t>
      </w:r>
      <w:r w:rsidR="003D4255">
        <w:rPr>
          <w:color w:val="000000" w:themeColor="text1"/>
        </w:rPr>
        <w:t xml:space="preserve"> na kategorii </w:t>
      </w:r>
      <w:r w:rsidR="003D4255" w:rsidRPr="003D4255">
        <w:rPr>
          <w:b/>
          <w:bCs/>
          <w:color w:val="000000" w:themeColor="text1"/>
        </w:rPr>
        <w:t>„Dítě“</w:t>
      </w:r>
      <w:r w:rsidR="003D4255">
        <w:rPr>
          <w:color w:val="000000" w:themeColor="text1"/>
        </w:rPr>
        <w:t xml:space="preserve"> je takový, že </w:t>
      </w:r>
      <w:r w:rsidR="00F914AD">
        <w:rPr>
          <w:color w:val="000000" w:themeColor="text1"/>
        </w:rPr>
        <w:t>pokud rodiče ne</w:t>
      </w:r>
      <w:r w:rsidR="00E2670D">
        <w:rPr>
          <w:color w:val="000000" w:themeColor="text1"/>
        </w:rPr>
        <w:t>berou na své děti</w:t>
      </w:r>
      <w:r w:rsidR="00744B82">
        <w:rPr>
          <w:color w:val="000000" w:themeColor="text1"/>
        </w:rPr>
        <w:t xml:space="preserve"> </w:t>
      </w:r>
      <w:r w:rsidR="00DD2269">
        <w:rPr>
          <w:color w:val="000000" w:themeColor="text1"/>
        </w:rPr>
        <w:t xml:space="preserve">ohledy </w:t>
      </w:r>
      <w:r w:rsidR="00744B82">
        <w:rPr>
          <w:color w:val="000000" w:themeColor="text1"/>
        </w:rPr>
        <w:t>a jednají jen v zájmu sebe</w:t>
      </w:r>
      <w:r w:rsidR="008E3704">
        <w:rPr>
          <w:color w:val="000000" w:themeColor="text1"/>
        </w:rPr>
        <w:t xml:space="preserve"> a svého „ega</w:t>
      </w:r>
      <w:r w:rsidR="00616275">
        <w:rPr>
          <w:color w:val="000000" w:themeColor="text1"/>
        </w:rPr>
        <w:t>,</w:t>
      </w:r>
      <w:r w:rsidR="008E3704">
        <w:rPr>
          <w:color w:val="000000" w:themeColor="text1"/>
        </w:rPr>
        <w:t>“</w:t>
      </w:r>
      <w:r w:rsidR="001D7BE2">
        <w:rPr>
          <w:color w:val="000000" w:themeColor="text1"/>
        </w:rPr>
        <w:t xml:space="preserve"> projeví se to</w:t>
      </w:r>
      <w:r w:rsidR="00742F7E">
        <w:rPr>
          <w:color w:val="000000" w:themeColor="text1"/>
        </w:rPr>
        <w:t>to</w:t>
      </w:r>
      <w:r w:rsidR="001D7BE2">
        <w:rPr>
          <w:color w:val="000000" w:themeColor="text1"/>
        </w:rPr>
        <w:t xml:space="preserve"> na dětech ne</w:t>
      </w:r>
      <w:r w:rsidR="002909B7">
        <w:rPr>
          <w:color w:val="000000" w:themeColor="text1"/>
        </w:rPr>
        <w:t>gativně.</w:t>
      </w:r>
      <w:r w:rsidR="00B97798">
        <w:rPr>
          <w:color w:val="000000" w:themeColor="text1"/>
        </w:rPr>
        <w:t xml:space="preserve"> </w:t>
      </w:r>
      <w:r w:rsidR="00DD3D3F">
        <w:rPr>
          <w:color w:val="000000" w:themeColor="text1"/>
        </w:rPr>
        <w:t>Jako hezká ukázka</w:t>
      </w:r>
      <w:r w:rsidR="00ED04DB">
        <w:rPr>
          <w:color w:val="000000" w:themeColor="text1"/>
        </w:rPr>
        <w:t xml:space="preserve"> nám může </w:t>
      </w:r>
      <w:r w:rsidR="00DD3D3F">
        <w:rPr>
          <w:color w:val="000000" w:themeColor="text1"/>
        </w:rPr>
        <w:t>posloužit</w:t>
      </w:r>
      <w:r w:rsidR="00ED04DB">
        <w:rPr>
          <w:color w:val="000000" w:themeColor="text1"/>
        </w:rPr>
        <w:t xml:space="preserve"> </w:t>
      </w:r>
      <w:r w:rsidR="00B97798">
        <w:rPr>
          <w:color w:val="000000" w:themeColor="text1"/>
        </w:rPr>
        <w:t>rodin</w:t>
      </w:r>
      <w:r w:rsidR="00ED04DB">
        <w:rPr>
          <w:color w:val="000000" w:themeColor="text1"/>
        </w:rPr>
        <w:t>a</w:t>
      </w:r>
      <w:r w:rsidR="00B97798">
        <w:rPr>
          <w:color w:val="000000" w:themeColor="text1"/>
        </w:rPr>
        <w:t xml:space="preserve"> </w:t>
      </w:r>
      <w:r w:rsidR="007B0909">
        <w:rPr>
          <w:color w:val="000000" w:themeColor="text1"/>
        </w:rPr>
        <w:t>B</w:t>
      </w:r>
      <w:r w:rsidR="00B97798">
        <w:rPr>
          <w:color w:val="000000" w:themeColor="text1"/>
        </w:rPr>
        <w:t>)</w:t>
      </w:r>
      <w:r w:rsidR="007B0909">
        <w:rPr>
          <w:color w:val="000000" w:themeColor="text1"/>
        </w:rPr>
        <w:t xml:space="preserve">, kdy tatínek </w:t>
      </w:r>
      <w:r w:rsidR="00370607">
        <w:rPr>
          <w:color w:val="000000" w:themeColor="text1"/>
        </w:rPr>
        <w:t xml:space="preserve">nemá </w:t>
      </w:r>
      <w:r w:rsidR="00261111">
        <w:rPr>
          <w:color w:val="000000" w:themeColor="text1"/>
        </w:rPr>
        <w:t>se</w:t>
      </w:r>
      <w:r w:rsidR="00372657">
        <w:rPr>
          <w:color w:val="000000" w:themeColor="text1"/>
        </w:rPr>
        <w:t> </w:t>
      </w:r>
      <w:r w:rsidR="00261111">
        <w:rPr>
          <w:color w:val="000000" w:themeColor="text1"/>
        </w:rPr>
        <w:t>svým synem dobrý vztah, a</w:t>
      </w:r>
      <w:r w:rsidR="00DA2D5E">
        <w:rPr>
          <w:color w:val="000000" w:themeColor="text1"/>
        </w:rPr>
        <w:t>le</w:t>
      </w:r>
      <w:r w:rsidR="00261111">
        <w:rPr>
          <w:color w:val="000000" w:themeColor="text1"/>
        </w:rPr>
        <w:t xml:space="preserve"> místo toho, aby se </w:t>
      </w:r>
      <w:r w:rsidR="00196407">
        <w:rPr>
          <w:color w:val="000000" w:themeColor="text1"/>
        </w:rPr>
        <w:t xml:space="preserve">snažil k synovi najít </w:t>
      </w:r>
      <w:r w:rsidR="00693E7B">
        <w:rPr>
          <w:color w:val="000000" w:themeColor="text1"/>
        </w:rPr>
        <w:t>si </w:t>
      </w:r>
      <w:r w:rsidR="00196407">
        <w:rPr>
          <w:color w:val="000000" w:themeColor="text1"/>
        </w:rPr>
        <w:t>cestu a přišel se</w:t>
      </w:r>
      <w:r w:rsidR="00372657">
        <w:rPr>
          <w:color w:val="000000" w:themeColor="text1"/>
        </w:rPr>
        <w:t> </w:t>
      </w:r>
      <w:r w:rsidR="00196407">
        <w:rPr>
          <w:color w:val="000000" w:themeColor="text1"/>
        </w:rPr>
        <w:t xml:space="preserve">podívat </w:t>
      </w:r>
      <w:r w:rsidR="00DE140D">
        <w:rPr>
          <w:color w:val="000000" w:themeColor="text1"/>
        </w:rPr>
        <w:t xml:space="preserve">např. </w:t>
      </w:r>
      <w:r w:rsidR="00196407">
        <w:rPr>
          <w:color w:val="000000" w:themeColor="text1"/>
        </w:rPr>
        <w:t>na to</w:t>
      </w:r>
      <w:r w:rsidR="00111252">
        <w:rPr>
          <w:color w:val="000000" w:themeColor="text1"/>
        </w:rPr>
        <w:t xml:space="preserve">, jak </w:t>
      </w:r>
      <w:r w:rsidR="00DE140D">
        <w:rPr>
          <w:color w:val="000000" w:themeColor="text1"/>
        </w:rPr>
        <w:t xml:space="preserve">jeho </w:t>
      </w:r>
      <w:r w:rsidR="00111252">
        <w:rPr>
          <w:color w:val="000000" w:themeColor="text1"/>
        </w:rPr>
        <w:t>syn hraje basketbal (což by synovi udělalo ohromnou radost)</w:t>
      </w:r>
      <w:r w:rsidR="006847C3">
        <w:rPr>
          <w:color w:val="000000" w:themeColor="text1"/>
        </w:rPr>
        <w:t>, tak nejenže se na syna ještě nikdy nepřišel podívat, ale navíc se vyhýbá i vyzvednutí syna z</w:t>
      </w:r>
      <w:r w:rsidR="00372657">
        <w:rPr>
          <w:color w:val="000000" w:themeColor="text1"/>
        </w:rPr>
        <w:t> </w:t>
      </w:r>
      <w:r w:rsidR="00047E96">
        <w:rPr>
          <w:color w:val="000000" w:themeColor="text1"/>
        </w:rPr>
        <w:t>mateřské školy (</w:t>
      </w:r>
      <w:r w:rsidR="00047E96" w:rsidRPr="00CC6F9A">
        <w:t xml:space="preserve">dále jen MŠ). </w:t>
      </w:r>
      <w:r w:rsidR="00154C67">
        <w:rPr>
          <w:color w:val="000000" w:themeColor="text1"/>
        </w:rPr>
        <w:t xml:space="preserve">Z MŠ i do MŠ vodí </w:t>
      </w:r>
      <w:r w:rsidR="00DA2D5E">
        <w:rPr>
          <w:color w:val="000000" w:themeColor="text1"/>
        </w:rPr>
        <w:t xml:space="preserve">syna </w:t>
      </w:r>
      <w:r w:rsidR="00154C67">
        <w:rPr>
          <w:color w:val="000000" w:themeColor="text1"/>
        </w:rPr>
        <w:t xml:space="preserve">zásadně otcova přítelkyně. Otec však </w:t>
      </w:r>
      <w:r w:rsidR="001246BD">
        <w:rPr>
          <w:color w:val="000000" w:themeColor="text1"/>
        </w:rPr>
        <w:t xml:space="preserve">usiluje o svěření syna do své péče a nerozumí tomu, proč ho syn nemá rád a </w:t>
      </w:r>
      <w:r w:rsidR="00BB09E8">
        <w:rPr>
          <w:color w:val="000000" w:themeColor="text1"/>
        </w:rPr>
        <w:t>je u něho nerad</w:t>
      </w:r>
      <w:r w:rsidR="001246BD">
        <w:rPr>
          <w:color w:val="000000" w:themeColor="text1"/>
        </w:rPr>
        <w:t xml:space="preserve">. </w:t>
      </w:r>
      <w:r w:rsidR="00361A24">
        <w:rPr>
          <w:color w:val="000000" w:themeColor="text1"/>
        </w:rPr>
        <w:t xml:space="preserve">Problém je v tom, že otec nejedná v zájmu </w:t>
      </w:r>
      <w:r w:rsidR="00FA7FF1">
        <w:rPr>
          <w:color w:val="000000" w:themeColor="text1"/>
        </w:rPr>
        <w:t>syna (</w:t>
      </w:r>
      <w:r w:rsidR="00361A24">
        <w:rPr>
          <w:color w:val="000000" w:themeColor="text1"/>
        </w:rPr>
        <w:t>dítěte</w:t>
      </w:r>
      <w:r w:rsidR="00FA7FF1">
        <w:rPr>
          <w:color w:val="000000" w:themeColor="text1"/>
        </w:rPr>
        <w:t>)</w:t>
      </w:r>
      <w:r w:rsidR="00361A24">
        <w:rPr>
          <w:color w:val="000000" w:themeColor="text1"/>
        </w:rPr>
        <w:t xml:space="preserve">, ale </w:t>
      </w:r>
      <w:r w:rsidR="0095645E">
        <w:rPr>
          <w:color w:val="000000" w:themeColor="text1"/>
        </w:rPr>
        <w:t xml:space="preserve">chce </w:t>
      </w:r>
      <w:r w:rsidR="00AB65A1">
        <w:rPr>
          <w:color w:val="000000" w:themeColor="text1"/>
        </w:rPr>
        <w:t xml:space="preserve">přemoci </w:t>
      </w:r>
      <w:r w:rsidR="00FA7FF1">
        <w:rPr>
          <w:color w:val="000000" w:themeColor="text1"/>
        </w:rPr>
        <w:t xml:space="preserve">jeho </w:t>
      </w:r>
      <w:r w:rsidR="00AB65A1">
        <w:rPr>
          <w:color w:val="000000" w:themeColor="text1"/>
        </w:rPr>
        <w:t xml:space="preserve">matku. </w:t>
      </w:r>
      <w:r w:rsidR="009E7DC3">
        <w:rPr>
          <w:color w:val="000000" w:themeColor="text1"/>
        </w:rPr>
        <w:t>Otec je</w:t>
      </w:r>
      <w:r w:rsidR="00372657">
        <w:rPr>
          <w:color w:val="000000" w:themeColor="text1"/>
        </w:rPr>
        <w:t> </w:t>
      </w:r>
      <w:r w:rsidR="009E7DC3">
        <w:rPr>
          <w:color w:val="000000" w:themeColor="text1"/>
        </w:rPr>
        <w:t>agresivní, mívá časté hádky s jeho přítelkyní</w:t>
      </w:r>
      <w:r w:rsidR="00E61050">
        <w:rPr>
          <w:color w:val="000000" w:themeColor="text1"/>
        </w:rPr>
        <w:t xml:space="preserve"> a toto agresivní chování přenáší</w:t>
      </w:r>
      <w:r w:rsidR="00B27872">
        <w:rPr>
          <w:color w:val="000000" w:themeColor="text1"/>
        </w:rPr>
        <w:t xml:space="preserve"> také</w:t>
      </w:r>
      <w:r w:rsidR="00E61050">
        <w:rPr>
          <w:color w:val="000000" w:themeColor="text1"/>
        </w:rPr>
        <w:t xml:space="preserve"> na syna</w:t>
      </w:r>
      <w:r w:rsidR="002859D4">
        <w:rPr>
          <w:color w:val="000000" w:themeColor="text1"/>
        </w:rPr>
        <w:t xml:space="preserve">. </w:t>
      </w:r>
      <w:r w:rsidR="008B67C8">
        <w:rPr>
          <w:color w:val="000000" w:themeColor="text1"/>
        </w:rPr>
        <w:t>V MŠ má s</w:t>
      </w:r>
      <w:r w:rsidR="002859D4">
        <w:rPr>
          <w:color w:val="000000" w:themeColor="text1"/>
        </w:rPr>
        <w:t xml:space="preserve">yn </w:t>
      </w:r>
      <w:r w:rsidR="00AC0959">
        <w:rPr>
          <w:color w:val="000000" w:themeColor="text1"/>
        </w:rPr>
        <w:t>problém</w:t>
      </w:r>
      <w:r w:rsidR="009B4A00">
        <w:rPr>
          <w:color w:val="000000" w:themeColor="text1"/>
        </w:rPr>
        <w:t xml:space="preserve"> v</w:t>
      </w:r>
      <w:r w:rsidR="002859D4">
        <w:rPr>
          <w:color w:val="000000" w:themeColor="text1"/>
        </w:rPr>
        <w:t> kolektivu dětí</w:t>
      </w:r>
      <w:r w:rsidR="009B4A00">
        <w:rPr>
          <w:color w:val="000000" w:themeColor="text1"/>
        </w:rPr>
        <w:t>.</w:t>
      </w:r>
    </w:p>
    <w:p w14:paraId="031C63EB" w14:textId="4BC16CE6" w:rsidR="0010485D" w:rsidRPr="00D932B5" w:rsidRDefault="0010485D" w:rsidP="0010485D">
      <w:pPr>
        <w:spacing w:after="160" w:line="259" w:lineRule="auto"/>
        <w:ind w:firstLine="708"/>
        <w:jc w:val="left"/>
        <w:rPr>
          <w:color w:val="000000" w:themeColor="text1"/>
        </w:rPr>
      </w:pPr>
      <w:r>
        <w:rPr>
          <w:color w:val="000000" w:themeColor="text1"/>
        </w:rPr>
        <w:lastRenderedPageBreak/>
        <w:t>Vliv kategorie „</w:t>
      </w:r>
      <w:r w:rsidR="00EB196D">
        <w:rPr>
          <w:color w:val="000000" w:themeColor="text1"/>
        </w:rPr>
        <w:t>Výchovné prostředí dítěte</w:t>
      </w:r>
      <w:r>
        <w:rPr>
          <w:color w:val="000000" w:themeColor="text1"/>
        </w:rPr>
        <w:t>“ na kategorii „</w:t>
      </w:r>
      <w:r w:rsidR="00EB196D">
        <w:rPr>
          <w:color w:val="000000" w:themeColor="text1"/>
        </w:rPr>
        <w:t>Dítě</w:t>
      </w:r>
      <w:r>
        <w:rPr>
          <w:color w:val="000000" w:themeColor="text1"/>
        </w:rPr>
        <w:t>“:</w:t>
      </w:r>
    </w:p>
    <w:p w14:paraId="7331F1BB" w14:textId="2A467953" w:rsidR="0010485D" w:rsidRDefault="009E4718" w:rsidP="0010485D">
      <w:r>
        <w:rPr>
          <w:noProof/>
        </w:rPr>
        <mc:AlternateContent>
          <mc:Choice Requires="wps">
            <w:drawing>
              <wp:anchor distT="0" distB="0" distL="114300" distR="114300" simplePos="0" relativeHeight="251760640" behindDoc="0" locked="0" layoutInCell="1" allowOverlap="1" wp14:anchorId="233D5E17" wp14:editId="53240AB4">
                <wp:simplePos x="0" y="0"/>
                <wp:positionH relativeFrom="page">
                  <wp:posOffset>3600904</wp:posOffset>
                </wp:positionH>
                <wp:positionV relativeFrom="paragraph">
                  <wp:posOffset>161653</wp:posOffset>
                </wp:positionV>
                <wp:extent cx="381000" cy="228600"/>
                <wp:effectExtent l="0" t="19050" r="38100" b="38100"/>
                <wp:wrapNone/>
                <wp:docPr id="132" name="Šipka: doprava 132"/>
                <wp:cNvGraphicFramePr/>
                <a:graphic xmlns:a="http://schemas.openxmlformats.org/drawingml/2006/main">
                  <a:graphicData uri="http://schemas.microsoft.com/office/word/2010/wordprocessingShape">
                    <wps:wsp>
                      <wps:cNvSpPr/>
                      <wps:spPr>
                        <a:xfrm>
                          <a:off x="0" y="0"/>
                          <a:ext cx="381000" cy="228600"/>
                        </a:xfrm>
                        <a:prstGeom prst="rightArrow">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069E36" id="Šipka: doprava 132" o:spid="_x0000_s1026" type="#_x0000_t13" style="position:absolute;margin-left:283.55pt;margin-top:12.75pt;width:30pt;height:18pt;z-index:251760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" adj="15120" fillcolor="white [3201]" strokecolor="black [3213]" strokeweight="1pt">
                <w10:wrap anchorx="page"/>
              </v:shape>
            </w:pict>
          </mc:Fallback>
        </mc:AlternateContent>
      </w:r>
      <w:r>
        <w:rPr>
          <w:noProof/>
        </w:rPr>
        <mc:AlternateContent>
          <mc:Choice Requires="wps">
            <w:drawing>
              <wp:anchor distT="0" distB="0" distL="114300" distR="114300" simplePos="0" relativeHeight="251759616" behindDoc="0" locked="0" layoutInCell="1" allowOverlap="1" wp14:anchorId="2B634D85" wp14:editId="0E9447F2">
                <wp:simplePos x="0" y="0"/>
                <wp:positionH relativeFrom="margin">
                  <wp:posOffset>3051810</wp:posOffset>
                </wp:positionH>
                <wp:positionV relativeFrom="paragraph">
                  <wp:posOffset>84626</wp:posOffset>
                </wp:positionV>
                <wp:extent cx="2217420" cy="387350"/>
                <wp:effectExtent l="0" t="0" r="11430" b="12700"/>
                <wp:wrapSquare wrapText="bothSides"/>
                <wp:docPr id="131" name="Obdélník: se zakulacenými rohy 131"/>
                <wp:cNvGraphicFramePr/>
                <a:graphic xmlns:a="http://schemas.openxmlformats.org/drawingml/2006/main">
                  <a:graphicData uri="http://schemas.microsoft.com/office/word/2010/wordprocessingShape">
                    <wps:wsp>
                      <wps:cNvSpPr/>
                      <wps:spPr>
                        <a:xfrm>
                          <a:off x="0" y="0"/>
                          <a:ext cx="2217420" cy="38735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96029D4" w14:textId="6A756E51" w:rsidR="008A57ED" w:rsidRDefault="008A57ED" w:rsidP="0010485D">
                            <w:pPr>
                              <w:jc w:val="center"/>
                            </w:pPr>
                            <w:r>
                              <w:rPr>
                                <w:color w:val="000000" w:themeColor="text1"/>
                              </w:rPr>
                              <w:t>Dítě</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B634D85" id="Obdélník: se zakulacenými rohy 131" o:spid="_x0000_s1045" style="position:absolute;left:0;text-align:left;margin-left:240.3pt;margin-top:6.65pt;width:174.6pt;height:30.5pt;z-index:251759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bottom"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" fillcolor="white [3201]" strokecolor="black [3213]" strokeweight="1pt">
                <v:stroke joinstyle="miter"/>
                <v:textbox>
                  <w:txbxContent>
                    <w:p w14:paraId="796029D4" w14:textId="6A756E51" w:rsidR="008A57ED" w:rsidRDefault="008A57ED" w:rsidP="0010485D">
                      <w:pPr>
                        <w:jc w:val="center"/>
                      </w:pPr>
                      <w:r>
                        <w:rPr>
                          <w:color w:val="000000" w:themeColor="text1"/>
                        </w:rPr>
                        <w:t>Dítě</w:t>
                      </w:r>
                    </w:p>
                  </w:txbxContent>
                </v:textbox>
                <w10:wrap type="square" anchorx="margin"/>
              </v:roundrect>
            </w:pict>
          </mc:Fallback>
        </mc:AlternateContent>
      </w:r>
      <w:r>
        <w:rPr>
          <w:noProof/>
        </w:rPr>
        <mc:AlternateContent>
          <mc:Choice Requires="wps">
            <w:drawing>
              <wp:anchor distT="0" distB="0" distL="114300" distR="114300" simplePos="0" relativeHeight="251758592" behindDoc="0" locked="0" layoutInCell="1" allowOverlap="1" wp14:anchorId="1F1AEFFF" wp14:editId="469ED4EA">
                <wp:simplePos x="0" y="0"/>
                <wp:positionH relativeFrom="margin">
                  <wp:align>left</wp:align>
                </wp:positionH>
                <wp:positionV relativeFrom="paragraph">
                  <wp:posOffset>86217</wp:posOffset>
                </wp:positionV>
                <wp:extent cx="2339975" cy="400050"/>
                <wp:effectExtent l="0" t="0" r="22225" b="19050"/>
                <wp:wrapSquare wrapText="bothSides"/>
                <wp:docPr id="130" name="Obdélník: se zakulacenými rohy 130"/>
                <wp:cNvGraphicFramePr/>
                <a:graphic xmlns:a="http://schemas.openxmlformats.org/drawingml/2006/main">
                  <a:graphicData uri="http://schemas.microsoft.com/office/word/2010/wordprocessingShape">
                    <wps:wsp>
                      <wps:cNvSpPr/>
                      <wps:spPr>
                        <a:xfrm>
                          <a:off x="0" y="0"/>
                          <a:ext cx="2339975" cy="40005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568BB62" w14:textId="77777777" w:rsidR="008A57ED" w:rsidRDefault="008A57ED" w:rsidP="00EB196D">
                            <w:pPr>
                              <w:jc w:val="center"/>
                            </w:pPr>
                            <w:r>
                              <w:rPr>
                                <w:color w:val="000000" w:themeColor="text1"/>
                              </w:rPr>
                              <w:t>Výchovné prostředí dítěte</w:t>
                            </w:r>
                          </w:p>
                          <w:p w14:paraId="062D6916" w14:textId="0E7F5190" w:rsidR="008A57ED" w:rsidRDefault="008A57ED" w:rsidP="0010485D">
                            <w:pPr>
                              <w:jc w:val="center"/>
                            </w:pPr>
                            <w:r>
                              <w:rPr>
                                <w:color w:val="000000" w:themeColor="text1"/>
                              </w:rPr>
                              <w:t>péči</w:t>
                            </w:r>
                            <w:r w:rsidRPr="00B5728E">
                              <w:rPr>
                                <w:noProof/>
                              </w:rPr>
                              <w:t xml:space="preserve"> </w:t>
                            </w:r>
                            <w:r w:rsidRPr="00B5728E">
                              <w:rPr>
                                <w:noProof/>
                              </w:rPr>
                              <w:drawing>
                                <wp:inline distT="0" distB="0" distL="0" distR="0" wp14:anchorId="0681E671" wp14:editId="40723B77">
                                  <wp:extent cx="1765300" cy="366383"/>
                                  <wp:effectExtent l="0" t="0" r="6350" b="0"/>
                                  <wp:docPr id="133" name="Obrázek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65300" cy="366383"/>
                                          </a:xfrm>
                                          <a:prstGeom prst="rect">
                                            <a:avLst/>
                                          </a:prstGeom>
                                          <a:noFill/>
                                          <a:ln>
                                            <a:noFill/>
                                          </a:ln>
                                        </pic:spPr>
                                      </pic:pic>
                                    </a:graphicData>
                                  </a:graphic>
                                </wp:inline>
                              </w:drawing>
                            </w:r>
                            <w:r>
                              <w:t>Ů</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F1AEFFF" id="Obdélník: se zakulacenými rohy 130" o:spid="_x0000_s1046" style="position:absolute;left:0;text-align:left;margin-left:0;margin-top:6.8pt;width:184.25pt;height:31.5pt;z-index:2517585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bottom"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" fillcolor="white [3201]" strokecolor="black [3213]" strokeweight="1pt">
                <v:stroke joinstyle="miter"/>
                <v:textbox>
                  <w:txbxContent>
                    <w:p w14:paraId="4568BB62" w14:textId="77777777" w:rsidR="008A57ED" w:rsidRDefault="008A57ED" w:rsidP="00EB196D">
                      <w:pPr>
                        <w:jc w:val="center"/>
                      </w:pPr>
                      <w:r>
                        <w:rPr>
                          <w:color w:val="000000" w:themeColor="text1"/>
                        </w:rPr>
                        <w:t>Výchovné prostředí dítěte</w:t>
                      </w:r>
                    </w:p>
                    <w:p w14:paraId="062D6916" w14:textId="0E7F5190" w:rsidR="008A57ED" w:rsidRDefault="008A57ED" w:rsidP="0010485D">
                      <w:pPr>
                        <w:jc w:val="center"/>
                      </w:pPr>
                      <w:r>
                        <w:rPr>
                          <w:color w:val="000000" w:themeColor="text1"/>
                        </w:rPr>
                        <w:t>péči</w:t>
                      </w:r>
                      <w:r w:rsidRPr="00B5728E">
                        <w:rPr>
                          <w:noProof/>
                        </w:rPr>
                        <w:t xml:space="preserve"> </w:t>
                      </w:r>
                      <w:r w:rsidRPr="00B5728E">
                        <w:rPr>
                          <w:noProof/>
                        </w:rPr>
                        <w:drawing>
                          <wp:inline distT="0" distB="0" distL="0" distR="0" wp14:anchorId="0681E671" wp14:editId="40723B77">
                            <wp:extent cx="1765300" cy="366383"/>
                            <wp:effectExtent l="0" t="0" r="6350" b="0"/>
                            <wp:docPr id="133" name="Obrázek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65300" cy="366383"/>
                                    </a:xfrm>
                                    <a:prstGeom prst="rect">
                                      <a:avLst/>
                                    </a:prstGeom>
                                    <a:noFill/>
                                    <a:ln>
                                      <a:noFill/>
                                    </a:ln>
                                  </pic:spPr>
                                </pic:pic>
                              </a:graphicData>
                            </a:graphic>
                          </wp:inline>
                        </w:drawing>
                      </w:r>
                      <w:r>
                        <w:t>Ů</w:t>
                      </w:r>
                    </w:p>
                  </w:txbxContent>
                </v:textbox>
                <w10:wrap type="square" anchorx="margin"/>
              </v:roundrect>
            </w:pict>
          </mc:Fallback>
        </mc:AlternateContent>
      </w:r>
    </w:p>
    <w:p w14:paraId="59AD521C" w14:textId="77777777" w:rsidR="009E4718" w:rsidRDefault="009E4718" w:rsidP="009E4718">
      <w:pPr>
        <w:ind w:firstLine="708"/>
      </w:pPr>
    </w:p>
    <w:p w14:paraId="282A6BF3" w14:textId="0796A2E8" w:rsidR="00BA508C" w:rsidRDefault="009E4718" w:rsidP="009E4718">
      <w:pPr>
        <w:ind w:firstLine="708"/>
      </w:pPr>
      <w:r>
        <w:t xml:space="preserve">Kategorie </w:t>
      </w:r>
      <w:r w:rsidRPr="00274749">
        <w:rPr>
          <w:b/>
          <w:bCs/>
        </w:rPr>
        <w:t>„Výchovné prostředí</w:t>
      </w:r>
      <w:r w:rsidR="00274749" w:rsidRPr="00274749">
        <w:rPr>
          <w:b/>
          <w:bCs/>
        </w:rPr>
        <w:t xml:space="preserve"> dítěte“</w:t>
      </w:r>
      <w:r w:rsidR="00274749">
        <w:t xml:space="preserve"> má na kategorii </w:t>
      </w:r>
      <w:r w:rsidR="00274749" w:rsidRPr="00274749">
        <w:rPr>
          <w:b/>
          <w:bCs/>
        </w:rPr>
        <w:t>„Dítě“</w:t>
      </w:r>
      <w:r w:rsidR="00274749">
        <w:t xml:space="preserve"> nepochybný vliv.</w:t>
      </w:r>
      <w:r w:rsidR="005711A9">
        <w:t xml:space="preserve"> </w:t>
      </w:r>
      <w:r w:rsidR="007121CB">
        <w:t>Dítě potřebuje mít zachovány základní životní jistoty,</w:t>
      </w:r>
      <w:r w:rsidR="000F35D8">
        <w:t xml:space="preserve"> </w:t>
      </w:r>
      <w:r w:rsidR="00397304">
        <w:t>mít své zázemí</w:t>
      </w:r>
      <w:r w:rsidR="00342394">
        <w:t xml:space="preserve"> a</w:t>
      </w:r>
      <w:r w:rsidR="002E03A7">
        <w:t>td</w:t>
      </w:r>
      <w:r w:rsidR="00342394">
        <w:t>. Rodiče by</w:t>
      </w:r>
      <w:r w:rsidR="00B055E1">
        <w:t> </w:t>
      </w:r>
      <w:r w:rsidR="00342394">
        <w:t>k</w:t>
      </w:r>
      <w:r w:rsidR="00B055E1">
        <w:t> </w:t>
      </w:r>
      <w:r w:rsidR="00342394">
        <w:t>d</w:t>
      </w:r>
      <w:r w:rsidR="00B055E1">
        <w:t xml:space="preserve">ětem ve SP měli </w:t>
      </w:r>
      <w:r w:rsidR="00644CC2">
        <w:t xml:space="preserve">zaujímat co nejvíce shodný postoj, </w:t>
      </w:r>
      <w:r w:rsidR="00C8632C">
        <w:t>jenž</w:t>
      </w:r>
      <w:r w:rsidR="00644CC2">
        <w:t xml:space="preserve"> je v zájmu dítěte. </w:t>
      </w:r>
      <w:r w:rsidR="00E97932">
        <w:t>Dítěti by měla být zachována</w:t>
      </w:r>
      <w:r w:rsidR="00263DA1">
        <w:t xml:space="preserve"> rovněž</w:t>
      </w:r>
      <w:r w:rsidR="00E97932">
        <w:t xml:space="preserve"> škola a kroužky v</w:t>
      </w:r>
      <w:r w:rsidR="00536EEC">
        <w:t> </w:t>
      </w:r>
      <w:r w:rsidR="00E97932">
        <w:t>ní</w:t>
      </w:r>
      <w:r w:rsidR="00536EEC">
        <w:t>. Ve škole či v místě bydliště rodičů si dítě nachází kamarády,</w:t>
      </w:r>
      <w:r w:rsidR="0017008E">
        <w:t xml:space="preserve"> se</w:t>
      </w:r>
      <w:r w:rsidR="00372657">
        <w:t> </w:t>
      </w:r>
      <w:r w:rsidR="0017008E">
        <w:t>kterými si utváří vztahy. V případě dobrých vztahů s těmito vrstevníky</w:t>
      </w:r>
      <w:r w:rsidR="008B3278">
        <w:t xml:space="preserve"> by nebylo v zájmu dítěte, pokud by byly rodiči tyto vztahy</w:t>
      </w:r>
      <w:r w:rsidR="00335F4A">
        <w:t xml:space="preserve"> násilně</w:t>
      </w:r>
      <w:r w:rsidR="008B3278">
        <w:t xml:space="preserve"> přetrhány. </w:t>
      </w:r>
      <w:r w:rsidR="00223608">
        <w:t>A p</w:t>
      </w:r>
      <w:r w:rsidR="008B3278">
        <w:t>roto by se rodiče měli snažit zachov</w:t>
      </w:r>
      <w:r w:rsidR="0071662B">
        <w:t>at</w:t>
      </w:r>
      <w:r w:rsidR="008B3278">
        <w:t xml:space="preserve"> </w:t>
      </w:r>
      <w:r w:rsidR="00CC0929">
        <w:t xml:space="preserve">v zájmu </w:t>
      </w:r>
      <w:r w:rsidR="008B3278">
        <w:t>d</w:t>
      </w:r>
      <w:r w:rsidR="00CC0929">
        <w:t xml:space="preserve">ětí </w:t>
      </w:r>
      <w:r w:rsidR="00223608">
        <w:t>co nejvíce</w:t>
      </w:r>
      <w:r w:rsidR="00601887">
        <w:t xml:space="preserve"> </w:t>
      </w:r>
      <w:r w:rsidR="003F2F6D">
        <w:t xml:space="preserve">jejich </w:t>
      </w:r>
      <w:r w:rsidR="00223608">
        <w:t>životních jistot</w:t>
      </w:r>
      <w:r w:rsidR="00601887">
        <w:t xml:space="preserve">, kterými jsou právě škola či kamarádi. </w:t>
      </w:r>
      <w:r w:rsidR="005E0E4E">
        <w:t xml:space="preserve">Rodiče by také měli poskytnout dítěti jeho vlastní </w:t>
      </w:r>
      <w:r w:rsidR="00E37FB7">
        <w:t>pokoj, tedy místo, kde se bude</w:t>
      </w:r>
      <w:r w:rsidR="00CC0929">
        <w:t xml:space="preserve"> </w:t>
      </w:r>
      <w:r w:rsidR="00E37FB7">
        <w:t>cítit dobře a</w:t>
      </w:r>
      <w:r w:rsidR="003F2F6D">
        <w:t> </w:t>
      </w:r>
      <w:r w:rsidR="00E37FB7">
        <w:t xml:space="preserve">v bezpečí. </w:t>
      </w:r>
      <w:r w:rsidR="00D539E6">
        <w:t>Jelikož pocit bezpečí je pro dítě v této situaci nejdůležitější. A ať už rodiče vedou dítě jakýmkoli způsobem, dítě by m</w:t>
      </w:r>
      <w:r w:rsidR="001A043F">
        <w:t>ělo mít</w:t>
      </w:r>
      <w:r w:rsidR="00231095">
        <w:t xml:space="preserve"> vždy</w:t>
      </w:r>
      <w:r w:rsidR="001A043F">
        <w:t xml:space="preserve"> pocit, že </w:t>
      </w:r>
      <w:r w:rsidR="0055705B">
        <w:t>jej</w:t>
      </w:r>
      <w:r w:rsidR="001A043F">
        <w:t xml:space="preserve"> rodiče mají rádi a dělají vše</w:t>
      </w:r>
      <w:r w:rsidR="0055705B">
        <w:t xml:space="preserve"> proto, aby se cítilo co nejlépe.</w:t>
      </w:r>
    </w:p>
    <w:p w14:paraId="7ABF8888" w14:textId="0DF1A708" w:rsidR="00274749" w:rsidRDefault="00274749" w:rsidP="00601887"/>
    <w:p w14:paraId="0C81B336" w14:textId="764182B7" w:rsidR="001C5AF0" w:rsidRPr="00D932B5" w:rsidRDefault="001C5AF0" w:rsidP="001C5AF0">
      <w:pPr>
        <w:spacing w:after="160" w:line="259" w:lineRule="auto"/>
        <w:ind w:firstLine="708"/>
        <w:jc w:val="left"/>
        <w:rPr>
          <w:color w:val="000000" w:themeColor="text1"/>
        </w:rPr>
      </w:pPr>
      <w:r>
        <w:rPr>
          <w:color w:val="000000" w:themeColor="text1"/>
        </w:rPr>
        <w:t>Vliv kategorie „Další členové rodiny“ na kategorii „Dítě“:</w:t>
      </w:r>
    </w:p>
    <w:p w14:paraId="66C4D7EF" w14:textId="77777777" w:rsidR="001C5AF0" w:rsidRDefault="001C5AF0" w:rsidP="001C5AF0">
      <w:r>
        <w:rPr>
          <w:noProof/>
        </w:rPr>
        <mc:AlternateContent>
          <mc:Choice Requires="wps">
            <w:drawing>
              <wp:anchor distT="0" distB="0" distL="114300" distR="114300" simplePos="0" relativeHeight="251764736" behindDoc="0" locked="0" layoutInCell="1" allowOverlap="1" wp14:anchorId="289CEA4E" wp14:editId="1971A98F">
                <wp:simplePos x="0" y="0"/>
                <wp:positionH relativeFrom="page">
                  <wp:posOffset>3600904</wp:posOffset>
                </wp:positionH>
                <wp:positionV relativeFrom="paragraph">
                  <wp:posOffset>161653</wp:posOffset>
                </wp:positionV>
                <wp:extent cx="381000" cy="228600"/>
                <wp:effectExtent l="0" t="19050" r="38100" b="38100"/>
                <wp:wrapNone/>
                <wp:docPr id="134" name="Šipka: doprava 134"/>
                <wp:cNvGraphicFramePr/>
                <a:graphic xmlns:a="http://schemas.openxmlformats.org/drawingml/2006/main">
                  <a:graphicData uri="http://schemas.microsoft.com/office/word/2010/wordprocessingShape">
                    <wps:wsp>
                      <wps:cNvSpPr/>
                      <wps:spPr>
                        <a:xfrm>
                          <a:off x="0" y="0"/>
                          <a:ext cx="381000" cy="228600"/>
                        </a:xfrm>
                        <a:prstGeom prst="rightArrow">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B5DA46" id="Šipka: doprava 134" o:spid="_x0000_s1026" type="#_x0000_t13" style="position:absolute;margin-left:283.55pt;margin-top:12.75pt;width:30pt;height:18pt;z-index:251764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" adj="15120" fillcolor="white [3201]" strokecolor="black [3213]" strokeweight="1pt">
                <w10:wrap anchorx="page"/>
              </v:shape>
            </w:pict>
          </mc:Fallback>
        </mc:AlternateContent>
      </w:r>
      <w:r>
        <w:rPr>
          <w:noProof/>
        </w:rPr>
        <mc:AlternateContent>
          <mc:Choice Requires="wps">
            <w:drawing>
              <wp:anchor distT="0" distB="0" distL="114300" distR="114300" simplePos="0" relativeHeight="251763712" behindDoc="0" locked="0" layoutInCell="1" allowOverlap="1" wp14:anchorId="673085E2" wp14:editId="4B8D1B13">
                <wp:simplePos x="0" y="0"/>
                <wp:positionH relativeFrom="margin">
                  <wp:posOffset>3051810</wp:posOffset>
                </wp:positionH>
                <wp:positionV relativeFrom="paragraph">
                  <wp:posOffset>84626</wp:posOffset>
                </wp:positionV>
                <wp:extent cx="2217420" cy="387350"/>
                <wp:effectExtent l="0" t="0" r="11430" b="12700"/>
                <wp:wrapSquare wrapText="bothSides"/>
                <wp:docPr id="135" name="Obdélník: se zakulacenými rohy 135"/>
                <wp:cNvGraphicFramePr/>
                <a:graphic xmlns:a="http://schemas.openxmlformats.org/drawingml/2006/main">
                  <a:graphicData uri="http://schemas.microsoft.com/office/word/2010/wordprocessingShape">
                    <wps:wsp>
                      <wps:cNvSpPr/>
                      <wps:spPr>
                        <a:xfrm>
                          <a:off x="0" y="0"/>
                          <a:ext cx="2217420" cy="38735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5A63380" w14:textId="77777777" w:rsidR="008A57ED" w:rsidRDefault="008A57ED" w:rsidP="001C5AF0">
                            <w:pPr>
                              <w:jc w:val="center"/>
                            </w:pPr>
                            <w:r>
                              <w:rPr>
                                <w:color w:val="000000" w:themeColor="text1"/>
                              </w:rPr>
                              <w:t>Dítě</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73085E2" id="Obdélník: se zakulacenými rohy 135" o:spid="_x0000_s1047" style="position:absolute;left:0;text-align:left;margin-left:240.3pt;margin-top:6.65pt;width:174.6pt;height:30.5pt;z-index:251763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bottom"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" fillcolor="white [3201]" strokecolor="black [3213]" strokeweight="1pt">
                <v:stroke joinstyle="miter"/>
                <v:textbox>
                  <w:txbxContent>
                    <w:p w14:paraId="75A63380" w14:textId="77777777" w:rsidR="008A57ED" w:rsidRDefault="008A57ED" w:rsidP="001C5AF0">
                      <w:pPr>
                        <w:jc w:val="center"/>
                      </w:pPr>
                      <w:r>
                        <w:rPr>
                          <w:color w:val="000000" w:themeColor="text1"/>
                        </w:rPr>
                        <w:t>Dítě</w:t>
                      </w:r>
                    </w:p>
                  </w:txbxContent>
                </v:textbox>
                <w10:wrap type="square" anchorx="margin"/>
              </v:roundrect>
            </w:pict>
          </mc:Fallback>
        </mc:AlternateContent>
      </w:r>
      <w:r>
        <w:rPr>
          <w:noProof/>
        </w:rPr>
        <mc:AlternateContent>
          <mc:Choice Requires="wps">
            <w:drawing>
              <wp:anchor distT="0" distB="0" distL="114300" distR="114300" simplePos="0" relativeHeight="251762688" behindDoc="0" locked="0" layoutInCell="1" allowOverlap="1" wp14:anchorId="7F5477EC" wp14:editId="668998A3">
                <wp:simplePos x="0" y="0"/>
                <wp:positionH relativeFrom="margin">
                  <wp:align>left</wp:align>
                </wp:positionH>
                <wp:positionV relativeFrom="paragraph">
                  <wp:posOffset>86217</wp:posOffset>
                </wp:positionV>
                <wp:extent cx="2339975" cy="400050"/>
                <wp:effectExtent l="0" t="0" r="22225" b="19050"/>
                <wp:wrapSquare wrapText="bothSides"/>
                <wp:docPr id="165" name="Obdélník: se zakulacenými rohy 165"/>
                <wp:cNvGraphicFramePr/>
                <a:graphic xmlns:a="http://schemas.openxmlformats.org/drawingml/2006/main">
                  <a:graphicData uri="http://schemas.microsoft.com/office/word/2010/wordprocessingShape">
                    <wps:wsp>
                      <wps:cNvSpPr/>
                      <wps:spPr>
                        <a:xfrm>
                          <a:off x="0" y="0"/>
                          <a:ext cx="2339975" cy="40005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9089317" w14:textId="270BD78E" w:rsidR="008A57ED" w:rsidRDefault="008A57ED" w:rsidP="001C5AF0">
                            <w:pPr>
                              <w:jc w:val="center"/>
                            </w:pPr>
                            <w:r>
                              <w:rPr>
                                <w:color w:val="000000" w:themeColor="text1"/>
                              </w:rPr>
                              <w:t>Další členové rodiny</w:t>
                            </w:r>
                            <w:r w:rsidRPr="00B5728E">
                              <w:rPr>
                                <w:noProof/>
                              </w:rPr>
                              <w:drawing>
                                <wp:inline distT="0" distB="0" distL="0" distR="0" wp14:anchorId="216B3ACA" wp14:editId="29BB2B87">
                                  <wp:extent cx="1765300" cy="366383"/>
                                  <wp:effectExtent l="0" t="0" r="6350" b="0"/>
                                  <wp:docPr id="166" name="Obrázek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65300" cy="366383"/>
                                          </a:xfrm>
                                          <a:prstGeom prst="rect">
                                            <a:avLst/>
                                          </a:prstGeom>
                                          <a:noFill/>
                                          <a:ln>
                                            <a:noFill/>
                                          </a:ln>
                                        </pic:spPr>
                                      </pic:pic>
                                    </a:graphicData>
                                  </a:graphic>
                                </wp:inline>
                              </w:drawing>
                            </w:r>
                            <w:r>
                              <w:t>Ů</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F5477EC" id="Obdélník: se zakulacenými rohy 165" o:spid="_x0000_s1048" style="position:absolute;left:0;text-align:left;margin-left:0;margin-top:6.8pt;width:184.25pt;height:31.5pt;z-index:2517626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bottom"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" fillcolor="white [3201]" strokecolor="black [3213]" strokeweight="1pt">
                <v:stroke joinstyle="miter"/>
                <v:textbox>
                  <w:txbxContent>
                    <w:p w14:paraId="39089317" w14:textId="270BD78E" w:rsidR="008A57ED" w:rsidRDefault="008A57ED" w:rsidP="001C5AF0">
                      <w:pPr>
                        <w:jc w:val="center"/>
                      </w:pPr>
                      <w:r>
                        <w:rPr>
                          <w:color w:val="000000" w:themeColor="text1"/>
                        </w:rPr>
                        <w:t>Další členové rodiny</w:t>
                      </w:r>
                      <w:r w:rsidRPr="00B5728E">
                        <w:rPr>
                          <w:noProof/>
                        </w:rPr>
                        <w:drawing>
                          <wp:inline distT="0" distB="0" distL="0" distR="0" wp14:anchorId="216B3ACA" wp14:editId="29BB2B87">
                            <wp:extent cx="1765300" cy="366383"/>
                            <wp:effectExtent l="0" t="0" r="6350" b="0"/>
                            <wp:docPr id="166" name="Obrázek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65300" cy="366383"/>
                                    </a:xfrm>
                                    <a:prstGeom prst="rect">
                                      <a:avLst/>
                                    </a:prstGeom>
                                    <a:noFill/>
                                    <a:ln>
                                      <a:noFill/>
                                    </a:ln>
                                  </pic:spPr>
                                </pic:pic>
                              </a:graphicData>
                            </a:graphic>
                          </wp:inline>
                        </w:drawing>
                      </w:r>
                      <w:r>
                        <w:t>Ů</w:t>
                      </w:r>
                    </w:p>
                  </w:txbxContent>
                </v:textbox>
                <w10:wrap type="square" anchorx="margin"/>
              </v:roundrect>
            </w:pict>
          </mc:Fallback>
        </mc:AlternateContent>
      </w:r>
    </w:p>
    <w:p w14:paraId="0AA1A0E5" w14:textId="77777777" w:rsidR="001C5AF0" w:rsidRDefault="001C5AF0" w:rsidP="00601887"/>
    <w:p w14:paraId="2DCE6431" w14:textId="68C367BC" w:rsidR="00FA790A" w:rsidRDefault="00EC78AA" w:rsidP="00FA790A">
      <w:pPr>
        <w:ind w:firstLine="708"/>
      </w:pPr>
      <w:r>
        <w:t xml:space="preserve">Vliv kategorie </w:t>
      </w:r>
      <w:r w:rsidRPr="008B2564">
        <w:rPr>
          <w:b/>
          <w:bCs/>
        </w:rPr>
        <w:t>„Další členové rodiny“</w:t>
      </w:r>
      <w:r>
        <w:t xml:space="preserve"> je na kategorii </w:t>
      </w:r>
      <w:r w:rsidRPr="008B2564">
        <w:rPr>
          <w:b/>
          <w:bCs/>
        </w:rPr>
        <w:t>„Dítě“</w:t>
      </w:r>
      <w:r>
        <w:t xml:space="preserve"> rovněž </w:t>
      </w:r>
      <w:r w:rsidR="008B2564">
        <w:t>značný.</w:t>
      </w:r>
      <w:r w:rsidR="00862214">
        <w:t xml:space="preserve"> </w:t>
      </w:r>
      <w:r w:rsidR="00D76666">
        <w:t>Na</w:t>
      </w:r>
      <w:r w:rsidR="000D02A2">
        <w:t> </w:t>
      </w:r>
      <w:r w:rsidR="00D76666">
        <w:t>to, jaké dopady bude mít SP na děti, se v</w:t>
      </w:r>
      <w:r w:rsidR="000D02A2">
        <w:t xml:space="preserve"> nemalé míře podílí </w:t>
      </w:r>
      <w:r w:rsidR="0051621C">
        <w:t xml:space="preserve">jak </w:t>
      </w:r>
      <w:r w:rsidR="00295BB6">
        <w:t>širší rodina dětí</w:t>
      </w:r>
      <w:r w:rsidR="0051621C">
        <w:t>, tak noví partneři rodičů.</w:t>
      </w:r>
      <w:r w:rsidR="005C6B87">
        <w:t xml:space="preserve"> Jde opět o dopady pozitivní či negativní.</w:t>
      </w:r>
      <w:r w:rsidR="0051621C">
        <w:t xml:space="preserve"> </w:t>
      </w:r>
      <w:r w:rsidR="00F9095C">
        <w:t xml:space="preserve">V případě rodiny </w:t>
      </w:r>
      <w:r w:rsidR="00A613A9">
        <w:t xml:space="preserve">C) </w:t>
      </w:r>
      <w:r w:rsidR="004238CD">
        <w:t xml:space="preserve">se ukázalo, </w:t>
      </w:r>
      <w:r w:rsidR="008B67DE">
        <w:t>jak důležitou roli hraje</w:t>
      </w:r>
      <w:r w:rsidR="008068EA">
        <w:t xml:space="preserve"> v této situaci</w:t>
      </w:r>
      <w:r w:rsidR="00FA36D0">
        <w:t xml:space="preserve"> širší rodina</w:t>
      </w:r>
      <w:r w:rsidR="008068EA">
        <w:t>.</w:t>
      </w:r>
      <w:r w:rsidR="00F2042E">
        <w:t xml:space="preserve"> </w:t>
      </w:r>
      <w:r w:rsidR="00090099">
        <w:t xml:space="preserve">Kdyby nebylo dědečka </w:t>
      </w:r>
      <w:r w:rsidR="000A2925">
        <w:t>z</w:t>
      </w:r>
      <w:r w:rsidR="00090099">
        <w:t> tatínkov</w:t>
      </w:r>
      <w:r w:rsidR="00F40E8A">
        <w:t>y</w:t>
      </w:r>
      <w:r w:rsidR="00090099">
        <w:t xml:space="preserve"> strany, u něhož otec </w:t>
      </w:r>
      <w:r w:rsidR="00890C37">
        <w:t xml:space="preserve">také </w:t>
      </w:r>
      <w:r w:rsidR="00090099">
        <w:t>žije, nemohly by</w:t>
      </w:r>
      <w:r w:rsidR="000C52CC">
        <w:t xml:space="preserve"> být</w:t>
      </w:r>
      <w:r w:rsidR="00C15A0C">
        <w:t xml:space="preserve"> </w:t>
      </w:r>
      <w:r w:rsidR="00890C37">
        <w:t xml:space="preserve">děti </w:t>
      </w:r>
      <w:r w:rsidR="00AC2C45">
        <w:t>svěřeny do</w:t>
      </w:r>
      <w:r w:rsidR="00C15A0C">
        <w:t xml:space="preserve"> SP. Otec děti velmi dobře vychovává, s dětmi i s bývalou manželkou má velmi hezký vztah. S</w:t>
      </w:r>
      <w:r w:rsidR="00D90EBA">
        <w:t> </w:t>
      </w:r>
      <w:r w:rsidR="00C15A0C">
        <w:t>ma</w:t>
      </w:r>
      <w:r w:rsidR="00D90EBA">
        <w:t>minkou je kamarád.</w:t>
      </w:r>
      <w:r w:rsidR="000C52CC">
        <w:t xml:space="preserve"> A</w:t>
      </w:r>
      <w:r w:rsidR="007D48B7">
        <w:t xml:space="preserve">však </w:t>
      </w:r>
      <w:r w:rsidR="000C52CC">
        <w:t>časově</w:t>
      </w:r>
      <w:r w:rsidR="007D48B7">
        <w:t xml:space="preserve"> má</w:t>
      </w:r>
      <w:r w:rsidR="00890C37">
        <w:t> </w:t>
      </w:r>
      <w:r w:rsidR="007D48B7">
        <w:t>velmi</w:t>
      </w:r>
      <w:r w:rsidR="000C52CC">
        <w:t xml:space="preserve"> náročné povolání, a tak </w:t>
      </w:r>
      <w:r w:rsidR="007326D4">
        <w:t xml:space="preserve">se o děti </w:t>
      </w:r>
      <w:r w:rsidR="007D48B7">
        <w:t>minimálně 2 dny</w:t>
      </w:r>
      <w:r w:rsidR="007326D4">
        <w:t xml:space="preserve"> v týdnu musí starat </w:t>
      </w:r>
      <w:r w:rsidR="007D48B7">
        <w:t>jejich</w:t>
      </w:r>
      <w:r w:rsidR="007326D4">
        <w:t xml:space="preserve"> dědeček, kterého </w:t>
      </w:r>
      <w:r w:rsidR="007D48B7">
        <w:t>ale</w:t>
      </w:r>
      <w:r w:rsidR="007326D4">
        <w:t xml:space="preserve"> mají</w:t>
      </w:r>
      <w:r w:rsidR="00A227AE">
        <w:t xml:space="preserve"> děti</w:t>
      </w:r>
      <w:r w:rsidR="007326D4">
        <w:t xml:space="preserve"> tak</w:t>
      </w:r>
      <w:r w:rsidR="00A93261">
        <w:t>é</w:t>
      </w:r>
      <w:r w:rsidR="007326D4">
        <w:t xml:space="preserve"> moc rády. </w:t>
      </w:r>
      <w:r w:rsidR="00A227AE">
        <w:t>Tento příklad</w:t>
      </w:r>
      <w:r w:rsidR="002734D5">
        <w:t xml:space="preserve"> byl tedy pozitivní. V případě rodiny </w:t>
      </w:r>
      <w:r w:rsidR="00720500">
        <w:t>D</w:t>
      </w:r>
      <w:r w:rsidR="002734D5">
        <w:t>)</w:t>
      </w:r>
      <w:r w:rsidR="00720500">
        <w:t xml:space="preserve"> má však </w:t>
      </w:r>
      <w:r w:rsidR="00A8429D">
        <w:t xml:space="preserve">na dívku </w:t>
      </w:r>
      <w:r w:rsidR="005E68B0">
        <w:t xml:space="preserve">vliv </w:t>
      </w:r>
      <w:r w:rsidR="00A8429D">
        <w:t>babička z otcové strany</w:t>
      </w:r>
      <w:r w:rsidR="005E68B0">
        <w:t xml:space="preserve">, a to </w:t>
      </w:r>
      <w:r w:rsidR="00A93261">
        <w:t>skrze</w:t>
      </w:r>
      <w:r w:rsidR="00A8429D">
        <w:t xml:space="preserve"> negativní. </w:t>
      </w:r>
      <w:r w:rsidR="00E7239D">
        <w:t xml:space="preserve">S dívkou manipuluje, </w:t>
      </w:r>
      <w:r w:rsidR="00090842">
        <w:t>uplácí</w:t>
      </w:r>
      <w:r w:rsidR="00E7239D">
        <w:t xml:space="preserve"> j</w:t>
      </w:r>
      <w:r w:rsidR="00575B30">
        <w:t>i. K</w:t>
      </w:r>
      <w:r w:rsidR="00090842">
        <w:t>upuje jí drahé dárky</w:t>
      </w:r>
      <w:r w:rsidR="00A66E99">
        <w:t xml:space="preserve">, </w:t>
      </w:r>
      <w:r w:rsidR="00445E60">
        <w:t>jelikož se otec snaží dívku</w:t>
      </w:r>
      <w:r w:rsidR="00A93261">
        <w:t xml:space="preserve"> získat</w:t>
      </w:r>
      <w:r w:rsidR="00445E60">
        <w:t xml:space="preserve"> do své péče.</w:t>
      </w:r>
      <w:r w:rsidR="007D682E">
        <w:t xml:space="preserve"> </w:t>
      </w:r>
      <w:r w:rsidR="00B012DD">
        <w:t>Dívku navádí proti matce</w:t>
      </w:r>
      <w:r w:rsidR="009676FE">
        <w:t xml:space="preserve"> a rovněž jí říká, že pokud zůstane u nich, tak nemusí do školky. </w:t>
      </w:r>
      <w:r w:rsidR="00E63CCA">
        <w:t>Babiččino chování</w:t>
      </w:r>
      <w:r w:rsidR="009676FE">
        <w:t xml:space="preserve"> </w:t>
      </w:r>
      <w:r w:rsidR="0062000A">
        <w:t>není vůbec správné</w:t>
      </w:r>
      <w:r w:rsidR="008A23CD">
        <w:t xml:space="preserve"> a</w:t>
      </w:r>
      <w:r w:rsidR="00372657">
        <w:t> </w:t>
      </w:r>
      <w:r w:rsidR="0062000A">
        <w:t>na</w:t>
      </w:r>
      <w:r w:rsidR="00372657">
        <w:t> </w:t>
      </w:r>
      <w:r w:rsidR="0062000A">
        <w:t xml:space="preserve">dívku má </w:t>
      </w:r>
      <w:r w:rsidR="00E63CCA">
        <w:t xml:space="preserve">velmi </w:t>
      </w:r>
      <w:r w:rsidR="0062000A">
        <w:t xml:space="preserve">negativní </w:t>
      </w:r>
      <w:r w:rsidR="008A23CD">
        <w:t>vliv</w:t>
      </w:r>
      <w:r w:rsidR="0062000A">
        <w:t>.</w:t>
      </w:r>
    </w:p>
    <w:p w14:paraId="46058E8B" w14:textId="4C3655AE" w:rsidR="008675F9" w:rsidRDefault="00FA790A" w:rsidP="00FA790A">
      <w:pPr>
        <w:spacing w:after="160" w:line="259" w:lineRule="auto"/>
        <w:jc w:val="left"/>
      </w:pPr>
      <w:r>
        <w:br w:type="page"/>
      </w:r>
    </w:p>
    <w:p w14:paraId="302E552C" w14:textId="51484C1B" w:rsidR="00C27762" w:rsidRPr="00D932B5" w:rsidRDefault="00C27762" w:rsidP="00C27762">
      <w:pPr>
        <w:spacing w:after="160" w:line="259" w:lineRule="auto"/>
        <w:ind w:firstLine="708"/>
        <w:jc w:val="left"/>
        <w:rPr>
          <w:color w:val="000000" w:themeColor="text1"/>
        </w:rPr>
      </w:pPr>
      <w:r>
        <w:rPr>
          <w:color w:val="000000" w:themeColor="text1"/>
        </w:rPr>
        <w:lastRenderedPageBreak/>
        <w:t>Vliv kategorie „Další členové rodiny“ na kategorii „Výchovné prostředí dítěte“:</w:t>
      </w:r>
    </w:p>
    <w:p w14:paraId="7C863A65" w14:textId="77777777" w:rsidR="00C27762" w:rsidRDefault="00C27762" w:rsidP="00C27762">
      <w:r>
        <w:rPr>
          <w:noProof/>
        </w:rPr>
        <mc:AlternateContent>
          <mc:Choice Requires="wps">
            <w:drawing>
              <wp:anchor distT="0" distB="0" distL="114300" distR="114300" simplePos="0" relativeHeight="251768832" behindDoc="0" locked="0" layoutInCell="1" allowOverlap="1" wp14:anchorId="447B247C" wp14:editId="19C4448E">
                <wp:simplePos x="0" y="0"/>
                <wp:positionH relativeFrom="page">
                  <wp:posOffset>3579132</wp:posOffset>
                </wp:positionH>
                <wp:positionV relativeFrom="paragraph">
                  <wp:posOffset>161653</wp:posOffset>
                </wp:positionV>
                <wp:extent cx="381000" cy="228600"/>
                <wp:effectExtent l="0" t="19050" r="38100" b="38100"/>
                <wp:wrapNone/>
                <wp:docPr id="167" name="Šipka: doprava 167"/>
                <wp:cNvGraphicFramePr/>
                <a:graphic xmlns:a="http://schemas.openxmlformats.org/drawingml/2006/main">
                  <a:graphicData uri="http://schemas.microsoft.com/office/word/2010/wordprocessingShape">
                    <wps:wsp>
                      <wps:cNvSpPr/>
                      <wps:spPr>
                        <a:xfrm>
                          <a:off x="0" y="0"/>
                          <a:ext cx="381000" cy="228600"/>
                        </a:xfrm>
                        <a:prstGeom prst="rightArrow">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21CEF7" id="Šipka: doprava 167" o:spid="_x0000_s1026" type="#_x0000_t13" style="position:absolute;margin-left:281.8pt;margin-top:12.75pt;width:30pt;height:18pt;z-index:251768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" adj="15120" fillcolor="white [3201]" strokecolor="black [3213]" strokeweight="1pt">
                <w10:wrap anchorx="page"/>
              </v:shape>
            </w:pict>
          </mc:Fallback>
        </mc:AlternateContent>
      </w:r>
      <w:r>
        <w:rPr>
          <w:noProof/>
        </w:rPr>
        <mc:AlternateContent>
          <mc:Choice Requires="wps">
            <w:drawing>
              <wp:anchor distT="0" distB="0" distL="114300" distR="114300" simplePos="0" relativeHeight="251767808" behindDoc="0" locked="0" layoutInCell="1" allowOverlap="1" wp14:anchorId="2A3C8F9F" wp14:editId="705E8FAA">
                <wp:simplePos x="0" y="0"/>
                <wp:positionH relativeFrom="margin">
                  <wp:posOffset>3051810</wp:posOffset>
                </wp:positionH>
                <wp:positionV relativeFrom="paragraph">
                  <wp:posOffset>84626</wp:posOffset>
                </wp:positionV>
                <wp:extent cx="2217420" cy="387350"/>
                <wp:effectExtent l="0" t="0" r="11430" b="12700"/>
                <wp:wrapSquare wrapText="bothSides"/>
                <wp:docPr id="168" name="Obdélník: se zakulacenými rohy 168"/>
                <wp:cNvGraphicFramePr/>
                <a:graphic xmlns:a="http://schemas.openxmlformats.org/drawingml/2006/main">
                  <a:graphicData uri="http://schemas.microsoft.com/office/word/2010/wordprocessingShape">
                    <wps:wsp>
                      <wps:cNvSpPr/>
                      <wps:spPr>
                        <a:xfrm>
                          <a:off x="0" y="0"/>
                          <a:ext cx="2217420" cy="38735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A1ECCB1" w14:textId="32F05D87" w:rsidR="008A57ED" w:rsidRDefault="008A57ED" w:rsidP="00C27762">
                            <w:pPr>
                              <w:jc w:val="center"/>
                            </w:pPr>
                            <w:r>
                              <w:rPr>
                                <w:color w:val="000000" w:themeColor="text1"/>
                              </w:rPr>
                              <w:t>Výchovné prostředí dítěte</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A3C8F9F" id="Obdélník: se zakulacenými rohy 168" o:spid="_x0000_s1049" style="position:absolute;left:0;text-align:left;margin-left:240.3pt;margin-top:6.65pt;width:174.6pt;height:30.5pt;z-index:251767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bottom"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" fillcolor="white [3201]" strokecolor="black [3213]" strokeweight="1pt">
                <v:stroke joinstyle="miter"/>
                <v:textbox>
                  <w:txbxContent>
                    <w:p w14:paraId="2A1ECCB1" w14:textId="32F05D87" w:rsidR="008A57ED" w:rsidRDefault="008A57ED" w:rsidP="00C27762">
                      <w:pPr>
                        <w:jc w:val="center"/>
                      </w:pPr>
                      <w:r>
                        <w:rPr>
                          <w:color w:val="000000" w:themeColor="text1"/>
                        </w:rPr>
                        <w:t>Výchovné prostředí dítěte</w:t>
                      </w:r>
                    </w:p>
                  </w:txbxContent>
                </v:textbox>
                <w10:wrap type="square" anchorx="margin"/>
              </v:roundrect>
            </w:pict>
          </mc:Fallback>
        </mc:AlternateContent>
      </w:r>
      <w:r>
        <w:rPr>
          <w:noProof/>
        </w:rPr>
        <mc:AlternateContent>
          <mc:Choice Requires="wps">
            <w:drawing>
              <wp:anchor distT="0" distB="0" distL="114300" distR="114300" simplePos="0" relativeHeight="251766784" behindDoc="0" locked="0" layoutInCell="1" allowOverlap="1" wp14:anchorId="76BA62D7" wp14:editId="676EDC7F">
                <wp:simplePos x="0" y="0"/>
                <wp:positionH relativeFrom="margin">
                  <wp:align>left</wp:align>
                </wp:positionH>
                <wp:positionV relativeFrom="paragraph">
                  <wp:posOffset>86217</wp:posOffset>
                </wp:positionV>
                <wp:extent cx="2339975" cy="400050"/>
                <wp:effectExtent l="0" t="0" r="22225" b="19050"/>
                <wp:wrapSquare wrapText="bothSides"/>
                <wp:docPr id="169" name="Obdélník: se zakulacenými rohy 169"/>
                <wp:cNvGraphicFramePr/>
                <a:graphic xmlns:a="http://schemas.openxmlformats.org/drawingml/2006/main">
                  <a:graphicData uri="http://schemas.microsoft.com/office/word/2010/wordprocessingShape">
                    <wps:wsp>
                      <wps:cNvSpPr/>
                      <wps:spPr>
                        <a:xfrm>
                          <a:off x="0" y="0"/>
                          <a:ext cx="2339975" cy="40005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E6B1C4D" w14:textId="77777777" w:rsidR="008A57ED" w:rsidRDefault="008A57ED" w:rsidP="00C27762">
                            <w:pPr>
                              <w:jc w:val="center"/>
                            </w:pPr>
                            <w:r>
                              <w:rPr>
                                <w:color w:val="000000" w:themeColor="text1"/>
                              </w:rPr>
                              <w:t>Další členové rodiny</w:t>
                            </w:r>
                            <w:r w:rsidRPr="00B5728E">
                              <w:rPr>
                                <w:noProof/>
                              </w:rPr>
                              <w:drawing>
                                <wp:inline distT="0" distB="0" distL="0" distR="0" wp14:anchorId="1A4E3DF2" wp14:editId="46AB2EC7">
                                  <wp:extent cx="1765300" cy="366383"/>
                                  <wp:effectExtent l="0" t="0" r="6350" b="0"/>
                                  <wp:docPr id="170" name="Obrázek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65300" cy="366383"/>
                                          </a:xfrm>
                                          <a:prstGeom prst="rect">
                                            <a:avLst/>
                                          </a:prstGeom>
                                          <a:noFill/>
                                          <a:ln>
                                            <a:noFill/>
                                          </a:ln>
                                        </pic:spPr>
                                      </pic:pic>
                                    </a:graphicData>
                                  </a:graphic>
                                </wp:inline>
                              </w:drawing>
                            </w:r>
                            <w:r>
                              <w:t>Ů</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6BA62D7" id="Obdélník: se zakulacenými rohy 169" o:spid="_x0000_s1050" style="position:absolute;left:0;text-align:left;margin-left:0;margin-top:6.8pt;width:184.25pt;height:31.5pt;z-index:2517667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bottom"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" fillcolor="white [3201]" strokecolor="black [3213]" strokeweight="1pt">
                <v:stroke joinstyle="miter"/>
                <v:textbox>
                  <w:txbxContent>
                    <w:p w14:paraId="4E6B1C4D" w14:textId="77777777" w:rsidR="008A57ED" w:rsidRDefault="008A57ED" w:rsidP="00C27762">
                      <w:pPr>
                        <w:jc w:val="center"/>
                      </w:pPr>
                      <w:r>
                        <w:rPr>
                          <w:color w:val="000000" w:themeColor="text1"/>
                        </w:rPr>
                        <w:t>Další členové rodiny</w:t>
                      </w:r>
                      <w:r w:rsidRPr="00B5728E">
                        <w:rPr>
                          <w:noProof/>
                        </w:rPr>
                        <w:drawing>
                          <wp:inline distT="0" distB="0" distL="0" distR="0" wp14:anchorId="1A4E3DF2" wp14:editId="46AB2EC7">
                            <wp:extent cx="1765300" cy="366383"/>
                            <wp:effectExtent l="0" t="0" r="6350" b="0"/>
                            <wp:docPr id="170" name="Obrázek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65300" cy="366383"/>
                                    </a:xfrm>
                                    <a:prstGeom prst="rect">
                                      <a:avLst/>
                                    </a:prstGeom>
                                    <a:noFill/>
                                    <a:ln>
                                      <a:noFill/>
                                    </a:ln>
                                  </pic:spPr>
                                </pic:pic>
                              </a:graphicData>
                            </a:graphic>
                          </wp:inline>
                        </w:drawing>
                      </w:r>
                      <w:r>
                        <w:t>Ů</w:t>
                      </w:r>
                    </w:p>
                  </w:txbxContent>
                </v:textbox>
                <w10:wrap type="square" anchorx="margin"/>
              </v:roundrect>
            </w:pict>
          </mc:Fallback>
        </mc:AlternateContent>
      </w:r>
    </w:p>
    <w:p w14:paraId="0CB936C7" w14:textId="77777777" w:rsidR="00EC78AA" w:rsidRDefault="00EC78AA" w:rsidP="009E4718">
      <w:pPr>
        <w:ind w:firstLine="708"/>
      </w:pPr>
    </w:p>
    <w:p w14:paraId="507E2D64" w14:textId="3D8E37A5" w:rsidR="00EC78AA" w:rsidRDefault="008C38FA" w:rsidP="009E4718">
      <w:pPr>
        <w:ind w:firstLine="708"/>
      </w:pPr>
      <w:r>
        <w:t xml:space="preserve">Kategorie </w:t>
      </w:r>
      <w:r w:rsidRPr="008C38FA">
        <w:rPr>
          <w:b/>
          <w:bCs/>
        </w:rPr>
        <w:t xml:space="preserve">„Další členové rodiny“ </w:t>
      </w:r>
      <w:r>
        <w:t xml:space="preserve">má vliv na kategorii </w:t>
      </w:r>
      <w:r w:rsidRPr="008C38FA">
        <w:rPr>
          <w:b/>
          <w:bCs/>
        </w:rPr>
        <w:t>„Výchovné prostředí dítěte.“</w:t>
      </w:r>
      <w:r>
        <w:rPr>
          <w:b/>
          <w:bCs/>
        </w:rPr>
        <w:t xml:space="preserve"> </w:t>
      </w:r>
      <w:r w:rsidR="000750A5">
        <w:t xml:space="preserve">Domácí prostředí u rodičů netvoří jen rodiče a děti, ale </w:t>
      </w:r>
      <w:r w:rsidR="00622445">
        <w:t>i prarodiče</w:t>
      </w:r>
      <w:r w:rsidR="002612F1">
        <w:t xml:space="preserve"> </w:t>
      </w:r>
      <w:r w:rsidR="00226A43">
        <w:t>nebo</w:t>
      </w:r>
      <w:r w:rsidR="000750A5">
        <w:t xml:space="preserve"> </w:t>
      </w:r>
      <w:r w:rsidR="00D25141">
        <w:t xml:space="preserve">noví </w:t>
      </w:r>
      <w:r w:rsidR="000750A5">
        <w:t>partneři či</w:t>
      </w:r>
      <w:r w:rsidR="00D25141">
        <w:t> </w:t>
      </w:r>
      <w:r w:rsidR="000750A5">
        <w:t>partnerky</w:t>
      </w:r>
      <w:r w:rsidR="002612F1">
        <w:t xml:space="preserve"> </w:t>
      </w:r>
      <w:r w:rsidR="00226A43">
        <w:t>rodičů</w:t>
      </w:r>
      <w:r w:rsidR="009821E7">
        <w:t>,</w:t>
      </w:r>
      <w:r w:rsidR="00226A43">
        <w:t xml:space="preserve"> </w:t>
      </w:r>
      <w:r w:rsidR="002612F1">
        <w:t>a</w:t>
      </w:r>
      <w:r w:rsidR="00F7284E">
        <w:t xml:space="preserve"> </w:t>
      </w:r>
      <w:r w:rsidR="009821E7">
        <w:t xml:space="preserve">také </w:t>
      </w:r>
      <w:r w:rsidR="00695323">
        <w:t>jejich děti</w:t>
      </w:r>
      <w:r w:rsidR="005778B3">
        <w:t xml:space="preserve">. </w:t>
      </w:r>
      <w:r w:rsidR="007D7DD2">
        <w:t xml:space="preserve">A je velmi časté, že o nových pravidlech v domácnosti rozhodují právě </w:t>
      </w:r>
      <w:r w:rsidR="00931819">
        <w:t>noví partneři rodičů</w:t>
      </w:r>
      <w:r w:rsidR="00F7284E">
        <w:t xml:space="preserve">. </w:t>
      </w:r>
      <w:r w:rsidR="00861DB1">
        <w:t xml:space="preserve">V případě rodiny B) má velký vliv </w:t>
      </w:r>
      <w:r w:rsidR="00861DB1" w:rsidRPr="00861DB1">
        <w:t>na</w:t>
      </w:r>
      <w:r w:rsidR="00861DB1">
        <w:t> </w:t>
      </w:r>
      <w:r w:rsidR="00861DB1" w:rsidRPr="00861DB1">
        <w:t>chlapce</w:t>
      </w:r>
      <w:r w:rsidR="00861DB1">
        <w:t xml:space="preserve"> </w:t>
      </w:r>
      <w:r w:rsidR="00D30663">
        <w:t>otcova nová partnerka.</w:t>
      </w:r>
      <w:r w:rsidR="00861DB1">
        <w:t xml:space="preserve"> </w:t>
      </w:r>
      <w:r w:rsidR="00320D14">
        <w:t xml:space="preserve">Ta má své </w:t>
      </w:r>
      <w:r w:rsidR="00D30663">
        <w:t>vlastní</w:t>
      </w:r>
      <w:r w:rsidR="00320D14">
        <w:t xml:space="preserve"> 2 </w:t>
      </w:r>
      <w:r w:rsidR="00622445">
        <w:t>děti,</w:t>
      </w:r>
      <w:r w:rsidR="00320D14">
        <w:t xml:space="preserve"> a tak chce, aby se měly hlavně </w:t>
      </w:r>
      <w:r w:rsidR="00973CCD">
        <w:t>ony dobře</w:t>
      </w:r>
      <w:r w:rsidR="00AE7591">
        <w:t>.</w:t>
      </w:r>
      <w:r w:rsidR="00973CCD">
        <w:t xml:space="preserve"> Nezřídka se stává, </w:t>
      </w:r>
      <w:r w:rsidR="00342137">
        <w:t xml:space="preserve">že si </w:t>
      </w:r>
      <w:r w:rsidR="00F33C99">
        <w:t xml:space="preserve">chce </w:t>
      </w:r>
      <w:r w:rsidR="00342137">
        <w:t>chlapec</w:t>
      </w:r>
      <w:r w:rsidR="00F33C99">
        <w:t xml:space="preserve"> </w:t>
      </w:r>
      <w:r w:rsidR="00342137">
        <w:t>půjčit hračku jednoho z jejich dětí</w:t>
      </w:r>
      <w:r w:rsidR="00F84604">
        <w:t xml:space="preserve">, ale hned </w:t>
      </w:r>
      <w:r w:rsidR="005D297B">
        <w:t xml:space="preserve">od ní </w:t>
      </w:r>
      <w:r w:rsidR="00F84604">
        <w:t>dostane vynadáno</w:t>
      </w:r>
      <w:r w:rsidR="00AE7591">
        <w:t xml:space="preserve">. </w:t>
      </w:r>
      <w:r w:rsidR="00F84604">
        <w:t>Partnerka otce si to</w:t>
      </w:r>
      <w:r w:rsidR="004E58C8">
        <w:t xml:space="preserve"> totiž</w:t>
      </w:r>
      <w:r w:rsidR="00F84604">
        <w:t xml:space="preserve"> nepřeje. Bojí se, že by chlapec hračky dětí zničil. </w:t>
      </w:r>
      <w:r w:rsidR="00B67705">
        <w:t>Když tato situace nastane, strhne se v rodině hádka, kdy na sebe oba partneři křičí</w:t>
      </w:r>
      <w:r w:rsidR="00BB4A43">
        <w:t xml:space="preserve"> a</w:t>
      </w:r>
      <w:r w:rsidR="00B67705">
        <w:t xml:space="preserve"> chlapec je toho součástí. </w:t>
      </w:r>
      <w:r w:rsidR="005807D6">
        <w:t xml:space="preserve">Vystavení </w:t>
      </w:r>
      <w:r w:rsidR="00BB4A43">
        <w:t>chlapce</w:t>
      </w:r>
      <w:r w:rsidR="005807D6">
        <w:t xml:space="preserve"> těmto situacím </w:t>
      </w:r>
      <w:r w:rsidR="00BB4A43">
        <w:t xml:space="preserve">jej </w:t>
      </w:r>
      <w:r w:rsidR="005807D6">
        <w:t xml:space="preserve">velmi negativně ovlivňuje, jelikož se i on sám stává agresivním. </w:t>
      </w:r>
      <w:r w:rsidR="00F967FB">
        <w:t xml:space="preserve">Otec se chlapce nikdy nezastane a je pro něho pohodlnější, aby se o něj starala </w:t>
      </w:r>
      <w:r w:rsidR="005317C0">
        <w:t>jeho nová partnerka.</w:t>
      </w:r>
      <w:r w:rsidR="008B7DA4">
        <w:t xml:space="preserve"> Otec chce získat syna do své péče, vidí, jak syn trpí, </w:t>
      </w:r>
      <w:r w:rsidR="00A75129">
        <w:t>ale má strach do výchovy jeho nové partnerky zasáhnout.</w:t>
      </w:r>
    </w:p>
    <w:p w14:paraId="5B353609" w14:textId="6A956756" w:rsidR="008C3674" w:rsidRDefault="008C3674" w:rsidP="009E4718">
      <w:pPr>
        <w:ind w:firstLine="708"/>
      </w:pPr>
    </w:p>
    <w:p w14:paraId="4F5A869C" w14:textId="1C501D06" w:rsidR="009C0886" w:rsidRPr="009C0886" w:rsidRDefault="00DC76D4" w:rsidP="009C0886">
      <w:pPr>
        <w:ind w:firstLine="708"/>
      </w:pPr>
      <w:r>
        <w:t>Vliv kategorie „Dítě“ na kategorii „Přístup rodičů ke střídavé péči</w:t>
      </w:r>
      <w:r w:rsidR="009C0886">
        <w:t>“:</w:t>
      </w:r>
    </w:p>
    <w:p w14:paraId="5EEAE54A" w14:textId="6FC4448B" w:rsidR="009C0886" w:rsidRDefault="00372657" w:rsidP="009C0886">
      <w:r>
        <w:rPr>
          <w:noProof/>
        </w:rPr>
        <mc:AlternateContent>
          <mc:Choice Requires="wps">
            <w:drawing>
              <wp:anchor distT="0" distB="0" distL="114300" distR="114300" simplePos="0" relativeHeight="251773952" behindDoc="0" locked="0" layoutInCell="1" allowOverlap="1" wp14:anchorId="3DE42C3D" wp14:editId="31B4CC2E">
                <wp:simplePos x="0" y="0"/>
                <wp:positionH relativeFrom="page">
                  <wp:posOffset>3378019</wp:posOffset>
                </wp:positionH>
                <wp:positionV relativeFrom="paragraph">
                  <wp:posOffset>137432</wp:posOffset>
                </wp:positionV>
                <wp:extent cx="457200" cy="395340"/>
                <wp:effectExtent l="0" t="0" r="0" b="0"/>
                <wp:wrapNone/>
                <wp:docPr id="176" name="Znak násobení 176"/>
                <wp:cNvGraphicFramePr/>
                <a:graphic xmlns:a="http://schemas.openxmlformats.org/drawingml/2006/main">
                  <a:graphicData uri="http://schemas.microsoft.com/office/word/2010/wordprocessingShape">
                    <wps:wsp>
                      <wps:cNvSpPr/>
                      <wps:spPr>
                        <a:xfrm>
                          <a:off x="0" y="0"/>
                          <a:ext cx="457200" cy="395340"/>
                        </a:xfrm>
                        <a:prstGeom prst="mathMultiply">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2B9A49" id="Znak násobení 176" o:spid="_x0000_s1026" style="position:absolute;margin-left:266pt;margin-top:10.8pt;width:36pt;height:31.15pt;z-index:251773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457200,395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" path="m79399,130119l140217,59783r88383,76424l316983,59783r60818,70336l299680,197670r78121,67551l316983,335557,228600,259133r-88383,76424l79399,265221r78121,-67551l79399,130119xe" fillcolor="white [3201]" strokecolor="black [3213]" strokeweight="1pt">
                <v:stroke joinstyle="miter"/>
                <v:path arrowok="t" o:connecttype="custom" o:connectlocs="79399,130119;140217,59783;228600,136207;316983,59783;377801,130119;299680,197670;377801,265221;316983,335557;228600,259133;140217,335557;79399,265221;157520,197670;79399,130119" o:connectangles="0,0,0,0,0,0,0,0,0,0,0,0,0"/>
                <w10:wrap anchorx="page"/>
              </v:shape>
            </w:pict>
          </mc:Fallback>
        </mc:AlternateContent>
      </w:r>
      <w:r w:rsidR="00D43059">
        <w:rPr>
          <w:noProof/>
        </w:rPr>
        <mc:AlternateContent>
          <mc:Choice Requires="wps">
            <w:drawing>
              <wp:anchor distT="0" distB="0" distL="114300" distR="114300" simplePos="0" relativeHeight="251771904" behindDoc="0" locked="0" layoutInCell="1" allowOverlap="1" wp14:anchorId="1E8A6986" wp14:editId="162FFCCE">
                <wp:simplePos x="0" y="0"/>
                <wp:positionH relativeFrom="margin">
                  <wp:posOffset>2840355</wp:posOffset>
                </wp:positionH>
                <wp:positionV relativeFrom="paragraph">
                  <wp:posOffset>111125</wp:posOffset>
                </wp:positionV>
                <wp:extent cx="2448560" cy="422910"/>
                <wp:effectExtent l="0" t="0" r="27940" b="15240"/>
                <wp:wrapSquare wrapText="bothSides"/>
                <wp:docPr id="172" name="Obdélník: se zakulacenými rohy 172"/>
                <wp:cNvGraphicFramePr/>
                <a:graphic xmlns:a="http://schemas.openxmlformats.org/drawingml/2006/main">
                  <a:graphicData uri="http://schemas.microsoft.com/office/word/2010/wordprocessingShape">
                    <wps:wsp>
                      <wps:cNvSpPr/>
                      <wps:spPr>
                        <a:xfrm>
                          <a:off x="0" y="0"/>
                          <a:ext cx="2448560" cy="42291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37D56CB" w14:textId="511DDB8A" w:rsidR="008A57ED" w:rsidRDefault="008A57ED" w:rsidP="009C0886">
                            <w:pPr>
                              <w:jc w:val="center"/>
                            </w:pPr>
                            <w:r>
                              <w:t>Přístup rodičů ke střídavé péči</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E8A6986" id="Obdélník: se zakulacenými rohy 172" o:spid="_x0000_s1051" style="position:absolute;left:0;text-align:left;margin-left:223.65pt;margin-top:8.75pt;width:192.8pt;height:33.3pt;z-index:251771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bottom"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" fillcolor="white [3201]" strokecolor="black [3213]" strokeweight="1pt">
                <v:stroke joinstyle="miter"/>
                <v:textbox>
                  <w:txbxContent>
                    <w:p w14:paraId="237D56CB" w14:textId="511DDB8A" w:rsidR="008A57ED" w:rsidRDefault="008A57ED" w:rsidP="009C0886">
                      <w:pPr>
                        <w:jc w:val="center"/>
                      </w:pPr>
                      <w:r>
                        <w:t>Přístup rodičů ke střídavé péči</w:t>
                      </w:r>
                    </w:p>
                  </w:txbxContent>
                </v:textbox>
                <w10:wrap type="square" anchorx="margin"/>
              </v:roundrect>
            </w:pict>
          </mc:Fallback>
        </mc:AlternateContent>
      </w:r>
      <w:r w:rsidR="009C0886">
        <w:rPr>
          <w:noProof/>
        </w:rPr>
        <mc:AlternateContent>
          <mc:Choice Requires="wps">
            <w:drawing>
              <wp:anchor distT="0" distB="0" distL="114300" distR="114300" simplePos="0" relativeHeight="251770880" behindDoc="0" locked="0" layoutInCell="1" allowOverlap="1" wp14:anchorId="57DF468B" wp14:editId="730540AF">
                <wp:simplePos x="0" y="0"/>
                <wp:positionH relativeFrom="margin">
                  <wp:posOffset>95411</wp:posOffset>
                </wp:positionH>
                <wp:positionV relativeFrom="paragraph">
                  <wp:posOffset>119541</wp:posOffset>
                </wp:positionV>
                <wp:extent cx="2108200" cy="400050"/>
                <wp:effectExtent l="0" t="0" r="25400" b="19050"/>
                <wp:wrapSquare wrapText="bothSides"/>
                <wp:docPr id="174" name="Obdélník: se zakulacenými rohy 174"/>
                <wp:cNvGraphicFramePr/>
                <a:graphic xmlns:a="http://schemas.openxmlformats.org/drawingml/2006/main">
                  <a:graphicData uri="http://schemas.microsoft.com/office/word/2010/wordprocessingShape">
                    <wps:wsp>
                      <wps:cNvSpPr/>
                      <wps:spPr>
                        <a:xfrm>
                          <a:off x="0" y="0"/>
                          <a:ext cx="2108200" cy="40005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190763F" w14:textId="46498541" w:rsidR="008A57ED" w:rsidRDefault="008A57ED" w:rsidP="009C0886">
                            <w:pPr>
                              <w:jc w:val="center"/>
                            </w:pPr>
                            <w:r>
                              <w:t>Dítě</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7DF468B" id="Obdélník: se zakulacenými rohy 174" o:spid="_x0000_s1052" style="position:absolute;left:0;text-align:left;margin-left:7.5pt;margin-top:9.4pt;width:166pt;height:31.5pt;z-index:251770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bottom"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" fillcolor="white [3201]" strokecolor="black [3213]" strokeweight="1pt">
                <v:stroke joinstyle="miter"/>
                <v:textbox>
                  <w:txbxContent>
                    <w:p w14:paraId="7190763F" w14:textId="46498541" w:rsidR="008A57ED" w:rsidRDefault="008A57ED" w:rsidP="009C0886">
                      <w:pPr>
                        <w:jc w:val="center"/>
                      </w:pPr>
                      <w:r>
                        <w:t>Dítě</w:t>
                      </w:r>
                    </w:p>
                  </w:txbxContent>
                </v:textbox>
                <w10:wrap type="square" anchorx="margin"/>
              </v:roundrect>
            </w:pict>
          </mc:Fallback>
        </mc:AlternateContent>
      </w:r>
    </w:p>
    <w:p w14:paraId="746B20D2" w14:textId="77777777" w:rsidR="009C0886" w:rsidRDefault="009C0886" w:rsidP="009C0886">
      <w:pPr>
        <w:ind w:firstLine="708"/>
      </w:pPr>
    </w:p>
    <w:p w14:paraId="01AE374D" w14:textId="214B0339" w:rsidR="00FA790A" w:rsidRDefault="00467130" w:rsidP="00FA790A">
      <w:pPr>
        <w:ind w:firstLine="708"/>
      </w:pPr>
      <w:r>
        <w:t xml:space="preserve">Kategorie </w:t>
      </w:r>
      <w:r w:rsidRPr="008F6E5A">
        <w:rPr>
          <w:b/>
          <w:bCs/>
        </w:rPr>
        <w:t xml:space="preserve">„Dítě“ </w:t>
      </w:r>
      <w:r>
        <w:t xml:space="preserve">nemá na kategorii </w:t>
      </w:r>
      <w:r w:rsidRPr="008F6E5A">
        <w:rPr>
          <w:b/>
          <w:bCs/>
        </w:rPr>
        <w:t>„Přístup rodičů ke střídavé péči“</w:t>
      </w:r>
      <w:r w:rsidR="003557C8">
        <w:rPr>
          <w:b/>
          <w:bCs/>
        </w:rPr>
        <w:t xml:space="preserve"> </w:t>
      </w:r>
      <w:r w:rsidR="003557C8" w:rsidRPr="003557C8">
        <w:t>vliv</w:t>
      </w:r>
      <w:r w:rsidR="008F6E5A" w:rsidRPr="003557C8">
        <w:t>,</w:t>
      </w:r>
      <w:r w:rsidR="008F6E5A">
        <w:t xml:space="preserve"> jelikož</w:t>
      </w:r>
      <w:r w:rsidR="00376E3F">
        <w:t xml:space="preserve"> </w:t>
      </w:r>
      <w:r w:rsidR="00C24671">
        <w:t>věk předškolních dětí je velmi nízký a d</w:t>
      </w:r>
      <w:r w:rsidR="00F7204A">
        <w:t>ěti</w:t>
      </w:r>
      <w:r w:rsidR="00C24671">
        <w:t xml:space="preserve"> </w:t>
      </w:r>
      <w:r w:rsidR="00477F06">
        <w:t xml:space="preserve">tak </w:t>
      </w:r>
      <w:r w:rsidR="00C24671">
        <w:t>nem</w:t>
      </w:r>
      <w:r w:rsidR="00F7204A">
        <w:t>ají</w:t>
      </w:r>
      <w:r w:rsidR="00C24671">
        <w:t xml:space="preserve"> </w:t>
      </w:r>
      <w:r w:rsidR="0030653D">
        <w:t xml:space="preserve">ještě právo se před soudem </w:t>
      </w:r>
      <w:r w:rsidR="00477F06">
        <w:t>k celé</w:t>
      </w:r>
      <w:r w:rsidR="0030653D">
        <w:t xml:space="preserve"> situaci vyjádřit</w:t>
      </w:r>
      <w:r w:rsidR="00544C7B">
        <w:t xml:space="preserve">. </w:t>
      </w:r>
      <w:r w:rsidR="00A8473B">
        <w:t>Rodič</w:t>
      </w:r>
      <w:r w:rsidR="00544C7B">
        <w:t>e</w:t>
      </w:r>
      <w:r w:rsidR="00A8473B">
        <w:t xml:space="preserve"> si </w:t>
      </w:r>
      <w:r w:rsidR="00E6570C">
        <w:t xml:space="preserve">sami </w:t>
      </w:r>
      <w:r w:rsidR="00A8473B">
        <w:t xml:space="preserve">rozhodují o tom, jak </w:t>
      </w:r>
      <w:r w:rsidR="00CA386E">
        <w:t xml:space="preserve">bude </w:t>
      </w:r>
      <w:r w:rsidR="00E6570C">
        <w:t xml:space="preserve">po rozvodu či rozchodu </w:t>
      </w:r>
      <w:r w:rsidR="00074AA5">
        <w:t>v</w:t>
      </w:r>
      <w:r w:rsidR="004878E7">
        <w:t> </w:t>
      </w:r>
      <w:r w:rsidR="00074AA5">
        <w:t>otázce</w:t>
      </w:r>
      <w:r w:rsidR="00AD6FEF">
        <w:t xml:space="preserve"> </w:t>
      </w:r>
      <w:r w:rsidR="00074AA5">
        <w:t>výchovy</w:t>
      </w:r>
      <w:r w:rsidR="00CA386E">
        <w:t xml:space="preserve"> jejich dětí rozhodnuto. V případě, že se </w:t>
      </w:r>
      <w:r w:rsidR="00074AA5">
        <w:t xml:space="preserve">rodiče </w:t>
      </w:r>
      <w:r w:rsidR="007A2372">
        <w:t>dovedou domluvit, jsou děti do SP svěřeny na</w:t>
      </w:r>
      <w:r w:rsidR="00372657">
        <w:t> </w:t>
      </w:r>
      <w:r w:rsidR="007A2372">
        <w:t>dohodu rodičů, pokud se rodiče nejsou schopni d</w:t>
      </w:r>
      <w:r w:rsidR="00266C5D">
        <w:t>o</w:t>
      </w:r>
      <w:r w:rsidR="00074AA5">
        <w:t>mluvit</w:t>
      </w:r>
      <w:r w:rsidR="00266C5D">
        <w:t xml:space="preserve">, rozhodne o výchově dětí soud. Soud </w:t>
      </w:r>
      <w:r w:rsidR="00540A87">
        <w:t xml:space="preserve">by měl </w:t>
      </w:r>
      <w:r w:rsidR="00266C5D">
        <w:t xml:space="preserve">jednat </w:t>
      </w:r>
      <w:r w:rsidR="00540A87">
        <w:t xml:space="preserve">vždy </w:t>
      </w:r>
      <w:r w:rsidR="00266C5D">
        <w:t>v zájmu dítěte,</w:t>
      </w:r>
      <w:r w:rsidR="00414405">
        <w:t xml:space="preserve"> a</w:t>
      </w:r>
      <w:r w:rsidR="002C1B53">
        <w:t xml:space="preserve">však </w:t>
      </w:r>
      <w:r w:rsidR="00414405">
        <w:t xml:space="preserve">vzhledem k věku </w:t>
      </w:r>
      <w:r w:rsidR="004878E7" w:rsidRPr="002723BD">
        <w:t>na</w:t>
      </w:r>
      <w:r w:rsidR="002723BD">
        <w:t> </w:t>
      </w:r>
      <w:r w:rsidR="004878E7" w:rsidRPr="002723BD">
        <w:t>jejich</w:t>
      </w:r>
      <w:r w:rsidR="004878E7">
        <w:t xml:space="preserve"> názor nepřihlíží</w:t>
      </w:r>
      <w:r w:rsidR="00414405">
        <w:t xml:space="preserve">. </w:t>
      </w:r>
      <w:r w:rsidR="007B76C2">
        <w:t>Primární zřetel se klade na rodiče.</w:t>
      </w:r>
      <w:r w:rsidR="00F91BB3">
        <w:t xml:space="preserve"> Ti by se měli dokázat domluvit a jednat v zájmu dětí. Samotné děti však s danou situací nic nezmůžou.</w:t>
      </w:r>
    </w:p>
    <w:p w14:paraId="418D4512" w14:textId="07A488E3" w:rsidR="002A0D9A" w:rsidRDefault="00FA790A" w:rsidP="00FA790A">
      <w:pPr>
        <w:spacing w:after="160" w:line="259" w:lineRule="auto"/>
        <w:jc w:val="left"/>
      </w:pPr>
      <w:r>
        <w:br w:type="page"/>
      </w:r>
    </w:p>
    <w:p w14:paraId="06CA9747" w14:textId="2751C1A7" w:rsidR="00680AB2" w:rsidRPr="001876C5" w:rsidRDefault="00680AB2" w:rsidP="00680AB2">
      <w:pPr>
        <w:rPr>
          <w:i/>
          <w:iCs/>
        </w:rPr>
      </w:pPr>
      <w:r w:rsidRPr="001876C5">
        <w:rPr>
          <w:i/>
          <w:iCs/>
        </w:rPr>
        <w:lastRenderedPageBreak/>
        <w:t>Obr. 7: Grafické znázornění kategorií výzkumu</w:t>
      </w:r>
      <w:r w:rsidR="009C1837">
        <w:rPr>
          <w:i/>
          <w:iCs/>
        </w:rPr>
        <w:t xml:space="preserve"> (zdroj vlastní)</w:t>
      </w:r>
    </w:p>
    <w:p w14:paraId="505254AC" w14:textId="064E5975" w:rsidR="00680AB2" w:rsidRDefault="00680AB2" w:rsidP="00680AB2">
      <w:r>
        <w:rPr>
          <w:noProof/>
        </w:rPr>
        <mc:AlternateContent>
          <mc:Choice Requires="wps">
            <w:drawing>
              <wp:anchor distT="0" distB="0" distL="114300" distR="114300" simplePos="0" relativeHeight="251702272" behindDoc="0" locked="0" layoutInCell="1" allowOverlap="1" wp14:anchorId="3C354B89" wp14:editId="639F9B4A">
                <wp:simplePos x="0" y="0"/>
                <wp:positionH relativeFrom="column">
                  <wp:posOffset>2340361</wp:posOffset>
                </wp:positionH>
                <wp:positionV relativeFrom="paragraph">
                  <wp:posOffset>174349</wp:posOffset>
                </wp:positionV>
                <wp:extent cx="1967947" cy="834418"/>
                <wp:effectExtent l="0" t="0" r="13335" b="22860"/>
                <wp:wrapNone/>
                <wp:docPr id="136" name="Ovál 136"/>
                <wp:cNvGraphicFramePr/>
                <a:graphic xmlns:a="http://schemas.openxmlformats.org/drawingml/2006/main">
                  <a:graphicData uri="http://schemas.microsoft.com/office/word/2010/wordprocessingShape">
                    <wps:wsp>
                      <wps:cNvSpPr/>
                      <wps:spPr>
                        <a:xfrm>
                          <a:off x="0" y="0"/>
                          <a:ext cx="1967947" cy="834418"/>
                        </a:xfrm>
                        <a:prstGeom prst="ellipse">
                          <a:avLst/>
                        </a:prstGeom>
                        <a:solidFill>
                          <a:schemeClr val="accent4">
                            <a:lumMod val="20000"/>
                            <a:lumOff val="80000"/>
                          </a:schemeClr>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25797D2" w14:textId="77777777" w:rsidR="008A57ED" w:rsidRPr="009E4E8D" w:rsidRDefault="008A57ED" w:rsidP="00680AB2">
                            <w:pPr>
                              <w:jc w:val="center"/>
                            </w:pPr>
                            <w:r>
                              <w:t xml:space="preserve">1. </w:t>
                            </w:r>
                            <w:r w:rsidRPr="009E4E8D">
                              <w:t xml:space="preserve">Komunikace rodičů mezi sebou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C354B89" id="Ovál 136" o:spid="_x0000_s1053" style="position:absolute;left:0;text-align:left;margin-left:184.3pt;margin-top:13.75pt;width:154.95pt;height:65.7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" fillcolor="#fff2cc [663]" strokecolor="black [3213]" strokeweight="1pt">
                <v:stroke joinstyle="miter"/>
                <v:textbox>
                  <w:txbxContent>
                    <w:p w14:paraId="625797D2" w14:textId="77777777" w:rsidR="008A57ED" w:rsidRPr="009E4E8D" w:rsidRDefault="008A57ED" w:rsidP="00680AB2">
                      <w:pPr>
                        <w:jc w:val="center"/>
                      </w:pPr>
                      <w:r>
                        <w:t xml:space="preserve">1. </w:t>
                      </w:r>
                      <w:r w:rsidRPr="009E4E8D">
                        <w:t xml:space="preserve">Komunikace rodičů mezi sebou </w:t>
                      </w:r>
                    </w:p>
                  </w:txbxContent>
                </v:textbox>
              </v:oval>
            </w:pict>
          </mc:Fallback>
        </mc:AlternateContent>
      </w:r>
    </w:p>
    <w:p w14:paraId="01873CD4" w14:textId="0054D916" w:rsidR="00680AB2" w:rsidRPr="0061674E" w:rsidRDefault="00680AB2" w:rsidP="00680AB2">
      <w:r>
        <w:rPr>
          <w:noProof/>
        </w:rPr>
        <mc:AlternateContent>
          <mc:Choice Requires="wps">
            <w:drawing>
              <wp:anchor distT="0" distB="0" distL="114300" distR="114300" simplePos="0" relativeHeight="251697152" behindDoc="0" locked="0" layoutInCell="1" allowOverlap="1" wp14:anchorId="77F5D316" wp14:editId="043EF348">
                <wp:simplePos x="0" y="0"/>
                <wp:positionH relativeFrom="margin">
                  <wp:posOffset>-6626</wp:posOffset>
                </wp:positionH>
                <wp:positionV relativeFrom="paragraph">
                  <wp:posOffset>2559216</wp:posOffset>
                </wp:positionV>
                <wp:extent cx="1583635" cy="881270"/>
                <wp:effectExtent l="0" t="0" r="17145" b="14605"/>
                <wp:wrapNone/>
                <wp:docPr id="154" name="Ovál 154"/>
                <wp:cNvGraphicFramePr/>
                <a:graphic xmlns:a="http://schemas.openxmlformats.org/drawingml/2006/main">
                  <a:graphicData uri="http://schemas.microsoft.com/office/word/2010/wordprocessingShape">
                    <wps:wsp>
                      <wps:cNvSpPr/>
                      <wps:spPr>
                        <a:xfrm>
                          <a:off x="0" y="0"/>
                          <a:ext cx="1583635" cy="881270"/>
                        </a:xfrm>
                        <a:prstGeom prst="ellipse">
                          <a:avLst/>
                        </a:prstGeom>
                        <a:solidFill>
                          <a:schemeClr val="accent4">
                            <a:lumMod val="60000"/>
                            <a:lumOff val="40000"/>
                          </a:schemeClr>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66A0269" w14:textId="77777777" w:rsidR="008A57ED" w:rsidRPr="003B039D" w:rsidRDefault="008A57ED" w:rsidP="00680AB2">
                            <w:pPr>
                              <w:jc w:val="center"/>
                            </w:pPr>
                            <w:r>
                              <w:t xml:space="preserve">B) </w:t>
                            </w:r>
                            <w:r w:rsidRPr="003B039D">
                              <w:t>Výchovné prostředí</w:t>
                            </w:r>
                            <w:r>
                              <w:t xml:space="preserve"> dítěte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7F5D316" id="Ovál 154" o:spid="_x0000_s1054" style="position:absolute;left:0;text-align:left;margin-left:-.5pt;margin-top:201.5pt;width:124.7pt;height:69.4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" fillcolor="#ffd966 [1943]" strokecolor="black [3213]" strokeweight="1pt">
                <v:stroke joinstyle="miter"/>
                <v:textbox>
                  <w:txbxContent>
                    <w:p w14:paraId="266A0269" w14:textId="77777777" w:rsidR="008A57ED" w:rsidRPr="003B039D" w:rsidRDefault="008A57ED" w:rsidP="00680AB2">
                      <w:pPr>
                        <w:jc w:val="center"/>
                      </w:pPr>
                      <w:r>
                        <w:t xml:space="preserve">B) </w:t>
                      </w:r>
                      <w:r w:rsidRPr="003B039D">
                        <w:t>Výchovné prostředí</w:t>
                      </w:r>
                      <w:r>
                        <w:t xml:space="preserve"> dítěte</w:t>
                      </w:r>
                    </w:p>
                  </w:txbxContent>
                </v:textbox>
                <w10:wrap anchorx="margin"/>
              </v:oval>
            </w:pict>
          </mc:Fallback>
        </mc:AlternateContent>
      </w:r>
      <w:r>
        <w:rPr>
          <w:noProof/>
        </w:rPr>
        <mc:AlternateContent>
          <mc:Choice Requires="wps">
            <w:drawing>
              <wp:anchor distT="0" distB="0" distL="114300" distR="114300" simplePos="0" relativeHeight="251709440" behindDoc="0" locked="0" layoutInCell="1" allowOverlap="1" wp14:anchorId="03CEBD1D" wp14:editId="6C2578D8">
                <wp:simplePos x="0" y="0"/>
                <wp:positionH relativeFrom="margin">
                  <wp:posOffset>1803648</wp:posOffset>
                </wp:positionH>
                <wp:positionV relativeFrom="paragraph">
                  <wp:posOffset>3726180</wp:posOffset>
                </wp:positionV>
                <wp:extent cx="1510748" cy="834804"/>
                <wp:effectExtent l="0" t="0" r="13335" b="22860"/>
                <wp:wrapNone/>
                <wp:docPr id="156" name="Ovál 156"/>
                <wp:cNvGraphicFramePr/>
                <a:graphic xmlns:a="http://schemas.openxmlformats.org/drawingml/2006/main">
                  <a:graphicData uri="http://schemas.microsoft.com/office/word/2010/wordprocessingShape">
                    <wps:wsp>
                      <wps:cNvSpPr/>
                      <wps:spPr>
                        <a:xfrm>
                          <a:off x="0" y="0"/>
                          <a:ext cx="1510748" cy="834804"/>
                        </a:xfrm>
                        <a:prstGeom prst="ellipse">
                          <a:avLst/>
                        </a:prstGeom>
                        <a:solidFill>
                          <a:schemeClr val="accent4">
                            <a:lumMod val="20000"/>
                            <a:lumOff val="80000"/>
                          </a:schemeClr>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BEB42DF" w14:textId="77777777" w:rsidR="008A57ED" w:rsidRPr="004247ED" w:rsidRDefault="008A57ED" w:rsidP="00680AB2">
                            <w:pPr>
                              <w:jc w:val="center"/>
                            </w:pPr>
                            <w:r>
                              <w:t xml:space="preserve">7. </w:t>
                            </w:r>
                            <w:r w:rsidRPr="004247ED">
                              <w:t>Finanční situace rodičů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3CEBD1D" id="Ovál 156" o:spid="_x0000_s1055" style="position:absolute;left:0;text-align:left;margin-left:142pt;margin-top:293.4pt;width:118.95pt;height:65.75pt;z-index:251709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" fillcolor="#fff2cc [663]" strokecolor="black [3213]" strokeweight="1pt">
                <v:stroke joinstyle="miter"/>
                <v:textbox>
                  <w:txbxContent>
                    <w:p w14:paraId="4BEB42DF" w14:textId="77777777" w:rsidR="008A57ED" w:rsidRPr="004247ED" w:rsidRDefault="008A57ED" w:rsidP="00680AB2">
                      <w:pPr>
                        <w:jc w:val="center"/>
                      </w:pPr>
                      <w:r>
                        <w:t xml:space="preserve">7. </w:t>
                      </w:r>
                      <w:r w:rsidRPr="004247ED">
                        <w:t>Finanční situace rodičů</w:t>
                      </w:r>
                    </w:p>
                  </w:txbxContent>
                </v:textbox>
                <w10:wrap anchorx="margin"/>
              </v:oval>
            </w:pict>
          </mc:Fallback>
        </mc:AlternateContent>
      </w:r>
      <w:r>
        <w:rPr>
          <w:noProof/>
        </w:rPr>
        <mc:AlternateContent>
          <mc:Choice Requires="wps">
            <w:drawing>
              <wp:anchor distT="0" distB="0" distL="114300" distR="114300" simplePos="0" relativeHeight="251708416" behindDoc="0" locked="0" layoutInCell="1" allowOverlap="1" wp14:anchorId="19102F35" wp14:editId="1CEFB137">
                <wp:simplePos x="0" y="0"/>
                <wp:positionH relativeFrom="column">
                  <wp:posOffset>3406140</wp:posOffset>
                </wp:positionH>
                <wp:positionV relativeFrom="paragraph">
                  <wp:posOffset>3540152</wp:posOffset>
                </wp:positionV>
                <wp:extent cx="2159276" cy="1000539"/>
                <wp:effectExtent l="0" t="0" r="12700" b="28575"/>
                <wp:wrapNone/>
                <wp:docPr id="157" name="Ovál 157"/>
                <wp:cNvGraphicFramePr/>
                <a:graphic xmlns:a="http://schemas.openxmlformats.org/drawingml/2006/main">
                  <a:graphicData uri="http://schemas.microsoft.com/office/word/2010/wordprocessingShape">
                    <wps:wsp>
                      <wps:cNvSpPr/>
                      <wps:spPr>
                        <a:xfrm>
                          <a:off x="0" y="0"/>
                          <a:ext cx="2159276" cy="1000539"/>
                        </a:xfrm>
                        <a:prstGeom prst="ellipse">
                          <a:avLst/>
                        </a:prstGeom>
                        <a:solidFill>
                          <a:schemeClr val="accent4">
                            <a:lumMod val="20000"/>
                            <a:lumOff val="80000"/>
                          </a:schemeClr>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B713EDA" w14:textId="77777777" w:rsidR="008A57ED" w:rsidRPr="004247ED" w:rsidRDefault="008A57ED" w:rsidP="00680AB2">
                            <w:pPr>
                              <w:jc w:val="center"/>
                            </w:pPr>
                            <w:r>
                              <w:t xml:space="preserve">6. </w:t>
                            </w:r>
                            <w:r w:rsidRPr="004247ED">
                              <w:t>Zázemí v nově vzniklých domovech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9102F35" id="Ovál 157" o:spid="_x0000_s1056" style="position:absolute;left:0;text-align:left;margin-left:268.2pt;margin-top:278.75pt;width:170pt;height:78.8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" fillcolor="#fff2cc [663]" strokecolor="black [3213]" strokeweight="1pt">
                <v:stroke joinstyle="miter"/>
                <v:textbox>
                  <w:txbxContent>
                    <w:p w14:paraId="1B713EDA" w14:textId="77777777" w:rsidR="008A57ED" w:rsidRPr="004247ED" w:rsidRDefault="008A57ED" w:rsidP="00680AB2">
                      <w:pPr>
                        <w:jc w:val="center"/>
                      </w:pPr>
                      <w:r>
                        <w:t xml:space="preserve">6. </w:t>
                      </w:r>
                      <w:r w:rsidRPr="004247ED">
                        <w:t>Zázemí v nově vzniklých domovech</w:t>
                      </w:r>
                    </w:p>
                  </w:txbxContent>
                </v:textbox>
              </v:oval>
            </w:pict>
          </mc:Fallback>
        </mc:AlternateContent>
      </w:r>
      <w:r>
        <w:rPr>
          <w:noProof/>
        </w:rPr>
        <mc:AlternateContent>
          <mc:Choice Requires="wps">
            <w:drawing>
              <wp:anchor distT="0" distB="0" distL="114300" distR="114300" simplePos="0" relativeHeight="251713536" behindDoc="0" locked="0" layoutInCell="1" allowOverlap="1" wp14:anchorId="326E3DDC" wp14:editId="4A47E136">
                <wp:simplePos x="0" y="0"/>
                <wp:positionH relativeFrom="column">
                  <wp:posOffset>1584987</wp:posOffset>
                </wp:positionH>
                <wp:positionV relativeFrom="paragraph">
                  <wp:posOffset>3276075</wp:posOffset>
                </wp:positionV>
                <wp:extent cx="583095" cy="443948"/>
                <wp:effectExtent l="0" t="0" r="83820" b="51435"/>
                <wp:wrapNone/>
                <wp:docPr id="158" name="Přímá spojnice se šipkou 158"/>
                <wp:cNvGraphicFramePr/>
                <a:graphic xmlns:a="http://schemas.openxmlformats.org/drawingml/2006/main">
                  <a:graphicData uri="http://schemas.microsoft.com/office/word/2010/wordprocessingShape">
                    <wps:wsp>
                      <wps:cNvCnPr/>
                      <wps:spPr>
                        <a:xfrm>
                          <a:off x="0" y="0"/>
                          <a:ext cx="583095" cy="44394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8D3A490" id="_x0000_t32" coordsize="21600,21600" o:spt="32" o:oned="t" path="m,l21600,21600e" filled="f">
                <v:path arrowok="t" fillok="f" o:connecttype="none"/>
                <o:lock v:ext="edit" shapetype="t"/>
              </v:shapetype>
              <v:shape id="Přímá spojnice se šipkou 158" o:spid="_x0000_s1026" type="#_x0000_t32" style="position:absolute;margin-left:124.8pt;margin-top:257.95pt;width:45.9pt;height:34.9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" strokecolor="black [3200]" strokeweight=".5pt">
                <v:stroke endarrow="block" joinstyle="miter"/>
              </v:shape>
            </w:pict>
          </mc:Fallback>
        </mc:AlternateContent>
      </w:r>
      <w:r>
        <w:rPr>
          <w:noProof/>
        </w:rPr>
        <mc:AlternateContent>
          <mc:Choice Requires="wps">
            <w:drawing>
              <wp:anchor distT="0" distB="0" distL="114300" distR="114300" simplePos="0" relativeHeight="251710464" behindDoc="0" locked="0" layoutInCell="1" allowOverlap="1" wp14:anchorId="738FA443" wp14:editId="7CDDBED5">
                <wp:simplePos x="0" y="0"/>
                <wp:positionH relativeFrom="column">
                  <wp:posOffset>1651248</wp:posOffset>
                </wp:positionH>
                <wp:positionV relativeFrom="paragraph">
                  <wp:posOffset>2441188</wp:posOffset>
                </wp:positionV>
                <wp:extent cx="1848679" cy="388206"/>
                <wp:effectExtent l="0" t="57150" r="0" b="31115"/>
                <wp:wrapNone/>
                <wp:docPr id="160" name="Přímá spojnice se šipkou 160"/>
                <wp:cNvGraphicFramePr/>
                <a:graphic xmlns:a="http://schemas.openxmlformats.org/drawingml/2006/main">
                  <a:graphicData uri="http://schemas.microsoft.com/office/word/2010/wordprocessingShape">
                    <wps:wsp>
                      <wps:cNvCnPr/>
                      <wps:spPr>
                        <a:xfrm flipV="1">
                          <a:off x="0" y="0"/>
                          <a:ext cx="1848679" cy="38820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ABEE304" id="_x0000_t32" coordsize="21600,21600" o:spt="32" o:oned="t" path="m,l21600,21600e" filled="f">
                <v:path arrowok="t" fillok="f" o:connecttype="none"/>
                <o:lock v:ext="edit" shapetype="t"/>
              </v:shapetype>
              <v:shape id="Přímá spojnice se šipkou 160" o:spid="_x0000_s1026" type="#_x0000_t32" style="position:absolute;margin-left:130pt;margin-top:192.2pt;width:145.55pt;height:30.55pt;flip:y;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" strokecolor="black [3200]" strokeweight=".5pt">
                <v:stroke endarrow="block" joinstyle="miter"/>
              </v:shape>
            </w:pict>
          </mc:Fallback>
        </mc:AlternateContent>
      </w:r>
      <w:r>
        <w:rPr>
          <w:noProof/>
        </w:rPr>
        <mc:AlternateContent>
          <mc:Choice Requires="wps">
            <w:drawing>
              <wp:anchor distT="0" distB="0" distL="114300" distR="114300" simplePos="0" relativeHeight="251704320" behindDoc="0" locked="0" layoutInCell="1" allowOverlap="1" wp14:anchorId="01793097" wp14:editId="2149C05D">
                <wp:simplePos x="0" y="0"/>
                <wp:positionH relativeFrom="column">
                  <wp:posOffset>1419335</wp:posOffset>
                </wp:positionH>
                <wp:positionV relativeFrom="paragraph">
                  <wp:posOffset>2295415</wp:posOffset>
                </wp:positionV>
                <wp:extent cx="364435" cy="335942"/>
                <wp:effectExtent l="0" t="38100" r="55245" b="26035"/>
                <wp:wrapNone/>
                <wp:docPr id="161" name="Přímá spojnice se šipkou 161"/>
                <wp:cNvGraphicFramePr/>
                <a:graphic xmlns:a="http://schemas.openxmlformats.org/drawingml/2006/main">
                  <a:graphicData uri="http://schemas.microsoft.com/office/word/2010/wordprocessingShape">
                    <wps:wsp>
                      <wps:cNvCnPr/>
                      <wps:spPr>
                        <a:xfrm flipV="1">
                          <a:off x="0" y="0"/>
                          <a:ext cx="364435" cy="33594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E8DCA54" id="Přímá spojnice se šipkou 161" o:spid="_x0000_s1026" type="#_x0000_t32" style="position:absolute;margin-left:111.75pt;margin-top:180.75pt;width:28.7pt;height:26.45pt;flip:y;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" strokecolor="black [3200]" strokeweight=".5pt">
                <v:stroke endarrow="block" joinstyle="miter"/>
              </v:shape>
            </w:pict>
          </mc:Fallback>
        </mc:AlternateContent>
      </w:r>
    </w:p>
    <w:p w14:paraId="4FDAFCED" w14:textId="1299F3C9" w:rsidR="00680AB2" w:rsidRDefault="00AD4ABA" w:rsidP="009A337B">
      <w:pPr>
        <w:ind w:firstLine="708"/>
        <w:rPr>
          <w:color w:val="000000" w:themeColor="text1"/>
        </w:rPr>
      </w:pPr>
      <w:r>
        <w:rPr>
          <w:noProof/>
        </w:rPr>
        <mc:AlternateContent>
          <mc:Choice Requires="wps">
            <w:drawing>
              <wp:anchor distT="0" distB="0" distL="114300" distR="114300" simplePos="0" relativeHeight="251700224" behindDoc="0" locked="0" layoutInCell="1" allowOverlap="1" wp14:anchorId="7CEE3A87" wp14:editId="3CA29CFE">
                <wp:simplePos x="0" y="0"/>
                <wp:positionH relativeFrom="column">
                  <wp:posOffset>1545248</wp:posOffset>
                </wp:positionH>
                <wp:positionV relativeFrom="paragraph">
                  <wp:posOffset>121138</wp:posOffset>
                </wp:positionV>
                <wp:extent cx="757311" cy="210137"/>
                <wp:effectExtent l="0" t="57150" r="0" b="19050"/>
                <wp:wrapNone/>
                <wp:docPr id="151" name="Přímá spojnice se šipkou 151"/>
                <wp:cNvGraphicFramePr/>
                <a:graphic xmlns:a="http://schemas.openxmlformats.org/drawingml/2006/main">
                  <a:graphicData uri="http://schemas.microsoft.com/office/word/2010/wordprocessingShape">
                    <wps:wsp>
                      <wps:cNvCnPr/>
                      <wps:spPr>
                        <a:xfrm flipV="1">
                          <a:off x="0" y="0"/>
                          <a:ext cx="757311" cy="21013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BCA74D4" id="Přímá spojnice se šipkou 151" o:spid="_x0000_s1026" type="#_x0000_t32" style="position:absolute;margin-left:121.65pt;margin-top:9.55pt;width:59.65pt;height:16.55pt;flip:y;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" strokecolor="black [3200]" strokeweight=".5pt">
                <v:stroke endarrow="block" joinstyle="miter"/>
              </v:shape>
            </w:pict>
          </mc:Fallback>
        </mc:AlternateContent>
      </w:r>
      <w:r>
        <w:rPr>
          <w:noProof/>
        </w:rPr>
        <mc:AlternateContent>
          <mc:Choice Requires="wps">
            <w:drawing>
              <wp:anchor distT="0" distB="0" distL="114300" distR="114300" simplePos="0" relativeHeight="251696128" behindDoc="0" locked="0" layoutInCell="1" allowOverlap="1" wp14:anchorId="1EB2D0B8" wp14:editId="3E3E7E14">
                <wp:simplePos x="0" y="0"/>
                <wp:positionH relativeFrom="margin">
                  <wp:align>left</wp:align>
                </wp:positionH>
                <wp:positionV relativeFrom="paragraph">
                  <wp:posOffset>120552</wp:posOffset>
                </wp:positionV>
                <wp:extent cx="1517015" cy="868876"/>
                <wp:effectExtent l="0" t="0" r="26035" b="26670"/>
                <wp:wrapNone/>
                <wp:docPr id="164" name="Ovál 164"/>
                <wp:cNvGraphicFramePr/>
                <a:graphic xmlns:a="http://schemas.openxmlformats.org/drawingml/2006/main">
                  <a:graphicData uri="http://schemas.microsoft.com/office/word/2010/wordprocessingShape">
                    <wps:wsp>
                      <wps:cNvSpPr/>
                      <wps:spPr>
                        <a:xfrm>
                          <a:off x="0" y="0"/>
                          <a:ext cx="1517015" cy="868876"/>
                        </a:xfrm>
                        <a:prstGeom prst="ellipse">
                          <a:avLst/>
                        </a:prstGeom>
                        <a:solidFill>
                          <a:schemeClr val="accent4">
                            <a:lumMod val="60000"/>
                            <a:lumOff val="40000"/>
                          </a:schemeClr>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E2BC5DB" w14:textId="77777777" w:rsidR="008A57ED" w:rsidRPr="009E4E8D" w:rsidRDefault="008A57ED" w:rsidP="00680AB2">
                            <w:pPr>
                              <w:jc w:val="center"/>
                            </w:pPr>
                            <w:r>
                              <w:t xml:space="preserve">A) </w:t>
                            </w:r>
                            <w:r w:rsidRPr="009E4E8D">
                              <w:t>Přístup rodičů ke SP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EB2D0B8" id="Ovál 164" o:spid="_x0000_s1057" style="position:absolute;left:0;text-align:left;margin-left:0;margin-top:9.5pt;width:119.45pt;height:68.4pt;z-index:2516961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" fillcolor="#ffd966 [1943]" strokecolor="black [3213]" strokeweight="1pt">
                <v:stroke joinstyle="miter"/>
                <v:textbox>
                  <w:txbxContent>
                    <w:p w14:paraId="5E2BC5DB" w14:textId="77777777" w:rsidR="008A57ED" w:rsidRPr="009E4E8D" w:rsidRDefault="008A57ED" w:rsidP="00680AB2">
                      <w:pPr>
                        <w:jc w:val="center"/>
                      </w:pPr>
                      <w:r>
                        <w:t xml:space="preserve">A) </w:t>
                      </w:r>
                      <w:r w:rsidRPr="009E4E8D">
                        <w:t>Přístup rodičů ke SP</w:t>
                      </w:r>
                    </w:p>
                  </w:txbxContent>
                </v:textbox>
                <w10:wrap anchorx="margin"/>
              </v:oval>
            </w:pict>
          </mc:Fallback>
        </mc:AlternateContent>
      </w:r>
    </w:p>
    <w:p w14:paraId="50072F46" w14:textId="5218D238" w:rsidR="00F94086" w:rsidRDefault="00E22A1F" w:rsidP="003D02A7">
      <w:pPr>
        <w:spacing w:after="160" w:line="259" w:lineRule="auto"/>
        <w:jc w:val="left"/>
        <w:rPr>
          <w:color w:val="000000" w:themeColor="text1"/>
        </w:rPr>
      </w:pPr>
      <w:r>
        <w:rPr>
          <w:noProof/>
        </w:rPr>
        <mc:AlternateContent>
          <mc:Choice Requires="wps">
            <w:drawing>
              <wp:anchor distT="0" distB="0" distL="114300" distR="114300" simplePos="0" relativeHeight="251705344" behindDoc="0" locked="0" layoutInCell="1" allowOverlap="1" wp14:anchorId="25656968" wp14:editId="522E648A">
                <wp:simplePos x="0" y="0"/>
                <wp:positionH relativeFrom="margin">
                  <wp:posOffset>1789723</wp:posOffset>
                </wp:positionH>
                <wp:positionV relativeFrom="paragraph">
                  <wp:posOffset>1026738</wp:posOffset>
                </wp:positionV>
                <wp:extent cx="1623391" cy="761917"/>
                <wp:effectExtent l="0" t="0" r="15240" b="19685"/>
                <wp:wrapNone/>
                <wp:docPr id="162" name="Ovál 162"/>
                <wp:cNvGraphicFramePr/>
                <a:graphic xmlns:a="http://schemas.openxmlformats.org/drawingml/2006/main">
                  <a:graphicData uri="http://schemas.microsoft.com/office/word/2010/wordprocessingShape">
                    <wps:wsp>
                      <wps:cNvSpPr/>
                      <wps:spPr>
                        <a:xfrm>
                          <a:off x="0" y="0"/>
                          <a:ext cx="1623391" cy="761917"/>
                        </a:xfrm>
                        <a:prstGeom prst="ellipse">
                          <a:avLst/>
                        </a:prstGeom>
                        <a:solidFill>
                          <a:schemeClr val="accent4">
                            <a:lumMod val="20000"/>
                            <a:lumOff val="80000"/>
                          </a:schemeClr>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3CBD80A" w14:textId="77777777" w:rsidR="008A57ED" w:rsidRPr="003B039D" w:rsidRDefault="008A57ED" w:rsidP="00680AB2">
                            <w:pPr>
                              <w:jc w:val="center"/>
                            </w:pPr>
                            <w:r>
                              <w:t xml:space="preserve">3. </w:t>
                            </w:r>
                            <w:r w:rsidRPr="003B039D">
                              <w:t>Vzdálenost bydliště rodičů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5656968" id="Ovál 162" o:spid="_x0000_s1058" style="position:absolute;margin-left:140.9pt;margin-top:80.85pt;width:127.85pt;height:60pt;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" fillcolor="#fff2cc [663]" strokecolor="black [3213]" strokeweight="1pt">
                <v:stroke joinstyle="miter"/>
                <v:textbox>
                  <w:txbxContent>
                    <w:p w14:paraId="23CBD80A" w14:textId="77777777" w:rsidR="008A57ED" w:rsidRPr="003B039D" w:rsidRDefault="008A57ED" w:rsidP="00680AB2">
                      <w:pPr>
                        <w:jc w:val="center"/>
                      </w:pPr>
                      <w:r>
                        <w:t xml:space="preserve">3. </w:t>
                      </w:r>
                      <w:r w:rsidRPr="003B039D">
                        <w:t>Vzdálenost bydliště rodičů</w:t>
                      </w:r>
                    </w:p>
                  </w:txbxContent>
                </v:textbox>
                <w10:wrap anchorx="margin"/>
              </v:oval>
            </w:pict>
          </mc:Fallback>
        </mc:AlternateContent>
      </w:r>
      <w:r>
        <w:rPr>
          <w:noProof/>
        </w:rPr>
        <mc:AlternateContent>
          <mc:Choice Requires="wps">
            <w:drawing>
              <wp:anchor distT="0" distB="0" distL="114300" distR="114300" simplePos="0" relativeHeight="251706368" behindDoc="0" locked="0" layoutInCell="1" allowOverlap="1" wp14:anchorId="4297A89D" wp14:editId="00686518">
                <wp:simplePos x="0" y="0"/>
                <wp:positionH relativeFrom="margin">
                  <wp:posOffset>3474891</wp:posOffset>
                </wp:positionH>
                <wp:positionV relativeFrom="paragraph">
                  <wp:posOffset>895511</wp:posOffset>
                </wp:positionV>
                <wp:extent cx="1961203" cy="1139588"/>
                <wp:effectExtent l="0" t="0" r="20320" b="22860"/>
                <wp:wrapNone/>
                <wp:docPr id="159" name="Ovál 159"/>
                <wp:cNvGraphicFramePr/>
                <a:graphic xmlns:a="http://schemas.openxmlformats.org/drawingml/2006/main">
                  <a:graphicData uri="http://schemas.microsoft.com/office/word/2010/wordprocessingShape">
                    <wps:wsp>
                      <wps:cNvSpPr/>
                      <wps:spPr>
                        <a:xfrm>
                          <a:off x="0" y="0"/>
                          <a:ext cx="1961203" cy="1139588"/>
                        </a:xfrm>
                        <a:prstGeom prst="ellipse">
                          <a:avLst/>
                        </a:prstGeom>
                        <a:solidFill>
                          <a:schemeClr val="accent4">
                            <a:lumMod val="20000"/>
                            <a:lumOff val="80000"/>
                          </a:schemeClr>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28502DE" w14:textId="77777777" w:rsidR="008A57ED" w:rsidRPr="003B039D" w:rsidRDefault="008A57ED" w:rsidP="00680AB2">
                            <w:pPr>
                              <w:jc w:val="center"/>
                            </w:pPr>
                            <w:r>
                              <w:t xml:space="preserve">4. </w:t>
                            </w:r>
                            <w:r w:rsidRPr="003B039D">
                              <w:t>Stálost výchovného prostředí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297A89D" id="Ovál 159" o:spid="_x0000_s1059" style="position:absolute;margin-left:273.6pt;margin-top:70.5pt;width:154.45pt;height:89.75pt;z-index:25170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" fillcolor="#fff2cc [663]" strokecolor="black [3213]" strokeweight="1pt">
                <v:stroke joinstyle="miter"/>
                <v:textbox>
                  <w:txbxContent>
                    <w:p w14:paraId="628502DE" w14:textId="77777777" w:rsidR="008A57ED" w:rsidRPr="003B039D" w:rsidRDefault="008A57ED" w:rsidP="00680AB2">
                      <w:pPr>
                        <w:jc w:val="center"/>
                      </w:pPr>
                      <w:r>
                        <w:t xml:space="preserve">4. </w:t>
                      </w:r>
                      <w:r w:rsidRPr="003B039D">
                        <w:t>Stálost výchovného prostředí</w:t>
                      </w:r>
                    </w:p>
                  </w:txbxContent>
                </v:textbox>
                <w10:wrap anchorx="margin"/>
              </v:oval>
            </w:pict>
          </mc:Fallback>
        </mc:AlternateContent>
      </w:r>
      <w:r w:rsidR="005E13EA">
        <w:rPr>
          <w:noProof/>
        </w:rPr>
        <mc:AlternateContent>
          <mc:Choice Requires="wps">
            <w:drawing>
              <wp:anchor distT="0" distB="0" distL="114300" distR="114300" simplePos="0" relativeHeight="251703296" behindDoc="0" locked="0" layoutInCell="1" allowOverlap="1" wp14:anchorId="24B98530" wp14:editId="44A14B98">
                <wp:simplePos x="0" y="0"/>
                <wp:positionH relativeFrom="column">
                  <wp:posOffset>2717326</wp:posOffset>
                </wp:positionH>
                <wp:positionV relativeFrom="paragraph">
                  <wp:posOffset>85261</wp:posOffset>
                </wp:positionV>
                <wp:extent cx="1709530" cy="867742"/>
                <wp:effectExtent l="0" t="0" r="24130" b="27940"/>
                <wp:wrapNone/>
                <wp:docPr id="152" name="Ovál 152"/>
                <wp:cNvGraphicFramePr/>
                <a:graphic xmlns:a="http://schemas.openxmlformats.org/drawingml/2006/main">
                  <a:graphicData uri="http://schemas.microsoft.com/office/word/2010/wordprocessingShape">
                    <wps:wsp>
                      <wps:cNvSpPr/>
                      <wps:spPr>
                        <a:xfrm>
                          <a:off x="0" y="0"/>
                          <a:ext cx="1709530" cy="867742"/>
                        </a:xfrm>
                        <a:prstGeom prst="ellipse">
                          <a:avLst/>
                        </a:prstGeom>
                        <a:solidFill>
                          <a:schemeClr val="accent4">
                            <a:lumMod val="20000"/>
                            <a:lumOff val="80000"/>
                          </a:schemeClr>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9AFC01E" w14:textId="77777777" w:rsidR="008A57ED" w:rsidRPr="009E4E8D" w:rsidRDefault="008A57ED" w:rsidP="00680AB2">
                            <w:pPr>
                              <w:jc w:val="center"/>
                            </w:pPr>
                            <w:r>
                              <w:t xml:space="preserve">2. </w:t>
                            </w:r>
                            <w:r w:rsidRPr="009E4E8D">
                              <w:t xml:space="preserve">Komunikace rodičů </w:t>
                            </w:r>
                            <w:r>
                              <w:t>s dítětem</w:t>
                            </w:r>
                            <w:r w:rsidRPr="009E4E8D">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4B98530" id="Ovál 152" o:spid="_x0000_s1060" style="position:absolute;margin-left:213.95pt;margin-top:6.7pt;width:134.6pt;height:68.3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" fillcolor="#fff2cc [663]" strokecolor="black [3213]" strokeweight="1pt">
                <v:stroke joinstyle="miter"/>
                <v:textbox>
                  <w:txbxContent>
                    <w:p w14:paraId="39AFC01E" w14:textId="77777777" w:rsidR="008A57ED" w:rsidRPr="009E4E8D" w:rsidRDefault="008A57ED" w:rsidP="00680AB2">
                      <w:pPr>
                        <w:jc w:val="center"/>
                      </w:pPr>
                      <w:r>
                        <w:t xml:space="preserve">2. </w:t>
                      </w:r>
                      <w:r w:rsidRPr="009E4E8D">
                        <w:t xml:space="preserve">Komunikace rodičů </w:t>
                      </w:r>
                      <w:r>
                        <w:t>s dítětem</w:t>
                      </w:r>
                      <w:r w:rsidRPr="009E4E8D">
                        <w:t xml:space="preserve"> </w:t>
                      </w:r>
                    </w:p>
                  </w:txbxContent>
                </v:textbox>
              </v:oval>
            </w:pict>
          </mc:Fallback>
        </mc:AlternateContent>
      </w:r>
      <w:r w:rsidR="005E13EA">
        <w:rPr>
          <w:noProof/>
        </w:rPr>
        <mc:AlternateContent>
          <mc:Choice Requires="wps">
            <w:drawing>
              <wp:anchor distT="0" distB="0" distL="114300" distR="114300" simplePos="0" relativeHeight="251707392" behindDoc="0" locked="0" layoutInCell="1" allowOverlap="1" wp14:anchorId="435AB9A8" wp14:editId="013A2D2B">
                <wp:simplePos x="0" y="0"/>
                <wp:positionH relativeFrom="margin">
                  <wp:align>right</wp:align>
                </wp:positionH>
                <wp:positionV relativeFrom="paragraph">
                  <wp:posOffset>2081521</wp:posOffset>
                </wp:positionV>
                <wp:extent cx="1497496" cy="734944"/>
                <wp:effectExtent l="0" t="0" r="26670" b="27305"/>
                <wp:wrapNone/>
                <wp:docPr id="149" name="Ovál 149"/>
                <wp:cNvGraphicFramePr/>
                <a:graphic xmlns:a="http://schemas.openxmlformats.org/drawingml/2006/main">
                  <a:graphicData uri="http://schemas.microsoft.com/office/word/2010/wordprocessingShape">
                    <wps:wsp>
                      <wps:cNvSpPr/>
                      <wps:spPr>
                        <a:xfrm>
                          <a:off x="0" y="0"/>
                          <a:ext cx="1497496" cy="734944"/>
                        </a:xfrm>
                        <a:prstGeom prst="ellipse">
                          <a:avLst/>
                        </a:prstGeom>
                        <a:solidFill>
                          <a:schemeClr val="accent4">
                            <a:lumMod val="20000"/>
                            <a:lumOff val="80000"/>
                          </a:schemeClr>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621CC84" w14:textId="77777777" w:rsidR="008A57ED" w:rsidRPr="003B039D" w:rsidRDefault="008A57ED" w:rsidP="00680AB2">
                            <w:pPr>
                              <w:jc w:val="center"/>
                            </w:pPr>
                            <w:r>
                              <w:t xml:space="preserve">5. </w:t>
                            </w:r>
                            <w:r w:rsidRPr="003B039D">
                              <w:t>Zachování řádu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35AB9A8" id="Ovál 149" o:spid="_x0000_s1061" style="position:absolute;margin-left:66.7pt;margin-top:163.9pt;width:117.9pt;height:57.85pt;z-index:2517073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" fillcolor="#fff2cc [663]" strokecolor="black [3213]" strokeweight="1pt">
                <v:stroke joinstyle="miter"/>
                <v:textbox>
                  <w:txbxContent>
                    <w:p w14:paraId="6621CC84" w14:textId="77777777" w:rsidR="008A57ED" w:rsidRPr="003B039D" w:rsidRDefault="008A57ED" w:rsidP="00680AB2">
                      <w:pPr>
                        <w:jc w:val="center"/>
                      </w:pPr>
                      <w:r>
                        <w:t xml:space="preserve">5. </w:t>
                      </w:r>
                      <w:r w:rsidRPr="003B039D">
                        <w:t>Zachování řádu</w:t>
                      </w:r>
                    </w:p>
                  </w:txbxContent>
                </v:textbox>
                <w10:wrap anchorx="margin"/>
              </v:oval>
            </w:pict>
          </mc:Fallback>
        </mc:AlternateContent>
      </w:r>
      <w:r w:rsidR="00053111">
        <w:rPr>
          <w:noProof/>
        </w:rPr>
        <mc:AlternateContent>
          <mc:Choice Requires="wps">
            <w:drawing>
              <wp:anchor distT="0" distB="0" distL="114300" distR="114300" simplePos="0" relativeHeight="251712512" behindDoc="0" locked="0" layoutInCell="1" allowOverlap="1" wp14:anchorId="735F8A5C" wp14:editId="5DC36FA1">
                <wp:simplePos x="0" y="0"/>
                <wp:positionH relativeFrom="column">
                  <wp:posOffset>1644957</wp:posOffset>
                </wp:positionH>
                <wp:positionV relativeFrom="paragraph">
                  <wp:posOffset>2484816</wp:posOffset>
                </wp:positionV>
                <wp:extent cx="2057400" cy="435078"/>
                <wp:effectExtent l="0" t="0" r="76200" b="79375"/>
                <wp:wrapNone/>
                <wp:docPr id="155" name="Přímá spojnice se šipkou 155"/>
                <wp:cNvGraphicFramePr/>
                <a:graphic xmlns:a="http://schemas.openxmlformats.org/drawingml/2006/main">
                  <a:graphicData uri="http://schemas.microsoft.com/office/word/2010/wordprocessingShape">
                    <wps:wsp>
                      <wps:cNvCnPr/>
                      <wps:spPr>
                        <a:xfrm>
                          <a:off x="0" y="0"/>
                          <a:ext cx="2057400" cy="43507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23B58F7" id="Přímá spojnice se šipkou 155" o:spid="_x0000_s1026" type="#_x0000_t32" style="position:absolute;margin-left:129.5pt;margin-top:195.65pt;width:162pt;height:34.2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" strokecolor="black [3200]" strokeweight=".5pt">
                <v:stroke endarrow="block" joinstyle="miter"/>
              </v:shape>
            </w:pict>
          </mc:Fallback>
        </mc:AlternateContent>
      </w:r>
      <w:r w:rsidR="00053111">
        <w:rPr>
          <w:noProof/>
        </w:rPr>
        <mc:AlternateContent>
          <mc:Choice Requires="wps">
            <w:drawing>
              <wp:anchor distT="0" distB="0" distL="114300" distR="114300" simplePos="0" relativeHeight="251719680" behindDoc="0" locked="0" layoutInCell="1" allowOverlap="1" wp14:anchorId="60CCF84F" wp14:editId="78AB8812">
                <wp:simplePos x="0" y="0"/>
                <wp:positionH relativeFrom="column">
                  <wp:posOffset>1703951</wp:posOffset>
                </wp:positionH>
                <wp:positionV relativeFrom="paragraph">
                  <wp:posOffset>4394733</wp:posOffset>
                </wp:positionV>
                <wp:extent cx="766916" cy="80112"/>
                <wp:effectExtent l="0" t="57150" r="14605" b="34290"/>
                <wp:wrapNone/>
                <wp:docPr id="142" name="Přímá spojnice se šipkou 142"/>
                <wp:cNvGraphicFramePr/>
                <a:graphic xmlns:a="http://schemas.openxmlformats.org/drawingml/2006/main">
                  <a:graphicData uri="http://schemas.microsoft.com/office/word/2010/wordprocessingShape">
                    <wps:wsp>
                      <wps:cNvCnPr/>
                      <wps:spPr>
                        <a:xfrm flipV="1">
                          <a:off x="0" y="0"/>
                          <a:ext cx="766916" cy="8011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F6EAF95" id="Přímá spojnice se šipkou 142" o:spid="_x0000_s1026" type="#_x0000_t32" style="position:absolute;margin-left:134.15pt;margin-top:346.05pt;width:60.4pt;height:6.3pt;flip:y;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" strokecolor="black [3200]" strokeweight=".5pt">
                <v:stroke endarrow="block" joinstyle="miter"/>
              </v:shape>
            </w:pict>
          </mc:Fallback>
        </mc:AlternateContent>
      </w:r>
      <w:r w:rsidR="00053111">
        <w:rPr>
          <w:noProof/>
        </w:rPr>
        <mc:AlternateContent>
          <mc:Choice Requires="wps">
            <w:drawing>
              <wp:anchor distT="0" distB="0" distL="114300" distR="114300" simplePos="0" relativeHeight="251711488" behindDoc="0" locked="0" layoutInCell="1" allowOverlap="1" wp14:anchorId="3EFC1AAA" wp14:editId="373237C3">
                <wp:simplePos x="0" y="0"/>
                <wp:positionH relativeFrom="column">
                  <wp:posOffset>1681828</wp:posOffset>
                </wp:positionH>
                <wp:positionV relativeFrom="paragraph">
                  <wp:posOffset>2331187</wp:posOffset>
                </wp:positionV>
                <wp:extent cx="2204884" cy="45719"/>
                <wp:effectExtent l="0" t="38100" r="100330" b="88265"/>
                <wp:wrapNone/>
                <wp:docPr id="163" name="Přímá spojnice se šipkou 163"/>
                <wp:cNvGraphicFramePr/>
                <a:graphic xmlns:a="http://schemas.openxmlformats.org/drawingml/2006/main">
                  <a:graphicData uri="http://schemas.microsoft.com/office/word/2010/wordprocessingShape">
                    <wps:wsp>
                      <wps:cNvCnPr/>
                      <wps:spPr>
                        <a:xfrm>
                          <a:off x="0" y="0"/>
                          <a:ext cx="2204884" cy="4571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802FFB8" id="Přímá spojnice se šipkou 163" o:spid="_x0000_s1026" type="#_x0000_t32" style="position:absolute;margin-left:132.45pt;margin-top:183.55pt;width:173.6pt;height:3.6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" strokecolor="black [3200]" strokeweight=".5pt">
                <v:stroke endarrow="block" joinstyle="miter"/>
              </v:shape>
            </w:pict>
          </mc:Fallback>
        </mc:AlternateContent>
      </w:r>
      <w:r w:rsidR="00AD4ABA">
        <w:rPr>
          <w:noProof/>
        </w:rPr>
        <mc:AlternateContent>
          <mc:Choice Requires="wps">
            <w:drawing>
              <wp:anchor distT="0" distB="0" distL="114300" distR="114300" simplePos="0" relativeHeight="251722752" behindDoc="0" locked="0" layoutInCell="1" allowOverlap="1" wp14:anchorId="6F6F28E8" wp14:editId="246CA23E">
                <wp:simplePos x="0" y="0"/>
                <wp:positionH relativeFrom="column">
                  <wp:posOffset>681160</wp:posOffset>
                </wp:positionH>
                <wp:positionV relativeFrom="paragraph">
                  <wp:posOffset>775580</wp:posOffset>
                </wp:positionV>
                <wp:extent cx="158115" cy="1015854"/>
                <wp:effectExtent l="19050" t="0" r="13335" b="32385"/>
                <wp:wrapNone/>
                <wp:docPr id="153" name="Šipka: dolů 153"/>
                <wp:cNvGraphicFramePr/>
                <a:graphic xmlns:a="http://schemas.openxmlformats.org/drawingml/2006/main">
                  <a:graphicData uri="http://schemas.microsoft.com/office/word/2010/wordprocessingShape">
                    <wps:wsp>
                      <wps:cNvSpPr/>
                      <wps:spPr>
                        <a:xfrm>
                          <a:off x="0" y="0"/>
                          <a:ext cx="158115" cy="1015854"/>
                        </a:xfrm>
                        <a:prstGeom prst="downArrow">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927CED3"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Šipka: dolů 153" o:spid="_x0000_s1026" type="#_x0000_t67" style="position:absolute;margin-left:53.65pt;margin-top:61.05pt;width:12.45pt;height:80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" adj="19919" fillcolor="white [3201]" strokecolor="black [3213]" strokeweight="1pt"/>
            </w:pict>
          </mc:Fallback>
        </mc:AlternateContent>
      </w:r>
      <w:r w:rsidR="00AD4ABA">
        <w:rPr>
          <w:noProof/>
        </w:rPr>
        <mc:AlternateContent>
          <mc:Choice Requires="wps">
            <w:drawing>
              <wp:anchor distT="0" distB="0" distL="114300" distR="114300" simplePos="0" relativeHeight="251701248" behindDoc="0" locked="0" layoutInCell="1" allowOverlap="1" wp14:anchorId="7EAD42F5" wp14:editId="02AA1A2C">
                <wp:simplePos x="0" y="0"/>
                <wp:positionH relativeFrom="column">
                  <wp:posOffset>1592141</wp:posOffset>
                </wp:positionH>
                <wp:positionV relativeFrom="paragraph">
                  <wp:posOffset>314472</wp:posOffset>
                </wp:positionV>
                <wp:extent cx="1046432" cy="224692"/>
                <wp:effectExtent l="0" t="0" r="78105" b="80645"/>
                <wp:wrapNone/>
                <wp:docPr id="150" name="Přímá spojnice se šipkou 150"/>
                <wp:cNvGraphicFramePr/>
                <a:graphic xmlns:a="http://schemas.openxmlformats.org/drawingml/2006/main">
                  <a:graphicData uri="http://schemas.microsoft.com/office/word/2010/wordprocessingShape">
                    <wps:wsp>
                      <wps:cNvCnPr/>
                      <wps:spPr>
                        <a:xfrm>
                          <a:off x="0" y="0"/>
                          <a:ext cx="1046432" cy="22469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5FD677C" id="Přímá spojnice se šipkou 150" o:spid="_x0000_s1026" type="#_x0000_t32" style="position:absolute;margin-left:125.35pt;margin-top:24.75pt;width:82.4pt;height:17.7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" strokecolor="black [3200]" strokeweight=".5pt">
                <v:stroke endarrow="block" joinstyle="miter"/>
              </v:shape>
            </w:pict>
          </mc:Fallback>
        </mc:AlternateContent>
      </w:r>
      <w:r w:rsidR="00680AB2">
        <w:rPr>
          <w:noProof/>
        </w:rPr>
        <mc:AlternateContent>
          <mc:Choice Requires="wps">
            <w:drawing>
              <wp:anchor distT="0" distB="0" distL="114300" distR="114300" simplePos="0" relativeHeight="251723776" behindDoc="0" locked="0" layoutInCell="1" allowOverlap="1" wp14:anchorId="1AB5EDFB" wp14:editId="68BA78B8">
                <wp:simplePos x="0" y="0"/>
                <wp:positionH relativeFrom="column">
                  <wp:posOffset>682908</wp:posOffset>
                </wp:positionH>
                <wp:positionV relativeFrom="paragraph">
                  <wp:posOffset>2895240</wp:posOffset>
                </wp:positionV>
                <wp:extent cx="158371" cy="1043618"/>
                <wp:effectExtent l="19050" t="0" r="13335" b="42545"/>
                <wp:wrapNone/>
                <wp:docPr id="146" name="Šipka: dolů 146"/>
                <wp:cNvGraphicFramePr/>
                <a:graphic xmlns:a="http://schemas.openxmlformats.org/drawingml/2006/main">
                  <a:graphicData uri="http://schemas.microsoft.com/office/word/2010/wordprocessingShape">
                    <wps:wsp>
                      <wps:cNvSpPr/>
                      <wps:spPr>
                        <a:xfrm>
                          <a:off x="0" y="0"/>
                          <a:ext cx="158371" cy="1043618"/>
                        </a:xfrm>
                        <a:prstGeom prst="downArrow">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2F8BB1" id="Šipka: dolů 146" o:spid="_x0000_s1026" type="#_x0000_t67" style="position:absolute;margin-left:53.75pt;margin-top:227.95pt;width:12.45pt;height:82.1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" adj="19961" fillcolor="white [3201]" strokecolor="black [3213]" strokeweight="1pt"/>
            </w:pict>
          </mc:Fallback>
        </mc:AlternateContent>
      </w:r>
      <w:r w:rsidR="00680AB2">
        <w:rPr>
          <w:noProof/>
        </w:rPr>
        <mc:AlternateContent>
          <mc:Choice Requires="wps">
            <w:drawing>
              <wp:anchor distT="0" distB="0" distL="114300" distR="114300" simplePos="0" relativeHeight="251724800" behindDoc="0" locked="0" layoutInCell="1" allowOverlap="1" wp14:anchorId="7D1546FD" wp14:editId="4D44B20E">
                <wp:simplePos x="0" y="0"/>
                <wp:positionH relativeFrom="column">
                  <wp:posOffset>710205</wp:posOffset>
                </wp:positionH>
                <wp:positionV relativeFrom="paragraph">
                  <wp:posOffset>5140297</wp:posOffset>
                </wp:positionV>
                <wp:extent cx="165195" cy="941515"/>
                <wp:effectExtent l="19050" t="0" r="25400" b="30480"/>
                <wp:wrapNone/>
                <wp:docPr id="137" name="Šipka: dolů 137"/>
                <wp:cNvGraphicFramePr/>
                <a:graphic xmlns:a="http://schemas.openxmlformats.org/drawingml/2006/main">
                  <a:graphicData uri="http://schemas.microsoft.com/office/word/2010/wordprocessingShape">
                    <wps:wsp>
                      <wps:cNvSpPr/>
                      <wps:spPr>
                        <a:xfrm>
                          <a:off x="0" y="0"/>
                          <a:ext cx="165195" cy="941515"/>
                        </a:xfrm>
                        <a:prstGeom prst="downArrow">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A94798" id="Šipka: dolů 137" o:spid="_x0000_s1026" type="#_x0000_t67" style="position:absolute;margin-left:55.9pt;margin-top:404.75pt;width:13pt;height:74.1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" adj="19705" fillcolor="white [3201]" strokecolor="black [3213]" strokeweight="1pt"/>
            </w:pict>
          </mc:Fallback>
        </mc:AlternateContent>
      </w:r>
      <w:r w:rsidR="00680AB2">
        <w:rPr>
          <w:noProof/>
        </w:rPr>
        <mc:AlternateContent>
          <mc:Choice Requires="wps">
            <w:drawing>
              <wp:anchor distT="0" distB="0" distL="114300" distR="114300" simplePos="0" relativeHeight="251698176" behindDoc="0" locked="0" layoutInCell="1" allowOverlap="1" wp14:anchorId="10738631" wp14:editId="5BF8D288">
                <wp:simplePos x="0" y="0"/>
                <wp:positionH relativeFrom="margin">
                  <wp:align>left</wp:align>
                </wp:positionH>
                <wp:positionV relativeFrom="paragraph">
                  <wp:posOffset>4043680</wp:posOffset>
                </wp:positionV>
                <wp:extent cx="1603375" cy="946785"/>
                <wp:effectExtent l="0" t="0" r="15875" b="24765"/>
                <wp:wrapNone/>
                <wp:docPr id="147" name="Ovál 147"/>
                <wp:cNvGraphicFramePr/>
                <a:graphic xmlns:a="http://schemas.openxmlformats.org/drawingml/2006/main">
                  <a:graphicData uri="http://schemas.microsoft.com/office/word/2010/wordprocessingShape">
                    <wps:wsp>
                      <wps:cNvSpPr/>
                      <wps:spPr>
                        <a:xfrm>
                          <a:off x="0" y="0"/>
                          <a:ext cx="1603375" cy="946785"/>
                        </a:xfrm>
                        <a:prstGeom prst="ellipse">
                          <a:avLst/>
                        </a:prstGeom>
                        <a:solidFill>
                          <a:schemeClr val="accent4">
                            <a:lumMod val="60000"/>
                            <a:lumOff val="40000"/>
                          </a:schemeClr>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62B0C6C" w14:textId="77777777" w:rsidR="008A57ED" w:rsidRPr="004247ED" w:rsidRDefault="008A57ED" w:rsidP="00680AB2">
                            <w:pPr>
                              <w:jc w:val="center"/>
                            </w:pPr>
                            <w:r>
                              <w:t xml:space="preserve">C) </w:t>
                            </w:r>
                            <w:r w:rsidRPr="004247ED">
                              <w:t>Další členové rodiny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0738631" id="Ovál 147" o:spid="_x0000_s1062" style="position:absolute;margin-left:0;margin-top:318.4pt;width:126.25pt;height:74.55pt;z-index:2516981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" fillcolor="#ffd966 [1943]" strokecolor="black [3213]" strokeweight="1pt">
                <v:stroke joinstyle="miter"/>
                <v:textbox>
                  <w:txbxContent>
                    <w:p w14:paraId="162B0C6C" w14:textId="77777777" w:rsidR="008A57ED" w:rsidRPr="004247ED" w:rsidRDefault="008A57ED" w:rsidP="00680AB2">
                      <w:pPr>
                        <w:jc w:val="center"/>
                      </w:pPr>
                      <w:r>
                        <w:t xml:space="preserve">C) </w:t>
                      </w:r>
                      <w:r w:rsidRPr="004247ED">
                        <w:t>Další členové rodiny</w:t>
                      </w:r>
                    </w:p>
                  </w:txbxContent>
                </v:textbox>
                <w10:wrap anchorx="margin"/>
              </v:oval>
            </w:pict>
          </mc:Fallback>
        </mc:AlternateContent>
      </w:r>
      <w:r w:rsidR="00680AB2">
        <w:rPr>
          <w:noProof/>
        </w:rPr>
        <mc:AlternateContent>
          <mc:Choice Requires="wps">
            <w:drawing>
              <wp:anchor distT="0" distB="0" distL="114300" distR="114300" simplePos="0" relativeHeight="251718656" behindDoc="0" locked="0" layoutInCell="1" allowOverlap="1" wp14:anchorId="7DEBF200" wp14:editId="7F614E95">
                <wp:simplePos x="0" y="0"/>
                <wp:positionH relativeFrom="column">
                  <wp:posOffset>1626026</wp:posOffset>
                </wp:positionH>
                <wp:positionV relativeFrom="paragraph">
                  <wp:posOffset>4785455</wp:posOffset>
                </wp:positionV>
                <wp:extent cx="566098" cy="286063"/>
                <wp:effectExtent l="0" t="0" r="81915" b="57150"/>
                <wp:wrapNone/>
                <wp:docPr id="143" name="Přímá spojnice se šipkou 143"/>
                <wp:cNvGraphicFramePr/>
                <a:graphic xmlns:a="http://schemas.openxmlformats.org/drawingml/2006/main">
                  <a:graphicData uri="http://schemas.microsoft.com/office/word/2010/wordprocessingShape">
                    <wps:wsp>
                      <wps:cNvCnPr/>
                      <wps:spPr>
                        <a:xfrm>
                          <a:off x="0" y="0"/>
                          <a:ext cx="566098" cy="28606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06BDC09" id="Přímá spojnice se šipkou 143" o:spid="_x0000_s1026" type="#_x0000_t32" style="position:absolute;margin-left:128.05pt;margin-top:376.8pt;width:44.55pt;height:22.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" strokecolor="black [3200]" strokeweight=".5pt">
                <v:stroke endarrow="block" joinstyle="miter"/>
              </v:shape>
            </w:pict>
          </mc:Fallback>
        </mc:AlternateContent>
      </w:r>
      <w:r w:rsidR="00680AB2">
        <w:rPr>
          <w:noProof/>
        </w:rPr>
        <mc:AlternateContent>
          <mc:Choice Requires="wps">
            <w:drawing>
              <wp:anchor distT="0" distB="0" distL="114300" distR="114300" simplePos="0" relativeHeight="251721728" behindDoc="0" locked="0" layoutInCell="1" allowOverlap="1" wp14:anchorId="2C444999" wp14:editId="3C871DD5">
                <wp:simplePos x="0" y="0"/>
                <wp:positionH relativeFrom="column">
                  <wp:posOffset>1591907</wp:posOffset>
                </wp:positionH>
                <wp:positionV relativeFrom="paragraph">
                  <wp:posOffset>6743909</wp:posOffset>
                </wp:positionV>
                <wp:extent cx="804697" cy="144599"/>
                <wp:effectExtent l="0" t="0" r="71755" b="84455"/>
                <wp:wrapNone/>
                <wp:docPr id="138" name="Přímá spojnice se šipkou 138"/>
                <wp:cNvGraphicFramePr/>
                <a:graphic xmlns:a="http://schemas.openxmlformats.org/drawingml/2006/main">
                  <a:graphicData uri="http://schemas.microsoft.com/office/word/2010/wordprocessingShape">
                    <wps:wsp>
                      <wps:cNvCnPr/>
                      <wps:spPr>
                        <a:xfrm>
                          <a:off x="0" y="0"/>
                          <a:ext cx="804697" cy="14459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F4AE397" id="Přímá spojnice se šipkou 138" o:spid="_x0000_s1026" type="#_x0000_t32" style="position:absolute;margin-left:125.35pt;margin-top:531pt;width:63.35pt;height:11.4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" strokecolor="black [3200]" strokeweight=".5pt">
                <v:stroke endarrow="block" joinstyle="miter"/>
              </v:shape>
            </w:pict>
          </mc:Fallback>
        </mc:AlternateContent>
      </w:r>
      <w:r w:rsidR="00680AB2">
        <w:rPr>
          <w:noProof/>
        </w:rPr>
        <mc:AlternateContent>
          <mc:Choice Requires="wps">
            <w:drawing>
              <wp:anchor distT="0" distB="0" distL="114300" distR="114300" simplePos="0" relativeHeight="251720704" behindDoc="0" locked="0" layoutInCell="1" allowOverlap="1" wp14:anchorId="6828C86A" wp14:editId="53D936D6">
                <wp:simplePos x="0" y="0"/>
                <wp:positionH relativeFrom="column">
                  <wp:posOffset>1550964</wp:posOffset>
                </wp:positionH>
                <wp:positionV relativeFrom="paragraph">
                  <wp:posOffset>6140564</wp:posOffset>
                </wp:positionV>
                <wp:extent cx="1432399" cy="294460"/>
                <wp:effectExtent l="0" t="57150" r="0" b="29845"/>
                <wp:wrapNone/>
                <wp:docPr id="139" name="Přímá spojnice se šipkou 139"/>
                <wp:cNvGraphicFramePr/>
                <a:graphic xmlns:a="http://schemas.openxmlformats.org/drawingml/2006/main">
                  <a:graphicData uri="http://schemas.microsoft.com/office/word/2010/wordprocessingShape">
                    <wps:wsp>
                      <wps:cNvCnPr/>
                      <wps:spPr>
                        <a:xfrm flipV="1">
                          <a:off x="0" y="0"/>
                          <a:ext cx="1432399" cy="29446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341BE72" id="Přímá spojnice se šipkou 139" o:spid="_x0000_s1026" type="#_x0000_t32" style="position:absolute;margin-left:122.1pt;margin-top:483.5pt;width:112.8pt;height:23.2pt;flip:y;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" strokecolor="black [3200]" strokeweight=".5pt">
                <v:stroke endarrow="block" joinstyle="miter"/>
              </v:shape>
            </w:pict>
          </mc:Fallback>
        </mc:AlternateContent>
      </w:r>
      <w:r w:rsidR="00680AB2">
        <w:rPr>
          <w:noProof/>
        </w:rPr>
        <mc:AlternateContent>
          <mc:Choice Requires="wps">
            <w:drawing>
              <wp:anchor distT="0" distB="0" distL="114300" distR="114300" simplePos="0" relativeHeight="251699200" behindDoc="0" locked="0" layoutInCell="1" allowOverlap="1" wp14:anchorId="184AB9FD" wp14:editId="6EDB7816">
                <wp:simplePos x="0" y="0"/>
                <wp:positionH relativeFrom="margin">
                  <wp:align>left</wp:align>
                </wp:positionH>
                <wp:positionV relativeFrom="paragraph">
                  <wp:posOffset>6181782</wp:posOffset>
                </wp:positionV>
                <wp:extent cx="1524000" cy="881270"/>
                <wp:effectExtent l="0" t="0" r="19050" b="14605"/>
                <wp:wrapNone/>
                <wp:docPr id="148" name="Ovál 148"/>
                <wp:cNvGraphicFramePr/>
                <a:graphic xmlns:a="http://schemas.openxmlformats.org/drawingml/2006/main">
                  <a:graphicData uri="http://schemas.microsoft.com/office/word/2010/wordprocessingShape">
                    <wps:wsp>
                      <wps:cNvSpPr/>
                      <wps:spPr>
                        <a:xfrm>
                          <a:off x="0" y="0"/>
                          <a:ext cx="1524000" cy="881270"/>
                        </a:xfrm>
                        <a:prstGeom prst="ellipse">
                          <a:avLst/>
                        </a:prstGeom>
                        <a:solidFill>
                          <a:schemeClr val="accent4">
                            <a:lumMod val="60000"/>
                            <a:lumOff val="40000"/>
                          </a:schemeClr>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C885B43" w14:textId="77777777" w:rsidR="008A57ED" w:rsidRPr="004247ED" w:rsidRDefault="008A57ED" w:rsidP="00680AB2">
                            <w:pPr>
                              <w:jc w:val="center"/>
                            </w:pPr>
                            <w:r>
                              <w:t xml:space="preserve">D) </w:t>
                            </w:r>
                            <w:r w:rsidRPr="004247ED">
                              <w:t>Dítě</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84AB9FD" id="Ovál 148" o:spid="_x0000_s1063" style="position:absolute;margin-left:0;margin-top:486.75pt;width:120pt;height:69.4pt;z-index:2516992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" fillcolor="#ffd966 [1943]" strokecolor="black [3213]" strokeweight="1pt">
                <v:stroke joinstyle="miter"/>
                <v:textbox>
                  <w:txbxContent>
                    <w:p w14:paraId="0C885B43" w14:textId="77777777" w:rsidR="008A57ED" w:rsidRPr="004247ED" w:rsidRDefault="008A57ED" w:rsidP="00680AB2">
                      <w:pPr>
                        <w:jc w:val="center"/>
                      </w:pPr>
                      <w:r>
                        <w:t xml:space="preserve">D) </w:t>
                      </w:r>
                      <w:r w:rsidRPr="004247ED">
                        <w:t>Dítě</w:t>
                      </w:r>
                    </w:p>
                  </w:txbxContent>
                </v:textbox>
                <w10:wrap anchorx="margin"/>
              </v:oval>
            </w:pict>
          </mc:Fallback>
        </mc:AlternateContent>
      </w:r>
      <w:r w:rsidR="00680AB2">
        <w:rPr>
          <w:noProof/>
        </w:rPr>
        <mc:AlternateContent>
          <mc:Choice Requires="wps">
            <w:drawing>
              <wp:anchor distT="0" distB="0" distL="114300" distR="114300" simplePos="0" relativeHeight="251714560" behindDoc="0" locked="0" layoutInCell="1" allowOverlap="1" wp14:anchorId="06A017BC" wp14:editId="71BCBF32">
                <wp:simplePos x="0" y="0"/>
                <wp:positionH relativeFrom="margin">
                  <wp:posOffset>2539213</wp:posOffset>
                </wp:positionH>
                <wp:positionV relativeFrom="paragraph">
                  <wp:posOffset>4002102</wp:posOffset>
                </wp:positionV>
                <wp:extent cx="1676400" cy="884555"/>
                <wp:effectExtent l="0" t="0" r="19050" b="10795"/>
                <wp:wrapNone/>
                <wp:docPr id="145" name="Ovál 145"/>
                <wp:cNvGraphicFramePr/>
                <a:graphic xmlns:a="http://schemas.openxmlformats.org/drawingml/2006/main">
                  <a:graphicData uri="http://schemas.microsoft.com/office/word/2010/wordprocessingShape">
                    <wps:wsp>
                      <wps:cNvSpPr/>
                      <wps:spPr>
                        <a:xfrm>
                          <a:off x="0" y="0"/>
                          <a:ext cx="1676400" cy="884555"/>
                        </a:xfrm>
                        <a:prstGeom prst="ellipse">
                          <a:avLst/>
                        </a:prstGeom>
                        <a:solidFill>
                          <a:schemeClr val="accent4">
                            <a:lumMod val="20000"/>
                            <a:lumOff val="80000"/>
                          </a:schemeClr>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3EB5510" w14:textId="77777777" w:rsidR="008A57ED" w:rsidRPr="004247ED" w:rsidRDefault="008A57ED" w:rsidP="00680AB2">
                            <w:pPr>
                              <w:jc w:val="center"/>
                            </w:pPr>
                            <w:r>
                              <w:t xml:space="preserve">8. </w:t>
                            </w:r>
                            <w:r w:rsidRPr="004247ED">
                              <w:t>Noví partneři rodičů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6A017BC" id="Ovál 145" o:spid="_x0000_s1064" style="position:absolute;margin-left:199.95pt;margin-top:315.15pt;width:132pt;height:69.65pt;z-index:251714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" fillcolor="#fff2cc [663]" strokecolor="black [3213]" strokeweight="1pt">
                <v:stroke joinstyle="miter"/>
                <v:textbox>
                  <w:txbxContent>
                    <w:p w14:paraId="23EB5510" w14:textId="77777777" w:rsidR="008A57ED" w:rsidRPr="004247ED" w:rsidRDefault="008A57ED" w:rsidP="00680AB2">
                      <w:pPr>
                        <w:jc w:val="center"/>
                      </w:pPr>
                      <w:r>
                        <w:t xml:space="preserve">8. </w:t>
                      </w:r>
                      <w:r w:rsidRPr="004247ED">
                        <w:t>Noví partneři rodičů</w:t>
                      </w:r>
                    </w:p>
                  </w:txbxContent>
                </v:textbox>
                <w10:wrap anchorx="margin"/>
              </v:oval>
            </w:pict>
          </mc:Fallback>
        </mc:AlternateContent>
      </w:r>
      <w:r w:rsidR="00680AB2">
        <w:rPr>
          <w:noProof/>
        </w:rPr>
        <mc:AlternateContent>
          <mc:Choice Requires="wps">
            <w:drawing>
              <wp:anchor distT="0" distB="0" distL="114300" distR="114300" simplePos="0" relativeHeight="251715584" behindDoc="0" locked="0" layoutInCell="1" allowOverlap="1" wp14:anchorId="7C734AB8" wp14:editId="626A26E2">
                <wp:simplePos x="0" y="0"/>
                <wp:positionH relativeFrom="column">
                  <wp:posOffset>2167890</wp:posOffset>
                </wp:positionH>
                <wp:positionV relativeFrom="paragraph">
                  <wp:posOffset>4927145</wp:posOffset>
                </wp:positionV>
                <wp:extent cx="1562100" cy="853440"/>
                <wp:effectExtent l="0" t="0" r="19050" b="22860"/>
                <wp:wrapNone/>
                <wp:docPr id="144" name="Ovál 144"/>
                <wp:cNvGraphicFramePr/>
                <a:graphic xmlns:a="http://schemas.openxmlformats.org/drawingml/2006/main">
                  <a:graphicData uri="http://schemas.microsoft.com/office/word/2010/wordprocessingShape">
                    <wps:wsp>
                      <wps:cNvSpPr/>
                      <wps:spPr>
                        <a:xfrm>
                          <a:off x="0" y="0"/>
                          <a:ext cx="1562100" cy="853440"/>
                        </a:xfrm>
                        <a:prstGeom prst="ellipse">
                          <a:avLst/>
                        </a:prstGeom>
                        <a:solidFill>
                          <a:schemeClr val="accent4">
                            <a:lumMod val="20000"/>
                            <a:lumOff val="80000"/>
                          </a:schemeClr>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8049C42" w14:textId="77777777" w:rsidR="008A57ED" w:rsidRPr="004247ED" w:rsidRDefault="008A57ED" w:rsidP="00680AB2">
                            <w:pPr>
                              <w:jc w:val="center"/>
                            </w:pPr>
                            <w:r>
                              <w:t xml:space="preserve">9. </w:t>
                            </w:r>
                            <w:r w:rsidRPr="004247ED">
                              <w:t>Širší rodina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C734AB8" id="Ovál 144" o:spid="_x0000_s1065" style="position:absolute;margin-left:170.7pt;margin-top:387.95pt;width:123pt;height:67.2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" fillcolor="#fff2cc [663]" strokecolor="black [3213]" strokeweight="1pt">
                <v:stroke joinstyle="miter"/>
                <v:textbox>
                  <w:txbxContent>
                    <w:p w14:paraId="38049C42" w14:textId="77777777" w:rsidR="008A57ED" w:rsidRPr="004247ED" w:rsidRDefault="008A57ED" w:rsidP="00680AB2">
                      <w:pPr>
                        <w:jc w:val="center"/>
                      </w:pPr>
                      <w:r>
                        <w:t xml:space="preserve">9. </w:t>
                      </w:r>
                      <w:r w:rsidRPr="004247ED">
                        <w:t>Širší rodina</w:t>
                      </w:r>
                    </w:p>
                  </w:txbxContent>
                </v:textbox>
              </v:oval>
            </w:pict>
          </mc:Fallback>
        </mc:AlternateContent>
      </w:r>
      <w:r w:rsidR="00680AB2">
        <w:rPr>
          <w:noProof/>
        </w:rPr>
        <mc:AlternateContent>
          <mc:Choice Requires="wps">
            <w:drawing>
              <wp:anchor distT="0" distB="0" distL="114300" distR="114300" simplePos="0" relativeHeight="251716608" behindDoc="0" locked="0" layoutInCell="1" allowOverlap="1" wp14:anchorId="4AC7A230" wp14:editId="530B6804">
                <wp:simplePos x="0" y="0"/>
                <wp:positionH relativeFrom="margin">
                  <wp:posOffset>3060700</wp:posOffset>
                </wp:positionH>
                <wp:positionV relativeFrom="paragraph">
                  <wp:posOffset>5708698</wp:posOffset>
                </wp:positionV>
                <wp:extent cx="1536700" cy="728345"/>
                <wp:effectExtent l="0" t="0" r="25400" b="14605"/>
                <wp:wrapNone/>
                <wp:docPr id="141" name="Ovál 141"/>
                <wp:cNvGraphicFramePr/>
                <a:graphic xmlns:a="http://schemas.openxmlformats.org/drawingml/2006/main">
                  <a:graphicData uri="http://schemas.microsoft.com/office/word/2010/wordprocessingShape">
                    <wps:wsp>
                      <wps:cNvSpPr/>
                      <wps:spPr>
                        <a:xfrm>
                          <a:off x="0" y="0"/>
                          <a:ext cx="1536700" cy="728345"/>
                        </a:xfrm>
                        <a:prstGeom prst="ellipse">
                          <a:avLst/>
                        </a:prstGeom>
                        <a:solidFill>
                          <a:schemeClr val="accent4">
                            <a:lumMod val="20000"/>
                            <a:lumOff val="80000"/>
                          </a:schemeClr>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9785293" w14:textId="77777777" w:rsidR="008A57ED" w:rsidRPr="004247ED" w:rsidRDefault="008A57ED" w:rsidP="00680AB2">
                            <w:pPr>
                              <w:jc w:val="center"/>
                            </w:pPr>
                            <w:r>
                              <w:t xml:space="preserve">10. </w:t>
                            </w:r>
                            <w:r w:rsidRPr="004247ED">
                              <w:t>Věk dítěte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AC7A230" id="Ovál 141" o:spid="_x0000_s1066" style="position:absolute;margin-left:241pt;margin-top:449.5pt;width:121pt;height:57.35pt;z-index:251716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" fillcolor="#fff2cc [663]" strokecolor="black [3213]" strokeweight="1pt">
                <v:stroke joinstyle="miter"/>
                <v:textbox>
                  <w:txbxContent>
                    <w:p w14:paraId="19785293" w14:textId="77777777" w:rsidR="008A57ED" w:rsidRPr="004247ED" w:rsidRDefault="008A57ED" w:rsidP="00680AB2">
                      <w:pPr>
                        <w:jc w:val="center"/>
                      </w:pPr>
                      <w:r>
                        <w:t xml:space="preserve">10. </w:t>
                      </w:r>
                      <w:r w:rsidRPr="004247ED">
                        <w:t>Věk dítěte</w:t>
                      </w:r>
                    </w:p>
                  </w:txbxContent>
                </v:textbox>
                <w10:wrap anchorx="margin"/>
              </v:oval>
            </w:pict>
          </mc:Fallback>
        </mc:AlternateContent>
      </w:r>
      <w:r w:rsidR="00680AB2">
        <w:rPr>
          <w:noProof/>
        </w:rPr>
        <mc:AlternateContent>
          <mc:Choice Requires="wps">
            <w:drawing>
              <wp:anchor distT="0" distB="0" distL="114300" distR="114300" simplePos="0" relativeHeight="251717632" behindDoc="0" locked="0" layoutInCell="1" allowOverlap="1" wp14:anchorId="574737AA" wp14:editId="65B9A3B2">
                <wp:simplePos x="0" y="0"/>
                <wp:positionH relativeFrom="margin">
                  <wp:posOffset>2514269</wp:posOffset>
                </wp:positionH>
                <wp:positionV relativeFrom="paragraph">
                  <wp:posOffset>6527070</wp:posOffset>
                </wp:positionV>
                <wp:extent cx="1958340" cy="793750"/>
                <wp:effectExtent l="0" t="0" r="22860" b="25400"/>
                <wp:wrapNone/>
                <wp:docPr id="140" name="Ovál 140"/>
                <wp:cNvGraphicFramePr/>
                <a:graphic xmlns:a="http://schemas.openxmlformats.org/drawingml/2006/main">
                  <a:graphicData uri="http://schemas.microsoft.com/office/word/2010/wordprocessingShape">
                    <wps:wsp>
                      <wps:cNvSpPr/>
                      <wps:spPr>
                        <a:xfrm>
                          <a:off x="0" y="0"/>
                          <a:ext cx="1958340" cy="793750"/>
                        </a:xfrm>
                        <a:prstGeom prst="ellipse">
                          <a:avLst/>
                        </a:prstGeom>
                        <a:solidFill>
                          <a:schemeClr val="accent4">
                            <a:lumMod val="20000"/>
                            <a:lumOff val="80000"/>
                          </a:schemeClr>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56832F9" w14:textId="77777777" w:rsidR="008A57ED" w:rsidRPr="004247ED" w:rsidRDefault="008A57ED" w:rsidP="00680AB2">
                            <w:pPr>
                              <w:jc w:val="center"/>
                            </w:pPr>
                            <w:r>
                              <w:t xml:space="preserve">11. </w:t>
                            </w:r>
                            <w:r w:rsidRPr="004247ED">
                              <w:t>Osobnost dítěte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74737AA" id="Ovál 140" o:spid="_x0000_s1067" style="position:absolute;margin-left:197.95pt;margin-top:513.95pt;width:154.2pt;height:62.5pt;z-index:251717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" fillcolor="#fff2cc [663]" strokecolor="black [3213]" strokeweight="1pt">
                <v:stroke joinstyle="miter"/>
                <v:textbox>
                  <w:txbxContent>
                    <w:p w14:paraId="556832F9" w14:textId="77777777" w:rsidR="008A57ED" w:rsidRPr="004247ED" w:rsidRDefault="008A57ED" w:rsidP="00680AB2">
                      <w:pPr>
                        <w:jc w:val="center"/>
                      </w:pPr>
                      <w:r>
                        <w:t xml:space="preserve">11. </w:t>
                      </w:r>
                      <w:r w:rsidRPr="004247ED">
                        <w:t>Osobnost dítěte</w:t>
                      </w:r>
                    </w:p>
                  </w:txbxContent>
                </v:textbox>
                <w10:wrap anchorx="margin"/>
              </v:oval>
            </w:pict>
          </mc:Fallback>
        </mc:AlternateContent>
      </w:r>
      <w:r w:rsidR="00680AB2">
        <w:rPr>
          <w:color w:val="000000" w:themeColor="text1"/>
        </w:rPr>
        <w:br w:type="page"/>
      </w:r>
    </w:p>
    <w:p w14:paraId="42E77CAA" w14:textId="1F1F4991" w:rsidR="00F94086" w:rsidRDefault="0065006F" w:rsidP="009A337B">
      <w:pPr>
        <w:ind w:firstLine="708"/>
        <w:rPr>
          <w:color w:val="000000" w:themeColor="text1"/>
        </w:rPr>
      </w:pPr>
      <w:r>
        <w:rPr>
          <w:color w:val="000000" w:themeColor="text1"/>
        </w:rPr>
        <w:lastRenderedPageBreak/>
        <w:t>Tabulka 2: Faktory ovlivňující dopady střídavé péče na děti</w:t>
      </w:r>
    </w:p>
    <w:tbl>
      <w:tblPr>
        <w:tblStyle w:val="Mkatabulky"/>
        <w:tblW w:w="0" w:type="auto"/>
        <w:jc w:val="center"/>
        <w:tblLook w:val="04A0" w:firstRow="1" w:lastRow="0" w:firstColumn="1" w:lastColumn="0" w:noHBand="0" w:noVBand="1"/>
      </w:tblPr>
      <w:tblGrid>
        <w:gridCol w:w="4332"/>
        <w:gridCol w:w="4334"/>
      </w:tblGrid>
      <w:tr w:rsidR="00F94086" w14:paraId="71BF9368" w14:textId="77777777" w:rsidTr="00E96868">
        <w:trPr>
          <w:trHeight w:val="992"/>
          <w:jc w:val="center"/>
        </w:trPr>
        <w:tc>
          <w:tcPr>
            <w:tcW w:w="8665" w:type="dxa"/>
            <w:gridSpan w:val="2"/>
            <w:vAlign w:val="center"/>
          </w:tcPr>
          <w:p w14:paraId="14EA0B48" w14:textId="6115C5C8" w:rsidR="00F94086" w:rsidRPr="00E96868" w:rsidRDefault="00F94086" w:rsidP="00462E52">
            <w:pPr>
              <w:jc w:val="center"/>
              <w:rPr>
                <w:b/>
                <w:bCs/>
                <w:sz w:val="26"/>
                <w:szCs w:val="26"/>
              </w:rPr>
            </w:pPr>
            <w:r w:rsidRPr="00E96868">
              <w:rPr>
                <w:b/>
                <w:bCs/>
                <w:sz w:val="26"/>
                <w:szCs w:val="26"/>
              </w:rPr>
              <w:t>FAKTORY OVLIVŇUJÍCÍ DOPADY STŘÍDAVÉ PÉČE NA D</w:t>
            </w:r>
            <w:r w:rsidR="0065006F" w:rsidRPr="00E96868">
              <w:rPr>
                <w:b/>
                <w:bCs/>
                <w:sz w:val="26"/>
                <w:szCs w:val="26"/>
              </w:rPr>
              <w:t>ĚTI</w:t>
            </w:r>
          </w:p>
        </w:tc>
      </w:tr>
      <w:tr w:rsidR="00E96868" w14:paraId="24624822" w14:textId="77777777" w:rsidTr="00E96868">
        <w:trPr>
          <w:trHeight w:val="567"/>
          <w:jc w:val="center"/>
        </w:trPr>
        <w:tc>
          <w:tcPr>
            <w:tcW w:w="4332" w:type="dxa"/>
            <w:vAlign w:val="center"/>
          </w:tcPr>
          <w:p w14:paraId="0FAC3254" w14:textId="46B1A6F4" w:rsidR="00E96868" w:rsidRPr="00E96868" w:rsidRDefault="00E96868" w:rsidP="00462E52">
            <w:pPr>
              <w:jc w:val="center"/>
              <w:rPr>
                <w:b/>
                <w:bCs/>
              </w:rPr>
            </w:pPr>
            <w:r w:rsidRPr="00E96868">
              <w:rPr>
                <w:b/>
                <w:bCs/>
              </w:rPr>
              <w:t>NÁZEV FAKTORU</w:t>
            </w:r>
          </w:p>
        </w:tc>
        <w:tc>
          <w:tcPr>
            <w:tcW w:w="4333" w:type="dxa"/>
            <w:vAlign w:val="center"/>
          </w:tcPr>
          <w:p w14:paraId="6D45A89C" w14:textId="43097DE9" w:rsidR="00E96868" w:rsidRDefault="00E96868" w:rsidP="00462E52">
            <w:pPr>
              <w:jc w:val="center"/>
              <w:rPr>
                <w:b/>
                <w:bCs/>
              </w:rPr>
            </w:pPr>
            <w:r>
              <w:rPr>
                <w:b/>
                <w:bCs/>
              </w:rPr>
              <w:t>KONKRETIZACE</w:t>
            </w:r>
          </w:p>
        </w:tc>
      </w:tr>
      <w:tr w:rsidR="00F94086" w14:paraId="64743825" w14:textId="77777777" w:rsidTr="00E96868">
        <w:trPr>
          <w:jc w:val="center"/>
        </w:trPr>
        <w:tc>
          <w:tcPr>
            <w:tcW w:w="4331" w:type="dxa"/>
          </w:tcPr>
          <w:p w14:paraId="5D86FD35" w14:textId="77777777" w:rsidR="00F94086" w:rsidRPr="00EF6412" w:rsidRDefault="00F94086" w:rsidP="002D6DEE">
            <w:pPr>
              <w:pStyle w:val="Odstavecseseznamem"/>
              <w:numPr>
                <w:ilvl w:val="0"/>
                <w:numId w:val="23"/>
              </w:numPr>
              <w:spacing w:after="0"/>
              <w:jc w:val="left"/>
            </w:pPr>
            <w:r w:rsidRPr="00EF6412">
              <w:t>Komunikace rodičů mezi sebou</w:t>
            </w:r>
          </w:p>
        </w:tc>
        <w:tc>
          <w:tcPr>
            <w:tcW w:w="4334" w:type="dxa"/>
          </w:tcPr>
          <w:p w14:paraId="1EACC0FC" w14:textId="77777777" w:rsidR="00F94086" w:rsidRPr="004F6404" w:rsidRDefault="00F94086" w:rsidP="002D6DEE">
            <w:pPr>
              <w:pStyle w:val="Odstavecseseznamem"/>
              <w:numPr>
                <w:ilvl w:val="0"/>
                <w:numId w:val="22"/>
              </w:numPr>
              <w:spacing w:after="0"/>
            </w:pPr>
            <w:r>
              <w:t xml:space="preserve">dodržování dohody </w:t>
            </w:r>
            <w:r w:rsidRPr="004F6404">
              <w:t>rodičů na péči</w:t>
            </w:r>
          </w:p>
        </w:tc>
      </w:tr>
      <w:tr w:rsidR="00F94086" w14:paraId="6AD9B1C2" w14:textId="77777777" w:rsidTr="00E96868">
        <w:trPr>
          <w:jc w:val="center"/>
        </w:trPr>
        <w:tc>
          <w:tcPr>
            <w:tcW w:w="4331" w:type="dxa"/>
          </w:tcPr>
          <w:p w14:paraId="599AD0E9" w14:textId="77777777" w:rsidR="00F94086" w:rsidRPr="00EF6412" w:rsidRDefault="00F94086" w:rsidP="002D6DEE">
            <w:pPr>
              <w:pStyle w:val="Odstavecseseznamem"/>
              <w:numPr>
                <w:ilvl w:val="0"/>
                <w:numId w:val="23"/>
              </w:numPr>
              <w:spacing w:after="0"/>
              <w:jc w:val="left"/>
            </w:pPr>
            <w:r w:rsidRPr="00EF6412">
              <w:t>Komunikace rodičů s dítětem</w:t>
            </w:r>
          </w:p>
        </w:tc>
        <w:tc>
          <w:tcPr>
            <w:tcW w:w="4334" w:type="dxa"/>
          </w:tcPr>
          <w:p w14:paraId="234D62F2" w14:textId="77777777" w:rsidR="00F94086" w:rsidRPr="004F6404" w:rsidRDefault="00F94086" w:rsidP="002D6DEE">
            <w:pPr>
              <w:pStyle w:val="Odstavecseseznamem"/>
              <w:numPr>
                <w:ilvl w:val="0"/>
                <w:numId w:val="22"/>
              </w:numPr>
              <w:spacing w:after="0"/>
            </w:pPr>
            <w:r w:rsidRPr="004F6404">
              <w:t xml:space="preserve">vysvětlení </w:t>
            </w:r>
            <w:r>
              <w:t xml:space="preserve">a pochopení </w:t>
            </w:r>
            <w:r w:rsidRPr="004F6404">
              <w:t>dané situace</w:t>
            </w:r>
          </w:p>
        </w:tc>
      </w:tr>
      <w:tr w:rsidR="00F94086" w14:paraId="2FEB8087" w14:textId="77777777" w:rsidTr="00E96868">
        <w:trPr>
          <w:jc w:val="center"/>
        </w:trPr>
        <w:tc>
          <w:tcPr>
            <w:tcW w:w="4331" w:type="dxa"/>
          </w:tcPr>
          <w:p w14:paraId="3C854322" w14:textId="77777777" w:rsidR="00F94086" w:rsidRPr="00EF6412" w:rsidRDefault="00F94086" w:rsidP="002D6DEE">
            <w:pPr>
              <w:pStyle w:val="Odstavecseseznamem"/>
              <w:numPr>
                <w:ilvl w:val="0"/>
                <w:numId w:val="23"/>
              </w:numPr>
              <w:spacing w:after="0"/>
              <w:jc w:val="left"/>
            </w:pPr>
            <w:r w:rsidRPr="00EF6412">
              <w:t>Vzdálenost bydliště rodičů</w:t>
            </w:r>
          </w:p>
        </w:tc>
        <w:tc>
          <w:tcPr>
            <w:tcW w:w="4334" w:type="dxa"/>
          </w:tcPr>
          <w:p w14:paraId="4E7250DD" w14:textId="77777777" w:rsidR="00771BBD" w:rsidRDefault="00F94086" w:rsidP="00771BBD">
            <w:pPr>
              <w:pStyle w:val="Odstavecseseznamem"/>
              <w:numPr>
                <w:ilvl w:val="0"/>
                <w:numId w:val="22"/>
              </w:numPr>
              <w:spacing w:after="0"/>
            </w:pPr>
            <w:r w:rsidRPr="004F6404">
              <w:t>zachování jistot</w:t>
            </w:r>
          </w:p>
          <w:p w14:paraId="7C3C49E3" w14:textId="2A8F1701" w:rsidR="00F94086" w:rsidRPr="004F6404" w:rsidRDefault="00F94086" w:rsidP="00771BBD">
            <w:pPr>
              <w:pStyle w:val="Odstavecseseznamem"/>
              <w:spacing w:after="0"/>
            </w:pPr>
            <w:r w:rsidRPr="004F6404">
              <w:t>(škola, kamarádi, kroužky)</w:t>
            </w:r>
          </w:p>
        </w:tc>
      </w:tr>
      <w:tr w:rsidR="00F94086" w14:paraId="71892D7C" w14:textId="77777777" w:rsidTr="00E96868">
        <w:trPr>
          <w:jc w:val="center"/>
        </w:trPr>
        <w:tc>
          <w:tcPr>
            <w:tcW w:w="4331" w:type="dxa"/>
          </w:tcPr>
          <w:p w14:paraId="78AE86A4" w14:textId="1B941591" w:rsidR="00F94086" w:rsidRPr="00EF6412" w:rsidRDefault="00F94086" w:rsidP="002D6DEE">
            <w:pPr>
              <w:pStyle w:val="Odstavecseseznamem"/>
              <w:numPr>
                <w:ilvl w:val="0"/>
                <w:numId w:val="23"/>
              </w:numPr>
              <w:spacing w:after="0"/>
              <w:jc w:val="left"/>
            </w:pPr>
            <w:r>
              <w:t>Stálost výchovného prostředí</w:t>
            </w:r>
          </w:p>
        </w:tc>
        <w:tc>
          <w:tcPr>
            <w:tcW w:w="4334" w:type="dxa"/>
          </w:tcPr>
          <w:p w14:paraId="212DB518" w14:textId="3C2A2ABE" w:rsidR="00F94086" w:rsidRPr="00205C6B" w:rsidRDefault="00F94086" w:rsidP="00546F44">
            <w:pPr>
              <w:pStyle w:val="Odstavecseseznamem"/>
              <w:numPr>
                <w:ilvl w:val="0"/>
                <w:numId w:val="22"/>
              </w:numPr>
            </w:pPr>
            <w:r w:rsidRPr="00D36BC3">
              <w:t>sjednocení přístupu rodičů k dítěti</w:t>
            </w:r>
          </w:p>
        </w:tc>
      </w:tr>
      <w:tr w:rsidR="00F94086" w14:paraId="65DD74D6" w14:textId="77777777" w:rsidTr="00E96868">
        <w:trPr>
          <w:jc w:val="center"/>
        </w:trPr>
        <w:tc>
          <w:tcPr>
            <w:tcW w:w="4331" w:type="dxa"/>
          </w:tcPr>
          <w:p w14:paraId="36A2F119" w14:textId="138B86C8" w:rsidR="00F94086" w:rsidRPr="00EF6412" w:rsidRDefault="00F94086" w:rsidP="002D6DEE">
            <w:pPr>
              <w:pStyle w:val="Odstavecseseznamem"/>
              <w:numPr>
                <w:ilvl w:val="0"/>
                <w:numId w:val="23"/>
              </w:numPr>
              <w:spacing w:after="0"/>
              <w:jc w:val="left"/>
            </w:pPr>
            <w:r w:rsidRPr="00EF6412">
              <w:t>Zachování řádu</w:t>
            </w:r>
          </w:p>
        </w:tc>
        <w:tc>
          <w:tcPr>
            <w:tcW w:w="4334" w:type="dxa"/>
          </w:tcPr>
          <w:p w14:paraId="4D84AAA2" w14:textId="5C094F5D" w:rsidR="00F94086" w:rsidRDefault="00F94086" w:rsidP="002D6DEE">
            <w:pPr>
              <w:pStyle w:val="Odstavecseseznamem"/>
              <w:numPr>
                <w:ilvl w:val="0"/>
                <w:numId w:val="22"/>
              </w:numPr>
              <w:spacing w:after="0"/>
              <w:jc w:val="left"/>
            </w:pPr>
            <w:r>
              <w:t xml:space="preserve">denní režim </w:t>
            </w:r>
          </w:p>
          <w:p w14:paraId="24081A16" w14:textId="7592E3F6" w:rsidR="00F94086" w:rsidRPr="00D36BC3" w:rsidRDefault="00F94086" w:rsidP="00771BBD">
            <w:pPr>
              <w:pStyle w:val="Odstavecseseznamem"/>
              <w:spacing w:after="0"/>
            </w:pPr>
            <w:r w:rsidRPr="00205C6B">
              <w:t>(strava, hygiena, spánek)</w:t>
            </w:r>
          </w:p>
        </w:tc>
      </w:tr>
      <w:tr w:rsidR="00F94086" w14:paraId="0E784C39" w14:textId="77777777" w:rsidTr="00E96868">
        <w:trPr>
          <w:jc w:val="center"/>
        </w:trPr>
        <w:tc>
          <w:tcPr>
            <w:tcW w:w="4331" w:type="dxa"/>
          </w:tcPr>
          <w:p w14:paraId="7BD83471" w14:textId="0A1EB955" w:rsidR="00F94086" w:rsidRPr="00EF6412" w:rsidRDefault="00F94086" w:rsidP="002D6DEE">
            <w:pPr>
              <w:pStyle w:val="Odstavecseseznamem"/>
              <w:numPr>
                <w:ilvl w:val="0"/>
                <w:numId w:val="23"/>
              </w:numPr>
              <w:spacing w:after="0"/>
              <w:jc w:val="left"/>
            </w:pPr>
            <w:r w:rsidRPr="00EF6412">
              <w:t>Zázemí v nově vzniklých</w:t>
            </w:r>
            <w:r w:rsidR="00053111">
              <w:t xml:space="preserve"> </w:t>
            </w:r>
            <w:r w:rsidRPr="00EF6412">
              <w:t>domovech</w:t>
            </w:r>
          </w:p>
        </w:tc>
        <w:tc>
          <w:tcPr>
            <w:tcW w:w="4334" w:type="dxa"/>
          </w:tcPr>
          <w:p w14:paraId="3060D92C" w14:textId="77777777" w:rsidR="00F94086" w:rsidRPr="00D36BC3" w:rsidRDefault="00F94086" w:rsidP="002D6DEE">
            <w:pPr>
              <w:pStyle w:val="Odstavecseseznamem"/>
              <w:numPr>
                <w:ilvl w:val="0"/>
                <w:numId w:val="22"/>
              </w:numPr>
              <w:spacing w:after="0"/>
            </w:pPr>
            <w:r>
              <w:t>vlastní pokoj</w:t>
            </w:r>
          </w:p>
        </w:tc>
      </w:tr>
      <w:tr w:rsidR="00F94086" w14:paraId="473B0452" w14:textId="77777777" w:rsidTr="00E96868">
        <w:trPr>
          <w:jc w:val="center"/>
        </w:trPr>
        <w:tc>
          <w:tcPr>
            <w:tcW w:w="4331" w:type="dxa"/>
          </w:tcPr>
          <w:p w14:paraId="3810D503" w14:textId="4A8E8CCF" w:rsidR="00F94086" w:rsidRPr="00EF6412" w:rsidRDefault="00F94086" w:rsidP="002D6DEE">
            <w:pPr>
              <w:pStyle w:val="Odstavecseseznamem"/>
              <w:numPr>
                <w:ilvl w:val="0"/>
                <w:numId w:val="23"/>
              </w:numPr>
              <w:spacing w:after="0"/>
              <w:jc w:val="left"/>
            </w:pPr>
            <w:r>
              <w:t>Finanční situace rodičů</w:t>
            </w:r>
          </w:p>
        </w:tc>
        <w:tc>
          <w:tcPr>
            <w:tcW w:w="4334" w:type="dxa"/>
          </w:tcPr>
          <w:p w14:paraId="78C8B7AB" w14:textId="27859288" w:rsidR="00F94086" w:rsidRPr="00D36BC3" w:rsidRDefault="00F94086" w:rsidP="002D6DEE">
            <w:pPr>
              <w:pStyle w:val="Odstavecseseznamem"/>
              <w:numPr>
                <w:ilvl w:val="0"/>
                <w:numId w:val="22"/>
              </w:numPr>
              <w:spacing w:after="0"/>
            </w:pPr>
            <w:r>
              <w:t>zaopatření dítěte po rozvodu</w:t>
            </w:r>
          </w:p>
        </w:tc>
      </w:tr>
      <w:tr w:rsidR="00F94086" w14:paraId="5C926DF8" w14:textId="77777777" w:rsidTr="00E96868">
        <w:trPr>
          <w:jc w:val="center"/>
        </w:trPr>
        <w:tc>
          <w:tcPr>
            <w:tcW w:w="4331" w:type="dxa"/>
          </w:tcPr>
          <w:p w14:paraId="3E219887" w14:textId="2C155C9C" w:rsidR="00F94086" w:rsidRPr="00EF6412" w:rsidRDefault="00F94086" w:rsidP="002D6DEE">
            <w:pPr>
              <w:pStyle w:val="Odstavecseseznamem"/>
              <w:numPr>
                <w:ilvl w:val="0"/>
                <w:numId w:val="23"/>
              </w:numPr>
              <w:spacing w:after="0"/>
              <w:jc w:val="left"/>
            </w:pPr>
            <w:r w:rsidRPr="00EF6412">
              <w:t>Noví partneři rodičů</w:t>
            </w:r>
          </w:p>
        </w:tc>
        <w:tc>
          <w:tcPr>
            <w:tcW w:w="4334" w:type="dxa"/>
          </w:tcPr>
          <w:p w14:paraId="29E54B9C" w14:textId="72057392" w:rsidR="00F94086" w:rsidRPr="00D36BC3" w:rsidRDefault="00F94086" w:rsidP="002D6DEE">
            <w:pPr>
              <w:pStyle w:val="Odstavecseseznamem"/>
              <w:numPr>
                <w:ilvl w:val="0"/>
                <w:numId w:val="22"/>
              </w:numPr>
              <w:spacing w:after="0"/>
            </w:pPr>
            <w:r>
              <w:t>přijetí nevlastního dítěte</w:t>
            </w:r>
          </w:p>
        </w:tc>
      </w:tr>
      <w:tr w:rsidR="00F94086" w14:paraId="6308B401" w14:textId="77777777" w:rsidTr="00E96868">
        <w:trPr>
          <w:jc w:val="center"/>
        </w:trPr>
        <w:tc>
          <w:tcPr>
            <w:tcW w:w="4331" w:type="dxa"/>
          </w:tcPr>
          <w:p w14:paraId="7891BC2D" w14:textId="76194C17" w:rsidR="00F94086" w:rsidRPr="00EF6412" w:rsidRDefault="00F94086" w:rsidP="002D6DEE">
            <w:pPr>
              <w:pStyle w:val="Odstavecseseznamem"/>
              <w:numPr>
                <w:ilvl w:val="0"/>
                <w:numId w:val="23"/>
              </w:numPr>
              <w:spacing w:after="0"/>
              <w:jc w:val="left"/>
            </w:pPr>
            <w:r>
              <w:t>Širší rodina</w:t>
            </w:r>
          </w:p>
        </w:tc>
        <w:tc>
          <w:tcPr>
            <w:tcW w:w="4334" w:type="dxa"/>
          </w:tcPr>
          <w:p w14:paraId="09ECF892" w14:textId="38311535" w:rsidR="00F94086" w:rsidRPr="00D36BC3" w:rsidRDefault="002F439E" w:rsidP="002D6DEE">
            <w:pPr>
              <w:pStyle w:val="Odstavecseseznamem"/>
              <w:numPr>
                <w:ilvl w:val="0"/>
                <w:numId w:val="22"/>
              </w:numPr>
              <w:spacing w:after="0"/>
            </w:pPr>
            <w:r>
              <w:t>ovlivňování dětí příbuznými</w:t>
            </w:r>
          </w:p>
        </w:tc>
      </w:tr>
      <w:tr w:rsidR="00F94086" w14:paraId="36BB0E75" w14:textId="77777777" w:rsidTr="00E96868">
        <w:trPr>
          <w:jc w:val="center"/>
        </w:trPr>
        <w:tc>
          <w:tcPr>
            <w:tcW w:w="4331" w:type="dxa"/>
          </w:tcPr>
          <w:p w14:paraId="5FEE88B1" w14:textId="0E3A8552" w:rsidR="00F94086" w:rsidRPr="00EF6412" w:rsidRDefault="002F439E" w:rsidP="002D6DEE">
            <w:pPr>
              <w:pStyle w:val="Odstavecseseznamem"/>
              <w:numPr>
                <w:ilvl w:val="0"/>
                <w:numId w:val="23"/>
              </w:numPr>
              <w:spacing w:after="0"/>
              <w:jc w:val="left"/>
            </w:pPr>
            <w:r>
              <w:t>Věk dítěte</w:t>
            </w:r>
          </w:p>
        </w:tc>
        <w:tc>
          <w:tcPr>
            <w:tcW w:w="4334" w:type="dxa"/>
          </w:tcPr>
          <w:p w14:paraId="5CFED194" w14:textId="226205C2" w:rsidR="00F94086" w:rsidRDefault="002F439E" w:rsidP="002D6DEE">
            <w:pPr>
              <w:pStyle w:val="Odstavecseseznamem"/>
              <w:numPr>
                <w:ilvl w:val="0"/>
                <w:numId w:val="22"/>
              </w:numPr>
              <w:spacing w:after="0"/>
            </w:pPr>
            <w:r>
              <w:t>děti předškolního věku</w:t>
            </w:r>
          </w:p>
        </w:tc>
      </w:tr>
      <w:tr w:rsidR="00F94086" w14:paraId="48863095" w14:textId="77777777" w:rsidTr="00E96868">
        <w:trPr>
          <w:jc w:val="center"/>
        </w:trPr>
        <w:tc>
          <w:tcPr>
            <w:tcW w:w="4331" w:type="dxa"/>
            <w:tcBorders>
              <w:bottom w:val="single" w:sz="4" w:space="0" w:color="auto"/>
            </w:tcBorders>
          </w:tcPr>
          <w:p w14:paraId="4126635D" w14:textId="6912B870" w:rsidR="00F94086" w:rsidRDefault="002F439E" w:rsidP="002D6DEE">
            <w:pPr>
              <w:pStyle w:val="Odstavecseseznamem"/>
              <w:numPr>
                <w:ilvl w:val="0"/>
                <w:numId w:val="23"/>
              </w:numPr>
              <w:spacing w:after="0"/>
              <w:jc w:val="left"/>
            </w:pPr>
            <w:r>
              <w:t>Osobnost dítěte</w:t>
            </w:r>
          </w:p>
        </w:tc>
        <w:tc>
          <w:tcPr>
            <w:tcW w:w="4334" w:type="dxa"/>
            <w:tcBorders>
              <w:bottom w:val="single" w:sz="4" w:space="0" w:color="auto"/>
            </w:tcBorders>
          </w:tcPr>
          <w:p w14:paraId="78BEBDD9" w14:textId="612D4FFA" w:rsidR="00F94086" w:rsidRDefault="002F439E" w:rsidP="002D6DEE">
            <w:pPr>
              <w:pStyle w:val="Odstavecseseznamem"/>
              <w:numPr>
                <w:ilvl w:val="0"/>
                <w:numId w:val="22"/>
              </w:numPr>
              <w:spacing w:after="0"/>
            </w:pPr>
            <w:r>
              <w:t>osobní vyrovnání se s danou situací</w:t>
            </w:r>
          </w:p>
        </w:tc>
      </w:tr>
    </w:tbl>
    <w:p w14:paraId="3AD8D3C4" w14:textId="06474A7E" w:rsidR="0065006F" w:rsidRDefault="0065006F" w:rsidP="009A337B">
      <w:pPr>
        <w:ind w:firstLine="708"/>
        <w:rPr>
          <w:color w:val="000000" w:themeColor="text1"/>
        </w:rPr>
      </w:pPr>
    </w:p>
    <w:p w14:paraId="78017D9D" w14:textId="3B9E69F7" w:rsidR="0065006F" w:rsidRPr="003C0541" w:rsidRDefault="00E22A1F" w:rsidP="00372390">
      <w:pPr>
        <w:spacing w:after="160"/>
        <w:rPr>
          <w:color w:val="000000" w:themeColor="text1"/>
        </w:rPr>
      </w:pPr>
      <w:r>
        <w:rPr>
          <w:color w:val="000000" w:themeColor="text1"/>
        </w:rPr>
        <w:tab/>
      </w:r>
      <w:r w:rsidRPr="003C0541">
        <w:t>V tabulce můžeme vidět</w:t>
      </w:r>
      <w:r w:rsidR="003C0541">
        <w:t xml:space="preserve"> faktory, které ovlivňují dopady SP na děti. Faktor</w:t>
      </w:r>
      <w:r w:rsidR="00FE5FA1">
        <w:t>ů, jež byly vybrány, je</w:t>
      </w:r>
      <w:r w:rsidR="003C0541">
        <w:t xml:space="preserve"> celkem 11</w:t>
      </w:r>
      <w:r w:rsidR="00FE5FA1">
        <w:t>.</w:t>
      </w:r>
      <w:r w:rsidR="00501DF2">
        <w:t xml:space="preserve"> V levém sloupci je název faktoru a v pravém sloupci nalezneme jeho </w:t>
      </w:r>
      <w:r w:rsidR="00622445">
        <w:t>konkretizaci</w:t>
      </w:r>
      <w:r w:rsidR="004D7B00">
        <w:t xml:space="preserve"> čili bližší vysvětlení.</w:t>
      </w:r>
      <w:r w:rsidR="00FE5FA1">
        <w:t xml:space="preserve"> </w:t>
      </w:r>
      <w:r w:rsidR="004D7B00">
        <w:t>A a</w:t>
      </w:r>
      <w:r w:rsidR="004C30C0">
        <w:t xml:space="preserve">bychom mohli faktory lépe specifikovat, </w:t>
      </w:r>
      <w:r w:rsidR="00372390">
        <w:t>ukážeme si v</w:t>
      </w:r>
      <w:r w:rsidR="00A72E44">
        <w:t> </w:t>
      </w:r>
      <w:r w:rsidR="00372390">
        <w:t xml:space="preserve">tabulce </w:t>
      </w:r>
      <w:r w:rsidR="00751785">
        <w:t xml:space="preserve">na následující straně </w:t>
      </w:r>
      <w:r w:rsidR="00372390">
        <w:t>příklady</w:t>
      </w:r>
      <w:r w:rsidR="00FD3D33">
        <w:t xml:space="preserve"> vět</w:t>
      </w:r>
      <w:r w:rsidR="00372390">
        <w:t xml:space="preserve">, které vhodnost </w:t>
      </w:r>
      <w:r w:rsidR="00474B8E">
        <w:t xml:space="preserve">zařazení </w:t>
      </w:r>
      <w:r w:rsidR="00372390">
        <w:t xml:space="preserve">vybraných faktorů </w:t>
      </w:r>
      <w:r w:rsidR="00474B8E">
        <w:t>do</w:t>
      </w:r>
      <w:r w:rsidR="00A72E44">
        <w:t> </w:t>
      </w:r>
      <w:r w:rsidR="00474B8E">
        <w:t xml:space="preserve">výzkumu diplomové práce </w:t>
      </w:r>
      <w:r w:rsidR="00372390">
        <w:t>dokládají.</w:t>
      </w:r>
      <w:r w:rsidR="0065006F" w:rsidRPr="003C0541">
        <w:rPr>
          <w:color w:val="000000" w:themeColor="text1"/>
        </w:rPr>
        <w:br w:type="page"/>
      </w:r>
    </w:p>
    <w:p w14:paraId="3683934D" w14:textId="6BD5A566" w:rsidR="00E96868" w:rsidRPr="006A1B54" w:rsidRDefault="00DE7A2B" w:rsidP="007F4CB4">
      <w:pPr>
        <w:ind w:firstLine="708"/>
        <w:rPr>
          <w:color w:val="000000" w:themeColor="text1"/>
        </w:rPr>
      </w:pPr>
      <w:r w:rsidRPr="006A1B54">
        <w:rPr>
          <w:color w:val="000000" w:themeColor="text1"/>
        </w:rPr>
        <w:lastRenderedPageBreak/>
        <w:t>Tabulka 3: Faktory a jejich konkrétní pří</w:t>
      </w:r>
      <w:r w:rsidR="008E4302" w:rsidRPr="006A1B54">
        <w:rPr>
          <w:color w:val="000000" w:themeColor="text1"/>
        </w:rPr>
        <w:t>kla</w:t>
      </w:r>
      <w:r w:rsidRPr="006A1B54">
        <w:rPr>
          <w:color w:val="000000" w:themeColor="text1"/>
        </w:rPr>
        <w:t>dy ve výzkumu</w:t>
      </w:r>
    </w:p>
    <w:tbl>
      <w:tblPr>
        <w:tblStyle w:val="Mkatabulky"/>
        <w:tblW w:w="8483" w:type="dxa"/>
        <w:tblLook w:val="04A0" w:firstRow="1" w:lastRow="0" w:firstColumn="1" w:lastColumn="0" w:noHBand="0" w:noVBand="1"/>
      </w:tblPr>
      <w:tblGrid>
        <w:gridCol w:w="3681"/>
        <w:gridCol w:w="4802"/>
      </w:tblGrid>
      <w:tr w:rsidR="00762A02" w14:paraId="2B56F0D1" w14:textId="77777777" w:rsidTr="00DE7A2B">
        <w:trPr>
          <w:trHeight w:val="579"/>
        </w:trPr>
        <w:tc>
          <w:tcPr>
            <w:tcW w:w="3681" w:type="dxa"/>
          </w:tcPr>
          <w:p w14:paraId="70B6BEAC" w14:textId="3C68880B" w:rsidR="00762A02" w:rsidRPr="007F4CB4" w:rsidRDefault="00762A02" w:rsidP="00462E52">
            <w:pPr>
              <w:pStyle w:val="Bezmezer"/>
              <w:spacing w:line="360" w:lineRule="auto"/>
              <w:jc w:val="center"/>
              <w:rPr>
                <w:rFonts w:ascii="Times New Roman" w:hAnsi="Times New Roman" w:cs="Times New Roman"/>
                <w:b/>
                <w:bCs/>
                <w:sz w:val="24"/>
                <w:szCs w:val="24"/>
              </w:rPr>
            </w:pPr>
            <w:r w:rsidRPr="007F4CB4">
              <w:rPr>
                <w:rFonts w:ascii="Times New Roman" w:hAnsi="Times New Roman" w:cs="Times New Roman"/>
                <w:b/>
                <w:bCs/>
                <w:sz w:val="24"/>
                <w:szCs w:val="24"/>
              </w:rPr>
              <w:t>NÁZEV FAKTORU</w:t>
            </w:r>
          </w:p>
        </w:tc>
        <w:tc>
          <w:tcPr>
            <w:tcW w:w="4802" w:type="dxa"/>
          </w:tcPr>
          <w:p w14:paraId="61B657E6" w14:textId="77777777" w:rsidR="00762A02" w:rsidRPr="007F4CB4" w:rsidRDefault="00762A02" w:rsidP="00462E52">
            <w:pPr>
              <w:pStyle w:val="Bezmezer"/>
              <w:spacing w:line="360" w:lineRule="auto"/>
              <w:jc w:val="center"/>
              <w:rPr>
                <w:rFonts w:ascii="Times New Roman" w:hAnsi="Times New Roman" w:cs="Times New Roman"/>
                <w:b/>
                <w:bCs/>
                <w:sz w:val="24"/>
                <w:szCs w:val="24"/>
              </w:rPr>
            </w:pPr>
            <w:r w:rsidRPr="007F4CB4">
              <w:rPr>
                <w:rFonts w:ascii="Times New Roman" w:hAnsi="Times New Roman" w:cs="Times New Roman"/>
                <w:b/>
                <w:bCs/>
                <w:sz w:val="24"/>
                <w:szCs w:val="24"/>
              </w:rPr>
              <w:t>PŘÍKLAD VĚT Z PROVEDENÉHO VÝZKUMU</w:t>
            </w:r>
          </w:p>
        </w:tc>
      </w:tr>
      <w:tr w:rsidR="00762A02" w14:paraId="53A66623" w14:textId="77777777" w:rsidTr="00DE7A2B">
        <w:trPr>
          <w:trHeight w:val="579"/>
        </w:trPr>
        <w:tc>
          <w:tcPr>
            <w:tcW w:w="3681" w:type="dxa"/>
          </w:tcPr>
          <w:p w14:paraId="4C3020B9" w14:textId="083576C0" w:rsidR="00762A02" w:rsidRPr="00E30832" w:rsidRDefault="00762A02" w:rsidP="002D6DEE">
            <w:pPr>
              <w:pStyle w:val="Bezmezer"/>
              <w:numPr>
                <w:ilvl w:val="0"/>
                <w:numId w:val="25"/>
              </w:numPr>
              <w:spacing w:line="360" w:lineRule="auto"/>
              <w:rPr>
                <w:rFonts w:ascii="Times New Roman" w:hAnsi="Times New Roman" w:cs="Times New Roman"/>
                <w:sz w:val="24"/>
                <w:szCs w:val="24"/>
              </w:rPr>
            </w:pPr>
            <w:r w:rsidRPr="00EF6412">
              <w:rPr>
                <w:rFonts w:ascii="Times New Roman" w:hAnsi="Times New Roman" w:cs="Times New Roman"/>
                <w:sz w:val="24"/>
                <w:szCs w:val="24"/>
              </w:rPr>
              <w:t>Komunikace rodičů mezi sebou</w:t>
            </w:r>
          </w:p>
        </w:tc>
        <w:tc>
          <w:tcPr>
            <w:tcW w:w="4802" w:type="dxa"/>
          </w:tcPr>
          <w:p w14:paraId="399992ED" w14:textId="0445EB60" w:rsidR="00762A02" w:rsidRPr="00E30832" w:rsidRDefault="007F4CB4" w:rsidP="00462E52">
            <w:pPr>
              <w:pStyle w:val="Bezmezer"/>
              <w:spacing w:line="360" w:lineRule="auto"/>
              <w:jc w:val="center"/>
              <w:rPr>
                <w:rFonts w:ascii="Times New Roman" w:hAnsi="Times New Roman" w:cs="Times New Roman"/>
                <w:i/>
                <w:sz w:val="24"/>
                <w:szCs w:val="24"/>
              </w:rPr>
            </w:pPr>
            <w:r>
              <w:rPr>
                <w:rFonts w:ascii="Times New Roman" w:hAnsi="Times New Roman" w:cs="Times New Roman"/>
                <w:i/>
                <w:sz w:val="24"/>
                <w:szCs w:val="24"/>
              </w:rPr>
              <w:t>„</w:t>
            </w:r>
            <w:r w:rsidR="00517577">
              <w:rPr>
                <w:rFonts w:ascii="Times New Roman" w:hAnsi="Times New Roman" w:cs="Times New Roman"/>
                <w:i/>
                <w:sz w:val="24"/>
                <w:szCs w:val="24"/>
              </w:rPr>
              <w:t>Komunikujeme spolu normálně</w:t>
            </w:r>
            <w:r w:rsidR="004D265A">
              <w:rPr>
                <w:rFonts w:ascii="Times New Roman" w:hAnsi="Times New Roman" w:cs="Times New Roman"/>
                <w:i/>
                <w:sz w:val="24"/>
                <w:szCs w:val="24"/>
              </w:rPr>
              <w:t xml:space="preserve">. </w:t>
            </w:r>
            <w:r w:rsidR="001D26DC">
              <w:rPr>
                <w:rFonts w:ascii="Times New Roman" w:hAnsi="Times New Roman" w:cs="Times New Roman"/>
                <w:i/>
                <w:sz w:val="24"/>
                <w:szCs w:val="24"/>
              </w:rPr>
              <w:t xml:space="preserve">Nemáme se problém na něčem domluvit. </w:t>
            </w:r>
            <w:r w:rsidR="004D265A">
              <w:rPr>
                <w:rFonts w:ascii="Times New Roman" w:hAnsi="Times New Roman" w:cs="Times New Roman"/>
                <w:i/>
                <w:sz w:val="24"/>
                <w:szCs w:val="24"/>
              </w:rPr>
              <w:t>Nechtěli jsme, aby malá přišla o maminku nebo o tatínka</w:t>
            </w:r>
            <w:r w:rsidR="001D26DC">
              <w:rPr>
                <w:rFonts w:ascii="Times New Roman" w:hAnsi="Times New Roman" w:cs="Times New Roman"/>
                <w:i/>
                <w:sz w:val="24"/>
                <w:szCs w:val="24"/>
              </w:rPr>
              <w:t>…“</w:t>
            </w:r>
          </w:p>
        </w:tc>
      </w:tr>
      <w:tr w:rsidR="00762A02" w14:paraId="35EC88C8" w14:textId="77777777" w:rsidTr="00DE7A2B">
        <w:trPr>
          <w:trHeight w:val="566"/>
        </w:trPr>
        <w:tc>
          <w:tcPr>
            <w:tcW w:w="3681" w:type="dxa"/>
          </w:tcPr>
          <w:p w14:paraId="31A936F7" w14:textId="03016CAC" w:rsidR="00762A02" w:rsidRPr="007F27B9" w:rsidRDefault="00DE7A2B" w:rsidP="002D6DEE">
            <w:pPr>
              <w:pStyle w:val="Odstavecseseznamem"/>
              <w:numPr>
                <w:ilvl w:val="0"/>
                <w:numId w:val="25"/>
              </w:numPr>
              <w:jc w:val="left"/>
            </w:pPr>
            <w:r w:rsidRPr="00EF6412">
              <w:t>Komunikace rodičů s dítětem</w:t>
            </w:r>
          </w:p>
        </w:tc>
        <w:tc>
          <w:tcPr>
            <w:tcW w:w="4802" w:type="dxa"/>
          </w:tcPr>
          <w:p w14:paraId="15493E6D" w14:textId="406E8E93" w:rsidR="00762A02" w:rsidRPr="0078707C" w:rsidRDefault="007F4CB4" w:rsidP="00462E52">
            <w:pPr>
              <w:pStyle w:val="Bezmezer"/>
              <w:spacing w:line="360" w:lineRule="auto"/>
              <w:jc w:val="center"/>
              <w:rPr>
                <w:rFonts w:ascii="Times New Roman" w:hAnsi="Times New Roman" w:cs="Times New Roman"/>
                <w:i/>
                <w:iCs/>
                <w:sz w:val="24"/>
                <w:szCs w:val="24"/>
              </w:rPr>
            </w:pPr>
            <w:r w:rsidRPr="0078707C">
              <w:rPr>
                <w:rFonts w:ascii="Times New Roman" w:hAnsi="Times New Roman" w:cs="Times New Roman"/>
                <w:i/>
                <w:iCs/>
                <w:sz w:val="24"/>
                <w:szCs w:val="24"/>
              </w:rPr>
              <w:t>„</w:t>
            </w:r>
            <w:r w:rsidR="0030111F" w:rsidRPr="0078707C">
              <w:rPr>
                <w:rFonts w:ascii="Times New Roman" w:hAnsi="Times New Roman" w:cs="Times New Roman"/>
                <w:i/>
                <w:iCs/>
                <w:sz w:val="24"/>
                <w:szCs w:val="24"/>
              </w:rPr>
              <w:t>Dětem jsme vysvětlili, proč už spolu nejsme a</w:t>
            </w:r>
            <w:r w:rsidR="0078707C">
              <w:rPr>
                <w:rFonts w:ascii="Times New Roman" w:hAnsi="Times New Roman" w:cs="Times New Roman"/>
                <w:i/>
                <w:iCs/>
                <w:sz w:val="24"/>
                <w:szCs w:val="24"/>
              </w:rPr>
              <w:t> </w:t>
            </w:r>
            <w:r w:rsidR="0030111F" w:rsidRPr="0078707C">
              <w:rPr>
                <w:rFonts w:ascii="Times New Roman" w:hAnsi="Times New Roman" w:cs="Times New Roman"/>
                <w:i/>
                <w:iCs/>
                <w:sz w:val="24"/>
                <w:szCs w:val="24"/>
              </w:rPr>
              <w:t>nemůžeme být</w:t>
            </w:r>
            <w:r w:rsidR="00AA303F">
              <w:rPr>
                <w:rFonts w:ascii="Times New Roman" w:hAnsi="Times New Roman" w:cs="Times New Roman"/>
                <w:i/>
                <w:iCs/>
                <w:sz w:val="24"/>
                <w:szCs w:val="24"/>
              </w:rPr>
              <w:t>. Jsou velmi chápavé, takže</w:t>
            </w:r>
            <w:r w:rsidR="0078707C">
              <w:rPr>
                <w:rFonts w:ascii="Times New Roman" w:hAnsi="Times New Roman" w:cs="Times New Roman"/>
                <w:i/>
                <w:iCs/>
                <w:sz w:val="24"/>
                <w:szCs w:val="24"/>
              </w:rPr>
              <w:t xml:space="preserve"> to</w:t>
            </w:r>
            <w:r w:rsidR="000E1993">
              <w:rPr>
                <w:rFonts w:ascii="Times New Roman" w:hAnsi="Times New Roman" w:cs="Times New Roman"/>
                <w:i/>
                <w:iCs/>
                <w:sz w:val="24"/>
                <w:szCs w:val="24"/>
              </w:rPr>
              <w:t> </w:t>
            </w:r>
            <w:r w:rsidR="0078707C">
              <w:rPr>
                <w:rFonts w:ascii="Times New Roman" w:hAnsi="Times New Roman" w:cs="Times New Roman"/>
                <w:i/>
                <w:iCs/>
                <w:sz w:val="24"/>
                <w:szCs w:val="24"/>
              </w:rPr>
              <w:t>vzaly jako fakt.“</w:t>
            </w:r>
          </w:p>
        </w:tc>
      </w:tr>
      <w:tr w:rsidR="00762A02" w14:paraId="52CA6987" w14:textId="77777777" w:rsidTr="00DE7A2B">
        <w:trPr>
          <w:trHeight w:val="579"/>
        </w:trPr>
        <w:tc>
          <w:tcPr>
            <w:tcW w:w="3681" w:type="dxa"/>
          </w:tcPr>
          <w:p w14:paraId="4E482870" w14:textId="0D1783C1" w:rsidR="00762A02" w:rsidRPr="004247ED" w:rsidRDefault="007F4CB4" w:rsidP="002D6DEE">
            <w:pPr>
              <w:pStyle w:val="Odstavecseseznamem"/>
              <w:numPr>
                <w:ilvl w:val="0"/>
                <w:numId w:val="25"/>
              </w:numPr>
              <w:jc w:val="left"/>
            </w:pPr>
            <w:r w:rsidRPr="00EF6412">
              <w:t>Vzdálenost bydliště rodičů</w:t>
            </w:r>
          </w:p>
          <w:p w14:paraId="41442AFA" w14:textId="77777777" w:rsidR="00762A02" w:rsidRPr="00837BB0" w:rsidRDefault="00762A02" w:rsidP="007F4CB4">
            <w:pPr>
              <w:pStyle w:val="Bezmezer"/>
              <w:spacing w:line="360" w:lineRule="auto"/>
              <w:rPr>
                <w:rFonts w:ascii="Times New Roman" w:hAnsi="Times New Roman" w:cs="Times New Roman"/>
                <w:sz w:val="24"/>
                <w:szCs w:val="24"/>
              </w:rPr>
            </w:pPr>
          </w:p>
        </w:tc>
        <w:tc>
          <w:tcPr>
            <w:tcW w:w="4802" w:type="dxa"/>
          </w:tcPr>
          <w:p w14:paraId="5B1F1736" w14:textId="5BA7C751" w:rsidR="00762A02" w:rsidRPr="00050C0F" w:rsidRDefault="00762A02" w:rsidP="00462E52">
            <w:pPr>
              <w:pStyle w:val="Bezmezer"/>
              <w:spacing w:line="360" w:lineRule="auto"/>
              <w:jc w:val="center"/>
              <w:rPr>
                <w:rFonts w:ascii="Times New Roman" w:hAnsi="Times New Roman" w:cs="Times New Roman"/>
                <w:i/>
                <w:sz w:val="24"/>
                <w:szCs w:val="24"/>
              </w:rPr>
            </w:pPr>
            <w:r w:rsidRPr="00050C0F">
              <w:rPr>
                <w:rFonts w:ascii="Times New Roman" w:hAnsi="Times New Roman" w:cs="Times New Roman"/>
                <w:i/>
                <w:sz w:val="24"/>
                <w:szCs w:val="24"/>
              </w:rPr>
              <w:t>„</w:t>
            </w:r>
            <w:r w:rsidR="009209E0">
              <w:rPr>
                <w:rFonts w:ascii="Times New Roman" w:hAnsi="Times New Roman" w:cs="Times New Roman"/>
                <w:i/>
                <w:sz w:val="24"/>
                <w:szCs w:val="24"/>
              </w:rPr>
              <w:t xml:space="preserve">Bydlíme dvě ulice vedle sebe. </w:t>
            </w:r>
            <w:r w:rsidR="00CF26DD">
              <w:rPr>
                <w:rFonts w:ascii="Times New Roman" w:hAnsi="Times New Roman" w:cs="Times New Roman"/>
                <w:i/>
                <w:sz w:val="24"/>
                <w:szCs w:val="24"/>
              </w:rPr>
              <w:t>Napíšu, že jdu a čeká na mě se sestrou před domem.“</w:t>
            </w:r>
          </w:p>
        </w:tc>
      </w:tr>
      <w:tr w:rsidR="00762A02" w14:paraId="7A4E1117" w14:textId="77777777" w:rsidTr="00DE7A2B">
        <w:trPr>
          <w:trHeight w:val="579"/>
        </w:trPr>
        <w:tc>
          <w:tcPr>
            <w:tcW w:w="3681" w:type="dxa"/>
          </w:tcPr>
          <w:p w14:paraId="28207351" w14:textId="00C44EA3" w:rsidR="00762A02" w:rsidRPr="007945D6" w:rsidRDefault="007F4CB4" w:rsidP="007F4CB4">
            <w:pPr>
              <w:pStyle w:val="Odstavecseseznamem"/>
              <w:numPr>
                <w:ilvl w:val="0"/>
                <w:numId w:val="25"/>
              </w:numPr>
              <w:jc w:val="left"/>
            </w:pPr>
            <w:r>
              <w:t>Stálost výchovného prostředí</w:t>
            </w:r>
          </w:p>
        </w:tc>
        <w:tc>
          <w:tcPr>
            <w:tcW w:w="4802" w:type="dxa"/>
          </w:tcPr>
          <w:p w14:paraId="69263863" w14:textId="57051592" w:rsidR="00762A02" w:rsidRPr="00050C0F" w:rsidRDefault="00762A02" w:rsidP="00462E52">
            <w:pPr>
              <w:pStyle w:val="Bezmezer"/>
              <w:spacing w:line="360" w:lineRule="auto"/>
              <w:jc w:val="center"/>
              <w:rPr>
                <w:i/>
                <w:sz w:val="30"/>
                <w:szCs w:val="30"/>
              </w:rPr>
            </w:pPr>
            <w:r w:rsidRPr="00050C0F">
              <w:rPr>
                <w:rFonts w:ascii="Times New Roman" w:hAnsi="Times New Roman" w:cs="Times New Roman"/>
                <w:i/>
                <w:sz w:val="24"/>
                <w:szCs w:val="24"/>
              </w:rPr>
              <w:t>„</w:t>
            </w:r>
            <w:r w:rsidR="004A0866">
              <w:rPr>
                <w:rFonts w:ascii="Times New Roman" w:hAnsi="Times New Roman" w:cs="Times New Roman"/>
                <w:i/>
                <w:sz w:val="24"/>
                <w:szCs w:val="24"/>
              </w:rPr>
              <w:t xml:space="preserve">To </w:t>
            </w:r>
            <w:r w:rsidR="00F9375E">
              <w:rPr>
                <w:rFonts w:ascii="Times New Roman" w:hAnsi="Times New Roman" w:cs="Times New Roman"/>
                <w:i/>
                <w:sz w:val="24"/>
                <w:szCs w:val="24"/>
              </w:rPr>
              <w:t>u mámy nemusíme, takže se někdy těšíme na to, až budeme u ní večer na tabletu.“</w:t>
            </w:r>
          </w:p>
        </w:tc>
      </w:tr>
      <w:tr w:rsidR="007F4CB4" w14:paraId="5B2EA814" w14:textId="77777777" w:rsidTr="00DE7A2B">
        <w:trPr>
          <w:trHeight w:val="579"/>
        </w:trPr>
        <w:tc>
          <w:tcPr>
            <w:tcW w:w="3681" w:type="dxa"/>
          </w:tcPr>
          <w:p w14:paraId="36F25066" w14:textId="7C8BF282" w:rsidR="007F4CB4" w:rsidRDefault="007F4CB4" w:rsidP="002D6DEE">
            <w:pPr>
              <w:pStyle w:val="Odstavecseseznamem"/>
              <w:numPr>
                <w:ilvl w:val="0"/>
                <w:numId w:val="25"/>
              </w:numPr>
              <w:jc w:val="left"/>
            </w:pPr>
            <w:r w:rsidRPr="00EF6412">
              <w:t>Zachování řádu</w:t>
            </w:r>
          </w:p>
        </w:tc>
        <w:tc>
          <w:tcPr>
            <w:tcW w:w="4802" w:type="dxa"/>
          </w:tcPr>
          <w:p w14:paraId="090335AB" w14:textId="6E428C4E" w:rsidR="007F4CB4" w:rsidRPr="00050C0F" w:rsidRDefault="007F4CB4" w:rsidP="00462E52">
            <w:pPr>
              <w:pStyle w:val="Bezmezer"/>
              <w:spacing w:line="360" w:lineRule="auto"/>
              <w:jc w:val="center"/>
              <w:rPr>
                <w:rFonts w:ascii="Times New Roman" w:hAnsi="Times New Roman" w:cs="Times New Roman"/>
                <w:i/>
                <w:sz w:val="24"/>
                <w:szCs w:val="24"/>
              </w:rPr>
            </w:pPr>
            <w:r>
              <w:rPr>
                <w:rFonts w:ascii="Times New Roman" w:hAnsi="Times New Roman" w:cs="Times New Roman"/>
                <w:i/>
                <w:sz w:val="24"/>
                <w:szCs w:val="24"/>
              </w:rPr>
              <w:t>„</w:t>
            </w:r>
            <w:r w:rsidR="00FE7CA3">
              <w:rPr>
                <w:rFonts w:ascii="Times New Roman" w:hAnsi="Times New Roman" w:cs="Times New Roman"/>
                <w:i/>
                <w:sz w:val="24"/>
                <w:szCs w:val="24"/>
              </w:rPr>
              <w:t>Snažíme se jí to zachovat stejně.</w:t>
            </w:r>
            <w:r w:rsidR="007945D6">
              <w:rPr>
                <w:rFonts w:ascii="Times New Roman" w:hAnsi="Times New Roman" w:cs="Times New Roman"/>
                <w:i/>
                <w:sz w:val="24"/>
                <w:szCs w:val="24"/>
              </w:rPr>
              <w:t xml:space="preserve"> Neděláme to</w:t>
            </w:r>
            <w:r w:rsidR="000E1993">
              <w:rPr>
                <w:rFonts w:ascii="Times New Roman" w:hAnsi="Times New Roman" w:cs="Times New Roman"/>
                <w:i/>
                <w:sz w:val="24"/>
                <w:szCs w:val="24"/>
              </w:rPr>
              <w:t> </w:t>
            </w:r>
            <w:r w:rsidR="007945D6">
              <w:rPr>
                <w:rFonts w:ascii="Times New Roman" w:hAnsi="Times New Roman" w:cs="Times New Roman"/>
                <w:i/>
                <w:sz w:val="24"/>
                <w:szCs w:val="24"/>
              </w:rPr>
              <w:t>tak, že by ji jeden dával spát v 8 a druhý</w:t>
            </w:r>
            <w:r w:rsidR="00F36427">
              <w:rPr>
                <w:rFonts w:ascii="Times New Roman" w:hAnsi="Times New Roman" w:cs="Times New Roman"/>
                <w:i/>
                <w:sz w:val="24"/>
                <w:szCs w:val="24"/>
              </w:rPr>
              <w:t xml:space="preserve"> třeba</w:t>
            </w:r>
            <w:r w:rsidR="007945D6">
              <w:rPr>
                <w:rFonts w:ascii="Times New Roman" w:hAnsi="Times New Roman" w:cs="Times New Roman"/>
                <w:i/>
                <w:sz w:val="24"/>
                <w:szCs w:val="24"/>
              </w:rPr>
              <w:t xml:space="preserve"> v 10.“</w:t>
            </w:r>
          </w:p>
        </w:tc>
      </w:tr>
      <w:tr w:rsidR="007F4CB4" w14:paraId="56AC2478" w14:textId="77777777" w:rsidTr="00DE7A2B">
        <w:trPr>
          <w:trHeight w:val="579"/>
        </w:trPr>
        <w:tc>
          <w:tcPr>
            <w:tcW w:w="3681" w:type="dxa"/>
          </w:tcPr>
          <w:p w14:paraId="40B2B084" w14:textId="59D22EE9" w:rsidR="007F4CB4" w:rsidRDefault="007F4CB4" w:rsidP="002D6DEE">
            <w:pPr>
              <w:pStyle w:val="Odstavecseseznamem"/>
              <w:numPr>
                <w:ilvl w:val="0"/>
                <w:numId w:val="25"/>
              </w:numPr>
              <w:jc w:val="left"/>
            </w:pPr>
            <w:r w:rsidRPr="00EF6412">
              <w:t>Zázemí v nově vzniklých</w:t>
            </w:r>
            <w:r>
              <w:t xml:space="preserve"> </w:t>
            </w:r>
            <w:r w:rsidRPr="00EF6412">
              <w:t>domovech</w:t>
            </w:r>
          </w:p>
        </w:tc>
        <w:tc>
          <w:tcPr>
            <w:tcW w:w="4802" w:type="dxa"/>
          </w:tcPr>
          <w:p w14:paraId="222A953E" w14:textId="073A8F5A" w:rsidR="007F4CB4" w:rsidRPr="00050C0F" w:rsidRDefault="007F4CB4" w:rsidP="00462E52">
            <w:pPr>
              <w:pStyle w:val="Bezmezer"/>
              <w:spacing w:line="360" w:lineRule="auto"/>
              <w:jc w:val="center"/>
              <w:rPr>
                <w:rFonts w:ascii="Times New Roman" w:hAnsi="Times New Roman" w:cs="Times New Roman"/>
                <w:i/>
                <w:sz w:val="24"/>
                <w:szCs w:val="24"/>
              </w:rPr>
            </w:pPr>
            <w:r>
              <w:rPr>
                <w:rFonts w:ascii="Times New Roman" w:hAnsi="Times New Roman" w:cs="Times New Roman"/>
                <w:i/>
                <w:sz w:val="24"/>
                <w:szCs w:val="24"/>
              </w:rPr>
              <w:t>„</w:t>
            </w:r>
            <w:r w:rsidR="00E76726">
              <w:rPr>
                <w:rFonts w:ascii="Times New Roman" w:hAnsi="Times New Roman" w:cs="Times New Roman"/>
                <w:i/>
                <w:sz w:val="24"/>
                <w:szCs w:val="24"/>
              </w:rPr>
              <w:t xml:space="preserve">U táty třeba chtěly každý postel v jiném rohu pokoje, u nás mají zase </w:t>
            </w:r>
            <w:r w:rsidR="00362656">
              <w:rPr>
                <w:rFonts w:ascii="Times New Roman" w:hAnsi="Times New Roman" w:cs="Times New Roman"/>
                <w:i/>
                <w:sz w:val="24"/>
                <w:szCs w:val="24"/>
              </w:rPr>
              <w:t>dvoupatrovou</w:t>
            </w:r>
            <w:r w:rsidR="00E76726">
              <w:rPr>
                <w:rFonts w:ascii="Times New Roman" w:hAnsi="Times New Roman" w:cs="Times New Roman"/>
                <w:i/>
                <w:sz w:val="24"/>
                <w:szCs w:val="24"/>
              </w:rPr>
              <w:t xml:space="preserve">. </w:t>
            </w:r>
            <w:r w:rsidR="005644BF">
              <w:rPr>
                <w:rFonts w:ascii="Times New Roman" w:hAnsi="Times New Roman" w:cs="Times New Roman"/>
                <w:i/>
                <w:sz w:val="24"/>
                <w:szCs w:val="24"/>
              </w:rPr>
              <w:t xml:space="preserve">Snažíme se, aby děti měly pocit, že tím, že jsme šli s exmanželem od sebe, </w:t>
            </w:r>
            <w:r w:rsidR="00310C03">
              <w:rPr>
                <w:rFonts w:ascii="Times New Roman" w:hAnsi="Times New Roman" w:cs="Times New Roman"/>
                <w:i/>
                <w:sz w:val="24"/>
                <w:szCs w:val="24"/>
              </w:rPr>
              <w:t>oni můžou jen získat</w:t>
            </w:r>
            <w:r w:rsidR="00F36427">
              <w:rPr>
                <w:rFonts w:ascii="Times New Roman" w:hAnsi="Times New Roman" w:cs="Times New Roman"/>
                <w:i/>
                <w:sz w:val="24"/>
                <w:szCs w:val="24"/>
              </w:rPr>
              <w:t>.</w:t>
            </w:r>
            <w:r w:rsidR="00310C03">
              <w:rPr>
                <w:rFonts w:ascii="Times New Roman" w:hAnsi="Times New Roman" w:cs="Times New Roman"/>
                <w:i/>
                <w:sz w:val="24"/>
                <w:szCs w:val="24"/>
              </w:rPr>
              <w:t xml:space="preserve"> </w:t>
            </w:r>
            <w:r w:rsidR="00660727">
              <w:rPr>
                <w:rFonts w:ascii="Times New Roman" w:hAnsi="Times New Roman" w:cs="Times New Roman"/>
                <w:i/>
                <w:sz w:val="24"/>
                <w:szCs w:val="24"/>
              </w:rPr>
              <w:t>Ž</w:t>
            </w:r>
            <w:r w:rsidR="00310C03">
              <w:rPr>
                <w:rFonts w:ascii="Times New Roman" w:hAnsi="Times New Roman" w:cs="Times New Roman"/>
                <w:i/>
                <w:sz w:val="24"/>
                <w:szCs w:val="24"/>
              </w:rPr>
              <w:t>e je pořád milujeme stejně.“</w:t>
            </w:r>
          </w:p>
        </w:tc>
      </w:tr>
      <w:tr w:rsidR="007F4CB4" w14:paraId="38A1BC2D" w14:textId="77777777" w:rsidTr="00DE7A2B">
        <w:trPr>
          <w:trHeight w:val="579"/>
        </w:trPr>
        <w:tc>
          <w:tcPr>
            <w:tcW w:w="3681" w:type="dxa"/>
          </w:tcPr>
          <w:p w14:paraId="7D84B566" w14:textId="4B78E735" w:rsidR="007F4CB4" w:rsidRDefault="007F4CB4" w:rsidP="002D6DEE">
            <w:pPr>
              <w:pStyle w:val="Odstavecseseznamem"/>
              <w:numPr>
                <w:ilvl w:val="0"/>
                <w:numId w:val="25"/>
              </w:numPr>
              <w:jc w:val="left"/>
            </w:pPr>
            <w:r>
              <w:t>Finanční situace rodičů</w:t>
            </w:r>
          </w:p>
        </w:tc>
        <w:tc>
          <w:tcPr>
            <w:tcW w:w="4802" w:type="dxa"/>
          </w:tcPr>
          <w:p w14:paraId="673007A2" w14:textId="0FB87DBA" w:rsidR="007F4CB4" w:rsidRPr="00050C0F" w:rsidRDefault="007F4CB4" w:rsidP="00462E52">
            <w:pPr>
              <w:pStyle w:val="Bezmezer"/>
              <w:spacing w:line="360" w:lineRule="auto"/>
              <w:jc w:val="center"/>
              <w:rPr>
                <w:rFonts w:ascii="Times New Roman" w:hAnsi="Times New Roman" w:cs="Times New Roman"/>
                <w:i/>
                <w:sz w:val="24"/>
                <w:szCs w:val="24"/>
              </w:rPr>
            </w:pPr>
            <w:r>
              <w:rPr>
                <w:rFonts w:ascii="Times New Roman" w:hAnsi="Times New Roman" w:cs="Times New Roman"/>
                <w:i/>
                <w:sz w:val="24"/>
                <w:szCs w:val="24"/>
              </w:rPr>
              <w:t>„</w:t>
            </w:r>
            <w:r w:rsidR="0057580B">
              <w:rPr>
                <w:rFonts w:ascii="Times New Roman" w:hAnsi="Times New Roman" w:cs="Times New Roman"/>
                <w:i/>
                <w:sz w:val="24"/>
                <w:szCs w:val="24"/>
              </w:rPr>
              <w:t>Matka ho hodně uplácí</w:t>
            </w:r>
            <w:r w:rsidR="00582D8F">
              <w:rPr>
                <w:rFonts w:ascii="Times New Roman" w:hAnsi="Times New Roman" w:cs="Times New Roman"/>
                <w:i/>
                <w:sz w:val="24"/>
                <w:szCs w:val="24"/>
              </w:rPr>
              <w:t>.“</w:t>
            </w:r>
          </w:p>
        </w:tc>
      </w:tr>
      <w:tr w:rsidR="007F4CB4" w14:paraId="5D75D653" w14:textId="77777777" w:rsidTr="00DE7A2B">
        <w:trPr>
          <w:trHeight w:val="579"/>
        </w:trPr>
        <w:tc>
          <w:tcPr>
            <w:tcW w:w="3681" w:type="dxa"/>
          </w:tcPr>
          <w:p w14:paraId="01CA1F50" w14:textId="4477E679" w:rsidR="007F4CB4" w:rsidRDefault="007F4CB4" w:rsidP="002D6DEE">
            <w:pPr>
              <w:pStyle w:val="Odstavecseseznamem"/>
              <w:numPr>
                <w:ilvl w:val="0"/>
                <w:numId w:val="25"/>
              </w:numPr>
              <w:jc w:val="left"/>
            </w:pPr>
            <w:r w:rsidRPr="00EF6412">
              <w:t>Noví partneři rodičů</w:t>
            </w:r>
          </w:p>
        </w:tc>
        <w:tc>
          <w:tcPr>
            <w:tcW w:w="4802" w:type="dxa"/>
          </w:tcPr>
          <w:p w14:paraId="421FEA8C" w14:textId="66F62D0C" w:rsidR="007F4CB4" w:rsidRPr="00050C0F" w:rsidRDefault="007F4CB4" w:rsidP="00462E52">
            <w:pPr>
              <w:pStyle w:val="Bezmezer"/>
              <w:spacing w:line="360" w:lineRule="auto"/>
              <w:jc w:val="center"/>
              <w:rPr>
                <w:rFonts w:ascii="Times New Roman" w:hAnsi="Times New Roman" w:cs="Times New Roman"/>
                <w:i/>
                <w:sz w:val="24"/>
                <w:szCs w:val="24"/>
              </w:rPr>
            </w:pPr>
            <w:r>
              <w:rPr>
                <w:rFonts w:ascii="Times New Roman" w:hAnsi="Times New Roman" w:cs="Times New Roman"/>
                <w:i/>
                <w:sz w:val="24"/>
                <w:szCs w:val="24"/>
              </w:rPr>
              <w:t>„</w:t>
            </w:r>
            <w:r w:rsidR="006F34F3">
              <w:rPr>
                <w:rFonts w:ascii="Times New Roman" w:hAnsi="Times New Roman" w:cs="Times New Roman"/>
                <w:i/>
                <w:sz w:val="24"/>
                <w:szCs w:val="24"/>
              </w:rPr>
              <w:t>Táta a K. by na sebe neměli křičet</w:t>
            </w:r>
            <w:r w:rsidR="005E0858">
              <w:rPr>
                <w:rFonts w:ascii="Times New Roman" w:hAnsi="Times New Roman" w:cs="Times New Roman"/>
                <w:i/>
                <w:sz w:val="24"/>
                <w:szCs w:val="24"/>
              </w:rPr>
              <w:t>, bít se a nadávat si sprostě.“</w:t>
            </w:r>
          </w:p>
        </w:tc>
      </w:tr>
      <w:tr w:rsidR="007F4CB4" w14:paraId="604D6349" w14:textId="77777777" w:rsidTr="00DE7A2B">
        <w:trPr>
          <w:trHeight w:val="579"/>
        </w:trPr>
        <w:tc>
          <w:tcPr>
            <w:tcW w:w="3681" w:type="dxa"/>
          </w:tcPr>
          <w:p w14:paraId="63EFCAAA" w14:textId="34E0EB37" w:rsidR="007F4CB4" w:rsidRDefault="007F4CB4" w:rsidP="002D6DEE">
            <w:pPr>
              <w:pStyle w:val="Odstavecseseznamem"/>
              <w:numPr>
                <w:ilvl w:val="0"/>
                <w:numId w:val="25"/>
              </w:numPr>
              <w:jc w:val="left"/>
            </w:pPr>
            <w:r>
              <w:t>Širší rodina</w:t>
            </w:r>
          </w:p>
        </w:tc>
        <w:tc>
          <w:tcPr>
            <w:tcW w:w="4802" w:type="dxa"/>
          </w:tcPr>
          <w:p w14:paraId="013EC663" w14:textId="0A2B3BF1" w:rsidR="007F4CB4" w:rsidRPr="0088655B" w:rsidRDefault="007F4CB4" w:rsidP="00462E52">
            <w:pPr>
              <w:pStyle w:val="Bezmezer"/>
              <w:spacing w:line="360" w:lineRule="auto"/>
              <w:jc w:val="center"/>
              <w:rPr>
                <w:rFonts w:ascii="Times New Roman" w:hAnsi="Times New Roman" w:cs="Times New Roman"/>
                <w:iCs/>
                <w:sz w:val="24"/>
                <w:szCs w:val="24"/>
              </w:rPr>
            </w:pPr>
            <w:r>
              <w:rPr>
                <w:rFonts w:ascii="Times New Roman" w:hAnsi="Times New Roman" w:cs="Times New Roman"/>
                <w:i/>
                <w:sz w:val="24"/>
                <w:szCs w:val="24"/>
              </w:rPr>
              <w:t>„</w:t>
            </w:r>
            <w:r w:rsidR="0076598B">
              <w:rPr>
                <w:rFonts w:ascii="Times New Roman" w:hAnsi="Times New Roman" w:cs="Times New Roman"/>
                <w:i/>
                <w:sz w:val="24"/>
                <w:szCs w:val="24"/>
              </w:rPr>
              <w:t xml:space="preserve">V. je </w:t>
            </w:r>
            <w:r w:rsidR="00BE3B86">
              <w:rPr>
                <w:rFonts w:ascii="Times New Roman" w:hAnsi="Times New Roman" w:cs="Times New Roman"/>
                <w:i/>
                <w:sz w:val="24"/>
                <w:szCs w:val="24"/>
              </w:rPr>
              <w:t>ovlivňována bývalou tchýní. Snaží se ji dostat na svoji stranu</w:t>
            </w:r>
            <w:r w:rsidR="00966BD7">
              <w:rPr>
                <w:rFonts w:ascii="Times New Roman" w:hAnsi="Times New Roman" w:cs="Times New Roman"/>
                <w:i/>
                <w:sz w:val="24"/>
                <w:szCs w:val="24"/>
              </w:rPr>
              <w:t>, takže mě před malou neustále špiní.“</w:t>
            </w:r>
          </w:p>
        </w:tc>
      </w:tr>
      <w:tr w:rsidR="007F4CB4" w14:paraId="75725B99" w14:textId="77777777" w:rsidTr="00DE7A2B">
        <w:trPr>
          <w:trHeight w:val="579"/>
        </w:trPr>
        <w:tc>
          <w:tcPr>
            <w:tcW w:w="3681" w:type="dxa"/>
          </w:tcPr>
          <w:p w14:paraId="069C9A83" w14:textId="578363B0" w:rsidR="007F4CB4" w:rsidRDefault="007F4CB4" w:rsidP="002D6DEE">
            <w:pPr>
              <w:pStyle w:val="Odstavecseseznamem"/>
              <w:numPr>
                <w:ilvl w:val="0"/>
                <w:numId w:val="25"/>
              </w:numPr>
              <w:jc w:val="left"/>
            </w:pPr>
            <w:r>
              <w:t>Věk dítěte</w:t>
            </w:r>
          </w:p>
        </w:tc>
        <w:tc>
          <w:tcPr>
            <w:tcW w:w="4802" w:type="dxa"/>
          </w:tcPr>
          <w:p w14:paraId="40E03C34" w14:textId="0E6CB57C" w:rsidR="007F4CB4" w:rsidRPr="00050C0F" w:rsidRDefault="007F4CB4" w:rsidP="00462E52">
            <w:pPr>
              <w:pStyle w:val="Bezmezer"/>
              <w:spacing w:line="360" w:lineRule="auto"/>
              <w:jc w:val="center"/>
              <w:rPr>
                <w:rFonts w:ascii="Times New Roman" w:hAnsi="Times New Roman" w:cs="Times New Roman"/>
                <w:i/>
                <w:sz w:val="24"/>
                <w:szCs w:val="24"/>
              </w:rPr>
            </w:pPr>
            <w:r>
              <w:rPr>
                <w:rFonts w:ascii="Times New Roman" w:hAnsi="Times New Roman" w:cs="Times New Roman"/>
                <w:i/>
                <w:sz w:val="24"/>
                <w:szCs w:val="24"/>
              </w:rPr>
              <w:t>„</w:t>
            </w:r>
            <w:r w:rsidR="005C3376">
              <w:rPr>
                <w:rFonts w:ascii="Times New Roman" w:hAnsi="Times New Roman" w:cs="Times New Roman"/>
                <w:i/>
                <w:sz w:val="24"/>
                <w:szCs w:val="24"/>
              </w:rPr>
              <w:t xml:space="preserve">Určitě bych </w:t>
            </w:r>
            <w:proofErr w:type="spellStart"/>
            <w:r w:rsidR="005C3376">
              <w:rPr>
                <w:rFonts w:ascii="Times New Roman" w:hAnsi="Times New Roman" w:cs="Times New Roman"/>
                <w:i/>
                <w:sz w:val="24"/>
                <w:szCs w:val="24"/>
              </w:rPr>
              <w:t>střídavku</w:t>
            </w:r>
            <w:proofErr w:type="spellEnd"/>
            <w:r w:rsidR="005C3376">
              <w:rPr>
                <w:rFonts w:ascii="Times New Roman" w:hAnsi="Times New Roman" w:cs="Times New Roman"/>
                <w:i/>
                <w:sz w:val="24"/>
                <w:szCs w:val="24"/>
              </w:rPr>
              <w:t xml:space="preserve"> nedoporučovala u dětí, co chodí do školky.“</w:t>
            </w:r>
          </w:p>
        </w:tc>
      </w:tr>
      <w:tr w:rsidR="007F4CB4" w14:paraId="2DC025CF" w14:textId="77777777" w:rsidTr="00DE7A2B">
        <w:trPr>
          <w:trHeight w:val="579"/>
        </w:trPr>
        <w:tc>
          <w:tcPr>
            <w:tcW w:w="3681" w:type="dxa"/>
          </w:tcPr>
          <w:p w14:paraId="05AB5E7B" w14:textId="4076B40D" w:rsidR="007F4CB4" w:rsidRDefault="007F4CB4" w:rsidP="002D6DEE">
            <w:pPr>
              <w:pStyle w:val="Odstavecseseznamem"/>
              <w:numPr>
                <w:ilvl w:val="0"/>
                <w:numId w:val="25"/>
              </w:numPr>
              <w:jc w:val="left"/>
            </w:pPr>
            <w:r>
              <w:t>Osobnost dítěte</w:t>
            </w:r>
          </w:p>
        </w:tc>
        <w:tc>
          <w:tcPr>
            <w:tcW w:w="4802" w:type="dxa"/>
          </w:tcPr>
          <w:p w14:paraId="1A5443F7" w14:textId="16E917D5" w:rsidR="007F4CB4" w:rsidRPr="00050C0F" w:rsidRDefault="007F4CB4" w:rsidP="00462E52">
            <w:pPr>
              <w:pStyle w:val="Bezmezer"/>
              <w:spacing w:line="360" w:lineRule="auto"/>
              <w:jc w:val="center"/>
              <w:rPr>
                <w:rFonts w:ascii="Times New Roman" w:hAnsi="Times New Roman" w:cs="Times New Roman"/>
                <w:i/>
                <w:sz w:val="24"/>
                <w:szCs w:val="24"/>
              </w:rPr>
            </w:pPr>
            <w:r>
              <w:rPr>
                <w:rFonts w:ascii="Times New Roman" w:hAnsi="Times New Roman" w:cs="Times New Roman"/>
                <w:i/>
                <w:sz w:val="24"/>
                <w:szCs w:val="24"/>
              </w:rPr>
              <w:t>„</w:t>
            </w:r>
            <w:r w:rsidR="00E56F60">
              <w:rPr>
                <w:rFonts w:ascii="Times New Roman" w:hAnsi="Times New Roman" w:cs="Times New Roman"/>
                <w:i/>
                <w:sz w:val="24"/>
                <w:szCs w:val="24"/>
              </w:rPr>
              <w:t>Je hodně citlivý</w:t>
            </w:r>
            <w:r w:rsidR="008979AE">
              <w:rPr>
                <w:rFonts w:ascii="Times New Roman" w:hAnsi="Times New Roman" w:cs="Times New Roman"/>
                <w:i/>
                <w:sz w:val="24"/>
                <w:szCs w:val="24"/>
              </w:rPr>
              <w:t xml:space="preserve">. Je to takový mazlící se </w:t>
            </w:r>
            <w:r w:rsidR="00F758FA">
              <w:rPr>
                <w:rFonts w:ascii="Times New Roman" w:hAnsi="Times New Roman" w:cs="Times New Roman"/>
                <w:i/>
                <w:sz w:val="24"/>
                <w:szCs w:val="24"/>
              </w:rPr>
              <w:t>vztekloun.“</w:t>
            </w:r>
          </w:p>
        </w:tc>
      </w:tr>
    </w:tbl>
    <w:p w14:paraId="0BDBB1F9" w14:textId="644567A6" w:rsidR="00F94086" w:rsidRDefault="00F94086" w:rsidP="000B529F">
      <w:pPr>
        <w:rPr>
          <w:color w:val="000000" w:themeColor="text1"/>
        </w:rPr>
      </w:pPr>
    </w:p>
    <w:p w14:paraId="55A62751" w14:textId="2467A770" w:rsidR="00AF1A16" w:rsidRDefault="00950B56" w:rsidP="009A337B">
      <w:pPr>
        <w:ind w:firstLine="708"/>
        <w:rPr>
          <w:color w:val="000000" w:themeColor="text1"/>
        </w:rPr>
      </w:pPr>
      <w:r>
        <w:rPr>
          <w:color w:val="000000" w:themeColor="text1"/>
        </w:rPr>
        <w:lastRenderedPageBreak/>
        <w:t>Jednotlivé faktory</w:t>
      </w:r>
      <w:r w:rsidR="00FC0033">
        <w:rPr>
          <w:color w:val="000000" w:themeColor="text1"/>
        </w:rPr>
        <w:t xml:space="preserve"> ovlivňuj</w:t>
      </w:r>
      <w:r>
        <w:rPr>
          <w:color w:val="000000" w:themeColor="text1"/>
        </w:rPr>
        <w:t>í</w:t>
      </w:r>
      <w:r w:rsidR="00FC0033">
        <w:rPr>
          <w:color w:val="000000" w:themeColor="text1"/>
        </w:rPr>
        <w:t xml:space="preserve"> k</w:t>
      </w:r>
      <w:r>
        <w:rPr>
          <w:color w:val="000000" w:themeColor="text1"/>
        </w:rPr>
        <w:t>ažd</w:t>
      </w:r>
      <w:r w:rsidR="00475706">
        <w:rPr>
          <w:color w:val="000000" w:themeColor="text1"/>
        </w:rPr>
        <w:t>é</w:t>
      </w:r>
      <w:r w:rsidR="004C1D4B">
        <w:rPr>
          <w:color w:val="000000" w:themeColor="text1"/>
        </w:rPr>
        <w:t xml:space="preserve"> d</w:t>
      </w:r>
      <w:r>
        <w:rPr>
          <w:color w:val="000000" w:themeColor="text1"/>
        </w:rPr>
        <w:t>ítě</w:t>
      </w:r>
      <w:r w:rsidR="004C1D4B">
        <w:rPr>
          <w:color w:val="000000" w:themeColor="text1"/>
        </w:rPr>
        <w:t xml:space="preserve"> jiným způsobem. Něk</w:t>
      </w:r>
      <w:r w:rsidR="00F24A2A">
        <w:rPr>
          <w:color w:val="000000" w:themeColor="text1"/>
        </w:rPr>
        <w:t xml:space="preserve">teré z dětí </w:t>
      </w:r>
      <w:r>
        <w:rPr>
          <w:color w:val="000000" w:themeColor="text1"/>
        </w:rPr>
        <w:t xml:space="preserve">ovlivňují </w:t>
      </w:r>
      <w:r w:rsidR="004C1D4B">
        <w:rPr>
          <w:color w:val="000000" w:themeColor="text1"/>
        </w:rPr>
        <w:t xml:space="preserve">pozitivně, jiné negativně. V tabulce </w:t>
      </w:r>
      <w:r w:rsidR="00036057">
        <w:rPr>
          <w:color w:val="000000" w:themeColor="text1"/>
        </w:rPr>
        <w:t xml:space="preserve">můžeme vidět mix jak pozitivních, tak negativních faktorů, jež mají na děti </w:t>
      </w:r>
      <w:r w:rsidR="001C354A">
        <w:rPr>
          <w:color w:val="000000" w:themeColor="text1"/>
        </w:rPr>
        <w:t>svěřené do SP dopad.</w:t>
      </w:r>
    </w:p>
    <w:p w14:paraId="303AFB47" w14:textId="77777777" w:rsidR="00EE2826" w:rsidRDefault="00EE2826" w:rsidP="009A337B">
      <w:pPr>
        <w:ind w:firstLine="708"/>
        <w:rPr>
          <w:color w:val="000000" w:themeColor="text1"/>
        </w:rPr>
      </w:pPr>
    </w:p>
    <w:p w14:paraId="770F0368" w14:textId="2E9FD99D" w:rsidR="003D02A7" w:rsidRPr="006533BB" w:rsidRDefault="001437EC" w:rsidP="006533BB">
      <w:pPr>
        <w:rPr>
          <w:b/>
          <w:bCs/>
          <w:sz w:val="28"/>
          <w:szCs w:val="28"/>
        </w:rPr>
      </w:pPr>
      <w:r w:rsidRPr="006533BB">
        <w:rPr>
          <w:b/>
          <w:bCs/>
          <w:sz w:val="28"/>
          <w:szCs w:val="28"/>
        </w:rPr>
        <w:t>Analýza dětské kresby</w:t>
      </w:r>
    </w:p>
    <w:p w14:paraId="1F2DBB5B" w14:textId="08BB44DE" w:rsidR="00B31EAD" w:rsidRDefault="00F56686" w:rsidP="004069E3">
      <w:pPr>
        <w:ind w:firstLine="578"/>
      </w:pPr>
      <w:r>
        <w:t xml:space="preserve">Všechny děti se SP </w:t>
      </w:r>
      <w:r w:rsidR="007808F5">
        <w:t>dot</w:t>
      </w:r>
      <w:r w:rsidR="00433C36">
        <w:t>kla</w:t>
      </w:r>
      <w:r w:rsidR="007808F5">
        <w:t xml:space="preserve"> nějakým způsobem</w:t>
      </w:r>
      <w:r>
        <w:t xml:space="preserve">. Některé se </w:t>
      </w:r>
      <w:r w:rsidR="00415AA4">
        <w:t>s ní</w:t>
      </w:r>
      <w:r>
        <w:t xml:space="preserve"> vyrovnal</w:t>
      </w:r>
      <w:r w:rsidR="00321F44">
        <w:t>y</w:t>
      </w:r>
      <w:r>
        <w:t xml:space="preserve"> lépe, jiné zase trošku hůř. Některé dět</w:t>
      </w:r>
      <w:r w:rsidR="00B34DE1">
        <w:t>i</w:t>
      </w:r>
      <w:r>
        <w:t xml:space="preserve"> </w:t>
      </w:r>
      <w:r w:rsidR="00B34DE1">
        <w:t xml:space="preserve">se však se SP dosud nevyrovnaly a je možné, že se s ní ani nevyrovnají. </w:t>
      </w:r>
      <w:r w:rsidR="005A656E">
        <w:t xml:space="preserve">Čím více jsou děti inteligentní, tím více o </w:t>
      </w:r>
      <w:r w:rsidR="004069E3">
        <w:t>rozchodu rodičů přemýšlí a dávají si roz</w:t>
      </w:r>
      <w:r w:rsidR="00180781">
        <w:t>chod rodičů</w:t>
      </w:r>
      <w:r w:rsidR="004069E3">
        <w:t xml:space="preserve"> za vinu.</w:t>
      </w:r>
      <w:r w:rsidR="009F6E19">
        <w:t xml:space="preserve"> O to víc</w:t>
      </w:r>
      <w:r w:rsidR="00B41DB9">
        <w:t>e pot</w:t>
      </w:r>
      <w:r w:rsidR="00180781">
        <w:t xml:space="preserve">é </w:t>
      </w:r>
      <w:r w:rsidR="00B41DB9">
        <w:t>chtějí, aby se maminka vrátila k tatínkovi a žili společně ja</w:t>
      </w:r>
      <w:r w:rsidR="00CE08EF">
        <w:t>ko rodin</w:t>
      </w:r>
      <w:r w:rsidR="00390E6A">
        <w:t>a stejně, jako tomu bylo dřív.</w:t>
      </w:r>
      <w:r w:rsidR="00B31EAD">
        <w:t xml:space="preserve"> </w:t>
      </w:r>
    </w:p>
    <w:p w14:paraId="456C2FF4" w14:textId="35A216D4" w:rsidR="005A656E" w:rsidRPr="006D5C84" w:rsidRDefault="00B31EAD" w:rsidP="004069E3">
      <w:pPr>
        <w:ind w:firstLine="578"/>
      </w:pPr>
      <w:r>
        <w:t>Toto dosvědčuje fakt, že děti z rodiny A</w:t>
      </w:r>
      <w:r w:rsidR="00D71EEB">
        <w:t xml:space="preserve"> i </w:t>
      </w:r>
      <w:r w:rsidR="0053508C">
        <w:t xml:space="preserve">C přijmuly SP jako fakt. </w:t>
      </w:r>
      <w:r w:rsidR="00C038B4">
        <w:t>S</w:t>
      </w:r>
      <w:r w:rsidR="0053508C">
        <w:t xml:space="preserve"> novou situací </w:t>
      </w:r>
      <w:r w:rsidR="00163288">
        <w:t xml:space="preserve">v rodině </w:t>
      </w:r>
      <w:r w:rsidR="0053508C">
        <w:t xml:space="preserve">se vžily </w:t>
      </w:r>
      <w:r w:rsidR="00A235E3">
        <w:t>a přijmuly ji za svou.</w:t>
      </w:r>
      <w:r w:rsidR="00163288">
        <w:t xml:space="preserve"> </w:t>
      </w:r>
      <w:r w:rsidR="00C038B4">
        <w:t xml:space="preserve">Vysvětlena jim byla obdobným způsobem jako </w:t>
      </w:r>
      <w:r w:rsidR="003C1A3A">
        <w:t xml:space="preserve">dětem </w:t>
      </w:r>
      <w:r w:rsidR="00B96235">
        <w:t xml:space="preserve">v dalších rodinách. </w:t>
      </w:r>
      <w:r w:rsidR="00163288">
        <w:t xml:space="preserve">Avšak </w:t>
      </w:r>
      <w:r w:rsidR="00163288" w:rsidRPr="00583183">
        <w:rPr>
          <w:b/>
          <w:bCs/>
        </w:rPr>
        <w:t>děti z rodin D a E přistupují k celé situaci odlišně</w:t>
      </w:r>
      <w:r w:rsidR="00163288">
        <w:t>.</w:t>
      </w:r>
      <w:r w:rsidR="00BB7EF3">
        <w:t xml:space="preserve"> </w:t>
      </w:r>
      <w:r w:rsidR="00020234">
        <w:t xml:space="preserve">Obě děti nakreslily obrázek jejich rodin černobíle, bez použití pastelek. </w:t>
      </w:r>
      <w:r w:rsidR="00113BF9">
        <w:t xml:space="preserve">Všechny ostatní děti použily při kreslení barvy. </w:t>
      </w:r>
      <w:r w:rsidR="0089009A">
        <w:t>Přitom</w:t>
      </w:r>
      <w:r w:rsidR="00E903AD">
        <w:t xml:space="preserve"> </w:t>
      </w:r>
      <w:r w:rsidR="0089009A">
        <w:t xml:space="preserve">v rodině E SP funguje, zatímco u rodiny D </w:t>
      </w:r>
      <w:r w:rsidR="00E903AD">
        <w:t>není tento model výchovy zcela optimální.</w:t>
      </w:r>
      <w:r w:rsidR="00156675">
        <w:t xml:space="preserve"> Podobnosti jsou však </w:t>
      </w:r>
      <w:r w:rsidR="0040418A">
        <w:t xml:space="preserve">hlavně v </w:t>
      </w:r>
      <w:r w:rsidR="00156675">
        <w:t>jiných věcech.</w:t>
      </w:r>
      <w:r w:rsidR="00781DB6">
        <w:t xml:space="preserve"> Shoda je</w:t>
      </w:r>
      <w:r w:rsidR="0040418A">
        <w:t> </w:t>
      </w:r>
      <w:r w:rsidR="00781DB6">
        <w:t>především v tom, že</w:t>
      </w:r>
      <w:r w:rsidR="00A72E44">
        <w:t> </w:t>
      </w:r>
      <w:r w:rsidR="00781DB6" w:rsidRPr="00583183">
        <w:rPr>
          <w:b/>
          <w:bCs/>
        </w:rPr>
        <w:t xml:space="preserve">obě děti prahnou </w:t>
      </w:r>
      <w:r w:rsidR="00583183" w:rsidRPr="00583183">
        <w:rPr>
          <w:b/>
          <w:bCs/>
        </w:rPr>
        <w:t>po celé rodině</w:t>
      </w:r>
      <w:r w:rsidR="00583183">
        <w:t>.</w:t>
      </w:r>
      <w:r w:rsidR="00F31621">
        <w:t xml:space="preserve"> </w:t>
      </w:r>
      <w:r w:rsidR="00746C5E">
        <w:t xml:space="preserve">Děti </w:t>
      </w:r>
      <w:r w:rsidR="003602E2">
        <w:t xml:space="preserve">o celé situaci </w:t>
      </w:r>
      <w:r w:rsidR="00662103">
        <w:t>hodně přemýšlí</w:t>
      </w:r>
      <w:r w:rsidR="00DC3F39">
        <w:t xml:space="preserve">, přejí si, aby se máma vrátila k tátovi. </w:t>
      </w:r>
      <w:r w:rsidR="00662103" w:rsidRPr="00662103">
        <w:rPr>
          <w:b/>
          <w:bCs/>
        </w:rPr>
        <w:t xml:space="preserve">Obě </w:t>
      </w:r>
      <w:r w:rsidR="00746C5E" w:rsidRPr="00662103">
        <w:rPr>
          <w:b/>
          <w:bCs/>
        </w:rPr>
        <w:t xml:space="preserve">jsou </w:t>
      </w:r>
      <w:r w:rsidR="003A1BBF">
        <w:rPr>
          <w:b/>
          <w:bCs/>
        </w:rPr>
        <w:t xml:space="preserve">nadprůměrně </w:t>
      </w:r>
      <w:r w:rsidR="00746C5E" w:rsidRPr="00662103">
        <w:rPr>
          <w:b/>
          <w:bCs/>
        </w:rPr>
        <w:t>inteligentní</w:t>
      </w:r>
      <w:r w:rsidR="00662103">
        <w:t xml:space="preserve">. </w:t>
      </w:r>
      <w:r w:rsidR="00545E06">
        <w:t>Na</w:t>
      </w:r>
      <w:r w:rsidR="0040418A">
        <w:t> </w:t>
      </w:r>
      <w:r w:rsidR="00545E06">
        <w:t>obráz</w:t>
      </w:r>
      <w:r w:rsidR="00500227">
        <w:t>ek</w:t>
      </w:r>
      <w:r w:rsidR="00545E06">
        <w:t xml:space="preserve"> </w:t>
      </w:r>
      <w:r w:rsidR="00BF0B4B">
        <w:t>rodiny E chlapec nenakreslil maminku</w:t>
      </w:r>
      <w:r w:rsidR="006D5C84">
        <w:t xml:space="preserve">, </w:t>
      </w:r>
      <w:r w:rsidR="00BF0B4B">
        <w:t>jelikož dle jeho slov</w:t>
      </w:r>
      <w:r w:rsidR="00D205E6">
        <w:t xml:space="preserve"> </w:t>
      </w:r>
      <w:r w:rsidR="00D205E6">
        <w:rPr>
          <w:i/>
          <w:iCs/>
        </w:rPr>
        <w:t xml:space="preserve">„maminka mezi nás nepatří.“ </w:t>
      </w:r>
      <w:r w:rsidR="006D5C84">
        <w:t xml:space="preserve">Chlapec nemůže matce odpustit, že od táty odešla. To stejné </w:t>
      </w:r>
      <w:r w:rsidR="00962409">
        <w:t>vidíme i u dívky z rodiny D.</w:t>
      </w:r>
    </w:p>
    <w:p w14:paraId="0627EBA8" w14:textId="6EB7F14A" w:rsidR="007544BC" w:rsidRDefault="00031FD0" w:rsidP="004069E3">
      <w:pPr>
        <w:ind w:firstLine="578"/>
      </w:pPr>
      <w:r>
        <w:t>Oběma dětem chybí úplná rodina</w:t>
      </w:r>
      <w:r w:rsidR="00CD00D5">
        <w:t xml:space="preserve">. </w:t>
      </w:r>
      <w:r w:rsidR="003269DA">
        <w:t xml:space="preserve">Rodiče </w:t>
      </w:r>
      <w:r w:rsidR="00A22644">
        <w:t xml:space="preserve">mají </w:t>
      </w:r>
      <w:r w:rsidR="00F85520">
        <w:t xml:space="preserve">děti </w:t>
      </w:r>
      <w:r w:rsidR="007B30F0">
        <w:t>rády</w:t>
      </w:r>
      <w:r w:rsidR="00A22644">
        <w:t>, i když každ</w:t>
      </w:r>
      <w:r w:rsidR="00371673">
        <w:t>é</w:t>
      </w:r>
      <w:r w:rsidR="00A22644">
        <w:t xml:space="preserve"> jiným způsobem. Dětem je líto, že nemůžou trávit čas společně</w:t>
      </w:r>
      <w:r w:rsidR="00F85520">
        <w:t xml:space="preserve"> jako rodina</w:t>
      </w:r>
      <w:r w:rsidR="00A22644">
        <w:t>.</w:t>
      </w:r>
      <w:r w:rsidR="00123500">
        <w:t xml:space="preserve"> </w:t>
      </w:r>
      <w:r w:rsidR="00F85520">
        <w:t>Obě j</w:t>
      </w:r>
      <w:r w:rsidR="00123500">
        <w:t>sou přecitlivělé, tato rodinná situace je velmi tíží</w:t>
      </w:r>
      <w:r w:rsidR="008140B8">
        <w:t>.</w:t>
      </w:r>
      <w:r w:rsidR="00655D02">
        <w:t xml:space="preserve">  </w:t>
      </w:r>
      <w:r w:rsidR="00C040B2">
        <w:t>Obě</w:t>
      </w:r>
      <w:r w:rsidR="00610BFD">
        <w:t xml:space="preserve"> by si přály</w:t>
      </w:r>
      <w:r w:rsidR="00655D02">
        <w:t>, aby byli</w:t>
      </w:r>
      <w:r w:rsidR="00C040B2">
        <w:t xml:space="preserve"> rodiče</w:t>
      </w:r>
      <w:r w:rsidR="00655D02">
        <w:t xml:space="preserve"> zase spolu a</w:t>
      </w:r>
      <w:r w:rsidR="00610BFD">
        <w:t> </w:t>
      </w:r>
      <w:r w:rsidR="00C040B2">
        <w:t>všichni chodili</w:t>
      </w:r>
      <w:r w:rsidR="00655D02">
        <w:t xml:space="preserve"> na</w:t>
      </w:r>
      <w:r w:rsidR="00C040B2">
        <w:t> </w:t>
      </w:r>
      <w:r w:rsidR="00655D02">
        <w:t xml:space="preserve">výlety stejně, jako </w:t>
      </w:r>
      <w:r w:rsidR="00077F32">
        <w:t>tomu bylo dříve. Děti tíží, že rodina nefunguje tak, jak rodiny jejich kamarádů.</w:t>
      </w:r>
      <w:r w:rsidR="007544BC">
        <w:t xml:space="preserve"> </w:t>
      </w:r>
    </w:p>
    <w:p w14:paraId="476C8875" w14:textId="34794798" w:rsidR="006119C6" w:rsidRDefault="007544BC" w:rsidP="000B529F">
      <w:pPr>
        <w:ind w:firstLine="578"/>
      </w:pPr>
      <w:r>
        <w:t xml:space="preserve">Naproti tomu </w:t>
      </w:r>
      <w:r w:rsidR="00C927B6">
        <w:t>děti z rodin</w:t>
      </w:r>
      <w:r>
        <w:t xml:space="preserve"> A, B</w:t>
      </w:r>
      <w:r w:rsidR="00C927B6">
        <w:t xml:space="preserve"> a </w:t>
      </w:r>
      <w:r>
        <w:t>C o těchto věcech vůbec nepřemýšlejí.</w:t>
      </w:r>
      <w:bookmarkStart w:id="51" w:name="_Toc477423324"/>
      <w:r w:rsidR="002F3119">
        <w:t xml:space="preserve"> </w:t>
      </w:r>
      <w:r w:rsidR="00E004ED">
        <w:t>S</w:t>
      </w:r>
      <w:r w:rsidR="002F3119">
        <w:t xml:space="preserve">ituace </w:t>
      </w:r>
      <w:r w:rsidR="00E004ED">
        <w:t xml:space="preserve">se jich však </w:t>
      </w:r>
      <w:r w:rsidR="002F3119">
        <w:t>dotýká neméně</w:t>
      </w:r>
      <w:r w:rsidR="00E004ED">
        <w:t>, a</w:t>
      </w:r>
      <w:r w:rsidR="0003672A">
        <w:t xml:space="preserve"> tak bude p</w:t>
      </w:r>
      <w:r w:rsidR="009843E5">
        <w:t xml:space="preserve">odrobnějším způsobem </w:t>
      </w:r>
      <w:r w:rsidR="0003672A">
        <w:t xml:space="preserve">v následující kapitole práce </w:t>
      </w:r>
      <w:r w:rsidR="00622445">
        <w:t>objasněno, jak</w:t>
      </w:r>
      <w:r w:rsidR="006F1B7B">
        <w:t xml:space="preserve"> SP působí na všechny děti, </w:t>
      </w:r>
      <w:r w:rsidR="00B34864">
        <w:t>jež tvoří základní vzorek výzkumu.</w:t>
      </w:r>
    </w:p>
    <w:p w14:paraId="354B3424" w14:textId="20D1D579" w:rsidR="009A337B" w:rsidRDefault="009A337B" w:rsidP="0082241C">
      <w:pPr>
        <w:pStyle w:val="Nadpis1"/>
      </w:pPr>
      <w:bookmarkStart w:id="52" w:name="_Toc477423325"/>
      <w:bookmarkStart w:id="53" w:name="_Toc38925640"/>
      <w:bookmarkEnd w:id="51"/>
      <w:r w:rsidRPr="00FD5765">
        <w:lastRenderedPageBreak/>
        <w:t>Interpretace výsledků</w:t>
      </w:r>
      <w:bookmarkEnd w:id="52"/>
      <w:bookmarkEnd w:id="53"/>
    </w:p>
    <w:p w14:paraId="1B69A1D5" w14:textId="6323BC54" w:rsidR="00950259" w:rsidRDefault="004E0A6F" w:rsidP="002D4991">
      <w:pPr>
        <w:ind w:firstLine="432"/>
      </w:pPr>
      <w:r>
        <w:t xml:space="preserve">To, jaké dopady </w:t>
      </w:r>
      <w:r w:rsidR="00B83CEC">
        <w:t xml:space="preserve">bude mít SP na děti, </w:t>
      </w:r>
      <w:r w:rsidR="00B83CEC" w:rsidRPr="00683254">
        <w:rPr>
          <w:b/>
          <w:bCs/>
        </w:rPr>
        <w:t xml:space="preserve">záleží </w:t>
      </w:r>
      <w:r w:rsidR="0058185F" w:rsidRPr="00683254">
        <w:rPr>
          <w:b/>
          <w:bCs/>
        </w:rPr>
        <w:t>hlavně</w:t>
      </w:r>
      <w:r w:rsidR="00B83CEC" w:rsidRPr="00683254">
        <w:rPr>
          <w:b/>
          <w:bCs/>
        </w:rPr>
        <w:t xml:space="preserve"> na vztahu jejich rodičů</w:t>
      </w:r>
      <w:r w:rsidR="00B83CEC">
        <w:t>, který se</w:t>
      </w:r>
      <w:r w:rsidR="0058185F">
        <w:t> </w:t>
      </w:r>
      <w:r w:rsidR="00B83CEC">
        <w:t xml:space="preserve">projevuje v této situaci </w:t>
      </w:r>
      <w:r w:rsidR="0058185F">
        <w:t xml:space="preserve">především </w:t>
      </w:r>
      <w:r w:rsidR="0058185F" w:rsidRPr="00683254">
        <w:rPr>
          <w:b/>
          <w:bCs/>
        </w:rPr>
        <w:t>v rovině komunikace</w:t>
      </w:r>
      <w:r w:rsidR="0058185F">
        <w:t xml:space="preserve">. Vztah rodičů </w:t>
      </w:r>
      <w:r w:rsidR="008866D4">
        <w:t xml:space="preserve">k sobě navzájem </w:t>
      </w:r>
      <w:r w:rsidR="0058185F">
        <w:t>se</w:t>
      </w:r>
      <w:r w:rsidR="00A72E44">
        <w:t> </w:t>
      </w:r>
      <w:r w:rsidR="0058185F">
        <w:t xml:space="preserve">poté odráží na dětech, </w:t>
      </w:r>
      <w:r w:rsidR="00A112A5">
        <w:t xml:space="preserve">jelikož děti </w:t>
      </w:r>
      <w:r w:rsidR="007A3BB4">
        <w:t>předškolního věku již</w:t>
      </w:r>
      <w:r w:rsidR="00A112A5">
        <w:t xml:space="preserve"> </w:t>
      </w:r>
      <w:r w:rsidR="00D82C22">
        <w:t>způsob komunikace mezi rodiči vnímají. A</w:t>
      </w:r>
      <w:r w:rsidR="00D30D79">
        <w:t> </w:t>
      </w:r>
      <w:r w:rsidR="00D82C22">
        <w:t xml:space="preserve">na základě toho, jak se oba rodiče </w:t>
      </w:r>
      <w:r w:rsidR="00D30D79">
        <w:t>k dané situaci staví, má potom také SP na děti dopad.</w:t>
      </w:r>
      <w:r w:rsidR="002055F9">
        <w:t xml:space="preserve"> </w:t>
      </w:r>
    </w:p>
    <w:p w14:paraId="2D33198F" w14:textId="7734FD95" w:rsidR="004E0A6F" w:rsidRDefault="002055F9" w:rsidP="002D4991">
      <w:pPr>
        <w:ind w:firstLine="432"/>
      </w:pPr>
      <w:r>
        <w:t xml:space="preserve">Při kladném zhodnocení </w:t>
      </w:r>
      <w:r w:rsidR="009D1830">
        <w:t xml:space="preserve">všech podmínek (faktorů) budou negativní dopady SP na děti velmi malé. </w:t>
      </w:r>
      <w:r w:rsidR="0045481C">
        <w:t xml:space="preserve">Výzkum prokázal, že </w:t>
      </w:r>
      <w:r w:rsidR="0047207B">
        <w:t>pozitivní či neutrální vliv má SP na děti z</w:t>
      </w:r>
      <w:r w:rsidR="00497ABA">
        <w:t> </w:t>
      </w:r>
      <w:r w:rsidR="0047207B">
        <w:t>rodin</w:t>
      </w:r>
      <w:r w:rsidR="00497ABA">
        <w:t xml:space="preserve"> </w:t>
      </w:r>
      <w:r w:rsidR="0047207B">
        <w:t xml:space="preserve">A </w:t>
      </w:r>
      <w:proofErr w:type="spellStart"/>
      <w:r w:rsidR="0047207B">
        <w:t>a</w:t>
      </w:r>
      <w:proofErr w:type="spellEnd"/>
      <w:r w:rsidR="0047207B">
        <w:t xml:space="preserve"> C. Mírně negativní dopad</w:t>
      </w:r>
      <w:r w:rsidR="0006140D">
        <w:t xml:space="preserve"> se projevuje</w:t>
      </w:r>
      <w:r w:rsidR="0047207B">
        <w:t xml:space="preserve"> </w:t>
      </w:r>
      <w:r w:rsidR="0006140D">
        <w:t>u</w:t>
      </w:r>
      <w:r w:rsidR="0047207B">
        <w:t xml:space="preserve"> chlapce z rodiny E. </w:t>
      </w:r>
      <w:r w:rsidR="008A0BBE">
        <w:t xml:space="preserve">U dětí z rodin B a D jsou dopady SP prokazatelně negativní. </w:t>
      </w:r>
      <w:r w:rsidR="00C05F7D">
        <w:t xml:space="preserve">Faktory ovlivňující dopady SP na děti jsou zde v zásadě nevyhovující, </w:t>
      </w:r>
      <w:r w:rsidR="007612F2">
        <w:t xml:space="preserve">dosvědčují to </w:t>
      </w:r>
      <w:r w:rsidR="006F3D8C">
        <w:t>i</w:t>
      </w:r>
      <w:r w:rsidR="0057338F">
        <w:t xml:space="preserve"> </w:t>
      </w:r>
      <w:r w:rsidR="007612F2">
        <w:t>reakce dětí.</w:t>
      </w:r>
      <w:r w:rsidR="004712EA">
        <w:t xml:space="preserve"> V tomto případě jak matky, tak otcové chtějí získat děti do své </w:t>
      </w:r>
      <w:r w:rsidR="003E7D1E">
        <w:t>péče,</w:t>
      </w:r>
      <w:r w:rsidR="004712EA">
        <w:t xml:space="preserve"> </w:t>
      </w:r>
      <w:r w:rsidR="00501B72">
        <w:t>a tak se o d</w:t>
      </w:r>
      <w:r w:rsidR="00E72F47">
        <w:t>ěti</w:t>
      </w:r>
      <w:r w:rsidR="00501B72">
        <w:t xml:space="preserve"> přetahují. Rodiče zde neberou absolutně ohled na</w:t>
      </w:r>
      <w:r w:rsidR="00E03D80">
        <w:t> </w:t>
      </w:r>
      <w:r w:rsidR="00501B72">
        <w:t>přání d</w:t>
      </w:r>
      <w:r w:rsidR="006E7132">
        <w:t>ětí</w:t>
      </w:r>
      <w:r w:rsidR="00501B72">
        <w:t>,</w:t>
      </w:r>
      <w:r w:rsidR="00E03D80">
        <w:t xml:space="preserve"> ale jde jim jen o to, aby se druhému z rodičů pomstili.</w:t>
      </w:r>
      <w:r w:rsidR="00F655CE">
        <w:t xml:space="preserve"> Toto se tak velmi negativním způsobem odráží na</w:t>
      </w:r>
      <w:r w:rsidR="00A72E44">
        <w:t> </w:t>
      </w:r>
      <w:r w:rsidR="00F655CE">
        <w:t xml:space="preserve">dětech. Konkrétní dopady budou řečeny </w:t>
      </w:r>
      <w:r w:rsidR="00950259">
        <w:t xml:space="preserve">v textu </w:t>
      </w:r>
      <w:r w:rsidR="00F655CE">
        <w:t>níže.</w:t>
      </w:r>
      <w:r w:rsidR="000E0B65">
        <w:t xml:space="preserve"> Nejprve se ale podíváme na to, </w:t>
      </w:r>
      <w:r w:rsidR="00824317">
        <w:t>jak se</w:t>
      </w:r>
      <w:r w:rsidR="00A72E44">
        <w:t> </w:t>
      </w:r>
      <w:r w:rsidR="00824317">
        <w:t xml:space="preserve">SP projevovala vzhledem k dětem v rámci jednotlivých kategorií, </w:t>
      </w:r>
      <w:r w:rsidR="003F02D8">
        <w:t>jež</w:t>
      </w:r>
      <w:r w:rsidR="00824317">
        <w:t xml:space="preserve"> jsme si </w:t>
      </w:r>
      <w:r w:rsidR="00B3391F">
        <w:t>ve výzkumu</w:t>
      </w:r>
      <w:r w:rsidR="00ED2E73">
        <w:t xml:space="preserve"> práce</w:t>
      </w:r>
      <w:r w:rsidR="00B3391F">
        <w:t xml:space="preserve"> </w:t>
      </w:r>
      <w:r w:rsidR="00824317">
        <w:t>stanovili.</w:t>
      </w:r>
    </w:p>
    <w:p w14:paraId="751D4EA8" w14:textId="77777777" w:rsidR="00C00BAC" w:rsidRDefault="00B15772" w:rsidP="00F21BB8">
      <w:pPr>
        <w:ind w:firstLine="432"/>
        <w:rPr>
          <w:i/>
          <w:iCs/>
        </w:rPr>
      </w:pPr>
      <w:r>
        <w:t>V rámci kategorie</w:t>
      </w:r>
      <w:r w:rsidR="00447F21">
        <w:t xml:space="preserve"> „Přístup rodičů ke střídavé péči“ </w:t>
      </w:r>
      <w:r w:rsidR="00FF4ACD">
        <w:t xml:space="preserve">se objevilo několik </w:t>
      </w:r>
      <w:r w:rsidR="00DB310F" w:rsidRPr="00E54FD9">
        <w:rPr>
          <w:b/>
          <w:bCs/>
        </w:rPr>
        <w:t>postojů, které rodiče ke SP zaujímají</w:t>
      </w:r>
      <w:r w:rsidR="00DB310F">
        <w:t>.</w:t>
      </w:r>
      <w:r w:rsidR="00221465">
        <w:t xml:space="preserve"> </w:t>
      </w:r>
      <w:r w:rsidR="00064836">
        <w:t>Ve většině případů si rodiče s partnerem přestali rozumět, a tak se</w:t>
      </w:r>
      <w:r w:rsidR="003B38EA">
        <w:t> </w:t>
      </w:r>
      <w:r w:rsidR="00064836">
        <w:t>začali hádat.</w:t>
      </w:r>
      <w:r w:rsidR="003B38EA">
        <w:t xml:space="preserve"> Jelikož se ale oba chtěli dále na výchově dětí</w:t>
      </w:r>
      <w:r w:rsidR="0007537E">
        <w:t xml:space="preserve"> podílet</w:t>
      </w:r>
      <w:r w:rsidR="003B38EA">
        <w:t xml:space="preserve">, </w:t>
      </w:r>
      <w:r w:rsidR="001152F7">
        <w:t>podali návrh k soudu, který rozhodl o svěření dítěte do SP.</w:t>
      </w:r>
      <w:r w:rsidR="00F7166C">
        <w:t xml:space="preserve"> U rodin A, C</w:t>
      </w:r>
      <w:r w:rsidR="009A0AA5">
        <w:t xml:space="preserve"> a </w:t>
      </w:r>
      <w:r w:rsidR="00F7166C">
        <w:t xml:space="preserve">E </w:t>
      </w:r>
      <w:r w:rsidR="007A5A08">
        <w:t>je přístu</w:t>
      </w:r>
      <w:r w:rsidR="006C11C5">
        <w:t xml:space="preserve">p k dětem skrze tuto problematiku kladný. </w:t>
      </w:r>
      <w:r w:rsidR="006C11C5">
        <w:rPr>
          <w:i/>
          <w:iCs/>
        </w:rPr>
        <w:t>„</w:t>
      </w:r>
      <w:r w:rsidR="004F0F8B">
        <w:rPr>
          <w:i/>
          <w:iCs/>
        </w:rPr>
        <w:t>Maminka mi říkala, že protože mě mají oba moc rádi, tak by se</w:t>
      </w:r>
      <w:r w:rsidR="000E5875">
        <w:rPr>
          <w:i/>
          <w:iCs/>
        </w:rPr>
        <w:t> </w:t>
      </w:r>
      <w:r w:rsidR="004F0F8B">
        <w:rPr>
          <w:i/>
          <w:iCs/>
        </w:rPr>
        <w:t xml:space="preserve">mnou chtěli trávit </w:t>
      </w:r>
      <w:r w:rsidR="000E5875">
        <w:rPr>
          <w:i/>
          <w:iCs/>
        </w:rPr>
        <w:t xml:space="preserve">stejný čas. </w:t>
      </w:r>
      <w:r w:rsidR="00FF2492">
        <w:t xml:space="preserve">I když je </w:t>
      </w:r>
      <w:r w:rsidR="0099258D">
        <w:t>podle soudů věk předškolních dětí nízký</w:t>
      </w:r>
      <w:r w:rsidR="00787561">
        <w:t xml:space="preserve"> a nelze tak k jejich názoru přihlížet, v</w:t>
      </w:r>
      <w:r w:rsidR="00014757">
        <w:t xml:space="preserve"> některých případech </w:t>
      </w:r>
      <w:r w:rsidR="00FF2492">
        <w:t xml:space="preserve">rodiče </w:t>
      </w:r>
      <w:r w:rsidR="00787561" w:rsidRPr="00E55620">
        <w:rPr>
          <w:b/>
          <w:bCs/>
        </w:rPr>
        <w:t>přání dětí</w:t>
      </w:r>
      <w:r w:rsidR="00787561">
        <w:t xml:space="preserve"> vyhověli</w:t>
      </w:r>
      <w:r w:rsidR="00FF2492">
        <w:t>.</w:t>
      </w:r>
      <w:r w:rsidR="00014757">
        <w:rPr>
          <w:i/>
          <w:iCs/>
        </w:rPr>
        <w:t xml:space="preserve"> </w:t>
      </w:r>
      <w:r w:rsidR="00787561">
        <w:rPr>
          <w:i/>
          <w:iCs/>
        </w:rPr>
        <w:t>„</w:t>
      </w:r>
      <w:r w:rsidR="00014757">
        <w:rPr>
          <w:i/>
          <w:iCs/>
        </w:rPr>
        <w:t xml:space="preserve">My jsme </w:t>
      </w:r>
      <w:r w:rsidR="00AD4761">
        <w:rPr>
          <w:i/>
          <w:iCs/>
        </w:rPr>
        <w:t xml:space="preserve">ale </w:t>
      </w:r>
      <w:r w:rsidR="00A10218">
        <w:rPr>
          <w:i/>
          <w:iCs/>
        </w:rPr>
        <w:t xml:space="preserve">k tátovi </w:t>
      </w:r>
      <w:r w:rsidR="00AD4761">
        <w:rPr>
          <w:i/>
          <w:iCs/>
        </w:rPr>
        <w:t xml:space="preserve">s bráchou </w:t>
      </w:r>
      <w:r w:rsidR="00014757">
        <w:rPr>
          <w:i/>
          <w:iCs/>
        </w:rPr>
        <w:t>nechtěli přestat jezdit,</w:t>
      </w:r>
      <w:r w:rsidR="00A10218">
        <w:rPr>
          <w:i/>
          <w:iCs/>
        </w:rPr>
        <w:t xml:space="preserve"> protože ho máme rádi. Dobře se o nás </w:t>
      </w:r>
      <w:r w:rsidR="007C70EA">
        <w:rPr>
          <w:i/>
          <w:iCs/>
        </w:rPr>
        <w:t>stará.“</w:t>
      </w:r>
    </w:p>
    <w:p w14:paraId="70FC62B1" w14:textId="518A0261" w:rsidR="002163DA" w:rsidRPr="000B529F" w:rsidRDefault="00221465" w:rsidP="000B529F">
      <w:pPr>
        <w:ind w:firstLine="432"/>
        <w:rPr>
          <w:i/>
          <w:iCs/>
        </w:rPr>
      </w:pPr>
      <w:r>
        <w:t xml:space="preserve">Ne všichni rodiče </w:t>
      </w:r>
      <w:r w:rsidR="00C00BAC">
        <w:t xml:space="preserve">ale </w:t>
      </w:r>
      <w:r>
        <w:t>jedna</w:t>
      </w:r>
      <w:r w:rsidR="00986F97">
        <w:t>jí</w:t>
      </w:r>
      <w:r w:rsidR="00F24700">
        <w:t xml:space="preserve"> </w:t>
      </w:r>
      <w:r w:rsidR="00F24700" w:rsidRPr="00E51949">
        <w:t>v zájmu dítěte</w:t>
      </w:r>
      <w:r w:rsidR="00F24700">
        <w:t>, a tak m</w:t>
      </w:r>
      <w:r w:rsidR="00986F97">
        <w:t>á</w:t>
      </w:r>
      <w:r w:rsidR="00F24700">
        <w:t xml:space="preserve"> </w:t>
      </w:r>
      <w:r w:rsidR="00C36770">
        <w:t>také</w:t>
      </w:r>
      <w:r w:rsidR="00B556CD">
        <w:t xml:space="preserve"> </w:t>
      </w:r>
      <w:r w:rsidR="00F24700">
        <w:t xml:space="preserve">tento postoj na dané </w:t>
      </w:r>
      <w:r w:rsidR="00696C6B">
        <w:t xml:space="preserve">děti </w:t>
      </w:r>
      <w:r w:rsidR="00090585">
        <w:t>vliv</w:t>
      </w:r>
      <w:r w:rsidR="00696C6B">
        <w:t>.</w:t>
      </w:r>
      <w:r w:rsidR="002A5C8C">
        <w:t xml:space="preserve"> </w:t>
      </w:r>
      <w:r w:rsidR="009F6761">
        <w:rPr>
          <w:i/>
          <w:iCs/>
        </w:rPr>
        <w:t>„Otec usiloval o svěření syna do své péče. Já jsem ale také trvala na tom, že chci mít syna u sebe. A tak se rozhodl bojovat. No a soud mu vyhověl. Já sem byla zásadně proti. Ale otec na tom trval.“</w:t>
      </w:r>
      <w:r w:rsidR="009319BD">
        <w:rPr>
          <w:i/>
          <w:iCs/>
        </w:rPr>
        <w:t xml:space="preserve"> </w:t>
      </w:r>
      <w:r w:rsidR="009319BD">
        <w:t xml:space="preserve">V případě rodiny D </w:t>
      </w:r>
      <w:r w:rsidR="006F3689">
        <w:t>dívka chce, aby rodiče by</w:t>
      </w:r>
      <w:r w:rsidR="004E4C19">
        <w:t>dleli</w:t>
      </w:r>
      <w:r w:rsidR="006F3689">
        <w:t xml:space="preserve"> spolu. Momentálně má však </w:t>
      </w:r>
      <w:r w:rsidR="00813B78">
        <w:t xml:space="preserve">dívka </w:t>
      </w:r>
      <w:r w:rsidR="006F3689">
        <w:t>blíže k</w:t>
      </w:r>
      <w:r w:rsidR="004529E4">
        <w:t> </w:t>
      </w:r>
      <w:r w:rsidR="006F3689">
        <w:t>tatínkovi</w:t>
      </w:r>
      <w:r w:rsidR="004529E4">
        <w:t xml:space="preserve">, </w:t>
      </w:r>
      <w:r w:rsidR="00A72D99">
        <w:t>jelikož</w:t>
      </w:r>
      <w:r w:rsidR="004529E4">
        <w:t xml:space="preserve"> </w:t>
      </w:r>
      <w:r w:rsidR="00F85B42">
        <w:t xml:space="preserve">jí </w:t>
      </w:r>
      <w:r w:rsidR="004529E4">
        <w:t xml:space="preserve">to dle matky i s babičkou vtloukají </w:t>
      </w:r>
      <w:r w:rsidR="00A72D99">
        <w:t xml:space="preserve">neustále </w:t>
      </w:r>
      <w:r w:rsidR="004529E4">
        <w:t>do</w:t>
      </w:r>
      <w:r w:rsidR="00AF0A4C">
        <w:t> </w:t>
      </w:r>
      <w:r w:rsidR="004529E4">
        <w:t>hlavy</w:t>
      </w:r>
      <w:r w:rsidR="006F3689">
        <w:t xml:space="preserve">. </w:t>
      </w:r>
      <w:r w:rsidR="004529E4">
        <w:t>Matka</w:t>
      </w:r>
      <w:r w:rsidR="006F3689">
        <w:t xml:space="preserve"> s</w:t>
      </w:r>
      <w:r w:rsidR="00AF0A4C">
        <w:t xml:space="preserve"> modelem </w:t>
      </w:r>
      <w:r w:rsidR="006F3689">
        <w:t>SP</w:t>
      </w:r>
      <w:r w:rsidR="00AF0A4C">
        <w:t xml:space="preserve"> razantně</w:t>
      </w:r>
      <w:r w:rsidR="006F3689">
        <w:t xml:space="preserve"> nesouhlasí. </w:t>
      </w:r>
      <w:r w:rsidR="006F3689">
        <w:rPr>
          <w:i/>
          <w:iCs/>
        </w:rPr>
        <w:t xml:space="preserve">„Malá nemá </w:t>
      </w:r>
      <w:r w:rsidR="006C610C">
        <w:rPr>
          <w:i/>
          <w:iCs/>
        </w:rPr>
        <w:t xml:space="preserve">svoje místo, domov, jezdí každé 3 dny s batůžkem tam a zpět už </w:t>
      </w:r>
      <w:r w:rsidR="00F70EC3">
        <w:rPr>
          <w:i/>
          <w:iCs/>
        </w:rPr>
        <w:t>přes 2 roky.“</w:t>
      </w:r>
    </w:p>
    <w:p w14:paraId="1BBB7236" w14:textId="53F98B7C" w:rsidR="00DB61C9" w:rsidRDefault="009E208A" w:rsidP="00B4518E">
      <w:pPr>
        <w:ind w:firstLine="432"/>
        <w:rPr>
          <w:i/>
          <w:iCs/>
        </w:rPr>
      </w:pPr>
      <w:r>
        <w:lastRenderedPageBreak/>
        <w:t>V rámci kategorie „</w:t>
      </w:r>
      <w:r w:rsidR="002A072D">
        <w:t>Výchovné prostředí dítěte</w:t>
      </w:r>
      <w:r w:rsidR="0007322C">
        <w:t>“</w:t>
      </w:r>
      <w:r w:rsidR="004D3DCE">
        <w:t>,</w:t>
      </w:r>
      <w:r w:rsidR="0007322C">
        <w:t xml:space="preserve"> kterou se rozumí </w:t>
      </w:r>
      <w:r w:rsidR="00B4518E" w:rsidRPr="00B4518E">
        <w:rPr>
          <w:b/>
          <w:bCs/>
        </w:rPr>
        <w:t xml:space="preserve">prostředí, ve kterém dítě </w:t>
      </w:r>
      <w:r w:rsidR="0007322C" w:rsidRPr="00B4518E">
        <w:rPr>
          <w:b/>
          <w:bCs/>
        </w:rPr>
        <w:t>potřebuje zažívat pocit bezpečí a jistoty</w:t>
      </w:r>
      <w:r w:rsidR="00B4518E">
        <w:t>, vyvstaly tyto souvislosti.</w:t>
      </w:r>
      <w:r w:rsidR="00336E99">
        <w:t xml:space="preserve"> V</w:t>
      </w:r>
      <w:r w:rsidR="008201CE">
        <w:t xml:space="preserve">šichni participanti bydlí od sebe v pěší či dojezdové vzdálenosti, tudíž všem dětem </w:t>
      </w:r>
      <w:r w:rsidR="007F7BD9">
        <w:t>zůstala stejná MŠ, stejné kroužky i kamarád</w:t>
      </w:r>
      <w:r w:rsidR="00507F66">
        <w:t>i</w:t>
      </w:r>
      <w:r w:rsidR="007F7BD9">
        <w:t xml:space="preserve">. </w:t>
      </w:r>
      <w:r w:rsidR="002A7DDA">
        <w:rPr>
          <w:i/>
          <w:iCs/>
        </w:rPr>
        <w:t xml:space="preserve">„Nemění školku, </w:t>
      </w:r>
      <w:r w:rsidR="00E5307B">
        <w:rPr>
          <w:i/>
          <w:iCs/>
        </w:rPr>
        <w:t>vídá stejné kamarády, má ty kroužky, takže to je podle mě nejdůležitější.</w:t>
      </w:r>
      <w:r w:rsidR="00501BA5">
        <w:rPr>
          <w:i/>
          <w:iCs/>
        </w:rPr>
        <w:t xml:space="preserve"> Celé se to snažíme přizpůsobit tak, aby to mělo na ni co nejmenší dopad.</w:t>
      </w:r>
      <w:r w:rsidR="00E5307B">
        <w:rPr>
          <w:i/>
          <w:iCs/>
        </w:rPr>
        <w:t>“</w:t>
      </w:r>
      <w:r w:rsidR="004B7230">
        <w:t xml:space="preserve"> </w:t>
      </w:r>
      <w:r w:rsidR="00CC7874">
        <w:t xml:space="preserve">V případě rodiny A </w:t>
      </w:r>
      <w:r w:rsidR="00E04707">
        <w:t xml:space="preserve">se rodiče snaží svůj </w:t>
      </w:r>
      <w:r w:rsidR="00E04707" w:rsidRPr="0032109D">
        <w:rPr>
          <w:b/>
          <w:bCs/>
        </w:rPr>
        <w:t>výchovný přístup</w:t>
      </w:r>
      <w:r w:rsidR="00E04707">
        <w:t xml:space="preserve"> k dceři maximálně sjednotit.</w:t>
      </w:r>
      <w:r w:rsidR="005A056D">
        <w:t xml:space="preserve"> </w:t>
      </w:r>
      <w:r w:rsidR="00014EBC">
        <w:rPr>
          <w:i/>
          <w:iCs/>
        </w:rPr>
        <w:t xml:space="preserve">„Tak my máme třeba </w:t>
      </w:r>
      <w:r w:rsidR="00E05E78">
        <w:rPr>
          <w:i/>
          <w:iCs/>
        </w:rPr>
        <w:t>takový ten večerní režim, kdy se ona nají, okoupe, my jí přečteme pohádku a</w:t>
      </w:r>
      <w:r w:rsidR="00A72E44">
        <w:rPr>
          <w:i/>
          <w:iCs/>
        </w:rPr>
        <w:t> </w:t>
      </w:r>
      <w:r w:rsidR="00E05E78">
        <w:rPr>
          <w:i/>
          <w:iCs/>
        </w:rPr>
        <w:t xml:space="preserve">ona jde spát, takže to </w:t>
      </w:r>
      <w:r w:rsidR="00E0145E">
        <w:rPr>
          <w:i/>
          <w:iCs/>
        </w:rPr>
        <w:t>tak máme jako oba dva stejně.“</w:t>
      </w:r>
      <w:r w:rsidR="00F371A7">
        <w:rPr>
          <w:i/>
          <w:iCs/>
        </w:rPr>
        <w:t xml:space="preserve"> </w:t>
      </w:r>
      <w:r w:rsidR="00F371A7">
        <w:t>V případě rodiny C se zase rodiče</w:t>
      </w:r>
      <w:r w:rsidR="00C85AA1">
        <w:t xml:space="preserve"> snaží</w:t>
      </w:r>
      <w:r w:rsidR="00F371A7">
        <w:t xml:space="preserve"> maximálně pod</w:t>
      </w:r>
      <w:r w:rsidR="00C85AA1">
        <w:t xml:space="preserve">porovat </w:t>
      </w:r>
      <w:r w:rsidR="00F371A7">
        <w:t>přání</w:t>
      </w:r>
      <w:r w:rsidR="00BB316E">
        <w:t xml:space="preserve"> dětí.</w:t>
      </w:r>
      <w:r w:rsidR="00FB4D0F">
        <w:t xml:space="preserve"> </w:t>
      </w:r>
      <w:r w:rsidR="00FB4D0F">
        <w:rPr>
          <w:i/>
          <w:iCs/>
        </w:rPr>
        <w:t xml:space="preserve">„S dětmi komunikujeme, řešíme s nimi </w:t>
      </w:r>
      <w:r w:rsidR="005925DA">
        <w:rPr>
          <w:i/>
          <w:iCs/>
        </w:rPr>
        <w:t>jejich přání…</w:t>
      </w:r>
      <w:r w:rsidR="00A757AC">
        <w:rPr>
          <w:i/>
          <w:iCs/>
        </w:rPr>
        <w:t xml:space="preserve">u táty chtěly třeba každý postel v jiném rohu pokoje, tak jsme jim vyhověli.“ </w:t>
      </w:r>
    </w:p>
    <w:p w14:paraId="48343D1B" w14:textId="488B9743" w:rsidR="00AF5041" w:rsidRPr="00FA3FD4" w:rsidRDefault="00593D01" w:rsidP="00B4518E">
      <w:pPr>
        <w:ind w:firstLine="432"/>
      </w:pPr>
      <w:r>
        <w:t xml:space="preserve">Ne však každé dítě má u rodičů svůj </w:t>
      </w:r>
      <w:r w:rsidRPr="0032109D">
        <w:rPr>
          <w:b/>
          <w:bCs/>
        </w:rPr>
        <w:t>osobní prostor</w:t>
      </w:r>
      <w:r>
        <w:t>. V případě rodiny D dívka</w:t>
      </w:r>
      <w:r w:rsidR="00E21284">
        <w:t xml:space="preserve"> nemá</w:t>
      </w:r>
      <w:r>
        <w:t xml:space="preserve"> u</w:t>
      </w:r>
      <w:r w:rsidR="007C24C9">
        <w:t> </w:t>
      </w:r>
      <w:r>
        <w:t xml:space="preserve">matky svůj vlastní pokoj, a proto </w:t>
      </w:r>
      <w:r w:rsidR="002C4993">
        <w:t xml:space="preserve">ji </w:t>
      </w:r>
      <w:r w:rsidR="007C24C9">
        <w:t xml:space="preserve">to </w:t>
      </w:r>
      <w:r w:rsidR="002C4993">
        <w:t>pravděpodobně i více táhne k </w:t>
      </w:r>
      <w:r w:rsidR="00E21284">
        <w:t>otci</w:t>
      </w:r>
      <w:r w:rsidR="002C4993">
        <w:t>, který se ji snaží ve</w:t>
      </w:r>
      <w:r w:rsidR="00E21284">
        <w:t> </w:t>
      </w:r>
      <w:r w:rsidR="002C4993">
        <w:t xml:space="preserve">všem </w:t>
      </w:r>
      <w:r w:rsidR="00DB61C9">
        <w:t xml:space="preserve">podporovat. Často je to však na úkor matky, ke které </w:t>
      </w:r>
      <w:r w:rsidR="008A5F15">
        <w:t xml:space="preserve">poté </w:t>
      </w:r>
      <w:r w:rsidR="00DB61C9">
        <w:t>dcera od tatínka nechce</w:t>
      </w:r>
      <w:r w:rsidR="007C24C9">
        <w:t xml:space="preserve"> jít.</w:t>
      </w:r>
      <w:r w:rsidR="00544C80">
        <w:t xml:space="preserve"> Dcera je u otce také velmi dobře finančně zabezpečena, jelikož otci s výchovou pomáhá jeho </w:t>
      </w:r>
      <w:r w:rsidR="00622445">
        <w:t>matka</w:t>
      </w:r>
      <w:r w:rsidR="00544C80">
        <w:t xml:space="preserve"> čili babička dívk</w:t>
      </w:r>
      <w:r w:rsidR="008A5F15">
        <w:t>y</w:t>
      </w:r>
      <w:r w:rsidR="00544C80">
        <w:t xml:space="preserve">. </w:t>
      </w:r>
      <w:r w:rsidR="00EC7464">
        <w:t xml:space="preserve">Negativní dopad má tento způsob výchovy v tom, že </w:t>
      </w:r>
      <w:r w:rsidR="00570385">
        <w:t xml:space="preserve">je dcera velmi rozmazlená. </w:t>
      </w:r>
      <w:r w:rsidR="00570385">
        <w:rPr>
          <w:i/>
          <w:iCs/>
        </w:rPr>
        <w:t>„</w:t>
      </w:r>
      <w:r w:rsidR="009209B8">
        <w:rPr>
          <w:i/>
          <w:iCs/>
        </w:rPr>
        <w:t>Manžel víc dává na tu materiální stránku, což jsou drahé hračky, tablet</w:t>
      </w:r>
      <w:r w:rsidR="00E131B9">
        <w:rPr>
          <w:i/>
          <w:iCs/>
        </w:rPr>
        <w:t>, což u</w:t>
      </w:r>
      <w:r w:rsidR="00A72E44">
        <w:rPr>
          <w:i/>
          <w:iCs/>
        </w:rPr>
        <w:t> </w:t>
      </w:r>
      <w:r w:rsidR="00E131B9">
        <w:rPr>
          <w:i/>
          <w:iCs/>
        </w:rPr>
        <w:t>malé zatím bohužel vyhrává.“</w:t>
      </w:r>
      <w:r w:rsidR="00E131B9">
        <w:t xml:space="preserve"> </w:t>
      </w:r>
      <w:r w:rsidR="007757B6">
        <w:t xml:space="preserve">Taková situace je však ve více rodinách. </w:t>
      </w:r>
      <w:r w:rsidR="00E131B9">
        <w:t>Materiálními dary s</w:t>
      </w:r>
      <w:r w:rsidR="00A94927">
        <w:t>e</w:t>
      </w:r>
      <w:r w:rsidR="00A72E44">
        <w:t> </w:t>
      </w:r>
      <w:r w:rsidR="00E131B9">
        <w:t>snaží</w:t>
      </w:r>
      <w:r w:rsidR="00A57907">
        <w:t xml:space="preserve"> </w:t>
      </w:r>
      <w:r w:rsidR="006C6863">
        <w:t>získat</w:t>
      </w:r>
      <w:r w:rsidR="00A57907">
        <w:t xml:space="preserve"> si syna</w:t>
      </w:r>
      <w:r w:rsidR="006C6863">
        <w:t xml:space="preserve"> i matka z rodiny E. </w:t>
      </w:r>
      <w:r w:rsidR="003C283B">
        <w:rPr>
          <w:i/>
          <w:iCs/>
        </w:rPr>
        <w:t xml:space="preserve">„Maminka ho rozmazluje. </w:t>
      </w:r>
      <w:r w:rsidR="00224C17">
        <w:rPr>
          <w:i/>
          <w:iCs/>
        </w:rPr>
        <w:t>Hodně ho uplácí.</w:t>
      </w:r>
      <w:r w:rsidR="00D57CFE">
        <w:rPr>
          <w:i/>
          <w:iCs/>
        </w:rPr>
        <w:t xml:space="preserve"> </w:t>
      </w:r>
      <w:r w:rsidR="00BC47B0">
        <w:rPr>
          <w:i/>
          <w:iCs/>
        </w:rPr>
        <w:t>U mě musí pomáhat a</w:t>
      </w:r>
      <w:r w:rsidR="00407B0F">
        <w:rPr>
          <w:i/>
          <w:iCs/>
        </w:rPr>
        <w:t> </w:t>
      </w:r>
      <w:r w:rsidR="00BC47B0">
        <w:rPr>
          <w:i/>
          <w:iCs/>
        </w:rPr>
        <w:t>u</w:t>
      </w:r>
      <w:r w:rsidR="00407B0F">
        <w:rPr>
          <w:i/>
          <w:iCs/>
        </w:rPr>
        <w:t> </w:t>
      </w:r>
      <w:r w:rsidR="00BC47B0">
        <w:rPr>
          <w:i/>
          <w:iCs/>
        </w:rPr>
        <w:t xml:space="preserve">maminky sedí </w:t>
      </w:r>
      <w:r w:rsidR="00407B0F">
        <w:rPr>
          <w:i/>
          <w:iCs/>
        </w:rPr>
        <w:t>na tabletu.</w:t>
      </w:r>
      <w:r w:rsidR="00224C17">
        <w:rPr>
          <w:i/>
          <w:iCs/>
        </w:rPr>
        <w:t>“</w:t>
      </w:r>
      <w:r w:rsidR="00407B0F">
        <w:t xml:space="preserve"> Tato situace tak znevýhodňuje druhého rodiče, a</w:t>
      </w:r>
      <w:r w:rsidR="00A57907">
        <w:t> </w:t>
      </w:r>
      <w:r w:rsidR="00407B0F">
        <w:t xml:space="preserve">proto </w:t>
      </w:r>
      <w:r w:rsidR="003A28A3">
        <w:t xml:space="preserve">tento způsob výchovy není vzhledem k dítěti vhodný. </w:t>
      </w:r>
      <w:r w:rsidR="003A28A3" w:rsidRPr="00FF44A0">
        <w:rPr>
          <w:b/>
          <w:bCs/>
        </w:rPr>
        <w:t xml:space="preserve">Děti </w:t>
      </w:r>
      <w:r w:rsidR="00D40A37" w:rsidRPr="00FF44A0">
        <w:rPr>
          <w:b/>
          <w:bCs/>
        </w:rPr>
        <w:t xml:space="preserve">často </w:t>
      </w:r>
      <w:r w:rsidR="003A28A3" w:rsidRPr="00FF44A0">
        <w:rPr>
          <w:b/>
          <w:bCs/>
        </w:rPr>
        <w:t xml:space="preserve">situace </w:t>
      </w:r>
      <w:r w:rsidR="00D40A37" w:rsidRPr="00FF44A0">
        <w:rPr>
          <w:b/>
          <w:bCs/>
        </w:rPr>
        <w:t>využívají</w:t>
      </w:r>
      <w:r w:rsidR="00D40A37">
        <w:t xml:space="preserve"> a</w:t>
      </w:r>
      <w:r w:rsidR="007C7C37">
        <w:t> </w:t>
      </w:r>
      <w:r w:rsidR="00D40A37">
        <w:t>v případě, že se jim nelíbí u jednoho rodiče, chtějí jít „na tablet“ za rodičem druhým.</w:t>
      </w:r>
      <w:r w:rsidR="007C7C37">
        <w:t> </w:t>
      </w:r>
      <w:r w:rsidR="00FA3FD4">
        <w:rPr>
          <w:i/>
          <w:iCs/>
        </w:rPr>
        <w:t>„To</w:t>
      </w:r>
      <w:r w:rsidR="007C7C37">
        <w:rPr>
          <w:i/>
          <w:iCs/>
        </w:rPr>
        <w:t> </w:t>
      </w:r>
      <w:r w:rsidR="00FA3FD4">
        <w:rPr>
          <w:i/>
          <w:iCs/>
        </w:rPr>
        <w:t>u</w:t>
      </w:r>
      <w:r w:rsidR="007C7C37">
        <w:rPr>
          <w:i/>
          <w:iCs/>
        </w:rPr>
        <w:t> </w:t>
      </w:r>
      <w:r w:rsidR="00FA3FD4">
        <w:rPr>
          <w:i/>
          <w:iCs/>
        </w:rPr>
        <w:t>mámy nemusíme, takže se někdy těšíme na to, až budeme u ní večer na tabletu“</w:t>
      </w:r>
      <w:r w:rsidR="00FA3FD4">
        <w:t xml:space="preserve"> (rodina C).</w:t>
      </w:r>
    </w:p>
    <w:p w14:paraId="4FE2880A" w14:textId="16C5C464" w:rsidR="00052991" w:rsidRDefault="00687CF8" w:rsidP="005322AE">
      <w:r>
        <w:tab/>
        <w:t>V rámci kategorie „Další členové rodiny“</w:t>
      </w:r>
      <w:r w:rsidR="00B84261">
        <w:t xml:space="preserve"> </w:t>
      </w:r>
      <w:r w:rsidR="000907EC">
        <w:t xml:space="preserve">byl rovněž prokázán </w:t>
      </w:r>
      <w:r w:rsidR="000907EC" w:rsidRPr="00F46F55">
        <w:rPr>
          <w:b/>
          <w:bCs/>
        </w:rPr>
        <w:t>vliv</w:t>
      </w:r>
      <w:r w:rsidR="00B84261" w:rsidRPr="00F46F55">
        <w:rPr>
          <w:b/>
          <w:bCs/>
        </w:rPr>
        <w:t xml:space="preserve"> </w:t>
      </w:r>
      <w:r w:rsidR="000907EC" w:rsidRPr="00F46F55">
        <w:rPr>
          <w:b/>
          <w:bCs/>
        </w:rPr>
        <w:t>ostatních členů rodiny na děti</w:t>
      </w:r>
      <w:r w:rsidR="00F46F55">
        <w:t xml:space="preserve">. </w:t>
      </w:r>
      <w:r w:rsidR="00F52FE5">
        <w:t>Na děti už nemají vliv jen jejich rodiče a nejbližší rodina</w:t>
      </w:r>
      <w:r w:rsidR="009E0679">
        <w:t xml:space="preserve"> (</w:t>
      </w:r>
      <w:r w:rsidR="007151B7">
        <w:t>kromě MŠ)</w:t>
      </w:r>
      <w:r w:rsidR="00F52FE5">
        <w:t xml:space="preserve">, </w:t>
      </w:r>
      <w:r w:rsidR="007151B7">
        <w:t>ale i</w:t>
      </w:r>
      <w:r w:rsidR="00A72E44">
        <w:t> </w:t>
      </w:r>
      <w:r w:rsidR="007151B7">
        <w:t xml:space="preserve">noví partneři rodičů, kteří vstoupili do života dětí. </w:t>
      </w:r>
      <w:r w:rsidR="00C85264">
        <w:t xml:space="preserve">Na některé děti mají tito </w:t>
      </w:r>
      <w:r w:rsidR="00591124">
        <w:t xml:space="preserve">noví partneři rodičů velmi pozitivní vliv. </w:t>
      </w:r>
      <w:r w:rsidR="00C67734">
        <w:t xml:space="preserve">Chlapec z rodiny B např. říká novému partnerovi matky „tati.“ </w:t>
      </w:r>
      <w:r w:rsidR="006D51FD">
        <w:rPr>
          <w:i/>
          <w:iCs/>
        </w:rPr>
        <w:t>„</w:t>
      </w:r>
      <w:r w:rsidR="003E76E6">
        <w:rPr>
          <w:i/>
          <w:iCs/>
        </w:rPr>
        <w:t xml:space="preserve">Jezdíme </w:t>
      </w:r>
      <w:r w:rsidR="00996AAC">
        <w:rPr>
          <w:i/>
          <w:iCs/>
        </w:rPr>
        <w:t xml:space="preserve">spolu </w:t>
      </w:r>
      <w:r w:rsidR="003E76E6">
        <w:rPr>
          <w:i/>
          <w:iCs/>
        </w:rPr>
        <w:t xml:space="preserve">na výlety, naučil mě hrát basket. </w:t>
      </w:r>
      <w:r w:rsidR="00A32120">
        <w:rPr>
          <w:i/>
          <w:iCs/>
        </w:rPr>
        <w:t xml:space="preserve">To mě strašně baví. </w:t>
      </w:r>
      <w:r w:rsidR="003E76E6">
        <w:rPr>
          <w:i/>
          <w:iCs/>
        </w:rPr>
        <w:t>Tatínek se na m</w:t>
      </w:r>
      <w:r w:rsidR="00996AAC">
        <w:rPr>
          <w:i/>
          <w:iCs/>
        </w:rPr>
        <w:t xml:space="preserve">ůj zápas ještě ani jednou nepřišel podívat.“ </w:t>
      </w:r>
      <w:r w:rsidR="00A53D23">
        <w:t xml:space="preserve">Otec z rodiny C si také našel </w:t>
      </w:r>
      <w:r w:rsidR="00AB3D99">
        <w:t xml:space="preserve">novou přítelkyni. </w:t>
      </w:r>
      <w:r w:rsidR="00AB3D99">
        <w:rPr>
          <w:i/>
          <w:iCs/>
        </w:rPr>
        <w:t>„No a tatínek si zase našel novou tetu.</w:t>
      </w:r>
      <w:r w:rsidR="00494FF1">
        <w:rPr>
          <w:i/>
          <w:iCs/>
        </w:rPr>
        <w:t xml:space="preserve"> K té jezdíme na víkendy a je to super. Můžeme chodit na procházky všichni spolu.“ </w:t>
      </w:r>
      <w:r w:rsidR="00494FF1">
        <w:t xml:space="preserve">V těchto </w:t>
      </w:r>
      <w:r w:rsidR="000E03C8">
        <w:t xml:space="preserve">dvou </w:t>
      </w:r>
      <w:r w:rsidR="00494FF1">
        <w:t xml:space="preserve">případech </w:t>
      </w:r>
      <w:r w:rsidR="00052991">
        <w:t>je vliv nových partnerů rodičů</w:t>
      </w:r>
      <w:r w:rsidR="000E03C8">
        <w:t xml:space="preserve"> na děti</w:t>
      </w:r>
      <w:r w:rsidR="00052991">
        <w:t xml:space="preserve"> pozitivní.</w:t>
      </w:r>
    </w:p>
    <w:p w14:paraId="67FEAE01" w14:textId="7E8DFA14" w:rsidR="00D27B7E" w:rsidRDefault="00052991" w:rsidP="00426921">
      <w:pPr>
        <w:shd w:val="clear" w:color="auto" w:fill="FFFFFF"/>
        <w:spacing w:before="100" w:beforeAutospacing="1" w:after="100" w:afterAutospacing="1"/>
        <w:ind w:firstLine="708"/>
        <w:textAlignment w:val="baseline"/>
        <w:rPr>
          <w:color w:val="000000"/>
        </w:rPr>
      </w:pPr>
      <w:r>
        <w:lastRenderedPageBreak/>
        <w:t xml:space="preserve">Ne </w:t>
      </w:r>
      <w:r w:rsidR="000C793C">
        <w:t xml:space="preserve">všude </w:t>
      </w:r>
      <w:r w:rsidR="009F5B4F">
        <w:t>však mají noví partneři rod</w:t>
      </w:r>
      <w:r w:rsidR="007637EB">
        <w:t xml:space="preserve">ičů s dětmi dobrý vztah. Negativní dopad </w:t>
      </w:r>
      <w:r w:rsidR="00F234C3">
        <w:t xml:space="preserve">na děti </w:t>
      </w:r>
      <w:r w:rsidR="007637EB">
        <w:t xml:space="preserve">mají noví partneři rodičů v rodinách </w:t>
      </w:r>
      <w:r w:rsidR="00FA5339">
        <w:t>A</w:t>
      </w:r>
      <w:r w:rsidR="002F7775">
        <w:t xml:space="preserve"> </w:t>
      </w:r>
      <w:proofErr w:type="spellStart"/>
      <w:r w:rsidR="002F7775">
        <w:t>a</w:t>
      </w:r>
      <w:proofErr w:type="spellEnd"/>
      <w:r w:rsidR="002F7775">
        <w:t xml:space="preserve"> B. Nové tety </w:t>
      </w:r>
      <w:r w:rsidR="006015D6">
        <w:t>jsou</w:t>
      </w:r>
      <w:r w:rsidR="002F7775">
        <w:t xml:space="preserve"> </w:t>
      </w:r>
      <w:r w:rsidR="000E292A">
        <w:t>k dětem odměřené,</w:t>
      </w:r>
      <w:r w:rsidR="002F7775">
        <w:t xml:space="preserve"> křičí</w:t>
      </w:r>
      <w:r w:rsidR="000E292A">
        <w:t xml:space="preserve"> na ně</w:t>
      </w:r>
      <w:r w:rsidR="002F7775">
        <w:t>, rozkazují jim</w:t>
      </w:r>
      <w:r w:rsidR="000E292A">
        <w:t xml:space="preserve"> nebo jim nedovolují různé věci, </w:t>
      </w:r>
      <w:r w:rsidR="002F7775">
        <w:t xml:space="preserve">což se dětem vůbec nelíbí. </w:t>
      </w:r>
      <w:r w:rsidR="00D27B7E">
        <w:rPr>
          <w:i/>
          <w:iCs/>
          <w:color w:val="000000"/>
        </w:rPr>
        <w:t>„Protože si</w:t>
      </w:r>
      <w:r w:rsidR="00426921">
        <w:rPr>
          <w:i/>
          <w:iCs/>
          <w:color w:val="000000"/>
        </w:rPr>
        <w:t> </w:t>
      </w:r>
      <w:r w:rsidR="00D27B7E">
        <w:rPr>
          <w:i/>
          <w:iCs/>
          <w:color w:val="000000"/>
        </w:rPr>
        <w:t xml:space="preserve">vždycky půjčím nějakou </w:t>
      </w:r>
      <w:proofErr w:type="spellStart"/>
      <w:r w:rsidR="00D27B7E">
        <w:rPr>
          <w:i/>
          <w:iCs/>
          <w:color w:val="000000"/>
        </w:rPr>
        <w:t>bráchovu</w:t>
      </w:r>
      <w:proofErr w:type="spellEnd"/>
      <w:r w:rsidR="00D27B7E">
        <w:rPr>
          <w:i/>
          <w:iCs/>
          <w:color w:val="000000"/>
        </w:rPr>
        <w:t xml:space="preserve"> hračku a teta hned chce, ať mu ji vrátím. Ale já nechci. Teta po mně pořád něco chce. Ona se tak asi narodila!“</w:t>
      </w:r>
      <w:r w:rsidR="00D61686">
        <w:rPr>
          <w:i/>
          <w:iCs/>
          <w:color w:val="000000"/>
        </w:rPr>
        <w:t xml:space="preserve"> </w:t>
      </w:r>
      <w:r w:rsidR="00D61686">
        <w:rPr>
          <w:color w:val="000000"/>
        </w:rPr>
        <w:t xml:space="preserve">V případě </w:t>
      </w:r>
      <w:r w:rsidR="008B0ADE">
        <w:rPr>
          <w:color w:val="000000"/>
        </w:rPr>
        <w:t>rodiny B probíhají u</w:t>
      </w:r>
      <w:r w:rsidR="00426921">
        <w:rPr>
          <w:color w:val="000000"/>
        </w:rPr>
        <w:t> </w:t>
      </w:r>
      <w:r w:rsidR="008B0ADE">
        <w:rPr>
          <w:color w:val="000000"/>
        </w:rPr>
        <w:t>otce</w:t>
      </w:r>
      <w:r w:rsidR="00BB4334">
        <w:rPr>
          <w:color w:val="000000"/>
        </w:rPr>
        <w:t xml:space="preserve"> s jeho novou partnerkou</w:t>
      </w:r>
      <w:r w:rsidR="008B0ADE">
        <w:rPr>
          <w:color w:val="000000"/>
        </w:rPr>
        <w:t xml:space="preserve"> časté hádky.</w:t>
      </w:r>
      <w:r w:rsidR="00BB4334">
        <w:rPr>
          <w:color w:val="000000"/>
        </w:rPr>
        <w:t xml:space="preserve"> </w:t>
      </w:r>
      <w:r w:rsidR="00BB4334">
        <w:rPr>
          <w:i/>
          <w:iCs/>
          <w:color w:val="000000"/>
        </w:rPr>
        <w:t>„No třeba táta a K. by na sebe neměli křičet, bít se a nadávat si sprostě.</w:t>
      </w:r>
      <w:r w:rsidR="00426921">
        <w:rPr>
          <w:i/>
          <w:iCs/>
          <w:color w:val="000000"/>
        </w:rPr>
        <w:t>“</w:t>
      </w:r>
      <w:r w:rsidR="00426921">
        <w:rPr>
          <w:color w:val="000000"/>
        </w:rPr>
        <w:t xml:space="preserve"> Na děti mají také vliv </w:t>
      </w:r>
      <w:r w:rsidR="0050143C">
        <w:rPr>
          <w:color w:val="000000"/>
        </w:rPr>
        <w:t xml:space="preserve">jejich prarodiče, </w:t>
      </w:r>
      <w:r w:rsidR="004E4C4A">
        <w:rPr>
          <w:color w:val="000000"/>
        </w:rPr>
        <w:t>kteří sdílí s rodiči stejnou domácnost či</w:t>
      </w:r>
      <w:r w:rsidR="0073005E">
        <w:rPr>
          <w:color w:val="000000"/>
        </w:rPr>
        <w:t> </w:t>
      </w:r>
      <w:r w:rsidR="004E4C4A">
        <w:rPr>
          <w:color w:val="000000"/>
        </w:rPr>
        <w:t>se</w:t>
      </w:r>
      <w:r w:rsidR="0073005E">
        <w:rPr>
          <w:color w:val="000000"/>
        </w:rPr>
        <w:t> </w:t>
      </w:r>
      <w:r w:rsidR="004E4C4A">
        <w:rPr>
          <w:color w:val="000000"/>
        </w:rPr>
        <w:t>na</w:t>
      </w:r>
      <w:r w:rsidR="0073005E">
        <w:rPr>
          <w:color w:val="000000"/>
        </w:rPr>
        <w:t> </w:t>
      </w:r>
      <w:r w:rsidR="004E4C4A">
        <w:rPr>
          <w:color w:val="000000"/>
        </w:rPr>
        <w:t>výchově dětí podílejí.</w:t>
      </w:r>
    </w:p>
    <w:p w14:paraId="20F20B50" w14:textId="5D3E25CB" w:rsidR="00B4219E" w:rsidRDefault="000544D5" w:rsidP="00426921">
      <w:pPr>
        <w:shd w:val="clear" w:color="auto" w:fill="FFFFFF"/>
        <w:spacing w:before="100" w:beforeAutospacing="1" w:after="100" w:afterAutospacing="1"/>
        <w:ind w:firstLine="708"/>
        <w:textAlignment w:val="baseline"/>
        <w:rPr>
          <w:color w:val="000000"/>
        </w:rPr>
      </w:pPr>
      <w:r>
        <w:rPr>
          <w:color w:val="000000"/>
        </w:rPr>
        <w:t xml:space="preserve">V rámci kategorie </w:t>
      </w:r>
      <w:r w:rsidR="00BF1F36">
        <w:rPr>
          <w:color w:val="000000"/>
        </w:rPr>
        <w:t xml:space="preserve">„Dítě“ </w:t>
      </w:r>
      <w:r w:rsidR="00D02762">
        <w:rPr>
          <w:color w:val="000000"/>
        </w:rPr>
        <w:t xml:space="preserve">hraje roli </w:t>
      </w:r>
      <w:r w:rsidR="00765598">
        <w:rPr>
          <w:color w:val="000000"/>
        </w:rPr>
        <w:t xml:space="preserve">nejen věk dítěte, ale hlavně jeho </w:t>
      </w:r>
      <w:r w:rsidR="00765598" w:rsidRPr="00765598">
        <w:rPr>
          <w:b/>
          <w:bCs/>
          <w:color w:val="000000"/>
        </w:rPr>
        <w:t>povaha a inteligence</w:t>
      </w:r>
      <w:r w:rsidR="00765598">
        <w:rPr>
          <w:color w:val="000000"/>
        </w:rPr>
        <w:t xml:space="preserve">. </w:t>
      </w:r>
      <w:r w:rsidR="00576EB5">
        <w:rPr>
          <w:color w:val="000000"/>
        </w:rPr>
        <w:t xml:space="preserve">Jelikož se pohybujeme v jedné věkové </w:t>
      </w:r>
      <w:r w:rsidR="00802D64">
        <w:rPr>
          <w:color w:val="000000"/>
        </w:rPr>
        <w:t>kategorii</w:t>
      </w:r>
      <w:r w:rsidR="00576EB5">
        <w:rPr>
          <w:color w:val="000000"/>
        </w:rPr>
        <w:t>, nemůžeme děti z hlediska věku mezi sebou porovnávat.</w:t>
      </w:r>
      <w:r w:rsidR="00802D64">
        <w:rPr>
          <w:color w:val="000000"/>
        </w:rPr>
        <w:t xml:space="preserve"> </w:t>
      </w:r>
      <w:r w:rsidR="000252FC">
        <w:rPr>
          <w:color w:val="000000"/>
        </w:rPr>
        <w:t>O</w:t>
      </w:r>
      <w:r w:rsidR="000D75DA">
        <w:rPr>
          <w:color w:val="000000"/>
        </w:rPr>
        <w:t xml:space="preserve"> tom, jaký dopad bude SP </w:t>
      </w:r>
      <w:r w:rsidR="0043404A">
        <w:rPr>
          <w:color w:val="000000"/>
        </w:rPr>
        <w:t xml:space="preserve">na děti </w:t>
      </w:r>
      <w:r w:rsidR="000D75DA">
        <w:rPr>
          <w:color w:val="000000"/>
        </w:rPr>
        <w:t xml:space="preserve">mít, </w:t>
      </w:r>
      <w:r w:rsidR="000252FC">
        <w:rPr>
          <w:color w:val="000000"/>
        </w:rPr>
        <w:t>rozhoduje hlavně temperament a inteligence dítěte.</w:t>
      </w:r>
      <w:r w:rsidR="000D75DA">
        <w:rPr>
          <w:color w:val="000000"/>
        </w:rPr>
        <w:t xml:space="preserve"> </w:t>
      </w:r>
      <w:r w:rsidR="0043404A">
        <w:rPr>
          <w:i/>
          <w:iCs/>
          <w:color w:val="000000"/>
        </w:rPr>
        <w:t>„</w:t>
      </w:r>
      <w:r w:rsidR="00075C09">
        <w:rPr>
          <w:i/>
          <w:iCs/>
          <w:color w:val="000000"/>
        </w:rPr>
        <w:t>Tak malá je takový ztřeštěný extrovert, takže se s tím podle mě vypořádává tak jako dobře“</w:t>
      </w:r>
      <w:r w:rsidR="004D4EF1">
        <w:rPr>
          <w:i/>
          <w:iCs/>
          <w:color w:val="000000"/>
        </w:rPr>
        <w:t xml:space="preserve"> </w:t>
      </w:r>
      <w:r w:rsidR="004D4EF1">
        <w:rPr>
          <w:color w:val="000000"/>
        </w:rPr>
        <w:t xml:space="preserve">(rodina A). </w:t>
      </w:r>
      <w:r w:rsidR="00C26A8D">
        <w:rPr>
          <w:color w:val="000000"/>
        </w:rPr>
        <w:t xml:space="preserve">Chlapec z rodiny B </w:t>
      </w:r>
      <w:r w:rsidR="00C775F7">
        <w:rPr>
          <w:color w:val="000000"/>
        </w:rPr>
        <w:t xml:space="preserve">je mix cholerika s flegmatikem. </w:t>
      </w:r>
      <w:r w:rsidR="00C775F7">
        <w:rPr>
          <w:i/>
          <w:iCs/>
          <w:color w:val="000000"/>
        </w:rPr>
        <w:t>„Většina věcí je mu jedno, ale často mívá výkyvy nálad.</w:t>
      </w:r>
      <w:r w:rsidR="00877E21">
        <w:rPr>
          <w:i/>
          <w:iCs/>
          <w:color w:val="000000"/>
        </w:rPr>
        <w:t xml:space="preserve"> Když mu</w:t>
      </w:r>
      <w:r w:rsidR="005559ED">
        <w:rPr>
          <w:i/>
          <w:iCs/>
          <w:color w:val="000000"/>
        </w:rPr>
        <w:t> </w:t>
      </w:r>
      <w:r w:rsidR="00877E21">
        <w:rPr>
          <w:i/>
          <w:iCs/>
          <w:color w:val="000000"/>
        </w:rPr>
        <w:t>třeba něco nejde, tak se hned začne strašně vztekat. Někdy je i agresivní.</w:t>
      </w:r>
      <w:r w:rsidR="005559ED">
        <w:rPr>
          <w:i/>
          <w:iCs/>
          <w:color w:val="000000"/>
        </w:rPr>
        <w:t xml:space="preserve"> Je to takový rošťák.“</w:t>
      </w:r>
      <w:r w:rsidR="005559ED">
        <w:rPr>
          <w:color w:val="000000"/>
        </w:rPr>
        <w:t xml:space="preserve"> </w:t>
      </w:r>
      <w:r w:rsidR="001653C8">
        <w:rPr>
          <w:color w:val="000000"/>
        </w:rPr>
        <w:t>Chlapec</w:t>
      </w:r>
      <w:r w:rsidR="005559ED">
        <w:rPr>
          <w:color w:val="000000"/>
        </w:rPr>
        <w:t xml:space="preserve"> a dívk</w:t>
      </w:r>
      <w:r w:rsidR="001653C8">
        <w:rPr>
          <w:color w:val="000000"/>
        </w:rPr>
        <w:t>a</w:t>
      </w:r>
      <w:r w:rsidR="00ED6C65">
        <w:rPr>
          <w:color w:val="000000"/>
        </w:rPr>
        <w:t xml:space="preserve"> z rodin</w:t>
      </w:r>
      <w:r w:rsidR="001653C8">
        <w:rPr>
          <w:color w:val="000000"/>
        </w:rPr>
        <w:t>y</w:t>
      </w:r>
      <w:r w:rsidR="00ED6C65">
        <w:rPr>
          <w:color w:val="000000"/>
        </w:rPr>
        <w:t xml:space="preserve"> D a</w:t>
      </w:r>
      <w:r w:rsidR="00A72E44">
        <w:rPr>
          <w:color w:val="000000"/>
        </w:rPr>
        <w:t> </w:t>
      </w:r>
      <w:r w:rsidR="00ED6C65">
        <w:rPr>
          <w:color w:val="000000"/>
        </w:rPr>
        <w:t xml:space="preserve">E </w:t>
      </w:r>
      <w:r w:rsidR="001653C8">
        <w:rPr>
          <w:color w:val="000000"/>
        </w:rPr>
        <w:t xml:space="preserve">o dané situaci velmi přemýšlí. </w:t>
      </w:r>
      <w:r w:rsidR="00DB5F6F">
        <w:rPr>
          <w:color w:val="000000"/>
        </w:rPr>
        <w:t>Na otázku, která byla chlapci položena, co na obrázek nakreslil, odpověděl</w:t>
      </w:r>
      <w:r w:rsidR="0025375C">
        <w:rPr>
          <w:color w:val="000000"/>
        </w:rPr>
        <w:t>:</w:t>
      </w:r>
      <w:r w:rsidR="0025375C">
        <w:rPr>
          <w:i/>
          <w:iCs/>
          <w:color w:val="000000"/>
        </w:rPr>
        <w:t xml:space="preserve"> „obrázek značí náš život.</w:t>
      </w:r>
      <w:r w:rsidR="004051F5">
        <w:rPr>
          <w:i/>
          <w:iCs/>
          <w:color w:val="000000"/>
        </w:rPr>
        <w:t xml:space="preserve"> Maminka tam n</w:t>
      </w:r>
      <w:r w:rsidR="0094339A">
        <w:rPr>
          <w:i/>
          <w:iCs/>
          <w:color w:val="000000"/>
        </w:rPr>
        <w:t>e</w:t>
      </w:r>
      <w:r w:rsidR="004051F5">
        <w:rPr>
          <w:i/>
          <w:iCs/>
          <w:color w:val="000000"/>
        </w:rPr>
        <w:t>ní,</w:t>
      </w:r>
      <w:r w:rsidR="0094339A">
        <w:rPr>
          <w:i/>
          <w:iCs/>
          <w:color w:val="000000"/>
        </w:rPr>
        <w:t xml:space="preserve"> protože mezi nás nepatří.</w:t>
      </w:r>
      <w:r w:rsidR="0025375C">
        <w:rPr>
          <w:i/>
          <w:iCs/>
          <w:color w:val="000000"/>
        </w:rPr>
        <w:t xml:space="preserve">“ </w:t>
      </w:r>
      <w:r w:rsidR="0025375C">
        <w:rPr>
          <w:color w:val="000000"/>
        </w:rPr>
        <w:t xml:space="preserve">Chlapec </w:t>
      </w:r>
      <w:r w:rsidR="004051F5">
        <w:rPr>
          <w:color w:val="000000"/>
        </w:rPr>
        <w:t>je citlivý a</w:t>
      </w:r>
      <w:r w:rsidR="00CA7785">
        <w:rPr>
          <w:color w:val="000000"/>
        </w:rPr>
        <w:t> </w:t>
      </w:r>
      <w:r w:rsidR="004051F5">
        <w:rPr>
          <w:color w:val="000000"/>
        </w:rPr>
        <w:t xml:space="preserve">celou situaci velmi prožívá. </w:t>
      </w:r>
      <w:r w:rsidR="005A7447">
        <w:rPr>
          <w:color w:val="000000"/>
        </w:rPr>
        <w:t>Dívka si je zase moc dobře vědoma toho, že</w:t>
      </w:r>
      <w:r w:rsidR="00A72E44">
        <w:rPr>
          <w:color w:val="000000"/>
        </w:rPr>
        <w:t> </w:t>
      </w:r>
      <w:r w:rsidR="005A7447">
        <w:rPr>
          <w:color w:val="000000"/>
        </w:rPr>
        <w:t>pro ni rodiče udělají, co jí na očích uvidí. Toto znázorňuje i korunka, kterou si v rámci kresby nakreslila na hlavu.</w:t>
      </w:r>
      <w:r w:rsidR="004D4036">
        <w:rPr>
          <w:color w:val="000000"/>
        </w:rPr>
        <w:t xml:space="preserve"> Skrývá tajemství, které se podle ní přece neříká.</w:t>
      </w:r>
    </w:p>
    <w:p w14:paraId="0473518B" w14:textId="209D680B" w:rsidR="00BF1F36" w:rsidRDefault="00B4219E" w:rsidP="00B4219E">
      <w:pPr>
        <w:spacing w:after="160" w:line="259" w:lineRule="auto"/>
        <w:jc w:val="left"/>
        <w:rPr>
          <w:color w:val="000000"/>
        </w:rPr>
      </w:pPr>
      <w:r>
        <w:rPr>
          <w:color w:val="000000"/>
        </w:rPr>
        <w:br w:type="page"/>
      </w:r>
    </w:p>
    <w:p w14:paraId="7B199A06" w14:textId="77777777" w:rsidR="00B84BAE" w:rsidRPr="00D236FA" w:rsidRDefault="001911C3" w:rsidP="00D236FA">
      <w:pPr>
        <w:rPr>
          <w:b/>
          <w:bCs/>
          <w:sz w:val="28"/>
          <w:szCs w:val="28"/>
        </w:rPr>
      </w:pPr>
      <w:r w:rsidRPr="00D236FA">
        <w:rPr>
          <w:b/>
          <w:bCs/>
          <w:sz w:val="28"/>
          <w:szCs w:val="28"/>
        </w:rPr>
        <w:lastRenderedPageBreak/>
        <w:t>Konkrétní</w:t>
      </w:r>
      <w:r w:rsidR="003C7384" w:rsidRPr="00D236FA">
        <w:rPr>
          <w:b/>
          <w:bCs/>
          <w:sz w:val="28"/>
          <w:szCs w:val="28"/>
        </w:rPr>
        <w:t xml:space="preserve"> příklady dopadů SP na děti</w:t>
      </w:r>
    </w:p>
    <w:p w14:paraId="1B374908" w14:textId="1DBA689B" w:rsidR="00A14F0F" w:rsidRDefault="001911C3" w:rsidP="00A14F0F">
      <w:pPr>
        <w:shd w:val="clear" w:color="auto" w:fill="FFFFFF"/>
        <w:spacing w:before="100" w:beforeAutospacing="1" w:after="100" w:afterAutospacing="1"/>
        <w:ind w:firstLine="708"/>
        <w:textAlignment w:val="baseline"/>
        <w:rPr>
          <w:b/>
          <w:bCs/>
          <w:color w:val="000000"/>
          <w:sz w:val="28"/>
          <w:szCs w:val="28"/>
        </w:rPr>
      </w:pPr>
      <w:r>
        <w:t>SP má na děti</w:t>
      </w:r>
      <w:r w:rsidR="00FA36EE">
        <w:t xml:space="preserve"> předškolního věku</w:t>
      </w:r>
      <w:r>
        <w:t xml:space="preserve"> celou řadu pozitivních</w:t>
      </w:r>
      <w:r w:rsidR="00AD073E">
        <w:t xml:space="preserve"> i </w:t>
      </w:r>
      <w:r>
        <w:t>negativních dopadů.</w:t>
      </w:r>
      <w:r w:rsidR="00105802">
        <w:t xml:space="preserve"> </w:t>
      </w:r>
      <w:r w:rsidR="00FA36EE">
        <w:t>Zde</w:t>
      </w:r>
      <w:r w:rsidR="00AD073E">
        <w:t> </w:t>
      </w:r>
      <w:r w:rsidR="00FA36EE">
        <w:t>si</w:t>
      </w:r>
      <w:r w:rsidR="00A72E44">
        <w:t> </w:t>
      </w:r>
      <w:r w:rsidR="00036263">
        <w:t xml:space="preserve">shrneme a </w:t>
      </w:r>
      <w:r w:rsidR="00FA36EE">
        <w:t>vyjmenujeme</w:t>
      </w:r>
      <w:r w:rsidR="005C4CFD">
        <w:t xml:space="preserve"> dopady, které má SP</w:t>
      </w:r>
      <w:r w:rsidR="008E15CC">
        <w:t xml:space="preserve"> na děti</w:t>
      </w:r>
      <w:r w:rsidR="005C4CFD">
        <w:t xml:space="preserve"> v rámci našeho výzkumu</w:t>
      </w:r>
      <w:r w:rsidR="008E15CC">
        <w:t>:</w:t>
      </w:r>
    </w:p>
    <w:p w14:paraId="6AA2D656" w14:textId="7BA59AF9" w:rsidR="00D31424" w:rsidRPr="00A14F0F" w:rsidRDefault="00036263" w:rsidP="00A14F0F">
      <w:pPr>
        <w:shd w:val="clear" w:color="auto" w:fill="FFFFFF"/>
        <w:spacing w:before="100" w:beforeAutospacing="1" w:after="100" w:afterAutospacing="1"/>
        <w:ind w:firstLine="708"/>
        <w:textAlignment w:val="baseline"/>
        <w:rPr>
          <w:b/>
          <w:bCs/>
          <w:color w:val="000000"/>
          <w:sz w:val="28"/>
          <w:szCs w:val="28"/>
        </w:rPr>
      </w:pPr>
      <w:r w:rsidRPr="00036263">
        <w:rPr>
          <w:b/>
          <w:bCs/>
        </w:rPr>
        <w:t>Pozitivní dopady:</w:t>
      </w:r>
      <w:r>
        <w:t xml:space="preserve"> </w:t>
      </w:r>
    </w:p>
    <w:p w14:paraId="3264FD52" w14:textId="77777777" w:rsidR="00F343A1" w:rsidRDefault="00B84BAE" w:rsidP="00D31424">
      <w:pPr>
        <w:pStyle w:val="Odstavecseseznamem"/>
        <w:numPr>
          <w:ilvl w:val="0"/>
          <w:numId w:val="17"/>
        </w:numPr>
      </w:pPr>
      <w:r>
        <w:t>p</w:t>
      </w:r>
      <w:r w:rsidR="00754768">
        <w:t>ravidelný</w:t>
      </w:r>
      <w:r>
        <w:t xml:space="preserve"> a rovnocenný</w:t>
      </w:r>
      <w:r w:rsidR="00754768">
        <w:t xml:space="preserve"> kontakt</w:t>
      </w:r>
      <w:r w:rsidR="00075312">
        <w:t xml:space="preserve"> dětí</w:t>
      </w:r>
      <w:r w:rsidR="00754768">
        <w:t xml:space="preserve"> s oběma rodiči</w:t>
      </w:r>
      <w:r w:rsidR="00F343A1">
        <w:t xml:space="preserve"> </w:t>
      </w:r>
    </w:p>
    <w:p w14:paraId="542F88A1" w14:textId="7886E7AE" w:rsidR="00D31424" w:rsidRDefault="00F343A1" w:rsidP="00F343A1">
      <w:pPr>
        <w:pStyle w:val="Odstavecseseznamem"/>
        <w:ind w:left="1428"/>
      </w:pPr>
      <w:r>
        <w:t>(d</w:t>
      </w:r>
      <w:r w:rsidR="00D607CD">
        <w:t>ítě</w:t>
      </w:r>
      <w:r>
        <w:t xml:space="preserve"> neztratí pouto k jednomu z rodičů i po jejich rozvodu či rozchodu)</w:t>
      </w:r>
    </w:p>
    <w:p w14:paraId="20545BE2" w14:textId="77777777" w:rsidR="00FD2100" w:rsidRDefault="001C1B28" w:rsidP="00D31424">
      <w:pPr>
        <w:pStyle w:val="Odstavecseseznamem"/>
        <w:numPr>
          <w:ilvl w:val="0"/>
          <w:numId w:val="17"/>
        </w:numPr>
      </w:pPr>
      <w:r>
        <w:t>noví lidé v životě dítěte</w:t>
      </w:r>
      <w:r w:rsidR="00807CAC">
        <w:t xml:space="preserve"> </w:t>
      </w:r>
    </w:p>
    <w:p w14:paraId="3A44B86A" w14:textId="2E2B9D3C" w:rsidR="00036263" w:rsidRDefault="00FD2100" w:rsidP="00FD2100">
      <w:pPr>
        <w:pStyle w:val="Odstavecseseznamem"/>
        <w:numPr>
          <w:ilvl w:val="0"/>
          <w:numId w:val="30"/>
        </w:numPr>
      </w:pPr>
      <w:r>
        <w:t>partneři rodičů a jejich širší rodina</w:t>
      </w:r>
    </w:p>
    <w:p w14:paraId="3B4B135E" w14:textId="3C7120A8" w:rsidR="00F142A8" w:rsidRDefault="00F142A8" w:rsidP="00FD2100">
      <w:pPr>
        <w:pStyle w:val="Odstavecseseznamem"/>
        <w:numPr>
          <w:ilvl w:val="0"/>
          <w:numId w:val="30"/>
        </w:numPr>
      </w:pPr>
      <w:r>
        <w:t>sourozenci (nevlast</w:t>
      </w:r>
      <w:r w:rsidR="00EB48DF">
        <w:t>ní)</w:t>
      </w:r>
    </w:p>
    <w:p w14:paraId="5AFE9B2E" w14:textId="31C1C923" w:rsidR="00EB48DF" w:rsidRDefault="00EB48DF" w:rsidP="00FD2100">
      <w:pPr>
        <w:pStyle w:val="Odstavecseseznamem"/>
        <w:numPr>
          <w:ilvl w:val="0"/>
          <w:numId w:val="30"/>
        </w:numPr>
      </w:pPr>
      <w:r>
        <w:t>přátelé a kamarádi</w:t>
      </w:r>
    </w:p>
    <w:p w14:paraId="0AA08527" w14:textId="127EE68A" w:rsidR="009F57E3" w:rsidRDefault="009F57E3" w:rsidP="00D31424">
      <w:pPr>
        <w:pStyle w:val="Odstavecseseznamem"/>
        <w:numPr>
          <w:ilvl w:val="0"/>
          <w:numId w:val="17"/>
        </w:numPr>
      </w:pPr>
      <w:r>
        <w:t>rodiče si odpočinou od dětí a děti od rodičů</w:t>
      </w:r>
    </w:p>
    <w:p w14:paraId="5E998F55" w14:textId="71301561" w:rsidR="00D31424" w:rsidRDefault="00D31424" w:rsidP="00D31424">
      <w:pPr>
        <w:pStyle w:val="Odstavecseseznamem"/>
        <w:numPr>
          <w:ilvl w:val="0"/>
          <w:numId w:val="17"/>
        </w:numPr>
      </w:pPr>
      <w:r>
        <w:t>lepší vyrovnání se se změnami do budoucna</w:t>
      </w:r>
    </w:p>
    <w:p w14:paraId="5CB117A2" w14:textId="098FAC98" w:rsidR="00CF3F05" w:rsidRDefault="00CF3F05" w:rsidP="00D31424">
      <w:pPr>
        <w:pStyle w:val="Odstavecseseznamem"/>
        <w:numPr>
          <w:ilvl w:val="0"/>
          <w:numId w:val="17"/>
        </w:numPr>
      </w:pPr>
      <w:r>
        <w:t>děti mají díky odlišnému životnímu stylu větší rozhled</w:t>
      </w:r>
    </w:p>
    <w:p w14:paraId="67DD0BF9" w14:textId="67710985" w:rsidR="00CF3F05" w:rsidRDefault="00383ACC" w:rsidP="00D31424">
      <w:pPr>
        <w:pStyle w:val="Odstavecseseznamem"/>
        <w:numPr>
          <w:ilvl w:val="0"/>
          <w:numId w:val="17"/>
        </w:numPr>
      </w:pPr>
      <w:r>
        <w:t>dvojnásobné oslavy narozenin, svátků, Vánoc apod.</w:t>
      </w:r>
    </w:p>
    <w:p w14:paraId="0F9D58BE" w14:textId="6756EF11" w:rsidR="00121517" w:rsidRDefault="005C4CFD" w:rsidP="00121517">
      <w:pPr>
        <w:pStyle w:val="Odstavecseseznamem"/>
        <w:numPr>
          <w:ilvl w:val="0"/>
          <w:numId w:val="17"/>
        </w:numPr>
      </w:pPr>
      <w:r>
        <w:t>nov</w:t>
      </w:r>
      <w:r w:rsidR="00BE06ED">
        <w:t>é zázemí pro děti (nový pokoj</w:t>
      </w:r>
      <w:r w:rsidR="00247DEB">
        <w:t>, hračky</w:t>
      </w:r>
      <w:r w:rsidR="00BE06ED">
        <w:t>)</w:t>
      </w:r>
    </w:p>
    <w:p w14:paraId="0D1E512F" w14:textId="1D6C569A" w:rsidR="00F343A1" w:rsidRDefault="00754861" w:rsidP="00121517">
      <w:pPr>
        <w:pStyle w:val="Odstavecseseznamem"/>
        <w:numPr>
          <w:ilvl w:val="0"/>
          <w:numId w:val="17"/>
        </w:numPr>
      </w:pPr>
      <w:r>
        <w:t xml:space="preserve">větší </w:t>
      </w:r>
      <w:r w:rsidR="00F343A1">
        <w:t>samostatnost</w:t>
      </w:r>
      <w:r>
        <w:t xml:space="preserve"> d</w:t>
      </w:r>
      <w:r w:rsidR="00391CD1">
        <w:t>ětí</w:t>
      </w:r>
    </w:p>
    <w:p w14:paraId="133CB341" w14:textId="49D30482" w:rsidR="00784F11" w:rsidRDefault="00784F11" w:rsidP="00A14F0F">
      <w:pPr>
        <w:ind w:firstLine="708"/>
        <w:rPr>
          <w:b/>
          <w:bCs/>
        </w:rPr>
      </w:pPr>
      <w:r w:rsidRPr="00784F11">
        <w:rPr>
          <w:b/>
          <w:bCs/>
        </w:rPr>
        <w:t>Negativní dopady:</w:t>
      </w:r>
    </w:p>
    <w:p w14:paraId="3F60CBD7" w14:textId="4714B4ED" w:rsidR="00784F11" w:rsidRDefault="000A6BA9" w:rsidP="00784F11">
      <w:pPr>
        <w:pStyle w:val="Odstavecseseznamem"/>
        <w:numPr>
          <w:ilvl w:val="0"/>
          <w:numId w:val="17"/>
        </w:numPr>
      </w:pPr>
      <w:r w:rsidRPr="000A6BA9">
        <w:t>dvojí zázemí</w:t>
      </w:r>
      <w:r w:rsidR="001C6ECD">
        <w:t xml:space="preserve"> (</w:t>
      </w:r>
      <w:r w:rsidR="004B1246">
        <w:t>chybí</w:t>
      </w:r>
      <w:r w:rsidR="001C6ECD">
        <w:t xml:space="preserve"> jedno stabilní prostředí)</w:t>
      </w:r>
    </w:p>
    <w:p w14:paraId="1E00D106" w14:textId="361B589A" w:rsidR="00121517" w:rsidRDefault="00121517" w:rsidP="00121517">
      <w:pPr>
        <w:pStyle w:val="Odstavecseseznamem"/>
        <w:numPr>
          <w:ilvl w:val="0"/>
          <w:numId w:val="32"/>
        </w:numPr>
      </w:pPr>
      <w:r>
        <w:t>dítě neví, kam patří</w:t>
      </w:r>
      <w:r w:rsidR="00C1660B">
        <w:t xml:space="preserve"> (kde je jeho domov)</w:t>
      </w:r>
    </w:p>
    <w:p w14:paraId="777A4088" w14:textId="506C2427" w:rsidR="00416A9B" w:rsidRDefault="00121517" w:rsidP="000A6BA9">
      <w:pPr>
        <w:pStyle w:val="Odstavecseseznamem"/>
        <w:numPr>
          <w:ilvl w:val="0"/>
          <w:numId w:val="31"/>
        </w:numPr>
      </w:pPr>
      <w:r>
        <w:t>stěhování věcí</w:t>
      </w:r>
    </w:p>
    <w:p w14:paraId="735378FA" w14:textId="77777777" w:rsidR="004631BD" w:rsidRDefault="00261D2C" w:rsidP="00261D2C">
      <w:pPr>
        <w:pStyle w:val="Odstavecseseznamem"/>
        <w:numPr>
          <w:ilvl w:val="0"/>
          <w:numId w:val="17"/>
        </w:numPr>
      </w:pPr>
      <w:r>
        <w:t>d</w:t>
      </w:r>
      <w:r w:rsidR="00C705F2">
        <w:t>ěti</w:t>
      </w:r>
      <w:r>
        <w:t xml:space="preserve"> špatně zapad</w:t>
      </w:r>
      <w:r w:rsidR="00C705F2">
        <w:t>ají</w:t>
      </w:r>
      <w:r>
        <w:t xml:space="preserve"> do kolektivu</w:t>
      </w:r>
      <w:r w:rsidR="00C705F2">
        <w:t xml:space="preserve"> </w:t>
      </w:r>
    </w:p>
    <w:p w14:paraId="5FB3C64E" w14:textId="146D15EE" w:rsidR="00261D2C" w:rsidRDefault="00950466" w:rsidP="004631BD">
      <w:pPr>
        <w:pStyle w:val="Odstavecseseznamem"/>
        <w:numPr>
          <w:ilvl w:val="0"/>
          <w:numId w:val="31"/>
        </w:numPr>
      </w:pPr>
      <w:r>
        <w:t>uzavř</w:t>
      </w:r>
      <w:r w:rsidR="004631BD">
        <w:t>ení</w:t>
      </w:r>
      <w:r w:rsidR="00C705F2">
        <w:t xml:space="preserve"> se</w:t>
      </w:r>
      <w:r>
        <w:t xml:space="preserve"> do svého vlastního světa</w:t>
      </w:r>
    </w:p>
    <w:p w14:paraId="37EF0DEC" w14:textId="696960AC" w:rsidR="004631BD" w:rsidRDefault="004631BD" w:rsidP="004631BD">
      <w:pPr>
        <w:pStyle w:val="Odstavecseseznamem"/>
        <w:numPr>
          <w:ilvl w:val="0"/>
          <w:numId w:val="31"/>
        </w:numPr>
      </w:pPr>
      <w:r>
        <w:t>agresivita</w:t>
      </w:r>
    </w:p>
    <w:p w14:paraId="0AAE9289" w14:textId="0D5D5D23" w:rsidR="004631BD" w:rsidRDefault="004631BD" w:rsidP="004631BD">
      <w:pPr>
        <w:pStyle w:val="Odstavecseseznamem"/>
        <w:numPr>
          <w:ilvl w:val="0"/>
          <w:numId w:val="31"/>
        </w:numPr>
      </w:pPr>
      <w:r>
        <w:t>nenávist</w:t>
      </w:r>
      <w:r w:rsidR="009D754F">
        <w:t xml:space="preserve"> k pohlaví, které dětem ublížilo</w:t>
      </w:r>
    </w:p>
    <w:p w14:paraId="2BD8384D" w14:textId="71219BAA" w:rsidR="00416A9B" w:rsidRDefault="00416A9B" w:rsidP="00416A9B">
      <w:pPr>
        <w:pStyle w:val="Odstavecseseznamem"/>
        <w:numPr>
          <w:ilvl w:val="0"/>
          <w:numId w:val="17"/>
        </w:numPr>
      </w:pPr>
      <w:r>
        <w:t>d</w:t>
      </w:r>
      <w:r w:rsidR="00C705F2">
        <w:t>ěti</w:t>
      </w:r>
      <w:r>
        <w:t xml:space="preserve"> </w:t>
      </w:r>
      <w:r w:rsidR="002D622B">
        <w:t>předčasně dosp</w:t>
      </w:r>
      <w:r w:rsidR="00192BB6">
        <w:t>ív</w:t>
      </w:r>
      <w:r w:rsidR="00C705F2">
        <w:t>ají</w:t>
      </w:r>
      <w:r w:rsidR="00192BB6">
        <w:t xml:space="preserve"> a přichází tak o kus bezstarostného dětství</w:t>
      </w:r>
    </w:p>
    <w:p w14:paraId="1590387F" w14:textId="08F43BB2" w:rsidR="000A6BA9" w:rsidRDefault="00C705F2" w:rsidP="00784F11">
      <w:pPr>
        <w:pStyle w:val="Odstavecseseznamem"/>
        <w:numPr>
          <w:ilvl w:val="0"/>
          <w:numId w:val="17"/>
        </w:numPr>
      </w:pPr>
      <w:r>
        <w:t>může nastat</w:t>
      </w:r>
      <w:r w:rsidR="00986281">
        <w:t xml:space="preserve"> problém v </w:t>
      </w:r>
      <w:r w:rsidR="008C0AC1">
        <w:t xml:space="preserve">reprodukční </w:t>
      </w:r>
      <w:r w:rsidR="00986281">
        <w:t>rodině</w:t>
      </w:r>
    </w:p>
    <w:p w14:paraId="1DE64D80" w14:textId="4333F617" w:rsidR="000A6BA9" w:rsidRDefault="009D2829" w:rsidP="00784F11">
      <w:pPr>
        <w:pStyle w:val="Odstavecseseznamem"/>
        <w:numPr>
          <w:ilvl w:val="0"/>
          <w:numId w:val="17"/>
        </w:numPr>
      </w:pPr>
      <w:r>
        <w:t xml:space="preserve">odlišnost </w:t>
      </w:r>
      <w:r w:rsidR="00764128">
        <w:t xml:space="preserve">pravidel </w:t>
      </w:r>
      <w:r w:rsidR="00CC2D89">
        <w:t>a výchovného stylu rodičů narušuje řád v životě dítěte</w:t>
      </w:r>
    </w:p>
    <w:p w14:paraId="3B749B82" w14:textId="0DE7B503" w:rsidR="00BB51CF" w:rsidRDefault="00BB51CF" w:rsidP="00784F11">
      <w:pPr>
        <w:pStyle w:val="Odstavecseseznamem"/>
        <w:numPr>
          <w:ilvl w:val="0"/>
          <w:numId w:val="17"/>
        </w:numPr>
      </w:pPr>
      <w:r>
        <w:t xml:space="preserve">zneužívání </w:t>
      </w:r>
      <w:r w:rsidR="007E0BAE">
        <w:t xml:space="preserve">rodinné </w:t>
      </w:r>
      <w:r>
        <w:t>situace</w:t>
      </w:r>
    </w:p>
    <w:p w14:paraId="3E807696" w14:textId="1DBC4587" w:rsidR="007E0BAE" w:rsidRDefault="00011EE7" w:rsidP="00363ED2">
      <w:pPr>
        <w:pStyle w:val="Odstavecseseznamem"/>
        <w:numPr>
          <w:ilvl w:val="0"/>
          <w:numId w:val="17"/>
        </w:numPr>
      </w:pPr>
      <w:r>
        <w:t xml:space="preserve">psychosomatické </w:t>
      </w:r>
      <w:r w:rsidR="007E0BAE">
        <w:t xml:space="preserve">potíže </w:t>
      </w:r>
    </w:p>
    <w:p w14:paraId="2D4DD60F" w14:textId="526F4A21" w:rsidR="00363ED2" w:rsidRDefault="00363ED2" w:rsidP="007E0BAE">
      <w:pPr>
        <w:pStyle w:val="Odstavecseseznamem"/>
        <w:numPr>
          <w:ilvl w:val="0"/>
          <w:numId w:val="31"/>
        </w:numPr>
      </w:pPr>
      <w:r>
        <w:t>po</w:t>
      </w:r>
      <w:r w:rsidR="00462C54">
        <w:t>močování</w:t>
      </w:r>
      <w:r>
        <w:t xml:space="preserve"> se</w:t>
      </w:r>
    </w:p>
    <w:p w14:paraId="333962A8" w14:textId="44FFED87" w:rsidR="00A63A9B" w:rsidRDefault="001A0007" w:rsidP="002A77E8">
      <w:pPr>
        <w:ind w:firstLine="432"/>
      </w:pPr>
      <w:r>
        <w:lastRenderedPageBreak/>
        <w:t xml:space="preserve">Děti předškolního věku </w:t>
      </w:r>
      <w:r w:rsidR="009831B7">
        <w:t>nemají rády</w:t>
      </w:r>
      <w:r w:rsidR="002A77E8">
        <w:t xml:space="preserve"> </w:t>
      </w:r>
      <w:r>
        <w:t xml:space="preserve">změny. </w:t>
      </w:r>
      <w:r w:rsidR="0029395E">
        <w:t>P</w:t>
      </w:r>
      <w:r>
        <w:t xml:space="preserve">otřebují </w:t>
      </w:r>
      <w:r w:rsidR="0093465D">
        <w:t>mít v</w:t>
      </w:r>
      <w:r w:rsidR="000C0E7B">
        <w:t xml:space="preserve"> </w:t>
      </w:r>
      <w:r w:rsidR="0093465D">
        <w:t xml:space="preserve">životě </w:t>
      </w:r>
      <w:r>
        <w:t xml:space="preserve">řád </w:t>
      </w:r>
      <w:r w:rsidR="0093465D">
        <w:t>a</w:t>
      </w:r>
      <w:r w:rsidR="009831B7">
        <w:t> </w:t>
      </w:r>
      <w:r w:rsidR="000C0E7B">
        <w:t xml:space="preserve">prožívat </w:t>
      </w:r>
      <w:r w:rsidR="0093465D">
        <w:t xml:space="preserve">pocit </w:t>
      </w:r>
      <w:r w:rsidR="009831B7">
        <w:t xml:space="preserve">lásky, </w:t>
      </w:r>
      <w:r w:rsidR="0093465D">
        <w:t xml:space="preserve">bezpečí a jistoty. </w:t>
      </w:r>
      <w:r w:rsidR="006722C8">
        <w:t xml:space="preserve">V rámci </w:t>
      </w:r>
      <w:r w:rsidR="0093465D">
        <w:t xml:space="preserve">SP </w:t>
      </w:r>
      <w:r w:rsidR="006722C8">
        <w:t>však pro děti nastává</w:t>
      </w:r>
      <w:r w:rsidR="00D57D5F">
        <w:t xml:space="preserve"> v jejich životě řada změn, se kterými se </w:t>
      </w:r>
      <w:r w:rsidR="006722C8">
        <w:t>musí nějakým způsobem vyrovnat.</w:t>
      </w:r>
      <w:r w:rsidR="00D57D5F">
        <w:t xml:space="preserve"> </w:t>
      </w:r>
      <w:r>
        <w:t xml:space="preserve"> </w:t>
      </w:r>
      <w:r w:rsidR="00D57D5F">
        <w:t xml:space="preserve">Reakce dětí </w:t>
      </w:r>
      <w:r w:rsidR="00C36C18">
        <w:t xml:space="preserve">se </w:t>
      </w:r>
      <w:r w:rsidR="006722C8">
        <w:t>různí.</w:t>
      </w:r>
      <w:r w:rsidR="00C36C18">
        <w:t xml:space="preserve"> </w:t>
      </w:r>
    </w:p>
    <w:p w14:paraId="631A7593" w14:textId="772BF1FD" w:rsidR="000A401F" w:rsidRDefault="005E74AA" w:rsidP="002A77E8">
      <w:pPr>
        <w:ind w:firstLine="432"/>
      </w:pPr>
      <w:r>
        <w:t xml:space="preserve">V rámci výzkumu diplomové práce </w:t>
      </w:r>
      <w:r w:rsidR="000F119F">
        <w:t>reagovaly děti na</w:t>
      </w:r>
      <w:r w:rsidR="009B3F48">
        <w:t xml:space="preserve"> změny </w:t>
      </w:r>
      <w:r w:rsidR="000F119F">
        <w:t>spojené se SP</w:t>
      </w:r>
      <w:r w:rsidR="009B3F48">
        <w:t xml:space="preserve"> následovně:</w:t>
      </w:r>
    </w:p>
    <w:p w14:paraId="7B242A8D" w14:textId="5AB1AD47" w:rsidR="00A63A9B" w:rsidRDefault="000F119F" w:rsidP="00A63A9B">
      <w:pPr>
        <w:pStyle w:val="Odstavecseseznamem"/>
        <w:numPr>
          <w:ilvl w:val="0"/>
          <w:numId w:val="17"/>
        </w:numPr>
      </w:pPr>
      <w:r>
        <w:t>smutek</w:t>
      </w:r>
    </w:p>
    <w:p w14:paraId="6D516C82" w14:textId="33856F02" w:rsidR="000F119F" w:rsidRDefault="00116FE3" w:rsidP="00A63A9B">
      <w:pPr>
        <w:pStyle w:val="Odstavecseseznamem"/>
        <w:numPr>
          <w:ilvl w:val="0"/>
          <w:numId w:val="17"/>
        </w:numPr>
      </w:pPr>
      <w:r>
        <w:t>úzkost</w:t>
      </w:r>
    </w:p>
    <w:p w14:paraId="7739865D" w14:textId="1B5326D8" w:rsidR="004D5862" w:rsidRDefault="004D5862" w:rsidP="00A63A9B">
      <w:pPr>
        <w:pStyle w:val="Odstavecseseznamem"/>
        <w:numPr>
          <w:ilvl w:val="0"/>
          <w:numId w:val="17"/>
        </w:numPr>
      </w:pPr>
      <w:r>
        <w:t>agresivita</w:t>
      </w:r>
      <w:r w:rsidR="0009144D">
        <w:t xml:space="preserve"> (již zmíněno)</w:t>
      </w:r>
    </w:p>
    <w:p w14:paraId="7DFA73A2" w14:textId="4C7F7A34" w:rsidR="006C57BA" w:rsidRDefault="004D5862" w:rsidP="0037654C">
      <w:pPr>
        <w:pStyle w:val="Odstavecseseznamem"/>
        <w:numPr>
          <w:ilvl w:val="0"/>
          <w:numId w:val="17"/>
        </w:numPr>
      </w:pPr>
      <w:r>
        <w:t>vztek a zlost</w:t>
      </w:r>
    </w:p>
    <w:p w14:paraId="517FFDFF" w14:textId="6645E8FE" w:rsidR="00864FF1" w:rsidRDefault="00864FF1" w:rsidP="0037654C">
      <w:pPr>
        <w:pStyle w:val="Odstavecseseznamem"/>
        <w:numPr>
          <w:ilvl w:val="0"/>
          <w:numId w:val="17"/>
        </w:numPr>
      </w:pPr>
      <w:r>
        <w:t>plačtivost</w:t>
      </w:r>
      <w:r w:rsidR="00112799">
        <w:t xml:space="preserve"> (velká přecitlivělost)</w:t>
      </w:r>
    </w:p>
    <w:p w14:paraId="625807F8" w14:textId="2BA0A24F" w:rsidR="00864FF1" w:rsidRDefault="0037654C" w:rsidP="00864FF1">
      <w:pPr>
        <w:pStyle w:val="Odstavecseseznamem"/>
        <w:numPr>
          <w:ilvl w:val="0"/>
          <w:numId w:val="17"/>
        </w:numPr>
      </w:pPr>
      <w:r>
        <w:t>roztěkanost (neschopnost se soustředit)</w:t>
      </w:r>
    </w:p>
    <w:p w14:paraId="1D7A0E66" w14:textId="0675D5DD" w:rsidR="0037654C" w:rsidRDefault="0037654C" w:rsidP="0037654C">
      <w:pPr>
        <w:pStyle w:val="Odstavecseseznamem"/>
        <w:numPr>
          <w:ilvl w:val="0"/>
          <w:numId w:val="17"/>
        </w:numPr>
      </w:pPr>
      <w:r>
        <w:t>po</w:t>
      </w:r>
      <w:r w:rsidR="005E5315">
        <w:t>močován</w:t>
      </w:r>
      <w:r>
        <w:t>í se (již zmíněn</w:t>
      </w:r>
      <w:r w:rsidR="002F52FB">
        <w:t>o</w:t>
      </w:r>
      <w:r>
        <w:t>)</w:t>
      </w:r>
    </w:p>
    <w:p w14:paraId="3A594B79" w14:textId="4B99E9E4" w:rsidR="002F52FB" w:rsidRDefault="00782751" w:rsidP="0037654C">
      <w:pPr>
        <w:pStyle w:val="Odstavecseseznamem"/>
        <w:numPr>
          <w:ilvl w:val="0"/>
          <w:numId w:val="17"/>
        </w:numPr>
      </w:pPr>
      <w:r>
        <w:t>záchvaty pláče</w:t>
      </w:r>
    </w:p>
    <w:p w14:paraId="6AAEB61A" w14:textId="08F285D7" w:rsidR="00782751" w:rsidRDefault="009A5D90" w:rsidP="0037654C">
      <w:pPr>
        <w:pStyle w:val="Odstavecseseznamem"/>
        <w:numPr>
          <w:ilvl w:val="0"/>
          <w:numId w:val="17"/>
        </w:numPr>
      </w:pPr>
      <w:r>
        <w:t>ostříhání si vlasů na půlce hlavy (pocit zoufalství)</w:t>
      </w:r>
    </w:p>
    <w:p w14:paraId="5B054F50" w14:textId="6B6A64BE" w:rsidR="009A5D90" w:rsidRDefault="0009144D" w:rsidP="0037654C">
      <w:pPr>
        <w:pStyle w:val="Odstavecseseznamem"/>
        <w:numPr>
          <w:ilvl w:val="0"/>
          <w:numId w:val="17"/>
        </w:numPr>
      </w:pPr>
      <w:r>
        <w:t>nenávist</w:t>
      </w:r>
    </w:p>
    <w:p w14:paraId="6BA7AF8D" w14:textId="4F5A2215" w:rsidR="00C20C53" w:rsidRDefault="00C20C53" w:rsidP="0037654C">
      <w:pPr>
        <w:pStyle w:val="Odstavecseseznamem"/>
        <w:numPr>
          <w:ilvl w:val="0"/>
          <w:numId w:val="17"/>
        </w:numPr>
      </w:pPr>
      <w:r>
        <w:t>skřípání zub</w:t>
      </w:r>
      <w:r w:rsidR="00715086">
        <w:t>ů ve spánku</w:t>
      </w:r>
    </w:p>
    <w:p w14:paraId="4430B146" w14:textId="1DDB9A67" w:rsidR="004D5862" w:rsidRDefault="00F43A8F" w:rsidP="00042E0A">
      <w:pPr>
        <w:pStyle w:val="Odstavecseseznamem"/>
        <w:numPr>
          <w:ilvl w:val="0"/>
          <w:numId w:val="17"/>
        </w:numPr>
      </w:pPr>
      <w:r>
        <w:t>izolace</w:t>
      </w:r>
      <w:r w:rsidR="00A97509">
        <w:t xml:space="preserve"> (uzavření se do vlastního světa)</w:t>
      </w:r>
    </w:p>
    <w:p w14:paraId="0CBF3292" w14:textId="77777777" w:rsidR="001C3EDF" w:rsidRDefault="001C3EDF" w:rsidP="001C3EDF">
      <w:pPr>
        <w:pStyle w:val="Odstavecseseznamem"/>
        <w:ind w:left="1428"/>
      </w:pPr>
    </w:p>
    <w:p w14:paraId="4EB282B2" w14:textId="6FFE0028" w:rsidR="00217EE7" w:rsidRPr="005322AE" w:rsidRDefault="00042E0A" w:rsidP="00CF4B10">
      <w:pPr>
        <w:ind w:firstLine="432"/>
      </w:pPr>
      <w:r>
        <w:t>V souvislosti se všemi změnami</w:t>
      </w:r>
      <w:r w:rsidR="006F489C">
        <w:t>, které pro děti v rámci SP nastaly, navštívily 3 z 5 dětí psychologa</w:t>
      </w:r>
      <w:r w:rsidR="003B2D71">
        <w:t xml:space="preserve"> (B, D, E)</w:t>
      </w:r>
      <w:r w:rsidR="006F489C">
        <w:t>.</w:t>
      </w:r>
      <w:r w:rsidR="00480F0C">
        <w:t xml:space="preserve"> Chlapec z rodiny B dochází k psychologovi pravidelně.</w:t>
      </w:r>
      <w:r w:rsidR="00E307DB">
        <w:t xml:space="preserve"> </w:t>
      </w:r>
      <w:r w:rsidR="001B61A2">
        <w:t>V rodině D navštěvují psychologa i rodiče.</w:t>
      </w:r>
      <w:r w:rsidR="00CC4F93">
        <w:t xml:space="preserve"> </w:t>
      </w:r>
      <w:r w:rsidR="00DC436F">
        <w:t xml:space="preserve">U rodiny D a E je největším přáním dětí, aby byla </w:t>
      </w:r>
      <w:r w:rsidR="00A724A1">
        <w:t xml:space="preserve">rodina zase pohromadě. Se SP razantně nesouhlasí </w:t>
      </w:r>
      <w:r w:rsidR="00F22423">
        <w:t>rodi</w:t>
      </w:r>
      <w:r w:rsidR="00191C47">
        <w:t>če</w:t>
      </w:r>
      <w:r w:rsidR="00F22423">
        <w:t xml:space="preserve"> </w:t>
      </w:r>
      <w:r w:rsidR="00A724A1">
        <w:t xml:space="preserve">B a D. </w:t>
      </w:r>
      <w:r w:rsidR="00191C47">
        <w:t xml:space="preserve">V rodinách </w:t>
      </w:r>
      <w:r w:rsidR="00F7746D">
        <w:t xml:space="preserve">B, D, E </w:t>
      </w:r>
      <w:r w:rsidR="00191C47">
        <w:t xml:space="preserve">také </w:t>
      </w:r>
      <w:r w:rsidR="00F7746D">
        <w:t xml:space="preserve">vázne </w:t>
      </w:r>
      <w:r w:rsidR="00191C47">
        <w:t xml:space="preserve">nejvíce </w:t>
      </w:r>
      <w:r w:rsidR="00C27904">
        <w:t>komunikace mezi rodiči.</w:t>
      </w:r>
      <w:r w:rsidR="00B8013A">
        <w:t xml:space="preserve"> </w:t>
      </w:r>
      <w:r w:rsidR="00252683">
        <w:t>Skrze p</w:t>
      </w:r>
      <w:r w:rsidR="00395B9C">
        <w:t xml:space="preserve">ozitivní dopad má SP na děti z rodin A </w:t>
      </w:r>
      <w:proofErr w:type="spellStart"/>
      <w:r w:rsidR="00395B9C">
        <w:t>a</w:t>
      </w:r>
      <w:proofErr w:type="spellEnd"/>
      <w:r w:rsidR="00395B9C">
        <w:t xml:space="preserve"> C</w:t>
      </w:r>
      <w:r w:rsidR="00F7746D">
        <w:t>, kd</w:t>
      </w:r>
      <w:r w:rsidR="00FB396E">
        <w:t>e</w:t>
      </w:r>
      <w:r w:rsidR="00F7746D">
        <w:t xml:space="preserve"> komunikace mezi rodiči </w:t>
      </w:r>
      <w:r w:rsidR="00F52BFB">
        <w:t xml:space="preserve">funguje </w:t>
      </w:r>
      <w:r w:rsidR="00F7746D">
        <w:t>téměř</w:t>
      </w:r>
      <w:r w:rsidR="00FB396E">
        <w:t xml:space="preserve"> bezproblém</w:t>
      </w:r>
      <w:r w:rsidR="001C3EDF">
        <w:t>ov</w:t>
      </w:r>
      <w:r w:rsidR="00F52BFB">
        <w:t>ě.</w:t>
      </w:r>
    </w:p>
    <w:p w14:paraId="670022DB" w14:textId="1DE174A0" w:rsidR="009A337B" w:rsidRDefault="009A337B" w:rsidP="009A337B">
      <w:pPr>
        <w:pStyle w:val="Nadpis1"/>
      </w:pPr>
      <w:bookmarkStart w:id="54" w:name="_Toc477423326"/>
      <w:bookmarkStart w:id="55" w:name="_Toc38925641"/>
      <w:r>
        <w:lastRenderedPageBreak/>
        <w:t>Diskuze</w:t>
      </w:r>
      <w:bookmarkEnd w:id="54"/>
      <w:bookmarkEnd w:id="55"/>
    </w:p>
    <w:p w14:paraId="37F8AA49" w14:textId="5CBA6CFE" w:rsidR="00391159" w:rsidRDefault="00391159" w:rsidP="007B61CF">
      <w:pPr>
        <w:ind w:firstLine="360"/>
      </w:pPr>
      <w:r>
        <w:t>V </w:t>
      </w:r>
      <w:r w:rsidR="00EA6C23">
        <w:t>ČR</w:t>
      </w:r>
      <w:r w:rsidR="0081550F">
        <w:t xml:space="preserve"> se počty dětí </w:t>
      </w:r>
      <w:r w:rsidR="009416D4">
        <w:t>svěřených do</w:t>
      </w:r>
      <w:r w:rsidR="0081550F">
        <w:t xml:space="preserve"> SP zvyšují,</w:t>
      </w:r>
      <w:r w:rsidR="00E1370D">
        <w:t xml:space="preserve"> avšak velmi pomalu. </w:t>
      </w:r>
      <w:r w:rsidR="00353F21">
        <w:t xml:space="preserve">Tento druh výchovy </w:t>
      </w:r>
      <w:r w:rsidR="00CF18F3">
        <w:t>u</w:t>
      </w:r>
      <w:r w:rsidR="00A72E44">
        <w:t> </w:t>
      </w:r>
      <w:r w:rsidR="00CF18F3">
        <w:t>nás stále budí kontroverze</w:t>
      </w:r>
      <w:r w:rsidR="0049236C">
        <w:t xml:space="preserve"> a drtivá většina dětí </w:t>
      </w:r>
      <w:r w:rsidR="00807DDD">
        <w:t xml:space="preserve">je </w:t>
      </w:r>
      <w:r w:rsidR="00765B2D">
        <w:t>dosud</w:t>
      </w:r>
      <w:r w:rsidR="00807DDD">
        <w:t xml:space="preserve"> svěřována do výlučné péče matek</w:t>
      </w:r>
      <w:r w:rsidR="00913C5A">
        <w:t>. V</w:t>
      </w:r>
      <w:r w:rsidR="005514AD">
        <w:t>e většině vyspělých stá</w:t>
      </w:r>
      <w:r w:rsidR="00757C96">
        <w:t>tů</w:t>
      </w:r>
      <w:r w:rsidR="005514AD">
        <w:t xml:space="preserve"> je</w:t>
      </w:r>
      <w:r w:rsidR="00913C5A">
        <w:t xml:space="preserve"> však</w:t>
      </w:r>
      <w:r w:rsidR="005514AD">
        <w:t xml:space="preserve"> tento model výchovy zcela běžným</w:t>
      </w:r>
      <w:r w:rsidR="00913C5A">
        <w:t xml:space="preserve"> </w:t>
      </w:r>
      <w:r w:rsidR="00172830">
        <w:t>a např. ve</w:t>
      </w:r>
      <w:r w:rsidR="00EA6C23">
        <w:t> </w:t>
      </w:r>
      <w:r w:rsidR="00172830">
        <w:t xml:space="preserve">Skandinávii je SP prioritou. </w:t>
      </w:r>
      <w:r w:rsidR="00E10874">
        <w:t xml:space="preserve">Jak ve Švédsku, tak v Norsku je </w:t>
      </w:r>
      <w:r w:rsidR="009C50FF">
        <w:t xml:space="preserve">model </w:t>
      </w:r>
      <w:r w:rsidR="00E10874">
        <w:t xml:space="preserve">SP </w:t>
      </w:r>
      <w:r w:rsidR="00905E4B">
        <w:t xml:space="preserve">soudy běžně nařizován. </w:t>
      </w:r>
      <w:r w:rsidR="00C87AE9">
        <w:t>A i</w:t>
      </w:r>
      <w:r w:rsidR="001525D1">
        <w:t xml:space="preserve"> v dalších evropských zemích </w:t>
      </w:r>
      <w:r w:rsidR="004A7DEA">
        <w:t xml:space="preserve">se počet dětí svěřených do SP </w:t>
      </w:r>
      <w:r w:rsidR="00B76F34">
        <w:t>v</w:t>
      </w:r>
      <w:r w:rsidR="007B50BA">
        <w:t> </w:t>
      </w:r>
      <w:r w:rsidR="00B76F34">
        <w:t>prvn</w:t>
      </w:r>
      <w:r w:rsidR="007B50BA">
        <w:t xml:space="preserve">ím soudním stání </w:t>
      </w:r>
      <w:r w:rsidR="004A7DEA">
        <w:t xml:space="preserve">pohybuje </w:t>
      </w:r>
      <w:r w:rsidR="00EA6C23">
        <w:t xml:space="preserve">kolem </w:t>
      </w:r>
      <w:r w:rsidR="00622445">
        <w:t>15</w:t>
      </w:r>
      <w:r w:rsidR="00716CE3">
        <w:t> </w:t>
      </w:r>
      <w:r w:rsidR="00622445">
        <w:t>%</w:t>
      </w:r>
      <w:r w:rsidR="004A7DEA">
        <w:t xml:space="preserve">, </w:t>
      </w:r>
      <w:r w:rsidR="00EA6C23">
        <w:t>což je</w:t>
      </w:r>
      <w:r w:rsidR="003E0EF3">
        <w:t> </w:t>
      </w:r>
      <w:r w:rsidR="00374F1F">
        <w:t>ve srovnání s</w:t>
      </w:r>
      <w:r w:rsidR="00EA6C23">
        <w:t xml:space="preserve"> </w:t>
      </w:r>
      <w:r w:rsidR="005F5114">
        <w:t xml:space="preserve">cca </w:t>
      </w:r>
      <w:r w:rsidR="00EA6C23">
        <w:t>5</w:t>
      </w:r>
      <w:r w:rsidR="00716CE3">
        <w:t xml:space="preserve"> </w:t>
      </w:r>
      <w:r w:rsidR="00EA6C23">
        <w:t>%</w:t>
      </w:r>
      <w:r w:rsidR="003E0EF3">
        <w:t xml:space="preserve"> </w:t>
      </w:r>
      <w:r w:rsidR="00BA29B0">
        <w:t>v ČR</w:t>
      </w:r>
      <w:r w:rsidR="00581FE7">
        <w:t xml:space="preserve"> </w:t>
      </w:r>
      <w:r w:rsidR="003E0EF3">
        <w:t>značný rozdíl</w:t>
      </w:r>
      <w:r w:rsidR="00AF73F3">
        <w:t xml:space="preserve"> (</w:t>
      </w:r>
      <w:r w:rsidR="00AB2645" w:rsidRPr="00AB2645">
        <w:t>ct24.ceskatelevize.cz</w:t>
      </w:r>
      <w:r w:rsidR="00AB2645">
        <w:t xml:space="preserve">, </w:t>
      </w:r>
      <w:r w:rsidR="005514AA">
        <w:t>2014,</w:t>
      </w:r>
      <w:r w:rsidR="003E0EF3">
        <w:t xml:space="preserve"> </w:t>
      </w:r>
      <w:r w:rsidR="005514AA">
        <w:t>[online], čl.</w:t>
      </w:r>
      <w:r w:rsidR="00A72E44">
        <w:t> </w:t>
      </w:r>
      <w:r w:rsidR="005514AA">
        <w:t xml:space="preserve">Střídavá péče: </w:t>
      </w:r>
      <w:r w:rsidR="00F57DBC">
        <w:t>V</w:t>
      </w:r>
      <w:r w:rsidR="00306693">
        <w:t xml:space="preserve">e Skandinávii je prioritou, v Česku výjimkou). </w:t>
      </w:r>
      <w:r w:rsidR="009B1A4B">
        <w:t xml:space="preserve">Na péči o dítě by se však měli podílet oba rodiče, jelikož </w:t>
      </w:r>
      <w:r w:rsidR="00585BE1">
        <w:t>dogma, že</w:t>
      </w:r>
      <w:r w:rsidR="009C50FF">
        <w:t> </w:t>
      </w:r>
      <w:r w:rsidR="00585BE1">
        <w:t>dítě patří matce, již dnes neplatí</w:t>
      </w:r>
      <w:r w:rsidR="00913FC6">
        <w:t xml:space="preserve"> </w:t>
      </w:r>
      <w:r w:rsidR="00373B56">
        <w:t xml:space="preserve">(msn.com, </w:t>
      </w:r>
      <w:r w:rsidR="009745EE">
        <w:t>2019, [online], čl.</w:t>
      </w:r>
      <w:r w:rsidR="00306693">
        <w:t> </w:t>
      </w:r>
      <w:r w:rsidR="009745EE">
        <w:t>Střídav</w:t>
      </w:r>
      <w:r w:rsidR="0036272A">
        <w:t>á</w:t>
      </w:r>
      <w:r w:rsidR="009745EE">
        <w:t xml:space="preserve"> péče v zahraničí funguje, u nás je to stále problém).</w:t>
      </w:r>
    </w:p>
    <w:p w14:paraId="05A7114C" w14:textId="0A4AAD44" w:rsidR="00851D33" w:rsidRDefault="00A54976" w:rsidP="007B61CF">
      <w:pPr>
        <w:ind w:firstLine="360"/>
      </w:pPr>
      <w:r>
        <w:t xml:space="preserve">Dopady </w:t>
      </w:r>
      <w:r w:rsidR="00440CF7">
        <w:t xml:space="preserve">SP na děti předškolního věku nebyly </w:t>
      </w:r>
      <w:r w:rsidR="005C024E">
        <w:t xml:space="preserve">v ČR </w:t>
      </w:r>
      <w:r w:rsidR="00440CF7">
        <w:t xml:space="preserve">vůbec zkoumány. </w:t>
      </w:r>
      <w:r w:rsidR="00D85506">
        <w:t xml:space="preserve">Celkově v </w:t>
      </w:r>
      <w:r w:rsidR="005E660E">
        <w:t xml:space="preserve">českém prostředí </w:t>
      </w:r>
      <w:r w:rsidR="00EE2E35">
        <w:t xml:space="preserve">neexistuje </w:t>
      </w:r>
      <w:r w:rsidR="004B0AC3">
        <w:t xml:space="preserve">dostatečné množství studií, </w:t>
      </w:r>
      <w:r w:rsidR="007C1EF5">
        <w:t>které</w:t>
      </w:r>
      <w:r w:rsidR="004B0AC3">
        <w:t xml:space="preserve"> by ukazovaly důsledky tohoto</w:t>
      </w:r>
      <w:r w:rsidR="00916364">
        <w:t xml:space="preserve"> výchovného </w:t>
      </w:r>
      <w:r w:rsidR="004B0AC3">
        <w:t xml:space="preserve">uspořádání. </w:t>
      </w:r>
      <w:r w:rsidR="00312086" w:rsidRPr="00A30BD4">
        <w:rPr>
          <w:b/>
          <w:bCs/>
        </w:rPr>
        <w:t>Kromě této diplomové práce se samostatně d</w:t>
      </w:r>
      <w:r w:rsidR="00042BC6" w:rsidRPr="00A30BD4">
        <w:rPr>
          <w:b/>
          <w:bCs/>
        </w:rPr>
        <w:t>ětmi předškolního věku</w:t>
      </w:r>
      <w:r w:rsidR="00312086" w:rsidRPr="00A30BD4">
        <w:rPr>
          <w:b/>
          <w:bCs/>
        </w:rPr>
        <w:t xml:space="preserve"> v ČR </w:t>
      </w:r>
      <w:r w:rsidR="00193ED1">
        <w:rPr>
          <w:b/>
          <w:bCs/>
        </w:rPr>
        <w:t xml:space="preserve">nezabývá </w:t>
      </w:r>
      <w:r w:rsidR="00312086" w:rsidRPr="00A30BD4">
        <w:rPr>
          <w:b/>
          <w:bCs/>
        </w:rPr>
        <w:t>žádná studie</w:t>
      </w:r>
      <w:r w:rsidR="00312086">
        <w:t xml:space="preserve">, </w:t>
      </w:r>
      <w:r w:rsidR="00E00438">
        <w:t>a tak budou námi dosažené výsledky porovnány s</w:t>
      </w:r>
      <w:r w:rsidR="00C04115">
        <w:t xml:space="preserve">e studií, </w:t>
      </w:r>
      <w:r w:rsidR="009F5288">
        <w:t>jež</w:t>
      </w:r>
      <w:r w:rsidR="00C04115">
        <w:t xml:space="preserve"> byla </w:t>
      </w:r>
      <w:r w:rsidR="009C61BC">
        <w:t>publikována</w:t>
      </w:r>
      <w:r w:rsidR="00835408">
        <w:t xml:space="preserve"> </w:t>
      </w:r>
      <w:r w:rsidR="000C011C">
        <w:t>na Stockholmské univerzitě ve Švédsku</w:t>
      </w:r>
      <w:r w:rsidR="004F27E9">
        <w:t xml:space="preserve"> v roce 2017</w:t>
      </w:r>
      <w:r w:rsidR="000C011C">
        <w:t>.</w:t>
      </w:r>
      <w:r w:rsidR="00E0723E">
        <w:t xml:space="preserve"> </w:t>
      </w:r>
      <w:r w:rsidR="004F27E9">
        <w:t>Celá studie</w:t>
      </w:r>
      <w:r w:rsidR="00E0723E">
        <w:t xml:space="preserve"> byla </w:t>
      </w:r>
      <w:r w:rsidR="00AD0809">
        <w:t>realizována v období</w:t>
      </w:r>
      <w:r w:rsidR="00C3034E">
        <w:t xml:space="preserve"> od 13. prosince 2016 do</w:t>
      </w:r>
      <w:r w:rsidR="007C1EDD">
        <w:t xml:space="preserve"> 10. května 2017 </w:t>
      </w:r>
      <w:r w:rsidR="00AD0809">
        <w:t>a</w:t>
      </w:r>
      <w:r w:rsidR="004F27E9">
        <w:t> </w:t>
      </w:r>
      <w:r w:rsidR="00AD0809">
        <w:t>pracovalo na ní</w:t>
      </w:r>
      <w:r w:rsidR="00937A88">
        <w:t> celkem 6</w:t>
      </w:r>
      <w:r w:rsidR="00A72E44">
        <w:t> </w:t>
      </w:r>
      <w:r w:rsidR="00937A88">
        <w:t>výzkumníků</w:t>
      </w:r>
      <w:r w:rsidR="004F27E9">
        <w:t xml:space="preserve"> j</w:t>
      </w:r>
      <w:r w:rsidR="001C3A78">
        <w:t xml:space="preserve">ak </w:t>
      </w:r>
      <w:r w:rsidR="004F27E9">
        <w:t xml:space="preserve">ze Stockholmské </w:t>
      </w:r>
      <w:r w:rsidR="00BD127E">
        <w:t>univerzity</w:t>
      </w:r>
      <w:r w:rsidR="004F27E9">
        <w:t>, ta</w:t>
      </w:r>
      <w:r w:rsidR="00C52C1E">
        <w:t>k z Uppsalské univerzity</w:t>
      </w:r>
      <w:r w:rsidR="002A5970">
        <w:t>,</w:t>
      </w:r>
      <w:r w:rsidR="00C52C1E">
        <w:t xml:space="preserve"> </w:t>
      </w:r>
      <w:r w:rsidR="00B77259">
        <w:t xml:space="preserve">a </w:t>
      </w:r>
      <w:r w:rsidR="002A5970">
        <w:t xml:space="preserve">také </w:t>
      </w:r>
      <w:r w:rsidR="00B77259">
        <w:t>z Karolínského institutu, jež</w:t>
      </w:r>
      <w:r w:rsidR="0079029C">
        <w:t xml:space="preserve"> </w:t>
      </w:r>
      <w:r w:rsidR="00A81CF6">
        <w:t>sídlí</w:t>
      </w:r>
      <w:r w:rsidR="002A5970">
        <w:t xml:space="preserve"> rovněž</w:t>
      </w:r>
      <w:r w:rsidR="00AD11E0">
        <w:t xml:space="preserve"> </w:t>
      </w:r>
      <w:r w:rsidR="00A81CF6">
        <w:t>ve Stockholmu.</w:t>
      </w:r>
      <w:r w:rsidR="008376DE">
        <w:t xml:space="preserve"> </w:t>
      </w:r>
    </w:p>
    <w:p w14:paraId="398A5403" w14:textId="231412F8" w:rsidR="00D6455B" w:rsidRDefault="00C40E8F" w:rsidP="007B61CF">
      <w:pPr>
        <w:ind w:firstLine="360"/>
        <w:rPr>
          <w:i/>
          <w:iCs/>
        </w:rPr>
      </w:pPr>
      <w:r>
        <w:t xml:space="preserve">Studie </w:t>
      </w:r>
      <w:r w:rsidR="006431B5">
        <w:t xml:space="preserve">nese název </w:t>
      </w:r>
      <w:r w:rsidR="006431B5">
        <w:rPr>
          <w:i/>
          <w:iCs/>
        </w:rPr>
        <w:t>„</w:t>
      </w:r>
      <w:proofErr w:type="spellStart"/>
      <w:r w:rsidR="006431B5">
        <w:rPr>
          <w:i/>
          <w:iCs/>
        </w:rPr>
        <w:t>Preschool</w:t>
      </w:r>
      <w:proofErr w:type="spellEnd"/>
      <w:r w:rsidR="001450E9">
        <w:rPr>
          <w:i/>
          <w:iCs/>
        </w:rPr>
        <w:t xml:space="preserve"> </w:t>
      </w:r>
      <w:proofErr w:type="spellStart"/>
      <w:r w:rsidR="001450E9">
        <w:rPr>
          <w:i/>
          <w:iCs/>
        </w:rPr>
        <w:t>children</w:t>
      </w:r>
      <w:proofErr w:type="spellEnd"/>
      <w:r w:rsidR="001450E9">
        <w:rPr>
          <w:i/>
          <w:iCs/>
        </w:rPr>
        <w:t xml:space="preserve"> </w:t>
      </w:r>
      <w:proofErr w:type="spellStart"/>
      <w:r w:rsidR="001450E9">
        <w:rPr>
          <w:i/>
          <w:iCs/>
        </w:rPr>
        <w:t>living</w:t>
      </w:r>
      <w:proofErr w:type="spellEnd"/>
      <w:r w:rsidR="001450E9">
        <w:rPr>
          <w:i/>
          <w:iCs/>
        </w:rPr>
        <w:t xml:space="preserve"> in joint </w:t>
      </w:r>
      <w:proofErr w:type="spellStart"/>
      <w:r w:rsidR="001450E9">
        <w:rPr>
          <w:i/>
          <w:iCs/>
        </w:rPr>
        <w:t>physical</w:t>
      </w:r>
      <w:proofErr w:type="spellEnd"/>
      <w:r w:rsidR="001450E9">
        <w:rPr>
          <w:i/>
          <w:iCs/>
        </w:rPr>
        <w:t xml:space="preserve"> </w:t>
      </w:r>
      <w:proofErr w:type="spellStart"/>
      <w:r w:rsidR="001450E9">
        <w:rPr>
          <w:i/>
          <w:iCs/>
        </w:rPr>
        <w:t>custody</w:t>
      </w:r>
      <w:proofErr w:type="spellEnd"/>
      <w:r w:rsidR="001450E9">
        <w:rPr>
          <w:i/>
          <w:iCs/>
        </w:rPr>
        <w:t xml:space="preserve"> </w:t>
      </w:r>
      <w:proofErr w:type="spellStart"/>
      <w:r w:rsidR="001450E9">
        <w:rPr>
          <w:i/>
          <w:iCs/>
        </w:rPr>
        <w:t>arr</w:t>
      </w:r>
      <w:r w:rsidR="007F086B">
        <w:rPr>
          <w:i/>
          <w:iCs/>
        </w:rPr>
        <w:t>a</w:t>
      </w:r>
      <w:r w:rsidR="001450E9">
        <w:rPr>
          <w:i/>
          <w:iCs/>
        </w:rPr>
        <w:t>ngements</w:t>
      </w:r>
      <w:proofErr w:type="spellEnd"/>
      <w:r w:rsidR="001450E9">
        <w:rPr>
          <w:i/>
          <w:iCs/>
        </w:rPr>
        <w:t xml:space="preserve"> </w:t>
      </w:r>
      <w:r w:rsidR="007F086B">
        <w:rPr>
          <w:i/>
          <w:iCs/>
        </w:rPr>
        <w:t xml:space="preserve">show </w:t>
      </w:r>
      <w:proofErr w:type="spellStart"/>
      <w:r w:rsidR="007F086B">
        <w:rPr>
          <w:i/>
          <w:iCs/>
        </w:rPr>
        <w:t>less</w:t>
      </w:r>
      <w:proofErr w:type="spellEnd"/>
      <w:r w:rsidR="007F086B">
        <w:rPr>
          <w:i/>
          <w:iCs/>
        </w:rPr>
        <w:t xml:space="preserve"> </w:t>
      </w:r>
      <w:proofErr w:type="spellStart"/>
      <w:r w:rsidR="007F086B">
        <w:rPr>
          <w:i/>
          <w:iCs/>
        </w:rPr>
        <w:t>psychological</w:t>
      </w:r>
      <w:proofErr w:type="spellEnd"/>
      <w:r w:rsidR="007F086B">
        <w:rPr>
          <w:i/>
          <w:iCs/>
        </w:rPr>
        <w:t xml:space="preserve"> </w:t>
      </w:r>
      <w:proofErr w:type="spellStart"/>
      <w:r w:rsidR="007F086B">
        <w:rPr>
          <w:i/>
          <w:iCs/>
        </w:rPr>
        <w:t>symptoms</w:t>
      </w:r>
      <w:proofErr w:type="spellEnd"/>
      <w:r w:rsidR="007F086B">
        <w:rPr>
          <w:i/>
          <w:iCs/>
        </w:rPr>
        <w:t xml:space="preserve"> </w:t>
      </w:r>
      <w:proofErr w:type="spellStart"/>
      <w:r w:rsidR="007F086B">
        <w:rPr>
          <w:i/>
          <w:iCs/>
        </w:rPr>
        <w:t>than</w:t>
      </w:r>
      <w:proofErr w:type="spellEnd"/>
      <w:r w:rsidR="007F086B">
        <w:rPr>
          <w:i/>
          <w:iCs/>
        </w:rPr>
        <w:t xml:space="preserve"> </w:t>
      </w:r>
      <w:proofErr w:type="spellStart"/>
      <w:r w:rsidR="007F086B">
        <w:rPr>
          <w:i/>
          <w:iCs/>
        </w:rPr>
        <w:t>those</w:t>
      </w:r>
      <w:proofErr w:type="spellEnd"/>
      <w:r w:rsidR="007F086B">
        <w:rPr>
          <w:i/>
          <w:iCs/>
        </w:rPr>
        <w:t xml:space="preserve"> </w:t>
      </w:r>
      <w:proofErr w:type="spellStart"/>
      <w:r w:rsidR="007F086B">
        <w:rPr>
          <w:i/>
          <w:iCs/>
        </w:rPr>
        <w:t>living</w:t>
      </w:r>
      <w:proofErr w:type="spellEnd"/>
      <w:r w:rsidR="007F086B">
        <w:rPr>
          <w:i/>
          <w:iCs/>
        </w:rPr>
        <w:t xml:space="preserve"> </w:t>
      </w:r>
      <w:proofErr w:type="spellStart"/>
      <w:r w:rsidR="007F086B">
        <w:rPr>
          <w:i/>
          <w:iCs/>
        </w:rPr>
        <w:t>mostly</w:t>
      </w:r>
      <w:proofErr w:type="spellEnd"/>
      <w:r w:rsidR="007F086B">
        <w:rPr>
          <w:i/>
          <w:iCs/>
        </w:rPr>
        <w:t xml:space="preserve"> </w:t>
      </w:r>
      <w:proofErr w:type="spellStart"/>
      <w:r w:rsidR="007F086B">
        <w:rPr>
          <w:i/>
          <w:iCs/>
        </w:rPr>
        <w:t>or</w:t>
      </w:r>
      <w:proofErr w:type="spellEnd"/>
      <w:r w:rsidR="007F086B">
        <w:rPr>
          <w:i/>
          <w:iCs/>
        </w:rPr>
        <w:t xml:space="preserve"> </w:t>
      </w:r>
      <w:proofErr w:type="spellStart"/>
      <w:r w:rsidR="007F086B">
        <w:rPr>
          <w:i/>
          <w:iCs/>
        </w:rPr>
        <w:t>only</w:t>
      </w:r>
      <w:proofErr w:type="spellEnd"/>
      <w:r w:rsidR="007F086B">
        <w:rPr>
          <w:i/>
          <w:iCs/>
        </w:rPr>
        <w:t xml:space="preserve"> </w:t>
      </w:r>
      <w:proofErr w:type="spellStart"/>
      <w:r w:rsidR="007F086B">
        <w:rPr>
          <w:i/>
          <w:iCs/>
        </w:rPr>
        <w:t>with</w:t>
      </w:r>
      <w:proofErr w:type="spellEnd"/>
      <w:r w:rsidR="007F086B">
        <w:rPr>
          <w:i/>
          <w:iCs/>
        </w:rPr>
        <w:t xml:space="preserve"> </w:t>
      </w:r>
      <w:proofErr w:type="spellStart"/>
      <w:r w:rsidR="007F086B">
        <w:rPr>
          <w:i/>
          <w:iCs/>
        </w:rPr>
        <w:t>one</w:t>
      </w:r>
      <w:proofErr w:type="spellEnd"/>
      <w:r w:rsidR="007F086B">
        <w:rPr>
          <w:i/>
          <w:iCs/>
        </w:rPr>
        <w:t xml:space="preserve"> </w:t>
      </w:r>
      <w:proofErr w:type="spellStart"/>
      <w:r w:rsidR="007F086B">
        <w:rPr>
          <w:i/>
          <w:iCs/>
        </w:rPr>
        <w:t>parent</w:t>
      </w:r>
      <w:proofErr w:type="spellEnd"/>
      <w:r w:rsidR="007F086B">
        <w:rPr>
          <w:i/>
          <w:iCs/>
        </w:rPr>
        <w:t>.“</w:t>
      </w:r>
      <w:r w:rsidR="00051B1B">
        <w:t xml:space="preserve"> </w:t>
      </w:r>
      <w:r w:rsidR="003C1966">
        <w:t>V</w:t>
      </w:r>
      <w:r w:rsidR="00E515CF">
        <w:t> českém překladu</w:t>
      </w:r>
      <w:r w:rsidR="003C1966">
        <w:t xml:space="preserve"> </w:t>
      </w:r>
      <w:r w:rsidR="003C1966" w:rsidRPr="009D6A81">
        <w:rPr>
          <w:i/>
          <w:iCs/>
        </w:rPr>
        <w:t>„Předškolní děti žijící ve</w:t>
      </w:r>
      <w:r w:rsidR="00C3486C" w:rsidRPr="009D6A81">
        <w:rPr>
          <w:i/>
          <w:iCs/>
        </w:rPr>
        <w:t xml:space="preserve"> střídavé péči </w:t>
      </w:r>
      <w:r w:rsidR="00225486">
        <w:rPr>
          <w:i/>
          <w:iCs/>
        </w:rPr>
        <w:t>vy</w:t>
      </w:r>
      <w:r w:rsidR="00F1521A" w:rsidRPr="009D6A81">
        <w:rPr>
          <w:i/>
          <w:iCs/>
        </w:rPr>
        <w:t>kazují méně psychologických</w:t>
      </w:r>
      <w:r w:rsidR="00E415CA" w:rsidRPr="009D6A81">
        <w:rPr>
          <w:i/>
          <w:iCs/>
        </w:rPr>
        <w:t xml:space="preserve"> příznaků než dětí, které žijí </w:t>
      </w:r>
      <w:r w:rsidR="0079200C" w:rsidRPr="009D6A81">
        <w:rPr>
          <w:i/>
          <w:iCs/>
        </w:rPr>
        <w:t>víceméně s</w:t>
      </w:r>
      <w:r w:rsidR="00350320">
        <w:rPr>
          <w:i/>
          <w:iCs/>
        </w:rPr>
        <w:t> </w:t>
      </w:r>
      <w:r w:rsidR="0079200C" w:rsidRPr="009D6A81">
        <w:rPr>
          <w:i/>
          <w:iCs/>
        </w:rPr>
        <w:t>jedním</w:t>
      </w:r>
      <w:r w:rsidR="00350320">
        <w:rPr>
          <w:i/>
          <w:iCs/>
        </w:rPr>
        <w:t>,</w:t>
      </w:r>
      <w:r w:rsidR="0079200C" w:rsidRPr="009D6A81">
        <w:rPr>
          <w:i/>
          <w:iCs/>
        </w:rPr>
        <w:t xml:space="preserve"> </w:t>
      </w:r>
      <w:r w:rsidR="00350320">
        <w:rPr>
          <w:i/>
          <w:iCs/>
        </w:rPr>
        <w:t>a</w:t>
      </w:r>
      <w:r w:rsidR="0079200C" w:rsidRPr="009D6A81">
        <w:rPr>
          <w:i/>
          <w:iCs/>
        </w:rPr>
        <w:t>nebo pouze s jedním rodičem</w:t>
      </w:r>
      <w:r w:rsidR="006A1566">
        <w:rPr>
          <w:i/>
          <w:iCs/>
        </w:rPr>
        <w:t>.</w:t>
      </w:r>
      <w:r w:rsidR="0079200C" w:rsidRPr="009D6A81">
        <w:rPr>
          <w:i/>
          <w:iCs/>
        </w:rPr>
        <w:t>“</w:t>
      </w:r>
    </w:p>
    <w:p w14:paraId="68DF477C" w14:textId="60A817F1" w:rsidR="00182D95" w:rsidRDefault="00644D89" w:rsidP="00AB37BA">
      <w:pPr>
        <w:ind w:firstLine="360"/>
      </w:pPr>
      <w:r w:rsidRPr="00C0620D">
        <w:rPr>
          <w:b/>
          <w:bCs/>
          <w:color w:val="000000"/>
          <w:shd w:val="clear" w:color="auto" w:fill="FFFFFF"/>
        </w:rPr>
        <w:t>Cílem</w:t>
      </w:r>
      <w:r w:rsidR="00654C7A">
        <w:rPr>
          <w:b/>
          <w:bCs/>
          <w:color w:val="000000"/>
          <w:shd w:val="clear" w:color="auto" w:fill="FFFFFF"/>
        </w:rPr>
        <w:t xml:space="preserve"> této švédské </w:t>
      </w:r>
      <w:r w:rsidRPr="00C0620D">
        <w:rPr>
          <w:b/>
          <w:bCs/>
          <w:color w:val="000000"/>
          <w:shd w:val="clear" w:color="auto" w:fill="FFFFFF"/>
        </w:rPr>
        <w:t>studie</w:t>
      </w:r>
      <w:r w:rsidRPr="00C0620D">
        <w:rPr>
          <w:color w:val="000000"/>
          <w:shd w:val="clear" w:color="auto" w:fill="FFFFFF"/>
        </w:rPr>
        <w:t xml:space="preserve"> bylo porovnat psychologické </w:t>
      </w:r>
      <w:r w:rsidRPr="00AB37BA">
        <w:rPr>
          <w:color w:val="000000"/>
          <w:shd w:val="clear" w:color="auto" w:fill="FFFFFF"/>
        </w:rPr>
        <w:t>příznaky uváděné rodiči a</w:t>
      </w:r>
      <w:r w:rsidR="00654C7A">
        <w:rPr>
          <w:color w:val="000000"/>
          <w:shd w:val="clear" w:color="auto" w:fill="FFFFFF"/>
        </w:rPr>
        <w:t> </w:t>
      </w:r>
      <w:r w:rsidRPr="00AB37BA">
        <w:rPr>
          <w:color w:val="000000"/>
          <w:shd w:val="clear" w:color="auto" w:fill="FFFFFF"/>
        </w:rPr>
        <w:t xml:space="preserve">předškolními učiteli mezi skupinami dětí ve věku od </w:t>
      </w:r>
      <w:r w:rsidR="00C0620D" w:rsidRPr="00AB37BA">
        <w:rPr>
          <w:color w:val="000000"/>
          <w:shd w:val="clear" w:color="auto" w:fill="FFFFFF"/>
        </w:rPr>
        <w:t>3</w:t>
      </w:r>
      <w:r w:rsidRPr="00AB37BA">
        <w:rPr>
          <w:color w:val="000000"/>
          <w:shd w:val="clear" w:color="auto" w:fill="FFFFFF"/>
        </w:rPr>
        <w:t xml:space="preserve"> do </w:t>
      </w:r>
      <w:r w:rsidR="00C0620D" w:rsidRPr="00AB37BA">
        <w:rPr>
          <w:color w:val="000000"/>
          <w:shd w:val="clear" w:color="auto" w:fill="FFFFFF"/>
        </w:rPr>
        <w:t>5</w:t>
      </w:r>
      <w:r w:rsidRPr="00AB37BA">
        <w:rPr>
          <w:color w:val="000000"/>
          <w:shd w:val="clear" w:color="auto" w:fill="FFFFFF"/>
        </w:rPr>
        <w:t xml:space="preserve"> let.</w:t>
      </w:r>
      <w:r w:rsidR="00C0620D" w:rsidRPr="00AB37BA">
        <w:t xml:space="preserve"> </w:t>
      </w:r>
      <w:r w:rsidRPr="00AB37BA">
        <w:rPr>
          <w:color w:val="000000"/>
          <w:shd w:val="clear" w:color="auto" w:fill="FFFFFF"/>
        </w:rPr>
        <w:t>Data byla získána ze</w:t>
      </w:r>
      <w:r w:rsidR="00654C7A">
        <w:rPr>
          <w:color w:val="000000"/>
          <w:shd w:val="clear" w:color="auto" w:fill="FFFFFF"/>
        </w:rPr>
        <w:t> </w:t>
      </w:r>
      <w:r w:rsidRPr="00AB37BA">
        <w:rPr>
          <w:color w:val="000000"/>
          <w:shd w:val="clear" w:color="auto" w:fill="FFFFFF"/>
        </w:rPr>
        <w:t>švédské populační studie Děti a rodiče v centru pozornosti, jejímž cílem bylo vyhodnotit rodičovské programy nabízené rodičům předškolních dětí v Uppsale.</w:t>
      </w:r>
      <w:r w:rsidR="005806C4" w:rsidRPr="00AB37BA">
        <w:t xml:space="preserve"> </w:t>
      </w:r>
      <w:r w:rsidRPr="00AB37BA">
        <w:rPr>
          <w:color w:val="000000"/>
          <w:shd w:val="clear" w:color="auto" w:fill="FFFFFF"/>
        </w:rPr>
        <w:t>Studie byla schválena Regionální etickou revizní radou v</w:t>
      </w:r>
      <w:r w:rsidR="005806C4" w:rsidRPr="00AB37BA">
        <w:rPr>
          <w:color w:val="000000"/>
          <w:shd w:val="clear" w:color="auto" w:fill="FFFFFF"/>
        </w:rPr>
        <w:t> </w:t>
      </w:r>
      <w:r w:rsidRPr="00AB37BA">
        <w:rPr>
          <w:color w:val="000000"/>
          <w:shd w:val="clear" w:color="auto" w:fill="FFFFFF"/>
        </w:rPr>
        <w:t>Uppsale</w:t>
      </w:r>
      <w:r w:rsidR="005806C4" w:rsidRPr="00AB37BA">
        <w:rPr>
          <w:color w:val="000000"/>
          <w:shd w:val="clear" w:color="auto" w:fill="FFFFFF"/>
        </w:rPr>
        <w:t xml:space="preserve">, </w:t>
      </w:r>
      <w:r w:rsidRPr="00AB37BA">
        <w:rPr>
          <w:color w:val="000000"/>
          <w:shd w:val="clear" w:color="auto" w:fill="FFFFFF"/>
        </w:rPr>
        <w:t>a proto všechny postupy přispívající k této práci byly v souladu s</w:t>
      </w:r>
      <w:r w:rsidR="00AE42A1">
        <w:rPr>
          <w:color w:val="000000"/>
          <w:shd w:val="clear" w:color="auto" w:fill="FFFFFF"/>
        </w:rPr>
        <w:t> </w:t>
      </w:r>
      <w:r w:rsidRPr="00AB37BA">
        <w:rPr>
          <w:color w:val="000000"/>
          <w:shd w:val="clear" w:color="auto" w:fill="FFFFFF"/>
        </w:rPr>
        <w:t>původní deklarací Helsinek a jejími pozdějšími změnami.</w:t>
      </w:r>
      <w:r w:rsidR="00AB37BA" w:rsidRPr="00AB37BA">
        <w:t xml:space="preserve"> </w:t>
      </w:r>
      <w:r w:rsidR="00174A92" w:rsidRPr="00AB37BA">
        <w:t xml:space="preserve">Na začátku výzkumu </w:t>
      </w:r>
      <w:r w:rsidR="002D5858">
        <w:t xml:space="preserve">byl </w:t>
      </w:r>
      <w:r w:rsidR="00AB37BA" w:rsidRPr="00AB37BA">
        <w:t xml:space="preserve">však </w:t>
      </w:r>
      <w:r w:rsidR="00182E36" w:rsidRPr="00AB37BA">
        <w:t>v rámci věkové skupiny</w:t>
      </w:r>
      <w:r w:rsidR="009C0250">
        <w:t xml:space="preserve"> předškolních</w:t>
      </w:r>
      <w:r w:rsidR="00182E36" w:rsidRPr="00AB37BA">
        <w:t xml:space="preserve"> dětí</w:t>
      </w:r>
      <w:r w:rsidR="002D5858">
        <w:t>, na</w:t>
      </w:r>
      <w:r w:rsidR="009C0250">
        <w:t> </w:t>
      </w:r>
      <w:r w:rsidR="002D5858">
        <w:t>kterou se výzkum</w:t>
      </w:r>
      <w:r w:rsidR="009C0250">
        <w:t xml:space="preserve"> zaměřuje,</w:t>
      </w:r>
      <w:r w:rsidR="00182E36" w:rsidRPr="00AB37BA">
        <w:t xml:space="preserve"> </w:t>
      </w:r>
      <w:r w:rsidR="002D5858">
        <w:t>tento výchovný model zpochybněn</w:t>
      </w:r>
      <w:r w:rsidR="00AE42A1">
        <w:t xml:space="preserve"> (Acta </w:t>
      </w:r>
      <w:proofErr w:type="spellStart"/>
      <w:r w:rsidR="00AE42A1">
        <w:t>Paediatrica</w:t>
      </w:r>
      <w:proofErr w:type="spellEnd"/>
      <w:r w:rsidR="00AE42A1">
        <w:t>, 2017, [online], s. 294)</w:t>
      </w:r>
      <w:r w:rsidR="002D5858">
        <w:t>.</w:t>
      </w:r>
    </w:p>
    <w:p w14:paraId="627A9899" w14:textId="77777777" w:rsidR="002C775A" w:rsidRDefault="00FA7E45" w:rsidP="00CA72BE">
      <w:pPr>
        <w:ind w:firstLine="360"/>
      </w:pPr>
      <w:r w:rsidRPr="00CA3154">
        <w:rPr>
          <w:b/>
          <w:bCs/>
        </w:rPr>
        <w:lastRenderedPageBreak/>
        <w:t>Analytický vzorek</w:t>
      </w:r>
      <w:r>
        <w:t xml:space="preserve"> tvořilo</w:t>
      </w:r>
      <w:r w:rsidR="003E2D13">
        <w:t xml:space="preserve"> 3656 švédských dětí</w:t>
      </w:r>
      <w:r w:rsidR="00E20AF2">
        <w:t xml:space="preserve"> ve věku 3</w:t>
      </w:r>
      <w:r w:rsidR="003A22FF">
        <w:t>-</w:t>
      </w:r>
      <w:r w:rsidR="00E20AF2">
        <w:t>5 let</w:t>
      </w:r>
      <w:r w:rsidR="00BA7244">
        <w:t xml:space="preserve"> žijících </w:t>
      </w:r>
      <w:r w:rsidR="003076BD">
        <w:t>v</w:t>
      </w:r>
      <w:r w:rsidR="00A062CD">
        <w:t>e 4</w:t>
      </w:r>
      <w:r w:rsidR="003076BD">
        <w:t xml:space="preserve"> rodinných uspořádáních</w:t>
      </w:r>
      <w:r w:rsidR="00AF52BC">
        <w:t xml:space="preserve"> – rodin</w:t>
      </w:r>
      <w:r w:rsidR="003A22FF">
        <w:t>a</w:t>
      </w:r>
      <w:r w:rsidR="00AF52BC">
        <w:t xml:space="preserve"> úpln</w:t>
      </w:r>
      <w:r w:rsidR="003A22FF">
        <w:t>á</w:t>
      </w:r>
      <w:r w:rsidR="004770ED">
        <w:t xml:space="preserve">, </w:t>
      </w:r>
      <w:r w:rsidR="00C81319">
        <w:t>SP</w:t>
      </w:r>
      <w:r w:rsidR="007720F3">
        <w:t xml:space="preserve">, </w:t>
      </w:r>
      <w:r w:rsidR="00CA3154">
        <w:t xml:space="preserve">děti </w:t>
      </w:r>
      <w:r w:rsidR="00C66871">
        <w:t>žijící většinou s</w:t>
      </w:r>
      <w:r w:rsidR="00C911EA">
        <w:t> jedním rodičem</w:t>
      </w:r>
      <w:r w:rsidR="00A92DB7">
        <w:t xml:space="preserve"> a </w:t>
      </w:r>
      <w:r w:rsidR="00CA3154">
        <w:t xml:space="preserve">děti </w:t>
      </w:r>
      <w:r w:rsidR="00995EEE">
        <w:t>žijící ve</w:t>
      </w:r>
      <w:r w:rsidR="004770ED">
        <w:t> </w:t>
      </w:r>
      <w:r w:rsidR="00995EEE">
        <w:t>výlučné péči jednoho rodiče.</w:t>
      </w:r>
      <w:r w:rsidR="00CA3154">
        <w:t xml:space="preserve"> </w:t>
      </w:r>
    </w:p>
    <w:p w14:paraId="5C61ECBA" w14:textId="2C3BC3A8" w:rsidR="008D7564" w:rsidRDefault="002C775A" w:rsidP="00CA72BE">
      <w:pPr>
        <w:ind w:firstLine="360"/>
      </w:pPr>
      <w:r>
        <w:t>Studie byla provedena</w:t>
      </w:r>
      <w:r w:rsidR="00995EEE">
        <w:t xml:space="preserve"> </w:t>
      </w:r>
      <w:r w:rsidR="000959CD">
        <w:t xml:space="preserve">pomocí </w:t>
      </w:r>
      <w:r w:rsidR="00F27F3A">
        <w:t xml:space="preserve">švédské </w:t>
      </w:r>
      <w:r w:rsidR="00CA3CDD" w:rsidRPr="009A0A4F">
        <w:rPr>
          <w:b/>
          <w:bCs/>
        </w:rPr>
        <w:t>dotazníkové metody</w:t>
      </w:r>
      <w:r w:rsidR="00F27F3A">
        <w:t xml:space="preserve"> (Dotazník síly a</w:t>
      </w:r>
      <w:r w:rsidR="009A0A4F">
        <w:t> </w:t>
      </w:r>
      <w:r w:rsidR="00F27F3A">
        <w:t>obtížnosti)</w:t>
      </w:r>
      <w:r w:rsidR="002C1AF6">
        <w:t xml:space="preserve"> </w:t>
      </w:r>
      <w:r w:rsidR="0015078E">
        <w:t>o</w:t>
      </w:r>
      <w:r w:rsidR="00091EBF">
        <w:t> </w:t>
      </w:r>
      <w:r w:rsidR="0015078E">
        <w:t xml:space="preserve">kladných a záporných </w:t>
      </w:r>
      <w:r w:rsidR="00CA3CDD">
        <w:t>hodnotách</w:t>
      </w:r>
      <w:r w:rsidR="00692B18">
        <w:t xml:space="preserve"> a</w:t>
      </w:r>
      <w:r w:rsidR="00133E0A">
        <w:t xml:space="preserve"> je navržena tak, aby ji vyplnili rodiče </w:t>
      </w:r>
      <w:r w:rsidR="003C7370">
        <w:t>nebo</w:t>
      </w:r>
      <w:r w:rsidR="00133E0A">
        <w:t xml:space="preserve"> učitelé dětí</w:t>
      </w:r>
      <w:r w:rsidR="003C7370">
        <w:t>.</w:t>
      </w:r>
      <w:r w:rsidR="00D11363">
        <w:t xml:space="preserve"> </w:t>
      </w:r>
      <w:r w:rsidR="00FB1A20">
        <w:t xml:space="preserve">Tento typ dotazníku je široce používaný screeningový nástroj pro emoční a behaviorální problémy dětí. </w:t>
      </w:r>
      <w:r w:rsidR="00D11363">
        <w:t xml:space="preserve">Výsledky </w:t>
      </w:r>
      <w:r w:rsidR="00692B18">
        <w:t xml:space="preserve">studie </w:t>
      </w:r>
      <w:r w:rsidR="00D11363">
        <w:t>byly poté změřeny.</w:t>
      </w:r>
      <w:r w:rsidR="009D6652">
        <w:t xml:space="preserve"> Odlišnost</w:t>
      </w:r>
      <w:r w:rsidR="001D28DD">
        <w:t xml:space="preserve"> </w:t>
      </w:r>
      <w:r w:rsidR="00714EA3">
        <w:t>této studie</w:t>
      </w:r>
      <w:r w:rsidR="009D6652">
        <w:t xml:space="preserve"> </w:t>
      </w:r>
      <w:r w:rsidR="001D28DD">
        <w:t>od</w:t>
      </w:r>
      <w:r w:rsidR="00714EA3">
        <w:t> </w:t>
      </w:r>
      <w:r w:rsidR="001D28DD">
        <w:t xml:space="preserve">výzkumu diplomové práce </w:t>
      </w:r>
      <w:r w:rsidR="009D6652">
        <w:t xml:space="preserve">tak </w:t>
      </w:r>
      <w:r w:rsidR="00353A0F">
        <w:t>spočívala</w:t>
      </w:r>
      <w:r w:rsidR="009D6652">
        <w:t xml:space="preserve"> jak ve výzkumném vzorku, tak v počtu zkoumaných </w:t>
      </w:r>
      <w:r w:rsidR="003A6DFB">
        <w:t xml:space="preserve">dětí </w:t>
      </w:r>
      <w:r w:rsidR="001235F7">
        <w:t xml:space="preserve">(kvantitativní výzkum) </w:t>
      </w:r>
      <w:r w:rsidR="003A6DFB" w:rsidRPr="00353A0F">
        <w:t>a</w:t>
      </w:r>
      <w:r w:rsidR="00353A0F">
        <w:t> </w:t>
      </w:r>
      <w:r w:rsidR="003A6DFB" w:rsidRPr="00353A0F">
        <w:t>v</w:t>
      </w:r>
      <w:r w:rsidR="003A6DFB">
        <w:t> metodě, kterou byl</w:t>
      </w:r>
      <w:r w:rsidR="00624CE1">
        <w:t>a studie provedena.</w:t>
      </w:r>
    </w:p>
    <w:p w14:paraId="1F611C93" w14:textId="6840B7AD" w:rsidR="00D11363" w:rsidRDefault="000A085A" w:rsidP="007B61CF">
      <w:pPr>
        <w:ind w:firstLine="360"/>
      </w:pPr>
      <w:r w:rsidRPr="00C77B5C">
        <w:rPr>
          <w:b/>
          <w:bCs/>
        </w:rPr>
        <w:t>Z</w:t>
      </w:r>
      <w:r w:rsidR="00D15419" w:rsidRPr="00C77B5C">
        <w:rPr>
          <w:b/>
          <w:bCs/>
        </w:rPr>
        <w:t> </w:t>
      </w:r>
      <w:r w:rsidRPr="00C77B5C">
        <w:rPr>
          <w:b/>
          <w:bCs/>
        </w:rPr>
        <w:t>výsledků</w:t>
      </w:r>
      <w:r w:rsidR="00D15419" w:rsidRPr="00C77B5C">
        <w:rPr>
          <w:b/>
          <w:bCs/>
        </w:rPr>
        <w:t xml:space="preserve"> švédské</w:t>
      </w:r>
      <w:r w:rsidR="00624CE1">
        <w:rPr>
          <w:b/>
          <w:bCs/>
        </w:rPr>
        <w:t xml:space="preserve"> studie </w:t>
      </w:r>
      <w:r w:rsidRPr="00C77B5C">
        <w:rPr>
          <w:b/>
          <w:bCs/>
        </w:rPr>
        <w:t>vyplynulo</w:t>
      </w:r>
      <w:r>
        <w:t xml:space="preserve">, že děti žijící ve SP </w:t>
      </w:r>
      <w:r w:rsidR="00C65599">
        <w:t xml:space="preserve">vykazují méně duševních problémů než děti, </w:t>
      </w:r>
      <w:r w:rsidR="00627C58">
        <w:t>jež</w:t>
      </w:r>
      <w:r w:rsidR="00C65599">
        <w:t xml:space="preserve"> byly svěřen</w:t>
      </w:r>
      <w:r w:rsidR="00F81FA5">
        <w:t>y</w:t>
      </w:r>
      <w:r w:rsidR="00C65599">
        <w:t xml:space="preserve"> do výlučné péče jednoho rodič</w:t>
      </w:r>
      <w:r w:rsidR="00627C58">
        <w:t>e</w:t>
      </w:r>
      <w:r w:rsidR="00C65599">
        <w:t xml:space="preserve"> či </w:t>
      </w:r>
      <w:r w:rsidR="001C0371">
        <w:t>děti</w:t>
      </w:r>
      <w:r w:rsidR="004F7721">
        <w:t xml:space="preserve">, které tráví více času u jednoho z rodičů. </w:t>
      </w:r>
      <w:r w:rsidR="00B754F4">
        <w:t xml:space="preserve">Podle </w:t>
      </w:r>
      <w:r w:rsidR="009431F3">
        <w:t>vyho</w:t>
      </w:r>
      <w:r w:rsidR="008C7431">
        <w:t xml:space="preserve">dnocení </w:t>
      </w:r>
      <w:r w:rsidR="00B754F4">
        <w:t>dotazníků</w:t>
      </w:r>
      <w:r w:rsidR="008C7431">
        <w:t xml:space="preserve">, jež byly vyplňovány rodiči, </w:t>
      </w:r>
      <w:r w:rsidR="00606945">
        <w:t>dosahovaly</w:t>
      </w:r>
      <w:r w:rsidR="00B754F4">
        <w:t xml:space="preserve"> děti v</w:t>
      </w:r>
      <w:r w:rsidR="00606945">
        <w:t>e SP a</w:t>
      </w:r>
      <w:r w:rsidR="00D15419">
        <w:t> </w:t>
      </w:r>
      <w:r w:rsidR="00606945">
        <w:t>v</w:t>
      </w:r>
      <w:r w:rsidR="00B754F4">
        <w:t xml:space="preserve"> úplných </w:t>
      </w:r>
      <w:r w:rsidR="00606945">
        <w:t xml:space="preserve">rodinách podobných hodnot, </w:t>
      </w:r>
      <w:r w:rsidR="00444FE8">
        <w:t xml:space="preserve">dle dotazníků </w:t>
      </w:r>
      <w:r w:rsidR="00185B41">
        <w:t xml:space="preserve">získaných od </w:t>
      </w:r>
      <w:r w:rsidR="00444FE8">
        <w:t xml:space="preserve">učitelů </w:t>
      </w:r>
      <w:r w:rsidR="00493A1D">
        <w:t xml:space="preserve">dětí </w:t>
      </w:r>
      <w:r w:rsidR="00444FE8">
        <w:t xml:space="preserve">byla </w:t>
      </w:r>
      <w:r w:rsidR="002D3D6A">
        <w:t xml:space="preserve">naměřená </w:t>
      </w:r>
      <w:r w:rsidR="00444FE8">
        <w:t xml:space="preserve">hodnota psychických problémů u dětí </w:t>
      </w:r>
      <w:r w:rsidR="00B13692">
        <w:t xml:space="preserve">předškolního věku </w:t>
      </w:r>
      <w:r w:rsidR="00444FE8">
        <w:t>v</w:t>
      </w:r>
      <w:r w:rsidR="002D3D6A">
        <w:t> </w:t>
      </w:r>
      <w:r w:rsidR="00B13692">
        <w:t>rodinách</w:t>
      </w:r>
      <w:r w:rsidR="002D3D6A">
        <w:t xml:space="preserve"> úplných</w:t>
      </w:r>
      <w:r w:rsidR="00493A1D">
        <w:t xml:space="preserve"> nižší</w:t>
      </w:r>
      <w:r w:rsidR="00444FE8">
        <w:t>.</w:t>
      </w:r>
      <w:r w:rsidR="0016662C">
        <w:t xml:space="preserve"> </w:t>
      </w:r>
      <w:r w:rsidR="00A62013">
        <w:t>Výzkum</w:t>
      </w:r>
      <w:r w:rsidR="00D73864">
        <w:t xml:space="preserve"> tak </w:t>
      </w:r>
      <w:r w:rsidR="00A62013">
        <w:t xml:space="preserve">dospěl k závěru, že SP </w:t>
      </w:r>
      <w:r w:rsidR="0037305A">
        <w:t xml:space="preserve">není spojena s větším množstvím </w:t>
      </w:r>
      <w:r w:rsidR="00764192">
        <w:t>psychických</w:t>
      </w:r>
      <w:r w:rsidR="0037305A">
        <w:t xml:space="preserve"> problémů u</w:t>
      </w:r>
      <w:r w:rsidR="00A72E44">
        <w:t> </w:t>
      </w:r>
      <w:r w:rsidR="0037305A">
        <w:t>dětí ve věku 3-5 let</w:t>
      </w:r>
      <w:r w:rsidR="00EA7619">
        <w:t xml:space="preserve">, avšak podotýká, že by bylo vhodné provést longitudinální studii, která by </w:t>
      </w:r>
      <w:r w:rsidR="00B75205">
        <w:t xml:space="preserve">u dětí </w:t>
      </w:r>
      <w:r w:rsidR="00CB0912">
        <w:t>zohledňovala</w:t>
      </w:r>
      <w:r w:rsidR="00844302">
        <w:t xml:space="preserve"> </w:t>
      </w:r>
      <w:r w:rsidR="00F1305C">
        <w:t xml:space="preserve">možné </w:t>
      </w:r>
      <w:r w:rsidR="00493B27">
        <w:t>separační rozdíly</w:t>
      </w:r>
      <w:r w:rsidR="00844302">
        <w:t>.</w:t>
      </w:r>
    </w:p>
    <w:p w14:paraId="67846D2E" w14:textId="6C896F4E" w:rsidR="002832D2" w:rsidRDefault="008F662F" w:rsidP="00AC76E3">
      <w:pPr>
        <w:ind w:firstLine="360"/>
      </w:pPr>
      <w:r>
        <w:t>Jak ve Švédsku, tak u nás v ČR je do SP svěřeno větší množství dětí starších 6 let</w:t>
      </w:r>
      <w:r w:rsidR="002A1DBA">
        <w:t xml:space="preserve"> než dětí předškolních. </w:t>
      </w:r>
      <w:r w:rsidR="00E1435F">
        <w:t>V roce 2017 bylo</w:t>
      </w:r>
      <w:r w:rsidR="006002AC">
        <w:t xml:space="preserve"> do SP</w:t>
      </w:r>
      <w:r w:rsidR="00E1435F">
        <w:t xml:space="preserve"> ve Švédsku svěřeno </w:t>
      </w:r>
      <w:r w:rsidR="00D3247B">
        <w:t xml:space="preserve">daleko menší množství dětí </w:t>
      </w:r>
      <w:r w:rsidR="001B30FF">
        <w:t xml:space="preserve">předškolního věku </w:t>
      </w:r>
      <w:r w:rsidR="00D3247B">
        <w:t xml:space="preserve">než dětí </w:t>
      </w:r>
      <w:r w:rsidR="001B30FF">
        <w:t xml:space="preserve">školou </w:t>
      </w:r>
      <w:r w:rsidR="008C4238">
        <w:t>povinných,</w:t>
      </w:r>
      <w:r w:rsidR="002937A8">
        <w:t xml:space="preserve"> </w:t>
      </w:r>
      <w:r w:rsidR="000D74ED">
        <w:t xml:space="preserve">a to hlavně z toho důvodu, že v tomto nízkém věku </w:t>
      </w:r>
      <w:r w:rsidR="00B862D8">
        <w:t xml:space="preserve">dětí </w:t>
      </w:r>
      <w:r w:rsidR="00B00AFB">
        <w:t xml:space="preserve">jsou spolu rodiče </w:t>
      </w:r>
      <w:r w:rsidR="00B862D8">
        <w:t xml:space="preserve">většinou </w:t>
      </w:r>
      <w:r w:rsidR="00B00AFB">
        <w:t>ještě stále sezdáni či spolu alespoň bydlí</w:t>
      </w:r>
      <w:r w:rsidR="00B00AFB" w:rsidRPr="001B30FF">
        <w:t>.</w:t>
      </w:r>
      <w:r w:rsidR="00D95E25" w:rsidRPr="001B30FF">
        <w:t xml:space="preserve"> </w:t>
      </w:r>
      <w:r w:rsidR="001564E1">
        <w:rPr>
          <w:color w:val="000000"/>
          <w:shd w:val="clear" w:color="auto" w:fill="FFFFFF"/>
        </w:rPr>
        <w:t xml:space="preserve">I tak ale </w:t>
      </w:r>
      <w:r w:rsidR="001B30FF" w:rsidRPr="001B30FF">
        <w:rPr>
          <w:color w:val="000000"/>
          <w:shd w:val="clear" w:color="auto" w:fill="FFFFFF"/>
        </w:rPr>
        <w:t>velká většina předškolních dětí s odloučenými nebo rozvedenými rodiči žije s oběma rodiči,</w:t>
      </w:r>
      <w:r w:rsidR="00433526">
        <w:rPr>
          <w:color w:val="000000"/>
          <w:shd w:val="clear" w:color="auto" w:fill="FFFFFF"/>
        </w:rPr>
        <w:t xml:space="preserve"> a to </w:t>
      </w:r>
      <w:r w:rsidR="001B30FF" w:rsidRPr="001B30FF">
        <w:rPr>
          <w:color w:val="000000"/>
          <w:shd w:val="clear" w:color="auto" w:fill="FFFFFF"/>
        </w:rPr>
        <w:t>buď ve stejném (</w:t>
      </w:r>
      <w:r w:rsidR="008C4238" w:rsidRPr="001B30FF">
        <w:rPr>
          <w:color w:val="000000"/>
          <w:shd w:val="clear" w:color="auto" w:fill="FFFFFF"/>
        </w:rPr>
        <w:t>27 %</w:t>
      </w:r>
      <w:r w:rsidR="001B30FF" w:rsidRPr="001B30FF">
        <w:rPr>
          <w:color w:val="000000"/>
          <w:shd w:val="clear" w:color="auto" w:fill="FFFFFF"/>
        </w:rPr>
        <w:t>) nebo nerovnoměrném (</w:t>
      </w:r>
      <w:r w:rsidR="000A3823" w:rsidRPr="001B30FF">
        <w:rPr>
          <w:color w:val="000000"/>
          <w:shd w:val="clear" w:color="auto" w:fill="FFFFFF"/>
        </w:rPr>
        <w:t>60 %</w:t>
      </w:r>
      <w:r w:rsidR="001B30FF" w:rsidRPr="001B30FF">
        <w:rPr>
          <w:color w:val="000000"/>
          <w:shd w:val="clear" w:color="auto" w:fill="FFFFFF"/>
        </w:rPr>
        <w:t>) uspořádání.</w:t>
      </w:r>
      <w:r w:rsidR="005C2C9A">
        <w:rPr>
          <w:color w:val="000000"/>
          <w:shd w:val="clear" w:color="auto" w:fill="FFFFFF"/>
        </w:rPr>
        <w:t xml:space="preserve"> Data z ČR nejsou v tomto ohledu dostupné. </w:t>
      </w:r>
      <w:r w:rsidR="00BF72DC" w:rsidRPr="00871395">
        <w:rPr>
          <w:color w:val="000000"/>
          <w:shd w:val="clear" w:color="auto" w:fill="FFFFFF"/>
        </w:rPr>
        <w:t xml:space="preserve">Tato tendence ke sdílení rodičovství, když se rodiče rozdělí a žijí odděleně, </w:t>
      </w:r>
      <w:r w:rsidR="005F362E">
        <w:rPr>
          <w:color w:val="000000"/>
          <w:shd w:val="clear" w:color="auto" w:fill="FFFFFF"/>
        </w:rPr>
        <w:t>je</w:t>
      </w:r>
      <w:r w:rsidR="00A72E44">
        <w:rPr>
          <w:color w:val="000000"/>
          <w:shd w:val="clear" w:color="auto" w:fill="FFFFFF"/>
        </w:rPr>
        <w:t> </w:t>
      </w:r>
      <w:r w:rsidR="00BF72DC" w:rsidRPr="00871395">
        <w:rPr>
          <w:color w:val="000000"/>
          <w:shd w:val="clear" w:color="auto" w:fill="FFFFFF"/>
        </w:rPr>
        <w:t xml:space="preserve">výsledkem dlouhodobého politického závazku zapojit otce </w:t>
      </w:r>
      <w:r w:rsidR="00BF72DC" w:rsidRPr="00871395">
        <w:t>do</w:t>
      </w:r>
      <w:r w:rsidR="00871395">
        <w:t> </w:t>
      </w:r>
      <w:r w:rsidR="00BF72DC" w:rsidRPr="00871395">
        <w:t>severských</w:t>
      </w:r>
      <w:r w:rsidR="00BF72DC" w:rsidRPr="00871395">
        <w:rPr>
          <w:color w:val="000000"/>
          <w:shd w:val="clear" w:color="auto" w:fill="FFFFFF"/>
        </w:rPr>
        <w:t xml:space="preserve"> rodinných politik</w:t>
      </w:r>
      <w:r w:rsidR="00BF72DC" w:rsidRPr="00871395">
        <w:t>.</w:t>
      </w:r>
      <w:r w:rsidR="0030077A">
        <w:t xml:space="preserve"> </w:t>
      </w:r>
    </w:p>
    <w:p w14:paraId="23265D7F" w14:textId="4A3D25D5" w:rsidR="00C35E15" w:rsidRDefault="0030077A" w:rsidP="00AE4243">
      <w:pPr>
        <w:ind w:firstLine="360"/>
      </w:pPr>
      <w:r>
        <w:t xml:space="preserve">Český </w:t>
      </w:r>
      <w:r w:rsidR="00552BAC">
        <w:t xml:space="preserve">OZ z roku 2012 </w:t>
      </w:r>
      <w:r w:rsidR="00AC76E3">
        <w:t xml:space="preserve">svým zněním </w:t>
      </w:r>
      <w:r>
        <w:t xml:space="preserve">neupřednostňuje </w:t>
      </w:r>
      <w:r w:rsidR="00AC76E3">
        <w:t>žádnou</w:t>
      </w:r>
      <w:r>
        <w:t xml:space="preserve"> z forem výchovy nad ostatními, pouze udává podmínku, že tato musí být v zájmu dítěte, který je však také velmi těžko uchopitelný</w:t>
      </w:r>
      <w:r w:rsidR="004224BD">
        <w:t>. S</w:t>
      </w:r>
      <w:r>
        <w:t>oud má</w:t>
      </w:r>
      <w:r w:rsidR="004224BD">
        <w:t xml:space="preserve"> tak</w:t>
      </w:r>
      <w:r w:rsidR="00296A77">
        <w:t xml:space="preserve"> v ČR</w:t>
      </w:r>
      <w:r>
        <w:t xml:space="preserve"> velkou svobodu v posuzování, který typ péče je</w:t>
      </w:r>
      <w:r w:rsidR="00215BCC">
        <w:t> </w:t>
      </w:r>
      <w:r>
        <w:t>u</w:t>
      </w:r>
      <w:r w:rsidR="00215BCC">
        <w:t> </w:t>
      </w:r>
      <w:r>
        <w:t>konkrétního případu nejvhodnější.</w:t>
      </w:r>
      <w:r w:rsidR="00215BCC">
        <w:t xml:space="preserve"> </w:t>
      </w:r>
      <w:r w:rsidR="00973A33">
        <w:t>Zlomový byl v ČR nález</w:t>
      </w:r>
      <w:r w:rsidR="00AE4243">
        <w:t xml:space="preserve"> ÚS ze dne 26. 5. 2014, </w:t>
      </w:r>
      <w:proofErr w:type="spellStart"/>
      <w:r w:rsidR="00AE4243">
        <w:t>sp</w:t>
      </w:r>
      <w:proofErr w:type="spellEnd"/>
      <w:r w:rsidR="00AE4243">
        <w:t>.</w:t>
      </w:r>
      <w:r w:rsidR="00973A33">
        <w:t> </w:t>
      </w:r>
      <w:r w:rsidR="00AE4243">
        <w:t xml:space="preserve">zn. I. ÚS 2482/13 a to právě kvůli tzv. presumpci střídavé péče. </w:t>
      </w:r>
      <w:r w:rsidR="002B3CDE">
        <w:t>Tento</w:t>
      </w:r>
      <w:r w:rsidR="00AE4243">
        <w:t xml:space="preserve"> nález rozpoutal odbornou i</w:t>
      </w:r>
      <w:r w:rsidR="00A72E44">
        <w:t> </w:t>
      </w:r>
      <w:r w:rsidR="00AE4243">
        <w:t xml:space="preserve">laickou </w:t>
      </w:r>
      <w:r w:rsidR="00BD127E">
        <w:t>diskusi</w:t>
      </w:r>
      <w:r w:rsidR="00AE4243">
        <w:t xml:space="preserve">, která vedla k dnešní polarizaci společnosti. Uvedeným nálezem byla totiž formulována premisa, že nejlepším zájmem dítěte je, aby bylo v péči obou rodičů, a pokud jsou </w:t>
      </w:r>
      <w:r w:rsidR="00AE4243">
        <w:lastRenderedPageBreak/>
        <w:t xml:space="preserve">splněné zákonné podmínky, tak by měla být </w:t>
      </w:r>
      <w:r w:rsidR="005D3CAC">
        <w:t>SP</w:t>
      </w:r>
      <w:r w:rsidR="00AE4243">
        <w:t xml:space="preserve"> pravidlem a nikoli výjimkou</w:t>
      </w:r>
      <w:r w:rsidR="005D3CAC">
        <w:t xml:space="preserve"> (</w:t>
      </w:r>
      <w:proofErr w:type="spellStart"/>
      <w:r w:rsidR="00FA4C08">
        <w:t>Fidrmucová</w:t>
      </w:r>
      <w:proofErr w:type="spellEnd"/>
      <w:r w:rsidR="00FA4C08">
        <w:t>, 2017, s. 279).</w:t>
      </w:r>
      <w:r w:rsidR="00D50B90">
        <w:t xml:space="preserve"> Tímto byla ÚS nastavena SP jako norma a ostatní formy péče o děti jako druhotná řešení.</w:t>
      </w:r>
      <w:r w:rsidR="00063886">
        <w:t xml:space="preserve"> </w:t>
      </w:r>
    </w:p>
    <w:p w14:paraId="48CB2D22" w14:textId="4C4C540B" w:rsidR="005162AD" w:rsidRDefault="008C77A5" w:rsidP="005162AD">
      <w:pPr>
        <w:ind w:firstLine="360"/>
      </w:pPr>
      <w:r>
        <w:t xml:space="preserve">Jak již </w:t>
      </w:r>
      <w:r w:rsidR="00CF1F6B">
        <w:t xml:space="preserve">ale </w:t>
      </w:r>
      <w:r>
        <w:t>bylo zmíněno</w:t>
      </w:r>
      <w:r w:rsidR="006F124D">
        <w:t xml:space="preserve"> </w:t>
      </w:r>
      <w:r w:rsidR="00CF1F6B">
        <w:t>dřív</w:t>
      </w:r>
      <w:r w:rsidR="006F124D">
        <w:t>e</w:t>
      </w:r>
      <w:r>
        <w:t>, nový OZ z roku 2012</w:t>
      </w:r>
      <w:r w:rsidR="00063886">
        <w:t xml:space="preserve"> </w:t>
      </w:r>
      <w:r w:rsidR="00C76F82">
        <w:t>SP</w:t>
      </w:r>
      <w:r w:rsidR="006F124D">
        <w:t xml:space="preserve"> </w:t>
      </w:r>
      <w:r w:rsidR="00AC123B">
        <w:t>do role primární péče o dítě po</w:t>
      </w:r>
      <w:r w:rsidR="00C35E15">
        <w:t> </w:t>
      </w:r>
      <w:r w:rsidR="00AC123B">
        <w:t>rozvodu rodičů nestaví.</w:t>
      </w:r>
      <w:r w:rsidR="00C35E15">
        <w:t xml:space="preserve"> </w:t>
      </w:r>
      <w:r w:rsidR="00DF77D1">
        <w:t xml:space="preserve">Neschopnost </w:t>
      </w:r>
      <w:r w:rsidR="00485A5F">
        <w:t xml:space="preserve">jakékoli dohody mezi rodiči </w:t>
      </w:r>
      <w:r w:rsidR="00DF77D1">
        <w:t>by měla být podle</w:t>
      </w:r>
      <w:r w:rsidR="007E51B9">
        <w:t xml:space="preserve"> některých soudců dokonce</w:t>
      </w:r>
      <w:r w:rsidR="00485A5F">
        <w:t xml:space="preserve"> vylučujícím faktorem pro </w:t>
      </w:r>
      <w:r w:rsidR="00FA5C12">
        <w:t xml:space="preserve">rozhodnutí o modelu </w:t>
      </w:r>
      <w:r w:rsidR="007E51B9">
        <w:t>SP. Prot</w:t>
      </w:r>
      <w:r w:rsidR="00666CD1">
        <w:t>i</w:t>
      </w:r>
      <w:r w:rsidR="007E51B9">
        <w:t xml:space="preserve"> vůli</w:t>
      </w:r>
      <w:r w:rsidR="00485A5F">
        <w:t xml:space="preserve"> matky </w:t>
      </w:r>
      <w:r w:rsidR="001F4875">
        <w:t>je</w:t>
      </w:r>
      <w:r w:rsidR="00FA5C12">
        <w:t> </w:t>
      </w:r>
      <w:r w:rsidR="001F4875">
        <w:t>velmi náročné SP v rodině prosadit.</w:t>
      </w:r>
      <w:r w:rsidR="002832D2">
        <w:t xml:space="preserve"> A také</w:t>
      </w:r>
      <w:r w:rsidR="00485A5F">
        <w:t xml:space="preserve"> podle stanoviska veřejného ochránce práv není </w:t>
      </w:r>
      <w:r w:rsidR="002832D2">
        <w:t>SP</w:t>
      </w:r>
      <w:r w:rsidR="00485A5F">
        <w:t xml:space="preserve"> nejvhodnějším řešením, pokud s ní jeden z rodičů nesouhlasí</w:t>
      </w:r>
      <w:r w:rsidR="00750335">
        <w:t xml:space="preserve">. Za </w:t>
      </w:r>
      <w:r w:rsidR="00485A5F">
        <w:t xml:space="preserve">této situace </w:t>
      </w:r>
      <w:r w:rsidR="00750335">
        <w:t xml:space="preserve">se totiž </w:t>
      </w:r>
      <w:r w:rsidR="00485A5F">
        <w:t xml:space="preserve">zvyšuje </w:t>
      </w:r>
      <w:r w:rsidR="00750335">
        <w:t xml:space="preserve">riziko </w:t>
      </w:r>
      <w:r w:rsidR="00485A5F">
        <w:t>nebezpečí opakovaného řízení o uspořádání vztahů k dítěti.</w:t>
      </w:r>
      <w:r w:rsidR="005162AD">
        <w:t xml:space="preserve"> </w:t>
      </w:r>
    </w:p>
    <w:p w14:paraId="2319A966" w14:textId="52256A96" w:rsidR="00DC44AE" w:rsidRDefault="000307B6" w:rsidP="00493EBA">
      <w:pPr>
        <w:ind w:firstLine="360"/>
        <w:rPr>
          <w:color w:val="000000"/>
          <w:shd w:val="clear" w:color="auto" w:fill="FFFFFF"/>
        </w:rPr>
      </w:pPr>
      <w:r>
        <w:t>Když se rodiče rozvedou,</w:t>
      </w:r>
      <w:r w:rsidR="005A77EE">
        <w:t xml:space="preserve"> je především </w:t>
      </w:r>
      <w:r w:rsidR="005A77EE" w:rsidRPr="00083DE3">
        <w:rPr>
          <w:b/>
          <w:bCs/>
        </w:rPr>
        <w:t>duševní zdraví dětí</w:t>
      </w:r>
      <w:r w:rsidR="005A77EE">
        <w:t xml:space="preserve"> v ohrožení.</w:t>
      </w:r>
      <w:r w:rsidR="00365641">
        <w:t xml:space="preserve"> Oba výzkum</w:t>
      </w:r>
      <w:r w:rsidR="00083DE3">
        <w:t>y</w:t>
      </w:r>
      <w:r w:rsidR="00365641">
        <w:t xml:space="preserve"> se</w:t>
      </w:r>
      <w:r w:rsidR="003E1550">
        <w:t> </w:t>
      </w:r>
      <w:r w:rsidR="00365641">
        <w:t xml:space="preserve">shodují v tom, že pokud </w:t>
      </w:r>
      <w:r w:rsidR="00555BA1">
        <w:t xml:space="preserve">mají </w:t>
      </w:r>
      <w:r w:rsidR="00AB46C8">
        <w:t xml:space="preserve">děti </w:t>
      </w:r>
      <w:r w:rsidR="00555BA1">
        <w:t>s rodiči</w:t>
      </w:r>
      <w:r w:rsidR="00F73EB1">
        <w:t xml:space="preserve"> </w:t>
      </w:r>
      <w:r w:rsidR="00555BA1">
        <w:t xml:space="preserve">špatný vztah </w:t>
      </w:r>
      <w:r w:rsidR="00083DE3">
        <w:t xml:space="preserve">a </w:t>
      </w:r>
      <w:r w:rsidR="002574D1">
        <w:t xml:space="preserve">hrozí jim </w:t>
      </w:r>
      <w:r w:rsidR="00083DE3">
        <w:t>vyšší riziko konfliktu, odráží se to i na</w:t>
      </w:r>
      <w:r w:rsidR="00F73EB1">
        <w:t xml:space="preserve"> jejich</w:t>
      </w:r>
      <w:r w:rsidR="00083DE3">
        <w:t xml:space="preserve"> </w:t>
      </w:r>
      <w:r w:rsidR="001E1E8F">
        <w:t>psychickém</w:t>
      </w:r>
      <w:r w:rsidR="00083DE3">
        <w:t xml:space="preserve"> zdraví</w:t>
      </w:r>
      <w:r w:rsidR="00F73EB1">
        <w:t>.</w:t>
      </w:r>
      <w:r w:rsidR="009A128E">
        <w:t xml:space="preserve"> Dobré životní podmínky dětí </w:t>
      </w:r>
      <w:r w:rsidR="005E594F">
        <w:t>tak souvisí po</w:t>
      </w:r>
      <w:r w:rsidR="002574D1">
        <w:t> </w:t>
      </w:r>
      <w:r w:rsidR="005E594F">
        <w:t xml:space="preserve">rozvodu rodičů s tím, jak děti žijí a jaký je jejich </w:t>
      </w:r>
      <w:r w:rsidR="00877E8D">
        <w:t xml:space="preserve">vzájemný </w:t>
      </w:r>
      <w:r w:rsidR="005E594F">
        <w:t>kontakt s rodiči po odloučení.</w:t>
      </w:r>
      <w:r w:rsidR="00493EBA">
        <w:t xml:space="preserve"> </w:t>
      </w:r>
      <w:r w:rsidR="00DC44AE" w:rsidRPr="00493EBA">
        <w:rPr>
          <w:color w:val="000000"/>
          <w:shd w:val="clear" w:color="auto" w:fill="FFFFFF"/>
        </w:rPr>
        <w:t>Žít střídavě s</w:t>
      </w:r>
      <w:r w:rsidR="003E1550">
        <w:rPr>
          <w:color w:val="000000"/>
          <w:shd w:val="clear" w:color="auto" w:fill="FFFFFF"/>
        </w:rPr>
        <w:t> </w:t>
      </w:r>
      <w:r w:rsidR="00DC44AE" w:rsidRPr="00493EBA">
        <w:rPr>
          <w:color w:val="000000"/>
          <w:shd w:val="clear" w:color="auto" w:fill="FFFFFF"/>
        </w:rPr>
        <w:t xml:space="preserve">oběma rodiči po oddělení rodiny zvyšuje pravděpodobnost, že děti dostanou podporu od svých otců, což má pozitivní dopad na </w:t>
      </w:r>
      <w:r w:rsidR="006046B8" w:rsidRPr="00493EBA">
        <w:rPr>
          <w:color w:val="000000"/>
          <w:shd w:val="clear" w:color="auto" w:fill="FFFFFF"/>
        </w:rPr>
        <w:t xml:space="preserve">duševní </w:t>
      </w:r>
      <w:r w:rsidR="00DC44AE" w:rsidRPr="00493EBA">
        <w:rPr>
          <w:color w:val="000000"/>
          <w:shd w:val="clear" w:color="auto" w:fill="FFFFFF"/>
        </w:rPr>
        <w:t>pohodu dětí</w:t>
      </w:r>
      <w:r w:rsidR="006046B8" w:rsidRPr="00493EBA">
        <w:rPr>
          <w:color w:val="000000"/>
          <w:shd w:val="clear" w:color="auto" w:fill="FFFFFF"/>
        </w:rPr>
        <w:t>.</w:t>
      </w:r>
    </w:p>
    <w:p w14:paraId="4CEE4D66" w14:textId="7733E1B1" w:rsidR="00BD5FDE" w:rsidRDefault="004A16AD" w:rsidP="00757524">
      <w:pPr>
        <w:ind w:firstLine="360"/>
        <w:rPr>
          <w:color w:val="000000"/>
          <w:shd w:val="clear" w:color="auto" w:fill="FFFFFF"/>
        </w:rPr>
      </w:pPr>
      <w:r>
        <w:rPr>
          <w:color w:val="000000"/>
          <w:shd w:val="clear" w:color="auto" w:fill="FFFFFF"/>
        </w:rPr>
        <w:t xml:space="preserve">Studie </w:t>
      </w:r>
      <w:r w:rsidR="009A3A55">
        <w:rPr>
          <w:color w:val="000000"/>
          <w:shd w:val="clear" w:color="auto" w:fill="FFFFFF"/>
        </w:rPr>
        <w:t>rovněž potvrdil</w:t>
      </w:r>
      <w:r>
        <w:rPr>
          <w:color w:val="000000"/>
          <w:shd w:val="clear" w:color="auto" w:fill="FFFFFF"/>
        </w:rPr>
        <w:t>a</w:t>
      </w:r>
      <w:r w:rsidR="009A3A55">
        <w:rPr>
          <w:color w:val="000000"/>
          <w:shd w:val="clear" w:color="auto" w:fill="FFFFFF"/>
        </w:rPr>
        <w:t xml:space="preserve"> </w:t>
      </w:r>
      <w:r w:rsidR="009A3A55" w:rsidRPr="00CC5440">
        <w:rPr>
          <w:b/>
          <w:bCs/>
          <w:color w:val="000000"/>
          <w:shd w:val="clear" w:color="auto" w:fill="FFFFFF"/>
        </w:rPr>
        <w:t>lepší výsledky dětí</w:t>
      </w:r>
      <w:r w:rsidR="009A3A55">
        <w:rPr>
          <w:color w:val="000000"/>
          <w:shd w:val="clear" w:color="auto" w:fill="FFFFFF"/>
        </w:rPr>
        <w:t xml:space="preserve"> </w:t>
      </w:r>
      <w:r w:rsidR="00CC5440">
        <w:rPr>
          <w:color w:val="000000"/>
          <w:shd w:val="clear" w:color="auto" w:fill="FFFFFF"/>
        </w:rPr>
        <w:t>žijících ve SP ve školských zařízeních</w:t>
      </w:r>
      <w:r w:rsidR="00D060D5">
        <w:rPr>
          <w:color w:val="000000"/>
          <w:shd w:val="clear" w:color="auto" w:fill="FFFFFF"/>
        </w:rPr>
        <w:t xml:space="preserve"> než u</w:t>
      </w:r>
      <w:r w:rsidR="003E1550">
        <w:rPr>
          <w:color w:val="000000"/>
          <w:shd w:val="clear" w:color="auto" w:fill="FFFFFF"/>
        </w:rPr>
        <w:t> </w:t>
      </w:r>
      <w:r w:rsidR="00D060D5">
        <w:rPr>
          <w:color w:val="000000"/>
          <w:shd w:val="clear" w:color="auto" w:fill="FFFFFF"/>
        </w:rPr>
        <w:t>dětí, jež jsou ve výlučné péči jednoho z rodičů. Toto potv</w:t>
      </w:r>
      <w:r w:rsidR="00544CE9">
        <w:rPr>
          <w:color w:val="000000"/>
          <w:shd w:val="clear" w:color="auto" w:fill="FFFFFF"/>
        </w:rPr>
        <w:t xml:space="preserve">rzují </w:t>
      </w:r>
      <w:r>
        <w:rPr>
          <w:color w:val="000000"/>
          <w:shd w:val="clear" w:color="auto" w:fill="FFFFFF"/>
        </w:rPr>
        <w:t xml:space="preserve">i </w:t>
      </w:r>
      <w:r w:rsidR="00544CE9">
        <w:rPr>
          <w:color w:val="000000"/>
          <w:shd w:val="clear" w:color="auto" w:fill="FFFFFF"/>
        </w:rPr>
        <w:t>2 rodiny v rámci výzkumu diplomové práce.</w:t>
      </w:r>
      <w:r w:rsidR="00152407">
        <w:rPr>
          <w:color w:val="000000"/>
          <w:shd w:val="clear" w:color="auto" w:fill="FFFFFF"/>
        </w:rPr>
        <w:t xml:space="preserve"> </w:t>
      </w:r>
      <w:r w:rsidR="00152407">
        <w:rPr>
          <w:i/>
          <w:iCs/>
        </w:rPr>
        <w:t>„P</w:t>
      </w:r>
      <w:r w:rsidR="00152407" w:rsidRPr="00611B14">
        <w:rPr>
          <w:i/>
          <w:iCs/>
        </w:rPr>
        <w:t>aní učitelka ve školc</w:t>
      </w:r>
      <w:r w:rsidR="00226183">
        <w:rPr>
          <w:i/>
          <w:iCs/>
        </w:rPr>
        <w:t>e</w:t>
      </w:r>
      <w:r w:rsidR="00152407" w:rsidRPr="00611B14">
        <w:rPr>
          <w:i/>
          <w:iCs/>
        </w:rPr>
        <w:t xml:space="preserve"> </w:t>
      </w:r>
      <w:r w:rsidR="005D5CE7">
        <w:rPr>
          <w:i/>
          <w:iCs/>
        </w:rPr>
        <w:t xml:space="preserve">naše děti pořád </w:t>
      </w:r>
      <w:r w:rsidR="00152407" w:rsidRPr="00611B14">
        <w:rPr>
          <w:i/>
          <w:iCs/>
        </w:rPr>
        <w:t>chválí, jak obrovský přehled</w:t>
      </w:r>
      <w:r w:rsidR="005D5CE7">
        <w:rPr>
          <w:i/>
          <w:iCs/>
        </w:rPr>
        <w:t xml:space="preserve"> </w:t>
      </w:r>
      <w:r w:rsidR="00152407" w:rsidRPr="00611B14">
        <w:rPr>
          <w:i/>
          <w:iCs/>
        </w:rPr>
        <w:t>mají ve</w:t>
      </w:r>
      <w:r w:rsidR="00152407">
        <w:rPr>
          <w:i/>
          <w:iCs/>
        </w:rPr>
        <w:t> </w:t>
      </w:r>
      <w:r w:rsidR="00152407" w:rsidRPr="00611B14">
        <w:rPr>
          <w:i/>
          <w:iCs/>
        </w:rPr>
        <w:t>všem možném</w:t>
      </w:r>
      <w:r w:rsidR="00226183">
        <w:rPr>
          <w:i/>
          <w:iCs/>
        </w:rPr>
        <w:t>.“</w:t>
      </w:r>
      <w:r w:rsidR="0045421D">
        <w:t xml:space="preserve"> </w:t>
      </w:r>
      <w:r w:rsidR="00056571" w:rsidRPr="00056571">
        <w:rPr>
          <w:color w:val="000000"/>
          <w:shd w:val="clear" w:color="auto" w:fill="FFFFFF"/>
        </w:rPr>
        <w:t>Socioekonomické faktory, úroveň konfliktů mezi rodiči, kvalita vztahů mezi rodiči a dětmi a osobnosti dětí jsou důležité faktory, které přispívají k</w:t>
      </w:r>
      <w:r w:rsidR="005D5CE7">
        <w:rPr>
          <w:color w:val="000000"/>
          <w:shd w:val="clear" w:color="auto" w:fill="FFFFFF"/>
        </w:rPr>
        <w:t> </w:t>
      </w:r>
      <w:r w:rsidR="00056571" w:rsidRPr="00056571">
        <w:rPr>
          <w:color w:val="000000"/>
          <w:shd w:val="clear" w:color="auto" w:fill="FFFFFF"/>
        </w:rPr>
        <w:t>pozitivním dopadům SP, ale nemohou plně vysvětlit vztah mezi různými životními podmínkami a</w:t>
      </w:r>
      <w:r w:rsidR="00757524">
        <w:rPr>
          <w:color w:val="000000"/>
          <w:shd w:val="clear" w:color="auto" w:fill="FFFFFF"/>
        </w:rPr>
        <w:t> </w:t>
      </w:r>
      <w:r w:rsidR="00056571" w:rsidRPr="00056571">
        <w:rPr>
          <w:color w:val="000000"/>
          <w:shd w:val="clear" w:color="auto" w:fill="FFFFFF"/>
        </w:rPr>
        <w:t>blahem dětí</w:t>
      </w:r>
      <w:r w:rsidR="00757524">
        <w:rPr>
          <w:color w:val="000000"/>
          <w:shd w:val="clear" w:color="auto" w:fill="FFFFFF"/>
        </w:rPr>
        <w:t xml:space="preserve">. </w:t>
      </w:r>
    </w:p>
    <w:p w14:paraId="3A81E3B9" w14:textId="5D4CBC02" w:rsidR="0058645C" w:rsidRDefault="00215BCC" w:rsidP="00BD5FDE">
      <w:pPr>
        <w:ind w:firstLine="360"/>
        <w:rPr>
          <w:color w:val="000000"/>
          <w:shd w:val="clear" w:color="auto" w:fill="FFFFFF"/>
        </w:rPr>
      </w:pPr>
      <w:r w:rsidRPr="00215BCC">
        <w:rPr>
          <w:b/>
          <w:bCs/>
        </w:rPr>
        <w:t>Při SP je důležité</w:t>
      </w:r>
      <w:r>
        <w:t>, aby spolu rodiče dobře vycházeli a dokázali spolu komunikovat</w:t>
      </w:r>
      <w:r w:rsidR="008352F5">
        <w:t>. Odpadají zde potom problémy, kdy jeden z nich potřebuje rytmus ve střídání dítěte upravit.</w:t>
      </w:r>
      <w:r w:rsidR="007A179E">
        <w:t xml:space="preserve"> V tomto aspektu se tak </w:t>
      </w:r>
      <w:r w:rsidR="00851F17">
        <w:t>výzkum diplomové práce se švédským výzkumem plně shoduje.</w:t>
      </w:r>
      <w:r w:rsidR="00BD5FDE">
        <w:t xml:space="preserve"> </w:t>
      </w:r>
      <w:r w:rsidR="00730E8D">
        <w:rPr>
          <w:color w:val="000000"/>
          <w:shd w:val="clear" w:color="auto" w:fill="FFFFFF"/>
        </w:rPr>
        <w:t>Navzdory této intenzivní diskusi</w:t>
      </w:r>
      <w:r w:rsidR="0058645C" w:rsidRPr="00263DEB">
        <w:rPr>
          <w:color w:val="000000"/>
          <w:shd w:val="clear" w:color="auto" w:fill="FFFFFF"/>
        </w:rPr>
        <w:t xml:space="preserve"> o vhodnosti </w:t>
      </w:r>
      <w:r w:rsidR="00730E8D">
        <w:rPr>
          <w:color w:val="000000"/>
          <w:shd w:val="clear" w:color="auto" w:fill="FFFFFF"/>
        </w:rPr>
        <w:t>SP</w:t>
      </w:r>
      <w:r w:rsidR="0058645C" w:rsidRPr="00263DEB">
        <w:rPr>
          <w:color w:val="000000"/>
          <w:shd w:val="clear" w:color="auto" w:fill="FFFFFF"/>
        </w:rPr>
        <w:t xml:space="preserve"> pro děti </w:t>
      </w:r>
      <w:r w:rsidR="00672815">
        <w:rPr>
          <w:color w:val="000000"/>
          <w:shd w:val="clear" w:color="auto" w:fill="FFFFFF"/>
        </w:rPr>
        <w:t>předškolního věku</w:t>
      </w:r>
      <w:r w:rsidR="0058645C" w:rsidRPr="00263DEB">
        <w:rPr>
          <w:color w:val="000000"/>
          <w:shd w:val="clear" w:color="auto" w:fill="FFFFFF"/>
        </w:rPr>
        <w:t xml:space="preserve"> je výzkum této věkové skupiny omezený.</w:t>
      </w:r>
      <w:r w:rsidR="00A12CC9" w:rsidRPr="00263DEB">
        <w:rPr>
          <w:color w:val="000000"/>
          <w:shd w:val="clear" w:color="auto" w:fill="FFFFFF"/>
        </w:rPr>
        <w:t xml:space="preserve"> Obavy z této praxe vyplývají </w:t>
      </w:r>
      <w:r w:rsidR="008206EA">
        <w:rPr>
          <w:color w:val="000000"/>
          <w:shd w:val="clear" w:color="auto" w:fill="FFFFFF"/>
        </w:rPr>
        <w:t>především</w:t>
      </w:r>
      <w:r w:rsidR="00A12CC9" w:rsidRPr="00263DEB">
        <w:rPr>
          <w:color w:val="000000"/>
          <w:shd w:val="clear" w:color="auto" w:fill="FFFFFF"/>
        </w:rPr>
        <w:t xml:space="preserve"> </w:t>
      </w:r>
      <w:r w:rsidR="008206EA">
        <w:rPr>
          <w:color w:val="000000"/>
          <w:shd w:val="clear" w:color="auto" w:fill="FFFFFF"/>
        </w:rPr>
        <w:t xml:space="preserve">kvůli </w:t>
      </w:r>
      <w:r w:rsidR="00A12CC9" w:rsidRPr="00263DEB">
        <w:rPr>
          <w:color w:val="000000"/>
          <w:shd w:val="clear" w:color="auto" w:fill="FFFFFF"/>
        </w:rPr>
        <w:t>teori</w:t>
      </w:r>
      <w:r w:rsidR="008206EA">
        <w:rPr>
          <w:color w:val="000000"/>
          <w:shd w:val="clear" w:color="auto" w:fill="FFFFFF"/>
        </w:rPr>
        <w:t>i</w:t>
      </w:r>
      <w:r w:rsidR="00A12CC9" w:rsidRPr="00263DEB">
        <w:rPr>
          <w:color w:val="000000"/>
          <w:shd w:val="clear" w:color="auto" w:fill="FFFFFF"/>
        </w:rPr>
        <w:t xml:space="preserve"> </w:t>
      </w:r>
      <w:proofErr w:type="spellStart"/>
      <w:r w:rsidR="0048780B">
        <w:rPr>
          <w:color w:val="000000"/>
          <w:shd w:val="clear" w:color="auto" w:fill="FFFFFF"/>
        </w:rPr>
        <w:t>attachmentu</w:t>
      </w:r>
      <w:proofErr w:type="spellEnd"/>
      <w:r w:rsidR="0048780B">
        <w:rPr>
          <w:color w:val="000000"/>
          <w:shd w:val="clear" w:color="auto" w:fill="FFFFFF"/>
        </w:rPr>
        <w:t xml:space="preserve"> neboli </w:t>
      </w:r>
      <w:r w:rsidR="0048780B" w:rsidRPr="00CA286D">
        <w:rPr>
          <w:b/>
          <w:bCs/>
          <w:color w:val="000000"/>
          <w:shd w:val="clear" w:color="auto" w:fill="FFFFFF"/>
        </w:rPr>
        <w:t xml:space="preserve">teorii </w:t>
      </w:r>
      <w:r w:rsidR="006E575A" w:rsidRPr="00CA286D">
        <w:rPr>
          <w:b/>
          <w:bCs/>
          <w:color w:val="000000"/>
          <w:shd w:val="clear" w:color="auto" w:fill="FFFFFF"/>
        </w:rPr>
        <w:t>citové vazby</w:t>
      </w:r>
      <w:r w:rsidR="006E575A">
        <w:rPr>
          <w:color w:val="000000"/>
          <w:shd w:val="clear" w:color="auto" w:fill="FFFFFF"/>
        </w:rPr>
        <w:t>.</w:t>
      </w:r>
      <w:r w:rsidR="000A1EB4">
        <w:rPr>
          <w:color w:val="000000"/>
          <w:shd w:val="clear" w:color="auto" w:fill="FFFFFF"/>
        </w:rPr>
        <w:t xml:space="preserve"> Pro zdravý vývoj dítěte je důležité si vytvořit k pečujícím osobám bezpečnou citovou vazbu</w:t>
      </w:r>
      <w:r w:rsidR="00BD5FDE">
        <w:rPr>
          <w:color w:val="000000"/>
          <w:shd w:val="clear" w:color="auto" w:fill="FFFFFF"/>
        </w:rPr>
        <w:t>.</w:t>
      </w:r>
      <w:r w:rsidR="00B844AD">
        <w:rPr>
          <w:color w:val="000000"/>
          <w:shd w:val="clear" w:color="auto" w:fill="FFFFFF"/>
        </w:rPr>
        <w:t xml:space="preserve"> </w:t>
      </w:r>
      <w:r w:rsidR="00024199">
        <w:rPr>
          <w:color w:val="000000"/>
          <w:shd w:val="clear" w:color="auto" w:fill="FFFFFF"/>
        </w:rPr>
        <w:t>V rámci</w:t>
      </w:r>
      <w:r w:rsidR="00B844AD">
        <w:rPr>
          <w:color w:val="000000"/>
          <w:shd w:val="clear" w:color="auto" w:fill="FFFFFF"/>
        </w:rPr>
        <w:t xml:space="preserve"> SP </w:t>
      </w:r>
      <w:r w:rsidR="00024199">
        <w:rPr>
          <w:color w:val="000000"/>
          <w:shd w:val="clear" w:color="auto" w:fill="FFFFFF"/>
        </w:rPr>
        <w:t>jde</w:t>
      </w:r>
      <w:r w:rsidR="00B844AD">
        <w:rPr>
          <w:color w:val="000000"/>
          <w:shd w:val="clear" w:color="auto" w:fill="FFFFFF"/>
        </w:rPr>
        <w:t xml:space="preserve"> zejména </w:t>
      </w:r>
      <w:r w:rsidR="00950252">
        <w:rPr>
          <w:color w:val="000000"/>
          <w:shd w:val="clear" w:color="auto" w:fill="FFFFFF"/>
        </w:rPr>
        <w:t xml:space="preserve">o </w:t>
      </w:r>
      <w:r w:rsidR="00B844AD">
        <w:rPr>
          <w:color w:val="000000"/>
          <w:shd w:val="clear" w:color="auto" w:fill="FFFFFF"/>
        </w:rPr>
        <w:t>riziko odloučení se od</w:t>
      </w:r>
      <w:r w:rsidR="00024199">
        <w:rPr>
          <w:color w:val="000000"/>
          <w:shd w:val="clear" w:color="auto" w:fill="FFFFFF"/>
        </w:rPr>
        <w:t> </w:t>
      </w:r>
      <w:r w:rsidR="00B844AD">
        <w:rPr>
          <w:color w:val="000000"/>
          <w:shd w:val="clear" w:color="auto" w:fill="FFFFFF"/>
        </w:rPr>
        <w:t xml:space="preserve">matky, </w:t>
      </w:r>
      <w:r w:rsidR="005A2CBD">
        <w:rPr>
          <w:color w:val="000000"/>
          <w:shd w:val="clear" w:color="auto" w:fill="FFFFFF"/>
        </w:rPr>
        <w:t>což se</w:t>
      </w:r>
      <w:r w:rsidR="003E1550">
        <w:rPr>
          <w:color w:val="000000"/>
          <w:shd w:val="clear" w:color="auto" w:fill="FFFFFF"/>
        </w:rPr>
        <w:t> </w:t>
      </w:r>
      <w:r w:rsidR="005A2CBD">
        <w:rPr>
          <w:color w:val="000000"/>
          <w:shd w:val="clear" w:color="auto" w:fill="FFFFFF"/>
        </w:rPr>
        <w:t xml:space="preserve">potvrdilo i v rámci našeho výzkumu. Žádné z dětí nechce ztratit pravidelný kontakt s matkou, avšak </w:t>
      </w:r>
      <w:r w:rsidR="00E84E3D">
        <w:rPr>
          <w:color w:val="000000"/>
          <w:shd w:val="clear" w:color="auto" w:fill="FFFFFF"/>
        </w:rPr>
        <w:t xml:space="preserve">o pravidelný kontakt s otcem </w:t>
      </w:r>
      <w:r w:rsidR="00FE40ED">
        <w:rPr>
          <w:color w:val="000000"/>
          <w:shd w:val="clear" w:color="auto" w:fill="FFFFFF"/>
        </w:rPr>
        <w:t xml:space="preserve">nemají někteří </w:t>
      </w:r>
      <w:r w:rsidR="008C4238">
        <w:rPr>
          <w:color w:val="000000"/>
          <w:shd w:val="clear" w:color="auto" w:fill="FFFFFF"/>
        </w:rPr>
        <w:t>z</w:t>
      </w:r>
      <w:r w:rsidR="00FE40ED">
        <w:rPr>
          <w:color w:val="000000"/>
          <w:shd w:val="clear" w:color="auto" w:fill="FFFFFF"/>
        </w:rPr>
        <w:t xml:space="preserve"> participantů až tak eminentní zájem. </w:t>
      </w:r>
      <w:r w:rsidR="00F55062">
        <w:rPr>
          <w:color w:val="000000"/>
          <w:shd w:val="clear" w:color="auto" w:fill="FFFFFF"/>
        </w:rPr>
        <w:t>Ačkoliv</w:t>
      </w:r>
      <w:r w:rsidR="00FE40ED">
        <w:rPr>
          <w:color w:val="000000"/>
          <w:shd w:val="clear" w:color="auto" w:fill="FFFFFF"/>
        </w:rPr>
        <w:t xml:space="preserve"> otce ztratit nechtějí.</w:t>
      </w:r>
    </w:p>
    <w:p w14:paraId="7473ECCA" w14:textId="0F0E37DC" w:rsidR="00806844" w:rsidRDefault="002E233E" w:rsidP="00BD5FDE">
      <w:pPr>
        <w:ind w:firstLine="360"/>
      </w:pPr>
      <w:r>
        <w:lastRenderedPageBreak/>
        <w:t xml:space="preserve">Švédská studie si přiznává </w:t>
      </w:r>
      <w:r w:rsidRPr="00DB706A">
        <w:rPr>
          <w:b/>
          <w:bCs/>
        </w:rPr>
        <w:t>nedostatečný výzkumný vzorek dětí ve SP</w:t>
      </w:r>
      <w:r>
        <w:t xml:space="preserve"> </w:t>
      </w:r>
      <w:r w:rsidR="00F8238C">
        <w:t xml:space="preserve">(v porovnání s ostatními formami výchovy), a proto se také </w:t>
      </w:r>
      <w:r w:rsidR="00246498">
        <w:t xml:space="preserve">nezaměřuje </w:t>
      </w:r>
      <w:r w:rsidR="00BA0D5E">
        <w:t xml:space="preserve">velmi </w:t>
      </w:r>
      <w:r w:rsidR="00246498">
        <w:t xml:space="preserve">na čas, který děti s rodiči </w:t>
      </w:r>
      <w:r w:rsidR="00C73009">
        <w:t>s</w:t>
      </w:r>
      <w:r w:rsidR="00246498">
        <w:t xml:space="preserve">tráví, ale na počet </w:t>
      </w:r>
      <w:r w:rsidR="00BC3629">
        <w:t>dnů, kdy dítě u rodiče zůstává přes noc.</w:t>
      </w:r>
      <w:r w:rsidR="00F11646">
        <w:t xml:space="preserve"> Proto bylo také o výsledcích tohoto výzkumu hodně diskutováno a některé fakty</w:t>
      </w:r>
      <w:r w:rsidR="003D60E2">
        <w:t xml:space="preserve"> zde byly přímo zpochybňovány.</w:t>
      </w:r>
    </w:p>
    <w:p w14:paraId="4709D55F" w14:textId="38F3DB47" w:rsidR="00457723" w:rsidRPr="00BD5FDE" w:rsidRDefault="00716DBF" w:rsidP="00BD5FDE">
      <w:pPr>
        <w:ind w:firstLine="360"/>
      </w:pPr>
      <w:r w:rsidRPr="00806844">
        <w:rPr>
          <w:b/>
          <w:bCs/>
        </w:rPr>
        <w:t>Při</w:t>
      </w:r>
      <w:r w:rsidR="003D60E2" w:rsidRPr="00806844">
        <w:rPr>
          <w:b/>
          <w:bCs/>
        </w:rPr>
        <w:t xml:space="preserve"> porovnání </w:t>
      </w:r>
      <w:r w:rsidR="00806844">
        <w:rPr>
          <w:b/>
          <w:bCs/>
        </w:rPr>
        <w:t>švédského</w:t>
      </w:r>
      <w:r w:rsidRPr="00806844">
        <w:rPr>
          <w:b/>
          <w:bCs/>
        </w:rPr>
        <w:t xml:space="preserve"> výzkumu </w:t>
      </w:r>
      <w:r w:rsidR="003D60E2" w:rsidRPr="00806844">
        <w:rPr>
          <w:b/>
          <w:bCs/>
        </w:rPr>
        <w:t>s výzkumem diplomové práce</w:t>
      </w:r>
      <w:r w:rsidR="003D60E2">
        <w:t xml:space="preserve"> je nutno</w:t>
      </w:r>
      <w:r>
        <w:t xml:space="preserve"> podotknout, že</w:t>
      </w:r>
      <w:r w:rsidR="00833262">
        <w:t xml:space="preserve"> výsledky výzkumu diplomové práce byly </w:t>
      </w:r>
      <w:r w:rsidR="00AB5CE5">
        <w:t xml:space="preserve">v kontextu </w:t>
      </w:r>
      <w:r w:rsidR="001E1E8F">
        <w:t xml:space="preserve">psychického </w:t>
      </w:r>
      <w:r w:rsidR="00AB5CE5">
        <w:t>zdraví dětí</w:t>
      </w:r>
      <w:r w:rsidR="00833262">
        <w:t xml:space="preserve"> spíše záporné,</w:t>
      </w:r>
      <w:r w:rsidR="008D6211">
        <w:t xml:space="preserve"> ačkoli švédský výzkum uvádí </w:t>
      </w:r>
      <w:r w:rsidR="00CE27CF">
        <w:t xml:space="preserve">spíše </w:t>
      </w:r>
      <w:r w:rsidR="00806844">
        <w:t>kladný dopad SP na děti</w:t>
      </w:r>
      <w:r w:rsidR="00F77D3D">
        <w:t xml:space="preserve"> (v porovnání s ostatními formami výchovy)</w:t>
      </w:r>
      <w:r w:rsidR="00806844">
        <w:t>.</w:t>
      </w:r>
      <w:r w:rsidR="00332971">
        <w:t xml:space="preserve"> Výzkumný vzorek</w:t>
      </w:r>
      <w:r w:rsidR="009C1735">
        <w:t xml:space="preserve"> a forma výzkumného šetření se</w:t>
      </w:r>
      <w:r w:rsidR="00332971">
        <w:t xml:space="preserve"> však v</w:t>
      </w:r>
      <w:r w:rsidR="009C1735">
        <w:t> </w:t>
      </w:r>
      <w:r w:rsidR="00332971">
        <w:t>obou</w:t>
      </w:r>
      <w:r w:rsidR="009C1735">
        <w:t xml:space="preserve"> výzkumech rapidně liš</w:t>
      </w:r>
      <w:r w:rsidR="00733606">
        <w:t>ila</w:t>
      </w:r>
      <w:r w:rsidR="00676747">
        <w:t xml:space="preserve">, tudíž </w:t>
      </w:r>
      <w:r w:rsidR="00733606">
        <w:t xml:space="preserve">bylo na místě </w:t>
      </w:r>
      <w:r w:rsidR="000D2887">
        <w:t>rozdílnost ve výsledcích očekávat.</w:t>
      </w:r>
    </w:p>
    <w:p w14:paraId="74ECD578" w14:textId="1FF3E26B" w:rsidR="008352F5" w:rsidRDefault="00B900F5" w:rsidP="00215BCC">
      <w:pPr>
        <w:ind w:firstLine="360"/>
        <w:rPr>
          <w:shd w:val="clear" w:color="auto" w:fill="FFFFFF"/>
        </w:rPr>
      </w:pPr>
      <w:r>
        <w:t>Studie</w:t>
      </w:r>
      <w:r w:rsidR="00F51984">
        <w:t xml:space="preserve"> však používal</w:t>
      </w:r>
      <w:r>
        <w:t>a</w:t>
      </w:r>
      <w:r w:rsidR="00F51984">
        <w:t xml:space="preserve"> řadu nevalidních výsledků, které rodiče </w:t>
      </w:r>
      <w:r w:rsidR="00EF7630">
        <w:t>v dotazníkovém šetření uváděli.</w:t>
      </w:r>
      <w:r w:rsidR="00457581">
        <w:t xml:space="preserve"> </w:t>
      </w:r>
      <w:r w:rsidR="00E53357">
        <w:t xml:space="preserve">Ve studii </w:t>
      </w:r>
      <w:r w:rsidR="00BA2118">
        <w:t>se uvádí</w:t>
      </w:r>
      <w:r w:rsidR="00A36950">
        <w:t xml:space="preserve">, že výzkum ohledně dopadu SP na děti byl kromě Švédska proveden jen v USA </w:t>
      </w:r>
      <w:r w:rsidR="00E938D2">
        <w:t>a v Austrálii.</w:t>
      </w:r>
      <w:r w:rsidR="003F0028">
        <w:t xml:space="preserve"> </w:t>
      </w:r>
      <w:r w:rsidR="003F0028" w:rsidRPr="00ED54F8">
        <w:rPr>
          <w:b/>
          <w:bCs/>
        </w:rPr>
        <w:t>Cel</w:t>
      </w:r>
      <w:r w:rsidR="00FC7D80">
        <w:rPr>
          <w:b/>
          <w:bCs/>
        </w:rPr>
        <w:t>kem</w:t>
      </w:r>
      <w:r w:rsidR="003F0028" w:rsidRPr="00ED54F8">
        <w:rPr>
          <w:b/>
          <w:bCs/>
        </w:rPr>
        <w:t xml:space="preserve"> tak byly ve světě provedeny pouze 4</w:t>
      </w:r>
      <w:r w:rsidR="00AE2E83">
        <w:rPr>
          <w:b/>
          <w:bCs/>
        </w:rPr>
        <w:t> </w:t>
      </w:r>
      <w:r w:rsidR="003F0028" w:rsidRPr="00ED54F8">
        <w:rPr>
          <w:b/>
          <w:bCs/>
        </w:rPr>
        <w:t>výzkumy</w:t>
      </w:r>
      <w:r w:rsidR="00ED54F8" w:rsidRPr="00ED54F8">
        <w:rPr>
          <w:b/>
          <w:bCs/>
        </w:rPr>
        <w:t xml:space="preserve">, které </w:t>
      </w:r>
      <w:r w:rsidR="000D35F8">
        <w:rPr>
          <w:b/>
          <w:bCs/>
        </w:rPr>
        <w:t>by</w:t>
      </w:r>
      <w:r w:rsidR="003E1550">
        <w:rPr>
          <w:b/>
          <w:bCs/>
        </w:rPr>
        <w:t> </w:t>
      </w:r>
      <w:r w:rsidR="000D35F8">
        <w:rPr>
          <w:b/>
          <w:bCs/>
        </w:rPr>
        <w:t>se</w:t>
      </w:r>
      <w:r w:rsidR="003E1550">
        <w:rPr>
          <w:b/>
          <w:bCs/>
        </w:rPr>
        <w:t> </w:t>
      </w:r>
      <w:r w:rsidR="000D35F8">
        <w:rPr>
          <w:b/>
          <w:bCs/>
        </w:rPr>
        <w:t>čistě zabývaly</w:t>
      </w:r>
      <w:r w:rsidR="00AE2E83">
        <w:rPr>
          <w:b/>
          <w:bCs/>
        </w:rPr>
        <w:t xml:space="preserve"> </w:t>
      </w:r>
      <w:r w:rsidR="00ED54F8" w:rsidRPr="00ED54F8">
        <w:rPr>
          <w:b/>
          <w:bCs/>
        </w:rPr>
        <w:t xml:space="preserve">dopadem SP na děti </w:t>
      </w:r>
      <w:r w:rsidR="00516747">
        <w:rPr>
          <w:b/>
          <w:bCs/>
        </w:rPr>
        <w:t>předškolního věku.</w:t>
      </w:r>
      <w:r w:rsidR="003767A6">
        <w:rPr>
          <w:b/>
          <w:bCs/>
        </w:rPr>
        <w:t xml:space="preserve"> </w:t>
      </w:r>
      <w:r w:rsidR="003767A6" w:rsidRPr="003767A6">
        <w:t xml:space="preserve">Lze tedy </w:t>
      </w:r>
      <w:r w:rsidR="00DC5282" w:rsidRPr="003767A6">
        <w:t>říct</w:t>
      </w:r>
      <w:r w:rsidR="003767A6">
        <w:t xml:space="preserve">, že </w:t>
      </w:r>
      <w:r w:rsidR="002B1A9A">
        <w:t>studie zabývající se dopadem SP na předškolní děti jsou velmi vzácné.</w:t>
      </w:r>
      <w:r w:rsidR="00CF3DA4">
        <w:t xml:space="preserve"> Proto se také soudy, jež rozhodují o</w:t>
      </w:r>
      <w:r w:rsidR="003E1550">
        <w:t> </w:t>
      </w:r>
      <w:r w:rsidR="00CF3DA4">
        <w:t>uspořádání života dětí po rozvodu či rozchodu rodičů</w:t>
      </w:r>
      <w:r w:rsidR="007162E7">
        <w:t>,</w:t>
      </w:r>
      <w:r w:rsidR="001137F7">
        <w:t xml:space="preserve"> spoléhají </w:t>
      </w:r>
      <w:r w:rsidR="00875694">
        <w:t>hlavně</w:t>
      </w:r>
      <w:r w:rsidR="001137F7">
        <w:t xml:space="preserve"> na</w:t>
      </w:r>
      <w:r w:rsidR="00A41286">
        <w:t> </w:t>
      </w:r>
      <w:r w:rsidR="001137F7">
        <w:t>klinická pozorování a interpretaci vývojové psychologie</w:t>
      </w:r>
      <w:r w:rsidR="00A41286">
        <w:t xml:space="preserve">, zejména tedy na teorii </w:t>
      </w:r>
      <w:proofErr w:type="spellStart"/>
      <w:r w:rsidR="005A049C">
        <w:t>attachmentu</w:t>
      </w:r>
      <w:proofErr w:type="spellEnd"/>
      <w:r w:rsidR="005A049C">
        <w:t xml:space="preserve"> </w:t>
      </w:r>
      <w:r w:rsidR="00A41286">
        <w:t>(</w:t>
      </w:r>
      <w:r w:rsidR="00E378B8">
        <w:t xml:space="preserve">Acta </w:t>
      </w:r>
      <w:proofErr w:type="spellStart"/>
      <w:r w:rsidR="00E378B8">
        <w:t>Paediatrica</w:t>
      </w:r>
      <w:proofErr w:type="spellEnd"/>
      <w:r w:rsidR="0088134D">
        <w:t xml:space="preserve">, 2017, </w:t>
      </w:r>
      <w:r w:rsidR="0088134D" w:rsidRPr="00326DD4">
        <w:rPr>
          <w:shd w:val="clear" w:color="auto" w:fill="FFFFFF"/>
        </w:rPr>
        <w:t>[online]</w:t>
      </w:r>
      <w:r w:rsidR="0088134D">
        <w:rPr>
          <w:shd w:val="clear" w:color="auto" w:fill="FFFFFF"/>
        </w:rPr>
        <w:t>, s. 295).</w:t>
      </w:r>
    </w:p>
    <w:p w14:paraId="0363024A" w14:textId="3CDC92C3" w:rsidR="00690929" w:rsidRDefault="0081503B" w:rsidP="00215BCC">
      <w:pPr>
        <w:ind w:firstLine="360"/>
        <w:rPr>
          <w:shd w:val="clear" w:color="auto" w:fill="FFFFFF"/>
        </w:rPr>
      </w:pPr>
      <w:r w:rsidRPr="00994FC8">
        <w:rPr>
          <w:b/>
          <w:bCs/>
          <w:shd w:val="clear" w:color="auto" w:fill="FFFFFF"/>
        </w:rPr>
        <w:t xml:space="preserve">Pokud si shrneme </w:t>
      </w:r>
      <w:r w:rsidR="00BC47FC" w:rsidRPr="00994FC8">
        <w:rPr>
          <w:b/>
          <w:bCs/>
          <w:shd w:val="clear" w:color="auto" w:fill="FFFFFF"/>
        </w:rPr>
        <w:t>psychické následky</w:t>
      </w:r>
      <w:r w:rsidR="00BC47FC">
        <w:rPr>
          <w:shd w:val="clear" w:color="auto" w:fill="FFFFFF"/>
        </w:rPr>
        <w:t xml:space="preserve">, které v dětech SP </w:t>
      </w:r>
      <w:r w:rsidR="00962B85">
        <w:rPr>
          <w:shd w:val="clear" w:color="auto" w:fill="FFFFFF"/>
        </w:rPr>
        <w:t xml:space="preserve">zanechala, </w:t>
      </w:r>
      <w:r w:rsidR="005565AE">
        <w:rPr>
          <w:shd w:val="clear" w:color="auto" w:fill="FFFFFF"/>
        </w:rPr>
        <w:t>podle švédského výzkumu hodnotili učitelé v mateřské škole</w:t>
      </w:r>
      <w:r w:rsidR="00C33FCB">
        <w:rPr>
          <w:shd w:val="clear" w:color="auto" w:fill="FFFFFF"/>
        </w:rPr>
        <w:t xml:space="preserve"> psychické problémy dětí jako méně závažné než rodiče. Podle učitelů i rodičů </w:t>
      </w:r>
      <w:r w:rsidR="00AB4006">
        <w:rPr>
          <w:shd w:val="clear" w:color="auto" w:fill="FFFFFF"/>
        </w:rPr>
        <w:t xml:space="preserve">trpěli chlapci více psychickými problémy než dívky. Toto </w:t>
      </w:r>
      <w:r w:rsidR="003721C0">
        <w:rPr>
          <w:shd w:val="clear" w:color="auto" w:fill="FFFFFF"/>
        </w:rPr>
        <w:t>potvrzuje i výzkum diplomové práce.</w:t>
      </w:r>
      <w:r w:rsidR="0062703F">
        <w:rPr>
          <w:shd w:val="clear" w:color="auto" w:fill="FFFFFF"/>
        </w:rPr>
        <w:t xml:space="preserve"> </w:t>
      </w:r>
      <w:r w:rsidR="0062703F" w:rsidRPr="00994FC8">
        <w:rPr>
          <w:b/>
          <w:bCs/>
          <w:shd w:val="clear" w:color="auto" w:fill="FFFFFF"/>
        </w:rPr>
        <w:t>Oba výzkumy se shodují v tom</w:t>
      </w:r>
      <w:r w:rsidR="0062703F">
        <w:rPr>
          <w:shd w:val="clear" w:color="auto" w:fill="FFFFFF"/>
        </w:rPr>
        <w:t xml:space="preserve">, že čím jsou rodiče dětí mladší a čím je </w:t>
      </w:r>
      <w:r w:rsidR="00516137">
        <w:rPr>
          <w:shd w:val="clear" w:color="auto" w:fill="FFFFFF"/>
        </w:rPr>
        <w:t xml:space="preserve">vzdělání rodičů nižší, o to negativněji se SP na dětech </w:t>
      </w:r>
      <w:r w:rsidR="00994FC8">
        <w:rPr>
          <w:shd w:val="clear" w:color="auto" w:fill="FFFFFF"/>
        </w:rPr>
        <w:t>odráží.</w:t>
      </w:r>
      <w:r w:rsidR="00DD39E4">
        <w:rPr>
          <w:shd w:val="clear" w:color="auto" w:fill="FFFFFF"/>
        </w:rPr>
        <w:t xml:space="preserve"> Diplomová práce nemůže porovnat</w:t>
      </w:r>
      <w:r w:rsidR="009B31B3">
        <w:rPr>
          <w:shd w:val="clear" w:color="auto" w:fill="FFFFFF"/>
        </w:rPr>
        <w:t xml:space="preserve"> SP s výlučnou péčí jednoho rodiče, jelikož se na tento problém práce nezaměřuje.</w:t>
      </w:r>
      <w:r w:rsidR="004D6527">
        <w:rPr>
          <w:shd w:val="clear" w:color="auto" w:fill="FFFFFF"/>
        </w:rPr>
        <w:t xml:space="preserve"> </w:t>
      </w:r>
    </w:p>
    <w:p w14:paraId="76ED97B0" w14:textId="17B96927" w:rsidR="00A57033" w:rsidRDefault="004D6527" w:rsidP="00817CE6">
      <w:pPr>
        <w:ind w:firstLine="360"/>
        <w:rPr>
          <w:shd w:val="clear" w:color="auto" w:fill="FFFFFF"/>
        </w:rPr>
      </w:pPr>
      <w:r>
        <w:rPr>
          <w:shd w:val="clear" w:color="auto" w:fill="FFFFFF"/>
        </w:rPr>
        <w:t xml:space="preserve">Dle výsledků </w:t>
      </w:r>
      <w:r w:rsidR="00D71577">
        <w:rPr>
          <w:shd w:val="clear" w:color="auto" w:fill="FFFFFF"/>
        </w:rPr>
        <w:t xml:space="preserve">výzkumu </w:t>
      </w:r>
      <w:r>
        <w:rPr>
          <w:shd w:val="clear" w:color="auto" w:fill="FFFFFF"/>
        </w:rPr>
        <w:t xml:space="preserve">diplomové práce </w:t>
      </w:r>
      <w:r w:rsidR="00AF2B86">
        <w:rPr>
          <w:shd w:val="clear" w:color="auto" w:fill="FFFFFF"/>
        </w:rPr>
        <w:t>však nemůže být podporována myšlenka</w:t>
      </w:r>
      <w:r w:rsidR="00846BBF">
        <w:rPr>
          <w:shd w:val="clear" w:color="auto" w:fill="FFFFFF"/>
        </w:rPr>
        <w:t xml:space="preserve"> rodičů ze</w:t>
      </w:r>
      <w:r w:rsidR="00690929">
        <w:rPr>
          <w:shd w:val="clear" w:color="auto" w:fill="FFFFFF"/>
        </w:rPr>
        <w:t> </w:t>
      </w:r>
      <w:r w:rsidR="00846BBF">
        <w:rPr>
          <w:shd w:val="clear" w:color="auto" w:fill="FFFFFF"/>
        </w:rPr>
        <w:t>švédské</w:t>
      </w:r>
      <w:r w:rsidR="00C23287">
        <w:rPr>
          <w:shd w:val="clear" w:color="auto" w:fill="FFFFFF"/>
        </w:rPr>
        <w:t xml:space="preserve"> studie</w:t>
      </w:r>
      <w:r w:rsidR="00AF2B86">
        <w:rPr>
          <w:shd w:val="clear" w:color="auto" w:fill="FFFFFF"/>
        </w:rPr>
        <w:t xml:space="preserve">, že </w:t>
      </w:r>
      <w:r w:rsidR="00846BBF">
        <w:rPr>
          <w:shd w:val="clear" w:color="auto" w:fill="FFFFFF"/>
        </w:rPr>
        <w:t xml:space="preserve">děti ve SP mají stejnou úroveň psychických potíží </w:t>
      </w:r>
      <w:r w:rsidR="00EE7156">
        <w:rPr>
          <w:shd w:val="clear" w:color="auto" w:fill="FFFFFF"/>
        </w:rPr>
        <w:t>jako děti žijící v intaktních rodinách</w:t>
      </w:r>
      <w:r w:rsidR="00EE7156" w:rsidRPr="005C2A7A">
        <w:rPr>
          <w:b/>
          <w:bCs/>
          <w:shd w:val="clear" w:color="auto" w:fill="FFFFFF"/>
        </w:rPr>
        <w:t xml:space="preserve">. Diplomová práce </w:t>
      </w:r>
      <w:r w:rsidR="00A00B32">
        <w:rPr>
          <w:b/>
          <w:bCs/>
          <w:shd w:val="clear" w:color="auto" w:fill="FFFFFF"/>
        </w:rPr>
        <w:t>se přiklání spíše</w:t>
      </w:r>
      <w:r w:rsidR="00EE7156" w:rsidRPr="005C2A7A">
        <w:rPr>
          <w:b/>
          <w:bCs/>
          <w:shd w:val="clear" w:color="auto" w:fill="FFFFFF"/>
        </w:rPr>
        <w:t xml:space="preserve"> </w:t>
      </w:r>
      <w:r w:rsidR="00A00B32">
        <w:rPr>
          <w:b/>
          <w:bCs/>
          <w:shd w:val="clear" w:color="auto" w:fill="FFFFFF"/>
        </w:rPr>
        <w:t>ke švédským učitelům,</w:t>
      </w:r>
      <w:r w:rsidR="00EE7156">
        <w:rPr>
          <w:shd w:val="clear" w:color="auto" w:fill="FFFFFF"/>
        </w:rPr>
        <w:t xml:space="preserve"> dle kterých</w:t>
      </w:r>
      <w:r w:rsidR="005C2A7A">
        <w:rPr>
          <w:shd w:val="clear" w:color="auto" w:fill="FFFFFF"/>
        </w:rPr>
        <w:t xml:space="preserve"> </w:t>
      </w:r>
      <w:r w:rsidR="00EE7156">
        <w:rPr>
          <w:shd w:val="clear" w:color="auto" w:fill="FFFFFF"/>
        </w:rPr>
        <w:t xml:space="preserve">děti žijící v modelu SP </w:t>
      </w:r>
      <w:r w:rsidR="00690929">
        <w:rPr>
          <w:shd w:val="clear" w:color="auto" w:fill="FFFFFF"/>
        </w:rPr>
        <w:t xml:space="preserve">prokazují více negativních psychických symptomů než děti </w:t>
      </w:r>
      <w:r w:rsidR="000D6F45">
        <w:rPr>
          <w:shd w:val="clear" w:color="auto" w:fill="FFFFFF"/>
        </w:rPr>
        <w:t xml:space="preserve">žijících </w:t>
      </w:r>
      <w:r w:rsidR="00690929">
        <w:rPr>
          <w:shd w:val="clear" w:color="auto" w:fill="FFFFFF"/>
        </w:rPr>
        <w:t>v </w:t>
      </w:r>
      <w:r w:rsidR="000D6F45">
        <w:rPr>
          <w:shd w:val="clear" w:color="auto" w:fill="FFFFFF"/>
        </w:rPr>
        <w:t>intaktních</w:t>
      </w:r>
      <w:r w:rsidR="00690929">
        <w:rPr>
          <w:shd w:val="clear" w:color="auto" w:fill="FFFFFF"/>
        </w:rPr>
        <w:t xml:space="preserve"> rodinách</w:t>
      </w:r>
      <w:r w:rsidR="00D65136">
        <w:rPr>
          <w:shd w:val="clear" w:color="auto" w:fill="FFFFFF"/>
        </w:rPr>
        <w:t xml:space="preserve"> </w:t>
      </w:r>
      <w:r w:rsidR="00D65136">
        <w:t>(</w:t>
      </w:r>
      <w:r w:rsidR="00D65136" w:rsidRPr="00C15BC7">
        <w:t xml:space="preserve">Acta </w:t>
      </w:r>
      <w:proofErr w:type="spellStart"/>
      <w:r w:rsidR="00D65136" w:rsidRPr="00C15BC7">
        <w:t>Paediatrica</w:t>
      </w:r>
      <w:proofErr w:type="spellEnd"/>
      <w:r w:rsidR="00D65136" w:rsidRPr="00C15BC7">
        <w:t xml:space="preserve">, 2017, </w:t>
      </w:r>
      <w:r w:rsidR="00D65136" w:rsidRPr="00C15BC7">
        <w:rPr>
          <w:shd w:val="clear" w:color="auto" w:fill="FFFFFF"/>
        </w:rPr>
        <w:t>[online], s. 297</w:t>
      </w:r>
      <w:r w:rsidR="00546020" w:rsidRPr="00C15BC7">
        <w:rPr>
          <w:shd w:val="clear" w:color="auto" w:fill="FFFFFF"/>
        </w:rPr>
        <w:t>,</w:t>
      </w:r>
      <w:r w:rsidR="00546020" w:rsidRPr="00C15BC7">
        <w:rPr>
          <w:color w:val="000000"/>
          <w:shd w:val="clear" w:color="auto" w:fill="FFFFFF"/>
        </w:rPr>
        <w:t xml:space="preserve"> </w:t>
      </w:r>
      <w:r w:rsidR="00546020" w:rsidRPr="00A57033">
        <w:rPr>
          <w:color w:val="000000"/>
          <w:shd w:val="clear" w:color="auto" w:fill="FFFFFF"/>
        </w:rPr>
        <w:t>[cit. 2020-04-23]</w:t>
      </w:r>
      <w:r w:rsidR="00A92708" w:rsidRPr="00C15BC7">
        <w:rPr>
          <w:color w:val="000000"/>
          <w:shd w:val="clear" w:color="auto" w:fill="FFFFFF"/>
        </w:rPr>
        <w:t>, dostupné z:</w:t>
      </w:r>
      <w:r w:rsidR="00C15BC7" w:rsidRPr="00C15BC7">
        <w:t xml:space="preserve"> </w:t>
      </w:r>
      <w:hyperlink r:id="rId16" w:history="1">
        <w:r w:rsidR="00C15BC7" w:rsidRPr="00817CE6">
          <w:rPr>
            <w:rStyle w:val="Hypertextovodkaz"/>
            <w:color w:val="auto"/>
            <w:u w:val="none"/>
            <w:shd w:val="clear" w:color="auto" w:fill="FFFFFF"/>
          </w:rPr>
          <w:t>https://onlinelibrary.wiley.com/doi/pdf/10.1111/apa.14004</w:t>
        </w:r>
      </w:hyperlink>
      <w:r w:rsidR="00D65136" w:rsidRPr="00817CE6">
        <w:rPr>
          <w:shd w:val="clear" w:color="auto" w:fill="FFFFFF"/>
        </w:rPr>
        <w:t>).</w:t>
      </w:r>
    </w:p>
    <w:p w14:paraId="426DD285" w14:textId="031DE9DD" w:rsidR="009A337B" w:rsidRDefault="009A337B" w:rsidP="009A337B">
      <w:pPr>
        <w:pStyle w:val="Nadpis1"/>
        <w:numPr>
          <w:ilvl w:val="0"/>
          <w:numId w:val="0"/>
        </w:numPr>
      </w:pPr>
      <w:bookmarkStart w:id="56" w:name="_Toc326062038"/>
      <w:bookmarkStart w:id="57" w:name="_Toc477423327"/>
      <w:bookmarkStart w:id="58" w:name="_Toc38925642"/>
      <w:r>
        <w:lastRenderedPageBreak/>
        <w:t>Závěr</w:t>
      </w:r>
      <w:bookmarkEnd w:id="56"/>
      <w:bookmarkEnd w:id="57"/>
      <w:bookmarkEnd w:id="58"/>
    </w:p>
    <w:p w14:paraId="2DA16441" w14:textId="643A427A" w:rsidR="00114423" w:rsidRDefault="0060080F" w:rsidP="00114423">
      <w:r>
        <w:tab/>
      </w:r>
      <w:r w:rsidR="00B823D5">
        <w:t>Vyso</w:t>
      </w:r>
      <w:r w:rsidR="007A11B7">
        <w:t xml:space="preserve">ká rozvodovost </w:t>
      </w:r>
      <w:r w:rsidR="006605E6">
        <w:t>je realitou řady států</w:t>
      </w:r>
      <w:r w:rsidR="00075A92">
        <w:t xml:space="preserve">. V </w:t>
      </w:r>
      <w:r w:rsidR="006605E6">
        <w:t>Česku se</w:t>
      </w:r>
      <w:r w:rsidR="0089455B">
        <w:t xml:space="preserve"> rozpadá </w:t>
      </w:r>
      <w:r w:rsidR="00B16024">
        <w:t xml:space="preserve">přibližně </w:t>
      </w:r>
      <w:r w:rsidR="0089455B">
        <w:t>každé druhé manželství</w:t>
      </w:r>
      <w:r w:rsidR="00B16024">
        <w:t xml:space="preserve">, které je v mnoha případech spojeno s bojem o děti. </w:t>
      </w:r>
      <w:r w:rsidR="00786F72">
        <w:t>Střídavá péče je však u nás stále kontroverzním tématem,</w:t>
      </w:r>
      <w:r w:rsidR="00B32248">
        <w:t xml:space="preserve"> jelikož české soudy</w:t>
      </w:r>
      <w:r w:rsidR="00797486">
        <w:t xml:space="preserve"> </w:t>
      </w:r>
      <w:r w:rsidR="00B32248">
        <w:t xml:space="preserve">svěřují děti </w:t>
      </w:r>
      <w:r w:rsidR="000F1E75">
        <w:t>v drtivé většině případů do</w:t>
      </w:r>
      <w:r w:rsidR="003E1550">
        <w:t> </w:t>
      </w:r>
      <w:r w:rsidR="000F1E75">
        <w:t>výlučné péče matky. Procento svěř</w:t>
      </w:r>
      <w:r w:rsidR="00A3047F">
        <w:t xml:space="preserve">ování </w:t>
      </w:r>
      <w:r w:rsidR="000F1E75">
        <w:t xml:space="preserve">dětí </w:t>
      </w:r>
      <w:r w:rsidR="00A3047F">
        <w:t xml:space="preserve">do střídavé péče se sice zvyšuje, avšak v porovnání </w:t>
      </w:r>
      <w:r w:rsidR="000C3E07">
        <w:t>např. se Švédskem je pořád toto procentuální číslo velmi malé.</w:t>
      </w:r>
      <w:r w:rsidR="0065425E">
        <w:t xml:space="preserve"> Dítě však potřebuje</w:t>
      </w:r>
      <w:r w:rsidR="006D7480">
        <w:t xml:space="preserve"> mít</w:t>
      </w:r>
      <w:r w:rsidR="0065425E">
        <w:t xml:space="preserve"> ve svém životě jak mužský, tak ženský </w:t>
      </w:r>
      <w:r w:rsidR="006D48EA">
        <w:t>vzor</w:t>
      </w:r>
      <w:r w:rsidR="0065425E">
        <w:t xml:space="preserve">. Pokud </w:t>
      </w:r>
      <w:r w:rsidR="006D48EA">
        <w:t xml:space="preserve">dítě </w:t>
      </w:r>
      <w:r w:rsidR="0065425E">
        <w:t xml:space="preserve">vyrůstá jenom </w:t>
      </w:r>
      <w:r w:rsidR="006D48EA">
        <w:t xml:space="preserve">s jedním z rodičů, </w:t>
      </w:r>
      <w:r w:rsidR="005B5B29">
        <w:t>bude mu tento rodičovský model do</w:t>
      </w:r>
      <w:r w:rsidR="00B86813">
        <w:t xml:space="preserve"> budoucna</w:t>
      </w:r>
      <w:r w:rsidR="005B5B29">
        <w:t xml:space="preserve"> chybět. </w:t>
      </w:r>
      <w:r w:rsidR="0089347D">
        <w:t xml:space="preserve">České soudy </w:t>
      </w:r>
      <w:r w:rsidR="001738D0">
        <w:t xml:space="preserve">však </w:t>
      </w:r>
      <w:r w:rsidR="00DC09F5">
        <w:t xml:space="preserve">mají </w:t>
      </w:r>
      <w:r w:rsidR="00B86813">
        <w:t>v</w:t>
      </w:r>
      <w:r w:rsidR="001738D0">
        <w:t> </w:t>
      </w:r>
      <w:r w:rsidR="00B86813">
        <w:t>institut</w:t>
      </w:r>
      <w:r w:rsidR="001738D0">
        <w:t xml:space="preserve"> střídavé péče</w:t>
      </w:r>
      <w:r w:rsidR="00DC09F5">
        <w:t xml:space="preserve"> nedůvěru,</w:t>
      </w:r>
      <w:r w:rsidR="00B622B3">
        <w:t xml:space="preserve"> jelikož mají obavy z</w:t>
      </w:r>
      <w:r w:rsidR="002C3ABB">
        <w:t xml:space="preserve"> negativních </w:t>
      </w:r>
      <w:r w:rsidR="00B622B3">
        <w:t xml:space="preserve">dopadů střídavé péče na dítě z hlediska nuceného </w:t>
      </w:r>
      <w:r w:rsidR="00B951BA">
        <w:t>střídání výchovn</w:t>
      </w:r>
      <w:r w:rsidR="00FB5C5B">
        <w:t>ého</w:t>
      </w:r>
      <w:r w:rsidR="00B951BA">
        <w:t xml:space="preserve"> prostředí. Ve skutečnosti </w:t>
      </w:r>
      <w:r w:rsidR="002C3ABB">
        <w:t>se tak děje však</w:t>
      </w:r>
      <w:r w:rsidR="00E91601">
        <w:t xml:space="preserve"> proto, jelikož soudy neznají </w:t>
      </w:r>
      <w:r w:rsidR="006D7480">
        <w:t>skutečné vlivy tohoto uspořádání na děti.</w:t>
      </w:r>
    </w:p>
    <w:p w14:paraId="73ADEE96" w14:textId="30DE1257" w:rsidR="002324CC" w:rsidRPr="00114423" w:rsidRDefault="002324CC" w:rsidP="00114423">
      <w:r>
        <w:tab/>
        <w:t xml:space="preserve">Diplomová práce se tak snaží </w:t>
      </w:r>
      <w:r w:rsidR="0079488A">
        <w:t xml:space="preserve">v rámci kvalitativního výzkumu </w:t>
      </w:r>
      <w:r>
        <w:t xml:space="preserve">alespoň částečně objasnit </w:t>
      </w:r>
      <w:r w:rsidR="008664CF">
        <w:t xml:space="preserve">dopady střídavé péče na dítě, konkrétně tedy na děti předškolního věku, jelikož v České republice </w:t>
      </w:r>
      <w:r w:rsidR="00701121">
        <w:t>neexistuje výzkum</w:t>
      </w:r>
      <w:r w:rsidR="00111B1A">
        <w:t xml:space="preserve">, který by </w:t>
      </w:r>
      <w:r w:rsidR="000B1E78">
        <w:t xml:space="preserve">se touto problematikou </w:t>
      </w:r>
      <w:r w:rsidR="00111B1A">
        <w:t>zabýval.</w:t>
      </w:r>
      <w:r w:rsidR="00DA5775">
        <w:t xml:space="preserve"> Výzkum se snaží také </w:t>
      </w:r>
      <w:r w:rsidR="00C0071F">
        <w:t xml:space="preserve">posoudit, v jakých případech je vhodné a v jakých případech je zcela nevhodné </w:t>
      </w:r>
      <w:r w:rsidR="009A1542">
        <w:t>se pro tento model výchovy rozhodnout. V</w:t>
      </w:r>
      <w:r w:rsidR="003B06D4">
        <w:t> českém prostředí</w:t>
      </w:r>
      <w:r w:rsidR="009A1542">
        <w:t xml:space="preserve"> </w:t>
      </w:r>
      <w:r w:rsidR="003B06D4">
        <w:t>jsou totiž pořád zakotveny</w:t>
      </w:r>
      <w:r w:rsidR="00AF592C">
        <w:t xml:space="preserve"> stereotypy o</w:t>
      </w:r>
      <w:r w:rsidR="003E1550">
        <w:t> </w:t>
      </w:r>
      <w:r w:rsidR="00AF592C">
        <w:t>mateřské a otcovské roli</w:t>
      </w:r>
      <w:r w:rsidR="00F93E6C">
        <w:t>,</w:t>
      </w:r>
      <w:r w:rsidR="007547DF">
        <w:t xml:space="preserve"> na </w:t>
      </w:r>
      <w:r w:rsidR="00C7018E">
        <w:t>jejichž základě</w:t>
      </w:r>
      <w:r w:rsidR="007547DF">
        <w:t xml:space="preserve"> je při svěřování dětí </w:t>
      </w:r>
      <w:r w:rsidR="009A6318">
        <w:t>do péče rodičů rozhodováno.</w:t>
      </w:r>
    </w:p>
    <w:p w14:paraId="2C06CA24" w14:textId="26E6915A" w:rsidR="00051C8C" w:rsidRDefault="00051C8C" w:rsidP="00051C8C">
      <w:pPr>
        <w:ind w:firstLine="432"/>
      </w:pPr>
      <w:r>
        <w:t xml:space="preserve">V diplomové práci </w:t>
      </w:r>
      <w:r w:rsidR="005B5110">
        <w:t>tak bylo stanoveno</w:t>
      </w:r>
      <w:r w:rsidR="006B32BE">
        <w:t xml:space="preserve"> několik cílů, kterých </w:t>
      </w:r>
      <w:r w:rsidR="00CD66C5">
        <w:t>je potřeba v rámci teoretické a</w:t>
      </w:r>
      <w:r w:rsidR="003E1550">
        <w:t> </w:t>
      </w:r>
      <w:r w:rsidR="00CD66C5">
        <w:t xml:space="preserve">empirické části práce dosáhnout. </w:t>
      </w:r>
      <w:r>
        <w:t>Hlavním cílem</w:t>
      </w:r>
      <w:r w:rsidR="005B5110" w:rsidRPr="005B5110">
        <w:t xml:space="preserve"> </w:t>
      </w:r>
      <w:r>
        <w:t xml:space="preserve">diplomové práce </w:t>
      </w:r>
      <w:r w:rsidR="005B5110">
        <w:t>bylo</w:t>
      </w:r>
      <w:r>
        <w:t xml:space="preserve"> zjistit, jaké dopady </w:t>
      </w:r>
      <w:r w:rsidRPr="008C4238">
        <w:t xml:space="preserve">má střídavá péče na děti předškolního věku a </w:t>
      </w:r>
      <w:r w:rsidR="0047286E">
        <w:t xml:space="preserve">za </w:t>
      </w:r>
      <w:r w:rsidRPr="008C4238">
        <w:t>jakých podmínek je</w:t>
      </w:r>
      <w:r w:rsidR="00CD66C5" w:rsidRPr="008C4238">
        <w:t> </w:t>
      </w:r>
      <w:r w:rsidRPr="008C4238">
        <w:t xml:space="preserve">střídavá péče pro děti vhodná. Dílčím </w:t>
      </w:r>
      <w:r>
        <w:t xml:space="preserve">cílem práce </w:t>
      </w:r>
      <w:r w:rsidR="007F4109">
        <w:t>bylo</w:t>
      </w:r>
      <w:r>
        <w:t xml:space="preserve"> objasnit, jak na</w:t>
      </w:r>
      <w:r w:rsidR="00CD66C5">
        <w:t> </w:t>
      </w:r>
      <w:r>
        <w:t>děti střídavá péče působí a dále zjistit, co takto nastavená péče dětem přináší.</w:t>
      </w:r>
    </w:p>
    <w:p w14:paraId="5C31881C" w14:textId="38205573" w:rsidR="006B4177" w:rsidRDefault="006B4177" w:rsidP="00051C8C">
      <w:pPr>
        <w:ind w:firstLine="432"/>
      </w:pPr>
      <w:r>
        <w:t xml:space="preserve">V rámci teoretické části práce jsem </w:t>
      </w:r>
      <w:r w:rsidR="00A40CEF">
        <w:t>se</w:t>
      </w:r>
      <w:r w:rsidR="00EF2353">
        <w:t xml:space="preserve"> nejprve</w:t>
      </w:r>
      <w:r w:rsidR="00866517">
        <w:t xml:space="preserve"> </w:t>
      </w:r>
      <w:r w:rsidR="00A40CEF">
        <w:t>zaměřila na</w:t>
      </w:r>
      <w:r w:rsidR="00866517">
        <w:t> </w:t>
      </w:r>
      <w:r w:rsidR="00A40CEF">
        <w:t>objasnění problematiky současné</w:t>
      </w:r>
      <w:r w:rsidR="00C907D8">
        <w:t>ho fungování</w:t>
      </w:r>
      <w:r w:rsidR="00A40CEF">
        <w:t xml:space="preserve"> rodiny,</w:t>
      </w:r>
      <w:r w:rsidR="00C907D8">
        <w:t xml:space="preserve"> </w:t>
      </w:r>
      <w:r w:rsidR="007C569A">
        <w:t xml:space="preserve">kde jsem více rozvedla </w:t>
      </w:r>
      <w:r w:rsidR="007E3795">
        <w:t xml:space="preserve">tematiku </w:t>
      </w:r>
      <w:r w:rsidR="007C569A">
        <w:t>rol</w:t>
      </w:r>
      <w:r w:rsidR="007E3795">
        <w:t>e</w:t>
      </w:r>
      <w:r w:rsidR="007C569A">
        <w:t xml:space="preserve"> rodičů ve výchově a</w:t>
      </w:r>
      <w:r w:rsidR="007E3795">
        <w:t> </w:t>
      </w:r>
      <w:r w:rsidR="007C569A">
        <w:t>rozpad rodiny.</w:t>
      </w:r>
      <w:r w:rsidR="00AF437E">
        <w:t xml:space="preserve"> Ve stručnosti zde byly také popsány druhy porozvodové péče</w:t>
      </w:r>
      <w:r w:rsidR="00EF2353">
        <w:t xml:space="preserve"> o děti.</w:t>
      </w:r>
      <w:r w:rsidR="00866517">
        <w:t xml:space="preserve"> Poté byl</w:t>
      </w:r>
      <w:r w:rsidR="003D2165">
        <w:t>a</w:t>
      </w:r>
      <w:r w:rsidR="00866517">
        <w:t xml:space="preserve"> </w:t>
      </w:r>
      <w:r w:rsidR="003D2165">
        <w:t>v rámci druhé kapitoly</w:t>
      </w:r>
      <w:r w:rsidR="0055770D">
        <w:t xml:space="preserve"> </w:t>
      </w:r>
      <w:r w:rsidR="003D2165">
        <w:t xml:space="preserve">podrobněji </w:t>
      </w:r>
      <w:r w:rsidR="007D5B96">
        <w:t>rozebrána</w:t>
      </w:r>
      <w:r w:rsidR="00081E28">
        <w:t xml:space="preserve"> problematika střídavé péče, která je ústředním tématem diplomové práce.</w:t>
      </w:r>
      <w:r w:rsidR="0055770D">
        <w:t xml:space="preserve"> A v poslední kapitole teoretické části práce </w:t>
      </w:r>
      <w:r w:rsidR="001F71EE">
        <w:t>bylo blíže popsáno předškolní období dítěte</w:t>
      </w:r>
      <w:r w:rsidR="00200746">
        <w:t>, kde byl</w:t>
      </w:r>
      <w:r w:rsidR="002D2617">
        <w:t>a</w:t>
      </w:r>
      <w:r w:rsidR="00200746">
        <w:t xml:space="preserve"> vzhledem k tématu práce vyzdvižen</w:t>
      </w:r>
      <w:r w:rsidR="002D2617">
        <w:t xml:space="preserve">a problematika emočního vývoje </w:t>
      </w:r>
      <w:r w:rsidR="005A6F1A">
        <w:t xml:space="preserve">dítěte </w:t>
      </w:r>
      <w:r w:rsidR="00740B45">
        <w:t>v </w:t>
      </w:r>
      <w:r w:rsidR="005A6F1A">
        <w:t>předškolní</w:t>
      </w:r>
      <w:r w:rsidR="00740B45">
        <w:t xml:space="preserve">m </w:t>
      </w:r>
      <w:r w:rsidR="005A6F1A">
        <w:t xml:space="preserve">věku. Nechyběla zde ani tematika kresby, která byla použita </w:t>
      </w:r>
      <w:r w:rsidR="00351940">
        <w:t xml:space="preserve">i </w:t>
      </w:r>
      <w:r w:rsidR="005A6F1A">
        <w:t xml:space="preserve">jako jedna z metod </w:t>
      </w:r>
      <w:r w:rsidR="00351940">
        <w:t>empirického výzkumného zkoumání.</w:t>
      </w:r>
    </w:p>
    <w:p w14:paraId="5A1B5F02" w14:textId="1E6C8FD9" w:rsidR="00885D68" w:rsidRDefault="001B6622" w:rsidP="00DE298D">
      <w:pPr>
        <w:ind w:firstLine="708"/>
      </w:pPr>
      <w:r>
        <w:t>V rámci empirické části</w:t>
      </w:r>
      <w:r w:rsidR="00210A37">
        <w:t xml:space="preserve"> práce</w:t>
      </w:r>
      <w:r>
        <w:t xml:space="preserve"> jsem se</w:t>
      </w:r>
      <w:r w:rsidR="00210A37">
        <w:t xml:space="preserve"> pomocí triangulace výzkumných metod (polo</w:t>
      </w:r>
      <w:r w:rsidR="00B910D0">
        <w:t>strukturovaný rozhovor, analýza dětské kresby a analýza dokumentů)</w:t>
      </w:r>
      <w:r w:rsidR="00F56AD3">
        <w:t xml:space="preserve">, do </w:t>
      </w:r>
      <w:r w:rsidR="00146CDC">
        <w:t xml:space="preserve">níž byli zapojeni </w:t>
      </w:r>
      <w:r w:rsidR="00146CDC">
        <w:lastRenderedPageBreak/>
        <w:t xml:space="preserve">rodiče mající děti ve střídavé péči a jejich děti, </w:t>
      </w:r>
      <w:r w:rsidR="005A707E">
        <w:t>které</w:t>
      </w:r>
      <w:r w:rsidR="00146CDC">
        <w:t xml:space="preserve"> jsou ve střídavé péči</w:t>
      </w:r>
      <w:r w:rsidR="00B456A8">
        <w:t>, snažila zjistit a</w:t>
      </w:r>
      <w:r w:rsidR="003E1550">
        <w:t> </w:t>
      </w:r>
      <w:r w:rsidR="00B456A8">
        <w:t>objasnit cíle</w:t>
      </w:r>
      <w:r w:rsidR="00817D13">
        <w:t xml:space="preserve"> mé diplomové práce, které tak na základě úspěšného provedení výzkumu byly naplněny.</w:t>
      </w:r>
      <w:r w:rsidR="00A60B2F">
        <w:t xml:space="preserve"> </w:t>
      </w:r>
      <w:r w:rsidR="00885D68" w:rsidRPr="00DE298D">
        <w:t xml:space="preserve">Veškeré faktory, které ovlivňují dopady SP na děti, mají v konečném důsledku největší podíl na tom, jak se bude vzniklá situace v rodině na dětech odrážet. </w:t>
      </w:r>
      <w:r w:rsidR="004556B1">
        <w:t>Tedy zda</w:t>
      </w:r>
      <w:r w:rsidR="00885D68" w:rsidRPr="00DE298D">
        <w:t xml:space="preserve"> bude mít </w:t>
      </w:r>
      <w:r w:rsidR="00DE298D">
        <w:t xml:space="preserve">střídavá péče </w:t>
      </w:r>
      <w:r w:rsidR="00885D68" w:rsidRPr="00DE298D">
        <w:t>na</w:t>
      </w:r>
      <w:r w:rsidR="00274783">
        <w:t> </w:t>
      </w:r>
      <w:r w:rsidR="00885D68" w:rsidRPr="00DE298D">
        <w:t xml:space="preserve">děti spíše pozitivní či negativní dopad. </w:t>
      </w:r>
      <w:r w:rsidR="00AC6428">
        <w:t xml:space="preserve">Bylo zjištěno, že </w:t>
      </w:r>
      <w:r w:rsidR="00543FB0">
        <w:t xml:space="preserve">pokud </w:t>
      </w:r>
      <w:r w:rsidR="001549AA">
        <w:t xml:space="preserve">spolu </w:t>
      </w:r>
      <w:r w:rsidR="004556B1">
        <w:t xml:space="preserve">bývalí </w:t>
      </w:r>
      <w:r w:rsidR="00543FB0">
        <w:t>partne</w:t>
      </w:r>
      <w:r w:rsidR="001549AA">
        <w:t>ři i</w:t>
      </w:r>
      <w:r w:rsidR="004556B1">
        <w:t> </w:t>
      </w:r>
      <w:r w:rsidR="001549AA">
        <w:t>po</w:t>
      </w:r>
      <w:r w:rsidR="004556B1">
        <w:t> </w:t>
      </w:r>
      <w:r w:rsidR="001549AA">
        <w:t xml:space="preserve">vzájemném odloučení spolupracují a </w:t>
      </w:r>
      <w:r w:rsidR="00543FB0">
        <w:t xml:space="preserve">funguje </w:t>
      </w:r>
      <w:r w:rsidR="001549AA">
        <w:t>mezi nimi komunikace</w:t>
      </w:r>
      <w:r w:rsidR="004D5C93">
        <w:t>, má toto na</w:t>
      </w:r>
      <w:r w:rsidR="003E1550">
        <w:t> </w:t>
      </w:r>
      <w:r w:rsidR="004D5C93">
        <w:t xml:space="preserve">děti pozitivní dopad. </w:t>
      </w:r>
      <w:r w:rsidR="00B153EE">
        <w:t>Již děti v předškolním věku totiž</w:t>
      </w:r>
      <w:r w:rsidR="004D5C93">
        <w:t xml:space="preserve"> způsob ko</w:t>
      </w:r>
      <w:r w:rsidR="003E07EF">
        <w:t>munikace mezi rodiči vnímají a</w:t>
      </w:r>
      <w:r w:rsidR="004556B1">
        <w:t> </w:t>
      </w:r>
      <w:r w:rsidR="003E07EF">
        <w:t>pokud komunikační rovina mezi rodiči nefunguje,</w:t>
      </w:r>
      <w:r w:rsidR="00B153EE">
        <w:t xml:space="preserve"> </w:t>
      </w:r>
      <w:r w:rsidR="006B117C">
        <w:t xml:space="preserve">má tato situace neblahé dopady hlavně </w:t>
      </w:r>
      <w:r w:rsidR="006B117C" w:rsidRPr="004556B1">
        <w:t>na</w:t>
      </w:r>
      <w:r w:rsidR="004556B1">
        <w:t> </w:t>
      </w:r>
      <w:r w:rsidR="006B117C" w:rsidRPr="004556B1">
        <w:t>dítě</w:t>
      </w:r>
      <w:r w:rsidR="006B117C">
        <w:t>.</w:t>
      </w:r>
    </w:p>
    <w:p w14:paraId="592D881D" w14:textId="7A4ED61E" w:rsidR="0000624D" w:rsidRDefault="00456FD8" w:rsidP="00DE298D">
      <w:pPr>
        <w:ind w:firstLine="708"/>
      </w:pPr>
      <w:r>
        <w:t>Výzkum diplomové práce je jediným své</w:t>
      </w:r>
      <w:r w:rsidR="00166B06">
        <w:t xml:space="preserve">ho typu, který se zabývá v České republice dopady střídavé péče na děti předškolního věku. </w:t>
      </w:r>
      <w:r w:rsidR="005F56EB">
        <w:t xml:space="preserve">Výzkumy, které na toto téma byly provedeny, se zabývají </w:t>
      </w:r>
      <w:r w:rsidR="003466CE">
        <w:t>převážně</w:t>
      </w:r>
      <w:r w:rsidR="00636145">
        <w:t xml:space="preserve"> dětmi</w:t>
      </w:r>
      <w:r w:rsidR="003466CE">
        <w:t xml:space="preserve"> staršími, a tak považuji výsledky tohoto výzkumu </w:t>
      </w:r>
      <w:r w:rsidR="001060C6">
        <w:t xml:space="preserve">za nedocenitelné. </w:t>
      </w:r>
      <w:r w:rsidR="00840F1D">
        <w:t xml:space="preserve">Podobných výzkumů by však bylo vhodné provést daleko více. </w:t>
      </w:r>
      <w:r w:rsidR="001060C6">
        <w:t>Z výzkumu vypl</w:t>
      </w:r>
      <w:r w:rsidR="007F3935">
        <w:t>ývá, že</w:t>
      </w:r>
      <w:r w:rsidR="006A36DD">
        <w:t xml:space="preserve"> způsob, jakým se oba rodiče k dané situaci staví, má vliv na prožívání této situace daným dítětem.</w:t>
      </w:r>
      <w:r w:rsidR="0010360E">
        <w:t xml:space="preserve"> V případě nefunkční spolupráce</w:t>
      </w:r>
      <w:r w:rsidR="00B62C8C">
        <w:t xml:space="preserve"> mezi rodiči má střídavá péče </w:t>
      </w:r>
      <w:r w:rsidR="00C4428C">
        <w:t>velmi neblahý dopad na duševní zdraví</w:t>
      </w:r>
      <w:r w:rsidR="00B62C8C">
        <w:t xml:space="preserve"> </w:t>
      </w:r>
      <w:r w:rsidR="00C4428C">
        <w:t>d</w:t>
      </w:r>
      <w:r w:rsidR="00EF69BC">
        <w:t>ětí</w:t>
      </w:r>
      <w:r w:rsidR="00C4428C">
        <w:t>.</w:t>
      </w:r>
      <w:r w:rsidR="00294884">
        <w:t xml:space="preserve"> Dopady střídavé péče na dítě rovněž ovlivňuje prostředí, ve kterém dítě vyrůstá</w:t>
      </w:r>
      <w:r w:rsidR="004E00B0">
        <w:t>, a</w:t>
      </w:r>
      <w:r w:rsidR="00572DB7">
        <w:t> </w:t>
      </w:r>
      <w:r w:rsidR="004E00B0">
        <w:t>také osoby, které se na výchově dítěte podílejí.</w:t>
      </w:r>
      <w:r w:rsidR="007659F1">
        <w:t xml:space="preserve"> Velikost dopadu střídavé péče na dítě ovlivňuje především osobnost dítěte</w:t>
      </w:r>
      <w:r w:rsidR="002C048E">
        <w:t>, konkrétně jeho temperament.</w:t>
      </w:r>
      <w:r w:rsidR="008E0D63">
        <w:t xml:space="preserve"> </w:t>
      </w:r>
      <w:r w:rsidR="004704EC">
        <w:t>Vzrušivost dítěte rozhoduje o tom,</w:t>
      </w:r>
      <w:r w:rsidR="003F2627">
        <w:t xml:space="preserve"> jak se dítě s danou situací vypořádá.</w:t>
      </w:r>
      <w:r w:rsidR="008E0D63">
        <w:t xml:space="preserve"> </w:t>
      </w:r>
    </w:p>
    <w:p w14:paraId="28EB143A" w14:textId="7E8E3E29" w:rsidR="009C66D5" w:rsidRDefault="009274AB" w:rsidP="00DE298D">
      <w:pPr>
        <w:ind w:firstLine="708"/>
      </w:pPr>
      <w:r>
        <w:t>V České republice přibývá otců, kteří se chtějí rovnoměrně podílet na pé</w:t>
      </w:r>
      <w:r w:rsidR="00600076">
        <w:t xml:space="preserve">či a výchově </w:t>
      </w:r>
      <w:r w:rsidR="00863EAD">
        <w:t>svých dětí</w:t>
      </w:r>
      <w:r w:rsidR="00600076">
        <w:t xml:space="preserve">. Pokud však matka trvá na svěření dítěte do své péče, </w:t>
      </w:r>
      <w:r w:rsidR="00054C2C">
        <w:t>stává se</w:t>
      </w:r>
      <w:r w:rsidR="00712A79">
        <w:t xml:space="preserve"> pro</w:t>
      </w:r>
      <w:r w:rsidR="00780306">
        <w:t xml:space="preserve"> otce vzhledem </w:t>
      </w:r>
      <w:proofErr w:type="gramStart"/>
      <w:r w:rsidR="00780306">
        <w:t>k</w:t>
      </w:r>
      <w:proofErr w:type="gramEnd"/>
      <w:r w:rsidR="00780306">
        <w:t> genderové asymetrii</w:t>
      </w:r>
      <w:r w:rsidR="00712A79">
        <w:t xml:space="preserve"> </w:t>
      </w:r>
      <w:r w:rsidR="00054C2C">
        <w:t>celá situace velmi náročnou.</w:t>
      </w:r>
      <w:r w:rsidR="00BF6E9B">
        <w:t xml:space="preserve"> Avšak i otcové si chtějí prosadit svá práva</w:t>
      </w:r>
      <w:r w:rsidR="00200758">
        <w:t xml:space="preserve">. </w:t>
      </w:r>
      <w:r w:rsidR="00711380">
        <w:t>A p</w:t>
      </w:r>
      <w:r w:rsidR="00200758">
        <w:t xml:space="preserve">roto by </w:t>
      </w:r>
      <w:r w:rsidR="00995A2A">
        <w:t>rodiče měli zohledňovat především zá</w:t>
      </w:r>
      <w:r w:rsidR="004B5863">
        <w:t>jmy</w:t>
      </w:r>
      <w:r w:rsidR="0011736E">
        <w:t xml:space="preserve"> dětí</w:t>
      </w:r>
      <w:r w:rsidR="00995A2A">
        <w:t xml:space="preserve">, a to i navzdory </w:t>
      </w:r>
      <w:r w:rsidR="004B5863">
        <w:t>jejich</w:t>
      </w:r>
      <w:r w:rsidR="00995A2A">
        <w:t xml:space="preserve"> nízkému věku. Dítě za </w:t>
      </w:r>
      <w:r w:rsidR="009C2530">
        <w:t xml:space="preserve">situaci, která v rodině </w:t>
      </w:r>
      <w:r w:rsidR="000A2FE0">
        <w:t>na</w:t>
      </w:r>
      <w:r w:rsidR="009C2530">
        <w:t>stala, nemůže.</w:t>
      </w:r>
      <w:r w:rsidR="001E5739">
        <w:t xml:space="preserve"> Tento fakt by měl</w:t>
      </w:r>
      <w:r w:rsidR="009A1754">
        <w:t>y</w:t>
      </w:r>
      <w:r w:rsidR="001E5739">
        <w:t xml:space="preserve"> zohledňovat také soudy.</w:t>
      </w:r>
      <w:r w:rsidR="00481680">
        <w:t xml:space="preserve"> Zaměřit by se měl</w:t>
      </w:r>
      <w:r w:rsidR="009A1754">
        <w:t>y</w:t>
      </w:r>
      <w:r w:rsidR="00481680">
        <w:t xml:space="preserve"> především na komunikaci mezi rodiči, jelikož</w:t>
      </w:r>
      <w:r w:rsidR="006351B5">
        <w:t xml:space="preserve"> na ní</w:t>
      </w:r>
      <w:r w:rsidR="00C466AF">
        <w:t xml:space="preserve"> je situace</w:t>
      </w:r>
      <w:r w:rsidR="00481680">
        <w:t xml:space="preserve"> </w:t>
      </w:r>
      <w:r w:rsidR="006351B5">
        <w:t xml:space="preserve">po svěření dítěte do péče </w:t>
      </w:r>
      <w:r w:rsidR="00C466AF">
        <w:t>převážně</w:t>
      </w:r>
      <w:r w:rsidR="006351B5">
        <w:t xml:space="preserve"> postavena.</w:t>
      </w:r>
      <w:r w:rsidR="0009249C">
        <w:t xml:space="preserve"> </w:t>
      </w:r>
    </w:p>
    <w:p w14:paraId="6726DE14" w14:textId="4C5587CB" w:rsidR="001E7F9A" w:rsidRDefault="0009249C" w:rsidP="00DE298D">
      <w:pPr>
        <w:ind w:firstLine="708"/>
      </w:pPr>
      <w:r>
        <w:t xml:space="preserve">Pokud </w:t>
      </w:r>
      <w:r w:rsidR="00421ED1">
        <w:t xml:space="preserve">si </w:t>
      </w:r>
      <w:r w:rsidR="00C00C43">
        <w:t>celou situaci shrneme, tak to, jaké dopady bude střídavá péče na děti mít, záleží především na vztahu jejich rodičů</w:t>
      </w:r>
      <w:r w:rsidR="00687A4C">
        <w:t xml:space="preserve">, </w:t>
      </w:r>
      <w:r w:rsidR="00655F64">
        <w:t>jenž</w:t>
      </w:r>
      <w:r w:rsidR="00687A4C">
        <w:t xml:space="preserve"> se v této situaci projevuje hlavně v rovině komunikace. Tento vztah se poté odr</w:t>
      </w:r>
      <w:r w:rsidR="009C66D5">
        <w:t xml:space="preserve">áží na dětech a má na ně </w:t>
      </w:r>
      <w:r w:rsidR="00940AEA">
        <w:t>i podle toho</w:t>
      </w:r>
      <w:r w:rsidR="009C66D5">
        <w:t xml:space="preserve"> dopad.</w:t>
      </w:r>
    </w:p>
    <w:p w14:paraId="0933DC15" w14:textId="09F1E2FF" w:rsidR="000F1C30" w:rsidRDefault="006E20F6" w:rsidP="00DE298D">
      <w:pPr>
        <w:ind w:firstLine="708"/>
      </w:pPr>
      <w:r>
        <w:t xml:space="preserve">V dnešní době nestačí o problematice střídavé péče </w:t>
      </w:r>
      <w:r w:rsidR="009F07D5">
        <w:t>pouze diskutovat, ale měly by</w:t>
      </w:r>
      <w:r w:rsidR="007F04DA">
        <w:t> </w:t>
      </w:r>
      <w:r w:rsidR="009F07D5">
        <w:t>se</w:t>
      </w:r>
      <w:r w:rsidR="003E1550">
        <w:t> </w:t>
      </w:r>
      <w:r w:rsidR="009F07D5">
        <w:t>v této oblasti začít</w:t>
      </w:r>
      <w:r w:rsidR="00D22002">
        <w:t xml:space="preserve"> </w:t>
      </w:r>
      <w:r w:rsidR="006221FA">
        <w:t>provádět</w:t>
      </w:r>
      <w:r w:rsidR="009F07D5">
        <w:t xml:space="preserve"> </w:t>
      </w:r>
      <w:r w:rsidR="0041477F">
        <w:t>odborné psychologické a sociologické studie</w:t>
      </w:r>
      <w:r w:rsidR="00762A4D">
        <w:t>.</w:t>
      </w:r>
      <w:r w:rsidR="004D3044">
        <w:t xml:space="preserve"> Tyto studie by</w:t>
      </w:r>
      <w:r w:rsidR="00523ECC">
        <w:t> </w:t>
      </w:r>
      <w:r w:rsidR="004D3044">
        <w:t>se</w:t>
      </w:r>
      <w:r w:rsidR="007F04DA">
        <w:t> </w:t>
      </w:r>
      <w:r w:rsidR="004D3044">
        <w:t>mohly zabývat jak dopadem střídavé péče na děti</w:t>
      </w:r>
      <w:r w:rsidR="006B6F1D">
        <w:t xml:space="preserve"> od předškolního věku až</w:t>
      </w:r>
      <w:r w:rsidR="003057A5">
        <w:t> </w:t>
      </w:r>
      <w:r w:rsidR="006B6F1D">
        <w:t>do</w:t>
      </w:r>
      <w:r w:rsidR="003057A5">
        <w:t> </w:t>
      </w:r>
      <w:r w:rsidR="006B6F1D">
        <w:t xml:space="preserve">dospělosti, </w:t>
      </w:r>
      <w:r w:rsidR="003057A5">
        <w:lastRenderedPageBreak/>
        <w:t>tak by mohly</w:t>
      </w:r>
      <w:r w:rsidR="00CA0F37">
        <w:t xml:space="preserve"> mezi sebou porovnávat dopad dalších forem </w:t>
      </w:r>
      <w:r w:rsidR="00A41844">
        <w:t>péče o děti po rozvodu či rozchodu rodičů.</w:t>
      </w:r>
      <w:r w:rsidR="000D778D">
        <w:t xml:space="preserve"> </w:t>
      </w:r>
      <w:r w:rsidR="00321000">
        <w:t xml:space="preserve">Výsledky diplomové práce by měly </w:t>
      </w:r>
      <w:r w:rsidR="00611DC3">
        <w:t>být přínosem</w:t>
      </w:r>
      <w:r w:rsidR="00321000">
        <w:t xml:space="preserve"> jak pro rodiče, kteří </w:t>
      </w:r>
      <w:r w:rsidR="004D1FC3">
        <w:t>se dostanou do</w:t>
      </w:r>
      <w:r w:rsidR="007F04DA">
        <w:t> </w:t>
      </w:r>
      <w:r w:rsidR="004D1FC3">
        <w:t xml:space="preserve">této svízelné situace, tak pro OSPOD či další </w:t>
      </w:r>
      <w:r w:rsidR="00D65154">
        <w:t xml:space="preserve">odborníky, </w:t>
      </w:r>
      <w:r w:rsidR="00850092">
        <w:t xml:space="preserve">jež </w:t>
      </w:r>
      <w:r w:rsidR="00874C23">
        <w:t>mají určitý podíl</w:t>
      </w:r>
      <w:r w:rsidR="00850092">
        <w:t xml:space="preserve"> na rozhodnutí soudu </w:t>
      </w:r>
      <w:r w:rsidR="00395E1E">
        <w:t>při</w:t>
      </w:r>
      <w:r w:rsidR="00850092">
        <w:t xml:space="preserve"> svěření dítěte do péče.</w:t>
      </w:r>
      <w:r w:rsidR="00657408">
        <w:t xml:space="preserve"> </w:t>
      </w:r>
    </w:p>
    <w:p w14:paraId="14718168" w14:textId="7FE476BC" w:rsidR="00E755F4" w:rsidRPr="000F1C30" w:rsidRDefault="003B0534" w:rsidP="000F1C30">
      <w:pPr>
        <w:ind w:firstLine="708"/>
      </w:pPr>
      <w:r>
        <w:t xml:space="preserve">A jelikož </w:t>
      </w:r>
      <w:r w:rsidR="00A05436">
        <w:t xml:space="preserve">se ne všechny děti </w:t>
      </w:r>
      <w:r w:rsidR="00F52B26">
        <w:t>dokážou</w:t>
      </w:r>
      <w:r w:rsidR="00A05436">
        <w:t xml:space="preserve"> s novou rodinnou situací vypořádat</w:t>
      </w:r>
      <w:r w:rsidR="00C9018A">
        <w:t xml:space="preserve"> samy</w:t>
      </w:r>
      <w:r w:rsidR="00A05436">
        <w:t xml:space="preserve">, viděla bych jako </w:t>
      </w:r>
      <w:r w:rsidR="009611F2">
        <w:t xml:space="preserve">obrovský přínos, kdyby byli </w:t>
      </w:r>
      <w:r w:rsidR="007C5752">
        <w:t>zaveden</w:t>
      </w:r>
      <w:r w:rsidR="00C9018A">
        <w:t xml:space="preserve">i </w:t>
      </w:r>
      <w:r w:rsidR="009611F2">
        <w:t>školní psychologové</w:t>
      </w:r>
      <w:r w:rsidR="00C9018A">
        <w:t xml:space="preserve"> do</w:t>
      </w:r>
      <w:r w:rsidR="009611F2">
        <w:t> mateřských škol</w:t>
      </w:r>
      <w:r w:rsidR="009A4087">
        <w:t xml:space="preserve"> právě tak, </w:t>
      </w:r>
      <w:r w:rsidR="009611F2">
        <w:t xml:space="preserve">jako jsou </w:t>
      </w:r>
      <w:r w:rsidR="009A4087">
        <w:t>již</w:t>
      </w:r>
      <w:r w:rsidR="004B5150">
        <w:t xml:space="preserve"> ve školách základních. Pokud v rodině dítěte nepanuje dobrá situace,</w:t>
      </w:r>
      <w:r w:rsidR="009922D7">
        <w:t xml:space="preserve"> projevuje se to v chování dítěte v mateřské škole. Toho si paní učitelky všímají, a</w:t>
      </w:r>
      <w:r w:rsidR="00ED4B6F">
        <w:t>však</w:t>
      </w:r>
      <w:r w:rsidR="009922D7">
        <w:t xml:space="preserve"> vzhledem k počtu dětí ve třídách není v jejich silách </w:t>
      </w:r>
      <w:r w:rsidR="00495368">
        <w:t>tyto problémy řešit. Na základě praxe v mateřské škole</w:t>
      </w:r>
      <w:r w:rsidR="004B7DCB">
        <w:t xml:space="preserve">, kde </w:t>
      </w:r>
      <w:r w:rsidR="00ED4B6F">
        <w:t>bylo několik dětí svěřených do střídavé péče</w:t>
      </w:r>
      <w:r w:rsidR="004B7DCB">
        <w:t xml:space="preserve">, bych viděla </w:t>
      </w:r>
      <w:r w:rsidR="000F1C30">
        <w:t>zavedení školního psychologa do</w:t>
      </w:r>
      <w:r w:rsidR="007F04DA">
        <w:t> </w:t>
      </w:r>
      <w:r w:rsidR="000F1C30">
        <w:t xml:space="preserve">mateřských škol jako jedno z řešení, které by dětem z rozvrácených rodin </w:t>
      </w:r>
      <w:r w:rsidR="003500DE">
        <w:t>pomohlo.</w:t>
      </w:r>
    </w:p>
    <w:p w14:paraId="772D3394" w14:textId="10B47032" w:rsidR="009A337B" w:rsidRDefault="009A337B" w:rsidP="009A337B">
      <w:pPr>
        <w:ind w:firstLine="360"/>
      </w:pPr>
      <w:r>
        <w:t xml:space="preserve">Tato problematika by se dala dále zkoumat v rámci kvantitativního výzkumu, kde by bylo možno zkoumat </w:t>
      </w:r>
      <w:r w:rsidR="0055062B">
        <w:t xml:space="preserve">následující </w:t>
      </w:r>
      <w:r>
        <w:t>hypotéz</w:t>
      </w:r>
      <w:r w:rsidR="00870188">
        <w:t>u</w:t>
      </w:r>
      <w:r>
        <w:t>:</w:t>
      </w:r>
    </w:p>
    <w:p w14:paraId="779E1BA4" w14:textId="28ED81D5" w:rsidR="00B44819" w:rsidRDefault="005F08A5" w:rsidP="004845B2">
      <w:pPr>
        <w:ind w:firstLine="360"/>
        <w:rPr>
          <w:color w:val="FF0000"/>
        </w:rPr>
      </w:pPr>
      <w:r w:rsidRPr="00241F38">
        <w:t xml:space="preserve">H: </w:t>
      </w:r>
      <w:r w:rsidR="00396A1E" w:rsidRPr="00870188">
        <w:t xml:space="preserve">Zvyšující se podíl otců, kteří </w:t>
      </w:r>
      <w:r w:rsidR="00241F38" w:rsidRPr="00870188">
        <w:t xml:space="preserve">chtějí své </w:t>
      </w:r>
      <w:r w:rsidR="00BE5613" w:rsidRPr="00870188">
        <w:t>d</w:t>
      </w:r>
      <w:r w:rsidR="00241F38" w:rsidRPr="00870188">
        <w:t>ítě do péče, má vliv na zvyšující se procento</w:t>
      </w:r>
      <w:r w:rsidR="004845B2">
        <w:t xml:space="preserve"> </w:t>
      </w:r>
      <w:r w:rsidR="00241F38" w:rsidRPr="00870188">
        <w:t>dětí svěřených</w:t>
      </w:r>
      <w:r w:rsidR="0042114A" w:rsidRPr="00870188">
        <w:t xml:space="preserve"> v České republice</w:t>
      </w:r>
      <w:r w:rsidR="00241F38" w:rsidRPr="00870188">
        <w:t xml:space="preserve"> do střídavé péče.</w:t>
      </w:r>
    </w:p>
    <w:p w14:paraId="354B684F" w14:textId="77777777" w:rsidR="004845B2" w:rsidRPr="004845B2" w:rsidRDefault="004845B2" w:rsidP="004845B2">
      <w:pPr>
        <w:ind w:firstLine="360"/>
        <w:rPr>
          <w:color w:val="FF0000"/>
        </w:rPr>
      </w:pPr>
    </w:p>
    <w:p w14:paraId="0C93A3BE" w14:textId="093D586D" w:rsidR="00641AB6" w:rsidRPr="00641AB6" w:rsidRDefault="00641AB6" w:rsidP="009A337B">
      <w:pPr>
        <w:ind w:firstLine="360"/>
      </w:pPr>
      <w:r>
        <w:t>Vzhledem k výše uvedený</w:t>
      </w:r>
      <w:r w:rsidR="00374E3A">
        <w:t>m</w:t>
      </w:r>
      <w:r>
        <w:t xml:space="preserve"> poznatkům bych navrhovala větší </w:t>
      </w:r>
      <w:r w:rsidR="00C809E8">
        <w:t xml:space="preserve">míru </w:t>
      </w:r>
      <w:r>
        <w:t xml:space="preserve">zkoumání </w:t>
      </w:r>
      <w:r w:rsidR="00C809E8">
        <w:t>dopadu jak střídavé péče, tak i dalších druhů porozvodové péče na děti.</w:t>
      </w:r>
    </w:p>
    <w:p w14:paraId="498F518D" w14:textId="77777777" w:rsidR="0078561C" w:rsidRDefault="0078561C" w:rsidP="0078561C">
      <w:pPr>
        <w:pStyle w:val="Nadpis1"/>
        <w:numPr>
          <w:ilvl w:val="0"/>
          <w:numId w:val="0"/>
        </w:numPr>
        <w:ind w:left="432" w:hanging="432"/>
      </w:pPr>
      <w:bookmarkStart w:id="59" w:name="_Toc477423328"/>
      <w:bookmarkStart w:id="60" w:name="_Toc38925643"/>
      <w:r>
        <w:lastRenderedPageBreak/>
        <w:t>Zdroje</w:t>
      </w:r>
      <w:bookmarkEnd w:id="59"/>
      <w:bookmarkEnd w:id="60"/>
    </w:p>
    <w:p w14:paraId="1A387208" w14:textId="77777777" w:rsidR="0078561C" w:rsidRDefault="0078561C" w:rsidP="0078561C">
      <w:pPr>
        <w:rPr>
          <w:b/>
          <w:sz w:val="28"/>
          <w:szCs w:val="28"/>
        </w:rPr>
      </w:pPr>
      <w:r w:rsidRPr="000C784A">
        <w:rPr>
          <w:b/>
          <w:sz w:val="28"/>
          <w:szCs w:val="28"/>
        </w:rPr>
        <w:t xml:space="preserve">Seznam použité literatury </w:t>
      </w:r>
    </w:p>
    <w:p w14:paraId="027B4E4A" w14:textId="77777777" w:rsidR="0078561C" w:rsidRPr="00E30A97" w:rsidRDefault="0078561C" w:rsidP="0078561C">
      <w:pPr>
        <w:pStyle w:val="Odstavecseseznamem"/>
        <w:numPr>
          <w:ilvl w:val="0"/>
          <w:numId w:val="26"/>
        </w:numPr>
        <w:spacing w:after="160"/>
        <w:ind w:left="714" w:hanging="357"/>
      </w:pPr>
      <w:r w:rsidRPr="00EB10F5">
        <w:rPr>
          <w:color w:val="212529"/>
          <w:shd w:val="clear" w:color="auto" w:fill="FFFFFF"/>
        </w:rPr>
        <w:t>BAKALÁŘ, Eduard a kol. </w:t>
      </w:r>
      <w:r w:rsidRPr="00EB10F5">
        <w:rPr>
          <w:i/>
          <w:iCs/>
          <w:color w:val="212529"/>
          <w:shd w:val="clear" w:color="auto" w:fill="FFFFFF"/>
        </w:rPr>
        <w:t>Rozvodová tematika a moderní psychologie</w:t>
      </w:r>
      <w:r w:rsidRPr="00EB10F5">
        <w:rPr>
          <w:color w:val="212529"/>
          <w:shd w:val="clear" w:color="auto" w:fill="FFFFFF"/>
        </w:rPr>
        <w:t>. Praha: Karolinum, 2006. ISBN 80-246-1089-2.</w:t>
      </w:r>
    </w:p>
    <w:p w14:paraId="4F7714E5" w14:textId="77777777" w:rsidR="0078561C" w:rsidRPr="00865E17" w:rsidRDefault="0078561C" w:rsidP="0078561C">
      <w:pPr>
        <w:pStyle w:val="Odstavecseseznamem"/>
        <w:numPr>
          <w:ilvl w:val="0"/>
          <w:numId w:val="26"/>
        </w:numPr>
        <w:spacing w:after="160"/>
        <w:ind w:left="714" w:hanging="357"/>
      </w:pPr>
      <w:r w:rsidRPr="00865E17">
        <w:rPr>
          <w:shd w:val="clear" w:color="auto" w:fill="FFFFFF"/>
        </w:rPr>
        <w:t>BERGER, Maurice, GRAVILLON, Isabelle. </w:t>
      </w:r>
      <w:r w:rsidRPr="00865E17">
        <w:rPr>
          <w:i/>
          <w:iCs/>
          <w:shd w:val="clear" w:color="auto" w:fill="FFFFFF"/>
        </w:rPr>
        <w:t>Když se rodiče rozvádějí: Jak pochopit cítění dítěte a jak mu pomoci</w:t>
      </w:r>
      <w:r w:rsidRPr="00865E17">
        <w:rPr>
          <w:shd w:val="clear" w:color="auto" w:fill="FFFFFF"/>
        </w:rPr>
        <w:t>. Praha: Portál, 2011. ISBN 978-80-7367-843-2.</w:t>
      </w:r>
    </w:p>
    <w:p w14:paraId="26696EE3" w14:textId="77777777" w:rsidR="0078561C" w:rsidRPr="00202A8B" w:rsidRDefault="0078561C" w:rsidP="0078561C">
      <w:pPr>
        <w:pStyle w:val="Odstavecseseznamem"/>
        <w:numPr>
          <w:ilvl w:val="0"/>
          <w:numId w:val="26"/>
        </w:numPr>
        <w:spacing w:after="160"/>
        <w:ind w:left="714" w:hanging="357"/>
      </w:pPr>
      <w:r w:rsidRPr="00EB10F5">
        <w:rPr>
          <w:color w:val="212529"/>
          <w:shd w:val="clear" w:color="auto" w:fill="FFFFFF"/>
        </w:rPr>
        <w:t>CAJTHAMLOVÁ, Kateřina. </w:t>
      </w:r>
      <w:r w:rsidRPr="00EB10F5">
        <w:rPr>
          <w:i/>
          <w:iCs/>
          <w:color w:val="212529"/>
          <w:shd w:val="clear" w:color="auto" w:fill="FFFFFF"/>
        </w:rPr>
        <w:t>Abeceda moderního rodiče</w:t>
      </w:r>
      <w:r w:rsidRPr="00EB10F5">
        <w:rPr>
          <w:color w:val="212529"/>
          <w:shd w:val="clear" w:color="auto" w:fill="FFFFFF"/>
        </w:rPr>
        <w:t>. Praha 3: Vyšehrad, 2017. ISBN 978-80-7429-913-1.</w:t>
      </w:r>
    </w:p>
    <w:p w14:paraId="35CFAED7" w14:textId="77777777" w:rsidR="0078561C" w:rsidRPr="00202A8B" w:rsidRDefault="0078561C" w:rsidP="0078561C">
      <w:pPr>
        <w:pStyle w:val="Odstavecseseznamem"/>
        <w:numPr>
          <w:ilvl w:val="0"/>
          <w:numId w:val="26"/>
        </w:numPr>
        <w:spacing w:after="160"/>
        <w:ind w:left="714" w:hanging="357"/>
      </w:pPr>
      <w:r w:rsidRPr="00202A8B">
        <w:rPr>
          <w:color w:val="212529"/>
          <w:shd w:val="clear" w:color="auto" w:fill="FFFFFF"/>
        </w:rPr>
        <w:t>COGNET, Georges. </w:t>
      </w:r>
      <w:r w:rsidRPr="00202A8B">
        <w:rPr>
          <w:i/>
          <w:iCs/>
          <w:color w:val="212529"/>
          <w:shd w:val="clear" w:color="auto" w:fill="FFFFFF"/>
        </w:rPr>
        <w:t>Dětská kresba jako diagnostický nástroj</w:t>
      </w:r>
      <w:r w:rsidRPr="00202A8B">
        <w:rPr>
          <w:color w:val="212529"/>
          <w:shd w:val="clear" w:color="auto" w:fill="FFFFFF"/>
        </w:rPr>
        <w:t>. Praha: Portál, 2013. ISBN 978-80-262-0499-2.</w:t>
      </w:r>
    </w:p>
    <w:p w14:paraId="7B7346AB" w14:textId="77777777" w:rsidR="0078561C" w:rsidRDefault="0078561C" w:rsidP="0078561C">
      <w:pPr>
        <w:pStyle w:val="Odstavecseseznamem"/>
        <w:numPr>
          <w:ilvl w:val="0"/>
          <w:numId w:val="26"/>
        </w:numPr>
        <w:shd w:val="clear" w:color="auto" w:fill="FFFFFF"/>
        <w:spacing w:after="0"/>
        <w:ind w:left="714" w:right="-225" w:hanging="357"/>
        <w:rPr>
          <w:color w:val="212529"/>
        </w:rPr>
      </w:pPr>
      <w:r w:rsidRPr="00EB10F5">
        <w:rPr>
          <w:color w:val="212529"/>
        </w:rPr>
        <w:t>ČÁBALOVÁ, Dagmar. </w:t>
      </w:r>
      <w:r w:rsidRPr="00EB10F5">
        <w:rPr>
          <w:i/>
          <w:iCs/>
          <w:color w:val="212529"/>
        </w:rPr>
        <w:t>Pedagogika</w:t>
      </w:r>
      <w:r w:rsidRPr="00EB10F5">
        <w:rPr>
          <w:color w:val="212529"/>
        </w:rPr>
        <w:t xml:space="preserve">. Praha 7: Grada </w:t>
      </w:r>
      <w:proofErr w:type="spellStart"/>
      <w:r w:rsidRPr="00EB10F5">
        <w:rPr>
          <w:color w:val="212529"/>
        </w:rPr>
        <w:t>Publishing</w:t>
      </w:r>
      <w:proofErr w:type="spellEnd"/>
      <w:r w:rsidRPr="00EB10F5">
        <w:rPr>
          <w:color w:val="212529"/>
        </w:rPr>
        <w:t>, 2011. ISBN 978-80-247-2993-0.</w:t>
      </w:r>
    </w:p>
    <w:p w14:paraId="106B02CA" w14:textId="77777777" w:rsidR="0078561C" w:rsidRPr="007D4434" w:rsidRDefault="0078561C" w:rsidP="0078561C">
      <w:pPr>
        <w:pStyle w:val="Odstavecseseznamem"/>
        <w:numPr>
          <w:ilvl w:val="0"/>
          <w:numId w:val="26"/>
        </w:numPr>
        <w:shd w:val="clear" w:color="auto" w:fill="FFFFFF"/>
        <w:spacing w:after="0"/>
        <w:ind w:left="714" w:right="-225" w:hanging="357"/>
        <w:rPr>
          <w:color w:val="212529"/>
        </w:rPr>
      </w:pPr>
      <w:r w:rsidRPr="007D4434">
        <w:rPr>
          <w:color w:val="212529"/>
          <w:shd w:val="clear" w:color="auto" w:fill="FFFFFF"/>
        </w:rPr>
        <w:t xml:space="preserve">DAVIDO, </w:t>
      </w:r>
      <w:proofErr w:type="spellStart"/>
      <w:r w:rsidRPr="007D4434">
        <w:rPr>
          <w:color w:val="212529"/>
          <w:shd w:val="clear" w:color="auto" w:fill="FFFFFF"/>
        </w:rPr>
        <w:t>Roseline</w:t>
      </w:r>
      <w:proofErr w:type="spellEnd"/>
      <w:r w:rsidRPr="007D4434">
        <w:rPr>
          <w:color w:val="212529"/>
          <w:shd w:val="clear" w:color="auto" w:fill="FFFFFF"/>
        </w:rPr>
        <w:t>. </w:t>
      </w:r>
      <w:r w:rsidRPr="007D4434">
        <w:rPr>
          <w:i/>
          <w:iCs/>
          <w:color w:val="212529"/>
          <w:shd w:val="clear" w:color="auto" w:fill="FFFFFF"/>
        </w:rPr>
        <w:t>Kresba jako nástroj poznání dítěte: Dětská kresba z pohledu psychologie</w:t>
      </w:r>
      <w:r w:rsidRPr="007D4434">
        <w:rPr>
          <w:color w:val="212529"/>
          <w:shd w:val="clear" w:color="auto" w:fill="FFFFFF"/>
        </w:rPr>
        <w:t xml:space="preserve">. 2. </w:t>
      </w:r>
      <w:r>
        <w:rPr>
          <w:color w:val="212529"/>
          <w:shd w:val="clear" w:color="auto" w:fill="FFFFFF"/>
        </w:rPr>
        <w:t xml:space="preserve">vyd. </w:t>
      </w:r>
      <w:r w:rsidRPr="007D4434">
        <w:rPr>
          <w:color w:val="212529"/>
          <w:shd w:val="clear" w:color="auto" w:fill="FFFFFF"/>
        </w:rPr>
        <w:t>Praha: Portál, 2008. ISBN 978-80-7367-415-1.</w:t>
      </w:r>
    </w:p>
    <w:p w14:paraId="7456ABD0" w14:textId="77777777" w:rsidR="0078561C" w:rsidRPr="00572A4B" w:rsidRDefault="0078561C" w:rsidP="0078561C">
      <w:pPr>
        <w:pStyle w:val="Odstavecseseznamem"/>
        <w:numPr>
          <w:ilvl w:val="0"/>
          <w:numId w:val="26"/>
        </w:numPr>
        <w:shd w:val="clear" w:color="auto" w:fill="FFFFFF"/>
        <w:spacing w:after="0"/>
        <w:ind w:left="714" w:right="-225" w:hanging="357"/>
      </w:pPr>
      <w:r w:rsidRPr="00572A4B">
        <w:rPr>
          <w:shd w:val="clear" w:color="auto" w:fill="FFFFFF"/>
        </w:rPr>
        <w:t>DOČKAL, Petr. </w:t>
      </w:r>
      <w:r w:rsidRPr="00572A4B">
        <w:rPr>
          <w:i/>
          <w:iCs/>
          <w:shd w:val="clear" w:color="auto" w:fill="FFFFFF"/>
        </w:rPr>
        <w:t>Střídavá péče v aplikační praxi soudů</w:t>
      </w:r>
      <w:r w:rsidRPr="00572A4B">
        <w:rPr>
          <w:shd w:val="clear" w:color="auto" w:fill="FFFFFF"/>
        </w:rPr>
        <w:t>. Praha, 2016. Rigorózní práce. Univerzita Palackého v Olomouci.</w:t>
      </w:r>
    </w:p>
    <w:p w14:paraId="3C0A3FC0" w14:textId="77777777" w:rsidR="0078561C" w:rsidRPr="00EB10F5" w:rsidRDefault="0078561C" w:rsidP="0078561C">
      <w:pPr>
        <w:pStyle w:val="Odstavecseseznamem"/>
        <w:numPr>
          <w:ilvl w:val="0"/>
          <w:numId w:val="26"/>
        </w:numPr>
        <w:shd w:val="clear" w:color="auto" w:fill="FFFFFF"/>
        <w:spacing w:after="0"/>
        <w:ind w:left="714" w:right="-225" w:hanging="357"/>
        <w:rPr>
          <w:color w:val="212529"/>
        </w:rPr>
      </w:pPr>
      <w:r w:rsidRPr="00EB10F5">
        <w:rPr>
          <w:color w:val="212529"/>
          <w:shd w:val="clear" w:color="auto" w:fill="FFFFFF"/>
        </w:rPr>
        <w:t>GJURIČOVÁ, Šárka, KUBIČKA, Jiří. </w:t>
      </w:r>
      <w:r w:rsidRPr="00EB10F5">
        <w:rPr>
          <w:i/>
          <w:iCs/>
          <w:color w:val="212529"/>
          <w:shd w:val="clear" w:color="auto" w:fill="FFFFFF"/>
        </w:rPr>
        <w:t>Rodinná terapie: Systemické a narativní přístupy</w:t>
      </w:r>
      <w:r w:rsidRPr="00EB10F5">
        <w:rPr>
          <w:color w:val="212529"/>
          <w:shd w:val="clear" w:color="auto" w:fill="FFFFFF"/>
        </w:rPr>
        <w:t>. 2.</w:t>
      </w:r>
      <w:r>
        <w:rPr>
          <w:color w:val="212529"/>
          <w:shd w:val="clear" w:color="auto" w:fill="FFFFFF"/>
        </w:rPr>
        <w:t xml:space="preserve"> vyd.</w:t>
      </w:r>
      <w:r w:rsidRPr="00EB10F5">
        <w:rPr>
          <w:color w:val="212529"/>
          <w:shd w:val="clear" w:color="auto" w:fill="FFFFFF"/>
        </w:rPr>
        <w:t xml:space="preserve"> Praha 7: Grada </w:t>
      </w:r>
      <w:proofErr w:type="spellStart"/>
      <w:r w:rsidRPr="00EB10F5">
        <w:rPr>
          <w:color w:val="212529"/>
          <w:shd w:val="clear" w:color="auto" w:fill="FFFFFF"/>
        </w:rPr>
        <w:t>Publishing</w:t>
      </w:r>
      <w:proofErr w:type="spellEnd"/>
      <w:r w:rsidRPr="00EB10F5">
        <w:rPr>
          <w:color w:val="212529"/>
          <w:shd w:val="clear" w:color="auto" w:fill="FFFFFF"/>
        </w:rPr>
        <w:t>, 2009. ISBN 978-80-247-2390-7.</w:t>
      </w:r>
    </w:p>
    <w:p w14:paraId="703C85E2" w14:textId="77777777" w:rsidR="0078561C" w:rsidRPr="00892037" w:rsidRDefault="0078561C" w:rsidP="0078561C">
      <w:pPr>
        <w:pStyle w:val="Odstavecseseznamem"/>
        <w:numPr>
          <w:ilvl w:val="0"/>
          <w:numId w:val="26"/>
        </w:numPr>
        <w:shd w:val="clear" w:color="auto" w:fill="FFFFFF"/>
        <w:spacing w:after="0"/>
        <w:ind w:left="714" w:right="-225" w:hanging="357"/>
        <w:rPr>
          <w:color w:val="212529"/>
        </w:rPr>
      </w:pPr>
      <w:r w:rsidRPr="00892037">
        <w:rPr>
          <w:color w:val="212529"/>
          <w:shd w:val="clear" w:color="auto" w:fill="FFFFFF"/>
        </w:rPr>
        <w:t>HOSKOVCOVÁ, Simona. </w:t>
      </w:r>
      <w:r w:rsidRPr="00892037">
        <w:rPr>
          <w:i/>
          <w:iCs/>
          <w:color w:val="212529"/>
          <w:shd w:val="clear" w:color="auto" w:fill="FFFFFF"/>
        </w:rPr>
        <w:t>Psychická odolnost předškolního dítěte</w:t>
      </w:r>
      <w:r w:rsidRPr="00892037">
        <w:rPr>
          <w:color w:val="212529"/>
          <w:shd w:val="clear" w:color="auto" w:fill="FFFFFF"/>
        </w:rPr>
        <w:t xml:space="preserve">. Praha 7: Grada </w:t>
      </w:r>
      <w:proofErr w:type="spellStart"/>
      <w:r w:rsidRPr="00892037">
        <w:rPr>
          <w:color w:val="212529"/>
          <w:shd w:val="clear" w:color="auto" w:fill="FFFFFF"/>
        </w:rPr>
        <w:t>Publishing</w:t>
      </w:r>
      <w:proofErr w:type="spellEnd"/>
      <w:r w:rsidRPr="00892037">
        <w:rPr>
          <w:color w:val="212529"/>
          <w:shd w:val="clear" w:color="auto" w:fill="FFFFFF"/>
        </w:rPr>
        <w:t>, 2006. ISBN 80-247-1424-8.</w:t>
      </w:r>
    </w:p>
    <w:p w14:paraId="5CE926D6" w14:textId="77777777" w:rsidR="0078561C" w:rsidRPr="0096070A" w:rsidRDefault="0078561C" w:rsidP="0078561C">
      <w:pPr>
        <w:pStyle w:val="Odstavecseseznamem"/>
        <w:numPr>
          <w:ilvl w:val="0"/>
          <w:numId w:val="26"/>
        </w:numPr>
        <w:shd w:val="clear" w:color="auto" w:fill="FFFFFF"/>
        <w:spacing w:after="0"/>
        <w:ind w:left="714" w:right="-225" w:hanging="357"/>
        <w:rPr>
          <w:color w:val="212529"/>
        </w:rPr>
      </w:pPr>
      <w:r w:rsidRPr="0096070A">
        <w:rPr>
          <w:color w:val="212529"/>
          <w:shd w:val="clear" w:color="auto" w:fill="FFFFFF"/>
        </w:rPr>
        <w:t>HRUŠÁKOVÁ, Milana, KRÁLÍČKOVÁ, Zdeňka, WESTPHALOVÁ, Lenka a</w:t>
      </w:r>
      <w:r>
        <w:rPr>
          <w:color w:val="212529"/>
          <w:shd w:val="clear" w:color="auto" w:fill="FFFFFF"/>
        </w:rPr>
        <w:t> </w:t>
      </w:r>
      <w:r w:rsidRPr="0096070A">
        <w:rPr>
          <w:color w:val="212529"/>
          <w:shd w:val="clear" w:color="auto" w:fill="FFFFFF"/>
        </w:rPr>
        <w:t>kol. </w:t>
      </w:r>
      <w:r w:rsidRPr="0096070A">
        <w:rPr>
          <w:i/>
          <w:iCs/>
          <w:color w:val="212529"/>
          <w:shd w:val="clear" w:color="auto" w:fill="FFFFFF"/>
        </w:rPr>
        <w:t>Rodinné právo</w:t>
      </w:r>
      <w:r w:rsidRPr="0096070A">
        <w:rPr>
          <w:color w:val="212529"/>
          <w:shd w:val="clear" w:color="auto" w:fill="FFFFFF"/>
        </w:rPr>
        <w:t>. Praha: C. H. Beck, 2015. ISBN 978-80-7400-552-7.</w:t>
      </w:r>
    </w:p>
    <w:p w14:paraId="7783C3C5" w14:textId="77777777" w:rsidR="0078561C" w:rsidRPr="006370B7" w:rsidRDefault="0078561C" w:rsidP="0078561C">
      <w:pPr>
        <w:pStyle w:val="Odstavecseseznamem"/>
        <w:numPr>
          <w:ilvl w:val="0"/>
          <w:numId w:val="26"/>
        </w:numPr>
        <w:shd w:val="clear" w:color="auto" w:fill="FFFFFF"/>
        <w:spacing w:after="0"/>
        <w:ind w:left="714" w:right="-225" w:hanging="357"/>
        <w:rPr>
          <w:color w:val="212529"/>
        </w:rPr>
      </w:pPr>
      <w:r w:rsidRPr="006370B7">
        <w:rPr>
          <w:color w:val="212529"/>
          <w:shd w:val="clear" w:color="auto" w:fill="FFFFFF"/>
        </w:rPr>
        <w:t>JAKUBCOVÁ, Renata. </w:t>
      </w:r>
      <w:r w:rsidRPr="006370B7">
        <w:rPr>
          <w:i/>
          <w:iCs/>
          <w:color w:val="212529"/>
          <w:shd w:val="clear" w:color="auto" w:fill="FFFFFF"/>
        </w:rPr>
        <w:t>Pro rodiče: Nejen o výchově</w:t>
      </w:r>
      <w:r w:rsidRPr="006370B7">
        <w:rPr>
          <w:color w:val="212529"/>
          <w:shd w:val="clear" w:color="auto" w:fill="FFFFFF"/>
        </w:rPr>
        <w:t>. Olomouc: P-centrum, 2013. ISBN 978-80-905377-3-6.</w:t>
      </w:r>
    </w:p>
    <w:p w14:paraId="14FA4937" w14:textId="77777777" w:rsidR="0078561C" w:rsidRPr="000862A7" w:rsidRDefault="0078561C" w:rsidP="0078561C">
      <w:pPr>
        <w:pStyle w:val="Odstavecseseznamem"/>
        <w:numPr>
          <w:ilvl w:val="0"/>
          <w:numId w:val="26"/>
        </w:numPr>
        <w:shd w:val="clear" w:color="auto" w:fill="FFFFFF"/>
        <w:spacing w:after="0"/>
        <w:ind w:left="714" w:right="-225" w:hanging="357"/>
        <w:rPr>
          <w:color w:val="212529"/>
        </w:rPr>
      </w:pPr>
      <w:r w:rsidRPr="000862A7">
        <w:rPr>
          <w:color w:val="212529"/>
          <w:shd w:val="clear" w:color="auto" w:fill="FFFFFF"/>
        </w:rPr>
        <w:t>JEDLIČKA, Richard a kol. </w:t>
      </w:r>
      <w:r w:rsidRPr="000862A7">
        <w:rPr>
          <w:i/>
          <w:iCs/>
          <w:color w:val="212529"/>
          <w:shd w:val="clear" w:color="auto" w:fill="FFFFFF"/>
        </w:rPr>
        <w:t>Poruchy socializace u dětí a dospívajících: Prevence životních selhání a krizová intervence</w:t>
      </w:r>
      <w:r w:rsidRPr="000862A7">
        <w:rPr>
          <w:color w:val="212529"/>
          <w:shd w:val="clear" w:color="auto" w:fill="FFFFFF"/>
        </w:rPr>
        <w:t xml:space="preserve">. Praha 7: Grada </w:t>
      </w:r>
      <w:proofErr w:type="spellStart"/>
      <w:r w:rsidRPr="000862A7">
        <w:rPr>
          <w:color w:val="212529"/>
          <w:shd w:val="clear" w:color="auto" w:fill="FFFFFF"/>
        </w:rPr>
        <w:t>Publishing</w:t>
      </w:r>
      <w:proofErr w:type="spellEnd"/>
      <w:r w:rsidRPr="000862A7">
        <w:rPr>
          <w:color w:val="212529"/>
          <w:shd w:val="clear" w:color="auto" w:fill="FFFFFF"/>
        </w:rPr>
        <w:t>, 2015. ISBN 978-80-247-5447-5.</w:t>
      </w:r>
    </w:p>
    <w:p w14:paraId="60D78524" w14:textId="77777777" w:rsidR="0078561C" w:rsidRPr="009E66C7" w:rsidRDefault="0078561C" w:rsidP="0078561C">
      <w:pPr>
        <w:pStyle w:val="Odstavecseseznamem"/>
        <w:numPr>
          <w:ilvl w:val="0"/>
          <w:numId w:val="26"/>
        </w:numPr>
        <w:shd w:val="clear" w:color="auto" w:fill="FFFFFF"/>
        <w:spacing w:after="0"/>
        <w:ind w:left="714" w:right="-225" w:hanging="357"/>
        <w:rPr>
          <w:color w:val="212529"/>
        </w:rPr>
      </w:pPr>
      <w:r w:rsidRPr="009B6A7A">
        <w:rPr>
          <w:color w:val="212529"/>
          <w:shd w:val="clear" w:color="auto" w:fill="FFFFFF"/>
        </w:rPr>
        <w:t xml:space="preserve">KANTOROVÁ, Jana a kol., </w:t>
      </w:r>
      <w:proofErr w:type="spellStart"/>
      <w:r w:rsidRPr="009B6A7A">
        <w:rPr>
          <w:color w:val="212529"/>
          <w:shd w:val="clear" w:color="auto" w:fill="FFFFFF"/>
        </w:rPr>
        <w:t>ed</w:t>
      </w:r>
      <w:proofErr w:type="spellEnd"/>
      <w:r w:rsidRPr="009B6A7A">
        <w:rPr>
          <w:color w:val="212529"/>
          <w:shd w:val="clear" w:color="auto" w:fill="FFFFFF"/>
        </w:rPr>
        <w:t>. </w:t>
      </w:r>
      <w:r w:rsidRPr="009B6A7A">
        <w:rPr>
          <w:i/>
          <w:iCs/>
          <w:color w:val="212529"/>
          <w:shd w:val="clear" w:color="auto" w:fill="FFFFFF"/>
        </w:rPr>
        <w:t>Vybrané kapitoly z obecné pedagogiky II</w:t>
      </w:r>
      <w:r w:rsidRPr="009B6A7A">
        <w:rPr>
          <w:color w:val="212529"/>
          <w:shd w:val="clear" w:color="auto" w:fill="FFFFFF"/>
        </w:rPr>
        <w:t xml:space="preserve">. Olomouc: </w:t>
      </w:r>
      <w:proofErr w:type="spellStart"/>
      <w:r w:rsidRPr="009B6A7A">
        <w:rPr>
          <w:color w:val="212529"/>
          <w:shd w:val="clear" w:color="auto" w:fill="FFFFFF"/>
        </w:rPr>
        <w:t>Hanex</w:t>
      </w:r>
      <w:proofErr w:type="spellEnd"/>
      <w:r w:rsidRPr="009B6A7A">
        <w:rPr>
          <w:color w:val="212529"/>
          <w:shd w:val="clear" w:color="auto" w:fill="FFFFFF"/>
        </w:rPr>
        <w:t>, 2010. ISBN 978-80-7409-030-1.</w:t>
      </w:r>
    </w:p>
    <w:p w14:paraId="471B9ED4" w14:textId="77777777" w:rsidR="0078561C" w:rsidRPr="00C342EB" w:rsidRDefault="0078561C" w:rsidP="0078561C">
      <w:pPr>
        <w:pStyle w:val="Odstavecseseznamem"/>
        <w:numPr>
          <w:ilvl w:val="0"/>
          <w:numId w:val="26"/>
        </w:numPr>
        <w:shd w:val="clear" w:color="auto" w:fill="FFFFFF"/>
        <w:spacing w:after="0"/>
        <w:ind w:left="714" w:right="-225" w:hanging="357"/>
        <w:rPr>
          <w:color w:val="212529"/>
        </w:rPr>
      </w:pPr>
      <w:r w:rsidRPr="00C342EB">
        <w:rPr>
          <w:color w:val="212529"/>
          <w:shd w:val="clear" w:color="auto" w:fill="FFFFFF"/>
        </w:rPr>
        <w:t xml:space="preserve">KOLLÁRIKOVÁ, Zuzana, PUPALA, Branislav, </w:t>
      </w:r>
      <w:proofErr w:type="spellStart"/>
      <w:r w:rsidRPr="00C342EB">
        <w:rPr>
          <w:color w:val="212529"/>
          <w:shd w:val="clear" w:color="auto" w:fill="FFFFFF"/>
        </w:rPr>
        <w:t>ed</w:t>
      </w:r>
      <w:proofErr w:type="spellEnd"/>
      <w:r w:rsidRPr="00C342EB">
        <w:rPr>
          <w:color w:val="212529"/>
          <w:shd w:val="clear" w:color="auto" w:fill="FFFFFF"/>
        </w:rPr>
        <w:t>. </w:t>
      </w:r>
      <w:r w:rsidRPr="00C342EB">
        <w:rPr>
          <w:i/>
          <w:iCs/>
          <w:color w:val="212529"/>
          <w:shd w:val="clear" w:color="auto" w:fill="FFFFFF"/>
        </w:rPr>
        <w:t>Předškolní a primární pedagogika</w:t>
      </w:r>
      <w:r w:rsidRPr="00C342EB">
        <w:rPr>
          <w:color w:val="212529"/>
          <w:shd w:val="clear" w:color="auto" w:fill="FFFFFF"/>
        </w:rPr>
        <w:t>. Praha: Portál, 2001. ISBN 80-7178-585-7.</w:t>
      </w:r>
    </w:p>
    <w:p w14:paraId="09A90250" w14:textId="77777777" w:rsidR="0078561C" w:rsidRPr="00300690" w:rsidRDefault="0078561C" w:rsidP="0078561C">
      <w:pPr>
        <w:pStyle w:val="Odstavecseseznamem"/>
        <w:numPr>
          <w:ilvl w:val="0"/>
          <w:numId w:val="26"/>
        </w:numPr>
        <w:shd w:val="clear" w:color="auto" w:fill="FFFFFF"/>
        <w:spacing w:after="0"/>
        <w:ind w:left="714" w:right="-225" w:hanging="357"/>
        <w:rPr>
          <w:b/>
          <w:bCs/>
          <w:color w:val="212529"/>
        </w:rPr>
      </w:pPr>
      <w:r w:rsidRPr="00AA3176">
        <w:rPr>
          <w:rStyle w:val="Siln"/>
          <w:b w:val="0"/>
          <w:bCs w:val="0"/>
        </w:rPr>
        <w:t>KRÁLÍČKOVÁ, Zdeňka, Lidskoprávní dimenze českého rodinného práva. Brno: Masarykova univerzita, 2009. IBSN</w:t>
      </w:r>
      <w:r w:rsidRPr="00AA3176">
        <w:rPr>
          <w:rStyle w:val="Siln"/>
        </w:rPr>
        <w:t xml:space="preserve"> </w:t>
      </w:r>
      <w:r w:rsidRPr="00300690">
        <w:rPr>
          <w:color w:val="0A0A0A"/>
          <w:shd w:val="clear" w:color="auto" w:fill="FDFDFE"/>
        </w:rPr>
        <w:t>978-80-210-5053-2.</w:t>
      </w:r>
    </w:p>
    <w:p w14:paraId="33CA5BA1" w14:textId="77777777" w:rsidR="0078561C" w:rsidRPr="005D50E0" w:rsidRDefault="0078561C" w:rsidP="0078561C">
      <w:pPr>
        <w:pStyle w:val="Odstavecseseznamem"/>
        <w:numPr>
          <w:ilvl w:val="0"/>
          <w:numId w:val="26"/>
        </w:numPr>
        <w:shd w:val="clear" w:color="auto" w:fill="FFFFFF"/>
        <w:spacing w:after="0"/>
        <w:ind w:left="714" w:right="-225" w:hanging="357"/>
        <w:rPr>
          <w:b/>
          <w:bCs/>
          <w:color w:val="212529"/>
        </w:rPr>
      </w:pPr>
      <w:r w:rsidRPr="005D50E0">
        <w:rPr>
          <w:color w:val="212529"/>
          <w:shd w:val="clear" w:color="auto" w:fill="FFFFFF"/>
        </w:rPr>
        <w:lastRenderedPageBreak/>
        <w:t>KUKLA, Lubomír a kol. </w:t>
      </w:r>
      <w:r w:rsidRPr="005D50E0">
        <w:rPr>
          <w:i/>
          <w:iCs/>
          <w:color w:val="212529"/>
          <w:shd w:val="clear" w:color="auto" w:fill="FFFFFF"/>
        </w:rPr>
        <w:t>Sociální a preventivní pediatrie v současném pojetí</w:t>
      </w:r>
      <w:r w:rsidRPr="005D50E0">
        <w:rPr>
          <w:color w:val="212529"/>
          <w:shd w:val="clear" w:color="auto" w:fill="FFFFFF"/>
        </w:rPr>
        <w:t xml:space="preserve">. Praha 7: Grada </w:t>
      </w:r>
      <w:proofErr w:type="spellStart"/>
      <w:r w:rsidRPr="005D50E0">
        <w:rPr>
          <w:color w:val="212529"/>
          <w:shd w:val="clear" w:color="auto" w:fill="FFFFFF"/>
        </w:rPr>
        <w:t>Publishing</w:t>
      </w:r>
      <w:proofErr w:type="spellEnd"/>
      <w:r w:rsidRPr="005D50E0">
        <w:rPr>
          <w:color w:val="212529"/>
          <w:shd w:val="clear" w:color="auto" w:fill="FFFFFF"/>
        </w:rPr>
        <w:t>, 2016. ISBN 978-80-247-3874-1.</w:t>
      </w:r>
    </w:p>
    <w:p w14:paraId="7529FB8A" w14:textId="77777777" w:rsidR="0078561C" w:rsidRPr="00CA2ADA" w:rsidRDefault="0078561C" w:rsidP="0078561C">
      <w:pPr>
        <w:pStyle w:val="Odstavecseseznamem"/>
        <w:numPr>
          <w:ilvl w:val="0"/>
          <w:numId w:val="26"/>
        </w:numPr>
        <w:shd w:val="clear" w:color="auto" w:fill="FFFFFF"/>
        <w:spacing w:after="0"/>
        <w:ind w:left="714" w:right="-227" w:hanging="357"/>
        <w:rPr>
          <w:color w:val="212529"/>
        </w:rPr>
      </w:pPr>
      <w:r w:rsidRPr="00CA2ADA">
        <w:rPr>
          <w:color w:val="212529"/>
          <w:shd w:val="clear" w:color="auto" w:fill="FFFFFF"/>
        </w:rPr>
        <w:t>KUCHAŘOVÁ, Věra a kol. </w:t>
      </w:r>
      <w:r w:rsidRPr="00CA2ADA">
        <w:rPr>
          <w:i/>
          <w:iCs/>
          <w:color w:val="212529"/>
          <w:shd w:val="clear" w:color="auto" w:fill="FFFFFF"/>
        </w:rPr>
        <w:t>Česká rodina na počátku 21. století: Životní podmínky, vztahy a potřeby</w:t>
      </w:r>
      <w:r w:rsidRPr="00CA2ADA">
        <w:rPr>
          <w:color w:val="212529"/>
          <w:shd w:val="clear" w:color="auto" w:fill="FFFFFF"/>
        </w:rPr>
        <w:t>. Praha: Sociologické nakladatelství /Slon/, 2019. ISBN 978-80-7419-275-3.</w:t>
      </w:r>
    </w:p>
    <w:p w14:paraId="66A3C4FB" w14:textId="77777777" w:rsidR="0078561C" w:rsidRPr="00601364" w:rsidRDefault="0078561C" w:rsidP="0078561C">
      <w:pPr>
        <w:pStyle w:val="Odstavecseseznamem"/>
        <w:numPr>
          <w:ilvl w:val="0"/>
          <w:numId w:val="26"/>
        </w:numPr>
        <w:shd w:val="clear" w:color="auto" w:fill="FFFFFF"/>
        <w:spacing w:after="0"/>
        <w:ind w:right="-227"/>
        <w:rPr>
          <w:color w:val="212529"/>
        </w:rPr>
      </w:pPr>
      <w:r w:rsidRPr="00601364">
        <w:rPr>
          <w:color w:val="212529"/>
          <w:shd w:val="clear" w:color="auto" w:fill="FFFFFF"/>
        </w:rPr>
        <w:t>MATĚJČEK, Zdeněk. </w:t>
      </w:r>
      <w:r w:rsidRPr="00601364">
        <w:rPr>
          <w:i/>
          <w:iCs/>
          <w:color w:val="212529"/>
          <w:shd w:val="clear" w:color="auto" w:fill="FFFFFF"/>
        </w:rPr>
        <w:t>Škola rodičů</w:t>
      </w:r>
      <w:r w:rsidRPr="00601364">
        <w:rPr>
          <w:color w:val="212529"/>
          <w:shd w:val="clear" w:color="auto" w:fill="FFFFFF"/>
        </w:rPr>
        <w:t>. Praha 4: MAXDORF, 2000. ISBN 80-85912-29-5.</w:t>
      </w:r>
    </w:p>
    <w:p w14:paraId="33C8C819" w14:textId="77777777" w:rsidR="0078561C" w:rsidRPr="00AA4FA1" w:rsidRDefault="0078561C" w:rsidP="0078561C">
      <w:pPr>
        <w:pStyle w:val="Odstavecseseznamem"/>
        <w:numPr>
          <w:ilvl w:val="0"/>
          <w:numId w:val="26"/>
        </w:numPr>
        <w:shd w:val="clear" w:color="auto" w:fill="FFFFFF"/>
        <w:spacing w:after="0"/>
        <w:ind w:right="-227"/>
        <w:rPr>
          <w:color w:val="212529"/>
        </w:rPr>
      </w:pPr>
      <w:r w:rsidRPr="00AA4FA1">
        <w:rPr>
          <w:color w:val="212529"/>
          <w:shd w:val="clear" w:color="auto" w:fill="FFFFFF"/>
        </w:rPr>
        <w:t>MATOUŠEK, Oldřich a kol. </w:t>
      </w:r>
      <w:r w:rsidRPr="00AA4FA1">
        <w:rPr>
          <w:i/>
          <w:iCs/>
          <w:color w:val="212529"/>
          <w:shd w:val="clear" w:color="auto" w:fill="FFFFFF"/>
        </w:rPr>
        <w:t>Děti a rodiče v rozvodu: Manuál pro zúčastněné profesionály a rodiny</w:t>
      </w:r>
      <w:r w:rsidRPr="00AA4FA1">
        <w:rPr>
          <w:color w:val="212529"/>
          <w:shd w:val="clear" w:color="auto" w:fill="FFFFFF"/>
        </w:rPr>
        <w:t>. Praha: Portál, 2015. ISBN 978-80-262-0968-3.</w:t>
      </w:r>
    </w:p>
    <w:p w14:paraId="38B124AD" w14:textId="77777777" w:rsidR="0078561C" w:rsidRPr="000B4607" w:rsidRDefault="0078561C" w:rsidP="0078561C">
      <w:pPr>
        <w:pStyle w:val="Odstavecseseznamem"/>
        <w:numPr>
          <w:ilvl w:val="0"/>
          <w:numId w:val="26"/>
        </w:numPr>
        <w:shd w:val="clear" w:color="auto" w:fill="FFFFFF"/>
        <w:spacing w:after="0"/>
        <w:ind w:right="-227"/>
        <w:rPr>
          <w:color w:val="212529"/>
        </w:rPr>
      </w:pPr>
      <w:r w:rsidRPr="001C7CF6">
        <w:rPr>
          <w:color w:val="212529"/>
          <w:shd w:val="clear" w:color="auto" w:fill="FFFFFF"/>
        </w:rPr>
        <w:t>MIKULCOVÁ, Milena. </w:t>
      </w:r>
      <w:r w:rsidRPr="001C7CF6">
        <w:rPr>
          <w:i/>
          <w:iCs/>
          <w:color w:val="212529"/>
          <w:shd w:val="clear" w:color="auto" w:fill="FFFFFF"/>
        </w:rPr>
        <w:t>Hlavu vzhůru, rodiče: Na výchovu selským rozumem</w:t>
      </w:r>
      <w:r w:rsidRPr="001C7CF6">
        <w:rPr>
          <w:color w:val="212529"/>
          <w:shd w:val="clear" w:color="auto" w:fill="FFFFFF"/>
        </w:rPr>
        <w:t xml:space="preserve">. Praha 7: Grada </w:t>
      </w:r>
      <w:proofErr w:type="spellStart"/>
      <w:r w:rsidRPr="001C7CF6">
        <w:rPr>
          <w:color w:val="212529"/>
          <w:shd w:val="clear" w:color="auto" w:fill="FFFFFF"/>
        </w:rPr>
        <w:t>Publishing</w:t>
      </w:r>
      <w:proofErr w:type="spellEnd"/>
      <w:r w:rsidRPr="001C7CF6">
        <w:rPr>
          <w:color w:val="212529"/>
          <w:shd w:val="clear" w:color="auto" w:fill="FFFFFF"/>
        </w:rPr>
        <w:t>, 2015. ISBN 978-80-247-5606-6.</w:t>
      </w:r>
    </w:p>
    <w:p w14:paraId="7ED8C029" w14:textId="77777777" w:rsidR="0078561C" w:rsidRPr="000B4607" w:rsidRDefault="0078561C" w:rsidP="0078561C">
      <w:pPr>
        <w:pStyle w:val="Odstavecseseznamem"/>
        <w:numPr>
          <w:ilvl w:val="0"/>
          <w:numId w:val="26"/>
        </w:numPr>
        <w:shd w:val="clear" w:color="auto" w:fill="FFFFFF"/>
        <w:spacing w:after="0"/>
        <w:ind w:right="-227"/>
        <w:rPr>
          <w:color w:val="212529"/>
        </w:rPr>
      </w:pPr>
      <w:r w:rsidRPr="000B4607">
        <w:rPr>
          <w:color w:val="212529"/>
          <w:shd w:val="clear" w:color="auto" w:fill="FFFFFF"/>
        </w:rPr>
        <w:t>NOVÁK, Tomáš. </w:t>
      </w:r>
      <w:r w:rsidRPr="000B4607">
        <w:rPr>
          <w:i/>
          <w:iCs/>
          <w:color w:val="212529"/>
          <w:shd w:val="clear" w:color="auto" w:fill="FFFFFF"/>
        </w:rPr>
        <w:t>Co dítě sděluje, když nakreslí svou rodinu</w:t>
      </w:r>
      <w:r w:rsidRPr="000B4607">
        <w:rPr>
          <w:color w:val="212529"/>
          <w:shd w:val="clear" w:color="auto" w:fill="FFFFFF"/>
        </w:rPr>
        <w:t xml:space="preserve">. Olomouc: </w:t>
      </w:r>
      <w:proofErr w:type="spellStart"/>
      <w:r w:rsidRPr="000B4607">
        <w:rPr>
          <w:color w:val="212529"/>
          <w:shd w:val="clear" w:color="auto" w:fill="FFFFFF"/>
        </w:rPr>
        <w:t>Rubico</w:t>
      </w:r>
      <w:proofErr w:type="spellEnd"/>
      <w:r w:rsidRPr="000B4607">
        <w:rPr>
          <w:color w:val="212529"/>
          <w:shd w:val="clear" w:color="auto" w:fill="FFFFFF"/>
        </w:rPr>
        <w:t>, 2004. ISBN 80-7346-037-8.</w:t>
      </w:r>
    </w:p>
    <w:p w14:paraId="5C50D164" w14:textId="77777777" w:rsidR="0078561C" w:rsidRPr="00BD1EFA" w:rsidRDefault="0078561C" w:rsidP="0078561C">
      <w:pPr>
        <w:pStyle w:val="Odstavecseseznamem"/>
        <w:numPr>
          <w:ilvl w:val="0"/>
          <w:numId w:val="26"/>
        </w:numPr>
        <w:shd w:val="clear" w:color="auto" w:fill="FFFFFF"/>
        <w:spacing w:after="0"/>
        <w:ind w:right="-227"/>
        <w:rPr>
          <w:color w:val="212529"/>
        </w:rPr>
      </w:pPr>
      <w:r w:rsidRPr="008E0B16">
        <w:rPr>
          <w:color w:val="212529"/>
          <w:shd w:val="clear" w:color="auto" w:fill="FFFFFF"/>
        </w:rPr>
        <w:t>NOVÁK, Tomáš, CORRADINIOVÁ, Simona,</w:t>
      </w:r>
      <w:r>
        <w:rPr>
          <w:color w:val="212529"/>
          <w:shd w:val="clear" w:color="auto" w:fill="FFFFFF"/>
        </w:rPr>
        <w:t xml:space="preserve"> </w:t>
      </w:r>
      <w:r w:rsidRPr="008E0B16">
        <w:rPr>
          <w:color w:val="212529"/>
          <w:shd w:val="clear" w:color="auto" w:fill="FFFFFF"/>
        </w:rPr>
        <w:t>VYPUŠŤÁK, Radim. </w:t>
      </w:r>
      <w:r w:rsidRPr="008E0B16">
        <w:rPr>
          <w:i/>
          <w:iCs/>
          <w:color w:val="212529"/>
          <w:shd w:val="clear" w:color="auto" w:fill="FFFFFF"/>
        </w:rPr>
        <w:t>Kontakt s</w:t>
      </w:r>
      <w:r>
        <w:rPr>
          <w:i/>
          <w:iCs/>
          <w:color w:val="212529"/>
          <w:shd w:val="clear" w:color="auto" w:fill="FFFFFF"/>
        </w:rPr>
        <w:t> </w:t>
      </w:r>
      <w:r w:rsidRPr="008E0B16">
        <w:rPr>
          <w:i/>
          <w:iCs/>
          <w:color w:val="212529"/>
          <w:shd w:val="clear" w:color="auto" w:fill="FFFFFF"/>
        </w:rPr>
        <w:t>dětmi po rozvodu: Jak nepřijít o dítě</w:t>
      </w:r>
      <w:r w:rsidRPr="008E0B16">
        <w:rPr>
          <w:color w:val="212529"/>
          <w:shd w:val="clear" w:color="auto" w:fill="FFFFFF"/>
        </w:rPr>
        <w:t xml:space="preserve">. Praha 3: </w:t>
      </w:r>
      <w:proofErr w:type="spellStart"/>
      <w:r w:rsidRPr="008E0B16">
        <w:rPr>
          <w:color w:val="212529"/>
          <w:shd w:val="clear" w:color="auto" w:fill="FFFFFF"/>
        </w:rPr>
        <w:t>Wolters</w:t>
      </w:r>
      <w:proofErr w:type="spellEnd"/>
      <w:r w:rsidRPr="008E0B16">
        <w:rPr>
          <w:color w:val="212529"/>
          <w:shd w:val="clear" w:color="auto" w:fill="FFFFFF"/>
        </w:rPr>
        <w:t xml:space="preserve"> </w:t>
      </w:r>
      <w:proofErr w:type="spellStart"/>
      <w:r w:rsidRPr="008E0B16">
        <w:rPr>
          <w:color w:val="212529"/>
          <w:shd w:val="clear" w:color="auto" w:fill="FFFFFF"/>
        </w:rPr>
        <w:t>Kluwer</w:t>
      </w:r>
      <w:proofErr w:type="spellEnd"/>
      <w:r w:rsidRPr="008E0B16">
        <w:rPr>
          <w:color w:val="212529"/>
          <w:shd w:val="clear" w:color="auto" w:fill="FFFFFF"/>
        </w:rPr>
        <w:t>, 2015. ISBN 978-80-7478-910-6.</w:t>
      </w:r>
    </w:p>
    <w:p w14:paraId="237DC3C5" w14:textId="77777777" w:rsidR="0078561C" w:rsidRPr="00BD1EFA" w:rsidRDefault="0078561C" w:rsidP="0078561C">
      <w:pPr>
        <w:pStyle w:val="Odstavecseseznamem"/>
        <w:numPr>
          <w:ilvl w:val="0"/>
          <w:numId w:val="26"/>
        </w:numPr>
        <w:shd w:val="clear" w:color="auto" w:fill="FFFFFF"/>
        <w:spacing w:after="0"/>
        <w:ind w:right="-227"/>
        <w:rPr>
          <w:color w:val="212529"/>
        </w:rPr>
      </w:pPr>
      <w:r w:rsidRPr="00BD1EFA">
        <w:rPr>
          <w:color w:val="212529"/>
          <w:shd w:val="clear" w:color="auto" w:fill="FFFFFF"/>
        </w:rPr>
        <w:t>NOVÁK, Tomáš, PRŮCHOVÁ, Bohumila. </w:t>
      </w:r>
      <w:proofErr w:type="spellStart"/>
      <w:r w:rsidRPr="00BD1EFA">
        <w:rPr>
          <w:i/>
          <w:iCs/>
          <w:color w:val="212529"/>
          <w:shd w:val="clear" w:color="auto" w:fill="FFFFFF"/>
        </w:rPr>
        <w:t>Předrozvodové</w:t>
      </w:r>
      <w:proofErr w:type="spellEnd"/>
      <w:r w:rsidRPr="00BD1EFA">
        <w:rPr>
          <w:i/>
          <w:iCs/>
          <w:color w:val="212529"/>
          <w:shd w:val="clear" w:color="auto" w:fill="FFFFFF"/>
        </w:rPr>
        <w:t xml:space="preserve"> a rozvodové poradenství</w:t>
      </w:r>
      <w:r w:rsidRPr="00BD1EFA">
        <w:rPr>
          <w:color w:val="212529"/>
          <w:shd w:val="clear" w:color="auto" w:fill="FFFFFF"/>
        </w:rPr>
        <w:t xml:space="preserve">. Praha 7: Grada </w:t>
      </w:r>
      <w:proofErr w:type="spellStart"/>
      <w:r w:rsidRPr="00BD1EFA">
        <w:rPr>
          <w:color w:val="212529"/>
          <w:shd w:val="clear" w:color="auto" w:fill="FFFFFF"/>
        </w:rPr>
        <w:t>Publishing</w:t>
      </w:r>
      <w:proofErr w:type="spellEnd"/>
      <w:r w:rsidRPr="00BD1EFA">
        <w:rPr>
          <w:color w:val="212529"/>
          <w:shd w:val="clear" w:color="auto" w:fill="FFFFFF"/>
        </w:rPr>
        <w:t>, 2007. ISBN 978-80-247-1449-3.</w:t>
      </w:r>
    </w:p>
    <w:p w14:paraId="2ACC1943" w14:textId="77777777" w:rsidR="0078561C" w:rsidRPr="00F5182D" w:rsidRDefault="0078561C" w:rsidP="0078561C">
      <w:pPr>
        <w:pStyle w:val="Odstavecseseznamem"/>
        <w:numPr>
          <w:ilvl w:val="0"/>
          <w:numId w:val="26"/>
        </w:numPr>
        <w:shd w:val="clear" w:color="auto" w:fill="FFFFFF"/>
        <w:spacing w:after="0"/>
        <w:ind w:right="-227"/>
        <w:rPr>
          <w:color w:val="212529"/>
        </w:rPr>
      </w:pPr>
      <w:r w:rsidRPr="00B12B8D">
        <w:rPr>
          <w:color w:val="212529"/>
          <w:shd w:val="clear" w:color="auto" w:fill="FFFFFF"/>
        </w:rPr>
        <w:t xml:space="preserve">OLÁH, Michal, </w:t>
      </w:r>
      <w:proofErr w:type="spellStart"/>
      <w:r w:rsidRPr="00B12B8D">
        <w:rPr>
          <w:color w:val="212529"/>
          <w:shd w:val="clear" w:color="auto" w:fill="FFFFFF"/>
        </w:rPr>
        <w:t>ed</w:t>
      </w:r>
      <w:proofErr w:type="spellEnd"/>
      <w:r w:rsidRPr="00B12B8D">
        <w:rPr>
          <w:color w:val="212529"/>
          <w:shd w:val="clear" w:color="auto" w:fill="FFFFFF"/>
        </w:rPr>
        <w:t>. </w:t>
      </w:r>
      <w:r w:rsidRPr="00B12B8D">
        <w:rPr>
          <w:i/>
          <w:iCs/>
          <w:color w:val="212529"/>
          <w:shd w:val="clear" w:color="auto" w:fill="FFFFFF"/>
        </w:rPr>
        <w:t xml:space="preserve">Střídavá péče o dítě: </w:t>
      </w:r>
      <w:proofErr w:type="spellStart"/>
      <w:r w:rsidRPr="00B12B8D">
        <w:rPr>
          <w:i/>
          <w:iCs/>
          <w:color w:val="212529"/>
          <w:shd w:val="clear" w:color="auto" w:fill="FFFFFF"/>
        </w:rPr>
        <w:t>Cochemská</w:t>
      </w:r>
      <w:proofErr w:type="spellEnd"/>
      <w:r w:rsidRPr="00B12B8D">
        <w:rPr>
          <w:i/>
          <w:iCs/>
          <w:color w:val="212529"/>
          <w:shd w:val="clear" w:color="auto" w:fill="FFFFFF"/>
        </w:rPr>
        <w:t xml:space="preserve"> </w:t>
      </w:r>
      <w:proofErr w:type="spellStart"/>
      <w:r w:rsidRPr="00B12B8D">
        <w:rPr>
          <w:i/>
          <w:iCs/>
          <w:color w:val="212529"/>
          <w:shd w:val="clear" w:color="auto" w:fill="FFFFFF"/>
        </w:rPr>
        <w:t>prax</w:t>
      </w:r>
      <w:proofErr w:type="spellEnd"/>
      <w:r w:rsidRPr="00B12B8D">
        <w:rPr>
          <w:i/>
          <w:iCs/>
          <w:color w:val="212529"/>
          <w:shd w:val="clear" w:color="auto" w:fill="FFFFFF"/>
        </w:rPr>
        <w:t xml:space="preserve"> v EU – šance pro naše děti</w:t>
      </w:r>
      <w:r w:rsidRPr="00B12B8D">
        <w:rPr>
          <w:color w:val="212529"/>
          <w:shd w:val="clear" w:color="auto" w:fill="FFFFFF"/>
        </w:rPr>
        <w:t>. Praha 6: Spravedlnost dětem – sdružení pro ochranu práv dětí, rodičů a prarodičů, 2016. ISBN 978-80-906373-0-6.</w:t>
      </w:r>
    </w:p>
    <w:p w14:paraId="72F1D7C2" w14:textId="77777777" w:rsidR="0078561C" w:rsidRPr="00CD1271" w:rsidRDefault="0078561C" w:rsidP="0078561C">
      <w:pPr>
        <w:pStyle w:val="Odstavecseseznamem"/>
        <w:numPr>
          <w:ilvl w:val="0"/>
          <w:numId w:val="26"/>
        </w:numPr>
        <w:shd w:val="clear" w:color="auto" w:fill="FFFFFF"/>
        <w:spacing w:after="0"/>
        <w:ind w:right="-227"/>
        <w:rPr>
          <w:color w:val="212529"/>
        </w:rPr>
      </w:pPr>
      <w:r w:rsidRPr="00CD1271">
        <w:rPr>
          <w:color w:val="212529"/>
          <w:shd w:val="clear" w:color="auto" w:fill="FFFFFF"/>
        </w:rPr>
        <w:t xml:space="preserve">PATTON, </w:t>
      </w:r>
      <w:proofErr w:type="spellStart"/>
      <w:r w:rsidRPr="00857CC5">
        <w:rPr>
          <w:shd w:val="clear" w:color="auto" w:fill="FFFFFF"/>
        </w:rPr>
        <w:t>Quinn</w:t>
      </w:r>
      <w:proofErr w:type="spellEnd"/>
      <w:r w:rsidRPr="00857CC5">
        <w:rPr>
          <w:shd w:val="clear" w:color="auto" w:fill="FFFFFF"/>
        </w:rPr>
        <w:t xml:space="preserve"> Michael. </w:t>
      </w:r>
      <w:proofErr w:type="spellStart"/>
      <w:r w:rsidRPr="00CD1271">
        <w:rPr>
          <w:i/>
          <w:iCs/>
          <w:color w:val="212529"/>
          <w:shd w:val="clear" w:color="auto" w:fill="FFFFFF"/>
        </w:rPr>
        <w:t>Qualitative</w:t>
      </w:r>
      <w:proofErr w:type="spellEnd"/>
      <w:r w:rsidRPr="00CD1271">
        <w:rPr>
          <w:i/>
          <w:iCs/>
          <w:color w:val="212529"/>
          <w:shd w:val="clear" w:color="auto" w:fill="FFFFFF"/>
        </w:rPr>
        <w:t xml:space="preserve"> </w:t>
      </w:r>
      <w:proofErr w:type="spellStart"/>
      <w:r w:rsidRPr="00CD1271">
        <w:rPr>
          <w:i/>
          <w:iCs/>
          <w:color w:val="212529"/>
          <w:shd w:val="clear" w:color="auto" w:fill="FFFFFF"/>
        </w:rPr>
        <w:t>Research</w:t>
      </w:r>
      <w:proofErr w:type="spellEnd"/>
      <w:r w:rsidRPr="00CD1271">
        <w:rPr>
          <w:i/>
          <w:iCs/>
          <w:color w:val="212529"/>
          <w:shd w:val="clear" w:color="auto" w:fill="FFFFFF"/>
        </w:rPr>
        <w:t xml:space="preserve"> and </w:t>
      </w:r>
      <w:proofErr w:type="spellStart"/>
      <w:r w:rsidRPr="00CD1271">
        <w:rPr>
          <w:i/>
          <w:iCs/>
          <w:color w:val="212529"/>
          <w:shd w:val="clear" w:color="auto" w:fill="FFFFFF"/>
        </w:rPr>
        <w:t>Evaluation</w:t>
      </w:r>
      <w:proofErr w:type="spellEnd"/>
      <w:r w:rsidRPr="00CD1271">
        <w:rPr>
          <w:i/>
          <w:iCs/>
          <w:color w:val="212529"/>
          <w:shd w:val="clear" w:color="auto" w:fill="FFFFFF"/>
        </w:rPr>
        <w:t xml:space="preserve"> </w:t>
      </w:r>
      <w:proofErr w:type="spellStart"/>
      <w:r w:rsidRPr="00CD1271">
        <w:rPr>
          <w:i/>
          <w:iCs/>
          <w:color w:val="212529"/>
          <w:shd w:val="clear" w:color="auto" w:fill="FFFFFF"/>
        </w:rPr>
        <w:t>Methods</w:t>
      </w:r>
      <w:proofErr w:type="spellEnd"/>
      <w:r w:rsidRPr="00CD1271">
        <w:rPr>
          <w:color w:val="212529"/>
          <w:shd w:val="clear" w:color="auto" w:fill="FFFFFF"/>
        </w:rPr>
        <w:t xml:space="preserve">. London: SAGE, 2002. </w:t>
      </w:r>
      <w:r w:rsidRPr="00ED5ACB">
        <w:rPr>
          <w:color w:val="212529"/>
          <w:shd w:val="clear" w:color="auto" w:fill="FFFFFF"/>
        </w:rPr>
        <w:t xml:space="preserve">ISBN </w:t>
      </w:r>
      <w:r w:rsidRPr="00ED5ACB">
        <w:rPr>
          <w:color w:val="111111"/>
          <w:shd w:val="clear" w:color="auto" w:fill="FFFFFF"/>
        </w:rPr>
        <w:t>978-0761919711</w:t>
      </w:r>
      <w:r>
        <w:rPr>
          <w:color w:val="111111"/>
          <w:shd w:val="clear" w:color="auto" w:fill="FFFFFF"/>
        </w:rPr>
        <w:t>.</w:t>
      </w:r>
    </w:p>
    <w:p w14:paraId="42EF2510" w14:textId="77777777" w:rsidR="0078561C" w:rsidRPr="00BB2C81" w:rsidRDefault="0078561C" w:rsidP="0078561C">
      <w:pPr>
        <w:pStyle w:val="Odstavecseseznamem"/>
        <w:numPr>
          <w:ilvl w:val="0"/>
          <w:numId w:val="26"/>
        </w:numPr>
        <w:shd w:val="clear" w:color="auto" w:fill="FFFFFF"/>
        <w:spacing w:after="0"/>
        <w:ind w:right="-227"/>
        <w:rPr>
          <w:color w:val="212529"/>
        </w:rPr>
      </w:pPr>
      <w:r w:rsidRPr="0027742D">
        <w:rPr>
          <w:color w:val="212529"/>
          <w:shd w:val="clear" w:color="auto" w:fill="FFFFFF"/>
        </w:rPr>
        <w:t>POUPĚTOVÁ, Šárka</w:t>
      </w:r>
      <w:r w:rsidRPr="007B5AA6">
        <w:rPr>
          <w:color w:val="212529"/>
          <w:shd w:val="clear" w:color="auto" w:fill="FFFFFF"/>
        </w:rPr>
        <w:t xml:space="preserve"> </w:t>
      </w:r>
      <w:r w:rsidRPr="00CD1271">
        <w:rPr>
          <w:color w:val="212529"/>
          <w:shd w:val="clear" w:color="auto" w:fill="FFFFFF"/>
        </w:rPr>
        <w:t>ISBN 0761919716</w:t>
      </w:r>
      <w:r w:rsidRPr="0027742D">
        <w:rPr>
          <w:color w:val="212529"/>
          <w:shd w:val="clear" w:color="auto" w:fill="FFFFFF"/>
        </w:rPr>
        <w:t>. </w:t>
      </w:r>
      <w:r w:rsidRPr="0027742D">
        <w:rPr>
          <w:i/>
          <w:iCs/>
          <w:color w:val="212529"/>
          <w:shd w:val="clear" w:color="auto" w:fill="FFFFFF"/>
        </w:rPr>
        <w:t>Netrapte se po rozvodu</w:t>
      </w:r>
      <w:r w:rsidRPr="0027742D">
        <w:rPr>
          <w:color w:val="212529"/>
          <w:shd w:val="clear" w:color="auto" w:fill="FFFFFF"/>
        </w:rPr>
        <w:t xml:space="preserve">. Praha 7: Grada </w:t>
      </w:r>
      <w:proofErr w:type="spellStart"/>
      <w:r w:rsidRPr="0027742D">
        <w:rPr>
          <w:color w:val="212529"/>
          <w:shd w:val="clear" w:color="auto" w:fill="FFFFFF"/>
        </w:rPr>
        <w:t>Publishing</w:t>
      </w:r>
      <w:proofErr w:type="spellEnd"/>
      <w:r w:rsidRPr="0027742D">
        <w:rPr>
          <w:color w:val="212529"/>
          <w:shd w:val="clear" w:color="auto" w:fill="FFFFFF"/>
        </w:rPr>
        <w:t>, 2009. ISBN 978-80-247-2046-3.</w:t>
      </w:r>
      <w:r>
        <w:rPr>
          <w:color w:val="212529"/>
          <w:shd w:val="clear" w:color="auto" w:fill="FFFFFF"/>
        </w:rPr>
        <w:t xml:space="preserve"> </w:t>
      </w:r>
      <w:r>
        <w:rPr>
          <w:rFonts w:ascii="Arial" w:hAnsi="Arial" w:cs="Arial"/>
          <w:color w:val="333333"/>
          <w:sz w:val="21"/>
          <w:szCs w:val="21"/>
          <w:shd w:val="clear" w:color="auto" w:fill="FFFFFF"/>
        </w:rPr>
        <w:t> </w:t>
      </w:r>
    </w:p>
    <w:p w14:paraId="6B6DACC1" w14:textId="77777777" w:rsidR="0078561C" w:rsidRPr="00BB2C81" w:rsidRDefault="0078561C" w:rsidP="0078561C">
      <w:pPr>
        <w:pStyle w:val="Odstavecseseznamem"/>
        <w:numPr>
          <w:ilvl w:val="0"/>
          <w:numId w:val="26"/>
        </w:numPr>
        <w:shd w:val="clear" w:color="auto" w:fill="FFFFFF"/>
        <w:spacing w:after="0"/>
        <w:ind w:right="-227"/>
        <w:rPr>
          <w:color w:val="212529"/>
        </w:rPr>
      </w:pPr>
      <w:r w:rsidRPr="00BB2C81">
        <w:rPr>
          <w:color w:val="212529"/>
          <w:shd w:val="clear" w:color="auto" w:fill="FFFFFF"/>
        </w:rPr>
        <w:t xml:space="preserve">SMITH, </w:t>
      </w:r>
      <w:proofErr w:type="spellStart"/>
      <w:r w:rsidRPr="00BB2C81">
        <w:rPr>
          <w:color w:val="212529"/>
          <w:shd w:val="clear" w:color="auto" w:fill="FFFFFF"/>
        </w:rPr>
        <w:t>Heather</w:t>
      </w:r>
      <w:proofErr w:type="spellEnd"/>
      <w:r w:rsidRPr="00BB2C81">
        <w:rPr>
          <w:color w:val="212529"/>
          <w:shd w:val="clear" w:color="auto" w:fill="FFFFFF"/>
        </w:rPr>
        <w:t>. </w:t>
      </w:r>
      <w:r w:rsidRPr="00BB2C81">
        <w:rPr>
          <w:i/>
          <w:iCs/>
          <w:color w:val="212529"/>
          <w:shd w:val="clear" w:color="auto" w:fill="FFFFFF"/>
        </w:rPr>
        <w:t>Děti a rozvod</w:t>
      </w:r>
      <w:r w:rsidRPr="00BB2C81">
        <w:rPr>
          <w:color w:val="212529"/>
          <w:shd w:val="clear" w:color="auto" w:fill="FFFFFF"/>
        </w:rPr>
        <w:t>. Praha: Portál, 2004. ISBN 80-7178-906-2.</w:t>
      </w:r>
    </w:p>
    <w:p w14:paraId="69894F10" w14:textId="77777777" w:rsidR="0078561C" w:rsidRPr="00CB1141" w:rsidRDefault="0078561C" w:rsidP="0078561C">
      <w:pPr>
        <w:pStyle w:val="Odstavecseseznamem"/>
        <w:numPr>
          <w:ilvl w:val="0"/>
          <w:numId w:val="26"/>
        </w:numPr>
        <w:shd w:val="clear" w:color="auto" w:fill="FFFFFF"/>
        <w:spacing w:after="0"/>
        <w:ind w:right="-227"/>
        <w:rPr>
          <w:color w:val="212529"/>
        </w:rPr>
      </w:pPr>
      <w:r w:rsidRPr="00FC134B">
        <w:rPr>
          <w:color w:val="212529"/>
          <w:shd w:val="clear" w:color="auto" w:fill="FFFFFF"/>
        </w:rPr>
        <w:t>SOBOTKOVÁ, Irena. </w:t>
      </w:r>
      <w:r w:rsidRPr="00FC134B">
        <w:rPr>
          <w:i/>
          <w:iCs/>
          <w:color w:val="212529"/>
          <w:shd w:val="clear" w:color="auto" w:fill="FFFFFF"/>
        </w:rPr>
        <w:t>Průvodce rodičovstvím</w:t>
      </w:r>
      <w:r w:rsidRPr="00FC134B">
        <w:rPr>
          <w:color w:val="212529"/>
          <w:shd w:val="clear" w:color="auto" w:fill="FFFFFF"/>
        </w:rPr>
        <w:t>. ADAMIRA, 2012. ISBN 978-80-904217-3-8.</w:t>
      </w:r>
    </w:p>
    <w:p w14:paraId="53AB08D4" w14:textId="77777777" w:rsidR="0078561C" w:rsidRPr="000B680E" w:rsidRDefault="0078561C" w:rsidP="0078561C">
      <w:pPr>
        <w:pStyle w:val="Odstavecseseznamem"/>
        <w:numPr>
          <w:ilvl w:val="0"/>
          <w:numId w:val="26"/>
        </w:numPr>
        <w:shd w:val="clear" w:color="auto" w:fill="FFFFFF"/>
        <w:spacing w:after="0"/>
        <w:ind w:right="-227"/>
        <w:rPr>
          <w:color w:val="212529"/>
        </w:rPr>
      </w:pPr>
      <w:r w:rsidRPr="000B680E">
        <w:rPr>
          <w:color w:val="212529"/>
          <w:shd w:val="clear" w:color="auto" w:fill="FFFFFF"/>
        </w:rPr>
        <w:t>ŠMOLKA, Petr, MACH, Jan. </w:t>
      </w:r>
      <w:r w:rsidRPr="000B680E">
        <w:rPr>
          <w:i/>
          <w:iCs/>
          <w:color w:val="212529"/>
          <w:shd w:val="clear" w:color="auto" w:fill="FFFFFF"/>
        </w:rPr>
        <w:t>Manželská a rodinná trápení</w:t>
      </w:r>
      <w:r>
        <w:rPr>
          <w:i/>
          <w:iCs/>
          <w:color w:val="212529"/>
          <w:shd w:val="clear" w:color="auto" w:fill="FFFFFF"/>
        </w:rPr>
        <w:t xml:space="preserve">. </w:t>
      </w:r>
      <w:r w:rsidRPr="000B680E">
        <w:rPr>
          <w:color w:val="212529"/>
          <w:shd w:val="clear" w:color="auto" w:fill="FFFFFF"/>
        </w:rPr>
        <w:t>Praha: Portál, 2008. ISBN 978-80-7367-448-9.</w:t>
      </w:r>
    </w:p>
    <w:p w14:paraId="637E9C0F" w14:textId="77777777" w:rsidR="0078561C" w:rsidRPr="00C37659" w:rsidRDefault="0078561C" w:rsidP="0078561C">
      <w:pPr>
        <w:pStyle w:val="Odstavecseseznamem"/>
        <w:numPr>
          <w:ilvl w:val="0"/>
          <w:numId w:val="26"/>
        </w:numPr>
        <w:shd w:val="clear" w:color="auto" w:fill="FFFFFF"/>
        <w:spacing w:after="0"/>
        <w:ind w:right="-227"/>
        <w:rPr>
          <w:color w:val="212529"/>
        </w:rPr>
      </w:pPr>
      <w:r w:rsidRPr="0009314B">
        <w:rPr>
          <w:color w:val="212529"/>
          <w:shd w:val="clear" w:color="auto" w:fill="FFFFFF"/>
        </w:rPr>
        <w:t>ŠPAŇHELOVÁ, Ilona. </w:t>
      </w:r>
      <w:r w:rsidRPr="0009314B">
        <w:rPr>
          <w:i/>
          <w:iCs/>
          <w:color w:val="212529"/>
          <w:shd w:val="clear" w:color="auto" w:fill="FFFFFF"/>
        </w:rPr>
        <w:t>Dítě a rozvod rodičů</w:t>
      </w:r>
      <w:r w:rsidRPr="0009314B">
        <w:rPr>
          <w:color w:val="212529"/>
          <w:shd w:val="clear" w:color="auto" w:fill="FFFFFF"/>
        </w:rPr>
        <w:t xml:space="preserve">. Praha 7: Grada </w:t>
      </w:r>
      <w:proofErr w:type="spellStart"/>
      <w:r w:rsidRPr="0009314B">
        <w:rPr>
          <w:color w:val="212529"/>
          <w:shd w:val="clear" w:color="auto" w:fill="FFFFFF"/>
        </w:rPr>
        <w:t>Publishing</w:t>
      </w:r>
      <w:proofErr w:type="spellEnd"/>
      <w:r w:rsidRPr="0009314B">
        <w:rPr>
          <w:color w:val="212529"/>
          <w:shd w:val="clear" w:color="auto" w:fill="FFFFFF"/>
        </w:rPr>
        <w:t>, 2010. ISBN 978-80-247-3181-0.</w:t>
      </w:r>
    </w:p>
    <w:p w14:paraId="0B35CCA2" w14:textId="77777777" w:rsidR="0078561C" w:rsidRPr="00C37659" w:rsidRDefault="0078561C" w:rsidP="0078561C">
      <w:pPr>
        <w:pStyle w:val="Odstavecseseznamem"/>
        <w:numPr>
          <w:ilvl w:val="0"/>
          <w:numId w:val="26"/>
        </w:numPr>
        <w:shd w:val="clear" w:color="auto" w:fill="FFFFFF"/>
        <w:spacing w:after="0"/>
        <w:ind w:right="-227"/>
        <w:rPr>
          <w:color w:val="212529"/>
        </w:rPr>
      </w:pPr>
      <w:r w:rsidRPr="00C37659">
        <w:rPr>
          <w:color w:val="212529"/>
          <w:shd w:val="clear" w:color="auto" w:fill="FFFFFF"/>
        </w:rPr>
        <w:t>SKUTIL, Martin. </w:t>
      </w:r>
      <w:r w:rsidRPr="00C37659">
        <w:rPr>
          <w:i/>
          <w:iCs/>
          <w:color w:val="212529"/>
          <w:shd w:val="clear" w:color="auto" w:fill="FFFFFF"/>
        </w:rPr>
        <w:t>Základy pedagogicko-psychologického výzkumu</w:t>
      </w:r>
      <w:r w:rsidRPr="00C37659">
        <w:rPr>
          <w:color w:val="212529"/>
          <w:shd w:val="clear" w:color="auto" w:fill="FFFFFF"/>
        </w:rPr>
        <w:t>. Praha: Portál, 2011. ISBN 978-80-7367-778-7.</w:t>
      </w:r>
    </w:p>
    <w:p w14:paraId="29F82CE2" w14:textId="77777777" w:rsidR="0078561C" w:rsidRPr="00B6659C" w:rsidRDefault="0078561C" w:rsidP="0078561C">
      <w:pPr>
        <w:pStyle w:val="Odstavecseseznamem"/>
        <w:numPr>
          <w:ilvl w:val="0"/>
          <w:numId w:val="26"/>
        </w:numPr>
        <w:shd w:val="clear" w:color="auto" w:fill="FFFFFF"/>
        <w:spacing w:after="0"/>
        <w:ind w:right="-227"/>
        <w:rPr>
          <w:color w:val="212529"/>
        </w:rPr>
      </w:pPr>
      <w:r w:rsidRPr="00681E8C">
        <w:rPr>
          <w:color w:val="212529"/>
          <w:shd w:val="clear" w:color="auto" w:fill="FFFFFF"/>
        </w:rPr>
        <w:t>ŠULOVÁ, Lenka. </w:t>
      </w:r>
      <w:r w:rsidRPr="00681E8C">
        <w:rPr>
          <w:i/>
          <w:iCs/>
          <w:color w:val="212529"/>
          <w:shd w:val="clear" w:color="auto" w:fill="FFFFFF"/>
        </w:rPr>
        <w:t>Raný psychický vývoj dítěte</w:t>
      </w:r>
      <w:r w:rsidRPr="00681E8C">
        <w:rPr>
          <w:color w:val="212529"/>
          <w:shd w:val="clear" w:color="auto" w:fill="FFFFFF"/>
        </w:rPr>
        <w:t xml:space="preserve">. </w:t>
      </w:r>
      <w:r w:rsidRPr="00575511">
        <w:rPr>
          <w:shd w:val="clear" w:color="auto" w:fill="FFFFFF"/>
        </w:rPr>
        <w:t xml:space="preserve">2. vyd. </w:t>
      </w:r>
      <w:r w:rsidRPr="00681E8C">
        <w:rPr>
          <w:color w:val="212529"/>
          <w:shd w:val="clear" w:color="auto" w:fill="FFFFFF"/>
        </w:rPr>
        <w:t>Praha 1: Karolinum, 2010. ISBN 978-80-246-1820-3.</w:t>
      </w:r>
    </w:p>
    <w:p w14:paraId="30DE9F43" w14:textId="77777777" w:rsidR="0078561C" w:rsidRPr="00B6659C" w:rsidRDefault="0078561C" w:rsidP="0078561C">
      <w:pPr>
        <w:pStyle w:val="Odstavecseseznamem"/>
        <w:numPr>
          <w:ilvl w:val="0"/>
          <w:numId w:val="26"/>
        </w:numPr>
        <w:shd w:val="clear" w:color="auto" w:fill="FFFFFF"/>
        <w:spacing w:after="0"/>
        <w:ind w:right="-227"/>
        <w:rPr>
          <w:color w:val="212529"/>
        </w:rPr>
      </w:pPr>
      <w:r w:rsidRPr="00B6659C">
        <w:rPr>
          <w:color w:val="212529"/>
          <w:shd w:val="clear" w:color="auto" w:fill="FFFFFF"/>
        </w:rPr>
        <w:lastRenderedPageBreak/>
        <w:t>ŠVAŘÍČEK, Roman</w:t>
      </w:r>
      <w:r>
        <w:rPr>
          <w:color w:val="212529"/>
          <w:shd w:val="clear" w:color="auto" w:fill="FFFFFF"/>
        </w:rPr>
        <w:t xml:space="preserve">, ŠEĎOVÁ, </w:t>
      </w:r>
      <w:r w:rsidRPr="00B6659C">
        <w:rPr>
          <w:color w:val="212529"/>
          <w:shd w:val="clear" w:color="auto" w:fill="FFFFFF"/>
        </w:rPr>
        <w:t>Klára a kol. </w:t>
      </w:r>
      <w:r w:rsidRPr="00B6659C">
        <w:rPr>
          <w:i/>
          <w:iCs/>
          <w:color w:val="212529"/>
          <w:shd w:val="clear" w:color="auto" w:fill="FFFFFF"/>
        </w:rPr>
        <w:t>Kvalitativní výzkum v pedagogických vědách</w:t>
      </w:r>
      <w:r w:rsidRPr="00B6659C">
        <w:rPr>
          <w:color w:val="212529"/>
          <w:shd w:val="clear" w:color="auto" w:fill="FFFFFF"/>
        </w:rPr>
        <w:t>. 2. vyd. Praha: Portál, 2014. ISBN 978-80-262-0644-6.</w:t>
      </w:r>
    </w:p>
    <w:p w14:paraId="679099EA" w14:textId="77777777" w:rsidR="0078561C" w:rsidRPr="00F63CAA" w:rsidRDefault="0078561C" w:rsidP="0078561C">
      <w:pPr>
        <w:pStyle w:val="Odstavecseseznamem"/>
        <w:numPr>
          <w:ilvl w:val="0"/>
          <w:numId w:val="26"/>
        </w:numPr>
        <w:shd w:val="clear" w:color="auto" w:fill="FFFFFF"/>
        <w:spacing w:after="0"/>
        <w:ind w:right="-227"/>
        <w:rPr>
          <w:color w:val="212529"/>
        </w:rPr>
      </w:pPr>
      <w:r w:rsidRPr="0009766D">
        <w:rPr>
          <w:color w:val="212529"/>
          <w:shd w:val="clear" w:color="auto" w:fill="FFFFFF"/>
        </w:rPr>
        <w:t>TEYBER, Edward. </w:t>
      </w:r>
      <w:r w:rsidRPr="0009766D">
        <w:rPr>
          <w:i/>
          <w:iCs/>
          <w:color w:val="212529"/>
          <w:shd w:val="clear" w:color="auto" w:fill="FFFFFF"/>
        </w:rPr>
        <w:t>Děti a rozvod: Jak pomoci dětem vyrovnat se s rozvodem rodičů</w:t>
      </w:r>
      <w:r w:rsidRPr="0009766D">
        <w:rPr>
          <w:color w:val="212529"/>
          <w:shd w:val="clear" w:color="auto" w:fill="FFFFFF"/>
        </w:rPr>
        <w:t>. Praha: Návrat domů, 2007. ISBN 978-80-7255-163-7.</w:t>
      </w:r>
    </w:p>
    <w:p w14:paraId="316D9846" w14:textId="77777777" w:rsidR="0078561C" w:rsidRPr="00130DE8" w:rsidRDefault="0078561C" w:rsidP="0078561C">
      <w:pPr>
        <w:pStyle w:val="Odstavecseseznamem"/>
        <w:numPr>
          <w:ilvl w:val="0"/>
          <w:numId w:val="26"/>
        </w:numPr>
        <w:shd w:val="clear" w:color="auto" w:fill="FFFFFF"/>
        <w:spacing w:after="0"/>
        <w:ind w:right="-227"/>
        <w:rPr>
          <w:color w:val="212529"/>
        </w:rPr>
      </w:pPr>
      <w:r w:rsidRPr="00F63CAA">
        <w:rPr>
          <w:color w:val="212529"/>
          <w:shd w:val="clear" w:color="auto" w:fill="FFFFFF"/>
        </w:rPr>
        <w:t>TRÁVNÍČEK, Milan. </w:t>
      </w:r>
      <w:r w:rsidRPr="00F63CAA">
        <w:rPr>
          <w:i/>
          <w:iCs/>
          <w:color w:val="212529"/>
          <w:shd w:val="clear" w:color="auto" w:fill="FFFFFF"/>
        </w:rPr>
        <w:t>Střídavá péče</w:t>
      </w:r>
      <w:r w:rsidRPr="00F63CAA">
        <w:rPr>
          <w:color w:val="212529"/>
          <w:shd w:val="clear" w:color="auto" w:fill="FFFFFF"/>
        </w:rPr>
        <w:t>. Praha: C. H. Beck, 2015. ISBN 978-80-7400-596-1.</w:t>
      </w:r>
    </w:p>
    <w:p w14:paraId="54778F58" w14:textId="77777777" w:rsidR="0078561C" w:rsidRPr="00A858CF" w:rsidRDefault="0078561C" w:rsidP="0078561C">
      <w:pPr>
        <w:pStyle w:val="Odstavecseseznamem"/>
        <w:numPr>
          <w:ilvl w:val="0"/>
          <w:numId w:val="26"/>
        </w:numPr>
        <w:shd w:val="clear" w:color="auto" w:fill="FFFFFF"/>
        <w:spacing w:after="0"/>
        <w:ind w:right="-227"/>
        <w:rPr>
          <w:color w:val="212529"/>
        </w:rPr>
      </w:pPr>
      <w:r w:rsidRPr="00130DE8">
        <w:rPr>
          <w:color w:val="212529"/>
          <w:shd w:val="clear" w:color="auto" w:fill="FFFFFF"/>
        </w:rPr>
        <w:t>VÁGNEROVÁ, Marie. </w:t>
      </w:r>
      <w:r w:rsidRPr="00130DE8">
        <w:rPr>
          <w:i/>
          <w:iCs/>
          <w:color w:val="212529"/>
          <w:shd w:val="clear" w:color="auto" w:fill="FFFFFF"/>
        </w:rPr>
        <w:t>Vývojová psychologie: Dětství a dospívání</w:t>
      </w:r>
      <w:r w:rsidRPr="00130DE8">
        <w:rPr>
          <w:color w:val="212529"/>
          <w:shd w:val="clear" w:color="auto" w:fill="FFFFFF"/>
        </w:rPr>
        <w:t>. 2.</w:t>
      </w:r>
      <w:r>
        <w:rPr>
          <w:color w:val="212529"/>
          <w:shd w:val="clear" w:color="auto" w:fill="FFFFFF"/>
        </w:rPr>
        <w:t xml:space="preserve"> vyd.</w:t>
      </w:r>
      <w:r w:rsidRPr="00130DE8">
        <w:rPr>
          <w:color w:val="212529"/>
          <w:shd w:val="clear" w:color="auto" w:fill="FFFFFF"/>
        </w:rPr>
        <w:t xml:space="preserve"> Praha: Karolinum, 2012. ISBN 978-80-246-2153-1.</w:t>
      </w:r>
    </w:p>
    <w:p w14:paraId="09C2FB9D" w14:textId="77777777" w:rsidR="0078561C" w:rsidRPr="002D520E" w:rsidRDefault="0078561C" w:rsidP="0078561C">
      <w:pPr>
        <w:pStyle w:val="Odstavecseseznamem"/>
        <w:numPr>
          <w:ilvl w:val="0"/>
          <w:numId w:val="26"/>
        </w:numPr>
        <w:shd w:val="clear" w:color="auto" w:fill="FFFFFF"/>
        <w:spacing w:after="0"/>
        <w:ind w:right="-227"/>
        <w:rPr>
          <w:color w:val="212529"/>
        </w:rPr>
      </w:pPr>
      <w:r w:rsidRPr="00AB6CD6">
        <w:rPr>
          <w:color w:val="212529"/>
          <w:shd w:val="clear" w:color="auto" w:fill="FFFFFF"/>
        </w:rPr>
        <w:t xml:space="preserve">WHITNEY-PETERSON, Linda, HARDIN, </w:t>
      </w:r>
      <w:proofErr w:type="spellStart"/>
      <w:r w:rsidRPr="00857CC5">
        <w:rPr>
          <w:shd w:val="clear" w:color="auto" w:fill="FFFFFF"/>
        </w:rPr>
        <w:t>Milton</w:t>
      </w:r>
      <w:proofErr w:type="spellEnd"/>
      <w:r w:rsidRPr="00857CC5">
        <w:rPr>
          <w:shd w:val="clear" w:color="auto" w:fill="FFFFFF"/>
        </w:rPr>
        <w:t xml:space="preserve"> Edward. </w:t>
      </w:r>
      <w:r w:rsidRPr="00AB6CD6">
        <w:rPr>
          <w:i/>
          <w:iCs/>
          <w:color w:val="212529"/>
          <w:shd w:val="clear" w:color="auto" w:fill="FFFFFF"/>
        </w:rPr>
        <w:t>Děti v tísni: příručka pro screening dětských kreseb</w:t>
      </w:r>
      <w:r w:rsidRPr="00AB6CD6">
        <w:rPr>
          <w:color w:val="212529"/>
          <w:shd w:val="clear" w:color="auto" w:fill="FFFFFF"/>
        </w:rPr>
        <w:t>. Praha 10: Triton, 2002. ISBN 80-7524-237-0.</w:t>
      </w:r>
    </w:p>
    <w:p w14:paraId="183B64F1" w14:textId="77777777" w:rsidR="0078561C" w:rsidRDefault="0078561C" w:rsidP="0078561C">
      <w:pPr>
        <w:pStyle w:val="Odstavecseseznamem"/>
        <w:shd w:val="clear" w:color="auto" w:fill="FFFFFF"/>
        <w:spacing w:after="0"/>
        <w:ind w:right="-227"/>
        <w:rPr>
          <w:b/>
        </w:rPr>
      </w:pPr>
    </w:p>
    <w:p w14:paraId="399C4027" w14:textId="77777777" w:rsidR="0078561C" w:rsidRDefault="0078561C" w:rsidP="0078561C">
      <w:pPr>
        <w:rPr>
          <w:rStyle w:val="Siln"/>
          <w:b w:val="0"/>
          <w:bCs w:val="0"/>
        </w:rPr>
      </w:pPr>
    </w:p>
    <w:p w14:paraId="3A55E066" w14:textId="77777777" w:rsidR="0078561C" w:rsidRPr="006702A5" w:rsidRDefault="0078561C" w:rsidP="0078561C">
      <w:pPr>
        <w:rPr>
          <w:rStyle w:val="Siln"/>
          <w:bCs w:val="0"/>
          <w:sz w:val="28"/>
          <w:szCs w:val="28"/>
        </w:rPr>
      </w:pPr>
      <w:r>
        <w:rPr>
          <w:b/>
          <w:sz w:val="28"/>
          <w:szCs w:val="28"/>
        </w:rPr>
        <w:t>Články ze sborníků</w:t>
      </w:r>
    </w:p>
    <w:p w14:paraId="0B8E86CB" w14:textId="600E5D70" w:rsidR="0078561C" w:rsidRPr="001F2A4F" w:rsidRDefault="0078561C" w:rsidP="0078561C">
      <w:pPr>
        <w:pStyle w:val="Odstavecseseznamem"/>
        <w:numPr>
          <w:ilvl w:val="0"/>
          <w:numId w:val="36"/>
        </w:numPr>
        <w:rPr>
          <w:b/>
          <w:bCs/>
        </w:rPr>
      </w:pPr>
      <w:r w:rsidRPr="00AA3176">
        <w:rPr>
          <w:rStyle w:val="Siln"/>
          <w:b w:val="0"/>
          <w:bCs w:val="0"/>
        </w:rPr>
        <w:t xml:space="preserve">FIDRMUCOVÁ, Anna. </w:t>
      </w:r>
      <w:r w:rsidRPr="00AA3176">
        <w:rPr>
          <w:rStyle w:val="Siln"/>
          <w:b w:val="0"/>
          <w:bCs w:val="0"/>
          <w:i/>
        </w:rPr>
        <w:t>Střídavá péče v rozhodovací praxi ústavního soudu. </w:t>
      </w:r>
      <w:r w:rsidRPr="00AA3176">
        <w:rPr>
          <w:rStyle w:val="Siln"/>
          <w:b w:val="0"/>
          <w:bCs w:val="0"/>
        </w:rPr>
        <w:t>Právní rozhledy, 201</w:t>
      </w:r>
      <w:r w:rsidR="00247AB7">
        <w:rPr>
          <w:rStyle w:val="Siln"/>
          <w:b w:val="0"/>
          <w:bCs w:val="0"/>
        </w:rPr>
        <w:t>7</w:t>
      </w:r>
      <w:r w:rsidRPr="00247AB7">
        <w:rPr>
          <w:rStyle w:val="Siln"/>
          <w:b w:val="0"/>
          <w:bCs w:val="0"/>
        </w:rPr>
        <w:t>,</w:t>
      </w:r>
      <w:r w:rsidRPr="001E1E8F">
        <w:rPr>
          <w:b/>
          <w:bCs/>
        </w:rPr>
        <w:t xml:space="preserve"> </w:t>
      </w:r>
      <w:r>
        <w:t>roč. 25, č. 8,</w:t>
      </w:r>
      <w:r w:rsidRPr="006702A5">
        <w:rPr>
          <w:rStyle w:val="Siln"/>
        </w:rPr>
        <w:t xml:space="preserve"> </w:t>
      </w:r>
      <w:r w:rsidRPr="00AA3176">
        <w:rPr>
          <w:rStyle w:val="Siln"/>
          <w:b w:val="0"/>
          <w:bCs w:val="0"/>
        </w:rPr>
        <w:t>s</w:t>
      </w:r>
      <w:r w:rsidRPr="00247AB7">
        <w:t>.</w:t>
      </w:r>
      <w:r w:rsidRPr="00AA3176">
        <w:rPr>
          <w:rStyle w:val="Siln"/>
          <w:b w:val="0"/>
          <w:bCs w:val="0"/>
        </w:rPr>
        <w:t xml:space="preserve"> 279. ISSN 1210-6410</w:t>
      </w:r>
      <w:r w:rsidRPr="00AA3176">
        <w:rPr>
          <w:b/>
          <w:bCs/>
        </w:rPr>
        <w:t>.</w:t>
      </w:r>
    </w:p>
    <w:p w14:paraId="03E00CAF" w14:textId="425A7D49" w:rsidR="0078561C" w:rsidRPr="00CF4B10" w:rsidRDefault="00CF4B10" w:rsidP="00CF4B10">
      <w:pPr>
        <w:spacing w:after="160" w:line="259" w:lineRule="auto"/>
        <w:jc w:val="left"/>
        <w:rPr>
          <w:b/>
        </w:rPr>
      </w:pPr>
      <w:r>
        <w:rPr>
          <w:b/>
        </w:rPr>
        <w:br w:type="page"/>
      </w:r>
    </w:p>
    <w:p w14:paraId="4439471F" w14:textId="77777777" w:rsidR="0078561C" w:rsidRDefault="0078561C" w:rsidP="0078561C">
      <w:pPr>
        <w:rPr>
          <w:b/>
          <w:sz w:val="28"/>
          <w:szCs w:val="28"/>
        </w:rPr>
      </w:pPr>
      <w:r w:rsidRPr="000C784A">
        <w:rPr>
          <w:b/>
          <w:sz w:val="28"/>
          <w:szCs w:val="28"/>
        </w:rPr>
        <w:lastRenderedPageBreak/>
        <w:t xml:space="preserve">Seznam </w:t>
      </w:r>
      <w:r>
        <w:rPr>
          <w:b/>
          <w:sz w:val="28"/>
          <w:szCs w:val="28"/>
        </w:rPr>
        <w:t>elektronických zdrojů</w:t>
      </w:r>
    </w:p>
    <w:p w14:paraId="646A4E85" w14:textId="1C51DCFF" w:rsidR="0078561C" w:rsidRDefault="0078561C" w:rsidP="0078561C">
      <w:pPr>
        <w:pStyle w:val="Odstavecseseznamem"/>
        <w:numPr>
          <w:ilvl w:val="0"/>
          <w:numId w:val="27"/>
        </w:numPr>
        <w:spacing w:after="0"/>
        <w:rPr>
          <w:shd w:val="clear" w:color="auto" w:fill="FFFFFF"/>
        </w:rPr>
      </w:pPr>
      <w:r>
        <w:rPr>
          <w:shd w:val="clear" w:color="auto" w:fill="FFFFFF"/>
        </w:rPr>
        <w:t xml:space="preserve">BARVÍKOVÁ, Jana. </w:t>
      </w:r>
      <w:proofErr w:type="spellStart"/>
      <w:r w:rsidRPr="00326DD4">
        <w:rPr>
          <w:i/>
          <w:iCs/>
          <w:shd w:val="clear" w:color="auto" w:fill="FFFFFF"/>
        </w:rPr>
        <w:t>Cochemská</w:t>
      </w:r>
      <w:proofErr w:type="spellEnd"/>
      <w:r w:rsidRPr="00326DD4">
        <w:rPr>
          <w:i/>
          <w:iCs/>
          <w:shd w:val="clear" w:color="auto" w:fill="FFFFFF"/>
        </w:rPr>
        <w:t xml:space="preserve"> praxe</w:t>
      </w:r>
      <w:r w:rsidRPr="00326DD4">
        <w:rPr>
          <w:shd w:val="clear" w:color="auto" w:fill="FFFFFF"/>
        </w:rPr>
        <w:t xml:space="preserve"> [online]. Obecně prospěšná společnost </w:t>
      </w:r>
      <w:proofErr w:type="spellStart"/>
      <w:r w:rsidRPr="00326DD4">
        <w:rPr>
          <w:shd w:val="clear" w:color="auto" w:fill="FFFFFF"/>
        </w:rPr>
        <w:t>Sirius</w:t>
      </w:r>
      <w:proofErr w:type="spellEnd"/>
      <w:r w:rsidRPr="00326DD4">
        <w:rPr>
          <w:shd w:val="clear" w:color="auto" w:fill="FFFFFF"/>
        </w:rPr>
        <w:t xml:space="preserve"> o.p.s., 2019 [cit. 2020-04-10].</w:t>
      </w:r>
      <w:r>
        <w:rPr>
          <w:shd w:val="clear" w:color="auto" w:fill="FFFFFF"/>
        </w:rPr>
        <w:t xml:space="preserve"> </w:t>
      </w:r>
      <w:r w:rsidRPr="00326DD4">
        <w:rPr>
          <w:shd w:val="clear" w:color="auto" w:fill="FFFFFF"/>
        </w:rPr>
        <w:t xml:space="preserve">Dostupné z: </w:t>
      </w:r>
      <w:hyperlink r:id="rId17" w:history="1">
        <w:r w:rsidRPr="00503CCD">
          <w:rPr>
            <w:rStyle w:val="Hypertextovodkaz"/>
            <w:shd w:val="clear" w:color="auto" w:fill="FFFFFF"/>
          </w:rPr>
          <w:t>https://www.sancedetem.cz/cs/hledam-pomoc/deti-se-zdravotnim-postizenim/rodi na-</w:t>
        </w:r>
        <w:proofErr w:type="spellStart"/>
        <w:r w:rsidRPr="00503CCD">
          <w:rPr>
            <w:rStyle w:val="Hypertextovodkaz"/>
            <w:shd w:val="clear" w:color="auto" w:fill="FFFFFF"/>
          </w:rPr>
          <w:t>ditete</w:t>
        </w:r>
        <w:proofErr w:type="spellEnd"/>
        <w:r w:rsidRPr="00503CCD">
          <w:rPr>
            <w:rStyle w:val="Hypertextovodkaz"/>
            <w:shd w:val="clear" w:color="auto" w:fill="FFFFFF"/>
          </w:rPr>
          <w:t>-se-</w:t>
        </w:r>
        <w:proofErr w:type="spellStart"/>
        <w:r w:rsidRPr="00503CCD">
          <w:rPr>
            <w:rStyle w:val="Hypertextovodkaz"/>
            <w:shd w:val="clear" w:color="auto" w:fill="FFFFFF"/>
          </w:rPr>
          <w:t>zdravotnim</w:t>
        </w:r>
        <w:proofErr w:type="spellEnd"/>
        <w:r w:rsidRPr="00503CCD">
          <w:rPr>
            <w:rStyle w:val="Hypertextovodkaz"/>
            <w:shd w:val="clear" w:color="auto" w:fill="FFFFFF"/>
          </w:rPr>
          <w:t>-</w:t>
        </w:r>
        <w:proofErr w:type="spellStart"/>
        <w:r w:rsidRPr="00503CCD">
          <w:rPr>
            <w:rStyle w:val="Hypertextovodkaz"/>
            <w:shd w:val="clear" w:color="auto" w:fill="FFFFFF"/>
          </w:rPr>
          <w:t>postizenim</w:t>
        </w:r>
        <w:proofErr w:type="spellEnd"/>
        <w:r w:rsidRPr="00503CCD">
          <w:rPr>
            <w:rStyle w:val="Hypertextovodkaz"/>
            <w:shd w:val="clear" w:color="auto" w:fill="FFFFFF"/>
          </w:rPr>
          <w:t>/cochemska-praxe.shtml</w:t>
        </w:r>
      </w:hyperlink>
    </w:p>
    <w:p w14:paraId="5D53317C" w14:textId="77777777" w:rsidR="0078561C" w:rsidRPr="00202578" w:rsidRDefault="0078561C" w:rsidP="0078561C">
      <w:pPr>
        <w:pStyle w:val="Odstavecseseznamem"/>
        <w:numPr>
          <w:ilvl w:val="0"/>
          <w:numId w:val="27"/>
        </w:numPr>
        <w:spacing w:after="0"/>
        <w:ind w:left="1077" w:hanging="357"/>
        <w:rPr>
          <w:rStyle w:val="Hypertextovodkaz"/>
          <w:shd w:val="clear" w:color="auto" w:fill="FFFFFF"/>
        </w:rPr>
      </w:pPr>
      <w:proofErr w:type="spellStart"/>
      <w:r w:rsidRPr="00CA2DC1">
        <w:rPr>
          <w:i/>
          <w:iCs/>
          <w:color w:val="212529"/>
          <w:shd w:val="clear" w:color="auto" w:fill="FFFFFF"/>
        </w:rPr>
        <w:t>Cochemská</w:t>
      </w:r>
      <w:proofErr w:type="spellEnd"/>
      <w:r w:rsidRPr="00CA2DC1">
        <w:rPr>
          <w:i/>
          <w:iCs/>
          <w:color w:val="212529"/>
          <w:shd w:val="clear" w:color="auto" w:fill="FFFFFF"/>
        </w:rPr>
        <w:t xml:space="preserve"> praxe</w:t>
      </w:r>
      <w:r w:rsidRPr="00CA2DC1">
        <w:rPr>
          <w:color w:val="212529"/>
          <w:shd w:val="clear" w:color="auto" w:fill="FFFFFF"/>
        </w:rPr>
        <w:t xml:space="preserve"> [online]. Praha: rodič.eu, 2020 [cit. 2020-04-10]. Dostupné z: </w:t>
      </w:r>
      <w:hyperlink r:id="rId18" w:history="1">
        <w:r w:rsidRPr="002F6FF4">
          <w:rPr>
            <w:rStyle w:val="Hypertextovodkaz"/>
            <w:shd w:val="clear" w:color="auto" w:fill="FFFFFF"/>
          </w:rPr>
          <w:t>http://www.cochem.pro/</w:t>
        </w:r>
      </w:hyperlink>
    </w:p>
    <w:p w14:paraId="5B9E54D6" w14:textId="77777777" w:rsidR="0078561C" w:rsidRPr="00202578" w:rsidRDefault="0078561C" w:rsidP="0078561C">
      <w:pPr>
        <w:pStyle w:val="Odstavecseseznamem"/>
        <w:numPr>
          <w:ilvl w:val="0"/>
          <w:numId w:val="27"/>
        </w:numPr>
        <w:shd w:val="clear" w:color="auto" w:fill="FFFFFF"/>
        <w:spacing w:after="0"/>
        <w:ind w:right="-227"/>
        <w:rPr>
          <w:b/>
        </w:rPr>
      </w:pPr>
      <w:r w:rsidRPr="00202578">
        <w:rPr>
          <w:color w:val="212529"/>
          <w:shd w:val="clear" w:color="auto" w:fill="FFFFFF"/>
        </w:rPr>
        <w:t>DENHAM, Susanne et al.</w:t>
      </w:r>
      <w:r>
        <w:rPr>
          <w:i/>
          <w:iCs/>
          <w:color w:val="212529"/>
          <w:shd w:val="clear" w:color="auto" w:fill="FFFFFF"/>
        </w:rPr>
        <w:t xml:space="preserve"> </w:t>
      </w:r>
      <w:proofErr w:type="spellStart"/>
      <w:r w:rsidRPr="001C1480">
        <w:rPr>
          <w:i/>
          <w:iCs/>
          <w:color w:val="212529"/>
          <w:shd w:val="clear" w:color="auto" w:fill="FFFFFF"/>
        </w:rPr>
        <w:t>Preschool</w:t>
      </w:r>
      <w:proofErr w:type="spellEnd"/>
      <w:r w:rsidRPr="001C1480">
        <w:rPr>
          <w:i/>
          <w:iCs/>
          <w:color w:val="212529"/>
          <w:shd w:val="clear" w:color="auto" w:fill="FFFFFF"/>
        </w:rPr>
        <w:t xml:space="preserve"> </w:t>
      </w:r>
      <w:proofErr w:type="spellStart"/>
      <w:r w:rsidRPr="001C1480">
        <w:rPr>
          <w:i/>
          <w:iCs/>
          <w:color w:val="212529"/>
          <w:shd w:val="clear" w:color="auto" w:fill="FFFFFF"/>
        </w:rPr>
        <w:t>Emotional</w:t>
      </w:r>
      <w:proofErr w:type="spellEnd"/>
      <w:r w:rsidRPr="001C1480">
        <w:rPr>
          <w:i/>
          <w:iCs/>
          <w:color w:val="212529"/>
          <w:shd w:val="clear" w:color="auto" w:fill="FFFFFF"/>
        </w:rPr>
        <w:t xml:space="preserve"> </w:t>
      </w:r>
      <w:proofErr w:type="spellStart"/>
      <w:r w:rsidRPr="001C1480">
        <w:rPr>
          <w:i/>
          <w:iCs/>
          <w:color w:val="212529"/>
          <w:shd w:val="clear" w:color="auto" w:fill="FFFFFF"/>
        </w:rPr>
        <w:t>Competence</w:t>
      </w:r>
      <w:proofErr w:type="spellEnd"/>
      <w:r w:rsidRPr="001C1480">
        <w:rPr>
          <w:i/>
          <w:iCs/>
          <w:color w:val="212529"/>
          <w:shd w:val="clear" w:color="auto" w:fill="FFFFFF"/>
        </w:rPr>
        <w:t xml:space="preserve">: </w:t>
      </w:r>
      <w:proofErr w:type="spellStart"/>
      <w:r w:rsidRPr="001C1480">
        <w:rPr>
          <w:i/>
          <w:iCs/>
          <w:color w:val="212529"/>
          <w:shd w:val="clear" w:color="auto" w:fill="FFFFFF"/>
        </w:rPr>
        <w:t>Pathway</w:t>
      </w:r>
      <w:proofErr w:type="spellEnd"/>
      <w:r w:rsidRPr="001C1480">
        <w:rPr>
          <w:i/>
          <w:iCs/>
          <w:color w:val="212529"/>
          <w:shd w:val="clear" w:color="auto" w:fill="FFFFFF"/>
        </w:rPr>
        <w:t xml:space="preserve"> to </w:t>
      </w:r>
      <w:proofErr w:type="spellStart"/>
      <w:r w:rsidRPr="001C1480">
        <w:rPr>
          <w:i/>
          <w:iCs/>
          <w:color w:val="212529"/>
          <w:shd w:val="clear" w:color="auto" w:fill="FFFFFF"/>
        </w:rPr>
        <w:t>Social</w:t>
      </w:r>
      <w:proofErr w:type="spellEnd"/>
      <w:r w:rsidRPr="001C1480">
        <w:rPr>
          <w:i/>
          <w:iCs/>
          <w:color w:val="212529"/>
          <w:shd w:val="clear" w:color="auto" w:fill="FFFFFF"/>
        </w:rPr>
        <w:t xml:space="preserve"> </w:t>
      </w:r>
      <w:proofErr w:type="spellStart"/>
      <w:r w:rsidRPr="001C1480">
        <w:rPr>
          <w:i/>
          <w:iCs/>
          <w:color w:val="212529"/>
          <w:shd w:val="clear" w:color="auto" w:fill="FFFFFF"/>
        </w:rPr>
        <w:t>Competence</w:t>
      </w:r>
      <w:proofErr w:type="spellEnd"/>
      <w:r w:rsidRPr="001C1480">
        <w:rPr>
          <w:i/>
          <w:iCs/>
          <w:color w:val="212529"/>
          <w:shd w:val="clear" w:color="auto" w:fill="FFFFFF"/>
        </w:rPr>
        <w:t>?</w:t>
      </w:r>
      <w:r w:rsidRPr="001C1480">
        <w:rPr>
          <w:color w:val="212529"/>
          <w:shd w:val="clear" w:color="auto" w:fill="FFFFFF"/>
        </w:rPr>
        <w:t xml:space="preserve"> [online]. George </w:t>
      </w:r>
      <w:proofErr w:type="spellStart"/>
      <w:r w:rsidRPr="001C1480">
        <w:rPr>
          <w:color w:val="212529"/>
          <w:shd w:val="clear" w:color="auto" w:fill="FFFFFF"/>
        </w:rPr>
        <w:t>Mason</w:t>
      </w:r>
      <w:proofErr w:type="spellEnd"/>
      <w:r w:rsidRPr="001C1480">
        <w:rPr>
          <w:color w:val="212529"/>
          <w:shd w:val="clear" w:color="auto" w:fill="FFFFFF"/>
        </w:rPr>
        <w:t xml:space="preserve"> University: </w:t>
      </w:r>
      <w:proofErr w:type="spellStart"/>
      <w:r w:rsidRPr="001C1480">
        <w:rPr>
          <w:color w:val="212529"/>
          <w:shd w:val="clear" w:color="auto" w:fill="FFFFFF"/>
        </w:rPr>
        <w:t>Child</w:t>
      </w:r>
      <w:proofErr w:type="spellEnd"/>
      <w:r w:rsidRPr="001C1480">
        <w:rPr>
          <w:color w:val="212529"/>
          <w:shd w:val="clear" w:color="auto" w:fill="FFFFFF"/>
        </w:rPr>
        <w:t xml:space="preserve"> Development, 2003 [cit. 2020-04-15].</w:t>
      </w:r>
      <w:r>
        <w:rPr>
          <w:color w:val="212529"/>
          <w:shd w:val="clear" w:color="auto" w:fill="FFFFFF"/>
        </w:rPr>
        <w:t xml:space="preserve"> Dostupné z: </w:t>
      </w:r>
      <w:hyperlink r:id="rId19" w:history="1">
        <w:r w:rsidRPr="00503CCD">
          <w:rPr>
            <w:rStyle w:val="Hypertextovodkaz"/>
            <w:shd w:val="clear" w:color="auto" w:fill="FFFFFF"/>
          </w:rPr>
          <w:t xml:space="preserve">https://www.researchgate.net/publication/10867170 </w:t>
        </w:r>
        <w:proofErr w:type="spellStart"/>
        <w:r w:rsidRPr="00503CCD">
          <w:rPr>
            <w:rStyle w:val="Hypertextovodkaz"/>
            <w:shd w:val="clear" w:color="auto" w:fill="FFFFFF"/>
          </w:rPr>
          <w:t>Pre</w:t>
        </w:r>
        <w:proofErr w:type="spellEnd"/>
        <w:r w:rsidRPr="00503CCD">
          <w:rPr>
            <w:rStyle w:val="Hypertextovodkaz"/>
            <w:shd w:val="clear" w:color="auto" w:fill="FFFFFF"/>
          </w:rPr>
          <w:t xml:space="preserve"> </w:t>
        </w:r>
        <w:proofErr w:type="spellStart"/>
        <w:r w:rsidRPr="00503CCD">
          <w:rPr>
            <w:rStyle w:val="Hypertextovodkaz"/>
            <w:shd w:val="clear" w:color="auto" w:fill="FFFFFF"/>
          </w:rPr>
          <w:t>school</w:t>
        </w:r>
        <w:proofErr w:type="spellEnd"/>
        <w:r w:rsidRPr="00503CCD">
          <w:rPr>
            <w:rStyle w:val="Hypertextovodkaz"/>
            <w:shd w:val="clear" w:color="auto" w:fill="FFFFFF"/>
          </w:rPr>
          <w:t xml:space="preserve"> </w:t>
        </w:r>
        <w:proofErr w:type="spellStart"/>
        <w:r w:rsidRPr="00503CCD">
          <w:rPr>
            <w:rStyle w:val="Hypertextovodkaz"/>
            <w:shd w:val="clear" w:color="auto" w:fill="FFFFFF"/>
          </w:rPr>
          <w:t>Emotional_Competence_Pathway_to_Social_Competence</w:t>
        </w:r>
        <w:proofErr w:type="spellEnd"/>
      </w:hyperlink>
    </w:p>
    <w:p w14:paraId="64297A12" w14:textId="77777777" w:rsidR="0078561C" w:rsidRPr="00486A95" w:rsidRDefault="0078561C" w:rsidP="0078561C">
      <w:pPr>
        <w:pStyle w:val="Odstavecseseznamem"/>
        <w:numPr>
          <w:ilvl w:val="0"/>
          <w:numId w:val="27"/>
        </w:numPr>
        <w:spacing w:after="0"/>
        <w:ind w:left="1077" w:hanging="357"/>
        <w:rPr>
          <w:rStyle w:val="Hypertextovodkaz"/>
          <w:color w:val="212529"/>
          <w:shd w:val="clear" w:color="auto" w:fill="FFFFFF"/>
        </w:rPr>
      </w:pPr>
      <w:r w:rsidRPr="00824BCB">
        <w:rPr>
          <w:i/>
          <w:iCs/>
          <w:color w:val="212529"/>
          <w:shd w:val="clear" w:color="auto" w:fill="FFFFFF"/>
        </w:rPr>
        <w:t>Experiment střídavá péče: rodiče dě</w:t>
      </w:r>
      <w:r>
        <w:rPr>
          <w:i/>
          <w:iCs/>
          <w:color w:val="212529"/>
          <w:shd w:val="clear" w:color="auto" w:fill="FFFFFF"/>
        </w:rPr>
        <w:t xml:space="preserve">lají základní chyby, ženou děti </w:t>
      </w:r>
      <w:r w:rsidRPr="00824BCB">
        <w:rPr>
          <w:i/>
          <w:iCs/>
          <w:color w:val="212529"/>
          <w:shd w:val="clear" w:color="auto" w:fill="FFFFFF"/>
        </w:rPr>
        <w:t>do</w:t>
      </w:r>
      <w:r>
        <w:rPr>
          <w:i/>
          <w:iCs/>
          <w:color w:val="212529"/>
          <w:shd w:val="clear" w:color="auto" w:fill="FFFFFF"/>
        </w:rPr>
        <w:t> </w:t>
      </w:r>
      <w:r w:rsidRPr="00824BCB">
        <w:rPr>
          <w:i/>
          <w:iCs/>
          <w:color w:val="212529"/>
          <w:shd w:val="clear" w:color="auto" w:fill="FFFFFF"/>
        </w:rPr>
        <w:t>záhuby</w:t>
      </w:r>
      <w:r w:rsidRPr="00824BCB">
        <w:rPr>
          <w:color w:val="212529"/>
          <w:shd w:val="clear" w:color="auto" w:fill="FFFFFF"/>
        </w:rPr>
        <w:t xml:space="preserve"> [online]. Praha: Vltava Labe Media, 2019 [cit. 2020-04-10]. Dostupné z: </w:t>
      </w:r>
      <w:hyperlink r:id="rId20" w:history="1">
        <w:r w:rsidRPr="00D01377">
          <w:rPr>
            <w:rStyle w:val="Hypertextovodkaz"/>
            <w:shd w:val="clear" w:color="auto" w:fill="FFFFFF"/>
          </w:rPr>
          <w:t>https://www.denik.cz/spolecnost/experiment-stridava-pece-20201014.html</w:t>
        </w:r>
      </w:hyperlink>
    </w:p>
    <w:p w14:paraId="263CE6B2" w14:textId="77777777" w:rsidR="0078561C" w:rsidRPr="00486A95" w:rsidRDefault="0078561C" w:rsidP="0078561C">
      <w:pPr>
        <w:pStyle w:val="Odstavecseseznamem"/>
        <w:numPr>
          <w:ilvl w:val="0"/>
          <w:numId w:val="27"/>
        </w:numPr>
        <w:shd w:val="clear" w:color="auto" w:fill="FFFFFF"/>
        <w:spacing w:after="0"/>
        <w:ind w:right="-227"/>
        <w:rPr>
          <w:rStyle w:val="Hypertextovodkaz"/>
          <w:b/>
        </w:rPr>
      </w:pPr>
      <w:r>
        <w:rPr>
          <w:color w:val="212529"/>
          <w:shd w:val="clear" w:color="auto" w:fill="FFFFFF"/>
        </w:rPr>
        <w:t xml:space="preserve">FRENCLOVÁ, Adéla. </w:t>
      </w:r>
      <w:r w:rsidRPr="00AA1E53">
        <w:rPr>
          <w:i/>
          <w:iCs/>
          <w:color w:val="212529"/>
          <w:shd w:val="clear" w:color="auto" w:fill="FFFFFF"/>
        </w:rPr>
        <w:t>Přehled modelů styku a modelů střídání v péči o dítě</w:t>
      </w:r>
      <w:r w:rsidRPr="00AA1E53">
        <w:rPr>
          <w:color w:val="212529"/>
          <w:shd w:val="clear" w:color="auto" w:fill="FFFFFF"/>
        </w:rPr>
        <w:t> [online]. Ostrava:</w:t>
      </w:r>
      <w:r>
        <w:rPr>
          <w:color w:val="212529"/>
          <w:shd w:val="clear" w:color="auto" w:fill="FFFFFF"/>
        </w:rPr>
        <w:t> </w:t>
      </w:r>
      <w:r w:rsidRPr="00AA1E53">
        <w:rPr>
          <w:color w:val="212529"/>
          <w:shd w:val="clear" w:color="auto" w:fill="FFFFFF"/>
        </w:rPr>
        <w:t>ATLAS</w:t>
      </w:r>
      <w:r>
        <w:rPr>
          <w:color w:val="212529"/>
          <w:shd w:val="clear" w:color="auto" w:fill="FFFFFF"/>
        </w:rPr>
        <w:t> </w:t>
      </w:r>
      <w:r w:rsidRPr="00AA1E53">
        <w:rPr>
          <w:color w:val="212529"/>
          <w:shd w:val="clear" w:color="auto" w:fill="FFFFFF"/>
        </w:rPr>
        <w:t>GROUP,</w:t>
      </w:r>
      <w:r>
        <w:rPr>
          <w:color w:val="212529"/>
          <w:shd w:val="clear" w:color="auto" w:fill="FFFFFF"/>
        </w:rPr>
        <w:t> </w:t>
      </w:r>
      <w:r w:rsidRPr="00AA1E53">
        <w:rPr>
          <w:color w:val="212529"/>
          <w:shd w:val="clear" w:color="auto" w:fill="FFFFFF"/>
        </w:rPr>
        <w:t>2019</w:t>
      </w:r>
      <w:r>
        <w:rPr>
          <w:color w:val="212529"/>
          <w:shd w:val="clear" w:color="auto" w:fill="FFFFFF"/>
        </w:rPr>
        <w:t> </w:t>
      </w:r>
      <w:r w:rsidRPr="00AA1E53">
        <w:rPr>
          <w:color w:val="212529"/>
          <w:shd w:val="clear" w:color="auto" w:fill="FFFFFF"/>
        </w:rPr>
        <w:t>[cit.</w:t>
      </w:r>
      <w:r>
        <w:rPr>
          <w:color w:val="212529"/>
          <w:shd w:val="clear" w:color="auto" w:fill="FFFFFF"/>
        </w:rPr>
        <w:t> </w:t>
      </w:r>
      <w:r w:rsidRPr="00AA1E53">
        <w:rPr>
          <w:color w:val="212529"/>
          <w:shd w:val="clear" w:color="auto" w:fill="FFFFFF"/>
        </w:rPr>
        <w:t>2020-04-19].</w:t>
      </w:r>
      <w:r>
        <w:rPr>
          <w:color w:val="212529"/>
          <w:shd w:val="clear" w:color="auto" w:fill="FFFFFF"/>
        </w:rPr>
        <w:t> </w:t>
      </w:r>
      <w:r w:rsidRPr="00AA1E53">
        <w:rPr>
          <w:color w:val="212529"/>
          <w:shd w:val="clear" w:color="auto" w:fill="FFFFFF"/>
        </w:rPr>
        <w:t>Dostupné</w:t>
      </w:r>
      <w:r>
        <w:rPr>
          <w:color w:val="212529"/>
          <w:shd w:val="clear" w:color="auto" w:fill="FFFFFF"/>
        </w:rPr>
        <w:t> </w:t>
      </w:r>
      <w:r w:rsidRPr="00AA1E53">
        <w:rPr>
          <w:color w:val="212529"/>
          <w:shd w:val="clear" w:color="auto" w:fill="FFFFFF"/>
        </w:rPr>
        <w:t>z:</w:t>
      </w:r>
      <w:r>
        <w:rPr>
          <w:color w:val="212529"/>
          <w:shd w:val="clear" w:color="auto" w:fill="FFFFFF"/>
        </w:rPr>
        <w:t xml:space="preserve"> </w:t>
      </w:r>
      <w:hyperlink w:history="1">
        <w:r w:rsidRPr="00503CCD">
          <w:rPr>
            <w:rStyle w:val="Hypertextovodkaz"/>
            <w:shd w:val="clear" w:color="auto" w:fill="FFFFFF"/>
          </w:rPr>
          <w:t>https://www.pravni prostor.cz/</w:t>
        </w:r>
        <w:proofErr w:type="spellStart"/>
        <w:r w:rsidRPr="00503CCD">
          <w:rPr>
            <w:rStyle w:val="Hypertextovodkaz"/>
            <w:shd w:val="clear" w:color="auto" w:fill="FFFFFF"/>
          </w:rPr>
          <w:t>clanky</w:t>
        </w:r>
        <w:proofErr w:type="spellEnd"/>
        <w:r w:rsidRPr="00503CCD">
          <w:rPr>
            <w:rStyle w:val="Hypertextovodkaz"/>
            <w:shd w:val="clear" w:color="auto" w:fill="FFFFFF"/>
          </w:rPr>
          <w:t>/</w:t>
        </w:r>
        <w:proofErr w:type="spellStart"/>
        <w:r w:rsidRPr="00503CCD">
          <w:rPr>
            <w:rStyle w:val="Hypertextovodkaz"/>
            <w:shd w:val="clear" w:color="auto" w:fill="FFFFFF"/>
          </w:rPr>
          <w:t>obcanske-pravo</w:t>
        </w:r>
        <w:proofErr w:type="spellEnd"/>
        <w:r w:rsidRPr="00503CCD">
          <w:rPr>
            <w:rStyle w:val="Hypertextovodkaz"/>
            <w:shd w:val="clear" w:color="auto" w:fill="FFFFFF"/>
          </w:rPr>
          <w:t>/</w:t>
        </w:r>
        <w:proofErr w:type="spellStart"/>
        <w:r w:rsidRPr="00503CCD">
          <w:rPr>
            <w:rStyle w:val="Hypertextovodkaz"/>
            <w:shd w:val="clear" w:color="auto" w:fill="FFFFFF"/>
          </w:rPr>
          <w:t>prehled</w:t>
        </w:r>
        <w:proofErr w:type="spellEnd"/>
        <w:r w:rsidRPr="00503CCD">
          <w:rPr>
            <w:rStyle w:val="Hypertextovodkaz"/>
            <w:shd w:val="clear" w:color="auto" w:fill="FFFFFF"/>
          </w:rPr>
          <w:t>-modelu-styku-a-</w:t>
        </w:r>
        <w:proofErr w:type="spellStart"/>
        <w:r w:rsidRPr="00503CCD">
          <w:rPr>
            <w:rStyle w:val="Hypertextovodkaz"/>
            <w:shd w:val="clear" w:color="auto" w:fill="FFFFFF"/>
          </w:rPr>
          <w:t>mo</w:t>
        </w:r>
        <w:proofErr w:type="spellEnd"/>
        <w:r w:rsidRPr="00503CCD">
          <w:rPr>
            <w:rStyle w:val="Hypertextovodkaz"/>
            <w:shd w:val="clear" w:color="auto" w:fill="FFFFFF"/>
          </w:rPr>
          <w:t xml:space="preserve"> </w:t>
        </w:r>
        <w:proofErr w:type="spellStart"/>
        <w:r w:rsidRPr="00503CCD">
          <w:rPr>
            <w:rStyle w:val="Hypertextovodkaz"/>
            <w:shd w:val="clear" w:color="auto" w:fill="FFFFFF"/>
          </w:rPr>
          <w:t>delu</w:t>
        </w:r>
        <w:proofErr w:type="spellEnd"/>
        <w:r w:rsidRPr="00503CCD">
          <w:rPr>
            <w:rStyle w:val="Hypertextovodkaz"/>
            <w:shd w:val="clear" w:color="auto" w:fill="FFFFFF"/>
          </w:rPr>
          <w:t>-</w:t>
        </w:r>
        <w:proofErr w:type="spellStart"/>
        <w:r w:rsidRPr="00503CCD">
          <w:rPr>
            <w:rStyle w:val="Hypertextovodkaz"/>
            <w:shd w:val="clear" w:color="auto" w:fill="FFFFFF"/>
          </w:rPr>
          <w:t>stridani</w:t>
        </w:r>
        <w:proofErr w:type="spellEnd"/>
        <w:r w:rsidRPr="00503CCD">
          <w:rPr>
            <w:rStyle w:val="Hypertextovodkaz"/>
            <w:shd w:val="clear" w:color="auto" w:fill="FFFFFF"/>
          </w:rPr>
          <w:t>-v-peci-o-</w:t>
        </w:r>
        <w:proofErr w:type="spellStart"/>
        <w:r w:rsidRPr="00503CCD">
          <w:rPr>
            <w:rStyle w:val="Hypertextovodkaz"/>
            <w:shd w:val="clear" w:color="auto" w:fill="FFFFFF"/>
          </w:rPr>
          <w:t>dite</w:t>
        </w:r>
        <w:proofErr w:type="spellEnd"/>
      </w:hyperlink>
    </w:p>
    <w:p w14:paraId="096B128F" w14:textId="77777777" w:rsidR="0078561C" w:rsidRDefault="0078561C" w:rsidP="0078561C">
      <w:pPr>
        <w:pStyle w:val="Odstavecseseznamem"/>
        <w:numPr>
          <w:ilvl w:val="0"/>
          <w:numId w:val="27"/>
        </w:numPr>
        <w:spacing w:after="0"/>
        <w:ind w:left="1077" w:hanging="357"/>
        <w:rPr>
          <w:rStyle w:val="Hypertextovodkaz"/>
          <w:shd w:val="clear" w:color="auto" w:fill="FFFFFF"/>
        </w:rPr>
      </w:pPr>
      <w:r w:rsidRPr="002E6D68">
        <w:rPr>
          <w:i/>
          <w:iCs/>
          <w:shd w:val="clear" w:color="auto" w:fill="FFFFFF"/>
        </w:rPr>
        <w:t>Graf – Statistika svěřování dětí do střídavé péče v ČR</w:t>
      </w:r>
      <w:r w:rsidRPr="002E6D68">
        <w:rPr>
          <w:shd w:val="clear" w:color="auto" w:fill="FFFFFF"/>
        </w:rPr>
        <w:t xml:space="preserve"> [online]. Obecně prospěšná společnost </w:t>
      </w:r>
      <w:proofErr w:type="spellStart"/>
      <w:r w:rsidRPr="002E6D68">
        <w:rPr>
          <w:shd w:val="clear" w:color="auto" w:fill="FFFFFF"/>
        </w:rPr>
        <w:t>Sirius</w:t>
      </w:r>
      <w:proofErr w:type="spellEnd"/>
      <w:r w:rsidRPr="002E6D68">
        <w:rPr>
          <w:shd w:val="clear" w:color="auto" w:fill="FFFFFF"/>
        </w:rPr>
        <w:t xml:space="preserve"> o.p.s., 2018 [cit. 2020-04-10]. Dostupné z: </w:t>
      </w:r>
      <w:hyperlink r:id="rId21" w:history="1">
        <w:r w:rsidRPr="00503CCD">
          <w:rPr>
            <w:rStyle w:val="Hypertextovodkaz"/>
            <w:shd w:val="clear" w:color="auto" w:fill="FFFFFF"/>
          </w:rPr>
          <w:t>https://www.sancedetem.cz/srv/www/content/pub/cs/clanky/graf-statistika-sverov ani-deti-do-stridave-pece-v-cr-216.html</w:t>
        </w:r>
      </w:hyperlink>
    </w:p>
    <w:p w14:paraId="6BB3ADE5" w14:textId="77777777" w:rsidR="0078561C" w:rsidRPr="001A5AF1" w:rsidRDefault="0078561C" w:rsidP="0078561C">
      <w:pPr>
        <w:pStyle w:val="Odstavecseseznamem"/>
        <w:numPr>
          <w:ilvl w:val="0"/>
          <w:numId w:val="27"/>
        </w:numPr>
        <w:spacing w:after="0"/>
        <w:ind w:left="1077" w:hanging="357"/>
        <w:rPr>
          <w:rStyle w:val="Hypertextovodkaz"/>
          <w:shd w:val="clear" w:color="auto" w:fill="FFFFFF"/>
        </w:rPr>
      </w:pPr>
      <w:r>
        <w:rPr>
          <w:color w:val="212529"/>
          <w:shd w:val="clear" w:color="auto" w:fill="FFFFFF"/>
        </w:rPr>
        <w:t xml:space="preserve">HALLA, Martin. </w:t>
      </w:r>
      <w:r w:rsidRPr="001F56E9">
        <w:rPr>
          <w:i/>
          <w:iCs/>
          <w:color w:val="212529"/>
          <w:shd w:val="clear" w:color="auto" w:fill="FFFFFF"/>
        </w:rPr>
        <w:t xml:space="preserve">Do joint </w:t>
      </w:r>
      <w:proofErr w:type="spellStart"/>
      <w:r w:rsidRPr="001F56E9">
        <w:rPr>
          <w:i/>
          <w:iCs/>
          <w:color w:val="212529"/>
          <w:shd w:val="clear" w:color="auto" w:fill="FFFFFF"/>
        </w:rPr>
        <w:t>custody</w:t>
      </w:r>
      <w:proofErr w:type="spellEnd"/>
      <w:r w:rsidRPr="001F56E9">
        <w:rPr>
          <w:i/>
          <w:iCs/>
          <w:color w:val="212529"/>
          <w:shd w:val="clear" w:color="auto" w:fill="FFFFFF"/>
        </w:rPr>
        <w:t xml:space="preserve"> </w:t>
      </w:r>
      <w:proofErr w:type="spellStart"/>
      <w:r w:rsidRPr="001F56E9">
        <w:rPr>
          <w:i/>
          <w:iCs/>
          <w:color w:val="212529"/>
          <w:shd w:val="clear" w:color="auto" w:fill="FFFFFF"/>
        </w:rPr>
        <w:t>laws</w:t>
      </w:r>
      <w:proofErr w:type="spellEnd"/>
      <w:r w:rsidRPr="001F56E9">
        <w:rPr>
          <w:i/>
          <w:iCs/>
          <w:color w:val="212529"/>
          <w:shd w:val="clear" w:color="auto" w:fill="FFFFFF"/>
        </w:rPr>
        <w:t xml:space="preserve"> </w:t>
      </w:r>
      <w:proofErr w:type="spellStart"/>
      <w:r w:rsidRPr="001F56E9">
        <w:rPr>
          <w:i/>
          <w:iCs/>
          <w:color w:val="212529"/>
          <w:shd w:val="clear" w:color="auto" w:fill="FFFFFF"/>
        </w:rPr>
        <w:t>improve</w:t>
      </w:r>
      <w:proofErr w:type="spellEnd"/>
      <w:r w:rsidRPr="001F56E9">
        <w:rPr>
          <w:i/>
          <w:iCs/>
          <w:color w:val="212529"/>
          <w:shd w:val="clear" w:color="auto" w:fill="FFFFFF"/>
        </w:rPr>
        <w:t xml:space="preserve"> </w:t>
      </w:r>
      <w:proofErr w:type="spellStart"/>
      <w:r w:rsidRPr="001F56E9">
        <w:rPr>
          <w:i/>
          <w:iCs/>
          <w:color w:val="212529"/>
          <w:shd w:val="clear" w:color="auto" w:fill="FFFFFF"/>
        </w:rPr>
        <w:t>family</w:t>
      </w:r>
      <w:proofErr w:type="spellEnd"/>
      <w:r w:rsidRPr="001F56E9">
        <w:rPr>
          <w:i/>
          <w:iCs/>
          <w:color w:val="212529"/>
          <w:shd w:val="clear" w:color="auto" w:fill="FFFFFF"/>
        </w:rPr>
        <w:t xml:space="preserve"> </w:t>
      </w:r>
      <w:proofErr w:type="spellStart"/>
      <w:r w:rsidRPr="001F56E9">
        <w:rPr>
          <w:i/>
          <w:iCs/>
          <w:color w:val="212529"/>
          <w:shd w:val="clear" w:color="auto" w:fill="FFFFFF"/>
        </w:rPr>
        <w:t>well-being</w:t>
      </w:r>
      <w:proofErr w:type="spellEnd"/>
      <w:r w:rsidRPr="001F56E9">
        <w:rPr>
          <w:i/>
          <w:iCs/>
          <w:color w:val="212529"/>
          <w:shd w:val="clear" w:color="auto" w:fill="FFFFFF"/>
        </w:rPr>
        <w:t>?</w:t>
      </w:r>
      <w:r w:rsidRPr="001F56E9">
        <w:rPr>
          <w:color w:val="212529"/>
          <w:shd w:val="clear" w:color="auto" w:fill="FFFFFF"/>
        </w:rPr>
        <w:t xml:space="preserve"> [online]. Germany: IZA, 2020 [cit. 2020-04-10]. Dostupné z: </w:t>
      </w:r>
      <w:hyperlink r:id="rId22" w:history="1">
        <w:r w:rsidRPr="002F6FF4">
          <w:rPr>
            <w:rStyle w:val="Hypertextovodkaz"/>
            <w:shd w:val="clear" w:color="auto" w:fill="FFFFFF"/>
          </w:rPr>
          <w:t>https://wol.iza.org/articles/do-joint-custody-laws-improve-family-well-being/long</w:t>
        </w:r>
      </w:hyperlink>
    </w:p>
    <w:p w14:paraId="67232200" w14:textId="77777777" w:rsidR="0078561C" w:rsidRPr="00202578" w:rsidRDefault="0078561C" w:rsidP="0078561C">
      <w:pPr>
        <w:pStyle w:val="Odstavecseseznamem"/>
        <w:numPr>
          <w:ilvl w:val="0"/>
          <w:numId w:val="27"/>
        </w:numPr>
        <w:shd w:val="clear" w:color="auto" w:fill="FFFFFF" w:themeFill="background1"/>
        <w:spacing w:after="0"/>
        <w:rPr>
          <w:rStyle w:val="Hypertextovodkaz"/>
          <w:color w:val="212529"/>
          <w:shd w:val="clear" w:color="auto" w:fill="FFFFFF"/>
        </w:rPr>
      </w:pPr>
      <w:r w:rsidRPr="00EA797A">
        <w:rPr>
          <w:i/>
          <w:iCs/>
          <w:color w:val="212529"/>
          <w:shd w:val="clear" w:color="auto" w:fill="FFFFFF"/>
        </w:rPr>
        <w:t>Nejlepší</w:t>
      </w:r>
      <w:r>
        <w:rPr>
          <w:i/>
          <w:iCs/>
          <w:color w:val="212529"/>
          <w:shd w:val="clear" w:color="auto" w:fill="FFFFFF"/>
        </w:rPr>
        <w:t> </w:t>
      </w:r>
      <w:r w:rsidRPr="00EA797A">
        <w:rPr>
          <w:i/>
          <w:iCs/>
          <w:color w:val="212529"/>
          <w:shd w:val="clear" w:color="auto" w:fill="FFFFFF"/>
        </w:rPr>
        <w:t>rodiče</w:t>
      </w:r>
      <w:r>
        <w:rPr>
          <w:i/>
          <w:iCs/>
          <w:color w:val="212529"/>
          <w:shd w:val="clear" w:color="auto" w:fill="FFFFFF"/>
        </w:rPr>
        <w:t> </w:t>
      </w:r>
      <w:r w:rsidRPr="00EA797A">
        <w:rPr>
          <w:i/>
          <w:iCs/>
          <w:color w:val="212529"/>
          <w:shd w:val="clear" w:color="auto" w:fill="FFFFFF"/>
        </w:rPr>
        <w:t>jsou</w:t>
      </w:r>
      <w:r>
        <w:rPr>
          <w:i/>
          <w:iCs/>
          <w:color w:val="212529"/>
          <w:shd w:val="clear" w:color="auto" w:fill="FFFFFF"/>
        </w:rPr>
        <w:t> </w:t>
      </w:r>
      <w:r w:rsidRPr="00EA797A">
        <w:rPr>
          <w:i/>
          <w:iCs/>
          <w:color w:val="212529"/>
          <w:shd w:val="clear" w:color="auto" w:fill="FFFFFF"/>
        </w:rPr>
        <w:t>oba</w:t>
      </w:r>
      <w:r>
        <w:rPr>
          <w:i/>
          <w:iCs/>
          <w:color w:val="212529"/>
          <w:shd w:val="clear" w:color="auto" w:fill="FFFFFF"/>
        </w:rPr>
        <w:t> </w:t>
      </w:r>
      <w:r w:rsidRPr="00EA797A">
        <w:rPr>
          <w:i/>
          <w:iCs/>
          <w:color w:val="212529"/>
          <w:shd w:val="clear" w:color="auto" w:fill="FFFFFF"/>
        </w:rPr>
        <w:t>rodiče:</w:t>
      </w:r>
      <w:r>
        <w:rPr>
          <w:i/>
          <w:iCs/>
          <w:color w:val="212529"/>
          <w:shd w:val="clear" w:color="auto" w:fill="FFFFFF"/>
        </w:rPr>
        <w:t> </w:t>
      </w:r>
      <w:r w:rsidRPr="00EA797A">
        <w:rPr>
          <w:i/>
          <w:iCs/>
          <w:color w:val="212529"/>
          <w:shd w:val="clear" w:color="auto" w:fill="FFFFFF"/>
        </w:rPr>
        <w:t>Střídavá</w:t>
      </w:r>
      <w:r>
        <w:rPr>
          <w:i/>
          <w:iCs/>
          <w:color w:val="212529"/>
          <w:shd w:val="clear" w:color="auto" w:fill="FFFFFF"/>
        </w:rPr>
        <w:t> </w:t>
      </w:r>
      <w:r w:rsidRPr="00EA797A">
        <w:rPr>
          <w:i/>
          <w:iCs/>
          <w:color w:val="212529"/>
          <w:shd w:val="clear" w:color="auto" w:fill="FFFFFF"/>
        </w:rPr>
        <w:t>péče</w:t>
      </w:r>
      <w:r w:rsidRPr="00EA797A">
        <w:rPr>
          <w:color w:val="212529"/>
          <w:shd w:val="clear" w:color="auto" w:fill="FFFFFF"/>
        </w:rPr>
        <w:t> [online].</w:t>
      </w:r>
      <w:r>
        <w:rPr>
          <w:color w:val="212529"/>
          <w:shd w:val="clear" w:color="auto" w:fill="FFFFFF"/>
        </w:rPr>
        <w:t> </w:t>
      </w:r>
      <w:r w:rsidRPr="00EA797A">
        <w:rPr>
          <w:color w:val="212529"/>
          <w:shd w:val="clear" w:color="auto" w:fill="FFFFFF"/>
        </w:rPr>
        <w:t>Praha</w:t>
      </w:r>
      <w:r>
        <w:rPr>
          <w:color w:val="212529"/>
          <w:shd w:val="clear" w:color="auto" w:fill="FFFFFF"/>
        </w:rPr>
        <w:t> </w:t>
      </w:r>
      <w:r w:rsidRPr="00EA797A">
        <w:rPr>
          <w:color w:val="212529"/>
          <w:shd w:val="clear" w:color="auto" w:fill="FFFFFF"/>
        </w:rPr>
        <w:t>6:</w:t>
      </w:r>
      <w:r>
        <w:rPr>
          <w:color w:val="212529"/>
          <w:shd w:val="clear" w:color="auto" w:fill="FFFFFF"/>
        </w:rPr>
        <w:t> e-</w:t>
      </w:r>
      <w:r w:rsidRPr="00C23BFC">
        <w:rPr>
          <w:color w:val="212529"/>
          <w:shd w:val="clear" w:color="auto" w:fill="FFFFFF"/>
        </w:rPr>
        <w:t>websolutios</w:t>
      </w:r>
      <w:r>
        <w:rPr>
          <w:color w:val="212529"/>
          <w:shd w:val="clear" w:color="auto" w:fill="FFFFFF"/>
        </w:rPr>
        <w:t xml:space="preserve">, </w:t>
      </w:r>
      <w:r w:rsidRPr="00C23BFC">
        <w:rPr>
          <w:color w:val="212529"/>
          <w:shd w:val="clear" w:color="auto" w:fill="FFFFFF"/>
        </w:rPr>
        <w:t>2008 [cit. 2020-04-10</w:t>
      </w:r>
      <w:r>
        <w:rPr>
          <w:shd w:val="clear" w:color="auto" w:fill="FFFFFF"/>
        </w:rPr>
        <w:t xml:space="preserve">]. Dostupné z: </w:t>
      </w:r>
      <w:hyperlink r:id="rId23" w:history="1">
        <w:r w:rsidRPr="00503CCD">
          <w:rPr>
            <w:rStyle w:val="Hypertextovodkaz"/>
            <w:shd w:val="clear" w:color="auto" w:fill="FFFFFF"/>
          </w:rPr>
          <w:t>http://www.childrenofeurope.cz/ o-</w:t>
        </w:r>
        <w:proofErr w:type="spellStart"/>
        <w:r w:rsidRPr="00503CCD">
          <w:rPr>
            <w:rStyle w:val="Hypertextovodkaz"/>
            <w:shd w:val="clear" w:color="auto" w:fill="FFFFFF"/>
          </w:rPr>
          <w:t>nas</w:t>
        </w:r>
        <w:proofErr w:type="spellEnd"/>
        <w:r w:rsidRPr="00503CCD">
          <w:rPr>
            <w:rStyle w:val="Hypertextovodkaz"/>
            <w:shd w:val="clear" w:color="auto" w:fill="FFFFFF"/>
          </w:rPr>
          <w:t>/</w:t>
        </w:r>
      </w:hyperlink>
    </w:p>
    <w:p w14:paraId="49DC44EC" w14:textId="77777777" w:rsidR="0078561C" w:rsidRPr="0002339E" w:rsidRDefault="0078561C" w:rsidP="0078561C">
      <w:pPr>
        <w:pStyle w:val="Odstavecseseznamem"/>
        <w:numPr>
          <w:ilvl w:val="0"/>
          <w:numId w:val="27"/>
        </w:numPr>
        <w:spacing w:after="0"/>
        <w:ind w:left="1077" w:hanging="357"/>
        <w:rPr>
          <w:rStyle w:val="Hypertextovodkaz"/>
          <w:shd w:val="clear" w:color="auto" w:fill="FFFFFF"/>
        </w:rPr>
      </w:pPr>
      <w:r w:rsidRPr="00202578">
        <w:rPr>
          <w:color w:val="212529"/>
          <w:shd w:val="clear" w:color="auto" w:fill="FFFFFF"/>
        </w:rPr>
        <w:t>NOVÁKOVÁ, Markéta.</w:t>
      </w:r>
      <w:r>
        <w:rPr>
          <w:i/>
          <w:iCs/>
          <w:color w:val="212529"/>
          <w:shd w:val="clear" w:color="auto" w:fill="FFFFFF"/>
        </w:rPr>
        <w:t xml:space="preserve"> </w:t>
      </w:r>
      <w:r w:rsidRPr="00B23D6D">
        <w:rPr>
          <w:i/>
          <w:iCs/>
          <w:color w:val="212529"/>
          <w:shd w:val="clear" w:color="auto" w:fill="FFFFFF"/>
        </w:rPr>
        <w:t xml:space="preserve">Co je </w:t>
      </w:r>
      <w:proofErr w:type="spellStart"/>
      <w:r w:rsidRPr="00B23D6D">
        <w:rPr>
          <w:i/>
          <w:iCs/>
          <w:color w:val="212529"/>
          <w:shd w:val="clear" w:color="auto" w:fill="FFFFFF"/>
        </w:rPr>
        <w:t>cochemská</w:t>
      </w:r>
      <w:proofErr w:type="spellEnd"/>
      <w:r w:rsidRPr="00B23D6D">
        <w:rPr>
          <w:i/>
          <w:iCs/>
          <w:color w:val="212529"/>
          <w:shd w:val="clear" w:color="auto" w:fill="FFFFFF"/>
        </w:rPr>
        <w:t xml:space="preserve"> praxe</w:t>
      </w:r>
      <w:r w:rsidRPr="00B23D6D">
        <w:rPr>
          <w:color w:val="212529"/>
          <w:shd w:val="clear" w:color="auto" w:fill="FFFFFF"/>
        </w:rPr>
        <w:t xml:space="preserve"> [online]. Praha 10: </w:t>
      </w:r>
      <w:proofErr w:type="spellStart"/>
      <w:r w:rsidRPr="00B23D6D">
        <w:rPr>
          <w:color w:val="212529"/>
          <w:shd w:val="clear" w:color="auto" w:fill="FFFFFF"/>
        </w:rPr>
        <w:t>WordPress</w:t>
      </w:r>
      <w:proofErr w:type="spellEnd"/>
      <w:r w:rsidRPr="00B23D6D">
        <w:rPr>
          <w:color w:val="212529"/>
          <w:shd w:val="clear" w:color="auto" w:fill="FFFFFF"/>
        </w:rPr>
        <w:t xml:space="preserve">, 2014 [cit. 2020-04-10]. Dostupné z: </w:t>
      </w:r>
      <w:hyperlink r:id="rId24" w:history="1">
        <w:r w:rsidRPr="00D01377">
          <w:rPr>
            <w:rStyle w:val="Hypertextovodkaz"/>
            <w:shd w:val="clear" w:color="auto" w:fill="FFFFFF"/>
          </w:rPr>
          <w:t>https://www.cochem.cz/wordpress/</w:t>
        </w:r>
      </w:hyperlink>
    </w:p>
    <w:p w14:paraId="224CF34B" w14:textId="77777777" w:rsidR="0078561C" w:rsidRPr="00F37A45" w:rsidRDefault="0078561C" w:rsidP="0078561C">
      <w:pPr>
        <w:pStyle w:val="Odstavecseseznamem"/>
        <w:numPr>
          <w:ilvl w:val="0"/>
          <w:numId w:val="27"/>
        </w:numPr>
        <w:shd w:val="clear" w:color="auto" w:fill="FFFFFF"/>
        <w:spacing w:after="0"/>
        <w:ind w:right="-227"/>
        <w:rPr>
          <w:b/>
        </w:rPr>
      </w:pPr>
      <w:r>
        <w:rPr>
          <w:color w:val="212529"/>
          <w:shd w:val="clear" w:color="auto" w:fill="FFFFFF"/>
        </w:rPr>
        <w:t xml:space="preserve">SIVULA, </w:t>
      </w:r>
      <w:proofErr w:type="spellStart"/>
      <w:r>
        <w:rPr>
          <w:color w:val="212529"/>
          <w:shd w:val="clear" w:color="auto" w:fill="FFFFFF"/>
        </w:rPr>
        <w:t>Tero</w:t>
      </w:r>
      <w:proofErr w:type="spellEnd"/>
      <w:r>
        <w:rPr>
          <w:color w:val="212529"/>
          <w:shd w:val="clear" w:color="auto" w:fill="FFFFFF"/>
        </w:rPr>
        <w:t xml:space="preserve">. </w:t>
      </w:r>
      <w:r w:rsidRPr="00F37A45">
        <w:rPr>
          <w:i/>
          <w:iCs/>
          <w:color w:val="212529"/>
          <w:shd w:val="clear" w:color="auto" w:fill="FFFFFF"/>
        </w:rPr>
        <w:t xml:space="preserve">Střídavá péče: Ve Skandinávii je prioritou, v Česku </w:t>
      </w:r>
      <w:r>
        <w:rPr>
          <w:i/>
          <w:iCs/>
          <w:color w:val="212529"/>
          <w:shd w:val="clear" w:color="auto" w:fill="FFFFFF"/>
        </w:rPr>
        <w:t xml:space="preserve">    </w:t>
      </w:r>
      <w:r w:rsidRPr="00F37A45">
        <w:rPr>
          <w:i/>
          <w:iCs/>
          <w:color w:val="212529"/>
          <w:shd w:val="clear" w:color="auto" w:fill="FFFFFF"/>
        </w:rPr>
        <w:t>výjimkou</w:t>
      </w:r>
      <w:r w:rsidRPr="00F37A45">
        <w:rPr>
          <w:color w:val="212529"/>
          <w:shd w:val="clear" w:color="auto" w:fill="FFFFFF"/>
        </w:rPr>
        <w:t xml:space="preserve"> [online]. Praha: Česká televize, 2014 [cit. 2020-04-23]. Dostupné z: </w:t>
      </w:r>
      <w:hyperlink r:id="rId25" w:history="1">
        <w:r w:rsidRPr="00503CCD">
          <w:rPr>
            <w:rStyle w:val="Hypertextovodkaz"/>
            <w:shd w:val="clear" w:color="auto" w:fill="FFFFFF"/>
          </w:rPr>
          <w:t>https://ct24.ceskatelevize.cz/domaci/1052841-stridava-pece-ve-skandinavii-je-přiorit ou-v-</w:t>
        </w:r>
        <w:proofErr w:type="spellStart"/>
        <w:r w:rsidRPr="00503CCD">
          <w:rPr>
            <w:rStyle w:val="Hypertextovodkaz"/>
            <w:shd w:val="clear" w:color="auto" w:fill="FFFFFF"/>
          </w:rPr>
          <w:t>cesku</w:t>
        </w:r>
        <w:proofErr w:type="spellEnd"/>
        <w:r w:rsidRPr="00503CCD">
          <w:rPr>
            <w:rStyle w:val="Hypertextovodkaz"/>
            <w:shd w:val="clear" w:color="auto" w:fill="FFFFFF"/>
          </w:rPr>
          <w:t>-</w:t>
        </w:r>
        <w:proofErr w:type="spellStart"/>
        <w:r w:rsidRPr="00503CCD">
          <w:rPr>
            <w:rStyle w:val="Hypertextovodkaz"/>
            <w:shd w:val="clear" w:color="auto" w:fill="FFFFFF"/>
          </w:rPr>
          <w:t>vyjimkou</w:t>
        </w:r>
        <w:proofErr w:type="spellEnd"/>
      </w:hyperlink>
    </w:p>
    <w:p w14:paraId="7D1E4AC0" w14:textId="77777777" w:rsidR="0078561C" w:rsidRPr="006F570B" w:rsidRDefault="0078561C" w:rsidP="0078561C">
      <w:pPr>
        <w:pStyle w:val="Odstavecseseznamem"/>
        <w:numPr>
          <w:ilvl w:val="0"/>
          <w:numId w:val="27"/>
        </w:numPr>
        <w:shd w:val="clear" w:color="auto" w:fill="FFFFFF"/>
        <w:spacing w:after="0"/>
        <w:ind w:right="-227"/>
        <w:rPr>
          <w:b/>
        </w:rPr>
      </w:pPr>
      <w:r w:rsidRPr="0007419F">
        <w:rPr>
          <w:i/>
          <w:iCs/>
          <w:color w:val="212529"/>
          <w:shd w:val="clear" w:color="auto" w:fill="FFFFFF"/>
        </w:rPr>
        <w:lastRenderedPageBreak/>
        <w:t>Střídavá péče v zahraničí funguje, u nás je to stále problém</w:t>
      </w:r>
      <w:r w:rsidRPr="0007419F">
        <w:rPr>
          <w:color w:val="212529"/>
          <w:shd w:val="clear" w:color="auto" w:fill="FFFFFF"/>
        </w:rPr>
        <w:t xml:space="preserve"> [online]. Praha: </w:t>
      </w:r>
      <w:proofErr w:type="spellStart"/>
      <w:r w:rsidRPr="0007419F">
        <w:rPr>
          <w:color w:val="212529"/>
          <w:shd w:val="clear" w:color="auto" w:fill="FFFFFF"/>
        </w:rPr>
        <w:t>Kafe</w:t>
      </w:r>
      <w:proofErr w:type="spellEnd"/>
      <w:r>
        <w:rPr>
          <w:color w:val="212529"/>
          <w:shd w:val="clear" w:color="auto" w:fill="FFFFFF"/>
        </w:rPr>
        <w:t xml:space="preserve"> </w:t>
      </w:r>
      <w:r w:rsidRPr="0007419F">
        <w:rPr>
          <w:color w:val="212529"/>
          <w:shd w:val="clear" w:color="auto" w:fill="FFFFFF"/>
        </w:rPr>
        <w:t xml:space="preserve">Redakce, 2019 [cit. 2020-04-23]. Dostupné z: </w:t>
      </w:r>
      <w:hyperlink r:id="rId26" w:history="1">
        <w:r w:rsidRPr="00503CCD">
          <w:rPr>
            <w:rStyle w:val="Hypertextovodkaz"/>
            <w:shd w:val="clear" w:color="auto" w:fill="FFFFFF"/>
          </w:rPr>
          <w:t>https://www.msn.com/cs-cz/lifestyle/lifestyle/st%C5%99%C3%ADdav%C3%A1-p%C3%A9%C4%8De-v-za hrani%C4%8D%C3%AD-funguje-u-n%C3%A1s-je-to-st%C3%A1le-probl%C3%A 9m/ar-</w:t>
        </w:r>
        <w:proofErr w:type="spellStart"/>
        <w:r w:rsidRPr="00503CCD">
          <w:rPr>
            <w:rStyle w:val="Hypertextovodkaz"/>
            <w:shd w:val="clear" w:color="auto" w:fill="FFFFFF"/>
          </w:rPr>
          <w:t>AAJweAX</w:t>
        </w:r>
        <w:proofErr w:type="spellEnd"/>
      </w:hyperlink>
    </w:p>
    <w:p w14:paraId="0E26A509" w14:textId="77777777" w:rsidR="0078561C" w:rsidRPr="006F570B" w:rsidRDefault="0078561C" w:rsidP="0078561C">
      <w:pPr>
        <w:pStyle w:val="Odstavecseseznamem"/>
        <w:numPr>
          <w:ilvl w:val="0"/>
          <w:numId w:val="27"/>
        </w:numPr>
        <w:shd w:val="clear" w:color="auto" w:fill="FFFFFF"/>
        <w:spacing w:after="0"/>
        <w:ind w:right="-227"/>
        <w:rPr>
          <w:b/>
        </w:rPr>
      </w:pPr>
      <w:r w:rsidRPr="006F570B">
        <w:rPr>
          <w:color w:val="212529"/>
          <w:shd w:val="clear" w:color="auto" w:fill="FFFFFF"/>
        </w:rPr>
        <w:t xml:space="preserve">WILEY, John. </w:t>
      </w:r>
      <w:proofErr w:type="spellStart"/>
      <w:r w:rsidRPr="006F570B">
        <w:rPr>
          <w:i/>
          <w:iCs/>
          <w:color w:val="212529"/>
          <w:shd w:val="clear" w:color="auto" w:fill="FFFFFF"/>
        </w:rPr>
        <w:t>Preschool</w:t>
      </w:r>
      <w:proofErr w:type="spellEnd"/>
      <w:r w:rsidRPr="006F570B">
        <w:rPr>
          <w:i/>
          <w:iCs/>
          <w:color w:val="212529"/>
          <w:shd w:val="clear" w:color="auto" w:fill="FFFFFF"/>
        </w:rPr>
        <w:t xml:space="preserve"> </w:t>
      </w:r>
      <w:proofErr w:type="spellStart"/>
      <w:r w:rsidRPr="006F570B">
        <w:rPr>
          <w:i/>
          <w:iCs/>
          <w:color w:val="212529"/>
          <w:shd w:val="clear" w:color="auto" w:fill="FFFFFF"/>
        </w:rPr>
        <w:t>children</w:t>
      </w:r>
      <w:proofErr w:type="spellEnd"/>
      <w:r w:rsidRPr="006F570B">
        <w:rPr>
          <w:i/>
          <w:iCs/>
          <w:color w:val="212529"/>
          <w:shd w:val="clear" w:color="auto" w:fill="FFFFFF"/>
        </w:rPr>
        <w:t xml:space="preserve"> </w:t>
      </w:r>
      <w:proofErr w:type="spellStart"/>
      <w:r w:rsidRPr="006F570B">
        <w:rPr>
          <w:i/>
          <w:iCs/>
          <w:color w:val="212529"/>
          <w:shd w:val="clear" w:color="auto" w:fill="FFFFFF"/>
        </w:rPr>
        <w:t>living</w:t>
      </w:r>
      <w:proofErr w:type="spellEnd"/>
      <w:r w:rsidRPr="006F570B">
        <w:rPr>
          <w:i/>
          <w:iCs/>
          <w:color w:val="212529"/>
          <w:shd w:val="clear" w:color="auto" w:fill="FFFFFF"/>
        </w:rPr>
        <w:t xml:space="preserve"> in joint </w:t>
      </w:r>
      <w:proofErr w:type="spellStart"/>
      <w:r w:rsidRPr="006F570B">
        <w:rPr>
          <w:i/>
          <w:iCs/>
          <w:color w:val="212529"/>
          <w:shd w:val="clear" w:color="auto" w:fill="FFFFFF"/>
        </w:rPr>
        <w:t>physical</w:t>
      </w:r>
      <w:proofErr w:type="spellEnd"/>
      <w:r w:rsidRPr="006F570B">
        <w:rPr>
          <w:i/>
          <w:iCs/>
          <w:color w:val="212529"/>
          <w:shd w:val="clear" w:color="auto" w:fill="FFFFFF"/>
        </w:rPr>
        <w:t xml:space="preserve"> </w:t>
      </w:r>
      <w:proofErr w:type="spellStart"/>
      <w:r w:rsidRPr="006F570B">
        <w:rPr>
          <w:i/>
          <w:iCs/>
          <w:color w:val="212529"/>
          <w:shd w:val="clear" w:color="auto" w:fill="FFFFFF"/>
        </w:rPr>
        <w:t>custody</w:t>
      </w:r>
      <w:proofErr w:type="spellEnd"/>
      <w:r w:rsidRPr="006F570B">
        <w:rPr>
          <w:i/>
          <w:iCs/>
          <w:color w:val="212529"/>
          <w:shd w:val="clear" w:color="auto" w:fill="FFFFFF"/>
        </w:rPr>
        <w:t xml:space="preserve"> </w:t>
      </w:r>
      <w:proofErr w:type="spellStart"/>
      <w:r w:rsidRPr="006F570B">
        <w:rPr>
          <w:i/>
          <w:iCs/>
          <w:color w:val="212529"/>
          <w:shd w:val="clear" w:color="auto" w:fill="FFFFFF"/>
        </w:rPr>
        <w:t>arrangements</w:t>
      </w:r>
      <w:proofErr w:type="spellEnd"/>
      <w:r w:rsidRPr="006F570B">
        <w:rPr>
          <w:i/>
          <w:iCs/>
          <w:color w:val="212529"/>
          <w:shd w:val="clear" w:color="auto" w:fill="FFFFFF"/>
        </w:rPr>
        <w:t xml:space="preserve"> show </w:t>
      </w:r>
      <w:proofErr w:type="spellStart"/>
      <w:r w:rsidRPr="006F570B">
        <w:rPr>
          <w:i/>
          <w:iCs/>
          <w:color w:val="212529"/>
          <w:shd w:val="clear" w:color="auto" w:fill="FFFFFF"/>
        </w:rPr>
        <w:t>less</w:t>
      </w:r>
      <w:proofErr w:type="spellEnd"/>
      <w:r w:rsidRPr="006F570B">
        <w:rPr>
          <w:i/>
          <w:iCs/>
          <w:color w:val="212529"/>
          <w:shd w:val="clear" w:color="auto" w:fill="FFFFFF"/>
        </w:rPr>
        <w:t xml:space="preserve"> </w:t>
      </w:r>
      <w:proofErr w:type="spellStart"/>
      <w:r w:rsidRPr="006F570B">
        <w:rPr>
          <w:i/>
          <w:iCs/>
          <w:color w:val="212529"/>
          <w:shd w:val="clear" w:color="auto" w:fill="FFFFFF"/>
        </w:rPr>
        <w:t>psychological</w:t>
      </w:r>
      <w:proofErr w:type="spellEnd"/>
      <w:r w:rsidRPr="006F570B">
        <w:rPr>
          <w:i/>
          <w:iCs/>
          <w:color w:val="212529"/>
          <w:shd w:val="clear" w:color="auto" w:fill="FFFFFF"/>
        </w:rPr>
        <w:t xml:space="preserve"> </w:t>
      </w:r>
      <w:proofErr w:type="spellStart"/>
      <w:r w:rsidRPr="006F570B">
        <w:rPr>
          <w:i/>
          <w:iCs/>
          <w:color w:val="212529"/>
          <w:shd w:val="clear" w:color="auto" w:fill="FFFFFF"/>
        </w:rPr>
        <w:t>symptoms</w:t>
      </w:r>
      <w:proofErr w:type="spellEnd"/>
      <w:r w:rsidRPr="006F570B">
        <w:rPr>
          <w:i/>
          <w:iCs/>
          <w:color w:val="212529"/>
          <w:shd w:val="clear" w:color="auto" w:fill="FFFFFF"/>
        </w:rPr>
        <w:t xml:space="preserve"> </w:t>
      </w:r>
      <w:proofErr w:type="spellStart"/>
      <w:r w:rsidRPr="006F570B">
        <w:rPr>
          <w:i/>
          <w:iCs/>
          <w:color w:val="212529"/>
          <w:shd w:val="clear" w:color="auto" w:fill="FFFFFF"/>
        </w:rPr>
        <w:t>than</w:t>
      </w:r>
      <w:proofErr w:type="spellEnd"/>
      <w:r w:rsidRPr="006F570B">
        <w:rPr>
          <w:i/>
          <w:iCs/>
          <w:color w:val="212529"/>
          <w:shd w:val="clear" w:color="auto" w:fill="FFFFFF"/>
        </w:rPr>
        <w:t xml:space="preserve"> </w:t>
      </w:r>
      <w:proofErr w:type="spellStart"/>
      <w:r w:rsidRPr="006F570B">
        <w:rPr>
          <w:i/>
          <w:iCs/>
          <w:color w:val="212529"/>
          <w:shd w:val="clear" w:color="auto" w:fill="FFFFFF"/>
        </w:rPr>
        <w:t>those</w:t>
      </w:r>
      <w:proofErr w:type="spellEnd"/>
      <w:r w:rsidRPr="006F570B">
        <w:rPr>
          <w:i/>
          <w:iCs/>
          <w:color w:val="212529"/>
          <w:shd w:val="clear" w:color="auto" w:fill="FFFFFF"/>
        </w:rPr>
        <w:t xml:space="preserve"> </w:t>
      </w:r>
      <w:proofErr w:type="spellStart"/>
      <w:r w:rsidRPr="006F570B">
        <w:rPr>
          <w:i/>
          <w:iCs/>
          <w:color w:val="212529"/>
          <w:shd w:val="clear" w:color="auto" w:fill="FFFFFF"/>
        </w:rPr>
        <w:t>living</w:t>
      </w:r>
      <w:proofErr w:type="spellEnd"/>
      <w:r w:rsidRPr="006F570B">
        <w:rPr>
          <w:i/>
          <w:iCs/>
          <w:color w:val="212529"/>
          <w:shd w:val="clear" w:color="auto" w:fill="FFFFFF"/>
        </w:rPr>
        <w:t xml:space="preserve"> </w:t>
      </w:r>
      <w:proofErr w:type="spellStart"/>
      <w:r w:rsidRPr="006F570B">
        <w:rPr>
          <w:i/>
          <w:iCs/>
          <w:color w:val="212529"/>
          <w:shd w:val="clear" w:color="auto" w:fill="FFFFFF"/>
        </w:rPr>
        <w:t>mostly</w:t>
      </w:r>
      <w:proofErr w:type="spellEnd"/>
      <w:r w:rsidRPr="006F570B">
        <w:rPr>
          <w:i/>
          <w:iCs/>
          <w:color w:val="212529"/>
          <w:shd w:val="clear" w:color="auto" w:fill="FFFFFF"/>
        </w:rPr>
        <w:t xml:space="preserve"> </w:t>
      </w:r>
      <w:proofErr w:type="spellStart"/>
      <w:r w:rsidRPr="006F570B">
        <w:rPr>
          <w:i/>
          <w:iCs/>
          <w:color w:val="212529"/>
          <w:shd w:val="clear" w:color="auto" w:fill="FFFFFF"/>
        </w:rPr>
        <w:t>or</w:t>
      </w:r>
      <w:proofErr w:type="spellEnd"/>
      <w:r w:rsidRPr="006F570B">
        <w:rPr>
          <w:i/>
          <w:iCs/>
          <w:color w:val="212529"/>
          <w:shd w:val="clear" w:color="auto" w:fill="FFFFFF"/>
        </w:rPr>
        <w:t xml:space="preserve"> </w:t>
      </w:r>
      <w:proofErr w:type="spellStart"/>
      <w:r w:rsidRPr="006F570B">
        <w:rPr>
          <w:i/>
          <w:iCs/>
          <w:color w:val="212529"/>
          <w:shd w:val="clear" w:color="auto" w:fill="FFFFFF"/>
        </w:rPr>
        <w:t>only</w:t>
      </w:r>
      <w:proofErr w:type="spellEnd"/>
      <w:r w:rsidRPr="006F570B">
        <w:rPr>
          <w:i/>
          <w:iCs/>
          <w:color w:val="212529"/>
          <w:shd w:val="clear" w:color="auto" w:fill="FFFFFF"/>
        </w:rPr>
        <w:t xml:space="preserve"> </w:t>
      </w:r>
      <w:proofErr w:type="spellStart"/>
      <w:r w:rsidRPr="006F570B">
        <w:rPr>
          <w:i/>
          <w:iCs/>
          <w:color w:val="212529"/>
          <w:shd w:val="clear" w:color="auto" w:fill="FFFFFF"/>
        </w:rPr>
        <w:t>with</w:t>
      </w:r>
      <w:proofErr w:type="spellEnd"/>
      <w:r w:rsidRPr="006F570B">
        <w:rPr>
          <w:i/>
          <w:iCs/>
          <w:color w:val="212529"/>
          <w:shd w:val="clear" w:color="auto" w:fill="FFFFFF"/>
        </w:rPr>
        <w:t xml:space="preserve"> </w:t>
      </w:r>
      <w:proofErr w:type="spellStart"/>
      <w:r w:rsidRPr="006F570B">
        <w:rPr>
          <w:i/>
          <w:iCs/>
          <w:color w:val="212529"/>
          <w:shd w:val="clear" w:color="auto" w:fill="FFFFFF"/>
        </w:rPr>
        <w:t>one</w:t>
      </w:r>
      <w:proofErr w:type="spellEnd"/>
      <w:r w:rsidRPr="006F570B">
        <w:rPr>
          <w:i/>
          <w:iCs/>
          <w:color w:val="212529"/>
          <w:shd w:val="clear" w:color="auto" w:fill="FFFFFF"/>
        </w:rPr>
        <w:t xml:space="preserve"> </w:t>
      </w:r>
      <w:proofErr w:type="spellStart"/>
      <w:r w:rsidRPr="006F570B">
        <w:rPr>
          <w:i/>
          <w:iCs/>
          <w:color w:val="212529"/>
          <w:shd w:val="clear" w:color="auto" w:fill="FFFFFF"/>
        </w:rPr>
        <w:t>parent</w:t>
      </w:r>
      <w:proofErr w:type="spellEnd"/>
      <w:r w:rsidRPr="006F570B">
        <w:rPr>
          <w:i/>
          <w:iCs/>
          <w:color w:val="212529"/>
          <w:shd w:val="clear" w:color="auto" w:fill="FFFFFF"/>
        </w:rPr>
        <w:t>.</w:t>
      </w:r>
      <w:r w:rsidRPr="006F570B">
        <w:rPr>
          <w:color w:val="212529"/>
          <w:shd w:val="clear" w:color="auto" w:fill="FFFFFF"/>
        </w:rPr>
        <w:t xml:space="preserve"> Acta </w:t>
      </w:r>
      <w:proofErr w:type="spellStart"/>
      <w:r w:rsidRPr="006F570B">
        <w:rPr>
          <w:color w:val="212529"/>
          <w:shd w:val="clear" w:color="auto" w:fill="FFFFFF"/>
        </w:rPr>
        <w:t>Paedriatica</w:t>
      </w:r>
      <w:proofErr w:type="spellEnd"/>
      <w:r w:rsidRPr="006F570B">
        <w:rPr>
          <w:color w:val="212529"/>
          <w:shd w:val="clear" w:color="auto" w:fill="FFFFFF"/>
        </w:rPr>
        <w:t xml:space="preserve"> [online]. 2017, s. 294-300 [cit. 2020-04-23]. ISSN 0803-5253. Dostupné z: </w:t>
      </w:r>
      <w:hyperlink r:id="rId27" w:history="1">
        <w:r w:rsidRPr="006F570B">
          <w:rPr>
            <w:rStyle w:val="Hypertextovodkaz"/>
            <w:shd w:val="clear" w:color="auto" w:fill="FFFFFF"/>
          </w:rPr>
          <w:t>https://onlinelibrary.wiley.com/doi/pdf/10.1111/apa.14004</w:t>
        </w:r>
      </w:hyperlink>
    </w:p>
    <w:p w14:paraId="56EC9BAB" w14:textId="0A5939C9" w:rsidR="005A4D1D" w:rsidRPr="005A4D1D" w:rsidRDefault="005A4D1D" w:rsidP="005A4D1D">
      <w:pPr>
        <w:spacing w:after="160" w:line="259" w:lineRule="auto"/>
        <w:jc w:val="left"/>
      </w:pPr>
      <w:r>
        <w:br w:type="page"/>
      </w:r>
    </w:p>
    <w:p w14:paraId="292E6DCD" w14:textId="715B6A6E" w:rsidR="009A337B" w:rsidRPr="0067045C" w:rsidRDefault="009A337B" w:rsidP="00ED272F">
      <w:pPr>
        <w:shd w:val="clear" w:color="auto" w:fill="FFFFFF"/>
        <w:spacing w:after="0"/>
        <w:ind w:right="-227"/>
        <w:rPr>
          <w:b/>
        </w:rPr>
      </w:pPr>
      <w:r w:rsidRPr="0067045C">
        <w:rPr>
          <w:b/>
        </w:rPr>
        <w:lastRenderedPageBreak/>
        <w:t>A</w:t>
      </w:r>
      <w:r w:rsidR="00614832">
        <w:rPr>
          <w:b/>
        </w:rPr>
        <w:t>)</w:t>
      </w:r>
      <w:r w:rsidRPr="0067045C">
        <w:rPr>
          <w:b/>
        </w:rPr>
        <w:t xml:space="preserve"> Seznam tabulek</w:t>
      </w:r>
    </w:p>
    <w:p w14:paraId="282508F3" w14:textId="77777777" w:rsidR="005F71C0" w:rsidRPr="003204F0" w:rsidRDefault="005F71C0" w:rsidP="00ED272F">
      <w:r w:rsidRPr="003204F0">
        <w:t>Tabulka 1: Kategorie výzkumu</w:t>
      </w:r>
    </w:p>
    <w:p w14:paraId="2FD51FAE" w14:textId="77777777" w:rsidR="005F71C0" w:rsidRPr="003204F0" w:rsidRDefault="005F71C0" w:rsidP="00ED272F">
      <w:pPr>
        <w:rPr>
          <w:color w:val="000000" w:themeColor="text1"/>
        </w:rPr>
      </w:pPr>
      <w:r w:rsidRPr="003204F0">
        <w:rPr>
          <w:color w:val="000000" w:themeColor="text1"/>
        </w:rPr>
        <w:t>Tabulka 2: Faktory ovlivňující dopady střídavé péče na děti</w:t>
      </w:r>
    </w:p>
    <w:p w14:paraId="0FD2210F" w14:textId="076E8C2B" w:rsidR="005F71C0" w:rsidRDefault="005F71C0" w:rsidP="00ED272F">
      <w:pPr>
        <w:rPr>
          <w:color w:val="000000" w:themeColor="text1"/>
        </w:rPr>
      </w:pPr>
      <w:r w:rsidRPr="003204F0">
        <w:rPr>
          <w:color w:val="000000" w:themeColor="text1"/>
        </w:rPr>
        <w:t>Tabulka 3: Faktory a jejich konkrétní pří</w:t>
      </w:r>
      <w:r>
        <w:rPr>
          <w:color w:val="000000" w:themeColor="text1"/>
        </w:rPr>
        <w:t>kl</w:t>
      </w:r>
      <w:r w:rsidRPr="003204F0">
        <w:rPr>
          <w:color w:val="000000" w:themeColor="text1"/>
        </w:rPr>
        <w:t>ady ve výzkumu</w:t>
      </w:r>
    </w:p>
    <w:p w14:paraId="37040525" w14:textId="77777777" w:rsidR="00324635" w:rsidRPr="005F71C0" w:rsidRDefault="00324635" w:rsidP="00ED272F">
      <w:pPr>
        <w:rPr>
          <w:color w:val="000000" w:themeColor="text1"/>
        </w:rPr>
      </w:pPr>
    </w:p>
    <w:p w14:paraId="0856FE35" w14:textId="5B0EF253" w:rsidR="009A337B" w:rsidRPr="0086120B" w:rsidRDefault="009A337B" w:rsidP="00ED272F">
      <w:pPr>
        <w:rPr>
          <w:b/>
        </w:rPr>
      </w:pPr>
      <w:r>
        <w:rPr>
          <w:b/>
        </w:rPr>
        <w:t>B</w:t>
      </w:r>
      <w:r w:rsidR="00614832">
        <w:rPr>
          <w:b/>
        </w:rPr>
        <w:t>)</w:t>
      </w:r>
      <w:r>
        <w:rPr>
          <w:b/>
        </w:rPr>
        <w:t xml:space="preserve"> </w:t>
      </w:r>
      <w:r w:rsidRPr="0086120B">
        <w:rPr>
          <w:b/>
        </w:rPr>
        <w:t>Seznam obrázků</w:t>
      </w:r>
    </w:p>
    <w:p w14:paraId="51F2BF5E" w14:textId="77F850E8" w:rsidR="003C4D8A" w:rsidRPr="00372353" w:rsidRDefault="003C4D8A" w:rsidP="00ED272F">
      <w:pPr>
        <w:pStyle w:val="Titulek"/>
        <w:spacing w:line="360" w:lineRule="auto"/>
        <w:jc w:val="left"/>
        <w:rPr>
          <w:i w:val="0"/>
          <w:iCs w:val="0"/>
          <w:color w:val="auto"/>
          <w:sz w:val="24"/>
          <w:szCs w:val="24"/>
        </w:rPr>
      </w:pPr>
      <w:r w:rsidRPr="00372353">
        <w:rPr>
          <w:i w:val="0"/>
          <w:iCs w:val="0"/>
          <w:color w:val="auto"/>
          <w:sz w:val="24"/>
          <w:szCs w:val="24"/>
        </w:rPr>
        <w:t xml:space="preserve">Obr. </w:t>
      </w:r>
      <w:r w:rsidR="00FE4943" w:rsidRPr="00372353">
        <w:rPr>
          <w:i w:val="0"/>
          <w:iCs w:val="0"/>
          <w:color w:val="auto"/>
          <w:sz w:val="24"/>
          <w:szCs w:val="24"/>
        </w:rPr>
        <w:t>1: Znaky</w:t>
      </w:r>
      <w:r w:rsidRPr="00372353">
        <w:rPr>
          <w:i w:val="0"/>
          <w:iCs w:val="0"/>
          <w:color w:val="auto"/>
          <w:sz w:val="24"/>
          <w:szCs w:val="24"/>
        </w:rPr>
        <w:t xml:space="preserve"> současné rodiny (</w:t>
      </w:r>
      <w:proofErr w:type="spellStart"/>
      <w:r w:rsidRPr="00372353">
        <w:rPr>
          <w:i w:val="0"/>
          <w:iCs w:val="0"/>
          <w:color w:val="auto"/>
          <w:sz w:val="24"/>
          <w:szCs w:val="24"/>
        </w:rPr>
        <w:t>Čábalová</w:t>
      </w:r>
      <w:proofErr w:type="spellEnd"/>
      <w:r w:rsidRPr="00372353">
        <w:rPr>
          <w:i w:val="0"/>
          <w:iCs w:val="0"/>
          <w:color w:val="auto"/>
          <w:sz w:val="24"/>
          <w:szCs w:val="24"/>
        </w:rPr>
        <w:t>, 2011, s. 202)</w:t>
      </w:r>
    </w:p>
    <w:p w14:paraId="68A45130" w14:textId="77777777" w:rsidR="003C4D8A" w:rsidRPr="00372353" w:rsidRDefault="003C4D8A" w:rsidP="00ED272F">
      <w:pPr>
        <w:pStyle w:val="Titulek"/>
        <w:spacing w:line="360" w:lineRule="auto"/>
        <w:rPr>
          <w:i w:val="0"/>
          <w:iCs w:val="0"/>
          <w:noProof/>
          <w:color w:val="auto"/>
          <w:sz w:val="24"/>
          <w:szCs w:val="24"/>
        </w:rPr>
      </w:pPr>
      <w:r w:rsidRPr="00372353">
        <w:rPr>
          <w:i w:val="0"/>
          <w:iCs w:val="0"/>
          <w:color w:val="auto"/>
          <w:sz w:val="24"/>
          <w:szCs w:val="24"/>
        </w:rPr>
        <w:t>Obr. 2: Vztahový trojúhelník otec-matka-dítě (zdroj vlastní)</w:t>
      </w:r>
    </w:p>
    <w:p w14:paraId="02CB88B1" w14:textId="77777777" w:rsidR="003C4D8A" w:rsidRPr="00372353" w:rsidRDefault="003C4D8A" w:rsidP="00ED272F">
      <w:pPr>
        <w:pStyle w:val="Titulek"/>
        <w:spacing w:line="360" w:lineRule="auto"/>
        <w:jc w:val="left"/>
        <w:rPr>
          <w:i w:val="0"/>
          <w:iCs w:val="0"/>
          <w:color w:val="auto"/>
          <w:sz w:val="24"/>
          <w:szCs w:val="24"/>
          <w:shd w:val="clear" w:color="auto" w:fill="FFFFFF"/>
        </w:rPr>
      </w:pPr>
      <w:r w:rsidRPr="00372353">
        <w:rPr>
          <w:i w:val="0"/>
          <w:iCs w:val="0"/>
          <w:color w:val="auto"/>
          <w:sz w:val="24"/>
          <w:szCs w:val="24"/>
        </w:rPr>
        <w:t xml:space="preserve">Obr. 3: Průběh </w:t>
      </w:r>
      <w:proofErr w:type="spellStart"/>
      <w:r w:rsidRPr="00372353">
        <w:rPr>
          <w:i w:val="0"/>
          <w:iCs w:val="0"/>
          <w:color w:val="auto"/>
          <w:sz w:val="24"/>
          <w:szCs w:val="24"/>
        </w:rPr>
        <w:t>Cochemské</w:t>
      </w:r>
      <w:proofErr w:type="spellEnd"/>
      <w:r w:rsidRPr="00372353">
        <w:rPr>
          <w:i w:val="0"/>
          <w:iCs w:val="0"/>
          <w:color w:val="auto"/>
          <w:sz w:val="24"/>
          <w:szCs w:val="24"/>
        </w:rPr>
        <w:t xml:space="preserve"> praxe (cochem.cz, 2014, </w:t>
      </w:r>
      <w:r w:rsidRPr="00372353">
        <w:rPr>
          <w:i w:val="0"/>
          <w:iCs w:val="0"/>
          <w:color w:val="auto"/>
          <w:sz w:val="24"/>
          <w:szCs w:val="24"/>
          <w:shd w:val="clear" w:color="auto" w:fill="FFFFFF"/>
        </w:rPr>
        <w:t>[online])</w:t>
      </w:r>
    </w:p>
    <w:p w14:paraId="55479124" w14:textId="77777777" w:rsidR="003C4D8A" w:rsidRPr="00372353" w:rsidRDefault="003C4D8A" w:rsidP="00ED272F">
      <w:pPr>
        <w:pStyle w:val="Titulek"/>
        <w:spacing w:line="360" w:lineRule="auto"/>
        <w:jc w:val="left"/>
        <w:rPr>
          <w:i w:val="0"/>
          <w:iCs w:val="0"/>
          <w:color w:val="auto"/>
          <w:sz w:val="24"/>
          <w:szCs w:val="24"/>
          <w:shd w:val="clear" w:color="auto" w:fill="FFFFFF"/>
        </w:rPr>
      </w:pPr>
      <w:r w:rsidRPr="00372353">
        <w:rPr>
          <w:i w:val="0"/>
          <w:iCs w:val="0"/>
          <w:color w:val="auto"/>
          <w:sz w:val="24"/>
          <w:szCs w:val="24"/>
        </w:rPr>
        <w:t xml:space="preserve">Obr. 4: Statistika svěřování dětí do střídavé péče v ČR (sancedetem.cz, 2019, </w:t>
      </w:r>
      <w:r w:rsidRPr="00372353">
        <w:rPr>
          <w:i w:val="0"/>
          <w:iCs w:val="0"/>
          <w:color w:val="auto"/>
          <w:sz w:val="24"/>
          <w:szCs w:val="24"/>
          <w:shd w:val="clear" w:color="auto" w:fill="FFFFFF"/>
        </w:rPr>
        <w:t>[online])</w:t>
      </w:r>
    </w:p>
    <w:p w14:paraId="3597FDAE" w14:textId="77777777" w:rsidR="003C4D8A" w:rsidRPr="00372353" w:rsidRDefault="003C4D8A" w:rsidP="00ED272F">
      <w:pPr>
        <w:pStyle w:val="Titulek"/>
        <w:spacing w:line="360" w:lineRule="auto"/>
        <w:rPr>
          <w:i w:val="0"/>
          <w:iCs w:val="0"/>
          <w:color w:val="auto"/>
          <w:sz w:val="24"/>
          <w:szCs w:val="24"/>
        </w:rPr>
      </w:pPr>
      <w:r w:rsidRPr="00372353">
        <w:rPr>
          <w:i w:val="0"/>
          <w:iCs w:val="0"/>
          <w:color w:val="auto"/>
          <w:sz w:val="24"/>
          <w:szCs w:val="24"/>
        </w:rPr>
        <w:t>Obr. č. 5: Výzkumné metody diplomové práce (zdroj vlastní)</w:t>
      </w:r>
    </w:p>
    <w:p w14:paraId="22EBC066" w14:textId="77777777" w:rsidR="003C4D8A" w:rsidRDefault="003C4D8A" w:rsidP="00ED272F">
      <w:pPr>
        <w:pStyle w:val="Titulek"/>
        <w:spacing w:line="360" w:lineRule="auto"/>
        <w:rPr>
          <w:i w:val="0"/>
          <w:iCs w:val="0"/>
          <w:color w:val="auto"/>
          <w:sz w:val="24"/>
          <w:szCs w:val="24"/>
        </w:rPr>
      </w:pPr>
      <w:r w:rsidRPr="00372353">
        <w:rPr>
          <w:i w:val="0"/>
          <w:iCs w:val="0"/>
          <w:color w:val="auto"/>
          <w:sz w:val="24"/>
          <w:szCs w:val="24"/>
        </w:rPr>
        <w:t xml:space="preserve">Obr. 6: Modely střídání v případě SP (pravniprostor.cz, 2019, </w:t>
      </w:r>
      <w:r w:rsidRPr="00372353">
        <w:rPr>
          <w:i w:val="0"/>
          <w:iCs w:val="0"/>
          <w:color w:val="auto"/>
          <w:sz w:val="24"/>
          <w:szCs w:val="24"/>
          <w:shd w:val="clear" w:color="auto" w:fill="FFFFFF"/>
        </w:rPr>
        <w:t>[online])</w:t>
      </w:r>
      <w:r w:rsidRPr="00372353">
        <w:rPr>
          <w:i w:val="0"/>
          <w:iCs w:val="0"/>
          <w:color w:val="auto"/>
          <w:sz w:val="24"/>
          <w:szCs w:val="24"/>
        </w:rPr>
        <w:t xml:space="preserve"> </w:t>
      </w:r>
    </w:p>
    <w:p w14:paraId="48BD0626" w14:textId="304626C6" w:rsidR="009A337B" w:rsidRDefault="003C4D8A" w:rsidP="00ED272F">
      <w:r w:rsidRPr="00D630FF">
        <w:t>Obr. 7: Grafické znázornění kategorií výzkumu</w:t>
      </w:r>
      <w:r>
        <w:t xml:space="preserve"> (zdroj vlastní)</w:t>
      </w:r>
    </w:p>
    <w:p w14:paraId="37BEF7DB" w14:textId="33E5F559" w:rsidR="00324635" w:rsidRPr="00F9783C" w:rsidRDefault="00951DD8" w:rsidP="00F9783C">
      <w:pPr>
        <w:spacing w:after="160" w:line="259" w:lineRule="auto"/>
        <w:jc w:val="left"/>
      </w:pPr>
      <w:r>
        <w:br w:type="page"/>
      </w:r>
    </w:p>
    <w:p w14:paraId="16A1C94E" w14:textId="67733770" w:rsidR="009A337B" w:rsidRDefault="009A337B" w:rsidP="006B2255">
      <w:r>
        <w:rPr>
          <w:b/>
        </w:rPr>
        <w:lastRenderedPageBreak/>
        <w:t>C</w:t>
      </w:r>
      <w:r w:rsidR="00614832">
        <w:rPr>
          <w:b/>
        </w:rPr>
        <w:t>)</w:t>
      </w:r>
      <w:r>
        <w:rPr>
          <w:b/>
        </w:rPr>
        <w:t xml:space="preserve"> </w:t>
      </w:r>
      <w:r w:rsidRPr="0086120B">
        <w:rPr>
          <w:b/>
        </w:rPr>
        <w:t>Seznam zkratek</w:t>
      </w:r>
      <w:r>
        <w:t xml:space="preserve"> </w:t>
      </w:r>
    </w:p>
    <w:p w14:paraId="01693B05" w14:textId="646DBF4D" w:rsidR="00324635" w:rsidRPr="005B14D9" w:rsidRDefault="00FE4943" w:rsidP="006B2255">
      <w:r w:rsidRPr="005B14D9">
        <w:t>CEFL</w:t>
      </w:r>
      <w:r>
        <w:t xml:space="preserve"> – </w:t>
      </w:r>
      <w:proofErr w:type="spellStart"/>
      <w:r>
        <w:t>Commission</w:t>
      </w:r>
      <w:proofErr w:type="spellEnd"/>
      <w:r w:rsidR="00324635" w:rsidRPr="00441209">
        <w:rPr>
          <w:rStyle w:val="Zdraznn"/>
          <w:i w:val="0"/>
          <w:iCs w:val="0"/>
          <w:shd w:val="clear" w:color="auto" w:fill="FFFFFF"/>
        </w:rPr>
        <w:t xml:space="preserve"> on </w:t>
      </w:r>
      <w:proofErr w:type="spellStart"/>
      <w:r w:rsidR="00324635" w:rsidRPr="00441209">
        <w:rPr>
          <w:rStyle w:val="Zdraznn"/>
          <w:i w:val="0"/>
          <w:iCs w:val="0"/>
          <w:shd w:val="clear" w:color="auto" w:fill="FFFFFF"/>
        </w:rPr>
        <w:t>European</w:t>
      </w:r>
      <w:proofErr w:type="spellEnd"/>
      <w:r w:rsidR="00324635" w:rsidRPr="00441209">
        <w:rPr>
          <w:rStyle w:val="Zdraznn"/>
          <w:i w:val="0"/>
          <w:iCs w:val="0"/>
          <w:shd w:val="clear" w:color="auto" w:fill="FFFFFF"/>
        </w:rPr>
        <w:t xml:space="preserve"> </w:t>
      </w:r>
      <w:proofErr w:type="spellStart"/>
      <w:r w:rsidR="00324635" w:rsidRPr="00441209">
        <w:rPr>
          <w:rStyle w:val="Zdraznn"/>
          <w:i w:val="0"/>
          <w:iCs w:val="0"/>
          <w:shd w:val="clear" w:color="auto" w:fill="FFFFFF"/>
        </w:rPr>
        <w:t>Family</w:t>
      </w:r>
      <w:proofErr w:type="spellEnd"/>
      <w:r w:rsidR="00324635" w:rsidRPr="00441209">
        <w:rPr>
          <w:rStyle w:val="Zdraznn"/>
          <w:i w:val="0"/>
          <w:iCs w:val="0"/>
          <w:shd w:val="clear" w:color="auto" w:fill="FFFFFF"/>
        </w:rPr>
        <w:t xml:space="preserve"> </w:t>
      </w:r>
      <w:proofErr w:type="spellStart"/>
      <w:r w:rsidR="00324635" w:rsidRPr="00441209">
        <w:rPr>
          <w:rStyle w:val="Zdraznn"/>
          <w:i w:val="0"/>
          <w:iCs w:val="0"/>
          <w:shd w:val="clear" w:color="auto" w:fill="FFFFFF"/>
        </w:rPr>
        <w:t>Law</w:t>
      </w:r>
      <w:proofErr w:type="spellEnd"/>
      <w:r w:rsidR="00324635" w:rsidRPr="00441209">
        <w:t xml:space="preserve"> </w:t>
      </w:r>
      <w:r w:rsidR="00324635">
        <w:t>(</w:t>
      </w:r>
      <w:r w:rsidR="00324635" w:rsidRPr="00292F2C">
        <w:t>Komise pro Evropské rodinné právo)</w:t>
      </w:r>
    </w:p>
    <w:p w14:paraId="3D09E930" w14:textId="77777777" w:rsidR="00324635" w:rsidRDefault="00324635" w:rsidP="006B2255">
      <w:r w:rsidRPr="003F2C9F">
        <w:t xml:space="preserve">CP – </w:t>
      </w:r>
      <w:proofErr w:type="spellStart"/>
      <w:r w:rsidRPr="003F2C9F">
        <w:t>Cochemská</w:t>
      </w:r>
      <w:proofErr w:type="spellEnd"/>
      <w:r w:rsidRPr="003F2C9F">
        <w:t xml:space="preserve"> praxe</w:t>
      </w:r>
    </w:p>
    <w:p w14:paraId="40439D05" w14:textId="77777777" w:rsidR="00324635" w:rsidRDefault="00324635" w:rsidP="006B2255">
      <w:r>
        <w:t>ČR – Česká republika</w:t>
      </w:r>
    </w:p>
    <w:p w14:paraId="7CEBB22A" w14:textId="77777777" w:rsidR="00324635" w:rsidRDefault="00324635" w:rsidP="006B2255">
      <w:r>
        <w:t xml:space="preserve">KFD – </w:t>
      </w:r>
      <w:proofErr w:type="spellStart"/>
      <w:r>
        <w:t>Kinetic</w:t>
      </w:r>
      <w:proofErr w:type="spellEnd"/>
      <w:r>
        <w:t xml:space="preserve"> </w:t>
      </w:r>
      <w:proofErr w:type="spellStart"/>
      <w:r>
        <w:t>Family</w:t>
      </w:r>
      <w:proofErr w:type="spellEnd"/>
      <w:r>
        <w:t xml:space="preserve"> </w:t>
      </w:r>
      <w:proofErr w:type="spellStart"/>
      <w:r>
        <w:t>Drawing</w:t>
      </w:r>
      <w:proofErr w:type="spellEnd"/>
      <w:r>
        <w:t xml:space="preserve"> (Kinetická kresba rodiny)</w:t>
      </w:r>
    </w:p>
    <w:p w14:paraId="791EDDEE" w14:textId="137B6134" w:rsidR="00324635" w:rsidRDefault="00FE4943" w:rsidP="006B2255">
      <w:r>
        <w:t>LPS – Listina</w:t>
      </w:r>
      <w:r w:rsidR="00324635" w:rsidRPr="00ED50EA">
        <w:t xml:space="preserve"> základních práv a svobod</w:t>
      </w:r>
    </w:p>
    <w:p w14:paraId="3034EA39" w14:textId="25D205EB" w:rsidR="00324635" w:rsidRDefault="00324635" w:rsidP="006B2255">
      <w:r>
        <w:t xml:space="preserve">MŠ – </w:t>
      </w:r>
      <w:r w:rsidR="00951DD8">
        <w:t>M</w:t>
      </w:r>
      <w:r>
        <w:t>ateřská škola</w:t>
      </w:r>
    </w:p>
    <w:p w14:paraId="790A62CC" w14:textId="15002834" w:rsidR="00324635" w:rsidRDefault="00FE4943" w:rsidP="006B2255">
      <w:r>
        <w:t>OSN – Organizace</w:t>
      </w:r>
      <w:r w:rsidR="00324635" w:rsidRPr="00ED50EA">
        <w:t xml:space="preserve"> spojených </w:t>
      </w:r>
      <w:r w:rsidR="00324635" w:rsidRPr="00441209">
        <w:t>národů</w:t>
      </w:r>
    </w:p>
    <w:p w14:paraId="1E7D2100" w14:textId="640DB02D" w:rsidR="00324635" w:rsidRDefault="00FE4943" w:rsidP="006B2255">
      <w:r>
        <w:t>OSPOD – Orgán</w:t>
      </w:r>
      <w:r w:rsidR="00324635" w:rsidRPr="00441209">
        <w:t xml:space="preserve"> sociálně-právní ochrany dětí</w:t>
      </w:r>
    </w:p>
    <w:p w14:paraId="4167BE43" w14:textId="77777777" w:rsidR="00324635" w:rsidRDefault="00324635" w:rsidP="006B2255">
      <w:r>
        <w:t>OZ – Občanský zákoník</w:t>
      </w:r>
    </w:p>
    <w:p w14:paraId="43FAF232" w14:textId="77777777" w:rsidR="00324635" w:rsidRDefault="00324635" w:rsidP="006B2255">
      <w:r>
        <w:t>SP – Střídavá péče</w:t>
      </w:r>
    </w:p>
    <w:p w14:paraId="0D2A4A8C" w14:textId="14B32491" w:rsidR="00324635" w:rsidRDefault="00FE4943" w:rsidP="006B2255">
      <w:r w:rsidRPr="00441209">
        <w:t>UMPOD</w:t>
      </w:r>
      <w:r>
        <w:t xml:space="preserve"> – Úřad</w:t>
      </w:r>
      <w:r w:rsidR="00324635" w:rsidRPr="00441209">
        <w:t xml:space="preserve"> pro mezinárodně právní ochranu dítěte</w:t>
      </w:r>
    </w:p>
    <w:p w14:paraId="2A7AA34B" w14:textId="77777777" w:rsidR="00324635" w:rsidRDefault="00324635" w:rsidP="006B2255">
      <w:r>
        <w:t>ÚS – Ústavní soud</w:t>
      </w:r>
    </w:p>
    <w:p w14:paraId="3DD74432" w14:textId="77777777" w:rsidR="00324635" w:rsidRDefault="00324635" w:rsidP="006B2255">
      <w:r>
        <w:t xml:space="preserve">USA – United </w:t>
      </w:r>
      <w:proofErr w:type="spellStart"/>
      <w:r>
        <w:t>States</w:t>
      </w:r>
      <w:proofErr w:type="spellEnd"/>
      <w:r>
        <w:t xml:space="preserve"> </w:t>
      </w:r>
      <w:proofErr w:type="spellStart"/>
      <w:r>
        <w:t>of</w:t>
      </w:r>
      <w:proofErr w:type="spellEnd"/>
      <w:r>
        <w:t xml:space="preserve"> America (Spojené státy americké)</w:t>
      </w:r>
    </w:p>
    <w:p w14:paraId="066004BD" w14:textId="77777777" w:rsidR="00324635" w:rsidRDefault="00324635" w:rsidP="006B2255">
      <w:r>
        <w:t>ZOR – Zákon o rodině</w:t>
      </w:r>
    </w:p>
    <w:p w14:paraId="3D181F2C" w14:textId="01417C0D" w:rsidR="00FE4943" w:rsidRPr="00CF4B10" w:rsidRDefault="00CF4B10" w:rsidP="00CF4B10">
      <w:pPr>
        <w:spacing w:after="160" w:line="259" w:lineRule="auto"/>
        <w:jc w:val="left"/>
      </w:pPr>
      <w:r>
        <w:br w:type="page"/>
      </w:r>
    </w:p>
    <w:p w14:paraId="68957DF3" w14:textId="4A22A2FF" w:rsidR="00614832" w:rsidRPr="0068622C" w:rsidRDefault="00614832" w:rsidP="006B2255">
      <w:pPr>
        <w:rPr>
          <w:b/>
          <w:bCs/>
        </w:rPr>
      </w:pPr>
      <w:r>
        <w:rPr>
          <w:b/>
          <w:bCs/>
        </w:rPr>
        <w:lastRenderedPageBreak/>
        <w:t xml:space="preserve">D) </w:t>
      </w:r>
      <w:r w:rsidRPr="0068622C">
        <w:rPr>
          <w:b/>
          <w:bCs/>
        </w:rPr>
        <w:t>Právní předpisy:</w:t>
      </w:r>
    </w:p>
    <w:p w14:paraId="4A0DBD4D" w14:textId="77777777" w:rsidR="00614832" w:rsidRPr="00614832" w:rsidRDefault="00614832" w:rsidP="006B2255">
      <w:r w:rsidRPr="00614832">
        <w:t>Zákon č. 94/1963 Sb., o rodině</w:t>
      </w:r>
    </w:p>
    <w:p w14:paraId="0C240DA4" w14:textId="77777777" w:rsidR="00614832" w:rsidRPr="00614832" w:rsidRDefault="00614832" w:rsidP="006B2255">
      <w:pPr>
        <w:rPr>
          <w:rStyle w:val="Siln"/>
          <w:b w:val="0"/>
          <w:bCs w:val="0"/>
          <w:iCs/>
        </w:rPr>
      </w:pPr>
      <w:r w:rsidRPr="00614832">
        <w:rPr>
          <w:rStyle w:val="Siln"/>
          <w:b w:val="0"/>
          <w:bCs w:val="0"/>
        </w:rPr>
        <w:t>Zákon č. 2/1993 Sb., Listina základních práv a svobod</w:t>
      </w:r>
    </w:p>
    <w:p w14:paraId="5E2BF7CF" w14:textId="77777777" w:rsidR="00614832" w:rsidRPr="00614832" w:rsidRDefault="00614832" w:rsidP="006B2255">
      <w:pPr>
        <w:rPr>
          <w:iCs/>
        </w:rPr>
      </w:pPr>
      <w:r w:rsidRPr="00614832">
        <w:rPr>
          <w:rStyle w:val="Siln"/>
          <w:b w:val="0"/>
          <w:bCs w:val="0"/>
        </w:rPr>
        <w:t>Zákon č. 359/1999 Sb., o sociálně-právní ochraně dětí</w:t>
      </w:r>
    </w:p>
    <w:p w14:paraId="57CEB8FC" w14:textId="77777777" w:rsidR="00614832" w:rsidRPr="00614832" w:rsidRDefault="00614832" w:rsidP="006B2255">
      <w:pPr>
        <w:rPr>
          <w:rStyle w:val="Siln"/>
          <w:rFonts w:eastAsiaTheme="minorEastAsia"/>
          <w:b w:val="0"/>
          <w:bCs w:val="0"/>
          <w:iCs/>
        </w:rPr>
      </w:pPr>
      <w:r w:rsidRPr="00614832">
        <w:rPr>
          <w:rStyle w:val="Siln"/>
          <w:rFonts w:eastAsiaTheme="minorEastAsia"/>
          <w:b w:val="0"/>
          <w:bCs w:val="0"/>
        </w:rPr>
        <w:t>Zákon č. 89/2012 Sb., občanský zákoník, ve znění pozdějších předpisů</w:t>
      </w:r>
    </w:p>
    <w:p w14:paraId="1E4C1A31" w14:textId="79EE2FA7" w:rsidR="00614832" w:rsidRDefault="00614832" w:rsidP="006B2255">
      <w:pPr>
        <w:rPr>
          <w:rStyle w:val="Siln"/>
          <w:rFonts w:eastAsiaTheme="minorEastAsia"/>
          <w:b w:val="0"/>
          <w:bCs w:val="0"/>
          <w:iCs/>
        </w:rPr>
      </w:pPr>
      <w:r w:rsidRPr="00614832">
        <w:t>Zákon č. 401/2012 Sb.,</w:t>
      </w:r>
      <w:r w:rsidRPr="00614832">
        <w:rPr>
          <w:color w:val="000000"/>
          <w:shd w:val="clear" w:color="auto" w:fill="FFFFFF"/>
        </w:rPr>
        <w:t xml:space="preserve"> kterým se mění zákon č. 359/1999 Sb., o sociálně-právní ochraně dětí, ve znění pozdějších předpisů, a další související zákony</w:t>
      </w:r>
    </w:p>
    <w:p w14:paraId="41A71A18" w14:textId="77777777" w:rsidR="007700F2" w:rsidRPr="007700F2" w:rsidRDefault="007700F2" w:rsidP="006B2255">
      <w:pPr>
        <w:rPr>
          <w:rFonts w:eastAsiaTheme="minorEastAsia"/>
          <w:iCs/>
        </w:rPr>
      </w:pPr>
    </w:p>
    <w:p w14:paraId="58ECE86E" w14:textId="79B5DAC5" w:rsidR="007700F2" w:rsidRPr="007700F2" w:rsidRDefault="007700F2" w:rsidP="006B2255">
      <w:pPr>
        <w:rPr>
          <w:b/>
          <w:bCs/>
        </w:rPr>
      </w:pPr>
      <w:r>
        <w:rPr>
          <w:b/>
          <w:bCs/>
        </w:rPr>
        <w:t xml:space="preserve">E) </w:t>
      </w:r>
      <w:r w:rsidRPr="007700F2">
        <w:rPr>
          <w:b/>
          <w:bCs/>
        </w:rPr>
        <w:t>Judikatura:</w:t>
      </w:r>
    </w:p>
    <w:p w14:paraId="139DB7E1" w14:textId="77777777" w:rsidR="007700F2" w:rsidRPr="007700F2" w:rsidRDefault="007700F2" w:rsidP="006B2255">
      <w:r w:rsidRPr="007700F2">
        <w:t xml:space="preserve">Nález Ústavního soudu </w:t>
      </w:r>
      <w:proofErr w:type="spellStart"/>
      <w:r w:rsidRPr="007700F2">
        <w:t>sp</w:t>
      </w:r>
      <w:proofErr w:type="spellEnd"/>
      <w:r w:rsidRPr="007700F2">
        <w:t xml:space="preserve">. zn. </w:t>
      </w:r>
      <w:proofErr w:type="spellStart"/>
      <w:r w:rsidRPr="007700F2">
        <w:t>Pl</w:t>
      </w:r>
      <w:proofErr w:type="spellEnd"/>
      <w:r w:rsidRPr="007700F2">
        <w:t>. ÚS 31/96 ze dne 9. 4. 1997</w:t>
      </w:r>
    </w:p>
    <w:p w14:paraId="24A3E624" w14:textId="77777777" w:rsidR="007700F2" w:rsidRPr="007700F2" w:rsidRDefault="007700F2" w:rsidP="006B2255">
      <w:pPr>
        <w:rPr>
          <w:rStyle w:val="Siln"/>
          <w:b w:val="0"/>
          <w:bCs w:val="0"/>
        </w:rPr>
      </w:pPr>
      <w:r w:rsidRPr="007700F2">
        <w:rPr>
          <w:rStyle w:val="Siln"/>
          <w:b w:val="0"/>
          <w:bCs w:val="0"/>
        </w:rPr>
        <w:t xml:space="preserve">Nález Ústavního soudu </w:t>
      </w:r>
      <w:proofErr w:type="spellStart"/>
      <w:r w:rsidRPr="007700F2">
        <w:rPr>
          <w:rStyle w:val="Siln"/>
          <w:b w:val="0"/>
          <w:bCs w:val="0"/>
        </w:rPr>
        <w:t>sp</w:t>
      </w:r>
      <w:proofErr w:type="spellEnd"/>
      <w:r w:rsidRPr="007700F2">
        <w:rPr>
          <w:rStyle w:val="Siln"/>
          <w:b w:val="0"/>
          <w:bCs w:val="0"/>
        </w:rPr>
        <w:t>. zn. I. ÚS 2482/13 ze dne 26. 5. 2014</w:t>
      </w:r>
    </w:p>
    <w:p w14:paraId="3EC0BDC8" w14:textId="77777777" w:rsidR="007700F2" w:rsidRPr="007700F2" w:rsidRDefault="007700F2" w:rsidP="006B2255">
      <w:pPr>
        <w:rPr>
          <w:rStyle w:val="Siln"/>
          <w:b w:val="0"/>
          <w:bCs w:val="0"/>
        </w:rPr>
      </w:pPr>
      <w:r w:rsidRPr="007700F2">
        <w:rPr>
          <w:rStyle w:val="Siln"/>
          <w:b w:val="0"/>
          <w:bCs w:val="0"/>
        </w:rPr>
        <w:t xml:space="preserve">Nález Ústavního soudu </w:t>
      </w:r>
      <w:proofErr w:type="spellStart"/>
      <w:r w:rsidRPr="007700F2">
        <w:rPr>
          <w:rStyle w:val="Siln"/>
          <w:b w:val="0"/>
          <w:bCs w:val="0"/>
        </w:rPr>
        <w:t>sp</w:t>
      </w:r>
      <w:proofErr w:type="spellEnd"/>
      <w:r w:rsidRPr="007700F2">
        <w:rPr>
          <w:rStyle w:val="Siln"/>
          <w:b w:val="0"/>
          <w:bCs w:val="0"/>
        </w:rPr>
        <w:t>. zn. I. ÚS 1554/14 ze dne 30. 12. 2014</w:t>
      </w:r>
    </w:p>
    <w:p w14:paraId="033D7F2C" w14:textId="77777777" w:rsidR="007700F2" w:rsidRPr="007700F2" w:rsidRDefault="007700F2" w:rsidP="006B2255">
      <w:pPr>
        <w:rPr>
          <w:rStyle w:val="Siln"/>
          <w:b w:val="0"/>
          <w:bCs w:val="0"/>
        </w:rPr>
      </w:pPr>
      <w:r w:rsidRPr="007700F2">
        <w:rPr>
          <w:rStyle w:val="Siln"/>
          <w:b w:val="0"/>
          <w:bCs w:val="0"/>
        </w:rPr>
        <w:t xml:space="preserve">Nález Ústavního soudu </w:t>
      </w:r>
      <w:proofErr w:type="spellStart"/>
      <w:r w:rsidRPr="007700F2">
        <w:rPr>
          <w:rStyle w:val="Siln"/>
          <w:b w:val="0"/>
          <w:bCs w:val="0"/>
        </w:rPr>
        <w:t>sp</w:t>
      </w:r>
      <w:proofErr w:type="spellEnd"/>
      <w:r w:rsidRPr="007700F2">
        <w:rPr>
          <w:rStyle w:val="Siln"/>
          <w:b w:val="0"/>
          <w:bCs w:val="0"/>
        </w:rPr>
        <w:t>. zn. IV.ÚS 773/18 ze dne 31. 8. 2018</w:t>
      </w:r>
    </w:p>
    <w:p w14:paraId="56C822FC" w14:textId="232F0A6B" w:rsidR="009A337B" w:rsidRDefault="007700F2" w:rsidP="006B2255">
      <w:r w:rsidRPr="007700F2">
        <w:rPr>
          <w:rStyle w:val="Siln"/>
          <w:b w:val="0"/>
          <w:bCs w:val="0"/>
        </w:rPr>
        <w:t>Výbor OSN pro práva dítěte, Obecný komentář č. 14 z 29. 5. 2013 o právu dítěte na to, aby jeho nejlepší zájmy byly předním hlediskem</w:t>
      </w:r>
    </w:p>
    <w:p w14:paraId="56F30339" w14:textId="77777777" w:rsidR="009A337B" w:rsidRDefault="009A337B" w:rsidP="009A337B"/>
    <w:p w14:paraId="43CF8E34" w14:textId="77777777" w:rsidR="009A337B" w:rsidRDefault="009A337B" w:rsidP="009A337B">
      <w:pPr>
        <w:sectPr w:rsidR="009A337B" w:rsidSect="004A1004">
          <w:footerReference w:type="default" r:id="rId28"/>
          <w:pgSz w:w="11907" w:h="16840" w:code="9"/>
          <w:pgMar w:top="1418" w:right="1134" w:bottom="1418" w:left="1701" w:header="851" w:footer="709" w:gutter="0"/>
          <w:cols w:space="708"/>
          <w:docGrid w:linePitch="326"/>
        </w:sectPr>
      </w:pPr>
    </w:p>
    <w:p w14:paraId="0C8F3B55" w14:textId="77777777" w:rsidR="009A337B" w:rsidRPr="009678D1" w:rsidRDefault="009A337B" w:rsidP="009A337B">
      <w:pPr>
        <w:rPr>
          <w:b/>
        </w:rPr>
      </w:pPr>
      <w:r w:rsidRPr="009678D1">
        <w:rPr>
          <w:b/>
        </w:rPr>
        <w:lastRenderedPageBreak/>
        <w:t>SEZNAM PŘÍLOH</w:t>
      </w:r>
    </w:p>
    <w:p w14:paraId="6DE3E891" w14:textId="1AEA1DD8" w:rsidR="009A337B" w:rsidRPr="003F6BD3" w:rsidRDefault="009A337B" w:rsidP="009A337B">
      <w:pPr>
        <w:rPr>
          <w:color w:val="FF0000"/>
        </w:rPr>
      </w:pPr>
      <w:r w:rsidRPr="003F6BD3">
        <w:rPr>
          <w:color w:val="000000" w:themeColor="text1"/>
        </w:rPr>
        <w:t xml:space="preserve">Příloha č. 1 – </w:t>
      </w:r>
      <w:r w:rsidR="003F6BD3">
        <w:rPr>
          <w:color w:val="000000" w:themeColor="text1"/>
        </w:rPr>
        <w:t>Koncept připravených otázek k rozhovoru s rodiči</w:t>
      </w:r>
    </w:p>
    <w:p w14:paraId="1CAAA3AF" w14:textId="67E77440" w:rsidR="00177974" w:rsidRPr="00C77BF5" w:rsidRDefault="009A337B" w:rsidP="009A337B">
      <w:pPr>
        <w:rPr>
          <w:color w:val="000000" w:themeColor="text1"/>
        </w:rPr>
      </w:pPr>
      <w:r w:rsidRPr="00C77BF5">
        <w:rPr>
          <w:color w:val="000000" w:themeColor="text1"/>
        </w:rPr>
        <w:t xml:space="preserve">Příloha č. 2 – </w:t>
      </w:r>
      <w:r w:rsidR="0051419F">
        <w:rPr>
          <w:color w:val="000000" w:themeColor="text1"/>
        </w:rPr>
        <w:t>Koncept připravených otázek k rozhovoru s dětmi nad kresbou</w:t>
      </w:r>
    </w:p>
    <w:p w14:paraId="2D757E25" w14:textId="72B363AB" w:rsidR="009A337B" w:rsidRPr="00604F9E" w:rsidRDefault="009A337B" w:rsidP="009A337B">
      <w:pPr>
        <w:rPr>
          <w:color w:val="000000" w:themeColor="text1"/>
        </w:rPr>
      </w:pPr>
      <w:r w:rsidRPr="00C77BF5">
        <w:rPr>
          <w:color w:val="000000" w:themeColor="text1"/>
        </w:rPr>
        <w:t xml:space="preserve">Příloha č. 3 – </w:t>
      </w:r>
      <w:r w:rsidR="00177974">
        <w:rPr>
          <w:color w:val="000000" w:themeColor="text1"/>
        </w:rPr>
        <w:t>Obrázky dětí</w:t>
      </w:r>
    </w:p>
    <w:p w14:paraId="5FDD6346" w14:textId="55171996" w:rsidR="0051419F" w:rsidRDefault="00CF4B10" w:rsidP="00CF4B10">
      <w:pPr>
        <w:spacing w:after="160" w:line="259" w:lineRule="auto"/>
        <w:jc w:val="left"/>
      </w:pPr>
      <w:r>
        <w:br w:type="page"/>
      </w:r>
    </w:p>
    <w:p w14:paraId="503B7680" w14:textId="7AE92DC0" w:rsidR="0051419F" w:rsidRDefault="00E934D8" w:rsidP="009A337B">
      <w:pPr>
        <w:rPr>
          <w:color w:val="000000" w:themeColor="text1"/>
        </w:rPr>
      </w:pPr>
      <w:r w:rsidRPr="00E934D8">
        <w:rPr>
          <w:b/>
          <w:bCs/>
        </w:rPr>
        <w:lastRenderedPageBreak/>
        <w:t>Příloha č. 1:</w:t>
      </w:r>
      <w:r w:rsidRPr="00E934D8">
        <w:rPr>
          <w:color w:val="000000" w:themeColor="text1"/>
        </w:rPr>
        <w:t xml:space="preserve"> </w:t>
      </w:r>
      <w:r>
        <w:rPr>
          <w:color w:val="000000" w:themeColor="text1"/>
        </w:rPr>
        <w:t>Koncept připravených otázek k rozhovoru s rodiči</w:t>
      </w:r>
      <w:r w:rsidRPr="003F6BD3">
        <w:rPr>
          <w:color w:val="000000" w:themeColor="text1"/>
        </w:rPr>
        <w:t xml:space="preserve">      </w:t>
      </w:r>
    </w:p>
    <w:p w14:paraId="0B1057D4" w14:textId="4A9EA3A6" w:rsidR="00000A8A" w:rsidRDefault="002A0DC1" w:rsidP="009A337B">
      <w:pPr>
        <w:rPr>
          <w:b/>
          <w:bCs/>
          <w:color w:val="000000" w:themeColor="text1"/>
        </w:rPr>
      </w:pPr>
      <w:r w:rsidRPr="002A0DC1">
        <w:rPr>
          <w:b/>
          <w:bCs/>
          <w:color w:val="000000" w:themeColor="text1"/>
        </w:rPr>
        <w:t>OTÁZKY K POLOSTRUKTUROVANÉMU ROZHOVORU S</w:t>
      </w:r>
      <w:r w:rsidR="00000A8A">
        <w:rPr>
          <w:b/>
          <w:bCs/>
          <w:color w:val="000000" w:themeColor="text1"/>
        </w:rPr>
        <w:t> </w:t>
      </w:r>
      <w:r w:rsidRPr="002A0DC1">
        <w:rPr>
          <w:b/>
          <w:bCs/>
          <w:color w:val="000000" w:themeColor="text1"/>
        </w:rPr>
        <w:t>RODIČI</w:t>
      </w:r>
    </w:p>
    <w:p w14:paraId="7AAD9B7D" w14:textId="77777777" w:rsidR="00000A8A" w:rsidRPr="002A0DC1" w:rsidRDefault="00000A8A" w:rsidP="009A337B">
      <w:pPr>
        <w:rPr>
          <w:b/>
          <w:bCs/>
          <w:color w:val="000000" w:themeColor="text1"/>
        </w:rPr>
      </w:pPr>
    </w:p>
    <w:p w14:paraId="1FFCF9D6" w14:textId="5B00B947" w:rsidR="00C64AF5" w:rsidRPr="00C00FC9" w:rsidRDefault="00C64AF5" w:rsidP="00C64AF5">
      <w:pPr>
        <w:pStyle w:val="Odstavecseseznamem"/>
        <w:numPr>
          <w:ilvl w:val="0"/>
          <w:numId w:val="37"/>
        </w:numPr>
        <w:spacing w:after="160"/>
      </w:pPr>
      <w:r w:rsidRPr="00C00FC9">
        <w:t xml:space="preserve">Z jakého důvodu jste se rozhodli pro </w:t>
      </w:r>
      <w:r w:rsidR="00D27F05">
        <w:t>střídavou péči</w:t>
      </w:r>
      <w:r w:rsidRPr="00C00FC9">
        <w:t>?</w:t>
      </w:r>
    </w:p>
    <w:p w14:paraId="470959EA" w14:textId="77777777" w:rsidR="00C64AF5" w:rsidRPr="00C00FC9" w:rsidRDefault="00C64AF5" w:rsidP="00C64AF5">
      <w:pPr>
        <w:pStyle w:val="Odstavecseseznamem"/>
        <w:numPr>
          <w:ilvl w:val="0"/>
          <w:numId w:val="37"/>
        </w:numPr>
        <w:spacing w:after="160"/>
      </w:pPr>
      <w:r w:rsidRPr="00C00FC9">
        <w:t>Jakým způsobem funguje komunikace mezi vámi a bývalým partnerem?</w:t>
      </w:r>
    </w:p>
    <w:p w14:paraId="2A2F9298" w14:textId="77777777" w:rsidR="00C64AF5" w:rsidRPr="00C00FC9" w:rsidRDefault="00C64AF5" w:rsidP="00C64AF5">
      <w:pPr>
        <w:pStyle w:val="Odstavecseseznamem"/>
        <w:numPr>
          <w:ilvl w:val="0"/>
          <w:numId w:val="37"/>
        </w:numPr>
        <w:spacing w:after="160"/>
      </w:pPr>
      <w:r w:rsidRPr="00C00FC9">
        <w:t xml:space="preserve">Jaké změny jste u </w:t>
      </w:r>
      <w:r>
        <w:t>dítěte</w:t>
      </w:r>
      <w:r w:rsidRPr="00C00FC9">
        <w:t xml:space="preserve"> po svém rozvodu zpozorovali? </w:t>
      </w:r>
    </w:p>
    <w:p w14:paraId="7E17A476" w14:textId="77777777" w:rsidR="00C64AF5" w:rsidRDefault="00C64AF5" w:rsidP="00C64AF5">
      <w:pPr>
        <w:pStyle w:val="Odstavecseseznamem"/>
        <w:numPr>
          <w:ilvl w:val="0"/>
          <w:numId w:val="37"/>
        </w:numPr>
        <w:spacing w:after="160"/>
      </w:pPr>
      <w:r w:rsidRPr="00C00FC9">
        <w:t xml:space="preserve">Co všechno má po vašem rozvodu na </w:t>
      </w:r>
      <w:r>
        <w:t xml:space="preserve">dítě </w:t>
      </w:r>
      <w:r w:rsidRPr="00C00FC9">
        <w:t>vliv?</w:t>
      </w:r>
    </w:p>
    <w:p w14:paraId="49602FC1" w14:textId="795EF7B2" w:rsidR="00C64AF5" w:rsidRDefault="00C64AF5" w:rsidP="00447149">
      <w:pPr>
        <w:pStyle w:val="Odstavecseseznamem"/>
        <w:numPr>
          <w:ilvl w:val="0"/>
          <w:numId w:val="37"/>
        </w:numPr>
        <w:spacing w:after="160"/>
      </w:pPr>
      <w:r>
        <w:t>Jaké povahy je vaše dítě?</w:t>
      </w:r>
    </w:p>
    <w:p w14:paraId="0A14E35F" w14:textId="77777777" w:rsidR="00C64AF5" w:rsidRPr="00C00FC9" w:rsidRDefault="00C64AF5" w:rsidP="00C64AF5">
      <w:pPr>
        <w:pStyle w:val="Odstavecseseznamem"/>
        <w:numPr>
          <w:ilvl w:val="0"/>
          <w:numId w:val="37"/>
        </w:numPr>
        <w:spacing w:after="160"/>
      </w:pPr>
      <w:r>
        <w:t>Jaký vztah má dítě k vašemu novému partnerovi, popř. partnerce tatínka?</w:t>
      </w:r>
    </w:p>
    <w:p w14:paraId="5E636856" w14:textId="13A1FBE1" w:rsidR="00C64AF5" w:rsidRPr="00C00FC9" w:rsidRDefault="00C64AF5" w:rsidP="00C64AF5">
      <w:pPr>
        <w:pStyle w:val="Odstavecseseznamem"/>
        <w:numPr>
          <w:ilvl w:val="0"/>
          <w:numId w:val="37"/>
        </w:numPr>
        <w:spacing w:after="160"/>
      </w:pPr>
      <w:r w:rsidRPr="00C00FC9">
        <w:t>Jak se liší životní styl u vás a u</w:t>
      </w:r>
      <w:r w:rsidR="00447149">
        <w:t xml:space="preserve"> bývalého</w:t>
      </w:r>
      <w:r w:rsidRPr="00C00FC9">
        <w:t xml:space="preserve"> partnera?</w:t>
      </w:r>
    </w:p>
    <w:p w14:paraId="26A68742" w14:textId="0FFB922B" w:rsidR="00C64AF5" w:rsidRPr="00C00FC9" w:rsidRDefault="00C64AF5" w:rsidP="00C64AF5">
      <w:pPr>
        <w:pStyle w:val="Odstavecseseznamem"/>
        <w:numPr>
          <w:ilvl w:val="0"/>
          <w:numId w:val="37"/>
        </w:numPr>
        <w:spacing w:after="160"/>
      </w:pPr>
      <w:r w:rsidRPr="00C00FC9">
        <w:t xml:space="preserve">Změnil se nějak výchovný styl; denní režim před </w:t>
      </w:r>
      <w:r w:rsidR="00D27F05">
        <w:t>střídavou péčí</w:t>
      </w:r>
      <w:r w:rsidRPr="00C00FC9">
        <w:t xml:space="preserve"> a po ní? </w:t>
      </w:r>
    </w:p>
    <w:p w14:paraId="5D9FA48C" w14:textId="77777777" w:rsidR="00C64AF5" w:rsidRDefault="00C64AF5" w:rsidP="00C64AF5">
      <w:pPr>
        <w:pStyle w:val="Odstavecseseznamem"/>
        <w:numPr>
          <w:ilvl w:val="0"/>
          <w:numId w:val="37"/>
        </w:numPr>
        <w:spacing w:after="160"/>
      </w:pPr>
      <w:r w:rsidRPr="00C00FC9">
        <w:t xml:space="preserve">Jaké strategie </w:t>
      </w:r>
      <w:r>
        <w:t xml:space="preserve">dítě </w:t>
      </w:r>
      <w:r w:rsidRPr="00C00FC9">
        <w:t>využívá, aby se vyrovnal</w:t>
      </w:r>
      <w:r>
        <w:t>o</w:t>
      </w:r>
      <w:r w:rsidRPr="00C00FC9">
        <w:t xml:space="preserve"> s rozpadem rodiny?</w:t>
      </w:r>
      <w:r>
        <w:t xml:space="preserve"> </w:t>
      </w:r>
    </w:p>
    <w:p w14:paraId="3B5A52E4" w14:textId="20A1D646" w:rsidR="00C64AF5" w:rsidRPr="00C00FC9" w:rsidRDefault="00C64AF5" w:rsidP="00C64AF5">
      <w:pPr>
        <w:pStyle w:val="Odstavecseseznamem"/>
        <w:numPr>
          <w:ilvl w:val="0"/>
          <w:numId w:val="37"/>
        </w:numPr>
        <w:spacing w:after="160"/>
      </w:pPr>
      <w:r w:rsidRPr="00C00FC9">
        <w:t>V čem spatřujete výhody a nevýhody střídavé péče?</w:t>
      </w:r>
    </w:p>
    <w:p w14:paraId="0F79DBC7" w14:textId="2AA2B62B" w:rsidR="00C64AF5" w:rsidRPr="00C00FC9" w:rsidRDefault="00C64AF5" w:rsidP="00C64AF5">
      <w:pPr>
        <w:pStyle w:val="Odstavecseseznamem"/>
        <w:numPr>
          <w:ilvl w:val="0"/>
          <w:numId w:val="37"/>
        </w:numPr>
        <w:spacing w:after="160"/>
      </w:pPr>
      <w:r w:rsidRPr="00C00FC9">
        <w:t>Jak se</w:t>
      </w:r>
      <w:r w:rsidR="00C6579D">
        <w:t xml:space="preserve"> </w:t>
      </w:r>
      <w:r w:rsidRPr="00C00FC9">
        <w:t>liší optimální model výchovy od toho, jak to u vás ve skutečnosti je?</w:t>
      </w:r>
    </w:p>
    <w:p w14:paraId="0413D864" w14:textId="3168B70C" w:rsidR="00E934D8" w:rsidRPr="00170449" w:rsidRDefault="00C64AF5" w:rsidP="009A337B">
      <w:pPr>
        <w:pStyle w:val="Odstavecseseznamem"/>
        <w:numPr>
          <w:ilvl w:val="0"/>
          <w:numId w:val="37"/>
        </w:numPr>
        <w:spacing w:after="160"/>
      </w:pPr>
      <w:r w:rsidRPr="00C00FC9">
        <w:t>Jak byste srovnal</w:t>
      </w:r>
      <w:r w:rsidR="00C6579D">
        <w:t>/</w:t>
      </w:r>
      <w:r w:rsidRPr="00C00FC9">
        <w:t xml:space="preserve">a </w:t>
      </w:r>
      <w:r w:rsidR="00D27F05">
        <w:t>střídavou péči</w:t>
      </w:r>
      <w:r w:rsidRPr="00C00FC9">
        <w:t xml:space="preserve"> s výlučnou péčí jednoho rodiče?</w:t>
      </w:r>
    </w:p>
    <w:p w14:paraId="47EF23BB" w14:textId="40ACE476" w:rsidR="00E934D8" w:rsidRDefault="00CF4B10" w:rsidP="00CF4B10">
      <w:pPr>
        <w:spacing w:after="160" w:line="259" w:lineRule="auto"/>
        <w:jc w:val="left"/>
        <w:rPr>
          <w:color w:val="000000" w:themeColor="text1"/>
        </w:rPr>
      </w:pPr>
      <w:r>
        <w:rPr>
          <w:color w:val="000000" w:themeColor="text1"/>
        </w:rPr>
        <w:br w:type="page"/>
      </w:r>
    </w:p>
    <w:p w14:paraId="38351AB5" w14:textId="1B4B8F35" w:rsidR="00E934D8" w:rsidRDefault="00C6579D" w:rsidP="003C1263">
      <w:pPr>
        <w:rPr>
          <w:color w:val="000000" w:themeColor="text1"/>
        </w:rPr>
      </w:pPr>
      <w:r w:rsidRPr="00907786">
        <w:rPr>
          <w:b/>
          <w:bCs/>
          <w:color w:val="000000" w:themeColor="text1"/>
        </w:rPr>
        <w:lastRenderedPageBreak/>
        <w:t>Příloha č. 2:</w:t>
      </w:r>
      <w:r>
        <w:rPr>
          <w:color w:val="000000" w:themeColor="text1"/>
        </w:rPr>
        <w:t xml:space="preserve"> </w:t>
      </w:r>
      <w:r w:rsidR="00907786">
        <w:rPr>
          <w:color w:val="000000" w:themeColor="text1"/>
        </w:rPr>
        <w:t>Koncept připravených otázek k rozhovoru s dětmi nad kresbou</w:t>
      </w:r>
      <w:r w:rsidR="00907786" w:rsidRPr="003F6BD3">
        <w:rPr>
          <w:color w:val="000000" w:themeColor="text1"/>
        </w:rPr>
        <w:t xml:space="preserve">    </w:t>
      </w:r>
    </w:p>
    <w:p w14:paraId="2F74ADA0" w14:textId="7F1AF7C3" w:rsidR="00A82AB5" w:rsidRPr="0051419F" w:rsidRDefault="00A82AB5" w:rsidP="003C1263">
      <w:r w:rsidRPr="007C05C2">
        <w:rPr>
          <w:b/>
        </w:rPr>
        <w:t>Téma pro kresbu:</w:t>
      </w:r>
      <w:r w:rsidRPr="007C05C2">
        <w:rPr>
          <w:i/>
        </w:rPr>
        <w:t xml:space="preserve"> </w:t>
      </w:r>
      <w:r w:rsidRPr="00CD164E">
        <w:rPr>
          <w:i/>
          <w:iCs/>
          <w:color w:val="000000"/>
          <w:bdr w:val="none" w:sz="0" w:space="0" w:color="auto" w:frame="1"/>
        </w:rPr>
        <w:t>„Moje rodina v pohybu“ </w:t>
      </w:r>
    </w:p>
    <w:p w14:paraId="2A35A39A" w14:textId="77777777" w:rsidR="00A82AB5" w:rsidRPr="00D13C9D" w:rsidRDefault="00A82AB5" w:rsidP="003C1263">
      <w:pPr>
        <w:shd w:val="clear" w:color="auto" w:fill="FFFFFF"/>
        <w:spacing w:after="0"/>
        <w:ind w:left="720"/>
        <w:rPr>
          <w:rFonts w:ascii="Calibri" w:hAnsi="Calibri" w:cs="Calibri"/>
          <w:color w:val="000000"/>
        </w:rPr>
      </w:pPr>
    </w:p>
    <w:p w14:paraId="35AEF64D" w14:textId="4ABA7E65" w:rsidR="00000A8A" w:rsidRDefault="0051419F" w:rsidP="00000A8A">
      <w:pPr>
        <w:shd w:val="clear" w:color="auto" w:fill="FFFFFF"/>
        <w:spacing w:after="0"/>
        <w:textAlignment w:val="baseline"/>
        <w:rPr>
          <w:b/>
          <w:bCs/>
          <w:color w:val="000000"/>
        </w:rPr>
      </w:pPr>
      <w:r w:rsidRPr="0051419F">
        <w:rPr>
          <w:b/>
          <w:bCs/>
          <w:color w:val="000000"/>
        </w:rPr>
        <w:t>OTÁZKY K ROZHOVORU S</w:t>
      </w:r>
      <w:r w:rsidR="00000A8A">
        <w:rPr>
          <w:b/>
          <w:bCs/>
          <w:color w:val="000000"/>
        </w:rPr>
        <w:t> </w:t>
      </w:r>
      <w:r w:rsidRPr="0051419F">
        <w:rPr>
          <w:b/>
          <w:bCs/>
          <w:color w:val="000000"/>
        </w:rPr>
        <w:t>DĚTMI</w:t>
      </w:r>
    </w:p>
    <w:p w14:paraId="5F019143" w14:textId="77777777" w:rsidR="00000A8A" w:rsidRPr="00000A8A" w:rsidRDefault="00000A8A" w:rsidP="00000A8A">
      <w:pPr>
        <w:shd w:val="clear" w:color="auto" w:fill="FFFFFF"/>
        <w:spacing w:after="0"/>
        <w:textAlignment w:val="baseline"/>
        <w:rPr>
          <w:b/>
          <w:bCs/>
          <w:color w:val="000000"/>
        </w:rPr>
      </w:pPr>
    </w:p>
    <w:p w14:paraId="6254E90E" w14:textId="7D85C5AF" w:rsidR="003C1263" w:rsidRDefault="003C1263" w:rsidP="00835EE2">
      <w:pPr>
        <w:pStyle w:val="Odstavecseseznamem"/>
        <w:numPr>
          <w:ilvl w:val="0"/>
          <w:numId w:val="41"/>
        </w:numPr>
        <w:shd w:val="clear" w:color="auto" w:fill="FFFFFF"/>
        <w:spacing w:after="0"/>
        <w:ind w:hanging="357"/>
        <w:textAlignment w:val="baseline"/>
        <w:rPr>
          <w:color w:val="000000"/>
        </w:rPr>
      </w:pPr>
      <w:r>
        <w:rPr>
          <w:color w:val="000000"/>
        </w:rPr>
        <w:t>Kdo všechno je na obrázku?</w:t>
      </w:r>
    </w:p>
    <w:p w14:paraId="0FFDD44C" w14:textId="1CECA915" w:rsidR="003C1263" w:rsidRDefault="00835EE2" w:rsidP="00835EE2">
      <w:pPr>
        <w:pStyle w:val="Odstavecseseznamem"/>
        <w:numPr>
          <w:ilvl w:val="0"/>
          <w:numId w:val="41"/>
        </w:numPr>
        <w:shd w:val="clear" w:color="auto" w:fill="FFFFFF"/>
        <w:spacing w:after="0"/>
        <w:ind w:hanging="357"/>
        <w:textAlignment w:val="baseline"/>
        <w:rPr>
          <w:color w:val="000000"/>
        </w:rPr>
      </w:pPr>
      <w:r>
        <w:rPr>
          <w:color w:val="000000"/>
        </w:rPr>
        <w:t>Co na obrázku děláte? (ty a další členové rodiny)</w:t>
      </w:r>
    </w:p>
    <w:p w14:paraId="3E1F5901" w14:textId="4B1135DE" w:rsidR="00643562" w:rsidRDefault="00643562" w:rsidP="00835EE2">
      <w:pPr>
        <w:pStyle w:val="Odstavecseseznamem"/>
        <w:numPr>
          <w:ilvl w:val="0"/>
          <w:numId w:val="41"/>
        </w:numPr>
        <w:shd w:val="clear" w:color="auto" w:fill="FFFFFF"/>
        <w:spacing w:after="0"/>
        <w:ind w:hanging="357"/>
        <w:textAlignment w:val="baseline"/>
        <w:rPr>
          <w:color w:val="000000"/>
        </w:rPr>
      </w:pPr>
      <w:r>
        <w:rPr>
          <w:color w:val="000000"/>
        </w:rPr>
        <w:t>Co se ti na vaší rodině líbí?</w:t>
      </w:r>
    </w:p>
    <w:p w14:paraId="6E4C5393" w14:textId="078CB23F" w:rsidR="00643562" w:rsidRDefault="00643562" w:rsidP="00835EE2">
      <w:pPr>
        <w:pStyle w:val="Odstavecseseznamem"/>
        <w:numPr>
          <w:ilvl w:val="0"/>
          <w:numId w:val="41"/>
        </w:numPr>
        <w:shd w:val="clear" w:color="auto" w:fill="FFFFFF"/>
        <w:spacing w:after="0"/>
        <w:ind w:hanging="357"/>
        <w:textAlignment w:val="baseline"/>
        <w:rPr>
          <w:color w:val="000000"/>
        </w:rPr>
      </w:pPr>
      <w:r>
        <w:rPr>
          <w:color w:val="000000"/>
        </w:rPr>
        <w:t>Co se ti na vaší rodině nelíbí?</w:t>
      </w:r>
    </w:p>
    <w:p w14:paraId="3ACF67AB" w14:textId="5CF2848E" w:rsidR="00835EE2" w:rsidRDefault="0067066E" w:rsidP="00835EE2">
      <w:pPr>
        <w:pStyle w:val="Odstavecseseznamem"/>
        <w:numPr>
          <w:ilvl w:val="0"/>
          <w:numId w:val="41"/>
        </w:numPr>
        <w:shd w:val="clear" w:color="auto" w:fill="FFFFFF"/>
        <w:spacing w:after="0"/>
        <w:ind w:hanging="357"/>
        <w:textAlignment w:val="baseline"/>
        <w:rPr>
          <w:color w:val="000000"/>
        </w:rPr>
      </w:pPr>
      <w:r>
        <w:rPr>
          <w:color w:val="000000"/>
        </w:rPr>
        <w:t>Komu se chceš podobat, až vyrosteš?</w:t>
      </w:r>
    </w:p>
    <w:p w14:paraId="5ED43558" w14:textId="1E89A56C" w:rsidR="00C56278" w:rsidRDefault="00C56278" w:rsidP="00835EE2">
      <w:pPr>
        <w:pStyle w:val="Odstavecseseznamem"/>
        <w:numPr>
          <w:ilvl w:val="0"/>
          <w:numId w:val="41"/>
        </w:numPr>
        <w:shd w:val="clear" w:color="auto" w:fill="FFFFFF"/>
        <w:spacing w:after="0"/>
        <w:ind w:hanging="357"/>
        <w:textAlignment w:val="baseline"/>
        <w:rPr>
          <w:color w:val="000000"/>
        </w:rPr>
      </w:pPr>
      <w:r>
        <w:rPr>
          <w:color w:val="000000"/>
        </w:rPr>
        <w:t>Když něco potřebuješ, na koho se obrátíš?</w:t>
      </w:r>
    </w:p>
    <w:p w14:paraId="09CF99E2" w14:textId="5F57019C" w:rsidR="0067066E" w:rsidRDefault="0067066E" w:rsidP="00835EE2">
      <w:pPr>
        <w:pStyle w:val="Odstavecseseznamem"/>
        <w:numPr>
          <w:ilvl w:val="0"/>
          <w:numId w:val="41"/>
        </w:numPr>
        <w:shd w:val="clear" w:color="auto" w:fill="FFFFFF"/>
        <w:spacing w:after="0"/>
        <w:ind w:hanging="357"/>
        <w:textAlignment w:val="baseline"/>
        <w:rPr>
          <w:color w:val="000000"/>
        </w:rPr>
      </w:pPr>
      <w:r>
        <w:rPr>
          <w:color w:val="000000"/>
        </w:rPr>
        <w:t>Kdo z rodiny tě nejvíc zlobí?</w:t>
      </w:r>
    </w:p>
    <w:p w14:paraId="27E5A73F" w14:textId="67FA4F7A" w:rsidR="0067066E" w:rsidRDefault="00B539EA" w:rsidP="00835EE2">
      <w:pPr>
        <w:pStyle w:val="Odstavecseseznamem"/>
        <w:numPr>
          <w:ilvl w:val="0"/>
          <w:numId w:val="41"/>
        </w:numPr>
        <w:shd w:val="clear" w:color="auto" w:fill="FFFFFF"/>
        <w:spacing w:after="0"/>
        <w:ind w:hanging="357"/>
        <w:textAlignment w:val="baseline"/>
        <w:rPr>
          <w:color w:val="000000"/>
        </w:rPr>
      </w:pPr>
      <w:r>
        <w:rPr>
          <w:color w:val="000000"/>
        </w:rPr>
        <w:t>Kdybys mohl/a doma něco změnit, co by to bylo?</w:t>
      </w:r>
    </w:p>
    <w:p w14:paraId="39FE8355" w14:textId="0A50471D" w:rsidR="00C56278" w:rsidRPr="003C1263" w:rsidRDefault="00C56278" w:rsidP="00835EE2">
      <w:pPr>
        <w:pStyle w:val="Odstavecseseznamem"/>
        <w:numPr>
          <w:ilvl w:val="0"/>
          <w:numId w:val="41"/>
        </w:numPr>
        <w:shd w:val="clear" w:color="auto" w:fill="FFFFFF"/>
        <w:spacing w:after="0"/>
        <w:ind w:hanging="357"/>
        <w:textAlignment w:val="baseline"/>
        <w:rPr>
          <w:color w:val="000000"/>
        </w:rPr>
      </w:pPr>
      <w:r>
        <w:rPr>
          <w:color w:val="000000"/>
        </w:rPr>
        <w:t xml:space="preserve">Kdybys měl/a </w:t>
      </w:r>
      <w:r w:rsidR="00734087">
        <w:rPr>
          <w:color w:val="000000"/>
        </w:rPr>
        <w:t>tři</w:t>
      </w:r>
      <w:r>
        <w:rPr>
          <w:color w:val="000000"/>
        </w:rPr>
        <w:t xml:space="preserve"> přání, co by sis přál/a?</w:t>
      </w:r>
    </w:p>
    <w:p w14:paraId="38DF97FA" w14:textId="7DFC7968" w:rsidR="00E43678" w:rsidRDefault="00CF4B10" w:rsidP="00CF4B10">
      <w:pPr>
        <w:spacing w:after="160" w:line="259" w:lineRule="auto"/>
        <w:jc w:val="left"/>
      </w:pPr>
      <w:r>
        <w:br w:type="page"/>
      </w:r>
    </w:p>
    <w:p w14:paraId="3FC4E71C" w14:textId="11726146" w:rsidR="00E43678" w:rsidRDefault="004B6766" w:rsidP="009A337B">
      <w:r w:rsidRPr="004B6766">
        <w:rPr>
          <w:b/>
          <w:bCs/>
        </w:rPr>
        <w:lastRenderedPageBreak/>
        <w:t>Příloha č. 3:</w:t>
      </w:r>
      <w:r>
        <w:t xml:space="preserve"> Obrázky dětí</w:t>
      </w:r>
    </w:p>
    <w:p w14:paraId="1A48BD5D" w14:textId="13BBDBEA" w:rsidR="000F2D5D" w:rsidRPr="000F2D5D" w:rsidRDefault="000F2D5D" w:rsidP="000F2D5D">
      <w:pPr>
        <w:pStyle w:val="Titulek"/>
        <w:keepNext/>
        <w:rPr>
          <w:color w:val="000000" w:themeColor="text1"/>
          <w:sz w:val="24"/>
          <w:szCs w:val="24"/>
        </w:rPr>
      </w:pPr>
      <w:r w:rsidRPr="000F2D5D">
        <w:rPr>
          <w:color w:val="000000" w:themeColor="text1"/>
          <w:sz w:val="24"/>
          <w:szCs w:val="24"/>
        </w:rPr>
        <w:t xml:space="preserve">Dítě A </w:t>
      </w:r>
    </w:p>
    <w:p w14:paraId="40536976" w14:textId="27C4D6A8" w:rsidR="00E43678" w:rsidRPr="00CF0331" w:rsidRDefault="00AA18AE" w:rsidP="00CF0331">
      <w:pPr>
        <w:keepNext/>
      </w:pPr>
      <w:r>
        <w:rPr>
          <w:noProof/>
        </w:rPr>
        <w:drawing>
          <wp:inline distT="0" distB="0" distL="0" distR="0" wp14:anchorId="5CD2B13A" wp14:editId="554614B3">
            <wp:extent cx="2959100" cy="4079334"/>
            <wp:effectExtent l="190500" t="190500" r="184150" b="187960"/>
            <wp:docPr id="229" name="Obrázek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972907" cy="4098367"/>
                    </a:xfrm>
                    <a:prstGeom prst="rect">
                      <a:avLst/>
                    </a:prstGeom>
                    <a:ln>
                      <a:noFill/>
                    </a:ln>
                    <a:effectLst>
                      <a:outerShdw blurRad="190500" algn="tl" rotWithShape="0">
                        <a:srgbClr val="000000">
                          <a:alpha val="70000"/>
                        </a:srgbClr>
                      </a:outerShdw>
                    </a:effectLst>
                  </pic:spPr>
                </pic:pic>
              </a:graphicData>
            </a:graphic>
          </wp:inline>
        </w:drawing>
      </w:r>
    </w:p>
    <w:p w14:paraId="64F5A2F3" w14:textId="3ACC46C7" w:rsidR="000F2D5D" w:rsidRPr="000F2D5D" w:rsidRDefault="000F2D5D" w:rsidP="000F2D5D">
      <w:pPr>
        <w:pStyle w:val="Titulek"/>
        <w:keepNext/>
        <w:rPr>
          <w:color w:val="000000" w:themeColor="text1"/>
          <w:sz w:val="24"/>
          <w:szCs w:val="24"/>
        </w:rPr>
      </w:pPr>
      <w:r w:rsidRPr="000F2D5D">
        <w:rPr>
          <w:color w:val="000000" w:themeColor="text1"/>
          <w:sz w:val="24"/>
          <w:szCs w:val="24"/>
        </w:rPr>
        <w:t>Dítě B</w:t>
      </w:r>
    </w:p>
    <w:p w14:paraId="6AB6C752" w14:textId="562CAE69" w:rsidR="00E43678" w:rsidRDefault="000F2D5D" w:rsidP="009A337B">
      <w:r>
        <w:rPr>
          <w:noProof/>
        </w:rPr>
        <w:drawing>
          <wp:inline distT="0" distB="0" distL="0" distR="0" wp14:anchorId="030D9E53" wp14:editId="07F91A57">
            <wp:extent cx="4127500" cy="2864928"/>
            <wp:effectExtent l="190500" t="190500" r="196850" b="183515"/>
            <wp:docPr id="230" name="Obrázek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133935" cy="2869395"/>
                    </a:xfrm>
                    <a:prstGeom prst="rect">
                      <a:avLst/>
                    </a:prstGeom>
                    <a:ln>
                      <a:noFill/>
                    </a:ln>
                    <a:effectLst>
                      <a:outerShdw blurRad="190500" algn="tl" rotWithShape="0">
                        <a:srgbClr val="000000">
                          <a:alpha val="70000"/>
                        </a:srgbClr>
                      </a:outerShdw>
                    </a:effectLst>
                  </pic:spPr>
                </pic:pic>
              </a:graphicData>
            </a:graphic>
          </wp:inline>
        </w:drawing>
      </w:r>
    </w:p>
    <w:p w14:paraId="13C8411D" w14:textId="36A9C73A" w:rsidR="00AC56B9" w:rsidRPr="00AC56B9" w:rsidRDefault="00AC56B9" w:rsidP="00AC56B9">
      <w:pPr>
        <w:pStyle w:val="Titulek"/>
        <w:keepNext/>
        <w:rPr>
          <w:color w:val="000000" w:themeColor="text1"/>
          <w:sz w:val="24"/>
          <w:szCs w:val="24"/>
        </w:rPr>
      </w:pPr>
      <w:r w:rsidRPr="00AC56B9">
        <w:rPr>
          <w:color w:val="000000" w:themeColor="text1"/>
          <w:sz w:val="24"/>
          <w:szCs w:val="24"/>
        </w:rPr>
        <w:lastRenderedPageBreak/>
        <w:t>Dítě C</w:t>
      </w:r>
    </w:p>
    <w:p w14:paraId="64418D00" w14:textId="723CCE0A" w:rsidR="00E43678" w:rsidRDefault="00AC56B9" w:rsidP="009A337B">
      <w:r>
        <w:rPr>
          <w:noProof/>
        </w:rPr>
        <w:drawing>
          <wp:inline distT="0" distB="0" distL="0" distR="0" wp14:anchorId="21B93AB7" wp14:editId="5D717CC7">
            <wp:extent cx="4695371" cy="3368196"/>
            <wp:effectExtent l="190500" t="152400" r="181610" b="194310"/>
            <wp:docPr id="231" name="Obrázek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1" t="-570" r="808"/>
                    <a:stretch/>
                  </pic:blipFill>
                  <pic:spPr bwMode="auto">
                    <a:xfrm>
                      <a:off x="0" y="0"/>
                      <a:ext cx="4716623" cy="3383441"/>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1EBBC7AF" w14:textId="1604AA16" w:rsidR="00E43678" w:rsidRDefault="00E43678" w:rsidP="009A337B"/>
    <w:p w14:paraId="6A8DB171" w14:textId="551E1961" w:rsidR="00843BA2" w:rsidRPr="00843BA2" w:rsidRDefault="00843BA2" w:rsidP="00843BA2">
      <w:pPr>
        <w:pStyle w:val="Titulek"/>
        <w:keepNext/>
        <w:rPr>
          <w:color w:val="000000" w:themeColor="text1"/>
          <w:sz w:val="24"/>
          <w:szCs w:val="24"/>
        </w:rPr>
      </w:pPr>
      <w:r w:rsidRPr="00843BA2">
        <w:rPr>
          <w:color w:val="000000" w:themeColor="text1"/>
          <w:sz w:val="24"/>
          <w:szCs w:val="24"/>
        </w:rPr>
        <w:t>Dítě D</w:t>
      </w:r>
    </w:p>
    <w:p w14:paraId="4339F1BA" w14:textId="021124ED" w:rsidR="00843BA2" w:rsidRDefault="00843BA2" w:rsidP="00E9522F">
      <w:r>
        <w:rPr>
          <w:noProof/>
        </w:rPr>
        <w:drawing>
          <wp:inline distT="0" distB="0" distL="0" distR="0" wp14:anchorId="5AFE8C2F" wp14:editId="6C8E8226">
            <wp:extent cx="4666343" cy="3499618"/>
            <wp:effectExtent l="190500" t="190500" r="191770" b="196215"/>
            <wp:docPr id="232" name="Obrázek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690599" cy="3517809"/>
                    </a:xfrm>
                    <a:prstGeom prst="rect">
                      <a:avLst/>
                    </a:prstGeom>
                    <a:ln>
                      <a:noFill/>
                    </a:ln>
                    <a:effectLst>
                      <a:outerShdw blurRad="190500" algn="tl" rotWithShape="0">
                        <a:srgbClr val="000000">
                          <a:alpha val="70000"/>
                        </a:srgbClr>
                      </a:outerShdw>
                    </a:effectLst>
                  </pic:spPr>
                </pic:pic>
              </a:graphicData>
            </a:graphic>
          </wp:inline>
        </w:drawing>
      </w:r>
    </w:p>
    <w:p w14:paraId="1212E700" w14:textId="4DDF6D23" w:rsidR="00E9522F" w:rsidRPr="00E9522F" w:rsidRDefault="00E9522F" w:rsidP="00E9522F">
      <w:pPr>
        <w:pStyle w:val="Titulek"/>
        <w:keepNext/>
        <w:rPr>
          <w:color w:val="000000" w:themeColor="text1"/>
          <w:sz w:val="24"/>
          <w:szCs w:val="24"/>
        </w:rPr>
      </w:pPr>
      <w:r w:rsidRPr="00E9522F">
        <w:rPr>
          <w:color w:val="000000" w:themeColor="text1"/>
          <w:sz w:val="24"/>
          <w:szCs w:val="24"/>
        </w:rPr>
        <w:lastRenderedPageBreak/>
        <w:t>Dítě E</w:t>
      </w:r>
    </w:p>
    <w:p w14:paraId="27E9D6F6" w14:textId="64F49CC6" w:rsidR="00843BA2" w:rsidRDefault="00E9522F" w:rsidP="00843BA2">
      <w:pPr>
        <w:keepNext/>
      </w:pPr>
      <w:r>
        <w:rPr>
          <w:noProof/>
        </w:rPr>
        <w:drawing>
          <wp:inline distT="0" distB="0" distL="0" distR="0" wp14:anchorId="172F3EA9" wp14:editId="37BD787D">
            <wp:extent cx="3619495" cy="5117013"/>
            <wp:effectExtent l="184468" t="196532" r="185102" b="185103"/>
            <wp:docPr id="233" name="Obrázek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rot="5400000">
                      <a:off x="0" y="0"/>
                      <a:ext cx="3641097" cy="5147552"/>
                    </a:xfrm>
                    <a:prstGeom prst="rect">
                      <a:avLst/>
                    </a:prstGeom>
                    <a:ln>
                      <a:noFill/>
                    </a:ln>
                    <a:effectLst>
                      <a:outerShdw blurRad="190500" algn="tl" rotWithShape="0">
                        <a:srgbClr val="000000">
                          <a:alpha val="70000"/>
                        </a:srgbClr>
                      </a:outerShdw>
                    </a:effectLst>
                  </pic:spPr>
                </pic:pic>
              </a:graphicData>
            </a:graphic>
          </wp:inline>
        </w:drawing>
      </w:r>
    </w:p>
    <w:p w14:paraId="5914D509" w14:textId="1A4AE8BB" w:rsidR="00E43678" w:rsidRDefault="00E43678" w:rsidP="00843BA2">
      <w:pPr>
        <w:pStyle w:val="Titulek"/>
      </w:pPr>
    </w:p>
    <w:p w14:paraId="4808EC1C" w14:textId="0F6D374A" w:rsidR="00E43678" w:rsidRDefault="00E43678" w:rsidP="009A337B"/>
    <w:p w14:paraId="3454A975" w14:textId="2EF5BA62" w:rsidR="00E43678" w:rsidRDefault="00E43678" w:rsidP="009A337B"/>
    <w:p w14:paraId="23FC0304" w14:textId="1CADFA33" w:rsidR="00E43678" w:rsidRDefault="00E43678" w:rsidP="009A337B"/>
    <w:p w14:paraId="59642881" w14:textId="7272BC9E" w:rsidR="00E9522F" w:rsidRDefault="00E9522F" w:rsidP="009A337B"/>
    <w:p w14:paraId="36BAFED9" w14:textId="3ECF91A4" w:rsidR="00E9522F" w:rsidRDefault="00E9522F" w:rsidP="009A337B"/>
    <w:p w14:paraId="3C130D01" w14:textId="41E6C3B1" w:rsidR="00E9522F" w:rsidRDefault="00E9522F" w:rsidP="009A337B"/>
    <w:p w14:paraId="4CEE3F75" w14:textId="6B054364" w:rsidR="00E9522F" w:rsidRDefault="00E9522F" w:rsidP="009A337B"/>
    <w:p w14:paraId="43F75601" w14:textId="02AB35D0" w:rsidR="00E9522F" w:rsidRDefault="00E9522F" w:rsidP="009A337B"/>
    <w:p w14:paraId="7D3C310B" w14:textId="093273F4" w:rsidR="00E9522F" w:rsidRDefault="00E9522F" w:rsidP="009A337B"/>
    <w:p w14:paraId="6F9712E8" w14:textId="77777777" w:rsidR="00E9522F" w:rsidRDefault="00E9522F" w:rsidP="009A337B"/>
    <w:p w14:paraId="77ACAD3D" w14:textId="6E0C3E10" w:rsidR="00E43678" w:rsidRDefault="00E43678" w:rsidP="009A337B"/>
    <w:p w14:paraId="7392A7B5" w14:textId="77777777" w:rsidR="00E43678" w:rsidRDefault="00E43678" w:rsidP="009A337B"/>
    <w:p w14:paraId="28FACBF0" w14:textId="77777777" w:rsidR="009A337B" w:rsidRDefault="009A337B" w:rsidP="009A337B">
      <w:pPr>
        <w:spacing w:after="0" w:line="240" w:lineRule="auto"/>
        <w:jc w:val="center"/>
        <w:rPr>
          <w:b/>
          <w:sz w:val="32"/>
          <w:szCs w:val="32"/>
        </w:rPr>
      </w:pPr>
      <w:r w:rsidRPr="008A462D">
        <w:rPr>
          <w:b/>
          <w:sz w:val="32"/>
          <w:szCs w:val="32"/>
        </w:rPr>
        <w:lastRenderedPageBreak/>
        <w:t xml:space="preserve">ANOTACE </w:t>
      </w:r>
    </w:p>
    <w:p w14:paraId="386E8C95" w14:textId="77777777" w:rsidR="009A337B" w:rsidRDefault="009A337B" w:rsidP="009A337B">
      <w:pPr>
        <w:spacing w:after="0" w:line="240" w:lineRule="auto"/>
        <w:jc w:val="center"/>
        <w:rPr>
          <w:b/>
          <w:sz w:val="32"/>
          <w:szCs w:val="32"/>
        </w:rPr>
      </w:pPr>
    </w:p>
    <w:tbl>
      <w:tblPr>
        <w:tblStyle w:val="Mkatabulky"/>
        <w:tblW w:w="0" w:type="auto"/>
        <w:tblLook w:val="01E0" w:firstRow="1" w:lastRow="1" w:firstColumn="1" w:lastColumn="1" w:noHBand="0" w:noVBand="0"/>
      </w:tblPr>
      <w:tblGrid>
        <w:gridCol w:w="2537"/>
        <w:gridCol w:w="5936"/>
      </w:tblGrid>
      <w:tr w:rsidR="009A337B" w:rsidRPr="00CE3957" w14:paraId="42EA1A69" w14:textId="77777777" w:rsidTr="0073142A">
        <w:trPr>
          <w:trHeight w:val="435"/>
        </w:trPr>
        <w:tc>
          <w:tcPr>
            <w:tcW w:w="2537" w:type="dxa"/>
            <w:tcBorders>
              <w:top w:val="double" w:sz="4" w:space="0" w:color="auto"/>
              <w:left w:val="double" w:sz="4" w:space="0" w:color="auto"/>
              <w:right w:val="single" w:sz="2" w:space="0" w:color="auto"/>
            </w:tcBorders>
          </w:tcPr>
          <w:p w14:paraId="0413F42B" w14:textId="77777777" w:rsidR="009A337B" w:rsidRPr="00CE3957" w:rsidRDefault="009A337B" w:rsidP="0073142A">
            <w:pPr>
              <w:rPr>
                <w:b/>
              </w:rPr>
            </w:pPr>
            <w:r w:rsidRPr="00CE3957">
              <w:rPr>
                <w:b/>
              </w:rPr>
              <w:t>Jméno a příjmení:</w:t>
            </w:r>
          </w:p>
        </w:tc>
        <w:tc>
          <w:tcPr>
            <w:tcW w:w="5936" w:type="dxa"/>
            <w:tcBorders>
              <w:top w:val="double" w:sz="4" w:space="0" w:color="auto"/>
              <w:left w:val="single" w:sz="2" w:space="0" w:color="auto"/>
              <w:right w:val="double" w:sz="4" w:space="0" w:color="auto"/>
            </w:tcBorders>
          </w:tcPr>
          <w:p w14:paraId="0C8AC667" w14:textId="418E8D4E" w:rsidR="009A337B" w:rsidRPr="00CE3957" w:rsidRDefault="00D145F3" w:rsidP="0073142A">
            <w:r>
              <w:t xml:space="preserve">Bc. </w:t>
            </w:r>
            <w:r w:rsidR="009A337B" w:rsidRPr="00BB4B52">
              <w:t>Aneta Bartošová</w:t>
            </w:r>
          </w:p>
        </w:tc>
      </w:tr>
      <w:tr w:rsidR="009A337B" w:rsidRPr="00CE3957" w14:paraId="4D8D41D3" w14:textId="77777777" w:rsidTr="0073142A">
        <w:trPr>
          <w:trHeight w:val="415"/>
        </w:trPr>
        <w:tc>
          <w:tcPr>
            <w:tcW w:w="2537" w:type="dxa"/>
            <w:tcBorders>
              <w:top w:val="single" w:sz="2" w:space="0" w:color="auto"/>
              <w:left w:val="double" w:sz="4" w:space="0" w:color="auto"/>
              <w:right w:val="single" w:sz="2" w:space="0" w:color="auto"/>
            </w:tcBorders>
          </w:tcPr>
          <w:p w14:paraId="2A040271" w14:textId="77777777" w:rsidR="009A337B" w:rsidRPr="00CE3957" w:rsidRDefault="009A337B" w:rsidP="0073142A">
            <w:pPr>
              <w:rPr>
                <w:b/>
              </w:rPr>
            </w:pPr>
            <w:r w:rsidRPr="00CE3957">
              <w:rPr>
                <w:b/>
              </w:rPr>
              <w:t>Katedra:</w:t>
            </w:r>
          </w:p>
        </w:tc>
        <w:tc>
          <w:tcPr>
            <w:tcW w:w="5936" w:type="dxa"/>
            <w:tcBorders>
              <w:top w:val="single" w:sz="2" w:space="0" w:color="auto"/>
              <w:left w:val="single" w:sz="2" w:space="0" w:color="auto"/>
              <w:right w:val="double" w:sz="4" w:space="0" w:color="auto"/>
            </w:tcBorders>
          </w:tcPr>
          <w:p w14:paraId="76DE69C9" w14:textId="77777777" w:rsidR="009A337B" w:rsidRPr="00CE3957" w:rsidRDefault="009A337B" w:rsidP="0073142A">
            <w:r w:rsidRPr="00BB4B52">
              <w:t>Ústav pedagogiky a sociálních studií</w:t>
            </w:r>
          </w:p>
        </w:tc>
      </w:tr>
      <w:tr w:rsidR="009A337B" w:rsidRPr="00CE3957" w14:paraId="22F37C1E" w14:textId="77777777" w:rsidTr="0073142A">
        <w:trPr>
          <w:trHeight w:val="415"/>
        </w:trPr>
        <w:tc>
          <w:tcPr>
            <w:tcW w:w="2537" w:type="dxa"/>
            <w:tcBorders>
              <w:top w:val="single" w:sz="2" w:space="0" w:color="auto"/>
              <w:left w:val="double" w:sz="4" w:space="0" w:color="auto"/>
              <w:bottom w:val="single" w:sz="4" w:space="0" w:color="auto"/>
              <w:right w:val="single" w:sz="2" w:space="0" w:color="auto"/>
            </w:tcBorders>
          </w:tcPr>
          <w:p w14:paraId="3F231498" w14:textId="77777777" w:rsidR="009A337B" w:rsidRPr="00CE3957" w:rsidRDefault="009A337B" w:rsidP="0073142A">
            <w:pPr>
              <w:rPr>
                <w:b/>
              </w:rPr>
            </w:pPr>
            <w:r w:rsidRPr="00CE3957">
              <w:rPr>
                <w:b/>
              </w:rPr>
              <w:t>Vedoucí práce:</w:t>
            </w:r>
          </w:p>
        </w:tc>
        <w:tc>
          <w:tcPr>
            <w:tcW w:w="5936" w:type="dxa"/>
            <w:tcBorders>
              <w:top w:val="single" w:sz="2" w:space="0" w:color="auto"/>
              <w:left w:val="single" w:sz="2" w:space="0" w:color="auto"/>
              <w:right w:val="double" w:sz="4" w:space="0" w:color="auto"/>
            </w:tcBorders>
          </w:tcPr>
          <w:p w14:paraId="3FD9D5FF" w14:textId="77777777" w:rsidR="009A337B" w:rsidRPr="00CE3957" w:rsidRDefault="009A337B" w:rsidP="0073142A">
            <w:r w:rsidRPr="00E21D22">
              <w:t xml:space="preserve">Mgr. Pavla </w:t>
            </w:r>
            <w:proofErr w:type="spellStart"/>
            <w:r w:rsidRPr="00E21D22">
              <w:t>Andrysová</w:t>
            </w:r>
            <w:proofErr w:type="spellEnd"/>
            <w:r w:rsidRPr="00E21D22">
              <w:t>, Ph.D.</w:t>
            </w:r>
          </w:p>
        </w:tc>
      </w:tr>
      <w:tr w:rsidR="009A337B" w:rsidRPr="00CE3957" w14:paraId="49783FDA" w14:textId="77777777" w:rsidTr="0073142A">
        <w:trPr>
          <w:trHeight w:val="415"/>
        </w:trPr>
        <w:tc>
          <w:tcPr>
            <w:tcW w:w="2537" w:type="dxa"/>
            <w:tcBorders>
              <w:top w:val="single" w:sz="4" w:space="0" w:color="auto"/>
              <w:left w:val="double" w:sz="4" w:space="0" w:color="auto"/>
              <w:bottom w:val="double" w:sz="4" w:space="0" w:color="auto"/>
              <w:right w:val="single" w:sz="2" w:space="0" w:color="auto"/>
            </w:tcBorders>
          </w:tcPr>
          <w:p w14:paraId="71ED54A0" w14:textId="77777777" w:rsidR="009A337B" w:rsidRPr="00CE3957" w:rsidRDefault="009A337B" w:rsidP="0073142A">
            <w:pPr>
              <w:rPr>
                <w:b/>
              </w:rPr>
            </w:pPr>
            <w:r w:rsidRPr="00CE3957">
              <w:rPr>
                <w:b/>
              </w:rPr>
              <w:t>Rok obhajoby:</w:t>
            </w:r>
          </w:p>
        </w:tc>
        <w:tc>
          <w:tcPr>
            <w:tcW w:w="5936" w:type="dxa"/>
            <w:tcBorders>
              <w:top w:val="single" w:sz="2" w:space="0" w:color="auto"/>
              <w:left w:val="single" w:sz="2" w:space="0" w:color="auto"/>
              <w:right w:val="double" w:sz="4" w:space="0" w:color="auto"/>
            </w:tcBorders>
          </w:tcPr>
          <w:p w14:paraId="38D47423" w14:textId="19574AB5" w:rsidR="009A337B" w:rsidRPr="00CE3957" w:rsidRDefault="009A337B" w:rsidP="0073142A">
            <w:r>
              <w:t>20</w:t>
            </w:r>
            <w:r w:rsidR="00705366">
              <w:t>20</w:t>
            </w:r>
          </w:p>
        </w:tc>
      </w:tr>
      <w:tr w:rsidR="009A337B" w:rsidRPr="00CE3957" w14:paraId="56FD234B" w14:textId="77777777" w:rsidTr="0073142A">
        <w:tc>
          <w:tcPr>
            <w:tcW w:w="2537" w:type="dxa"/>
            <w:tcBorders>
              <w:top w:val="double" w:sz="4" w:space="0" w:color="auto"/>
              <w:left w:val="nil"/>
              <w:bottom w:val="double" w:sz="4" w:space="0" w:color="auto"/>
              <w:right w:val="nil"/>
            </w:tcBorders>
          </w:tcPr>
          <w:p w14:paraId="25365F92" w14:textId="77777777" w:rsidR="009A337B" w:rsidRPr="00CE3957" w:rsidRDefault="009A337B" w:rsidP="0073142A"/>
        </w:tc>
        <w:tc>
          <w:tcPr>
            <w:tcW w:w="5936" w:type="dxa"/>
            <w:tcBorders>
              <w:top w:val="double" w:sz="4" w:space="0" w:color="auto"/>
              <w:left w:val="nil"/>
              <w:bottom w:val="double" w:sz="4" w:space="0" w:color="auto"/>
              <w:right w:val="nil"/>
            </w:tcBorders>
          </w:tcPr>
          <w:p w14:paraId="31FD218E" w14:textId="77777777" w:rsidR="009A337B" w:rsidRPr="00CE3957" w:rsidRDefault="009A337B" w:rsidP="0073142A"/>
        </w:tc>
      </w:tr>
      <w:tr w:rsidR="009A337B" w:rsidRPr="00CE3957" w14:paraId="4F1B58E9" w14:textId="77777777" w:rsidTr="0073142A">
        <w:trPr>
          <w:trHeight w:val="643"/>
        </w:trPr>
        <w:tc>
          <w:tcPr>
            <w:tcW w:w="2537" w:type="dxa"/>
            <w:tcBorders>
              <w:top w:val="double" w:sz="4" w:space="0" w:color="auto"/>
              <w:left w:val="double" w:sz="4" w:space="0" w:color="auto"/>
              <w:right w:val="single" w:sz="2" w:space="0" w:color="auto"/>
            </w:tcBorders>
          </w:tcPr>
          <w:p w14:paraId="483FE4DD" w14:textId="77777777" w:rsidR="009A337B" w:rsidRPr="00CE3957" w:rsidRDefault="009A337B" w:rsidP="0073142A">
            <w:pPr>
              <w:rPr>
                <w:b/>
              </w:rPr>
            </w:pPr>
            <w:r w:rsidRPr="00CE3957">
              <w:rPr>
                <w:b/>
              </w:rPr>
              <w:t>Název práce:</w:t>
            </w:r>
          </w:p>
        </w:tc>
        <w:tc>
          <w:tcPr>
            <w:tcW w:w="5936" w:type="dxa"/>
            <w:tcBorders>
              <w:top w:val="double" w:sz="4" w:space="0" w:color="auto"/>
              <w:left w:val="single" w:sz="2" w:space="0" w:color="auto"/>
              <w:right w:val="double" w:sz="4" w:space="0" w:color="auto"/>
            </w:tcBorders>
          </w:tcPr>
          <w:p w14:paraId="563BCC59" w14:textId="5B451E37" w:rsidR="009A337B" w:rsidRPr="00CE3957" w:rsidRDefault="00F4446E" w:rsidP="0073142A">
            <w:r>
              <w:t>Střídavá péče a její dopady na děti předškolního věku</w:t>
            </w:r>
          </w:p>
        </w:tc>
      </w:tr>
      <w:tr w:rsidR="009A337B" w:rsidRPr="00CE3957" w14:paraId="3E295AEE" w14:textId="77777777" w:rsidTr="0073142A">
        <w:trPr>
          <w:trHeight w:val="636"/>
        </w:trPr>
        <w:tc>
          <w:tcPr>
            <w:tcW w:w="2537" w:type="dxa"/>
            <w:tcBorders>
              <w:top w:val="single" w:sz="2" w:space="0" w:color="auto"/>
              <w:left w:val="double" w:sz="4" w:space="0" w:color="auto"/>
              <w:right w:val="single" w:sz="2" w:space="0" w:color="auto"/>
            </w:tcBorders>
          </w:tcPr>
          <w:p w14:paraId="672EAFAB" w14:textId="77777777" w:rsidR="009A337B" w:rsidRPr="00CE3957" w:rsidRDefault="009A337B" w:rsidP="0073142A">
            <w:pPr>
              <w:rPr>
                <w:b/>
              </w:rPr>
            </w:pPr>
            <w:r w:rsidRPr="00CE3957">
              <w:rPr>
                <w:b/>
              </w:rPr>
              <w:t>Název v angličtině:</w:t>
            </w:r>
          </w:p>
        </w:tc>
        <w:tc>
          <w:tcPr>
            <w:tcW w:w="5936" w:type="dxa"/>
            <w:tcBorders>
              <w:top w:val="single" w:sz="2" w:space="0" w:color="auto"/>
              <w:left w:val="single" w:sz="2" w:space="0" w:color="auto"/>
              <w:right w:val="double" w:sz="4" w:space="0" w:color="auto"/>
            </w:tcBorders>
          </w:tcPr>
          <w:p w14:paraId="051628D6" w14:textId="27D49C44" w:rsidR="009A337B" w:rsidRPr="00C44F38" w:rsidRDefault="00F4446E" w:rsidP="0073142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rPr>
            </w:pPr>
            <w:proofErr w:type="spellStart"/>
            <w:r>
              <w:t>Shared</w:t>
            </w:r>
            <w:proofErr w:type="spellEnd"/>
            <w:r>
              <w:t xml:space="preserve"> </w:t>
            </w:r>
            <w:proofErr w:type="spellStart"/>
            <w:r>
              <w:t>custody</w:t>
            </w:r>
            <w:proofErr w:type="spellEnd"/>
            <w:r>
              <w:t xml:space="preserve"> and </w:t>
            </w:r>
            <w:proofErr w:type="spellStart"/>
            <w:r>
              <w:t>its</w:t>
            </w:r>
            <w:proofErr w:type="spellEnd"/>
            <w:r>
              <w:t xml:space="preserve"> </w:t>
            </w:r>
            <w:proofErr w:type="spellStart"/>
            <w:r>
              <w:t>impact</w:t>
            </w:r>
            <w:proofErr w:type="spellEnd"/>
            <w:r>
              <w:t xml:space="preserve"> </w:t>
            </w:r>
            <w:r w:rsidR="00BD3330">
              <w:t xml:space="preserve">on </w:t>
            </w:r>
            <w:proofErr w:type="spellStart"/>
            <w:r w:rsidR="00BD3330">
              <w:t>preschool</w:t>
            </w:r>
            <w:proofErr w:type="spellEnd"/>
            <w:r w:rsidR="00BD3330">
              <w:t xml:space="preserve"> </w:t>
            </w:r>
            <w:proofErr w:type="spellStart"/>
            <w:r w:rsidR="00BD3330">
              <w:t>aged</w:t>
            </w:r>
            <w:proofErr w:type="spellEnd"/>
            <w:r w:rsidR="00BD3330">
              <w:t xml:space="preserve"> </w:t>
            </w:r>
            <w:proofErr w:type="spellStart"/>
            <w:r w:rsidR="00BD3330">
              <w:t>children</w:t>
            </w:r>
            <w:proofErr w:type="spellEnd"/>
          </w:p>
        </w:tc>
      </w:tr>
      <w:tr w:rsidR="009A337B" w:rsidRPr="00CE3957" w14:paraId="3E17D5F1" w14:textId="77777777" w:rsidTr="0073142A">
        <w:trPr>
          <w:trHeight w:val="1815"/>
        </w:trPr>
        <w:tc>
          <w:tcPr>
            <w:tcW w:w="2537" w:type="dxa"/>
            <w:tcBorders>
              <w:top w:val="single" w:sz="2" w:space="0" w:color="auto"/>
              <w:left w:val="double" w:sz="4" w:space="0" w:color="auto"/>
              <w:right w:val="single" w:sz="2" w:space="0" w:color="auto"/>
            </w:tcBorders>
          </w:tcPr>
          <w:p w14:paraId="53923759" w14:textId="77777777" w:rsidR="009A337B" w:rsidRPr="00CE3957" w:rsidRDefault="009A337B" w:rsidP="0073142A">
            <w:pPr>
              <w:rPr>
                <w:b/>
              </w:rPr>
            </w:pPr>
            <w:r w:rsidRPr="00CE3957">
              <w:rPr>
                <w:b/>
              </w:rPr>
              <w:t>Anotace práce:</w:t>
            </w:r>
          </w:p>
        </w:tc>
        <w:tc>
          <w:tcPr>
            <w:tcW w:w="5936" w:type="dxa"/>
            <w:tcBorders>
              <w:top w:val="single" w:sz="2" w:space="0" w:color="auto"/>
              <w:left w:val="single" w:sz="2" w:space="0" w:color="auto"/>
              <w:right w:val="double" w:sz="4" w:space="0" w:color="auto"/>
            </w:tcBorders>
          </w:tcPr>
          <w:p w14:paraId="29458A8F" w14:textId="3F0E9B6A" w:rsidR="003B7E36" w:rsidRDefault="003B7E36" w:rsidP="003B7E36">
            <w:r w:rsidRPr="008604B5">
              <w:rPr>
                <w:color w:val="000000" w:themeColor="text1"/>
              </w:rPr>
              <w:t xml:space="preserve">Diplomová práce </w:t>
            </w:r>
            <w:r w:rsidRPr="00BB4B52">
              <w:t xml:space="preserve">se zabývá </w:t>
            </w:r>
            <w:r>
              <w:t>střídavou péčí a jejími dopady na děti předškolního věku. Hlavním cílem práce bylo zjistit, jaké dopady má střídavá péče na děti předškolního věku a </w:t>
            </w:r>
            <w:r w:rsidR="00AE374F">
              <w:rPr>
                <w:color w:val="000000" w:themeColor="text1"/>
              </w:rPr>
              <w:t>za </w:t>
            </w:r>
            <w:r w:rsidRPr="00036F02">
              <w:rPr>
                <w:color w:val="000000" w:themeColor="text1"/>
              </w:rPr>
              <w:t xml:space="preserve">jakých podmínek je střídavá péče pro děti vhodná. </w:t>
            </w:r>
            <w:r>
              <w:t>Dílčím cílem práce bylo objasnit, jak na děti střídavá péče působí a dále zjistit, co takto nastavená péče dětem přináší.</w:t>
            </w:r>
            <w:r w:rsidRPr="00BB4B52">
              <w:t xml:space="preserve"> Práce je rozdělena na</w:t>
            </w:r>
            <w:r>
              <w:t> </w:t>
            </w:r>
            <w:r w:rsidRPr="00BB4B52">
              <w:t>teoretickou a</w:t>
            </w:r>
            <w:r>
              <w:t xml:space="preserve"> empirickou část. Teoretická část je rozdělena do tří kapitol, které se zaměřují na fungování dnešní rodiny v návaznosti na její rozpad, dále na střídavou </w:t>
            </w:r>
            <w:proofErr w:type="gramStart"/>
            <w:r>
              <w:t>péči</w:t>
            </w:r>
            <w:proofErr w:type="gramEnd"/>
            <w:r>
              <w:t xml:space="preserve"> a nakonec na děti předškolního věku, </w:t>
            </w:r>
            <w:r w:rsidR="0018764D">
              <w:t>u</w:t>
            </w:r>
            <w:r w:rsidR="00AE374F">
              <w:t> </w:t>
            </w:r>
            <w:r w:rsidR="0018764D">
              <w:t>nichž</w:t>
            </w:r>
            <w:r>
              <w:t xml:space="preserve"> je vyzdvižen jejich emoční vývoj. V rámci empirické části práce jsou pomocí triangulace výzkumných metod (polostrukturovaný rozhovor, analýza dětské kresby a analýza dokumentů) nalezeny odpovědi na cíle diplomové práce, které tak byly na základě úspěšného provedení výzkumu naplněny.</w:t>
            </w:r>
          </w:p>
          <w:p w14:paraId="7204D2CC" w14:textId="6174EC3C" w:rsidR="007A1966" w:rsidRPr="00CE3957" w:rsidRDefault="007A1966" w:rsidP="0073142A"/>
        </w:tc>
      </w:tr>
      <w:tr w:rsidR="009A337B" w:rsidRPr="00CE3957" w14:paraId="4AE93BB5" w14:textId="77777777" w:rsidTr="0073142A">
        <w:trPr>
          <w:trHeight w:val="639"/>
        </w:trPr>
        <w:tc>
          <w:tcPr>
            <w:tcW w:w="2537" w:type="dxa"/>
            <w:tcBorders>
              <w:top w:val="single" w:sz="2" w:space="0" w:color="auto"/>
              <w:left w:val="double" w:sz="4" w:space="0" w:color="auto"/>
              <w:right w:val="single" w:sz="2" w:space="0" w:color="auto"/>
            </w:tcBorders>
          </w:tcPr>
          <w:p w14:paraId="337765E1" w14:textId="77777777" w:rsidR="009A337B" w:rsidRPr="00CE3957" w:rsidRDefault="009A337B" w:rsidP="0073142A">
            <w:pPr>
              <w:rPr>
                <w:b/>
              </w:rPr>
            </w:pPr>
            <w:r w:rsidRPr="00CE3957">
              <w:rPr>
                <w:b/>
              </w:rPr>
              <w:t>Klíčová slova:</w:t>
            </w:r>
          </w:p>
        </w:tc>
        <w:tc>
          <w:tcPr>
            <w:tcW w:w="5936" w:type="dxa"/>
            <w:tcBorders>
              <w:top w:val="single" w:sz="2" w:space="0" w:color="auto"/>
              <w:left w:val="single" w:sz="2" w:space="0" w:color="auto"/>
              <w:right w:val="double" w:sz="4" w:space="0" w:color="auto"/>
            </w:tcBorders>
          </w:tcPr>
          <w:p w14:paraId="068C2EBA" w14:textId="698AD2EA" w:rsidR="00D750A6" w:rsidRPr="00CE3957" w:rsidRDefault="00D750A6" w:rsidP="007E4162">
            <w:r>
              <w:t>Střídavá péče, děti předškolního věku,</w:t>
            </w:r>
            <w:r w:rsidR="00FD1E4E">
              <w:t xml:space="preserve"> </w:t>
            </w:r>
            <w:r w:rsidR="00F90AFC">
              <w:t xml:space="preserve">rodiče, rodina, </w:t>
            </w:r>
            <w:r w:rsidR="00FD1E4E">
              <w:t xml:space="preserve">rozvod, </w:t>
            </w:r>
            <w:r w:rsidR="00CC7717">
              <w:t>psychický stav</w:t>
            </w:r>
          </w:p>
        </w:tc>
      </w:tr>
      <w:tr w:rsidR="009A337B" w:rsidRPr="00CE3957" w14:paraId="50D9E5C2" w14:textId="77777777" w:rsidTr="0073142A">
        <w:trPr>
          <w:trHeight w:val="2895"/>
        </w:trPr>
        <w:tc>
          <w:tcPr>
            <w:tcW w:w="2537" w:type="dxa"/>
            <w:tcBorders>
              <w:top w:val="single" w:sz="2" w:space="0" w:color="auto"/>
              <w:left w:val="double" w:sz="4" w:space="0" w:color="auto"/>
              <w:right w:val="single" w:sz="2" w:space="0" w:color="auto"/>
            </w:tcBorders>
          </w:tcPr>
          <w:p w14:paraId="70A47A0C" w14:textId="77777777" w:rsidR="009A337B" w:rsidRPr="00CE3957" w:rsidRDefault="009A337B" w:rsidP="0073142A">
            <w:pPr>
              <w:rPr>
                <w:b/>
              </w:rPr>
            </w:pPr>
            <w:r w:rsidRPr="00CE3957">
              <w:rPr>
                <w:b/>
              </w:rPr>
              <w:lastRenderedPageBreak/>
              <w:t>Anotace v angličtině:</w:t>
            </w:r>
          </w:p>
        </w:tc>
        <w:tc>
          <w:tcPr>
            <w:tcW w:w="5936" w:type="dxa"/>
            <w:tcBorders>
              <w:top w:val="single" w:sz="2" w:space="0" w:color="auto"/>
              <w:left w:val="single" w:sz="2" w:space="0" w:color="auto"/>
              <w:right w:val="double" w:sz="4" w:space="0" w:color="auto"/>
            </w:tcBorders>
          </w:tcPr>
          <w:p w14:paraId="708DA206" w14:textId="2BF56FDA" w:rsidR="009A337B" w:rsidRDefault="007D7738" w:rsidP="00D869AD">
            <w:proofErr w:type="spellStart"/>
            <w:r>
              <w:t>This</w:t>
            </w:r>
            <w:proofErr w:type="spellEnd"/>
            <w:r>
              <w:t xml:space="preserve"> thesis </w:t>
            </w:r>
            <w:proofErr w:type="spellStart"/>
            <w:r>
              <w:t>explores</w:t>
            </w:r>
            <w:proofErr w:type="spellEnd"/>
            <w:r>
              <w:t xml:space="preserve"> </w:t>
            </w:r>
            <w:proofErr w:type="spellStart"/>
            <w:r>
              <w:t>shared</w:t>
            </w:r>
            <w:proofErr w:type="spellEnd"/>
            <w:r>
              <w:t xml:space="preserve"> </w:t>
            </w:r>
            <w:proofErr w:type="spellStart"/>
            <w:r>
              <w:t>custody</w:t>
            </w:r>
            <w:proofErr w:type="spellEnd"/>
            <w:r>
              <w:t xml:space="preserve"> and </w:t>
            </w:r>
            <w:proofErr w:type="spellStart"/>
            <w:r>
              <w:t>its</w:t>
            </w:r>
            <w:proofErr w:type="spellEnd"/>
            <w:r>
              <w:t xml:space="preserve"> </w:t>
            </w:r>
            <w:proofErr w:type="spellStart"/>
            <w:r>
              <w:t>impacts</w:t>
            </w:r>
            <w:proofErr w:type="spellEnd"/>
            <w:r>
              <w:t xml:space="preserve"> on</w:t>
            </w:r>
            <w:r w:rsidR="00F87F5A">
              <w:t> </w:t>
            </w:r>
            <w:proofErr w:type="spellStart"/>
            <w:r>
              <w:t>preschool</w:t>
            </w:r>
            <w:proofErr w:type="spellEnd"/>
            <w:r w:rsidR="00F26BE7">
              <w:t xml:space="preserve"> </w:t>
            </w:r>
            <w:proofErr w:type="spellStart"/>
            <w:r>
              <w:t>aged</w:t>
            </w:r>
            <w:proofErr w:type="spellEnd"/>
            <w:r>
              <w:t xml:space="preserve"> </w:t>
            </w:r>
            <w:proofErr w:type="spellStart"/>
            <w:r>
              <w:t>children</w:t>
            </w:r>
            <w:proofErr w:type="spellEnd"/>
            <w:r>
              <w:t xml:space="preserve">. </w:t>
            </w:r>
            <w:proofErr w:type="spellStart"/>
            <w:r>
              <w:t>The</w:t>
            </w:r>
            <w:proofErr w:type="spellEnd"/>
            <w:r>
              <w:t xml:space="preserve"> </w:t>
            </w:r>
            <w:proofErr w:type="spellStart"/>
            <w:r>
              <w:t>main</w:t>
            </w:r>
            <w:proofErr w:type="spellEnd"/>
            <w:r>
              <w:t xml:space="preserve"> </w:t>
            </w:r>
            <w:proofErr w:type="spellStart"/>
            <w:r>
              <w:t>goal</w:t>
            </w:r>
            <w:proofErr w:type="spellEnd"/>
            <w:r>
              <w:t xml:space="preserve"> </w:t>
            </w:r>
            <w:proofErr w:type="spellStart"/>
            <w:r>
              <w:t>of</w:t>
            </w:r>
            <w:proofErr w:type="spellEnd"/>
            <w:r>
              <w:t xml:space="preserve"> </w:t>
            </w:r>
            <w:proofErr w:type="spellStart"/>
            <w:r>
              <w:t>the</w:t>
            </w:r>
            <w:proofErr w:type="spellEnd"/>
            <w:r>
              <w:t xml:space="preserve"> thesis </w:t>
            </w:r>
            <w:proofErr w:type="spellStart"/>
            <w:r>
              <w:t>was</w:t>
            </w:r>
            <w:proofErr w:type="spellEnd"/>
            <w:r>
              <w:t xml:space="preserve"> to</w:t>
            </w:r>
            <w:r w:rsidR="00F87F5A">
              <w:t> </w:t>
            </w:r>
            <w:proofErr w:type="spellStart"/>
            <w:r>
              <w:t>find</w:t>
            </w:r>
            <w:proofErr w:type="spellEnd"/>
            <w:r>
              <w:t xml:space="preserve"> </w:t>
            </w:r>
            <w:proofErr w:type="spellStart"/>
            <w:r>
              <w:t>out</w:t>
            </w:r>
            <w:proofErr w:type="spellEnd"/>
            <w:r>
              <w:t xml:space="preserve"> </w:t>
            </w:r>
            <w:proofErr w:type="spellStart"/>
            <w:r>
              <w:t>the</w:t>
            </w:r>
            <w:proofErr w:type="spellEnd"/>
            <w:r>
              <w:t xml:space="preserve"> </w:t>
            </w:r>
            <w:proofErr w:type="spellStart"/>
            <w:r>
              <w:t>impacts</w:t>
            </w:r>
            <w:proofErr w:type="spellEnd"/>
            <w:r>
              <w:t xml:space="preserve"> </w:t>
            </w:r>
            <w:proofErr w:type="spellStart"/>
            <w:r>
              <w:t>shared</w:t>
            </w:r>
            <w:proofErr w:type="spellEnd"/>
            <w:r>
              <w:t xml:space="preserve"> </w:t>
            </w:r>
            <w:proofErr w:type="spellStart"/>
            <w:r>
              <w:t>custody</w:t>
            </w:r>
            <w:proofErr w:type="spellEnd"/>
            <w:r>
              <w:t xml:space="preserve"> has on </w:t>
            </w:r>
            <w:proofErr w:type="spellStart"/>
            <w:r>
              <w:t>preschool</w:t>
            </w:r>
            <w:proofErr w:type="spellEnd"/>
            <w:r w:rsidR="000A13BC">
              <w:t xml:space="preserve"> </w:t>
            </w:r>
            <w:proofErr w:type="spellStart"/>
            <w:r>
              <w:t>aged</w:t>
            </w:r>
            <w:proofErr w:type="spellEnd"/>
            <w:r>
              <w:t xml:space="preserve"> </w:t>
            </w:r>
            <w:proofErr w:type="spellStart"/>
            <w:r>
              <w:t>children</w:t>
            </w:r>
            <w:proofErr w:type="spellEnd"/>
            <w:r>
              <w:t xml:space="preserve"> and </w:t>
            </w:r>
            <w:proofErr w:type="spellStart"/>
            <w:r>
              <w:t>consequently</w:t>
            </w:r>
            <w:proofErr w:type="spellEnd"/>
            <w:r>
              <w:t xml:space="preserve"> to </w:t>
            </w:r>
            <w:proofErr w:type="spellStart"/>
            <w:r>
              <w:t>find</w:t>
            </w:r>
            <w:proofErr w:type="spellEnd"/>
            <w:r>
              <w:t xml:space="preserve"> </w:t>
            </w:r>
            <w:proofErr w:type="spellStart"/>
            <w:r>
              <w:t>out</w:t>
            </w:r>
            <w:proofErr w:type="spellEnd"/>
            <w:r>
              <w:t xml:space="preserve"> </w:t>
            </w:r>
            <w:proofErr w:type="spellStart"/>
            <w:r>
              <w:t>the</w:t>
            </w:r>
            <w:proofErr w:type="spellEnd"/>
            <w:r>
              <w:t xml:space="preserve"> </w:t>
            </w:r>
            <w:proofErr w:type="spellStart"/>
            <w:r>
              <w:t>circumstances</w:t>
            </w:r>
            <w:proofErr w:type="spellEnd"/>
            <w:r>
              <w:t xml:space="preserve"> </w:t>
            </w:r>
            <w:proofErr w:type="spellStart"/>
            <w:r>
              <w:t>under</w:t>
            </w:r>
            <w:proofErr w:type="spellEnd"/>
            <w:r>
              <w:t xml:space="preserve"> </w:t>
            </w:r>
            <w:proofErr w:type="spellStart"/>
            <w:r>
              <w:t>which</w:t>
            </w:r>
            <w:proofErr w:type="spellEnd"/>
            <w:r>
              <w:t xml:space="preserve"> </w:t>
            </w:r>
            <w:proofErr w:type="spellStart"/>
            <w:r>
              <w:t>it</w:t>
            </w:r>
            <w:proofErr w:type="spellEnd"/>
            <w:r>
              <w:t xml:space="preserve"> </w:t>
            </w:r>
            <w:proofErr w:type="spellStart"/>
            <w:r>
              <w:t>can</w:t>
            </w:r>
            <w:proofErr w:type="spellEnd"/>
            <w:r>
              <w:t xml:space="preserve"> </w:t>
            </w:r>
            <w:proofErr w:type="spellStart"/>
            <w:r>
              <w:t>be</w:t>
            </w:r>
            <w:proofErr w:type="spellEnd"/>
            <w:r>
              <w:t xml:space="preserve"> </w:t>
            </w:r>
            <w:proofErr w:type="spellStart"/>
            <w:r>
              <w:t>benefical</w:t>
            </w:r>
            <w:proofErr w:type="spellEnd"/>
            <w:r>
              <w:t xml:space="preserve"> </w:t>
            </w:r>
            <w:proofErr w:type="spellStart"/>
            <w:r>
              <w:t>for</w:t>
            </w:r>
            <w:proofErr w:type="spellEnd"/>
            <w:r>
              <w:t xml:space="preserve"> </w:t>
            </w:r>
            <w:proofErr w:type="spellStart"/>
            <w:r>
              <w:t>children</w:t>
            </w:r>
            <w:proofErr w:type="spellEnd"/>
            <w:r>
              <w:t xml:space="preserve">. </w:t>
            </w:r>
            <w:proofErr w:type="spellStart"/>
            <w:r>
              <w:t>Another</w:t>
            </w:r>
            <w:proofErr w:type="spellEnd"/>
            <w:r>
              <w:t xml:space="preserve"> </w:t>
            </w:r>
            <w:proofErr w:type="spellStart"/>
            <w:r>
              <w:t>goal</w:t>
            </w:r>
            <w:proofErr w:type="spellEnd"/>
            <w:r>
              <w:t xml:space="preserve"> </w:t>
            </w:r>
            <w:proofErr w:type="spellStart"/>
            <w:r>
              <w:t>of</w:t>
            </w:r>
            <w:proofErr w:type="spellEnd"/>
            <w:r>
              <w:t xml:space="preserve"> </w:t>
            </w:r>
            <w:proofErr w:type="spellStart"/>
            <w:r>
              <w:t>the</w:t>
            </w:r>
            <w:proofErr w:type="spellEnd"/>
            <w:r>
              <w:t xml:space="preserve"> thesis </w:t>
            </w:r>
            <w:proofErr w:type="spellStart"/>
            <w:r>
              <w:t>was</w:t>
            </w:r>
            <w:proofErr w:type="spellEnd"/>
            <w:r>
              <w:t xml:space="preserve"> to show </w:t>
            </w:r>
            <w:proofErr w:type="spellStart"/>
            <w:r>
              <w:t>what</w:t>
            </w:r>
            <w:proofErr w:type="spellEnd"/>
            <w:r>
              <w:t xml:space="preserve"> </w:t>
            </w:r>
            <w:proofErr w:type="spellStart"/>
            <w:r>
              <w:t>effect</w:t>
            </w:r>
            <w:proofErr w:type="spellEnd"/>
            <w:r>
              <w:t xml:space="preserve"> </w:t>
            </w:r>
            <w:proofErr w:type="spellStart"/>
            <w:r>
              <w:t>shared</w:t>
            </w:r>
            <w:proofErr w:type="spellEnd"/>
            <w:r>
              <w:t xml:space="preserve"> </w:t>
            </w:r>
            <w:proofErr w:type="spellStart"/>
            <w:r>
              <w:t>custody</w:t>
            </w:r>
            <w:proofErr w:type="spellEnd"/>
            <w:r>
              <w:t xml:space="preserve"> has on</w:t>
            </w:r>
            <w:r w:rsidR="002247BF">
              <w:t> </w:t>
            </w:r>
            <w:proofErr w:type="spellStart"/>
            <w:r>
              <w:t>children</w:t>
            </w:r>
            <w:proofErr w:type="spellEnd"/>
            <w:r>
              <w:t xml:space="preserve"> and </w:t>
            </w:r>
            <w:proofErr w:type="spellStart"/>
            <w:r>
              <w:t>also</w:t>
            </w:r>
            <w:proofErr w:type="spellEnd"/>
            <w:r>
              <w:t xml:space="preserve"> to show </w:t>
            </w:r>
            <w:proofErr w:type="spellStart"/>
            <w:r>
              <w:t>how</w:t>
            </w:r>
            <w:proofErr w:type="spellEnd"/>
            <w:r>
              <w:t xml:space="preserve"> these </w:t>
            </w:r>
            <w:proofErr w:type="spellStart"/>
            <w:r>
              <w:t>children</w:t>
            </w:r>
            <w:proofErr w:type="spellEnd"/>
            <w:r>
              <w:t xml:space="preserve"> </w:t>
            </w:r>
            <w:proofErr w:type="spellStart"/>
            <w:r>
              <w:t>can</w:t>
            </w:r>
            <w:proofErr w:type="spellEnd"/>
            <w:r>
              <w:t xml:space="preserve"> benefit </w:t>
            </w:r>
            <w:proofErr w:type="spellStart"/>
            <w:r>
              <w:t>from</w:t>
            </w:r>
            <w:proofErr w:type="spellEnd"/>
            <w:r>
              <w:t xml:space="preserve"> </w:t>
            </w:r>
            <w:proofErr w:type="spellStart"/>
            <w:r>
              <w:t>it</w:t>
            </w:r>
            <w:proofErr w:type="spellEnd"/>
            <w:r>
              <w:t xml:space="preserve">. </w:t>
            </w:r>
            <w:proofErr w:type="spellStart"/>
            <w:r>
              <w:t>The</w:t>
            </w:r>
            <w:proofErr w:type="spellEnd"/>
            <w:r>
              <w:t xml:space="preserve"> thesis </w:t>
            </w:r>
            <w:proofErr w:type="spellStart"/>
            <w:r>
              <w:t>is</w:t>
            </w:r>
            <w:proofErr w:type="spellEnd"/>
            <w:r>
              <w:t xml:space="preserve"> </w:t>
            </w:r>
            <w:proofErr w:type="spellStart"/>
            <w:r>
              <w:t>divided</w:t>
            </w:r>
            <w:proofErr w:type="spellEnd"/>
            <w:r>
              <w:t xml:space="preserve"> </w:t>
            </w:r>
            <w:proofErr w:type="spellStart"/>
            <w:r>
              <w:t>into</w:t>
            </w:r>
            <w:proofErr w:type="spellEnd"/>
            <w:r>
              <w:t xml:space="preserve"> </w:t>
            </w:r>
            <w:proofErr w:type="spellStart"/>
            <w:r>
              <w:t>two</w:t>
            </w:r>
            <w:proofErr w:type="spellEnd"/>
            <w:r>
              <w:t xml:space="preserve"> </w:t>
            </w:r>
            <w:proofErr w:type="spellStart"/>
            <w:r>
              <w:t>parts</w:t>
            </w:r>
            <w:proofErr w:type="spellEnd"/>
            <w:r>
              <w:t xml:space="preserve">, </w:t>
            </w:r>
            <w:proofErr w:type="spellStart"/>
            <w:r>
              <w:t>theoretical</w:t>
            </w:r>
            <w:proofErr w:type="spellEnd"/>
            <w:r>
              <w:t xml:space="preserve"> and </w:t>
            </w:r>
            <w:proofErr w:type="spellStart"/>
            <w:r>
              <w:t>empirical</w:t>
            </w:r>
            <w:proofErr w:type="spellEnd"/>
            <w:r>
              <w:t xml:space="preserve">. </w:t>
            </w:r>
            <w:proofErr w:type="spellStart"/>
            <w:r>
              <w:t>The</w:t>
            </w:r>
            <w:proofErr w:type="spellEnd"/>
            <w:r>
              <w:t xml:space="preserve"> </w:t>
            </w:r>
            <w:proofErr w:type="spellStart"/>
            <w:r>
              <w:t>theoretical</w:t>
            </w:r>
            <w:proofErr w:type="spellEnd"/>
            <w:r>
              <w:t xml:space="preserve"> part </w:t>
            </w:r>
            <w:proofErr w:type="spellStart"/>
            <w:r>
              <w:t>is</w:t>
            </w:r>
            <w:proofErr w:type="spellEnd"/>
            <w:r>
              <w:t xml:space="preserve"> </w:t>
            </w:r>
            <w:proofErr w:type="spellStart"/>
            <w:r>
              <w:t>divided</w:t>
            </w:r>
            <w:proofErr w:type="spellEnd"/>
            <w:r>
              <w:t xml:space="preserve"> </w:t>
            </w:r>
            <w:proofErr w:type="spellStart"/>
            <w:r>
              <w:t>into</w:t>
            </w:r>
            <w:proofErr w:type="spellEnd"/>
            <w:r>
              <w:t xml:space="preserve"> </w:t>
            </w:r>
            <w:proofErr w:type="spellStart"/>
            <w:r>
              <w:t>three</w:t>
            </w:r>
            <w:proofErr w:type="spellEnd"/>
            <w:r>
              <w:t xml:space="preserve"> </w:t>
            </w:r>
            <w:proofErr w:type="spellStart"/>
            <w:r>
              <w:t>chapters</w:t>
            </w:r>
            <w:proofErr w:type="spellEnd"/>
            <w:r>
              <w:t xml:space="preserve"> </w:t>
            </w:r>
            <w:proofErr w:type="spellStart"/>
            <w:r>
              <w:t>focused</w:t>
            </w:r>
            <w:proofErr w:type="spellEnd"/>
            <w:r>
              <w:t xml:space="preserve"> on a </w:t>
            </w:r>
            <w:proofErr w:type="spellStart"/>
            <w:r>
              <w:t>family</w:t>
            </w:r>
            <w:proofErr w:type="spellEnd"/>
            <w:r>
              <w:t xml:space="preserve"> </w:t>
            </w:r>
            <w:proofErr w:type="spellStart"/>
            <w:r>
              <w:t>functionality</w:t>
            </w:r>
            <w:proofErr w:type="spellEnd"/>
            <w:r>
              <w:t xml:space="preserve"> in </w:t>
            </w:r>
            <w:proofErr w:type="spellStart"/>
            <w:r>
              <w:t>terms</w:t>
            </w:r>
            <w:proofErr w:type="spellEnd"/>
            <w:r>
              <w:t xml:space="preserve"> </w:t>
            </w:r>
            <w:proofErr w:type="spellStart"/>
            <w:r>
              <w:t>of</w:t>
            </w:r>
            <w:proofErr w:type="spellEnd"/>
            <w:r w:rsidR="00F87F5A">
              <w:t> </w:t>
            </w:r>
            <w:proofErr w:type="spellStart"/>
            <w:r>
              <w:t>its</w:t>
            </w:r>
            <w:proofErr w:type="spellEnd"/>
            <w:r>
              <w:t xml:space="preserve"> </w:t>
            </w:r>
            <w:proofErr w:type="spellStart"/>
            <w:r>
              <w:t>break</w:t>
            </w:r>
            <w:proofErr w:type="spellEnd"/>
            <w:r>
              <w:t>-up, as</w:t>
            </w:r>
            <w:r w:rsidR="000C2262">
              <w:t> </w:t>
            </w:r>
            <w:proofErr w:type="spellStart"/>
            <w:r>
              <w:t>well</w:t>
            </w:r>
            <w:proofErr w:type="spellEnd"/>
            <w:r>
              <w:t xml:space="preserve"> as </w:t>
            </w:r>
            <w:proofErr w:type="spellStart"/>
            <w:r>
              <w:t>shared</w:t>
            </w:r>
            <w:proofErr w:type="spellEnd"/>
            <w:r>
              <w:t xml:space="preserve"> </w:t>
            </w:r>
            <w:proofErr w:type="spellStart"/>
            <w:r>
              <w:t>custody</w:t>
            </w:r>
            <w:proofErr w:type="spellEnd"/>
            <w:r>
              <w:t xml:space="preserve"> </w:t>
            </w:r>
            <w:proofErr w:type="spellStart"/>
            <w:r>
              <w:t>of</w:t>
            </w:r>
            <w:proofErr w:type="spellEnd"/>
            <w:r>
              <w:t xml:space="preserve"> </w:t>
            </w:r>
            <w:proofErr w:type="spellStart"/>
            <w:r>
              <w:t>preschool</w:t>
            </w:r>
            <w:proofErr w:type="spellEnd"/>
            <w:r w:rsidR="002F11E4">
              <w:t xml:space="preserve"> </w:t>
            </w:r>
            <w:proofErr w:type="spellStart"/>
            <w:r>
              <w:t>aged</w:t>
            </w:r>
            <w:proofErr w:type="spellEnd"/>
            <w:r>
              <w:t xml:space="preserve"> </w:t>
            </w:r>
            <w:proofErr w:type="spellStart"/>
            <w:r>
              <w:t>children</w:t>
            </w:r>
            <w:proofErr w:type="spellEnd"/>
            <w:r>
              <w:t xml:space="preserve"> </w:t>
            </w:r>
            <w:proofErr w:type="spellStart"/>
            <w:r>
              <w:t>with</w:t>
            </w:r>
            <w:proofErr w:type="spellEnd"/>
            <w:r>
              <w:t xml:space="preserve"> </w:t>
            </w:r>
            <w:proofErr w:type="spellStart"/>
            <w:r>
              <w:t>focus</w:t>
            </w:r>
            <w:proofErr w:type="spellEnd"/>
            <w:r>
              <w:t xml:space="preserve"> on </w:t>
            </w:r>
            <w:proofErr w:type="spellStart"/>
            <w:r>
              <w:t>their</w:t>
            </w:r>
            <w:proofErr w:type="spellEnd"/>
            <w:r>
              <w:t xml:space="preserve"> </w:t>
            </w:r>
            <w:proofErr w:type="spellStart"/>
            <w:r>
              <w:t>emotional</w:t>
            </w:r>
            <w:proofErr w:type="spellEnd"/>
            <w:r>
              <w:t xml:space="preserve"> </w:t>
            </w:r>
            <w:proofErr w:type="spellStart"/>
            <w:r>
              <w:t>developement</w:t>
            </w:r>
            <w:proofErr w:type="spellEnd"/>
            <w:r>
              <w:t xml:space="preserve">. </w:t>
            </w:r>
            <w:proofErr w:type="spellStart"/>
            <w:r>
              <w:t>Empirical</w:t>
            </w:r>
            <w:proofErr w:type="spellEnd"/>
            <w:r>
              <w:t xml:space="preserve"> part </w:t>
            </w:r>
            <w:proofErr w:type="spellStart"/>
            <w:r>
              <w:t>consists</w:t>
            </w:r>
            <w:proofErr w:type="spellEnd"/>
            <w:r>
              <w:t xml:space="preserve"> </w:t>
            </w:r>
            <w:proofErr w:type="spellStart"/>
            <w:r>
              <w:t>of</w:t>
            </w:r>
            <w:proofErr w:type="spellEnd"/>
            <w:r>
              <w:t xml:space="preserve"> </w:t>
            </w:r>
            <w:proofErr w:type="spellStart"/>
            <w:r>
              <w:t>using</w:t>
            </w:r>
            <w:proofErr w:type="spellEnd"/>
            <w:r>
              <w:t xml:space="preserve"> </w:t>
            </w:r>
            <w:proofErr w:type="spellStart"/>
            <w:r>
              <w:t>triangulation</w:t>
            </w:r>
            <w:proofErr w:type="spellEnd"/>
            <w:r>
              <w:t xml:space="preserve"> </w:t>
            </w:r>
            <w:proofErr w:type="spellStart"/>
            <w:r>
              <w:t>of</w:t>
            </w:r>
            <w:proofErr w:type="spellEnd"/>
            <w:r>
              <w:t xml:space="preserve"> </w:t>
            </w:r>
            <w:proofErr w:type="spellStart"/>
            <w:r>
              <w:t>research</w:t>
            </w:r>
            <w:proofErr w:type="spellEnd"/>
            <w:r>
              <w:t xml:space="preserve"> </w:t>
            </w:r>
            <w:proofErr w:type="spellStart"/>
            <w:r>
              <w:t>methods</w:t>
            </w:r>
            <w:proofErr w:type="spellEnd"/>
            <w:r>
              <w:t xml:space="preserve"> (</w:t>
            </w:r>
            <w:proofErr w:type="spellStart"/>
            <w:r>
              <w:t>semi-structured</w:t>
            </w:r>
            <w:proofErr w:type="spellEnd"/>
            <w:r>
              <w:t xml:space="preserve"> interview, </w:t>
            </w:r>
            <w:proofErr w:type="spellStart"/>
            <w:r>
              <w:t>child´s</w:t>
            </w:r>
            <w:proofErr w:type="spellEnd"/>
            <w:r>
              <w:t xml:space="preserve"> </w:t>
            </w:r>
            <w:proofErr w:type="spellStart"/>
            <w:r>
              <w:t>drawing</w:t>
            </w:r>
            <w:proofErr w:type="spellEnd"/>
            <w:r>
              <w:t xml:space="preserve"> </w:t>
            </w:r>
            <w:proofErr w:type="spellStart"/>
            <w:r>
              <w:t>analysis</w:t>
            </w:r>
            <w:proofErr w:type="spellEnd"/>
            <w:r>
              <w:t xml:space="preserve"> and </w:t>
            </w:r>
            <w:proofErr w:type="spellStart"/>
            <w:r>
              <w:t>document</w:t>
            </w:r>
            <w:proofErr w:type="spellEnd"/>
            <w:r>
              <w:t xml:space="preserve"> </w:t>
            </w:r>
            <w:proofErr w:type="spellStart"/>
            <w:r>
              <w:t>analysis</w:t>
            </w:r>
            <w:proofErr w:type="spellEnd"/>
            <w:r>
              <w:t xml:space="preserve">) to </w:t>
            </w:r>
            <w:proofErr w:type="spellStart"/>
            <w:r>
              <w:t>find</w:t>
            </w:r>
            <w:proofErr w:type="spellEnd"/>
            <w:r>
              <w:t xml:space="preserve"> </w:t>
            </w:r>
            <w:proofErr w:type="spellStart"/>
            <w:r>
              <w:t>the</w:t>
            </w:r>
            <w:proofErr w:type="spellEnd"/>
            <w:r>
              <w:t xml:space="preserve"> </w:t>
            </w:r>
            <w:proofErr w:type="spellStart"/>
            <w:r>
              <w:t>answers</w:t>
            </w:r>
            <w:proofErr w:type="spellEnd"/>
            <w:r>
              <w:t xml:space="preserve"> to </w:t>
            </w:r>
            <w:proofErr w:type="spellStart"/>
            <w:r>
              <w:t>the</w:t>
            </w:r>
            <w:proofErr w:type="spellEnd"/>
            <w:r>
              <w:t xml:space="preserve"> </w:t>
            </w:r>
            <w:proofErr w:type="spellStart"/>
            <w:r>
              <w:t>goals</w:t>
            </w:r>
            <w:proofErr w:type="spellEnd"/>
            <w:r>
              <w:t xml:space="preserve"> </w:t>
            </w:r>
            <w:proofErr w:type="spellStart"/>
            <w:r>
              <w:t>of</w:t>
            </w:r>
            <w:proofErr w:type="spellEnd"/>
            <w:r>
              <w:t xml:space="preserve"> </w:t>
            </w:r>
            <w:proofErr w:type="spellStart"/>
            <w:r>
              <w:t>the</w:t>
            </w:r>
            <w:proofErr w:type="spellEnd"/>
            <w:r>
              <w:t xml:space="preserve"> thesis, </w:t>
            </w:r>
            <w:proofErr w:type="spellStart"/>
            <w:r>
              <w:t>which</w:t>
            </w:r>
            <w:proofErr w:type="spellEnd"/>
            <w:r>
              <w:t xml:space="preserve"> </w:t>
            </w:r>
            <w:proofErr w:type="spellStart"/>
            <w:r>
              <w:t>were</w:t>
            </w:r>
            <w:proofErr w:type="spellEnd"/>
            <w:r>
              <w:t xml:space="preserve"> met </w:t>
            </w:r>
            <w:proofErr w:type="spellStart"/>
            <w:r>
              <w:t>based</w:t>
            </w:r>
            <w:proofErr w:type="spellEnd"/>
            <w:r>
              <w:t xml:space="preserve"> on a </w:t>
            </w:r>
            <w:proofErr w:type="spellStart"/>
            <w:r>
              <w:t>successfully</w:t>
            </w:r>
            <w:proofErr w:type="spellEnd"/>
            <w:r>
              <w:t xml:space="preserve"> </w:t>
            </w:r>
            <w:proofErr w:type="spellStart"/>
            <w:r>
              <w:t>carried</w:t>
            </w:r>
            <w:proofErr w:type="spellEnd"/>
            <w:r>
              <w:t xml:space="preserve"> </w:t>
            </w:r>
            <w:proofErr w:type="spellStart"/>
            <w:r>
              <w:t>out</w:t>
            </w:r>
            <w:proofErr w:type="spellEnd"/>
            <w:r>
              <w:t xml:space="preserve"> </w:t>
            </w:r>
            <w:proofErr w:type="spellStart"/>
            <w:r>
              <w:t>research</w:t>
            </w:r>
            <w:proofErr w:type="spellEnd"/>
            <w:r>
              <w:t>.</w:t>
            </w:r>
          </w:p>
          <w:p w14:paraId="07A144D2" w14:textId="146E8FC1" w:rsidR="00127CBC" w:rsidRPr="00CE3957" w:rsidRDefault="00127CBC" w:rsidP="00D869AD"/>
        </w:tc>
      </w:tr>
      <w:tr w:rsidR="009A337B" w:rsidRPr="00CE3957" w14:paraId="47A4CAA6" w14:textId="77777777" w:rsidTr="0073142A">
        <w:trPr>
          <w:trHeight w:val="695"/>
        </w:trPr>
        <w:tc>
          <w:tcPr>
            <w:tcW w:w="2537" w:type="dxa"/>
            <w:tcBorders>
              <w:top w:val="single" w:sz="2" w:space="0" w:color="auto"/>
              <w:left w:val="double" w:sz="4" w:space="0" w:color="auto"/>
              <w:right w:val="single" w:sz="2" w:space="0" w:color="auto"/>
            </w:tcBorders>
          </w:tcPr>
          <w:p w14:paraId="52502987" w14:textId="77777777" w:rsidR="009A337B" w:rsidRPr="00CE3957" w:rsidRDefault="009A337B" w:rsidP="0073142A">
            <w:pPr>
              <w:rPr>
                <w:b/>
              </w:rPr>
            </w:pPr>
            <w:r w:rsidRPr="00CE3957">
              <w:rPr>
                <w:b/>
              </w:rPr>
              <w:t>K</w:t>
            </w:r>
            <w:r>
              <w:rPr>
                <w:b/>
              </w:rPr>
              <w:t>líčová </w:t>
            </w:r>
            <w:r w:rsidRPr="00CE3957">
              <w:rPr>
                <w:b/>
              </w:rPr>
              <w:t>slova v angličtině:</w:t>
            </w:r>
          </w:p>
        </w:tc>
        <w:tc>
          <w:tcPr>
            <w:tcW w:w="5936" w:type="dxa"/>
            <w:tcBorders>
              <w:top w:val="single" w:sz="2" w:space="0" w:color="auto"/>
              <w:left w:val="single" w:sz="2" w:space="0" w:color="auto"/>
              <w:right w:val="double" w:sz="4" w:space="0" w:color="auto"/>
            </w:tcBorders>
          </w:tcPr>
          <w:p w14:paraId="68560904" w14:textId="25B73A99" w:rsidR="009A337B" w:rsidRPr="00BB4B52" w:rsidRDefault="00401402" w:rsidP="00401402">
            <w:proofErr w:type="spellStart"/>
            <w:r>
              <w:t>shared</w:t>
            </w:r>
            <w:proofErr w:type="spellEnd"/>
            <w:r>
              <w:t xml:space="preserve"> </w:t>
            </w:r>
            <w:proofErr w:type="spellStart"/>
            <w:r>
              <w:t>custody</w:t>
            </w:r>
            <w:proofErr w:type="spellEnd"/>
            <w:r>
              <w:t xml:space="preserve">, </w:t>
            </w:r>
            <w:proofErr w:type="spellStart"/>
            <w:r>
              <w:t>preschool</w:t>
            </w:r>
            <w:proofErr w:type="spellEnd"/>
            <w:r w:rsidR="00C83DE1">
              <w:t xml:space="preserve"> </w:t>
            </w:r>
            <w:proofErr w:type="spellStart"/>
            <w:r>
              <w:t>aged</w:t>
            </w:r>
            <w:proofErr w:type="spellEnd"/>
            <w:r w:rsidR="00BD20CD">
              <w:t xml:space="preserve"> </w:t>
            </w:r>
            <w:proofErr w:type="spellStart"/>
            <w:r>
              <w:t>children</w:t>
            </w:r>
            <w:proofErr w:type="spellEnd"/>
            <w:r>
              <w:t xml:space="preserve">, </w:t>
            </w:r>
            <w:proofErr w:type="spellStart"/>
            <w:r>
              <w:t>parents</w:t>
            </w:r>
            <w:proofErr w:type="spellEnd"/>
            <w:r>
              <w:t xml:space="preserve">, </w:t>
            </w:r>
            <w:proofErr w:type="spellStart"/>
            <w:r>
              <w:t>family</w:t>
            </w:r>
            <w:proofErr w:type="spellEnd"/>
            <w:r>
              <w:t xml:space="preserve">, </w:t>
            </w:r>
            <w:proofErr w:type="spellStart"/>
            <w:r>
              <w:t>divorce</w:t>
            </w:r>
            <w:proofErr w:type="spellEnd"/>
            <w:r>
              <w:t xml:space="preserve">, </w:t>
            </w:r>
            <w:proofErr w:type="spellStart"/>
            <w:r>
              <w:t>mental</w:t>
            </w:r>
            <w:proofErr w:type="spellEnd"/>
            <w:r>
              <w:t xml:space="preserve"> </w:t>
            </w:r>
            <w:proofErr w:type="spellStart"/>
            <w:r>
              <w:t>state</w:t>
            </w:r>
            <w:proofErr w:type="spellEnd"/>
          </w:p>
        </w:tc>
      </w:tr>
      <w:tr w:rsidR="009A337B" w:rsidRPr="00CE3957" w14:paraId="2E6F1879" w14:textId="77777777" w:rsidTr="0073142A">
        <w:trPr>
          <w:trHeight w:val="322"/>
        </w:trPr>
        <w:tc>
          <w:tcPr>
            <w:tcW w:w="2537" w:type="dxa"/>
            <w:tcBorders>
              <w:top w:val="single" w:sz="2" w:space="0" w:color="auto"/>
              <w:left w:val="double" w:sz="4" w:space="0" w:color="auto"/>
              <w:right w:val="single" w:sz="2" w:space="0" w:color="auto"/>
            </w:tcBorders>
          </w:tcPr>
          <w:p w14:paraId="17FF273C" w14:textId="77777777" w:rsidR="009A337B" w:rsidRPr="00CE3957" w:rsidRDefault="009A337B" w:rsidP="0073142A">
            <w:pPr>
              <w:rPr>
                <w:b/>
              </w:rPr>
            </w:pPr>
            <w:r>
              <w:rPr>
                <w:b/>
              </w:rPr>
              <w:t>Přílohy </w:t>
            </w:r>
            <w:r w:rsidRPr="00CE3957">
              <w:rPr>
                <w:b/>
              </w:rPr>
              <w:t>vázané v práci:</w:t>
            </w:r>
          </w:p>
        </w:tc>
        <w:tc>
          <w:tcPr>
            <w:tcW w:w="5936" w:type="dxa"/>
            <w:tcBorders>
              <w:top w:val="single" w:sz="2" w:space="0" w:color="auto"/>
              <w:left w:val="single" w:sz="2" w:space="0" w:color="auto"/>
              <w:right w:val="double" w:sz="4" w:space="0" w:color="auto"/>
            </w:tcBorders>
          </w:tcPr>
          <w:p w14:paraId="3290F5F9" w14:textId="77777777" w:rsidR="009A337B" w:rsidRPr="00FD2A91" w:rsidRDefault="009A337B" w:rsidP="0073142A">
            <w:pPr>
              <w:rPr>
                <w:b/>
              </w:rPr>
            </w:pPr>
            <w:r w:rsidRPr="00FD2A91">
              <w:rPr>
                <w:b/>
              </w:rPr>
              <w:t>Seznam příloh</w:t>
            </w:r>
          </w:p>
          <w:p w14:paraId="725F8ABE" w14:textId="54BE26D9" w:rsidR="00604F9E" w:rsidRPr="003F6BD3" w:rsidRDefault="00604F9E" w:rsidP="00604F9E">
            <w:pPr>
              <w:rPr>
                <w:color w:val="FF0000"/>
              </w:rPr>
            </w:pPr>
            <w:r w:rsidRPr="003F6BD3">
              <w:rPr>
                <w:color w:val="000000" w:themeColor="text1"/>
              </w:rPr>
              <w:t xml:space="preserve">Příloha č. 1 – </w:t>
            </w:r>
            <w:r>
              <w:rPr>
                <w:color w:val="000000" w:themeColor="text1"/>
              </w:rPr>
              <w:t>Koncept připravených otázek k rozhovoru s rodiči</w:t>
            </w:r>
            <w:r w:rsidRPr="003F6BD3">
              <w:rPr>
                <w:color w:val="000000" w:themeColor="text1"/>
              </w:rPr>
              <w:t xml:space="preserve">        </w:t>
            </w:r>
            <w:r w:rsidRPr="003F6BD3">
              <w:rPr>
                <w:color w:val="FF0000"/>
              </w:rPr>
              <w:t xml:space="preserve">           </w:t>
            </w:r>
          </w:p>
          <w:p w14:paraId="565A95D4" w14:textId="77777777" w:rsidR="00604F9E" w:rsidRPr="00C77BF5" w:rsidRDefault="00604F9E" w:rsidP="00604F9E">
            <w:pPr>
              <w:rPr>
                <w:color w:val="000000" w:themeColor="text1"/>
              </w:rPr>
            </w:pPr>
            <w:r w:rsidRPr="00C77BF5">
              <w:rPr>
                <w:color w:val="000000" w:themeColor="text1"/>
              </w:rPr>
              <w:t xml:space="preserve">Příloha č. 2 – </w:t>
            </w:r>
            <w:r>
              <w:rPr>
                <w:color w:val="000000" w:themeColor="text1"/>
              </w:rPr>
              <w:t>Koncept připravených otázek k rozhovoru s dětmi nad kresbou</w:t>
            </w:r>
            <w:r w:rsidRPr="003F6BD3">
              <w:rPr>
                <w:color w:val="000000" w:themeColor="text1"/>
              </w:rPr>
              <w:t xml:space="preserve">        </w:t>
            </w:r>
            <w:r w:rsidRPr="003F6BD3">
              <w:rPr>
                <w:color w:val="FF0000"/>
              </w:rPr>
              <w:t xml:space="preserve">           </w:t>
            </w:r>
          </w:p>
          <w:p w14:paraId="774CDEB3" w14:textId="77777777" w:rsidR="009A337B" w:rsidRDefault="00604F9E" w:rsidP="0073142A">
            <w:pPr>
              <w:rPr>
                <w:color w:val="000000" w:themeColor="text1"/>
              </w:rPr>
            </w:pPr>
            <w:r w:rsidRPr="00C77BF5">
              <w:rPr>
                <w:color w:val="000000" w:themeColor="text1"/>
              </w:rPr>
              <w:t xml:space="preserve">Příloha č. 3 – </w:t>
            </w:r>
            <w:r>
              <w:rPr>
                <w:color w:val="000000" w:themeColor="text1"/>
              </w:rPr>
              <w:t>Obrázky dětí</w:t>
            </w:r>
          </w:p>
          <w:p w14:paraId="2218D9FA" w14:textId="6F67AC60" w:rsidR="00604F9E" w:rsidRPr="00604F9E" w:rsidRDefault="00604F9E" w:rsidP="0073142A">
            <w:pPr>
              <w:rPr>
                <w:color w:val="000000" w:themeColor="text1"/>
              </w:rPr>
            </w:pPr>
          </w:p>
        </w:tc>
      </w:tr>
      <w:tr w:rsidR="009A337B" w:rsidRPr="00CE3957" w14:paraId="4598DC4A" w14:textId="77777777" w:rsidTr="0073142A">
        <w:trPr>
          <w:trHeight w:val="415"/>
        </w:trPr>
        <w:tc>
          <w:tcPr>
            <w:tcW w:w="2537" w:type="dxa"/>
            <w:tcBorders>
              <w:top w:val="single" w:sz="4" w:space="0" w:color="auto"/>
              <w:left w:val="double" w:sz="4" w:space="0" w:color="auto"/>
              <w:bottom w:val="single" w:sz="4" w:space="0" w:color="auto"/>
              <w:right w:val="single" w:sz="2" w:space="0" w:color="auto"/>
            </w:tcBorders>
          </w:tcPr>
          <w:p w14:paraId="770AACD3" w14:textId="77777777" w:rsidR="009A337B" w:rsidRPr="00CE3957" w:rsidRDefault="009A337B" w:rsidP="0073142A">
            <w:pPr>
              <w:rPr>
                <w:b/>
              </w:rPr>
            </w:pPr>
            <w:r w:rsidRPr="00CE3957">
              <w:rPr>
                <w:b/>
              </w:rPr>
              <w:t>Rozsah práce:</w:t>
            </w:r>
          </w:p>
        </w:tc>
        <w:tc>
          <w:tcPr>
            <w:tcW w:w="5936" w:type="dxa"/>
            <w:tcBorders>
              <w:top w:val="single" w:sz="2" w:space="0" w:color="auto"/>
              <w:left w:val="single" w:sz="2" w:space="0" w:color="auto"/>
              <w:bottom w:val="single" w:sz="4" w:space="0" w:color="auto"/>
              <w:right w:val="double" w:sz="4" w:space="0" w:color="auto"/>
            </w:tcBorders>
          </w:tcPr>
          <w:p w14:paraId="6F9516CE" w14:textId="50E27A06" w:rsidR="009A337B" w:rsidRPr="00CE3957" w:rsidRDefault="00D12DC3" w:rsidP="0073142A">
            <w:r>
              <w:t>7</w:t>
            </w:r>
            <w:r w:rsidR="00FC2239">
              <w:t>6</w:t>
            </w:r>
            <w:r>
              <w:t xml:space="preserve"> s.</w:t>
            </w:r>
          </w:p>
        </w:tc>
      </w:tr>
      <w:tr w:rsidR="009A337B" w:rsidRPr="00CE3957" w14:paraId="1362A4A9" w14:textId="77777777" w:rsidTr="0073142A">
        <w:trPr>
          <w:trHeight w:val="415"/>
        </w:trPr>
        <w:tc>
          <w:tcPr>
            <w:tcW w:w="2537" w:type="dxa"/>
            <w:tcBorders>
              <w:top w:val="single" w:sz="4" w:space="0" w:color="auto"/>
              <w:left w:val="double" w:sz="4" w:space="0" w:color="auto"/>
              <w:bottom w:val="double" w:sz="4" w:space="0" w:color="auto"/>
              <w:right w:val="single" w:sz="2" w:space="0" w:color="auto"/>
            </w:tcBorders>
          </w:tcPr>
          <w:p w14:paraId="1447DBAD" w14:textId="77777777" w:rsidR="009A337B" w:rsidRPr="00CE3957" w:rsidRDefault="009A337B" w:rsidP="0073142A">
            <w:pPr>
              <w:rPr>
                <w:b/>
              </w:rPr>
            </w:pPr>
            <w:r w:rsidRPr="00CE3957">
              <w:rPr>
                <w:b/>
              </w:rPr>
              <w:t>Jazyk práce:</w:t>
            </w:r>
          </w:p>
        </w:tc>
        <w:tc>
          <w:tcPr>
            <w:tcW w:w="5936" w:type="dxa"/>
            <w:tcBorders>
              <w:top w:val="single" w:sz="4" w:space="0" w:color="auto"/>
              <w:left w:val="single" w:sz="2" w:space="0" w:color="auto"/>
              <w:bottom w:val="double" w:sz="4" w:space="0" w:color="auto"/>
              <w:right w:val="double" w:sz="4" w:space="0" w:color="auto"/>
            </w:tcBorders>
          </w:tcPr>
          <w:p w14:paraId="23C338B1" w14:textId="77777777" w:rsidR="009A337B" w:rsidRPr="00CE3957" w:rsidRDefault="009A337B" w:rsidP="0073142A">
            <w:r w:rsidRPr="008A462D">
              <w:t>Český jazyk</w:t>
            </w:r>
          </w:p>
        </w:tc>
      </w:tr>
    </w:tbl>
    <w:p w14:paraId="4A53B060" w14:textId="77777777" w:rsidR="00AE7111" w:rsidRDefault="00AE7111"/>
    <w:sectPr w:rsidR="00AE7111" w:rsidSect="0073142A">
      <w:footerReference w:type="default" r:id="rId34"/>
      <w:pgSz w:w="11906" w:h="16838"/>
      <w:pgMar w:top="1418" w:right="1418" w:bottom="1418" w:left="1985"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0124EF4" w14:textId="77777777" w:rsidR="00EA0C9B" w:rsidRDefault="00EA0C9B" w:rsidP="006737C6">
      <w:pPr>
        <w:spacing w:after="0" w:line="240" w:lineRule="auto"/>
      </w:pPr>
      <w:r>
        <w:separator/>
      </w:r>
    </w:p>
  </w:endnote>
  <w:endnote w:type="continuationSeparator" w:id="0">
    <w:p w14:paraId="65C6E039" w14:textId="77777777" w:rsidR="00EA0C9B" w:rsidRDefault="00EA0C9B" w:rsidP="006737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EE"/>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4000ACFF" w:usb2="00000001"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5BA5A5" w14:textId="77777777" w:rsidR="008A57ED" w:rsidRDefault="008A57ED">
    <w:pPr>
      <w:pStyle w:val="Zpat"/>
      <w:jc w:val="center"/>
    </w:pPr>
  </w:p>
  <w:p w14:paraId="2FEE7C51" w14:textId="77777777" w:rsidR="008A57ED" w:rsidRDefault="008A57ED"/>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62101179"/>
      <w:docPartObj>
        <w:docPartGallery w:val="Page Numbers (Bottom of Page)"/>
        <w:docPartUnique/>
      </w:docPartObj>
    </w:sdtPr>
    <w:sdtEndPr/>
    <w:sdtContent>
      <w:p w14:paraId="5C45B842" w14:textId="77777777" w:rsidR="008A57ED" w:rsidRDefault="008A57ED">
        <w:pPr>
          <w:pStyle w:val="Zpat"/>
          <w:jc w:val="center"/>
        </w:pPr>
        <w:r>
          <w:fldChar w:fldCharType="begin"/>
        </w:r>
        <w:r>
          <w:instrText>PAGE   \* MERGEFORMAT</w:instrText>
        </w:r>
        <w:r>
          <w:fldChar w:fldCharType="separate"/>
        </w:r>
        <w:r>
          <w:rPr>
            <w:noProof/>
          </w:rPr>
          <w:t>49</w:t>
        </w:r>
        <w:r>
          <w:fldChar w:fldCharType="end"/>
        </w:r>
      </w:p>
    </w:sdtContent>
  </w:sdt>
  <w:p w14:paraId="79BAAC97" w14:textId="77777777" w:rsidR="008A57ED" w:rsidRDefault="008A57ED"/>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7C39E1" w14:textId="77777777" w:rsidR="008A57ED" w:rsidRDefault="008A57ED" w:rsidP="0073142A">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893D1EF" w14:textId="77777777" w:rsidR="00EA0C9B" w:rsidRDefault="00EA0C9B" w:rsidP="006737C6">
      <w:pPr>
        <w:spacing w:after="0" w:line="240" w:lineRule="auto"/>
      </w:pPr>
      <w:r>
        <w:separator/>
      </w:r>
    </w:p>
  </w:footnote>
  <w:footnote w:type="continuationSeparator" w:id="0">
    <w:p w14:paraId="54CD5F80" w14:textId="77777777" w:rsidR="00EA0C9B" w:rsidRDefault="00EA0C9B" w:rsidP="006737C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851B24"/>
    <w:multiLevelType w:val="hybridMultilevel"/>
    <w:tmpl w:val="89FE5888"/>
    <w:lvl w:ilvl="0" w:tplc="E9BEC95A">
      <w:start w:val="1"/>
      <w:numFmt w:val="decimal"/>
      <w:lvlText w:val="%1."/>
      <w:lvlJc w:val="left"/>
      <w:pPr>
        <w:ind w:left="720" w:hanging="360"/>
      </w:pPr>
      <w:rPr>
        <w:rFonts w:ascii="Times New Roman" w:hAnsi="Times New Roman" w:cs="Times New Roman" w:hint="default"/>
        <w:b w:val="0"/>
        <w:bCs w:val="0"/>
        <w:color w:val="212529"/>
        <w:sz w:val="24"/>
        <w:szCs w:val="24"/>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0787649B"/>
    <w:multiLevelType w:val="hybridMultilevel"/>
    <w:tmpl w:val="0CE40AB8"/>
    <w:lvl w:ilvl="0" w:tplc="1778BD56">
      <w:start w:val="1"/>
      <w:numFmt w:val="decimal"/>
      <w:lvlText w:val="%1."/>
      <w:lvlJc w:val="left"/>
      <w:pPr>
        <w:ind w:left="720" w:hanging="360"/>
      </w:pPr>
      <w:rPr>
        <w:rFonts w:ascii="Times New Roman" w:hAnsi="Times New Roman" w:cs="Times New Roman"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08BF49CC"/>
    <w:multiLevelType w:val="multilevel"/>
    <w:tmpl w:val="BCAC8B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A3E22E9"/>
    <w:multiLevelType w:val="hybridMultilevel"/>
    <w:tmpl w:val="EB244274"/>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0C55451C"/>
    <w:multiLevelType w:val="hybridMultilevel"/>
    <w:tmpl w:val="01A6923C"/>
    <w:lvl w:ilvl="0" w:tplc="021C29F4">
      <w:start w:val="1"/>
      <w:numFmt w:val="decimal"/>
      <w:lvlText w:val="%1."/>
      <w:lvlJc w:val="left"/>
      <w:pPr>
        <w:ind w:left="792" w:hanging="360"/>
      </w:pPr>
      <w:rPr>
        <w:rFonts w:hint="default"/>
      </w:rPr>
    </w:lvl>
    <w:lvl w:ilvl="1" w:tplc="04050019" w:tentative="1">
      <w:start w:val="1"/>
      <w:numFmt w:val="lowerLetter"/>
      <w:lvlText w:val="%2."/>
      <w:lvlJc w:val="left"/>
      <w:pPr>
        <w:ind w:left="1512" w:hanging="360"/>
      </w:pPr>
    </w:lvl>
    <w:lvl w:ilvl="2" w:tplc="0405001B" w:tentative="1">
      <w:start w:val="1"/>
      <w:numFmt w:val="lowerRoman"/>
      <w:lvlText w:val="%3."/>
      <w:lvlJc w:val="right"/>
      <w:pPr>
        <w:ind w:left="2232" w:hanging="180"/>
      </w:pPr>
    </w:lvl>
    <w:lvl w:ilvl="3" w:tplc="0405000F" w:tentative="1">
      <w:start w:val="1"/>
      <w:numFmt w:val="decimal"/>
      <w:lvlText w:val="%4."/>
      <w:lvlJc w:val="left"/>
      <w:pPr>
        <w:ind w:left="2952" w:hanging="360"/>
      </w:pPr>
    </w:lvl>
    <w:lvl w:ilvl="4" w:tplc="04050019" w:tentative="1">
      <w:start w:val="1"/>
      <w:numFmt w:val="lowerLetter"/>
      <w:lvlText w:val="%5."/>
      <w:lvlJc w:val="left"/>
      <w:pPr>
        <w:ind w:left="3672" w:hanging="360"/>
      </w:pPr>
    </w:lvl>
    <w:lvl w:ilvl="5" w:tplc="0405001B" w:tentative="1">
      <w:start w:val="1"/>
      <w:numFmt w:val="lowerRoman"/>
      <w:lvlText w:val="%6."/>
      <w:lvlJc w:val="right"/>
      <w:pPr>
        <w:ind w:left="4392" w:hanging="180"/>
      </w:pPr>
    </w:lvl>
    <w:lvl w:ilvl="6" w:tplc="0405000F" w:tentative="1">
      <w:start w:val="1"/>
      <w:numFmt w:val="decimal"/>
      <w:lvlText w:val="%7."/>
      <w:lvlJc w:val="left"/>
      <w:pPr>
        <w:ind w:left="5112" w:hanging="360"/>
      </w:pPr>
    </w:lvl>
    <w:lvl w:ilvl="7" w:tplc="04050019" w:tentative="1">
      <w:start w:val="1"/>
      <w:numFmt w:val="lowerLetter"/>
      <w:lvlText w:val="%8."/>
      <w:lvlJc w:val="left"/>
      <w:pPr>
        <w:ind w:left="5832" w:hanging="360"/>
      </w:pPr>
    </w:lvl>
    <w:lvl w:ilvl="8" w:tplc="0405001B" w:tentative="1">
      <w:start w:val="1"/>
      <w:numFmt w:val="lowerRoman"/>
      <w:lvlText w:val="%9."/>
      <w:lvlJc w:val="right"/>
      <w:pPr>
        <w:ind w:left="6552" w:hanging="180"/>
      </w:pPr>
    </w:lvl>
  </w:abstractNum>
  <w:abstractNum w:abstractNumId="5" w15:restartNumberingAfterBreak="0">
    <w:nsid w:val="0D1E759C"/>
    <w:multiLevelType w:val="multilevel"/>
    <w:tmpl w:val="2542B3D2"/>
    <w:lvl w:ilvl="0">
      <w:start w:val="1"/>
      <w:numFmt w:val="decimal"/>
      <w:pStyle w:val="Nadpis1"/>
      <w:lvlText w:val="%1"/>
      <w:lvlJc w:val="left"/>
      <w:pPr>
        <w:tabs>
          <w:tab w:val="num" w:pos="432"/>
        </w:tabs>
        <w:ind w:left="432" w:hanging="432"/>
      </w:pPr>
      <w:rPr>
        <w:rFonts w:hint="default"/>
      </w:rPr>
    </w:lvl>
    <w:lvl w:ilvl="1">
      <w:start w:val="1"/>
      <w:numFmt w:val="decimal"/>
      <w:pStyle w:val="Nadpis2"/>
      <w:lvlText w:val="%1.%2"/>
      <w:lvlJc w:val="left"/>
      <w:pPr>
        <w:tabs>
          <w:tab w:val="num" w:pos="3269"/>
        </w:tabs>
        <w:ind w:left="3269" w:hanging="576"/>
      </w:pPr>
      <w:rPr>
        <w:rFonts w:hint="default"/>
      </w:rPr>
    </w:lvl>
    <w:lvl w:ilvl="2">
      <w:start w:val="1"/>
      <w:numFmt w:val="decimal"/>
      <w:pStyle w:val="Nadpis3"/>
      <w:lvlText w:val="%1.%2.%3"/>
      <w:lvlJc w:val="left"/>
      <w:pPr>
        <w:tabs>
          <w:tab w:val="num" w:pos="720"/>
        </w:tabs>
        <w:ind w:left="720" w:hanging="720"/>
      </w:pPr>
      <w:rPr>
        <w:rFonts w:hint="default"/>
      </w:rPr>
    </w:lvl>
    <w:lvl w:ilvl="3">
      <w:start w:val="1"/>
      <w:numFmt w:val="decimal"/>
      <w:pStyle w:val="Nadpis4"/>
      <w:lvlText w:val="%1.%2.%3.%4"/>
      <w:lvlJc w:val="left"/>
      <w:pPr>
        <w:tabs>
          <w:tab w:val="num" w:pos="864"/>
        </w:tabs>
        <w:ind w:left="864" w:hanging="864"/>
      </w:pPr>
      <w:rPr>
        <w:rFonts w:hint="default"/>
      </w:rPr>
    </w:lvl>
    <w:lvl w:ilvl="4">
      <w:start w:val="1"/>
      <w:numFmt w:val="decimal"/>
      <w:pStyle w:val="Nadpis5"/>
      <w:lvlText w:val="%1.%2.%3.%4.%5"/>
      <w:lvlJc w:val="left"/>
      <w:pPr>
        <w:tabs>
          <w:tab w:val="num" w:pos="1008"/>
        </w:tabs>
        <w:ind w:left="1008" w:hanging="1008"/>
      </w:pPr>
      <w:rPr>
        <w:rFonts w:hint="default"/>
      </w:rPr>
    </w:lvl>
    <w:lvl w:ilvl="5">
      <w:start w:val="1"/>
      <w:numFmt w:val="decimal"/>
      <w:pStyle w:val="Nadpis6"/>
      <w:lvlText w:val="%1.%2.%3.%4.%5.%6"/>
      <w:lvlJc w:val="left"/>
      <w:pPr>
        <w:tabs>
          <w:tab w:val="num" w:pos="1152"/>
        </w:tabs>
        <w:ind w:left="1152" w:hanging="1152"/>
      </w:pPr>
      <w:rPr>
        <w:rFonts w:hint="default"/>
      </w:rPr>
    </w:lvl>
    <w:lvl w:ilvl="6">
      <w:start w:val="1"/>
      <w:numFmt w:val="decimal"/>
      <w:pStyle w:val="Nadpis7"/>
      <w:lvlText w:val="%1.%2.%3.%4.%5.%6.%7"/>
      <w:lvlJc w:val="left"/>
      <w:pPr>
        <w:tabs>
          <w:tab w:val="num" w:pos="1296"/>
        </w:tabs>
        <w:ind w:left="1296" w:hanging="1296"/>
      </w:pPr>
      <w:rPr>
        <w:rFonts w:hint="default"/>
      </w:rPr>
    </w:lvl>
    <w:lvl w:ilvl="7">
      <w:start w:val="1"/>
      <w:numFmt w:val="decimal"/>
      <w:pStyle w:val="Nadpis8"/>
      <w:lvlText w:val="%1.%2.%3.%4.%5.%6.%7.%8"/>
      <w:lvlJc w:val="left"/>
      <w:pPr>
        <w:tabs>
          <w:tab w:val="num" w:pos="1440"/>
        </w:tabs>
        <w:ind w:left="1440" w:hanging="1440"/>
      </w:pPr>
      <w:rPr>
        <w:rFonts w:hint="default"/>
      </w:rPr>
    </w:lvl>
    <w:lvl w:ilvl="8">
      <w:start w:val="1"/>
      <w:numFmt w:val="decimal"/>
      <w:pStyle w:val="Nadpis9"/>
      <w:lvlText w:val="%1.%2.%3.%4.%5.%6.%7.%8.%9"/>
      <w:lvlJc w:val="left"/>
      <w:pPr>
        <w:tabs>
          <w:tab w:val="num" w:pos="1584"/>
        </w:tabs>
        <w:ind w:left="1584" w:hanging="1584"/>
      </w:pPr>
      <w:rPr>
        <w:rFonts w:hint="default"/>
      </w:rPr>
    </w:lvl>
  </w:abstractNum>
  <w:abstractNum w:abstractNumId="6" w15:restartNumberingAfterBreak="0">
    <w:nsid w:val="11C72913"/>
    <w:multiLevelType w:val="hybridMultilevel"/>
    <w:tmpl w:val="67A23ACC"/>
    <w:lvl w:ilvl="0" w:tplc="2BF014CA">
      <w:start w:val="1"/>
      <w:numFmt w:val="upperLetter"/>
      <w:lvlText w:val="%1)"/>
      <w:lvlJc w:val="left"/>
      <w:pPr>
        <w:ind w:left="1440" w:hanging="360"/>
      </w:pPr>
      <w:rPr>
        <w:rFonts w:ascii="Times New Roman" w:eastAsia="Times New Roman" w:hAnsi="Times New Roman" w:cs="Times New Roman"/>
        <w:sz w:val="24"/>
        <w:szCs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23D71DBA"/>
    <w:multiLevelType w:val="hybridMultilevel"/>
    <w:tmpl w:val="649E6FA0"/>
    <w:lvl w:ilvl="0" w:tplc="2CF64B7C">
      <w:start w:val="1"/>
      <w:numFmt w:val="decimal"/>
      <w:lvlText w:val="%1."/>
      <w:lvlJc w:val="left"/>
      <w:pPr>
        <w:ind w:left="720" w:hanging="360"/>
      </w:pPr>
      <w:rPr>
        <w:rFonts w:hint="default"/>
        <w:b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25667E41"/>
    <w:multiLevelType w:val="hybridMultilevel"/>
    <w:tmpl w:val="9D241A78"/>
    <w:lvl w:ilvl="0" w:tplc="04050001">
      <w:start w:val="1"/>
      <w:numFmt w:val="bullet"/>
      <w:lvlText w:val=""/>
      <w:lvlJc w:val="left"/>
      <w:pPr>
        <w:ind w:left="2148" w:hanging="360"/>
      </w:pPr>
      <w:rPr>
        <w:rFonts w:ascii="Symbol" w:hAnsi="Symbol" w:hint="default"/>
      </w:rPr>
    </w:lvl>
    <w:lvl w:ilvl="1" w:tplc="04050003" w:tentative="1">
      <w:start w:val="1"/>
      <w:numFmt w:val="bullet"/>
      <w:lvlText w:val="o"/>
      <w:lvlJc w:val="left"/>
      <w:pPr>
        <w:ind w:left="2868" w:hanging="360"/>
      </w:pPr>
      <w:rPr>
        <w:rFonts w:ascii="Courier New" w:hAnsi="Courier New" w:cs="Courier New" w:hint="default"/>
      </w:rPr>
    </w:lvl>
    <w:lvl w:ilvl="2" w:tplc="04050005" w:tentative="1">
      <w:start w:val="1"/>
      <w:numFmt w:val="bullet"/>
      <w:lvlText w:val=""/>
      <w:lvlJc w:val="left"/>
      <w:pPr>
        <w:ind w:left="3588" w:hanging="360"/>
      </w:pPr>
      <w:rPr>
        <w:rFonts w:ascii="Wingdings" w:hAnsi="Wingdings" w:cs="Wingdings" w:hint="default"/>
      </w:rPr>
    </w:lvl>
    <w:lvl w:ilvl="3" w:tplc="04050001" w:tentative="1">
      <w:start w:val="1"/>
      <w:numFmt w:val="bullet"/>
      <w:lvlText w:val=""/>
      <w:lvlJc w:val="left"/>
      <w:pPr>
        <w:ind w:left="4308" w:hanging="360"/>
      </w:pPr>
      <w:rPr>
        <w:rFonts w:ascii="Symbol" w:hAnsi="Symbol" w:cs="Symbol" w:hint="default"/>
      </w:rPr>
    </w:lvl>
    <w:lvl w:ilvl="4" w:tplc="04050003" w:tentative="1">
      <w:start w:val="1"/>
      <w:numFmt w:val="bullet"/>
      <w:lvlText w:val="o"/>
      <w:lvlJc w:val="left"/>
      <w:pPr>
        <w:ind w:left="5028" w:hanging="360"/>
      </w:pPr>
      <w:rPr>
        <w:rFonts w:ascii="Courier New" w:hAnsi="Courier New" w:cs="Courier New" w:hint="default"/>
      </w:rPr>
    </w:lvl>
    <w:lvl w:ilvl="5" w:tplc="04050005" w:tentative="1">
      <w:start w:val="1"/>
      <w:numFmt w:val="bullet"/>
      <w:lvlText w:val=""/>
      <w:lvlJc w:val="left"/>
      <w:pPr>
        <w:ind w:left="5748" w:hanging="360"/>
      </w:pPr>
      <w:rPr>
        <w:rFonts w:ascii="Wingdings" w:hAnsi="Wingdings" w:cs="Wingdings" w:hint="default"/>
      </w:rPr>
    </w:lvl>
    <w:lvl w:ilvl="6" w:tplc="04050001" w:tentative="1">
      <w:start w:val="1"/>
      <w:numFmt w:val="bullet"/>
      <w:lvlText w:val=""/>
      <w:lvlJc w:val="left"/>
      <w:pPr>
        <w:ind w:left="6468" w:hanging="360"/>
      </w:pPr>
      <w:rPr>
        <w:rFonts w:ascii="Symbol" w:hAnsi="Symbol" w:cs="Symbol" w:hint="default"/>
      </w:rPr>
    </w:lvl>
    <w:lvl w:ilvl="7" w:tplc="04050003" w:tentative="1">
      <w:start w:val="1"/>
      <w:numFmt w:val="bullet"/>
      <w:lvlText w:val="o"/>
      <w:lvlJc w:val="left"/>
      <w:pPr>
        <w:ind w:left="7188" w:hanging="360"/>
      </w:pPr>
      <w:rPr>
        <w:rFonts w:ascii="Courier New" w:hAnsi="Courier New" w:cs="Courier New" w:hint="default"/>
      </w:rPr>
    </w:lvl>
    <w:lvl w:ilvl="8" w:tplc="04050005" w:tentative="1">
      <w:start w:val="1"/>
      <w:numFmt w:val="bullet"/>
      <w:lvlText w:val=""/>
      <w:lvlJc w:val="left"/>
      <w:pPr>
        <w:ind w:left="7908" w:hanging="360"/>
      </w:pPr>
      <w:rPr>
        <w:rFonts w:ascii="Wingdings" w:hAnsi="Wingdings" w:cs="Wingdings" w:hint="default"/>
      </w:rPr>
    </w:lvl>
  </w:abstractNum>
  <w:abstractNum w:abstractNumId="9" w15:restartNumberingAfterBreak="0">
    <w:nsid w:val="26FF2C86"/>
    <w:multiLevelType w:val="hybridMultilevel"/>
    <w:tmpl w:val="1E8AD74C"/>
    <w:lvl w:ilvl="0" w:tplc="FCB09358">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15:restartNumberingAfterBreak="0">
    <w:nsid w:val="271F096E"/>
    <w:multiLevelType w:val="multilevel"/>
    <w:tmpl w:val="F5DC92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7D3106E"/>
    <w:multiLevelType w:val="hybridMultilevel"/>
    <w:tmpl w:val="0FAA2B0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15:restartNumberingAfterBreak="0">
    <w:nsid w:val="2B646128"/>
    <w:multiLevelType w:val="hybridMultilevel"/>
    <w:tmpl w:val="EAD0F660"/>
    <w:lvl w:ilvl="0" w:tplc="54F24D46">
      <w:start w:val="1"/>
      <w:numFmt w:val="decimal"/>
      <w:lvlText w:val="%1."/>
      <w:lvlJc w:val="left"/>
      <w:pPr>
        <w:ind w:left="720" w:hanging="360"/>
      </w:pPr>
      <w:rPr>
        <w:rFonts w:hint="default"/>
        <w:color w:val="auto"/>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15:restartNumberingAfterBreak="0">
    <w:nsid w:val="2D6D5C8A"/>
    <w:multiLevelType w:val="hybridMultilevel"/>
    <w:tmpl w:val="5E5EADB0"/>
    <w:lvl w:ilvl="0" w:tplc="B644F8E2">
      <w:start w:val="1"/>
      <w:numFmt w:val="decimal"/>
      <w:lvlText w:val="%1."/>
      <w:lvlJc w:val="left"/>
      <w:pPr>
        <w:ind w:left="720" w:hanging="360"/>
      </w:pPr>
      <w:rPr>
        <w:rFonts w:hint="default"/>
        <w:b/>
        <w:bCs/>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15:restartNumberingAfterBreak="0">
    <w:nsid w:val="2F242734"/>
    <w:multiLevelType w:val="hybridMultilevel"/>
    <w:tmpl w:val="99DE80B6"/>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34445024"/>
    <w:multiLevelType w:val="hybridMultilevel"/>
    <w:tmpl w:val="6F64E3D2"/>
    <w:lvl w:ilvl="0" w:tplc="04050001">
      <w:start w:val="1"/>
      <w:numFmt w:val="bullet"/>
      <w:lvlText w:val=""/>
      <w:lvlJc w:val="left"/>
      <w:pPr>
        <w:ind w:left="2148" w:hanging="360"/>
      </w:pPr>
      <w:rPr>
        <w:rFonts w:ascii="Symbol" w:hAnsi="Symbol" w:hint="default"/>
      </w:rPr>
    </w:lvl>
    <w:lvl w:ilvl="1" w:tplc="04050003" w:tentative="1">
      <w:start w:val="1"/>
      <w:numFmt w:val="bullet"/>
      <w:lvlText w:val="o"/>
      <w:lvlJc w:val="left"/>
      <w:pPr>
        <w:ind w:left="2868" w:hanging="360"/>
      </w:pPr>
      <w:rPr>
        <w:rFonts w:ascii="Courier New" w:hAnsi="Courier New" w:cs="Courier New" w:hint="default"/>
      </w:rPr>
    </w:lvl>
    <w:lvl w:ilvl="2" w:tplc="04050005" w:tentative="1">
      <w:start w:val="1"/>
      <w:numFmt w:val="bullet"/>
      <w:lvlText w:val=""/>
      <w:lvlJc w:val="left"/>
      <w:pPr>
        <w:ind w:left="3588" w:hanging="360"/>
      </w:pPr>
      <w:rPr>
        <w:rFonts w:ascii="Wingdings" w:hAnsi="Wingdings" w:cs="Wingdings" w:hint="default"/>
      </w:rPr>
    </w:lvl>
    <w:lvl w:ilvl="3" w:tplc="04050001" w:tentative="1">
      <w:start w:val="1"/>
      <w:numFmt w:val="bullet"/>
      <w:lvlText w:val=""/>
      <w:lvlJc w:val="left"/>
      <w:pPr>
        <w:ind w:left="4308" w:hanging="360"/>
      </w:pPr>
      <w:rPr>
        <w:rFonts w:ascii="Symbol" w:hAnsi="Symbol" w:cs="Symbol" w:hint="default"/>
      </w:rPr>
    </w:lvl>
    <w:lvl w:ilvl="4" w:tplc="04050003" w:tentative="1">
      <w:start w:val="1"/>
      <w:numFmt w:val="bullet"/>
      <w:lvlText w:val="o"/>
      <w:lvlJc w:val="left"/>
      <w:pPr>
        <w:ind w:left="5028" w:hanging="360"/>
      </w:pPr>
      <w:rPr>
        <w:rFonts w:ascii="Courier New" w:hAnsi="Courier New" w:cs="Courier New" w:hint="default"/>
      </w:rPr>
    </w:lvl>
    <w:lvl w:ilvl="5" w:tplc="04050005" w:tentative="1">
      <w:start w:val="1"/>
      <w:numFmt w:val="bullet"/>
      <w:lvlText w:val=""/>
      <w:lvlJc w:val="left"/>
      <w:pPr>
        <w:ind w:left="5748" w:hanging="360"/>
      </w:pPr>
      <w:rPr>
        <w:rFonts w:ascii="Wingdings" w:hAnsi="Wingdings" w:cs="Wingdings" w:hint="default"/>
      </w:rPr>
    </w:lvl>
    <w:lvl w:ilvl="6" w:tplc="04050001" w:tentative="1">
      <w:start w:val="1"/>
      <w:numFmt w:val="bullet"/>
      <w:lvlText w:val=""/>
      <w:lvlJc w:val="left"/>
      <w:pPr>
        <w:ind w:left="6468" w:hanging="360"/>
      </w:pPr>
      <w:rPr>
        <w:rFonts w:ascii="Symbol" w:hAnsi="Symbol" w:cs="Symbol" w:hint="default"/>
      </w:rPr>
    </w:lvl>
    <w:lvl w:ilvl="7" w:tplc="04050003" w:tentative="1">
      <w:start w:val="1"/>
      <w:numFmt w:val="bullet"/>
      <w:lvlText w:val="o"/>
      <w:lvlJc w:val="left"/>
      <w:pPr>
        <w:ind w:left="7188" w:hanging="360"/>
      </w:pPr>
      <w:rPr>
        <w:rFonts w:ascii="Courier New" w:hAnsi="Courier New" w:cs="Courier New" w:hint="default"/>
      </w:rPr>
    </w:lvl>
    <w:lvl w:ilvl="8" w:tplc="04050005" w:tentative="1">
      <w:start w:val="1"/>
      <w:numFmt w:val="bullet"/>
      <w:lvlText w:val=""/>
      <w:lvlJc w:val="left"/>
      <w:pPr>
        <w:ind w:left="7908" w:hanging="360"/>
      </w:pPr>
      <w:rPr>
        <w:rFonts w:ascii="Wingdings" w:hAnsi="Wingdings" w:cs="Wingdings" w:hint="default"/>
      </w:rPr>
    </w:lvl>
  </w:abstractNum>
  <w:abstractNum w:abstractNumId="16" w15:restartNumberingAfterBreak="0">
    <w:nsid w:val="36034A93"/>
    <w:multiLevelType w:val="hybridMultilevel"/>
    <w:tmpl w:val="EE667422"/>
    <w:lvl w:ilvl="0" w:tplc="97F639B6">
      <w:start w:val="4"/>
      <w:numFmt w:val="upperLetter"/>
      <w:lvlText w:val="%1)"/>
      <w:lvlJc w:val="left"/>
      <w:pPr>
        <w:ind w:left="1440" w:hanging="360"/>
      </w:pPr>
      <w:rPr>
        <w:rFonts w:hint="default"/>
      </w:rPr>
    </w:lvl>
    <w:lvl w:ilvl="1" w:tplc="04050019" w:tentative="1">
      <w:start w:val="1"/>
      <w:numFmt w:val="lowerLetter"/>
      <w:lvlText w:val="%2."/>
      <w:lvlJc w:val="left"/>
      <w:pPr>
        <w:ind w:left="2160" w:hanging="360"/>
      </w:p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tentative="1">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abstractNum w:abstractNumId="17" w15:restartNumberingAfterBreak="0">
    <w:nsid w:val="37654C01"/>
    <w:multiLevelType w:val="hybridMultilevel"/>
    <w:tmpl w:val="201C5144"/>
    <w:lvl w:ilvl="0" w:tplc="04050001">
      <w:start w:val="1"/>
      <w:numFmt w:val="bullet"/>
      <w:lvlText w:val=""/>
      <w:lvlJc w:val="left"/>
      <w:pPr>
        <w:ind w:left="2148" w:hanging="360"/>
      </w:pPr>
      <w:rPr>
        <w:rFonts w:ascii="Symbol" w:hAnsi="Symbol" w:hint="default"/>
      </w:rPr>
    </w:lvl>
    <w:lvl w:ilvl="1" w:tplc="04050003" w:tentative="1">
      <w:start w:val="1"/>
      <w:numFmt w:val="bullet"/>
      <w:lvlText w:val="o"/>
      <w:lvlJc w:val="left"/>
      <w:pPr>
        <w:ind w:left="2868" w:hanging="360"/>
      </w:pPr>
      <w:rPr>
        <w:rFonts w:ascii="Courier New" w:hAnsi="Courier New" w:cs="Courier New" w:hint="default"/>
      </w:rPr>
    </w:lvl>
    <w:lvl w:ilvl="2" w:tplc="04050005" w:tentative="1">
      <w:start w:val="1"/>
      <w:numFmt w:val="bullet"/>
      <w:lvlText w:val=""/>
      <w:lvlJc w:val="left"/>
      <w:pPr>
        <w:ind w:left="3588" w:hanging="360"/>
      </w:pPr>
      <w:rPr>
        <w:rFonts w:ascii="Wingdings" w:hAnsi="Wingdings" w:cs="Wingdings" w:hint="default"/>
      </w:rPr>
    </w:lvl>
    <w:lvl w:ilvl="3" w:tplc="04050001" w:tentative="1">
      <w:start w:val="1"/>
      <w:numFmt w:val="bullet"/>
      <w:lvlText w:val=""/>
      <w:lvlJc w:val="left"/>
      <w:pPr>
        <w:ind w:left="4308" w:hanging="360"/>
      </w:pPr>
      <w:rPr>
        <w:rFonts w:ascii="Symbol" w:hAnsi="Symbol" w:cs="Symbol" w:hint="default"/>
      </w:rPr>
    </w:lvl>
    <w:lvl w:ilvl="4" w:tplc="04050003" w:tentative="1">
      <w:start w:val="1"/>
      <w:numFmt w:val="bullet"/>
      <w:lvlText w:val="o"/>
      <w:lvlJc w:val="left"/>
      <w:pPr>
        <w:ind w:left="5028" w:hanging="360"/>
      </w:pPr>
      <w:rPr>
        <w:rFonts w:ascii="Courier New" w:hAnsi="Courier New" w:cs="Courier New" w:hint="default"/>
      </w:rPr>
    </w:lvl>
    <w:lvl w:ilvl="5" w:tplc="04050005" w:tentative="1">
      <w:start w:val="1"/>
      <w:numFmt w:val="bullet"/>
      <w:lvlText w:val=""/>
      <w:lvlJc w:val="left"/>
      <w:pPr>
        <w:ind w:left="5748" w:hanging="360"/>
      </w:pPr>
      <w:rPr>
        <w:rFonts w:ascii="Wingdings" w:hAnsi="Wingdings" w:cs="Wingdings" w:hint="default"/>
      </w:rPr>
    </w:lvl>
    <w:lvl w:ilvl="6" w:tplc="04050001" w:tentative="1">
      <w:start w:val="1"/>
      <w:numFmt w:val="bullet"/>
      <w:lvlText w:val=""/>
      <w:lvlJc w:val="left"/>
      <w:pPr>
        <w:ind w:left="6468" w:hanging="360"/>
      </w:pPr>
      <w:rPr>
        <w:rFonts w:ascii="Symbol" w:hAnsi="Symbol" w:cs="Symbol" w:hint="default"/>
      </w:rPr>
    </w:lvl>
    <w:lvl w:ilvl="7" w:tplc="04050003" w:tentative="1">
      <w:start w:val="1"/>
      <w:numFmt w:val="bullet"/>
      <w:lvlText w:val="o"/>
      <w:lvlJc w:val="left"/>
      <w:pPr>
        <w:ind w:left="7188" w:hanging="360"/>
      </w:pPr>
      <w:rPr>
        <w:rFonts w:ascii="Courier New" w:hAnsi="Courier New" w:cs="Courier New" w:hint="default"/>
      </w:rPr>
    </w:lvl>
    <w:lvl w:ilvl="8" w:tplc="04050005" w:tentative="1">
      <w:start w:val="1"/>
      <w:numFmt w:val="bullet"/>
      <w:lvlText w:val=""/>
      <w:lvlJc w:val="left"/>
      <w:pPr>
        <w:ind w:left="7908" w:hanging="360"/>
      </w:pPr>
      <w:rPr>
        <w:rFonts w:ascii="Wingdings" w:hAnsi="Wingdings" w:cs="Wingdings" w:hint="default"/>
      </w:rPr>
    </w:lvl>
  </w:abstractNum>
  <w:abstractNum w:abstractNumId="18" w15:restartNumberingAfterBreak="0">
    <w:nsid w:val="37BC7297"/>
    <w:multiLevelType w:val="hybridMultilevel"/>
    <w:tmpl w:val="C396FBE2"/>
    <w:lvl w:ilvl="0" w:tplc="A98CF8F8">
      <w:start w:val="1"/>
      <w:numFmt w:val="decimal"/>
      <w:lvlText w:val="%1."/>
      <w:lvlJc w:val="left"/>
      <w:pPr>
        <w:ind w:left="1440" w:hanging="360"/>
      </w:pPr>
      <w:rPr>
        <w:rFonts w:asciiTheme="minorHAnsi" w:hAnsiTheme="minorHAnsi" w:hint="default"/>
        <w:sz w:val="24"/>
        <w:szCs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15:restartNumberingAfterBreak="0">
    <w:nsid w:val="3880533D"/>
    <w:multiLevelType w:val="hybridMultilevel"/>
    <w:tmpl w:val="305A4FDC"/>
    <w:lvl w:ilvl="0" w:tplc="808E525E">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0" w15:restartNumberingAfterBreak="0">
    <w:nsid w:val="3CD90D87"/>
    <w:multiLevelType w:val="hybridMultilevel"/>
    <w:tmpl w:val="A0B843A2"/>
    <w:lvl w:ilvl="0" w:tplc="D1183B84">
      <w:start w:val="1"/>
      <w:numFmt w:val="bullet"/>
      <w:lvlText w:val="-"/>
      <w:lvlJc w:val="left"/>
      <w:pPr>
        <w:ind w:left="720" w:hanging="360"/>
      </w:pPr>
      <w:rPr>
        <w:rFonts w:ascii="Times New Roman" w:eastAsia="Times New Roman" w:hAnsi="Times New Roman" w:cs="Times New Roman" w:hint="default"/>
        <w:i/>
        <w:sz w:val="24"/>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15:restartNumberingAfterBreak="0">
    <w:nsid w:val="3F5E4B85"/>
    <w:multiLevelType w:val="hybridMultilevel"/>
    <w:tmpl w:val="B6AEBF8C"/>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2" w15:restartNumberingAfterBreak="0">
    <w:nsid w:val="445C4D06"/>
    <w:multiLevelType w:val="hybridMultilevel"/>
    <w:tmpl w:val="B85E852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3" w15:restartNumberingAfterBreak="0">
    <w:nsid w:val="47345282"/>
    <w:multiLevelType w:val="hybridMultilevel"/>
    <w:tmpl w:val="F940C434"/>
    <w:lvl w:ilvl="0" w:tplc="954AA20C">
      <w:start w:val="1"/>
      <w:numFmt w:val="decimal"/>
      <w:lvlText w:val="%1."/>
      <w:lvlJc w:val="left"/>
      <w:pPr>
        <w:ind w:left="1080" w:hanging="360"/>
      </w:pPr>
      <w:rPr>
        <w:rFonts w:hint="default"/>
        <w:b w:val="0"/>
        <w:bCs/>
        <w:i w:val="0"/>
        <w:iCs/>
        <w:color w:val="auto"/>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24" w15:restartNumberingAfterBreak="0">
    <w:nsid w:val="48E53E43"/>
    <w:multiLevelType w:val="hybridMultilevel"/>
    <w:tmpl w:val="4DAC0E5E"/>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5" w15:restartNumberingAfterBreak="0">
    <w:nsid w:val="4B490457"/>
    <w:multiLevelType w:val="hybridMultilevel"/>
    <w:tmpl w:val="2B629B36"/>
    <w:lvl w:ilvl="0" w:tplc="9C9A508A">
      <w:start w:val="5"/>
      <w:numFmt w:val="upp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6" w15:restartNumberingAfterBreak="0">
    <w:nsid w:val="502617E9"/>
    <w:multiLevelType w:val="hybridMultilevel"/>
    <w:tmpl w:val="C8144BB0"/>
    <w:lvl w:ilvl="0" w:tplc="817CDD6E">
      <w:start w:val="1"/>
      <w:numFmt w:val="bullet"/>
      <w:lvlText w:val=""/>
      <w:lvlJc w:val="left"/>
      <w:pPr>
        <w:ind w:left="720" w:hanging="360"/>
      </w:pPr>
      <w:rPr>
        <w:rFonts w:ascii="Wingdings" w:eastAsiaTheme="minorHAnsi" w:hAnsi="Wingdings"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 w15:restartNumberingAfterBreak="0">
    <w:nsid w:val="546203D8"/>
    <w:multiLevelType w:val="hybridMultilevel"/>
    <w:tmpl w:val="3CEC78F4"/>
    <w:lvl w:ilvl="0" w:tplc="89ECA414">
      <w:start w:val="1"/>
      <w:numFmt w:val="decimal"/>
      <w:lvlText w:val="%1."/>
      <w:lvlJc w:val="left"/>
      <w:pPr>
        <w:ind w:left="1788" w:hanging="360"/>
      </w:pPr>
      <w:rPr>
        <w:rFonts w:hint="default"/>
      </w:rPr>
    </w:lvl>
    <w:lvl w:ilvl="1" w:tplc="04050019" w:tentative="1">
      <w:start w:val="1"/>
      <w:numFmt w:val="lowerLetter"/>
      <w:lvlText w:val="%2."/>
      <w:lvlJc w:val="left"/>
      <w:pPr>
        <w:ind w:left="2508" w:hanging="360"/>
      </w:pPr>
    </w:lvl>
    <w:lvl w:ilvl="2" w:tplc="0405001B" w:tentative="1">
      <w:start w:val="1"/>
      <w:numFmt w:val="lowerRoman"/>
      <w:lvlText w:val="%3."/>
      <w:lvlJc w:val="right"/>
      <w:pPr>
        <w:ind w:left="3228" w:hanging="180"/>
      </w:pPr>
    </w:lvl>
    <w:lvl w:ilvl="3" w:tplc="0405000F" w:tentative="1">
      <w:start w:val="1"/>
      <w:numFmt w:val="decimal"/>
      <w:lvlText w:val="%4."/>
      <w:lvlJc w:val="left"/>
      <w:pPr>
        <w:ind w:left="3948" w:hanging="360"/>
      </w:pPr>
    </w:lvl>
    <w:lvl w:ilvl="4" w:tplc="04050019" w:tentative="1">
      <w:start w:val="1"/>
      <w:numFmt w:val="lowerLetter"/>
      <w:lvlText w:val="%5."/>
      <w:lvlJc w:val="left"/>
      <w:pPr>
        <w:ind w:left="4668" w:hanging="360"/>
      </w:pPr>
    </w:lvl>
    <w:lvl w:ilvl="5" w:tplc="0405001B" w:tentative="1">
      <w:start w:val="1"/>
      <w:numFmt w:val="lowerRoman"/>
      <w:lvlText w:val="%6."/>
      <w:lvlJc w:val="right"/>
      <w:pPr>
        <w:ind w:left="5388" w:hanging="180"/>
      </w:pPr>
    </w:lvl>
    <w:lvl w:ilvl="6" w:tplc="0405000F" w:tentative="1">
      <w:start w:val="1"/>
      <w:numFmt w:val="decimal"/>
      <w:lvlText w:val="%7."/>
      <w:lvlJc w:val="left"/>
      <w:pPr>
        <w:ind w:left="6108" w:hanging="360"/>
      </w:pPr>
    </w:lvl>
    <w:lvl w:ilvl="7" w:tplc="04050019" w:tentative="1">
      <w:start w:val="1"/>
      <w:numFmt w:val="lowerLetter"/>
      <w:lvlText w:val="%8."/>
      <w:lvlJc w:val="left"/>
      <w:pPr>
        <w:ind w:left="6828" w:hanging="360"/>
      </w:pPr>
    </w:lvl>
    <w:lvl w:ilvl="8" w:tplc="0405001B" w:tentative="1">
      <w:start w:val="1"/>
      <w:numFmt w:val="lowerRoman"/>
      <w:lvlText w:val="%9."/>
      <w:lvlJc w:val="right"/>
      <w:pPr>
        <w:ind w:left="7548" w:hanging="180"/>
      </w:pPr>
    </w:lvl>
  </w:abstractNum>
  <w:abstractNum w:abstractNumId="28" w15:restartNumberingAfterBreak="0">
    <w:nsid w:val="54772E37"/>
    <w:multiLevelType w:val="hybridMultilevel"/>
    <w:tmpl w:val="2AE4D58C"/>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9" w15:restartNumberingAfterBreak="0">
    <w:nsid w:val="56A25C30"/>
    <w:multiLevelType w:val="hybridMultilevel"/>
    <w:tmpl w:val="EB244274"/>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0" w15:restartNumberingAfterBreak="0">
    <w:nsid w:val="62DC4E91"/>
    <w:multiLevelType w:val="hybridMultilevel"/>
    <w:tmpl w:val="58A660CE"/>
    <w:lvl w:ilvl="0" w:tplc="15687372">
      <w:start w:val="1"/>
      <w:numFmt w:val="decimal"/>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31" w15:restartNumberingAfterBreak="0">
    <w:nsid w:val="64AB43F3"/>
    <w:multiLevelType w:val="hybridMultilevel"/>
    <w:tmpl w:val="EB244274"/>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2" w15:restartNumberingAfterBreak="0">
    <w:nsid w:val="67156740"/>
    <w:multiLevelType w:val="hybridMultilevel"/>
    <w:tmpl w:val="EB244274"/>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3" w15:restartNumberingAfterBreak="0">
    <w:nsid w:val="691925FD"/>
    <w:multiLevelType w:val="hybridMultilevel"/>
    <w:tmpl w:val="1432079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4" w15:restartNumberingAfterBreak="0">
    <w:nsid w:val="6AC84921"/>
    <w:multiLevelType w:val="hybridMultilevel"/>
    <w:tmpl w:val="00A4F67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5" w15:restartNumberingAfterBreak="0">
    <w:nsid w:val="6CC177BC"/>
    <w:multiLevelType w:val="hybridMultilevel"/>
    <w:tmpl w:val="F38E13D8"/>
    <w:lvl w:ilvl="0" w:tplc="6ABE7C74">
      <w:start w:val="1"/>
      <w:numFmt w:val="decimal"/>
      <w:lvlText w:val="%1."/>
      <w:lvlJc w:val="left"/>
      <w:pPr>
        <w:ind w:left="938" w:hanging="360"/>
      </w:pPr>
      <w:rPr>
        <w:rFonts w:hint="default"/>
      </w:rPr>
    </w:lvl>
    <w:lvl w:ilvl="1" w:tplc="04050019" w:tentative="1">
      <w:start w:val="1"/>
      <w:numFmt w:val="lowerLetter"/>
      <w:lvlText w:val="%2."/>
      <w:lvlJc w:val="left"/>
      <w:pPr>
        <w:ind w:left="1658" w:hanging="360"/>
      </w:pPr>
    </w:lvl>
    <w:lvl w:ilvl="2" w:tplc="0405001B" w:tentative="1">
      <w:start w:val="1"/>
      <w:numFmt w:val="lowerRoman"/>
      <w:lvlText w:val="%3."/>
      <w:lvlJc w:val="right"/>
      <w:pPr>
        <w:ind w:left="2378" w:hanging="180"/>
      </w:pPr>
    </w:lvl>
    <w:lvl w:ilvl="3" w:tplc="0405000F" w:tentative="1">
      <w:start w:val="1"/>
      <w:numFmt w:val="decimal"/>
      <w:lvlText w:val="%4."/>
      <w:lvlJc w:val="left"/>
      <w:pPr>
        <w:ind w:left="3098" w:hanging="360"/>
      </w:pPr>
    </w:lvl>
    <w:lvl w:ilvl="4" w:tplc="04050019" w:tentative="1">
      <w:start w:val="1"/>
      <w:numFmt w:val="lowerLetter"/>
      <w:lvlText w:val="%5."/>
      <w:lvlJc w:val="left"/>
      <w:pPr>
        <w:ind w:left="3818" w:hanging="360"/>
      </w:pPr>
    </w:lvl>
    <w:lvl w:ilvl="5" w:tplc="0405001B" w:tentative="1">
      <w:start w:val="1"/>
      <w:numFmt w:val="lowerRoman"/>
      <w:lvlText w:val="%6."/>
      <w:lvlJc w:val="right"/>
      <w:pPr>
        <w:ind w:left="4538" w:hanging="180"/>
      </w:pPr>
    </w:lvl>
    <w:lvl w:ilvl="6" w:tplc="0405000F" w:tentative="1">
      <w:start w:val="1"/>
      <w:numFmt w:val="decimal"/>
      <w:lvlText w:val="%7."/>
      <w:lvlJc w:val="left"/>
      <w:pPr>
        <w:ind w:left="5258" w:hanging="360"/>
      </w:pPr>
    </w:lvl>
    <w:lvl w:ilvl="7" w:tplc="04050019" w:tentative="1">
      <w:start w:val="1"/>
      <w:numFmt w:val="lowerLetter"/>
      <w:lvlText w:val="%8."/>
      <w:lvlJc w:val="left"/>
      <w:pPr>
        <w:ind w:left="5978" w:hanging="360"/>
      </w:pPr>
    </w:lvl>
    <w:lvl w:ilvl="8" w:tplc="0405001B" w:tentative="1">
      <w:start w:val="1"/>
      <w:numFmt w:val="lowerRoman"/>
      <w:lvlText w:val="%9."/>
      <w:lvlJc w:val="right"/>
      <w:pPr>
        <w:ind w:left="6698" w:hanging="180"/>
      </w:pPr>
    </w:lvl>
  </w:abstractNum>
  <w:abstractNum w:abstractNumId="36" w15:restartNumberingAfterBreak="0">
    <w:nsid w:val="6D157D11"/>
    <w:multiLevelType w:val="multilevel"/>
    <w:tmpl w:val="81DE9B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F416388"/>
    <w:multiLevelType w:val="hybridMultilevel"/>
    <w:tmpl w:val="B5C4AC52"/>
    <w:lvl w:ilvl="0" w:tplc="04050001">
      <w:start w:val="1"/>
      <w:numFmt w:val="bullet"/>
      <w:lvlText w:val=""/>
      <w:lvlJc w:val="left"/>
      <w:pPr>
        <w:ind w:left="1428" w:hanging="360"/>
      </w:pPr>
      <w:rPr>
        <w:rFonts w:ascii="Symbol" w:hAnsi="Symbol" w:hint="default"/>
      </w:rPr>
    </w:lvl>
    <w:lvl w:ilvl="1" w:tplc="04050003" w:tentative="1">
      <w:start w:val="1"/>
      <w:numFmt w:val="bullet"/>
      <w:lvlText w:val="o"/>
      <w:lvlJc w:val="left"/>
      <w:pPr>
        <w:ind w:left="2148" w:hanging="360"/>
      </w:pPr>
      <w:rPr>
        <w:rFonts w:ascii="Courier New" w:hAnsi="Courier New" w:cs="Courier New" w:hint="default"/>
      </w:rPr>
    </w:lvl>
    <w:lvl w:ilvl="2" w:tplc="04050005" w:tentative="1">
      <w:start w:val="1"/>
      <w:numFmt w:val="bullet"/>
      <w:lvlText w:val=""/>
      <w:lvlJc w:val="left"/>
      <w:pPr>
        <w:ind w:left="2868" w:hanging="360"/>
      </w:pPr>
      <w:rPr>
        <w:rFonts w:ascii="Wingdings" w:hAnsi="Wingdings" w:hint="default"/>
      </w:rPr>
    </w:lvl>
    <w:lvl w:ilvl="3" w:tplc="04050001" w:tentative="1">
      <w:start w:val="1"/>
      <w:numFmt w:val="bullet"/>
      <w:lvlText w:val=""/>
      <w:lvlJc w:val="left"/>
      <w:pPr>
        <w:ind w:left="3588" w:hanging="360"/>
      </w:pPr>
      <w:rPr>
        <w:rFonts w:ascii="Symbol" w:hAnsi="Symbol" w:hint="default"/>
      </w:rPr>
    </w:lvl>
    <w:lvl w:ilvl="4" w:tplc="04050003" w:tentative="1">
      <w:start w:val="1"/>
      <w:numFmt w:val="bullet"/>
      <w:lvlText w:val="o"/>
      <w:lvlJc w:val="left"/>
      <w:pPr>
        <w:ind w:left="4308" w:hanging="360"/>
      </w:pPr>
      <w:rPr>
        <w:rFonts w:ascii="Courier New" w:hAnsi="Courier New" w:cs="Courier New" w:hint="default"/>
      </w:rPr>
    </w:lvl>
    <w:lvl w:ilvl="5" w:tplc="04050005" w:tentative="1">
      <w:start w:val="1"/>
      <w:numFmt w:val="bullet"/>
      <w:lvlText w:val=""/>
      <w:lvlJc w:val="left"/>
      <w:pPr>
        <w:ind w:left="5028" w:hanging="360"/>
      </w:pPr>
      <w:rPr>
        <w:rFonts w:ascii="Wingdings" w:hAnsi="Wingdings" w:hint="default"/>
      </w:rPr>
    </w:lvl>
    <w:lvl w:ilvl="6" w:tplc="04050001" w:tentative="1">
      <w:start w:val="1"/>
      <w:numFmt w:val="bullet"/>
      <w:lvlText w:val=""/>
      <w:lvlJc w:val="left"/>
      <w:pPr>
        <w:ind w:left="5748" w:hanging="360"/>
      </w:pPr>
      <w:rPr>
        <w:rFonts w:ascii="Symbol" w:hAnsi="Symbol" w:hint="default"/>
      </w:rPr>
    </w:lvl>
    <w:lvl w:ilvl="7" w:tplc="04050003" w:tentative="1">
      <w:start w:val="1"/>
      <w:numFmt w:val="bullet"/>
      <w:lvlText w:val="o"/>
      <w:lvlJc w:val="left"/>
      <w:pPr>
        <w:ind w:left="6468" w:hanging="360"/>
      </w:pPr>
      <w:rPr>
        <w:rFonts w:ascii="Courier New" w:hAnsi="Courier New" w:cs="Courier New" w:hint="default"/>
      </w:rPr>
    </w:lvl>
    <w:lvl w:ilvl="8" w:tplc="04050005" w:tentative="1">
      <w:start w:val="1"/>
      <w:numFmt w:val="bullet"/>
      <w:lvlText w:val=""/>
      <w:lvlJc w:val="left"/>
      <w:pPr>
        <w:ind w:left="7188" w:hanging="360"/>
      </w:pPr>
      <w:rPr>
        <w:rFonts w:ascii="Wingdings" w:hAnsi="Wingdings" w:hint="default"/>
      </w:rPr>
    </w:lvl>
  </w:abstractNum>
  <w:abstractNum w:abstractNumId="38" w15:restartNumberingAfterBreak="0">
    <w:nsid w:val="72CC5D5B"/>
    <w:multiLevelType w:val="hybridMultilevel"/>
    <w:tmpl w:val="0A70DA46"/>
    <w:lvl w:ilvl="0" w:tplc="B9F0AFA6">
      <w:start w:val="5"/>
      <w:numFmt w:val="bullet"/>
      <w:lvlText w:val="-"/>
      <w:lvlJc w:val="left"/>
      <w:pPr>
        <w:ind w:left="1428" w:hanging="360"/>
      </w:pPr>
      <w:rPr>
        <w:rFonts w:ascii="Times New Roman" w:eastAsia="Times New Roman" w:hAnsi="Times New Roman" w:cs="Times New Roman" w:hint="default"/>
        <w:i/>
      </w:rPr>
    </w:lvl>
    <w:lvl w:ilvl="1" w:tplc="04050003">
      <w:start w:val="1"/>
      <w:numFmt w:val="bullet"/>
      <w:lvlText w:val="o"/>
      <w:lvlJc w:val="left"/>
      <w:pPr>
        <w:ind w:left="2148" w:hanging="360"/>
      </w:pPr>
      <w:rPr>
        <w:rFonts w:ascii="Courier New" w:hAnsi="Courier New" w:cs="Courier New" w:hint="default"/>
      </w:rPr>
    </w:lvl>
    <w:lvl w:ilvl="2" w:tplc="04050005" w:tentative="1">
      <w:start w:val="1"/>
      <w:numFmt w:val="bullet"/>
      <w:lvlText w:val=""/>
      <w:lvlJc w:val="left"/>
      <w:pPr>
        <w:ind w:left="2868" w:hanging="360"/>
      </w:pPr>
      <w:rPr>
        <w:rFonts w:ascii="Wingdings" w:hAnsi="Wingdings" w:hint="default"/>
      </w:rPr>
    </w:lvl>
    <w:lvl w:ilvl="3" w:tplc="04050001" w:tentative="1">
      <w:start w:val="1"/>
      <w:numFmt w:val="bullet"/>
      <w:lvlText w:val=""/>
      <w:lvlJc w:val="left"/>
      <w:pPr>
        <w:ind w:left="3588" w:hanging="360"/>
      </w:pPr>
      <w:rPr>
        <w:rFonts w:ascii="Symbol" w:hAnsi="Symbol" w:hint="default"/>
      </w:rPr>
    </w:lvl>
    <w:lvl w:ilvl="4" w:tplc="04050003" w:tentative="1">
      <w:start w:val="1"/>
      <w:numFmt w:val="bullet"/>
      <w:lvlText w:val="o"/>
      <w:lvlJc w:val="left"/>
      <w:pPr>
        <w:ind w:left="4308" w:hanging="360"/>
      </w:pPr>
      <w:rPr>
        <w:rFonts w:ascii="Courier New" w:hAnsi="Courier New" w:cs="Courier New" w:hint="default"/>
      </w:rPr>
    </w:lvl>
    <w:lvl w:ilvl="5" w:tplc="04050005" w:tentative="1">
      <w:start w:val="1"/>
      <w:numFmt w:val="bullet"/>
      <w:lvlText w:val=""/>
      <w:lvlJc w:val="left"/>
      <w:pPr>
        <w:ind w:left="5028" w:hanging="360"/>
      </w:pPr>
      <w:rPr>
        <w:rFonts w:ascii="Wingdings" w:hAnsi="Wingdings" w:hint="default"/>
      </w:rPr>
    </w:lvl>
    <w:lvl w:ilvl="6" w:tplc="04050001" w:tentative="1">
      <w:start w:val="1"/>
      <w:numFmt w:val="bullet"/>
      <w:lvlText w:val=""/>
      <w:lvlJc w:val="left"/>
      <w:pPr>
        <w:ind w:left="5748" w:hanging="360"/>
      </w:pPr>
      <w:rPr>
        <w:rFonts w:ascii="Symbol" w:hAnsi="Symbol" w:hint="default"/>
      </w:rPr>
    </w:lvl>
    <w:lvl w:ilvl="7" w:tplc="04050003" w:tentative="1">
      <w:start w:val="1"/>
      <w:numFmt w:val="bullet"/>
      <w:lvlText w:val="o"/>
      <w:lvlJc w:val="left"/>
      <w:pPr>
        <w:ind w:left="6468" w:hanging="360"/>
      </w:pPr>
      <w:rPr>
        <w:rFonts w:ascii="Courier New" w:hAnsi="Courier New" w:cs="Courier New" w:hint="default"/>
      </w:rPr>
    </w:lvl>
    <w:lvl w:ilvl="8" w:tplc="04050005" w:tentative="1">
      <w:start w:val="1"/>
      <w:numFmt w:val="bullet"/>
      <w:lvlText w:val=""/>
      <w:lvlJc w:val="left"/>
      <w:pPr>
        <w:ind w:left="7188" w:hanging="360"/>
      </w:pPr>
      <w:rPr>
        <w:rFonts w:ascii="Wingdings" w:hAnsi="Wingdings" w:hint="default"/>
      </w:rPr>
    </w:lvl>
  </w:abstractNum>
  <w:abstractNum w:abstractNumId="39" w15:restartNumberingAfterBreak="0">
    <w:nsid w:val="74DF61B9"/>
    <w:multiLevelType w:val="multilevel"/>
    <w:tmpl w:val="44085B3A"/>
    <w:lvl w:ilvl="0">
      <w:start w:val="1"/>
      <w:numFmt w:val="upperRoman"/>
      <w:pStyle w:val="st-slice"/>
      <w:lvlText w:val="%1."/>
      <w:lvlJc w:val="left"/>
      <w:pPr>
        <w:tabs>
          <w:tab w:val="num" w:pos="3130"/>
        </w:tabs>
        <w:ind w:left="2410" w:firstLine="0"/>
      </w:pPr>
      <w:rPr>
        <w:rFonts w:hint="default"/>
      </w:rPr>
    </w:lvl>
    <w:lvl w:ilvl="1">
      <w:start w:val="3"/>
      <w:numFmt w:val="decimal"/>
      <w:isLgl/>
      <w:lvlText w:val="%1.%2"/>
      <w:lvlJc w:val="left"/>
      <w:pPr>
        <w:ind w:left="2890" w:hanging="480"/>
      </w:pPr>
      <w:rPr>
        <w:rFonts w:hint="default"/>
      </w:rPr>
    </w:lvl>
    <w:lvl w:ilvl="2">
      <w:start w:val="1"/>
      <w:numFmt w:val="decimal"/>
      <w:isLgl/>
      <w:lvlText w:val="%1.%2.%3"/>
      <w:lvlJc w:val="left"/>
      <w:pPr>
        <w:ind w:left="3130" w:hanging="720"/>
      </w:pPr>
      <w:rPr>
        <w:rFonts w:hint="default"/>
      </w:rPr>
    </w:lvl>
    <w:lvl w:ilvl="3">
      <w:start w:val="1"/>
      <w:numFmt w:val="decimal"/>
      <w:isLgl/>
      <w:lvlText w:val="%1.%2.%3.%4"/>
      <w:lvlJc w:val="left"/>
      <w:pPr>
        <w:ind w:left="3130" w:hanging="720"/>
      </w:pPr>
      <w:rPr>
        <w:rFonts w:hint="default"/>
      </w:rPr>
    </w:lvl>
    <w:lvl w:ilvl="4">
      <w:start w:val="1"/>
      <w:numFmt w:val="decimal"/>
      <w:isLgl/>
      <w:lvlText w:val="%1.%2.%3.%4.%5"/>
      <w:lvlJc w:val="left"/>
      <w:pPr>
        <w:ind w:left="3490" w:hanging="1080"/>
      </w:pPr>
      <w:rPr>
        <w:rFonts w:hint="default"/>
      </w:rPr>
    </w:lvl>
    <w:lvl w:ilvl="5">
      <w:start w:val="1"/>
      <w:numFmt w:val="decimal"/>
      <w:isLgl/>
      <w:lvlText w:val="%1.%2.%3.%4.%5.%6"/>
      <w:lvlJc w:val="left"/>
      <w:pPr>
        <w:ind w:left="3490" w:hanging="1080"/>
      </w:pPr>
      <w:rPr>
        <w:rFonts w:hint="default"/>
      </w:rPr>
    </w:lvl>
    <w:lvl w:ilvl="6">
      <w:start w:val="1"/>
      <w:numFmt w:val="decimal"/>
      <w:isLgl/>
      <w:lvlText w:val="%1.%2.%3.%4.%5.%6.%7"/>
      <w:lvlJc w:val="left"/>
      <w:pPr>
        <w:ind w:left="3850" w:hanging="1440"/>
      </w:pPr>
      <w:rPr>
        <w:rFonts w:hint="default"/>
      </w:rPr>
    </w:lvl>
    <w:lvl w:ilvl="7">
      <w:start w:val="1"/>
      <w:numFmt w:val="decimal"/>
      <w:isLgl/>
      <w:lvlText w:val="%1.%2.%3.%4.%5.%6.%7.%8"/>
      <w:lvlJc w:val="left"/>
      <w:pPr>
        <w:ind w:left="3850" w:hanging="1440"/>
      </w:pPr>
      <w:rPr>
        <w:rFonts w:hint="default"/>
      </w:rPr>
    </w:lvl>
    <w:lvl w:ilvl="8">
      <w:start w:val="1"/>
      <w:numFmt w:val="decimal"/>
      <w:isLgl/>
      <w:lvlText w:val="%1.%2.%3.%4.%5.%6.%7.%8.%9"/>
      <w:lvlJc w:val="left"/>
      <w:pPr>
        <w:ind w:left="4210" w:hanging="1800"/>
      </w:pPr>
      <w:rPr>
        <w:rFonts w:hint="default"/>
      </w:rPr>
    </w:lvl>
  </w:abstractNum>
  <w:abstractNum w:abstractNumId="40" w15:restartNumberingAfterBreak="0">
    <w:nsid w:val="7EA976AF"/>
    <w:multiLevelType w:val="hybridMultilevel"/>
    <w:tmpl w:val="DAD83FB4"/>
    <w:lvl w:ilvl="0" w:tplc="80800ED2">
      <w:start w:val="1"/>
      <w:numFmt w:val="decimal"/>
      <w:lvlText w:val="%1."/>
      <w:lvlJc w:val="left"/>
      <w:pPr>
        <w:ind w:left="1068" w:hanging="360"/>
      </w:pPr>
      <w:rPr>
        <w:rFonts w:hint="default"/>
      </w:rPr>
    </w:lvl>
    <w:lvl w:ilvl="1" w:tplc="04050019" w:tentative="1">
      <w:start w:val="1"/>
      <w:numFmt w:val="lowerLetter"/>
      <w:lvlText w:val="%2."/>
      <w:lvlJc w:val="left"/>
      <w:pPr>
        <w:ind w:left="1788" w:hanging="360"/>
      </w:pPr>
    </w:lvl>
    <w:lvl w:ilvl="2" w:tplc="0405001B" w:tentative="1">
      <w:start w:val="1"/>
      <w:numFmt w:val="lowerRoman"/>
      <w:lvlText w:val="%3."/>
      <w:lvlJc w:val="right"/>
      <w:pPr>
        <w:ind w:left="2508" w:hanging="180"/>
      </w:pPr>
    </w:lvl>
    <w:lvl w:ilvl="3" w:tplc="0405000F" w:tentative="1">
      <w:start w:val="1"/>
      <w:numFmt w:val="decimal"/>
      <w:lvlText w:val="%4."/>
      <w:lvlJc w:val="left"/>
      <w:pPr>
        <w:ind w:left="3228" w:hanging="360"/>
      </w:pPr>
    </w:lvl>
    <w:lvl w:ilvl="4" w:tplc="04050019" w:tentative="1">
      <w:start w:val="1"/>
      <w:numFmt w:val="lowerLetter"/>
      <w:lvlText w:val="%5."/>
      <w:lvlJc w:val="left"/>
      <w:pPr>
        <w:ind w:left="3948" w:hanging="360"/>
      </w:pPr>
    </w:lvl>
    <w:lvl w:ilvl="5" w:tplc="0405001B" w:tentative="1">
      <w:start w:val="1"/>
      <w:numFmt w:val="lowerRoman"/>
      <w:lvlText w:val="%6."/>
      <w:lvlJc w:val="right"/>
      <w:pPr>
        <w:ind w:left="4668" w:hanging="180"/>
      </w:pPr>
    </w:lvl>
    <w:lvl w:ilvl="6" w:tplc="0405000F" w:tentative="1">
      <w:start w:val="1"/>
      <w:numFmt w:val="decimal"/>
      <w:lvlText w:val="%7."/>
      <w:lvlJc w:val="left"/>
      <w:pPr>
        <w:ind w:left="5388" w:hanging="360"/>
      </w:pPr>
    </w:lvl>
    <w:lvl w:ilvl="7" w:tplc="04050019" w:tentative="1">
      <w:start w:val="1"/>
      <w:numFmt w:val="lowerLetter"/>
      <w:lvlText w:val="%8."/>
      <w:lvlJc w:val="left"/>
      <w:pPr>
        <w:ind w:left="6108" w:hanging="360"/>
      </w:pPr>
    </w:lvl>
    <w:lvl w:ilvl="8" w:tplc="0405001B" w:tentative="1">
      <w:start w:val="1"/>
      <w:numFmt w:val="lowerRoman"/>
      <w:lvlText w:val="%9."/>
      <w:lvlJc w:val="right"/>
      <w:pPr>
        <w:ind w:left="6828" w:hanging="180"/>
      </w:pPr>
    </w:lvl>
  </w:abstractNum>
  <w:num w:numId="1">
    <w:abstractNumId w:val="5"/>
  </w:num>
  <w:num w:numId="2">
    <w:abstractNumId w:val="33"/>
  </w:num>
  <w:num w:numId="3">
    <w:abstractNumId w:val="3"/>
  </w:num>
  <w:num w:numId="4">
    <w:abstractNumId w:val="9"/>
  </w:num>
  <w:num w:numId="5">
    <w:abstractNumId w:val="31"/>
  </w:num>
  <w:num w:numId="6">
    <w:abstractNumId w:val="29"/>
  </w:num>
  <w:num w:numId="7">
    <w:abstractNumId w:val="12"/>
  </w:num>
  <w:num w:numId="8">
    <w:abstractNumId w:val="19"/>
  </w:num>
  <w:num w:numId="9">
    <w:abstractNumId w:val="32"/>
  </w:num>
  <w:num w:numId="10">
    <w:abstractNumId w:val="39"/>
  </w:num>
  <w:num w:numId="11">
    <w:abstractNumId w:val="21"/>
  </w:num>
  <w:num w:numId="12">
    <w:abstractNumId w:val="4"/>
  </w:num>
  <w:num w:numId="13">
    <w:abstractNumId w:val="35"/>
  </w:num>
  <w:num w:numId="14">
    <w:abstractNumId w:val="28"/>
  </w:num>
  <w:num w:numId="15">
    <w:abstractNumId w:val="40"/>
  </w:num>
  <w:num w:numId="16">
    <w:abstractNumId w:val="13"/>
  </w:num>
  <w:num w:numId="17">
    <w:abstractNumId w:val="38"/>
  </w:num>
  <w:num w:numId="18">
    <w:abstractNumId w:val="14"/>
  </w:num>
  <w:num w:numId="19">
    <w:abstractNumId w:val="6"/>
  </w:num>
  <w:num w:numId="20">
    <w:abstractNumId w:val="34"/>
  </w:num>
  <w:num w:numId="21">
    <w:abstractNumId w:val="27"/>
  </w:num>
  <w:num w:numId="22">
    <w:abstractNumId w:val="26"/>
  </w:num>
  <w:num w:numId="23">
    <w:abstractNumId w:val="22"/>
  </w:num>
  <w:num w:numId="24">
    <w:abstractNumId w:val="37"/>
  </w:num>
  <w:num w:numId="25">
    <w:abstractNumId w:val="11"/>
  </w:num>
  <w:num w:numId="26">
    <w:abstractNumId w:val="0"/>
  </w:num>
  <w:num w:numId="27">
    <w:abstractNumId w:val="23"/>
  </w:num>
  <w:num w:numId="28">
    <w:abstractNumId w:val="16"/>
  </w:num>
  <w:num w:numId="29">
    <w:abstractNumId w:val="25"/>
  </w:num>
  <w:num w:numId="30">
    <w:abstractNumId w:val="15"/>
  </w:num>
  <w:num w:numId="31">
    <w:abstractNumId w:val="8"/>
  </w:num>
  <w:num w:numId="32">
    <w:abstractNumId w:val="17"/>
  </w:num>
  <w:num w:numId="33">
    <w:abstractNumId w:val="2"/>
  </w:num>
  <w:num w:numId="34">
    <w:abstractNumId w:val="10"/>
  </w:num>
  <w:num w:numId="35">
    <w:abstractNumId w:val="18"/>
  </w:num>
  <w:num w:numId="36">
    <w:abstractNumId w:val="7"/>
  </w:num>
  <w:num w:numId="37">
    <w:abstractNumId w:val="24"/>
  </w:num>
  <w:num w:numId="38">
    <w:abstractNumId w:val="36"/>
  </w:num>
  <w:num w:numId="39">
    <w:abstractNumId w:val="20"/>
  </w:num>
  <w:num w:numId="40">
    <w:abstractNumId w:val="1"/>
  </w:num>
  <w:num w:numId="41">
    <w:abstractNumId w:val="30"/>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ctiveWritingStyle w:appName="MSWord" w:lang="cs-CZ" w:vendorID="64" w:dllVersion="0" w:nlCheck="1" w:checkStyle="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337B"/>
    <w:rsid w:val="000005D8"/>
    <w:rsid w:val="00000A8A"/>
    <w:rsid w:val="000022F5"/>
    <w:rsid w:val="00002C72"/>
    <w:rsid w:val="00002D4B"/>
    <w:rsid w:val="0000398E"/>
    <w:rsid w:val="00003E49"/>
    <w:rsid w:val="000040CD"/>
    <w:rsid w:val="000048DF"/>
    <w:rsid w:val="000057BC"/>
    <w:rsid w:val="00005B07"/>
    <w:rsid w:val="00005CE9"/>
    <w:rsid w:val="00006190"/>
    <w:rsid w:val="0000624D"/>
    <w:rsid w:val="00011EE7"/>
    <w:rsid w:val="00012AF5"/>
    <w:rsid w:val="00013396"/>
    <w:rsid w:val="00013450"/>
    <w:rsid w:val="00014757"/>
    <w:rsid w:val="00014962"/>
    <w:rsid w:val="00014D13"/>
    <w:rsid w:val="00014EBC"/>
    <w:rsid w:val="00015BCF"/>
    <w:rsid w:val="00016321"/>
    <w:rsid w:val="00016591"/>
    <w:rsid w:val="00017833"/>
    <w:rsid w:val="000201C8"/>
    <w:rsid w:val="00020234"/>
    <w:rsid w:val="00020B06"/>
    <w:rsid w:val="00022516"/>
    <w:rsid w:val="0002339E"/>
    <w:rsid w:val="00024199"/>
    <w:rsid w:val="000252FC"/>
    <w:rsid w:val="00025661"/>
    <w:rsid w:val="00026456"/>
    <w:rsid w:val="00027416"/>
    <w:rsid w:val="0003025B"/>
    <w:rsid w:val="000307B6"/>
    <w:rsid w:val="000314D3"/>
    <w:rsid w:val="00031714"/>
    <w:rsid w:val="00031AA6"/>
    <w:rsid w:val="00031FD0"/>
    <w:rsid w:val="0003259F"/>
    <w:rsid w:val="00033C61"/>
    <w:rsid w:val="00033F27"/>
    <w:rsid w:val="00034122"/>
    <w:rsid w:val="00034753"/>
    <w:rsid w:val="00035E7D"/>
    <w:rsid w:val="00036020"/>
    <w:rsid w:val="00036057"/>
    <w:rsid w:val="00036263"/>
    <w:rsid w:val="0003672A"/>
    <w:rsid w:val="00036F02"/>
    <w:rsid w:val="000379AE"/>
    <w:rsid w:val="00037DBB"/>
    <w:rsid w:val="00037F8A"/>
    <w:rsid w:val="00040188"/>
    <w:rsid w:val="000404DF"/>
    <w:rsid w:val="00040CEC"/>
    <w:rsid w:val="0004201B"/>
    <w:rsid w:val="00042287"/>
    <w:rsid w:val="00042386"/>
    <w:rsid w:val="00042628"/>
    <w:rsid w:val="00042BC6"/>
    <w:rsid w:val="00042E0A"/>
    <w:rsid w:val="00043C3F"/>
    <w:rsid w:val="000441CF"/>
    <w:rsid w:val="00044555"/>
    <w:rsid w:val="00044CB0"/>
    <w:rsid w:val="00044F11"/>
    <w:rsid w:val="000469F9"/>
    <w:rsid w:val="00046FC2"/>
    <w:rsid w:val="000471E0"/>
    <w:rsid w:val="00047844"/>
    <w:rsid w:val="00047E96"/>
    <w:rsid w:val="0005043B"/>
    <w:rsid w:val="000509C7"/>
    <w:rsid w:val="0005170D"/>
    <w:rsid w:val="00051B1B"/>
    <w:rsid w:val="00051C8C"/>
    <w:rsid w:val="000520EB"/>
    <w:rsid w:val="00052991"/>
    <w:rsid w:val="00052F85"/>
    <w:rsid w:val="00053111"/>
    <w:rsid w:val="00053231"/>
    <w:rsid w:val="00053A5B"/>
    <w:rsid w:val="0005418F"/>
    <w:rsid w:val="000544D5"/>
    <w:rsid w:val="00054AA0"/>
    <w:rsid w:val="00054C2C"/>
    <w:rsid w:val="00054E70"/>
    <w:rsid w:val="00055520"/>
    <w:rsid w:val="00055A40"/>
    <w:rsid w:val="00055B9F"/>
    <w:rsid w:val="00055E35"/>
    <w:rsid w:val="00056571"/>
    <w:rsid w:val="00057B82"/>
    <w:rsid w:val="0006140D"/>
    <w:rsid w:val="00061A4E"/>
    <w:rsid w:val="00063886"/>
    <w:rsid w:val="00063E3A"/>
    <w:rsid w:val="0006475D"/>
    <w:rsid w:val="00064836"/>
    <w:rsid w:val="00065263"/>
    <w:rsid w:val="00065919"/>
    <w:rsid w:val="00065C7F"/>
    <w:rsid w:val="00066869"/>
    <w:rsid w:val="00066DAF"/>
    <w:rsid w:val="00067830"/>
    <w:rsid w:val="00067C79"/>
    <w:rsid w:val="000706E2"/>
    <w:rsid w:val="00070DA5"/>
    <w:rsid w:val="00071041"/>
    <w:rsid w:val="00072527"/>
    <w:rsid w:val="0007282C"/>
    <w:rsid w:val="00073172"/>
    <w:rsid w:val="0007322C"/>
    <w:rsid w:val="0007340A"/>
    <w:rsid w:val="0007419F"/>
    <w:rsid w:val="00074AA5"/>
    <w:rsid w:val="000750A5"/>
    <w:rsid w:val="00075142"/>
    <w:rsid w:val="00075312"/>
    <w:rsid w:val="0007537E"/>
    <w:rsid w:val="000759AF"/>
    <w:rsid w:val="00075A92"/>
    <w:rsid w:val="00075C09"/>
    <w:rsid w:val="0007732E"/>
    <w:rsid w:val="00077E5C"/>
    <w:rsid w:val="00077F32"/>
    <w:rsid w:val="00081E28"/>
    <w:rsid w:val="00082AAE"/>
    <w:rsid w:val="00083878"/>
    <w:rsid w:val="00083DE3"/>
    <w:rsid w:val="00084886"/>
    <w:rsid w:val="000848C2"/>
    <w:rsid w:val="000849C7"/>
    <w:rsid w:val="00085B59"/>
    <w:rsid w:val="00090099"/>
    <w:rsid w:val="00090585"/>
    <w:rsid w:val="000907EC"/>
    <w:rsid w:val="00090842"/>
    <w:rsid w:val="0009144D"/>
    <w:rsid w:val="00091EBF"/>
    <w:rsid w:val="0009249C"/>
    <w:rsid w:val="0009382E"/>
    <w:rsid w:val="00094045"/>
    <w:rsid w:val="000959CD"/>
    <w:rsid w:val="00095A17"/>
    <w:rsid w:val="00096016"/>
    <w:rsid w:val="00096649"/>
    <w:rsid w:val="000968A0"/>
    <w:rsid w:val="00097904"/>
    <w:rsid w:val="00097AB6"/>
    <w:rsid w:val="00097CAE"/>
    <w:rsid w:val="000A0233"/>
    <w:rsid w:val="000A02FD"/>
    <w:rsid w:val="000A085A"/>
    <w:rsid w:val="000A13BC"/>
    <w:rsid w:val="000A1EB4"/>
    <w:rsid w:val="000A2255"/>
    <w:rsid w:val="000A2267"/>
    <w:rsid w:val="000A2925"/>
    <w:rsid w:val="000A29A8"/>
    <w:rsid w:val="000A2FE0"/>
    <w:rsid w:val="000A3823"/>
    <w:rsid w:val="000A3A77"/>
    <w:rsid w:val="000A3C54"/>
    <w:rsid w:val="000A401F"/>
    <w:rsid w:val="000A4D4F"/>
    <w:rsid w:val="000A5282"/>
    <w:rsid w:val="000A63A6"/>
    <w:rsid w:val="000A6BA9"/>
    <w:rsid w:val="000A7129"/>
    <w:rsid w:val="000A720A"/>
    <w:rsid w:val="000B1528"/>
    <w:rsid w:val="000B1E78"/>
    <w:rsid w:val="000B3271"/>
    <w:rsid w:val="000B33BA"/>
    <w:rsid w:val="000B3856"/>
    <w:rsid w:val="000B47EC"/>
    <w:rsid w:val="000B5109"/>
    <w:rsid w:val="000B5143"/>
    <w:rsid w:val="000B529F"/>
    <w:rsid w:val="000B69D7"/>
    <w:rsid w:val="000C011C"/>
    <w:rsid w:val="000C0E7B"/>
    <w:rsid w:val="000C0EDD"/>
    <w:rsid w:val="000C2262"/>
    <w:rsid w:val="000C2BBD"/>
    <w:rsid w:val="000C2EA1"/>
    <w:rsid w:val="000C2EFD"/>
    <w:rsid w:val="000C3E07"/>
    <w:rsid w:val="000C40FF"/>
    <w:rsid w:val="000C4392"/>
    <w:rsid w:val="000C52CC"/>
    <w:rsid w:val="000C5561"/>
    <w:rsid w:val="000C55EC"/>
    <w:rsid w:val="000C59C8"/>
    <w:rsid w:val="000C6240"/>
    <w:rsid w:val="000C6FC1"/>
    <w:rsid w:val="000C793C"/>
    <w:rsid w:val="000C7B38"/>
    <w:rsid w:val="000D02A2"/>
    <w:rsid w:val="000D118B"/>
    <w:rsid w:val="000D2887"/>
    <w:rsid w:val="000D35F8"/>
    <w:rsid w:val="000D3672"/>
    <w:rsid w:val="000D4025"/>
    <w:rsid w:val="000D45A3"/>
    <w:rsid w:val="000D52B2"/>
    <w:rsid w:val="000D5533"/>
    <w:rsid w:val="000D6F45"/>
    <w:rsid w:val="000D6F80"/>
    <w:rsid w:val="000D74ED"/>
    <w:rsid w:val="000D75DA"/>
    <w:rsid w:val="000D778D"/>
    <w:rsid w:val="000D77D7"/>
    <w:rsid w:val="000D7C71"/>
    <w:rsid w:val="000E00D7"/>
    <w:rsid w:val="000E03C8"/>
    <w:rsid w:val="000E097E"/>
    <w:rsid w:val="000E0B65"/>
    <w:rsid w:val="000E1993"/>
    <w:rsid w:val="000E292A"/>
    <w:rsid w:val="000E2B4F"/>
    <w:rsid w:val="000E2D6B"/>
    <w:rsid w:val="000E39E5"/>
    <w:rsid w:val="000E57AE"/>
    <w:rsid w:val="000E5875"/>
    <w:rsid w:val="000E6361"/>
    <w:rsid w:val="000E650C"/>
    <w:rsid w:val="000E6A81"/>
    <w:rsid w:val="000E7088"/>
    <w:rsid w:val="000E71B3"/>
    <w:rsid w:val="000E73C3"/>
    <w:rsid w:val="000E7AE9"/>
    <w:rsid w:val="000F0A7F"/>
    <w:rsid w:val="000F0B26"/>
    <w:rsid w:val="000F119F"/>
    <w:rsid w:val="000F1C30"/>
    <w:rsid w:val="000F1E75"/>
    <w:rsid w:val="000F2D5D"/>
    <w:rsid w:val="000F35D8"/>
    <w:rsid w:val="000F5793"/>
    <w:rsid w:val="000F6400"/>
    <w:rsid w:val="000F643D"/>
    <w:rsid w:val="000F6B3C"/>
    <w:rsid w:val="00100821"/>
    <w:rsid w:val="00100BE8"/>
    <w:rsid w:val="00100E5F"/>
    <w:rsid w:val="00100E71"/>
    <w:rsid w:val="001014D6"/>
    <w:rsid w:val="00102DD1"/>
    <w:rsid w:val="0010360E"/>
    <w:rsid w:val="0010455B"/>
    <w:rsid w:val="0010458F"/>
    <w:rsid w:val="0010485D"/>
    <w:rsid w:val="00104E13"/>
    <w:rsid w:val="00105802"/>
    <w:rsid w:val="00105E19"/>
    <w:rsid w:val="001060C6"/>
    <w:rsid w:val="00106100"/>
    <w:rsid w:val="0010680C"/>
    <w:rsid w:val="00107479"/>
    <w:rsid w:val="00107A59"/>
    <w:rsid w:val="00107ED4"/>
    <w:rsid w:val="00110518"/>
    <w:rsid w:val="00110A60"/>
    <w:rsid w:val="00110C40"/>
    <w:rsid w:val="00111252"/>
    <w:rsid w:val="00111372"/>
    <w:rsid w:val="001116A6"/>
    <w:rsid w:val="00111B1A"/>
    <w:rsid w:val="00111ED7"/>
    <w:rsid w:val="001125DB"/>
    <w:rsid w:val="00112799"/>
    <w:rsid w:val="00112E32"/>
    <w:rsid w:val="001130FB"/>
    <w:rsid w:val="001137F7"/>
    <w:rsid w:val="00113BF9"/>
    <w:rsid w:val="0011439E"/>
    <w:rsid w:val="00114423"/>
    <w:rsid w:val="00114ABF"/>
    <w:rsid w:val="00115110"/>
    <w:rsid w:val="001152F7"/>
    <w:rsid w:val="001156D4"/>
    <w:rsid w:val="001160EA"/>
    <w:rsid w:val="00116FE3"/>
    <w:rsid w:val="0011736E"/>
    <w:rsid w:val="001176A7"/>
    <w:rsid w:val="00117DA2"/>
    <w:rsid w:val="00120FA6"/>
    <w:rsid w:val="00121517"/>
    <w:rsid w:val="00121906"/>
    <w:rsid w:val="00121AF3"/>
    <w:rsid w:val="00121CAA"/>
    <w:rsid w:val="00123500"/>
    <w:rsid w:val="001235F7"/>
    <w:rsid w:val="001246BD"/>
    <w:rsid w:val="00124851"/>
    <w:rsid w:val="00124B94"/>
    <w:rsid w:val="00124BE1"/>
    <w:rsid w:val="00125460"/>
    <w:rsid w:val="00125812"/>
    <w:rsid w:val="00125A05"/>
    <w:rsid w:val="00126797"/>
    <w:rsid w:val="00126AE1"/>
    <w:rsid w:val="00127CBC"/>
    <w:rsid w:val="001303CE"/>
    <w:rsid w:val="00131CF0"/>
    <w:rsid w:val="00132CE4"/>
    <w:rsid w:val="00133E0A"/>
    <w:rsid w:val="00134330"/>
    <w:rsid w:val="00135608"/>
    <w:rsid w:val="001360C9"/>
    <w:rsid w:val="0013733F"/>
    <w:rsid w:val="0013736D"/>
    <w:rsid w:val="00140563"/>
    <w:rsid w:val="0014056A"/>
    <w:rsid w:val="0014114C"/>
    <w:rsid w:val="00141EC7"/>
    <w:rsid w:val="00141F20"/>
    <w:rsid w:val="0014216A"/>
    <w:rsid w:val="001423D9"/>
    <w:rsid w:val="00142607"/>
    <w:rsid w:val="00142F4B"/>
    <w:rsid w:val="001434D6"/>
    <w:rsid w:val="0014358C"/>
    <w:rsid w:val="001437EC"/>
    <w:rsid w:val="0014427E"/>
    <w:rsid w:val="001450E9"/>
    <w:rsid w:val="001455EB"/>
    <w:rsid w:val="00146CDC"/>
    <w:rsid w:val="00147034"/>
    <w:rsid w:val="001471D7"/>
    <w:rsid w:val="00147222"/>
    <w:rsid w:val="001501FB"/>
    <w:rsid w:val="00150235"/>
    <w:rsid w:val="0015078E"/>
    <w:rsid w:val="00150857"/>
    <w:rsid w:val="00150952"/>
    <w:rsid w:val="00152086"/>
    <w:rsid w:val="00152209"/>
    <w:rsid w:val="00152407"/>
    <w:rsid w:val="001525D1"/>
    <w:rsid w:val="001534A4"/>
    <w:rsid w:val="001535E1"/>
    <w:rsid w:val="001549AA"/>
    <w:rsid w:val="00154C42"/>
    <w:rsid w:val="00154C67"/>
    <w:rsid w:val="001564E1"/>
    <w:rsid w:val="00156675"/>
    <w:rsid w:val="00157242"/>
    <w:rsid w:val="001572B3"/>
    <w:rsid w:val="00157484"/>
    <w:rsid w:val="00157D33"/>
    <w:rsid w:val="001616C2"/>
    <w:rsid w:val="00162EEB"/>
    <w:rsid w:val="00162F9B"/>
    <w:rsid w:val="001630E3"/>
    <w:rsid w:val="00163288"/>
    <w:rsid w:val="001652AF"/>
    <w:rsid w:val="001653C8"/>
    <w:rsid w:val="001653FE"/>
    <w:rsid w:val="0016554D"/>
    <w:rsid w:val="00165FA5"/>
    <w:rsid w:val="0016662C"/>
    <w:rsid w:val="00166B06"/>
    <w:rsid w:val="00166E00"/>
    <w:rsid w:val="00167C16"/>
    <w:rsid w:val="00167DE9"/>
    <w:rsid w:val="0017008E"/>
    <w:rsid w:val="00170416"/>
    <w:rsid w:val="00170449"/>
    <w:rsid w:val="00170F8F"/>
    <w:rsid w:val="001714D9"/>
    <w:rsid w:val="0017165D"/>
    <w:rsid w:val="00172830"/>
    <w:rsid w:val="001728E8"/>
    <w:rsid w:val="001738D0"/>
    <w:rsid w:val="00173F87"/>
    <w:rsid w:val="001748E9"/>
    <w:rsid w:val="00174A92"/>
    <w:rsid w:val="00175C39"/>
    <w:rsid w:val="00176AAD"/>
    <w:rsid w:val="001776AD"/>
    <w:rsid w:val="00177974"/>
    <w:rsid w:val="00177B55"/>
    <w:rsid w:val="00180781"/>
    <w:rsid w:val="00181143"/>
    <w:rsid w:val="0018226F"/>
    <w:rsid w:val="00182534"/>
    <w:rsid w:val="001828EA"/>
    <w:rsid w:val="00182D95"/>
    <w:rsid w:val="00182E36"/>
    <w:rsid w:val="00183190"/>
    <w:rsid w:val="0018384D"/>
    <w:rsid w:val="0018388C"/>
    <w:rsid w:val="00185824"/>
    <w:rsid w:val="00185B41"/>
    <w:rsid w:val="0018609C"/>
    <w:rsid w:val="0018764D"/>
    <w:rsid w:val="001876C5"/>
    <w:rsid w:val="00187CE9"/>
    <w:rsid w:val="001911C3"/>
    <w:rsid w:val="001915AD"/>
    <w:rsid w:val="00191688"/>
    <w:rsid w:val="001916B3"/>
    <w:rsid w:val="00191C47"/>
    <w:rsid w:val="00192BB6"/>
    <w:rsid w:val="00192D8F"/>
    <w:rsid w:val="0019300A"/>
    <w:rsid w:val="001930F2"/>
    <w:rsid w:val="001934E6"/>
    <w:rsid w:val="00193B48"/>
    <w:rsid w:val="00193ED1"/>
    <w:rsid w:val="001943E0"/>
    <w:rsid w:val="00194C3B"/>
    <w:rsid w:val="00194E20"/>
    <w:rsid w:val="001953ED"/>
    <w:rsid w:val="001962AE"/>
    <w:rsid w:val="00196407"/>
    <w:rsid w:val="0019658F"/>
    <w:rsid w:val="00196940"/>
    <w:rsid w:val="00196E62"/>
    <w:rsid w:val="0019728E"/>
    <w:rsid w:val="00197357"/>
    <w:rsid w:val="0019737D"/>
    <w:rsid w:val="001A0007"/>
    <w:rsid w:val="001A043F"/>
    <w:rsid w:val="001A0A16"/>
    <w:rsid w:val="001A169C"/>
    <w:rsid w:val="001A2B29"/>
    <w:rsid w:val="001A3380"/>
    <w:rsid w:val="001A3C0F"/>
    <w:rsid w:val="001A4192"/>
    <w:rsid w:val="001A4E64"/>
    <w:rsid w:val="001A514C"/>
    <w:rsid w:val="001A51F2"/>
    <w:rsid w:val="001A5DCB"/>
    <w:rsid w:val="001A5E67"/>
    <w:rsid w:val="001A6096"/>
    <w:rsid w:val="001A6F84"/>
    <w:rsid w:val="001A7582"/>
    <w:rsid w:val="001A7C35"/>
    <w:rsid w:val="001A7F13"/>
    <w:rsid w:val="001B1415"/>
    <w:rsid w:val="001B1756"/>
    <w:rsid w:val="001B1B0E"/>
    <w:rsid w:val="001B2492"/>
    <w:rsid w:val="001B30FF"/>
    <w:rsid w:val="001B3450"/>
    <w:rsid w:val="001B40A4"/>
    <w:rsid w:val="001B4145"/>
    <w:rsid w:val="001B4655"/>
    <w:rsid w:val="001B4E8B"/>
    <w:rsid w:val="001B5B2A"/>
    <w:rsid w:val="001B61A2"/>
    <w:rsid w:val="001B6622"/>
    <w:rsid w:val="001B6ACF"/>
    <w:rsid w:val="001B7D60"/>
    <w:rsid w:val="001B7D71"/>
    <w:rsid w:val="001C01C1"/>
    <w:rsid w:val="001C0371"/>
    <w:rsid w:val="001C07BB"/>
    <w:rsid w:val="001C08A3"/>
    <w:rsid w:val="001C098A"/>
    <w:rsid w:val="001C0AAA"/>
    <w:rsid w:val="001C19B6"/>
    <w:rsid w:val="001C1B28"/>
    <w:rsid w:val="001C23E7"/>
    <w:rsid w:val="001C354A"/>
    <w:rsid w:val="001C3A78"/>
    <w:rsid w:val="001C3EDF"/>
    <w:rsid w:val="001C45B2"/>
    <w:rsid w:val="001C5AF0"/>
    <w:rsid w:val="001C6ECD"/>
    <w:rsid w:val="001C7058"/>
    <w:rsid w:val="001C78EB"/>
    <w:rsid w:val="001D034B"/>
    <w:rsid w:val="001D0A05"/>
    <w:rsid w:val="001D0C1F"/>
    <w:rsid w:val="001D112D"/>
    <w:rsid w:val="001D26DC"/>
    <w:rsid w:val="001D28DD"/>
    <w:rsid w:val="001D389C"/>
    <w:rsid w:val="001D3BCF"/>
    <w:rsid w:val="001D3E0C"/>
    <w:rsid w:val="001D490C"/>
    <w:rsid w:val="001D50CA"/>
    <w:rsid w:val="001D66A6"/>
    <w:rsid w:val="001D6F83"/>
    <w:rsid w:val="001D7760"/>
    <w:rsid w:val="001D7BE2"/>
    <w:rsid w:val="001E1140"/>
    <w:rsid w:val="001E1E8F"/>
    <w:rsid w:val="001E1FE3"/>
    <w:rsid w:val="001E299B"/>
    <w:rsid w:val="001E3A9A"/>
    <w:rsid w:val="001E3DB0"/>
    <w:rsid w:val="001E5739"/>
    <w:rsid w:val="001E59EE"/>
    <w:rsid w:val="001E711A"/>
    <w:rsid w:val="001E79D6"/>
    <w:rsid w:val="001E7F9A"/>
    <w:rsid w:val="001F0043"/>
    <w:rsid w:val="001F0092"/>
    <w:rsid w:val="001F08E9"/>
    <w:rsid w:val="001F2A4F"/>
    <w:rsid w:val="001F2CB2"/>
    <w:rsid w:val="001F38DE"/>
    <w:rsid w:val="001F4744"/>
    <w:rsid w:val="001F4875"/>
    <w:rsid w:val="001F4D68"/>
    <w:rsid w:val="001F542C"/>
    <w:rsid w:val="001F55DF"/>
    <w:rsid w:val="001F71EE"/>
    <w:rsid w:val="001F7839"/>
    <w:rsid w:val="001F788B"/>
    <w:rsid w:val="001F7DCE"/>
    <w:rsid w:val="00200288"/>
    <w:rsid w:val="002005DD"/>
    <w:rsid w:val="00200746"/>
    <w:rsid w:val="00200758"/>
    <w:rsid w:val="002017C7"/>
    <w:rsid w:val="0020199D"/>
    <w:rsid w:val="002021AD"/>
    <w:rsid w:val="00202CF0"/>
    <w:rsid w:val="00202EC4"/>
    <w:rsid w:val="00204F01"/>
    <w:rsid w:val="0020509A"/>
    <w:rsid w:val="00205482"/>
    <w:rsid w:val="002055F9"/>
    <w:rsid w:val="002066EF"/>
    <w:rsid w:val="00206718"/>
    <w:rsid w:val="00206AC9"/>
    <w:rsid w:val="00207682"/>
    <w:rsid w:val="00207815"/>
    <w:rsid w:val="00207D5B"/>
    <w:rsid w:val="00210A37"/>
    <w:rsid w:val="002113CB"/>
    <w:rsid w:val="00211BAE"/>
    <w:rsid w:val="00214878"/>
    <w:rsid w:val="00214D75"/>
    <w:rsid w:val="00215BCC"/>
    <w:rsid w:val="002163DA"/>
    <w:rsid w:val="00217EE7"/>
    <w:rsid w:val="002200A1"/>
    <w:rsid w:val="002202F7"/>
    <w:rsid w:val="002209B4"/>
    <w:rsid w:val="0022136A"/>
    <w:rsid w:val="00221465"/>
    <w:rsid w:val="00221881"/>
    <w:rsid w:val="00222593"/>
    <w:rsid w:val="0022264F"/>
    <w:rsid w:val="002226A6"/>
    <w:rsid w:val="00222945"/>
    <w:rsid w:val="00223192"/>
    <w:rsid w:val="00223608"/>
    <w:rsid w:val="00223665"/>
    <w:rsid w:val="00223BF9"/>
    <w:rsid w:val="002247BF"/>
    <w:rsid w:val="00224C17"/>
    <w:rsid w:val="00225486"/>
    <w:rsid w:val="0022585F"/>
    <w:rsid w:val="00226183"/>
    <w:rsid w:val="00226A43"/>
    <w:rsid w:val="00227FA0"/>
    <w:rsid w:val="00231095"/>
    <w:rsid w:val="00231141"/>
    <w:rsid w:val="00231507"/>
    <w:rsid w:val="00231604"/>
    <w:rsid w:val="00231BDD"/>
    <w:rsid w:val="002324CC"/>
    <w:rsid w:val="0023314E"/>
    <w:rsid w:val="0023332C"/>
    <w:rsid w:val="00234FCF"/>
    <w:rsid w:val="002351D6"/>
    <w:rsid w:val="00235B02"/>
    <w:rsid w:val="00235CB1"/>
    <w:rsid w:val="00235FB3"/>
    <w:rsid w:val="00236145"/>
    <w:rsid w:val="00237B76"/>
    <w:rsid w:val="0024073F"/>
    <w:rsid w:val="002410CF"/>
    <w:rsid w:val="00241F38"/>
    <w:rsid w:val="00243919"/>
    <w:rsid w:val="002451C4"/>
    <w:rsid w:val="002452E7"/>
    <w:rsid w:val="00245D30"/>
    <w:rsid w:val="00246498"/>
    <w:rsid w:val="002474F8"/>
    <w:rsid w:val="00247AB7"/>
    <w:rsid w:val="00247DEB"/>
    <w:rsid w:val="0025045E"/>
    <w:rsid w:val="00250B95"/>
    <w:rsid w:val="00250C4C"/>
    <w:rsid w:val="002512CC"/>
    <w:rsid w:val="00251DAA"/>
    <w:rsid w:val="00252683"/>
    <w:rsid w:val="002526DA"/>
    <w:rsid w:val="0025375C"/>
    <w:rsid w:val="002542E7"/>
    <w:rsid w:val="00254CE9"/>
    <w:rsid w:val="0025518C"/>
    <w:rsid w:val="00255B2C"/>
    <w:rsid w:val="00255C13"/>
    <w:rsid w:val="00256312"/>
    <w:rsid w:val="0025655B"/>
    <w:rsid w:val="0025746C"/>
    <w:rsid w:val="002574D1"/>
    <w:rsid w:val="002577CD"/>
    <w:rsid w:val="002579C4"/>
    <w:rsid w:val="00257C53"/>
    <w:rsid w:val="00257CC9"/>
    <w:rsid w:val="00257F9E"/>
    <w:rsid w:val="00260147"/>
    <w:rsid w:val="00260F8D"/>
    <w:rsid w:val="00261024"/>
    <w:rsid w:val="00261111"/>
    <w:rsid w:val="002612F1"/>
    <w:rsid w:val="00261512"/>
    <w:rsid w:val="00261A00"/>
    <w:rsid w:val="00261C11"/>
    <w:rsid w:val="00261D2C"/>
    <w:rsid w:val="002621D6"/>
    <w:rsid w:val="00262318"/>
    <w:rsid w:val="00262D62"/>
    <w:rsid w:val="002635EA"/>
    <w:rsid w:val="00263A02"/>
    <w:rsid w:val="00263DA1"/>
    <w:rsid w:val="00263DEB"/>
    <w:rsid w:val="00264346"/>
    <w:rsid w:val="00265DB9"/>
    <w:rsid w:val="00266828"/>
    <w:rsid w:val="00266B2E"/>
    <w:rsid w:val="00266C5D"/>
    <w:rsid w:val="0026775F"/>
    <w:rsid w:val="002701BA"/>
    <w:rsid w:val="00270372"/>
    <w:rsid w:val="00270503"/>
    <w:rsid w:val="0027101E"/>
    <w:rsid w:val="00271E8E"/>
    <w:rsid w:val="002723BD"/>
    <w:rsid w:val="00272FCB"/>
    <w:rsid w:val="00273068"/>
    <w:rsid w:val="002734D5"/>
    <w:rsid w:val="0027377B"/>
    <w:rsid w:val="00274338"/>
    <w:rsid w:val="00274749"/>
    <w:rsid w:val="00274783"/>
    <w:rsid w:val="0027545D"/>
    <w:rsid w:val="00276A76"/>
    <w:rsid w:val="00277ADB"/>
    <w:rsid w:val="00280449"/>
    <w:rsid w:val="00280E09"/>
    <w:rsid w:val="0028152C"/>
    <w:rsid w:val="00282D4E"/>
    <w:rsid w:val="002832D2"/>
    <w:rsid w:val="0028330D"/>
    <w:rsid w:val="002835EA"/>
    <w:rsid w:val="0028375E"/>
    <w:rsid w:val="00283BF6"/>
    <w:rsid w:val="002859D4"/>
    <w:rsid w:val="002863F6"/>
    <w:rsid w:val="00286C37"/>
    <w:rsid w:val="00286DDE"/>
    <w:rsid w:val="00287318"/>
    <w:rsid w:val="0029046E"/>
    <w:rsid w:val="002907BC"/>
    <w:rsid w:val="002909B7"/>
    <w:rsid w:val="00291A7D"/>
    <w:rsid w:val="00291DCA"/>
    <w:rsid w:val="00292FE3"/>
    <w:rsid w:val="002937A8"/>
    <w:rsid w:val="0029395E"/>
    <w:rsid w:val="00294185"/>
    <w:rsid w:val="00294884"/>
    <w:rsid w:val="00295891"/>
    <w:rsid w:val="00295BB6"/>
    <w:rsid w:val="00295D47"/>
    <w:rsid w:val="00296A77"/>
    <w:rsid w:val="00297ADC"/>
    <w:rsid w:val="00297B6E"/>
    <w:rsid w:val="002A072D"/>
    <w:rsid w:val="002A0BC4"/>
    <w:rsid w:val="002A0D9A"/>
    <w:rsid w:val="002A0DC1"/>
    <w:rsid w:val="002A116A"/>
    <w:rsid w:val="002A1DBA"/>
    <w:rsid w:val="002A3960"/>
    <w:rsid w:val="002A3A2F"/>
    <w:rsid w:val="002A5970"/>
    <w:rsid w:val="002A5A6B"/>
    <w:rsid w:val="002A5C8C"/>
    <w:rsid w:val="002A62B0"/>
    <w:rsid w:val="002A77E8"/>
    <w:rsid w:val="002A788C"/>
    <w:rsid w:val="002A7CD3"/>
    <w:rsid w:val="002A7DB1"/>
    <w:rsid w:val="002A7DDA"/>
    <w:rsid w:val="002B00CB"/>
    <w:rsid w:val="002B0356"/>
    <w:rsid w:val="002B0906"/>
    <w:rsid w:val="002B136A"/>
    <w:rsid w:val="002B1A9A"/>
    <w:rsid w:val="002B3CDE"/>
    <w:rsid w:val="002B3EAA"/>
    <w:rsid w:val="002B47D6"/>
    <w:rsid w:val="002B4A15"/>
    <w:rsid w:val="002B4B9F"/>
    <w:rsid w:val="002B5E19"/>
    <w:rsid w:val="002B7E9E"/>
    <w:rsid w:val="002C01F5"/>
    <w:rsid w:val="002C048E"/>
    <w:rsid w:val="002C0836"/>
    <w:rsid w:val="002C0F7F"/>
    <w:rsid w:val="002C10DE"/>
    <w:rsid w:val="002C1619"/>
    <w:rsid w:val="002C1AF6"/>
    <w:rsid w:val="002C1B53"/>
    <w:rsid w:val="002C239F"/>
    <w:rsid w:val="002C23CF"/>
    <w:rsid w:val="002C2DD4"/>
    <w:rsid w:val="002C2F15"/>
    <w:rsid w:val="002C36B3"/>
    <w:rsid w:val="002C3ABB"/>
    <w:rsid w:val="002C3DDD"/>
    <w:rsid w:val="002C44FC"/>
    <w:rsid w:val="002C4993"/>
    <w:rsid w:val="002C70E2"/>
    <w:rsid w:val="002C722D"/>
    <w:rsid w:val="002C775A"/>
    <w:rsid w:val="002D0A97"/>
    <w:rsid w:val="002D0FB6"/>
    <w:rsid w:val="002D12BA"/>
    <w:rsid w:val="002D140F"/>
    <w:rsid w:val="002D1B61"/>
    <w:rsid w:val="002D2617"/>
    <w:rsid w:val="002D3D6A"/>
    <w:rsid w:val="002D4715"/>
    <w:rsid w:val="002D4991"/>
    <w:rsid w:val="002D54F5"/>
    <w:rsid w:val="002D5644"/>
    <w:rsid w:val="002D57D9"/>
    <w:rsid w:val="002D5858"/>
    <w:rsid w:val="002D622B"/>
    <w:rsid w:val="002D6860"/>
    <w:rsid w:val="002D6DEE"/>
    <w:rsid w:val="002D720C"/>
    <w:rsid w:val="002D7925"/>
    <w:rsid w:val="002D7E39"/>
    <w:rsid w:val="002E0267"/>
    <w:rsid w:val="002E03A7"/>
    <w:rsid w:val="002E03E1"/>
    <w:rsid w:val="002E09E1"/>
    <w:rsid w:val="002E1669"/>
    <w:rsid w:val="002E2236"/>
    <w:rsid w:val="002E233E"/>
    <w:rsid w:val="002E2960"/>
    <w:rsid w:val="002E3EDB"/>
    <w:rsid w:val="002E4052"/>
    <w:rsid w:val="002E62B5"/>
    <w:rsid w:val="002E77BD"/>
    <w:rsid w:val="002E7871"/>
    <w:rsid w:val="002E7C95"/>
    <w:rsid w:val="002F11E4"/>
    <w:rsid w:val="002F1382"/>
    <w:rsid w:val="002F2C6E"/>
    <w:rsid w:val="002F3119"/>
    <w:rsid w:val="002F3CAC"/>
    <w:rsid w:val="002F4199"/>
    <w:rsid w:val="002F439E"/>
    <w:rsid w:val="002F52FB"/>
    <w:rsid w:val="002F5382"/>
    <w:rsid w:val="002F7775"/>
    <w:rsid w:val="002F77D4"/>
    <w:rsid w:val="00300690"/>
    <w:rsid w:val="0030077A"/>
    <w:rsid w:val="00300D89"/>
    <w:rsid w:val="0030111F"/>
    <w:rsid w:val="003016BE"/>
    <w:rsid w:val="00301841"/>
    <w:rsid w:val="00301D0F"/>
    <w:rsid w:val="00301ECA"/>
    <w:rsid w:val="003021B5"/>
    <w:rsid w:val="003030C6"/>
    <w:rsid w:val="00303502"/>
    <w:rsid w:val="0030494C"/>
    <w:rsid w:val="003057A5"/>
    <w:rsid w:val="0030653D"/>
    <w:rsid w:val="003065AA"/>
    <w:rsid w:val="00306693"/>
    <w:rsid w:val="00306ADD"/>
    <w:rsid w:val="003076A5"/>
    <w:rsid w:val="003076BD"/>
    <w:rsid w:val="00307AF5"/>
    <w:rsid w:val="00310C03"/>
    <w:rsid w:val="00311DF6"/>
    <w:rsid w:val="00312086"/>
    <w:rsid w:val="00312181"/>
    <w:rsid w:val="00313012"/>
    <w:rsid w:val="00313319"/>
    <w:rsid w:val="0031342E"/>
    <w:rsid w:val="00313FDC"/>
    <w:rsid w:val="00314A13"/>
    <w:rsid w:val="00315B00"/>
    <w:rsid w:val="00315C72"/>
    <w:rsid w:val="003162B8"/>
    <w:rsid w:val="00317F44"/>
    <w:rsid w:val="00320580"/>
    <w:rsid w:val="00320D14"/>
    <w:rsid w:val="00321000"/>
    <w:rsid w:val="0032109D"/>
    <w:rsid w:val="003219E3"/>
    <w:rsid w:val="00321A26"/>
    <w:rsid w:val="00321F44"/>
    <w:rsid w:val="00321FAC"/>
    <w:rsid w:val="0032305A"/>
    <w:rsid w:val="003239FB"/>
    <w:rsid w:val="00324635"/>
    <w:rsid w:val="003250DF"/>
    <w:rsid w:val="00326851"/>
    <w:rsid w:val="003269DA"/>
    <w:rsid w:val="003279B3"/>
    <w:rsid w:val="00330645"/>
    <w:rsid w:val="003306DE"/>
    <w:rsid w:val="00331A69"/>
    <w:rsid w:val="00331D1A"/>
    <w:rsid w:val="00332967"/>
    <w:rsid w:val="00332971"/>
    <w:rsid w:val="003334C1"/>
    <w:rsid w:val="00333516"/>
    <w:rsid w:val="00334209"/>
    <w:rsid w:val="00334C8E"/>
    <w:rsid w:val="003351F5"/>
    <w:rsid w:val="003358EB"/>
    <w:rsid w:val="00335A09"/>
    <w:rsid w:val="00335F4A"/>
    <w:rsid w:val="00335FA7"/>
    <w:rsid w:val="00336E99"/>
    <w:rsid w:val="00340695"/>
    <w:rsid w:val="00340FE8"/>
    <w:rsid w:val="0034197E"/>
    <w:rsid w:val="00342137"/>
    <w:rsid w:val="00342394"/>
    <w:rsid w:val="003442B9"/>
    <w:rsid w:val="00344823"/>
    <w:rsid w:val="00344D32"/>
    <w:rsid w:val="0034589F"/>
    <w:rsid w:val="00345CBE"/>
    <w:rsid w:val="003466CE"/>
    <w:rsid w:val="00346898"/>
    <w:rsid w:val="00346B2B"/>
    <w:rsid w:val="00346F0E"/>
    <w:rsid w:val="003472D0"/>
    <w:rsid w:val="00347322"/>
    <w:rsid w:val="003500DE"/>
    <w:rsid w:val="00350320"/>
    <w:rsid w:val="003505A5"/>
    <w:rsid w:val="00351940"/>
    <w:rsid w:val="00353A0F"/>
    <w:rsid w:val="00353DCB"/>
    <w:rsid w:val="00353F21"/>
    <w:rsid w:val="00354794"/>
    <w:rsid w:val="003557C8"/>
    <w:rsid w:val="003557D7"/>
    <w:rsid w:val="003569B8"/>
    <w:rsid w:val="003602E2"/>
    <w:rsid w:val="00360FB5"/>
    <w:rsid w:val="00361A24"/>
    <w:rsid w:val="00362656"/>
    <w:rsid w:val="0036272A"/>
    <w:rsid w:val="00363009"/>
    <w:rsid w:val="00363290"/>
    <w:rsid w:val="003638FF"/>
    <w:rsid w:val="00363ED2"/>
    <w:rsid w:val="003644C3"/>
    <w:rsid w:val="00364628"/>
    <w:rsid w:val="003650A2"/>
    <w:rsid w:val="00365641"/>
    <w:rsid w:val="003657EE"/>
    <w:rsid w:val="0036585A"/>
    <w:rsid w:val="0036693B"/>
    <w:rsid w:val="00370607"/>
    <w:rsid w:val="00371026"/>
    <w:rsid w:val="00371673"/>
    <w:rsid w:val="003716AB"/>
    <w:rsid w:val="003721C0"/>
    <w:rsid w:val="00372390"/>
    <w:rsid w:val="00372657"/>
    <w:rsid w:val="00372D26"/>
    <w:rsid w:val="0037305A"/>
    <w:rsid w:val="0037363D"/>
    <w:rsid w:val="00373940"/>
    <w:rsid w:val="00373B56"/>
    <w:rsid w:val="00373FD7"/>
    <w:rsid w:val="00374294"/>
    <w:rsid w:val="003749AF"/>
    <w:rsid w:val="00374E3A"/>
    <w:rsid w:val="00374F1F"/>
    <w:rsid w:val="00375D29"/>
    <w:rsid w:val="0037654C"/>
    <w:rsid w:val="003767A6"/>
    <w:rsid w:val="00376E3F"/>
    <w:rsid w:val="00377730"/>
    <w:rsid w:val="0037773B"/>
    <w:rsid w:val="00377D14"/>
    <w:rsid w:val="003800D4"/>
    <w:rsid w:val="003804FE"/>
    <w:rsid w:val="00381267"/>
    <w:rsid w:val="00381A31"/>
    <w:rsid w:val="00383ACC"/>
    <w:rsid w:val="003840DE"/>
    <w:rsid w:val="0038434D"/>
    <w:rsid w:val="003847D7"/>
    <w:rsid w:val="00384BCF"/>
    <w:rsid w:val="0038572A"/>
    <w:rsid w:val="00386464"/>
    <w:rsid w:val="00390E6A"/>
    <w:rsid w:val="00391159"/>
    <w:rsid w:val="00391720"/>
    <w:rsid w:val="00391B08"/>
    <w:rsid w:val="00391CD1"/>
    <w:rsid w:val="00392680"/>
    <w:rsid w:val="003943EF"/>
    <w:rsid w:val="00394953"/>
    <w:rsid w:val="003949CA"/>
    <w:rsid w:val="00395247"/>
    <w:rsid w:val="003952CD"/>
    <w:rsid w:val="00395B9C"/>
    <w:rsid w:val="00395E1E"/>
    <w:rsid w:val="0039668B"/>
    <w:rsid w:val="00396A1E"/>
    <w:rsid w:val="00396BC5"/>
    <w:rsid w:val="00397304"/>
    <w:rsid w:val="00397D0D"/>
    <w:rsid w:val="003A1BBF"/>
    <w:rsid w:val="003A2052"/>
    <w:rsid w:val="003A22FF"/>
    <w:rsid w:val="003A266F"/>
    <w:rsid w:val="003A28A3"/>
    <w:rsid w:val="003A4007"/>
    <w:rsid w:val="003A428E"/>
    <w:rsid w:val="003A4D48"/>
    <w:rsid w:val="003A562A"/>
    <w:rsid w:val="003A5E88"/>
    <w:rsid w:val="003A6DFB"/>
    <w:rsid w:val="003A7640"/>
    <w:rsid w:val="003A7661"/>
    <w:rsid w:val="003A7DCC"/>
    <w:rsid w:val="003B0534"/>
    <w:rsid w:val="003B06D4"/>
    <w:rsid w:val="003B0E2B"/>
    <w:rsid w:val="003B12A0"/>
    <w:rsid w:val="003B1B33"/>
    <w:rsid w:val="003B1BA4"/>
    <w:rsid w:val="003B2C25"/>
    <w:rsid w:val="003B2D71"/>
    <w:rsid w:val="003B2D84"/>
    <w:rsid w:val="003B302B"/>
    <w:rsid w:val="003B3737"/>
    <w:rsid w:val="003B38EA"/>
    <w:rsid w:val="003B3E78"/>
    <w:rsid w:val="003B4426"/>
    <w:rsid w:val="003B4BD5"/>
    <w:rsid w:val="003B5371"/>
    <w:rsid w:val="003B6744"/>
    <w:rsid w:val="003B7E36"/>
    <w:rsid w:val="003C0541"/>
    <w:rsid w:val="003C0C84"/>
    <w:rsid w:val="003C1263"/>
    <w:rsid w:val="003C1272"/>
    <w:rsid w:val="003C1966"/>
    <w:rsid w:val="003C1A3A"/>
    <w:rsid w:val="003C283B"/>
    <w:rsid w:val="003C30F3"/>
    <w:rsid w:val="003C4566"/>
    <w:rsid w:val="003C4D8A"/>
    <w:rsid w:val="003C6B59"/>
    <w:rsid w:val="003C7370"/>
    <w:rsid w:val="003C7384"/>
    <w:rsid w:val="003C78A9"/>
    <w:rsid w:val="003C7BBF"/>
    <w:rsid w:val="003D02A7"/>
    <w:rsid w:val="003D0B7B"/>
    <w:rsid w:val="003D0C39"/>
    <w:rsid w:val="003D0D93"/>
    <w:rsid w:val="003D12E9"/>
    <w:rsid w:val="003D12EF"/>
    <w:rsid w:val="003D15D9"/>
    <w:rsid w:val="003D19D0"/>
    <w:rsid w:val="003D19E1"/>
    <w:rsid w:val="003D1CE5"/>
    <w:rsid w:val="003D1EA5"/>
    <w:rsid w:val="003D2165"/>
    <w:rsid w:val="003D3A92"/>
    <w:rsid w:val="003D4255"/>
    <w:rsid w:val="003D47B8"/>
    <w:rsid w:val="003D4868"/>
    <w:rsid w:val="003D4AA2"/>
    <w:rsid w:val="003D4F63"/>
    <w:rsid w:val="003D574F"/>
    <w:rsid w:val="003D5B81"/>
    <w:rsid w:val="003D5F20"/>
    <w:rsid w:val="003D60E2"/>
    <w:rsid w:val="003D6603"/>
    <w:rsid w:val="003D6B7A"/>
    <w:rsid w:val="003D6BC9"/>
    <w:rsid w:val="003D7109"/>
    <w:rsid w:val="003E0317"/>
    <w:rsid w:val="003E05C8"/>
    <w:rsid w:val="003E07EF"/>
    <w:rsid w:val="003E0EF3"/>
    <w:rsid w:val="003E1012"/>
    <w:rsid w:val="003E1550"/>
    <w:rsid w:val="003E2D13"/>
    <w:rsid w:val="003E303F"/>
    <w:rsid w:val="003E625F"/>
    <w:rsid w:val="003E655A"/>
    <w:rsid w:val="003E7177"/>
    <w:rsid w:val="003E720C"/>
    <w:rsid w:val="003E72A0"/>
    <w:rsid w:val="003E76E6"/>
    <w:rsid w:val="003E7D1E"/>
    <w:rsid w:val="003F0028"/>
    <w:rsid w:val="003F02D8"/>
    <w:rsid w:val="003F0F4A"/>
    <w:rsid w:val="003F1328"/>
    <w:rsid w:val="003F1C2E"/>
    <w:rsid w:val="003F239C"/>
    <w:rsid w:val="003F23DB"/>
    <w:rsid w:val="003F2627"/>
    <w:rsid w:val="003F2740"/>
    <w:rsid w:val="003F29A7"/>
    <w:rsid w:val="003F2EC6"/>
    <w:rsid w:val="003F2F6D"/>
    <w:rsid w:val="003F463C"/>
    <w:rsid w:val="003F4FD5"/>
    <w:rsid w:val="003F5138"/>
    <w:rsid w:val="003F5384"/>
    <w:rsid w:val="003F6A57"/>
    <w:rsid w:val="003F6BD3"/>
    <w:rsid w:val="003F7574"/>
    <w:rsid w:val="003F7C3B"/>
    <w:rsid w:val="003F7ED5"/>
    <w:rsid w:val="004000B0"/>
    <w:rsid w:val="00401402"/>
    <w:rsid w:val="004014D9"/>
    <w:rsid w:val="004016D3"/>
    <w:rsid w:val="00401AEA"/>
    <w:rsid w:val="00401C7E"/>
    <w:rsid w:val="00402683"/>
    <w:rsid w:val="004027AA"/>
    <w:rsid w:val="0040318C"/>
    <w:rsid w:val="0040418A"/>
    <w:rsid w:val="00404662"/>
    <w:rsid w:val="00404FA9"/>
    <w:rsid w:val="004051F5"/>
    <w:rsid w:val="00405270"/>
    <w:rsid w:val="00405660"/>
    <w:rsid w:val="004060A1"/>
    <w:rsid w:val="004063AF"/>
    <w:rsid w:val="004069E3"/>
    <w:rsid w:val="00407051"/>
    <w:rsid w:val="00407B0F"/>
    <w:rsid w:val="00407D27"/>
    <w:rsid w:val="00410A47"/>
    <w:rsid w:val="00411286"/>
    <w:rsid w:val="00413822"/>
    <w:rsid w:val="00414391"/>
    <w:rsid w:val="00414405"/>
    <w:rsid w:val="0041477F"/>
    <w:rsid w:val="00414935"/>
    <w:rsid w:val="00414953"/>
    <w:rsid w:val="00415AA4"/>
    <w:rsid w:val="00415E6D"/>
    <w:rsid w:val="00416907"/>
    <w:rsid w:val="00416A9B"/>
    <w:rsid w:val="0041769E"/>
    <w:rsid w:val="0042114A"/>
    <w:rsid w:val="00421ED1"/>
    <w:rsid w:val="00422302"/>
    <w:rsid w:val="004224BD"/>
    <w:rsid w:val="00422CD9"/>
    <w:rsid w:val="004238CD"/>
    <w:rsid w:val="00424127"/>
    <w:rsid w:val="00424A8E"/>
    <w:rsid w:val="0042561E"/>
    <w:rsid w:val="00425FEA"/>
    <w:rsid w:val="00426921"/>
    <w:rsid w:val="00430328"/>
    <w:rsid w:val="00430A11"/>
    <w:rsid w:val="00432CA6"/>
    <w:rsid w:val="0043320A"/>
    <w:rsid w:val="00433526"/>
    <w:rsid w:val="00433825"/>
    <w:rsid w:val="0043392C"/>
    <w:rsid w:val="00433C36"/>
    <w:rsid w:val="0043404A"/>
    <w:rsid w:val="0043465B"/>
    <w:rsid w:val="00434AFB"/>
    <w:rsid w:val="00435909"/>
    <w:rsid w:val="00435F35"/>
    <w:rsid w:val="0044093C"/>
    <w:rsid w:val="00440B03"/>
    <w:rsid w:val="00440CF7"/>
    <w:rsid w:val="0044248D"/>
    <w:rsid w:val="00442674"/>
    <w:rsid w:val="00442B86"/>
    <w:rsid w:val="00443717"/>
    <w:rsid w:val="0044376E"/>
    <w:rsid w:val="00444FE8"/>
    <w:rsid w:val="00445E60"/>
    <w:rsid w:val="00447149"/>
    <w:rsid w:val="00447F21"/>
    <w:rsid w:val="0045024E"/>
    <w:rsid w:val="004529E4"/>
    <w:rsid w:val="004530BC"/>
    <w:rsid w:val="0045421D"/>
    <w:rsid w:val="0045481C"/>
    <w:rsid w:val="00455565"/>
    <w:rsid w:val="004556B1"/>
    <w:rsid w:val="00455F64"/>
    <w:rsid w:val="00456907"/>
    <w:rsid w:val="00456FD8"/>
    <w:rsid w:val="00457581"/>
    <w:rsid w:val="00457723"/>
    <w:rsid w:val="00457BE4"/>
    <w:rsid w:val="00460924"/>
    <w:rsid w:val="00461434"/>
    <w:rsid w:val="00461DEA"/>
    <w:rsid w:val="004623BB"/>
    <w:rsid w:val="00462C54"/>
    <w:rsid w:val="00462E52"/>
    <w:rsid w:val="004631BD"/>
    <w:rsid w:val="00463635"/>
    <w:rsid w:val="00464415"/>
    <w:rsid w:val="00465D50"/>
    <w:rsid w:val="00467130"/>
    <w:rsid w:val="0046725D"/>
    <w:rsid w:val="004704EC"/>
    <w:rsid w:val="00470F42"/>
    <w:rsid w:val="004712EA"/>
    <w:rsid w:val="00471B2A"/>
    <w:rsid w:val="0047207B"/>
    <w:rsid w:val="0047286E"/>
    <w:rsid w:val="00473C6C"/>
    <w:rsid w:val="0047489B"/>
    <w:rsid w:val="00474B8E"/>
    <w:rsid w:val="00475706"/>
    <w:rsid w:val="004770ED"/>
    <w:rsid w:val="00477492"/>
    <w:rsid w:val="00477F06"/>
    <w:rsid w:val="00480198"/>
    <w:rsid w:val="00480F0C"/>
    <w:rsid w:val="00481680"/>
    <w:rsid w:val="0048175B"/>
    <w:rsid w:val="0048175F"/>
    <w:rsid w:val="00481908"/>
    <w:rsid w:val="004819BB"/>
    <w:rsid w:val="004820F0"/>
    <w:rsid w:val="00482FEF"/>
    <w:rsid w:val="00483238"/>
    <w:rsid w:val="0048328A"/>
    <w:rsid w:val="004845B2"/>
    <w:rsid w:val="00485723"/>
    <w:rsid w:val="00485A5F"/>
    <w:rsid w:val="0048607B"/>
    <w:rsid w:val="004868B6"/>
    <w:rsid w:val="004868F9"/>
    <w:rsid w:val="0048780B"/>
    <w:rsid w:val="004878E7"/>
    <w:rsid w:val="004879F2"/>
    <w:rsid w:val="00490DE5"/>
    <w:rsid w:val="0049236C"/>
    <w:rsid w:val="00493A1D"/>
    <w:rsid w:val="00493B27"/>
    <w:rsid w:val="00493EBA"/>
    <w:rsid w:val="004942A6"/>
    <w:rsid w:val="00494D6D"/>
    <w:rsid w:val="00494F9E"/>
    <w:rsid w:val="00494FF1"/>
    <w:rsid w:val="0049510C"/>
    <w:rsid w:val="00495368"/>
    <w:rsid w:val="0049549D"/>
    <w:rsid w:val="00495850"/>
    <w:rsid w:val="004958AD"/>
    <w:rsid w:val="00497ABA"/>
    <w:rsid w:val="004A0374"/>
    <w:rsid w:val="004A0652"/>
    <w:rsid w:val="004A0821"/>
    <w:rsid w:val="004A0866"/>
    <w:rsid w:val="004A0C17"/>
    <w:rsid w:val="004A1004"/>
    <w:rsid w:val="004A1123"/>
    <w:rsid w:val="004A16AD"/>
    <w:rsid w:val="004A2F5C"/>
    <w:rsid w:val="004A4858"/>
    <w:rsid w:val="004A4974"/>
    <w:rsid w:val="004A4E37"/>
    <w:rsid w:val="004A58F8"/>
    <w:rsid w:val="004A75C6"/>
    <w:rsid w:val="004A7DEA"/>
    <w:rsid w:val="004A7E41"/>
    <w:rsid w:val="004B0AC3"/>
    <w:rsid w:val="004B1246"/>
    <w:rsid w:val="004B14E2"/>
    <w:rsid w:val="004B1686"/>
    <w:rsid w:val="004B1BDC"/>
    <w:rsid w:val="004B1D94"/>
    <w:rsid w:val="004B26D9"/>
    <w:rsid w:val="004B2BE8"/>
    <w:rsid w:val="004B2EF7"/>
    <w:rsid w:val="004B32D3"/>
    <w:rsid w:val="004B3944"/>
    <w:rsid w:val="004B4714"/>
    <w:rsid w:val="004B5150"/>
    <w:rsid w:val="004B54B6"/>
    <w:rsid w:val="004B5863"/>
    <w:rsid w:val="004B6766"/>
    <w:rsid w:val="004B7230"/>
    <w:rsid w:val="004B7995"/>
    <w:rsid w:val="004B7DCB"/>
    <w:rsid w:val="004C0C5D"/>
    <w:rsid w:val="004C0DDE"/>
    <w:rsid w:val="004C1253"/>
    <w:rsid w:val="004C1D4B"/>
    <w:rsid w:val="004C2AAA"/>
    <w:rsid w:val="004C30C0"/>
    <w:rsid w:val="004C3107"/>
    <w:rsid w:val="004C313F"/>
    <w:rsid w:val="004C3B0A"/>
    <w:rsid w:val="004C57E0"/>
    <w:rsid w:val="004C69AA"/>
    <w:rsid w:val="004C6F36"/>
    <w:rsid w:val="004C7804"/>
    <w:rsid w:val="004C7819"/>
    <w:rsid w:val="004C79ED"/>
    <w:rsid w:val="004D01F8"/>
    <w:rsid w:val="004D1DF0"/>
    <w:rsid w:val="004D1FC3"/>
    <w:rsid w:val="004D204B"/>
    <w:rsid w:val="004D2396"/>
    <w:rsid w:val="004D265A"/>
    <w:rsid w:val="004D3044"/>
    <w:rsid w:val="004D3DCE"/>
    <w:rsid w:val="004D4036"/>
    <w:rsid w:val="004D4EF1"/>
    <w:rsid w:val="004D5862"/>
    <w:rsid w:val="004D5C93"/>
    <w:rsid w:val="004D6527"/>
    <w:rsid w:val="004D773F"/>
    <w:rsid w:val="004D7B00"/>
    <w:rsid w:val="004E00B0"/>
    <w:rsid w:val="004E02D3"/>
    <w:rsid w:val="004E0699"/>
    <w:rsid w:val="004E08A3"/>
    <w:rsid w:val="004E0A1F"/>
    <w:rsid w:val="004E0A6F"/>
    <w:rsid w:val="004E1F56"/>
    <w:rsid w:val="004E2B91"/>
    <w:rsid w:val="004E412E"/>
    <w:rsid w:val="004E4C19"/>
    <w:rsid w:val="004E4C4A"/>
    <w:rsid w:val="004E4EE1"/>
    <w:rsid w:val="004E57BF"/>
    <w:rsid w:val="004E58C8"/>
    <w:rsid w:val="004E5EB8"/>
    <w:rsid w:val="004F0F8B"/>
    <w:rsid w:val="004F1B79"/>
    <w:rsid w:val="004F20B4"/>
    <w:rsid w:val="004F246D"/>
    <w:rsid w:val="004F27E9"/>
    <w:rsid w:val="004F3252"/>
    <w:rsid w:val="004F327A"/>
    <w:rsid w:val="004F3E33"/>
    <w:rsid w:val="004F4BEF"/>
    <w:rsid w:val="004F5223"/>
    <w:rsid w:val="004F55A1"/>
    <w:rsid w:val="004F7098"/>
    <w:rsid w:val="004F756A"/>
    <w:rsid w:val="004F7721"/>
    <w:rsid w:val="004F7AB7"/>
    <w:rsid w:val="004F7BCA"/>
    <w:rsid w:val="00500227"/>
    <w:rsid w:val="00500FE4"/>
    <w:rsid w:val="0050143C"/>
    <w:rsid w:val="00501B72"/>
    <w:rsid w:val="00501BA5"/>
    <w:rsid w:val="00501D60"/>
    <w:rsid w:val="00501DF2"/>
    <w:rsid w:val="00502062"/>
    <w:rsid w:val="00502A87"/>
    <w:rsid w:val="00503877"/>
    <w:rsid w:val="00504015"/>
    <w:rsid w:val="005069C3"/>
    <w:rsid w:val="00506BBE"/>
    <w:rsid w:val="00506DED"/>
    <w:rsid w:val="00507F66"/>
    <w:rsid w:val="0051284B"/>
    <w:rsid w:val="00513061"/>
    <w:rsid w:val="00513745"/>
    <w:rsid w:val="005139FD"/>
    <w:rsid w:val="0051402E"/>
    <w:rsid w:val="0051419F"/>
    <w:rsid w:val="00516137"/>
    <w:rsid w:val="0051621C"/>
    <w:rsid w:val="005162AD"/>
    <w:rsid w:val="005162C3"/>
    <w:rsid w:val="00516747"/>
    <w:rsid w:val="00516BD0"/>
    <w:rsid w:val="005172EC"/>
    <w:rsid w:val="00517577"/>
    <w:rsid w:val="00517B8D"/>
    <w:rsid w:val="00517FBB"/>
    <w:rsid w:val="00520313"/>
    <w:rsid w:val="005210D3"/>
    <w:rsid w:val="00521543"/>
    <w:rsid w:val="00521631"/>
    <w:rsid w:val="00523A7F"/>
    <w:rsid w:val="00523ECC"/>
    <w:rsid w:val="005260CD"/>
    <w:rsid w:val="00526B05"/>
    <w:rsid w:val="00526F59"/>
    <w:rsid w:val="00526F8D"/>
    <w:rsid w:val="005278EE"/>
    <w:rsid w:val="005301C9"/>
    <w:rsid w:val="00530D50"/>
    <w:rsid w:val="0053121B"/>
    <w:rsid w:val="005312A7"/>
    <w:rsid w:val="005315CF"/>
    <w:rsid w:val="005317C0"/>
    <w:rsid w:val="00532017"/>
    <w:rsid w:val="005322AE"/>
    <w:rsid w:val="0053297C"/>
    <w:rsid w:val="00533EA8"/>
    <w:rsid w:val="005349EE"/>
    <w:rsid w:val="00534EE5"/>
    <w:rsid w:val="00535028"/>
    <w:rsid w:val="0053508C"/>
    <w:rsid w:val="00536EEC"/>
    <w:rsid w:val="00537012"/>
    <w:rsid w:val="00537EC5"/>
    <w:rsid w:val="00537FA7"/>
    <w:rsid w:val="0054002D"/>
    <w:rsid w:val="00540643"/>
    <w:rsid w:val="00540A87"/>
    <w:rsid w:val="00541B19"/>
    <w:rsid w:val="00542508"/>
    <w:rsid w:val="005437D1"/>
    <w:rsid w:val="00543FB0"/>
    <w:rsid w:val="00544B0B"/>
    <w:rsid w:val="00544C7B"/>
    <w:rsid w:val="00544C80"/>
    <w:rsid w:val="00544CE9"/>
    <w:rsid w:val="00544CF9"/>
    <w:rsid w:val="005450DC"/>
    <w:rsid w:val="0054569C"/>
    <w:rsid w:val="00545CD5"/>
    <w:rsid w:val="00545E06"/>
    <w:rsid w:val="00545EBC"/>
    <w:rsid w:val="00546020"/>
    <w:rsid w:val="00546F44"/>
    <w:rsid w:val="00547D34"/>
    <w:rsid w:val="00547E50"/>
    <w:rsid w:val="0055062B"/>
    <w:rsid w:val="005514AA"/>
    <w:rsid w:val="005514AD"/>
    <w:rsid w:val="00552335"/>
    <w:rsid w:val="005527F0"/>
    <w:rsid w:val="00552BAC"/>
    <w:rsid w:val="00555074"/>
    <w:rsid w:val="005552A7"/>
    <w:rsid w:val="005555EA"/>
    <w:rsid w:val="005559ED"/>
    <w:rsid w:val="00555BA1"/>
    <w:rsid w:val="00555FC7"/>
    <w:rsid w:val="005565AE"/>
    <w:rsid w:val="005565BA"/>
    <w:rsid w:val="0055705B"/>
    <w:rsid w:val="00557336"/>
    <w:rsid w:val="00557407"/>
    <w:rsid w:val="0055770D"/>
    <w:rsid w:val="005614E5"/>
    <w:rsid w:val="005644BF"/>
    <w:rsid w:val="00567572"/>
    <w:rsid w:val="00570385"/>
    <w:rsid w:val="005711A9"/>
    <w:rsid w:val="00571C00"/>
    <w:rsid w:val="0057227C"/>
    <w:rsid w:val="0057240C"/>
    <w:rsid w:val="00572786"/>
    <w:rsid w:val="005728A7"/>
    <w:rsid w:val="00572DB7"/>
    <w:rsid w:val="0057338F"/>
    <w:rsid w:val="00573651"/>
    <w:rsid w:val="0057431B"/>
    <w:rsid w:val="005749ED"/>
    <w:rsid w:val="0057580B"/>
    <w:rsid w:val="00575B30"/>
    <w:rsid w:val="00575D4B"/>
    <w:rsid w:val="00576EB5"/>
    <w:rsid w:val="005778B3"/>
    <w:rsid w:val="005802F6"/>
    <w:rsid w:val="005806C4"/>
    <w:rsid w:val="005807D6"/>
    <w:rsid w:val="0058185F"/>
    <w:rsid w:val="00581FE7"/>
    <w:rsid w:val="00582719"/>
    <w:rsid w:val="00582D8F"/>
    <w:rsid w:val="00582F9B"/>
    <w:rsid w:val="00583183"/>
    <w:rsid w:val="00583488"/>
    <w:rsid w:val="00583942"/>
    <w:rsid w:val="00584959"/>
    <w:rsid w:val="00584C7B"/>
    <w:rsid w:val="00585870"/>
    <w:rsid w:val="00585BE1"/>
    <w:rsid w:val="0058645C"/>
    <w:rsid w:val="0058699B"/>
    <w:rsid w:val="00590D10"/>
    <w:rsid w:val="00591124"/>
    <w:rsid w:val="005912FE"/>
    <w:rsid w:val="00592016"/>
    <w:rsid w:val="005925DA"/>
    <w:rsid w:val="005933BC"/>
    <w:rsid w:val="005935D2"/>
    <w:rsid w:val="00593BA7"/>
    <w:rsid w:val="00593D01"/>
    <w:rsid w:val="005967A7"/>
    <w:rsid w:val="005A049C"/>
    <w:rsid w:val="005A056D"/>
    <w:rsid w:val="005A06AD"/>
    <w:rsid w:val="005A1120"/>
    <w:rsid w:val="005A1405"/>
    <w:rsid w:val="005A22AF"/>
    <w:rsid w:val="005A2CBD"/>
    <w:rsid w:val="005A33E4"/>
    <w:rsid w:val="005A3F9F"/>
    <w:rsid w:val="005A44EC"/>
    <w:rsid w:val="005A4D1D"/>
    <w:rsid w:val="005A5249"/>
    <w:rsid w:val="005A5B3A"/>
    <w:rsid w:val="005A5EA7"/>
    <w:rsid w:val="005A5EF5"/>
    <w:rsid w:val="005A61A6"/>
    <w:rsid w:val="005A656E"/>
    <w:rsid w:val="005A6675"/>
    <w:rsid w:val="005A69DB"/>
    <w:rsid w:val="005A6F1A"/>
    <w:rsid w:val="005A707E"/>
    <w:rsid w:val="005A7277"/>
    <w:rsid w:val="005A72B6"/>
    <w:rsid w:val="005A7447"/>
    <w:rsid w:val="005A77B5"/>
    <w:rsid w:val="005A77EE"/>
    <w:rsid w:val="005B019E"/>
    <w:rsid w:val="005B0E06"/>
    <w:rsid w:val="005B1365"/>
    <w:rsid w:val="005B1970"/>
    <w:rsid w:val="005B287A"/>
    <w:rsid w:val="005B34D3"/>
    <w:rsid w:val="005B3B7D"/>
    <w:rsid w:val="005B4184"/>
    <w:rsid w:val="005B4635"/>
    <w:rsid w:val="005B4A7E"/>
    <w:rsid w:val="005B5110"/>
    <w:rsid w:val="005B5B29"/>
    <w:rsid w:val="005B5C7B"/>
    <w:rsid w:val="005B6B53"/>
    <w:rsid w:val="005B7483"/>
    <w:rsid w:val="005C024E"/>
    <w:rsid w:val="005C2A7A"/>
    <w:rsid w:val="005C2C9A"/>
    <w:rsid w:val="005C2D37"/>
    <w:rsid w:val="005C3376"/>
    <w:rsid w:val="005C3F03"/>
    <w:rsid w:val="005C4103"/>
    <w:rsid w:val="005C4C8F"/>
    <w:rsid w:val="005C4CFD"/>
    <w:rsid w:val="005C4F09"/>
    <w:rsid w:val="005C5DCC"/>
    <w:rsid w:val="005C6B87"/>
    <w:rsid w:val="005C7A58"/>
    <w:rsid w:val="005C7E8A"/>
    <w:rsid w:val="005D03A0"/>
    <w:rsid w:val="005D0D45"/>
    <w:rsid w:val="005D2764"/>
    <w:rsid w:val="005D297B"/>
    <w:rsid w:val="005D3451"/>
    <w:rsid w:val="005D3909"/>
    <w:rsid w:val="005D3CAC"/>
    <w:rsid w:val="005D51CC"/>
    <w:rsid w:val="005D5C30"/>
    <w:rsid w:val="005D5C35"/>
    <w:rsid w:val="005D5CE7"/>
    <w:rsid w:val="005E0858"/>
    <w:rsid w:val="005E08A4"/>
    <w:rsid w:val="005E0E4E"/>
    <w:rsid w:val="005E13EA"/>
    <w:rsid w:val="005E19B4"/>
    <w:rsid w:val="005E1C74"/>
    <w:rsid w:val="005E3017"/>
    <w:rsid w:val="005E331B"/>
    <w:rsid w:val="005E35CB"/>
    <w:rsid w:val="005E3B26"/>
    <w:rsid w:val="005E3C01"/>
    <w:rsid w:val="005E3D44"/>
    <w:rsid w:val="005E3FCF"/>
    <w:rsid w:val="005E4004"/>
    <w:rsid w:val="005E5315"/>
    <w:rsid w:val="005E594F"/>
    <w:rsid w:val="005E660E"/>
    <w:rsid w:val="005E68B0"/>
    <w:rsid w:val="005E6CA4"/>
    <w:rsid w:val="005E6F0B"/>
    <w:rsid w:val="005E6F1A"/>
    <w:rsid w:val="005E70AF"/>
    <w:rsid w:val="005E74AA"/>
    <w:rsid w:val="005E7C3A"/>
    <w:rsid w:val="005F08A5"/>
    <w:rsid w:val="005F0C4D"/>
    <w:rsid w:val="005F2D9D"/>
    <w:rsid w:val="005F30BE"/>
    <w:rsid w:val="005F362E"/>
    <w:rsid w:val="005F3CF6"/>
    <w:rsid w:val="005F3D08"/>
    <w:rsid w:val="005F45FD"/>
    <w:rsid w:val="005F4998"/>
    <w:rsid w:val="005F5114"/>
    <w:rsid w:val="005F56EB"/>
    <w:rsid w:val="005F620A"/>
    <w:rsid w:val="005F67FD"/>
    <w:rsid w:val="005F6FD4"/>
    <w:rsid w:val="005F71C0"/>
    <w:rsid w:val="00600076"/>
    <w:rsid w:val="006002AC"/>
    <w:rsid w:val="0060040D"/>
    <w:rsid w:val="0060080F"/>
    <w:rsid w:val="006015D6"/>
    <w:rsid w:val="00601887"/>
    <w:rsid w:val="006021AF"/>
    <w:rsid w:val="00603647"/>
    <w:rsid w:val="006039AA"/>
    <w:rsid w:val="00604675"/>
    <w:rsid w:val="006046B8"/>
    <w:rsid w:val="00604F9E"/>
    <w:rsid w:val="00605A35"/>
    <w:rsid w:val="00606037"/>
    <w:rsid w:val="00606581"/>
    <w:rsid w:val="00606945"/>
    <w:rsid w:val="006103B5"/>
    <w:rsid w:val="00610BFD"/>
    <w:rsid w:val="00610CE8"/>
    <w:rsid w:val="00610F3A"/>
    <w:rsid w:val="00611566"/>
    <w:rsid w:val="006119C6"/>
    <w:rsid w:val="00611DC3"/>
    <w:rsid w:val="00612877"/>
    <w:rsid w:val="0061360B"/>
    <w:rsid w:val="006146F8"/>
    <w:rsid w:val="00614832"/>
    <w:rsid w:val="00614BC9"/>
    <w:rsid w:val="00614DE6"/>
    <w:rsid w:val="00615A20"/>
    <w:rsid w:val="00616275"/>
    <w:rsid w:val="00616ABA"/>
    <w:rsid w:val="00616C28"/>
    <w:rsid w:val="00617865"/>
    <w:rsid w:val="0062000A"/>
    <w:rsid w:val="0062041A"/>
    <w:rsid w:val="0062074C"/>
    <w:rsid w:val="00621080"/>
    <w:rsid w:val="006221FA"/>
    <w:rsid w:val="00622445"/>
    <w:rsid w:val="0062281F"/>
    <w:rsid w:val="0062308E"/>
    <w:rsid w:val="006230B4"/>
    <w:rsid w:val="006237F2"/>
    <w:rsid w:val="00623B6B"/>
    <w:rsid w:val="00623D97"/>
    <w:rsid w:val="00624274"/>
    <w:rsid w:val="0062465F"/>
    <w:rsid w:val="00624A06"/>
    <w:rsid w:val="00624CE1"/>
    <w:rsid w:val="00624DCD"/>
    <w:rsid w:val="006251D2"/>
    <w:rsid w:val="0062703F"/>
    <w:rsid w:val="00627C58"/>
    <w:rsid w:val="006301C5"/>
    <w:rsid w:val="006308B8"/>
    <w:rsid w:val="00630F84"/>
    <w:rsid w:val="00631429"/>
    <w:rsid w:val="00631723"/>
    <w:rsid w:val="00631F8B"/>
    <w:rsid w:val="00633E6D"/>
    <w:rsid w:val="0063463C"/>
    <w:rsid w:val="006351B5"/>
    <w:rsid w:val="00635688"/>
    <w:rsid w:val="00636145"/>
    <w:rsid w:val="00636306"/>
    <w:rsid w:val="00636512"/>
    <w:rsid w:val="006368CF"/>
    <w:rsid w:val="00637C73"/>
    <w:rsid w:val="00640CFC"/>
    <w:rsid w:val="00641AB6"/>
    <w:rsid w:val="00641B2A"/>
    <w:rsid w:val="00641B30"/>
    <w:rsid w:val="00641D99"/>
    <w:rsid w:val="006431B5"/>
    <w:rsid w:val="00643562"/>
    <w:rsid w:val="006443F7"/>
    <w:rsid w:val="00644858"/>
    <w:rsid w:val="006448DD"/>
    <w:rsid w:val="00644CC2"/>
    <w:rsid w:val="00644CED"/>
    <w:rsid w:val="00644D89"/>
    <w:rsid w:val="006450D4"/>
    <w:rsid w:val="00646291"/>
    <w:rsid w:val="0064647B"/>
    <w:rsid w:val="00646CE6"/>
    <w:rsid w:val="00647B94"/>
    <w:rsid w:val="00647BDE"/>
    <w:rsid w:val="0065006F"/>
    <w:rsid w:val="006508D2"/>
    <w:rsid w:val="00650F00"/>
    <w:rsid w:val="006531B4"/>
    <w:rsid w:val="006533BB"/>
    <w:rsid w:val="006539F7"/>
    <w:rsid w:val="0065425E"/>
    <w:rsid w:val="00654C7A"/>
    <w:rsid w:val="0065579B"/>
    <w:rsid w:val="00655D02"/>
    <w:rsid w:val="00655F64"/>
    <w:rsid w:val="00656521"/>
    <w:rsid w:val="00657408"/>
    <w:rsid w:val="00660519"/>
    <w:rsid w:val="006605E6"/>
    <w:rsid w:val="00660727"/>
    <w:rsid w:val="006609EE"/>
    <w:rsid w:val="00660C53"/>
    <w:rsid w:val="00661CF6"/>
    <w:rsid w:val="00662103"/>
    <w:rsid w:val="00663E5E"/>
    <w:rsid w:val="00664009"/>
    <w:rsid w:val="006643FF"/>
    <w:rsid w:val="0066473E"/>
    <w:rsid w:val="006661F2"/>
    <w:rsid w:val="0066684E"/>
    <w:rsid w:val="00666CD1"/>
    <w:rsid w:val="006702A5"/>
    <w:rsid w:val="006703CC"/>
    <w:rsid w:val="0067045C"/>
    <w:rsid w:val="0067066E"/>
    <w:rsid w:val="00671C70"/>
    <w:rsid w:val="006722C8"/>
    <w:rsid w:val="00672815"/>
    <w:rsid w:val="00672B08"/>
    <w:rsid w:val="00673193"/>
    <w:rsid w:val="006737C6"/>
    <w:rsid w:val="006742EE"/>
    <w:rsid w:val="006746E4"/>
    <w:rsid w:val="00674B79"/>
    <w:rsid w:val="00675075"/>
    <w:rsid w:val="006754CA"/>
    <w:rsid w:val="0067563E"/>
    <w:rsid w:val="0067640D"/>
    <w:rsid w:val="00676681"/>
    <w:rsid w:val="00676747"/>
    <w:rsid w:val="00676F11"/>
    <w:rsid w:val="00676F34"/>
    <w:rsid w:val="0067770C"/>
    <w:rsid w:val="00677E65"/>
    <w:rsid w:val="006801FA"/>
    <w:rsid w:val="00680A10"/>
    <w:rsid w:val="00680AB2"/>
    <w:rsid w:val="00680F64"/>
    <w:rsid w:val="00681797"/>
    <w:rsid w:val="0068248F"/>
    <w:rsid w:val="00682AEA"/>
    <w:rsid w:val="00683254"/>
    <w:rsid w:val="00683341"/>
    <w:rsid w:val="00683EBC"/>
    <w:rsid w:val="00684551"/>
    <w:rsid w:val="006847C3"/>
    <w:rsid w:val="006853BC"/>
    <w:rsid w:val="00686D50"/>
    <w:rsid w:val="00686F71"/>
    <w:rsid w:val="00687A4C"/>
    <w:rsid w:val="00687CF8"/>
    <w:rsid w:val="00690076"/>
    <w:rsid w:val="00690379"/>
    <w:rsid w:val="00690929"/>
    <w:rsid w:val="00690D06"/>
    <w:rsid w:val="006917F7"/>
    <w:rsid w:val="00691D29"/>
    <w:rsid w:val="00692B18"/>
    <w:rsid w:val="006931BF"/>
    <w:rsid w:val="006936C7"/>
    <w:rsid w:val="006936DA"/>
    <w:rsid w:val="00693E7B"/>
    <w:rsid w:val="00694E38"/>
    <w:rsid w:val="00695323"/>
    <w:rsid w:val="00695619"/>
    <w:rsid w:val="0069571A"/>
    <w:rsid w:val="00695FFF"/>
    <w:rsid w:val="00696AFD"/>
    <w:rsid w:val="00696C6B"/>
    <w:rsid w:val="00697C59"/>
    <w:rsid w:val="006A097A"/>
    <w:rsid w:val="006A1566"/>
    <w:rsid w:val="006A171D"/>
    <w:rsid w:val="006A1B54"/>
    <w:rsid w:val="006A1B73"/>
    <w:rsid w:val="006A217E"/>
    <w:rsid w:val="006A2247"/>
    <w:rsid w:val="006A252F"/>
    <w:rsid w:val="006A2CFB"/>
    <w:rsid w:val="006A36DD"/>
    <w:rsid w:val="006A412B"/>
    <w:rsid w:val="006A6357"/>
    <w:rsid w:val="006A6C88"/>
    <w:rsid w:val="006A7033"/>
    <w:rsid w:val="006A72B9"/>
    <w:rsid w:val="006A7CC8"/>
    <w:rsid w:val="006B05D6"/>
    <w:rsid w:val="006B117C"/>
    <w:rsid w:val="006B1420"/>
    <w:rsid w:val="006B1B33"/>
    <w:rsid w:val="006B2255"/>
    <w:rsid w:val="006B32BE"/>
    <w:rsid w:val="006B3F79"/>
    <w:rsid w:val="006B4177"/>
    <w:rsid w:val="006B4E0C"/>
    <w:rsid w:val="006B682B"/>
    <w:rsid w:val="006B6A4D"/>
    <w:rsid w:val="006B6F1D"/>
    <w:rsid w:val="006C11C5"/>
    <w:rsid w:val="006C170C"/>
    <w:rsid w:val="006C3901"/>
    <w:rsid w:val="006C48D9"/>
    <w:rsid w:val="006C57BA"/>
    <w:rsid w:val="006C610C"/>
    <w:rsid w:val="006C6863"/>
    <w:rsid w:val="006C6A70"/>
    <w:rsid w:val="006D060E"/>
    <w:rsid w:val="006D1310"/>
    <w:rsid w:val="006D225B"/>
    <w:rsid w:val="006D3307"/>
    <w:rsid w:val="006D337E"/>
    <w:rsid w:val="006D36D4"/>
    <w:rsid w:val="006D4694"/>
    <w:rsid w:val="006D48EA"/>
    <w:rsid w:val="006D51FD"/>
    <w:rsid w:val="006D537E"/>
    <w:rsid w:val="006D5C84"/>
    <w:rsid w:val="006D7480"/>
    <w:rsid w:val="006D7C74"/>
    <w:rsid w:val="006D7DEE"/>
    <w:rsid w:val="006E1695"/>
    <w:rsid w:val="006E1EFD"/>
    <w:rsid w:val="006E20F6"/>
    <w:rsid w:val="006E28F3"/>
    <w:rsid w:val="006E2D3E"/>
    <w:rsid w:val="006E3C06"/>
    <w:rsid w:val="006E3FEA"/>
    <w:rsid w:val="006E402C"/>
    <w:rsid w:val="006E4917"/>
    <w:rsid w:val="006E575A"/>
    <w:rsid w:val="006E6C1C"/>
    <w:rsid w:val="006E7132"/>
    <w:rsid w:val="006E77C5"/>
    <w:rsid w:val="006E7AD5"/>
    <w:rsid w:val="006E7B3B"/>
    <w:rsid w:val="006F0041"/>
    <w:rsid w:val="006F0A44"/>
    <w:rsid w:val="006F124D"/>
    <w:rsid w:val="006F1B1B"/>
    <w:rsid w:val="006F1B7B"/>
    <w:rsid w:val="006F285E"/>
    <w:rsid w:val="006F34F3"/>
    <w:rsid w:val="006F3689"/>
    <w:rsid w:val="006F3D8C"/>
    <w:rsid w:val="006F489C"/>
    <w:rsid w:val="006F4E1D"/>
    <w:rsid w:val="006F570B"/>
    <w:rsid w:val="006F58E5"/>
    <w:rsid w:val="006F5BD1"/>
    <w:rsid w:val="006F6BB4"/>
    <w:rsid w:val="006F758A"/>
    <w:rsid w:val="006F7733"/>
    <w:rsid w:val="00700FCA"/>
    <w:rsid w:val="00701121"/>
    <w:rsid w:val="007015ED"/>
    <w:rsid w:val="0070446F"/>
    <w:rsid w:val="00705238"/>
    <w:rsid w:val="00705366"/>
    <w:rsid w:val="007071B7"/>
    <w:rsid w:val="007079FA"/>
    <w:rsid w:val="0071038F"/>
    <w:rsid w:val="007104D0"/>
    <w:rsid w:val="007106C8"/>
    <w:rsid w:val="0071122A"/>
    <w:rsid w:val="00711380"/>
    <w:rsid w:val="007121CB"/>
    <w:rsid w:val="0071230A"/>
    <w:rsid w:val="00712A79"/>
    <w:rsid w:val="00714959"/>
    <w:rsid w:val="00714EA3"/>
    <w:rsid w:val="00715086"/>
    <w:rsid w:val="00715102"/>
    <w:rsid w:val="007151B7"/>
    <w:rsid w:val="007154D6"/>
    <w:rsid w:val="007158D6"/>
    <w:rsid w:val="00715E89"/>
    <w:rsid w:val="007162E7"/>
    <w:rsid w:val="0071662B"/>
    <w:rsid w:val="00716CE3"/>
    <w:rsid w:val="00716D6F"/>
    <w:rsid w:val="00716DBF"/>
    <w:rsid w:val="00717982"/>
    <w:rsid w:val="00717DC4"/>
    <w:rsid w:val="00720500"/>
    <w:rsid w:val="00720ED5"/>
    <w:rsid w:val="007214AA"/>
    <w:rsid w:val="00721566"/>
    <w:rsid w:val="00721802"/>
    <w:rsid w:val="0072245E"/>
    <w:rsid w:val="00722CED"/>
    <w:rsid w:val="00722F14"/>
    <w:rsid w:val="007248B2"/>
    <w:rsid w:val="007250CB"/>
    <w:rsid w:val="0072588E"/>
    <w:rsid w:val="00725C13"/>
    <w:rsid w:val="00726066"/>
    <w:rsid w:val="007264A0"/>
    <w:rsid w:val="00726DAE"/>
    <w:rsid w:val="00727CD2"/>
    <w:rsid w:val="0073005E"/>
    <w:rsid w:val="00730E8D"/>
    <w:rsid w:val="00730F82"/>
    <w:rsid w:val="0073142A"/>
    <w:rsid w:val="0073238E"/>
    <w:rsid w:val="00732618"/>
    <w:rsid w:val="007326D4"/>
    <w:rsid w:val="00733606"/>
    <w:rsid w:val="00733780"/>
    <w:rsid w:val="007337D3"/>
    <w:rsid w:val="00734087"/>
    <w:rsid w:val="00734458"/>
    <w:rsid w:val="00735443"/>
    <w:rsid w:val="00736F48"/>
    <w:rsid w:val="0073792F"/>
    <w:rsid w:val="0074061E"/>
    <w:rsid w:val="007409B7"/>
    <w:rsid w:val="00740B38"/>
    <w:rsid w:val="00740B45"/>
    <w:rsid w:val="00740CFF"/>
    <w:rsid w:val="00742E54"/>
    <w:rsid w:val="00742F7E"/>
    <w:rsid w:val="00742FA9"/>
    <w:rsid w:val="00743A5A"/>
    <w:rsid w:val="00744B82"/>
    <w:rsid w:val="00744B8F"/>
    <w:rsid w:val="0074570D"/>
    <w:rsid w:val="00745A0C"/>
    <w:rsid w:val="007461A7"/>
    <w:rsid w:val="00746C5E"/>
    <w:rsid w:val="00746E6A"/>
    <w:rsid w:val="0074786A"/>
    <w:rsid w:val="00750335"/>
    <w:rsid w:val="00751370"/>
    <w:rsid w:val="00751785"/>
    <w:rsid w:val="00751BF2"/>
    <w:rsid w:val="00752719"/>
    <w:rsid w:val="00752B2E"/>
    <w:rsid w:val="00753B48"/>
    <w:rsid w:val="00753CC8"/>
    <w:rsid w:val="007544BC"/>
    <w:rsid w:val="00754768"/>
    <w:rsid w:val="007547DF"/>
    <w:rsid w:val="00754861"/>
    <w:rsid w:val="00755CED"/>
    <w:rsid w:val="00757266"/>
    <w:rsid w:val="00757524"/>
    <w:rsid w:val="00757C96"/>
    <w:rsid w:val="00760619"/>
    <w:rsid w:val="00760C8B"/>
    <w:rsid w:val="007612F2"/>
    <w:rsid w:val="00761F23"/>
    <w:rsid w:val="007625EE"/>
    <w:rsid w:val="00762A02"/>
    <w:rsid w:val="00762A4D"/>
    <w:rsid w:val="007637EB"/>
    <w:rsid w:val="00764128"/>
    <w:rsid w:val="00764192"/>
    <w:rsid w:val="00764BD8"/>
    <w:rsid w:val="00764CF8"/>
    <w:rsid w:val="00765598"/>
    <w:rsid w:val="0076598B"/>
    <w:rsid w:val="007659F1"/>
    <w:rsid w:val="00765A88"/>
    <w:rsid w:val="00765B2D"/>
    <w:rsid w:val="00765F8C"/>
    <w:rsid w:val="00766742"/>
    <w:rsid w:val="007674C9"/>
    <w:rsid w:val="00767908"/>
    <w:rsid w:val="007700F2"/>
    <w:rsid w:val="007708F0"/>
    <w:rsid w:val="0077091A"/>
    <w:rsid w:val="00771BBD"/>
    <w:rsid w:val="00771CCE"/>
    <w:rsid w:val="007720F3"/>
    <w:rsid w:val="007732F8"/>
    <w:rsid w:val="00774A94"/>
    <w:rsid w:val="007757B6"/>
    <w:rsid w:val="00776A68"/>
    <w:rsid w:val="00776EC0"/>
    <w:rsid w:val="007774A9"/>
    <w:rsid w:val="00777B24"/>
    <w:rsid w:val="00780306"/>
    <w:rsid w:val="0078030E"/>
    <w:rsid w:val="007804A4"/>
    <w:rsid w:val="007808F5"/>
    <w:rsid w:val="007809C3"/>
    <w:rsid w:val="00780AC7"/>
    <w:rsid w:val="00780DEC"/>
    <w:rsid w:val="00781DB6"/>
    <w:rsid w:val="00781DE8"/>
    <w:rsid w:val="00782751"/>
    <w:rsid w:val="0078337D"/>
    <w:rsid w:val="0078348A"/>
    <w:rsid w:val="00783FA9"/>
    <w:rsid w:val="007841EA"/>
    <w:rsid w:val="00784D5D"/>
    <w:rsid w:val="00784F11"/>
    <w:rsid w:val="0078561C"/>
    <w:rsid w:val="00785713"/>
    <w:rsid w:val="0078583D"/>
    <w:rsid w:val="00786F72"/>
    <w:rsid w:val="0078707C"/>
    <w:rsid w:val="00787111"/>
    <w:rsid w:val="0078752D"/>
    <w:rsid w:val="00787561"/>
    <w:rsid w:val="00787A0F"/>
    <w:rsid w:val="00787DB1"/>
    <w:rsid w:val="0079029C"/>
    <w:rsid w:val="00790E23"/>
    <w:rsid w:val="00791AB7"/>
    <w:rsid w:val="00791C80"/>
    <w:rsid w:val="0079200C"/>
    <w:rsid w:val="00792E96"/>
    <w:rsid w:val="00793497"/>
    <w:rsid w:val="007945D6"/>
    <w:rsid w:val="0079488A"/>
    <w:rsid w:val="00794CB9"/>
    <w:rsid w:val="00794D95"/>
    <w:rsid w:val="00794DFB"/>
    <w:rsid w:val="00795116"/>
    <w:rsid w:val="00796617"/>
    <w:rsid w:val="00796947"/>
    <w:rsid w:val="00797486"/>
    <w:rsid w:val="007A0531"/>
    <w:rsid w:val="007A11B7"/>
    <w:rsid w:val="007A179E"/>
    <w:rsid w:val="007A1966"/>
    <w:rsid w:val="007A1AC8"/>
    <w:rsid w:val="007A2372"/>
    <w:rsid w:val="007A24EA"/>
    <w:rsid w:val="007A2E7E"/>
    <w:rsid w:val="007A2EB1"/>
    <w:rsid w:val="007A34AA"/>
    <w:rsid w:val="007A3BB4"/>
    <w:rsid w:val="007A3CEE"/>
    <w:rsid w:val="007A4D40"/>
    <w:rsid w:val="007A560C"/>
    <w:rsid w:val="007A5A08"/>
    <w:rsid w:val="007A6D9A"/>
    <w:rsid w:val="007A7A7C"/>
    <w:rsid w:val="007A7C62"/>
    <w:rsid w:val="007A7C67"/>
    <w:rsid w:val="007B043B"/>
    <w:rsid w:val="007B0589"/>
    <w:rsid w:val="007B0649"/>
    <w:rsid w:val="007B0909"/>
    <w:rsid w:val="007B25C5"/>
    <w:rsid w:val="007B30F0"/>
    <w:rsid w:val="007B42DB"/>
    <w:rsid w:val="007B45E1"/>
    <w:rsid w:val="007B49D5"/>
    <w:rsid w:val="007B50BA"/>
    <w:rsid w:val="007B54CD"/>
    <w:rsid w:val="007B61CF"/>
    <w:rsid w:val="007B74EB"/>
    <w:rsid w:val="007B76C2"/>
    <w:rsid w:val="007C1A18"/>
    <w:rsid w:val="007C1EDD"/>
    <w:rsid w:val="007C1EF5"/>
    <w:rsid w:val="007C2037"/>
    <w:rsid w:val="007C24C9"/>
    <w:rsid w:val="007C2AAF"/>
    <w:rsid w:val="007C3F76"/>
    <w:rsid w:val="007C40DA"/>
    <w:rsid w:val="007C48DF"/>
    <w:rsid w:val="007C569A"/>
    <w:rsid w:val="007C5752"/>
    <w:rsid w:val="007C70EA"/>
    <w:rsid w:val="007C7C37"/>
    <w:rsid w:val="007D1C84"/>
    <w:rsid w:val="007D26D2"/>
    <w:rsid w:val="007D2834"/>
    <w:rsid w:val="007D2E34"/>
    <w:rsid w:val="007D36CC"/>
    <w:rsid w:val="007D48B7"/>
    <w:rsid w:val="007D4991"/>
    <w:rsid w:val="007D5B96"/>
    <w:rsid w:val="007D682E"/>
    <w:rsid w:val="007D7738"/>
    <w:rsid w:val="007D7DD2"/>
    <w:rsid w:val="007E0178"/>
    <w:rsid w:val="007E0A7A"/>
    <w:rsid w:val="007E0BAE"/>
    <w:rsid w:val="007E1B32"/>
    <w:rsid w:val="007E252A"/>
    <w:rsid w:val="007E27B9"/>
    <w:rsid w:val="007E3026"/>
    <w:rsid w:val="007E317F"/>
    <w:rsid w:val="007E33A2"/>
    <w:rsid w:val="007E356D"/>
    <w:rsid w:val="007E3795"/>
    <w:rsid w:val="007E4162"/>
    <w:rsid w:val="007E4A4A"/>
    <w:rsid w:val="007E51B9"/>
    <w:rsid w:val="007E62AE"/>
    <w:rsid w:val="007E650B"/>
    <w:rsid w:val="007E654F"/>
    <w:rsid w:val="007E6E1D"/>
    <w:rsid w:val="007E7573"/>
    <w:rsid w:val="007F04DA"/>
    <w:rsid w:val="007F073D"/>
    <w:rsid w:val="007F086B"/>
    <w:rsid w:val="007F0BE2"/>
    <w:rsid w:val="007F1DC9"/>
    <w:rsid w:val="007F2030"/>
    <w:rsid w:val="007F2471"/>
    <w:rsid w:val="007F2B75"/>
    <w:rsid w:val="007F3935"/>
    <w:rsid w:val="007F3F44"/>
    <w:rsid w:val="007F4109"/>
    <w:rsid w:val="007F4241"/>
    <w:rsid w:val="007F44AB"/>
    <w:rsid w:val="007F4CB4"/>
    <w:rsid w:val="007F5582"/>
    <w:rsid w:val="007F6699"/>
    <w:rsid w:val="007F77D2"/>
    <w:rsid w:val="007F7BD9"/>
    <w:rsid w:val="008005A0"/>
    <w:rsid w:val="00800712"/>
    <w:rsid w:val="0080174C"/>
    <w:rsid w:val="00801C44"/>
    <w:rsid w:val="008029E2"/>
    <w:rsid w:val="00802D64"/>
    <w:rsid w:val="00803906"/>
    <w:rsid w:val="00803B8E"/>
    <w:rsid w:val="00805A98"/>
    <w:rsid w:val="00805E31"/>
    <w:rsid w:val="00806844"/>
    <w:rsid w:val="008068EA"/>
    <w:rsid w:val="00807ABD"/>
    <w:rsid w:val="00807CAC"/>
    <w:rsid w:val="00807DDD"/>
    <w:rsid w:val="00811A35"/>
    <w:rsid w:val="00812163"/>
    <w:rsid w:val="00813B78"/>
    <w:rsid w:val="00813D54"/>
    <w:rsid w:val="00813FBF"/>
    <w:rsid w:val="008140B8"/>
    <w:rsid w:val="0081503B"/>
    <w:rsid w:val="0081550F"/>
    <w:rsid w:val="00815A82"/>
    <w:rsid w:val="00816E57"/>
    <w:rsid w:val="008178B2"/>
    <w:rsid w:val="00817CE6"/>
    <w:rsid w:val="00817D13"/>
    <w:rsid w:val="008201CE"/>
    <w:rsid w:val="008206EA"/>
    <w:rsid w:val="00820D1F"/>
    <w:rsid w:val="008210DA"/>
    <w:rsid w:val="008214B6"/>
    <w:rsid w:val="00821EF5"/>
    <w:rsid w:val="00822033"/>
    <w:rsid w:val="0082241C"/>
    <w:rsid w:val="00822A52"/>
    <w:rsid w:val="00822B25"/>
    <w:rsid w:val="00824317"/>
    <w:rsid w:val="0082468D"/>
    <w:rsid w:val="008252AF"/>
    <w:rsid w:val="00825BCB"/>
    <w:rsid w:val="00826562"/>
    <w:rsid w:val="008267BF"/>
    <w:rsid w:val="00826BBD"/>
    <w:rsid w:val="00826CE3"/>
    <w:rsid w:val="0083008B"/>
    <w:rsid w:val="00830126"/>
    <w:rsid w:val="00830C77"/>
    <w:rsid w:val="00831089"/>
    <w:rsid w:val="00831C2A"/>
    <w:rsid w:val="00832CFA"/>
    <w:rsid w:val="00833262"/>
    <w:rsid w:val="0083391C"/>
    <w:rsid w:val="00834889"/>
    <w:rsid w:val="008352F5"/>
    <w:rsid w:val="00835408"/>
    <w:rsid w:val="00835414"/>
    <w:rsid w:val="00835E13"/>
    <w:rsid w:val="00835EE2"/>
    <w:rsid w:val="00836907"/>
    <w:rsid w:val="00836E5D"/>
    <w:rsid w:val="008376CA"/>
    <w:rsid w:val="008376DE"/>
    <w:rsid w:val="00837A01"/>
    <w:rsid w:val="00840F1D"/>
    <w:rsid w:val="008429A6"/>
    <w:rsid w:val="00842A4B"/>
    <w:rsid w:val="00843237"/>
    <w:rsid w:val="008436DB"/>
    <w:rsid w:val="00843883"/>
    <w:rsid w:val="00843917"/>
    <w:rsid w:val="00843BA2"/>
    <w:rsid w:val="008442D8"/>
    <w:rsid w:val="00844302"/>
    <w:rsid w:val="00844A2A"/>
    <w:rsid w:val="0084587E"/>
    <w:rsid w:val="00846BBF"/>
    <w:rsid w:val="00846F34"/>
    <w:rsid w:val="00850092"/>
    <w:rsid w:val="00851C21"/>
    <w:rsid w:val="00851D33"/>
    <w:rsid w:val="00851F17"/>
    <w:rsid w:val="00852957"/>
    <w:rsid w:val="00852B74"/>
    <w:rsid w:val="00853721"/>
    <w:rsid w:val="008541B0"/>
    <w:rsid w:val="008545EA"/>
    <w:rsid w:val="00856879"/>
    <w:rsid w:val="00857CC5"/>
    <w:rsid w:val="008604B5"/>
    <w:rsid w:val="008607BB"/>
    <w:rsid w:val="00860BBA"/>
    <w:rsid w:val="00860EEF"/>
    <w:rsid w:val="008613A5"/>
    <w:rsid w:val="00861DB1"/>
    <w:rsid w:val="00862186"/>
    <w:rsid w:val="00862214"/>
    <w:rsid w:val="00862805"/>
    <w:rsid w:val="00862ADA"/>
    <w:rsid w:val="00862F32"/>
    <w:rsid w:val="008631B0"/>
    <w:rsid w:val="008636AB"/>
    <w:rsid w:val="00863E3F"/>
    <w:rsid w:val="00863EAD"/>
    <w:rsid w:val="00864FA5"/>
    <w:rsid w:val="00864FF1"/>
    <w:rsid w:val="00865926"/>
    <w:rsid w:val="00865CBD"/>
    <w:rsid w:val="00865E6A"/>
    <w:rsid w:val="008664CF"/>
    <w:rsid w:val="00866517"/>
    <w:rsid w:val="0086757B"/>
    <w:rsid w:val="008675F9"/>
    <w:rsid w:val="008678E4"/>
    <w:rsid w:val="00870188"/>
    <w:rsid w:val="0087058A"/>
    <w:rsid w:val="00871395"/>
    <w:rsid w:val="00873002"/>
    <w:rsid w:val="00873383"/>
    <w:rsid w:val="00873B19"/>
    <w:rsid w:val="00874C23"/>
    <w:rsid w:val="00875580"/>
    <w:rsid w:val="00875694"/>
    <w:rsid w:val="00875B5C"/>
    <w:rsid w:val="0087708A"/>
    <w:rsid w:val="00877945"/>
    <w:rsid w:val="00877E21"/>
    <w:rsid w:val="00877E8D"/>
    <w:rsid w:val="00880B32"/>
    <w:rsid w:val="00880E0F"/>
    <w:rsid w:val="0088134D"/>
    <w:rsid w:val="00884575"/>
    <w:rsid w:val="0088459E"/>
    <w:rsid w:val="0088502B"/>
    <w:rsid w:val="00885D68"/>
    <w:rsid w:val="0088655B"/>
    <w:rsid w:val="008866D4"/>
    <w:rsid w:val="0088770D"/>
    <w:rsid w:val="0089009A"/>
    <w:rsid w:val="00890C37"/>
    <w:rsid w:val="008914ED"/>
    <w:rsid w:val="00891AEA"/>
    <w:rsid w:val="00891F5A"/>
    <w:rsid w:val="00891F8D"/>
    <w:rsid w:val="00891FB6"/>
    <w:rsid w:val="008920D7"/>
    <w:rsid w:val="00893207"/>
    <w:rsid w:val="0089347D"/>
    <w:rsid w:val="008937A6"/>
    <w:rsid w:val="00893835"/>
    <w:rsid w:val="00893A2A"/>
    <w:rsid w:val="00893AED"/>
    <w:rsid w:val="00894158"/>
    <w:rsid w:val="0089455B"/>
    <w:rsid w:val="0089468E"/>
    <w:rsid w:val="0089503B"/>
    <w:rsid w:val="00895311"/>
    <w:rsid w:val="008974AB"/>
    <w:rsid w:val="00897892"/>
    <w:rsid w:val="008979AE"/>
    <w:rsid w:val="00897BD1"/>
    <w:rsid w:val="00897DD6"/>
    <w:rsid w:val="008A00A9"/>
    <w:rsid w:val="008A0BBE"/>
    <w:rsid w:val="008A1E1F"/>
    <w:rsid w:val="008A1E57"/>
    <w:rsid w:val="008A23CD"/>
    <w:rsid w:val="008A24EB"/>
    <w:rsid w:val="008A2B31"/>
    <w:rsid w:val="008A2D8A"/>
    <w:rsid w:val="008A374A"/>
    <w:rsid w:val="008A45F3"/>
    <w:rsid w:val="008A47F2"/>
    <w:rsid w:val="008A57ED"/>
    <w:rsid w:val="008A5A51"/>
    <w:rsid w:val="008A5F15"/>
    <w:rsid w:val="008A5FED"/>
    <w:rsid w:val="008A710F"/>
    <w:rsid w:val="008A79F7"/>
    <w:rsid w:val="008B0ADE"/>
    <w:rsid w:val="008B0E76"/>
    <w:rsid w:val="008B0E8F"/>
    <w:rsid w:val="008B1D41"/>
    <w:rsid w:val="008B2564"/>
    <w:rsid w:val="008B2FB0"/>
    <w:rsid w:val="008B316B"/>
    <w:rsid w:val="008B3278"/>
    <w:rsid w:val="008B4393"/>
    <w:rsid w:val="008B45D2"/>
    <w:rsid w:val="008B5FD4"/>
    <w:rsid w:val="008B67C8"/>
    <w:rsid w:val="008B67DE"/>
    <w:rsid w:val="008B6974"/>
    <w:rsid w:val="008B7DA4"/>
    <w:rsid w:val="008C060D"/>
    <w:rsid w:val="008C0666"/>
    <w:rsid w:val="008C0AC1"/>
    <w:rsid w:val="008C19A3"/>
    <w:rsid w:val="008C1F6F"/>
    <w:rsid w:val="008C2473"/>
    <w:rsid w:val="008C251F"/>
    <w:rsid w:val="008C2E7C"/>
    <w:rsid w:val="008C2FA9"/>
    <w:rsid w:val="008C3108"/>
    <w:rsid w:val="008C3674"/>
    <w:rsid w:val="008C38FA"/>
    <w:rsid w:val="008C3942"/>
    <w:rsid w:val="008C3972"/>
    <w:rsid w:val="008C3C5B"/>
    <w:rsid w:val="008C4238"/>
    <w:rsid w:val="008C5261"/>
    <w:rsid w:val="008C5DD9"/>
    <w:rsid w:val="008C7431"/>
    <w:rsid w:val="008C77A5"/>
    <w:rsid w:val="008D04B9"/>
    <w:rsid w:val="008D0E26"/>
    <w:rsid w:val="008D1924"/>
    <w:rsid w:val="008D1D57"/>
    <w:rsid w:val="008D432C"/>
    <w:rsid w:val="008D51E3"/>
    <w:rsid w:val="008D5817"/>
    <w:rsid w:val="008D5B13"/>
    <w:rsid w:val="008D6211"/>
    <w:rsid w:val="008D698E"/>
    <w:rsid w:val="008D6AE1"/>
    <w:rsid w:val="008D6D5C"/>
    <w:rsid w:val="008D7564"/>
    <w:rsid w:val="008E01DA"/>
    <w:rsid w:val="008E060F"/>
    <w:rsid w:val="008E0D63"/>
    <w:rsid w:val="008E13B6"/>
    <w:rsid w:val="008E15CC"/>
    <w:rsid w:val="008E1682"/>
    <w:rsid w:val="008E1EB3"/>
    <w:rsid w:val="008E251F"/>
    <w:rsid w:val="008E2F72"/>
    <w:rsid w:val="008E35CC"/>
    <w:rsid w:val="008E3704"/>
    <w:rsid w:val="008E3EB9"/>
    <w:rsid w:val="008E4161"/>
    <w:rsid w:val="008E42A3"/>
    <w:rsid w:val="008E4302"/>
    <w:rsid w:val="008E5540"/>
    <w:rsid w:val="008E55CC"/>
    <w:rsid w:val="008E5EFB"/>
    <w:rsid w:val="008E6462"/>
    <w:rsid w:val="008E71DD"/>
    <w:rsid w:val="008E7693"/>
    <w:rsid w:val="008E7C91"/>
    <w:rsid w:val="008F248A"/>
    <w:rsid w:val="008F4000"/>
    <w:rsid w:val="008F5FA2"/>
    <w:rsid w:val="008F6521"/>
    <w:rsid w:val="008F662F"/>
    <w:rsid w:val="008F6B29"/>
    <w:rsid w:val="008F6C08"/>
    <w:rsid w:val="008F6E5A"/>
    <w:rsid w:val="0090073C"/>
    <w:rsid w:val="00901057"/>
    <w:rsid w:val="009012F7"/>
    <w:rsid w:val="00901DFD"/>
    <w:rsid w:val="00902594"/>
    <w:rsid w:val="0090444C"/>
    <w:rsid w:val="009050F0"/>
    <w:rsid w:val="009055C4"/>
    <w:rsid w:val="00905C8C"/>
    <w:rsid w:val="00905E4B"/>
    <w:rsid w:val="0090626C"/>
    <w:rsid w:val="009062D8"/>
    <w:rsid w:val="00906ADA"/>
    <w:rsid w:val="00907176"/>
    <w:rsid w:val="00907786"/>
    <w:rsid w:val="0090795F"/>
    <w:rsid w:val="00907B4A"/>
    <w:rsid w:val="00907E11"/>
    <w:rsid w:val="009107BA"/>
    <w:rsid w:val="00911536"/>
    <w:rsid w:val="0091256E"/>
    <w:rsid w:val="00913C5A"/>
    <w:rsid w:val="00913FC6"/>
    <w:rsid w:val="00915AF8"/>
    <w:rsid w:val="00915C34"/>
    <w:rsid w:val="00916364"/>
    <w:rsid w:val="00917255"/>
    <w:rsid w:val="00917477"/>
    <w:rsid w:val="009209B8"/>
    <w:rsid w:val="009209E0"/>
    <w:rsid w:val="00920CF1"/>
    <w:rsid w:val="00921AF9"/>
    <w:rsid w:val="00921BB0"/>
    <w:rsid w:val="00922575"/>
    <w:rsid w:val="00923D3F"/>
    <w:rsid w:val="009240FA"/>
    <w:rsid w:val="009243A9"/>
    <w:rsid w:val="009249BE"/>
    <w:rsid w:val="009253AF"/>
    <w:rsid w:val="00925FA6"/>
    <w:rsid w:val="00926945"/>
    <w:rsid w:val="00926CDF"/>
    <w:rsid w:val="00926D5C"/>
    <w:rsid w:val="009274AB"/>
    <w:rsid w:val="00927E1D"/>
    <w:rsid w:val="0093118B"/>
    <w:rsid w:val="00931819"/>
    <w:rsid w:val="009319BD"/>
    <w:rsid w:val="00931BD9"/>
    <w:rsid w:val="00931FBD"/>
    <w:rsid w:val="009329F3"/>
    <w:rsid w:val="00932CC8"/>
    <w:rsid w:val="00933319"/>
    <w:rsid w:val="0093388B"/>
    <w:rsid w:val="00933CE1"/>
    <w:rsid w:val="00933D7E"/>
    <w:rsid w:val="00934159"/>
    <w:rsid w:val="0093465D"/>
    <w:rsid w:val="009354B0"/>
    <w:rsid w:val="00936040"/>
    <w:rsid w:val="00936DAE"/>
    <w:rsid w:val="0093786D"/>
    <w:rsid w:val="00937A88"/>
    <w:rsid w:val="00937AF7"/>
    <w:rsid w:val="00940AEA"/>
    <w:rsid w:val="0094158A"/>
    <w:rsid w:val="009416D4"/>
    <w:rsid w:val="009429AB"/>
    <w:rsid w:val="009431F3"/>
    <w:rsid w:val="00943367"/>
    <w:rsid w:val="0094339A"/>
    <w:rsid w:val="009436CA"/>
    <w:rsid w:val="009447B3"/>
    <w:rsid w:val="00946689"/>
    <w:rsid w:val="00950252"/>
    <w:rsid w:val="00950259"/>
    <w:rsid w:val="009502C7"/>
    <w:rsid w:val="00950466"/>
    <w:rsid w:val="00950B56"/>
    <w:rsid w:val="00950E56"/>
    <w:rsid w:val="0095148A"/>
    <w:rsid w:val="00951DD8"/>
    <w:rsid w:val="00952C33"/>
    <w:rsid w:val="009536E4"/>
    <w:rsid w:val="009543F1"/>
    <w:rsid w:val="0095516F"/>
    <w:rsid w:val="00955563"/>
    <w:rsid w:val="0095572D"/>
    <w:rsid w:val="009557A8"/>
    <w:rsid w:val="009560BE"/>
    <w:rsid w:val="0095645E"/>
    <w:rsid w:val="00956718"/>
    <w:rsid w:val="00956826"/>
    <w:rsid w:val="00957211"/>
    <w:rsid w:val="00957B67"/>
    <w:rsid w:val="009611F2"/>
    <w:rsid w:val="00962370"/>
    <w:rsid w:val="00962409"/>
    <w:rsid w:val="00962B85"/>
    <w:rsid w:val="00962FA3"/>
    <w:rsid w:val="00963F74"/>
    <w:rsid w:val="00964989"/>
    <w:rsid w:val="00965A3D"/>
    <w:rsid w:val="00965A6A"/>
    <w:rsid w:val="00966101"/>
    <w:rsid w:val="00966BD7"/>
    <w:rsid w:val="009676FE"/>
    <w:rsid w:val="00967B46"/>
    <w:rsid w:val="009700E3"/>
    <w:rsid w:val="00970689"/>
    <w:rsid w:val="009707F4"/>
    <w:rsid w:val="00972AF1"/>
    <w:rsid w:val="0097343D"/>
    <w:rsid w:val="00973A21"/>
    <w:rsid w:val="00973A33"/>
    <w:rsid w:val="00973CCD"/>
    <w:rsid w:val="0097442B"/>
    <w:rsid w:val="009744CD"/>
    <w:rsid w:val="009745EE"/>
    <w:rsid w:val="00974AFC"/>
    <w:rsid w:val="009750FA"/>
    <w:rsid w:val="00975A76"/>
    <w:rsid w:val="00975BFD"/>
    <w:rsid w:val="009765B7"/>
    <w:rsid w:val="009769FD"/>
    <w:rsid w:val="009773AE"/>
    <w:rsid w:val="00977ED2"/>
    <w:rsid w:val="00980154"/>
    <w:rsid w:val="009807A4"/>
    <w:rsid w:val="00980B62"/>
    <w:rsid w:val="009821E7"/>
    <w:rsid w:val="00982354"/>
    <w:rsid w:val="00982AC9"/>
    <w:rsid w:val="00982EBA"/>
    <w:rsid w:val="00982EF0"/>
    <w:rsid w:val="009831B7"/>
    <w:rsid w:val="00983CD7"/>
    <w:rsid w:val="009843E5"/>
    <w:rsid w:val="0098454D"/>
    <w:rsid w:val="00984AFE"/>
    <w:rsid w:val="00984F99"/>
    <w:rsid w:val="00985EBC"/>
    <w:rsid w:val="00986281"/>
    <w:rsid w:val="00986F97"/>
    <w:rsid w:val="00987248"/>
    <w:rsid w:val="009872D7"/>
    <w:rsid w:val="00987310"/>
    <w:rsid w:val="009904DF"/>
    <w:rsid w:val="00990D14"/>
    <w:rsid w:val="0099115F"/>
    <w:rsid w:val="00991205"/>
    <w:rsid w:val="009922D7"/>
    <w:rsid w:val="0099258D"/>
    <w:rsid w:val="0099285E"/>
    <w:rsid w:val="00992B09"/>
    <w:rsid w:val="00992F3D"/>
    <w:rsid w:val="00994812"/>
    <w:rsid w:val="00994FC8"/>
    <w:rsid w:val="00995A2A"/>
    <w:rsid w:val="00995EEE"/>
    <w:rsid w:val="00996AAC"/>
    <w:rsid w:val="00997416"/>
    <w:rsid w:val="009978CC"/>
    <w:rsid w:val="009A0728"/>
    <w:rsid w:val="009A0A4F"/>
    <w:rsid w:val="009A0AA5"/>
    <w:rsid w:val="009A11DC"/>
    <w:rsid w:val="009A128E"/>
    <w:rsid w:val="009A1463"/>
    <w:rsid w:val="009A1542"/>
    <w:rsid w:val="009A1754"/>
    <w:rsid w:val="009A2556"/>
    <w:rsid w:val="009A2620"/>
    <w:rsid w:val="009A2FF0"/>
    <w:rsid w:val="009A337B"/>
    <w:rsid w:val="009A3A55"/>
    <w:rsid w:val="009A3B30"/>
    <w:rsid w:val="009A4087"/>
    <w:rsid w:val="009A46CA"/>
    <w:rsid w:val="009A46FB"/>
    <w:rsid w:val="009A5710"/>
    <w:rsid w:val="009A5A15"/>
    <w:rsid w:val="009A5D90"/>
    <w:rsid w:val="009A6318"/>
    <w:rsid w:val="009B096A"/>
    <w:rsid w:val="009B0BB2"/>
    <w:rsid w:val="009B1A4B"/>
    <w:rsid w:val="009B1DF9"/>
    <w:rsid w:val="009B257A"/>
    <w:rsid w:val="009B2681"/>
    <w:rsid w:val="009B31B3"/>
    <w:rsid w:val="009B3F48"/>
    <w:rsid w:val="009B4760"/>
    <w:rsid w:val="009B4A00"/>
    <w:rsid w:val="009B5C6D"/>
    <w:rsid w:val="009B5E9F"/>
    <w:rsid w:val="009B6770"/>
    <w:rsid w:val="009B7182"/>
    <w:rsid w:val="009B7EF5"/>
    <w:rsid w:val="009C0250"/>
    <w:rsid w:val="009C0886"/>
    <w:rsid w:val="009C1323"/>
    <w:rsid w:val="009C15F7"/>
    <w:rsid w:val="009C1735"/>
    <w:rsid w:val="009C1837"/>
    <w:rsid w:val="009C18AE"/>
    <w:rsid w:val="009C18C8"/>
    <w:rsid w:val="009C2530"/>
    <w:rsid w:val="009C2DA6"/>
    <w:rsid w:val="009C2FAD"/>
    <w:rsid w:val="009C2FC1"/>
    <w:rsid w:val="009C3123"/>
    <w:rsid w:val="009C3B2E"/>
    <w:rsid w:val="009C46E2"/>
    <w:rsid w:val="009C50FF"/>
    <w:rsid w:val="009C5488"/>
    <w:rsid w:val="009C5FE0"/>
    <w:rsid w:val="009C61BC"/>
    <w:rsid w:val="009C66D5"/>
    <w:rsid w:val="009C6E8A"/>
    <w:rsid w:val="009C78AE"/>
    <w:rsid w:val="009D0094"/>
    <w:rsid w:val="009D00E8"/>
    <w:rsid w:val="009D0A22"/>
    <w:rsid w:val="009D1830"/>
    <w:rsid w:val="009D18D4"/>
    <w:rsid w:val="009D1D25"/>
    <w:rsid w:val="009D2829"/>
    <w:rsid w:val="009D3DD5"/>
    <w:rsid w:val="009D5003"/>
    <w:rsid w:val="009D5EC4"/>
    <w:rsid w:val="009D6652"/>
    <w:rsid w:val="009D6A81"/>
    <w:rsid w:val="009D7354"/>
    <w:rsid w:val="009D754F"/>
    <w:rsid w:val="009D786A"/>
    <w:rsid w:val="009D7D32"/>
    <w:rsid w:val="009D7FD5"/>
    <w:rsid w:val="009E0679"/>
    <w:rsid w:val="009E208A"/>
    <w:rsid w:val="009E2536"/>
    <w:rsid w:val="009E2A9B"/>
    <w:rsid w:val="009E3403"/>
    <w:rsid w:val="009E39EB"/>
    <w:rsid w:val="009E3DB8"/>
    <w:rsid w:val="009E4718"/>
    <w:rsid w:val="009E52FB"/>
    <w:rsid w:val="009E5684"/>
    <w:rsid w:val="009E7DC3"/>
    <w:rsid w:val="009F07D5"/>
    <w:rsid w:val="009F0991"/>
    <w:rsid w:val="009F1290"/>
    <w:rsid w:val="009F1AE2"/>
    <w:rsid w:val="009F2795"/>
    <w:rsid w:val="009F31AB"/>
    <w:rsid w:val="009F402A"/>
    <w:rsid w:val="009F45B9"/>
    <w:rsid w:val="009F50BE"/>
    <w:rsid w:val="009F5288"/>
    <w:rsid w:val="009F57E3"/>
    <w:rsid w:val="009F5B4F"/>
    <w:rsid w:val="009F6684"/>
    <w:rsid w:val="009F6761"/>
    <w:rsid w:val="009F6B21"/>
    <w:rsid w:val="009F6E19"/>
    <w:rsid w:val="009F7499"/>
    <w:rsid w:val="00A00B32"/>
    <w:rsid w:val="00A02091"/>
    <w:rsid w:val="00A0295D"/>
    <w:rsid w:val="00A02F89"/>
    <w:rsid w:val="00A02FF8"/>
    <w:rsid w:val="00A03401"/>
    <w:rsid w:val="00A03F77"/>
    <w:rsid w:val="00A040D7"/>
    <w:rsid w:val="00A05436"/>
    <w:rsid w:val="00A062CD"/>
    <w:rsid w:val="00A06E67"/>
    <w:rsid w:val="00A06ECA"/>
    <w:rsid w:val="00A07326"/>
    <w:rsid w:val="00A07BDB"/>
    <w:rsid w:val="00A10218"/>
    <w:rsid w:val="00A10C05"/>
    <w:rsid w:val="00A10CAA"/>
    <w:rsid w:val="00A112A5"/>
    <w:rsid w:val="00A118FF"/>
    <w:rsid w:val="00A125EA"/>
    <w:rsid w:val="00A12CC9"/>
    <w:rsid w:val="00A12EDB"/>
    <w:rsid w:val="00A1316D"/>
    <w:rsid w:val="00A13E74"/>
    <w:rsid w:val="00A140D7"/>
    <w:rsid w:val="00A14F0F"/>
    <w:rsid w:val="00A1554B"/>
    <w:rsid w:val="00A15560"/>
    <w:rsid w:val="00A15D16"/>
    <w:rsid w:val="00A1680F"/>
    <w:rsid w:val="00A16D0B"/>
    <w:rsid w:val="00A17B23"/>
    <w:rsid w:val="00A17C59"/>
    <w:rsid w:val="00A17D9A"/>
    <w:rsid w:val="00A207D7"/>
    <w:rsid w:val="00A22059"/>
    <w:rsid w:val="00A222CF"/>
    <w:rsid w:val="00A223CF"/>
    <w:rsid w:val="00A22644"/>
    <w:rsid w:val="00A227AE"/>
    <w:rsid w:val="00A235E3"/>
    <w:rsid w:val="00A23BBD"/>
    <w:rsid w:val="00A24D38"/>
    <w:rsid w:val="00A24F96"/>
    <w:rsid w:val="00A26A63"/>
    <w:rsid w:val="00A270C7"/>
    <w:rsid w:val="00A2720A"/>
    <w:rsid w:val="00A3047F"/>
    <w:rsid w:val="00A30BD4"/>
    <w:rsid w:val="00A30BFF"/>
    <w:rsid w:val="00A31028"/>
    <w:rsid w:val="00A32120"/>
    <w:rsid w:val="00A34E4C"/>
    <w:rsid w:val="00A354BC"/>
    <w:rsid w:val="00A35807"/>
    <w:rsid w:val="00A35AFE"/>
    <w:rsid w:val="00A3659A"/>
    <w:rsid w:val="00A36950"/>
    <w:rsid w:val="00A36ABC"/>
    <w:rsid w:val="00A37A57"/>
    <w:rsid w:val="00A40CEF"/>
    <w:rsid w:val="00A40EA9"/>
    <w:rsid w:val="00A40F89"/>
    <w:rsid w:val="00A41286"/>
    <w:rsid w:val="00A41844"/>
    <w:rsid w:val="00A41F50"/>
    <w:rsid w:val="00A4209C"/>
    <w:rsid w:val="00A421AF"/>
    <w:rsid w:val="00A4259E"/>
    <w:rsid w:val="00A42CE1"/>
    <w:rsid w:val="00A4389C"/>
    <w:rsid w:val="00A43BEB"/>
    <w:rsid w:val="00A45465"/>
    <w:rsid w:val="00A45E11"/>
    <w:rsid w:val="00A462D5"/>
    <w:rsid w:val="00A51195"/>
    <w:rsid w:val="00A515F7"/>
    <w:rsid w:val="00A51CF9"/>
    <w:rsid w:val="00A52515"/>
    <w:rsid w:val="00A52672"/>
    <w:rsid w:val="00A5275B"/>
    <w:rsid w:val="00A53A1A"/>
    <w:rsid w:val="00A53D23"/>
    <w:rsid w:val="00A53D48"/>
    <w:rsid w:val="00A53D59"/>
    <w:rsid w:val="00A542B9"/>
    <w:rsid w:val="00A54976"/>
    <w:rsid w:val="00A54C8F"/>
    <w:rsid w:val="00A55C90"/>
    <w:rsid w:val="00A55FF6"/>
    <w:rsid w:val="00A5669A"/>
    <w:rsid w:val="00A569D5"/>
    <w:rsid w:val="00A57033"/>
    <w:rsid w:val="00A57907"/>
    <w:rsid w:val="00A579C3"/>
    <w:rsid w:val="00A60013"/>
    <w:rsid w:val="00A606D2"/>
    <w:rsid w:val="00A60B2F"/>
    <w:rsid w:val="00A613A9"/>
    <w:rsid w:val="00A61689"/>
    <w:rsid w:val="00A61B8D"/>
    <w:rsid w:val="00A62013"/>
    <w:rsid w:val="00A62C70"/>
    <w:rsid w:val="00A62CC0"/>
    <w:rsid w:val="00A62F91"/>
    <w:rsid w:val="00A63A9B"/>
    <w:rsid w:val="00A6509D"/>
    <w:rsid w:val="00A65856"/>
    <w:rsid w:val="00A659E2"/>
    <w:rsid w:val="00A669B0"/>
    <w:rsid w:val="00A66BEA"/>
    <w:rsid w:val="00A66CD2"/>
    <w:rsid w:val="00A66E99"/>
    <w:rsid w:val="00A66FDC"/>
    <w:rsid w:val="00A67606"/>
    <w:rsid w:val="00A704E5"/>
    <w:rsid w:val="00A705FD"/>
    <w:rsid w:val="00A707C5"/>
    <w:rsid w:val="00A70C47"/>
    <w:rsid w:val="00A70CE9"/>
    <w:rsid w:val="00A712FF"/>
    <w:rsid w:val="00A71AAD"/>
    <w:rsid w:val="00A724A1"/>
    <w:rsid w:val="00A7296F"/>
    <w:rsid w:val="00A72D41"/>
    <w:rsid w:val="00A72D99"/>
    <w:rsid w:val="00A72E44"/>
    <w:rsid w:val="00A737F2"/>
    <w:rsid w:val="00A73A8D"/>
    <w:rsid w:val="00A73E6D"/>
    <w:rsid w:val="00A743F9"/>
    <w:rsid w:val="00A74635"/>
    <w:rsid w:val="00A74AA4"/>
    <w:rsid w:val="00A74C2B"/>
    <w:rsid w:val="00A75129"/>
    <w:rsid w:val="00A752CB"/>
    <w:rsid w:val="00A757AC"/>
    <w:rsid w:val="00A75A00"/>
    <w:rsid w:val="00A75E57"/>
    <w:rsid w:val="00A761C9"/>
    <w:rsid w:val="00A7694C"/>
    <w:rsid w:val="00A80E94"/>
    <w:rsid w:val="00A815B0"/>
    <w:rsid w:val="00A81CF6"/>
    <w:rsid w:val="00A821A4"/>
    <w:rsid w:val="00A822D0"/>
    <w:rsid w:val="00A82376"/>
    <w:rsid w:val="00A82AB5"/>
    <w:rsid w:val="00A830BE"/>
    <w:rsid w:val="00A83131"/>
    <w:rsid w:val="00A837F1"/>
    <w:rsid w:val="00A84269"/>
    <w:rsid w:val="00A8429D"/>
    <w:rsid w:val="00A8468F"/>
    <w:rsid w:val="00A8473B"/>
    <w:rsid w:val="00A868AE"/>
    <w:rsid w:val="00A87251"/>
    <w:rsid w:val="00A87ED8"/>
    <w:rsid w:val="00A901F3"/>
    <w:rsid w:val="00A904DF"/>
    <w:rsid w:val="00A923C8"/>
    <w:rsid w:val="00A92708"/>
    <w:rsid w:val="00A927AA"/>
    <w:rsid w:val="00A92CF6"/>
    <w:rsid w:val="00A92DB7"/>
    <w:rsid w:val="00A92F28"/>
    <w:rsid w:val="00A93261"/>
    <w:rsid w:val="00A939D6"/>
    <w:rsid w:val="00A94428"/>
    <w:rsid w:val="00A94927"/>
    <w:rsid w:val="00A95A3D"/>
    <w:rsid w:val="00A9736B"/>
    <w:rsid w:val="00A97509"/>
    <w:rsid w:val="00AA0971"/>
    <w:rsid w:val="00AA1390"/>
    <w:rsid w:val="00AA18AE"/>
    <w:rsid w:val="00AA1E53"/>
    <w:rsid w:val="00AA303F"/>
    <w:rsid w:val="00AA3176"/>
    <w:rsid w:val="00AA3E54"/>
    <w:rsid w:val="00AA54B4"/>
    <w:rsid w:val="00AA55FF"/>
    <w:rsid w:val="00AA5E86"/>
    <w:rsid w:val="00AA7FDE"/>
    <w:rsid w:val="00AB0D12"/>
    <w:rsid w:val="00AB1AC6"/>
    <w:rsid w:val="00AB1B9E"/>
    <w:rsid w:val="00AB1DB4"/>
    <w:rsid w:val="00AB2645"/>
    <w:rsid w:val="00AB274C"/>
    <w:rsid w:val="00AB376F"/>
    <w:rsid w:val="00AB37BA"/>
    <w:rsid w:val="00AB3D99"/>
    <w:rsid w:val="00AB4006"/>
    <w:rsid w:val="00AB402E"/>
    <w:rsid w:val="00AB46C8"/>
    <w:rsid w:val="00AB4F63"/>
    <w:rsid w:val="00AB5CE5"/>
    <w:rsid w:val="00AB6467"/>
    <w:rsid w:val="00AB65A1"/>
    <w:rsid w:val="00AB70EA"/>
    <w:rsid w:val="00AC0959"/>
    <w:rsid w:val="00AC123B"/>
    <w:rsid w:val="00AC160C"/>
    <w:rsid w:val="00AC186A"/>
    <w:rsid w:val="00AC18D3"/>
    <w:rsid w:val="00AC1CA4"/>
    <w:rsid w:val="00AC2510"/>
    <w:rsid w:val="00AC2C45"/>
    <w:rsid w:val="00AC2FDD"/>
    <w:rsid w:val="00AC4390"/>
    <w:rsid w:val="00AC56B9"/>
    <w:rsid w:val="00AC6428"/>
    <w:rsid w:val="00AC706D"/>
    <w:rsid w:val="00AC76E3"/>
    <w:rsid w:val="00AD0080"/>
    <w:rsid w:val="00AD0196"/>
    <w:rsid w:val="00AD073E"/>
    <w:rsid w:val="00AD0809"/>
    <w:rsid w:val="00AD0B93"/>
    <w:rsid w:val="00AD11E0"/>
    <w:rsid w:val="00AD132A"/>
    <w:rsid w:val="00AD1409"/>
    <w:rsid w:val="00AD4761"/>
    <w:rsid w:val="00AD4ABA"/>
    <w:rsid w:val="00AD5272"/>
    <w:rsid w:val="00AD5880"/>
    <w:rsid w:val="00AD5C21"/>
    <w:rsid w:val="00AD5D90"/>
    <w:rsid w:val="00AD6FEF"/>
    <w:rsid w:val="00AD72D0"/>
    <w:rsid w:val="00AE0CBC"/>
    <w:rsid w:val="00AE1AA3"/>
    <w:rsid w:val="00AE29DA"/>
    <w:rsid w:val="00AE2E83"/>
    <w:rsid w:val="00AE374F"/>
    <w:rsid w:val="00AE405F"/>
    <w:rsid w:val="00AE4243"/>
    <w:rsid w:val="00AE42A1"/>
    <w:rsid w:val="00AE484E"/>
    <w:rsid w:val="00AE60AE"/>
    <w:rsid w:val="00AE6188"/>
    <w:rsid w:val="00AE6292"/>
    <w:rsid w:val="00AE6A5E"/>
    <w:rsid w:val="00AE6EEB"/>
    <w:rsid w:val="00AE7111"/>
    <w:rsid w:val="00AE7591"/>
    <w:rsid w:val="00AF05BA"/>
    <w:rsid w:val="00AF087C"/>
    <w:rsid w:val="00AF0A4C"/>
    <w:rsid w:val="00AF1A16"/>
    <w:rsid w:val="00AF1F31"/>
    <w:rsid w:val="00AF2B86"/>
    <w:rsid w:val="00AF2F3F"/>
    <w:rsid w:val="00AF30BD"/>
    <w:rsid w:val="00AF40D2"/>
    <w:rsid w:val="00AF437E"/>
    <w:rsid w:val="00AF49D8"/>
    <w:rsid w:val="00AF4C44"/>
    <w:rsid w:val="00AF5041"/>
    <w:rsid w:val="00AF52BC"/>
    <w:rsid w:val="00AF55B4"/>
    <w:rsid w:val="00AF592C"/>
    <w:rsid w:val="00AF6674"/>
    <w:rsid w:val="00AF73F3"/>
    <w:rsid w:val="00AF7A5A"/>
    <w:rsid w:val="00AF7AFF"/>
    <w:rsid w:val="00B00476"/>
    <w:rsid w:val="00B00797"/>
    <w:rsid w:val="00B00AFB"/>
    <w:rsid w:val="00B012DD"/>
    <w:rsid w:val="00B0184E"/>
    <w:rsid w:val="00B02332"/>
    <w:rsid w:val="00B02CAD"/>
    <w:rsid w:val="00B0416E"/>
    <w:rsid w:val="00B055E1"/>
    <w:rsid w:val="00B070E0"/>
    <w:rsid w:val="00B07244"/>
    <w:rsid w:val="00B07B09"/>
    <w:rsid w:val="00B10880"/>
    <w:rsid w:val="00B10A91"/>
    <w:rsid w:val="00B1123F"/>
    <w:rsid w:val="00B11B16"/>
    <w:rsid w:val="00B1356A"/>
    <w:rsid w:val="00B13692"/>
    <w:rsid w:val="00B1373C"/>
    <w:rsid w:val="00B13B9A"/>
    <w:rsid w:val="00B1442F"/>
    <w:rsid w:val="00B153EE"/>
    <w:rsid w:val="00B15772"/>
    <w:rsid w:val="00B15A83"/>
    <w:rsid w:val="00B16024"/>
    <w:rsid w:val="00B169F7"/>
    <w:rsid w:val="00B16DDE"/>
    <w:rsid w:val="00B16E37"/>
    <w:rsid w:val="00B178A4"/>
    <w:rsid w:val="00B20BAD"/>
    <w:rsid w:val="00B214BA"/>
    <w:rsid w:val="00B2163C"/>
    <w:rsid w:val="00B21A55"/>
    <w:rsid w:val="00B23244"/>
    <w:rsid w:val="00B24E74"/>
    <w:rsid w:val="00B258D5"/>
    <w:rsid w:val="00B25C7D"/>
    <w:rsid w:val="00B26035"/>
    <w:rsid w:val="00B27872"/>
    <w:rsid w:val="00B27E55"/>
    <w:rsid w:val="00B307A5"/>
    <w:rsid w:val="00B30A7D"/>
    <w:rsid w:val="00B310BF"/>
    <w:rsid w:val="00B3131B"/>
    <w:rsid w:val="00B31E1A"/>
    <w:rsid w:val="00B31EAD"/>
    <w:rsid w:val="00B31F14"/>
    <w:rsid w:val="00B32248"/>
    <w:rsid w:val="00B32C0A"/>
    <w:rsid w:val="00B336EE"/>
    <w:rsid w:val="00B3391F"/>
    <w:rsid w:val="00B34864"/>
    <w:rsid w:val="00B34DE1"/>
    <w:rsid w:val="00B3661A"/>
    <w:rsid w:val="00B402DD"/>
    <w:rsid w:val="00B40A8D"/>
    <w:rsid w:val="00B41385"/>
    <w:rsid w:val="00B41DB9"/>
    <w:rsid w:val="00B4219E"/>
    <w:rsid w:val="00B42E04"/>
    <w:rsid w:val="00B43037"/>
    <w:rsid w:val="00B43656"/>
    <w:rsid w:val="00B437C1"/>
    <w:rsid w:val="00B43982"/>
    <w:rsid w:val="00B43B1D"/>
    <w:rsid w:val="00B43BE7"/>
    <w:rsid w:val="00B44819"/>
    <w:rsid w:val="00B449A1"/>
    <w:rsid w:val="00B450DF"/>
    <w:rsid w:val="00B4518E"/>
    <w:rsid w:val="00B45364"/>
    <w:rsid w:val="00B456A8"/>
    <w:rsid w:val="00B4643D"/>
    <w:rsid w:val="00B51AF8"/>
    <w:rsid w:val="00B539EA"/>
    <w:rsid w:val="00B53B33"/>
    <w:rsid w:val="00B5456F"/>
    <w:rsid w:val="00B54C77"/>
    <w:rsid w:val="00B5505F"/>
    <w:rsid w:val="00B551FA"/>
    <w:rsid w:val="00B556CD"/>
    <w:rsid w:val="00B55FCB"/>
    <w:rsid w:val="00B562F9"/>
    <w:rsid w:val="00B5644D"/>
    <w:rsid w:val="00B564C0"/>
    <w:rsid w:val="00B574F3"/>
    <w:rsid w:val="00B578EE"/>
    <w:rsid w:val="00B57AF6"/>
    <w:rsid w:val="00B603E4"/>
    <w:rsid w:val="00B6175F"/>
    <w:rsid w:val="00B622B3"/>
    <w:rsid w:val="00B62BA9"/>
    <w:rsid w:val="00B62C8C"/>
    <w:rsid w:val="00B64148"/>
    <w:rsid w:val="00B643E0"/>
    <w:rsid w:val="00B6665D"/>
    <w:rsid w:val="00B67705"/>
    <w:rsid w:val="00B67735"/>
    <w:rsid w:val="00B70265"/>
    <w:rsid w:val="00B70511"/>
    <w:rsid w:val="00B71B54"/>
    <w:rsid w:val="00B71EBD"/>
    <w:rsid w:val="00B72131"/>
    <w:rsid w:val="00B742BC"/>
    <w:rsid w:val="00B746FF"/>
    <w:rsid w:val="00B751EF"/>
    <w:rsid w:val="00B75205"/>
    <w:rsid w:val="00B7527B"/>
    <w:rsid w:val="00B75437"/>
    <w:rsid w:val="00B754F4"/>
    <w:rsid w:val="00B76F34"/>
    <w:rsid w:val="00B77259"/>
    <w:rsid w:val="00B77C97"/>
    <w:rsid w:val="00B8013A"/>
    <w:rsid w:val="00B8148D"/>
    <w:rsid w:val="00B820FF"/>
    <w:rsid w:val="00B823D5"/>
    <w:rsid w:val="00B82A3C"/>
    <w:rsid w:val="00B83CEC"/>
    <w:rsid w:val="00B84261"/>
    <w:rsid w:val="00B844AD"/>
    <w:rsid w:val="00B844B4"/>
    <w:rsid w:val="00B84BAE"/>
    <w:rsid w:val="00B84D6A"/>
    <w:rsid w:val="00B862D8"/>
    <w:rsid w:val="00B8643F"/>
    <w:rsid w:val="00B86813"/>
    <w:rsid w:val="00B86E01"/>
    <w:rsid w:val="00B900F5"/>
    <w:rsid w:val="00B9028E"/>
    <w:rsid w:val="00B90A7B"/>
    <w:rsid w:val="00B910D0"/>
    <w:rsid w:val="00B913DD"/>
    <w:rsid w:val="00B91823"/>
    <w:rsid w:val="00B91D29"/>
    <w:rsid w:val="00B920A6"/>
    <w:rsid w:val="00B922F6"/>
    <w:rsid w:val="00B92E25"/>
    <w:rsid w:val="00B92FC3"/>
    <w:rsid w:val="00B93F85"/>
    <w:rsid w:val="00B9484F"/>
    <w:rsid w:val="00B951BA"/>
    <w:rsid w:val="00B95227"/>
    <w:rsid w:val="00B96235"/>
    <w:rsid w:val="00B963ED"/>
    <w:rsid w:val="00B97791"/>
    <w:rsid w:val="00B97798"/>
    <w:rsid w:val="00B97CB1"/>
    <w:rsid w:val="00BA03AC"/>
    <w:rsid w:val="00BA0B18"/>
    <w:rsid w:val="00BA0D5E"/>
    <w:rsid w:val="00BA1189"/>
    <w:rsid w:val="00BA11B0"/>
    <w:rsid w:val="00BA1436"/>
    <w:rsid w:val="00BA1B5E"/>
    <w:rsid w:val="00BA2118"/>
    <w:rsid w:val="00BA2244"/>
    <w:rsid w:val="00BA2498"/>
    <w:rsid w:val="00BA29B0"/>
    <w:rsid w:val="00BA2DF0"/>
    <w:rsid w:val="00BA3169"/>
    <w:rsid w:val="00BA3625"/>
    <w:rsid w:val="00BA47AD"/>
    <w:rsid w:val="00BA508C"/>
    <w:rsid w:val="00BA5288"/>
    <w:rsid w:val="00BA6F8F"/>
    <w:rsid w:val="00BA7244"/>
    <w:rsid w:val="00BB0279"/>
    <w:rsid w:val="00BB04CD"/>
    <w:rsid w:val="00BB05A5"/>
    <w:rsid w:val="00BB0673"/>
    <w:rsid w:val="00BB09E8"/>
    <w:rsid w:val="00BB1604"/>
    <w:rsid w:val="00BB1C08"/>
    <w:rsid w:val="00BB24C8"/>
    <w:rsid w:val="00BB316E"/>
    <w:rsid w:val="00BB34EE"/>
    <w:rsid w:val="00BB4334"/>
    <w:rsid w:val="00BB4A43"/>
    <w:rsid w:val="00BB51CF"/>
    <w:rsid w:val="00BB568B"/>
    <w:rsid w:val="00BB582D"/>
    <w:rsid w:val="00BB5839"/>
    <w:rsid w:val="00BB7EF3"/>
    <w:rsid w:val="00BC025A"/>
    <w:rsid w:val="00BC0326"/>
    <w:rsid w:val="00BC15AA"/>
    <w:rsid w:val="00BC23C1"/>
    <w:rsid w:val="00BC3629"/>
    <w:rsid w:val="00BC3BB1"/>
    <w:rsid w:val="00BC3E30"/>
    <w:rsid w:val="00BC416E"/>
    <w:rsid w:val="00BC444F"/>
    <w:rsid w:val="00BC45C0"/>
    <w:rsid w:val="00BC47B0"/>
    <w:rsid w:val="00BC47FC"/>
    <w:rsid w:val="00BD127E"/>
    <w:rsid w:val="00BD19C1"/>
    <w:rsid w:val="00BD1A6E"/>
    <w:rsid w:val="00BD1E9C"/>
    <w:rsid w:val="00BD206A"/>
    <w:rsid w:val="00BD20CD"/>
    <w:rsid w:val="00BD258F"/>
    <w:rsid w:val="00BD3330"/>
    <w:rsid w:val="00BD3914"/>
    <w:rsid w:val="00BD3C5D"/>
    <w:rsid w:val="00BD41E8"/>
    <w:rsid w:val="00BD4742"/>
    <w:rsid w:val="00BD4E56"/>
    <w:rsid w:val="00BD5296"/>
    <w:rsid w:val="00BD59FC"/>
    <w:rsid w:val="00BD5FDE"/>
    <w:rsid w:val="00BD6BB2"/>
    <w:rsid w:val="00BE06ED"/>
    <w:rsid w:val="00BE0A01"/>
    <w:rsid w:val="00BE0C72"/>
    <w:rsid w:val="00BE147D"/>
    <w:rsid w:val="00BE1622"/>
    <w:rsid w:val="00BE1876"/>
    <w:rsid w:val="00BE1E8F"/>
    <w:rsid w:val="00BE24D0"/>
    <w:rsid w:val="00BE2795"/>
    <w:rsid w:val="00BE3571"/>
    <w:rsid w:val="00BE3B86"/>
    <w:rsid w:val="00BE44F2"/>
    <w:rsid w:val="00BE4E46"/>
    <w:rsid w:val="00BE51B5"/>
    <w:rsid w:val="00BE5613"/>
    <w:rsid w:val="00BE6615"/>
    <w:rsid w:val="00BE6AEF"/>
    <w:rsid w:val="00BE6E0B"/>
    <w:rsid w:val="00BE7353"/>
    <w:rsid w:val="00BE7AF5"/>
    <w:rsid w:val="00BF0B4B"/>
    <w:rsid w:val="00BF13FB"/>
    <w:rsid w:val="00BF15FA"/>
    <w:rsid w:val="00BF1639"/>
    <w:rsid w:val="00BF1F36"/>
    <w:rsid w:val="00BF2033"/>
    <w:rsid w:val="00BF234A"/>
    <w:rsid w:val="00BF26D8"/>
    <w:rsid w:val="00BF4C32"/>
    <w:rsid w:val="00BF5922"/>
    <w:rsid w:val="00BF5DD7"/>
    <w:rsid w:val="00BF6C33"/>
    <w:rsid w:val="00BF6E9B"/>
    <w:rsid w:val="00BF72DC"/>
    <w:rsid w:val="00BF76CC"/>
    <w:rsid w:val="00C001AD"/>
    <w:rsid w:val="00C005AB"/>
    <w:rsid w:val="00C0071F"/>
    <w:rsid w:val="00C00BAC"/>
    <w:rsid w:val="00C00C43"/>
    <w:rsid w:val="00C00D6A"/>
    <w:rsid w:val="00C018BF"/>
    <w:rsid w:val="00C01D6F"/>
    <w:rsid w:val="00C025E9"/>
    <w:rsid w:val="00C03158"/>
    <w:rsid w:val="00C03239"/>
    <w:rsid w:val="00C038B4"/>
    <w:rsid w:val="00C0398F"/>
    <w:rsid w:val="00C03EB6"/>
    <w:rsid w:val="00C040B2"/>
    <w:rsid w:val="00C04115"/>
    <w:rsid w:val="00C045AF"/>
    <w:rsid w:val="00C04716"/>
    <w:rsid w:val="00C0478D"/>
    <w:rsid w:val="00C04B21"/>
    <w:rsid w:val="00C0505B"/>
    <w:rsid w:val="00C05338"/>
    <w:rsid w:val="00C0549E"/>
    <w:rsid w:val="00C054B6"/>
    <w:rsid w:val="00C05F7D"/>
    <w:rsid w:val="00C0620D"/>
    <w:rsid w:val="00C0644D"/>
    <w:rsid w:val="00C07961"/>
    <w:rsid w:val="00C07EF1"/>
    <w:rsid w:val="00C07FDD"/>
    <w:rsid w:val="00C10C6E"/>
    <w:rsid w:val="00C119EA"/>
    <w:rsid w:val="00C1226C"/>
    <w:rsid w:val="00C12E6B"/>
    <w:rsid w:val="00C130C6"/>
    <w:rsid w:val="00C13297"/>
    <w:rsid w:val="00C138CE"/>
    <w:rsid w:val="00C15613"/>
    <w:rsid w:val="00C15A0C"/>
    <w:rsid w:val="00C15BC7"/>
    <w:rsid w:val="00C16538"/>
    <w:rsid w:val="00C1660B"/>
    <w:rsid w:val="00C1676B"/>
    <w:rsid w:val="00C17354"/>
    <w:rsid w:val="00C2022A"/>
    <w:rsid w:val="00C20486"/>
    <w:rsid w:val="00C20C53"/>
    <w:rsid w:val="00C20CFB"/>
    <w:rsid w:val="00C20EC8"/>
    <w:rsid w:val="00C210AF"/>
    <w:rsid w:val="00C21AA7"/>
    <w:rsid w:val="00C225E7"/>
    <w:rsid w:val="00C2260C"/>
    <w:rsid w:val="00C23287"/>
    <w:rsid w:val="00C23BFC"/>
    <w:rsid w:val="00C24671"/>
    <w:rsid w:val="00C25405"/>
    <w:rsid w:val="00C25CA0"/>
    <w:rsid w:val="00C26A8D"/>
    <w:rsid w:val="00C26C3C"/>
    <w:rsid w:val="00C27762"/>
    <w:rsid w:val="00C278A0"/>
    <w:rsid w:val="00C27904"/>
    <w:rsid w:val="00C27BDB"/>
    <w:rsid w:val="00C3034E"/>
    <w:rsid w:val="00C30418"/>
    <w:rsid w:val="00C3117B"/>
    <w:rsid w:val="00C337B5"/>
    <w:rsid w:val="00C33FCB"/>
    <w:rsid w:val="00C33FFC"/>
    <w:rsid w:val="00C3486C"/>
    <w:rsid w:val="00C35E15"/>
    <w:rsid w:val="00C35E99"/>
    <w:rsid w:val="00C36256"/>
    <w:rsid w:val="00C36770"/>
    <w:rsid w:val="00C36C18"/>
    <w:rsid w:val="00C376C4"/>
    <w:rsid w:val="00C37CAF"/>
    <w:rsid w:val="00C40A1A"/>
    <w:rsid w:val="00C40E8F"/>
    <w:rsid w:val="00C412FD"/>
    <w:rsid w:val="00C4219B"/>
    <w:rsid w:val="00C436C6"/>
    <w:rsid w:val="00C439E9"/>
    <w:rsid w:val="00C4428C"/>
    <w:rsid w:val="00C4434F"/>
    <w:rsid w:val="00C448D4"/>
    <w:rsid w:val="00C466AF"/>
    <w:rsid w:val="00C502C4"/>
    <w:rsid w:val="00C52C1E"/>
    <w:rsid w:val="00C5335F"/>
    <w:rsid w:val="00C5389B"/>
    <w:rsid w:val="00C55DA4"/>
    <w:rsid w:val="00C56278"/>
    <w:rsid w:val="00C566A5"/>
    <w:rsid w:val="00C56DE3"/>
    <w:rsid w:val="00C60014"/>
    <w:rsid w:val="00C6057D"/>
    <w:rsid w:val="00C61168"/>
    <w:rsid w:val="00C61A8A"/>
    <w:rsid w:val="00C620D5"/>
    <w:rsid w:val="00C6279A"/>
    <w:rsid w:val="00C6282A"/>
    <w:rsid w:val="00C62BE1"/>
    <w:rsid w:val="00C63AC7"/>
    <w:rsid w:val="00C63D63"/>
    <w:rsid w:val="00C63E30"/>
    <w:rsid w:val="00C64A2F"/>
    <w:rsid w:val="00C64AF5"/>
    <w:rsid w:val="00C65599"/>
    <w:rsid w:val="00C65725"/>
    <w:rsid w:val="00C6579D"/>
    <w:rsid w:val="00C66871"/>
    <w:rsid w:val="00C67734"/>
    <w:rsid w:val="00C7018E"/>
    <w:rsid w:val="00C705F2"/>
    <w:rsid w:val="00C706F8"/>
    <w:rsid w:val="00C71CED"/>
    <w:rsid w:val="00C72BA5"/>
    <w:rsid w:val="00C73009"/>
    <w:rsid w:val="00C7325B"/>
    <w:rsid w:val="00C7352A"/>
    <w:rsid w:val="00C76AE5"/>
    <w:rsid w:val="00C76F82"/>
    <w:rsid w:val="00C775F7"/>
    <w:rsid w:val="00C77B5C"/>
    <w:rsid w:val="00C77BF5"/>
    <w:rsid w:val="00C809E8"/>
    <w:rsid w:val="00C80CA5"/>
    <w:rsid w:val="00C810E2"/>
    <w:rsid w:val="00C81319"/>
    <w:rsid w:val="00C825FE"/>
    <w:rsid w:val="00C82C3C"/>
    <w:rsid w:val="00C83AB3"/>
    <w:rsid w:val="00C83CF3"/>
    <w:rsid w:val="00C83DE1"/>
    <w:rsid w:val="00C84755"/>
    <w:rsid w:val="00C84CA3"/>
    <w:rsid w:val="00C85264"/>
    <w:rsid w:val="00C852E0"/>
    <w:rsid w:val="00C85AA1"/>
    <w:rsid w:val="00C8632C"/>
    <w:rsid w:val="00C8660C"/>
    <w:rsid w:val="00C86C2B"/>
    <w:rsid w:val="00C8703C"/>
    <w:rsid w:val="00C87607"/>
    <w:rsid w:val="00C87AE9"/>
    <w:rsid w:val="00C9018A"/>
    <w:rsid w:val="00C907D8"/>
    <w:rsid w:val="00C911EA"/>
    <w:rsid w:val="00C91565"/>
    <w:rsid w:val="00C9235D"/>
    <w:rsid w:val="00C927B6"/>
    <w:rsid w:val="00C92EF6"/>
    <w:rsid w:val="00C93007"/>
    <w:rsid w:val="00C944B0"/>
    <w:rsid w:val="00C95EEE"/>
    <w:rsid w:val="00C95FAF"/>
    <w:rsid w:val="00C96A36"/>
    <w:rsid w:val="00C9717A"/>
    <w:rsid w:val="00CA0394"/>
    <w:rsid w:val="00CA068B"/>
    <w:rsid w:val="00CA0E96"/>
    <w:rsid w:val="00CA0F37"/>
    <w:rsid w:val="00CA1435"/>
    <w:rsid w:val="00CA1DC4"/>
    <w:rsid w:val="00CA22A1"/>
    <w:rsid w:val="00CA286D"/>
    <w:rsid w:val="00CA2DF8"/>
    <w:rsid w:val="00CA3154"/>
    <w:rsid w:val="00CA386E"/>
    <w:rsid w:val="00CA3CDD"/>
    <w:rsid w:val="00CA4BE9"/>
    <w:rsid w:val="00CA4DD8"/>
    <w:rsid w:val="00CA5320"/>
    <w:rsid w:val="00CA5337"/>
    <w:rsid w:val="00CA576B"/>
    <w:rsid w:val="00CA5920"/>
    <w:rsid w:val="00CA6661"/>
    <w:rsid w:val="00CA6BCF"/>
    <w:rsid w:val="00CA6CBE"/>
    <w:rsid w:val="00CA72BE"/>
    <w:rsid w:val="00CA7785"/>
    <w:rsid w:val="00CB0912"/>
    <w:rsid w:val="00CB1892"/>
    <w:rsid w:val="00CB24CF"/>
    <w:rsid w:val="00CB3511"/>
    <w:rsid w:val="00CB4F34"/>
    <w:rsid w:val="00CB691D"/>
    <w:rsid w:val="00CB6D93"/>
    <w:rsid w:val="00CB6F61"/>
    <w:rsid w:val="00CB6F6B"/>
    <w:rsid w:val="00CB741A"/>
    <w:rsid w:val="00CB7979"/>
    <w:rsid w:val="00CC0294"/>
    <w:rsid w:val="00CC0929"/>
    <w:rsid w:val="00CC1A16"/>
    <w:rsid w:val="00CC2D89"/>
    <w:rsid w:val="00CC2E8E"/>
    <w:rsid w:val="00CC304D"/>
    <w:rsid w:val="00CC3BC6"/>
    <w:rsid w:val="00CC4420"/>
    <w:rsid w:val="00CC4F93"/>
    <w:rsid w:val="00CC5440"/>
    <w:rsid w:val="00CC6F9A"/>
    <w:rsid w:val="00CC76DC"/>
    <w:rsid w:val="00CC7717"/>
    <w:rsid w:val="00CC7874"/>
    <w:rsid w:val="00CD00D5"/>
    <w:rsid w:val="00CD0124"/>
    <w:rsid w:val="00CD025F"/>
    <w:rsid w:val="00CD0C20"/>
    <w:rsid w:val="00CD1F84"/>
    <w:rsid w:val="00CD28C3"/>
    <w:rsid w:val="00CD2900"/>
    <w:rsid w:val="00CD31E9"/>
    <w:rsid w:val="00CD33E6"/>
    <w:rsid w:val="00CD358F"/>
    <w:rsid w:val="00CD37E0"/>
    <w:rsid w:val="00CD3844"/>
    <w:rsid w:val="00CD3A69"/>
    <w:rsid w:val="00CD3DF3"/>
    <w:rsid w:val="00CD4DDC"/>
    <w:rsid w:val="00CD54C6"/>
    <w:rsid w:val="00CD651E"/>
    <w:rsid w:val="00CD66C5"/>
    <w:rsid w:val="00CD6BAE"/>
    <w:rsid w:val="00CD759A"/>
    <w:rsid w:val="00CD7EFE"/>
    <w:rsid w:val="00CE08EF"/>
    <w:rsid w:val="00CE0DA4"/>
    <w:rsid w:val="00CE2470"/>
    <w:rsid w:val="00CE27CF"/>
    <w:rsid w:val="00CE2C1D"/>
    <w:rsid w:val="00CE32F7"/>
    <w:rsid w:val="00CE346F"/>
    <w:rsid w:val="00CE3CAD"/>
    <w:rsid w:val="00CE4096"/>
    <w:rsid w:val="00CE469B"/>
    <w:rsid w:val="00CE46AD"/>
    <w:rsid w:val="00CE57F3"/>
    <w:rsid w:val="00CE5D98"/>
    <w:rsid w:val="00CF0331"/>
    <w:rsid w:val="00CF04AB"/>
    <w:rsid w:val="00CF0869"/>
    <w:rsid w:val="00CF1006"/>
    <w:rsid w:val="00CF18F3"/>
    <w:rsid w:val="00CF1991"/>
    <w:rsid w:val="00CF1B96"/>
    <w:rsid w:val="00CF1CC8"/>
    <w:rsid w:val="00CF1F6B"/>
    <w:rsid w:val="00CF20E7"/>
    <w:rsid w:val="00CF26DD"/>
    <w:rsid w:val="00CF2C6F"/>
    <w:rsid w:val="00CF3DA4"/>
    <w:rsid w:val="00CF3F05"/>
    <w:rsid w:val="00CF4B10"/>
    <w:rsid w:val="00CF703A"/>
    <w:rsid w:val="00CF7674"/>
    <w:rsid w:val="00CF7731"/>
    <w:rsid w:val="00D007AA"/>
    <w:rsid w:val="00D00AEE"/>
    <w:rsid w:val="00D00E99"/>
    <w:rsid w:val="00D01541"/>
    <w:rsid w:val="00D015A1"/>
    <w:rsid w:val="00D01656"/>
    <w:rsid w:val="00D01684"/>
    <w:rsid w:val="00D0189E"/>
    <w:rsid w:val="00D01DDF"/>
    <w:rsid w:val="00D01F13"/>
    <w:rsid w:val="00D01F8E"/>
    <w:rsid w:val="00D02762"/>
    <w:rsid w:val="00D02977"/>
    <w:rsid w:val="00D036C8"/>
    <w:rsid w:val="00D0429B"/>
    <w:rsid w:val="00D042A6"/>
    <w:rsid w:val="00D053B9"/>
    <w:rsid w:val="00D060D5"/>
    <w:rsid w:val="00D072EF"/>
    <w:rsid w:val="00D075E4"/>
    <w:rsid w:val="00D077D3"/>
    <w:rsid w:val="00D079F6"/>
    <w:rsid w:val="00D10085"/>
    <w:rsid w:val="00D11363"/>
    <w:rsid w:val="00D11A1E"/>
    <w:rsid w:val="00D1255A"/>
    <w:rsid w:val="00D12BEA"/>
    <w:rsid w:val="00D12DC3"/>
    <w:rsid w:val="00D139BA"/>
    <w:rsid w:val="00D13AE1"/>
    <w:rsid w:val="00D13C27"/>
    <w:rsid w:val="00D145F3"/>
    <w:rsid w:val="00D14685"/>
    <w:rsid w:val="00D15419"/>
    <w:rsid w:val="00D15F6C"/>
    <w:rsid w:val="00D205E6"/>
    <w:rsid w:val="00D20943"/>
    <w:rsid w:val="00D20AA9"/>
    <w:rsid w:val="00D21564"/>
    <w:rsid w:val="00D21953"/>
    <w:rsid w:val="00D21CD2"/>
    <w:rsid w:val="00D22002"/>
    <w:rsid w:val="00D220F1"/>
    <w:rsid w:val="00D22123"/>
    <w:rsid w:val="00D236FA"/>
    <w:rsid w:val="00D23ED9"/>
    <w:rsid w:val="00D24BC1"/>
    <w:rsid w:val="00D24D3D"/>
    <w:rsid w:val="00D24FA0"/>
    <w:rsid w:val="00D25141"/>
    <w:rsid w:val="00D253A5"/>
    <w:rsid w:val="00D25E8C"/>
    <w:rsid w:val="00D26072"/>
    <w:rsid w:val="00D27B7E"/>
    <w:rsid w:val="00D27F05"/>
    <w:rsid w:val="00D30663"/>
    <w:rsid w:val="00D30D79"/>
    <w:rsid w:val="00D31424"/>
    <w:rsid w:val="00D3247B"/>
    <w:rsid w:val="00D324DE"/>
    <w:rsid w:val="00D33BE4"/>
    <w:rsid w:val="00D33D1E"/>
    <w:rsid w:val="00D3419D"/>
    <w:rsid w:val="00D346DB"/>
    <w:rsid w:val="00D34D6B"/>
    <w:rsid w:val="00D373E8"/>
    <w:rsid w:val="00D406EF"/>
    <w:rsid w:val="00D40A37"/>
    <w:rsid w:val="00D41A1D"/>
    <w:rsid w:val="00D41D1E"/>
    <w:rsid w:val="00D43059"/>
    <w:rsid w:val="00D4371B"/>
    <w:rsid w:val="00D43B20"/>
    <w:rsid w:val="00D43FB4"/>
    <w:rsid w:val="00D4551A"/>
    <w:rsid w:val="00D50B90"/>
    <w:rsid w:val="00D5292D"/>
    <w:rsid w:val="00D52A89"/>
    <w:rsid w:val="00D539E6"/>
    <w:rsid w:val="00D53E4F"/>
    <w:rsid w:val="00D55B3C"/>
    <w:rsid w:val="00D55CE2"/>
    <w:rsid w:val="00D57CFE"/>
    <w:rsid w:val="00D57D5F"/>
    <w:rsid w:val="00D607CD"/>
    <w:rsid w:val="00D61686"/>
    <w:rsid w:val="00D61A72"/>
    <w:rsid w:val="00D626B1"/>
    <w:rsid w:val="00D62DBB"/>
    <w:rsid w:val="00D639E6"/>
    <w:rsid w:val="00D6455B"/>
    <w:rsid w:val="00D645F3"/>
    <w:rsid w:val="00D65136"/>
    <w:rsid w:val="00D65154"/>
    <w:rsid w:val="00D6629B"/>
    <w:rsid w:val="00D67416"/>
    <w:rsid w:val="00D70096"/>
    <w:rsid w:val="00D700D5"/>
    <w:rsid w:val="00D702DB"/>
    <w:rsid w:val="00D70335"/>
    <w:rsid w:val="00D704B5"/>
    <w:rsid w:val="00D712DA"/>
    <w:rsid w:val="00D71577"/>
    <w:rsid w:val="00D71DA8"/>
    <w:rsid w:val="00D71EEB"/>
    <w:rsid w:val="00D73656"/>
    <w:rsid w:val="00D73864"/>
    <w:rsid w:val="00D748ED"/>
    <w:rsid w:val="00D750A6"/>
    <w:rsid w:val="00D753F3"/>
    <w:rsid w:val="00D75F38"/>
    <w:rsid w:val="00D761A5"/>
    <w:rsid w:val="00D76666"/>
    <w:rsid w:val="00D76D8C"/>
    <w:rsid w:val="00D77A06"/>
    <w:rsid w:val="00D828EF"/>
    <w:rsid w:val="00D829C8"/>
    <w:rsid w:val="00D82AA5"/>
    <w:rsid w:val="00D82C22"/>
    <w:rsid w:val="00D82CA0"/>
    <w:rsid w:val="00D82DC8"/>
    <w:rsid w:val="00D83A8B"/>
    <w:rsid w:val="00D83AC5"/>
    <w:rsid w:val="00D85506"/>
    <w:rsid w:val="00D859B6"/>
    <w:rsid w:val="00D86661"/>
    <w:rsid w:val="00D869AD"/>
    <w:rsid w:val="00D86B0F"/>
    <w:rsid w:val="00D86C92"/>
    <w:rsid w:val="00D9067B"/>
    <w:rsid w:val="00D906FB"/>
    <w:rsid w:val="00D90EBA"/>
    <w:rsid w:val="00D90FFA"/>
    <w:rsid w:val="00D91BBC"/>
    <w:rsid w:val="00D932B5"/>
    <w:rsid w:val="00D946E2"/>
    <w:rsid w:val="00D94CD5"/>
    <w:rsid w:val="00D95E25"/>
    <w:rsid w:val="00D96203"/>
    <w:rsid w:val="00D96AFC"/>
    <w:rsid w:val="00DA030F"/>
    <w:rsid w:val="00DA0AB1"/>
    <w:rsid w:val="00DA1744"/>
    <w:rsid w:val="00DA2D5E"/>
    <w:rsid w:val="00DA3293"/>
    <w:rsid w:val="00DA383E"/>
    <w:rsid w:val="00DA392B"/>
    <w:rsid w:val="00DA3D22"/>
    <w:rsid w:val="00DA3D45"/>
    <w:rsid w:val="00DA4E53"/>
    <w:rsid w:val="00DA5652"/>
    <w:rsid w:val="00DA56AA"/>
    <w:rsid w:val="00DA5775"/>
    <w:rsid w:val="00DA5C6E"/>
    <w:rsid w:val="00DA5D5E"/>
    <w:rsid w:val="00DA656A"/>
    <w:rsid w:val="00DA7388"/>
    <w:rsid w:val="00DB0C29"/>
    <w:rsid w:val="00DB213B"/>
    <w:rsid w:val="00DB29E2"/>
    <w:rsid w:val="00DB2E7D"/>
    <w:rsid w:val="00DB310F"/>
    <w:rsid w:val="00DB31BE"/>
    <w:rsid w:val="00DB3353"/>
    <w:rsid w:val="00DB344D"/>
    <w:rsid w:val="00DB3CFE"/>
    <w:rsid w:val="00DB4811"/>
    <w:rsid w:val="00DB55AC"/>
    <w:rsid w:val="00DB5F6F"/>
    <w:rsid w:val="00DB61C9"/>
    <w:rsid w:val="00DB6ED1"/>
    <w:rsid w:val="00DB6F51"/>
    <w:rsid w:val="00DB706A"/>
    <w:rsid w:val="00DB73F4"/>
    <w:rsid w:val="00DC09F5"/>
    <w:rsid w:val="00DC1AF3"/>
    <w:rsid w:val="00DC1C49"/>
    <w:rsid w:val="00DC1F35"/>
    <w:rsid w:val="00DC372F"/>
    <w:rsid w:val="00DC3F39"/>
    <w:rsid w:val="00DC40B4"/>
    <w:rsid w:val="00DC436F"/>
    <w:rsid w:val="00DC44AE"/>
    <w:rsid w:val="00DC5282"/>
    <w:rsid w:val="00DC5A19"/>
    <w:rsid w:val="00DC5E8B"/>
    <w:rsid w:val="00DC629C"/>
    <w:rsid w:val="00DC6793"/>
    <w:rsid w:val="00DC76D4"/>
    <w:rsid w:val="00DC7DA5"/>
    <w:rsid w:val="00DD0C28"/>
    <w:rsid w:val="00DD0DB4"/>
    <w:rsid w:val="00DD0EB9"/>
    <w:rsid w:val="00DD2269"/>
    <w:rsid w:val="00DD2755"/>
    <w:rsid w:val="00DD37E4"/>
    <w:rsid w:val="00DD39E4"/>
    <w:rsid w:val="00DD3D3F"/>
    <w:rsid w:val="00DD3E77"/>
    <w:rsid w:val="00DD4638"/>
    <w:rsid w:val="00DD4D1D"/>
    <w:rsid w:val="00DD5666"/>
    <w:rsid w:val="00DD5686"/>
    <w:rsid w:val="00DD584A"/>
    <w:rsid w:val="00DD5E79"/>
    <w:rsid w:val="00DD7472"/>
    <w:rsid w:val="00DD7842"/>
    <w:rsid w:val="00DE13CF"/>
    <w:rsid w:val="00DE140D"/>
    <w:rsid w:val="00DE1434"/>
    <w:rsid w:val="00DE22FE"/>
    <w:rsid w:val="00DE298D"/>
    <w:rsid w:val="00DE2A1E"/>
    <w:rsid w:val="00DE2C19"/>
    <w:rsid w:val="00DE3B2F"/>
    <w:rsid w:val="00DE498E"/>
    <w:rsid w:val="00DE4ADD"/>
    <w:rsid w:val="00DE51A7"/>
    <w:rsid w:val="00DE5789"/>
    <w:rsid w:val="00DE67BA"/>
    <w:rsid w:val="00DE75DE"/>
    <w:rsid w:val="00DE760F"/>
    <w:rsid w:val="00DE7804"/>
    <w:rsid w:val="00DE7A2B"/>
    <w:rsid w:val="00DE7B9A"/>
    <w:rsid w:val="00DF0964"/>
    <w:rsid w:val="00DF2B79"/>
    <w:rsid w:val="00DF3F1B"/>
    <w:rsid w:val="00DF4CC5"/>
    <w:rsid w:val="00DF4D4B"/>
    <w:rsid w:val="00DF4FED"/>
    <w:rsid w:val="00DF50BE"/>
    <w:rsid w:val="00DF550F"/>
    <w:rsid w:val="00DF5749"/>
    <w:rsid w:val="00DF5C62"/>
    <w:rsid w:val="00DF71E2"/>
    <w:rsid w:val="00DF733E"/>
    <w:rsid w:val="00DF77D1"/>
    <w:rsid w:val="00DF7936"/>
    <w:rsid w:val="00E00106"/>
    <w:rsid w:val="00E00438"/>
    <w:rsid w:val="00E004ED"/>
    <w:rsid w:val="00E0145E"/>
    <w:rsid w:val="00E02D16"/>
    <w:rsid w:val="00E032EF"/>
    <w:rsid w:val="00E036DF"/>
    <w:rsid w:val="00E03D80"/>
    <w:rsid w:val="00E04707"/>
    <w:rsid w:val="00E04AA7"/>
    <w:rsid w:val="00E04F01"/>
    <w:rsid w:val="00E04FA2"/>
    <w:rsid w:val="00E05070"/>
    <w:rsid w:val="00E05E78"/>
    <w:rsid w:val="00E063C7"/>
    <w:rsid w:val="00E063E5"/>
    <w:rsid w:val="00E06476"/>
    <w:rsid w:val="00E06844"/>
    <w:rsid w:val="00E0723E"/>
    <w:rsid w:val="00E07D9B"/>
    <w:rsid w:val="00E07F02"/>
    <w:rsid w:val="00E10874"/>
    <w:rsid w:val="00E10B00"/>
    <w:rsid w:val="00E131B9"/>
    <w:rsid w:val="00E1370D"/>
    <w:rsid w:val="00E13743"/>
    <w:rsid w:val="00E13B4A"/>
    <w:rsid w:val="00E1435F"/>
    <w:rsid w:val="00E144F9"/>
    <w:rsid w:val="00E177C7"/>
    <w:rsid w:val="00E17C8B"/>
    <w:rsid w:val="00E206E8"/>
    <w:rsid w:val="00E20AF2"/>
    <w:rsid w:val="00E20B4F"/>
    <w:rsid w:val="00E20C6C"/>
    <w:rsid w:val="00E21284"/>
    <w:rsid w:val="00E22979"/>
    <w:rsid w:val="00E22A1F"/>
    <w:rsid w:val="00E22B90"/>
    <w:rsid w:val="00E22E45"/>
    <w:rsid w:val="00E247D7"/>
    <w:rsid w:val="00E24A98"/>
    <w:rsid w:val="00E255D3"/>
    <w:rsid w:val="00E2670D"/>
    <w:rsid w:val="00E268DC"/>
    <w:rsid w:val="00E26FA1"/>
    <w:rsid w:val="00E27A8D"/>
    <w:rsid w:val="00E307DB"/>
    <w:rsid w:val="00E32599"/>
    <w:rsid w:val="00E32BAF"/>
    <w:rsid w:val="00E33240"/>
    <w:rsid w:val="00E3390B"/>
    <w:rsid w:val="00E346E7"/>
    <w:rsid w:val="00E34C9C"/>
    <w:rsid w:val="00E35FF8"/>
    <w:rsid w:val="00E36137"/>
    <w:rsid w:val="00E36226"/>
    <w:rsid w:val="00E362D3"/>
    <w:rsid w:val="00E367CC"/>
    <w:rsid w:val="00E36FB8"/>
    <w:rsid w:val="00E378B8"/>
    <w:rsid w:val="00E37ECC"/>
    <w:rsid w:val="00E37FAB"/>
    <w:rsid w:val="00E37FB7"/>
    <w:rsid w:val="00E40BB5"/>
    <w:rsid w:val="00E41187"/>
    <w:rsid w:val="00E415CA"/>
    <w:rsid w:val="00E41712"/>
    <w:rsid w:val="00E420BD"/>
    <w:rsid w:val="00E42FBB"/>
    <w:rsid w:val="00E43540"/>
    <w:rsid w:val="00E43678"/>
    <w:rsid w:val="00E439A3"/>
    <w:rsid w:val="00E4421A"/>
    <w:rsid w:val="00E4530D"/>
    <w:rsid w:val="00E45D2B"/>
    <w:rsid w:val="00E462E2"/>
    <w:rsid w:val="00E46745"/>
    <w:rsid w:val="00E5054D"/>
    <w:rsid w:val="00E515CF"/>
    <w:rsid w:val="00E51789"/>
    <w:rsid w:val="00E51949"/>
    <w:rsid w:val="00E51F51"/>
    <w:rsid w:val="00E5268C"/>
    <w:rsid w:val="00E5307B"/>
    <w:rsid w:val="00E532FE"/>
    <w:rsid w:val="00E53357"/>
    <w:rsid w:val="00E54FD9"/>
    <w:rsid w:val="00E55176"/>
    <w:rsid w:val="00E55372"/>
    <w:rsid w:val="00E55620"/>
    <w:rsid w:val="00E56F60"/>
    <w:rsid w:val="00E61050"/>
    <w:rsid w:val="00E6242D"/>
    <w:rsid w:val="00E63BEF"/>
    <w:rsid w:val="00E63CCA"/>
    <w:rsid w:val="00E63DCF"/>
    <w:rsid w:val="00E63F28"/>
    <w:rsid w:val="00E6488E"/>
    <w:rsid w:val="00E6570C"/>
    <w:rsid w:val="00E65980"/>
    <w:rsid w:val="00E6623F"/>
    <w:rsid w:val="00E66AA6"/>
    <w:rsid w:val="00E67375"/>
    <w:rsid w:val="00E67CCA"/>
    <w:rsid w:val="00E71EAD"/>
    <w:rsid w:val="00E7239D"/>
    <w:rsid w:val="00E72F47"/>
    <w:rsid w:val="00E74C1A"/>
    <w:rsid w:val="00E755F4"/>
    <w:rsid w:val="00E76726"/>
    <w:rsid w:val="00E803B2"/>
    <w:rsid w:val="00E80AB3"/>
    <w:rsid w:val="00E80E9A"/>
    <w:rsid w:val="00E818DE"/>
    <w:rsid w:val="00E81DB4"/>
    <w:rsid w:val="00E83945"/>
    <w:rsid w:val="00E83D9D"/>
    <w:rsid w:val="00E846AF"/>
    <w:rsid w:val="00E84BB7"/>
    <w:rsid w:val="00E84E3D"/>
    <w:rsid w:val="00E8517C"/>
    <w:rsid w:val="00E85932"/>
    <w:rsid w:val="00E85DA0"/>
    <w:rsid w:val="00E85F78"/>
    <w:rsid w:val="00E86834"/>
    <w:rsid w:val="00E869CB"/>
    <w:rsid w:val="00E903AD"/>
    <w:rsid w:val="00E90445"/>
    <w:rsid w:val="00E908D6"/>
    <w:rsid w:val="00E90C73"/>
    <w:rsid w:val="00E91601"/>
    <w:rsid w:val="00E934D8"/>
    <w:rsid w:val="00E938D2"/>
    <w:rsid w:val="00E93B87"/>
    <w:rsid w:val="00E949AF"/>
    <w:rsid w:val="00E94B36"/>
    <w:rsid w:val="00E9522F"/>
    <w:rsid w:val="00E9582B"/>
    <w:rsid w:val="00E95AE6"/>
    <w:rsid w:val="00E96113"/>
    <w:rsid w:val="00E96868"/>
    <w:rsid w:val="00E97932"/>
    <w:rsid w:val="00E97A1E"/>
    <w:rsid w:val="00EA0568"/>
    <w:rsid w:val="00EA087D"/>
    <w:rsid w:val="00EA0C9B"/>
    <w:rsid w:val="00EA1C85"/>
    <w:rsid w:val="00EA3203"/>
    <w:rsid w:val="00EA4888"/>
    <w:rsid w:val="00EA6C23"/>
    <w:rsid w:val="00EA7619"/>
    <w:rsid w:val="00EA797A"/>
    <w:rsid w:val="00EB0C3E"/>
    <w:rsid w:val="00EB1055"/>
    <w:rsid w:val="00EB196D"/>
    <w:rsid w:val="00EB1C14"/>
    <w:rsid w:val="00EB3274"/>
    <w:rsid w:val="00EB4254"/>
    <w:rsid w:val="00EB48DF"/>
    <w:rsid w:val="00EB4AF3"/>
    <w:rsid w:val="00EB4FB3"/>
    <w:rsid w:val="00EB5213"/>
    <w:rsid w:val="00EB598E"/>
    <w:rsid w:val="00EB5CD3"/>
    <w:rsid w:val="00EB632E"/>
    <w:rsid w:val="00EB6973"/>
    <w:rsid w:val="00EB6CFD"/>
    <w:rsid w:val="00EB6F10"/>
    <w:rsid w:val="00EB7010"/>
    <w:rsid w:val="00EC0DFD"/>
    <w:rsid w:val="00EC1305"/>
    <w:rsid w:val="00EC1962"/>
    <w:rsid w:val="00EC1C6A"/>
    <w:rsid w:val="00EC1EBF"/>
    <w:rsid w:val="00EC2720"/>
    <w:rsid w:val="00EC2ADA"/>
    <w:rsid w:val="00EC2C00"/>
    <w:rsid w:val="00EC431E"/>
    <w:rsid w:val="00EC4551"/>
    <w:rsid w:val="00EC50C3"/>
    <w:rsid w:val="00EC5473"/>
    <w:rsid w:val="00EC547F"/>
    <w:rsid w:val="00EC5824"/>
    <w:rsid w:val="00EC6B91"/>
    <w:rsid w:val="00EC7464"/>
    <w:rsid w:val="00EC75CF"/>
    <w:rsid w:val="00EC78AA"/>
    <w:rsid w:val="00EC7C3B"/>
    <w:rsid w:val="00ED04DB"/>
    <w:rsid w:val="00ED0F37"/>
    <w:rsid w:val="00ED1059"/>
    <w:rsid w:val="00ED1A0D"/>
    <w:rsid w:val="00ED224F"/>
    <w:rsid w:val="00ED272F"/>
    <w:rsid w:val="00ED28FE"/>
    <w:rsid w:val="00ED2D11"/>
    <w:rsid w:val="00ED2E73"/>
    <w:rsid w:val="00ED47F9"/>
    <w:rsid w:val="00ED4B6F"/>
    <w:rsid w:val="00ED4D4D"/>
    <w:rsid w:val="00ED5210"/>
    <w:rsid w:val="00ED54F8"/>
    <w:rsid w:val="00ED653B"/>
    <w:rsid w:val="00ED6A4A"/>
    <w:rsid w:val="00ED6C65"/>
    <w:rsid w:val="00ED6D34"/>
    <w:rsid w:val="00ED6EFD"/>
    <w:rsid w:val="00EE0B99"/>
    <w:rsid w:val="00EE2174"/>
    <w:rsid w:val="00EE2826"/>
    <w:rsid w:val="00EE2E35"/>
    <w:rsid w:val="00EE42CD"/>
    <w:rsid w:val="00EE51FC"/>
    <w:rsid w:val="00EE588C"/>
    <w:rsid w:val="00EE5C3A"/>
    <w:rsid w:val="00EE6E0C"/>
    <w:rsid w:val="00EE7156"/>
    <w:rsid w:val="00EF07D6"/>
    <w:rsid w:val="00EF0979"/>
    <w:rsid w:val="00EF2353"/>
    <w:rsid w:val="00EF266A"/>
    <w:rsid w:val="00EF2B85"/>
    <w:rsid w:val="00EF2F87"/>
    <w:rsid w:val="00EF301B"/>
    <w:rsid w:val="00EF30CB"/>
    <w:rsid w:val="00EF4F9B"/>
    <w:rsid w:val="00EF5B3F"/>
    <w:rsid w:val="00EF60E6"/>
    <w:rsid w:val="00EF6398"/>
    <w:rsid w:val="00EF659C"/>
    <w:rsid w:val="00EF69BC"/>
    <w:rsid w:val="00EF7630"/>
    <w:rsid w:val="00EF764F"/>
    <w:rsid w:val="00EF7D0A"/>
    <w:rsid w:val="00EF7D59"/>
    <w:rsid w:val="00F002C6"/>
    <w:rsid w:val="00F00BE2"/>
    <w:rsid w:val="00F00D60"/>
    <w:rsid w:val="00F01684"/>
    <w:rsid w:val="00F01F7F"/>
    <w:rsid w:val="00F02BA0"/>
    <w:rsid w:val="00F03108"/>
    <w:rsid w:val="00F03CF4"/>
    <w:rsid w:val="00F040C7"/>
    <w:rsid w:val="00F053FD"/>
    <w:rsid w:val="00F0619F"/>
    <w:rsid w:val="00F067AD"/>
    <w:rsid w:val="00F070C4"/>
    <w:rsid w:val="00F070FA"/>
    <w:rsid w:val="00F07D25"/>
    <w:rsid w:val="00F07E90"/>
    <w:rsid w:val="00F109F4"/>
    <w:rsid w:val="00F10D38"/>
    <w:rsid w:val="00F110BA"/>
    <w:rsid w:val="00F11646"/>
    <w:rsid w:val="00F119C4"/>
    <w:rsid w:val="00F125FC"/>
    <w:rsid w:val="00F12BDA"/>
    <w:rsid w:val="00F12DF9"/>
    <w:rsid w:val="00F1305C"/>
    <w:rsid w:val="00F1373B"/>
    <w:rsid w:val="00F13AEE"/>
    <w:rsid w:val="00F140F5"/>
    <w:rsid w:val="00F142A8"/>
    <w:rsid w:val="00F14485"/>
    <w:rsid w:val="00F148EA"/>
    <w:rsid w:val="00F1521A"/>
    <w:rsid w:val="00F154BA"/>
    <w:rsid w:val="00F158E0"/>
    <w:rsid w:val="00F15B5E"/>
    <w:rsid w:val="00F15BA7"/>
    <w:rsid w:val="00F16028"/>
    <w:rsid w:val="00F16608"/>
    <w:rsid w:val="00F171F8"/>
    <w:rsid w:val="00F2042E"/>
    <w:rsid w:val="00F209FB"/>
    <w:rsid w:val="00F20D72"/>
    <w:rsid w:val="00F21BB8"/>
    <w:rsid w:val="00F223EF"/>
    <w:rsid w:val="00F22423"/>
    <w:rsid w:val="00F2252D"/>
    <w:rsid w:val="00F22825"/>
    <w:rsid w:val="00F22AA0"/>
    <w:rsid w:val="00F23023"/>
    <w:rsid w:val="00F234C3"/>
    <w:rsid w:val="00F23784"/>
    <w:rsid w:val="00F237F5"/>
    <w:rsid w:val="00F23F84"/>
    <w:rsid w:val="00F24700"/>
    <w:rsid w:val="00F24A2A"/>
    <w:rsid w:val="00F24B53"/>
    <w:rsid w:val="00F25341"/>
    <w:rsid w:val="00F2538B"/>
    <w:rsid w:val="00F253D8"/>
    <w:rsid w:val="00F26A56"/>
    <w:rsid w:val="00F26BE7"/>
    <w:rsid w:val="00F27410"/>
    <w:rsid w:val="00F27F3A"/>
    <w:rsid w:val="00F3021E"/>
    <w:rsid w:val="00F31621"/>
    <w:rsid w:val="00F319F9"/>
    <w:rsid w:val="00F32AF1"/>
    <w:rsid w:val="00F33384"/>
    <w:rsid w:val="00F33C99"/>
    <w:rsid w:val="00F343A1"/>
    <w:rsid w:val="00F3489E"/>
    <w:rsid w:val="00F34D14"/>
    <w:rsid w:val="00F3574D"/>
    <w:rsid w:val="00F35A45"/>
    <w:rsid w:val="00F35E84"/>
    <w:rsid w:val="00F36427"/>
    <w:rsid w:val="00F371A7"/>
    <w:rsid w:val="00F3784C"/>
    <w:rsid w:val="00F37A45"/>
    <w:rsid w:val="00F37CAE"/>
    <w:rsid w:val="00F40AC3"/>
    <w:rsid w:val="00F40E8A"/>
    <w:rsid w:val="00F43A8F"/>
    <w:rsid w:val="00F43C56"/>
    <w:rsid w:val="00F443B5"/>
    <w:rsid w:val="00F4446E"/>
    <w:rsid w:val="00F45832"/>
    <w:rsid w:val="00F45C82"/>
    <w:rsid w:val="00F46BAC"/>
    <w:rsid w:val="00F46F55"/>
    <w:rsid w:val="00F47709"/>
    <w:rsid w:val="00F478DF"/>
    <w:rsid w:val="00F505B5"/>
    <w:rsid w:val="00F507B0"/>
    <w:rsid w:val="00F5099D"/>
    <w:rsid w:val="00F50BCC"/>
    <w:rsid w:val="00F51715"/>
    <w:rsid w:val="00F51984"/>
    <w:rsid w:val="00F528A4"/>
    <w:rsid w:val="00F52B26"/>
    <w:rsid w:val="00F52BFB"/>
    <w:rsid w:val="00F52D49"/>
    <w:rsid w:val="00F52FE5"/>
    <w:rsid w:val="00F53A87"/>
    <w:rsid w:val="00F54FD0"/>
    <w:rsid w:val="00F55062"/>
    <w:rsid w:val="00F55184"/>
    <w:rsid w:val="00F55E94"/>
    <w:rsid w:val="00F56686"/>
    <w:rsid w:val="00F5669D"/>
    <w:rsid w:val="00F56AD3"/>
    <w:rsid w:val="00F574DD"/>
    <w:rsid w:val="00F57DBC"/>
    <w:rsid w:val="00F57E22"/>
    <w:rsid w:val="00F57E91"/>
    <w:rsid w:val="00F607AF"/>
    <w:rsid w:val="00F609D7"/>
    <w:rsid w:val="00F60B6F"/>
    <w:rsid w:val="00F61620"/>
    <w:rsid w:val="00F61E65"/>
    <w:rsid w:val="00F642DB"/>
    <w:rsid w:val="00F655CE"/>
    <w:rsid w:val="00F66621"/>
    <w:rsid w:val="00F66F49"/>
    <w:rsid w:val="00F6737C"/>
    <w:rsid w:val="00F678A0"/>
    <w:rsid w:val="00F67C10"/>
    <w:rsid w:val="00F7044A"/>
    <w:rsid w:val="00F70EC3"/>
    <w:rsid w:val="00F712D1"/>
    <w:rsid w:val="00F7166C"/>
    <w:rsid w:val="00F7204A"/>
    <w:rsid w:val="00F7284E"/>
    <w:rsid w:val="00F73CFC"/>
    <w:rsid w:val="00F73EB1"/>
    <w:rsid w:val="00F74772"/>
    <w:rsid w:val="00F74BB0"/>
    <w:rsid w:val="00F756BF"/>
    <w:rsid w:val="00F758FA"/>
    <w:rsid w:val="00F75A9B"/>
    <w:rsid w:val="00F75C44"/>
    <w:rsid w:val="00F76726"/>
    <w:rsid w:val="00F76D47"/>
    <w:rsid w:val="00F7746D"/>
    <w:rsid w:val="00F776AC"/>
    <w:rsid w:val="00F77D3D"/>
    <w:rsid w:val="00F80F30"/>
    <w:rsid w:val="00F811C9"/>
    <w:rsid w:val="00F811ED"/>
    <w:rsid w:val="00F817BC"/>
    <w:rsid w:val="00F81FA5"/>
    <w:rsid w:val="00F8238C"/>
    <w:rsid w:val="00F82560"/>
    <w:rsid w:val="00F82A00"/>
    <w:rsid w:val="00F82B3F"/>
    <w:rsid w:val="00F8349E"/>
    <w:rsid w:val="00F83938"/>
    <w:rsid w:val="00F84292"/>
    <w:rsid w:val="00F84604"/>
    <w:rsid w:val="00F85520"/>
    <w:rsid w:val="00F85B42"/>
    <w:rsid w:val="00F85F4A"/>
    <w:rsid w:val="00F86049"/>
    <w:rsid w:val="00F86062"/>
    <w:rsid w:val="00F87946"/>
    <w:rsid w:val="00F87F5A"/>
    <w:rsid w:val="00F9015B"/>
    <w:rsid w:val="00F908A7"/>
    <w:rsid w:val="00F9095C"/>
    <w:rsid w:val="00F90AFC"/>
    <w:rsid w:val="00F914AD"/>
    <w:rsid w:val="00F9194C"/>
    <w:rsid w:val="00F91BB3"/>
    <w:rsid w:val="00F92512"/>
    <w:rsid w:val="00F933E8"/>
    <w:rsid w:val="00F9375E"/>
    <w:rsid w:val="00F93DBD"/>
    <w:rsid w:val="00F93E6C"/>
    <w:rsid w:val="00F94086"/>
    <w:rsid w:val="00F94232"/>
    <w:rsid w:val="00F94420"/>
    <w:rsid w:val="00F9489B"/>
    <w:rsid w:val="00F957F4"/>
    <w:rsid w:val="00F95DB5"/>
    <w:rsid w:val="00F967FB"/>
    <w:rsid w:val="00F97593"/>
    <w:rsid w:val="00F9783C"/>
    <w:rsid w:val="00FA01B6"/>
    <w:rsid w:val="00FA05B2"/>
    <w:rsid w:val="00FA0D7F"/>
    <w:rsid w:val="00FA1413"/>
    <w:rsid w:val="00FA3491"/>
    <w:rsid w:val="00FA36D0"/>
    <w:rsid w:val="00FA36EE"/>
    <w:rsid w:val="00FA3862"/>
    <w:rsid w:val="00FA3D87"/>
    <w:rsid w:val="00FA3E39"/>
    <w:rsid w:val="00FA3FD4"/>
    <w:rsid w:val="00FA40F7"/>
    <w:rsid w:val="00FA458B"/>
    <w:rsid w:val="00FA4C08"/>
    <w:rsid w:val="00FA4FF0"/>
    <w:rsid w:val="00FA5076"/>
    <w:rsid w:val="00FA5339"/>
    <w:rsid w:val="00FA5C12"/>
    <w:rsid w:val="00FA6BE1"/>
    <w:rsid w:val="00FA7057"/>
    <w:rsid w:val="00FA790A"/>
    <w:rsid w:val="00FA7E45"/>
    <w:rsid w:val="00FA7FF1"/>
    <w:rsid w:val="00FB168A"/>
    <w:rsid w:val="00FB1A20"/>
    <w:rsid w:val="00FB2FCD"/>
    <w:rsid w:val="00FB3074"/>
    <w:rsid w:val="00FB328D"/>
    <w:rsid w:val="00FB3377"/>
    <w:rsid w:val="00FB3417"/>
    <w:rsid w:val="00FB396E"/>
    <w:rsid w:val="00FB49D4"/>
    <w:rsid w:val="00FB4D0F"/>
    <w:rsid w:val="00FB5845"/>
    <w:rsid w:val="00FB5C5B"/>
    <w:rsid w:val="00FB5D67"/>
    <w:rsid w:val="00FB6F7B"/>
    <w:rsid w:val="00FC0033"/>
    <w:rsid w:val="00FC018A"/>
    <w:rsid w:val="00FC0410"/>
    <w:rsid w:val="00FC08F2"/>
    <w:rsid w:val="00FC2239"/>
    <w:rsid w:val="00FC2346"/>
    <w:rsid w:val="00FC3100"/>
    <w:rsid w:val="00FC34C9"/>
    <w:rsid w:val="00FC545F"/>
    <w:rsid w:val="00FC5B83"/>
    <w:rsid w:val="00FC5C70"/>
    <w:rsid w:val="00FC693C"/>
    <w:rsid w:val="00FC6F5B"/>
    <w:rsid w:val="00FC7B5F"/>
    <w:rsid w:val="00FC7D80"/>
    <w:rsid w:val="00FD0046"/>
    <w:rsid w:val="00FD0A58"/>
    <w:rsid w:val="00FD1E4E"/>
    <w:rsid w:val="00FD2100"/>
    <w:rsid w:val="00FD2E79"/>
    <w:rsid w:val="00FD3D33"/>
    <w:rsid w:val="00FD5C08"/>
    <w:rsid w:val="00FD6124"/>
    <w:rsid w:val="00FD656D"/>
    <w:rsid w:val="00FD6C59"/>
    <w:rsid w:val="00FD7589"/>
    <w:rsid w:val="00FD79D8"/>
    <w:rsid w:val="00FE02AA"/>
    <w:rsid w:val="00FE09B8"/>
    <w:rsid w:val="00FE223B"/>
    <w:rsid w:val="00FE3386"/>
    <w:rsid w:val="00FE40ED"/>
    <w:rsid w:val="00FE44DF"/>
    <w:rsid w:val="00FE4943"/>
    <w:rsid w:val="00FE5644"/>
    <w:rsid w:val="00FE5712"/>
    <w:rsid w:val="00FE5B2A"/>
    <w:rsid w:val="00FE5FA1"/>
    <w:rsid w:val="00FE61F6"/>
    <w:rsid w:val="00FE63E7"/>
    <w:rsid w:val="00FE6B9C"/>
    <w:rsid w:val="00FE7543"/>
    <w:rsid w:val="00FE7CA3"/>
    <w:rsid w:val="00FF0CC0"/>
    <w:rsid w:val="00FF0E7B"/>
    <w:rsid w:val="00FF2492"/>
    <w:rsid w:val="00FF2EAD"/>
    <w:rsid w:val="00FF37C3"/>
    <w:rsid w:val="00FF44A0"/>
    <w:rsid w:val="00FF44AA"/>
    <w:rsid w:val="00FF4ACD"/>
    <w:rsid w:val="00FF7A56"/>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952F5B"/>
  <w15:chartTrackingRefBased/>
  <w15:docId w15:val="{3B8F2675-1EC0-4905-85CC-43C140D8F7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604F9E"/>
    <w:pPr>
      <w:spacing w:after="120" w:line="360" w:lineRule="auto"/>
      <w:jc w:val="both"/>
    </w:pPr>
    <w:rPr>
      <w:rFonts w:ascii="Times New Roman" w:eastAsia="Times New Roman" w:hAnsi="Times New Roman" w:cs="Times New Roman"/>
      <w:sz w:val="24"/>
      <w:szCs w:val="24"/>
      <w:lang w:eastAsia="cs-CZ"/>
    </w:rPr>
  </w:style>
  <w:style w:type="paragraph" w:styleId="Nadpis1">
    <w:name w:val="heading 1"/>
    <w:basedOn w:val="Normln"/>
    <w:next w:val="Normln"/>
    <w:link w:val="Nadpis1Char"/>
    <w:qFormat/>
    <w:rsid w:val="009A337B"/>
    <w:pPr>
      <w:keepNext/>
      <w:pageBreakBefore/>
      <w:numPr>
        <w:numId w:val="1"/>
      </w:numPr>
      <w:tabs>
        <w:tab w:val="left" w:pos="567"/>
      </w:tabs>
      <w:jc w:val="left"/>
      <w:outlineLvl w:val="0"/>
    </w:pPr>
    <w:rPr>
      <w:b/>
      <w:bCs/>
      <w:caps/>
      <w:kern w:val="28"/>
      <w:sz w:val="32"/>
      <w:szCs w:val="28"/>
    </w:rPr>
  </w:style>
  <w:style w:type="paragraph" w:styleId="Nadpis2">
    <w:name w:val="heading 2"/>
    <w:basedOn w:val="Normln"/>
    <w:next w:val="Normln"/>
    <w:link w:val="Nadpis2Char"/>
    <w:qFormat/>
    <w:rsid w:val="009A337B"/>
    <w:pPr>
      <w:keepNext/>
      <w:numPr>
        <w:ilvl w:val="1"/>
        <w:numId w:val="1"/>
      </w:numPr>
      <w:tabs>
        <w:tab w:val="left" w:pos="851"/>
      </w:tabs>
      <w:spacing w:before="240"/>
      <w:ind w:left="578" w:hanging="578"/>
      <w:jc w:val="left"/>
      <w:outlineLvl w:val="1"/>
    </w:pPr>
    <w:rPr>
      <w:b/>
      <w:bCs/>
      <w:sz w:val="30"/>
      <w:szCs w:val="28"/>
    </w:rPr>
  </w:style>
  <w:style w:type="paragraph" w:styleId="Nadpis3">
    <w:name w:val="heading 3"/>
    <w:basedOn w:val="Normln"/>
    <w:next w:val="Normln"/>
    <w:link w:val="Nadpis3Char"/>
    <w:qFormat/>
    <w:rsid w:val="009A337B"/>
    <w:pPr>
      <w:keepNext/>
      <w:numPr>
        <w:ilvl w:val="2"/>
        <w:numId w:val="1"/>
      </w:numPr>
      <w:tabs>
        <w:tab w:val="left" w:pos="1134"/>
      </w:tabs>
      <w:spacing w:before="240"/>
      <w:jc w:val="left"/>
      <w:outlineLvl w:val="2"/>
    </w:pPr>
    <w:rPr>
      <w:b/>
      <w:bCs/>
      <w:sz w:val="28"/>
    </w:rPr>
  </w:style>
  <w:style w:type="paragraph" w:styleId="Nadpis4">
    <w:name w:val="heading 4"/>
    <w:basedOn w:val="Normln"/>
    <w:next w:val="Normln"/>
    <w:link w:val="Nadpis4Char"/>
    <w:qFormat/>
    <w:rsid w:val="009A337B"/>
    <w:pPr>
      <w:keepNext/>
      <w:numPr>
        <w:ilvl w:val="3"/>
        <w:numId w:val="1"/>
      </w:numPr>
      <w:spacing w:before="240"/>
      <w:jc w:val="left"/>
      <w:outlineLvl w:val="3"/>
    </w:pPr>
    <w:rPr>
      <w:b/>
      <w:bCs/>
      <w:i/>
      <w:iCs/>
    </w:rPr>
  </w:style>
  <w:style w:type="paragraph" w:styleId="Nadpis5">
    <w:name w:val="heading 5"/>
    <w:aliases w:val="Nepoužívaný 5"/>
    <w:basedOn w:val="Normln"/>
    <w:next w:val="Normln"/>
    <w:link w:val="Nadpis5Char"/>
    <w:qFormat/>
    <w:rsid w:val="009A337B"/>
    <w:pPr>
      <w:numPr>
        <w:ilvl w:val="4"/>
        <w:numId w:val="1"/>
      </w:numPr>
      <w:spacing w:before="240"/>
      <w:outlineLvl w:val="4"/>
    </w:pPr>
  </w:style>
  <w:style w:type="paragraph" w:styleId="Nadpis6">
    <w:name w:val="heading 6"/>
    <w:aliases w:val="Nepoužívaný 6"/>
    <w:basedOn w:val="Normln"/>
    <w:next w:val="Normln"/>
    <w:link w:val="Nadpis6Char"/>
    <w:qFormat/>
    <w:rsid w:val="009A337B"/>
    <w:pPr>
      <w:numPr>
        <w:ilvl w:val="5"/>
        <w:numId w:val="1"/>
      </w:numPr>
      <w:spacing w:before="240" w:after="60"/>
      <w:outlineLvl w:val="5"/>
    </w:pPr>
    <w:rPr>
      <w:i/>
      <w:iCs/>
      <w:sz w:val="22"/>
      <w:szCs w:val="22"/>
    </w:rPr>
  </w:style>
  <w:style w:type="paragraph" w:styleId="Nadpis7">
    <w:name w:val="heading 7"/>
    <w:aliases w:val="Nepoužívaný 7"/>
    <w:basedOn w:val="Normln"/>
    <w:next w:val="Normln"/>
    <w:link w:val="Nadpis7Char"/>
    <w:qFormat/>
    <w:rsid w:val="009A337B"/>
    <w:pPr>
      <w:numPr>
        <w:ilvl w:val="6"/>
        <w:numId w:val="1"/>
      </w:numPr>
      <w:spacing w:before="240" w:after="60"/>
      <w:outlineLvl w:val="6"/>
    </w:pPr>
  </w:style>
  <w:style w:type="paragraph" w:styleId="Nadpis8">
    <w:name w:val="heading 8"/>
    <w:aliases w:val="Nepoužívaný 8"/>
    <w:basedOn w:val="Normln"/>
    <w:next w:val="Normln"/>
    <w:link w:val="Nadpis8Char"/>
    <w:qFormat/>
    <w:rsid w:val="009A337B"/>
    <w:pPr>
      <w:numPr>
        <w:ilvl w:val="7"/>
        <w:numId w:val="1"/>
      </w:numPr>
      <w:spacing w:before="240" w:after="60"/>
      <w:outlineLvl w:val="7"/>
    </w:pPr>
    <w:rPr>
      <w:i/>
      <w:iCs/>
    </w:rPr>
  </w:style>
  <w:style w:type="paragraph" w:styleId="Nadpis9">
    <w:name w:val="heading 9"/>
    <w:aliases w:val="Nepoužívaný 9"/>
    <w:basedOn w:val="Normln"/>
    <w:next w:val="Normln"/>
    <w:link w:val="Nadpis9Char"/>
    <w:qFormat/>
    <w:rsid w:val="009A337B"/>
    <w:pPr>
      <w:numPr>
        <w:ilvl w:val="8"/>
        <w:numId w:val="1"/>
      </w:numPr>
      <w:spacing w:before="240" w:after="60"/>
      <w:outlineLvl w:val="8"/>
    </w:pPr>
    <w:rPr>
      <w:b/>
      <w:bCs/>
      <w:i/>
      <w:iCs/>
      <w:sz w:val="18"/>
      <w:szCs w:val="1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rsid w:val="009A337B"/>
    <w:rPr>
      <w:rFonts w:ascii="Times New Roman" w:eastAsia="Times New Roman" w:hAnsi="Times New Roman" w:cs="Times New Roman"/>
      <w:b/>
      <w:bCs/>
      <w:caps/>
      <w:kern w:val="28"/>
      <w:sz w:val="32"/>
      <w:szCs w:val="28"/>
      <w:lang w:eastAsia="cs-CZ"/>
    </w:rPr>
  </w:style>
  <w:style w:type="character" w:customStyle="1" w:styleId="Nadpis2Char">
    <w:name w:val="Nadpis 2 Char"/>
    <w:basedOn w:val="Standardnpsmoodstavce"/>
    <w:link w:val="Nadpis2"/>
    <w:rsid w:val="009A337B"/>
    <w:rPr>
      <w:rFonts w:ascii="Times New Roman" w:eastAsia="Times New Roman" w:hAnsi="Times New Roman" w:cs="Times New Roman"/>
      <w:b/>
      <w:bCs/>
      <w:sz w:val="30"/>
      <w:szCs w:val="28"/>
      <w:lang w:eastAsia="cs-CZ"/>
    </w:rPr>
  </w:style>
  <w:style w:type="character" w:customStyle="1" w:styleId="Nadpis3Char">
    <w:name w:val="Nadpis 3 Char"/>
    <w:basedOn w:val="Standardnpsmoodstavce"/>
    <w:link w:val="Nadpis3"/>
    <w:rsid w:val="009A337B"/>
    <w:rPr>
      <w:rFonts w:ascii="Times New Roman" w:eastAsia="Times New Roman" w:hAnsi="Times New Roman" w:cs="Times New Roman"/>
      <w:b/>
      <w:bCs/>
      <w:sz w:val="28"/>
      <w:szCs w:val="24"/>
      <w:lang w:eastAsia="cs-CZ"/>
    </w:rPr>
  </w:style>
  <w:style w:type="character" w:customStyle="1" w:styleId="Nadpis4Char">
    <w:name w:val="Nadpis 4 Char"/>
    <w:basedOn w:val="Standardnpsmoodstavce"/>
    <w:link w:val="Nadpis4"/>
    <w:rsid w:val="009A337B"/>
    <w:rPr>
      <w:rFonts w:ascii="Times New Roman" w:eastAsia="Times New Roman" w:hAnsi="Times New Roman" w:cs="Times New Roman"/>
      <w:b/>
      <w:bCs/>
      <w:i/>
      <w:iCs/>
      <w:sz w:val="24"/>
      <w:szCs w:val="24"/>
      <w:lang w:eastAsia="cs-CZ"/>
    </w:rPr>
  </w:style>
  <w:style w:type="character" w:customStyle="1" w:styleId="Nadpis5Char">
    <w:name w:val="Nadpis 5 Char"/>
    <w:aliases w:val="Nepoužívaný 5 Char"/>
    <w:basedOn w:val="Standardnpsmoodstavce"/>
    <w:link w:val="Nadpis5"/>
    <w:rsid w:val="009A337B"/>
    <w:rPr>
      <w:rFonts w:ascii="Times New Roman" w:eastAsia="Times New Roman" w:hAnsi="Times New Roman" w:cs="Times New Roman"/>
      <w:sz w:val="24"/>
      <w:szCs w:val="24"/>
      <w:lang w:eastAsia="cs-CZ"/>
    </w:rPr>
  </w:style>
  <w:style w:type="character" w:customStyle="1" w:styleId="Nadpis6Char">
    <w:name w:val="Nadpis 6 Char"/>
    <w:aliases w:val="Nepoužívaný 6 Char"/>
    <w:basedOn w:val="Standardnpsmoodstavce"/>
    <w:link w:val="Nadpis6"/>
    <w:rsid w:val="009A337B"/>
    <w:rPr>
      <w:rFonts w:ascii="Times New Roman" w:eastAsia="Times New Roman" w:hAnsi="Times New Roman" w:cs="Times New Roman"/>
      <w:i/>
      <w:iCs/>
      <w:lang w:eastAsia="cs-CZ"/>
    </w:rPr>
  </w:style>
  <w:style w:type="character" w:customStyle="1" w:styleId="Nadpis7Char">
    <w:name w:val="Nadpis 7 Char"/>
    <w:aliases w:val="Nepoužívaný 7 Char"/>
    <w:basedOn w:val="Standardnpsmoodstavce"/>
    <w:link w:val="Nadpis7"/>
    <w:rsid w:val="009A337B"/>
    <w:rPr>
      <w:rFonts w:ascii="Times New Roman" w:eastAsia="Times New Roman" w:hAnsi="Times New Roman" w:cs="Times New Roman"/>
      <w:sz w:val="24"/>
      <w:szCs w:val="24"/>
      <w:lang w:eastAsia="cs-CZ"/>
    </w:rPr>
  </w:style>
  <w:style w:type="character" w:customStyle="1" w:styleId="Nadpis8Char">
    <w:name w:val="Nadpis 8 Char"/>
    <w:aliases w:val="Nepoužívaný 8 Char"/>
    <w:basedOn w:val="Standardnpsmoodstavce"/>
    <w:link w:val="Nadpis8"/>
    <w:rsid w:val="009A337B"/>
    <w:rPr>
      <w:rFonts w:ascii="Times New Roman" w:eastAsia="Times New Roman" w:hAnsi="Times New Roman" w:cs="Times New Roman"/>
      <w:i/>
      <w:iCs/>
      <w:sz w:val="24"/>
      <w:szCs w:val="24"/>
      <w:lang w:eastAsia="cs-CZ"/>
    </w:rPr>
  </w:style>
  <w:style w:type="character" w:customStyle="1" w:styleId="Nadpis9Char">
    <w:name w:val="Nadpis 9 Char"/>
    <w:aliases w:val="Nepoužívaný 9 Char"/>
    <w:basedOn w:val="Standardnpsmoodstavce"/>
    <w:link w:val="Nadpis9"/>
    <w:rsid w:val="009A337B"/>
    <w:rPr>
      <w:rFonts w:ascii="Times New Roman" w:eastAsia="Times New Roman" w:hAnsi="Times New Roman" w:cs="Times New Roman"/>
      <w:b/>
      <w:bCs/>
      <w:i/>
      <w:iCs/>
      <w:sz w:val="18"/>
      <w:szCs w:val="18"/>
      <w:lang w:eastAsia="cs-CZ"/>
    </w:rPr>
  </w:style>
  <w:style w:type="paragraph" w:styleId="Odstavecseseznamem">
    <w:name w:val="List Paragraph"/>
    <w:basedOn w:val="Normln"/>
    <w:uiPriority w:val="34"/>
    <w:qFormat/>
    <w:rsid w:val="009A337B"/>
    <w:pPr>
      <w:ind w:left="720"/>
      <w:contextualSpacing/>
    </w:pPr>
  </w:style>
  <w:style w:type="paragraph" w:customStyle="1" w:styleId="st">
    <w:name w:val="Část"/>
    <w:basedOn w:val="Normln"/>
    <w:next w:val="Normln"/>
    <w:rsid w:val="009A337B"/>
    <w:pPr>
      <w:pageBreakBefore/>
      <w:spacing w:before="6000" w:after="0"/>
      <w:jc w:val="center"/>
      <w:outlineLvl w:val="0"/>
    </w:pPr>
    <w:rPr>
      <w:b/>
      <w:bCs/>
      <w:caps/>
      <w:sz w:val="36"/>
      <w:szCs w:val="28"/>
    </w:rPr>
  </w:style>
  <w:style w:type="paragraph" w:customStyle="1" w:styleId="st-slice">
    <w:name w:val="Část-číslice"/>
    <w:basedOn w:val="st"/>
    <w:rsid w:val="009A337B"/>
    <w:pPr>
      <w:numPr>
        <w:numId w:val="10"/>
      </w:numPr>
      <w:ind w:left="1804"/>
    </w:pPr>
  </w:style>
  <w:style w:type="character" w:customStyle="1" w:styleId="Pokec">
    <w:name w:val="Pokec"/>
    <w:rsid w:val="009A337B"/>
    <w:rPr>
      <w:color w:val="FF0000"/>
      <w:sz w:val="24"/>
    </w:rPr>
  </w:style>
  <w:style w:type="paragraph" w:styleId="Bezmezer">
    <w:name w:val="No Spacing"/>
    <w:uiPriority w:val="1"/>
    <w:qFormat/>
    <w:rsid w:val="009A337B"/>
    <w:pPr>
      <w:spacing w:after="0" w:line="240" w:lineRule="auto"/>
    </w:pPr>
  </w:style>
  <w:style w:type="paragraph" w:styleId="Zpat">
    <w:name w:val="footer"/>
    <w:basedOn w:val="Normln"/>
    <w:link w:val="ZpatChar"/>
    <w:uiPriority w:val="99"/>
    <w:unhideWhenUsed/>
    <w:rsid w:val="009A337B"/>
    <w:pPr>
      <w:tabs>
        <w:tab w:val="center" w:pos="4536"/>
        <w:tab w:val="right" w:pos="9072"/>
      </w:tabs>
      <w:spacing w:after="0" w:line="240" w:lineRule="auto"/>
    </w:pPr>
  </w:style>
  <w:style w:type="character" w:customStyle="1" w:styleId="ZpatChar">
    <w:name w:val="Zápatí Char"/>
    <w:basedOn w:val="Standardnpsmoodstavce"/>
    <w:link w:val="Zpat"/>
    <w:uiPriority w:val="99"/>
    <w:rsid w:val="009A337B"/>
    <w:rPr>
      <w:rFonts w:ascii="Times New Roman" w:eastAsia="Times New Roman" w:hAnsi="Times New Roman" w:cs="Times New Roman"/>
      <w:sz w:val="24"/>
      <w:szCs w:val="24"/>
      <w:lang w:eastAsia="cs-CZ"/>
    </w:rPr>
  </w:style>
  <w:style w:type="table" w:styleId="Mkatabulky">
    <w:name w:val="Table Grid"/>
    <w:basedOn w:val="Normlntabulka"/>
    <w:uiPriority w:val="39"/>
    <w:rsid w:val="009A33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dpisobsahu">
    <w:name w:val="TOC Heading"/>
    <w:basedOn w:val="Nadpis1"/>
    <w:next w:val="Normln"/>
    <w:uiPriority w:val="39"/>
    <w:unhideWhenUsed/>
    <w:qFormat/>
    <w:rsid w:val="009A337B"/>
    <w:pPr>
      <w:keepLines/>
      <w:pageBreakBefore w:val="0"/>
      <w:numPr>
        <w:numId w:val="0"/>
      </w:numPr>
      <w:tabs>
        <w:tab w:val="clear" w:pos="567"/>
      </w:tabs>
      <w:spacing w:before="240" w:after="0" w:line="259" w:lineRule="auto"/>
      <w:outlineLvl w:val="9"/>
    </w:pPr>
    <w:rPr>
      <w:rFonts w:asciiTheme="majorHAnsi" w:eastAsiaTheme="majorEastAsia" w:hAnsiTheme="majorHAnsi" w:cstheme="majorBidi"/>
      <w:b w:val="0"/>
      <w:bCs w:val="0"/>
      <w:caps w:val="0"/>
      <w:color w:val="2F5496" w:themeColor="accent1" w:themeShade="BF"/>
      <w:kern w:val="0"/>
      <w:szCs w:val="32"/>
    </w:rPr>
  </w:style>
  <w:style w:type="paragraph" w:styleId="Obsah1">
    <w:name w:val="toc 1"/>
    <w:basedOn w:val="Normln"/>
    <w:next w:val="Normln"/>
    <w:autoRedefine/>
    <w:uiPriority w:val="39"/>
    <w:unhideWhenUsed/>
    <w:rsid w:val="009A337B"/>
    <w:pPr>
      <w:spacing w:after="100"/>
    </w:pPr>
  </w:style>
  <w:style w:type="paragraph" w:styleId="Obsah2">
    <w:name w:val="toc 2"/>
    <w:basedOn w:val="Normln"/>
    <w:next w:val="Normln"/>
    <w:autoRedefine/>
    <w:uiPriority w:val="39"/>
    <w:unhideWhenUsed/>
    <w:rsid w:val="009A337B"/>
    <w:pPr>
      <w:spacing w:after="100"/>
      <w:ind w:left="240"/>
    </w:pPr>
  </w:style>
  <w:style w:type="paragraph" w:styleId="Obsah3">
    <w:name w:val="toc 3"/>
    <w:basedOn w:val="Normln"/>
    <w:next w:val="Normln"/>
    <w:autoRedefine/>
    <w:uiPriority w:val="39"/>
    <w:unhideWhenUsed/>
    <w:rsid w:val="009A337B"/>
    <w:pPr>
      <w:spacing w:after="100"/>
      <w:ind w:left="480"/>
    </w:pPr>
  </w:style>
  <w:style w:type="character" w:styleId="Hypertextovodkaz">
    <w:name w:val="Hyperlink"/>
    <w:basedOn w:val="Standardnpsmoodstavce"/>
    <w:uiPriority w:val="99"/>
    <w:unhideWhenUsed/>
    <w:rsid w:val="009A337B"/>
    <w:rPr>
      <w:color w:val="0563C1" w:themeColor="hyperlink"/>
      <w:u w:val="single"/>
    </w:rPr>
  </w:style>
  <w:style w:type="paragraph" w:styleId="Zkladntext3">
    <w:name w:val="Body Text 3"/>
    <w:basedOn w:val="Normln"/>
    <w:link w:val="Zkladntext3Char"/>
    <w:semiHidden/>
    <w:rsid w:val="009A337B"/>
    <w:pPr>
      <w:spacing w:after="0" w:line="240" w:lineRule="auto"/>
    </w:pPr>
  </w:style>
  <w:style w:type="character" w:customStyle="1" w:styleId="Zkladntext3Char">
    <w:name w:val="Základní text 3 Char"/>
    <w:basedOn w:val="Standardnpsmoodstavce"/>
    <w:link w:val="Zkladntext3"/>
    <w:semiHidden/>
    <w:rsid w:val="009A337B"/>
    <w:rPr>
      <w:rFonts w:ascii="Times New Roman" w:eastAsia="Times New Roman" w:hAnsi="Times New Roman" w:cs="Times New Roman"/>
      <w:sz w:val="24"/>
      <w:szCs w:val="24"/>
      <w:lang w:eastAsia="cs-CZ"/>
    </w:rPr>
  </w:style>
  <w:style w:type="character" w:styleId="Siln">
    <w:name w:val="Strong"/>
    <w:aliases w:val="Footnotes"/>
    <w:basedOn w:val="Standardnpsmoodstavce"/>
    <w:uiPriority w:val="22"/>
    <w:qFormat/>
    <w:rsid w:val="009A337B"/>
    <w:rPr>
      <w:b/>
      <w:bCs/>
    </w:rPr>
  </w:style>
  <w:style w:type="character" w:customStyle="1" w:styleId="apple-converted-space">
    <w:name w:val="apple-converted-space"/>
    <w:basedOn w:val="Standardnpsmoodstavce"/>
    <w:rsid w:val="009A337B"/>
  </w:style>
  <w:style w:type="paragraph" w:styleId="Zhlav">
    <w:name w:val="header"/>
    <w:basedOn w:val="Normln"/>
    <w:link w:val="ZhlavChar"/>
    <w:uiPriority w:val="99"/>
    <w:unhideWhenUsed/>
    <w:rsid w:val="009A337B"/>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9A337B"/>
    <w:rPr>
      <w:rFonts w:ascii="Times New Roman" w:eastAsia="Times New Roman" w:hAnsi="Times New Roman" w:cs="Times New Roman"/>
      <w:sz w:val="24"/>
      <w:szCs w:val="24"/>
      <w:lang w:eastAsia="cs-CZ"/>
    </w:rPr>
  </w:style>
  <w:style w:type="character" w:customStyle="1" w:styleId="Zmnka1">
    <w:name w:val="Zmínka1"/>
    <w:basedOn w:val="Standardnpsmoodstavce"/>
    <w:uiPriority w:val="99"/>
    <w:semiHidden/>
    <w:unhideWhenUsed/>
    <w:rsid w:val="009A337B"/>
    <w:rPr>
      <w:color w:val="2B579A"/>
      <w:shd w:val="clear" w:color="auto" w:fill="E6E6E6"/>
    </w:rPr>
  </w:style>
  <w:style w:type="paragraph" w:styleId="Textbubliny">
    <w:name w:val="Balloon Text"/>
    <w:basedOn w:val="Normln"/>
    <w:link w:val="TextbublinyChar"/>
    <w:uiPriority w:val="99"/>
    <w:semiHidden/>
    <w:unhideWhenUsed/>
    <w:rsid w:val="009A337B"/>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9A337B"/>
    <w:rPr>
      <w:rFonts w:ascii="Segoe UI" w:eastAsia="Times New Roman" w:hAnsi="Segoe UI" w:cs="Segoe UI"/>
      <w:sz w:val="18"/>
      <w:szCs w:val="18"/>
      <w:lang w:eastAsia="cs-CZ"/>
    </w:rPr>
  </w:style>
  <w:style w:type="character" w:styleId="Odkaznakoment">
    <w:name w:val="annotation reference"/>
    <w:basedOn w:val="Standardnpsmoodstavce"/>
    <w:uiPriority w:val="99"/>
    <w:semiHidden/>
    <w:unhideWhenUsed/>
    <w:rsid w:val="009A337B"/>
    <w:rPr>
      <w:sz w:val="16"/>
      <w:szCs w:val="16"/>
    </w:rPr>
  </w:style>
  <w:style w:type="paragraph" w:styleId="Textkomente">
    <w:name w:val="annotation text"/>
    <w:basedOn w:val="Normln"/>
    <w:link w:val="TextkomenteChar"/>
    <w:uiPriority w:val="99"/>
    <w:semiHidden/>
    <w:unhideWhenUsed/>
    <w:rsid w:val="009A337B"/>
    <w:pPr>
      <w:spacing w:line="240" w:lineRule="auto"/>
    </w:pPr>
    <w:rPr>
      <w:sz w:val="20"/>
      <w:szCs w:val="20"/>
    </w:rPr>
  </w:style>
  <w:style w:type="character" w:customStyle="1" w:styleId="TextkomenteChar">
    <w:name w:val="Text komentáře Char"/>
    <w:basedOn w:val="Standardnpsmoodstavce"/>
    <w:link w:val="Textkomente"/>
    <w:uiPriority w:val="99"/>
    <w:semiHidden/>
    <w:rsid w:val="009A337B"/>
    <w:rPr>
      <w:rFonts w:ascii="Times New Roman" w:eastAsia="Times New Roman" w:hAnsi="Times New Roman" w:cs="Times New Roman"/>
      <w:sz w:val="20"/>
      <w:szCs w:val="20"/>
      <w:lang w:eastAsia="cs-CZ"/>
    </w:rPr>
  </w:style>
  <w:style w:type="paragraph" w:styleId="Pedmtkomente">
    <w:name w:val="annotation subject"/>
    <w:basedOn w:val="Textkomente"/>
    <w:next w:val="Textkomente"/>
    <w:link w:val="PedmtkomenteChar"/>
    <w:uiPriority w:val="99"/>
    <w:semiHidden/>
    <w:unhideWhenUsed/>
    <w:rsid w:val="009A337B"/>
    <w:rPr>
      <w:b/>
      <w:bCs/>
    </w:rPr>
  </w:style>
  <w:style w:type="character" w:customStyle="1" w:styleId="PedmtkomenteChar">
    <w:name w:val="Předmět komentáře Char"/>
    <w:basedOn w:val="TextkomenteChar"/>
    <w:link w:val="Pedmtkomente"/>
    <w:uiPriority w:val="99"/>
    <w:semiHidden/>
    <w:rsid w:val="009A337B"/>
    <w:rPr>
      <w:rFonts w:ascii="Times New Roman" w:eastAsia="Times New Roman" w:hAnsi="Times New Roman" w:cs="Times New Roman"/>
      <w:b/>
      <w:bCs/>
      <w:sz w:val="20"/>
      <w:szCs w:val="20"/>
      <w:lang w:eastAsia="cs-CZ"/>
    </w:rPr>
  </w:style>
  <w:style w:type="paragraph" w:styleId="FormtovanvHTML">
    <w:name w:val="HTML Preformatted"/>
    <w:basedOn w:val="Normln"/>
    <w:link w:val="FormtovanvHTMLChar"/>
    <w:uiPriority w:val="99"/>
    <w:semiHidden/>
    <w:unhideWhenUsed/>
    <w:rsid w:val="009A33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hAnsi="Courier New" w:cs="Courier New"/>
      <w:sz w:val="20"/>
      <w:szCs w:val="20"/>
    </w:rPr>
  </w:style>
  <w:style w:type="character" w:customStyle="1" w:styleId="FormtovanvHTMLChar">
    <w:name w:val="Formátovaný v HTML Char"/>
    <w:basedOn w:val="Standardnpsmoodstavce"/>
    <w:link w:val="FormtovanvHTML"/>
    <w:uiPriority w:val="99"/>
    <w:semiHidden/>
    <w:rsid w:val="009A337B"/>
    <w:rPr>
      <w:rFonts w:ascii="Courier New" w:eastAsia="Times New Roman" w:hAnsi="Courier New" w:cs="Courier New"/>
      <w:sz w:val="20"/>
      <w:szCs w:val="20"/>
      <w:lang w:eastAsia="cs-CZ"/>
    </w:rPr>
  </w:style>
  <w:style w:type="paragraph" w:styleId="Titulek">
    <w:name w:val="caption"/>
    <w:basedOn w:val="Normln"/>
    <w:next w:val="Normln"/>
    <w:uiPriority w:val="35"/>
    <w:unhideWhenUsed/>
    <w:qFormat/>
    <w:rsid w:val="000E2D6B"/>
    <w:pPr>
      <w:spacing w:after="200" w:line="240" w:lineRule="auto"/>
    </w:pPr>
    <w:rPr>
      <w:i/>
      <w:iCs/>
      <w:color w:val="44546A" w:themeColor="text2"/>
      <w:sz w:val="18"/>
      <w:szCs w:val="18"/>
    </w:rPr>
  </w:style>
  <w:style w:type="paragraph" w:styleId="Normlnweb">
    <w:name w:val="Normal (Web)"/>
    <w:basedOn w:val="Normln"/>
    <w:uiPriority w:val="99"/>
    <w:unhideWhenUsed/>
    <w:rsid w:val="00287318"/>
    <w:pPr>
      <w:spacing w:before="100" w:beforeAutospacing="1" w:after="100" w:afterAutospacing="1" w:line="240" w:lineRule="auto"/>
      <w:jc w:val="left"/>
    </w:pPr>
  </w:style>
  <w:style w:type="paragraph" w:styleId="Citt">
    <w:name w:val="Quote"/>
    <w:basedOn w:val="Normln"/>
    <w:next w:val="Normln"/>
    <w:link w:val="CittChar"/>
    <w:uiPriority w:val="29"/>
    <w:qFormat/>
    <w:rsid w:val="006737C6"/>
    <w:pPr>
      <w:spacing w:after="0"/>
      <w:ind w:firstLine="720"/>
      <w:jc w:val="left"/>
    </w:pPr>
    <w:rPr>
      <w:rFonts w:asciiTheme="minorHAnsi" w:eastAsiaTheme="minorEastAsia" w:hAnsiTheme="minorHAnsi" w:cstheme="minorBidi"/>
      <w:i/>
      <w:iCs/>
      <w:color w:val="000000" w:themeColor="text1"/>
      <w:lang w:eastAsia="en-US"/>
    </w:rPr>
  </w:style>
  <w:style w:type="character" w:customStyle="1" w:styleId="CittChar">
    <w:name w:val="Citát Char"/>
    <w:basedOn w:val="Standardnpsmoodstavce"/>
    <w:link w:val="Citt"/>
    <w:uiPriority w:val="29"/>
    <w:rsid w:val="006737C6"/>
    <w:rPr>
      <w:rFonts w:eastAsiaTheme="minorEastAsia"/>
      <w:i/>
      <w:iCs/>
      <w:color w:val="000000" w:themeColor="text1"/>
      <w:sz w:val="24"/>
      <w:szCs w:val="24"/>
    </w:rPr>
  </w:style>
  <w:style w:type="paragraph" w:styleId="Textpoznpodarou">
    <w:name w:val="footnote text"/>
    <w:basedOn w:val="Normln"/>
    <w:link w:val="TextpoznpodarouChar"/>
    <w:uiPriority w:val="99"/>
    <w:unhideWhenUsed/>
    <w:rsid w:val="006737C6"/>
    <w:pPr>
      <w:spacing w:after="0"/>
      <w:ind w:firstLine="720"/>
      <w:jc w:val="left"/>
    </w:pPr>
    <w:rPr>
      <w:rFonts w:asciiTheme="minorHAnsi" w:eastAsiaTheme="minorEastAsia" w:hAnsiTheme="minorHAnsi" w:cstheme="minorBidi"/>
      <w:lang w:eastAsia="en-US"/>
    </w:rPr>
  </w:style>
  <w:style w:type="character" w:customStyle="1" w:styleId="TextpoznpodarouChar">
    <w:name w:val="Text pozn. pod čarou Char"/>
    <w:basedOn w:val="Standardnpsmoodstavce"/>
    <w:link w:val="Textpoznpodarou"/>
    <w:uiPriority w:val="99"/>
    <w:rsid w:val="006737C6"/>
    <w:rPr>
      <w:rFonts w:eastAsiaTheme="minorEastAsia"/>
      <w:sz w:val="24"/>
      <w:szCs w:val="24"/>
    </w:rPr>
  </w:style>
  <w:style w:type="character" w:styleId="Znakapoznpodarou">
    <w:name w:val="footnote reference"/>
    <w:basedOn w:val="Standardnpsmoodstavce"/>
    <w:uiPriority w:val="99"/>
    <w:unhideWhenUsed/>
    <w:rsid w:val="006737C6"/>
    <w:rPr>
      <w:vertAlign w:val="superscript"/>
    </w:rPr>
  </w:style>
  <w:style w:type="character" w:styleId="Nevyeenzmnka">
    <w:name w:val="Unresolved Mention"/>
    <w:basedOn w:val="Standardnpsmoodstavce"/>
    <w:uiPriority w:val="99"/>
    <w:semiHidden/>
    <w:unhideWhenUsed/>
    <w:rsid w:val="00A41F50"/>
    <w:rPr>
      <w:color w:val="605E5C"/>
      <w:shd w:val="clear" w:color="auto" w:fill="E1DFDD"/>
    </w:rPr>
  </w:style>
  <w:style w:type="character" w:styleId="Zdraznn">
    <w:name w:val="Emphasis"/>
    <w:basedOn w:val="Standardnpsmoodstavce"/>
    <w:uiPriority w:val="20"/>
    <w:qFormat/>
    <w:rsid w:val="00324635"/>
    <w:rPr>
      <w:i/>
      <w:iCs/>
    </w:rPr>
  </w:style>
  <w:style w:type="paragraph" w:customStyle="1" w:styleId="show">
    <w:name w:val="show"/>
    <w:basedOn w:val="Normln"/>
    <w:rsid w:val="00E07F02"/>
    <w:pPr>
      <w:spacing w:before="100" w:beforeAutospacing="1" w:after="100" w:afterAutospacing="1" w:line="240" w:lineRule="auto"/>
      <w:jc w:val="left"/>
    </w:pPr>
  </w:style>
  <w:style w:type="paragraph" w:customStyle="1" w:styleId="single">
    <w:name w:val="single"/>
    <w:basedOn w:val="Normln"/>
    <w:rsid w:val="00E07F02"/>
    <w:pPr>
      <w:spacing w:before="100" w:beforeAutospacing="1" w:after="100" w:afterAutospacing="1" w:line="240" w:lineRule="auto"/>
      <w:jc w:val="left"/>
    </w:pPr>
  </w:style>
  <w:style w:type="character" w:customStyle="1" w:styleId="Nzev1">
    <w:name w:val="Název1"/>
    <w:basedOn w:val="Standardnpsmoodstavce"/>
    <w:rsid w:val="00E07F02"/>
  </w:style>
  <w:style w:type="character" w:customStyle="1" w:styleId="sourcename">
    <w:name w:val="sourcename"/>
    <w:basedOn w:val="Standardnpsmoodstavce"/>
    <w:rsid w:val="00E07F02"/>
  </w:style>
  <w:style w:type="character" w:customStyle="1" w:styleId="galadslabel">
    <w:name w:val="galadslabel"/>
    <w:basedOn w:val="Standardnpsmoodstavce"/>
    <w:rsid w:val="00E07F0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8916187">
      <w:bodyDiv w:val="1"/>
      <w:marLeft w:val="0"/>
      <w:marRight w:val="0"/>
      <w:marTop w:val="0"/>
      <w:marBottom w:val="0"/>
      <w:divBdr>
        <w:top w:val="none" w:sz="0" w:space="0" w:color="auto"/>
        <w:left w:val="none" w:sz="0" w:space="0" w:color="auto"/>
        <w:bottom w:val="none" w:sz="0" w:space="0" w:color="auto"/>
        <w:right w:val="none" w:sz="0" w:space="0" w:color="auto"/>
      </w:divBdr>
      <w:divsChild>
        <w:div w:id="1251623574">
          <w:marLeft w:val="0"/>
          <w:marRight w:val="0"/>
          <w:marTop w:val="0"/>
          <w:marBottom w:val="0"/>
          <w:divBdr>
            <w:top w:val="none" w:sz="0" w:space="0" w:color="auto"/>
            <w:left w:val="none" w:sz="0" w:space="0" w:color="auto"/>
            <w:bottom w:val="none" w:sz="0" w:space="0" w:color="auto"/>
            <w:right w:val="none" w:sz="0" w:space="0" w:color="auto"/>
          </w:divBdr>
        </w:div>
      </w:divsChild>
    </w:div>
    <w:div w:id="208035571">
      <w:bodyDiv w:val="1"/>
      <w:marLeft w:val="0"/>
      <w:marRight w:val="0"/>
      <w:marTop w:val="0"/>
      <w:marBottom w:val="0"/>
      <w:divBdr>
        <w:top w:val="none" w:sz="0" w:space="0" w:color="auto"/>
        <w:left w:val="none" w:sz="0" w:space="0" w:color="auto"/>
        <w:bottom w:val="none" w:sz="0" w:space="0" w:color="auto"/>
        <w:right w:val="none" w:sz="0" w:space="0" w:color="auto"/>
      </w:divBdr>
    </w:div>
    <w:div w:id="297609430">
      <w:bodyDiv w:val="1"/>
      <w:marLeft w:val="0"/>
      <w:marRight w:val="0"/>
      <w:marTop w:val="0"/>
      <w:marBottom w:val="0"/>
      <w:divBdr>
        <w:top w:val="none" w:sz="0" w:space="0" w:color="auto"/>
        <w:left w:val="none" w:sz="0" w:space="0" w:color="auto"/>
        <w:bottom w:val="none" w:sz="0" w:space="0" w:color="auto"/>
        <w:right w:val="none" w:sz="0" w:space="0" w:color="auto"/>
      </w:divBdr>
    </w:div>
    <w:div w:id="328675429">
      <w:bodyDiv w:val="1"/>
      <w:marLeft w:val="0"/>
      <w:marRight w:val="0"/>
      <w:marTop w:val="0"/>
      <w:marBottom w:val="0"/>
      <w:divBdr>
        <w:top w:val="none" w:sz="0" w:space="0" w:color="auto"/>
        <w:left w:val="none" w:sz="0" w:space="0" w:color="auto"/>
        <w:bottom w:val="none" w:sz="0" w:space="0" w:color="auto"/>
        <w:right w:val="none" w:sz="0" w:space="0" w:color="auto"/>
      </w:divBdr>
    </w:div>
    <w:div w:id="685407266">
      <w:bodyDiv w:val="1"/>
      <w:marLeft w:val="0"/>
      <w:marRight w:val="0"/>
      <w:marTop w:val="0"/>
      <w:marBottom w:val="0"/>
      <w:divBdr>
        <w:top w:val="none" w:sz="0" w:space="0" w:color="auto"/>
        <w:left w:val="none" w:sz="0" w:space="0" w:color="auto"/>
        <w:bottom w:val="none" w:sz="0" w:space="0" w:color="auto"/>
        <w:right w:val="none" w:sz="0" w:space="0" w:color="auto"/>
      </w:divBdr>
    </w:div>
    <w:div w:id="699089129">
      <w:bodyDiv w:val="1"/>
      <w:marLeft w:val="0"/>
      <w:marRight w:val="0"/>
      <w:marTop w:val="0"/>
      <w:marBottom w:val="0"/>
      <w:divBdr>
        <w:top w:val="none" w:sz="0" w:space="0" w:color="auto"/>
        <w:left w:val="none" w:sz="0" w:space="0" w:color="auto"/>
        <w:bottom w:val="none" w:sz="0" w:space="0" w:color="auto"/>
        <w:right w:val="none" w:sz="0" w:space="0" w:color="auto"/>
      </w:divBdr>
    </w:div>
    <w:div w:id="799105374">
      <w:bodyDiv w:val="1"/>
      <w:marLeft w:val="0"/>
      <w:marRight w:val="0"/>
      <w:marTop w:val="0"/>
      <w:marBottom w:val="0"/>
      <w:divBdr>
        <w:top w:val="none" w:sz="0" w:space="0" w:color="auto"/>
        <w:left w:val="none" w:sz="0" w:space="0" w:color="auto"/>
        <w:bottom w:val="none" w:sz="0" w:space="0" w:color="auto"/>
        <w:right w:val="none" w:sz="0" w:space="0" w:color="auto"/>
      </w:divBdr>
      <w:divsChild>
        <w:div w:id="1501965156">
          <w:marLeft w:val="0"/>
          <w:marRight w:val="0"/>
          <w:marTop w:val="0"/>
          <w:marBottom w:val="0"/>
          <w:divBdr>
            <w:top w:val="none" w:sz="0" w:space="0" w:color="auto"/>
            <w:left w:val="none" w:sz="0" w:space="0" w:color="auto"/>
            <w:bottom w:val="none" w:sz="0" w:space="0" w:color="auto"/>
            <w:right w:val="none" w:sz="0" w:space="0" w:color="auto"/>
          </w:divBdr>
        </w:div>
      </w:divsChild>
    </w:div>
    <w:div w:id="929775142">
      <w:bodyDiv w:val="1"/>
      <w:marLeft w:val="0"/>
      <w:marRight w:val="0"/>
      <w:marTop w:val="0"/>
      <w:marBottom w:val="0"/>
      <w:divBdr>
        <w:top w:val="none" w:sz="0" w:space="0" w:color="auto"/>
        <w:left w:val="none" w:sz="0" w:space="0" w:color="auto"/>
        <w:bottom w:val="none" w:sz="0" w:space="0" w:color="auto"/>
        <w:right w:val="none" w:sz="0" w:space="0" w:color="auto"/>
      </w:divBdr>
    </w:div>
    <w:div w:id="1032879988">
      <w:bodyDiv w:val="1"/>
      <w:marLeft w:val="0"/>
      <w:marRight w:val="0"/>
      <w:marTop w:val="0"/>
      <w:marBottom w:val="0"/>
      <w:divBdr>
        <w:top w:val="none" w:sz="0" w:space="0" w:color="auto"/>
        <w:left w:val="none" w:sz="0" w:space="0" w:color="auto"/>
        <w:bottom w:val="none" w:sz="0" w:space="0" w:color="auto"/>
        <w:right w:val="none" w:sz="0" w:space="0" w:color="auto"/>
      </w:divBdr>
    </w:div>
    <w:div w:id="1068531675">
      <w:bodyDiv w:val="1"/>
      <w:marLeft w:val="0"/>
      <w:marRight w:val="0"/>
      <w:marTop w:val="0"/>
      <w:marBottom w:val="0"/>
      <w:divBdr>
        <w:top w:val="none" w:sz="0" w:space="0" w:color="auto"/>
        <w:left w:val="none" w:sz="0" w:space="0" w:color="auto"/>
        <w:bottom w:val="none" w:sz="0" w:space="0" w:color="auto"/>
        <w:right w:val="none" w:sz="0" w:space="0" w:color="auto"/>
      </w:divBdr>
      <w:divsChild>
        <w:div w:id="1650474951">
          <w:marLeft w:val="0"/>
          <w:marRight w:val="0"/>
          <w:marTop w:val="0"/>
          <w:marBottom w:val="0"/>
          <w:divBdr>
            <w:top w:val="none" w:sz="0" w:space="0" w:color="auto"/>
            <w:left w:val="none" w:sz="0" w:space="0" w:color="auto"/>
            <w:bottom w:val="none" w:sz="0" w:space="0" w:color="auto"/>
            <w:right w:val="none" w:sz="0" w:space="0" w:color="auto"/>
          </w:divBdr>
          <w:divsChild>
            <w:div w:id="244266187">
              <w:marLeft w:val="0"/>
              <w:marRight w:val="0"/>
              <w:marTop w:val="0"/>
              <w:marBottom w:val="0"/>
              <w:divBdr>
                <w:top w:val="none" w:sz="0" w:space="0" w:color="auto"/>
                <w:left w:val="none" w:sz="0" w:space="0" w:color="auto"/>
                <w:bottom w:val="none" w:sz="0" w:space="0" w:color="auto"/>
                <w:right w:val="none" w:sz="0" w:space="0" w:color="auto"/>
              </w:divBdr>
              <w:divsChild>
                <w:div w:id="1210844128">
                  <w:marLeft w:val="0"/>
                  <w:marRight w:val="0"/>
                  <w:marTop w:val="0"/>
                  <w:marBottom w:val="0"/>
                  <w:divBdr>
                    <w:top w:val="none" w:sz="0" w:space="0" w:color="auto"/>
                    <w:left w:val="none" w:sz="0" w:space="0" w:color="auto"/>
                    <w:bottom w:val="none" w:sz="0" w:space="0" w:color="auto"/>
                    <w:right w:val="none" w:sz="0" w:space="0" w:color="auto"/>
                  </w:divBdr>
                </w:div>
                <w:div w:id="1530795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7600419">
      <w:bodyDiv w:val="1"/>
      <w:marLeft w:val="0"/>
      <w:marRight w:val="0"/>
      <w:marTop w:val="0"/>
      <w:marBottom w:val="0"/>
      <w:divBdr>
        <w:top w:val="none" w:sz="0" w:space="0" w:color="auto"/>
        <w:left w:val="none" w:sz="0" w:space="0" w:color="auto"/>
        <w:bottom w:val="none" w:sz="0" w:space="0" w:color="auto"/>
        <w:right w:val="none" w:sz="0" w:space="0" w:color="auto"/>
      </w:divBdr>
    </w:div>
    <w:div w:id="1309824314">
      <w:bodyDiv w:val="1"/>
      <w:marLeft w:val="0"/>
      <w:marRight w:val="0"/>
      <w:marTop w:val="0"/>
      <w:marBottom w:val="0"/>
      <w:divBdr>
        <w:top w:val="none" w:sz="0" w:space="0" w:color="auto"/>
        <w:left w:val="none" w:sz="0" w:space="0" w:color="auto"/>
        <w:bottom w:val="none" w:sz="0" w:space="0" w:color="auto"/>
        <w:right w:val="none" w:sz="0" w:space="0" w:color="auto"/>
      </w:divBdr>
      <w:divsChild>
        <w:div w:id="2040348633">
          <w:marLeft w:val="0"/>
          <w:marRight w:val="0"/>
          <w:marTop w:val="0"/>
          <w:marBottom w:val="0"/>
          <w:divBdr>
            <w:top w:val="none" w:sz="0" w:space="0" w:color="auto"/>
            <w:left w:val="none" w:sz="0" w:space="0" w:color="auto"/>
            <w:bottom w:val="none" w:sz="0" w:space="0" w:color="auto"/>
            <w:right w:val="none" w:sz="0" w:space="0" w:color="auto"/>
          </w:divBdr>
          <w:divsChild>
            <w:div w:id="909467848">
              <w:marLeft w:val="0"/>
              <w:marRight w:val="0"/>
              <w:marTop w:val="0"/>
              <w:marBottom w:val="0"/>
              <w:divBdr>
                <w:top w:val="none" w:sz="0" w:space="0" w:color="auto"/>
                <w:left w:val="none" w:sz="0" w:space="0" w:color="auto"/>
                <w:bottom w:val="none" w:sz="0" w:space="0" w:color="auto"/>
                <w:right w:val="none" w:sz="0" w:space="0" w:color="auto"/>
              </w:divBdr>
            </w:div>
            <w:div w:id="8914987">
              <w:marLeft w:val="0"/>
              <w:marRight w:val="0"/>
              <w:marTop w:val="0"/>
              <w:marBottom w:val="0"/>
              <w:divBdr>
                <w:top w:val="none" w:sz="0" w:space="0" w:color="auto"/>
                <w:left w:val="none" w:sz="0" w:space="0" w:color="auto"/>
                <w:bottom w:val="none" w:sz="0" w:space="0" w:color="auto"/>
                <w:right w:val="none" w:sz="0" w:space="0" w:color="auto"/>
              </w:divBdr>
            </w:div>
            <w:div w:id="1486583611">
              <w:marLeft w:val="0"/>
              <w:marRight w:val="0"/>
              <w:marTop w:val="0"/>
              <w:marBottom w:val="0"/>
              <w:divBdr>
                <w:top w:val="none" w:sz="0" w:space="0" w:color="auto"/>
                <w:left w:val="none" w:sz="0" w:space="0" w:color="auto"/>
                <w:bottom w:val="none" w:sz="0" w:space="0" w:color="auto"/>
                <w:right w:val="none" w:sz="0" w:space="0" w:color="auto"/>
              </w:divBdr>
            </w:div>
            <w:div w:id="1036808920">
              <w:marLeft w:val="0"/>
              <w:marRight w:val="0"/>
              <w:marTop w:val="0"/>
              <w:marBottom w:val="0"/>
              <w:divBdr>
                <w:top w:val="none" w:sz="0" w:space="0" w:color="auto"/>
                <w:left w:val="none" w:sz="0" w:space="0" w:color="auto"/>
                <w:bottom w:val="none" w:sz="0" w:space="0" w:color="auto"/>
                <w:right w:val="none" w:sz="0" w:space="0" w:color="auto"/>
              </w:divBdr>
            </w:div>
            <w:div w:id="1792825850">
              <w:marLeft w:val="0"/>
              <w:marRight w:val="0"/>
              <w:marTop w:val="0"/>
              <w:marBottom w:val="0"/>
              <w:divBdr>
                <w:top w:val="none" w:sz="0" w:space="0" w:color="auto"/>
                <w:left w:val="none" w:sz="0" w:space="0" w:color="auto"/>
                <w:bottom w:val="none" w:sz="0" w:space="0" w:color="auto"/>
                <w:right w:val="none" w:sz="0" w:space="0" w:color="auto"/>
              </w:divBdr>
            </w:div>
          </w:divsChild>
        </w:div>
        <w:div w:id="1872916707">
          <w:marLeft w:val="0"/>
          <w:marRight w:val="0"/>
          <w:marTop w:val="120"/>
          <w:marBottom w:val="0"/>
          <w:divBdr>
            <w:top w:val="none" w:sz="0" w:space="0" w:color="auto"/>
            <w:left w:val="none" w:sz="0" w:space="0" w:color="auto"/>
            <w:bottom w:val="none" w:sz="0" w:space="0" w:color="auto"/>
            <w:right w:val="none" w:sz="0" w:space="0" w:color="auto"/>
          </w:divBdr>
          <w:divsChild>
            <w:div w:id="18430296">
              <w:marLeft w:val="0"/>
              <w:marRight w:val="0"/>
              <w:marTop w:val="0"/>
              <w:marBottom w:val="0"/>
              <w:divBdr>
                <w:top w:val="none" w:sz="0" w:space="0" w:color="auto"/>
                <w:left w:val="none" w:sz="0" w:space="0" w:color="auto"/>
                <w:bottom w:val="none" w:sz="0" w:space="0" w:color="auto"/>
                <w:right w:val="none" w:sz="0" w:space="0" w:color="auto"/>
              </w:divBdr>
            </w:div>
            <w:div w:id="189032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3484030">
      <w:bodyDiv w:val="1"/>
      <w:marLeft w:val="0"/>
      <w:marRight w:val="0"/>
      <w:marTop w:val="0"/>
      <w:marBottom w:val="0"/>
      <w:divBdr>
        <w:top w:val="none" w:sz="0" w:space="0" w:color="auto"/>
        <w:left w:val="none" w:sz="0" w:space="0" w:color="auto"/>
        <w:bottom w:val="none" w:sz="0" w:space="0" w:color="auto"/>
        <w:right w:val="none" w:sz="0" w:space="0" w:color="auto"/>
      </w:divBdr>
    </w:div>
    <w:div w:id="1513953582">
      <w:bodyDiv w:val="1"/>
      <w:marLeft w:val="0"/>
      <w:marRight w:val="0"/>
      <w:marTop w:val="0"/>
      <w:marBottom w:val="0"/>
      <w:divBdr>
        <w:top w:val="none" w:sz="0" w:space="0" w:color="auto"/>
        <w:left w:val="none" w:sz="0" w:space="0" w:color="auto"/>
        <w:bottom w:val="none" w:sz="0" w:space="0" w:color="auto"/>
        <w:right w:val="none" w:sz="0" w:space="0" w:color="auto"/>
      </w:divBdr>
    </w:div>
    <w:div w:id="1515992050">
      <w:bodyDiv w:val="1"/>
      <w:marLeft w:val="0"/>
      <w:marRight w:val="0"/>
      <w:marTop w:val="0"/>
      <w:marBottom w:val="0"/>
      <w:divBdr>
        <w:top w:val="none" w:sz="0" w:space="0" w:color="auto"/>
        <w:left w:val="none" w:sz="0" w:space="0" w:color="auto"/>
        <w:bottom w:val="none" w:sz="0" w:space="0" w:color="auto"/>
        <w:right w:val="none" w:sz="0" w:space="0" w:color="auto"/>
      </w:divBdr>
    </w:div>
    <w:div w:id="1567257008">
      <w:bodyDiv w:val="1"/>
      <w:marLeft w:val="0"/>
      <w:marRight w:val="0"/>
      <w:marTop w:val="0"/>
      <w:marBottom w:val="0"/>
      <w:divBdr>
        <w:top w:val="none" w:sz="0" w:space="0" w:color="auto"/>
        <w:left w:val="none" w:sz="0" w:space="0" w:color="auto"/>
        <w:bottom w:val="none" w:sz="0" w:space="0" w:color="auto"/>
        <w:right w:val="none" w:sz="0" w:space="0" w:color="auto"/>
      </w:divBdr>
    </w:div>
    <w:div w:id="1618634431">
      <w:bodyDiv w:val="1"/>
      <w:marLeft w:val="0"/>
      <w:marRight w:val="0"/>
      <w:marTop w:val="0"/>
      <w:marBottom w:val="0"/>
      <w:divBdr>
        <w:top w:val="none" w:sz="0" w:space="0" w:color="auto"/>
        <w:left w:val="none" w:sz="0" w:space="0" w:color="auto"/>
        <w:bottom w:val="none" w:sz="0" w:space="0" w:color="auto"/>
        <w:right w:val="none" w:sz="0" w:space="0" w:color="auto"/>
      </w:divBdr>
      <w:divsChild>
        <w:div w:id="1778482762">
          <w:marLeft w:val="0"/>
          <w:marRight w:val="0"/>
          <w:marTop w:val="0"/>
          <w:marBottom w:val="0"/>
          <w:divBdr>
            <w:top w:val="none" w:sz="0" w:space="0" w:color="auto"/>
            <w:left w:val="none" w:sz="0" w:space="0" w:color="auto"/>
            <w:bottom w:val="none" w:sz="0" w:space="0" w:color="auto"/>
            <w:right w:val="none" w:sz="0" w:space="0" w:color="auto"/>
          </w:divBdr>
          <w:divsChild>
            <w:div w:id="1062098732">
              <w:marLeft w:val="0"/>
              <w:marRight w:val="0"/>
              <w:marTop w:val="0"/>
              <w:marBottom w:val="0"/>
              <w:divBdr>
                <w:top w:val="none" w:sz="0" w:space="0" w:color="auto"/>
                <w:left w:val="none" w:sz="0" w:space="0" w:color="auto"/>
                <w:bottom w:val="none" w:sz="0" w:space="0" w:color="auto"/>
                <w:right w:val="none" w:sz="0" w:space="0" w:color="auto"/>
              </w:divBdr>
              <w:divsChild>
                <w:div w:id="1888763054">
                  <w:marLeft w:val="0"/>
                  <w:marRight w:val="0"/>
                  <w:marTop w:val="0"/>
                  <w:marBottom w:val="0"/>
                  <w:divBdr>
                    <w:top w:val="none" w:sz="0" w:space="0" w:color="auto"/>
                    <w:left w:val="none" w:sz="0" w:space="0" w:color="auto"/>
                    <w:bottom w:val="none" w:sz="0" w:space="0" w:color="auto"/>
                    <w:right w:val="none" w:sz="0" w:space="0" w:color="auto"/>
                  </w:divBdr>
                  <w:divsChild>
                    <w:div w:id="157231727">
                      <w:marLeft w:val="0"/>
                      <w:marRight w:val="0"/>
                      <w:marTop w:val="0"/>
                      <w:marBottom w:val="0"/>
                      <w:divBdr>
                        <w:top w:val="none" w:sz="0" w:space="0" w:color="auto"/>
                        <w:left w:val="none" w:sz="0" w:space="0" w:color="auto"/>
                        <w:bottom w:val="none" w:sz="0" w:space="0" w:color="auto"/>
                        <w:right w:val="none" w:sz="0" w:space="0" w:color="auto"/>
                      </w:divBdr>
                    </w:div>
                  </w:divsChild>
                </w:div>
                <w:div w:id="94136740">
                  <w:marLeft w:val="0"/>
                  <w:marRight w:val="0"/>
                  <w:marTop w:val="0"/>
                  <w:marBottom w:val="0"/>
                  <w:divBdr>
                    <w:top w:val="none" w:sz="0" w:space="0" w:color="auto"/>
                    <w:left w:val="none" w:sz="0" w:space="0" w:color="auto"/>
                    <w:bottom w:val="none" w:sz="0" w:space="0" w:color="auto"/>
                    <w:right w:val="none" w:sz="0" w:space="0" w:color="auto"/>
                  </w:divBdr>
                  <w:divsChild>
                    <w:div w:id="1893423314">
                      <w:marLeft w:val="0"/>
                      <w:marRight w:val="0"/>
                      <w:marTop w:val="0"/>
                      <w:marBottom w:val="0"/>
                      <w:divBdr>
                        <w:top w:val="none" w:sz="0" w:space="0" w:color="auto"/>
                        <w:left w:val="none" w:sz="0" w:space="0" w:color="auto"/>
                        <w:bottom w:val="none" w:sz="0" w:space="0" w:color="auto"/>
                        <w:right w:val="none" w:sz="0" w:space="0" w:color="auto"/>
                      </w:divBdr>
                    </w:div>
                  </w:divsChild>
                </w:div>
                <w:div w:id="696154606">
                  <w:marLeft w:val="0"/>
                  <w:marRight w:val="0"/>
                  <w:marTop w:val="0"/>
                  <w:marBottom w:val="0"/>
                  <w:divBdr>
                    <w:top w:val="none" w:sz="0" w:space="0" w:color="auto"/>
                    <w:left w:val="none" w:sz="0" w:space="0" w:color="auto"/>
                    <w:bottom w:val="none" w:sz="0" w:space="0" w:color="auto"/>
                    <w:right w:val="none" w:sz="0" w:space="0" w:color="auto"/>
                  </w:divBdr>
                  <w:divsChild>
                    <w:div w:id="1304508447">
                      <w:marLeft w:val="0"/>
                      <w:marRight w:val="0"/>
                      <w:marTop w:val="0"/>
                      <w:marBottom w:val="0"/>
                      <w:divBdr>
                        <w:top w:val="none" w:sz="0" w:space="0" w:color="auto"/>
                        <w:left w:val="none" w:sz="0" w:space="0" w:color="auto"/>
                        <w:bottom w:val="none" w:sz="0" w:space="0" w:color="auto"/>
                        <w:right w:val="none" w:sz="0" w:space="0" w:color="auto"/>
                      </w:divBdr>
                    </w:div>
                    <w:div w:id="563763591">
                      <w:marLeft w:val="0"/>
                      <w:marRight w:val="0"/>
                      <w:marTop w:val="0"/>
                      <w:marBottom w:val="0"/>
                      <w:divBdr>
                        <w:top w:val="none" w:sz="0" w:space="0" w:color="auto"/>
                        <w:left w:val="none" w:sz="0" w:space="0" w:color="auto"/>
                        <w:bottom w:val="none" w:sz="0" w:space="0" w:color="auto"/>
                        <w:right w:val="none" w:sz="0" w:space="0" w:color="auto"/>
                      </w:divBdr>
                    </w:div>
                    <w:div w:id="817917643">
                      <w:marLeft w:val="0"/>
                      <w:marRight w:val="0"/>
                      <w:marTop w:val="0"/>
                      <w:marBottom w:val="0"/>
                      <w:divBdr>
                        <w:top w:val="none" w:sz="0" w:space="0" w:color="auto"/>
                        <w:left w:val="none" w:sz="0" w:space="0" w:color="auto"/>
                        <w:bottom w:val="none" w:sz="0" w:space="0" w:color="auto"/>
                        <w:right w:val="none" w:sz="0" w:space="0" w:color="auto"/>
                      </w:divBdr>
                    </w:div>
                    <w:div w:id="443230128">
                      <w:marLeft w:val="0"/>
                      <w:marRight w:val="0"/>
                      <w:marTop w:val="0"/>
                      <w:marBottom w:val="0"/>
                      <w:divBdr>
                        <w:top w:val="none" w:sz="0" w:space="0" w:color="auto"/>
                        <w:left w:val="none" w:sz="0" w:space="0" w:color="auto"/>
                        <w:bottom w:val="none" w:sz="0" w:space="0" w:color="auto"/>
                        <w:right w:val="none" w:sz="0" w:space="0" w:color="auto"/>
                      </w:divBdr>
                    </w:div>
                  </w:divsChild>
                </w:div>
                <w:div w:id="327055637">
                  <w:marLeft w:val="0"/>
                  <w:marRight w:val="0"/>
                  <w:marTop w:val="0"/>
                  <w:marBottom w:val="0"/>
                  <w:divBdr>
                    <w:top w:val="none" w:sz="0" w:space="0" w:color="auto"/>
                    <w:left w:val="none" w:sz="0" w:space="0" w:color="auto"/>
                    <w:bottom w:val="none" w:sz="0" w:space="0" w:color="auto"/>
                    <w:right w:val="none" w:sz="0" w:space="0" w:color="auto"/>
                  </w:divBdr>
                  <w:divsChild>
                    <w:div w:id="1583643637">
                      <w:marLeft w:val="0"/>
                      <w:marRight w:val="0"/>
                      <w:marTop w:val="0"/>
                      <w:marBottom w:val="0"/>
                      <w:divBdr>
                        <w:top w:val="none" w:sz="0" w:space="0" w:color="auto"/>
                        <w:left w:val="none" w:sz="0" w:space="0" w:color="auto"/>
                        <w:bottom w:val="none" w:sz="0" w:space="0" w:color="auto"/>
                        <w:right w:val="none" w:sz="0" w:space="0" w:color="auto"/>
                      </w:divBdr>
                    </w:div>
                    <w:div w:id="600339740">
                      <w:marLeft w:val="0"/>
                      <w:marRight w:val="0"/>
                      <w:marTop w:val="0"/>
                      <w:marBottom w:val="0"/>
                      <w:divBdr>
                        <w:top w:val="none" w:sz="0" w:space="0" w:color="auto"/>
                        <w:left w:val="none" w:sz="0" w:space="0" w:color="auto"/>
                        <w:bottom w:val="none" w:sz="0" w:space="0" w:color="auto"/>
                        <w:right w:val="none" w:sz="0" w:space="0" w:color="auto"/>
                      </w:divBdr>
                    </w:div>
                    <w:div w:id="1783575504">
                      <w:marLeft w:val="0"/>
                      <w:marRight w:val="0"/>
                      <w:marTop w:val="0"/>
                      <w:marBottom w:val="0"/>
                      <w:divBdr>
                        <w:top w:val="none" w:sz="0" w:space="0" w:color="auto"/>
                        <w:left w:val="none" w:sz="0" w:space="0" w:color="auto"/>
                        <w:bottom w:val="none" w:sz="0" w:space="0" w:color="auto"/>
                        <w:right w:val="none" w:sz="0" w:space="0" w:color="auto"/>
                      </w:divBdr>
                    </w:div>
                    <w:div w:id="948121853">
                      <w:marLeft w:val="0"/>
                      <w:marRight w:val="0"/>
                      <w:marTop w:val="0"/>
                      <w:marBottom w:val="0"/>
                      <w:divBdr>
                        <w:top w:val="none" w:sz="0" w:space="0" w:color="auto"/>
                        <w:left w:val="none" w:sz="0" w:space="0" w:color="auto"/>
                        <w:bottom w:val="none" w:sz="0" w:space="0" w:color="auto"/>
                        <w:right w:val="none" w:sz="0" w:space="0" w:color="auto"/>
                      </w:divBdr>
                    </w:div>
                    <w:div w:id="863506">
                      <w:marLeft w:val="0"/>
                      <w:marRight w:val="0"/>
                      <w:marTop w:val="0"/>
                      <w:marBottom w:val="0"/>
                      <w:divBdr>
                        <w:top w:val="none" w:sz="0" w:space="0" w:color="auto"/>
                        <w:left w:val="none" w:sz="0" w:space="0" w:color="auto"/>
                        <w:bottom w:val="none" w:sz="0" w:space="0" w:color="auto"/>
                        <w:right w:val="none" w:sz="0" w:space="0" w:color="auto"/>
                      </w:divBdr>
                    </w:div>
                    <w:div w:id="633950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507087">
              <w:marLeft w:val="0"/>
              <w:marRight w:val="0"/>
              <w:marTop w:val="0"/>
              <w:marBottom w:val="0"/>
              <w:divBdr>
                <w:top w:val="none" w:sz="0" w:space="0" w:color="auto"/>
                <w:left w:val="none" w:sz="0" w:space="0" w:color="auto"/>
                <w:bottom w:val="none" w:sz="0" w:space="0" w:color="auto"/>
                <w:right w:val="none" w:sz="0" w:space="0" w:color="auto"/>
              </w:divBdr>
            </w:div>
            <w:div w:id="712923854">
              <w:marLeft w:val="0"/>
              <w:marRight w:val="0"/>
              <w:marTop w:val="0"/>
              <w:marBottom w:val="0"/>
              <w:divBdr>
                <w:top w:val="none" w:sz="0" w:space="0" w:color="auto"/>
                <w:left w:val="none" w:sz="0" w:space="0" w:color="auto"/>
                <w:bottom w:val="none" w:sz="0" w:space="0" w:color="auto"/>
                <w:right w:val="none" w:sz="0" w:space="0" w:color="auto"/>
              </w:divBdr>
            </w:div>
            <w:div w:id="1026827071">
              <w:marLeft w:val="0"/>
              <w:marRight w:val="0"/>
              <w:marTop w:val="0"/>
              <w:marBottom w:val="0"/>
              <w:divBdr>
                <w:top w:val="none" w:sz="0" w:space="0" w:color="auto"/>
                <w:left w:val="none" w:sz="0" w:space="0" w:color="auto"/>
                <w:bottom w:val="none" w:sz="0" w:space="0" w:color="auto"/>
                <w:right w:val="none" w:sz="0" w:space="0" w:color="auto"/>
              </w:divBdr>
            </w:div>
            <w:div w:id="174928221">
              <w:marLeft w:val="0"/>
              <w:marRight w:val="0"/>
              <w:marTop w:val="0"/>
              <w:marBottom w:val="450"/>
              <w:divBdr>
                <w:top w:val="single" w:sz="6" w:space="15" w:color="979797"/>
                <w:left w:val="none" w:sz="0" w:space="0" w:color="auto"/>
                <w:bottom w:val="none" w:sz="0" w:space="15" w:color="auto"/>
                <w:right w:val="none" w:sz="0" w:space="0" w:color="auto"/>
              </w:divBdr>
              <w:divsChild>
                <w:div w:id="876356724">
                  <w:marLeft w:val="0"/>
                  <w:marRight w:val="0"/>
                  <w:marTop w:val="0"/>
                  <w:marBottom w:val="0"/>
                  <w:divBdr>
                    <w:top w:val="none" w:sz="0" w:space="0" w:color="auto"/>
                    <w:left w:val="none" w:sz="0" w:space="0" w:color="auto"/>
                    <w:bottom w:val="none" w:sz="0" w:space="0" w:color="auto"/>
                    <w:right w:val="none" w:sz="0" w:space="0" w:color="auto"/>
                  </w:divBdr>
                </w:div>
              </w:divsChild>
            </w:div>
            <w:div w:id="389035258">
              <w:marLeft w:val="0"/>
              <w:marRight w:val="0"/>
              <w:marTop w:val="0"/>
              <w:marBottom w:val="0"/>
              <w:divBdr>
                <w:top w:val="single" w:sz="6" w:space="23" w:color="B0B0B0"/>
                <w:left w:val="none" w:sz="0" w:space="0" w:color="auto"/>
                <w:bottom w:val="none" w:sz="0" w:space="0" w:color="auto"/>
                <w:right w:val="none" w:sz="0" w:space="0" w:color="auto"/>
              </w:divBdr>
              <w:divsChild>
                <w:div w:id="1298219589">
                  <w:marLeft w:val="0"/>
                  <w:marRight w:val="0"/>
                  <w:marTop w:val="0"/>
                  <w:marBottom w:val="0"/>
                  <w:divBdr>
                    <w:top w:val="none" w:sz="0" w:space="0" w:color="auto"/>
                    <w:left w:val="none" w:sz="0" w:space="0" w:color="auto"/>
                    <w:bottom w:val="none" w:sz="0" w:space="0" w:color="auto"/>
                    <w:right w:val="none" w:sz="0" w:space="0" w:color="auto"/>
                  </w:divBdr>
                  <w:divsChild>
                    <w:div w:id="906652869">
                      <w:marLeft w:val="0"/>
                      <w:marRight w:val="0"/>
                      <w:marTop w:val="0"/>
                      <w:marBottom w:val="0"/>
                      <w:divBdr>
                        <w:top w:val="none" w:sz="0" w:space="0" w:color="auto"/>
                        <w:left w:val="none" w:sz="0" w:space="0" w:color="auto"/>
                        <w:bottom w:val="none" w:sz="0" w:space="0" w:color="auto"/>
                        <w:right w:val="none" w:sz="0" w:space="0" w:color="auto"/>
                      </w:divBdr>
                    </w:div>
                    <w:div w:id="987902737">
                      <w:marLeft w:val="0"/>
                      <w:marRight w:val="0"/>
                      <w:marTop w:val="0"/>
                      <w:marBottom w:val="0"/>
                      <w:divBdr>
                        <w:top w:val="none" w:sz="0" w:space="0" w:color="auto"/>
                        <w:left w:val="none" w:sz="0" w:space="0" w:color="auto"/>
                        <w:bottom w:val="none" w:sz="0" w:space="0" w:color="auto"/>
                        <w:right w:val="none" w:sz="0" w:space="0" w:color="auto"/>
                      </w:divBdr>
                    </w:div>
                    <w:div w:id="1106736498">
                      <w:marLeft w:val="0"/>
                      <w:marRight w:val="0"/>
                      <w:marTop w:val="0"/>
                      <w:marBottom w:val="0"/>
                      <w:divBdr>
                        <w:top w:val="none" w:sz="0" w:space="0" w:color="auto"/>
                        <w:left w:val="none" w:sz="0" w:space="0" w:color="auto"/>
                        <w:bottom w:val="none" w:sz="0" w:space="0" w:color="auto"/>
                        <w:right w:val="none" w:sz="0" w:space="0" w:color="auto"/>
                      </w:divBdr>
                    </w:div>
                  </w:divsChild>
                </w:div>
                <w:div w:id="253638257">
                  <w:marLeft w:val="-45"/>
                  <w:marRight w:val="0"/>
                  <w:marTop w:val="0"/>
                  <w:marBottom w:val="0"/>
                  <w:divBdr>
                    <w:top w:val="none" w:sz="0" w:space="0" w:color="auto"/>
                    <w:left w:val="none" w:sz="0" w:space="0" w:color="auto"/>
                    <w:bottom w:val="none" w:sz="0" w:space="0" w:color="auto"/>
                    <w:right w:val="none" w:sz="0" w:space="0" w:color="auto"/>
                  </w:divBdr>
                  <w:divsChild>
                    <w:div w:id="1971353836">
                      <w:marLeft w:val="0"/>
                      <w:marRight w:val="0"/>
                      <w:marTop w:val="0"/>
                      <w:marBottom w:val="0"/>
                      <w:divBdr>
                        <w:top w:val="none" w:sz="0" w:space="0" w:color="auto"/>
                        <w:left w:val="none" w:sz="0" w:space="0" w:color="auto"/>
                        <w:bottom w:val="none" w:sz="0" w:space="0" w:color="auto"/>
                        <w:right w:val="none" w:sz="0" w:space="0" w:color="auto"/>
                      </w:divBdr>
                    </w:div>
                    <w:div w:id="1594820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3729957">
          <w:marLeft w:val="0"/>
          <w:marRight w:val="0"/>
          <w:marTop w:val="0"/>
          <w:marBottom w:val="0"/>
          <w:divBdr>
            <w:top w:val="none" w:sz="0" w:space="0" w:color="auto"/>
            <w:left w:val="none" w:sz="0" w:space="0" w:color="auto"/>
            <w:bottom w:val="none" w:sz="0" w:space="0" w:color="auto"/>
            <w:right w:val="none" w:sz="0" w:space="0" w:color="auto"/>
          </w:divBdr>
          <w:divsChild>
            <w:div w:id="1843856446">
              <w:marLeft w:val="0"/>
              <w:marRight w:val="0"/>
              <w:marTop w:val="0"/>
              <w:marBottom w:val="0"/>
              <w:divBdr>
                <w:top w:val="none" w:sz="0" w:space="0" w:color="auto"/>
                <w:left w:val="none" w:sz="0" w:space="0" w:color="auto"/>
                <w:bottom w:val="none" w:sz="0" w:space="0" w:color="auto"/>
                <w:right w:val="none" w:sz="0" w:space="0" w:color="auto"/>
              </w:divBdr>
            </w:div>
          </w:divsChild>
        </w:div>
        <w:div w:id="1912737573">
          <w:marLeft w:val="0"/>
          <w:marRight w:val="0"/>
          <w:marTop w:val="0"/>
          <w:marBottom w:val="390"/>
          <w:divBdr>
            <w:top w:val="none" w:sz="0" w:space="0" w:color="auto"/>
            <w:left w:val="none" w:sz="0" w:space="0" w:color="auto"/>
            <w:bottom w:val="none" w:sz="0" w:space="0" w:color="auto"/>
            <w:right w:val="none" w:sz="0" w:space="0" w:color="auto"/>
          </w:divBdr>
          <w:divsChild>
            <w:div w:id="874541340">
              <w:marLeft w:val="0"/>
              <w:marRight w:val="0"/>
              <w:marTop w:val="0"/>
              <w:marBottom w:val="0"/>
              <w:divBdr>
                <w:top w:val="none" w:sz="0" w:space="0" w:color="auto"/>
                <w:left w:val="none" w:sz="0" w:space="0" w:color="auto"/>
                <w:bottom w:val="none" w:sz="0" w:space="0" w:color="auto"/>
                <w:right w:val="none" w:sz="0" w:space="0" w:color="auto"/>
              </w:divBdr>
              <w:divsChild>
                <w:div w:id="1953366945">
                  <w:marLeft w:val="0"/>
                  <w:marRight w:val="0"/>
                  <w:marTop w:val="0"/>
                  <w:marBottom w:val="0"/>
                  <w:divBdr>
                    <w:top w:val="none" w:sz="0" w:space="0" w:color="auto"/>
                    <w:left w:val="none" w:sz="0" w:space="0" w:color="auto"/>
                    <w:bottom w:val="none" w:sz="0" w:space="0" w:color="auto"/>
                    <w:right w:val="none" w:sz="0" w:space="0" w:color="auto"/>
                  </w:divBdr>
                </w:div>
                <w:div w:id="1373194303">
                  <w:marLeft w:val="0"/>
                  <w:marRight w:val="0"/>
                  <w:marTop w:val="0"/>
                  <w:marBottom w:val="0"/>
                  <w:divBdr>
                    <w:top w:val="none" w:sz="0" w:space="0" w:color="auto"/>
                    <w:left w:val="none" w:sz="0" w:space="0" w:color="auto"/>
                    <w:bottom w:val="none" w:sz="0" w:space="0" w:color="auto"/>
                    <w:right w:val="none" w:sz="0" w:space="0" w:color="auto"/>
                  </w:divBdr>
                </w:div>
                <w:div w:id="861018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677210">
          <w:marLeft w:val="0"/>
          <w:marRight w:val="0"/>
          <w:marTop w:val="0"/>
          <w:marBottom w:val="555"/>
          <w:divBdr>
            <w:top w:val="none" w:sz="0" w:space="0" w:color="auto"/>
            <w:left w:val="none" w:sz="0" w:space="0" w:color="auto"/>
            <w:bottom w:val="none" w:sz="0" w:space="0" w:color="auto"/>
            <w:right w:val="none" w:sz="0" w:space="0" w:color="auto"/>
          </w:divBdr>
          <w:divsChild>
            <w:div w:id="116685003">
              <w:marLeft w:val="0"/>
              <w:marRight w:val="0"/>
              <w:marTop w:val="0"/>
              <w:marBottom w:val="255"/>
              <w:divBdr>
                <w:top w:val="none" w:sz="0" w:space="0" w:color="auto"/>
                <w:left w:val="none" w:sz="0" w:space="0" w:color="auto"/>
                <w:bottom w:val="single" w:sz="6" w:space="4" w:color="B0B0B0"/>
                <w:right w:val="none" w:sz="0" w:space="0" w:color="auto"/>
              </w:divBdr>
            </w:div>
          </w:divsChild>
        </w:div>
        <w:div w:id="191261339">
          <w:marLeft w:val="0"/>
          <w:marRight w:val="0"/>
          <w:marTop w:val="0"/>
          <w:marBottom w:val="555"/>
          <w:divBdr>
            <w:top w:val="none" w:sz="0" w:space="0" w:color="auto"/>
            <w:left w:val="none" w:sz="0" w:space="0" w:color="auto"/>
            <w:bottom w:val="none" w:sz="0" w:space="0" w:color="auto"/>
            <w:right w:val="none" w:sz="0" w:space="0" w:color="auto"/>
          </w:divBdr>
          <w:divsChild>
            <w:div w:id="1596398090">
              <w:marLeft w:val="0"/>
              <w:marRight w:val="0"/>
              <w:marTop w:val="0"/>
              <w:marBottom w:val="255"/>
              <w:divBdr>
                <w:top w:val="none" w:sz="0" w:space="0" w:color="auto"/>
                <w:left w:val="none" w:sz="0" w:space="0" w:color="auto"/>
                <w:bottom w:val="single" w:sz="6" w:space="4" w:color="B0B0B0"/>
                <w:right w:val="none" w:sz="0" w:space="0" w:color="auto"/>
              </w:divBdr>
            </w:div>
          </w:divsChild>
        </w:div>
        <w:div w:id="490296116">
          <w:marLeft w:val="0"/>
          <w:marRight w:val="0"/>
          <w:marTop w:val="0"/>
          <w:marBottom w:val="555"/>
          <w:divBdr>
            <w:top w:val="single" w:sz="6" w:space="0" w:color="B3B5B7"/>
            <w:left w:val="single" w:sz="6" w:space="0" w:color="B3B5B7"/>
            <w:bottom w:val="single" w:sz="6" w:space="0" w:color="B3B5B7"/>
            <w:right w:val="single" w:sz="6" w:space="0" w:color="B3B5B7"/>
          </w:divBdr>
          <w:divsChild>
            <w:div w:id="1651329060">
              <w:marLeft w:val="0"/>
              <w:marRight w:val="0"/>
              <w:marTop w:val="0"/>
              <w:marBottom w:val="0"/>
              <w:divBdr>
                <w:top w:val="none" w:sz="0" w:space="0" w:color="auto"/>
                <w:left w:val="none" w:sz="0" w:space="0" w:color="auto"/>
                <w:bottom w:val="none" w:sz="0" w:space="0" w:color="auto"/>
                <w:right w:val="none" w:sz="0" w:space="0" w:color="auto"/>
              </w:divBdr>
              <w:divsChild>
                <w:div w:id="937296402">
                  <w:marLeft w:val="0"/>
                  <w:marRight w:val="0"/>
                  <w:marTop w:val="0"/>
                  <w:marBottom w:val="165"/>
                  <w:divBdr>
                    <w:top w:val="none" w:sz="0" w:space="0" w:color="auto"/>
                    <w:left w:val="none" w:sz="0" w:space="0" w:color="auto"/>
                    <w:bottom w:val="none" w:sz="0" w:space="0" w:color="auto"/>
                    <w:right w:val="none" w:sz="0" w:space="0" w:color="auto"/>
                  </w:divBdr>
                </w:div>
              </w:divsChild>
            </w:div>
          </w:divsChild>
        </w:div>
        <w:div w:id="1174029670">
          <w:marLeft w:val="0"/>
          <w:marRight w:val="0"/>
          <w:marTop w:val="0"/>
          <w:marBottom w:val="555"/>
          <w:divBdr>
            <w:top w:val="none" w:sz="0" w:space="0" w:color="auto"/>
            <w:left w:val="none" w:sz="0" w:space="0" w:color="auto"/>
            <w:bottom w:val="none" w:sz="0" w:space="0" w:color="auto"/>
            <w:right w:val="none" w:sz="0" w:space="0" w:color="auto"/>
          </w:divBdr>
          <w:divsChild>
            <w:div w:id="1990861297">
              <w:marLeft w:val="0"/>
              <w:marRight w:val="0"/>
              <w:marTop w:val="0"/>
              <w:marBottom w:val="0"/>
              <w:divBdr>
                <w:top w:val="none" w:sz="0" w:space="0" w:color="auto"/>
                <w:left w:val="none" w:sz="0" w:space="0" w:color="auto"/>
                <w:bottom w:val="none" w:sz="0" w:space="0" w:color="auto"/>
                <w:right w:val="none" w:sz="0" w:space="0" w:color="auto"/>
              </w:divBdr>
            </w:div>
            <w:div w:id="659236735">
              <w:marLeft w:val="0"/>
              <w:marRight w:val="0"/>
              <w:marTop w:val="0"/>
              <w:marBottom w:val="0"/>
              <w:divBdr>
                <w:top w:val="none" w:sz="0" w:space="0" w:color="auto"/>
                <w:left w:val="none" w:sz="0" w:space="0" w:color="auto"/>
                <w:bottom w:val="none" w:sz="0" w:space="0" w:color="auto"/>
                <w:right w:val="none" w:sz="0" w:space="0" w:color="auto"/>
              </w:divBdr>
              <w:divsChild>
                <w:div w:id="1056126176">
                  <w:marLeft w:val="0"/>
                  <w:marRight w:val="0"/>
                  <w:marTop w:val="0"/>
                  <w:marBottom w:val="0"/>
                  <w:divBdr>
                    <w:top w:val="none" w:sz="0" w:space="0" w:color="auto"/>
                    <w:left w:val="none" w:sz="0" w:space="0" w:color="auto"/>
                    <w:bottom w:val="none" w:sz="0" w:space="0" w:color="auto"/>
                    <w:right w:val="none" w:sz="0" w:space="0" w:color="auto"/>
                  </w:divBdr>
                </w:div>
                <w:div w:id="74088110">
                  <w:marLeft w:val="0"/>
                  <w:marRight w:val="0"/>
                  <w:marTop w:val="0"/>
                  <w:marBottom w:val="0"/>
                  <w:divBdr>
                    <w:top w:val="none" w:sz="0" w:space="0" w:color="auto"/>
                    <w:left w:val="none" w:sz="0" w:space="0" w:color="auto"/>
                    <w:bottom w:val="none" w:sz="0" w:space="0" w:color="auto"/>
                    <w:right w:val="none" w:sz="0" w:space="0" w:color="auto"/>
                  </w:divBdr>
                </w:div>
                <w:div w:id="97875771">
                  <w:marLeft w:val="0"/>
                  <w:marRight w:val="0"/>
                  <w:marTop w:val="0"/>
                  <w:marBottom w:val="0"/>
                  <w:divBdr>
                    <w:top w:val="none" w:sz="0" w:space="0" w:color="auto"/>
                    <w:left w:val="none" w:sz="0" w:space="0" w:color="auto"/>
                    <w:bottom w:val="none" w:sz="0" w:space="0" w:color="auto"/>
                    <w:right w:val="none" w:sz="0" w:space="0" w:color="auto"/>
                  </w:divBdr>
                </w:div>
                <w:div w:id="1024015709">
                  <w:marLeft w:val="0"/>
                  <w:marRight w:val="0"/>
                  <w:marTop w:val="0"/>
                  <w:marBottom w:val="0"/>
                  <w:divBdr>
                    <w:top w:val="none" w:sz="0" w:space="0" w:color="auto"/>
                    <w:left w:val="none" w:sz="0" w:space="0" w:color="auto"/>
                    <w:bottom w:val="none" w:sz="0" w:space="0" w:color="auto"/>
                    <w:right w:val="none" w:sz="0" w:space="0" w:color="auto"/>
                  </w:divBdr>
                </w:div>
                <w:div w:id="778834973">
                  <w:marLeft w:val="0"/>
                  <w:marRight w:val="0"/>
                  <w:marTop w:val="0"/>
                  <w:marBottom w:val="0"/>
                  <w:divBdr>
                    <w:top w:val="none" w:sz="0" w:space="0" w:color="auto"/>
                    <w:left w:val="none" w:sz="0" w:space="0" w:color="auto"/>
                    <w:bottom w:val="none" w:sz="0" w:space="0" w:color="auto"/>
                    <w:right w:val="none" w:sz="0" w:space="0" w:color="auto"/>
                  </w:divBdr>
                </w:div>
              </w:divsChild>
            </w:div>
            <w:div w:id="980771752">
              <w:marLeft w:val="0"/>
              <w:marRight w:val="0"/>
              <w:marTop w:val="0"/>
              <w:marBottom w:val="0"/>
              <w:divBdr>
                <w:top w:val="none" w:sz="0" w:space="0" w:color="auto"/>
                <w:left w:val="none" w:sz="0" w:space="0" w:color="auto"/>
                <w:bottom w:val="none" w:sz="0" w:space="0" w:color="auto"/>
                <w:right w:val="none" w:sz="0" w:space="0" w:color="auto"/>
              </w:divBdr>
            </w:div>
            <w:div w:id="1486899037">
              <w:marLeft w:val="0"/>
              <w:marRight w:val="0"/>
              <w:marTop w:val="0"/>
              <w:marBottom w:val="0"/>
              <w:divBdr>
                <w:top w:val="none" w:sz="0" w:space="0" w:color="auto"/>
                <w:left w:val="none" w:sz="0" w:space="0" w:color="auto"/>
                <w:bottom w:val="none" w:sz="0" w:space="0" w:color="auto"/>
                <w:right w:val="none" w:sz="0" w:space="0" w:color="auto"/>
              </w:divBdr>
            </w:div>
          </w:divsChild>
        </w:div>
        <w:div w:id="112336388">
          <w:marLeft w:val="0"/>
          <w:marRight w:val="0"/>
          <w:marTop w:val="0"/>
          <w:marBottom w:val="555"/>
          <w:divBdr>
            <w:top w:val="none" w:sz="0" w:space="0" w:color="auto"/>
            <w:left w:val="none" w:sz="0" w:space="0" w:color="auto"/>
            <w:bottom w:val="none" w:sz="0" w:space="0" w:color="auto"/>
            <w:right w:val="none" w:sz="0" w:space="0" w:color="auto"/>
          </w:divBdr>
          <w:divsChild>
            <w:div w:id="1500392084">
              <w:marLeft w:val="0"/>
              <w:marRight w:val="150"/>
              <w:marTop w:val="0"/>
              <w:marBottom w:val="0"/>
              <w:divBdr>
                <w:top w:val="none" w:sz="0" w:space="0" w:color="auto"/>
                <w:left w:val="none" w:sz="0" w:space="0" w:color="auto"/>
                <w:bottom w:val="none" w:sz="0" w:space="0" w:color="auto"/>
                <w:right w:val="none" w:sz="0" w:space="0" w:color="auto"/>
              </w:divBdr>
              <w:divsChild>
                <w:div w:id="2082091581">
                  <w:marLeft w:val="0"/>
                  <w:marRight w:val="0"/>
                  <w:marTop w:val="0"/>
                  <w:marBottom w:val="0"/>
                  <w:divBdr>
                    <w:top w:val="single" w:sz="6" w:space="10" w:color="D8D8D8"/>
                    <w:left w:val="single" w:sz="6" w:space="14" w:color="D8D8D8"/>
                    <w:bottom w:val="single" w:sz="6" w:space="10" w:color="D8D8D8"/>
                    <w:right w:val="single" w:sz="6" w:space="31" w:color="D8D8D8"/>
                  </w:divBdr>
                  <w:divsChild>
                    <w:div w:id="46223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031754">
              <w:marLeft w:val="0"/>
              <w:marRight w:val="0"/>
              <w:marTop w:val="0"/>
              <w:marBottom w:val="255"/>
              <w:divBdr>
                <w:top w:val="none" w:sz="0" w:space="0" w:color="auto"/>
                <w:left w:val="none" w:sz="0" w:space="0" w:color="auto"/>
                <w:bottom w:val="single" w:sz="6" w:space="4" w:color="B0B0B0"/>
                <w:right w:val="none" w:sz="0" w:space="0" w:color="auto"/>
              </w:divBdr>
            </w:div>
          </w:divsChild>
        </w:div>
        <w:div w:id="1714766018">
          <w:marLeft w:val="0"/>
          <w:marRight w:val="0"/>
          <w:marTop w:val="0"/>
          <w:marBottom w:val="555"/>
          <w:divBdr>
            <w:top w:val="none" w:sz="0" w:space="0" w:color="auto"/>
            <w:left w:val="none" w:sz="0" w:space="0" w:color="auto"/>
            <w:bottom w:val="none" w:sz="0" w:space="0" w:color="auto"/>
            <w:right w:val="none" w:sz="0" w:space="0" w:color="auto"/>
          </w:divBdr>
          <w:divsChild>
            <w:div w:id="1075055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8491996">
      <w:bodyDiv w:val="1"/>
      <w:marLeft w:val="0"/>
      <w:marRight w:val="0"/>
      <w:marTop w:val="0"/>
      <w:marBottom w:val="0"/>
      <w:divBdr>
        <w:top w:val="none" w:sz="0" w:space="0" w:color="auto"/>
        <w:left w:val="none" w:sz="0" w:space="0" w:color="auto"/>
        <w:bottom w:val="none" w:sz="0" w:space="0" w:color="auto"/>
        <w:right w:val="none" w:sz="0" w:space="0" w:color="auto"/>
      </w:divBdr>
    </w:div>
    <w:div w:id="19097250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www.cochem.pro/" TargetMode="External"/><Relationship Id="rId26" Type="http://schemas.openxmlformats.org/officeDocument/2006/relationships/hyperlink" Target="https://www.msn.com/cs-cz/lifestyle/lifestyle/st%C5%99%C3%ADdav%C3%A1-p%C3%A9%C4%8De-v-za%20hrani%C4%8D%C3%AD-funguje-u-n%C3%A1s-je-to-st%C3%A1le-probl%C3%25A%209m/ar-AAJweAX" TargetMode="External"/><Relationship Id="rId3" Type="http://schemas.openxmlformats.org/officeDocument/2006/relationships/styles" Target="styles.xml"/><Relationship Id="rId21" Type="http://schemas.openxmlformats.org/officeDocument/2006/relationships/hyperlink" Target="https://www.sancedetem.cz/srv/www/content/pub/cs/clanky/graf-statistika-sverov%20ani-deti-do-stridave-pece-v-cr-216.html" TargetMode="External"/><Relationship Id="rId34"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www.sancedetem.cz/cs/hledam-pomoc/deti-se-zdravotnim-postizenim/rodi%20na-ditete-se-zdravotnim-postizenim/cochemska-praxe.shtml" TargetMode="External"/><Relationship Id="rId25" Type="http://schemas.openxmlformats.org/officeDocument/2006/relationships/hyperlink" Target="https://ct24.ceskatelevize.cz/domaci/1052841-stridava-pece-ve-skandinavii-je-p&#345;iorit%20ou-v-cesku-vyjimkou" TargetMode="External"/><Relationship Id="rId33"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hyperlink" Target="https://onlinelibrary.wiley.com/doi/pdf/10.1111/apa.14004" TargetMode="External"/><Relationship Id="rId20" Type="http://schemas.openxmlformats.org/officeDocument/2006/relationships/hyperlink" Target="https://www.denik.cz/spolecnost/experiment-stridava-pece-20201014.html" TargetMode="External"/><Relationship Id="rId29"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s://www.cochem.cz/wordpress/" TargetMode="External"/><Relationship Id="rId32" Type="http://schemas.openxmlformats.org/officeDocument/2006/relationships/image" Target="media/image10.jpeg"/><Relationship Id="rId5" Type="http://schemas.openxmlformats.org/officeDocument/2006/relationships/webSettings" Target="webSettings.xml"/><Relationship Id="rId15" Type="http://schemas.openxmlformats.org/officeDocument/2006/relationships/image" Target="media/image60.emf"/><Relationship Id="rId23" Type="http://schemas.openxmlformats.org/officeDocument/2006/relationships/hyperlink" Target="http://www.childrenofeurope.cz/%20o-nas/" TargetMode="External"/><Relationship Id="rId28" Type="http://schemas.openxmlformats.org/officeDocument/2006/relationships/footer" Target="footer2.xml"/><Relationship Id="rId36"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hyperlink" Target="https://www.researchgate.net/publication/10867170%20Pre%20school%20Emotional_Competence_Pathway_to_Social_Competence" TargetMode="External"/><Relationship Id="rId31"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emf"/><Relationship Id="rId22" Type="http://schemas.openxmlformats.org/officeDocument/2006/relationships/hyperlink" Target="https://wol.iza.org/articles/do-joint-custody-laws-improve-family-well-being/long" TargetMode="External"/><Relationship Id="rId27" Type="http://schemas.openxmlformats.org/officeDocument/2006/relationships/hyperlink" Target="https://onlinelibrary.wiley.com/doi/pdf/10.1111/apa.14004" TargetMode="External"/><Relationship Id="rId30" Type="http://schemas.openxmlformats.org/officeDocument/2006/relationships/image" Target="media/image8.jpeg"/><Relationship Id="rId35" Type="http://schemas.openxmlformats.org/officeDocument/2006/relationships/fontTable" Target="fontTable.xml"/><Relationship Id="rId8" Type="http://schemas.openxmlformats.org/officeDocument/2006/relationships/footer" Target="footer1.xm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0BEE15-F79C-46CD-BFE7-338F294DD0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24165</TotalTime>
  <Pages>84</Pages>
  <Words>21039</Words>
  <Characters>124134</Characters>
  <Application>Microsoft Office Word</Application>
  <DocSecurity>0</DocSecurity>
  <Lines>1034</Lines>
  <Paragraphs>289</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144884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Aneta Bartošová</dc:creator>
  <cp:keywords/>
  <dc:description/>
  <cp:lastModifiedBy>Aneta Bartošová</cp:lastModifiedBy>
  <cp:revision>4239</cp:revision>
  <dcterms:created xsi:type="dcterms:W3CDTF">2020-03-31T21:56:00Z</dcterms:created>
  <dcterms:modified xsi:type="dcterms:W3CDTF">2020-04-27T22:19:00Z</dcterms:modified>
</cp:coreProperties>
</file>