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0BF16" w14:textId="77777777" w:rsidR="00FD0401" w:rsidRDefault="00FD0401" w:rsidP="00FD0401">
      <w:pPr>
        <w:pStyle w:val="western"/>
        <w:spacing w:after="159" w:line="259" w:lineRule="auto"/>
        <w:jc w:val="center"/>
        <w:rPr>
          <w:sz w:val="36"/>
          <w:szCs w:val="36"/>
        </w:rPr>
      </w:pPr>
      <w:r>
        <w:rPr>
          <w:rFonts w:ascii="Times New Roman" w:hAnsi="Times New Roman"/>
          <w:b/>
          <w:bCs/>
          <w:sz w:val="36"/>
          <w:szCs w:val="36"/>
        </w:rPr>
        <w:t>UNIVERZITA PALACKÉHO V OLOMOUCI</w:t>
      </w:r>
    </w:p>
    <w:p w14:paraId="036F9739" w14:textId="77777777" w:rsidR="00FD0401" w:rsidRDefault="00FD0401" w:rsidP="00FD0401">
      <w:pPr>
        <w:pStyle w:val="western"/>
        <w:spacing w:after="159" w:line="259" w:lineRule="auto"/>
        <w:jc w:val="center"/>
        <w:rPr>
          <w:sz w:val="36"/>
          <w:szCs w:val="36"/>
        </w:rPr>
      </w:pPr>
      <w:r>
        <w:rPr>
          <w:rFonts w:ascii="Times New Roman" w:hAnsi="Times New Roman"/>
          <w:b/>
          <w:bCs/>
          <w:sz w:val="36"/>
          <w:szCs w:val="36"/>
        </w:rPr>
        <w:t>Pedagogická fakulta</w:t>
      </w:r>
    </w:p>
    <w:p w14:paraId="6B090C38" w14:textId="77777777" w:rsidR="00FD0401" w:rsidRDefault="00FD0401" w:rsidP="00FD0401">
      <w:pPr>
        <w:pStyle w:val="western"/>
        <w:spacing w:after="159" w:line="259" w:lineRule="auto"/>
        <w:jc w:val="center"/>
        <w:rPr>
          <w:sz w:val="36"/>
          <w:szCs w:val="36"/>
        </w:rPr>
      </w:pPr>
      <w:r>
        <w:rPr>
          <w:rFonts w:ascii="Times New Roman" w:hAnsi="Times New Roman"/>
          <w:b/>
          <w:bCs/>
          <w:sz w:val="36"/>
          <w:szCs w:val="36"/>
        </w:rPr>
        <w:t>Ústav pedagogiky a sociálních studií</w:t>
      </w:r>
    </w:p>
    <w:p w14:paraId="5526A81E" w14:textId="77777777" w:rsidR="00FD0401" w:rsidRDefault="00FD0401" w:rsidP="00FD0401">
      <w:pPr>
        <w:pStyle w:val="western"/>
        <w:spacing w:after="240" w:line="259" w:lineRule="auto"/>
        <w:jc w:val="center"/>
        <w:rPr>
          <w:rFonts w:ascii="Times New Roman" w:hAnsi="Times New Roman"/>
        </w:rPr>
      </w:pPr>
    </w:p>
    <w:p w14:paraId="470C76C4" w14:textId="77777777" w:rsidR="00FD0401" w:rsidRDefault="00FD0401" w:rsidP="00FD0401">
      <w:pPr>
        <w:pStyle w:val="western"/>
        <w:spacing w:after="240" w:line="259" w:lineRule="auto"/>
        <w:jc w:val="center"/>
        <w:rPr>
          <w:rFonts w:ascii="Times New Roman" w:hAnsi="Times New Roman"/>
        </w:rPr>
      </w:pPr>
    </w:p>
    <w:p w14:paraId="44351E4F" w14:textId="77777777" w:rsidR="00FD0401" w:rsidRDefault="00FD0401" w:rsidP="00FD0401">
      <w:pPr>
        <w:pStyle w:val="western"/>
        <w:spacing w:after="240" w:line="259" w:lineRule="auto"/>
        <w:jc w:val="center"/>
        <w:rPr>
          <w:rFonts w:ascii="Times New Roman" w:hAnsi="Times New Roman"/>
        </w:rPr>
      </w:pPr>
    </w:p>
    <w:p w14:paraId="44D8A620" w14:textId="77777777" w:rsidR="00FD0401" w:rsidRDefault="00FD0401" w:rsidP="00FD0401">
      <w:pPr>
        <w:pStyle w:val="western"/>
        <w:spacing w:after="240" w:line="259" w:lineRule="auto"/>
        <w:jc w:val="center"/>
        <w:rPr>
          <w:rFonts w:ascii="Times New Roman" w:hAnsi="Times New Roman"/>
        </w:rPr>
      </w:pPr>
    </w:p>
    <w:p w14:paraId="4669E2E8" w14:textId="77777777" w:rsidR="00FD0401" w:rsidRDefault="00FD0401" w:rsidP="00FD0401">
      <w:pPr>
        <w:pStyle w:val="western"/>
        <w:spacing w:after="159" w:line="259" w:lineRule="auto"/>
        <w:rPr>
          <w:rFonts w:ascii="Times New Roman" w:hAnsi="Times New Roman"/>
          <w:sz w:val="24"/>
          <w:szCs w:val="24"/>
        </w:rPr>
      </w:pPr>
      <w:r>
        <w:rPr>
          <w:rFonts w:ascii="Times New Roman" w:hAnsi="Times New Roman"/>
        </w:rPr>
        <w:t xml:space="preserve">                               </w:t>
      </w:r>
      <w:r>
        <w:rPr>
          <w:rFonts w:ascii="Times New Roman" w:hAnsi="Times New Roman"/>
          <w:sz w:val="52"/>
          <w:szCs w:val="52"/>
        </w:rPr>
        <w:t>BAKALÁŘSKÁ PRÁCE</w:t>
      </w:r>
    </w:p>
    <w:p w14:paraId="6732AA7B" w14:textId="77777777" w:rsidR="00FD0401" w:rsidRDefault="00FD0401" w:rsidP="00FD0401">
      <w:pPr>
        <w:pStyle w:val="western"/>
        <w:spacing w:after="159" w:line="259" w:lineRule="auto"/>
        <w:jc w:val="center"/>
        <w:rPr>
          <w:rFonts w:ascii="Times New Roman" w:hAnsi="Times New Roman"/>
          <w:sz w:val="24"/>
          <w:szCs w:val="24"/>
        </w:rPr>
      </w:pPr>
      <w:r>
        <w:rPr>
          <w:rFonts w:ascii="Times New Roman" w:hAnsi="Times New Roman"/>
          <w:sz w:val="52"/>
          <w:szCs w:val="52"/>
        </w:rPr>
        <w:t>Silvie Kaňa</w:t>
      </w:r>
    </w:p>
    <w:p w14:paraId="1DC32679" w14:textId="77777777" w:rsidR="00FD0401" w:rsidRDefault="00FD0401" w:rsidP="00FD0401">
      <w:pPr>
        <w:pStyle w:val="western"/>
        <w:spacing w:after="240" w:line="259" w:lineRule="auto"/>
        <w:jc w:val="center"/>
      </w:pPr>
    </w:p>
    <w:p w14:paraId="62A7B81C" w14:textId="77777777" w:rsidR="00FD0401" w:rsidRDefault="00FD0401" w:rsidP="00FD0401">
      <w:pPr>
        <w:pStyle w:val="western"/>
        <w:spacing w:after="240" w:line="259" w:lineRule="auto"/>
        <w:jc w:val="center"/>
      </w:pPr>
    </w:p>
    <w:p w14:paraId="574F074D" w14:textId="77777777" w:rsidR="00FD0401" w:rsidRDefault="00FD0401" w:rsidP="00FD0401">
      <w:pPr>
        <w:pStyle w:val="western"/>
        <w:spacing w:after="240" w:line="259" w:lineRule="auto"/>
        <w:jc w:val="center"/>
      </w:pPr>
    </w:p>
    <w:p w14:paraId="0DD7FBDA" w14:textId="1CEE7E28" w:rsidR="00FD0401" w:rsidRDefault="00FD0401" w:rsidP="00FD0401">
      <w:pPr>
        <w:pStyle w:val="western"/>
        <w:spacing w:after="159" w:line="259" w:lineRule="auto"/>
        <w:jc w:val="center"/>
        <w:rPr>
          <w:sz w:val="32"/>
          <w:szCs w:val="32"/>
        </w:rPr>
      </w:pPr>
      <w:r>
        <w:rPr>
          <w:rFonts w:ascii="Times New Roman" w:hAnsi="Times New Roman"/>
          <w:sz w:val="32"/>
          <w:szCs w:val="32"/>
        </w:rPr>
        <w:t>Žák se sociálním znevýhodněním a jeho vztahy na druhém   stupni základní školy</w:t>
      </w:r>
    </w:p>
    <w:p w14:paraId="31E59CBC" w14:textId="77777777" w:rsidR="00FD0401" w:rsidRDefault="00FD0401" w:rsidP="00FD0401">
      <w:pPr>
        <w:pStyle w:val="western"/>
        <w:spacing w:after="159" w:line="259" w:lineRule="auto"/>
        <w:jc w:val="center"/>
        <w:rPr>
          <w:rFonts w:ascii="Times New Roman" w:hAnsi="Times New Roman"/>
          <w:b/>
          <w:bCs/>
        </w:rPr>
      </w:pPr>
    </w:p>
    <w:p w14:paraId="50BA9729" w14:textId="77777777" w:rsidR="00FD0401" w:rsidRDefault="00FD0401" w:rsidP="00FD0401">
      <w:pPr>
        <w:pStyle w:val="western"/>
        <w:spacing w:after="159" w:line="259" w:lineRule="auto"/>
        <w:jc w:val="center"/>
        <w:rPr>
          <w:rFonts w:ascii="Times New Roman" w:hAnsi="Times New Roman"/>
          <w:b/>
          <w:bCs/>
          <w:sz w:val="28"/>
          <w:szCs w:val="28"/>
        </w:rPr>
      </w:pPr>
    </w:p>
    <w:p w14:paraId="2145E8F2" w14:textId="77777777" w:rsidR="00FD0401" w:rsidRDefault="00FD0401" w:rsidP="00FD0401">
      <w:pPr>
        <w:pStyle w:val="western"/>
        <w:spacing w:after="159" w:line="259" w:lineRule="auto"/>
        <w:jc w:val="center"/>
        <w:rPr>
          <w:rFonts w:ascii="Times New Roman" w:hAnsi="Times New Roman"/>
          <w:b/>
          <w:bCs/>
          <w:sz w:val="28"/>
          <w:szCs w:val="28"/>
        </w:rPr>
      </w:pPr>
    </w:p>
    <w:p w14:paraId="120658B8" w14:textId="77777777" w:rsidR="00FD0401" w:rsidRDefault="00FD0401" w:rsidP="00FD0401">
      <w:pPr>
        <w:pStyle w:val="western"/>
        <w:spacing w:after="159" w:line="259" w:lineRule="auto"/>
        <w:jc w:val="center"/>
        <w:rPr>
          <w:rFonts w:ascii="Times New Roman" w:hAnsi="Times New Roman"/>
          <w:b/>
          <w:bCs/>
          <w:sz w:val="28"/>
          <w:szCs w:val="28"/>
        </w:rPr>
      </w:pPr>
    </w:p>
    <w:p w14:paraId="1886454A" w14:textId="77777777" w:rsidR="00FD0401" w:rsidRDefault="00FD0401" w:rsidP="00FD0401">
      <w:pPr>
        <w:pStyle w:val="western"/>
        <w:spacing w:after="159" w:line="259" w:lineRule="auto"/>
        <w:jc w:val="center"/>
        <w:rPr>
          <w:rFonts w:ascii="Times New Roman" w:hAnsi="Times New Roman"/>
          <w:b/>
          <w:bCs/>
          <w:sz w:val="28"/>
          <w:szCs w:val="28"/>
        </w:rPr>
      </w:pPr>
    </w:p>
    <w:p w14:paraId="721CF56E" w14:textId="77777777" w:rsidR="00FD0401" w:rsidRDefault="00FD0401" w:rsidP="00FD0401"/>
    <w:p w14:paraId="5C007D16" w14:textId="77777777" w:rsidR="00FD0401" w:rsidRDefault="00FD0401" w:rsidP="00FD0401">
      <w:r>
        <w:t xml:space="preserve">                                                                                                            </w:t>
      </w:r>
      <w:r>
        <w:rPr>
          <w:rFonts w:ascii="Times New Roman" w:hAnsi="Times New Roman"/>
          <w:sz w:val="24"/>
          <w:szCs w:val="24"/>
        </w:rPr>
        <w:t>Vedoucí bakalářské práce</w:t>
      </w:r>
    </w:p>
    <w:p w14:paraId="19CBA636" w14:textId="77777777" w:rsidR="00FD0401" w:rsidRDefault="00FD0401" w:rsidP="00FD0401">
      <w:pPr>
        <w:pStyle w:val="western"/>
        <w:spacing w:after="159" w:line="259" w:lineRule="auto"/>
        <w:ind w:left="-142"/>
        <w:jc w:val="right"/>
        <w:rPr>
          <w:sz w:val="21"/>
          <w:szCs w:val="21"/>
        </w:rPr>
      </w:pPr>
      <w:r>
        <w:rPr>
          <w:rFonts w:ascii="Times New Roman" w:hAnsi="Times New Roman"/>
          <w:sz w:val="24"/>
          <w:szCs w:val="24"/>
        </w:rPr>
        <w:t>Olomouc 2021                                                                   Mgr. Bc. Ivana Hrubešová, Dis.,Ph.D.</w:t>
      </w:r>
    </w:p>
    <w:p w14:paraId="34B42AB4" w14:textId="77777777" w:rsidR="00FD0401" w:rsidRDefault="00FD0401" w:rsidP="00FD0401">
      <w:pPr>
        <w:pStyle w:val="western"/>
        <w:spacing w:after="159" w:line="360" w:lineRule="auto"/>
        <w:rPr>
          <w:rFonts w:ascii="Times New Roman" w:hAnsi="Times New Roman"/>
          <w:sz w:val="24"/>
          <w:szCs w:val="24"/>
        </w:rPr>
      </w:pPr>
    </w:p>
    <w:p w14:paraId="7ED700FF" w14:textId="77777777" w:rsidR="00FD0401" w:rsidRDefault="00FD0401" w:rsidP="00FD0401">
      <w:pPr>
        <w:pStyle w:val="western"/>
        <w:spacing w:after="159" w:line="360" w:lineRule="auto"/>
        <w:rPr>
          <w:rFonts w:ascii="Times New Roman" w:hAnsi="Times New Roman"/>
          <w:sz w:val="24"/>
          <w:szCs w:val="24"/>
        </w:rPr>
      </w:pPr>
    </w:p>
    <w:p w14:paraId="194E2D07" w14:textId="77777777" w:rsidR="00FD0401" w:rsidRDefault="00FD0401" w:rsidP="00FD0401">
      <w:pPr>
        <w:pStyle w:val="western"/>
        <w:spacing w:after="159" w:line="360" w:lineRule="auto"/>
        <w:rPr>
          <w:rFonts w:ascii="Times New Roman" w:hAnsi="Times New Roman"/>
          <w:sz w:val="24"/>
          <w:szCs w:val="24"/>
        </w:rPr>
      </w:pPr>
    </w:p>
    <w:p w14:paraId="672218B8" w14:textId="77777777" w:rsidR="00FD0401" w:rsidRDefault="00FD0401" w:rsidP="00FD0401">
      <w:pPr>
        <w:pStyle w:val="western"/>
        <w:spacing w:after="159" w:line="360" w:lineRule="auto"/>
        <w:rPr>
          <w:rFonts w:ascii="Times New Roman" w:hAnsi="Times New Roman"/>
          <w:sz w:val="24"/>
          <w:szCs w:val="24"/>
        </w:rPr>
      </w:pPr>
    </w:p>
    <w:p w14:paraId="221B2702" w14:textId="77777777" w:rsidR="00FD0401" w:rsidRDefault="00FD0401" w:rsidP="00FD0401">
      <w:pPr>
        <w:pStyle w:val="western"/>
        <w:spacing w:after="159" w:line="360" w:lineRule="auto"/>
        <w:rPr>
          <w:rFonts w:ascii="Times New Roman" w:hAnsi="Times New Roman"/>
          <w:sz w:val="24"/>
          <w:szCs w:val="24"/>
        </w:rPr>
      </w:pPr>
    </w:p>
    <w:p w14:paraId="06B43B3E" w14:textId="77777777" w:rsidR="00FD0401" w:rsidRDefault="00FD0401" w:rsidP="00FD0401">
      <w:pPr>
        <w:pStyle w:val="western"/>
        <w:spacing w:after="159" w:line="360" w:lineRule="auto"/>
        <w:rPr>
          <w:rFonts w:ascii="Times New Roman" w:hAnsi="Times New Roman"/>
          <w:sz w:val="24"/>
          <w:szCs w:val="24"/>
        </w:rPr>
      </w:pPr>
    </w:p>
    <w:p w14:paraId="4B515FE3" w14:textId="77777777" w:rsidR="00FD0401" w:rsidRDefault="00FD0401" w:rsidP="00FD0401">
      <w:pPr>
        <w:pStyle w:val="western"/>
        <w:spacing w:after="159" w:line="360" w:lineRule="auto"/>
        <w:rPr>
          <w:rFonts w:ascii="Times New Roman" w:hAnsi="Times New Roman"/>
          <w:sz w:val="24"/>
          <w:szCs w:val="24"/>
        </w:rPr>
      </w:pPr>
    </w:p>
    <w:p w14:paraId="0BD8614F" w14:textId="77777777" w:rsidR="00FD0401" w:rsidRDefault="00FD0401" w:rsidP="00FD0401">
      <w:pPr>
        <w:pStyle w:val="western"/>
        <w:spacing w:after="159" w:line="360" w:lineRule="auto"/>
        <w:rPr>
          <w:rFonts w:ascii="Times New Roman" w:hAnsi="Times New Roman"/>
          <w:sz w:val="24"/>
          <w:szCs w:val="24"/>
        </w:rPr>
      </w:pPr>
    </w:p>
    <w:p w14:paraId="0719BF03" w14:textId="77777777" w:rsidR="00FD0401" w:rsidRDefault="00FD0401" w:rsidP="00FD0401">
      <w:pPr>
        <w:pStyle w:val="western"/>
        <w:spacing w:after="159" w:line="360" w:lineRule="auto"/>
        <w:rPr>
          <w:rFonts w:ascii="Times New Roman" w:hAnsi="Times New Roman"/>
          <w:sz w:val="24"/>
          <w:szCs w:val="24"/>
        </w:rPr>
      </w:pPr>
    </w:p>
    <w:p w14:paraId="01C1891F" w14:textId="77777777" w:rsidR="00FD0401" w:rsidRDefault="00FD0401" w:rsidP="00FD0401">
      <w:pPr>
        <w:pStyle w:val="western"/>
        <w:spacing w:after="159" w:line="360" w:lineRule="auto"/>
        <w:rPr>
          <w:rFonts w:ascii="Times New Roman" w:hAnsi="Times New Roman"/>
          <w:sz w:val="24"/>
          <w:szCs w:val="24"/>
        </w:rPr>
      </w:pPr>
    </w:p>
    <w:p w14:paraId="78B6121F" w14:textId="77777777" w:rsidR="00FD0401" w:rsidRDefault="00FD0401" w:rsidP="00FD0401">
      <w:pPr>
        <w:pStyle w:val="western"/>
        <w:spacing w:after="159" w:line="360" w:lineRule="auto"/>
        <w:rPr>
          <w:rFonts w:ascii="Times New Roman" w:hAnsi="Times New Roman"/>
          <w:sz w:val="24"/>
          <w:szCs w:val="24"/>
        </w:rPr>
      </w:pPr>
    </w:p>
    <w:p w14:paraId="7BE22160" w14:textId="77777777" w:rsidR="00FD0401" w:rsidRDefault="00FD0401" w:rsidP="00FD0401">
      <w:pPr>
        <w:pStyle w:val="western"/>
        <w:spacing w:after="159" w:line="360" w:lineRule="auto"/>
        <w:rPr>
          <w:rFonts w:ascii="Times New Roman" w:hAnsi="Times New Roman"/>
          <w:sz w:val="24"/>
          <w:szCs w:val="24"/>
        </w:rPr>
      </w:pPr>
    </w:p>
    <w:p w14:paraId="2D276938" w14:textId="77777777" w:rsidR="00FD0401" w:rsidRDefault="00FD0401" w:rsidP="00FD0401">
      <w:pPr>
        <w:pStyle w:val="western"/>
        <w:spacing w:after="159" w:line="360" w:lineRule="auto"/>
        <w:rPr>
          <w:rFonts w:ascii="Times New Roman" w:hAnsi="Times New Roman"/>
          <w:sz w:val="24"/>
          <w:szCs w:val="24"/>
        </w:rPr>
      </w:pPr>
    </w:p>
    <w:p w14:paraId="5BFC613C" w14:textId="77777777" w:rsidR="00FD0401" w:rsidRDefault="00FD0401" w:rsidP="00FD0401">
      <w:pPr>
        <w:pStyle w:val="western"/>
        <w:spacing w:after="159" w:line="360" w:lineRule="auto"/>
        <w:rPr>
          <w:rFonts w:ascii="Times New Roman" w:hAnsi="Times New Roman"/>
          <w:sz w:val="24"/>
          <w:szCs w:val="24"/>
        </w:rPr>
      </w:pPr>
    </w:p>
    <w:p w14:paraId="7C2B171B" w14:textId="77777777" w:rsidR="00FD0401" w:rsidRDefault="00FD0401" w:rsidP="00FD0401">
      <w:pPr>
        <w:pStyle w:val="western"/>
        <w:spacing w:after="159" w:line="360" w:lineRule="auto"/>
        <w:rPr>
          <w:rFonts w:ascii="Times New Roman" w:hAnsi="Times New Roman"/>
          <w:sz w:val="24"/>
          <w:szCs w:val="24"/>
        </w:rPr>
      </w:pPr>
    </w:p>
    <w:p w14:paraId="1C225E9F" w14:textId="77777777" w:rsidR="00FD0401" w:rsidRDefault="00FD0401" w:rsidP="00FD0401">
      <w:pPr>
        <w:pStyle w:val="western"/>
        <w:spacing w:after="159" w:line="360" w:lineRule="auto"/>
        <w:rPr>
          <w:rFonts w:ascii="Times New Roman" w:hAnsi="Times New Roman"/>
          <w:sz w:val="24"/>
          <w:szCs w:val="24"/>
        </w:rPr>
      </w:pPr>
    </w:p>
    <w:p w14:paraId="6D94BE52" w14:textId="77777777" w:rsidR="00FD0401" w:rsidRDefault="00FD0401" w:rsidP="00FD0401">
      <w:pPr>
        <w:pStyle w:val="western"/>
        <w:spacing w:after="159" w:line="360" w:lineRule="auto"/>
        <w:rPr>
          <w:rFonts w:ascii="Times New Roman" w:hAnsi="Times New Roman"/>
          <w:sz w:val="24"/>
          <w:szCs w:val="24"/>
        </w:rPr>
      </w:pPr>
    </w:p>
    <w:p w14:paraId="7E563158" w14:textId="77777777" w:rsidR="00FD0401" w:rsidRDefault="00FD0401" w:rsidP="00FD0401">
      <w:pPr>
        <w:pStyle w:val="western"/>
        <w:spacing w:after="159" w:line="360" w:lineRule="auto"/>
        <w:rPr>
          <w:rFonts w:ascii="Times New Roman" w:hAnsi="Times New Roman"/>
          <w:sz w:val="24"/>
          <w:szCs w:val="24"/>
        </w:rPr>
      </w:pPr>
    </w:p>
    <w:p w14:paraId="4BAFE9FD" w14:textId="77777777" w:rsidR="00FD0401" w:rsidRDefault="00FD0401" w:rsidP="00FD0401">
      <w:pPr>
        <w:pStyle w:val="western"/>
        <w:spacing w:after="159" w:line="360" w:lineRule="auto"/>
      </w:pPr>
      <w:r>
        <w:rPr>
          <w:rFonts w:ascii="Times New Roman" w:hAnsi="Times New Roman"/>
          <w:sz w:val="24"/>
          <w:szCs w:val="24"/>
        </w:rPr>
        <w:t>Prohlášení</w:t>
      </w:r>
    </w:p>
    <w:p w14:paraId="36B073D7" w14:textId="77777777" w:rsidR="00FD0401" w:rsidRDefault="00FD0401" w:rsidP="00FD0401">
      <w:pPr>
        <w:pStyle w:val="western"/>
        <w:spacing w:after="159" w:line="360" w:lineRule="auto"/>
      </w:pPr>
      <w:r>
        <w:rPr>
          <w:rFonts w:ascii="Times New Roman" w:hAnsi="Times New Roman"/>
          <w:sz w:val="24"/>
          <w:szCs w:val="24"/>
        </w:rPr>
        <w:t>Prohlašuji, že jsem svou bakalářskou práci vypracovala samostatně, pouze s použitím zdrojů a pramenů, které jsou uvedeny v seznamu citované literatury na konci práce.</w:t>
      </w:r>
    </w:p>
    <w:p w14:paraId="2A58CC49" w14:textId="04BF80A5" w:rsidR="00FD0401" w:rsidRDefault="00FD0401" w:rsidP="00FD0401">
      <w:pPr>
        <w:pStyle w:val="western"/>
        <w:spacing w:after="159" w:line="360" w:lineRule="auto"/>
      </w:pPr>
      <w:r>
        <w:rPr>
          <w:rFonts w:ascii="Times New Roman" w:hAnsi="Times New Roman"/>
          <w:sz w:val="24"/>
          <w:szCs w:val="24"/>
        </w:rPr>
        <w:t>V Hynčicích dne 25. 5. 2021                                                       ……………………………..</w:t>
      </w:r>
    </w:p>
    <w:p w14:paraId="2BA1C372" w14:textId="77777777" w:rsidR="00FD0401" w:rsidRDefault="00FD0401" w:rsidP="00FD0401">
      <w:pPr>
        <w:pStyle w:val="western"/>
        <w:spacing w:after="159" w:line="360" w:lineRule="auto"/>
        <w:rPr>
          <w:sz w:val="24"/>
          <w:szCs w:val="24"/>
        </w:rPr>
      </w:pPr>
    </w:p>
    <w:p w14:paraId="77D3A55B" w14:textId="77777777" w:rsidR="00FD0401" w:rsidRDefault="00FD0401" w:rsidP="00FD0401">
      <w:pPr>
        <w:pStyle w:val="western"/>
        <w:spacing w:after="159" w:line="259" w:lineRule="auto"/>
        <w:rPr>
          <w:sz w:val="24"/>
          <w:szCs w:val="24"/>
        </w:rPr>
      </w:pPr>
    </w:p>
    <w:p w14:paraId="0D7B9610" w14:textId="77777777" w:rsidR="00FD0401" w:rsidRDefault="00FD0401" w:rsidP="00FD0401">
      <w:pPr>
        <w:pStyle w:val="western"/>
        <w:spacing w:after="159" w:line="259" w:lineRule="auto"/>
        <w:rPr>
          <w:sz w:val="24"/>
          <w:szCs w:val="24"/>
        </w:rPr>
      </w:pPr>
    </w:p>
    <w:p w14:paraId="59389CFB" w14:textId="77777777" w:rsidR="00FD0401" w:rsidRDefault="00FD0401" w:rsidP="009B3CD0">
      <w:pPr>
        <w:pStyle w:val="western"/>
        <w:spacing w:before="100" w:after="159" w:line="259" w:lineRule="auto"/>
        <w:rPr>
          <w:sz w:val="24"/>
          <w:szCs w:val="24"/>
        </w:rPr>
      </w:pPr>
    </w:p>
    <w:p w14:paraId="6BEB39B9" w14:textId="77777777" w:rsidR="00FD0401" w:rsidRDefault="00FD0401" w:rsidP="00FD0401">
      <w:pPr>
        <w:pStyle w:val="western"/>
        <w:spacing w:after="159" w:line="259" w:lineRule="auto"/>
        <w:rPr>
          <w:sz w:val="24"/>
          <w:szCs w:val="24"/>
        </w:rPr>
      </w:pPr>
    </w:p>
    <w:p w14:paraId="3A1267AB" w14:textId="77777777" w:rsidR="00FD0401" w:rsidRDefault="00FD0401" w:rsidP="00FD0401">
      <w:pPr>
        <w:pStyle w:val="western"/>
        <w:spacing w:after="159" w:line="259" w:lineRule="auto"/>
        <w:rPr>
          <w:sz w:val="24"/>
          <w:szCs w:val="24"/>
        </w:rPr>
      </w:pPr>
    </w:p>
    <w:p w14:paraId="6F1FCF87" w14:textId="77777777" w:rsidR="00FD0401" w:rsidRDefault="00FD0401" w:rsidP="00FD0401">
      <w:pPr>
        <w:pStyle w:val="western"/>
        <w:spacing w:after="159" w:line="259" w:lineRule="auto"/>
        <w:rPr>
          <w:sz w:val="24"/>
          <w:szCs w:val="24"/>
        </w:rPr>
      </w:pPr>
    </w:p>
    <w:p w14:paraId="32696807" w14:textId="77777777" w:rsidR="00FD0401" w:rsidRDefault="00FD0401" w:rsidP="00FD0401">
      <w:pPr>
        <w:pStyle w:val="western"/>
        <w:spacing w:after="159" w:line="259" w:lineRule="auto"/>
        <w:rPr>
          <w:sz w:val="24"/>
          <w:szCs w:val="24"/>
        </w:rPr>
      </w:pPr>
    </w:p>
    <w:p w14:paraId="10C8A34C" w14:textId="77777777" w:rsidR="00FD0401" w:rsidRDefault="00FD0401" w:rsidP="00FD0401">
      <w:pPr>
        <w:pStyle w:val="western"/>
        <w:spacing w:after="159" w:line="259" w:lineRule="auto"/>
        <w:rPr>
          <w:sz w:val="24"/>
          <w:szCs w:val="24"/>
        </w:rPr>
      </w:pPr>
    </w:p>
    <w:p w14:paraId="7C2D4A69" w14:textId="77777777" w:rsidR="00FD0401" w:rsidRDefault="00FD0401" w:rsidP="00FD0401">
      <w:pPr>
        <w:pStyle w:val="western"/>
        <w:spacing w:after="159" w:line="259" w:lineRule="auto"/>
        <w:rPr>
          <w:sz w:val="24"/>
          <w:szCs w:val="24"/>
        </w:rPr>
      </w:pPr>
    </w:p>
    <w:p w14:paraId="708C9A00" w14:textId="77777777" w:rsidR="00FD0401" w:rsidRDefault="00FD0401" w:rsidP="00FD0401">
      <w:pPr>
        <w:pStyle w:val="western"/>
        <w:spacing w:after="159" w:line="259" w:lineRule="auto"/>
        <w:rPr>
          <w:sz w:val="24"/>
          <w:szCs w:val="24"/>
        </w:rPr>
      </w:pPr>
    </w:p>
    <w:p w14:paraId="5CFCD594" w14:textId="77777777" w:rsidR="00FD0401" w:rsidRDefault="00FD0401" w:rsidP="00FD0401">
      <w:pPr>
        <w:pStyle w:val="western"/>
        <w:spacing w:after="159" w:line="259" w:lineRule="auto"/>
        <w:rPr>
          <w:sz w:val="24"/>
          <w:szCs w:val="24"/>
        </w:rPr>
      </w:pPr>
    </w:p>
    <w:p w14:paraId="6A9A780A" w14:textId="77777777" w:rsidR="00FD0401" w:rsidRDefault="00FD0401" w:rsidP="00FD0401">
      <w:pPr>
        <w:pStyle w:val="western"/>
        <w:spacing w:after="159" w:line="259" w:lineRule="auto"/>
        <w:rPr>
          <w:sz w:val="24"/>
          <w:szCs w:val="24"/>
        </w:rPr>
      </w:pPr>
    </w:p>
    <w:p w14:paraId="42FBF957" w14:textId="77777777" w:rsidR="00FD0401" w:rsidRDefault="00FD0401" w:rsidP="00FD0401">
      <w:pPr>
        <w:pStyle w:val="western"/>
        <w:spacing w:after="159" w:line="259" w:lineRule="auto"/>
        <w:rPr>
          <w:sz w:val="24"/>
          <w:szCs w:val="24"/>
        </w:rPr>
      </w:pPr>
    </w:p>
    <w:p w14:paraId="5799530C" w14:textId="77777777" w:rsidR="00FD0401" w:rsidRDefault="00FD0401" w:rsidP="00FD0401">
      <w:pPr>
        <w:pStyle w:val="western"/>
        <w:spacing w:after="159" w:line="259" w:lineRule="auto"/>
        <w:rPr>
          <w:sz w:val="24"/>
          <w:szCs w:val="24"/>
        </w:rPr>
      </w:pPr>
    </w:p>
    <w:p w14:paraId="3013E866" w14:textId="77777777" w:rsidR="00FD0401" w:rsidRDefault="00FD0401" w:rsidP="00FD0401">
      <w:pPr>
        <w:pStyle w:val="western"/>
        <w:spacing w:after="159" w:line="259" w:lineRule="auto"/>
        <w:rPr>
          <w:sz w:val="24"/>
          <w:szCs w:val="24"/>
        </w:rPr>
      </w:pPr>
    </w:p>
    <w:p w14:paraId="06C76042" w14:textId="77777777" w:rsidR="00FD0401" w:rsidRDefault="00FD0401" w:rsidP="00FD0401">
      <w:pPr>
        <w:pStyle w:val="western"/>
        <w:spacing w:after="159" w:line="259" w:lineRule="auto"/>
        <w:rPr>
          <w:sz w:val="24"/>
          <w:szCs w:val="24"/>
        </w:rPr>
      </w:pPr>
    </w:p>
    <w:p w14:paraId="29C4773B" w14:textId="77777777" w:rsidR="00FD0401" w:rsidRDefault="00FD0401" w:rsidP="00FD0401">
      <w:pPr>
        <w:pStyle w:val="western"/>
        <w:spacing w:after="159" w:line="259" w:lineRule="auto"/>
        <w:rPr>
          <w:sz w:val="24"/>
          <w:szCs w:val="24"/>
        </w:rPr>
      </w:pPr>
    </w:p>
    <w:p w14:paraId="711ECF33" w14:textId="77777777" w:rsidR="00FD0401" w:rsidRDefault="00FD0401" w:rsidP="00FD0401">
      <w:pPr>
        <w:pStyle w:val="western"/>
        <w:spacing w:after="159" w:line="259" w:lineRule="auto"/>
        <w:rPr>
          <w:sz w:val="24"/>
          <w:szCs w:val="24"/>
        </w:rPr>
      </w:pPr>
    </w:p>
    <w:p w14:paraId="45FFBD48" w14:textId="77777777" w:rsidR="00FD0401" w:rsidRDefault="00FD0401" w:rsidP="00FD0401">
      <w:pPr>
        <w:pStyle w:val="western"/>
        <w:spacing w:after="159" w:line="360" w:lineRule="auto"/>
        <w:jc w:val="both"/>
      </w:pPr>
      <w:r>
        <w:rPr>
          <w:rFonts w:ascii="Times New Roman" w:hAnsi="Times New Roman"/>
          <w:sz w:val="24"/>
          <w:szCs w:val="24"/>
        </w:rPr>
        <w:t>Poděkování</w:t>
      </w:r>
    </w:p>
    <w:p w14:paraId="7F0D4067" w14:textId="77777777" w:rsidR="00FD0401" w:rsidRDefault="00FD0401" w:rsidP="00FD0401">
      <w:pPr>
        <w:pStyle w:val="western"/>
        <w:spacing w:after="159" w:line="360" w:lineRule="auto"/>
        <w:jc w:val="both"/>
      </w:pPr>
      <w:r>
        <w:rPr>
          <w:rFonts w:ascii="Times New Roman" w:hAnsi="Times New Roman"/>
          <w:sz w:val="24"/>
          <w:szCs w:val="24"/>
        </w:rPr>
        <w:t xml:space="preserve">Děkuji tímto Mgr. Bc. Ivaně Hrubešové, Dis., Ph.D., vedoucí mé bakalářské práce za vedení, pomoc, věcné připomínky a poskytnuté rady. Ráda bych také poděkovala řediteli základní školy, všem pedagogům a žákům, kteří mi poskytli potřebné informace. Poděkování patří </w:t>
      </w:r>
      <w:r>
        <w:rPr>
          <w:rFonts w:ascii="Times New Roman" w:hAnsi="Times New Roman"/>
          <w:sz w:val="24"/>
          <w:szCs w:val="24"/>
        </w:rPr>
        <w:br/>
        <w:t>i mé rodině a přátelům, kteří mě podporovali během celého studia na pedagogické fakultě.</w:t>
      </w:r>
    </w:p>
    <w:p w14:paraId="3A6CBA09" w14:textId="77777777" w:rsidR="00FD0401" w:rsidRDefault="00FD0401" w:rsidP="00FD0401">
      <w:pPr>
        <w:pStyle w:val="western"/>
        <w:spacing w:after="159" w:line="259" w:lineRule="auto"/>
        <w:rPr>
          <w:rFonts w:ascii="Times New Roman" w:hAnsi="Times New Roman" w:cs="Times New Roman"/>
          <w:sz w:val="24"/>
          <w:szCs w:val="24"/>
        </w:rPr>
      </w:pPr>
    </w:p>
    <w:bookmarkStart w:id="0" w:name="_Toc73453741" w:displacedByCustomXml="next"/>
    <w:sdt>
      <w:sdtPr>
        <w:rPr>
          <w:rFonts w:asciiTheme="minorHAnsi" w:eastAsiaTheme="minorHAnsi" w:hAnsiTheme="minorHAnsi" w:cstheme="minorBidi"/>
          <w:bCs w:val="0"/>
          <w:color w:val="auto"/>
          <w:sz w:val="22"/>
          <w:szCs w:val="22"/>
          <w:lang w:eastAsia="en-US"/>
        </w:rPr>
        <w:id w:val="347205413"/>
        <w:docPartObj>
          <w:docPartGallery w:val="Table of Contents"/>
          <w:docPartUnique/>
        </w:docPartObj>
      </w:sdtPr>
      <w:sdtContent>
        <w:p w14:paraId="7829C69B" w14:textId="77777777" w:rsidR="00FD0401" w:rsidRDefault="00FD0401" w:rsidP="00FD0401">
          <w:pPr>
            <w:pStyle w:val="Nadpisobsahu"/>
            <w:spacing w:line="360" w:lineRule="auto"/>
            <w:jc w:val="both"/>
          </w:pPr>
          <w:r>
            <w:rPr>
              <w:rFonts w:cs="Times New Roman"/>
              <w:sz w:val="24"/>
              <w:szCs w:val="24"/>
            </w:rPr>
            <w:t>Obsah</w:t>
          </w:r>
          <w:bookmarkEnd w:id="0"/>
        </w:p>
        <w:p w14:paraId="38842449" w14:textId="4E23990C" w:rsidR="002C2EE5" w:rsidRDefault="00FD0401">
          <w:pPr>
            <w:pStyle w:val="Obsah1"/>
            <w:tabs>
              <w:tab w:val="right" w:pos="9061"/>
            </w:tabs>
            <w:rPr>
              <w:rFonts w:eastAsiaTheme="minorEastAsia"/>
              <w:b w:val="0"/>
              <w:bCs w:val="0"/>
              <w:i w:val="0"/>
              <w:iCs w:val="0"/>
              <w:noProof/>
              <w:sz w:val="22"/>
              <w:szCs w:val="22"/>
              <w:lang w:eastAsia="cs-CZ"/>
            </w:rPr>
          </w:pPr>
          <w:r>
            <w:fldChar w:fldCharType="begin"/>
          </w:r>
          <w:r>
            <w:instrText>TOC \z \o "1-3" \u \h</w:instrText>
          </w:r>
          <w:r>
            <w:fldChar w:fldCharType="separate"/>
          </w:r>
          <w:hyperlink w:anchor="_Toc73453741" w:history="1">
            <w:r w:rsidR="002C2EE5" w:rsidRPr="00016050">
              <w:rPr>
                <w:rStyle w:val="Hypertextovodkaz"/>
                <w:rFonts w:cs="Times New Roman"/>
                <w:noProof/>
              </w:rPr>
              <w:t>Obsah</w:t>
            </w:r>
            <w:r w:rsidR="002C2EE5">
              <w:rPr>
                <w:noProof/>
                <w:webHidden/>
              </w:rPr>
              <w:tab/>
            </w:r>
            <w:r w:rsidR="002C2EE5">
              <w:rPr>
                <w:noProof/>
                <w:webHidden/>
              </w:rPr>
              <w:fldChar w:fldCharType="begin"/>
            </w:r>
            <w:r w:rsidR="002C2EE5">
              <w:rPr>
                <w:noProof/>
                <w:webHidden/>
              </w:rPr>
              <w:instrText xml:space="preserve"> PAGEREF _Toc73453741 \h </w:instrText>
            </w:r>
            <w:r w:rsidR="002C2EE5">
              <w:rPr>
                <w:noProof/>
                <w:webHidden/>
              </w:rPr>
            </w:r>
            <w:r w:rsidR="002C2EE5">
              <w:rPr>
                <w:noProof/>
                <w:webHidden/>
              </w:rPr>
              <w:fldChar w:fldCharType="separate"/>
            </w:r>
            <w:r w:rsidR="002C2EE5">
              <w:rPr>
                <w:noProof/>
                <w:webHidden/>
              </w:rPr>
              <w:t>4</w:t>
            </w:r>
            <w:r w:rsidR="002C2EE5">
              <w:rPr>
                <w:noProof/>
                <w:webHidden/>
              </w:rPr>
              <w:fldChar w:fldCharType="end"/>
            </w:r>
          </w:hyperlink>
        </w:p>
        <w:p w14:paraId="4070D478" w14:textId="1441B9EB" w:rsidR="002C2EE5" w:rsidRDefault="002C2EE5">
          <w:pPr>
            <w:pStyle w:val="Obsah1"/>
            <w:tabs>
              <w:tab w:val="right" w:pos="9061"/>
            </w:tabs>
            <w:rPr>
              <w:rFonts w:eastAsiaTheme="minorEastAsia"/>
              <w:b w:val="0"/>
              <w:bCs w:val="0"/>
              <w:i w:val="0"/>
              <w:iCs w:val="0"/>
              <w:noProof/>
              <w:sz w:val="22"/>
              <w:szCs w:val="22"/>
              <w:lang w:eastAsia="cs-CZ"/>
            </w:rPr>
          </w:pPr>
          <w:hyperlink w:anchor="_Toc73453742" w:history="1">
            <w:r w:rsidRPr="00016050">
              <w:rPr>
                <w:rStyle w:val="Hypertextovodkaz"/>
                <w:noProof/>
              </w:rPr>
              <w:t>Úvod</w:t>
            </w:r>
            <w:r>
              <w:rPr>
                <w:noProof/>
                <w:webHidden/>
              </w:rPr>
              <w:tab/>
            </w:r>
            <w:r>
              <w:rPr>
                <w:noProof/>
                <w:webHidden/>
              </w:rPr>
              <w:fldChar w:fldCharType="begin"/>
            </w:r>
            <w:r>
              <w:rPr>
                <w:noProof/>
                <w:webHidden/>
              </w:rPr>
              <w:instrText xml:space="preserve"> PAGEREF _Toc73453742 \h </w:instrText>
            </w:r>
            <w:r>
              <w:rPr>
                <w:noProof/>
                <w:webHidden/>
              </w:rPr>
            </w:r>
            <w:r>
              <w:rPr>
                <w:noProof/>
                <w:webHidden/>
              </w:rPr>
              <w:fldChar w:fldCharType="separate"/>
            </w:r>
            <w:r>
              <w:rPr>
                <w:noProof/>
                <w:webHidden/>
              </w:rPr>
              <w:t>6</w:t>
            </w:r>
            <w:r>
              <w:rPr>
                <w:noProof/>
                <w:webHidden/>
              </w:rPr>
              <w:fldChar w:fldCharType="end"/>
            </w:r>
          </w:hyperlink>
        </w:p>
        <w:p w14:paraId="4393D22A" w14:textId="34ADBF15" w:rsidR="002C2EE5" w:rsidRDefault="002C2EE5">
          <w:pPr>
            <w:pStyle w:val="Obsah2"/>
            <w:tabs>
              <w:tab w:val="right" w:pos="9061"/>
            </w:tabs>
            <w:rPr>
              <w:rFonts w:eastAsiaTheme="minorEastAsia"/>
              <w:b w:val="0"/>
              <w:bCs w:val="0"/>
              <w:noProof/>
              <w:lang w:eastAsia="cs-CZ"/>
            </w:rPr>
          </w:pPr>
          <w:hyperlink w:anchor="_Toc73453743" w:history="1">
            <w:r w:rsidRPr="00016050">
              <w:rPr>
                <w:rStyle w:val="Hypertextovodkaz"/>
                <w:noProof/>
              </w:rPr>
              <w:t>1. ŽÁK SE SOCIÁLNÍM ZNEVÝHODNĚNÍM</w:t>
            </w:r>
            <w:r>
              <w:rPr>
                <w:noProof/>
                <w:webHidden/>
              </w:rPr>
              <w:tab/>
            </w:r>
            <w:r>
              <w:rPr>
                <w:noProof/>
                <w:webHidden/>
              </w:rPr>
              <w:fldChar w:fldCharType="begin"/>
            </w:r>
            <w:r>
              <w:rPr>
                <w:noProof/>
                <w:webHidden/>
              </w:rPr>
              <w:instrText xml:space="preserve"> PAGEREF _Toc73453743 \h </w:instrText>
            </w:r>
            <w:r>
              <w:rPr>
                <w:noProof/>
                <w:webHidden/>
              </w:rPr>
            </w:r>
            <w:r>
              <w:rPr>
                <w:noProof/>
                <w:webHidden/>
              </w:rPr>
              <w:fldChar w:fldCharType="separate"/>
            </w:r>
            <w:r>
              <w:rPr>
                <w:noProof/>
                <w:webHidden/>
              </w:rPr>
              <w:t>7</w:t>
            </w:r>
            <w:r>
              <w:rPr>
                <w:noProof/>
                <w:webHidden/>
              </w:rPr>
              <w:fldChar w:fldCharType="end"/>
            </w:r>
          </w:hyperlink>
        </w:p>
        <w:p w14:paraId="18F2758B" w14:textId="19F12E09" w:rsidR="002C2EE5" w:rsidRDefault="002C2EE5">
          <w:pPr>
            <w:pStyle w:val="Obsah3"/>
            <w:rPr>
              <w:rFonts w:eastAsiaTheme="minorEastAsia" w:cstheme="minorBidi"/>
              <w:sz w:val="22"/>
              <w:szCs w:val="22"/>
              <w:lang w:eastAsia="cs-CZ"/>
            </w:rPr>
          </w:pPr>
          <w:hyperlink w:anchor="_Toc73453744" w:history="1">
            <w:r w:rsidRPr="00016050">
              <w:rPr>
                <w:rStyle w:val="Hypertextovodkaz"/>
              </w:rPr>
              <w:t>1.1 Kdo je žák se sociálním znevýhodněním</w:t>
            </w:r>
            <w:r>
              <w:rPr>
                <w:webHidden/>
              </w:rPr>
              <w:tab/>
            </w:r>
            <w:r>
              <w:rPr>
                <w:webHidden/>
              </w:rPr>
              <w:fldChar w:fldCharType="begin"/>
            </w:r>
            <w:r>
              <w:rPr>
                <w:webHidden/>
              </w:rPr>
              <w:instrText xml:space="preserve"> PAGEREF _Toc73453744 \h </w:instrText>
            </w:r>
            <w:r>
              <w:rPr>
                <w:webHidden/>
              </w:rPr>
            </w:r>
            <w:r>
              <w:rPr>
                <w:webHidden/>
              </w:rPr>
              <w:fldChar w:fldCharType="separate"/>
            </w:r>
            <w:r>
              <w:rPr>
                <w:webHidden/>
              </w:rPr>
              <w:t>7</w:t>
            </w:r>
            <w:r>
              <w:rPr>
                <w:webHidden/>
              </w:rPr>
              <w:fldChar w:fldCharType="end"/>
            </w:r>
          </w:hyperlink>
        </w:p>
        <w:p w14:paraId="289418A2" w14:textId="6114BBF1" w:rsidR="002C2EE5" w:rsidRDefault="002C2EE5">
          <w:pPr>
            <w:pStyle w:val="Obsah3"/>
            <w:rPr>
              <w:rFonts w:eastAsiaTheme="minorEastAsia" w:cstheme="minorBidi"/>
              <w:sz w:val="22"/>
              <w:szCs w:val="22"/>
              <w:lang w:eastAsia="cs-CZ"/>
            </w:rPr>
          </w:pPr>
          <w:hyperlink w:anchor="_Toc73453745" w:history="1">
            <w:r w:rsidRPr="00016050">
              <w:rPr>
                <w:rStyle w:val="Hypertextovodkaz"/>
              </w:rPr>
              <w:t>1.2 Faktory sociálního znevýhodnění</w:t>
            </w:r>
            <w:r>
              <w:rPr>
                <w:webHidden/>
              </w:rPr>
              <w:tab/>
            </w:r>
            <w:r>
              <w:rPr>
                <w:webHidden/>
              </w:rPr>
              <w:fldChar w:fldCharType="begin"/>
            </w:r>
            <w:r>
              <w:rPr>
                <w:webHidden/>
              </w:rPr>
              <w:instrText xml:space="preserve"> PAGEREF _Toc73453745 \h </w:instrText>
            </w:r>
            <w:r>
              <w:rPr>
                <w:webHidden/>
              </w:rPr>
            </w:r>
            <w:r>
              <w:rPr>
                <w:webHidden/>
              </w:rPr>
              <w:fldChar w:fldCharType="separate"/>
            </w:r>
            <w:r>
              <w:rPr>
                <w:webHidden/>
              </w:rPr>
              <w:t>9</w:t>
            </w:r>
            <w:r>
              <w:rPr>
                <w:webHidden/>
              </w:rPr>
              <w:fldChar w:fldCharType="end"/>
            </w:r>
          </w:hyperlink>
        </w:p>
        <w:p w14:paraId="5481CF19" w14:textId="48474113" w:rsidR="002C2EE5" w:rsidRDefault="002C2EE5">
          <w:pPr>
            <w:pStyle w:val="Obsah3"/>
            <w:rPr>
              <w:rFonts w:eastAsiaTheme="minorEastAsia" w:cstheme="minorBidi"/>
              <w:sz w:val="22"/>
              <w:szCs w:val="22"/>
              <w:lang w:eastAsia="cs-CZ"/>
            </w:rPr>
          </w:pPr>
          <w:hyperlink w:anchor="_Toc73453746" w:history="1">
            <w:r w:rsidRPr="00016050">
              <w:rPr>
                <w:rStyle w:val="Hypertextovodkaz"/>
              </w:rPr>
              <w:t>1.3 Jak poznat žáka se sociálním znevýhodněním</w:t>
            </w:r>
            <w:r>
              <w:rPr>
                <w:webHidden/>
              </w:rPr>
              <w:tab/>
            </w:r>
            <w:r>
              <w:rPr>
                <w:webHidden/>
              </w:rPr>
              <w:fldChar w:fldCharType="begin"/>
            </w:r>
            <w:r>
              <w:rPr>
                <w:webHidden/>
              </w:rPr>
              <w:instrText xml:space="preserve"> PAGEREF _Toc73453746 \h </w:instrText>
            </w:r>
            <w:r>
              <w:rPr>
                <w:webHidden/>
              </w:rPr>
            </w:r>
            <w:r>
              <w:rPr>
                <w:webHidden/>
              </w:rPr>
              <w:fldChar w:fldCharType="separate"/>
            </w:r>
            <w:r>
              <w:rPr>
                <w:webHidden/>
              </w:rPr>
              <w:t>10</w:t>
            </w:r>
            <w:r>
              <w:rPr>
                <w:webHidden/>
              </w:rPr>
              <w:fldChar w:fldCharType="end"/>
            </w:r>
          </w:hyperlink>
        </w:p>
        <w:p w14:paraId="12F2E088" w14:textId="6BD948B1" w:rsidR="002C2EE5" w:rsidRDefault="002C2EE5">
          <w:pPr>
            <w:pStyle w:val="Obsah3"/>
            <w:rPr>
              <w:rFonts w:eastAsiaTheme="minorEastAsia" w:cstheme="minorBidi"/>
              <w:sz w:val="22"/>
              <w:szCs w:val="22"/>
              <w:lang w:eastAsia="cs-CZ"/>
            </w:rPr>
          </w:pPr>
          <w:hyperlink w:anchor="_Toc73453747" w:history="1">
            <w:r w:rsidRPr="00016050">
              <w:rPr>
                <w:rStyle w:val="Hypertextovodkaz"/>
              </w:rPr>
              <w:t>1.4 Podpůrná opatření</w:t>
            </w:r>
            <w:r>
              <w:rPr>
                <w:webHidden/>
              </w:rPr>
              <w:tab/>
            </w:r>
            <w:r>
              <w:rPr>
                <w:webHidden/>
              </w:rPr>
              <w:fldChar w:fldCharType="begin"/>
            </w:r>
            <w:r>
              <w:rPr>
                <w:webHidden/>
              </w:rPr>
              <w:instrText xml:space="preserve"> PAGEREF _Toc73453747 \h </w:instrText>
            </w:r>
            <w:r>
              <w:rPr>
                <w:webHidden/>
              </w:rPr>
            </w:r>
            <w:r>
              <w:rPr>
                <w:webHidden/>
              </w:rPr>
              <w:fldChar w:fldCharType="separate"/>
            </w:r>
            <w:r>
              <w:rPr>
                <w:webHidden/>
              </w:rPr>
              <w:t>11</w:t>
            </w:r>
            <w:r>
              <w:rPr>
                <w:webHidden/>
              </w:rPr>
              <w:fldChar w:fldCharType="end"/>
            </w:r>
          </w:hyperlink>
        </w:p>
        <w:p w14:paraId="0A9C6AD8" w14:textId="433F9457" w:rsidR="002C2EE5" w:rsidRDefault="002C2EE5">
          <w:pPr>
            <w:pStyle w:val="Obsah2"/>
            <w:tabs>
              <w:tab w:val="right" w:pos="9061"/>
            </w:tabs>
            <w:rPr>
              <w:rFonts w:eastAsiaTheme="minorEastAsia"/>
              <w:b w:val="0"/>
              <w:bCs w:val="0"/>
              <w:noProof/>
              <w:lang w:eastAsia="cs-CZ"/>
            </w:rPr>
          </w:pPr>
          <w:hyperlink w:anchor="_Toc73453748" w:history="1">
            <w:r w:rsidRPr="00016050">
              <w:rPr>
                <w:rStyle w:val="Hypertextovodkaz"/>
                <w:noProof/>
              </w:rPr>
              <w:t>2. ASISTENT PEDAGOGA</w:t>
            </w:r>
            <w:r>
              <w:rPr>
                <w:noProof/>
                <w:webHidden/>
              </w:rPr>
              <w:tab/>
            </w:r>
            <w:r>
              <w:rPr>
                <w:noProof/>
                <w:webHidden/>
              </w:rPr>
              <w:fldChar w:fldCharType="begin"/>
            </w:r>
            <w:r>
              <w:rPr>
                <w:noProof/>
                <w:webHidden/>
              </w:rPr>
              <w:instrText xml:space="preserve"> PAGEREF _Toc73453748 \h </w:instrText>
            </w:r>
            <w:r>
              <w:rPr>
                <w:noProof/>
                <w:webHidden/>
              </w:rPr>
            </w:r>
            <w:r>
              <w:rPr>
                <w:noProof/>
                <w:webHidden/>
              </w:rPr>
              <w:fldChar w:fldCharType="separate"/>
            </w:r>
            <w:r>
              <w:rPr>
                <w:noProof/>
                <w:webHidden/>
              </w:rPr>
              <w:t>14</w:t>
            </w:r>
            <w:r>
              <w:rPr>
                <w:noProof/>
                <w:webHidden/>
              </w:rPr>
              <w:fldChar w:fldCharType="end"/>
            </w:r>
          </w:hyperlink>
        </w:p>
        <w:p w14:paraId="2DBBA51B" w14:textId="6033EDA9" w:rsidR="002C2EE5" w:rsidRDefault="002C2EE5">
          <w:pPr>
            <w:pStyle w:val="Obsah3"/>
            <w:rPr>
              <w:rFonts w:eastAsiaTheme="minorEastAsia" w:cstheme="minorBidi"/>
              <w:sz w:val="22"/>
              <w:szCs w:val="22"/>
              <w:lang w:eastAsia="cs-CZ"/>
            </w:rPr>
          </w:pPr>
          <w:hyperlink w:anchor="_Toc73453749" w:history="1">
            <w:r w:rsidRPr="00016050">
              <w:rPr>
                <w:rStyle w:val="Hypertextovodkaz"/>
              </w:rPr>
              <w:t>2.1 Náplň práce AP</w:t>
            </w:r>
            <w:r>
              <w:rPr>
                <w:webHidden/>
              </w:rPr>
              <w:tab/>
            </w:r>
            <w:r>
              <w:rPr>
                <w:webHidden/>
              </w:rPr>
              <w:fldChar w:fldCharType="begin"/>
            </w:r>
            <w:r>
              <w:rPr>
                <w:webHidden/>
              </w:rPr>
              <w:instrText xml:space="preserve"> PAGEREF _Toc73453749 \h </w:instrText>
            </w:r>
            <w:r>
              <w:rPr>
                <w:webHidden/>
              </w:rPr>
            </w:r>
            <w:r>
              <w:rPr>
                <w:webHidden/>
              </w:rPr>
              <w:fldChar w:fldCharType="separate"/>
            </w:r>
            <w:r>
              <w:rPr>
                <w:webHidden/>
              </w:rPr>
              <w:t>15</w:t>
            </w:r>
            <w:r>
              <w:rPr>
                <w:webHidden/>
              </w:rPr>
              <w:fldChar w:fldCharType="end"/>
            </w:r>
          </w:hyperlink>
        </w:p>
        <w:p w14:paraId="12B9BEF9" w14:textId="4B9FEE53" w:rsidR="002C2EE5" w:rsidRDefault="002C2EE5">
          <w:pPr>
            <w:pStyle w:val="Obsah3"/>
            <w:rPr>
              <w:rFonts w:eastAsiaTheme="minorEastAsia" w:cstheme="minorBidi"/>
              <w:sz w:val="22"/>
              <w:szCs w:val="22"/>
              <w:lang w:eastAsia="cs-CZ"/>
            </w:rPr>
          </w:pPr>
          <w:hyperlink w:anchor="_Toc73453750" w:history="1">
            <w:r w:rsidRPr="00016050">
              <w:rPr>
                <w:rStyle w:val="Hypertextovodkaz"/>
              </w:rPr>
              <w:t>2.2 Školní asistent</w:t>
            </w:r>
            <w:r>
              <w:rPr>
                <w:webHidden/>
              </w:rPr>
              <w:tab/>
            </w:r>
            <w:r>
              <w:rPr>
                <w:webHidden/>
              </w:rPr>
              <w:fldChar w:fldCharType="begin"/>
            </w:r>
            <w:r>
              <w:rPr>
                <w:webHidden/>
              </w:rPr>
              <w:instrText xml:space="preserve"> PAGEREF _Toc73453750 \h </w:instrText>
            </w:r>
            <w:r>
              <w:rPr>
                <w:webHidden/>
              </w:rPr>
            </w:r>
            <w:r>
              <w:rPr>
                <w:webHidden/>
              </w:rPr>
              <w:fldChar w:fldCharType="separate"/>
            </w:r>
            <w:r>
              <w:rPr>
                <w:webHidden/>
              </w:rPr>
              <w:t>17</w:t>
            </w:r>
            <w:r>
              <w:rPr>
                <w:webHidden/>
              </w:rPr>
              <w:fldChar w:fldCharType="end"/>
            </w:r>
          </w:hyperlink>
        </w:p>
        <w:p w14:paraId="7AE018D7" w14:textId="51E9A088" w:rsidR="002C2EE5" w:rsidRDefault="002C2EE5">
          <w:pPr>
            <w:pStyle w:val="Obsah3"/>
            <w:rPr>
              <w:rFonts w:eastAsiaTheme="minorEastAsia" w:cstheme="minorBidi"/>
              <w:sz w:val="22"/>
              <w:szCs w:val="22"/>
              <w:lang w:eastAsia="cs-CZ"/>
            </w:rPr>
          </w:pPr>
          <w:hyperlink w:anchor="_Toc73453751" w:history="1">
            <w:r w:rsidRPr="00016050">
              <w:rPr>
                <w:rStyle w:val="Hypertextovodkaz"/>
              </w:rPr>
              <w:t>2.2.1 Náplň práce školního asistenta</w:t>
            </w:r>
            <w:r>
              <w:rPr>
                <w:webHidden/>
              </w:rPr>
              <w:tab/>
            </w:r>
            <w:r>
              <w:rPr>
                <w:webHidden/>
              </w:rPr>
              <w:fldChar w:fldCharType="begin"/>
            </w:r>
            <w:r>
              <w:rPr>
                <w:webHidden/>
              </w:rPr>
              <w:instrText xml:space="preserve"> PAGEREF _Toc73453751 \h </w:instrText>
            </w:r>
            <w:r>
              <w:rPr>
                <w:webHidden/>
              </w:rPr>
            </w:r>
            <w:r>
              <w:rPr>
                <w:webHidden/>
              </w:rPr>
              <w:fldChar w:fldCharType="separate"/>
            </w:r>
            <w:r>
              <w:rPr>
                <w:webHidden/>
              </w:rPr>
              <w:t>17</w:t>
            </w:r>
            <w:r>
              <w:rPr>
                <w:webHidden/>
              </w:rPr>
              <w:fldChar w:fldCharType="end"/>
            </w:r>
          </w:hyperlink>
        </w:p>
        <w:p w14:paraId="0225EDC4" w14:textId="3171E892" w:rsidR="002C2EE5" w:rsidRDefault="002C2EE5">
          <w:pPr>
            <w:pStyle w:val="Obsah3"/>
            <w:rPr>
              <w:rFonts w:eastAsiaTheme="minorEastAsia" w:cstheme="minorBidi"/>
              <w:sz w:val="22"/>
              <w:szCs w:val="22"/>
              <w:lang w:eastAsia="cs-CZ"/>
            </w:rPr>
          </w:pPr>
          <w:hyperlink w:anchor="_Toc73453752" w:history="1">
            <w:r w:rsidRPr="00016050">
              <w:rPr>
                <w:rStyle w:val="Hypertextovodkaz"/>
              </w:rPr>
              <w:t>2.2.2 Rozdíl mezi AP a školním asistentem</w:t>
            </w:r>
            <w:r>
              <w:rPr>
                <w:webHidden/>
              </w:rPr>
              <w:tab/>
            </w:r>
            <w:r>
              <w:rPr>
                <w:webHidden/>
              </w:rPr>
              <w:fldChar w:fldCharType="begin"/>
            </w:r>
            <w:r>
              <w:rPr>
                <w:webHidden/>
              </w:rPr>
              <w:instrText xml:space="preserve"> PAGEREF _Toc73453752 \h </w:instrText>
            </w:r>
            <w:r>
              <w:rPr>
                <w:webHidden/>
              </w:rPr>
            </w:r>
            <w:r>
              <w:rPr>
                <w:webHidden/>
              </w:rPr>
              <w:fldChar w:fldCharType="separate"/>
            </w:r>
            <w:r>
              <w:rPr>
                <w:webHidden/>
              </w:rPr>
              <w:t>18</w:t>
            </w:r>
            <w:r>
              <w:rPr>
                <w:webHidden/>
              </w:rPr>
              <w:fldChar w:fldCharType="end"/>
            </w:r>
          </w:hyperlink>
        </w:p>
        <w:p w14:paraId="041F1CD9" w14:textId="0F6A5B94" w:rsidR="002C2EE5" w:rsidRDefault="002C2EE5">
          <w:pPr>
            <w:pStyle w:val="Obsah2"/>
            <w:tabs>
              <w:tab w:val="right" w:pos="9061"/>
            </w:tabs>
            <w:rPr>
              <w:rFonts w:eastAsiaTheme="minorEastAsia"/>
              <w:b w:val="0"/>
              <w:bCs w:val="0"/>
              <w:noProof/>
              <w:lang w:eastAsia="cs-CZ"/>
            </w:rPr>
          </w:pPr>
          <w:hyperlink w:anchor="_Toc73453753" w:history="1">
            <w:r w:rsidRPr="00016050">
              <w:rPr>
                <w:rStyle w:val="Hypertextovodkaz"/>
                <w:noProof/>
              </w:rPr>
              <w:t xml:space="preserve">3. KLIMA ŠKOLY A </w:t>
            </w:r>
            <w:r w:rsidRPr="00016050">
              <w:rPr>
                <w:rStyle w:val="Hypertextovodkaz"/>
                <w:rFonts w:cs="Courier New"/>
                <w:noProof/>
              </w:rPr>
              <w:t>TŘÍDNÍ</w:t>
            </w:r>
            <w:r w:rsidRPr="00016050">
              <w:rPr>
                <w:rStyle w:val="Hypertextovodkaz"/>
                <w:noProof/>
              </w:rPr>
              <w:t xml:space="preserve"> KLIMA</w:t>
            </w:r>
            <w:r>
              <w:rPr>
                <w:noProof/>
                <w:webHidden/>
              </w:rPr>
              <w:tab/>
            </w:r>
            <w:r>
              <w:rPr>
                <w:noProof/>
                <w:webHidden/>
              </w:rPr>
              <w:fldChar w:fldCharType="begin"/>
            </w:r>
            <w:r>
              <w:rPr>
                <w:noProof/>
                <w:webHidden/>
              </w:rPr>
              <w:instrText xml:space="preserve"> PAGEREF _Toc73453753 \h </w:instrText>
            </w:r>
            <w:r>
              <w:rPr>
                <w:noProof/>
                <w:webHidden/>
              </w:rPr>
            </w:r>
            <w:r>
              <w:rPr>
                <w:noProof/>
                <w:webHidden/>
              </w:rPr>
              <w:fldChar w:fldCharType="separate"/>
            </w:r>
            <w:r>
              <w:rPr>
                <w:noProof/>
                <w:webHidden/>
              </w:rPr>
              <w:t>19</w:t>
            </w:r>
            <w:r>
              <w:rPr>
                <w:noProof/>
                <w:webHidden/>
              </w:rPr>
              <w:fldChar w:fldCharType="end"/>
            </w:r>
          </w:hyperlink>
        </w:p>
        <w:p w14:paraId="38A25D7E" w14:textId="321F27A1" w:rsidR="002C2EE5" w:rsidRDefault="002C2EE5">
          <w:pPr>
            <w:pStyle w:val="Obsah3"/>
            <w:rPr>
              <w:rFonts w:eastAsiaTheme="minorEastAsia" w:cstheme="minorBidi"/>
              <w:sz w:val="22"/>
              <w:szCs w:val="22"/>
              <w:lang w:eastAsia="cs-CZ"/>
            </w:rPr>
          </w:pPr>
          <w:hyperlink w:anchor="_Toc73453754" w:history="1">
            <w:r w:rsidRPr="00016050">
              <w:rPr>
                <w:rStyle w:val="Hypertextovodkaz"/>
              </w:rPr>
              <w:t>3.1 Klima školy</w:t>
            </w:r>
            <w:r>
              <w:rPr>
                <w:webHidden/>
              </w:rPr>
              <w:tab/>
            </w:r>
            <w:r>
              <w:rPr>
                <w:webHidden/>
              </w:rPr>
              <w:fldChar w:fldCharType="begin"/>
            </w:r>
            <w:r>
              <w:rPr>
                <w:webHidden/>
              </w:rPr>
              <w:instrText xml:space="preserve"> PAGEREF _Toc73453754 \h </w:instrText>
            </w:r>
            <w:r>
              <w:rPr>
                <w:webHidden/>
              </w:rPr>
            </w:r>
            <w:r>
              <w:rPr>
                <w:webHidden/>
              </w:rPr>
              <w:fldChar w:fldCharType="separate"/>
            </w:r>
            <w:r>
              <w:rPr>
                <w:webHidden/>
              </w:rPr>
              <w:t>19</w:t>
            </w:r>
            <w:r>
              <w:rPr>
                <w:webHidden/>
              </w:rPr>
              <w:fldChar w:fldCharType="end"/>
            </w:r>
          </w:hyperlink>
        </w:p>
        <w:p w14:paraId="47E97F22" w14:textId="490E2211" w:rsidR="002C2EE5" w:rsidRDefault="002C2EE5">
          <w:pPr>
            <w:pStyle w:val="Obsah3"/>
            <w:rPr>
              <w:rFonts w:eastAsiaTheme="minorEastAsia" w:cstheme="minorBidi"/>
              <w:sz w:val="22"/>
              <w:szCs w:val="22"/>
              <w:lang w:eastAsia="cs-CZ"/>
            </w:rPr>
          </w:pPr>
          <w:hyperlink w:anchor="_Toc73453755" w:history="1">
            <w:r w:rsidRPr="00016050">
              <w:rPr>
                <w:rStyle w:val="Hypertextovodkaz"/>
                <w:bCs/>
              </w:rPr>
              <w:t>3.2 Klima třídy</w:t>
            </w:r>
            <w:r>
              <w:rPr>
                <w:webHidden/>
              </w:rPr>
              <w:tab/>
            </w:r>
            <w:r>
              <w:rPr>
                <w:webHidden/>
              </w:rPr>
              <w:fldChar w:fldCharType="begin"/>
            </w:r>
            <w:r>
              <w:rPr>
                <w:webHidden/>
              </w:rPr>
              <w:instrText xml:space="preserve"> PAGEREF _Toc73453755 \h </w:instrText>
            </w:r>
            <w:r>
              <w:rPr>
                <w:webHidden/>
              </w:rPr>
            </w:r>
            <w:r>
              <w:rPr>
                <w:webHidden/>
              </w:rPr>
              <w:fldChar w:fldCharType="separate"/>
            </w:r>
            <w:r>
              <w:rPr>
                <w:webHidden/>
              </w:rPr>
              <w:t>20</w:t>
            </w:r>
            <w:r>
              <w:rPr>
                <w:webHidden/>
              </w:rPr>
              <w:fldChar w:fldCharType="end"/>
            </w:r>
          </w:hyperlink>
        </w:p>
        <w:p w14:paraId="63BF1A22" w14:textId="38748652" w:rsidR="002C2EE5" w:rsidRDefault="002C2EE5">
          <w:pPr>
            <w:pStyle w:val="Obsah3"/>
            <w:rPr>
              <w:rFonts w:eastAsiaTheme="minorEastAsia" w:cstheme="minorBidi"/>
              <w:sz w:val="22"/>
              <w:szCs w:val="22"/>
              <w:lang w:eastAsia="cs-CZ"/>
            </w:rPr>
          </w:pPr>
          <w:hyperlink w:anchor="_Toc73453756" w:history="1">
            <w:r w:rsidRPr="00016050">
              <w:rPr>
                <w:rStyle w:val="Hypertextovodkaz"/>
              </w:rPr>
              <w:t>3.2.1 Co ovlivňuje klima třídy</w:t>
            </w:r>
            <w:r>
              <w:rPr>
                <w:webHidden/>
              </w:rPr>
              <w:tab/>
            </w:r>
            <w:r>
              <w:rPr>
                <w:webHidden/>
              </w:rPr>
              <w:fldChar w:fldCharType="begin"/>
            </w:r>
            <w:r>
              <w:rPr>
                <w:webHidden/>
              </w:rPr>
              <w:instrText xml:space="preserve"> PAGEREF _Toc73453756 \h </w:instrText>
            </w:r>
            <w:r>
              <w:rPr>
                <w:webHidden/>
              </w:rPr>
            </w:r>
            <w:r>
              <w:rPr>
                <w:webHidden/>
              </w:rPr>
              <w:fldChar w:fldCharType="separate"/>
            </w:r>
            <w:r>
              <w:rPr>
                <w:webHidden/>
              </w:rPr>
              <w:t>20</w:t>
            </w:r>
            <w:r>
              <w:rPr>
                <w:webHidden/>
              </w:rPr>
              <w:fldChar w:fldCharType="end"/>
            </w:r>
          </w:hyperlink>
        </w:p>
        <w:p w14:paraId="355A81F0" w14:textId="4C488565" w:rsidR="002C2EE5" w:rsidRDefault="002C2EE5">
          <w:pPr>
            <w:pStyle w:val="Obsah3"/>
            <w:rPr>
              <w:rFonts w:eastAsiaTheme="minorEastAsia" w:cstheme="minorBidi"/>
              <w:sz w:val="22"/>
              <w:szCs w:val="22"/>
              <w:lang w:eastAsia="cs-CZ"/>
            </w:rPr>
          </w:pPr>
          <w:hyperlink w:anchor="_Toc73453757" w:history="1">
            <w:r w:rsidRPr="00016050">
              <w:rPr>
                <w:rStyle w:val="Hypertextovodkaz"/>
              </w:rPr>
              <w:t>3.2.2 Jak diagnostikovat třídní klima</w:t>
            </w:r>
            <w:r>
              <w:rPr>
                <w:webHidden/>
              </w:rPr>
              <w:tab/>
            </w:r>
            <w:r>
              <w:rPr>
                <w:webHidden/>
              </w:rPr>
              <w:fldChar w:fldCharType="begin"/>
            </w:r>
            <w:r>
              <w:rPr>
                <w:webHidden/>
              </w:rPr>
              <w:instrText xml:space="preserve"> PAGEREF _Toc73453757 \h </w:instrText>
            </w:r>
            <w:r>
              <w:rPr>
                <w:webHidden/>
              </w:rPr>
            </w:r>
            <w:r>
              <w:rPr>
                <w:webHidden/>
              </w:rPr>
              <w:fldChar w:fldCharType="separate"/>
            </w:r>
            <w:r>
              <w:rPr>
                <w:webHidden/>
              </w:rPr>
              <w:t>21</w:t>
            </w:r>
            <w:r>
              <w:rPr>
                <w:webHidden/>
              </w:rPr>
              <w:fldChar w:fldCharType="end"/>
            </w:r>
          </w:hyperlink>
        </w:p>
        <w:p w14:paraId="6C37AA21" w14:textId="29F15F31" w:rsidR="002C2EE5" w:rsidRDefault="002C2EE5">
          <w:pPr>
            <w:pStyle w:val="Obsah3"/>
            <w:rPr>
              <w:rFonts w:eastAsiaTheme="minorEastAsia" w:cstheme="minorBidi"/>
              <w:sz w:val="22"/>
              <w:szCs w:val="22"/>
              <w:lang w:eastAsia="cs-CZ"/>
            </w:rPr>
          </w:pPr>
          <w:hyperlink w:anchor="_Toc73453758" w:history="1">
            <w:r w:rsidRPr="00016050">
              <w:rPr>
                <w:rStyle w:val="Hypertextovodkaz"/>
                <w:bCs/>
              </w:rPr>
              <w:t>3.2.3 Postup při vytváření pozitivního klimatu ve třídě</w:t>
            </w:r>
            <w:r>
              <w:rPr>
                <w:webHidden/>
              </w:rPr>
              <w:tab/>
            </w:r>
            <w:r>
              <w:rPr>
                <w:webHidden/>
              </w:rPr>
              <w:fldChar w:fldCharType="begin"/>
            </w:r>
            <w:r>
              <w:rPr>
                <w:webHidden/>
              </w:rPr>
              <w:instrText xml:space="preserve"> PAGEREF _Toc73453758 \h </w:instrText>
            </w:r>
            <w:r>
              <w:rPr>
                <w:webHidden/>
              </w:rPr>
            </w:r>
            <w:r>
              <w:rPr>
                <w:webHidden/>
              </w:rPr>
              <w:fldChar w:fldCharType="separate"/>
            </w:r>
            <w:r>
              <w:rPr>
                <w:webHidden/>
              </w:rPr>
              <w:t>24</w:t>
            </w:r>
            <w:r>
              <w:rPr>
                <w:webHidden/>
              </w:rPr>
              <w:fldChar w:fldCharType="end"/>
            </w:r>
          </w:hyperlink>
        </w:p>
        <w:p w14:paraId="2E869AF1" w14:textId="52CFECC1" w:rsidR="002C2EE5" w:rsidRDefault="002C2EE5">
          <w:pPr>
            <w:pStyle w:val="Obsah2"/>
            <w:tabs>
              <w:tab w:val="right" w:pos="9061"/>
            </w:tabs>
            <w:rPr>
              <w:rFonts w:eastAsiaTheme="minorEastAsia"/>
              <w:b w:val="0"/>
              <w:bCs w:val="0"/>
              <w:noProof/>
              <w:lang w:eastAsia="cs-CZ"/>
            </w:rPr>
          </w:pPr>
          <w:hyperlink w:anchor="_Toc73453759" w:history="1">
            <w:r w:rsidRPr="00016050">
              <w:rPr>
                <w:rStyle w:val="Hypertextovodkaz"/>
                <w:noProof/>
              </w:rPr>
              <w:t>4. METODOLOGIE</w:t>
            </w:r>
            <w:r>
              <w:rPr>
                <w:noProof/>
                <w:webHidden/>
              </w:rPr>
              <w:tab/>
            </w:r>
            <w:r>
              <w:rPr>
                <w:noProof/>
                <w:webHidden/>
              </w:rPr>
              <w:fldChar w:fldCharType="begin"/>
            </w:r>
            <w:r>
              <w:rPr>
                <w:noProof/>
                <w:webHidden/>
              </w:rPr>
              <w:instrText xml:space="preserve"> PAGEREF _Toc73453759 \h </w:instrText>
            </w:r>
            <w:r>
              <w:rPr>
                <w:noProof/>
                <w:webHidden/>
              </w:rPr>
            </w:r>
            <w:r>
              <w:rPr>
                <w:noProof/>
                <w:webHidden/>
              </w:rPr>
              <w:fldChar w:fldCharType="separate"/>
            </w:r>
            <w:r>
              <w:rPr>
                <w:noProof/>
                <w:webHidden/>
              </w:rPr>
              <w:t>25</w:t>
            </w:r>
            <w:r>
              <w:rPr>
                <w:noProof/>
                <w:webHidden/>
              </w:rPr>
              <w:fldChar w:fldCharType="end"/>
            </w:r>
          </w:hyperlink>
        </w:p>
        <w:p w14:paraId="7CF2D934" w14:textId="384D2238" w:rsidR="002C2EE5" w:rsidRDefault="002C2EE5">
          <w:pPr>
            <w:pStyle w:val="Obsah3"/>
            <w:rPr>
              <w:rFonts w:eastAsiaTheme="minorEastAsia" w:cstheme="minorBidi"/>
              <w:sz w:val="22"/>
              <w:szCs w:val="22"/>
              <w:lang w:eastAsia="cs-CZ"/>
            </w:rPr>
          </w:pPr>
          <w:hyperlink w:anchor="_Toc73453760" w:history="1">
            <w:r w:rsidRPr="00016050">
              <w:rPr>
                <w:rStyle w:val="Hypertextovodkaz"/>
              </w:rPr>
              <w:t>4.1 Cíl práce</w:t>
            </w:r>
            <w:r>
              <w:rPr>
                <w:webHidden/>
              </w:rPr>
              <w:tab/>
            </w:r>
            <w:r>
              <w:rPr>
                <w:webHidden/>
              </w:rPr>
              <w:fldChar w:fldCharType="begin"/>
            </w:r>
            <w:r>
              <w:rPr>
                <w:webHidden/>
              </w:rPr>
              <w:instrText xml:space="preserve"> PAGEREF _Toc73453760 \h </w:instrText>
            </w:r>
            <w:r>
              <w:rPr>
                <w:webHidden/>
              </w:rPr>
            </w:r>
            <w:r>
              <w:rPr>
                <w:webHidden/>
              </w:rPr>
              <w:fldChar w:fldCharType="separate"/>
            </w:r>
            <w:r>
              <w:rPr>
                <w:webHidden/>
              </w:rPr>
              <w:t>25</w:t>
            </w:r>
            <w:r>
              <w:rPr>
                <w:webHidden/>
              </w:rPr>
              <w:fldChar w:fldCharType="end"/>
            </w:r>
          </w:hyperlink>
        </w:p>
        <w:p w14:paraId="0B838EF0" w14:textId="424F9D99" w:rsidR="002C2EE5" w:rsidRDefault="002C2EE5">
          <w:pPr>
            <w:pStyle w:val="Obsah3"/>
            <w:rPr>
              <w:rFonts w:eastAsiaTheme="minorEastAsia" w:cstheme="minorBidi"/>
              <w:sz w:val="22"/>
              <w:szCs w:val="22"/>
              <w:lang w:eastAsia="cs-CZ"/>
            </w:rPr>
          </w:pPr>
          <w:hyperlink w:anchor="_Toc73453761" w:history="1">
            <w:r w:rsidRPr="00016050">
              <w:rPr>
                <w:rStyle w:val="Hypertextovodkaz"/>
              </w:rPr>
              <w:t>4.2 Design výzkumného šetření</w:t>
            </w:r>
            <w:r>
              <w:rPr>
                <w:webHidden/>
              </w:rPr>
              <w:tab/>
            </w:r>
            <w:r>
              <w:rPr>
                <w:webHidden/>
              </w:rPr>
              <w:fldChar w:fldCharType="begin"/>
            </w:r>
            <w:r>
              <w:rPr>
                <w:webHidden/>
              </w:rPr>
              <w:instrText xml:space="preserve"> PAGEREF _Toc73453761 \h </w:instrText>
            </w:r>
            <w:r>
              <w:rPr>
                <w:webHidden/>
              </w:rPr>
            </w:r>
            <w:r>
              <w:rPr>
                <w:webHidden/>
              </w:rPr>
              <w:fldChar w:fldCharType="separate"/>
            </w:r>
            <w:r>
              <w:rPr>
                <w:webHidden/>
              </w:rPr>
              <w:t>25</w:t>
            </w:r>
            <w:r>
              <w:rPr>
                <w:webHidden/>
              </w:rPr>
              <w:fldChar w:fldCharType="end"/>
            </w:r>
          </w:hyperlink>
        </w:p>
        <w:p w14:paraId="510F4828" w14:textId="516037E5" w:rsidR="002C2EE5" w:rsidRDefault="002C2EE5">
          <w:pPr>
            <w:pStyle w:val="Obsah3"/>
            <w:rPr>
              <w:rFonts w:eastAsiaTheme="minorEastAsia" w:cstheme="minorBidi"/>
              <w:sz w:val="22"/>
              <w:szCs w:val="22"/>
              <w:lang w:eastAsia="cs-CZ"/>
            </w:rPr>
          </w:pPr>
          <w:hyperlink w:anchor="_Toc73453762" w:history="1">
            <w:r w:rsidRPr="00016050">
              <w:rPr>
                <w:rStyle w:val="Hypertextovodkaz"/>
              </w:rPr>
              <w:t>4.3 Výzkumné otázky a hypotézy</w:t>
            </w:r>
            <w:r>
              <w:rPr>
                <w:webHidden/>
              </w:rPr>
              <w:tab/>
            </w:r>
            <w:r>
              <w:rPr>
                <w:webHidden/>
              </w:rPr>
              <w:fldChar w:fldCharType="begin"/>
            </w:r>
            <w:r>
              <w:rPr>
                <w:webHidden/>
              </w:rPr>
              <w:instrText xml:space="preserve"> PAGEREF _Toc73453762 \h </w:instrText>
            </w:r>
            <w:r>
              <w:rPr>
                <w:webHidden/>
              </w:rPr>
            </w:r>
            <w:r>
              <w:rPr>
                <w:webHidden/>
              </w:rPr>
              <w:fldChar w:fldCharType="separate"/>
            </w:r>
            <w:r>
              <w:rPr>
                <w:webHidden/>
              </w:rPr>
              <w:t>25</w:t>
            </w:r>
            <w:r>
              <w:rPr>
                <w:webHidden/>
              </w:rPr>
              <w:fldChar w:fldCharType="end"/>
            </w:r>
          </w:hyperlink>
        </w:p>
        <w:p w14:paraId="524FFE7F" w14:textId="6D7632C7" w:rsidR="002C2EE5" w:rsidRDefault="002C2EE5">
          <w:pPr>
            <w:pStyle w:val="Obsah3"/>
            <w:rPr>
              <w:rFonts w:eastAsiaTheme="minorEastAsia" w:cstheme="minorBidi"/>
              <w:sz w:val="22"/>
              <w:szCs w:val="22"/>
              <w:lang w:eastAsia="cs-CZ"/>
            </w:rPr>
          </w:pPr>
          <w:hyperlink w:anchor="_Toc73453763" w:history="1">
            <w:r w:rsidRPr="00016050">
              <w:rPr>
                <w:rStyle w:val="Hypertextovodkaz"/>
              </w:rPr>
              <w:t>4.4 Charakteristika výzkumného vzorku</w:t>
            </w:r>
            <w:r>
              <w:rPr>
                <w:webHidden/>
              </w:rPr>
              <w:tab/>
            </w:r>
            <w:r>
              <w:rPr>
                <w:webHidden/>
              </w:rPr>
              <w:fldChar w:fldCharType="begin"/>
            </w:r>
            <w:r>
              <w:rPr>
                <w:webHidden/>
              </w:rPr>
              <w:instrText xml:space="preserve"> PAGEREF _Toc73453763 \h </w:instrText>
            </w:r>
            <w:r>
              <w:rPr>
                <w:webHidden/>
              </w:rPr>
            </w:r>
            <w:r>
              <w:rPr>
                <w:webHidden/>
              </w:rPr>
              <w:fldChar w:fldCharType="separate"/>
            </w:r>
            <w:r>
              <w:rPr>
                <w:webHidden/>
              </w:rPr>
              <w:t>26</w:t>
            </w:r>
            <w:r>
              <w:rPr>
                <w:webHidden/>
              </w:rPr>
              <w:fldChar w:fldCharType="end"/>
            </w:r>
          </w:hyperlink>
        </w:p>
        <w:p w14:paraId="61E3316A" w14:textId="26EBE390" w:rsidR="002C2EE5" w:rsidRDefault="002C2EE5">
          <w:pPr>
            <w:pStyle w:val="Obsah2"/>
            <w:tabs>
              <w:tab w:val="right" w:pos="9061"/>
            </w:tabs>
            <w:rPr>
              <w:rFonts w:eastAsiaTheme="minorEastAsia"/>
              <w:b w:val="0"/>
              <w:bCs w:val="0"/>
              <w:noProof/>
              <w:lang w:eastAsia="cs-CZ"/>
            </w:rPr>
          </w:pPr>
          <w:hyperlink w:anchor="_Toc73453764" w:history="1">
            <w:r w:rsidRPr="00016050">
              <w:rPr>
                <w:rStyle w:val="Hypertextovodkaz"/>
                <w:noProof/>
              </w:rPr>
              <w:t>5. PŘÍPADOVÁ STUDIE</w:t>
            </w:r>
            <w:r>
              <w:rPr>
                <w:noProof/>
                <w:webHidden/>
              </w:rPr>
              <w:tab/>
            </w:r>
            <w:r>
              <w:rPr>
                <w:noProof/>
                <w:webHidden/>
              </w:rPr>
              <w:fldChar w:fldCharType="begin"/>
            </w:r>
            <w:r>
              <w:rPr>
                <w:noProof/>
                <w:webHidden/>
              </w:rPr>
              <w:instrText xml:space="preserve"> PAGEREF _Toc73453764 \h </w:instrText>
            </w:r>
            <w:r>
              <w:rPr>
                <w:noProof/>
                <w:webHidden/>
              </w:rPr>
            </w:r>
            <w:r>
              <w:rPr>
                <w:noProof/>
                <w:webHidden/>
              </w:rPr>
              <w:fldChar w:fldCharType="separate"/>
            </w:r>
            <w:r>
              <w:rPr>
                <w:noProof/>
                <w:webHidden/>
              </w:rPr>
              <w:t>27</w:t>
            </w:r>
            <w:r>
              <w:rPr>
                <w:noProof/>
                <w:webHidden/>
              </w:rPr>
              <w:fldChar w:fldCharType="end"/>
            </w:r>
          </w:hyperlink>
        </w:p>
        <w:p w14:paraId="63EBA332" w14:textId="1D64926C" w:rsidR="002C2EE5" w:rsidRDefault="002C2EE5">
          <w:pPr>
            <w:pStyle w:val="Obsah3"/>
            <w:rPr>
              <w:rFonts w:eastAsiaTheme="minorEastAsia" w:cstheme="minorBidi"/>
              <w:sz w:val="22"/>
              <w:szCs w:val="22"/>
              <w:lang w:eastAsia="cs-CZ"/>
            </w:rPr>
          </w:pPr>
          <w:hyperlink w:anchor="_Toc73453765" w:history="1">
            <w:r w:rsidRPr="00016050">
              <w:rPr>
                <w:rStyle w:val="Hypertextovodkaz"/>
              </w:rPr>
              <w:t>5.1 Případová studie č. 1</w:t>
            </w:r>
            <w:r>
              <w:rPr>
                <w:webHidden/>
              </w:rPr>
              <w:tab/>
            </w:r>
            <w:r>
              <w:rPr>
                <w:webHidden/>
              </w:rPr>
              <w:fldChar w:fldCharType="begin"/>
            </w:r>
            <w:r>
              <w:rPr>
                <w:webHidden/>
              </w:rPr>
              <w:instrText xml:space="preserve"> PAGEREF _Toc73453765 \h </w:instrText>
            </w:r>
            <w:r>
              <w:rPr>
                <w:webHidden/>
              </w:rPr>
            </w:r>
            <w:r>
              <w:rPr>
                <w:webHidden/>
              </w:rPr>
              <w:fldChar w:fldCharType="separate"/>
            </w:r>
            <w:r>
              <w:rPr>
                <w:webHidden/>
              </w:rPr>
              <w:t>27</w:t>
            </w:r>
            <w:r>
              <w:rPr>
                <w:webHidden/>
              </w:rPr>
              <w:fldChar w:fldCharType="end"/>
            </w:r>
          </w:hyperlink>
        </w:p>
        <w:p w14:paraId="61E0A062" w14:textId="7997E542" w:rsidR="002C2EE5" w:rsidRDefault="002C2EE5">
          <w:pPr>
            <w:pStyle w:val="Obsah3"/>
            <w:rPr>
              <w:rFonts w:eastAsiaTheme="minorEastAsia" w:cstheme="minorBidi"/>
              <w:sz w:val="22"/>
              <w:szCs w:val="22"/>
              <w:lang w:eastAsia="cs-CZ"/>
            </w:rPr>
          </w:pPr>
          <w:hyperlink w:anchor="_Toc73453766" w:history="1">
            <w:r w:rsidRPr="00016050">
              <w:rPr>
                <w:rStyle w:val="Hypertextovodkaz"/>
              </w:rPr>
              <w:t>5.2 Případová studie č. 2</w:t>
            </w:r>
            <w:r>
              <w:rPr>
                <w:webHidden/>
              </w:rPr>
              <w:tab/>
            </w:r>
            <w:r>
              <w:rPr>
                <w:webHidden/>
              </w:rPr>
              <w:fldChar w:fldCharType="begin"/>
            </w:r>
            <w:r>
              <w:rPr>
                <w:webHidden/>
              </w:rPr>
              <w:instrText xml:space="preserve"> PAGEREF _Toc73453766 \h </w:instrText>
            </w:r>
            <w:r>
              <w:rPr>
                <w:webHidden/>
              </w:rPr>
            </w:r>
            <w:r>
              <w:rPr>
                <w:webHidden/>
              </w:rPr>
              <w:fldChar w:fldCharType="separate"/>
            </w:r>
            <w:r>
              <w:rPr>
                <w:webHidden/>
              </w:rPr>
              <w:t>29</w:t>
            </w:r>
            <w:r>
              <w:rPr>
                <w:webHidden/>
              </w:rPr>
              <w:fldChar w:fldCharType="end"/>
            </w:r>
          </w:hyperlink>
        </w:p>
        <w:p w14:paraId="0175CD09" w14:textId="0F44F100" w:rsidR="002C2EE5" w:rsidRDefault="002C2EE5">
          <w:pPr>
            <w:pStyle w:val="Obsah3"/>
            <w:rPr>
              <w:rFonts w:eastAsiaTheme="minorEastAsia" w:cstheme="minorBidi"/>
              <w:sz w:val="22"/>
              <w:szCs w:val="22"/>
              <w:lang w:eastAsia="cs-CZ"/>
            </w:rPr>
          </w:pPr>
          <w:hyperlink w:anchor="_Toc73453767" w:history="1">
            <w:r w:rsidRPr="00016050">
              <w:rPr>
                <w:rStyle w:val="Hypertextovodkaz"/>
              </w:rPr>
              <w:t>5.3 Případová studie č. 3</w:t>
            </w:r>
            <w:r>
              <w:rPr>
                <w:webHidden/>
              </w:rPr>
              <w:tab/>
            </w:r>
            <w:r>
              <w:rPr>
                <w:webHidden/>
              </w:rPr>
              <w:fldChar w:fldCharType="begin"/>
            </w:r>
            <w:r>
              <w:rPr>
                <w:webHidden/>
              </w:rPr>
              <w:instrText xml:space="preserve"> PAGEREF _Toc73453767 \h </w:instrText>
            </w:r>
            <w:r>
              <w:rPr>
                <w:webHidden/>
              </w:rPr>
            </w:r>
            <w:r>
              <w:rPr>
                <w:webHidden/>
              </w:rPr>
              <w:fldChar w:fldCharType="separate"/>
            </w:r>
            <w:r>
              <w:rPr>
                <w:webHidden/>
              </w:rPr>
              <w:t>32</w:t>
            </w:r>
            <w:r>
              <w:rPr>
                <w:webHidden/>
              </w:rPr>
              <w:fldChar w:fldCharType="end"/>
            </w:r>
          </w:hyperlink>
        </w:p>
        <w:p w14:paraId="1F47884C" w14:textId="3E206A03" w:rsidR="002C2EE5" w:rsidRDefault="002C2EE5">
          <w:pPr>
            <w:pStyle w:val="Obsah2"/>
            <w:tabs>
              <w:tab w:val="right" w:pos="9061"/>
            </w:tabs>
            <w:rPr>
              <w:rFonts w:eastAsiaTheme="minorEastAsia"/>
              <w:b w:val="0"/>
              <w:bCs w:val="0"/>
              <w:noProof/>
              <w:lang w:eastAsia="cs-CZ"/>
            </w:rPr>
          </w:pPr>
          <w:hyperlink w:anchor="_Toc73453768" w:history="1">
            <w:r w:rsidRPr="00016050">
              <w:rPr>
                <w:rStyle w:val="Hypertextovodkaz"/>
                <w:noProof/>
              </w:rPr>
              <w:t>6. DOTAZNÍKOVÉ ŠETŘENÍ</w:t>
            </w:r>
            <w:r>
              <w:rPr>
                <w:noProof/>
                <w:webHidden/>
              </w:rPr>
              <w:tab/>
            </w:r>
            <w:r>
              <w:rPr>
                <w:noProof/>
                <w:webHidden/>
              </w:rPr>
              <w:fldChar w:fldCharType="begin"/>
            </w:r>
            <w:r>
              <w:rPr>
                <w:noProof/>
                <w:webHidden/>
              </w:rPr>
              <w:instrText xml:space="preserve"> PAGEREF _Toc73453768 \h </w:instrText>
            </w:r>
            <w:r>
              <w:rPr>
                <w:noProof/>
                <w:webHidden/>
              </w:rPr>
            </w:r>
            <w:r>
              <w:rPr>
                <w:noProof/>
                <w:webHidden/>
              </w:rPr>
              <w:fldChar w:fldCharType="separate"/>
            </w:r>
            <w:r>
              <w:rPr>
                <w:noProof/>
                <w:webHidden/>
              </w:rPr>
              <w:t>36</w:t>
            </w:r>
            <w:r>
              <w:rPr>
                <w:noProof/>
                <w:webHidden/>
              </w:rPr>
              <w:fldChar w:fldCharType="end"/>
            </w:r>
          </w:hyperlink>
        </w:p>
        <w:p w14:paraId="16447DAA" w14:textId="5D2700F4" w:rsidR="002C2EE5" w:rsidRDefault="002C2EE5">
          <w:pPr>
            <w:pStyle w:val="Obsah3"/>
            <w:rPr>
              <w:rFonts w:eastAsiaTheme="minorEastAsia" w:cstheme="minorBidi"/>
              <w:sz w:val="22"/>
              <w:szCs w:val="22"/>
              <w:lang w:eastAsia="cs-CZ"/>
            </w:rPr>
          </w:pPr>
          <w:hyperlink w:anchor="_Toc73453769" w:history="1">
            <w:r w:rsidRPr="00016050">
              <w:rPr>
                <w:rStyle w:val="Hypertextovodkaz"/>
              </w:rPr>
              <w:t>6.1 Výsledky dotazníkového šetření</w:t>
            </w:r>
            <w:r>
              <w:rPr>
                <w:webHidden/>
              </w:rPr>
              <w:tab/>
            </w:r>
            <w:r>
              <w:rPr>
                <w:webHidden/>
              </w:rPr>
              <w:fldChar w:fldCharType="begin"/>
            </w:r>
            <w:r>
              <w:rPr>
                <w:webHidden/>
              </w:rPr>
              <w:instrText xml:space="preserve"> PAGEREF _Toc73453769 \h </w:instrText>
            </w:r>
            <w:r>
              <w:rPr>
                <w:webHidden/>
              </w:rPr>
            </w:r>
            <w:r>
              <w:rPr>
                <w:webHidden/>
              </w:rPr>
              <w:fldChar w:fldCharType="separate"/>
            </w:r>
            <w:r>
              <w:rPr>
                <w:webHidden/>
              </w:rPr>
              <w:t>36</w:t>
            </w:r>
            <w:r>
              <w:rPr>
                <w:webHidden/>
              </w:rPr>
              <w:fldChar w:fldCharType="end"/>
            </w:r>
          </w:hyperlink>
        </w:p>
        <w:p w14:paraId="5C95AE9F" w14:textId="09500D1C" w:rsidR="002C2EE5" w:rsidRDefault="002C2EE5">
          <w:pPr>
            <w:pStyle w:val="Obsah2"/>
            <w:tabs>
              <w:tab w:val="right" w:pos="9061"/>
            </w:tabs>
            <w:rPr>
              <w:rFonts w:eastAsiaTheme="minorEastAsia"/>
              <w:b w:val="0"/>
              <w:bCs w:val="0"/>
              <w:noProof/>
              <w:lang w:eastAsia="cs-CZ"/>
            </w:rPr>
          </w:pPr>
          <w:hyperlink w:anchor="_Toc73453770" w:history="1">
            <w:r w:rsidRPr="00016050">
              <w:rPr>
                <w:rStyle w:val="Hypertextovodkaz"/>
                <w:rFonts w:cs="OpenSymbol"/>
                <w:noProof/>
              </w:rPr>
              <w:t>7.DISKUZE</w:t>
            </w:r>
            <w:r>
              <w:rPr>
                <w:noProof/>
                <w:webHidden/>
              </w:rPr>
              <w:tab/>
            </w:r>
            <w:r>
              <w:rPr>
                <w:noProof/>
                <w:webHidden/>
              </w:rPr>
              <w:fldChar w:fldCharType="begin"/>
            </w:r>
            <w:r>
              <w:rPr>
                <w:noProof/>
                <w:webHidden/>
              </w:rPr>
              <w:instrText xml:space="preserve"> PAGEREF _Toc73453770 \h </w:instrText>
            </w:r>
            <w:r>
              <w:rPr>
                <w:noProof/>
                <w:webHidden/>
              </w:rPr>
            </w:r>
            <w:r>
              <w:rPr>
                <w:noProof/>
                <w:webHidden/>
              </w:rPr>
              <w:fldChar w:fldCharType="separate"/>
            </w:r>
            <w:r>
              <w:rPr>
                <w:noProof/>
                <w:webHidden/>
              </w:rPr>
              <w:t>50</w:t>
            </w:r>
            <w:r>
              <w:rPr>
                <w:noProof/>
                <w:webHidden/>
              </w:rPr>
              <w:fldChar w:fldCharType="end"/>
            </w:r>
          </w:hyperlink>
        </w:p>
        <w:p w14:paraId="7558F35F" w14:textId="56EBFF97" w:rsidR="002C2EE5" w:rsidRDefault="002C2EE5">
          <w:pPr>
            <w:pStyle w:val="Obsah3"/>
            <w:rPr>
              <w:rFonts w:eastAsiaTheme="minorEastAsia" w:cstheme="minorBidi"/>
              <w:sz w:val="22"/>
              <w:szCs w:val="22"/>
              <w:lang w:eastAsia="cs-CZ"/>
            </w:rPr>
          </w:pPr>
          <w:hyperlink w:anchor="_Toc73453771" w:history="1">
            <w:r w:rsidRPr="00016050">
              <w:rPr>
                <w:rStyle w:val="Hypertextovodkaz"/>
              </w:rPr>
              <w:t>7.1 Limity výzkumu</w:t>
            </w:r>
            <w:r>
              <w:rPr>
                <w:webHidden/>
              </w:rPr>
              <w:tab/>
            </w:r>
            <w:r>
              <w:rPr>
                <w:webHidden/>
              </w:rPr>
              <w:fldChar w:fldCharType="begin"/>
            </w:r>
            <w:r>
              <w:rPr>
                <w:webHidden/>
              </w:rPr>
              <w:instrText xml:space="preserve"> PAGEREF _Toc73453771 \h </w:instrText>
            </w:r>
            <w:r>
              <w:rPr>
                <w:webHidden/>
              </w:rPr>
            </w:r>
            <w:r>
              <w:rPr>
                <w:webHidden/>
              </w:rPr>
              <w:fldChar w:fldCharType="separate"/>
            </w:r>
            <w:r>
              <w:rPr>
                <w:webHidden/>
              </w:rPr>
              <w:t>52</w:t>
            </w:r>
            <w:r>
              <w:rPr>
                <w:webHidden/>
              </w:rPr>
              <w:fldChar w:fldCharType="end"/>
            </w:r>
          </w:hyperlink>
        </w:p>
        <w:p w14:paraId="707D715B" w14:textId="285B9477" w:rsidR="002C2EE5" w:rsidRDefault="002C2EE5">
          <w:pPr>
            <w:pStyle w:val="Obsah2"/>
            <w:tabs>
              <w:tab w:val="right" w:pos="9061"/>
            </w:tabs>
            <w:rPr>
              <w:rFonts w:eastAsiaTheme="minorEastAsia"/>
              <w:b w:val="0"/>
              <w:bCs w:val="0"/>
              <w:noProof/>
              <w:lang w:eastAsia="cs-CZ"/>
            </w:rPr>
          </w:pPr>
          <w:hyperlink w:anchor="_Toc73453772" w:history="1">
            <w:r w:rsidRPr="00016050">
              <w:rPr>
                <w:rStyle w:val="Hypertextovodkaz"/>
                <w:rFonts w:eastAsia="Times New Roman"/>
                <w:noProof/>
                <w:lang w:eastAsia="cs-CZ"/>
              </w:rPr>
              <w:t>ZÁVĚR</w:t>
            </w:r>
            <w:r>
              <w:rPr>
                <w:noProof/>
                <w:webHidden/>
              </w:rPr>
              <w:tab/>
            </w:r>
            <w:r>
              <w:rPr>
                <w:noProof/>
                <w:webHidden/>
              </w:rPr>
              <w:fldChar w:fldCharType="begin"/>
            </w:r>
            <w:r>
              <w:rPr>
                <w:noProof/>
                <w:webHidden/>
              </w:rPr>
              <w:instrText xml:space="preserve"> PAGEREF _Toc73453772 \h </w:instrText>
            </w:r>
            <w:r>
              <w:rPr>
                <w:noProof/>
                <w:webHidden/>
              </w:rPr>
            </w:r>
            <w:r>
              <w:rPr>
                <w:noProof/>
                <w:webHidden/>
              </w:rPr>
              <w:fldChar w:fldCharType="separate"/>
            </w:r>
            <w:r>
              <w:rPr>
                <w:noProof/>
                <w:webHidden/>
              </w:rPr>
              <w:t>53</w:t>
            </w:r>
            <w:r>
              <w:rPr>
                <w:noProof/>
                <w:webHidden/>
              </w:rPr>
              <w:fldChar w:fldCharType="end"/>
            </w:r>
          </w:hyperlink>
        </w:p>
        <w:p w14:paraId="177294FD" w14:textId="11C82F65" w:rsidR="002C2EE5" w:rsidRDefault="002C2EE5">
          <w:pPr>
            <w:pStyle w:val="Obsah2"/>
            <w:tabs>
              <w:tab w:val="right" w:pos="9061"/>
            </w:tabs>
            <w:rPr>
              <w:rFonts w:eastAsiaTheme="minorEastAsia"/>
              <w:b w:val="0"/>
              <w:bCs w:val="0"/>
              <w:noProof/>
              <w:lang w:eastAsia="cs-CZ"/>
            </w:rPr>
          </w:pPr>
          <w:hyperlink w:anchor="_Toc73453773" w:history="1">
            <w:r w:rsidRPr="00016050">
              <w:rPr>
                <w:rStyle w:val="Hypertextovodkaz"/>
                <w:rFonts w:eastAsia="Times New Roman"/>
                <w:noProof/>
                <w:lang w:eastAsia="cs-CZ"/>
              </w:rPr>
              <w:t>SEZNAM POUŽITÉ LITERATURY</w:t>
            </w:r>
            <w:r>
              <w:rPr>
                <w:noProof/>
                <w:webHidden/>
              </w:rPr>
              <w:tab/>
            </w:r>
            <w:r>
              <w:rPr>
                <w:noProof/>
                <w:webHidden/>
              </w:rPr>
              <w:fldChar w:fldCharType="begin"/>
            </w:r>
            <w:r>
              <w:rPr>
                <w:noProof/>
                <w:webHidden/>
              </w:rPr>
              <w:instrText xml:space="preserve"> PAGEREF _Toc73453773 \h </w:instrText>
            </w:r>
            <w:r>
              <w:rPr>
                <w:noProof/>
                <w:webHidden/>
              </w:rPr>
            </w:r>
            <w:r>
              <w:rPr>
                <w:noProof/>
                <w:webHidden/>
              </w:rPr>
              <w:fldChar w:fldCharType="separate"/>
            </w:r>
            <w:r>
              <w:rPr>
                <w:noProof/>
                <w:webHidden/>
              </w:rPr>
              <w:t>54</w:t>
            </w:r>
            <w:r>
              <w:rPr>
                <w:noProof/>
                <w:webHidden/>
              </w:rPr>
              <w:fldChar w:fldCharType="end"/>
            </w:r>
          </w:hyperlink>
        </w:p>
        <w:p w14:paraId="21CA7B2A" w14:textId="2D282278" w:rsidR="002C2EE5" w:rsidRDefault="002C2EE5">
          <w:pPr>
            <w:pStyle w:val="Obsah2"/>
            <w:tabs>
              <w:tab w:val="right" w:pos="9061"/>
            </w:tabs>
            <w:rPr>
              <w:rFonts w:eastAsiaTheme="minorEastAsia"/>
              <w:b w:val="0"/>
              <w:bCs w:val="0"/>
              <w:noProof/>
              <w:lang w:eastAsia="cs-CZ"/>
            </w:rPr>
          </w:pPr>
          <w:hyperlink w:anchor="_Toc73453774" w:history="1">
            <w:r w:rsidRPr="00016050">
              <w:rPr>
                <w:rStyle w:val="Hypertextovodkaz"/>
                <w:rFonts w:cs="Times New Roman"/>
                <w:noProof/>
              </w:rPr>
              <w:t>SEZNAM GRAFŮ A TABULEK</w:t>
            </w:r>
            <w:r>
              <w:rPr>
                <w:noProof/>
                <w:webHidden/>
              </w:rPr>
              <w:tab/>
            </w:r>
            <w:r>
              <w:rPr>
                <w:noProof/>
                <w:webHidden/>
              </w:rPr>
              <w:fldChar w:fldCharType="begin"/>
            </w:r>
            <w:r>
              <w:rPr>
                <w:noProof/>
                <w:webHidden/>
              </w:rPr>
              <w:instrText xml:space="preserve"> PAGEREF _Toc73453774 \h </w:instrText>
            </w:r>
            <w:r>
              <w:rPr>
                <w:noProof/>
                <w:webHidden/>
              </w:rPr>
            </w:r>
            <w:r>
              <w:rPr>
                <w:noProof/>
                <w:webHidden/>
              </w:rPr>
              <w:fldChar w:fldCharType="separate"/>
            </w:r>
            <w:r>
              <w:rPr>
                <w:noProof/>
                <w:webHidden/>
              </w:rPr>
              <w:t>57</w:t>
            </w:r>
            <w:r>
              <w:rPr>
                <w:noProof/>
                <w:webHidden/>
              </w:rPr>
              <w:fldChar w:fldCharType="end"/>
            </w:r>
          </w:hyperlink>
        </w:p>
        <w:p w14:paraId="6FE3B825" w14:textId="0CE7AD5D" w:rsidR="002C2EE5" w:rsidRDefault="002C2EE5">
          <w:pPr>
            <w:pStyle w:val="Obsah2"/>
            <w:tabs>
              <w:tab w:val="right" w:pos="9061"/>
            </w:tabs>
            <w:rPr>
              <w:rFonts w:eastAsiaTheme="minorEastAsia"/>
              <w:b w:val="0"/>
              <w:bCs w:val="0"/>
              <w:noProof/>
              <w:lang w:eastAsia="cs-CZ"/>
            </w:rPr>
          </w:pPr>
          <w:hyperlink w:anchor="_Toc73453775" w:history="1">
            <w:r w:rsidRPr="00016050">
              <w:rPr>
                <w:rStyle w:val="Hypertextovodkaz"/>
                <w:noProof/>
              </w:rPr>
              <w:t>PŘÍLOHA: DOTAZNÍK</w:t>
            </w:r>
            <w:r>
              <w:rPr>
                <w:noProof/>
                <w:webHidden/>
              </w:rPr>
              <w:tab/>
            </w:r>
            <w:r>
              <w:rPr>
                <w:noProof/>
                <w:webHidden/>
              </w:rPr>
              <w:fldChar w:fldCharType="begin"/>
            </w:r>
            <w:r>
              <w:rPr>
                <w:noProof/>
                <w:webHidden/>
              </w:rPr>
              <w:instrText xml:space="preserve"> PAGEREF _Toc73453775 \h </w:instrText>
            </w:r>
            <w:r>
              <w:rPr>
                <w:noProof/>
                <w:webHidden/>
              </w:rPr>
            </w:r>
            <w:r>
              <w:rPr>
                <w:noProof/>
                <w:webHidden/>
              </w:rPr>
              <w:fldChar w:fldCharType="separate"/>
            </w:r>
            <w:r>
              <w:rPr>
                <w:noProof/>
                <w:webHidden/>
              </w:rPr>
              <w:t>58</w:t>
            </w:r>
            <w:r>
              <w:rPr>
                <w:noProof/>
                <w:webHidden/>
              </w:rPr>
              <w:fldChar w:fldCharType="end"/>
            </w:r>
          </w:hyperlink>
        </w:p>
        <w:p w14:paraId="0E1C64FF" w14:textId="38E3EB7D" w:rsidR="002C2EE5" w:rsidRDefault="002C2EE5">
          <w:pPr>
            <w:pStyle w:val="Obsah2"/>
            <w:tabs>
              <w:tab w:val="right" w:pos="9061"/>
            </w:tabs>
            <w:rPr>
              <w:rFonts w:eastAsiaTheme="minorEastAsia"/>
              <w:b w:val="0"/>
              <w:bCs w:val="0"/>
              <w:noProof/>
              <w:lang w:eastAsia="cs-CZ"/>
            </w:rPr>
          </w:pPr>
          <w:hyperlink w:anchor="_Toc73453776" w:history="1">
            <w:r w:rsidRPr="00016050">
              <w:rPr>
                <w:rStyle w:val="Hypertextovodkaz"/>
                <w:noProof/>
              </w:rPr>
              <w:t>ANOTACE</w:t>
            </w:r>
            <w:r>
              <w:rPr>
                <w:noProof/>
                <w:webHidden/>
              </w:rPr>
              <w:tab/>
            </w:r>
            <w:r>
              <w:rPr>
                <w:noProof/>
                <w:webHidden/>
              </w:rPr>
              <w:fldChar w:fldCharType="begin"/>
            </w:r>
            <w:r>
              <w:rPr>
                <w:noProof/>
                <w:webHidden/>
              </w:rPr>
              <w:instrText xml:space="preserve"> PAGEREF _Toc73453776 \h </w:instrText>
            </w:r>
            <w:r>
              <w:rPr>
                <w:noProof/>
                <w:webHidden/>
              </w:rPr>
            </w:r>
            <w:r>
              <w:rPr>
                <w:noProof/>
                <w:webHidden/>
              </w:rPr>
              <w:fldChar w:fldCharType="separate"/>
            </w:r>
            <w:r>
              <w:rPr>
                <w:noProof/>
                <w:webHidden/>
              </w:rPr>
              <w:t>59</w:t>
            </w:r>
            <w:r>
              <w:rPr>
                <w:noProof/>
                <w:webHidden/>
              </w:rPr>
              <w:fldChar w:fldCharType="end"/>
            </w:r>
          </w:hyperlink>
        </w:p>
        <w:p w14:paraId="1CEB92ED" w14:textId="725B405C" w:rsidR="00FD0401" w:rsidRDefault="00FD0401" w:rsidP="00FD0401">
          <w:pPr>
            <w:spacing w:line="360" w:lineRule="auto"/>
            <w:jc w:val="both"/>
            <w:rPr>
              <w:rFonts w:ascii="Times New Roman" w:hAnsi="Times New Roman" w:cs="Times New Roman"/>
              <w:sz w:val="24"/>
              <w:szCs w:val="24"/>
            </w:rPr>
          </w:pPr>
          <w:r>
            <w:fldChar w:fldCharType="end"/>
          </w:r>
        </w:p>
      </w:sdtContent>
    </w:sdt>
    <w:p w14:paraId="435A6FBA" w14:textId="77777777" w:rsidR="00FD0401" w:rsidRDefault="00FD0401" w:rsidP="000E29ED">
      <w:pPr>
        <w:pStyle w:val="western"/>
        <w:spacing w:before="100" w:after="159" w:line="360" w:lineRule="auto"/>
        <w:jc w:val="both"/>
        <w:rPr>
          <w:sz w:val="24"/>
          <w:szCs w:val="24"/>
        </w:rPr>
      </w:pPr>
    </w:p>
    <w:p w14:paraId="7F7D0DAE" w14:textId="77777777" w:rsidR="00FD0401" w:rsidRDefault="00FD0401" w:rsidP="00FD0401">
      <w:pPr>
        <w:spacing w:line="360" w:lineRule="auto"/>
        <w:jc w:val="both"/>
      </w:pPr>
    </w:p>
    <w:p w14:paraId="7B82C79D" w14:textId="77777777" w:rsidR="00FD0401" w:rsidRDefault="00FD0401" w:rsidP="00FD0401">
      <w:pPr>
        <w:spacing w:line="360" w:lineRule="auto"/>
        <w:jc w:val="both"/>
        <w:rPr>
          <w:rStyle w:val="slostrnky"/>
        </w:rPr>
        <w:sectPr w:rsidR="00FD0401" w:rsidSect="009B3CD0">
          <w:footerReference w:type="default" r:id="rId8"/>
          <w:pgSz w:w="11906" w:h="16838"/>
          <w:pgMar w:top="1418" w:right="1134" w:bottom="1418" w:left="1701" w:header="0" w:footer="0" w:gutter="0"/>
          <w:pgNumType w:start="1"/>
          <w:cols w:space="708"/>
          <w:formProt w:val="0"/>
          <w:docGrid w:linePitch="360" w:charSpace="4096"/>
        </w:sectPr>
      </w:pPr>
    </w:p>
    <w:p w14:paraId="6330D888" w14:textId="77777777" w:rsidR="00FD0401" w:rsidRDefault="00FD0401" w:rsidP="00FD0401">
      <w:pPr>
        <w:pStyle w:val="Nadpis1"/>
      </w:pPr>
      <w:bookmarkStart w:id="1" w:name="_Toc69291190"/>
      <w:bookmarkStart w:id="2" w:name="_Toc69290718"/>
      <w:bookmarkStart w:id="3" w:name="_Toc73453742"/>
      <w:r>
        <w:lastRenderedPageBreak/>
        <w:t>Úvod</w:t>
      </w:r>
      <w:bookmarkEnd w:id="1"/>
      <w:bookmarkEnd w:id="2"/>
      <w:bookmarkEnd w:id="3"/>
      <w:r>
        <w:br/>
      </w:r>
    </w:p>
    <w:p w14:paraId="63EFB50B" w14:textId="77777777" w:rsidR="00FD0401" w:rsidRDefault="00FD0401" w:rsidP="00FD0401">
      <w:pPr>
        <w:spacing w:line="360" w:lineRule="auto"/>
        <w:jc w:val="both"/>
      </w:pPr>
      <w:bookmarkStart w:id="4" w:name="_Toc69290719"/>
      <w:bookmarkEnd w:id="4"/>
      <w:r>
        <w:rPr>
          <w:rFonts w:ascii="Times New Roman" w:hAnsi="Times New Roman"/>
          <w:color w:val="000000"/>
          <w:sz w:val="24"/>
          <w:szCs w:val="24"/>
        </w:rPr>
        <w:t>V dnešní době je stále velkým trendem současného vzdělávacího systému inkluzivní vzdělávání neboli společné vzdělávání jak pro žáky s různými potřebami, tak i pro žáky ze sociálně znevýhodněného prostředí. Pedagogové, rodiče, asistenti hledají způsoby práce s žáky, které bychom mohli uplatnit společně pro všechny tak, abychom zajistili respektování jejich vzdělávacích potřeb.</w:t>
      </w:r>
    </w:p>
    <w:p w14:paraId="7E014674" w14:textId="77777777" w:rsidR="00FD0401" w:rsidRDefault="00FD0401" w:rsidP="00FD0401">
      <w:pPr>
        <w:spacing w:line="360" w:lineRule="auto"/>
        <w:jc w:val="both"/>
      </w:pPr>
      <w:bookmarkStart w:id="5" w:name="_Toc69290720"/>
      <w:bookmarkEnd w:id="5"/>
      <w:r>
        <w:rPr>
          <w:rFonts w:ascii="Times New Roman" w:hAnsi="Times New Roman"/>
          <w:color w:val="000000"/>
          <w:sz w:val="24"/>
          <w:szCs w:val="24"/>
        </w:rPr>
        <w:t>Častým jevem dnes bývá to, že do školských zařízení přichází více dětí ze sociálně znevýhodněného prostředí, které jsou například velmi slabě jazykově vybavené a chybí jim základní pojmosloví. Někdy dokonce nejsou schopny pojmenovat barvy, do školy chodí neupravené, nemají zájem se něčemu novému naučit a nic je ve škole netěší. Někdy mívají problémy najít si v kolektivu kamarády, špatně zvládají školní neúspěchy. Jak tedy těmto dětem pomoci a podpořit je? Jak jim ukázat správnou cestu, když doma je k tomu nikdo nevede? Pojďme jim společně ukázat, že ne vždy je správné házet všechny do jednoho pytle!</w:t>
      </w:r>
    </w:p>
    <w:p w14:paraId="11F8B9B8" w14:textId="1D2C3E19" w:rsidR="00FD0401" w:rsidRDefault="00FD0401" w:rsidP="00FD0401">
      <w:pPr>
        <w:spacing w:line="360" w:lineRule="auto"/>
        <w:jc w:val="both"/>
      </w:pPr>
      <w:bookmarkStart w:id="6" w:name="_Toc69290721"/>
      <w:bookmarkEnd w:id="6"/>
      <w:r>
        <w:rPr>
          <w:rFonts w:ascii="Times New Roman" w:hAnsi="Times New Roman"/>
          <w:color w:val="000000"/>
          <w:sz w:val="24"/>
          <w:szCs w:val="24"/>
        </w:rPr>
        <w:t>S tímto zajímavým tématem jsem se poprvé setkala, když jsem doučovala děti v nestátní neziskové organizaci EUROTOPIA.CZ o.p.s. Toto doučování pro děti ze sociálně znevýhodněného prostředí bylo pro některé velmi velkým přínosem, jiné děti zde naopak chodily z donucení a klub po krátké době opustily. Už zde jsem si ale uvědomila, že se někde stala chyba. Dalším impulzem k napsání této práce pro mě bylo, když jsem ve svém zaměstnání na pozici školní asistentky na základní škole zjistila, že také já mohu nějak ovlivnit klima třídy ba dokonce i samotného žáka. Proto jsem se rozhodla, že se tímto tématem budu zabývat hlouběji</w:t>
      </w:r>
      <w:r w:rsidR="00102769">
        <w:rPr>
          <w:rFonts w:ascii="Times New Roman" w:hAnsi="Times New Roman"/>
          <w:color w:val="000000"/>
          <w:sz w:val="24"/>
          <w:szCs w:val="24"/>
        </w:rPr>
        <w:t>.</w:t>
      </w:r>
    </w:p>
    <w:p w14:paraId="0DF978C6" w14:textId="77777777" w:rsidR="00FD0401" w:rsidRDefault="00FD0401" w:rsidP="00FD0401">
      <w:pPr>
        <w:spacing w:line="360" w:lineRule="auto"/>
        <w:jc w:val="both"/>
      </w:pPr>
      <w:r>
        <w:rPr>
          <w:rFonts w:ascii="Times New Roman" w:hAnsi="Times New Roman"/>
          <w:color w:val="000000"/>
          <w:sz w:val="24"/>
          <w:szCs w:val="24"/>
        </w:rPr>
        <w:t xml:space="preserve"> </w:t>
      </w:r>
      <w:bookmarkStart w:id="7" w:name="_Toc69290722"/>
      <w:bookmarkEnd w:id="7"/>
      <w:r>
        <w:rPr>
          <w:rFonts w:ascii="Times New Roman" w:hAnsi="Times New Roman"/>
          <w:color w:val="000000"/>
          <w:sz w:val="24"/>
          <w:szCs w:val="24"/>
        </w:rPr>
        <w:t>Hlavním cílem mé bakalářské práce tedy bude zjistit, jak jsou spokojeni žáci se sociálním znevýhodněním ve svém třídním kolektivu, jaké je celkové klima třídy, a jak mohu já jako školní asistentka pomoci této třídě v případě potřeby.</w:t>
      </w:r>
    </w:p>
    <w:p w14:paraId="369B0EDC" w14:textId="77777777" w:rsidR="00FD0401" w:rsidRDefault="00FD0401" w:rsidP="00FD0401">
      <w:pPr>
        <w:spacing w:line="360" w:lineRule="auto"/>
        <w:jc w:val="both"/>
      </w:pPr>
      <w:bookmarkStart w:id="8" w:name="_Toc69290723"/>
      <w:bookmarkEnd w:id="8"/>
      <w:r>
        <w:rPr>
          <w:rFonts w:ascii="Times New Roman" w:hAnsi="Times New Roman"/>
          <w:color w:val="000000"/>
          <w:sz w:val="24"/>
          <w:szCs w:val="24"/>
        </w:rPr>
        <w:t>V teoretické části se budu zabývat obecnou charakteristikou žáka se sociálním znevýhodněním, jak takového žáka poznat a jak s ním pracovat. Dále se zde zmíním o práci asistenta pedagoga, o rozdílech mezi ním a školním asistentem a také o stereotypech, které se s tímto povoláním pojí. Nastíním, jaká může být atmosféra ve třídě a jak s ní pracovat.</w:t>
      </w:r>
    </w:p>
    <w:p w14:paraId="7595D9F9" w14:textId="77777777" w:rsidR="00FD0401" w:rsidRDefault="00FD0401" w:rsidP="00FD0401">
      <w:pPr>
        <w:spacing w:line="360" w:lineRule="auto"/>
        <w:jc w:val="both"/>
      </w:pPr>
      <w:bookmarkStart w:id="9" w:name="_Toc69290724"/>
      <w:bookmarkEnd w:id="9"/>
      <w:r>
        <w:rPr>
          <w:rFonts w:ascii="Times New Roman" w:hAnsi="Times New Roman"/>
          <w:color w:val="000000"/>
          <w:sz w:val="24"/>
          <w:szCs w:val="24"/>
        </w:rPr>
        <w:t>V praktické části se budu zabývat výzkumem klimatu dané třídy na konkrétní základní škole a vztahy žáků se sociálním znevýhodněním k jejich spolužákům.</w:t>
      </w:r>
    </w:p>
    <w:p w14:paraId="10D80D50" w14:textId="77777777" w:rsidR="00FD0401" w:rsidRDefault="00FD0401" w:rsidP="00FD0401">
      <w:pPr>
        <w:pStyle w:val="Nadpis2"/>
      </w:pPr>
      <w:bookmarkStart w:id="10" w:name="_Toc69291191"/>
      <w:bookmarkStart w:id="11" w:name="_Toc69290725"/>
      <w:bookmarkStart w:id="12" w:name="_Toc73453743"/>
      <w:bookmarkEnd w:id="10"/>
      <w:bookmarkEnd w:id="11"/>
      <w:r>
        <w:lastRenderedPageBreak/>
        <w:t>1. ŽÁK SE SOCIÁLNÍM ZNEVÝHODNĚNÍM</w:t>
      </w:r>
      <w:bookmarkEnd w:id="12"/>
    </w:p>
    <w:p w14:paraId="4B83603F" w14:textId="77777777" w:rsidR="00FD0401" w:rsidRDefault="00FD0401" w:rsidP="00FD0401">
      <w:pPr>
        <w:pStyle w:val="western"/>
        <w:spacing w:line="360" w:lineRule="auto"/>
        <w:jc w:val="both"/>
        <w:rPr>
          <w:rFonts w:ascii="Times New Roman" w:hAnsi="Times New Roman" w:cs="Times New Roman"/>
          <w:sz w:val="24"/>
          <w:szCs w:val="24"/>
        </w:rPr>
      </w:pPr>
      <w:bookmarkStart w:id="13" w:name="_Toc69290726"/>
      <w:r>
        <w:rPr>
          <w:rFonts w:ascii="Times New Roman" w:hAnsi="Times New Roman" w:cs="Times New Roman"/>
          <w:sz w:val="24"/>
          <w:szCs w:val="24"/>
        </w:rPr>
        <w:t>V této kapitole bych se ráda zaměřila na vysvětlení pojmu „žák se sociálním znevýhodněním“. Pokusím se zde vysvětlit, z jakého prostředí takový žák může pocházet a také na základě jakých znaků můžeme takového žáka poznat.</w:t>
      </w:r>
      <w:bookmarkEnd w:id="13"/>
      <w:r>
        <w:rPr>
          <w:rFonts w:ascii="Times New Roman" w:hAnsi="Times New Roman" w:cs="Times New Roman"/>
          <w:sz w:val="24"/>
          <w:szCs w:val="24"/>
        </w:rPr>
        <w:t xml:space="preserve"> </w:t>
      </w:r>
    </w:p>
    <w:p w14:paraId="0A1034D8" w14:textId="77777777" w:rsidR="00FD0401" w:rsidRDefault="00FD0401" w:rsidP="00FD0401">
      <w:pPr>
        <w:pStyle w:val="Nadpis3"/>
      </w:pPr>
      <w:bookmarkStart w:id="14" w:name="_Toc69291192"/>
      <w:bookmarkStart w:id="15" w:name="_Toc69290727"/>
      <w:bookmarkStart w:id="16" w:name="_Toc73453744"/>
      <w:r>
        <w:t>1.1 Kdo je žák se sociálním znevýhodněním</w:t>
      </w:r>
      <w:bookmarkEnd w:id="14"/>
      <w:bookmarkEnd w:id="15"/>
      <w:bookmarkEnd w:id="16"/>
      <w:r>
        <w:t xml:space="preserve"> </w:t>
      </w:r>
    </w:p>
    <w:p w14:paraId="2AC801C9" w14:textId="4C09DE43" w:rsidR="00FD0401" w:rsidRDefault="00FD0401" w:rsidP="00FD0401">
      <w:pPr>
        <w:pStyle w:val="western"/>
        <w:spacing w:line="360" w:lineRule="auto"/>
        <w:jc w:val="both"/>
        <w:rPr>
          <w:rFonts w:ascii="Times New Roman" w:hAnsi="Times New Roman" w:cs="Times New Roman"/>
          <w:sz w:val="24"/>
          <w:szCs w:val="24"/>
        </w:rPr>
      </w:pPr>
      <w:bookmarkStart w:id="17" w:name="_Toc69290728"/>
      <w:r>
        <w:rPr>
          <w:rFonts w:ascii="Times New Roman" w:hAnsi="Times New Roman" w:cs="Times New Roman"/>
          <w:sz w:val="24"/>
          <w:szCs w:val="24"/>
        </w:rPr>
        <w:t xml:space="preserve">Existuje několik definicí, které pojednávají o této problematice. Proč a kde se vlastně takové označení vzalo? Už ve starověkém Egyptě existovalo rozdělení lidí od nejbohatších vládnoucích faraónů po nejchudší ovládanou třídu. </w:t>
      </w:r>
      <w:bookmarkStart w:id="18" w:name="_Toc62720579"/>
      <w:bookmarkStart w:id="19" w:name="_Toc62720580"/>
      <w:bookmarkStart w:id="20" w:name="_Toc62720581"/>
      <w:bookmarkStart w:id="21" w:name="_Toc62720582"/>
      <w:bookmarkStart w:id="22" w:name="_Toc62720583"/>
      <w:bookmarkStart w:id="23" w:name="_Toc62720584"/>
      <w:bookmarkStart w:id="24" w:name="_Toc62720585"/>
      <w:bookmarkStart w:id="25" w:name="_Toc62720586"/>
      <w:bookmarkEnd w:id="17"/>
      <w:bookmarkEnd w:id="18"/>
      <w:bookmarkEnd w:id="19"/>
      <w:bookmarkEnd w:id="20"/>
      <w:bookmarkEnd w:id="21"/>
      <w:bookmarkEnd w:id="22"/>
      <w:bookmarkEnd w:id="23"/>
      <w:bookmarkEnd w:id="24"/>
      <w:bookmarkEnd w:id="25"/>
      <w:r>
        <w:rPr>
          <w:rFonts w:ascii="Times New Roman" w:hAnsi="Times New Roman" w:cs="Times New Roman"/>
          <w:sz w:val="24"/>
          <w:szCs w:val="24"/>
        </w:rPr>
        <w:t>Nikdy v žádné společnosti si lidé nebyli rovni, a tak je tomu i dodnes. Právo na školní docházku mají samozřejmě všechny děti, ale ne všechny pocházejí ze stejného rodinného prostředí. Díky této nerovnosti pak dochází k velkým rozdílům mezi žáky. Což může vést k neúspěchům jak ve škole, v</w:t>
      </w:r>
      <w:r w:rsidR="00102769">
        <w:rPr>
          <w:rFonts w:ascii="Times New Roman" w:hAnsi="Times New Roman" w:cs="Times New Roman"/>
          <w:sz w:val="24"/>
          <w:szCs w:val="24"/>
        </w:rPr>
        <w:t> </w:t>
      </w:r>
      <w:r>
        <w:rPr>
          <w:rFonts w:ascii="Times New Roman" w:hAnsi="Times New Roman" w:cs="Times New Roman"/>
          <w:sz w:val="24"/>
          <w:szCs w:val="24"/>
        </w:rPr>
        <w:t>rodině</w:t>
      </w:r>
      <w:r w:rsidR="00102769">
        <w:rPr>
          <w:rFonts w:ascii="Times New Roman" w:hAnsi="Times New Roman" w:cs="Times New Roman"/>
          <w:sz w:val="24"/>
          <w:szCs w:val="24"/>
        </w:rPr>
        <w:t>,</w:t>
      </w:r>
      <w:r>
        <w:rPr>
          <w:rFonts w:ascii="Times New Roman" w:hAnsi="Times New Roman" w:cs="Times New Roman"/>
          <w:sz w:val="24"/>
          <w:szCs w:val="24"/>
        </w:rPr>
        <w:t xml:space="preserve"> tak i v kolektivu. Pojďme si tedy společně objasnit, kdo je žák se sociálním znevýhodněním, jak takového žáka poznáme a co můžeme společně udělat, abychom pomohli těmto žákům usnadnit překážky v jejich životě.</w:t>
      </w:r>
    </w:p>
    <w:p w14:paraId="55F94227" w14:textId="77777777" w:rsidR="00FD0401" w:rsidRDefault="00FD0401" w:rsidP="00FD0401">
      <w:pPr>
        <w:pStyle w:val="western"/>
        <w:spacing w:line="360" w:lineRule="auto"/>
        <w:jc w:val="both"/>
        <w:rPr>
          <w:rFonts w:ascii="Times New Roman" w:hAnsi="Times New Roman" w:cs="Times New Roman"/>
          <w:sz w:val="24"/>
          <w:szCs w:val="24"/>
        </w:rPr>
      </w:pPr>
      <w:bookmarkStart w:id="26" w:name="_Toc69290729"/>
      <w:r>
        <w:rPr>
          <w:rFonts w:ascii="Times New Roman" w:hAnsi="Times New Roman" w:cs="Times New Roman"/>
          <w:sz w:val="24"/>
          <w:szCs w:val="24"/>
        </w:rPr>
        <w:t>Podle Felcmanové a kol. (2015) byl pojem „žák se sociálním znevýhodněním“ zaveden do české školské legislativy roku 2004. Toto označení slouží pro děti, které potřebují zvýšenou míru podpory ve školním prostředí.</w:t>
      </w:r>
      <w:bookmarkStart w:id="27" w:name="_Toc69290730"/>
      <w:bookmarkEnd w:id="26"/>
      <w:r>
        <w:rPr>
          <w:rFonts w:ascii="Times New Roman" w:hAnsi="Times New Roman" w:cs="Times New Roman"/>
          <w:sz w:val="24"/>
          <w:szCs w:val="24"/>
        </w:rPr>
        <w:t xml:space="preserve"> </w:t>
      </w:r>
    </w:p>
    <w:p w14:paraId="566BAC9B" w14:textId="77777777" w:rsidR="00FD0401" w:rsidRDefault="00FD0401" w:rsidP="00FD0401">
      <w:pPr>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Zíková a kol. (2011, s. 12) říká, že sociální znevýhodnění je </w:t>
      </w:r>
      <w:bookmarkEnd w:id="27"/>
      <w:r>
        <w:rPr>
          <w:rFonts w:ascii="Times New Roman" w:hAnsi="Times New Roman" w:cs="Times New Roman"/>
          <w:i/>
          <w:iCs/>
          <w:sz w:val="24"/>
          <w:szCs w:val="24"/>
        </w:rPr>
        <w:t>„stav, kdy dítě žijící dlouhodobě v prostředí s nízkým socioekonomickým statusem a silnou přítomností rizikových vlivů, prvky sociokulturní odlišnosti, případně kombinací těchto jevů, nemá dostatečně rozvinuty kompetence pro adekvátní naplnění svého potenciálu v rámci vzdělávacího procesu.“</w:t>
      </w:r>
    </w:p>
    <w:p w14:paraId="7BC9995C" w14:textId="77777777" w:rsidR="00FD0401" w:rsidRDefault="00FD0401" w:rsidP="00FD0401">
      <w:pPr>
        <w:spacing w:line="360" w:lineRule="auto"/>
        <w:jc w:val="both"/>
        <w:rPr>
          <w:rFonts w:ascii="Times New Roman" w:hAnsi="Times New Roman" w:cs="Times New Roman"/>
          <w:sz w:val="24"/>
          <w:szCs w:val="24"/>
        </w:rPr>
      </w:pPr>
      <w:bookmarkStart w:id="28" w:name="_Toc69291193"/>
      <w:bookmarkStart w:id="29" w:name="_Toc69290731"/>
      <w:r>
        <w:rPr>
          <w:rFonts w:ascii="Times New Roman" w:hAnsi="Times New Roman" w:cs="Times New Roman"/>
          <w:sz w:val="24"/>
          <w:szCs w:val="24"/>
        </w:rPr>
        <w:t>Za projev nízkého socioekonomického statusu můžeme považovat:</w:t>
      </w:r>
      <w:bookmarkEnd w:id="28"/>
      <w:bookmarkEnd w:id="29"/>
      <w:r>
        <w:rPr>
          <w:rFonts w:ascii="Times New Roman" w:hAnsi="Times New Roman" w:cs="Times New Roman"/>
          <w:sz w:val="24"/>
          <w:szCs w:val="24"/>
        </w:rPr>
        <w:t xml:space="preserve"> </w:t>
      </w:r>
    </w:p>
    <w:p w14:paraId="000D6393" w14:textId="77777777" w:rsidR="00FD0401" w:rsidRDefault="00FD0401" w:rsidP="00FD0401">
      <w:pPr>
        <w:pStyle w:val="Odstavecseseznamem"/>
        <w:numPr>
          <w:ilvl w:val="0"/>
          <w:numId w:val="4"/>
        </w:numPr>
        <w:spacing w:line="360" w:lineRule="auto"/>
        <w:jc w:val="both"/>
        <w:rPr>
          <w:rFonts w:ascii="Times New Roman" w:hAnsi="Times New Roman" w:cs="Times New Roman"/>
          <w:sz w:val="24"/>
          <w:szCs w:val="24"/>
        </w:rPr>
      </w:pPr>
      <w:bookmarkStart w:id="30" w:name="_Toc69291194"/>
      <w:bookmarkStart w:id="31" w:name="_Toc69290732"/>
      <w:r>
        <w:rPr>
          <w:rFonts w:ascii="Times New Roman" w:hAnsi="Times New Roman" w:cs="Times New Roman"/>
          <w:sz w:val="24"/>
          <w:szCs w:val="24"/>
        </w:rPr>
        <w:t>závislost rodiny na sociálních dávkách</w:t>
      </w:r>
      <w:bookmarkEnd w:id="30"/>
      <w:bookmarkEnd w:id="31"/>
      <w:r>
        <w:rPr>
          <w:rFonts w:ascii="Times New Roman" w:hAnsi="Times New Roman" w:cs="Times New Roman"/>
          <w:sz w:val="24"/>
          <w:szCs w:val="24"/>
        </w:rPr>
        <w:t xml:space="preserve"> </w:t>
      </w:r>
    </w:p>
    <w:p w14:paraId="1CB1A957" w14:textId="77777777" w:rsidR="00FD0401" w:rsidRDefault="00FD0401" w:rsidP="00FD0401">
      <w:pPr>
        <w:pStyle w:val="Odstavecseseznamem"/>
        <w:numPr>
          <w:ilvl w:val="0"/>
          <w:numId w:val="4"/>
        </w:numPr>
        <w:spacing w:line="360" w:lineRule="auto"/>
        <w:jc w:val="both"/>
        <w:rPr>
          <w:rFonts w:ascii="Times New Roman" w:hAnsi="Times New Roman" w:cs="Times New Roman"/>
          <w:sz w:val="24"/>
          <w:szCs w:val="24"/>
        </w:rPr>
      </w:pPr>
      <w:bookmarkStart w:id="32" w:name="_Toc69291195"/>
      <w:bookmarkStart w:id="33" w:name="_Toc69290733"/>
      <w:bookmarkEnd w:id="32"/>
      <w:bookmarkEnd w:id="33"/>
      <w:r>
        <w:rPr>
          <w:rFonts w:ascii="Times New Roman" w:hAnsi="Times New Roman" w:cs="Times New Roman"/>
          <w:sz w:val="24"/>
          <w:szCs w:val="24"/>
        </w:rPr>
        <w:t>zadlužení či nevyhovující podmínky k bydlení</w:t>
      </w:r>
    </w:p>
    <w:p w14:paraId="66BA2527" w14:textId="77777777" w:rsidR="00FD0401" w:rsidRDefault="00FD0401" w:rsidP="00FD0401">
      <w:pPr>
        <w:spacing w:line="360" w:lineRule="auto"/>
        <w:jc w:val="both"/>
        <w:rPr>
          <w:rFonts w:ascii="Times New Roman" w:hAnsi="Times New Roman" w:cs="Times New Roman"/>
          <w:sz w:val="24"/>
          <w:szCs w:val="24"/>
        </w:rPr>
      </w:pPr>
      <w:bookmarkStart w:id="34" w:name="_Toc69291196"/>
      <w:bookmarkStart w:id="35" w:name="_Toc69290734"/>
      <w:bookmarkEnd w:id="34"/>
      <w:bookmarkEnd w:id="35"/>
      <w:r>
        <w:rPr>
          <w:rFonts w:ascii="Times New Roman" w:hAnsi="Times New Roman" w:cs="Times New Roman"/>
          <w:sz w:val="24"/>
          <w:szCs w:val="24"/>
        </w:rPr>
        <w:t>K rizikovým jevům řadíme:</w:t>
      </w:r>
    </w:p>
    <w:p w14:paraId="0E3039A4" w14:textId="77777777" w:rsidR="00FD0401" w:rsidRDefault="00FD0401" w:rsidP="00FD0401">
      <w:pPr>
        <w:pStyle w:val="Odstavecseseznamem"/>
        <w:numPr>
          <w:ilvl w:val="0"/>
          <w:numId w:val="5"/>
        </w:numPr>
        <w:spacing w:line="360" w:lineRule="auto"/>
        <w:jc w:val="both"/>
        <w:rPr>
          <w:rFonts w:ascii="Times New Roman" w:hAnsi="Times New Roman" w:cs="Times New Roman"/>
          <w:sz w:val="24"/>
          <w:szCs w:val="24"/>
        </w:rPr>
      </w:pPr>
      <w:bookmarkStart w:id="36" w:name="_Toc69291197"/>
      <w:bookmarkStart w:id="37" w:name="_Toc69290735"/>
      <w:bookmarkEnd w:id="36"/>
      <w:bookmarkEnd w:id="37"/>
      <w:r>
        <w:rPr>
          <w:rFonts w:ascii="Times New Roman" w:hAnsi="Times New Roman" w:cs="Times New Roman"/>
          <w:sz w:val="24"/>
          <w:szCs w:val="24"/>
        </w:rPr>
        <w:t>když se rodina stane obětí trestné činnosti</w:t>
      </w:r>
    </w:p>
    <w:p w14:paraId="6B1FEE57" w14:textId="77777777" w:rsidR="00FD0401" w:rsidRDefault="00FD0401" w:rsidP="00FD0401">
      <w:pPr>
        <w:pStyle w:val="Odstavecseseznamem"/>
        <w:numPr>
          <w:ilvl w:val="0"/>
          <w:numId w:val="5"/>
        </w:numPr>
        <w:spacing w:line="360" w:lineRule="auto"/>
        <w:jc w:val="both"/>
        <w:rPr>
          <w:rFonts w:ascii="Times New Roman" w:hAnsi="Times New Roman" w:cs="Times New Roman"/>
          <w:sz w:val="24"/>
          <w:szCs w:val="24"/>
        </w:rPr>
      </w:pPr>
      <w:bookmarkStart w:id="38" w:name="_Toc69291198"/>
      <w:bookmarkStart w:id="39" w:name="_Toc69290736"/>
      <w:bookmarkEnd w:id="38"/>
      <w:bookmarkEnd w:id="39"/>
      <w:r>
        <w:rPr>
          <w:rFonts w:ascii="Times New Roman" w:hAnsi="Times New Roman" w:cs="Times New Roman"/>
          <w:sz w:val="24"/>
          <w:szCs w:val="24"/>
        </w:rPr>
        <w:t>rodiče dlouhodobě nenaplňují základní potřeby dítěte</w:t>
      </w:r>
    </w:p>
    <w:p w14:paraId="43076E6D" w14:textId="77777777" w:rsidR="00FD0401" w:rsidRDefault="00FD0401" w:rsidP="00FD0401">
      <w:pPr>
        <w:pStyle w:val="Odstavecseseznamem"/>
        <w:numPr>
          <w:ilvl w:val="0"/>
          <w:numId w:val="5"/>
        </w:numPr>
        <w:spacing w:line="360" w:lineRule="auto"/>
        <w:jc w:val="both"/>
        <w:rPr>
          <w:rFonts w:ascii="Times New Roman" w:hAnsi="Times New Roman" w:cs="Times New Roman"/>
          <w:sz w:val="24"/>
          <w:szCs w:val="24"/>
        </w:rPr>
      </w:pPr>
      <w:bookmarkStart w:id="40" w:name="_Toc69291199"/>
      <w:bookmarkStart w:id="41" w:name="_Toc69290737"/>
      <w:r>
        <w:rPr>
          <w:rFonts w:ascii="Times New Roman" w:hAnsi="Times New Roman" w:cs="Times New Roman"/>
          <w:sz w:val="24"/>
          <w:szCs w:val="24"/>
        </w:rPr>
        <w:t>rodiče nepodporují dítě v přípravě na školní docházku</w:t>
      </w:r>
      <w:bookmarkEnd w:id="40"/>
      <w:bookmarkEnd w:id="41"/>
      <w:r>
        <w:rPr>
          <w:rFonts w:ascii="Times New Roman" w:hAnsi="Times New Roman" w:cs="Times New Roman"/>
          <w:sz w:val="24"/>
          <w:szCs w:val="24"/>
        </w:rPr>
        <w:t xml:space="preserve"> </w:t>
      </w:r>
    </w:p>
    <w:p w14:paraId="0F2417F4" w14:textId="77777777" w:rsidR="00FD0401" w:rsidRDefault="00FD0401" w:rsidP="00FD0401">
      <w:pPr>
        <w:spacing w:line="360" w:lineRule="auto"/>
        <w:jc w:val="both"/>
        <w:rPr>
          <w:rFonts w:ascii="Times New Roman" w:hAnsi="Times New Roman" w:cs="Times New Roman"/>
          <w:sz w:val="24"/>
          <w:szCs w:val="24"/>
        </w:rPr>
      </w:pPr>
      <w:bookmarkStart w:id="42" w:name="_Toc69291200"/>
      <w:bookmarkStart w:id="43" w:name="_Toc69290738"/>
      <w:bookmarkEnd w:id="42"/>
      <w:bookmarkEnd w:id="43"/>
      <w:r>
        <w:rPr>
          <w:rFonts w:ascii="Times New Roman" w:hAnsi="Times New Roman" w:cs="Times New Roman"/>
          <w:sz w:val="24"/>
          <w:szCs w:val="24"/>
        </w:rPr>
        <w:t>Mezi sociokulturní odlišnosti patří:</w:t>
      </w:r>
    </w:p>
    <w:p w14:paraId="76B7A2A3" w14:textId="77777777" w:rsidR="00FD0401" w:rsidRDefault="00FD0401" w:rsidP="00FD0401">
      <w:pPr>
        <w:pStyle w:val="Odstavecseseznamem"/>
        <w:numPr>
          <w:ilvl w:val="0"/>
          <w:numId w:val="6"/>
        </w:numPr>
        <w:spacing w:line="360" w:lineRule="auto"/>
        <w:jc w:val="both"/>
        <w:rPr>
          <w:rFonts w:ascii="Times New Roman" w:hAnsi="Times New Roman" w:cs="Times New Roman"/>
          <w:sz w:val="24"/>
          <w:szCs w:val="24"/>
        </w:rPr>
      </w:pPr>
      <w:bookmarkStart w:id="44" w:name="_Toc69291201"/>
      <w:bookmarkStart w:id="45" w:name="_Toc69290739"/>
      <w:bookmarkEnd w:id="44"/>
      <w:bookmarkEnd w:id="45"/>
      <w:r>
        <w:rPr>
          <w:rFonts w:ascii="Times New Roman" w:hAnsi="Times New Roman" w:cs="Times New Roman"/>
          <w:sz w:val="24"/>
          <w:szCs w:val="24"/>
        </w:rPr>
        <w:lastRenderedPageBreak/>
        <w:t>neznalost vyučovacího jazyka</w:t>
      </w:r>
    </w:p>
    <w:p w14:paraId="7DE72D7D" w14:textId="77777777" w:rsidR="00FD0401" w:rsidRDefault="00FD0401" w:rsidP="00FD0401">
      <w:pPr>
        <w:pStyle w:val="Odstavecseseznamem"/>
        <w:numPr>
          <w:ilvl w:val="0"/>
          <w:numId w:val="6"/>
        </w:numPr>
        <w:spacing w:line="360" w:lineRule="auto"/>
        <w:jc w:val="both"/>
        <w:rPr>
          <w:rFonts w:ascii="Times New Roman" w:hAnsi="Times New Roman" w:cs="Times New Roman"/>
          <w:sz w:val="24"/>
          <w:szCs w:val="24"/>
        </w:rPr>
      </w:pPr>
      <w:bookmarkStart w:id="46" w:name="_Toc69291202"/>
      <w:bookmarkStart w:id="47" w:name="_Toc69290740"/>
      <w:bookmarkEnd w:id="46"/>
      <w:bookmarkEnd w:id="47"/>
      <w:r>
        <w:rPr>
          <w:rFonts w:ascii="Times New Roman" w:hAnsi="Times New Roman" w:cs="Times New Roman"/>
          <w:sz w:val="24"/>
          <w:szCs w:val="24"/>
        </w:rPr>
        <w:t>náboženská odlišnost</w:t>
      </w:r>
    </w:p>
    <w:p w14:paraId="28C9125E" w14:textId="77777777" w:rsidR="00FD0401" w:rsidRDefault="00FD0401" w:rsidP="00FD0401">
      <w:pPr>
        <w:pStyle w:val="Odstavecseseznamem"/>
        <w:numPr>
          <w:ilvl w:val="0"/>
          <w:numId w:val="6"/>
        </w:numPr>
        <w:spacing w:line="360" w:lineRule="auto"/>
        <w:jc w:val="both"/>
        <w:rPr>
          <w:rFonts w:ascii="Times New Roman" w:hAnsi="Times New Roman" w:cs="Times New Roman"/>
          <w:sz w:val="24"/>
          <w:szCs w:val="24"/>
        </w:rPr>
      </w:pPr>
      <w:bookmarkStart w:id="48" w:name="_Toc69291203"/>
      <w:bookmarkStart w:id="49" w:name="_Toc69290741"/>
      <w:bookmarkEnd w:id="48"/>
      <w:bookmarkEnd w:id="49"/>
      <w:r>
        <w:rPr>
          <w:rFonts w:ascii="Times New Roman" w:hAnsi="Times New Roman" w:cs="Times New Roman"/>
          <w:sz w:val="24"/>
          <w:szCs w:val="24"/>
        </w:rPr>
        <w:t>rituální nečistota (Zíková a kol., 2011)</w:t>
      </w:r>
    </w:p>
    <w:p w14:paraId="44D260A9" w14:textId="77777777" w:rsidR="00FD0401" w:rsidRDefault="00FD0401" w:rsidP="00FD0401">
      <w:pPr>
        <w:spacing w:line="360" w:lineRule="auto"/>
        <w:jc w:val="both"/>
        <w:rPr>
          <w:rFonts w:ascii="Times New Roman" w:hAnsi="Times New Roman" w:cs="Times New Roman"/>
          <w:sz w:val="24"/>
          <w:szCs w:val="24"/>
        </w:rPr>
      </w:pPr>
    </w:p>
    <w:p w14:paraId="55D31C4B" w14:textId="77777777" w:rsidR="00FD0401" w:rsidRDefault="00FD0401" w:rsidP="00FD0401">
      <w:pPr>
        <w:spacing w:line="360" w:lineRule="auto"/>
        <w:jc w:val="both"/>
        <w:rPr>
          <w:rFonts w:ascii="Times New Roman" w:hAnsi="Times New Roman" w:cs="Times New Roman"/>
          <w:sz w:val="24"/>
          <w:szCs w:val="24"/>
        </w:rPr>
      </w:pPr>
      <w:bookmarkStart w:id="50" w:name="_Toc69291204"/>
      <w:bookmarkStart w:id="51" w:name="_Toc69290742"/>
      <w:bookmarkEnd w:id="50"/>
      <w:bookmarkEnd w:id="51"/>
      <w:r>
        <w:rPr>
          <w:rFonts w:ascii="Times New Roman" w:hAnsi="Times New Roman" w:cs="Times New Roman"/>
          <w:sz w:val="24"/>
          <w:szCs w:val="24"/>
        </w:rPr>
        <w:t>Sociálním znevýhodněním se také zabývá školský zákon č. 561/2004 Sb. Podle tohoto zákona můžeme žáky se sociálním znevýhodněním rozdělit na tři skupiny:</w:t>
      </w:r>
    </w:p>
    <w:p w14:paraId="1EF14E7A" w14:textId="77777777" w:rsidR="00FD0401" w:rsidRDefault="00FD0401" w:rsidP="00FD0401">
      <w:pPr>
        <w:spacing w:line="360" w:lineRule="auto"/>
        <w:jc w:val="both"/>
        <w:rPr>
          <w:rFonts w:ascii="Times New Roman" w:hAnsi="Times New Roman" w:cs="Times New Roman"/>
          <w:sz w:val="24"/>
          <w:szCs w:val="24"/>
        </w:rPr>
      </w:pPr>
      <w:bookmarkStart w:id="52" w:name="_Toc69291205"/>
      <w:bookmarkStart w:id="53" w:name="_Toc69290743"/>
      <w:bookmarkEnd w:id="52"/>
      <w:bookmarkEnd w:id="53"/>
      <w:r>
        <w:rPr>
          <w:rFonts w:ascii="Times New Roman" w:hAnsi="Times New Roman" w:cs="Times New Roman"/>
          <w:sz w:val="24"/>
          <w:szCs w:val="24"/>
        </w:rPr>
        <w:t>a) žáci z rodinného prostředí s nízkým sociokulturním postavením, ohrožení sociálněpatologickými jevy (materiální hledisko)</w:t>
      </w:r>
    </w:p>
    <w:p w14:paraId="2A5C6102" w14:textId="77777777" w:rsidR="00FD0401" w:rsidRDefault="00FD0401" w:rsidP="00FD0401">
      <w:pPr>
        <w:spacing w:line="360" w:lineRule="auto"/>
        <w:jc w:val="both"/>
        <w:rPr>
          <w:rFonts w:ascii="Times New Roman" w:hAnsi="Times New Roman" w:cs="Times New Roman"/>
          <w:sz w:val="24"/>
          <w:szCs w:val="24"/>
        </w:rPr>
      </w:pPr>
      <w:bookmarkStart w:id="54" w:name="_Toc69291206"/>
      <w:bookmarkStart w:id="55" w:name="_Toc69290744"/>
      <w:bookmarkEnd w:id="54"/>
      <w:bookmarkEnd w:id="55"/>
      <w:r>
        <w:rPr>
          <w:rFonts w:ascii="Times New Roman" w:hAnsi="Times New Roman" w:cs="Times New Roman"/>
          <w:sz w:val="24"/>
          <w:szCs w:val="24"/>
        </w:rPr>
        <w:t>b) žáci, kteří mají nařízenou ústavní výchovu či ochrannou výchovu (sociálněpatologické hledisko)</w:t>
      </w:r>
    </w:p>
    <w:p w14:paraId="35025687" w14:textId="77777777" w:rsidR="00FD0401" w:rsidRDefault="00FD0401" w:rsidP="00FD0401">
      <w:pPr>
        <w:spacing w:line="360" w:lineRule="auto"/>
        <w:jc w:val="both"/>
        <w:rPr>
          <w:rFonts w:ascii="Times New Roman" w:hAnsi="Times New Roman" w:cs="Times New Roman"/>
          <w:sz w:val="24"/>
          <w:szCs w:val="24"/>
        </w:rPr>
      </w:pPr>
      <w:bookmarkStart w:id="56" w:name="_Toc69291207"/>
      <w:bookmarkStart w:id="57" w:name="_Toc69290745"/>
      <w:bookmarkEnd w:id="56"/>
      <w:bookmarkEnd w:id="57"/>
      <w:r>
        <w:rPr>
          <w:rFonts w:ascii="Times New Roman" w:hAnsi="Times New Roman" w:cs="Times New Roman"/>
          <w:sz w:val="24"/>
          <w:szCs w:val="24"/>
        </w:rPr>
        <w:t>c) žáci v postavení azylanta a účastníka řízení o udělení azylu na území ČR (národnostně-etnické hledisko) (Janák, Stanoev a kol., 2015)</w:t>
      </w:r>
    </w:p>
    <w:p w14:paraId="35BE59DA" w14:textId="77777777" w:rsidR="00FD0401" w:rsidRDefault="00FD0401" w:rsidP="00FD0401">
      <w:pPr>
        <w:spacing w:line="360" w:lineRule="auto"/>
        <w:jc w:val="both"/>
        <w:rPr>
          <w:rFonts w:ascii="Times New Roman" w:hAnsi="Times New Roman" w:cs="Times New Roman"/>
          <w:sz w:val="24"/>
          <w:szCs w:val="24"/>
        </w:rPr>
      </w:pPr>
    </w:p>
    <w:p w14:paraId="6289CDBF" w14:textId="77777777" w:rsidR="00FD0401" w:rsidRDefault="00FD0401" w:rsidP="00FD0401">
      <w:pPr>
        <w:spacing w:line="360" w:lineRule="auto"/>
        <w:jc w:val="both"/>
        <w:rPr>
          <w:rFonts w:ascii="Times New Roman" w:hAnsi="Times New Roman" w:cs="Times New Roman"/>
          <w:sz w:val="24"/>
          <w:szCs w:val="24"/>
        </w:rPr>
      </w:pPr>
      <w:bookmarkStart w:id="58" w:name="_Toc69291208"/>
      <w:bookmarkStart w:id="59" w:name="_Toc69290746"/>
      <w:bookmarkEnd w:id="58"/>
      <w:bookmarkEnd w:id="59"/>
      <w:r>
        <w:rPr>
          <w:rFonts w:ascii="Times New Roman" w:hAnsi="Times New Roman" w:cs="Times New Roman"/>
          <w:sz w:val="24"/>
          <w:szCs w:val="24"/>
        </w:rPr>
        <w:t>Blíže specifikuje žáka se sociálním znevýhodněním vyhláška č. 147/2011. Takový žák pochází z rodin s nízkým sociálním postavením, kde ho rodiče nepodporují ve vzdělávání a velmi často také nespolupracují se školským zařízením. Patří sem také žáci z rodin azylantů, kteří nemají dostatečnou znalost vyučovacího jazyka. (Felcmanová a kol., 2015)</w:t>
      </w:r>
    </w:p>
    <w:p w14:paraId="5BA6F226" w14:textId="77777777" w:rsidR="00FD0401" w:rsidRDefault="00FD0401" w:rsidP="00FD0401">
      <w:pPr>
        <w:spacing w:line="360" w:lineRule="auto"/>
        <w:jc w:val="both"/>
        <w:rPr>
          <w:rFonts w:ascii="Times New Roman" w:hAnsi="Times New Roman" w:cs="Times New Roman"/>
          <w:sz w:val="24"/>
          <w:szCs w:val="24"/>
        </w:rPr>
      </w:pPr>
      <w:bookmarkStart w:id="60" w:name="_Toc69291209"/>
      <w:bookmarkStart w:id="61" w:name="_Toc69290747"/>
      <w:r>
        <w:rPr>
          <w:rFonts w:ascii="Times New Roman" w:hAnsi="Times New Roman" w:cs="Times New Roman"/>
          <w:sz w:val="24"/>
          <w:szCs w:val="24"/>
        </w:rPr>
        <w:t>Janák, Stanoev a kol. (2015, s. 81) uvádí „</w:t>
      </w:r>
      <w:r>
        <w:rPr>
          <w:rFonts w:ascii="Times New Roman" w:hAnsi="Times New Roman" w:cs="Times New Roman"/>
          <w:i/>
          <w:iCs/>
          <w:sz w:val="24"/>
          <w:szCs w:val="24"/>
        </w:rPr>
        <w:t>sociální znevýhodnění nesouvisí vždy se vztahem ke vzdělání, pouze s tím, že chudí lidé nemohou poskytnout svým dětem věci navíc, jiné učební pomůcky, zaplatit výlety, exkurze, soustředění. Problém je spíše v neúctě ke vzdělávání, snadný a jednoduchý život, málo podnětné prostředí</w:t>
      </w:r>
      <w:bookmarkEnd w:id="60"/>
      <w:bookmarkEnd w:id="61"/>
      <w:r>
        <w:rPr>
          <w:rFonts w:ascii="Times New Roman" w:hAnsi="Times New Roman" w:cs="Times New Roman"/>
          <w:sz w:val="24"/>
          <w:szCs w:val="24"/>
        </w:rPr>
        <w:t>“.</w:t>
      </w:r>
    </w:p>
    <w:p w14:paraId="2EA48CDF" w14:textId="6CE43A7E" w:rsidR="00FD0401" w:rsidRDefault="00FD0401" w:rsidP="00FD0401">
      <w:pPr>
        <w:spacing w:line="360" w:lineRule="auto"/>
        <w:jc w:val="both"/>
        <w:rPr>
          <w:rFonts w:ascii="Times New Roman" w:hAnsi="Times New Roman" w:cs="Times New Roman"/>
          <w:sz w:val="24"/>
          <w:szCs w:val="24"/>
        </w:rPr>
      </w:pPr>
      <w:bookmarkStart w:id="62" w:name="_Toc69291210"/>
      <w:bookmarkStart w:id="63" w:name="_Toc69290748"/>
      <w:bookmarkStart w:id="64" w:name="_Toc69291211"/>
      <w:bookmarkStart w:id="65" w:name="_Toc69290749"/>
      <w:bookmarkEnd w:id="62"/>
      <w:bookmarkEnd w:id="63"/>
      <w:r>
        <w:rPr>
          <w:rFonts w:ascii="Times New Roman" w:hAnsi="Times New Roman" w:cs="Times New Roman"/>
          <w:sz w:val="24"/>
          <w:szCs w:val="24"/>
        </w:rPr>
        <w:t>Sociální znevýhodnění je stav, který závisí na vlivu prostředí a není dán geny. Je ovlivněn kombinací různých faktorů, které na žáka působí. Je důležité, že tento stav se může za pomocí vhodných prostředků změnit. (Zíková a kol., 2011) Vždy bychom se měli zaměřit na individuální přístup k takovému žákovi a nebagatelizovat příčiny jeho školního neúspěchu.</w:t>
      </w:r>
    </w:p>
    <w:p w14:paraId="79BD2485" w14:textId="77777777" w:rsidR="00FD0401" w:rsidRDefault="00FD0401" w:rsidP="00FD0401">
      <w:pPr>
        <w:spacing w:line="360" w:lineRule="auto"/>
        <w:jc w:val="both"/>
        <w:rPr>
          <w:rFonts w:ascii="Times New Roman" w:hAnsi="Times New Roman" w:cs="Times New Roman"/>
          <w:sz w:val="24"/>
          <w:szCs w:val="24"/>
        </w:rPr>
      </w:pPr>
    </w:p>
    <w:p w14:paraId="682EF687" w14:textId="77777777" w:rsidR="00FD0401" w:rsidRDefault="00FD0401" w:rsidP="00FD0401">
      <w:pPr>
        <w:spacing w:line="360" w:lineRule="auto"/>
        <w:jc w:val="both"/>
        <w:rPr>
          <w:rFonts w:ascii="Times New Roman" w:hAnsi="Times New Roman" w:cs="Times New Roman"/>
          <w:sz w:val="24"/>
          <w:szCs w:val="24"/>
        </w:rPr>
      </w:pPr>
    </w:p>
    <w:p w14:paraId="6CB48EC1" w14:textId="77777777" w:rsidR="00FD0401" w:rsidRDefault="00FD0401" w:rsidP="00FD0401">
      <w:pPr>
        <w:pStyle w:val="Nadpis3"/>
      </w:pPr>
      <w:r>
        <w:lastRenderedPageBreak/>
        <w:br/>
      </w:r>
      <w:bookmarkStart w:id="66" w:name="_Toc73453745"/>
      <w:bookmarkEnd w:id="64"/>
      <w:bookmarkEnd w:id="65"/>
      <w:r>
        <w:t>1.2 Faktory sociálního znevýhodnění</w:t>
      </w:r>
      <w:bookmarkEnd w:id="66"/>
    </w:p>
    <w:p w14:paraId="65D569AA" w14:textId="77777777" w:rsidR="00FD0401" w:rsidRDefault="00FD0401" w:rsidP="00FD0401"/>
    <w:p w14:paraId="474379CC" w14:textId="77777777" w:rsidR="00FD0401" w:rsidRDefault="00FD0401" w:rsidP="00FD0401">
      <w:pPr>
        <w:spacing w:line="360" w:lineRule="auto"/>
        <w:jc w:val="both"/>
      </w:pPr>
      <w:bookmarkStart w:id="67" w:name="_Toc69291212"/>
      <w:bookmarkStart w:id="68" w:name="_Toc69290750"/>
      <w:r>
        <w:rPr>
          <w:rFonts w:ascii="Times New Roman" w:hAnsi="Times New Roman"/>
          <w:color w:val="000000"/>
          <w:sz w:val="24"/>
          <w:szCs w:val="24"/>
        </w:rPr>
        <w:t>Zíková a kol. (2011) píše, že faktorů, které se mohou podílet na sociálním znevýhodnění žáka je mnoho. Uvedu zde alespoň ty nejdůležitější.</w:t>
      </w:r>
      <w:bookmarkEnd w:id="67"/>
      <w:bookmarkEnd w:id="68"/>
      <w:r>
        <w:rPr>
          <w:rFonts w:ascii="Times New Roman" w:hAnsi="Times New Roman"/>
          <w:color w:val="000000"/>
          <w:sz w:val="24"/>
          <w:szCs w:val="24"/>
        </w:rPr>
        <w:t xml:space="preserve"> </w:t>
      </w:r>
    </w:p>
    <w:p w14:paraId="02A45530" w14:textId="77777777" w:rsidR="00FD0401" w:rsidRDefault="00FD0401" w:rsidP="00FD0401">
      <w:pPr>
        <w:spacing w:line="360" w:lineRule="auto"/>
        <w:jc w:val="both"/>
      </w:pPr>
      <w:bookmarkStart w:id="69" w:name="_Toc69291213"/>
      <w:bookmarkStart w:id="70" w:name="_Toc69290751"/>
      <w:r>
        <w:rPr>
          <w:rFonts w:ascii="Times New Roman" w:hAnsi="Times New Roman"/>
          <w:b/>
          <w:bCs/>
          <w:color w:val="000000"/>
          <w:sz w:val="24"/>
          <w:szCs w:val="24"/>
        </w:rPr>
        <w:t>Sociální vyloučení</w:t>
      </w:r>
      <w:bookmarkEnd w:id="69"/>
      <w:bookmarkEnd w:id="70"/>
      <w:r>
        <w:rPr>
          <w:rFonts w:ascii="Times New Roman" w:hAnsi="Times New Roman"/>
          <w:color w:val="000000"/>
          <w:sz w:val="24"/>
          <w:szCs w:val="24"/>
        </w:rPr>
        <w:t xml:space="preserve"> – je formou životního stylu lidí, kteří žijí v odlišném prostředí. Děti žijící v takovémto prostředí bývají často odříznuty od okolního světa, vzdělání, společenských akcí, služeb a dalších institucí.</w:t>
      </w:r>
    </w:p>
    <w:p w14:paraId="7564D040" w14:textId="77777777" w:rsidR="00FD0401" w:rsidRDefault="00FD0401" w:rsidP="00FD0401">
      <w:pPr>
        <w:spacing w:line="360" w:lineRule="auto"/>
        <w:jc w:val="both"/>
      </w:pPr>
      <w:bookmarkStart w:id="71" w:name="_Toc69291214"/>
      <w:bookmarkStart w:id="72" w:name="_Toc69290752"/>
      <w:r>
        <w:rPr>
          <w:rFonts w:ascii="Times New Roman" w:hAnsi="Times New Roman"/>
          <w:b/>
          <w:bCs/>
          <w:color w:val="000000"/>
          <w:sz w:val="24"/>
          <w:szCs w:val="24"/>
        </w:rPr>
        <w:t>Ekonomické vyloučení</w:t>
      </w:r>
      <w:bookmarkEnd w:id="71"/>
      <w:bookmarkEnd w:id="72"/>
      <w:r>
        <w:rPr>
          <w:rFonts w:ascii="Times New Roman" w:hAnsi="Times New Roman"/>
          <w:color w:val="000000"/>
          <w:sz w:val="24"/>
          <w:szCs w:val="24"/>
        </w:rPr>
        <w:t xml:space="preserve"> – znamená vyloučení jedince nebo skupiny z trhu práce na základě vzhledu, nedokonalé výslovnosti či barvy pleti. Děti těchto rodičů pak často ztrácejí motivaci k učení, protože ví, že ani jejich rodiče nedostali kvalitní a dobře placené pracovní místo. Pouze práce podřadné a ty ještě velmi často střídali. Z toho vyplývá, že ve většině případů pak rodina nezvládá svou ekonomickou situaci a často se stává závislá na sociálních dávkách.</w:t>
      </w:r>
    </w:p>
    <w:p w14:paraId="379621D6" w14:textId="77777777" w:rsidR="00FD0401" w:rsidRDefault="00FD0401" w:rsidP="00FD0401">
      <w:pPr>
        <w:spacing w:line="360" w:lineRule="auto"/>
        <w:jc w:val="both"/>
      </w:pPr>
      <w:bookmarkStart w:id="73" w:name="_Toc69291215"/>
      <w:bookmarkStart w:id="74" w:name="_Toc69290753"/>
      <w:r>
        <w:rPr>
          <w:rFonts w:ascii="Times New Roman" w:hAnsi="Times New Roman"/>
          <w:b/>
          <w:bCs/>
          <w:color w:val="000000"/>
          <w:sz w:val="24"/>
          <w:szCs w:val="24"/>
        </w:rPr>
        <w:t>Prostorové vyloučení</w:t>
      </w:r>
      <w:bookmarkEnd w:id="73"/>
      <w:bookmarkEnd w:id="74"/>
      <w:r>
        <w:rPr>
          <w:rFonts w:ascii="Times New Roman" w:hAnsi="Times New Roman"/>
          <w:color w:val="000000"/>
          <w:sz w:val="24"/>
          <w:szCs w:val="24"/>
        </w:rPr>
        <w:t xml:space="preserve"> – toto velmi souvisí s ekonomickým vyloučením. Když rodiče dítěte nepracují a jsou závislí na sociálních dávkách, pak si nemohou byt koupit ani vzít půjčku na bydlení.  Když bydlí v nájemním bytě, tak mnohdy nejsou schopni nájemné platit včas a z toho důvodu se často stěhují. Končí potom v takových prostorových lokalitách, kde nejsou vyhovující podmínky k bydlení. Byty bývají špinavé, chybí sociální zařízení, neteče teplá voda a všude kolem domů bývá spoustu odpadků.</w:t>
      </w:r>
    </w:p>
    <w:p w14:paraId="159CDF98" w14:textId="77777777" w:rsidR="00FD0401" w:rsidRDefault="00FD0401" w:rsidP="00FD0401">
      <w:pPr>
        <w:spacing w:line="360" w:lineRule="auto"/>
        <w:jc w:val="both"/>
      </w:pPr>
      <w:r>
        <w:rPr>
          <w:rFonts w:ascii="Times New Roman" w:hAnsi="Times New Roman"/>
          <w:b/>
          <w:bCs/>
          <w:color w:val="000000"/>
          <w:sz w:val="24"/>
          <w:szCs w:val="24"/>
        </w:rPr>
        <w:t>Kulturní vyloučení</w:t>
      </w:r>
      <w:r>
        <w:rPr>
          <w:rFonts w:ascii="Times New Roman" w:hAnsi="Times New Roman"/>
          <w:color w:val="000000"/>
          <w:sz w:val="24"/>
          <w:szCs w:val="24"/>
        </w:rPr>
        <w:t xml:space="preserve"> – může vyplynout z komunikační bariéry, prostorového vyloučení a bývá zapříčiněno situací ve vzdělávání. Toto vyloučení postihuje děti z marginalizované skupiny, které nejsou vítány jak v předškolních zařízeních, tak i v základních školách. V současné době Ministerstvo školství o tomto problému ví a snaží se o zařazení žáků se sociálním znevýhodněním do běžného vzdělávání.</w:t>
      </w:r>
    </w:p>
    <w:p w14:paraId="3E3A7D52" w14:textId="77777777" w:rsidR="00FD0401" w:rsidRDefault="00FD0401" w:rsidP="00FD0401">
      <w:pPr>
        <w:spacing w:line="360" w:lineRule="auto"/>
        <w:jc w:val="both"/>
        <w:rPr>
          <w:rFonts w:ascii="Times New Roman" w:hAnsi="Times New Roman" w:cs="Times New Roman"/>
          <w:sz w:val="24"/>
          <w:szCs w:val="24"/>
        </w:rPr>
      </w:pPr>
      <w:bookmarkStart w:id="75" w:name="_Toc69291216"/>
      <w:bookmarkStart w:id="76" w:name="_Toc69290754"/>
      <w:r>
        <w:rPr>
          <w:rFonts w:ascii="Times New Roman" w:hAnsi="Times New Roman" w:cs="Times New Roman"/>
          <w:b/>
          <w:bCs/>
          <w:sz w:val="24"/>
          <w:szCs w:val="24"/>
        </w:rPr>
        <w:t>Politické vyloučení</w:t>
      </w:r>
      <w:bookmarkEnd w:id="75"/>
      <w:bookmarkEnd w:id="76"/>
      <w:r>
        <w:rPr>
          <w:rFonts w:ascii="Times New Roman" w:hAnsi="Times New Roman" w:cs="Times New Roman"/>
          <w:sz w:val="24"/>
          <w:szCs w:val="24"/>
        </w:rPr>
        <w:t xml:space="preserve"> – znamená neúčast jedinců či skupin na jakémkoliv politickém jednání nebo v demokratických procesech. Tito lidé se nezúčastňují voleb, nezakládají žádné kulturní spolky, protože jsou bez zkušeností a nechápou, jak celý systém funguje. Děti málokdy navštěvují kroužky nebo různé sportovní organizace. Pokud se však do nějaké zapojí často se stává, že se proti docházce dětí z takovýchto rodin postaví rodiče ostatních dětí.</w:t>
      </w:r>
    </w:p>
    <w:p w14:paraId="64E687FB" w14:textId="77777777" w:rsidR="00FD0401" w:rsidRDefault="00FD0401" w:rsidP="00FD0401">
      <w:pPr>
        <w:spacing w:line="360" w:lineRule="auto"/>
        <w:jc w:val="both"/>
        <w:rPr>
          <w:rFonts w:ascii="Times New Roman" w:hAnsi="Times New Roman" w:cs="Times New Roman"/>
          <w:sz w:val="24"/>
          <w:szCs w:val="24"/>
        </w:rPr>
      </w:pPr>
      <w:bookmarkStart w:id="77" w:name="_Toc69291217"/>
      <w:bookmarkStart w:id="78" w:name="_Toc69290755"/>
      <w:r>
        <w:rPr>
          <w:rFonts w:ascii="Times New Roman" w:hAnsi="Times New Roman" w:cs="Times New Roman"/>
          <w:b/>
          <w:bCs/>
          <w:sz w:val="24"/>
          <w:szCs w:val="24"/>
        </w:rPr>
        <w:t>Symbolické vyloučení</w:t>
      </w:r>
      <w:bookmarkEnd w:id="77"/>
      <w:bookmarkEnd w:id="78"/>
      <w:r>
        <w:rPr>
          <w:rFonts w:ascii="Times New Roman" w:hAnsi="Times New Roman" w:cs="Times New Roman"/>
          <w:sz w:val="24"/>
          <w:szCs w:val="24"/>
        </w:rPr>
        <w:t xml:space="preserve"> – toto vyloučení vyplývá z předsudků a stereotypů, které si lidé vytvářejí na základě prostého vizuálního zařazení jedince k určité skupině. Proto mnohdy žáci ani žádné kroužky nenavštěvují, aby pak nemuseli řešit situaci, že je tam někdo nebude chtít.</w:t>
      </w:r>
    </w:p>
    <w:p w14:paraId="7AFB962D" w14:textId="77777777" w:rsidR="00FD0401" w:rsidRDefault="00FD0401" w:rsidP="00FD0401">
      <w:pPr>
        <w:spacing w:line="360" w:lineRule="auto"/>
        <w:jc w:val="both"/>
        <w:rPr>
          <w:rFonts w:ascii="Times New Roman" w:hAnsi="Times New Roman" w:cs="Times New Roman"/>
          <w:sz w:val="24"/>
          <w:szCs w:val="24"/>
        </w:rPr>
      </w:pPr>
      <w:bookmarkStart w:id="79" w:name="_Toc69291218"/>
      <w:bookmarkStart w:id="80" w:name="_Toc69290756"/>
      <w:bookmarkEnd w:id="79"/>
      <w:bookmarkEnd w:id="80"/>
      <w:r>
        <w:rPr>
          <w:rFonts w:ascii="Times New Roman" w:hAnsi="Times New Roman" w:cs="Times New Roman"/>
          <w:sz w:val="24"/>
          <w:szCs w:val="24"/>
        </w:rPr>
        <w:lastRenderedPageBreak/>
        <w:t>Sociální znevýhodnění není nemoc ani žádná porucha. Vždy je spojeno s širším kontextem žákova života. Ať už je ovlivněno jakýmikoliv faktory, je důležité na ně přijít a snažit se společnými silami danou situaci zvládnout. Zapojení rodičů, pedagogů, poradenských pracovníků při rozpoznávání příčin dlouhodobého školního neúspěchů žáka je klíčové. (Felcmanová a kol., 2015)</w:t>
      </w:r>
    </w:p>
    <w:p w14:paraId="20BD2F11" w14:textId="77777777" w:rsidR="00FD0401" w:rsidRDefault="00FD0401" w:rsidP="00FD0401">
      <w:pPr>
        <w:pStyle w:val="Nadpis3"/>
      </w:pPr>
      <w:bookmarkStart w:id="81" w:name="_Toc69291219"/>
      <w:bookmarkStart w:id="82" w:name="_Toc69290757"/>
      <w:bookmarkStart w:id="83" w:name="_Toc73453746"/>
      <w:bookmarkEnd w:id="81"/>
      <w:bookmarkEnd w:id="82"/>
      <w:r>
        <w:t>1.3 Jak poznat žáka se sociálním znevýhodněním</w:t>
      </w:r>
      <w:bookmarkEnd w:id="83"/>
    </w:p>
    <w:p w14:paraId="14C35640" w14:textId="77777777" w:rsidR="00FD0401" w:rsidRDefault="00FD0401" w:rsidP="00FD0401"/>
    <w:p w14:paraId="24D09C22" w14:textId="77777777" w:rsidR="00FD0401" w:rsidRDefault="00FD0401" w:rsidP="00FD0401">
      <w:pPr>
        <w:spacing w:line="360" w:lineRule="auto"/>
        <w:jc w:val="both"/>
        <w:rPr>
          <w:rFonts w:ascii="Times New Roman" w:hAnsi="Times New Roman" w:cs="Times New Roman"/>
          <w:sz w:val="24"/>
          <w:szCs w:val="24"/>
        </w:rPr>
      </w:pPr>
      <w:bookmarkStart w:id="84" w:name="_Toc69291220"/>
      <w:bookmarkStart w:id="85" w:name="_Toc69290758"/>
      <w:r>
        <w:rPr>
          <w:rFonts w:ascii="Times New Roman" w:hAnsi="Times New Roman" w:cs="Times New Roman"/>
          <w:sz w:val="24"/>
          <w:szCs w:val="24"/>
        </w:rPr>
        <w:t>Není jednoduché takového žáka poznat na první pohled, aniž bychom pátrali po příčinách, ze kterých jeho sociální znevýhodnění pramení. Myslím si, že je velmi těžké prozkoumat oblast rodinného zázemí, na které klade český vzdělávací systém velké nároky.</w:t>
      </w:r>
      <w:bookmarkEnd w:id="84"/>
      <w:bookmarkEnd w:id="85"/>
      <w:r>
        <w:rPr>
          <w:rFonts w:ascii="Times New Roman" w:hAnsi="Times New Roman" w:cs="Times New Roman"/>
          <w:sz w:val="24"/>
          <w:szCs w:val="24"/>
        </w:rPr>
        <w:t xml:space="preserve"> </w:t>
      </w:r>
    </w:p>
    <w:p w14:paraId="720297BE" w14:textId="77777777" w:rsidR="00FD0401" w:rsidRDefault="00FD0401" w:rsidP="00FD0401">
      <w:pPr>
        <w:spacing w:line="360" w:lineRule="auto"/>
        <w:jc w:val="both"/>
        <w:rPr>
          <w:rFonts w:ascii="Times New Roman" w:hAnsi="Times New Roman" w:cs="Times New Roman"/>
          <w:sz w:val="24"/>
          <w:szCs w:val="24"/>
        </w:rPr>
      </w:pPr>
      <w:bookmarkStart w:id="86" w:name="_Toc69291221"/>
      <w:bookmarkStart w:id="87" w:name="_Toc69290759"/>
      <w:r>
        <w:rPr>
          <w:rFonts w:ascii="Times New Roman" w:hAnsi="Times New Roman" w:cs="Times New Roman"/>
          <w:sz w:val="24"/>
          <w:szCs w:val="24"/>
        </w:rPr>
        <w:t xml:space="preserve">Dle Bořkovcové a kol. </w:t>
      </w:r>
      <w:r>
        <w:rPr>
          <w:rFonts w:ascii="Times New Roman" w:hAnsi="Times New Roman" w:cs="Times New Roman"/>
          <w:sz w:val="24"/>
          <w:szCs w:val="24"/>
          <w:lang w:val="en-US"/>
        </w:rPr>
        <w:t xml:space="preserve">(2013) </w:t>
      </w:r>
      <w:bookmarkEnd w:id="86"/>
      <w:bookmarkEnd w:id="87"/>
      <w:r>
        <w:rPr>
          <w:rFonts w:ascii="Times New Roman" w:hAnsi="Times New Roman" w:cs="Times New Roman"/>
          <w:sz w:val="24"/>
          <w:szCs w:val="24"/>
        </w:rPr>
        <w:t>je zhodnocení či měření sociálně znevýhodněných dětí velmi těžké. Ve školském zařízení dokonce nediagnostikovatelné. Neexistuje ani test ani šablona, podle které by se dala zjistit míra sociálního znevýhodnění. V praxi záleží na konkrétních zúčastněných pracovnících a jejich individuálních přístupech k těmto žákům.</w:t>
      </w:r>
    </w:p>
    <w:p w14:paraId="68845A98" w14:textId="77777777" w:rsidR="00FD0401" w:rsidRDefault="00FD0401" w:rsidP="00FD0401">
      <w:pPr>
        <w:spacing w:line="360" w:lineRule="auto"/>
        <w:jc w:val="both"/>
        <w:rPr>
          <w:rFonts w:ascii="Times New Roman" w:hAnsi="Times New Roman" w:cs="Times New Roman"/>
          <w:sz w:val="24"/>
          <w:szCs w:val="24"/>
        </w:rPr>
      </w:pPr>
      <w:bookmarkStart w:id="88" w:name="_Toc69291222"/>
      <w:bookmarkStart w:id="89" w:name="_Toc69290760"/>
      <w:bookmarkEnd w:id="88"/>
      <w:bookmarkEnd w:id="89"/>
      <w:r>
        <w:rPr>
          <w:rFonts w:ascii="Times New Roman" w:hAnsi="Times New Roman" w:cs="Times New Roman"/>
          <w:sz w:val="24"/>
          <w:szCs w:val="24"/>
        </w:rPr>
        <w:t>Vyhláška č. 147/2011 Sb. říká že „žáka se sociálním znevýhodněním určuje školské poradenské zařízení. Uplatňuje nástroje diferenciální diagnostiky ke zjištění příčiny vzdělávacích potřeb konkrétního žáka“.</w:t>
      </w:r>
    </w:p>
    <w:p w14:paraId="38945BC0" w14:textId="77777777" w:rsidR="00FD0401" w:rsidRDefault="00FD0401" w:rsidP="00FD0401">
      <w:pPr>
        <w:spacing w:line="360" w:lineRule="auto"/>
        <w:jc w:val="both"/>
        <w:rPr>
          <w:rFonts w:ascii="Times New Roman" w:hAnsi="Times New Roman" w:cs="Times New Roman"/>
          <w:sz w:val="24"/>
          <w:szCs w:val="24"/>
        </w:rPr>
      </w:pPr>
      <w:bookmarkStart w:id="90" w:name="_Toc69291223"/>
      <w:bookmarkStart w:id="91" w:name="_Toc69290761"/>
      <w:bookmarkEnd w:id="90"/>
      <w:bookmarkEnd w:id="91"/>
      <w:r>
        <w:rPr>
          <w:rFonts w:ascii="Times New Roman" w:hAnsi="Times New Roman" w:cs="Times New Roman"/>
          <w:sz w:val="24"/>
          <w:szCs w:val="24"/>
        </w:rPr>
        <w:t>Dvě konkrétní Pedagogicko-psychologické poradny posuzují sociální znevýhodnění dětí dle těchto kritérií (Janák, Stanoev a kol., 2015)</w:t>
      </w:r>
    </w:p>
    <w:p w14:paraId="2E90A91F" w14:textId="77777777" w:rsidR="00FD0401" w:rsidRDefault="00FD0401" w:rsidP="00FD0401">
      <w:pPr>
        <w:pStyle w:val="Odstavecseseznamem"/>
        <w:numPr>
          <w:ilvl w:val="0"/>
          <w:numId w:val="7"/>
        </w:numPr>
        <w:spacing w:line="360" w:lineRule="auto"/>
        <w:jc w:val="both"/>
        <w:rPr>
          <w:rFonts w:ascii="Times New Roman" w:hAnsi="Times New Roman" w:cs="Times New Roman"/>
          <w:sz w:val="24"/>
          <w:szCs w:val="24"/>
        </w:rPr>
      </w:pPr>
      <w:bookmarkStart w:id="92" w:name="_Toc69291224"/>
      <w:bookmarkStart w:id="93" w:name="_Toc69290762"/>
      <w:bookmarkEnd w:id="92"/>
      <w:bookmarkEnd w:id="93"/>
      <w:r>
        <w:rPr>
          <w:rFonts w:ascii="Times New Roman" w:hAnsi="Times New Roman" w:cs="Times New Roman"/>
          <w:sz w:val="24"/>
          <w:szCs w:val="24"/>
        </w:rPr>
        <w:t>Vícejazyčnost v rodině</w:t>
      </w:r>
    </w:p>
    <w:p w14:paraId="7EB4D1F7" w14:textId="77777777" w:rsidR="00FD0401" w:rsidRDefault="00FD0401" w:rsidP="00FD0401">
      <w:pPr>
        <w:pStyle w:val="Odstavecseseznamem"/>
        <w:numPr>
          <w:ilvl w:val="0"/>
          <w:numId w:val="7"/>
        </w:numPr>
        <w:spacing w:line="360" w:lineRule="auto"/>
        <w:jc w:val="both"/>
        <w:rPr>
          <w:rFonts w:ascii="Times New Roman" w:hAnsi="Times New Roman" w:cs="Times New Roman"/>
          <w:sz w:val="24"/>
          <w:szCs w:val="24"/>
        </w:rPr>
      </w:pPr>
      <w:bookmarkStart w:id="94" w:name="_Toc69291225"/>
      <w:bookmarkStart w:id="95" w:name="_Toc69290763"/>
      <w:r>
        <w:rPr>
          <w:rFonts w:ascii="Times New Roman" w:hAnsi="Times New Roman" w:cs="Times New Roman"/>
          <w:sz w:val="24"/>
          <w:szCs w:val="24"/>
        </w:rPr>
        <w:t>Nenastoupení do zařízení pro předškolní vzdělávání</w:t>
      </w:r>
      <w:bookmarkEnd w:id="94"/>
      <w:bookmarkEnd w:id="95"/>
      <w:r>
        <w:rPr>
          <w:rFonts w:ascii="Times New Roman" w:hAnsi="Times New Roman" w:cs="Times New Roman"/>
          <w:sz w:val="24"/>
          <w:szCs w:val="24"/>
        </w:rPr>
        <w:t xml:space="preserve"> </w:t>
      </w:r>
    </w:p>
    <w:p w14:paraId="79E7EA69" w14:textId="77777777" w:rsidR="00FD0401" w:rsidRDefault="00FD0401" w:rsidP="00FD0401">
      <w:pPr>
        <w:pStyle w:val="Odstavecseseznamem"/>
        <w:numPr>
          <w:ilvl w:val="0"/>
          <w:numId w:val="7"/>
        </w:numPr>
        <w:spacing w:line="360" w:lineRule="auto"/>
        <w:jc w:val="both"/>
        <w:rPr>
          <w:rFonts w:ascii="Times New Roman" w:hAnsi="Times New Roman" w:cs="Times New Roman"/>
          <w:sz w:val="24"/>
          <w:szCs w:val="24"/>
        </w:rPr>
      </w:pPr>
      <w:bookmarkStart w:id="96" w:name="_Toc69291226"/>
      <w:bookmarkStart w:id="97" w:name="_Toc69290764"/>
      <w:bookmarkEnd w:id="96"/>
      <w:bookmarkEnd w:id="97"/>
      <w:r>
        <w:rPr>
          <w:rFonts w:ascii="Times New Roman" w:hAnsi="Times New Roman" w:cs="Times New Roman"/>
          <w:sz w:val="24"/>
          <w:szCs w:val="24"/>
        </w:rPr>
        <w:t>Dítě žijící ve vícečetné rodině nebo v rodině neúplné</w:t>
      </w:r>
    </w:p>
    <w:p w14:paraId="5118BDBF" w14:textId="77777777" w:rsidR="00FD0401" w:rsidRDefault="00FD0401" w:rsidP="00FD0401">
      <w:pPr>
        <w:pStyle w:val="Odstavecseseznamem"/>
        <w:numPr>
          <w:ilvl w:val="0"/>
          <w:numId w:val="7"/>
        </w:numPr>
        <w:spacing w:line="360" w:lineRule="auto"/>
        <w:jc w:val="both"/>
        <w:rPr>
          <w:rFonts w:ascii="Times New Roman" w:hAnsi="Times New Roman" w:cs="Times New Roman"/>
          <w:sz w:val="24"/>
          <w:szCs w:val="24"/>
        </w:rPr>
      </w:pPr>
      <w:bookmarkStart w:id="98" w:name="_Toc69291227"/>
      <w:bookmarkStart w:id="99" w:name="_Toc69290765"/>
      <w:bookmarkEnd w:id="98"/>
      <w:bookmarkEnd w:id="99"/>
      <w:r>
        <w:rPr>
          <w:rFonts w:ascii="Times New Roman" w:hAnsi="Times New Roman" w:cs="Times New Roman"/>
          <w:sz w:val="24"/>
          <w:szCs w:val="24"/>
        </w:rPr>
        <w:t>Negramotnost rodičů či zákonného zástupce</w:t>
      </w:r>
    </w:p>
    <w:p w14:paraId="3D342F1D" w14:textId="77777777" w:rsidR="00FD0401" w:rsidRDefault="00FD0401" w:rsidP="00FD0401">
      <w:pPr>
        <w:pStyle w:val="Odstavecseseznamem"/>
        <w:numPr>
          <w:ilvl w:val="0"/>
          <w:numId w:val="7"/>
        </w:numPr>
        <w:spacing w:line="360" w:lineRule="auto"/>
        <w:jc w:val="both"/>
        <w:rPr>
          <w:rFonts w:ascii="Times New Roman" w:hAnsi="Times New Roman" w:cs="Times New Roman"/>
          <w:sz w:val="24"/>
          <w:szCs w:val="24"/>
        </w:rPr>
      </w:pPr>
      <w:bookmarkStart w:id="100" w:name="_Toc69291228"/>
      <w:bookmarkStart w:id="101" w:name="_Toc69290766"/>
      <w:bookmarkEnd w:id="100"/>
      <w:bookmarkEnd w:id="101"/>
      <w:r>
        <w:rPr>
          <w:rFonts w:ascii="Times New Roman" w:hAnsi="Times New Roman" w:cs="Times New Roman"/>
          <w:sz w:val="24"/>
          <w:szCs w:val="24"/>
        </w:rPr>
        <w:t>Slabá stimulace dítěte v přirozeném prostředí</w:t>
      </w:r>
    </w:p>
    <w:p w14:paraId="16004680" w14:textId="77777777" w:rsidR="00FD0401" w:rsidRDefault="00FD0401" w:rsidP="00FD0401">
      <w:pPr>
        <w:pStyle w:val="Odstavecseseznamem"/>
        <w:numPr>
          <w:ilvl w:val="0"/>
          <w:numId w:val="7"/>
        </w:numPr>
        <w:spacing w:line="360" w:lineRule="auto"/>
        <w:jc w:val="both"/>
        <w:rPr>
          <w:rFonts w:ascii="Times New Roman" w:hAnsi="Times New Roman" w:cs="Times New Roman"/>
          <w:sz w:val="24"/>
          <w:szCs w:val="24"/>
        </w:rPr>
      </w:pPr>
      <w:bookmarkStart w:id="102" w:name="_Toc69291229"/>
      <w:bookmarkStart w:id="103" w:name="_Toc69290767"/>
      <w:bookmarkEnd w:id="102"/>
      <w:bookmarkEnd w:id="103"/>
      <w:r>
        <w:rPr>
          <w:rFonts w:ascii="Times New Roman" w:hAnsi="Times New Roman" w:cs="Times New Roman"/>
          <w:sz w:val="24"/>
          <w:szCs w:val="24"/>
        </w:rPr>
        <w:t>Zaostávání dítěte v závislosti na věku</w:t>
      </w:r>
    </w:p>
    <w:p w14:paraId="239D639C" w14:textId="77777777" w:rsidR="00FD0401" w:rsidRDefault="00FD0401" w:rsidP="00FD0401">
      <w:pPr>
        <w:pStyle w:val="Odstavecseseznamem"/>
        <w:numPr>
          <w:ilvl w:val="0"/>
          <w:numId w:val="7"/>
        </w:numPr>
        <w:spacing w:line="360" w:lineRule="auto"/>
        <w:jc w:val="both"/>
        <w:rPr>
          <w:rFonts w:ascii="Times New Roman" w:hAnsi="Times New Roman" w:cs="Times New Roman"/>
          <w:sz w:val="24"/>
          <w:szCs w:val="24"/>
        </w:rPr>
      </w:pPr>
      <w:bookmarkStart w:id="104" w:name="_Toc69291230"/>
      <w:bookmarkStart w:id="105" w:name="_Toc69290768"/>
      <w:bookmarkEnd w:id="104"/>
      <w:bookmarkEnd w:id="105"/>
      <w:r>
        <w:rPr>
          <w:rFonts w:ascii="Times New Roman" w:hAnsi="Times New Roman" w:cs="Times New Roman"/>
          <w:sz w:val="24"/>
          <w:szCs w:val="24"/>
        </w:rPr>
        <w:t>Sociálně vyloučená lokalita</w:t>
      </w:r>
    </w:p>
    <w:p w14:paraId="6803199B" w14:textId="77777777" w:rsidR="00FD0401" w:rsidRDefault="00FD0401" w:rsidP="00FD0401">
      <w:pPr>
        <w:pStyle w:val="Odstavecseseznamem"/>
        <w:numPr>
          <w:ilvl w:val="0"/>
          <w:numId w:val="7"/>
        </w:numPr>
        <w:spacing w:line="360" w:lineRule="auto"/>
        <w:jc w:val="both"/>
        <w:rPr>
          <w:rFonts w:ascii="Times New Roman" w:hAnsi="Times New Roman" w:cs="Times New Roman"/>
          <w:sz w:val="24"/>
          <w:szCs w:val="24"/>
        </w:rPr>
      </w:pPr>
      <w:bookmarkStart w:id="106" w:name="_Toc69291231"/>
      <w:bookmarkStart w:id="107" w:name="_Toc69290769"/>
      <w:bookmarkEnd w:id="106"/>
      <w:bookmarkEnd w:id="107"/>
      <w:r>
        <w:rPr>
          <w:rFonts w:ascii="Times New Roman" w:hAnsi="Times New Roman" w:cs="Times New Roman"/>
          <w:sz w:val="24"/>
          <w:szCs w:val="24"/>
        </w:rPr>
        <w:t>Pobírání sociálních dávek</w:t>
      </w:r>
    </w:p>
    <w:p w14:paraId="59FA4984" w14:textId="77777777" w:rsidR="00FD0401" w:rsidRDefault="00FD0401" w:rsidP="00FD0401">
      <w:pPr>
        <w:pStyle w:val="Odstavecseseznamem"/>
        <w:numPr>
          <w:ilvl w:val="0"/>
          <w:numId w:val="7"/>
        </w:numPr>
        <w:spacing w:line="360" w:lineRule="auto"/>
        <w:jc w:val="both"/>
        <w:rPr>
          <w:rFonts w:ascii="Times New Roman" w:hAnsi="Times New Roman" w:cs="Times New Roman"/>
          <w:sz w:val="24"/>
          <w:szCs w:val="24"/>
        </w:rPr>
      </w:pPr>
      <w:bookmarkStart w:id="108" w:name="_Toc69291232"/>
      <w:bookmarkStart w:id="109" w:name="_Toc69290770"/>
      <w:bookmarkEnd w:id="108"/>
      <w:bookmarkEnd w:id="109"/>
      <w:r>
        <w:rPr>
          <w:rFonts w:ascii="Times New Roman" w:hAnsi="Times New Roman" w:cs="Times New Roman"/>
          <w:sz w:val="24"/>
          <w:szCs w:val="24"/>
        </w:rPr>
        <w:t>Expertní zkušenost s dítětem</w:t>
      </w:r>
    </w:p>
    <w:p w14:paraId="71E3309B" w14:textId="77777777" w:rsidR="00FD0401" w:rsidRDefault="00FD0401" w:rsidP="00FD0401">
      <w:pPr>
        <w:spacing w:line="360" w:lineRule="auto"/>
        <w:jc w:val="both"/>
        <w:rPr>
          <w:rFonts w:ascii="Times New Roman" w:hAnsi="Times New Roman" w:cs="Times New Roman"/>
          <w:sz w:val="24"/>
          <w:szCs w:val="24"/>
        </w:rPr>
      </w:pPr>
      <w:bookmarkStart w:id="110" w:name="_Toc69291233"/>
      <w:bookmarkStart w:id="111" w:name="_Toc69290771"/>
      <w:r>
        <w:rPr>
          <w:rFonts w:ascii="Times New Roman" w:hAnsi="Times New Roman" w:cs="Times New Roman"/>
          <w:sz w:val="24"/>
          <w:szCs w:val="24"/>
        </w:rPr>
        <w:t xml:space="preserve">Na základní škole, kde již pátým rokem pracuji jako školní asistentka, jsem se s těmito žáky také mnohokrát setkala. Podnět vždy přišel ze strany třídní učitelky, která si všimla, že dítě je dlouhodobě ohroženo školním neúspěchem, straní se kolektivu, nejezdí na společné akce, </w:t>
      </w:r>
      <w:r>
        <w:rPr>
          <w:rFonts w:ascii="Times New Roman" w:hAnsi="Times New Roman" w:cs="Times New Roman"/>
          <w:sz w:val="24"/>
          <w:szCs w:val="24"/>
        </w:rPr>
        <w:lastRenderedPageBreak/>
        <w:t>nenavštěvuje žádný kroužek. Po domluvě s ředitelem a výchovnou poradkyní bylo rodině nabídnuto řešení buď odpolední spolupráce s nestátní neziskovou organizací Eurotopia o.p.s. nebo jsem jim byla přidělena já jako školní asistentka během vyučování, ale i po něm. Vždy jsem se seznámila s jejich rodiči, oni písemně odsouhlasili naši společnou spolupráci, a pak jsme se domluvili, jak vše bude probíhat. Někdy se nám společnými silami podařilo dítě motivovat k lepším školním výsledkům a také k lepšímu začlenění do třídního kolektivu. Jindy, a to převážně v rodinách, kde chyběl otec, to bohužel nevyšlo.</w:t>
      </w:r>
      <w:bookmarkEnd w:id="110"/>
      <w:bookmarkEnd w:id="111"/>
      <w:r>
        <w:rPr>
          <w:rFonts w:ascii="Times New Roman" w:hAnsi="Times New Roman" w:cs="Times New Roman"/>
          <w:sz w:val="24"/>
          <w:szCs w:val="24"/>
        </w:rPr>
        <w:t xml:space="preserve"> </w:t>
      </w:r>
    </w:p>
    <w:p w14:paraId="33CC9A7A" w14:textId="77777777" w:rsidR="00FD0401" w:rsidRDefault="00FD0401" w:rsidP="00FD0401">
      <w:pPr>
        <w:spacing w:line="360" w:lineRule="auto"/>
        <w:jc w:val="both"/>
        <w:rPr>
          <w:rFonts w:ascii="Times New Roman" w:hAnsi="Times New Roman" w:cs="Times New Roman"/>
          <w:sz w:val="24"/>
          <w:szCs w:val="24"/>
        </w:rPr>
      </w:pPr>
      <w:bookmarkStart w:id="112" w:name="_Toc69291234"/>
      <w:bookmarkStart w:id="113" w:name="_Toc69290772"/>
      <w:bookmarkEnd w:id="112"/>
      <w:bookmarkEnd w:id="113"/>
      <w:r>
        <w:rPr>
          <w:rFonts w:ascii="Times New Roman" w:hAnsi="Times New Roman" w:cs="Times New Roman"/>
          <w:sz w:val="24"/>
          <w:szCs w:val="24"/>
        </w:rPr>
        <w:t>Myslím si, že u diagnostikování žáků se sociálním znevýhodněním je právě vždy velmi důležitá důslednost, citlivost a přesnost osob, kteří toto zjišťování provádí. Pracovníci školy by měli pečlivě rozlišovat sociální znevýhodnění dítěte, aby jim byli schopni poskytnout potřebnou podporu jak ve vzdělávání, tak i v celkovém osobnostním rozvoji žáka. Na základě těchto předpokladů, se pak těmto žákům dostane včasné podpory a intervence.</w:t>
      </w:r>
    </w:p>
    <w:p w14:paraId="4B4F1103" w14:textId="77777777" w:rsidR="00FD0401" w:rsidRDefault="00FD0401" w:rsidP="00FD0401">
      <w:pPr>
        <w:pStyle w:val="Nadpis3"/>
      </w:pPr>
      <w:bookmarkStart w:id="114" w:name="_Toc69291235"/>
      <w:bookmarkStart w:id="115" w:name="_Toc69290773"/>
      <w:bookmarkStart w:id="116" w:name="_Toc73453747"/>
      <w:r>
        <w:t>1.4 Podpůrná opatření</w:t>
      </w:r>
      <w:bookmarkEnd w:id="114"/>
      <w:bookmarkEnd w:id="115"/>
      <w:bookmarkEnd w:id="116"/>
      <w:r>
        <w:t xml:space="preserve"> </w:t>
      </w:r>
    </w:p>
    <w:p w14:paraId="334C8000" w14:textId="77777777" w:rsidR="00FD0401" w:rsidRDefault="00FD0401" w:rsidP="00FD0401"/>
    <w:p w14:paraId="18D746A9" w14:textId="77777777" w:rsidR="00FD0401" w:rsidRDefault="00FD0401" w:rsidP="00FD0401">
      <w:pPr>
        <w:spacing w:line="360" w:lineRule="auto"/>
        <w:jc w:val="both"/>
        <w:rPr>
          <w:rFonts w:ascii="Times New Roman" w:hAnsi="Times New Roman" w:cs="Times New Roman"/>
          <w:sz w:val="24"/>
          <w:szCs w:val="24"/>
        </w:rPr>
      </w:pPr>
      <w:bookmarkStart w:id="117" w:name="_Toc69291236"/>
      <w:bookmarkStart w:id="118" w:name="_Toc69290774"/>
      <w:r>
        <w:rPr>
          <w:rFonts w:ascii="Times New Roman" w:hAnsi="Times New Roman" w:cs="Times New Roman"/>
          <w:sz w:val="24"/>
          <w:szCs w:val="24"/>
        </w:rPr>
        <w:t>Vyhláška č. 147/2011 Sb. říká „</w:t>
      </w:r>
      <w:bookmarkEnd w:id="117"/>
      <w:bookmarkEnd w:id="118"/>
      <w:r>
        <w:rPr>
          <w:rFonts w:ascii="Times New Roman" w:hAnsi="Times New Roman" w:cs="Times New Roman"/>
          <w:i/>
          <w:iCs/>
          <w:sz w:val="24"/>
          <w:szCs w:val="24"/>
        </w:rPr>
        <w:t>vyrovnávacími opatřeními při vzdělávání žáků se sociálním znevýhodněním se pro účely této vyhlášky rozumí využívání takových pedagogických metod a postupů, které odpovídají vzdělávacím potřebám žáků, poskytování individuální podpory v rámci výuky a přípravy na ni, využívání poradenských služeb školy a školských poradenských zařízení, služeb asistenta pedagoga a IVP. Škola tato opatření poskytuje na základě pedagogického posouzení vzdělávacích potřeb žáka, průběhu a výsledku jeho vzdělávání, případně ve spolupráci se školským poradenským zařízením“.</w:t>
      </w:r>
    </w:p>
    <w:p w14:paraId="15BE7FE3" w14:textId="77777777" w:rsidR="00FD0401" w:rsidRDefault="00FD0401" w:rsidP="00FD0401">
      <w:pPr>
        <w:spacing w:line="360" w:lineRule="auto"/>
        <w:jc w:val="both"/>
        <w:rPr>
          <w:rFonts w:ascii="Times New Roman" w:hAnsi="Times New Roman" w:cs="Times New Roman"/>
          <w:sz w:val="24"/>
          <w:szCs w:val="24"/>
        </w:rPr>
      </w:pPr>
      <w:bookmarkStart w:id="119" w:name="_Toc69291237"/>
      <w:bookmarkStart w:id="120" w:name="_Toc69290775"/>
      <w:bookmarkEnd w:id="119"/>
      <w:bookmarkEnd w:id="120"/>
      <w:r>
        <w:rPr>
          <w:rFonts w:ascii="Times New Roman" w:hAnsi="Times New Roman" w:cs="Times New Roman"/>
          <w:sz w:val="24"/>
          <w:szCs w:val="24"/>
        </w:rPr>
        <w:t>Pro žáky se sociálním znevýhodněním je nejvhodnější takové prostředí, ve kterém se mohou vzdělávat společně s dětmi z majoritní společnosti. Tím se vzájemně obohacují a získávají mnoho nových zkušeností. Děti se sociálním znevýhodněním by se neměly vyčleňovat do samostatných tříd, zároveň by však měl ve třídě být omezený počet žáků a asistent pedagoga. (Němec, Vojtová, 2009)</w:t>
      </w:r>
    </w:p>
    <w:p w14:paraId="483CEDAC" w14:textId="77777777" w:rsidR="00FD0401" w:rsidRDefault="00FD0401" w:rsidP="00FD0401">
      <w:pPr>
        <w:spacing w:line="360" w:lineRule="auto"/>
        <w:jc w:val="both"/>
        <w:rPr>
          <w:rFonts w:ascii="Times New Roman" w:hAnsi="Times New Roman" w:cs="Times New Roman"/>
          <w:sz w:val="24"/>
          <w:szCs w:val="24"/>
        </w:rPr>
      </w:pPr>
      <w:bookmarkStart w:id="121" w:name="_Toc69291238"/>
      <w:bookmarkStart w:id="122" w:name="_Toc69290776"/>
      <w:bookmarkEnd w:id="121"/>
      <w:bookmarkEnd w:id="122"/>
      <w:r>
        <w:rPr>
          <w:rFonts w:ascii="Times New Roman" w:hAnsi="Times New Roman" w:cs="Times New Roman"/>
          <w:sz w:val="24"/>
          <w:szCs w:val="24"/>
        </w:rPr>
        <w:t>Vzdělávání by mělo vycházet z Rámcového vzdělávacího programu, kterým se řídí všechny mateřské, základní, střední a vyšší odborné školy. Každá škola si zpracovává svůj vlastní školní vzdělávací program. V tomto jsou uvedeny i podmínky ke vzdělávání žáků se sociálním znevýhodněním. A to jak materiální, personální tak i kurikulární.</w:t>
      </w:r>
    </w:p>
    <w:p w14:paraId="6476C0E4" w14:textId="77777777" w:rsidR="00FD0401" w:rsidRDefault="00FD0401" w:rsidP="00FD0401">
      <w:pPr>
        <w:spacing w:line="360" w:lineRule="auto"/>
        <w:jc w:val="both"/>
        <w:rPr>
          <w:rFonts w:ascii="Times New Roman" w:hAnsi="Times New Roman" w:cs="Times New Roman"/>
          <w:sz w:val="24"/>
          <w:szCs w:val="24"/>
        </w:rPr>
      </w:pPr>
      <w:bookmarkStart w:id="123" w:name="_Toc69291239"/>
      <w:bookmarkStart w:id="124" w:name="_Toc69290777"/>
      <w:r>
        <w:rPr>
          <w:rFonts w:ascii="Times New Roman" w:hAnsi="Times New Roman" w:cs="Times New Roman"/>
          <w:b/>
          <w:bCs/>
          <w:sz w:val="24"/>
          <w:szCs w:val="24"/>
        </w:rPr>
        <w:t>Materiální podmínky</w:t>
      </w:r>
      <w:bookmarkEnd w:id="123"/>
      <w:bookmarkEnd w:id="124"/>
      <w:r>
        <w:rPr>
          <w:rFonts w:ascii="Times New Roman" w:hAnsi="Times New Roman" w:cs="Times New Roman"/>
          <w:sz w:val="24"/>
          <w:szCs w:val="24"/>
        </w:rPr>
        <w:t xml:space="preserve"> – jedná se o zajištění pomůcek na výuku. V mnoha případech se stává, že rodiny mají nedostatek finančních prostředků, a proto žáci nemají ani základní pomůcky k </w:t>
      </w:r>
      <w:r>
        <w:rPr>
          <w:rFonts w:ascii="Times New Roman" w:hAnsi="Times New Roman" w:cs="Times New Roman"/>
          <w:sz w:val="24"/>
          <w:szCs w:val="24"/>
        </w:rPr>
        <w:lastRenderedPageBreak/>
        <w:t>výuce. Tyto pomůcky může škola zakoupit, zařadit do individuálního plánu a pak mohou být k zapůjčení ve výuce.</w:t>
      </w:r>
    </w:p>
    <w:p w14:paraId="3AD2C9C3" w14:textId="77777777" w:rsidR="00FD0401" w:rsidRDefault="00FD0401" w:rsidP="00FD0401">
      <w:pPr>
        <w:spacing w:line="360" w:lineRule="auto"/>
        <w:jc w:val="both"/>
        <w:rPr>
          <w:rFonts w:ascii="Times New Roman" w:hAnsi="Times New Roman" w:cs="Times New Roman"/>
          <w:sz w:val="24"/>
          <w:szCs w:val="24"/>
        </w:rPr>
      </w:pPr>
      <w:bookmarkStart w:id="125" w:name="_Toc69291240"/>
      <w:bookmarkStart w:id="126" w:name="_Toc69290778"/>
      <w:r>
        <w:rPr>
          <w:rFonts w:ascii="Times New Roman" w:hAnsi="Times New Roman" w:cs="Times New Roman"/>
          <w:b/>
          <w:bCs/>
          <w:sz w:val="24"/>
          <w:szCs w:val="24"/>
        </w:rPr>
        <w:t>Personální podmínky</w:t>
      </w:r>
      <w:bookmarkEnd w:id="125"/>
      <w:bookmarkEnd w:id="126"/>
      <w:r>
        <w:rPr>
          <w:rFonts w:ascii="Times New Roman" w:hAnsi="Times New Roman" w:cs="Times New Roman"/>
          <w:sz w:val="24"/>
          <w:szCs w:val="24"/>
        </w:rPr>
        <w:t xml:space="preserve"> – základem je odbornost pedagogického pracovníka, který si musí uvědomit, že každé dítě je osobnost. Při diagnostice, která nám ukáže konkrétní problémová místa žáka, spolupracujeme nejenom s asistentem pedagoga, psychologem či speciálním pedagogem, ale i s rodiči a samotným dítětem. Na základě posouzení pak společně vytvoříme pro žáka individuální vzdělávací plán, dle kterého se pak učitel a žák řídí.</w:t>
      </w:r>
    </w:p>
    <w:p w14:paraId="43931D00" w14:textId="77777777" w:rsidR="00FD0401" w:rsidRDefault="00FD0401" w:rsidP="00FD0401">
      <w:pPr>
        <w:spacing w:line="360" w:lineRule="auto"/>
        <w:jc w:val="both"/>
        <w:rPr>
          <w:rFonts w:ascii="Times New Roman" w:hAnsi="Times New Roman" w:cs="Times New Roman"/>
          <w:sz w:val="24"/>
          <w:szCs w:val="24"/>
        </w:rPr>
      </w:pPr>
      <w:bookmarkStart w:id="127" w:name="_Toc69291241"/>
      <w:bookmarkStart w:id="128" w:name="_Toc69290779"/>
      <w:r>
        <w:rPr>
          <w:rFonts w:ascii="Times New Roman" w:hAnsi="Times New Roman" w:cs="Times New Roman"/>
          <w:b/>
          <w:bCs/>
          <w:sz w:val="24"/>
          <w:szCs w:val="24"/>
        </w:rPr>
        <w:t>Kurikulární podmínky</w:t>
      </w:r>
      <w:bookmarkEnd w:id="127"/>
      <w:bookmarkEnd w:id="128"/>
      <w:r>
        <w:rPr>
          <w:rFonts w:ascii="Times New Roman" w:hAnsi="Times New Roman" w:cs="Times New Roman"/>
          <w:sz w:val="24"/>
          <w:szCs w:val="24"/>
        </w:rPr>
        <w:t xml:space="preserve"> – jejich cílem je vytvoření rovnoprávného vztahu ke svým vrstevníkům, vytvořit si společně pravidla, kterými se budeme řídit a respektovat individuální potřeby dětí. (Němec, Vojtová, 2009, s. 51-53)</w:t>
      </w:r>
    </w:p>
    <w:p w14:paraId="7DCC56B2" w14:textId="77777777" w:rsidR="00FD0401" w:rsidRDefault="00FD0401" w:rsidP="00FD0401">
      <w:pPr>
        <w:spacing w:line="360" w:lineRule="auto"/>
        <w:jc w:val="both"/>
        <w:rPr>
          <w:rFonts w:ascii="Times New Roman" w:hAnsi="Times New Roman" w:cs="Times New Roman"/>
          <w:sz w:val="24"/>
          <w:szCs w:val="24"/>
        </w:rPr>
      </w:pPr>
      <w:bookmarkStart w:id="129" w:name="_Toc69291242"/>
      <w:bookmarkStart w:id="130" w:name="_Toc69290780"/>
      <w:r>
        <w:rPr>
          <w:rFonts w:ascii="Times New Roman" w:hAnsi="Times New Roman" w:cs="Times New Roman"/>
          <w:sz w:val="24"/>
          <w:szCs w:val="24"/>
        </w:rPr>
        <w:t>Podpůrná opatření prvního stupně, která mohou sloužit pro žáky se sociálním znevýhodněním, jsou uvedena v příloze 1 vyhlášky č. 27/2016 Sb. jako opatření jež slouží „</w:t>
      </w:r>
      <w:bookmarkEnd w:id="129"/>
      <w:bookmarkEnd w:id="130"/>
      <w:r>
        <w:rPr>
          <w:rFonts w:ascii="Times New Roman" w:hAnsi="Times New Roman" w:cs="Times New Roman"/>
          <w:i/>
          <w:iCs/>
          <w:sz w:val="24"/>
          <w:szCs w:val="24"/>
        </w:rPr>
        <w:t>ke kompenzaci mírných obtíží ve vzdělávání žáka, (jako např. pomalejší tempo, obtíže ve čtení, psaní, počítání, problémy se zapomínáním pomůcek, drobné problémy s koncentrací pozornosti), u nich je možné po zavedení mírných úprav v režimu školní výuky a domácí přípravy dosáhnout zlepšení“</w:t>
      </w:r>
    </w:p>
    <w:p w14:paraId="2326F8BB" w14:textId="77777777" w:rsidR="00FD0401" w:rsidRDefault="00FD0401" w:rsidP="00FD0401">
      <w:pPr>
        <w:spacing w:line="360" w:lineRule="auto"/>
        <w:jc w:val="both"/>
        <w:rPr>
          <w:rFonts w:ascii="Times New Roman" w:hAnsi="Times New Roman" w:cs="Times New Roman"/>
          <w:sz w:val="24"/>
          <w:szCs w:val="24"/>
        </w:rPr>
      </w:pPr>
      <w:bookmarkStart w:id="131" w:name="_Toc69291243"/>
      <w:bookmarkStart w:id="132" w:name="_Toc69290781"/>
      <w:bookmarkEnd w:id="131"/>
      <w:bookmarkEnd w:id="132"/>
      <w:r>
        <w:rPr>
          <w:rFonts w:ascii="Times New Roman" w:hAnsi="Times New Roman" w:cs="Times New Roman"/>
          <w:sz w:val="24"/>
          <w:szCs w:val="24"/>
        </w:rPr>
        <w:t>K těmto opatřením škola nepotřebuje doporučení školského poradenského zařízení. Opatření prvního stupně navrhuje třídní učitel ve spolupráci s výchovnými pracovníky školy a po domluvě se zákonným zástupcem žáka. Patří zde:</w:t>
      </w:r>
    </w:p>
    <w:p w14:paraId="2920E066" w14:textId="77777777" w:rsidR="00FD0401" w:rsidRDefault="00FD0401" w:rsidP="00FD0401">
      <w:pPr>
        <w:pStyle w:val="Odstavecseseznamem"/>
        <w:numPr>
          <w:ilvl w:val="0"/>
          <w:numId w:val="8"/>
        </w:numPr>
        <w:spacing w:line="360" w:lineRule="auto"/>
        <w:jc w:val="both"/>
        <w:rPr>
          <w:rFonts w:ascii="Times New Roman" w:hAnsi="Times New Roman" w:cs="Times New Roman"/>
          <w:sz w:val="24"/>
          <w:szCs w:val="24"/>
        </w:rPr>
      </w:pPr>
      <w:bookmarkStart w:id="133" w:name="_Toc69291244"/>
      <w:bookmarkStart w:id="134" w:name="_Toc69290782"/>
      <w:bookmarkEnd w:id="133"/>
      <w:bookmarkEnd w:id="134"/>
      <w:r>
        <w:rPr>
          <w:rFonts w:ascii="Times New Roman" w:hAnsi="Times New Roman" w:cs="Times New Roman"/>
          <w:sz w:val="24"/>
          <w:szCs w:val="24"/>
        </w:rPr>
        <w:t>Změna metod výuky</w:t>
      </w:r>
    </w:p>
    <w:p w14:paraId="6D4D60F3" w14:textId="77777777" w:rsidR="00FD0401" w:rsidRDefault="00FD0401" w:rsidP="00FD0401">
      <w:pPr>
        <w:pStyle w:val="Odstavecseseznamem"/>
        <w:numPr>
          <w:ilvl w:val="0"/>
          <w:numId w:val="8"/>
        </w:numPr>
        <w:spacing w:line="360" w:lineRule="auto"/>
        <w:jc w:val="both"/>
        <w:rPr>
          <w:rFonts w:ascii="Times New Roman" w:hAnsi="Times New Roman" w:cs="Times New Roman"/>
          <w:sz w:val="24"/>
          <w:szCs w:val="24"/>
        </w:rPr>
      </w:pPr>
      <w:bookmarkStart w:id="135" w:name="_Toc69291420"/>
      <w:bookmarkStart w:id="136" w:name="_Toc69291245"/>
      <w:bookmarkStart w:id="137" w:name="_Toc69290783"/>
      <w:bookmarkEnd w:id="135"/>
      <w:bookmarkEnd w:id="136"/>
      <w:bookmarkEnd w:id="137"/>
      <w:r>
        <w:rPr>
          <w:rFonts w:ascii="Times New Roman" w:hAnsi="Times New Roman" w:cs="Times New Roman"/>
          <w:sz w:val="24"/>
          <w:szCs w:val="24"/>
        </w:rPr>
        <w:t>Jiná organizace výuky</w:t>
      </w:r>
    </w:p>
    <w:p w14:paraId="4C8D3773" w14:textId="77777777" w:rsidR="00FD0401" w:rsidRDefault="00FD0401" w:rsidP="00FD0401">
      <w:pPr>
        <w:pStyle w:val="Odstavecseseznamem"/>
        <w:numPr>
          <w:ilvl w:val="0"/>
          <w:numId w:val="8"/>
        </w:numPr>
        <w:spacing w:line="360" w:lineRule="auto"/>
        <w:jc w:val="both"/>
        <w:rPr>
          <w:rFonts w:ascii="Times New Roman" w:hAnsi="Times New Roman" w:cs="Times New Roman"/>
          <w:sz w:val="24"/>
          <w:szCs w:val="24"/>
        </w:rPr>
      </w:pPr>
      <w:bookmarkStart w:id="138" w:name="_Toc69291421"/>
      <w:bookmarkStart w:id="139" w:name="_Toc69291246"/>
      <w:bookmarkStart w:id="140" w:name="_Toc69290784"/>
      <w:bookmarkEnd w:id="138"/>
      <w:bookmarkEnd w:id="139"/>
      <w:bookmarkEnd w:id="140"/>
      <w:r>
        <w:rPr>
          <w:rFonts w:ascii="Times New Roman" w:hAnsi="Times New Roman" w:cs="Times New Roman"/>
          <w:sz w:val="24"/>
          <w:szCs w:val="24"/>
        </w:rPr>
        <w:t>Úprava obsahu vzdělávání</w:t>
      </w:r>
    </w:p>
    <w:p w14:paraId="60950347" w14:textId="77777777" w:rsidR="00FD0401" w:rsidRDefault="00FD0401" w:rsidP="00FD0401">
      <w:pPr>
        <w:pStyle w:val="Odstavecseseznamem"/>
        <w:numPr>
          <w:ilvl w:val="0"/>
          <w:numId w:val="8"/>
        </w:numPr>
        <w:spacing w:line="360" w:lineRule="auto"/>
        <w:jc w:val="both"/>
        <w:rPr>
          <w:rFonts w:ascii="Times New Roman" w:hAnsi="Times New Roman" w:cs="Times New Roman"/>
          <w:sz w:val="24"/>
          <w:szCs w:val="24"/>
        </w:rPr>
      </w:pPr>
      <w:bookmarkStart w:id="141" w:name="_Toc69291422"/>
      <w:bookmarkStart w:id="142" w:name="_Toc69291247"/>
      <w:bookmarkStart w:id="143" w:name="_Toc69290785"/>
      <w:bookmarkEnd w:id="141"/>
      <w:bookmarkEnd w:id="142"/>
      <w:bookmarkEnd w:id="143"/>
      <w:r>
        <w:rPr>
          <w:rFonts w:ascii="Times New Roman" w:hAnsi="Times New Roman" w:cs="Times New Roman"/>
          <w:sz w:val="24"/>
          <w:szCs w:val="24"/>
        </w:rPr>
        <w:t>Jiný přístup v hodnocení žáka</w:t>
      </w:r>
    </w:p>
    <w:p w14:paraId="4FABA617" w14:textId="77777777" w:rsidR="00FD0401" w:rsidRDefault="00FD0401" w:rsidP="00FD0401">
      <w:pPr>
        <w:pStyle w:val="Odstavecseseznamem"/>
        <w:numPr>
          <w:ilvl w:val="0"/>
          <w:numId w:val="8"/>
        </w:numPr>
        <w:spacing w:line="360" w:lineRule="auto"/>
        <w:jc w:val="both"/>
        <w:rPr>
          <w:rFonts w:ascii="Times New Roman" w:hAnsi="Times New Roman" w:cs="Times New Roman"/>
          <w:sz w:val="24"/>
          <w:szCs w:val="24"/>
        </w:rPr>
      </w:pPr>
      <w:bookmarkStart w:id="144" w:name="_Toc69291423"/>
      <w:bookmarkStart w:id="145" w:name="_Toc69291248"/>
      <w:bookmarkStart w:id="146" w:name="_Toc69290786"/>
      <w:bookmarkEnd w:id="144"/>
      <w:bookmarkEnd w:id="145"/>
      <w:bookmarkEnd w:id="146"/>
      <w:r>
        <w:rPr>
          <w:rFonts w:ascii="Times New Roman" w:hAnsi="Times New Roman" w:cs="Times New Roman"/>
          <w:sz w:val="24"/>
          <w:szCs w:val="24"/>
        </w:rPr>
        <w:t>Plán pedagogické podpory (Bořkovcová a kol., 2013)</w:t>
      </w:r>
    </w:p>
    <w:p w14:paraId="070F9E65" w14:textId="77777777" w:rsidR="00FD0401" w:rsidRDefault="00FD0401" w:rsidP="00FD0401">
      <w:pPr>
        <w:spacing w:line="360" w:lineRule="auto"/>
        <w:jc w:val="both"/>
        <w:rPr>
          <w:rFonts w:ascii="Times New Roman" w:hAnsi="Times New Roman" w:cs="Times New Roman"/>
          <w:sz w:val="24"/>
          <w:szCs w:val="24"/>
        </w:rPr>
      </w:pPr>
      <w:bookmarkStart w:id="147" w:name="_Toc69291424"/>
      <w:bookmarkStart w:id="148" w:name="_Toc69291249"/>
      <w:bookmarkStart w:id="149" w:name="_Toc69290787"/>
      <w:r>
        <w:rPr>
          <w:rFonts w:ascii="Times New Roman" w:hAnsi="Times New Roman" w:cs="Times New Roman"/>
          <w:sz w:val="24"/>
          <w:szCs w:val="24"/>
        </w:rPr>
        <w:t>Další podporu vzdělávání žáků se sociálním znevýhodněním zajišťují pedagogicko-psychologické poradny, speciálně pedagogická centra a také neziskové organizace. Jak už jsem se zmiňovala na začátku mé práce, se školou, ve které pracuji, spolupracuje nestátní nezisková organizace Eurotopia.cz o.p.s., Ta nabízí žákům se sociálním znevýhodněním odpolední doučování a pomoc při přípravě na výuku. Jejím cílem je snaha o to, aby děti motivovala k vytrvalosti a společně pak pracují na změně postoje žáka ke vzdělání.</w:t>
      </w:r>
      <w:bookmarkStart w:id="150" w:name="_Toc69291425"/>
      <w:bookmarkStart w:id="151" w:name="_Toc69291250"/>
      <w:bookmarkStart w:id="152" w:name="_Toc69290788"/>
      <w:bookmarkEnd w:id="147"/>
      <w:bookmarkEnd w:id="148"/>
      <w:bookmarkEnd w:id="149"/>
      <w:r>
        <w:rPr>
          <w:rFonts w:ascii="Times New Roman" w:hAnsi="Times New Roman" w:cs="Times New Roman"/>
          <w:sz w:val="24"/>
          <w:szCs w:val="24"/>
        </w:rPr>
        <w:t xml:space="preserve"> </w:t>
      </w:r>
    </w:p>
    <w:p w14:paraId="7D3C3A97" w14:textId="77777777" w:rsidR="00FD0401" w:rsidRDefault="00FD0401" w:rsidP="00FD0401">
      <w:pPr>
        <w:spacing w:line="360" w:lineRule="auto"/>
        <w:jc w:val="both"/>
        <w:rPr>
          <w:rFonts w:ascii="Times New Roman" w:hAnsi="Times New Roman" w:cs="Times New Roman"/>
          <w:sz w:val="24"/>
          <w:szCs w:val="24"/>
        </w:rPr>
      </w:pPr>
      <w:r>
        <w:rPr>
          <w:rFonts w:ascii="Times New Roman" w:hAnsi="Times New Roman" w:cs="Times New Roman"/>
          <w:sz w:val="24"/>
          <w:szCs w:val="24"/>
        </w:rPr>
        <w:t>Bořkovcová a kol. (2013) ve své příručce uvádí, jaký přístup k žákovi se sociálním znevýhodněním se ve škole osvědčil.</w:t>
      </w:r>
    </w:p>
    <w:p w14:paraId="0AA0B203" w14:textId="77777777" w:rsidR="00FD0401" w:rsidRDefault="00FD0401" w:rsidP="00FD0401">
      <w:pPr>
        <w:pStyle w:val="Odstavecseseznamem"/>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Zvolit vhodné místo v zasedacím pořádku ve třídě tak, aby žák se sociálním znevýhodněním neseděl v poslední lavici sám, ale ani s žákem se stejnými potížemi a neměl pocit vyčlenění z kolektivu.</w:t>
      </w:r>
    </w:p>
    <w:p w14:paraId="51D9DA01" w14:textId="77777777" w:rsidR="00FD0401" w:rsidRDefault="00FD0401" w:rsidP="00FD0401">
      <w:pPr>
        <w:pStyle w:val="Odstavecseseznamem"/>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Dbát na začleňování znevýhodněného žáka do třídního kolektivu nenápadnou formou pomocí různých herních aktivit vycházejících z potřeb třídy. Doporučují se také vrstevnické programy, které jsou zdarma poskytovány neziskovými organizacemi.</w:t>
      </w:r>
    </w:p>
    <w:p w14:paraId="2D8D4C0E" w14:textId="77777777" w:rsidR="00FD0401" w:rsidRDefault="00FD0401" w:rsidP="00FD0401">
      <w:pPr>
        <w:pStyle w:val="Odstavecseseznamem"/>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Není dobré žáka se sociálním znevýhodněním, jakkoliv komentovat ohledně jeho oblečení, svačin, názorů rodičů, před jeho spolužáky. Tyto záležitosti se řeší individuálně s rodiči. Nenálepkovat žáka, protože ostatní takové označení velmi rychle přejímají.</w:t>
      </w:r>
    </w:p>
    <w:p w14:paraId="20AB79F3" w14:textId="77777777" w:rsidR="00FD0401" w:rsidRDefault="00FD0401" w:rsidP="00FD0401">
      <w:pPr>
        <w:pStyle w:val="Odstavecseseznamem"/>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Nesrovnávat pořadí žáků v testech nebo soutěžích na nástěnce ve třídě. </w:t>
      </w:r>
    </w:p>
    <w:p w14:paraId="6D720FFA" w14:textId="77777777" w:rsidR="00FD0401" w:rsidRDefault="00FD0401" w:rsidP="00FD0401">
      <w:pPr>
        <w:pStyle w:val="Odstavecseseznamem"/>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V případě častého zapomínání, nabídnout žákovi se sociálním znevýhodněním zapůjčení pomůcek buď od spolužáků z druhé třídy nebo od asistenta, který je na tyto případy vybaven. Po hodině se ujistit, že jsou pomůcky vráceny původnímu majiteli.</w:t>
      </w:r>
    </w:p>
    <w:p w14:paraId="4BDBEC92" w14:textId="77777777" w:rsidR="00FD0401" w:rsidRDefault="00FD0401" w:rsidP="00FD0401">
      <w:pPr>
        <w:pStyle w:val="Odstavecseseznamem"/>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Doporučuje se rychlá pomoc s domácími úkoly. Nejedná se o vypracování domácích úkolů ve škole, ale o vysvětlení zadání a konkrétní ukázku, jak na to.</w:t>
      </w:r>
    </w:p>
    <w:p w14:paraId="4F0F7587" w14:textId="77777777" w:rsidR="00FD0401" w:rsidRDefault="00FD0401" w:rsidP="00FD0401">
      <w:pPr>
        <w:pStyle w:val="Odstavecseseznamem"/>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Ocenit žáka před kolektivem za dobrou známku, za pomoc spolužákovi i za dílčí úspěchy je dobré, mělo by však vyplývat z pozorného sledování jeho výkonu.</w:t>
      </w:r>
    </w:p>
    <w:p w14:paraId="1F1CA9BE" w14:textId="77777777" w:rsidR="00FD0401" w:rsidRDefault="00FD0401" w:rsidP="00FD0401">
      <w:pPr>
        <w:pStyle w:val="Odstavecseseznamem"/>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Měli bychom dát žákovi se sociálním znevýhodněním najevo, komu si může říct o pomoc v případě potřeby. </w:t>
      </w:r>
    </w:p>
    <w:p w14:paraId="29A88E81" w14:textId="77777777" w:rsidR="00FD0401" w:rsidRDefault="00FD0401" w:rsidP="00FD0401">
      <w:pPr>
        <w:spacing w:line="360" w:lineRule="auto"/>
        <w:jc w:val="both"/>
        <w:rPr>
          <w:rFonts w:ascii="Times New Roman" w:hAnsi="Times New Roman" w:cs="Times New Roman"/>
          <w:sz w:val="24"/>
          <w:szCs w:val="24"/>
        </w:rPr>
      </w:pPr>
    </w:p>
    <w:p w14:paraId="426FB258" w14:textId="77777777" w:rsidR="00FD0401" w:rsidRDefault="00FD0401" w:rsidP="00FD0401">
      <w:pPr>
        <w:spacing w:line="360" w:lineRule="auto"/>
        <w:jc w:val="both"/>
        <w:rPr>
          <w:rFonts w:ascii="Times New Roman" w:hAnsi="Times New Roman" w:cs="Times New Roman"/>
          <w:sz w:val="24"/>
          <w:szCs w:val="24"/>
        </w:rPr>
      </w:pPr>
      <w:r>
        <w:rPr>
          <w:rFonts w:ascii="Times New Roman" w:hAnsi="Times New Roman" w:cs="Times New Roman"/>
          <w:sz w:val="24"/>
          <w:szCs w:val="24"/>
        </w:rPr>
        <w:t>Na začátku kapitoly jsem zmínila, že k podpůrným opatřením pro žáky se sociálním znevýhodněním patří tvorba individuálního vzdělávacího plánu. Tento plán je závazný pro všechny pedagogické pracovníky, kteří se žákem pracují. Má danou strukturu a postupy při vzdělávání žáka. Jeho vypracováním a následným dodržováním můžeme společně podpořit žáka ve výchovně vzdělávacím procesu. Vytvoření IVP umožňuje:</w:t>
      </w:r>
    </w:p>
    <w:p w14:paraId="5219BEBF" w14:textId="77777777" w:rsidR="00FD0401" w:rsidRDefault="00FD0401" w:rsidP="00FD0401">
      <w:pPr>
        <w:pStyle w:val="Odstavecseseznamem"/>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pracovat žákovi dle svých možností a svého pracovního tempa</w:t>
      </w:r>
    </w:p>
    <w:p w14:paraId="40B78AFD" w14:textId="77777777" w:rsidR="00FD0401" w:rsidRDefault="00FD0401" w:rsidP="00FD0401">
      <w:pPr>
        <w:pStyle w:val="Odstavecseseznamem"/>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učiteli individuální a soustavný přístup k žákovi</w:t>
      </w:r>
    </w:p>
    <w:p w14:paraId="5C5BF170" w14:textId="77777777" w:rsidR="00FD0401" w:rsidRDefault="00FD0401" w:rsidP="00FD0401">
      <w:pPr>
        <w:pStyle w:val="Odstavecseseznamem"/>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učiteli individuálně ohodnotit žáka</w:t>
      </w:r>
    </w:p>
    <w:p w14:paraId="4E4A343F" w14:textId="77777777" w:rsidR="00FD0401" w:rsidRDefault="00FD0401" w:rsidP="00FD0401">
      <w:pPr>
        <w:pStyle w:val="Odstavecseseznamem"/>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rodičům stát se spoluzodpovědnými za lepší spolupráci žáka se školou (Opekarová, 2010)</w:t>
      </w:r>
    </w:p>
    <w:p w14:paraId="0FC33792" w14:textId="44C56E37" w:rsidR="00F23534" w:rsidRDefault="00F23534">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4F3797FB" w14:textId="77777777" w:rsidR="00FD0401" w:rsidRDefault="00FD0401" w:rsidP="00FD0401">
      <w:pPr>
        <w:pStyle w:val="Nadpis2"/>
      </w:pPr>
      <w:bookmarkStart w:id="153" w:name="_Toc73453748"/>
      <w:r>
        <w:lastRenderedPageBreak/>
        <w:t xml:space="preserve">2. </w:t>
      </w:r>
      <w:bookmarkEnd w:id="150"/>
      <w:bookmarkEnd w:id="151"/>
      <w:bookmarkEnd w:id="152"/>
      <w:r>
        <w:t>ASISTENT PEDAGOGA</w:t>
      </w:r>
      <w:bookmarkEnd w:id="153"/>
    </w:p>
    <w:p w14:paraId="22CE5E03" w14:textId="77777777" w:rsidR="00FD0401" w:rsidRDefault="00FD0401" w:rsidP="00FD0401"/>
    <w:p w14:paraId="61F96D28" w14:textId="55FDF9D1" w:rsidR="00FD0401" w:rsidRDefault="00FD0401" w:rsidP="00FD0401">
      <w:pPr>
        <w:spacing w:line="360" w:lineRule="auto"/>
        <w:jc w:val="both"/>
        <w:rPr>
          <w:rFonts w:ascii="Times New Roman" w:hAnsi="Times New Roman" w:cs="Times New Roman"/>
          <w:sz w:val="24"/>
          <w:szCs w:val="24"/>
        </w:rPr>
      </w:pPr>
      <w:bookmarkStart w:id="154" w:name="_Toc69291426"/>
      <w:bookmarkStart w:id="155" w:name="_Toc69291251"/>
      <w:bookmarkStart w:id="156" w:name="_Toc69290789"/>
      <w:bookmarkEnd w:id="154"/>
      <w:bookmarkEnd w:id="155"/>
      <w:bookmarkEnd w:id="156"/>
      <w:r>
        <w:rPr>
          <w:rFonts w:ascii="Times New Roman" w:hAnsi="Times New Roman" w:cs="Times New Roman"/>
          <w:sz w:val="24"/>
          <w:szCs w:val="24"/>
        </w:rPr>
        <w:t xml:space="preserve">Jedním z velmi důležitých podpůrných opatření pro žáky se sociálním znevýhodněním je asistent pedagoga případně školní asistent, kterého zaměstnává v dnešní době </w:t>
      </w:r>
      <w:r w:rsidR="0061560D">
        <w:rPr>
          <w:rFonts w:ascii="Times New Roman" w:hAnsi="Times New Roman" w:cs="Times New Roman"/>
          <w:sz w:val="24"/>
          <w:szCs w:val="24"/>
        </w:rPr>
        <w:t>téměř</w:t>
      </w:r>
      <w:r>
        <w:rPr>
          <w:rFonts w:ascii="Times New Roman" w:hAnsi="Times New Roman" w:cs="Times New Roman"/>
          <w:sz w:val="24"/>
          <w:szCs w:val="24"/>
        </w:rPr>
        <w:t xml:space="preserve"> každá základní škola. V této kapitole popíšu, kdo je asistent pedagoga a kdo je školní asistent, jaká je jejich náplň práce a uvedu zde také hlavní rozdíly těchto dvou pracovních pozic.</w:t>
      </w:r>
    </w:p>
    <w:p w14:paraId="38DD9017" w14:textId="77777777" w:rsidR="00FD0401" w:rsidRDefault="00FD0401" w:rsidP="00FD0401">
      <w:pPr>
        <w:spacing w:line="360" w:lineRule="auto"/>
        <w:jc w:val="both"/>
        <w:rPr>
          <w:rFonts w:ascii="Times New Roman" w:hAnsi="Times New Roman" w:cs="Times New Roman"/>
          <w:sz w:val="24"/>
          <w:szCs w:val="24"/>
        </w:rPr>
      </w:pPr>
      <w:bookmarkStart w:id="157" w:name="_Toc69291427"/>
      <w:bookmarkStart w:id="158" w:name="_Toc69291252"/>
      <w:bookmarkStart w:id="159" w:name="_Toc69290790"/>
      <w:r>
        <w:rPr>
          <w:rFonts w:ascii="Times New Roman" w:hAnsi="Times New Roman" w:cs="Times New Roman"/>
          <w:sz w:val="24"/>
          <w:szCs w:val="24"/>
        </w:rPr>
        <w:t>Gabašová a Vosmik (2019) se zmiňují ve své publikaci o tom, jaké mají lidé představy o pozici asistenta pedagoga. Pro některé z nich je to jen další bezvýznamná funkce, ještě k tomu bez pořádného studia, pouze po absolvování nějakého kurzu. Pro samotné žáky, kteří se ve škole s asistentem pedagoga setkali se může zdát toto povolání také nepotřebné ba naopak v některých případech dokonce až nepříjemné. Žáci můžou mít pocit, že je asistent hlídá, donáší na ně učitelům a pokud jim pomáhá, žáci se za to někdy stydí. Někteří rodiče si zase myslí, že asistent není pro děti autorita, a proto ho jejich dítě nemusí poslouchat. Domnívají se, že asistent je ve třídě z důvodu, aby pomohl učiteli třídu zvládnout. Učitelé si zase myslí, že je asistent ve třídě kontroluje, ruší a sedí tam úplně zbytečně. Někdy i samotné vedení školy neví přesně, co mohou od svého asistenta vyžadovat.</w:t>
      </w:r>
      <w:bookmarkEnd w:id="157"/>
      <w:bookmarkEnd w:id="158"/>
      <w:bookmarkEnd w:id="159"/>
      <w:r>
        <w:rPr>
          <w:rFonts w:ascii="Times New Roman" w:hAnsi="Times New Roman" w:cs="Times New Roman"/>
          <w:sz w:val="24"/>
          <w:szCs w:val="24"/>
        </w:rPr>
        <w:t xml:space="preserve"> </w:t>
      </w:r>
    </w:p>
    <w:p w14:paraId="26EDA629" w14:textId="77777777" w:rsidR="00FD0401" w:rsidRDefault="00FD0401" w:rsidP="00FD0401">
      <w:pPr>
        <w:spacing w:line="360" w:lineRule="auto"/>
        <w:jc w:val="both"/>
        <w:rPr>
          <w:rFonts w:ascii="Times New Roman" w:hAnsi="Times New Roman" w:cs="Times New Roman"/>
          <w:sz w:val="24"/>
          <w:szCs w:val="24"/>
        </w:rPr>
      </w:pPr>
      <w:bookmarkStart w:id="160" w:name="_Toc69291429"/>
      <w:bookmarkStart w:id="161" w:name="_Toc69291254"/>
      <w:bookmarkStart w:id="162" w:name="_Toc69290792"/>
      <w:bookmarkEnd w:id="160"/>
      <w:bookmarkEnd w:id="161"/>
      <w:bookmarkEnd w:id="162"/>
      <w:r>
        <w:rPr>
          <w:rFonts w:ascii="Times New Roman" w:hAnsi="Times New Roman" w:cs="Times New Roman"/>
          <w:sz w:val="24"/>
          <w:szCs w:val="24"/>
        </w:rPr>
        <w:t>Kdo je tedy asistent pedagoga?</w:t>
      </w:r>
    </w:p>
    <w:p w14:paraId="060C4AA4" w14:textId="77777777" w:rsidR="00FD0401" w:rsidRDefault="00FD0401" w:rsidP="00FD0401">
      <w:pPr>
        <w:spacing w:line="360" w:lineRule="auto"/>
        <w:jc w:val="both"/>
        <w:rPr>
          <w:rFonts w:ascii="Times New Roman" w:hAnsi="Times New Roman" w:cs="Times New Roman"/>
          <w:sz w:val="24"/>
          <w:szCs w:val="24"/>
        </w:rPr>
      </w:pPr>
      <w:bookmarkStart w:id="163" w:name="_Toc69291430"/>
      <w:bookmarkStart w:id="164" w:name="_Toc69291255"/>
      <w:bookmarkStart w:id="165" w:name="_Toc69290793"/>
      <w:bookmarkEnd w:id="163"/>
      <w:bookmarkEnd w:id="164"/>
      <w:bookmarkEnd w:id="165"/>
      <w:r>
        <w:rPr>
          <w:rFonts w:ascii="Times New Roman" w:hAnsi="Times New Roman" w:cs="Times New Roman"/>
          <w:sz w:val="24"/>
          <w:szCs w:val="24"/>
        </w:rPr>
        <w:t>Dle Horáčkové a kol. (2015) je to pedagogický pracovník, jehož povinností je přímá pedagogická činnost ve třídě u žáka se speciálními vzdělávacími potřebami nebo u žáka sociálně znevýhodněného. Tato funkce slouží jako vyrovnávací a podpůrné opatření pro žáky se sociálním znevýhodněním. Asistent pedagoga musí pracovat pod vedením pedagoga zodpovídajícího za kvalitní průběh výuky.</w:t>
      </w:r>
    </w:p>
    <w:p w14:paraId="20981D98" w14:textId="77777777" w:rsidR="00FD0401" w:rsidRDefault="00FD0401" w:rsidP="00FD0401">
      <w:pPr>
        <w:spacing w:line="360" w:lineRule="auto"/>
        <w:jc w:val="both"/>
        <w:rPr>
          <w:rFonts w:ascii="Times New Roman" w:hAnsi="Times New Roman" w:cs="Times New Roman"/>
          <w:sz w:val="24"/>
          <w:szCs w:val="24"/>
        </w:rPr>
      </w:pPr>
      <w:bookmarkStart w:id="166" w:name="_Toc69291431"/>
      <w:bookmarkStart w:id="167" w:name="_Toc69291256"/>
      <w:bookmarkStart w:id="168" w:name="_Toc69290794"/>
      <w:bookmarkEnd w:id="166"/>
      <w:bookmarkEnd w:id="167"/>
      <w:bookmarkEnd w:id="168"/>
      <w:r>
        <w:rPr>
          <w:rFonts w:ascii="Times New Roman" w:hAnsi="Times New Roman" w:cs="Times New Roman"/>
          <w:sz w:val="24"/>
          <w:szCs w:val="24"/>
        </w:rPr>
        <w:t>Gabašová, Vosmik a kol. (2019) uvádí že asistent pedagoga je ten, kdo pomáhá pedagogovi se vzděláváním žáků se speciálními vzdělávacími potřebami. Aktivně podporuje žáka ve všech školních činnostech, snaží se o jeho samostatnost. Pracuje s žákem samostatně nebo se všemi žáky společně dle pedagogova zadání.</w:t>
      </w:r>
    </w:p>
    <w:p w14:paraId="06B4038C" w14:textId="77777777" w:rsidR="00FD0401" w:rsidRDefault="00FD0401" w:rsidP="00FD0401">
      <w:pPr>
        <w:spacing w:line="360" w:lineRule="auto"/>
        <w:jc w:val="both"/>
        <w:rPr>
          <w:rFonts w:ascii="Times New Roman" w:hAnsi="Times New Roman" w:cs="Times New Roman"/>
          <w:sz w:val="24"/>
          <w:szCs w:val="24"/>
        </w:rPr>
      </w:pPr>
      <w:bookmarkStart w:id="169" w:name="_Toc69291432"/>
      <w:bookmarkStart w:id="170" w:name="_Toc69291257"/>
      <w:bookmarkStart w:id="171" w:name="_Toc69290795"/>
      <w:bookmarkEnd w:id="169"/>
      <w:bookmarkEnd w:id="170"/>
      <w:bookmarkEnd w:id="171"/>
      <w:r>
        <w:rPr>
          <w:rFonts w:ascii="Times New Roman" w:hAnsi="Times New Roman" w:cs="Times New Roman"/>
          <w:sz w:val="24"/>
          <w:szCs w:val="24"/>
        </w:rPr>
        <w:t>Jaké by měl mít asistent předpoklady k této práci?</w:t>
      </w:r>
    </w:p>
    <w:p w14:paraId="42F8D598" w14:textId="77777777" w:rsidR="00FD0401" w:rsidRDefault="00FD0401" w:rsidP="00FD0401">
      <w:pPr>
        <w:spacing w:line="360" w:lineRule="auto"/>
        <w:jc w:val="both"/>
        <w:rPr>
          <w:rFonts w:ascii="Times New Roman" w:hAnsi="Times New Roman" w:cs="Times New Roman"/>
          <w:sz w:val="24"/>
          <w:szCs w:val="24"/>
        </w:rPr>
      </w:pPr>
      <w:bookmarkStart w:id="172" w:name="_Toc69291433"/>
      <w:bookmarkStart w:id="173" w:name="_Toc69291258"/>
      <w:bookmarkStart w:id="174" w:name="_Toc69290796"/>
      <w:bookmarkEnd w:id="172"/>
      <w:bookmarkEnd w:id="173"/>
      <w:bookmarkEnd w:id="174"/>
      <w:r>
        <w:rPr>
          <w:rFonts w:ascii="Times New Roman" w:hAnsi="Times New Roman" w:cs="Times New Roman"/>
          <w:sz w:val="24"/>
          <w:szCs w:val="24"/>
        </w:rPr>
        <w:t>Měl by být psychicky odolný, komunikativní, vstřícný a laskavý. Měl by si udržovat nadhled a odstup, pozitivně přemýšlet, mít klidnou povahu.</w:t>
      </w:r>
    </w:p>
    <w:p w14:paraId="5F2709D9" w14:textId="77777777" w:rsidR="00FD0401" w:rsidRDefault="00FD0401" w:rsidP="00FD0401">
      <w:pPr>
        <w:spacing w:line="360" w:lineRule="auto"/>
        <w:jc w:val="both"/>
        <w:rPr>
          <w:rFonts w:ascii="Times New Roman" w:hAnsi="Times New Roman" w:cs="Times New Roman"/>
          <w:sz w:val="24"/>
          <w:szCs w:val="24"/>
        </w:rPr>
      </w:pPr>
      <w:bookmarkStart w:id="175" w:name="_Toc69291434"/>
      <w:bookmarkStart w:id="176" w:name="_Toc69291259"/>
      <w:bookmarkStart w:id="177" w:name="_Toc69290797"/>
      <w:bookmarkEnd w:id="175"/>
      <w:bookmarkEnd w:id="176"/>
      <w:bookmarkEnd w:id="177"/>
      <w:r>
        <w:rPr>
          <w:rFonts w:ascii="Times New Roman" w:hAnsi="Times New Roman" w:cs="Times New Roman"/>
          <w:sz w:val="24"/>
          <w:szCs w:val="24"/>
        </w:rPr>
        <w:t>Dle Horáčkové a kol. (2015) by měl splňovat tyto požadavky</w:t>
      </w:r>
    </w:p>
    <w:p w14:paraId="77B1BDAB" w14:textId="77777777" w:rsidR="00FD0401" w:rsidRDefault="00FD0401" w:rsidP="00FD0401">
      <w:pPr>
        <w:pStyle w:val="Odstavecseseznamem"/>
        <w:numPr>
          <w:ilvl w:val="0"/>
          <w:numId w:val="10"/>
        </w:numPr>
        <w:spacing w:line="360" w:lineRule="auto"/>
        <w:jc w:val="both"/>
        <w:rPr>
          <w:rFonts w:ascii="Times New Roman" w:hAnsi="Times New Roman" w:cs="Times New Roman"/>
          <w:sz w:val="24"/>
          <w:szCs w:val="24"/>
        </w:rPr>
      </w:pPr>
      <w:bookmarkStart w:id="178" w:name="_Toc69291435"/>
      <w:bookmarkStart w:id="179" w:name="_Toc69291260"/>
      <w:bookmarkStart w:id="180" w:name="_Toc69290798"/>
      <w:bookmarkEnd w:id="178"/>
      <w:bookmarkEnd w:id="179"/>
      <w:bookmarkEnd w:id="180"/>
      <w:r>
        <w:rPr>
          <w:rFonts w:ascii="Times New Roman" w:hAnsi="Times New Roman" w:cs="Times New Roman"/>
          <w:sz w:val="24"/>
          <w:szCs w:val="24"/>
        </w:rPr>
        <w:t>Kladný vztah k žákům se sociálním znevýhodněním</w:t>
      </w:r>
    </w:p>
    <w:p w14:paraId="78C64247" w14:textId="77777777" w:rsidR="00FD0401" w:rsidRDefault="00FD0401" w:rsidP="00FD0401">
      <w:pPr>
        <w:pStyle w:val="Odstavecseseznamem"/>
        <w:numPr>
          <w:ilvl w:val="0"/>
          <w:numId w:val="10"/>
        </w:numPr>
        <w:spacing w:line="360" w:lineRule="auto"/>
        <w:jc w:val="both"/>
        <w:rPr>
          <w:rFonts w:ascii="Times New Roman" w:hAnsi="Times New Roman" w:cs="Times New Roman"/>
          <w:sz w:val="24"/>
          <w:szCs w:val="24"/>
        </w:rPr>
      </w:pPr>
      <w:bookmarkStart w:id="181" w:name="_Toc69291436"/>
      <w:bookmarkStart w:id="182" w:name="_Toc69291261"/>
      <w:bookmarkStart w:id="183" w:name="_Toc69290799"/>
      <w:bookmarkEnd w:id="181"/>
      <w:bookmarkEnd w:id="182"/>
      <w:bookmarkEnd w:id="183"/>
      <w:r>
        <w:rPr>
          <w:rFonts w:ascii="Times New Roman" w:hAnsi="Times New Roman" w:cs="Times New Roman"/>
          <w:sz w:val="24"/>
          <w:szCs w:val="24"/>
        </w:rPr>
        <w:lastRenderedPageBreak/>
        <w:t>Bez předsudků vůči různým odlišnostem a menšinám</w:t>
      </w:r>
    </w:p>
    <w:p w14:paraId="68E9930E" w14:textId="77777777" w:rsidR="00FD0401" w:rsidRDefault="00FD0401" w:rsidP="00FD0401">
      <w:pPr>
        <w:pStyle w:val="Odstavecseseznamem"/>
        <w:numPr>
          <w:ilvl w:val="0"/>
          <w:numId w:val="10"/>
        </w:numPr>
        <w:spacing w:line="360" w:lineRule="auto"/>
        <w:jc w:val="both"/>
        <w:rPr>
          <w:rFonts w:ascii="Times New Roman" w:hAnsi="Times New Roman" w:cs="Times New Roman"/>
          <w:sz w:val="24"/>
          <w:szCs w:val="24"/>
        </w:rPr>
      </w:pPr>
      <w:bookmarkStart w:id="184" w:name="_Toc69291437"/>
      <w:bookmarkStart w:id="185" w:name="_Toc69291262"/>
      <w:bookmarkStart w:id="186" w:name="_Toc69290800"/>
      <w:bookmarkEnd w:id="184"/>
      <w:bookmarkEnd w:id="185"/>
      <w:bookmarkEnd w:id="186"/>
      <w:r>
        <w:rPr>
          <w:rFonts w:ascii="Times New Roman" w:hAnsi="Times New Roman" w:cs="Times New Roman"/>
          <w:sz w:val="24"/>
          <w:szCs w:val="24"/>
        </w:rPr>
        <w:t>Měl by být empatický, mít znalosti ze sociálně znevýhodněného prostředí odkud žák pochází</w:t>
      </w:r>
    </w:p>
    <w:p w14:paraId="63BB6443" w14:textId="77777777" w:rsidR="00FD0401" w:rsidRDefault="00FD0401" w:rsidP="00FD0401">
      <w:pPr>
        <w:pStyle w:val="Odstavecseseznamem"/>
        <w:numPr>
          <w:ilvl w:val="0"/>
          <w:numId w:val="10"/>
        </w:numPr>
        <w:spacing w:line="360" w:lineRule="auto"/>
        <w:jc w:val="both"/>
        <w:rPr>
          <w:rFonts w:ascii="Times New Roman" w:hAnsi="Times New Roman" w:cs="Times New Roman"/>
          <w:sz w:val="24"/>
          <w:szCs w:val="24"/>
        </w:rPr>
      </w:pPr>
      <w:bookmarkStart w:id="187" w:name="_Toc69291438"/>
      <w:bookmarkStart w:id="188" w:name="_Toc69291263"/>
      <w:bookmarkStart w:id="189" w:name="_Toc69290801"/>
      <w:bookmarkEnd w:id="187"/>
      <w:bookmarkEnd w:id="188"/>
      <w:bookmarkEnd w:id="189"/>
      <w:r>
        <w:rPr>
          <w:rFonts w:ascii="Times New Roman" w:hAnsi="Times New Roman" w:cs="Times New Roman"/>
          <w:sz w:val="24"/>
          <w:szCs w:val="24"/>
        </w:rPr>
        <w:t>Trpělivý, tolerantní a důsledný</w:t>
      </w:r>
    </w:p>
    <w:p w14:paraId="270258ED" w14:textId="77777777" w:rsidR="00FD0401" w:rsidRDefault="00FD0401" w:rsidP="00FD0401">
      <w:pPr>
        <w:pStyle w:val="Odstavecseseznamem"/>
        <w:numPr>
          <w:ilvl w:val="0"/>
          <w:numId w:val="10"/>
        </w:numPr>
        <w:spacing w:line="360" w:lineRule="auto"/>
        <w:jc w:val="both"/>
        <w:rPr>
          <w:rFonts w:ascii="Times New Roman" w:hAnsi="Times New Roman" w:cs="Times New Roman"/>
          <w:sz w:val="24"/>
          <w:szCs w:val="24"/>
        </w:rPr>
      </w:pPr>
      <w:bookmarkStart w:id="190" w:name="_Toc69291439"/>
      <w:bookmarkStart w:id="191" w:name="_Toc69291264"/>
      <w:bookmarkStart w:id="192" w:name="_Toc69290802"/>
      <w:bookmarkEnd w:id="190"/>
      <w:bookmarkEnd w:id="191"/>
      <w:bookmarkEnd w:id="192"/>
      <w:r>
        <w:rPr>
          <w:rFonts w:ascii="Times New Roman" w:hAnsi="Times New Roman" w:cs="Times New Roman"/>
          <w:sz w:val="24"/>
          <w:szCs w:val="24"/>
        </w:rPr>
        <w:t>Měl by mít požadované znalosti ke své funkci</w:t>
      </w:r>
    </w:p>
    <w:p w14:paraId="201A35DF" w14:textId="77777777" w:rsidR="00FD0401" w:rsidRDefault="00FD0401" w:rsidP="00FD0401">
      <w:pPr>
        <w:spacing w:line="360" w:lineRule="auto"/>
        <w:jc w:val="both"/>
        <w:rPr>
          <w:rFonts w:ascii="Times New Roman" w:hAnsi="Times New Roman" w:cs="Times New Roman"/>
          <w:sz w:val="24"/>
          <w:szCs w:val="24"/>
        </w:rPr>
      </w:pPr>
      <w:bookmarkStart w:id="193" w:name="_Toc69291440"/>
      <w:bookmarkStart w:id="194" w:name="_Toc69291265"/>
      <w:bookmarkStart w:id="195" w:name="_Toc69290803"/>
      <w:bookmarkEnd w:id="193"/>
      <w:bookmarkEnd w:id="194"/>
      <w:bookmarkEnd w:id="195"/>
      <w:r>
        <w:rPr>
          <w:rFonts w:ascii="Times New Roman" w:hAnsi="Times New Roman" w:cs="Times New Roman"/>
          <w:sz w:val="24"/>
          <w:szCs w:val="24"/>
        </w:rPr>
        <w:br/>
        <w:t>Jaké by měl mít asistent pedagoga vzdělání?</w:t>
      </w:r>
    </w:p>
    <w:p w14:paraId="28916136" w14:textId="77777777" w:rsidR="00FD0401" w:rsidRDefault="00FD0401" w:rsidP="00FD0401">
      <w:pPr>
        <w:spacing w:line="360" w:lineRule="auto"/>
        <w:jc w:val="both"/>
        <w:rPr>
          <w:rFonts w:ascii="Times New Roman" w:hAnsi="Times New Roman" w:cs="Times New Roman"/>
          <w:sz w:val="24"/>
          <w:szCs w:val="24"/>
        </w:rPr>
      </w:pPr>
      <w:bookmarkStart w:id="196" w:name="_Toc69291441"/>
      <w:bookmarkStart w:id="197" w:name="_Toc69291266"/>
      <w:bookmarkStart w:id="198" w:name="_Toc69290804"/>
      <w:bookmarkEnd w:id="196"/>
      <w:bookmarkEnd w:id="197"/>
      <w:bookmarkEnd w:id="198"/>
      <w:r>
        <w:rPr>
          <w:rFonts w:ascii="Times New Roman" w:hAnsi="Times New Roman" w:cs="Times New Roman"/>
          <w:sz w:val="24"/>
          <w:szCs w:val="24"/>
        </w:rPr>
        <w:t>Horáčková a kol. (2015) rozlišuje dvě úrovně asistentů pedagoga a dle toho také jejich požadavky na vzdělání.</w:t>
      </w:r>
    </w:p>
    <w:p w14:paraId="6C4B2D1B" w14:textId="4FA78232" w:rsidR="00FD0401" w:rsidRDefault="00FD0401" w:rsidP="00FD0401">
      <w:pPr>
        <w:pStyle w:val="Odstavecseseznamem"/>
        <w:numPr>
          <w:ilvl w:val="0"/>
          <w:numId w:val="11"/>
        </w:numPr>
        <w:spacing w:line="360" w:lineRule="auto"/>
        <w:jc w:val="both"/>
        <w:rPr>
          <w:rFonts w:ascii="Times New Roman" w:hAnsi="Times New Roman" w:cs="Times New Roman"/>
          <w:sz w:val="24"/>
          <w:szCs w:val="24"/>
        </w:rPr>
      </w:pPr>
      <w:bookmarkStart w:id="199" w:name="_Toc69291442"/>
      <w:bookmarkStart w:id="200" w:name="_Toc69291267"/>
      <w:bookmarkStart w:id="201" w:name="_Toc69290805"/>
      <w:bookmarkEnd w:id="199"/>
      <w:bookmarkEnd w:id="200"/>
      <w:bookmarkEnd w:id="201"/>
      <w:r>
        <w:rPr>
          <w:rFonts w:ascii="Times New Roman" w:hAnsi="Times New Roman" w:cs="Times New Roman"/>
          <w:sz w:val="24"/>
          <w:szCs w:val="24"/>
        </w:rPr>
        <w:t>Pro vyšší úroveň činnosti – středoškolské vzdělání ukončené maturitní zkouškou a k tomu odpovídající pedagogické vzdělání nebo alespoň kvalifikační kurz asistenta pedagoga. Toto vzdělání je třeba asistentovi k tomu, aby mohl vykonávat přímou pedagogickou činnost ve třídě, v níž se vzdělávají žáci se specifickými vzdělávacími potřebami nebo ve škole s integrovanými žáky</w:t>
      </w:r>
      <w:r w:rsidR="00692E5D">
        <w:rPr>
          <w:rFonts w:ascii="Times New Roman" w:hAnsi="Times New Roman" w:cs="Times New Roman"/>
          <w:sz w:val="24"/>
          <w:szCs w:val="24"/>
        </w:rPr>
        <w:t>.</w:t>
      </w:r>
    </w:p>
    <w:p w14:paraId="1B0E5282" w14:textId="77777777" w:rsidR="00FD0401" w:rsidRDefault="00FD0401" w:rsidP="00FD0401">
      <w:pPr>
        <w:pStyle w:val="Odstavecseseznamem"/>
        <w:spacing w:line="360" w:lineRule="auto"/>
        <w:jc w:val="both"/>
        <w:rPr>
          <w:rFonts w:ascii="Times New Roman" w:hAnsi="Times New Roman" w:cs="Times New Roman"/>
          <w:sz w:val="24"/>
          <w:szCs w:val="24"/>
        </w:rPr>
      </w:pPr>
    </w:p>
    <w:p w14:paraId="0F7FF5B5" w14:textId="77777777" w:rsidR="00FD0401" w:rsidRDefault="00FD0401" w:rsidP="00FD0401">
      <w:pPr>
        <w:pStyle w:val="Odstavecseseznamem"/>
        <w:numPr>
          <w:ilvl w:val="0"/>
          <w:numId w:val="11"/>
        </w:numPr>
        <w:spacing w:line="360" w:lineRule="auto"/>
        <w:jc w:val="both"/>
        <w:rPr>
          <w:rFonts w:ascii="Times New Roman" w:hAnsi="Times New Roman" w:cs="Times New Roman"/>
          <w:sz w:val="24"/>
          <w:szCs w:val="24"/>
        </w:rPr>
      </w:pPr>
      <w:bookmarkStart w:id="202" w:name="_Toc69291443"/>
      <w:bookmarkStart w:id="203" w:name="_Toc69291268"/>
      <w:bookmarkStart w:id="204" w:name="_Toc69290806"/>
      <w:bookmarkEnd w:id="202"/>
      <w:bookmarkEnd w:id="203"/>
      <w:bookmarkEnd w:id="204"/>
      <w:r>
        <w:rPr>
          <w:rFonts w:ascii="Times New Roman" w:hAnsi="Times New Roman" w:cs="Times New Roman"/>
          <w:sz w:val="24"/>
          <w:szCs w:val="24"/>
        </w:rPr>
        <w:t>Pro nižší úroveň činnosti – stačí pouze základní vzdělání nebo střední odborné s výučním listem a s ukončeným kurzem asistenta pedagoga. V tomto případě se jedná pouze o pomocné práce ve škole či jiném školském zařízení.</w:t>
      </w:r>
    </w:p>
    <w:p w14:paraId="3B01E83C" w14:textId="77777777" w:rsidR="00FD0401" w:rsidRDefault="00FD0401" w:rsidP="00FD0401">
      <w:pPr>
        <w:spacing w:line="360" w:lineRule="auto"/>
        <w:jc w:val="both"/>
        <w:rPr>
          <w:rFonts w:ascii="Times New Roman" w:hAnsi="Times New Roman" w:cs="Times New Roman"/>
          <w:b/>
          <w:bCs/>
          <w:sz w:val="24"/>
          <w:szCs w:val="24"/>
        </w:rPr>
      </w:pPr>
    </w:p>
    <w:p w14:paraId="53372A93" w14:textId="77777777" w:rsidR="00FD0401" w:rsidRDefault="00FD0401" w:rsidP="00FD0401">
      <w:pPr>
        <w:pStyle w:val="Nadpis3"/>
      </w:pPr>
      <w:bookmarkStart w:id="205" w:name="_Toc69291444"/>
      <w:bookmarkStart w:id="206" w:name="_Toc69291269"/>
      <w:bookmarkStart w:id="207" w:name="_Toc69290807"/>
      <w:bookmarkStart w:id="208" w:name="_Toc73453749"/>
      <w:bookmarkEnd w:id="205"/>
      <w:bookmarkEnd w:id="206"/>
      <w:bookmarkEnd w:id="207"/>
      <w:r>
        <w:t>2.1 Náplň práce AP</w:t>
      </w:r>
      <w:bookmarkEnd w:id="208"/>
    </w:p>
    <w:p w14:paraId="06692F02" w14:textId="77777777" w:rsidR="00FD0401" w:rsidRDefault="00FD0401" w:rsidP="00FD0401"/>
    <w:p w14:paraId="0C3D1EE5" w14:textId="77777777" w:rsidR="00FD0401" w:rsidRDefault="00FD0401" w:rsidP="00FD0401">
      <w:pPr>
        <w:spacing w:line="360" w:lineRule="auto"/>
        <w:jc w:val="both"/>
        <w:rPr>
          <w:rFonts w:ascii="Times New Roman" w:hAnsi="Times New Roman" w:cs="Times New Roman"/>
          <w:sz w:val="24"/>
          <w:szCs w:val="24"/>
        </w:rPr>
      </w:pPr>
      <w:bookmarkStart w:id="209" w:name="_Toc69291445"/>
      <w:bookmarkStart w:id="210" w:name="_Toc69291270"/>
      <w:bookmarkStart w:id="211" w:name="_Toc69290808"/>
      <w:bookmarkEnd w:id="209"/>
      <w:bookmarkEnd w:id="210"/>
      <w:bookmarkEnd w:id="211"/>
      <w:r>
        <w:rPr>
          <w:rFonts w:ascii="Times New Roman" w:hAnsi="Times New Roman" w:cs="Times New Roman"/>
          <w:sz w:val="24"/>
          <w:szCs w:val="24"/>
        </w:rPr>
        <w:t>AP, který má maturitu a kurz AP, zajišťuje dle vyhlášky č. 416/2017 Sb. tyto činnosti:</w:t>
      </w:r>
    </w:p>
    <w:p w14:paraId="1FD6EF64" w14:textId="28A431AF" w:rsidR="00FD0401" w:rsidRDefault="00FD0401" w:rsidP="00FD0401">
      <w:pPr>
        <w:pStyle w:val="Odstavecseseznamem"/>
        <w:numPr>
          <w:ilvl w:val="0"/>
          <w:numId w:val="12"/>
        </w:numPr>
        <w:spacing w:line="360" w:lineRule="auto"/>
        <w:jc w:val="both"/>
        <w:rPr>
          <w:rFonts w:ascii="Times New Roman" w:hAnsi="Times New Roman" w:cs="Times New Roman"/>
          <w:i/>
          <w:iCs/>
          <w:sz w:val="24"/>
          <w:szCs w:val="24"/>
        </w:rPr>
      </w:pPr>
      <w:bookmarkStart w:id="212" w:name="_Toc69291446"/>
      <w:bookmarkStart w:id="213" w:name="_Toc69291271"/>
      <w:bookmarkStart w:id="214" w:name="_Toc69290809"/>
      <w:r>
        <w:rPr>
          <w:rFonts w:ascii="Times New Roman" w:hAnsi="Times New Roman" w:cs="Times New Roman"/>
          <w:i/>
          <w:iCs/>
          <w:sz w:val="24"/>
          <w:szCs w:val="24"/>
        </w:rPr>
        <w:t>„</w:t>
      </w:r>
      <w:bookmarkEnd w:id="212"/>
      <w:bookmarkEnd w:id="213"/>
      <w:bookmarkEnd w:id="214"/>
      <w:r w:rsidR="00692E5D">
        <w:rPr>
          <w:rFonts w:ascii="Times New Roman" w:hAnsi="Times New Roman" w:cs="Times New Roman"/>
          <w:i/>
          <w:iCs/>
          <w:sz w:val="24"/>
          <w:szCs w:val="24"/>
        </w:rPr>
        <w:t>P</w:t>
      </w:r>
      <w:r>
        <w:rPr>
          <w:rFonts w:ascii="Times New Roman" w:hAnsi="Times New Roman" w:cs="Times New Roman"/>
          <w:i/>
          <w:iCs/>
          <w:sz w:val="24"/>
          <w:szCs w:val="24"/>
        </w:rPr>
        <w:t>římou pedagogickou činnost při vzdělávání a výchově podle přesně stanovených postupů a pokynů učitele nebo vychovatele zaměřenou na individuální podporu žáků a práce související s touto přímou pedagogickou činností</w:t>
      </w:r>
    </w:p>
    <w:p w14:paraId="13AA8BA6" w14:textId="77777777" w:rsidR="00FD0401" w:rsidRDefault="00FD0401" w:rsidP="00FD0401">
      <w:pPr>
        <w:pStyle w:val="Odstavecseseznamem"/>
        <w:numPr>
          <w:ilvl w:val="0"/>
          <w:numId w:val="12"/>
        </w:numPr>
        <w:spacing w:line="360" w:lineRule="auto"/>
        <w:jc w:val="both"/>
        <w:rPr>
          <w:rFonts w:ascii="Times New Roman" w:hAnsi="Times New Roman" w:cs="Times New Roman"/>
          <w:i/>
          <w:iCs/>
          <w:sz w:val="24"/>
          <w:szCs w:val="24"/>
        </w:rPr>
      </w:pPr>
      <w:bookmarkStart w:id="215" w:name="_Toc69291447"/>
      <w:bookmarkStart w:id="216" w:name="_Toc69291272"/>
      <w:bookmarkStart w:id="217" w:name="_Toc69290810"/>
      <w:bookmarkEnd w:id="215"/>
      <w:bookmarkEnd w:id="216"/>
      <w:bookmarkEnd w:id="217"/>
      <w:r>
        <w:rPr>
          <w:rFonts w:ascii="Times New Roman" w:hAnsi="Times New Roman" w:cs="Times New Roman"/>
          <w:i/>
          <w:iCs/>
          <w:sz w:val="24"/>
          <w:szCs w:val="24"/>
        </w:rPr>
        <w:t>Podporu žáků v dosahování vzdělávacích cílů při výuce a při přípravě na výuku. Žák je přitom veden k nejvyšší možné míře samostatnosti</w:t>
      </w:r>
    </w:p>
    <w:p w14:paraId="10BC1B40" w14:textId="77777777" w:rsidR="00FD0401" w:rsidRDefault="00FD0401" w:rsidP="00FD0401">
      <w:pPr>
        <w:pStyle w:val="Odstavecseseznamem"/>
        <w:numPr>
          <w:ilvl w:val="0"/>
          <w:numId w:val="12"/>
        </w:numPr>
        <w:spacing w:line="360" w:lineRule="auto"/>
        <w:jc w:val="both"/>
        <w:rPr>
          <w:rFonts w:ascii="Times New Roman" w:hAnsi="Times New Roman" w:cs="Times New Roman"/>
          <w:i/>
          <w:iCs/>
          <w:sz w:val="24"/>
          <w:szCs w:val="24"/>
        </w:rPr>
      </w:pPr>
      <w:bookmarkStart w:id="218" w:name="_Toc69291448"/>
      <w:bookmarkStart w:id="219" w:name="_Toc69291273"/>
      <w:bookmarkStart w:id="220" w:name="_Toc69290811"/>
      <w:bookmarkEnd w:id="218"/>
      <w:bookmarkEnd w:id="219"/>
      <w:bookmarkEnd w:id="220"/>
      <w:r>
        <w:rPr>
          <w:rFonts w:ascii="Times New Roman" w:hAnsi="Times New Roman" w:cs="Times New Roman"/>
          <w:i/>
          <w:iCs/>
          <w:sz w:val="24"/>
          <w:szCs w:val="24"/>
        </w:rPr>
        <w:t>Výchovné práce zaměřené na vytváření základních pracovních, hygienických a jiných návyků a další činnosti spojené s nácvikem sociálních kompetencí.“</w:t>
      </w:r>
    </w:p>
    <w:p w14:paraId="1B6E25B8" w14:textId="77777777" w:rsidR="00FD0401" w:rsidRDefault="00FD0401" w:rsidP="00FD0401">
      <w:pPr>
        <w:spacing w:line="360" w:lineRule="auto"/>
        <w:jc w:val="both"/>
        <w:rPr>
          <w:rFonts w:ascii="Times New Roman" w:hAnsi="Times New Roman" w:cs="Times New Roman"/>
          <w:sz w:val="24"/>
          <w:szCs w:val="24"/>
        </w:rPr>
      </w:pPr>
      <w:bookmarkStart w:id="221" w:name="_Toc69291449"/>
      <w:bookmarkStart w:id="222" w:name="_Toc69291274"/>
      <w:bookmarkStart w:id="223" w:name="_Toc69290812"/>
      <w:bookmarkEnd w:id="221"/>
      <w:bookmarkEnd w:id="222"/>
      <w:bookmarkEnd w:id="223"/>
      <w:r>
        <w:rPr>
          <w:rFonts w:ascii="Times New Roman" w:hAnsi="Times New Roman" w:cs="Times New Roman"/>
          <w:sz w:val="24"/>
          <w:szCs w:val="24"/>
        </w:rPr>
        <w:t>AP, který má pouze základní vzdělání s kurzem asistenta pedagoga může dle vyhlášky č. 416/2017 Sb. vykonávat tyto činnosti:</w:t>
      </w:r>
    </w:p>
    <w:p w14:paraId="6BA9B18C" w14:textId="77777777" w:rsidR="00FD0401" w:rsidRDefault="00FD0401" w:rsidP="00FD0401">
      <w:pPr>
        <w:pStyle w:val="Odstavecseseznamem"/>
        <w:numPr>
          <w:ilvl w:val="0"/>
          <w:numId w:val="13"/>
        </w:numPr>
        <w:spacing w:line="360" w:lineRule="auto"/>
        <w:jc w:val="both"/>
        <w:rPr>
          <w:rFonts w:ascii="Times New Roman" w:hAnsi="Times New Roman" w:cs="Times New Roman"/>
          <w:i/>
          <w:iCs/>
          <w:sz w:val="24"/>
          <w:szCs w:val="24"/>
        </w:rPr>
      </w:pPr>
      <w:bookmarkStart w:id="224" w:name="_Toc69291450"/>
      <w:bookmarkStart w:id="225" w:name="_Toc69291275"/>
      <w:bookmarkStart w:id="226" w:name="_Toc69290813"/>
      <w:r>
        <w:rPr>
          <w:rFonts w:ascii="Times New Roman" w:hAnsi="Times New Roman" w:cs="Times New Roman"/>
          <w:i/>
          <w:iCs/>
          <w:sz w:val="24"/>
          <w:szCs w:val="24"/>
        </w:rPr>
        <w:lastRenderedPageBreak/>
        <w:t>„</w:t>
      </w:r>
      <w:bookmarkEnd w:id="224"/>
      <w:bookmarkEnd w:id="225"/>
      <w:bookmarkEnd w:id="226"/>
      <w:r>
        <w:rPr>
          <w:rFonts w:ascii="Times New Roman" w:hAnsi="Times New Roman" w:cs="Times New Roman"/>
          <w:i/>
          <w:iCs/>
          <w:sz w:val="24"/>
          <w:szCs w:val="24"/>
        </w:rPr>
        <w:t>Pomocné výchovné práce zaměřené na podporu pedagoga při práci se skupinou žáků se specifickými vzdělávacími potřebami</w:t>
      </w:r>
    </w:p>
    <w:p w14:paraId="680D406B" w14:textId="77777777" w:rsidR="00FD0401" w:rsidRDefault="00FD0401" w:rsidP="00FD0401">
      <w:pPr>
        <w:pStyle w:val="Odstavecseseznamem"/>
        <w:numPr>
          <w:ilvl w:val="0"/>
          <w:numId w:val="13"/>
        </w:numPr>
        <w:spacing w:line="360" w:lineRule="auto"/>
        <w:jc w:val="both"/>
        <w:rPr>
          <w:rFonts w:ascii="Times New Roman" w:hAnsi="Times New Roman" w:cs="Times New Roman"/>
          <w:i/>
          <w:iCs/>
          <w:sz w:val="24"/>
          <w:szCs w:val="24"/>
        </w:rPr>
      </w:pPr>
      <w:bookmarkStart w:id="227" w:name="_Toc69291451"/>
      <w:bookmarkStart w:id="228" w:name="_Toc69291276"/>
      <w:bookmarkStart w:id="229" w:name="_Toc69290814"/>
      <w:bookmarkEnd w:id="227"/>
      <w:bookmarkEnd w:id="228"/>
      <w:bookmarkEnd w:id="229"/>
      <w:r>
        <w:rPr>
          <w:rFonts w:ascii="Times New Roman" w:hAnsi="Times New Roman" w:cs="Times New Roman"/>
          <w:i/>
          <w:iCs/>
          <w:sz w:val="24"/>
          <w:szCs w:val="24"/>
        </w:rPr>
        <w:t>Pomocné organizační činnosti při vzdělávání žáků</w:t>
      </w:r>
    </w:p>
    <w:p w14:paraId="5F6D2CC0" w14:textId="77777777" w:rsidR="00FD0401" w:rsidRDefault="00FD0401" w:rsidP="00FD0401">
      <w:pPr>
        <w:pStyle w:val="Odstavecseseznamem"/>
        <w:numPr>
          <w:ilvl w:val="0"/>
          <w:numId w:val="13"/>
        </w:numPr>
        <w:spacing w:line="360" w:lineRule="auto"/>
        <w:jc w:val="both"/>
        <w:rPr>
          <w:rFonts w:ascii="Times New Roman" w:hAnsi="Times New Roman" w:cs="Times New Roman"/>
          <w:i/>
          <w:iCs/>
          <w:sz w:val="24"/>
          <w:szCs w:val="24"/>
        </w:rPr>
      </w:pPr>
      <w:bookmarkStart w:id="230" w:name="_Toc69291452"/>
      <w:bookmarkStart w:id="231" w:name="_Toc69291277"/>
      <w:bookmarkStart w:id="232" w:name="_Toc69290815"/>
      <w:bookmarkEnd w:id="230"/>
      <w:bookmarkEnd w:id="231"/>
      <w:bookmarkEnd w:id="232"/>
      <w:r>
        <w:rPr>
          <w:rFonts w:ascii="Times New Roman" w:hAnsi="Times New Roman" w:cs="Times New Roman"/>
          <w:i/>
          <w:iCs/>
          <w:sz w:val="24"/>
          <w:szCs w:val="24"/>
        </w:rPr>
        <w:t>Pomoc při adaptaci žáků s SVP na školní prostředí</w:t>
      </w:r>
    </w:p>
    <w:p w14:paraId="7A5AA075" w14:textId="77777777" w:rsidR="00FD0401" w:rsidRDefault="00FD0401" w:rsidP="00FD0401">
      <w:pPr>
        <w:pStyle w:val="Odstavecseseznamem"/>
        <w:numPr>
          <w:ilvl w:val="0"/>
          <w:numId w:val="13"/>
        </w:numPr>
        <w:spacing w:line="360" w:lineRule="auto"/>
        <w:jc w:val="both"/>
        <w:rPr>
          <w:rFonts w:ascii="Times New Roman" w:hAnsi="Times New Roman" w:cs="Times New Roman"/>
          <w:i/>
          <w:iCs/>
          <w:sz w:val="24"/>
          <w:szCs w:val="24"/>
        </w:rPr>
      </w:pPr>
      <w:bookmarkStart w:id="233" w:name="_Toc69291453"/>
      <w:bookmarkStart w:id="234" w:name="_Toc69291278"/>
      <w:bookmarkStart w:id="235" w:name="_Toc69290816"/>
      <w:bookmarkEnd w:id="233"/>
      <w:bookmarkEnd w:id="234"/>
      <w:bookmarkEnd w:id="235"/>
      <w:r>
        <w:rPr>
          <w:rFonts w:ascii="Times New Roman" w:hAnsi="Times New Roman" w:cs="Times New Roman"/>
          <w:i/>
          <w:iCs/>
          <w:sz w:val="24"/>
          <w:szCs w:val="24"/>
        </w:rPr>
        <w:t>Komunikace se žáky, jejich zákonnými zástupci a komunitou, ze které žák pochází</w:t>
      </w:r>
    </w:p>
    <w:p w14:paraId="01CA9920" w14:textId="77777777" w:rsidR="00FD0401" w:rsidRDefault="00FD0401" w:rsidP="00FD0401">
      <w:pPr>
        <w:pStyle w:val="Odstavecseseznamem"/>
        <w:numPr>
          <w:ilvl w:val="0"/>
          <w:numId w:val="13"/>
        </w:numPr>
        <w:spacing w:line="360" w:lineRule="auto"/>
        <w:jc w:val="both"/>
        <w:rPr>
          <w:rFonts w:ascii="Times New Roman" w:hAnsi="Times New Roman" w:cs="Times New Roman"/>
          <w:i/>
          <w:iCs/>
          <w:sz w:val="24"/>
          <w:szCs w:val="24"/>
        </w:rPr>
      </w:pPr>
      <w:bookmarkStart w:id="236" w:name="_Toc69291454"/>
      <w:bookmarkStart w:id="237" w:name="_Toc69291279"/>
      <w:bookmarkStart w:id="238" w:name="_Toc69290817"/>
      <w:bookmarkEnd w:id="236"/>
      <w:bookmarkEnd w:id="237"/>
      <w:bookmarkEnd w:id="238"/>
      <w:r>
        <w:rPr>
          <w:rFonts w:ascii="Times New Roman" w:hAnsi="Times New Roman" w:cs="Times New Roman"/>
          <w:i/>
          <w:iCs/>
          <w:sz w:val="24"/>
          <w:szCs w:val="24"/>
        </w:rPr>
        <w:t>Pomoc žákům při sebeobsluze a pohybu během vyučování a při akcích pořádaných školou i mimo školu</w:t>
      </w:r>
    </w:p>
    <w:p w14:paraId="54611466" w14:textId="77777777" w:rsidR="00FD0401" w:rsidRDefault="00FD0401" w:rsidP="00FD0401">
      <w:pPr>
        <w:pStyle w:val="Odstavecseseznamem"/>
        <w:numPr>
          <w:ilvl w:val="0"/>
          <w:numId w:val="13"/>
        </w:numPr>
        <w:spacing w:line="360" w:lineRule="auto"/>
        <w:jc w:val="both"/>
        <w:rPr>
          <w:rFonts w:ascii="Times New Roman" w:hAnsi="Times New Roman" w:cs="Times New Roman"/>
          <w:sz w:val="24"/>
          <w:szCs w:val="24"/>
        </w:rPr>
      </w:pPr>
      <w:bookmarkStart w:id="239" w:name="_Toc69291455"/>
      <w:bookmarkStart w:id="240" w:name="_Toc69291280"/>
      <w:bookmarkStart w:id="241" w:name="_Toc69290818"/>
      <w:bookmarkEnd w:id="239"/>
      <w:bookmarkEnd w:id="240"/>
      <w:bookmarkEnd w:id="241"/>
      <w:r>
        <w:rPr>
          <w:rFonts w:ascii="Times New Roman" w:hAnsi="Times New Roman" w:cs="Times New Roman"/>
          <w:i/>
          <w:iCs/>
          <w:sz w:val="24"/>
          <w:szCs w:val="24"/>
        </w:rPr>
        <w:t>Pomáhá s výchovnými pracemi spojenými s nácvikem sociálních kompetencí žáků se SVP“.</w:t>
      </w:r>
    </w:p>
    <w:p w14:paraId="2B587A9B" w14:textId="77777777" w:rsidR="00FD0401" w:rsidRDefault="00FD0401" w:rsidP="00FD0401">
      <w:pPr>
        <w:spacing w:line="360" w:lineRule="auto"/>
        <w:jc w:val="both"/>
        <w:rPr>
          <w:rFonts w:ascii="Times New Roman" w:hAnsi="Times New Roman" w:cs="Times New Roman"/>
          <w:sz w:val="24"/>
          <w:szCs w:val="24"/>
        </w:rPr>
      </w:pPr>
      <w:bookmarkStart w:id="242" w:name="_Toc69291456"/>
      <w:bookmarkStart w:id="243" w:name="_Toc69291281"/>
      <w:bookmarkStart w:id="244" w:name="_Toc69290819"/>
      <w:bookmarkEnd w:id="242"/>
      <w:bookmarkEnd w:id="243"/>
      <w:bookmarkEnd w:id="244"/>
      <w:r>
        <w:rPr>
          <w:rFonts w:ascii="Times New Roman" w:hAnsi="Times New Roman" w:cs="Times New Roman"/>
          <w:sz w:val="24"/>
          <w:szCs w:val="24"/>
        </w:rPr>
        <w:t>Teplá a Felcmanová (2016) uvádí ve své publikaci, že náplň práce asistenta pedagoga by měla být vždy individuální, vzhledem k potřebám žáka v určitém věkovém období. Také velmi zdůrazňují týmovou práci pedagoga s asistentem. Týmová spolupráce asistenta s třídním učitelem by měla spočívat</w:t>
      </w:r>
    </w:p>
    <w:p w14:paraId="7C6445DA" w14:textId="77777777" w:rsidR="00FD0401" w:rsidRDefault="00FD0401" w:rsidP="00FD0401">
      <w:pPr>
        <w:pStyle w:val="Odstavecseseznamem"/>
        <w:numPr>
          <w:ilvl w:val="0"/>
          <w:numId w:val="9"/>
        </w:numPr>
        <w:spacing w:line="360" w:lineRule="auto"/>
        <w:jc w:val="both"/>
        <w:rPr>
          <w:rFonts w:ascii="Times New Roman" w:hAnsi="Times New Roman" w:cs="Times New Roman"/>
          <w:sz w:val="24"/>
          <w:szCs w:val="24"/>
        </w:rPr>
      </w:pPr>
      <w:bookmarkStart w:id="245" w:name="_Toc69291457"/>
      <w:bookmarkStart w:id="246" w:name="_Toc69291282"/>
      <w:bookmarkStart w:id="247" w:name="_Toc69290820"/>
      <w:bookmarkEnd w:id="245"/>
      <w:bookmarkEnd w:id="246"/>
      <w:bookmarkEnd w:id="247"/>
      <w:r>
        <w:rPr>
          <w:rFonts w:ascii="Times New Roman" w:hAnsi="Times New Roman" w:cs="Times New Roman"/>
          <w:sz w:val="24"/>
          <w:szCs w:val="24"/>
        </w:rPr>
        <w:t>V každodenní informovanosti o chodu výuky</w:t>
      </w:r>
    </w:p>
    <w:p w14:paraId="2DD8A938" w14:textId="77777777" w:rsidR="00FD0401" w:rsidRDefault="00FD0401" w:rsidP="00FD0401">
      <w:pPr>
        <w:pStyle w:val="Odstavecseseznamem"/>
        <w:numPr>
          <w:ilvl w:val="0"/>
          <w:numId w:val="9"/>
        </w:numPr>
        <w:spacing w:line="360" w:lineRule="auto"/>
        <w:jc w:val="both"/>
        <w:rPr>
          <w:rFonts w:ascii="Times New Roman" w:hAnsi="Times New Roman" w:cs="Times New Roman"/>
          <w:sz w:val="24"/>
          <w:szCs w:val="24"/>
        </w:rPr>
      </w:pPr>
      <w:bookmarkStart w:id="248" w:name="_Toc69291458"/>
      <w:bookmarkStart w:id="249" w:name="_Toc69291283"/>
      <w:bookmarkStart w:id="250" w:name="_Toc69290821"/>
      <w:bookmarkEnd w:id="248"/>
      <w:bookmarkEnd w:id="249"/>
      <w:bookmarkEnd w:id="250"/>
      <w:r>
        <w:rPr>
          <w:rFonts w:ascii="Times New Roman" w:hAnsi="Times New Roman" w:cs="Times New Roman"/>
          <w:sz w:val="24"/>
          <w:szCs w:val="24"/>
        </w:rPr>
        <w:t>Ve vymezení vzájemné pracovní spolupráce</w:t>
      </w:r>
    </w:p>
    <w:p w14:paraId="6BE087E8" w14:textId="77777777" w:rsidR="00FD0401" w:rsidRDefault="00FD0401" w:rsidP="00FD0401">
      <w:pPr>
        <w:pStyle w:val="Odstavecseseznamem"/>
        <w:numPr>
          <w:ilvl w:val="0"/>
          <w:numId w:val="9"/>
        </w:numPr>
        <w:spacing w:line="360" w:lineRule="auto"/>
        <w:jc w:val="both"/>
        <w:rPr>
          <w:rFonts w:ascii="Times New Roman" w:hAnsi="Times New Roman" w:cs="Times New Roman"/>
          <w:sz w:val="24"/>
          <w:szCs w:val="24"/>
        </w:rPr>
      </w:pPr>
      <w:bookmarkStart w:id="251" w:name="_Toc69291459"/>
      <w:bookmarkStart w:id="252" w:name="_Toc69291284"/>
      <w:bookmarkStart w:id="253" w:name="_Toc69290822"/>
      <w:bookmarkEnd w:id="251"/>
      <w:bookmarkEnd w:id="252"/>
      <w:bookmarkEnd w:id="253"/>
      <w:r>
        <w:rPr>
          <w:rFonts w:ascii="Times New Roman" w:hAnsi="Times New Roman" w:cs="Times New Roman"/>
          <w:sz w:val="24"/>
          <w:szCs w:val="24"/>
        </w:rPr>
        <w:t>V konzultacích o problémových žácích, jejich IVP, klasifikaci</w:t>
      </w:r>
    </w:p>
    <w:p w14:paraId="1FCAC2D3" w14:textId="77777777" w:rsidR="00FD0401" w:rsidRDefault="00FD0401" w:rsidP="00FD0401">
      <w:pPr>
        <w:pStyle w:val="Odstavecseseznamem"/>
        <w:numPr>
          <w:ilvl w:val="0"/>
          <w:numId w:val="9"/>
        </w:numPr>
        <w:spacing w:line="360" w:lineRule="auto"/>
        <w:jc w:val="both"/>
        <w:rPr>
          <w:rFonts w:ascii="Times New Roman" w:hAnsi="Times New Roman" w:cs="Times New Roman"/>
          <w:sz w:val="24"/>
          <w:szCs w:val="24"/>
        </w:rPr>
      </w:pPr>
      <w:bookmarkStart w:id="254" w:name="_Toc69291460"/>
      <w:bookmarkStart w:id="255" w:name="_Toc69291285"/>
      <w:bookmarkStart w:id="256" w:name="_Toc69290823"/>
      <w:bookmarkEnd w:id="254"/>
      <w:bookmarkEnd w:id="255"/>
      <w:bookmarkEnd w:id="256"/>
      <w:r>
        <w:rPr>
          <w:rFonts w:ascii="Times New Roman" w:hAnsi="Times New Roman" w:cs="Times New Roman"/>
          <w:sz w:val="24"/>
          <w:szCs w:val="24"/>
        </w:rPr>
        <w:t>V dozorech nad žáky</w:t>
      </w:r>
    </w:p>
    <w:p w14:paraId="40A0CFBA" w14:textId="77777777" w:rsidR="00FD0401" w:rsidRDefault="00FD0401" w:rsidP="00FD0401">
      <w:pPr>
        <w:pStyle w:val="Odstavecseseznamem"/>
        <w:numPr>
          <w:ilvl w:val="0"/>
          <w:numId w:val="9"/>
        </w:numPr>
        <w:spacing w:line="360" w:lineRule="auto"/>
        <w:jc w:val="both"/>
        <w:rPr>
          <w:rFonts w:ascii="Times New Roman" w:hAnsi="Times New Roman" w:cs="Times New Roman"/>
          <w:sz w:val="24"/>
          <w:szCs w:val="24"/>
        </w:rPr>
      </w:pPr>
      <w:bookmarkStart w:id="257" w:name="_Toc69291461"/>
      <w:bookmarkStart w:id="258" w:name="_Toc69291286"/>
      <w:bookmarkStart w:id="259" w:name="_Toc69290824"/>
      <w:bookmarkEnd w:id="257"/>
      <w:bookmarkEnd w:id="258"/>
      <w:bookmarkEnd w:id="259"/>
      <w:r>
        <w:rPr>
          <w:rFonts w:ascii="Times New Roman" w:hAnsi="Times New Roman" w:cs="Times New Roman"/>
          <w:sz w:val="24"/>
          <w:szCs w:val="24"/>
        </w:rPr>
        <w:t>V přípravě materiálů na výuku</w:t>
      </w:r>
    </w:p>
    <w:p w14:paraId="744DD973" w14:textId="77777777" w:rsidR="00FD0401" w:rsidRDefault="00FD0401" w:rsidP="00FD0401">
      <w:pPr>
        <w:pStyle w:val="Odstavecseseznamem"/>
        <w:numPr>
          <w:ilvl w:val="0"/>
          <w:numId w:val="9"/>
        </w:numPr>
        <w:spacing w:line="360" w:lineRule="auto"/>
        <w:jc w:val="both"/>
        <w:rPr>
          <w:rFonts w:ascii="Times New Roman" w:hAnsi="Times New Roman" w:cs="Times New Roman"/>
          <w:sz w:val="24"/>
          <w:szCs w:val="24"/>
        </w:rPr>
      </w:pPr>
      <w:bookmarkStart w:id="260" w:name="_Toc69291462"/>
      <w:bookmarkStart w:id="261" w:name="_Toc69291287"/>
      <w:bookmarkStart w:id="262" w:name="_Toc69290825"/>
      <w:bookmarkEnd w:id="260"/>
      <w:bookmarkEnd w:id="261"/>
      <w:bookmarkEnd w:id="262"/>
      <w:r>
        <w:rPr>
          <w:rFonts w:ascii="Times New Roman" w:hAnsi="Times New Roman" w:cs="Times New Roman"/>
          <w:sz w:val="24"/>
          <w:szCs w:val="24"/>
        </w:rPr>
        <w:t>Ve výzdobě třídy</w:t>
      </w:r>
    </w:p>
    <w:p w14:paraId="699C0A89" w14:textId="77777777" w:rsidR="00FD0401" w:rsidRDefault="00FD0401" w:rsidP="00FD0401">
      <w:pPr>
        <w:pStyle w:val="Odstavecseseznamem"/>
        <w:numPr>
          <w:ilvl w:val="0"/>
          <w:numId w:val="9"/>
        </w:numPr>
        <w:spacing w:line="360" w:lineRule="auto"/>
        <w:jc w:val="both"/>
        <w:rPr>
          <w:rFonts w:ascii="Times New Roman" w:hAnsi="Times New Roman" w:cs="Times New Roman"/>
          <w:sz w:val="24"/>
          <w:szCs w:val="24"/>
        </w:rPr>
      </w:pPr>
      <w:bookmarkStart w:id="263" w:name="_Toc69291463"/>
      <w:bookmarkStart w:id="264" w:name="_Toc69291288"/>
      <w:bookmarkStart w:id="265" w:name="_Toc69290826"/>
      <w:bookmarkEnd w:id="263"/>
      <w:bookmarkEnd w:id="264"/>
      <w:bookmarkEnd w:id="265"/>
      <w:r>
        <w:rPr>
          <w:rFonts w:ascii="Times New Roman" w:hAnsi="Times New Roman" w:cs="Times New Roman"/>
          <w:sz w:val="24"/>
          <w:szCs w:val="24"/>
        </w:rPr>
        <w:t>V administrativní činnosti</w:t>
      </w:r>
    </w:p>
    <w:p w14:paraId="224D0A0E" w14:textId="77777777" w:rsidR="00FD0401" w:rsidRDefault="00FD0401" w:rsidP="00FD0401">
      <w:pPr>
        <w:pStyle w:val="Odstavecseseznamem"/>
        <w:numPr>
          <w:ilvl w:val="0"/>
          <w:numId w:val="9"/>
        </w:numPr>
        <w:spacing w:line="360" w:lineRule="auto"/>
        <w:jc w:val="both"/>
        <w:rPr>
          <w:rFonts w:ascii="Times New Roman" w:hAnsi="Times New Roman" w:cs="Times New Roman"/>
          <w:sz w:val="24"/>
          <w:szCs w:val="24"/>
        </w:rPr>
      </w:pPr>
      <w:bookmarkStart w:id="266" w:name="_Toc69291464"/>
      <w:bookmarkStart w:id="267" w:name="_Toc69291289"/>
      <w:bookmarkStart w:id="268" w:name="_Toc69290827"/>
      <w:bookmarkEnd w:id="266"/>
      <w:bookmarkEnd w:id="267"/>
      <w:bookmarkEnd w:id="268"/>
      <w:r>
        <w:rPr>
          <w:rFonts w:ascii="Times New Roman" w:hAnsi="Times New Roman" w:cs="Times New Roman"/>
          <w:sz w:val="24"/>
          <w:szCs w:val="24"/>
        </w:rPr>
        <w:t>V účasti na školních akcích, třídních schůzkách a pedagogických radách</w:t>
      </w:r>
    </w:p>
    <w:p w14:paraId="00877E3A" w14:textId="77777777" w:rsidR="00FD0401" w:rsidRDefault="00FD0401" w:rsidP="00FD0401">
      <w:pPr>
        <w:spacing w:line="360" w:lineRule="auto"/>
        <w:jc w:val="both"/>
        <w:rPr>
          <w:rFonts w:ascii="Times New Roman" w:hAnsi="Times New Roman" w:cs="Times New Roman"/>
          <w:sz w:val="24"/>
          <w:szCs w:val="24"/>
        </w:rPr>
      </w:pPr>
      <w:bookmarkStart w:id="269" w:name="_Toc69291465"/>
      <w:bookmarkStart w:id="270" w:name="_Toc69291290"/>
      <w:bookmarkStart w:id="271" w:name="_Toc69290828"/>
      <w:bookmarkEnd w:id="269"/>
      <w:bookmarkEnd w:id="270"/>
      <w:bookmarkEnd w:id="271"/>
      <w:r>
        <w:rPr>
          <w:rFonts w:ascii="Times New Roman" w:hAnsi="Times New Roman" w:cs="Times New Roman"/>
          <w:sz w:val="24"/>
          <w:szCs w:val="24"/>
        </w:rPr>
        <w:t>Dle Gabašové, Vosmika a kol. (2019) je cílem asistenta pedagoga poskytnutí takových potřeb, které by žákům umožnily zajistit dostatečný prostor a čas k naplnění svých školních povinností s ohledem na individuální možnosti dítěte.</w:t>
      </w:r>
    </w:p>
    <w:p w14:paraId="690220F4" w14:textId="77777777" w:rsidR="00FD0401" w:rsidRDefault="00FD0401" w:rsidP="00FD0401">
      <w:pPr>
        <w:spacing w:line="360" w:lineRule="auto"/>
        <w:jc w:val="both"/>
        <w:rPr>
          <w:rFonts w:ascii="Times New Roman" w:hAnsi="Times New Roman" w:cs="Times New Roman"/>
          <w:sz w:val="24"/>
          <w:szCs w:val="24"/>
        </w:rPr>
      </w:pPr>
      <w:bookmarkStart w:id="272" w:name="_Toc69291466"/>
      <w:bookmarkStart w:id="273" w:name="_Toc69291291"/>
      <w:bookmarkStart w:id="274" w:name="_Toc69290829"/>
      <w:r>
        <w:rPr>
          <w:rFonts w:ascii="Times New Roman" w:hAnsi="Times New Roman" w:cs="Times New Roman"/>
          <w:sz w:val="24"/>
          <w:szCs w:val="24"/>
        </w:rPr>
        <w:t>Bořkovcová a kol. (2013)</w:t>
      </w:r>
      <w:r>
        <w:rPr>
          <w:rFonts w:ascii="Times New Roman" w:hAnsi="Times New Roman" w:cs="Times New Roman"/>
          <w:sz w:val="24"/>
          <w:szCs w:val="24"/>
          <w:lang w:val="en-US"/>
        </w:rPr>
        <w:t xml:space="preserve"> </w:t>
      </w:r>
      <w:bookmarkEnd w:id="272"/>
      <w:bookmarkEnd w:id="273"/>
      <w:bookmarkEnd w:id="274"/>
      <w:r>
        <w:rPr>
          <w:rFonts w:ascii="Times New Roman" w:hAnsi="Times New Roman" w:cs="Times New Roman"/>
          <w:sz w:val="24"/>
          <w:szCs w:val="24"/>
        </w:rPr>
        <w:t>říká, že asistent pedagoga se v posledních letech ukázal jako jedno z nejlepších podpůrných opatření ve školství, jež se osvědčilo v praxi. Ročně přibývá několik žádostí o zřízení této funkce na školách. Bývá to převážně z toho důvodu, že díky asistentovi je žák schopen začlenění do hlavního vzdělávacího proudu, má velkou šanci na integraci a inkluze pak také dává smysl.</w:t>
      </w:r>
    </w:p>
    <w:p w14:paraId="11B71F17" w14:textId="77777777" w:rsidR="00FD0401" w:rsidRDefault="00FD0401" w:rsidP="00FD0401">
      <w:pPr>
        <w:spacing w:line="360" w:lineRule="auto"/>
        <w:jc w:val="both"/>
        <w:rPr>
          <w:rFonts w:ascii="Times New Roman" w:hAnsi="Times New Roman" w:cs="Times New Roman"/>
          <w:sz w:val="24"/>
          <w:szCs w:val="24"/>
        </w:rPr>
      </w:pPr>
      <w:bookmarkStart w:id="275" w:name="_Toc69291467"/>
      <w:bookmarkStart w:id="276" w:name="_Toc69291292"/>
      <w:bookmarkStart w:id="277" w:name="_Toc69290830"/>
      <w:bookmarkEnd w:id="275"/>
      <w:bookmarkEnd w:id="276"/>
      <w:bookmarkEnd w:id="277"/>
      <w:r>
        <w:rPr>
          <w:rFonts w:ascii="Times New Roman" w:hAnsi="Times New Roman" w:cs="Times New Roman"/>
          <w:sz w:val="24"/>
          <w:szCs w:val="24"/>
        </w:rPr>
        <w:t xml:space="preserve">Podle Jany Bradley (2016) by měl asistent pedagoga nejdříve pracovat pod vedením zkušeného speciálního pedagoga. Až po několikaleté praxi by pak byl schopen pracovat samostatně. </w:t>
      </w:r>
      <w:r>
        <w:rPr>
          <w:rFonts w:ascii="Times New Roman" w:hAnsi="Times New Roman" w:cs="Times New Roman"/>
          <w:sz w:val="24"/>
          <w:szCs w:val="24"/>
        </w:rPr>
        <w:lastRenderedPageBreak/>
        <w:t>Dokud však bude asistentský kurz sloužit pouze jako nezbytná formalita, která zajistí nekvalifikovaným zájemcům o tuto práci certifikát, nebudou tito asistenti schopni zajistit adekvátní pomoc ani žákovi ani učiteli.</w:t>
      </w:r>
    </w:p>
    <w:p w14:paraId="39306A41" w14:textId="77777777" w:rsidR="00FD0401" w:rsidRDefault="00FD0401" w:rsidP="00FD0401">
      <w:pPr>
        <w:spacing w:line="360" w:lineRule="auto"/>
        <w:jc w:val="both"/>
        <w:rPr>
          <w:rFonts w:ascii="Times New Roman" w:hAnsi="Times New Roman" w:cs="Times New Roman"/>
          <w:b/>
          <w:bCs/>
          <w:sz w:val="24"/>
          <w:szCs w:val="24"/>
        </w:rPr>
      </w:pPr>
    </w:p>
    <w:p w14:paraId="11692299" w14:textId="77777777" w:rsidR="00FD0401" w:rsidRDefault="00FD0401" w:rsidP="00FD0401">
      <w:pPr>
        <w:pStyle w:val="Nadpis3"/>
      </w:pPr>
      <w:bookmarkStart w:id="278" w:name="_Toc69291468"/>
      <w:bookmarkStart w:id="279" w:name="_Toc69291293"/>
      <w:bookmarkStart w:id="280" w:name="_Toc69290831"/>
      <w:bookmarkStart w:id="281" w:name="_Toc73453750"/>
      <w:bookmarkEnd w:id="278"/>
      <w:bookmarkEnd w:id="279"/>
      <w:bookmarkEnd w:id="280"/>
      <w:r>
        <w:t>2.2 Školní asistent</w:t>
      </w:r>
      <w:bookmarkEnd w:id="281"/>
    </w:p>
    <w:p w14:paraId="0960F90A" w14:textId="77777777" w:rsidR="00FD0401" w:rsidRDefault="00FD0401" w:rsidP="00FD0401"/>
    <w:p w14:paraId="683EA39C" w14:textId="77777777" w:rsidR="00FD0401" w:rsidRDefault="00FD0401" w:rsidP="00FD0401">
      <w:pPr>
        <w:spacing w:line="360" w:lineRule="auto"/>
        <w:jc w:val="both"/>
        <w:rPr>
          <w:rFonts w:ascii="Times New Roman" w:hAnsi="Times New Roman" w:cs="Times New Roman"/>
          <w:sz w:val="24"/>
          <w:szCs w:val="24"/>
        </w:rPr>
      </w:pPr>
      <w:bookmarkStart w:id="282" w:name="_Toc69291469"/>
      <w:bookmarkStart w:id="283" w:name="_Toc69291294"/>
      <w:bookmarkStart w:id="284" w:name="_Toc69290832"/>
      <w:bookmarkEnd w:id="282"/>
      <w:bookmarkEnd w:id="283"/>
      <w:bookmarkEnd w:id="284"/>
      <w:r>
        <w:rPr>
          <w:rFonts w:ascii="Times New Roman" w:hAnsi="Times New Roman" w:cs="Times New Roman"/>
          <w:sz w:val="24"/>
          <w:szCs w:val="24"/>
        </w:rPr>
        <w:t>Dle Nové školy, (2013) se pozice školního asistenta řídí podle projektových výzev Ministerstva školství. Tato profese se zřizuje pro podporu žáků, kteří jsou ohroženi školním neúspěchem a také pro žáky ze sociálně znevýhodněného prostředí. Funkci školního asistenta může vykonávat jak učitel, vychovatel, pedagog volného času, tak i asistent pedagoga. Patří zde i uchazeč, který má pouze ukončené základní vzdělání a k tomu certifikát o absolvování kurzu asistenta pedagoga.</w:t>
      </w:r>
    </w:p>
    <w:p w14:paraId="4617939A" w14:textId="77777777" w:rsidR="00FD0401" w:rsidRDefault="00FD0401" w:rsidP="00FD0401">
      <w:pPr>
        <w:spacing w:line="360" w:lineRule="auto"/>
        <w:jc w:val="both"/>
        <w:rPr>
          <w:rFonts w:ascii="Times New Roman" w:hAnsi="Times New Roman" w:cs="Times New Roman"/>
          <w:sz w:val="24"/>
          <w:szCs w:val="24"/>
        </w:rPr>
      </w:pPr>
      <w:bookmarkStart w:id="285" w:name="_Toc69291470"/>
      <w:bookmarkStart w:id="286" w:name="_Toc69291295"/>
      <w:bookmarkStart w:id="287" w:name="_Toc69290833"/>
      <w:bookmarkEnd w:id="285"/>
      <w:bookmarkEnd w:id="286"/>
      <w:bookmarkEnd w:id="287"/>
      <w:r>
        <w:rPr>
          <w:rFonts w:ascii="Times New Roman" w:hAnsi="Times New Roman" w:cs="Times New Roman"/>
          <w:sz w:val="24"/>
          <w:szCs w:val="24"/>
        </w:rPr>
        <w:t>MŠMT, (2020) říká, že cílem aktivity je poskytnutí dočasné personální podpory (školního asistenta) základním školám. Školní asistent tedy dočasně podporuje žáky, kteří jsou dlouhodobě ohroženi školním neúspěchem. Žáky vybírá ředitel školy společně s pedagogy na základě jejich prospěchu. Po celou dobu tohoto projektu jsou vybráni 3 žáci, se kterými školní asistent pracuje a snaží se je podpořit a motivovat k výuce. Při výběru těchto žáků se sledují tyto oblasti:</w:t>
      </w:r>
    </w:p>
    <w:p w14:paraId="1186656C" w14:textId="77777777" w:rsidR="00FD0401" w:rsidRDefault="00FD0401" w:rsidP="00FD0401">
      <w:pPr>
        <w:pStyle w:val="Odstavecseseznamem"/>
        <w:numPr>
          <w:ilvl w:val="0"/>
          <w:numId w:val="14"/>
        </w:numPr>
        <w:spacing w:line="360" w:lineRule="auto"/>
        <w:jc w:val="both"/>
        <w:rPr>
          <w:rFonts w:ascii="Times New Roman" w:hAnsi="Times New Roman" w:cs="Times New Roman"/>
          <w:sz w:val="24"/>
          <w:szCs w:val="24"/>
        </w:rPr>
      </w:pPr>
      <w:bookmarkStart w:id="288" w:name="_Toc69291471"/>
      <w:bookmarkStart w:id="289" w:name="_Toc69291296"/>
      <w:bookmarkStart w:id="290" w:name="_Toc69290834"/>
      <w:bookmarkEnd w:id="288"/>
      <w:bookmarkEnd w:id="289"/>
      <w:bookmarkEnd w:id="290"/>
      <w:r>
        <w:rPr>
          <w:rFonts w:ascii="Times New Roman" w:hAnsi="Times New Roman" w:cs="Times New Roman"/>
          <w:sz w:val="24"/>
          <w:szCs w:val="24"/>
        </w:rPr>
        <w:t>Sociokulturně znevýhodněné prostředí</w:t>
      </w:r>
    </w:p>
    <w:p w14:paraId="6BED97FB" w14:textId="77777777" w:rsidR="00FD0401" w:rsidRDefault="00FD0401" w:rsidP="00FD0401">
      <w:pPr>
        <w:pStyle w:val="Odstavecseseznamem"/>
        <w:numPr>
          <w:ilvl w:val="0"/>
          <w:numId w:val="14"/>
        </w:numPr>
        <w:spacing w:line="360" w:lineRule="auto"/>
        <w:jc w:val="both"/>
        <w:rPr>
          <w:rFonts w:ascii="Times New Roman" w:hAnsi="Times New Roman" w:cs="Times New Roman"/>
          <w:sz w:val="24"/>
          <w:szCs w:val="24"/>
        </w:rPr>
      </w:pPr>
      <w:bookmarkStart w:id="291" w:name="_Toc69291472"/>
      <w:bookmarkStart w:id="292" w:name="_Toc69291297"/>
      <w:bookmarkStart w:id="293" w:name="_Toc69290835"/>
      <w:bookmarkEnd w:id="291"/>
      <w:bookmarkEnd w:id="292"/>
      <w:bookmarkEnd w:id="293"/>
      <w:r>
        <w:rPr>
          <w:rFonts w:ascii="Times New Roman" w:hAnsi="Times New Roman" w:cs="Times New Roman"/>
          <w:sz w:val="24"/>
          <w:szCs w:val="24"/>
        </w:rPr>
        <w:t>Nízká motivace k učení</w:t>
      </w:r>
    </w:p>
    <w:p w14:paraId="14EC576C" w14:textId="77777777" w:rsidR="00FD0401" w:rsidRDefault="00FD0401" w:rsidP="00FD0401">
      <w:pPr>
        <w:pStyle w:val="Odstavecseseznamem"/>
        <w:numPr>
          <w:ilvl w:val="0"/>
          <w:numId w:val="14"/>
        </w:numPr>
        <w:spacing w:line="360" w:lineRule="auto"/>
        <w:jc w:val="both"/>
        <w:rPr>
          <w:rFonts w:ascii="Times New Roman" w:hAnsi="Times New Roman" w:cs="Times New Roman"/>
          <w:sz w:val="24"/>
          <w:szCs w:val="24"/>
        </w:rPr>
      </w:pPr>
      <w:bookmarkStart w:id="294" w:name="_Toc69291473"/>
      <w:bookmarkStart w:id="295" w:name="_Toc69291298"/>
      <w:bookmarkStart w:id="296" w:name="_Toc69290836"/>
      <w:bookmarkEnd w:id="294"/>
      <w:bookmarkEnd w:id="295"/>
      <w:bookmarkEnd w:id="296"/>
      <w:r>
        <w:rPr>
          <w:rFonts w:ascii="Times New Roman" w:hAnsi="Times New Roman" w:cs="Times New Roman"/>
          <w:sz w:val="24"/>
          <w:szCs w:val="24"/>
        </w:rPr>
        <w:t>Nedůsledná příprava na vyučování</w:t>
      </w:r>
    </w:p>
    <w:p w14:paraId="49E2789D" w14:textId="77777777" w:rsidR="00FD0401" w:rsidRDefault="00FD0401" w:rsidP="00FD0401">
      <w:pPr>
        <w:pStyle w:val="Odstavecseseznamem"/>
        <w:numPr>
          <w:ilvl w:val="0"/>
          <w:numId w:val="14"/>
        </w:numPr>
        <w:spacing w:line="360" w:lineRule="auto"/>
        <w:jc w:val="both"/>
        <w:rPr>
          <w:rFonts w:ascii="Times New Roman" w:hAnsi="Times New Roman" w:cs="Times New Roman"/>
          <w:sz w:val="24"/>
          <w:szCs w:val="24"/>
        </w:rPr>
      </w:pPr>
      <w:bookmarkStart w:id="297" w:name="_Toc69291474"/>
      <w:bookmarkStart w:id="298" w:name="_Toc69291299"/>
      <w:bookmarkStart w:id="299" w:name="_Toc69290837"/>
      <w:bookmarkEnd w:id="297"/>
      <w:bookmarkEnd w:id="298"/>
      <w:bookmarkEnd w:id="299"/>
      <w:r>
        <w:rPr>
          <w:rFonts w:ascii="Times New Roman" w:hAnsi="Times New Roman" w:cs="Times New Roman"/>
          <w:sz w:val="24"/>
          <w:szCs w:val="24"/>
        </w:rPr>
        <w:t>Nekázeň</w:t>
      </w:r>
    </w:p>
    <w:p w14:paraId="103A0996" w14:textId="77777777" w:rsidR="00FD0401" w:rsidRDefault="00FD0401" w:rsidP="00FD0401">
      <w:pPr>
        <w:pStyle w:val="Odstavecseseznamem"/>
        <w:numPr>
          <w:ilvl w:val="0"/>
          <w:numId w:val="14"/>
        </w:numPr>
        <w:spacing w:line="360" w:lineRule="auto"/>
        <w:jc w:val="both"/>
        <w:rPr>
          <w:rFonts w:ascii="Times New Roman" w:hAnsi="Times New Roman" w:cs="Times New Roman"/>
          <w:sz w:val="24"/>
          <w:szCs w:val="24"/>
        </w:rPr>
      </w:pPr>
      <w:bookmarkStart w:id="300" w:name="_Toc69291475"/>
      <w:bookmarkStart w:id="301" w:name="_Toc69291300"/>
      <w:bookmarkStart w:id="302" w:name="_Toc69290838"/>
      <w:bookmarkEnd w:id="300"/>
      <w:bookmarkEnd w:id="301"/>
      <w:bookmarkEnd w:id="302"/>
      <w:r>
        <w:rPr>
          <w:rFonts w:ascii="Times New Roman" w:hAnsi="Times New Roman" w:cs="Times New Roman"/>
          <w:sz w:val="24"/>
          <w:szCs w:val="24"/>
        </w:rPr>
        <w:t>Malá rodičovská podpora žáků při přípravě na výuku</w:t>
      </w:r>
    </w:p>
    <w:p w14:paraId="1D8E7E36" w14:textId="77777777" w:rsidR="00FD0401" w:rsidRDefault="00FD0401" w:rsidP="00FD0401">
      <w:pPr>
        <w:pStyle w:val="Odstavecseseznamem"/>
        <w:numPr>
          <w:ilvl w:val="0"/>
          <w:numId w:val="14"/>
        </w:numPr>
        <w:spacing w:line="360" w:lineRule="auto"/>
        <w:jc w:val="both"/>
        <w:rPr>
          <w:rFonts w:ascii="Times New Roman" w:hAnsi="Times New Roman" w:cs="Times New Roman"/>
          <w:sz w:val="24"/>
          <w:szCs w:val="24"/>
        </w:rPr>
      </w:pPr>
      <w:bookmarkStart w:id="303" w:name="_Toc69291476"/>
      <w:bookmarkStart w:id="304" w:name="_Toc69291301"/>
      <w:bookmarkStart w:id="305" w:name="_Toc69290839"/>
      <w:bookmarkEnd w:id="303"/>
      <w:bookmarkEnd w:id="304"/>
      <w:bookmarkEnd w:id="305"/>
      <w:r>
        <w:rPr>
          <w:rFonts w:ascii="Times New Roman" w:hAnsi="Times New Roman" w:cs="Times New Roman"/>
          <w:sz w:val="24"/>
          <w:szCs w:val="24"/>
        </w:rPr>
        <w:t>Dlouhodobý školní neprospěch</w:t>
      </w:r>
    </w:p>
    <w:p w14:paraId="7E8C925D" w14:textId="77777777" w:rsidR="00FD0401" w:rsidRDefault="00FD0401" w:rsidP="00FD0401">
      <w:pPr>
        <w:pStyle w:val="Nadpis3"/>
        <w:spacing w:line="360" w:lineRule="auto"/>
      </w:pPr>
      <w:bookmarkStart w:id="306" w:name="_Toc73453751"/>
      <w:r>
        <w:t>2.2.1 Náplň práce školního asistenta</w:t>
      </w:r>
      <w:bookmarkEnd w:id="306"/>
    </w:p>
    <w:p w14:paraId="71D7F530" w14:textId="77777777" w:rsidR="00FD0401" w:rsidRDefault="00FD0401" w:rsidP="00FD0401">
      <w:pPr>
        <w:spacing w:line="360" w:lineRule="auto"/>
        <w:jc w:val="both"/>
        <w:rPr>
          <w:rFonts w:ascii="Times New Roman" w:hAnsi="Times New Roman" w:cs="Times New Roman"/>
          <w:sz w:val="24"/>
          <w:szCs w:val="24"/>
        </w:rPr>
      </w:pPr>
      <w:r>
        <w:rPr>
          <w:rFonts w:ascii="Times New Roman" w:hAnsi="Times New Roman" w:cs="Times New Roman"/>
          <w:sz w:val="24"/>
          <w:szCs w:val="24"/>
        </w:rPr>
        <w:t>Dle zákona č. 563/2004 Sb. není školní asistent pedagogickým pracovníkem, jeho náplň práce spočívá v těchto činnostech</w:t>
      </w:r>
    </w:p>
    <w:p w14:paraId="04E638F0" w14:textId="77777777" w:rsidR="00FD0401" w:rsidRDefault="00FD0401" w:rsidP="00FD0401">
      <w:pPr>
        <w:pStyle w:val="Odstavecseseznamem"/>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Přímo v rodině žáka provádí základní nepedagogickou podporu žákovi při přípravě na výuku za přítomnosti rodičů. Pomáhá žákovi nachystat si pracovní prostředí, upravit si čas ke studiu, motivuje žáka k učení, poskytuje mu k úkolům zpětnou vazbu.</w:t>
      </w:r>
    </w:p>
    <w:p w14:paraId="0F230477" w14:textId="77777777" w:rsidR="00FD0401" w:rsidRDefault="00FD0401" w:rsidP="00FD0401">
      <w:pPr>
        <w:pStyle w:val="Odstavecseseznamem"/>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Zajišťuje komunikaci s rodinou, školou a komunitou. Pravidelně kontroluje školní docházku žáka, jeho úspěšnost při výuce a snaží se porozumět rodinnému prostředí, ze kterého žák pochází. Snaží se o překonání bariér mezi školou a rodinou, jež vyplývají z odlišného kulturního prostředí nebo složitých životních podmínek, ve kterých žák žije. To vše za písemného souhlasu rodičů.</w:t>
      </w:r>
    </w:p>
    <w:p w14:paraId="4D6F0253" w14:textId="77777777" w:rsidR="00FD0401" w:rsidRDefault="00FD0401" w:rsidP="00FD0401">
      <w:pPr>
        <w:pStyle w:val="Odstavecseseznamem"/>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Pomáhá žákovi rozvíjet mimoškolní a volnočasové aktivity. Podporuje žáka ve čtení a v rozvoji mimořádného nadání. Pracuje se strategiemi příprav na školní práci, zajišťuje výjezdy školy na různé akce a podporuje pedagogy při organizaci práce se žáky se specifickými vzdělávacími potřebami.</w:t>
      </w:r>
    </w:p>
    <w:p w14:paraId="36B913BA" w14:textId="77777777" w:rsidR="00FD0401" w:rsidRDefault="00FD0401" w:rsidP="00FD0401">
      <w:pPr>
        <w:pStyle w:val="Odstavecseseznamem"/>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Organizuje zajištění školního stravování pro žáky. Ukazuje jim, jak manipulovat s pomůckami, jak být soběstačný. Při této podpoře musí být vždy přítomen pedagogický pracovník.</w:t>
      </w:r>
    </w:p>
    <w:p w14:paraId="75369DC9" w14:textId="77777777" w:rsidR="00FD0401" w:rsidRDefault="00FD0401" w:rsidP="00FD0401">
      <w:pPr>
        <w:pStyle w:val="Odstavecseseznamem"/>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Podporuje pedagoga při administrativní a organizační činnosti ve výuce i mimo ni. Cílem spolupráce školního asistenta s pedagogem je to, aby se pedagog mohl déle věnovat individuální práci s žáky. (MŠMT, 2000) </w:t>
      </w:r>
    </w:p>
    <w:p w14:paraId="4B501258" w14:textId="77777777" w:rsidR="00FD0401" w:rsidRDefault="00FD0401" w:rsidP="00FD0401">
      <w:pPr>
        <w:pStyle w:val="Nadpis3"/>
        <w:spacing w:line="360" w:lineRule="auto"/>
      </w:pPr>
      <w:bookmarkStart w:id="307" w:name="_Toc73453752"/>
      <w:r>
        <w:t>2.2.2 Rozdíl mezi AP a školním asistentem</w:t>
      </w:r>
      <w:bookmarkEnd w:id="307"/>
    </w:p>
    <w:p w14:paraId="59DC8A37" w14:textId="6CC79587" w:rsidR="00FD0401" w:rsidRDefault="00FD0401" w:rsidP="00FD0401">
      <w:pPr>
        <w:spacing w:line="360" w:lineRule="auto"/>
        <w:jc w:val="both"/>
        <w:rPr>
          <w:rFonts w:ascii="Times New Roman" w:hAnsi="Times New Roman" w:cs="Times New Roman"/>
          <w:sz w:val="24"/>
          <w:szCs w:val="24"/>
        </w:rPr>
      </w:pPr>
      <w:r>
        <w:rPr>
          <w:rFonts w:ascii="Times New Roman" w:hAnsi="Times New Roman" w:cs="Times New Roman"/>
          <w:sz w:val="24"/>
          <w:szCs w:val="24"/>
        </w:rPr>
        <w:t>Hlavním rozdílem mezi asistentem pedagoga a školním asistentem je v tom, že AP je pedagogický pracovník a školní asistent ne. Jeho pracovní doba není rozdělena na přímou a nepřímou. AP má nárok na čerpání 40 dnů dovolené, ale školní asistent má pouze 25 dní. Další vzdělávání pedagogických pracovníků je umožněno pouze asistentovi pedagoga. Obě povolání však mohou vykonávat lidé s úplně stejným vzděláním. (Nová škola, 2013)</w:t>
      </w:r>
    </w:p>
    <w:p w14:paraId="3FC059B3" w14:textId="571103D3" w:rsidR="00F23534" w:rsidRDefault="00F23534">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7CAF4E6C" w14:textId="77777777" w:rsidR="00FD0401" w:rsidRDefault="00FD0401" w:rsidP="00F23534">
      <w:pPr>
        <w:pStyle w:val="Nadpis2"/>
        <w:spacing w:line="360" w:lineRule="auto"/>
      </w:pPr>
      <w:bookmarkStart w:id="308" w:name="_Toc73453753"/>
      <w:r>
        <w:lastRenderedPageBreak/>
        <w:t xml:space="preserve">3. KLIMA ŠKOLY A </w:t>
      </w:r>
      <w:r w:rsidRPr="007C5185">
        <w:rPr>
          <w:rStyle w:val="ListLabel115"/>
        </w:rPr>
        <w:t>TŘÍDNÍ</w:t>
      </w:r>
      <w:r>
        <w:t xml:space="preserve"> KLIMA</w:t>
      </w:r>
      <w:bookmarkEnd w:id="308"/>
    </w:p>
    <w:p w14:paraId="4C6ABCC3" w14:textId="4F7DE61B" w:rsidR="00FD0401" w:rsidRPr="007C5185" w:rsidRDefault="00FD0401" w:rsidP="00F23534">
      <w:pPr>
        <w:spacing w:line="360" w:lineRule="auto"/>
        <w:jc w:val="both"/>
        <w:rPr>
          <w:rStyle w:val="Siln"/>
          <w:rFonts w:ascii="Times New Roman" w:hAnsi="Times New Roman" w:cs="Times New Roman"/>
          <w:b w:val="0"/>
          <w:bCs w:val="0"/>
          <w:sz w:val="24"/>
          <w:szCs w:val="24"/>
        </w:rPr>
      </w:pPr>
      <w:r>
        <w:rPr>
          <w:rFonts w:ascii="Times New Roman" w:hAnsi="Times New Roman" w:cs="Times New Roman"/>
          <w:sz w:val="24"/>
          <w:szCs w:val="24"/>
        </w:rPr>
        <w:t>Obsahem této kapitoly bude objasnění tématu školního a třídního klimatu. Dále se budu věnovat podmínkám, za kterých lze poznat třídní klima a v případě potřeby, jak postupovat při vytváření pozitivní atmosféry ve třídě.</w:t>
      </w:r>
    </w:p>
    <w:p w14:paraId="35D87469" w14:textId="77777777" w:rsidR="00FD0401" w:rsidRPr="007C5185" w:rsidRDefault="00FD0401" w:rsidP="007C5185">
      <w:pPr>
        <w:pStyle w:val="Nadpis3"/>
        <w:spacing w:line="360" w:lineRule="auto"/>
        <w:rPr>
          <w:rStyle w:val="Siln"/>
          <w:b/>
          <w:bCs w:val="0"/>
        </w:rPr>
      </w:pPr>
      <w:bookmarkStart w:id="309" w:name="_Toc73453754"/>
      <w:r w:rsidRPr="007C5185">
        <w:rPr>
          <w:rStyle w:val="Siln"/>
          <w:b/>
          <w:bCs w:val="0"/>
        </w:rPr>
        <w:t>3.1 Klima školy</w:t>
      </w:r>
      <w:bookmarkEnd w:id="309"/>
    </w:p>
    <w:p w14:paraId="4BF6A561" w14:textId="77777777" w:rsidR="00FD0401" w:rsidRDefault="00FD0401" w:rsidP="007C5185">
      <w:pPr>
        <w:spacing w:line="360" w:lineRule="auto"/>
        <w:jc w:val="both"/>
        <w:rPr>
          <w:rStyle w:val="ListLabel102"/>
          <w:rFonts w:ascii="Times New Roman" w:hAnsi="Times New Roman" w:cs="Times New Roman"/>
          <w:sz w:val="24"/>
          <w:szCs w:val="24"/>
        </w:rPr>
      </w:pPr>
      <w:r>
        <w:rPr>
          <w:rStyle w:val="ListLabel102"/>
          <w:rFonts w:ascii="Times New Roman" w:hAnsi="Times New Roman" w:cs="Times New Roman"/>
          <w:sz w:val="24"/>
          <w:szCs w:val="24"/>
        </w:rPr>
        <w:t xml:space="preserve">Podle Čapka (2012, s 134) je třídní klima </w:t>
      </w:r>
      <w:r w:rsidRPr="00AC6245">
        <w:rPr>
          <w:rStyle w:val="ListLabel102"/>
          <w:rFonts w:ascii="Times New Roman" w:hAnsi="Times New Roman" w:cs="Times New Roman"/>
          <w:i/>
          <w:iCs/>
          <w:sz w:val="24"/>
          <w:szCs w:val="24"/>
        </w:rPr>
        <w:t>„souhrn subjektivních hodnocení vzdělávání v dané škole, týkající se všech aspektů vzdělávání. Do školního klimatu patří vzájemná komunikace a sociální vztahy, vnímání prostředí, prožitky a emoce, sociální a psychologické procesy jež tyto děje vyvolávají“</w:t>
      </w:r>
      <w:r>
        <w:rPr>
          <w:rStyle w:val="ListLabel102"/>
          <w:rFonts w:ascii="Times New Roman" w:hAnsi="Times New Roman" w:cs="Times New Roman"/>
          <w:sz w:val="24"/>
          <w:szCs w:val="24"/>
        </w:rPr>
        <w:t xml:space="preserve">.  </w:t>
      </w:r>
    </w:p>
    <w:p w14:paraId="50334DC8" w14:textId="77777777" w:rsidR="00FD0401" w:rsidRDefault="00FD0401" w:rsidP="00FD0401">
      <w:pPr>
        <w:spacing w:line="360" w:lineRule="auto"/>
        <w:jc w:val="both"/>
        <w:rPr>
          <w:rStyle w:val="ListLabel102"/>
          <w:rFonts w:ascii="Times New Roman" w:hAnsi="Times New Roman" w:cs="Times New Roman"/>
          <w:sz w:val="24"/>
          <w:szCs w:val="24"/>
        </w:rPr>
      </w:pPr>
      <w:r>
        <w:rPr>
          <w:rStyle w:val="ListLabel102"/>
          <w:rFonts w:ascii="Times New Roman" w:hAnsi="Times New Roman" w:cs="Times New Roman"/>
          <w:sz w:val="24"/>
          <w:szCs w:val="24"/>
        </w:rPr>
        <w:t xml:space="preserve">Pešková se ke školnímu klimatu staví jako ke klimatickým podmínkám v atmosféře </w:t>
      </w:r>
      <w:r w:rsidRPr="00AC6245">
        <w:rPr>
          <w:rStyle w:val="ListLabel102"/>
          <w:rFonts w:ascii="Times New Roman" w:hAnsi="Times New Roman" w:cs="Times New Roman"/>
          <w:i/>
          <w:iCs/>
          <w:sz w:val="24"/>
          <w:szCs w:val="24"/>
        </w:rPr>
        <w:t>„Školní klima je půdou pro setkávání žáků a průvodců, jež je provázejí k porozumění a ke svobodě. Klimatické podmínky v atmosféře jsou různé, tak jako je různé klima ve školách či v jiných zemích. Míra porozumění světu, ve kterém žijeme, není jednoduše měřitelná“</w:t>
      </w:r>
      <w:r>
        <w:rPr>
          <w:rStyle w:val="ListLabel102"/>
          <w:rFonts w:ascii="Times New Roman" w:hAnsi="Times New Roman" w:cs="Times New Roman"/>
          <w:sz w:val="24"/>
          <w:szCs w:val="24"/>
        </w:rPr>
        <w:t>. (Pešková J., 2003, s 45)</w:t>
      </w:r>
    </w:p>
    <w:p w14:paraId="5B3BDFCD" w14:textId="77777777" w:rsidR="00FD0401" w:rsidRDefault="00FD0401" w:rsidP="00FD0401">
      <w:pPr>
        <w:spacing w:line="360" w:lineRule="auto"/>
        <w:jc w:val="both"/>
        <w:rPr>
          <w:rStyle w:val="ListLabel102"/>
          <w:rFonts w:ascii="Times New Roman" w:hAnsi="Times New Roman" w:cs="Times New Roman"/>
          <w:sz w:val="24"/>
          <w:szCs w:val="24"/>
        </w:rPr>
      </w:pPr>
      <w:r>
        <w:rPr>
          <w:rStyle w:val="ListLabel102"/>
          <w:rFonts w:ascii="Times New Roman" w:hAnsi="Times New Roman" w:cs="Times New Roman"/>
          <w:sz w:val="24"/>
          <w:szCs w:val="24"/>
        </w:rPr>
        <w:t>Klima školy lze definovat jako souhrn trvalých a ustálených podmínek při práci pedagogů, vychovatelů, asistentů, žáků a ostatních zaměstnanců školy. Školní klima ovlivňuje několik faktorů:</w:t>
      </w:r>
    </w:p>
    <w:p w14:paraId="230595C3" w14:textId="77777777" w:rsidR="00FD0401" w:rsidRDefault="00FD0401" w:rsidP="00FD0401">
      <w:pPr>
        <w:pStyle w:val="Odstavecseseznamem"/>
        <w:numPr>
          <w:ilvl w:val="0"/>
          <w:numId w:val="19"/>
        </w:numPr>
        <w:spacing w:line="360" w:lineRule="auto"/>
        <w:jc w:val="both"/>
        <w:rPr>
          <w:rStyle w:val="ListLabel102"/>
          <w:rFonts w:ascii="Times New Roman" w:hAnsi="Times New Roman" w:cs="Times New Roman"/>
          <w:sz w:val="24"/>
          <w:szCs w:val="24"/>
        </w:rPr>
      </w:pPr>
      <w:r>
        <w:rPr>
          <w:rStyle w:val="ListLabel102"/>
          <w:rFonts w:ascii="Times New Roman" w:hAnsi="Times New Roman" w:cs="Times New Roman"/>
          <w:sz w:val="24"/>
          <w:szCs w:val="24"/>
        </w:rPr>
        <w:t>Faktory objektivní – ekonomické, sociální (počet žáků, umístění školy)</w:t>
      </w:r>
    </w:p>
    <w:p w14:paraId="284F2EF6" w14:textId="77777777" w:rsidR="00FD0401" w:rsidRDefault="00FD0401" w:rsidP="00FD0401">
      <w:pPr>
        <w:pStyle w:val="Odstavecseseznamem"/>
        <w:numPr>
          <w:ilvl w:val="0"/>
          <w:numId w:val="19"/>
        </w:numPr>
        <w:spacing w:line="360" w:lineRule="auto"/>
        <w:jc w:val="both"/>
        <w:rPr>
          <w:rStyle w:val="ListLabel102"/>
          <w:rFonts w:ascii="Times New Roman" w:hAnsi="Times New Roman" w:cs="Times New Roman"/>
          <w:sz w:val="24"/>
          <w:szCs w:val="24"/>
        </w:rPr>
      </w:pPr>
      <w:r>
        <w:rPr>
          <w:rStyle w:val="ListLabel102"/>
          <w:rFonts w:ascii="Times New Roman" w:hAnsi="Times New Roman" w:cs="Times New Roman"/>
          <w:sz w:val="24"/>
          <w:szCs w:val="24"/>
        </w:rPr>
        <w:t>Faktory subjektivní – vedení školy, přístup ředitele k rodičům, žákům, zaměstnanců</w:t>
      </w:r>
    </w:p>
    <w:p w14:paraId="00C95409" w14:textId="77777777" w:rsidR="00FD0401" w:rsidRDefault="00FD0401" w:rsidP="00FD0401">
      <w:pPr>
        <w:pStyle w:val="Odstavecseseznamem"/>
        <w:numPr>
          <w:ilvl w:val="0"/>
          <w:numId w:val="21"/>
        </w:numPr>
        <w:spacing w:line="360" w:lineRule="auto"/>
        <w:jc w:val="both"/>
        <w:rPr>
          <w:rStyle w:val="ListLabel102"/>
          <w:rFonts w:ascii="Times New Roman" w:hAnsi="Times New Roman" w:cs="Times New Roman"/>
          <w:sz w:val="24"/>
          <w:szCs w:val="24"/>
        </w:rPr>
      </w:pPr>
      <w:r>
        <w:rPr>
          <w:rStyle w:val="ListLabel102"/>
          <w:rFonts w:ascii="Times New Roman" w:hAnsi="Times New Roman" w:cs="Times New Roman"/>
          <w:sz w:val="24"/>
          <w:szCs w:val="24"/>
        </w:rPr>
        <w:t>Věk a počet pedagogů na škole (Průcha, 2000)</w:t>
      </w:r>
    </w:p>
    <w:p w14:paraId="46A98761" w14:textId="77777777" w:rsidR="00FD0401" w:rsidRDefault="00FD0401" w:rsidP="00FD0401">
      <w:pPr>
        <w:spacing w:line="360" w:lineRule="auto"/>
        <w:jc w:val="both"/>
        <w:rPr>
          <w:rStyle w:val="ListLabel102"/>
          <w:rFonts w:ascii="Times New Roman" w:hAnsi="Times New Roman" w:cs="Times New Roman"/>
          <w:sz w:val="24"/>
          <w:szCs w:val="24"/>
        </w:rPr>
      </w:pPr>
      <w:r>
        <w:rPr>
          <w:rStyle w:val="ListLabel102"/>
          <w:rFonts w:ascii="Times New Roman" w:hAnsi="Times New Roman" w:cs="Times New Roman"/>
          <w:sz w:val="24"/>
          <w:szCs w:val="24"/>
        </w:rPr>
        <w:t>Dle Gabašové a Vosmika (2019) se na ovlivňování školního klimatu podílejí tyto oblasti:</w:t>
      </w:r>
    </w:p>
    <w:p w14:paraId="70BB7139" w14:textId="77777777" w:rsidR="00FD0401" w:rsidRDefault="00FD0401" w:rsidP="00FD0401">
      <w:pPr>
        <w:pStyle w:val="Odstavecseseznamem"/>
        <w:numPr>
          <w:ilvl w:val="0"/>
          <w:numId w:val="23"/>
        </w:numPr>
        <w:spacing w:line="360" w:lineRule="auto"/>
        <w:jc w:val="both"/>
        <w:rPr>
          <w:rStyle w:val="ListLabel102"/>
          <w:rFonts w:ascii="Times New Roman" w:hAnsi="Times New Roman" w:cs="Times New Roman"/>
          <w:sz w:val="24"/>
          <w:szCs w:val="24"/>
        </w:rPr>
      </w:pPr>
      <w:r>
        <w:rPr>
          <w:rStyle w:val="ListLabel102"/>
          <w:rFonts w:ascii="Times New Roman" w:hAnsi="Times New Roman" w:cs="Times New Roman"/>
          <w:sz w:val="24"/>
          <w:szCs w:val="24"/>
        </w:rPr>
        <w:t>První dojem návštěvníků školy při dnech otevřených dveří a veřejných akcích pořádaných školou</w:t>
      </w:r>
    </w:p>
    <w:p w14:paraId="61F38CF8" w14:textId="77777777" w:rsidR="00FD0401" w:rsidRDefault="00FD0401" w:rsidP="00FD0401">
      <w:pPr>
        <w:pStyle w:val="Odstavecseseznamem"/>
        <w:numPr>
          <w:ilvl w:val="0"/>
          <w:numId w:val="23"/>
        </w:numPr>
        <w:spacing w:line="360" w:lineRule="auto"/>
        <w:jc w:val="both"/>
        <w:rPr>
          <w:rStyle w:val="ListLabel102"/>
          <w:rFonts w:ascii="Times New Roman" w:hAnsi="Times New Roman" w:cs="Times New Roman"/>
          <w:sz w:val="24"/>
          <w:szCs w:val="24"/>
        </w:rPr>
      </w:pPr>
      <w:r>
        <w:rPr>
          <w:rStyle w:val="ListLabel102"/>
          <w:rFonts w:ascii="Times New Roman" w:hAnsi="Times New Roman" w:cs="Times New Roman"/>
          <w:sz w:val="24"/>
          <w:szCs w:val="24"/>
        </w:rPr>
        <w:t>Místo, kde se škola nachází</w:t>
      </w:r>
    </w:p>
    <w:p w14:paraId="5773EA46" w14:textId="77777777" w:rsidR="00FD0401" w:rsidRDefault="00FD0401" w:rsidP="00FD0401">
      <w:pPr>
        <w:pStyle w:val="Odstavecseseznamem"/>
        <w:numPr>
          <w:ilvl w:val="0"/>
          <w:numId w:val="23"/>
        </w:numPr>
        <w:spacing w:line="360" w:lineRule="auto"/>
        <w:jc w:val="both"/>
        <w:rPr>
          <w:rStyle w:val="ListLabel102"/>
          <w:rFonts w:ascii="Times New Roman" w:hAnsi="Times New Roman" w:cs="Times New Roman"/>
          <w:sz w:val="24"/>
          <w:szCs w:val="24"/>
        </w:rPr>
      </w:pPr>
      <w:r>
        <w:rPr>
          <w:rStyle w:val="ListLabel102"/>
          <w:rFonts w:ascii="Times New Roman" w:hAnsi="Times New Roman" w:cs="Times New Roman"/>
          <w:sz w:val="24"/>
          <w:szCs w:val="24"/>
        </w:rPr>
        <w:t>Velikost školy (sídlištní, městská, menší škola v sociálně vyloučené lokalitě, vesnická malotřídka)</w:t>
      </w:r>
    </w:p>
    <w:p w14:paraId="14EF53A7" w14:textId="77777777" w:rsidR="00FD0401" w:rsidRDefault="00FD0401" w:rsidP="00FD0401">
      <w:pPr>
        <w:pStyle w:val="Odstavecseseznamem"/>
        <w:numPr>
          <w:ilvl w:val="0"/>
          <w:numId w:val="23"/>
        </w:numPr>
        <w:spacing w:line="360" w:lineRule="auto"/>
        <w:jc w:val="both"/>
        <w:rPr>
          <w:rStyle w:val="ListLabel102"/>
          <w:rFonts w:ascii="Times New Roman" w:hAnsi="Times New Roman" w:cs="Times New Roman"/>
          <w:sz w:val="24"/>
          <w:szCs w:val="24"/>
        </w:rPr>
      </w:pPr>
      <w:r>
        <w:rPr>
          <w:rStyle w:val="ListLabel102"/>
          <w:rFonts w:ascii="Times New Roman" w:hAnsi="Times New Roman" w:cs="Times New Roman"/>
          <w:sz w:val="24"/>
          <w:szCs w:val="24"/>
        </w:rPr>
        <w:t>Zda jsou v místě i další vzdělávací instituce, se kterými by si mohla škola konkurovat</w:t>
      </w:r>
    </w:p>
    <w:p w14:paraId="3C68E770" w14:textId="77777777" w:rsidR="00FD0401" w:rsidRDefault="00FD0401" w:rsidP="00FD0401">
      <w:pPr>
        <w:pStyle w:val="Odstavecseseznamem"/>
        <w:numPr>
          <w:ilvl w:val="0"/>
          <w:numId w:val="23"/>
        </w:numPr>
        <w:spacing w:line="360" w:lineRule="auto"/>
        <w:jc w:val="both"/>
        <w:rPr>
          <w:rStyle w:val="ListLabel102"/>
          <w:rFonts w:ascii="Times New Roman" w:hAnsi="Times New Roman" w:cs="Times New Roman"/>
          <w:sz w:val="24"/>
          <w:szCs w:val="24"/>
        </w:rPr>
      </w:pPr>
      <w:r>
        <w:rPr>
          <w:rStyle w:val="ListLabel102"/>
          <w:rFonts w:ascii="Times New Roman" w:hAnsi="Times New Roman" w:cs="Times New Roman"/>
          <w:sz w:val="24"/>
          <w:szCs w:val="24"/>
        </w:rPr>
        <w:t>Financování školy, její vybavenost, podpora zřizovatele</w:t>
      </w:r>
    </w:p>
    <w:p w14:paraId="1F838F41" w14:textId="77777777" w:rsidR="00FD0401" w:rsidRDefault="00FD0401" w:rsidP="00FD0401">
      <w:pPr>
        <w:pStyle w:val="Odstavecseseznamem"/>
        <w:numPr>
          <w:ilvl w:val="0"/>
          <w:numId w:val="23"/>
        </w:numPr>
        <w:spacing w:line="360" w:lineRule="auto"/>
        <w:jc w:val="both"/>
        <w:rPr>
          <w:rStyle w:val="ListLabel102"/>
          <w:rFonts w:ascii="Times New Roman" w:hAnsi="Times New Roman" w:cs="Times New Roman"/>
          <w:sz w:val="24"/>
          <w:szCs w:val="24"/>
        </w:rPr>
      </w:pPr>
      <w:r>
        <w:rPr>
          <w:rStyle w:val="ListLabel102"/>
          <w:rFonts w:ascii="Times New Roman" w:hAnsi="Times New Roman" w:cs="Times New Roman"/>
          <w:sz w:val="24"/>
          <w:szCs w:val="24"/>
        </w:rPr>
        <w:t>Dostupnost poradenských služeb</w:t>
      </w:r>
    </w:p>
    <w:p w14:paraId="151B62BE" w14:textId="77777777" w:rsidR="00FD0401" w:rsidRDefault="00FD0401" w:rsidP="00FD0401">
      <w:pPr>
        <w:pStyle w:val="Odstavecseseznamem"/>
        <w:numPr>
          <w:ilvl w:val="0"/>
          <w:numId w:val="23"/>
        </w:numPr>
        <w:spacing w:line="360" w:lineRule="auto"/>
        <w:jc w:val="both"/>
        <w:rPr>
          <w:rStyle w:val="ListLabel102"/>
          <w:rFonts w:ascii="Times New Roman" w:hAnsi="Times New Roman" w:cs="Times New Roman"/>
          <w:sz w:val="24"/>
          <w:szCs w:val="24"/>
        </w:rPr>
      </w:pPr>
      <w:r>
        <w:rPr>
          <w:rStyle w:val="ListLabel102"/>
          <w:rFonts w:ascii="Times New Roman" w:hAnsi="Times New Roman" w:cs="Times New Roman"/>
          <w:sz w:val="24"/>
          <w:szCs w:val="24"/>
        </w:rPr>
        <w:t>Filozofie školy, spolupráce s komunitou</w:t>
      </w:r>
    </w:p>
    <w:p w14:paraId="56A7DA5B" w14:textId="77777777" w:rsidR="00FD0401" w:rsidRDefault="00FD0401" w:rsidP="00FD0401">
      <w:pPr>
        <w:pStyle w:val="Odstavecseseznamem"/>
        <w:numPr>
          <w:ilvl w:val="0"/>
          <w:numId w:val="23"/>
        </w:numPr>
        <w:spacing w:line="360" w:lineRule="auto"/>
        <w:jc w:val="both"/>
        <w:rPr>
          <w:rStyle w:val="ListLabel102"/>
          <w:rFonts w:ascii="Times New Roman" w:hAnsi="Times New Roman" w:cs="Times New Roman"/>
          <w:sz w:val="24"/>
          <w:szCs w:val="24"/>
        </w:rPr>
      </w:pPr>
      <w:r>
        <w:rPr>
          <w:rStyle w:val="ListLabel102"/>
          <w:rFonts w:ascii="Times New Roman" w:hAnsi="Times New Roman" w:cs="Times New Roman"/>
          <w:sz w:val="24"/>
          <w:szCs w:val="24"/>
        </w:rPr>
        <w:t>Metody výuky, vztahy ve škole</w:t>
      </w:r>
    </w:p>
    <w:p w14:paraId="0070ABE8" w14:textId="77777777" w:rsidR="00FD0401" w:rsidRDefault="00FD0401" w:rsidP="00FD0401">
      <w:pPr>
        <w:pStyle w:val="Odstavecseseznamem"/>
        <w:numPr>
          <w:ilvl w:val="0"/>
          <w:numId w:val="23"/>
        </w:numPr>
        <w:spacing w:line="360" w:lineRule="auto"/>
        <w:jc w:val="both"/>
        <w:rPr>
          <w:rStyle w:val="ListLabel102"/>
          <w:rFonts w:ascii="Times New Roman" w:hAnsi="Times New Roman" w:cs="Times New Roman"/>
          <w:sz w:val="24"/>
          <w:szCs w:val="24"/>
        </w:rPr>
      </w:pPr>
      <w:r>
        <w:rPr>
          <w:rStyle w:val="ListLabel102"/>
          <w:rFonts w:ascii="Times New Roman" w:hAnsi="Times New Roman" w:cs="Times New Roman"/>
          <w:sz w:val="24"/>
          <w:szCs w:val="24"/>
        </w:rPr>
        <w:lastRenderedPageBreak/>
        <w:t xml:space="preserve">Vzdělání pedagogických pracovníků </w:t>
      </w:r>
    </w:p>
    <w:p w14:paraId="7D7F8465" w14:textId="77777777" w:rsidR="00FD0401" w:rsidRDefault="00FD0401" w:rsidP="00FD0401">
      <w:pPr>
        <w:pStyle w:val="Odstavecseseznamem"/>
        <w:numPr>
          <w:ilvl w:val="0"/>
          <w:numId w:val="23"/>
        </w:numPr>
        <w:spacing w:line="360" w:lineRule="auto"/>
        <w:jc w:val="both"/>
        <w:rPr>
          <w:rStyle w:val="ListLabel102"/>
          <w:rFonts w:ascii="Times New Roman" w:hAnsi="Times New Roman" w:cs="Times New Roman"/>
          <w:sz w:val="24"/>
          <w:szCs w:val="24"/>
        </w:rPr>
      </w:pPr>
      <w:r>
        <w:rPr>
          <w:rStyle w:val="ListLabel102"/>
          <w:rFonts w:ascii="Times New Roman" w:hAnsi="Times New Roman" w:cs="Times New Roman"/>
          <w:sz w:val="24"/>
          <w:szCs w:val="24"/>
        </w:rPr>
        <w:t>Doplňkové služby (školní bufet, odpolední zájmové činnosti jak pro žáky, tak pro veřejnost)</w:t>
      </w:r>
    </w:p>
    <w:p w14:paraId="200721D6" w14:textId="77777777" w:rsidR="00FD0401" w:rsidRDefault="00FD0401" w:rsidP="00FD0401">
      <w:pPr>
        <w:spacing w:line="360" w:lineRule="auto"/>
        <w:jc w:val="both"/>
        <w:rPr>
          <w:rStyle w:val="ListLabel102"/>
          <w:rFonts w:ascii="Times New Roman" w:hAnsi="Times New Roman" w:cs="Times New Roman"/>
          <w:sz w:val="24"/>
          <w:szCs w:val="24"/>
        </w:rPr>
      </w:pPr>
      <w:r>
        <w:rPr>
          <w:rStyle w:val="ListLabel102"/>
          <w:rFonts w:ascii="Times New Roman" w:hAnsi="Times New Roman" w:cs="Times New Roman"/>
          <w:sz w:val="24"/>
          <w:szCs w:val="24"/>
        </w:rPr>
        <w:t>Všechny tyto oblasti společně tvoří školní klima. Ovlivňují však nepřímo a silně také klima jednotlivých tříd. Ty se podílí na spoluutváření klimatu celé školy. (Gabašová, Vosmik, 2019)</w:t>
      </w:r>
    </w:p>
    <w:p w14:paraId="4CA9D998" w14:textId="77777777" w:rsidR="00FD0401" w:rsidRDefault="00FD0401" w:rsidP="007C5185">
      <w:pPr>
        <w:pStyle w:val="Nadpis3"/>
        <w:spacing w:line="360" w:lineRule="auto"/>
        <w:rPr>
          <w:rStyle w:val="ListLabel102"/>
          <w:rFonts w:cs="Times New Roman"/>
          <w:b w:val="0"/>
          <w:bCs/>
        </w:rPr>
      </w:pPr>
      <w:bookmarkStart w:id="310" w:name="_Toc73453755"/>
      <w:r w:rsidRPr="00477B06">
        <w:rPr>
          <w:rStyle w:val="ListLabel102"/>
          <w:rFonts w:cs="Times New Roman"/>
          <w:bCs/>
        </w:rPr>
        <w:t>3.2 Klima třídy</w:t>
      </w:r>
      <w:bookmarkEnd w:id="310"/>
    </w:p>
    <w:p w14:paraId="2B0D87AB" w14:textId="77777777" w:rsidR="00FD0401" w:rsidRPr="00750BA9" w:rsidRDefault="00FD0401" w:rsidP="007C5185">
      <w:pPr>
        <w:spacing w:line="360" w:lineRule="auto"/>
        <w:jc w:val="both"/>
        <w:rPr>
          <w:rStyle w:val="ListLabel102"/>
          <w:rFonts w:ascii="Times New Roman" w:hAnsi="Times New Roman" w:cs="Times New Roman"/>
          <w:sz w:val="24"/>
          <w:szCs w:val="24"/>
        </w:rPr>
      </w:pPr>
      <w:r>
        <w:rPr>
          <w:rStyle w:val="ListLabel102"/>
          <w:rFonts w:ascii="Times New Roman" w:hAnsi="Times New Roman" w:cs="Times New Roman"/>
          <w:sz w:val="24"/>
          <w:szCs w:val="24"/>
        </w:rPr>
        <w:t>V životě dítěte, které začne chodit do školy, dochází k velkým životním změnám. Dítě se dostane do nové sociální role žáka a vedle jeho rodičů se objeví nová autorita, jíž se stává třídní učitel. Ten ovlivňuje třídní klima svým přístupem k žákům a také stylem své práce. Sociální život dítěte se rozšíří o spoustu nových zážitků a zkušeností</w:t>
      </w:r>
      <w:r w:rsidRPr="00750BA9">
        <w:rPr>
          <w:rStyle w:val="ListLabel102"/>
          <w:rFonts w:ascii="Times New Roman" w:hAnsi="Times New Roman" w:cs="Times New Roman"/>
          <w:i/>
          <w:iCs/>
          <w:sz w:val="24"/>
          <w:szCs w:val="24"/>
        </w:rPr>
        <w:t>. „Ze sociálně psychologického hlediska je školní třída prostředím, ve kterém dochází k sociálnímu rozvoji osobnosti prostřednictvím učení.“</w:t>
      </w:r>
      <w:r>
        <w:rPr>
          <w:rStyle w:val="ListLabel102"/>
          <w:rFonts w:ascii="Times New Roman" w:hAnsi="Times New Roman" w:cs="Times New Roman"/>
          <w:sz w:val="24"/>
          <w:szCs w:val="24"/>
        </w:rPr>
        <w:t xml:space="preserve"> (Řezáč J., 1998, s.7)</w:t>
      </w:r>
    </w:p>
    <w:p w14:paraId="411A70BB" w14:textId="77777777" w:rsidR="00FD0401" w:rsidRDefault="00FD0401" w:rsidP="00FD0401">
      <w:pPr>
        <w:spacing w:line="360" w:lineRule="auto"/>
        <w:jc w:val="both"/>
        <w:rPr>
          <w:rStyle w:val="ListLabel102"/>
          <w:rFonts w:ascii="Times New Roman" w:hAnsi="Times New Roman" w:cs="Times New Roman"/>
          <w:sz w:val="24"/>
          <w:szCs w:val="24"/>
        </w:rPr>
      </w:pPr>
      <w:r w:rsidRPr="00750BA9">
        <w:rPr>
          <w:rStyle w:val="ListLabel102"/>
          <w:rFonts w:ascii="Times New Roman" w:hAnsi="Times New Roman" w:cs="Times New Roman"/>
          <w:sz w:val="24"/>
          <w:szCs w:val="24"/>
        </w:rPr>
        <w:t>B</w:t>
      </w:r>
      <w:r>
        <w:rPr>
          <w:rStyle w:val="ListLabel102"/>
          <w:rFonts w:ascii="Times New Roman" w:hAnsi="Times New Roman" w:cs="Times New Roman"/>
          <w:sz w:val="24"/>
          <w:szCs w:val="24"/>
        </w:rPr>
        <w:t>ořkovcová a kol. (2013) říká, že klima třídy se zabývá tím, jaká je ve třídě nálada, atmosféra a jaké ve třídě panují vztahy mezi žáky navzájem i mezi žáky a pedagogy. V případě, že třídu navštěvují žáci se sociálním znevýhodněním, může mít skupinová dynamika specifický náboj. Proto se někdy v dětském kolektivu stává, že odlišnost se stane příčinou konfliktu.</w:t>
      </w:r>
    </w:p>
    <w:p w14:paraId="2E6385F5" w14:textId="77777777" w:rsidR="00FD0401" w:rsidRDefault="00FD0401" w:rsidP="00FD0401">
      <w:pPr>
        <w:spacing w:line="360" w:lineRule="auto"/>
        <w:jc w:val="both"/>
        <w:rPr>
          <w:rStyle w:val="ListLabel102"/>
          <w:rFonts w:ascii="Times New Roman" w:hAnsi="Times New Roman" w:cs="Times New Roman"/>
          <w:i/>
          <w:iCs/>
          <w:sz w:val="24"/>
          <w:szCs w:val="24"/>
        </w:rPr>
      </w:pPr>
      <w:r>
        <w:rPr>
          <w:rStyle w:val="ListLabel102"/>
          <w:rFonts w:ascii="Times New Roman" w:hAnsi="Times New Roman" w:cs="Times New Roman"/>
          <w:sz w:val="24"/>
          <w:szCs w:val="24"/>
        </w:rPr>
        <w:t xml:space="preserve">Mareš J., Ježek S., (2012, s. 7) říkají o klimatu třídy: </w:t>
      </w:r>
      <w:r w:rsidRPr="0030415D">
        <w:rPr>
          <w:rStyle w:val="ListLabel102"/>
          <w:rFonts w:ascii="Times New Roman" w:hAnsi="Times New Roman" w:cs="Times New Roman"/>
          <w:i/>
          <w:iCs/>
          <w:sz w:val="24"/>
          <w:szCs w:val="24"/>
        </w:rPr>
        <w:t>„Pojem klima školní třídy je dlouhodobý jev, trvající několik měsíců či let. Je typický pro žáky jedné třídy a její vyučující pedagogy. Zahrnuje sociálně-psychologické aspekty, tak jak je spoluvytvářejí, vnímají a hodnotí žáci i učitelé. Zpočátku se pojem klima školní třídy používal jako metaforické vyjádření toho, co bylo pro třídu dlouhodobě charakteristické, ba typické.“</w:t>
      </w:r>
    </w:p>
    <w:p w14:paraId="3B16E18B" w14:textId="77777777" w:rsidR="00FD0401" w:rsidRDefault="00FD0401" w:rsidP="00FD0401">
      <w:pPr>
        <w:spacing w:line="360" w:lineRule="auto"/>
        <w:jc w:val="both"/>
        <w:rPr>
          <w:rStyle w:val="ListLabel102"/>
          <w:rFonts w:ascii="Times New Roman" w:hAnsi="Times New Roman" w:cs="Times New Roman"/>
          <w:sz w:val="24"/>
          <w:szCs w:val="24"/>
        </w:rPr>
      </w:pPr>
      <w:r>
        <w:rPr>
          <w:rStyle w:val="ListLabel102"/>
          <w:rFonts w:ascii="Times New Roman" w:hAnsi="Times New Roman" w:cs="Times New Roman"/>
          <w:sz w:val="24"/>
          <w:szCs w:val="24"/>
        </w:rPr>
        <w:t>Gabašová a Vosmik (2019) klima třídy chápou jako subjektivní hodnocení atmosféry jak ve třídě, tak i ve školním prostředí. Důležité také je, co si o třídní atmosféře myslí žáci, pedagogové, rodiče a jak celý proces všichni zúčastnění prožívají. Klima třídy bývá velmi proměnlivé. Ne všichni ho hodnotí stejně. Na tom, jaké skutečně bude třídní klima se podílí i to, jak se o klimatu mluví.</w:t>
      </w:r>
    </w:p>
    <w:p w14:paraId="77D76DA8" w14:textId="77777777" w:rsidR="00FD0401" w:rsidRPr="007C5185" w:rsidRDefault="00FD0401" w:rsidP="007C5185">
      <w:pPr>
        <w:pStyle w:val="Nadpis3"/>
        <w:spacing w:line="360" w:lineRule="auto"/>
        <w:rPr>
          <w:rStyle w:val="Siln"/>
          <w:b/>
          <w:bCs w:val="0"/>
        </w:rPr>
      </w:pPr>
      <w:bookmarkStart w:id="311" w:name="_Toc73453756"/>
      <w:r w:rsidRPr="007C5185">
        <w:rPr>
          <w:rStyle w:val="Siln"/>
          <w:b/>
          <w:bCs w:val="0"/>
        </w:rPr>
        <w:t>3.2.1 Co ovlivňuje klima třídy</w:t>
      </w:r>
      <w:bookmarkEnd w:id="311"/>
    </w:p>
    <w:p w14:paraId="1E96AFE8" w14:textId="77777777" w:rsidR="00FD0401" w:rsidRPr="006B7BA8" w:rsidRDefault="00FD0401" w:rsidP="007C5185">
      <w:pPr>
        <w:spacing w:line="360" w:lineRule="auto"/>
        <w:jc w:val="both"/>
        <w:rPr>
          <w:rStyle w:val="Siln"/>
          <w:rFonts w:ascii="Times New Roman" w:hAnsi="Times New Roman" w:cs="Times New Roman"/>
          <w:b w:val="0"/>
          <w:bCs w:val="0"/>
          <w:sz w:val="24"/>
          <w:szCs w:val="24"/>
        </w:rPr>
      </w:pPr>
      <w:r w:rsidRPr="006B7BA8">
        <w:rPr>
          <w:rStyle w:val="Siln"/>
          <w:rFonts w:ascii="Times New Roman" w:hAnsi="Times New Roman" w:cs="Times New Roman"/>
          <w:b w:val="0"/>
          <w:bCs w:val="0"/>
          <w:sz w:val="24"/>
          <w:szCs w:val="24"/>
        </w:rPr>
        <w:t>Hejlová (2007) uvádí, že sociální klima třídy je ovlivňováno celkovým prostředím školy. Když bude prostředí, ve kterém se žáci učí příjemné, potom ho žáci budou vnímat kladně a pozitivně. Součástí péče o třídní klima je udržování třídního prostředí jak po stránce pracovní, tak i po stránce estetické. (Čapek, 2010)</w:t>
      </w:r>
    </w:p>
    <w:p w14:paraId="15E72416" w14:textId="77777777" w:rsidR="00FD0401" w:rsidRPr="006B7BA8" w:rsidRDefault="00FD0401" w:rsidP="00FD0401">
      <w:pPr>
        <w:spacing w:line="360" w:lineRule="auto"/>
        <w:jc w:val="both"/>
        <w:rPr>
          <w:rStyle w:val="Siln"/>
          <w:rFonts w:ascii="Times New Roman" w:hAnsi="Times New Roman" w:cs="Times New Roman"/>
          <w:b w:val="0"/>
          <w:bCs w:val="0"/>
          <w:sz w:val="24"/>
          <w:szCs w:val="24"/>
        </w:rPr>
      </w:pPr>
      <w:r w:rsidRPr="006B7BA8">
        <w:rPr>
          <w:rStyle w:val="Siln"/>
          <w:rFonts w:ascii="Times New Roman" w:hAnsi="Times New Roman" w:cs="Times New Roman"/>
          <w:b w:val="0"/>
          <w:bCs w:val="0"/>
          <w:sz w:val="24"/>
          <w:szCs w:val="24"/>
        </w:rPr>
        <w:lastRenderedPageBreak/>
        <w:t>Do psychosociálního klimatu třídy, který ovlivňuje žáky můžeme zařadit výuku, a to co se děje mezi žáky a učitelem. Helus (2007) dělí klima ve třídě na:</w:t>
      </w:r>
    </w:p>
    <w:p w14:paraId="5F601A6F" w14:textId="77777777" w:rsidR="00FD0401" w:rsidRPr="006B7BA8" w:rsidRDefault="00FD0401" w:rsidP="00FD0401">
      <w:pPr>
        <w:pStyle w:val="Odstavecseseznamem"/>
        <w:numPr>
          <w:ilvl w:val="0"/>
          <w:numId w:val="24"/>
        </w:numPr>
        <w:spacing w:line="360" w:lineRule="auto"/>
        <w:jc w:val="both"/>
        <w:rPr>
          <w:rStyle w:val="Siln"/>
          <w:rFonts w:ascii="Times New Roman" w:hAnsi="Times New Roman" w:cs="Times New Roman"/>
          <w:b w:val="0"/>
          <w:bCs w:val="0"/>
          <w:sz w:val="24"/>
          <w:szCs w:val="24"/>
        </w:rPr>
      </w:pPr>
      <w:r w:rsidRPr="006B7BA8">
        <w:rPr>
          <w:rStyle w:val="Siln"/>
          <w:rFonts w:ascii="Times New Roman" w:hAnsi="Times New Roman" w:cs="Times New Roman"/>
          <w:b w:val="0"/>
          <w:bCs w:val="0"/>
          <w:sz w:val="24"/>
          <w:szCs w:val="24"/>
        </w:rPr>
        <w:t>Pozitivní psychosociální klima – v tomto případě si žáci ve třídě navzájem pomáhají, podporují se, učení a školní práce je baví</w:t>
      </w:r>
    </w:p>
    <w:p w14:paraId="04E3083E" w14:textId="77777777" w:rsidR="00FD0401" w:rsidRPr="006B7BA8" w:rsidRDefault="00FD0401" w:rsidP="00FD0401">
      <w:pPr>
        <w:pStyle w:val="Odstavecseseznamem"/>
        <w:numPr>
          <w:ilvl w:val="0"/>
          <w:numId w:val="24"/>
        </w:numPr>
        <w:spacing w:line="360" w:lineRule="auto"/>
        <w:jc w:val="both"/>
        <w:rPr>
          <w:rStyle w:val="Siln"/>
          <w:rFonts w:ascii="Times New Roman" w:hAnsi="Times New Roman" w:cs="Times New Roman"/>
          <w:b w:val="0"/>
          <w:bCs w:val="0"/>
          <w:sz w:val="24"/>
          <w:szCs w:val="24"/>
        </w:rPr>
      </w:pPr>
      <w:r w:rsidRPr="006B7BA8">
        <w:rPr>
          <w:rStyle w:val="Siln"/>
          <w:rFonts w:ascii="Times New Roman" w:hAnsi="Times New Roman" w:cs="Times New Roman"/>
          <w:b w:val="0"/>
          <w:bCs w:val="0"/>
          <w:sz w:val="24"/>
          <w:szCs w:val="24"/>
        </w:rPr>
        <w:t>Negativní psychosociální klima – žáci se vzájemně ruší, ubližují si, nechtějí se učit. Děti, které učení baví jsou vyčleněny z kolektivu</w:t>
      </w:r>
    </w:p>
    <w:p w14:paraId="14BFE5ED" w14:textId="77777777" w:rsidR="00FD0401" w:rsidRPr="006B7BA8" w:rsidRDefault="00FD0401" w:rsidP="00FD0401">
      <w:pPr>
        <w:spacing w:line="360" w:lineRule="auto"/>
        <w:jc w:val="both"/>
        <w:rPr>
          <w:rStyle w:val="Siln"/>
          <w:rFonts w:ascii="Times New Roman" w:hAnsi="Times New Roman" w:cs="Times New Roman"/>
          <w:b w:val="0"/>
          <w:bCs w:val="0"/>
          <w:sz w:val="24"/>
          <w:szCs w:val="24"/>
        </w:rPr>
      </w:pPr>
      <w:r w:rsidRPr="006B7BA8">
        <w:rPr>
          <w:rStyle w:val="Siln"/>
          <w:rFonts w:ascii="Times New Roman" w:hAnsi="Times New Roman" w:cs="Times New Roman"/>
          <w:b w:val="0"/>
          <w:bCs w:val="0"/>
          <w:sz w:val="24"/>
          <w:szCs w:val="24"/>
        </w:rPr>
        <w:t>Podle Gabašové a Vosmika (2019) k ovlivnění třídního klimatu přispívají tyto faktory:</w:t>
      </w:r>
    </w:p>
    <w:p w14:paraId="20E47FCE" w14:textId="77777777" w:rsidR="00FD0401" w:rsidRPr="006B7BA8" w:rsidRDefault="00FD0401" w:rsidP="00FD0401">
      <w:pPr>
        <w:pStyle w:val="Odstavecseseznamem"/>
        <w:numPr>
          <w:ilvl w:val="0"/>
          <w:numId w:val="25"/>
        </w:numPr>
        <w:spacing w:line="360" w:lineRule="auto"/>
        <w:jc w:val="both"/>
        <w:rPr>
          <w:rStyle w:val="Siln"/>
          <w:rFonts w:ascii="Times New Roman" w:hAnsi="Times New Roman" w:cs="Times New Roman"/>
          <w:b w:val="0"/>
          <w:bCs w:val="0"/>
          <w:sz w:val="24"/>
          <w:szCs w:val="24"/>
        </w:rPr>
      </w:pPr>
      <w:r w:rsidRPr="006B7BA8">
        <w:rPr>
          <w:rStyle w:val="Siln"/>
          <w:rFonts w:ascii="Times New Roman" w:hAnsi="Times New Roman" w:cs="Times New Roman"/>
          <w:b w:val="0"/>
          <w:bCs w:val="0"/>
          <w:sz w:val="24"/>
          <w:szCs w:val="24"/>
        </w:rPr>
        <w:t>Prostředí třídy, její vybavenost, výzdoba. Důležitým prvkem je čistota třídy a organizace třídního prostoru. Zde se může zapojit asistent pedagoga a pomoct žákům při tvorbě nové výzdoby. Cílem je, aby se žáci ve třídě cítili bezpečně a příjemně.</w:t>
      </w:r>
    </w:p>
    <w:p w14:paraId="7907B8FB" w14:textId="77777777" w:rsidR="00FD0401" w:rsidRPr="006B7BA8" w:rsidRDefault="00FD0401" w:rsidP="00FD0401">
      <w:pPr>
        <w:pStyle w:val="Odstavecseseznamem"/>
        <w:numPr>
          <w:ilvl w:val="0"/>
          <w:numId w:val="25"/>
        </w:numPr>
        <w:spacing w:line="360" w:lineRule="auto"/>
        <w:jc w:val="both"/>
        <w:rPr>
          <w:rStyle w:val="Siln"/>
          <w:rFonts w:ascii="Times New Roman" w:hAnsi="Times New Roman" w:cs="Times New Roman"/>
          <w:b w:val="0"/>
          <w:bCs w:val="0"/>
          <w:sz w:val="24"/>
          <w:szCs w:val="24"/>
        </w:rPr>
      </w:pPr>
      <w:r w:rsidRPr="006B7BA8">
        <w:rPr>
          <w:rStyle w:val="Siln"/>
          <w:rFonts w:ascii="Times New Roman" w:hAnsi="Times New Roman" w:cs="Times New Roman"/>
          <w:b w:val="0"/>
          <w:bCs w:val="0"/>
          <w:sz w:val="24"/>
          <w:szCs w:val="24"/>
        </w:rPr>
        <w:t>Kontaktování učitelů a asistentů během přestávek. Učitelé jsou pracovně velmi vytížení, proto by měl být dostupný o přestávkách alespoň asistent, kterému se mohou žáci v případě potřeby svěřit.</w:t>
      </w:r>
    </w:p>
    <w:p w14:paraId="38506966" w14:textId="77777777" w:rsidR="00FD0401" w:rsidRPr="006B7BA8" w:rsidRDefault="00FD0401" w:rsidP="00FD0401">
      <w:pPr>
        <w:pStyle w:val="Odstavecseseznamem"/>
        <w:numPr>
          <w:ilvl w:val="0"/>
          <w:numId w:val="25"/>
        </w:numPr>
        <w:spacing w:line="360" w:lineRule="auto"/>
        <w:jc w:val="both"/>
        <w:rPr>
          <w:rStyle w:val="Siln"/>
          <w:rFonts w:ascii="Times New Roman" w:hAnsi="Times New Roman" w:cs="Times New Roman"/>
          <w:b w:val="0"/>
          <w:bCs w:val="0"/>
          <w:sz w:val="24"/>
          <w:szCs w:val="24"/>
        </w:rPr>
      </w:pPr>
      <w:r w:rsidRPr="006B7BA8">
        <w:rPr>
          <w:rStyle w:val="Siln"/>
          <w:rFonts w:ascii="Times New Roman" w:hAnsi="Times New Roman" w:cs="Times New Roman"/>
          <w:b w:val="0"/>
          <w:bCs w:val="0"/>
          <w:sz w:val="24"/>
          <w:szCs w:val="24"/>
        </w:rPr>
        <w:t xml:space="preserve">Efektivita vyučovacího procesu. Jedná se o zvolené postupy a vyučovací metody při práci v hodině. Je třeba zjistit motivaci žáků k vyučování a také porozumění zadané práci. </w:t>
      </w:r>
    </w:p>
    <w:p w14:paraId="7FE83D66" w14:textId="77777777" w:rsidR="00FD0401" w:rsidRPr="006B7BA8" w:rsidRDefault="00FD0401" w:rsidP="00FD0401">
      <w:pPr>
        <w:pStyle w:val="Odstavecseseznamem"/>
        <w:numPr>
          <w:ilvl w:val="0"/>
          <w:numId w:val="25"/>
        </w:numPr>
        <w:spacing w:line="360" w:lineRule="auto"/>
        <w:jc w:val="both"/>
        <w:rPr>
          <w:rStyle w:val="Siln"/>
          <w:rFonts w:ascii="Times New Roman" w:hAnsi="Times New Roman" w:cs="Times New Roman"/>
          <w:b w:val="0"/>
          <w:bCs w:val="0"/>
          <w:sz w:val="24"/>
          <w:szCs w:val="24"/>
        </w:rPr>
      </w:pPr>
      <w:r w:rsidRPr="006B7BA8">
        <w:rPr>
          <w:rStyle w:val="Siln"/>
          <w:rFonts w:ascii="Times New Roman" w:hAnsi="Times New Roman" w:cs="Times New Roman"/>
          <w:b w:val="0"/>
          <w:bCs w:val="0"/>
          <w:sz w:val="24"/>
          <w:szCs w:val="24"/>
        </w:rPr>
        <w:t>Třídní vztahy. Ty jsou velmi důležitou součástí každého kolektivu. Vztahy žáků mezi sebou, žáci mezi učiteli a asistenty, ale také učitelé a rodiče. Záleží také na struktuře sociální skupiny, postavení žáků ve třídě, komunikaci.</w:t>
      </w:r>
    </w:p>
    <w:p w14:paraId="0B887FF9" w14:textId="77777777" w:rsidR="00FD0401" w:rsidRPr="006B7BA8" w:rsidRDefault="00FD0401" w:rsidP="00FD0401">
      <w:pPr>
        <w:pStyle w:val="Odstavecseseznamem"/>
        <w:numPr>
          <w:ilvl w:val="0"/>
          <w:numId w:val="25"/>
        </w:numPr>
        <w:spacing w:line="360" w:lineRule="auto"/>
        <w:jc w:val="both"/>
        <w:rPr>
          <w:rStyle w:val="Siln"/>
          <w:rFonts w:ascii="Times New Roman" w:hAnsi="Times New Roman" w:cs="Times New Roman"/>
          <w:b w:val="0"/>
          <w:bCs w:val="0"/>
          <w:sz w:val="24"/>
          <w:szCs w:val="24"/>
        </w:rPr>
      </w:pPr>
      <w:r w:rsidRPr="006B7BA8">
        <w:rPr>
          <w:rStyle w:val="Siln"/>
          <w:rFonts w:ascii="Times New Roman" w:hAnsi="Times New Roman" w:cs="Times New Roman"/>
          <w:b w:val="0"/>
          <w:bCs w:val="0"/>
          <w:sz w:val="24"/>
          <w:szCs w:val="24"/>
        </w:rPr>
        <w:t xml:space="preserve">Třídní složení a spoluúčast žáků na organizaci dění ve třídě. To, jaký je věkový poměr, celkový počet žáků, kolik je ve třídě dívek a chlapců nebo jestli jsou ve třídě žáci se sociálním znevýhodněním, velmi ovlivňuje celkové třídní klima. Zda jsou žáci vedeni k sebehodnocení a spolupráci na všech třídních akcích. </w:t>
      </w:r>
    </w:p>
    <w:p w14:paraId="0EA22823" w14:textId="77777777" w:rsidR="00FD0401" w:rsidRPr="007C5185" w:rsidRDefault="00FD0401" w:rsidP="007C5185">
      <w:pPr>
        <w:pStyle w:val="Nadpis3"/>
      </w:pPr>
      <w:bookmarkStart w:id="312" w:name="_Toc73453757"/>
      <w:r w:rsidRPr="007C5185">
        <w:rPr>
          <w:rStyle w:val="normaltextrun"/>
        </w:rPr>
        <w:t>3.2.2 Jak diagnostikovat třídní klima</w:t>
      </w:r>
      <w:bookmarkEnd w:id="312"/>
    </w:p>
    <w:p w14:paraId="7DEA6E6C" w14:textId="77777777" w:rsidR="00FD0401" w:rsidRDefault="00FD0401" w:rsidP="00FD0401">
      <w:pPr>
        <w:pStyle w:val="paragraph"/>
        <w:spacing w:line="360" w:lineRule="auto"/>
        <w:jc w:val="both"/>
        <w:textAlignment w:val="baseline"/>
      </w:pPr>
      <w:r>
        <w:rPr>
          <w:rStyle w:val="normaltextrun"/>
          <w:rFonts w:eastAsiaTheme="majorEastAsia"/>
        </w:rPr>
        <w:t>Ještě předtím, než zahájíme samotnou diagnostiku třídního kolektivu zvažme tyto aspekty:</w:t>
      </w:r>
      <w:r>
        <w:rPr>
          <w:rStyle w:val="eop"/>
          <w:rFonts w:eastAsiaTheme="majorEastAsia"/>
        </w:rPr>
        <w:t> </w:t>
      </w:r>
    </w:p>
    <w:p w14:paraId="259B2FC7" w14:textId="77777777" w:rsidR="00FD0401" w:rsidRDefault="00FD0401" w:rsidP="00FD0401">
      <w:pPr>
        <w:pStyle w:val="paragraph"/>
        <w:numPr>
          <w:ilvl w:val="0"/>
          <w:numId w:val="26"/>
        </w:numPr>
        <w:spacing w:line="360" w:lineRule="auto"/>
        <w:ind w:left="1080" w:firstLine="0"/>
        <w:jc w:val="both"/>
        <w:textAlignment w:val="baseline"/>
      </w:pPr>
      <w:r>
        <w:rPr>
          <w:rStyle w:val="normaltextrun"/>
          <w:rFonts w:eastAsiaTheme="majorEastAsia"/>
        </w:rPr>
        <w:t>Co chceme diagnostikou zjistit</w:t>
      </w:r>
      <w:r>
        <w:rPr>
          <w:rStyle w:val="eop"/>
          <w:rFonts w:eastAsiaTheme="majorEastAsia"/>
        </w:rPr>
        <w:t> </w:t>
      </w:r>
    </w:p>
    <w:p w14:paraId="4D84B996" w14:textId="77777777" w:rsidR="00FD0401" w:rsidRDefault="00FD0401" w:rsidP="00FD0401">
      <w:pPr>
        <w:pStyle w:val="paragraph"/>
        <w:numPr>
          <w:ilvl w:val="0"/>
          <w:numId w:val="26"/>
        </w:numPr>
        <w:spacing w:line="360" w:lineRule="auto"/>
        <w:ind w:left="1080" w:firstLine="0"/>
        <w:jc w:val="both"/>
        <w:textAlignment w:val="baseline"/>
      </w:pPr>
      <w:r>
        <w:rPr>
          <w:rStyle w:val="normaltextrun"/>
          <w:rFonts w:eastAsiaTheme="majorEastAsia"/>
        </w:rPr>
        <w:t>Zda zvládne učitel diagnostiku sám, či za podpory odborníka</w:t>
      </w:r>
      <w:r>
        <w:rPr>
          <w:rStyle w:val="eop"/>
          <w:rFonts w:eastAsiaTheme="majorEastAsia"/>
        </w:rPr>
        <w:t> </w:t>
      </w:r>
    </w:p>
    <w:p w14:paraId="77D09697" w14:textId="77777777" w:rsidR="00FD0401" w:rsidRDefault="00FD0401" w:rsidP="00FD0401">
      <w:pPr>
        <w:pStyle w:val="paragraph"/>
        <w:numPr>
          <w:ilvl w:val="0"/>
          <w:numId w:val="26"/>
        </w:numPr>
        <w:spacing w:line="360" w:lineRule="auto"/>
        <w:ind w:left="1080" w:firstLine="0"/>
        <w:jc w:val="both"/>
        <w:textAlignment w:val="baseline"/>
      </w:pPr>
      <w:r>
        <w:rPr>
          <w:rStyle w:val="normaltextrun"/>
          <w:rFonts w:eastAsiaTheme="majorEastAsia"/>
        </w:rPr>
        <w:t>Jaký použijeme nástroj při zkoumání třídního kolektivu</w:t>
      </w:r>
      <w:r>
        <w:rPr>
          <w:rStyle w:val="eop"/>
          <w:rFonts w:eastAsiaTheme="majorEastAsia"/>
        </w:rPr>
        <w:t> </w:t>
      </w:r>
    </w:p>
    <w:p w14:paraId="182E1CAA" w14:textId="77777777" w:rsidR="00FD0401" w:rsidRDefault="00FD0401" w:rsidP="00FD0401">
      <w:pPr>
        <w:pStyle w:val="paragraph"/>
        <w:numPr>
          <w:ilvl w:val="0"/>
          <w:numId w:val="27"/>
        </w:numPr>
        <w:spacing w:line="360" w:lineRule="auto"/>
        <w:ind w:left="1080" w:firstLine="0"/>
        <w:jc w:val="both"/>
        <w:textAlignment w:val="baseline"/>
      </w:pPr>
      <w:r>
        <w:rPr>
          <w:rStyle w:val="normaltextrun"/>
          <w:rFonts w:eastAsiaTheme="majorEastAsia"/>
        </w:rPr>
        <w:t>Jakým způsobem sdělíme žákům výsledky</w:t>
      </w:r>
      <w:r>
        <w:rPr>
          <w:rStyle w:val="eop"/>
          <w:rFonts w:eastAsiaTheme="majorEastAsia"/>
        </w:rPr>
        <w:t> </w:t>
      </w:r>
    </w:p>
    <w:p w14:paraId="3C0E5856" w14:textId="77777777" w:rsidR="00FD0401" w:rsidRDefault="00FD0401" w:rsidP="00FD0401">
      <w:pPr>
        <w:pStyle w:val="paragraph"/>
        <w:numPr>
          <w:ilvl w:val="0"/>
          <w:numId w:val="27"/>
        </w:numPr>
        <w:spacing w:line="360" w:lineRule="auto"/>
        <w:ind w:left="1080" w:firstLine="0"/>
        <w:jc w:val="both"/>
        <w:textAlignment w:val="baseline"/>
      </w:pPr>
      <w:r>
        <w:rPr>
          <w:rStyle w:val="normaltextrun"/>
          <w:rFonts w:eastAsiaTheme="majorEastAsia"/>
        </w:rPr>
        <w:t>Zda interpretovat výsledky výzkumu i ostatním kolegům</w:t>
      </w:r>
      <w:r>
        <w:rPr>
          <w:rStyle w:val="eop"/>
          <w:rFonts w:eastAsiaTheme="majorEastAsia"/>
        </w:rPr>
        <w:t> </w:t>
      </w:r>
    </w:p>
    <w:p w14:paraId="0D5FA606" w14:textId="77777777" w:rsidR="00FD0401" w:rsidRDefault="00FD0401" w:rsidP="00FD0401">
      <w:pPr>
        <w:pStyle w:val="paragraph"/>
        <w:numPr>
          <w:ilvl w:val="0"/>
          <w:numId w:val="27"/>
        </w:numPr>
        <w:spacing w:line="360" w:lineRule="auto"/>
        <w:ind w:left="1080" w:firstLine="0"/>
        <w:jc w:val="both"/>
        <w:textAlignment w:val="baseline"/>
      </w:pPr>
      <w:r>
        <w:rPr>
          <w:rStyle w:val="normaltextrun"/>
          <w:rFonts w:eastAsiaTheme="majorEastAsia"/>
        </w:rPr>
        <w:lastRenderedPageBreak/>
        <w:t>Zda zahrneme výsledky diagnostiky do naší intervence</w:t>
      </w:r>
      <w:r>
        <w:rPr>
          <w:rStyle w:val="eop"/>
          <w:rFonts w:eastAsiaTheme="majorEastAsia"/>
        </w:rPr>
        <w:t> </w:t>
      </w:r>
    </w:p>
    <w:p w14:paraId="2970F24C" w14:textId="77777777" w:rsidR="00FD0401" w:rsidRDefault="00FD0401" w:rsidP="00FD0401">
      <w:pPr>
        <w:pStyle w:val="paragraph"/>
        <w:numPr>
          <w:ilvl w:val="0"/>
          <w:numId w:val="27"/>
        </w:numPr>
        <w:spacing w:line="360" w:lineRule="auto"/>
        <w:ind w:left="1080" w:firstLine="0"/>
        <w:jc w:val="both"/>
        <w:textAlignment w:val="baseline"/>
      </w:pPr>
      <w:r>
        <w:rPr>
          <w:rStyle w:val="normaltextrun"/>
          <w:rFonts w:eastAsiaTheme="majorEastAsia"/>
        </w:rPr>
        <w:t>Jestli má vůbec smysl diagnostiku podstupovat (Friedlová a kol., 2012)</w:t>
      </w:r>
      <w:r>
        <w:rPr>
          <w:rStyle w:val="eop"/>
          <w:rFonts w:eastAsiaTheme="majorEastAsia"/>
        </w:rPr>
        <w:t> </w:t>
      </w:r>
    </w:p>
    <w:p w14:paraId="6D0C1756" w14:textId="6852B65B" w:rsidR="00FD0401" w:rsidRDefault="00FD0401" w:rsidP="00FD0401">
      <w:pPr>
        <w:pStyle w:val="paragraph"/>
        <w:spacing w:line="360" w:lineRule="auto"/>
        <w:jc w:val="both"/>
        <w:textAlignment w:val="baseline"/>
      </w:pPr>
      <w:r>
        <w:rPr>
          <w:rStyle w:val="spellingerror"/>
        </w:rPr>
        <w:t>Boř</w:t>
      </w:r>
      <w:r w:rsidR="00B10506">
        <w:rPr>
          <w:rStyle w:val="spellingerror"/>
        </w:rPr>
        <w:t>k</w:t>
      </w:r>
      <w:r>
        <w:rPr>
          <w:rStyle w:val="spellingerror"/>
        </w:rPr>
        <w:t>ovcová</w:t>
      </w:r>
      <w:r>
        <w:rPr>
          <w:rStyle w:val="normaltextrun"/>
          <w:rFonts w:eastAsiaTheme="majorEastAsia"/>
        </w:rPr>
        <w:t xml:space="preserve"> a kol. (2013) říká, že o diagnostice se bavíme tehdy, potřebujeme-li zjistit, jaké panují ve třídě vzájemné vztahy mezi žáky. Cílem diagnostiky je určení obtíží, zmapování kolektivu a následná intervence. Toto šetření se také provádí, pokud má pedagog podezření na probíhající konflikty nebo náznaky šikany. Jako standardizované metody slouží pedagogům dotazníky. Je jich několik druhů. Mezi nejčastěji používané ve školách můžeme zařadit následující: </w:t>
      </w:r>
      <w:r>
        <w:rPr>
          <w:rStyle w:val="eop"/>
          <w:rFonts w:eastAsiaTheme="majorEastAsia"/>
        </w:rPr>
        <w:t> </w:t>
      </w:r>
    </w:p>
    <w:p w14:paraId="03E83442" w14:textId="2679903C" w:rsidR="00FD0401" w:rsidRDefault="00FD0401" w:rsidP="00FD0401">
      <w:pPr>
        <w:pStyle w:val="paragraph"/>
        <w:spacing w:line="360" w:lineRule="auto"/>
        <w:jc w:val="both"/>
        <w:textAlignment w:val="baseline"/>
      </w:pPr>
      <w:r>
        <w:rPr>
          <w:rStyle w:val="normaltextrun"/>
          <w:rFonts w:eastAsiaTheme="majorEastAsia"/>
          <w:b/>
          <w:bCs/>
        </w:rPr>
        <w:t>Dotazník D-1, D-2</w:t>
      </w:r>
      <w:r>
        <w:rPr>
          <w:rStyle w:val="normaltextrun"/>
          <w:rFonts w:eastAsiaTheme="majorEastAsia"/>
        </w:rPr>
        <w:t xml:space="preserve"> (Doležal) – uřčen pro žáky druhé třídy základní školy, používá se zejména k odhalení šikany. </w:t>
      </w:r>
      <w:r>
        <w:rPr>
          <w:rStyle w:val="eop"/>
          <w:rFonts w:eastAsiaTheme="majorEastAsia"/>
        </w:rPr>
        <w:t> </w:t>
      </w:r>
    </w:p>
    <w:p w14:paraId="7E297EBF" w14:textId="13EE9355" w:rsidR="00FD0401" w:rsidRDefault="00FD0401" w:rsidP="00FD0401">
      <w:pPr>
        <w:pStyle w:val="paragraph"/>
        <w:spacing w:line="360" w:lineRule="auto"/>
        <w:jc w:val="both"/>
        <w:textAlignment w:val="baseline"/>
      </w:pPr>
      <w:r>
        <w:rPr>
          <w:rStyle w:val="normaltextrun"/>
          <w:rFonts w:eastAsiaTheme="majorEastAsia"/>
          <w:b/>
          <w:bCs/>
        </w:rPr>
        <w:t>Dotazník MCI</w:t>
      </w:r>
      <w:r>
        <w:rPr>
          <w:rStyle w:val="normaltextrun"/>
          <w:rFonts w:eastAsiaTheme="majorEastAsia"/>
        </w:rPr>
        <w:t xml:space="preserve"> (</w:t>
      </w:r>
      <w:r>
        <w:rPr>
          <w:rStyle w:val="spellingerror"/>
        </w:rPr>
        <w:t>Fraser</w:t>
      </w:r>
      <w:r>
        <w:rPr>
          <w:rStyle w:val="normaltextrun"/>
          <w:rFonts w:eastAsiaTheme="majorEastAsia"/>
        </w:rPr>
        <w:t>) – vhodný pro žáky 3.</w:t>
      </w:r>
      <w:r w:rsidR="00B10506">
        <w:rPr>
          <w:rStyle w:val="normaltextrun"/>
          <w:rFonts w:eastAsiaTheme="majorEastAsia"/>
        </w:rPr>
        <w:t xml:space="preserve"> </w:t>
      </w:r>
      <w:r>
        <w:rPr>
          <w:rStyle w:val="normaltextrun"/>
          <w:rFonts w:eastAsiaTheme="majorEastAsia"/>
        </w:rPr>
        <w:t>-</w:t>
      </w:r>
      <w:r w:rsidR="00B10506">
        <w:rPr>
          <w:rStyle w:val="normaltextrun"/>
          <w:rFonts w:eastAsiaTheme="majorEastAsia"/>
        </w:rPr>
        <w:t xml:space="preserve"> </w:t>
      </w:r>
      <w:r>
        <w:rPr>
          <w:rStyle w:val="normaltextrun"/>
          <w:rFonts w:eastAsiaTheme="majorEastAsia"/>
        </w:rPr>
        <w:t>7. ročníku, zjišťuje pohled dětí na svou třídu. </w:t>
      </w:r>
      <w:r>
        <w:rPr>
          <w:rStyle w:val="eop"/>
          <w:rFonts w:eastAsiaTheme="majorEastAsia"/>
        </w:rPr>
        <w:t> </w:t>
      </w:r>
    </w:p>
    <w:p w14:paraId="18F05D20" w14:textId="77777777" w:rsidR="00FD0401" w:rsidRDefault="00FD0401" w:rsidP="00FD0401">
      <w:pPr>
        <w:pStyle w:val="paragraph"/>
        <w:spacing w:line="360" w:lineRule="auto"/>
        <w:jc w:val="both"/>
        <w:textAlignment w:val="baseline"/>
      </w:pPr>
      <w:r>
        <w:rPr>
          <w:rStyle w:val="normaltextrun"/>
          <w:rFonts w:eastAsiaTheme="majorEastAsia"/>
          <w:b/>
          <w:bCs/>
        </w:rPr>
        <w:t>Dotazník CES</w:t>
      </w:r>
      <w:r>
        <w:rPr>
          <w:rStyle w:val="normaltextrun"/>
          <w:rFonts w:eastAsiaTheme="majorEastAsia"/>
        </w:rPr>
        <w:t xml:space="preserve"> (Mareš) – tento sleduje sociální třídní klima, hodnotí názory dětí a pedagogů na dané dění ve třídě. Vychází z dotazníku MCI. </w:t>
      </w:r>
      <w:r>
        <w:rPr>
          <w:rStyle w:val="eop"/>
          <w:rFonts w:eastAsiaTheme="majorEastAsia"/>
        </w:rPr>
        <w:t> </w:t>
      </w:r>
    </w:p>
    <w:p w14:paraId="5831524A" w14:textId="77777777" w:rsidR="00FD0401" w:rsidRDefault="00FD0401" w:rsidP="00FD0401">
      <w:pPr>
        <w:pStyle w:val="paragraph"/>
        <w:spacing w:line="360" w:lineRule="auto"/>
        <w:jc w:val="both"/>
        <w:textAlignment w:val="baseline"/>
      </w:pPr>
      <w:r>
        <w:rPr>
          <w:rStyle w:val="normaltextrun"/>
          <w:rFonts w:eastAsiaTheme="majorEastAsia"/>
          <w:b/>
          <w:bCs/>
        </w:rPr>
        <w:t>Dotazník DSA</w:t>
      </w:r>
      <w:r>
        <w:rPr>
          <w:rStyle w:val="normaltextrun"/>
          <w:rFonts w:eastAsiaTheme="majorEastAsia"/>
        </w:rPr>
        <w:t xml:space="preserve"> (</w:t>
      </w:r>
      <w:r>
        <w:rPr>
          <w:rStyle w:val="spellingerror"/>
        </w:rPr>
        <w:t>Juhás</w:t>
      </w:r>
      <w:r>
        <w:rPr>
          <w:rStyle w:val="normaltextrun"/>
          <w:rFonts w:eastAsiaTheme="majorEastAsia"/>
        </w:rPr>
        <w:t>) – doporučuje se k zjišťování sociální adaptace žáků prvních a druhých tříd. Díky němu se dá zjistit, jak je dítě ve třídě akceptováno spolužáky. Slouží však pouze psychologům. </w:t>
      </w:r>
      <w:r>
        <w:rPr>
          <w:rStyle w:val="eop"/>
          <w:rFonts w:eastAsiaTheme="majorEastAsia"/>
        </w:rPr>
        <w:t> </w:t>
      </w:r>
    </w:p>
    <w:p w14:paraId="772ECD87" w14:textId="77777777" w:rsidR="00FD0401" w:rsidRDefault="00FD0401" w:rsidP="00FD0401">
      <w:pPr>
        <w:pStyle w:val="paragraph"/>
        <w:spacing w:line="360" w:lineRule="auto"/>
        <w:jc w:val="both"/>
        <w:textAlignment w:val="baseline"/>
      </w:pPr>
      <w:r>
        <w:rPr>
          <w:rStyle w:val="normaltextrun"/>
          <w:rFonts w:eastAsiaTheme="majorEastAsia"/>
          <w:b/>
          <w:bCs/>
        </w:rPr>
        <w:t>SO-RA-D</w:t>
      </w:r>
      <w:r>
        <w:rPr>
          <w:rStyle w:val="normaltextrun"/>
          <w:rFonts w:eastAsiaTheme="majorEastAsia"/>
        </w:rPr>
        <w:t xml:space="preserve"> (Hrabal) – tzv. sociometrický ratingový dotazník, který nám zjistí, jak jsou si děti navzájem sympatické, atraktivní nebo koho ve třídě nejvíce preferují. Jednoduchý svým zadáním i vyhodnocením. </w:t>
      </w:r>
      <w:r>
        <w:rPr>
          <w:rStyle w:val="eop"/>
          <w:rFonts w:eastAsiaTheme="majorEastAsia"/>
        </w:rPr>
        <w:t> </w:t>
      </w:r>
    </w:p>
    <w:p w14:paraId="598F9C6B" w14:textId="77777777" w:rsidR="00FD0401" w:rsidRDefault="00FD0401" w:rsidP="00FD0401">
      <w:pPr>
        <w:pStyle w:val="paragraph"/>
        <w:spacing w:line="360" w:lineRule="auto"/>
        <w:jc w:val="both"/>
        <w:textAlignment w:val="baseline"/>
      </w:pPr>
      <w:r>
        <w:rPr>
          <w:rStyle w:val="normaltextrun"/>
          <w:rFonts w:eastAsiaTheme="majorEastAsia"/>
          <w:b/>
          <w:bCs/>
        </w:rPr>
        <w:t>Dotazník B-4 a B-3</w:t>
      </w:r>
      <w:r>
        <w:rPr>
          <w:rStyle w:val="normaltextrun"/>
          <w:rFonts w:eastAsiaTheme="majorEastAsia"/>
        </w:rPr>
        <w:t xml:space="preserve"> (Braun) – tento dotazník může být zadán žákům základní školy. Je schopen vysledovat, jak je jednotlivec spokojen se třídou. Můžeme ho vyhodnotit jak kvalitativně, tak kvantitativně, čímž dokážeme porovnat třídy v jedné škole. </w:t>
      </w:r>
      <w:r>
        <w:rPr>
          <w:rStyle w:val="eop"/>
          <w:rFonts w:eastAsiaTheme="majorEastAsia"/>
        </w:rPr>
        <w:t> </w:t>
      </w:r>
    </w:p>
    <w:p w14:paraId="75708FC2" w14:textId="77777777" w:rsidR="00FD0401" w:rsidRDefault="00FD0401" w:rsidP="00FD0401">
      <w:pPr>
        <w:pStyle w:val="paragraph"/>
        <w:spacing w:line="360" w:lineRule="auto"/>
        <w:jc w:val="both"/>
        <w:textAlignment w:val="baseline"/>
      </w:pPr>
      <w:r>
        <w:rPr>
          <w:rStyle w:val="normaltextrun"/>
          <w:rFonts w:eastAsiaTheme="majorEastAsia"/>
          <w:b/>
          <w:bCs/>
        </w:rPr>
        <w:t>SOCIOKLIMA</w:t>
      </w:r>
      <w:r>
        <w:rPr>
          <w:rStyle w:val="normaltextrun"/>
          <w:rFonts w:eastAsiaTheme="majorEastAsia"/>
        </w:rPr>
        <w:t xml:space="preserve"> (Mikulková) – slouží k mapování vztahů ve třídě k autoritám i ke zjištění specifických sociálních rolí. Jedná se o on-line dotazování. </w:t>
      </w:r>
      <w:r>
        <w:rPr>
          <w:rStyle w:val="eop"/>
          <w:rFonts w:eastAsiaTheme="majorEastAsia"/>
        </w:rPr>
        <w:t> </w:t>
      </w:r>
    </w:p>
    <w:p w14:paraId="7A47EBFA" w14:textId="77777777" w:rsidR="00FD0401" w:rsidRDefault="00FD0401" w:rsidP="00FD0401">
      <w:pPr>
        <w:pStyle w:val="paragraph"/>
        <w:spacing w:line="360" w:lineRule="auto"/>
        <w:jc w:val="both"/>
        <w:textAlignment w:val="baseline"/>
      </w:pPr>
      <w:r>
        <w:rPr>
          <w:rStyle w:val="normaltextrun"/>
          <w:rFonts w:eastAsiaTheme="majorEastAsia"/>
        </w:rPr>
        <w:t>Každá diagnostika by měla sloužit jako užitečný nástroj, kterým jsme schopni zjistit a lépe se zorientovat v problému. Po dokončení vyhodnocení je třeba zajistit následnou spolupráci s odborníky, abychom společně pomohli ke zlepšení práce s problémovým kolektivem. (</w:t>
      </w:r>
      <w:r>
        <w:rPr>
          <w:rStyle w:val="spellingerror"/>
        </w:rPr>
        <w:t>Bořkovcová</w:t>
      </w:r>
      <w:r>
        <w:rPr>
          <w:rStyle w:val="normaltextrun"/>
          <w:rFonts w:eastAsiaTheme="majorEastAsia"/>
        </w:rPr>
        <w:t xml:space="preserve"> a kol., 2013) </w:t>
      </w:r>
      <w:r>
        <w:rPr>
          <w:rStyle w:val="eop"/>
          <w:rFonts w:eastAsiaTheme="majorEastAsia"/>
        </w:rPr>
        <w:t> </w:t>
      </w:r>
    </w:p>
    <w:p w14:paraId="3434C23E" w14:textId="77777777" w:rsidR="00FD0401" w:rsidRDefault="00FD0401" w:rsidP="00FD0401">
      <w:pPr>
        <w:pStyle w:val="paragraph"/>
        <w:spacing w:line="360" w:lineRule="auto"/>
        <w:jc w:val="both"/>
        <w:textAlignment w:val="baseline"/>
      </w:pPr>
      <w:r>
        <w:rPr>
          <w:rStyle w:val="normaltextrun"/>
          <w:rFonts w:eastAsiaTheme="majorEastAsia"/>
        </w:rPr>
        <w:lastRenderedPageBreak/>
        <w:t xml:space="preserve">Dle </w:t>
      </w:r>
      <w:r>
        <w:rPr>
          <w:rStyle w:val="spellingerror"/>
        </w:rPr>
        <w:t>Gabašové</w:t>
      </w:r>
      <w:r>
        <w:rPr>
          <w:rStyle w:val="normaltextrun"/>
          <w:rFonts w:eastAsiaTheme="majorEastAsia"/>
        </w:rPr>
        <w:t xml:space="preserve"> a </w:t>
      </w:r>
      <w:r>
        <w:rPr>
          <w:rStyle w:val="spellingerror"/>
        </w:rPr>
        <w:t>Vosmika</w:t>
      </w:r>
      <w:r>
        <w:rPr>
          <w:rStyle w:val="normaltextrun"/>
          <w:rFonts w:eastAsiaTheme="majorEastAsia"/>
        </w:rPr>
        <w:t xml:space="preserve"> (2019) potřebujeme k tomu, abychom byli schopni změřit klima ve třídě, odborné proškolení. Pokud chce diagnostikovat učitel, popřípadě asistent pedagoga, může využít spolupráce se školním poradenským pracovníkem. Klima třídy by se nemělo zkoumat pravidelně. Pro žáky by to mohlo být velmi stresující. Je dobré, si diagnostikování naplánovat dopředu dle připravených metod. Pokud se třídou spolupracuje asistent pedagoga, můžeme aplikovat tyto metody: </w:t>
      </w:r>
      <w:r>
        <w:rPr>
          <w:rStyle w:val="eop"/>
          <w:rFonts w:eastAsiaTheme="majorEastAsia"/>
        </w:rPr>
        <w:t> </w:t>
      </w:r>
    </w:p>
    <w:p w14:paraId="670C9811" w14:textId="77777777" w:rsidR="00FD0401" w:rsidRDefault="00FD0401" w:rsidP="00FD0401">
      <w:pPr>
        <w:pStyle w:val="paragraph"/>
        <w:numPr>
          <w:ilvl w:val="0"/>
          <w:numId w:val="28"/>
        </w:numPr>
        <w:spacing w:line="360" w:lineRule="auto"/>
        <w:ind w:left="1800" w:firstLine="330"/>
        <w:jc w:val="both"/>
        <w:textAlignment w:val="baseline"/>
      </w:pPr>
      <w:r>
        <w:rPr>
          <w:rStyle w:val="normaltextrun"/>
          <w:rFonts w:eastAsiaTheme="majorEastAsia"/>
          <w:b/>
          <w:bCs/>
        </w:rPr>
        <w:t>Pozorování</w:t>
      </w:r>
      <w:r>
        <w:rPr>
          <w:rStyle w:val="normaltextrun"/>
          <w:rFonts w:eastAsiaTheme="majorEastAsia"/>
        </w:rPr>
        <w:t xml:space="preserve"> – tato metoda je jednou z nejúčinnějších, kterou může AP uplatnit. Díky tomu, že AP tráví se třídou spoustu času během přestávek, má možnost pozorovat žáky v přirozených situacích a postupně si tak zaznamenávat získané informace o všech žácích a událostech, které se v daném dni staly. Ty pak společně s učitelem mohou vyhodnotit. </w:t>
      </w:r>
    </w:p>
    <w:p w14:paraId="6932B251" w14:textId="77777777" w:rsidR="00FD0401" w:rsidRDefault="00FD0401" w:rsidP="00FD0401">
      <w:pPr>
        <w:pStyle w:val="paragraph"/>
        <w:numPr>
          <w:ilvl w:val="0"/>
          <w:numId w:val="29"/>
        </w:numPr>
        <w:spacing w:line="360" w:lineRule="auto"/>
        <w:ind w:left="1800" w:firstLine="330"/>
        <w:jc w:val="both"/>
        <w:textAlignment w:val="baseline"/>
      </w:pPr>
      <w:r>
        <w:rPr>
          <w:rStyle w:val="normaltextrun"/>
          <w:rFonts w:eastAsiaTheme="majorEastAsia"/>
          <w:b/>
          <w:bCs/>
        </w:rPr>
        <w:t>Rozhovor</w:t>
      </w:r>
      <w:r>
        <w:rPr>
          <w:rStyle w:val="normaltextrun"/>
          <w:rFonts w:eastAsiaTheme="majorEastAsia"/>
        </w:rPr>
        <w:t xml:space="preserve"> – pokud má AP s dětmi hezký vztah, často se stává, že než učiteli, se žáci raději svěří se svými problémy asistentovi. Ten si může připravit restrukturovaný rozhovor na dané téma. V případě zjištění závažného problému musí AP informovat žáka o předání informací třídnímu učiteli, popřípadě vedení školy. </w:t>
      </w:r>
    </w:p>
    <w:p w14:paraId="58EFCE14" w14:textId="77777777" w:rsidR="00FD0401" w:rsidRDefault="00FD0401" w:rsidP="00FD0401">
      <w:pPr>
        <w:pStyle w:val="paragraph"/>
        <w:numPr>
          <w:ilvl w:val="0"/>
          <w:numId w:val="29"/>
        </w:numPr>
        <w:spacing w:line="360" w:lineRule="auto"/>
        <w:ind w:left="1800" w:firstLine="330"/>
        <w:jc w:val="both"/>
        <w:textAlignment w:val="baseline"/>
      </w:pPr>
      <w:r>
        <w:rPr>
          <w:rStyle w:val="normaltextrun"/>
          <w:rFonts w:eastAsiaTheme="majorEastAsia"/>
          <w:b/>
          <w:bCs/>
        </w:rPr>
        <w:t>Dotazník</w:t>
      </w:r>
      <w:r>
        <w:rPr>
          <w:rStyle w:val="normaltextrun"/>
          <w:rFonts w:eastAsiaTheme="majorEastAsia"/>
        </w:rPr>
        <w:t xml:space="preserve"> – používá se k zjišťování více údajů za kratší dobu. Jeho velkou nevýhodou je možnost zkreslení výsledků. Žáci ho nemají v oblibě, dělá jim potíž čtení a někdy i porozumění zadaným otázkám. Zde může AP pomoci při přečtení zadání a s následnou administrací. </w:t>
      </w:r>
    </w:p>
    <w:p w14:paraId="02C1AA63" w14:textId="77777777" w:rsidR="00FD0401" w:rsidRDefault="00FD0401" w:rsidP="00FD0401">
      <w:pPr>
        <w:pStyle w:val="paragraph"/>
        <w:numPr>
          <w:ilvl w:val="0"/>
          <w:numId w:val="29"/>
        </w:numPr>
        <w:spacing w:line="360" w:lineRule="auto"/>
        <w:ind w:left="1800" w:firstLine="330"/>
        <w:jc w:val="both"/>
        <w:textAlignment w:val="baseline"/>
      </w:pPr>
      <w:r>
        <w:rPr>
          <w:rStyle w:val="normaltextrun"/>
          <w:rFonts w:eastAsiaTheme="majorEastAsia"/>
          <w:b/>
          <w:bCs/>
        </w:rPr>
        <w:t>Hodnotící a postojové škály</w:t>
      </w:r>
      <w:r>
        <w:rPr>
          <w:rStyle w:val="normaltextrun"/>
          <w:rFonts w:eastAsiaTheme="majorEastAsia"/>
        </w:rPr>
        <w:t xml:space="preserve"> – se používají často při hodnocení daného tématu, aktivit či sebehodnocení žáka. Dětem se velice líbí, když jsou upraveny do podoby her. </w:t>
      </w:r>
    </w:p>
    <w:p w14:paraId="5AB258A0" w14:textId="77777777" w:rsidR="00FD0401" w:rsidRDefault="00FD0401" w:rsidP="00FD0401">
      <w:pPr>
        <w:pStyle w:val="paragraph"/>
        <w:numPr>
          <w:ilvl w:val="0"/>
          <w:numId w:val="29"/>
        </w:numPr>
        <w:spacing w:line="360" w:lineRule="auto"/>
        <w:ind w:left="1800" w:firstLine="330"/>
        <w:jc w:val="both"/>
        <w:textAlignment w:val="baseline"/>
      </w:pPr>
      <w:r>
        <w:rPr>
          <w:rStyle w:val="normaltextrun"/>
          <w:rFonts w:eastAsiaTheme="majorEastAsia"/>
          <w:b/>
          <w:bCs/>
        </w:rPr>
        <w:t>Sociometrie</w:t>
      </w:r>
      <w:r>
        <w:rPr>
          <w:rStyle w:val="normaltextrun"/>
          <w:rFonts w:eastAsiaTheme="majorEastAsia"/>
        </w:rPr>
        <w:t xml:space="preserve"> – tato metoda umožňuje prozkoumat hlouběji třídní vztahy. Žáci jmenovitě označují, kdo jim je či není ze spolužáků sympatický nebo kdo má ve třídě velký vliv na ostatní. </w:t>
      </w:r>
    </w:p>
    <w:p w14:paraId="06FEE8F8" w14:textId="77777777" w:rsidR="00FD0401" w:rsidRDefault="00FD0401" w:rsidP="00FD0401">
      <w:pPr>
        <w:pStyle w:val="paragraph"/>
        <w:numPr>
          <w:ilvl w:val="0"/>
          <w:numId w:val="29"/>
        </w:numPr>
        <w:spacing w:line="360" w:lineRule="auto"/>
        <w:ind w:left="1800" w:firstLine="330"/>
        <w:jc w:val="both"/>
        <w:textAlignment w:val="baseline"/>
      </w:pPr>
      <w:r>
        <w:rPr>
          <w:rStyle w:val="normaltextrun"/>
          <w:rFonts w:eastAsiaTheme="majorEastAsia"/>
          <w:b/>
          <w:bCs/>
        </w:rPr>
        <w:t>Kresebné a projektivní techniky</w:t>
      </w:r>
      <w:r>
        <w:rPr>
          <w:rStyle w:val="normaltextrun"/>
          <w:rFonts w:eastAsiaTheme="majorEastAsia"/>
        </w:rPr>
        <w:t xml:space="preserve"> – oblíbené u menších dětí, můžeme jimi zjistit skryté názory a obsahy mysli. Tuto metodu by měl aplikovat a vyhodnocovat pouze školní psycholog, aby nedošlo k poškození žáka. </w:t>
      </w:r>
    </w:p>
    <w:p w14:paraId="7C3C195A" w14:textId="77777777" w:rsidR="00FD0401" w:rsidRDefault="00FD0401" w:rsidP="007C5185">
      <w:pPr>
        <w:pStyle w:val="Nadpis3"/>
      </w:pPr>
      <w:bookmarkStart w:id="313" w:name="_Toc73453758"/>
      <w:r>
        <w:rPr>
          <w:rStyle w:val="normaltextrun"/>
          <w:bCs/>
        </w:rPr>
        <w:lastRenderedPageBreak/>
        <w:t>3.2.3 Postup při vytváření pozitivního klimatu ve třídě</w:t>
      </w:r>
      <w:bookmarkEnd w:id="313"/>
      <w:r>
        <w:rPr>
          <w:rStyle w:val="eop"/>
        </w:rPr>
        <w:t> </w:t>
      </w:r>
    </w:p>
    <w:p w14:paraId="28A598CB" w14:textId="77777777" w:rsidR="00FD0401" w:rsidRDefault="00FD0401" w:rsidP="00FD0401">
      <w:pPr>
        <w:pStyle w:val="paragraph"/>
        <w:spacing w:line="360" w:lineRule="auto"/>
        <w:jc w:val="both"/>
        <w:textAlignment w:val="baseline"/>
      </w:pPr>
      <w:r>
        <w:rPr>
          <w:rStyle w:val="normaltextrun"/>
          <w:rFonts w:eastAsiaTheme="majorEastAsia"/>
        </w:rPr>
        <w:t>Dle Kopřivy (2008) je jedním ze základních prostředků realizace vzdělávání a výchovy komunikace pedagoga se svými žáky. Když chce učitel zajistit rozvoj zdravých vztahů ve třídě, měl by se k dětem chovat s respektem, působit na žáky slušným dojmem, být jim vzorem a nedovolit si k nim takové věci, které sám nemá rád. Měl by žáky vnímat jako dospělé, zodpovědné a důvěřovat jim. Když si budou žáci vážit sami sebe, pomůže jim to v rozvoji jejich vlastních hodnot. V opačném případě může snadno dojít k ohrožení jejich psychického, sociálního a morálního vývoje. (Friedlová a kol., 2012)</w:t>
      </w:r>
      <w:r>
        <w:rPr>
          <w:rStyle w:val="eop"/>
          <w:rFonts w:eastAsiaTheme="majorEastAsia"/>
        </w:rPr>
        <w:t> </w:t>
      </w:r>
    </w:p>
    <w:p w14:paraId="73E36A67" w14:textId="77777777" w:rsidR="00FD0401" w:rsidRDefault="00FD0401" w:rsidP="00FD0401">
      <w:pPr>
        <w:pStyle w:val="paragraph"/>
        <w:spacing w:line="360" w:lineRule="auto"/>
        <w:jc w:val="both"/>
        <w:textAlignment w:val="baseline"/>
        <w:rPr>
          <w:rStyle w:val="eop"/>
          <w:rFonts w:eastAsiaTheme="majorEastAsia"/>
        </w:rPr>
      </w:pPr>
      <w:r>
        <w:rPr>
          <w:rStyle w:val="normaltextrun"/>
          <w:rFonts w:eastAsiaTheme="majorEastAsia"/>
        </w:rPr>
        <w:t>Nováčková (2009) tvrdí, že pokud použije učitel své autority vůči žákovi, žák ho ze strachu uposlechne, ale vnitřně začne s učitelem bojovat, což vede k boji o moc, který nakonec oba prohrají. V případě, že učitel zvolí sebe samotného jako třídní vzor, vysvětlí žákům podmínky, za jakých budou dělat co je správné, může se dočkat respektu svých žáků. (Friedlová a kol., 2012)</w:t>
      </w:r>
      <w:r>
        <w:rPr>
          <w:rStyle w:val="eop"/>
          <w:rFonts w:eastAsiaTheme="majorEastAsia"/>
        </w:rPr>
        <w:t> </w:t>
      </w:r>
    </w:p>
    <w:p w14:paraId="7675D645" w14:textId="77777777" w:rsidR="00FD0401" w:rsidRDefault="00FD0401" w:rsidP="00FD0401">
      <w:pPr>
        <w:pStyle w:val="paragraph"/>
        <w:spacing w:line="360" w:lineRule="auto"/>
        <w:jc w:val="both"/>
        <w:textAlignment w:val="baseline"/>
        <w:rPr>
          <w:rStyle w:val="eop"/>
          <w:rFonts w:eastAsiaTheme="majorEastAsia"/>
        </w:rPr>
      </w:pPr>
      <w:r>
        <w:rPr>
          <w:rStyle w:val="eop"/>
          <w:rFonts w:eastAsiaTheme="majorEastAsia"/>
        </w:rPr>
        <w:t>K vytvoření pozitivního třídního klimatu je zapotřebí týmové spolupráce, která stojí na:</w:t>
      </w:r>
    </w:p>
    <w:p w14:paraId="21AA01CA" w14:textId="77777777" w:rsidR="00FD0401" w:rsidRDefault="00FD0401" w:rsidP="00FD0401">
      <w:pPr>
        <w:pStyle w:val="paragraph"/>
        <w:numPr>
          <w:ilvl w:val="0"/>
          <w:numId w:val="30"/>
        </w:numPr>
        <w:spacing w:line="360" w:lineRule="auto"/>
        <w:jc w:val="both"/>
        <w:textAlignment w:val="baseline"/>
      </w:pPr>
      <w:r>
        <w:t>Pozorování a přístupu za pomoci pedagogů, asistentů i odborných pracovníků školy</w:t>
      </w:r>
    </w:p>
    <w:p w14:paraId="12136B71" w14:textId="77777777" w:rsidR="00FD0401" w:rsidRDefault="00FD0401" w:rsidP="00FD0401">
      <w:pPr>
        <w:pStyle w:val="paragraph"/>
        <w:numPr>
          <w:ilvl w:val="0"/>
          <w:numId w:val="30"/>
        </w:numPr>
        <w:spacing w:line="360" w:lineRule="auto"/>
        <w:jc w:val="both"/>
        <w:textAlignment w:val="baseline"/>
      </w:pPr>
      <w:r>
        <w:t>Kvalitně zpracovaném IVP, pedagogické intervenci, jež slouží k podpoře vztahů</w:t>
      </w:r>
    </w:p>
    <w:p w14:paraId="0E0D855A" w14:textId="77777777" w:rsidR="00FD0401" w:rsidRDefault="00FD0401" w:rsidP="00FD0401">
      <w:pPr>
        <w:pStyle w:val="paragraph"/>
        <w:numPr>
          <w:ilvl w:val="0"/>
          <w:numId w:val="30"/>
        </w:numPr>
        <w:spacing w:line="360" w:lineRule="auto"/>
        <w:jc w:val="both"/>
        <w:textAlignment w:val="baseline"/>
      </w:pPr>
      <w:r>
        <w:t>Dobré spolupráci školy se zákonnými zástupci žáků</w:t>
      </w:r>
    </w:p>
    <w:p w14:paraId="37C1831F" w14:textId="77777777" w:rsidR="00FD0401" w:rsidRDefault="00FD0401" w:rsidP="00FD0401">
      <w:pPr>
        <w:pStyle w:val="paragraph"/>
        <w:numPr>
          <w:ilvl w:val="0"/>
          <w:numId w:val="30"/>
        </w:numPr>
        <w:spacing w:line="360" w:lineRule="auto"/>
        <w:jc w:val="both"/>
        <w:textAlignment w:val="baseline"/>
      </w:pPr>
      <w:r>
        <w:t>Dalším vzdělávání pedagogů</w:t>
      </w:r>
    </w:p>
    <w:p w14:paraId="15D0034C" w14:textId="77777777" w:rsidR="00FD0401" w:rsidRDefault="00FD0401" w:rsidP="00FD0401">
      <w:pPr>
        <w:pStyle w:val="paragraph"/>
        <w:numPr>
          <w:ilvl w:val="0"/>
          <w:numId w:val="30"/>
        </w:numPr>
        <w:spacing w:line="360" w:lineRule="auto"/>
        <w:jc w:val="both"/>
        <w:textAlignment w:val="baseline"/>
      </w:pPr>
      <w:r>
        <w:t>Předávání informací</w:t>
      </w:r>
    </w:p>
    <w:p w14:paraId="681B3593" w14:textId="77777777" w:rsidR="00FD0401" w:rsidRDefault="00FD0401" w:rsidP="00FD0401">
      <w:pPr>
        <w:pStyle w:val="paragraph"/>
        <w:numPr>
          <w:ilvl w:val="0"/>
          <w:numId w:val="30"/>
        </w:numPr>
        <w:spacing w:line="360" w:lineRule="auto"/>
        <w:jc w:val="both"/>
        <w:textAlignment w:val="baseline"/>
      </w:pPr>
      <w:r>
        <w:t>Oceňování žáků za splněnou práci i za to, že se k sobě chovají hezky</w:t>
      </w:r>
    </w:p>
    <w:p w14:paraId="76E346BA" w14:textId="77777777" w:rsidR="00FD0401" w:rsidRDefault="00FD0401" w:rsidP="00FD0401">
      <w:pPr>
        <w:pStyle w:val="paragraph"/>
        <w:numPr>
          <w:ilvl w:val="0"/>
          <w:numId w:val="30"/>
        </w:numPr>
        <w:spacing w:line="360" w:lineRule="auto"/>
        <w:jc w:val="both"/>
        <w:textAlignment w:val="baseline"/>
      </w:pPr>
      <w:r>
        <w:t>Společném vylepšování třídního prostoru</w:t>
      </w:r>
    </w:p>
    <w:p w14:paraId="081D5738" w14:textId="77777777" w:rsidR="00FD0401" w:rsidRDefault="00FD0401" w:rsidP="00FD0401">
      <w:pPr>
        <w:pStyle w:val="paragraph"/>
        <w:numPr>
          <w:ilvl w:val="0"/>
          <w:numId w:val="30"/>
        </w:numPr>
        <w:spacing w:line="360" w:lineRule="auto"/>
        <w:jc w:val="both"/>
        <w:textAlignment w:val="baseline"/>
      </w:pPr>
      <w:r>
        <w:t xml:space="preserve">Realizování her, které mohou také přispět k rozvoji pozitivního třídního klimatu </w:t>
      </w:r>
    </w:p>
    <w:p w14:paraId="68A7A661" w14:textId="77777777" w:rsidR="00FD0401" w:rsidRDefault="00FD0401" w:rsidP="00FD0401">
      <w:pPr>
        <w:pStyle w:val="paragraph"/>
        <w:numPr>
          <w:ilvl w:val="0"/>
          <w:numId w:val="30"/>
        </w:numPr>
        <w:spacing w:line="360" w:lineRule="auto"/>
        <w:jc w:val="both"/>
        <w:textAlignment w:val="baseline"/>
      </w:pPr>
      <w:r>
        <w:t>(Gabašová J. Vosmik M., 2019, s. 49-51)</w:t>
      </w:r>
    </w:p>
    <w:p w14:paraId="02A6C96F" w14:textId="77777777" w:rsidR="00FD0401" w:rsidRDefault="00FD0401" w:rsidP="00FD0401">
      <w:pPr>
        <w:pStyle w:val="paragraph"/>
        <w:spacing w:line="360" w:lineRule="auto"/>
        <w:jc w:val="both"/>
        <w:textAlignment w:val="baseline"/>
      </w:pPr>
      <w:r>
        <w:t>Pokud bude pedagog pracovat se třídou během školního roku průběžně, může tak předejít výskytu problémových situací. Když ale začne se třídou pracovat cíleně, znamená to, že se v kolektivu něco děje. Měl by tedy začít využívat metod, které nepodporují žáky v soutěživosti a nejsou soustředěny na výkon. Dále by se měl zaměřit na vztahy mezi žáky a podpořit je při řešení konfliktů. Pokud se situace zhoršuje, doporučuje se zajistit psychologa. (Felcmanová a kol., 2015)</w:t>
      </w:r>
      <w:bookmarkStart w:id="314" w:name="_Hlk71475034"/>
    </w:p>
    <w:p w14:paraId="033AB3A7" w14:textId="3BF52873" w:rsidR="00FB3295" w:rsidRDefault="00FB3295">
      <w:pPr>
        <w:spacing w:line="259" w:lineRule="auto"/>
        <w:rPr>
          <w:rFonts w:ascii="Times New Roman" w:eastAsia="Times New Roman" w:hAnsi="Times New Roman" w:cs="Times New Roman"/>
          <w:sz w:val="24"/>
          <w:szCs w:val="24"/>
          <w:lang w:eastAsia="cs-CZ"/>
        </w:rPr>
      </w:pPr>
      <w:r>
        <w:br w:type="page"/>
      </w:r>
    </w:p>
    <w:p w14:paraId="7B8043C3" w14:textId="5F86D7E5" w:rsidR="0035540F" w:rsidRDefault="00FD0401" w:rsidP="007C5185">
      <w:pPr>
        <w:pStyle w:val="Nadpis2"/>
        <w:spacing w:line="360" w:lineRule="auto"/>
      </w:pPr>
      <w:r>
        <w:lastRenderedPageBreak/>
        <w:t xml:space="preserve"> </w:t>
      </w:r>
      <w:bookmarkStart w:id="315" w:name="_Toc73453759"/>
      <w:bookmarkEnd w:id="314"/>
      <w:r w:rsidR="0035540F">
        <w:t>4. M</w:t>
      </w:r>
      <w:r w:rsidR="007C5185">
        <w:t>ETODOLOGIE</w:t>
      </w:r>
      <w:bookmarkEnd w:id="315"/>
    </w:p>
    <w:p w14:paraId="02B49571" w14:textId="207FE1E6" w:rsidR="0035540F" w:rsidRDefault="0035540F" w:rsidP="007C5185">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V této části práce popíšu, jakým způsobem bylo provedeno výzkumné šetření. Protože jsou však žáci díky vládním nařízením již od března 2020 s přestávkami vzděláváni doma, rozhodla jsem se, že jako metodu svého výzkumu nepoužiji </w:t>
      </w:r>
      <w:r w:rsidR="002D2FC7">
        <w:rPr>
          <w:rFonts w:ascii="Times New Roman" w:hAnsi="Times New Roman" w:cs="Times New Roman"/>
          <w:sz w:val="24"/>
          <w:szCs w:val="24"/>
        </w:rPr>
        <w:t>s</w:t>
      </w:r>
      <w:r>
        <w:rPr>
          <w:rFonts w:ascii="Times New Roman" w:hAnsi="Times New Roman" w:cs="Times New Roman"/>
          <w:sz w:val="24"/>
          <w:szCs w:val="24"/>
        </w:rPr>
        <w:t>ociometrii, která dokáže zjistit, popsat a analyzovat intenzitu mezilidských vztahů ve třídě (Chráska, 2016), ale budu se zde věnovat tomu, zda může asistent pedagoga či školní asistent pozitivně přispět ke zlepšení vztahů žáka se sociálním znevýhodněním ke vzdělávání a ke svým spolužákům.</w:t>
      </w:r>
    </w:p>
    <w:p w14:paraId="64D5BE6E" w14:textId="77777777" w:rsidR="0035540F" w:rsidRDefault="0035540F" w:rsidP="007C5185">
      <w:pPr>
        <w:pStyle w:val="Nadpis3"/>
        <w:spacing w:line="360" w:lineRule="auto"/>
      </w:pPr>
      <w:bookmarkStart w:id="316" w:name="_Toc73453760"/>
      <w:r>
        <w:t>4.1 Cíl práce</w:t>
      </w:r>
      <w:bookmarkEnd w:id="316"/>
    </w:p>
    <w:p w14:paraId="76F76C82" w14:textId="77777777" w:rsidR="0035540F" w:rsidRDefault="0035540F" w:rsidP="007C5185">
      <w:pPr>
        <w:spacing w:line="360" w:lineRule="auto"/>
        <w:jc w:val="both"/>
        <w:rPr>
          <w:rFonts w:ascii="Times New Roman" w:hAnsi="Times New Roman" w:cs="Times New Roman"/>
          <w:sz w:val="24"/>
          <w:szCs w:val="24"/>
        </w:rPr>
      </w:pPr>
      <w:r>
        <w:rPr>
          <w:rFonts w:ascii="Times New Roman" w:hAnsi="Times New Roman" w:cs="Times New Roman"/>
          <w:sz w:val="24"/>
          <w:szCs w:val="24"/>
        </w:rPr>
        <w:t>Díky tomu, že se asistent pedagoga a školní asistent ukázali jako jedno z výhodných podpůrných opatření pro žáka se sociálním znevýhodněním, cílem práce bude poukázat na to, jak mohou tyto dvě funkce pozitivně ovlivnit žákův přístup ke vzdělávání a ke svým spolužákům.</w:t>
      </w:r>
    </w:p>
    <w:p w14:paraId="0D0AB350" w14:textId="77777777" w:rsidR="0035540F" w:rsidRDefault="0035540F" w:rsidP="007C5185">
      <w:pPr>
        <w:pStyle w:val="Nadpis3"/>
        <w:spacing w:line="360" w:lineRule="auto"/>
      </w:pPr>
      <w:bookmarkStart w:id="317" w:name="_Toc73453761"/>
      <w:r>
        <w:t>4.2 Design výzkumného šetření</w:t>
      </w:r>
      <w:bookmarkEnd w:id="317"/>
    </w:p>
    <w:p w14:paraId="6E8DAFBE" w14:textId="77777777" w:rsidR="0035540F" w:rsidRDefault="0035540F" w:rsidP="007C5185">
      <w:pPr>
        <w:spacing w:line="360" w:lineRule="auto"/>
        <w:jc w:val="both"/>
        <w:rPr>
          <w:rFonts w:ascii="Times New Roman" w:hAnsi="Times New Roman" w:cs="Times New Roman"/>
          <w:sz w:val="24"/>
          <w:szCs w:val="24"/>
        </w:rPr>
      </w:pPr>
      <w:r>
        <w:rPr>
          <w:rFonts w:ascii="Times New Roman" w:hAnsi="Times New Roman" w:cs="Times New Roman"/>
          <w:sz w:val="24"/>
          <w:szCs w:val="24"/>
        </w:rPr>
        <w:t>V praktické části práce představím případové studie tří žáků se sociálním znevýhodněním na vyšším stupni základní školy a ty doplním vlastním dotazníkovým šetřením. Jedná se tedy o smíšený design výzkumu, kdy byla zvolena kombinace kvalitativního (případová studie) a kvantitativního (dotazníkové šetření) přístupu. Jelikož i já sama pracuji již pátým rokem jako školní asistentka, veškeré poznatky, které v práci uvedu se opírají o mé praktické zkušenosti při výkonu povolání s těmito žáky. Všechny případové studie byly zpracovány na základě pozorování, při přímé práci s těmito žáky a z dostupných školních dokumentů. U případových studií jsem zajistila souhlasy rodinných zástupců s prováděným výzkumem.</w:t>
      </w:r>
    </w:p>
    <w:p w14:paraId="4C9C0841" w14:textId="77777777" w:rsidR="0035540F" w:rsidRDefault="0035540F" w:rsidP="007C5185">
      <w:pPr>
        <w:pStyle w:val="Nadpis3"/>
        <w:spacing w:line="360" w:lineRule="auto"/>
      </w:pPr>
      <w:bookmarkStart w:id="318" w:name="_Toc73453762"/>
      <w:r>
        <w:t>4.3 Výzkumné otázky a hypotézy</w:t>
      </w:r>
      <w:bookmarkEnd w:id="318"/>
    </w:p>
    <w:p w14:paraId="18F585C0" w14:textId="534F8FBF" w:rsidR="0035540F" w:rsidRDefault="0035540F" w:rsidP="007C5185">
      <w:pPr>
        <w:spacing w:line="360" w:lineRule="auto"/>
        <w:jc w:val="both"/>
        <w:rPr>
          <w:rFonts w:ascii="Times New Roman" w:hAnsi="Times New Roman" w:cs="Times New Roman"/>
          <w:i/>
          <w:iCs/>
          <w:sz w:val="24"/>
          <w:szCs w:val="24"/>
        </w:rPr>
      </w:pPr>
      <w:r>
        <w:rPr>
          <w:rFonts w:ascii="Times New Roman" w:hAnsi="Times New Roman" w:cs="Times New Roman"/>
          <w:sz w:val="24"/>
          <w:szCs w:val="24"/>
        </w:rPr>
        <w:t>Protože jsem se rozhodla pro smíšený design výzkumu, uvádím zde v rámci kvalitativního výzkumu tuto</w:t>
      </w:r>
      <w:r w:rsidR="002D2FC7">
        <w:rPr>
          <w:rFonts w:ascii="Times New Roman" w:hAnsi="Times New Roman" w:cs="Times New Roman"/>
          <w:sz w:val="24"/>
          <w:szCs w:val="24"/>
        </w:rPr>
        <w:t xml:space="preserve"> výzkumnou</w:t>
      </w:r>
      <w:r>
        <w:rPr>
          <w:rFonts w:ascii="Times New Roman" w:hAnsi="Times New Roman" w:cs="Times New Roman"/>
          <w:sz w:val="24"/>
          <w:szCs w:val="24"/>
        </w:rPr>
        <w:t xml:space="preserve"> otázku: </w:t>
      </w:r>
      <w:r>
        <w:rPr>
          <w:rFonts w:ascii="Times New Roman" w:hAnsi="Times New Roman" w:cs="Times New Roman"/>
          <w:i/>
          <w:iCs/>
          <w:sz w:val="24"/>
          <w:szCs w:val="24"/>
        </w:rPr>
        <w:t>Jaký vliv mohou mít asistenti (pedagoga, školní) na žáka se sociálním znevýhodněním a na vztahy, které má se svými spolužáky?</w:t>
      </w:r>
    </w:p>
    <w:p w14:paraId="1E18CBF4" w14:textId="77777777" w:rsidR="0035540F" w:rsidRDefault="0035540F" w:rsidP="003554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 dotazníkového šetření, které bylo pojato kvantitativně jsem určila tyto hypotézy: </w:t>
      </w:r>
    </w:p>
    <w:p w14:paraId="385501C5" w14:textId="77777777" w:rsidR="0035540F" w:rsidRDefault="0035540F" w:rsidP="0035540F">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Hypotéza č. 1 – vztah žáka se sociálním znevýhodněním ke vzdělávání</w:t>
      </w:r>
    </w:p>
    <w:p w14:paraId="3031A9E6" w14:textId="2E4A74D8" w:rsidR="0035540F" w:rsidRDefault="0035540F" w:rsidP="0035540F">
      <w:pPr>
        <w:spacing w:line="360" w:lineRule="auto"/>
        <w:jc w:val="both"/>
        <w:rPr>
          <w:rFonts w:ascii="Times New Roman" w:hAnsi="Times New Roman" w:cs="Times New Roman"/>
          <w:sz w:val="24"/>
          <w:szCs w:val="24"/>
        </w:rPr>
      </w:pPr>
      <w:r>
        <w:rPr>
          <w:rFonts w:ascii="Times New Roman" w:hAnsi="Times New Roman" w:cs="Times New Roman"/>
          <w:sz w:val="24"/>
          <w:szCs w:val="24"/>
        </w:rPr>
        <w:t>Pedagogové vnímají, že vztah žáka ke vzdělávání je spíše horší než lepší</w:t>
      </w:r>
      <w:r w:rsidR="002D2FC7">
        <w:rPr>
          <w:rFonts w:ascii="Times New Roman" w:hAnsi="Times New Roman" w:cs="Times New Roman"/>
          <w:sz w:val="24"/>
          <w:szCs w:val="24"/>
        </w:rPr>
        <w:t>.</w:t>
      </w:r>
    </w:p>
    <w:p w14:paraId="7C4FB365" w14:textId="77777777" w:rsidR="0035540F" w:rsidRDefault="0035540F" w:rsidP="0035540F">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Hypotéza č. 2 – pozice asistenta (pedagoga, školního)</w:t>
      </w:r>
    </w:p>
    <w:p w14:paraId="18A2178A" w14:textId="277F4F34" w:rsidR="0035540F" w:rsidRDefault="0035540F" w:rsidP="0035540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Předpokládáme, že pedagogičtí pracovníci budou považovat pozici asistentů</w:t>
      </w:r>
      <w:r w:rsidR="002D2FC7">
        <w:rPr>
          <w:rFonts w:ascii="Times New Roman" w:hAnsi="Times New Roman" w:cs="Times New Roman"/>
          <w:sz w:val="24"/>
          <w:szCs w:val="24"/>
        </w:rPr>
        <w:t xml:space="preserve"> (pedagoga, školních)</w:t>
      </w:r>
      <w:r>
        <w:rPr>
          <w:rFonts w:ascii="Times New Roman" w:hAnsi="Times New Roman" w:cs="Times New Roman"/>
          <w:sz w:val="24"/>
          <w:szCs w:val="24"/>
        </w:rPr>
        <w:t xml:space="preserve"> za vhodné podpůrné opatření než nevhodné.</w:t>
      </w:r>
    </w:p>
    <w:p w14:paraId="1792EB35" w14:textId="77777777" w:rsidR="0035540F" w:rsidRDefault="0035540F" w:rsidP="007C5185">
      <w:pPr>
        <w:pStyle w:val="Nadpis3"/>
        <w:spacing w:line="360" w:lineRule="auto"/>
      </w:pPr>
      <w:bookmarkStart w:id="319" w:name="_Toc73453763"/>
      <w:r>
        <w:t>4.4 Charakteristika výzkumného vzorku</w:t>
      </w:r>
      <w:bookmarkEnd w:id="319"/>
    </w:p>
    <w:p w14:paraId="7A56072C" w14:textId="0604DA1B" w:rsidR="0035540F" w:rsidRDefault="0035540F" w:rsidP="007C5185">
      <w:pPr>
        <w:spacing w:line="360" w:lineRule="auto"/>
        <w:jc w:val="both"/>
        <w:rPr>
          <w:rFonts w:ascii="Times New Roman" w:hAnsi="Times New Roman" w:cs="Times New Roman"/>
          <w:sz w:val="24"/>
          <w:szCs w:val="24"/>
        </w:rPr>
      </w:pPr>
      <w:r>
        <w:rPr>
          <w:rFonts w:ascii="Times New Roman" w:hAnsi="Times New Roman" w:cs="Times New Roman"/>
          <w:sz w:val="24"/>
          <w:szCs w:val="24"/>
        </w:rPr>
        <w:t>Průzkum byl proveden na základní škole v Moravskoslezském kraji. Tuto školu navštěvuje 374 žáků. Na celé škole je 12 žáků se sociálním znevýhodněním, kterým škola hradí školní obědy, poskytuje jim odpolední doučování se školní asistentkou a spolupracuje s nestátní neziskovou organizací Eurotopia</w:t>
      </w:r>
      <w:r w:rsidR="00175672">
        <w:rPr>
          <w:rFonts w:ascii="Times New Roman" w:hAnsi="Times New Roman" w:cs="Times New Roman"/>
          <w:sz w:val="24"/>
          <w:szCs w:val="24"/>
        </w:rPr>
        <w:t>.cz,</w:t>
      </w:r>
      <w:r>
        <w:rPr>
          <w:rFonts w:ascii="Times New Roman" w:hAnsi="Times New Roman" w:cs="Times New Roman"/>
          <w:sz w:val="24"/>
          <w:szCs w:val="24"/>
        </w:rPr>
        <w:t xml:space="preserve"> o.p.s., která se těmto žákům věnuje i mimo vyučování, organizuje jim společné akce a zajišťuje např. letní tábory. Další informace o škole sdělovat nebudu na základě přání vedení školy zachovat anonymitu.</w:t>
      </w:r>
    </w:p>
    <w:p w14:paraId="515E28A8" w14:textId="00F959DE" w:rsidR="0035540F" w:rsidRDefault="0035540F" w:rsidP="0035540F">
      <w:pPr>
        <w:spacing w:line="360" w:lineRule="auto"/>
        <w:jc w:val="both"/>
        <w:rPr>
          <w:rFonts w:ascii="Times New Roman" w:hAnsi="Times New Roman" w:cs="Times New Roman"/>
          <w:sz w:val="24"/>
          <w:szCs w:val="24"/>
        </w:rPr>
      </w:pPr>
      <w:r>
        <w:rPr>
          <w:rFonts w:ascii="Times New Roman" w:hAnsi="Times New Roman" w:cs="Times New Roman"/>
          <w:sz w:val="24"/>
          <w:szCs w:val="24"/>
        </w:rPr>
        <w:t>Výzkumný vzorek pro případovou studii tvoří tři žáci se sociálním znevýhodněním, kteří navštěvují druhý stupeň a pracují společně s asistentkou pedagoga a se školní asistentkou. Jejich jména jsou ve studii pozměněna podle zákona č. 101/2000 Sb. První chlapec navštěvuje 6. třídu, druh</w:t>
      </w:r>
      <w:r w:rsidR="002D2FC7">
        <w:rPr>
          <w:rFonts w:ascii="Times New Roman" w:hAnsi="Times New Roman" w:cs="Times New Roman"/>
          <w:sz w:val="24"/>
          <w:szCs w:val="24"/>
        </w:rPr>
        <w:t xml:space="preserve">á případová studie se týká dívky </w:t>
      </w:r>
      <w:r>
        <w:rPr>
          <w:rFonts w:ascii="Times New Roman" w:hAnsi="Times New Roman" w:cs="Times New Roman"/>
          <w:sz w:val="24"/>
          <w:szCs w:val="24"/>
        </w:rPr>
        <w:t>ze 7. třídy a posledním zmiňovaným žákem je chlapec navštěvující 8. třídu. S těmito žáky jsem pracovala od začátku školního roku 202</w:t>
      </w:r>
      <w:r w:rsidR="002D2FC7">
        <w:rPr>
          <w:rFonts w:ascii="Times New Roman" w:hAnsi="Times New Roman" w:cs="Times New Roman"/>
          <w:sz w:val="24"/>
          <w:szCs w:val="24"/>
        </w:rPr>
        <w:t>0</w:t>
      </w:r>
      <w:r>
        <w:rPr>
          <w:rFonts w:ascii="Times New Roman" w:hAnsi="Times New Roman" w:cs="Times New Roman"/>
          <w:sz w:val="24"/>
          <w:szCs w:val="24"/>
        </w:rPr>
        <w:t>/21. Do konce října jsem s nimi byla v každodenním kontaktu. Od listopadu však děti zůstaly doma a mohla jsem s nimi pracovat pouze přes videohovory. Jednou za týden jsem jim přivezla vytištěné zápisy k nalepení do sešitů a s rodiči jsme řešili, jak se jim práce daří. Rodiče všech tří žáků souhlasili se zpracováním případových studií pro mou bakalářskou práci.</w:t>
      </w:r>
    </w:p>
    <w:p w14:paraId="244A90AC" w14:textId="43ECE219" w:rsidR="0035540F" w:rsidRDefault="0035540F" w:rsidP="0035540F">
      <w:pPr>
        <w:spacing w:line="360" w:lineRule="auto"/>
        <w:jc w:val="both"/>
        <w:rPr>
          <w:rFonts w:ascii="Times New Roman" w:hAnsi="Times New Roman" w:cs="Times New Roman"/>
          <w:sz w:val="24"/>
          <w:szCs w:val="24"/>
        </w:rPr>
      </w:pPr>
      <w:r>
        <w:rPr>
          <w:rFonts w:ascii="Times New Roman" w:hAnsi="Times New Roman" w:cs="Times New Roman"/>
          <w:sz w:val="24"/>
          <w:szCs w:val="24"/>
        </w:rPr>
        <w:t>Dotazníkové šetření proběhlo na třech okolních základních školách a v nestátní neziskové organizaci Eurotopia</w:t>
      </w:r>
      <w:r w:rsidR="00175672">
        <w:rPr>
          <w:rFonts w:ascii="Times New Roman" w:hAnsi="Times New Roman" w:cs="Times New Roman"/>
          <w:sz w:val="24"/>
          <w:szCs w:val="24"/>
        </w:rPr>
        <w:t>.cz,</w:t>
      </w:r>
      <w:r>
        <w:rPr>
          <w:rFonts w:ascii="Times New Roman" w:hAnsi="Times New Roman" w:cs="Times New Roman"/>
          <w:sz w:val="24"/>
          <w:szCs w:val="24"/>
        </w:rPr>
        <w:t xml:space="preserve"> o.p.s. Všechny tyto školy jsem osobně navštívila, protože se velmi často setkáváme na různých sportovních utkáních a soutěžích. Na každé z těchto škol pracuje několik asistentů pedagoga, v každé z nich jeden školní asistent a ostatní pedagogičtí pracovníci, kteří mají zkušenosti s dětmi se sociálním znevýhodněním. Oslovila jsem kolegy, které jsem z daných škol znala, poprosila je o vyplnění dotazníku a přeposlání všem ostatním kolegům na škole. V nestátní neziskové organizaci jsem pracovala před nástupem na základní školu a odtud jsem věděla, že také pracují s dětmi se sociálním znevýhodněním. Proto jsem kolegy kontaktovala a požádala o spolupráci. Všem respondentům byly dotazníky zaslány emailem a následně vráceny vyplněné zpět k vyhodnocení.</w:t>
      </w:r>
    </w:p>
    <w:p w14:paraId="5B9CCF94" w14:textId="53D6035B" w:rsidR="00FB3295" w:rsidRDefault="00FB3295">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29D44A57" w14:textId="5381E6E7" w:rsidR="0035540F" w:rsidRDefault="0035540F" w:rsidP="000E7A1A">
      <w:pPr>
        <w:pStyle w:val="Nadpis2"/>
        <w:spacing w:line="360" w:lineRule="auto"/>
      </w:pPr>
      <w:bookmarkStart w:id="320" w:name="_Toc73453764"/>
      <w:r>
        <w:lastRenderedPageBreak/>
        <w:t>5. P</w:t>
      </w:r>
      <w:r w:rsidR="000E7A1A">
        <w:t>ŘÍPADOVÁ STUDIE</w:t>
      </w:r>
      <w:bookmarkEnd w:id="320"/>
    </w:p>
    <w:p w14:paraId="5034C2D2" w14:textId="77777777" w:rsidR="0035540F" w:rsidRDefault="0035540F" w:rsidP="000E7A1A">
      <w:pPr>
        <w:spacing w:line="360" w:lineRule="auto"/>
        <w:jc w:val="both"/>
        <w:rPr>
          <w:rFonts w:ascii="Times New Roman" w:hAnsi="Times New Roman" w:cs="Times New Roman"/>
          <w:sz w:val="24"/>
          <w:szCs w:val="24"/>
        </w:rPr>
      </w:pPr>
      <w:r>
        <w:rPr>
          <w:rFonts w:ascii="Times New Roman" w:hAnsi="Times New Roman" w:cs="Times New Roman"/>
          <w:sz w:val="24"/>
          <w:szCs w:val="24"/>
        </w:rPr>
        <w:t>Velkou výhodou u případových studií je zjištění podstaty a hluboké poznání jedince, nevýhodou je to, že získané poznatky nemůžeme zobecnit. Své využití nachází tato metoda v pedagogice, lékařství, psychologii a sociální práci. (Musilová, 2003)</w:t>
      </w:r>
    </w:p>
    <w:p w14:paraId="1322DC9E" w14:textId="77777777" w:rsidR="0035540F" w:rsidRDefault="0035540F" w:rsidP="000E7A1A">
      <w:pPr>
        <w:pStyle w:val="Nadpis3"/>
        <w:spacing w:line="360" w:lineRule="auto"/>
      </w:pPr>
      <w:bookmarkStart w:id="321" w:name="_Toc73453765"/>
      <w:r>
        <w:t>5.1 Případová studie č. 1</w:t>
      </w:r>
      <w:bookmarkEnd w:id="321"/>
    </w:p>
    <w:p w14:paraId="3B764336" w14:textId="77777777" w:rsidR="0035540F" w:rsidRDefault="0035540F" w:rsidP="000E7A1A">
      <w:pPr>
        <w:spacing w:line="360" w:lineRule="auto"/>
        <w:jc w:val="both"/>
        <w:rPr>
          <w:rFonts w:ascii="Times New Roman" w:hAnsi="Times New Roman" w:cs="Times New Roman"/>
          <w:sz w:val="24"/>
          <w:szCs w:val="24"/>
        </w:rPr>
      </w:pPr>
      <w:r>
        <w:rPr>
          <w:rFonts w:ascii="Times New Roman" w:hAnsi="Times New Roman" w:cs="Times New Roman"/>
          <w:sz w:val="24"/>
          <w:szCs w:val="24"/>
        </w:rPr>
        <w:t>Chlapec Damián, žák 6. třídy základní školy, věk 12 let</w:t>
      </w:r>
    </w:p>
    <w:p w14:paraId="42FD2FBB" w14:textId="77777777" w:rsidR="0035540F" w:rsidRDefault="0035540F" w:rsidP="0035540F">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Charakteristika obtíží</w:t>
      </w:r>
    </w:p>
    <w:p w14:paraId="061CECDB" w14:textId="77777777" w:rsidR="0035540F" w:rsidRDefault="0035540F" w:rsidP="0035540F">
      <w:pPr>
        <w:spacing w:line="360" w:lineRule="auto"/>
        <w:jc w:val="both"/>
        <w:rPr>
          <w:rFonts w:ascii="Times New Roman" w:hAnsi="Times New Roman" w:cs="Times New Roman"/>
          <w:sz w:val="24"/>
          <w:szCs w:val="24"/>
        </w:rPr>
      </w:pPr>
      <w:r>
        <w:rPr>
          <w:rFonts w:ascii="Times New Roman" w:hAnsi="Times New Roman" w:cs="Times New Roman"/>
          <w:sz w:val="24"/>
          <w:szCs w:val="24"/>
        </w:rPr>
        <w:t>Damián je v současné době žákem šesté třídy základní školy a jeho největším problémem je neschopnost ovládat své chování, s čím je spojené složité zařazení do kolektivu. Má diagnostikovanou poruchu chování s ADHD a přidruženými poruchami učení a pozornosti. Tyto potíže má již od předškolního věku, kdy je rodina začala řešit.</w:t>
      </w:r>
    </w:p>
    <w:p w14:paraId="1EB751D2" w14:textId="77777777" w:rsidR="0035540F" w:rsidRDefault="0035540F" w:rsidP="0035540F">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Rodinná anamnéza</w:t>
      </w:r>
    </w:p>
    <w:p w14:paraId="79CAAAF8" w14:textId="77777777" w:rsidR="0035540F" w:rsidRDefault="0035540F" w:rsidP="0035540F">
      <w:pPr>
        <w:spacing w:line="360" w:lineRule="auto"/>
        <w:jc w:val="both"/>
        <w:rPr>
          <w:rFonts w:ascii="Times New Roman" w:hAnsi="Times New Roman" w:cs="Times New Roman"/>
          <w:sz w:val="24"/>
          <w:szCs w:val="24"/>
        </w:rPr>
      </w:pPr>
      <w:r>
        <w:rPr>
          <w:rFonts w:ascii="Times New Roman" w:hAnsi="Times New Roman" w:cs="Times New Roman"/>
          <w:sz w:val="24"/>
          <w:szCs w:val="24"/>
        </w:rPr>
        <w:t>Otec je vyučený zedník, zaměstnám ve strojírenství. Po práci chodívá na brigády, aby byl schopen rodinu materiálně zajistit, což se mu ale ne vždy podaří.</w:t>
      </w:r>
    </w:p>
    <w:p w14:paraId="6F0DE972" w14:textId="77777777" w:rsidR="0035540F" w:rsidRDefault="0035540F" w:rsidP="0035540F">
      <w:pPr>
        <w:spacing w:line="360" w:lineRule="auto"/>
        <w:jc w:val="both"/>
        <w:rPr>
          <w:rFonts w:ascii="Times New Roman" w:hAnsi="Times New Roman" w:cs="Times New Roman"/>
          <w:sz w:val="24"/>
          <w:szCs w:val="24"/>
        </w:rPr>
      </w:pPr>
      <w:r>
        <w:rPr>
          <w:rFonts w:ascii="Times New Roman" w:hAnsi="Times New Roman" w:cs="Times New Roman"/>
          <w:sz w:val="24"/>
          <w:szCs w:val="24"/>
        </w:rPr>
        <w:t>Matka má pouze základní vzdělání. Vystřídala již několik zaměstnání jako uklízečka, kuchařka nebo pracovnice technických služeb. Momentálně je vedena v evidenci uchazečů o zaměstnání na úřadu práce. Oba rodiče jsou zdraví.</w:t>
      </w:r>
    </w:p>
    <w:p w14:paraId="03C1B646" w14:textId="77777777" w:rsidR="0035540F" w:rsidRDefault="0035540F" w:rsidP="0035540F">
      <w:pPr>
        <w:spacing w:line="360" w:lineRule="auto"/>
        <w:jc w:val="both"/>
        <w:rPr>
          <w:rFonts w:ascii="Times New Roman" w:hAnsi="Times New Roman" w:cs="Times New Roman"/>
          <w:sz w:val="24"/>
          <w:szCs w:val="24"/>
        </w:rPr>
      </w:pPr>
      <w:r>
        <w:rPr>
          <w:rFonts w:ascii="Times New Roman" w:hAnsi="Times New Roman" w:cs="Times New Roman"/>
          <w:sz w:val="24"/>
          <w:szCs w:val="24"/>
        </w:rPr>
        <w:t>Damián má ještě další 4 sourozence, ti všichni jsou bez jakékoliv diagnózy, prospěchově spíše slabší.</w:t>
      </w:r>
    </w:p>
    <w:p w14:paraId="397A58A6" w14:textId="77777777" w:rsidR="0035540F" w:rsidRDefault="0035540F" w:rsidP="0035540F">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Sociální anamnéza</w:t>
      </w:r>
    </w:p>
    <w:p w14:paraId="25A79B25" w14:textId="71AAB9F6" w:rsidR="0035540F" w:rsidRDefault="0035540F" w:rsidP="0035540F">
      <w:pPr>
        <w:spacing w:line="360" w:lineRule="auto"/>
        <w:jc w:val="both"/>
        <w:rPr>
          <w:rFonts w:ascii="Times New Roman" w:hAnsi="Times New Roman" w:cs="Times New Roman"/>
          <w:sz w:val="24"/>
          <w:szCs w:val="24"/>
        </w:rPr>
      </w:pPr>
      <w:r>
        <w:rPr>
          <w:rFonts w:ascii="Times New Roman" w:hAnsi="Times New Roman" w:cs="Times New Roman"/>
          <w:sz w:val="24"/>
          <w:szCs w:val="24"/>
        </w:rPr>
        <w:t>Rodina žije v pronajatém bytě 3+1 s možností využití malé zahrady, v sociálně vyloučené lokalitě. Děti vyrůstají v prostředí se zvířaty, rodiče se snaží svou pozornost spravedlivě rozdělovat mezi všechny děti. Rodina žije velmi skromně. Do školy chodí všechny děti čisté a upravené. Damián dostává ve škole zdarma obědy, které jsou určené pro děti, jejichž rodiče pobírají dávky v hmotné nouzi. V současné době užívá léky, které ovlivňují nervovou soustavu a schopnost soustředit se. Rád hraje fotbal. Zde vybije a vyběhá část energie. Většinu volného času však tráví u počítačových her. V kolektivu není příliš oblíbený, bývá spíš pozorovatelem z dálky. Díky tomu nemá žádné kamarády a ani se svými sourozenci nevychází dobře.</w:t>
      </w:r>
    </w:p>
    <w:p w14:paraId="29F78ED1" w14:textId="77777777" w:rsidR="0035540F" w:rsidRDefault="0035540F" w:rsidP="0035540F">
      <w:pPr>
        <w:pStyle w:val="Normlnweb"/>
        <w:spacing w:line="360" w:lineRule="auto"/>
        <w:rPr>
          <w:u w:val="single"/>
        </w:rPr>
      </w:pPr>
    </w:p>
    <w:p w14:paraId="192EC07E" w14:textId="77777777" w:rsidR="0035540F" w:rsidRDefault="0035540F" w:rsidP="0035540F">
      <w:pPr>
        <w:pStyle w:val="Normlnweb"/>
        <w:spacing w:line="360" w:lineRule="auto"/>
        <w:rPr>
          <w:u w:val="single"/>
        </w:rPr>
      </w:pPr>
      <w:r>
        <w:rPr>
          <w:u w:val="single"/>
        </w:rPr>
        <w:lastRenderedPageBreak/>
        <w:t xml:space="preserve">Problémy dítěte </w:t>
      </w:r>
    </w:p>
    <w:p w14:paraId="319B7013" w14:textId="0DC3254E" w:rsidR="0035540F" w:rsidRDefault="0035540F" w:rsidP="0035540F">
      <w:pPr>
        <w:pStyle w:val="Normlnweb"/>
        <w:spacing w:line="360" w:lineRule="auto"/>
        <w:jc w:val="both"/>
      </w:pPr>
      <w:r>
        <w:t>S nástupem školní docházky se Damiánovy agresivní reakce zviditelnily i na jiných místech, než jen doma a rodina začala situaci řešit. Díky šetření v PPP a následné péči psychiatra získal Damián přiděleného asistenta pedagoga. Zde se promítl také jeho problém s přijímáním nových tváří, s autoritami, ve škole nekomunikoval ani s třídní učitelkou. Do druhé třídy nastoupil na jiné škole, s novou asistentkou, zde se však také žádný vztah ani schopnost spolupráce nevytvořil, došlo ale ke sjednocení přístupu třídní učitelky a rodičů, všichni společně začali Damiánovu agresi zpracovávat. Postupujícím věkem se horšil přístup k učení a prospěch. Damián měl veliký problém s jazyky, zato na matematiku a přírodopis je nadaný. V prospěchu u něj hrála velkou roli pozitivní motivace, v opačném případě odmítal jakkoli pracovat, byl naštvaný a pak přišla agresivní reakce (bouchání do stolu hlavou, rozbíjení věcí, útěk ze třídy). S věkem a množstvím medikace se tyto hraniční projevy uklidnily a začaly se vyskytovat méně často.</w:t>
      </w:r>
    </w:p>
    <w:p w14:paraId="33275BA0" w14:textId="77777777" w:rsidR="0035540F" w:rsidRDefault="0035540F" w:rsidP="0035540F">
      <w:pPr>
        <w:pStyle w:val="Normlnweb"/>
        <w:spacing w:line="360" w:lineRule="auto"/>
        <w:jc w:val="both"/>
        <w:rPr>
          <w:u w:val="single"/>
        </w:rPr>
      </w:pPr>
      <w:r>
        <w:rPr>
          <w:u w:val="single"/>
        </w:rPr>
        <w:t>Průběh intervence</w:t>
      </w:r>
    </w:p>
    <w:p w14:paraId="07F2D0FC" w14:textId="77777777" w:rsidR="0035540F" w:rsidRDefault="0035540F" w:rsidP="0035540F">
      <w:pPr>
        <w:pStyle w:val="Normlnweb"/>
        <w:spacing w:line="360" w:lineRule="auto"/>
        <w:jc w:val="both"/>
      </w:pPr>
      <w:r>
        <w:t>Damiánovi byla přidělena nová asistentka pedagoga, se kterou si vytvořili vztah založený na spolupráci a důvěře. Damián začal intenzivněji pracovat s asistentkou v hodinách i po vyučování formou doučování v malém kolektivu. Tento postup mu vyhovuje, jeho chování se jeví klidnější, s méně výbuchy agrese či jiným problémovým chováním. Díky tomu, že má rád fotbal, přihlásili ho rodiče na odpolední fotbalový kroužek, který nabízí škola. Ten mu pomáhá se zklidněním. Damiánova práce ve škole velmi závisí na jeho dané náladě, také ale na schopnosti učitelky ho správně namotivovat. Vědomě touží po úspěchu, a proto je schopný se snažit a alespoň z části pracovat se zbytkem třídy. V hodinách českého a anglického jazyka dostává úkoly a zadání s přihlédnutím na jeho jazykové schopnosti, většinou je to zkrácený text dané práce. Tuto formu Damián vítá, zajišťuje mu dostatek času k vypracování zadání. Jakékoliv časové omezení je pro něj obrovský stresor a spouštěč nesoustředěnosti, nedokáže myslet na nic jiného než na to, že mu ubíhá čas a on to určitě nestihne vypracovat. Všichni učitelé jsou ochotni v jisté míře jít Damiánovi vstříc, někteří méně, někteří více. Vše funguje na komunikaci s asistentem pedagoga, jak před danou hodinou, tak během celého vyučování.</w:t>
      </w:r>
    </w:p>
    <w:p w14:paraId="09480E72" w14:textId="77777777" w:rsidR="0035540F" w:rsidRDefault="0035540F" w:rsidP="0035540F">
      <w:pPr>
        <w:pStyle w:val="Normlnweb"/>
        <w:spacing w:line="360" w:lineRule="auto"/>
        <w:jc w:val="both"/>
        <w:rPr>
          <w:u w:val="single"/>
        </w:rPr>
      </w:pPr>
    </w:p>
    <w:p w14:paraId="2C5ED60D" w14:textId="77777777" w:rsidR="0035540F" w:rsidRDefault="0035540F" w:rsidP="0035540F">
      <w:pPr>
        <w:pStyle w:val="Normlnweb"/>
        <w:spacing w:line="360" w:lineRule="auto"/>
        <w:jc w:val="both"/>
        <w:rPr>
          <w:u w:val="single"/>
        </w:rPr>
      </w:pPr>
    </w:p>
    <w:p w14:paraId="4D4671C3" w14:textId="77777777" w:rsidR="0035540F" w:rsidRDefault="0035540F" w:rsidP="0035540F">
      <w:pPr>
        <w:pStyle w:val="Normlnweb"/>
        <w:spacing w:line="360" w:lineRule="auto"/>
        <w:jc w:val="both"/>
        <w:rPr>
          <w:u w:val="single"/>
        </w:rPr>
      </w:pPr>
      <w:r>
        <w:rPr>
          <w:u w:val="single"/>
        </w:rPr>
        <w:lastRenderedPageBreak/>
        <w:t>Současný stav</w:t>
      </w:r>
    </w:p>
    <w:p w14:paraId="228712CB" w14:textId="472A8D24" w:rsidR="0035540F" w:rsidRDefault="0035540F" w:rsidP="0035540F">
      <w:pPr>
        <w:pStyle w:val="Normlnweb"/>
        <w:spacing w:line="360" w:lineRule="auto"/>
        <w:jc w:val="both"/>
      </w:pPr>
      <w:r>
        <w:t>Když nastala od listopadu distanční výuka, domluvila se třídní učitelka a asistentka pedagoga s rodiči na daných pravidlech, jak bude výuka probíhat. A</w:t>
      </w:r>
      <w:r w:rsidR="002D2FC7">
        <w:t>sis</w:t>
      </w:r>
      <w:r>
        <w:t>tentka se s Damiánem každý den ráno spojila přes videohovor a udělali společně zadané úkoly. Někdy potřeboval delší přestávky, protože úkolů přibývalo. Pak do režimu zařadili také videokonference s ostatními žáky a učiteli. Tato forma výuky Damiánovi vyhovovala, jeh</w:t>
      </w:r>
      <w:r w:rsidR="001B09C5">
        <w:t>o</w:t>
      </w:r>
      <w:r>
        <w:t xml:space="preserve"> prospěch se zlepšil. Pokud se žáci opět vrátí do školy, může to být pro Damiána ze začátku trochu stresující. Ale tím, že si velmi dobře rozumí se svou asistentkou, věřím, že společně vše dobře zvládnou. Damián bude zase schopen aktivněji pracovat v hodinách. Bude sice třeba hodně trpělivosti, motivace, podněcování a podpory, ale tato individuální pozornost k jeho </w:t>
      </w:r>
      <w:r w:rsidR="000B1E45">
        <w:t>o</w:t>
      </w:r>
      <w:r>
        <w:t>sobě je pro ně</w:t>
      </w:r>
      <w:r w:rsidR="000B1E45">
        <w:t>j</w:t>
      </w:r>
      <w:r>
        <w:t xml:space="preserve"> obrovským přínosem.</w:t>
      </w:r>
    </w:p>
    <w:p w14:paraId="32E8BE21" w14:textId="77777777" w:rsidR="0035540F" w:rsidRDefault="0035540F" w:rsidP="000E7A1A">
      <w:pPr>
        <w:pStyle w:val="Nadpis3"/>
      </w:pPr>
      <w:bookmarkStart w:id="322" w:name="_Toc73453766"/>
      <w:r>
        <w:t>5.2 Případová studie č. 2</w:t>
      </w:r>
      <w:bookmarkEnd w:id="322"/>
    </w:p>
    <w:p w14:paraId="25D2BD4D" w14:textId="77777777" w:rsidR="0035540F" w:rsidRDefault="0035540F" w:rsidP="0035540F">
      <w:pPr>
        <w:pStyle w:val="Normlnweb"/>
        <w:spacing w:line="360" w:lineRule="auto"/>
        <w:jc w:val="both"/>
      </w:pPr>
      <w:r>
        <w:t>Dívka Valentýna, žákyně 7. třídy základní školy, věk 12 let</w:t>
      </w:r>
    </w:p>
    <w:p w14:paraId="20B4E720" w14:textId="77777777" w:rsidR="0035540F" w:rsidRDefault="0035540F" w:rsidP="0035540F">
      <w:pPr>
        <w:pStyle w:val="Normlnweb"/>
        <w:spacing w:line="360" w:lineRule="auto"/>
        <w:jc w:val="both"/>
        <w:rPr>
          <w:u w:val="single"/>
        </w:rPr>
      </w:pPr>
      <w:r>
        <w:rPr>
          <w:u w:val="single"/>
        </w:rPr>
        <w:t>Charakteristika obtíží</w:t>
      </w:r>
    </w:p>
    <w:p w14:paraId="57137A49" w14:textId="77777777" w:rsidR="0035540F" w:rsidRDefault="0035540F" w:rsidP="0035540F">
      <w:pPr>
        <w:pStyle w:val="Normlnweb"/>
        <w:spacing w:line="360" w:lineRule="auto"/>
        <w:jc w:val="both"/>
      </w:pPr>
      <w:r>
        <w:t>Dívka má poruchu čtení a pravopisu, oslabenou komunikaci. Díky častému zapomínání domácích úkolů a nedostatečné přípravě na výuku se její prospěch výrazně zhoršil. Její výkonnost je negativně zatížena vysokou absencí. Ve třídě má pouze jednu kamarádku, se kterou si rozumí.</w:t>
      </w:r>
    </w:p>
    <w:p w14:paraId="21471D2F" w14:textId="77777777" w:rsidR="0035540F" w:rsidRDefault="0035540F" w:rsidP="0035540F">
      <w:pPr>
        <w:pStyle w:val="Normlnweb"/>
        <w:spacing w:line="360" w:lineRule="auto"/>
        <w:jc w:val="both"/>
        <w:rPr>
          <w:u w:val="single"/>
        </w:rPr>
      </w:pPr>
      <w:r>
        <w:rPr>
          <w:u w:val="single"/>
        </w:rPr>
        <w:t>Rodinná anamnéza</w:t>
      </w:r>
    </w:p>
    <w:p w14:paraId="403765AC" w14:textId="77777777" w:rsidR="0035540F" w:rsidRDefault="0035540F" w:rsidP="0035540F">
      <w:pPr>
        <w:pStyle w:val="Normlnweb"/>
        <w:spacing w:line="360" w:lineRule="auto"/>
        <w:jc w:val="both"/>
      </w:pPr>
      <w:r>
        <w:t>V současné době žije dívka s matkou, jejím přítelem a dalšími dvěma sourozenci v bytě 2+1 na malé vesnici, odkud musí denně dojíždět autobusem do školy.</w:t>
      </w:r>
    </w:p>
    <w:p w14:paraId="284449E8" w14:textId="77777777" w:rsidR="0035540F" w:rsidRDefault="0035540F" w:rsidP="0035540F">
      <w:pPr>
        <w:pStyle w:val="Normlnweb"/>
        <w:spacing w:line="360" w:lineRule="auto"/>
        <w:jc w:val="both"/>
      </w:pPr>
      <w:r>
        <w:t>Matka je vedena jako uchazečka o zaměstnání na úřadu práce, momentálně nepracuje. Má ukončené střední odborné vzdělání s výučním listem v oboru zahradník. Nikdy se této práci nevěnovala.</w:t>
      </w:r>
    </w:p>
    <w:p w14:paraId="5ED41BA0" w14:textId="77777777" w:rsidR="0035540F" w:rsidRDefault="0035540F" w:rsidP="0035540F">
      <w:pPr>
        <w:pStyle w:val="Normlnweb"/>
        <w:spacing w:line="360" w:lineRule="auto"/>
        <w:jc w:val="both"/>
      </w:pPr>
      <w:r>
        <w:t>Vlastní otec dívky má také ukončené střední odborné vzdělání v oboru zemědělec. Nyní pracuje pro lesnickou firmu. Dívku má ve své péči matka, ale otec si ji 2krát měsíčně bere na víkend k sobě domů. Zdravotní stav obou rodičů je dobrý.</w:t>
      </w:r>
    </w:p>
    <w:p w14:paraId="0A34BADF" w14:textId="77777777" w:rsidR="0035540F" w:rsidRDefault="0035540F" w:rsidP="0035540F">
      <w:pPr>
        <w:pStyle w:val="Normlnweb"/>
        <w:spacing w:line="360" w:lineRule="auto"/>
        <w:jc w:val="both"/>
      </w:pPr>
      <w:r>
        <w:lastRenderedPageBreak/>
        <w:t>Přítel, se kterým momentálně matka žije, je otcem nejmladšího ze sourozenců. Má ukončené základní vzdělání. V současné době nepracuje. Chodívá na občasné brigády ve formě výkopových prací.</w:t>
      </w:r>
    </w:p>
    <w:p w14:paraId="23F1A626" w14:textId="77777777" w:rsidR="0035540F" w:rsidRDefault="0035540F" w:rsidP="0035540F">
      <w:pPr>
        <w:pStyle w:val="Normlnweb"/>
        <w:spacing w:line="360" w:lineRule="auto"/>
        <w:jc w:val="both"/>
      </w:pPr>
      <w:r>
        <w:t>Valentýna má ještě dvě starší sestry a jednoho mladšího bratra. Nejstarší sestra už s nimi ve společné domácnosti nežije.</w:t>
      </w:r>
    </w:p>
    <w:p w14:paraId="087FCEEF" w14:textId="77777777" w:rsidR="0035540F" w:rsidRDefault="0035540F" w:rsidP="0035540F">
      <w:pPr>
        <w:pStyle w:val="Normlnweb"/>
        <w:spacing w:line="360" w:lineRule="auto"/>
        <w:jc w:val="both"/>
        <w:rPr>
          <w:u w:val="single"/>
        </w:rPr>
      </w:pPr>
      <w:r>
        <w:rPr>
          <w:u w:val="single"/>
        </w:rPr>
        <w:t>Osobní anamnéza</w:t>
      </w:r>
    </w:p>
    <w:p w14:paraId="2A32531C" w14:textId="4361463D" w:rsidR="0035540F" w:rsidRDefault="0035540F" w:rsidP="0035540F">
      <w:pPr>
        <w:pStyle w:val="Normlnweb"/>
        <w:spacing w:line="360" w:lineRule="auto"/>
        <w:jc w:val="both"/>
      </w:pPr>
      <w:r>
        <w:t>Rodina se od narození Valentýny již 4krát stěhovala v rámci okresu. Dívka musela jednou přestoupit na jinou školu. Byt, ve kterém teď s matkou a jejím přítelem obývá je ve velmi špatném stavu. V bytě se kouří, je zde neuklizeno, zdi jsou oprýskané, nábytek dosluhuje. Dětský pokoj užívá Valentýna společně se svými sourozenci, chybí jim psací stůl, všude se válí naházené kupy oblečení</w:t>
      </w:r>
      <w:r w:rsidR="004B7D61">
        <w:t>,</w:t>
      </w:r>
      <w:r>
        <w:t xml:space="preserve"> dokonce i učebnice a sešity dětí nemají své místo. Dívka se ve škole třikrát potýkala s tím, že měla vši. Matka to vyřešila nabarvením vlasů nebo ostříháním, nicméně to nepomohlo a za nějakou dobu se situace opakovala. Oblečení Valentýny někdy zapáchalo nebo bylo roztrhlé. Neustále zapomínala pomůcky do vyučování a nenosila domácí úkoly. Těžko ve třídě nav</w:t>
      </w:r>
      <w:r w:rsidR="004B7D61">
        <w:t>a</w:t>
      </w:r>
      <w:r>
        <w:t>z</w:t>
      </w:r>
      <w:r w:rsidR="004B7D61">
        <w:t>ov</w:t>
      </w:r>
      <w:r>
        <w:t>ala nový přátelský vztah. Většinou se ve třídě držela stranou, postoj ke studiu byl negativní. Narodila se jako třetí v pořadí a byla chtěné dítě. Prodělala běžné dětské nemoci a je řádně očkovaná. Léči se pouze na sezonní alergie. Mezi její záliby patří procházky se psem a sociální sítě.</w:t>
      </w:r>
    </w:p>
    <w:p w14:paraId="67AB1A0F" w14:textId="77777777" w:rsidR="0035540F" w:rsidRDefault="0035540F" w:rsidP="0035540F">
      <w:pPr>
        <w:pStyle w:val="Normlnweb"/>
        <w:spacing w:line="360" w:lineRule="auto"/>
        <w:jc w:val="both"/>
        <w:rPr>
          <w:u w:val="single"/>
        </w:rPr>
      </w:pPr>
      <w:r>
        <w:rPr>
          <w:u w:val="single"/>
        </w:rPr>
        <w:t>Problémy dítěte</w:t>
      </w:r>
    </w:p>
    <w:p w14:paraId="2A1396D4" w14:textId="77777777" w:rsidR="0035540F" w:rsidRDefault="0035540F" w:rsidP="0035540F">
      <w:pPr>
        <w:pStyle w:val="Normlnweb"/>
        <w:spacing w:line="360" w:lineRule="auto"/>
        <w:jc w:val="both"/>
      </w:pPr>
      <w:r>
        <w:t>Do 4. třídy se dívka nepotýkala s žádnými závažnými problémy. V 5. třídě však nastalo zhoršení školního prospěchu. V tomto období od nich odešel její vlastní otec a ve třídě dostali novou třídní učitelku. Žákyně začala mít problémy ve všech předmětech, byla nesoustředěná, často chyběla. Velmi špatně pak doháněla učivo. Ke konci školního roku jí dokonce hrozilo propadnutí z několika předmětů. Po domluvě s matkou, třídní učitelkou a výchovnou poradkyní byla poslána k šetření do pedagogicko-psychologické poradny. Zde jí bylo zjištěno, že její rozumový potenciál by při dostatečné stimulaci rozvoje kognitivních funkcí mohl dosáhnout lepšího výkonu. Valentýně tedy byl doporučen individuální vzdělávací plán a přidělena školní asistentka na část výuky v hlavních předmětech (jazyk český, matematika a jazyk anglický)</w:t>
      </w:r>
    </w:p>
    <w:p w14:paraId="4C8E13A3" w14:textId="77777777" w:rsidR="0035540F" w:rsidRDefault="0035540F" w:rsidP="0035540F">
      <w:pPr>
        <w:pStyle w:val="Normlnweb"/>
        <w:spacing w:line="360" w:lineRule="auto"/>
        <w:jc w:val="both"/>
      </w:pPr>
      <w:r>
        <w:t xml:space="preserve"> </w:t>
      </w:r>
    </w:p>
    <w:p w14:paraId="01943F24" w14:textId="77777777" w:rsidR="0035540F" w:rsidRDefault="0035540F" w:rsidP="0035540F">
      <w:pPr>
        <w:pStyle w:val="Normlnweb"/>
        <w:spacing w:line="360" w:lineRule="auto"/>
        <w:jc w:val="both"/>
        <w:rPr>
          <w:u w:val="single"/>
        </w:rPr>
      </w:pPr>
      <w:r>
        <w:rPr>
          <w:u w:val="single"/>
        </w:rPr>
        <w:lastRenderedPageBreak/>
        <w:t>Průběh intervence</w:t>
      </w:r>
    </w:p>
    <w:p w14:paraId="2F470346" w14:textId="7AC495E6" w:rsidR="0035540F" w:rsidRDefault="0035540F" w:rsidP="0035540F">
      <w:pPr>
        <w:pStyle w:val="Normlnweb"/>
        <w:spacing w:line="360" w:lineRule="auto"/>
        <w:jc w:val="both"/>
      </w:pPr>
      <w:r>
        <w:t>Rodině byla nabídnuta spolupráce s nestátní neziskovou organizací Eurotopia</w:t>
      </w:r>
      <w:r w:rsidR="004B7D61">
        <w:t xml:space="preserve">.cz, </w:t>
      </w:r>
      <w:r>
        <w:t xml:space="preserve">o.p.s., se kterou škola velmi úzce spolupracuje, po vyučování v odpoledních hodinách. </w:t>
      </w:r>
      <w:r w:rsidR="004B7D61">
        <w:t xml:space="preserve"> </w:t>
      </w:r>
      <w:r>
        <w:t>Během vyučování s Valentýnou spolupracovala školní asistentka. Cílem této spolupráce bylo rozšíření a obohacení slovní zásoby, posílení komunikačních dovedností, pravidelná spolupráce s</w:t>
      </w:r>
      <w:r w:rsidR="004B7D61">
        <w:t> </w:t>
      </w:r>
      <w:r>
        <w:t>Eurotopií</w:t>
      </w:r>
      <w:r w:rsidR="004B7D61">
        <w:t>.cz, o.p.s.</w:t>
      </w:r>
      <w:r>
        <w:t xml:space="preserve"> za účelem vypracování domácích úkolů, přípravy na výuku a podpory v navazování nových vztahů se spolužáky. Na začátku, když k žákyni nastoupila školní asistentka, dívka pomoc odmítala. Měla pocit, že asistent patří pouze k nemocným žákům. Postupem času, když zjistila, že ji asistentka podporuje v angličtině a díky tomu má zlepšené známky, podporu přijala. Návštěvy Valentýny v</w:t>
      </w:r>
      <w:r w:rsidR="004B7D61">
        <w:t> </w:t>
      </w:r>
      <w:r>
        <w:t>Eurotopii</w:t>
      </w:r>
      <w:r w:rsidR="004B7D61">
        <w:t>.cz, o.p.s.</w:t>
      </w:r>
      <w:r>
        <w:t xml:space="preserve"> byly zpočátku velmi nepravidelné. Vymlouvala se, že by nestihla autobus a že jí nebylo dobře. Když organizace oznámila matce, že její dcera pravidelně na doučování nechodí, a tudíž nemůže čekat zlepšení ve školním prospěchu, matka jí domluvila a poté začala Valentýna dodržovat pravidelnou docházku do organizace dvakrát týdně. Dle individuálního vzdělávacího plánu, bylo učitelům doporučeno: </w:t>
      </w:r>
    </w:p>
    <w:p w14:paraId="52555AF0" w14:textId="77777777" w:rsidR="0035540F" w:rsidRDefault="0035540F" w:rsidP="0035540F">
      <w:pPr>
        <w:pStyle w:val="Normlnweb"/>
        <w:spacing w:line="360" w:lineRule="auto"/>
        <w:jc w:val="both"/>
      </w:pPr>
      <w:r>
        <w:t xml:space="preserve">- při výkladu nové látky zvolit vícenásobné opakování k osvojení učiva </w:t>
      </w:r>
    </w:p>
    <w:p w14:paraId="2F8E8B9B" w14:textId="77777777" w:rsidR="0035540F" w:rsidRDefault="0035540F" w:rsidP="0035540F">
      <w:pPr>
        <w:pStyle w:val="Normlnweb"/>
        <w:spacing w:line="360" w:lineRule="auto"/>
        <w:jc w:val="both"/>
      </w:pPr>
      <w:r>
        <w:t xml:space="preserve">- pravidelně se ujistit, že žákyně pochopila zadání </w:t>
      </w:r>
    </w:p>
    <w:p w14:paraId="0A8E9660" w14:textId="77777777" w:rsidR="0035540F" w:rsidRDefault="0035540F" w:rsidP="0035540F">
      <w:pPr>
        <w:pStyle w:val="Normlnweb"/>
        <w:spacing w:line="360" w:lineRule="auto"/>
        <w:jc w:val="both"/>
      </w:pPr>
      <w:r>
        <w:t xml:space="preserve">- častěji opakovat starší i právě probírané učivo </w:t>
      </w:r>
    </w:p>
    <w:p w14:paraId="1B2B84EB" w14:textId="77777777" w:rsidR="0035540F" w:rsidRDefault="0035540F" w:rsidP="0035540F">
      <w:pPr>
        <w:pStyle w:val="Normlnweb"/>
        <w:spacing w:line="360" w:lineRule="auto"/>
        <w:jc w:val="both"/>
      </w:pPr>
      <w:r>
        <w:t xml:space="preserve">- omezit časově limitované úkoly </w:t>
      </w:r>
    </w:p>
    <w:p w14:paraId="6F96ED01" w14:textId="77777777" w:rsidR="0035540F" w:rsidRDefault="0035540F" w:rsidP="0035540F">
      <w:pPr>
        <w:pStyle w:val="Normlnweb"/>
        <w:spacing w:line="360" w:lineRule="auto"/>
        <w:jc w:val="both"/>
      </w:pPr>
      <w:r>
        <w:t xml:space="preserve">- na písemný úkol poskytnout dostatek času </w:t>
      </w:r>
    </w:p>
    <w:p w14:paraId="0C0F4411" w14:textId="77777777" w:rsidR="0035540F" w:rsidRDefault="0035540F" w:rsidP="0035540F">
      <w:pPr>
        <w:pStyle w:val="Normlnweb"/>
        <w:spacing w:line="360" w:lineRule="auto"/>
        <w:jc w:val="both"/>
      </w:pPr>
      <w:r>
        <w:t xml:space="preserve">- psaní diktátu předem procvičit </w:t>
      </w:r>
    </w:p>
    <w:p w14:paraId="40B2E7AA" w14:textId="77777777" w:rsidR="0035540F" w:rsidRDefault="0035540F" w:rsidP="0035540F">
      <w:pPr>
        <w:pStyle w:val="Normlnweb"/>
        <w:spacing w:line="360" w:lineRule="auto"/>
        <w:jc w:val="both"/>
      </w:pPr>
      <w:r>
        <w:t xml:space="preserve">- preferovat ústní zkoušení </w:t>
      </w:r>
    </w:p>
    <w:p w14:paraId="2A6E3409" w14:textId="77777777" w:rsidR="0035540F" w:rsidRDefault="0035540F" w:rsidP="0035540F">
      <w:pPr>
        <w:pStyle w:val="Normlnweb"/>
        <w:spacing w:line="360" w:lineRule="auto"/>
        <w:jc w:val="both"/>
      </w:pPr>
      <w:r>
        <w:t xml:space="preserve">- v angličtině využívat převážně sluchovou cestu </w:t>
      </w:r>
    </w:p>
    <w:p w14:paraId="60CEF77D" w14:textId="77777777" w:rsidR="0035540F" w:rsidRDefault="0035540F" w:rsidP="0035540F">
      <w:pPr>
        <w:pStyle w:val="Normlnweb"/>
        <w:spacing w:line="360" w:lineRule="auto"/>
        <w:jc w:val="both"/>
      </w:pPr>
      <w:r>
        <w:t xml:space="preserve">- upevňovat a rozvíjet čtenářské dovednosti, čtení zkoušet po přípravě </w:t>
      </w:r>
    </w:p>
    <w:p w14:paraId="7EF9556A" w14:textId="77777777" w:rsidR="0035540F" w:rsidRDefault="0035540F" w:rsidP="0035540F">
      <w:pPr>
        <w:pStyle w:val="Normlnweb"/>
        <w:spacing w:line="360" w:lineRule="auto"/>
        <w:jc w:val="both"/>
      </w:pPr>
      <w:r>
        <w:t xml:space="preserve">- podporovat sebehodnocení, oceňovat dílčí úspěchy a snahu </w:t>
      </w:r>
    </w:p>
    <w:p w14:paraId="3E4ED000" w14:textId="586D4F13" w:rsidR="0035540F" w:rsidRDefault="0035540F" w:rsidP="0035540F">
      <w:pPr>
        <w:pStyle w:val="Normlnweb"/>
        <w:spacing w:line="360" w:lineRule="auto"/>
        <w:jc w:val="both"/>
        <w:rPr>
          <w:u w:val="single"/>
        </w:rPr>
      </w:pPr>
      <w:r>
        <w:lastRenderedPageBreak/>
        <w:t>První úspěchy se dostavily v prvním čtvrtletí v 6. třídě, kdy měla Valentýna v návrhu na vysvědčení pouze jednu nedostatečnou z fyziky. Konečně se jí podařilo zažít úspěch, co</w:t>
      </w:r>
      <w:r w:rsidR="004B7D61">
        <w:t>ž</w:t>
      </w:r>
      <w:r>
        <w:t xml:space="preserve"> ji motivovalo k dalším lepším výkonům. Začala se více začleňovat do kolektivu. Pomůcky na výuku, které si mohla v případě potřeby vypůjčit od školní asistentky, už potřebovala jen málokdy, protože díky spolupráci všech zúčastněných byla </w:t>
      </w:r>
      <w:r w:rsidR="005B5913">
        <w:t>téměř</w:t>
      </w:r>
      <w:r>
        <w:t xml:space="preserve"> vždy připravena. Pak ale nastal zvrat, když v březnu 2020 vláda uzavřela školy a žákyně měla pracovat v domácím prostředí. Zadané úkoly neposílala, se školou nekomunikovala. Školní asistentka jí jednou za týden dovezla vytištěné zápisy z hodin a testy k vyplnění. S matkou se domluvily, že pokud by něčemu nerozuměly, společně to v pátek vyřeší při kontrole nalepených zápisů a vypracovaných testů. Valentýna byla demotivovaná, často s matkou práci nezvládly. Úkoly a některé testy nestihly odevzdat včas, proto se jí opět prospěch zhoršil. Po návratu do školy se během května a června snažila, </w:t>
      </w:r>
      <w:r w:rsidR="00385658">
        <w:t xml:space="preserve">a </w:t>
      </w:r>
      <w:r>
        <w:t>látku s asistentkou řádně doplnily. Na konci roku už žádnou čtyřku na vysvědčení neměla.</w:t>
      </w:r>
      <w:r>
        <w:rPr>
          <w:u w:val="single"/>
        </w:rPr>
        <w:t xml:space="preserve"> </w:t>
      </w:r>
    </w:p>
    <w:p w14:paraId="708E59A7" w14:textId="77777777" w:rsidR="0035540F" w:rsidRDefault="0035540F" w:rsidP="0035540F">
      <w:pPr>
        <w:pStyle w:val="Normlnweb"/>
        <w:spacing w:line="360" w:lineRule="auto"/>
        <w:jc w:val="both"/>
        <w:rPr>
          <w:u w:val="single"/>
        </w:rPr>
      </w:pPr>
      <w:r>
        <w:rPr>
          <w:u w:val="single"/>
        </w:rPr>
        <w:t xml:space="preserve">Současný stav </w:t>
      </w:r>
    </w:p>
    <w:p w14:paraId="78C90972" w14:textId="077E08D0" w:rsidR="0035540F" w:rsidRDefault="0035540F" w:rsidP="0035540F">
      <w:pPr>
        <w:pStyle w:val="Normlnweb"/>
        <w:spacing w:line="360" w:lineRule="auto"/>
        <w:jc w:val="both"/>
      </w:pPr>
      <w:r>
        <w:t>Nyní je Valentýna žákyní 7. ročníku. Na začátku školního roku chodila odpoledne do Eurotopie</w:t>
      </w:r>
      <w:r w:rsidR="00CB7E52">
        <w:t>.cz, o.p.s.</w:t>
      </w:r>
      <w:r>
        <w:t xml:space="preserve"> Ve škole s ní pracovala školní asistentka pravidelně každý den. Na vyučování chodila připravená, domácí úkoly vypracované, pomůcky k výuce nachystané. Když v listopadu nastala opět distanční výuka, školní asistentka jim zajistila zprovoznění notebooku, (internet zdarma jim zajistil obecní úřad na dobu distanční výuky) a provedla u žákyně doma ukázku práce se školními programy. Poté byla Valentýna i s matkou schopná dobře pracovat i v domácích podmínkách. Se školní asistentkou spolupracovaly prostřednictvím videohovorů, dívka se v této nelehké době zlepšila a nyní bude dobře připravena na návrat k prezenční formě výuky. I třídní učitelka ohodnotila kladně přínos práce školní asistentky a Eurotopie</w:t>
      </w:r>
      <w:r w:rsidR="00CB7E52">
        <w:t>.cz</w:t>
      </w:r>
      <w:r>
        <w:t>,</w:t>
      </w:r>
      <w:r w:rsidR="00CB7E52">
        <w:t xml:space="preserve"> o.p.s.</w:t>
      </w:r>
      <w:r>
        <w:t xml:space="preserve"> bez kterých by tato žákyně své školní povinnosti tak dobře nezvládla. </w:t>
      </w:r>
    </w:p>
    <w:p w14:paraId="537C58BE" w14:textId="77777777" w:rsidR="0035540F" w:rsidRDefault="0035540F" w:rsidP="000E7A1A">
      <w:pPr>
        <w:pStyle w:val="Nadpis3"/>
      </w:pPr>
      <w:bookmarkStart w:id="323" w:name="_Toc73453767"/>
      <w:r>
        <w:t>5.3 Případová studie č. 3</w:t>
      </w:r>
      <w:bookmarkEnd w:id="323"/>
      <w:r>
        <w:t xml:space="preserve"> </w:t>
      </w:r>
    </w:p>
    <w:p w14:paraId="64655474" w14:textId="77777777" w:rsidR="0035540F" w:rsidRDefault="0035540F" w:rsidP="0035540F">
      <w:pPr>
        <w:pStyle w:val="Normlnweb"/>
        <w:spacing w:line="360" w:lineRule="auto"/>
        <w:jc w:val="both"/>
      </w:pPr>
      <w:r>
        <w:t xml:space="preserve">Chlapec Petr, žák 8. třídy základní školy, věk 15 let </w:t>
      </w:r>
    </w:p>
    <w:p w14:paraId="1E65C168" w14:textId="77777777" w:rsidR="0035540F" w:rsidRDefault="0035540F" w:rsidP="0035540F">
      <w:pPr>
        <w:pStyle w:val="Normlnweb"/>
        <w:spacing w:line="360" w:lineRule="auto"/>
        <w:jc w:val="both"/>
        <w:rPr>
          <w:u w:val="single"/>
        </w:rPr>
      </w:pPr>
      <w:r>
        <w:rPr>
          <w:u w:val="single"/>
        </w:rPr>
        <w:t xml:space="preserve">Charakteristika obtíží </w:t>
      </w:r>
    </w:p>
    <w:p w14:paraId="40B96F66" w14:textId="77777777" w:rsidR="0035540F" w:rsidRDefault="0035540F" w:rsidP="0035540F">
      <w:pPr>
        <w:pStyle w:val="Normlnweb"/>
        <w:spacing w:line="360" w:lineRule="auto"/>
        <w:jc w:val="both"/>
      </w:pPr>
      <w:r>
        <w:t xml:space="preserve">Petr má velmi slabý prospěch. Protože pochází z rodiny s několika sourozenci, jeho rodiče nejsou schopni se mu naplno věnovat. Pokud by se s ním nijak nepracovalo, jeho školní výsledky by mohly nadále klesat. Domácí příprava je slabá, žák neustále zapomíná jak </w:t>
      </w:r>
      <w:r>
        <w:lastRenderedPageBreak/>
        <w:t xml:space="preserve">pomůcky, tak i domácí úkoly, častá absence u něj není výjimkou. Nemá dobré hygienické návyky. </w:t>
      </w:r>
    </w:p>
    <w:p w14:paraId="24F373DF" w14:textId="77777777" w:rsidR="0035540F" w:rsidRDefault="0035540F" w:rsidP="0035540F">
      <w:pPr>
        <w:pStyle w:val="Normlnweb"/>
        <w:spacing w:line="360" w:lineRule="auto"/>
        <w:jc w:val="both"/>
        <w:rPr>
          <w:u w:val="single"/>
        </w:rPr>
      </w:pPr>
      <w:r>
        <w:rPr>
          <w:u w:val="single"/>
        </w:rPr>
        <w:t xml:space="preserve">Rodinná anamnéza </w:t>
      </w:r>
    </w:p>
    <w:p w14:paraId="2AB1075B" w14:textId="77777777" w:rsidR="0035540F" w:rsidRDefault="0035540F" w:rsidP="0035540F">
      <w:pPr>
        <w:pStyle w:val="Normlnweb"/>
        <w:spacing w:line="360" w:lineRule="auto"/>
        <w:jc w:val="both"/>
      </w:pPr>
      <w:r>
        <w:t xml:space="preserve">Chlapec žije se svými rodiči, sourozenci a babičkou v pronajatém domě na vesnici v sociálně vyloučené lokalitě. </w:t>
      </w:r>
    </w:p>
    <w:p w14:paraId="647403A0" w14:textId="77777777" w:rsidR="0035540F" w:rsidRDefault="0035540F" w:rsidP="0035540F">
      <w:pPr>
        <w:pStyle w:val="Normlnweb"/>
        <w:spacing w:line="360" w:lineRule="auto"/>
        <w:jc w:val="both"/>
      </w:pPr>
      <w:r>
        <w:t xml:space="preserve">Matka má ukončené základní vzdělání, momentálně pracuje jako uklízečka v nemocnici. Je mladá. Její zdravotní stav je nyní dobrý, před časem se léčila se závažnou nemocí. </w:t>
      </w:r>
    </w:p>
    <w:p w14:paraId="51BBFB99" w14:textId="77777777" w:rsidR="0035540F" w:rsidRDefault="0035540F" w:rsidP="0035540F">
      <w:pPr>
        <w:pStyle w:val="Normlnweb"/>
        <w:spacing w:line="360" w:lineRule="auto"/>
        <w:jc w:val="both"/>
      </w:pPr>
      <w:r>
        <w:t xml:space="preserve">Otec chlapce je romské národnosti, vyučil se kuchařem. Jeho poslední zaměstnání bylo u ostrahy v nákupním středisku. Momentálně nepracuje, je veden na úřadě práce jako uchazeč o zaměstnání. Od matky chlapce je poměrně (asi o 20 let) starší. </w:t>
      </w:r>
    </w:p>
    <w:p w14:paraId="33AFFAB1" w14:textId="77777777" w:rsidR="0035540F" w:rsidRDefault="0035540F" w:rsidP="0035540F">
      <w:pPr>
        <w:pStyle w:val="Normlnweb"/>
        <w:spacing w:line="360" w:lineRule="auto"/>
        <w:jc w:val="both"/>
      </w:pPr>
      <w:r>
        <w:t xml:space="preserve">Petr má ještě dalších 5 sourozenců. Dvě starší sestry navštěvují odborné učiliště, dva mladší sourozenci jsou na speciální základní škole a nejmladší sestra chodí do první třídy na stejné základní škole jako Petr. </w:t>
      </w:r>
    </w:p>
    <w:p w14:paraId="0131378A" w14:textId="77777777" w:rsidR="0035540F" w:rsidRDefault="0035540F" w:rsidP="0035540F">
      <w:pPr>
        <w:pStyle w:val="Normlnweb"/>
        <w:spacing w:line="360" w:lineRule="auto"/>
        <w:jc w:val="both"/>
        <w:rPr>
          <w:u w:val="single"/>
        </w:rPr>
      </w:pPr>
      <w:r>
        <w:rPr>
          <w:u w:val="single"/>
        </w:rPr>
        <w:t xml:space="preserve">Osobní anamnéza </w:t>
      </w:r>
    </w:p>
    <w:p w14:paraId="582C5770" w14:textId="54E1A655" w:rsidR="0035540F" w:rsidRDefault="0035540F" w:rsidP="0035540F">
      <w:pPr>
        <w:pStyle w:val="Normlnweb"/>
        <w:spacing w:line="360" w:lineRule="auto"/>
        <w:jc w:val="both"/>
      </w:pPr>
      <w:r>
        <w:t xml:space="preserve">Chlapec se narodil jako třetí v pořadí a po něm přišli ještě další tři sourozenci. Netrpí žádnou závažnou chorobou, prodělal pouze běžné dětské nemoci. Dům, ve kterém se svými rodiči, sourozenci a babičkou žije, býval kdysi udržovaný s velkou okrasnou zahradou. Do tohoto domu se rodina přestěhovala před čtyřmi lety z Čech. Za tu dobu začal dům chátrat nejen zvenčí, kde opadává omítka, ale i uvnitř. Zdi jsou </w:t>
      </w:r>
      <w:r w:rsidR="00337529">
        <w:t>u</w:t>
      </w:r>
      <w:r>
        <w:t xml:space="preserve">špiněné, někde i pokreslené. V obývacím pokoji je jedna válenda a televize, podlahy neumyté, v oknech místo záclon deky. K psaní domácích úkolů děti využívají jídelního stolu. Rodina společně nejezdí nikam na výlety. Děti nejsou ani nikdy vidět venku na zahradě, že by společně trávili volné chvíle. Automobil rodina nevlastní, do školy a zaměstnání využívají autobusové dopravy. Babička, která jim s dětmi velmi pomáhá, je v důchodě. Rodiče se školou komunikují a slibují, že si Petr bude plnit své povinnosti. Petr nejezdí z finančních důvodů na školní výlety ani na žádné další akce pořádané školou. Velmi často se stávalo, že Petr chodil do školy neupravený se špinavými dlouhými nehty. Jeho oděv zapáchal, ve stejných ponožkách chodil celý týden do školy. Rodiče byli na tuto situaci upozorněni. Chlapcovou jedinou zálibou je hraní počítačových her. </w:t>
      </w:r>
    </w:p>
    <w:p w14:paraId="38234745" w14:textId="77777777" w:rsidR="0035540F" w:rsidRDefault="0035540F" w:rsidP="0035540F">
      <w:pPr>
        <w:pStyle w:val="Normlnweb"/>
        <w:spacing w:line="360" w:lineRule="auto"/>
        <w:jc w:val="both"/>
        <w:rPr>
          <w:u w:val="single"/>
        </w:rPr>
      </w:pPr>
      <w:r>
        <w:rPr>
          <w:u w:val="single"/>
        </w:rPr>
        <w:lastRenderedPageBreak/>
        <w:t xml:space="preserve">Problémy dítěte </w:t>
      </w:r>
    </w:p>
    <w:p w14:paraId="3C71F05E" w14:textId="494E43C7" w:rsidR="0035540F" w:rsidRDefault="0035540F" w:rsidP="0035540F">
      <w:pPr>
        <w:pStyle w:val="Normlnweb"/>
        <w:spacing w:line="360" w:lineRule="auto"/>
        <w:jc w:val="both"/>
      </w:pPr>
      <w:r>
        <w:t xml:space="preserve">Chlapec nastoupil do první třídy až v 8 letech, z důvodu odkladu. Měl problémy s výslovností, proto mu byl na žádost rodičů odklad schválen. Během nižšího stupně, kde průměrně prospíval, se vše srovnalo. Zvrat nastal s nástupem do 5. ročníku, kdy se Petr se svou rodinou přestěhoval a začal navštěvovat novou školu. Ve třídě si nenašel žádného kamaráda, začal se zhoršovat jeho prospěch a to tak, že na konci pátého ročníku musel vykonat opravnou zkoušku z jazyka anglického. V šesté třídě zájem o školu upadal ještě o něco více. Do hodin chodil nepřipravený, neustále zapomínal pomůcky, zvyšovala se jeho absence. Rodiče ji omlouvali se zpožděním, na třídní schůzky </w:t>
      </w:r>
      <w:r w:rsidR="00337529">
        <w:t>chodili nepravidelně</w:t>
      </w:r>
      <w:r>
        <w:t xml:space="preserve">. Chlapec špatně četl i psal. Ve třídě byl považován za nekomunikujícího přistěhovalce, který nemá o nic zájem. Celou tuto zhoršující se situaci vyhodnotila třídní učitelka a po domluvě s rodiči nechali Petra přešetřit v pedagogicko-psychologické poradně z důvodu podezření na dysgrafii nebo obdobné poruchy. </w:t>
      </w:r>
    </w:p>
    <w:p w14:paraId="7A1F18DE" w14:textId="77777777" w:rsidR="0035540F" w:rsidRDefault="0035540F" w:rsidP="0035540F">
      <w:pPr>
        <w:pStyle w:val="Normlnweb"/>
        <w:spacing w:line="360" w:lineRule="auto"/>
        <w:jc w:val="both"/>
        <w:rPr>
          <w:u w:val="single"/>
        </w:rPr>
      </w:pPr>
      <w:r>
        <w:rPr>
          <w:u w:val="single"/>
        </w:rPr>
        <w:t xml:space="preserve">Průběh intervence </w:t>
      </w:r>
    </w:p>
    <w:p w14:paraId="1609EADF" w14:textId="5D92440E" w:rsidR="0035540F" w:rsidRDefault="0035540F" w:rsidP="0035540F">
      <w:pPr>
        <w:pStyle w:val="Normlnweb"/>
        <w:spacing w:line="360" w:lineRule="auto"/>
        <w:jc w:val="both"/>
        <w:rPr>
          <w:u w:val="single"/>
        </w:rPr>
      </w:pPr>
      <w:r>
        <w:t>Z výsledků vyšetření bylo zjištěno, že žákova rozumová kapacit se pohybuje ve spodním pásmu podprůměru. Jeho školní výkonnost byla negativně zatížena dopadem odlišných životních podmínek. Byl mu doporučen individuální vzdělávací plán, spolupráce se školní asistentkou a předmět pedagogické intervence. Tento předmět se zaměřoval na český jazyk. Cílem intervence byl rozvoj slovní zásoby, logického myšlení a prostorové představivosti. Petr zde docházel pravidelně 1krát za týden v odpoledních hodinách po vyučování. Se školní asistentkou pracoval ve vyučování v matematice, angličtině a češtině. Odpoledne po vyučování docházel 3krát v týdnu za asistentkou na doučování. Společně s ní si zde vypracovával domácí úkoly a znovu se vraceli k probranému učivu z daného dne. Rodiče byli s asistentkou v kontaktu každý týden, Petr na doučování docházel pravidelně. První úspěchy se začaly dostavovat v jazyce anglickém, kdy se poctivě učil slovní zásobu a dopředu si připravoval čtený text. V psané formě měl problém s fonetickým zápisem, proto ho učitelka angličtiny začala častěji zkoušet ústně, což mu více vyhovovalo. Po domluvě s rodiči, začal chlapec dbát na svůj zevnějšek, což si myslím bylo příčinou toho, že se s ním ve třídě nikdo moc nebavil. Po čase si učitelé začali všímat jeho zlepšení a spolupráce v hodinách, nošení domácích úkolů a taky lepší přípravy co se pomůcek týče</w:t>
      </w:r>
      <w:r w:rsidR="00896BD6">
        <w:t xml:space="preserve">, </w:t>
      </w:r>
      <w:r>
        <w:t xml:space="preserve">na výuku. Občas byl učiteli pochválen, což vnímal velice pozitivně. Jeho chování nebylo nikdy rušivé, výrazně se neprojevoval. Díky dobré spolupráci se školní asistentkou, přístupu učitelů a pravidelnou komunikací rodiny se školou, se jeho prospěch výrazně zlepšil. Ve třídě </w:t>
      </w:r>
      <w:r>
        <w:lastRenderedPageBreak/>
        <w:t>si ho začali všímat chlapci, se kterým</w:t>
      </w:r>
      <w:r w:rsidR="00896BD6">
        <w:t>i</w:t>
      </w:r>
      <w:r>
        <w:t xml:space="preserve"> dojíždí na vyučování z okolní vesnice, a to má na Petra dobrý vliv.</w:t>
      </w:r>
      <w:r>
        <w:rPr>
          <w:u w:val="single"/>
        </w:rPr>
        <w:t xml:space="preserve"> </w:t>
      </w:r>
    </w:p>
    <w:p w14:paraId="158427FC" w14:textId="77777777" w:rsidR="0035540F" w:rsidRDefault="0035540F" w:rsidP="0035540F">
      <w:pPr>
        <w:pStyle w:val="Normlnweb"/>
        <w:spacing w:line="360" w:lineRule="auto"/>
        <w:jc w:val="both"/>
        <w:rPr>
          <w:u w:val="single"/>
        </w:rPr>
      </w:pPr>
      <w:r>
        <w:rPr>
          <w:u w:val="single"/>
        </w:rPr>
        <w:t xml:space="preserve">Současný stav </w:t>
      </w:r>
    </w:p>
    <w:p w14:paraId="36FDF1A8" w14:textId="761B0BD4" w:rsidR="0035540F" w:rsidRDefault="0035540F" w:rsidP="0035540F">
      <w:pPr>
        <w:pStyle w:val="Normlnweb"/>
        <w:spacing w:line="360" w:lineRule="auto"/>
        <w:jc w:val="both"/>
      </w:pPr>
      <w:r>
        <w:t xml:space="preserve">Petr momentálně navštěvuje osmý ročník. Situaci s distanční výukou od listopadu 2020 zvládal velmi dobře, protože již věděl díky školní asistentce z přecházejícího roku, jak bude práce vypadat. Navíc jim přibyly pouze videokonference, které byly pořádány přes aplikaci Teams. Tuto aplikaci mu školní asistentka nainstalovala do zapůjčeného školního notebooku a také mu u nich doma ukázala, jak se bude na videohovory připojovat. I když to byla pro rodinu velice náročná situace, protože mají všech šest dětí školou povinných, Petr stále spolupracoval a dokázal si známky udržet. Třídní učitelka zhodnotila jeho práci v distanční výuce velmi pozitivně. Nyní začal opět docházet do školy. V hodinách se v probírané látce orientuje. </w:t>
      </w:r>
    </w:p>
    <w:p w14:paraId="06A1C306" w14:textId="6C4B3757" w:rsidR="00FB3295" w:rsidRDefault="00FB3295">
      <w:pPr>
        <w:spacing w:line="259" w:lineRule="auto"/>
        <w:rPr>
          <w:rFonts w:ascii="Times New Roman" w:eastAsia="Times New Roman" w:hAnsi="Times New Roman" w:cs="Times New Roman"/>
          <w:sz w:val="24"/>
          <w:szCs w:val="24"/>
          <w:lang w:eastAsia="cs-CZ"/>
        </w:rPr>
      </w:pPr>
      <w:r>
        <w:br w:type="page"/>
      </w:r>
    </w:p>
    <w:p w14:paraId="472C7EE4" w14:textId="1571270C" w:rsidR="0035540F" w:rsidRDefault="0035540F" w:rsidP="000E7A1A">
      <w:pPr>
        <w:pStyle w:val="Nadpis2"/>
      </w:pPr>
      <w:bookmarkStart w:id="324" w:name="_Toc73453768"/>
      <w:r>
        <w:lastRenderedPageBreak/>
        <w:t>6. D</w:t>
      </w:r>
      <w:r w:rsidR="000E7A1A">
        <w:t>OTAZNÍKOVÉ ŠETŘENÍ</w:t>
      </w:r>
      <w:bookmarkEnd w:id="324"/>
    </w:p>
    <w:p w14:paraId="110CC7E6" w14:textId="77777777" w:rsidR="0035540F" w:rsidRDefault="0035540F" w:rsidP="0035540F">
      <w:pPr>
        <w:pStyle w:val="Normlnweb"/>
        <w:spacing w:line="360" w:lineRule="auto"/>
        <w:jc w:val="both"/>
      </w:pPr>
      <w:r>
        <w:t xml:space="preserve">Dotazníkovým šetřením, kterým doplňuji tyto případové studie se má potvrdit nebo vyvrátit tvrzení o přínosu asistentů pro žáky se sociálním znevýhodněním. </w:t>
      </w:r>
    </w:p>
    <w:p w14:paraId="325D7894" w14:textId="77777777" w:rsidR="0035540F" w:rsidRDefault="0035540F" w:rsidP="0035540F">
      <w:pPr>
        <w:pStyle w:val="Normlnweb"/>
        <w:spacing w:line="360" w:lineRule="auto"/>
        <w:jc w:val="both"/>
      </w:pPr>
      <w:r>
        <w:t>Podle Chrásky (2016) jsou dotazníky velmi častou metodou k zjištění informací o daném problému v pedagogickém výzkumu. Dotazník by měl být předem připraven, otázky promyšleně seřazeny a formulovány. Je vhodný pro rychlé zjištění dat od velké skupiny respondentů. Nevýhodou bývá to, že neukazuje, jací jsou respondenti ve skutečnosti, ale jak chtějí ve skutečnosti vypadat.</w:t>
      </w:r>
    </w:p>
    <w:p w14:paraId="46E79E2E" w14:textId="77777777" w:rsidR="0035540F" w:rsidRDefault="0035540F" w:rsidP="0035540F">
      <w:pPr>
        <w:pStyle w:val="Normlnweb"/>
        <w:spacing w:line="360" w:lineRule="auto"/>
        <w:jc w:val="both"/>
      </w:pPr>
      <w:r>
        <w:t>V dotazníku odpovídá 5 skupin respondentů na 12 otázek týkajících se žáka se sociálním znevýhodněním a jeho vztahů na druhém stupni základní školy. Jedna dotazníková položka je otevřená, aby zde respondenti mohli vyjádřit svůj vlastní názor k danému tématu. Dotazník přikládám na konci práce jako přílohu.</w:t>
      </w:r>
    </w:p>
    <w:p w14:paraId="3EAC3170" w14:textId="77777777" w:rsidR="0035540F" w:rsidRDefault="0035540F" w:rsidP="000E7A1A">
      <w:pPr>
        <w:pStyle w:val="Nadpis3"/>
      </w:pPr>
      <w:bookmarkStart w:id="325" w:name="_Toc73453769"/>
      <w:r>
        <w:t>6.1 Výsledky dotazníkového šetření</w:t>
      </w:r>
      <w:bookmarkEnd w:id="325"/>
    </w:p>
    <w:p w14:paraId="6EF170A6" w14:textId="77777777" w:rsidR="0035540F" w:rsidRDefault="0035540F" w:rsidP="0035540F">
      <w:pPr>
        <w:pStyle w:val="Normlnweb"/>
        <w:spacing w:line="360" w:lineRule="auto"/>
        <w:jc w:val="both"/>
      </w:pPr>
      <w:r>
        <w:t>Hodnoty v tabulkách uvádějí absolutní četnost a relativní četnost odpovědí respondentů k dané otázce. Grafy znázorňují procentuální vyjádření těchto odpovědí.</w:t>
      </w:r>
    </w:p>
    <w:p w14:paraId="3F7B7DC6" w14:textId="76AC6DBE" w:rsidR="0035540F" w:rsidRDefault="0035540F" w:rsidP="0035540F">
      <w:pPr>
        <w:pStyle w:val="Normlnweb"/>
        <w:spacing w:line="360" w:lineRule="auto"/>
        <w:jc w:val="both"/>
        <w:rPr>
          <w:b/>
          <w:bCs/>
        </w:rPr>
      </w:pPr>
      <w:r>
        <w:rPr>
          <w:b/>
          <w:bCs/>
        </w:rPr>
        <w:t>Otázka č. 1 Jste</w:t>
      </w:r>
    </w:p>
    <w:p w14:paraId="7F94FD4D" w14:textId="77777777" w:rsidR="0035540F" w:rsidRDefault="0035540F" w:rsidP="0035540F">
      <w:pPr>
        <w:pStyle w:val="Normlnweb"/>
        <w:spacing w:line="360" w:lineRule="auto"/>
        <w:jc w:val="both"/>
      </w:pPr>
      <w:r>
        <w:rPr>
          <w:b/>
          <w:bCs/>
        </w:rPr>
        <w:t xml:space="preserve">Tab. č. 1 </w:t>
      </w:r>
      <w:r>
        <w:t>Pohlaví respondent</w:t>
      </w:r>
      <w:bookmarkStart w:id="326" w:name="_Hlk72079189"/>
      <w:r>
        <w:t>ů</w:t>
      </w:r>
    </w:p>
    <w:tbl>
      <w:tblPr>
        <w:tblStyle w:val="Mkatabulky"/>
        <w:tblW w:w="9240" w:type="dxa"/>
        <w:tblInd w:w="0" w:type="dxa"/>
        <w:tblLook w:val="04A0" w:firstRow="1" w:lastRow="0" w:firstColumn="1" w:lastColumn="0" w:noHBand="0" w:noVBand="1"/>
      </w:tblPr>
      <w:tblGrid>
        <w:gridCol w:w="2972"/>
        <w:gridCol w:w="3134"/>
        <w:gridCol w:w="3134"/>
      </w:tblGrid>
      <w:tr w:rsidR="0035540F" w14:paraId="6DFFB61D" w14:textId="77777777" w:rsidTr="00296FF5">
        <w:trPr>
          <w:trHeight w:val="784"/>
        </w:trPr>
        <w:tc>
          <w:tcPr>
            <w:tcW w:w="2972" w:type="dxa"/>
            <w:tcBorders>
              <w:top w:val="single" w:sz="12" w:space="0" w:color="auto"/>
              <w:left w:val="single" w:sz="12" w:space="0" w:color="auto"/>
              <w:bottom w:val="single" w:sz="12" w:space="0" w:color="auto"/>
              <w:right w:val="single" w:sz="12" w:space="0" w:color="auto"/>
            </w:tcBorders>
            <w:hideMark/>
          </w:tcPr>
          <w:p w14:paraId="11C67427" w14:textId="77777777" w:rsidR="0035540F" w:rsidRDefault="0035540F" w:rsidP="007C5185">
            <w:pPr>
              <w:spacing w:line="240" w:lineRule="auto"/>
              <w:jc w:val="both"/>
              <w:rPr>
                <w:rFonts w:ascii="Times New Roman" w:hAnsi="Times New Roman" w:cs="Times New Roman"/>
                <w:sz w:val="24"/>
                <w:szCs w:val="24"/>
              </w:rPr>
            </w:pPr>
            <w:r>
              <w:rPr>
                <w:rFonts w:ascii="Times New Roman" w:hAnsi="Times New Roman" w:cs="Times New Roman"/>
                <w:sz w:val="24"/>
                <w:szCs w:val="24"/>
              </w:rPr>
              <w:t>Pohlaví</w:t>
            </w:r>
          </w:p>
        </w:tc>
        <w:tc>
          <w:tcPr>
            <w:tcW w:w="3134" w:type="dxa"/>
            <w:tcBorders>
              <w:top w:val="single" w:sz="12" w:space="0" w:color="auto"/>
              <w:left w:val="single" w:sz="12" w:space="0" w:color="auto"/>
              <w:bottom w:val="single" w:sz="12" w:space="0" w:color="auto"/>
              <w:right w:val="single" w:sz="12" w:space="0" w:color="auto"/>
            </w:tcBorders>
            <w:hideMark/>
          </w:tcPr>
          <w:p w14:paraId="0562B558" w14:textId="77777777" w:rsidR="0035540F" w:rsidRDefault="0035540F" w:rsidP="007C5185">
            <w:pPr>
              <w:spacing w:line="240" w:lineRule="auto"/>
              <w:jc w:val="both"/>
              <w:rPr>
                <w:rFonts w:ascii="Times New Roman" w:hAnsi="Times New Roman" w:cs="Times New Roman"/>
                <w:sz w:val="24"/>
                <w:szCs w:val="24"/>
              </w:rPr>
            </w:pPr>
            <w:r>
              <w:rPr>
                <w:rFonts w:ascii="Times New Roman" w:hAnsi="Times New Roman" w:cs="Times New Roman"/>
                <w:sz w:val="24"/>
                <w:szCs w:val="24"/>
              </w:rPr>
              <w:t>Absolutní četnost</w:t>
            </w:r>
          </w:p>
        </w:tc>
        <w:tc>
          <w:tcPr>
            <w:tcW w:w="3134" w:type="dxa"/>
            <w:tcBorders>
              <w:top w:val="single" w:sz="12" w:space="0" w:color="auto"/>
              <w:left w:val="single" w:sz="12" w:space="0" w:color="auto"/>
              <w:bottom w:val="single" w:sz="12" w:space="0" w:color="auto"/>
              <w:right w:val="single" w:sz="12" w:space="0" w:color="auto"/>
            </w:tcBorders>
            <w:hideMark/>
          </w:tcPr>
          <w:p w14:paraId="36D394C9" w14:textId="77777777" w:rsidR="0035540F" w:rsidRDefault="0035540F" w:rsidP="007C5185">
            <w:pPr>
              <w:spacing w:line="240" w:lineRule="auto"/>
              <w:jc w:val="both"/>
              <w:rPr>
                <w:rFonts w:ascii="Times New Roman" w:hAnsi="Times New Roman" w:cs="Times New Roman"/>
                <w:sz w:val="24"/>
                <w:szCs w:val="24"/>
              </w:rPr>
            </w:pPr>
            <w:r>
              <w:rPr>
                <w:rFonts w:ascii="Times New Roman" w:hAnsi="Times New Roman" w:cs="Times New Roman"/>
                <w:sz w:val="24"/>
                <w:szCs w:val="24"/>
              </w:rPr>
              <w:t>Relativní četnost (%)</w:t>
            </w:r>
          </w:p>
        </w:tc>
      </w:tr>
      <w:tr w:rsidR="0035540F" w14:paraId="280E4B40" w14:textId="77777777" w:rsidTr="00296FF5">
        <w:trPr>
          <w:trHeight w:val="784"/>
        </w:trPr>
        <w:tc>
          <w:tcPr>
            <w:tcW w:w="2972" w:type="dxa"/>
            <w:tcBorders>
              <w:top w:val="single" w:sz="12" w:space="0" w:color="auto"/>
              <w:left w:val="single" w:sz="12" w:space="0" w:color="auto"/>
              <w:bottom w:val="single" w:sz="4" w:space="0" w:color="auto"/>
              <w:right w:val="single" w:sz="12" w:space="0" w:color="auto"/>
            </w:tcBorders>
            <w:hideMark/>
          </w:tcPr>
          <w:p w14:paraId="05FA613D" w14:textId="77777777" w:rsidR="0035540F" w:rsidRDefault="0035540F" w:rsidP="007C5185">
            <w:pPr>
              <w:spacing w:line="240" w:lineRule="auto"/>
              <w:jc w:val="both"/>
              <w:rPr>
                <w:rFonts w:ascii="Times New Roman" w:hAnsi="Times New Roman" w:cs="Times New Roman"/>
                <w:sz w:val="24"/>
                <w:szCs w:val="24"/>
              </w:rPr>
            </w:pPr>
            <w:r>
              <w:rPr>
                <w:rFonts w:ascii="Times New Roman" w:hAnsi="Times New Roman" w:cs="Times New Roman"/>
                <w:sz w:val="24"/>
                <w:szCs w:val="24"/>
              </w:rPr>
              <w:t>Muž</w:t>
            </w:r>
          </w:p>
        </w:tc>
        <w:tc>
          <w:tcPr>
            <w:tcW w:w="3134" w:type="dxa"/>
            <w:tcBorders>
              <w:top w:val="single" w:sz="12" w:space="0" w:color="auto"/>
              <w:left w:val="single" w:sz="12" w:space="0" w:color="auto"/>
              <w:bottom w:val="single" w:sz="4" w:space="0" w:color="auto"/>
              <w:right w:val="single" w:sz="4" w:space="0" w:color="auto"/>
            </w:tcBorders>
            <w:hideMark/>
          </w:tcPr>
          <w:p w14:paraId="71710772"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134" w:type="dxa"/>
            <w:tcBorders>
              <w:top w:val="single" w:sz="12" w:space="0" w:color="auto"/>
              <w:left w:val="single" w:sz="4" w:space="0" w:color="auto"/>
              <w:bottom w:val="single" w:sz="4" w:space="0" w:color="auto"/>
              <w:right w:val="single" w:sz="12" w:space="0" w:color="auto"/>
            </w:tcBorders>
            <w:hideMark/>
          </w:tcPr>
          <w:p w14:paraId="183799A7"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14,7 %</w:t>
            </w:r>
          </w:p>
        </w:tc>
      </w:tr>
      <w:tr w:rsidR="0035540F" w14:paraId="2C4F0FB8" w14:textId="77777777" w:rsidTr="00296FF5">
        <w:trPr>
          <w:trHeight w:val="750"/>
        </w:trPr>
        <w:tc>
          <w:tcPr>
            <w:tcW w:w="2972" w:type="dxa"/>
            <w:tcBorders>
              <w:top w:val="single" w:sz="4" w:space="0" w:color="auto"/>
              <w:left w:val="single" w:sz="12" w:space="0" w:color="auto"/>
              <w:bottom w:val="single" w:sz="12" w:space="0" w:color="auto"/>
              <w:right w:val="single" w:sz="12" w:space="0" w:color="auto"/>
            </w:tcBorders>
            <w:hideMark/>
          </w:tcPr>
          <w:p w14:paraId="476996D7" w14:textId="77777777" w:rsidR="0035540F" w:rsidRDefault="0035540F" w:rsidP="007C5185">
            <w:pPr>
              <w:spacing w:line="240" w:lineRule="auto"/>
              <w:jc w:val="both"/>
              <w:rPr>
                <w:rFonts w:ascii="Times New Roman" w:hAnsi="Times New Roman" w:cs="Times New Roman"/>
                <w:sz w:val="24"/>
                <w:szCs w:val="24"/>
              </w:rPr>
            </w:pPr>
            <w:r>
              <w:rPr>
                <w:rFonts w:ascii="Times New Roman" w:hAnsi="Times New Roman" w:cs="Times New Roman"/>
                <w:sz w:val="24"/>
                <w:szCs w:val="24"/>
              </w:rPr>
              <w:t>Žena</w:t>
            </w:r>
          </w:p>
        </w:tc>
        <w:tc>
          <w:tcPr>
            <w:tcW w:w="3134" w:type="dxa"/>
            <w:tcBorders>
              <w:top w:val="single" w:sz="4" w:space="0" w:color="auto"/>
              <w:left w:val="single" w:sz="12" w:space="0" w:color="auto"/>
              <w:bottom w:val="single" w:sz="12" w:space="0" w:color="auto"/>
              <w:right w:val="single" w:sz="4" w:space="0" w:color="auto"/>
            </w:tcBorders>
            <w:hideMark/>
          </w:tcPr>
          <w:p w14:paraId="38CC7F9C"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3134" w:type="dxa"/>
            <w:tcBorders>
              <w:top w:val="single" w:sz="4" w:space="0" w:color="auto"/>
              <w:left w:val="single" w:sz="4" w:space="0" w:color="auto"/>
              <w:bottom w:val="single" w:sz="12" w:space="0" w:color="auto"/>
              <w:right w:val="single" w:sz="12" w:space="0" w:color="auto"/>
            </w:tcBorders>
            <w:hideMark/>
          </w:tcPr>
          <w:p w14:paraId="184864C8"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85,3 %</w:t>
            </w:r>
          </w:p>
        </w:tc>
      </w:tr>
      <w:tr w:rsidR="0035540F" w14:paraId="3DD2F514" w14:textId="77777777" w:rsidTr="00296FF5">
        <w:trPr>
          <w:trHeight w:val="750"/>
        </w:trPr>
        <w:tc>
          <w:tcPr>
            <w:tcW w:w="2972" w:type="dxa"/>
            <w:tcBorders>
              <w:top w:val="single" w:sz="12" w:space="0" w:color="auto"/>
              <w:left w:val="single" w:sz="12" w:space="0" w:color="auto"/>
              <w:bottom w:val="single" w:sz="12" w:space="0" w:color="auto"/>
              <w:right w:val="single" w:sz="12" w:space="0" w:color="auto"/>
            </w:tcBorders>
            <w:hideMark/>
          </w:tcPr>
          <w:p w14:paraId="701ACF1F" w14:textId="77777777" w:rsidR="0035540F" w:rsidRDefault="0035540F" w:rsidP="007C5185">
            <w:pPr>
              <w:spacing w:line="240" w:lineRule="auto"/>
              <w:jc w:val="both"/>
              <w:rPr>
                <w:rFonts w:ascii="Times New Roman" w:hAnsi="Times New Roman" w:cs="Times New Roman"/>
                <w:sz w:val="24"/>
                <w:szCs w:val="24"/>
              </w:rPr>
            </w:pPr>
            <w:r>
              <w:rPr>
                <w:rFonts w:ascii="Times New Roman" w:hAnsi="Times New Roman" w:cs="Times New Roman"/>
                <w:sz w:val="24"/>
                <w:szCs w:val="24"/>
              </w:rPr>
              <w:t>Celkový součet</w:t>
            </w:r>
          </w:p>
        </w:tc>
        <w:tc>
          <w:tcPr>
            <w:tcW w:w="3134" w:type="dxa"/>
            <w:tcBorders>
              <w:top w:val="single" w:sz="12" w:space="0" w:color="auto"/>
              <w:left w:val="single" w:sz="12" w:space="0" w:color="auto"/>
              <w:bottom w:val="single" w:sz="12" w:space="0" w:color="auto"/>
              <w:right w:val="single" w:sz="4" w:space="0" w:color="auto"/>
            </w:tcBorders>
            <w:hideMark/>
          </w:tcPr>
          <w:p w14:paraId="4F88CAD4"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3134" w:type="dxa"/>
            <w:tcBorders>
              <w:top w:val="single" w:sz="12" w:space="0" w:color="auto"/>
              <w:left w:val="single" w:sz="4" w:space="0" w:color="auto"/>
              <w:bottom w:val="single" w:sz="12" w:space="0" w:color="auto"/>
              <w:right w:val="single" w:sz="12" w:space="0" w:color="auto"/>
            </w:tcBorders>
            <w:hideMark/>
          </w:tcPr>
          <w:p w14:paraId="4DD9F684"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100 %</w:t>
            </w:r>
          </w:p>
        </w:tc>
      </w:tr>
    </w:tbl>
    <w:p w14:paraId="23FF2E73" w14:textId="4F1C74E5" w:rsidR="002A6444" w:rsidRDefault="002A6444" w:rsidP="0035540F">
      <w:pPr>
        <w:jc w:val="both"/>
        <w:rPr>
          <w:sz w:val="24"/>
          <w:szCs w:val="24"/>
        </w:rPr>
      </w:pPr>
    </w:p>
    <w:p w14:paraId="11BD6536" w14:textId="6DF9EC9C" w:rsidR="002A6444" w:rsidRDefault="002A6444">
      <w:pPr>
        <w:spacing w:line="259" w:lineRule="auto"/>
        <w:rPr>
          <w:sz w:val="24"/>
          <w:szCs w:val="24"/>
        </w:rPr>
      </w:pPr>
    </w:p>
    <w:p w14:paraId="27F7184E" w14:textId="4D6C3716" w:rsidR="002A6444" w:rsidRDefault="002A6444">
      <w:pPr>
        <w:spacing w:line="259" w:lineRule="auto"/>
        <w:rPr>
          <w:sz w:val="24"/>
          <w:szCs w:val="24"/>
        </w:rPr>
      </w:pPr>
    </w:p>
    <w:p w14:paraId="4B8A1D29" w14:textId="77777777" w:rsidR="002A6444" w:rsidRDefault="002A6444">
      <w:pPr>
        <w:spacing w:line="259" w:lineRule="auto"/>
        <w:rPr>
          <w:sz w:val="24"/>
          <w:szCs w:val="24"/>
        </w:rPr>
      </w:pPr>
    </w:p>
    <w:p w14:paraId="318982AA" w14:textId="77777777" w:rsidR="0035540F" w:rsidRDefault="0035540F" w:rsidP="0035540F">
      <w:pPr>
        <w:jc w:val="both"/>
        <w:rPr>
          <w:rFonts w:ascii="Times New Roman" w:hAnsi="Times New Roman" w:cs="Times New Roman"/>
          <w:sz w:val="24"/>
          <w:szCs w:val="24"/>
        </w:rPr>
      </w:pPr>
      <w:r>
        <w:rPr>
          <w:rFonts w:ascii="Times New Roman" w:hAnsi="Times New Roman" w:cs="Times New Roman"/>
          <w:b/>
          <w:bCs/>
          <w:sz w:val="24"/>
          <w:szCs w:val="24"/>
        </w:rPr>
        <w:lastRenderedPageBreak/>
        <w:t>Graf č. 1</w:t>
      </w:r>
      <w:r>
        <w:rPr>
          <w:rFonts w:ascii="Times New Roman" w:hAnsi="Times New Roman" w:cs="Times New Roman"/>
          <w:sz w:val="24"/>
          <w:szCs w:val="24"/>
        </w:rPr>
        <w:t xml:space="preserve"> Pohlaví respondentů</w:t>
      </w:r>
    </w:p>
    <w:tbl>
      <w:tblPr>
        <w:tblStyle w:val="Mkatabulky"/>
        <w:tblW w:w="9109" w:type="dxa"/>
        <w:tblInd w:w="0" w:type="dxa"/>
        <w:tblLook w:val="04A0" w:firstRow="1" w:lastRow="0" w:firstColumn="1" w:lastColumn="0" w:noHBand="0" w:noVBand="1"/>
      </w:tblPr>
      <w:tblGrid>
        <w:gridCol w:w="9186"/>
      </w:tblGrid>
      <w:tr w:rsidR="0035540F" w14:paraId="0D229CFC" w14:textId="77777777" w:rsidTr="007C5185">
        <w:trPr>
          <w:trHeight w:val="4674"/>
        </w:trPr>
        <w:tc>
          <w:tcPr>
            <w:tcW w:w="9109" w:type="dxa"/>
            <w:tcBorders>
              <w:top w:val="single" w:sz="4" w:space="0" w:color="auto"/>
              <w:left w:val="single" w:sz="4" w:space="0" w:color="auto"/>
              <w:bottom w:val="single" w:sz="4" w:space="0" w:color="auto"/>
              <w:right w:val="single" w:sz="4" w:space="0" w:color="auto"/>
            </w:tcBorders>
            <w:hideMark/>
          </w:tcPr>
          <w:p w14:paraId="03667852" w14:textId="77777777" w:rsidR="0035540F" w:rsidRDefault="0035540F" w:rsidP="007C5185">
            <w:pPr>
              <w:spacing w:line="240" w:lineRule="auto"/>
              <w:jc w:val="both"/>
              <w:rPr>
                <w:sz w:val="24"/>
                <w:szCs w:val="24"/>
              </w:rPr>
            </w:pPr>
            <w:r>
              <w:rPr>
                <w:noProof/>
                <w:sz w:val="24"/>
                <w:szCs w:val="24"/>
              </w:rPr>
              <w:drawing>
                <wp:inline distT="0" distB="0" distL="0" distR="0" wp14:anchorId="0356F3C5" wp14:editId="39D27B9F">
                  <wp:extent cx="5686425" cy="2743200"/>
                  <wp:effectExtent l="0" t="0" r="9525"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86425" cy="2743200"/>
                          </a:xfrm>
                          <a:prstGeom prst="rect">
                            <a:avLst/>
                          </a:prstGeom>
                          <a:noFill/>
                          <a:ln>
                            <a:noFill/>
                          </a:ln>
                        </pic:spPr>
                      </pic:pic>
                    </a:graphicData>
                  </a:graphic>
                </wp:inline>
              </w:drawing>
            </w:r>
          </w:p>
        </w:tc>
      </w:tr>
    </w:tbl>
    <w:p w14:paraId="03ED360F" w14:textId="77777777" w:rsidR="0035540F" w:rsidRDefault="0035540F" w:rsidP="0035540F">
      <w:pPr>
        <w:jc w:val="both"/>
        <w:rPr>
          <w:sz w:val="24"/>
          <w:szCs w:val="24"/>
        </w:rPr>
      </w:pPr>
    </w:p>
    <w:p w14:paraId="3E3F8E01" w14:textId="77777777" w:rsidR="0035540F" w:rsidRDefault="0035540F" w:rsidP="0035540F">
      <w:pPr>
        <w:spacing w:line="360" w:lineRule="auto"/>
        <w:jc w:val="both"/>
        <w:rPr>
          <w:rFonts w:ascii="Times New Roman" w:hAnsi="Times New Roman" w:cs="Times New Roman"/>
          <w:sz w:val="24"/>
          <w:szCs w:val="24"/>
        </w:rPr>
      </w:pPr>
      <w:r>
        <w:rPr>
          <w:rFonts w:ascii="Times New Roman" w:hAnsi="Times New Roman" w:cs="Times New Roman"/>
          <w:sz w:val="24"/>
          <w:szCs w:val="24"/>
        </w:rPr>
        <w:t>Z celkového počtu respondentů odpovědělo více žen než mužů. Tímto můžeme konstatovat, že ve školství stále převládá ženský element.</w:t>
      </w:r>
    </w:p>
    <w:p w14:paraId="7E25D390" w14:textId="77777777" w:rsidR="00D82EB9" w:rsidRDefault="00D82EB9" w:rsidP="0035540F">
      <w:pPr>
        <w:jc w:val="both"/>
        <w:rPr>
          <w:rFonts w:ascii="Times New Roman" w:hAnsi="Times New Roman" w:cs="Times New Roman"/>
          <w:b/>
          <w:bCs/>
          <w:sz w:val="24"/>
          <w:szCs w:val="24"/>
        </w:rPr>
      </w:pPr>
    </w:p>
    <w:p w14:paraId="27378AD1" w14:textId="33C3EB47" w:rsidR="0035540F" w:rsidRDefault="0035540F" w:rsidP="0035540F">
      <w:pPr>
        <w:jc w:val="both"/>
        <w:rPr>
          <w:rFonts w:ascii="Times New Roman" w:hAnsi="Times New Roman" w:cs="Times New Roman"/>
          <w:b/>
          <w:bCs/>
          <w:sz w:val="24"/>
          <w:szCs w:val="24"/>
        </w:rPr>
      </w:pPr>
      <w:r>
        <w:rPr>
          <w:rFonts w:ascii="Times New Roman" w:hAnsi="Times New Roman" w:cs="Times New Roman"/>
          <w:b/>
          <w:bCs/>
          <w:sz w:val="24"/>
          <w:szCs w:val="24"/>
        </w:rPr>
        <w:t>Otázka č. 2 Pracujete jako</w:t>
      </w:r>
    </w:p>
    <w:p w14:paraId="18D52E39" w14:textId="77777777" w:rsidR="0035540F" w:rsidRDefault="0035540F" w:rsidP="0035540F">
      <w:pPr>
        <w:jc w:val="both"/>
        <w:rPr>
          <w:rFonts w:ascii="Times New Roman" w:hAnsi="Times New Roman" w:cs="Times New Roman"/>
          <w:sz w:val="24"/>
          <w:szCs w:val="24"/>
        </w:rPr>
      </w:pPr>
      <w:r>
        <w:rPr>
          <w:rFonts w:ascii="Times New Roman" w:hAnsi="Times New Roman" w:cs="Times New Roman"/>
          <w:b/>
          <w:bCs/>
          <w:sz w:val="24"/>
          <w:szCs w:val="24"/>
        </w:rPr>
        <w:t xml:space="preserve">Tab. č. 2 </w:t>
      </w:r>
      <w:r>
        <w:rPr>
          <w:rFonts w:ascii="Times New Roman" w:hAnsi="Times New Roman" w:cs="Times New Roman"/>
          <w:sz w:val="24"/>
          <w:szCs w:val="24"/>
        </w:rPr>
        <w:t>Pracovní pozice</w:t>
      </w:r>
    </w:p>
    <w:tbl>
      <w:tblPr>
        <w:tblStyle w:val="Mkatabulky"/>
        <w:tblW w:w="9660" w:type="dxa"/>
        <w:tblInd w:w="0" w:type="dxa"/>
        <w:tblLook w:val="04A0" w:firstRow="1" w:lastRow="0" w:firstColumn="1" w:lastColumn="0" w:noHBand="0" w:noVBand="1"/>
      </w:tblPr>
      <w:tblGrid>
        <w:gridCol w:w="3256"/>
        <w:gridCol w:w="3402"/>
        <w:gridCol w:w="3002"/>
      </w:tblGrid>
      <w:tr w:rsidR="0035540F" w14:paraId="4CC0795E" w14:textId="77777777" w:rsidTr="000E0288">
        <w:trPr>
          <w:trHeight w:val="471"/>
        </w:trPr>
        <w:tc>
          <w:tcPr>
            <w:tcW w:w="3256" w:type="dxa"/>
            <w:tcBorders>
              <w:top w:val="single" w:sz="12" w:space="0" w:color="auto"/>
              <w:left w:val="single" w:sz="12" w:space="0" w:color="auto"/>
              <w:bottom w:val="single" w:sz="12" w:space="0" w:color="auto"/>
              <w:right w:val="single" w:sz="12" w:space="0" w:color="auto"/>
            </w:tcBorders>
            <w:hideMark/>
          </w:tcPr>
          <w:p w14:paraId="455B0052" w14:textId="77777777" w:rsidR="0035540F" w:rsidRDefault="0035540F" w:rsidP="007C5185">
            <w:pPr>
              <w:spacing w:line="240" w:lineRule="auto"/>
              <w:jc w:val="both"/>
              <w:rPr>
                <w:rFonts w:ascii="Times New Roman" w:hAnsi="Times New Roman" w:cs="Times New Roman"/>
                <w:sz w:val="24"/>
                <w:szCs w:val="24"/>
              </w:rPr>
            </w:pPr>
            <w:r>
              <w:rPr>
                <w:rFonts w:ascii="Times New Roman" w:hAnsi="Times New Roman" w:cs="Times New Roman"/>
                <w:sz w:val="24"/>
                <w:szCs w:val="24"/>
              </w:rPr>
              <w:t>Pracovní pozice</w:t>
            </w:r>
          </w:p>
        </w:tc>
        <w:tc>
          <w:tcPr>
            <w:tcW w:w="3402" w:type="dxa"/>
            <w:tcBorders>
              <w:top w:val="single" w:sz="12" w:space="0" w:color="auto"/>
              <w:left w:val="single" w:sz="12" w:space="0" w:color="auto"/>
              <w:bottom w:val="single" w:sz="12" w:space="0" w:color="auto"/>
              <w:right w:val="single" w:sz="4" w:space="0" w:color="auto"/>
            </w:tcBorders>
            <w:hideMark/>
          </w:tcPr>
          <w:p w14:paraId="4F282BCB" w14:textId="77777777" w:rsidR="0035540F" w:rsidRDefault="0035540F" w:rsidP="007C5185">
            <w:pPr>
              <w:spacing w:line="240" w:lineRule="auto"/>
              <w:jc w:val="both"/>
              <w:rPr>
                <w:rFonts w:ascii="Times New Roman" w:hAnsi="Times New Roman" w:cs="Times New Roman"/>
                <w:sz w:val="24"/>
                <w:szCs w:val="24"/>
              </w:rPr>
            </w:pPr>
            <w:r>
              <w:rPr>
                <w:rFonts w:ascii="Times New Roman" w:hAnsi="Times New Roman" w:cs="Times New Roman"/>
                <w:sz w:val="24"/>
                <w:szCs w:val="24"/>
              </w:rPr>
              <w:t>Absolutní četnost</w:t>
            </w:r>
          </w:p>
        </w:tc>
        <w:tc>
          <w:tcPr>
            <w:tcW w:w="3002" w:type="dxa"/>
            <w:tcBorders>
              <w:top w:val="single" w:sz="12" w:space="0" w:color="auto"/>
              <w:left w:val="single" w:sz="4" w:space="0" w:color="auto"/>
              <w:bottom w:val="single" w:sz="12" w:space="0" w:color="auto"/>
              <w:right w:val="single" w:sz="12" w:space="0" w:color="auto"/>
            </w:tcBorders>
            <w:hideMark/>
          </w:tcPr>
          <w:p w14:paraId="5324FB10" w14:textId="77777777" w:rsidR="0035540F" w:rsidRDefault="0035540F" w:rsidP="007C5185">
            <w:pPr>
              <w:spacing w:line="240" w:lineRule="auto"/>
              <w:jc w:val="both"/>
              <w:rPr>
                <w:rFonts w:ascii="Times New Roman" w:hAnsi="Times New Roman" w:cs="Times New Roman"/>
                <w:sz w:val="24"/>
                <w:szCs w:val="24"/>
              </w:rPr>
            </w:pPr>
            <w:r>
              <w:rPr>
                <w:rFonts w:ascii="Times New Roman" w:hAnsi="Times New Roman" w:cs="Times New Roman"/>
                <w:sz w:val="24"/>
                <w:szCs w:val="24"/>
              </w:rPr>
              <w:t>Relativní četnost (%)</w:t>
            </w:r>
          </w:p>
        </w:tc>
      </w:tr>
      <w:tr w:rsidR="0035540F" w14:paraId="3A2C23CE" w14:textId="77777777" w:rsidTr="000E0288">
        <w:trPr>
          <w:trHeight w:val="381"/>
        </w:trPr>
        <w:tc>
          <w:tcPr>
            <w:tcW w:w="3256" w:type="dxa"/>
            <w:tcBorders>
              <w:top w:val="single" w:sz="12" w:space="0" w:color="auto"/>
              <w:left w:val="single" w:sz="12" w:space="0" w:color="auto"/>
              <w:bottom w:val="single" w:sz="4" w:space="0" w:color="auto"/>
              <w:right w:val="single" w:sz="12" w:space="0" w:color="auto"/>
            </w:tcBorders>
            <w:hideMark/>
          </w:tcPr>
          <w:p w14:paraId="0EFCDBD9" w14:textId="77777777" w:rsidR="0035540F" w:rsidRDefault="0035540F" w:rsidP="007C5185">
            <w:pPr>
              <w:spacing w:line="240" w:lineRule="auto"/>
              <w:jc w:val="both"/>
              <w:rPr>
                <w:rFonts w:ascii="Times New Roman" w:hAnsi="Times New Roman" w:cs="Times New Roman"/>
                <w:sz w:val="24"/>
                <w:szCs w:val="24"/>
              </w:rPr>
            </w:pPr>
            <w:r>
              <w:rPr>
                <w:rFonts w:ascii="Times New Roman" w:hAnsi="Times New Roman" w:cs="Times New Roman"/>
                <w:sz w:val="24"/>
                <w:szCs w:val="24"/>
              </w:rPr>
              <w:t>Učitel/ka</w:t>
            </w:r>
          </w:p>
        </w:tc>
        <w:tc>
          <w:tcPr>
            <w:tcW w:w="3402" w:type="dxa"/>
            <w:tcBorders>
              <w:top w:val="single" w:sz="12" w:space="0" w:color="auto"/>
              <w:left w:val="single" w:sz="12" w:space="0" w:color="auto"/>
              <w:bottom w:val="single" w:sz="4" w:space="0" w:color="auto"/>
              <w:right w:val="single" w:sz="4" w:space="0" w:color="auto"/>
            </w:tcBorders>
            <w:hideMark/>
          </w:tcPr>
          <w:p w14:paraId="158ADF5D"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3002" w:type="dxa"/>
            <w:tcBorders>
              <w:top w:val="single" w:sz="12" w:space="0" w:color="auto"/>
              <w:left w:val="single" w:sz="4" w:space="0" w:color="auto"/>
              <w:bottom w:val="single" w:sz="4" w:space="0" w:color="auto"/>
              <w:right w:val="single" w:sz="12" w:space="0" w:color="auto"/>
            </w:tcBorders>
            <w:hideMark/>
          </w:tcPr>
          <w:p w14:paraId="0BA7A9DC"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45,1 %</w:t>
            </w:r>
          </w:p>
        </w:tc>
      </w:tr>
      <w:tr w:rsidR="0035540F" w14:paraId="5D60A08A" w14:textId="77777777" w:rsidTr="000E0288">
        <w:trPr>
          <w:trHeight w:val="451"/>
        </w:trPr>
        <w:tc>
          <w:tcPr>
            <w:tcW w:w="3256" w:type="dxa"/>
            <w:tcBorders>
              <w:top w:val="single" w:sz="4" w:space="0" w:color="auto"/>
              <w:left w:val="single" w:sz="12" w:space="0" w:color="auto"/>
              <w:bottom w:val="single" w:sz="4" w:space="0" w:color="auto"/>
              <w:right w:val="single" w:sz="12" w:space="0" w:color="auto"/>
            </w:tcBorders>
            <w:hideMark/>
          </w:tcPr>
          <w:p w14:paraId="4A66693B" w14:textId="77777777" w:rsidR="0035540F" w:rsidRDefault="0035540F" w:rsidP="007C5185">
            <w:pPr>
              <w:spacing w:line="240" w:lineRule="auto"/>
              <w:jc w:val="both"/>
              <w:rPr>
                <w:rFonts w:ascii="Times New Roman" w:hAnsi="Times New Roman" w:cs="Times New Roman"/>
                <w:sz w:val="24"/>
                <w:szCs w:val="24"/>
              </w:rPr>
            </w:pPr>
            <w:r>
              <w:rPr>
                <w:rFonts w:ascii="Times New Roman" w:hAnsi="Times New Roman" w:cs="Times New Roman"/>
                <w:sz w:val="24"/>
                <w:szCs w:val="24"/>
              </w:rPr>
              <w:t>Třídní učitel/ka</w:t>
            </w:r>
          </w:p>
        </w:tc>
        <w:tc>
          <w:tcPr>
            <w:tcW w:w="3402" w:type="dxa"/>
            <w:tcBorders>
              <w:top w:val="single" w:sz="4" w:space="0" w:color="auto"/>
              <w:left w:val="single" w:sz="12" w:space="0" w:color="auto"/>
              <w:bottom w:val="single" w:sz="4" w:space="0" w:color="auto"/>
              <w:right w:val="single" w:sz="4" w:space="0" w:color="auto"/>
            </w:tcBorders>
            <w:hideMark/>
          </w:tcPr>
          <w:p w14:paraId="55DFDCA4"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002" w:type="dxa"/>
            <w:tcBorders>
              <w:top w:val="single" w:sz="4" w:space="0" w:color="auto"/>
              <w:left w:val="single" w:sz="4" w:space="0" w:color="auto"/>
              <w:bottom w:val="single" w:sz="4" w:space="0" w:color="auto"/>
              <w:right w:val="single" w:sz="12" w:space="0" w:color="auto"/>
            </w:tcBorders>
            <w:hideMark/>
          </w:tcPr>
          <w:p w14:paraId="0820621D"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24,5 %</w:t>
            </w:r>
          </w:p>
        </w:tc>
      </w:tr>
      <w:tr w:rsidR="0035540F" w14:paraId="6509A249" w14:textId="77777777" w:rsidTr="000E0288">
        <w:trPr>
          <w:trHeight w:val="471"/>
        </w:trPr>
        <w:tc>
          <w:tcPr>
            <w:tcW w:w="3256" w:type="dxa"/>
            <w:tcBorders>
              <w:top w:val="single" w:sz="4" w:space="0" w:color="auto"/>
              <w:left w:val="single" w:sz="12" w:space="0" w:color="auto"/>
              <w:bottom w:val="single" w:sz="4" w:space="0" w:color="auto"/>
              <w:right w:val="single" w:sz="12" w:space="0" w:color="auto"/>
            </w:tcBorders>
            <w:hideMark/>
          </w:tcPr>
          <w:p w14:paraId="5EFBBC33" w14:textId="77777777" w:rsidR="0035540F" w:rsidRDefault="0035540F" w:rsidP="007C5185">
            <w:pPr>
              <w:spacing w:line="240" w:lineRule="auto"/>
              <w:jc w:val="both"/>
              <w:rPr>
                <w:rFonts w:ascii="Times New Roman" w:hAnsi="Times New Roman" w:cs="Times New Roman"/>
                <w:sz w:val="24"/>
                <w:szCs w:val="24"/>
              </w:rPr>
            </w:pPr>
            <w:r>
              <w:rPr>
                <w:rFonts w:ascii="Times New Roman" w:hAnsi="Times New Roman" w:cs="Times New Roman"/>
                <w:sz w:val="24"/>
                <w:szCs w:val="24"/>
              </w:rPr>
              <w:t>Asistent/ka pedagoga</w:t>
            </w:r>
          </w:p>
        </w:tc>
        <w:tc>
          <w:tcPr>
            <w:tcW w:w="3402" w:type="dxa"/>
            <w:tcBorders>
              <w:top w:val="single" w:sz="4" w:space="0" w:color="auto"/>
              <w:left w:val="single" w:sz="12" w:space="0" w:color="auto"/>
              <w:bottom w:val="single" w:sz="4" w:space="0" w:color="auto"/>
              <w:right w:val="single" w:sz="4" w:space="0" w:color="auto"/>
            </w:tcBorders>
            <w:hideMark/>
          </w:tcPr>
          <w:p w14:paraId="7A6FEA35"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002" w:type="dxa"/>
            <w:tcBorders>
              <w:top w:val="single" w:sz="4" w:space="0" w:color="auto"/>
              <w:left w:val="single" w:sz="4" w:space="0" w:color="auto"/>
              <w:bottom w:val="single" w:sz="4" w:space="0" w:color="auto"/>
              <w:right w:val="single" w:sz="12" w:space="0" w:color="auto"/>
            </w:tcBorders>
            <w:hideMark/>
          </w:tcPr>
          <w:p w14:paraId="3278F2DC"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13,7 %</w:t>
            </w:r>
          </w:p>
        </w:tc>
      </w:tr>
      <w:tr w:rsidR="0035540F" w14:paraId="5C140470" w14:textId="77777777" w:rsidTr="000E0288">
        <w:trPr>
          <w:trHeight w:val="471"/>
        </w:trPr>
        <w:tc>
          <w:tcPr>
            <w:tcW w:w="3256" w:type="dxa"/>
            <w:tcBorders>
              <w:top w:val="single" w:sz="4" w:space="0" w:color="auto"/>
              <w:left w:val="single" w:sz="12" w:space="0" w:color="auto"/>
              <w:bottom w:val="single" w:sz="4" w:space="0" w:color="auto"/>
              <w:right w:val="single" w:sz="12" w:space="0" w:color="auto"/>
            </w:tcBorders>
            <w:hideMark/>
          </w:tcPr>
          <w:p w14:paraId="3DA3A57C" w14:textId="77777777" w:rsidR="0035540F" w:rsidRDefault="0035540F" w:rsidP="007C5185">
            <w:pPr>
              <w:spacing w:line="240" w:lineRule="auto"/>
              <w:jc w:val="both"/>
              <w:rPr>
                <w:rFonts w:ascii="Times New Roman" w:hAnsi="Times New Roman" w:cs="Times New Roman"/>
                <w:sz w:val="24"/>
                <w:szCs w:val="24"/>
              </w:rPr>
            </w:pPr>
            <w:r>
              <w:rPr>
                <w:rFonts w:ascii="Times New Roman" w:hAnsi="Times New Roman" w:cs="Times New Roman"/>
                <w:sz w:val="24"/>
                <w:szCs w:val="24"/>
              </w:rPr>
              <w:t>Školní asistent/ka</w:t>
            </w:r>
          </w:p>
        </w:tc>
        <w:tc>
          <w:tcPr>
            <w:tcW w:w="3402" w:type="dxa"/>
            <w:tcBorders>
              <w:top w:val="single" w:sz="4" w:space="0" w:color="auto"/>
              <w:left w:val="single" w:sz="12" w:space="0" w:color="auto"/>
              <w:bottom w:val="single" w:sz="4" w:space="0" w:color="auto"/>
              <w:right w:val="single" w:sz="4" w:space="0" w:color="auto"/>
            </w:tcBorders>
            <w:hideMark/>
          </w:tcPr>
          <w:p w14:paraId="4A104D27"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02" w:type="dxa"/>
            <w:tcBorders>
              <w:top w:val="single" w:sz="4" w:space="0" w:color="auto"/>
              <w:left w:val="single" w:sz="4" w:space="0" w:color="auto"/>
              <w:bottom w:val="single" w:sz="4" w:space="0" w:color="auto"/>
              <w:right w:val="single" w:sz="12" w:space="0" w:color="auto"/>
            </w:tcBorders>
            <w:hideMark/>
          </w:tcPr>
          <w:p w14:paraId="6E6CB977"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2,9 %</w:t>
            </w:r>
          </w:p>
        </w:tc>
      </w:tr>
      <w:tr w:rsidR="0035540F" w14:paraId="3B4C7F14" w14:textId="77777777" w:rsidTr="000E0288">
        <w:trPr>
          <w:trHeight w:val="522"/>
        </w:trPr>
        <w:tc>
          <w:tcPr>
            <w:tcW w:w="3256" w:type="dxa"/>
            <w:tcBorders>
              <w:top w:val="single" w:sz="4" w:space="0" w:color="auto"/>
              <w:left w:val="single" w:sz="12" w:space="0" w:color="auto"/>
              <w:bottom w:val="single" w:sz="12" w:space="0" w:color="auto"/>
              <w:right w:val="single" w:sz="12" w:space="0" w:color="auto"/>
            </w:tcBorders>
            <w:hideMark/>
          </w:tcPr>
          <w:p w14:paraId="06FB206C" w14:textId="77777777" w:rsidR="0035540F" w:rsidRDefault="0035540F" w:rsidP="007C5185">
            <w:pPr>
              <w:spacing w:line="240" w:lineRule="auto"/>
              <w:jc w:val="both"/>
              <w:rPr>
                <w:rFonts w:ascii="Times New Roman" w:hAnsi="Times New Roman" w:cs="Times New Roman"/>
                <w:sz w:val="24"/>
                <w:szCs w:val="24"/>
              </w:rPr>
            </w:pPr>
            <w:r>
              <w:rPr>
                <w:rFonts w:ascii="Times New Roman" w:hAnsi="Times New Roman" w:cs="Times New Roman"/>
                <w:sz w:val="24"/>
                <w:szCs w:val="24"/>
              </w:rPr>
              <w:t>Vychovatel/ka</w:t>
            </w:r>
          </w:p>
        </w:tc>
        <w:tc>
          <w:tcPr>
            <w:tcW w:w="3402" w:type="dxa"/>
            <w:tcBorders>
              <w:top w:val="single" w:sz="4" w:space="0" w:color="auto"/>
              <w:left w:val="single" w:sz="12" w:space="0" w:color="auto"/>
              <w:bottom w:val="single" w:sz="12" w:space="0" w:color="auto"/>
              <w:right w:val="single" w:sz="4" w:space="0" w:color="auto"/>
            </w:tcBorders>
            <w:hideMark/>
          </w:tcPr>
          <w:p w14:paraId="6B1779A4"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002" w:type="dxa"/>
            <w:tcBorders>
              <w:top w:val="single" w:sz="4" w:space="0" w:color="auto"/>
              <w:left w:val="single" w:sz="4" w:space="0" w:color="auto"/>
              <w:bottom w:val="single" w:sz="12" w:space="0" w:color="auto"/>
              <w:right w:val="single" w:sz="12" w:space="0" w:color="auto"/>
            </w:tcBorders>
            <w:hideMark/>
          </w:tcPr>
          <w:p w14:paraId="7EA2816F"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13,7 %</w:t>
            </w:r>
          </w:p>
        </w:tc>
      </w:tr>
      <w:tr w:rsidR="0035540F" w14:paraId="08FF0C68" w14:textId="77777777" w:rsidTr="000E0288">
        <w:trPr>
          <w:trHeight w:val="522"/>
        </w:trPr>
        <w:tc>
          <w:tcPr>
            <w:tcW w:w="3256" w:type="dxa"/>
            <w:tcBorders>
              <w:top w:val="single" w:sz="12" w:space="0" w:color="auto"/>
              <w:left w:val="single" w:sz="12" w:space="0" w:color="auto"/>
              <w:bottom w:val="single" w:sz="12" w:space="0" w:color="auto"/>
              <w:right w:val="single" w:sz="12" w:space="0" w:color="auto"/>
            </w:tcBorders>
            <w:hideMark/>
          </w:tcPr>
          <w:p w14:paraId="00B3F092" w14:textId="77777777" w:rsidR="0035540F" w:rsidRDefault="0035540F" w:rsidP="007C5185">
            <w:pPr>
              <w:spacing w:line="240" w:lineRule="auto"/>
              <w:jc w:val="both"/>
              <w:rPr>
                <w:rFonts w:ascii="Times New Roman" w:hAnsi="Times New Roman" w:cs="Times New Roman"/>
                <w:sz w:val="24"/>
                <w:szCs w:val="24"/>
              </w:rPr>
            </w:pPr>
            <w:r>
              <w:rPr>
                <w:rFonts w:ascii="Times New Roman" w:hAnsi="Times New Roman" w:cs="Times New Roman"/>
                <w:sz w:val="24"/>
                <w:szCs w:val="24"/>
              </w:rPr>
              <w:t>Celkový součet</w:t>
            </w:r>
          </w:p>
        </w:tc>
        <w:tc>
          <w:tcPr>
            <w:tcW w:w="3402" w:type="dxa"/>
            <w:tcBorders>
              <w:top w:val="single" w:sz="12" w:space="0" w:color="auto"/>
              <w:left w:val="single" w:sz="12" w:space="0" w:color="auto"/>
              <w:bottom w:val="single" w:sz="12" w:space="0" w:color="auto"/>
              <w:right w:val="single" w:sz="4" w:space="0" w:color="auto"/>
            </w:tcBorders>
            <w:hideMark/>
          </w:tcPr>
          <w:p w14:paraId="1220BD66"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3002" w:type="dxa"/>
            <w:tcBorders>
              <w:top w:val="single" w:sz="12" w:space="0" w:color="auto"/>
              <w:left w:val="single" w:sz="4" w:space="0" w:color="auto"/>
              <w:bottom w:val="single" w:sz="12" w:space="0" w:color="auto"/>
              <w:right w:val="single" w:sz="12" w:space="0" w:color="auto"/>
            </w:tcBorders>
            <w:hideMark/>
          </w:tcPr>
          <w:p w14:paraId="0D0EB9EA"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100 %</w:t>
            </w:r>
          </w:p>
        </w:tc>
      </w:tr>
    </w:tbl>
    <w:p w14:paraId="15AF7919" w14:textId="6872C2C6" w:rsidR="002A6444" w:rsidRDefault="002A6444" w:rsidP="0035540F">
      <w:pPr>
        <w:jc w:val="both"/>
        <w:rPr>
          <w:rFonts w:ascii="Times New Roman" w:hAnsi="Times New Roman" w:cs="Times New Roman"/>
          <w:b/>
          <w:bCs/>
          <w:sz w:val="24"/>
          <w:szCs w:val="24"/>
        </w:rPr>
      </w:pPr>
    </w:p>
    <w:p w14:paraId="15A71174" w14:textId="2BF65079" w:rsidR="002A6444" w:rsidRDefault="002A6444">
      <w:pPr>
        <w:spacing w:line="259" w:lineRule="auto"/>
        <w:rPr>
          <w:rFonts w:ascii="Times New Roman" w:hAnsi="Times New Roman" w:cs="Times New Roman"/>
          <w:b/>
          <w:bCs/>
          <w:sz w:val="24"/>
          <w:szCs w:val="24"/>
        </w:rPr>
      </w:pPr>
    </w:p>
    <w:p w14:paraId="2379EDD4" w14:textId="17A59684" w:rsidR="002A6444" w:rsidRDefault="002A6444">
      <w:pPr>
        <w:spacing w:line="259" w:lineRule="auto"/>
        <w:rPr>
          <w:rFonts w:ascii="Times New Roman" w:hAnsi="Times New Roman" w:cs="Times New Roman"/>
          <w:b/>
          <w:bCs/>
          <w:sz w:val="24"/>
          <w:szCs w:val="24"/>
        </w:rPr>
      </w:pPr>
    </w:p>
    <w:p w14:paraId="468BF7C8" w14:textId="02AD857B" w:rsidR="002A6444" w:rsidRDefault="002A6444">
      <w:pPr>
        <w:spacing w:line="259" w:lineRule="auto"/>
        <w:rPr>
          <w:rFonts w:ascii="Times New Roman" w:hAnsi="Times New Roman" w:cs="Times New Roman"/>
          <w:b/>
          <w:bCs/>
          <w:sz w:val="24"/>
          <w:szCs w:val="24"/>
        </w:rPr>
      </w:pPr>
    </w:p>
    <w:p w14:paraId="55E680A5" w14:textId="06E2264B" w:rsidR="002A6444" w:rsidRDefault="002A6444">
      <w:pPr>
        <w:spacing w:line="259" w:lineRule="auto"/>
        <w:rPr>
          <w:rFonts w:ascii="Times New Roman" w:hAnsi="Times New Roman" w:cs="Times New Roman"/>
          <w:b/>
          <w:bCs/>
          <w:sz w:val="24"/>
          <w:szCs w:val="24"/>
        </w:rPr>
      </w:pPr>
    </w:p>
    <w:p w14:paraId="2CE3C864" w14:textId="398B6032" w:rsidR="002A6444" w:rsidRDefault="002A6444">
      <w:pPr>
        <w:spacing w:line="259" w:lineRule="auto"/>
        <w:rPr>
          <w:rFonts w:ascii="Times New Roman" w:hAnsi="Times New Roman" w:cs="Times New Roman"/>
          <w:b/>
          <w:bCs/>
          <w:sz w:val="24"/>
          <w:szCs w:val="24"/>
        </w:rPr>
      </w:pPr>
    </w:p>
    <w:p w14:paraId="32F63D06" w14:textId="77777777" w:rsidR="002A6444" w:rsidRDefault="002A6444">
      <w:pPr>
        <w:spacing w:line="259" w:lineRule="auto"/>
        <w:rPr>
          <w:rFonts w:ascii="Times New Roman" w:hAnsi="Times New Roman" w:cs="Times New Roman"/>
          <w:b/>
          <w:bCs/>
          <w:sz w:val="24"/>
          <w:szCs w:val="24"/>
        </w:rPr>
      </w:pPr>
    </w:p>
    <w:p w14:paraId="2C162C62" w14:textId="4A6EBF58" w:rsidR="0035540F" w:rsidRDefault="0035540F" w:rsidP="0035540F">
      <w:pPr>
        <w:jc w:val="both"/>
        <w:rPr>
          <w:rFonts w:ascii="Times New Roman" w:hAnsi="Times New Roman" w:cs="Times New Roman"/>
          <w:sz w:val="24"/>
          <w:szCs w:val="24"/>
        </w:rPr>
      </w:pPr>
      <w:r>
        <w:rPr>
          <w:rFonts w:ascii="Times New Roman" w:hAnsi="Times New Roman" w:cs="Times New Roman"/>
          <w:b/>
          <w:bCs/>
          <w:sz w:val="24"/>
          <w:szCs w:val="24"/>
        </w:rPr>
        <w:t>Graf č. 2</w:t>
      </w:r>
      <w:r>
        <w:rPr>
          <w:rFonts w:ascii="Times New Roman" w:hAnsi="Times New Roman" w:cs="Times New Roman"/>
          <w:sz w:val="24"/>
          <w:szCs w:val="24"/>
        </w:rPr>
        <w:t xml:space="preserve"> Pracovní pozice</w:t>
      </w:r>
    </w:p>
    <w:tbl>
      <w:tblPr>
        <w:tblStyle w:val="Mkatabulky"/>
        <w:tblW w:w="8926" w:type="dxa"/>
        <w:tblInd w:w="0" w:type="dxa"/>
        <w:tblLook w:val="04A0" w:firstRow="1" w:lastRow="0" w:firstColumn="1" w:lastColumn="0" w:noHBand="0" w:noVBand="1"/>
      </w:tblPr>
      <w:tblGrid>
        <w:gridCol w:w="9062"/>
      </w:tblGrid>
      <w:tr w:rsidR="0035540F" w14:paraId="59A11A00" w14:textId="77777777" w:rsidTr="007C5185">
        <w:trPr>
          <w:trHeight w:val="3894"/>
        </w:trPr>
        <w:tc>
          <w:tcPr>
            <w:tcW w:w="8926" w:type="dxa"/>
            <w:tcBorders>
              <w:top w:val="single" w:sz="4" w:space="0" w:color="auto"/>
              <w:left w:val="single" w:sz="4" w:space="0" w:color="auto"/>
              <w:bottom w:val="single" w:sz="4" w:space="0" w:color="auto"/>
              <w:right w:val="single" w:sz="4" w:space="0" w:color="auto"/>
            </w:tcBorders>
            <w:hideMark/>
          </w:tcPr>
          <w:p w14:paraId="69B180A5" w14:textId="77777777" w:rsidR="0035540F" w:rsidRDefault="0035540F" w:rsidP="007C5185">
            <w:pPr>
              <w:spacing w:line="240" w:lineRule="auto"/>
              <w:jc w:val="both"/>
              <w:rPr>
                <w:sz w:val="24"/>
                <w:szCs w:val="24"/>
              </w:rPr>
            </w:pPr>
            <w:r>
              <w:rPr>
                <w:noProof/>
                <w:sz w:val="24"/>
                <w:szCs w:val="24"/>
              </w:rPr>
              <w:drawing>
                <wp:inline distT="0" distB="0" distL="0" distR="0" wp14:anchorId="5ADD5F4C" wp14:editId="799DCCF5">
                  <wp:extent cx="5743575" cy="2619375"/>
                  <wp:effectExtent l="0" t="0" r="9525" b="952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3575" cy="2619375"/>
                          </a:xfrm>
                          <a:prstGeom prst="rect">
                            <a:avLst/>
                          </a:prstGeom>
                          <a:noFill/>
                          <a:ln>
                            <a:noFill/>
                          </a:ln>
                        </pic:spPr>
                      </pic:pic>
                    </a:graphicData>
                  </a:graphic>
                </wp:inline>
              </w:drawing>
            </w:r>
          </w:p>
        </w:tc>
      </w:tr>
    </w:tbl>
    <w:p w14:paraId="146F4699" w14:textId="77777777" w:rsidR="0035540F" w:rsidRDefault="0035540F" w:rsidP="0035540F">
      <w:pPr>
        <w:jc w:val="both"/>
        <w:rPr>
          <w:sz w:val="24"/>
          <w:szCs w:val="24"/>
        </w:rPr>
      </w:pPr>
    </w:p>
    <w:p w14:paraId="0BF411D5" w14:textId="77777777" w:rsidR="0035540F" w:rsidRDefault="0035540F" w:rsidP="0035540F">
      <w:pPr>
        <w:spacing w:line="360" w:lineRule="auto"/>
        <w:jc w:val="both"/>
        <w:rPr>
          <w:rFonts w:ascii="Times New Roman" w:hAnsi="Times New Roman" w:cs="Times New Roman"/>
          <w:sz w:val="24"/>
          <w:szCs w:val="24"/>
        </w:rPr>
      </w:pPr>
      <w:r>
        <w:rPr>
          <w:rFonts w:ascii="Times New Roman" w:hAnsi="Times New Roman" w:cs="Times New Roman"/>
          <w:sz w:val="24"/>
          <w:szCs w:val="24"/>
        </w:rPr>
        <w:t>Ze získaných informací jsme se dozvěděli, že největší část dotazovaných respondentů pracuje na pozici učitele. Nejmenší počet dotazovaných pracuje na pozici školního asistenta. Vzhledem k tomu, že šetření proběhlo na třech základních školách a každá škola si může požádat ve vyhlášených projektových výzvách tzv. šablonách, které jsou financovány z fondů Evropské unie na dobu dvou let, pouze o jednoho školního asistenta, z toho tedy vyplývá, že každá z dotazovaných škol má jednoho školního asistenta.</w:t>
      </w:r>
    </w:p>
    <w:p w14:paraId="4AABF955" w14:textId="77777777" w:rsidR="002A6444" w:rsidRDefault="002A6444" w:rsidP="0035540F">
      <w:pPr>
        <w:rPr>
          <w:rFonts w:ascii="Times New Roman" w:hAnsi="Times New Roman" w:cs="Times New Roman"/>
          <w:b/>
          <w:bCs/>
          <w:sz w:val="24"/>
          <w:szCs w:val="24"/>
        </w:rPr>
      </w:pPr>
    </w:p>
    <w:p w14:paraId="2098CC3D" w14:textId="77777777" w:rsidR="002A6444" w:rsidRDefault="002A6444" w:rsidP="0035540F">
      <w:pPr>
        <w:rPr>
          <w:rFonts w:ascii="Times New Roman" w:hAnsi="Times New Roman" w:cs="Times New Roman"/>
          <w:b/>
          <w:bCs/>
          <w:sz w:val="24"/>
          <w:szCs w:val="24"/>
        </w:rPr>
      </w:pPr>
    </w:p>
    <w:p w14:paraId="4E529AB1" w14:textId="77777777" w:rsidR="002A6444" w:rsidRDefault="002A6444" w:rsidP="0035540F">
      <w:pPr>
        <w:rPr>
          <w:rFonts w:ascii="Times New Roman" w:hAnsi="Times New Roman" w:cs="Times New Roman"/>
          <w:b/>
          <w:bCs/>
          <w:sz w:val="24"/>
          <w:szCs w:val="24"/>
        </w:rPr>
      </w:pPr>
    </w:p>
    <w:p w14:paraId="31CDF982" w14:textId="77777777" w:rsidR="002A6444" w:rsidRDefault="002A6444" w:rsidP="0035540F">
      <w:pPr>
        <w:rPr>
          <w:rFonts w:ascii="Times New Roman" w:hAnsi="Times New Roman" w:cs="Times New Roman"/>
          <w:b/>
          <w:bCs/>
          <w:sz w:val="24"/>
          <w:szCs w:val="24"/>
        </w:rPr>
      </w:pPr>
    </w:p>
    <w:p w14:paraId="34D181A9" w14:textId="77777777" w:rsidR="002A6444" w:rsidRDefault="002A6444" w:rsidP="0035540F">
      <w:pPr>
        <w:rPr>
          <w:rFonts w:ascii="Times New Roman" w:hAnsi="Times New Roman" w:cs="Times New Roman"/>
          <w:b/>
          <w:bCs/>
          <w:sz w:val="24"/>
          <w:szCs w:val="24"/>
        </w:rPr>
      </w:pPr>
    </w:p>
    <w:p w14:paraId="03721319" w14:textId="77777777" w:rsidR="002A6444" w:rsidRDefault="002A6444" w:rsidP="0035540F">
      <w:pPr>
        <w:rPr>
          <w:rFonts w:ascii="Times New Roman" w:hAnsi="Times New Roman" w:cs="Times New Roman"/>
          <w:b/>
          <w:bCs/>
          <w:sz w:val="24"/>
          <w:szCs w:val="24"/>
        </w:rPr>
      </w:pPr>
    </w:p>
    <w:p w14:paraId="7A26DA0D" w14:textId="77777777" w:rsidR="002A6444" w:rsidRDefault="002A6444" w:rsidP="0035540F">
      <w:pPr>
        <w:rPr>
          <w:rFonts w:ascii="Times New Roman" w:hAnsi="Times New Roman" w:cs="Times New Roman"/>
          <w:b/>
          <w:bCs/>
          <w:sz w:val="24"/>
          <w:szCs w:val="24"/>
        </w:rPr>
      </w:pPr>
    </w:p>
    <w:p w14:paraId="621D8AF3" w14:textId="77777777" w:rsidR="002A6444" w:rsidRDefault="002A6444" w:rsidP="0035540F">
      <w:pPr>
        <w:rPr>
          <w:rFonts w:ascii="Times New Roman" w:hAnsi="Times New Roman" w:cs="Times New Roman"/>
          <w:b/>
          <w:bCs/>
          <w:sz w:val="24"/>
          <w:szCs w:val="24"/>
        </w:rPr>
      </w:pPr>
    </w:p>
    <w:p w14:paraId="1DFC5237" w14:textId="77777777" w:rsidR="002A6444" w:rsidRDefault="002A6444" w:rsidP="0035540F">
      <w:pPr>
        <w:rPr>
          <w:rFonts w:ascii="Times New Roman" w:hAnsi="Times New Roman" w:cs="Times New Roman"/>
          <w:b/>
          <w:bCs/>
          <w:sz w:val="24"/>
          <w:szCs w:val="24"/>
        </w:rPr>
      </w:pPr>
    </w:p>
    <w:p w14:paraId="0FF81FBD" w14:textId="77777777" w:rsidR="002A6444" w:rsidRDefault="002A6444" w:rsidP="0035540F">
      <w:pPr>
        <w:rPr>
          <w:rFonts w:ascii="Times New Roman" w:hAnsi="Times New Roman" w:cs="Times New Roman"/>
          <w:b/>
          <w:bCs/>
          <w:sz w:val="24"/>
          <w:szCs w:val="24"/>
        </w:rPr>
      </w:pPr>
    </w:p>
    <w:p w14:paraId="6A6B0B8E" w14:textId="77777777" w:rsidR="002A6444" w:rsidRDefault="002A6444" w:rsidP="0035540F">
      <w:pPr>
        <w:rPr>
          <w:rFonts w:ascii="Times New Roman" w:hAnsi="Times New Roman" w:cs="Times New Roman"/>
          <w:b/>
          <w:bCs/>
          <w:sz w:val="24"/>
          <w:szCs w:val="24"/>
        </w:rPr>
      </w:pPr>
    </w:p>
    <w:p w14:paraId="5650D0B1" w14:textId="77777777" w:rsidR="002A6444" w:rsidRDefault="002A6444" w:rsidP="0035540F">
      <w:pPr>
        <w:rPr>
          <w:rFonts w:ascii="Times New Roman" w:hAnsi="Times New Roman" w:cs="Times New Roman"/>
          <w:b/>
          <w:bCs/>
          <w:sz w:val="24"/>
          <w:szCs w:val="24"/>
        </w:rPr>
      </w:pPr>
    </w:p>
    <w:p w14:paraId="73693B4B" w14:textId="77777777" w:rsidR="002A6444" w:rsidRDefault="002A6444" w:rsidP="0035540F">
      <w:pPr>
        <w:rPr>
          <w:rFonts w:ascii="Times New Roman" w:hAnsi="Times New Roman" w:cs="Times New Roman"/>
          <w:b/>
          <w:bCs/>
          <w:sz w:val="24"/>
          <w:szCs w:val="24"/>
        </w:rPr>
      </w:pPr>
    </w:p>
    <w:p w14:paraId="5E93103F" w14:textId="77777777" w:rsidR="002A6444" w:rsidRDefault="002A6444" w:rsidP="0035540F">
      <w:pPr>
        <w:rPr>
          <w:rFonts w:ascii="Times New Roman" w:hAnsi="Times New Roman" w:cs="Times New Roman"/>
          <w:b/>
          <w:bCs/>
          <w:sz w:val="24"/>
          <w:szCs w:val="24"/>
        </w:rPr>
      </w:pPr>
    </w:p>
    <w:p w14:paraId="2D5CDF56" w14:textId="2714A88E" w:rsidR="0035540F" w:rsidRDefault="0035540F" w:rsidP="0035540F">
      <w:pPr>
        <w:rPr>
          <w:rFonts w:ascii="Times New Roman" w:hAnsi="Times New Roman" w:cs="Times New Roman"/>
          <w:b/>
          <w:bCs/>
          <w:sz w:val="24"/>
          <w:szCs w:val="24"/>
        </w:rPr>
      </w:pPr>
      <w:r>
        <w:rPr>
          <w:rFonts w:ascii="Times New Roman" w:hAnsi="Times New Roman" w:cs="Times New Roman"/>
          <w:b/>
          <w:bCs/>
          <w:sz w:val="24"/>
          <w:szCs w:val="24"/>
        </w:rPr>
        <w:t>3. Jaké vztahy má ve vaší třídě žák se sociálním znevýhodněním?</w:t>
      </w:r>
    </w:p>
    <w:p w14:paraId="5EF0C09B" w14:textId="20F88881" w:rsidR="0035540F" w:rsidRDefault="0035540F" w:rsidP="0035540F">
      <w:pPr>
        <w:rPr>
          <w:rFonts w:ascii="Times New Roman" w:hAnsi="Times New Roman" w:cs="Times New Roman"/>
          <w:sz w:val="24"/>
          <w:szCs w:val="24"/>
        </w:rPr>
      </w:pPr>
      <w:r>
        <w:rPr>
          <w:rFonts w:ascii="Times New Roman" w:hAnsi="Times New Roman" w:cs="Times New Roman"/>
          <w:b/>
          <w:bCs/>
          <w:sz w:val="24"/>
          <w:szCs w:val="24"/>
        </w:rPr>
        <w:t>Tab. č. 3</w:t>
      </w:r>
      <w:r>
        <w:rPr>
          <w:rFonts w:ascii="Times New Roman" w:hAnsi="Times New Roman" w:cs="Times New Roman"/>
          <w:sz w:val="24"/>
          <w:szCs w:val="24"/>
        </w:rPr>
        <w:t xml:space="preserve"> Vztahy žáka se sociálním znevýhodněním ve třídě</w:t>
      </w:r>
    </w:p>
    <w:tbl>
      <w:tblPr>
        <w:tblStyle w:val="Mkatabulky"/>
        <w:tblW w:w="9369" w:type="dxa"/>
        <w:tblInd w:w="0" w:type="dxa"/>
        <w:tblLook w:val="04A0" w:firstRow="1" w:lastRow="0" w:firstColumn="1" w:lastColumn="0" w:noHBand="0" w:noVBand="1"/>
      </w:tblPr>
      <w:tblGrid>
        <w:gridCol w:w="1643"/>
        <w:gridCol w:w="1131"/>
        <w:gridCol w:w="1032"/>
        <w:gridCol w:w="1026"/>
        <w:gridCol w:w="1026"/>
        <w:gridCol w:w="1172"/>
        <w:gridCol w:w="1169"/>
        <w:gridCol w:w="1170"/>
      </w:tblGrid>
      <w:tr w:rsidR="0035540F" w14:paraId="63DBDB62" w14:textId="77777777" w:rsidTr="00F85CF3">
        <w:trPr>
          <w:trHeight w:val="421"/>
        </w:trPr>
        <w:tc>
          <w:tcPr>
            <w:tcW w:w="1643" w:type="dxa"/>
            <w:tcBorders>
              <w:top w:val="single" w:sz="12" w:space="0" w:color="auto"/>
              <w:left w:val="single" w:sz="12" w:space="0" w:color="auto"/>
              <w:bottom w:val="single" w:sz="12" w:space="0" w:color="auto"/>
              <w:right w:val="single" w:sz="12" w:space="0" w:color="auto"/>
            </w:tcBorders>
          </w:tcPr>
          <w:p w14:paraId="5519D665" w14:textId="77777777" w:rsidR="0035540F" w:rsidRDefault="0035540F" w:rsidP="007C5185">
            <w:pPr>
              <w:spacing w:line="240" w:lineRule="auto"/>
              <w:rPr>
                <w:rFonts w:ascii="Times New Roman" w:hAnsi="Times New Roman" w:cs="Times New Roman"/>
                <w:sz w:val="24"/>
                <w:szCs w:val="24"/>
              </w:rPr>
            </w:pPr>
            <w:bookmarkStart w:id="327" w:name="_Hlk71795810"/>
          </w:p>
        </w:tc>
        <w:tc>
          <w:tcPr>
            <w:tcW w:w="1131" w:type="dxa"/>
            <w:tcBorders>
              <w:top w:val="single" w:sz="12" w:space="0" w:color="auto"/>
              <w:left w:val="single" w:sz="12" w:space="0" w:color="auto"/>
              <w:bottom w:val="single" w:sz="12" w:space="0" w:color="auto"/>
              <w:right w:val="single" w:sz="4" w:space="0" w:color="auto"/>
            </w:tcBorders>
            <w:hideMark/>
          </w:tcPr>
          <w:p w14:paraId="5B42C398"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U</w:t>
            </w:r>
          </w:p>
        </w:tc>
        <w:tc>
          <w:tcPr>
            <w:tcW w:w="1032" w:type="dxa"/>
            <w:tcBorders>
              <w:top w:val="single" w:sz="12" w:space="0" w:color="auto"/>
              <w:left w:val="single" w:sz="4" w:space="0" w:color="auto"/>
              <w:bottom w:val="single" w:sz="12" w:space="0" w:color="auto"/>
              <w:right w:val="single" w:sz="4" w:space="0" w:color="auto"/>
            </w:tcBorders>
            <w:hideMark/>
          </w:tcPr>
          <w:p w14:paraId="2B56956E"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TU</w:t>
            </w:r>
          </w:p>
        </w:tc>
        <w:tc>
          <w:tcPr>
            <w:tcW w:w="1026" w:type="dxa"/>
            <w:tcBorders>
              <w:top w:val="single" w:sz="12" w:space="0" w:color="auto"/>
              <w:left w:val="single" w:sz="4" w:space="0" w:color="auto"/>
              <w:bottom w:val="single" w:sz="12" w:space="0" w:color="auto"/>
              <w:right w:val="single" w:sz="4" w:space="0" w:color="auto"/>
            </w:tcBorders>
            <w:hideMark/>
          </w:tcPr>
          <w:p w14:paraId="33AF766D"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AP</w:t>
            </w:r>
          </w:p>
        </w:tc>
        <w:tc>
          <w:tcPr>
            <w:tcW w:w="1026" w:type="dxa"/>
            <w:tcBorders>
              <w:top w:val="single" w:sz="12" w:space="0" w:color="auto"/>
              <w:left w:val="single" w:sz="4" w:space="0" w:color="auto"/>
              <w:bottom w:val="single" w:sz="12" w:space="0" w:color="auto"/>
              <w:right w:val="single" w:sz="4" w:space="0" w:color="auto"/>
            </w:tcBorders>
          </w:tcPr>
          <w:p w14:paraId="6D5F08CA"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ŠA</w:t>
            </w:r>
          </w:p>
          <w:p w14:paraId="71E11B60" w14:textId="77777777" w:rsidR="0035540F" w:rsidRDefault="0035540F" w:rsidP="007C5185">
            <w:pPr>
              <w:spacing w:line="240" w:lineRule="auto"/>
              <w:rPr>
                <w:rFonts w:ascii="Times New Roman" w:hAnsi="Times New Roman" w:cs="Times New Roman"/>
                <w:sz w:val="24"/>
                <w:szCs w:val="24"/>
              </w:rPr>
            </w:pPr>
          </w:p>
        </w:tc>
        <w:tc>
          <w:tcPr>
            <w:tcW w:w="1172" w:type="dxa"/>
            <w:tcBorders>
              <w:top w:val="single" w:sz="12" w:space="0" w:color="auto"/>
              <w:left w:val="single" w:sz="4" w:space="0" w:color="auto"/>
              <w:bottom w:val="single" w:sz="12" w:space="0" w:color="auto"/>
              <w:right w:val="single" w:sz="12" w:space="0" w:color="auto"/>
            </w:tcBorders>
            <w:hideMark/>
          </w:tcPr>
          <w:p w14:paraId="63E42497"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V</w:t>
            </w:r>
          </w:p>
        </w:tc>
        <w:tc>
          <w:tcPr>
            <w:tcW w:w="1169" w:type="dxa"/>
            <w:tcBorders>
              <w:top w:val="single" w:sz="12" w:space="0" w:color="auto"/>
              <w:left w:val="single" w:sz="12" w:space="0" w:color="auto"/>
              <w:bottom w:val="single" w:sz="12" w:space="0" w:color="auto"/>
              <w:right w:val="single" w:sz="12" w:space="0" w:color="auto"/>
            </w:tcBorders>
            <w:hideMark/>
          </w:tcPr>
          <w:p w14:paraId="425C924B"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AČ</w:t>
            </w:r>
          </w:p>
        </w:tc>
        <w:tc>
          <w:tcPr>
            <w:tcW w:w="1170" w:type="dxa"/>
            <w:tcBorders>
              <w:top w:val="single" w:sz="12" w:space="0" w:color="auto"/>
              <w:left w:val="single" w:sz="12" w:space="0" w:color="auto"/>
              <w:bottom w:val="single" w:sz="12" w:space="0" w:color="auto"/>
              <w:right w:val="single" w:sz="12" w:space="0" w:color="auto"/>
            </w:tcBorders>
            <w:hideMark/>
          </w:tcPr>
          <w:p w14:paraId="74650E20"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RČ (%)</w:t>
            </w:r>
          </w:p>
        </w:tc>
      </w:tr>
      <w:tr w:rsidR="0035540F" w14:paraId="4C28B50C" w14:textId="77777777" w:rsidTr="00F85CF3">
        <w:trPr>
          <w:trHeight w:val="697"/>
        </w:trPr>
        <w:tc>
          <w:tcPr>
            <w:tcW w:w="1643" w:type="dxa"/>
            <w:tcBorders>
              <w:top w:val="single" w:sz="12" w:space="0" w:color="auto"/>
              <w:left w:val="single" w:sz="12" w:space="0" w:color="auto"/>
              <w:bottom w:val="single" w:sz="4" w:space="0" w:color="auto"/>
              <w:right w:val="single" w:sz="12" w:space="0" w:color="auto"/>
            </w:tcBorders>
            <w:hideMark/>
          </w:tcPr>
          <w:p w14:paraId="047C1EE3"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 xml:space="preserve">Velmi špatné až nepřátelské </w:t>
            </w:r>
          </w:p>
        </w:tc>
        <w:tc>
          <w:tcPr>
            <w:tcW w:w="1131" w:type="dxa"/>
            <w:tcBorders>
              <w:top w:val="single" w:sz="12" w:space="0" w:color="auto"/>
              <w:left w:val="single" w:sz="12" w:space="0" w:color="auto"/>
              <w:bottom w:val="single" w:sz="4" w:space="0" w:color="auto"/>
              <w:right w:val="single" w:sz="4" w:space="0" w:color="auto"/>
            </w:tcBorders>
          </w:tcPr>
          <w:p w14:paraId="28B9AD9A" w14:textId="77777777" w:rsidR="0035540F" w:rsidRDefault="0035540F" w:rsidP="007C5185">
            <w:pPr>
              <w:spacing w:line="240" w:lineRule="auto"/>
              <w:jc w:val="center"/>
              <w:rPr>
                <w:rFonts w:ascii="Times New Roman" w:hAnsi="Times New Roman" w:cs="Times New Roman"/>
                <w:sz w:val="24"/>
                <w:szCs w:val="24"/>
              </w:rPr>
            </w:pPr>
          </w:p>
          <w:p w14:paraId="7645BD31"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2" w:type="dxa"/>
            <w:tcBorders>
              <w:top w:val="single" w:sz="12" w:space="0" w:color="auto"/>
              <w:left w:val="single" w:sz="4" w:space="0" w:color="auto"/>
              <w:bottom w:val="single" w:sz="4" w:space="0" w:color="auto"/>
              <w:right w:val="single" w:sz="4" w:space="0" w:color="auto"/>
            </w:tcBorders>
          </w:tcPr>
          <w:p w14:paraId="6C77EF3E" w14:textId="77777777" w:rsidR="0035540F" w:rsidRDefault="0035540F" w:rsidP="007C5185">
            <w:pPr>
              <w:spacing w:line="240" w:lineRule="auto"/>
              <w:jc w:val="center"/>
              <w:rPr>
                <w:rFonts w:ascii="Times New Roman" w:hAnsi="Times New Roman" w:cs="Times New Roman"/>
                <w:sz w:val="24"/>
                <w:szCs w:val="24"/>
              </w:rPr>
            </w:pPr>
          </w:p>
          <w:p w14:paraId="502213D6"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6" w:type="dxa"/>
            <w:tcBorders>
              <w:top w:val="single" w:sz="12" w:space="0" w:color="auto"/>
              <w:left w:val="single" w:sz="4" w:space="0" w:color="auto"/>
              <w:bottom w:val="single" w:sz="4" w:space="0" w:color="auto"/>
              <w:right w:val="single" w:sz="4" w:space="0" w:color="auto"/>
            </w:tcBorders>
          </w:tcPr>
          <w:p w14:paraId="465FCB63" w14:textId="77777777" w:rsidR="0035540F" w:rsidRDefault="0035540F" w:rsidP="007C5185">
            <w:pPr>
              <w:spacing w:line="240" w:lineRule="auto"/>
              <w:jc w:val="center"/>
              <w:rPr>
                <w:rFonts w:ascii="Times New Roman" w:hAnsi="Times New Roman" w:cs="Times New Roman"/>
                <w:sz w:val="24"/>
                <w:szCs w:val="24"/>
              </w:rPr>
            </w:pPr>
          </w:p>
          <w:p w14:paraId="640A7C37"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26" w:type="dxa"/>
            <w:tcBorders>
              <w:top w:val="single" w:sz="12" w:space="0" w:color="auto"/>
              <w:left w:val="single" w:sz="4" w:space="0" w:color="auto"/>
              <w:bottom w:val="single" w:sz="4" w:space="0" w:color="auto"/>
              <w:right w:val="single" w:sz="4" w:space="0" w:color="auto"/>
            </w:tcBorders>
          </w:tcPr>
          <w:p w14:paraId="014C2F5D" w14:textId="77777777" w:rsidR="0035540F" w:rsidRDefault="0035540F" w:rsidP="007C5185">
            <w:pPr>
              <w:spacing w:line="240" w:lineRule="auto"/>
              <w:jc w:val="center"/>
              <w:rPr>
                <w:rFonts w:ascii="Times New Roman" w:hAnsi="Times New Roman" w:cs="Times New Roman"/>
                <w:sz w:val="24"/>
                <w:szCs w:val="24"/>
              </w:rPr>
            </w:pPr>
          </w:p>
          <w:p w14:paraId="62C1AD0B"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72" w:type="dxa"/>
            <w:tcBorders>
              <w:top w:val="single" w:sz="12" w:space="0" w:color="auto"/>
              <w:left w:val="single" w:sz="4" w:space="0" w:color="auto"/>
              <w:bottom w:val="single" w:sz="4" w:space="0" w:color="auto"/>
              <w:right w:val="single" w:sz="12" w:space="0" w:color="auto"/>
            </w:tcBorders>
          </w:tcPr>
          <w:p w14:paraId="3B1869EC" w14:textId="77777777" w:rsidR="0035540F" w:rsidRDefault="0035540F" w:rsidP="007C5185">
            <w:pPr>
              <w:spacing w:line="240" w:lineRule="auto"/>
              <w:jc w:val="center"/>
              <w:rPr>
                <w:rFonts w:ascii="Times New Roman" w:hAnsi="Times New Roman" w:cs="Times New Roman"/>
                <w:sz w:val="24"/>
                <w:szCs w:val="24"/>
              </w:rPr>
            </w:pPr>
          </w:p>
          <w:p w14:paraId="32A44965"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69" w:type="dxa"/>
            <w:tcBorders>
              <w:top w:val="single" w:sz="12" w:space="0" w:color="auto"/>
              <w:left w:val="single" w:sz="12" w:space="0" w:color="auto"/>
              <w:bottom w:val="single" w:sz="4" w:space="0" w:color="auto"/>
              <w:right w:val="single" w:sz="12" w:space="0" w:color="auto"/>
            </w:tcBorders>
          </w:tcPr>
          <w:p w14:paraId="63A0662E" w14:textId="77777777" w:rsidR="0035540F" w:rsidRDefault="0035540F" w:rsidP="007C5185">
            <w:pPr>
              <w:spacing w:line="240" w:lineRule="auto"/>
              <w:jc w:val="center"/>
              <w:rPr>
                <w:rFonts w:ascii="Times New Roman" w:hAnsi="Times New Roman" w:cs="Times New Roman"/>
                <w:sz w:val="24"/>
                <w:szCs w:val="24"/>
              </w:rPr>
            </w:pPr>
          </w:p>
          <w:p w14:paraId="1B7CDF49"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170" w:type="dxa"/>
            <w:tcBorders>
              <w:top w:val="single" w:sz="12" w:space="0" w:color="auto"/>
              <w:left w:val="single" w:sz="12" w:space="0" w:color="auto"/>
              <w:bottom w:val="single" w:sz="4" w:space="0" w:color="auto"/>
              <w:right w:val="single" w:sz="12" w:space="0" w:color="auto"/>
            </w:tcBorders>
          </w:tcPr>
          <w:p w14:paraId="208EAE91" w14:textId="77777777" w:rsidR="0035540F" w:rsidRDefault="0035540F" w:rsidP="007C5185">
            <w:pPr>
              <w:spacing w:line="240" w:lineRule="auto"/>
              <w:jc w:val="center"/>
              <w:rPr>
                <w:rFonts w:ascii="Times New Roman" w:hAnsi="Times New Roman" w:cs="Times New Roman"/>
                <w:sz w:val="24"/>
                <w:szCs w:val="24"/>
              </w:rPr>
            </w:pPr>
          </w:p>
          <w:p w14:paraId="1CCBA940"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6,9 %</w:t>
            </w:r>
          </w:p>
        </w:tc>
      </w:tr>
      <w:tr w:rsidR="0035540F" w14:paraId="450105A9" w14:textId="77777777" w:rsidTr="00F85CF3">
        <w:trPr>
          <w:trHeight w:val="601"/>
        </w:trPr>
        <w:tc>
          <w:tcPr>
            <w:tcW w:w="1643" w:type="dxa"/>
            <w:tcBorders>
              <w:top w:val="single" w:sz="4" w:space="0" w:color="auto"/>
              <w:left w:val="single" w:sz="12" w:space="0" w:color="auto"/>
              <w:bottom w:val="single" w:sz="4" w:space="0" w:color="auto"/>
              <w:right w:val="single" w:sz="12" w:space="0" w:color="auto"/>
            </w:tcBorders>
            <w:hideMark/>
          </w:tcPr>
          <w:p w14:paraId="50B65B0F"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 xml:space="preserve">Spíše špatné </w:t>
            </w:r>
          </w:p>
        </w:tc>
        <w:tc>
          <w:tcPr>
            <w:tcW w:w="1131" w:type="dxa"/>
            <w:tcBorders>
              <w:top w:val="single" w:sz="4" w:space="0" w:color="auto"/>
              <w:left w:val="single" w:sz="12" w:space="0" w:color="auto"/>
              <w:bottom w:val="single" w:sz="4" w:space="0" w:color="auto"/>
              <w:right w:val="single" w:sz="4" w:space="0" w:color="auto"/>
            </w:tcBorders>
          </w:tcPr>
          <w:p w14:paraId="7ED03625" w14:textId="77777777" w:rsidR="0035540F" w:rsidRDefault="0035540F" w:rsidP="007C5185">
            <w:pPr>
              <w:spacing w:line="240" w:lineRule="auto"/>
              <w:jc w:val="center"/>
              <w:rPr>
                <w:rFonts w:ascii="Times New Roman" w:hAnsi="Times New Roman" w:cs="Times New Roman"/>
                <w:sz w:val="24"/>
                <w:szCs w:val="24"/>
              </w:rPr>
            </w:pPr>
          </w:p>
          <w:p w14:paraId="14BA38A2"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032" w:type="dxa"/>
            <w:tcBorders>
              <w:top w:val="single" w:sz="4" w:space="0" w:color="auto"/>
              <w:left w:val="single" w:sz="4" w:space="0" w:color="auto"/>
              <w:bottom w:val="single" w:sz="4" w:space="0" w:color="auto"/>
              <w:right w:val="single" w:sz="4" w:space="0" w:color="auto"/>
            </w:tcBorders>
          </w:tcPr>
          <w:p w14:paraId="471B56D3" w14:textId="77777777" w:rsidR="0035540F" w:rsidRDefault="0035540F" w:rsidP="007C5185">
            <w:pPr>
              <w:spacing w:line="240" w:lineRule="auto"/>
              <w:jc w:val="center"/>
              <w:rPr>
                <w:rFonts w:ascii="Times New Roman" w:hAnsi="Times New Roman" w:cs="Times New Roman"/>
                <w:sz w:val="24"/>
                <w:szCs w:val="24"/>
              </w:rPr>
            </w:pPr>
          </w:p>
          <w:p w14:paraId="7EDEAA6D"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26" w:type="dxa"/>
            <w:tcBorders>
              <w:top w:val="single" w:sz="4" w:space="0" w:color="auto"/>
              <w:left w:val="single" w:sz="4" w:space="0" w:color="auto"/>
              <w:bottom w:val="single" w:sz="4" w:space="0" w:color="auto"/>
              <w:right w:val="single" w:sz="4" w:space="0" w:color="auto"/>
            </w:tcBorders>
          </w:tcPr>
          <w:p w14:paraId="3F3D0644" w14:textId="77777777" w:rsidR="0035540F" w:rsidRDefault="0035540F" w:rsidP="007C5185">
            <w:pPr>
              <w:spacing w:line="240" w:lineRule="auto"/>
              <w:jc w:val="center"/>
              <w:rPr>
                <w:rFonts w:ascii="Times New Roman" w:hAnsi="Times New Roman" w:cs="Times New Roman"/>
                <w:sz w:val="24"/>
                <w:szCs w:val="24"/>
              </w:rPr>
            </w:pPr>
          </w:p>
          <w:p w14:paraId="2326437C"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26" w:type="dxa"/>
            <w:tcBorders>
              <w:top w:val="single" w:sz="4" w:space="0" w:color="auto"/>
              <w:left w:val="single" w:sz="4" w:space="0" w:color="auto"/>
              <w:bottom w:val="single" w:sz="4" w:space="0" w:color="auto"/>
              <w:right w:val="single" w:sz="4" w:space="0" w:color="auto"/>
            </w:tcBorders>
          </w:tcPr>
          <w:p w14:paraId="0DF7AB4A" w14:textId="77777777" w:rsidR="0035540F" w:rsidRDefault="0035540F" w:rsidP="007C5185">
            <w:pPr>
              <w:spacing w:line="240" w:lineRule="auto"/>
              <w:jc w:val="center"/>
              <w:rPr>
                <w:rFonts w:ascii="Times New Roman" w:hAnsi="Times New Roman" w:cs="Times New Roman"/>
                <w:sz w:val="24"/>
                <w:szCs w:val="24"/>
              </w:rPr>
            </w:pPr>
          </w:p>
          <w:p w14:paraId="7172F50B"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72" w:type="dxa"/>
            <w:tcBorders>
              <w:top w:val="single" w:sz="4" w:space="0" w:color="auto"/>
              <w:left w:val="single" w:sz="4" w:space="0" w:color="auto"/>
              <w:bottom w:val="single" w:sz="4" w:space="0" w:color="auto"/>
              <w:right w:val="single" w:sz="12" w:space="0" w:color="auto"/>
            </w:tcBorders>
          </w:tcPr>
          <w:p w14:paraId="622FABEB" w14:textId="77777777" w:rsidR="0035540F" w:rsidRDefault="0035540F" w:rsidP="007C5185">
            <w:pPr>
              <w:spacing w:line="240" w:lineRule="auto"/>
              <w:jc w:val="center"/>
              <w:rPr>
                <w:rFonts w:ascii="Times New Roman" w:hAnsi="Times New Roman" w:cs="Times New Roman"/>
                <w:sz w:val="24"/>
                <w:szCs w:val="24"/>
              </w:rPr>
            </w:pPr>
          </w:p>
          <w:p w14:paraId="59E33933"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69" w:type="dxa"/>
            <w:tcBorders>
              <w:top w:val="single" w:sz="4" w:space="0" w:color="auto"/>
              <w:left w:val="single" w:sz="12" w:space="0" w:color="auto"/>
              <w:bottom w:val="single" w:sz="4" w:space="0" w:color="auto"/>
              <w:right w:val="single" w:sz="12" w:space="0" w:color="auto"/>
            </w:tcBorders>
          </w:tcPr>
          <w:p w14:paraId="7D1649C4" w14:textId="77777777" w:rsidR="0035540F" w:rsidRDefault="0035540F" w:rsidP="007C5185">
            <w:pPr>
              <w:spacing w:line="240" w:lineRule="auto"/>
              <w:jc w:val="center"/>
              <w:rPr>
                <w:rFonts w:ascii="Times New Roman" w:hAnsi="Times New Roman" w:cs="Times New Roman"/>
                <w:sz w:val="24"/>
                <w:szCs w:val="24"/>
              </w:rPr>
            </w:pPr>
          </w:p>
          <w:p w14:paraId="5B18E827"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170" w:type="dxa"/>
            <w:tcBorders>
              <w:top w:val="single" w:sz="4" w:space="0" w:color="auto"/>
              <w:left w:val="single" w:sz="12" w:space="0" w:color="auto"/>
              <w:bottom w:val="single" w:sz="4" w:space="0" w:color="auto"/>
              <w:right w:val="single" w:sz="12" w:space="0" w:color="auto"/>
            </w:tcBorders>
          </w:tcPr>
          <w:p w14:paraId="658EF50F" w14:textId="77777777" w:rsidR="0035540F" w:rsidRDefault="0035540F" w:rsidP="007C5185">
            <w:pPr>
              <w:spacing w:line="240" w:lineRule="auto"/>
              <w:jc w:val="center"/>
              <w:rPr>
                <w:rFonts w:ascii="Times New Roman" w:hAnsi="Times New Roman" w:cs="Times New Roman"/>
                <w:sz w:val="24"/>
                <w:szCs w:val="24"/>
              </w:rPr>
            </w:pPr>
          </w:p>
          <w:p w14:paraId="385C38EF"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16,8 %</w:t>
            </w:r>
          </w:p>
        </w:tc>
      </w:tr>
      <w:tr w:rsidR="0035540F" w14:paraId="13E022A1" w14:textId="77777777" w:rsidTr="00F85CF3">
        <w:trPr>
          <w:trHeight w:val="696"/>
        </w:trPr>
        <w:tc>
          <w:tcPr>
            <w:tcW w:w="1643" w:type="dxa"/>
            <w:tcBorders>
              <w:top w:val="single" w:sz="4" w:space="0" w:color="auto"/>
              <w:left w:val="single" w:sz="12" w:space="0" w:color="auto"/>
              <w:bottom w:val="single" w:sz="4" w:space="0" w:color="auto"/>
              <w:right w:val="single" w:sz="12" w:space="0" w:color="auto"/>
            </w:tcBorders>
            <w:hideMark/>
          </w:tcPr>
          <w:p w14:paraId="53430041"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 xml:space="preserve">Dobré </w:t>
            </w:r>
          </w:p>
        </w:tc>
        <w:tc>
          <w:tcPr>
            <w:tcW w:w="1131" w:type="dxa"/>
            <w:tcBorders>
              <w:top w:val="single" w:sz="4" w:space="0" w:color="auto"/>
              <w:left w:val="single" w:sz="12" w:space="0" w:color="auto"/>
              <w:bottom w:val="single" w:sz="4" w:space="0" w:color="auto"/>
              <w:right w:val="single" w:sz="4" w:space="0" w:color="auto"/>
            </w:tcBorders>
          </w:tcPr>
          <w:p w14:paraId="4C6DB1FA" w14:textId="77777777" w:rsidR="0035540F" w:rsidRDefault="0035540F" w:rsidP="007C5185">
            <w:pPr>
              <w:spacing w:line="240" w:lineRule="auto"/>
              <w:jc w:val="center"/>
              <w:rPr>
                <w:rFonts w:ascii="Times New Roman" w:hAnsi="Times New Roman" w:cs="Times New Roman"/>
                <w:sz w:val="24"/>
                <w:szCs w:val="24"/>
              </w:rPr>
            </w:pPr>
          </w:p>
          <w:p w14:paraId="2751A108"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032" w:type="dxa"/>
            <w:tcBorders>
              <w:top w:val="single" w:sz="4" w:space="0" w:color="auto"/>
              <w:left w:val="single" w:sz="4" w:space="0" w:color="auto"/>
              <w:bottom w:val="single" w:sz="4" w:space="0" w:color="auto"/>
              <w:right w:val="single" w:sz="4" w:space="0" w:color="auto"/>
            </w:tcBorders>
          </w:tcPr>
          <w:p w14:paraId="019B8840" w14:textId="77777777" w:rsidR="0035540F" w:rsidRDefault="0035540F" w:rsidP="007C5185">
            <w:pPr>
              <w:spacing w:line="240" w:lineRule="auto"/>
              <w:jc w:val="center"/>
              <w:rPr>
                <w:rFonts w:ascii="Times New Roman" w:hAnsi="Times New Roman" w:cs="Times New Roman"/>
                <w:sz w:val="24"/>
                <w:szCs w:val="24"/>
              </w:rPr>
            </w:pPr>
          </w:p>
          <w:p w14:paraId="46C6B8A5"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026" w:type="dxa"/>
            <w:tcBorders>
              <w:top w:val="single" w:sz="4" w:space="0" w:color="auto"/>
              <w:left w:val="single" w:sz="4" w:space="0" w:color="auto"/>
              <w:bottom w:val="single" w:sz="4" w:space="0" w:color="auto"/>
              <w:right w:val="single" w:sz="4" w:space="0" w:color="auto"/>
            </w:tcBorders>
          </w:tcPr>
          <w:p w14:paraId="50A67107" w14:textId="77777777" w:rsidR="0035540F" w:rsidRDefault="0035540F" w:rsidP="007C5185">
            <w:pPr>
              <w:spacing w:line="240" w:lineRule="auto"/>
              <w:jc w:val="center"/>
              <w:rPr>
                <w:rFonts w:ascii="Times New Roman" w:hAnsi="Times New Roman" w:cs="Times New Roman"/>
                <w:sz w:val="24"/>
                <w:szCs w:val="24"/>
              </w:rPr>
            </w:pPr>
          </w:p>
          <w:p w14:paraId="1C4AEBBE"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026" w:type="dxa"/>
            <w:tcBorders>
              <w:top w:val="single" w:sz="4" w:space="0" w:color="auto"/>
              <w:left w:val="single" w:sz="4" w:space="0" w:color="auto"/>
              <w:bottom w:val="single" w:sz="4" w:space="0" w:color="auto"/>
              <w:right w:val="single" w:sz="4" w:space="0" w:color="auto"/>
            </w:tcBorders>
          </w:tcPr>
          <w:p w14:paraId="01429578" w14:textId="77777777" w:rsidR="0035540F" w:rsidRDefault="0035540F" w:rsidP="007C5185">
            <w:pPr>
              <w:spacing w:line="240" w:lineRule="auto"/>
              <w:jc w:val="center"/>
              <w:rPr>
                <w:rFonts w:ascii="Times New Roman" w:hAnsi="Times New Roman" w:cs="Times New Roman"/>
                <w:sz w:val="24"/>
                <w:szCs w:val="24"/>
              </w:rPr>
            </w:pPr>
          </w:p>
          <w:p w14:paraId="726CCDF8"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72" w:type="dxa"/>
            <w:tcBorders>
              <w:top w:val="single" w:sz="4" w:space="0" w:color="auto"/>
              <w:left w:val="single" w:sz="4" w:space="0" w:color="auto"/>
              <w:bottom w:val="single" w:sz="4" w:space="0" w:color="auto"/>
              <w:right w:val="single" w:sz="12" w:space="0" w:color="auto"/>
            </w:tcBorders>
          </w:tcPr>
          <w:p w14:paraId="532697D5" w14:textId="77777777" w:rsidR="0035540F" w:rsidRDefault="0035540F" w:rsidP="007C5185">
            <w:pPr>
              <w:spacing w:line="240" w:lineRule="auto"/>
              <w:jc w:val="center"/>
              <w:rPr>
                <w:rFonts w:ascii="Times New Roman" w:hAnsi="Times New Roman" w:cs="Times New Roman"/>
                <w:sz w:val="24"/>
                <w:szCs w:val="24"/>
              </w:rPr>
            </w:pPr>
          </w:p>
          <w:p w14:paraId="0A9BAB9C"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169" w:type="dxa"/>
            <w:tcBorders>
              <w:top w:val="single" w:sz="4" w:space="0" w:color="auto"/>
              <w:left w:val="single" w:sz="12" w:space="0" w:color="auto"/>
              <w:bottom w:val="single" w:sz="4" w:space="0" w:color="auto"/>
              <w:right w:val="single" w:sz="12" w:space="0" w:color="auto"/>
            </w:tcBorders>
          </w:tcPr>
          <w:p w14:paraId="1113425C" w14:textId="77777777" w:rsidR="0035540F" w:rsidRDefault="0035540F" w:rsidP="007C5185">
            <w:pPr>
              <w:spacing w:line="240" w:lineRule="auto"/>
              <w:jc w:val="center"/>
              <w:rPr>
                <w:rFonts w:ascii="Times New Roman" w:hAnsi="Times New Roman" w:cs="Times New Roman"/>
                <w:sz w:val="24"/>
                <w:szCs w:val="24"/>
              </w:rPr>
            </w:pPr>
          </w:p>
          <w:p w14:paraId="2AE5903A"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1170" w:type="dxa"/>
            <w:tcBorders>
              <w:top w:val="single" w:sz="4" w:space="0" w:color="auto"/>
              <w:left w:val="single" w:sz="12" w:space="0" w:color="auto"/>
              <w:bottom w:val="single" w:sz="4" w:space="0" w:color="auto"/>
              <w:right w:val="single" w:sz="12" w:space="0" w:color="auto"/>
            </w:tcBorders>
          </w:tcPr>
          <w:p w14:paraId="43DABB84" w14:textId="77777777" w:rsidR="0035540F" w:rsidRDefault="0035540F" w:rsidP="007C5185">
            <w:pPr>
              <w:spacing w:line="240" w:lineRule="auto"/>
              <w:jc w:val="center"/>
              <w:rPr>
                <w:rFonts w:ascii="Times New Roman" w:hAnsi="Times New Roman" w:cs="Times New Roman"/>
                <w:sz w:val="24"/>
                <w:szCs w:val="24"/>
              </w:rPr>
            </w:pPr>
          </w:p>
          <w:p w14:paraId="39588481"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43,6 %</w:t>
            </w:r>
          </w:p>
        </w:tc>
      </w:tr>
      <w:tr w:rsidR="0035540F" w14:paraId="16DC7D7C" w14:textId="77777777" w:rsidTr="00F85CF3">
        <w:trPr>
          <w:trHeight w:val="697"/>
        </w:trPr>
        <w:tc>
          <w:tcPr>
            <w:tcW w:w="1643" w:type="dxa"/>
            <w:tcBorders>
              <w:top w:val="single" w:sz="4" w:space="0" w:color="auto"/>
              <w:left w:val="single" w:sz="12" w:space="0" w:color="auto"/>
              <w:bottom w:val="single" w:sz="4" w:space="0" w:color="auto"/>
              <w:right w:val="single" w:sz="12" w:space="0" w:color="auto"/>
            </w:tcBorders>
            <w:hideMark/>
          </w:tcPr>
          <w:p w14:paraId="189D4532"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Je hvězdou třídy</w:t>
            </w:r>
          </w:p>
        </w:tc>
        <w:tc>
          <w:tcPr>
            <w:tcW w:w="1131" w:type="dxa"/>
            <w:tcBorders>
              <w:top w:val="single" w:sz="4" w:space="0" w:color="auto"/>
              <w:left w:val="single" w:sz="12" w:space="0" w:color="auto"/>
              <w:bottom w:val="single" w:sz="4" w:space="0" w:color="auto"/>
              <w:right w:val="single" w:sz="4" w:space="0" w:color="auto"/>
            </w:tcBorders>
          </w:tcPr>
          <w:p w14:paraId="6474464F" w14:textId="77777777" w:rsidR="0035540F" w:rsidRDefault="0035540F" w:rsidP="007C5185">
            <w:pPr>
              <w:spacing w:line="240" w:lineRule="auto"/>
              <w:jc w:val="center"/>
              <w:rPr>
                <w:rFonts w:ascii="Times New Roman" w:hAnsi="Times New Roman" w:cs="Times New Roman"/>
                <w:sz w:val="24"/>
                <w:szCs w:val="24"/>
              </w:rPr>
            </w:pPr>
          </w:p>
          <w:p w14:paraId="5BBA38E9"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32" w:type="dxa"/>
            <w:tcBorders>
              <w:top w:val="single" w:sz="4" w:space="0" w:color="auto"/>
              <w:left w:val="single" w:sz="4" w:space="0" w:color="auto"/>
              <w:bottom w:val="single" w:sz="4" w:space="0" w:color="auto"/>
              <w:right w:val="single" w:sz="4" w:space="0" w:color="auto"/>
            </w:tcBorders>
          </w:tcPr>
          <w:p w14:paraId="12263849" w14:textId="77777777" w:rsidR="0035540F" w:rsidRDefault="0035540F" w:rsidP="007C5185">
            <w:pPr>
              <w:spacing w:line="240" w:lineRule="auto"/>
              <w:jc w:val="center"/>
              <w:rPr>
                <w:rFonts w:ascii="Times New Roman" w:hAnsi="Times New Roman" w:cs="Times New Roman"/>
                <w:sz w:val="24"/>
                <w:szCs w:val="24"/>
              </w:rPr>
            </w:pPr>
          </w:p>
          <w:p w14:paraId="5F4A02BD"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6" w:type="dxa"/>
            <w:tcBorders>
              <w:top w:val="single" w:sz="4" w:space="0" w:color="auto"/>
              <w:left w:val="single" w:sz="4" w:space="0" w:color="auto"/>
              <w:bottom w:val="single" w:sz="4" w:space="0" w:color="auto"/>
              <w:right w:val="single" w:sz="4" w:space="0" w:color="auto"/>
            </w:tcBorders>
          </w:tcPr>
          <w:p w14:paraId="3557EBAC" w14:textId="77777777" w:rsidR="0035540F" w:rsidRDefault="0035540F" w:rsidP="007C5185">
            <w:pPr>
              <w:spacing w:line="240" w:lineRule="auto"/>
              <w:jc w:val="center"/>
              <w:rPr>
                <w:rFonts w:ascii="Times New Roman" w:hAnsi="Times New Roman" w:cs="Times New Roman"/>
                <w:sz w:val="24"/>
                <w:szCs w:val="24"/>
              </w:rPr>
            </w:pPr>
          </w:p>
          <w:p w14:paraId="08F8E541"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4F7F91D4" w14:textId="77777777" w:rsidR="0035540F" w:rsidRDefault="0035540F" w:rsidP="007C5185">
            <w:pPr>
              <w:spacing w:line="240" w:lineRule="auto"/>
              <w:jc w:val="center"/>
              <w:rPr>
                <w:rFonts w:ascii="Times New Roman" w:hAnsi="Times New Roman"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14:paraId="6C0A5A17" w14:textId="77777777" w:rsidR="0035540F" w:rsidRDefault="0035540F" w:rsidP="007C5185">
            <w:pPr>
              <w:spacing w:line="240" w:lineRule="auto"/>
              <w:jc w:val="center"/>
              <w:rPr>
                <w:rFonts w:ascii="Times New Roman" w:hAnsi="Times New Roman" w:cs="Times New Roman"/>
                <w:sz w:val="24"/>
                <w:szCs w:val="24"/>
              </w:rPr>
            </w:pPr>
          </w:p>
          <w:p w14:paraId="642F09A8"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72" w:type="dxa"/>
            <w:tcBorders>
              <w:top w:val="single" w:sz="4" w:space="0" w:color="auto"/>
              <w:left w:val="single" w:sz="4" w:space="0" w:color="auto"/>
              <w:bottom w:val="single" w:sz="4" w:space="0" w:color="auto"/>
              <w:right w:val="single" w:sz="12" w:space="0" w:color="auto"/>
            </w:tcBorders>
          </w:tcPr>
          <w:p w14:paraId="7B92620C" w14:textId="77777777" w:rsidR="0035540F" w:rsidRDefault="0035540F" w:rsidP="007C5185">
            <w:pPr>
              <w:spacing w:line="240" w:lineRule="auto"/>
              <w:jc w:val="center"/>
              <w:rPr>
                <w:rFonts w:ascii="Times New Roman" w:hAnsi="Times New Roman" w:cs="Times New Roman"/>
                <w:sz w:val="24"/>
                <w:szCs w:val="24"/>
              </w:rPr>
            </w:pPr>
          </w:p>
          <w:p w14:paraId="39C85567"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69" w:type="dxa"/>
            <w:tcBorders>
              <w:top w:val="single" w:sz="4" w:space="0" w:color="auto"/>
              <w:left w:val="single" w:sz="12" w:space="0" w:color="auto"/>
              <w:bottom w:val="single" w:sz="4" w:space="0" w:color="auto"/>
              <w:right w:val="single" w:sz="12" w:space="0" w:color="auto"/>
            </w:tcBorders>
          </w:tcPr>
          <w:p w14:paraId="558131C0" w14:textId="77777777" w:rsidR="0035540F" w:rsidRDefault="0035540F" w:rsidP="007C5185">
            <w:pPr>
              <w:spacing w:line="240" w:lineRule="auto"/>
              <w:jc w:val="center"/>
              <w:rPr>
                <w:rFonts w:ascii="Times New Roman" w:hAnsi="Times New Roman" w:cs="Times New Roman"/>
                <w:sz w:val="24"/>
                <w:szCs w:val="24"/>
              </w:rPr>
            </w:pPr>
          </w:p>
          <w:p w14:paraId="585E6AB7"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70" w:type="dxa"/>
            <w:tcBorders>
              <w:top w:val="single" w:sz="4" w:space="0" w:color="auto"/>
              <w:left w:val="single" w:sz="12" w:space="0" w:color="auto"/>
              <w:bottom w:val="single" w:sz="4" w:space="0" w:color="auto"/>
              <w:right w:val="single" w:sz="12" w:space="0" w:color="auto"/>
            </w:tcBorders>
          </w:tcPr>
          <w:p w14:paraId="3930D1C3" w14:textId="77777777" w:rsidR="0035540F" w:rsidRDefault="0035540F" w:rsidP="007C5185">
            <w:pPr>
              <w:spacing w:line="240" w:lineRule="auto"/>
              <w:jc w:val="center"/>
              <w:rPr>
                <w:rFonts w:ascii="Times New Roman" w:hAnsi="Times New Roman" w:cs="Times New Roman"/>
                <w:sz w:val="24"/>
                <w:szCs w:val="24"/>
              </w:rPr>
            </w:pPr>
          </w:p>
          <w:p w14:paraId="20EBF32B"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5540F" w14:paraId="5397D52D" w14:textId="77777777" w:rsidTr="00F85CF3">
        <w:trPr>
          <w:trHeight w:val="681"/>
        </w:trPr>
        <w:tc>
          <w:tcPr>
            <w:tcW w:w="1643" w:type="dxa"/>
            <w:tcBorders>
              <w:top w:val="single" w:sz="4" w:space="0" w:color="auto"/>
              <w:left w:val="single" w:sz="12" w:space="0" w:color="auto"/>
              <w:bottom w:val="single" w:sz="12" w:space="0" w:color="auto"/>
              <w:right w:val="single" w:sz="12" w:space="0" w:color="auto"/>
            </w:tcBorders>
            <w:hideMark/>
          </w:tcPr>
          <w:p w14:paraId="23C6AEC1"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 xml:space="preserve">Je to individuální </w:t>
            </w:r>
          </w:p>
        </w:tc>
        <w:tc>
          <w:tcPr>
            <w:tcW w:w="1131" w:type="dxa"/>
            <w:tcBorders>
              <w:top w:val="single" w:sz="4" w:space="0" w:color="auto"/>
              <w:left w:val="single" w:sz="12" w:space="0" w:color="auto"/>
              <w:bottom w:val="single" w:sz="12" w:space="0" w:color="auto"/>
              <w:right w:val="single" w:sz="4" w:space="0" w:color="auto"/>
            </w:tcBorders>
          </w:tcPr>
          <w:p w14:paraId="182AD824" w14:textId="77777777" w:rsidR="0035540F" w:rsidRDefault="0035540F" w:rsidP="007C5185">
            <w:pPr>
              <w:spacing w:line="240" w:lineRule="auto"/>
              <w:jc w:val="center"/>
              <w:rPr>
                <w:rFonts w:ascii="Times New Roman" w:hAnsi="Times New Roman" w:cs="Times New Roman"/>
                <w:sz w:val="24"/>
                <w:szCs w:val="24"/>
              </w:rPr>
            </w:pPr>
          </w:p>
          <w:p w14:paraId="3EB28F21"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032" w:type="dxa"/>
            <w:tcBorders>
              <w:top w:val="single" w:sz="4" w:space="0" w:color="auto"/>
              <w:left w:val="single" w:sz="4" w:space="0" w:color="auto"/>
              <w:bottom w:val="single" w:sz="12" w:space="0" w:color="auto"/>
              <w:right w:val="single" w:sz="4" w:space="0" w:color="auto"/>
            </w:tcBorders>
          </w:tcPr>
          <w:p w14:paraId="6329CBB7" w14:textId="77777777" w:rsidR="0035540F" w:rsidRDefault="0035540F" w:rsidP="007C5185">
            <w:pPr>
              <w:spacing w:line="240" w:lineRule="auto"/>
              <w:jc w:val="center"/>
              <w:rPr>
                <w:rFonts w:ascii="Times New Roman" w:hAnsi="Times New Roman" w:cs="Times New Roman"/>
                <w:sz w:val="24"/>
                <w:szCs w:val="24"/>
              </w:rPr>
            </w:pPr>
          </w:p>
          <w:p w14:paraId="55790671"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026" w:type="dxa"/>
            <w:tcBorders>
              <w:top w:val="single" w:sz="4" w:space="0" w:color="auto"/>
              <w:left w:val="single" w:sz="4" w:space="0" w:color="auto"/>
              <w:bottom w:val="single" w:sz="12" w:space="0" w:color="auto"/>
              <w:right w:val="single" w:sz="4" w:space="0" w:color="auto"/>
            </w:tcBorders>
          </w:tcPr>
          <w:p w14:paraId="1EF90A86" w14:textId="77777777" w:rsidR="0035540F" w:rsidRDefault="0035540F" w:rsidP="007C5185">
            <w:pPr>
              <w:spacing w:line="240" w:lineRule="auto"/>
              <w:jc w:val="center"/>
              <w:rPr>
                <w:rFonts w:ascii="Times New Roman" w:hAnsi="Times New Roman" w:cs="Times New Roman"/>
                <w:sz w:val="24"/>
                <w:szCs w:val="24"/>
              </w:rPr>
            </w:pPr>
          </w:p>
          <w:p w14:paraId="5315789E"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26" w:type="dxa"/>
            <w:tcBorders>
              <w:top w:val="single" w:sz="4" w:space="0" w:color="auto"/>
              <w:left w:val="single" w:sz="4" w:space="0" w:color="auto"/>
              <w:bottom w:val="single" w:sz="12" w:space="0" w:color="auto"/>
              <w:right w:val="single" w:sz="4" w:space="0" w:color="auto"/>
            </w:tcBorders>
          </w:tcPr>
          <w:p w14:paraId="79C1193D" w14:textId="77777777" w:rsidR="0035540F" w:rsidRDefault="0035540F" w:rsidP="007C5185">
            <w:pPr>
              <w:spacing w:line="240" w:lineRule="auto"/>
              <w:jc w:val="center"/>
              <w:rPr>
                <w:rFonts w:ascii="Times New Roman" w:hAnsi="Times New Roman" w:cs="Times New Roman"/>
                <w:sz w:val="24"/>
                <w:szCs w:val="24"/>
              </w:rPr>
            </w:pPr>
          </w:p>
          <w:p w14:paraId="7FF2432D"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72" w:type="dxa"/>
            <w:tcBorders>
              <w:top w:val="single" w:sz="4" w:space="0" w:color="auto"/>
              <w:left w:val="single" w:sz="4" w:space="0" w:color="auto"/>
              <w:bottom w:val="single" w:sz="12" w:space="0" w:color="auto"/>
              <w:right w:val="single" w:sz="12" w:space="0" w:color="auto"/>
            </w:tcBorders>
          </w:tcPr>
          <w:p w14:paraId="0C0805AB" w14:textId="77777777" w:rsidR="0035540F" w:rsidRDefault="0035540F" w:rsidP="007C5185">
            <w:pPr>
              <w:spacing w:line="240" w:lineRule="auto"/>
              <w:jc w:val="center"/>
              <w:rPr>
                <w:rFonts w:ascii="Times New Roman" w:hAnsi="Times New Roman" w:cs="Times New Roman"/>
                <w:sz w:val="24"/>
                <w:szCs w:val="24"/>
              </w:rPr>
            </w:pPr>
          </w:p>
          <w:p w14:paraId="2ACE2F63"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169" w:type="dxa"/>
            <w:tcBorders>
              <w:top w:val="single" w:sz="4" w:space="0" w:color="auto"/>
              <w:left w:val="single" w:sz="12" w:space="0" w:color="auto"/>
              <w:bottom w:val="single" w:sz="12" w:space="0" w:color="auto"/>
              <w:right w:val="single" w:sz="12" w:space="0" w:color="auto"/>
            </w:tcBorders>
          </w:tcPr>
          <w:p w14:paraId="42FCC0A2" w14:textId="77777777" w:rsidR="0035540F" w:rsidRDefault="0035540F" w:rsidP="007C5185">
            <w:pPr>
              <w:spacing w:line="240" w:lineRule="auto"/>
              <w:jc w:val="center"/>
              <w:rPr>
                <w:rFonts w:ascii="Times New Roman" w:hAnsi="Times New Roman" w:cs="Times New Roman"/>
                <w:sz w:val="24"/>
                <w:szCs w:val="24"/>
              </w:rPr>
            </w:pPr>
          </w:p>
          <w:p w14:paraId="7576CE41"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170" w:type="dxa"/>
            <w:tcBorders>
              <w:top w:val="single" w:sz="4" w:space="0" w:color="auto"/>
              <w:left w:val="single" w:sz="12" w:space="0" w:color="auto"/>
              <w:bottom w:val="single" w:sz="12" w:space="0" w:color="auto"/>
              <w:right w:val="single" w:sz="12" w:space="0" w:color="auto"/>
            </w:tcBorders>
          </w:tcPr>
          <w:p w14:paraId="69D397C9" w14:textId="77777777" w:rsidR="0035540F" w:rsidRDefault="0035540F" w:rsidP="007C5185">
            <w:pPr>
              <w:spacing w:line="240" w:lineRule="auto"/>
              <w:jc w:val="center"/>
              <w:rPr>
                <w:rFonts w:ascii="Times New Roman" w:hAnsi="Times New Roman" w:cs="Times New Roman"/>
                <w:sz w:val="24"/>
                <w:szCs w:val="24"/>
              </w:rPr>
            </w:pPr>
          </w:p>
          <w:p w14:paraId="7572E3BE"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32,7 %</w:t>
            </w:r>
          </w:p>
        </w:tc>
      </w:tr>
      <w:tr w:rsidR="0035540F" w14:paraId="4E7F09D3" w14:textId="77777777" w:rsidTr="00F85CF3">
        <w:trPr>
          <w:trHeight w:val="681"/>
        </w:trPr>
        <w:tc>
          <w:tcPr>
            <w:tcW w:w="1643" w:type="dxa"/>
            <w:tcBorders>
              <w:top w:val="single" w:sz="12" w:space="0" w:color="auto"/>
              <w:left w:val="single" w:sz="12" w:space="0" w:color="auto"/>
              <w:bottom w:val="single" w:sz="12" w:space="0" w:color="auto"/>
              <w:right w:val="single" w:sz="12" w:space="0" w:color="auto"/>
            </w:tcBorders>
            <w:hideMark/>
          </w:tcPr>
          <w:p w14:paraId="02DA0195"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Celkový počet</w:t>
            </w:r>
          </w:p>
        </w:tc>
        <w:tc>
          <w:tcPr>
            <w:tcW w:w="1131" w:type="dxa"/>
            <w:tcBorders>
              <w:top w:val="single" w:sz="12" w:space="0" w:color="auto"/>
              <w:left w:val="single" w:sz="12" w:space="0" w:color="auto"/>
              <w:bottom w:val="single" w:sz="12" w:space="0" w:color="auto"/>
              <w:right w:val="single" w:sz="4" w:space="0" w:color="auto"/>
            </w:tcBorders>
          </w:tcPr>
          <w:p w14:paraId="7F8158EC" w14:textId="77777777" w:rsidR="0035540F" w:rsidRDefault="0035540F" w:rsidP="007C5185">
            <w:pPr>
              <w:spacing w:line="240" w:lineRule="auto"/>
              <w:jc w:val="center"/>
              <w:rPr>
                <w:rFonts w:ascii="Times New Roman" w:hAnsi="Times New Roman" w:cs="Times New Roman"/>
                <w:sz w:val="24"/>
                <w:szCs w:val="24"/>
              </w:rPr>
            </w:pPr>
          </w:p>
          <w:p w14:paraId="007B69A1" w14:textId="69E34348" w:rsidR="00D82EB9" w:rsidRDefault="00D82EB9"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1032" w:type="dxa"/>
            <w:tcBorders>
              <w:top w:val="single" w:sz="12" w:space="0" w:color="auto"/>
              <w:left w:val="single" w:sz="4" w:space="0" w:color="auto"/>
              <w:bottom w:val="single" w:sz="12" w:space="0" w:color="auto"/>
              <w:right w:val="single" w:sz="4" w:space="0" w:color="auto"/>
            </w:tcBorders>
          </w:tcPr>
          <w:p w14:paraId="32B661E6" w14:textId="77777777" w:rsidR="0035540F" w:rsidRDefault="0035540F" w:rsidP="00D82EB9">
            <w:pPr>
              <w:spacing w:line="240" w:lineRule="auto"/>
              <w:jc w:val="center"/>
              <w:rPr>
                <w:rFonts w:ascii="Times New Roman" w:hAnsi="Times New Roman" w:cs="Times New Roman"/>
                <w:sz w:val="24"/>
                <w:szCs w:val="24"/>
              </w:rPr>
            </w:pPr>
          </w:p>
          <w:p w14:paraId="198FF752" w14:textId="5791A552" w:rsidR="00D82EB9" w:rsidRDefault="00D82EB9" w:rsidP="00D82EB9">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026" w:type="dxa"/>
            <w:tcBorders>
              <w:top w:val="single" w:sz="12" w:space="0" w:color="auto"/>
              <w:left w:val="single" w:sz="4" w:space="0" w:color="auto"/>
              <w:bottom w:val="single" w:sz="12" w:space="0" w:color="auto"/>
              <w:right w:val="single" w:sz="4" w:space="0" w:color="auto"/>
            </w:tcBorders>
          </w:tcPr>
          <w:p w14:paraId="107C237C" w14:textId="77777777" w:rsidR="0035540F" w:rsidRDefault="0035540F" w:rsidP="007C5185">
            <w:pPr>
              <w:spacing w:line="240" w:lineRule="auto"/>
              <w:rPr>
                <w:rFonts w:ascii="Times New Roman" w:hAnsi="Times New Roman" w:cs="Times New Roman"/>
                <w:sz w:val="24"/>
                <w:szCs w:val="24"/>
              </w:rPr>
            </w:pPr>
          </w:p>
          <w:p w14:paraId="430FC73F" w14:textId="4ECA25DC" w:rsidR="00D82EB9" w:rsidRDefault="00D82EB9" w:rsidP="00D82EB9">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026" w:type="dxa"/>
            <w:tcBorders>
              <w:top w:val="single" w:sz="12" w:space="0" w:color="auto"/>
              <w:left w:val="single" w:sz="4" w:space="0" w:color="auto"/>
              <w:bottom w:val="single" w:sz="12" w:space="0" w:color="auto"/>
              <w:right w:val="single" w:sz="4" w:space="0" w:color="auto"/>
            </w:tcBorders>
          </w:tcPr>
          <w:p w14:paraId="7D5E5EB0" w14:textId="77777777" w:rsidR="0035540F" w:rsidRDefault="0035540F" w:rsidP="007C5185">
            <w:pPr>
              <w:spacing w:line="240" w:lineRule="auto"/>
              <w:rPr>
                <w:rFonts w:ascii="Times New Roman" w:hAnsi="Times New Roman" w:cs="Times New Roman"/>
                <w:sz w:val="24"/>
                <w:szCs w:val="24"/>
              </w:rPr>
            </w:pPr>
          </w:p>
          <w:p w14:paraId="4F5B8705" w14:textId="28638C10" w:rsidR="00D82EB9" w:rsidRDefault="00D82EB9" w:rsidP="00D82EB9">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72" w:type="dxa"/>
            <w:tcBorders>
              <w:top w:val="single" w:sz="12" w:space="0" w:color="auto"/>
              <w:left w:val="single" w:sz="4" w:space="0" w:color="auto"/>
              <w:bottom w:val="single" w:sz="12" w:space="0" w:color="auto"/>
              <w:right w:val="single" w:sz="12" w:space="0" w:color="auto"/>
            </w:tcBorders>
          </w:tcPr>
          <w:p w14:paraId="569DE03E" w14:textId="77777777" w:rsidR="0035540F" w:rsidRDefault="0035540F" w:rsidP="007C5185">
            <w:pPr>
              <w:spacing w:line="240" w:lineRule="auto"/>
              <w:rPr>
                <w:rFonts w:ascii="Times New Roman" w:hAnsi="Times New Roman" w:cs="Times New Roman"/>
                <w:sz w:val="24"/>
                <w:szCs w:val="24"/>
              </w:rPr>
            </w:pPr>
          </w:p>
          <w:p w14:paraId="0557B3A5" w14:textId="6D4864A4" w:rsidR="00D82EB9" w:rsidRDefault="00D82EB9" w:rsidP="00D82EB9">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69" w:type="dxa"/>
            <w:tcBorders>
              <w:top w:val="single" w:sz="12" w:space="0" w:color="auto"/>
              <w:left w:val="single" w:sz="12" w:space="0" w:color="auto"/>
              <w:bottom w:val="single" w:sz="12" w:space="0" w:color="auto"/>
              <w:right w:val="single" w:sz="12" w:space="0" w:color="auto"/>
            </w:tcBorders>
          </w:tcPr>
          <w:p w14:paraId="109378D7" w14:textId="77777777" w:rsidR="0035540F" w:rsidRDefault="0035540F" w:rsidP="007C5185">
            <w:pPr>
              <w:spacing w:line="240" w:lineRule="auto"/>
              <w:jc w:val="center"/>
              <w:rPr>
                <w:rFonts w:ascii="Times New Roman" w:hAnsi="Times New Roman" w:cs="Times New Roman"/>
                <w:sz w:val="24"/>
                <w:szCs w:val="24"/>
              </w:rPr>
            </w:pPr>
          </w:p>
          <w:p w14:paraId="048F96EB"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101</w:t>
            </w:r>
          </w:p>
        </w:tc>
        <w:tc>
          <w:tcPr>
            <w:tcW w:w="1170" w:type="dxa"/>
            <w:tcBorders>
              <w:top w:val="single" w:sz="12" w:space="0" w:color="auto"/>
              <w:left w:val="single" w:sz="12" w:space="0" w:color="auto"/>
              <w:bottom w:val="single" w:sz="12" w:space="0" w:color="auto"/>
              <w:right w:val="single" w:sz="12" w:space="0" w:color="auto"/>
            </w:tcBorders>
          </w:tcPr>
          <w:p w14:paraId="139D5B70" w14:textId="77777777" w:rsidR="0035540F" w:rsidRDefault="0035540F" w:rsidP="007C5185">
            <w:pPr>
              <w:spacing w:line="240" w:lineRule="auto"/>
              <w:jc w:val="center"/>
              <w:rPr>
                <w:rFonts w:ascii="Times New Roman" w:hAnsi="Times New Roman" w:cs="Times New Roman"/>
                <w:sz w:val="24"/>
                <w:szCs w:val="24"/>
              </w:rPr>
            </w:pPr>
          </w:p>
          <w:p w14:paraId="16C995A8"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100 %</w:t>
            </w:r>
          </w:p>
        </w:tc>
      </w:tr>
    </w:tbl>
    <w:bookmarkEnd w:id="327"/>
    <w:p w14:paraId="7AA8BB8A" w14:textId="77777777" w:rsidR="0035540F" w:rsidRDefault="0035540F" w:rsidP="0035540F">
      <w:pPr>
        <w:rPr>
          <w:rFonts w:ascii="Times New Roman" w:hAnsi="Times New Roman" w:cs="Times New Roman"/>
          <w:i/>
          <w:iCs/>
          <w:sz w:val="24"/>
          <w:szCs w:val="24"/>
        </w:rPr>
      </w:pPr>
      <w:r>
        <w:rPr>
          <w:rFonts w:ascii="Times New Roman" w:hAnsi="Times New Roman" w:cs="Times New Roman"/>
          <w:i/>
          <w:iCs/>
          <w:sz w:val="24"/>
          <w:szCs w:val="24"/>
        </w:rPr>
        <w:t>Legenda: U = učitel/ka, TU = třídní učitel/ka, AP = asistent/ka pedagoga, ŠA = školní asistent/ka, V = vychovatel/ka, AČ = absolutní četnost, RČ = relativní četnost</w:t>
      </w:r>
    </w:p>
    <w:p w14:paraId="362F9FCF" w14:textId="52C92063" w:rsidR="0035540F" w:rsidRPr="00B14C60" w:rsidRDefault="0035540F" w:rsidP="0035540F">
      <w:pPr>
        <w:rPr>
          <w:rFonts w:ascii="Times New Roman" w:hAnsi="Times New Roman" w:cs="Times New Roman"/>
          <w:b/>
          <w:bCs/>
          <w:sz w:val="24"/>
          <w:szCs w:val="24"/>
        </w:rPr>
      </w:pPr>
      <w:r w:rsidRPr="00B14C60">
        <w:rPr>
          <w:rFonts w:ascii="Times New Roman" w:hAnsi="Times New Roman" w:cs="Times New Roman"/>
          <w:b/>
          <w:bCs/>
          <w:sz w:val="24"/>
          <w:szCs w:val="24"/>
        </w:rPr>
        <w:t>Graf č. 3</w:t>
      </w:r>
      <w:r w:rsidR="004C239A">
        <w:rPr>
          <w:rFonts w:ascii="Times New Roman" w:hAnsi="Times New Roman" w:cs="Times New Roman"/>
          <w:b/>
          <w:bCs/>
          <w:sz w:val="24"/>
          <w:szCs w:val="24"/>
        </w:rPr>
        <w:t xml:space="preserve"> </w:t>
      </w:r>
      <w:r w:rsidR="004C239A" w:rsidRPr="004C239A">
        <w:rPr>
          <w:rFonts w:ascii="Times New Roman" w:hAnsi="Times New Roman" w:cs="Times New Roman"/>
          <w:sz w:val="24"/>
          <w:szCs w:val="24"/>
        </w:rPr>
        <w:t>Vztahy žáka se sociálním znevýhodněním ve třídě</w:t>
      </w:r>
    </w:p>
    <w:tbl>
      <w:tblPr>
        <w:tblStyle w:val="Mkatabulky"/>
        <w:tblW w:w="9067" w:type="dxa"/>
        <w:tblInd w:w="0" w:type="dxa"/>
        <w:tblLook w:val="04A0" w:firstRow="1" w:lastRow="0" w:firstColumn="1" w:lastColumn="0" w:noHBand="0" w:noVBand="1"/>
      </w:tblPr>
      <w:tblGrid>
        <w:gridCol w:w="9126"/>
      </w:tblGrid>
      <w:tr w:rsidR="0035540F" w14:paraId="509D39CA" w14:textId="77777777" w:rsidTr="007C5185">
        <w:trPr>
          <w:trHeight w:val="4306"/>
        </w:trPr>
        <w:tc>
          <w:tcPr>
            <w:tcW w:w="9067" w:type="dxa"/>
            <w:tcBorders>
              <w:top w:val="single" w:sz="4" w:space="0" w:color="auto"/>
              <w:left w:val="single" w:sz="4" w:space="0" w:color="auto"/>
              <w:bottom w:val="single" w:sz="4" w:space="0" w:color="auto"/>
              <w:right w:val="single" w:sz="4" w:space="0" w:color="auto"/>
            </w:tcBorders>
            <w:hideMark/>
          </w:tcPr>
          <w:p w14:paraId="5C1299A5" w14:textId="77777777" w:rsidR="0035540F" w:rsidRDefault="0035540F" w:rsidP="007C5185">
            <w:pPr>
              <w:spacing w:line="240" w:lineRule="auto"/>
              <w:rPr>
                <w:sz w:val="24"/>
                <w:szCs w:val="24"/>
              </w:rPr>
            </w:pPr>
            <w:r>
              <w:rPr>
                <w:noProof/>
                <w:sz w:val="24"/>
                <w:szCs w:val="24"/>
              </w:rPr>
              <w:drawing>
                <wp:inline distT="0" distB="0" distL="0" distR="0" wp14:anchorId="35CCD7DA" wp14:editId="0E81A1FC">
                  <wp:extent cx="5648325" cy="2609850"/>
                  <wp:effectExtent l="0" t="0" r="9525"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48325" cy="2609850"/>
                          </a:xfrm>
                          <a:prstGeom prst="rect">
                            <a:avLst/>
                          </a:prstGeom>
                          <a:noFill/>
                          <a:ln>
                            <a:noFill/>
                          </a:ln>
                        </pic:spPr>
                      </pic:pic>
                    </a:graphicData>
                  </a:graphic>
                </wp:inline>
              </w:drawing>
            </w:r>
          </w:p>
        </w:tc>
      </w:tr>
    </w:tbl>
    <w:p w14:paraId="3ABED4F9" w14:textId="77777777" w:rsidR="0035540F" w:rsidRDefault="0035540F" w:rsidP="0035540F">
      <w:pPr>
        <w:rPr>
          <w:sz w:val="24"/>
          <w:szCs w:val="24"/>
        </w:rPr>
      </w:pPr>
    </w:p>
    <w:p w14:paraId="45FD1F16" w14:textId="77777777" w:rsidR="0035540F" w:rsidRDefault="0035540F" w:rsidP="0035540F">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tomto bodě dotazníkového šetření si nejvíce respondentů shodlo na tom, že žáci se sociálním znevýhodněním mají ve třídě vztahy dobré. Žádný z dotazovaných neodpověděl, že by takovýto žák byl hvězdou třídy.</w:t>
      </w:r>
    </w:p>
    <w:p w14:paraId="1A9E6589" w14:textId="77777777" w:rsidR="0035540F" w:rsidRDefault="0035540F" w:rsidP="0035540F">
      <w:pPr>
        <w:rPr>
          <w:sz w:val="24"/>
          <w:szCs w:val="24"/>
        </w:rPr>
      </w:pPr>
    </w:p>
    <w:p w14:paraId="49AA0ABE" w14:textId="77777777" w:rsidR="0035540F" w:rsidRDefault="0035540F" w:rsidP="0035540F">
      <w:pPr>
        <w:rPr>
          <w:rFonts w:ascii="Times New Roman" w:hAnsi="Times New Roman" w:cs="Times New Roman"/>
          <w:b/>
          <w:bCs/>
          <w:sz w:val="24"/>
          <w:szCs w:val="24"/>
        </w:rPr>
      </w:pPr>
      <w:r>
        <w:rPr>
          <w:rFonts w:ascii="Times New Roman" w:hAnsi="Times New Roman" w:cs="Times New Roman"/>
          <w:b/>
          <w:bCs/>
          <w:sz w:val="24"/>
          <w:szCs w:val="24"/>
        </w:rPr>
        <w:lastRenderedPageBreak/>
        <w:t>4. Považujete asistenta pedagoga, dále jen AP, či školního asistenta, dále jen ŠA, za vhodné podpůrné opatření pro žáka se sociálním znevýhodněním?</w:t>
      </w:r>
    </w:p>
    <w:p w14:paraId="1B6AE9ED" w14:textId="77777777" w:rsidR="0035540F" w:rsidRDefault="0035540F" w:rsidP="0035540F">
      <w:pPr>
        <w:rPr>
          <w:rFonts w:ascii="Times New Roman" w:hAnsi="Times New Roman" w:cs="Times New Roman"/>
          <w:sz w:val="24"/>
          <w:szCs w:val="24"/>
        </w:rPr>
      </w:pPr>
      <w:r>
        <w:rPr>
          <w:rFonts w:ascii="Times New Roman" w:hAnsi="Times New Roman" w:cs="Times New Roman"/>
          <w:b/>
          <w:bCs/>
          <w:sz w:val="24"/>
          <w:szCs w:val="24"/>
        </w:rPr>
        <w:t>Tab. č. 4</w:t>
      </w:r>
      <w:r>
        <w:rPr>
          <w:rFonts w:ascii="Times New Roman" w:hAnsi="Times New Roman" w:cs="Times New Roman"/>
          <w:sz w:val="24"/>
          <w:szCs w:val="24"/>
        </w:rPr>
        <w:t xml:space="preserve"> Vhodnost podpůrného opatření</w:t>
      </w:r>
    </w:p>
    <w:tbl>
      <w:tblPr>
        <w:tblStyle w:val="Mkatabulky"/>
        <w:tblW w:w="9188" w:type="dxa"/>
        <w:tblInd w:w="0" w:type="dxa"/>
        <w:tblLook w:val="04A0" w:firstRow="1" w:lastRow="0" w:firstColumn="1" w:lastColumn="0" w:noHBand="0" w:noVBand="1"/>
      </w:tblPr>
      <w:tblGrid>
        <w:gridCol w:w="1271"/>
        <w:gridCol w:w="1134"/>
        <w:gridCol w:w="1276"/>
        <w:gridCol w:w="1134"/>
        <w:gridCol w:w="992"/>
        <w:gridCol w:w="1127"/>
        <w:gridCol w:w="1127"/>
        <w:gridCol w:w="1127"/>
      </w:tblGrid>
      <w:tr w:rsidR="0035540F" w14:paraId="49052F9C" w14:textId="77777777" w:rsidTr="007C53F3">
        <w:trPr>
          <w:trHeight w:val="569"/>
        </w:trPr>
        <w:tc>
          <w:tcPr>
            <w:tcW w:w="1271" w:type="dxa"/>
            <w:tcBorders>
              <w:top w:val="single" w:sz="12" w:space="0" w:color="auto"/>
              <w:left w:val="single" w:sz="12" w:space="0" w:color="auto"/>
              <w:bottom w:val="single" w:sz="12" w:space="0" w:color="auto"/>
              <w:right w:val="single" w:sz="12" w:space="0" w:color="auto"/>
            </w:tcBorders>
          </w:tcPr>
          <w:p w14:paraId="6F9CE6D6" w14:textId="77777777" w:rsidR="0035540F" w:rsidRDefault="0035540F" w:rsidP="007C5185">
            <w:pPr>
              <w:spacing w:line="240" w:lineRule="auto"/>
              <w:rPr>
                <w:rFonts w:ascii="Times New Roman" w:hAnsi="Times New Roman" w:cs="Times New Roman"/>
                <w:sz w:val="24"/>
                <w:szCs w:val="24"/>
              </w:rPr>
            </w:pPr>
          </w:p>
        </w:tc>
        <w:tc>
          <w:tcPr>
            <w:tcW w:w="1134" w:type="dxa"/>
            <w:tcBorders>
              <w:top w:val="single" w:sz="12" w:space="0" w:color="auto"/>
              <w:left w:val="single" w:sz="12" w:space="0" w:color="auto"/>
              <w:bottom w:val="single" w:sz="12" w:space="0" w:color="auto"/>
              <w:right w:val="single" w:sz="4" w:space="0" w:color="auto"/>
            </w:tcBorders>
          </w:tcPr>
          <w:p w14:paraId="7150935B"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U</w:t>
            </w:r>
          </w:p>
          <w:p w14:paraId="3B31EE63" w14:textId="77777777" w:rsidR="0035540F" w:rsidRDefault="0035540F" w:rsidP="007C5185">
            <w:pPr>
              <w:spacing w:line="240" w:lineRule="auto"/>
              <w:rPr>
                <w:rFonts w:ascii="Times New Roman" w:hAnsi="Times New Roman" w:cs="Times New Roman"/>
                <w:sz w:val="24"/>
                <w:szCs w:val="24"/>
              </w:rPr>
            </w:pPr>
          </w:p>
        </w:tc>
        <w:tc>
          <w:tcPr>
            <w:tcW w:w="1276" w:type="dxa"/>
            <w:tcBorders>
              <w:top w:val="single" w:sz="12" w:space="0" w:color="auto"/>
              <w:left w:val="single" w:sz="4" w:space="0" w:color="auto"/>
              <w:bottom w:val="single" w:sz="12" w:space="0" w:color="auto"/>
              <w:right w:val="single" w:sz="4" w:space="0" w:color="auto"/>
            </w:tcBorders>
          </w:tcPr>
          <w:p w14:paraId="05932E33"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TU</w:t>
            </w:r>
          </w:p>
          <w:p w14:paraId="7A601305" w14:textId="77777777" w:rsidR="0035540F" w:rsidRDefault="0035540F" w:rsidP="007C5185">
            <w:pPr>
              <w:spacing w:line="240" w:lineRule="auto"/>
              <w:rPr>
                <w:rFonts w:ascii="Times New Roman" w:hAnsi="Times New Roman" w:cs="Times New Roman"/>
                <w:sz w:val="24"/>
                <w:szCs w:val="24"/>
              </w:rPr>
            </w:pPr>
          </w:p>
        </w:tc>
        <w:tc>
          <w:tcPr>
            <w:tcW w:w="1134" w:type="dxa"/>
            <w:tcBorders>
              <w:top w:val="single" w:sz="12" w:space="0" w:color="auto"/>
              <w:left w:val="single" w:sz="4" w:space="0" w:color="auto"/>
              <w:bottom w:val="single" w:sz="12" w:space="0" w:color="auto"/>
              <w:right w:val="single" w:sz="4" w:space="0" w:color="auto"/>
            </w:tcBorders>
          </w:tcPr>
          <w:p w14:paraId="52C6A55F"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AP</w:t>
            </w:r>
          </w:p>
          <w:p w14:paraId="29C2FF69" w14:textId="77777777" w:rsidR="0035540F" w:rsidRDefault="0035540F" w:rsidP="007C5185">
            <w:pPr>
              <w:spacing w:line="240" w:lineRule="auto"/>
              <w:rPr>
                <w:rFonts w:ascii="Times New Roman" w:hAnsi="Times New Roman" w:cs="Times New Roman"/>
                <w:sz w:val="24"/>
                <w:szCs w:val="24"/>
              </w:rPr>
            </w:pPr>
          </w:p>
        </w:tc>
        <w:tc>
          <w:tcPr>
            <w:tcW w:w="992" w:type="dxa"/>
            <w:tcBorders>
              <w:top w:val="single" w:sz="12" w:space="0" w:color="auto"/>
              <w:left w:val="single" w:sz="4" w:space="0" w:color="auto"/>
              <w:bottom w:val="single" w:sz="12" w:space="0" w:color="auto"/>
              <w:right w:val="single" w:sz="4" w:space="0" w:color="auto"/>
            </w:tcBorders>
          </w:tcPr>
          <w:p w14:paraId="38CD2714"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ŠA</w:t>
            </w:r>
          </w:p>
          <w:p w14:paraId="3160EC21" w14:textId="77777777" w:rsidR="0035540F" w:rsidRDefault="0035540F" w:rsidP="007C5185">
            <w:pPr>
              <w:spacing w:line="240" w:lineRule="auto"/>
              <w:rPr>
                <w:rFonts w:ascii="Times New Roman" w:hAnsi="Times New Roman" w:cs="Times New Roman"/>
                <w:sz w:val="24"/>
                <w:szCs w:val="24"/>
              </w:rPr>
            </w:pPr>
          </w:p>
        </w:tc>
        <w:tc>
          <w:tcPr>
            <w:tcW w:w="1127" w:type="dxa"/>
            <w:tcBorders>
              <w:top w:val="single" w:sz="12" w:space="0" w:color="auto"/>
              <w:left w:val="single" w:sz="4" w:space="0" w:color="auto"/>
              <w:bottom w:val="single" w:sz="12" w:space="0" w:color="auto"/>
              <w:right w:val="single" w:sz="12" w:space="0" w:color="auto"/>
            </w:tcBorders>
            <w:hideMark/>
          </w:tcPr>
          <w:p w14:paraId="6E4F7ADD"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V</w:t>
            </w:r>
          </w:p>
        </w:tc>
        <w:tc>
          <w:tcPr>
            <w:tcW w:w="1127" w:type="dxa"/>
            <w:tcBorders>
              <w:top w:val="single" w:sz="12" w:space="0" w:color="auto"/>
              <w:left w:val="single" w:sz="12" w:space="0" w:color="auto"/>
              <w:bottom w:val="single" w:sz="12" w:space="0" w:color="auto"/>
              <w:right w:val="single" w:sz="12" w:space="0" w:color="auto"/>
            </w:tcBorders>
            <w:hideMark/>
          </w:tcPr>
          <w:p w14:paraId="7A29580F"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AČ</w:t>
            </w:r>
          </w:p>
        </w:tc>
        <w:tc>
          <w:tcPr>
            <w:tcW w:w="1127" w:type="dxa"/>
            <w:tcBorders>
              <w:top w:val="single" w:sz="12" w:space="0" w:color="auto"/>
              <w:left w:val="single" w:sz="12" w:space="0" w:color="auto"/>
              <w:bottom w:val="single" w:sz="12" w:space="0" w:color="auto"/>
              <w:right w:val="single" w:sz="12" w:space="0" w:color="auto"/>
            </w:tcBorders>
            <w:hideMark/>
          </w:tcPr>
          <w:p w14:paraId="1F242752"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RČ (%)</w:t>
            </w:r>
          </w:p>
        </w:tc>
      </w:tr>
      <w:tr w:rsidR="0035540F" w14:paraId="383C7BD7" w14:textId="77777777" w:rsidTr="007C53F3">
        <w:trPr>
          <w:trHeight w:val="483"/>
        </w:trPr>
        <w:tc>
          <w:tcPr>
            <w:tcW w:w="1271" w:type="dxa"/>
            <w:tcBorders>
              <w:top w:val="single" w:sz="12" w:space="0" w:color="auto"/>
              <w:left w:val="single" w:sz="12" w:space="0" w:color="auto"/>
              <w:bottom w:val="single" w:sz="4" w:space="0" w:color="auto"/>
              <w:right w:val="single" w:sz="12" w:space="0" w:color="auto"/>
            </w:tcBorders>
            <w:hideMark/>
          </w:tcPr>
          <w:p w14:paraId="67003DB3"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 xml:space="preserve">Ano </w:t>
            </w:r>
          </w:p>
        </w:tc>
        <w:tc>
          <w:tcPr>
            <w:tcW w:w="1134" w:type="dxa"/>
            <w:tcBorders>
              <w:top w:val="single" w:sz="12" w:space="0" w:color="auto"/>
              <w:left w:val="single" w:sz="12" w:space="0" w:color="auto"/>
              <w:bottom w:val="single" w:sz="4" w:space="0" w:color="auto"/>
              <w:right w:val="single" w:sz="4" w:space="0" w:color="auto"/>
            </w:tcBorders>
            <w:hideMark/>
          </w:tcPr>
          <w:p w14:paraId="0F4BE78E"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276" w:type="dxa"/>
            <w:tcBorders>
              <w:top w:val="single" w:sz="12" w:space="0" w:color="auto"/>
              <w:left w:val="single" w:sz="4" w:space="0" w:color="auto"/>
              <w:bottom w:val="single" w:sz="4" w:space="0" w:color="auto"/>
              <w:right w:val="single" w:sz="4" w:space="0" w:color="auto"/>
            </w:tcBorders>
            <w:hideMark/>
          </w:tcPr>
          <w:p w14:paraId="6DFED8CC"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tcBorders>
              <w:top w:val="single" w:sz="12" w:space="0" w:color="auto"/>
              <w:left w:val="single" w:sz="4" w:space="0" w:color="auto"/>
              <w:bottom w:val="single" w:sz="4" w:space="0" w:color="auto"/>
              <w:right w:val="single" w:sz="4" w:space="0" w:color="auto"/>
            </w:tcBorders>
            <w:hideMark/>
          </w:tcPr>
          <w:p w14:paraId="64CFFC60"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12" w:space="0" w:color="auto"/>
              <w:left w:val="single" w:sz="4" w:space="0" w:color="auto"/>
              <w:bottom w:val="single" w:sz="4" w:space="0" w:color="auto"/>
              <w:right w:val="single" w:sz="4" w:space="0" w:color="auto"/>
            </w:tcBorders>
            <w:hideMark/>
          </w:tcPr>
          <w:p w14:paraId="1A11C8DE"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27" w:type="dxa"/>
            <w:tcBorders>
              <w:top w:val="single" w:sz="12" w:space="0" w:color="auto"/>
              <w:left w:val="single" w:sz="4" w:space="0" w:color="auto"/>
              <w:bottom w:val="single" w:sz="4" w:space="0" w:color="auto"/>
              <w:right w:val="single" w:sz="12" w:space="0" w:color="auto"/>
            </w:tcBorders>
            <w:hideMark/>
          </w:tcPr>
          <w:p w14:paraId="3753A5E5"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127" w:type="dxa"/>
            <w:tcBorders>
              <w:top w:val="single" w:sz="12" w:space="0" w:color="auto"/>
              <w:left w:val="single" w:sz="12" w:space="0" w:color="auto"/>
              <w:bottom w:val="single" w:sz="4" w:space="0" w:color="auto"/>
              <w:right w:val="single" w:sz="12" w:space="0" w:color="auto"/>
            </w:tcBorders>
            <w:hideMark/>
          </w:tcPr>
          <w:p w14:paraId="1F101357"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1127" w:type="dxa"/>
            <w:tcBorders>
              <w:top w:val="single" w:sz="12" w:space="0" w:color="auto"/>
              <w:left w:val="single" w:sz="12" w:space="0" w:color="auto"/>
              <w:bottom w:val="single" w:sz="4" w:space="0" w:color="auto"/>
              <w:right w:val="single" w:sz="12" w:space="0" w:color="auto"/>
            </w:tcBorders>
            <w:hideMark/>
          </w:tcPr>
          <w:p w14:paraId="46C2BF94"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51 %</w:t>
            </w:r>
          </w:p>
        </w:tc>
      </w:tr>
      <w:tr w:rsidR="0035540F" w14:paraId="464D1FB4" w14:textId="77777777" w:rsidTr="007C53F3">
        <w:trPr>
          <w:trHeight w:val="462"/>
        </w:trPr>
        <w:tc>
          <w:tcPr>
            <w:tcW w:w="1271" w:type="dxa"/>
            <w:tcBorders>
              <w:top w:val="single" w:sz="4" w:space="0" w:color="auto"/>
              <w:left w:val="single" w:sz="12" w:space="0" w:color="auto"/>
              <w:bottom w:val="single" w:sz="4" w:space="0" w:color="auto"/>
              <w:right w:val="single" w:sz="12" w:space="0" w:color="auto"/>
            </w:tcBorders>
            <w:hideMark/>
          </w:tcPr>
          <w:p w14:paraId="0367B03D"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 xml:space="preserve">Spíše ano </w:t>
            </w:r>
          </w:p>
        </w:tc>
        <w:tc>
          <w:tcPr>
            <w:tcW w:w="1134" w:type="dxa"/>
            <w:tcBorders>
              <w:top w:val="single" w:sz="4" w:space="0" w:color="auto"/>
              <w:left w:val="single" w:sz="12" w:space="0" w:color="auto"/>
              <w:bottom w:val="single" w:sz="4" w:space="0" w:color="auto"/>
              <w:right w:val="single" w:sz="4" w:space="0" w:color="auto"/>
            </w:tcBorders>
            <w:hideMark/>
          </w:tcPr>
          <w:p w14:paraId="3BE0D26D"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276" w:type="dxa"/>
            <w:tcBorders>
              <w:top w:val="single" w:sz="4" w:space="0" w:color="auto"/>
              <w:left w:val="single" w:sz="4" w:space="0" w:color="auto"/>
              <w:bottom w:val="single" w:sz="4" w:space="0" w:color="auto"/>
              <w:right w:val="single" w:sz="4" w:space="0" w:color="auto"/>
            </w:tcBorders>
            <w:hideMark/>
          </w:tcPr>
          <w:p w14:paraId="3AF57744"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hideMark/>
          </w:tcPr>
          <w:p w14:paraId="75ED331B"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14:paraId="27CE96FC"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27" w:type="dxa"/>
            <w:tcBorders>
              <w:top w:val="single" w:sz="4" w:space="0" w:color="auto"/>
              <w:left w:val="single" w:sz="4" w:space="0" w:color="auto"/>
              <w:bottom w:val="single" w:sz="4" w:space="0" w:color="auto"/>
              <w:right w:val="single" w:sz="12" w:space="0" w:color="auto"/>
            </w:tcBorders>
            <w:hideMark/>
          </w:tcPr>
          <w:p w14:paraId="3B8304E8"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27" w:type="dxa"/>
            <w:tcBorders>
              <w:top w:val="single" w:sz="4" w:space="0" w:color="auto"/>
              <w:left w:val="single" w:sz="12" w:space="0" w:color="auto"/>
              <w:bottom w:val="single" w:sz="4" w:space="0" w:color="auto"/>
              <w:right w:val="single" w:sz="12" w:space="0" w:color="auto"/>
            </w:tcBorders>
            <w:hideMark/>
          </w:tcPr>
          <w:p w14:paraId="2C601D70"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127" w:type="dxa"/>
            <w:tcBorders>
              <w:top w:val="single" w:sz="4" w:space="0" w:color="auto"/>
              <w:left w:val="single" w:sz="12" w:space="0" w:color="auto"/>
              <w:bottom w:val="single" w:sz="4" w:space="0" w:color="auto"/>
              <w:right w:val="single" w:sz="12" w:space="0" w:color="auto"/>
            </w:tcBorders>
            <w:hideMark/>
          </w:tcPr>
          <w:p w14:paraId="7E560D67"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29,4 %</w:t>
            </w:r>
          </w:p>
        </w:tc>
      </w:tr>
      <w:tr w:rsidR="0035540F" w14:paraId="205F5986" w14:textId="77777777" w:rsidTr="007C53F3">
        <w:trPr>
          <w:trHeight w:val="577"/>
        </w:trPr>
        <w:tc>
          <w:tcPr>
            <w:tcW w:w="1271" w:type="dxa"/>
            <w:tcBorders>
              <w:top w:val="single" w:sz="4" w:space="0" w:color="auto"/>
              <w:left w:val="single" w:sz="12" w:space="0" w:color="auto"/>
              <w:bottom w:val="single" w:sz="4" w:space="0" w:color="auto"/>
              <w:right w:val="single" w:sz="12" w:space="0" w:color="auto"/>
            </w:tcBorders>
            <w:hideMark/>
          </w:tcPr>
          <w:p w14:paraId="17C61CD3"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 xml:space="preserve">Neutrální postoj </w:t>
            </w:r>
          </w:p>
        </w:tc>
        <w:tc>
          <w:tcPr>
            <w:tcW w:w="1134" w:type="dxa"/>
            <w:tcBorders>
              <w:top w:val="single" w:sz="4" w:space="0" w:color="auto"/>
              <w:left w:val="single" w:sz="12" w:space="0" w:color="auto"/>
              <w:bottom w:val="single" w:sz="4" w:space="0" w:color="auto"/>
              <w:right w:val="single" w:sz="4" w:space="0" w:color="auto"/>
            </w:tcBorders>
            <w:hideMark/>
          </w:tcPr>
          <w:p w14:paraId="264C9BBA"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14:paraId="63FEF693"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47465499"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14:paraId="70283A56"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27" w:type="dxa"/>
            <w:tcBorders>
              <w:top w:val="single" w:sz="4" w:space="0" w:color="auto"/>
              <w:left w:val="single" w:sz="4" w:space="0" w:color="auto"/>
              <w:bottom w:val="single" w:sz="4" w:space="0" w:color="auto"/>
              <w:right w:val="single" w:sz="12" w:space="0" w:color="auto"/>
            </w:tcBorders>
            <w:hideMark/>
          </w:tcPr>
          <w:p w14:paraId="5252DD64"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127" w:type="dxa"/>
            <w:tcBorders>
              <w:top w:val="single" w:sz="4" w:space="0" w:color="auto"/>
              <w:left w:val="single" w:sz="12" w:space="0" w:color="auto"/>
              <w:bottom w:val="single" w:sz="4" w:space="0" w:color="auto"/>
              <w:right w:val="single" w:sz="12" w:space="0" w:color="auto"/>
            </w:tcBorders>
            <w:hideMark/>
          </w:tcPr>
          <w:p w14:paraId="500431C0"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27" w:type="dxa"/>
            <w:tcBorders>
              <w:top w:val="single" w:sz="4" w:space="0" w:color="auto"/>
              <w:left w:val="single" w:sz="12" w:space="0" w:color="auto"/>
              <w:bottom w:val="single" w:sz="4" w:space="0" w:color="auto"/>
              <w:right w:val="single" w:sz="12" w:space="0" w:color="auto"/>
            </w:tcBorders>
            <w:hideMark/>
          </w:tcPr>
          <w:p w14:paraId="4BF56638"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12,7 %</w:t>
            </w:r>
          </w:p>
        </w:tc>
      </w:tr>
      <w:tr w:rsidR="0035540F" w14:paraId="60FB9C3F" w14:textId="77777777" w:rsidTr="007C53F3">
        <w:trPr>
          <w:trHeight w:val="483"/>
        </w:trPr>
        <w:tc>
          <w:tcPr>
            <w:tcW w:w="1271" w:type="dxa"/>
            <w:tcBorders>
              <w:top w:val="single" w:sz="4" w:space="0" w:color="auto"/>
              <w:left w:val="single" w:sz="12" w:space="0" w:color="auto"/>
              <w:bottom w:val="single" w:sz="4" w:space="0" w:color="auto"/>
              <w:right w:val="single" w:sz="12" w:space="0" w:color="auto"/>
            </w:tcBorders>
            <w:hideMark/>
          </w:tcPr>
          <w:p w14:paraId="04FA21BB"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 xml:space="preserve">Spíše ne </w:t>
            </w:r>
          </w:p>
        </w:tc>
        <w:tc>
          <w:tcPr>
            <w:tcW w:w="1134" w:type="dxa"/>
            <w:tcBorders>
              <w:top w:val="single" w:sz="4" w:space="0" w:color="auto"/>
              <w:left w:val="single" w:sz="12" w:space="0" w:color="auto"/>
              <w:bottom w:val="single" w:sz="4" w:space="0" w:color="auto"/>
              <w:right w:val="single" w:sz="4" w:space="0" w:color="auto"/>
            </w:tcBorders>
            <w:hideMark/>
          </w:tcPr>
          <w:p w14:paraId="0AECB151"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355B349D"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14:paraId="06FE29C1"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5F9485DC"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27" w:type="dxa"/>
            <w:tcBorders>
              <w:top w:val="single" w:sz="4" w:space="0" w:color="auto"/>
              <w:left w:val="single" w:sz="4" w:space="0" w:color="auto"/>
              <w:bottom w:val="single" w:sz="4" w:space="0" w:color="auto"/>
              <w:right w:val="single" w:sz="12" w:space="0" w:color="auto"/>
            </w:tcBorders>
            <w:hideMark/>
          </w:tcPr>
          <w:p w14:paraId="5FE04454"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27" w:type="dxa"/>
            <w:tcBorders>
              <w:top w:val="single" w:sz="4" w:space="0" w:color="auto"/>
              <w:left w:val="single" w:sz="12" w:space="0" w:color="auto"/>
              <w:bottom w:val="single" w:sz="4" w:space="0" w:color="auto"/>
              <w:right w:val="single" w:sz="12" w:space="0" w:color="auto"/>
            </w:tcBorders>
            <w:hideMark/>
          </w:tcPr>
          <w:p w14:paraId="39AA2A93"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27" w:type="dxa"/>
            <w:tcBorders>
              <w:top w:val="single" w:sz="4" w:space="0" w:color="auto"/>
              <w:left w:val="single" w:sz="12" w:space="0" w:color="auto"/>
              <w:bottom w:val="single" w:sz="4" w:space="0" w:color="auto"/>
              <w:right w:val="single" w:sz="12" w:space="0" w:color="auto"/>
            </w:tcBorders>
            <w:hideMark/>
          </w:tcPr>
          <w:p w14:paraId="50301DFF"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3,9 %</w:t>
            </w:r>
          </w:p>
        </w:tc>
      </w:tr>
      <w:tr w:rsidR="0035540F" w14:paraId="789B42D5" w14:textId="77777777" w:rsidTr="00B1554D">
        <w:trPr>
          <w:trHeight w:val="483"/>
        </w:trPr>
        <w:tc>
          <w:tcPr>
            <w:tcW w:w="1271" w:type="dxa"/>
            <w:tcBorders>
              <w:top w:val="single" w:sz="4" w:space="0" w:color="auto"/>
              <w:left w:val="single" w:sz="12" w:space="0" w:color="auto"/>
              <w:bottom w:val="single" w:sz="12" w:space="0" w:color="auto"/>
              <w:right w:val="single" w:sz="12" w:space="0" w:color="auto"/>
            </w:tcBorders>
            <w:hideMark/>
          </w:tcPr>
          <w:p w14:paraId="2FA60A35"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 xml:space="preserve">Ne </w:t>
            </w:r>
          </w:p>
        </w:tc>
        <w:tc>
          <w:tcPr>
            <w:tcW w:w="1134" w:type="dxa"/>
            <w:tcBorders>
              <w:top w:val="single" w:sz="4" w:space="0" w:color="auto"/>
              <w:left w:val="single" w:sz="12" w:space="0" w:color="auto"/>
              <w:bottom w:val="single" w:sz="12" w:space="0" w:color="auto"/>
              <w:right w:val="single" w:sz="4" w:space="0" w:color="auto"/>
            </w:tcBorders>
            <w:hideMark/>
          </w:tcPr>
          <w:p w14:paraId="0FE26D9F"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12" w:space="0" w:color="auto"/>
              <w:right w:val="single" w:sz="4" w:space="0" w:color="auto"/>
            </w:tcBorders>
            <w:hideMark/>
          </w:tcPr>
          <w:p w14:paraId="7C94227B"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12" w:space="0" w:color="auto"/>
              <w:right w:val="single" w:sz="4" w:space="0" w:color="auto"/>
            </w:tcBorders>
            <w:hideMark/>
          </w:tcPr>
          <w:p w14:paraId="59FBD1F3"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12" w:space="0" w:color="auto"/>
              <w:right w:val="single" w:sz="4" w:space="0" w:color="auto"/>
            </w:tcBorders>
            <w:hideMark/>
          </w:tcPr>
          <w:p w14:paraId="2CB24E7D"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27" w:type="dxa"/>
            <w:tcBorders>
              <w:top w:val="single" w:sz="4" w:space="0" w:color="auto"/>
              <w:left w:val="single" w:sz="4" w:space="0" w:color="auto"/>
              <w:bottom w:val="single" w:sz="12" w:space="0" w:color="auto"/>
              <w:right w:val="single" w:sz="12" w:space="0" w:color="auto"/>
            </w:tcBorders>
            <w:hideMark/>
          </w:tcPr>
          <w:p w14:paraId="4F79EAE0"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27" w:type="dxa"/>
            <w:tcBorders>
              <w:top w:val="single" w:sz="4" w:space="0" w:color="auto"/>
              <w:left w:val="single" w:sz="12" w:space="0" w:color="auto"/>
              <w:bottom w:val="single" w:sz="12" w:space="0" w:color="auto"/>
              <w:right w:val="single" w:sz="12" w:space="0" w:color="auto"/>
            </w:tcBorders>
            <w:hideMark/>
          </w:tcPr>
          <w:p w14:paraId="13346892"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27" w:type="dxa"/>
            <w:tcBorders>
              <w:top w:val="single" w:sz="4" w:space="0" w:color="auto"/>
              <w:left w:val="single" w:sz="12" w:space="0" w:color="auto"/>
              <w:bottom w:val="single" w:sz="12" w:space="0" w:color="auto"/>
              <w:right w:val="single" w:sz="12" w:space="0" w:color="auto"/>
            </w:tcBorders>
            <w:hideMark/>
          </w:tcPr>
          <w:p w14:paraId="5C9C70AB"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2,9 %</w:t>
            </w:r>
          </w:p>
        </w:tc>
      </w:tr>
      <w:tr w:rsidR="0035540F" w14:paraId="3392A909" w14:textId="77777777" w:rsidTr="00B1554D">
        <w:trPr>
          <w:trHeight w:val="483"/>
        </w:trPr>
        <w:tc>
          <w:tcPr>
            <w:tcW w:w="1271" w:type="dxa"/>
            <w:tcBorders>
              <w:top w:val="single" w:sz="12" w:space="0" w:color="auto"/>
              <w:left w:val="single" w:sz="12" w:space="0" w:color="auto"/>
              <w:bottom w:val="single" w:sz="12" w:space="0" w:color="auto"/>
              <w:right w:val="single" w:sz="12" w:space="0" w:color="auto"/>
            </w:tcBorders>
            <w:hideMark/>
          </w:tcPr>
          <w:p w14:paraId="775FE91A"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Celkový</w:t>
            </w:r>
          </w:p>
          <w:p w14:paraId="357E70E0"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počet</w:t>
            </w:r>
          </w:p>
        </w:tc>
        <w:tc>
          <w:tcPr>
            <w:tcW w:w="1134" w:type="dxa"/>
            <w:tcBorders>
              <w:top w:val="single" w:sz="12" w:space="0" w:color="auto"/>
              <w:left w:val="single" w:sz="12" w:space="0" w:color="auto"/>
              <w:bottom w:val="single" w:sz="12" w:space="0" w:color="auto"/>
              <w:right w:val="single" w:sz="4" w:space="0" w:color="auto"/>
            </w:tcBorders>
          </w:tcPr>
          <w:p w14:paraId="4EBD008A" w14:textId="1A9BD253" w:rsidR="0035540F" w:rsidRDefault="00D82EB9"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276" w:type="dxa"/>
            <w:tcBorders>
              <w:top w:val="single" w:sz="12" w:space="0" w:color="auto"/>
              <w:left w:val="single" w:sz="4" w:space="0" w:color="auto"/>
              <w:bottom w:val="single" w:sz="12" w:space="0" w:color="auto"/>
              <w:right w:val="single" w:sz="4" w:space="0" w:color="auto"/>
            </w:tcBorders>
          </w:tcPr>
          <w:p w14:paraId="43CA8CB1" w14:textId="4A25734F" w:rsidR="0035540F" w:rsidRDefault="00D82EB9" w:rsidP="00D82EB9">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single" w:sz="12" w:space="0" w:color="auto"/>
              <w:left w:val="single" w:sz="4" w:space="0" w:color="auto"/>
              <w:bottom w:val="single" w:sz="12" w:space="0" w:color="auto"/>
              <w:right w:val="single" w:sz="4" w:space="0" w:color="auto"/>
            </w:tcBorders>
          </w:tcPr>
          <w:p w14:paraId="4C8444FB" w14:textId="46206AF8" w:rsidR="0035540F" w:rsidRDefault="00D82EB9" w:rsidP="00D82EB9">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992" w:type="dxa"/>
            <w:tcBorders>
              <w:top w:val="single" w:sz="12" w:space="0" w:color="auto"/>
              <w:left w:val="single" w:sz="4" w:space="0" w:color="auto"/>
              <w:bottom w:val="single" w:sz="12" w:space="0" w:color="auto"/>
              <w:right w:val="single" w:sz="4" w:space="0" w:color="auto"/>
            </w:tcBorders>
          </w:tcPr>
          <w:p w14:paraId="0957337E" w14:textId="075A433E" w:rsidR="0035540F" w:rsidRDefault="00D82EB9" w:rsidP="00D82EB9">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27" w:type="dxa"/>
            <w:tcBorders>
              <w:top w:val="single" w:sz="12" w:space="0" w:color="auto"/>
              <w:left w:val="single" w:sz="4" w:space="0" w:color="auto"/>
              <w:bottom w:val="single" w:sz="12" w:space="0" w:color="auto"/>
              <w:right w:val="single" w:sz="12" w:space="0" w:color="auto"/>
            </w:tcBorders>
          </w:tcPr>
          <w:p w14:paraId="715F283C" w14:textId="1AD1C129" w:rsidR="0035540F" w:rsidRDefault="00D82EB9"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27" w:type="dxa"/>
            <w:tcBorders>
              <w:top w:val="single" w:sz="12" w:space="0" w:color="auto"/>
              <w:left w:val="single" w:sz="12" w:space="0" w:color="auto"/>
              <w:bottom w:val="single" w:sz="12" w:space="0" w:color="auto"/>
              <w:right w:val="single" w:sz="12" w:space="0" w:color="auto"/>
            </w:tcBorders>
            <w:hideMark/>
          </w:tcPr>
          <w:p w14:paraId="6A97803A"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1127" w:type="dxa"/>
            <w:tcBorders>
              <w:top w:val="single" w:sz="12" w:space="0" w:color="auto"/>
              <w:left w:val="single" w:sz="12" w:space="0" w:color="auto"/>
              <w:bottom w:val="single" w:sz="12" w:space="0" w:color="auto"/>
              <w:right w:val="single" w:sz="12" w:space="0" w:color="auto"/>
            </w:tcBorders>
            <w:hideMark/>
          </w:tcPr>
          <w:p w14:paraId="511F29C7"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100 %</w:t>
            </w:r>
          </w:p>
        </w:tc>
      </w:tr>
    </w:tbl>
    <w:p w14:paraId="258FC160" w14:textId="77777777" w:rsidR="00D82EB9" w:rsidRDefault="00D82EB9" w:rsidP="00D82EB9">
      <w:pPr>
        <w:rPr>
          <w:rFonts w:ascii="Times New Roman" w:hAnsi="Times New Roman" w:cs="Times New Roman"/>
          <w:i/>
          <w:iCs/>
          <w:sz w:val="24"/>
          <w:szCs w:val="24"/>
        </w:rPr>
      </w:pPr>
      <w:r>
        <w:rPr>
          <w:rFonts w:ascii="Times New Roman" w:hAnsi="Times New Roman" w:cs="Times New Roman"/>
          <w:i/>
          <w:iCs/>
          <w:sz w:val="24"/>
          <w:szCs w:val="24"/>
        </w:rPr>
        <w:t>Legenda: U = učitel/ka, TU = třídní učitel/ka, AP = asistent/ka pedagoga, ŠA = školní asistent/ka, V = vychovatel/ka, AČ = absolutní četnost, RČ = relativní četnost</w:t>
      </w:r>
    </w:p>
    <w:p w14:paraId="2C8A91F3" w14:textId="77777777" w:rsidR="0035540F" w:rsidRDefault="0035540F" w:rsidP="0035540F">
      <w:pPr>
        <w:rPr>
          <w:rFonts w:ascii="Times New Roman" w:hAnsi="Times New Roman" w:cs="Times New Roman"/>
          <w:b/>
          <w:bCs/>
          <w:sz w:val="24"/>
          <w:szCs w:val="24"/>
        </w:rPr>
      </w:pPr>
    </w:p>
    <w:p w14:paraId="5B0DD82A" w14:textId="77777777" w:rsidR="0035540F" w:rsidRDefault="0035540F" w:rsidP="0035540F">
      <w:pPr>
        <w:rPr>
          <w:rFonts w:ascii="Times New Roman" w:hAnsi="Times New Roman" w:cs="Times New Roman"/>
          <w:sz w:val="24"/>
          <w:szCs w:val="24"/>
        </w:rPr>
      </w:pPr>
      <w:r>
        <w:rPr>
          <w:rFonts w:ascii="Times New Roman" w:hAnsi="Times New Roman" w:cs="Times New Roman"/>
          <w:b/>
          <w:bCs/>
          <w:sz w:val="24"/>
          <w:szCs w:val="24"/>
        </w:rPr>
        <w:t>Graf č. 4</w:t>
      </w:r>
      <w:r>
        <w:rPr>
          <w:rFonts w:ascii="Times New Roman" w:hAnsi="Times New Roman" w:cs="Times New Roman"/>
          <w:sz w:val="24"/>
          <w:szCs w:val="24"/>
        </w:rPr>
        <w:t xml:space="preserve"> Vhodnost podpůrného opatření</w:t>
      </w:r>
    </w:p>
    <w:tbl>
      <w:tblPr>
        <w:tblStyle w:val="Mkatabulky"/>
        <w:tblW w:w="8926" w:type="dxa"/>
        <w:tblInd w:w="0" w:type="dxa"/>
        <w:tblLook w:val="04A0" w:firstRow="1" w:lastRow="0" w:firstColumn="1" w:lastColumn="0" w:noHBand="0" w:noVBand="1"/>
      </w:tblPr>
      <w:tblGrid>
        <w:gridCol w:w="9062"/>
      </w:tblGrid>
      <w:tr w:rsidR="0035540F" w14:paraId="289445D7" w14:textId="77777777" w:rsidTr="007C5185">
        <w:trPr>
          <w:trHeight w:val="3773"/>
        </w:trPr>
        <w:tc>
          <w:tcPr>
            <w:tcW w:w="8926" w:type="dxa"/>
            <w:tcBorders>
              <w:top w:val="single" w:sz="4" w:space="0" w:color="auto"/>
              <w:left w:val="single" w:sz="4" w:space="0" w:color="auto"/>
              <w:bottom w:val="single" w:sz="4" w:space="0" w:color="auto"/>
              <w:right w:val="single" w:sz="4" w:space="0" w:color="auto"/>
            </w:tcBorders>
            <w:hideMark/>
          </w:tcPr>
          <w:p w14:paraId="3D2AA8A3" w14:textId="77777777" w:rsidR="0035540F" w:rsidRDefault="0035540F" w:rsidP="007C5185">
            <w:pPr>
              <w:spacing w:line="240" w:lineRule="auto"/>
              <w:rPr>
                <w:sz w:val="24"/>
                <w:szCs w:val="24"/>
              </w:rPr>
            </w:pPr>
            <w:r>
              <w:rPr>
                <w:noProof/>
                <w:sz w:val="24"/>
                <w:szCs w:val="24"/>
              </w:rPr>
              <w:drawing>
                <wp:inline distT="0" distB="0" distL="0" distR="0" wp14:anchorId="1E300795" wp14:editId="339F9A19">
                  <wp:extent cx="5760720" cy="261429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2614295"/>
                          </a:xfrm>
                          <a:prstGeom prst="rect">
                            <a:avLst/>
                          </a:prstGeom>
                          <a:noFill/>
                          <a:ln>
                            <a:noFill/>
                          </a:ln>
                        </pic:spPr>
                      </pic:pic>
                    </a:graphicData>
                  </a:graphic>
                </wp:inline>
              </w:drawing>
            </w:r>
          </w:p>
        </w:tc>
      </w:tr>
    </w:tbl>
    <w:p w14:paraId="5B480DAA" w14:textId="77777777" w:rsidR="0035540F" w:rsidRDefault="0035540F" w:rsidP="0035540F">
      <w:pPr>
        <w:rPr>
          <w:sz w:val="24"/>
          <w:szCs w:val="24"/>
        </w:rPr>
      </w:pPr>
    </w:p>
    <w:p w14:paraId="76411450" w14:textId="77777777" w:rsidR="0035540F" w:rsidRDefault="0035540F" w:rsidP="0035540F">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Polovina dotazovaných respondentů považuje asistenta pedagoga nebo školního asistenta za vhodné podpůrné opatření k žákovi se sociálním znevýhodněním. Tři dotázaní jsou však úplně opačného názoru.</w:t>
      </w:r>
    </w:p>
    <w:p w14:paraId="39B52DEF" w14:textId="4AE337B9" w:rsidR="0035540F" w:rsidRDefault="0035540F" w:rsidP="0035540F">
      <w:pPr>
        <w:rPr>
          <w:sz w:val="24"/>
          <w:szCs w:val="24"/>
        </w:rPr>
      </w:pPr>
    </w:p>
    <w:p w14:paraId="09DD9132" w14:textId="1417EE9A" w:rsidR="002A6444" w:rsidRDefault="002A6444" w:rsidP="0035540F">
      <w:pPr>
        <w:rPr>
          <w:sz w:val="24"/>
          <w:szCs w:val="24"/>
        </w:rPr>
      </w:pPr>
    </w:p>
    <w:p w14:paraId="75294FB3" w14:textId="4CE38A5A" w:rsidR="002A6444" w:rsidRDefault="002A6444" w:rsidP="0035540F">
      <w:pPr>
        <w:rPr>
          <w:sz w:val="24"/>
          <w:szCs w:val="24"/>
        </w:rPr>
      </w:pPr>
    </w:p>
    <w:p w14:paraId="503F7024" w14:textId="2CBDFFED" w:rsidR="002A6444" w:rsidRDefault="002A6444" w:rsidP="0035540F">
      <w:pPr>
        <w:rPr>
          <w:sz w:val="24"/>
          <w:szCs w:val="24"/>
        </w:rPr>
      </w:pPr>
    </w:p>
    <w:p w14:paraId="101001B0" w14:textId="77777777" w:rsidR="002A6444" w:rsidRDefault="002A6444" w:rsidP="0035540F">
      <w:pPr>
        <w:rPr>
          <w:sz w:val="24"/>
          <w:szCs w:val="24"/>
        </w:rPr>
      </w:pPr>
    </w:p>
    <w:p w14:paraId="76B000D0" w14:textId="77777777" w:rsidR="0035540F" w:rsidRDefault="0035540F" w:rsidP="0035540F">
      <w:pPr>
        <w:rPr>
          <w:rFonts w:ascii="Times New Roman" w:hAnsi="Times New Roman" w:cs="Times New Roman"/>
          <w:b/>
          <w:bCs/>
          <w:sz w:val="24"/>
          <w:szCs w:val="24"/>
        </w:rPr>
      </w:pPr>
      <w:r>
        <w:rPr>
          <w:rFonts w:ascii="Times New Roman" w:hAnsi="Times New Roman" w:cs="Times New Roman"/>
          <w:b/>
          <w:bCs/>
          <w:sz w:val="24"/>
          <w:szCs w:val="24"/>
        </w:rPr>
        <w:t>5. Jaký si myslíte, že má žák se sociálním znevýhodněním vztah ke vzdělávání?</w:t>
      </w:r>
    </w:p>
    <w:p w14:paraId="591C2758" w14:textId="77777777" w:rsidR="0035540F" w:rsidRDefault="0035540F" w:rsidP="0035540F">
      <w:pPr>
        <w:rPr>
          <w:rFonts w:ascii="Times New Roman" w:hAnsi="Times New Roman" w:cs="Times New Roman"/>
          <w:sz w:val="24"/>
          <w:szCs w:val="24"/>
        </w:rPr>
      </w:pPr>
      <w:r>
        <w:rPr>
          <w:rFonts w:ascii="Times New Roman" w:hAnsi="Times New Roman" w:cs="Times New Roman"/>
          <w:b/>
          <w:bCs/>
          <w:sz w:val="24"/>
          <w:szCs w:val="24"/>
        </w:rPr>
        <w:t>Tab. č. 5</w:t>
      </w:r>
      <w:r>
        <w:rPr>
          <w:rFonts w:ascii="Times New Roman" w:hAnsi="Times New Roman" w:cs="Times New Roman"/>
          <w:sz w:val="24"/>
          <w:szCs w:val="24"/>
        </w:rPr>
        <w:t xml:space="preserve"> Vztah ke vzdělávání</w:t>
      </w:r>
    </w:p>
    <w:tbl>
      <w:tblPr>
        <w:tblStyle w:val="Mkatabulky"/>
        <w:tblW w:w="9263" w:type="dxa"/>
        <w:tblInd w:w="0" w:type="dxa"/>
        <w:tblLook w:val="04A0" w:firstRow="1" w:lastRow="0" w:firstColumn="1" w:lastColumn="0" w:noHBand="0" w:noVBand="1"/>
      </w:tblPr>
      <w:tblGrid>
        <w:gridCol w:w="1879"/>
        <w:gridCol w:w="1014"/>
        <w:gridCol w:w="1015"/>
        <w:gridCol w:w="1014"/>
        <w:gridCol w:w="1014"/>
        <w:gridCol w:w="1109"/>
        <w:gridCol w:w="1109"/>
        <w:gridCol w:w="1109"/>
      </w:tblGrid>
      <w:tr w:rsidR="0035540F" w14:paraId="10109622" w14:textId="77777777" w:rsidTr="002B03C0">
        <w:trPr>
          <w:trHeight w:val="961"/>
        </w:trPr>
        <w:tc>
          <w:tcPr>
            <w:tcW w:w="1879" w:type="dxa"/>
            <w:tcBorders>
              <w:top w:val="single" w:sz="12" w:space="0" w:color="auto"/>
              <w:left w:val="single" w:sz="12" w:space="0" w:color="auto"/>
              <w:bottom w:val="single" w:sz="12" w:space="0" w:color="auto"/>
              <w:right w:val="single" w:sz="12" w:space="0" w:color="auto"/>
            </w:tcBorders>
          </w:tcPr>
          <w:p w14:paraId="281E3782" w14:textId="77777777" w:rsidR="0035540F" w:rsidRDefault="0035540F" w:rsidP="007C5185">
            <w:pPr>
              <w:spacing w:line="240" w:lineRule="auto"/>
              <w:rPr>
                <w:rFonts w:ascii="Times New Roman" w:hAnsi="Times New Roman" w:cs="Times New Roman"/>
                <w:sz w:val="24"/>
                <w:szCs w:val="24"/>
              </w:rPr>
            </w:pPr>
          </w:p>
        </w:tc>
        <w:tc>
          <w:tcPr>
            <w:tcW w:w="1014" w:type="dxa"/>
            <w:tcBorders>
              <w:top w:val="single" w:sz="12" w:space="0" w:color="auto"/>
              <w:left w:val="single" w:sz="12" w:space="0" w:color="auto"/>
              <w:bottom w:val="single" w:sz="12" w:space="0" w:color="auto"/>
              <w:right w:val="single" w:sz="4" w:space="0" w:color="auto"/>
            </w:tcBorders>
          </w:tcPr>
          <w:p w14:paraId="2A443638"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U</w:t>
            </w:r>
          </w:p>
          <w:p w14:paraId="15E0BA78" w14:textId="77777777" w:rsidR="0035540F" w:rsidRDefault="0035540F" w:rsidP="007C5185">
            <w:pPr>
              <w:spacing w:line="240" w:lineRule="auto"/>
              <w:rPr>
                <w:rFonts w:ascii="Times New Roman" w:hAnsi="Times New Roman" w:cs="Times New Roman"/>
                <w:sz w:val="24"/>
                <w:szCs w:val="24"/>
              </w:rPr>
            </w:pPr>
          </w:p>
        </w:tc>
        <w:tc>
          <w:tcPr>
            <w:tcW w:w="1015" w:type="dxa"/>
            <w:tcBorders>
              <w:top w:val="single" w:sz="12" w:space="0" w:color="auto"/>
              <w:left w:val="single" w:sz="4" w:space="0" w:color="auto"/>
              <w:bottom w:val="single" w:sz="12" w:space="0" w:color="auto"/>
              <w:right w:val="single" w:sz="4" w:space="0" w:color="auto"/>
            </w:tcBorders>
          </w:tcPr>
          <w:p w14:paraId="695E42F1"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TU</w:t>
            </w:r>
          </w:p>
          <w:p w14:paraId="603AFDFA" w14:textId="77777777" w:rsidR="0035540F" w:rsidRDefault="0035540F" w:rsidP="007C5185">
            <w:pPr>
              <w:spacing w:line="240" w:lineRule="auto"/>
              <w:rPr>
                <w:rFonts w:ascii="Times New Roman" w:hAnsi="Times New Roman" w:cs="Times New Roman"/>
                <w:sz w:val="24"/>
                <w:szCs w:val="24"/>
              </w:rPr>
            </w:pPr>
          </w:p>
        </w:tc>
        <w:tc>
          <w:tcPr>
            <w:tcW w:w="1014" w:type="dxa"/>
            <w:tcBorders>
              <w:top w:val="single" w:sz="12" w:space="0" w:color="auto"/>
              <w:left w:val="single" w:sz="4" w:space="0" w:color="auto"/>
              <w:bottom w:val="single" w:sz="12" w:space="0" w:color="auto"/>
              <w:right w:val="single" w:sz="4" w:space="0" w:color="auto"/>
            </w:tcBorders>
          </w:tcPr>
          <w:p w14:paraId="522E4546"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AP</w:t>
            </w:r>
          </w:p>
          <w:p w14:paraId="54246605" w14:textId="77777777" w:rsidR="0035540F" w:rsidRDefault="0035540F" w:rsidP="007C5185">
            <w:pPr>
              <w:spacing w:line="240" w:lineRule="auto"/>
              <w:rPr>
                <w:rFonts w:ascii="Times New Roman" w:hAnsi="Times New Roman" w:cs="Times New Roman"/>
                <w:sz w:val="24"/>
                <w:szCs w:val="24"/>
              </w:rPr>
            </w:pPr>
          </w:p>
        </w:tc>
        <w:tc>
          <w:tcPr>
            <w:tcW w:w="1014" w:type="dxa"/>
            <w:tcBorders>
              <w:top w:val="single" w:sz="12" w:space="0" w:color="auto"/>
              <w:left w:val="single" w:sz="4" w:space="0" w:color="auto"/>
              <w:bottom w:val="single" w:sz="12" w:space="0" w:color="auto"/>
              <w:right w:val="single" w:sz="4" w:space="0" w:color="auto"/>
            </w:tcBorders>
          </w:tcPr>
          <w:p w14:paraId="136AB49F"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ŠA</w:t>
            </w:r>
          </w:p>
          <w:p w14:paraId="7F9FF353" w14:textId="77777777" w:rsidR="0035540F" w:rsidRDefault="0035540F" w:rsidP="007C5185">
            <w:pPr>
              <w:spacing w:line="240" w:lineRule="auto"/>
              <w:rPr>
                <w:rFonts w:ascii="Times New Roman" w:hAnsi="Times New Roman" w:cs="Times New Roman"/>
                <w:sz w:val="24"/>
                <w:szCs w:val="24"/>
              </w:rPr>
            </w:pPr>
          </w:p>
        </w:tc>
        <w:tc>
          <w:tcPr>
            <w:tcW w:w="1109" w:type="dxa"/>
            <w:tcBorders>
              <w:top w:val="single" w:sz="12" w:space="0" w:color="auto"/>
              <w:left w:val="single" w:sz="4" w:space="0" w:color="auto"/>
              <w:bottom w:val="single" w:sz="12" w:space="0" w:color="auto"/>
              <w:right w:val="single" w:sz="12" w:space="0" w:color="auto"/>
            </w:tcBorders>
            <w:hideMark/>
          </w:tcPr>
          <w:p w14:paraId="3646C6DE"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V</w:t>
            </w:r>
          </w:p>
        </w:tc>
        <w:tc>
          <w:tcPr>
            <w:tcW w:w="1109" w:type="dxa"/>
            <w:tcBorders>
              <w:top w:val="single" w:sz="12" w:space="0" w:color="auto"/>
              <w:left w:val="single" w:sz="12" w:space="0" w:color="auto"/>
              <w:bottom w:val="single" w:sz="12" w:space="0" w:color="auto"/>
              <w:right w:val="single" w:sz="12" w:space="0" w:color="auto"/>
            </w:tcBorders>
            <w:hideMark/>
          </w:tcPr>
          <w:p w14:paraId="5447F51C"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AČ</w:t>
            </w:r>
          </w:p>
        </w:tc>
        <w:tc>
          <w:tcPr>
            <w:tcW w:w="1109" w:type="dxa"/>
            <w:tcBorders>
              <w:top w:val="single" w:sz="12" w:space="0" w:color="auto"/>
              <w:left w:val="single" w:sz="12" w:space="0" w:color="auto"/>
              <w:bottom w:val="single" w:sz="12" w:space="0" w:color="auto"/>
              <w:right w:val="single" w:sz="12" w:space="0" w:color="auto"/>
            </w:tcBorders>
            <w:hideMark/>
          </w:tcPr>
          <w:p w14:paraId="6793116E"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RČ (%)</w:t>
            </w:r>
          </w:p>
        </w:tc>
      </w:tr>
      <w:tr w:rsidR="0035540F" w14:paraId="54EB146E" w14:textId="77777777" w:rsidTr="002B03C0">
        <w:trPr>
          <w:trHeight w:val="480"/>
        </w:trPr>
        <w:tc>
          <w:tcPr>
            <w:tcW w:w="1879" w:type="dxa"/>
            <w:tcBorders>
              <w:top w:val="single" w:sz="12" w:space="0" w:color="auto"/>
              <w:left w:val="single" w:sz="12" w:space="0" w:color="auto"/>
              <w:bottom w:val="single" w:sz="4" w:space="0" w:color="auto"/>
              <w:right w:val="single" w:sz="12" w:space="0" w:color="auto"/>
            </w:tcBorders>
            <w:hideMark/>
          </w:tcPr>
          <w:p w14:paraId="675C62C7"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 xml:space="preserve">Dobrý  </w:t>
            </w:r>
          </w:p>
        </w:tc>
        <w:tc>
          <w:tcPr>
            <w:tcW w:w="1014" w:type="dxa"/>
            <w:tcBorders>
              <w:top w:val="single" w:sz="12" w:space="0" w:color="auto"/>
              <w:left w:val="single" w:sz="12" w:space="0" w:color="auto"/>
              <w:bottom w:val="single" w:sz="4" w:space="0" w:color="auto"/>
              <w:right w:val="single" w:sz="4" w:space="0" w:color="auto"/>
            </w:tcBorders>
            <w:hideMark/>
          </w:tcPr>
          <w:p w14:paraId="5E46509F"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015" w:type="dxa"/>
            <w:tcBorders>
              <w:top w:val="single" w:sz="12" w:space="0" w:color="auto"/>
              <w:left w:val="single" w:sz="4" w:space="0" w:color="auto"/>
              <w:bottom w:val="single" w:sz="4" w:space="0" w:color="auto"/>
              <w:right w:val="single" w:sz="4" w:space="0" w:color="auto"/>
            </w:tcBorders>
            <w:hideMark/>
          </w:tcPr>
          <w:p w14:paraId="4A8FC5EB"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14" w:type="dxa"/>
            <w:tcBorders>
              <w:top w:val="single" w:sz="12" w:space="0" w:color="auto"/>
              <w:left w:val="single" w:sz="4" w:space="0" w:color="auto"/>
              <w:bottom w:val="single" w:sz="4" w:space="0" w:color="auto"/>
              <w:right w:val="single" w:sz="4" w:space="0" w:color="auto"/>
            </w:tcBorders>
            <w:hideMark/>
          </w:tcPr>
          <w:p w14:paraId="08A8A044"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14" w:type="dxa"/>
            <w:tcBorders>
              <w:top w:val="single" w:sz="12" w:space="0" w:color="auto"/>
              <w:left w:val="single" w:sz="4" w:space="0" w:color="auto"/>
              <w:bottom w:val="single" w:sz="4" w:space="0" w:color="auto"/>
              <w:right w:val="single" w:sz="4" w:space="0" w:color="auto"/>
            </w:tcBorders>
            <w:hideMark/>
          </w:tcPr>
          <w:p w14:paraId="481906A7"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09" w:type="dxa"/>
            <w:tcBorders>
              <w:top w:val="single" w:sz="12" w:space="0" w:color="auto"/>
              <w:left w:val="single" w:sz="4" w:space="0" w:color="auto"/>
              <w:bottom w:val="single" w:sz="4" w:space="0" w:color="auto"/>
              <w:right w:val="single" w:sz="12" w:space="0" w:color="auto"/>
            </w:tcBorders>
            <w:hideMark/>
          </w:tcPr>
          <w:p w14:paraId="0321061E"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09" w:type="dxa"/>
            <w:tcBorders>
              <w:top w:val="single" w:sz="12" w:space="0" w:color="auto"/>
              <w:left w:val="single" w:sz="12" w:space="0" w:color="auto"/>
              <w:bottom w:val="single" w:sz="4" w:space="0" w:color="auto"/>
              <w:right w:val="single" w:sz="12" w:space="0" w:color="auto"/>
            </w:tcBorders>
            <w:hideMark/>
          </w:tcPr>
          <w:p w14:paraId="24F47163"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09" w:type="dxa"/>
            <w:tcBorders>
              <w:top w:val="single" w:sz="12" w:space="0" w:color="auto"/>
              <w:left w:val="single" w:sz="12" w:space="0" w:color="auto"/>
              <w:bottom w:val="single" w:sz="4" w:space="0" w:color="auto"/>
              <w:right w:val="single" w:sz="12" w:space="0" w:color="auto"/>
            </w:tcBorders>
            <w:hideMark/>
          </w:tcPr>
          <w:p w14:paraId="50AE9731"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5,9 %</w:t>
            </w:r>
          </w:p>
        </w:tc>
      </w:tr>
      <w:tr w:rsidR="0035540F" w14:paraId="565492AD" w14:textId="77777777" w:rsidTr="002B03C0">
        <w:trPr>
          <w:trHeight w:val="459"/>
        </w:trPr>
        <w:tc>
          <w:tcPr>
            <w:tcW w:w="1879" w:type="dxa"/>
            <w:tcBorders>
              <w:top w:val="single" w:sz="4" w:space="0" w:color="auto"/>
              <w:left w:val="single" w:sz="12" w:space="0" w:color="auto"/>
              <w:bottom w:val="single" w:sz="4" w:space="0" w:color="auto"/>
              <w:right w:val="single" w:sz="12" w:space="0" w:color="auto"/>
            </w:tcBorders>
            <w:hideMark/>
          </w:tcPr>
          <w:p w14:paraId="597BB3CD"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 xml:space="preserve">Spíše dobrý </w:t>
            </w:r>
          </w:p>
        </w:tc>
        <w:tc>
          <w:tcPr>
            <w:tcW w:w="1014" w:type="dxa"/>
            <w:tcBorders>
              <w:top w:val="single" w:sz="4" w:space="0" w:color="auto"/>
              <w:left w:val="single" w:sz="12" w:space="0" w:color="auto"/>
              <w:bottom w:val="single" w:sz="4" w:space="0" w:color="auto"/>
              <w:right w:val="single" w:sz="4" w:space="0" w:color="auto"/>
            </w:tcBorders>
            <w:hideMark/>
          </w:tcPr>
          <w:p w14:paraId="79AD9244"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15" w:type="dxa"/>
            <w:tcBorders>
              <w:top w:val="single" w:sz="4" w:space="0" w:color="auto"/>
              <w:left w:val="single" w:sz="4" w:space="0" w:color="auto"/>
              <w:bottom w:val="single" w:sz="4" w:space="0" w:color="auto"/>
              <w:right w:val="single" w:sz="4" w:space="0" w:color="auto"/>
            </w:tcBorders>
            <w:hideMark/>
          </w:tcPr>
          <w:p w14:paraId="12D12FE5"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14" w:type="dxa"/>
            <w:tcBorders>
              <w:top w:val="single" w:sz="4" w:space="0" w:color="auto"/>
              <w:left w:val="single" w:sz="4" w:space="0" w:color="auto"/>
              <w:bottom w:val="single" w:sz="4" w:space="0" w:color="auto"/>
              <w:right w:val="single" w:sz="4" w:space="0" w:color="auto"/>
            </w:tcBorders>
            <w:hideMark/>
          </w:tcPr>
          <w:p w14:paraId="7E271AF6"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14" w:type="dxa"/>
            <w:tcBorders>
              <w:top w:val="single" w:sz="4" w:space="0" w:color="auto"/>
              <w:left w:val="single" w:sz="4" w:space="0" w:color="auto"/>
              <w:bottom w:val="single" w:sz="4" w:space="0" w:color="auto"/>
              <w:right w:val="single" w:sz="4" w:space="0" w:color="auto"/>
            </w:tcBorders>
            <w:hideMark/>
          </w:tcPr>
          <w:p w14:paraId="3D42471A"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09" w:type="dxa"/>
            <w:tcBorders>
              <w:top w:val="single" w:sz="4" w:space="0" w:color="auto"/>
              <w:left w:val="single" w:sz="4" w:space="0" w:color="auto"/>
              <w:bottom w:val="single" w:sz="4" w:space="0" w:color="auto"/>
              <w:right w:val="single" w:sz="12" w:space="0" w:color="auto"/>
            </w:tcBorders>
            <w:hideMark/>
          </w:tcPr>
          <w:p w14:paraId="32AE947A"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09" w:type="dxa"/>
            <w:tcBorders>
              <w:top w:val="single" w:sz="4" w:space="0" w:color="auto"/>
              <w:left w:val="single" w:sz="12" w:space="0" w:color="auto"/>
              <w:bottom w:val="single" w:sz="4" w:space="0" w:color="auto"/>
              <w:right w:val="single" w:sz="12" w:space="0" w:color="auto"/>
            </w:tcBorders>
            <w:hideMark/>
          </w:tcPr>
          <w:p w14:paraId="6E82D29A"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09" w:type="dxa"/>
            <w:tcBorders>
              <w:top w:val="single" w:sz="4" w:space="0" w:color="auto"/>
              <w:left w:val="single" w:sz="12" w:space="0" w:color="auto"/>
              <w:bottom w:val="single" w:sz="4" w:space="0" w:color="auto"/>
              <w:right w:val="single" w:sz="12" w:space="0" w:color="auto"/>
            </w:tcBorders>
            <w:hideMark/>
          </w:tcPr>
          <w:p w14:paraId="2BD64652"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9,8 %</w:t>
            </w:r>
          </w:p>
        </w:tc>
      </w:tr>
      <w:tr w:rsidR="0035540F" w14:paraId="55914554" w14:textId="77777777" w:rsidTr="002B03C0">
        <w:trPr>
          <w:trHeight w:val="480"/>
        </w:trPr>
        <w:tc>
          <w:tcPr>
            <w:tcW w:w="1879" w:type="dxa"/>
            <w:tcBorders>
              <w:top w:val="single" w:sz="4" w:space="0" w:color="auto"/>
              <w:left w:val="single" w:sz="12" w:space="0" w:color="auto"/>
              <w:bottom w:val="single" w:sz="4" w:space="0" w:color="auto"/>
              <w:right w:val="single" w:sz="12" w:space="0" w:color="auto"/>
            </w:tcBorders>
            <w:hideMark/>
          </w:tcPr>
          <w:p w14:paraId="058BDD5A"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 xml:space="preserve">Neutrální vztah </w:t>
            </w:r>
          </w:p>
        </w:tc>
        <w:tc>
          <w:tcPr>
            <w:tcW w:w="1014" w:type="dxa"/>
            <w:tcBorders>
              <w:top w:val="single" w:sz="4" w:space="0" w:color="auto"/>
              <w:left w:val="single" w:sz="12" w:space="0" w:color="auto"/>
              <w:bottom w:val="single" w:sz="4" w:space="0" w:color="auto"/>
              <w:right w:val="single" w:sz="4" w:space="0" w:color="auto"/>
            </w:tcBorders>
            <w:hideMark/>
          </w:tcPr>
          <w:p w14:paraId="61B78BC0"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015" w:type="dxa"/>
            <w:tcBorders>
              <w:top w:val="single" w:sz="4" w:space="0" w:color="auto"/>
              <w:left w:val="single" w:sz="4" w:space="0" w:color="auto"/>
              <w:bottom w:val="single" w:sz="4" w:space="0" w:color="auto"/>
              <w:right w:val="single" w:sz="4" w:space="0" w:color="auto"/>
            </w:tcBorders>
            <w:hideMark/>
          </w:tcPr>
          <w:p w14:paraId="59793E95"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014" w:type="dxa"/>
            <w:tcBorders>
              <w:top w:val="single" w:sz="4" w:space="0" w:color="auto"/>
              <w:left w:val="single" w:sz="4" w:space="0" w:color="auto"/>
              <w:bottom w:val="single" w:sz="4" w:space="0" w:color="auto"/>
              <w:right w:val="single" w:sz="4" w:space="0" w:color="auto"/>
            </w:tcBorders>
            <w:hideMark/>
          </w:tcPr>
          <w:p w14:paraId="1B62C14F"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14" w:type="dxa"/>
            <w:tcBorders>
              <w:top w:val="single" w:sz="4" w:space="0" w:color="auto"/>
              <w:left w:val="single" w:sz="4" w:space="0" w:color="auto"/>
              <w:bottom w:val="single" w:sz="4" w:space="0" w:color="auto"/>
              <w:right w:val="single" w:sz="4" w:space="0" w:color="auto"/>
            </w:tcBorders>
            <w:hideMark/>
          </w:tcPr>
          <w:p w14:paraId="369EABBF"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09" w:type="dxa"/>
            <w:tcBorders>
              <w:top w:val="single" w:sz="4" w:space="0" w:color="auto"/>
              <w:left w:val="single" w:sz="4" w:space="0" w:color="auto"/>
              <w:bottom w:val="single" w:sz="4" w:space="0" w:color="auto"/>
              <w:right w:val="single" w:sz="12" w:space="0" w:color="auto"/>
            </w:tcBorders>
            <w:hideMark/>
          </w:tcPr>
          <w:p w14:paraId="002F9323"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109" w:type="dxa"/>
            <w:tcBorders>
              <w:top w:val="single" w:sz="4" w:space="0" w:color="auto"/>
              <w:left w:val="single" w:sz="12" w:space="0" w:color="auto"/>
              <w:bottom w:val="single" w:sz="4" w:space="0" w:color="auto"/>
              <w:right w:val="single" w:sz="12" w:space="0" w:color="auto"/>
            </w:tcBorders>
            <w:hideMark/>
          </w:tcPr>
          <w:p w14:paraId="3C2C4389"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109" w:type="dxa"/>
            <w:tcBorders>
              <w:top w:val="single" w:sz="4" w:space="0" w:color="auto"/>
              <w:left w:val="single" w:sz="12" w:space="0" w:color="auto"/>
              <w:bottom w:val="single" w:sz="4" w:space="0" w:color="auto"/>
              <w:right w:val="single" w:sz="12" w:space="0" w:color="auto"/>
            </w:tcBorders>
            <w:hideMark/>
          </w:tcPr>
          <w:p w14:paraId="0927C3DA"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31,4 %</w:t>
            </w:r>
          </w:p>
        </w:tc>
      </w:tr>
      <w:tr w:rsidR="0035540F" w14:paraId="414F32FC" w14:textId="77777777" w:rsidTr="002B03C0">
        <w:trPr>
          <w:trHeight w:val="480"/>
        </w:trPr>
        <w:tc>
          <w:tcPr>
            <w:tcW w:w="1879" w:type="dxa"/>
            <w:tcBorders>
              <w:top w:val="single" w:sz="4" w:space="0" w:color="auto"/>
              <w:left w:val="single" w:sz="12" w:space="0" w:color="auto"/>
              <w:bottom w:val="single" w:sz="4" w:space="0" w:color="auto"/>
              <w:right w:val="single" w:sz="12" w:space="0" w:color="auto"/>
            </w:tcBorders>
            <w:hideMark/>
          </w:tcPr>
          <w:p w14:paraId="411D9E21"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 xml:space="preserve">Spíše špatný </w:t>
            </w:r>
          </w:p>
        </w:tc>
        <w:tc>
          <w:tcPr>
            <w:tcW w:w="1014" w:type="dxa"/>
            <w:tcBorders>
              <w:top w:val="single" w:sz="4" w:space="0" w:color="auto"/>
              <w:left w:val="single" w:sz="12" w:space="0" w:color="auto"/>
              <w:bottom w:val="single" w:sz="4" w:space="0" w:color="auto"/>
              <w:right w:val="single" w:sz="4" w:space="0" w:color="auto"/>
            </w:tcBorders>
            <w:hideMark/>
          </w:tcPr>
          <w:p w14:paraId="28482012"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015" w:type="dxa"/>
            <w:tcBorders>
              <w:top w:val="single" w:sz="4" w:space="0" w:color="auto"/>
              <w:left w:val="single" w:sz="4" w:space="0" w:color="auto"/>
              <w:bottom w:val="single" w:sz="4" w:space="0" w:color="auto"/>
              <w:right w:val="single" w:sz="4" w:space="0" w:color="auto"/>
            </w:tcBorders>
            <w:hideMark/>
          </w:tcPr>
          <w:p w14:paraId="72032256"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014" w:type="dxa"/>
            <w:tcBorders>
              <w:top w:val="single" w:sz="4" w:space="0" w:color="auto"/>
              <w:left w:val="single" w:sz="4" w:space="0" w:color="auto"/>
              <w:bottom w:val="single" w:sz="4" w:space="0" w:color="auto"/>
              <w:right w:val="single" w:sz="4" w:space="0" w:color="auto"/>
            </w:tcBorders>
            <w:hideMark/>
          </w:tcPr>
          <w:p w14:paraId="7D49283D"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014" w:type="dxa"/>
            <w:tcBorders>
              <w:top w:val="single" w:sz="4" w:space="0" w:color="auto"/>
              <w:left w:val="single" w:sz="4" w:space="0" w:color="auto"/>
              <w:bottom w:val="single" w:sz="4" w:space="0" w:color="auto"/>
              <w:right w:val="single" w:sz="4" w:space="0" w:color="auto"/>
            </w:tcBorders>
            <w:hideMark/>
          </w:tcPr>
          <w:p w14:paraId="7A9994AF"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09" w:type="dxa"/>
            <w:tcBorders>
              <w:top w:val="single" w:sz="4" w:space="0" w:color="auto"/>
              <w:left w:val="single" w:sz="4" w:space="0" w:color="auto"/>
              <w:bottom w:val="single" w:sz="4" w:space="0" w:color="auto"/>
              <w:right w:val="single" w:sz="12" w:space="0" w:color="auto"/>
            </w:tcBorders>
            <w:hideMark/>
          </w:tcPr>
          <w:p w14:paraId="70E9E665"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09" w:type="dxa"/>
            <w:tcBorders>
              <w:top w:val="single" w:sz="4" w:space="0" w:color="auto"/>
              <w:left w:val="single" w:sz="12" w:space="0" w:color="auto"/>
              <w:bottom w:val="single" w:sz="4" w:space="0" w:color="auto"/>
              <w:right w:val="single" w:sz="12" w:space="0" w:color="auto"/>
            </w:tcBorders>
            <w:hideMark/>
          </w:tcPr>
          <w:p w14:paraId="5838B563"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109" w:type="dxa"/>
            <w:tcBorders>
              <w:top w:val="single" w:sz="4" w:space="0" w:color="auto"/>
              <w:left w:val="single" w:sz="12" w:space="0" w:color="auto"/>
              <w:bottom w:val="single" w:sz="4" w:space="0" w:color="auto"/>
              <w:right w:val="single" w:sz="12" w:space="0" w:color="auto"/>
            </w:tcBorders>
            <w:hideMark/>
          </w:tcPr>
          <w:p w14:paraId="12938B2F"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39,2 %</w:t>
            </w:r>
          </w:p>
        </w:tc>
      </w:tr>
      <w:tr w:rsidR="00706CCC" w14:paraId="121D5B5D" w14:textId="77777777" w:rsidTr="00706CCC">
        <w:trPr>
          <w:trHeight w:val="442"/>
        </w:trPr>
        <w:tc>
          <w:tcPr>
            <w:tcW w:w="1879" w:type="dxa"/>
            <w:tcBorders>
              <w:top w:val="single" w:sz="4" w:space="0" w:color="auto"/>
              <w:left w:val="single" w:sz="12" w:space="0" w:color="auto"/>
              <w:bottom w:val="single" w:sz="12" w:space="0" w:color="auto"/>
              <w:right w:val="single" w:sz="12" w:space="0" w:color="auto"/>
            </w:tcBorders>
            <w:hideMark/>
          </w:tcPr>
          <w:p w14:paraId="1663CE22"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Špatný</w:t>
            </w:r>
          </w:p>
        </w:tc>
        <w:tc>
          <w:tcPr>
            <w:tcW w:w="1014" w:type="dxa"/>
            <w:tcBorders>
              <w:top w:val="single" w:sz="4" w:space="0" w:color="auto"/>
              <w:left w:val="single" w:sz="12" w:space="0" w:color="auto"/>
              <w:bottom w:val="single" w:sz="12" w:space="0" w:color="auto"/>
              <w:right w:val="single" w:sz="4" w:space="0" w:color="auto"/>
            </w:tcBorders>
            <w:hideMark/>
          </w:tcPr>
          <w:p w14:paraId="0DE7A700"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015" w:type="dxa"/>
            <w:tcBorders>
              <w:top w:val="single" w:sz="4" w:space="0" w:color="auto"/>
              <w:left w:val="single" w:sz="4" w:space="0" w:color="auto"/>
              <w:bottom w:val="single" w:sz="12" w:space="0" w:color="auto"/>
              <w:right w:val="single" w:sz="4" w:space="0" w:color="auto"/>
            </w:tcBorders>
            <w:hideMark/>
          </w:tcPr>
          <w:p w14:paraId="0AFE6AC4"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14" w:type="dxa"/>
            <w:tcBorders>
              <w:top w:val="single" w:sz="4" w:space="0" w:color="auto"/>
              <w:left w:val="single" w:sz="4" w:space="0" w:color="auto"/>
              <w:bottom w:val="single" w:sz="12" w:space="0" w:color="auto"/>
              <w:right w:val="single" w:sz="4" w:space="0" w:color="auto"/>
            </w:tcBorders>
            <w:hideMark/>
          </w:tcPr>
          <w:p w14:paraId="5D52AAC8"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14" w:type="dxa"/>
            <w:tcBorders>
              <w:top w:val="single" w:sz="4" w:space="0" w:color="auto"/>
              <w:left w:val="single" w:sz="4" w:space="0" w:color="auto"/>
              <w:bottom w:val="single" w:sz="12" w:space="0" w:color="auto"/>
              <w:right w:val="single" w:sz="4" w:space="0" w:color="auto"/>
            </w:tcBorders>
            <w:hideMark/>
          </w:tcPr>
          <w:p w14:paraId="476EA2BB"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09" w:type="dxa"/>
            <w:tcBorders>
              <w:top w:val="single" w:sz="4" w:space="0" w:color="auto"/>
              <w:left w:val="single" w:sz="4" w:space="0" w:color="auto"/>
              <w:bottom w:val="single" w:sz="12" w:space="0" w:color="auto"/>
              <w:right w:val="single" w:sz="12" w:space="0" w:color="auto"/>
            </w:tcBorders>
            <w:hideMark/>
          </w:tcPr>
          <w:p w14:paraId="7A65C53C"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09" w:type="dxa"/>
            <w:tcBorders>
              <w:top w:val="single" w:sz="4" w:space="0" w:color="auto"/>
              <w:left w:val="single" w:sz="12" w:space="0" w:color="auto"/>
              <w:bottom w:val="single" w:sz="12" w:space="0" w:color="auto"/>
              <w:right w:val="single" w:sz="12" w:space="0" w:color="auto"/>
            </w:tcBorders>
            <w:hideMark/>
          </w:tcPr>
          <w:p w14:paraId="2D4C7ED1"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09" w:type="dxa"/>
            <w:tcBorders>
              <w:top w:val="single" w:sz="4" w:space="0" w:color="auto"/>
              <w:left w:val="single" w:sz="12" w:space="0" w:color="auto"/>
              <w:bottom w:val="single" w:sz="12" w:space="0" w:color="auto"/>
              <w:right w:val="single" w:sz="12" w:space="0" w:color="auto"/>
            </w:tcBorders>
            <w:hideMark/>
          </w:tcPr>
          <w:p w14:paraId="6AA9E0AE"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13,7 %</w:t>
            </w:r>
          </w:p>
        </w:tc>
      </w:tr>
      <w:tr w:rsidR="0035540F" w14:paraId="2B7C1AC6" w14:textId="77777777" w:rsidTr="00706CCC">
        <w:trPr>
          <w:trHeight w:val="424"/>
        </w:trPr>
        <w:tc>
          <w:tcPr>
            <w:tcW w:w="1879" w:type="dxa"/>
            <w:tcBorders>
              <w:top w:val="single" w:sz="12" w:space="0" w:color="auto"/>
              <w:left w:val="single" w:sz="12" w:space="0" w:color="auto"/>
              <w:bottom w:val="single" w:sz="12" w:space="0" w:color="auto"/>
              <w:right w:val="single" w:sz="12" w:space="0" w:color="auto"/>
            </w:tcBorders>
            <w:hideMark/>
          </w:tcPr>
          <w:p w14:paraId="0B46C4B2"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Celkový počet</w:t>
            </w:r>
          </w:p>
        </w:tc>
        <w:tc>
          <w:tcPr>
            <w:tcW w:w="1014" w:type="dxa"/>
            <w:tcBorders>
              <w:top w:val="single" w:sz="12" w:space="0" w:color="auto"/>
              <w:left w:val="single" w:sz="12" w:space="0" w:color="auto"/>
              <w:bottom w:val="single" w:sz="12" w:space="0" w:color="auto"/>
              <w:right w:val="single" w:sz="4" w:space="0" w:color="auto"/>
            </w:tcBorders>
          </w:tcPr>
          <w:p w14:paraId="34F4A633" w14:textId="11E07A60" w:rsidR="0035540F" w:rsidRDefault="00D82EB9" w:rsidP="00D82EB9">
            <w:pPr>
              <w:spacing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015" w:type="dxa"/>
            <w:tcBorders>
              <w:top w:val="single" w:sz="12" w:space="0" w:color="auto"/>
              <w:left w:val="single" w:sz="4" w:space="0" w:color="auto"/>
              <w:bottom w:val="single" w:sz="12" w:space="0" w:color="auto"/>
              <w:right w:val="single" w:sz="4" w:space="0" w:color="auto"/>
            </w:tcBorders>
          </w:tcPr>
          <w:p w14:paraId="2898BB96" w14:textId="415943F2" w:rsidR="0035540F" w:rsidRDefault="00D82EB9"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014" w:type="dxa"/>
            <w:tcBorders>
              <w:top w:val="single" w:sz="12" w:space="0" w:color="auto"/>
              <w:left w:val="single" w:sz="4" w:space="0" w:color="auto"/>
              <w:bottom w:val="single" w:sz="12" w:space="0" w:color="auto"/>
              <w:right w:val="single" w:sz="4" w:space="0" w:color="auto"/>
            </w:tcBorders>
          </w:tcPr>
          <w:p w14:paraId="066120CB" w14:textId="7A688FEF" w:rsidR="0035540F" w:rsidRDefault="00D82EB9" w:rsidP="00D82EB9">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014" w:type="dxa"/>
            <w:tcBorders>
              <w:top w:val="single" w:sz="12" w:space="0" w:color="auto"/>
              <w:left w:val="single" w:sz="4" w:space="0" w:color="auto"/>
              <w:bottom w:val="single" w:sz="12" w:space="0" w:color="auto"/>
              <w:right w:val="single" w:sz="4" w:space="0" w:color="auto"/>
            </w:tcBorders>
          </w:tcPr>
          <w:p w14:paraId="5733C12B" w14:textId="1866CA53" w:rsidR="0035540F" w:rsidRDefault="00D82EB9" w:rsidP="00D82EB9">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09" w:type="dxa"/>
            <w:tcBorders>
              <w:top w:val="single" w:sz="12" w:space="0" w:color="auto"/>
              <w:left w:val="single" w:sz="4" w:space="0" w:color="auto"/>
              <w:bottom w:val="single" w:sz="12" w:space="0" w:color="auto"/>
              <w:right w:val="single" w:sz="12" w:space="0" w:color="auto"/>
            </w:tcBorders>
          </w:tcPr>
          <w:p w14:paraId="77867C03" w14:textId="7094400E" w:rsidR="0035540F" w:rsidRDefault="00D82EB9" w:rsidP="00D82EB9">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09" w:type="dxa"/>
            <w:tcBorders>
              <w:top w:val="single" w:sz="12" w:space="0" w:color="auto"/>
              <w:left w:val="single" w:sz="12" w:space="0" w:color="auto"/>
              <w:bottom w:val="single" w:sz="12" w:space="0" w:color="auto"/>
              <w:right w:val="single" w:sz="12" w:space="0" w:color="auto"/>
            </w:tcBorders>
            <w:hideMark/>
          </w:tcPr>
          <w:p w14:paraId="7D5086C8"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1109" w:type="dxa"/>
            <w:tcBorders>
              <w:top w:val="single" w:sz="12" w:space="0" w:color="auto"/>
              <w:left w:val="single" w:sz="12" w:space="0" w:color="auto"/>
              <w:bottom w:val="single" w:sz="12" w:space="0" w:color="auto"/>
              <w:right w:val="single" w:sz="12" w:space="0" w:color="auto"/>
            </w:tcBorders>
            <w:hideMark/>
          </w:tcPr>
          <w:p w14:paraId="154FA510"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100 %</w:t>
            </w:r>
          </w:p>
        </w:tc>
      </w:tr>
    </w:tbl>
    <w:p w14:paraId="7BEBF61E" w14:textId="77777777" w:rsidR="00D82EB9" w:rsidRDefault="00D82EB9" w:rsidP="00D82EB9">
      <w:pPr>
        <w:rPr>
          <w:rFonts w:ascii="Times New Roman" w:hAnsi="Times New Roman" w:cs="Times New Roman"/>
          <w:i/>
          <w:iCs/>
          <w:sz w:val="24"/>
          <w:szCs w:val="24"/>
        </w:rPr>
      </w:pPr>
      <w:r>
        <w:rPr>
          <w:rFonts w:ascii="Times New Roman" w:hAnsi="Times New Roman" w:cs="Times New Roman"/>
          <w:i/>
          <w:iCs/>
          <w:sz w:val="24"/>
          <w:szCs w:val="24"/>
        </w:rPr>
        <w:t>Legenda: U = učitel/ka, TU = třídní učitel/ka, AP = asistent/ka pedagoga, ŠA = školní asistent/ka, V = vychovatel/ka, AČ = absolutní četnost, RČ = relativní četnost</w:t>
      </w:r>
    </w:p>
    <w:p w14:paraId="36ED52EE" w14:textId="77777777" w:rsidR="0035540F" w:rsidRDefault="0035540F" w:rsidP="0035540F">
      <w:pPr>
        <w:rPr>
          <w:rFonts w:ascii="Times New Roman" w:hAnsi="Times New Roman" w:cs="Times New Roman"/>
          <w:b/>
          <w:bCs/>
          <w:sz w:val="24"/>
          <w:szCs w:val="24"/>
        </w:rPr>
      </w:pPr>
    </w:p>
    <w:p w14:paraId="49934B74" w14:textId="77777777" w:rsidR="0035540F" w:rsidRDefault="0035540F" w:rsidP="0035540F">
      <w:pPr>
        <w:rPr>
          <w:rFonts w:ascii="Times New Roman" w:hAnsi="Times New Roman" w:cs="Times New Roman"/>
          <w:sz w:val="24"/>
          <w:szCs w:val="24"/>
        </w:rPr>
      </w:pPr>
      <w:r>
        <w:rPr>
          <w:rFonts w:ascii="Times New Roman" w:hAnsi="Times New Roman" w:cs="Times New Roman"/>
          <w:b/>
          <w:bCs/>
          <w:sz w:val="24"/>
          <w:szCs w:val="24"/>
        </w:rPr>
        <w:t>Graf č. 5</w:t>
      </w:r>
      <w:r>
        <w:rPr>
          <w:rFonts w:ascii="Times New Roman" w:hAnsi="Times New Roman" w:cs="Times New Roman"/>
          <w:sz w:val="24"/>
          <w:szCs w:val="24"/>
        </w:rPr>
        <w:t xml:space="preserve"> Vztah ke vzdělávání</w:t>
      </w:r>
    </w:p>
    <w:tbl>
      <w:tblPr>
        <w:tblStyle w:val="Mkatabulky"/>
        <w:tblW w:w="8926" w:type="dxa"/>
        <w:tblInd w:w="0" w:type="dxa"/>
        <w:tblLook w:val="04A0" w:firstRow="1" w:lastRow="0" w:firstColumn="1" w:lastColumn="0" w:noHBand="0" w:noVBand="1"/>
      </w:tblPr>
      <w:tblGrid>
        <w:gridCol w:w="9062"/>
      </w:tblGrid>
      <w:tr w:rsidR="0035540F" w14:paraId="694B287C" w14:textId="77777777" w:rsidTr="007C5185">
        <w:trPr>
          <w:trHeight w:val="3950"/>
        </w:trPr>
        <w:tc>
          <w:tcPr>
            <w:tcW w:w="8926" w:type="dxa"/>
            <w:tcBorders>
              <w:top w:val="single" w:sz="4" w:space="0" w:color="auto"/>
              <w:left w:val="single" w:sz="4" w:space="0" w:color="auto"/>
              <w:bottom w:val="single" w:sz="4" w:space="0" w:color="auto"/>
              <w:right w:val="single" w:sz="4" w:space="0" w:color="auto"/>
            </w:tcBorders>
            <w:hideMark/>
          </w:tcPr>
          <w:p w14:paraId="32C2768F" w14:textId="77777777" w:rsidR="0035540F" w:rsidRDefault="0035540F" w:rsidP="007C5185">
            <w:pPr>
              <w:spacing w:line="240" w:lineRule="auto"/>
              <w:rPr>
                <w:sz w:val="24"/>
                <w:szCs w:val="24"/>
              </w:rPr>
            </w:pPr>
            <w:r>
              <w:rPr>
                <w:noProof/>
                <w:sz w:val="24"/>
                <w:szCs w:val="24"/>
              </w:rPr>
              <w:drawing>
                <wp:inline distT="0" distB="0" distL="0" distR="0" wp14:anchorId="0CE7890D" wp14:editId="298174A4">
                  <wp:extent cx="5760720" cy="2719070"/>
                  <wp:effectExtent l="0" t="0" r="0" b="508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2719070"/>
                          </a:xfrm>
                          <a:prstGeom prst="rect">
                            <a:avLst/>
                          </a:prstGeom>
                          <a:noFill/>
                          <a:ln>
                            <a:noFill/>
                          </a:ln>
                        </pic:spPr>
                      </pic:pic>
                    </a:graphicData>
                  </a:graphic>
                </wp:inline>
              </w:drawing>
            </w:r>
          </w:p>
        </w:tc>
      </w:tr>
    </w:tbl>
    <w:p w14:paraId="035D0367" w14:textId="77777777" w:rsidR="0035540F" w:rsidRDefault="0035540F" w:rsidP="0035540F">
      <w:pPr>
        <w:rPr>
          <w:sz w:val="24"/>
          <w:szCs w:val="24"/>
        </w:rPr>
      </w:pPr>
    </w:p>
    <w:p w14:paraId="22583E8B" w14:textId="77777777" w:rsidR="0035540F" w:rsidRDefault="0035540F" w:rsidP="0035540F">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Největší část dotazovaných se domnívá, že vztah žáka se sociálním znevýhodněním ke vzdělávání je spíše špatný. Menší  část respondentů posuzuje vztah těchto žáků ke vzdělávání jako neutrální. Pouze 6 učitelů si myslí, že vztah žáků se sociálním znevýhodněním ke vzdělávání je dobrý.</w:t>
      </w:r>
    </w:p>
    <w:p w14:paraId="2E640FD9" w14:textId="511D8791" w:rsidR="0035540F" w:rsidRDefault="0035540F" w:rsidP="0035540F">
      <w:pPr>
        <w:spacing w:after="0" w:line="240" w:lineRule="auto"/>
        <w:rPr>
          <w:noProof/>
          <w:sz w:val="24"/>
          <w:szCs w:val="24"/>
        </w:rPr>
      </w:pPr>
    </w:p>
    <w:p w14:paraId="74E69C37" w14:textId="4E03E251" w:rsidR="002A6444" w:rsidRDefault="002A6444" w:rsidP="0035540F">
      <w:pPr>
        <w:spacing w:after="0" w:line="240" w:lineRule="auto"/>
        <w:rPr>
          <w:noProof/>
          <w:sz w:val="24"/>
          <w:szCs w:val="24"/>
        </w:rPr>
      </w:pPr>
    </w:p>
    <w:p w14:paraId="4FC0B7E5" w14:textId="77777777" w:rsidR="0035540F" w:rsidRDefault="0035540F" w:rsidP="0035540F">
      <w:pPr>
        <w:rPr>
          <w:rFonts w:ascii="Times New Roman" w:hAnsi="Times New Roman" w:cs="Times New Roman"/>
          <w:b/>
          <w:bCs/>
          <w:sz w:val="24"/>
          <w:szCs w:val="24"/>
        </w:rPr>
      </w:pPr>
      <w:r>
        <w:rPr>
          <w:rFonts w:ascii="Times New Roman" w:hAnsi="Times New Roman" w:cs="Times New Roman"/>
          <w:b/>
          <w:bCs/>
          <w:sz w:val="24"/>
          <w:szCs w:val="24"/>
        </w:rPr>
        <w:t>6. Dokáže podle vás AP nebo ŠA pozitivně ovlivnit chování žáka se sociálním znevýhodněním?</w:t>
      </w:r>
    </w:p>
    <w:p w14:paraId="2F5BB1A5" w14:textId="77777777" w:rsidR="0035540F" w:rsidRDefault="0035540F" w:rsidP="0035540F">
      <w:pPr>
        <w:rPr>
          <w:rFonts w:ascii="Times New Roman" w:hAnsi="Times New Roman" w:cs="Times New Roman"/>
          <w:sz w:val="24"/>
          <w:szCs w:val="24"/>
        </w:rPr>
      </w:pPr>
      <w:r>
        <w:rPr>
          <w:rFonts w:ascii="Times New Roman" w:hAnsi="Times New Roman" w:cs="Times New Roman"/>
          <w:b/>
          <w:bCs/>
          <w:sz w:val="24"/>
          <w:szCs w:val="24"/>
        </w:rPr>
        <w:t>Tab. č. 6</w:t>
      </w:r>
      <w:r>
        <w:rPr>
          <w:rFonts w:ascii="Times New Roman" w:hAnsi="Times New Roman" w:cs="Times New Roman"/>
          <w:sz w:val="24"/>
          <w:szCs w:val="24"/>
        </w:rPr>
        <w:t xml:space="preserve"> Vliv na chování žáka</w:t>
      </w:r>
    </w:p>
    <w:tbl>
      <w:tblPr>
        <w:tblStyle w:val="Mkatabulky"/>
        <w:tblW w:w="9177" w:type="dxa"/>
        <w:tblInd w:w="0" w:type="dxa"/>
        <w:tblLook w:val="04A0" w:firstRow="1" w:lastRow="0" w:firstColumn="1" w:lastColumn="0" w:noHBand="0" w:noVBand="1"/>
      </w:tblPr>
      <w:tblGrid>
        <w:gridCol w:w="1830"/>
        <w:gridCol w:w="1120"/>
        <w:gridCol w:w="985"/>
        <w:gridCol w:w="941"/>
        <w:gridCol w:w="987"/>
        <w:gridCol w:w="1104"/>
        <w:gridCol w:w="1105"/>
        <w:gridCol w:w="1105"/>
      </w:tblGrid>
      <w:tr w:rsidR="0035540F" w14:paraId="4BBFA03A" w14:textId="77777777" w:rsidTr="00A626F6">
        <w:trPr>
          <w:trHeight w:val="658"/>
        </w:trPr>
        <w:tc>
          <w:tcPr>
            <w:tcW w:w="1830" w:type="dxa"/>
            <w:tcBorders>
              <w:top w:val="single" w:sz="12" w:space="0" w:color="auto"/>
              <w:left w:val="single" w:sz="12" w:space="0" w:color="auto"/>
              <w:bottom w:val="single" w:sz="12" w:space="0" w:color="auto"/>
              <w:right w:val="single" w:sz="12" w:space="0" w:color="auto"/>
            </w:tcBorders>
          </w:tcPr>
          <w:p w14:paraId="6BBADE88" w14:textId="77777777" w:rsidR="0035540F" w:rsidRDefault="0035540F" w:rsidP="007C5185">
            <w:pPr>
              <w:spacing w:line="240" w:lineRule="auto"/>
              <w:rPr>
                <w:rFonts w:ascii="Times New Roman" w:hAnsi="Times New Roman" w:cs="Times New Roman"/>
                <w:sz w:val="24"/>
                <w:szCs w:val="24"/>
              </w:rPr>
            </w:pPr>
          </w:p>
        </w:tc>
        <w:tc>
          <w:tcPr>
            <w:tcW w:w="1120" w:type="dxa"/>
            <w:tcBorders>
              <w:top w:val="single" w:sz="12" w:space="0" w:color="auto"/>
              <w:left w:val="single" w:sz="12" w:space="0" w:color="auto"/>
              <w:bottom w:val="single" w:sz="12" w:space="0" w:color="auto"/>
              <w:right w:val="single" w:sz="4" w:space="0" w:color="auto"/>
            </w:tcBorders>
            <w:hideMark/>
          </w:tcPr>
          <w:p w14:paraId="7AF7EE34"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U</w:t>
            </w:r>
          </w:p>
        </w:tc>
        <w:tc>
          <w:tcPr>
            <w:tcW w:w="985" w:type="dxa"/>
            <w:tcBorders>
              <w:top w:val="single" w:sz="12" w:space="0" w:color="auto"/>
              <w:left w:val="single" w:sz="4" w:space="0" w:color="auto"/>
              <w:bottom w:val="single" w:sz="12" w:space="0" w:color="auto"/>
              <w:right w:val="single" w:sz="4" w:space="0" w:color="auto"/>
            </w:tcBorders>
            <w:hideMark/>
          </w:tcPr>
          <w:p w14:paraId="147A4930"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TU</w:t>
            </w:r>
          </w:p>
        </w:tc>
        <w:tc>
          <w:tcPr>
            <w:tcW w:w="941" w:type="dxa"/>
            <w:tcBorders>
              <w:top w:val="single" w:sz="12" w:space="0" w:color="auto"/>
              <w:left w:val="single" w:sz="4" w:space="0" w:color="auto"/>
              <w:bottom w:val="single" w:sz="12" w:space="0" w:color="auto"/>
              <w:right w:val="single" w:sz="4" w:space="0" w:color="auto"/>
            </w:tcBorders>
            <w:hideMark/>
          </w:tcPr>
          <w:p w14:paraId="32567980"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AP</w:t>
            </w:r>
          </w:p>
        </w:tc>
        <w:tc>
          <w:tcPr>
            <w:tcW w:w="987" w:type="dxa"/>
            <w:tcBorders>
              <w:top w:val="single" w:sz="12" w:space="0" w:color="auto"/>
              <w:left w:val="single" w:sz="4" w:space="0" w:color="auto"/>
              <w:bottom w:val="single" w:sz="12" w:space="0" w:color="auto"/>
              <w:right w:val="single" w:sz="4" w:space="0" w:color="auto"/>
            </w:tcBorders>
          </w:tcPr>
          <w:p w14:paraId="3A7FECC8"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ŠA</w:t>
            </w:r>
          </w:p>
          <w:p w14:paraId="58AB80DB" w14:textId="77777777" w:rsidR="0035540F" w:rsidRDefault="0035540F" w:rsidP="007C5185">
            <w:pPr>
              <w:spacing w:line="240" w:lineRule="auto"/>
              <w:rPr>
                <w:rFonts w:ascii="Times New Roman" w:hAnsi="Times New Roman" w:cs="Times New Roman"/>
                <w:sz w:val="24"/>
                <w:szCs w:val="24"/>
              </w:rPr>
            </w:pPr>
          </w:p>
        </w:tc>
        <w:tc>
          <w:tcPr>
            <w:tcW w:w="1104" w:type="dxa"/>
            <w:tcBorders>
              <w:top w:val="single" w:sz="12" w:space="0" w:color="auto"/>
              <w:left w:val="single" w:sz="4" w:space="0" w:color="auto"/>
              <w:bottom w:val="single" w:sz="12" w:space="0" w:color="auto"/>
              <w:right w:val="single" w:sz="12" w:space="0" w:color="auto"/>
            </w:tcBorders>
            <w:hideMark/>
          </w:tcPr>
          <w:p w14:paraId="467B4759"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V</w:t>
            </w:r>
          </w:p>
        </w:tc>
        <w:tc>
          <w:tcPr>
            <w:tcW w:w="1105" w:type="dxa"/>
            <w:tcBorders>
              <w:top w:val="single" w:sz="12" w:space="0" w:color="auto"/>
              <w:left w:val="single" w:sz="12" w:space="0" w:color="auto"/>
              <w:bottom w:val="single" w:sz="12" w:space="0" w:color="auto"/>
              <w:right w:val="single" w:sz="12" w:space="0" w:color="auto"/>
            </w:tcBorders>
            <w:hideMark/>
          </w:tcPr>
          <w:p w14:paraId="026CE97E"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AČ</w:t>
            </w:r>
          </w:p>
        </w:tc>
        <w:tc>
          <w:tcPr>
            <w:tcW w:w="1105" w:type="dxa"/>
            <w:tcBorders>
              <w:top w:val="single" w:sz="12" w:space="0" w:color="auto"/>
              <w:left w:val="single" w:sz="12" w:space="0" w:color="auto"/>
              <w:bottom w:val="single" w:sz="12" w:space="0" w:color="auto"/>
              <w:right w:val="single" w:sz="12" w:space="0" w:color="auto"/>
            </w:tcBorders>
            <w:hideMark/>
          </w:tcPr>
          <w:p w14:paraId="2746372E"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RČ (%)</w:t>
            </w:r>
          </w:p>
        </w:tc>
      </w:tr>
      <w:tr w:rsidR="0035540F" w14:paraId="305084AD" w14:textId="77777777" w:rsidTr="00A626F6">
        <w:trPr>
          <w:trHeight w:val="450"/>
        </w:trPr>
        <w:tc>
          <w:tcPr>
            <w:tcW w:w="1830" w:type="dxa"/>
            <w:tcBorders>
              <w:top w:val="single" w:sz="12" w:space="0" w:color="auto"/>
              <w:left w:val="single" w:sz="12" w:space="0" w:color="auto"/>
              <w:bottom w:val="single" w:sz="4" w:space="0" w:color="auto"/>
              <w:right w:val="single" w:sz="12" w:space="0" w:color="auto"/>
            </w:tcBorders>
            <w:hideMark/>
          </w:tcPr>
          <w:p w14:paraId="1172AA9D"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Vždy ano</w:t>
            </w:r>
          </w:p>
        </w:tc>
        <w:tc>
          <w:tcPr>
            <w:tcW w:w="1120" w:type="dxa"/>
            <w:tcBorders>
              <w:top w:val="single" w:sz="12" w:space="0" w:color="auto"/>
              <w:left w:val="single" w:sz="12" w:space="0" w:color="auto"/>
              <w:bottom w:val="single" w:sz="4" w:space="0" w:color="auto"/>
              <w:right w:val="single" w:sz="4" w:space="0" w:color="auto"/>
            </w:tcBorders>
            <w:hideMark/>
          </w:tcPr>
          <w:p w14:paraId="7707FED5"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85" w:type="dxa"/>
            <w:tcBorders>
              <w:top w:val="single" w:sz="12" w:space="0" w:color="auto"/>
              <w:left w:val="single" w:sz="4" w:space="0" w:color="auto"/>
              <w:bottom w:val="single" w:sz="4" w:space="0" w:color="auto"/>
              <w:right w:val="single" w:sz="4" w:space="0" w:color="auto"/>
            </w:tcBorders>
            <w:hideMark/>
          </w:tcPr>
          <w:p w14:paraId="08C81B42"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41" w:type="dxa"/>
            <w:tcBorders>
              <w:top w:val="single" w:sz="12" w:space="0" w:color="auto"/>
              <w:left w:val="single" w:sz="4" w:space="0" w:color="auto"/>
              <w:bottom w:val="single" w:sz="4" w:space="0" w:color="auto"/>
              <w:right w:val="single" w:sz="4" w:space="0" w:color="auto"/>
            </w:tcBorders>
            <w:hideMark/>
          </w:tcPr>
          <w:p w14:paraId="7FCA5969"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87" w:type="dxa"/>
            <w:tcBorders>
              <w:top w:val="single" w:sz="12" w:space="0" w:color="auto"/>
              <w:left w:val="single" w:sz="4" w:space="0" w:color="auto"/>
              <w:bottom w:val="single" w:sz="4" w:space="0" w:color="auto"/>
              <w:right w:val="single" w:sz="4" w:space="0" w:color="auto"/>
            </w:tcBorders>
            <w:hideMark/>
          </w:tcPr>
          <w:p w14:paraId="10D51852"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04" w:type="dxa"/>
            <w:tcBorders>
              <w:top w:val="single" w:sz="12" w:space="0" w:color="auto"/>
              <w:left w:val="single" w:sz="4" w:space="0" w:color="auto"/>
              <w:bottom w:val="single" w:sz="4" w:space="0" w:color="auto"/>
              <w:right w:val="single" w:sz="12" w:space="0" w:color="auto"/>
            </w:tcBorders>
            <w:hideMark/>
          </w:tcPr>
          <w:p w14:paraId="5A12A8FA"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05" w:type="dxa"/>
            <w:tcBorders>
              <w:top w:val="single" w:sz="12" w:space="0" w:color="auto"/>
              <w:left w:val="single" w:sz="12" w:space="0" w:color="auto"/>
              <w:bottom w:val="single" w:sz="4" w:space="0" w:color="auto"/>
              <w:right w:val="single" w:sz="12" w:space="0" w:color="auto"/>
            </w:tcBorders>
            <w:hideMark/>
          </w:tcPr>
          <w:p w14:paraId="18E95896"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05" w:type="dxa"/>
            <w:tcBorders>
              <w:top w:val="single" w:sz="12" w:space="0" w:color="auto"/>
              <w:left w:val="single" w:sz="12" w:space="0" w:color="auto"/>
              <w:bottom w:val="single" w:sz="4" w:space="0" w:color="auto"/>
              <w:right w:val="single" w:sz="12" w:space="0" w:color="auto"/>
            </w:tcBorders>
            <w:hideMark/>
          </w:tcPr>
          <w:p w14:paraId="4AF83D32"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14,7 %</w:t>
            </w:r>
          </w:p>
        </w:tc>
      </w:tr>
      <w:tr w:rsidR="0035540F" w14:paraId="7AA1D5F5" w14:textId="77777777" w:rsidTr="00A626F6">
        <w:trPr>
          <w:trHeight w:val="431"/>
        </w:trPr>
        <w:tc>
          <w:tcPr>
            <w:tcW w:w="1830" w:type="dxa"/>
            <w:tcBorders>
              <w:top w:val="single" w:sz="4" w:space="0" w:color="auto"/>
              <w:left w:val="single" w:sz="12" w:space="0" w:color="auto"/>
              <w:bottom w:val="single" w:sz="4" w:space="0" w:color="auto"/>
              <w:right w:val="single" w:sz="12" w:space="0" w:color="auto"/>
            </w:tcBorders>
            <w:hideMark/>
          </w:tcPr>
          <w:p w14:paraId="1BFEAEB3"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 xml:space="preserve">Většinou ano </w:t>
            </w:r>
          </w:p>
        </w:tc>
        <w:tc>
          <w:tcPr>
            <w:tcW w:w="1120" w:type="dxa"/>
            <w:tcBorders>
              <w:top w:val="single" w:sz="4" w:space="0" w:color="auto"/>
              <w:left w:val="single" w:sz="12" w:space="0" w:color="auto"/>
              <w:bottom w:val="single" w:sz="4" w:space="0" w:color="auto"/>
              <w:right w:val="single" w:sz="4" w:space="0" w:color="auto"/>
            </w:tcBorders>
            <w:hideMark/>
          </w:tcPr>
          <w:p w14:paraId="1480D84E"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985" w:type="dxa"/>
            <w:tcBorders>
              <w:top w:val="single" w:sz="4" w:space="0" w:color="auto"/>
              <w:left w:val="single" w:sz="4" w:space="0" w:color="auto"/>
              <w:bottom w:val="single" w:sz="4" w:space="0" w:color="auto"/>
              <w:right w:val="single" w:sz="4" w:space="0" w:color="auto"/>
            </w:tcBorders>
            <w:hideMark/>
          </w:tcPr>
          <w:p w14:paraId="2DF6E28F"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41" w:type="dxa"/>
            <w:tcBorders>
              <w:top w:val="single" w:sz="4" w:space="0" w:color="auto"/>
              <w:left w:val="single" w:sz="4" w:space="0" w:color="auto"/>
              <w:bottom w:val="single" w:sz="4" w:space="0" w:color="auto"/>
              <w:right w:val="single" w:sz="4" w:space="0" w:color="auto"/>
            </w:tcBorders>
            <w:hideMark/>
          </w:tcPr>
          <w:p w14:paraId="735E4098"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87" w:type="dxa"/>
            <w:tcBorders>
              <w:top w:val="single" w:sz="4" w:space="0" w:color="auto"/>
              <w:left w:val="single" w:sz="4" w:space="0" w:color="auto"/>
              <w:bottom w:val="single" w:sz="4" w:space="0" w:color="auto"/>
              <w:right w:val="single" w:sz="4" w:space="0" w:color="auto"/>
            </w:tcBorders>
            <w:hideMark/>
          </w:tcPr>
          <w:p w14:paraId="01E0ED5A"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04" w:type="dxa"/>
            <w:tcBorders>
              <w:top w:val="single" w:sz="4" w:space="0" w:color="auto"/>
              <w:left w:val="single" w:sz="4" w:space="0" w:color="auto"/>
              <w:bottom w:val="single" w:sz="4" w:space="0" w:color="auto"/>
              <w:right w:val="single" w:sz="12" w:space="0" w:color="auto"/>
            </w:tcBorders>
            <w:hideMark/>
          </w:tcPr>
          <w:p w14:paraId="2CFE38FD"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105" w:type="dxa"/>
            <w:tcBorders>
              <w:top w:val="single" w:sz="4" w:space="0" w:color="auto"/>
              <w:left w:val="single" w:sz="12" w:space="0" w:color="auto"/>
              <w:bottom w:val="single" w:sz="4" w:space="0" w:color="auto"/>
              <w:right w:val="single" w:sz="12" w:space="0" w:color="auto"/>
            </w:tcBorders>
            <w:hideMark/>
          </w:tcPr>
          <w:p w14:paraId="2FDD0A98"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105" w:type="dxa"/>
            <w:tcBorders>
              <w:top w:val="single" w:sz="4" w:space="0" w:color="auto"/>
              <w:left w:val="single" w:sz="12" w:space="0" w:color="auto"/>
              <w:bottom w:val="single" w:sz="4" w:space="0" w:color="auto"/>
              <w:right w:val="single" w:sz="12" w:space="0" w:color="auto"/>
            </w:tcBorders>
            <w:hideMark/>
          </w:tcPr>
          <w:p w14:paraId="4DEC3B0A"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38,2 %</w:t>
            </w:r>
          </w:p>
        </w:tc>
      </w:tr>
      <w:tr w:rsidR="0035540F" w14:paraId="41BEE351" w14:textId="77777777" w:rsidTr="00A626F6">
        <w:trPr>
          <w:trHeight w:val="683"/>
        </w:trPr>
        <w:tc>
          <w:tcPr>
            <w:tcW w:w="1830" w:type="dxa"/>
            <w:tcBorders>
              <w:top w:val="single" w:sz="4" w:space="0" w:color="auto"/>
              <w:left w:val="single" w:sz="12" w:space="0" w:color="auto"/>
              <w:bottom w:val="single" w:sz="4" w:space="0" w:color="auto"/>
              <w:right w:val="single" w:sz="12" w:space="0" w:color="auto"/>
            </w:tcBorders>
            <w:hideMark/>
          </w:tcPr>
          <w:p w14:paraId="2D9A045A"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 xml:space="preserve">Někdy ano někdy ne  </w:t>
            </w:r>
          </w:p>
        </w:tc>
        <w:tc>
          <w:tcPr>
            <w:tcW w:w="1120" w:type="dxa"/>
            <w:tcBorders>
              <w:top w:val="single" w:sz="4" w:space="0" w:color="auto"/>
              <w:left w:val="single" w:sz="12" w:space="0" w:color="auto"/>
              <w:bottom w:val="single" w:sz="4" w:space="0" w:color="auto"/>
              <w:right w:val="single" w:sz="4" w:space="0" w:color="auto"/>
            </w:tcBorders>
          </w:tcPr>
          <w:p w14:paraId="08A5BD5A"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p>
          <w:p w14:paraId="595DD234" w14:textId="77777777" w:rsidR="0035540F" w:rsidRDefault="0035540F" w:rsidP="007C5185">
            <w:pPr>
              <w:spacing w:line="240" w:lineRule="auto"/>
              <w:jc w:val="center"/>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14:paraId="7F55EAAE"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p w14:paraId="1E191497" w14:textId="77777777" w:rsidR="0035540F" w:rsidRDefault="0035540F" w:rsidP="007C5185">
            <w:pPr>
              <w:spacing w:line="240" w:lineRule="auto"/>
              <w:jc w:val="center"/>
              <w:rPr>
                <w:rFonts w:ascii="Times New Roman" w:hAnsi="Times New Roman" w:cs="Times New Roman"/>
                <w:sz w:val="24"/>
                <w:szCs w:val="24"/>
              </w:rPr>
            </w:pPr>
          </w:p>
        </w:tc>
        <w:tc>
          <w:tcPr>
            <w:tcW w:w="941" w:type="dxa"/>
            <w:tcBorders>
              <w:top w:val="single" w:sz="4" w:space="0" w:color="auto"/>
              <w:left w:val="single" w:sz="4" w:space="0" w:color="auto"/>
              <w:bottom w:val="single" w:sz="4" w:space="0" w:color="auto"/>
              <w:right w:val="single" w:sz="4" w:space="0" w:color="auto"/>
            </w:tcBorders>
          </w:tcPr>
          <w:p w14:paraId="4337B69A"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4B65124D" w14:textId="77777777" w:rsidR="0035540F" w:rsidRDefault="0035540F" w:rsidP="007C5185">
            <w:pPr>
              <w:spacing w:line="240" w:lineRule="auto"/>
              <w:jc w:val="center"/>
              <w:rPr>
                <w:rFonts w:ascii="Times New Roman" w:hAnsi="Times New Roman" w:cs="Times New Roman"/>
                <w:sz w:val="24"/>
                <w:szCs w:val="24"/>
              </w:rPr>
            </w:pPr>
          </w:p>
        </w:tc>
        <w:tc>
          <w:tcPr>
            <w:tcW w:w="987" w:type="dxa"/>
            <w:tcBorders>
              <w:top w:val="single" w:sz="4" w:space="0" w:color="auto"/>
              <w:left w:val="single" w:sz="4" w:space="0" w:color="auto"/>
              <w:bottom w:val="single" w:sz="4" w:space="0" w:color="auto"/>
              <w:right w:val="single" w:sz="4" w:space="0" w:color="auto"/>
            </w:tcBorders>
          </w:tcPr>
          <w:p w14:paraId="7F7C0470"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p w14:paraId="53C32F2D" w14:textId="77777777" w:rsidR="0035540F" w:rsidRDefault="0035540F" w:rsidP="007C5185">
            <w:pPr>
              <w:spacing w:line="240" w:lineRule="auto"/>
              <w:jc w:val="center"/>
              <w:rPr>
                <w:rFonts w:ascii="Times New Roman" w:hAnsi="Times New Roman" w:cs="Times New Roman"/>
                <w:sz w:val="24"/>
                <w:szCs w:val="24"/>
              </w:rPr>
            </w:pPr>
          </w:p>
        </w:tc>
        <w:tc>
          <w:tcPr>
            <w:tcW w:w="1104" w:type="dxa"/>
            <w:tcBorders>
              <w:top w:val="single" w:sz="4" w:space="0" w:color="auto"/>
              <w:left w:val="single" w:sz="4" w:space="0" w:color="auto"/>
              <w:bottom w:val="single" w:sz="4" w:space="0" w:color="auto"/>
              <w:right w:val="single" w:sz="12" w:space="0" w:color="auto"/>
            </w:tcBorders>
            <w:hideMark/>
          </w:tcPr>
          <w:p w14:paraId="01F5C02C"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105" w:type="dxa"/>
            <w:tcBorders>
              <w:top w:val="single" w:sz="4" w:space="0" w:color="auto"/>
              <w:left w:val="single" w:sz="12" w:space="0" w:color="auto"/>
              <w:bottom w:val="single" w:sz="4" w:space="0" w:color="auto"/>
              <w:right w:val="single" w:sz="12" w:space="0" w:color="auto"/>
            </w:tcBorders>
            <w:hideMark/>
          </w:tcPr>
          <w:p w14:paraId="4BD9FDE6"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1105" w:type="dxa"/>
            <w:tcBorders>
              <w:top w:val="single" w:sz="4" w:space="0" w:color="auto"/>
              <w:left w:val="single" w:sz="12" w:space="0" w:color="auto"/>
              <w:bottom w:val="single" w:sz="4" w:space="0" w:color="auto"/>
              <w:right w:val="single" w:sz="12" w:space="0" w:color="auto"/>
            </w:tcBorders>
            <w:hideMark/>
          </w:tcPr>
          <w:p w14:paraId="04EE36F4"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45,1 %</w:t>
            </w:r>
          </w:p>
        </w:tc>
      </w:tr>
      <w:tr w:rsidR="0035540F" w14:paraId="581B54EE" w14:textId="77777777" w:rsidTr="00A626F6">
        <w:trPr>
          <w:trHeight w:val="450"/>
        </w:trPr>
        <w:tc>
          <w:tcPr>
            <w:tcW w:w="1830" w:type="dxa"/>
            <w:tcBorders>
              <w:top w:val="single" w:sz="4" w:space="0" w:color="auto"/>
              <w:left w:val="single" w:sz="12" w:space="0" w:color="auto"/>
              <w:bottom w:val="single" w:sz="4" w:space="0" w:color="auto"/>
              <w:right w:val="single" w:sz="12" w:space="0" w:color="auto"/>
            </w:tcBorders>
            <w:hideMark/>
          </w:tcPr>
          <w:p w14:paraId="53236880"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 xml:space="preserve">Většinou ne </w:t>
            </w:r>
          </w:p>
        </w:tc>
        <w:tc>
          <w:tcPr>
            <w:tcW w:w="1120" w:type="dxa"/>
            <w:tcBorders>
              <w:top w:val="single" w:sz="4" w:space="0" w:color="auto"/>
              <w:left w:val="single" w:sz="12" w:space="0" w:color="auto"/>
              <w:bottom w:val="single" w:sz="4" w:space="0" w:color="auto"/>
              <w:right w:val="single" w:sz="4" w:space="0" w:color="auto"/>
            </w:tcBorders>
            <w:hideMark/>
          </w:tcPr>
          <w:p w14:paraId="106CDAAF"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85" w:type="dxa"/>
            <w:tcBorders>
              <w:top w:val="single" w:sz="4" w:space="0" w:color="auto"/>
              <w:left w:val="single" w:sz="4" w:space="0" w:color="auto"/>
              <w:bottom w:val="single" w:sz="4" w:space="0" w:color="auto"/>
              <w:right w:val="single" w:sz="4" w:space="0" w:color="auto"/>
            </w:tcBorders>
            <w:hideMark/>
          </w:tcPr>
          <w:p w14:paraId="3B0E196E"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41" w:type="dxa"/>
            <w:tcBorders>
              <w:top w:val="single" w:sz="4" w:space="0" w:color="auto"/>
              <w:left w:val="single" w:sz="4" w:space="0" w:color="auto"/>
              <w:bottom w:val="single" w:sz="4" w:space="0" w:color="auto"/>
              <w:right w:val="single" w:sz="4" w:space="0" w:color="auto"/>
            </w:tcBorders>
            <w:hideMark/>
          </w:tcPr>
          <w:p w14:paraId="26F27119"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14:paraId="3DE98148"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04" w:type="dxa"/>
            <w:tcBorders>
              <w:top w:val="single" w:sz="4" w:space="0" w:color="auto"/>
              <w:left w:val="single" w:sz="4" w:space="0" w:color="auto"/>
              <w:bottom w:val="single" w:sz="4" w:space="0" w:color="auto"/>
              <w:right w:val="single" w:sz="12" w:space="0" w:color="auto"/>
            </w:tcBorders>
            <w:hideMark/>
          </w:tcPr>
          <w:p w14:paraId="42117FA6"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05" w:type="dxa"/>
            <w:tcBorders>
              <w:top w:val="single" w:sz="4" w:space="0" w:color="auto"/>
              <w:left w:val="single" w:sz="12" w:space="0" w:color="auto"/>
              <w:bottom w:val="single" w:sz="4" w:space="0" w:color="auto"/>
              <w:right w:val="single" w:sz="12" w:space="0" w:color="auto"/>
            </w:tcBorders>
            <w:hideMark/>
          </w:tcPr>
          <w:p w14:paraId="345ACAA3"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05" w:type="dxa"/>
            <w:tcBorders>
              <w:top w:val="single" w:sz="4" w:space="0" w:color="auto"/>
              <w:left w:val="single" w:sz="12" w:space="0" w:color="auto"/>
              <w:bottom w:val="single" w:sz="4" w:space="0" w:color="auto"/>
              <w:right w:val="single" w:sz="12" w:space="0" w:color="auto"/>
            </w:tcBorders>
            <w:hideMark/>
          </w:tcPr>
          <w:p w14:paraId="1A1CA60F"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2 %</w:t>
            </w:r>
          </w:p>
        </w:tc>
      </w:tr>
      <w:tr w:rsidR="0035540F" w14:paraId="09270356" w14:textId="77777777" w:rsidTr="00A626F6">
        <w:trPr>
          <w:trHeight w:val="450"/>
        </w:trPr>
        <w:tc>
          <w:tcPr>
            <w:tcW w:w="1830" w:type="dxa"/>
            <w:tcBorders>
              <w:top w:val="single" w:sz="4" w:space="0" w:color="auto"/>
              <w:left w:val="single" w:sz="12" w:space="0" w:color="auto"/>
              <w:bottom w:val="single" w:sz="12" w:space="0" w:color="auto"/>
              <w:right w:val="single" w:sz="12" w:space="0" w:color="auto"/>
            </w:tcBorders>
            <w:hideMark/>
          </w:tcPr>
          <w:p w14:paraId="2B96133E"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 xml:space="preserve">Nikdy </w:t>
            </w:r>
          </w:p>
        </w:tc>
        <w:tc>
          <w:tcPr>
            <w:tcW w:w="1120" w:type="dxa"/>
            <w:tcBorders>
              <w:top w:val="single" w:sz="4" w:space="0" w:color="auto"/>
              <w:left w:val="single" w:sz="12" w:space="0" w:color="auto"/>
              <w:bottom w:val="single" w:sz="12" w:space="0" w:color="auto"/>
              <w:right w:val="single" w:sz="4" w:space="0" w:color="auto"/>
            </w:tcBorders>
            <w:hideMark/>
          </w:tcPr>
          <w:p w14:paraId="376CF0C4"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85" w:type="dxa"/>
            <w:tcBorders>
              <w:top w:val="single" w:sz="4" w:space="0" w:color="auto"/>
              <w:left w:val="single" w:sz="4" w:space="0" w:color="auto"/>
              <w:bottom w:val="single" w:sz="12" w:space="0" w:color="auto"/>
              <w:right w:val="single" w:sz="4" w:space="0" w:color="auto"/>
            </w:tcBorders>
            <w:hideMark/>
          </w:tcPr>
          <w:p w14:paraId="695D4E5E"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41" w:type="dxa"/>
            <w:tcBorders>
              <w:top w:val="single" w:sz="4" w:space="0" w:color="auto"/>
              <w:left w:val="single" w:sz="4" w:space="0" w:color="auto"/>
              <w:bottom w:val="single" w:sz="12" w:space="0" w:color="auto"/>
              <w:right w:val="single" w:sz="4" w:space="0" w:color="auto"/>
            </w:tcBorders>
            <w:hideMark/>
          </w:tcPr>
          <w:p w14:paraId="3B944AB5"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87" w:type="dxa"/>
            <w:tcBorders>
              <w:top w:val="single" w:sz="4" w:space="0" w:color="auto"/>
              <w:left w:val="single" w:sz="4" w:space="0" w:color="auto"/>
              <w:bottom w:val="single" w:sz="12" w:space="0" w:color="auto"/>
              <w:right w:val="single" w:sz="4" w:space="0" w:color="auto"/>
            </w:tcBorders>
            <w:hideMark/>
          </w:tcPr>
          <w:p w14:paraId="4302E46F"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04" w:type="dxa"/>
            <w:tcBorders>
              <w:top w:val="single" w:sz="4" w:space="0" w:color="auto"/>
              <w:left w:val="single" w:sz="4" w:space="0" w:color="auto"/>
              <w:bottom w:val="single" w:sz="12" w:space="0" w:color="auto"/>
              <w:right w:val="single" w:sz="12" w:space="0" w:color="auto"/>
            </w:tcBorders>
            <w:hideMark/>
          </w:tcPr>
          <w:p w14:paraId="610258A1"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05" w:type="dxa"/>
            <w:tcBorders>
              <w:top w:val="single" w:sz="4" w:space="0" w:color="auto"/>
              <w:left w:val="single" w:sz="12" w:space="0" w:color="auto"/>
              <w:bottom w:val="single" w:sz="12" w:space="0" w:color="auto"/>
              <w:right w:val="single" w:sz="12" w:space="0" w:color="auto"/>
            </w:tcBorders>
            <w:hideMark/>
          </w:tcPr>
          <w:p w14:paraId="320EFE51"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05" w:type="dxa"/>
            <w:tcBorders>
              <w:top w:val="single" w:sz="4" w:space="0" w:color="auto"/>
              <w:left w:val="single" w:sz="12" w:space="0" w:color="auto"/>
              <w:bottom w:val="single" w:sz="12" w:space="0" w:color="auto"/>
              <w:right w:val="single" w:sz="12" w:space="0" w:color="auto"/>
            </w:tcBorders>
            <w:hideMark/>
          </w:tcPr>
          <w:p w14:paraId="043F3D80"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5540F" w14:paraId="041755A5" w14:textId="77777777" w:rsidTr="00A626F6">
        <w:trPr>
          <w:trHeight w:val="450"/>
        </w:trPr>
        <w:tc>
          <w:tcPr>
            <w:tcW w:w="1830" w:type="dxa"/>
            <w:tcBorders>
              <w:top w:val="single" w:sz="12" w:space="0" w:color="auto"/>
              <w:left w:val="single" w:sz="12" w:space="0" w:color="auto"/>
              <w:bottom w:val="single" w:sz="12" w:space="0" w:color="auto"/>
              <w:right w:val="single" w:sz="12" w:space="0" w:color="auto"/>
            </w:tcBorders>
            <w:hideMark/>
          </w:tcPr>
          <w:p w14:paraId="38B7B7AF"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Celkový součet</w:t>
            </w:r>
          </w:p>
        </w:tc>
        <w:tc>
          <w:tcPr>
            <w:tcW w:w="1120" w:type="dxa"/>
            <w:tcBorders>
              <w:top w:val="single" w:sz="12" w:space="0" w:color="auto"/>
              <w:left w:val="single" w:sz="12" w:space="0" w:color="auto"/>
              <w:bottom w:val="single" w:sz="12" w:space="0" w:color="auto"/>
              <w:right w:val="single" w:sz="4" w:space="0" w:color="auto"/>
            </w:tcBorders>
          </w:tcPr>
          <w:p w14:paraId="7B0E8C50" w14:textId="38683EDE" w:rsidR="0035540F" w:rsidRDefault="00D82EB9"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985" w:type="dxa"/>
            <w:tcBorders>
              <w:top w:val="single" w:sz="12" w:space="0" w:color="auto"/>
              <w:left w:val="single" w:sz="4" w:space="0" w:color="auto"/>
              <w:bottom w:val="single" w:sz="12" w:space="0" w:color="auto"/>
              <w:right w:val="single" w:sz="4" w:space="0" w:color="auto"/>
            </w:tcBorders>
          </w:tcPr>
          <w:p w14:paraId="7829CDCC" w14:textId="5654B12D" w:rsidR="0035540F" w:rsidRDefault="00D82EB9" w:rsidP="00D82EB9">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41" w:type="dxa"/>
            <w:tcBorders>
              <w:top w:val="single" w:sz="12" w:space="0" w:color="auto"/>
              <w:left w:val="single" w:sz="4" w:space="0" w:color="auto"/>
              <w:bottom w:val="single" w:sz="12" w:space="0" w:color="auto"/>
              <w:right w:val="single" w:sz="4" w:space="0" w:color="auto"/>
            </w:tcBorders>
          </w:tcPr>
          <w:p w14:paraId="76C90B4F" w14:textId="36A3A2FC" w:rsidR="0035540F" w:rsidRDefault="00D82EB9" w:rsidP="00D82EB9">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987" w:type="dxa"/>
            <w:tcBorders>
              <w:top w:val="single" w:sz="12" w:space="0" w:color="auto"/>
              <w:left w:val="single" w:sz="4" w:space="0" w:color="auto"/>
              <w:bottom w:val="single" w:sz="12" w:space="0" w:color="auto"/>
              <w:right w:val="single" w:sz="4" w:space="0" w:color="auto"/>
            </w:tcBorders>
          </w:tcPr>
          <w:p w14:paraId="19C3CDD0" w14:textId="3EB05E23" w:rsidR="0035540F" w:rsidRDefault="00D82EB9" w:rsidP="00D82EB9">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04" w:type="dxa"/>
            <w:tcBorders>
              <w:top w:val="single" w:sz="12" w:space="0" w:color="auto"/>
              <w:left w:val="single" w:sz="4" w:space="0" w:color="auto"/>
              <w:bottom w:val="single" w:sz="12" w:space="0" w:color="auto"/>
              <w:right w:val="single" w:sz="12" w:space="0" w:color="auto"/>
            </w:tcBorders>
          </w:tcPr>
          <w:p w14:paraId="07BB5EA3" w14:textId="2DB1FB74" w:rsidR="0035540F" w:rsidRDefault="00D82EB9"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05" w:type="dxa"/>
            <w:tcBorders>
              <w:top w:val="single" w:sz="12" w:space="0" w:color="auto"/>
              <w:left w:val="single" w:sz="12" w:space="0" w:color="auto"/>
              <w:bottom w:val="single" w:sz="12" w:space="0" w:color="auto"/>
              <w:right w:val="single" w:sz="12" w:space="0" w:color="auto"/>
            </w:tcBorders>
            <w:hideMark/>
          </w:tcPr>
          <w:p w14:paraId="3A2A3DED"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1105" w:type="dxa"/>
            <w:tcBorders>
              <w:top w:val="single" w:sz="12" w:space="0" w:color="auto"/>
              <w:left w:val="single" w:sz="12" w:space="0" w:color="auto"/>
              <w:bottom w:val="single" w:sz="12" w:space="0" w:color="auto"/>
              <w:right w:val="single" w:sz="12" w:space="0" w:color="auto"/>
            </w:tcBorders>
            <w:hideMark/>
          </w:tcPr>
          <w:p w14:paraId="0196751C"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100 %</w:t>
            </w:r>
          </w:p>
        </w:tc>
      </w:tr>
    </w:tbl>
    <w:p w14:paraId="026A42AA" w14:textId="77777777" w:rsidR="00D82EB9" w:rsidRDefault="00D82EB9" w:rsidP="00D82EB9">
      <w:pPr>
        <w:rPr>
          <w:rFonts w:ascii="Times New Roman" w:hAnsi="Times New Roman" w:cs="Times New Roman"/>
          <w:i/>
          <w:iCs/>
          <w:sz w:val="24"/>
          <w:szCs w:val="24"/>
        </w:rPr>
      </w:pPr>
      <w:r>
        <w:rPr>
          <w:rFonts w:ascii="Times New Roman" w:hAnsi="Times New Roman" w:cs="Times New Roman"/>
          <w:i/>
          <w:iCs/>
          <w:sz w:val="24"/>
          <w:szCs w:val="24"/>
        </w:rPr>
        <w:t>Legenda: U = učitel/ka, TU = třídní učitel/ka, AP = asistent/ka pedagoga, ŠA = školní asistent/ka, V = vychovatel/ka, AČ = absolutní četnost, RČ = relativní četnost</w:t>
      </w:r>
    </w:p>
    <w:p w14:paraId="51313311" w14:textId="77777777" w:rsidR="0035540F" w:rsidRDefault="0035540F" w:rsidP="0035540F">
      <w:pPr>
        <w:rPr>
          <w:rFonts w:ascii="Times New Roman" w:hAnsi="Times New Roman" w:cs="Times New Roman"/>
          <w:b/>
          <w:bCs/>
          <w:sz w:val="24"/>
          <w:szCs w:val="24"/>
        </w:rPr>
      </w:pPr>
    </w:p>
    <w:p w14:paraId="6781019E" w14:textId="77777777" w:rsidR="0035540F" w:rsidRDefault="0035540F" w:rsidP="0035540F">
      <w:pPr>
        <w:rPr>
          <w:rFonts w:ascii="Times New Roman" w:hAnsi="Times New Roman" w:cs="Times New Roman"/>
          <w:sz w:val="24"/>
          <w:szCs w:val="24"/>
        </w:rPr>
      </w:pPr>
      <w:r>
        <w:rPr>
          <w:rFonts w:ascii="Times New Roman" w:hAnsi="Times New Roman" w:cs="Times New Roman"/>
          <w:b/>
          <w:bCs/>
          <w:sz w:val="24"/>
          <w:szCs w:val="24"/>
        </w:rPr>
        <w:t>Graf č. 6</w:t>
      </w:r>
      <w:r>
        <w:rPr>
          <w:rFonts w:ascii="Times New Roman" w:hAnsi="Times New Roman" w:cs="Times New Roman"/>
          <w:sz w:val="24"/>
          <w:szCs w:val="24"/>
        </w:rPr>
        <w:t xml:space="preserve"> Vliv na chování žáka</w:t>
      </w:r>
    </w:p>
    <w:tbl>
      <w:tblPr>
        <w:tblStyle w:val="Mkatabulky"/>
        <w:tblW w:w="8784" w:type="dxa"/>
        <w:tblInd w:w="0" w:type="dxa"/>
        <w:tblLook w:val="04A0" w:firstRow="1" w:lastRow="0" w:firstColumn="1" w:lastColumn="0" w:noHBand="0" w:noVBand="1"/>
      </w:tblPr>
      <w:tblGrid>
        <w:gridCol w:w="9062"/>
      </w:tblGrid>
      <w:tr w:rsidR="0035540F" w14:paraId="28AA58F3" w14:textId="77777777" w:rsidTr="007C5185">
        <w:trPr>
          <w:trHeight w:val="4260"/>
        </w:trPr>
        <w:tc>
          <w:tcPr>
            <w:tcW w:w="8784" w:type="dxa"/>
            <w:tcBorders>
              <w:top w:val="single" w:sz="4" w:space="0" w:color="auto"/>
              <w:left w:val="single" w:sz="4" w:space="0" w:color="auto"/>
              <w:bottom w:val="single" w:sz="4" w:space="0" w:color="auto"/>
              <w:right w:val="single" w:sz="4" w:space="0" w:color="auto"/>
            </w:tcBorders>
            <w:hideMark/>
          </w:tcPr>
          <w:p w14:paraId="5B28008F" w14:textId="77777777" w:rsidR="0035540F" w:rsidRDefault="0035540F" w:rsidP="007C5185">
            <w:pPr>
              <w:spacing w:line="240" w:lineRule="auto"/>
              <w:rPr>
                <w:sz w:val="24"/>
                <w:szCs w:val="24"/>
              </w:rPr>
            </w:pPr>
            <w:r>
              <w:rPr>
                <w:noProof/>
                <w:sz w:val="24"/>
                <w:szCs w:val="24"/>
              </w:rPr>
              <w:drawing>
                <wp:inline distT="0" distB="0" distL="0" distR="0" wp14:anchorId="666484E7" wp14:editId="394B7D24">
                  <wp:extent cx="5760720" cy="257937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2579370"/>
                          </a:xfrm>
                          <a:prstGeom prst="rect">
                            <a:avLst/>
                          </a:prstGeom>
                          <a:noFill/>
                          <a:ln>
                            <a:noFill/>
                          </a:ln>
                        </pic:spPr>
                      </pic:pic>
                    </a:graphicData>
                  </a:graphic>
                </wp:inline>
              </w:drawing>
            </w:r>
          </w:p>
        </w:tc>
      </w:tr>
    </w:tbl>
    <w:p w14:paraId="2A232471" w14:textId="77777777" w:rsidR="0035540F" w:rsidRDefault="0035540F" w:rsidP="0035540F">
      <w:pPr>
        <w:rPr>
          <w:sz w:val="24"/>
          <w:szCs w:val="24"/>
        </w:rPr>
      </w:pPr>
    </w:p>
    <w:p w14:paraId="2139C571" w14:textId="77777777" w:rsidR="0035540F" w:rsidRDefault="0035540F" w:rsidP="0035540F">
      <w:pPr>
        <w:spacing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 této položky je vidět, jak velkým přínosem jsou asistenti pro žáka se sociálním znevýhodněním. Ani jeden z dotazovaných si nemyslí, že by asistenti nikdy nedokázali tyto žáky pozitivně ovlivnit. </w:t>
      </w:r>
    </w:p>
    <w:p w14:paraId="40C55797" w14:textId="77777777" w:rsidR="002A6444" w:rsidRDefault="002A6444" w:rsidP="0035540F">
      <w:pPr>
        <w:rPr>
          <w:rFonts w:ascii="Times New Roman" w:hAnsi="Times New Roman" w:cs="Times New Roman"/>
          <w:b/>
          <w:bCs/>
          <w:sz w:val="24"/>
          <w:szCs w:val="24"/>
        </w:rPr>
      </w:pPr>
    </w:p>
    <w:p w14:paraId="307E3D66" w14:textId="77777777" w:rsidR="002A6444" w:rsidRDefault="002A6444" w:rsidP="0035540F">
      <w:pPr>
        <w:rPr>
          <w:rFonts w:ascii="Times New Roman" w:hAnsi="Times New Roman" w:cs="Times New Roman"/>
          <w:b/>
          <w:bCs/>
          <w:sz w:val="24"/>
          <w:szCs w:val="24"/>
        </w:rPr>
      </w:pPr>
    </w:p>
    <w:p w14:paraId="405830FB" w14:textId="4431AB72" w:rsidR="0035540F" w:rsidRDefault="0035540F" w:rsidP="0035540F">
      <w:pPr>
        <w:rPr>
          <w:rFonts w:ascii="Times New Roman" w:hAnsi="Times New Roman" w:cs="Times New Roman"/>
          <w:b/>
          <w:bCs/>
          <w:sz w:val="24"/>
          <w:szCs w:val="24"/>
        </w:rPr>
      </w:pPr>
      <w:r>
        <w:rPr>
          <w:rFonts w:ascii="Times New Roman" w:hAnsi="Times New Roman" w:cs="Times New Roman"/>
          <w:b/>
          <w:bCs/>
          <w:sz w:val="24"/>
          <w:szCs w:val="24"/>
        </w:rPr>
        <w:t>7. Řekli byste, že žák se sociálním znevýhodněním může negativně ovlivnit třídní klima?</w:t>
      </w:r>
    </w:p>
    <w:p w14:paraId="125BD81D" w14:textId="77777777" w:rsidR="0035540F" w:rsidRDefault="0035540F" w:rsidP="0035540F">
      <w:pPr>
        <w:rPr>
          <w:rFonts w:ascii="Times New Roman" w:hAnsi="Times New Roman" w:cs="Times New Roman"/>
          <w:sz w:val="24"/>
          <w:szCs w:val="24"/>
        </w:rPr>
      </w:pPr>
      <w:r>
        <w:rPr>
          <w:rFonts w:ascii="Times New Roman" w:hAnsi="Times New Roman" w:cs="Times New Roman"/>
          <w:b/>
          <w:bCs/>
          <w:sz w:val="24"/>
          <w:szCs w:val="24"/>
        </w:rPr>
        <w:t>Tab. č. 7</w:t>
      </w:r>
      <w:r>
        <w:rPr>
          <w:rFonts w:ascii="Times New Roman" w:hAnsi="Times New Roman" w:cs="Times New Roman"/>
          <w:sz w:val="24"/>
          <w:szCs w:val="24"/>
        </w:rPr>
        <w:t xml:space="preserve"> Vliv žáka na třídní klima</w:t>
      </w:r>
    </w:p>
    <w:tbl>
      <w:tblPr>
        <w:tblStyle w:val="Mkatabulky"/>
        <w:tblW w:w="9142" w:type="dxa"/>
        <w:tblInd w:w="0" w:type="dxa"/>
        <w:tblLook w:val="04A0" w:firstRow="1" w:lastRow="0" w:firstColumn="1" w:lastColumn="0" w:noHBand="0" w:noVBand="1"/>
      </w:tblPr>
      <w:tblGrid>
        <w:gridCol w:w="1523"/>
        <w:gridCol w:w="1046"/>
        <w:gridCol w:w="1001"/>
        <w:gridCol w:w="1001"/>
        <w:gridCol w:w="1144"/>
        <w:gridCol w:w="1142"/>
        <w:gridCol w:w="1142"/>
        <w:gridCol w:w="1143"/>
      </w:tblGrid>
      <w:tr w:rsidR="0035540F" w14:paraId="10685316" w14:textId="77777777" w:rsidTr="00817F0A">
        <w:trPr>
          <w:trHeight w:val="565"/>
        </w:trPr>
        <w:tc>
          <w:tcPr>
            <w:tcW w:w="1523" w:type="dxa"/>
            <w:tcBorders>
              <w:top w:val="single" w:sz="12" w:space="0" w:color="auto"/>
              <w:left w:val="single" w:sz="12" w:space="0" w:color="auto"/>
              <w:bottom w:val="single" w:sz="12" w:space="0" w:color="auto"/>
              <w:right w:val="single" w:sz="12" w:space="0" w:color="auto"/>
            </w:tcBorders>
          </w:tcPr>
          <w:p w14:paraId="687E9C96" w14:textId="77777777" w:rsidR="0035540F" w:rsidRDefault="0035540F" w:rsidP="007C5185">
            <w:pPr>
              <w:spacing w:line="240" w:lineRule="auto"/>
              <w:rPr>
                <w:rFonts w:ascii="Times New Roman" w:hAnsi="Times New Roman" w:cs="Times New Roman"/>
                <w:sz w:val="24"/>
                <w:szCs w:val="24"/>
              </w:rPr>
            </w:pPr>
          </w:p>
        </w:tc>
        <w:tc>
          <w:tcPr>
            <w:tcW w:w="1046" w:type="dxa"/>
            <w:tcBorders>
              <w:top w:val="single" w:sz="12" w:space="0" w:color="auto"/>
              <w:left w:val="single" w:sz="12" w:space="0" w:color="auto"/>
              <w:bottom w:val="single" w:sz="12" w:space="0" w:color="auto"/>
              <w:right w:val="single" w:sz="4" w:space="0" w:color="auto"/>
            </w:tcBorders>
          </w:tcPr>
          <w:p w14:paraId="5C4A0E57"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U</w:t>
            </w:r>
          </w:p>
          <w:p w14:paraId="2015165E" w14:textId="77777777" w:rsidR="0035540F" w:rsidRDefault="0035540F" w:rsidP="007C5185">
            <w:pPr>
              <w:spacing w:line="240" w:lineRule="auto"/>
              <w:rPr>
                <w:rFonts w:ascii="Times New Roman" w:hAnsi="Times New Roman" w:cs="Times New Roman"/>
                <w:sz w:val="24"/>
                <w:szCs w:val="24"/>
              </w:rPr>
            </w:pPr>
          </w:p>
        </w:tc>
        <w:tc>
          <w:tcPr>
            <w:tcW w:w="1001" w:type="dxa"/>
            <w:tcBorders>
              <w:top w:val="single" w:sz="12" w:space="0" w:color="auto"/>
              <w:left w:val="single" w:sz="4" w:space="0" w:color="auto"/>
              <w:bottom w:val="single" w:sz="12" w:space="0" w:color="auto"/>
              <w:right w:val="single" w:sz="4" w:space="0" w:color="auto"/>
            </w:tcBorders>
            <w:hideMark/>
          </w:tcPr>
          <w:p w14:paraId="6407EA2A"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TU</w:t>
            </w:r>
          </w:p>
        </w:tc>
        <w:tc>
          <w:tcPr>
            <w:tcW w:w="1001" w:type="dxa"/>
            <w:tcBorders>
              <w:top w:val="single" w:sz="12" w:space="0" w:color="auto"/>
              <w:left w:val="single" w:sz="4" w:space="0" w:color="auto"/>
              <w:bottom w:val="single" w:sz="12" w:space="0" w:color="auto"/>
              <w:right w:val="single" w:sz="4" w:space="0" w:color="auto"/>
            </w:tcBorders>
          </w:tcPr>
          <w:p w14:paraId="1EAF3B2E"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AP</w:t>
            </w:r>
          </w:p>
          <w:p w14:paraId="437E1918" w14:textId="77777777" w:rsidR="0035540F" w:rsidRDefault="0035540F" w:rsidP="007C5185">
            <w:pPr>
              <w:spacing w:line="240" w:lineRule="auto"/>
              <w:rPr>
                <w:rFonts w:ascii="Times New Roman" w:hAnsi="Times New Roman" w:cs="Times New Roman"/>
                <w:sz w:val="24"/>
                <w:szCs w:val="24"/>
              </w:rPr>
            </w:pPr>
          </w:p>
        </w:tc>
        <w:tc>
          <w:tcPr>
            <w:tcW w:w="1144" w:type="dxa"/>
            <w:tcBorders>
              <w:top w:val="single" w:sz="12" w:space="0" w:color="auto"/>
              <w:left w:val="single" w:sz="4" w:space="0" w:color="auto"/>
              <w:bottom w:val="single" w:sz="12" w:space="0" w:color="auto"/>
              <w:right w:val="single" w:sz="4" w:space="0" w:color="auto"/>
            </w:tcBorders>
            <w:hideMark/>
          </w:tcPr>
          <w:p w14:paraId="57958F33"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ŠA</w:t>
            </w:r>
          </w:p>
        </w:tc>
        <w:tc>
          <w:tcPr>
            <w:tcW w:w="1142" w:type="dxa"/>
            <w:tcBorders>
              <w:top w:val="single" w:sz="12" w:space="0" w:color="auto"/>
              <w:left w:val="single" w:sz="4" w:space="0" w:color="auto"/>
              <w:bottom w:val="single" w:sz="12" w:space="0" w:color="auto"/>
              <w:right w:val="single" w:sz="12" w:space="0" w:color="auto"/>
            </w:tcBorders>
            <w:hideMark/>
          </w:tcPr>
          <w:p w14:paraId="1FA37D6F"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V</w:t>
            </w:r>
          </w:p>
        </w:tc>
        <w:tc>
          <w:tcPr>
            <w:tcW w:w="1142" w:type="dxa"/>
            <w:tcBorders>
              <w:top w:val="single" w:sz="12" w:space="0" w:color="auto"/>
              <w:left w:val="single" w:sz="12" w:space="0" w:color="auto"/>
              <w:bottom w:val="single" w:sz="12" w:space="0" w:color="auto"/>
              <w:right w:val="single" w:sz="12" w:space="0" w:color="auto"/>
            </w:tcBorders>
            <w:hideMark/>
          </w:tcPr>
          <w:p w14:paraId="5E0FBFFF"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AČ</w:t>
            </w:r>
          </w:p>
        </w:tc>
        <w:tc>
          <w:tcPr>
            <w:tcW w:w="1143" w:type="dxa"/>
            <w:tcBorders>
              <w:top w:val="single" w:sz="12" w:space="0" w:color="auto"/>
              <w:left w:val="single" w:sz="12" w:space="0" w:color="auto"/>
              <w:bottom w:val="single" w:sz="12" w:space="0" w:color="auto"/>
              <w:right w:val="single" w:sz="12" w:space="0" w:color="auto"/>
            </w:tcBorders>
            <w:hideMark/>
          </w:tcPr>
          <w:p w14:paraId="1D458E14"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RČ (%)</w:t>
            </w:r>
          </w:p>
        </w:tc>
      </w:tr>
      <w:tr w:rsidR="0035540F" w14:paraId="6D60E30E" w14:textId="77777777" w:rsidTr="00817F0A">
        <w:trPr>
          <w:trHeight w:val="534"/>
        </w:trPr>
        <w:tc>
          <w:tcPr>
            <w:tcW w:w="1523" w:type="dxa"/>
            <w:tcBorders>
              <w:top w:val="single" w:sz="12" w:space="0" w:color="auto"/>
              <w:left w:val="single" w:sz="12" w:space="0" w:color="auto"/>
              <w:bottom w:val="single" w:sz="4" w:space="0" w:color="auto"/>
              <w:right w:val="single" w:sz="12" w:space="0" w:color="auto"/>
            </w:tcBorders>
            <w:hideMark/>
          </w:tcPr>
          <w:p w14:paraId="0D4820DA"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 xml:space="preserve">Ano </w:t>
            </w:r>
          </w:p>
        </w:tc>
        <w:tc>
          <w:tcPr>
            <w:tcW w:w="1046" w:type="dxa"/>
            <w:tcBorders>
              <w:top w:val="single" w:sz="12" w:space="0" w:color="auto"/>
              <w:left w:val="single" w:sz="12" w:space="0" w:color="auto"/>
              <w:bottom w:val="single" w:sz="4" w:space="0" w:color="auto"/>
              <w:right w:val="single" w:sz="4" w:space="0" w:color="auto"/>
            </w:tcBorders>
            <w:hideMark/>
          </w:tcPr>
          <w:p w14:paraId="232104F8"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001" w:type="dxa"/>
            <w:tcBorders>
              <w:top w:val="single" w:sz="12" w:space="0" w:color="auto"/>
              <w:left w:val="single" w:sz="4" w:space="0" w:color="auto"/>
              <w:bottom w:val="single" w:sz="4" w:space="0" w:color="auto"/>
              <w:right w:val="single" w:sz="4" w:space="0" w:color="auto"/>
            </w:tcBorders>
            <w:hideMark/>
          </w:tcPr>
          <w:p w14:paraId="44C8534B"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001" w:type="dxa"/>
            <w:tcBorders>
              <w:top w:val="single" w:sz="12" w:space="0" w:color="auto"/>
              <w:left w:val="single" w:sz="4" w:space="0" w:color="auto"/>
              <w:bottom w:val="single" w:sz="4" w:space="0" w:color="auto"/>
              <w:right w:val="single" w:sz="4" w:space="0" w:color="auto"/>
            </w:tcBorders>
            <w:hideMark/>
          </w:tcPr>
          <w:p w14:paraId="54303CBC"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44" w:type="dxa"/>
            <w:tcBorders>
              <w:top w:val="single" w:sz="12" w:space="0" w:color="auto"/>
              <w:left w:val="single" w:sz="4" w:space="0" w:color="auto"/>
              <w:bottom w:val="single" w:sz="4" w:space="0" w:color="auto"/>
              <w:right w:val="single" w:sz="4" w:space="0" w:color="auto"/>
            </w:tcBorders>
            <w:hideMark/>
          </w:tcPr>
          <w:p w14:paraId="5996E5FE"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42" w:type="dxa"/>
            <w:tcBorders>
              <w:top w:val="single" w:sz="12" w:space="0" w:color="auto"/>
              <w:left w:val="single" w:sz="4" w:space="0" w:color="auto"/>
              <w:bottom w:val="single" w:sz="4" w:space="0" w:color="auto"/>
              <w:right w:val="single" w:sz="12" w:space="0" w:color="auto"/>
            </w:tcBorders>
            <w:hideMark/>
          </w:tcPr>
          <w:p w14:paraId="0D02181E"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42" w:type="dxa"/>
            <w:tcBorders>
              <w:top w:val="single" w:sz="12" w:space="0" w:color="auto"/>
              <w:left w:val="single" w:sz="12" w:space="0" w:color="auto"/>
              <w:bottom w:val="single" w:sz="4" w:space="0" w:color="auto"/>
              <w:right w:val="single" w:sz="12" w:space="0" w:color="auto"/>
            </w:tcBorders>
            <w:hideMark/>
          </w:tcPr>
          <w:p w14:paraId="2463FE62"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143" w:type="dxa"/>
            <w:tcBorders>
              <w:top w:val="single" w:sz="12" w:space="0" w:color="auto"/>
              <w:left w:val="single" w:sz="12" w:space="0" w:color="auto"/>
              <w:bottom w:val="single" w:sz="4" w:space="0" w:color="auto"/>
              <w:right w:val="single" w:sz="12" w:space="0" w:color="auto"/>
            </w:tcBorders>
            <w:hideMark/>
          </w:tcPr>
          <w:p w14:paraId="2B22B405"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18,6 %</w:t>
            </w:r>
          </w:p>
        </w:tc>
      </w:tr>
      <w:tr w:rsidR="0035540F" w14:paraId="61F63613" w14:textId="77777777" w:rsidTr="00817F0A">
        <w:trPr>
          <w:trHeight w:val="556"/>
        </w:trPr>
        <w:tc>
          <w:tcPr>
            <w:tcW w:w="1523" w:type="dxa"/>
            <w:tcBorders>
              <w:top w:val="single" w:sz="4" w:space="0" w:color="auto"/>
              <w:left w:val="single" w:sz="12" w:space="0" w:color="auto"/>
              <w:bottom w:val="single" w:sz="4" w:space="0" w:color="auto"/>
              <w:right w:val="single" w:sz="12" w:space="0" w:color="auto"/>
            </w:tcBorders>
            <w:hideMark/>
          </w:tcPr>
          <w:p w14:paraId="38F3759D"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 xml:space="preserve">Spíše ano </w:t>
            </w:r>
          </w:p>
        </w:tc>
        <w:tc>
          <w:tcPr>
            <w:tcW w:w="1046" w:type="dxa"/>
            <w:tcBorders>
              <w:top w:val="single" w:sz="4" w:space="0" w:color="auto"/>
              <w:left w:val="single" w:sz="12" w:space="0" w:color="auto"/>
              <w:bottom w:val="single" w:sz="4" w:space="0" w:color="auto"/>
              <w:right w:val="single" w:sz="4" w:space="0" w:color="auto"/>
            </w:tcBorders>
            <w:hideMark/>
          </w:tcPr>
          <w:p w14:paraId="6EF3E6AB"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001" w:type="dxa"/>
            <w:tcBorders>
              <w:top w:val="single" w:sz="4" w:space="0" w:color="auto"/>
              <w:left w:val="single" w:sz="4" w:space="0" w:color="auto"/>
              <w:bottom w:val="single" w:sz="4" w:space="0" w:color="auto"/>
              <w:right w:val="single" w:sz="4" w:space="0" w:color="auto"/>
            </w:tcBorders>
            <w:hideMark/>
          </w:tcPr>
          <w:p w14:paraId="1DE517C6"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01" w:type="dxa"/>
            <w:tcBorders>
              <w:top w:val="single" w:sz="4" w:space="0" w:color="auto"/>
              <w:left w:val="single" w:sz="4" w:space="0" w:color="auto"/>
              <w:bottom w:val="single" w:sz="4" w:space="0" w:color="auto"/>
              <w:right w:val="single" w:sz="4" w:space="0" w:color="auto"/>
            </w:tcBorders>
            <w:hideMark/>
          </w:tcPr>
          <w:p w14:paraId="78CDBEE6"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44" w:type="dxa"/>
            <w:tcBorders>
              <w:top w:val="single" w:sz="4" w:space="0" w:color="auto"/>
              <w:left w:val="single" w:sz="4" w:space="0" w:color="auto"/>
              <w:bottom w:val="single" w:sz="4" w:space="0" w:color="auto"/>
              <w:right w:val="single" w:sz="4" w:space="0" w:color="auto"/>
            </w:tcBorders>
            <w:hideMark/>
          </w:tcPr>
          <w:p w14:paraId="082171B3"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42" w:type="dxa"/>
            <w:tcBorders>
              <w:top w:val="single" w:sz="4" w:space="0" w:color="auto"/>
              <w:left w:val="single" w:sz="4" w:space="0" w:color="auto"/>
              <w:bottom w:val="single" w:sz="4" w:space="0" w:color="auto"/>
              <w:right w:val="single" w:sz="12" w:space="0" w:color="auto"/>
            </w:tcBorders>
            <w:hideMark/>
          </w:tcPr>
          <w:p w14:paraId="06138220"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42" w:type="dxa"/>
            <w:tcBorders>
              <w:top w:val="single" w:sz="4" w:space="0" w:color="auto"/>
              <w:left w:val="single" w:sz="12" w:space="0" w:color="auto"/>
              <w:bottom w:val="single" w:sz="4" w:space="0" w:color="auto"/>
              <w:right w:val="single" w:sz="12" w:space="0" w:color="auto"/>
            </w:tcBorders>
            <w:hideMark/>
          </w:tcPr>
          <w:p w14:paraId="3573AB8A"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143" w:type="dxa"/>
            <w:tcBorders>
              <w:top w:val="single" w:sz="4" w:space="0" w:color="auto"/>
              <w:left w:val="single" w:sz="12" w:space="0" w:color="auto"/>
              <w:bottom w:val="single" w:sz="4" w:space="0" w:color="auto"/>
              <w:right w:val="single" w:sz="12" w:space="0" w:color="auto"/>
            </w:tcBorders>
            <w:hideMark/>
          </w:tcPr>
          <w:p w14:paraId="3188A387"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20,6 %</w:t>
            </w:r>
          </w:p>
        </w:tc>
      </w:tr>
      <w:tr w:rsidR="0035540F" w14:paraId="025BCA6D" w14:textId="77777777" w:rsidTr="00817F0A">
        <w:trPr>
          <w:trHeight w:val="589"/>
        </w:trPr>
        <w:tc>
          <w:tcPr>
            <w:tcW w:w="1523" w:type="dxa"/>
            <w:tcBorders>
              <w:top w:val="single" w:sz="4" w:space="0" w:color="auto"/>
              <w:left w:val="single" w:sz="12" w:space="0" w:color="auto"/>
              <w:bottom w:val="single" w:sz="4" w:space="0" w:color="auto"/>
              <w:right w:val="single" w:sz="12" w:space="0" w:color="auto"/>
            </w:tcBorders>
            <w:hideMark/>
          </w:tcPr>
          <w:p w14:paraId="3D857468"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 xml:space="preserve">Neutrální postoj </w:t>
            </w:r>
          </w:p>
        </w:tc>
        <w:tc>
          <w:tcPr>
            <w:tcW w:w="1046" w:type="dxa"/>
            <w:tcBorders>
              <w:top w:val="single" w:sz="4" w:space="0" w:color="auto"/>
              <w:left w:val="single" w:sz="12" w:space="0" w:color="auto"/>
              <w:bottom w:val="single" w:sz="4" w:space="0" w:color="auto"/>
              <w:right w:val="single" w:sz="4" w:space="0" w:color="auto"/>
            </w:tcBorders>
          </w:tcPr>
          <w:p w14:paraId="43CF9D23"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p w14:paraId="0ECC1C03" w14:textId="77777777" w:rsidR="0035540F" w:rsidRDefault="0035540F" w:rsidP="007C5185">
            <w:pPr>
              <w:spacing w:line="240" w:lineRule="auto"/>
              <w:jc w:val="center"/>
              <w:rPr>
                <w:rFonts w:ascii="Times New Roman" w:hAnsi="Times New Roman" w:cs="Times New Roman"/>
                <w:sz w:val="24"/>
                <w:szCs w:val="24"/>
              </w:rPr>
            </w:pPr>
          </w:p>
        </w:tc>
        <w:tc>
          <w:tcPr>
            <w:tcW w:w="1001" w:type="dxa"/>
            <w:tcBorders>
              <w:top w:val="single" w:sz="4" w:space="0" w:color="auto"/>
              <w:left w:val="single" w:sz="4" w:space="0" w:color="auto"/>
              <w:bottom w:val="single" w:sz="4" w:space="0" w:color="auto"/>
              <w:right w:val="single" w:sz="4" w:space="0" w:color="auto"/>
            </w:tcBorders>
          </w:tcPr>
          <w:p w14:paraId="475B5FD4"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17781F76" w14:textId="77777777" w:rsidR="0035540F" w:rsidRDefault="0035540F" w:rsidP="007C5185">
            <w:pPr>
              <w:spacing w:line="240" w:lineRule="auto"/>
              <w:jc w:val="center"/>
              <w:rPr>
                <w:rFonts w:ascii="Times New Roman" w:hAnsi="Times New Roman" w:cs="Times New Roman"/>
                <w:sz w:val="24"/>
                <w:szCs w:val="24"/>
              </w:rPr>
            </w:pPr>
          </w:p>
        </w:tc>
        <w:tc>
          <w:tcPr>
            <w:tcW w:w="1001" w:type="dxa"/>
            <w:tcBorders>
              <w:top w:val="single" w:sz="4" w:space="0" w:color="auto"/>
              <w:left w:val="single" w:sz="4" w:space="0" w:color="auto"/>
              <w:bottom w:val="single" w:sz="4" w:space="0" w:color="auto"/>
              <w:right w:val="single" w:sz="4" w:space="0" w:color="auto"/>
            </w:tcBorders>
          </w:tcPr>
          <w:p w14:paraId="765BA45E"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34BD9453" w14:textId="77777777" w:rsidR="0035540F" w:rsidRDefault="0035540F" w:rsidP="007C5185">
            <w:pPr>
              <w:spacing w:line="240" w:lineRule="auto"/>
              <w:jc w:val="center"/>
              <w:rPr>
                <w:rFonts w:ascii="Times New Roman"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tcPr>
          <w:p w14:paraId="67EFF676"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p w14:paraId="7BCF038D" w14:textId="77777777" w:rsidR="0035540F" w:rsidRDefault="0035540F" w:rsidP="007C5185">
            <w:pPr>
              <w:spacing w:line="240" w:lineRule="auto"/>
              <w:jc w:val="center"/>
              <w:rPr>
                <w:rFonts w:ascii="Times New Roman" w:hAnsi="Times New Roman" w:cs="Times New Roman"/>
                <w:sz w:val="24"/>
                <w:szCs w:val="24"/>
              </w:rPr>
            </w:pPr>
          </w:p>
        </w:tc>
        <w:tc>
          <w:tcPr>
            <w:tcW w:w="1142" w:type="dxa"/>
            <w:tcBorders>
              <w:top w:val="single" w:sz="4" w:space="0" w:color="auto"/>
              <w:left w:val="single" w:sz="4" w:space="0" w:color="auto"/>
              <w:bottom w:val="single" w:sz="4" w:space="0" w:color="auto"/>
              <w:right w:val="single" w:sz="12" w:space="0" w:color="auto"/>
            </w:tcBorders>
            <w:hideMark/>
          </w:tcPr>
          <w:p w14:paraId="4FC82DA2"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42" w:type="dxa"/>
            <w:tcBorders>
              <w:top w:val="single" w:sz="4" w:space="0" w:color="auto"/>
              <w:left w:val="single" w:sz="12" w:space="0" w:color="auto"/>
              <w:bottom w:val="single" w:sz="4" w:space="0" w:color="auto"/>
              <w:right w:val="single" w:sz="12" w:space="0" w:color="auto"/>
            </w:tcBorders>
            <w:hideMark/>
          </w:tcPr>
          <w:p w14:paraId="4D8B91F8"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143" w:type="dxa"/>
            <w:tcBorders>
              <w:top w:val="single" w:sz="4" w:space="0" w:color="auto"/>
              <w:left w:val="single" w:sz="12" w:space="0" w:color="auto"/>
              <w:bottom w:val="single" w:sz="4" w:space="0" w:color="auto"/>
              <w:right w:val="single" w:sz="12" w:space="0" w:color="auto"/>
            </w:tcBorders>
            <w:hideMark/>
          </w:tcPr>
          <w:p w14:paraId="7E6BA311"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31,4 %</w:t>
            </w:r>
          </w:p>
        </w:tc>
      </w:tr>
      <w:tr w:rsidR="0035540F" w14:paraId="34CDBCF2" w14:textId="77777777" w:rsidTr="00817F0A">
        <w:trPr>
          <w:trHeight w:val="531"/>
        </w:trPr>
        <w:tc>
          <w:tcPr>
            <w:tcW w:w="1523" w:type="dxa"/>
            <w:tcBorders>
              <w:top w:val="single" w:sz="4" w:space="0" w:color="auto"/>
              <w:left w:val="single" w:sz="12" w:space="0" w:color="auto"/>
              <w:bottom w:val="single" w:sz="4" w:space="0" w:color="auto"/>
              <w:right w:val="single" w:sz="12" w:space="0" w:color="auto"/>
            </w:tcBorders>
            <w:hideMark/>
          </w:tcPr>
          <w:p w14:paraId="167165D5"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Spíše ne</w:t>
            </w:r>
          </w:p>
        </w:tc>
        <w:tc>
          <w:tcPr>
            <w:tcW w:w="1046" w:type="dxa"/>
            <w:tcBorders>
              <w:top w:val="single" w:sz="4" w:space="0" w:color="auto"/>
              <w:left w:val="single" w:sz="12" w:space="0" w:color="auto"/>
              <w:bottom w:val="single" w:sz="4" w:space="0" w:color="auto"/>
              <w:right w:val="single" w:sz="4" w:space="0" w:color="auto"/>
            </w:tcBorders>
            <w:hideMark/>
          </w:tcPr>
          <w:p w14:paraId="175C52A2"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001" w:type="dxa"/>
            <w:tcBorders>
              <w:top w:val="single" w:sz="4" w:space="0" w:color="auto"/>
              <w:left w:val="single" w:sz="4" w:space="0" w:color="auto"/>
              <w:bottom w:val="single" w:sz="4" w:space="0" w:color="auto"/>
              <w:right w:val="single" w:sz="4" w:space="0" w:color="auto"/>
            </w:tcBorders>
            <w:hideMark/>
          </w:tcPr>
          <w:p w14:paraId="4BDAC873"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001" w:type="dxa"/>
            <w:tcBorders>
              <w:top w:val="single" w:sz="4" w:space="0" w:color="auto"/>
              <w:left w:val="single" w:sz="4" w:space="0" w:color="auto"/>
              <w:bottom w:val="single" w:sz="4" w:space="0" w:color="auto"/>
              <w:right w:val="single" w:sz="4" w:space="0" w:color="auto"/>
            </w:tcBorders>
            <w:hideMark/>
          </w:tcPr>
          <w:p w14:paraId="2348B514"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44" w:type="dxa"/>
            <w:tcBorders>
              <w:top w:val="single" w:sz="4" w:space="0" w:color="auto"/>
              <w:left w:val="single" w:sz="4" w:space="0" w:color="auto"/>
              <w:bottom w:val="single" w:sz="4" w:space="0" w:color="auto"/>
              <w:right w:val="single" w:sz="4" w:space="0" w:color="auto"/>
            </w:tcBorders>
            <w:hideMark/>
          </w:tcPr>
          <w:p w14:paraId="375776D0"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42" w:type="dxa"/>
            <w:tcBorders>
              <w:top w:val="single" w:sz="4" w:space="0" w:color="auto"/>
              <w:left w:val="single" w:sz="4" w:space="0" w:color="auto"/>
              <w:bottom w:val="single" w:sz="4" w:space="0" w:color="auto"/>
              <w:right w:val="single" w:sz="12" w:space="0" w:color="auto"/>
            </w:tcBorders>
            <w:hideMark/>
          </w:tcPr>
          <w:p w14:paraId="3175EC65"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42" w:type="dxa"/>
            <w:tcBorders>
              <w:top w:val="single" w:sz="4" w:space="0" w:color="auto"/>
              <w:left w:val="single" w:sz="12" w:space="0" w:color="auto"/>
              <w:bottom w:val="single" w:sz="4" w:space="0" w:color="auto"/>
              <w:right w:val="single" w:sz="12" w:space="0" w:color="auto"/>
            </w:tcBorders>
            <w:hideMark/>
          </w:tcPr>
          <w:p w14:paraId="13FAA893"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143" w:type="dxa"/>
            <w:tcBorders>
              <w:top w:val="single" w:sz="4" w:space="0" w:color="auto"/>
              <w:left w:val="single" w:sz="12" w:space="0" w:color="auto"/>
              <w:bottom w:val="single" w:sz="4" w:space="0" w:color="auto"/>
              <w:right w:val="single" w:sz="12" w:space="0" w:color="auto"/>
            </w:tcBorders>
            <w:hideMark/>
          </w:tcPr>
          <w:p w14:paraId="1221C6A1"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28,4 %</w:t>
            </w:r>
          </w:p>
        </w:tc>
      </w:tr>
      <w:tr w:rsidR="0035540F" w14:paraId="69A40235" w14:textId="77777777" w:rsidTr="00817F0A">
        <w:trPr>
          <w:trHeight w:val="543"/>
        </w:trPr>
        <w:tc>
          <w:tcPr>
            <w:tcW w:w="1523" w:type="dxa"/>
            <w:tcBorders>
              <w:top w:val="single" w:sz="4" w:space="0" w:color="auto"/>
              <w:left w:val="single" w:sz="12" w:space="0" w:color="auto"/>
              <w:bottom w:val="single" w:sz="12" w:space="0" w:color="auto"/>
              <w:right w:val="single" w:sz="12" w:space="0" w:color="auto"/>
            </w:tcBorders>
            <w:hideMark/>
          </w:tcPr>
          <w:p w14:paraId="53D65B11"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 xml:space="preserve">Ne </w:t>
            </w:r>
          </w:p>
        </w:tc>
        <w:tc>
          <w:tcPr>
            <w:tcW w:w="1046" w:type="dxa"/>
            <w:tcBorders>
              <w:top w:val="single" w:sz="4" w:space="0" w:color="auto"/>
              <w:left w:val="single" w:sz="12" w:space="0" w:color="auto"/>
              <w:bottom w:val="single" w:sz="12" w:space="0" w:color="auto"/>
              <w:right w:val="single" w:sz="4" w:space="0" w:color="auto"/>
            </w:tcBorders>
            <w:hideMark/>
          </w:tcPr>
          <w:p w14:paraId="61707C22"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01" w:type="dxa"/>
            <w:tcBorders>
              <w:top w:val="single" w:sz="4" w:space="0" w:color="auto"/>
              <w:left w:val="single" w:sz="4" w:space="0" w:color="auto"/>
              <w:bottom w:val="single" w:sz="12" w:space="0" w:color="auto"/>
              <w:right w:val="single" w:sz="4" w:space="0" w:color="auto"/>
            </w:tcBorders>
            <w:hideMark/>
          </w:tcPr>
          <w:p w14:paraId="3356FFD7"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01" w:type="dxa"/>
            <w:tcBorders>
              <w:top w:val="single" w:sz="4" w:space="0" w:color="auto"/>
              <w:left w:val="single" w:sz="4" w:space="0" w:color="auto"/>
              <w:bottom w:val="single" w:sz="12" w:space="0" w:color="auto"/>
              <w:right w:val="single" w:sz="4" w:space="0" w:color="auto"/>
            </w:tcBorders>
            <w:hideMark/>
          </w:tcPr>
          <w:p w14:paraId="2BA1ACA1"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44" w:type="dxa"/>
            <w:tcBorders>
              <w:top w:val="single" w:sz="4" w:space="0" w:color="auto"/>
              <w:left w:val="single" w:sz="4" w:space="0" w:color="auto"/>
              <w:bottom w:val="single" w:sz="12" w:space="0" w:color="auto"/>
              <w:right w:val="single" w:sz="4" w:space="0" w:color="auto"/>
            </w:tcBorders>
            <w:hideMark/>
          </w:tcPr>
          <w:p w14:paraId="746867F0"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42" w:type="dxa"/>
            <w:tcBorders>
              <w:top w:val="single" w:sz="4" w:space="0" w:color="auto"/>
              <w:left w:val="single" w:sz="4" w:space="0" w:color="auto"/>
              <w:bottom w:val="single" w:sz="12" w:space="0" w:color="auto"/>
              <w:right w:val="single" w:sz="12" w:space="0" w:color="auto"/>
            </w:tcBorders>
            <w:hideMark/>
          </w:tcPr>
          <w:p w14:paraId="64685F04"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42" w:type="dxa"/>
            <w:tcBorders>
              <w:top w:val="single" w:sz="4" w:space="0" w:color="auto"/>
              <w:left w:val="single" w:sz="12" w:space="0" w:color="auto"/>
              <w:bottom w:val="single" w:sz="12" w:space="0" w:color="auto"/>
              <w:right w:val="single" w:sz="12" w:space="0" w:color="auto"/>
            </w:tcBorders>
            <w:hideMark/>
          </w:tcPr>
          <w:p w14:paraId="13120DF9"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143" w:type="dxa"/>
            <w:tcBorders>
              <w:top w:val="single" w:sz="4" w:space="0" w:color="auto"/>
              <w:left w:val="single" w:sz="12" w:space="0" w:color="auto"/>
              <w:bottom w:val="single" w:sz="12" w:space="0" w:color="auto"/>
              <w:right w:val="single" w:sz="12" w:space="0" w:color="auto"/>
            </w:tcBorders>
            <w:hideMark/>
          </w:tcPr>
          <w:p w14:paraId="36AEC40D"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1 %</w:t>
            </w:r>
          </w:p>
        </w:tc>
      </w:tr>
      <w:tr w:rsidR="0035540F" w14:paraId="3A9BAD86" w14:textId="77777777" w:rsidTr="00817F0A">
        <w:trPr>
          <w:trHeight w:val="732"/>
        </w:trPr>
        <w:tc>
          <w:tcPr>
            <w:tcW w:w="1523" w:type="dxa"/>
            <w:tcBorders>
              <w:top w:val="single" w:sz="12" w:space="0" w:color="auto"/>
              <w:left w:val="single" w:sz="12" w:space="0" w:color="auto"/>
              <w:bottom w:val="single" w:sz="12" w:space="0" w:color="auto"/>
              <w:right w:val="single" w:sz="12" w:space="0" w:color="auto"/>
            </w:tcBorders>
            <w:hideMark/>
          </w:tcPr>
          <w:p w14:paraId="53F5A323"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Celkový počet</w:t>
            </w:r>
          </w:p>
        </w:tc>
        <w:tc>
          <w:tcPr>
            <w:tcW w:w="1046" w:type="dxa"/>
            <w:tcBorders>
              <w:top w:val="single" w:sz="12" w:space="0" w:color="auto"/>
              <w:left w:val="single" w:sz="12" w:space="0" w:color="auto"/>
              <w:bottom w:val="single" w:sz="12" w:space="0" w:color="auto"/>
              <w:right w:val="single" w:sz="4" w:space="0" w:color="auto"/>
            </w:tcBorders>
          </w:tcPr>
          <w:p w14:paraId="11806789" w14:textId="78131C2F" w:rsidR="0035540F" w:rsidRDefault="00D82EB9" w:rsidP="00D82EB9">
            <w:pPr>
              <w:spacing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001" w:type="dxa"/>
            <w:tcBorders>
              <w:top w:val="single" w:sz="12" w:space="0" w:color="auto"/>
              <w:left w:val="single" w:sz="4" w:space="0" w:color="auto"/>
              <w:bottom w:val="single" w:sz="12" w:space="0" w:color="auto"/>
              <w:right w:val="single" w:sz="4" w:space="0" w:color="auto"/>
            </w:tcBorders>
          </w:tcPr>
          <w:p w14:paraId="0610A2E1" w14:textId="3021C263" w:rsidR="0035540F" w:rsidRDefault="00D82EB9" w:rsidP="00D82EB9">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001" w:type="dxa"/>
            <w:tcBorders>
              <w:top w:val="single" w:sz="12" w:space="0" w:color="auto"/>
              <w:left w:val="single" w:sz="4" w:space="0" w:color="auto"/>
              <w:bottom w:val="single" w:sz="12" w:space="0" w:color="auto"/>
              <w:right w:val="single" w:sz="4" w:space="0" w:color="auto"/>
            </w:tcBorders>
          </w:tcPr>
          <w:p w14:paraId="47453661" w14:textId="24930C04" w:rsidR="0035540F" w:rsidRDefault="00D82EB9"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44" w:type="dxa"/>
            <w:tcBorders>
              <w:top w:val="single" w:sz="12" w:space="0" w:color="auto"/>
              <w:left w:val="single" w:sz="4" w:space="0" w:color="auto"/>
              <w:bottom w:val="single" w:sz="12" w:space="0" w:color="auto"/>
              <w:right w:val="single" w:sz="4" w:space="0" w:color="auto"/>
            </w:tcBorders>
          </w:tcPr>
          <w:p w14:paraId="4543FA42" w14:textId="3AC93CE6" w:rsidR="0035540F" w:rsidRDefault="00D82EB9" w:rsidP="00D82EB9">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42" w:type="dxa"/>
            <w:tcBorders>
              <w:top w:val="single" w:sz="12" w:space="0" w:color="auto"/>
              <w:left w:val="single" w:sz="4" w:space="0" w:color="auto"/>
              <w:bottom w:val="single" w:sz="12" w:space="0" w:color="auto"/>
              <w:right w:val="single" w:sz="12" w:space="0" w:color="auto"/>
            </w:tcBorders>
          </w:tcPr>
          <w:p w14:paraId="5BE499B4" w14:textId="7FFD2D95" w:rsidR="0035540F" w:rsidRDefault="00D82EB9" w:rsidP="00D82EB9">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42" w:type="dxa"/>
            <w:tcBorders>
              <w:top w:val="single" w:sz="12" w:space="0" w:color="auto"/>
              <w:left w:val="single" w:sz="12" w:space="0" w:color="auto"/>
              <w:bottom w:val="single" w:sz="12" w:space="0" w:color="auto"/>
              <w:right w:val="single" w:sz="12" w:space="0" w:color="auto"/>
            </w:tcBorders>
            <w:hideMark/>
          </w:tcPr>
          <w:p w14:paraId="6BE98586"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1143" w:type="dxa"/>
            <w:tcBorders>
              <w:top w:val="single" w:sz="12" w:space="0" w:color="auto"/>
              <w:left w:val="single" w:sz="12" w:space="0" w:color="auto"/>
              <w:bottom w:val="single" w:sz="12" w:space="0" w:color="auto"/>
              <w:right w:val="single" w:sz="12" w:space="0" w:color="auto"/>
            </w:tcBorders>
            <w:hideMark/>
          </w:tcPr>
          <w:p w14:paraId="78B45E89"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100 %</w:t>
            </w:r>
          </w:p>
        </w:tc>
      </w:tr>
    </w:tbl>
    <w:p w14:paraId="20085434" w14:textId="77777777" w:rsidR="00D82EB9" w:rsidRDefault="00D82EB9" w:rsidP="00D82EB9">
      <w:pPr>
        <w:rPr>
          <w:rFonts w:ascii="Times New Roman" w:hAnsi="Times New Roman" w:cs="Times New Roman"/>
          <w:i/>
          <w:iCs/>
          <w:sz w:val="24"/>
          <w:szCs w:val="24"/>
        </w:rPr>
      </w:pPr>
      <w:r>
        <w:rPr>
          <w:rFonts w:ascii="Times New Roman" w:hAnsi="Times New Roman" w:cs="Times New Roman"/>
          <w:i/>
          <w:iCs/>
          <w:sz w:val="24"/>
          <w:szCs w:val="24"/>
        </w:rPr>
        <w:t>Legenda: U = učitel/ka, TU = třídní učitel/ka, AP = asistent/ka pedagoga, ŠA = školní asistent/ka, V = vychovatel/ka, AČ = absolutní četnost, RČ = relativní četnost</w:t>
      </w:r>
    </w:p>
    <w:p w14:paraId="416FF2AB" w14:textId="77777777" w:rsidR="0035540F" w:rsidRDefault="0035540F" w:rsidP="0035540F">
      <w:pPr>
        <w:rPr>
          <w:rFonts w:ascii="Times New Roman" w:hAnsi="Times New Roman" w:cs="Times New Roman"/>
          <w:b/>
          <w:bCs/>
          <w:sz w:val="24"/>
          <w:szCs w:val="24"/>
        </w:rPr>
      </w:pPr>
    </w:p>
    <w:p w14:paraId="7EBD60CF" w14:textId="77777777" w:rsidR="0035540F" w:rsidRDefault="0035540F" w:rsidP="0035540F">
      <w:pPr>
        <w:rPr>
          <w:rFonts w:ascii="Times New Roman" w:hAnsi="Times New Roman" w:cs="Times New Roman"/>
          <w:sz w:val="24"/>
          <w:szCs w:val="24"/>
        </w:rPr>
      </w:pPr>
      <w:r>
        <w:rPr>
          <w:rFonts w:ascii="Times New Roman" w:hAnsi="Times New Roman" w:cs="Times New Roman"/>
          <w:b/>
          <w:bCs/>
          <w:sz w:val="24"/>
          <w:szCs w:val="24"/>
        </w:rPr>
        <w:t>Graf č. 7</w:t>
      </w:r>
      <w:r>
        <w:rPr>
          <w:rFonts w:ascii="Times New Roman" w:hAnsi="Times New Roman" w:cs="Times New Roman"/>
          <w:sz w:val="24"/>
          <w:szCs w:val="24"/>
        </w:rPr>
        <w:t xml:space="preserve"> Vliv žáka na třídní klima</w:t>
      </w:r>
    </w:p>
    <w:tbl>
      <w:tblPr>
        <w:tblStyle w:val="Mkatabulky"/>
        <w:tblW w:w="8926" w:type="dxa"/>
        <w:tblInd w:w="0" w:type="dxa"/>
        <w:tblLook w:val="04A0" w:firstRow="1" w:lastRow="0" w:firstColumn="1" w:lastColumn="0" w:noHBand="0" w:noVBand="1"/>
      </w:tblPr>
      <w:tblGrid>
        <w:gridCol w:w="9062"/>
      </w:tblGrid>
      <w:tr w:rsidR="0035540F" w14:paraId="7651479D" w14:textId="77777777" w:rsidTr="007C5185">
        <w:trPr>
          <w:trHeight w:val="4513"/>
        </w:trPr>
        <w:tc>
          <w:tcPr>
            <w:tcW w:w="8926" w:type="dxa"/>
            <w:tcBorders>
              <w:top w:val="single" w:sz="4" w:space="0" w:color="auto"/>
              <w:left w:val="single" w:sz="4" w:space="0" w:color="auto"/>
              <w:bottom w:val="single" w:sz="4" w:space="0" w:color="auto"/>
              <w:right w:val="single" w:sz="4" w:space="0" w:color="auto"/>
            </w:tcBorders>
            <w:hideMark/>
          </w:tcPr>
          <w:p w14:paraId="4237EB79" w14:textId="77777777" w:rsidR="0035540F" w:rsidRDefault="0035540F" w:rsidP="007C5185">
            <w:pPr>
              <w:spacing w:line="240" w:lineRule="auto"/>
              <w:rPr>
                <w:sz w:val="24"/>
                <w:szCs w:val="24"/>
              </w:rPr>
            </w:pPr>
            <w:r>
              <w:rPr>
                <w:noProof/>
                <w:sz w:val="24"/>
                <w:szCs w:val="24"/>
              </w:rPr>
              <w:drawing>
                <wp:inline distT="0" distB="0" distL="0" distR="0" wp14:anchorId="200CA526" wp14:editId="202858D5">
                  <wp:extent cx="5743575" cy="2514600"/>
                  <wp:effectExtent l="0" t="0" r="952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43575" cy="2514600"/>
                          </a:xfrm>
                          <a:prstGeom prst="rect">
                            <a:avLst/>
                          </a:prstGeom>
                          <a:noFill/>
                          <a:ln>
                            <a:noFill/>
                          </a:ln>
                        </pic:spPr>
                      </pic:pic>
                    </a:graphicData>
                  </a:graphic>
                </wp:inline>
              </w:drawing>
            </w:r>
          </w:p>
        </w:tc>
      </w:tr>
    </w:tbl>
    <w:p w14:paraId="273536E4" w14:textId="77777777" w:rsidR="0035540F" w:rsidRDefault="0035540F" w:rsidP="0035540F">
      <w:pPr>
        <w:rPr>
          <w:sz w:val="24"/>
          <w:szCs w:val="24"/>
        </w:rPr>
      </w:pPr>
    </w:p>
    <w:p w14:paraId="3F878F30" w14:textId="77777777" w:rsidR="0035540F" w:rsidRDefault="0035540F" w:rsidP="0035540F">
      <w:pPr>
        <w:spacing w:line="360" w:lineRule="auto"/>
        <w:jc w:val="both"/>
        <w:rPr>
          <w:rFonts w:ascii="Times New Roman" w:hAnsi="Times New Roman" w:cs="Times New Roman"/>
          <w:sz w:val="24"/>
          <w:szCs w:val="24"/>
        </w:rPr>
      </w:pPr>
      <w:r>
        <w:rPr>
          <w:rFonts w:ascii="Times New Roman" w:hAnsi="Times New Roman" w:cs="Times New Roman"/>
          <w:sz w:val="24"/>
          <w:szCs w:val="24"/>
        </w:rPr>
        <w:t>Neutrální postoj k této otázce zaujalo nejvíce dotazovaných. To, že samotný žák se sociálním znevýhodněním neovlivňuje klima třídy, se domnívá pouze 6 respondentů z celkového počtu dotázaných. Můžeme tedy říct, že žák se sociálním znevýhodněním negativně neovlivňuje třídní klima.</w:t>
      </w:r>
    </w:p>
    <w:p w14:paraId="0C8B47C4" w14:textId="77777777" w:rsidR="002A6444" w:rsidRDefault="002A6444" w:rsidP="0035540F">
      <w:pPr>
        <w:rPr>
          <w:rFonts w:ascii="Times New Roman" w:hAnsi="Times New Roman" w:cs="Times New Roman"/>
          <w:b/>
          <w:bCs/>
          <w:sz w:val="24"/>
          <w:szCs w:val="24"/>
        </w:rPr>
      </w:pPr>
    </w:p>
    <w:p w14:paraId="5BE744A5" w14:textId="77777777" w:rsidR="002A6444" w:rsidRDefault="002A6444" w:rsidP="0035540F">
      <w:pPr>
        <w:rPr>
          <w:rFonts w:ascii="Times New Roman" w:hAnsi="Times New Roman" w:cs="Times New Roman"/>
          <w:b/>
          <w:bCs/>
          <w:sz w:val="24"/>
          <w:szCs w:val="24"/>
        </w:rPr>
      </w:pPr>
    </w:p>
    <w:p w14:paraId="4E8CED6B" w14:textId="524143BC" w:rsidR="0035540F" w:rsidRDefault="0035540F" w:rsidP="0035540F">
      <w:pPr>
        <w:rPr>
          <w:rFonts w:ascii="Times New Roman" w:hAnsi="Times New Roman" w:cs="Times New Roman"/>
          <w:b/>
          <w:bCs/>
          <w:sz w:val="24"/>
          <w:szCs w:val="24"/>
        </w:rPr>
      </w:pPr>
      <w:r>
        <w:rPr>
          <w:rFonts w:ascii="Times New Roman" w:hAnsi="Times New Roman" w:cs="Times New Roman"/>
          <w:b/>
          <w:bCs/>
          <w:sz w:val="24"/>
          <w:szCs w:val="24"/>
        </w:rPr>
        <w:t>8. Jaký vztah má žák se sociálním znevýhodněním k pedagogům?</w:t>
      </w:r>
    </w:p>
    <w:p w14:paraId="0F7CF891" w14:textId="77777777" w:rsidR="0035540F" w:rsidRDefault="0035540F" w:rsidP="0035540F">
      <w:pPr>
        <w:rPr>
          <w:rFonts w:ascii="Times New Roman" w:hAnsi="Times New Roman" w:cs="Times New Roman"/>
          <w:sz w:val="24"/>
          <w:szCs w:val="24"/>
        </w:rPr>
      </w:pPr>
      <w:r>
        <w:rPr>
          <w:rFonts w:ascii="Times New Roman" w:hAnsi="Times New Roman" w:cs="Times New Roman"/>
          <w:b/>
          <w:bCs/>
          <w:sz w:val="24"/>
          <w:szCs w:val="24"/>
        </w:rPr>
        <w:t>Tab. č. 8</w:t>
      </w:r>
      <w:r>
        <w:rPr>
          <w:rFonts w:ascii="Times New Roman" w:hAnsi="Times New Roman" w:cs="Times New Roman"/>
          <w:sz w:val="24"/>
          <w:szCs w:val="24"/>
        </w:rPr>
        <w:t xml:space="preserve"> Vztah žáka k pedagogům</w:t>
      </w:r>
    </w:p>
    <w:tbl>
      <w:tblPr>
        <w:tblStyle w:val="Mkatabulky"/>
        <w:tblW w:w="8979" w:type="dxa"/>
        <w:tblInd w:w="0" w:type="dxa"/>
        <w:tblLook w:val="04A0" w:firstRow="1" w:lastRow="0" w:firstColumn="1" w:lastColumn="0" w:noHBand="0" w:noVBand="1"/>
      </w:tblPr>
      <w:tblGrid>
        <w:gridCol w:w="1542"/>
        <w:gridCol w:w="1123"/>
        <w:gridCol w:w="1123"/>
        <w:gridCol w:w="983"/>
        <w:gridCol w:w="1123"/>
        <w:gridCol w:w="983"/>
        <w:gridCol w:w="983"/>
        <w:gridCol w:w="1119"/>
      </w:tblGrid>
      <w:tr w:rsidR="0035540F" w14:paraId="0D3A3A2F" w14:textId="77777777" w:rsidTr="0076646A">
        <w:trPr>
          <w:trHeight w:val="970"/>
        </w:trPr>
        <w:tc>
          <w:tcPr>
            <w:tcW w:w="1542" w:type="dxa"/>
            <w:tcBorders>
              <w:top w:val="single" w:sz="12" w:space="0" w:color="auto"/>
              <w:left w:val="single" w:sz="12" w:space="0" w:color="auto"/>
              <w:bottom w:val="single" w:sz="12" w:space="0" w:color="auto"/>
              <w:right w:val="single" w:sz="12" w:space="0" w:color="auto"/>
            </w:tcBorders>
          </w:tcPr>
          <w:p w14:paraId="48588C38" w14:textId="77777777" w:rsidR="0035540F" w:rsidRDefault="0035540F" w:rsidP="007C5185">
            <w:pPr>
              <w:spacing w:line="240" w:lineRule="auto"/>
              <w:rPr>
                <w:rFonts w:ascii="Times New Roman" w:hAnsi="Times New Roman" w:cs="Times New Roman"/>
                <w:sz w:val="24"/>
                <w:szCs w:val="24"/>
              </w:rPr>
            </w:pPr>
          </w:p>
        </w:tc>
        <w:tc>
          <w:tcPr>
            <w:tcW w:w="1123" w:type="dxa"/>
            <w:tcBorders>
              <w:top w:val="single" w:sz="12" w:space="0" w:color="auto"/>
              <w:left w:val="single" w:sz="12" w:space="0" w:color="auto"/>
              <w:bottom w:val="single" w:sz="12" w:space="0" w:color="auto"/>
              <w:right w:val="single" w:sz="4" w:space="0" w:color="auto"/>
            </w:tcBorders>
          </w:tcPr>
          <w:p w14:paraId="08082D5E"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U</w:t>
            </w:r>
          </w:p>
          <w:p w14:paraId="3CC12DA4" w14:textId="77777777" w:rsidR="0035540F" w:rsidRDefault="0035540F" w:rsidP="007C5185">
            <w:pPr>
              <w:spacing w:line="240" w:lineRule="auto"/>
              <w:rPr>
                <w:rFonts w:ascii="Times New Roman" w:hAnsi="Times New Roman" w:cs="Times New Roman"/>
                <w:sz w:val="24"/>
                <w:szCs w:val="24"/>
              </w:rPr>
            </w:pPr>
          </w:p>
        </w:tc>
        <w:tc>
          <w:tcPr>
            <w:tcW w:w="1123" w:type="dxa"/>
            <w:tcBorders>
              <w:top w:val="single" w:sz="12" w:space="0" w:color="auto"/>
              <w:left w:val="single" w:sz="4" w:space="0" w:color="auto"/>
              <w:bottom w:val="single" w:sz="12" w:space="0" w:color="auto"/>
              <w:right w:val="single" w:sz="4" w:space="0" w:color="auto"/>
            </w:tcBorders>
          </w:tcPr>
          <w:p w14:paraId="5A00B2C9"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TU</w:t>
            </w:r>
          </w:p>
          <w:p w14:paraId="67D7AA6D" w14:textId="77777777" w:rsidR="0035540F" w:rsidRDefault="0035540F" w:rsidP="007C5185">
            <w:pPr>
              <w:spacing w:line="240" w:lineRule="auto"/>
              <w:rPr>
                <w:rFonts w:ascii="Times New Roman" w:hAnsi="Times New Roman" w:cs="Times New Roman"/>
                <w:sz w:val="24"/>
                <w:szCs w:val="24"/>
              </w:rPr>
            </w:pPr>
          </w:p>
        </w:tc>
        <w:tc>
          <w:tcPr>
            <w:tcW w:w="983" w:type="dxa"/>
            <w:tcBorders>
              <w:top w:val="single" w:sz="12" w:space="0" w:color="auto"/>
              <w:left w:val="single" w:sz="4" w:space="0" w:color="auto"/>
              <w:bottom w:val="single" w:sz="12" w:space="0" w:color="auto"/>
              <w:right w:val="single" w:sz="4" w:space="0" w:color="auto"/>
            </w:tcBorders>
          </w:tcPr>
          <w:p w14:paraId="57B1F688"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AP</w:t>
            </w:r>
          </w:p>
          <w:p w14:paraId="614B9E90" w14:textId="77777777" w:rsidR="0035540F" w:rsidRDefault="0035540F" w:rsidP="007C5185">
            <w:pPr>
              <w:spacing w:line="240" w:lineRule="auto"/>
              <w:rPr>
                <w:rFonts w:ascii="Times New Roman" w:hAnsi="Times New Roman" w:cs="Times New Roman"/>
                <w:sz w:val="24"/>
                <w:szCs w:val="24"/>
              </w:rPr>
            </w:pPr>
          </w:p>
        </w:tc>
        <w:tc>
          <w:tcPr>
            <w:tcW w:w="1123" w:type="dxa"/>
            <w:tcBorders>
              <w:top w:val="single" w:sz="12" w:space="0" w:color="auto"/>
              <w:left w:val="single" w:sz="4" w:space="0" w:color="auto"/>
              <w:bottom w:val="single" w:sz="12" w:space="0" w:color="auto"/>
              <w:right w:val="single" w:sz="4" w:space="0" w:color="auto"/>
            </w:tcBorders>
          </w:tcPr>
          <w:p w14:paraId="2D0EEE61"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ŠA</w:t>
            </w:r>
          </w:p>
          <w:p w14:paraId="30DBC094" w14:textId="77777777" w:rsidR="0035540F" w:rsidRDefault="0035540F" w:rsidP="007C5185">
            <w:pPr>
              <w:spacing w:line="240" w:lineRule="auto"/>
              <w:rPr>
                <w:rFonts w:ascii="Times New Roman" w:hAnsi="Times New Roman" w:cs="Times New Roman"/>
                <w:sz w:val="24"/>
                <w:szCs w:val="24"/>
              </w:rPr>
            </w:pPr>
          </w:p>
        </w:tc>
        <w:tc>
          <w:tcPr>
            <w:tcW w:w="983" w:type="dxa"/>
            <w:tcBorders>
              <w:top w:val="single" w:sz="12" w:space="0" w:color="auto"/>
              <w:left w:val="single" w:sz="4" w:space="0" w:color="auto"/>
              <w:bottom w:val="single" w:sz="12" w:space="0" w:color="auto"/>
              <w:right w:val="single" w:sz="12" w:space="0" w:color="auto"/>
            </w:tcBorders>
            <w:hideMark/>
          </w:tcPr>
          <w:p w14:paraId="7977B039"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V</w:t>
            </w:r>
          </w:p>
        </w:tc>
        <w:tc>
          <w:tcPr>
            <w:tcW w:w="983" w:type="dxa"/>
            <w:tcBorders>
              <w:top w:val="single" w:sz="12" w:space="0" w:color="auto"/>
              <w:left w:val="single" w:sz="12" w:space="0" w:color="auto"/>
              <w:bottom w:val="single" w:sz="12" w:space="0" w:color="auto"/>
              <w:right w:val="single" w:sz="12" w:space="0" w:color="auto"/>
            </w:tcBorders>
            <w:hideMark/>
          </w:tcPr>
          <w:p w14:paraId="7FB07F54"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AČ</w:t>
            </w:r>
          </w:p>
        </w:tc>
        <w:tc>
          <w:tcPr>
            <w:tcW w:w="1119" w:type="dxa"/>
            <w:tcBorders>
              <w:top w:val="single" w:sz="12" w:space="0" w:color="auto"/>
              <w:left w:val="single" w:sz="12" w:space="0" w:color="auto"/>
              <w:bottom w:val="single" w:sz="12" w:space="0" w:color="auto"/>
              <w:right w:val="single" w:sz="12" w:space="0" w:color="auto"/>
            </w:tcBorders>
            <w:hideMark/>
          </w:tcPr>
          <w:p w14:paraId="3111A6D6"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RČ (%)</w:t>
            </w:r>
          </w:p>
        </w:tc>
      </w:tr>
      <w:tr w:rsidR="0035540F" w14:paraId="2AC24E3C" w14:textId="77777777" w:rsidTr="0076646A">
        <w:trPr>
          <w:trHeight w:val="597"/>
        </w:trPr>
        <w:tc>
          <w:tcPr>
            <w:tcW w:w="1542" w:type="dxa"/>
            <w:tcBorders>
              <w:top w:val="single" w:sz="12" w:space="0" w:color="auto"/>
              <w:left w:val="single" w:sz="12" w:space="0" w:color="auto"/>
              <w:bottom w:val="single" w:sz="4" w:space="0" w:color="auto"/>
              <w:right w:val="single" w:sz="12" w:space="0" w:color="auto"/>
            </w:tcBorders>
            <w:hideMark/>
          </w:tcPr>
          <w:p w14:paraId="0DD6D9C5"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 xml:space="preserve">Dobrý </w:t>
            </w:r>
          </w:p>
        </w:tc>
        <w:tc>
          <w:tcPr>
            <w:tcW w:w="1123" w:type="dxa"/>
            <w:tcBorders>
              <w:top w:val="single" w:sz="12" w:space="0" w:color="auto"/>
              <w:left w:val="single" w:sz="12" w:space="0" w:color="auto"/>
              <w:bottom w:val="single" w:sz="4" w:space="0" w:color="auto"/>
              <w:right w:val="single" w:sz="4" w:space="0" w:color="auto"/>
            </w:tcBorders>
            <w:hideMark/>
          </w:tcPr>
          <w:p w14:paraId="066D12FE"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23" w:type="dxa"/>
            <w:tcBorders>
              <w:top w:val="single" w:sz="12" w:space="0" w:color="auto"/>
              <w:left w:val="single" w:sz="4" w:space="0" w:color="auto"/>
              <w:bottom w:val="single" w:sz="4" w:space="0" w:color="auto"/>
              <w:right w:val="single" w:sz="4" w:space="0" w:color="auto"/>
            </w:tcBorders>
            <w:hideMark/>
          </w:tcPr>
          <w:p w14:paraId="217E4522"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83" w:type="dxa"/>
            <w:tcBorders>
              <w:top w:val="single" w:sz="12" w:space="0" w:color="auto"/>
              <w:left w:val="single" w:sz="4" w:space="0" w:color="auto"/>
              <w:bottom w:val="single" w:sz="4" w:space="0" w:color="auto"/>
              <w:right w:val="single" w:sz="4" w:space="0" w:color="auto"/>
            </w:tcBorders>
            <w:hideMark/>
          </w:tcPr>
          <w:p w14:paraId="042EFF4C"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23" w:type="dxa"/>
            <w:tcBorders>
              <w:top w:val="single" w:sz="12" w:space="0" w:color="auto"/>
              <w:left w:val="single" w:sz="4" w:space="0" w:color="auto"/>
              <w:bottom w:val="single" w:sz="4" w:space="0" w:color="auto"/>
              <w:right w:val="single" w:sz="4" w:space="0" w:color="auto"/>
            </w:tcBorders>
            <w:hideMark/>
          </w:tcPr>
          <w:p w14:paraId="1A04C733"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83" w:type="dxa"/>
            <w:tcBorders>
              <w:top w:val="single" w:sz="12" w:space="0" w:color="auto"/>
              <w:left w:val="single" w:sz="4" w:space="0" w:color="auto"/>
              <w:bottom w:val="single" w:sz="4" w:space="0" w:color="auto"/>
              <w:right w:val="single" w:sz="12" w:space="0" w:color="auto"/>
            </w:tcBorders>
            <w:hideMark/>
          </w:tcPr>
          <w:p w14:paraId="445AB908"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83" w:type="dxa"/>
            <w:tcBorders>
              <w:top w:val="single" w:sz="12" w:space="0" w:color="auto"/>
              <w:left w:val="single" w:sz="12" w:space="0" w:color="auto"/>
              <w:bottom w:val="single" w:sz="4" w:space="0" w:color="auto"/>
              <w:right w:val="single" w:sz="12" w:space="0" w:color="auto"/>
            </w:tcBorders>
            <w:hideMark/>
          </w:tcPr>
          <w:p w14:paraId="67794903"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19" w:type="dxa"/>
            <w:tcBorders>
              <w:top w:val="single" w:sz="12" w:space="0" w:color="auto"/>
              <w:left w:val="single" w:sz="12" w:space="0" w:color="auto"/>
              <w:bottom w:val="single" w:sz="4" w:space="0" w:color="auto"/>
              <w:right w:val="single" w:sz="12" w:space="0" w:color="auto"/>
            </w:tcBorders>
            <w:hideMark/>
          </w:tcPr>
          <w:p w14:paraId="32F2E184"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13,7 %</w:t>
            </w:r>
          </w:p>
        </w:tc>
      </w:tr>
      <w:tr w:rsidR="0035540F" w14:paraId="6088A0E1" w14:textId="77777777" w:rsidTr="00413D85">
        <w:trPr>
          <w:trHeight w:val="661"/>
        </w:trPr>
        <w:tc>
          <w:tcPr>
            <w:tcW w:w="1542" w:type="dxa"/>
            <w:tcBorders>
              <w:top w:val="single" w:sz="4" w:space="0" w:color="auto"/>
              <w:left w:val="single" w:sz="12" w:space="0" w:color="auto"/>
              <w:bottom w:val="single" w:sz="4" w:space="0" w:color="auto"/>
              <w:right w:val="single" w:sz="12" w:space="0" w:color="auto"/>
            </w:tcBorders>
            <w:hideMark/>
          </w:tcPr>
          <w:p w14:paraId="7B401FFF"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 xml:space="preserve">Spíše dobrý </w:t>
            </w:r>
          </w:p>
        </w:tc>
        <w:tc>
          <w:tcPr>
            <w:tcW w:w="1123" w:type="dxa"/>
            <w:tcBorders>
              <w:top w:val="single" w:sz="4" w:space="0" w:color="auto"/>
              <w:left w:val="single" w:sz="12" w:space="0" w:color="auto"/>
              <w:bottom w:val="single" w:sz="4" w:space="0" w:color="auto"/>
              <w:right w:val="single" w:sz="4" w:space="0" w:color="auto"/>
            </w:tcBorders>
            <w:hideMark/>
          </w:tcPr>
          <w:p w14:paraId="66186F6C"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123" w:type="dxa"/>
            <w:tcBorders>
              <w:top w:val="single" w:sz="4" w:space="0" w:color="auto"/>
              <w:left w:val="single" w:sz="4" w:space="0" w:color="auto"/>
              <w:bottom w:val="single" w:sz="4" w:space="0" w:color="auto"/>
              <w:right w:val="single" w:sz="4" w:space="0" w:color="auto"/>
            </w:tcBorders>
            <w:hideMark/>
          </w:tcPr>
          <w:p w14:paraId="527770C1"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83" w:type="dxa"/>
            <w:tcBorders>
              <w:top w:val="single" w:sz="4" w:space="0" w:color="auto"/>
              <w:left w:val="single" w:sz="4" w:space="0" w:color="auto"/>
              <w:bottom w:val="single" w:sz="4" w:space="0" w:color="auto"/>
              <w:right w:val="single" w:sz="4" w:space="0" w:color="auto"/>
            </w:tcBorders>
            <w:hideMark/>
          </w:tcPr>
          <w:p w14:paraId="4B2D72E1"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123" w:type="dxa"/>
            <w:tcBorders>
              <w:top w:val="single" w:sz="4" w:space="0" w:color="auto"/>
              <w:left w:val="single" w:sz="4" w:space="0" w:color="auto"/>
              <w:bottom w:val="single" w:sz="4" w:space="0" w:color="auto"/>
              <w:right w:val="single" w:sz="4" w:space="0" w:color="auto"/>
            </w:tcBorders>
            <w:hideMark/>
          </w:tcPr>
          <w:p w14:paraId="299D089E"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83" w:type="dxa"/>
            <w:tcBorders>
              <w:top w:val="single" w:sz="4" w:space="0" w:color="auto"/>
              <w:left w:val="single" w:sz="4" w:space="0" w:color="auto"/>
              <w:bottom w:val="single" w:sz="4" w:space="0" w:color="auto"/>
              <w:right w:val="single" w:sz="12" w:space="0" w:color="auto"/>
            </w:tcBorders>
            <w:hideMark/>
          </w:tcPr>
          <w:p w14:paraId="086057F0"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83" w:type="dxa"/>
            <w:tcBorders>
              <w:top w:val="single" w:sz="4" w:space="0" w:color="auto"/>
              <w:left w:val="single" w:sz="12" w:space="0" w:color="auto"/>
              <w:bottom w:val="single" w:sz="4" w:space="0" w:color="auto"/>
              <w:right w:val="single" w:sz="12" w:space="0" w:color="auto"/>
            </w:tcBorders>
            <w:hideMark/>
          </w:tcPr>
          <w:p w14:paraId="731A510D"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119" w:type="dxa"/>
            <w:tcBorders>
              <w:top w:val="single" w:sz="4" w:space="0" w:color="auto"/>
              <w:left w:val="single" w:sz="12" w:space="0" w:color="auto"/>
              <w:bottom w:val="single" w:sz="4" w:space="0" w:color="auto"/>
              <w:right w:val="single" w:sz="12" w:space="0" w:color="auto"/>
            </w:tcBorders>
            <w:hideMark/>
          </w:tcPr>
          <w:p w14:paraId="53A448C5"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31,4 %</w:t>
            </w:r>
          </w:p>
        </w:tc>
      </w:tr>
      <w:tr w:rsidR="0035540F" w14:paraId="1EE65D15" w14:textId="77777777" w:rsidTr="00413D85">
        <w:trPr>
          <w:trHeight w:val="601"/>
        </w:trPr>
        <w:tc>
          <w:tcPr>
            <w:tcW w:w="1542" w:type="dxa"/>
            <w:tcBorders>
              <w:top w:val="single" w:sz="4" w:space="0" w:color="auto"/>
              <w:left w:val="single" w:sz="12" w:space="0" w:color="auto"/>
              <w:bottom w:val="single" w:sz="4" w:space="0" w:color="auto"/>
              <w:right w:val="single" w:sz="12" w:space="0" w:color="auto"/>
            </w:tcBorders>
            <w:hideMark/>
          </w:tcPr>
          <w:p w14:paraId="7490C67B"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 xml:space="preserve">Neutrální vztah </w:t>
            </w:r>
          </w:p>
        </w:tc>
        <w:tc>
          <w:tcPr>
            <w:tcW w:w="1123" w:type="dxa"/>
            <w:tcBorders>
              <w:top w:val="single" w:sz="4" w:space="0" w:color="auto"/>
              <w:left w:val="single" w:sz="12" w:space="0" w:color="auto"/>
              <w:bottom w:val="single" w:sz="4" w:space="0" w:color="auto"/>
              <w:right w:val="single" w:sz="4" w:space="0" w:color="auto"/>
            </w:tcBorders>
          </w:tcPr>
          <w:p w14:paraId="711B485A"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17</w:t>
            </w:r>
          </w:p>
          <w:p w14:paraId="3EB3A5A6" w14:textId="77777777" w:rsidR="0035540F" w:rsidRDefault="0035540F" w:rsidP="007C5185">
            <w:pPr>
              <w:spacing w:line="240" w:lineRule="auto"/>
              <w:jc w:val="center"/>
              <w:rPr>
                <w:rFonts w:ascii="Times New Roman"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0CE69C03"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p w14:paraId="05FBD63E" w14:textId="77777777" w:rsidR="0035540F" w:rsidRDefault="0035540F" w:rsidP="007C5185">
            <w:pPr>
              <w:spacing w:line="240" w:lineRule="auto"/>
              <w:jc w:val="center"/>
              <w:rPr>
                <w:rFonts w:ascii="Times New Roman" w:hAnsi="Times New Roman" w:cs="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2956B003"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p w14:paraId="7DAB325C" w14:textId="77777777" w:rsidR="0035540F" w:rsidRDefault="0035540F" w:rsidP="007C5185">
            <w:pPr>
              <w:spacing w:line="240" w:lineRule="auto"/>
              <w:jc w:val="center"/>
              <w:rPr>
                <w:rFonts w:ascii="Times New Roman"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14:paraId="2BB7FA5F"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4C0CC73B" w14:textId="77777777" w:rsidR="0035540F" w:rsidRDefault="0035540F" w:rsidP="007C5185">
            <w:pPr>
              <w:spacing w:line="240" w:lineRule="auto"/>
              <w:jc w:val="center"/>
              <w:rPr>
                <w:rFonts w:ascii="Times New Roman" w:hAnsi="Times New Roman" w:cs="Times New Roman"/>
                <w:sz w:val="24"/>
                <w:szCs w:val="24"/>
              </w:rPr>
            </w:pPr>
          </w:p>
        </w:tc>
        <w:tc>
          <w:tcPr>
            <w:tcW w:w="983" w:type="dxa"/>
            <w:tcBorders>
              <w:top w:val="single" w:sz="4" w:space="0" w:color="auto"/>
              <w:left w:val="single" w:sz="4" w:space="0" w:color="auto"/>
              <w:bottom w:val="single" w:sz="4" w:space="0" w:color="auto"/>
              <w:right w:val="single" w:sz="12" w:space="0" w:color="auto"/>
            </w:tcBorders>
            <w:hideMark/>
          </w:tcPr>
          <w:p w14:paraId="21440F88"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83" w:type="dxa"/>
            <w:tcBorders>
              <w:top w:val="single" w:sz="4" w:space="0" w:color="auto"/>
              <w:left w:val="single" w:sz="12" w:space="0" w:color="auto"/>
              <w:bottom w:val="single" w:sz="4" w:space="0" w:color="auto"/>
              <w:right w:val="single" w:sz="12" w:space="0" w:color="auto"/>
            </w:tcBorders>
            <w:hideMark/>
          </w:tcPr>
          <w:p w14:paraId="4B1499DD"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1119" w:type="dxa"/>
            <w:tcBorders>
              <w:top w:val="single" w:sz="4" w:space="0" w:color="auto"/>
              <w:left w:val="single" w:sz="12" w:space="0" w:color="auto"/>
              <w:bottom w:val="single" w:sz="4" w:space="0" w:color="auto"/>
              <w:right w:val="single" w:sz="12" w:space="0" w:color="auto"/>
            </w:tcBorders>
            <w:hideMark/>
          </w:tcPr>
          <w:p w14:paraId="705F9BBC"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37,3 %</w:t>
            </w:r>
          </w:p>
        </w:tc>
      </w:tr>
      <w:tr w:rsidR="0035540F" w14:paraId="3FC65C9C" w14:textId="77777777" w:rsidTr="00413D85">
        <w:trPr>
          <w:trHeight w:val="626"/>
        </w:trPr>
        <w:tc>
          <w:tcPr>
            <w:tcW w:w="1542" w:type="dxa"/>
            <w:tcBorders>
              <w:top w:val="single" w:sz="4" w:space="0" w:color="auto"/>
              <w:left w:val="single" w:sz="12" w:space="0" w:color="auto"/>
              <w:bottom w:val="single" w:sz="4" w:space="0" w:color="auto"/>
              <w:right w:val="single" w:sz="12" w:space="0" w:color="auto"/>
            </w:tcBorders>
            <w:hideMark/>
          </w:tcPr>
          <w:p w14:paraId="068DA3C2"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Spíše špatný</w:t>
            </w:r>
          </w:p>
        </w:tc>
        <w:tc>
          <w:tcPr>
            <w:tcW w:w="1123" w:type="dxa"/>
            <w:tcBorders>
              <w:top w:val="single" w:sz="4" w:space="0" w:color="auto"/>
              <w:left w:val="single" w:sz="12" w:space="0" w:color="auto"/>
              <w:bottom w:val="single" w:sz="4" w:space="0" w:color="auto"/>
              <w:right w:val="single" w:sz="4" w:space="0" w:color="auto"/>
            </w:tcBorders>
            <w:hideMark/>
          </w:tcPr>
          <w:p w14:paraId="02CFF4A4"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123" w:type="dxa"/>
            <w:tcBorders>
              <w:top w:val="single" w:sz="4" w:space="0" w:color="auto"/>
              <w:left w:val="single" w:sz="4" w:space="0" w:color="auto"/>
              <w:bottom w:val="single" w:sz="4" w:space="0" w:color="auto"/>
              <w:right w:val="single" w:sz="4" w:space="0" w:color="auto"/>
            </w:tcBorders>
            <w:hideMark/>
          </w:tcPr>
          <w:p w14:paraId="7EE8DCAA"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83" w:type="dxa"/>
            <w:tcBorders>
              <w:top w:val="single" w:sz="4" w:space="0" w:color="auto"/>
              <w:left w:val="single" w:sz="4" w:space="0" w:color="auto"/>
              <w:bottom w:val="single" w:sz="4" w:space="0" w:color="auto"/>
              <w:right w:val="single" w:sz="4" w:space="0" w:color="auto"/>
            </w:tcBorders>
            <w:hideMark/>
          </w:tcPr>
          <w:p w14:paraId="46666297"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23" w:type="dxa"/>
            <w:tcBorders>
              <w:top w:val="single" w:sz="4" w:space="0" w:color="auto"/>
              <w:left w:val="single" w:sz="4" w:space="0" w:color="auto"/>
              <w:bottom w:val="single" w:sz="4" w:space="0" w:color="auto"/>
              <w:right w:val="single" w:sz="4" w:space="0" w:color="auto"/>
            </w:tcBorders>
            <w:hideMark/>
          </w:tcPr>
          <w:p w14:paraId="60E11CEF"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83" w:type="dxa"/>
            <w:tcBorders>
              <w:top w:val="single" w:sz="4" w:space="0" w:color="auto"/>
              <w:left w:val="single" w:sz="4" w:space="0" w:color="auto"/>
              <w:bottom w:val="single" w:sz="4" w:space="0" w:color="auto"/>
              <w:right w:val="single" w:sz="12" w:space="0" w:color="auto"/>
            </w:tcBorders>
            <w:hideMark/>
          </w:tcPr>
          <w:p w14:paraId="371FF41C"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83" w:type="dxa"/>
            <w:tcBorders>
              <w:top w:val="single" w:sz="4" w:space="0" w:color="auto"/>
              <w:left w:val="single" w:sz="12" w:space="0" w:color="auto"/>
              <w:bottom w:val="single" w:sz="4" w:space="0" w:color="auto"/>
              <w:right w:val="single" w:sz="12" w:space="0" w:color="auto"/>
            </w:tcBorders>
            <w:hideMark/>
          </w:tcPr>
          <w:p w14:paraId="5FE4B69A"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119" w:type="dxa"/>
            <w:tcBorders>
              <w:top w:val="single" w:sz="4" w:space="0" w:color="auto"/>
              <w:left w:val="single" w:sz="12" w:space="0" w:color="auto"/>
              <w:bottom w:val="single" w:sz="4" w:space="0" w:color="auto"/>
              <w:right w:val="single" w:sz="12" w:space="0" w:color="auto"/>
            </w:tcBorders>
            <w:hideMark/>
          </w:tcPr>
          <w:p w14:paraId="643E2961"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16,6 %</w:t>
            </w:r>
          </w:p>
        </w:tc>
      </w:tr>
      <w:tr w:rsidR="0035540F" w14:paraId="214326AA" w14:textId="77777777" w:rsidTr="003B4F4E">
        <w:trPr>
          <w:trHeight w:val="620"/>
        </w:trPr>
        <w:tc>
          <w:tcPr>
            <w:tcW w:w="1542" w:type="dxa"/>
            <w:tcBorders>
              <w:top w:val="single" w:sz="4" w:space="0" w:color="auto"/>
              <w:left w:val="single" w:sz="12" w:space="0" w:color="auto"/>
              <w:bottom w:val="single" w:sz="12" w:space="0" w:color="auto"/>
              <w:right w:val="single" w:sz="12" w:space="0" w:color="auto"/>
            </w:tcBorders>
            <w:hideMark/>
          </w:tcPr>
          <w:p w14:paraId="37DB9581"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 xml:space="preserve">Špatný </w:t>
            </w:r>
          </w:p>
        </w:tc>
        <w:tc>
          <w:tcPr>
            <w:tcW w:w="1123" w:type="dxa"/>
            <w:tcBorders>
              <w:top w:val="single" w:sz="4" w:space="0" w:color="auto"/>
              <w:left w:val="single" w:sz="12" w:space="0" w:color="auto"/>
              <w:bottom w:val="single" w:sz="12" w:space="0" w:color="auto"/>
              <w:right w:val="single" w:sz="4" w:space="0" w:color="auto"/>
            </w:tcBorders>
            <w:hideMark/>
          </w:tcPr>
          <w:p w14:paraId="7E033E9D"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23" w:type="dxa"/>
            <w:tcBorders>
              <w:top w:val="single" w:sz="4" w:space="0" w:color="auto"/>
              <w:left w:val="single" w:sz="4" w:space="0" w:color="auto"/>
              <w:bottom w:val="single" w:sz="12" w:space="0" w:color="auto"/>
              <w:right w:val="single" w:sz="4" w:space="0" w:color="auto"/>
            </w:tcBorders>
            <w:hideMark/>
          </w:tcPr>
          <w:p w14:paraId="5D861B8C"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83" w:type="dxa"/>
            <w:tcBorders>
              <w:top w:val="single" w:sz="4" w:space="0" w:color="auto"/>
              <w:left w:val="single" w:sz="4" w:space="0" w:color="auto"/>
              <w:bottom w:val="single" w:sz="12" w:space="0" w:color="auto"/>
              <w:right w:val="single" w:sz="4" w:space="0" w:color="auto"/>
            </w:tcBorders>
            <w:hideMark/>
          </w:tcPr>
          <w:p w14:paraId="7CDBB647"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23" w:type="dxa"/>
            <w:tcBorders>
              <w:top w:val="single" w:sz="4" w:space="0" w:color="auto"/>
              <w:left w:val="single" w:sz="4" w:space="0" w:color="auto"/>
              <w:bottom w:val="single" w:sz="12" w:space="0" w:color="auto"/>
              <w:right w:val="single" w:sz="4" w:space="0" w:color="auto"/>
            </w:tcBorders>
            <w:hideMark/>
          </w:tcPr>
          <w:p w14:paraId="13ECBBA1"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83" w:type="dxa"/>
            <w:tcBorders>
              <w:top w:val="single" w:sz="4" w:space="0" w:color="auto"/>
              <w:left w:val="single" w:sz="4" w:space="0" w:color="auto"/>
              <w:bottom w:val="single" w:sz="12" w:space="0" w:color="auto"/>
              <w:right w:val="single" w:sz="12" w:space="0" w:color="auto"/>
            </w:tcBorders>
            <w:hideMark/>
          </w:tcPr>
          <w:p w14:paraId="7BE6D073"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83" w:type="dxa"/>
            <w:tcBorders>
              <w:top w:val="single" w:sz="4" w:space="0" w:color="auto"/>
              <w:left w:val="single" w:sz="12" w:space="0" w:color="auto"/>
              <w:bottom w:val="single" w:sz="12" w:space="0" w:color="auto"/>
              <w:right w:val="single" w:sz="12" w:space="0" w:color="auto"/>
            </w:tcBorders>
            <w:hideMark/>
          </w:tcPr>
          <w:p w14:paraId="60D7B81F"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19" w:type="dxa"/>
            <w:tcBorders>
              <w:top w:val="single" w:sz="4" w:space="0" w:color="auto"/>
              <w:left w:val="single" w:sz="12" w:space="0" w:color="auto"/>
              <w:bottom w:val="single" w:sz="12" w:space="0" w:color="auto"/>
              <w:right w:val="single" w:sz="12" w:space="0" w:color="auto"/>
            </w:tcBorders>
            <w:hideMark/>
          </w:tcPr>
          <w:p w14:paraId="4EBF7047"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1 %</w:t>
            </w:r>
          </w:p>
        </w:tc>
      </w:tr>
      <w:tr w:rsidR="0035540F" w14:paraId="16E2334E" w14:textId="77777777" w:rsidTr="003B4F4E">
        <w:trPr>
          <w:trHeight w:val="715"/>
        </w:trPr>
        <w:tc>
          <w:tcPr>
            <w:tcW w:w="1542" w:type="dxa"/>
            <w:tcBorders>
              <w:top w:val="single" w:sz="12" w:space="0" w:color="auto"/>
              <w:left w:val="single" w:sz="12" w:space="0" w:color="auto"/>
              <w:bottom w:val="single" w:sz="12" w:space="0" w:color="auto"/>
              <w:right w:val="single" w:sz="12" w:space="0" w:color="auto"/>
            </w:tcBorders>
            <w:hideMark/>
          </w:tcPr>
          <w:p w14:paraId="282F1D8D"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Celkový počet</w:t>
            </w:r>
          </w:p>
        </w:tc>
        <w:tc>
          <w:tcPr>
            <w:tcW w:w="1123" w:type="dxa"/>
            <w:tcBorders>
              <w:top w:val="single" w:sz="12" w:space="0" w:color="auto"/>
              <w:left w:val="single" w:sz="12" w:space="0" w:color="auto"/>
              <w:bottom w:val="single" w:sz="12" w:space="0" w:color="auto"/>
              <w:right w:val="single" w:sz="4" w:space="0" w:color="auto"/>
            </w:tcBorders>
          </w:tcPr>
          <w:p w14:paraId="328D833D" w14:textId="44C68566" w:rsidR="0035540F" w:rsidRDefault="00B6129E"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123" w:type="dxa"/>
            <w:tcBorders>
              <w:top w:val="single" w:sz="12" w:space="0" w:color="auto"/>
              <w:left w:val="single" w:sz="4" w:space="0" w:color="auto"/>
              <w:bottom w:val="single" w:sz="12" w:space="0" w:color="auto"/>
              <w:right w:val="single" w:sz="4" w:space="0" w:color="auto"/>
            </w:tcBorders>
          </w:tcPr>
          <w:p w14:paraId="79F08CE7" w14:textId="49B1ACA0" w:rsidR="0035540F" w:rsidRDefault="00B6129E" w:rsidP="00B6129E">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83" w:type="dxa"/>
            <w:tcBorders>
              <w:top w:val="single" w:sz="12" w:space="0" w:color="auto"/>
              <w:left w:val="single" w:sz="4" w:space="0" w:color="auto"/>
              <w:bottom w:val="single" w:sz="12" w:space="0" w:color="auto"/>
              <w:right w:val="single" w:sz="4" w:space="0" w:color="auto"/>
            </w:tcBorders>
          </w:tcPr>
          <w:p w14:paraId="1C5A80A4" w14:textId="4CD357B8" w:rsidR="0035540F" w:rsidRDefault="00B6129E" w:rsidP="007C5185">
            <w:pPr>
              <w:spacing w:line="240" w:lineRule="auto"/>
              <w:rPr>
                <w:rFonts w:ascii="Times New Roman" w:hAnsi="Times New Roman" w:cs="Times New Roman"/>
                <w:sz w:val="24"/>
                <w:szCs w:val="24"/>
              </w:rPr>
            </w:pPr>
            <w:r>
              <w:rPr>
                <w:rFonts w:ascii="Times New Roman" w:hAnsi="Times New Roman" w:cs="Times New Roman"/>
                <w:sz w:val="24"/>
                <w:szCs w:val="24"/>
              </w:rPr>
              <w:t>14</w:t>
            </w:r>
          </w:p>
        </w:tc>
        <w:tc>
          <w:tcPr>
            <w:tcW w:w="1123" w:type="dxa"/>
            <w:tcBorders>
              <w:top w:val="single" w:sz="12" w:space="0" w:color="auto"/>
              <w:left w:val="single" w:sz="4" w:space="0" w:color="auto"/>
              <w:bottom w:val="single" w:sz="12" w:space="0" w:color="auto"/>
              <w:right w:val="single" w:sz="4" w:space="0" w:color="auto"/>
            </w:tcBorders>
          </w:tcPr>
          <w:p w14:paraId="5705DDD5" w14:textId="62D90CB3" w:rsidR="0035540F" w:rsidRDefault="00B6129E" w:rsidP="00B6129E">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83" w:type="dxa"/>
            <w:tcBorders>
              <w:top w:val="single" w:sz="12" w:space="0" w:color="auto"/>
              <w:left w:val="single" w:sz="4" w:space="0" w:color="auto"/>
              <w:bottom w:val="single" w:sz="12" w:space="0" w:color="auto"/>
              <w:right w:val="single" w:sz="12" w:space="0" w:color="auto"/>
            </w:tcBorders>
          </w:tcPr>
          <w:p w14:paraId="171C0E72" w14:textId="2FE67EF4" w:rsidR="0035540F" w:rsidRDefault="00B6129E" w:rsidP="00B6129E">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83" w:type="dxa"/>
            <w:tcBorders>
              <w:top w:val="single" w:sz="12" w:space="0" w:color="auto"/>
              <w:left w:val="single" w:sz="12" w:space="0" w:color="auto"/>
              <w:bottom w:val="single" w:sz="12" w:space="0" w:color="auto"/>
              <w:right w:val="single" w:sz="12" w:space="0" w:color="auto"/>
            </w:tcBorders>
            <w:hideMark/>
          </w:tcPr>
          <w:p w14:paraId="2A62EBA1"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1119" w:type="dxa"/>
            <w:tcBorders>
              <w:top w:val="single" w:sz="12" w:space="0" w:color="auto"/>
              <w:left w:val="single" w:sz="12" w:space="0" w:color="auto"/>
              <w:bottom w:val="single" w:sz="12" w:space="0" w:color="auto"/>
              <w:right w:val="single" w:sz="12" w:space="0" w:color="auto"/>
            </w:tcBorders>
            <w:hideMark/>
          </w:tcPr>
          <w:p w14:paraId="2FF64C84"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100 %</w:t>
            </w:r>
          </w:p>
        </w:tc>
      </w:tr>
    </w:tbl>
    <w:p w14:paraId="3514ED9B" w14:textId="77777777" w:rsidR="00B6129E" w:rsidRDefault="00B6129E" w:rsidP="00B6129E">
      <w:pPr>
        <w:rPr>
          <w:rFonts w:ascii="Times New Roman" w:hAnsi="Times New Roman" w:cs="Times New Roman"/>
          <w:i/>
          <w:iCs/>
          <w:sz w:val="24"/>
          <w:szCs w:val="24"/>
        </w:rPr>
      </w:pPr>
      <w:r>
        <w:rPr>
          <w:rFonts w:ascii="Times New Roman" w:hAnsi="Times New Roman" w:cs="Times New Roman"/>
          <w:i/>
          <w:iCs/>
          <w:sz w:val="24"/>
          <w:szCs w:val="24"/>
        </w:rPr>
        <w:t>Legenda: U = učitel/ka, TU = třídní učitel/ka, AP = asistent/ka pedagoga, ŠA = školní asistent/ka, V = vychovatel/ka, AČ = absolutní četnost, RČ = relativní četnost</w:t>
      </w:r>
    </w:p>
    <w:p w14:paraId="7ED6F885" w14:textId="77777777" w:rsidR="0035540F" w:rsidRDefault="0035540F" w:rsidP="0035540F">
      <w:pPr>
        <w:rPr>
          <w:sz w:val="24"/>
          <w:szCs w:val="24"/>
        </w:rPr>
      </w:pPr>
    </w:p>
    <w:p w14:paraId="18090792" w14:textId="77777777" w:rsidR="0035540F" w:rsidRDefault="0035540F" w:rsidP="0035540F">
      <w:pPr>
        <w:rPr>
          <w:rFonts w:ascii="Times New Roman" w:hAnsi="Times New Roman" w:cs="Times New Roman"/>
          <w:sz w:val="24"/>
          <w:szCs w:val="24"/>
        </w:rPr>
      </w:pPr>
      <w:r>
        <w:rPr>
          <w:rFonts w:ascii="Times New Roman" w:hAnsi="Times New Roman" w:cs="Times New Roman"/>
          <w:b/>
          <w:bCs/>
          <w:sz w:val="24"/>
          <w:szCs w:val="24"/>
        </w:rPr>
        <w:t>Graf č. 8</w:t>
      </w:r>
      <w:r>
        <w:rPr>
          <w:rFonts w:ascii="Times New Roman" w:hAnsi="Times New Roman" w:cs="Times New Roman"/>
          <w:sz w:val="24"/>
          <w:szCs w:val="24"/>
        </w:rPr>
        <w:t xml:space="preserve"> Vztah žáka k pedagogům</w:t>
      </w:r>
    </w:p>
    <w:tbl>
      <w:tblPr>
        <w:tblStyle w:val="Mkatabulky"/>
        <w:tblW w:w="8926" w:type="dxa"/>
        <w:tblInd w:w="0" w:type="dxa"/>
        <w:tblLook w:val="04A0" w:firstRow="1" w:lastRow="0" w:firstColumn="1" w:lastColumn="0" w:noHBand="0" w:noVBand="1"/>
      </w:tblPr>
      <w:tblGrid>
        <w:gridCol w:w="9062"/>
      </w:tblGrid>
      <w:tr w:rsidR="0035540F" w14:paraId="5CD286A3" w14:textId="77777777" w:rsidTr="007C5185">
        <w:trPr>
          <w:trHeight w:val="4214"/>
        </w:trPr>
        <w:tc>
          <w:tcPr>
            <w:tcW w:w="8926" w:type="dxa"/>
            <w:tcBorders>
              <w:top w:val="single" w:sz="4" w:space="0" w:color="auto"/>
              <w:left w:val="single" w:sz="4" w:space="0" w:color="auto"/>
              <w:bottom w:val="single" w:sz="4" w:space="0" w:color="auto"/>
              <w:right w:val="single" w:sz="4" w:space="0" w:color="auto"/>
            </w:tcBorders>
            <w:hideMark/>
          </w:tcPr>
          <w:p w14:paraId="2D742C41" w14:textId="77777777" w:rsidR="0035540F" w:rsidRDefault="0035540F" w:rsidP="007C5185">
            <w:pPr>
              <w:spacing w:line="240" w:lineRule="auto"/>
              <w:rPr>
                <w:sz w:val="24"/>
                <w:szCs w:val="24"/>
              </w:rPr>
            </w:pPr>
            <w:r>
              <w:rPr>
                <w:noProof/>
                <w:sz w:val="24"/>
                <w:szCs w:val="24"/>
              </w:rPr>
              <w:drawing>
                <wp:inline distT="0" distB="0" distL="0" distR="0" wp14:anchorId="46E4956E" wp14:editId="4A4583B0">
                  <wp:extent cx="5760720" cy="252349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2523490"/>
                          </a:xfrm>
                          <a:prstGeom prst="rect">
                            <a:avLst/>
                          </a:prstGeom>
                          <a:noFill/>
                          <a:ln>
                            <a:noFill/>
                          </a:ln>
                        </pic:spPr>
                      </pic:pic>
                    </a:graphicData>
                  </a:graphic>
                </wp:inline>
              </w:drawing>
            </w:r>
          </w:p>
        </w:tc>
      </w:tr>
    </w:tbl>
    <w:p w14:paraId="138410EE" w14:textId="77777777" w:rsidR="0035540F" w:rsidRDefault="0035540F" w:rsidP="0035540F">
      <w:pPr>
        <w:rPr>
          <w:sz w:val="24"/>
          <w:szCs w:val="24"/>
        </w:rPr>
      </w:pPr>
    </w:p>
    <w:p w14:paraId="4C8A3BA6" w14:textId="77777777" w:rsidR="0035540F" w:rsidRDefault="0035540F" w:rsidP="0035540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Vztah žáka se sociálním znevýhodněním k pedagogům je z větší části dotazovaných posuzován kladně. Pouze jeden z dotázaných si myslí, že tento vztah je špatný. V zásadě se tedy můžeme domnívat, že tento žák pedagogům důvěřuje.</w:t>
      </w:r>
    </w:p>
    <w:p w14:paraId="4946F78F" w14:textId="77777777" w:rsidR="002A6444" w:rsidRDefault="002A6444" w:rsidP="0035540F">
      <w:pPr>
        <w:rPr>
          <w:rFonts w:ascii="Times New Roman" w:hAnsi="Times New Roman" w:cs="Times New Roman"/>
          <w:b/>
          <w:bCs/>
          <w:sz w:val="24"/>
          <w:szCs w:val="24"/>
        </w:rPr>
      </w:pPr>
    </w:p>
    <w:p w14:paraId="6E1F2A31" w14:textId="50723ACF" w:rsidR="0035540F" w:rsidRDefault="0035540F" w:rsidP="0035540F">
      <w:pPr>
        <w:rPr>
          <w:rFonts w:ascii="Times New Roman" w:hAnsi="Times New Roman" w:cs="Times New Roman"/>
          <w:b/>
          <w:bCs/>
          <w:sz w:val="24"/>
          <w:szCs w:val="24"/>
        </w:rPr>
      </w:pPr>
      <w:r>
        <w:rPr>
          <w:rFonts w:ascii="Times New Roman" w:hAnsi="Times New Roman" w:cs="Times New Roman"/>
          <w:b/>
          <w:bCs/>
          <w:sz w:val="24"/>
          <w:szCs w:val="24"/>
        </w:rPr>
        <w:t>9. Domníváte se, že přítomnost AP či ŠA ve výuce může pozitivně ovlivnit chování třídy vůči žákovi se sociálním znevýhodněním?</w:t>
      </w:r>
    </w:p>
    <w:p w14:paraId="3CA2804E" w14:textId="77777777" w:rsidR="0035540F" w:rsidRDefault="0035540F" w:rsidP="0035540F">
      <w:pPr>
        <w:rPr>
          <w:rFonts w:ascii="Times New Roman" w:hAnsi="Times New Roman" w:cs="Times New Roman"/>
          <w:sz w:val="24"/>
          <w:szCs w:val="24"/>
        </w:rPr>
      </w:pPr>
      <w:r>
        <w:rPr>
          <w:rFonts w:ascii="Times New Roman" w:hAnsi="Times New Roman" w:cs="Times New Roman"/>
          <w:b/>
          <w:bCs/>
          <w:sz w:val="24"/>
          <w:szCs w:val="24"/>
        </w:rPr>
        <w:t>Tab. č. 9</w:t>
      </w:r>
      <w:r>
        <w:rPr>
          <w:rFonts w:ascii="Times New Roman" w:hAnsi="Times New Roman" w:cs="Times New Roman"/>
          <w:sz w:val="24"/>
          <w:szCs w:val="24"/>
        </w:rPr>
        <w:t xml:space="preserve"> Vliv na chování třídy vůči žákovi</w:t>
      </w:r>
    </w:p>
    <w:tbl>
      <w:tblPr>
        <w:tblStyle w:val="Mkatabulky"/>
        <w:tblW w:w="0" w:type="auto"/>
        <w:tblInd w:w="0" w:type="dxa"/>
        <w:tblLook w:val="04A0" w:firstRow="1" w:lastRow="0" w:firstColumn="1" w:lastColumn="0" w:noHBand="0" w:noVBand="1"/>
      </w:tblPr>
      <w:tblGrid>
        <w:gridCol w:w="1508"/>
        <w:gridCol w:w="1034"/>
        <w:gridCol w:w="1131"/>
        <w:gridCol w:w="1131"/>
        <w:gridCol w:w="990"/>
        <w:gridCol w:w="1082"/>
        <w:gridCol w:w="1083"/>
        <w:gridCol w:w="1083"/>
      </w:tblGrid>
      <w:tr w:rsidR="0035540F" w14:paraId="76B34109" w14:textId="77777777" w:rsidTr="0076646A">
        <w:trPr>
          <w:trHeight w:val="706"/>
        </w:trPr>
        <w:tc>
          <w:tcPr>
            <w:tcW w:w="1508" w:type="dxa"/>
            <w:tcBorders>
              <w:top w:val="single" w:sz="12" w:space="0" w:color="auto"/>
              <w:left w:val="single" w:sz="12" w:space="0" w:color="auto"/>
              <w:bottom w:val="single" w:sz="12" w:space="0" w:color="auto"/>
              <w:right w:val="single" w:sz="12" w:space="0" w:color="auto"/>
            </w:tcBorders>
          </w:tcPr>
          <w:p w14:paraId="4120F665" w14:textId="77777777" w:rsidR="0035540F" w:rsidRDefault="0035540F" w:rsidP="007C5185">
            <w:pPr>
              <w:spacing w:line="240" w:lineRule="auto"/>
              <w:rPr>
                <w:rFonts w:ascii="Times New Roman" w:hAnsi="Times New Roman" w:cs="Times New Roman"/>
                <w:sz w:val="24"/>
                <w:szCs w:val="24"/>
              </w:rPr>
            </w:pPr>
          </w:p>
        </w:tc>
        <w:tc>
          <w:tcPr>
            <w:tcW w:w="1035" w:type="dxa"/>
            <w:tcBorders>
              <w:top w:val="single" w:sz="12" w:space="0" w:color="auto"/>
              <w:left w:val="single" w:sz="12" w:space="0" w:color="auto"/>
              <w:bottom w:val="single" w:sz="12" w:space="0" w:color="auto"/>
              <w:right w:val="single" w:sz="4" w:space="0" w:color="auto"/>
            </w:tcBorders>
          </w:tcPr>
          <w:p w14:paraId="2899542A"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U</w:t>
            </w:r>
          </w:p>
          <w:p w14:paraId="1D3E9013" w14:textId="77777777" w:rsidR="0035540F" w:rsidRDefault="0035540F" w:rsidP="007C5185">
            <w:pPr>
              <w:spacing w:line="240" w:lineRule="auto"/>
              <w:rPr>
                <w:rFonts w:ascii="Times New Roman" w:hAnsi="Times New Roman" w:cs="Times New Roman"/>
                <w:sz w:val="24"/>
                <w:szCs w:val="24"/>
              </w:rPr>
            </w:pPr>
          </w:p>
        </w:tc>
        <w:tc>
          <w:tcPr>
            <w:tcW w:w="1132" w:type="dxa"/>
            <w:tcBorders>
              <w:top w:val="single" w:sz="12" w:space="0" w:color="auto"/>
              <w:left w:val="single" w:sz="4" w:space="0" w:color="auto"/>
              <w:bottom w:val="single" w:sz="12" w:space="0" w:color="auto"/>
              <w:right w:val="single" w:sz="4" w:space="0" w:color="auto"/>
            </w:tcBorders>
          </w:tcPr>
          <w:p w14:paraId="0429E0F4"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TU</w:t>
            </w:r>
          </w:p>
          <w:p w14:paraId="55A79F05" w14:textId="77777777" w:rsidR="0035540F" w:rsidRDefault="0035540F" w:rsidP="007C5185">
            <w:pPr>
              <w:spacing w:line="240" w:lineRule="auto"/>
              <w:rPr>
                <w:rFonts w:ascii="Times New Roman" w:hAnsi="Times New Roman" w:cs="Times New Roman"/>
                <w:sz w:val="24"/>
                <w:szCs w:val="24"/>
              </w:rPr>
            </w:pPr>
          </w:p>
        </w:tc>
        <w:tc>
          <w:tcPr>
            <w:tcW w:w="1132" w:type="dxa"/>
            <w:tcBorders>
              <w:top w:val="single" w:sz="12" w:space="0" w:color="auto"/>
              <w:left w:val="single" w:sz="4" w:space="0" w:color="auto"/>
              <w:bottom w:val="single" w:sz="12" w:space="0" w:color="auto"/>
              <w:right w:val="single" w:sz="4" w:space="0" w:color="auto"/>
            </w:tcBorders>
          </w:tcPr>
          <w:p w14:paraId="1A8C6D5E"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AP</w:t>
            </w:r>
          </w:p>
          <w:p w14:paraId="184C6DDE" w14:textId="77777777" w:rsidR="0035540F" w:rsidRDefault="0035540F" w:rsidP="007C5185">
            <w:pPr>
              <w:spacing w:line="240" w:lineRule="auto"/>
              <w:rPr>
                <w:rFonts w:ascii="Times New Roman" w:hAnsi="Times New Roman" w:cs="Times New Roman"/>
                <w:sz w:val="24"/>
                <w:szCs w:val="24"/>
              </w:rPr>
            </w:pPr>
          </w:p>
        </w:tc>
        <w:tc>
          <w:tcPr>
            <w:tcW w:w="990" w:type="dxa"/>
            <w:tcBorders>
              <w:top w:val="single" w:sz="12" w:space="0" w:color="auto"/>
              <w:left w:val="single" w:sz="4" w:space="0" w:color="auto"/>
              <w:bottom w:val="single" w:sz="12" w:space="0" w:color="auto"/>
              <w:right w:val="single" w:sz="4" w:space="0" w:color="auto"/>
            </w:tcBorders>
          </w:tcPr>
          <w:p w14:paraId="471F9266"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ŠA</w:t>
            </w:r>
          </w:p>
          <w:p w14:paraId="2140281A" w14:textId="77777777" w:rsidR="0035540F" w:rsidRDefault="0035540F" w:rsidP="007C5185">
            <w:pPr>
              <w:spacing w:line="240" w:lineRule="auto"/>
              <w:rPr>
                <w:rFonts w:ascii="Times New Roman" w:hAnsi="Times New Roman" w:cs="Times New Roman"/>
                <w:sz w:val="24"/>
                <w:szCs w:val="24"/>
              </w:rPr>
            </w:pPr>
          </w:p>
        </w:tc>
        <w:tc>
          <w:tcPr>
            <w:tcW w:w="1083" w:type="dxa"/>
            <w:tcBorders>
              <w:top w:val="single" w:sz="12" w:space="0" w:color="auto"/>
              <w:left w:val="single" w:sz="4" w:space="0" w:color="auto"/>
              <w:bottom w:val="single" w:sz="12" w:space="0" w:color="auto"/>
              <w:right w:val="single" w:sz="12" w:space="0" w:color="auto"/>
            </w:tcBorders>
            <w:hideMark/>
          </w:tcPr>
          <w:p w14:paraId="354F2724"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V</w:t>
            </w:r>
          </w:p>
        </w:tc>
        <w:tc>
          <w:tcPr>
            <w:tcW w:w="1083" w:type="dxa"/>
            <w:tcBorders>
              <w:top w:val="single" w:sz="12" w:space="0" w:color="auto"/>
              <w:left w:val="single" w:sz="12" w:space="0" w:color="auto"/>
              <w:bottom w:val="single" w:sz="12" w:space="0" w:color="auto"/>
              <w:right w:val="single" w:sz="12" w:space="0" w:color="auto"/>
            </w:tcBorders>
            <w:hideMark/>
          </w:tcPr>
          <w:p w14:paraId="389D64AC"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AČ</w:t>
            </w:r>
          </w:p>
        </w:tc>
        <w:tc>
          <w:tcPr>
            <w:tcW w:w="1083" w:type="dxa"/>
            <w:tcBorders>
              <w:top w:val="single" w:sz="12" w:space="0" w:color="auto"/>
              <w:left w:val="single" w:sz="12" w:space="0" w:color="auto"/>
              <w:bottom w:val="single" w:sz="12" w:space="0" w:color="auto"/>
              <w:right w:val="single" w:sz="12" w:space="0" w:color="auto"/>
            </w:tcBorders>
            <w:hideMark/>
          </w:tcPr>
          <w:p w14:paraId="092BF719"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RČ (%)</w:t>
            </w:r>
          </w:p>
        </w:tc>
      </w:tr>
      <w:tr w:rsidR="0035540F" w14:paraId="7F6880F3" w14:textId="77777777" w:rsidTr="0076646A">
        <w:trPr>
          <w:trHeight w:val="559"/>
        </w:trPr>
        <w:tc>
          <w:tcPr>
            <w:tcW w:w="1508" w:type="dxa"/>
            <w:tcBorders>
              <w:top w:val="single" w:sz="12" w:space="0" w:color="auto"/>
              <w:left w:val="single" w:sz="12" w:space="0" w:color="auto"/>
              <w:bottom w:val="single" w:sz="4" w:space="0" w:color="auto"/>
              <w:right w:val="single" w:sz="12" w:space="0" w:color="auto"/>
            </w:tcBorders>
            <w:hideMark/>
          </w:tcPr>
          <w:p w14:paraId="55D2F6FF"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 xml:space="preserve">Ano  </w:t>
            </w:r>
          </w:p>
        </w:tc>
        <w:tc>
          <w:tcPr>
            <w:tcW w:w="1035" w:type="dxa"/>
            <w:tcBorders>
              <w:top w:val="single" w:sz="12" w:space="0" w:color="auto"/>
              <w:left w:val="single" w:sz="12" w:space="0" w:color="auto"/>
              <w:bottom w:val="single" w:sz="4" w:space="0" w:color="auto"/>
              <w:right w:val="single" w:sz="4" w:space="0" w:color="auto"/>
            </w:tcBorders>
            <w:hideMark/>
          </w:tcPr>
          <w:p w14:paraId="195A70E0"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132" w:type="dxa"/>
            <w:tcBorders>
              <w:top w:val="single" w:sz="12" w:space="0" w:color="auto"/>
              <w:left w:val="single" w:sz="4" w:space="0" w:color="auto"/>
              <w:bottom w:val="single" w:sz="4" w:space="0" w:color="auto"/>
              <w:right w:val="single" w:sz="4" w:space="0" w:color="auto"/>
            </w:tcBorders>
            <w:hideMark/>
          </w:tcPr>
          <w:p w14:paraId="3DA90BDB"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32" w:type="dxa"/>
            <w:tcBorders>
              <w:top w:val="single" w:sz="12" w:space="0" w:color="auto"/>
              <w:left w:val="single" w:sz="4" w:space="0" w:color="auto"/>
              <w:bottom w:val="single" w:sz="4" w:space="0" w:color="auto"/>
              <w:right w:val="single" w:sz="4" w:space="0" w:color="auto"/>
            </w:tcBorders>
            <w:hideMark/>
          </w:tcPr>
          <w:p w14:paraId="1938992B"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0" w:type="dxa"/>
            <w:tcBorders>
              <w:top w:val="single" w:sz="12" w:space="0" w:color="auto"/>
              <w:left w:val="single" w:sz="4" w:space="0" w:color="auto"/>
              <w:bottom w:val="single" w:sz="4" w:space="0" w:color="auto"/>
              <w:right w:val="single" w:sz="4" w:space="0" w:color="auto"/>
            </w:tcBorders>
            <w:hideMark/>
          </w:tcPr>
          <w:p w14:paraId="2B58BA79"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83" w:type="dxa"/>
            <w:tcBorders>
              <w:top w:val="single" w:sz="12" w:space="0" w:color="auto"/>
              <w:left w:val="single" w:sz="4" w:space="0" w:color="auto"/>
              <w:bottom w:val="single" w:sz="4" w:space="0" w:color="auto"/>
              <w:right w:val="single" w:sz="12" w:space="0" w:color="auto"/>
            </w:tcBorders>
            <w:hideMark/>
          </w:tcPr>
          <w:p w14:paraId="05F6821C"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83" w:type="dxa"/>
            <w:tcBorders>
              <w:top w:val="single" w:sz="12" w:space="0" w:color="auto"/>
              <w:left w:val="single" w:sz="12" w:space="0" w:color="auto"/>
              <w:bottom w:val="single" w:sz="4" w:space="0" w:color="auto"/>
              <w:right w:val="single" w:sz="12" w:space="0" w:color="auto"/>
            </w:tcBorders>
            <w:hideMark/>
          </w:tcPr>
          <w:p w14:paraId="5CEA30F4"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083" w:type="dxa"/>
            <w:tcBorders>
              <w:top w:val="single" w:sz="12" w:space="0" w:color="auto"/>
              <w:left w:val="single" w:sz="12" w:space="0" w:color="auto"/>
              <w:bottom w:val="single" w:sz="4" w:space="0" w:color="auto"/>
              <w:right w:val="single" w:sz="12" w:space="0" w:color="auto"/>
            </w:tcBorders>
            <w:hideMark/>
          </w:tcPr>
          <w:p w14:paraId="1F64F71B"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23,8 %</w:t>
            </w:r>
          </w:p>
        </w:tc>
      </w:tr>
      <w:tr w:rsidR="0035540F" w14:paraId="5E3ADD03" w14:textId="77777777" w:rsidTr="0076646A">
        <w:trPr>
          <w:trHeight w:val="510"/>
        </w:trPr>
        <w:tc>
          <w:tcPr>
            <w:tcW w:w="1508" w:type="dxa"/>
            <w:tcBorders>
              <w:top w:val="single" w:sz="4" w:space="0" w:color="auto"/>
              <w:left w:val="single" w:sz="12" w:space="0" w:color="auto"/>
              <w:bottom w:val="single" w:sz="4" w:space="0" w:color="auto"/>
              <w:right w:val="single" w:sz="12" w:space="0" w:color="auto"/>
            </w:tcBorders>
            <w:hideMark/>
          </w:tcPr>
          <w:p w14:paraId="6727E8AE"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 xml:space="preserve">Spíše ano </w:t>
            </w:r>
          </w:p>
        </w:tc>
        <w:tc>
          <w:tcPr>
            <w:tcW w:w="1035" w:type="dxa"/>
            <w:tcBorders>
              <w:top w:val="single" w:sz="4" w:space="0" w:color="auto"/>
              <w:left w:val="single" w:sz="12" w:space="0" w:color="auto"/>
              <w:bottom w:val="single" w:sz="4" w:space="0" w:color="auto"/>
              <w:right w:val="single" w:sz="4" w:space="0" w:color="auto"/>
            </w:tcBorders>
            <w:hideMark/>
          </w:tcPr>
          <w:p w14:paraId="0116458A"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132" w:type="dxa"/>
            <w:tcBorders>
              <w:top w:val="single" w:sz="4" w:space="0" w:color="auto"/>
              <w:left w:val="single" w:sz="4" w:space="0" w:color="auto"/>
              <w:bottom w:val="single" w:sz="4" w:space="0" w:color="auto"/>
              <w:right w:val="single" w:sz="4" w:space="0" w:color="auto"/>
            </w:tcBorders>
            <w:hideMark/>
          </w:tcPr>
          <w:p w14:paraId="4E7668F1"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132" w:type="dxa"/>
            <w:tcBorders>
              <w:top w:val="single" w:sz="4" w:space="0" w:color="auto"/>
              <w:left w:val="single" w:sz="4" w:space="0" w:color="auto"/>
              <w:bottom w:val="single" w:sz="4" w:space="0" w:color="auto"/>
              <w:right w:val="single" w:sz="4" w:space="0" w:color="auto"/>
            </w:tcBorders>
            <w:hideMark/>
          </w:tcPr>
          <w:p w14:paraId="2FA4CD07"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0" w:type="dxa"/>
            <w:tcBorders>
              <w:top w:val="single" w:sz="4" w:space="0" w:color="auto"/>
              <w:left w:val="single" w:sz="4" w:space="0" w:color="auto"/>
              <w:bottom w:val="single" w:sz="4" w:space="0" w:color="auto"/>
              <w:right w:val="single" w:sz="4" w:space="0" w:color="auto"/>
            </w:tcBorders>
            <w:hideMark/>
          </w:tcPr>
          <w:p w14:paraId="605A64ED"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83" w:type="dxa"/>
            <w:tcBorders>
              <w:top w:val="single" w:sz="4" w:space="0" w:color="auto"/>
              <w:left w:val="single" w:sz="4" w:space="0" w:color="auto"/>
              <w:bottom w:val="single" w:sz="4" w:space="0" w:color="auto"/>
              <w:right w:val="single" w:sz="12" w:space="0" w:color="auto"/>
            </w:tcBorders>
            <w:hideMark/>
          </w:tcPr>
          <w:p w14:paraId="06DEBAB5"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083" w:type="dxa"/>
            <w:tcBorders>
              <w:top w:val="single" w:sz="4" w:space="0" w:color="auto"/>
              <w:left w:val="single" w:sz="12" w:space="0" w:color="auto"/>
              <w:bottom w:val="single" w:sz="4" w:space="0" w:color="auto"/>
              <w:right w:val="single" w:sz="12" w:space="0" w:color="auto"/>
            </w:tcBorders>
            <w:hideMark/>
          </w:tcPr>
          <w:p w14:paraId="29AD66BB"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083" w:type="dxa"/>
            <w:tcBorders>
              <w:top w:val="single" w:sz="4" w:space="0" w:color="auto"/>
              <w:left w:val="single" w:sz="12" w:space="0" w:color="auto"/>
              <w:bottom w:val="single" w:sz="4" w:space="0" w:color="auto"/>
              <w:right w:val="single" w:sz="12" w:space="0" w:color="auto"/>
            </w:tcBorders>
            <w:hideMark/>
          </w:tcPr>
          <w:p w14:paraId="7C4AD784"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49,5 %</w:t>
            </w:r>
          </w:p>
        </w:tc>
      </w:tr>
      <w:tr w:rsidR="0035540F" w14:paraId="65C54199" w14:textId="77777777" w:rsidTr="0076646A">
        <w:trPr>
          <w:trHeight w:val="575"/>
        </w:trPr>
        <w:tc>
          <w:tcPr>
            <w:tcW w:w="1508" w:type="dxa"/>
            <w:tcBorders>
              <w:top w:val="single" w:sz="4" w:space="0" w:color="auto"/>
              <w:left w:val="single" w:sz="12" w:space="0" w:color="auto"/>
              <w:bottom w:val="single" w:sz="4" w:space="0" w:color="auto"/>
              <w:right w:val="single" w:sz="12" w:space="0" w:color="auto"/>
            </w:tcBorders>
            <w:hideMark/>
          </w:tcPr>
          <w:p w14:paraId="133D91E3"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 xml:space="preserve">Neutrální postoj </w:t>
            </w:r>
          </w:p>
        </w:tc>
        <w:tc>
          <w:tcPr>
            <w:tcW w:w="1035" w:type="dxa"/>
            <w:tcBorders>
              <w:top w:val="single" w:sz="4" w:space="0" w:color="auto"/>
              <w:left w:val="single" w:sz="12" w:space="0" w:color="auto"/>
              <w:bottom w:val="single" w:sz="4" w:space="0" w:color="auto"/>
              <w:right w:val="single" w:sz="4" w:space="0" w:color="auto"/>
            </w:tcBorders>
          </w:tcPr>
          <w:p w14:paraId="3C12641E" w14:textId="3FF28121" w:rsidR="0035540F" w:rsidRDefault="00B6129E"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p w14:paraId="2897A4A6" w14:textId="77777777" w:rsidR="0035540F" w:rsidRDefault="0035540F" w:rsidP="007C5185">
            <w:pPr>
              <w:spacing w:line="240" w:lineRule="auto"/>
              <w:jc w:val="center"/>
              <w:rPr>
                <w:rFonts w:ascii="Times New Roman" w:hAnsi="Times New Roman" w:cs="Times New Roman"/>
                <w:sz w:val="24"/>
                <w:szCs w:val="24"/>
              </w:rPr>
            </w:pPr>
          </w:p>
        </w:tc>
        <w:tc>
          <w:tcPr>
            <w:tcW w:w="1132" w:type="dxa"/>
            <w:tcBorders>
              <w:top w:val="single" w:sz="4" w:space="0" w:color="auto"/>
              <w:left w:val="single" w:sz="4" w:space="0" w:color="auto"/>
              <w:bottom w:val="single" w:sz="4" w:space="0" w:color="auto"/>
              <w:right w:val="single" w:sz="4" w:space="0" w:color="auto"/>
            </w:tcBorders>
          </w:tcPr>
          <w:p w14:paraId="5C942E4C"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p w14:paraId="3BC10A14" w14:textId="77777777" w:rsidR="0035540F" w:rsidRDefault="0035540F" w:rsidP="007C5185">
            <w:pPr>
              <w:spacing w:line="240" w:lineRule="auto"/>
              <w:jc w:val="center"/>
              <w:rPr>
                <w:rFonts w:ascii="Times New Roman" w:hAnsi="Times New Roman" w:cs="Times New Roman"/>
                <w:sz w:val="24"/>
                <w:szCs w:val="24"/>
              </w:rPr>
            </w:pPr>
          </w:p>
        </w:tc>
        <w:tc>
          <w:tcPr>
            <w:tcW w:w="1132" w:type="dxa"/>
            <w:tcBorders>
              <w:top w:val="single" w:sz="4" w:space="0" w:color="auto"/>
              <w:left w:val="single" w:sz="4" w:space="0" w:color="auto"/>
              <w:bottom w:val="single" w:sz="4" w:space="0" w:color="auto"/>
              <w:right w:val="single" w:sz="4" w:space="0" w:color="auto"/>
            </w:tcBorders>
          </w:tcPr>
          <w:p w14:paraId="77AC6D64"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p w14:paraId="2CED8426" w14:textId="77777777" w:rsidR="0035540F" w:rsidRDefault="0035540F" w:rsidP="007C5185">
            <w:pPr>
              <w:spacing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14:paraId="2EF37228"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4C6F45E4" w14:textId="77777777" w:rsidR="0035540F" w:rsidRDefault="0035540F" w:rsidP="007C5185">
            <w:pPr>
              <w:spacing w:line="240" w:lineRule="auto"/>
              <w:jc w:val="center"/>
              <w:rPr>
                <w:rFonts w:ascii="Times New Roman" w:hAnsi="Times New Roman" w:cs="Times New Roman"/>
                <w:sz w:val="24"/>
                <w:szCs w:val="24"/>
              </w:rPr>
            </w:pPr>
          </w:p>
        </w:tc>
        <w:tc>
          <w:tcPr>
            <w:tcW w:w="1083" w:type="dxa"/>
            <w:tcBorders>
              <w:top w:val="single" w:sz="4" w:space="0" w:color="auto"/>
              <w:left w:val="single" w:sz="4" w:space="0" w:color="auto"/>
              <w:bottom w:val="single" w:sz="4" w:space="0" w:color="auto"/>
              <w:right w:val="single" w:sz="12" w:space="0" w:color="auto"/>
            </w:tcBorders>
            <w:hideMark/>
          </w:tcPr>
          <w:p w14:paraId="63D9221A"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83" w:type="dxa"/>
            <w:tcBorders>
              <w:top w:val="single" w:sz="4" w:space="0" w:color="auto"/>
              <w:left w:val="single" w:sz="12" w:space="0" w:color="auto"/>
              <w:bottom w:val="single" w:sz="4" w:space="0" w:color="auto"/>
              <w:right w:val="single" w:sz="12" w:space="0" w:color="auto"/>
            </w:tcBorders>
            <w:hideMark/>
          </w:tcPr>
          <w:p w14:paraId="1BFE3D54"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083" w:type="dxa"/>
            <w:tcBorders>
              <w:top w:val="single" w:sz="4" w:space="0" w:color="auto"/>
              <w:left w:val="single" w:sz="12" w:space="0" w:color="auto"/>
              <w:bottom w:val="single" w:sz="4" w:space="0" w:color="auto"/>
              <w:right w:val="single" w:sz="12" w:space="0" w:color="auto"/>
            </w:tcBorders>
            <w:hideMark/>
          </w:tcPr>
          <w:p w14:paraId="038378FD"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17,8 %</w:t>
            </w:r>
          </w:p>
        </w:tc>
      </w:tr>
      <w:tr w:rsidR="0035540F" w14:paraId="1E23199A" w14:textId="77777777" w:rsidTr="007B4D05">
        <w:trPr>
          <w:trHeight w:val="610"/>
        </w:trPr>
        <w:tc>
          <w:tcPr>
            <w:tcW w:w="1508" w:type="dxa"/>
            <w:tcBorders>
              <w:top w:val="single" w:sz="4" w:space="0" w:color="auto"/>
              <w:left w:val="single" w:sz="12" w:space="0" w:color="auto"/>
              <w:bottom w:val="single" w:sz="4" w:space="0" w:color="auto"/>
              <w:right w:val="single" w:sz="12" w:space="0" w:color="auto"/>
            </w:tcBorders>
            <w:hideMark/>
          </w:tcPr>
          <w:p w14:paraId="5B72738E"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 xml:space="preserve">Spíše ne </w:t>
            </w:r>
          </w:p>
        </w:tc>
        <w:tc>
          <w:tcPr>
            <w:tcW w:w="1035" w:type="dxa"/>
            <w:tcBorders>
              <w:top w:val="single" w:sz="4" w:space="0" w:color="auto"/>
              <w:left w:val="single" w:sz="12" w:space="0" w:color="auto"/>
              <w:bottom w:val="single" w:sz="4" w:space="0" w:color="auto"/>
              <w:right w:val="single" w:sz="4" w:space="0" w:color="auto"/>
            </w:tcBorders>
            <w:hideMark/>
          </w:tcPr>
          <w:p w14:paraId="50C7FAC8"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2" w:type="dxa"/>
            <w:tcBorders>
              <w:top w:val="single" w:sz="4" w:space="0" w:color="auto"/>
              <w:left w:val="single" w:sz="4" w:space="0" w:color="auto"/>
              <w:bottom w:val="single" w:sz="4" w:space="0" w:color="auto"/>
              <w:right w:val="single" w:sz="4" w:space="0" w:color="auto"/>
            </w:tcBorders>
            <w:hideMark/>
          </w:tcPr>
          <w:p w14:paraId="22ECAF96"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2" w:type="dxa"/>
            <w:tcBorders>
              <w:top w:val="single" w:sz="4" w:space="0" w:color="auto"/>
              <w:left w:val="single" w:sz="4" w:space="0" w:color="auto"/>
              <w:bottom w:val="single" w:sz="4" w:space="0" w:color="auto"/>
              <w:right w:val="single" w:sz="4" w:space="0" w:color="auto"/>
            </w:tcBorders>
            <w:hideMark/>
          </w:tcPr>
          <w:p w14:paraId="6D18DAAA"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0" w:type="dxa"/>
            <w:tcBorders>
              <w:top w:val="single" w:sz="4" w:space="0" w:color="auto"/>
              <w:left w:val="single" w:sz="4" w:space="0" w:color="auto"/>
              <w:bottom w:val="single" w:sz="4" w:space="0" w:color="auto"/>
              <w:right w:val="single" w:sz="4" w:space="0" w:color="auto"/>
            </w:tcBorders>
            <w:hideMark/>
          </w:tcPr>
          <w:p w14:paraId="6D89AF68"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83" w:type="dxa"/>
            <w:tcBorders>
              <w:top w:val="single" w:sz="4" w:space="0" w:color="auto"/>
              <w:left w:val="single" w:sz="4" w:space="0" w:color="auto"/>
              <w:bottom w:val="single" w:sz="4" w:space="0" w:color="auto"/>
              <w:right w:val="single" w:sz="12" w:space="0" w:color="auto"/>
            </w:tcBorders>
            <w:hideMark/>
          </w:tcPr>
          <w:p w14:paraId="561B082A"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83" w:type="dxa"/>
            <w:tcBorders>
              <w:top w:val="single" w:sz="4" w:space="0" w:color="auto"/>
              <w:left w:val="single" w:sz="12" w:space="0" w:color="auto"/>
              <w:bottom w:val="single" w:sz="4" w:space="0" w:color="auto"/>
              <w:right w:val="single" w:sz="12" w:space="0" w:color="auto"/>
            </w:tcBorders>
            <w:hideMark/>
          </w:tcPr>
          <w:p w14:paraId="661515F0"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083" w:type="dxa"/>
            <w:tcBorders>
              <w:top w:val="single" w:sz="4" w:space="0" w:color="auto"/>
              <w:left w:val="single" w:sz="12" w:space="0" w:color="auto"/>
              <w:bottom w:val="single" w:sz="4" w:space="0" w:color="auto"/>
              <w:right w:val="single" w:sz="12" w:space="0" w:color="auto"/>
            </w:tcBorders>
            <w:hideMark/>
          </w:tcPr>
          <w:p w14:paraId="51F77A7E"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6,9 %</w:t>
            </w:r>
          </w:p>
        </w:tc>
      </w:tr>
      <w:tr w:rsidR="0035540F" w14:paraId="65D0D5C5" w14:textId="77777777" w:rsidTr="007B4D05">
        <w:trPr>
          <w:trHeight w:val="715"/>
        </w:trPr>
        <w:tc>
          <w:tcPr>
            <w:tcW w:w="1508" w:type="dxa"/>
            <w:tcBorders>
              <w:top w:val="single" w:sz="4" w:space="0" w:color="auto"/>
              <w:left w:val="single" w:sz="12" w:space="0" w:color="auto"/>
              <w:bottom w:val="single" w:sz="12" w:space="0" w:color="auto"/>
              <w:right w:val="single" w:sz="12" w:space="0" w:color="auto"/>
            </w:tcBorders>
            <w:hideMark/>
          </w:tcPr>
          <w:p w14:paraId="4399FD04"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 xml:space="preserve">Ne </w:t>
            </w:r>
          </w:p>
        </w:tc>
        <w:tc>
          <w:tcPr>
            <w:tcW w:w="1035" w:type="dxa"/>
            <w:tcBorders>
              <w:top w:val="single" w:sz="4" w:space="0" w:color="auto"/>
              <w:left w:val="single" w:sz="12" w:space="0" w:color="auto"/>
              <w:bottom w:val="single" w:sz="12" w:space="0" w:color="auto"/>
              <w:right w:val="single" w:sz="4" w:space="0" w:color="auto"/>
            </w:tcBorders>
            <w:hideMark/>
          </w:tcPr>
          <w:p w14:paraId="058C54A7"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2" w:type="dxa"/>
            <w:tcBorders>
              <w:top w:val="single" w:sz="4" w:space="0" w:color="auto"/>
              <w:left w:val="single" w:sz="4" w:space="0" w:color="auto"/>
              <w:bottom w:val="single" w:sz="12" w:space="0" w:color="auto"/>
              <w:right w:val="single" w:sz="4" w:space="0" w:color="auto"/>
            </w:tcBorders>
            <w:hideMark/>
          </w:tcPr>
          <w:p w14:paraId="7398481B"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2" w:type="dxa"/>
            <w:tcBorders>
              <w:top w:val="single" w:sz="4" w:space="0" w:color="auto"/>
              <w:left w:val="single" w:sz="4" w:space="0" w:color="auto"/>
              <w:bottom w:val="single" w:sz="12" w:space="0" w:color="auto"/>
              <w:right w:val="single" w:sz="4" w:space="0" w:color="auto"/>
            </w:tcBorders>
            <w:hideMark/>
          </w:tcPr>
          <w:p w14:paraId="341331EA"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0" w:type="dxa"/>
            <w:tcBorders>
              <w:top w:val="single" w:sz="4" w:space="0" w:color="auto"/>
              <w:left w:val="single" w:sz="4" w:space="0" w:color="auto"/>
              <w:bottom w:val="single" w:sz="12" w:space="0" w:color="auto"/>
              <w:right w:val="single" w:sz="4" w:space="0" w:color="auto"/>
            </w:tcBorders>
            <w:hideMark/>
          </w:tcPr>
          <w:p w14:paraId="5F6EAC75"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83" w:type="dxa"/>
            <w:tcBorders>
              <w:top w:val="single" w:sz="4" w:space="0" w:color="auto"/>
              <w:left w:val="single" w:sz="4" w:space="0" w:color="auto"/>
              <w:bottom w:val="single" w:sz="12" w:space="0" w:color="auto"/>
              <w:right w:val="single" w:sz="12" w:space="0" w:color="auto"/>
            </w:tcBorders>
            <w:hideMark/>
          </w:tcPr>
          <w:p w14:paraId="33DAE52A"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83" w:type="dxa"/>
            <w:tcBorders>
              <w:top w:val="single" w:sz="4" w:space="0" w:color="auto"/>
              <w:left w:val="single" w:sz="12" w:space="0" w:color="auto"/>
              <w:bottom w:val="single" w:sz="12" w:space="0" w:color="auto"/>
              <w:right w:val="single" w:sz="12" w:space="0" w:color="auto"/>
            </w:tcBorders>
            <w:hideMark/>
          </w:tcPr>
          <w:p w14:paraId="6F963BDF"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83" w:type="dxa"/>
            <w:tcBorders>
              <w:top w:val="single" w:sz="4" w:space="0" w:color="auto"/>
              <w:left w:val="single" w:sz="12" w:space="0" w:color="auto"/>
              <w:bottom w:val="single" w:sz="12" w:space="0" w:color="auto"/>
              <w:right w:val="single" w:sz="12" w:space="0" w:color="auto"/>
            </w:tcBorders>
            <w:hideMark/>
          </w:tcPr>
          <w:p w14:paraId="7183BC04"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2 %</w:t>
            </w:r>
          </w:p>
        </w:tc>
      </w:tr>
      <w:tr w:rsidR="0035540F" w14:paraId="5809C8B7" w14:textId="77777777" w:rsidTr="007B4D05">
        <w:trPr>
          <w:trHeight w:val="700"/>
        </w:trPr>
        <w:tc>
          <w:tcPr>
            <w:tcW w:w="1508" w:type="dxa"/>
            <w:tcBorders>
              <w:top w:val="single" w:sz="12" w:space="0" w:color="auto"/>
              <w:left w:val="single" w:sz="12" w:space="0" w:color="auto"/>
              <w:bottom w:val="single" w:sz="12" w:space="0" w:color="auto"/>
              <w:right w:val="single" w:sz="12" w:space="0" w:color="auto"/>
            </w:tcBorders>
            <w:hideMark/>
          </w:tcPr>
          <w:p w14:paraId="17A5CB33"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Celkový počet</w:t>
            </w:r>
          </w:p>
        </w:tc>
        <w:tc>
          <w:tcPr>
            <w:tcW w:w="1035" w:type="dxa"/>
            <w:tcBorders>
              <w:top w:val="single" w:sz="12" w:space="0" w:color="auto"/>
              <w:left w:val="single" w:sz="12" w:space="0" w:color="auto"/>
              <w:bottom w:val="single" w:sz="12" w:space="0" w:color="auto"/>
              <w:right w:val="single" w:sz="4" w:space="0" w:color="auto"/>
            </w:tcBorders>
          </w:tcPr>
          <w:p w14:paraId="4E7114D4" w14:textId="102AB88E" w:rsidR="0035540F" w:rsidRDefault="00B6129E"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1132" w:type="dxa"/>
            <w:tcBorders>
              <w:top w:val="single" w:sz="12" w:space="0" w:color="auto"/>
              <w:left w:val="single" w:sz="4" w:space="0" w:color="auto"/>
              <w:bottom w:val="single" w:sz="12" w:space="0" w:color="auto"/>
              <w:right w:val="single" w:sz="4" w:space="0" w:color="auto"/>
            </w:tcBorders>
          </w:tcPr>
          <w:p w14:paraId="6338F6C9" w14:textId="07C37F31" w:rsidR="0035540F" w:rsidRDefault="00B6129E" w:rsidP="00B6129E">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132" w:type="dxa"/>
            <w:tcBorders>
              <w:top w:val="single" w:sz="12" w:space="0" w:color="auto"/>
              <w:left w:val="single" w:sz="4" w:space="0" w:color="auto"/>
              <w:bottom w:val="single" w:sz="12" w:space="0" w:color="auto"/>
              <w:right w:val="single" w:sz="4" w:space="0" w:color="auto"/>
            </w:tcBorders>
          </w:tcPr>
          <w:p w14:paraId="1B605AD5" w14:textId="1937ABFC" w:rsidR="0035540F" w:rsidRDefault="00B6129E"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990" w:type="dxa"/>
            <w:tcBorders>
              <w:top w:val="single" w:sz="12" w:space="0" w:color="auto"/>
              <w:left w:val="single" w:sz="4" w:space="0" w:color="auto"/>
              <w:bottom w:val="single" w:sz="12" w:space="0" w:color="auto"/>
              <w:right w:val="single" w:sz="4" w:space="0" w:color="auto"/>
            </w:tcBorders>
          </w:tcPr>
          <w:p w14:paraId="5A8960BD" w14:textId="07CDA636" w:rsidR="0035540F" w:rsidRDefault="00B6129E"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83" w:type="dxa"/>
            <w:tcBorders>
              <w:top w:val="single" w:sz="12" w:space="0" w:color="auto"/>
              <w:left w:val="single" w:sz="4" w:space="0" w:color="auto"/>
              <w:bottom w:val="single" w:sz="12" w:space="0" w:color="auto"/>
              <w:right w:val="single" w:sz="12" w:space="0" w:color="auto"/>
            </w:tcBorders>
          </w:tcPr>
          <w:p w14:paraId="635117D0" w14:textId="55E51DF8" w:rsidR="0035540F" w:rsidRDefault="00B6129E"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083" w:type="dxa"/>
            <w:tcBorders>
              <w:top w:val="single" w:sz="12" w:space="0" w:color="auto"/>
              <w:left w:val="single" w:sz="12" w:space="0" w:color="auto"/>
              <w:bottom w:val="single" w:sz="12" w:space="0" w:color="auto"/>
              <w:right w:val="single" w:sz="12" w:space="0" w:color="auto"/>
            </w:tcBorders>
            <w:hideMark/>
          </w:tcPr>
          <w:p w14:paraId="390B68A5"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101</w:t>
            </w:r>
          </w:p>
        </w:tc>
        <w:tc>
          <w:tcPr>
            <w:tcW w:w="1083" w:type="dxa"/>
            <w:tcBorders>
              <w:top w:val="single" w:sz="12" w:space="0" w:color="auto"/>
              <w:left w:val="single" w:sz="12" w:space="0" w:color="auto"/>
              <w:bottom w:val="single" w:sz="12" w:space="0" w:color="auto"/>
              <w:right w:val="single" w:sz="12" w:space="0" w:color="auto"/>
            </w:tcBorders>
            <w:hideMark/>
          </w:tcPr>
          <w:p w14:paraId="05BA52DE"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100 %</w:t>
            </w:r>
          </w:p>
        </w:tc>
      </w:tr>
    </w:tbl>
    <w:p w14:paraId="72B7119B" w14:textId="77777777" w:rsidR="00B6129E" w:rsidRDefault="00B6129E" w:rsidP="00B6129E">
      <w:pPr>
        <w:rPr>
          <w:rFonts w:ascii="Times New Roman" w:hAnsi="Times New Roman" w:cs="Times New Roman"/>
          <w:i/>
          <w:iCs/>
          <w:sz w:val="24"/>
          <w:szCs w:val="24"/>
        </w:rPr>
      </w:pPr>
      <w:r>
        <w:rPr>
          <w:rFonts w:ascii="Times New Roman" w:hAnsi="Times New Roman" w:cs="Times New Roman"/>
          <w:i/>
          <w:iCs/>
          <w:sz w:val="24"/>
          <w:szCs w:val="24"/>
        </w:rPr>
        <w:t>Legenda: U = učitel/ka, TU = třídní učitel/ka, AP = asistent/ka pedagoga, ŠA = školní asistent/ka, V = vychovatel/ka, AČ = absolutní četnost, RČ = relativní četnost</w:t>
      </w:r>
    </w:p>
    <w:p w14:paraId="08B0B34C" w14:textId="77777777" w:rsidR="0035540F" w:rsidRDefault="0035540F" w:rsidP="0035540F">
      <w:pPr>
        <w:rPr>
          <w:rFonts w:ascii="Times New Roman" w:hAnsi="Times New Roman" w:cs="Times New Roman"/>
          <w:sz w:val="24"/>
          <w:szCs w:val="24"/>
        </w:rPr>
      </w:pPr>
      <w:r>
        <w:rPr>
          <w:rFonts w:ascii="Times New Roman" w:hAnsi="Times New Roman" w:cs="Times New Roman"/>
          <w:b/>
          <w:bCs/>
          <w:sz w:val="24"/>
          <w:szCs w:val="24"/>
        </w:rPr>
        <w:t>Graf č. 9</w:t>
      </w:r>
      <w:r>
        <w:rPr>
          <w:rFonts w:ascii="Times New Roman" w:hAnsi="Times New Roman" w:cs="Times New Roman"/>
          <w:sz w:val="24"/>
          <w:szCs w:val="24"/>
        </w:rPr>
        <w:t xml:space="preserve"> Vliv na chování třídy vůči žákovi</w:t>
      </w:r>
    </w:p>
    <w:tbl>
      <w:tblPr>
        <w:tblStyle w:val="Mkatabulky"/>
        <w:tblW w:w="9067" w:type="dxa"/>
        <w:tblInd w:w="0" w:type="dxa"/>
        <w:tblLook w:val="04A0" w:firstRow="1" w:lastRow="0" w:firstColumn="1" w:lastColumn="0" w:noHBand="0" w:noVBand="1"/>
      </w:tblPr>
      <w:tblGrid>
        <w:gridCol w:w="9186"/>
      </w:tblGrid>
      <w:tr w:rsidR="0035540F" w14:paraId="5C430AF6" w14:textId="77777777" w:rsidTr="007C5185">
        <w:trPr>
          <w:trHeight w:val="4490"/>
        </w:trPr>
        <w:tc>
          <w:tcPr>
            <w:tcW w:w="9067" w:type="dxa"/>
            <w:tcBorders>
              <w:top w:val="single" w:sz="4" w:space="0" w:color="auto"/>
              <w:left w:val="single" w:sz="4" w:space="0" w:color="auto"/>
              <w:bottom w:val="single" w:sz="4" w:space="0" w:color="auto"/>
              <w:right w:val="single" w:sz="4" w:space="0" w:color="auto"/>
            </w:tcBorders>
            <w:hideMark/>
          </w:tcPr>
          <w:p w14:paraId="7DDB2C65" w14:textId="77777777" w:rsidR="0035540F" w:rsidRDefault="0035540F" w:rsidP="007C5185">
            <w:pPr>
              <w:spacing w:line="240" w:lineRule="auto"/>
              <w:rPr>
                <w:sz w:val="24"/>
                <w:szCs w:val="24"/>
              </w:rPr>
            </w:pPr>
            <w:r>
              <w:rPr>
                <w:noProof/>
                <w:sz w:val="24"/>
                <w:szCs w:val="24"/>
              </w:rPr>
              <w:drawing>
                <wp:inline distT="0" distB="0" distL="0" distR="0" wp14:anchorId="67D9D1E6" wp14:editId="2A565207">
                  <wp:extent cx="5686425" cy="276225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86425" cy="2762250"/>
                          </a:xfrm>
                          <a:prstGeom prst="rect">
                            <a:avLst/>
                          </a:prstGeom>
                          <a:noFill/>
                          <a:ln>
                            <a:noFill/>
                          </a:ln>
                        </pic:spPr>
                      </pic:pic>
                    </a:graphicData>
                  </a:graphic>
                </wp:inline>
              </w:drawing>
            </w:r>
          </w:p>
        </w:tc>
      </w:tr>
    </w:tbl>
    <w:p w14:paraId="13086B58" w14:textId="77777777" w:rsidR="0035540F" w:rsidRDefault="0035540F" w:rsidP="0035540F">
      <w:pPr>
        <w:rPr>
          <w:sz w:val="24"/>
          <w:szCs w:val="24"/>
        </w:rPr>
      </w:pPr>
    </w:p>
    <w:p w14:paraId="4759D207" w14:textId="4293F30E" w:rsidR="0035540F" w:rsidRPr="002A6444" w:rsidRDefault="0035540F" w:rsidP="002A6444">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Přítomnost AP či ŠA ve výuce je zde respondenty oceňována či hodnocena poměrně vysoko. Negativní odpověď byla deklarována pouze v jednom případě. Všechny tři školy, na kterých šetření proběhlo zaměstnávají několik asistentů, a tudíž i většina pedagogů má s asistentem vlastní zkušenost. Z daných odpovědí tedy vyplývá, že zkušenost s asistentem v klimatu třídy je většinou pozitivní.</w:t>
      </w:r>
    </w:p>
    <w:p w14:paraId="5BDB32B4" w14:textId="77777777" w:rsidR="0035540F" w:rsidRDefault="0035540F" w:rsidP="0035540F">
      <w:pPr>
        <w:rPr>
          <w:rFonts w:ascii="Times New Roman" w:hAnsi="Times New Roman" w:cs="Times New Roman"/>
          <w:b/>
          <w:bCs/>
          <w:sz w:val="24"/>
          <w:szCs w:val="24"/>
        </w:rPr>
      </w:pPr>
      <w:r>
        <w:rPr>
          <w:rFonts w:ascii="Times New Roman" w:hAnsi="Times New Roman" w:cs="Times New Roman"/>
          <w:b/>
          <w:bCs/>
          <w:sz w:val="24"/>
          <w:szCs w:val="24"/>
        </w:rPr>
        <w:t>10. Jaký by měl podle vás mít vztah žák se sociálním znevýhodněním k AP nebo ke ŠA?</w:t>
      </w:r>
    </w:p>
    <w:p w14:paraId="03350D45" w14:textId="77777777" w:rsidR="0035540F" w:rsidRDefault="0035540F" w:rsidP="0035540F">
      <w:pPr>
        <w:rPr>
          <w:rFonts w:ascii="Times New Roman" w:hAnsi="Times New Roman" w:cs="Times New Roman"/>
          <w:sz w:val="24"/>
          <w:szCs w:val="24"/>
        </w:rPr>
      </w:pPr>
      <w:r>
        <w:rPr>
          <w:rFonts w:ascii="Times New Roman" w:hAnsi="Times New Roman" w:cs="Times New Roman"/>
          <w:b/>
          <w:bCs/>
          <w:sz w:val="24"/>
          <w:szCs w:val="24"/>
        </w:rPr>
        <w:t>Tabulka č. 10</w:t>
      </w:r>
      <w:r>
        <w:rPr>
          <w:rFonts w:ascii="Times New Roman" w:hAnsi="Times New Roman" w:cs="Times New Roman"/>
          <w:sz w:val="24"/>
          <w:szCs w:val="24"/>
        </w:rPr>
        <w:t xml:space="preserve"> Vztah žáka k AP nebo ke ŠA</w:t>
      </w:r>
    </w:p>
    <w:tbl>
      <w:tblPr>
        <w:tblStyle w:val="Mkatabulky"/>
        <w:tblW w:w="9079" w:type="dxa"/>
        <w:tblInd w:w="0" w:type="dxa"/>
        <w:tblLook w:val="04A0" w:firstRow="1" w:lastRow="0" w:firstColumn="1" w:lastColumn="0" w:noHBand="0" w:noVBand="1"/>
      </w:tblPr>
      <w:tblGrid>
        <w:gridCol w:w="1507"/>
        <w:gridCol w:w="1045"/>
        <w:gridCol w:w="1136"/>
        <w:gridCol w:w="1136"/>
        <w:gridCol w:w="1136"/>
        <w:gridCol w:w="1039"/>
        <w:gridCol w:w="1040"/>
        <w:gridCol w:w="1040"/>
      </w:tblGrid>
      <w:tr w:rsidR="0035540F" w14:paraId="67728701" w14:textId="77777777" w:rsidTr="003D5C54">
        <w:trPr>
          <w:trHeight w:val="723"/>
        </w:trPr>
        <w:tc>
          <w:tcPr>
            <w:tcW w:w="1507" w:type="dxa"/>
            <w:tcBorders>
              <w:top w:val="single" w:sz="12" w:space="0" w:color="auto"/>
              <w:left w:val="single" w:sz="12" w:space="0" w:color="auto"/>
              <w:bottom w:val="single" w:sz="12" w:space="0" w:color="auto"/>
              <w:right w:val="single" w:sz="12" w:space="0" w:color="auto"/>
            </w:tcBorders>
          </w:tcPr>
          <w:p w14:paraId="254AB66F" w14:textId="77777777" w:rsidR="0035540F" w:rsidRDefault="0035540F" w:rsidP="007C5185">
            <w:pPr>
              <w:spacing w:line="240" w:lineRule="auto"/>
              <w:rPr>
                <w:rFonts w:ascii="Times New Roman" w:hAnsi="Times New Roman" w:cs="Times New Roman"/>
                <w:sz w:val="24"/>
                <w:szCs w:val="24"/>
              </w:rPr>
            </w:pPr>
          </w:p>
        </w:tc>
        <w:tc>
          <w:tcPr>
            <w:tcW w:w="1045" w:type="dxa"/>
            <w:tcBorders>
              <w:top w:val="single" w:sz="12" w:space="0" w:color="auto"/>
              <w:left w:val="single" w:sz="12" w:space="0" w:color="auto"/>
              <w:bottom w:val="single" w:sz="12" w:space="0" w:color="auto"/>
              <w:right w:val="single" w:sz="4" w:space="0" w:color="auto"/>
            </w:tcBorders>
          </w:tcPr>
          <w:p w14:paraId="3E4573CD"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U</w:t>
            </w:r>
          </w:p>
          <w:p w14:paraId="09786827" w14:textId="77777777" w:rsidR="0035540F" w:rsidRDefault="0035540F" w:rsidP="007C5185">
            <w:pPr>
              <w:spacing w:line="240" w:lineRule="auto"/>
              <w:rPr>
                <w:rFonts w:ascii="Times New Roman" w:hAnsi="Times New Roman" w:cs="Times New Roman"/>
                <w:sz w:val="24"/>
                <w:szCs w:val="24"/>
              </w:rPr>
            </w:pPr>
          </w:p>
        </w:tc>
        <w:tc>
          <w:tcPr>
            <w:tcW w:w="1136" w:type="dxa"/>
            <w:tcBorders>
              <w:top w:val="single" w:sz="12" w:space="0" w:color="auto"/>
              <w:left w:val="single" w:sz="4" w:space="0" w:color="auto"/>
              <w:bottom w:val="single" w:sz="12" w:space="0" w:color="auto"/>
              <w:right w:val="single" w:sz="4" w:space="0" w:color="auto"/>
            </w:tcBorders>
          </w:tcPr>
          <w:p w14:paraId="6B404A20"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TU</w:t>
            </w:r>
          </w:p>
          <w:p w14:paraId="1C68A30A" w14:textId="77777777" w:rsidR="0035540F" w:rsidRDefault="0035540F" w:rsidP="007C5185">
            <w:pPr>
              <w:spacing w:line="240" w:lineRule="auto"/>
              <w:rPr>
                <w:rFonts w:ascii="Times New Roman" w:hAnsi="Times New Roman" w:cs="Times New Roman"/>
                <w:sz w:val="24"/>
                <w:szCs w:val="24"/>
              </w:rPr>
            </w:pPr>
          </w:p>
        </w:tc>
        <w:tc>
          <w:tcPr>
            <w:tcW w:w="1136" w:type="dxa"/>
            <w:tcBorders>
              <w:top w:val="single" w:sz="12" w:space="0" w:color="auto"/>
              <w:left w:val="single" w:sz="4" w:space="0" w:color="auto"/>
              <w:bottom w:val="single" w:sz="12" w:space="0" w:color="auto"/>
              <w:right w:val="single" w:sz="4" w:space="0" w:color="auto"/>
            </w:tcBorders>
          </w:tcPr>
          <w:p w14:paraId="75438262"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AP</w:t>
            </w:r>
          </w:p>
          <w:p w14:paraId="39EDDBF1" w14:textId="77777777" w:rsidR="0035540F" w:rsidRDefault="0035540F" w:rsidP="007C5185">
            <w:pPr>
              <w:spacing w:line="240" w:lineRule="auto"/>
              <w:rPr>
                <w:rFonts w:ascii="Times New Roman" w:hAnsi="Times New Roman" w:cs="Times New Roman"/>
                <w:sz w:val="24"/>
                <w:szCs w:val="24"/>
              </w:rPr>
            </w:pPr>
          </w:p>
        </w:tc>
        <w:tc>
          <w:tcPr>
            <w:tcW w:w="1136" w:type="dxa"/>
            <w:tcBorders>
              <w:top w:val="single" w:sz="12" w:space="0" w:color="auto"/>
              <w:left w:val="single" w:sz="4" w:space="0" w:color="auto"/>
              <w:bottom w:val="single" w:sz="12" w:space="0" w:color="auto"/>
              <w:right w:val="single" w:sz="4" w:space="0" w:color="auto"/>
            </w:tcBorders>
          </w:tcPr>
          <w:p w14:paraId="751B8D94"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ŠA</w:t>
            </w:r>
          </w:p>
          <w:p w14:paraId="3D136F96" w14:textId="77777777" w:rsidR="0035540F" w:rsidRDefault="0035540F" w:rsidP="007C5185">
            <w:pPr>
              <w:spacing w:line="240" w:lineRule="auto"/>
              <w:rPr>
                <w:rFonts w:ascii="Times New Roman" w:hAnsi="Times New Roman" w:cs="Times New Roman"/>
                <w:sz w:val="24"/>
                <w:szCs w:val="24"/>
              </w:rPr>
            </w:pPr>
          </w:p>
        </w:tc>
        <w:tc>
          <w:tcPr>
            <w:tcW w:w="1039" w:type="dxa"/>
            <w:tcBorders>
              <w:top w:val="single" w:sz="12" w:space="0" w:color="auto"/>
              <w:left w:val="single" w:sz="4" w:space="0" w:color="auto"/>
              <w:bottom w:val="single" w:sz="12" w:space="0" w:color="auto"/>
              <w:right w:val="single" w:sz="12" w:space="0" w:color="auto"/>
            </w:tcBorders>
            <w:hideMark/>
          </w:tcPr>
          <w:p w14:paraId="2DAC9B0B"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V</w:t>
            </w:r>
          </w:p>
        </w:tc>
        <w:tc>
          <w:tcPr>
            <w:tcW w:w="1040" w:type="dxa"/>
            <w:tcBorders>
              <w:top w:val="single" w:sz="12" w:space="0" w:color="auto"/>
              <w:left w:val="single" w:sz="12" w:space="0" w:color="auto"/>
              <w:bottom w:val="single" w:sz="12" w:space="0" w:color="auto"/>
              <w:right w:val="single" w:sz="12" w:space="0" w:color="auto"/>
            </w:tcBorders>
            <w:hideMark/>
          </w:tcPr>
          <w:p w14:paraId="51C4CEC2"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AČ</w:t>
            </w:r>
          </w:p>
        </w:tc>
        <w:tc>
          <w:tcPr>
            <w:tcW w:w="1040" w:type="dxa"/>
            <w:tcBorders>
              <w:top w:val="single" w:sz="12" w:space="0" w:color="auto"/>
              <w:left w:val="single" w:sz="12" w:space="0" w:color="auto"/>
              <w:bottom w:val="single" w:sz="12" w:space="0" w:color="auto"/>
              <w:right w:val="single" w:sz="12" w:space="0" w:color="auto"/>
            </w:tcBorders>
            <w:hideMark/>
          </w:tcPr>
          <w:p w14:paraId="063CD98C"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RČ (%)</w:t>
            </w:r>
          </w:p>
        </w:tc>
      </w:tr>
      <w:tr w:rsidR="0035540F" w14:paraId="7F5EE75E" w14:textId="77777777" w:rsidTr="003D5C54">
        <w:trPr>
          <w:trHeight w:val="845"/>
        </w:trPr>
        <w:tc>
          <w:tcPr>
            <w:tcW w:w="1507" w:type="dxa"/>
            <w:tcBorders>
              <w:top w:val="single" w:sz="12" w:space="0" w:color="auto"/>
              <w:left w:val="single" w:sz="12" w:space="0" w:color="auto"/>
              <w:bottom w:val="single" w:sz="4" w:space="0" w:color="auto"/>
              <w:right w:val="single" w:sz="12" w:space="0" w:color="auto"/>
            </w:tcBorders>
            <w:hideMark/>
          </w:tcPr>
          <w:p w14:paraId="2FB22594"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 xml:space="preserve">Měl by být pro něj autoritou </w:t>
            </w:r>
          </w:p>
        </w:tc>
        <w:tc>
          <w:tcPr>
            <w:tcW w:w="1045" w:type="dxa"/>
            <w:tcBorders>
              <w:top w:val="single" w:sz="12" w:space="0" w:color="auto"/>
              <w:left w:val="single" w:sz="12" w:space="0" w:color="auto"/>
              <w:bottom w:val="single" w:sz="4" w:space="0" w:color="auto"/>
              <w:right w:val="single" w:sz="4" w:space="0" w:color="auto"/>
            </w:tcBorders>
          </w:tcPr>
          <w:p w14:paraId="60586E0A"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18</w:t>
            </w:r>
          </w:p>
          <w:p w14:paraId="3B825637" w14:textId="77777777" w:rsidR="0035540F" w:rsidRDefault="0035540F" w:rsidP="007C5185">
            <w:pPr>
              <w:spacing w:line="240" w:lineRule="auto"/>
              <w:jc w:val="center"/>
              <w:rPr>
                <w:rFonts w:ascii="Times New Roman" w:hAnsi="Times New Roman" w:cs="Times New Roman"/>
                <w:sz w:val="24"/>
                <w:szCs w:val="24"/>
              </w:rPr>
            </w:pPr>
          </w:p>
          <w:p w14:paraId="12325AFE" w14:textId="77777777" w:rsidR="0035540F" w:rsidRDefault="0035540F" w:rsidP="007C5185">
            <w:pPr>
              <w:spacing w:line="240" w:lineRule="auto"/>
              <w:jc w:val="center"/>
              <w:rPr>
                <w:rFonts w:ascii="Times New Roman" w:hAnsi="Times New Roman" w:cs="Times New Roman"/>
                <w:sz w:val="24"/>
                <w:szCs w:val="24"/>
              </w:rPr>
            </w:pPr>
          </w:p>
        </w:tc>
        <w:tc>
          <w:tcPr>
            <w:tcW w:w="1136" w:type="dxa"/>
            <w:tcBorders>
              <w:top w:val="single" w:sz="12" w:space="0" w:color="auto"/>
              <w:left w:val="single" w:sz="4" w:space="0" w:color="auto"/>
              <w:bottom w:val="single" w:sz="4" w:space="0" w:color="auto"/>
              <w:right w:val="single" w:sz="4" w:space="0" w:color="auto"/>
            </w:tcBorders>
          </w:tcPr>
          <w:p w14:paraId="30D9820A"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p w14:paraId="235E8337" w14:textId="77777777" w:rsidR="0035540F" w:rsidRDefault="0035540F" w:rsidP="007C5185">
            <w:pPr>
              <w:spacing w:line="240" w:lineRule="auto"/>
              <w:jc w:val="center"/>
              <w:rPr>
                <w:rFonts w:ascii="Times New Roman" w:hAnsi="Times New Roman" w:cs="Times New Roman"/>
                <w:sz w:val="24"/>
                <w:szCs w:val="24"/>
              </w:rPr>
            </w:pPr>
          </w:p>
          <w:p w14:paraId="7BDC96B0" w14:textId="77777777" w:rsidR="0035540F" w:rsidRDefault="0035540F" w:rsidP="007C5185">
            <w:pPr>
              <w:spacing w:line="240" w:lineRule="auto"/>
              <w:jc w:val="center"/>
              <w:rPr>
                <w:rFonts w:ascii="Times New Roman" w:hAnsi="Times New Roman" w:cs="Times New Roman"/>
                <w:sz w:val="24"/>
                <w:szCs w:val="24"/>
              </w:rPr>
            </w:pPr>
          </w:p>
        </w:tc>
        <w:tc>
          <w:tcPr>
            <w:tcW w:w="1136" w:type="dxa"/>
            <w:tcBorders>
              <w:top w:val="single" w:sz="12" w:space="0" w:color="auto"/>
              <w:left w:val="single" w:sz="4" w:space="0" w:color="auto"/>
              <w:bottom w:val="single" w:sz="4" w:space="0" w:color="auto"/>
              <w:right w:val="single" w:sz="4" w:space="0" w:color="auto"/>
            </w:tcBorders>
          </w:tcPr>
          <w:p w14:paraId="588DE99A"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5747A8F6" w14:textId="77777777" w:rsidR="0035540F" w:rsidRDefault="0035540F" w:rsidP="007C5185">
            <w:pPr>
              <w:spacing w:line="240" w:lineRule="auto"/>
              <w:jc w:val="center"/>
              <w:rPr>
                <w:rFonts w:ascii="Times New Roman" w:hAnsi="Times New Roman" w:cs="Times New Roman"/>
                <w:sz w:val="24"/>
                <w:szCs w:val="24"/>
              </w:rPr>
            </w:pPr>
          </w:p>
        </w:tc>
        <w:tc>
          <w:tcPr>
            <w:tcW w:w="1136" w:type="dxa"/>
            <w:tcBorders>
              <w:top w:val="single" w:sz="12" w:space="0" w:color="auto"/>
              <w:left w:val="single" w:sz="4" w:space="0" w:color="auto"/>
              <w:bottom w:val="single" w:sz="4" w:space="0" w:color="auto"/>
              <w:right w:val="single" w:sz="4" w:space="0" w:color="auto"/>
            </w:tcBorders>
          </w:tcPr>
          <w:p w14:paraId="7329D468"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26C6A154" w14:textId="77777777" w:rsidR="0035540F" w:rsidRDefault="0035540F" w:rsidP="007C5185">
            <w:pPr>
              <w:spacing w:line="240" w:lineRule="auto"/>
              <w:jc w:val="center"/>
              <w:rPr>
                <w:rFonts w:ascii="Times New Roman" w:hAnsi="Times New Roman" w:cs="Times New Roman"/>
                <w:sz w:val="24"/>
                <w:szCs w:val="24"/>
              </w:rPr>
            </w:pPr>
          </w:p>
          <w:p w14:paraId="2D27DD9F" w14:textId="77777777" w:rsidR="0035540F" w:rsidRDefault="0035540F" w:rsidP="007C5185">
            <w:pPr>
              <w:spacing w:line="240" w:lineRule="auto"/>
              <w:jc w:val="center"/>
              <w:rPr>
                <w:rFonts w:ascii="Times New Roman" w:hAnsi="Times New Roman" w:cs="Times New Roman"/>
                <w:sz w:val="24"/>
                <w:szCs w:val="24"/>
              </w:rPr>
            </w:pPr>
          </w:p>
        </w:tc>
        <w:tc>
          <w:tcPr>
            <w:tcW w:w="1039" w:type="dxa"/>
            <w:tcBorders>
              <w:top w:val="single" w:sz="12" w:space="0" w:color="auto"/>
              <w:left w:val="single" w:sz="4" w:space="0" w:color="auto"/>
              <w:bottom w:val="single" w:sz="4" w:space="0" w:color="auto"/>
              <w:right w:val="single" w:sz="12" w:space="0" w:color="auto"/>
            </w:tcBorders>
            <w:hideMark/>
          </w:tcPr>
          <w:p w14:paraId="6D6DE8E3"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40" w:type="dxa"/>
            <w:tcBorders>
              <w:top w:val="single" w:sz="12" w:space="0" w:color="auto"/>
              <w:left w:val="single" w:sz="12" w:space="0" w:color="auto"/>
              <w:bottom w:val="single" w:sz="4" w:space="0" w:color="auto"/>
              <w:right w:val="single" w:sz="12" w:space="0" w:color="auto"/>
            </w:tcBorders>
            <w:hideMark/>
          </w:tcPr>
          <w:p w14:paraId="2C8C3B49"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040" w:type="dxa"/>
            <w:tcBorders>
              <w:top w:val="single" w:sz="12" w:space="0" w:color="auto"/>
              <w:left w:val="single" w:sz="12" w:space="0" w:color="auto"/>
              <w:bottom w:val="single" w:sz="4" w:space="0" w:color="auto"/>
              <w:right w:val="single" w:sz="12" w:space="0" w:color="auto"/>
            </w:tcBorders>
            <w:hideMark/>
          </w:tcPr>
          <w:p w14:paraId="1ACB2BE0"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42,2 %</w:t>
            </w:r>
          </w:p>
        </w:tc>
      </w:tr>
      <w:tr w:rsidR="0035540F" w14:paraId="2E0151BF" w14:textId="77777777" w:rsidTr="003D5C54">
        <w:trPr>
          <w:trHeight w:val="708"/>
        </w:trPr>
        <w:tc>
          <w:tcPr>
            <w:tcW w:w="1507" w:type="dxa"/>
            <w:tcBorders>
              <w:top w:val="single" w:sz="4" w:space="0" w:color="auto"/>
              <w:left w:val="single" w:sz="12" w:space="0" w:color="auto"/>
              <w:bottom w:val="single" w:sz="4" w:space="0" w:color="auto"/>
              <w:right w:val="single" w:sz="12" w:space="0" w:color="auto"/>
            </w:tcBorders>
            <w:hideMark/>
          </w:tcPr>
          <w:p w14:paraId="76DF0DC9"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 xml:space="preserve">Kamarádský vztah </w:t>
            </w:r>
          </w:p>
        </w:tc>
        <w:tc>
          <w:tcPr>
            <w:tcW w:w="1045" w:type="dxa"/>
            <w:tcBorders>
              <w:top w:val="single" w:sz="4" w:space="0" w:color="auto"/>
              <w:left w:val="single" w:sz="12" w:space="0" w:color="auto"/>
              <w:bottom w:val="single" w:sz="4" w:space="0" w:color="auto"/>
              <w:right w:val="single" w:sz="4" w:space="0" w:color="auto"/>
            </w:tcBorders>
          </w:tcPr>
          <w:p w14:paraId="6620D5F9"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p w14:paraId="14BD9856" w14:textId="77777777" w:rsidR="0035540F" w:rsidRDefault="0035540F" w:rsidP="007C5185">
            <w:pPr>
              <w:spacing w:line="240" w:lineRule="auto"/>
              <w:jc w:val="center"/>
              <w:rPr>
                <w:rFonts w:ascii="Times New Roman"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tcPr>
          <w:p w14:paraId="4889DDC7"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p w14:paraId="6C0E0085" w14:textId="77777777" w:rsidR="0035540F" w:rsidRDefault="0035540F" w:rsidP="007C5185">
            <w:pPr>
              <w:spacing w:line="240" w:lineRule="auto"/>
              <w:jc w:val="center"/>
              <w:rPr>
                <w:rFonts w:ascii="Times New Roman"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tcPr>
          <w:p w14:paraId="7036D75D"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p w14:paraId="02F0FE1B" w14:textId="77777777" w:rsidR="0035540F" w:rsidRDefault="0035540F" w:rsidP="007C5185">
            <w:pPr>
              <w:spacing w:line="240" w:lineRule="auto"/>
              <w:jc w:val="center"/>
              <w:rPr>
                <w:rFonts w:ascii="Times New Roman"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tcPr>
          <w:p w14:paraId="7250F3E6"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p w14:paraId="26A9B133" w14:textId="77777777" w:rsidR="0035540F" w:rsidRDefault="0035540F" w:rsidP="007C5185">
            <w:pPr>
              <w:spacing w:line="240" w:lineRule="auto"/>
              <w:jc w:val="center"/>
              <w:rPr>
                <w:rFonts w:ascii="Times New Roman" w:hAnsi="Times New Roman" w:cs="Times New Roman"/>
                <w:sz w:val="24"/>
                <w:szCs w:val="24"/>
              </w:rPr>
            </w:pPr>
          </w:p>
        </w:tc>
        <w:tc>
          <w:tcPr>
            <w:tcW w:w="1039" w:type="dxa"/>
            <w:tcBorders>
              <w:top w:val="single" w:sz="4" w:space="0" w:color="auto"/>
              <w:left w:val="single" w:sz="4" w:space="0" w:color="auto"/>
              <w:bottom w:val="single" w:sz="4" w:space="0" w:color="auto"/>
              <w:right w:val="single" w:sz="12" w:space="0" w:color="auto"/>
            </w:tcBorders>
            <w:hideMark/>
          </w:tcPr>
          <w:p w14:paraId="56FFB8A2"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040" w:type="dxa"/>
            <w:tcBorders>
              <w:top w:val="single" w:sz="4" w:space="0" w:color="auto"/>
              <w:left w:val="single" w:sz="12" w:space="0" w:color="auto"/>
              <w:bottom w:val="single" w:sz="4" w:space="0" w:color="auto"/>
              <w:right w:val="single" w:sz="12" w:space="0" w:color="auto"/>
            </w:tcBorders>
            <w:hideMark/>
          </w:tcPr>
          <w:p w14:paraId="2B5B0727"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1040" w:type="dxa"/>
            <w:tcBorders>
              <w:top w:val="single" w:sz="4" w:space="0" w:color="auto"/>
              <w:left w:val="single" w:sz="12" w:space="0" w:color="auto"/>
              <w:bottom w:val="single" w:sz="4" w:space="0" w:color="auto"/>
              <w:right w:val="single" w:sz="12" w:space="0" w:color="auto"/>
            </w:tcBorders>
            <w:hideMark/>
          </w:tcPr>
          <w:p w14:paraId="5E2E3703"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36,3 %</w:t>
            </w:r>
          </w:p>
        </w:tc>
      </w:tr>
      <w:tr w:rsidR="0035540F" w14:paraId="60B327A9" w14:textId="77777777" w:rsidTr="003D5C54">
        <w:trPr>
          <w:trHeight w:val="723"/>
        </w:trPr>
        <w:tc>
          <w:tcPr>
            <w:tcW w:w="1507" w:type="dxa"/>
            <w:tcBorders>
              <w:top w:val="single" w:sz="4" w:space="0" w:color="auto"/>
              <w:left w:val="single" w:sz="12" w:space="0" w:color="auto"/>
              <w:bottom w:val="single" w:sz="12" w:space="0" w:color="auto"/>
              <w:right w:val="single" w:sz="12" w:space="0" w:color="auto"/>
            </w:tcBorders>
            <w:hideMark/>
          </w:tcPr>
          <w:p w14:paraId="03A9D632"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Neutrální vztah</w:t>
            </w:r>
          </w:p>
        </w:tc>
        <w:tc>
          <w:tcPr>
            <w:tcW w:w="1045" w:type="dxa"/>
            <w:tcBorders>
              <w:top w:val="single" w:sz="4" w:space="0" w:color="auto"/>
              <w:left w:val="single" w:sz="12" w:space="0" w:color="auto"/>
              <w:bottom w:val="single" w:sz="12" w:space="0" w:color="auto"/>
              <w:right w:val="single" w:sz="4" w:space="0" w:color="auto"/>
            </w:tcBorders>
          </w:tcPr>
          <w:p w14:paraId="258AEC6B"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p w14:paraId="5D9C9DCF" w14:textId="77777777" w:rsidR="0035540F" w:rsidRDefault="0035540F" w:rsidP="007C5185">
            <w:pPr>
              <w:spacing w:line="240" w:lineRule="auto"/>
              <w:jc w:val="center"/>
              <w:rPr>
                <w:rFonts w:ascii="Times New Roman" w:hAnsi="Times New Roman" w:cs="Times New Roman"/>
                <w:sz w:val="24"/>
                <w:szCs w:val="24"/>
              </w:rPr>
            </w:pPr>
          </w:p>
        </w:tc>
        <w:tc>
          <w:tcPr>
            <w:tcW w:w="1136" w:type="dxa"/>
            <w:tcBorders>
              <w:top w:val="single" w:sz="4" w:space="0" w:color="auto"/>
              <w:left w:val="single" w:sz="4" w:space="0" w:color="auto"/>
              <w:bottom w:val="single" w:sz="12" w:space="0" w:color="auto"/>
              <w:right w:val="single" w:sz="4" w:space="0" w:color="auto"/>
            </w:tcBorders>
          </w:tcPr>
          <w:p w14:paraId="5C5EFF57"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p w14:paraId="43769116" w14:textId="77777777" w:rsidR="0035540F" w:rsidRDefault="0035540F" w:rsidP="007C5185">
            <w:pPr>
              <w:spacing w:line="240" w:lineRule="auto"/>
              <w:jc w:val="center"/>
              <w:rPr>
                <w:rFonts w:ascii="Times New Roman" w:hAnsi="Times New Roman" w:cs="Times New Roman"/>
                <w:sz w:val="24"/>
                <w:szCs w:val="24"/>
              </w:rPr>
            </w:pPr>
          </w:p>
        </w:tc>
        <w:tc>
          <w:tcPr>
            <w:tcW w:w="1136" w:type="dxa"/>
            <w:tcBorders>
              <w:top w:val="single" w:sz="4" w:space="0" w:color="auto"/>
              <w:left w:val="single" w:sz="4" w:space="0" w:color="auto"/>
              <w:bottom w:val="single" w:sz="12" w:space="0" w:color="auto"/>
              <w:right w:val="single" w:sz="4" w:space="0" w:color="auto"/>
            </w:tcBorders>
          </w:tcPr>
          <w:p w14:paraId="36A8C2B9"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p w14:paraId="034302DC" w14:textId="77777777" w:rsidR="0035540F" w:rsidRDefault="0035540F" w:rsidP="007C5185">
            <w:pPr>
              <w:spacing w:line="240" w:lineRule="auto"/>
              <w:jc w:val="center"/>
              <w:rPr>
                <w:rFonts w:ascii="Times New Roman" w:hAnsi="Times New Roman" w:cs="Times New Roman"/>
                <w:sz w:val="24"/>
                <w:szCs w:val="24"/>
              </w:rPr>
            </w:pPr>
          </w:p>
        </w:tc>
        <w:tc>
          <w:tcPr>
            <w:tcW w:w="1136" w:type="dxa"/>
            <w:tcBorders>
              <w:top w:val="single" w:sz="4" w:space="0" w:color="auto"/>
              <w:left w:val="single" w:sz="4" w:space="0" w:color="auto"/>
              <w:bottom w:val="single" w:sz="12" w:space="0" w:color="auto"/>
              <w:right w:val="single" w:sz="4" w:space="0" w:color="auto"/>
            </w:tcBorders>
          </w:tcPr>
          <w:p w14:paraId="3CD1689F"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p w14:paraId="48A7662B" w14:textId="77777777" w:rsidR="0035540F" w:rsidRDefault="0035540F" w:rsidP="007C5185">
            <w:pPr>
              <w:spacing w:line="240" w:lineRule="auto"/>
              <w:jc w:val="center"/>
              <w:rPr>
                <w:rFonts w:ascii="Times New Roman" w:hAnsi="Times New Roman" w:cs="Times New Roman"/>
                <w:sz w:val="24"/>
                <w:szCs w:val="24"/>
              </w:rPr>
            </w:pPr>
          </w:p>
        </w:tc>
        <w:tc>
          <w:tcPr>
            <w:tcW w:w="1039" w:type="dxa"/>
            <w:tcBorders>
              <w:top w:val="single" w:sz="4" w:space="0" w:color="auto"/>
              <w:left w:val="single" w:sz="4" w:space="0" w:color="auto"/>
              <w:bottom w:val="single" w:sz="12" w:space="0" w:color="auto"/>
              <w:right w:val="single" w:sz="12" w:space="0" w:color="auto"/>
            </w:tcBorders>
            <w:hideMark/>
          </w:tcPr>
          <w:p w14:paraId="59075843"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40" w:type="dxa"/>
            <w:tcBorders>
              <w:top w:val="single" w:sz="4" w:space="0" w:color="auto"/>
              <w:left w:val="single" w:sz="12" w:space="0" w:color="auto"/>
              <w:bottom w:val="single" w:sz="12" w:space="0" w:color="auto"/>
              <w:right w:val="single" w:sz="12" w:space="0" w:color="auto"/>
            </w:tcBorders>
            <w:hideMark/>
          </w:tcPr>
          <w:p w14:paraId="09D1D79D"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040" w:type="dxa"/>
            <w:tcBorders>
              <w:top w:val="single" w:sz="4" w:space="0" w:color="auto"/>
              <w:left w:val="single" w:sz="12" w:space="0" w:color="auto"/>
              <w:bottom w:val="single" w:sz="12" w:space="0" w:color="auto"/>
              <w:right w:val="single" w:sz="12" w:space="0" w:color="auto"/>
            </w:tcBorders>
            <w:hideMark/>
          </w:tcPr>
          <w:p w14:paraId="52494A45"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21,6 %</w:t>
            </w:r>
          </w:p>
        </w:tc>
      </w:tr>
      <w:tr w:rsidR="0035540F" w14:paraId="62441C50" w14:textId="77777777" w:rsidTr="003D5C54">
        <w:trPr>
          <w:trHeight w:val="723"/>
        </w:trPr>
        <w:tc>
          <w:tcPr>
            <w:tcW w:w="1507" w:type="dxa"/>
            <w:tcBorders>
              <w:top w:val="single" w:sz="12" w:space="0" w:color="auto"/>
              <w:left w:val="single" w:sz="12" w:space="0" w:color="auto"/>
              <w:bottom w:val="single" w:sz="12" w:space="0" w:color="auto"/>
              <w:right w:val="single" w:sz="12" w:space="0" w:color="auto"/>
            </w:tcBorders>
            <w:hideMark/>
          </w:tcPr>
          <w:p w14:paraId="54055C21"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Celkový počet</w:t>
            </w:r>
          </w:p>
        </w:tc>
        <w:tc>
          <w:tcPr>
            <w:tcW w:w="1045" w:type="dxa"/>
            <w:tcBorders>
              <w:top w:val="single" w:sz="12" w:space="0" w:color="auto"/>
              <w:left w:val="single" w:sz="12" w:space="0" w:color="auto"/>
              <w:bottom w:val="single" w:sz="12" w:space="0" w:color="auto"/>
              <w:right w:val="single" w:sz="4" w:space="0" w:color="auto"/>
            </w:tcBorders>
          </w:tcPr>
          <w:p w14:paraId="6CAC40BE" w14:textId="2200CB2C" w:rsidR="0035540F" w:rsidRDefault="00B6129E" w:rsidP="00B6129E">
            <w:pPr>
              <w:spacing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136" w:type="dxa"/>
            <w:tcBorders>
              <w:top w:val="single" w:sz="12" w:space="0" w:color="auto"/>
              <w:left w:val="single" w:sz="4" w:space="0" w:color="auto"/>
              <w:bottom w:val="single" w:sz="12" w:space="0" w:color="auto"/>
              <w:right w:val="single" w:sz="4" w:space="0" w:color="auto"/>
            </w:tcBorders>
          </w:tcPr>
          <w:p w14:paraId="273CA24D" w14:textId="0EB80066" w:rsidR="0035540F" w:rsidRDefault="00B6129E" w:rsidP="00B6129E">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136" w:type="dxa"/>
            <w:tcBorders>
              <w:top w:val="single" w:sz="12" w:space="0" w:color="auto"/>
              <w:left w:val="single" w:sz="4" w:space="0" w:color="auto"/>
              <w:bottom w:val="single" w:sz="12" w:space="0" w:color="auto"/>
              <w:right w:val="single" w:sz="4" w:space="0" w:color="auto"/>
            </w:tcBorders>
          </w:tcPr>
          <w:p w14:paraId="5C2B1F64" w14:textId="05C95570" w:rsidR="0035540F" w:rsidRDefault="00B6129E" w:rsidP="00B6129E">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36" w:type="dxa"/>
            <w:tcBorders>
              <w:top w:val="single" w:sz="12" w:space="0" w:color="auto"/>
              <w:left w:val="single" w:sz="4" w:space="0" w:color="auto"/>
              <w:bottom w:val="single" w:sz="12" w:space="0" w:color="auto"/>
              <w:right w:val="single" w:sz="4" w:space="0" w:color="auto"/>
            </w:tcBorders>
          </w:tcPr>
          <w:p w14:paraId="7D601ABD" w14:textId="17DF6C74" w:rsidR="0035540F" w:rsidRDefault="00B6129E" w:rsidP="00B6129E">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39" w:type="dxa"/>
            <w:tcBorders>
              <w:top w:val="single" w:sz="12" w:space="0" w:color="auto"/>
              <w:left w:val="single" w:sz="4" w:space="0" w:color="auto"/>
              <w:bottom w:val="single" w:sz="12" w:space="0" w:color="auto"/>
              <w:right w:val="single" w:sz="12" w:space="0" w:color="auto"/>
            </w:tcBorders>
          </w:tcPr>
          <w:p w14:paraId="6AEEB593" w14:textId="306F168C" w:rsidR="0035540F" w:rsidRDefault="00B6129E" w:rsidP="00B6129E">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040" w:type="dxa"/>
            <w:tcBorders>
              <w:top w:val="single" w:sz="12" w:space="0" w:color="auto"/>
              <w:left w:val="single" w:sz="12" w:space="0" w:color="auto"/>
              <w:bottom w:val="single" w:sz="12" w:space="0" w:color="auto"/>
              <w:right w:val="single" w:sz="12" w:space="0" w:color="auto"/>
            </w:tcBorders>
            <w:hideMark/>
          </w:tcPr>
          <w:p w14:paraId="62B8BE6A"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1040" w:type="dxa"/>
            <w:tcBorders>
              <w:top w:val="single" w:sz="12" w:space="0" w:color="auto"/>
              <w:left w:val="single" w:sz="12" w:space="0" w:color="auto"/>
              <w:bottom w:val="single" w:sz="12" w:space="0" w:color="auto"/>
              <w:right w:val="single" w:sz="12" w:space="0" w:color="auto"/>
            </w:tcBorders>
            <w:hideMark/>
          </w:tcPr>
          <w:p w14:paraId="646DC5A4"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100 %</w:t>
            </w:r>
          </w:p>
        </w:tc>
      </w:tr>
    </w:tbl>
    <w:p w14:paraId="30C0C6DC" w14:textId="77777777" w:rsidR="00B6129E" w:rsidRDefault="00B6129E" w:rsidP="00B6129E">
      <w:pPr>
        <w:rPr>
          <w:rFonts w:ascii="Times New Roman" w:hAnsi="Times New Roman" w:cs="Times New Roman"/>
          <w:i/>
          <w:iCs/>
          <w:sz w:val="24"/>
          <w:szCs w:val="24"/>
        </w:rPr>
      </w:pPr>
      <w:r>
        <w:rPr>
          <w:rFonts w:ascii="Times New Roman" w:hAnsi="Times New Roman" w:cs="Times New Roman"/>
          <w:i/>
          <w:iCs/>
          <w:sz w:val="24"/>
          <w:szCs w:val="24"/>
        </w:rPr>
        <w:t>Legenda: U = učitel/ka, TU = třídní učitel/ka, AP = asistent/ka pedagoga, ŠA = školní asistent/ka, V = vychovatel/ka, AČ = absolutní četnost, RČ = relativní četnost</w:t>
      </w:r>
    </w:p>
    <w:p w14:paraId="14C3BD5C" w14:textId="77777777" w:rsidR="0035540F" w:rsidRDefault="0035540F" w:rsidP="0035540F">
      <w:pPr>
        <w:rPr>
          <w:rFonts w:ascii="Times New Roman" w:hAnsi="Times New Roman" w:cs="Times New Roman"/>
          <w:sz w:val="24"/>
          <w:szCs w:val="24"/>
        </w:rPr>
      </w:pPr>
    </w:p>
    <w:p w14:paraId="3444399B" w14:textId="77777777" w:rsidR="0035540F" w:rsidRDefault="0035540F" w:rsidP="0035540F">
      <w:pPr>
        <w:rPr>
          <w:rFonts w:ascii="Times New Roman" w:hAnsi="Times New Roman" w:cs="Times New Roman"/>
          <w:sz w:val="24"/>
          <w:szCs w:val="24"/>
        </w:rPr>
      </w:pPr>
      <w:r w:rsidRPr="00B14C60">
        <w:rPr>
          <w:rFonts w:ascii="Times New Roman" w:hAnsi="Times New Roman" w:cs="Times New Roman"/>
          <w:b/>
          <w:bCs/>
          <w:sz w:val="24"/>
          <w:szCs w:val="24"/>
        </w:rPr>
        <w:t>Graf č. 10</w:t>
      </w:r>
      <w:r>
        <w:rPr>
          <w:rFonts w:ascii="Times New Roman" w:hAnsi="Times New Roman" w:cs="Times New Roman"/>
          <w:sz w:val="24"/>
          <w:szCs w:val="24"/>
        </w:rPr>
        <w:t xml:space="preserve"> Vztah žáka k AP nebo ke ŠA</w:t>
      </w:r>
    </w:p>
    <w:tbl>
      <w:tblPr>
        <w:tblStyle w:val="Mkatabulky"/>
        <w:tblW w:w="8926" w:type="dxa"/>
        <w:tblInd w:w="0" w:type="dxa"/>
        <w:tblLook w:val="04A0" w:firstRow="1" w:lastRow="0" w:firstColumn="1" w:lastColumn="0" w:noHBand="0" w:noVBand="1"/>
      </w:tblPr>
      <w:tblGrid>
        <w:gridCol w:w="9062"/>
      </w:tblGrid>
      <w:tr w:rsidR="0035540F" w14:paraId="3E41E5B4" w14:textId="77777777" w:rsidTr="007C5185">
        <w:trPr>
          <w:trHeight w:val="4122"/>
        </w:trPr>
        <w:tc>
          <w:tcPr>
            <w:tcW w:w="8926" w:type="dxa"/>
            <w:tcBorders>
              <w:top w:val="single" w:sz="4" w:space="0" w:color="auto"/>
              <w:left w:val="single" w:sz="4" w:space="0" w:color="auto"/>
              <w:bottom w:val="single" w:sz="4" w:space="0" w:color="auto"/>
              <w:right w:val="single" w:sz="4" w:space="0" w:color="auto"/>
            </w:tcBorders>
            <w:hideMark/>
          </w:tcPr>
          <w:p w14:paraId="3862B837"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C95987B" wp14:editId="22077A88">
                  <wp:extent cx="5724525" cy="256222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24525" cy="2562225"/>
                          </a:xfrm>
                          <a:prstGeom prst="rect">
                            <a:avLst/>
                          </a:prstGeom>
                          <a:noFill/>
                          <a:ln>
                            <a:noFill/>
                          </a:ln>
                        </pic:spPr>
                      </pic:pic>
                    </a:graphicData>
                  </a:graphic>
                </wp:inline>
              </w:drawing>
            </w:r>
          </w:p>
        </w:tc>
      </w:tr>
    </w:tbl>
    <w:p w14:paraId="01160E6D" w14:textId="77777777" w:rsidR="0035540F" w:rsidRDefault="0035540F" w:rsidP="0035540F">
      <w:pPr>
        <w:rPr>
          <w:rFonts w:ascii="Times New Roman" w:hAnsi="Times New Roman" w:cs="Times New Roman"/>
          <w:sz w:val="24"/>
          <w:szCs w:val="24"/>
        </w:rPr>
      </w:pPr>
    </w:p>
    <w:p w14:paraId="46340B84" w14:textId="77777777" w:rsidR="0035540F" w:rsidRDefault="0035540F" w:rsidP="003554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 této položky dotazníkového šetření jsem zjistila, že AP či ŠA by měl být pro žáka se sociálním znevýhodněním autoritou, což se domnívá nejvíce z dotazovaných, což je 42,2 %. </w:t>
      </w:r>
      <w:r>
        <w:rPr>
          <w:rFonts w:ascii="Times New Roman" w:hAnsi="Times New Roman" w:cs="Times New Roman"/>
          <w:sz w:val="24"/>
          <w:szCs w:val="24"/>
        </w:rPr>
        <w:lastRenderedPageBreak/>
        <w:t>Kamarádský vztah připouští 36,3 % dotazovaných, k neutrálnímu vztahu se přiklání 21,6 % z celkového počtu respondentů.</w:t>
      </w:r>
    </w:p>
    <w:p w14:paraId="55AAAF54" w14:textId="40E02C37" w:rsidR="0035540F" w:rsidRDefault="0035540F" w:rsidP="0035540F">
      <w:pPr>
        <w:rPr>
          <w:sz w:val="24"/>
          <w:szCs w:val="24"/>
        </w:rPr>
      </w:pPr>
    </w:p>
    <w:p w14:paraId="730D026F" w14:textId="55234EF7" w:rsidR="002A6444" w:rsidRDefault="002A6444" w:rsidP="0035540F">
      <w:pPr>
        <w:rPr>
          <w:sz w:val="24"/>
          <w:szCs w:val="24"/>
        </w:rPr>
      </w:pPr>
    </w:p>
    <w:p w14:paraId="10150FCC" w14:textId="77777777" w:rsidR="0035540F" w:rsidRDefault="0035540F" w:rsidP="0035540F">
      <w:pPr>
        <w:rPr>
          <w:rFonts w:ascii="Times New Roman" w:hAnsi="Times New Roman" w:cs="Times New Roman"/>
          <w:b/>
          <w:bCs/>
          <w:sz w:val="24"/>
          <w:szCs w:val="24"/>
        </w:rPr>
      </w:pPr>
      <w:r>
        <w:rPr>
          <w:rFonts w:ascii="Times New Roman" w:hAnsi="Times New Roman" w:cs="Times New Roman"/>
          <w:b/>
          <w:bCs/>
          <w:sz w:val="24"/>
          <w:szCs w:val="24"/>
        </w:rPr>
        <w:t>11. Jakou další formu pomoci byste navrhli pro žáka se sociálním znevýhodněním?</w:t>
      </w:r>
    </w:p>
    <w:p w14:paraId="130BB644" w14:textId="77777777" w:rsidR="0035540F" w:rsidRDefault="0035540F" w:rsidP="003554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Tato otázka je jako jediná v dotazníkovém šetření otevřená. Nechala jsem zde prostor pro respondenty k tomu, aby vyjádřili své vlastní názory, kterými může být navrhnuta nebo realizována další forma podpory pro tyto žáky. </w:t>
      </w:r>
    </w:p>
    <w:p w14:paraId="435C082C" w14:textId="77777777" w:rsidR="0035540F" w:rsidRDefault="0035540F" w:rsidP="0035540F">
      <w:pPr>
        <w:spacing w:line="360" w:lineRule="auto"/>
        <w:jc w:val="both"/>
        <w:rPr>
          <w:rFonts w:ascii="Times New Roman" w:hAnsi="Times New Roman" w:cs="Times New Roman"/>
          <w:sz w:val="24"/>
          <w:szCs w:val="24"/>
        </w:rPr>
      </w:pPr>
      <w:r>
        <w:rPr>
          <w:rFonts w:ascii="Times New Roman" w:hAnsi="Times New Roman" w:cs="Times New Roman"/>
          <w:sz w:val="24"/>
          <w:szCs w:val="24"/>
        </w:rPr>
        <w:t>K této dotazníkové položce se však vyjádřilo pouze 47 respondentů z celkového počtu 102 dotazovaných. Z toho tedy vyplývá, že 55 respondentů svůj názor nevyjádřilo. Nejčastější odpovědí byl návrh na větší zapojení rodičů. Z vyjádřených se k této variantě přiklonilo 13 respondentů. Dalších 10 zúčastněných se shodlo na doporučení různých forem doučování. Dále zde budu citovat odpovědi z dotazníkového šetření, které mě velice zaujaly nebo překvapily.</w:t>
      </w:r>
    </w:p>
    <w:p w14:paraId="3CB2660A" w14:textId="77777777" w:rsidR="0035540F" w:rsidRDefault="0035540F" w:rsidP="0035540F">
      <w:pPr>
        <w:pStyle w:val="Odstavecseseznamem"/>
        <w:numPr>
          <w:ilvl w:val="0"/>
          <w:numId w:val="2"/>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Pokud by žák chodil pravidelně do školy a měl výborný prospěch, nabídla bych jeho rodičům finanční odměnu ve formě zaplacení všech školních poplatků a také školního výletu.</w:t>
      </w:r>
    </w:p>
    <w:p w14:paraId="2301503F" w14:textId="77777777" w:rsidR="0035540F" w:rsidRDefault="0035540F" w:rsidP="0035540F">
      <w:pPr>
        <w:pStyle w:val="Odstavecseseznamem"/>
        <w:numPr>
          <w:ilvl w:val="0"/>
          <w:numId w:val="2"/>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Jediná pomoc by byla, kdyby rodiče byli postihováni za to, že jejich děti nechodí do školy a neplní si své povinnosti, odebrání sociálních dávek.</w:t>
      </w:r>
    </w:p>
    <w:p w14:paraId="047046B9" w14:textId="77777777" w:rsidR="0035540F" w:rsidRDefault="0035540F" w:rsidP="0035540F">
      <w:pPr>
        <w:pStyle w:val="Odstavecseseznamem"/>
        <w:numPr>
          <w:ilvl w:val="0"/>
          <w:numId w:val="2"/>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Tito žáci potřebují speciální školu, mnohdy totiž o pomoc asistenta vůbec nestojí.</w:t>
      </w:r>
    </w:p>
    <w:p w14:paraId="6255E5C5" w14:textId="77777777" w:rsidR="0035540F" w:rsidRDefault="0035540F" w:rsidP="0035540F">
      <w:pPr>
        <w:pStyle w:val="Odstavecseseznamem"/>
        <w:numPr>
          <w:ilvl w:val="0"/>
          <w:numId w:val="2"/>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Žádnou další formu bych nenavrhla, protože čím více pomáháme takovým dětem, rychle si na to zvyknou a do budoucna nebudou schopni samostatného rozhodování ani postarání se o sebe samého.</w:t>
      </w:r>
    </w:p>
    <w:p w14:paraId="145CAA1C" w14:textId="77777777" w:rsidR="0035540F" w:rsidRDefault="0035540F" w:rsidP="0035540F">
      <w:pPr>
        <w:pStyle w:val="Odstavecseseznamem"/>
        <w:numPr>
          <w:ilvl w:val="0"/>
          <w:numId w:val="2"/>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Navrhuji, aby měl žák se sociálním znevýhodněním zdarma veškeré pomůcky, obědy a stát mu platil i výlety, neboť to je největší zátěž pro tyto žáky.</w:t>
      </w:r>
    </w:p>
    <w:p w14:paraId="41F6AB18" w14:textId="77777777" w:rsidR="0035540F" w:rsidRDefault="0035540F" w:rsidP="0035540F">
      <w:pPr>
        <w:pStyle w:val="Odstavecseseznamem"/>
        <w:numPr>
          <w:ilvl w:val="0"/>
          <w:numId w:val="2"/>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Doporučil bych především pomoc od zkušeného speciálního pedagoga (např. externího). V případě dlouhodobého neplnění dohodnutých pravidel ze strany žáka a jeho zákonných zástupců (např. jedno pololetí) bych doporučil minimálně na stejné období odejmutí pomoci (z ekonomických důvodů a z důvodu pomoci jinému potřebnému žákovi)</w:t>
      </w:r>
    </w:p>
    <w:p w14:paraId="2F0E9707" w14:textId="77777777" w:rsidR="0035540F" w:rsidRDefault="0035540F" w:rsidP="0035540F">
      <w:pPr>
        <w:pStyle w:val="Odstavecseseznamem"/>
        <w:numPr>
          <w:ilvl w:val="0"/>
          <w:numId w:val="2"/>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Doporučila bych pedagogickou intervenci. Ve třídě se zaměřit na práci s pravidly, na sociální klima a na sociálně emoční učení.</w:t>
      </w:r>
    </w:p>
    <w:p w14:paraId="5DC4C32E" w14:textId="77777777" w:rsidR="0035540F" w:rsidRDefault="0035540F" w:rsidP="0035540F">
      <w:pPr>
        <w:pStyle w:val="Odstavecseseznamem"/>
        <w:spacing w:line="360" w:lineRule="auto"/>
        <w:jc w:val="both"/>
        <w:rPr>
          <w:rFonts w:ascii="Times New Roman" w:hAnsi="Times New Roman" w:cs="Times New Roman"/>
          <w:i/>
          <w:iCs/>
          <w:sz w:val="24"/>
          <w:szCs w:val="24"/>
        </w:rPr>
      </w:pPr>
    </w:p>
    <w:p w14:paraId="2EC50288" w14:textId="77777777" w:rsidR="002A6444" w:rsidRDefault="002A6444" w:rsidP="0035540F">
      <w:pPr>
        <w:rPr>
          <w:rFonts w:ascii="Times New Roman" w:hAnsi="Times New Roman" w:cs="Times New Roman"/>
          <w:b/>
          <w:bCs/>
          <w:sz w:val="24"/>
          <w:szCs w:val="24"/>
        </w:rPr>
      </w:pPr>
    </w:p>
    <w:p w14:paraId="0944FAEA" w14:textId="77777777" w:rsidR="002A6444" w:rsidRDefault="002A6444" w:rsidP="0035540F">
      <w:pPr>
        <w:rPr>
          <w:rFonts w:ascii="Times New Roman" w:hAnsi="Times New Roman" w:cs="Times New Roman"/>
          <w:b/>
          <w:bCs/>
          <w:sz w:val="24"/>
          <w:szCs w:val="24"/>
        </w:rPr>
      </w:pPr>
    </w:p>
    <w:p w14:paraId="4C18270C" w14:textId="77777777" w:rsidR="002A6444" w:rsidRDefault="002A6444" w:rsidP="0035540F">
      <w:pPr>
        <w:rPr>
          <w:rFonts w:ascii="Times New Roman" w:hAnsi="Times New Roman" w:cs="Times New Roman"/>
          <w:b/>
          <w:bCs/>
          <w:sz w:val="24"/>
          <w:szCs w:val="24"/>
        </w:rPr>
      </w:pPr>
    </w:p>
    <w:p w14:paraId="60809B2B" w14:textId="365A9523" w:rsidR="0035540F" w:rsidRDefault="0035540F" w:rsidP="0035540F">
      <w:r>
        <w:rPr>
          <w:rFonts w:ascii="Times New Roman" w:hAnsi="Times New Roman" w:cs="Times New Roman"/>
          <w:b/>
          <w:bCs/>
          <w:sz w:val="24"/>
          <w:szCs w:val="24"/>
        </w:rPr>
        <w:t>12. Jak si myslíte, že ovlivnilo uzavření škol a situace s COVID 19 žáky se sociálním znevýhodněním?</w:t>
      </w:r>
    </w:p>
    <w:p w14:paraId="40CDAA32" w14:textId="77777777" w:rsidR="0035540F" w:rsidRDefault="0035540F" w:rsidP="0035540F">
      <w:pPr>
        <w:rPr>
          <w:rFonts w:ascii="Times New Roman" w:hAnsi="Times New Roman" w:cs="Times New Roman"/>
          <w:sz w:val="24"/>
          <w:szCs w:val="24"/>
        </w:rPr>
      </w:pPr>
      <w:r>
        <w:rPr>
          <w:rFonts w:ascii="Times New Roman" w:hAnsi="Times New Roman" w:cs="Times New Roman"/>
          <w:b/>
          <w:bCs/>
          <w:sz w:val="24"/>
          <w:szCs w:val="24"/>
        </w:rPr>
        <w:t>Tab. č. 11</w:t>
      </w:r>
      <w:r>
        <w:rPr>
          <w:rFonts w:ascii="Times New Roman" w:hAnsi="Times New Roman" w:cs="Times New Roman"/>
          <w:sz w:val="24"/>
          <w:szCs w:val="24"/>
        </w:rPr>
        <w:t xml:space="preserve"> Uzavření škol</w:t>
      </w:r>
    </w:p>
    <w:tbl>
      <w:tblPr>
        <w:tblStyle w:val="Mkatabulky"/>
        <w:tblW w:w="9176" w:type="dxa"/>
        <w:tblInd w:w="0" w:type="dxa"/>
        <w:tblLook w:val="04A0" w:firstRow="1" w:lastRow="0" w:firstColumn="1" w:lastColumn="0" w:noHBand="0" w:noVBand="1"/>
      </w:tblPr>
      <w:tblGrid>
        <w:gridCol w:w="1511"/>
        <w:gridCol w:w="1068"/>
        <w:gridCol w:w="1005"/>
        <w:gridCol w:w="1005"/>
        <w:gridCol w:w="1148"/>
        <w:gridCol w:w="1146"/>
        <w:gridCol w:w="1146"/>
        <w:gridCol w:w="1147"/>
      </w:tblGrid>
      <w:tr w:rsidR="0035540F" w14:paraId="5F36BA64" w14:textId="77777777" w:rsidTr="003D7AAE">
        <w:trPr>
          <w:trHeight w:val="789"/>
        </w:trPr>
        <w:tc>
          <w:tcPr>
            <w:tcW w:w="1511" w:type="dxa"/>
            <w:tcBorders>
              <w:top w:val="single" w:sz="12" w:space="0" w:color="auto"/>
              <w:left w:val="single" w:sz="12" w:space="0" w:color="auto"/>
              <w:bottom w:val="single" w:sz="12" w:space="0" w:color="auto"/>
              <w:right w:val="single" w:sz="12" w:space="0" w:color="auto"/>
            </w:tcBorders>
          </w:tcPr>
          <w:p w14:paraId="2D071762" w14:textId="77777777" w:rsidR="0035540F" w:rsidRDefault="0035540F" w:rsidP="007C5185">
            <w:pPr>
              <w:spacing w:line="240" w:lineRule="auto"/>
              <w:rPr>
                <w:rFonts w:ascii="Times New Roman" w:hAnsi="Times New Roman" w:cs="Times New Roman"/>
                <w:sz w:val="24"/>
                <w:szCs w:val="24"/>
              </w:rPr>
            </w:pPr>
          </w:p>
        </w:tc>
        <w:tc>
          <w:tcPr>
            <w:tcW w:w="1068" w:type="dxa"/>
            <w:tcBorders>
              <w:top w:val="single" w:sz="12" w:space="0" w:color="auto"/>
              <w:left w:val="single" w:sz="12" w:space="0" w:color="auto"/>
              <w:bottom w:val="single" w:sz="12" w:space="0" w:color="auto"/>
              <w:right w:val="single" w:sz="4" w:space="0" w:color="auto"/>
            </w:tcBorders>
            <w:hideMark/>
          </w:tcPr>
          <w:p w14:paraId="0418CE91"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U</w:t>
            </w:r>
          </w:p>
        </w:tc>
        <w:tc>
          <w:tcPr>
            <w:tcW w:w="1005" w:type="dxa"/>
            <w:tcBorders>
              <w:top w:val="single" w:sz="12" w:space="0" w:color="auto"/>
              <w:left w:val="single" w:sz="4" w:space="0" w:color="auto"/>
              <w:bottom w:val="single" w:sz="12" w:space="0" w:color="auto"/>
              <w:right w:val="single" w:sz="4" w:space="0" w:color="auto"/>
            </w:tcBorders>
          </w:tcPr>
          <w:p w14:paraId="46B93A7C"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TU</w:t>
            </w:r>
          </w:p>
          <w:p w14:paraId="4B058E86" w14:textId="77777777" w:rsidR="0035540F" w:rsidRDefault="0035540F" w:rsidP="007C5185">
            <w:pPr>
              <w:spacing w:line="240" w:lineRule="auto"/>
              <w:rPr>
                <w:rFonts w:ascii="Times New Roman" w:hAnsi="Times New Roman" w:cs="Times New Roman"/>
                <w:sz w:val="24"/>
                <w:szCs w:val="24"/>
              </w:rPr>
            </w:pPr>
          </w:p>
        </w:tc>
        <w:tc>
          <w:tcPr>
            <w:tcW w:w="1005" w:type="dxa"/>
            <w:tcBorders>
              <w:top w:val="single" w:sz="12" w:space="0" w:color="auto"/>
              <w:left w:val="single" w:sz="4" w:space="0" w:color="auto"/>
              <w:bottom w:val="single" w:sz="12" w:space="0" w:color="auto"/>
              <w:right w:val="single" w:sz="4" w:space="0" w:color="auto"/>
            </w:tcBorders>
          </w:tcPr>
          <w:p w14:paraId="2F397E9A"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AP</w:t>
            </w:r>
          </w:p>
          <w:p w14:paraId="4BBA9E34" w14:textId="77777777" w:rsidR="0035540F" w:rsidRDefault="0035540F" w:rsidP="007C5185">
            <w:pPr>
              <w:spacing w:line="240" w:lineRule="auto"/>
              <w:rPr>
                <w:rFonts w:ascii="Times New Roman" w:hAnsi="Times New Roman" w:cs="Times New Roman"/>
                <w:sz w:val="24"/>
                <w:szCs w:val="24"/>
              </w:rPr>
            </w:pPr>
          </w:p>
        </w:tc>
        <w:tc>
          <w:tcPr>
            <w:tcW w:w="1148" w:type="dxa"/>
            <w:tcBorders>
              <w:top w:val="single" w:sz="12" w:space="0" w:color="auto"/>
              <w:left w:val="single" w:sz="4" w:space="0" w:color="auto"/>
              <w:bottom w:val="single" w:sz="12" w:space="0" w:color="auto"/>
              <w:right w:val="single" w:sz="4" w:space="0" w:color="auto"/>
            </w:tcBorders>
          </w:tcPr>
          <w:p w14:paraId="51541CF0"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ŠA</w:t>
            </w:r>
          </w:p>
          <w:p w14:paraId="22E6FA2E" w14:textId="77777777" w:rsidR="0035540F" w:rsidRDefault="0035540F" w:rsidP="007C5185">
            <w:pPr>
              <w:spacing w:line="240" w:lineRule="auto"/>
              <w:rPr>
                <w:rFonts w:ascii="Times New Roman" w:hAnsi="Times New Roman" w:cs="Times New Roman"/>
                <w:sz w:val="24"/>
                <w:szCs w:val="24"/>
              </w:rPr>
            </w:pPr>
          </w:p>
        </w:tc>
        <w:tc>
          <w:tcPr>
            <w:tcW w:w="1146" w:type="dxa"/>
            <w:tcBorders>
              <w:top w:val="single" w:sz="12" w:space="0" w:color="auto"/>
              <w:left w:val="single" w:sz="4" w:space="0" w:color="auto"/>
              <w:bottom w:val="single" w:sz="12" w:space="0" w:color="auto"/>
              <w:right w:val="single" w:sz="12" w:space="0" w:color="auto"/>
            </w:tcBorders>
            <w:hideMark/>
          </w:tcPr>
          <w:p w14:paraId="12188C22"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V</w:t>
            </w:r>
          </w:p>
        </w:tc>
        <w:tc>
          <w:tcPr>
            <w:tcW w:w="1146" w:type="dxa"/>
            <w:tcBorders>
              <w:top w:val="single" w:sz="12" w:space="0" w:color="auto"/>
              <w:left w:val="single" w:sz="12" w:space="0" w:color="auto"/>
              <w:bottom w:val="single" w:sz="12" w:space="0" w:color="auto"/>
              <w:right w:val="single" w:sz="12" w:space="0" w:color="auto"/>
            </w:tcBorders>
            <w:hideMark/>
          </w:tcPr>
          <w:p w14:paraId="52C4AA86"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AČ</w:t>
            </w:r>
          </w:p>
        </w:tc>
        <w:tc>
          <w:tcPr>
            <w:tcW w:w="1147" w:type="dxa"/>
            <w:tcBorders>
              <w:top w:val="single" w:sz="12" w:space="0" w:color="auto"/>
              <w:left w:val="single" w:sz="12" w:space="0" w:color="auto"/>
              <w:bottom w:val="single" w:sz="12" w:space="0" w:color="auto"/>
              <w:right w:val="single" w:sz="12" w:space="0" w:color="auto"/>
            </w:tcBorders>
            <w:hideMark/>
          </w:tcPr>
          <w:p w14:paraId="5DCEBD08"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RČ (%)</w:t>
            </w:r>
          </w:p>
        </w:tc>
      </w:tr>
      <w:tr w:rsidR="0035540F" w14:paraId="065C27FD" w14:textId="77777777" w:rsidTr="003D7AAE">
        <w:trPr>
          <w:trHeight w:val="712"/>
        </w:trPr>
        <w:tc>
          <w:tcPr>
            <w:tcW w:w="1511" w:type="dxa"/>
            <w:tcBorders>
              <w:top w:val="single" w:sz="12" w:space="0" w:color="auto"/>
              <w:left w:val="single" w:sz="12" w:space="0" w:color="auto"/>
              <w:bottom w:val="single" w:sz="4" w:space="0" w:color="auto"/>
              <w:right w:val="single" w:sz="12" w:space="0" w:color="auto"/>
            </w:tcBorders>
            <w:hideMark/>
          </w:tcPr>
          <w:p w14:paraId="51996A0A"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 xml:space="preserve">Velmi </w:t>
            </w:r>
          </w:p>
        </w:tc>
        <w:tc>
          <w:tcPr>
            <w:tcW w:w="1068" w:type="dxa"/>
            <w:tcBorders>
              <w:top w:val="single" w:sz="12" w:space="0" w:color="auto"/>
              <w:left w:val="single" w:sz="12" w:space="0" w:color="auto"/>
              <w:bottom w:val="single" w:sz="4" w:space="0" w:color="auto"/>
              <w:right w:val="single" w:sz="4" w:space="0" w:color="auto"/>
            </w:tcBorders>
            <w:hideMark/>
          </w:tcPr>
          <w:p w14:paraId="0585E810"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005" w:type="dxa"/>
            <w:tcBorders>
              <w:top w:val="single" w:sz="12" w:space="0" w:color="auto"/>
              <w:left w:val="single" w:sz="4" w:space="0" w:color="auto"/>
              <w:bottom w:val="single" w:sz="4" w:space="0" w:color="auto"/>
              <w:right w:val="single" w:sz="4" w:space="0" w:color="auto"/>
            </w:tcBorders>
            <w:hideMark/>
          </w:tcPr>
          <w:p w14:paraId="7D246CE6"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005" w:type="dxa"/>
            <w:tcBorders>
              <w:top w:val="single" w:sz="12" w:space="0" w:color="auto"/>
              <w:left w:val="single" w:sz="4" w:space="0" w:color="auto"/>
              <w:bottom w:val="single" w:sz="4" w:space="0" w:color="auto"/>
              <w:right w:val="single" w:sz="4" w:space="0" w:color="auto"/>
            </w:tcBorders>
            <w:hideMark/>
          </w:tcPr>
          <w:p w14:paraId="7972B182"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148" w:type="dxa"/>
            <w:tcBorders>
              <w:top w:val="single" w:sz="12" w:space="0" w:color="auto"/>
              <w:left w:val="single" w:sz="4" w:space="0" w:color="auto"/>
              <w:bottom w:val="single" w:sz="4" w:space="0" w:color="auto"/>
              <w:right w:val="single" w:sz="4" w:space="0" w:color="auto"/>
            </w:tcBorders>
            <w:hideMark/>
          </w:tcPr>
          <w:p w14:paraId="4010AF1A"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46" w:type="dxa"/>
            <w:tcBorders>
              <w:top w:val="single" w:sz="12" w:space="0" w:color="auto"/>
              <w:left w:val="single" w:sz="4" w:space="0" w:color="auto"/>
              <w:bottom w:val="single" w:sz="4" w:space="0" w:color="auto"/>
              <w:right w:val="single" w:sz="12" w:space="0" w:color="auto"/>
            </w:tcBorders>
            <w:hideMark/>
          </w:tcPr>
          <w:p w14:paraId="5B1A616B"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146" w:type="dxa"/>
            <w:tcBorders>
              <w:top w:val="single" w:sz="12" w:space="0" w:color="auto"/>
              <w:left w:val="single" w:sz="12" w:space="0" w:color="auto"/>
              <w:bottom w:val="single" w:sz="4" w:space="0" w:color="auto"/>
              <w:right w:val="single" w:sz="12" w:space="0" w:color="auto"/>
            </w:tcBorders>
            <w:hideMark/>
          </w:tcPr>
          <w:p w14:paraId="1E183212"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147" w:type="dxa"/>
            <w:tcBorders>
              <w:top w:val="single" w:sz="12" w:space="0" w:color="auto"/>
              <w:left w:val="single" w:sz="12" w:space="0" w:color="auto"/>
              <w:bottom w:val="single" w:sz="4" w:space="0" w:color="auto"/>
              <w:right w:val="single" w:sz="12" w:space="0" w:color="auto"/>
            </w:tcBorders>
            <w:hideMark/>
          </w:tcPr>
          <w:p w14:paraId="21459B1B"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66,7 %</w:t>
            </w:r>
          </w:p>
        </w:tc>
      </w:tr>
      <w:tr w:rsidR="0035540F" w14:paraId="5DA1488E" w14:textId="77777777" w:rsidTr="003D7AAE">
        <w:trPr>
          <w:trHeight w:val="735"/>
        </w:trPr>
        <w:tc>
          <w:tcPr>
            <w:tcW w:w="1511" w:type="dxa"/>
            <w:tcBorders>
              <w:top w:val="single" w:sz="4" w:space="0" w:color="auto"/>
              <w:left w:val="single" w:sz="12" w:space="0" w:color="auto"/>
              <w:bottom w:val="single" w:sz="4" w:space="0" w:color="auto"/>
              <w:right w:val="single" w:sz="12" w:space="0" w:color="auto"/>
            </w:tcBorders>
            <w:hideMark/>
          </w:tcPr>
          <w:p w14:paraId="1876CBD6"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 xml:space="preserve">Částečně </w:t>
            </w:r>
          </w:p>
        </w:tc>
        <w:tc>
          <w:tcPr>
            <w:tcW w:w="1068" w:type="dxa"/>
            <w:tcBorders>
              <w:top w:val="single" w:sz="4" w:space="0" w:color="auto"/>
              <w:left w:val="single" w:sz="12" w:space="0" w:color="auto"/>
              <w:bottom w:val="single" w:sz="4" w:space="0" w:color="auto"/>
              <w:right w:val="single" w:sz="4" w:space="0" w:color="auto"/>
            </w:tcBorders>
            <w:hideMark/>
          </w:tcPr>
          <w:p w14:paraId="207689B1" w14:textId="72FCB122"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r w:rsidR="00B6129E">
              <w:rPr>
                <w:rFonts w:ascii="Times New Roman" w:hAnsi="Times New Roman" w:cs="Times New Roman"/>
                <w:sz w:val="24"/>
                <w:szCs w:val="24"/>
              </w:rPr>
              <w:t>4</w:t>
            </w:r>
          </w:p>
        </w:tc>
        <w:tc>
          <w:tcPr>
            <w:tcW w:w="1005" w:type="dxa"/>
            <w:tcBorders>
              <w:top w:val="single" w:sz="4" w:space="0" w:color="auto"/>
              <w:left w:val="single" w:sz="4" w:space="0" w:color="auto"/>
              <w:bottom w:val="single" w:sz="4" w:space="0" w:color="auto"/>
              <w:right w:val="single" w:sz="4" w:space="0" w:color="auto"/>
            </w:tcBorders>
            <w:hideMark/>
          </w:tcPr>
          <w:p w14:paraId="7E8D0092"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05" w:type="dxa"/>
            <w:tcBorders>
              <w:top w:val="single" w:sz="4" w:space="0" w:color="auto"/>
              <w:left w:val="single" w:sz="4" w:space="0" w:color="auto"/>
              <w:bottom w:val="single" w:sz="4" w:space="0" w:color="auto"/>
              <w:right w:val="single" w:sz="4" w:space="0" w:color="auto"/>
            </w:tcBorders>
            <w:hideMark/>
          </w:tcPr>
          <w:p w14:paraId="025BE6DD"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48" w:type="dxa"/>
            <w:tcBorders>
              <w:top w:val="single" w:sz="4" w:space="0" w:color="auto"/>
              <w:left w:val="single" w:sz="4" w:space="0" w:color="auto"/>
              <w:bottom w:val="single" w:sz="4" w:space="0" w:color="auto"/>
              <w:right w:val="single" w:sz="4" w:space="0" w:color="auto"/>
            </w:tcBorders>
            <w:hideMark/>
          </w:tcPr>
          <w:p w14:paraId="1AB46FA6"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46" w:type="dxa"/>
            <w:tcBorders>
              <w:top w:val="single" w:sz="4" w:space="0" w:color="auto"/>
              <w:left w:val="single" w:sz="4" w:space="0" w:color="auto"/>
              <w:bottom w:val="single" w:sz="4" w:space="0" w:color="auto"/>
              <w:right w:val="single" w:sz="12" w:space="0" w:color="auto"/>
            </w:tcBorders>
            <w:hideMark/>
          </w:tcPr>
          <w:p w14:paraId="172BF21A"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46" w:type="dxa"/>
            <w:tcBorders>
              <w:top w:val="single" w:sz="4" w:space="0" w:color="auto"/>
              <w:left w:val="single" w:sz="12" w:space="0" w:color="auto"/>
              <w:bottom w:val="single" w:sz="4" w:space="0" w:color="auto"/>
              <w:right w:val="single" w:sz="12" w:space="0" w:color="auto"/>
            </w:tcBorders>
            <w:hideMark/>
          </w:tcPr>
          <w:p w14:paraId="0BF37BCE"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147" w:type="dxa"/>
            <w:tcBorders>
              <w:top w:val="single" w:sz="4" w:space="0" w:color="auto"/>
              <w:left w:val="single" w:sz="12" w:space="0" w:color="auto"/>
              <w:bottom w:val="single" w:sz="4" w:space="0" w:color="auto"/>
              <w:right w:val="single" w:sz="12" w:space="0" w:color="auto"/>
            </w:tcBorders>
            <w:hideMark/>
          </w:tcPr>
          <w:p w14:paraId="16E155B2"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23,5 %</w:t>
            </w:r>
          </w:p>
        </w:tc>
      </w:tr>
      <w:tr w:rsidR="0035540F" w14:paraId="2E177631" w14:textId="77777777" w:rsidTr="003D7AAE">
        <w:trPr>
          <w:trHeight w:val="875"/>
        </w:trPr>
        <w:tc>
          <w:tcPr>
            <w:tcW w:w="1511" w:type="dxa"/>
            <w:tcBorders>
              <w:top w:val="single" w:sz="4" w:space="0" w:color="auto"/>
              <w:left w:val="single" w:sz="12" w:space="0" w:color="auto"/>
              <w:bottom w:val="single" w:sz="12" w:space="0" w:color="auto"/>
              <w:right w:val="single" w:sz="12" w:space="0" w:color="auto"/>
            </w:tcBorders>
            <w:hideMark/>
          </w:tcPr>
          <w:p w14:paraId="0F6966F3"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 xml:space="preserve">Vůbec </w:t>
            </w:r>
          </w:p>
        </w:tc>
        <w:tc>
          <w:tcPr>
            <w:tcW w:w="1068" w:type="dxa"/>
            <w:tcBorders>
              <w:top w:val="single" w:sz="4" w:space="0" w:color="auto"/>
              <w:left w:val="single" w:sz="12" w:space="0" w:color="auto"/>
              <w:bottom w:val="single" w:sz="12" w:space="0" w:color="auto"/>
              <w:right w:val="single" w:sz="4" w:space="0" w:color="auto"/>
            </w:tcBorders>
            <w:hideMark/>
          </w:tcPr>
          <w:p w14:paraId="599F3950"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005" w:type="dxa"/>
            <w:tcBorders>
              <w:top w:val="single" w:sz="4" w:space="0" w:color="auto"/>
              <w:left w:val="single" w:sz="4" w:space="0" w:color="auto"/>
              <w:bottom w:val="single" w:sz="12" w:space="0" w:color="auto"/>
              <w:right w:val="single" w:sz="4" w:space="0" w:color="auto"/>
            </w:tcBorders>
            <w:hideMark/>
          </w:tcPr>
          <w:p w14:paraId="4C66A560"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tcBorders>
              <w:top w:val="single" w:sz="4" w:space="0" w:color="auto"/>
              <w:left w:val="single" w:sz="4" w:space="0" w:color="auto"/>
              <w:bottom w:val="single" w:sz="12" w:space="0" w:color="auto"/>
              <w:right w:val="single" w:sz="4" w:space="0" w:color="auto"/>
            </w:tcBorders>
            <w:hideMark/>
          </w:tcPr>
          <w:p w14:paraId="18E3429F"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48" w:type="dxa"/>
            <w:tcBorders>
              <w:top w:val="single" w:sz="4" w:space="0" w:color="auto"/>
              <w:left w:val="single" w:sz="4" w:space="0" w:color="auto"/>
              <w:bottom w:val="single" w:sz="12" w:space="0" w:color="auto"/>
              <w:right w:val="single" w:sz="4" w:space="0" w:color="auto"/>
            </w:tcBorders>
            <w:hideMark/>
          </w:tcPr>
          <w:p w14:paraId="617F9312"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46" w:type="dxa"/>
            <w:tcBorders>
              <w:top w:val="single" w:sz="4" w:space="0" w:color="auto"/>
              <w:left w:val="single" w:sz="4" w:space="0" w:color="auto"/>
              <w:bottom w:val="single" w:sz="12" w:space="0" w:color="auto"/>
              <w:right w:val="single" w:sz="12" w:space="0" w:color="auto"/>
            </w:tcBorders>
            <w:hideMark/>
          </w:tcPr>
          <w:p w14:paraId="7639F40D"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46" w:type="dxa"/>
            <w:tcBorders>
              <w:top w:val="single" w:sz="4" w:space="0" w:color="auto"/>
              <w:left w:val="single" w:sz="12" w:space="0" w:color="auto"/>
              <w:bottom w:val="single" w:sz="12" w:space="0" w:color="auto"/>
              <w:right w:val="single" w:sz="12" w:space="0" w:color="auto"/>
            </w:tcBorders>
            <w:hideMark/>
          </w:tcPr>
          <w:p w14:paraId="285480BF"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147" w:type="dxa"/>
            <w:tcBorders>
              <w:top w:val="single" w:sz="4" w:space="0" w:color="auto"/>
              <w:left w:val="single" w:sz="12" w:space="0" w:color="auto"/>
              <w:bottom w:val="single" w:sz="12" w:space="0" w:color="auto"/>
              <w:right w:val="single" w:sz="12" w:space="0" w:color="auto"/>
            </w:tcBorders>
            <w:hideMark/>
          </w:tcPr>
          <w:p w14:paraId="4CDBFA20"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9,8 %</w:t>
            </w:r>
          </w:p>
        </w:tc>
      </w:tr>
      <w:tr w:rsidR="0035540F" w14:paraId="3FAD009B" w14:textId="77777777" w:rsidTr="003D7AAE">
        <w:trPr>
          <w:trHeight w:val="869"/>
        </w:trPr>
        <w:tc>
          <w:tcPr>
            <w:tcW w:w="1511" w:type="dxa"/>
            <w:tcBorders>
              <w:top w:val="single" w:sz="12" w:space="0" w:color="auto"/>
              <w:left w:val="single" w:sz="12" w:space="0" w:color="auto"/>
              <w:bottom w:val="single" w:sz="12" w:space="0" w:color="auto"/>
              <w:right w:val="single" w:sz="12" w:space="0" w:color="auto"/>
            </w:tcBorders>
            <w:hideMark/>
          </w:tcPr>
          <w:p w14:paraId="551E041A" w14:textId="77777777" w:rsidR="0035540F" w:rsidRDefault="0035540F" w:rsidP="007C5185">
            <w:pPr>
              <w:spacing w:line="240" w:lineRule="auto"/>
              <w:rPr>
                <w:rFonts w:ascii="Times New Roman" w:hAnsi="Times New Roman" w:cs="Times New Roman"/>
                <w:sz w:val="24"/>
                <w:szCs w:val="24"/>
              </w:rPr>
            </w:pPr>
            <w:r>
              <w:rPr>
                <w:rFonts w:ascii="Times New Roman" w:hAnsi="Times New Roman" w:cs="Times New Roman"/>
                <w:sz w:val="24"/>
                <w:szCs w:val="24"/>
              </w:rPr>
              <w:t>Celkový počet</w:t>
            </w:r>
          </w:p>
        </w:tc>
        <w:tc>
          <w:tcPr>
            <w:tcW w:w="1068" w:type="dxa"/>
            <w:tcBorders>
              <w:top w:val="single" w:sz="12" w:space="0" w:color="auto"/>
              <w:left w:val="single" w:sz="12" w:space="0" w:color="auto"/>
              <w:bottom w:val="single" w:sz="12" w:space="0" w:color="auto"/>
              <w:right w:val="single" w:sz="4" w:space="0" w:color="auto"/>
            </w:tcBorders>
          </w:tcPr>
          <w:p w14:paraId="7B902C2A" w14:textId="026D978C" w:rsidR="0035540F" w:rsidRDefault="00B6129E"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005" w:type="dxa"/>
            <w:tcBorders>
              <w:top w:val="single" w:sz="12" w:space="0" w:color="auto"/>
              <w:left w:val="single" w:sz="4" w:space="0" w:color="auto"/>
              <w:bottom w:val="single" w:sz="12" w:space="0" w:color="auto"/>
              <w:right w:val="single" w:sz="4" w:space="0" w:color="auto"/>
            </w:tcBorders>
          </w:tcPr>
          <w:p w14:paraId="64FB357A" w14:textId="6EC7A464" w:rsidR="0035540F" w:rsidRDefault="00B6129E" w:rsidP="00B6129E">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005" w:type="dxa"/>
            <w:tcBorders>
              <w:top w:val="single" w:sz="12" w:space="0" w:color="auto"/>
              <w:left w:val="single" w:sz="4" w:space="0" w:color="auto"/>
              <w:bottom w:val="single" w:sz="12" w:space="0" w:color="auto"/>
              <w:right w:val="single" w:sz="4" w:space="0" w:color="auto"/>
            </w:tcBorders>
          </w:tcPr>
          <w:p w14:paraId="143F6AA8" w14:textId="5271323A" w:rsidR="0035540F" w:rsidRDefault="00B6129E" w:rsidP="00B6129E">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48" w:type="dxa"/>
            <w:tcBorders>
              <w:top w:val="single" w:sz="12" w:space="0" w:color="auto"/>
              <w:left w:val="single" w:sz="4" w:space="0" w:color="auto"/>
              <w:bottom w:val="single" w:sz="12" w:space="0" w:color="auto"/>
              <w:right w:val="single" w:sz="4" w:space="0" w:color="auto"/>
            </w:tcBorders>
          </w:tcPr>
          <w:p w14:paraId="5FEB60A2" w14:textId="5BA0BF66" w:rsidR="0035540F" w:rsidRDefault="00B6129E" w:rsidP="00B6129E">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46" w:type="dxa"/>
            <w:tcBorders>
              <w:top w:val="single" w:sz="12" w:space="0" w:color="auto"/>
              <w:left w:val="single" w:sz="4" w:space="0" w:color="auto"/>
              <w:bottom w:val="single" w:sz="12" w:space="0" w:color="auto"/>
              <w:right w:val="single" w:sz="12" w:space="0" w:color="auto"/>
            </w:tcBorders>
          </w:tcPr>
          <w:p w14:paraId="63E70A21" w14:textId="41EB8582" w:rsidR="0035540F" w:rsidRDefault="00B6129E" w:rsidP="00B6129E">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46" w:type="dxa"/>
            <w:tcBorders>
              <w:top w:val="single" w:sz="12" w:space="0" w:color="auto"/>
              <w:left w:val="single" w:sz="12" w:space="0" w:color="auto"/>
              <w:bottom w:val="single" w:sz="12" w:space="0" w:color="auto"/>
              <w:right w:val="single" w:sz="12" w:space="0" w:color="auto"/>
            </w:tcBorders>
            <w:hideMark/>
          </w:tcPr>
          <w:p w14:paraId="317C87AE"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1147" w:type="dxa"/>
            <w:tcBorders>
              <w:top w:val="single" w:sz="12" w:space="0" w:color="auto"/>
              <w:left w:val="single" w:sz="12" w:space="0" w:color="auto"/>
              <w:bottom w:val="single" w:sz="12" w:space="0" w:color="auto"/>
              <w:right w:val="single" w:sz="12" w:space="0" w:color="auto"/>
            </w:tcBorders>
            <w:hideMark/>
          </w:tcPr>
          <w:p w14:paraId="116DE313" w14:textId="77777777" w:rsidR="0035540F" w:rsidRDefault="0035540F" w:rsidP="007C5185">
            <w:pPr>
              <w:spacing w:line="240" w:lineRule="auto"/>
              <w:jc w:val="center"/>
              <w:rPr>
                <w:rFonts w:ascii="Times New Roman" w:hAnsi="Times New Roman" w:cs="Times New Roman"/>
                <w:sz w:val="24"/>
                <w:szCs w:val="24"/>
              </w:rPr>
            </w:pPr>
            <w:r>
              <w:rPr>
                <w:rFonts w:ascii="Times New Roman" w:hAnsi="Times New Roman" w:cs="Times New Roman"/>
                <w:sz w:val="24"/>
                <w:szCs w:val="24"/>
              </w:rPr>
              <w:t>100 %</w:t>
            </w:r>
          </w:p>
        </w:tc>
      </w:tr>
    </w:tbl>
    <w:p w14:paraId="6E99C321" w14:textId="77777777" w:rsidR="00B6129E" w:rsidRDefault="00B6129E" w:rsidP="00B6129E">
      <w:pPr>
        <w:rPr>
          <w:rFonts w:ascii="Times New Roman" w:hAnsi="Times New Roman" w:cs="Times New Roman"/>
          <w:i/>
          <w:iCs/>
          <w:sz w:val="24"/>
          <w:szCs w:val="24"/>
        </w:rPr>
      </w:pPr>
      <w:r>
        <w:rPr>
          <w:rFonts w:ascii="Times New Roman" w:hAnsi="Times New Roman" w:cs="Times New Roman"/>
          <w:i/>
          <w:iCs/>
          <w:sz w:val="24"/>
          <w:szCs w:val="24"/>
        </w:rPr>
        <w:t>Legenda: U = učitel/ka, TU = třídní učitel/ka, AP = asistent/ka pedagoga, ŠA = školní asistent/ka, V = vychovatel/ka, AČ = absolutní četnost, RČ = relativní četnost</w:t>
      </w:r>
    </w:p>
    <w:p w14:paraId="699BBAC3" w14:textId="77777777" w:rsidR="0035540F" w:rsidRDefault="0035540F" w:rsidP="0035540F">
      <w:pPr>
        <w:spacing w:after="0" w:line="240" w:lineRule="auto"/>
        <w:rPr>
          <w:rFonts w:ascii="Times New Roman" w:eastAsia="Times New Roman" w:hAnsi="Times New Roman" w:cs="Times New Roman"/>
          <w:b/>
          <w:bCs/>
          <w:sz w:val="24"/>
          <w:szCs w:val="24"/>
          <w:lang w:eastAsia="cs-CZ"/>
        </w:rPr>
      </w:pPr>
    </w:p>
    <w:p w14:paraId="1658B58A" w14:textId="77777777" w:rsidR="0035540F" w:rsidRDefault="0035540F" w:rsidP="0035540F">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Graf č. 11</w:t>
      </w:r>
      <w:r>
        <w:rPr>
          <w:rFonts w:ascii="Times New Roman" w:eastAsia="Times New Roman" w:hAnsi="Times New Roman" w:cs="Times New Roman"/>
          <w:sz w:val="24"/>
          <w:szCs w:val="24"/>
          <w:lang w:eastAsia="cs-CZ"/>
        </w:rPr>
        <w:t xml:space="preserve"> Uzavření škol</w:t>
      </w:r>
    </w:p>
    <w:tbl>
      <w:tblPr>
        <w:tblStyle w:val="Mkatabulky"/>
        <w:tblW w:w="8976" w:type="dxa"/>
        <w:tblInd w:w="0" w:type="dxa"/>
        <w:tblLook w:val="04A0" w:firstRow="1" w:lastRow="0" w:firstColumn="1" w:lastColumn="0" w:noHBand="0" w:noVBand="1"/>
      </w:tblPr>
      <w:tblGrid>
        <w:gridCol w:w="9062"/>
      </w:tblGrid>
      <w:tr w:rsidR="0035540F" w14:paraId="02B760E5" w14:textId="77777777" w:rsidTr="007C5185">
        <w:trPr>
          <w:trHeight w:val="4396"/>
        </w:trPr>
        <w:tc>
          <w:tcPr>
            <w:tcW w:w="8976" w:type="dxa"/>
            <w:tcBorders>
              <w:top w:val="single" w:sz="4" w:space="0" w:color="auto"/>
              <w:left w:val="single" w:sz="4" w:space="0" w:color="auto"/>
              <w:bottom w:val="single" w:sz="4" w:space="0" w:color="auto"/>
              <w:right w:val="single" w:sz="4" w:space="0" w:color="auto"/>
            </w:tcBorders>
            <w:hideMark/>
          </w:tcPr>
          <w:p w14:paraId="64393BC8" w14:textId="77777777" w:rsidR="0035540F" w:rsidRDefault="0035540F" w:rsidP="007C5185">
            <w:pPr>
              <w:spacing w:line="240" w:lineRule="auto"/>
              <w:rPr>
                <w:rFonts w:ascii="Times New Roman" w:eastAsia="Times New Roman" w:hAnsi="Times New Roman" w:cs="Times New Roman"/>
                <w:sz w:val="24"/>
                <w:szCs w:val="24"/>
                <w:lang w:eastAsia="cs-CZ"/>
              </w:rPr>
            </w:pPr>
            <w:r>
              <w:rPr>
                <w:noProof/>
                <w:sz w:val="24"/>
                <w:szCs w:val="24"/>
              </w:rPr>
              <w:drawing>
                <wp:inline distT="0" distB="0" distL="0" distR="0" wp14:anchorId="13F470B3" wp14:editId="23944CD5">
                  <wp:extent cx="5760720" cy="242189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720" cy="2421890"/>
                          </a:xfrm>
                          <a:prstGeom prst="rect">
                            <a:avLst/>
                          </a:prstGeom>
                          <a:noFill/>
                          <a:ln>
                            <a:noFill/>
                          </a:ln>
                        </pic:spPr>
                      </pic:pic>
                    </a:graphicData>
                  </a:graphic>
                </wp:inline>
              </w:drawing>
            </w:r>
          </w:p>
        </w:tc>
      </w:tr>
    </w:tbl>
    <w:p w14:paraId="6481170A" w14:textId="77777777" w:rsidR="0035540F" w:rsidRDefault="0035540F" w:rsidP="0035540F">
      <w:pPr>
        <w:spacing w:after="0" w:line="240" w:lineRule="auto"/>
        <w:rPr>
          <w:rFonts w:ascii="Times New Roman" w:eastAsia="Times New Roman" w:hAnsi="Times New Roman" w:cs="Times New Roman"/>
          <w:sz w:val="24"/>
          <w:szCs w:val="24"/>
          <w:lang w:eastAsia="cs-CZ"/>
        </w:rPr>
      </w:pPr>
    </w:p>
    <w:p w14:paraId="475DD84A" w14:textId="77777777" w:rsidR="0035540F" w:rsidRDefault="0035540F" w:rsidP="0035540F">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Že uzavření škol velmi ovlivnilo nejenom žáky se sociálním znevýhodněním je z uvedených odpovědí naprosto jasné, shodlo se na tomto nejvíce respondentů. Velmi malá část dotazovaných se domnívá, že uzavření škol nemělo na tyto žáky vůbec žádný vliv. Situace ve </w:t>
      </w:r>
      <w:r>
        <w:rPr>
          <w:rFonts w:ascii="Times New Roman" w:eastAsia="Times New Roman" w:hAnsi="Times New Roman" w:cs="Times New Roman"/>
          <w:sz w:val="24"/>
          <w:szCs w:val="24"/>
          <w:lang w:eastAsia="cs-CZ"/>
        </w:rPr>
        <w:lastRenderedPageBreak/>
        <w:t>školství byla v tomto školním roce velmi náročná pro všechny zúčastněné, speciálně však žáci se sociálním znevýhodněním na tom byli ještě hůře než žáci intaktní. Jednak z materiálního hlediska (mnohdy neměli ani přístup k internetu), ale i ze sociálního hlediska (ztráta kontaktu se spolužáky).</w:t>
      </w:r>
    </w:p>
    <w:p w14:paraId="3340A95A" w14:textId="722D55A3" w:rsidR="0035540F" w:rsidRPr="00176225" w:rsidRDefault="000E7A1A" w:rsidP="00176225">
      <w:pPr>
        <w:pStyle w:val="Nadpis2"/>
        <w:spacing w:line="360" w:lineRule="auto"/>
        <w:rPr>
          <w:rStyle w:val="ListLabel34"/>
          <w:rFonts w:eastAsia="Times New Roman" w:cs="Times New Roman"/>
          <w:sz w:val="24"/>
          <w:szCs w:val="24"/>
          <w:lang w:eastAsia="cs-CZ"/>
        </w:rPr>
      </w:pPr>
      <w:r>
        <w:rPr>
          <w:rFonts w:eastAsia="Times New Roman" w:cs="Times New Roman"/>
          <w:sz w:val="24"/>
          <w:szCs w:val="24"/>
          <w:lang w:eastAsia="cs-CZ"/>
        </w:rPr>
        <w:br w:type="page"/>
      </w:r>
      <w:bookmarkStart w:id="328" w:name="_Toc73453770"/>
      <w:bookmarkEnd w:id="326"/>
      <w:r w:rsidRPr="000E7A1A">
        <w:rPr>
          <w:rStyle w:val="ListLabel34"/>
        </w:rPr>
        <w:lastRenderedPageBreak/>
        <w:t>7.DISKUZE</w:t>
      </w:r>
      <w:bookmarkEnd w:id="328"/>
    </w:p>
    <w:p w14:paraId="624F003B" w14:textId="7FE4B92B" w:rsidR="00A635FB" w:rsidRDefault="00A635FB" w:rsidP="00176225">
      <w:pPr>
        <w:spacing w:line="360" w:lineRule="auto"/>
        <w:jc w:val="both"/>
        <w:rPr>
          <w:rFonts w:ascii="Times New Roman" w:hAnsi="Times New Roman" w:cs="Times New Roman"/>
          <w:sz w:val="24"/>
          <w:szCs w:val="24"/>
        </w:rPr>
      </w:pPr>
      <w:r>
        <w:rPr>
          <w:rFonts w:ascii="Times New Roman" w:hAnsi="Times New Roman" w:cs="Times New Roman"/>
          <w:sz w:val="24"/>
          <w:szCs w:val="24"/>
        </w:rPr>
        <w:t>Cílem případových studií bylo zjistit jaký vliv má asistent pedagoga nebo školní asistent na žáka se sociálním znevýhodněním a na vztahy, které má se svými spolužáky. Z daného šetření by se dalo říct, že ve všech třech případech došlo ve sledovaném období ke zkvalitnění vztahů mezi žáky, získání nových kamarádů a lepší začlenění do třídního kolektivu.</w:t>
      </w:r>
      <w:r w:rsidR="0021416B">
        <w:rPr>
          <w:rFonts w:ascii="Times New Roman" w:hAnsi="Times New Roman" w:cs="Times New Roman"/>
          <w:sz w:val="24"/>
          <w:szCs w:val="24"/>
        </w:rPr>
        <w:t xml:space="preserve"> Všichni tři žáci udělali velké pokroky a dá se předpokládat, že pokud budou pracovat s asistenty i v dalších ročnících, jejich školní výsledky budou lepší, a to jim umožní vybrat si z více druhů středních odborných škol, na kterých mohou studovat po ukončení základní školy.</w:t>
      </w:r>
    </w:p>
    <w:p w14:paraId="04A0B54A" w14:textId="3049D7AE" w:rsidR="00073359" w:rsidRDefault="00E06327" w:rsidP="00A635FB">
      <w:pPr>
        <w:spacing w:line="360" w:lineRule="auto"/>
        <w:jc w:val="both"/>
        <w:rPr>
          <w:rFonts w:ascii="Times New Roman" w:hAnsi="Times New Roman" w:cs="Times New Roman"/>
          <w:sz w:val="24"/>
          <w:szCs w:val="24"/>
        </w:rPr>
      </w:pPr>
      <w:r>
        <w:rPr>
          <w:rFonts w:ascii="Times New Roman" w:hAnsi="Times New Roman" w:cs="Times New Roman"/>
          <w:sz w:val="24"/>
          <w:szCs w:val="24"/>
        </w:rPr>
        <w:t>Dále bylo z případových studií zjištěno, že u žáků se sociálním znevýhodněním je podstatné při výběru nejvhodnějšího přístupu zohlednit jejich sociální návyky, rodinné zázemí, žákovy rozumové schopnosti a způsoby chování. Díky vhodně zvolenému přístupu k těmto žákům dochází k jejich aktivnějšímu zapojení do výuky a celkovému zlepšení školních výsledků. Za podpory asistentů byly prokázány konkrétní výsledky, kterých tito žáci dosáhli. Nesmíme opomenout spolupráci asistentů s rodinami žáků se sociálním znevýhodněním, neboť především oni zajišťují komunikaci se školou, a to je v těchto případech stěžejní. Jak uvádím v teoretické části práce dle MŠMT (2000), že součástí náplně práce školního asistenta je podpora žákovi přímo v rodině při přípravě na výuku za přítomnosti rodičů, je vidět i v případových studiích, že tato spolupráce má své výsledky.</w:t>
      </w:r>
    </w:p>
    <w:p w14:paraId="01D6E9EC" w14:textId="191561B2" w:rsidR="0021416B" w:rsidRDefault="0021416B" w:rsidP="00A635FB">
      <w:pPr>
        <w:spacing w:line="360" w:lineRule="auto"/>
        <w:jc w:val="both"/>
        <w:rPr>
          <w:rFonts w:ascii="Times New Roman" w:hAnsi="Times New Roman" w:cs="Times New Roman"/>
          <w:sz w:val="24"/>
          <w:szCs w:val="24"/>
        </w:rPr>
      </w:pPr>
      <w:r>
        <w:rPr>
          <w:rFonts w:ascii="Times New Roman" w:hAnsi="Times New Roman" w:cs="Times New Roman"/>
          <w:sz w:val="24"/>
          <w:szCs w:val="24"/>
        </w:rPr>
        <w:t>Díky těmto případovým studiím lze říc</w:t>
      </w:r>
      <w:r w:rsidR="00073359">
        <w:rPr>
          <w:rFonts w:ascii="Times New Roman" w:hAnsi="Times New Roman" w:cs="Times New Roman"/>
          <w:sz w:val="24"/>
          <w:szCs w:val="24"/>
        </w:rPr>
        <w:t>t</w:t>
      </w:r>
      <w:r>
        <w:rPr>
          <w:rFonts w:ascii="Times New Roman" w:hAnsi="Times New Roman" w:cs="Times New Roman"/>
          <w:sz w:val="24"/>
          <w:szCs w:val="24"/>
        </w:rPr>
        <w:t>, že asistent pedagoga, který se věnoval prvnímu žákovi i školní asistent, věnující se dalším dvěma případům, pozitivně ovlivnili nejen vztahy žáků se sociálním znevýhodněním ke vzdělávání a ke svým spolužákům, ale také to, že je velmi důležitá spolupráce všech aktérů inkluzivního vzdělávání, kteří se na výchově žáka podílí. Ať už jsou to učitelé, vychovatelé, pracovníci pedagogicko-psychologických poraden, asistenti či rodiče. Pokud jsou i rodiče žáků se sociálním znevýhodněním motivováni</w:t>
      </w:r>
      <w:r w:rsidR="00073359">
        <w:rPr>
          <w:rFonts w:ascii="Times New Roman" w:hAnsi="Times New Roman" w:cs="Times New Roman"/>
          <w:sz w:val="24"/>
          <w:szCs w:val="24"/>
        </w:rPr>
        <w:t xml:space="preserve"> ke spolupráci se školou, formou osobních návštěv asistentů přímo v domácnostech, potom jejich děti mají větší předpoklady k výraznému zlepšení a úspěšnému dosažení svých cílů. Trpělivost, a především pravidelná docházka do výuky, spolupráce s asistentem, či doučování, všechny tyto faktory dokážou pomoci žákovi zlepšit výsledky edukačního procesu. Díky píli a vydanému úsilí roste žákům sebevědomí a vztah ke vzdělávání se zlepší. Po čase můžeme jejich výsledky srovnat s dětmi z majoritní společnosti.</w:t>
      </w:r>
    </w:p>
    <w:p w14:paraId="6451BACF" w14:textId="78A81465" w:rsidR="00546DC6" w:rsidRDefault="00546DC6" w:rsidP="00A635F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 výsledků případových studií tří žáků se sociálním znevýhodněním bylo zjištěno, že platí tvrzení, které uvádí Horáčková a kol. (2015) v kapitole 2, a to, že i žák se sociálním </w:t>
      </w:r>
      <w:r>
        <w:rPr>
          <w:rFonts w:ascii="Times New Roman" w:hAnsi="Times New Roman" w:cs="Times New Roman"/>
          <w:sz w:val="24"/>
          <w:szCs w:val="24"/>
        </w:rPr>
        <w:lastRenderedPageBreak/>
        <w:t>znevýhodněním může zažít úspěch díky vyrovnávacímu a podpůrnému opatření v podobě asistenta pedagoga nebo školního asistenta.</w:t>
      </w:r>
    </w:p>
    <w:p w14:paraId="03C0B707" w14:textId="60A82CC7" w:rsidR="00546DC6" w:rsidRDefault="00546DC6" w:rsidP="00A635FB">
      <w:pPr>
        <w:spacing w:line="360" w:lineRule="auto"/>
        <w:jc w:val="both"/>
        <w:rPr>
          <w:rFonts w:ascii="Times New Roman" w:hAnsi="Times New Roman" w:cs="Times New Roman"/>
          <w:sz w:val="24"/>
          <w:szCs w:val="24"/>
        </w:rPr>
      </w:pPr>
      <w:r>
        <w:rPr>
          <w:rFonts w:ascii="Times New Roman" w:hAnsi="Times New Roman" w:cs="Times New Roman"/>
          <w:sz w:val="24"/>
          <w:szCs w:val="24"/>
        </w:rPr>
        <w:t>Z dotazníkového šetření byly zjištěny názory respondentů, které se týkaly vztahů žáka se sociálním znevýhodněním ke vzdělávání, k pedagogům, k asistentům a ke spolužákům.</w:t>
      </w:r>
    </w:p>
    <w:p w14:paraId="2ECABC24" w14:textId="546303F6" w:rsidR="00AB0EC9" w:rsidRDefault="00AB0EC9" w:rsidP="00A635FB">
      <w:pPr>
        <w:spacing w:line="360" w:lineRule="auto"/>
        <w:jc w:val="both"/>
        <w:rPr>
          <w:rFonts w:ascii="Times New Roman" w:hAnsi="Times New Roman" w:cs="Times New Roman"/>
          <w:sz w:val="24"/>
          <w:szCs w:val="24"/>
        </w:rPr>
      </w:pPr>
      <w:r>
        <w:rPr>
          <w:rFonts w:ascii="Times New Roman" w:hAnsi="Times New Roman" w:cs="Times New Roman"/>
          <w:sz w:val="24"/>
          <w:szCs w:val="24"/>
        </w:rPr>
        <w:t>U první otázky, která se týkala vztahu žáka se sociálním znevýhodněním ke vzdělávání se hypotéza potvrdila, což můžeme vyčíst z otázky č. 5. Dotázaní pedagogové si z větší části myslí, že žák se sociálním znevýhodněním má spíše špatný vztah ke vzdělávání. Může to být ovlivněno malou motivací žáka spolupracovat se školou, když vidí, že jeho rodiče také nedosáhli žádných školních úspěchů, a přesto že nepracují, dostávají od státu příspěvky na bydlení, na děti nebo hmotnou nouzi. Proč by se tedy měli učit a měli mít pozitivní vztah ke vzdělávání?</w:t>
      </w:r>
      <w:r w:rsidR="004301D4">
        <w:rPr>
          <w:rFonts w:ascii="Times New Roman" w:hAnsi="Times New Roman" w:cs="Times New Roman"/>
          <w:sz w:val="24"/>
          <w:szCs w:val="24"/>
        </w:rPr>
        <w:t xml:space="preserve"> V době, kdy studovali rodiče těchto žáků ještě neexistovalo inkluzivní vzdělávání, žáci nenavštěvovali žádné doučovací kluby ani neměli podpory asistentů. Proto si myslím, že dnešní žáci mají velkou šanci na změnu svého přístupu ke vzdělávání právě díky těmto podpůrným opatřením, jež se v dnešní době nabízejí. Pokud dokážeme těmto žákům vysvětlit, že díky nabytému vzdělání se budou mít lépe než jejich rodiče, může se jejich vztah ke vzdělávání časem změnit.</w:t>
      </w:r>
    </w:p>
    <w:p w14:paraId="759BE3EF" w14:textId="376DB952" w:rsidR="00662270" w:rsidRDefault="00662270" w:rsidP="00A635FB">
      <w:pPr>
        <w:spacing w:line="360" w:lineRule="auto"/>
        <w:jc w:val="both"/>
        <w:rPr>
          <w:rFonts w:ascii="Times New Roman" w:hAnsi="Times New Roman" w:cs="Times New Roman"/>
          <w:sz w:val="24"/>
          <w:szCs w:val="24"/>
        </w:rPr>
      </w:pPr>
      <w:r>
        <w:rPr>
          <w:rFonts w:ascii="Times New Roman" w:hAnsi="Times New Roman" w:cs="Times New Roman"/>
          <w:sz w:val="24"/>
          <w:szCs w:val="24"/>
        </w:rPr>
        <w:t>Ve druhé otázce se také hypotéza potvrdila. Týkala se vhodnosti pozice asistenta (pedagoga a školního) pro žáka se sociálním znevýhodněním. Polovina dotázaných respondentů si myslí, že asistenti jsou vhodným podpůrným opatřením pro tyto žáky. Všichni tito dotazovaní respondenti mají již několikaletou praxi s asistenty a mohou tedy porovnat, jak toto podpůrné opatření funguje</w:t>
      </w:r>
      <w:r w:rsidR="00523AA4">
        <w:rPr>
          <w:rFonts w:ascii="Times New Roman" w:hAnsi="Times New Roman" w:cs="Times New Roman"/>
          <w:sz w:val="24"/>
          <w:szCs w:val="24"/>
        </w:rPr>
        <w:t xml:space="preserve"> a jak to bylo ještě před zavedením tohoto podpůrného opatření. Myslím si, že pokud je spolupráce vzájemná, velmi ji ocení nejenom žáci, ale i pedagogové, protože i pro ně je asistent velkou pomocí při vzdělávacím procesu.</w:t>
      </w:r>
    </w:p>
    <w:p w14:paraId="076B5795" w14:textId="3C161B47" w:rsidR="00523AA4" w:rsidRDefault="00523AA4" w:rsidP="00A635FB">
      <w:pPr>
        <w:spacing w:line="360" w:lineRule="auto"/>
        <w:jc w:val="both"/>
        <w:rPr>
          <w:rFonts w:ascii="Times New Roman" w:hAnsi="Times New Roman" w:cs="Times New Roman"/>
          <w:sz w:val="24"/>
          <w:szCs w:val="24"/>
        </w:rPr>
      </w:pPr>
      <w:r>
        <w:rPr>
          <w:rFonts w:ascii="Times New Roman" w:hAnsi="Times New Roman" w:cs="Times New Roman"/>
          <w:sz w:val="24"/>
          <w:szCs w:val="24"/>
        </w:rPr>
        <w:t>Část práce byla zaměřená na podporu žáků se sociálním znevýhodněním za pomoci asistenta pedagoga nebo školního asistenta, u prokázaných výsledků se zjistilo, že toto podpůrné opatření je z velké části přínosem pro tyto žáky. Také v druhém šetření můžeme konstatovat, že i pedagogové souhlasí s podporou asistentů u těchto žáků. Stávají se pro ně příležitostí, jak si najít místo v kolektivu třídy a také díky jejich podpoře dosáhnout lepších výsledků v edukačním procesu.</w:t>
      </w:r>
    </w:p>
    <w:p w14:paraId="0DF11034" w14:textId="77777777" w:rsidR="004301D4" w:rsidRDefault="004301D4" w:rsidP="00A635FB">
      <w:pPr>
        <w:spacing w:line="360" w:lineRule="auto"/>
        <w:jc w:val="both"/>
        <w:rPr>
          <w:rFonts w:ascii="Times New Roman" w:hAnsi="Times New Roman" w:cs="Times New Roman"/>
          <w:sz w:val="24"/>
          <w:szCs w:val="24"/>
        </w:rPr>
      </w:pPr>
    </w:p>
    <w:p w14:paraId="32945745" w14:textId="77777777" w:rsidR="00073359" w:rsidRPr="008E538F" w:rsidRDefault="00073359" w:rsidP="00A635FB">
      <w:pPr>
        <w:spacing w:line="360" w:lineRule="auto"/>
        <w:jc w:val="both"/>
        <w:rPr>
          <w:rFonts w:ascii="Times New Roman" w:hAnsi="Times New Roman" w:cs="Times New Roman"/>
          <w:sz w:val="24"/>
          <w:szCs w:val="24"/>
        </w:rPr>
      </w:pPr>
    </w:p>
    <w:p w14:paraId="08D6E9EC" w14:textId="267C0285" w:rsidR="00FD0401" w:rsidRDefault="000E7A1A" w:rsidP="000E7A1A">
      <w:pPr>
        <w:pStyle w:val="Nadpis3"/>
        <w:spacing w:line="360" w:lineRule="auto"/>
      </w:pPr>
      <w:bookmarkStart w:id="329" w:name="_Toc73453771"/>
      <w:r>
        <w:lastRenderedPageBreak/>
        <w:t>7</w:t>
      </w:r>
      <w:r w:rsidR="00FD0401" w:rsidRPr="005245F2">
        <w:t>.1 Limity výzkumu</w:t>
      </w:r>
      <w:bookmarkEnd w:id="329"/>
    </w:p>
    <w:p w14:paraId="37D8C01A" w14:textId="04AC8C92" w:rsidR="00FD0401" w:rsidRPr="00914C7A" w:rsidRDefault="00FD0401" w:rsidP="00B91D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Výsledky práce mohlo ovlivnit několik proměnných. Ze strany výzkumníka se jednalo o subjektivní dojmy z praxe, při nichž bylo dosaženo pozitivních výsledků. Výzkumný vzorek pedagogů ze tří základních škol a nestátní neziskové organizace Eurotopia</w:t>
      </w:r>
      <w:r w:rsidR="00896BD6">
        <w:rPr>
          <w:rFonts w:ascii="Times New Roman" w:hAnsi="Times New Roman" w:cs="Times New Roman"/>
          <w:sz w:val="24"/>
          <w:szCs w:val="24"/>
        </w:rPr>
        <w:t>.cz,</w:t>
      </w:r>
      <w:r>
        <w:rPr>
          <w:rFonts w:ascii="Times New Roman" w:hAnsi="Times New Roman" w:cs="Times New Roman"/>
          <w:sz w:val="24"/>
          <w:szCs w:val="24"/>
        </w:rPr>
        <w:t xml:space="preserve"> o.p.s. byl ovlivněn tím, že škola i organizace byla po dobu několika měsíců uzavřena z důvodů pandemie a žáci byli nuceni pracovat v domácích podmínkách, které nemají všichni stejné. Také výběr škol, na kterých dotazníkové šetření probíhalo byl omezen pouze na jeden okres v Moravskoslezském kraji. Na straně zvolené metodologie nebylo provedeno sociometrické šetření ve třídě, které by nám mohlo pomoci odhalit například náznaky šikany, kterými si žáci se sociálním znevýhodněním někdy prochází. Proto by bylo zapotřebí výzkum provést znovu, za normálních podmínek, tedy</w:t>
      </w:r>
      <w:r w:rsidR="00504921">
        <w:rPr>
          <w:rFonts w:ascii="Times New Roman" w:hAnsi="Times New Roman" w:cs="Times New Roman"/>
          <w:sz w:val="24"/>
          <w:szCs w:val="24"/>
        </w:rPr>
        <w:t xml:space="preserve"> při</w:t>
      </w:r>
      <w:r>
        <w:rPr>
          <w:rFonts w:ascii="Times New Roman" w:hAnsi="Times New Roman" w:cs="Times New Roman"/>
          <w:sz w:val="24"/>
          <w:szCs w:val="24"/>
        </w:rPr>
        <w:t xml:space="preserve"> každodenní výuce žáků, abychom mohli podrobně vyzkoumat vztahy žáka se sociálním znevýhodněním ve třídě a v případě potřeby zajistit adekvátní pomoc při řešení dané situace.</w:t>
      </w:r>
    </w:p>
    <w:p w14:paraId="41D9F9D2" w14:textId="6251D18B" w:rsidR="000E7A1A" w:rsidRDefault="000E7A1A">
      <w:pPr>
        <w:spacing w:line="259" w:lineRule="auto"/>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br w:type="page"/>
      </w:r>
    </w:p>
    <w:p w14:paraId="028D2FD9" w14:textId="51D0A750" w:rsidR="00FD0401" w:rsidRDefault="00FD0401" w:rsidP="000E7A1A">
      <w:pPr>
        <w:pStyle w:val="Nadpis2"/>
        <w:spacing w:line="360" w:lineRule="auto"/>
        <w:rPr>
          <w:rFonts w:eastAsia="Times New Roman"/>
          <w:lang w:eastAsia="cs-CZ"/>
        </w:rPr>
      </w:pPr>
      <w:bookmarkStart w:id="330" w:name="_Toc73453772"/>
      <w:r w:rsidRPr="002D1E9D">
        <w:rPr>
          <w:rFonts w:eastAsia="Times New Roman"/>
          <w:lang w:eastAsia="cs-CZ"/>
        </w:rPr>
        <w:lastRenderedPageBreak/>
        <w:t>Z</w:t>
      </w:r>
      <w:r w:rsidR="000E7A1A">
        <w:rPr>
          <w:rFonts w:eastAsia="Times New Roman"/>
          <w:lang w:eastAsia="cs-CZ"/>
        </w:rPr>
        <w:t>ÁVĚR</w:t>
      </w:r>
      <w:bookmarkEnd w:id="330"/>
    </w:p>
    <w:p w14:paraId="7D715B6A" w14:textId="6A996DBD" w:rsidR="00FD0401" w:rsidRDefault="00FD0401" w:rsidP="000E7A1A">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Cílem práce bylo zjistit, jaké má žák se sociálním znevýhodněním vztahy ve třídě na druhém stupni základní školy. Na základě získaných poznatků z případových studií i z dotazníkového šetření bylo zjištěno, že ne vždy jsou jeho vztahy dobré. Ale díky podpůrným opatřením jako je asistent pedagoga nebo školní asistent, je tento žák schopen změnit vztah ke vzdělávání i ke svým spolužákům</w:t>
      </w:r>
      <w:r w:rsidR="00504921">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Můžeme tedy konstatovat, že stanovené hypotézy byly potvrzeny. I když se toto konstatování vztahuje pouze k provedenému výzkumu na dané škole, mohlo by se do budoucna rozšířit do škol, na kterých ještě dnes asistenti nepůsobí. </w:t>
      </w:r>
    </w:p>
    <w:p w14:paraId="00CCEB93" w14:textId="42FA63AB" w:rsidR="00FD0401" w:rsidRDefault="00FD0401" w:rsidP="00FD0401">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Aktivní spolupráce asistentů pedagoga i školních asistentů s žáky se sociálním znevýhodněním ve výuce přináší úspěch ve formě zlepšení školních výsledků a také lepší místo v třídním kolektivu. Je vždy důležité zohlednit individuální potřeby každého žáka, jeho rozumové schopnosti, sociální návyky a prostředí, ze kterého tento žák pochází. Při hledání přístupu k žákovi se sociálním znevýhodněním musíme postupovat pomalu, důsledně a vstřícně. Ve vyučování využít pomoci asistentů, po vyučování doporučit práci v organizacích, které se na tyto žáky zaměřují a věnují se jim formou jiných mimoškolních aktivit. Cílem je stále pozitivně motivovat takovéto žáky, aby se mohli pos</w:t>
      </w:r>
      <w:r w:rsidR="00504921">
        <w:rPr>
          <w:rFonts w:ascii="Times New Roman" w:eastAsia="Times New Roman" w:hAnsi="Times New Roman" w:cs="Times New Roman"/>
          <w:sz w:val="24"/>
          <w:szCs w:val="24"/>
          <w:lang w:eastAsia="cs-CZ"/>
        </w:rPr>
        <w:t>ou</w:t>
      </w:r>
      <w:r>
        <w:rPr>
          <w:rFonts w:ascii="Times New Roman" w:eastAsia="Times New Roman" w:hAnsi="Times New Roman" w:cs="Times New Roman"/>
          <w:sz w:val="24"/>
          <w:szCs w:val="24"/>
          <w:lang w:eastAsia="cs-CZ"/>
        </w:rPr>
        <w:t>vat směrem kupředu.</w:t>
      </w:r>
    </w:p>
    <w:p w14:paraId="50760665" w14:textId="77777777" w:rsidR="00FD0401" w:rsidRDefault="00FD0401" w:rsidP="00FD0401">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 dotazníkového šetření jsme zjistili, jaký vztah má žák se sociálním znevýhodněním k pedagogům, ke vzdělávání, k asistentům a ke svým spolužákům z pohledu osob, které se tomuto žákovi věnují.</w:t>
      </w:r>
    </w:p>
    <w:p w14:paraId="4547C86A" w14:textId="3CF9A83C" w:rsidR="000E7A1A" w:rsidRDefault="00FD0401" w:rsidP="00FD0401">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Případové studie nám v praxi potvrdily skutečné vztahy žáka se sociálním znevýhodněním na základě pozorování a aktivní účasti na vlastním šetření. Tito žáci nem</w:t>
      </w:r>
      <w:r w:rsidR="00504921">
        <w:rPr>
          <w:rFonts w:ascii="Times New Roman" w:eastAsia="Times New Roman" w:hAnsi="Times New Roman" w:cs="Times New Roman"/>
          <w:sz w:val="24"/>
          <w:szCs w:val="24"/>
          <w:lang w:eastAsia="cs-CZ"/>
        </w:rPr>
        <w:t>oh</w:t>
      </w:r>
      <w:r>
        <w:rPr>
          <w:rFonts w:ascii="Times New Roman" w:eastAsia="Times New Roman" w:hAnsi="Times New Roman" w:cs="Times New Roman"/>
          <w:sz w:val="24"/>
          <w:szCs w:val="24"/>
          <w:lang w:eastAsia="cs-CZ"/>
        </w:rPr>
        <w:t>ou za to, do jaké rodiny se narodili. To, co je pro běžného žáka normální pro sociálně znevýhodněného bývá většinou nadstandard. Pokud budou pedagogové podporovat tyto žáky, pak jejich naděje na lepší život, než měli jejich rodiče</w:t>
      </w:r>
      <w:r w:rsidR="00504921">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je velká. Chce to ale obrovskou trpělivost s těmito žáky, protože jejich návyky se nem</w:t>
      </w:r>
      <w:r w:rsidR="003B60F6">
        <w:rPr>
          <w:rFonts w:ascii="Times New Roman" w:eastAsia="Times New Roman" w:hAnsi="Times New Roman" w:cs="Times New Roman"/>
          <w:sz w:val="24"/>
          <w:szCs w:val="24"/>
          <w:lang w:eastAsia="cs-CZ"/>
        </w:rPr>
        <w:t>oh</w:t>
      </w:r>
      <w:r>
        <w:rPr>
          <w:rFonts w:ascii="Times New Roman" w:eastAsia="Times New Roman" w:hAnsi="Times New Roman" w:cs="Times New Roman"/>
          <w:sz w:val="24"/>
          <w:szCs w:val="24"/>
          <w:lang w:eastAsia="cs-CZ"/>
        </w:rPr>
        <w:t>ou změnit ze dne na den. Žáci musí pochopit, že ve vzdělání je jejich šance na zlepšení životní situace do budoucna.</w:t>
      </w:r>
      <w:r w:rsidR="000E7A1A">
        <w:rPr>
          <w:rFonts w:ascii="Times New Roman" w:eastAsia="Times New Roman" w:hAnsi="Times New Roman" w:cs="Times New Roman"/>
          <w:sz w:val="24"/>
          <w:szCs w:val="24"/>
          <w:lang w:eastAsia="cs-CZ"/>
        </w:rPr>
        <w:t xml:space="preserve"> </w:t>
      </w:r>
    </w:p>
    <w:p w14:paraId="54CF97FE" w14:textId="3B06DE70" w:rsidR="000E7A1A" w:rsidRDefault="000E7A1A">
      <w:pPr>
        <w:spacing w:line="259"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br w:type="page"/>
      </w:r>
    </w:p>
    <w:p w14:paraId="6B9B6C97" w14:textId="6DE066AB" w:rsidR="00FD0401" w:rsidRDefault="00FD0401" w:rsidP="000E7A1A">
      <w:pPr>
        <w:pStyle w:val="Nadpis2"/>
        <w:rPr>
          <w:rFonts w:eastAsia="Times New Roman"/>
          <w:lang w:eastAsia="cs-CZ"/>
        </w:rPr>
      </w:pPr>
      <w:bookmarkStart w:id="331" w:name="_Toc73453773"/>
      <w:r>
        <w:rPr>
          <w:rFonts w:eastAsia="Times New Roman"/>
          <w:lang w:eastAsia="cs-CZ"/>
        </w:rPr>
        <w:lastRenderedPageBreak/>
        <w:t>SEZNAM POUŽITÉ LITERATURY</w:t>
      </w:r>
      <w:bookmarkEnd w:id="331"/>
    </w:p>
    <w:p w14:paraId="44A1D21E" w14:textId="77777777" w:rsidR="00FD0401" w:rsidRDefault="00FD0401" w:rsidP="00FD0401">
      <w:pPr>
        <w:spacing w:after="0" w:line="360" w:lineRule="auto"/>
        <w:jc w:val="both"/>
        <w:rPr>
          <w:rFonts w:ascii="Times New Roman" w:hAnsi="Times New Roman" w:cs="Times New Roman"/>
          <w:sz w:val="24"/>
          <w:szCs w:val="24"/>
        </w:rPr>
      </w:pPr>
    </w:p>
    <w:p w14:paraId="0F06AD15" w14:textId="77777777" w:rsidR="00FD0401" w:rsidRDefault="00FD0401" w:rsidP="00FD0401">
      <w:pPr>
        <w:spacing w:after="0" w:line="360" w:lineRule="auto"/>
        <w:jc w:val="both"/>
        <w:rPr>
          <w:rFonts w:ascii="Times New Roman" w:hAnsi="Times New Roman" w:cs="Times New Roman"/>
          <w:sz w:val="24"/>
          <w:szCs w:val="24"/>
        </w:rPr>
      </w:pPr>
      <w:r w:rsidRPr="004C2DCC">
        <w:rPr>
          <w:rFonts w:ascii="Times New Roman" w:hAnsi="Times New Roman" w:cs="Times New Roman"/>
          <w:sz w:val="24"/>
          <w:szCs w:val="24"/>
        </w:rPr>
        <w:t xml:space="preserve">BRADLEY, Jana. </w:t>
      </w:r>
      <w:r w:rsidRPr="004C2DCC">
        <w:rPr>
          <w:rFonts w:ascii="Times New Roman" w:hAnsi="Times New Roman" w:cs="Times New Roman"/>
          <w:i/>
          <w:iCs/>
          <w:sz w:val="24"/>
          <w:szCs w:val="24"/>
        </w:rPr>
        <w:t>A co já s</w:t>
      </w:r>
      <w:r>
        <w:rPr>
          <w:rFonts w:ascii="Times New Roman" w:hAnsi="Times New Roman" w:cs="Times New Roman"/>
          <w:i/>
          <w:iCs/>
          <w:sz w:val="24"/>
          <w:szCs w:val="24"/>
        </w:rPr>
        <w:t> </w:t>
      </w:r>
      <w:r w:rsidRPr="004C2DCC">
        <w:rPr>
          <w:rFonts w:ascii="Times New Roman" w:hAnsi="Times New Roman" w:cs="Times New Roman"/>
          <w:i/>
          <w:iCs/>
          <w:sz w:val="24"/>
          <w:szCs w:val="24"/>
        </w:rPr>
        <w:t>tím</w:t>
      </w:r>
      <w:r>
        <w:rPr>
          <w:rFonts w:ascii="Times New Roman" w:hAnsi="Times New Roman" w:cs="Times New Roman"/>
          <w:i/>
          <w:iCs/>
          <w:sz w:val="24"/>
          <w:szCs w:val="24"/>
        </w:rPr>
        <w:t>?</w:t>
      </w:r>
      <w:r w:rsidRPr="004C2DCC">
        <w:rPr>
          <w:rFonts w:ascii="Times New Roman" w:hAnsi="Times New Roman" w:cs="Times New Roman"/>
          <w:i/>
          <w:iCs/>
          <w:sz w:val="24"/>
          <w:szCs w:val="24"/>
        </w:rPr>
        <w:t xml:space="preserve"> integrace, nebo desegregace?  speciálně pedagogické úvahy a odborné postřehy asistenta pedagoga</w:t>
      </w:r>
      <w:r w:rsidRPr="004C2DCC">
        <w:rPr>
          <w:rFonts w:ascii="Times New Roman" w:hAnsi="Times New Roman" w:cs="Times New Roman"/>
          <w:sz w:val="24"/>
          <w:szCs w:val="24"/>
        </w:rPr>
        <w:t>. Prostějov: Computer Media, 2016. ISBN 978-80-7402-280-7.</w:t>
      </w:r>
    </w:p>
    <w:p w14:paraId="0E2AAC7D" w14:textId="77777777" w:rsidR="00FD0401" w:rsidRDefault="00FD0401" w:rsidP="00FD0401">
      <w:pPr>
        <w:spacing w:after="0" w:line="360" w:lineRule="auto"/>
        <w:jc w:val="both"/>
        <w:rPr>
          <w:rFonts w:ascii="Times New Roman" w:hAnsi="Times New Roman" w:cs="Times New Roman"/>
          <w:sz w:val="24"/>
          <w:szCs w:val="24"/>
        </w:rPr>
      </w:pPr>
    </w:p>
    <w:p w14:paraId="1627F12F" w14:textId="77777777" w:rsidR="00FD0401" w:rsidRDefault="00FD0401" w:rsidP="00FD0401">
      <w:pPr>
        <w:spacing w:after="0" w:line="360" w:lineRule="auto"/>
        <w:jc w:val="both"/>
        <w:rPr>
          <w:rFonts w:ascii="Times New Roman" w:hAnsi="Times New Roman" w:cs="Times New Roman"/>
          <w:sz w:val="24"/>
          <w:szCs w:val="24"/>
        </w:rPr>
      </w:pPr>
      <w:r w:rsidRPr="00350614">
        <w:rPr>
          <w:rFonts w:ascii="Times New Roman" w:hAnsi="Times New Roman" w:cs="Times New Roman"/>
          <w:sz w:val="24"/>
          <w:szCs w:val="24"/>
        </w:rPr>
        <w:t xml:space="preserve">ČAPEK, Robert. </w:t>
      </w:r>
      <w:r w:rsidRPr="00350614">
        <w:rPr>
          <w:rFonts w:ascii="Times New Roman" w:hAnsi="Times New Roman" w:cs="Times New Roman"/>
          <w:i/>
          <w:iCs/>
          <w:sz w:val="24"/>
          <w:szCs w:val="24"/>
        </w:rPr>
        <w:t>Třídní klima a školní klima</w:t>
      </w:r>
      <w:r w:rsidRPr="00350614">
        <w:rPr>
          <w:rFonts w:ascii="Times New Roman" w:hAnsi="Times New Roman" w:cs="Times New Roman"/>
          <w:sz w:val="24"/>
          <w:szCs w:val="24"/>
        </w:rPr>
        <w:t xml:space="preserve">. Praha: Grada, 2010. Pedagogika (Grada). </w:t>
      </w:r>
    </w:p>
    <w:p w14:paraId="155C4D47" w14:textId="77777777" w:rsidR="00FD0401" w:rsidRDefault="00FD0401" w:rsidP="00FD0401">
      <w:pPr>
        <w:spacing w:after="0" w:line="360" w:lineRule="auto"/>
        <w:jc w:val="both"/>
        <w:rPr>
          <w:rFonts w:ascii="Times New Roman" w:hAnsi="Times New Roman" w:cs="Times New Roman"/>
          <w:sz w:val="24"/>
          <w:szCs w:val="24"/>
        </w:rPr>
      </w:pPr>
      <w:r w:rsidRPr="00350614">
        <w:rPr>
          <w:rFonts w:ascii="Times New Roman" w:hAnsi="Times New Roman" w:cs="Times New Roman"/>
          <w:sz w:val="24"/>
          <w:szCs w:val="24"/>
        </w:rPr>
        <w:t>ISBN 978-80-247-2742-4.</w:t>
      </w:r>
    </w:p>
    <w:p w14:paraId="110D4EEC" w14:textId="77777777" w:rsidR="00FD0401" w:rsidRDefault="00FD0401" w:rsidP="00FD0401">
      <w:pPr>
        <w:spacing w:after="0" w:line="360" w:lineRule="auto"/>
        <w:jc w:val="both"/>
        <w:rPr>
          <w:rFonts w:ascii="Times New Roman" w:hAnsi="Times New Roman" w:cs="Times New Roman"/>
          <w:sz w:val="24"/>
          <w:szCs w:val="24"/>
        </w:rPr>
      </w:pPr>
    </w:p>
    <w:p w14:paraId="46997B11" w14:textId="77777777" w:rsidR="00FD0401" w:rsidRDefault="00FD0401" w:rsidP="00FD0401">
      <w:pPr>
        <w:spacing w:after="0" w:line="360" w:lineRule="auto"/>
        <w:jc w:val="both"/>
        <w:rPr>
          <w:rFonts w:ascii="Times New Roman" w:hAnsi="Times New Roman" w:cs="Times New Roman"/>
          <w:sz w:val="24"/>
          <w:szCs w:val="24"/>
        </w:rPr>
      </w:pPr>
      <w:r w:rsidRPr="0076322E">
        <w:rPr>
          <w:rFonts w:ascii="Times New Roman" w:hAnsi="Times New Roman" w:cs="Times New Roman"/>
          <w:sz w:val="24"/>
          <w:szCs w:val="24"/>
        </w:rPr>
        <w:t xml:space="preserve">FELCMANOVÁ, Lenka a Martina HABROVÁ. </w:t>
      </w:r>
      <w:r w:rsidRPr="0076322E">
        <w:rPr>
          <w:rFonts w:ascii="Times New Roman" w:hAnsi="Times New Roman" w:cs="Times New Roman"/>
          <w:i/>
          <w:iCs/>
          <w:sz w:val="24"/>
          <w:szCs w:val="24"/>
        </w:rPr>
        <w:t>Katalog podpůrných opatření: dílčí část</w:t>
      </w:r>
      <w:r>
        <w:rPr>
          <w:rFonts w:ascii="Times New Roman" w:hAnsi="Times New Roman" w:cs="Times New Roman"/>
          <w:i/>
          <w:iCs/>
          <w:sz w:val="24"/>
          <w:szCs w:val="24"/>
        </w:rPr>
        <w:t>:</w:t>
      </w:r>
      <w:r w:rsidRPr="0076322E">
        <w:rPr>
          <w:rFonts w:ascii="Times New Roman" w:hAnsi="Times New Roman" w:cs="Times New Roman"/>
          <w:i/>
          <w:iCs/>
          <w:sz w:val="24"/>
          <w:szCs w:val="24"/>
        </w:rPr>
        <w:t xml:space="preserve"> pro žáky s potřebou podpory ve vzdělávání z důvodu sociálního znevýhodnění</w:t>
      </w:r>
      <w:r w:rsidRPr="0076322E">
        <w:rPr>
          <w:rFonts w:ascii="Times New Roman" w:hAnsi="Times New Roman" w:cs="Times New Roman"/>
          <w:sz w:val="24"/>
          <w:szCs w:val="24"/>
        </w:rPr>
        <w:t>. Olomouc: Univerzita Palackého v Olomouci, 2015. ISBN 978-80-244-4655-4.</w:t>
      </w:r>
    </w:p>
    <w:p w14:paraId="09131205" w14:textId="77777777" w:rsidR="00FD0401" w:rsidRDefault="00FD0401" w:rsidP="00FD0401">
      <w:pPr>
        <w:spacing w:after="0" w:line="360" w:lineRule="auto"/>
        <w:jc w:val="both"/>
        <w:rPr>
          <w:rFonts w:ascii="Times New Roman" w:hAnsi="Times New Roman" w:cs="Times New Roman"/>
          <w:sz w:val="24"/>
          <w:szCs w:val="24"/>
        </w:rPr>
      </w:pPr>
    </w:p>
    <w:p w14:paraId="3BA7114C" w14:textId="77777777" w:rsidR="00FD0401" w:rsidRDefault="00FD0401" w:rsidP="00FD0401">
      <w:pPr>
        <w:spacing w:after="0" w:line="360" w:lineRule="auto"/>
        <w:jc w:val="both"/>
        <w:rPr>
          <w:rFonts w:ascii="Times New Roman" w:hAnsi="Times New Roman" w:cs="Times New Roman"/>
          <w:sz w:val="24"/>
          <w:szCs w:val="24"/>
        </w:rPr>
      </w:pPr>
      <w:r w:rsidRPr="005938CF">
        <w:rPr>
          <w:rFonts w:ascii="Times New Roman" w:hAnsi="Times New Roman" w:cs="Times New Roman"/>
          <w:sz w:val="24"/>
          <w:szCs w:val="24"/>
        </w:rPr>
        <w:t xml:space="preserve">GABAŠOVÁ, Jitka a Miroslav VOSMIK, 2019. </w:t>
      </w:r>
      <w:r w:rsidRPr="005938CF">
        <w:rPr>
          <w:rFonts w:ascii="Times New Roman" w:hAnsi="Times New Roman" w:cs="Times New Roman"/>
          <w:i/>
          <w:iCs/>
          <w:sz w:val="24"/>
          <w:szCs w:val="24"/>
        </w:rPr>
        <w:t>Asistent pedagoga a klima třídy: management třídy</w:t>
      </w:r>
      <w:r w:rsidRPr="005938CF">
        <w:rPr>
          <w:rFonts w:ascii="Times New Roman" w:hAnsi="Times New Roman" w:cs="Times New Roman"/>
          <w:sz w:val="24"/>
          <w:szCs w:val="24"/>
        </w:rPr>
        <w:t>. Praha: Dr.</w:t>
      </w:r>
      <w:r>
        <w:rPr>
          <w:rFonts w:ascii="Times New Roman" w:hAnsi="Times New Roman" w:cs="Times New Roman"/>
          <w:sz w:val="24"/>
          <w:szCs w:val="24"/>
        </w:rPr>
        <w:t xml:space="preserve"> </w:t>
      </w:r>
      <w:r w:rsidRPr="005938CF">
        <w:rPr>
          <w:rFonts w:ascii="Times New Roman" w:hAnsi="Times New Roman" w:cs="Times New Roman"/>
          <w:sz w:val="24"/>
          <w:szCs w:val="24"/>
        </w:rPr>
        <w:t>Josef Raabe. ISBN 978-80-7496-419-0.</w:t>
      </w:r>
    </w:p>
    <w:p w14:paraId="134F7564" w14:textId="77777777" w:rsidR="00FD0401" w:rsidRDefault="00FD0401" w:rsidP="00FD0401">
      <w:pPr>
        <w:spacing w:after="0" w:line="360" w:lineRule="auto"/>
        <w:jc w:val="both"/>
        <w:rPr>
          <w:rFonts w:ascii="Times New Roman" w:hAnsi="Times New Roman" w:cs="Times New Roman"/>
          <w:sz w:val="24"/>
          <w:szCs w:val="24"/>
        </w:rPr>
      </w:pPr>
    </w:p>
    <w:p w14:paraId="6A573C91" w14:textId="77777777" w:rsidR="00FD0401" w:rsidRPr="000336C1" w:rsidRDefault="00FD0401" w:rsidP="00FD0401">
      <w:pPr>
        <w:spacing w:after="0" w:line="360" w:lineRule="auto"/>
        <w:jc w:val="both"/>
        <w:rPr>
          <w:rFonts w:ascii="Times New Roman" w:eastAsia="Times New Roman" w:hAnsi="Times New Roman" w:cs="Times New Roman"/>
          <w:sz w:val="24"/>
          <w:szCs w:val="24"/>
          <w:lang w:eastAsia="cs-CZ"/>
        </w:rPr>
      </w:pPr>
      <w:r w:rsidRPr="000336C1">
        <w:rPr>
          <w:rFonts w:ascii="Times New Roman" w:hAnsi="Times New Roman" w:cs="Times New Roman"/>
          <w:sz w:val="24"/>
          <w:szCs w:val="24"/>
        </w:rPr>
        <w:t>HELUS, Zdeněk</w:t>
      </w:r>
      <w:r w:rsidRPr="000336C1">
        <w:rPr>
          <w:rFonts w:ascii="Times New Roman" w:hAnsi="Times New Roman" w:cs="Times New Roman"/>
          <w:i/>
          <w:iCs/>
          <w:sz w:val="24"/>
          <w:szCs w:val="24"/>
        </w:rPr>
        <w:t>. Sociální psychologie pro pedagogy,</w:t>
      </w:r>
      <w:r w:rsidRPr="000336C1">
        <w:rPr>
          <w:rFonts w:ascii="Times New Roman" w:hAnsi="Times New Roman" w:cs="Times New Roman"/>
          <w:sz w:val="24"/>
          <w:szCs w:val="24"/>
        </w:rPr>
        <w:t xml:space="preserve"> nakl.: Grada, 1. vyd., 2007, str. 288, ISBN: 978-80-247-1168-3</w:t>
      </w:r>
    </w:p>
    <w:p w14:paraId="2FBB6C34" w14:textId="77777777" w:rsidR="00FD0401" w:rsidRPr="005938CF" w:rsidRDefault="00FD0401" w:rsidP="00FD0401">
      <w:pPr>
        <w:spacing w:after="0" w:line="360" w:lineRule="auto"/>
        <w:jc w:val="both"/>
        <w:rPr>
          <w:rFonts w:ascii="Times New Roman" w:hAnsi="Times New Roman" w:cs="Times New Roman"/>
          <w:sz w:val="24"/>
          <w:szCs w:val="24"/>
        </w:rPr>
      </w:pPr>
    </w:p>
    <w:p w14:paraId="4432E573" w14:textId="77777777" w:rsidR="00FD0401" w:rsidRDefault="00FD0401" w:rsidP="00FD0401">
      <w:pPr>
        <w:spacing w:after="0" w:line="360" w:lineRule="auto"/>
        <w:jc w:val="both"/>
        <w:rPr>
          <w:rFonts w:ascii="Times New Roman" w:hAnsi="Times New Roman" w:cs="Times New Roman"/>
          <w:sz w:val="24"/>
          <w:szCs w:val="24"/>
        </w:rPr>
      </w:pPr>
      <w:r w:rsidRPr="00350614">
        <w:rPr>
          <w:rFonts w:ascii="Times New Roman" w:hAnsi="Times New Roman" w:cs="Times New Roman"/>
          <w:sz w:val="24"/>
          <w:szCs w:val="24"/>
        </w:rPr>
        <w:t xml:space="preserve">HORÁČKOVÁ, Ilona. </w:t>
      </w:r>
      <w:r w:rsidRPr="00350614">
        <w:rPr>
          <w:rFonts w:ascii="Times New Roman" w:hAnsi="Times New Roman" w:cs="Times New Roman"/>
          <w:i/>
          <w:iCs/>
          <w:sz w:val="24"/>
          <w:szCs w:val="24"/>
        </w:rPr>
        <w:t>Metodika práce asistenta pedagoga při aplikaci podpůrných opatření u žáků z důvodu sociálního znevýhodnění: střední školy</w:t>
      </w:r>
      <w:r w:rsidRPr="00350614">
        <w:rPr>
          <w:rFonts w:ascii="Times New Roman" w:hAnsi="Times New Roman" w:cs="Times New Roman"/>
          <w:sz w:val="24"/>
          <w:szCs w:val="24"/>
        </w:rPr>
        <w:t>. Olomouc: Univerzita Palackého v Olomouci, 2015. ISBN 978-80-244-4502-1.</w:t>
      </w:r>
    </w:p>
    <w:p w14:paraId="6F994F75" w14:textId="77777777" w:rsidR="00FD0401" w:rsidRPr="00350614" w:rsidRDefault="00FD0401" w:rsidP="00FD0401">
      <w:pPr>
        <w:spacing w:after="0" w:line="360" w:lineRule="auto"/>
        <w:jc w:val="both"/>
        <w:rPr>
          <w:rFonts w:ascii="Times New Roman" w:eastAsia="Times New Roman" w:hAnsi="Times New Roman" w:cs="Times New Roman"/>
          <w:sz w:val="24"/>
          <w:szCs w:val="24"/>
          <w:lang w:eastAsia="cs-CZ"/>
        </w:rPr>
      </w:pPr>
    </w:p>
    <w:p w14:paraId="678A1DCF" w14:textId="77777777" w:rsidR="00FD0401" w:rsidRDefault="00FD0401" w:rsidP="00FD0401">
      <w:pPr>
        <w:spacing w:after="0" w:line="360" w:lineRule="auto"/>
        <w:jc w:val="both"/>
        <w:rPr>
          <w:rFonts w:ascii="Times New Roman" w:hAnsi="Times New Roman" w:cs="Times New Roman"/>
          <w:sz w:val="24"/>
          <w:szCs w:val="24"/>
        </w:rPr>
      </w:pPr>
      <w:r w:rsidRPr="00F66521">
        <w:rPr>
          <w:rFonts w:ascii="Times New Roman" w:hAnsi="Times New Roman" w:cs="Times New Roman"/>
          <w:sz w:val="24"/>
          <w:szCs w:val="24"/>
        </w:rPr>
        <w:t>CHRÁSKA,</w:t>
      </w:r>
      <w:r>
        <w:rPr>
          <w:rFonts w:ascii="Times New Roman" w:hAnsi="Times New Roman" w:cs="Times New Roman"/>
          <w:sz w:val="24"/>
          <w:szCs w:val="24"/>
        </w:rPr>
        <w:t xml:space="preserve"> Miroslav.</w:t>
      </w:r>
      <w:r w:rsidRPr="00F66521">
        <w:rPr>
          <w:rFonts w:ascii="Times New Roman" w:hAnsi="Times New Roman" w:cs="Times New Roman"/>
          <w:sz w:val="24"/>
          <w:szCs w:val="24"/>
        </w:rPr>
        <w:t xml:space="preserve"> </w:t>
      </w:r>
      <w:r w:rsidRPr="00811349">
        <w:rPr>
          <w:rFonts w:ascii="Times New Roman" w:hAnsi="Times New Roman" w:cs="Times New Roman"/>
          <w:i/>
          <w:iCs/>
          <w:sz w:val="24"/>
          <w:szCs w:val="24"/>
        </w:rPr>
        <w:t xml:space="preserve">Metody pedagogického výzkumu. Základy kvantitativního výzkumu. </w:t>
      </w:r>
      <w:r w:rsidRPr="00F66521">
        <w:rPr>
          <w:rFonts w:ascii="Times New Roman" w:hAnsi="Times New Roman" w:cs="Times New Roman"/>
          <w:sz w:val="24"/>
          <w:szCs w:val="24"/>
        </w:rPr>
        <w:t>Vyd.</w:t>
      </w:r>
      <w:r>
        <w:rPr>
          <w:rFonts w:ascii="Times New Roman" w:hAnsi="Times New Roman" w:cs="Times New Roman"/>
          <w:sz w:val="24"/>
          <w:szCs w:val="24"/>
        </w:rPr>
        <w:t>2</w:t>
      </w:r>
      <w:r w:rsidRPr="00F66521">
        <w:rPr>
          <w:rFonts w:ascii="Times New Roman" w:hAnsi="Times New Roman" w:cs="Times New Roman"/>
          <w:sz w:val="24"/>
          <w:szCs w:val="24"/>
        </w:rPr>
        <w:t>.Praha: Grada</w:t>
      </w:r>
      <w:r>
        <w:rPr>
          <w:rFonts w:ascii="Times New Roman" w:hAnsi="Times New Roman" w:cs="Times New Roman"/>
          <w:sz w:val="24"/>
          <w:szCs w:val="24"/>
        </w:rPr>
        <w:t xml:space="preserve"> 2016</w:t>
      </w:r>
      <w:r w:rsidRPr="00F66521">
        <w:rPr>
          <w:rFonts w:ascii="Times New Roman" w:hAnsi="Times New Roman" w:cs="Times New Roman"/>
          <w:sz w:val="24"/>
          <w:szCs w:val="24"/>
        </w:rPr>
        <w:t>. ISBN 978-80-247-</w:t>
      </w:r>
      <w:r>
        <w:rPr>
          <w:rFonts w:ascii="Times New Roman" w:hAnsi="Times New Roman" w:cs="Times New Roman"/>
          <w:sz w:val="24"/>
          <w:szCs w:val="24"/>
        </w:rPr>
        <w:t>5326-3</w:t>
      </w:r>
      <w:r w:rsidRPr="00F66521">
        <w:rPr>
          <w:rFonts w:ascii="Times New Roman" w:hAnsi="Times New Roman" w:cs="Times New Roman"/>
          <w:sz w:val="24"/>
          <w:szCs w:val="24"/>
        </w:rPr>
        <w:t>.</w:t>
      </w:r>
    </w:p>
    <w:p w14:paraId="38A67407" w14:textId="77777777" w:rsidR="00FD0401" w:rsidRDefault="00FD0401" w:rsidP="00FD0401">
      <w:pPr>
        <w:spacing w:after="0" w:line="360" w:lineRule="auto"/>
        <w:jc w:val="both"/>
        <w:rPr>
          <w:rFonts w:ascii="Times New Roman" w:hAnsi="Times New Roman" w:cs="Times New Roman"/>
          <w:sz w:val="24"/>
          <w:szCs w:val="24"/>
        </w:rPr>
      </w:pPr>
    </w:p>
    <w:p w14:paraId="64BE049C" w14:textId="77777777" w:rsidR="00FD0401" w:rsidRDefault="00FD0401" w:rsidP="00FD0401">
      <w:pPr>
        <w:spacing w:after="0" w:line="360" w:lineRule="auto"/>
        <w:jc w:val="both"/>
        <w:rPr>
          <w:rFonts w:ascii="Times New Roman" w:hAnsi="Times New Roman" w:cs="Times New Roman"/>
          <w:sz w:val="24"/>
          <w:szCs w:val="24"/>
        </w:rPr>
      </w:pPr>
      <w:r w:rsidRPr="008D42D8">
        <w:rPr>
          <w:rFonts w:ascii="Times New Roman" w:hAnsi="Times New Roman" w:cs="Times New Roman"/>
          <w:sz w:val="24"/>
          <w:szCs w:val="24"/>
        </w:rPr>
        <w:t xml:space="preserve">JANÁK, Dušan, Martin STANOEV, Kateřina TVRDÁ, Václav WALACH, Miroslav PILÁT a Lubomír HLAVIENKA. </w:t>
      </w:r>
      <w:r w:rsidRPr="008D42D8">
        <w:rPr>
          <w:rFonts w:ascii="Times New Roman" w:hAnsi="Times New Roman" w:cs="Times New Roman"/>
          <w:i/>
          <w:iCs/>
          <w:sz w:val="24"/>
          <w:szCs w:val="24"/>
        </w:rPr>
        <w:t>Rozšířit řečiště hlavního vzdělávacího proudu: sociální inkluze žáků a transformace vzdělávacího systému v Krnově a v Sokolově</w:t>
      </w:r>
      <w:r w:rsidRPr="008D42D8">
        <w:rPr>
          <w:rFonts w:ascii="Times New Roman" w:hAnsi="Times New Roman" w:cs="Times New Roman"/>
          <w:sz w:val="24"/>
          <w:szCs w:val="24"/>
        </w:rPr>
        <w:t>. Opava: Slezská univerzita v Opavě, Fakulta veřejných politik, 2015. ISBN 978-80-7510-157-0.</w:t>
      </w:r>
    </w:p>
    <w:p w14:paraId="68C3CD3B" w14:textId="77777777" w:rsidR="00FD0401" w:rsidRDefault="00FD0401" w:rsidP="00FD0401">
      <w:pPr>
        <w:spacing w:after="0" w:line="360" w:lineRule="auto"/>
        <w:jc w:val="both"/>
      </w:pPr>
    </w:p>
    <w:p w14:paraId="3AA5343D" w14:textId="77777777" w:rsidR="00FD0401" w:rsidRDefault="00FD0401" w:rsidP="00FD0401">
      <w:pPr>
        <w:spacing w:after="0" w:line="360" w:lineRule="auto"/>
        <w:jc w:val="both"/>
        <w:rPr>
          <w:rFonts w:ascii="Times New Roman" w:hAnsi="Times New Roman" w:cs="Times New Roman"/>
          <w:sz w:val="24"/>
          <w:szCs w:val="24"/>
        </w:rPr>
      </w:pPr>
      <w:r w:rsidRPr="00136E74">
        <w:rPr>
          <w:rFonts w:ascii="Times New Roman" w:hAnsi="Times New Roman" w:cs="Times New Roman"/>
          <w:sz w:val="24"/>
          <w:szCs w:val="24"/>
        </w:rPr>
        <w:t xml:space="preserve">MAREŠ, Jiří a Stanislav JEŽEK. </w:t>
      </w:r>
      <w:r w:rsidRPr="00136E74">
        <w:rPr>
          <w:rFonts w:ascii="Times New Roman" w:hAnsi="Times New Roman" w:cs="Times New Roman"/>
          <w:i/>
          <w:iCs/>
          <w:sz w:val="24"/>
          <w:szCs w:val="24"/>
        </w:rPr>
        <w:t>Klima školní třídy: dotazník pro žáky</w:t>
      </w:r>
      <w:r w:rsidRPr="00136E74">
        <w:rPr>
          <w:rFonts w:ascii="Times New Roman" w:hAnsi="Times New Roman" w:cs="Times New Roman"/>
          <w:sz w:val="24"/>
          <w:szCs w:val="24"/>
        </w:rPr>
        <w:t>. Praha: Národní ústav pro vzdělávání, 2012. Evaluační nástroje. ISBN: 978-80-87063-79-8.</w:t>
      </w:r>
    </w:p>
    <w:p w14:paraId="6ED1DFE6" w14:textId="77777777" w:rsidR="00FD0401" w:rsidRDefault="00FD0401" w:rsidP="00FD0401">
      <w:pPr>
        <w:spacing w:after="0" w:line="360" w:lineRule="auto"/>
        <w:jc w:val="both"/>
        <w:rPr>
          <w:rFonts w:ascii="Times New Roman" w:hAnsi="Times New Roman" w:cs="Times New Roman"/>
          <w:sz w:val="24"/>
          <w:szCs w:val="24"/>
        </w:rPr>
      </w:pPr>
    </w:p>
    <w:p w14:paraId="04876F4C" w14:textId="77777777" w:rsidR="00FD0401" w:rsidRDefault="00FD0401" w:rsidP="00FD0401">
      <w:pPr>
        <w:spacing w:after="0" w:line="360" w:lineRule="auto"/>
        <w:jc w:val="both"/>
        <w:rPr>
          <w:sz w:val="24"/>
          <w:szCs w:val="24"/>
        </w:rPr>
      </w:pPr>
      <w:r w:rsidRPr="00136E74">
        <w:rPr>
          <w:rFonts w:ascii="Times New Roman" w:hAnsi="Times New Roman" w:cs="Times New Roman"/>
          <w:sz w:val="24"/>
          <w:szCs w:val="24"/>
        </w:rPr>
        <w:lastRenderedPageBreak/>
        <w:t xml:space="preserve">MUSILOVÁ, Marcela. </w:t>
      </w:r>
      <w:r w:rsidRPr="00136E74">
        <w:rPr>
          <w:rFonts w:ascii="Times New Roman" w:hAnsi="Times New Roman" w:cs="Times New Roman"/>
          <w:i/>
          <w:iCs/>
          <w:sz w:val="24"/>
          <w:szCs w:val="24"/>
        </w:rPr>
        <w:t>Případová studie jako součást pedagogické praxe</w:t>
      </w:r>
      <w:r w:rsidRPr="00136E74">
        <w:rPr>
          <w:rFonts w:ascii="Times New Roman" w:hAnsi="Times New Roman" w:cs="Times New Roman"/>
          <w:sz w:val="24"/>
          <w:szCs w:val="24"/>
        </w:rPr>
        <w:t>. 2., upr. vyd., Ve Vydavatels. Olomouc: Univerzita Palackého, 2003. ISBN 8024407493</w:t>
      </w:r>
      <w:r w:rsidRPr="00136E74">
        <w:rPr>
          <w:sz w:val="24"/>
          <w:szCs w:val="24"/>
        </w:rPr>
        <w:t>.</w:t>
      </w:r>
    </w:p>
    <w:p w14:paraId="5AC56A15" w14:textId="77777777" w:rsidR="00FD0401" w:rsidRDefault="00FD0401" w:rsidP="00FD0401">
      <w:pPr>
        <w:jc w:val="both"/>
        <w:rPr>
          <w:rFonts w:ascii="Times New Roman" w:hAnsi="Times New Roman" w:cs="Times New Roman"/>
          <w:sz w:val="24"/>
          <w:szCs w:val="24"/>
        </w:rPr>
      </w:pPr>
    </w:p>
    <w:p w14:paraId="62839FAA" w14:textId="77777777" w:rsidR="00FD0401" w:rsidRDefault="00FD0401" w:rsidP="00FD0401">
      <w:pPr>
        <w:jc w:val="both"/>
        <w:rPr>
          <w:rFonts w:ascii="Times New Roman" w:hAnsi="Times New Roman" w:cs="Times New Roman"/>
          <w:sz w:val="24"/>
          <w:szCs w:val="24"/>
        </w:rPr>
      </w:pPr>
      <w:r w:rsidRPr="005938CF">
        <w:rPr>
          <w:rFonts w:ascii="Times New Roman" w:hAnsi="Times New Roman" w:cs="Times New Roman"/>
          <w:sz w:val="24"/>
          <w:szCs w:val="24"/>
        </w:rPr>
        <w:t xml:space="preserve">NĚMEC, Jiří a Věra VOJTOVÁ. </w:t>
      </w:r>
      <w:r w:rsidRPr="005938CF">
        <w:rPr>
          <w:rFonts w:ascii="Times New Roman" w:hAnsi="Times New Roman" w:cs="Times New Roman"/>
          <w:i/>
          <w:iCs/>
          <w:sz w:val="24"/>
          <w:szCs w:val="24"/>
        </w:rPr>
        <w:t>Vzdělávání žáků se sociálním znevýhodněním: Education of</w:t>
      </w:r>
      <w:r w:rsidRPr="005938CF">
        <w:rPr>
          <w:rFonts w:ascii="Times New Roman" w:hAnsi="Times New Roman" w:cs="Times New Roman"/>
          <w:sz w:val="24"/>
          <w:szCs w:val="24"/>
        </w:rPr>
        <w:t xml:space="preserve"> </w:t>
      </w:r>
      <w:r w:rsidRPr="005938CF">
        <w:rPr>
          <w:rFonts w:ascii="Times New Roman" w:hAnsi="Times New Roman" w:cs="Times New Roman"/>
          <w:i/>
          <w:iCs/>
          <w:sz w:val="24"/>
          <w:szCs w:val="24"/>
        </w:rPr>
        <w:t>socially disadvantaged pupils</w:t>
      </w:r>
      <w:r w:rsidRPr="005938CF">
        <w:rPr>
          <w:rFonts w:ascii="Times New Roman" w:hAnsi="Times New Roman" w:cs="Times New Roman"/>
          <w:sz w:val="24"/>
          <w:szCs w:val="24"/>
        </w:rPr>
        <w:t xml:space="preserve">. 1. vyd. Brno: Paido, 2009. ISBN978-80-7315-191-1 </w:t>
      </w:r>
    </w:p>
    <w:p w14:paraId="6E911625" w14:textId="77777777" w:rsidR="00FD0401" w:rsidRDefault="00FD0401" w:rsidP="00FD0401">
      <w:pPr>
        <w:spacing w:after="0" w:line="360" w:lineRule="auto"/>
        <w:jc w:val="both"/>
        <w:rPr>
          <w:rFonts w:ascii="Times New Roman" w:hAnsi="Times New Roman" w:cs="Times New Roman"/>
          <w:sz w:val="24"/>
          <w:szCs w:val="24"/>
        </w:rPr>
      </w:pPr>
    </w:p>
    <w:p w14:paraId="4F0B7E07" w14:textId="77777777" w:rsidR="00FD0401" w:rsidRDefault="00FD0401" w:rsidP="00FD0401">
      <w:pPr>
        <w:spacing w:after="0" w:line="360" w:lineRule="auto"/>
        <w:jc w:val="both"/>
        <w:rPr>
          <w:rFonts w:ascii="Times New Roman" w:hAnsi="Times New Roman" w:cs="Times New Roman"/>
          <w:sz w:val="24"/>
          <w:szCs w:val="24"/>
        </w:rPr>
      </w:pPr>
      <w:r w:rsidRPr="00136E74">
        <w:rPr>
          <w:rFonts w:ascii="Times New Roman" w:hAnsi="Times New Roman" w:cs="Times New Roman"/>
          <w:sz w:val="24"/>
          <w:szCs w:val="24"/>
        </w:rPr>
        <w:t xml:space="preserve">NĚMEC, Zbyněk. </w:t>
      </w:r>
      <w:r w:rsidRPr="00136E74">
        <w:rPr>
          <w:rFonts w:ascii="Times New Roman" w:hAnsi="Times New Roman" w:cs="Times New Roman"/>
          <w:i/>
          <w:iCs/>
          <w:sz w:val="24"/>
          <w:szCs w:val="24"/>
        </w:rPr>
        <w:t>Vzdělávání žáků se sociálním znevýhodněním</w:t>
      </w:r>
      <w:r w:rsidRPr="00136E74">
        <w:rPr>
          <w:rFonts w:ascii="Times New Roman" w:hAnsi="Times New Roman" w:cs="Times New Roman"/>
          <w:sz w:val="24"/>
          <w:szCs w:val="24"/>
        </w:rPr>
        <w:t>. Praha: Verlag Dashöfer, 2019. ISBN 978-80-87963-84-5.</w:t>
      </w:r>
    </w:p>
    <w:p w14:paraId="06EEC4AA" w14:textId="77777777" w:rsidR="00FD0401" w:rsidRDefault="00FD0401" w:rsidP="00FD0401">
      <w:pPr>
        <w:jc w:val="both"/>
        <w:rPr>
          <w:rFonts w:ascii="Times New Roman" w:hAnsi="Times New Roman" w:cs="Times New Roman"/>
          <w:sz w:val="24"/>
          <w:szCs w:val="24"/>
        </w:rPr>
      </w:pPr>
    </w:p>
    <w:p w14:paraId="10FB5360" w14:textId="77777777" w:rsidR="00FD0401" w:rsidRDefault="00FD0401" w:rsidP="00FD0401">
      <w:pPr>
        <w:jc w:val="both"/>
        <w:rPr>
          <w:rFonts w:ascii="Times New Roman" w:hAnsi="Times New Roman" w:cs="Times New Roman"/>
          <w:sz w:val="24"/>
          <w:szCs w:val="24"/>
        </w:rPr>
      </w:pPr>
      <w:r w:rsidRPr="008D42D8">
        <w:rPr>
          <w:rFonts w:ascii="Times New Roman" w:hAnsi="Times New Roman" w:cs="Times New Roman"/>
          <w:sz w:val="24"/>
          <w:szCs w:val="24"/>
        </w:rPr>
        <w:t xml:space="preserve">OPEKAROVÁ, Olga. </w:t>
      </w:r>
      <w:r w:rsidRPr="008D42D8">
        <w:rPr>
          <w:rFonts w:ascii="Times New Roman" w:hAnsi="Times New Roman" w:cs="Times New Roman"/>
          <w:i/>
          <w:iCs/>
          <w:sz w:val="24"/>
          <w:szCs w:val="24"/>
        </w:rPr>
        <w:t>Kapitoly z výchovného poradenství: školní poradenské služby</w:t>
      </w:r>
      <w:r w:rsidRPr="008D42D8">
        <w:rPr>
          <w:rFonts w:ascii="Times New Roman" w:hAnsi="Times New Roman" w:cs="Times New Roman"/>
          <w:sz w:val="24"/>
          <w:szCs w:val="24"/>
        </w:rPr>
        <w:t>. Vyd. 2., upr. a dopl. Praha: Univerzita Jana Amose Komenského, 2010. ISBN 978-80-86723-96-9.</w:t>
      </w:r>
    </w:p>
    <w:p w14:paraId="14BA4466" w14:textId="77777777" w:rsidR="00FD0401" w:rsidRDefault="00FD0401" w:rsidP="00FD0401">
      <w:pPr>
        <w:spacing w:after="0" w:line="360" w:lineRule="auto"/>
        <w:jc w:val="both"/>
        <w:rPr>
          <w:rFonts w:ascii="Times New Roman" w:hAnsi="Times New Roman" w:cs="Times New Roman"/>
          <w:sz w:val="24"/>
          <w:szCs w:val="24"/>
        </w:rPr>
      </w:pPr>
    </w:p>
    <w:p w14:paraId="48DEAB36" w14:textId="77777777" w:rsidR="00FD0401" w:rsidRPr="0062644F" w:rsidRDefault="00FD0401" w:rsidP="00FD0401">
      <w:pPr>
        <w:spacing w:after="0" w:line="360" w:lineRule="auto"/>
        <w:jc w:val="both"/>
        <w:rPr>
          <w:rFonts w:ascii="Times New Roman" w:hAnsi="Times New Roman" w:cs="Times New Roman"/>
          <w:sz w:val="24"/>
          <w:szCs w:val="24"/>
        </w:rPr>
      </w:pPr>
      <w:r w:rsidRPr="0062644F">
        <w:rPr>
          <w:rFonts w:ascii="Times New Roman" w:hAnsi="Times New Roman" w:cs="Times New Roman"/>
          <w:sz w:val="24"/>
          <w:szCs w:val="24"/>
        </w:rPr>
        <w:t>PEŠKOVÁ, J</w:t>
      </w:r>
      <w:r w:rsidRPr="0062644F">
        <w:rPr>
          <w:rFonts w:ascii="Times New Roman" w:hAnsi="Times New Roman" w:cs="Times New Roman"/>
          <w:i/>
          <w:iCs/>
          <w:sz w:val="24"/>
          <w:szCs w:val="24"/>
        </w:rPr>
        <w:t>. Společenská determinace školního klimatu.</w:t>
      </w:r>
      <w:r w:rsidRPr="0062644F">
        <w:rPr>
          <w:rFonts w:ascii="Times New Roman" w:hAnsi="Times New Roman" w:cs="Times New Roman"/>
          <w:sz w:val="24"/>
          <w:szCs w:val="24"/>
        </w:rPr>
        <w:t xml:space="preserve"> In Chráska, M., Tomanová, D., Holoušová, D. (ed</w:t>
      </w:r>
      <w:r w:rsidRPr="0062644F">
        <w:rPr>
          <w:rFonts w:ascii="Times New Roman" w:hAnsi="Times New Roman" w:cs="Times New Roman"/>
          <w:i/>
          <w:iCs/>
          <w:sz w:val="24"/>
          <w:szCs w:val="24"/>
        </w:rPr>
        <w:t>.) Klima současné české školy</w:t>
      </w:r>
      <w:r w:rsidRPr="0062644F">
        <w:rPr>
          <w:rFonts w:ascii="Times New Roman" w:hAnsi="Times New Roman" w:cs="Times New Roman"/>
          <w:sz w:val="24"/>
          <w:szCs w:val="24"/>
        </w:rPr>
        <w:t>. Sborník příspěvku z 11. konference ČPdS. Brno: Konvoj, 2003. ISBN 80-7203-064-5</w:t>
      </w:r>
    </w:p>
    <w:p w14:paraId="215B0C43" w14:textId="77777777" w:rsidR="00FD0401" w:rsidRDefault="00FD0401" w:rsidP="00FD0401">
      <w:pPr>
        <w:jc w:val="both"/>
        <w:rPr>
          <w:rFonts w:ascii="Times New Roman" w:hAnsi="Times New Roman" w:cs="Times New Roman"/>
          <w:sz w:val="24"/>
          <w:szCs w:val="24"/>
        </w:rPr>
      </w:pPr>
    </w:p>
    <w:p w14:paraId="3CF2316B" w14:textId="77777777" w:rsidR="00FD0401" w:rsidRDefault="00FD0401" w:rsidP="00FD0401">
      <w:pPr>
        <w:jc w:val="both"/>
        <w:rPr>
          <w:rFonts w:ascii="Times New Roman" w:hAnsi="Times New Roman" w:cs="Times New Roman"/>
          <w:sz w:val="24"/>
          <w:szCs w:val="24"/>
        </w:rPr>
      </w:pPr>
      <w:r w:rsidRPr="0062644F">
        <w:rPr>
          <w:rFonts w:ascii="Times New Roman" w:hAnsi="Times New Roman" w:cs="Times New Roman"/>
          <w:sz w:val="24"/>
          <w:szCs w:val="24"/>
        </w:rPr>
        <w:t>PRŮCHA, J.</w:t>
      </w:r>
      <w:r>
        <w:rPr>
          <w:rFonts w:ascii="Times New Roman" w:hAnsi="Times New Roman" w:cs="Times New Roman"/>
          <w:sz w:val="24"/>
          <w:szCs w:val="24"/>
        </w:rPr>
        <w:t>,</w:t>
      </w:r>
      <w:r w:rsidRPr="0062644F">
        <w:rPr>
          <w:rFonts w:ascii="Times New Roman" w:hAnsi="Times New Roman" w:cs="Times New Roman"/>
          <w:sz w:val="24"/>
          <w:szCs w:val="24"/>
        </w:rPr>
        <w:t xml:space="preserve"> </w:t>
      </w:r>
      <w:r w:rsidRPr="0062644F">
        <w:rPr>
          <w:rFonts w:ascii="Times New Roman" w:hAnsi="Times New Roman" w:cs="Times New Roman"/>
          <w:i/>
          <w:iCs/>
          <w:sz w:val="24"/>
          <w:szCs w:val="24"/>
        </w:rPr>
        <w:t>Přehled pedagogiky</w:t>
      </w:r>
      <w:r w:rsidRPr="0062644F">
        <w:rPr>
          <w:rFonts w:ascii="Times New Roman" w:hAnsi="Times New Roman" w:cs="Times New Roman"/>
          <w:sz w:val="24"/>
          <w:szCs w:val="24"/>
        </w:rPr>
        <w:t>. Praha: Portál, 2000. ISBN 80-7178-399-4.</w:t>
      </w:r>
    </w:p>
    <w:p w14:paraId="325EAFDC" w14:textId="77777777" w:rsidR="00FD0401" w:rsidRDefault="00FD0401" w:rsidP="00FD0401">
      <w:pPr>
        <w:spacing w:after="0" w:line="360" w:lineRule="auto"/>
        <w:jc w:val="both"/>
        <w:rPr>
          <w:rFonts w:ascii="Times New Roman" w:hAnsi="Times New Roman" w:cs="Times New Roman"/>
          <w:sz w:val="24"/>
          <w:szCs w:val="24"/>
        </w:rPr>
      </w:pPr>
    </w:p>
    <w:p w14:paraId="758D6A87" w14:textId="77777777" w:rsidR="00FD0401" w:rsidRPr="0062644F" w:rsidRDefault="00FD0401" w:rsidP="00FD0401">
      <w:pPr>
        <w:spacing w:after="0" w:line="360" w:lineRule="auto"/>
        <w:jc w:val="both"/>
        <w:rPr>
          <w:rFonts w:ascii="Times New Roman" w:hAnsi="Times New Roman" w:cs="Times New Roman"/>
          <w:sz w:val="24"/>
          <w:szCs w:val="24"/>
        </w:rPr>
      </w:pPr>
      <w:r w:rsidRPr="0062644F">
        <w:rPr>
          <w:rFonts w:ascii="Times New Roman" w:hAnsi="Times New Roman" w:cs="Times New Roman"/>
          <w:sz w:val="24"/>
          <w:szCs w:val="24"/>
        </w:rPr>
        <w:t xml:space="preserve">ŘEZÁČ, Jaroslav. </w:t>
      </w:r>
      <w:r w:rsidRPr="0062644F">
        <w:rPr>
          <w:rFonts w:ascii="Times New Roman" w:hAnsi="Times New Roman" w:cs="Times New Roman"/>
          <w:i/>
          <w:iCs/>
          <w:sz w:val="24"/>
          <w:szCs w:val="24"/>
        </w:rPr>
        <w:t>Sociální psychologie</w:t>
      </w:r>
      <w:r w:rsidRPr="0062644F">
        <w:rPr>
          <w:rFonts w:ascii="Times New Roman" w:hAnsi="Times New Roman" w:cs="Times New Roman"/>
          <w:sz w:val="24"/>
          <w:szCs w:val="24"/>
        </w:rPr>
        <w:t>. Brno: Paido, 1998. Edice pedagogické literatury. ISBN isbn:80-85931-48-6.</w:t>
      </w:r>
    </w:p>
    <w:p w14:paraId="4D3CB48E" w14:textId="77777777" w:rsidR="00FD0401" w:rsidRDefault="00FD0401" w:rsidP="00FD0401">
      <w:pPr>
        <w:jc w:val="both"/>
        <w:rPr>
          <w:rFonts w:ascii="Times New Roman" w:hAnsi="Times New Roman" w:cs="Times New Roman"/>
          <w:sz w:val="24"/>
          <w:szCs w:val="24"/>
        </w:rPr>
      </w:pPr>
    </w:p>
    <w:p w14:paraId="2CE77AA3" w14:textId="77777777" w:rsidR="00FD0401" w:rsidRPr="008D42D8" w:rsidRDefault="00FD0401" w:rsidP="00FD0401">
      <w:pPr>
        <w:spacing w:after="0" w:line="360" w:lineRule="auto"/>
        <w:jc w:val="both"/>
        <w:rPr>
          <w:rFonts w:ascii="Times New Roman" w:eastAsia="Times New Roman" w:hAnsi="Times New Roman" w:cs="Times New Roman"/>
          <w:sz w:val="24"/>
          <w:szCs w:val="24"/>
          <w:lang w:eastAsia="cs-CZ"/>
        </w:rPr>
      </w:pPr>
      <w:r w:rsidRPr="008D42D8">
        <w:rPr>
          <w:rFonts w:ascii="Times New Roman" w:hAnsi="Times New Roman" w:cs="Times New Roman"/>
          <w:sz w:val="24"/>
          <w:szCs w:val="24"/>
        </w:rPr>
        <w:t xml:space="preserve">TEPLÁ, Marta a Lenka FELCMANOVÁ, 2016. </w:t>
      </w:r>
      <w:r w:rsidRPr="008D42D8">
        <w:rPr>
          <w:rFonts w:ascii="Times New Roman" w:hAnsi="Times New Roman" w:cs="Times New Roman"/>
          <w:i/>
          <w:iCs/>
          <w:sz w:val="24"/>
          <w:szCs w:val="24"/>
        </w:rPr>
        <w:t>Asistent pedagoga: Jak efektivně zavést pozici asistenta pedagoga ve školách</w:t>
      </w:r>
      <w:r w:rsidRPr="008D42D8">
        <w:rPr>
          <w:rFonts w:ascii="Times New Roman" w:hAnsi="Times New Roman" w:cs="Times New Roman"/>
          <w:sz w:val="24"/>
          <w:szCs w:val="24"/>
        </w:rPr>
        <w:t>. Pr. Praha: Dashofer Holding. ISBN 978-80-87963-33-3.</w:t>
      </w:r>
    </w:p>
    <w:p w14:paraId="47588AE4" w14:textId="77777777" w:rsidR="00FD0401" w:rsidRPr="0062644F" w:rsidRDefault="00FD0401" w:rsidP="00FD0401">
      <w:pPr>
        <w:jc w:val="both"/>
        <w:rPr>
          <w:rFonts w:ascii="Times New Roman" w:hAnsi="Times New Roman" w:cs="Times New Roman"/>
          <w:sz w:val="24"/>
          <w:szCs w:val="24"/>
        </w:rPr>
      </w:pPr>
    </w:p>
    <w:p w14:paraId="2AD53834" w14:textId="77777777" w:rsidR="00FD0401" w:rsidRPr="008D42D8" w:rsidRDefault="00FD0401" w:rsidP="00FD0401">
      <w:pPr>
        <w:jc w:val="both"/>
        <w:rPr>
          <w:rFonts w:ascii="Times New Roman" w:hAnsi="Times New Roman" w:cs="Times New Roman"/>
          <w:sz w:val="24"/>
          <w:szCs w:val="24"/>
        </w:rPr>
      </w:pPr>
      <w:r w:rsidRPr="008D42D8">
        <w:rPr>
          <w:rFonts w:ascii="Times New Roman" w:hAnsi="Times New Roman" w:cs="Times New Roman"/>
          <w:sz w:val="24"/>
          <w:szCs w:val="24"/>
        </w:rPr>
        <w:t xml:space="preserve">TESAŘOVÁ, Martina. </w:t>
      </w:r>
      <w:r w:rsidRPr="008D42D8">
        <w:rPr>
          <w:rFonts w:ascii="Times New Roman" w:hAnsi="Times New Roman" w:cs="Times New Roman"/>
          <w:i/>
          <w:iCs/>
          <w:sz w:val="24"/>
          <w:szCs w:val="24"/>
        </w:rPr>
        <w:t>Jak na žáky: zvládání náročných situací ve třídě</w:t>
      </w:r>
      <w:r w:rsidRPr="008D42D8">
        <w:rPr>
          <w:rFonts w:ascii="Times New Roman" w:hAnsi="Times New Roman" w:cs="Times New Roman"/>
          <w:sz w:val="24"/>
          <w:szCs w:val="24"/>
        </w:rPr>
        <w:t xml:space="preserve">. Praha: Portál, 2016. </w:t>
      </w:r>
    </w:p>
    <w:p w14:paraId="50D9E188" w14:textId="77777777" w:rsidR="00FD0401" w:rsidRPr="008D42D8" w:rsidRDefault="00FD0401" w:rsidP="00FD0401">
      <w:pPr>
        <w:jc w:val="both"/>
        <w:rPr>
          <w:rFonts w:ascii="Times New Roman" w:hAnsi="Times New Roman" w:cs="Times New Roman"/>
          <w:sz w:val="24"/>
          <w:szCs w:val="24"/>
        </w:rPr>
      </w:pPr>
      <w:r w:rsidRPr="008D42D8">
        <w:rPr>
          <w:rFonts w:ascii="Times New Roman" w:hAnsi="Times New Roman" w:cs="Times New Roman"/>
          <w:sz w:val="24"/>
          <w:szCs w:val="24"/>
        </w:rPr>
        <w:t>ISBN 978-80-262-1047-4.</w:t>
      </w:r>
    </w:p>
    <w:p w14:paraId="51ADF28D" w14:textId="77777777" w:rsidR="00FD0401" w:rsidRDefault="00FD0401" w:rsidP="00FD0401">
      <w:pPr>
        <w:jc w:val="both"/>
        <w:rPr>
          <w:rFonts w:ascii="sans-serif" w:hAnsi="sans-serif"/>
        </w:rPr>
      </w:pPr>
    </w:p>
    <w:p w14:paraId="193EE464" w14:textId="77777777" w:rsidR="00FD0401" w:rsidRPr="0062644F" w:rsidRDefault="00FD0401" w:rsidP="00FD0401">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ZÍKOVÁ</w:t>
      </w:r>
      <w:r w:rsidRPr="0062644F">
        <w:rPr>
          <w:rFonts w:ascii="Times New Roman" w:eastAsia="Times New Roman" w:hAnsi="Times New Roman" w:cs="Times New Roman"/>
          <w:sz w:val="24"/>
          <w:szCs w:val="24"/>
          <w:lang w:eastAsia="cs-CZ"/>
        </w:rPr>
        <w:t xml:space="preserve">, Tereza a kol. </w:t>
      </w:r>
      <w:r w:rsidRPr="0062644F">
        <w:rPr>
          <w:rFonts w:ascii="Times New Roman" w:eastAsia="Times New Roman" w:hAnsi="Times New Roman" w:cs="Times New Roman"/>
          <w:i/>
          <w:iCs/>
          <w:sz w:val="24"/>
          <w:szCs w:val="24"/>
          <w:lang w:eastAsia="cs-CZ"/>
        </w:rPr>
        <w:t>Bedekr sociálním znevýhodněním pro učitele mateřské školy.</w:t>
      </w:r>
      <w:r w:rsidRPr="0062644F">
        <w:rPr>
          <w:rFonts w:ascii="Times New Roman" w:eastAsia="Times New Roman" w:hAnsi="Times New Roman" w:cs="Times New Roman"/>
          <w:sz w:val="24"/>
          <w:szCs w:val="24"/>
          <w:lang w:eastAsia="cs-CZ"/>
        </w:rPr>
        <w:t xml:space="preserve"> V Plzni: Západočeská univerzita, 2011. ISBN 978-80-261-0052-2</w:t>
      </w:r>
    </w:p>
    <w:p w14:paraId="1CCC89A7" w14:textId="77777777" w:rsidR="00FD0401" w:rsidRDefault="00FD0401" w:rsidP="00FD0401">
      <w:pPr>
        <w:spacing w:after="0" w:line="360" w:lineRule="auto"/>
        <w:jc w:val="both"/>
      </w:pPr>
    </w:p>
    <w:p w14:paraId="6DC97D6B" w14:textId="77777777" w:rsidR="00FD0401" w:rsidRDefault="00FD0401" w:rsidP="00FD0401">
      <w:pPr>
        <w:spacing w:after="0" w:line="360" w:lineRule="auto"/>
        <w:jc w:val="both"/>
        <w:rPr>
          <w:rFonts w:ascii="Times New Roman" w:eastAsia="Times New Roman" w:hAnsi="Times New Roman" w:cs="Times New Roman"/>
          <w:sz w:val="24"/>
          <w:szCs w:val="24"/>
          <w:lang w:eastAsia="cs-CZ"/>
        </w:rPr>
      </w:pPr>
    </w:p>
    <w:p w14:paraId="65DD6316" w14:textId="77777777" w:rsidR="00FD0401" w:rsidRDefault="00FD0401" w:rsidP="00FD0401">
      <w:pPr>
        <w:spacing w:after="0" w:line="360" w:lineRule="auto"/>
        <w:jc w:val="both"/>
        <w:rPr>
          <w:rFonts w:ascii="Times New Roman" w:eastAsia="Times New Roman" w:hAnsi="Times New Roman" w:cs="Times New Roman"/>
          <w:sz w:val="24"/>
          <w:szCs w:val="24"/>
          <w:lang w:eastAsia="cs-CZ"/>
        </w:rPr>
      </w:pPr>
    </w:p>
    <w:p w14:paraId="792F2E83" w14:textId="77777777" w:rsidR="00FD0401" w:rsidRDefault="00FD0401" w:rsidP="00FD0401">
      <w:pPr>
        <w:spacing w:after="0" w:line="360" w:lineRule="auto"/>
        <w:jc w:val="both"/>
        <w:rPr>
          <w:rFonts w:ascii="Times New Roman" w:eastAsia="Times New Roman" w:hAnsi="Times New Roman" w:cs="Times New Roman"/>
          <w:sz w:val="24"/>
          <w:szCs w:val="24"/>
          <w:lang w:eastAsia="cs-CZ"/>
        </w:rPr>
      </w:pPr>
    </w:p>
    <w:p w14:paraId="22184A88" w14:textId="77777777" w:rsidR="00FD0401" w:rsidRPr="00E8329E" w:rsidRDefault="00FD0401" w:rsidP="00FD0401">
      <w:pPr>
        <w:spacing w:after="0" w:line="360" w:lineRule="auto"/>
        <w:jc w:val="both"/>
        <w:rPr>
          <w:rFonts w:ascii="Times New Roman" w:eastAsia="Times New Roman" w:hAnsi="Times New Roman" w:cs="Times New Roman"/>
          <w:sz w:val="24"/>
          <w:szCs w:val="24"/>
          <w:lang w:eastAsia="cs-CZ"/>
        </w:rPr>
      </w:pPr>
      <w:r w:rsidRPr="00E8329E">
        <w:rPr>
          <w:rFonts w:ascii="Times New Roman" w:eastAsia="Times New Roman" w:hAnsi="Times New Roman" w:cs="Times New Roman"/>
          <w:sz w:val="24"/>
          <w:szCs w:val="24"/>
          <w:lang w:eastAsia="cs-CZ"/>
        </w:rPr>
        <w:lastRenderedPageBreak/>
        <w:t>Internetové zdroje</w:t>
      </w:r>
    </w:p>
    <w:p w14:paraId="18F00F76" w14:textId="77777777" w:rsidR="00FD0401" w:rsidRPr="00E8329E" w:rsidRDefault="00FD0401" w:rsidP="00FD0401">
      <w:pPr>
        <w:spacing w:after="0" w:line="360" w:lineRule="auto"/>
        <w:jc w:val="both"/>
        <w:rPr>
          <w:rFonts w:ascii="Times New Roman" w:eastAsia="Times New Roman" w:hAnsi="Times New Roman" w:cs="Times New Roman"/>
          <w:sz w:val="24"/>
          <w:szCs w:val="24"/>
          <w:lang w:eastAsia="cs-CZ"/>
        </w:rPr>
      </w:pPr>
    </w:p>
    <w:p w14:paraId="4C8DE35B" w14:textId="77777777" w:rsidR="00FD0401" w:rsidRPr="00E8329E" w:rsidRDefault="00FD0401" w:rsidP="00FD0401">
      <w:pPr>
        <w:spacing w:after="0" w:line="360" w:lineRule="auto"/>
        <w:jc w:val="both"/>
        <w:rPr>
          <w:rFonts w:ascii="Times New Roman" w:eastAsia="Times New Roman" w:hAnsi="Times New Roman" w:cs="Times New Roman"/>
          <w:sz w:val="24"/>
          <w:szCs w:val="24"/>
          <w:lang w:eastAsia="cs-CZ"/>
        </w:rPr>
      </w:pPr>
      <w:r w:rsidRPr="00E8329E">
        <w:rPr>
          <w:rFonts w:ascii="Times New Roman" w:eastAsia="Times New Roman" w:hAnsi="Times New Roman" w:cs="Times New Roman"/>
          <w:sz w:val="24"/>
          <w:szCs w:val="24"/>
          <w:lang w:eastAsia="cs-CZ"/>
        </w:rPr>
        <w:t xml:space="preserve">Bořkovcová a kol., </w:t>
      </w:r>
      <w:r w:rsidRPr="00E8329E">
        <w:rPr>
          <w:rFonts w:ascii="Times New Roman" w:eastAsia="Times New Roman" w:hAnsi="Times New Roman" w:cs="Times New Roman"/>
          <w:i/>
          <w:iCs/>
          <w:sz w:val="24"/>
          <w:szCs w:val="24"/>
          <w:lang w:eastAsia="cs-CZ"/>
        </w:rPr>
        <w:t>Jak podpořit sociálně znevýhodněné děti na ZŠ</w:t>
      </w:r>
      <w:r w:rsidRPr="00E8329E">
        <w:rPr>
          <w:rFonts w:ascii="Times New Roman" w:eastAsia="Times New Roman" w:hAnsi="Times New Roman" w:cs="Times New Roman"/>
          <w:sz w:val="24"/>
          <w:szCs w:val="24"/>
          <w:lang w:eastAsia="cs-CZ"/>
        </w:rPr>
        <w:t xml:space="preserve"> </w:t>
      </w:r>
      <w:r w:rsidRPr="00E8329E">
        <w:rPr>
          <w:rFonts w:ascii="Times New Roman" w:eastAsia="Times New Roman" w:hAnsi="Times New Roman" w:cs="Times New Roman"/>
          <w:sz w:val="24"/>
          <w:szCs w:val="24"/>
          <w:lang w:val="en-US" w:eastAsia="cs-CZ"/>
        </w:rPr>
        <w:t>[online][cit.15.3.2021]. Dostupn</w:t>
      </w:r>
      <w:r w:rsidRPr="00E8329E">
        <w:rPr>
          <w:rFonts w:ascii="Times New Roman" w:eastAsia="Times New Roman" w:hAnsi="Times New Roman" w:cs="Times New Roman"/>
          <w:sz w:val="24"/>
          <w:szCs w:val="24"/>
          <w:lang w:eastAsia="cs-CZ"/>
        </w:rPr>
        <w:t xml:space="preserve">é z </w:t>
      </w:r>
      <w:hyperlink r:id="rId20" w:history="1">
        <w:r w:rsidRPr="00E8329E">
          <w:rPr>
            <w:rStyle w:val="Hypertextovodkaz"/>
            <w:rFonts w:ascii="Times New Roman" w:eastAsia="Times New Roman" w:hAnsi="Times New Roman" w:cs="Times New Roman"/>
            <w:color w:val="auto"/>
            <w:sz w:val="24"/>
            <w:szCs w:val="24"/>
            <w:u w:val="none"/>
            <w:lang w:eastAsia="cs-CZ"/>
          </w:rPr>
          <w:t>http://www.majinato.cz/majinato_web.pdf</w:t>
        </w:r>
      </w:hyperlink>
    </w:p>
    <w:p w14:paraId="7A57EA74" w14:textId="77777777" w:rsidR="00FD0401" w:rsidRPr="00E8329E" w:rsidRDefault="00FD0401" w:rsidP="00FD0401">
      <w:pPr>
        <w:pStyle w:val="Citt1"/>
        <w:jc w:val="both"/>
      </w:pPr>
      <w:r w:rsidRPr="00E8329E">
        <w:t>Friedlová a kol.,</w:t>
      </w:r>
      <w:r w:rsidRPr="00E8329E">
        <w:rPr>
          <w:i/>
          <w:iCs/>
        </w:rPr>
        <w:t xml:space="preserve"> Práce s třídním kolektivem </w:t>
      </w:r>
      <w:r w:rsidRPr="00E8329E">
        <w:t xml:space="preserve">[online]. Copyright ©ie [cit. 21.04.2021]. Dostupné z: </w:t>
      </w:r>
      <w:hyperlink r:id="rId21" w:history="1">
        <w:r w:rsidRPr="00E8329E">
          <w:rPr>
            <w:rStyle w:val="Hypertextovodkaz"/>
            <w:color w:val="auto"/>
            <w:u w:val="none"/>
          </w:rPr>
          <w:t>https://www.inkluzivniskola.cz/sites/default/files/uploaded/metodika_6.pdf</w:t>
        </w:r>
      </w:hyperlink>
    </w:p>
    <w:p w14:paraId="19CA6086" w14:textId="77777777" w:rsidR="00FD0401" w:rsidRPr="00E8329E" w:rsidRDefault="00FD0401" w:rsidP="00FD0401">
      <w:pPr>
        <w:spacing w:after="0" w:line="360" w:lineRule="auto"/>
        <w:jc w:val="both"/>
        <w:rPr>
          <w:rFonts w:ascii="Times New Roman" w:hAnsi="Times New Roman" w:cs="Times New Roman"/>
          <w:sz w:val="24"/>
          <w:szCs w:val="24"/>
        </w:rPr>
      </w:pPr>
      <w:r w:rsidRPr="00E8329E">
        <w:rPr>
          <w:rFonts w:ascii="Times New Roman" w:hAnsi="Times New Roman" w:cs="Times New Roman"/>
          <w:sz w:val="24"/>
          <w:szCs w:val="24"/>
        </w:rPr>
        <w:t xml:space="preserve">Nová škola 2013, </w:t>
      </w:r>
      <w:r w:rsidRPr="00E8329E">
        <w:rPr>
          <w:rFonts w:ascii="Times New Roman" w:hAnsi="Times New Roman" w:cs="Times New Roman"/>
          <w:i/>
          <w:iCs/>
          <w:sz w:val="24"/>
          <w:szCs w:val="24"/>
        </w:rPr>
        <w:t>Profese školního asistenta.</w:t>
      </w:r>
      <w:r w:rsidRPr="00E8329E">
        <w:rPr>
          <w:rFonts w:ascii="Times New Roman" w:hAnsi="Times New Roman" w:cs="Times New Roman"/>
          <w:sz w:val="24"/>
          <w:szCs w:val="24"/>
        </w:rPr>
        <w:t xml:space="preserve"> [online]</w:t>
      </w:r>
      <w:r w:rsidRPr="00E8329E">
        <w:rPr>
          <w:rFonts w:ascii="Times New Roman" w:hAnsi="Times New Roman" w:cs="Times New Roman"/>
          <w:sz w:val="24"/>
          <w:szCs w:val="24"/>
          <w:lang w:val="en-US"/>
        </w:rPr>
        <w:t>[cit. 21.3.2021]</w:t>
      </w:r>
      <w:r w:rsidRPr="00E8329E">
        <w:rPr>
          <w:rFonts w:ascii="Times New Roman" w:hAnsi="Times New Roman" w:cs="Times New Roman"/>
          <w:sz w:val="24"/>
          <w:szCs w:val="24"/>
        </w:rPr>
        <w:t xml:space="preserve">. Dostupné z: </w:t>
      </w:r>
      <w:hyperlink r:id="rId22" w:history="1">
        <w:r w:rsidRPr="00E8329E">
          <w:rPr>
            <w:rStyle w:val="Hypertextovodkaz"/>
            <w:rFonts w:ascii="Times New Roman" w:hAnsi="Times New Roman" w:cs="Times New Roman"/>
            <w:color w:val="auto"/>
            <w:sz w:val="24"/>
            <w:szCs w:val="24"/>
            <w:u w:val="none"/>
          </w:rPr>
          <w:t>https://www.asistentpedagoga.cz/skolni-asistent/profese-skolniho-asistenta</w:t>
        </w:r>
      </w:hyperlink>
    </w:p>
    <w:p w14:paraId="03E5BC3D" w14:textId="77777777" w:rsidR="00FD0401" w:rsidRPr="00E8329E" w:rsidRDefault="00FD0401" w:rsidP="00FD0401">
      <w:pPr>
        <w:pStyle w:val="Citt1"/>
        <w:jc w:val="both"/>
        <w:rPr>
          <w:rStyle w:val="Hypertextovodkaz"/>
          <w:color w:val="auto"/>
          <w:u w:val="none"/>
        </w:rPr>
      </w:pPr>
      <w:r w:rsidRPr="00E8329E">
        <w:t>MŠMT 2020</w:t>
      </w:r>
      <w:r w:rsidRPr="00E8329E">
        <w:rPr>
          <w:i/>
          <w:iCs/>
        </w:rPr>
        <w:t>, Přehled šablon a jejich věcný výklad. Operační program Výzkum, vývoj, vzdělávání / MŠMT</w:t>
      </w:r>
      <w:r w:rsidRPr="00E8329E">
        <w:t xml:space="preserve"> [online]. Copyright © [cit. 13.04.2021]. Dostupné z: </w:t>
      </w:r>
      <w:hyperlink r:id="rId23" w:history="1">
        <w:r w:rsidRPr="00E8329E">
          <w:rPr>
            <w:rStyle w:val="Hypertextovodkaz"/>
            <w:color w:val="auto"/>
            <w:u w:val="none"/>
          </w:rPr>
          <w:t>https://opvvv.msmt.cz/download/file4881.pdf</w:t>
        </w:r>
      </w:hyperlink>
    </w:p>
    <w:p w14:paraId="1F73358C" w14:textId="77777777" w:rsidR="00FD0401" w:rsidRPr="00E8329E" w:rsidRDefault="00FD0401" w:rsidP="00FD0401">
      <w:pPr>
        <w:pStyle w:val="Citt1"/>
        <w:jc w:val="both"/>
        <w:rPr>
          <w:rStyle w:val="Hypertextovodkaz"/>
          <w:color w:val="auto"/>
          <w:u w:val="none"/>
        </w:rPr>
      </w:pPr>
    </w:p>
    <w:p w14:paraId="21D9F6FB" w14:textId="77777777" w:rsidR="00FD0401" w:rsidRPr="00E8329E" w:rsidRDefault="00FD0401" w:rsidP="00FD0401">
      <w:pPr>
        <w:pStyle w:val="Citt1"/>
        <w:jc w:val="both"/>
        <w:rPr>
          <w:rStyle w:val="Hypertextovodkaz"/>
          <w:color w:val="auto"/>
          <w:u w:val="none"/>
        </w:rPr>
      </w:pPr>
      <w:r w:rsidRPr="00E8329E">
        <w:rPr>
          <w:rStyle w:val="Hypertextovodkaz"/>
          <w:color w:val="auto"/>
          <w:u w:val="none"/>
        </w:rPr>
        <w:t>Zákony a vyhlášky</w:t>
      </w:r>
    </w:p>
    <w:p w14:paraId="41E4BAB9" w14:textId="77777777" w:rsidR="00FD0401" w:rsidRPr="00E8329E" w:rsidRDefault="00FD0401" w:rsidP="00FD0401">
      <w:pPr>
        <w:pStyle w:val="Citt1"/>
        <w:jc w:val="both"/>
        <w:rPr>
          <w:rStyle w:val="Hypertextovodkaz"/>
          <w:color w:val="auto"/>
          <w:u w:val="none"/>
        </w:rPr>
      </w:pPr>
      <w:r w:rsidRPr="00E8329E">
        <w:rPr>
          <w:rStyle w:val="Hypertextovodkaz"/>
          <w:color w:val="auto"/>
          <w:u w:val="none"/>
        </w:rPr>
        <w:t>Vyhláška č. 147/2011 Sb. o vzdělávání dětí, žáků a studentů se speciálními vzdělávacími potřebami</w:t>
      </w:r>
    </w:p>
    <w:p w14:paraId="7EDC263E" w14:textId="77777777" w:rsidR="00FD0401" w:rsidRPr="00E8329E" w:rsidRDefault="00FD0401" w:rsidP="00FD0401">
      <w:pPr>
        <w:pStyle w:val="Citt1"/>
        <w:jc w:val="both"/>
        <w:rPr>
          <w:rStyle w:val="Hypertextovodkaz"/>
          <w:color w:val="auto"/>
          <w:u w:val="none"/>
        </w:rPr>
      </w:pPr>
      <w:r w:rsidRPr="00E8329E">
        <w:rPr>
          <w:rStyle w:val="Hypertextovodkaz"/>
          <w:color w:val="auto"/>
          <w:u w:val="none"/>
        </w:rPr>
        <w:t>Vyhláška č. 27/2016 Sb. o vzdělávání žáků se speciálními vzdělávacími potřebami a žáků nadaných</w:t>
      </w:r>
    </w:p>
    <w:p w14:paraId="5EB40CF6" w14:textId="77777777" w:rsidR="00FD0401" w:rsidRPr="00E8329E" w:rsidRDefault="00FD0401" w:rsidP="00FD0401">
      <w:pPr>
        <w:pStyle w:val="Citt1"/>
        <w:jc w:val="both"/>
        <w:rPr>
          <w:rStyle w:val="Hypertextovodkaz"/>
          <w:color w:val="auto"/>
          <w:u w:val="none"/>
        </w:rPr>
      </w:pPr>
      <w:r w:rsidRPr="00E8329E">
        <w:rPr>
          <w:rStyle w:val="Hypertextovodkaz"/>
          <w:color w:val="auto"/>
          <w:u w:val="none"/>
        </w:rPr>
        <w:t>Vyhláška č. 416/2017 Sb. kterou se mění vyhláška č. 27/2016 Sb. o vzdělávání žáků se speciálními vzdělávacími potřebami a žáků nadaných, ve znění vyhlášky č. 270/2017 Sb.</w:t>
      </w:r>
    </w:p>
    <w:p w14:paraId="3C621DB2" w14:textId="77777777" w:rsidR="00FD0401" w:rsidRPr="00E8329E" w:rsidRDefault="00FD0401" w:rsidP="00FD0401">
      <w:pPr>
        <w:pStyle w:val="Citt1"/>
        <w:jc w:val="both"/>
        <w:rPr>
          <w:rStyle w:val="Hypertextovodkaz"/>
          <w:color w:val="auto"/>
          <w:u w:val="none"/>
        </w:rPr>
      </w:pPr>
      <w:r w:rsidRPr="00E8329E">
        <w:rPr>
          <w:rStyle w:val="Hypertextovodkaz"/>
          <w:color w:val="auto"/>
          <w:u w:val="none"/>
        </w:rPr>
        <w:t>Zákon č. 563/2004 Sb. Zákon o pedagogických pracovnících</w:t>
      </w:r>
    </w:p>
    <w:p w14:paraId="4183E006" w14:textId="40CFB85F" w:rsidR="00FD0401" w:rsidRPr="00E8329E" w:rsidRDefault="00FD0401" w:rsidP="00FD0401">
      <w:pPr>
        <w:pStyle w:val="Citt1"/>
        <w:jc w:val="both"/>
        <w:rPr>
          <w:rStyle w:val="Hypertextovodkaz"/>
          <w:color w:val="auto"/>
          <w:u w:val="none"/>
        </w:rPr>
      </w:pPr>
      <w:r w:rsidRPr="00E8329E">
        <w:rPr>
          <w:rStyle w:val="Hypertextovodkaz"/>
          <w:color w:val="auto"/>
          <w:u w:val="none"/>
        </w:rPr>
        <w:t>Zákon č. 101/2000 Sb. Zákon o ochraně osobních údajů</w:t>
      </w:r>
    </w:p>
    <w:p w14:paraId="7B3617A0" w14:textId="7BE0FE3B" w:rsidR="00FD0401" w:rsidRDefault="00FD0401" w:rsidP="00FD0401">
      <w:pPr>
        <w:spacing w:after="0" w:line="240" w:lineRule="auto"/>
        <w:rPr>
          <w:rStyle w:val="Hypertextovodkaz"/>
        </w:rPr>
      </w:pPr>
      <w:r>
        <w:rPr>
          <w:rStyle w:val="Hypertextovodkaz"/>
        </w:rPr>
        <w:br w:type="page"/>
      </w:r>
    </w:p>
    <w:p w14:paraId="4C377A69" w14:textId="69F3DB42" w:rsidR="00E8329E" w:rsidRPr="00E8329E" w:rsidRDefault="00E8329E" w:rsidP="00E8329E">
      <w:pPr>
        <w:pStyle w:val="Nadpis2"/>
        <w:spacing w:line="360" w:lineRule="auto"/>
        <w:rPr>
          <w:rStyle w:val="Hypertextovodkaz"/>
          <w:rFonts w:cs="Times New Roman"/>
          <w:color w:val="auto"/>
          <w:u w:val="none"/>
        </w:rPr>
      </w:pPr>
      <w:bookmarkStart w:id="332" w:name="_Toc73453774"/>
      <w:r w:rsidRPr="00E8329E">
        <w:rPr>
          <w:rStyle w:val="Hypertextovodkaz"/>
          <w:rFonts w:cs="Times New Roman"/>
          <w:color w:val="auto"/>
          <w:u w:val="none"/>
        </w:rPr>
        <w:lastRenderedPageBreak/>
        <w:t>SEZNAM GRAFŮ A TABULEK</w:t>
      </w:r>
      <w:bookmarkEnd w:id="332"/>
    </w:p>
    <w:p w14:paraId="4A36942C" w14:textId="75E56193" w:rsidR="00E8329E" w:rsidRDefault="00E8329E" w:rsidP="00E8329E">
      <w:pPr>
        <w:spacing w:after="0" w:line="360" w:lineRule="auto"/>
        <w:rPr>
          <w:rStyle w:val="Hypertextovodkaz"/>
          <w:rFonts w:ascii="Times New Roman" w:hAnsi="Times New Roman" w:cs="Times New Roman"/>
          <w:color w:val="auto"/>
          <w:sz w:val="24"/>
          <w:szCs w:val="24"/>
          <w:u w:val="none"/>
        </w:rPr>
      </w:pPr>
      <w:r w:rsidRPr="00E8329E">
        <w:rPr>
          <w:rStyle w:val="Hypertextovodkaz"/>
          <w:rFonts w:ascii="Times New Roman" w:hAnsi="Times New Roman" w:cs="Times New Roman"/>
          <w:color w:val="auto"/>
          <w:sz w:val="24"/>
          <w:szCs w:val="24"/>
          <w:u w:val="none"/>
        </w:rPr>
        <w:t xml:space="preserve">Graf č. </w:t>
      </w:r>
      <w:r w:rsidR="00381A43">
        <w:rPr>
          <w:rStyle w:val="Hypertextovodkaz"/>
          <w:rFonts w:ascii="Times New Roman" w:hAnsi="Times New Roman" w:cs="Times New Roman"/>
          <w:color w:val="auto"/>
          <w:sz w:val="24"/>
          <w:szCs w:val="24"/>
          <w:u w:val="none"/>
        </w:rPr>
        <w:t>1 Pohlaví respondentů</w:t>
      </w:r>
    </w:p>
    <w:p w14:paraId="7BDD38C3" w14:textId="39E8B4DA" w:rsidR="00381A43" w:rsidRDefault="00381A43" w:rsidP="00E8329E">
      <w:pPr>
        <w:spacing w:after="0" w:line="360" w:lineRule="auto"/>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Graf č. 2 Pracovní pozice</w:t>
      </w:r>
    </w:p>
    <w:p w14:paraId="2F6EE9DC" w14:textId="1D38DF1B" w:rsidR="00381A43" w:rsidRDefault="00381A43" w:rsidP="00E8329E">
      <w:pPr>
        <w:spacing w:after="0" w:line="360" w:lineRule="auto"/>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Graf č. 3 Vztahy žáka se sociálním znevýhodněním ve třídě</w:t>
      </w:r>
    </w:p>
    <w:p w14:paraId="29D3C8E1" w14:textId="4ED74C77" w:rsidR="00381A43" w:rsidRDefault="00381A43" w:rsidP="00E8329E">
      <w:pPr>
        <w:spacing w:after="0" w:line="360" w:lineRule="auto"/>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Graf č. 4 Vhodnost podpůrného opatření</w:t>
      </w:r>
    </w:p>
    <w:p w14:paraId="349D442D" w14:textId="32CE5CC1" w:rsidR="00381A43" w:rsidRDefault="00381A43" w:rsidP="00E8329E">
      <w:pPr>
        <w:spacing w:after="0" w:line="360" w:lineRule="auto"/>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Graf č. 5 Vztah ke vzdělávání</w:t>
      </w:r>
    </w:p>
    <w:p w14:paraId="31C91ACD" w14:textId="56E42A12" w:rsidR="00381A43" w:rsidRDefault="00381A43" w:rsidP="00E8329E">
      <w:pPr>
        <w:spacing w:after="0" w:line="360" w:lineRule="auto"/>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Graf č. 6 Vliv na chování žáka</w:t>
      </w:r>
    </w:p>
    <w:p w14:paraId="0A2EEA2E" w14:textId="13AB50EC" w:rsidR="00381A43" w:rsidRDefault="00381A43" w:rsidP="00E8329E">
      <w:pPr>
        <w:spacing w:after="0" w:line="360" w:lineRule="auto"/>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Graf č. 7 Vliv žáka na třídní klima</w:t>
      </w:r>
    </w:p>
    <w:p w14:paraId="2E4C3777" w14:textId="0C56F0BE" w:rsidR="00381A43" w:rsidRDefault="00381A43" w:rsidP="00E8329E">
      <w:pPr>
        <w:spacing w:after="0" w:line="360" w:lineRule="auto"/>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Graf č. 8 Vztah žáka k pedagogům</w:t>
      </w:r>
    </w:p>
    <w:p w14:paraId="3ED8C93C" w14:textId="68EE8C84" w:rsidR="00381A43" w:rsidRDefault="00381A43" w:rsidP="00E8329E">
      <w:pPr>
        <w:spacing w:after="0" w:line="360" w:lineRule="auto"/>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Graf č. 9 Vliv na chování třídy vůči žákovi</w:t>
      </w:r>
    </w:p>
    <w:p w14:paraId="22918DFB" w14:textId="28AAF1FC" w:rsidR="00381A43" w:rsidRDefault="00381A43" w:rsidP="00E8329E">
      <w:pPr>
        <w:spacing w:after="0" w:line="360" w:lineRule="auto"/>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Graf č. 10 Vztah žáka k AP nebo ke ŠA</w:t>
      </w:r>
    </w:p>
    <w:p w14:paraId="4112181B" w14:textId="6C955C9E" w:rsidR="00381A43" w:rsidRDefault="00381A43" w:rsidP="00E8329E">
      <w:pPr>
        <w:spacing w:after="0" w:line="360" w:lineRule="auto"/>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Graf č. 11</w:t>
      </w:r>
      <w:r w:rsidR="0084021A">
        <w:rPr>
          <w:rStyle w:val="Hypertextovodkaz"/>
          <w:rFonts w:ascii="Times New Roman" w:hAnsi="Times New Roman" w:cs="Times New Roman"/>
          <w:color w:val="auto"/>
          <w:sz w:val="24"/>
          <w:szCs w:val="24"/>
          <w:u w:val="none"/>
        </w:rPr>
        <w:t xml:space="preserve"> Uzavření škol</w:t>
      </w:r>
    </w:p>
    <w:p w14:paraId="520830E8" w14:textId="4F6D9B6B" w:rsidR="0084021A" w:rsidRDefault="0084021A" w:rsidP="0084021A">
      <w:pPr>
        <w:spacing w:after="0" w:line="360" w:lineRule="auto"/>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Tabulka č. 1</w:t>
      </w:r>
      <w:r w:rsidRPr="0084021A">
        <w:rPr>
          <w:rStyle w:val="Hypertextovodkaz"/>
          <w:rFonts w:ascii="Times New Roman" w:hAnsi="Times New Roman" w:cs="Times New Roman"/>
          <w:color w:val="auto"/>
          <w:sz w:val="24"/>
          <w:szCs w:val="24"/>
          <w:u w:val="none"/>
        </w:rPr>
        <w:t xml:space="preserve"> </w:t>
      </w:r>
      <w:r>
        <w:rPr>
          <w:rStyle w:val="Hypertextovodkaz"/>
          <w:rFonts w:ascii="Times New Roman" w:hAnsi="Times New Roman" w:cs="Times New Roman"/>
          <w:color w:val="auto"/>
          <w:sz w:val="24"/>
          <w:szCs w:val="24"/>
          <w:u w:val="none"/>
        </w:rPr>
        <w:t>Pohlaví respondentů</w:t>
      </w:r>
    </w:p>
    <w:p w14:paraId="5E470A93" w14:textId="77777777" w:rsidR="0084021A" w:rsidRDefault="0084021A" w:rsidP="0084021A">
      <w:pPr>
        <w:spacing w:after="0" w:line="360" w:lineRule="auto"/>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Tabulka č. 2 Pracovní pozice</w:t>
      </w:r>
    </w:p>
    <w:p w14:paraId="3C9CF987" w14:textId="77777777" w:rsidR="0084021A" w:rsidRDefault="0084021A" w:rsidP="00E8329E">
      <w:pPr>
        <w:spacing w:after="0" w:line="360" w:lineRule="auto"/>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Tabulka č. 3 Vztahy žáka se sociálním znevýhodněním ve třídě</w:t>
      </w:r>
    </w:p>
    <w:p w14:paraId="34895E62" w14:textId="77777777" w:rsidR="0084021A" w:rsidRDefault="0084021A" w:rsidP="00E8329E">
      <w:pPr>
        <w:spacing w:after="0" w:line="360" w:lineRule="auto"/>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Tabulka č. 4 Vhodnost podpůrného opatření</w:t>
      </w:r>
    </w:p>
    <w:p w14:paraId="1795B7F5" w14:textId="77777777" w:rsidR="0084021A" w:rsidRDefault="0084021A" w:rsidP="0084021A">
      <w:pPr>
        <w:spacing w:after="0" w:line="360" w:lineRule="auto"/>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Tabulka č. 5 Vztah ke vzdělávání</w:t>
      </w:r>
    </w:p>
    <w:p w14:paraId="253870F6" w14:textId="77777777" w:rsidR="0084021A" w:rsidRDefault="0084021A" w:rsidP="00E8329E">
      <w:pPr>
        <w:spacing w:after="0" w:line="360" w:lineRule="auto"/>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Tabulka č. 6 Vliv na chování žáka</w:t>
      </w:r>
    </w:p>
    <w:p w14:paraId="361CACF4" w14:textId="77777777" w:rsidR="0084021A" w:rsidRDefault="0084021A" w:rsidP="00E8329E">
      <w:pPr>
        <w:spacing w:after="0" w:line="360" w:lineRule="auto"/>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Tabulka č. 7 Vliv žáka na třídní klima</w:t>
      </w:r>
    </w:p>
    <w:p w14:paraId="61FF20B9" w14:textId="2C6E2F6F" w:rsidR="0084021A" w:rsidRDefault="0084021A" w:rsidP="00E8329E">
      <w:pPr>
        <w:spacing w:after="0" w:line="360" w:lineRule="auto"/>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Tabulka č. 8 Vztah žáka k pedagogům</w:t>
      </w:r>
    </w:p>
    <w:p w14:paraId="0E664370" w14:textId="77777777" w:rsidR="0084021A" w:rsidRDefault="0084021A" w:rsidP="00E8329E">
      <w:pPr>
        <w:spacing w:after="0" w:line="360" w:lineRule="auto"/>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Tabulka č. 9 Vliv na chování třídy vůči žákovi</w:t>
      </w:r>
    </w:p>
    <w:p w14:paraId="65484958" w14:textId="77777777" w:rsidR="0084021A" w:rsidRDefault="0084021A" w:rsidP="00E8329E">
      <w:pPr>
        <w:spacing w:after="0" w:line="360" w:lineRule="auto"/>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Tabulka č. 10 Vztah žáka k AP nebo ke ŠA</w:t>
      </w:r>
    </w:p>
    <w:p w14:paraId="390F10FC" w14:textId="036DA88B" w:rsidR="0084021A" w:rsidRDefault="0084021A" w:rsidP="00E8329E">
      <w:pPr>
        <w:spacing w:after="0" w:line="360" w:lineRule="auto"/>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 xml:space="preserve">Tabulka č. 11 Uzavření škol </w:t>
      </w:r>
    </w:p>
    <w:p w14:paraId="20E78795" w14:textId="6D49239C" w:rsidR="00B6129E" w:rsidRDefault="00B6129E" w:rsidP="00E8329E">
      <w:pPr>
        <w:spacing w:after="0" w:line="360" w:lineRule="auto"/>
        <w:rPr>
          <w:rStyle w:val="Hypertextovodkaz"/>
          <w:rFonts w:ascii="Times New Roman" w:hAnsi="Times New Roman" w:cs="Times New Roman"/>
          <w:color w:val="auto"/>
          <w:sz w:val="24"/>
          <w:szCs w:val="24"/>
          <w:u w:val="none"/>
        </w:rPr>
      </w:pPr>
    </w:p>
    <w:p w14:paraId="29E818A0" w14:textId="48057CD4" w:rsidR="00B6129E" w:rsidRDefault="00B6129E" w:rsidP="00E8329E">
      <w:pPr>
        <w:spacing w:after="0" w:line="360" w:lineRule="auto"/>
        <w:rPr>
          <w:rStyle w:val="Hypertextovodkaz"/>
          <w:rFonts w:ascii="Times New Roman" w:hAnsi="Times New Roman" w:cs="Times New Roman"/>
          <w:color w:val="auto"/>
          <w:sz w:val="24"/>
          <w:szCs w:val="24"/>
          <w:u w:val="none"/>
        </w:rPr>
      </w:pPr>
    </w:p>
    <w:p w14:paraId="1592AE87" w14:textId="373E3EE5" w:rsidR="00B6129E" w:rsidRDefault="00B6129E" w:rsidP="00E8329E">
      <w:pPr>
        <w:spacing w:after="0" w:line="360" w:lineRule="auto"/>
        <w:rPr>
          <w:rStyle w:val="Hypertextovodkaz"/>
          <w:rFonts w:ascii="Times New Roman" w:hAnsi="Times New Roman" w:cs="Times New Roman"/>
          <w:color w:val="auto"/>
          <w:sz w:val="24"/>
          <w:szCs w:val="24"/>
          <w:u w:val="none"/>
        </w:rPr>
      </w:pPr>
    </w:p>
    <w:p w14:paraId="69FFA677" w14:textId="0FA203D1" w:rsidR="00B6129E" w:rsidRDefault="00B6129E" w:rsidP="00E8329E">
      <w:pPr>
        <w:spacing w:after="0" w:line="360" w:lineRule="auto"/>
        <w:rPr>
          <w:rStyle w:val="Hypertextovodkaz"/>
          <w:rFonts w:ascii="Times New Roman" w:hAnsi="Times New Roman" w:cs="Times New Roman"/>
          <w:color w:val="auto"/>
          <w:sz w:val="24"/>
          <w:szCs w:val="24"/>
          <w:u w:val="none"/>
        </w:rPr>
      </w:pPr>
    </w:p>
    <w:p w14:paraId="55792192" w14:textId="2309C42B" w:rsidR="00B6129E" w:rsidRDefault="00B6129E" w:rsidP="00E8329E">
      <w:pPr>
        <w:spacing w:after="0" w:line="360" w:lineRule="auto"/>
        <w:rPr>
          <w:rStyle w:val="Hypertextovodkaz"/>
          <w:rFonts w:ascii="Times New Roman" w:hAnsi="Times New Roman" w:cs="Times New Roman"/>
          <w:color w:val="auto"/>
          <w:sz w:val="24"/>
          <w:szCs w:val="24"/>
          <w:u w:val="none"/>
        </w:rPr>
      </w:pPr>
    </w:p>
    <w:p w14:paraId="48B76F33" w14:textId="4031DF9A" w:rsidR="00B6129E" w:rsidRDefault="00B6129E" w:rsidP="00E8329E">
      <w:pPr>
        <w:spacing w:after="0" w:line="360" w:lineRule="auto"/>
        <w:rPr>
          <w:rStyle w:val="Hypertextovodkaz"/>
          <w:rFonts w:ascii="Times New Roman" w:hAnsi="Times New Roman" w:cs="Times New Roman"/>
          <w:color w:val="auto"/>
          <w:sz w:val="24"/>
          <w:szCs w:val="24"/>
          <w:u w:val="none"/>
        </w:rPr>
      </w:pPr>
    </w:p>
    <w:p w14:paraId="545BFC3F" w14:textId="67E8ECE7" w:rsidR="00B6129E" w:rsidRDefault="00B6129E" w:rsidP="00E8329E">
      <w:pPr>
        <w:spacing w:after="0" w:line="360" w:lineRule="auto"/>
        <w:rPr>
          <w:rStyle w:val="Hypertextovodkaz"/>
          <w:rFonts w:ascii="Times New Roman" w:hAnsi="Times New Roman" w:cs="Times New Roman"/>
          <w:color w:val="auto"/>
          <w:sz w:val="24"/>
          <w:szCs w:val="24"/>
          <w:u w:val="none"/>
        </w:rPr>
      </w:pPr>
    </w:p>
    <w:p w14:paraId="6DD548F6" w14:textId="2A5CE68D" w:rsidR="00B6129E" w:rsidRDefault="00B6129E" w:rsidP="00E8329E">
      <w:pPr>
        <w:spacing w:after="0" w:line="360" w:lineRule="auto"/>
        <w:rPr>
          <w:rStyle w:val="Hypertextovodkaz"/>
          <w:rFonts w:ascii="Times New Roman" w:hAnsi="Times New Roman" w:cs="Times New Roman"/>
          <w:color w:val="auto"/>
          <w:sz w:val="24"/>
          <w:szCs w:val="24"/>
          <w:u w:val="none"/>
        </w:rPr>
      </w:pPr>
    </w:p>
    <w:p w14:paraId="49057954" w14:textId="720C57A4" w:rsidR="00B6129E" w:rsidRDefault="00B6129E" w:rsidP="00E8329E">
      <w:pPr>
        <w:spacing w:after="0" w:line="360" w:lineRule="auto"/>
        <w:rPr>
          <w:rStyle w:val="Hypertextovodkaz"/>
          <w:rFonts w:ascii="Times New Roman" w:hAnsi="Times New Roman" w:cs="Times New Roman"/>
          <w:color w:val="auto"/>
          <w:sz w:val="24"/>
          <w:szCs w:val="24"/>
          <w:u w:val="none"/>
        </w:rPr>
      </w:pPr>
    </w:p>
    <w:p w14:paraId="5E8B1D65" w14:textId="19F39E69" w:rsidR="00B6129E" w:rsidRDefault="00B6129E" w:rsidP="00E8329E">
      <w:pPr>
        <w:spacing w:after="0" w:line="360" w:lineRule="auto"/>
        <w:rPr>
          <w:rStyle w:val="Hypertextovodkaz"/>
          <w:rFonts w:ascii="Times New Roman" w:hAnsi="Times New Roman" w:cs="Times New Roman"/>
          <w:color w:val="auto"/>
          <w:sz w:val="24"/>
          <w:szCs w:val="24"/>
          <w:u w:val="none"/>
        </w:rPr>
      </w:pPr>
    </w:p>
    <w:p w14:paraId="3210D925" w14:textId="4B67205B" w:rsidR="00B6129E" w:rsidRDefault="00B6129E" w:rsidP="00E8329E">
      <w:pPr>
        <w:spacing w:after="0" w:line="360" w:lineRule="auto"/>
        <w:rPr>
          <w:rStyle w:val="Hypertextovodkaz"/>
          <w:rFonts w:ascii="Times New Roman" w:hAnsi="Times New Roman" w:cs="Times New Roman"/>
          <w:color w:val="auto"/>
          <w:sz w:val="24"/>
          <w:szCs w:val="24"/>
          <w:u w:val="none"/>
        </w:rPr>
      </w:pPr>
    </w:p>
    <w:p w14:paraId="51D4AC92" w14:textId="4C4EB618" w:rsidR="00403920" w:rsidRDefault="00B6129E" w:rsidP="00403920">
      <w:pPr>
        <w:pStyle w:val="Nadpis2"/>
        <w:spacing w:line="360" w:lineRule="auto"/>
        <w:rPr>
          <w:rStyle w:val="Hypertextovodkaz"/>
          <w:color w:val="000000" w:themeColor="text1"/>
          <w:u w:val="none"/>
        </w:rPr>
      </w:pPr>
      <w:bookmarkStart w:id="333" w:name="_Toc73453775"/>
      <w:r w:rsidRPr="002B6783">
        <w:rPr>
          <w:rStyle w:val="Hypertextovodkaz"/>
          <w:color w:val="000000" w:themeColor="text1"/>
          <w:u w:val="none"/>
        </w:rPr>
        <w:lastRenderedPageBreak/>
        <w:t>P</w:t>
      </w:r>
      <w:r w:rsidR="00580270" w:rsidRPr="002B6783">
        <w:rPr>
          <w:rStyle w:val="Hypertextovodkaz"/>
          <w:color w:val="000000" w:themeColor="text1"/>
          <w:u w:val="none"/>
        </w:rPr>
        <w:t>ŘÍLOHA: DOTAZNÍK</w:t>
      </w:r>
      <w:bookmarkEnd w:id="333"/>
    </w:p>
    <w:p w14:paraId="02AC8B9E" w14:textId="348E0744" w:rsidR="00403920" w:rsidRPr="00F920F1" w:rsidRDefault="00403920" w:rsidP="00403920">
      <w:pPr>
        <w:spacing w:line="360" w:lineRule="auto"/>
        <w:rPr>
          <w:rStyle w:val="Hypertextovodkaz"/>
          <w:rFonts w:ascii="Times New Roman" w:hAnsi="Times New Roman" w:cs="Times New Roman"/>
          <w:color w:val="auto"/>
          <w:sz w:val="24"/>
          <w:szCs w:val="24"/>
          <w:u w:val="none"/>
        </w:rPr>
      </w:pPr>
      <w:r w:rsidRPr="00F920F1">
        <w:rPr>
          <w:rStyle w:val="Hypertextovodkaz"/>
          <w:rFonts w:ascii="Times New Roman" w:hAnsi="Times New Roman" w:cs="Times New Roman"/>
          <w:color w:val="auto"/>
          <w:sz w:val="24"/>
          <w:szCs w:val="24"/>
          <w:u w:val="none"/>
        </w:rPr>
        <w:t>Otázka č. 1 Jste</w:t>
      </w:r>
    </w:p>
    <w:p w14:paraId="47B97A91" w14:textId="4CAF79F1" w:rsidR="00403920" w:rsidRPr="00F920F1" w:rsidRDefault="00403920" w:rsidP="00403920">
      <w:pPr>
        <w:rPr>
          <w:rStyle w:val="Hypertextovodkaz"/>
          <w:rFonts w:ascii="Times New Roman" w:hAnsi="Times New Roman" w:cs="Times New Roman"/>
          <w:color w:val="auto"/>
          <w:sz w:val="24"/>
          <w:szCs w:val="24"/>
          <w:u w:val="none"/>
        </w:rPr>
      </w:pPr>
      <w:r w:rsidRPr="00F920F1">
        <w:rPr>
          <w:rStyle w:val="Hypertextovodkaz"/>
          <w:rFonts w:ascii="Times New Roman" w:hAnsi="Times New Roman" w:cs="Times New Roman"/>
          <w:color w:val="auto"/>
          <w:sz w:val="24"/>
          <w:szCs w:val="24"/>
          <w:u w:val="none"/>
        </w:rPr>
        <w:t>Otázka č. 2 Pracujete jako</w:t>
      </w:r>
    </w:p>
    <w:p w14:paraId="02E5F4B6" w14:textId="2EC3D694" w:rsidR="00403920" w:rsidRPr="00F920F1" w:rsidRDefault="00403920" w:rsidP="00403920">
      <w:pPr>
        <w:rPr>
          <w:rStyle w:val="Hypertextovodkaz"/>
          <w:rFonts w:ascii="Times New Roman" w:hAnsi="Times New Roman" w:cs="Times New Roman"/>
          <w:color w:val="auto"/>
          <w:sz w:val="24"/>
          <w:szCs w:val="24"/>
          <w:u w:val="none"/>
        </w:rPr>
      </w:pPr>
      <w:r w:rsidRPr="00F920F1">
        <w:rPr>
          <w:rStyle w:val="Hypertextovodkaz"/>
          <w:rFonts w:ascii="Times New Roman" w:hAnsi="Times New Roman" w:cs="Times New Roman"/>
          <w:color w:val="auto"/>
          <w:sz w:val="24"/>
          <w:szCs w:val="24"/>
          <w:u w:val="none"/>
        </w:rPr>
        <w:t>Otázka č. 3 Jaké vztahy má ve vaší třídě žák se sociálním znevýhodněním?</w:t>
      </w:r>
    </w:p>
    <w:p w14:paraId="2A0BC65B" w14:textId="12A168D7" w:rsidR="00403920" w:rsidRPr="00F920F1" w:rsidRDefault="00403920" w:rsidP="00403920">
      <w:pPr>
        <w:rPr>
          <w:rStyle w:val="Hypertextovodkaz"/>
          <w:rFonts w:ascii="Times New Roman" w:hAnsi="Times New Roman" w:cs="Times New Roman"/>
          <w:color w:val="auto"/>
          <w:sz w:val="24"/>
          <w:szCs w:val="24"/>
          <w:u w:val="none"/>
        </w:rPr>
      </w:pPr>
      <w:r w:rsidRPr="00F920F1">
        <w:rPr>
          <w:rStyle w:val="Hypertextovodkaz"/>
          <w:rFonts w:ascii="Times New Roman" w:hAnsi="Times New Roman" w:cs="Times New Roman"/>
          <w:color w:val="auto"/>
          <w:sz w:val="24"/>
          <w:szCs w:val="24"/>
          <w:u w:val="none"/>
        </w:rPr>
        <w:t>Otázka č. 4 Považujete asistenta pedagoga, dále jen AP, či školního asistenta, dále jen ŠA, za vhodné podpůrné opatření pro žáka se sociálním znevýhodněním?</w:t>
      </w:r>
    </w:p>
    <w:p w14:paraId="553FAE09" w14:textId="016124FF" w:rsidR="00403920" w:rsidRPr="00F920F1" w:rsidRDefault="00403920" w:rsidP="00403920">
      <w:pPr>
        <w:rPr>
          <w:rStyle w:val="Hypertextovodkaz"/>
          <w:rFonts w:ascii="Times New Roman" w:hAnsi="Times New Roman" w:cs="Times New Roman"/>
          <w:color w:val="auto"/>
          <w:sz w:val="24"/>
          <w:szCs w:val="24"/>
          <w:u w:val="none"/>
        </w:rPr>
      </w:pPr>
      <w:r w:rsidRPr="00F920F1">
        <w:rPr>
          <w:rStyle w:val="Hypertextovodkaz"/>
          <w:rFonts w:ascii="Times New Roman" w:hAnsi="Times New Roman" w:cs="Times New Roman"/>
          <w:color w:val="auto"/>
          <w:sz w:val="24"/>
          <w:szCs w:val="24"/>
          <w:u w:val="none"/>
        </w:rPr>
        <w:t>Otázka č. 5 Jaký si myslíte, že má žák se sociálním znevýhodněním vztah ke vzdělávání?</w:t>
      </w:r>
    </w:p>
    <w:p w14:paraId="06D4FBF1" w14:textId="4686C54E" w:rsidR="00403920" w:rsidRPr="00F920F1" w:rsidRDefault="00403920" w:rsidP="00403920">
      <w:pPr>
        <w:rPr>
          <w:rStyle w:val="Hypertextovodkaz"/>
          <w:rFonts w:ascii="Times New Roman" w:hAnsi="Times New Roman" w:cs="Times New Roman"/>
          <w:color w:val="auto"/>
          <w:sz w:val="24"/>
          <w:szCs w:val="24"/>
          <w:u w:val="none"/>
        </w:rPr>
      </w:pPr>
      <w:r w:rsidRPr="00F920F1">
        <w:rPr>
          <w:rStyle w:val="Hypertextovodkaz"/>
          <w:rFonts w:ascii="Times New Roman" w:hAnsi="Times New Roman" w:cs="Times New Roman"/>
          <w:color w:val="auto"/>
          <w:sz w:val="24"/>
          <w:szCs w:val="24"/>
          <w:u w:val="none"/>
        </w:rPr>
        <w:t>Otázka č. 6 Dokáže podle vás AP nebo ŠA pozitivně ovlivnit chování žáka se sociálním znevýhodněním?</w:t>
      </w:r>
    </w:p>
    <w:p w14:paraId="3B4C127C" w14:textId="41D0A971" w:rsidR="00403920" w:rsidRPr="00F920F1" w:rsidRDefault="00403920" w:rsidP="00403920">
      <w:pPr>
        <w:rPr>
          <w:rStyle w:val="Hypertextovodkaz"/>
          <w:rFonts w:ascii="Times New Roman" w:hAnsi="Times New Roman" w:cs="Times New Roman"/>
          <w:color w:val="auto"/>
          <w:sz w:val="24"/>
          <w:szCs w:val="24"/>
          <w:u w:val="none"/>
        </w:rPr>
      </w:pPr>
      <w:r w:rsidRPr="00F920F1">
        <w:rPr>
          <w:rStyle w:val="Hypertextovodkaz"/>
          <w:rFonts w:ascii="Times New Roman" w:hAnsi="Times New Roman" w:cs="Times New Roman"/>
          <w:color w:val="auto"/>
          <w:sz w:val="24"/>
          <w:szCs w:val="24"/>
          <w:u w:val="none"/>
        </w:rPr>
        <w:t>Otázka č. 7 Řekli byste, že žák se sociálním znevýhodněním může negativně ovlivnit třídní klima?</w:t>
      </w:r>
    </w:p>
    <w:p w14:paraId="7D013993" w14:textId="699CE891" w:rsidR="00403920" w:rsidRPr="00F920F1" w:rsidRDefault="00403920" w:rsidP="00403920">
      <w:pPr>
        <w:rPr>
          <w:rStyle w:val="Hypertextovodkaz"/>
          <w:rFonts w:ascii="Times New Roman" w:hAnsi="Times New Roman" w:cs="Times New Roman"/>
          <w:color w:val="auto"/>
          <w:sz w:val="24"/>
          <w:szCs w:val="24"/>
          <w:u w:val="none"/>
        </w:rPr>
      </w:pPr>
      <w:r w:rsidRPr="00F920F1">
        <w:rPr>
          <w:rStyle w:val="Hypertextovodkaz"/>
          <w:rFonts w:ascii="Times New Roman" w:hAnsi="Times New Roman" w:cs="Times New Roman"/>
          <w:color w:val="auto"/>
          <w:sz w:val="24"/>
          <w:szCs w:val="24"/>
          <w:u w:val="none"/>
        </w:rPr>
        <w:t>Otázka č. 8 Jaký vztah má žák se sociálním znevýhodněním k pedagogům?</w:t>
      </w:r>
    </w:p>
    <w:p w14:paraId="4392F398" w14:textId="2B7EDA82" w:rsidR="00403920" w:rsidRPr="00F920F1" w:rsidRDefault="00403920" w:rsidP="00403920">
      <w:pPr>
        <w:rPr>
          <w:rStyle w:val="Hypertextovodkaz"/>
          <w:rFonts w:ascii="Times New Roman" w:hAnsi="Times New Roman" w:cs="Times New Roman"/>
          <w:color w:val="auto"/>
          <w:sz w:val="24"/>
          <w:szCs w:val="24"/>
          <w:u w:val="none"/>
        </w:rPr>
      </w:pPr>
      <w:r w:rsidRPr="00F920F1">
        <w:rPr>
          <w:rStyle w:val="Hypertextovodkaz"/>
          <w:rFonts w:ascii="Times New Roman" w:hAnsi="Times New Roman" w:cs="Times New Roman"/>
          <w:color w:val="auto"/>
          <w:sz w:val="24"/>
          <w:szCs w:val="24"/>
          <w:u w:val="none"/>
        </w:rPr>
        <w:t>Otázka č. 9 Domníváte se, že přítomnost AP či ŠA ve výuce může pozitivně ovlivnit chování třídy vůči žákovi se sociálním znevýhodněním?</w:t>
      </w:r>
    </w:p>
    <w:p w14:paraId="3C917635" w14:textId="53E8F4F8" w:rsidR="00403920" w:rsidRPr="00F920F1" w:rsidRDefault="00403920" w:rsidP="00403920">
      <w:pPr>
        <w:rPr>
          <w:rStyle w:val="Hypertextovodkaz"/>
          <w:rFonts w:ascii="Times New Roman" w:hAnsi="Times New Roman" w:cs="Times New Roman"/>
          <w:color w:val="auto"/>
          <w:sz w:val="24"/>
          <w:szCs w:val="24"/>
          <w:u w:val="none"/>
        </w:rPr>
      </w:pPr>
      <w:r w:rsidRPr="00F920F1">
        <w:rPr>
          <w:rStyle w:val="Hypertextovodkaz"/>
          <w:rFonts w:ascii="Times New Roman" w:hAnsi="Times New Roman" w:cs="Times New Roman"/>
          <w:color w:val="auto"/>
          <w:sz w:val="24"/>
          <w:szCs w:val="24"/>
          <w:u w:val="none"/>
        </w:rPr>
        <w:t>Otázka č. 10 Jaký by měl podle vás mít vztah žák se sociálním znevýhodněním k AP nebo ke ŠA?</w:t>
      </w:r>
    </w:p>
    <w:p w14:paraId="2B0AB5A5" w14:textId="5F00A6CC" w:rsidR="00403920" w:rsidRPr="00F920F1" w:rsidRDefault="00403920" w:rsidP="00403920">
      <w:pPr>
        <w:rPr>
          <w:rStyle w:val="Hypertextovodkaz"/>
          <w:rFonts w:ascii="Times New Roman" w:hAnsi="Times New Roman" w:cs="Times New Roman"/>
          <w:color w:val="auto"/>
          <w:sz w:val="24"/>
          <w:szCs w:val="24"/>
          <w:u w:val="none"/>
        </w:rPr>
      </w:pPr>
      <w:r w:rsidRPr="00F920F1">
        <w:rPr>
          <w:rStyle w:val="Hypertextovodkaz"/>
          <w:rFonts w:ascii="Times New Roman" w:hAnsi="Times New Roman" w:cs="Times New Roman"/>
          <w:color w:val="auto"/>
          <w:sz w:val="24"/>
          <w:szCs w:val="24"/>
          <w:u w:val="none"/>
        </w:rPr>
        <w:t xml:space="preserve">Otázka č. 11 </w:t>
      </w:r>
      <w:r w:rsidR="00F920F1" w:rsidRPr="00F920F1">
        <w:rPr>
          <w:rStyle w:val="Hypertextovodkaz"/>
          <w:rFonts w:ascii="Times New Roman" w:hAnsi="Times New Roman" w:cs="Times New Roman"/>
          <w:color w:val="auto"/>
          <w:sz w:val="24"/>
          <w:szCs w:val="24"/>
          <w:u w:val="none"/>
        </w:rPr>
        <w:t>Jakou formu pomoci byste navrhli pro žáka se sociálním znevýhodněním?</w:t>
      </w:r>
    </w:p>
    <w:p w14:paraId="370BC809" w14:textId="31A0FDF4" w:rsidR="00F920F1" w:rsidRPr="00F920F1" w:rsidRDefault="00F920F1" w:rsidP="00403920">
      <w:pPr>
        <w:rPr>
          <w:rStyle w:val="Hypertextovodkaz"/>
          <w:rFonts w:ascii="Times New Roman" w:hAnsi="Times New Roman" w:cs="Times New Roman"/>
          <w:color w:val="auto"/>
          <w:sz w:val="24"/>
          <w:szCs w:val="24"/>
          <w:u w:val="none"/>
        </w:rPr>
      </w:pPr>
      <w:r w:rsidRPr="00F920F1">
        <w:rPr>
          <w:rStyle w:val="Hypertextovodkaz"/>
          <w:rFonts w:ascii="Times New Roman" w:hAnsi="Times New Roman" w:cs="Times New Roman"/>
          <w:color w:val="auto"/>
          <w:sz w:val="24"/>
          <w:szCs w:val="24"/>
          <w:u w:val="none"/>
        </w:rPr>
        <w:t>Otázka č. 12 Jak si myslíte, že ovlivnilo uzavření škol a situace s COVID 19 žáky se sociálním znevýhodněním?</w:t>
      </w:r>
    </w:p>
    <w:p w14:paraId="601681AF" w14:textId="77777777" w:rsidR="00403920" w:rsidRPr="00403920" w:rsidRDefault="00403920" w:rsidP="00403920">
      <w:pPr>
        <w:rPr>
          <w:rStyle w:val="Hypertextovodkaz"/>
          <w:color w:val="auto"/>
          <w:u w:val="none"/>
        </w:rPr>
      </w:pPr>
    </w:p>
    <w:p w14:paraId="6793DAF2" w14:textId="77777777" w:rsidR="002B6783" w:rsidRPr="002B6783" w:rsidRDefault="002B6783" w:rsidP="002B6783">
      <w:pPr>
        <w:pStyle w:val="Nadpis2"/>
        <w:rPr>
          <w:rStyle w:val="Hypertextovodkaz"/>
          <w:color w:val="000000" w:themeColor="text1"/>
          <w:u w:val="none"/>
        </w:rPr>
      </w:pPr>
    </w:p>
    <w:p w14:paraId="45A62A14" w14:textId="12A91E54" w:rsidR="00D15C05" w:rsidRDefault="00D15C05" w:rsidP="00E8329E">
      <w:pPr>
        <w:spacing w:after="0" w:line="360" w:lineRule="auto"/>
        <w:rPr>
          <w:rStyle w:val="Hypertextovodkaz"/>
          <w:rFonts w:ascii="Times New Roman" w:hAnsi="Times New Roman" w:cs="Times New Roman"/>
          <w:color w:val="auto"/>
          <w:sz w:val="24"/>
          <w:szCs w:val="24"/>
          <w:u w:val="none"/>
        </w:rPr>
      </w:pPr>
    </w:p>
    <w:p w14:paraId="7CFD46EB" w14:textId="1B968D60" w:rsidR="00D15C05" w:rsidRDefault="00D15C05" w:rsidP="00E8329E">
      <w:pPr>
        <w:spacing w:after="0" w:line="360" w:lineRule="auto"/>
        <w:rPr>
          <w:rStyle w:val="Hypertextovodkaz"/>
          <w:rFonts w:ascii="Times New Roman" w:hAnsi="Times New Roman" w:cs="Times New Roman"/>
          <w:color w:val="auto"/>
          <w:sz w:val="24"/>
          <w:szCs w:val="24"/>
          <w:u w:val="none"/>
        </w:rPr>
      </w:pPr>
    </w:p>
    <w:p w14:paraId="79BA53D8" w14:textId="77777777" w:rsidR="00D15C05" w:rsidRPr="00E8329E" w:rsidRDefault="00D15C05" w:rsidP="00E8329E">
      <w:pPr>
        <w:spacing w:after="0" w:line="360" w:lineRule="auto"/>
        <w:rPr>
          <w:rStyle w:val="Hypertextovodkaz"/>
          <w:rFonts w:ascii="Times New Roman" w:hAnsi="Times New Roman" w:cs="Times New Roman"/>
          <w:color w:val="auto"/>
          <w:sz w:val="24"/>
          <w:szCs w:val="24"/>
          <w:u w:val="none"/>
        </w:rPr>
      </w:pPr>
    </w:p>
    <w:p w14:paraId="2DB88E20" w14:textId="77777777" w:rsidR="00E8329E" w:rsidRDefault="00E8329E" w:rsidP="00E8329E">
      <w:pPr>
        <w:spacing w:after="0" w:line="360" w:lineRule="auto"/>
        <w:rPr>
          <w:rStyle w:val="Hypertextovodkaz"/>
          <w:rFonts w:ascii="Times New Roman" w:hAnsi="Times New Roman" w:cs="Times New Roman"/>
          <w:b/>
          <w:bCs/>
          <w:color w:val="auto"/>
          <w:sz w:val="26"/>
          <w:szCs w:val="26"/>
          <w:u w:val="none"/>
        </w:rPr>
      </w:pPr>
    </w:p>
    <w:p w14:paraId="060B77F2" w14:textId="571E7B69" w:rsidR="00E8329E" w:rsidRDefault="00E8329E">
      <w:pPr>
        <w:spacing w:line="259" w:lineRule="auto"/>
        <w:rPr>
          <w:rStyle w:val="Hypertextovodkaz"/>
          <w:rFonts w:ascii="Times New Roman" w:eastAsia="Times New Roman" w:hAnsi="Times New Roman" w:cs="Times New Roman"/>
          <w:b/>
          <w:bCs/>
          <w:color w:val="auto"/>
          <w:sz w:val="26"/>
          <w:szCs w:val="26"/>
          <w:u w:val="none"/>
          <w:lang w:eastAsia="cs-CZ"/>
        </w:rPr>
      </w:pPr>
      <w:r>
        <w:rPr>
          <w:rStyle w:val="Hypertextovodkaz"/>
          <w:rFonts w:ascii="Times New Roman" w:eastAsia="Times New Roman" w:hAnsi="Times New Roman" w:cs="Times New Roman"/>
          <w:b/>
          <w:bCs/>
          <w:color w:val="auto"/>
          <w:sz w:val="26"/>
          <w:szCs w:val="26"/>
          <w:u w:val="none"/>
          <w:lang w:eastAsia="cs-CZ"/>
        </w:rPr>
        <w:br w:type="page"/>
      </w:r>
    </w:p>
    <w:p w14:paraId="65353FF9" w14:textId="7121A701" w:rsidR="00FD0401" w:rsidRDefault="00FD0401" w:rsidP="00C44A19">
      <w:pPr>
        <w:pStyle w:val="Nadpis2"/>
        <w:rPr>
          <w:rStyle w:val="Hypertextovodkaz"/>
          <w:color w:val="auto"/>
          <w:u w:val="none"/>
        </w:rPr>
      </w:pPr>
      <w:bookmarkStart w:id="334" w:name="_Toc73453776"/>
      <w:r w:rsidRPr="00C44A19">
        <w:rPr>
          <w:rStyle w:val="Hypertextovodkaz"/>
          <w:color w:val="auto"/>
          <w:u w:val="none"/>
        </w:rPr>
        <w:lastRenderedPageBreak/>
        <w:t>ANOTACE</w:t>
      </w:r>
      <w:bookmarkEnd w:id="334"/>
    </w:p>
    <w:p w14:paraId="3310D217" w14:textId="77777777" w:rsidR="00C44A19" w:rsidRPr="00C44A19" w:rsidRDefault="00C44A19" w:rsidP="00C44A19">
      <w:pPr>
        <w:pStyle w:val="Nadpis2"/>
        <w:rPr>
          <w:rStyle w:val="Hypertextovodkaz"/>
          <w:color w:val="auto"/>
          <w:u w:val="none"/>
        </w:rPr>
      </w:pPr>
    </w:p>
    <w:tbl>
      <w:tblPr>
        <w:tblStyle w:val="Mkatabulky"/>
        <w:tblW w:w="9062" w:type="dxa"/>
        <w:tblInd w:w="0" w:type="dxa"/>
        <w:tblLook w:val="04A0" w:firstRow="1" w:lastRow="0" w:firstColumn="1" w:lastColumn="0" w:noHBand="0" w:noVBand="1"/>
      </w:tblPr>
      <w:tblGrid>
        <w:gridCol w:w="3000"/>
        <w:gridCol w:w="6062"/>
      </w:tblGrid>
      <w:tr w:rsidR="00FD0401" w14:paraId="6FB5103B" w14:textId="77777777" w:rsidTr="007C5185">
        <w:tc>
          <w:tcPr>
            <w:tcW w:w="3000" w:type="dxa"/>
          </w:tcPr>
          <w:p w14:paraId="46E40E32" w14:textId="77777777" w:rsidR="00FD0401" w:rsidRDefault="00FD0401" w:rsidP="007C5185">
            <w:pPr>
              <w:spacing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Jméno a příjmení:</w:t>
            </w:r>
          </w:p>
        </w:tc>
        <w:tc>
          <w:tcPr>
            <w:tcW w:w="6062" w:type="dxa"/>
          </w:tcPr>
          <w:p w14:paraId="36016CBB" w14:textId="77777777" w:rsidR="00FD0401" w:rsidRDefault="00FD0401" w:rsidP="007C5185">
            <w:pPr>
              <w:spacing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Silvie Kaňa</w:t>
            </w:r>
          </w:p>
        </w:tc>
      </w:tr>
      <w:tr w:rsidR="00FD0401" w14:paraId="32B3373E" w14:textId="77777777" w:rsidTr="007C5185">
        <w:tc>
          <w:tcPr>
            <w:tcW w:w="3000" w:type="dxa"/>
          </w:tcPr>
          <w:p w14:paraId="103CA085" w14:textId="77777777" w:rsidR="00FD0401" w:rsidRDefault="00FD0401" w:rsidP="007C5185">
            <w:pPr>
              <w:spacing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Katedra:</w:t>
            </w:r>
          </w:p>
        </w:tc>
        <w:tc>
          <w:tcPr>
            <w:tcW w:w="6062" w:type="dxa"/>
          </w:tcPr>
          <w:p w14:paraId="00E6D62D" w14:textId="77777777" w:rsidR="00FD0401" w:rsidRDefault="00FD0401" w:rsidP="007C5185">
            <w:pPr>
              <w:spacing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Ústav speciálněpedagogických studií</w:t>
            </w:r>
          </w:p>
        </w:tc>
      </w:tr>
      <w:tr w:rsidR="00FD0401" w14:paraId="682F42F1" w14:textId="77777777" w:rsidTr="007C5185">
        <w:tc>
          <w:tcPr>
            <w:tcW w:w="3000" w:type="dxa"/>
          </w:tcPr>
          <w:p w14:paraId="205B1686" w14:textId="77777777" w:rsidR="00FD0401" w:rsidRDefault="00FD0401" w:rsidP="007C5185">
            <w:pPr>
              <w:spacing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Vedoucí práce:</w:t>
            </w:r>
          </w:p>
        </w:tc>
        <w:tc>
          <w:tcPr>
            <w:tcW w:w="6062" w:type="dxa"/>
          </w:tcPr>
          <w:p w14:paraId="617BDF38" w14:textId="77777777" w:rsidR="00FD0401" w:rsidRDefault="00FD0401" w:rsidP="007C5185">
            <w:pPr>
              <w:spacing w:line="360" w:lineRule="auto"/>
              <w:jc w:val="both"/>
              <w:rPr>
                <w:rFonts w:ascii="Times New Roman" w:eastAsia="Times New Roman" w:hAnsi="Times New Roman" w:cs="Times New Roman"/>
                <w:sz w:val="24"/>
                <w:szCs w:val="24"/>
                <w:lang w:eastAsia="cs-CZ"/>
              </w:rPr>
            </w:pPr>
            <w:r>
              <w:rPr>
                <w:rFonts w:ascii="Times New Roman" w:hAnsi="Times New Roman"/>
                <w:sz w:val="24"/>
                <w:szCs w:val="24"/>
              </w:rPr>
              <w:t>Mgr. Bc. Ivana Hrubešová, Dis., Ph.D.</w:t>
            </w:r>
          </w:p>
        </w:tc>
      </w:tr>
      <w:tr w:rsidR="00FD0401" w14:paraId="7C67CB4D" w14:textId="77777777" w:rsidTr="007C5185">
        <w:tc>
          <w:tcPr>
            <w:tcW w:w="3000" w:type="dxa"/>
          </w:tcPr>
          <w:p w14:paraId="782806BE" w14:textId="77777777" w:rsidR="00FD0401" w:rsidRDefault="00FD0401" w:rsidP="007C5185">
            <w:pPr>
              <w:spacing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Rok Obhajoby:</w:t>
            </w:r>
          </w:p>
        </w:tc>
        <w:tc>
          <w:tcPr>
            <w:tcW w:w="6062" w:type="dxa"/>
          </w:tcPr>
          <w:p w14:paraId="32979625" w14:textId="77777777" w:rsidR="00FD0401" w:rsidRDefault="00FD0401" w:rsidP="007C5185">
            <w:pPr>
              <w:spacing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2021</w:t>
            </w:r>
          </w:p>
        </w:tc>
      </w:tr>
    </w:tbl>
    <w:p w14:paraId="34EF3C37" w14:textId="77777777" w:rsidR="00FD0401" w:rsidRDefault="00FD0401" w:rsidP="00FD0401">
      <w:pPr>
        <w:spacing w:after="0" w:line="360" w:lineRule="auto"/>
        <w:jc w:val="both"/>
        <w:rPr>
          <w:rFonts w:ascii="Times New Roman" w:eastAsia="Times New Roman" w:hAnsi="Times New Roman" w:cs="Times New Roman"/>
          <w:sz w:val="24"/>
          <w:szCs w:val="24"/>
          <w:lang w:eastAsia="cs-CZ"/>
        </w:rPr>
      </w:pPr>
    </w:p>
    <w:tbl>
      <w:tblPr>
        <w:tblStyle w:val="Mkatabulky"/>
        <w:tblW w:w="0" w:type="auto"/>
        <w:tblInd w:w="0" w:type="dxa"/>
        <w:tblLook w:val="04A0" w:firstRow="1" w:lastRow="0" w:firstColumn="1" w:lastColumn="0" w:noHBand="0" w:noVBand="1"/>
      </w:tblPr>
      <w:tblGrid>
        <w:gridCol w:w="2972"/>
        <w:gridCol w:w="6090"/>
      </w:tblGrid>
      <w:tr w:rsidR="00FD0401" w14:paraId="5E16722E" w14:textId="77777777" w:rsidTr="007C5185">
        <w:tc>
          <w:tcPr>
            <w:tcW w:w="2972" w:type="dxa"/>
          </w:tcPr>
          <w:p w14:paraId="58E5CB8B" w14:textId="77777777" w:rsidR="00FD0401" w:rsidRDefault="00FD0401" w:rsidP="007C5185">
            <w:pPr>
              <w:spacing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Název práce:</w:t>
            </w:r>
          </w:p>
        </w:tc>
        <w:tc>
          <w:tcPr>
            <w:tcW w:w="6090" w:type="dxa"/>
          </w:tcPr>
          <w:p w14:paraId="02BE6ADE" w14:textId="2E27E3EA" w:rsidR="00FD0401" w:rsidRDefault="00FD0401" w:rsidP="007C5185">
            <w:pPr>
              <w:spacing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se sociálním znevýhodněním a jeho vztahy na druhém stupni základní školy</w:t>
            </w:r>
          </w:p>
        </w:tc>
      </w:tr>
      <w:tr w:rsidR="00FD0401" w14:paraId="0A3FE108" w14:textId="77777777" w:rsidTr="007C5185">
        <w:tc>
          <w:tcPr>
            <w:tcW w:w="2972" w:type="dxa"/>
          </w:tcPr>
          <w:p w14:paraId="1E273D03" w14:textId="77777777" w:rsidR="00FD0401" w:rsidRDefault="00FD0401" w:rsidP="007C5185">
            <w:pPr>
              <w:spacing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Název v angličtině:</w:t>
            </w:r>
          </w:p>
        </w:tc>
        <w:tc>
          <w:tcPr>
            <w:tcW w:w="6090" w:type="dxa"/>
          </w:tcPr>
          <w:p w14:paraId="190B8265" w14:textId="77777777" w:rsidR="00411B1C" w:rsidRDefault="00FD0401" w:rsidP="007C5185">
            <w:pPr>
              <w:spacing w:line="360" w:lineRule="auto"/>
              <w:jc w:val="both"/>
              <w:rPr>
                <w:rFonts w:ascii="Times New Roman" w:eastAsia="Times New Roman" w:hAnsi="Times New Roman" w:cs="Times New Roman"/>
                <w:sz w:val="24"/>
                <w:szCs w:val="24"/>
                <w:lang w:val="en-US" w:eastAsia="cs-CZ"/>
              </w:rPr>
            </w:pPr>
            <w:r>
              <w:rPr>
                <w:rFonts w:ascii="Times New Roman" w:eastAsia="Times New Roman" w:hAnsi="Times New Roman" w:cs="Times New Roman"/>
                <w:sz w:val="24"/>
                <w:szCs w:val="24"/>
                <w:lang w:val="en-US" w:eastAsia="cs-CZ"/>
              </w:rPr>
              <w:t>Socially disadvantaged student and his relationships</w:t>
            </w:r>
          </w:p>
          <w:p w14:paraId="625C4E97" w14:textId="73FBAC3C" w:rsidR="00FD0401" w:rsidRPr="003F11B7" w:rsidRDefault="00FD0401" w:rsidP="007C5185">
            <w:pPr>
              <w:spacing w:line="360" w:lineRule="auto"/>
              <w:jc w:val="both"/>
              <w:rPr>
                <w:rFonts w:ascii="Times New Roman" w:eastAsia="Times New Roman" w:hAnsi="Times New Roman" w:cs="Times New Roman"/>
                <w:sz w:val="24"/>
                <w:szCs w:val="24"/>
                <w:lang w:val="en-US" w:eastAsia="cs-CZ"/>
              </w:rPr>
            </w:pPr>
            <w:r>
              <w:rPr>
                <w:rFonts w:ascii="Times New Roman" w:eastAsia="Times New Roman" w:hAnsi="Times New Roman" w:cs="Times New Roman"/>
                <w:sz w:val="24"/>
                <w:szCs w:val="24"/>
                <w:lang w:val="en-US" w:eastAsia="cs-CZ"/>
              </w:rPr>
              <w:t xml:space="preserve"> in second grade</w:t>
            </w: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val="en-US" w:eastAsia="cs-CZ"/>
              </w:rPr>
              <w:t>of primary school.</w:t>
            </w:r>
          </w:p>
        </w:tc>
      </w:tr>
      <w:tr w:rsidR="00FD0401" w14:paraId="0E29AB48" w14:textId="77777777" w:rsidTr="007C5185">
        <w:tc>
          <w:tcPr>
            <w:tcW w:w="2972" w:type="dxa"/>
          </w:tcPr>
          <w:p w14:paraId="4FA8B224" w14:textId="77777777" w:rsidR="00FD0401" w:rsidRDefault="00FD0401" w:rsidP="007C5185">
            <w:pPr>
              <w:spacing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Anotace práce:</w:t>
            </w:r>
          </w:p>
        </w:tc>
        <w:tc>
          <w:tcPr>
            <w:tcW w:w="6090" w:type="dxa"/>
          </w:tcPr>
          <w:p w14:paraId="15C6FECD" w14:textId="77777777" w:rsidR="00FD0401" w:rsidRDefault="00FD0401" w:rsidP="007C5185">
            <w:pPr>
              <w:pStyle w:val="western"/>
              <w:spacing w:after="159" w:line="360" w:lineRule="auto"/>
              <w:rPr>
                <w:rFonts w:ascii="Times New Roman" w:hAnsi="Times New Roman" w:cs="Times New Roman"/>
                <w:sz w:val="24"/>
                <w:szCs w:val="24"/>
              </w:rPr>
            </w:pPr>
            <w:r>
              <w:rPr>
                <w:rFonts w:ascii="Times New Roman" w:hAnsi="Times New Roman" w:cs="Times New Roman"/>
                <w:sz w:val="24"/>
                <w:szCs w:val="24"/>
              </w:rPr>
              <w:t>Bakalářská práce se zabývá žákem se sociálním znevýhodněním a jeho vztahy ke vzdělání a ke spolužákům. Práce objasňuje, jak takového žáka můžeme poznat, jak s ním pracovat a doporučuje vhodná podpůrná opatření, mezi která patří asistent pedagoga nebo školní asistent.  Praktická část ukazuje na konkrétních případových studiích spolupráci asistentů s těmito žáky. Dotazníkovým šetřením zjišťuji postavení pedagogů k danému tématu.</w:t>
            </w:r>
          </w:p>
        </w:tc>
      </w:tr>
      <w:tr w:rsidR="00FD0401" w14:paraId="19C4AB4D" w14:textId="77777777" w:rsidTr="007C5185">
        <w:tc>
          <w:tcPr>
            <w:tcW w:w="2972" w:type="dxa"/>
          </w:tcPr>
          <w:p w14:paraId="6F9CB475" w14:textId="77777777" w:rsidR="00FD0401" w:rsidRDefault="00FD0401" w:rsidP="007C5185">
            <w:pPr>
              <w:tabs>
                <w:tab w:val="left" w:pos="912"/>
              </w:tabs>
              <w:spacing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Klíčová slova:</w:t>
            </w:r>
          </w:p>
        </w:tc>
        <w:tc>
          <w:tcPr>
            <w:tcW w:w="6090" w:type="dxa"/>
          </w:tcPr>
          <w:p w14:paraId="69C3DB65" w14:textId="447796F3" w:rsidR="00FD0401" w:rsidRDefault="00FD0401" w:rsidP="007C5185">
            <w:pPr>
              <w:spacing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se sociálním znevýhodněním, škola, vzdělávání</w:t>
            </w:r>
          </w:p>
        </w:tc>
      </w:tr>
      <w:tr w:rsidR="00FD0401" w14:paraId="3B830B3B" w14:textId="77777777" w:rsidTr="007C5185">
        <w:tc>
          <w:tcPr>
            <w:tcW w:w="2972" w:type="dxa"/>
          </w:tcPr>
          <w:p w14:paraId="28EC7B3F" w14:textId="77777777" w:rsidR="00FD0401" w:rsidRDefault="00FD0401" w:rsidP="007C5185">
            <w:pPr>
              <w:spacing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Abstract:</w:t>
            </w:r>
          </w:p>
        </w:tc>
        <w:tc>
          <w:tcPr>
            <w:tcW w:w="6090" w:type="dxa"/>
          </w:tcPr>
          <w:p w14:paraId="1340E44D" w14:textId="77777777" w:rsidR="00FD0401" w:rsidRPr="00DE7B0B" w:rsidRDefault="00FD0401" w:rsidP="007C5185">
            <w:pPr>
              <w:spacing w:line="360" w:lineRule="auto"/>
              <w:jc w:val="both"/>
              <w:rPr>
                <w:rFonts w:ascii="Times New Roman" w:eastAsia="Times New Roman" w:hAnsi="Times New Roman" w:cs="Times New Roman"/>
                <w:sz w:val="24"/>
                <w:szCs w:val="24"/>
                <w:lang w:val="en-US" w:eastAsia="cs-CZ"/>
              </w:rPr>
            </w:pPr>
            <w:r>
              <w:rPr>
                <w:rFonts w:ascii="Times New Roman" w:eastAsia="Times New Roman" w:hAnsi="Times New Roman" w:cs="Times New Roman"/>
                <w:sz w:val="24"/>
                <w:szCs w:val="24"/>
                <w:lang w:val="en-US" w:eastAsia="cs-CZ"/>
              </w:rPr>
              <w:t>This bachelor’s thesis focuses on the socially disadvantaged student in second grade of primary school and his relationships to classmates and to education. It shows us how to</w:t>
            </w: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val="en-US" w:eastAsia="cs-CZ"/>
              </w:rPr>
              <w:t>determine this specific disadvantage and how to work with this student. In practical part made by case study we can see the results of work with school assistant and socially disadvantaged student. The questionnaire shows us, what the teachers think about this kind of school support measures.</w:t>
            </w:r>
          </w:p>
        </w:tc>
      </w:tr>
      <w:tr w:rsidR="00FD0401" w14:paraId="19696A05" w14:textId="77777777" w:rsidTr="007C5185">
        <w:tc>
          <w:tcPr>
            <w:tcW w:w="2972" w:type="dxa"/>
          </w:tcPr>
          <w:p w14:paraId="2D52A52F" w14:textId="77777777" w:rsidR="00FD0401" w:rsidRPr="00DE7B0B" w:rsidRDefault="00FD0401" w:rsidP="007C5185">
            <w:pPr>
              <w:spacing w:line="360" w:lineRule="auto"/>
              <w:jc w:val="both"/>
              <w:rPr>
                <w:rStyle w:val="ListLabel100"/>
                <w:rFonts w:ascii="Times New Roman" w:hAnsi="Times New Roman" w:cs="Times New Roman"/>
                <w:sz w:val="24"/>
                <w:szCs w:val="24"/>
              </w:rPr>
            </w:pPr>
            <w:r>
              <w:rPr>
                <w:rStyle w:val="ListLabel100"/>
                <w:rFonts w:ascii="Times New Roman" w:hAnsi="Times New Roman" w:cs="Times New Roman"/>
                <w:sz w:val="24"/>
                <w:szCs w:val="24"/>
                <w:lang w:val="en-US"/>
              </w:rPr>
              <w:t>Keywords</w:t>
            </w:r>
            <w:r w:rsidRPr="00DE7B0B">
              <w:rPr>
                <w:rStyle w:val="ListLabel100"/>
                <w:rFonts w:ascii="Times New Roman" w:hAnsi="Times New Roman" w:cs="Times New Roman"/>
                <w:sz w:val="24"/>
                <w:szCs w:val="24"/>
              </w:rPr>
              <w:t>:</w:t>
            </w:r>
          </w:p>
        </w:tc>
        <w:tc>
          <w:tcPr>
            <w:tcW w:w="6090" w:type="dxa"/>
          </w:tcPr>
          <w:p w14:paraId="5697D23E" w14:textId="23F9488E" w:rsidR="00FD0401" w:rsidRPr="0035512A" w:rsidRDefault="00FD0401" w:rsidP="007C5185">
            <w:pPr>
              <w:spacing w:line="360" w:lineRule="auto"/>
              <w:jc w:val="both"/>
              <w:rPr>
                <w:rFonts w:ascii="Times New Roman" w:eastAsia="Times New Roman" w:hAnsi="Times New Roman" w:cs="Times New Roman"/>
                <w:sz w:val="24"/>
                <w:szCs w:val="24"/>
                <w:lang w:val="en-US" w:eastAsia="cs-CZ"/>
              </w:rPr>
            </w:pPr>
            <w:r>
              <w:rPr>
                <w:rFonts w:ascii="Times New Roman" w:eastAsia="Times New Roman" w:hAnsi="Times New Roman" w:cs="Times New Roman"/>
                <w:sz w:val="24"/>
                <w:szCs w:val="24"/>
                <w:lang w:val="en-US" w:eastAsia="cs-CZ"/>
              </w:rPr>
              <w:t>Socially disadvantaged student, school</w:t>
            </w:r>
            <w:r w:rsidR="00411B1C">
              <w:rPr>
                <w:rFonts w:ascii="Times New Roman" w:eastAsia="Times New Roman" w:hAnsi="Times New Roman" w:cs="Times New Roman"/>
                <w:sz w:val="24"/>
                <w:szCs w:val="24"/>
                <w:lang w:val="en-US" w:eastAsia="cs-CZ"/>
              </w:rPr>
              <w:t>, education</w:t>
            </w:r>
          </w:p>
        </w:tc>
      </w:tr>
      <w:tr w:rsidR="00FD0401" w14:paraId="46D1DFBB" w14:textId="77777777" w:rsidTr="007C5185">
        <w:tc>
          <w:tcPr>
            <w:tcW w:w="2972" w:type="dxa"/>
          </w:tcPr>
          <w:p w14:paraId="7C14FEF4" w14:textId="026B05ED" w:rsidR="00FD0401" w:rsidRDefault="00D15C05" w:rsidP="007C5185">
            <w:pPr>
              <w:spacing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Rozsah práce:</w:t>
            </w:r>
          </w:p>
        </w:tc>
        <w:tc>
          <w:tcPr>
            <w:tcW w:w="6090" w:type="dxa"/>
          </w:tcPr>
          <w:p w14:paraId="4C85DF3C" w14:textId="0D683A2B" w:rsidR="00FD0401" w:rsidRDefault="00D15C05" w:rsidP="007C5185">
            <w:pPr>
              <w:spacing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w:t>
            </w:r>
            <w:r w:rsidR="002C2EE5">
              <w:rPr>
                <w:rFonts w:ascii="Times New Roman" w:eastAsia="Times New Roman" w:hAnsi="Times New Roman" w:cs="Times New Roman"/>
                <w:sz w:val="24"/>
                <w:szCs w:val="24"/>
                <w:lang w:eastAsia="cs-CZ"/>
              </w:rPr>
              <w:t>9</w:t>
            </w:r>
          </w:p>
        </w:tc>
      </w:tr>
      <w:tr w:rsidR="00FD0401" w14:paraId="63B426A5" w14:textId="77777777" w:rsidTr="007C5185">
        <w:tc>
          <w:tcPr>
            <w:tcW w:w="2972" w:type="dxa"/>
          </w:tcPr>
          <w:p w14:paraId="7C80E817" w14:textId="66FF93C0" w:rsidR="00FD0401" w:rsidRDefault="00D15C05" w:rsidP="007C5185">
            <w:pPr>
              <w:spacing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Přílohy:</w:t>
            </w:r>
          </w:p>
        </w:tc>
        <w:tc>
          <w:tcPr>
            <w:tcW w:w="6090" w:type="dxa"/>
          </w:tcPr>
          <w:p w14:paraId="7854AE6B" w14:textId="5A54296F" w:rsidR="00FD0401" w:rsidRDefault="00D15C05" w:rsidP="007C5185">
            <w:pPr>
              <w:spacing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Dotazník</w:t>
            </w:r>
          </w:p>
        </w:tc>
      </w:tr>
      <w:tr w:rsidR="00D15C05" w14:paraId="2C787EDE" w14:textId="77777777" w:rsidTr="007C5185">
        <w:tc>
          <w:tcPr>
            <w:tcW w:w="2972" w:type="dxa"/>
          </w:tcPr>
          <w:p w14:paraId="32EE70D4" w14:textId="3A6DF1C3" w:rsidR="00D15C05" w:rsidRDefault="00D15C05" w:rsidP="007C5185">
            <w:pPr>
              <w:spacing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Jazyk práce:</w:t>
            </w:r>
          </w:p>
        </w:tc>
        <w:tc>
          <w:tcPr>
            <w:tcW w:w="6090" w:type="dxa"/>
          </w:tcPr>
          <w:p w14:paraId="006B390E" w14:textId="7D8137C9" w:rsidR="00D15C05" w:rsidRDefault="00D15C05" w:rsidP="007C5185">
            <w:pPr>
              <w:spacing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Český jazyk</w:t>
            </w:r>
          </w:p>
        </w:tc>
      </w:tr>
    </w:tbl>
    <w:p w14:paraId="745C753B" w14:textId="77777777" w:rsidR="00FD0401" w:rsidRDefault="00FD0401" w:rsidP="00C44A19">
      <w:pPr>
        <w:spacing w:line="360" w:lineRule="auto"/>
        <w:jc w:val="both"/>
        <w:rPr>
          <w:rFonts w:ascii="Times New Roman" w:hAnsi="Times New Roman" w:cs="Times New Roman"/>
          <w:b/>
          <w:bCs/>
          <w:sz w:val="24"/>
          <w:szCs w:val="24"/>
        </w:rPr>
      </w:pPr>
    </w:p>
    <w:sectPr w:rsidR="00FD0401">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92760" w14:textId="77777777" w:rsidR="009A7843" w:rsidRDefault="009A7843" w:rsidP="00D468DF">
      <w:pPr>
        <w:spacing w:after="0" w:line="240" w:lineRule="auto"/>
      </w:pPr>
      <w:r>
        <w:separator/>
      </w:r>
    </w:p>
  </w:endnote>
  <w:endnote w:type="continuationSeparator" w:id="0">
    <w:p w14:paraId="4CAB227C" w14:textId="77777777" w:rsidR="009A7843" w:rsidRDefault="009A7843" w:rsidP="00D46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ans-serif">
    <w:altName w:val="Arial"/>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E0F36" w14:textId="6E31C210" w:rsidR="00411B1C" w:rsidRDefault="00411B1C">
    <w:pPr>
      <w:pStyle w:val="Zpat"/>
      <w:jc w:val="center"/>
    </w:pPr>
  </w:p>
  <w:p w14:paraId="0DB3162C" w14:textId="77777777" w:rsidR="00411B1C" w:rsidRDefault="00411B1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4651298"/>
      <w:docPartObj>
        <w:docPartGallery w:val="Page Numbers (Bottom of Page)"/>
        <w:docPartUnique/>
      </w:docPartObj>
    </w:sdtPr>
    <w:sdtContent>
      <w:p w14:paraId="5507E1AD" w14:textId="77777777" w:rsidR="00411B1C" w:rsidRDefault="00411B1C">
        <w:pPr>
          <w:pStyle w:val="Zpat"/>
          <w:jc w:val="center"/>
        </w:pPr>
        <w:r>
          <w:fldChar w:fldCharType="begin"/>
        </w:r>
        <w:r>
          <w:instrText>PAGE   \* MERGEFORMAT</w:instrText>
        </w:r>
        <w:r>
          <w:fldChar w:fldCharType="separate"/>
        </w:r>
        <w:r>
          <w:t>2</w:t>
        </w:r>
        <w:r>
          <w:fldChar w:fldCharType="end"/>
        </w:r>
      </w:p>
    </w:sdtContent>
  </w:sdt>
  <w:p w14:paraId="2A699393" w14:textId="77777777" w:rsidR="00411B1C" w:rsidRDefault="00411B1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22628" w14:textId="77777777" w:rsidR="009A7843" w:rsidRDefault="009A7843" w:rsidP="00D468DF">
      <w:pPr>
        <w:spacing w:after="0" w:line="240" w:lineRule="auto"/>
      </w:pPr>
      <w:r>
        <w:separator/>
      </w:r>
    </w:p>
  </w:footnote>
  <w:footnote w:type="continuationSeparator" w:id="0">
    <w:p w14:paraId="76E40450" w14:textId="77777777" w:rsidR="009A7843" w:rsidRDefault="009A7843" w:rsidP="00D46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D658E"/>
    <w:multiLevelType w:val="multilevel"/>
    <w:tmpl w:val="8C22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11D79"/>
    <w:multiLevelType w:val="multilevel"/>
    <w:tmpl w:val="ECBEC6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AC2A72"/>
    <w:multiLevelType w:val="multilevel"/>
    <w:tmpl w:val="098C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07B37"/>
    <w:multiLevelType w:val="hybridMultilevel"/>
    <w:tmpl w:val="6B62ED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6F48D0"/>
    <w:multiLevelType w:val="multilevel"/>
    <w:tmpl w:val="491059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C660B2"/>
    <w:multiLevelType w:val="hybridMultilevel"/>
    <w:tmpl w:val="8FBCB2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BFA3AC0"/>
    <w:multiLevelType w:val="multilevel"/>
    <w:tmpl w:val="41D02F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FF23525"/>
    <w:multiLevelType w:val="multilevel"/>
    <w:tmpl w:val="11E03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26E25"/>
    <w:multiLevelType w:val="multilevel"/>
    <w:tmpl w:val="BEEC07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2FF43D3"/>
    <w:multiLevelType w:val="hybridMultilevel"/>
    <w:tmpl w:val="79D0B98A"/>
    <w:lvl w:ilvl="0" w:tplc="54BC0920">
      <w:start w:val="1"/>
      <w:numFmt w:val="upperLetter"/>
      <w:lvlText w:val="%1."/>
      <w:lvlJc w:val="left"/>
      <w:pPr>
        <w:ind w:left="720" w:hanging="360"/>
      </w:pPr>
    </w:lvl>
    <w:lvl w:ilvl="1" w:tplc="52560424">
      <w:start w:val="1"/>
      <w:numFmt w:val="lowerLetter"/>
      <w:lvlText w:val="%2."/>
      <w:lvlJc w:val="left"/>
      <w:pPr>
        <w:ind w:left="1440" w:hanging="360"/>
      </w:pPr>
    </w:lvl>
    <w:lvl w:ilvl="2" w:tplc="25E4E4FE">
      <w:start w:val="1"/>
      <w:numFmt w:val="lowerRoman"/>
      <w:lvlText w:val="%3."/>
      <w:lvlJc w:val="right"/>
      <w:pPr>
        <w:ind w:left="2160" w:hanging="180"/>
      </w:pPr>
    </w:lvl>
    <w:lvl w:ilvl="3" w:tplc="9DFC4AA4">
      <w:start w:val="1"/>
      <w:numFmt w:val="decimal"/>
      <w:lvlText w:val="%4."/>
      <w:lvlJc w:val="left"/>
      <w:pPr>
        <w:ind w:left="2880" w:hanging="360"/>
      </w:pPr>
    </w:lvl>
    <w:lvl w:ilvl="4" w:tplc="0BAAF46A">
      <w:start w:val="1"/>
      <w:numFmt w:val="lowerLetter"/>
      <w:lvlText w:val="%5."/>
      <w:lvlJc w:val="left"/>
      <w:pPr>
        <w:ind w:left="3600" w:hanging="360"/>
      </w:pPr>
    </w:lvl>
    <w:lvl w:ilvl="5" w:tplc="36F24416">
      <w:start w:val="1"/>
      <w:numFmt w:val="lowerRoman"/>
      <w:lvlText w:val="%6."/>
      <w:lvlJc w:val="right"/>
      <w:pPr>
        <w:ind w:left="4320" w:hanging="180"/>
      </w:pPr>
    </w:lvl>
    <w:lvl w:ilvl="6" w:tplc="8D383832">
      <w:start w:val="1"/>
      <w:numFmt w:val="decimal"/>
      <w:lvlText w:val="%7."/>
      <w:lvlJc w:val="left"/>
      <w:pPr>
        <w:ind w:left="5040" w:hanging="360"/>
      </w:pPr>
    </w:lvl>
    <w:lvl w:ilvl="7" w:tplc="3FCA996A">
      <w:start w:val="1"/>
      <w:numFmt w:val="lowerLetter"/>
      <w:lvlText w:val="%8."/>
      <w:lvlJc w:val="left"/>
      <w:pPr>
        <w:ind w:left="5760" w:hanging="360"/>
      </w:pPr>
    </w:lvl>
    <w:lvl w:ilvl="8" w:tplc="E5129AB6">
      <w:start w:val="1"/>
      <w:numFmt w:val="lowerRoman"/>
      <w:lvlText w:val="%9."/>
      <w:lvlJc w:val="right"/>
      <w:pPr>
        <w:ind w:left="6480" w:hanging="180"/>
      </w:pPr>
    </w:lvl>
  </w:abstractNum>
  <w:abstractNum w:abstractNumId="10" w15:restartNumberingAfterBreak="0">
    <w:nsid w:val="300448CB"/>
    <w:multiLevelType w:val="multilevel"/>
    <w:tmpl w:val="C65A27C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43A6186"/>
    <w:multiLevelType w:val="multilevel"/>
    <w:tmpl w:val="378E9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E710C0"/>
    <w:multiLevelType w:val="multilevel"/>
    <w:tmpl w:val="7AFA6B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39996847"/>
    <w:multiLevelType w:val="multilevel"/>
    <w:tmpl w:val="955C59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FCB1A8F"/>
    <w:multiLevelType w:val="hybridMultilevel"/>
    <w:tmpl w:val="10C6F7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4A7CF9"/>
    <w:multiLevelType w:val="multilevel"/>
    <w:tmpl w:val="42F4FB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35B4A4F"/>
    <w:multiLevelType w:val="multilevel"/>
    <w:tmpl w:val="03A65A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4AD2DF6"/>
    <w:multiLevelType w:val="multilevel"/>
    <w:tmpl w:val="0AD864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7E12352"/>
    <w:multiLevelType w:val="hybridMultilevel"/>
    <w:tmpl w:val="798C8C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AC8697E"/>
    <w:multiLevelType w:val="hybridMultilevel"/>
    <w:tmpl w:val="3FDC6FD6"/>
    <w:lvl w:ilvl="0" w:tplc="4F665F66">
      <w:start w:val="3"/>
      <w:numFmt w:val="bullet"/>
      <w:lvlText w:val="-"/>
      <w:lvlJc w:val="left"/>
      <w:pPr>
        <w:ind w:left="2940" w:hanging="360"/>
      </w:pPr>
      <w:rPr>
        <w:rFonts w:ascii="Times New Roman" w:eastAsiaTheme="minorHAnsi" w:hAnsi="Times New Roman" w:cs="Times New Roman" w:hint="default"/>
      </w:rPr>
    </w:lvl>
    <w:lvl w:ilvl="1" w:tplc="04050003" w:tentative="1">
      <w:start w:val="1"/>
      <w:numFmt w:val="bullet"/>
      <w:lvlText w:val="o"/>
      <w:lvlJc w:val="left"/>
      <w:pPr>
        <w:ind w:left="3660" w:hanging="360"/>
      </w:pPr>
      <w:rPr>
        <w:rFonts w:ascii="Courier New" w:hAnsi="Courier New" w:cs="Courier New" w:hint="default"/>
      </w:rPr>
    </w:lvl>
    <w:lvl w:ilvl="2" w:tplc="04050005" w:tentative="1">
      <w:start w:val="1"/>
      <w:numFmt w:val="bullet"/>
      <w:lvlText w:val=""/>
      <w:lvlJc w:val="left"/>
      <w:pPr>
        <w:ind w:left="4380" w:hanging="360"/>
      </w:pPr>
      <w:rPr>
        <w:rFonts w:ascii="Wingdings" w:hAnsi="Wingdings" w:hint="default"/>
      </w:rPr>
    </w:lvl>
    <w:lvl w:ilvl="3" w:tplc="04050001" w:tentative="1">
      <w:start w:val="1"/>
      <w:numFmt w:val="bullet"/>
      <w:lvlText w:val=""/>
      <w:lvlJc w:val="left"/>
      <w:pPr>
        <w:ind w:left="5100" w:hanging="360"/>
      </w:pPr>
      <w:rPr>
        <w:rFonts w:ascii="Symbol" w:hAnsi="Symbol" w:hint="default"/>
      </w:rPr>
    </w:lvl>
    <w:lvl w:ilvl="4" w:tplc="04050003" w:tentative="1">
      <w:start w:val="1"/>
      <w:numFmt w:val="bullet"/>
      <w:lvlText w:val="o"/>
      <w:lvlJc w:val="left"/>
      <w:pPr>
        <w:ind w:left="5820" w:hanging="360"/>
      </w:pPr>
      <w:rPr>
        <w:rFonts w:ascii="Courier New" w:hAnsi="Courier New" w:cs="Courier New" w:hint="default"/>
      </w:rPr>
    </w:lvl>
    <w:lvl w:ilvl="5" w:tplc="04050005" w:tentative="1">
      <w:start w:val="1"/>
      <w:numFmt w:val="bullet"/>
      <w:lvlText w:val=""/>
      <w:lvlJc w:val="left"/>
      <w:pPr>
        <w:ind w:left="6540" w:hanging="360"/>
      </w:pPr>
      <w:rPr>
        <w:rFonts w:ascii="Wingdings" w:hAnsi="Wingdings" w:hint="default"/>
      </w:rPr>
    </w:lvl>
    <w:lvl w:ilvl="6" w:tplc="04050001" w:tentative="1">
      <w:start w:val="1"/>
      <w:numFmt w:val="bullet"/>
      <w:lvlText w:val=""/>
      <w:lvlJc w:val="left"/>
      <w:pPr>
        <w:ind w:left="7260" w:hanging="360"/>
      </w:pPr>
      <w:rPr>
        <w:rFonts w:ascii="Symbol" w:hAnsi="Symbol" w:hint="default"/>
      </w:rPr>
    </w:lvl>
    <w:lvl w:ilvl="7" w:tplc="04050003" w:tentative="1">
      <w:start w:val="1"/>
      <w:numFmt w:val="bullet"/>
      <w:lvlText w:val="o"/>
      <w:lvlJc w:val="left"/>
      <w:pPr>
        <w:ind w:left="7980" w:hanging="360"/>
      </w:pPr>
      <w:rPr>
        <w:rFonts w:ascii="Courier New" w:hAnsi="Courier New" w:cs="Courier New" w:hint="default"/>
      </w:rPr>
    </w:lvl>
    <w:lvl w:ilvl="8" w:tplc="04050005" w:tentative="1">
      <w:start w:val="1"/>
      <w:numFmt w:val="bullet"/>
      <w:lvlText w:val=""/>
      <w:lvlJc w:val="left"/>
      <w:pPr>
        <w:ind w:left="8700" w:hanging="360"/>
      </w:pPr>
      <w:rPr>
        <w:rFonts w:ascii="Wingdings" w:hAnsi="Wingdings" w:hint="default"/>
      </w:rPr>
    </w:lvl>
  </w:abstractNum>
  <w:abstractNum w:abstractNumId="20" w15:restartNumberingAfterBreak="0">
    <w:nsid w:val="5CEC1381"/>
    <w:multiLevelType w:val="multilevel"/>
    <w:tmpl w:val="F6A830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610842DE"/>
    <w:multiLevelType w:val="hybridMultilevel"/>
    <w:tmpl w:val="B46AD44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663428FF"/>
    <w:multiLevelType w:val="hybridMultilevel"/>
    <w:tmpl w:val="058AB8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8461726"/>
    <w:multiLevelType w:val="multilevel"/>
    <w:tmpl w:val="6EDECF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6B172517"/>
    <w:multiLevelType w:val="multilevel"/>
    <w:tmpl w:val="1624BF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B8E7E1D"/>
    <w:multiLevelType w:val="hybridMultilevel"/>
    <w:tmpl w:val="F7C01860"/>
    <w:lvl w:ilvl="0" w:tplc="04050001">
      <w:start w:val="1"/>
      <w:numFmt w:val="bullet"/>
      <w:lvlText w:val=""/>
      <w:lvlJc w:val="left"/>
      <w:pPr>
        <w:ind w:left="3720" w:hanging="360"/>
      </w:pPr>
      <w:rPr>
        <w:rFonts w:ascii="Symbol" w:hAnsi="Symbol" w:hint="default"/>
      </w:rPr>
    </w:lvl>
    <w:lvl w:ilvl="1" w:tplc="04050003" w:tentative="1">
      <w:start w:val="1"/>
      <w:numFmt w:val="bullet"/>
      <w:lvlText w:val="o"/>
      <w:lvlJc w:val="left"/>
      <w:pPr>
        <w:ind w:left="4440" w:hanging="360"/>
      </w:pPr>
      <w:rPr>
        <w:rFonts w:ascii="Courier New" w:hAnsi="Courier New" w:cs="Courier New" w:hint="default"/>
      </w:rPr>
    </w:lvl>
    <w:lvl w:ilvl="2" w:tplc="04050005" w:tentative="1">
      <w:start w:val="1"/>
      <w:numFmt w:val="bullet"/>
      <w:lvlText w:val=""/>
      <w:lvlJc w:val="left"/>
      <w:pPr>
        <w:ind w:left="5160" w:hanging="360"/>
      </w:pPr>
      <w:rPr>
        <w:rFonts w:ascii="Wingdings" w:hAnsi="Wingdings" w:hint="default"/>
      </w:rPr>
    </w:lvl>
    <w:lvl w:ilvl="3" w:tplc="04050001" w:tentative="1">
      <w:start w:val="1"/>
      <w:numFmt w:val="bullet"/>
      <w:lvlText w:val=""/>
      <w:lvlJc w:val="left"/>
      <w:pPr>
        <w:ind w:left="5880" w:hanging="360"/>
      </w:pPr>
      <w:rPr>
        <w:rFonts w:ascii="Symbol" w:hAnsi="Symbol" w:hint="default"/>
      </w:rPr>
    </w:lvl>
    <w:lvl w:ilvl="4" w:tplc="04050003" w:tentative="1">
      <w:start w:val="1"/>
      <w:numFmt w:val="bullet"/>
      <w:lvlText w:val="o"/>
      <w:lvlJc w:val="left"/>
      <w:pPr>
        <w:ind w:left="6600" w:hanging="360"/>
      </w:pPr>
      <w:rPr>
        <w:rFonts w:ascii="Courier New" w:hAnsi="Courier New" w:cs="Courier New" w:hint="default"/>
      </w:rPr>
    </w:lvl>
    <w:lvl w:ilvl="5" w:tplc="04050005" w:tentative="1">
      <w:start w:val="1"/>
      <w:numFmt w:val="bullet"/>
      <w:lvlText w:val=""/>
      <w:lvlJc w:val="left"/>
      <w:pPr>
        <w:ind w:left="7320" w:hanging="360"/>
      </w:pPr>
      <w:rPr>
        <w:rFonts w:ascii="Wingdings" w:hAnsi="Wingdings" w:hint="default"/>
      </w:rPr>
    </w:lvl>
    <w:lvl w:ilvl="6" w:tplc="04050001" w:tentative="1">
      <w:start w:val="1"/>
      <w:numFmt w:val="bullet"/>
      <w:lvlText w:val=""/>
      <w:lvlJc w:val="left"/>
      <w:pPr>
        <w:ind w:left="8040" w:hanging="360"/>
      </w:pPr>
      <w:rPr>
        <w:rFonts w:ascii="Symbol" w:hAnsi="Symbol" w:hint="default"/>
      </w:rPr>
    </w:lvl>
    <w:lvl w:ilvl="7" w:tplc="04050003" w:tentative="1">
      <w:start w:val="1"/>
      <w:numFmt w:val="bullet"/>
      <w:lvlText w:val="o"/>
      <w:lvlJc w:val="left"/>
      <w:pPr>
        <w:ind w:left="8760" w:hanging="360"/>
      </w:pPr>
      <w:rPr>
        <w:rFonts w:ascii="Courier New" w:hAnsi="Courier New" w:cs="Courier New" w:hint="default"/>
      </w:rPr>
    </w:lvl>
    <w:lvl w:ilvl="8" w:tplc="04050005" w:tentative="1">
      <w:start w:val="1"/>
      <w:numFmt w:val="bullet"/>
      <w:lvlText w:val=""/>
      <w:lvlJc w:val="left"/>
      <w:pPr>
        <w:ind w:left="9480" w:hanging="360"/>
      </w:pPr>
      <w:rPr>
        <w:rFonts w:ascii="Wingdings" w:hAnsi="Wingdings" w:hint="default"/>
      </w:rPr>
    </w:lvl>
  </w:abstractNum>
  <w:abstractNum w:abstractNumId="26" w15:restartNumberingAfterBreak="0">
    <w:nsid w:val="732640E4"/>
    <w:multiLevelType w:val="hybridMultilevel"/>
    <w:tmpl w:val="6BF883B6"/>
    <w:lvl w:ilvl="0" w:tplc="885C939A">
      <w:start w:val="3"/>
      <w:numFmt w:val="bullet"/>
      <w:lvlText w:val="-"/>
      <w:lvlJc w:val="left"/>
      <w:pPr>
        <w:ind w:left="3000" w:hanging="360"/>
      </w:pPr>
      <w:rPr>
        <w:rFonts w:ascii="Times New Roman" w:eastAsiaTheme="minorHAnsi" w:hAnsi="Times New Roman" w:cs="Times New Roman" w:hint="default"/>
      </w:rPr>
    </w:lvl>
    <w:lvl w:ilvl="1" w:tplc="04050003" w:tentative="1">
      <w:start w:val="1"/>
      <w:numFmt w:val="bullet"/>
      <w:lvlText w:val="o"/>
      <w:lvlJc w:val="left"/>
      <w:pPr>
        <w:ind w:left="3720" w:hanging="360"/>
      </w:pPr>
      <w:rPr>
        <w:rFonts w:ascii="Courier New" w:hAnsi="Courier New" w:cs="Courier New" w:hint="default"/>
      </w:rPr>
    </w:lvl>
    <w:lvl w:ilvl="2" w:tplc="04050005" w:tentative="1">
      <w:start w:val="1"/>
      <w:numFmt w:val="bullet"/>
      <w:lvlText w:val=""/>
      <w:lvlJc w:val="left"/>
      <w:pPr>
        <w:ind w:left="4440" w:hanging="360"/>
      </w:pPr>
      <w:rPr>
        <w:rFonts w:ascii="Wingdings" w:hAnsi="Wingdings" w:hint="default"/>
      </w:rPr>
    </w:lvl>
    <w:lvl w:ilvl="3" w:tplc="04050001" w:tentative="1">
      <w:start w:val="1"/>
      <w:numFmt w:val="bullet"/>
      <w:lvlText w:val=""/>
      <w:lvlJc w:val="left"/>
      <w:pPr>
        <w:ind w:left="5160" w:hanging="360"/>
      </w:pPr>
      <w:rPr>
        <w:rFonts w:ascii="Symbol" w:hAnsi="Symbol" w:hint="default"/>
      </w:rPr>
    </w:lvl>
    <w:lvl w:ilvl="4" w:tplc="04050003" w:tentative="1">
      <w:start w:val="1"/>
      <w:numFmt w:val="bullet"/>
      <w:lvlText w:val="o"/>
      <w:lvlJc w:val="left"/>
      <w:pPr>
        <w:ind w:left="5880" w:hanging="360"/>
      </w:pPr>
      <w:rPr>
        <w:rFonts w:ascii="Courier New" w:hAnsi="Courier New" w:cs="Courier New" w:hint="default"/>
      </w:rPr>
    </w:lvl>
    <w:lvl w:ilvl="5" w:tplc="04050005" w:tentative="1">
      <w:start w:val="1"/>
      <w:numFmt w:val="bullet"/>
      <w:lvlText w:val=""/>
      <w:lvlJc w:val="left"/>
      <w:pPr>
        <w:ind w:left="6600" w:hanging="360"/>
      </w:pPr>
      <w:rPr>
        <w:rFonts w:ascii="Wingdings" w:hAnsi="Wingdings" w:hint="default"/>
      </w:rPr>
    </w:lvl>
    <w:lvl w:ilvl="6" w:tplc="04050001" w:tentative="1">
      <w:start w:val="1"/>
      <w:numFmt w:val="bullet"/>
      <w:lvlText w:val=""/>
      <w:lvlJc w:val="left"/>
      <w:pPr>
        <w:ind w:left="7320" w:hanging="360"/>
      </w:pPr>
      <w:rPr>
        <w:rFonts w:ascii="Symbol" w:hAnsi="Symbol" w:hint="default"/>
      </w:rPr>
    </w:lvl>
    <w:lvl w:ilvl="7" w:tplc="04050003" w:tentative="1">
      <w:start w:val="1"/>
      <w:numFmt w:val="bullet"/>
      <w:lvlText w:val="o"/>
      <w:lvlJc w:val="left"/>
      <w:pPr>
        <w:ind w:left="8040" w:hanging="360"/>
      </w:pPr>
      <w:rPr>
        <w:rFonts w:ascii="Courier New" w:hAnsi="Courier New" w:cs="Courier New" w:hint="default"/>
      </w:rPr>
    </w:lvl>
    <w:lvl w:ilvl="8" w:tplc="04050005" w:tentative="1">
      <w:start w:val="1"/>
      <w:numFmt w:val="bullet"/>
      <w:lvlText w:val=""/>
      <w:lvlJc w:val="left"/>
      <w:pPr>
        <w:ind w:left="8760" w:hanging="360"/>
      </w:pPr>
      <w:rPr>
        <w:rFonts w:ascii="Wingdings" w:hAnsi="Wingdings" w:hint="default"/>
      </w:rPr>
    </w:lvl>
  </w:abstractNum>
  <w:abstractNum w:abstractNumId="27" w15:restartNumberingAfterBreak="0">
    <w:nsid w:val="74117426"/>
    <w:multiLevelType w:val="multilevel"/>
    <w:tmpl w:val="33FA59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790218EF"/>
    <w:multiLevelType w:val="multilevel"/>
    <w:tmpl w:val="80E6A0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0"/>
  </w:num>
  <w:num w:numId="5">
    <w:abstractNumId w:val="23"/>
  </w:num>
  <w:num w:numId="6">
    <w:abstractNumId w:val="4"/>
  </w:num>
  <w:num w:numId="7">
    <w:abstractNumId w:val="15"/>
  </w:num>
  <w:num w:numId="8">
    <w:abstractNumId w:val="8"/>
  </w:num>
  <w:num w:numId="9">
    <w:abstractNumId w:val="27"/>
  </w:num>
  <w:num w:numId="10">
    <w:abstractNumId w:val="10"/>
  </w:num>
  <w:num w:numId="11">
    <w:abstractNumId w:val="1"/>
  </w:num>
  <w:num w:numId="12">
    <w:abstractNumId w:val="24"/>
  </w:num>
  <w:num w:numId="13">
    <w:abstractNumId w:val="13"/>
  </w:num>
  <w:num w:numId="14">
    <w:abstractNumId w:val="16"/>
  </w:num>
  <w:num w:numId="15">
    <w:abstractNumId w:val="6"/>
  </w:num>
  <w:num w:numId="16">
    <w:abstractNumId w:val="17"/>
  </w:num>
  <w:num w:numId="17">
    <w:abstractNumId w:val="28"/>
  </w:num>
  <w:num w:numId="18">
    <w:abstractNumId w:val="12"/>
  </w:num>
  <w:num w:numId="19">
    <w:abstractNumId w:val="18"/>
  </w:num>
  <w:num w:numId="20">
    <w:abstractNumId w:val="19"/>
  </w:num>
  <w:num w:numId="21">
    <w:abstractNumId w:val="26"/>
  </w:num>
  <w:num w:numId="22">
    <w:abstractNumId w:val="25"/>
  </w:num>
  <w:num w:numId="23">
    <w:abstractNumId w:val="14"/>
  </w:num>
  <w:num w:numId="24">
    <w:abstractNumId w:val="22"/>
  </w:num>
  <w:num w:numId="25">
    <w:abstractNumId w:val="3"/>
  </w:num>
  <w:num w:numId="26">
    <w:abstractNumId w:val="7"/>
  </w:num>
  <w:num w:numId="27">
    <w:abstractNumId w:val="0"/>
  </w:num>
  <w:num w:numId="28">
    <w:abstractNumId w:val="2"/>
  </w:num>
  <w:num w:numId="29">
    <w:abstractNumId w:val="11"/>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E2"/>
    <w:rsid w:val="00030253"/>
    <w:rsid w:val="00043DE9"/>
    <w:rsid w:val="00073359"/>
    <w:rsid w:val="000A01AF"/>
    <w:rsid w:val="000B1E45"/>
    <w:rsid w:val="000E0288"/>
    <w:rsid w:val="000E29ED"/>
    <w:rsid w:val="000E7A1A"/>
    <w:rsid w:val="00102769"/>
    <w:rsid w:val="00175672"/>
    <w:rsid w:val="00176225"/>
    <w:rsid w:val="001B09C5"/>
    <w:rsid w:val="0021416B"/>
    <w:rsid w:val="00296FF5"/>
    <w:rsid w:val="002A6444"/>
    <w:rsid w:val="002B03C0"/>
    <w:rsid w:val="002B6783"/>
    <w:rsid w:val="002C2EE5"/>
    <w:rsid w:val="002D2FC7"/>
    <w:rsid w:val="003275A0"/>
    <w:rsid w:val="00337529"/>
    <w:rsid w:val="003452DE"/>
    <w:rsid w:val="0035540F"/>
    <w:rsid w:val="00381A43"/>
    <w:rsid w:val="00385658"/>
    <w:rsid w:val="003B4F4E"/>
    <w:rsid w:val="003B60F6"/>
    <w:rsid w:val="003D5C54"/>
    <w:rsid w:val="003D7AAE"/>
    <w:rsid w:val="003F13C6"/>
    <w:rsid w:val="00403920"/>
    <w:rsid w:val="00411B1C"/>
    <w:rsid w:val="00413D85"/>
    <w:rsid w:val="004301D4"/>
    <w:rsid w:val="004B7D61"/>
    <w:rsid w:val="004C239A"/>
    <w:rsid w:val="00504921"/>
    <w:rsid w:val="00510F2D"/>
    <w:rsid w:val="00523AA4"/>
    <w:rsid w:val="00546DC6"/>
    <w:rsid w:val="00580270"/>
    <w:rsid w:val="005B5913"/>
    <w:rsid w:val="0061560D"/>
    <w:rsid w:val="00662270"/>
    <w:rsid w:val="00692E5D"/>
    <w:rsid w:val="00694FC1"/>
    <w:rsid w:val="006B7BA8"/>
    <w:rsid w:val="006C3A34"/>
    <w:rsid w:val="00706CCC"/>
    <w:rsid w:val="0072238C"/>
    <w:rsid w:val="007306CD"/>
    <w:rsid w:val="0076646A"/>
    <w:rsid w:val="007B4D05"/>
    <w:rsid w:val="007C5185"/>
    <w:rsid w:val="007C53F3"/>
    <w:rsid w:val="00817F0A"/>
    <w:rsid w:val="0084021A"/>
    <w:rsid w:val="00896BD6"/>
    <w:rsid w:val="008A071A"/>
    <w:rsid w:val="008D1AB4"/>
    <w:rsid w:val="008E538F"/>
    <w:rsid w:val="00921194"/>
    <w:rsid w:val="009A7843"/>
    <w:rsid w:val="009B3CD0"/>
    <w:rsid w:val="00A0007A"/>
    <w:rsid w:val="00A626F6"/>
    <w:rsid w:val="00A635FB"/>
    <w:rsid w:val="00AB0EC9"/>
    <w:rsid w:val="00AF02E2"/>
    <w:rsid w:val="00B10506"/>
    <w:rsid w:val="00B14C60"/>
    <w:rsid w:val="00B1554D"/>
    <w:rsid w:val="00B6129E"/>
    <w:rsid w:val="00B91D45"/>
    <w:rsid w:val="00C44A19"/>
    <w:rsid w:val="00CB7E52"/>
    <w:rsid w:val="00D15C05"/>
    <w:rsid w:val="00D468DF"/>
    <w:rsid w:val="00D81D22"/>
    <w:rsid w:val="00D82EB9"/>
    <w:rsid w:val="00E06327"/>
    <w:rsid w:val="00E8329E"/>
    <w:rsid w:val="00E84324"/>
    <w:rsid w:val="00F23534"/>
    <w:rsid w:val="00F778A0"/>
    <w:rsid w:val="00F85CF3"/>
    <w:rsid w:val="00F920F1"/>
    <w:rsid w:val="00FB3295"/>
    <w:rsid w:val="00FC14C9"/>
    <w:rsid w:val="00FD04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3FBA6"/>
  <w15:chartTrackingRefBased/>
  <w15:docId w15:val="{CA3A7CEE-3026-40CD-9DF5-AB9D3575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ln">
    <w:name w:val="Normal"/>
    <w:qFormat/>
    <w:rsid w:val="00AF02E2"/>
    <w:pPr>
      <w:spacing w:line="256" w:lineRule="auto"/>
    </w:pPr>
  </w:style>
  <w:style w:type="paragraph" w:styleId="Nadpis1">
    <w:name w:val="heading 1"/>
    <w:basedOn w:val="Normln"/>
    <w:link w:val="Nadpis1Char"/>
    <w:uiPriority w:val="9"/>
    <w:qFormat/>
    <w:rsid w:val="00FD0401"/>
    <w:pPr>
      <w:keepNext/>
      <w:keepLines/>
      <w:spacing w:before="240" w:after="0" w:line="259" w:lineRule="auto"/>
      <w:outlineLvl w:val="0"/>
    </w:pPr>
    <w:rPr>
      <w:rFonts w:ascii="Times New Roman" w:eastAsiaTheme="majorEastAsia" w:hAnsi="Times New Roman" w:cstheme="majorBidi"/>
      <w:b/>
      <w:color w:val="000000" w:themeColor="text1"/>
      <w:sz w:val="32"/>
      <w:szCs w:val="32"/>
    </w:rPr>
  </w:style>
  <w:style w:type="paragraph" w:styleId="Nadpis2">
    <w:name w:val="heading 2"/>
    <w:basedOn w:val="Normln"/>
    <w:link w:val="Nadpis2Char"/>
    <w:uiPriority w:val="9"/>
    <w:unhideWhenUsed/>
    <w:qFormat/>
    <w:rsid w:val="00FD0401"/>
    <w:pPr>
      <w:keepNext/>
      <w:keepLines/>
      <w:spacing w:before="40" w:after="0" w:line="259" w:lineRule="auto"/>
      <w:outlineLvl w:val="1"/>
    </w:pPr>
    <w:rPr>
      <w:rFonts w:ascii="Times New Roman" w:eastAsiaTheme="majorEastAsia" w:hAnsi="Times New Roman" w:cstheme="majorBidi"/>
      <w:b/>
      <w:color w:val="000000" w:themeColor="text1"/>
      <w:sz w:val="26"/>
      <w:szCs w:val="26"/>
    </w:rPr>
  </w:style>
  <w:style w:type="paragraph" w:styleId="Nadpis3">
    <w:name w:val="heading 3"/>
    <w:basedOn w:val="Normln"/>
    <w:link w:val="Nadpis3Char"/>
    <w:uiPriority w:val="9"/>
    <w:unhideWhenUsed/>
    <w:qFormat/>
    <w:rsid w:val="00FD0401"/>
    <w:pPr>
      <w:keepNext/>
      <w:keepLines/>
      <w:spacing w:before="40" w:after="0" w:line="259" w:lineRule="auto"/>
      <w:outlineLvl w:val="2"/>
    </w:pPr>
    <w:rPr>
      <w:rFonts w:ascii="Times New Roman" w:eastAsiaTheme="majorEastAsia" w:hAnsi="Times New Roman" w:cstheme="majorBidi"/>
      <w:b/>
      <w:color w:val="000000" w:themeColor="text1"/>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uiPriority w:val="99"/>
    <w:rsid w:val="00AF02E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AF02E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F02E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02E2"/>
    <w:rPr>
      <w:rFonts w:ascii="Segoe UI" w:hAnsi="Segoe UI" w:cs="Segoe UI"/>
      <w:sz w:val="18"/>
      <w:szCs w:val="18"/>
    </w:rPr>
  </w:style>
  <w:style w:type="paragraph" w:styleId="Odstavecseseznamem">
    <w:name w:val="List Paragraph"/>
    <w:basedOn w:val="Normln"/>
    <w:uiPriority w:val="34"/>
    <w:qFormat/>
    <w:rsid w:val="00AF02E2"/>
    <w:pPr>
      <w:ind w:left="720"/>
      <w:contextualSpacing/>
    </w:pPr>
  </w:style>
  <w:style w:type="table" w:styleId="Mkatabulky">
    <w:name w:val="Table Grid"/>
    <w:basedOn w:val="Normlntabulka"/>
    <w:uiPriority w:val="39"/>
    <w:rsid w:val="00AF02E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qFormat/>
    <w:rsid w:val="00FD0401"/>
    <w:rPr>
      <w:rFonts w:ascii="Times New Roman" w:eastAsiaTheme="majorEastAsia" w:hAnsi="Times New Roman" w:cstheme="majorBidi"/>
      <w:b/>
      <w:color w:val="000000" w:themeColor="text1"/>
      <w:sz w:val="32"/>
      <w:szCs w:val="32"/>
    </w:rPr>
  </w:style>
  <w:style w:type="character" w:customStyle="1" w:styleId="Nadpis2Char">
    <w:name w:val="Nadpis 2 Char"/>
    <w:basedOn w:val="Standardnpsmoodstavce"/>
    <w:link w:val="Nadpis2"/>
    <w:uiPriority w:val="9"/>
    <w:qFormat/>
    <w:rsid w:val="00FD0401"/>
    <w:rPr>
      <w:rFonts w:ascii="Times New Roman" w:eastAsiaTheme="majorEastAsia" w:hAnsi="Times New Roman" w:cstheme="majorBidi"/>
      <w:b/>
      <w:color w:val="000000" w:themeColor="text1"/>
      <w:sz w:val="26"/>
      <w:szCs w:val="26"/>
    </w:rPr>
  </w:style>
  <w:style w:type="character" w:customStyle="1" w:styleId="Nadpis3Char">
    <w:name w:val="Nadpis 3 Char"/>
    <w:basedOn w:val="Standardnpsmoodstavce"/>
    <w:link w:val="Nadpis3"/>
    <w:uiPriority w:val="9"/>
    <w:qFormat/>
    <w:rsid w:val="00FD0401"/>
    <w:rPr>
      <w:rFonts w:ascii="Times New Roman" w:eastAsiaTheme="majorEastAsia" w:hAnsi="Times New Roman" w:cstheme="majorBidi"/>
      <w:b/>
      <w:color w:val="000000" w:themeColor="text1"/>
      <w:sz w:val="24"/>
      <w:szCs w:val="24"/>
    </w:rPr>
  </w:style>
  <w:style w:type="character" w:customStyle="1" w:styleId="Internetovodkaz">
    <w:name w:val="Internetový odkaz"/>
    <w:basedOn w:val="Standardnpsmoodstavce"/>
    <w:uiPriority w:val="99"/>
    <w:unhideWhenUsed/>
    <w:rsid w:val="00FD0401"/>
    <w:rPr>
      <w:color w:val="0563C1" w:themeColor="hyperlink"/>
      <w:u w:val="single"/>
    </w:rPr>
  </w:style>
  <w:style w:type="character" w:styleId="Nevyeenzmnka">
    <w:name w:val="Unresolved Mention"/>
    <w:basedOn w:val="Standardnpsmoodstavce"/>
    <w:uiPriority w:val="99"/>
    <w:semiHidden/>
    <w:unhideWhenUsed/>
    <w:qFormat/>
    <w:rsid w:val="00FD0401"/>
    <w:rPr>
      <w:color w:val="605E5C"/>
      <w:shd w:val="clear" w:color="auto" w:fill="E1DFDD"/>
    </w:rPr>
  </w:style>
  <w:style w:type="character" w:customStyle="1" w:styleId="ZhlavChar">
    <w:name w:val="Záhlaví Char"/>
    <w:basedOn w:val="Standardnpsmoodstavce"/>
    <w:link w:val="Zhlav"/>
    <w:uiPriority w:val="99"/>
    <w:qFormat/>
    <w:rsid w:val="00FD0401"/>
  </w:style>
  <w:style w:type="character" w:customStyle="1" w:styleId="ZpatChar">
    <w:name w:val="Zápatí Char"/>
    <w:basedOn w:val="Standardnpsmoodstavce"/>
    <w:link w:val="Zpat"/>
    <w:uiPriority w:val="99"/>
    <w:qFormat/>
    <w:rsid w:val="00FD0401"/>
  </w:style>
  <w:style w:type="character" w:styleId="slostrnky">
    <w:name w:val="page number"/>
    <w:basedOn w:val="Standardnpsmoodstavce"/>
    <w:uiPriority w:val="99"/>
    <w:semiHidden/>
    <w:unhideWhenUsed/>
    <w:qFormat/>
    <w:rsid w:val="00FD0401"/>
  </w:style>
  <w:style w:type="character" w:customStyle="1" w:styleId="ListLabel1">
    <w:name w:val="ListLabel 1"/>
    <w:qFormat/>
    <w:rsid w:val="00FD0401"/>
    <w:rPr>
      <w:rFonts w:cs="OpenSymbol"/>
    </w:rPr>
  </w:style>
  <w:style w:type="character" w:customStyle="1" w:styleId="ListLabel2">
    <w:name w:val="ListLabel 2"/>
    <w:qFormat/>
    <w:rsid w:val="00FD0401"/>
    <w:rPr>
      <w:rFonts w:cs="OpenSymbol"/>
    </w:rPr>
  </w:style>
  <w:style w:type="character" w:customStyle="1" w:styleId="ListLabel3">
    <w:name w:val="ListLabel 3"/>
    <w:qFormat/>
    <w:rsid w:val="00FD0401"/>
    <w:rPr>
      <w:rFonts w:cs="OpenSymbol"/>
    </w:rPr>
  </w:style>
  <w:style w:type="character" w:customStyle="1" w:styleId="ListLabel4">
    <w:name w:val="ListLabel 4"/>
    <w:qFormat/>
    <w:rsid w:val="00FD0401"/>
    <w:rPr>
      <w:rFonts w:cs="OpenSymbol"/>
    </w:rPr>
  </w:style>
  <w:style w:type="character" w:customStyle="1" w:styleId="ListLabel5">
    <w:name w:val="ListLabel 5"/>
    <w:qFormat/>
    <w:rsid w:val="00FD0401"/>
    <w:rPr>
      <w:rFonts w:cs="OpenSymbol"/>
    </w:rPr>
  </w:style>
  <w:style w:type="character" w:customStyle="1" w:styleId="ListLabel6">
    <w:name w:val="ListLabel 6"/>
    <w:qFormat/>
    <w:rsid w:val="00FD0401"/>
    <w:rPr>
      <w:rFonts w:cs="OpenSymbol"/>
    </w:rPr>
  </w:style>
  <w:style w:type="character" w:customStyle="1" w:styleId="ListLabel7">
    <w:name w:val="ListLabel 7"/>
    <w:qFormat/>
    <w:rsid w:val="00FD0401"/>
    <w:rPr>
      <w:rFonts w:cs="OpenSymbol"/>
    </w:rPr>
  </w:style>
  <w:style w:type="character" w:customStyle="1" w:styleId="ListLabel8">
    <w:name w:val="ListLabel 8"/>
    <w:qFormat/>
    <w:rsid w:val="00FD0401"/>
    <w:rPr>
      <w:rFonts w:cs="OpenSymbol"/>
    </w:rPr>
  </w:style>
  <w:style w:type="character" w:customStyle="1" w:styleId="ListLabel9">
    <w:name w:val="ListLabel 9"/>
    <w:qFormat/>
    <w:rsid w:val="00FD0401"/>
    <w:rPr>
      <w:rFonts w:cs="OpenSymbol"/>
    </w:rPr>
  </w:style>
  <w:style w:type="character" w:customStyle="1" w:styleId="ListLabel10">
    <w:name w:val="ListLabel 10"/>
    <w:qFormat/>
    <w:rsid w:val="00FD0401"/>
    <w:rPr>
      <w:rFonts w:cs="OpenSymbol"/>
    </w:rPr>
  </w:style>
  <w:style w:type="character" w:customStyle="1" w:styleId="ListLabel11">
    <w:name w:val="ListLabel 11"/>
    <w:qFormat/>
    <w:rsid w:val="00FD0401"/>
    <w:rPr>
      <w:rFonts w:cs="OpenSymbol"/>
    </w:rPr>
  </w:style>
  <w:style w:type="character" w:customStyle="1" w:styleId="ListLabel12">
    <w:name w:val="ListLabel 12"/>
    <w:qFormat/>
    <w:rsid w:val="00FD0401"/>
    <w:rPr>
      <w:rFonts w:cs="OpenSymbol"/>
    </w:rPr>
  </w:style>
  <w:style w:type="character" w:customStyle="1" w:styleId="ListLabel13">
    <w:name w:val="ListLabel 13"/>
    <w:qFormat/>
    <w:rsid w:val="00FD0401"/>
    <w:rPr>
      <w:rFonts w:cs="OpenSymbol"/>
    </w:rPr>
  </w:style>
  <w:style w:type="character" w:customStyle="1" w:styleId="ListLabel14">
    <w:name w:val="ListLabel 14"/>
    <w:qFormat/>
    <w:rsid w:val="00FD0401"/>
    <w:rPr>
      <w:rFonts w:cs="OpenSymbol"/>
    </w:rPr>
  </w:style>
  <w:style w:type="character" w:customStyle="1" w:styleId="ListLabel15">
    <w:name w:val="ListLabel 15"/>
    <w:qFormat/>
    <w:rsid w:val="00FD0401"/>
    <w:rPr>
      <w:rFonts w:cs="OpenSymbol"/>
    </w:rPr>
  </w:style>
  <w:style w:type="character" w:customStyle="1" w:styleId="ListLabel16">
    <w:name w:val="ListLabel 16"/>
    <w:qFormat/>
    <w:rsid w:val="00FD0401"/>
    <w:rPr>
      <w:rFonts w:cs="OpenSymbol"/>
    </w:rPr>
  </w:style>
  <w:style w:type="character" w:customStyle="1" w:styleId="ListLabel17">
    <w:name w:val="ListLabel 17"/>
    <w:qFormat/>
    <w:rsid w:val="00FD0401"/>
    <w:rPr>
      <w:rFonts w:cs="OpenSymbol"/>
    </w:rPr>
  </w:style>
  <w:style w:type="character" w:customStyle="1" w:styleId="ListLabel18">
    <w:name w:val="ListLabel 18"/>
    <w:qFormat/>
    <w:rsid w:val="00FD0401"/>
    <w:rPr>
      <w:rFonts w:cs="OpenSymbol"/>
    </w:rPr>
  </w:style>
  <w:style w:type="character" w:customStyle="1" w:styleId="ListLabel19">
    <w:name w:val="ListLabel 19"/>
    <w:qFormat/>
    <w:rsid w:val="00FD0401"/>
    <w:rPr>
      <w:rFonts w:cs="OpenSymbol"/>
    </w:rPr>
  </w:style>
  <w:style w:type="character" w:customStyle="1" w:styleId="ListLabel20">
    <w:name w:val="ListLabel 20"/>
    <w:qFormat/>
    <w:rsid w:val="00FD0401"/>
    <w:rPr>
      <w:rFonts w:cs="OpenSymbol"/>
    </w:rPr>
  </w:style>
  <w:style w:type="character" w:customStyle="1" w:styleId="ListLabel21">
    <w:name w:val="ListLabel 21"/>
    <w:qFormat/>
    <w:rsid w:val="00FD0401"/>
    <w:rPr>
      <w:rFonts w:cs="OpenSymbol"/>
    </w:rPr>
  </w:style>
  <w:style w:type="character" w:customStyle="1" w:styleId="ListLabel22">
    <w:name w:val="ListLabel 22"/>
    <w:qFormat/>
    <w:rsid w:val="00FD0401"/>
    <w:rPr>
      <w:rFonts w:cs="OpenSymbol"/>
    </w:rPr>
  </w:style>
  <w:style w:type="character" w:customStyle="1" w:styleId="ListLabel23">
    <w:name w:val="ListLabel 23"/>
    <w:qFormat/>
    <w:rsid w:val="00FD0401"/>
    <w:rPr>
      <w:rFonts w:cs="OpenSymbol"/>
    </w:rPr>
  </w:style>
  <w:style w:type="character" w:customStyle="1" w:styleId="ListLabel24">
    <w:name w:val="ListLabel 24"/>
    <w:qFormat/>
    <w:rsid w:val="00FD0401"/>
    <w:rPr>
      <w:rFonts w:cs="OpenSymbol"/>
    </w:rPr>
  </w:style>
  <w:style w:type="character" w:customStyle="1" w:styleId="ListLabel25">
    <w:name w:val="ListLabel 25"/>
    <w:qFormat/>
    <w:rsid w:val="00FD0401"/>
    <w:rPr>
      <w:rFonts w:cs="OpenSymbol"/>
    </w:rPr>
  </w:style>
  <w:style w:type="character" w:customStyle="1" w:styleId="ListLabel26">
    <w:name w:val="ListLabel 26"/>
    <w:qFormat/>
    <w:rsid w:val="00FD0401"/>
    <w:rPr>
      <w:rFonts w:cs="OpenSymbol"/>
    </w:rPr>
  </w:style>
  <w:style w:type="character" w:customStyle="1" w:styleId="ListLabel27">
    <w:name w:val="ListLabel 27"/>
    <w:qFormat/>
    <w:rsid w:val="00FD0401"/>
    <w:rPr>
      <w:rFonts w:cs="OpenSymbol"/>
    </w:rPr>
  </w:style>
  <w:style w:type="character" w:customStyle="1" w:styleId="ListLabel28">
    <w:name w:val="ListLabel 28"/>
    <w:qFormat/>
    <w:rsid w:val="00FD0401"/>
    <w:rPr>
      <w:rFonts w:cs="OpenSymbol"/>
    </w:rPr>
  </w:style>
  <w:style w:type="character" w:customStyle="1" w:styleId="ListLabel29">
    <w:name w:val="ListLabel 29"/>
    <w:qFormat/>
    <w:rsid w:val="00FD0401"/>
    <w:rPr>
      <w:rFonts w:cs="OpenSymbol"/>
    </w:rPr>
  </w:style>
  <w:style w:type="character" w:customStyle="1" w:styleId="ListLabel30">
    <w:name w:val="ListLabel 30"/>
    <w:qFormat/>
    <w:rsid w:val="00FD0401"/>
    <w:rPr>
      <w:rFonts w:cs="OpenSymbol"/>
    </w:rPr>
  </w:style>
  <w:style w:type="character" w:customStyle="1" w:styleId="ListLabel31">
    <w:name w:val="ListLabel 31"/>
    <w:qFormat/>
    <w:rsid w:val="00FD0401"/>
    <w:rPr>
      <w:rFonts w:cs="OpenSymbol"/>
    </w:rPr>
  </w:style>
  <w:style w:type="character" w:customStyle="1" w:styleId="ListLabel32">
    <w:name w:val="ListLabel 32"/>
    <w:qFormat/>
    <w:rsid w:val="00FD0401"/>
    <w:rPr>
      <w:rFonts w:cs="OpenSymbol"/>
    </w:rPr>
  </w:style>
  <w:style w:type="character" w:customStyle="1" w:styleId="ListLabel33">
    <w:name w:val="ListLabel 33"/>
    <w:qFormat/>
    <w:rsid w:val="00FD0401"/>
    <w:rPr>
      <w:rFonts w:cs="OpenSymbol"/>
    </w:rPr>
  </w:style>
  <w:style w:type="character" w:customStyle="1" w:styleId="ListLabel34">
    <w:name w:val="ListLabel 34"/>
    <w:qFormat/>
    <w:rsid w:val="00FD0401"/>
    <w:rPr>
      <w:rFonts w:cs="OpenSymbol"/>
    </w:rPr>
  </w:style>
  <w:style w:type="character" w:customStyle="1" w:styleId="ListLabel35">
    <w:name w:val="ListLabel 35"/>
    <w:qFormat/>
    <w:rsid w:val="00FD0401"/>
    <w:rPr>
      <w:rFonts w:cs="OpenSymbol"/>
    </w:rPr>
  </w:style>
  <w:style w:type="character" w:customStyle="1" w:styleId="ListLabel36">
    <w:name w:val="ListLabel 36"/>
    <w:qFormat/>
    <w:rsid w:val="00FD0401"/>
    <w:rPr>
      <w:rFonts w:cs="OpenSymbol"/>
    </w:rPr>
  </w:style>
  <w:style w:type="character" w:customStyle="1" w:styleId="ListLabel37">
    <w:name w:val="ListLabel 37"/>
    <w:qFormat/>
    <w:rsid w:val="00FD0401"/>
    <w:rPr>
      <w:rFonts w:cs="OpenSymbol"/>
    </w:rPr>
  </w:style>
  <w:style w:type="character" w:customStyle="1" w:styleId="ListLabel38">
    <w:name w:val="ListLabel 38"/>
    <w:qFormat/>
    <w:rsid w:val="00FD0401"/>
    <w:rPr>
      <w:rFonts w:cs="OpenSymbol"/>
    </w:rPr>
  </w:style>
  <w:style w:type="character" w:customStyle="1" w:styleId="ListLabel39">
    <w:name w:val="ListLabel 39"/>
    <w:qFormat/>
    <w:rsid w:val="00FD0401"/>
    <w:rPr>
      <w:rFonts w:cs="OpenSymbol"/>
    </w:rPr>
  </w:style>
  <w:style w:type="character" w:customStyle="1" w:styleId="ListLabel40">
    <w:name w:val="ListLabel 40"/>
    <w:qFormat/>
    <w:rsid w:val="00FD0401"/>
    <w:rPr>
      <w:rFonts w:cs="OpenSymbol"/>
    </w:rPr>
  </w:style>
  <w:style w:type="character" w:customStyle="1" w:styleId="ListLabel41">
    <w:name w:val="ListLabel 41"/>
    <w:qFormat/>
    <w:rsid w:val="00FD0401"/>
    <w:rPr>
      <w:rFonts w:cs="OpenSymbol"/>
    </w:rPr>
  </w:style>
  <w:style w:type="character" w:customStyle="1" w:styleId="ListLabel42">
    <w:name w:val="ListLabel 42"/>
    <w:qFormat/>
    <w:rsid w:val="00FD0401"/>
    <w:rPr>
      <w:rFonts w:cs="OpenSymbol"/>
    </w:rPr>
  </w:style>
  <w:style w:type="character" w:customStyle="1" w:styleId="ListLabel43">
    <w:name w:val="ListLabel 43"/>
    <w:qFormat/>
    <w:rsid w:val="00FD0401"/>
    <w:rPr>
      <w:rFonts w:cs="OpenSymbol"/>
    </w:rPr>
  </w:style>
  <w:style w:type="character" w:customStyle="1" w:styleId="ListLabel44">
    <w:name w:val="ListLabel 44"/>
    <w:qFormat/>
    <w:rsid w:val="00FD0401"/>
    <w:rPr>
      <w:rFonts w:cs="OpenSymbol"/>
    </w:rPr>
  </w:style>
  <w:style w:type="character" w:customStyle="1" w:styleId="ListLabel45">
    <w:name w:val="ListLabel 45"/>
    <w:qFormat/>
    <w:rsid w:val="00FD0401"/>
    <w:rPr>
      <w:rFonts w:cs="OpenSymbol"/>
    </w:rPr>
  </w:style>
  <w:style w:type="character" w:customStyle="1" w:styleId="ListLabel46">
    <w:name w:val="ListLabel 46"/>
    <w:qFormat/>
    <w:rsid w:val="00FD0401"/>
    <w:rPr>
      <w:rFonts w:cs="OpenSymbol"/>
      <w:b w:val="0"/>
    </w:rPr>
  </w:style>
  <w:style w:type="character" w:customStyle="1" w:styleId="ListLabel47">
    <w:name w:val="ListLabel 47"/>
    <w:qFormat/>
    <w:rsid w:val="00FD0401"/>
    <w:rPr>
      <w:rFonts w:cs="OpenSymbol"/>
    </w:rPr>
  </w:style>
  <w:style w:type="character" w:customStyle="1" w:styleId="ListLabel48">
    <w:name w:val="ListLabel 48"/>
    <w:qFormat/>
    <w:rsid w:val="00FD0401"/>
    <w:rPr>
      <w:rFonts w:cs="OpenSymbol"/>
    </w:rPr>
  </w:style>
  <w:style w:type="character" w:customStyle="1" w:styleId="ListLabel49">
    <w:name w:val="ListLabel 49"/>
    <w:qFormat/>
    <w:rsid w:val="00FD0401"/>
    <w:rPr>
      <w:rFonts w:cs="OpenSymbol"/>
    </w:rPr>
  </w:style>
  <w:style w:type="character" w:customStyle="1" w:styleId="ListLabel50">
    <w:name w:val="ListLabel 50"/>
    <w:qFormat/>
    <w:rsid w:val="00FD0401"/>
    <w:rPr>
      <w:rFonts w:cs="OpenSymbol"/>
    </w:rPr>
  </w:style>
  <w:style w:type="character" w:customStyle="1" w:styleId="ListLabel51">
    <w:name w:val="ListLabel 51"/>
    <w:qFormat/>
    <w:rsid w:val="00FD0401"/>
    <w:rPr>
      <w:rFonts w:cs="OpenSymbol"/>
    </w:rPr>
  </w:style>
  <w:style w:type="character" w:customStyle="1" w:styleId="ListLabel52">
    <w:name w:val="ListLabel 52"/>
    <w:qFormat/>
    <w:rsid w:val="00FD0401"/>
    <w:rPr>
      <w:rFonts w:cs="OpenSymbol"/>
    </w:rPr>
  </w:style>
  <w:style w:type="character" w:customStyle="1" w:styleId="ListLabel53">
    <w:name w:val="ListLabel 53"/>
    <w:qFormat/>
    <w:rsid w:val="00FD0401"/>
    <w:rPr>
      <w:rFonts w:cs="OpenSymbol"/>
    </w:rPr>
  </w:style>
  <w:style w:type="character" w:customStyle="1" w:styleId="ListLabel54">
    <w:name w:val="ListLabel 54"/>
    <w:qFormat/>
    <w:rsid w:val="00FD0401"/>
    <w:rPr>
      <w:rFonts w:cs="OpenSymbol"/>
    </w:rPr>
  </w:style>
  <w:style w:type="character" w:customStyle="1" w:styleId="ListLabel55">
    <w:name w:val="ListLabel 55"/>
    <w:qFormat/>
    <w:rsid w:val="00FD0401"/>
    <w:rPr>
      <w:rFonts w:cs="OpenSymbol"/>
    </w:rPr>
  </w:style>
  <w:style w:type="character" w:customStyle="1" w:styleId="ListLabel56">
    <w:name w:val="ListLabel 56"/>
    <w:qFormat/>
    <w:rsid w:val="00FD0401"/>
    <w:rPr>
      <w:rFonts w:cs="OpenSymbol"/>
    </w:rPr>
  </w:style>
  <w:style w:type="character" w:customStyle="1" w:styleId="ListLabel57">
    <w:name w:val="ListLabel 57"/>
    <w:qFormat/>
    <w:rsid w:val="00FD0401"/>
    <w:rPr>
      <w:rFonts w:cs="OpenSymbol"/>
    </w:rPr>
  </w:style>
  <w:style w:type="character" w:customStyle="1" w:styleId="ListLabel58">
    <w:name w:val="ListLabel 58"/>
    <w:qFormat/>
    <w:rsid w:val="00FD0401"/>
    <w:rPr>
      <w:rFonts w:cs="OpenSymbol"/>
    </w:rPr>
  </w:style>
  <w:style w:type="character" w:customStyle="1" w:styleId="ListLabel59">
    <w:name w:val="ListLabel 59"/>
    <w:qFormat/>
    <w:rsid w:val="00FD0401"/>
    <w:rPr>
      <w:rFonts w:cs="OpenSymbol"/>
    </w:rPr>
  </w:style>
  <w:style w:type="character" w:customStyle="1" w:styleId="ListLabel60">
    <w:name w:val="ListLabel 60"/>
    <w:qFormat/>
    <w:rsid w:val="00FD0401"/>
    <w:rPr>
      <w:rFonts w:cs="OpenSymbol"/>
    </w:rPr>
  </w:style>
  <w:style w:type="character" w:customStyle="1" w:styleId="ListLabel61">
    <w:name w:val="ListLabel 61"/>
    <w:qFormat/>
    <w:rsid w:val="00FD0401"/>
    <w:rPr>
      <w:rFonts w:cs="OpenSymbol"/>
    </w:rPr>
  </w:style>
  <w:style w:type="character" w:customStyle="1" w:styleId="ListLabel62">
    <w:name w:val="ListLabel 62"/>
    <w:qFormat/>
    <w:rsid w:val="00FD0401"/>
    <w:rPr>
      <w:rFonts w:cs="OpenSymbol"/>
    </w:rPr>
  </w:style>
  <w:style w:type="character" w:customStyle="1" w:styleId="ListLabel63">
    <w:name w:val="ListLabel 63"/>
    <w:qFormat/>
    <w:rsid w:val="00FD0401"/>
    <w:rPr>
      <w:rFonts w:cs="OpenSymbol"/>
    </w:rPr>
  </w:style>
  <w:style w:type="character" w:customStyle="1" w:styleId="ListLabel64">
    <w:name w:val="ListLabel 64"/>
    <w:qFormat/>
    <w:rsid w:val="00FD0401"/>
    <w:rPr>
      <w:rFonts w:cs="OpenSymbol"/>
      <w:b w:val="0"/>
    </w:rPr>
  </w:style>
  <w:style w:type="character" w:customStyle="1" w:styleId="ListLabel65">
    <w:name w:val="ListLabel 65"/>
    <w:qFormat/>
    <w:rsid w:val="00FD0401"/>
    <w:rPr>
      <w:rFonts w:cs="OpenSymbol"/>
    </w:rPr>
  </w:style>
  <w:style w:type="character" w:customStyle="1" w:styleId="ListLabel66">
    <w:name w:val="ListLabel 66"/>
    <w:qFormat/>
    <w:rsid w:val="00FD0401"/>
    <w:rPr>
      <w:rFonts w:cs="OpenSymbol"/>
    </w:rPr>
  </w:style>
  <w:style w:type="character" w:customStyle="1" w:styleId="ListLabel67">
    <w:name w:val="ListLabel 67"/>
    <w:qFormat/>
    <w:rsid w:val="00FD0401"/>
    <w:rPr>
      <w:rFonts w:cs="OpenSymbol"/>
    </w:rPr>
  </w:style>
  <w:style w:type="character" w:customStyle="1" w:styleId="ListLabel68">
    <w:name w:val="ListLabel 68"/>
    <w:qFormat/>
    <w:rsid w:val="00FD0401"/>
    <w:rPr>
      <w:rFonts w:cs="OpenSymbol"/>
    </w:rPr>
  </w:style>
  <w:style w:type="character" w:customStyle="1" w:styleId="ListLabel69">
    <w:name w:val="ListLabel 69"/>
    <w:qFormat/>
    <w:rsid w:val="00FD0401"/>
    <w:rPr>
      <w:rFonts w:cs="OpenSymbol"/>
    </w:rPr>
  </w:style>
  <w:style w:type="character" w:customStyle="1" w:styleId="ListLabel70">
    <w:name w:val="ListLabel 70"/>
    <w:qFormat/>
    <w:rsid w:val="00FD0401"/>
    <w:rPr>
      <w:rFonts w:cs="OpenSymbol"/>
    </w:rPr>
  </w:style>
  <w:style w:type="character" w:customStyle="1" w:styleId="ListLabel71">
    <w:name w:val="ListLabel 71"/>
    <w:qFormat/>
    <w:rsid w:val="00FD0401"/>
    <w:rPr>
      <w:rFonts w:cs="OpenSymbol"/>
    </w:rPr>
  </w:style>
  <w:style w:type="character" w:customStyle="1" w:styleId="ListLabel72">
    <w:name w:val="ListLabel 72"/>
    <w:qFormat/>
    <w:rsid w:val="00FD0401"/>
    <w:rPr>
      <w:rFonts w:cs="OpenSymbol"/>
    </w:rPr>
  </w:style>
  <w:style w:type="character" w:customStyle="1" w:styleId="ListLabel73">
    <w:name w:val="ListLabel 73"/>
    <w:qFormat/>
    <w:rsid w:val="00FD0401"/>
    <w:rPr>
      <w:rFonts w:cs="OpenSymbol"/>
    </w:rPr>
  </w:style>
  <w:style w:type="character" w:customStyle="1" w:styleId="ListLabel74">
    <w:name w:val="ListLabel 74"/>
    <w:qFormat/>
    <w:rsid w:val="00FD0401"/>
    <w:rPr>
      <w:rFonts w:cs="OpenSymbol"/>
    </w:rPr>
  </w:style>
  <w:style w:type="character" w:customStyle="1" w:styleId="ListLabel75">
    <w:name w:val="ListLabel 75"/>
    <w:qFormat/>
    <w:rsid w:val="00FD0401"/>
    <w:rPr>
      <w:rFonts w:cs="OpenSymbol"/>
    </w:rPr>
  </w:style>
  <w:style w:type="character" w:customStyle="1" w:styleId="ListLabel76">
    <w:name w:val="ListLabel 76"/>
    <w:qFormat/>
    <w:rsid w:val="00FD0401"/>
    <w:rPr>
      <w:rFonts w:cs="OpenSymbol"/>
    </w:rPr>
  </w:style>
  <w:style w:type="character" w:customStyle="1" w:styleId="ListLabel77">
    <w:name w:val="ListLabel 77"/>
    <w:qFormat/>
    <w:rsid w:val="00FD0401"/>
    <w:rPr>
      <w:rFonts w:cs="OpenSymbol"/>
    </w:rPr>
  </w:style>
  <w:style w:type="character" w:customStyle="1" w:styleId="ListLabel78">
    <w:name w:val="ListLabel 78"/>
    <w:qFormat/>
    <w:rsid w:val="00FD0401"/>
    <w:rPr>
      <w:rFonts w:cs="OpenSymbol"/>
    </w:rPr>
  </w:style>
  <w:style w:type="character" w:customStyle="1" w:styleId="ListLabel79">
    <w:name w:val="ListLabel 79"/>
    <w:qFormat/>
    <w:rsid w:val="00FD0401"/>
    <w:rPr>
      <w:rFonts w:cs="OpenSymbol"/>
    </w:rPr>
  </w:style>
  <w:style w:type="character" w:customStyle="1" w:styleId="ListLabel80">
    <w:name w:val="ListLabel 80"/>
    <w:qFormat/>
    <w:rsid w:val="00FD0401"/>
    <w:rPr>
      <w:rFonts w:cs="OpenSymbol"/>
    </w:rPr>
  </w:style>
  <w:style w:type="character" w:customStyle="1" w:styleId="ListLabel81">
    <w:name w:val="ListLabel 81"/>
    <w:qFormat/>
    <w:rsid w:val="00FD0401"/>
    <w:rPr>
      <w:rFonts w:cs="OpenSymbol"/>
    </w:rPr>
  </w:style>
  <w:style w:type="character" w:customStyle="1" w:styleId="ListLabel82">
    <w:name w:val="ListLabel 82"/>
    <w:qFormat/>
    <w:rsid w:val="00FD0401"/>
    <w:rPr>
      <w:rFonts w:cs="OpenSymbol"/>
      <w:b w:val="0"/>
    </w:rPr>
  </w:style>
  <w:style w:type="character" w:customStyle="1" w:styleId="ListLabel83">
    <w:name w:val="ListLabel 83"/>
    <w:qFormat/>
    <w:rsid w:val="00FD0401"/>
    <w:rPr>
      <w:rFonts w:cs="OpenSymbol"/>
    </w:rPr>
  </w:style>
  <w:style w:type="character" w:customStyle="1" w:styleId="ListLabel84">
    <w:name w:val="ListLabel 84"/>
    <w:qFormat/>
    <w:rsid w:val="00FD0401"/>
    <w:rPr>
      <w:rFonts w:cs="OpenSymbol"/>
    </w:rPr>
  </w:style>
  <w:style w:type="character" w:customStyle="1" w:styleId="ListLabel85">
    <w:name w:val="ListLabel 85"/>
    <w:qFormat/>
    <w:rsid w:val="00FD0401"/>
    <w:rPr>
      <w:rFonts w:cs="OpenSymbol"/>
    </w:rPr>
  </w:style>
  <w:style w:type="character" w:customStyle="1" w:styleId="ListLabel86">
    <w:name w:val="ListLabel 86"/>
    <w:qFormat/>
    <w:rsid w:val="00FD0401"/>
    <w:rPr>
      <w:rFonts w:cs="OpenSymbol"/>
    </w:rPr>
  </w:style>
  <w:style w:type="character" w:customStyle="1" w:styleId="ListLabel87">
    <w:name w:val="ListLabel 87"/>
    <w:qFormat/>
    <w:rsid w:val="00FD0401"/>
    <w:rPr>
      <w:rFonts w:cs="OpenSymbol"/>
    </w:rPr>
  </w:style>
  <w:style w:type="character" w:customStyle="1" w:styleId="ListLabel88">
    <w:name w:val="ListLabel 88"/>
    <w:qFormat/>
    <w:rsid w:val="00FD0401"/>
    <w:rPr>
      <w:rFonts w:cs="OpenSymbol"/>
    </w:rPr>
  </w:style>
  <w:style w:type="character" w:customStyle="1" w:styleId="ListLabel89">
    <w:name w:val="ListLabel 89"/>
    <w:qFormat/>
    <w:rsid w:val="00FD0401"/>
    <w:rPr>
      <w:rFonts w:cs="OpenSymbol"/>
    </w:rPr>
  </w:style>
  <w:style w:type="character" w:customStyle="1" w:styleId="ListLabel90">
    <w:name w:val="ListLabel 90"/>
    <w:qFormat/>
    <w:rsid w:val="00FD0401"/>
    <w:rPr>
      <w:rFonts w:cs="OpenSymbol"/>
    </w:rPr>
  </w:style>
  <w:style w:type="character" w:customStyle="1" w:styleId="ListLabel91">
    <w:name w:val="ListLabel 91"/>
    <w:qFormat/>
    <w:rsid w:val="00FD0401"/>
    <w:rPr>
      <w:rFonts w:cs="OpenSymbol"/>
    </w:rPr>
  </w:style>
  <w:style w:type="character" w:customStyle="1" w:styleId="ListLabel92">
    <w:name w:val="ListLabel 92"/>
    <w:qFormat/>
    <w:rsid w:val="00FD0401"/>
    <w:rPr>
      <w:rFonts w:cs="OpenSymbol"/>
    </w:rPr>
  </w:style>
  <w:style w:type="character" w:customStyle="1" w:styleId="ListLabel93">
    <w:name w:val="ListLabel 93"/>
    <w:qFormat/>
    <w:rsid w:val="00FD0401"/>
    <w:rPr>
      <w:rFonts w:cs="OpenSymbol"/>
    </w:rPr>
  </w:style>
  <w:style w:type="character" w:customStyle="1" w:styleId="ListLabel94">
    <w:name w:val="ListLabel 94"/>
    <w:qFormat/>
    <w:rsid w:val="00FD0401"/>
    <w:rPr>
      <w:rFonts w:cs="OpenSymbol"/>
    </w:rPr>
  </w:style>
  <w:style w:type="character" w:customStyle="1" w:styleId="ListLabel95">
    <w:name w:val="ListLabel 95"/>
    <w:qFormat/>
    <w:rsid w:val="00FD0401"/>
    <w:rPr>
      <w:rFonts w:cs="OpenSymbol"/>
    </w:rPr>
  </w:style>
  <w:style w:type="character" w:customStyle="1" w:styleId="ListLabel96">
    <w:name w:val="ListLabel 96"/>
    <w:qFormat/>
    <w:rsid w:val="00FD0401"/>
    <w:rPr>
      <w:rFonts w:cs="OpenSymbol"/>
    </w:rPr>
  </w:style>
  <w:style w:type="character" w:customStyle="1" w:styleId="ListLabel97">
    <w:name w:val="ListLabel 97"/>
    <w:qFormat/>
    <w:rsid w:val="00FD0401"/>
    <w:rPr>
      <w:rFonts w:cs="OpenSymbol"/>
    </w:rPr>
  </w:style>
  <w:style w:type="character" w:customStyle="1" w:styleId="ListLabel98">
    <w:name w:val="ListLabel 98"/>
    <w:qFormat/>
    <w:rsid w:val="00FD0401"/>
    <w:rPr>
      <w:rFonts w:cs="OpenSymbol"/>
    </w:rPr>
  </w:style>
  <w:style w:type="character" w:customStyle="1" w:styleId="ListLabel99">
    <w:name w:val="ListLabel 99"/>
    <w:qFormat/>
    <w:rsid w:val="00FD0401"/>
    <w:rPr>
      <w:rFonts w:cs="OpenSymbol"/>
    </w:rPr>
  </w:style>
  <w:style w:type="character" w:customStyle="1" w:styleId="ListLabel100">
    <w:name w:val="ListLabel 100"/>
    <w:qFormat/>
    <w:rsid w:val="00FD0401"/>
    <w:rPr>
      <w:rFonts w:cs="OpenSymbol"/>
    </w:rPr>
  </w:style>
  <w:style w:type="character" w:customStyle="1" w:styleId="ListLabel101">
    <w:name w:val="ListLabel 101"/>
    <w:qFormat/>
    <w:rsid w:val="00FD0401"/>
    <w:rPr>
      <w:rFonts w:cs="OpenSymbol"/>
    </w:rPr>
  </w:style>
  <w:style w:type="character" w:customStyle="1" w:styleId="ListLabel102">
    <w:name w:val="ListLabel 102"/>
    <w:qFormat/>
    <w:rsid w:val="00FD0401"/>
    <w:rPr>
      <w:rFonts w:cs="OpenSymbol"/>
    </w:rPr>
  </w:style>
  <w:style w:type="character" w:customStyle="1" w:styleId="ListLabel103">
    <w:name w:val="ListLabel 103"/>
    <w:qFormat/>
    <w:rsid w:val="00FD0401"/>
    <w:rPr>
      <w:rFonts w:cs="OpenSymbol"/>
    </w:rPr>
  </w:style>
  <w:style w:type="character" w:customStyle="1" w:styleId="ListLabel104">
    <w:name w:val="ListLabel 104"/>
    <w:qFormat/>
    <w:rsid w:val="00FD0401"/>
    <w:rPr>
      <w:rFonts w:cs="OpenSymbol"/>
    </w:rPr>
  </w:style>
  <w:style w:type="character" w:customStyle="1" w:styleId="ListLabel105">
    <w:name w:val="ListLabel 105"/>
    <w:qFormat/>
    <w:rsid w:val="00FD0401"/>
    <w:rPr>
      <w:rFonts w:cs="OpenSymbol"/>
    </w:rPr>
  </w:style>
  <w:style w:type="character" w:customStyle="1" w:styleId="ListLabel106">
    <w:name w:val="ListLabel 106"/>
    <w:qFormat/>
    <w:rsid w:val="00FD0401"/>
    <w:rPr>
      <w:rFonts w:cs="OpenSymbol"/>
    </w:rPr>
  </w:style>
  <w:style w:type="character" w:customStyle="1" w:styleId="ListLabel107">
    <w:name w:val="ListLabel 107"/>
    <w:qFormat/>
    <w:rsid w:val="00FD0401"/>
    <w:rPr>
      <w:rFonts w:cs="OpenSymbol"/>
    </w:rPr>
  </w:style>
  <w:style w:type="character" w:customStyle="1" w:styleId="ListLabel108">
    <w:name w:val="ListLabel 108"/>
    <w:qFormat/>
    <w:rsid w:val="00FD0401"/>
    <w:rPr>
      <w:rFonts w:cs="OpenSymbol"/>
    </w:rPr>
  </w:style>
  <w:style w:type="character" w:customStyle="1" w:styleId="ListLabel109">
    <w:name w:val="ListLabel 109"/>
    <w:qFormat/>
    <w:rsid w:val="00FD0401"/>
    <w:rPr>
      <w:rFonts w:cs="Courier New"/>
    </w:rPr>
  </w:style>
  <w:style w:type="character" w:customStyle="1" w:styleId="ListLabel110">
    <w:name w:val="ListLabel 110"/>
    <w:qFormat/>
    <w:rsid w:val="00FD0401"/>
    <w:rPr>
      <w:rFonts w:cs="Courier New"/>
    </w:rPr>
  </w:style>
  <w:style w:type="character" w:customStyle="1" w:styleId="ListLabel111">
    <w:name w:val="ListLabel 111"/>
    <w:qFormat/>
    <w:rsid w:val="00FD0401"/>
    <w:rPr>
      <w:rFonts w:cs="Courier New"/>
    </w:rPr>
  </w:style>
  <w:style w:type="character" w:customStyle="1" w:styleId="ListLabel112">
    <w:name w:val="ListLabel 112"/>
    <w:qFormat/>
    <w:rsid w:val="00FD0401"/>
    <w:rPr>
      <w:rFonts w:cs="Courier New"/>
    </w:rPr>
  </w:style>
  <w:style w:type="character" w:customStyle="1" w:styleId="ListLabel113">
    <w:name w:val="ListLabel 113"/>
    <w:qFormat/>
    <w:rsid w:val="00FD0401"/>
    <w:rPr>
      <w:rFonts w:cs="Courier New"/>
    </w:rPr>
  </w:style>
  <w:style w:type="character" w:customStyle="1" w:styleId="ListLabel114">
    <w:name w:val="ListLabel 114"/>
    <w:qFormat/>
    <w:rsid w:val="00FD0401"/>
    <w:rPr>
      <w:rFonts w:cs="Courier New"/>
    </w:rPr>
  </w:style>
  <w:style w:type="character" w:customStyle="1" w:styleId="ListLabel115">
    <w:name w:val="ListLabel 115"/>
    <w:qFormat/>
    <w:rsid w:val="00FD0401"/>
    <w:rPr>
      <w:rFonts w:cs="Courier New"/>
    </w:rPr>
  </w:style>
  <w:style w:type="character" w:customStyle="1" w:styleId="ListLabel116">
    <w:name w:val="ListLabel 116"/>
    <w:qFormat/>
    <w:rsid w:val="00FD0401"/>
    <w:rPr>
      <w:rFonts w:cs="Courier New"/>
    </w:rPr>
  </w:style>
  <w:style w:type="character" w:customStyle="1" w:styleId="ListLabel117">
    <w:name w:val="ListLabel 117"/>
    <w:qFormat/>
    <w:rsid w:val="00FD0401"/>
    <w:rPr>
      <w:rFonts w:cs="Courier New"/>
    </w:rPr>
  </w:style>
  <w:style w:type="character" w:customStyle="1" w:styleId="ListLabel118">
    <w:name w:val="ListLabel 118"/>
    <w:qFormat/>
    <w:rsid w:val="00FD0401"/>
    <w:rPr>
      <w:rFonts w:cs="Courier New"/>
    </w:rPr>
  </w:style>
  <w:style w:type="character" w:customStyle="1" w:styleId="ListLabel119">
    <w:name w:val="ListLabel 119"/>
    <w:qFormat/>
    <w:rsid w:val="00FD0401"/>
    <w:rPr>
      <w:rFonts w:cs="Courier New"/>
    </w:rPr>
  </w:style>
  <w:style w:type="character" w:customStyle="1" w:styleId="ListLabel120">
    <w:name w:val="ListLabel 120"/>
    <w:qFormat/>
    <w:rsid w:val="00FD0401"/>
    <w:rPr>
      <w:rFonts w:cs="Courier New"/>
    </w:rPr>
  </w:style>
  <w:style w:type="character" w:customStyle="1" w:styleId="ListLabel121">
    <w:name w:val="ListLabel 121"/>
    <w:qFormat/>
    <w:rsid w:val="00FD0401"/>
    <w:rPr>
      <w:rFonts w:cs="Courier New"/>
    </w:rPr>
  </w:style>
  <w:style w:type="character" w:customStyle="1" w:styleId="ListLabel122">
    <w:name w:val="ListLabel 122"/>
    <w:qFormat/>
    <w:rsid w:val="00FD0401"/>
    <w:rPr>
      <w:rFonts w:cs="Courier New"/>
    </w:rPr>
  </w:style>
  <w:style w:type="character" w:customStyle="1" w:styleId="ListLabel123">
    <w:name w:val="ListLabel 123"/>
    <w:qFormat/>
    <w:rsid w:val="00FD0401"/>
    <w:rPr>
      <w:rFonts w:cs="Courier New"/>
    </w:rPr>
  </w:style>
  <w:style w:type="character" w:customStyle="1" w:styleId="ListLabel124">
    <w:name w:val="ListLabel 124"/>
    <w:qFormat/>
    <w:rsid w:val="00FD0401"/>
    <w:rPr>
      <w:rFonts w:cs="Courier New"/>
    </w:rPr>
  </w:style>
  <w:style w:type="character" w:customStyle="1" w:styleId="ListLabel125">
    <w:name w:val="ListLabel 125"/>
    <w:qFormat/>
    <w:rsid w:val="00FD0401"/>
    <w:rPr>
      <w:rFonts w:cs="Courier New"/>
    </w:rPr>
  </w:style>
  <w:style w:type="character" w:customStyle="1" w:styleId="ListLabel126">
    <w:name w:val="ListLabel 126"/>
    <w:qFormat/>
    <w:rsid w:val="00FD0401"/>
    <w:rPr>
      <w:rFonts w:cs="Courier New"/>
    </w:rPr>
  </w:style>
  <w:style w:type="character" w:customStyle="1" w:styleId="ListLabel127">
    <w:name w:val="ListLabel 127"/>
    <w:qFormat/>
    <w:rsid w:val="00FD0401"/>
    <w:rPr>
      <w:rFonts w:cs="Courier New"/>
    </w:rPr>
  </w:style>
  <w:style w:type="character" w:customStyle="1" w:styleId="ListLabel128">
    <w:name w:val="ListLabel 128"/>
    <w:qFormat/>
    <w:rsid w:val="00FD0401"/>
    <w:rPr>
      <w:rFonts w:cs="Courier New"/>
    </w:rPr>
  </w:style>
  <w:style w:type="character" w:customStyle="1" w:styleId="ListLabel129">
    <w:name w:val="ListLabel 129"/>
    <w:qFormat/>
    <w:rsid w:val="00FD0401"/>
    <w:rPr>
      <w:rFonts w:cs="Courier New"/>
    </w:rPr>
  </w:style>
  <w:style w:type="character" w:customStyle="1" w:styleId="ListLabel130">
    <w:name w:val="ListLabel 130"/>
    <w:qFormat/>
    <w:rsid w:val="00FD0401"/>
    <w:rPr>
      <w:rFonts w:cs="Courier New"/>
    </w:rPr>
  </w:style>
  <w:style w:type="character" w:customStyle="1" w:styleId="ListLabel131">
    <w:name w:val="ListLabel 131"/>
    <w:qFormat/>
    <w:rsid w:val="00FD0401"/>
    <w:rPr>
      <w:rFonts w:cs="Courier New"/>
    </w:rPr>
  </w:style>
  <w:style w:type="character" w:customStyle="1" w:styleId="ListLabel132">
    <w:name w:val="ListLabel 132"/>
    <w:qFormat/>
    <w:rsid w:val="00FD0401"/>
    <w:rPr>
      <w:rFonts w:cs="Courier New"/>
    </w:rPr>
  </w:style>
  <w:style w:type="character" w:customStyle="1" w:styleId="ListLabel133">
    <w:name w:val="ListLabel 133"/>
    <w:qFormat/>
    <w:rsid w:val="00FD0401"/>
    <w:rPr>
      <w:rFonts w:cs="Courier New"/>
    </w:rPr>
  </w:style>
  <w:style w:type="character" w:customStyle="1" w:styleId="ListLabel134">
    <w:name w:val="ListLabel 134"/>
    <w:qFormat/>
    <w:rsid w:val="00FD0401"/>
    <w:rPr>
      <w:rFonts w:cs="Courier New"/>
    </w:rPr>
  </w:style>
  <w:style w:type="character" w:customStyle="1" w:styleId="ListLabel135">
    <w:name w:val="ListLabel 135"/>
    <w:qFormat/>
    <w:rsid w:val="00FD0401"/>
    <w:rPr>
      <w:rFonts w:cs="Courier New"/>
    </w:rPr>
  </w:style>
  <w:style w:type="character" w:customStyle="1" w:styleId="ListLabel136">
    <w:name w:val="ListLabel 136"/>
    <w:qFormat/>
    <w:rsid w:val="00FD0401"/>
    <w:rPr>
      <w:rFonts w:cs="Courier New"/>
    </w:rPr>
  </w:style>
  <w:style w:type="character" w:customStyle="1" w:styleId="ListLabel137">
    <w:name w:val="ListLabel 137"/>
    <w:qFormat/>
    <w:rsid w:val="00FD0401"/>
    <w:rPr>
      <w:rFonts w:cs="Courier New"/>
    </w:rPr>
  </w:style>
  <w:style w:type="character" w:customStyle="1" w:styleId="ListLabel138">
    <w:name w:val="ListLabel 138"/>
    <w:qFormat/>
    <w:rsid w:val="00FD0401"/>
    <w:rPr>
      <w:rFonts w:cs="Courier New"/>
    </w:rPr>
  </w:style>
  <w:style w:type="character" w:customStyle="1" w:styleId="ListLabel139">
    <w:name w:val="ListLabel 139"/>
    <w:qFormat/>
    <w:rsid w:val="00FD0401"/>
    <w:rPr>
      <w:rFonts w:cs="Courier New"/>
    </w:rPr>
  </w:style>
  <w:style w:type="character" w:customStyle="1" w:styleId="ListLabel140">
    <w:name w:val="ListLabel 140"/>
    <w:qFormat/>
    <w:rsid w:val="00FD0401"/>
    <w:rPr>
      <w:rFonts w:cs="Courier New"/>
    </w:rPr>
  </w:style>
  <w:style w:type="character" w:customStyle="1" w:styleId="ListLabel141">
    <w:name w:val="ListLabel 141"/>
    <w:qFormat/>
    <w:rsid w:val="00FD0401"/>
    <w:rPr>
      <w:rFonts w:cs="Courier New"/>
    </w:rPr>
  </w:style>
  <w:style w:type="character" w:customStyle="1" w:styleId="ListLabel142">
    <w:name w:val="ListLabel 142"/>
    <w:qFormat/>
    <w:rsid w:val="00FD0401"/>
    <w:rPr>
      <w:rFonts w:cs="Courier New"/>
    </w:rPr>
  </w:style>
  <w:style w:type="character" w:customStyle="1" w:styleId="ListLabel143">
    <w:name w:val="ListLabel 143"/>
    <w:qFormat/>
    <w:rsid w:val="00FD0401"/>
    <w:rPr>
      <w:rFonts w:cs="Courier New"/>
    </w:rPr>
  </w:style>
  <w:style w:type="character" w:customStyle="1" w:styleId="ListLabel144">
    <w:name w:val="ListLabel 144"/>
    <w:qFormat/>
    <w:rsid w:val="00FD0401"/>
    <w:rPr>
      <w:rFonts w:cs="Courier New"/>
    </w:rPr>
  </w:style>
  <w:style w:type="character" w:customStyle="1" w:styleId="ListLabel145">
    <w:name w:val="ListLabel 145"/>
    <w:qFormat/>
    <w:rsid w:val="00FD0401"/>
    <w:rPr>
      <w:rFonts w:cs="Courier New"/>
    </w:rPr>
  </w:style>
  <w:style w:type="character" w:customStyle="1" w:styleId="ListLabel146">
    <w:name w:val="ListLabel 146"/>
    <w:qFormat/>
    <w:rsid w:val="00FD0401"/>
    <w:rPr>
      <w:rFonts w:cs="Courier New"/>
    </w:rPr>
  </w:style>
  <w:style w:type="character" w:customStyle="1" w:styleId="ListLabel147">
    <w:name w:val="ListLabel 147"/>
    <w:qFormat/>
    <w:rsid w:val="00FD0401"/>
    <w:rPr>
      <w:rFonts w:cs="Courier New"/>
    </w:rPr>
  </w:style>
  <w:style w:type="character" w:customStyle="1" w:styleId="ListLabel148">
    <w:name w:val="ListLabel 148"/>
    <w:qFormat/>
    <w:rsid w:val="00FD0401"/>
    <w:rPr>
      <w:rFonts w:cs="Courier New"/>
    </w:rPr>
  </w:style>
  <w:style w:type="character" w:customStyle="1" w:styleId="ListLabel149">
    <w:name w:val="ListLabel 149"/>
    <w:qFormat/>
    <w:rsid w:val="00FD0401"/>
    <w:rPr>
      <w:rFonts w:cs="Courier New"/>
    </w:rPr>
  </w:style>
  <w:style w:type="character" w:customStyle="1" w:styleId="ListLabel150">
    <w:name w:val="ListLabel 150"/>
    <w:qFormat/>
    <w:rsid w:val="00FD0401"/>
    <w:rPr>
      <w:rFonts w:cs="Courier New"/>
    </w:rPr>
  </w:style>
  <w:style w:type="character" w:customStyle="1" w:styleId="ListLabel151">
    <w:name w:val="ListLabel 151"/>
    <w:qFormat/>
    <w:rsid w:val="00FD0401"/>
    <w:rPr>
      <w:rFonts w:cs="Courier New"/>
    </w:rPr>
  </w:style>
  <w:style w:type="character" w:customStyle="1" w:styleId="ListLabel152">
    <w:name w:val="ListLabel 152"/>
    <w:qFormat/>
    <w:rsid w:val="00FD0401"/>
    <w:rPr>
      <w:rFonts w:cs="Courier New"/>
    </w:rPr>
  </w:style>
  <w:style w:type="character" w:customStyle="1" w:styleId="ListLabel153">
    <w:name w:val="ListLabel 153"/>
    <w:qFormat/>
    <w:rsid w:val="00FD0401"/>
    <w:rPr>
      <w:rFonts w:cs="Courier New"/>
    </w:rPr>
  </w:style>
  <w:style w:type="character" w:customStyle="1" w:styleId="ListLabel154">
    <w:name w:val="ListLabel 154"/>
    <w:qFormat/>
    <w:rsid w:val="00FD0401"/>
    <w:rPr>
      <w:rFonts w:cs="Courier New"/>
    </w:rPr>
  </w:style>
  <w:style w:type="character" w:customStyle="1" w:styleId="ListLabel155">
    <w:name w:val="ListLabel 155"/>
    <w:qFormat/>
    <w:rsid w:val="00FD0401"/>
    <w:rPr>
      <w:rFonts w:cs="Courier New"/>
    </w:rPr>
  </w:style>
  <w:style w:type="character" w:customStyle="1" w:styleId="ListLabel156">
    <w:name w:val="ListLabel 156"/>
    <w:qFormat/>
    <w:rsid w:val="00FD0401"/>
    <w:rPr>
      <w:rFonts w:cs="Courier New"/>
    </w:rPr>
  </w:style>
  <w:style w:type="character" w:customStyle="1" w:styleId="Odkaznarejstk">
    <w:name w:val="Odkaz na rejstřík"/>
    <w:qFormat/>
    <w:rsid w:val="00FD0401"/>
  </w:style>
  <w:style w:type="paragraph" w:customStyle="1" w:styleId="Nadpis">
    <w:name w:val="Nadpis"/>
    <w:basedOn w:val="Normln"/>
    <w:next w:val="Zkladntext"/>
    <w:qFormat/>
    <w:rsid w:val="00FD0401"/>
    <w:pPr>
      <w:keepNext/>
      <w:spacing w:before="240" w:after="120" w:line="259" w:lineRule="auto"/>
    </w:pPr>
    <w:rPr>
      <w:rFonts w:ascii="Liberation Sans" w:eastAsia="Microsoft YaHei" w:hAnsi="Liberation Sans" w:cs="Lucida Sans"/>
      <w:sz w:val="28"/>
      <w:szCs w:val="28"/>
    </w:rPr>
  </w:style>
  <w:style w:type="paragraph" w:styleId="Zkladntext">
    <w:name w:val="Body Text"/>
    <w:basedOn w:val="Normln"/>
    <w:link w:val="ZkladntextChar"/>
    <w:rsid w:val="00FD0401"/>
    <w:pPr>
      <w:spacing w:after="140" w:line="288" w:lineRule="auto"/>
    </w:pPr>
  </w:style>
  <w:style w:type="character" w:customStyle="1" w:styleId="ZkladntextChar">
    <w:name w:val="Základní text Char"/>
    <w:basedOn w:val="Standardnpsmoodstavce"/>
    <w:link w:val="Zkladntext"/>
    <w:rsid w:val="00FD0401"/>
  </w:style>
  <w:style w:type="paragraph" w:styleId="Seznam">
    <w:name w:val="List"/>
    <w:basedOn w:val="Zkladntext"/>
    <w:rsid w:val="00FD0401"/>
    <w:rPr>
      <w:rFonts w:cs="Lucida Sans"/>
    </w:rPr>
  </w:style>
  <w:style w:type="paragraph" w:styleId="Titulek">
    <w:name w:val="caption"/>
    <w:basedOn w:val="Normln"/>
    <w:qFormat/>
    <w:rsid w:val="00FD0401"/>
    <w:pPr>
      <w:suppressLineNumbers/>
      <w:spacing w:before="120" w:after="120" w:line="259" w:lineRule="auto"/>
    </w:pPr>
    <w:rPr>
      <w:rFonts w:cs="Lucida Sans"/>
      <w:i/>
      <w:iCs/>
      <w:sz w:val="24"/>
      <w:szCs w:val="24"/>
    </w:rPr>
  </w:style>
  <w:style w:type="paragraph" w:customStyle="1" w:styleId="Rejstk">
    <w:name w:val="Rejstřík"/>
    <w:basedOn w:val="Normln"/>
    <w:qFormat/>
    <w:rsid w:val="00FD0401"/>
    <w:pPr>
      <w:suppressLineNumbers/>
      <w:spacing w:line="259" w:lineRule="auto"/>
    </w:pPr>
    <w:rPr>
      <w:rFonts w:cs="Lucida Sans"/>
    </w:rPr>
  </w:style>
  <w:style w:type="paragraph" w:customStyle="1" w:styleId="western">
    <w:name w:val="western"/>
    <w:basedOn w:val="Normln"/>
    <w:qFormat/>
    <w:rsid w:val="00FD0401"/>
    <w:pPr>
      <w:spacing w:beforeAutospacing="1" w:after="142" w:line="288" w:lineRule="auto"/>
    </w:pPr>
    <w:rPr>
      <w:rFonts w:ascii="Calibri" w:eastAsia="Times New Roman" w:hAnsi="Calibri" w:cs="Calibri"/>
      <w:color w:val="00000A"/>
      <w:lang w:eastAsia="cs-CZ"/>
    </w:rPr>
  </w:style>
  <w:style w:type="paragraph" w:styleId="Nadpisobsahu">
    <w:name w:val="TOC Heading"/>
    <w:basedOn w:val="Nadpis1"/>
    <w:uiPriority w:val="39"/>
    <w:unhideWhenUsed/>
    <w:qFormat/>
    <w:rsid w:val="00FD0401"/>
    <w:pPr>
      <w:spacing w:before="480" w:line="276" w:lineRule="auto"/>
    </w:pPr>
    <w:rPr>
      <w:b w:val="0"/>
      <w:bCs/>
      <w:sz w:val="28"/>
      <w:szCs w:val="28"/>
      <w:lang w:eastAsia="cs-CZ"/>
    </w:rPr>
  </w:style>
  <w:style w:type="paragraph" w:styleId="Obsah1">
    <w:name w:val="toc 1"/>
    <w:basedOn w:val="Normln"/>
    <w:autoRedefine/>
    <w:uiPriority w:val="39"/>
    <w:unhideWhenUsed/>
    <w:rsid w:val="00FD0401"/>
    <w:pPr>
      <w:spacing w:before="120" w:after="0" w:line="259" w:lineRule="auto"/>
    </w:pPr>
    <w:rPr>
      <w:b/>
      <w:bCs/>
      <w:i/>
      <w:iCs/>
      <w:sz w:val="24"/>
      <w:szCs w:val="24"/>
    </w:rPr>
  </w:style>
  <w:style w:type="paragraph" w:styleId="Obsah2">
    <w:name w:val="toc 2"/>
    <w:basedOn w:val="Normln"/>
    <w:autoRedefine/>
    <w:uiPriority w:val="39"/>
    <w:unhideWhenUsed/>
    <w:rsid w:val="00FD0401"/>
    <w:pPr>
      <w:spacing w:before="120" w:after="0" w:line="259" w:lineRule="auto"/>
      <w:ind w:left="220"/>
    </w:pPr>
    <w:rPr>
      <w:b/>
      <w:bCs/>
    </w:rPr>
  </w:style>
  <w:style w:type="paragraph" w:styleId="Obsah3">
    <w:name w:val="toc 3"/>
    <w:basedOn w:val="Normln"/>
    <w:autoRedefine/>
    <w:uiPriority w:val="39"/>
    <w:unhideWhenUsed/>
    <w:rsid w:val="00FD0401"/>
    <w:pPr>
      <w:tabs>
        <w:tab w:val="right" w:pos="9062"/>
      </w:tabs>
      <w:spacing w:after="0" w:line="259" w:lineRule="auto"/>
      <w:ind w:left="440"/>
    </w:pPr>
    <w:rPr>
      <w:rFonts w:cs="Times New Roman"/>
      <w:noProof/>
      <w:sz w:val="20"/>
      <w:szCs w:val="20"/>
    </w:rPr>
  </w:style>
  <w:style w:type="paragraph" w:styleId="Obsah4">
    <w:name w:val="toc 4"/>
    <w:basedOn w:val="Normln"/>
    <w:autoRedefine/>
    <w:uiPriority w:val="39"/>
    <w:unhideWhenUsed/>
    <w:rsid w:val="00FD0401"/>
    <w:pPr>
      <w:spacing w:after="0" w:line="259" w:lineRule="auto"/>
      <w:ind w:left="660"/>
    </w:pPr>
    <w:rPr>
      <w:sz w:val="20"/>
      <w:szCs w:val="20"/>
    </w:rPr>
  </w:style>
  <w:style w:type="paragraph" w:styleId="Obsah5">
    <w:name w:val="toc 5"/>
    <w:basedOn w:val="Normln"/>
    <w:autoRedefine/>
    <w:uiPriority w:val="39"/>
    <w:unhideWhenUsed/>
    <w:rsid w:val="00FD0401"/>
    <w:pPr>
      <w:spacing w:after="0" w:line="259" w:lineRule="auto"/>
      <w:ind w:left="880"/>
    </w:pPr>
    <w:rPr>
      <w:sz w:val="20"/>
      <w:szCs w:val="20"/>
    </w:rPr>
  </w:style>
  <w:style w:type="paragraph" w:styleId="Obsah6">
    <w:name w:val="toc 6"/>
    <w:basedOn w:val="Normln"/>
    <w:autoRedefine/>
    <w:uiPriority w:val="39"/>
    <w:unhideWhenUsed/>
    <w:rsid w:val="00FD0401"/>
    <w:pPr>
      <w:spacing w:after="0" w:line="259" w:lineRule="auto"/>
      <w:ind w:left="1100"/>
    </w:pPr>
    <w:rPr>
      <w:sz w:val="20"/>
      <w:szCs w:val="20"/>
    </w:rPr>
  </w:style>
  <w:style w:type="paragraph" w:styleId="Obsah7">
    <w:name w:val="toc 7"/>
    <w:basedOn w:val="Normln"/>
    <w:autoRedefine/>
    <w:uiPriority w:val="39"/>
    <w:unhideWhenUsed/>
    <w:rsid w:val="00FD0401"/>
    <w:pPr>
      <w:spacing w:after="0" w:line="259" w:lineRule="auto"/>
      <w:ind w:left="1320"/>
    </w:pPr>
    <w:rPr>
      <w:sz w:val="20"/>
      <w:szCs w:val="20"/>
    </w:rPr>
  </w:style>
  <w:style w:type="paragraph" w:styleId="Obsah8">
    <w:name w:val="toc 8"/>
    <w:basedOn w:val="Normln"/>
    <w:autoRedefine/>
    <w:uiPriority w:val="39"/>
    <w:unhideWhenUsed/>
    <w:rsid w:val="00FD0401"/>
    <w:pPr>
      <w:spacing w:after="0" w:line="259" w:lineRule="auto"/>
      <w:ind w:left="1540"/>
    </w:pPr>
    <w:rPr>
      <w:sz w:val="20"/>
      <w:szCs w:val="20"/>
    </w:rPr>
  </w:style>
  <w:style w:type="paragraph" w:styleId="Obsah9">
    <w:name w:val="toc 9"/>
    <w:basedOn w:val="Normln"/>
    <w:autoRedefine/>
    <w:uiPriority w:val="39"/>
    <w:unhideWhenUsed/>
    <w:rsid w:val="00FD0401"/>
    <w:pPr>
      <w:spacing w:after="0" w:line="259" w:lineRule="auto"/>
      <w:ind w:left="1760"/>
    </w:pPr>
    <w:rPr>
      <w:sz w:val="20"/>
      <w:szCs w:val="20"/>
    </w:rPr>
  </w:style>
  <w:style w:type="paragraph" w:styleId="Bezmezer">
    <w:name w:val="No Spacing"/>
    <w:uiPriority w:val="1"/>
    <w:qFormat/>
    <w:rsid w:val="00FD0401"/>
    <w:pPr>
      <w:spacing w:after="0" w:line="240" w:lineRule="auto"/>
    </w:pPr>
  </w:style>
  <w:style w:type="paragraph" w:styleId="Zhlav">
    <w:name w:val="header"/>
    <w:basedOn w:val="Normln"/>
    <w:link w:val="ZhlavChar"/>
    <w:uiPriority w:val="99"/>
    <w:unhideWhenUsed/>
    <w:rsid w:val="00FD0401"/>
    <w:pPr>
      <w:tabs>
        <w:tab w:val="center" w:pos="4536"/>
        <w:tab w:val="right" w:pos="9072"/>
      </w:tabs>
      <w:spacing w:after="0" w:line="240" w:lineRule="auto"/>
    </w:pPr>
  </w:style>
  <w:style w:type="character" w:customStyle="1" w:styleId="ZhlavChar1">
    <w:name w:val="Záhlaví Char1"/>
    <w:basedOn w:val="Standardnpsmoodstavce"/>
    <w:uiPriority w:val="99"/>
    <w:semiHidden/>
    <w:rsid w:val="00FD0401"/>
  </w:style>
  <w:style w:type="paragraph" w:styleId="Zpat">
    <w:name w:val="footer"/>
    <w:basedOn w:val="Normln"/>
    <w:link w:val="ZpatChar"/>
    <w:uiPriority w:val="99"/>
    <w:unhideWhenUsed/>
    <w:rsid w:val="00FD0401"/>
    <w:pPr>
      <w:tabs>
        <w:tab w:val="center" w:pos="4536"/>
        <w:tab w:val="right" w:pos="9072"/>
      </w:tabs>
      <w:spacing w:after="0" w:line="240" w:lineRule="auto"/>
    </w:pPr>
  </w:style>
  <w:style w:type="character" w:customStyle="1" w:styleId="ZpatChar1">
    <w:name w:val="Zápatí Char1"/>
    <w:basedOn w:val="Standardnpsmoodstavce"/>
    <w:uiPriority w:val="99"/>
    <w:semiHidden/>
    <w:rsid w:val="00FD0401"/>
  </w:style>
  <w:style w:type="character" w:styleId="Hypertextovodkaz">
    <w:name w:val="Hyperlink"/>
    <w:basedOn w:val="Standardnpsmoodstavce"/>
    <w:uiPriority w:val="99"/>
    <w:unhideWhenUsed/>
    <w:rsid w:val="00FD0401"/>
    <w:rPr>
      <w:color w:val="0563C1" w:themeColor="hyperlink"/>
      <w:u w:val="single"/>
    </w:rPr>
  </w:style>
  <w:style w:type="character" w:styleId="Siln">
    <w:name w:val="Strong"/>
    <w:basedOn w:val="Standardnpsmoodstavce"/>
    <w:uiPriority w:val="22"/>
    <w:qFormat/>
    <w:rsid w:val="00FD0401"/>
    <w:rPr>
      <w:b/>
      <w:bCs/>
    </w:rPr>
  </w:style>
  <w:style w:type="paragraph" w:customStyle="1" w:styleId="paragraph">
    <w:name w:val="paragraph"/>
    <w:basedOn w:val="Normln"/>
    <w:rsid w:val="00FD040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FD0401"/>
  </w:style>
  <w:style w:type="character" w:customStyle="1" w:styleId="eop">
    <w:name w:val="eop"/>
    <w:basedOn w:val="Standardnpsmoodstavce"/>
    <w:rsid w:val="00FD0401"/>
  </w:style>
  <w:style w:type="character" w:customStyle="1" w:styleId="spellingerror">
    <w:name w:val="spellingerror"/>
    <w:basedOn w:val="Standardnpsmoodstavce"/>
    <w:rsid w:val="00FD0401"/>
  </w:style>
  <w:style w:type="paragraph" w:customStyle="1" w:styleId="Citt1">
    <w:name w:val="Citát1"/>
    <w:basedOn w:val="Normln"/>
    <w:rsid w:val="00FD040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FD0401"/>
    <w:rPr>
      <w:color w:val="954F72" w:themeColor="followedHyperlink"/>
      <w:u w:val="single"/>
    </w:rPr>
  </w:style>
  <w:style w:type="character" w:styleId="Odkaznakoment">
    <w:name w:val="annotation reference"/>
    <w:basedOn w:val="Standardnpsmoodstavce"/>
    <w:uiPriority w:val="99"/>
    <w:semiHidden/>
    <w:unhideWhenUsed/>
    <w:rsid w:val="00FD0401"/>
    <w:rPr>
      <w:sz w:val="16"/>
      <w:szCs w:val="16"/>
    </w:rPr>
  </w:style>
  <w:style w:type="paragraph" w:styleId="Textkomente">
    <w:name w:val="annotation text"/>
    <w:basedOn w:val="Normln"/>
    <w:link w:val="TextkomenteChar"/>
    <w:uiPriority w:val="99"/>
    <w:semiHidden/>
    <w:unhideWhenUsed/>
    <w:rsid w:val="00FD0401"/>
    <w:pPr>
      <w:spacing w:line="240" w:lineRule="auto"/>
    </w:pPr>
    <w:rPr>
      <w:sz w:val="20"/>
      <w:szCs w:val="20"/>
    </w:rPr>
  </w:style>
  <w:style w:type="character" w:customStyle="1" w:styleId="TextkomenteChar">
    <w:name w:val="Text komentáře Char"/>
    <w:basedOn w:val="Standardnpsmoodstavce"/>
    <w:link w:val="Textkomente"/>
    <w:uiPriority w:val="99"/>
    <w:semiHidden/>
    <w:rsid w:val="00FD0401"/>
    <w:rPr>
      <w:sz w:val="20"/>
      <w:szCs w:val="20"/>
    </w:rPr>
  </w:style>
  <w:style w:type="paragraph" w:styleId="Pedmtkomente">
    <w:name w:val="annotation subject"/>
    <w:basedOn w:val="Textkomente"/>
    <w:next w:val="Textkomente"/>
    <w:link w:val="PedmtkomenteChar"/>
    <w:uiPriority w:val="99"/>
    <w:semiHidden/>
    <w:unhideWhenUsed/>
    <w:rsid w:val="00FD0401"/>
    <w:rPr>
      <w:b/>
      <w:bCs/>
    </w:rPr>
  </w:style>
  <w:style w:type="character" w:customStyle="1" w:styleId="PedmtkomenteChar">
    <w:name w:val="Předmět komentáře Char"/>
    <w:basedOn w:val="TextkomenteChar"/>
    <w:link w:val="Pedmtkomente"/>
    <w:uiPriority w:val="99"/>
    <w:semiHidden/>
    <w:rsid w:val="00FD04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809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nkluzivniskola.cz/sites/default/files/uploaded/metodika_6.pdf"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majinato.cz/majinato_web.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opvvv.msmt.cz/download/file4881.pdf"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asistentpedagoga.cz/skolni-asistent/profese-skolniho-asiste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2719F-3E51-4140-8DEA-F69283213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59</Pages>
  <Words>14285</Words>
  <Characters>79429</Characters>
  <Application>Microsoft Office Word</Application>
  <DocSecurity>0</DocSecurity>
  <Lines>2206</Lines>
  <Paragraphs>1249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Burdakova Radka</dc:creator>
  <cp:keywords/>
  <dc:description/>
  <cp:lastModifiedBy>Kana Silvie</cp:lastModifiedBy>
  <cp:revision>52</cp:revision>
  <dcterms:created xsi:type="dcterms:W3CDTF">2021-05-29T09:22:00Z</dcterms:created>
  <dcterms:modified xsi:type="dcterms:W3CDTF">2021-06-01T15:55:00Z</dcterms:modified>
</cp:coreProperties>
</file>