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188B" w14:textId="3B28FB05" w:rsidR="00C96E16" w:rsidRPr="0013738C" w:rsidRDefault="00DA570D" w:rsidP="00DA3006">
      <w:pPr>
        <w:jc w:val="center"/>
        <w:rPr>
          <w:rFonts w:ascii="Times New Roman" w:hAnsi="Times New Roman" w:cs="Times New Roman"/>
          <w:sz w:val="36"/>
          <w:szCs w:val="36"/>
        </w:rPr>
      </w:pPr>
      <w:r w:rsidRPr="0013738C">
        <w:rPr>
          <w:rFonts w:ascii="Times New Roman" w:hAnsi="Times New Roman" w:cs="Times New Roman"/>
          <w:sz w:val="36"/>
          <w:szCs w:val="36"/>
        </w:rPr>
        <w:t>UNIVERZITA PALACKÉHO V OLOMOUCI</w:t>
      </w:r>
    </w:p>
    <w:p w14:paraId="264B6BCF" w14:textId="77777777" w:rsidR="0013738C" w:rsidRPr="0013738C" w:rsidRDefault="0013738C" w:rsidP="0013738C">
      <w:pPr>
        <w:jc w:val="center"/>
        <w:rPr>
          <w:rFonts w:ascii="Times New Roman" w:hAnsi="Times New Roman" w:cs="Times New Roman"/>
          <w:sz w:val="32"/>
          <w:szCs w:val="32"/>
        </w:rPr>
      </w:pPr>
      <w:r w:rsidRPr="0013738C">
        <w:rPr>
          <w:rFonts w:ascii="Times New Roman" w:hAnsi="Times New Roman" w:cs="Times New Roman"/>
          <w:sz w:val="32"/>
          <w:szCs w:val="32"/>
        </w:rPr>
        <w:t>Filozofická fakulta</w:t>
      </w:r>
    </w:p>
    <w:p w14:paraId="2182CFB4" w14:textId="3673B32D" w:rsidR="00DA570D" w:rsidRPr="0013738C" w:rsidRDefault="0013738C" w:rsidP="0013738C">
      <w:pPr>
        <w:spacing w:after="1080" w:line="360" w:lineRule="auto"/>
        <w:jc w:val="center"/>
        <w:rPr>
          <w:rFonts w:ascii="Times New Roman" w:hAnsi="Times New Roman" w:cs="Times New Roman"/>
          <w:sz w:val="32"/>
          <w:szCs w:val="32"/>
        </w:rPr>
      </w:pPr>
      <w:r w:rsidRPr="0013738C">
        <w:rPr>
          <w:rFonts w:ascii="Times New Roman" w:hAnsi="Times New Roman" w:cs="Times New Roman"/>
          <w:sz w:val="32"/>
          <w:szCs w:val="32"/>
        </w:rPr>
        <w:t>Katedra romanistiky</w:t>
      </w:r>
    </w:p>
    <w:p w14:paraId="35892423" w14:textId="693C2C1A" w:rsidR="00DA570D" w:rsidRPr="00DA570D" w:rsidRDefault="00DA570D" w:rsidP="00DA3006">
      <w:pPr>
        <w:jc w:val="center"/>
        <w:rPr>
          <w:rFonts w:ascii="Times New Roman" w:hAnsi="Times New Roman" w:cs="Times New Roman"/>
          <w:sz w:val="28"/>
          <w:szCs w:val="28"/>
        </w:rPr>
      </w:pPr>
    </w:p>
    <w:p w14:paraId="4474D609" w14:textId="5143E305" w:rsidR="00DA570D" w:rsidRPr="00DA570D" w:rsidRDefault="00DA570D" w:rsidP="00DA3006">
      <w:pPr>
        <w:jc w:val="center"/>
        <w:rPr>
          <w:rFonts w:ascii="Times New Roman" w:hAnsi="Times New Roman" w:cs="Times New Roman"/>
          <w:sz w:val="28"/>
          <w:szCs w:val="28"/>
        </w:rPr>
      </w:pPr>
    </w:p>
    <w:p w14:paraId="1F835BAA" w14:textId="00BEBDE1" w:rsidR="00DA570D" w:rsidRPr="00705F52" w:rsidRDefault="00DA570D" w:rsidP="00DA3006">
      <w:pPr>
        <w:spacing w:after="600" w:line="360" w:lineRule="auto"/>
        <w:jc w:val="center"/>
        <w:rPr>
          <w:rFonts w:ascii="Times New Roman" w:hAnsi="Times New Roman" w:cs="Times New Roman"/>
          <w:b/>
          <w:bCs/>
          <w:sz w:val="28"/>
          <w:szCs w:val="28"/>
          <w:lang w:val="es-ES"/>
        </w:rPr>
      </w:pPr>
      <w:r w:rsidRPr="00705F52">
        <w:rPr>
          <w:rFonts w:ascii="Times New Roman" w:hAnsi="Times New Roman" w:cs="Times New Roman"/>
          <w:b/>
          <w:bCs/>
          <w:sz w:val="28"/>
          <w:szCs w:val="28"/>
          <w:lang w:val="es-ES"/>
        </w:rPr>
        <w:t>Transformación del miedo político y social en la Argentina de los a</w:t>
      </w:r>
      <w:r w:rsidR="002F2108">
        <w:rPr>
          <w:rFonts w:ascii="Times New Roman" w:hAnsi="Times New Roman" w:cs="Times New Roman"/>
          <w:b/>
          <w:bCs/>
          <w:sz w:val="28"/>
          <w:szCs w:val="28"/>
          <w:lang w:val="es-ES"/>
        </w:rPr>
        <w:t>ñ</w:t>
      </w:r>
      <w:r w:rsidRPr="00705F52">
        <w:rPr>
          <w:rFonts w:ascii="Times New Roman" w:hAnsi="Times New Roman" w:cs="Times New Roman"/>
          <w:b/>
          <w:bCs/>
          <w:sz w:val="28"/>
          <w:szCs w:val="28"/>
          <w:lang w:val="es-ES"/>
        </w:rPr>
        <w:t>os 80 y 90 siglo XX en lo fantástico en las obras de Mariana Enr</w:t>
      </w:r>
      <w:r w:rsidR="007913A8">
        <w:rPr>
          <w:rFonts w:ascii="Times New Roman" w:hAnsi="Times New Roman" w:cs="Times New Roman"/>
          <w:b/>
          <w:bCs/>
          <w:sz w:val="28"/>
          <w:szCs w:val="28"/>
          <w:lang w:val="es-ES"/>
        </w:rPr>
        <w:t>í</w:t>
      </w:r>
      <w:r w:rsidRPr="00705F52">
        <w:rPr>
          <w:rFonts w:ascii="Times New Roman" w:hAnsi="Times New Roman" w:cs="Times New Roman"/>
          <w:b/>
          <w:bCs/>
          <w:sz w:val="28"/>
          <w:szCs w:val="28"/>
          <w:lang w:val="es-ES"/>
        </w:rPr>
        <w:t>quez</w:t>
      </w:r>
    </w:p>
    <w:p w14:paraId="0E195201" w14:textId="48E2F65E" w:rsidR="0013738C" w:rsidRPr="00F72244" w:rsidRDefault="0013738C" w:rsidP="00DA3006">
      <w:pPr>
        <w:spacing w:after="600" w:line="360" w:lineRule="auto"/>
        <w:jc w:val="center"/>
        <w:rPr>
          <w:rFonts w:ascii="Times New Roman" w:hAnsi="Times New Roman" w:cs="Times New Roman"/>
          <w:b/>
          <w:bCs/>
          <w:sz w:val="28"/>
          <w:szCs w:val="28"/>
          <w:lang w:val="en-GB"/>
        </w:rPr>
      </w:pPr>
      <w:r w:rsidRPr="0013738C">
        <w:rPr>
          <w:rFonts w:ascii="Times New Roman" w:hAnsi="Times New Roman" w:cs="Times New Roman"/>
          <w:b/>
          <w:bCs/>
          <w:sz w:val="28"/>
          <w:szCs w:val="28"/>
          <w:lang w:val="en-GB"/>
        </w:rPr>
        <w:t xml:space="preserve">Transformation of political and social fear in Argentina in the 80s and 90s of the 20th </w:t>
      </w:r>
      <w:proofErr w:type="gramStart"/>
      <w:r w:rsidRPr="0013738C">
        <w:rPr>
          <w:rFonts w:ascii="Times New Roman" w:hAnsi="Times New Roman" w:cs="Times New Roman"/>
          <w:b/>
          <w:bCs/>
          <w:sz w:val="28"/>
          <w:szCs w:val="28"/>
          <w:lang w:val="en-GB"/>
        </w:rPr>
        <w:t>century</w:t>
      </w:r>
      <w:proofErr w:type="gramEnd"/>
      <w:r w:rsidRPr="0013738C">
        <w:rPr>
          <w:rFonts w:ascii="Times New Roman" w:hAnsi="Times New Roman" w:cs="Times New Roman"/>
          <w:b/>
          <w:bCs/>
          <w:sz w:val="28"/>
          <w:szCs w:val="28"/>
          <w:lang w:val="en-GB"/>
        </w:rPr>
        <w:t xml:space="preserve"> into the fantastic in the works of Mariana </w:t>
      </w:r>
      <w:r w:rsidR="004E5EE0" w:rsidRPr="00F72244">
        <w:rPr>
          <w:rFonts w:ascii="Times New Roman" w:hAnsi="Times New Roman" w:cs="Times New Roman"/>
          <w:b/>
          <w:bCs/>
          <w:sz w:val="28"/>
          <w:szCs w:val="28"/>
          <w:lang w:val="en-GB"/>
        </w:rPr>
        <w:t>Enr</w:t>
      </w:r>
      <w:r w:rsidR="007913A8">
        <w:rPr>
          <w:rFonts w:ascii="Times New Roman" w:hAnsi="Times New Roman" w:cs="Times New Roman"/>
          <w:b/>
          <w:bCs/>
          <w:sz w:val="28"/>
          <w:szCs w:val="28"/>
          <w:lang w:val="en-GB"/>
        </w:rPr>
        <w:t>í</w:t>
      </w:r>
      <w:r w:rsidR="004E5EE0" w:rsidRPr="00F72244">
        <w:rPr>
          <w:rFonts w:ascii="Times New Roman" w:hAnsi="Times New Roman" w:cs="Times New Roman"/>
          <w:b/>
          <w:bCs/>
          <w:sz w:val="28"/>
          <w:szCs w:val="28"/>
          <w:lang w:val="en-GB"/>
        </w:rPr>
        <w:t>quez</w:t>
      </w:r>
    </w:p>
    <w:p w14:paraId="034CC331" w14:textId="32E8EF3E" w:rsidR="00DA570D" w:rsidRPr="00DA570D" w:rsidRDefault="00DA570D" w:rsidP="00DA3006">
      <w:pPr>
        <w:jc w:val="center"/>
        <w:rPr>
          <w:rFonts w:ascii="Times New Roman" w:hAnsi="Times New Roman" w:cs="Times New Roman"/>
          <w:sz w:val="28"/>
          <w:szCs w:val="28"/>
        </w:rPr>
      </w:pPr>
    </w:p>
    <w:p w14:paraId="2D2ED918" w14:textId="79197EB8" w:rsidR="00DA570D" w:rsidRPr="00DA570D" w:rsidRDefault="00F06B1F" w:rsidP="00DA3006">
      <w:pPr>
        <w:jc w:val="center"/>
        <w:rPr>
          <w:rFonts w:ascii="Times New Roman" w:hAnsi="Times New Roman" w:cs="Times New Roman"/>
          <w:sz w:val="28"/>
          <w:szCs w:val="28"/>
        </w:rPr>
      </w:pPr>
      <w:r>
        <w:rPr>
          <w:rFonts w:ascii="Times New Roman" w:hAnsi="Times New Roman" w:cs="Times New Roman"/>
          <w:sz w:val="28"/>
          <w:szCs w:val="28"/>
        </w:rPr>
        <w:t>(</w:t>
      </w:r>
      <w:r w:rsidR="00DA570D" w:rsidRPr="00DA570D">
        <w:rPr>
          <w:rFonts w:ascii="Times New Roman" w:hAnsi="Times New Roman" w:cs="Times New Roman"/>
          <w:sz w:val="28"/>
          <w:szCs w:val="28"/>
        </w:rPr>
        <w:t>M</w:t>
      </w:r>
      <w:r>
        <w:rPr>
          <w:rFonts w:ascii="Times New Roman" w:hAnsi="Times New Roman" w:cs="Times New Roman"/>
          <w:sz w:val="28"/>
          <w:szCs w:val="28"/>
        </w:rPr>
        <w:t>agisterská diplomová</w:t>
      </w:r>
      <w:r w:rsidR="00DA570D" w:rsidRPr="00DA570D">
        <w:rPr>
          <w:rFonts w:ascii="Times New Roman" w:hAnsi="Times New Roman" w:cs="Times New Roman"/>
          <w:sz w:val="28"/>
          <w:szCs w:val="28"/>
        </w:rPr>
        <w:t xml:space="preserve"> </w:t>
      </w:r>
      <w:r>
        <w:rPr>
          <w:rFonts w:ascii="Times New Roman" w:hAnsi="Times New Roman" w:cs="Times New Roman"/>
          <w:sz w:val="28"/>
          <w:szCs w:val="28"/>
        </w:rPr>
        <w:t>práce)</w:t>
      </w:r>
    </w:p>
    <w:p w14:paraId="6A8B49DC" w14:textId="7C9D6418" w:rsidR="00DA570D" w:rsidRPr="00DA570D" w:rsidRDefault="00DA570D" w:rsidP="00DA3006">
      <w:pPr>
        <w:jc w:val="center"/>
        <w:rPr>
          <w:rFonts w:ascii="Times New Roman" w:hAnsi="Times New Roman" w:cs="Times New Roman"/>
          <w:sz w:val="28"/>
          <w:szCs w:val="28"/>
        </w:rPr>
      </w:pPr>
    </w:p>
    <w:p w14:paraId="3D15F17E" w14:textId="0DDE4385" w:rsidR="00DA570D" w:rsidRPr="00DA570D" w:rsidRDefault="00DA570D" w:rsidP="00DA3006">
      <w:pPr>
        <w:jc w:val="center"/>
        <w:rPr>
          <w:rFonts w:ascii="Times New Roman" w:hAnsi="Times New Roman" w:cs="Times New Roman"/>
          <w:sz w:val="28"/>
          <w:szCs w:val="28"/>
        </w:rPr>
      </w:pPr>
    </w:p>
    <w:p w14:paraId="22D10981" w14:textId="48665894" w:rsidR="00DA570D" w:rsidRPr="00DA570D" w:rsidRDefault="00DA570D" w:rsidP="00DA3006">
      <w:pPr>
        <w:jc w:val="center"/>
        <w:rPr>
          <w:rFonts w:ascii="Times New Roman" w:hAnsi="Times New Roman" w:cs="Times New Roman"/>
          <w:sz w:val="28"/>
          <w:szCs w:val="28"/>
        </w:rPr>
      </w:pPr>
    </w:p>
    <w:p w14:paraId="196100E2" w14:textId="396B8CC8" w:rsidR="00DA570D" w:rsidRPr="00DA570D" w:rsidRDefault="00DA570D" w:rsidP="00DA3006">
      <w:pPr>
        <w:jc w:val="center"/>
        <w:rPr>
          <w:rFonts w:ascii="Times New Roman" w:hAnsi="Times New Roman" w:cs="Times New Roman"/>
          <w:sz w:val="28"/>
          <w:szCs w:val="28"/>
        </w:rPr>
      </w:pPr>
    </w:p>
    <w:p w14:paraId="6E04B4B6" w14:textId="61041F3C" w:rsidR="00DA570D" w:rsidRPr="00DA570D" w:rsidRDefault="00DA570D" w:rsidP="00DA3006">
      <w:pPr>
        <w:jc w:val="center"/>
        <w:rPr>
          <w:rFonts w:ascii="Times New Roman" w:hAnsi="Times New Roman" w:cs="Times New Roman"/>
          <w:sz w:val="28"/>
          <w:szCs w:val="28"/>
        </w:rPr>
      </w:pPr>
      <w:r w:rsidRPr="00DA570D">
        <w:rPr>
          <w:rFonts w:ascii="Times New Roman" w:hAnsi="Times New Roman" w:cs="Times New Roman"/>
          <w:sz w:val="28"/>
          <w:szCs w:val="28"/>
        </w:rPr>
        <w:t>A</w:t>
      </w:r>
      <w:r w:rsidR="00F06B1F">
        <w:rPr>
          <w:rFonts w:ascii="Times New Roman" w:hAnsi="Times New Roman" w:cs="Times New Roman"/>
          <w:sz w:val="28"/>
          <w:szCs w:val="28"/>
        </w:rPr>
        <w:t>utor</w:t>
      </w:r>
      <w:r w:rsidRPr="00DA570D">
        <w:rPr>
          <w:rFonts w:ascii="Times New Roman" w:hAnsi="Times New Roman" w:cs="Times New Roman"/>
          <w:sz w:val="28"/>
          <w:szCs w:val="28"/>
        </w:rPr>
        <w:t xml:space="preserve">: </w:t>
      </w:r>
      <w:r w:rsidR="00CD3C31">
        <w:rPr>
          <w:rFonts w:ascii="Times New Roman" w:hAnsi="Times New Roman" w:cs="Times New Roman"/>
          <w:sz w:val="28"/>
          <w:szCs w:val="28"/>
        </w:rPr>
        <w:t xml:space="preserve">Bc. </w:t>
      </w:r>
      <w:r w:rsidRPr="00DA570D">
        <w:rPr>
          <w:rFonts w:ascii="Times New Roman" w:hAnsi="Times New Roman" w:cs="Times New Roman"/>
          <w:sz w:val="28"/>
          <w:szCs w:val="28"/>
        </w:rPr>
        <w:t>F</w:t>
      </w:r>
      <w:r w:rsidR="00F06B1F">
        <w:rPr>
          <w:rFonts w:ascii="Times New Roman" w:hAnsi="Times New Roman" w:cs="Times New Roman"/>
          <w:sz w:val="28"/>
          <w:szCs w:val="28"/>
        </w:rPr>
        <w:t>ilip</w:t>
      </w:r>
      <w:r w:rsidRPr="00DA570D">
        <w:rPr>
          <w:rFonts w:ascii="Times New Roman" w:hAnsi="Times New Roman" w:cs="Times New Roman"/>
          <w:sz w:val="28"/>
          <w:szCs w:val="28"/>
        </w:rPr>
        <w:t xml:space="preserve"> L</w:t>
      </w:r>
      <w:r w:rsidR="00F06B1F">
        <w:rPr>
          <w:rFonts w:ascii="Times New Roman" w:hAnsi="Times New Roman" w:cs="Times New Roman"/>
          <w:sz w:val="28"/>
          <w:szCs w:val="28"/>
        </w:rPr>
        <w:t>ošťák</w:t>
      </w:r>
    </w:p>
    <w:p w14:paraId="02A412D9" w14:textId="26A2F965" w:rsidR="00DA570D" w:rsidRDefault="00DA570D" w:rsidP="00DA3006">
      <w:pPr>
        <w:spacing w:after="960" w:line="360" w:lineRule="auto"/>
        <w:jc w:val="center"/>
        <w:rPr>
          <w:rFonts w:ascii="Times New Roman" w:hAnsi="Times New Roman" w:cs="Times New Roman"/>
          <w:sz w:val="28"/>
          <w:szCs w:val="28"/>
        </w:rPr>
      </w:pPr>
      <w:r w:rsidRPr="00DA570D">
        <w:rPr>
          <w:rFonts w:ascii="Times New Roman" w:hAnsi="Times New Roman" w:cs="Times New Roman"/>
          <w:sz w:val="28"/>
          <w:szCs w:val="28"/>
        </w:rPr>
        <w:t>V</w:t>
      </w:r>
      <w:r w:rsidR="00F06B1F">
        <w:rPr>
          <w:rFonts w:ascii="Times New Roman" w:hAnsi="Times New Roman" w:cs="Times New Roman"/>
          <w:sz w:val="28"/>
          <w:szCs w:val="28"/>
        </w:rPr>
        <w:t>edoucí práce</w:t>
      </w:r>
      <w:r w:rsidRPr="00DA570D">
        <w:rPr>
          <w:rFonts w:ascii="Times New Roman" w:hAnsi="Times New Roman" w:cs="Times New Roman"/>
          <w:sz w:val="28"/>
          <w:szCs w:val="28"/>
        </w:rPr>
        <w:t xml:space="preserve">: Mgr. </w:t>
      </w:r>
      <w:proofErr w:type="spellStart"/>
      <w:r w:rsidRPr="00DA570D">
        <w:rPr>
          <w:rFonts w:ascii="Times New Roman" w:hAnsi="Times New Roman" w:cs="Times New Roman"/>
          <w:sz w:val="28"/>
          <w:szCs w:val="28"/>
        </w:rPr>
        <w:t>F</w:t>
      </w:r>
      <w:r w:rsidR="00F06B1F">
        <w:rPr>
          <w:rFonts w:ascii="Times New Roman" w:hAnsi="Times New Roman" w:cs="Times New Roman"/>
          <w:sz w:val="28"/>
          <w:szCs w:val="28"/>
        </w:rPr>
        <w:t>abiola</w:t>
      </w:r>
      <w:proofErr w:type="spellEnd"/>
      <w:r w:rsidR="00F06B1F">
        <w:rPr>
          <w:rFonts w:ascii="Times New Roman" w:hAnsi="Times New Roman" w:cs="Times New Roman"/>
          <w:sz w:val="28"/>
          <w:szCs w:val="28"/>
        </w:rPr>
        <w:t xml:space="preserve"> </w:t>
      </w:r>
      <w:proofErr w:type="spellStart"/>
      <w:r w:rsidR="00F06B1F">
        <w:rPr>
          <w:rFonts w:ascii="Times New Roman" w:hAnsi="Times New Roman" w:cs="Times New Roman"/>
          <w:sz w:val="28"/>
          <w:szCs w:val="28"/>
        </w:rPr>
        <w:t>Cervera</w:t>
      </w:r>
      <w:proofErr w:type="spellEnd"/>
      <w:r w:rsidRPr="00DA570D">
        <w:rPr>
          <w:rFonts w:ascii="Times New Roman" w:hAnsi="Times New Roman" w:cs="Times New Roman"/>
          <w:sz w:val="28"/>
          <w:szCs w:val="28"/>
        </w:rPr>
        <w:t xml:space="preserve"> </w:t>
      </w:r>
      <w:proofErr w:type="spellStart"/>
      <w:r w:rsidRPr="00DA570D">
        <w:rPr>
          <w:rFonts w:ascii="Times New Roman" w:hAnsi="Times New Roman" w:cs="Times New Roman"/>
          <w:sz w:val="28"/>
          <w:szCs w:val="28"/>
        </w:rPr>
        <w:t>G</w:t>
      </w:r>
      <w:r w:rsidR="00F06B1F">
        <w:rPr>
          <w:rFonts w:ascii="Times New Roman" w:hAnsi="Times New Roman" w:cs="Times New Roman"/>
          <w:sz w:val="28"/>
          <w:szCs w:val="28"/>
        </w:rPr>
        <w:t>arcés</w:t>
      </w:r>
      <w:proofErr w:type="spellEnd"/>
    </w:p>
    <w:p w14:paraId="7F4F5510" w14:textId="77777777" w:rsidR="00F06B1F" w:rsidRDefault="00F06B1F" w:rsidP="0013738C">
      <w:pPr>
        <w:rPr>
          <w:rFonts w:ascii="Times New Roman" w:hAnsi="Times New Roman" w:cs="Times New Roman"/>
          <w:sz w:val="28"/>
          <w:szCs w:val="28"/>
        </w:rPr>
      </w:pPr>
    </w:p>
    <w:p w14:paraId="2BA04D18" w14:textId="77777777" w:rsidR="00F06B1F" w:rsidRDefault="00F06B1F" w:rsidP="00DA3006">
      <w:pPr>
        <w:jc w:val="center"/>
        <w:rPr>
          <w:rFonts w:ascii="Times New Roman" w:hAnsi="Times New Roman" w:cs="Times New Roman"/>
          <w:sz w:val="28"/>
          <w:szCs w:val="28"/>
        </w:rPr>
      </w:pPr>
    </w:p>
    <w:p w14:paraId="42ADE0CE" w14:textId="77777777" w:rsidR="00F06B1F" w:rsidRPr="00DA570D" w:rsidRDefault="00F06B1F" w:rsidP="0013738C">
      <w:pPr>
        <w:rPr>
          <w:rFonts w:ascii="Times New Roman" w:hAnsi="Times New Roman" w:cs="Times New Roman"/>
          <w:sz w:val="28"/>
          <w:szCs w:val="28"/>
        </w:rPr>
      </w:pPr>
    </w:p>
    <w:p w14:paraId="4FAA9B99" w14:textId="37305B9C" w:rsidR="00F06B1F" w:rsidRDefault="00DA570D" w:rsidP="0013738C">
      <w:pPr>
        <w:jc w:val="center"/>
        <w:rPr>
          <w:rFonts w:ascii="Times New Roman" w:hAnsi="Times New Roman" w:cs="Times New Roman"/>
          <w:sz w:val="28"/>
          <w:szCs w:val="28"/>
        </w:rPr>
      </w:pPr>
      <w:r w:rsidRPr="00DA570D">
        <w:rPr>
          <w:rFonts w:ascii="Times New Roman" w:hAnsi="Times New Roman" w:cs="Times New Roman"/>
          <w:sz w:val="28"/>
          <w:szCs w:val="28"/>
        </w:rPr>
        <w:t>OLOMOUC 202</w:t>
      </w:r>
      <w:r w:rsidR="00EA49B9">
        <w:rPr>
          <w:rFonts w:ascii="Times New Roman" w:hAnsi="Times New Roman" w:cs="Times New Roman"/>
          <w:sz w:val="28"/>
          <w:szCs w:val="28"/>
        </w:rPr>
        <w:t>4</w:t>
      </w:r>
      <w:r w:rsidR="00F06B1F">
        <w:rPr>
          <w:rFonts w:ascii="Times New Roman" w:hAnsi="Times New Roman" w:cs="Times New Roman"/>
          <w:sz w:val="28"/>
          <w:szCs w:val="28"/>
        </w:rPr>
        <w:br w:type="page"/>
      </w:r>
    </w:p>
    <w:p w14:paraId="6C9EA3B0" w14:textId="77777777" w:rsidR="00F06B1F" w:rsidRDefault="00F06B1F" w:rsidP="00B61D39">
      <w:pPr>
        <w:spacing w:after="600"/>
        <w:rPr>
          <w:rFonts w:ascii="Times New Roman" w:hAnsi="Times New Roman" w:cs="Times New Roman"/>
          <w:sz w:val="24"/>
          <w:szCs w:val="24"/>
        </w:rPr>
      </w:pPr>
    </w:p>
    <w:p w14:paraId="544E7435" w14:textId="77777777" w:rsidR="00F06B1F" w:rsidRDefault="00F06B1F" w:rsidP="00B61D39">
      <w:pPr>
        <w:spacing w:after="600"/>
        <w:rPr>
          <w:rFonts w:ascii="Times New Roman" w:hAnsi="Times New Roman" w:cs="Times New Roman"/>
          <w:sz w:val="24"/>
          <w:szCs w:val="24"/>
        </w:rPr>
      </w:pPr>
    </w:p>
    <w:p w14:paraId="31285B74" w14:textId="77777777" w:rsidR="00F06B1F" w:rsidRDefault="00F06B1F" w:rsidP="00B61D39">
      <w:pPr>
        <w:spacing w:after="600"/>
        <w:rPr>
          <w:rFonts w:ascii="Times New Roman" w:hAnsi="Times New Roman" w:cs="Times New Roman"/>
          <w:sz w:val="24"/>
          <w:szCs w:val="24"/>
        </w:rPr>
      </w:pPr>
    </w:p>
    <w:p w14:paraId="37395A1C" w14:textId="77777777" w:rsidR="00F06B1F" w:rsidRDefault="00F06B1F" w:rsidP="00B61D39">
      <w:pPr>
        <w:spacing w:after="600"/>
        <w:rPr>
          <w:rFonts w:ascii="Times New Roman" w:hAnsi="Times New Roman" w:cs="Times New Roman"/>
          <w:sz w:val="24"/>
          <w:szCs w:val="24"/>
        </w:rPr>
      </w:pPr>
    </w:p>
    <w:p w14:paraId="52FBB9B1" w14:textId="77777777" w:rsidR="00F06B1F" w:rsidRDefault="00F06B1F" w:rsidP="00B61D39">
      <w:pPr>
        <w:spacing w:after="600"/>
        <w:rPr>
          <w:rFonts w:ascii="Times New Roman" w:hAnsi="Times New Roman" w:cs="Times New Roman"/>
          <w:sz w:val="24"/>
          <w:szCs w:val="24"/>
        </w:rPr>
      </w:pPr>
    </w:p>
    <w:p w14:paraId="55BFA46C" w14:textId="77777777" w:rsidR="00F06B1F" w:rsidRDefault="00F06B1F" w:rsidP="00B61D39">
      <w:pPr>
        <w:spacing w:after="600"/>
        <w:rPr>
          <w:rFonts w:ascii="Times New Roman" w:hAnsi="Times New Roman" w:cs="Times New Roman"/>
          <w:sz w:val="24"/>
          <w:szCs w:val="24"/>
        </w:rPr>
      </w:pPr>
    </w:p>
    <w:p w14:paraId="7274916E" w14:textId="77777777" w:rsidR="00F06B1F" w:rsidRDefault="00F06B1F" w:rsidP="00B61D39">
      <w:pPr>
        <w:spacing w:after="600"/>
        <w:rPr>
          <w:rFonts w:ascii="Times New Roman" w:hAnsi="Times New Roman" w:cs="Times New Roman"/>
          <w:sz w:val="24"/>
          <w:szCs w:val="24"/>
        </w:rPr>
      </w:pPr>
    </w:p>
    <w:p w14:paraId="6EA1DA93" w14:textId="77777777" w:rsidR="00F06B1F" w:rsidRDefault="00F06B1F" w:rsidP="00B61D39">
      <w:pPr>
        <w:spacing w:after="600"/>
        <w:rPr>
          <w:rFonts w:ascii="Times New Roman" w:hAnsi="Times New Roman" w:cs="Times New Roman"/>
          <w:sz w:val="24"/>
          <w:szCs w:val="24"/>
        </w:rPr>
      </w:pPr>
    </w:p>
    <w:p w14:paraId="28869CBC" w14:textId="77777777" w:rsidR="00F06B1F" w:rsidRDefault="00F06B1F" w:rsidP="00B61D39">
      <w:pPr>
        <w:spacing w:after="600"/>
        <w:rPr>
          <w:rFonts w:ascii="Times New Roman" w:hAnsi="Times New Roman" w:cs="Times New Roman"/>
          <w:sz w:val="24"/>
          <w:szCs w:val="24"/>
        </w:rPr>
      </w:pPr>
    </w:p>
    <w:p w14:paraId="21E2D221" w14:textId="77777777" w:rsidR="00F06B1F" w:rsidRDefault="00F06B1F" w:rsidP="00B61D39">
      <w:pPr>
        <w:spacing w:after="600"/>
        <w:rPr>
          <w:rFonts w:ascii="Times New Roman" w:hAnsi="Times New Roman" w:cs="Times New Roman"/>
          <w:sz w:val="24"/>
          <w:szCs w:val="24"/>
        </w:rPr>
      </w:pPr>
    </w:p>
    <w:p w14:paraId="18BCA0AA" w14:textId="77777777" w:rsidR="00F06B1F" w:rsidRDefault="00F06B1F" w:rsidP="00B61D39">
      <w:pPr>
        <w:spacing w:after="600"/>
        <w:rPr>
          <w:rFonts w:ascii="Times New Roman" w:hAnsi="Times New Roman" w:cs="Times New Roman"/>
          <w:sz w:val="24"/>
          <w:szCs w:val="24"/>
        </w:rPr>
      </w:pPr>
    </w:p>
    <w:p w14:paraId="4AC4CEAB" w14:textId="176C5F72" w:rsidR="00B61D39" w:rsidRPr="00282D3E" w:rsidRDefault="00B61D39" w:rsidP="00F06B1F">
      <w:pPr>
        <w:spacing w:after="600"/>
        <w:jc w:val="both"/>
        <w:rPr>
          <w:rFonts w:ascii="Times New Roman" w:hAnsi="Times New Roman" w:cs="Times New Roman"/>
          <w:sz w:val="24"/>
          <w:szCs w:val="24"/>
        </w:rPr>
      </w:pPr>
      <w:r w:rsidRPr="00C75B7C">
        <w:rPr>
          <w:rFonts w:ascii="Times New Roman" w:hAnsi="Times New Roman" w:cs="Times New Roman"/>
          <w:sz w:val="24"/>
          <w:szCs w:val="24"/>
        </w:rPr>
        <w:t>Čestné prohlášení</w:t>
      </w:r>
      <w:r w:rsidRPr="00282D3E">
        <w:rPr>
          <w:rFonts w:ascii="Times New Roman" w:hAnsi="Times New Roman" w:cs="Times New Roman"/>
          <w:sz w:val="24"/>
          <w:szCs w:val="24"/>
        </w:rPr>
        <w:t>:</w:t>
      </w:r>
    </w:p>
    <w:p w14:paraId="7B395547" w14:textId="20987AD7" w:rsidR="00B61D39" w:rsidRPr="00282D3E" w:rsidRDefault="00B61D39" w:rsidP="00F06B1F">
      <w:pPr>
        <w:spacing w:after="600" w:line="360" w:lineRule="auto"/>
        <w:ind w:firstLine="851"/>
        <w:jc w:val="both"/>
        <w:rPr>
          <w:rFonts w:ascii="Times New Roman" w:hAnsi="Times New Roman" w:cs="Times New Roman"/>
          <w:sz w:val="24"/>
          <w:szCs w:val="24"/>
        </w:rPr>
      </w:pPr>
      <w:r w:rsidRPr="00282D3E">
        <w:rPr>
          <w:rFonts w:ascii="Times New Roman" w:hAnsi="Times New Roman" w:cs="Times New Roman"/>
          <w:sz w:val="24"/>
          <w:szCs w:val="24"/>
        </w:rPr>
        <w:t>Prohlašuji, že jsem zadanou</w:t>
      </w:r>
      <w:r w:rsidR="009D63B1">
        <w:rPr>
          <w:rFonts w:ascii="Times New Roman" w:hAnsi="Times New Roman" w:cs="Times New Roman"/>
          <w:sz w:val="24"/>
          <w:szCs w:val="24"/>
        </w:rPr>
        <w:t xml:space="preserve"> diplomovou</w:t>
      </w:r>
      <w:r w:rsidRPr="00282D3E">
        <w:rPr>
          <w:rFonts w:ascii="Times New Roman" w:hAnsi="Times New Roman" w:cs="Times New Roman"/>
          <w:sz w:val="24"/>
          <w:szCs w:val="24"/>
        </w:rPr>
        <w:t xml:space="preserve"> </w:t>
      </w:r>
      <w:r>
        <w:rPr>
          <w:rFonts w:ascii="Times New Roman" w:hAnsi="Times New Roman" w:cs="Times New Roman"/>
          <w:sz w:val="24"/>
          <w:szCs w:val="24"/>
        </w:rPr>
        <w:t>magisterskou</w:t>
      </w:r>
      <w:r w:rsidRPr="00282D3E">
        <w:rPr>
          <w:rFonts w:ascii="Times New Roman" w:hAnsi="Times New Roman" w:cs="Times New Roman"/>
          <w:sz w:val="24"/>
          <w:szCs w:val="24"/>
        </w:rPr>
        <w:t xml:space="preserve"> práci vypracoval samostatně s</w:t>
      </w:r>
      <w:r w:rsidR="00F31818">
        <w:rPr>
          <w:rFonts w:ascii="Times New Roman" w:hAnsi="Times New Roman" w:cs="Times New Roman"/>
          <w:sz w:val="24"/>
          <w:szCs w:val="24"/>
        </w:rPr>
        <w:t> </w:t>
      </w:r>
      <w:r w:rsidRPr="00282D3E">
        <w:rPr>
          <w:rFonts w:ascii="Times New Roman" w:hAnsi="Times New Roman" w:cs="Times New Roman"/>
          <w:sz w:val="24"/>
          <w:szCs w:val="24"/>
        </w:rPr>
        <w:t>vyznačením všech použitých zdrojů informací, které jsou uvedeny v seznamu doporučené literatury.</w:t>
      </w:r>
    </w:p>
    <w:p w14:paraId="618978DB" w14:textId="68086939" w:rsidR="00B61D39" w:rsidRPr="00282D3E" w:rsidRDefault="00B61D39" w:rsidP="00F06B1F">
      <w:pPr>
        <w:tabs>
          <w:tab w:val="left" w:pos="5220"/>
        </w:tabs>
        <w:spacing w:after="120"/>
        <w:jc w:val="both"/>
        <w:rPr>
          <w:rFonts w:ascii="Times New Roman" w:hAnsi="Times New Roman" w:cs="Times New Roman"/>
          <w:sz w:val="24"/>
          <w:szCs w:val="24"/>
        </w:rPr>
      </w:pPr>
      <w:r w:rsidRPr="00282D3E">
        <w:rPr>
          <w:rFonts w:ascii="Times New Roman" w:hAnsi="Times New Roman" w:cs="Times New Roman"/>
          <w:sz w:val="24"/>
          <w:szCs w:val="24"/>
        </w:rPr>
        <w:t>V Olomouci dn</w:t>
      </w:r>
      <w:r>
        <w:rPr>
          <w:rFonts w:ascii="Times New Roman" w:hAnsi="Times New Roman" w:cs="Times New Roman"/>
          <w:sz w:val="24"/>
          <w:szCs w:val="24"/>
        </w:rPr>
        <w:t xml:space="preserve">e </w:t>
      </w:r>
      <w:r w:rsidR="00593E96">
        <w:rPr>
          <w:rFonts w:ascii="Times New Roman" w:hAnsi="Times New Roman" w:cs="Times New Roman"/>
          <w:sz w:val="24"/>
          <w:szCs w:val="24"/>
        </w:rPr>
        <w:t>9</w:t>
      </w:r>
      <w:r>
        <w:rPr>
          <w:rFonts w:ascii="Times New Roman" w:hAnsi="Times New Roman" w:cs="Times New Roman"/>
          <w:sz w:val="24"/>
          <w:szCs w:val="24"/>
        </w:rPr>
        <w:t>.</w:t>
      </w:r>
      <w:r w:rsidR="009D63B1">
        <w:rPr>
          <w:rFonts w:ascii="Times New Roman" w:hAnsi="Times New Roman" w:cs="Times New Roman"/>
          <w:sz w:val="24"/>
          <w:szCs w:val="24"/>
        </w:rPr>
        <w:t>5</w:t>
      </w:r>
      <w:r>
        <w:rPr>
          <w:rFonts w:ascii="Times New Roman" w:hAnsi="Times New Roman" w:cs="Times New Roman"/>
          <w:sz w:val="24"/>
          <w:szCs w:val="24"/>
        </w:rPr>
        <w:t xml:space="preserve">. </w:t>
      </w:r>
      <w:r w:rsidRPr="00282D3E">
        <w:rPr>
          <w:rFonts w:ascii="Times New Roman" w:hAnsi="Times New Roman" w:cs="Times New Roman"/>
          <w:sz w:val="24"/>
          <w:szCs w:val="24"/>
        </w:rPr>
        <w:t>202</w:t>
      </w:r>
      <w:r w:rsidR="00EA49B9">
        <w:rPr>
          <w:rFonts w:ascii="Times New Roman" w:hAnsi="Times New Roman" w:cs="Times New Roman"/>
          <w:sz w:val="24"/>
          <w:szCs w:val="24"/>
        </w:rPr>
        <w:t>4</w:t>
      </w:r>
      <w:r w:rsidRPr="00282D3E">
        <w:rPr>
          <w:rFonts w:ascii="Times New Roman" w:hAnsi="Times New Roman" w:cs="Times New Roman"/>
          <w:sz w:val="24"/>
          <w:szCs w:val="24"/>
        </w:rPr>
        <w:tab/>
        <w:t xml:space="preserve"> </w:t>
      </w:r>
      <w:r w:rsidR="00EB6348">
        <w:rPr>
          <w:rFonts w:ascii="Times New Roman" w:hAnsi="Times New Roman" w:cs="Times New Roman"/>
          <w:sz w:val="24"/>
          <w:szCs w:val="24"/>
        </w:rPr>
        <w:t xml:space="preserve">  </w:t>
      </w:r>
      <w:r w:rsidRPr="00282D3E">
        <w:rPr>
          <w:rFonts w:ascii="Times New Roman" w:hAnsi="Times New Roman" w:cs="Times New Roman"/>
          <w:sz w:val="24"/>
          <w:szCs w:val="24"/>
        </w:rPr>
        <w:t>……………………………</w:t>
      </w:r>
    </w:p>
    <w:p w14:paraId="71EE5155" w14:textId="17485CBD" w:rsidR="00B61D39" w:rsidRPr="00282D3E" w:rsidRDefault="00B61D39" w:rsidP="00F06B1F">
      <w:pPr>
        <w:tabs>
          <w:tab w:val="left" w:pos="6012"/>
        </w:tabs>
        <w:jc w:val="both"/>
        <w:rPr>
          <w:rFonts w:ascii="Times New Roman" w:hAnsi="Times New Roman" w:cs="Times New Roman"/>
          <w:sz w:val="24"/>
          <w:szCs w:val="24"/>
        </w:rPr>
      </w:pPr>
      <w:r w:rsidRPr="00282D3E">
        <w:rPr>
          <w:rFonts w:ascii="Times New Roman" w:hAnsi="Times New Roman" w:cs="Times New Roman"/>
          <w:b/>
          <w:bCs/>
          <w:sz w:val="36"/>
          <w:szCs w:val="36"/>
        </w:rPr>
        <w:tab/>
      </w:r>
      <w:r w:rsidR="00660528">
        <w:rPr>
          <w:rFonts w:ascii="Times New Roman" w:hAnsi="Times New Roman" w:cs="Times New Roman"/>
          <w:sz w:val="24"/>
          <w:szCs w:val="24"/>
        </w:rPr>
        <w:t>Bc. F</w:t>
      </w:r>
      <w:r w:rsidRPr="00282D3E">
        <w:rPr>
          <w:rFonts w:ascii="Times New Roman" w:hAnsi="Times New Roman" w:cs="Times New Roman"/>
          <w:sz w:val="24"/>
          <w:szCs w:val="24"/>
        </w:rPr>
        <w:t>ilip Lošťák</w:t>
      </w:r>
    </w:p>
    <w:p w14:paraId="4B50C2D2" w14:textId="77777777" w:rsidR="00B61D39" w:rsidRPr="008D4321" w:rsidRDefault="00B61D39" w:rsidP="00F06B1F">
      <w:pPr>
        <w:spacing w:after="0" w:line="360" w:lineRule="auto"/>
        <w:jc w:val="both"/>
        <w:rPr>
          <w:rFonts w:ascii="Times New Roman" w:hAnsi="Times New Roman" w:cs="Times New Roman"/>
          <w:sz w:val="24"/>
          <w:szCs w:val="24"/>
        </w:rPr>
      </w:pPr>
    </w:p>
    <w:p w14:paraId="0C16F564" w14:textId="77777777" w:rsidR="00B61D39" w:rsidRPr="008D4321" w:rsidRDefault="00B61D39" w:rsidP="00F06B1F">
      <w:pPr>
        <w:spacing w:after="0" w:line="360" w:lineRule="auto"/>
        <w:jc w:val="both"/>
        <w:rPr>
          <w:rFonts w:ascii="Times New Roman" w:hAnsi="Times New Roman" w:cs="Times New Roman"/>
          <w:sz w:val="24"/>
          <w:szCs w:val="24"/>
        </w:rPr>
      </w:pPr>
    </w:p>
    <w:p w14:paraId="4C551DEC" w14:textId="77777777" w:rsidR="00B61D39" w:rsidRPr="008D4321" w:rsidRDefault="00B61D39" w:rsidP="00F06B1F">
      <w:pPr>
        <w:spacing w:after="0" w:line="360" w:lineRule="auto"/>
        <w:jc w:val="both"/>
        <w:rPr>
          <w:rFonts w:ascii="Times New Roman" w:hAnsi="Times New Roman" w:cs="Times New Roman"/>
          <w:sz w:val="24"/>
          <w:szCs w:val="24"/>
        </w:rPr>
      </w:pPr>
    </w:p>
    <w:p w14:paraId="0B21E3AF" w14:textId="77777777" w:rsidR="00B61D39" w:rsidRPr="008D4321" w:rsidRDefault="00B61D39" w:rsidP="00F06B1F">
      <w:pPr>
        <w:spacing w:after="0" w:line="360" w:lineRule="auto"/>
        <w:jc w:val="both"/>
        <w:rPr>
          <w:rFonts w:ascii="Times New Roman" w:hAnsi="Times New Roman" w:cs="Times New Roman"/>
          <w:sz w:val="24"/>
          <w:szCs w:val="24"/>
        </w:rPr>
      </w:pPr>
    </w:p>
    <w:p w14:paraId="5D6825D8" w14:textId="77777777" w:rsidR="00B61D39" w:rsidRPr="008D4321" w:rsidRDefault="00B61D39" w:rsidP="00F06B1F">
      <w:pPr>
        <w:spacing w:after="0" w:line="360" w:lineRule="auto"/>
        <w:jc w:val="both"/>
        <w:rPr>
          <w:rFonts w:ascii="Times New Roman" w:hAnsi="Times New Roman" w:cs="Times New Roman"/>
          <w:sz w:val="24"/>
          <w:szCs w:val="24"/>
        </w:rPr>
      </w:pPr>
    </w:p>
    <w:p w14:paraId="06D7C2C5" w14:textId="77777777" w:rsidR="00B61D39" w:rsidRPr="008D4321" w:rsidRDefault="00B61D39" w:rsidP="00F06B1F">
      <w:pPr>
        <w:spacing w:after="0" w:line="360" w:lineRule="auto"/>
        <w:jc w:val="both"/>
        <w:rPr>
          <w:rFonts w:ascii="Times New Roman" w:hAnsi="Times New Roman" w:cs="Times New Roman"/>
          <w:sz w:val="24"/>
          <w:szCs w:val="24"/>
        </w:rPr>
      </w:pPr>
    </w:p>
    <w:p w14:paraId="2684F2C6" w14:textId="77777777" w:rsidR="00B61D39" w:rsidRPr="008D4321" w:rsidRDefault="00B61D39" w:rsidP="00F06B1F">
      <w:pPr>
        <w:spacing w:after="0" w:line="360" w:lineRule="auto"/>
        <w:jc w:val="both"/>
        <w:rPr>
          <w:rFonts w:ascii="Times New Roman" w:hAnsi="Times New Roman" w:cs="Times New Roman"/>
          <w:sz w:val="24"/>
          <w:szCs w:val="24"/>
        </w:rPr>
      </w:pPr>
    </w:p>
    <w:p w14:paraId="37422578" w14:textId="77777777" w:rsidR="00B61D39" w:rsidRPr="008D4321" w:rsidRDefault="00B61D39" w:rsidP="00F06B1F">
      <w:pPr>
        <w:spacing w:after="0" w:line="360" w:lineRule="auto"/>
        <w:jc w:val="both"/>
        <w:rPr>
          <w:rFonts w:ascii="Times New Roman" w:hAnsi="Times New Roman" w:cs="Times New Roman"/>
          <w:sz w:val="24"/>
          <w:szCs w:val="24"/>
        </w:rPr>
      </w:pPr>
    </w:p>
    <w:p w14:paraId="5D42D594" w14:textId="77777777" w:rsidR="00B61D39" w:rsidRPr="008D4321" w:rsidRDefault="00B61D39" w:rsidP="00F06B1F">
      <w:pPr>
        <w:spacing w:after="0" w:line="360" w:lineRule="auto"/>
        <w:jc w:val="both"/>
        <w:rPr>
          <w:rFonts w:ascii="Times New Roman" w:hAnsi="Times New Roman" w:cs="Times New Roman"/>
          <w:sz w:val="24"/>
          <w:szCs w:val="24"/>
        </w:rPr>
      </w:pPr>
    </w:p>
    <w:p w14:paraId="298A26FA" w14:textId="77777777" w:rsidR="00B61D39" w:rsidRPr="008D4321" w:rsidRDefault="00B61D39" w:rsidP="00F06B1F">
      <w:pPr>
        <w:spacing w:after="0" w:line="360" w:lineRule="auto"/>
        <w:jc w:val="both"/>
        <w:rPr>
          <w:rFonts w:ascii="Times New Roman" w:hAnsi="Times New Roman" w:cs="Times New Roman"/>
          <w:sz w:val="24"/>
          <w:szCs w:val="24"/>
        </w:rPr>
      </w:pPr>
    </w:p>
    <w:p w14:paraId="678E6530" w14:textId="77777777" w:rsidR="00B61D39" w:rsidRPr="008D4321" w:rsidRDefault="00B61D39" w:rsidP="00F06B1F">
      <w:pPr>
        <w:spacing w:after="0" w:line="360" w:lineRule="auto"/>
        <w:jc w:val="both"/>
        <w:rPr>
          <w:rFonts w:ascii="Times New Roman" w:hAnsi="Times New Roman" w:cs="Times New Roman"/>
          <w:sz w:val="24"/>
          <w:szCs w:val="24"/>
        </w:rPr>
      </w:pPr>
    </w:p>
    <w:p w14:paraId="395393F1" w14:textId="77777777" w:rsidR="00B61D39" w:rsidRPr="008D4321" w:rsidRDefault="00B61D39" w:rsidP="00F06B1F">
      <w:pPr>
        <w:spacing w:after="0" w:line="360" w:lineRule="auto"/>
        <w:jc w:val="both"/>
        <w:rPr>
          <w:rFonts w:ascii="Times New Roman" w:hAnsi="Times New Roman" w:cs="Times New Roman"/>
          <w:sz w:val="24"/>
          <w:szCs w:val="24"/>
        </w:rPr>
      </w:pPr>
    </w:p>
    <w:p w14:paraId="24B7A85D" w14:textId="77777777" w:rsidR="00B61D39" w:rsidRPr="008D4321" w:rsidRDefault="00B61D39" w:rsidP="00F06B1F">
      <w:pPr>
        <w:spacing w:after="0" w:line="360" w:lineRule="auto"/>
        <w:jc w:val="both"/>
        <w:rPr>
          <w:rFonts w:ascii="Times New Roman" w:hAnsi="Times New Roman" w:cs="Times New Roman"/>
          <w:sz w:val="24"/>
          <w:szCs w:val="24"/>
        </w:rPr>
      </w:pPr>
    </w:p>
    <w:p w14:paraId="2D0865CE" w14:textId="77777777" w:rsidR="00B61D39" w:rsidRPr="008D4321" w:rsidRDefault="00B61D39" w:rsidP="00F06B1F">
      <w:pPr>
        <w:spacing w:after="0" w:line="360" w:lineRule="auto"/>
        <w:jc w:val="both"/>
        <w:rPr>
          <w:rFonts w:ascii="Times New Roman" w:hAnsi="Times New Roman" w:cs="Times New Roman"/>
          <w:sz w:val="24"/>
          <w:szCs w:val="24"/>
        </w:rPr>
      </w:pPr>
    </w:p>
    <w:p w14:paraId="5CE34D29" w14:textId="77777777" w:rsidR="00B61D39" w:rsidRPr="008D4321" w:rsidRDefault="00B61D39" w:rsidP="00F06B1F">
      <w:pPr>
        <w:spacing w:after="0" w:line="360" w:lineRule="auto"/>
        <w:jc w:val="both"/>
        <w:rPr>
          <w:rFonts w:ascii="Times New Roman" w:hAnsi="Times New Roman" w:cs="Times New Roman"/>
          <w:sz w:val="24"/>
          <w:szCs w:val="24"/>
        </w:rPr>
      </w:pPr>
    </w:p>
    <w:p w14:paraId="776692AF" w14:textId="77777777" w:rsidR="00B61D39" w:rsidRPr="008D4321" w:rsidRDefault="00B61D39" w:rsidP="00F06B1F">
      <w:pPr>
        <w:spacing w:after="0" w:line="360" w:lineRule="auto"/>
        <w:jc w:val="both"/>
        <w:rPr>
          <w:rFonts w:ascii="Times New Roman" w:hAnsi="Times New Roman" w:cs="Times New Roman"/>
          <w:sz w:val="24"/>
          <w:szCs w:val="24"/>
        </w:rPr>
      </w:pPr>
    </w:p>
    <w:p w14:paraId="334CAE5E" w14:textId="77777777" w:rsidR="00B61D39" w:rsidRPr="008D4321" w:rsidRDefault="00B61D39" w:rsidP="00F06B1F">
      <w:pPr>
        <w:spacing w:after="0" w:line="360" w:lineRule="auto"/>
        <w:jc w:val="both"/>
        <w:rPr>
          <w:rFonts w:ascii="Times New Roman" w:hAnsi="Times New Roman" w:cs="Times New Roman"/>
          <w:sz w:val="24"/>
          <w:szCs w:val="24"/>
        </w:rPr>
      </w:pPr>
    </w:p>
    <w:p w14:paraId="27122440" w14:textId="77777777" w:rsidR="00B61D39" w:rsidRPr="008D4321" w:rsidRDefault="00B61D39" w:rsidP="00F06B1F">
      <w:pPr>
        <w:spacing w:after="0" w:line="360" w:lineRule="auto"/>
        <w:jc w:val="both"/>
        <w:rPr>
          <w:rFonts w:ascii="Times New Roman" w:hAnsi="Times New Roman" w:cs="Times New Roman"/>
          <w:sz w:val="24"/>
          <w:szCs w:val="24"/>
        </w:rPr>
      </w:pPr>
    </w:p>
    <w:p w14:paraId="32C74C70" w14:textId="77777777" w:rsidR="00B61D39" w:rsidRPr="008D4321" w:rsidRDefault="00B61D39" w:rsidP="00F06B1F">
      <w:pPr>
        <w:spacing w:after="0" w:line="360" w:lineRule="auto"/>
        <w:jc w:val="both"/>
        <w:rPr>
          <w:rFonts w:ascii="Times New Roman" w:hAnsi="Times New Roman" w:cs="Times New Roman"/>
          <w:sz w:val="24"/>
          <w:szCs w:val="24"/>
        </w:rPr>
      </w:pPr>
    </w:p>
    <w:p w14:paraId="0D45F839" w14:textId="77777777" w:rsidR="00B61D39" w:rsidRPr="008D4321" w:rsidRDefault="00B61D39" w:rsidP="00F06B1F">
      <w:pPr>
        <w:spacing w:after="0" w:line="360" w:lineRule="auto"/>
        <w:jc w:val="both"/>
        <w:rPr>
          <w:rFonts w:ascii="Times New Roman" w:hAnsi="Times New Roman" w:cs="Times New Roman"/>
          <w:sz w:val="24"/>
          <w:szCs w:val="24"/>
        </w:rPr>
      </w:pPr>
    </w:p>
    <w:p w14:paraId="35D6116F" w14:textId="77777777" w:rsidR="00B61D39" w:rsidRPr="008D4321" w:rsidRDefault="00B61D39" w:rsidP="00F06B1F">
      <w:pPr>
        <w:spacing w:after="0" w:line="360" w:lineRule="auto"/>
        <w:jc w:val="both"/>
        <w:rPr>
          <w:rFonts w:ascii="Times New Roman" w:hAnsi="Times New Roman" w:cs="Times New Roman"/>
          <w:sz w:val="24"/>
          <w:szCs w:val="24"/>
        </w:rPr>
      </w:pPr>
    </w:p>
    <w:p w14:paraId="5547311E" w14:textId="77777777" w:rsidR="00B61D39" w:rsidRPr="008D4321" w:rsidRDefault="00B61D39" w:rsidP="00F06B1F">
      <w:pPr>
        <w:spacing w:after="0" w:line="360" w:lineRule="auto"/>
        <w:jc w:val="both"/>
        <w:rPr>
          <w:rFonts w:ascii="Times New Roman" w:hAnsi="Times New Roman" w:cs="Times New Roman"/>
          <w:sz w:val="24"/>
          <w:szCs w:val="24"/>
        </w:rPr>
      </w:pPr>
    </w:p>
    <w:p w14:paraId="16BB13C8" w14:textId="77777777" w:rsidR="00B61D39" w:rsidRPr="008D4321" w:rsidRDefault="00B61D39" w:rsidP="00F06B1F">
      <w:pPr>
        <w:spacing w:after="0" w:line="360" w:lineRule="auto"/>
        <w:jc w:val="both"/>
        <w:rPr>
          <w:rFonts w:ascii="Times New Roman" w:hAnsi="Times New Roman" w:cs="Times New Roman"/>
          <w:sz w:val="24"/>
          <w:szCs w:val="24"/>
        </w:rPr>
      </w:pPr>
    </w:p>
    <w:p w14:paraId="760862B9" w14:textId="77777777" w:rsidR="00B61D39" w:rsidRPr="008D4321" w:rsidRDefault="00B61D39" w:rsidP="00F06B1F">
      <w:pPr>
        <w:spacing w:after="0" w:line="360" w:lineRule="auto"/>
        <w:jc w:val="both"/>
        <w:rPr>
          <w:rFonts w:ascii="Times New Roman" w:hAnsi="Times New Roman" w:cs="Times New Roman"/>
          <w:sz w:val="24"/>
          <w:szCs w:val="24"/>
        </w:rPr>
      </w:pPr>
    </w:p>
    <w:p w14:paraId="7C9AD3ED" w14:textId="77777777" w:rsidR="00B61D39" w:rsidRPr="008D4321" w:rsidRDefault="00B61D39" w:rsidP="00F06B1F">
      <w:pPr>
        <w:spacing w:after="0" w:line="360" w:lineRule="auto"/>
        <w:jc w:val="both"/>
        <w:rPr>
          <w:rFonts w:ascii="Times New Roman" w:hAnsi="Times New Roman" w:cs="Times New Roman"/>
          <w:sz w:val="24"/>
          <w:szCs w:val="24"/>
        </w:rPr>
      </w:pPr>
    </w:p>
    <w:p w14:paraId="3F5F1E07" w14:textId="77777777" w:rsidR="00B61D39" w:rsidRPr="008D4321" w:rsidRDefault="00B61D39" w:rsidP="00F06B1F">
      <w:pPr>
        <w:spacing w:after="0" w:line="360" w:lineRule="auto"/>
        <w:jc w:val="both"/>
        <w:rPr>
          <w:rFonts w:ascii="Times New Roman" w:hAnsi="Times New Roman" w:cs="Times New Roman"/>
          <w:sz w:val="24"/>
          <w:szCs w:val="24"/>
        </w:rPr>
      </w:pPr>
    </w:p>
    <w:p w14:paraId="5C573AD1" w14:textId="77777777" w:rsidR="00B61D39" w:rsidRPr="008D4321" w:rsidRDefault="00B61D39" w:rsidP="00F06B1F">
      <w:pPr>
        <w:spacing w:after="0" w:line="360" w:lineRule="auto"/>
        <w:jc w:val="both"/>
        <w:rPr>
          <w:rFonts w:ascii="Times New Roman" w:hAnsi="Times New Roman" w:cs="Times New Roman"/>
          <w:sz w:val="24"/>
          <w:szCs w:val="24"/>
        </w:rPr>
      </w:pPr>
    </w:p>
    <w:p w14:paraId="3498BD5E" w14:textId="77777777" w:rsidR="00B61D39" w:rsidRPr="008D4321" w:rsidRDefault="00B61D39" w:rsidP="00F06B1F">
      <w:pPr>
        <w:spacing w:after="0" w:line="360" w:lineRule="auto"/>
        <w:jc w:val="both"/>
        <w:rPr>
          <w:rFonts w:ascii="Times New Roman" w:hAnsi="Times New Roman" w:cs="Times New Roman"/>
          <w:sz w:val="24"/>
          <w:szCs w:val="24"/>
        </w:rPr>
      </w:pPr>
    </w:p>
    <w:p w14:paraId="05471AF5" w14:textId="77777777" w:rsidR="00B61D39" w:rsidRPr="008D4321" w:rsidRDefault="00B61D39" w:rsidP="00F06B1F">
      <w:pPr>
        <w:spacing w:after="0" w:line="360" w:lineRule="auto"/>
        <w:jc w:val="both"/>
        <w:rPr>
          <w:rFonts w:ascii="Times New Roman" w:hAnsi="Times New Roman" w:cs="Times New Roman"/>
          <w:sz w:val="24"/>
          <w:szCs w:val="24"/>
        </w:rPr>
      </w:pPr>
    </w:p>
    <w:p w14:paraId="5B7804FC" w14:textId="77777777" w:rsidR="00B61D39" w:rsidRPr="008D4321" w:rsidRDefault="00B61D39" w:rsidP="00F06B1F">
      <w:pPr>
        <w:spacing w:after="0" w:line="360" w:lineRule="auto"/>
        <w:jc w:val="both"/>
        <w:rPr>
          <w:rFonts w:ascii="Times New Roman" w:hAnsi="Times New Roman" w:cs="Times New Roman"/>
          <w:sz w:val="24"/>
          <w:szCs w:val="24"/>
        </w:rPr>
      </w:pPr>
    </w:p>
    <w:p w14:paraId="67357D8F" w14:textId="77777777" w:rsidR="00B61D39" w:rsidRPr="008D4321" w:rsidRDefault="00B61D39" w:rsidP="00F06B1F">
      <w:pPr>
        <w:spacing w:after="0" w:line="360" w:lineRule="auto"/>
        <w:jc w:val="both"/>
        <w:rPr>
          <w:rFonts w:ascii="Times New Roman" w:hAnsi="Times New Roman" w:cs="Times New Roman"/>
          <w:sz w:val="24"/>
          <w:szCs w:val="24"/>
        </w:rPr>
      </w:pPr>
    </w:p>
    <w:p w14:paraId="08FE44BF" w14:textId="2BB3C631" w:rsidR="00D96686" w:rsidRDefault="00B61D39" w:rsidP="00D96686">
      <w:pPr>
        <w:spacing w:after="0" w:line="360" w:lineRule="auto"/>
        <w:ind w:firstLine="851"/>
        <w:jc w:val="both"/>
        <w:rPr>
          <w:rFonts w:ascii="Times New Roman" w:hAnsi="Times New Roman" w:cs="Times New Roman"/>
          <w:sz w:val="24"/>
          <w:szCs w:val="24"/>
          <w:lang w:val="es-ES"/>
        </w:rPr>
      </w:pPr>
      <w:r w:rsidRPr="00B61D39">
        <w:rPr>
          <w:rFonts w:ascii="Times New Roman" w:hAnsi="Times New Roman" w:cs="Times New Roman"/>
          <w:sz w:val="24"/>
          <w:szCs w:val="24"/>
          <w:lang w:val="es-ES"/>
        </w:rPr>
        <w:t xml:space="preserve">Quisiera expresar mi gracias a mi dirigente del trabajo, a Mgr. </w:t>
      </w:r>
      <w:r w:rsidR="009D63B1">
        <w:rPr>
          <w:rFonts w:ascii="Times New Roman" w:hAnsi="Times New Roman" w:cs="Times New Roman"/>
          <w:sz w:val="24"/>
          <w:szCs w:val="24"/>
          <w:lang w:val="es-ES"/>
        </w:rPr>
        <w:t>Cervera</w:t>
      </w:r>
      <w:r w:rsidRPr="00B61D39">
        <w:rPr>
          <w:rFonts w:ascii="Times New Roman" w:hAnsi="Times New Roman" w:cs="Times New Roman"/>
          <w:sz w:val="24"/>
          <w:szCs w:val="24"/>
          <w:lang w:val="es-ES"/>
        </w:rPr>
        <w:t xml:space="preserve"> </w:t>
      </w:r>
      <w:r w:rsidR="009D63B1">
        <w:rPr>
          <w:rFonts w:ascii="Times New Roman" w:hAnsi="Times New Roman" w:cs="Times New Roman"/>
          <w:sz w:val="24"/>
          <w:szCs w:val="24"/>
          <w:lang w:val="es-ES"/>
        </w:rPr>
        <w:t>Garcés Fabiola</w:t>
      </w:r>
      <w:r w:rsidRPr="00B61D39">
        <w:rPr>
          <w:rFonts w:ascii="Times New Roman" w:hAnsi="Times New Roman" w:cs="Times New Roman"/>
          <w:sz w:val="24"/>
          <w:szCs w:val="24"/>
          <w:lang w:val="es-ES"/>
        </w:rPr>
        <w:t xml:space="preserve"> por la recomendación de la apropiada lectura y por todos los consejos que recibidos a lo largo de la elaboración de este trabaj</w:t>
      </w:r>
      <w:r w:rsidR="008D2DF8">
        <w:rPr>
          <w:rFonts w:ascii="Times New Roman" w:hAnsi="Times New Roman" w:cs="Times New Roman"/>
          <w:sz w:val="24"/>
          <w:szCs w:val="24"/>
          <w:lang w:val="es-ES"/>
        </w:rPr>
        <w:t>o</w:t>
      </w:r>
      <w:r w:rsidR="00D96686">
        <w:rPr>
          <w:rFonts w:ascii="Times New Roman" w:hAnsi="Times New Roman" w:cs="Times New Roman"/>
          <w:sz w:val="24"/>
          <w:szCs w:val="24"/>
          <w:lang w:val="es-ES"/>
        </w:rPr>
        <w:t>.</w:t>
      </w:r>
    </w:p>
    <w:p w14:paraId="2AC7056B" w14:textId="77777777" w:rsidR="00D96686" w:rsidRDefault="00D96686">
      <w:pPr>
        <w:rPr>
          <w:rFonts w:ascii="Times New Roman" w:hAnsi="Times New Roman" w:cs="Times New Roman"/>
          <w:sz w:val="24"/>
          <w:szCs w:val="24"/>
          <w:lang w:val="es-ES"/>
        </w:rPr>
      </w:pPr>
      <w:r>
        <w:rPr>
          <w:rFonts w:ascii="Times New Roman" w:hAnsi="Times New Roman" w:cs="Times New Roman"/>
          <w:sz w:val="24"/>
          <w:szCs w:val="24"/>
          <w:lang w:val="es-ES"/>
        </w:rPr>
        <w:br w:type="page"/>
      </w:r>
    </w:p>
    <w:sdt>
      <w:sdtPr>
        <w:rPr>
          <w:rFonts w:asciiTheme="minorHAnsi" w:eastAsiaTheme="minorHAnsi" w:hAnsiTheme="minorHAnsi" w:cstheme="minorBidi"/>
          <w:color w:val="auto"/>
          <w:sz w:val="22"/>
          <w:szCs w:val="22"/>
          <w:lang w:eastAsia="en-US"/>
        </w:rPr>
        <w:id w:val="789866013"/>
        <w:docPartObj>
          <w:docPartGallery w:val="Table of Contents"/>
          <w:docPartUnique/>
        </w:docPartObj>
      </w:sdtPr>
      <w:sdtEndPr>
        <w:rPr>
          <w:b/>
          <w:bCs/>
        </w:rPr>
      </w:sdtEndPr>
      <w:sdtContent>
        <w:p w14:paraId="645A582C" w14:textId="57A607E9" w:rsidR="00D96686" w:rsidRPr="00EA7E01" w:rsidRDefault="00D96686">
          <w:pPr>
            <w:pStyle w:val="Nadpisobsahu"/>
            <w:rPr>
              <w:rFonts w:ascii="Times New Roman" w:hAnsi="Times New Roman" w:cs="Times New Roman"/>
              <w:b/>
              <w:bCs/>
              <w:color w:val="auto"/>
            </w:rPr>
          </w:pPr>
          <w:r w:rsidRPr="00EA7E01">
            <w:rPr>
              <w:rFonts w:ascii="Times New Roman" w:hAnsi="Times New Roman" w:cs="Times New Roman"/>
              <w:b/>
              <w:bCs/>
              <w:color w:val="auto"/>
            </w:rPr>
            <w:t>Obsah</w:t>
          </w:r>
        </w:p>
        <w:p w14:paraId="25774A77" w14:textId="1EDD3E81" w:rsidR="00D3687D" w:rsidRDefault="00D96686">
          <w:pPr>
            <w:pStyle w:val="Obsah1"/>
            <w:rPr>
              <w:rFonts w:asciiTheme="minorHAnsi" w:eastAsiaTheme="minorEastAsia" w:hAnsiTheme="minorHAnsi" w:cstheme="minorBidi"/>
              <w:b w:val="0"/>
              <w:bCs w:val="0"/>
              <w:kern w:val="2"/>
              <w:sz w:val="22"/>
              <w:szCs w:val="22"/>
              <w:lang w:eastAsia="cs-CZ"/>
              <w14:ligatures w14:val="standardContextual"/>
            </w:rPr>
          </w:pPr>
          <w:r w:rsidRPr="00EA7E01">
            <w:fldChar w:fldCharType="begin"/>
          </w:r>
          <w:r w:rsidRPr="00EA7E01">
            <w:instrText xml:space="preserve"> TOC \o "1-3" \h \z \u </w:instrText>
          </w:r>
          <w:r w:rsidRPr="00EA7E01">
            <w:fldChar w:fldCharType="separate"/>
          </w:r>
          <w:hyperlink w:anchor="_Toc165974478" w:history="1">
            <w:r w:rsidR="00D3687D" w:rsidRPr="0094747A">
              <w:rPr>
                <w:rStyle w:val="Hypertextovodkaz"/>
                <w:lang w:val="es-ES"/>
              </w:rPr>
              <w:t>Introducción</w:t>
            </w:r>
            <w:r w:rsidR="00D3687D">
              <w:rPr>
                <w:webHidden/>
              </w:rPr>
              <w:tab/>
            </w:r>
            <w:r w:rsidR="00D3687D">
              <w:rPr>
                <w:webHidden/>
              </w:rPr>
              <w:fldChar w:fldCharType="begin"/>
            </w:r>
            <w:r w:rsidR="00D3687D">
              <w:rPr>
                <w:webHidden/>
              </w:rPr>
              <w:instrText xml:space="preserve"> PAGEREF _Toc165974478 \h </w:instrText>
            </w:r>
            <w:r w:rsidR="00D3687D">
              <w:rPr>
                <w:webHidden/>
              </w:rPr>
            </w:r>
            <w:r w:rsidR="00D3687D">
              <w:rPr>
                <w:webHidden/>
              </w:rPr>
              <w:fldChar w:fldCharType="separate"/>
            </w:r>
            <w:r w:rsidR="00D3687D">
              <w:rPr>
                <w:webHidden/>
              </w:rPr>
              <w:t>5</w:t>
            </w:r>
            <w:r w:rsidR="00D3687D">
              <w:rPr>
                <w:webHidden/>
              </w:rPr>
              <w:fldChar w:fldCharType="end"/>
            </w:r>
          </w:hyperlink>
        </w:p>
        <w:p w14:paraId="6C706C81" w14:textId="5288204A"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479" w:history="1">
            <w:r w:rsidR="00D3687D" w:rsidRPr="0094747A">
              <w:rPr>
                <w:rStyle w:val="Hypertextovodkaz"/>
                <w:lang w:val="es-ES"/>
              </w:rPr>
              <w:t>1. Contexto teórico</w:t>
            </w:r>
            <w:r w:rsidR="00D3687D">
              <w:rPr>
                <w:webHidden/>
              </w:rPr>
              <w:tab/>
            </w:r>
            <w:r w:rsidR="00D3687D">
              <w:rPr>
                <w:webHidden/>
              </w:rPr>
              <w:fldChar w:fldCharType="begin"/>
            </w:r>
            <w:r w:rsidR="00D3687D">
              <w:rPr>
                <w:webHidden/>
              </w:rPr>
              <w:instrText xml:space="preserve"> PAGEREF _Toc165974479 \h </w:instrText>
            </w:r>
            <w:r w:rsidR="00D3687D">
              <w:rPr>
                <w:webHidden/>
              </w:rPr>
            </w:r>
            <w:r w:rsidR="00D3687D">
              <w:rPr>
                <w:webHidden/>
              </w:rPr>
              <w:fldChar w:fldCharType="separate"/>
            </w:r>
            <w:r w:rsidR="00D3687D">
              <w:rPr>
                <w:webHidden/>
              </w:rPr>
              <w:t>6</w:t>
            </w:r>
            <w:r w:rsidR="00D3687D">
              <w:rPr>
                <w:webHidden/>
              </w:rPr>
              <w:fldChar w:fldCharType="end"/>
            </w:r>
          </w:hyperlink>
        </w:p>
        <w:p w14:paraId="2FFF7053" w14:textId="75DA5CA3" w:rsidR="00D3687D" w:rsidRDefault="00000000">
          <w:pPr>
            <w:pStyle w:val="Obsah2"/>
            <w:tabs>
              <w:tab w:val="right" w:leader="dot" w:pos="9060"/>
            </w:tabs>
            <w:rPr>
              <w:rFonts w:eastAsiaTheme="minorEastAsia"/>
              <w:noProof/>
              <w:kern w:val="2"/>
              <w:lang w:eastAsia="cs-CZ"/>
              <w14:ligatures w14:val="standardContextual"/>
            </w:rPr>
          </w:pPr>
          <w:hyperlink w:anchor="_Toc165974480" w:history="1">
            <w:r w:rsidR="00D3687D" w:rsidRPr="0094747A">
              <w:rPr>
                <w:rStyle w:val="Hypertextovodkaz"/>
                <w:rFonts w:ascii="Times New Roman" w:hAnsi="Times New Roman" w:cs="Times New Roman"/>
                <w:b/>
                <w:bCs/>
                <w:noProof/>
                <w:lang w:val="es-ES"/>
              </w:rPr>
              <w:t>1.1 Introducción a la teoría de lo fantástico</w:t>
            </w:r>
            <w:r w:rsidR="00D3687D">
              <w:rPr>
                <w:noProof/>
                <w:webHidden/>
              </w:rPr>
              <w:tab/>
            </w:r>
            <w:r w:rsidR="00D3687D">
              <w:rPr>
                <w:noProof/>
                <w:webHidden/>
              </w:rPr>
              <w:fldChar w:fldCharType="begin"/>
            </w:r>
            <w:r w:rsidR="00D3687D">
              <w:rPr>
                <w:noProof/>
                <w:webHidden/>
              </w:rPr>
              <w:instrText xml:space="preserve"> PAGEREF _Toc165974480 \h </w:instrText>
            </w:r>
            <w:r w:rsidR="00D3687D">
              <w:rPr>
                <w:noProof/>
                <w:webHidden/>
              </w:rPr>
            </w:r>
            <w:r w:rsidR="00D3687D">
              <w:rPr>
                <w:noProof/>
                <w:webHidden/>
              </w:rPr>
              <w:fldChar w:fldCharType="separate"/>
            </w:r>
            <w:r w:rsidR="00D3687D">
              <w:rPr>
                <w:noProof/>
                <w:webHidden/>
              </w:rPr>
              <w:t>6</w:t>
            </w:r>
            <w:r w:rsidR="00D3687D">
              <w:rPr>
                <w:noProof/>
                <w:webHidden/>
              </w:rPr>
              <w:fldChar w:fldCharType="end"/>
            </w:r>
          </w:hyperlink>
        </w:p>
        <w:p w14:paraId="7584E383" w14:textId="73F2CB57" w:rsidR="00D3687D" w:rsidRDefault="00000000">
          <w:pPr>
            <w:pStyle w:val="Obsah2"/>
            <w:tabs>
              <w:tab w:val="right" w:leader="dot" w:pos="9060"/>
            </w:tabs>
            <w:rPr>
              <w:noProof/>
            </w:rPr>
          </w:pPr>
          <w:hyperlink w:anchor="_Toc165974481" w:history="1">
            <w:r w:rsidR="00D3687D" w:rsidRPr="0094747A">
              <w:rPr>
                <w:rStyle w:val="Hypertextovodkaz"/>
                <w:rFonts w:ascii="Times New Roman" w:hAnsi="Times New Roman" w:cs="Times New Roman"/>
                <w:b/>
                <w:bCs/>
                <w:noProof/>
                <w:lang w:val="es-ES"/>
              </w:rPr>
              <w:t>1.2 La teoría de Tzvetan Todorov</w:t>
            </w:r>
            <w:r w:rsidR="00D3687D">
              <w:rPr>
                <w:noProof/>
                <w:webHidden/>
              </w:rPr>
              <w:tab/>
            </w:r>
            <w:r w:rsidR="00D3687D">
              <w:rPr>
                <w:noProof/>
                <w:webHidden/>
              </w:rPr>
              <w:fldChar w:fldCharType="begin"/>
            </w:r>
            <w:r w:rsidR="00D3687D">
              <w:rPr>
                <w:noProof/>
                <w:webHidden/>
              </w:rPr>
              <w:instrText xml:space="preserve"> PAGEREF _Toc165974481 \h </w:instrText>
            </w:r>
            <w:r w:rsidR="00D3687D">
              <w:rPr>
                <w:noProof/>
                <w:webHidden/>
              </w:rPr>
            </w:r>
            <w:r w:rsidR="00D3687D">
              <w:rPr>
                <w:noProof/>
                <w:webHidden/>
              </w:rPr>
              <w:fldChar w:fldCharType="separate"/>
            </w:r>
            <w:r w:rsidR="00D3687D">
              <w:rPr>
                <w:noProof/>
                <w:webHidden/>
              </w:rPr>
              <w:t>7</w:t>
            </w:r>
            <w:r w:rsidR="00D3687D">
              <w:rPr>
                <w:noProof/>
                <w:webHidden/>
              </w:rPr>
              <w:fldChar w:fldCharType="end"/>
            </w:r>
          </w:hyperlink>
        </w:p>
        <w:p w14:paraId="7DF286D9" w14:textId="2E50413B" w:rsidR="00781FF4" w:rsidRDefault="00781FF4" w:rsidP="00781FF4">
          <w:pPr>
            <w:rPr>
              <w:rFonts w:ascii="Times New Roman" w:hAnsi="Times New Roman" w:cs="Times New Roman"/>
            </w:rPr>
          </w:pPr>
          <w:r>
            <w:t xml:space="preserve">     </w:t>
          </w:r>
          <w:r w:rsidRPr="00781FF4">
            <w:rPr>
              <w:rFonts w:ascii="Times New Roman" w:hAnsi="Times New Roman" w:cs="Times New Roman"/>
              <w:b/>
              <w:bCs/>
            </w:rPr>
            <w:t>1.3 Lo extraño y lo maravill</w:t>
          </w:r>
          <w:r>
            <w:rPr>
              <w:rFonts w:ascii="Times New Roman" w:hAnsi="Times New Roman" w:cs="Times New Roman"/>
              <w:b/>
              <w:bCs/>
            </w:rPr>
            <w:t>oso</w:t>
          </w:r>
          <w:r>
            <w:rPr>
              <w:rFonts w:ascii="Times New Roman" w:hAnsi="Times New Roman" w:cs="Times New Roman"/>
            </w:rPr>
            <w:t>…………………………………………………………………….9</w:t>
          </w:r>
        </w:p>
        <w:p w14:paraId="0752C482" w14:textId="2387F439" w:rsidR="00572249" w:rsidRPr="00781FF4" w:rsidRDefault="00572249" w:rsidP="00781FF4">
          <w:pPr>
            <w:rPr>
              <w:rFonts w:ascii="Times New Roman" w:hAnsi="Times New Roman" w:cs="Times New Roman"/>
            </w:rPr>
          </w:pPr>
          <w:r>
            <w:rPr>
              <w:rFonts w:ascii="Times New Roman" w:hAnsi="Times New Roman" w:cs="Times New Roman"/>
              <w:b/>
              <w:bCs/>
            </w:rPr>
            <w:t>2. Presentación de la autora y su obr</w:t>
          </w:r>
          <w:r>
            <w:rPr>
              <w:rFonts w:ascii="Times New Roman" w:hAnsi="Times New Roman" w:cs="Times New Roman"/>
            </w:rPr>
            <w:t>a………………………………………………………………10</w:t>
          </w:r>
        </w:p>
        <w:p w14:paraId="0618FDBF" w14:textId="41BCB97B" w:rsidR="00D3687D" w:rsidRDefault="00000000">
          <w:pPr>
            <w:pStyle w:val="Obsah2"/>
            <w:tabs>
              <w:tab w:val="right" w:leader="dot" w:pos="9060"/>
            </w:tabs>
            <w:rPr>
              <w:rFonts w:eastAsiaTheme="minorEastAsia"/>
              <w:noProof/>
              <w:kern w:val="2"/>
              <w:lang w:eastAsia="cs-CZ"/>
              <w14:ligatures w14:val="standardContextual"/>
            </w:rPr>
          </w:pPr>
          <w:hyperlink w:anchor="_Toc165974482" w:history="1">
            <w:r w:rsidR="00D3687D" w:rsidRPr="0094747A">
              <w:rPr>
                <w:rStyle w:val="Hypertextovodkaz"/>
                <w:rFonts w:ascii="Times New Roman" w:hAnsi="Times New Roman" w:cs="Times New Roman"/>
                <w:b/>
                <w:bCs/>
                <w:noProof/>
              </w:rPr>
              <w:t xml:space="preserve">2.1 </w:t>
            </w:r>
            <w:r w:rsidR="00D3687D" w:rsidRPr="0094747A">
              <w:rPr>
                <w:rStyle w:val="Hypertextovodkaz"/>
                <w:rFonts w:ascii="Times New Roman" w:hAnsi="Times New Roman" w:cs="Times New Roman"/>
                <w:b/>
                <w:bCs/>
                <w:noProof/>
                <w:lang w:val="es-ES"/>
              </w:rPr>
              <w:t>Mariana Enríquez en su contexto</w:t>
            </w:r>
            <w:r w:rsidR="00D3687D">
              <w:rPr>
                <w:noProof/>
                <w:webHidden/>
              </w:rPr>
              <w:tab/>
            </w:r>
            <w:r w:rsidR="00D3687D">
              <w:rPr>
                <w:noProof/>
                <w:webHidden/>
              </w:rPr>
              <w:fldChar w:fldCharType="begin"/>
            </w:r>
            <w:r w:rsidR="00D3687D">
              <w:rPr>
                <w:noProof/>
                <w:webHidden/>
              </w:rPr>
              <w:instrText xml:space="preserve"> PAGEREF _Toc165974482 \h </w:instrText>
            </w:r>
            <w:r w:rsidR="00D3687D">
              <w:rPr>
                <w:noProof/>
                <w:webHidden/>
              </w:rPr>
            </w:r>
            <w:r w:rsidR="00D3687D">
              <w:rPr>
                <w:noProof/>
                <w:webHidden/>
              </w:rPr>
              <w:fldChar w:fldCharType="separate"/>
            </w:r>
            <w:r w:rsidR="00D3687D">
              <w:rPr>
                <w:noProof/>
                <w:webHidden/>
              </w:rPr>
              <w:t>10</w:t>
            </w:r>
            <w:r w:rsidR="00D3687D">
              <w:rPr>
                <w:noProof/>
                <w:webHidden/>
              </w:rPr>
              <w:fldChar w:fldCharType="end"/>
            </w:r>
          </w:hyperlink>
        </w:p>
        <w:p w14:paraId="07CB4442" w14:textId="52039023" w:rsidR="00D3687D" w:rsidRDefault="00000000">
          <w:pPr>
            <w:pStyle w:val="Obsah2"/>
            <w:tabs>
              <w:tab w:val="right" w:leader="dot" w:pos="9060"/>
            </w:tabs>
            <w:rPr>
              <w:rFonts w:eastAsiaTheme="minorEastAsia"/>
              <w:noProof/>
              <w:kern w:val="2"/>
              <w:lang w:eastAsia="cs-CZ"/>
              <w14:ligatures w14:val="standardContextual"/>
            </w:rPr>
          </w:pPr>
          <w:hyperlink w:anchor="_Toc165974483" w:history="1">
            <w:r w:rsidR="00D3687D" w:rsidRPr="0094747A">
              <w:rPr>
                <w:rStyle w:val="Hypertextovodkaz"/>
                <w:rFonts w:ascii="Times New Roman" w:hAnsi="Times New Roman" w:cs="Times New Roman"/>
                <w:b/>
                <w:bCs/>
                <w:noProof/>
                <w:lang w:val="es-ES"/>
              </w:rPr>
              <w:t>2.2 El concepto de lo gótico</w:t>
            </w:r>
            <w:r w:rsidR="00D3687D">
              <w:rPr>
                <w:noProof/>
                <w:webHidden/>
              </w:rPr>
              <w:tab/>
            </w:r>
            <w:r w:rsidR="00D3687D">
              <w:rPr>
                <w:noProof/>
                <w:webHidden/>
              </w:rPr>
              <w:fldChar w:fldCharType="begin"/>
            </w:r>
            <w:r w:rsidR="00D3687D">
              <w:rPr>
                <w:noProof/>
                <w:webHidden/>
              </w:rPr>
              <w:instrText xml:space="preserve"> PAGEREF _Toc165974483 \h </w:instrText>
            </w:r>
            <w:r w:rsidR="00D3687D">
              <w:rPr>
                <w:noProof/>
                <w:webHidden/>
              </w:rPr>
            </w:r>
            <w:r w:rsidR="00D3687D">
              <w:rPr>
                <w:noProof/>
                <w:webHidden/>
              </w:rPr>
              <w:fldChar w:fldCharType="separate"/>
            </w:r>
            <w:r w:rsidR="00D3687D">
              <w:rPr>
                <w:noProof/>
                <w:webHidden/>
              </w:rPr>
              <w:t>11</w:t>
            </w:r>
            <w:r w:rsidR="00D3687D">
              <w:rPr>
                <w:noProof/>
                <w:webHidden/>
              </w:rPr>
              <w:fldChar w:fldCharType="end"/>
            </w:r>
          </w:hyperlink>
        </w:p>
        <w:p w14:paraId="1C06507A" w14:textId="6A32E121" w:rsidR="00D3687D" w:rsidRDefault="00000000">
          <w:pPr>
            <w:pStyle w:val="Obsah2"/>
            <w:tabs>
              <w:tab w:val="right" w:leader="dot" w:pos="9060"/>
            </w:tabs>
            <w:rPr>
              <w:rFonts w:eastAsiaTheme="minorEastAsia"/>
              <w:noProof/>
              <w:kern w:val="2"/>
              <w:lang w:eastAsia="cs-CZ"/>
              <w14:ligatures w14:val="standardContextual"/>
            </w:rPr>
          </w:pPr>
          <w:hyperlink w:anchor="_Toc165974484" w:history="1">
            <w:r w:rsidR="00D3687D" w:rsidRPr="0094747A">
              <w:rPr>
                <w:rStyle w:val="Hypertextovodkaz"/>
                <w:rFonts w:ascii="Times New Roman" w:hAnsi="Times New Roman" w:cs="Times New Roman"/>
                <w:b/>
                <w:bCs/>
                <w:noProof/>
                <w:lang w:val="es-ES"/>
              </w:rPr>
              <w:t>2.3 Lo gótico en la obra de Cortázar</w:t>
            </w:r>
            <w:r w:rsidR="00D3687D">
              <w:rPr>
                <w:noProof/>
                <w:webHidden/>
              </w:rPr>
              <w:tab/>
            </w:r>
            <w:r w:rsidR="00D3687D">
              <w:rPr>
                <w:noProof/>
                <w:webHidden/>
              </w:rPr>
              <w:fldChar w:fldCharType="begin"/>
            </w:r>
            <w:r w:rsidR="00D3687D">
              <w:rPr>
                <w:noProof/>
                <w:webHidden/>
              </w:rPr>
              <w:instrText xml:space="preserve"> PAGEREF _Toc165974484 \h </w:instrText>
            </w:r>
            <w:r w:rsidR="00D3687D">
              <w:rPr>
                <w:noProof/>
                <w:webHidden/>
              </w:rPr>
            </w:r>
            <w:r w:rsidR="00D3687D">
              <w:rPr>
                <w:noProof/>
                <w:webHidden/>
              </w:rPr>
              <w:fldChar w:fldCharType="separate"/>
            </w:r>
            <w:r w:rsidR="00D3687D">
              <w:rPr>
                <w:noProof/>
                <w:webHidden/>
              </w:rPr>
              <w:t>13</w:t>
            </w:r>
            <w:r w:rsidR="00D3687D">
              <w:rPr>
                <w:noProof/>
                <w:webHidden/>
              </w:rPr>
              <w:fldChar w:fldCharType="end"/>
            </w:r>
          </w:hyperlink>
        </w:p>
        <w:p w14:paraId="394A0A26" w14:textId="61AEAA44"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485" w:history="1">
            <w:r w:rsidR="00D3687D" w:rsidRPr="0094747A">
              <w:rPr>
                <w:rStyle w:val="Hypertextovodkaz"/>
                <w:lang w:val="es-ES"/>
              </w:rPr>
              <w:t xml:space="preserve">3. El concepto de lo gótico en </w:t>
            </w:r>
            <w:r w:rsidR="00D3687D" w:rsidRPr="0094747A">
              <w:rPr>
                <w:rStyle w:val="Hypertextovodkaz"/>
                <w:i/>
                <w:iCs/>
                <w:lang w:val="es-ES"/>
              </w:rPr>
              <w:t>Nuestra parte de noche</w:t>
            </w:r>
            <w:r w:rsidR="00D3687D">
              <w:rPr>
                <w:webHidden/>
              </w:rPr>
              <w:tab/>
            </w:r>
            <w:r w:rsidR="00D3687D">
              <w:rPr>
                <w:webHidden/>
              </w:rPr>
              <w:fldChar w:fldCharType="begin"/>
            </w:r>
            <w:r w:rsidR="00D3687D">
              <w:rPr>
                <w:webHidden/>
              </w:rPr>
              <w:instrText xml:space="preserve"> PAGEREF _Toc165974485 \h </w:instrText>
            </w:r>
            <w:r w:rsidR="00D3687D">
              <w:rPr>
                <w:webHidden/>
              </w:rPr>
            </w:r>
            <w:r w:rsidR="00D3687D">
              <w:rPr>
                <w:webHidden/>
              </w:rPr>
              <w:fldChar w:fldCharType="separate"/>
            </w:r>
            <w:r w:rsidR="00D3687D">
              <w:rPr>
                <w:webHidden/>
              </w:rPr>
              <w:t>15</w:t>
            </w:r>
            <w:r w:rsidR="00D3687D">
              <w:rPr>
                <w:webHidden/>
              </w:rPr>
              <w:fldChar w:fldCharType="end"/>
            </w:r>
          </w:hyperlink>
        </w:p>
        <w:p w14:paraId="687425A0" w14:textId="2ACCE024"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486" w:history="1">
            <w:r w:rsidR="00D3687D" w:rsidRPr="0094747A">
              <w:rPr>
                <w:rStyle w:val="Hypertextovodkaz"/>
                <w:lang w:val="es-ES"/>
              </w:rPr>
              <w:t xml:space="preserve">4. </w:t>
            </w:r>
            <w:r w:rsidR="00572249">
              <w:rPr>
                <w:rStyle w:val="Hypertextovodkaz"/>
                <w:lang w:val="es-ES"/>
              </w:rPr>
              <w:t>L</w:t>
            </w:r>
            <w:r w:rsidR="00D3687D" w:rsidRPr="0094747A">
              <w:rPr>
                <w:rStyle w:val="Hypertextovodkaz"/>
                <w:lang w:val="es-ES"/>
              </w:rPr>
              <w:t>os cuerpos desaparecidos, fantasmas y la memoria</w:t>
            </w:r>
            <w:r w:rsidR="00D3687D">
              <w:rPr>
                <w:webHidden/>
              </w:rPr>
              <w:tab/>
            </w:r>
            <w:r w:rsidR="00D3687D">
              <w:rPr>
                <w:webHidden/>
              </w:rPr>
              <w:fldChar w:fldCharType="begin"/>
            </w:r>
            <w:r w:rsidR="00D3687D">
              <w:rPr>
                <w:webHidden/>
              </w:rPr>
              <w:instrText xml:space="preserve"> PAGEREF _Toc165974486 \h </w:instrText>
            </w:r>
            <w:r w:rsidR="00D3687D">
              <w:rPr>
                <w:webHidden/>
              </w:rPr>
            </w:r>
            <w:r w:rsidR="00D3687D">
              <w:rPr>
                <w:webHidden/>
              </w:rPr>
              <w:fldChar w:fldCharType="separate"/>
            </w:r>
            <w:r w:rsidR="00D3687D">
              <w:rPr>
                <w:webHidden/>
              </w:rPr>
              <w:t>27</w:t>
            </w:r>
            <w:r w:rsidR="00D3687D">
              <w:rPr>
                <w:webHidden/>
              </w:rPr>
              <w:fldChar w:fldCharType="end"/>
            </w:r>
          </w:hyperlink>
        </w:p>
        <w:p w14:paraId="4AD45273" w14:textId="6DD1E556" w:rsidR="00D3687D" w:rsidRDefault="00000000">
          <w:pPr>
            <w:pStyle w:val="Obsah2"/>
            <w:tabs>
              <w:tab w:val="right" w:leader="dot" w:pos="9060"/>
            </w:tabs>
            <w:rPr>
              <w:rFonts w:eastAsiaTheme="minorEastAsia"/>
              <w:noProof/>
              <w:kern w:val="2"/>
              <w:lang w:eastAsia="cs-CZ"/>
              <w14:ligatures w14:val="standardContextual"/>
            </w:rPr>
          </w:pPr>
          <w:hyperlink w:anchor="_Toc165974487" w:history="1">
            <w:r w:rsidR="00D3687D" w:rsidRPr="0094747A">
              <w:rPr>
                <w:rStyle w:val="Hypertextovodkaz"/>
                <w:rFonts w:ascii="Times New Roman" w:hAnsi="Times New Roman" w:cs="Times New Roman"/>
                <w:b/>
                <w:bCs/>
                <w:noProof/>
                <w:lang w:val="es-ES"/>
              </w:rPr>
              <w:t>4.1 “Cuando hablábamos con los muertos”</w:t>
            </w:r>
            <w:r w:rsidR="00D3687D">
              <w:rPr>
                <w:noProof/>
                <w:webHidden/>
              </w:rPr>
              <w:tab/>
            </w:r>
            <w:r w:rsidR="00D3687D">
              <w:rPr>
                <w:noProof/>
                <w:webHidden/>
              </w:rPr>
              <w:fldChar w:fldCharType="begin"/>
            </w:r>
            <w:r w:rsidR="00D3687D">
              <w:rPr>
                <w:noProof/>
                <w:webHidden/>
              </w:rPr>
              <w:instrText xml:space="preserve"> PAGEREF _Toc165974487 \h </w:instrText>
            </w:r>
            <w:r w:rsidR="00D3687D">
              <w:rPr>
                <w:noProof/>
                <w:webHidden/>
              </w:rPr>
            </w:r>
            <w:r w:rsidR="00D3687D">
              <w:rPr>
                <w:noProof/>
                <w:webHidden/>
              </w:rPr>
              <w:fldChar w:fldCharType="separate"/>
            </w:r>
            <w:r w:rsidR="00D3687D">
              <w:rPr>
                <w:noProof/>
                <w:webHidden/>
              </w:rPr>
              <w:t>27</w:t>
            </w:r>
            <w:r w:rsidR="00D3687D">
              <w:rPr>
                <w:noProof/>
                <w:webHidden/>
              </w:rPr>
              <w:fldChar w:fldCharType="end"/>
            </w:r>
          </w:hyperlink>
        </w:p>
        <w:p w14:paraId="4E6BF220" w14:textId="2CE30D07" w:rsidR="00D3687D" w:rsidRDefault="00000000">
          <w:pPr>
            <w:pStyle w:val="Obsah3"/>
            <w:tabs>
              <w:tab w:val="right" w:leader="dot" w:pos="9060"/>
            </w:tabs>
            <w:rPr>
              <w:rFonts w:eastAsiaTheme="minorEastAsia"/>
              <w:noProof/>
              <w:kern w:val="2"/>
              <w:lang w:eastAsia="cs-CZ"/>
              <w14:ligatures w14:val="standardContextual"/>
            </w:rPr>
          </w:pPr>
          <w:hyperlink w:anchor="_Toc165974488" w:history="1">
            <w:r w:rsidR="00D3687D" w:rsidRPr="0094747A">
              <w:rPr>
                <w:rStyle w:val="Hypertextovodkaz"/>
                <w:rFonts w:ascii="Times New Roman" w:hAnsi="Times New Roman" w:cs="Times New Roman"/>
                <w:b/>
                <w:bCs/>
                <w:noProof/>
                <w:lang w:val="es-ES"/>
              </w:rPr>
              <w:t>4.1.1 El origen de lo sobrenatural</w:t>
            </w:r>
            <w:r w:rsidR="00D3687D">
              <w:rPr>
                <w:noProof/>
                <w:webHidden/>
              </w:rPr>
              <w:tab/>
            </w:r>
            <w:r w:rsidR="00D3687D">
              <w:rPr>
                <w:noProof/>
                <w:webHidden/>
              </w:rPr>
              <w:fldChar w:fldCharType="begin"/>
            </w:r>
            <w:r w:rsidR="00D3687D">
              <w:rPr>
                <w:noProof/>
                <w:webHidden/>
              </w:rPr>
              <w:instrText xml:space="preserve"> PAGEREF _Toc165974488 \h </w:instrText>
            </w:r>
            <w:r w:rsidR="00D3687D">
              <w:rPr>
                <w:noProof/>
                <w:webHidden/>
              </w:rPr>
            </w:r>
            <w:r w:rsidR="00D3687D">
              <w:rPr>
                <w:noProof/>
                <w:webHidden/>
              </w:rPr>
              <w:fldChar w:fldCharType="separate"/>
            </w:r>
            <w:r w:rsidR="00D3687D">
              <w:rPr>
                <w:noProof/>
                <w:webHidden/>
              </w:rPr>
              <w:t>31</w:t>
            </w:r>
            <w:r w:rsidR="00D3687D">
              <w:rPr>
                <w:noProof/>
                <w:webHidden/>
              </w:rPr>
              <w:fldChar w:fldCharType="end"/>
            </w:r>
          </w:hyperlink>
        </w:p>
        <w:p w14:paraId="1E348221" w14:textId="03B118E4" w:rsidR="00D3687D" w:rsidRDefault="00000000">
          <w:pPr>
            <w:pStyle w:val="Obsah3"/>
            <w:tabs>
              <w:tab w:val="right" w:leader="dot" w:pos="9060"/>
            </w:tabs>
            <w:rPr>
              <w:rFonts w:eastAsiaTheme="minorEastAsia"/>
              <w:noProof/>
              <w:kern w:val="2"/>
              <w:lang w:eastAsia="cs-CZ"/>
              <w14:ligatures w14:val="standardContextual"/>
            </w:rPr>
          </w:pPr>
          <w:hyperlink w:anchor="_Toc165974489" w:history="1">
            <w:r w:rsidR="00D3687D" w:rsidRPr="0094747A">
              <w:rPr>
                <w:rStyle w:val="Hypertextovodkaz"/>
                <w:rFonts w:ascii="Times New Roman" w:hAnsi="Times New Roman" w:cs="Times New Roman"/>
                <w:b/>
                <w:bCs/>
                <w:noProof/>
                <w:lang w:val="es-ES"/>
              </w:rPr>
              <w:t>4.1.2 Las circunstancias fantasmáticas</w:t>
            </w:r>
            <w:r w:rsidR="00D3687D">
              <w:rPr>
                <w:noProof/>
                <w:webHidden/>
              </w:rPr>
              <w:tab/>
            </w:r>
            <w:r w:rsidR="00D3687D">
              <w:rPr>
                <w:noProof/>
                <w:webHidden/>
              </w:rPr>
              <w:fldChar w:fldCharType="begin"/>
            </w:r>
            <w:r w:rsidR="00D3687D">
              <w:rPr>
                <w:noProof/>
                <w:webHidden/>
              </w:rPr>
              <w:instrText xml:space="preserve"> PAGEREF _Toc165974489 \h </w:instrText>
            </w:r>
            <w:r w:rsidR="00D3687D">
              <w:rPr>
                <w:noProof/>
                <w:webHidden/>
              </w:rPr>
            </w:r>
            <w:r w:rsidR="00D3687D">
              <w:rPr>
                <w:noProof/>
                <w:webHidden/>
              </w:rPr>
              <w:fldChar w:fldCharType="separate"/>
            </w:r>
            <w:r w:rsidR="00D3687D">
              <w:rPr>
                <w:noProof/>
                <w:webHidden/>
              </w:rPr>
              <w:t>34</w:t>
            </w:r>
            <w:r w:rsidR="00D3687D">
              <w:rPr>
                <w:noProof/>
                <w:webHidden/>
              </w:rPr>
              <w:fldChar w:fldCharType="end"/>
            </w:r>
          </w:hyperlink>
        </w:p>
        <w:p w14:paraId="5F70F0EC" w14:textId="3E6EEF75" w:rsidR="00D3687D" w:rsidRDefault="00000000">
          <w:pPr>
            <w:pStyle w:val="Obsah3"/>
            <w:tabs>
              <w:tab w:val="right" w:leader="dot" w:pos="9060"/>
            </w:tabs>
            <w:rPr>
              <w:rFonts w:eastAsiaTheme="minorEastAsia"/>
              <w:noProof/>
              <w:kern w:val="2"/>
              <w:lang w:eastAsia="cs-CZ"/>
              <w14:ligatures w14:val="standardContextual"/>
            </w:rPr>
          </w:pPr>
          <w:hyperlink w:anchor="_Toc165974490" w:history="1">
            <w:r w:rsidR="00D3687D" w:rsidRPr="0094747A">
              <w:rPr>
                <w:rStyle w:val="Hypertextovodkaz"/>
                <w:rFonts w:ascii="Times New Roman" w:hAnsi="Times New Roman" w:cs="Times New Roman"/>
                <w:b/>
                <w:bCs/>
                <w:noProof/>
                <w:lang w:val="es-ES"/>
              </w:rPr>
              <w:t>4.1.3 Presentación del horror mediante lo ficcional</w:t>
            </w:r>
            <w:r w:rsidR="00D3687D">
              <w:rPr>
                <w:noProof/>
                <w:webHidden/>
              </w:rPr>
              <w:tab/>
            </w:r>
            <w:r w:rsidR="00D3687D">
              <w:rPr>
                <w:noProof/>
                <w:webHidden/>
              </w:rPr>
              <w:fldChar w:fldCharType="begin"/>
            </w:r>
            <w:r w:rsidR="00D3687D">
              <w:rPr>
                <w:noProof/>
                <w:webHidden/>
              </w:rPr>
              <w:instrText xml:space="preserve"> PAGEREF _Toc165974490 \h </w:instrText>
            </w:r>
            <w:r w:rsidR="00D3687D">
              <w:rPr>
                <w:noProof/>
                <w:webHidden/>
              </w:rPr>
            </w:r>
            <w:r w:rsidR="00D3687D">
              <w:rPr>
                <w:noProof/>
                <w:webHidden/>
              </w:rPr>
              <w:fldChar w:fldCharType="separate"/>
            </w:r>
            <w:r w:rsidR="00D3687D">
              <w:rPr>
                <w:noProof/>
                <w:webHidden/>
              </w:rPr>
              <w:t>40</w:t>
            </w:r>
            <w:r w:rsidR="00D3687D">
              <w:rPr>
                <w:noProof/>
                <w:webHidden/>
              </w:rPr>
              <w:fldChar w:fldCharType="end"/>
            </w:r>
          </w:hyperlink>
        </w:p>
        <w:p w14:paraId="0AD76BC6" w14:textId="3A789C8E" w:rsidR="00D3687D" w:rsidRDefault="00000000">
          <w:pPr>
            <w:pStyle w:val="Obsah2"/>
            <w:tabs>
              <w:tab w:val="right" w:leader="dot" w:pos="9060"/>
            </w:tabs>
            <w:rPr>
              <w:rFonts w:eastAsiaTheme="minorEastAsia"/>
              <w:noProof/>
              <w:kern w:val="2"/>
              <w:lang w:eastAsia="cs-CZ"/>
              <w14:ligatures w14:val="standardContextual"/>
            </w:rPr>
          </w:pPr>
          <w:hyperlink w:anchor="_Toc165974491" w:history="1">
            <w:r w:rsidR="00D3687D" w:rsidRPr="0094747A">
              <w:rPr>
                <w:rStyle w:val="Hypertextovodkaz"/>
                <w:rFonts w:ascii="Times New Roman" w:hAnsi="Times New Roman" w:cs="Times New Roman"/>
                <w:b/>
                <w:bCs/>
                <w:noProof/>
                <w:lang w:val="es-ES"/>
              </w:rPr>
              <w:t>4.2 “Chicos que faltan”</w:t>
            </w:r>
            <w:r w:rsidR="00D3687D">
              <w:rPr>
                <w:noProof/>
                <w:webHidden/>
              </w:rPr>
              <w:tab/>
            </w:r>
            <w:r w:rsidR="00D3687D">
              <w:rPr>
                <w:noProof/>
                <w:webHidden/>
              </w:rPr>
              <w:fldChar w:fldCharType="begin"/>
            </w:r>
            <w:r w:rsidR="00D3687D">
              <w:rPr>
                <w:noProof/>
                <w:webHidden/>
              </w:rPr>
              <w:instrText xml:space="preserve"> PAGEREF _Toc165974491 \h </w:instrText>
            </w:r>
            <w:r w:rsidR="00D3687D">
              <w:rPr>
                <w:noProof/>
                <w:webHidden/>
              </w:rPr>
            </w:r>
            <w:r w:rsidR="00D3687D">
              <w:rPr>
                <w:noProof/>
                <w:webHidden/>
              </w:rPr>
              <w:fldChar w:fldCharType="separate"/>
            </w:r>
            <w:r w:rsidR="00D3687D">
              <w:rPr>
                <w:noProof/>
                <w:webHidden/>
              </w:rPr>
              <w:t>41</w:t>
            </w:r>
            <w:r w:rsidR="00D3687D">
              <w:rPr>
                <w:noProof/>
                <w:webHidden/>
              </w:rPr>
              <w:fldChar w:fldCharType="end"/>
            </w:r>
          </w:hyperlink>
        </w:p>
        <w:p w14:paraId="054E3CD6" w14:textId="3111CF5E" w:rsidR="00D3687D" w:rsidRDefault="00000000">
          <w:pPr>
            <w:pStyle w:val="Obsah2"/>
            <w:tabs>
              <w:tab w:val="right" w:leader="dot" w:pos="9060"/>
            </w:tabs>
            <w:rPr>
              <w:rFonts w:eastAsiaTheme="minorEastAsia"/>
              <w:noProof/>
              <w:kern w:val="2"/>
              <w:lang w:eastAsia="cs-CZ"/>
              <w14:ligatures w14:val="standardContextual"/>
            </w:rPr>
          </w:pPr>
          <w:hyperlink w:anchor="_Toc165974492" w:history="1">
            <w:r w:rsidR="00D3687D" w:rsidRPr="0094747A">
              <w:rPr>
                <w:rStyle w:val="Hypertextovodkaz"/>
                <w:rFonts w:ascii="Times New Roman" w:hAnsi="Times New Roman" w:cs="Times New Roman"/>
                <w:b/>
                <w:bCs/>
                <w:noProof/>
                <w:lang w:val="es-ES"/>
              </w:rPr>
              <w:t>4.3 “El desentierro de la Angelita”</w:t>
            </w:r>
            <w:r w:rsidR="00D3687D">
              <w:rPr>
                <w:noProof/>
                <w:webHidden/>
              </w:rPr>
              <w:tab/>
            </w:r>
            <w:r w:rsidR="00D3687D">
              <w:rPr>
                <w:noProof/>
                <w:webHidden/>
              </w:rPr>
              <w:fldChar w:fldCharType="begin"/>
            </w:r>
            <w:r w:rsidR="00D3687D">
              <w:rPr>
                <w:noProof/>
                <w:webHidden/>
              </w:rPr>
              <w:instrText xml:space="preserve"> PAGEREF _Toc165974492 \h </w:instrText>
            </w:r>
            <w:r w:rsidR="00D3687D">
              <w:rPr>
                <w:noProof/>
                <w:webHidden/>
              </w:rPr>
            </w:r>
            <w:r w:rsidR="00D3687D">
              <w:rPr>
                <w:noProof/>
                <w:webHidden/>
              </w:rPr>
              <w:fldChar w:fldCharType="separate"/>
            </w:r>
            <w:r w:rsidR="00D3687D">
              <w:rPr>
                <w:noProof/>
                <w:webHidden/>
              </w:rPr>
              <w:t>43</w:t>
            </w:r>
            <w:r w:rsidR="00D3687D">
              <w:rPr>
                <w:noProof/>
                <w:webHidden/>
              </w:rPr>
              <w:fldChar w:fldCharType="end"/>
            </w:r>
          </w:hyperlink>
        </w:p>
        <w:p w14:paraId="2580902C" w14:textId="11E18414"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493" w:history="1">
            <w:r w:rsidR="00D3687D" w:rsidRPr="0094747A">
              <w:rPr>
                <w:rStyle w:val="Hypertextovodkaz"/>
                <w:lang w:val="es-ES"/>
              </w:rPr>
              <w:t>5. La relación del horror y terrorismo dictatorial</w:t>
            </w:r>
            <w:r w:rsidR="00D3687D">
              <w:rPr>
                <w:webHidden/>
              </w:rPr>
              <w:tab/>
            </w:r>
            <w:r w:rsidR="00D3687D">
              <w:rPr>
                <w:webHidden/>
              </w:rPr>
              <w:fldChar w:fldCharType="begin"/>
            </w:r>
            <w:r w:rsidR="00D3687D">
              <w:rPr>
                <w:webHidden/>
              </w:rPr>
              <w:instrText xml:space="preserve"> PAGEREF _Toc165974493 \h </w:instrText>
            </w:r>
            <w:r w:rsidR="00D3687D">
              <w:rPr>
                <w:webHidden/>
              </w:rPr>
            </w:r>
            <w:r w:rsidR="00D3687D">
              <w:rPr>
                <w:webHidden/>
              </w:rPr>
              <w:fldChar w:fldCharType="separate"/>
            </w:r>
            <w:r w:rsidR="00D3687D">
              <w:rPr>
                <w:webHidden/>
              </w:rPr>
              <w:t>47</w:t>
            </w:r>
            <w:r w:rsidR="00D3687D">
              <w:rPr>
                <w:webHidden/>
              </w:rPr>
              <w:fldChar w:fldCharType="end"/>
            </w:r>
          </w:hyperlink>
        </w:p>
        <w:p w14:paraId="5027A4D3" w14:textId="54E4BCD4" w:rsidR="00D3687D" w:rsidRDefault="00000000">
          <w:pPr>
            <w:pStyle w:val="Obsah2"/>
            <w:tabs>
              <w:tab w:val="right" w:leader="dot" w:pos="9060"/>
            </w:tabs>
            <w:rPr>
              <w:rFonts w:eastAsiaTheme="minorEastAsia"/>
              <w:noProof/>
              <w:kern w:val="2"/>
              <w:lang w:eastAsia="cs-CZ"/>
              <w14:ligatures w14:val="standardContextual"/>
            </w:rPr>
          </w:pPr>
          <w:hyperlink w:anchor="_Toc165974494" w:history="1">
            <w:r w:rsidR="00D3687D" w:rsidRPr="0094747A">
              <w:rPr>
                <w:rStyle w:val="Hypertextovodkaz"/>
                <w:rFonts w:ascii="Times New Roman" w:hAnsi="Times New Roman" w:cs="Times New Roman"/>
                <w:b/>
                <w:bCs/>
                <w:noProof/>
                <w:lang w:val="es-ES"/>
              </w:rPr>
              <w:t>5.1 “Bajo el agua negra”</w:t>
            </w:r>
            <w:r w:rsidR="00D3687D">
              <w:rPr>
                <w:noProof/>
                <w:webHidden/>
              </w:rPr>
              <w:tab/>
            </w:r>
            <w:r w:rsidR="00D3687D">
              <w:rPr>
                <w:noProof/>
                <w:webHidden/>
              </w:rPr>
              <w:fldChar w:fldCharType="begin"/>
            </w:r>
            <w:r w:rsidR="00D3687D">
              <w:rPr>
                <w:noProof/>
                <w:webHidden/>
              </w:rPr>
              <w:instrText xml:space="preserve"> PAGEREF _Toc165974494 \h </w:instrText>
            </w:r>
            <w:r w:rsidR="00D3687D">
              <w:rPr>
                <w:noProof/>
                <w:webHidden/>
              </w:rPr>
            </w:r>
            <w:r w:rsidR="00D3687D">
              <w:rPr>
                <w:noProof/>
                <w:webHidden/>
              </w:rPr>
              <w:fldChar w:fldCharType="separate"/>
            </w:r>
            <w:r w:rsidR="00D3687D">
              <w:rPr>
                <w:noProof/>
                <w:webHidden/>
              </w:rPr>
              <w:t>48</w:t>
            </w:r>
            <w:r w:rsidR="00D3687D">
              <w:rPr>
                <w:noProof/>
                <w:webHidden/>
              </w:rPr>
              <w:fldChar w:fldCharType="end"/>
            </w:r>
          </w:hyperlink>
        </w:p>
        <w:p w14:paraId="1BEB1F60" w14:textId="2708EE9C" w:rsidR="00D3687D" w:rsidRDefault="00000000">
          <w:pPr>
            <w:pStyle w:val="Obsah2"/>
            <w:tabs>
              <w:tab w:val="right" w:leader="dot" w:pos="9060"/>
            </w:tabs>
            <w:rPr>
              <w:rFonts w:eastAsiaTheme="minorEastAsia"/>
              <w:noProof/>
              <w:kern w:val="2"/>
              <w:lang w:eastAsia="cs-CZ"/>
              <w14:ligatures w14:val="standardContextual"/>
            </w:rPr>
          </w:pPr>
          <w:hyperlink w:anchor="_Toc165974495" w:history="1">
            <w:r w:rsidR="00D3687D" w:rsidRPr="0094747A">
              <w:rPr>
                <w:rStyle w:val="Hypertextovodkaz"/>
                <w:rFonts w:ascii="Times New Roman" w:hAnsi="Times New Roman" w:cs="Times New Roman"/>
                <w:b/>
                <w:bCs/>
                <w:noProof/>
                <w:lang w:val="es-ES"/>
              </w:rPr>
              <w:t>5.2 “El chico sucio”</w:t>
            </w:r>
            <w:r w:rsidR="00D3687D">
              <w:rPr>
                <w:noProof/>
                <w:webHidden/>
              </w:rPr>
              <w:tab/>
            </w:r>
            <w:r w:rsidR="00D3687D">
              <w:rPr>
                <w:noProof/>
                <w:webHidden/>
              </w:rPr>
              <w:fldChar w:fldCharType="begin"/>
            </w:r>
            <w:r w:rsidR="00D3687D">
              <w:rPr>
                <w:noProof/>
                <w:webHidden/>
              </w:rPr>
              <w:instrText xml:space="preserve"> PAGEREF _Toc165974495 \h </w:instrText>
            </w:r>
            <w:r w:rsidR="00D3687D">
              <w:rPr>
                <w:noProof/>
                <w:webHidden/>
              </w:rPr>
            </w:r>
            <w:r w:rsidR="00D3687D">
              <w:rPr>
                <w:noProof/>
                <w:webHidden/>
              </w:rPr>
              <w:fldChar w:fldCharType="separate"/>
            </w:r>
            <w:r w:rsidR="00D3687D">
              <w:rPr>
                <w:noProof/>
                <w:webHidden/>
              </w:rPr>
              <w:t>49</w:t>
            </w:r>
            <w:r w:rsidR="00D3687D">
              <w:rPr>
                <w:noProof/>
                <w:webHidden/>
              </w:rPr>
              <w:fldChar w:fldCharType="end"/>
            </w:r>
          </w:hyperlink>
        </w:p>
        <w:p w14:paraId="261F6EDB" w14:textId="57A17593" w:rsidR="00D3687D" w:rsidRDefault="00000000">
          <w:pPr>
            <w:pStyle w:val="Obsah2"/>
            <w:tabs>
              <w:tab w:val="right" w:leader="dot" w:pos="9060"/>
            </w:tabs>
            <w:rPr>
              <w:rFonts w:eastAsiaTheme="minorEastAsia"/>
              <w:noProof/>
              <w:kern w:val="2"/>
              <w:lang w:eastAsia="cs-CZ"/>
              <w14:ligatures w14:val="standardContextual"/>
            </w:rPr>
          </w:pPr>
          <w:hyperlink w:anchor="_Toc165974496" w:history="1">
            <w:r w:rsidR="00D3687D" w:rsidRPr="0094747A">
              <w:rPr>
                <w:rStyle w:val="Hypertextovodkaz"/>
                <w:rFonts w:ascii="Times New Roman" w:hAnsi="Times New Roman" w:cs="Times New Roman"/>
                <w:b/>
                <w:bCs/>
                <w:noProof/>
                <w:lang w:val="es-ES"/>
              </w:rPr>
              <w:t>5.3 “Las cosas que perdimos en el fuego”</w:t>
            </w:r>
            <w:r w:rsidR="00D3687D">
              <w:rPr>
                <w:noProof/>
                <w:webHidden/>
              </w:rPr>
              <w:tab/>
            </w:r>
            <w:r w:rsidR="00D3687D">
              <w:rPr>
                <w:noProof/>
                <w:webHidden/>
              </w:rPr>
              <w:fldChar w:fldCharType="begin"/>
            </w:r>
            <w:r w:rsidR="00D3687D">
              <w:rPr>
                <w:noProof/>
                <w:webHidden/>
              </w:rPr>
              <w:instrText xml:space="preserve"> PAGEREF _Toc165974496 \h </w:instrText>
            </w:r>
            <w:r w:rsidR="00D3687D">
              <w:rPr>
                <w:noProof/>
                <w:webHidden/>
              </w:rPr>
            </w:r>
            <w:r w:rsidR="00D3687D">
              <w:rPr>
                <w:noProof/>
                <w:webHidden/>
              </w:rPr>
              <w:fldChar w:fldCharType="separate"/>
            </w:r>
            <w:r w:rsidR="00D3687D">
              <w:rPr>
                <w:noProof/>
                <w:webHidden/>
              </w:rPr>
              <w:t>50</w:t>
            </w:r>
            <w:r w:rsidR="00D3687D">
              <w:rPr>
                <w:noProof/>
                <w:webHidden/>
              </w:rPr>
              <w:fldChar w:fldCharType="end"/>
            </w:r>
          </w:hyperlink>
        </w:p>
        <w:p w14:paraId="1EEC9E41" w14:textId="09897ED1" w:rsidR="00D3687D" w:rsidRDefault="00000000">
          <w:pPr>
            <w:pStyle w:val="Obsah2"/>
            <w:tabs>
              <w:tab w:val="right" w:leader="dot" w:pos="9060"/>
            </w:tabs>
            <w:rPr>
              <w:rFonts w:eastAsiaTheme="minorEastAsia"/>
              <w:noProof/>
              <w:kern w:val="2"/>
              <w:lang w:eastAsia="cs-CZ"/>
              <w14:ligatures w14:val="standardContextual"/>
            </w:rPr>
          </w:pPr>
          <w:hyperlink w:anchor="_Toc165974497" w:history="1">
            <w:r w:rsidR="00D3687D" w:rsidRPr="0094747A">
              <w:rPr>
                <w:rStyle w:val="Hypertextovodkaz"/>
                <w:rFonts w:ascii="Times New Roman" w:hAnsi="Times New Roman" w:cs="Times New Roman"/>
                <w:b/>
                <w:bCs/>
                <w:noProof/>
                <w:lang w:val="es-ES"/>
              </w:rPr>
              <w:t>5.4 “La Hostería”</w:t>
            </w:r>
            <w:r w:rsidR="00D3687D">
              <w:rPr>
                <w:noProof/>
                <w:webHidden/>
              </w:rPr>
              <w:tab/>
            </w:r>
            <w:r w:rsidR="00D3687D">
              <w:rPr>
                <w:noProof/>
                <w:webHidden/>
              </w:rPr>
              <w:fldChar w:fldCharType="begin"/>
            </w:r>
            <w:r w:rsidR="00D3687D">
              <w:rPr>
                <w:noProof/>
                <w:webHidden/>
              </w:rPr>
              <w:instrText xml:space="preserve"> PAGEREF _Toc165974497 \h </w:instrText>
            </w:r>
            <w:r w:rsidR="00D3687D">
              <w:rPr>
                <w:noProof/>
                <w:webHidden/>
              </w:rPr>
            </w:r>
            <w:r w:rsidR="00D3687D">
              <w:rPr>
                <w:noProof/>
                <w:webHidden/>
              </w:rPr>
              <w:fldChar w:fldCharType="separate"/>
            </w:r>
            <w:r w:rsidR="00D3687D">
              <w:rPr>
                <w:noProof/>
                <w:webHidden/>
              </w:rPr>
              <w:t>52</w:t>
            </w:r>
            <w:r w:rsidR="00D3687D">
              <w:rPr>
                <w:noProof/>
                <w:webHidden/>
              </w:rPr>
              <w:fldChar w:fldCharType="end"/>
            </w:r>
          </w:hyperlink>
        </w:p>
        <w:p w14:paraId="767FDD28" w14:textId="386536D6" w:rsidR="00D3687D" w:rsidRDefault="00000000">
          <w:pPr>
            <w:pStyle w:val="Obsah2"/>
            <w:tabs>
              <w:tab w:val="right" w:leader="dot" w:pos="9060"/>
            </w:tabs>
            <w:rPr>
              <w:rFonts w:eastAsiaTheme="minorEastAsia"/>
              <w:noProof/>
              <w:kern w:val="2"/>
              <w:lang w:eastAsia="cs-CZ"/>
              <w14:ligatures w14:val="standardContextual"/>
            </w:rPr>
          </w:pPr>
          <w:hyperlink w:anchor="_Toc165974498" w:history="1">
            <w:r w:rsidR="00D3687D" w:rsidRPr="0094747A">
              <w:rPr>
                <w:rStyle w:val="Hypertextovodkaz"/>
                <w:rFonts w:ascii="Times New Roman" w:hAnsi="Times New Roman" w:cs="Times New Roman"/>
                <w:b/>
                <w:bCs/>
                <w:noProof/>
                <w:lang w:val="es-ES"/>
              </w:rPr>
              <w:t>5.5 “La casa de Adela”</w:t>
            </w:r>
            <w:r w:rsidR="00D3687D">
              <w:rPr>
                <w:noProof/>
                <w:webHidden/>
              </w:rPr>
              <w:tab/>
            </w:r>
            <w:r w:rsidR="00D3687D">
              <w:rPr>
                <w:noProof/>
                <w:webHidden/>
              </w:rPr>
              <w:fldChar w:fldCharType="begin"/>
            </w:r>
            <w:r w:rsidR="00D3687D">
              <w:rPr>
                <w:noProof/>
                <w:webHidden/>
              </w:rPr>
              <w:instrText xml:space="preserve"> PAGEREF _Toc165974498 \h </w:instrText>
            </w:r>
            <w:r w:rsidR="00D3687D">
              <w:rPr>
                <w:noProof/>
                <w:webHidden/>
              </w:rPr>
            </w:r>
            <w:r w:rsidR="00D3687D">
              <w:rPr>
                <w:noProof/>
                <w:webHidden/>
              </w:rPr>
              <w:fldChar w:fldCharType="separate"/>
            </w:r>
            <w:r w:rsidR="00D3687D">
              <w:rPr>
                <w:noProof/>
                <w:webHidden/>
              </w:rPr>
              <w:t>53</w:t>
            </w:r>
            <w:r w:rsidR="00D3687D">
              <w:rPr>
                <w:noProof/>
                <w:webHidden/>
              </w:rPr>
              <w:fldChar w:fldCharType="end"/>
            </w:r>
          </w:hyperlink>
        </w:p>
        <w:p w14:paraId="2254348E" w14:textId="43364E92" w:rsidR="00D3687D" w:rsidRDefault="00000000">
          <w:pPr>
            <w:pStyle w:val="Obsah2"/>
            <w:tabs>
              <w:tab w:val="right" w:leader="dot" w:pos="9060"/>
            </w:tabs>
            <w:rPr>
              <w:rFonts w:eastAsiaTheme="minorEastAsia"/>
              <w:noProof/>
              <w:kern w:val="2"/>
              <w:lang w:eastAsia="cs-CZ"/>
              <w14:ligatures w14:val="standardContextual"/>
            </w:rPr>
          </w:pPr>
          <w:hyperlink w:anchor="_Toc165974499" w:history="1">
            <w:r w:rsidR="00D3687D" w:rsidRPr="0094747A">
              <w:rPr>
                <w:rStyle w:val="Hypertextovodkaz"/>
                <w:rFonts w:ascii="Times New Roman" w:hAnsi="Times New Roman" w:cs="Times New Roman"/>
                <w:b/>
                <w:bCs/>
                <w:noProof/>
                <w:lang w:val="es-ES"/>
              </w:rPr>
              <w:t>5.6 “Los años intoxicados”</w:t>
            </w:r>
            <w:r w:rsidR="00D3687D">
              <w:rPr>
                <w:noProof/>
                <w:webHidden/>
              </w:rPr>
              <w:tab/>
            </w:r>
            <w:r w:rsidR="00D3687D">
              <w:rPr>
                <w:noProof/>
                <w:webHidden/>
              </w:rPr>
              <w:fldChar w:fldCharType="begin"/>
            </w:r>
            <w:r w:rsidR="00D3687D">
              <w:rPr>
                <w:noProof/>
                <w:webHidden/>
              </w:rPr>
              <w:instrText xml:space="preserve"> PAGEREF _Toc165974499 \h </w:instrText>
            </w:r>
            <w:r w:rsidR="00D3687D">
              <w:rPr>
                <w:noProof/>
                <w:webHidden/>
              </w:rPr>
            </w:r>
            <w:r w:rsidR="00D3687D">
              <w:rPr>
                <w:noProof/>
                <w:webHidden/>
              </w:rPr>
              <w:fldChar w:fldCharType="separate"/>
            </w:r>
            <w:r w:rsidR="00D3687D">
              <w:rPr>
                <w:noProof/>
                <w:webHidden/>
              </w:rPr>
              <w:t>54</w:t>
            </w:r>
            <w:r w:rsidR="00D3687D">
              <w:rPr>
                <w:noProof/>
                <w:webHidden/>
              </w:rPr>
              <w:fldChar w:fldCharType="end"/>
            </w:r>
          </w:hyperlink>
        </w:p>
        <w:p w14:paraId="1370EA27" w14:textId="771F6845"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500" w:history="1">
            <w:r w:rsidR="00D3687D" w:rsidRPr="0094747A">
              <w:rPr>
                <w:rStyle w:val="Hypertextovodkaz"/>
                <w:lang w:val="es-ES"/>
              </w:rPr>
              <w:t xml:space="preserve">6. El concepto de civilbarbarie en </w:t>
            </w:r>
            <w:r w:rsidR="00D3687D" w:rsidRPr="0094747A">
              <w:rPr>
                <w:rStyle w:val="Hypertextovodkaz"/>
                <w:i/>
                <w:iCs/>
                <w:lang w:val="es-ES"/>
              </w:rPr>
              <w:t>Las cosas que perdimos en el fuego</w:t>
            </w:r>
            <w:r w:rsidR="00D3687D">
              <w:rPr>
                <w:webHidden/>
              </w:rPr>
              <w:tab/>
            </w:r>
            <w:r w:rsidR="00D3687D">
              <w:rPr>
                <w:webHidden/>
              </w:rPr>
              <w:fldChar w:fldCharType="begin"/>
            </w:r>
            <w:r w:rsidR="00D3687D">
              <w:rPr>
                <w:webHidden/>
              </w:rPr>
              <w:instrText xml:space="preserve"> PAGEREF _Toc165974500 \h </w:instrText>
            </w:r>
            <w:r w:rsidR="00D3687D">
              <w:rPr>
                <w:webHidden/>
              </w:rPr>
            </w:r>
            <w:r w:rsidR="00D3687D">
              <w:rPr>
                <w:webHidden/>
              </w:rPr>
              <w:fldChar w:fldCharType="separate"/>
            </w:r>
            <w:r w:rsidR="00D3687D">
              <w:rPr>
                <w:webHidden/>
              </w:rPr>
              <w:t>57</w:t>
            </w:r>
            <w:r w:rsidR="00D3687D">
              <w:rPr>
                <w:webHidden/>
              </w:rPr>
              <w:fldChar w:fldCharType="end"/>
            </w:r>
          </w:hyperlink>
        </w:p>
        <w:p w14:paraId="6DD3A757" w14:textId="6CB4BAC0" w:rsidR="00D3687D" w:rsidRDefault="00000000">
          <w:pPr>
            <w:pStyle w:val="Obsah2"/>
            <w:tabs>
              <w:tab w:val="right" w:leader="dot" w:pos="9060"/>
            </w:tabs>
            <w:rPr>
              <w:rFonts w:eastAsiaTheme="minorEastAsia"/>
              <w:noProof/>
              <w:kern w:val="2"/>
              <w:lang w:eastAsia="cs-CZ"/>
              <w14:ligatures w14:val="standardContextual"/>
            </w:rPr>
          </w:pPr>
          <w:hyperlink w:anchor="_Toc165974501" w:history="1">
            <w:r w:rsidR="00D3687D" w:rsidRPr="0094747A">
              <w:rPr>
                <w:rStyle w:val="Hypertextovodkaz"/>
                <w:rFonts w:ascii="Times New Roman" w:hAnsi="Times New Roman" w:cs="Times New Roman"/>
                <w:b/>
                <w:bCs/>
                <w:noProof/>
                <w:lang w:val="es-ES"/>
              </w:rPr>
              <w:t>6.1 Lo monstruoso en el adultocentrismo</w:t>
            </w:r>
            <w:r w:rsidR="00D3687D">
              <w:rPr>
                <w:noProof/>
                <w:webHidden/>
              </w:rPr>
              <w:tab/>
            </w:r>
            <w:r w:rsidR="00D3687D">
              <w:rPr>
                <w:noProof/>
                <w:webHidden/>
              </w:rPr>
              <w:fldChar w:fldCharType="begin"/>
            </w:r>
            <w:r w:rsidR="00D3687D">
              <w:rPr>
                <w:noProof/>
                <w:webHidden/>
              </w:rPr>
              <w:instrText xml:space="preserve"> PAGEREF _Toc165974501 \h </w:instrText>
            </w:r>
            <w:r w:rsidR="00D3687D">
              <w:rPr>
                <w:noProof/>
                <w:webHidden/>
              </w:rPr>
            </w:r>
            <w:r w:rsidR="00D3687D">
              <w:rPr>
                <w:noProof/>
                <w:webHidden/>
              </w:rPr>
              <w:fldChar w:fldCharType="separate"/>
            </w:r>
            <w:r w:rsidR="00D3687D">
              <w:rPr>
                <w:noProof/>
                <w:webHidden/>
              </w:rPr>
              <w:t>59</w:t>
            </w:r>
            <w:r w:rsidR="00D3687D">
              <w:rPr>
                <w:noProof/>
                <w:webHidden/>
              </w:rPr>
              <w:fldChar w:fldCharType="end"/>
            </w:r>
          </w:hyperlink>
        </w:p>
        <w:p w14:paraId="6BC7B841" w14:textId="0AEBF0DE" w:rsidR="00D3687D" w:rsidRDefault="00000000">
          <w:pPr>
            <w:pStyle w:val="Obsah2"/>
            <w:tabs>
              <w:tab w:val="right" w:leader="dot" w:pos="9060"/>
            </w:tabs>
            <w:rPr>
              <w:rFonts w:eastAsiaTheme="minorEastAsia"/>
              <w:noProof/>
              <w:kern w:val="2"/>
              <w:lang w:eastAsia="cs-CZ"/>
              <w14:ligatures w14:val="standardContextual"/>
            </w:rPr>
          </w:pPr>
          <w:hyperlink w:anchor="_Toc165974502" w:history="1">
            <w:r w:rsidR="00D3687D" w:rsidRPr="0094747A">
              <w:rPr>
                <w:rStyle w:val="Hypertextovodkaz"/>
                <w:rFonts w:ascii="Times New Roman" w:hAnsi="Times New Roman" w:cs="Times New Roman"/>
                <w:b/>
                <w:bCs/>
                <w:noProof/>
                <w:lang w:val="es-ES"/>
              </w:rPr>
              <w:t>6.2 El concepto de feminismo y lo monstruoso</w:t>
            </w:r>
            <w:r w:rsidR="00D3687D">
              <w:rPr>
                <w:noProof/>
                <w:webHidden/>
              </w:rPr>
              <w:tab/>
            </w:r>
            <w:r w:rsidR="00D3687D">
              <w:rPr>
                <w:noProof/>
                <w:webHidden/>
              </w:rPr>
              <w:fldChar w:fldCharType="begin"/>
            </w:r>
            <w:r w:rsidR="00D3687D">
              <w:rPr>
                <w:noProof/>
                <w:webHidden/>
              </w:rPr>
              <w:instrText xml:space="preserve"> PAGEREF _Toc165974502 \h </w:instrText>
            </w:r>
            <w:r w:rsidR="00D3687D">
              <w:rPr>
                <w:noProof/>
                <w:webHidden/>
              </w:rPr>
            </w:r>
            <w:r w:rsidR="00D3687D">
              <w:rPr>
                <w:noProof/>
                <w:webHidden/>
              </w:rPr>
              <w:fldChar w:fldCharType="separate"/>
            </w:r>
            <w:r w:rsidR="00D3687D">
              <w:rPr>
                <w:noProof/>
                <w:webHidden/>
              </w:rPr>
              <w:t>62</w:t>
            </w:r>
            <w:r w:rsidR="00D3687D">
              <w:rPr>
                <w:noProof/>
                <w:webHidden/>
              </w:rPr>
              <w:fldChar w:fldCharType="end"/>
            </w:r>
          </w:hyperlink>
        </w:p>
        <w:p w14:paraId="67F474FF" w14:textId="2CF9A825" w:rsidR="00D3687D" w:rsidRDefault="00000000">
          <w:pPr>
            <w:pStyle w:val="Obsah2"/>
            <w:tabs>
              <w:tab w:val="right" w:leader="dot" w:pos="9060"/>
            </w:tabs>
            <w:rPr>
              <w:rFonts w:eastAsiaTheme="minorEastAsia"/>
              <w:noProof/>
              <w:kern w:val="2"/>
              <w:lang w:eastAsia="cs-CZ"/>
              <w14:ligatures w14:val="standardContextual"/>
            </w:rPr>
          </w:pPr>
          <w:hyperlink w:anchor="_Toc165974503" w:history="1">
            <w:r w:rsidR="00D3687D" w:rsidRPr="0094747A">
              <w:rPr>
                <w:rStyle w:val="Hypertextovodkaz"/>
                <w:rFonts w:ascii="Times New Roman" w:hAnsi="Times New Roman" w:cs="Times New Roman"/>
                <w:b/>
                <w:bCs/>
                <w:noProof/>
                <w:lang w:val="es-ES"/>
              </w:rPr>
              <w:t>6.3 Lo monstruoso en el orden y el caos</w:t>
            </w:r>
            <w:r w:rsidR="00D3687D">
              <w:rPr>
                <w:noProof/>
                <w:webHidden/>
              </w:rPr>
              <w:tab/>
            </w:r>
            <w:r w:rsidR="00D3687D">
              <w:rPr>
                <w:noProof/>
                <w:webHidden/>
              </w:rPr>
              <w:fldChar w:fldCharType="begin"/>
            </w:r>
            <w:r w:rsidR="00D3687D">
              <w:rPr>
                <w:noProof/>
                <w:webHidden/>
              </w:rPr>
              <w:instrText xml:space="preserve"> PAGEREF _Toc165974503 \h </w:instrText>
            </w:r>
            <w:r w:rsidR="00D3687D">
              <w:rPr>
                <w:noProof/>
                <w:webHidden/>
              </w:rPr>
            </w:r>
            <w:r w:rsidR="00D3687D">
              <w:rPr>
                <w:noProof/>
                <w:webHidden/>
              </w:rPr>
              <w:fldChar w:fldCharType="separate"/>
            </w:r>
            <w:r w:rsidR="00D3687D">
              <w:rPr>
                <w:noProof/>
                <w:webHidden/>
              </w:rPr>
              <w:t>64</w:t>
            </w:r>
            <w:r w:rsidR="00D3687D">
              <w:rPr>
                <w:noProof/>
                <w:webHidden/>
              </w:rPr>
              <w:fldChar w:fldCharType="end"/>
            </w:r>
          </w:hyperlink>
        </w:p>
        <w:p w14:paraId="28393D52" w14:textId="04D88012"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504" w:history="1">
            <w:r w:rsidR="00D3687D" w:rsidRPr="0094747A">
              <w:rPr>
                <w:rStyle w:val="Hypertextovodkaz"/>
                <w:lang w:val="es-ES"/>
              </w:rPr>
              <w:t>Conclusión</w:t>
            </w:r>
            <w:r w:rsidR="00D3687D">
              <w:rPr>
                <w:webHidden/>
              </w:rPr>
              <w:tab/>
            </w:r>
            <w:r w:rsidR="00D3687D">
              <w:rPr>
                <w:webHidden/>
              </w:rPr>
              <w:fldChar w:fldCharType="begin"/>
            </w:r>
            <w:r w:rsidR="00D3687D">
              <w:rPr>
                <w:webHidden/>
              </w:rPr>
              <w:instrText xml:space="preserve"> PAGEREF _Toc165974504 \h </w:instrText>
            </w:r>
            <w:r w:rsidR="00D3687D">
              <w:rPr>
                <w:webHidden/>
              </w:rPr>
            </w:r>
            <w:r w:rsidR="00D3687D">
              <w:rPr>
                <w:webHidden/>
              </w:rPr>
              <w:fldChar w:fldCharType="separate"/>
            </w:r>
            <w:r w:rsidR="00D3687D">
              <w:rPr>
                <w:webHidden/>
              </w:rPr>
              <w:t>68</w:t>
            </w:r>
            <w:r w:rsidR="00D3687D">
              <w:rPr>
                <w:webHidden/>
              </w:rPr>
              <w:fldChar w:fldCharType="end"/>
            </w:r>
          </w:hyperlink>
        </w:p>
        <w:p w14:paraId="36F22EBC" w14:textId="19F9A774"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505" w:history="1">
            <w:r w:rsidR="00D3687D" w:rsidRPr="0094747A">
              <w:rPr>
                <w:rStyle w:val="Hypertextovodkaz"/>
                <w:lang w:val="es-ES"/>
              </w:rPr>
              <w:t>Resumé</w:t>
            </w:r>
            <w:r w:rsidR="00D3687D">
              <w:rPr>
                <w:webHidden/>
              </w:rPr>
              <w:tab/>
            </w:r>
            <w:r w:rsidR="00D3687D">
              <w:rPr>
                <w:webHidden/>
              </w:rPr>
              <w:fldChar w:fldCharType="begin"/>
            </w:r>
            <w:r w:rsidR="00D3687D">
              <w:rPr>
                <w:webHidden/>
              </w:rPr>
              <w:instrText xml:space="preserve"> PAGEREF _Toc165974505 \h </w:instrText>
            </w:r>
            <w:r w:rsidR="00D3687D">
              <w:rPr>
                <w:webHidden/>
              </w:rPr>
            </w:r>
            <w:r w:rsidR="00D3687D">
              <w:rPr>
                <w:webHidden/>
              </w:rPr>
              <w:fldChar w:fldCharType="separate"/>
            </w:r>
            <w:r w:rsidR="00D3687D">
              <w:rPr>
                <w:webHidden/>
              </w:rPr>
              <w:t>70</w:t>
            </w:r>
            <w:r w:rsidR="00D3687D">
              <w:rPr>
                <w:webHidden/>
              </w:rPr>
              <w:fldChar w:fldCharType="end"/>
            </w:r>
          </w:hyperlink>
        </w:p>
        <w:p w14:paraId="03F7A1C4" w14:textId="5F55EB55" w:rsidR="00D3687D" w:rsidRDefault="00000000">
          <w:pPr>
            <w:pStyle w:val="Obsah1"/>
            <w:rPr>
              <w:rFonts w:asciiTheme="minorHAnsi" w:eastAsiaTheme="minorEastAsia" w:hAnsiTheme="minorHAnsi" w:cstheme="minorBidi"/>
              <w:b w:val="0"/>
              <w:bCs w:val="0"/>
              <w:kern w:val="2"/>
              <w:sz w:val="22"/>
              <w:szCs w:val="22"/>
              <w:lang w:eastAsia="cs-CZ"/>
              <w14:ligatures w14:val="standardContextual"/>
            </w:rPr>
          </w:pPr>
          <w:hyperlink w:anchor="_Toc165974506" w:history="1">
            <w:r w:rsidR="00D3687D" w:rsidRPr="0094747A">
              <w:rPr>
                <w:rStyle w:val="Hypertextovodkaz"/>
                <w:lang w:eastAsia="cs-CZ"/>
              </w:rPr>
              <w:t>Bibliografía</w:t>
            </w:r>
            <w:r w:rsidR="00D3687D">
              <w:rPr>
                <w:webHidden/>
              </w:rPr>
              <w:tab/>
            </w:r>
            <w:r w:rsidR="00D3687D">
              <w:rPr>
                <w:webHidden/>
              </w:rPr>
              <w:fldChar w:fldCharType="begin"/>
            </w:r>
            <w:r w:rsidR="00D3687D">
              <w:rPr>
                <w:webHidden/>
              </w:rPr>
              <w:instrText xml:space="preserve"> PAGEREF _Toc165974506 \h </w:instrText>
            </w:r>
            <w:r w:rsidR="00D3687D">
              <w:rPr>
                <w:webHidden/>
              </w:rPr>
            </w:r>
            <w:r w:rsidR="00D3687D">
              <w:rPr>
                <w:webHidden/>
              </w:rPr>
              <w:fldChar w:fldCharType="separate"/>
            </w:r>
            <w:r w:rsidR="00D3687D">
              <w:rPr>
                <w:webHidden/>
              </w:rPr>
              <w:t>71</w:t>
            </w:r>
            <w:r w:rsidR="00D3687D">
              <w:rPr>
                <w:webHidden/>
              </w:rPr>
              <w:fldChar w:fldCharType="end"/>
            </w:r>
          </w:hyperlink>
        </w:p>
        <w:p w14:paraId="58681328" w14:textId="4E0589E9" w:rsidR="00D96686" w:rsidRPr="004E17B7" w:rsidRDefault="00D96686" w:rsidP="004E17B7">
          <w:r w:rsidRPr="00EA7E01">
            <w:rPr>
              <w:rFonts w:ascii="Times New Roman" w:hAnsi="Times New Roman" w:cs="Times New Roman"/>
              <w:b/>
              <w:bCs/>
            </w:rPr>
            <w:fldChar w:fldCharType="end"/>
          </w:r>
        </w:p>
      </w:sdtContent>
    </w:sdt>
    <w:p w14:paraId="048ACBE7" w14:textId="77777777" w:rsidR="004E17B7" w:rsidRDefault="004E17B7">
      <w:pPr>
        <w:rPr>
          <w:rFonts w:ascii="Times New Roman" w:hAnsi="Times New Roman" w:cs="Times New Roman"/>
          <w:sz w:val="24"/>
          <w:szCs w:val="24"/>
          <w:lang w:val="es-ES"/>
        </w:rPr>
        <w:sectPr w:rsidR="004E17B7" w:rsidSect="003B63D3">
          <w:footerReference w:type="default" r:id="rId8"/>
          <w:footerReference w:type="first" r:id="rId9"/>
          <w:pgSz w:w="11906" w:h="16838"/>
          <w:pgMar w:top="1418" w:right="851" w:bottom="1134" w:left="1985" w:header="709" w:footer="709" w:gutter="0"/>
          <w:cols w:space="708"/>
          <w:docGrid w:linePitch="360"/>
        </w:sectPr>
      </w:pPr>
    </w:p>
    <w:p w14:paraId="681008F0" w14:textId="5D26037E" w:rsidR="00DA570D" w:rsidRPr="00DA3006" w:rsidRDefault="00DA570D" w:rsidP="00C36B17">
      <w:pPr>
        <w:pStyle w:val="Nadpis1"/>
        <w:spacing w:before="0" w:after="240" w:line="360" w:lineRule="auto"/>
        <w:jc w:val="both"/>
        <w:rPr>
          <w:rFonts w:ascii="Times New Roman" w:hAnsi="Times New Roman" w:cs="Times New Roman"/>
          <w:b/>
          <w:bCs/>
          <w:color w:val="auto"/>
          <w:lang w:val="es-ES"/>
        </w:rPr>
      </w:pPr>
      <w:bookmarkStart w:id="0" w:name="_Toc165974478"/>
      <w:r w:rsidRPr="00DA3006">
        <w:rPr>
          <w:rFonts w:ascii="Times New Roman" w:hAnsi="Times New Roman" w:cs="Times New Roman"/>
          <w:b/>
          <w:bCs/>
          <w:color w:val="auto"/>
          <w:lang w:val="es-ES"/>
        </w:rPr>
        <w:lastRenderedPageBreak/>
        <w:t>Introducción</w:t>
      </w:r>
      <w:bookmarkEnd w:id="0"/>
      <w:r w:rsidRPr="00DA3006">
        <w:rPr>
          <w:rFonts w:ascii="Times New Roman" w:hAnsi="Times New Roman" w:cs="Times New Roman"/>
          <w:b/>
          <w:bCs/>
          <w:color w:val="auto"/>
          <w:lang w:val="es-ES"/>
        </w:rPr>
        <w:t xml:space="preserve"> </w:t>
      </w:r>
    </w:p>
    <w:p w14:paraId="24A070F9" w14:textId="2ACF5C95" w:rsidR="00247794" w:rsidRDefault="002432B7" w:rsidP="00705F52">
      <w:pPr>
        <w:spacing w:after="240" w:line="360" w:lineRule="auto"/>
        <w:ind w:firstLine="851"/>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En el presente trabajo </w:t>
      </w:r>
      <w:r w:rsidR="00B469BE">
        <w:rPr>
          <w:rFonts w:ascii="Times New Roman" w:hAnsi="Times New Roman" w:cs="Times New Roman"/>
          <w:noProof/>
          <w:sz w:val="24"/>
          <w:szCs w:val="24"/>
          <w:lang w:val="es-ES"/>
        </w:rPr>
        <w:t>intentaré</w:t>
      </w:r>
      <w:r>
        <w:rPr>
          <w:rFonts w:ascii="Times New Roman" w:hAnsi="Times New Roman" w:cs="Times New Roman"/>
          <w:noProof/>
          <w:sz w:val="24"/>
          <w:szCs w:val="24"/>
          <w:lang w:val="es-ES"/>
        </w:rPr>
        <w:t xml:space="preserve"> representar algunas obras y cuentos de</w:t>
      </w:r>
      <w:r w:rsidR="007151C7">
        <w:rPr>
          <w:rFonts w:ascii="Times New Roman" w:hAnsi="Times New Roman" w:cs="Times New Roman"/>
          <w:noProof/>
          <w:sz w:val="24"/>
          <w:szCs w:val="24"/>
          <w:lang w:val="es-ES"/>
        </w:rPr>
        <w:t xml:space="preserve"> la</w:t>
      </w:r>
      <w:r>
        <w:rPr>
          <w:rFonts w:ascii="Times New Roman" w:hAnsi="Times New Roman" w:cs="Times New Roman"/>
          <w:noProof/>
          <w:sz w:val="24"/>
          <w:szCs w:val="24"/>
          <w:lang w:val="es-ES"/>
        </w:rPr>
        <w:t xml:space="preserve"> autora argentina Mariana Enr</w:t>
      </w:r>
      <w:r w:rsidR="001D447A">
        <w:rPr>
          <w:rFonts w:ascii="Times New Roman" w:hAnsi="Times New Roman" w:cs="Times New Roman"/>
          <w:noProof/>
          <w:sz w:val="24"/>
          <w:szCs w:val="24"/>
          <w:lang w:val="es-ES"/>
        </w:rPr>
        <w:t>í</w:t>
      </w:r>
      <w:r>
        <w:rPr>
          <w:rFonts w:ascii="Times New Roman" w:hAnsi="Times New Roman" w:cs="Times New Roman"/>
          <w:noProof/>
          <w:sz w:val="24"/>
          <w:szCs w:val="24"/>
          <w:lang w:val="es-ES"/>
        </w:rPr>
        <w:t xml:space="preserve">quez para </w:t>
      </w:r>
      <w:r w:rsidR="001D447A">
        <w:rPr>
          <w:rFonts w:ascii="Times New Roman" w:hAnsi="Times New Roman" w:cs="Times New Roman"/>
          <w:noProof/>
          <w:sz w:val="24"/>
          <w:szCs w:val="24"/>
          <w:lang w:val="es-ES"/>
        </w:rPr>
        <w:t>destacar</w:t>
      </w:r>
      <w:r>
        <w:rPr>
          <w:rFonts w:ascii="Times New Roman" w:hAnsi="Times New Roman" w:cs="Times New Roman"/>
          <w:noProof/>
          <w:sz w:val="24"/>
          <w:szCs w:val="24"/>
          <w:lang w:val="es-ES"/>
        </w:rPr>
        <w:t xml:space="preserve"> el tema principal de este trabajo. Se trata de la transformación del miedo social y político en Argentina de los años de la dictadura</w:t>
      </w:r>
      <w:r w:rsidR="00361C5B">
        <w:rPr>
          <w:rFonts w:ascii="Times New Roman" w:hAnsi="Times New Roman" w:cs="Times New Roman"/>
          <w:noProof/>
          <w:sz w:val="24"/>
          <w:szCs w:val="24"/>
          <w:lang w:val="es-ES"/>
        </w:rPr>
        <w:t>,</w:t>
      </w:r>
      <w:r>
        <w:rPr>
          <w:rFonts w:ascii="Times New Roman" w:hAnsi="Times New Roman" w:cs="Times New Roman"/>
          <w:noProof/>
          <w:sz w:val="24"/>
          <w:szCs w:val="24"/>
          <w:lang w:val="es-ES"/>
        </w:rPr>
        <w:t xml:space="preserve"> que Enr</w:t>
      </w:r>
      <w:r w:rsidR="001D447A">
        <w:rPr>
          <w:rFonts w:ascii="Times New Roman" w:hAnsi="Times New Roman" w:cs="Times New Roman"/>
          <w:noProof/>
          <w:sz w:val="24"/>
          <w:szCs w:val="24"/>
          <w:lang w:val="es-ES"/>
        </w:rPr>
        <w:t>í</w:t>
      </w:r>
      <w:r>
        <w:rPr>
          <w:rFonts w:ascii="Times New Roman" w:hAnsi="Times New Roman" w:cs="Times New Roman"/>
          <w:noProof/>
          <w:sz w:val="24"/>
          <w:szCs w:val="24"/>
          <w:lang w:val="es-ES"/>
        </w:rPr>
        <w:t>qu</w:t>
      </w:r>
      <w:r w:rsidR="007151C7">
        <w:rPr>
          <w:rFonts w:ascii="Times New Roman" w:hAnsi="Times New Roman" w:cs="Times New Roman"/>
          <w:noProof/>
          <w:sz w:val="24"/>
          <w:szCs w:val="24"/>
          <w:lang w:val="es-ES"/>
        </w:rPr>
        <w:t>e</w:t>
      </w:r>
      <w:r>
        <w:rPr>
          <w:rFonts w:ascii="Times New Roman" w:hAnsi="Times New Roman" w:cs="Times New Roman"/>
          <w:noProof/>
          <w:sz w:val="24"/>
          <w:szCs w:val="24"/>
          <w:lang w:val="es-ES"/>
        </w:rPr>
        <w:t>z</w:t>
      </w:r>
      <w:r w:rsidR="00361C5B">
        <w:rPr>
          <w:rFonts w:ascii="Times New Roman" w:hAnsi="Times New Roman" w:cs="Times New Roman"/>
          <w:noProof/>
          <w:sz w:val="24"/>
          <w:szCs w:val="24"/>
          <w:lang w:val="es-ES"/>
        </w:rPr>
        <w:t xml:space="preserve"> representa por las imágenes metafóricas de su ámbito a que se dedica, es decir, la novela gótica. </w:t>
      </w:r>
    </w:p>
    <w:p w14:paraId="12C3E32A" w14:textId="35EBE9A2" w:rsidR="00E17F11" w:rsidRDefault="00361C5B" w:rsidP="00705F52">
      <w:pPr>
        <w:spacing w:after="240" w:line="360" w:lineRule="auto"/>
        <w:ind w:firstLine="851"/>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Primero se introducen las teorías básicas del género fantástico, </w:t>
      </w:r>
      <w:r w:rsidR="001D447A">
        <w:rPr>
          <w:rFonts w:ascii="Times New Roman" w:hAnsi="Times New Roman" w:cs="Times New Roman"/>
          <w:noProof/>
          <w:sz w:val="24"/>
          <w:szCs w:val="24"/>
          <w:lang w:val="es-ES"/>
        </w:rPr>
        <w:t>sobre todo se trata de</w:t>
      </w:r>
      <w:r>
        <w:rPr>
          <w:rFonts w:ascii="Times New Roman" w:hAnsi="Times New Roman" w:cs="Times New Roman"/>
          <w:noProof/>
          <w:sz w:val="24"/>
          <w:szCs w:val="24"/>
          <w:lang w:val="es-ES"/>
        </w:rPr>
        <w:t xml:space="preserve"> la teoría de Tzvetan Todorov y Sigmund Freud que también</w:t>
      </w:r>
      <w:r w:rsidR="006A3F9B">
        <w:rPr>
          <w:rFonts w:ascii="Times New Roman" w:hAnsi="Times New Roman" w:cs="Times New Roman"/>
          <w:noProof/>
          <w:sz w:val="24"/>
          <w:szCs w:val="24"/>
          <w:lang w:val="es-ES"/>
        </w:rPr>
        <w:t xml:space="preserve"> nos</w:t>
      </w:r>
      <w:r w:rsidR="001D447A">
        <w:rPr>
          <w:rFonts w:ascii="Times New Roman" w:hAnsi="Times New Roman" w:cs="Times New Roman"/>
          <w:noProof/>
          <w:sz w:val="24"/>
          <w:szCs w:val="24"/>
          <w:lang w:val="es-ES"/>
        </w:rPr>
        <w:t xml:space="preserve"> va a</w:t>
      </w:r>
      <w:r>
        <w:rPr>
          <w:rFonts w:ascii="Times New Roman" w:hAnsi="Times New Roman" w:cs="Times New Roman"/>
          <w:noProof/>
          <w:sz w:val="24"/>
          <w:szCs w:val="24"/>
          <w:lang w:val="es-ES"/>
        </w:rPr>
        <w:t xml:space="preserve"> ayuda</w:t>
      </w:r>
      <w:r w:rsidR="001D447A">
        <w:rPr>
          <w:rFonts w:ascii="Times New Roman" w:hAnsi="Times New Roman" w:cs="Times New Roman"/>
          <w:noProof/>
          <w:sz w:val="24"/>
          <w:szCs w:val="24"/>
          <w:lang w:val="es-ES"/>
        </w:rPr>
        <w:t>r</w:t>
      </w:r>
      <w:r>
        <w:rPr>
          <w:rFonts w:ascii="Times New Roman" w:hAnsi="Times New Roman" w:cs="Times New Roman"/>
          <w:noProof/>
          <w:sz w:val="24"/>
          <w:szCs w:val="24"/>
          <w:lang w:val="es-ES"/>
        </w:rPr>
        <w:t xml:space="preserve"> a entender esa formación literaria gótica</w:t>
      </w:r>
      <w:r w:rsidR="001D447A">
        <w:rPr>
          <w:rFonts w:ascii="Times New Roman" w:hAnsi="Times New Roman" w:cs="Times New Roman"/>
          <w:noProof/>
          <w:sz w:val="24"/>
          <w:szCs w:val="24"/>
          <w:lang w:val="es-ES"/>
        </w:rPr>
        <w:t>, pero también</w:t>
      </w:r>
      <w:r w:rsidR="006A3F9B">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se mencionan</w:t>
      </w:r>
      <w:r w:rsidR="006A3F9B">
        <w:rPr>
          <w:rFonts w:ascii="Times New Roman" w:hAnsi="Times New Roman" w:cs="Times New Roman"/>
          <w:noProof/>
          <w:sz w:val="24"/>
          <w:szCs w:val="24"/>
          <w:lang w:val="es-ES"/>
        </w:rPr>
        <w:t xml:space="preserve"> otros autores en relación con lo fantástico y</w:t>
      </w:r>
      <w:r w:rsidR="001D447A">
        <w:rPr>
          <w:rFonts w:ascii="Times New Roman" w:hAnsi="Times New Roman" w:cs="Times New Roman"/>
          <w:noProof/>
          <w:sz w:val="24"/>
          <w:szCs w:val="24"/>
          <w:lang w:val="es-ES"/>
        </w:rPr>
        <w:t xml:space="preserve"> </w:t>
      </w:r>
      <w:r w:rsidR="006A3F9B">
        <w:rPr>
          <w:rFonts w:ascii="Times New Roman" w:hAnsi="Times New Roman" w:cs="Times New Roman"/>
          <w:noProof/>
          <w:sz w:val="24"/>
          <w:szCs w:val="24"/>
          <w:lang w:val="es-ES"/>
        </w:rPr>
        <w:t>la</w:t>
      </w:r>
      <w:r w:rsidR="001D447A">
        <w:rPr>
          <w:rFonts w:ascii="Times New Roman" w:hAnsi="Times New Roman" w:cs="Times New Roman"/>
          <w:noProof/>
          <w:sz w:val="24"/>
          <w:szCs w:val="24"/>
          <w:lang w:val="es-ES"/>
        </w:rPr>
        <w:t xml:space="preserve"> formación</w:t>
      </w:r>
      <w:r w:rsidR="006A3F9B">
        <w:rPr>
          <w:rFonts w:ascii="Times New Roman" w:hAnsi="Times New Roman" w:cs="Times New Roman"/>
          <w:noProof/>
          <w:sz w:val="24"/>
          <w:szCs w:val="24"/>
          <w:lang w:val="es-ES"/>
        </w:rPr>
        <w:t xml:space="preserve"> literaria de Enr</w:t>
      </w:r>
      <w:r w:rsidR="001D447A">
        <w:rPr>
          <w:rFonts w:ascii="Times New Roman" w:hAnsi="Times New Roman" w:cs="Times New Roman"/>
          <w:noProof/>
          <w:sz w:val="24"/>
          <w:szCs w:val="24"/>
          <w:lang w:val="es-ES"/>
        </w:rPr>
        <w:t>í</w:t>
      </w:r>
      <w:r w:rsidR="006A3F9B">
        <w:rPr>
          <w:rFonts w:ascii="Times New Roman" w:hAnsi="Times New Roman" w:cs="Times New Roman"/>
          <w:noProof/>
          <w:sz w:val="24"/>
          <w:szCs w:val="24"/>
          <w:lang w:val="es-ES"/>
        </w:rPr>
        <w:t>quez.</w:t>
      </w:r>
      <w:r>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En siguientes capítulos</w:t>
      </w:r>
      <w:r>
        <w:rPr>
          <w:rFonts w:ascii="Times New Roman" w:hAnsi="Times New Roman" w:cs="Times New Roman"/>
          <w:noProof/>
          <w:sz w:val="24"/>
          <w:szCs w:val="24"/>
          <w:lang w:val="es-ES"/>
        </w:rPr>
        <w:t xml:space="preserve"> se introducen algunas informaciones sobre la autora</w:t>
      </w:r>
      <w:r w:rsidR="001D447A">
        <w:rPr>
          <w:rFonts w:ascii="Times New Roman" w:hAnsi="Times New Roman" w:cs="Times New Roman"/>
          <w:noProof/>
          <w:sz w:val="24"/>
          <w:szCs w:val="24"/>
          <w:lang w:val="es-ES"/>
        </w:rPr>
        <w:t xml:space="preserve"> y las características del grupo literario denominado Nueva Narrativa Argentina</w:t>
      </w:r>
      <w:r>
        <w:rPr>
          <w:rFonts w:ascii="Times New Roman" w:hAnsi="Times New Roman" w:cs="Times New Roman"/>
          <w:noProof/>
          <w:sz w:val="24"/>
          <w:szCs w:val="24"/>
          <w:lang w:val="es-ES"/>
        </w:rPr>
        <w:t xml:space="preserve"> y</w:t>
      </w:r>
      <w:r w:rsidR="00164616">
        <w:rPr>
          <w:rFonts w:ascii="Times New Roman" w:hAnsi="Times New Roman" w:cs="Times New Roman"/>
          <w:noProof/>
          <w:sz w:val="24"/>
          <w:szCs w:val="24"/>
          <w:lang w:val="es-ES"/>
        </w:rPr>
        <w:t> </w:t>
      </w:r>
      <w:r>
        <w:rPr>
          <w:rFonts w:ascii="Times New Roman" w:hAnsi="Times New Roman" w:cs="Times New Roman"/>
          <w:noProof/>
          <w:sz w:val="24"/>
          <w:szCs w:val="24"/>
          <w:lang w:val="es-ES"/>
        </w:rPr>
        <w:t xml:space="preserve">su dirección hacia la novela gótica que </w:t>
      </w:r>
      <w:r w:rsidR="006A3F9B">
        <w:rPr>
          <w:rFonts w:ascii="Times New Roman" w:hAnsi="Times New Roman" w:cs="Times New Roman"/>
          <w:noProof/>
          <w:sz w:val="24"/>
          <w:szCs w:val="24"/>
          <w:lang w:val="es-ES"/>
        </w:rPr>
        <w:t>se analizarán</w:t>
      </w:r>
      <w:r w:rsidR="00E17F11">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en otros capítulos dedicados al tema principal</w:t>
      </w:r>
      <w:r w:rsidR="00E17F11">
        <w:rPr>
          <w:rFonts w:ascii="Times New Roman" w:hAnsi="Times New Roman" w:cs="Times New Roman"/>
          <w:noProof/>
          <w:sz w:val="24"/>
          <w:szCs w:val="24"/>
          <w:lang w:val="es-ES"/>
        </w:rPr>
        <w:t>.</w:t>
      </w:r>
    </w:p>
    <w:p w14:paraId="4E72E9FD" w14:textId="77777777" w:rsidR="001D447A" w:rsidRDefault="00E17F11" w:rsidP="00705F52">
      <w:pPr>
        <w:spacing w:after="240" w:line="360" w:lineRule="auto"/>
        <w:ind w:firstLine="851"/>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En la parte analítica analizar</w:t>
      </w:r>
      <w:r w:rsidR="001D447A">
        <w:rPr>
          <w:rFonts w:ascii="Times New Roman" w:hAnsi="Times New Roman" w:cs="Times New Roman"/>
          <w:noProof/>
          <w:sz w:val="24"/>
          <w:szCs w:val="24"/>
          <w:lang w:val="es-ES"/>
        </w:rPr>
        <w:t>é</w:t>
      </w:r>
      <w:r>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 xml:space="preserve">algunos de </w:t>
      </w:r>
      <w:r>
        <w:rPr>
          <w:rFonts w:ascii="Times New Roman" w:hAnsi="Times New Roman" w:cs="Times New Roman"/>
          <w:noProof/>
          <w:sz w:val="24"/>
          <w:szCs w:val="24"/>
          <w:lang w:val="es-ES"/>
        </w:rPr>
        <w:t xml:space="preserve">los </w:t>
      </w:r>
      <w:r w:rsidR="001D447A">
        <w:rPr>
          <w:rFonts w:ascii="Times New Roman" w:hAnsi="Times New Roman" w:cs="Times New Roman"/>
          <w:noProof/>
          <w:sz w:val="24"/>
          <w:szCs w:val="24"/>
          <w:lang w:val="es-ES"/>
        </w:rPr>
        <w:t>cuentos</w:t>
      </w:r>
      <w:r w:rsidR="006A3F9B">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de Mariana Enr</w:t>
      </w:r>
      <w:r w:rsidR="001D447A">
        <w:rPr>
          <w:rFonts w:ascii="Times New Roman" w:hAnsi="Times New Roman" w:cs="Times New Roman"/>
          <w:noProof/>
          <w:sz w:val="24"/>
          <w:szCs w:val="24"/>
          <w:lang w:val="es-ES"/>
        </w:rPr>
        <w:t>í</w:t>
      </w:r>
      <w:r>
        <w:rPr>
          <w:rFonts w:ascii="Times New Roman" w:hAnsi="Times New Roman" w:cs="Times New Roman"/>
          <w:noProof/>
          <w:sz w:val="24"/>
          <w:szCs w:val="24"/>
          <w:lang w:val="es-ES"/>
        </w:rPr>
        <w:t>qué</w:t>
      </w:r>
      <w:r w:rsidR="00247794">
        <w:rPr>
          <w:rFonts w:ascii="Times New Roman" w:hAnsi="Times New Roman" w:cs="Times New Roman"/>
          <w:noProof/>
          <w:sz w:val="24"/>
          <w:szCs w:val="24"/>
          <w:lang w:val="es-ES"/>
        </w:rPr>
        <w:t>z</w:t>
      </w:r>
      <w:r>
        <w:rPr>
          <w:rFonts w:ascii="Times New Roman" w:hAnsi="Times New Roman" w:cs="Times New Roman"/>
          <w:noProof/>
          <w:sz w:val="24"/>
          <w:szCs w:val="24"/>
          <w:lang w:val="es-ES"/>
        </w:rPr>
        <w:t>, sobre todo la novela</w:t>
      </w:r>
      <w:r w:rsidR="007151C7">
        <w:rPr>
          <w:rFonts w:ascii="Times New Roman" w:hAnsi="Times New Roman" w:cs="Times New Roman"/>
          <w:noProof/>
          <w:sz w:val="24"/>
          <w:szCs w:val="24"/>
          <w:lang w:val="es-ES"/>
        </w:rPr>
        <w:t>, que ganó varios premios,</w:t>
      </w:r>
      <w:r>
        <w:rPr>
          <w:rFonts w:ascii="Times New Roman" w:hAnsi="Times New Roman" w:cs="Times New Roman"/>
          <w:noProof/>
          <w:sz w:val="24"/>
          <w:szCs w:val="24"/>
          <w:lang w:val="es-ES"/>
        </w:rPr>
        <w:t xml:space="preserve"> </w:t>
      </w:r>
      <w:r w:rsidRPr="006A3F9B">
        <w:rPr>
          <w:rFonts w:ascii="Times New Roman" w:hAnsi="Times New Roman" w:cs="Times New Roman"/>
          <w:i/>
          <w:iCs/>
          <w:noProof/>
          <w:sz w:val="24"/>
          <w:szCs w:val="24"/>
          <w:lang w:val="es-ES"/>
        </w:rPr>
        <w:t>Nuestra parte de noche</w:t>
      </w:r>
      <w:r>
        <w:rPr>
          <w:rFonts w:ascii="Times New Roman" w:hAnsi="Times New Roman" w:cs="Times New Roman"/>
          <w:noProof/>
          <w:sz w:val="24"/>
          <w:szCs w:val="24"/>
          <w:lang w:val="es-ES"/>
        </w:rPr>
        <w:t>. También</w:t>
      </w:r>
      <w:r w:rsidR="006A3F9B">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dedicar</w:t>
      </w:r>
      <w:r w:rsidR="006A3F9B">
        <w:rPr>
          <w:rFonts w:ascii="Times New Roman" w:hAnsi="Times New Roman" w:cs="Times New Roman"/>
          <w:noProof/>
          <w:sz w:val="24"/>
          <w:szCs w:val="24"/>
          <w:lang w:val="es-ES"/>
        </w:rPr>
        <w:t>é</w:t>
      </w:r>
      <w:r>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gran</w:t>
      </w:r>
      <w:r>
        <w:rPr>
          <w:rFonts w:ascii="Times New Roman" w:hAnsi="Times New Roman" w:cs="Times New Roman"/>
          <w:noProof/>
          <w:sz w:val="24"/>
          <w:szCs w:val="24"/>
          <w:lang w:val="es-ES"/>
        </w:rPr>
        <w:t xml:space="preserve"> parte del análisis de los cuentos justamente con el tema del miedo y la represión política dictatorial de Argentina</w:t>
      </w:r>
      <w:r w:rsidR="006A3F9B">
        <w:rPr>
          <w:rFonts w:ascii="Times New Roman" w:hAnsi="Times New Roman" w:cs="Times New Roman"/>
          <w:noProof/>
          <w:sz w:val="24"/>
          <w:szCs w:val="24"/>
          <w:lang w:val="es-ES"/>
        </w:rPr>
        <w:t xml:space="preserve"> en la colección de cuentos </w:t>
      </w:r>
      <w:r w:rsidR="006A3F9B" w:rsidRPr="006A3F9B">
        <w:rPr>
          <w:rFonts w:ascii="Times New Roman" w:hAnsi="Times New Roman" w:cs="Times New Roman"/>
          <w:i/>
          <w:iCs/>
          <w:noProof/>
          <w:sz w:val="24"/>
          <w:szCs w:val="24"/>
          <w:lang w:val="es-ES"/>
        </w:rPr>
        <w:t>Las cosas que perdimos en el fuego</w:t>
      </w:r>
      <w:r w:rsidR="006A3F9B">
        <w:rPr>
          <w:rFonts w:ascii="Times New Roman" w:hAnsi="Times New Roman" w:cs="Times New Roman"/>
          <w:noProof/>
          <w:sz w:val="24"/>
          <w:szCs w:val="24"/>
          <w:lang w:val="es-ES"/>
        </w:rPr>
        <w:t xml:space="preserve"> y </w:t>
      </w:r>
      <w:r w:rsidR="006A3F9B" w:rsidRPr="006A3F9B">
        <w:rPr>
          <w:rFonts w:ascii="Times New Roman" w:hAnsi="Times New Roman" w:cs="Times New Roman"/>
          <w:i/>
          <w:iCs/>
          <w:noProof/>
          <w:sz w:val="24"/>
          <w:szCs w:val="24"/>
          <w:lang w:val="es-ES"/>
        </w:rPr>
        <w:t>Los peligros de fumar en la cama</w:t>
      </w:r>
      <w:r w:rsidR="006A3F9B">
        <w:rPr>
          <w:rFonts w:ascii="Times New Roman" w:hAnsi="Times New Roman" w:cs="Times New Roman"/>
          <w:noProof/>
          <w:sz w:val="24"/>
          <w:szCs w:val="24"/>
          <w:lang w:val="es-ES"/>
        </w:rPr>
        <w:t>.</w:t>
      </w:r>
      <w:r>
        <w:rPr>
          <w:rFonts w:ascii="Times New Roman" w:hAnsi="Times New Roman" w:cs="Times New Roman"/>
          <w:noProof/>
          <w:sz w:val="24"/>
          <w:szCs w:val="24"/>
          <w:lang w:val="es-ES"/>
        </w:rPr>
        <w:t xml:space="preserve"> </w:t>
      </w:r>
      <w:r w:rsidR="006A3F9B">
        <w:rPr>
          <w:rFonts w:ascii="Times New Roman" w:hAnsi="Times New Roman" w:cs="Times New Roman"/>
          <w:noProof/>
          <w:sz w:val="24"/>
          <w:szCs w:val="24"/>
          <w:lang w:val="es-ES"/>
        </w:rPr>
        <w:t>Todo esto apoyado por algunas fuentes de otros autores que ayuda</w:t>
      </w:r>
      <w:r w:rsidR="001D447A">
        <w:rPr>
          <w:rFonts w:ascii="Times New Roman" w:hAnsi="Times New Roman" w:cs="Times New Roman"/>
          <w:noProof/>
          <w:sz w:val="24"/>
          <w:szCs w:val="24"/>
          <w:lang w:val="es-ES"/>
        </w:rPr>
        <w:t>rán</w:t>
      </w:r>
      <w:r w:rsidR="006A3F9B">
        <w:rPr>
          <w:rFonts w:ascii="Times New Roman" w:hAnsi="Times New Roman" w:cs="Times New Roman"/>
          <w:noProof/>
          <w:sz w:val="24"/>
          <w:szCs w:val="24"/>
          <w:lang w:val="es-ES"/>
        </w:rPr>
        <w:t xml:space="preserve"> a</w:t>
      </w:r>
      <w:r w:rsidR="00164616">
        <w:rPr>
          <w:rFonts w:ascii="Times New Roman" w:hAnsi="Times New Roman" w:cs="Times New Roman"/>
          <w:noProof/>
          <w:sz w:val="24"/>
          <w:szCs w:val="24"/>
          <w:lang w:val="es-ES"/>
        </w:rPr>
        <w:t> </w:t>
      </w:r>
      <w:r w:rsidR="006A3F9B">
        <w:rPr>
          <w:rFonts w:ascii="Times New Roman" w:hAnsi="Times New Roman" w:cs="Times New Roman"/>
          <w:noProof/>
          <w:sz w:val="24"/>
          <w:szCs w:val="24"/>
          <w:lang w:val="es-ES"/>
        </w:rPr>
        <w:t xml:space="preserve">complementar al género fantástico. </w:t>
      </w:r>
    </w:p>
    <w:p w14:paraId="34D10D44" w14:textId="3F8D87B2" w:rsidR="00D96686" w:rsidRDefault="006A3F9B"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noProof/>
          <w:sz w:val="24"/>
          <w:szCs w:val="24"/>
          <w:lang w:val="es-ES"/>
        </w:rPr>
        <w:t xml:space="preserve">También </w:t>
      </w:r>
      <w:r w:rsidR="001D447A">
        <w:rPr>
          <w:rFonts w:ascii="Times New Roman" w:hAnsi="Times New Roman" w:cs="Times New Roman"/>
          <w:noProof/>
          <w:sz w:val="24"/>
          <w:szCs w:val="24"/>
          <w:lang w:val="es-ES"/>
        </w:rPr>
        <w:t>podemos</w:t>
      </w:r>
      <w:r>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observar</w:t>
      </w:r>
      <w:r>
        <w:rPr>
          <w:rFonts w:ascii="Times New Roman" w:hAnsi="Times New Roman" w:cs="Times New Roman"/>
          <w:noProof/>
          <w:sz w:val="24"/>
          <w:szCs w:val="24"/>
          <w:lang w:val="es-ES"/>
        </w:rPr>
        <w:t xml:space="preserve"> en este trabajo la complejidad de este género, es decir, mencionaremos varios temas que Enr</w:t>
      </w:r>
      <w:r w:rsidR="001D447A">
        <w:rPr>
          <w:rFonts w:ascii="Times New Roman" w:hAnsi="Times New Roman" w:cs="Times New Roman"/>
          <w:noProof/>
          <w:sz w:val="24"/>
          <w:szCs w:val="24"/>
          <w:lang w:val="es-ES"/>
        </w:rPr>
        <w:t>í</w:t>
      </w:r>
      <w:r>
        <w:rPr>
          <w:rFonts w:ascii="Times New Roman" w:hAnsi="Times New Roman" w:cs="Times New Roman"/>
          <w:noProof/>
          <w:sz w:val="24"/>
          <w:szCs w:val="24"/>
          <w:lang w:val="es-ES"/>
        </w:rPr>
        <w:t>quez propone en su escritura</w:t>
      </w:r>
      <w:r w:rsidR="007151C7">
        <w:rPr>
          <w:rFonts w:ascii="Times New Roman" w:hAnsi="Times New Roman" w:cs="Times New Roman"/>
          <w:noProof/>
          <w:sz w:val="24"/>
          <w:szCs w:val="24"/>
          <w:lang w:val="es-ES"/>
        </w:rPr>
        <w:t xml:space="preserve"> (el </w:t>
      </w:r>
      <w:r>
        <w:rPr>
          <w:rFonts w:ascii="Times New Roman" w:hAnsi="Times New Roman" w:cs="Times New Roman"/>
          <w:noProof/>
          <w:sz w:val="24"/>
          <w:szCs w:val="24"/>
          <w:lang w:val="es-ES"/>
        </w:rPr>
        <w:t>feminismo, el adultocentrismo, los jóvenes y las drogas, la corrupción</w:t>
      </w:r>
      <w:r w:rsidR="007151C7">
        <w:rPr>
          <w:rFonts w:ascii="Times New Roman" w:hAnsi="Times New Roman" w:cs="Times New Roman"/>
          <w:noProof/>
          <w:sz w:val="24"/>
          <w:szCs w:val="24"/>
          <w:lang w:val="es-ES"/>
        </w:rPr>
        <w:t xml:space="preserve">). Justamente </w:t>
      </w:r>
      <w:r w:rsidR="001D447A">
        <w:rPr>
          <w:rFonts w:ascii="Times New Roman" w:hAnsi="Times New Roman" w:cs="Times New Roman"/>
          <w:noProof/>
          <w:sz w:val="24"/>
          <w:szCs w:val="24"/>
          <w:lang w:val="es-ES"/>
        </w:rPr>
        <w:t>se trata de</w:t>
      </w:r>
      <w:r w:rsidR="007151C7">
        <w:rPr>
          <w:rFonts w:ascii="Times New Roman" w:hAnsi="Times New Roman" w:cs="Times New Roman"/>
          <w:noProof/>
          <w:sz w:val="24"/>
          <w:szCs w:val="24"/>
          <w:lang w:val="es-ES"/>
        </w:rPr>
        <w:t xml:space="preserve"> esta mezcla de lo fantástico y los problemas </w:t>
      </w:r>
      <w:r w:rsidR="001D447A">
        <w:rPr>
          <w:rFonts w:ascii="Times New Roman" w:hAnsi="Times New Roman" w:cs="Times New Roman"/>
          <w:noProof/>
          <w:sz w:val="24"/>
          <w:szCs w:val="24"/>
          <w:lang w:val="es-ES"/>
        </w:rPr>
        <w:t>reales</w:t>
      </w:r>
      <w:r w:rsidR="007151C7">
        <w:rPr>
          <w:rFonts w:ascii="Times New Roman" w:hAnsi="Times New Roman" w:cs="Times New Roman"/>
          <w:noProof/>
          <w:sz w:val="24"/>
          <w:szCs w:val="24"/>
          <w:lang w:val="es-ES"/>
        </w:rPr>
        <w:t xml:space="preserve"> que </w:t>
      </w:r>
      <w:r w:rsidR="001D447A">
        <w:rPr>
          <w:rFonts w:ascii="Times New Roman" w:hAnsi="Times New Roman" w:cs="Times New Roman"/>
          <w:noProof/>
          <w:sz w:val="24"/>
          <w:szCs w:val="24"/>
          <w:lang w:val="es-ES"/>
        </w:rPr>
        <w:t>ocupan</w:t>
      </w:r>
      <w:r w:rsidR="007151C7">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esa</w:t>
      </w:r>
      <w:r w:rsidR="007151C7">
        <w:rPr>
          <w:rFonts w:ascii="Times New Roman" w:hAnsi="Times New Roman" w:cs="Times New Roman"/>
          <w:noProof/>
          <w:sz w:val="24"/>
          <w:szCs w:val="24"/>
          <w:lang w:val="es-ES"/>
        </w:rPr>
        <w:t xml:space="preserve"> sociedad</w:t>
      </w:r>
      <w:r w:rsidR="001D447A">
        <w:rPr>
          <w:rFonts w:ascii="Times New Roman" w:hAnsi="Times New Roman" w:cs="Times New Roman"/>
          <w:noProof/>
          <w:sz w:val="24"/>
          <w:szCs w:val="24"/>
          <w:lang w:val="es-ES"/>
        </w:rPr>
        <w:t xml:space="preserve"> argentina</w:t>
      </w:r>
      <w:r w:rsidR="007151C7">
        <w:rPr>
          <w:rFonts w:ascii="Times New Roman" w:hAnsi="Times New Roman" w:cs="Times New Roman"/>
          <w:noProof/>
          <w:sz w:val="24"/>
          <w:szCs w:val="24"/>
          <w:lang w:val="es-ES"/>
        </w:rPr>
        <w:t>. Y con esto, Enr</w:t>
      </w:r>
      <w:r w:rsidR="001D447A">
        <w:rPr>
          <w:rFonts w:ascii="Times New Roman" w:hAnsi="Times New Roman" w:cs="Times New Roman"/>
          <w:noProof/>
          <w:sz w:val="24"/>
          <w:szCs w:val="24"/>
          <w:lang w:val="es-ES"/>
        </w:rPr>
        <w:t>í</w:t>
      </w:r>
      <w:r w:rsidR="007151C7">
        <w:rPr>
          <w:rFonts w:ascii="Times New Roman" w:hAnsi="Times New Roman" w:cs="Times New Roman"/>
          <w:noProof/>
          <w:sz w:val="24"/>
          <w:szCs w:val="24"/>
          <w:lang w:val="es-ES"/>
        </w:rPr>
        <w:t xml:space="preserve">quez </w:t>
      </w:r>
      <w:r w:rsidR="001D447A">
        <w:rPr>
          <w:rFonts w:ascii="Times New Roman" w:hAnsi="Times New Roman" w:cs="Times New Roman"/>
          <w:noProof/>
          <w:sz w:val="24"/>
          <w:szCs w:val="24"/>
          <w:lang w:val="es-ES"/>
        </w:rPr>
        <w:t>intenta representar</w:t>
      </w:r>
      <w:r w:rsidR="007151C7">
        <w:rPr>
          <w:rFonts w:ascii="Times New Roman" w:hAnsi="Times New Roman" w:cs="Times New Roman"/>
          <w:noProof/>
          <w:sz w:val="24"/>
          <w:szCs w:val="24"/>
          <w:lang w:val="es-ES"/>
        </w:rPr>
        <w:t xml:space="preserve"> </w:t>
      </w:r>
      <w:r w:rsidR="001D447A">
        <w:rPr>
          <w:rFonts w:ascii="Times New Roman" w:hAnsi="Times New Roman" w:cs="Times New Roman"/>
          <w:noProof/>
          <w:sz w:val="24"/>
          <w:szCs w:val="24"/>
          <w:lang w:val="es-ES"/>
        </w:rPr>
        <w:t>la</w:t>
      </w:r>
      <w:r w:rsidR="007151C7">
        <w:rPr>
          <w:rFonts w:ascii="Times New Roman" w:hAnsi="Times New Roman" w:cs="Times New Roman"/>
          <w:noProof/>
          <w:sz w:val="24"/>
          <w:szCs w:val="24"/>
          <w:lang w:val="es-ES"/>
        </w:rPr>
        <w:t xml:space="preserve"> fusión de lo fantástico a</w:t>
      </w:r>
      <w:r w:rsidR="001D447A">
        <w:rPr>
          <w:rFonts w:ascii="Times New Roman" w:hAnsi="Times New Roman" w:cs="Times New Roman"/>
          <w:noProof/>
          <w:sz w:val="24"/>
          <w:szCs w:val="24"/>
          <w:lang w:val="es-ES"/>
        </w:rPr>
        <w:t>l</w:t>
      </w:r>
      <w:r w:rsidR="007151C7">
        <w:rPr>
          <w:rFonts w:ascii="Times New Roman" w:hAnsi="Times New Roman" w:cs="Times New Roman"/>
          <w:noProof/>
          <w:sz w:val="24"/>
          <w:szCs w:val="24"/>
          <w:lang w:val="es-ES"/>
        </w:rPr>
        <w:t xml:space="preserve"> mundo </w:t>
      </w:r>
      <w:r w:rsidR="001D447A">
        <w:rPr>
          <w:rFonts w:ascii="Times New Roman" w:hAnsi="Times New Roman" w:cs="Times New Roman"/>
          <w:noProof/>
          <w:sz w:val="24"/>
          <w:szCs w:val="24"/>
          <w:lang w:val="es-ES"/>
        </w:rPr>
        <w:t xml:space="preserve">real </w:t>
      </w:r>
      <w:r w:rsidR="007151C7">
        <w:rPr>
          <w:rFonts w:ascii="Times New Roman" w:hAnsi="Times New Roman" w:cs="Times New Roman"/>
          <w:noProof/>
          <w:sz w:val="24"/>
          <w:szCs w:val="24"/>
          <w:lang w:val="es-ES"/>
        </w:rPr>
        <w:t>que</w:t>
      </w:r>
      <w:r w:rsidR="00C12E18">
        <w:rPr>
          <w:rFonts w:ascii="Times New Roman" w:hAnsi="Times New Roman" w:cs="Times New Roman"/>
          <w:noProof/>
          <w:sz w:val="24"/>
          <w:szCs w:val="24"/>
          <w:lang w:val="es-ES"/>
        </w:rPr>
        <w:t xml:space="preserve"> intenta</w:t>
      </w:r>
      <w:r w:rsidR="007151C7">
        <w:rPr>
          <w:rFonts w:ascii="Times New Roman" w:hAnsi="Times New Roman" w:cs="Times New Roman"/>
          <w:noProof/>
          <w:sz w:val="24"/>
          <w:szCs w:val="24"/>
          <w:lang w:val="es-ES"/>
        </w:rPr>
        <w:t xml:space="preserve"> provoca</w:t>
      </w:r>
      <w:r w:rsidR="00C12E18">
        <w:rPr>
          <w:rFonts w:ascii="Times New Roman" w:hAnsi="Times New Roman" w:cs="Times New Roman"/>
          <w:noProof/>
          <w:sz w:val="24"/>
          <w:szCs w:val="24"/>
          <w:lang w:val="es-ES"/>
        </w:rPr>
        <w:t>r</w:t>
      </w:r>
      <w:r w:rsidR="007151C7">
        <w:rPr>
          <w:rFonts w:ascii="Times New Roman" w:hAnsi="Times New Roman" w:cs="Times New Roman"/>
          <w:noProof/>
          <w:sz w:val="24"/>
          <w:szCs w:val="24"/>
          <w:lang w:val="es-ES"/>
        </w:rPr>
        <w:t xml:space="preserve"> en los lectores una vacilación de lo que</w:t>
      </w:r>
      <w:r w:rsidR="00C12E18">
        <w:rPr>
          <w:rFonts w:ascii="Times New Roman" w:hAnsi="Times New Roman" w:cs="Times New Roman"/>
          <w:noProof/>
          <w:sz w:val="24"/>
          <w:szCs w:val="24"/>
          <w:lang w:val="es-ES"/>
        </w:rPr>
        <w:t xml:space="preserve"> se</w:t>
      </w:r>
      <w:r w:rsidR="007151C7">
        <w:rPr>
          <w:rFonts w:ascii="Times New Roman" w:hAnsi="Times New Roman" w:cs="Times New Roman"/>
          <w:noProof/>
          <w:sz w:val="24"/>
          <w:szCs w:val="24"/>
          <w:lang w:val="es-ES"/>
        </w:rPr>
        <w:t xml:space="preserve"> es</w:t>
      </w:r>
      <w:r w:rsidR="00C12E18">
        <w:rPr>
          <w:rFonts w:ascii="Times New Roman" w:hAnsi="Times New Roman" w:cs="Times New Roman"/>
          <w:noProof/>
          <w:sz w:val="24"/>
          <w:szCs w:val="24"/>
          <w:lang w:val="es-ES"/>
        </w:rPr>
        <w:t>tá</w:t>
      </w:r>
      <w:r w:rsidR="007151C7">
        <w:rPr>
          <w:rFonts w:ascii="Times New Roman" w:hAnsi="Times New Roman" w:cs="Times New Roman"/>
          <w:noProof/>
          <w:sz w:val="24"/>
          <w:szCs w:val="24"/>
          <w:lang w:val="es-ES"/>
        </w:rPr>
        <w:t xml:space="preserve"> leyendo, y es precisamente este sentimiento que provoca en </w:t>
      </w:r>
      <w:r w:rsidR="00C12E18">
        <w:rPr>
          <w:rFonts w:ascii="Times New Roman" w:hAnsi="Times New Roman" w:cs="Times New Roman"/>
          <w:noProof/>
          <w:sz w:val="24"/>
          <w:szCs w:val="24"/>
          <w:lang w:val="es-ES"/>
        </w:rPr>
        <w:t>los lectores</w:t>
      </w:r>
      <w:r w:rsidR="007151C7">
        <w:rPr>
          <w:rFonts w:ascii="Times New Roman" w:hAnsi="Times New Roman" w:cs="Times New Roman"/>
          <w:noProof/>
          <w:sz w:val="24"/>
          <w:szCs w:val="24"/>
          <w:lang w:val="es-ES"/>
        </w:rPr>
        <w:t xml:space="preserve"> es</w:t>
      </w:r>
      <w:r w:rsidR="00C12E18">
        <w:rPr>
          <w:rFonts w:ascii="Times New Roman" w:hAnsi="Times New Roman" w:cs="Times New Roman"/>
          <w:noProof/>
          <w:sz w:val="24"/>
          <w:szCs w:val="24"/>
          <w:lang w:val="es-ES"/>
        </w:rPr>
        <w:t>a</w:t>
      </w:r>
      <w:r w:rsidR="007151C7">
        <w:rPr>
          <w:rFonts w:ascii="Times New Roman" w:hAnsi="Times New Roman" w:cs="Times New Roman"/>
          <w:noProof/>
          <w:sz w:val="24"/>
          <w:szCs w:val="24"/>
          <w:lang w:val="es-ES"/>
        </w:rPr>
        <w:t xml:space="preserve"> percepción de</w:t>
      </w:r>
      <w:r w:rsidR="00C12E18">
        <w:rPr>
          <w:rFonts w:ascii="Times New Roman" w:hAnsi="Times New Roman" w:cs="Times New Roman"/>
          <w:noProof/>
          <w:sz w:val="24"/>
          <w:szCs w:val="24"/>
          <w:lang w:val="es-ES"/>
        </w:rPr>
        <w:t xml:space="preserve"> </w:t>
      </w:r>
      <w:r w:rsidR="007151C7">
        <w:rPr>
          <w:rFonts w:ascii="Times New Roman" w:hAnsi="Times New Roman" w:cs="Times New Roman"/>
          <w:noProof/>
          <w:sz w:val="24"/>
          <w:szCs w:val="24"/>
          <w:lang w:val="es-ES"/>
        </w:rPr>
        <w:t>l</w:t>
      </w:r>
      <w:r w:rsidR="00C12E18">
        <w:rPr>
          <w:rFonts w:ascii="Times New Roman" w:hAnsi="Times New Roman" w:cs="Times New Roman"/>
          <w:noProof/>
          <w:sz w:val="24"/>
          <w:szCs w:val="24"/>
          <w:lang w:val="es-ES"/>
        </w:rPr>
        <w:t>o</w:t>
      </w:r>
      <w:r w:rsidR="007151C7">
        <w:rPr>
          <w:rFonts w:ascii="Times New Roman" w:hAnsi="Times New Roman" w:cs="Times New Roman"/>
          <w:noProof/>
          <w:sz w:val="24"/>
          <w:szCs w:val="24"/>
          <w:lang w:val="es-ES"/>
        </w:rPr>
        <w:t xml:space="preserve"> horror</w:t>
      </w:r>
      <w:r w:rsidR="00C12E18">
        <w:rPr>
          <w:rFonts w:ascii="Times New Roman" w:hAnsi="Times New Roman" w:cs="Times New Roman"/>
          <w:noProof/>
          <w:sz w:val="24"/>
          <w:szCs w:val="24"/>
          <w:lang w:val="es-ES"/>
        </w:rPr>
        <w:t>oso</w:t>
      </w:r>
      <w:r w:rsidR="007151C7">
        <w:rPr>
          <w:rFonts w:ascii="Times New Roman" w:hAnsi="Times New Roman" w:cs="Times New Roman"/>
          <w:noProof/>
          <w:sz w:val="24"/>
          <w:szCs w:val="24"/>
          <w:lang w:val="es-ES"/>
        </w:rPr>
        <w:t>.</w:t>
      </w:r>
      <w:r w:rsidR="007151C7">
        <w:rPr>
          <w:rFonts w:ascii="Times New Roman" w:hAnsi="Times New Roman" w:cs="Times New Roman"/>
          <w:sz w:val="24"/>
          <w:szCs w:val="24"/>
          <w:lang w:val="es-ES"/>
        </w:rPr>
        <w:t xml:space="preserve"> </w:t>
      </w:r>
      <w:r w:rsidR="00D96686">
        <w:rPr>
          <w:rFonts w:ascii="Times New Roman" w:hAnsi="Times New Roman" w:cs="Times New Roman"/>
          <w:sz w:val="24"/>
          <w:szCs w:val="24"/>
          <w:lang w:val="es-ES"/>
        </w:rPr>
        <w:br w:type="page"/>
      </w:r>
    </w:p>
    <w:p w14:paraId="5F3FB740" w14:textId="1CA3F9E1" w:rsidR="00247794" w:rsidRPr="00DA3006" w:rsidRDefault="00D96686" w:rsidP="00C36B17">
      <w:pPr>
        <w:pStyle w:val="Nadpis1"/>
        <w:spacing w:before="0" w:after="240" w:line="360" w:lineRule="auto"/>
        <w:jc w:val="both"/>
        <w:rPr>
          <w:rFonts w:ascii="Times New Roman" w:hAnsi="Times New Roman" w:cs="Times New Roman"/>
          <w:b/>
          <w:bCs/>
          <w:color w:val="auto"/>
          <w:lang w:val="es-ES"/>
        </w:rPr>
      </w:pPr>
      <w:bookmarkStart w:id="1" w:name="_Toc165974479"/>
      <w:r w:rsidRPr="00DA3006">
        <w:rPr>
          <w:rFonts w:ascii="Times New Roman" w:hAnsi="Times New Roman" w:cs="Times New Roman"/>
          <w:b/>
          <w:bCs/>
          <w:color w:val="auto"/>
          <w:lang w:val="es-ES"/>
        </w:rPr>
        <w:lastRenderedPageBreak/>
        <w:t xml:space="preserve">1. </w:t>
      </w:r>
      <w:r w:rsidR="00247794" w:rsidRPr="00DA3006">
        <w:rPr>
          <w:rFonts w:ascii="Times New Roman" w:hAnsi="Times New Roman" w:cs="Times New Roman"/>
          <w:b/>
          <w:bCs/>
          <w:color w:val="auto"/>
          <w:lang w:val="es-ES"/>
        </w:rPr>
        <w:t>Contexto teórico</w:t>
      </w:r>
      <w:bookmarkEnd w:id="1"/>
    </w:p>
    <w:p w14:paraId="09A1DBE1" w14:textId="6C2E7DD9" w:rsidR="00247794" w:rsidRPr="00D96686" w:rsidRDefault="00D96686" w:rsidP="00C36B17">
      <w:pPr>
        <w:pStyle w:val="Nadpis2"/>
        <w:spacing w:before="0" w:after="240" w:line="360" w:lineRule="auto"/>
        <w:jc w:val="both"/>
        <w:rPr>
          <w:rFonts w:ascii="Times New Roman" w:hAnsi="Times New Roman" w:cs="Times New Roman"/>
          <w:b/>
          <w:bCs/>
          <w:color w:val="auto"/>
          <w:sz w:val="28"/>
          <w:szCs w:val="28"/>
          <w:lang w:val="es-ES"/>
        </w:rPr>
      </w:pPr>
      <w:bookmarkStart w:id="2" w:name="_Toc165974480"/>
      <w:r w:rsidRPr="00D96686">
        <w:rPr>
          <w:rFonts w:ascii="Times New Roman" w:hAnsi="Times New Roman" w:cs="Times New Roman"/>
          <w:b/>
          <w:bCs/>
          <w:color w:val="auto"/>
          <w:sz w:val="28"/>
          <w:szCs w:val="28"/>
          <w:lang w:val="es-ES"/>
        </w:rPr>
        <w:t>1</w:t>
      </w:r>
      <w:r w:rsidR="00C75B7C" w:rsidRPr="00D96686">
        <w:rPr>
          <w:rFonts w:ascii="Times New Roman" w:hAnsi="Times New Roman" w:cs="Times New Roman"/>
          <w:b/>
          <w:bCs/>
          <w:color w:val="auto"/>
          <w:sz w:val="28"/>
          <w:szCs w:val="28"/>
          <w:lang w:val="es-ES"/>
        </w:rPr>
        <w:t xml:space="preserve">.1 </w:t>
      </w:r>
      <w:r w:rsidR="00247794" w:rsidRPr="00D96686">
        <w:rPr>
          <w:rFonts w:ascii="Times New Roman" w:hAnsi="Times New Roman" w:cs="Times New Roman"/>
          <w:b/>
          <w:bCs/>
          <w:color w:val="auto"/>
          <w:sz w:val="28"/>
          <w:szCs w:val="28"/>
          <w:lang w:val="es-ES"/>
        </w:rPr>
        <w:t>Introducción a la teoría de</w:t>
      </w:r>
      <w:r w:rsidR="001025D5">
        <w:rPr>
          <w:rFonts w:ascii="Times New Roman" w:hAnsi="Times New Roman" w:cs="Times New Roman"/>
          <w:b/>
          <w:bCs/>
          <w:color w:val="auto"/>
          <w:sz w:val="28"/>
          <w:szCs w:val="28"/>
          <w:lang w:val="es-ES"/>
        </w:rPr>
        <w:t xml:space="preserve"> </w:t>
      </w:r>
      <w:r w:rsidR="00247794" w:rsidRPr="00D96686">
        <w:rPr>
          <w:rFonts w:ascii="Times New Roman" w:hAnsi="Times New Roman" w:cs="Times New Roman"/>
          <w:b/>
          <w:bCs/>
          <w:color w:val="auto"/>
          <w:sz w:val="28"/>
          <w:szCs w:val="28"/>
          <w:lang w:val="es-ES"/>
        </w:rPr>
        <w:t>l</w:t>
      </w:r>
      <w:r w:rsidR="001025D5">
        <w:rPr>
          <w:rFonts w:ascii="Times New Roman" w:hAnsi="Times New Roman" w:cs="Times New Roman"/>
          <w:b/>
          <w:bCs/>
          <w:color w:val="auto"/>
          <w:sz w:val="28"/>
          <w:szCs w:val="28"/>
          <w:lang w:val="es-ES"/>
        </w:rPr>
        <w:t>o</w:t>
      </w:r>
      <w:r w:rsidR="00247794" w:rsidRPr="00D96686">
        <w:rPr>
          <w:rFonts w:ascii="Times New Roman" w:hAnsi="Times New Roman" w:cs="Times New Roman"/>
          <w:b/>
          <w:bCs/>
          <w:color w:val="auto"/>
          <w:sz w:val="28"/>
          <w:szCs w:val="28"/>
          <w:lang w:val="es-ES"/>
        </w:rPr>
        <w:t xml:space="preserve"> fantástico</w:t>
      </w:r>
      <w:bookmarkEnd w:id="2"/>
      <w:r w:rsidR="00AC4C10" w:rsidRPr="00D96686">
        <w:rPr>
          <w:rFonts w:ascii="Times New Roman" w:hAnsi="Times New Roman" w:cs="Times New Roman"/>
          <w:b/>
          <w:bCs/>
          <w:color w:val="auto"/>
          <w:sz w:val="28"/>
          <w:szCs w:val="28"/>
          <w:lang w:val="es-ES"/>
        </w:rPr>
        <w:t xml:space="preserve"> </w:t>
      </w:r>
    </w:p>
    <w:p w14:paraId="34C4679B" w14:textId="4EDC045A" w:rsidR="00811EA9" w:rsidRDefault="002416D5" w:rsidP="00811EA9">
      <w:pPr>
        <w:spacing w:after="240" w:line="360" w:lineRule="auto"/>
        <w:ind w:firstLine="851"/>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La intención de conseguir</w:t>
      </w:r>
      <w:r w:rsidR="004B26EA">
        <w:rPr>
          <w:rFonts w:ascii="Times New Roman" w:hAnsi="Times New Roman" w:cs="Times New Roman"/>
          <w:noProof/>
          <w:sz w:val="24"/>
          <w:szCs w:val="24"/>
          <w:lang w:val="es-ES"/>
        </w:rPr>
        <w:t xml:space="preserve"> y explicar</w:t>
      </w:r>
      <w:r>
        <w:rPr>
          <w:rFonts w:ascii="Times New Roman" w:hAnsi="Times New Roman" w:cs="Times New Roman"/>
          <w:noProof/>
          <w:sz w:val="24"/>
          <w:szCs w:val="24"/>
          <w:lang w:val="es-ES"/>
        </w:rPr>
        <w:t xml:space="preserve"> una</w:t>
      </w:r>
      <w:r w:rsidR="00247794">
        <w:rPr>
          <w:rFonts w:ascii="Times New Roman" w:hAnsi="Times New Roman" w:cs="Times New Roman"/>
          <w:noProof/>
          <w:sz w:val="24"/>
          <w:szCs w:val="24"/>
          <w:lang w:val="es-ES"/>
        </w:rPr>
        <w:t xml:space="preserve"> defini</w:t>
      </w:r>
      <w:r>
        <w:rPr>
          <w:rFonts w:ascii="Times New Roman" w:hAnsi="Times New Roman" w:cs="Times New Roman"/>
          <w:noProof/>
          <w:sz w:val="24"/>
          <w:szCs w:val="24"/>
          <w:lang w:val="es-ES"/>
        </w:rPr>
        <w:t>ción exacta</w:t>
      </w:r>
      <w:r w:rsidR="00247794">
        <w:rPr>
          <w:rFonts w:ascii="Times New Roman" w:hAnsi="Times New Roman" w:cs="Times New Roman"/>
          <w:noProof/>
          <w:sz w:val="24"/>
          <w:szCs w:val="24"/>
          <w:lang w:val="es-ES"/>
        </w:rPr>
        <w:t xml:space="preserve"> del concepto de</w:t>
      </w:r>
      <w:r w:rsidR="001025D5">
        <w:rPr>
          <w:rFonts w:ascii="Times New Roman" w:hAnsi="Times New Roman" w:cs="Times New Roman"/>
          <w:noProof/>
          <w:sz w:val="24"/>
          <w:szCs w:val="24"/>
          <w:lang w:val="es-ES"/>
        </w:rPr>
        <w:t xml:space="preserve"> </w:t>
      </w:r>
      <w:r w:rsidR="00247794">
        <w:rPr>
          <w:rFonts w:ascii="Times New Roman" w:hAnsi="Times New Roman" w:cs="Times New Roman"/>
          <w:noProof/>
          <w:sz w:val="24"/>
          <w:szCs w:val="24"/>
          <w:lang w:val="es-ES"/>
        </w:rPr>
        <w:t>l</w:t>
      </w:r>
      <w:r w:rsidR="001025D5">
        <w:rPr>
          <w:rFonts w:ascii="Times New Roman" w:hAnsi="Times New Roman" w:cs="Times New Roman"/>
          <w:noProof/>
          <w:sz w:val="24"/>
          <w:szCs w:val="24"/>
          <w:lang w:val="es-ES"/>
        </w:rPr>
        <w:t>o</w:t>
      </w:r>
      <w:r w:rsidR="00247794">
        <w:rPr>
          <w:rFonts w:ascii="Times New Roman" w:hAnsi="Times New Roman" w:cs="Times New Roman"/>
          <w:noProof/>
          <w:sz w:val="24"/>
          <w:szCs w:val="24"/>
          <w:lang w:val="es-ES"/>
        </w:rPr>
        <w:t xml:space="preserve"> fantástico</w:t>
      </w:r>
      <w:r>
        <w:rPr>
          <w:rFonts w:ascii="Times New Roman" w:hAnsi="Times New Roman" w:cs="Times New Roman"/>
          <w:noProof/>
          <w:sz w:val="24"/>
          <w:szCs w:val="24"/>
          <w:lang w:val="es-ES"/>
        </w:rPr>
        <w:t xml:space="preserve"> es una cuestión muy difícil. Todavía no prevalece alguna definición</w:t>
      </w:r>
      <w:r w:rsidR="001025D5">
        <w:rPr>
          <w:rFonts w:ascii="Times New Roman" w:hAnsi="Times New Roman" w:cs="Times New Roman"/>
          <w:noProof/>
          <w:sz w:val="24"/>
          <w:szCs w:val="24"/>
          <w:lang w:val="es-ES"/>
        </w:rPr>
        <w:t xml:space="preserve"> o teoría</w:t>
      </w:r>
      <w:r w:rsidR="00601097">
        <w:rPr>
          <w:rFonts w:ascii="Times New Roman" w:hAnsi="Times New Roman" w:cs="Times New Roman"/>
          <w:noProof/>
          <w:sz w:val="24"/>
          <w:szCs w:val="24"/>
          <w:lang w:val="es-ES"/>
        </w:rPr>
        <w:t xml:space="preserve"> exacta</w:t>
      </w:r>
      <w:r>
        <w:rPr>
          <w:rFonts w:ascii="Times New Roman" w:hAnsi="Times New Roman" w:cs="Times New Roman"/>
          <w:noProof/>
          <w:sz w:val="24"/>
          <w:szCs w:val="24"/>
          <w:lang w:val="es-ES"/>
        </w:rPr>
        <w:t xml:space="preserve"> que</w:t>
      </w:r>
      <w:r w:rsidR="00601097">
        <w:rPr>
          <w:rFonts w:ascii="Times New Roman" w:hAnsi="Times New Roman" w:cs="Times New Roman"/>
          <w:noProof/>
          <w:sz w:val="24"/>
          <w:szCs w:val="24"/>
          <w:lang w:val="es-ES"/>
        </w:rPr>
        <w:t xml:space="preserve"> </w:t>
      </w:r>
      <w:r>
        <w:rPr>
          <w:rFonts w:ascii="Times New Roman" w:hAnsi="Times New Roman" w:cs="Times New Roman"/>
          <w:noProof/>
          <w:sz w:val="24"/>
          <w:szCs w:val="24"/>
          <w:lang w:val="es-ES"/>
        </w:rPr>
        <w:t>pueda servir como una explicación suficiente</w:t>
      </w:r>
      <w:r w:rsidR="00601097">
        <w:rPr>
          <w:rFonts w:ascii="Times New Roman" w:hAnsi="Times New Roman" w:cs="Times New Roman"/>
          <w:noProof/>
          <w:sz w:val="24"/>
          <w:szCs w:val="24"/>
          <w:lang w:val="es-ES"/>
        </w:rPr>
        <w:t xml:space="preserve"> de lo que es lo fantástico</w:t>
      </w:r>
      <w:r>
        <w:rPr>
          <w:rFonts w:ascii="Times New Roman" w:hAnsi="Times New Roman" w:cs="Times New Roman"/>
          <w:noProof/>
          <w:sz w:val="24"/>
          <w:szCs w:val="24"/>
          <w:lang w:val="es-ES"/>
        </w:rPr>
        <w:t>. Se trata de una definición</w:t>
      </w:r>
      <w:r w:rsidR="001025D5">
        <w:rPr>
          <w:rFonts w:ascii="Times New Roman" w:hAnsi="Times New Roman" w:cs="Times New Roman"/>
          <w:noProof/>
          <w:sz w:val="24"/>
          <w:szCs w:val="24"/>
          <w:lang w:val="es-ES"/>
        </w:rPr>
        <w:t xml:space="preserve"> que parece</w:t>
      </w:r>
      <w:r>
        <w:rPr>
          <w:rFonts w:ascii="Times New Roman" w:hAnsi="Times New Roman" w:cs="Times New Roman"/>
          <w:noProof/>
          <w:sz w:val="24"/>
          <w:szCs w:val="24"/>
          <w:lang w:val="es-ES"/>
        </w:rPr>
        <w:t xml:space="preserve"> muy compleja de este género tan amplio. Tzvetan Todorov, un filósofo búlgaro-francés, en su obra </w:t>
      </w:r>
      <w:r w:rsidR="00F31818" w:rsidRPr="007151C7">
        <w:rPr>
          <w:rFonts w:ascii="Times New Roman" w:hAnsi="Times New Roman" w:cs="Times New Roman"/>
          <w:i/>
          <w:iCs/>
          <w:noProof/>
          <w:sz w:val="24"/>
          <w:szCs w:val="24"/>
          <w:lang w:val="es-ES"/>
        </w:rPr>
        <w:t>Introducción</w:t>
      </w:r>
      <w:r w:rsidRPr="007151C7">
        <w:rPr>
          <w:rFonts w:ascii="Times New Roman" w:hAnsi="Times New Roman" w:cs="Times New Roman"/>
          <w:i/>
          <w:iCs/>
          <w:noProof/>
          <w:sz w:val="24"/>
          <w:szCs w:val="24"/>
          <w:lang w:val="es-ES"/>
        </w:rPr>
        <w:t xml:space="preserve"> a la literatura fantástica</w:t>
      </w:r>
      <w:r w:rsidR="001025D5">
        <w:rPr>
          <w:rFonts w:ascii="Times New Roman" w:hAnsi="Times New Roman" w:cs="Times New Roman"/>
          <w:i/>
          <w:iCs/>
          <w:noProof/>
          <w:sz w:val="24"/>
          <w:szCs w:val="24"/>
          <w:lang w:val="es-ES"/>
        </w:rPr>
        <w:t xml:space="preserve"> </w:t>
      </w:r>
      <w:r w:rsidR="001025D5" w:rsidRPr="001025D5">
        <w:rPr>
          <w:rFonts w:ascii="Times New Roman" w:hAnsi="Times New Roman" w:cs="Times New Roman"/>
          <w:noProof/>
          <w:sz w:val="24"/>
          <w:szCs w:val="24"/>
          <w:lang w:val="es-ES"/>
        </w:rPr>
        <w:t>intenta</w:t>
      </w:r>
      <w:r>
        <w:rPr>
          <w:rFonts w:ascii="Times New Roman" w:hAnsi="Times New Roman" w:cs="Times New Roman"/>
          <w:noProof/>
          <w:sz w:val="24"/>
          <w:szCs w:val="24"/>
          <w:lang w:val="es-ES"/>
        </w:rPr>
        <w:t xml:space="preserve"> formula</w:t>
      </w:r>
      <w:r w:rsidR="001025D5">
        <w:rPr>
          <w:rFonts w:ascii="Times New Roman" w:hAnsi="Times New Roman" w:cs="Times New Roman"/>
          <w:noProof/>
          <w:sz w:val="24"/>
          <w:szCs w:val="24"/>
          <w:lang w:val="es-ES"/>
        </w:rPr>
        <w:t>r</w:t>
      </w:r>
      <w:r>
        <w:rPr>
          <w:rFonts w:ascii="Times New Roman" w:hAnsi="Times New Roman" w:cs="Times New Roman"/>
          <w:noProof/>
          <w:sz w:val="24"/>
          <w:szCs w:val="24"/>
          <w:lang w:val="es-ES"/>
        </w:rPr>
        <w:t xml:space="preserve"> la definición de lo fantástico </w:t>
      </w:r>
      <w:r w:rsidR="007913A8">
        <w:rPr>
          <w:rFonts w:ascii="Times New Roman" w:hAnsi="Times New Roman" w:cs="Times New Roman"/>
          <w:noProof/>
          <w:sz w:val="24"/>
          <w:szCs w:val="24"/>
          <w:lang w:val="es-ES"/>
        </w:rPr>
        <w:t>de manera que se trata de</w:t>
      </w:r>
      <w:r>
        <w:rPr>
          <w:rFonts w:ascii="Times New Roman" w:hAnsi="Times New Roman" w:cs="Times New Roman"/>
          <w:noProof/>
          <w:sz w:val="24"/>
          <w:szCs w:val="24"/>
          <w:lang w:val="es-ES"/>
        </w:rPr>
        <w:t xml:space="preserve"> “un momento de duda </w:t>
      </w:r>
      <w:r w:rsidR="003E6FF2">
        <w:rPr>
          <w:rFonts w:ascii="Times New Roman" w:hAnsi="Times New Roman" w:cs="Times New Roman"/>
          <w:noProof/>
          <w:sz w:val="24"/>
          <w:szCs w:val="24"/>
          <w:lang w:val="es-ES"/>
        </w:rPr>
        <w:t>del personaje y del lector implícito de un texto ante fenómenos sobrenaturales o maravillosos</w:t>
      </w:r>
      <w:r w:rsidR="009D275F">
        <w:rPr>
          <w:rFonts w:ascii="Times New Roman" w:hAnsi="Times New Roman" w:cs="Times New Roman"/>
          <w:noProof/>
          <w:sz w:val="24"/>
          <w:szCs w:val="24"/>
          <w:lang w:val="es-ES"/>
        </w:rPr>
        <w:t>.</w:t>
      </w:r>
      <w:r w:rsidR="003E6FF2">
        <w:rPr>
          <w:rFonts w:ascii="Times New Roman" w:hAnsi="Times New Roman" w:cs="Times New Roman"/>
          <w:noProof/>
          <w:sz w:val="24"/>
          <w:szCs w:val="24"/>
          <w:lang w:val="es-ES"/>
        </w:rPr>
        <w:t>”</w:t>
      </w:r>
      <w:r w:rsidR="003E6FF2">
        <w:rPr>
          <w:rStyle w:val="Znakapoznpodarou"/>
          <w:rFonts w:ascii="Times New Roman" w:hAnsi="Times New Roman" w:cs="Times New Roman"/>
          <w:noProof/>
          <w:sz w:val="24"/>
          <w:szCs w:val="24"/>
          <w:lang w:val="es-ES"/>
        </w:rPr>
        <w:footnoteReference w:id="1"/>
      </w:r>
      <w:r w:rsidR="003E6FF2">
        <w:rPr>
          <w:rFonts w:ascii="Times New Roman" w:hAnsi="Times New Roman" w:cs="Times New Roman"/>
          <w:noProof/>
          <w:sz w:val="24"/>
          <w:szCs w:val="24"/>
          <w:lang w:val="es-ES"/>
        </w:rPr>
        <w:t xml:space="preserve"> Esta posible definición </w:t>
      </w:r>
      <w:r w:rsidR="00EF7203">
        <w:rPr>
          <w:rFonts w:ascii="Times New Roman" w:hAnsi="Times New Roman" w:cs="Times New Roman"/>
          <w:noProof/>
          <w:sz w:val="24"/>
          <w:szCs w:val="24"/>
          <w:lang w:val="es-ES"/>
        </w:rPr>
        <w:t xml:space="preserve">se </w:t>
      </w:r>
      <w:r w:rsidR="001025D5">
        <w:rPr>
          <w:rFonts w:ascii="Times New Roman" w:hAnsi="Times New Roman" w:cs="Times New Roman"/>
          <w:noProof/>
          <w:sz w:val="24"/>
          <w:szCs w:val="24"/>
          <w:lang w:val="es-ES"/>
        </w:rPr>
        <w:t>pueda</w:t>
      </w:r>
      <w:r w:rsidR="00EF7203">
        <w:rPr>
          <w:rFonts w:ascii="Times New Roman" w:hAnsi="Times New Roman" w:cs="Times New Roman"/>
          <w:noProof/>
          <w:sz w:val="24"/>
          <w:szCs w:val="24"/>
          <w:lang w:val="es-ES"/>
        </w:rPr>
        <w:t xml:space="preserve"> presenta</w:t>
      </w:r>
      <w:r w:rsidR="001025D5">
        <w:rPr>
          <w:rFonts w:ascii="Times New Roman" w:hAnsi="Times New Roman" w:cs="Times New Roman"/>
          <w:noProof/>
          <w:sz w:val="24"/>
          <w:szCs w:val="24"/>
          <w:lang w:val="es-ES"/>
        </w:rPr>
        <w:t>r</w:t>
      </w:r>
      <w:r w:rsidR="00EF7203">
        <w:rPr>
          <w:rFonts w:ascii="Times New Roman" w:hAnsi="Times New Roman" w:cs="Times New Roman"/>
          <w:noProof/>
          <w:sz w:val="24"/>
          <w:szCs w:val="24"/>
          <w:lang w:val="es-ES"/>
        </w:rPr>
        <w:t xml:space="preserve"> cómo una</w:t>
      </w:r>
      <w:r w:rsidR="003E6FF2">
        <w:rPr>
          <w:rFonts w:ascii="Times New Roman" w:hAnsi="Times New Roman" w:cs="Times New Roman"/>
          <w:noProof/>
          <w:sz w:val="24"/>
          <w:szCs w:val="24"/>
          <w:lang w:val="es-ES"/>
        </w:rPr>
        <w:t xml:space="preserve"> i</w:t>
      </w:r>
      <w:r w:rsidR="00EF7203">
        <w:rPr>
          <w:rFonts w:ascii="Times New Roman" w:hAnsi="Times New Roman" w:cs="Times New Roman"/>
          <w:noProof/>
          <w:sz w:val="24"/>
          <w:szCs w:val="24"/>
          <w:lang w:val="es-ES"/>
        </w:rPr>
        <w:t>nterpretación</w:t>
      </w:r>
      <w:r w:rsidR="003E6FF2">
        <w:rPr>
          <w:rFonts w:ascii="Times New Roman" w:hAnsi="Times New Roman" w:cs="Times New Roman"/>
          <w:noProof/>
          <w:sz w:val="24"/>
          <w:szCs w:val="24"/>
          <w:lang w:val="es-ES"/>
        </w:rPr>
        <w:t xml:space="preserve"> de un mundo realista o </w:t>
      </w:r>
      <w:r w:rsidR="001025D5">
        <w:rPr>
          <w:rFonts w:ascii="Times New Roman" w:hAnsi="Times New Roman" w:cs="Times New Roman"/>
          <w:noProof/>
          <w:sz w:val="24"/>
          <w:szCs w:val="24"/>
          <w:lang w:val="es-ES"/>
        </w:rPr>
        <w:t>cotidiano</w:t>
      </w:r>
      <w:r w:rsidR="003E6FF2">
        <w:rPr>
          <w:rFonts w:ascii="Times New Roman" w:hAnsi="Times New Roman" w:cs="Times New Roman"/>
          <w:noProof/>
          <w:sz w:val="24"/>
          <w:szCs w:val="24"/>
          <w:lang w:val="es-ES"/>
        </w:rPr>
        <w:t xml:space="preserve"> </w:t>
      </w:r>
      <w:r w:rsidR="00EF7203">
        <w:rPr>
          <w:rFonts w:ascii="Times New Roman" w:hAnsi="Times New Roman" w:cs="Times New Roman"/>
          <w:noProof/>
          <w:sz w:val="24"/>
          <w:szCs w:val="24"/>
          <w:lang w:val="es-ES"/>
        </w:rPr>
        <w:t>con el</w:t>
      </w:r>
      <w:r w:rsidR="003E6FF2">
        <w:rPr>
          <w:rFonts w:ascii="Times New Roman" w:hAnsi="Times New Roman" w:cs="Times New Roman"/>
          <w:noProof/>
          <w:sz w:val="24"/>
          <w:szCs w:val="24"/>
          <w:lang w:val="es-ES"/>
        </w:rPr>
        <w:t xml:space="preserve"> que se están </w:t>
      </w:r>
      <w:r w:rsidR="00EF7203">
        <w:rPr>
          <w:rFonts w:ascii="Times New Roman" w:hAnsi="Times New Roman" w:cs="Times New Roman"/>
          <w:noProof/>
          <w:sz w:val="24"/>
          <w:szCs w:val="24"/>
          <w:lang w:val="es-ES"/>
        </w:rPr>
        <w:t>mezclando</w:t>
      </w:r>
      <w:r w:rsidR="003E6FF2">
        <w:rPr>
          <w:rFonts w:ascii="Times New Roman" w:hAnsi="Times New Roman" w:cs="Times New Roman"/>
          <w:noProof/>
          <w:sz w:val="24"/>
          <w:szCs w:val="24"/>
          <w:lang w:val="es-ES"/>
        </w:rPr>
        <w:t xml:space="preserve"> los fenómenos extraordinarios. Aunque se trata de una definición</w:t>
      </w:r>
      <w:r w:rsidR="00EF7203">
        <w:rPr>
          <w:rFonts w:ascii="Times New Roman" w:hAnsi="Times New Roman" w:cs="Times New Roman"/>
          <w:noProof/>
          <w:sz w:val="24"/>
          <w:szCs w:val="24"/>
          <w:lang w:val="es-ES"/>
        </w:rPr>
        <w:t xml:space="preserve"> que parece</w:t>
      </w:r>
      <w:r w:rsidR="003E6FF2">
        <w:rPr>
          <w:rFonts w:ascii="Times New Roman" w:hAnsi="Times New Roman" w:cs="Times New Roman"/>
          <w:noProof/>
          <w:sz w:val="24"/>
          <w:szCs w:val="24"/>
          <w:lang w:val="es-ES"/>
        </w:rPr>
        <w:t xml:space="preserve"> bien </w:t>
      </w:r>
      <w:r w:rsidR="00DC5C1F">
        <w:rPr>
          <w:rFonts w:ascii="Times New Roman" w:hAnsi="Times New Roman" w:cs="Times New Roman"/>
          <w:noProof/>
          <w:sz w:val="24"/>
          <w:szCs w:val="24"/>
          <w:lang w:val="es-ES"/>
        </w:rPr>
        <w:t>reflexionada,</w:t>
      </w:r>
      <w:r w:rsidR="003E6FF2">
        <w:rPr>
          <w:rFonts w:ascii="Times New Roman" w:hAnsi="Times New Roman" w:cs="Times New Roman"/>
          <w:noProof/>
          <w:sz w:val="24"/>
          <w:szCs w:val="24"/>
          <w:lang w:val="es-ES"/>
        </w:rPr>
        <w:t xml:space="preserve"> no</w:t>
      </w:r>
      <w:r w:rsidR="00DC5C1F">
        <w:rPr>
          <w:rFonts w:ascii="Times New Roman" w:hAnsi="Times New Roman" w:cs="Times New Roman"/>
          <w:noProof/>
          <w:sz w:val="24"/>
          <w:szCs w:val="24"/>
          <w:lang w:val="es-ES"/>
        </w:rPr>
        <w:t xml:space="preserve"> se </w:t>
      </w:r>
      <w:r w:rsidR="001025D5">
        <w:rPr>
          <w:rFonts w:ascii="Times New Roman" w:hAnsi="Times New Roman" w:cs="Times New Roman"/>
          <w:noProof/>
          <w:sz w:val="24"/>
          <w:szCs w:val="24"/>
          <w:lang w:val="es-ES"/>
        </w:rPr>
        <w:t>presenta</w:t>
      </w:r>
      <w:r w:rsidR="00DC5C1F">
        <w:rPr>
          <w:rFonts w:ascii="Times New Roman" w:hAnsi="Times New Roman" w:cs="Times New Roman"/>
          <w:noProof/>
          <w:sz w:val="24"/>
          <w:szCs w:val="24"/>
          <w:lang w:val="es-ES"/>
        </w:rPr>
        <w:t xml:space="preserve"> la </w:t>
      </w:r>
      <w:r w:rsidR="00EF7203">
        <w:rPr>
          <w:rFonts w:ascii="Times New Roman" w:hAnsi="Times New Roman" w:cs="Times New Roman"/>
          <w:noProof/>
          <w:sz w:val="24"/>
          <w:szCs w:val="24"/>
          <w:lang w:val="es-ES"/>
        </w:rPr>
        <w:t>explica</w:t>
      </w:r>
      <w:r w:rsidR="00DC5C1F">
        <w:rPr>
          <w:rFonts w:ascii="Times New Roman" w:hAnsi="Times New Roman" w:cs="Times New Roman"/>
          <w:noProof/>
          <w:sz w:val="24"/>
          <w:szCs w:val="24"/>
          <w:lang w:val="es-ES"/>
        </w:rPr>
        <w:t xml:space="preserve">ción </w:t>
      </w:r>
      <w:r w:rsidR="00EF7203">
        <w:rPr>
          <w:rFonts w:ascii="Times New Roman" w:hAnsi="Times New Roman" w:cs="Times New Roman"/>
          <w:noProof/>
          <w:sz w:val="24"/>
          <w:szCs w:val="24"/>
          <w:lang w:val="es-ES"/>
        </w:rPr>
        <w:t>exacta</w:t>
      </w:r>
      <w:r w:rsidR="00DC5C1F">
        <w:rPr>
          <w:rFonts w:ascii="Times New Roman" w:hAnsi="Times New Roman" w:cs="Times New Roman"/>
          <w:noProof/>
          <w:sz w:val="24"/>
          <w:szCs w:val="24"/>
          <w:lang w:val="es-ES"/>
        </w:rPr>
        <w:t xml:space="preserve">. </w:t>
      </w:r>
      <w:r w:rsidR="007913A8">
        <w:rPr>
          <w:rFonts w:ascii="Times New Roman" w:hAnsi="Times New Roman" w:cs="Times New Roman"/>
          <w:noProof/>
          <w:sz w:val="24"/>
          <w:szCs w:val="24"/>
          <w:lang w:val="es-ES"/>
        </w:rPr>
        <w:t>Varias</w:t>
      </w:r>
      <w:r w:rsidR="00DC5C1F">
        <w:rPr>
          <w:rFonts w:ascii="Times New Roman" w:hAnsi="Times New Roman" w:cs="Times New Roman"/>
          <w:noProof/>
          <w:sz w:val="24"/>
          <w:szCs w:val="24"/>
          <w:lang w:val="es-ES"/>
        </w:rPr>
        <w:t xml:space="preserve"> obras narrativas fantásticas no se identifican con est</w:t>
      </w:r>
      <w:r w:rsidR="00EF7203">
        <w:rPr>
          <w:rFonts w:ascii="Times New Roman" w:hAnsi="Times New Roman" w:cs="Times New Roman"/>
          <w:noProof/>
          <w:sz w:val="24"/>
          <w:szCs w:val="24"/>
          <w:lang w:val="es-ES"/>
        </w:rPr>
        <w:t>a definición</w:t>
      </w:r>
      <w:r w:rsidR="001025D5">
        <w:rPr>
          <w:rFonts w:ascii="Times New Roman" w:hAnsi="Times New Roman" w:cs="Times New Roman"/>
          <w:noProof/>
          <w:sz w:val="24"/>
          <w:szCs w:val="24"/>
          <w:lang w:val="es-ES"/>
        </w:rPr>
        <w:t>,</w:t>
      </w:r>
      <w:r w:rsidR="00DC5C1F">
        <w:rPr>
          <w:rFonts w:ascii="Times New Roman" w:hAnsi="Times New Roman" w:cs="Times New Roman"/>
          <w:noProof/>
          <w:sz w:val="24"/>
          <w:szCs w:val="24"/>
          <w:lang w:val="es-ES"/>
        </w:rPr>
        <w:t xml:space="preserve"> </w:t>
      </w:r>
      <w:r w:rsidR="001025D5">
        <w:rPr>
          <w:rFonts w:ascii="Times New Roman" w:hAnsi="Times New Roman" w:cs="Times New Roman"/>
          <w:noProof/>
          <w:sz w:val="24"/>
          <w:szCs w:val="24"/>
          <w:lang w:val="es-ES"/>
        </w:rPr>
        <w:t>básicamente porque</w:t>
      </w:r>
      <w:r w:rsidR="00DC5C1F">
        <w:rPr>
          <w:rFonts w:ascii="Times New Roman" w:hAnsi="Times New Roman" w:cs="Times New Roman"/>
          <w:noProof/>
          <w:sz w:val="24"/>
          <w:szCs w:val="24"/>
          <w:lang w:val="es-ES"/>
        </w:rPr>
        <w:t xml:space="preserve"> no</w:t>
      </w:r>
      <w:r w:rsidR="001025D5">
        <w:rPr>
          <w:rFonts w:ascii="Times New Roman" w:hAnsi="Times New Roman" w:cs="Times New Roman"/>
          <w:noProof/>
          <w:sz w:val="24"/>
          <w:szCs w:val="24"/>
          <w:lang w:val="es-ES"/>
        </w:rPr>
        <w:t xml:space="preserve"> </w:t>
      </w:r>
      <w:r w:rsidR="00DC5C1F">
        <w:rPr>
          <w:rFonts w:ascii="Times New Roman" w:hAnsi="Times New Roman" w:cs="Times New Roman"/>
          <w:noProof/>
          <w:sz w:val="24"/>
          <w:szCs w:val="24"/>
          <w:lang w:val="es-ES"/>
        </w:rPr>
        <w:t>se trata</w:t>
      </w:r>
      <w:r w:rsidR="001025D5">
        <w:rPr>
          <w:rFonts w:ascii="Times New Roman" w:hAnsi="Times New Roman" w:cs="Times New Roman"/>
          <w:noProof/>
          <w:sz w:val="24"/>
          <w:szCs w:val="24"/>
          <w:lang w:val="es-ES"/>
        </w:rPr>
        <w:t xml:space="preserve"> siempre</w:t>
      </w:r>
      <w:r w:rsidR="00DC5C1F">
        <w:rPr>
          <w:rFonts w:ascii="Times New Roman" w:hAnsi="Times New Roman" w:cs="Times New Roman"/>
          <w:noProof/>
          <w:sz w:val="24"/>
          <w:szCs w:val="24"/>
          <w:lang w:val="es-ES"/>
        </w:rPr>
        <w:t xml:space="preserve"> de una duda o vacilación. Simplemente</w:t>
      </w:r>
      <w:r w:rsidR="00EF7203">
        <w:rPr>
          <w:rFonts w:ascii="Times New Roman" w:hAnsi="Times New Roman" w:cs="Times New Roman"/>
          <w:noProof/>
          <w:sz w:val="24"/>
          <w:szCs w:val="24"/>
          <w:lang w:val="es-ES"/>
        </w:rPr>
        <w:t xml:space="preserve"> puede</w:t>
      </w:r>
      <w:r w:rsidR="00DC5C1F">
        <w:rPr>
          <w:rFonts w:ascii="Times New Roman" w:hAnsi="Times New Roman" w:cs="Times New Roman"/>
          <w:noProof/>
          <w:sz w:val="24"/>
          <w:szCs w:val="24"/>
          <w:lang w:val="es-ES"/>
        </w:rPr>
        <w:t xml:space="preserve"> funciona</w:t>
      </w:r>
      <w:r w:rsidR="00EF7203">
        <w:rPr>
          <w:rFonts w:ascii="Times New Roman" w:hAnsi="Times New Roman" w:cs="Times New Roman"/>
          <w:noProof/>
          <w:sz w:val="24"/>
          <w:szCs w:val="24"/>
          <w:lang w:val="es-ES"/>
        </w:rPr>
        <w:t>r</w:t>
      </w:r>
      <w:r w:rsidR="00DC5C1F">
        <w:rPr>
          <w:rFonts w:ascii="Times New Roman" w:hAnsi="Times New Roman" w:cs="Times New Roman"/>
          <w:noProof/>
          <w:sz w:val="24"/>
          <w:szCs w:val="24"/>
          <w:lang w:val="es-ES"/>
        </w:rPr>
        <w:t xml:space="preserve"> como la base de la literatura fantástica un elemento extraordinario que </w:t>
      </w:r>
      <w:r w:rsidR="00EF7203">
        <w:rPr>
          <w:rFonts w:ascii="Times New Roman" w:hAnsi="Times New Roman" w:cs="Times New Roman"/>
          <w:noProof/>
          <w:sz w:val="24"/>
          <w:szCs w:val="24"/>
          <w:lang w:val="es-ES"/>
        </w:rPr>
        <w:t>invade</w:t>
      </w:r>
      <w:r w:rsidR="00F31818">
        <w:rPr>
          <w:rFonts w:ascii="Times New Roman" w:hAnsi="Times New Roman" w:cs="Times New Roman"/>
          <w:noProof/>
          <w:sz w:val="24"/>
          <w:szCs w:val="24"/>
          <w:lang w:val="es-ES"/>
        </w:rPr>
        <w:t> </w:t>
      </w:r>
      <w:r w:rsidR="00EF7203">
        <w:rPr>
          <w:rFonts w:ascii="Times New Roman" w:hAnsi="Times New Roman" w:cs="Times New Roman"/>
          <w:noProof/>
          <w:sz w:val="24"/>
          <w:szCs w:val="24"/>
          <w:lang w:val="es-ES"/>
        </w:rPr>
        <w:t>la</w:t>
      </w:r>
      <w:r w:rsidR="00DC5C1F">
        <w:rPr>
          <w:rFonts w:ascii="Times New Roman" w:hAnsi="Times New Roman" w:cs="Times New Roman"/>
          <w:noProof/>
          <w:sz w:val="24"/>
          <w:szCs w:val="24"/>
          <w:lang w:val="es-ES"/>
        </w:rPr>
        <w:t xml:space="preserve"> vida </w:t>
      </w:r>
      <w:r w:rsidR="001025D5">
        <w:rPr>
          <w:rFonts w:ascii="Times New Roman" w:hAnsi="Times New Roman" w:cs="Times New Roman"/>
          <w:noProof/>
          <w:sz w:val="24"/>
          <w:szCs w:val="24"/>
          <w:lang w:val="es-ES"/>
        </w:rPr>
        <w:t>cotidiana</w:t>
      </w:r>
      <w:r w:rsidR="00DC5C1F">
        <w:rPr>
          <w:rFonts w:ascii="Times New Roman" w:hAnsi="Times New Roman" w:cs="Times New Roman"/>
          <w:noProof/>
          <w:sz w:val="24"/>
          <w:szCs w:val="24"/>
          <w:lang w:val="es-ES"/>
        </w:rPr>
        <w:t xml:space="preserve"> de tal modo que el protagonista principal de</w:t>
      </w:r>
      <w:r w:rsidR="00EF7203">
        <w:rPr>
          <w:rFonts w:ascii="Times New Roman" w:hAnsi="Times New Roman" w:cs="Times New Roman"/>
          <w:noProof/>
          <w:sz w:val="24"/>
          <w:szCs w:val="24"/>
          <w:lang w:val="es-ES"/>
        </w:rPr>
        <w:t xml:space="preserve"> </w:t>
      </w:r>
      <w:r w:rsidR="00DC5C1F">
        <w:rPr>
          <w:rFonts w:ascii="Times New Roman" w:hAnsi="Times New Roman" w:cs="Times New Roman"/>
          <w:noProof/>
          <w:sz w:val="24"/>
          <w:szCs w:val="24"/>
          <w:lang w:val="es-ES"/>
        </w:rPr>
        <w:t>l</w:t>
      </w:r>
      <w:r w:rsidR="00EF7203">
        <w:rPr>
          <w:rFonts w:ascii="Times New Roman" w:hAnsi="Times New Roman" w:cs="Times New Roman"/>
          <w:noProof/>
          <w:sz w:val="24"/>
          <w:szCs w:val="24"/>
          <w:lang w:val="es-ES"/>
        </w:rPr>
        <w:t>a</w:t>
      </w:r>
      <w:r w:rsidR="00DC5C1F">
        <w:rPr>
          <w:rFonts w:ascii="Times New Roman" w:hAnsi="Times New Roman" w:cs="Times New Roman"/>
          <w:noProof/>
          <w:sz w:val="24"/>
          <w:szCs w:val="24"/>
          <w:lang w:val="es-ES"/>
        </w:rPr>
        <w:t xml:space="preserve"> </w:t>
      </w:r>
      <w:r w:rsidR="001025D5">
        <w:rPr>
          <w:rFonts w:ascii="Times New Roman" w:hAnsi="Times New Roman" w:cs="Times New Roman"/>
          <w:noProof/>
          <w:sz w:val="24"/>
          <w:szCs w:val="24"/>
          <w:lang w:val="es-ES"/>
        </w:rPr>
        <w:t>narración</w:t>
      </w:r>
      <w:r w:rsidR="00DC5C1F">
        <w:rPr>
          <w:rFonts w:ascii="Times New Roman" w:hAnsi="Times New Roman" w:cs="Times New Roman"/>
          <w:noProof/>
          <w:sz w:val="24"/>
          <w:szCs w:val="24"/>
          <w:lang w:val="es-ES"/>
        </w:rPr>
        <w:t xml:space="preserve"> </w:t>
      </w:r>
      <w:r w:rsidR="00EF7203">
        <w:rPr>
          <w:rFonts w:ascii="Times New Roman" w:hAnsi="Times New Roman" w:cs="Times New Roman"/>
          <w:noProof/>
          <w:sz w:val="24"/>
          <w:szCs w:val="24"/>
          <w:lang w:val="es-ES"/>
        </w:rPr>
        <w:t>tiene su razón</w:t>
      </w:r>
      <w:r w:rsidR="00DC5C1F">
        <w:rPr>
          <w:rFonts w:ascii="Times New Roman" w:hAnsi="Times New Roman" w:cs="Times New Roman"/>
          <w:noProof/>
          <w:sz w:val="24"/>
          <w:szCs w:val="24"/>
          <w:lang w:val="es-ES"/>
        </w:rPr>
        <w:t xml:space="preserve"> totalmente desorientad</w:t>
      </w:r>
      <w:r w:rsidR="00EF7203">
        <w:rPr>
          <w:rFonts w:ascii="Times New Roman" w:hAnsi="Times New Roman" w:cs="Times New Roman"/>
          <w:noProof/>
          <w:sz w:val="24"/>
          <w:szCs w:val="24"/>
          <w:lang w:val="es-ES"/>
        </w:rPr>
        <w:t>a.</w:t>
      </w:r>
      <w:r w:rsidR="00DC5C1F">
        <w:rPr>
          <w:rFonts w:ascii="Times New Roman" w:hAnsi="Times New Roman" w:cs="Times New Roman"/>
          <w:noProof/>
          <w:sz w:val="24"/>
          <w:szCs w:val="24"/>
          <w:lang w:val="es-ES"/>
        </w:rPr>
        <w:t xml:space="preserve"> </w:t>
      </w:r>
      <w:r w:rsidR="00EF7203">
        <w:rPr>
          <w:rFonts w:ascii="Times New Roman" w:hAnsi="Times New Roman" w:cs="Times New Roman"/>
          <w:noProof/>
          <w:sz w:val="24"/>
          <w:szCs w:val="24"/>
          <w:lang w:val="es-ES"/>
        </w:rPr>
        <w:t>Ya</w:t>
      </w:r>
      <w:r w:rsidR="00DC5C1F">
        <w:rPr>
          <w:rFonts w:ascii="Times New Roman" w:hAnsi="Times New Roman" w:cs="Times New Roman"/>
          <w:noProof/>
          <w:sz w:val="24"/>
          <w:szCs w:val="24"/>
          <w:lang w:val="es-ES"/>
        </w:rPr>
        <w:t xml:space="preserve"> no</w:t>
      </w:r>
      <w:r w:rsidR="001025D5">
        <w:rPr>
          <w:rFonts w:ascii="Times New Roman" w:hAnsi="Times New Roman" w:cs="Times New Roman"/>
          <w:noProof/>
          <w:sz w:val="24"/>
          <w:szCs w:val="24"/>
          <w:lang w:val="es-ES"/>
        </w:rPr>
        <w:t xml:space="preserve"> puede</w:t>
      </w:r>
      <w:r w:rsidR="00DC5C1F">
        <w:rPr>
          <w:rFonts w:ascii="Times New Roman" w:hAnsi="Times New Roman" w:cs="Times New Roman"/>
          <w:noProof/>
          <w:sz w:val="24"/>
          <w:szCs w:val="24"/>
          <w:lang w:val="es-ES"/>
        </w:rPr>
        <w:t xml:space="preserve"> ent</w:t>
      </w:r>
      <w:r w:rsidR="001025D5">
        <w:rPr>
          <w:rFonts w:ascii="Times New Roman" w:hAnsi="Times New Roman" w:cs="Times New Roman"/>
          <w:noProof/>
          <w:sz w:val="24"/>
          <w:szCs w:val="24"/>
          <w:lang w:val="es-ES"/>
        </w:rPr>
        <w:t>ender</w:t>
      </w:r>
      <w:r w:rsidR="00DC5C1F">
        <w:rPr>
          <w:rFonts w:ascii="Times New Roman" w:hAnsi="Times New Roman" w:cs="Times New Roman"/>
          <w:noProof/>
          <w:sz w:val="24"/>
          <w:szCs w:val="24"/>
          <w:lang w:val="es-ES"/>
        </w:rPr>
        <w:t xml:space="preserve"> nada de lo que ocurre </w:t>
      </w:r>
      <w:r w:rsidR="00EF7203">
        <w:rPr>
          <w:rFonts w:ascii="Times New Roman" w:hAnsi="Times New Roman" w:cs="Times New Roman"/>
          <w:noProof/>
          <w:sz w:val="24"/>
          <w:szCs w:val="24"/>
          <w:lang w:val="es-ES"/>
        </w:rPr>
        <w:t>y</w:t>
      </w:r>
      <w:r w:rsidR="00DC5C1F">
        <w:rPr>
          <w:rFonts w:ascii="Times New Roman" w:hAnsi="Times New Roman" w:cs="Times New Roman"/>
          <w:noProof/>
          <w:sz w:val="24"/>
          <w:szCs w:val="24"/>
          <w:lang w:val="es-ES"/>
        </w:rPr>
        <w:t xml:space="preserve"> </w:t>
      </w:r>
      <w:r w:rsidR="00EF7203">
        <w:rPr>
          <w:rFonts w:ascii="Times New Roman" w:hAnsi="Times New Roman" w:cs="Times New Roman"/>
          <w:noProof/>
          <w:sz w:val="24"/>
          <w:szCs w:val="24"/>
          <w:lang w:val="es-ES"/>
        </w:rPr>
        <w:t>desde</w:t>
      </w:r>
      <w:r w:rsidR="00DC5C1F">
        <w:rPr>
          <w:rFonts w:ascii="Times New Roman" w:hAnsi="Times New Roman" w:cs="Times New Roman"/>
          <w:noProof/>
          <w:sz w:val="24"/>
          <w:szCs w:val="24"/>
          <w:lang w:val="es-ES"/>
        </w:rPr>
        <w:t xml:space="preserve"> ese momento</w:t>
      </w:r>
      <w:r w:rsidR="00EF7203">
        <w:rPr>
          <w:rFonts w:ascii="Times New Roman" w:hAnsi="Times New Roman" w:cs="Times New Roman"/>
          <w:noProof/>
          <w:sz w:val="24"/>
          <w:szCs w:val="24"/>
          <w:lang w:val="es-ES"/>
        </w:rPr>
        <w:t>,</w:t>
      </w:r>
      <w:r w:rsidR="00DC5C1F">
        <w:rPr>
          <w:rFonts w:ascii="Times New Roman" w:hAnsi="Times New Roman" w:cs="Times New Roman"/>
          <w:noProof/>
          <w:sz w:val="24"/>
          <w:szCs w:val="24"/>
          <w:lang w:val="es-ES"/>
        </w:rPr>
        <w:t xml:space="preserve"> se produce</w:t>
      </w:r>
      <w:r w:rsidR="00B1644B">
        <w:rPr>
          <w:rFonts w:ascii="Times New Roman" w:hAnsi="Times New Roman" w:cs="Times New Roman"/>
          <w:noProof/>
          <w:sz w:val="24"/>
          <w:szCs w:val="24"/>
          <w:lang w:val="es-ES"/>
        </w:rPr>
        <w:t>n las emociones más angustiosas como el miedo, vacilación o la soledad.</w:t>
      </w:r>
    </w:p>
    <w:p w14:paraId="2763C3A4" w14:textId="2F221C0A" w:rsidR="00BE6710" w:rsidRDefault="00EF7203" w:rsidP="00811EA9">
      <w:pPr>
        <w:spacing w:after="240" w:line="360" w:lineRule="auto"/>
        <w:ind w:firstLine="851"/>
        <w:jc w:val="both"/>
        <w:rPr>
          <w:rFonts w:ascii="Times New Roman" w:hAnsi="Times New Roman" w:cs="Times New Roman"/>
          <w:noProof/>
          <w:sz w:val="24"/>
          <w:szCs w:val="24"/>
          <w:lang w:val="es-ES"/>
        </w:rPr>
      </w:pPr>
      <w:r>
        <w:rPr>
          <w:rFonts w:ascii="Times New Roman" w:hAnsi="Times New Roman" w:cs="Times New Roman"/>
          <w:sz w:val="24"/>
          <w:szCs w:val="24"/>
          <w:lang w:val="es-ES"/>
        </w:rPr>
        <w:t>E</w:t>
      </w:r>
      <w:r w:rsidR="00B1644B">
        <w:rPr>
          <w:rFonts w:ascii="Times New Roman" w:hAnsi="Times New Roman" w:cs="Times New Roman"/>
          <w:sz w:val="24"/>
          <w:szCs w:val="24"/>
          <w:lang w:val="es-ES"/>
        </w:rPr>
        <w:t xml:space="preserve">l género fantástico es un concepto </w:t>
      </w:r>
      <w:r w:rsidR="007913A8">
        <w:rPr>
          <w:rFonts w:ascii="Times New Roman" w:hAnsi="Times New Roman" w:cs="Times New Roman"/>
          <w:sz w:val="24"/>
          <w:szCs w:val="24"/>
          <w:lang w:val="es-ES"/>
        </w:rPr>
        <w:t>tan</w:t>
      </w:r>
      <w:r w:rsidR="00B1644B">
        <w:rPr>
          <w:rFonts w:ascii="Times New Roman" w:hAnsi="Times New Roman" w:cs="Times New Roman"/>
          <w:sz w:val="24"/>
          <w:szCs w:val="24"/>
          <w:lang w:val="es-ES"/>
        </w:rPr>
        <w:t xml:space="preserve"> amplio</w:t>
      </w:r>
      <w:r w:rsidR="007913A8">
        <w:rPr>
          <w:rFonts w:ascii="Times New Roman" w:hAnsi="Times New Roman" w:cs="Times New Roman"/>
          <w:sz w:val="24"/>
          <w:szCs w:val="24"/>
          <w:lang w:val="es-ES"/>
        </w:rPr>
        <w:t>, sobre todo</w:t>
      </w:r>
      <w:r w:rsidR="00811EA9">
        <w:rPr>
          <w:rFonts w:ascii="Times New Roman" w:hAnsi="Times New Roman" w:cs="Times New Roman"/>
          <w:sz w:val="24"/>
          <w:szCs w:val="24"/>
          <w:lang w:val="es-ES"/>
        </w:rPr>
        <w:t xml:space="preserve"> por</w:t>
      </w:r>
      <w:r w:rsidR="008D209C">
        <w:rPr>
          <w:rFonts w:ascii="Times New Roman" w:hAnsi="Times New Roman" w:cs="Times New Roman"/>
          <w:sz w:val="24"/>
          <w:szCs w:val="24"/>
          <w:lang w:val="es-ES"/>
        </w:rPr>
        <w:t xml:space="preserve"> todas las</w:t>
      </w:r>
      <w:r w:rsidR="00811EA9">
        <w:rPr>
          <w:rFonts w:ascii="Times New Roman" w:hAnsi="Times New Roman" w:cs="Times New Roman"/>
          <w:sz w:val="24"/>
          <w:szCs w:val="24"/>
          <w:lang w:val="es-ES"/>
        </w:rPr>
        <w:t xml:space="preserve"> vari</w:t>
      </w:r>
      <w:r w:rsidR="008D209C">
        <w:rPr>
          <w:rFonts w:ascii="Times New Roman" w:hAnsi="Times New Roman" w:cs="Times New Roman"/>
          <w:sz w:val="24"/>
          <w:szCs w:val="24"/>
          <w:lang w:val="es-ES"/>
        </w:rPr>
        <w:t xml:space="preserve">edades </w:t>
      </w:r>
      <w:r w:rsidR="00811EA9">
        <w:rPr>
          <w:rFonts w:ascii="Times New Roman" w:hAnsi="Times New Roman" w:cs="Times New Roman"/>
          <w:sz w:val="24"/>
          <w:szCs w:val="24"/>
          <w:lang w:val="es-ES"/>
        </w:rPr>
        <w:t>que lo forman.</w:t>
      </w:r>
      <w:r w:rsidR="00B1644B">
        <w:rPr>
          <w:rFonts w:ascii="Times New Roman" w:hAnsi="Times New Roman" w:cs="Times New Roman"/>
          <w:sz w:val="24"/>
          <w:szCs w:val="24"/>
          <w:lang w:val="es-ES"/>
        </w:rPr>
        <w:t xml:space="preserve"> </w:t>
      </w:r>
      <w:r w:rsidR="00811EA9">
        <w:rPr>
          <w:rFonts w:ascii="Times New Roman" w:hAnsi="Times New Roman" w:cs="Times New Roman"/>
          <w:sz w:val="24"/>
          <w:szCs w:val="24"/>
          <w:lang w:val="es-ES"/>
        </w:rPr>
        <w:t>Se trata de</w:t>
      </w:r>
      <w:r w:rsidR="00B1644B">
        <w:rPr>
          <w:rFonts w:ascii="Times New Roman" w:hAnsi="Times New Roman" w:cs="Times New Roman"/>
          <w:sz w:val="24"/>
          <w:szCs w:val="24"/>
          <w:lang w:val="es-ES"/>
        </w:rPr>
        <w:t xml:space="preserve"> la ciencia ficción, el terror o los relatos mágicos. Pero hay que </w:t>
      </w:r>
      <w:r w:rsidR="008D209C">
        <w:rPr>
          <w:rFonts w:ascii="Times New Roman" w:hAnsi="Times New Roman" w:cs="Times New Roman"/>
          <w:sz w:val="24"/>
          <w:szCs w:val="24"/>
          <w:lang w:val="es-ES"/>
        </w:rPr>
        <w:t>mencionar</w:t>
      </w:r>
      <w:r w:rsidR="00811EA9">
        <w:rPr>
          <w:rFonts w:ascii="Times New Roman" w:hAnsi="Times New Roman" w:cs="Times New Roman"/>
          <w:sz w:val="24"/>
          <w:szCs w:val="24"/>
          <w:lang w:val="es-ES"/>
        </w:rPr>
        <w:t xml:space="preserve"> un rasgo</w:t>
      </w:r>
      <w:r w:rsidR="00B1644B">
        <w:rPr>
          <w:rFonts w:ascii="Times New Roman" w:hAnsi="Times New Roman" w:cs="Times New Roman"/>
          <w:sz w:val="24"/>
          <w:szCs w:val="24"/>
          <w:lang w:val="es-ES"/>
        </w:rPr>
        <w:t xml:space="preserve"> que es muy importante en el caso de la literatura fantástica</w:t>
      </w:r>
      <w:r w:rsidR="00811EA9">
        <w:rPr>
          <w:rFonts w:ascii="Times New Roman" w:hAnsi="Times New Roman" w:cs="Times New Roman"/>
          <w:sz w:val="24"/>
          <w:szCs w:val="24"/>
          <w:lang w:val="es-ES"/>
        </w:rPr>
        <w:t xml:space="preserve"> y se trata de</w:t>
      </w:r>
      <w:r w:rsidR="00B1644B">
        <w:rPr>
          <w:rFonts w:ascii="Times New Roman" w:hAnsi="Times New Roman" w:cs="Times New Roman"/>
          <w:sz w:val="24"/>
          <w:szCs w:val="24"/>
          <w:lang w:val="es-ES"/>
        </w:rPr>
        <w:t xml:space="preserve"> la visión del propio autor</w:t>
      </w:r>
      <w:r w:rsidR="00BE6710">
        <w:rPr>
          <w:rFonts w:ascii="Times New Roman" w:hAnsi="Times New Roman" w:cs="Times New Roman"/>
          <w:sz w:val="24"/>
          <w:szCs w:val="24"/>
          <w:lang w:val="es-ES"/>
        </w:rPr>
        <w:t xml:space="preserve"> y su p</w:t>
      </w:r>
      <w:r w:rsidR="008D209C">
        <w:rPr>
          <w:rFonts w:ascii="Times New Roman" w:hAnsi="Times New Roman" w:cs="Times New Roman"/>
          <w:sz w:val="24"/>
          <w:szCs w:val="24"/>
          <w:lang w:val="es-ES"/>
        </w:rPr>
        <w:t>unto de vista</w:t>
      </w:r>
      <w:r w:rsidR="00BE6710">
        <w:rPr>
          <w:rFonts w:ascii="Times New Roman" w:hAnsi="Times New Roman" w:cs="Times New Roman"/>
          <w:sz w:val="24"/>
          <w:szCs w:val="24"/>
          <w:lang w:val="es-ES"/>
        </w:rPr>
        <w:t xml:space="preserve"> hacia lo</w:t>
      </w:r>
      <w:r w:rsidR="00811EA9">
        <w:rPr>
          <w:rFonts w:ascii="Times New Roman" w:hAnsi="Times New Roman" w:cs="Times New Roman"/>
          <w:sz w:val="24"/>
          <w:szCs w:val="24"/>
          <w:lang w:val="es-ES"/>
        </w:rPr>
        <w:t>s conceptos</w:t>
      </w:r>
      <w:r w:rsidR="00BE6710">
        <w:rPr>
          <w:rFonts w:ascii="Times New Roman" w:hAnsi="Times New Roman" w:cs="Times New Roman"/>
          <w:sz w:val="24"/>
          <w:szCs w:val="24"/>
          <w:lang w:val="es-ES"/>
        </w:rPr>
        <w:t xml:space="preserve"> real</w:t>
      </w:r>
      <w:r w:rsidR="00811EA9">
        <w:rPr>
          <w:rFonts w:ascii="Times New Roman" w:hAnsi="Times New Roman" w:cs="Times New Roman"/>
          <w:sz w:val="24"/>
          <w:szCs w:val="24"/>
          <w:lang w:val="es-ES"/>
        </w:rPr>
        <w:t>es</w:t>
      </w:r>
      <w:r w:rsidR="00BE6710">
        <w:rPr>
          <w:rFonts w:ascii="Times New Roman" w:hAnsi="Times New Roman" w:cs="Times New Roman"/>
          <w:sz w:val="24"/>
          <w:szCs w:val="24"/>
          <w:lang w:val="es-ES"/>
        </w:rPr>
        <w:t xml:space="preserve"> o irreal</w:t>
      </w:r>
      <w:r w:rsidR="00811EA9">
        <w:rPr>
          <w:rFonts w:ascii="Times New Roman" w:hAnsi="Times New Roman" w:cs="Times New Roman"/>
          <w:sz w:val="24"/>
          <w:szCs w:val="24"/>
          <w:lang w:val="es-ES"/>
        </w:rPr>
        <w:t>es</w:t>
      </w:r>
      <w:r w:rsidR="00BE6710">
        <w:rPr>
          <w:rFonts w:ascii="Times New Roman" w:hAnsi="Times New Roman" w:cs="Times New Roman"/>
          <w:sz w:val="24"/>
          <w:szCs w:val="24"/>
          <w:lang w:val="es-ES"/>
        </w:rPr>
        <w:t>. Con esto se relaciona</w:t>
      </w:r>
      <w:r w:rsidR="00811EA9">
        <w:rPr>
          <w:rFonts w:ascii="Times New Roman" w:hAnsi="Times New Roman" w:cs="Times New Roman"/>
          <w:sz w:val="24"/>
          <w:szCs w:val="24"/>
          <w:lang w:val="es-ES"/>
        </w:rPr>
        <w:t xml:space="preserve"> estrechamente la posibilidad</w:t>
      </w:r>
      <w:r w:rsidR="00BE6710">
        <w:rPr>
          <w:rFonts w:ascii="Times New Roman" w:hAnsi="Times New Roman" w:cs="Times New Roman"/>
          <w:sz w:val="24"/>
          <w:szCs w:val="24"/>
          <w:lang w:val="es-ES"/>
        </w:rPr>
        <w:t xml:space="preserve"> </w:t>
      </w:r>
      <w:r w:rsidR="00811EA9">
        <w:rPr>
          <w:rFonts w:ascii="Times New Roman" w:hAnsi="Times New Roman" w:cs="Times New Roman"/>
          <w:sz w:val="24"/>
          <w:szCs w:val="24"/>
          <w:lang w:val="es-ES"/>
        </w:rPr>
        <w:t>de conseguir la</w:t>
      </w:r>
      <w:r w:rsidR="00BE6710">
        <w:rPr>
          <w:rFonts w:ascii="Times New Roman" w:hAnsi="Times New Roman" w:cs="Times New Roman"/>
          <w:sz w:val="24"/>
          <w:szCs w:val="24"/>
          <w:lang w:val="es-ES"/>
        </w:rPr>
        <w:t xml:space="preserve"> imagina</w:t>
      </w:r>
      <w:r w:rsidR="00811EA9">
        <w:rPr>
          <w:rFonts w:ascii="Times New Roman" w:hAnsi="Times New Roman" w:cs="Times New Roman"/>
          <w:sz w:val="24"/>
          <w:szCs w:val="24"/>
          <w:lang w:val="es-ES"/>
        </w:rPr>
        <w:t>ción total</w:t>
      </w:r>
      <w:r w:rsidR="00BE6710">
        <w:rPr>
          <w:rFonts w:ascii="Times New Roman" w:hAnsi="Times New Roman" w:cs="Times New Roman"/>
          <w:sz w:val="24"/>
          <w:szCs w:val="24"/>
          <w:lang w:val="es-ES"/>
        </w:rPr>
        <w:t xml:space="preserve"> porque se presentan figuras sobrenaturales, comportamientos extraños o simplemente </w:t>
      </w:r>
      <w:r w:rsidR="007913A8">
        <w:rPr>
          <w:rFonts w:ascii="Times New Roman" w:hAnsi="Times New Roman" w:cs="Times New Roman"/>
          <w:sz w:val="24"/>
          <w:szCs w:val="24"/>
          <w:lang w:val="es-ES"/>
        </w:rPr>
        <w:t>motivos</w:t>
      </w:r>
      <w:r w:rsidR="00BE6710">
        <w:rPr>
          <w:rFonts w:ascii="Times New Roman" w:hAnsi="Times New Roman" w:cs="Times New Roman"/>
          <w:sz w:val="24"/>
          <w:szCs w:val="24"/>
          <w:lang w:val="es-ES"/>
        </w:rPr>
        <w:t xml:space="preserve"> que normalmente en nuestras vidas no somos capaces de </w:t>
      </w:r>
      <w:r w:rsidR="00C9316C">
        <w:rPr>
          <w:rFonts w:ascii="Times New Roman" w:hAnsi="Times New Roman" w:cs="Times New Roman"/>
          <w:sz w:val="24"/>
          <w:szCs w:val="24"/>
          <w:lang w:val="es-ES"/>
        </w:rPr>
        <w:t>entender,</w:t>
      </w:r>
      <w:r w:rsidR="00BE6710">
        <w:rPr>
          <w:rFonts w:ascii="Times New Roman" w:hAnsi="Times New Roman" w:cs="Times New Roman"/>
          <w:sz w:val="24"/>
          <w:szCs w:val="24"/>
          <w:lang w:val="es-ES"/>
        </w:rPr>
        <w:t xml:space="preserve"> pero en estos mundos fantásticos están presentes </w:t>
      </w:r>
      <w:r w:rsidR="007913A8">
        <w:rPr>
          <w:rFonts w:ascii="Times New Roman" w:hAnsi="Times New Roman" w:cs="Times New Roman"/>
          <w:sz w:val="24"/>
          <w:szCs w:val="24"/>
          <w:lang w:val="es-ES"/>
        </w:rPr>
        <w:t>frecuentemente</w:t>
      </w:r>
      <w:r w:rsidR="00BE6710">
        <w:rPr>
          <w:rFonts w:ascii="Times New Roman" w:hAnsi="Times New Roman" w:cs="Times New Roman"/>
          <w:sz w:val="24"/>
          <w:szCs w:val="24"/>
          <w:lang w:val="es-ES"/>
        </w:rPr>
        <w:t>.</w:t>
      </w:r>
      <w:r w:rsidR="00B1644B">
        <w:rPr>
          <w:rFonts w:ascii="Times New Roman" w:hAnsi="Times New Roman" w:cs="Times New Roman"/>
          <w:sz w:val="24"/>
          <w:szCs w:val="24"/>
          <w:lang w:val="es-ES"/>
        </w:rPr>
        <w:t xml:space="preserve"> </w:t>
      </w:r>
    </w:p>
    <w:p w14:paraId="60590C49" w14:textId="65EF167F" w:rsidR="00D96686" w:rsidRDefault="00BE6710"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En otros capítulos</w:t>
      </w:r>
      <w:r w:rsidR="007913A8">
        <w:rPr>
          <w:rFonts w:ascii="Times New Roman" w:hAnsi="Times New Roman" w:cs="Times New Roman"/>
          <w:sz w:val="24"/>
          <w:szCs w:val="24"/>
          <w:lang w:val="es-ES"/>
        </w:rPr>
        <w:t xml:space="preserve"> intentaré</w:t>
      </w:r>
      <w:r w:rsidR="00BC2AB2">
        <w:rPr>
          <w:rFonts w:ascii="Times New Roman" w:hAnsi="Times New Roman" w:cs="Times New Roman"/>
          <w:sz w:val="24"/>
          <w:szCs w:val="24"/>
          <w:lang w:val="es-ES"/>
        </w:rPr>
        <w:t xml:space="preserve"> </w:t>
      </w:r>
      <w:r>
        <w:rPr>
          <w:rFonts w:ascii="Times New Roman" w:hAnsi="Times New Roman" w:cs="Times New Roman"/>
          <w:sz w:val="24"/>
          <w:szCs w:val="24"/>
          <w:lang w:val="es-ES"/>
        </w:rPr>
        <w:t>presenta</w:t>
      </w:r>
      <w:r w:rsidR="007913A8">
        <w:rPr>
          <w:rFonts w:ascii="Times New Roman" w:hAnsi="Times New Roman" w:cs="Times New Roman"/>
          <w:sz w:val="24"/>
          <w:szCs w:val="24"/>
          <w:lang w:val="es-ES"/>
        </w:rPr>
        <w:t>r</w:t>
      </w:r>
      <w:r>
        <w:rPr>
          <w:rFonts w:ascii="Times New Roman" w:hAnsi="Times New Roman" w:cs="Times New Roman"/>
          <w:sz w:val="24"/>
          <w:szCs w:val="24"/>
          <w:lang w:val="es-ES"/>
        </w:rPr>
        <w:t xml:space="preserve"> </w:t>
      </w:r>
      <w:r w:rsidR="00AC4C10">
        <w:rPr>
          <w:rFonts w:ascii="Times New Roman" w:hAnsi="Times New Roman" w:cs="Times New Roman"/>
          <w:sz w:val="24"/>
          <w:szCs w:val="24"/>
          <w:lang w:val="es-ES"/>
        </w:rPr>
        <w:t xml:space="preserve">algunas teorías de </w:t>
      </w:r>
      <w:r w:rsidR="007913A8">
        <w:rPr>
          <w:rFonts w:ascii="Times New Roman" w:hAnsi="Times New Roman" w:cs="Times New Roman"/>
          <w:sz w:val="24"/>
          <w:szCs w:val="24"/>
          <w:lang w:val="es-ES"/>
        </w:rPr>
        <w:t>aquellos autores</w:t>
      </w:r>
      <w:r w:rsidR="00AC4C10">
        <w:rPr>
          <w:rFonts w:ascii="Times New Roman" w:hAnsi="Times New Roman" w:cs="Times New Roman"/>
          <w:sz w:val="24"/>
          <w:szCs w:val="24"/>
          <w:lang w:val="es-ES"/>
        </w:rPr>
        <w:t xml:space="preserve"> que considero más representativos en cuanto a</w:t>
      </w:r>
      <w:r w:rsidR="007913A8">
        <w:rPr>
          <w:rFonts w:ascii="Times New Roman" w:hAnsi="Times New Roman" w:cs="Times New Roman"/>
          <w:sz w:val="24"/>
          <w:szCs w:val="24"/>
          <w:lang w:val="es-ES"/>
        </w:rPr>
        <w:t>l</w:t>
      </w:r>
      <w:r w:rsidR="00AC4C10">
        <w:rPr>
          <w:rFonts w:ascii="Times New Roman" w:hAnsi="Times New Roman" w:cs="Times New Roman"/>
          <w:sz w:val="24"/>
          <w:szCs w:val="24"/>
          <w:lang w:val="es-ES"/>
        </w:rPr>
        <w:t xml:space="preserve"> género fantástico.</w:t>
      </w:r>
      <w:r w:rsidR="00DC5C1F">
        <w:rPr>
          <w:rFonts w:ascii="Times New Roman" w:hAnsi="Times New Roman" w:cs="Times New Roman"/>
          <w:sz w:val="24"/>
          <w:szCs w:val="24"/>
          <w:lang w:val="es-ES"/>
        </w:rPr>
        <w:t xml:space="preserve"> </w:t>
      </w:r>
      <w:r w:rsidR="00AC4C10">
        <w:rPr>
          <w:rFonts w:ascii="Times New Roman" w:hAnsi="Times New Roman" w:cs="Times New Roman"/>
          <w:sz w:val="24"/>
          <w:szCs w:val="24"/>
          <w:lang w:val="es-ES"/>
        </w:rPr>
        <w:t xml:space="preserve">También </w:t>
      </w:r>
      <w:r w:rsidR="007913A8">
        <w:rPr>
          <w:rFonts w:ascii="Times New Roman" w:hAnsi="Times New Roman" w:cs="Times New Roman"/>
          <w:sz w:val="24"/>
          <w:szCs w:val="24"/>
          <w:lang w:val="es-ES"/>
        </w:rPr>
        <w:t>será</w:t>
      </w:r>
      <w:r w:rsidR="00AC4C10">
        <w:rPr>
          <w:rFonts w:ascii="Times New Roman" w:hAnsi="Times New Roman" w:cs="Times New Roman"/>
          <w:sz w:val="24"/>
          <w:szCs w:val="24"/>
          <w:lang w:val="es-ES"/>
        </w:rPr>
        <w:t xml:space="preserve"> </w:t>
      </w:r>
      <w:r w:rsidR="007913A8">
        <w:rPr>
          <w:rFonts w:ascii="Times New Roman" w:hAnsi="Times New Roman" w:cs="Times New Roman"/>
          <w:sz w:val="24"/>
          <w:szCs w:val="24"/>
          <w:lang w:val="es-ES"/>
        </w:rPr>
        <w:t>útil</w:t>
      </w:r>
      <w:r w:rsidR="00AC4C10">
        <w:rPr>
          <w:rFonts w:ascii="Times New Roman" w:hAnsi="Times New Roman" w:cs="Times New Roman"/>
          <w:sz w:val="24"/>
          <w:szCs w:val="24"/>
          <w:lang w:val="es-ES"/>
        </w:rPr>
        <w:t xml:space="preserve"> para </w:t>
      </w:r>
      <w:r w:rsidR="007913A8">
        <w:rPr>
          <w:rFonts w:ascii="Times New Roman" w:hAnsi="Times New Roman" w:cs="Times New Roman"/>
          <w:sz w:val="24"/>
          <w:szCs w:val="24"/>
          <w:lang w:val="es-ES"/>
        </w:rPr>
        <w:t>la formación de una</w:t>
      </w:r>
      <w:r w:rsidR="00AC4C10">
        <w:rPr>
          <w:rFonts w:ascii="Times New Roman" w:hAnsi="Times New Roman" w:cs="Times New Roman"/>
          <w:sz w:val="24"/>
          <w:szCs w:val="24"/>
          <w:lang w:val="es-ES"/>
        </w:rPr>
        <w:t xml:space="preserve"> imagen de lo que es el género fantástico </w:t>
      </w:r>
      <w:r w:rsidR="007913A8">
        <w:rPr>
          <w:rFonts w:ascii="Times New Roman" w:hAnsi="Times New Roman" w:cs="Times New Roman"/>
          <w:sz w:val="24"/>
          <w:szCs w:val="24"/>
          <w:lang w:val="es-ES"/>
        </w:rPr>
        <w:t>junto con</w:t>
      </w:r>
      <w:r w:rsidR="00AC4C10">
        <w:rPr>
          <w:rFonts w:ascii="Times New Roman" w:hAnsi="Times New Roman" w:cs="Times New Roman"/>
          <w:sz w:val="24"/>
          <w:szCs w:val="24"/>
          <w:lang w:val="es-ES"/>
        </w:rPr>
        <w:t xml:space="preserve"> la evolución del subgénero de terror.</w:t>
      </w:r>
    </w:p>
    <w:p w14:paraId="654EBB3E" w14:textId="0CA9381F" w:rsidR="00DA570D" w:rsidRPr="00D96686" w:rsidRDefault="00D96686" w:rsidP="00C36B17">
      <w:pPr>
        <w:pStyle w:val="Nadpis2"/>
        <w:spacing w:before="0" w:after="240" w:line="360" w:lineRule="auto"/>
        <w:jc w:val="both"/>
        <w:rPr>
          <w:rFonts w:ascii="Times New Roman" w:hAnsi="Times New Roman" w:cs="Times New Roman"/>
          <w:b/>
          <w:bCs/>
          <w:color w:val="auto"/>
          <w:sz w:val="28"/>
          <w:szCs w:val="28"/>
          <w:lang w:val="es-ES"/>
        </w:rPr>
      </w:pPr>
      <w:bookmarkStart w:id="4" w:name="_Toc165974481"/>
      <w:r w:rsidRPr="00D96686">
        <w:rPr>
          <w:rFonts w:ascii="Times New Roman" w:hAnsi="Times New Roman" w:cs="Times New Roman"/>
          <w:b/>
          <w:bCs/>
          <w:color w:val="auto"/>
          <w:sz w:val="28"/>
          <w:szCs w:val="28"/>
          <w:lang w:val="es-ES"/>
        </w:rPr>
        <w:lastRenderedPageBreak/>
        <w:t>1.2</w:t>
      </w:r>
      <w:r w:rsidR="00C75B7C" w:rsidRPr="00D96686">
        <w:rPr>
          <w:rFonts w:ascii="Times New Roman" w:hAnsi="Times New Roman" w:cs="Times New Roman"/>
          <w:b/>
          <w:bCs/>
          <w:color w:val="auto"/>
          <w:sz w:val="28"/>
          <w:szCs w:val="28"/>
          <w:lang w:val="es-ES"/>
        </w:rPr>
        <w:t xml:space="preserve"> </w:t>
      </w:r>
      <w:r w:rsidR="00AC4C10" w:rsidRPr="00D96686">
        <w:rPr>
          <w:rFonts w:ascii="Times New Roman" w:hAnsi="Times New Roman" w:cs="Times New Roman"/>
          <w:b/>
          <w:bCs/>
          <w:color w:val="auto"/>
          <w:sz w:val="28"/>
          <w:szCs w:val="28"/>
          <w:lang w:val="es-ES"/>
        </w:rPr>
        <w:t>La teoría de Tzvetan Todorov</w:t>
      </w:r>
      <w:bookmarkEnd w:id="4"/>
    </w:p>
    <w:p w14:paraId="721710BB" w14:textId="77777777" w:rsidR="00C85BCA" w:rsidRDefault="003D2ACE"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rPr>
        <w:t>La obra</w:t>
      </w:r>
      <w:r w:rsidRPr="003D2ACE">
        <w:rPr>
          <w:rFonts w:ascii="Times New Roman" w:hAnsi="Times New Roman" w:cs="Times New Roman"/>
          <w:sz w:val="24"/>
          <w:szCs w:val="24"/>
          <w:lang w:val="es-ES"/>
        </w:rPr>
        <w:t xml:space="preserve"> </w:t>
      </w:r>
      <w:r w:rsidRPr="001B11D7">
        <w:rPr>
          <w:rFonts w:ascii="Times New Roman" w:hAnsi="Times New Roman" w:cs="Times New Roman"/>
          <w:i/>
          <w:iCs/>
          <w:sz w:val="24"/>
          <w:szCs w:val="24"/>
          <w:lang w:val="es-ES"/>
        </w:rPr>
        <w:t>Introducción a la literatura fantástica</w:t>
      </w:r>
      <w:r w:rsidRPr="003D2ACE">
        <w:rPr>
          <w:rFonts w:ascii="Times New Roman" w:hAnsi="Times New Roman" w:cs="Times New Roman"/>
          <w:sz w:val="24"/>
          <w:szCs w:val="24"/>
          <w:lang w:val="es-ES"/>
        </w:rPr>
        <w:t xml:space="preserve"> de Todorov es l</w:t>
      </w:r>
      <w:r w:rsidR="00811EA9">
        <w:rPr>
          <w:rFonts w:ascii="Times New Roman" w:hAnsi="Times New Roman" w:cs="Times New Roman"/>
          <w:sz w:val="24"/>
          <w:szCs w:val="24"/>
          <w:lang w:val="es-ES"/>
        </w:rPr>
        <w:t>a obra</w:t>
      </w:r>
      <w:r w:rsidRPr="003D2ACE">
        <w:rPr>
          <w:rFonts w:ascii="Times New Roman" w:hAnsi="Times New Roman" w:cs="Times New Roman"/>
          <w:sz w:val="24"/>
          <w:szCs w:val="24"/>
          <w:lang w:val="es-ES"/>
        </w:rPr>
        <w:t xml:space="preserve"> más </w:t>
      </w:r>
      <w:r>
        <w:rPr>
          <w:rFonts w:ascii="Times New Roman" w:hAnsi="Times New Roman" w:cs="Times New Roman"/>
          <w:sz w:val="24"/>
          <w:szCs w:val="24"/>
          <w:lang w:val="es-ES"/>
        </w:rPr>
        <w:t>fundamental</w:t>
      </w:r>
      <w:r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en el caso de que</w:t>
      </w:r>
      <w:r w:rsidRPr="003D2ACE">
        <w:rPr>
          <w:rFonts w:ascii="Times New Roman" w:hAnsi="Times New Roman" w:cs="Times New Roman"/>
          <w:sz w:val="24"/>
          <w:szCs w:val="24"/>
          <w:lang w:val="es-ES"/>
        </w:rPr>
        <w:t xml:space="preserve"> queremos</w:t>
      </w:r>
      <w:r w:rsidR="00C85BCA">
        <w:rPr>
          <w:rFonts w:ascii="Times New Roman" w:hAnsi="Times New Roman" w:cs="Times New Roman"/>
          <w:sz w:val="24"/>
          <w:szCs w:val="24"/>
          <w:lang w:val="es-ES"/>
        </w:rPr>
        <w:t xml:space="preserve"> con más profundidad</w:t>
      </w:r>
      <w:r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estudiar</w:t>
      </w:r>
      <w:r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la</w:t>
      </w:r>
      <w:r w:rsidRPr="003D2ACE">
        <w:rPr>
          <w:rFonts w:ascii="Times New Roman" w:hAnsi="Times New Roman" w:cs="Times New Roman"/>
          <w:sz w:val="24"/>
          <w:szCs w:val="24"/>
          <w:lang w:val="es-ES"/>
        </w:rPr>
        <w:t xml:space="preserve"> problem</w:t>
      </w:r>
      <w:r>
        <w:rPr>
          <w:rFonts w:ascii="Times New Roman" w:hAnsi="Times New Roman" w:cs="Times New Roman"/>
          <w:sz w:val="24"/>
          <w:szCs w:val="24"/>
          <w:lang w:val="es-ES"/>
        </w:rPr>
        <w:t>ática</w:t>
      </w:r>
      <w:r w:rsidRPr="003D2ACE">
        <w:rPr>
          <w:rFonts w:ascii="Times New Roman" w:hAnsi="Times New Roman" w:cs="Times New Roman"/>
          <w:sz w:val="24"/>
          <w:szCs w:val="24"/>
          <w:lang w:val="es-ES"/>
        </w:rPr>
        <w:t xml:space="preserve"> del género fantástico.</w:t>
      </w:r>
      <w:r w:rsidR="00811EA9">
        <w:rPr>
          <w:rFonts w:ascii="Times New Roman" w:hAnsi="Times New Roman" w:cs="Times New Roman"/>
          <w:sz w:val="24"/>
          <w:szCs w:val="24"/>
          <w:lang w:val="es-ES"/>
        </w:rPr>
        <w:t xml:space="preserve"> Aunque </w:t>
      </w:r>
      <w:r w:rsidR="00C85BCA">
        <w:rPr>
          <w:rFonts w:ascii="Times New Roman" w:hAnsi="Times New Roman" w:cs="Times New Roman"/>
          <w:sz w:val="24"/>
          <w:szCs w:val="24"/>
          <w:lang w:val="es-ES"/>
        </w:rPr>
        <w:t>se pueden mencionar</w:t>
      </w:r>
      <w:r w:rsidR="00811EA9">
        <w:rPr>
          <w:rFonts w:ascii="Times New Roman" w:hAnsi="Times New Roman" w:cs="Times New Roman"/>
          <w:sz w:val="24"/>
          <w:szCs w:val="24"/>
          <w:lang w:val="es-ES"/>
        </w:rPr>
        <w:t xml:space="preserve"> también otros autores que dedican su </w:t>
      </w:r>
      <w:r w:rsidR="00C85BCA">
        <w:rPr>
          <w:rFonts w:ascii="Times New Roman" w:hAnsi="Times New Roman" w:cs="Times New Roman"/>
          <w:sz w:val="24"/>
          <w:szCs w:val="24"/>
          <w:lang w:val="es-ES"/>
        </w:rPr>
        <w:t>formación literaria</w:t>
      </w:r>
      <w:r w:rsidR="00811EA9">
        <w:rPr>
          <w:rFonts w:ascii="Times New Roman" w:hAnsi="Times New Roman" w:cs="Times New Roman"/>
          <w:sz w:val="24"/>
          <w:szCs w:val="24"/>
          <w:lang w:val="es-ES"/>
        </w:rPr>
        <w:t xml:space="preserve"> a</w:t>
      </w:r>
      <w:r w:rsidR="00C85BCA">
        <w:rPr>
          <w:rFonts w:ascii="Times New Roman" w:hAnsi="Times New Roman" w:cs="Times New Roman"/>
          <w:sz w:val="24"/>
          <w:szCs w:val="24"/>
          <w:lang w:val="es-ES"/>
        </w:rPr>
        <w:t>l género fantástico</w:t>
      </w:r>
      <w:r w:rsidR="00811EA9">
        <w:rPr>
          <w:rFonts w:ascii="Times New Roman" w:hAnsi="Times New Roman" w:cs="Times New Roman"/>
          <w:sz w:val="24"/>
          <w:szCs w:val="24"/>
          <w:lang w:val="es-ES"/>
        </w:rPr>
        <w:t xml:space="preserve"> y posiblemente </w:t>
      </w:r>
      <w:r w:rsidR="00C85BCA">
        <w:rPr>
          <w:rFonts w:ascii="Times New Roman" w:hAnsi="Times New Roman" w:cs="Times New Roman"/>
          <w:sz w:val="24"/>
          <w:szCs w:val="24"/>
          <w:lang w:val="es-ES"/>
        </w:rPr>
        <w:t>exponen</w:t>
      </w:r>
      <w:r w:rsidR="00811EA9">
        <w:rPr>
          <w:rFonts w:ascii="Times New Roman" w:hAnsi="Times New Roman" w:cs="Times New Roman"/>
          <w:sz w:val="24"/>
          <w:szCs w:val="24"/>
          <w:lang w:val="es-ES"/>
        </w:rPr>
        <w:t xml:space="preserve"> otras </w:t>
      </w:r>
      <w:r w:rsidR="00C85BCA">
        <w:rPr>
          <w:rFonts w:ascii="Times New Roman" w:hAnsi="Times New Roman" w:cs="Times New Roman"/>
          <w:sz w:val="24"/>
          <w:szCs w:val="24"/>
          <w:lang w:val="es-ES"/>
        </w:rPr>
        <w:t>teorías</w:t>
      </w:r>
      <w:r w:rsidR="00811EA9">
        <w:rPr>
          <w:rFonts w:ascii="Times New Roman" w:hAnsi="Times New Roman" w:cs="Times New Roman"/>
          <w:sz w:val="24"/>
          <w:szCs w:val="24"/>
          <w:lang w:val="es-ES"/>
        </w:rPr>
        <w:t xml:space="preserve"> de lo que es</w:t>
      </w:r>
      <w:r w:rsidR="00C85BCA">
        <w:rPr>
          <w:rFonts w:ascii="Times New Roman" w:hAnsi="Times New Roman" w:cs="Times New Roman"/>
          <w:sz w:val="24"/>
          <w:szCs w:val="24"/>
          <w:lang w:val="es-ES"/>
        </w:rPr>
        <w:t xml:space="preserve"> lo</w:t>
      </w:r>
      <w:r w:rsidR="00811EA9">
        <w:rPr>
          <w:rFonts w:ascii="Times New Roman" w:hAnsi="Times New Roman" w:cs="Times New Roman"/>
          <w:sz w:val="24"/>
          <w:szCs w:val="24"/>
          <w:lang w:val="es-ES"/>
        </w:rPr>
        <w:t xml:space="preserve"> fantástico, la obra de Todorov sigue siendo </w:t>
      </w:r>
      <w:r w:rsidR="00C85BCA">
        <w:rPr>
          <w:rFonts w:ascii="Times New Roman" w:hAnsi="Times New Roman" w:cs="Times New Roman"/>
          <w:sz w:val="24"/>
          <w:szCs w:val="24"/>
          <w:lang w:val="es-ES"/>
        </w:rPr>
        <w:t>la</w:t>
      </w:r>
      <w:r w:rsidR="00811EA9">
        <w:rPr>
          <w:rFonts w:ascii="Times New Roman" w:hAnsi="Times New Roman" w:cs="Times New Roman"/>
          <w:sz w:val="24"/>
          <w:szCs w:val="24"/>
          <w:lang w:val="es-ES"/>
        </w:rPr>
        <w:t xml:space="preserve"> base</w:t>
      </w:r>
      <w:r w:rsidR="00C85BCA">
        <w:rPr>
          <w:rFonts w:ascii="Times New Roman" w:hAnsi="Times New Roman" w:cs="Times New Roman"/>
          <w:sz w:val="24"/>
          <w:szCs w:val="24"/>
          <w:lang w:val="es-ES"/>
        </w:rPr>
        <w:t xml:space="preserve"> principal</w:t>
      </w:r>
      <w:r w:rsidR="00811EA9">
        <w:rPr>
          <w:rFonts w:ascii="Times New Roman" w:hAnsi="Times New Roman" w:cs="Times New Roman"/>
          <w:sz w:val="24"/>
          <w:szCs w:val="24"/>
          <w:lang w:val="es-ES"/>
        </w:rPr>
        <w:t xml:space="preserve"> de los estudios de lo fantástico.</w:t>
      </w:r>
      <w:r>
        <w:rPr>
          <w:rFonts w:ascii="Times New Roman" w:hAnsi="Times New Roman" w:cs="Times New Roman"/>
          <w:sz w:val="24"/>
          <w:szCs w:val="24"/>
          <w:lang w:val="es-ES"/>
        </w:rPr>
        <w:t xml:space="preserve"> En</w:t>
      </w:r>
      <w:r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3D2ACE">
        <w:rPr>
          <w:rFonts w:ascii="Times New Roman" w:hAnsi="Times New Roman" w:cs="Times New Roman"/>
          <w:sz w:val="24"/>
          <w:szCs w:val="24"/>
          <w:lang w:val="es-ES"/>
        </w:rPr>
        <w:t>a primera parte del libro Todorov</w:t>
      </w:r>
      <w:r>
        <w:rPr>
          <w:rFonts w:ascii="Times New Roman" w:hAnsi="Times New Roman" w:cs="Times New Roman"/>
          <w:sz w:val="24"/>
          <w:szCs w:val="24"/>
          <w:lang w:val="es-ES"/>
        </w:rPr>
        <w:t xml:space="preserve"> básicamente </w:t>
      </w:r>
      <w:r w:rsidR="00811EA9">
        <w:rPr>
          <w:rFonts w:ascii="Times New Roman" w:hAnsi="Times New Roman" w:cs="Times New Roman"/>
          <w:sz w:val="24"/>
          <w:szCs w:val="24"/>
          <w:lang w:val="es-ES"/>
        </w:rPr>
        <w:t>menciona</w:t>
      </w:r>
      <w:r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las</w:t>
      </w:r>
      <w:r w:rsidRPr="003D2ACE">
        <w:rPr>
          <w:rFonts w:ascii="Times New Roman" w:hAnsi="Times New Roman" w:cs="Times New Roman"/>
          <w:sz w:val="24"/>
          <w:szCs w:val="24"/>
          <w:lang w:val="es-ES"/>
        </w:rPr>
        <w:t xml:space="preserve"> variedades principales de prosa ficci</w:t>
      </w:r>
      <w:r w:rsidR="00420BD5">
        <w:rPr>
          <w:rFonts w:ascii="Times New Roman" w:hAnsi="Times New Roman" w:cs="Times New Roman"/>
          <w:sz w:val="24"/>
          <w:szCs w:val="24"/>
          <w:lang w:val="es-ES"/>
        </w:rPr>
        <w:t>onal</w:t>
      </w:r>
      <w:r w:rsidRPr="003D2ACE">
        <w:rPr>
          <w:rFonts w:ascii="Times New Roman" w:hAnsi="Times New Roman" w:cs="Times New Roman"/>
          <w:sz w:val="24"/>
          <w:szCs w:val="24"/>
          <w:lang w:val="es-ES"/>
        </w:rPr>
        <w:t xml:space="preserve"> occidental desde los cuentos de hadas de Perrot y la adaptación de </w:t>
      </w:r>
      <w:r w:rsidR="009D275F">
        <w:rPr>
          <w:rFonts w:ascii="Times New Roman" w:hAnsi="Times New Roman" w:cs="Times New Roman"/>
          <w:sz w:val="24"/>
          <w:szCs w:val="24"/>
          <w:lang w:val="es-ES"/>
        </w:rPr>
        <w:t>“</w:t>
      </w:r>
      <w:r w:rsidRPr="003D2ACE">
        <w:rPr>
          <w:rFonts w:ascii="Times New Roman" w:hAnsi="Times New Roman" w:cs="Times New Roman"/>
          <w:sz w:val="24"/>
          <w:szCs w:val="24"/>
          <w:lang w:val="es-ES"/>
        </w:rPr>
        <w:t xml:space="preserve">Las mil </w:t>
      </w:r>
      <w:r w:rsidR="008B3C91">
        <w:rPr>
          <w:rFonts w:ascii="Times New Roman" w:hAnsi="Times New Roman" w:cs="Times New Roman"/>
          <w:sz w:val="24"/>
          <w:szCs w:val="24"/>
          <w:lang w:val="es-ES"/>
        </w:rPr>
        <w:t>y</w:t>
      </w:r>
      <w:r w:rsidRPr="003D2ACE">
        <w:rPr>
          <w:rFonts w:ascii="Times New Roman" w:hAnsi="Times New Roman" w:cs="Times New Roman"/>
          <w:sz w:val="24"/>
          <w:szCs w:val="24"/>
          <w:lang w:val="es-ES"/>
        </w:rPr>
        <w:t xml:space="preserve"> una noches</w:t>
      </w:r>
      <w:r w:rsidR="009D275F">
        <w:rPr>
          <w:rFonts w:ascii="Times New Roman" w:hAnsi="Times New Roman" w:cs="Times New Roman"/>
          <w:sz w:val="24"/>
          <w:szCs w:val="24"/>
          <w:lang w:val="es-ES"/>
        </w:rPr>
        <w:t>”</w:t>
      </w:r>
      <w:r w:rsidRPr="003D2ACE">
        <w:rPr>
          <w:rFonts w:ascii="Times New Roman" w:hAnsi="Times New Roman" w:cs="Times New Roman"/>
          <w:sz w:val="24"/>
          <w:szCs w:val="24"/>
          <w:lang w:val="es-ES"/>
        </w:rPr>
        <w:t xml:space="preserve"> hasta los cuentos de</w:t>
      </w:r>
      <w:r w:rsidR="00420BD5">
        <w:rPr>
          <w:rFonts w:ascii="Times New Roman" w:hAnsi="Times New Roman" w:cs="Times New Roman"/>
          <w:sz w:val="24"/>
          <w:szCs w:val="24"/>
          <w:lang w:val="es-ES"/>
        </w:rPr>
        <w:t xml:space="preserve"> </w:t>
      </w:r>
      <w:r w:rsidRPr="003D2ACE">
        <w:rPr>
          <w:rFonts w:ascii="Times New Roman" w:hAnsi="Times New Roman" w:cs="Times New Roman"/>
          <w:sz w:val="24"/>
          <w:szCs w:val="24"/>
          <w:lang w:val="es-ES"/>
        </w:rPr>
        <w:t xml:space="preserve">Gogol y Edgar Allan Poe. </w:t>
      </w:r>
    </w:p>
    <w:p w14:paraId="3F1FBE44" w14:textId="3E8E2518" w:rsidR="00DA570D" w:rsidRPr="003D2ACE" w:rsidRDefault="00420BD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Otr</w:t>
      </w:r>
      <w:r w:rsidR="00C85BCA">
        <w:rPr>
          <w:rFonts w:ascii="Times New Roman" w:hAnsi="Times New Roman" w:cs="Times New Roman"/>
          <w:sz w:val="24"/>
          <w:szCs w:val="24"/>
          <w:lang w:val="es-ES"/>
        </w:rPr>
        <w:t>o aspecto</w:t>
      </w:r>
      <w:r>
        <w:rPr>
          <w:rFonts w:ascii="Times New Roman" w:hAnsi="Times New Roman" w:cs="Times New Roman"/>
          <w:sz w:val="24"/>
          <w:szCs w:val="24"/>
          <w:lang w:val="es-ES"/>
        </w:rPr>
        <w:t xml:space="preserve"> es que </w:t>
      </w:r>
      <w:r w:rsidR="003D2ACE" w:rsidRPr="003D2ACE">
        <w:rPr>
          <w:rFonts w:ascii="Times New Roman" w:hAnsi="Times New Roman" w:cs="Times New Roman"/>
          <w:sz w:val="24"/>
          <w:szCs w:val="24"/>
          <w:lang w:val="es-ES"/>
        </w:rPr>
        <w:t xml:space="preserve">Todorov </w:t>
      </w:r>
      <w:r w:rsidR="00B25F19">
        <w:rPr>
          <w:rFonts w:ascii="Times New Roman" w:hAnsi="Times New Roman" w:cs="Times New Roman"/>
          <w:sz w:val="24"/>
          <w:szCs w:val="24"/>
          <w:lang w:val="es-ES"/>
        </w:rPr>
        <w:t>intenta mostrar</w:t>
      </w:r>
      <w:r w:rsidR="003D2ACE" w:rsidRPr="003D2ACE">
        <w:rPr>
          <w:rFonts w:ascii="Times New Roman" w:hAnsi="Times New Roman" w:cs="Times New Roman"/>
          <w:sz w:val="24"/>
          <w:szCs w:val="24"/>
          <w:lang w:val="es-ES"/>
        </w:rPr>
        <w:t xml:space="preserve"> su definición</w:t>
      </w:r>
      <w:r w:rsidR="00C85BCA">
        <w:rPr>
          <w:rFonts w:ascii="Times New Roman" w:hAnsi="Times New Roman" w:cs="Times New Roman"/>
          <w:sz w:val="24"/>
          <w:szCs w:val="24"/>
          <w:lang w:val="es-ES"/>
        </w:rPr>
        <w:t xml:space="preserve"> propia </w:t>
      </w:r>
      <w:r w:rsidR="003D2ACE" w:rsidRPr="003D2ACE">
        <w:rPr>
          <w:rFonts w:ascii="Times New Roman" w:hAnsi="Times New Roman" w:cs="Times New Roman"/>
          <w:sz w:val="24"/>
          <w:szCs w:val="24"/>
          <w:lang w:val="es-ES"/>
        </w:rPr>
        <w:t xml:space="preserve">de la literatura fantástica. </w:t>
      </w:r>
      <w:r w:rsidR="00B25F19">
        <w:rPr>
          <w:rFonts w:ascii="Times New Roman" w:hAnsi="Times New Roman" w:cs="Times New Roman"/>
          <w:sz w:val="24"/>
          <w:szCs w:val="24"/>
          <w:lang w:val="es-ES"/>
        </w:rPr>
        <w:t>Se presenta</w:t>
      </w:r>
      <w:r w:rsidR="003D2ACE" w:rsidRPr="003D2ACE">
        <w:rPr>
          <w:rFonts w:ascii="Times New Roman" w:hAnsi="Times New Roman" w:cs="Times New Roman"/>
          <w:sz w:val="24"/>
          <w:szCs w:val="24"/>
          <w:lang w:val="es-ES"/>
        </w:rPr>
        <w:t xml:space="preserve"> la característica de</w:t>
      </w:r>
      <w:r w:rsidR="00B25F19">
        <w:rPr>
          <w:rFonts w:ascii="Times New Roman" w:hAnsi="Times New Roman" w:cs="Times New Roman"/>
          <w:sz w:val="24"/>
          <w:szCs w:val="24"/>
          <w:lang w:val="es-ES"/>
        </w:rPr>
        <w:t xml:space="preserve"> que</w:t>
      </w:r>
      <w:r w:rsidR="003D2ACE" w:rsidRPr="003D2ACE">
        <w:rPr>
          <w:rFonts w:ascii="Times New Roman" w:hAnsi="Times New Roman" w:cs="Times New Roman"/>
          <w:sz w:val="24"/>
          <w:szCs w:val="24"/>
          <w:lang w:val="es-ES"/>
        </w:rPr>
        <w:t xml:space="preserve"> lo fantástico no es tanto un</w:t>
      </w:r>
      <w:r>
        <w:rPr>
          <w:rFonts w:ascii="Times New Roman" w:hAnsi="Times New Roman" w:cs="Times New Roman"/>
          <w:sz w:val="24"/>
          <w:szCs w:val="24"/>
          <w:lang w:val="es-ES"/>
        </w:rPr>
        <w:t>a</w:t>
      </w:r>
      <w:r w:rsidR="003D2ACE"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elaboración</w:t>
      </w:r>
      <w:r w:rsidR="003D2ACE" w:rsidRPr="003D2ACE">
        <w:rPr>
          <w:rFonts w:ascii="Times New Roman" w:hAnsi="Times New Roman" w:cs="Times New Roman"/>
          <w:sz w:val="24"/>
          <w:szCs w:val="24"/>
          <w:lang w:val="es-ES"/>
        </w:rPr>
        <w:t xml:space="preserve"> </w:t>
      </w:r>
      <w:r w:rsidR="00B25F19">
        <w:rPr>
          <w:rFonts w:ascii="Times New Roman" w:hAnsi="Times New Roman" w:cs="Times New Roman"/>
          <w:sz w:val="24"/>
          <w:szCs w:val="24"/>
          <w:lang w:val="es-ES"/>
        </w:rPr>
        <w:t>sino más bien</w:t>
      </w:r>
      <w:r w:rsidR="003D2ACE" w:rsidRPr="003D2ACE">
        <w:rPr>
          <w:rFonts w:ascii="Times New Roman" w:hAnsi="Times New Roman" w:cs="Times New Roman"/>
          <w:sz w:val="24"/>
          <w:szCs w:val="24"/>
          <w:lang w:val="es-ES"/>
        </w:rPr>
        <w:t xml:space="preserve"> un </w:t>
      </w:r>
      <w:r w:rsidR="00C85BCA">
        <w:rPr>
          <w:rFonts w:ascii="Times New Roman" w:hAnsi="Times New Roman" w:cs="Times New Roman"/>
          <w:sz w:val="24"/>
          <w:szCs w:val="24"/>
          <w:lang w:val="es-ES"/>
        </w:rPr>
        <w:t>sentimiento</w:t>
      </w:r>
      <w:r w:rsidR="00B25F19">
        <w:rPr>
          <w:rFonts w:ascii="Times New Roman" w:hAnsi="Times New Roman" w:cs="Times New Roman"/>
          <w:sz w:val="24"/>
          <w:szCs w:val="24"/>
          <w:lang w:val="es-ES"/>
        </w:rPr>
        <w:t xml:space="preserve"> personal</w:t>
      </w:r>
      <w:r>
        <w:rPr>
          <w:rFonts w:ascii="Times New Roman" w:hAnsi="Times New Roman" w:cs="Times New Roman"/>
          <w:sz w:val="24"/>
          <w:szCs w:val="24"/>
          <w:lang w:val="es-ES"/>
        </w:rPr>
        <w:t>, es decir,</w:t>
      </w:r>
      <w:r w:rsidR="00C85BCA">
        <w:rPr>
          <w:rFonts w:ascii="Times New Roman" w:hAnsi="Times New Roman" w:cs="Times New Roman"/>
          <w:sz w:val="24"/>
          <w:szCs w:val="24"/>
          <w:lang w:val="es-ES"/>
        </w:rPr>
        <w:t xml:space="preserve"> siempre</w:t>
      </w:r>
      <w:r w:rsidR="003D2ACE"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depende</w:t>
      </w:r>
      <w:r w:rsidR="003D2ACE" w:rsidRPr="003D2ACE">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003D2ACE" w:rsidRPr="003D2ACE">
        <w:rPr>
          <w:rFonts w:ascii="Times New Roman" w:hAnsi="Times New Roman" w:cs="Times New Roman"/>
          <w:sz w:val="24"/>
          <w:szCs w:val="24"/>
          <w:lang w:val="es-ES"/>
        </w:rPr>
        <w:t xml:space="preserve"> l</w:t>
      </w:r>
      <w:r w:rsidR="00B25F19">
        <w:rPr>
          <w:rFonts w:ascii="Times New Roman" w:hAnsi="Times New Roman" w:cs="Times New Roman"/>
          <w:sz w:val="24"/>
          <w:szCs w:val="24"/>
          <w:lang w:val="es-ES"/>
        </w:rPr>
        <w:t>a postura de los</w:t>
      </w:r>
      <w:r w:rsidR="003D2ACE" w:rsidRPr="003D2ACE">
        <w:rPr>
          <w:rFonts w:ascii="Times New Roman" w:hAnsi="Times New Roman" w:cs="Times New Roman"/>
          <w:sz w:val="24"/>
          <w:szCs w:val="24"/>
          <w:lang w:val="es-ES"/>
        </w:rPr>
        <w:t xml:space="preserve"> lectores. Son </w:t>
      </w:r>
      <w:r>
        <w:rPr>
          <w:rFonts w:ascii="Times New Roman" w:hAnsi="Times New Roman" w:cs="Times New Roman"/>
          <w:sz w:val="24"/>
          <w:szCs w:val="24"/>
          <w:lang w:val="es-ES"/>
        </w:rPr>
        <w:t>los lectores</w:t>
      </w:r>
      <w:r w:rsidR="003D2ACE" w:rsidRPr="003D2ACE">
        <w:rPr>
          <w:rFonts w:ascii="Times New Roman" w:hAnsi="Times New Roman" w:cs="Times New Roman"/>
          <w:sz w:val="24"/>
          <w:szCs w:val="24"/>
          <w:lang w:val="es-ES"/>
        </w:rPr>
        <w:t xml:space="preserve"> quienes </w:t>
      </w:r>
      <w:r w:rsidR="00C85BCA">
        <w:rPr>
          <w:rFonts w:ascii="Times New Roman" w:hAnsi="Times New Roman" w:cs="Times New Roman"/>
          <w:sz w:val="24"/>
          <w:szCs w:val="24"/>
          <w:lang w:val="es-ES"/>
        </w:rPr>
        <w:t>sienten</w:t>
      </w:r>
      <w:r>
        <w:rPr>
          <w:rFonts w:ascii="Times New Roman" w:hAnsi="Times New Roman" w:cs="Times New Roman"/>
          <w:sz w:val="24"/>
          <w:szCs w:val="24"/>
          <w:lang w:val="es-ES"/>
        </w:rPr>
        <w:t xml:space="preserve"> </w:t>
      </w:r>
      <w:r w:rsidR="00C85BCA">
        <w:rPr>
          <w:rFonts w:ascii="Times New Roman" w:hAnsi="Times New Roman" w:cs="Times New Roman"/>
          <w:sz w:val="24"/>
          <w:szCs w:val="24"/>
          <w:lang w:val="es-ES"/>
        </w:rPr>
        <w:t>esa</w:t>
      </w:r>
      <w:r w:rsidR="00B25F19">
        <w:rPr>
          <w:rFonts w:ascii="Times New Roman" w:hAnsi="Times New Roman" w:cs="Times New Roman"/>
          <w:sz w:val="24"/>
          <w:szCs w:val="24"/>
          <w:lang w:val="es-ES"/>
        </w:rPr>
        <w:t xml:space="preserve"> </w:t>
      </w:r>
      <w:r w:rsidR="003D2ACE" w:rsidRPr="003D2ACE">
        <w:rPr>
          <w:rFonts w:ascii="Times New Roman" w:hAnsi="Times New Roman" w:cs="Times New Roman"/>
          <w:sz w:val="24"/>
          <w:szCs w:val="24"/>
          <w:lang w:val="es-ES"/>
        </w:rPr>
        <w:t xml:space="preserve">confusión </w:t>
      </w:r>
      <w:r w:rsidR="00B25F19">
        <w:rPr>
          <w:rFonts w:ascii="Times New Roman" w:hAnsi="Times New Roman" w:cs="Times New Roman"/>
          <w:sz w:val="24"/>
          <w:szCs w:val="24"/>
          <w:lang w:val="es-ES"/>
        </w:rPr>
        <w:t>o vacilación</w:t>
      </w:r>
      <w:r w:rsidR="003D2ACE" w:rsidRPr="003D2ACE">
        <w:rPr>
          <w:rFonts w:ascii="Times New Roman" w:hAnsi="Times New Roman" w:cs="Times New Roman"/>
          <w:sz w:val="24"/>
          <w:szCs w:val="24"/>
          <w:lang w:val="es-ES"/>
        </w:rPr>
        <w:t xml:space="preserve">. Sin saber si creerles o no, hay que </w:t>
      </w:r>
      <w:r w:rsidR="00C85BCA">
        <w:rPr>
          <w:rFonts w:ascii="Times New Roman" w:hAnsi="Times New Roman" w:cs="Times New Roman"/>
          <w:sz w:val="24"/>
          <w:szCs w:val="24"/>
          <w:lang w:val="es-ES"/>
        </w:rPr>
        <w:t>siempre pensar en</w:t>
      </w:r>
      <w:r w:rsidR="003D2ACE" w:rsidRPr="003D2ACE">
        <w:rPr>
          <w:rFonts w:ascii="Times New Roman" w:hAnsi="Times New Roman" w:cs="Times New Roman"/>
          <w:sz w:val="24"/>
          <w:szCs w:val="24"/>
          <w:lang w:val="es-ES"/>
        </w:rPr>
        <w:t xml:space="preserve"> </w:t>
      </w:r>
      <w:r w:rsidR="00B25F19">
        <w:rPr>
          <w:rFonts w:ascii="Times New Roman" w:hAnsi="Times New Roman" w:cs="Times New Roman"/>
          <w:sz w:val="24"/>
          <w:szCs w:val="24"/>
          <w:lang w:val="es-ES"/>
        </w:rPr>
        <w:t>que</w:t>
      </w:r>
      <w:r w:rsidR="00C85BCA">
        <w:rPr>
          <w:rFonts w:ascii="Times New Roman" w:hAnsi="Times New Roman" w:cs="Times New Roman"/>
          <w:sz w:val="24"/>
          <w:szCs w:val="24"/>
          <w:lang w:val="es-ES"/>
        </w:rPr>
        <w:t xml:space="preserve"> ante nosotros</w:t>
      </w:r>
      <w:r w:rsidR="003D2ACE" w:rsidRPr="003D2ACE">
        <w:rPr>
          <w:rFonts w:ascii="Times New Roman" w:hAnsi="Times New Roman" w:cs="Times New Roman"/>
          <w:sz w:val="24"/>
          <w:szCs w:val="24"/>
          <w:lang w:val="es-ES"/>
        </w:rPr>
        <w:t xml:space="preserve"> no </w:t>
      </w:r>
      <w:r w:rsidR="00B25F19">
        <w:rPr>
          <w:rFonts w:ascii="Times New Roman" w:hAnsi="Times New Roman" w:cs="Times New Roman"/>
          <w:sz w:val="24"/>
          <w:szCs w:val="24"/>
          <w:lang w:val="es-ES"/>
        </w:rPr>
        <w:t>se presenta la</w:t>
      </w:r>
      <w:r w:rsidR="003D2ACE" w:rsidRPr="003D2ACE">
        <w:rPr>
          <w:rFonts w:ascii="Times New Roman" w:hAnsi="Times New Roman" w:cs="Times New Roman"/>
          <w:sz w:val="24"/>
          <w:szCs w:val="24"/>
          <w:lang w:val="es-ES"/>
        </w:rPr>
        <w:t xml:space="preserve"> poesía</w:t>
      </w:r>
      <w:r w:rsidR="00B25F19">
        <w:rPr>
          <w:rFonts w:ascii="Times New Roman" w:hAnsi="Times New Roman" w:cs="Times New Roman"/>
          <w:sz w:val="24"/>
          <w:szCs w:val="24"/>
          <w:lang w:val="es-ES"/>
        </w:rPr>
        <w:t>,</w:t>
      </w:r>
      <w:r w:rsidR="003D2ACE" w:rsidRPr="003D2ACE">
        <w:rPr>
          <w:rFonts w:ascii="Times New Roman" w:hAnsi="Times New Roman" w:cs="Times New Roman"/>
          <w:sz w:val="24"/>
          <w:szCs w:val="24"/>
          <w:lang w:val="es-ES"/>
        </w:rPr>
        <w:t xml:space="preserve"> </w:t>
      </w:r>
      <w:r w:rsidR="00B25F19">
        <w:rPr>
          <w:rFonts w:ascii="Times New Roman" w:hAnsi="Times New Roman" w:cs="Times New Roman"/>
          <w:sz w:val="24"/>
          <w:szCs w:val="24"/>
          <w:lang w:val="es-ES"/>
        </w:rPr>
        <w:t xml:space="preserve">en la que </w:t>
      </w:r>
      <w:r w:rsidR="00C85BCA">
        <w:rPr>
          <w:rFonts w:ascii="Times New Roman" w:hAnsi="Times New Roman" w:cs="Times New Roman"/>
          <w:sz w:val="24"/>
          <w:szCs w:val="24"/>
          <w:lang w:val="es-ES"/>
        </w:rPr>
        <w:t>esos</w:t>
      </w:r>
      <w:r w:rsidR="00B25F19">
        <w:rPr>
          <w:rFonts w:ascii="Times New Roman" w:hAnsi="Times New Roman" w:cs="Times New Roman"/>
          <w:sz w:val="24"/>
          <w:szCs w:val="24"/>
          <w:lang w:val="es-ES"/>
        </w:rPr>
        <w:t xml:space="preserve"> conceptos</w:t>
      </w:r>
      <w:r w:rsidR="003D2ACE" w:rsidRPr="003D2ACE">
        <w:rPr>
          <w:rFonts w:ascii="Times New Roman" w:hAnsi="Times New Roman" w:cs="Times New Roman"/>
          <w:sz w:val="24"/>
          <w:szCs w:val="24"/>
          <w:lang w:val="es-ES"/>
        </w:rPr>
        <w:t xml:space="preserve"> parec</w:t>
      </w:r>
      <w:r w:rsidR="00B25F19">
        <w:rPr>
          <w:rFonts w:ascii="Times New Roman" w:hAnsi="Times New Roman" w:cs="Times New Roman"/>
          <w:sz w:val="24"/>
          <w:szCs w:val="24"/>
          <w:lang w:val="es-ES"/>
        </w:rPr>
        <w:t>en</w:t>
      </w:r>
      <w:r w:rsidR="003D2ACE" w:rsidRPr="003D2ACE">
        <w:rPr>
          <w:rFonts w:ascii="Times New Roman" w:hAnsi="Times New Roman" w:cs="Times New Roman"/>
          <w:sz w:val="24"/>
          <w:szCs w:val="24"/>
          <w:lang w:val="es-ES"/>
        </w:rPr>
        <w:t xml:space="preserve"> naturales, y no ha</w:t>
      </w:r>
      <w:r w:rsidR="00B25F19">
        <w:rPr>
          <w:rFonts w:ascii="Times New Roman" w:hAnsi="Times New Roman" w:cs="Times New Roman"/>
          <w:sz w:val="24"/>
          <w:szCs w:val="24"/>
          <w:lang w:val="es-ES"/>
        </w:rPr>
        <w:t>y</w:t>
      </w:r>
      <w:r w:rsidR="003D2ACE" w:rsidRPr="003D2ACE">
        <w:rPr>
          <w:rFonts w:ascii="Times New Roman" w:hAnsi="Times New Roman" w:cs="Times New Roman"/>
          <w:sz w:val="24"/>
          <w:szCs w:val="24"/>
          <w:lang w:val="es-ES"/>
        </w:rPr>
        <w:t xml:space="preserve"> n</w:t>
      </w:r>
      <w:r w:rsidR="00C85BCA">
        <w:rPr>
          <w:rFonts w:ascii="Times New Roman" w:hAnsi="Times New Roman" w:cs="Times New Roman"/>
          <w:sz w:val="24"/>
          <w:szCs w:val="24"/>
          <w:lang w:val="es-ES"/>
        </w:rPr>
        <w:t>ingún motivo</w:t>
      </w:r>
      <w:r w:rsidR="003D2ACE" w:rsidRPr="003D2ACE">
        <w:rPr>
          <w:rFonts w:ascii="Times New Roman" w:hAnsi="Times New Roman" w:cs="Times New Roman"/>
          <w:sz w:val="24"/>
          <w:szCs w:val="24"/>
          <w:lang w:val="es-ES"/>
        </w:rPr>
        <w:t xml:space="preserve"> que</w:t>
      </w:r>
      <w:r w:rsidR="00B25F19">
        <w:rPr>
          <w:rFonts w:ascii="Times New Roman" w:hAnsi="Times New Roman" w:cs="Times New Roman"/>
          <w:sz w:val="24"/>
          <w:szCs w:val="24"/>
          <w:lang w:val="es-ES"/>
        </w:rPr>
        <w:t xml:space="preserve"> pone algo en</w:t>
      </w:r>
      <w:r w:rsidR="003D2ACE" w:rsidRPr="003D2ACE">
        <w:rPr>
          <w:rFonts w:ascii="Times New Roman" w:hAnsi="Times New Roman" w:cs="Times New Roman"/>
          <w:sz w:val="24"/>
          <w:szCs w:val="24"/>
          <w:lang w:val="es-ES"/>
        </w:rPr>
        <w:t xml:space="preserve"> duda</w:t>
      </w:r>
      <w:r w:rsidR="00B25F19">
        <w:rPr>
          <w:rFonts w:ascii="Times New Roman" w:hAnsi="Times New Roman" w:cs="Times New Roman"/>
          <w:sz w:val="24"/>
          <w:szCs w:val="24"/>
          <w:lang w:val="es-ES"/>
        </w:rPr>
        <w:t>. Tampoco</w:t>
      </w:r>
      <w:r w:rsidR="00C85BCA">
        <w:rPr>
          <w:rFonts w:ascii="Times New Roman" w:hAnsi="Times New Roman" w:cs="Times New Roman"/>
          <w:sz w:val="24"/>
          <w:szCs w:val="24"/>
          <w:lang w:val="es-ES"/>
        </w:rPr>
        <w:t xml:space="preserve"> no se trata de</w:t>
      </w:r>
      <w:r w:rsidR="003D2ACE" w:rsidRPr="003D2ACE">
        <w:rPr>
          <w:rFonts w:ascii="Times New Roman" w:hAnsi="Times New Roman" w:cs="Times New Roman"/>
          <w:sz w:val="24"/>
          <w:szCs w:val="24"/>
          <w:lang w:val="es-ES"/>
        </w:rPr>
        <w:t xml:space="preserve"> una fábula</w:t>
      </w:r>
      <w:r w:rsidR="00B25F19">
        <w:rPr>
          <w:rFonts w:ascii="Times New Roman" w:hAnsi="Times New Roman" w:cs="Times New Roman"/>
          <w:sz w:val="24"/>
          <w:szCs w:val="24"/>
          <w:lang w:val="es-ES"/>
        </w:rPr>
        <w:t xml:space="preserve"> que</w:t>
      </w:r>
      <w:r w:rsidR="003D2ACE" w:rsidRPr="003D2ACE">
        <w:rPr>
          <w:rFonts w:ascii="Times New Roman" w:hAnsi="Times New Roman" w:cs="Times New Roman"/>
          <w:sz w:val="24"/>
          <w:szCs w:val="24"/>
          <w:lang w:val="es-ES"/>
        </w:rPr>
        <w:t xml:space="preserve"> </w:t>
      </w:r>
      <w:r w:rsidR="00B25F19">
        <w:rPr>
          <w:rFonts w:ascii="Times New Roman" w:hAnsi="Times New Roman" w:cs="Times New Roman"/>
          <w:sz w:val="24"/>
          <w:szCs w:val="24"/>
          <w:lang w:val="es-ES"/>
        </w:rPr>
        <w:t xml:space="preserve">se </w:t>
      </w:r>
      <w:r w:rsidR="003D2ACE" w:rsidRPr="003D2ACE">
        <w:rPr>
          <w:rFonts w:ascii="Times New Roman" w:hAnsi="Times New Roman" w:cs="Times New Roman"/>
          <w:sz w:val="24"/>
          <w:szCs w:val="24"/>
          <w:lang w:val="es-ES"/>
        </w:rPr>
        <w:t>ent</w:t>
      </w:r>
      <w:r w:rsidR="00B25F19">
        <w:rPr>
          <w:rFonts w:ascii="Times New Roman" w:hAnsi="Times New Roman" w:cs="Times New Roman"/>
          <w:sz w:val="24"/>
          <w:szCs w:val="24"/>
          <w:lang w:val="es-ES"/>
        </w:rPr>
        <w:t>iende</w:t>
      </w:r>
      <w:r w:rsidR="003D2ACE" w:rsidRPr="003D2ACE">
        <w:rPr>
          <w:rFonts w:ascii="Times New Roman" w:hAnsi="Times New Roman" w:cs="Times New Roman"/>
          <w:sz w:val="24"/>
          <w:szCs w:val="24"/>
          <w:lang w:val="es-ES"/>
        </w:rPr>
        <w:t xml:space="preserve"> como una alegoría y, por lo tanto, no </w:t>
      </w:r>
      <w:r w:rsidR="00C85BCA">
        <w:rPr>
          <w:rFonts w:ascii="Times New Roman" w:hAnsi="Times New Roman" w:cs="Times New Roman"/>
          <w:sz w:val="24"/>
          <w:szCs w:val="24"/>
          <w:lang w:val="es-ES"/>
        </w:rPr>
        <w:t>aparece</w:t>
      </w:r>
      <w:r w:rsidR="003D2ACE" w:rsidRPr="003D2ACE">
        <w:rPr>
          <w:rFonts w:ascii="Times New Roman" w:hAnsi="Times New Roman" w:cs="Times New Roman"/>
          <w:sz w:val="24"/>
          <w:szCs w:val="24"/>
          <w:lang w:val="es-ES"/>
        </w:rPr>
        <w:t xml:space="preserve"> ningún tema para </w:t>
      </w:r>
      <w:r w:rsidR="00B25F19">
        <w:rPr>
          <w:rFonts w:ascii="Times New Roman" w:hAnsi="Times New Roman" w:cs="Times New Roman"/>
          <w:sz w:val="24"/>
          <w:szCs w:val="24"/>
          <w:lang w:val="es-ES"/>
        </w:rPr>
        <w:t>esa</w:t>
      </w:r>
      <w:r w:rsidR="003D2ACE" w:rsidRPr="003D2ACE">
        <w:rPr>
          <w:rFonts w:ascii="Times New Roman" w:hAnsi="Times New Roman" w:cs="Times New Roman"/>
          <w:sz w:val="24"/>
          <w:szCs w:val="24"/>
          <w:lang w:val="es-ES"/>
        </w:rPr>
        <w:t xml:space="preserve"> confusión del lector. Como </w:t>
      </w:r>
      <w:r w:rsidR="00C85BCA">
        <w:rPr>
          <w:rFonts w:ascii="Times New Roman" w:hAnsi="Times New Roman" w:cs="Times New Roman"/>
          <w:sz w:val="24"/>
          <w:szCs w:val="24"/>
          <w:lang w:val="es-ES"/>
        </w:rPr>
        <w:t>se puede</w:t>
      </w:r>
      <w:r w:rsidR="00B25F19">
        <w:rPr>
          <w:rFonts w:ascii="Times New Roman" w:hAnsi="Times New Roman" w:cs="Times New Roman"/>
          <w:sz w:val="24"/>
          <w:szCs w:val="24"/>
          <w:lang w:val="es-ES"/>
        </w:rPr>
        <w:t xml:space="preserve"> observar</w:t>
      </w:r>
      <w:r w:rsidR="003D2ACE" w:rsidRPr="003D2ACE">
        <w:rPr>
          <w:rFonts w:ascii="Times New Roman" w:hAnsi="Times New Roman" w:cs="Times New Roman"/>
          <w:sz w:val="24"/>
          <w:szCs w:val="24"/>
          <w:lang w:val="es-ES"/>
        </w:rPr>
        <w:t xml:space="preserve">, la ficción en el </w:t>
      </w:r>
      <w:r w:rsidR="00C85BCA">
        <w:rPr>
          <w:rFonts w:ascii="Times New Roman" w:hAnsi="Times New Roman" w:cs="Times New Roman"/>
          <w:sz w:val="24"/>
          <w:szCs w:val="24"/>
          <w:lang w:val="es-ES"/>
        </w:rPr>
        <w:t>libro</w:t>
      </w:r>
      <w:r w:rsidR="003D2ACE" w:rsidRPr="003D2ACE">
        <w:rPr>
          <w:rFonts w:ascii="Times New Roman" w:hAnsi="Times New Roman" w:cs="Times New Roman"/>
          <w:sz w:val="24"/>
          <w:szCs w:val="24"/>
          <w:lang w:val="es-ES"/>
        </w:rPr>
        <w:t xml:space="preserve"> de Todorov no </w:t>
      </w:r>
      <w:r w:rsidR="00C85BCA">
        <w:rPr>
          <w:rFonts w:ascii="Times New Roman" w:hAnsi="Times New Roman" w:cs="Times New Roman"/>
          <w:sz w:val="24"/>
          <w:szCs w:val="24"/>
          <w:lang w:val="es-ES"/>
        </w:rPr>
        <w:t>se</w:t>
      </w:r>
      <w:r w:rsidR="003D2ACE" w:rsidRPr="003D2ACE">
        <w:rPr>
          <w:rFonts w:ascii="Times New Roman" w:hAnsi="Times New Roman" w:cs="Times New Roman"/>
          <w:sz w:val="24"/>
          <w:szCs w:val="24"/>
          <w:lang w:val="es-ES"/>
        </w:rPr>
        <w:t xml:space="preserve"> relaciona </w:t>
      </w:r>
      <w:r w:rsidR="00B25F19">
        <w:rPr>
          <w:rFonts w:ascii="Times New Roman" w:hAnsi="Times New Roman" w:cs="Times New Roman"/>
          <w:sz w:val="24"/>
          <w:szCs w:val="24"/>
          <w:lang w:val="es-ES"/>
        </w:rPr>
        <w:t xml:space="preserve">tanto </w:t>
      </w:r>
      <w:r w:rsidR="003D2ACE" w:rsidRPr="003D2ACE">
        <w:rPr>
          <w:rFonts w:ascii="Times New Roman" w:hAnsi="Times New Roman" w:cs="Times New Roman"/>
          <w:sz w:val="24"/>
          <w:szCs w:val="24"/>
          <w:lang w:val="es-ES"/>
        </w:rPr>
        <w:t xml:space="preserve">con el texto </w:t>
      </w:r>
      <w:r w:rsidR="00B25F19">
        <w:rPr>
          <w:rFonts w:ascii="Times New Roman" w:hAnsi="Times New Roman" w:cs="Times New Roman"/>
          <w:sz w:val="24"/>
          <w:szCs w:val="24"/>
          <w:lang w:val="es-ES"/>
        </w:rPr>
        <w:t>o</w:t>
      </w:r>
      <w:r w:rsidR="003D2ACE" w:rsidRPr="003D2ACE">
        <w:rPr>
          <w:rFonts w:ascii="Times New Roman" w:hAnsi="Times New Roman" w:cs="Times New Roman"/>
          <w:sz w:val="24"/>
          <w:szCs w:val="24"/>
          <w:lang w:val="es-ES"/>
        </w:rPr>
        <w:t xml:space="preserve"> la literatura, sino</w:t>
      </w:r>
      <w:r w:rsidR="00B147F1">
        <w:rPr>
          <w:rFonts w:ascii="Times New Roman" w:hAnsi="Times New Roman" w:cs="Times New Roman"/>
          <w:sz w:val="24"/>
          <w:szCs w:val="24"/>
          <w:lang w:val="es-ES"/>
        </w:rPr>
        <w:t xml:space="preserve"> más bien</w:t>
      </w:r>
      <w:r w:rsidR="003D2ACE" w:rsidRPr="003D2ACE">
        <w:rPr>
          <w:rFonts w:ascii="Times New Roman" w:hAnsi="Times New Roman" w:cs="Times New Roman"/>
          <w:sz w:val="24"/>
          <w:szCs w:val="24"/>
          <w:lang w:val="es-ES"/>
        </w:rPr>
        <w:t xml:space="preserve"> </w:t>
      </w:r>
      <w:r w:rsidR="00B147F1">
        <w:rPr>
          <w:rFonts w:ascii="Times New Roman" w:hAnsi="Times New Roman" w:cs="Times New Roman"/>
          <w:sz w:val="24"/>
          <w:szCs w:val="24"/>
          <w:lang w:val="es-ES"/>
        </w:rPr>
        <w:t xml:space="preserve">se </w:t>
      </w:r>
      <w:r w:rsidR="00C85BCA">
        <w:rPr>
          <w:rFonts w:ascii="Times New Roman" w:hAnsi="Times New Roman" w:cs="Times New Roman"/>
          <w:sz w:val="24"/>
          <w:szCs w:val="24"/>
          <w:lang w:val="es-ES"/>
        </w:rPr>
        <w:t>menciona</w:t>
      </w:r>
      <w:r w:rsidR="003D2ACE" w:rsidRPr="003D2ACE">
        <w:rPr>
          <w:rFonts w:ascii="Times New Roman" w:hAnsi="Times New Roman" w:cs="Times New Roman"/>
          <w:sz w:val="24"/>
          <w:szCs w:val="24"/>
          <w:lang w:val="es-ES"/>
        </w:rPr>
        <w:t xml:space="preserve"> e</w:t>
      </w:r>
      <w:r w:rsidR="00B147F1">
        <w:rPr>
          <w:rFonts w:ascii="Times New Roman" w:hAnsi="Times New Roman" w:cs="Times New Roman"/>
          <w:sz w:val="24"/>
          <w:szCs w:val="24"/>
          <w:lang w:val="es-ES"/>
        </w:rPr>
        <w:t>se</w:t>
      </w:r>
      <w:r w:rsidR="003D2ACE" w:rsidRPr="003D2ACE">
        <w:rPr>
          <w:rFonts w:ascii="Times New Roman" w:hAnsi="Times New Roman" w:cs="Times New Roman"/>
          <w:sz w:val="24"/>
          <w:szCs w:val="24"/>
          <w:lang w:val="es-ES"/>
        </w:rPr>
        <w:t xml:space="preserve"> contraste de la literatura y la realidad, y</w:t>
      </w:r>
      <w:r w:rsidR="00F31818">
        <w:rPr>
          <w:rFonts w:ascii="Times New Roman" w:hAnsi="Times New Roman" w:cs="Times New Roman"/>
          <w:sz w:val="24"/>
          <w:szCs w:val="24"/>
          <w:lang w:val="es-ES"/>
        </w:rPr>
        <w:t> </w:t>
      </w:r>
      <w:r w:rsidR="003D2ACE" w:rsidRPr="003D2ACE">
        <w:rPr>
          <w:rFonts w:ascii="Times New Roman" w:hAnsi="Times New Roman" w:cs="Times New Roman"/>
          <w:sz w:val="24"/>
          <w:szCs w:val="24"/>
          <w:lang w:val="es-ES"/>
        </w:rPr>
        <w:t xml:space="preserve">luego, la realidad y la ficción y, </w:t>
      </w:r>
      <w:r w:rsidR="00C85BCA">
        <w:rPr>
          <w:rFonts w:ascii="Times New Roman" w:hAnsi="Times New Roman" w:cs="Times New Roman"/>
          <w:sz w:val="24"/>
          <w:szCs w:val="24"/>
          <w:lang w:val="es-ES"/>
        </w:rPr>
        <w:t>por último</w:t>
      </w:r>
      <w:r w:rsidR="003D2ACE" w:rsidRPr="003D2ACE">
        <w:rPr>
          <w:rFonts w:ascii="Times New Roman" w:hAnsi="Times New Roman" w:cs="Times New Roman"/>
          <w:sz w:val="24"/>
          <w:szCs w:val="24"/>
          <w:lang w:val="es-ES"/>
        </w:rPr>
        <w:t xml:space="preserve">, lo natural y lo sobrenatural. </w:t>
      </w:r>
      <w:r w:rsidR="00C85BCA">
        <w:rPr>
          <w:rFonts w:ascii="Times New Roman" w:hAnsi="Times New Roman" w:cs="Times New Roman"/>
          <w:sz w:val="24"/>
          <w:szCs w:val="24"/>
          <w:lang w:val="es-ES"/>
        </w:rPr>
        <w:t xml:space="preserve">El </w:t>
      </w:r>
      <w:r w:rsidR="003D2ACE" w:rsidRPr="003D2ACE">
        <w:rPr>
          <w:rFonts w:ascii="Times New Roman" w:hAnsi="Times New Roman" w:cs="Times New Roman"/>
          <w:sz w:val="24"/>
          <w:szCs w:val="24"/>
          <w:lang w:val="es-ES"/>
        </w:rPr>
        <w:t xml:space="preserve">final </w:t>
      </w:r>
      <w:r w:rsidR="00B147F1">
        <w:rPr>
          <w:rFonts w:ascii="Times New Roman" w:hAnsi="Times New Roman" w:cs="Times New Roman"/>
          <w:sz w:val="24"/>
          <w:szCs w:val="24"/>
          <w:lang w:val="es-ES"/>
        </w:rPr>
        <w:t xml:space="preserve">nos </w:t>
      </w:r>
      <w:r w:rsidR="00C85BCA">
        <w:rPr>
          <w:rFonts w:ascii="Times New Roman" w:hAnsi="Times New Roman" w:cs="Times New Roman"/>
          <w:sz w:val="24"/>
          <w:szCs w:val="24"/>
          <w:lang w:val="es-ES"/>
        </w:rPr>
        <w:t>indica</w:t>
      </w:r>
      <w:r w:rsidR="003D2ACE" w:rsidRPr="003D2ACE">
        <w:rPr>
          <w:rFonts w:ascii="Times New Roman" w:hAnsi="Times New Roman" w:cs="Times New Roman"/>
          <w:sz w:val="24"/>
          <w:szCs w:val="24"/>
          <w:lang w:val="es-ES"/>
        </w:rPr>
        <w:t xml:space="preserve">: </w:t>
      </w:r>
      <w:r w:rsidR="009D275F">
        <w:rPr>
          <w:rFonts w:ascii="Times New Roman" w:hAnsi="Times New Roman" w:cs="Times New Roman"/>
          <w:sz w:val="24"/>
          <w:szCs w:val="24"/>
          <w:lang w:val="es-ES"/>
        </w:rPr>
        <w:t>“</w:t>
      </w:r>
      <w:r w:rsidR="003D2ACE" w:rsidRPr="003D2ACE">
        <w:rPr>
          <w:rFonts w:ascii="Times New Roman" w:hAnsi="Times New Roman" w:cs="Times New Roman"/>
          <w:sz w:val="24"/>
          <w:szCs w:val="24"/>
          <w:lang w:val="es-ES"/>
        </w:rPr>
        <w:t>lo fantástico se define como una percepción particular de acontecimientos extraños</w:t>
      </w:r>
      <w:r w:rsidR="009D275F">
        <w:rPr>
          <w:rFonts w:ascii="Times New Roman" w:hAnsi="Times New Roman" w:cs="Times New Roman"/>
          <w:sz w:val="24"/>
          <w:szCs w:val="24"/>
          <w:lang w:val="es-ES"/>
        </w:rPr>
        <w:t>”</w:t>
      </w:r>
      <w:r w:rsidR="003D2ACE" w:rsidRPr="003D2ACE">
        <w:rPr>
          <w:rFonts w:ascii="Times New Roman" w:hAnsi="Times New Roman" w:cs="Times New Roman"/>
          <w:sz w:val="24"/>
          <w:szCs w:val="24"/>
          <w:lang w:val="es-ES"/>
        </w:rPr>
        <w:t>;</w:t>
      </w:r>
      <w:r w:rsidR="00C2670A">
        <w:rPr>
          <w:rFonts w:ascii="Times New Roman" w:hAnsi="Times New Roman" w:cs="Times New Roman"/>
          <w:sz w:val="24"/>
          <w:szCs w:val="24"/>
          <w:lang w:val="es-ES"/>
        </w:rPr>
        <w:t xml:space="preserve"> </w:t>
      </w:r>
      <w:r w:rsidR="00F3605E">
        <w:rPr>
          <w:rStyle w:val="Znakapoznpodarou"/>
          <w:rFonts w:ascii="Times New Roman" w:hAnsi="Times New Roman" w:cs="Times New Roman"/>
          <w:sz w:val="24"/>
          <w:szCs w:val="24"/>
          <w:lang w:val="es-ES"/>
        </w:rPr>
        <w:footnoteReference w:id="2"/>
      </w:r>
      <w:r w:rsidR="003D2ACE" w:rsidRPr="003D2ACE">
        <w:rPr>
          <w:rFonts w:ascii="Times New Roman" w:hAnsi="Times New Roman" w:cs="Times New Roman"/>
          <w:sz w:val="24"/>
          <w:szCs w:val="24"/>
          <w:lang w:val="es-ES"/>
        </w:rPr>
        <w:t xml:space="preserve"> </w:t>
      </w:r>
      <w:r w:rsidR="009D275F">
        <w:rPr>
          <w:rFonts w:ascii="Times New Roman" w:hAnsi="Times New Roman" w:cs="Times New Roman"/>
          <w:sz w:val="24"/>
          <w:szCs w:val="24"/>
          <w:lang w:val="es-ES"/>
        </w:rPr>
        <w:t>“</w:t>
      </w:r>
      <w:r w:rsidR="003D2ACE" w:rsidRPr="003D2ACE">
        <w:rPr>
          <w:rFonts w:ascii="Times New Roman" w:hAnsi="Times New Roman" w:cs="Times New Roman"/>
          <w:sz w:val="24"/>
          <w:szCs w:val="24"/>
          <w:lang w:val="es-ES"/>
        </w:rPr>
        <w:t>Nuestra definición de la ficción es la categoría de lo real</w:t>
      </w:r>
      <w:r w:rsidR="009D275F">
        <w:rPr>
          <w:rFonts w:ascii="Times New Roman" w:hAnsi="Times New Roman" w:cs="Times New Roman"/>
          <w:sz w:val="24"/>
          <w:szCs w:val="24"/>
          <w:lang w:val="es-ES"/>
        </w:rPr>
        <w:t>”</w:t>
      </w:r>
      <w:r w:rsidR="003D2ACE" w:rsidRPr="003D2ACE">
        <w:rPr>
          <w:rFonts w:ascii="Times New Roman" w:hAnsi="Times New Roman" w:cs="Times New Roman"/>
          <w:sz w:val="24"/>
          <w:szCs w:val="24"/>
          <w:lang w:val="es-ES"/>
        </w:rPr>
        <w:t>.</w:t>
      </w:r>
      <w:r w:rsidR="00F3605E">
        <w:rPr>
          <w:rStyle w:val="Znakapoznpodarou"/>
          <w:rFonts w:ascii="Times New Roman" w:hAnsi="Times New Roman" w:cs="Times New Roman"/>
          <w:sz w:val="24"/>
          <w:szCs w:val="24"/>
          <w:lang w:val="es-ES"/>
        </w:rPr>
        <w:footnoteReference w:id="3"/>
      </w:r>
    </w:p>
    <w:p w14:paraId="316A96D6" w14:textId="7B809BC8" w:rsidR="008465C4" w:rsidRDefault="008465C4" w:rsidP="00EA03E0">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 </w:t>
      </w:r>
      <w:r w:rsidR="00C85BCA">
        <w:rPr>
          <w:rFonts w:ascii="Times New Roman" w:hAnsi="Times New Roman" w:cs="Times New Roman"/>
          <w:sz w:val="24"/>
          <w:szCs w:val="24"/>
          <w:lang w:val="es-ES"/>
        </w:rPr>
        <w:t>puede</w:t>
      </w:r>
      <w:r>
        <w:rPr>
          <w:rFonts w:ascii="Times New Roman" w:hAnsi="Times New Roman" w:cs="Times New Roman"/>
          <w:sz w:val="24"/>
          <w:szCs w:val="24"/>
          <w:lang w:val="es-ES"/>
        </w:rPr>
        <w:t xml:space="preserve"> dirig</w:t>
      </w:r>
      <w:r w:rsidR="00C85BCA">
        <w:rPr>
          <w:rFonts w:ascii="Times New Roman" w:hAnsi="Times New Roman" w:cs="Times New Roman"/>
          <w:sz w:val="24"/>
          <w:szCs w:val="24"/>
          <w:lang w:val="es-ES"/>
        </w:rPr>
        <w:t>ir</w:t>
      </w:r>
      <w:r>
        <w:rPr>
          <w:rFonts w:ascii="Times New Roman" w:hAnsi="Times New Roman" w:cs="Times New Roman"/>
          <w:sz w:val="24"/>
          <w:szCs w:val="24"/>
          <w:lang w:val="es-ES"/>
        </w:rPr>
        <w:t xml:space="preserve"> a l</w:t>
      </w:r>
      <w:r w:rsidR="001558DB">
        <w:rPr>
          <w:rFonts w:ascii="Times New Roman" w:hAnsi="Times New Roman" w:cs="Times New Roman"/>
          <w:sz w:val="24"/>
          <w:szCs w:val="24"/>
          <w:lang w:val="es-ES"/>
        </w:rPr>
        <w:t>a base</w:t>
      </w:r>
      <w:r>
        <w:rPr>
          <w:rFonts w:ascii="Times New Roman" w:hAnsi="Times New Roman" w:cs="Times New Roman"/>
          <w:sz w:val="24"/>
          <w:szCs w:val="24"/>
          <w:lang w:val="es-ES"/>
        </w:rPr>
        <w:t xml:space="preserve"> principal de lo fantástico. </w:t>
      </w:r>
      <w:r w:rsidR="00182AED">
        <w:rPr>
          <w:rFonts w:ascii="Times New Roman" w:hAnsi="Times New Roman" w:cs="Times New Roman"/>
          <w:sz w:val="24"/>
          <w:szCs w:val="24"/>
          <w:lang w:val="es-ES"/>
        </w:rPr>
        <w:t>En</w:t>
      </w:r>
      <w:r>
        <w:rPr>
          <w:rFonts w:ascii="Times New Roman" w:hAnsi="Times New Roman" w:cs="Times New Roman"/>
          <w:sz w:val="24"/>
          <w:szCs w:val="24"/>
          <w:lang w:val="es-ES"/>
        </w:rPr>
        <w:t xml:space="preserve"> un mundo que </w:t>
      </w:r>
      <w:r w:rsidR="001558DB">
        <w:rPr>
          <w:rFonts w:ascii="Times New Roman" w:hAnsi="Times New Roman" w:cs="Times New Roman"/>
          <w:sz w:val="24"/>
          <w:szCs w:val="24"/>
          <w:lang w:val="es-ES"/>
        </w:rPr>
        <w:t>se entiende</w:t>
      </w:r>
      <w:r>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cómo el</w:t>
      </w:r>
      <w:r>
        <w:rPr>
          <w:rFonts w:ascii="Times New Roman" w:hAnsi="Times New Roman" w:cs="Times New Roman"/>
          <w:sz w:val="24"/>
          <w:szCs w:val="24"/>
          <w:lang w:val="es-ES"/>
        </w:rPr>
        <w:t xml:space="preserve"> nuestro,</w:t>
      </w:r>
      <w:r w:rsidR="00182AED">
        <w:rPr>
          <w:rFonts w:ascii="Times New Roman" w:hAnsi="Times New Roman" w:cs="Times New Roman"/>
          <w:sz w:val="24"/>
          <w:szCs w:val="24"/>
          <w:lang w:val="es-ES"/>
        </w:rPr>
        <w:t xml:space="preserve"> es decir, </w:t>
      </w:r>
      <w:r>
        <w:rPr>
          <w:rFonts w:ascii="Times New Roman" w:hAnsi="Times New Roman" w:cs="Times New Roman"/>
          <w:sz w:val="24"/>
          <w:szCs w:val="24"/>
          <w:lang w:val="es-ES"/>
        </w:rPr>
        <w:t xml:space="preserve">sin </w:t>
      </w:r>
      <w:r w:rsidR="001558DB">
        <w:rPr>
          <w:rFonts w:ascii="Times New Roman" w:hAnsi="Times New Roman" w:cs="Times New Roman"/>
          <w:sz w:val="24"/>
          <w:szCs w:val="24"/>
          <w:lang w:val="es-ES"/>
        </w:rPr>
        <w:t>hadas</w:t>
      </w:r>
      <w:r>
        <w:rPr>
          <w:rFonts w:ascii="Times New Roman" w:hAnsi="Times New Roman" w:cs="Times New Roman"/>
          <w:sz w:val="24"/>
          <w:szCs w:val="24"/>
          <w:lang w:val="es-ES"/>
        </w:rPr>
        <w:t xml:space="preserve"> o diablos,</w:t>
      </w:r>
      <w:r w:rsidR="00182AED">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aparece</w:t>
      </w:r>
      <w:r>
        <w:rPr>
          <w:rFonts w:ascii="Times New Roman" w:hAnsi="Times New Roman" w:cs="Times New Roman"/>
          <w:sz w:val="24"/>
          <w:szCs w:val="24"/>
          <w:lang w:val="es-ES"/>
        </w:rPr>
        <w:t xml:space="preserve"> un </w:t>
      </w:r>
      <w:r w:rsidR="00182AED">
        <w:rPr>
          <w:rFonts w:ascii="Times New Roman" w:hAnsi="Times New Roman" w:cs="Times New Roman"/>
          <w:sz w:val="24"/>
          <w:szCs w:val="24"/>
          <w:lang w:val="es-ES"/>
        </w:rPr>
        <w:t>hecho</w:t>
      </w:r>
      <w:r>
        <w:rPr>
          <w:rFonts w:ascii="Times New Roman" w:hAnsi="Times New Roman" w:cs="Times New Roman"/>
          <w:sz w:val="24"/>
          <w:szCs w:val="24"/>
          <w:lang w:val="es-ES"/>
        </w:rPr>
        <w:t xml:space="preserve"> que no </w:t>
      </w:r>
      <w:r w:rsidR="00182AED">
        <w:rPr>
          <w:rFonts w:ascii="Times New Roman" w:hAnsi="Times New Roman" w:cs="Times New Roman"/>
          <w:sz w:val="24"/>
          <w:szCs w:val="24"/>
          <w:lang w:val="es-ES"/>
        </w:rPr>
        <w:t>se puede explicar por</w:t>
      </w:r>
      <w:r>
        <w:rPr>
          <w:rFonts w:ascii="Times New Roman" w:hAnsi="Times New Roman" w:cs="Times New Roman"/>
          <w:sz w:val="24"/>
          <w:szCs w:val="24"/>
          <w:lang w:val="es-ES"/>
        </w:rPr>
        <w:t xml:space="preserve"> ninguna </w:t>
      </w:r>
      <w:r w:rsidR="001558DB">
        <w:rPr>
          <w:rFonts w:ascii="Times New Roman" w:hAnsi="Times New Roman" w:cs="Times New Roman"/>
          <w:sz w:val="24"/>
          <w:szCs w:val="24"/>
          <w:lang w:val="es-ES"/>
        </w:rPr>
        <w:t>razón</w:t>
      </w:r>
      <w:r>
        <w:rPr>
          <w:rFonts w:ascii="Times New Roman" w:hAnsi="Times New Roman" w:cs="Times New Roman"/>
          <w:sz w:val="24"/>
          <w:szCs w:val="24"/>
          <w:lang w:val="es-ES"/>
        </w:rPr>
        <w:t xml:space="preserve"> de ese mismo mundo cotidiano. Quien se encuentra acerca de ese </w:t>
      </w:r>
      <w:r w:rsidR="00182AED">
        <w:rPr>
          <w:rFonts w:ascii="Times New Roman" w:hAnsi="Times New Roman" w:cs="Times New Roman"/>
          <w:sz w:val="24"/>
          <w:szCs w:val="24"/>
          <w:lang w:val="es-ES"/>
        </w:rPr>
        <w:t>hecho extraño</w:t>
      </w:r>
      <w:r>
        <w:rPr>
          <w:rFonts w:ascii="Times New Roman" w:hAnsi="Times New Roman" w:cs="Times New Roman"/>
          <w:sz w:val="24"/>
          <w:szCs w:val="24"/>
          <w:lang w:val="es-ES"/>
        </w:rPr>
        <w:t xml:space="preserve"> tiene que</w:t>
      </w:r>
      <w:r w:rsidR="00182AED">
        <w:rPr>
          <w:rFonts w:ascii="Times New Roman" w:hAnsi="Times New Roman" w:cs="Times New Roman"/>
          <w:sz w:val="24"/>
          <w:szCs w:val="24"/>
          <w:lang w:val="es-ES"/>
        </w:rPr>
        <w:t xml:space="preserve"> elegir</w:t>
      </w:r>
      <w:r>
        <w:rPr>
          <w:rFonts w:ascii="Times New Roman" w:hAnsi="Times New Roman" w:cs="Times New Roman"/>
          <w:sz w:val="24"/>
          <w:szCs w:val="24"/>
          <w:lang w:val="es-ES"/>
        </w:rPr>
        <w:t xml:space="preserve"> una de las soluciones posibles</w:t>
      </w:r>
      <w:r w:rsidR="006744E4">
        <w:rPr>
          <w:rFonts w:ascii="Times New Roman" w:hAnsi="Times New Roman" w:cs="Times New Roman"/>
          <w:sz w:val="24"/>
          <w:szCs w:val="24"/>
          <w:lang w:val="es-ES"/>
        </w:rPr>
        <w:t xml:space="preserve">, es decir, </w:t>
      </w:r>
      <w:r w:rsidR="001558DB">
        <w:rPr>
          <w:rFonts w:ascii="Times New Roman" w:hAnsi="Times New Roman" w:cs="Times New Roman"/>
          <w:sz w:val="24"/>
          <w:szCs w:val="24"/>
          <w:lang w:val="es-ES"/>
        </w:rPr>
        <w:t xml:space="preserve">elegir si </w:t>
      </w:r>
      <w:r w:rsidR="006744E4">
        <w:rPr>
          <w:rFonts w:ascii="Times New Roman" w:hAnsi="Times New Roman" w:cs="Times New Roman"/>
          <w:sz w:val="24"/>
          <w:szCs w:val="24"/>
          <w:lang w:val="es-ES"/>
        </w:rPr>
        <w:t>se trata de una ilusión de los sentidos</w:t>
      </w:r>
      <w:r w:rsidR="00182AED">
        <w:rPr>
          <w:rFonts w:ascii="Times New Roman" w:hAnsi="Times New Roman" w:cs="Times New Roman"/>
          <w:sz w:val="24"/>
          <w:szCs w:val="24"/>
          <w:lang w:val="es-ES"/>
        </w:rPr>
        <w:t xml:space="preserve"> </w:t>
      </w:r>
      <w:r w:rsidR="001555F4">
        <w:rPr>
          <w:rFonts w:ascii="Times New Roman" w:hAnsi="Times New Roman" w:cs="Times New Roman"/>
          <w:sz w:val="24"/>
          <w:szCs w:val="24"/>
          <w:lang w:val="es-ES"/>
        </w:rPr>
        <w:t>y</w:t>
      </w:r>
      <w:r w:rsidR="006744E4">
        <w:rPr>
          <w:rFonts w:ascii="Times New Roman" w:hAnsi="Times New Roman" w:cs="Times New Roman"/>
          <w:sz w:val="24"/>
          <w:szCs w:val="24"/>
          <w:lang w:val="es-ES"/>
        </w:rPr>
        <w:t xml:space="preserve"> producto de la imaginación </w:t>
      </w:r>
      <w:r w:rsidR="001555F4">
        <w:rPr>
          <w:rFonts w:ascii="Times New Roman" w:hAnsi="Times New Roman" w:cs="Times New Roman"/>
          <w:sz w:val="24"/>
          <w:szCs w:val="24"/>
          <w:lang w:val="es-ES"/>
        </w:rPr>
        <w:t>o</w:t>
      </w:r>
      <w:r w:rsidR="006744E4">
        <w:rPr>
          <w:rFonts w:ascii="Times New Roman" w:hAnsi="Times New Roman" w:cs="Times New Roman"/>
          <w:sz w:val="24"/>
          <w:szCs w:val="24"/>
          <w:lang w:val="es-ES"/>
        </w:rPr>
        <w:t xml:space="preserve"> las leyes de ese mundo </w:t>
      </w:r>
      <w:r w:rsidR="001555F4">
        <w:rPr>
          <w:rFonts w:ascii="Times New Roman" w:hAnsi="Times New Roman" w:cs="Times New Roman"/>
          <w:sz w:val="24"/>
          <w:szCs w:val="24"/>
          <w:lang w:val="es-ES"/>
        </w:rPr>
        <w:t>siguen</w:t>
      </w:r>
      <w:r w:rsidR="006744E4">
        <w:rPr>
          <w:rFonts w:ascii="Times New Roman" w:hAnsi="Times New Roman" w:cs="Times New Roman"/>
          <w:sz w:val="24"/>
          <w:szCs w:val="24"/>
          <w:lang w:val="es-ES"/>
        </w:rPr>
        <w:t xml:space="preserve"> </w:t>
      </w:r>
      <w:r w:rsidR="001555F4">
        <w:rPr>
          <w:rFonts w:ascii="Times New Roman" w:hAnsi="Times New Roman" w:cs="Times New Roman"/>
          <w:sz w:val="24"/>
          <w:szCs w:val="24"/>
          <w:lang w:val="es-ES"/>
        </w:rPr>
        <w:t>sucediendo</w:t>
      </w:r>
      <w:r w:rsidR="006744E4">
        <w:rPr>
          <w:rFonts w:ascii="Times New Roman" w:hAnsi="Times New Roman" w:cs="Times New Roman"/>
          <w:sz w:val="24"/>
          <w:szCs w:val="24"/>
          <w:lang w:val="es-ES"/>
        </w:rPr>
        <w:t xml:space="preserve"> lo que son</w:t>
      </w:r>
      <w:r w:rsidR="001555F4">
        <w:rPr>
          <w:rFonts w:ascii="Times New Roman" w:hAnsi="Times New Roman" w:cs="Times New Roman"/>
          <w:sz w:val="24"/>
          <w:szCs w:val="24"/>
          <w:lang w:val="es-ES"/>
        </w:rPr>
        <w:t xml:space="preserve"> y</w:t>
      </w:r>
      <w:r w:rsidR="006744E4">
        <w:rPr>
          <w:rFonts w:ascii="Times New Roman" w:hAnsi="Times New Roman" w:cs="Times New Roman"/>
          <w:sz w:val="24"/>
          <w:szCs w:val="24"/>
          <w:lang w:val="es-ES"/>
        </w:rPr>
        <w:t xml:space="preserve"> se trata de</w:t>
      </w:r>
      <w:r w:rsidR="001555F4">
        <w:rPr>
          <w:rFonts w:ascii="Times New Roman" w:hAnsi="Times New Roman" w:cs="Times New Roman"/>
          <w:sz w:val="24"/>
          <w:szCs w:val="24"/>
          <w:lang w:val="es-ES"/>
        </w:rPr>
        <w:t xml:space="preserve"> un hecho</w:t>
      </w:r>
      <w:r w:rsidR="006744E4">
        <w:rPr>
          <w:rFonts w:ascii="Times New Roman" w:hAnsi="Times New Roman" w:cs="Times New Roman"/>
          <w:sz w:val="24"/>
          <w:szCs w:val="24"/>
          <w:lang w:val="es-ES"/>
        </w:rPr>
        <w:t xml:space="preserve"> que </w:t>
      </w:r>
      <w:r w:rsidR="001558DB">
        <w:rPr>
          <w:rFonts w:ascii="Times New Roman" w:hAnsi="Times New Roman" w:cs="Times New Roman"/>
          <w:sz w:val="24"/>
          <w:szCs w:val="24"/>
          <w:lang w:val="es-ES"/>
        </w:rPr>
        <w:t>parece</w:t>
      </w:r>
      <w:r w:rsidR="006744E4">
        <w:rPr>
          <w:rFonts w:ascii="Times New Roman" w:hAnsi="Times New Roman" w:cs="Times New Roman"/>
          <w:sz w:val="24"/>
          <w:szCs w:val="24"/>
          <w:lang w:val="es-ES"/>
        </w:rPr>
        <w:t xml:space="preserve"> </w:t>
      </w:r>
      <w:r w:rsidR="001555F4">
        <w:rPr>
          <w:rFonts w:ascii="Times New Roman" w:hAnsi="Times New Roman" w:cs="Times New Roman"/>
          <w:sz w:val="24"/>
          <w:szCs w:val="24"/>
          <w:lang w:val="es-ES"/>
        </w:rPr>
        <w:t>como</w:t>
      </w:r>
      <w:r w:rsidR="001558DB">
        <w:rPr>
          <w:rFonts w:ascii="Times New Roman" w:hAnsi="Times New Roman" w:cs="Times New Roman"/>
          <w:sz w:val="24"/>
          <w:szCs w:val="24"/>
          <w:lang w:val="es-ES"/>
        </w:rPr>
        <w:t xml:space="preserve"> algo</w:t>
      </w:r>
      <w:r w:rsidR="001555F4">
        <w:rPr>
          <w:rFonts w:ascii="Times New Roman" w:hAnsi="Times New Roman" w:cs="Times New Roman"/>
          <w:sz w:val="24"/>
          <w:szCs w:val="24"/>
          <w:lang w:val="es-ES"/>
        </w:rPr>
        <w:t xml:space="preserve"> cotidiano</w:t>
      </w:r>
      <w:r w:rsidR="006744E4">
        <w:rPr>
          <w:rFonts w:ascii="Times New Roman" w:hAnsi="Times New Roman" w:cs="Times New Roman"/>
          <w:sz w:val="24"/>
          <w:szCs w:val="24"/>
          <w:lang w:val="es-ES"/>
        </w:rPr>
        <w:t xml:space="preserve"> y forma parte de la realidad. </w:t>
      </w:r>
      <w:r w:rsidR="001555F4">
        <w:rPr>
          <w:rFonts w:ascii="Times New Roman" w:hAnsi="Times New Roman" w:cs="Times New Roman"/>
          <w:sz w:val="24"/>
          <w:szCs w:val="24"/>
          <w:lang w:val="es-ES"/>
        </w:rPr>
        <w:t>E</w:t>
      </w:r>
      <w:r w:rsidR="006744E4">
        <w:rPr>
          <w:rFonts w:ascii="Times New Roman" w:hAnsi="Times New Roman" w:cs="Times New Roman"/>
          <w:sz w:val="24"/>
          <w:szCs w:val="24"/>
          <w:lang w:val="es-ES"/>
        </w:rPr>
        <w:t>ntonces es</w:t>
      </w:r>
      <w:r w:rsidR="001555F4">
        <w:rPr>
          <w:rFonts w:ascii="Times New Roman" w:hAnsi="Times New Roman" w:cs="Times New Roman"/>
          <w:sz w:val="24"/>
          <w:szCs w:val="24"/>
          <w:lang w:val="es-ES"/>
        </w:rPr>
        <w:t>a</w:t>
      </w:r>
      <w:r w:rsidR="006744E4">
        <w:rPr>
          <w:rFonts w:ascii="Times New Roman" w:hAnsi="Times New Roman" w:cs="Times New Roman"/>
          <w:sz w:val="24"/>
          <w:szCs w:val="24"/>
          <w:lang w:val="es-ES"/>
        </w:rPr>
        <w:t xml:space="preserve"> realidad </w:t>
      </w:r>
      <w:r w:rsidR="001558DB">
        <w:rPr>
          <w:rFonts w:ascii="Times New Roman" w:hAnsi="Times New Roman" w:cs="Times New Roman"/>
          <w:sz w:val="24"/>
          <w:szCs w:val="24"/>
          <w:lang w:val="es-ES"/>
        </w:rPr>
        <w:t>parece estar</w:t>
      </w:r>
      <w:r w:rsidR="006744E4">
        <w:rPr>
          <w:rFonts w:ascii="Times New Roman" w:hAnsi="Times New Roman" w:cs="Times New Roman"/>
          <w:sz w:val="24"/>
          <w:szCs w:val="24"/>
          <w:lang w:val="es-ES"/>
        </w:rPr>
        <w:t xml:space="preserve"> influida por leyes desconoc</w:t>
      </w:r>
      <w:r w:rsidR="001555F4">
        <w:rPr>
          <w:rFonts w:ascii="Times New Roman" w:hAnsi="Times New Roman" w:cs="Times New Roman"/>
          <w:sz w:val="24"/>
          <w:szCs w:val="24"/>
          <w:lang w:val="es-ES"/>
        </w:rPr>
        <w:t>idos</w:t>
      </w:r>
      <w:r w:rsidR="006744E4">
        <w:rPr>
          <w:rFonts w:ascii="Times New Roman" w:hAnsi="Times New Roman" w:cs="Times New Roman"/>
          <w:sz w:val="24"/>
          <w:szCs w:val="24"/>
          <w:lang w:val="es-ES"/>
        </w:rPr>
        <w:t xml:space="preserve">. Lo fantástico </w:t>
      </w:r>
      <w:r w:rsidR="001555F4">
        <w:rPr>
          <w:rFonts w:ascii="Times New Roman" w:hAnsi="Times New Roman" w:cs="Times New Roman"/>
          <w:sz w:val="24"/>
          <w:szCs w:val="24"/>
          <w:lang w:val="es-ES"/>
        </w:rPr>
        <w:t>se relaciona con</w:t>
      </w:r>
      <w:r w:rsidR="006744E4">
        <w:rPr>
          <w:rFonts w:ascii="Times New Roman" w:hAnsi="Times New Roman" w:cs="Times New Roman"/>
          <w:sz w:val="24"/>
          <w:szCs w:val="24"/>
          <w:lang w:val="es-ES"/>
        </w:rPr>
        <w:t xml:space="preserve"> el tiempo</w:t>
      </w:r>
      <w:r w:rsidR="001558DB">
        <w:rPr>
          <w:rFonts w:ascii="Times New Roman" w:hAnsi="Times New Roman" w:cs="Times New Roman"/>
          <w:sz w:val="24"/>
          <w:szCs w:val="24"/>
          <w:lang w:val="es-ES"/>
        </w:rPr>
        <w:t xml:space="preserve"> lleno</w:t>
      </w:r>
      <w:r w:rsidR="006744E4">
        <w:rPr>
          <w:rFonts w:ascii="Times New Roman" w:hAnsi="Times New Roman" w:cs="Times New Roman"/>
          <w:sz w:val="24"/>
          <w:szCs w:val="24"/>
          <w:lang w:val="es-ES"/>
        </w:rPr>
        <w:t xml:space="preserve"> de inseguridad, en el momento en que se</w:t>
      </w:r>
      <w:r w:rsidR="001558DB">
        <w:rPr>
          <w:rFonts w:ascii="Times New Roman" w:hAnsi="Times New Roman" w:cs="Times New Roman"/>
          <w:sz w:val="24"/>
          <w:szCs w:val="24"/>
          <w:lang w:val="es-ES"/>
        </w:rPr>
        <w:t xml:space="preserve"> debe</w:t>
      </w:r>
      <w:r w:rsidR="006744E4">
        <w:rPr>
          <w:rFonts w:ascii="Times New Roman" w:hAnsi="Times New Roman" w:cs="Times New Roman"/>
          <w:sz w:val="24"/>
          <w:szCs w:val="24"/>
          <w:lang w:val="es-ES"/>
        </w:rPr>
        <w:t xml:space="preserve"> </w:t>
      </w:r>
      <w:r w:rsidR="001555F4">
        <w:rPr>
          <w:rFonts w:ascii="Times New Roman" w:hAnsi="Times New Roman" w:cs="Times New Roman"/>
          <w:sz w:val="24"/>
          <w:szCs w:val="24"/>
          <w:lang w:val="es-ES"/>
        </w:rPr>
        <w:t>el</w:t>
      </w:r>
      <w:r w:rsidR="001558DB">
        <w:rPr>
          <w:rFonts w:ascii="Times New Roman" w:hAnsi="Times New Roman" w:cs="Times New Roman"/>
          <w:sz w:val="24"/>
          <w:szCs w:val="24"/>
          <w:lang w:val="es-ES"/>
        </w:rPr>
        <w:t>egir</w:t>
      </w:r>
      <w:r w:rsidR="006744E4">
        <w:rPr>
          <w:rFonts w:ascii="Times New Roman" w:hAnsi="Times New Roman" w:cs="Times New Roman"/>
          <w:sz w:val="24"/>
          <w:szCs w:val="24"/>
          <w:lang w:val="es-ES"/>
        </w:rPr>
        <w:t xml:space="preserve"> una u otra </w:t>
      </w:r>
      <w:r w:rsidR="001555F4">
        <w:rPr>
          <w:rFonts w:ascii="Times New Roman" w:hAnsi="Times New Roman" w:cs="Times New Roman"/>
          <w:sz w:val="24"/>
          <w:szCs w:val="24"/>
          <w:lang w:val="es-ES"/>
        </w:rPr>
        <w:t>solución</w:t>
      </w:r>
      <w:r w:rsidR="006744E4">
        <w:rPr>
          <w:rFonts w:ascii="Times New Roman" w:hAnsi="Times New Roman" w:cs="Times New Roman"/>
          <w:sz w:val="24"/>
          <w:szCs w:val="24"/>
          <w:lang w:val="es-ES"/>
        </w:rPr>
        <w:t xml:space="preserve">, se </w:t>
      </w:r>
      <w:r w:rsidR="001555F4">
        <w:rPr>
          <w:rFonts w:ascii="Times New Roman" w:hAnsi="Times New Roman" w:cs="Times New Roman"/>
          <w:sz w:val="24"/>
          <w:szCs w:val="24"/>
          <w:lang w:val="es-ES"/>
        </w:rPr>
        <w:t>elimina</w:t>
      </w:r>
      <w:r w:rsidR="006744E4">
        <w:rPr>
          <w:rFonts w:ascii="Times New Roman" w:hAnsi="Times New Roman" w:cs="Times New Roman"/>
          <w:sz w:val="24"/>
          <w:szCs w:val="24"/>
          <w:lang w:val="es-ES"/>
        </w:rPr>
        <w:t xml:space="preserve"> lo fantástico para introducir otro género </w:t>
      </w:r>
      <w:r w:rsidR="001558DB">
        <w:rPr>
          <w:rFonts w:ascii="Times New Roman" w:hAnsi="Times New Roman" w:cs="Times New Roman"/>
          <w:sz w:val="24"/>
          <w:szCs w:val="24"/>
          <w:lang w:val="es-ES"/>
        </w:rPr>
        <w:t>similar</w:t>
      </w:r>
      <w:r w:rsidR="001555F4">
        <w:rPr>
          <w:rFonts w:ascii="Times New Roman" w:hAnsi="Times New Roman" w:cs="Times New Roman"/>
          <w:sz w:val="24"/>
          <w:szCs w:val="24"/>
          <w:lang w:val="es-ES"/>
        </w:rPr>
        <w:t>,</w:t>
      </w:r>
      <w:r w:rsidR="006744E4">
        <w:rPr>
          <w:rFonts w:ascii="Times New Roman" w:hAnsi="Times New Roman" w:cs="Times New Roman"/>
          <w:sz w:val="24"/>
          <w:szCs w:val="24"/>
          <w:lang w:val="es-ES"/>
        </w:rPr>
        <w:t xml:space="preserve"> lo extraño o lo maravilloso. Lo fantástico es la </w:t>
      </w:r>
      <w:r w:rsidR="006744E4">
        <w:rPr>
          <w:rFonts w:ascii="Times New Roman" w:hAnsi="Times New Roman" w:cs="Times New Roman"/>
          <w:sz w:val="24"/>
          <w:szCs w:val="24"/>
          <w:lang w:val="es-ES"/>
        </w:rPr>
        <w:lastRenderedPageBreak/>
        <w:t>vacilación</w:t>
      </w:r>
      <w:r w:rsidR="001555F4">
        <w:rPr>
          <w:rFonts w:ascii="Times New Roman" w:hAnsi="Times New Roman" w:cs="Times New Roman"/>
          <w:sz w:val="24"/>
          <w:szCs w:val="24"/>
          <w:lang w:val="es-ES"/>
        </w:rPr>
        <w:t xml:space="preserve"> que</w:t>
      </w:r>
      <w:r w:rsidR="001558DB">
        <w:rPr>
          <w:rFonts w:ascii="Times New Roman" w:hAnsi="Times New Roman" w:cs="Times New Roman"/>
          <w:sz w:val="24"/>
          <w:szCs w:val="24"/>
          <w:lang w:val="es-ES"/>
        </w:rPr>
        <w:t xml:space="preserve"> pueda</w:t>
      </w:r>
      <w:r w:rsidR="006744E4">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sentir</w:t>
      </w:r>
      <w:r w:rsidR="006744E4">
        <w:rPr>
          <w:rFonts w:ascii="Times New Roman" w:hAnsi="Times New Roman" w:cs="Times New Roman"/>
          <w:sz w:val="24"/>
          <w:szCs w:val="24"/>
          <w:lang w:val="es-ES"/>
        </w:rPr>
        <w:t xml:space="preserve"> un ser que solamente conoce las leyes naturales, frente a un </w:t>
      </w:r>
      <w:r w:rsidR="001555F4">
        <w:rPr>
          <w:rFonts w:ascii="Times New Roman" w:hAnsi="Times New Roman" w:cs="Times New Roman"/>
          <w:sz w:val="24"/>
          <w:szCs w:val="24"/>
          <w:lang w:val="es-ES"/>
        </w:rPr>
        <w:t>hecho</w:t>
      </w:r>
      <w:r w:rsidR="006744E4">
        <w:rPr>
          <w:rFonts w:ascii="Times New Roman" w:hAnsi="Times New Roman" w:cs="Times New Roman"/>
          <w:sz w:val="24"/>
          <w:szCs w:val="24"/>
          <w:lang w:val="es-ES"/>
        </w:rPr>
        <w:t xml:space="preserve"> que</w:t>
      </w:r>
      <w:r w:rsidR="001558DB">
        <w:rPr>
          <w:rFonts w:ascii="Times New Roman" w:hAnsi="Times New Roman" w:cs="Times New Roman"/>
          <w:sz w:val="24"/>
          <w:szCs w:val="24"/>
          <w:lang w:val="es-ES"/>
        </w:rPr>
        <w:t xml:space="preserve"> ya</w:t>
      </w:r>
      <w:r w:rsidR="006744E4">
        <w:rPr>
          <w:rFonts w:ascii="Times New Roman" w:hAnsi="Times New Roman" w:cs="Times New Roman"/>
          <w:sz w:val="24"/>
          <w:szCs w:val="24"/>
          <w:lang w:val="es-ES"/>
        </w:rPr>
        <w:t xml:space="preserve"> tiene características</w:t>
      </w:r>
      <w:r w:rsidR="001555F4">
        <w:rPr>
          <w:rFonts w:ascii="Times New Roman" w:hAnsi="Times New Roman" w:cs="Times New Roman"/>
          <w:sz w:val="24"/>
          <w:szCs w:val="24"/>
          <w:lang w:val="es-ES"/>
        </w:rPr>
        <w:t xml:space="preserve"> que</w:t>
      </w:r>
      <w:r w:rsidR="006744E4">
        <w:rPr>
          <w:rFonts w:ascii="Times New Roman" w:hAnsi="Times New Roman" w:cs="Times New Roman"/>
          <w:sz w:val="24"/>
          <w:szCs w:val="24"/>
          <w:lang w:val="es-ES"/>
        </w:rPr>
        <w:t xml:space="preserve"> pertenec</w:t>
      </w:r>
      <w:r w:rsidR="001555F4">
        <w:rPr>
          <w:rFonts w:ascii="Times New Roman" w:hAnsi="Times New Roman" w:cs="Times New Roman"/>
          <w:sz w:val="24"/>
          <w:szCs w:val="24"/>
          <w:lang w:val="es-ES"/>
        </w:rPr>
        <w:t>en</w:t>
      </w:r>
      <w:r w:rsidR="006744E4">
        <w:rPr>
          <w:rFonts w:ascii="Times New Roman" w:hAnsi="Times New Roman" w:cs="Times New Roman"/>
          <w:sz w:val="24"/>
          <w:szCs w:val="24"/>
          <w:lang w:val="es-ES"/>
        </w:rPr>
        <w:t xml:space="preserve"> a las leyes sobrenaturales</w:t>
      </w:r>
      <w:r w:rsidR="007E6E22">
        <w:rPr>
          <w:rFonts w:ascii="Times New Roman" w:hAnsi="Times New Roman" w:cs="Times New Roman"/>
          <w:sz w:val="24"/>
          <w:szCs w:val="24"/>
          <w:lang w:val="es-ES"/>
        </w:rPr>
        <w:t xml:space="preserve"> fuera de lo real.</w:t>
      </w:r>
    </w:p>
    <w:p w14:paraId="0255DF9C" w14:textId="7D4D393C" w:rsidR="007E6E22" w:rsidRDefault="007E6E22" w:rsidP="00EA03E0">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Si el lector</w:t>
      </w:r>
      <w:r w:rsidR="001558DB">
        <w:rPr>
          <w:rFonts w:ascii="Times New Roman" w:hAnsi="Times New Roman" w:cs="Times New Roman"/>
          <w:sz w:val="24"/>
          <w:szCs w:val="24"/>
          <w:lang w:val="es-ES"/>
        </w:rPr>
        <w:t xml:space="preserve"> es capaz de</w:t>
      </w:r>
      <w:r>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saber</w:t>
      </w:r>
      <w:r>
        <w:rPr>
          <w:rFonts w:ascii="Times New Roman" w:hAnsi="Times New Roman" w:cs="Times New Roman"/>
          <w:sz w:val="24"/>
          <w:szCs w:val="24"/>
          <w:lang w:val="es-ES"/>
        </w:rPr>
        <w:t xml:space="preserve"> l</w:t>
      </w:r>
      <w:r w:rsidR="001555F4">
        <w:rPr>
          <w:rFonts w:ascii="Times New Roman" w:hAnsi="Times New Roman" w:cs="Times New Roman"/>
          <w:sz w:val="24"/>
          <w:szCs w:val="24"/>
          <w:lang w:val="es-ES"/>
        </w:rPr>
        <w:t>o verdadero</w:t>
      </w:r>
      <w:r>
        <w:rPr>
          <w:rFonts w:ascii="Times New Roman" w:hAnsi="Times New Roman" w:cs="Times New Roman"/>
          <w:sz w:val="24"/>
          <w:szCs w:val="24"/>
          <w:lang w:val="es-ES"/>
        </w:rPr>
        <w:t xml:space="preserve">, si </w:t>
      </w:r>
      <w:r w:rsidR="001558DB">
        <w:rPr>
          <w:rFonts w:ascii="Times New Roman" w:hAnsi="Times New Roman" w:cs="Times New Roman"/>
          <w:sz w:val="24"/>
          <w:szCs w:val="24"/>
          <w:lang w:val="es-ES"/>
        </w:rPr>
        <w:t>es capaz de sentir</w:t>
      </w:r>
      <w:r>
        <w:rPr>
          <w:rFonts w:ascii="Times New Roman" w:hAnsi="Times New Roman" w:cs="Times New Roman"/>
          <w:sz w:val="24"/>
          <w:szCs w:val="24"/>
          <w:lang w:val="es-ES"/>
        </w:rPr>
        <w:t xml:space="preserve"> por cuál de los sentidos </w:t>
      </w:r>
      <w:r w:rsidR="001558DB">
        <w:rPr>
          <w:rFonts w:ascii="Times New Roman" w:hAnsi="Times New Roman" w:cs="Times New Roman"/>
          <w:sz w:val="24"/>
          <w:szCs w:val="24"/>
          <w:lang w:val="es-ES"/>
        </w:rPr>
        <w:t>tiene que</w:t>
      </w:r>
      <w:r>
        <w:rPr>
          <w:rFonts w:ascii="Times New Roman" w:hAnsi="Times New Roman" w:cs="Times New Roman"/>
          <w:sz w:val="24"/>
          <w:szCs w:val="24"/>
          <w:lang w:val="es-ES"/>
        </w:rPr>
        <w:t xml:space="preserve"> </w:t>
      </w:r>
      <w:r w:rsidR="001555F4">
        <w:rPr>
          <w:rFonts w:ascii="Times New Roman" w:hAnsi="Times New Roman" w:cs="Times New Roman"/>
          <w:sz w:val="24"/>
          <w:szCs w:val="24"/>
          <w:lang w:val="es-ES"/>
        </w:rPr>
        <w:t>elegir</w:t>
      </w:r>
      <w:r>
        <w:rPr>
          <w:rFonts w:ascii="Times New Roman" w:hAnsi="Times New Roman" w:cs="Times New Roman"/>
          <w:sz w:val="24"/>
          <w:szCs w:val="24"/>
          <w:lang w:val="es-ES"/>
        </w:rPr>
        <w:t>, la situación sería di</w:t>
      </w:r>
      <w:r w:rsidR="001558DB">
        <w:rPr>
          <w:rFonts w:ascii="Times New Roman" w:hAnsi="Times New Roman" w:cs="Times New Roman"/>
          <w:sz w:val="24"/>
          <w:szCs w:val="24"/>
          <w:lang w:val="es-ES"/>
        </w:rPr>
        <w:t>stinta</w:t>
      </w:r>
      <w:r>
        <w:rPr>
          <w:rFonts w:ascii="Times New Roman" w:hAnsi="Times New Roman" w:cs="Times New Roman"/>
          <w:sz w:val="24"/>
          <w:szCs w:val="24"/>
          <w:lang w:val="es-ES"/>
        </w:rPr>
        <w:t>. Lo fantástico</w:t>
      </w:r>
      <w:r w:rsidR="001558DB">
        <w:rPr>
          <w:rFonts w:ascii="Times New Roman" w:hAnsi="Times New Roman" w:cs="Times New Roman"/>
          <w:sz w:val="24"/>
          <w:szCs w:val="24"/>
          <w:lang w:val="es-ES"/>
        </w:rPr>
        <w:t xml:space="preserve"> intenta</w:t>
      </w:r>
      <w:r>
        <w:rPr>
          <w:rFonts w:ascii="Times New Roman" w:hAnsi="Times New Roman" w:cs="Times New Roman"/>
          <w:sz w:val="24"/>
          <w:szCs w:val="24"/>
          <w:lang w:val="es-ES"/>
        </w:rPr>
        <w:t xml:space="preserve"> indica</w:t>
      </w:r>
      <w:r w:rsidR="001558DB">
        <w:rPr>
          <w:rFonts w:ascii="Times New Roman" w:hAnsi="Times New Roman" w:cs="Times New Roman"/>
          <w:sz w:val="24"/>
          <w:szCs w:val="24"/>
          <w:lang w:val="es-ES"/>
        </w:rPr>
        <w:t>r</w:t>
      </w:r>
      <w:r>
        <w:rPr>
          <w:rFonts w:ascii="Times New Roman" w:hAnsi="Times New Roman" w:cs="Times New Roman"/>
          <w:sz w:val="24"/>
          <w:szCs w:val="24"/>
          <w:lang w:val="es-ES"/>
        </w:rPr>
        <w:t xml:space="preserve"> una </w:t>
      </w:r>
      <w:r w:rsidR="001555F4">
        <w:rPr>
          <w:rFonts w:ascii="Times New Roman" w:hAnsi="Times New Roman" w:cs="Times New Roman"/>
          <w:sz w:val="24"/>
          <w:szCs w:val="24"/>
          <w:lang w:val="es-ES"/>
        </w:rPr>
        <w:t>rela</w:t>
      </w:r>
      <w:r>
        <w:rPr>
          <w:rFonts w:ascii="Times New Roman" w:hAnsi="Times New Roman" w:cs="Times New Roman"/>
          <w:sz w:val="24"/>
          <w:szCs w:val="24"/>
          <w:lang w:val="es-ES"/>
        </w:rPr>
        <w:t xml:space="preserve">ción del lector en el mundo de los personajes y se define por el sentimiento </w:t>
      </w:r>
      <w:r w:rsidR="001555F4">
        <w:rPr>
          <w:rFonts w:ascii="Times New Roman" w:hAnsi="Times New Roman" w:cs="Times New Roman"/>
          <w:sz w:val="24"/>
          <w:szCs w:val="24"/>
          <w:lang w:val="es-ES"/>
        </w:rPr>
        <w:t>recíproco</w:t>
      </w:r>
      <w:r>
        <w:rPr>
          <w:rFonts w:ascii="Times New Roman" w:hAnsi="Times New Roman" w:cs="Times New Roman"/>
          <w:sz w:val="24"/>
          <w:szCs w:val="24"/>
          <w:lang w:val="es-ES"/>
        </w:rPr>
        <w:t xml:space="preserve"> que el propio lector </w:t>
      </w:r>
      <w:r w:rsidR="001558DB">
        <w:rPr>
          <w:rFonts w:ascii="Times New Roman" w:hAnsi="Times New Roman" w:cs="Times New Roman"/>
          <w:sz w:val="24"/>
          <w:szCs w:val="24"/>
          <w:lang w:val="es-ES"/>
        </w:rPr>
        <w:t>siente</w:t>
      </w:r>
      <w:r>
        <w:rPr>
          <w:rFonts w:ascii="Times New Roman" w:hAnsi="Times New Roman" w:cs="Times New Roman"/>
          <w:sz w:val="24"/>
          <w:szCs w:val="24"/>
          <w:lang w:val="es-ES"/>
        </w:rPr>
        <w:t xml:space="preserve"> de los </w:t>
      </w:r>
      <w:r w:rsidR="001555F4">
        <w:rPr>
          <w:rFonts w:ascii="Times New Roman" w:hAnsi="Times New Roman" w:cs="Times New Roman"/>
          <w:sz w:val="24"/>
          <w:szCs w:val="24"/>
          <w:lang w:val="es-ES"/>
        </w:rPr>
        <w:t>hechos</w:t>
      </w:r>
      <w:r>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expuestos</w:t>
      </w:r>
      <w:r>
        <w:rPr>
          <w:rFonts w:ascii="Times New Roman" w:hAnsi="Times New Roman" w:cs="Times New Roman"/>
          <w:sz w:val="24"/>
          <w:szCs w:val="24"/>
          <w:lang w:val="es-ES"/>
        </w:rPr>
        <w:t xml:space="preserve">. La vacilación del lector </w:t>
      </w:r>
      <w:r w:rsidR="001558DB">
        <w:rPr>
          <w:rFonts w:ascii="Times New Roman" w:hAnsi="Times New Roman" w:cs="Times New Roman"/>
          <w:sz w:val="24"/>
          <w:szCs w:val="24"/>
          <w:lang w:val="es-ES"/>
        </w:rPr>
        <w:t>tiene que ser</w:t>
      </w:r>
      <w:r>
        <w:rPr>
          <w:rFonts w:ascii="Times New Roman" w:hAnsi="Times New Roman" w:cs="Times New Roman"/>
          <w:sz w:val="24"/>
          <w:szCs w:val="24"/>
          <w:lang w:val="es-ES"/>
        </w:rPr>
        <w:t xml:space="preserve"> la condición</w:t>
      </w:r>
      <w:r w:rsidR="001555F4">
        <w:rPr>
          <w:rFonts w:ascii="Times New Roman" w:hAnsi="Times New Roman" w:cs="Times New Roman"/>
          <w:sz w:val="24"/>
          <w:szCs w:val="24"/>
          <w:lang w:val="es-ES"/>
        </w:rPr>
        <w:t xml:space="preserve"> fundamental</w:t>
      </w:r>
      <w:r>
        <w:rPr>
          <w:rFonts w:ascii="Times New Roman" w:hAnsi="Times New Roman" w:cs="Times New Roman"/>
          <w:sz w:val="24"/>
          <w:szCs w:val="24"/>
          <w:lang w:val="es-ES"/>
        </w:rPr>
        <w:t xml:space="preserve"> de lo fantástico. Pero si la vacilación no está exactamente </w:t>
      </w:r>
      <w:r w:rsidR="00FA0306">
        <w:rPr>
          <w:rFonts w:ascii="Times New Roman" w:hAnsi="Times New Roman" w:cs="Times New Roman"/>
          <w:sz w:val="24"/>
          <w:szCs w:val="24"/>
          <w:lang w:val="es-ES"/>
        </w:rPr>
        <w:t>expresada</w:t>
      </w:r>
      <w:r>
        <w:rPr>
          <w:rFonts w:ascii="Times New Roman" w:hAnsi="Times New Roman" w:cs="Times New Roman"/>
          <w:sz w:val="24"/>
          <w:szCs w:val="24"/>
          <w:lang w:val="es-ES"/>
        </w:rPr>
        <w:t xml:space="preserve"> en el interior del </w:t>
      </w:r>
      <w:r w:rsidR="00FA0306">
        <w:rPr>
          <w:rFonts w:ascii="Times New Roman" w:hAnsi="Times New Roman" w:cs="Times New Roman"/>
          <w:sz w:val="24"/>
          <w:szCs w:val="24"/>
          <w:lang w:val="es-ES"/>
        </w:rPr>
        <w:t>texto</w:t>
      </w:r>
      <w:r>
        <w:rPr>
          <w:rFonts w:ascii="Times New Roman" w:hAnsi="Times New Roman" w:cs="Times New Roman"/>
          <w:sz w:val="24"/>
          <w:szCs w:val="24"/>
          <w:lang w:val="es-ES"/>
        </w:rPr>
        <w:t>, el lector no se</w:t>
      </w:r>
      <w:r w:rsidR="00FA0306">
        <w:rPr>
          <w:rFonts w:ascii="Times New Roman" w:hAnsi="Times New Roman" w:cs="Times New Roman"/>
          <w:sz w:val="24"/>
          <w:szCs w:val="24"/>
          <w:lang w:val="es-ES"/>
        </w:rPr>
        <w:t xml:space="preserve"> puede</w:t>
      </w:r>
      <w:r>
        <w:rPr>
          <w:rFonts w:ascii="Times New Roman" w:hAnsi="Times New Roman" w:cs="Times New Roman"/>
          <w:sz w:val="24"/>
          <w:szCs w:val="24"/>
          <w:lang w:val="es-ES"/>
        </w:rPr>
        <w:t xml:space="preserve"> identifica</w:t>
      </w:r>
      <w:r w:rsidR="00FA0306">
        <w:rPr>
          <w:rFonts w:ascii="Times New Roman" w:hAnsi="Times New Roman" w:cs="Times New Roman"/>
          <w:sz w:val="24"/>
          <w:szCs w:val="24"/>
          <w:lang w:val="es-ES"/>
        </w:rPr>
        <w:t>r</w:t>
      </w:r>
      <w:r>
        <w:rPr>
          <w:rFonts w:ascii="Times New Roman" w:hAnsi="Times New Roman" w:cs="Times New Roman"/>
          <w:sz w:val="24"/>
          <w:szCs w:val="24"/>
          <w:lang w:val="es-ES"/>
        </w:rPr>
        <w:t xml:space="preserve"> con ninguno de </w:t>
      </w:r>
      <w:r w:rsidR="00230E08">
        <w:rPr>
          <w:rFonts w:ascii="Times New Roman" w:hAnsi="Times New Roman" w:cs="Times New Roman"/>
          <w:sz w:val="24"/>
          <w:szCs w:val="24"/>
          <w:lang w:val="es-ES"/>
        </w:rPr>
        <w:t xml:space="preserve">los personajes, y la vacilación no está </w:t>
      </w:r>
      <w:r w:rsidR="00FA0306">
        <w:rPr>
          <w:rFonts w:ascii="Times New Roman" w:hAnsi="Times New Roman" w:cs="Times New Roman"/>
          <w:sz w:val="24"/>
          <w:szCs w:val="24"/>
          <w:lang w:val="es-ES"/>
        </w:rPr>
        <w:t>expresada</w:t>
      </w:r>
      <w:r w:rsidR="00230E08">
        <w:rPr>
          <w:rFonts w:ascii="Times New Roman" w:hAnsi="Times New Roman" w:cs="Times New Roman"/>
          <w:sz w:val="24"/>
          <w:szCs w:val="24"/>
          <w:lang w:val="es-ES"/>
        </w:rPr>
        <w:t xml:space="preserve"> en el texto. </w:t>
      </w:r>
      <w:r w:rsidR="00FA0306">
        <w:rPr>
          <w:rFonts w:ascii="Times New Roman" w:hAnsi="Times New Roman" w:cs="Times New Roman"/>
          <w:sz w:val="24"/>
          <w:szCs w:val="24"/>
          <w:lang w:val="es-ES"/>
        </w:rPr>
        <w:t>Se puede mencionar</w:t>
      </w:r>
      <w:r w:rsidR="00230E08">
        <w:rPr>
          <w:rFonts w:ascii="Times New Roman" w:hAnsi="Times New Roman" w:cs="Times New Roman"/>
          <w:sz w:val="24"/>
          <w:szCs w:val="24"/>
          <w:lang w:val="es-ES"/>
        </w:rPr>
        <w:t xml:space="preserve"> que est</w:t>
      </w:r>
      <w:r w:rsidR="00FA0306">
        <w:rPr>
          <w:rFonts w:ascii="Times New Roman" w:hAnsi="Times New Roman" w:cs="Times New Roman"/>
          <w:sz w:val="24"/>
          <w:szCs w:val="24"/>
          <w:lang w:val="es-ES"/>
        </w:rPr>
        <w:t>e</w:t>
      </w:r>
      <w:r w:rsidR="00230E08">
        <w:rPr>
          <w:rFonts w:ascii="Times New Roman" w:hAnsi="Times New Roman" w:cs="Times New Roman"/>
          <w:sz w:val="24"/>
          <w:szCs w:val="24"/>
          <w:lang w:val="es-ES"/>
        </w:rPr>
        <w:t xml:space="preserve"> r</w:t>
      </w:r>
      <w:r w:rsidR="00FA0306">
        <w:rPr>
          <w:rFonts w:ascii="Times New Roman" w:hAnsi="Times New Roman" w:cs="Times New Roman"/>
          <w:sz w:val="24"/>
          <w:szCs w:val="24"/>
          <w:lang w:val="es-ES"/>
        </w:rPr>
        <w:t>asgo</w:t>
      </w:r>
      <w:r w:rsidR="001558DB">
        <w:rPr>
          <w:rFonts w:ascii="Times New Roman" w:hAnsi="Times New Roman" w:cs="Times New Roman"/>
          <w:sz w:val="24"/>
          <w:szCs w:val="24"/>
          <w:lang w:val="es-ES"/>
        </w:rPr>
        <w:t xml:space="preserve"> relacionado</w:t>
      </w:r>
      <w:r w:rsidR="00230E08">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con</w:t>
      </w:r>
      <w:r w:rsidR="00230E08">
        <w:rPr>
          <w:rFonts w:ascii="Times New Roman" w:hAnsi="Times New Roman" w:cs="Times New Roman"/>
          <w:sz w:val="24"/>
          <w:szCs w:val="24"/>
          <w:lang w:val="es-ES"/>
        </w:rPr>
        <w:t xml:space="preserve"> la identificación es una </w:t>
      </w:r>
      <w:r w:rsidR="00FA0306">
        <w:rPr>
          <w:rFonts w:ascii="Times New Roman" w:hAnsi="Times New Roman" w:cs="Times New Roman"/>
          <w:sz w:val="24"/>
          <w:szCs w:val="24"/>
          <w:lang w:val="es-ES"/>
        </w:rPr>
        <w:t>expresi</w:t>
      </w:r>
      <w:r w:rsidR="00230E08">
        <w:rPr>
          <w:rFonts w:ascii="Times New Roman" w:hAnsi="Times New Roman" w:cs="Times New Roman"/>
          <w:sz w:val="24"/>
          <w:szCs w:val="24"/>
          <w:lang w:val="es-ES"/>
        </w:rPr>
        <w:t xml:space="preserve">ón libre de lo fantástico, es decir, puede existir sin </w:t>
      </w:r>
      <w:r w:rsidR="00FA0306">
        <w:rPr>
          <w:rFonts w:ascii="Times New Roman" w:hAnsi="Times New Roman" w:cs="Times New Roman"/>
          <w:sz w:val="24"/>
          <w:szCs w:val="24"/>
          <w:lang w:val="es-ES"/>
        </w:rPr>
        <w:t>conseguir</w:t>
      </w:r>
      <w:r w:rsidR="00230E08">
        <w:rPr>
          <w:rFonts w:ascii="Times New Roman" w:hAnsi="Times New Roman" w:cs="Times New Roman"/>
          <w:sz w:val="24"/>
          <w:szCs w:val="24"/>
          <w:lang w:val="es-ES"/>
        </w:rPr>
        <w:t>la, pero la mayoría de l</w:t>
      </w:r>
      <w:r w:rsidR="00FA0306">
        <w:rPr>
          <w:rFonts w:ascii="Times New Roman" w:hAnsi="Times New Roman" w:cs="Times New Roman"/>
          <w:sz w:val="24"/>
          <w:szCs w:val="24"/>
          <w:lang w:val="es-ES"/>
        </w:rPr>
        <w:t>o</w:t>
      </w:r>
      <w:r w:rsidR="00230E08">
        <w:rPr>
          <w:rFonts w:ascii="Times New Roman" w:hAnsi="Times New Roman" w:cs="Times New Roman"/>
          <w:sz w:val="24"/>
          <w:szCs w:val="24"/>
          <w:lang w:val="es-ES"/>
        </w:rPr>
        <w:t xml:space="preserve">s </w:t>
      </w:r>
      <w:r w:rsidR="00FA0306">
        <w:rPr>
          <w:rFonts w:ascii="Times New Roman" w:hAnsi="Times New Roman" w:cs="Times New Roman"/>
          <w:sz w:val="24"/>
          <w:szCs w:val="24"/>
          <w:lang w:val="es-ES"/>
        </w:rPr>
        <w:t>textos</w:t>
      </w:r>
      <w:r w:rsidR="00230E08">
        <w:rPr>
          <w:rFonts w:ascii="Times New Roman" w:hAnsi="Times New Roman" w:cs="Times New Roman"/>
          <w:sz w:val="24"/>
          <w:szCs w:val="24"/>
          <w:lang w:val="es-ES"/>
        </w:rPr>
        <w:t xml:space="preserve"> fantástic</w:t>
      </w:r>
      <w:r w:rsidR="00FA0306">
        <w:rPr>
          <w:rFonts w:ascii="Times New Roman" w:hAnsi="Times New Roman" w:cs="Times New Roman"/>
          <w:sz w:val="24"/>
          <w:szCs w:val="24"/>
          <w:lang w:val="es-ES"/>
        </w:rPr>
        <w:t>o</w:t>
      </w:r>
      <w:r w:rsidR="00230E08">
        <w:rPr>
          <w:rFonts w:ascii="Times New Roman" w:hAnsi="Times New Roman" w:cs="Times New Roman"/>
          <w:sz w:val="24"/>
          <w:szCs w:val="24"/>
          <w:lang w:val="es-ES"/>
        </w:rPr>
        <w:t>s se sujetan a ella.</w:t>
      </w:r>
      <w:r w:rsidR="00FA0306">
        <w:rPr>
          <w:rFonts w:ascii="Times New Roman" w:hAnsi="Times New Roman" w:cs="Times New Roman"/>
          <w:sz w:val="24"/>
          <w:szCs w:val="24"/>
          <w:lang w:val="es-ES"/>
        </w:rPr>
        <w:t xml:space="preserve"> En el momento en que</w:t>
      </w:r>
      <w:r w:rsidR="00230E08">
        <w:rPr>
          <w:rFonts w:ascii="Times New Roman" w:hAnsi="Times New Roman" w:cs="Times New Roman"/>
          <w:sz w:val="24"/>
          <w:szCs w:val="24"/>
          <w:lang w:val="es-ES"/>
        </w:rPr>
        <w:t xml:space="preserve"> el lector</w:t>
      </w:r>
      <w:r w:rsidR="001558DB">
        <w:rPr>
          <w:rFonts w:ascii="Times New Roman" w:hAnsi="Times New Roman" w:cs="Times New Roman"/>
          <w:sz w:val="24"/>
          <w:szCs w:val="24"/>
          <w:lang w:val="es-ES"/>
        </w:rPr>
        <w:t xml:space="preserve"> empieza a</w:t>
      </w:r>
      <w:r w:rsidR="00230E08">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aleja</w:t>
      </w:r>
      <w:r w:rsidR="001558DB">
        <w:rPr>
          <w:rFonts w:ascii="Times New Roman" w:hAnsi="Times New Roman" w:cs="Times New Roman"/>
          <w:sz w:val="24"/>
          <w:szCs w:val="24"/>
          <w:lang w:val="es-ES"/>
        </w:rPr>
        <w:t>rse</w:t>
      </w:r>
      <w:r w:rsidR="00230E08">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d</w:t>
      </w:r>
      <w:r w:rsidR="00230E08">
        <w:rPr>
          <w:rFonts w:ascii="Times New Roman" w:hAnsi="Times New Roman" w:cs="Times New Roman"/>
          <w:sz w:val="24"/>
          <w:szCs w:val="24"/>
          <w:lang w:val="es-ES"/>
        </w:rPr>
        <w:t xml:space="preserve">el mundo de los personajes y </w:t>
      </w:r>
      <w:r w:rsidR="001558DB">
        <w:rPr>
          <w:rFonts w:ascii="Times New Roman" w:hAnsi="Times New Roman" w:cs="Times New Roman"/>
          <w:sz w:val="24"/>
          <w:szCs w:val="24"/>
          <w:lang w:val="es-ES"/>
        </w:rPr>
        <w:t>llega</w:t>
      </w:r>
      <w:r w:rsidR="00FA0306">
        <w:rPr>
          <w:rFonts w:ascii="Times New Roman" w:hAnsi="Times New Roman" w:cs="Times New Roman"/>
          <w:sz w:val="24"/>
          <w:szCs w:val="24"/>
          <w:lang w:val="es-ES"/>
        </w:rPr>
        <w:t xml:space="preserve"> a ser</w:t>
      </w:r>
      <w:r w:rsidR="00230E08">
        <w:rPr>
          <w:rFonts w:ascii="Times New Roman" w:hAnsi="Times New Roman" w:cs="Times New Roman"/>
          <w:sz w:val="24"/>
          <w:szCs w:val="24"/>
          <w:lang w:val="es-ES"/>
        </w:rPr>
        <w:t xml:space="preserve"> un lector, </w:t>
      </w:r>
      <w:r w:rsidR="00FA0306">
        <w:rPr>
          <w:rFonts w:ascii="Times New Roman" w:hAnsi="Times New Roman" w:cs="Times New Roman"/>
          <w:sz w:val="24"/>
          <w:szCs w:val="24"/>
          <w:lang w:val="es-ES"/>
        </w:rPr>
        <w:t>otro</w:t>
      </w:r>
      <w:r w:rsidR="00230E08">
        <w:rPr>
          <w:rFonts w:ascii="Times New Roman" w:hAnsi="Times New Roman" w:cs="Times New Roman"/>
          <w:sz w:val="24"/>
          <w:szCs w:val="24"/>
          <w:lang w:val="es-ES"/>
        </w:rPr>
        <w:t xml:space="preserve"> peligro</w:t>
      </w:r>
      <w:r w:rsidR="001558DB">
        <w:rPr>
          <w:rFonts w:ascii="Times New Roman" w:hAnsi="Times New Roman" w:cs="Times New Roman"/>
          <w:sz w:val="24"/>
          <w:szCs w:val="24"/>
          <w:lang w:val="es-ES"/>
        </w:rPr>
        <w:t xml:space="preserve"> pueda</w:t>
      </w:r>
      <w:r w:rsidR="00230E08">
        <w:rPr>
          <w:rFonts w:ascii="Times New Roman" w:hAnsi="Times New Roman" w:cs="Times New Roman"/>
          <w:sz w:val="24"/>
          <w:szCs w:val="24"/>
          <w:lang w:val="es-ES"/>
        </w:rPr>
        <w:t xml:space="preserve"> acerca</w:t>
      </w:r>
      <w:r w:rsidR="001558DB">
        <w:rPr>
          <w:rFonts w:ascii="Times New Roman" w:hAnsi="Times New Roman" w:cs="Times New Roman"/>
          <w:sz w:val="24"/>
          <w:szCs w:val="24"/>
          <w:lang w:val="es-ES"/>
        </w:rPr>
        <w:t>rse</w:t>
      </w:r>
      <w:r w:rsidR="00230E08">
        <w:rPr>
          <w:rFonts w:ascii="Times New Roman" w:hAnsi="Times New Roman" w:cs="Times New Roman"/>
          <w:sz w:val="24"/>
          <w:szCs w:val="24"/>
          <w:lang w:val="es-ES"/>
        </w:rPr>
        <w:t xml:space="preserve"> en lo fantástico. Se trata de un peligro que </w:t>
      </w:r>
      <w:r w:rsidR="001558DB">
        <w:rPr>
          <w:rFonts w:ascii="Times New Roman" w:hAnsi="Times New Roman" w:cs="Times New Roman"/>
          <w:sz w:val="24"/>
          <w:szCs w:val="24"/>
          <w:lang w:val="es-ES"/>
        </w:rPr>
        <w:t>se puede</w:t>
      </w:r>
      <w:r w:rsidR="00230E08">
        <w:rPr>
          <w:rFonts w:ascii="Times New Roman" w:hAnsi="Times New Roman" w:cs="Times New Roman"/>
          <w:sz w:val="24"/>
          <w:szCs w:val="24"/>
          <w:lang w:val="es-ES"/>
        </w:rPr>
        <w:t xml:space="preserve"> relaci</w:t>
      </w:r>
      <w:r w:rsidR="001558DB">
        <w:rPr>
          <w:rFonts w:ascii="Times New Roman" w:hAnsi="Times New Roman" w:cs="Times New Roman"/>
          <w:sz w:val="24"/>
          <w:szCs w:val="24"/>
          <w:lang w:val="es-ES"/>
        </w:rPr>
        <w:t>onar</w:t>
      </w:r>
      <w:r w:rsidR="00230E08">
        <w:rPr>
          <w:rFonts w:ascii="Times New Roman" w:hAnsi="Times New Roman" w:cs="Times New Roman"/>
          <w:sz w:val="24"/>
          <w:szCs w:val="24"/>
          <w:lang w:val="es-ES"/>
        </w:rPr>
        <w:t xml:space="preserve"> con el nivel de la interpretación del texto.</w:t>
      </w:r>
    </w:p>
    <w:p w14:paraId="0639D0D5" w14:textId="6A965E18" w:rsidR="00355844" w:rsidRDefault="00230E08"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Existen relatos que </w:t>
      </w:r>
      <w:r w:rsidR="00FA0306">
        <w:rPr>
          <w:rFonts w:ascii="Times New Roman" w:hAnsi="Times New Roman" w:cs="Times New Roman"/>
          <w:sz w:val="24"/>
          <w:szCs w:val="24"/>
          <w:lang w:val="es-ES"/>
        </w:rPr>
        <w:t>contienen</w:t>
      </w:r>
      <w:r>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características</w:t>
      </w:r>
      <w:r>
        <w:rPr>
          <w:rFonts w:ascii="Times New Roman" w:hAnsi="Times New Roman" w:cs="Times New Roman"/>
          <w:sz w:val="24"/>
          <w:szCs w:val="24"/>
          <w:lang w:val="es-ES"/>
        </w:rPr>
        <w:t xml:space="preserve"> sobrenaturales sobre cuya presencia el lector </w:t>
      </w:r>
      <w:r w:rsidR="00FA0306">
        <w:rPr>
          <w:rFonts w:ascii="Times New Roman" w:hAnsi="Times New Roman" w:cs="Times New Roman"/>
          <w:sz w:val="24"/>
          <w:szCs w:val="24"/>
          <w:lang w:val="es-ES"/>
        </w:rPr>
        <w:t>no</w:t>
      </w:r>
      <w:r w:rsidR="00355844">
        <w:rPr>
          <w:rFonts w:ascii="Times New Roman" w:hAnsi="Times New Roman" w:cs="Times New Roman"/>
          <w:sz w:val="24"/>
          <w:szCs w:val="24"/>
          <w:lang w:val="es-ES"/>
        </w:rPr>
        <w:t xml:space="preserve"> se</w:t>
      </w:r>
      <w:r w:rsidR="001558DB">
        <w:rPr>
          <w:rFonts w:ascii="Times New Roman" w:hAnsi="Times New Roman" w:cs="Times New Roman"/>
          <w:sz w:val="24"/>
          <w:szCs w:val="24"/>
          <w:lang w:val="es-ES"/>
        </w:rPr>
        <w:t xml:space="preserve"> debe</w:t>
      </w:r>
      <w:r w:rsidR="00355844">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pregunta</w:t>
      </w:r>
      <w:r w:rsidR="001558DB">
        <w:rPr>
          <w:rFonts w:ascii="Times New Roman" w:hAnsi="Times New Roman" w:cs="Times New Roman"/>
          <w:sz w:val="24"/>
          <w:szCs w:val="24"/>
          <w:lang w:val="es-ES"/>
        </w:rPr>
        <w:t>r</w:t>
      </w:r>
      <w:r w:rsidR="00355844">
        <w:rPr>
          <w:rFonts w:ascii="Times New Roman" w:hAnsi="Times New Roman" w:cs="Times New Roman"/>
          <w:sz w:val="24"/>
          <w:szCs w:val="24"/>
          <w:lang w:val="es-ES"/>
        </w:rPr>
        <w:t xml:space="preserve">, porque </w:t>
      </w:r>
      <w:r w:rsidR="00FA0306">
        <w:rPr>
          <w:rFonts w:ascii="Times New Roman" w:hAnsi="Times New Roman" w:cs="Times New Roman"/>
          <w:sz w:val="24"/>
          <w:szCs w:val="24"/>
          <w:lang w:val="es-ES"/>
        </w:rPr>
        <w:t>es capaz de entender</w:t>
      </w:r>
      <w:r w:rsidR="00355844">
        <w:rPr>
          <w:rFonts w:ascii="Times New Roman" w:hAnsi="Times New Roman" w:cs="Times New Roman"/>
          <w:sz w:val="24"/>
          <w:szCs w:val="24"/>
          <w:lang w:val="es-ES"/>
        </w:rPr>
        <w:t xml:space="preserve"> que no </w:t>
      </w:r>
      <w:r w:rsidR="00FA0306">
        <w:rPr>
          <w:rFonts w:ascii="Times New Roman" w:hAnsi="Times New Roman" w:cs="Times New Roman"/>
          <w:sz w:val="24"/>
          <w:szCs w:val="24"/>
          <w:lang w:val="es-ES"/>
        </w:rPr>
        <w:t>debe</w:t>
      </w:r>
      <w:r w:rsidR="00355844">
        <w:rPr>
          <w:rFonts w:ascii="Times New Roman" w:hAnsi="Times New Roman" w:cs="Times New Roman"/>
          <w:sz w:val="24"/>
          <w:szCs w:val="24"/>
          <w:lang w:val="es-ES"/>
        </w:rPr>
        <w:t xml:space="preserve"> </w:t>
      </w:r>
      <w:r w:rsidR="001558DB">
        <w:rPr>
          <w:rFonts w:ascii="Times New Roman" w:hAnsi="Times New Roman" w:cs="Times New Roman"/>
          <w:sz w:val="24"/>
          <w:szCs w:val="24"/>
          <w:lang w:val="es-ES"/>
        </w:rPr>
        <w:t>tomar</w:t>
      </w:r>
      <w:r w:rsidR="00355844">
        <w:rPr>
          <w:rFonts w:ascii="Times New Roman" w:hAnsi="Times New Roman" w:cs="Times New Roman"/>
          <w:sz w:val="24"/>
          <w:szCs w:val="24"/>
          <w:lang w:val="es-ES"/>
        </w:rPr>
        <w:t xml:space="preserve">los literalmente. Si el lector </w:t>
      </w:r>
      <w:r w:rsidR="00C0489E">
        <w:rPr>
          <w:rFonts w:ascii="Times New Roman" w:hAnsi="Times New Roman" w:cs="Times New Roman"/>
          <w:sz w:val="24"/>
          <w:szCs w:val="24"/>
          <w:lang w:val="es-ES"/>
        </w:rPr>
        <w:t>aparece</w:t>
      </w:r>
      <w:r w:rsidR="00FA0306">
        <w:rPr>
          <w:rFonts w:ascii="Times New Roman" w:hAnsi="Times New Roman" w:cs="Times New Roman"/>
          <w:sz w:val="24"/>
          <w:szCs w:val="24"/>
          <w:lang w:val="es-ES"/>
        </w:rPr>
        <w:t xml:space="preserve"> en el texto</w:t>
      </w:r>
      <w:r w:rsidR="00355844">
        <w:rPr>
          <w:rFonts w:ascii="Times New Roman" w:hAnsi="Times New Roman" w:cs="Times New Roman"/>
          <w:sz w:val="24"/>
          <w:szCs w:val="24"/>
          <w:lang w:val="es-ES"/>
        </w:rPr>
        <w:t xml:space="preserve"> los animales que hablan, es</w:t>
      </w:r>
      <w:r w:rsidR="00FA0306">
        <w:rPr>
          <w:rFonts w:ascii="Times New Roman" w:hAnsi="Times New Roman" w:cs="Times New Roman"/>
          <w:sz w:val="24"/>
          <w:szCs w:val="24"/>
          <w:lang w:val="es-ES"/>
        </w:rPr>
        <w:t>e hecho</w:t>
      </w:r>
      <w:r w:rsidR="00355844">
        <w:rPr>
          <w:rFonts w:ascii="Times New Roman" w:hAnsi="Times New Roman" w:cs="Times New Roman"/>
          <w:sz w:val="24"/>
          <w:szCs w:val="24"/>
          <w:lang w:val="es-ES"/>
        </w:rPr>
        <w:t xml:space="preserve"> no provoca</w:t>
      </w:r>
      <w:r w:rsidR="00FA0306">
        <w:rPr>
          <w:rFonts w:ascii="Times New Roman" w:hAnsi="Times New Roman" w:cs="Times New Roman"/>
          <w:sz w:val="24"/>
          <w:szCs w:val="24"/>
          <w:lang w:val="es-ES"/>
        </w:rPr>
        <w:t xml:space="preserve"> ninguna</w:t>
      </w:r>
      <w:r w:rsidR="00355844">
        <w:rPr>
          <w:rFonts w:ascii="Times New Roman" w:hAnsi="Times New Roman" w:cs="Times New Roman"/>
          <w:sz w:val="24"/>
          <w:szCs w:val="24"/>
          <w:lang w:val="es-ES"/>
        </w:rPr>
        <w:t xml:space="preserve"> duda</w:t>
      </w:r>
      <w:r w:rsidR="00FA0306">
        <w:rPr>
          <w:rFonts w:ascii="Times New Roman" w:hAnsi="Times New Roman" w:cs="Times New Roman"/>
          <w:sz w:val="24"/>
          <w:szCs w:val="24"/>
          <w:lang w:val="es-ES"/>
        </w:rPr>
        <w:t>,</w:t>
      </w:r>
      <w:r w:rsidR="00C0489E">
        <w:rPr>
          <w:rFonts w:ascii="Times New Roman" w:hAnsi="Times New Roman" w:cs="Times New Roman"/>
          <w:sz w:val="24"/>
          <w:szCs w:val="24"/>
          <w:lang w:val="es-ES"/>
        </w:rPr>
        <w:t xml:space="preserve"> porque</w:t>
      </w:r>
      <w:r w:rsidR="00355844">
        <w:rPr>
          <w:rFonts w:ascii="Times New Roman" w:hAnsi="Times New Roman" w:cs="Times New Roman"/>
          <w:sz w:val="24"/>
          <w:szCs w:val="24"/>
          <w:lang w:val="es-ES"/>
        </w:rPr>
        <w:t xml:space="preserve"> se sabe que el texto </w:t>
      </w:r>
      <w:r w:rsidR="00FA0306">
        <w:rPr>
          <w:rFonts w:ascii="Times New Roman" w:hAnsi="Times New Roman" w:cs="Times New Roman"/>
          <w:sz w:val="24"/>
          <w:szCs w:val="24"/>
          <w:lang w:val="es-ES"/>
        </w:rPr>
        <w:t>debe</w:t>
      </w:r>
      <w:r w:rsidR="00355844">
        <w:rPr>
          <w:rFonts w:ascii="Times New Roman" w:hAnsi="Times New Roman" w:cs="Times New Roman"/>
          <w:sz w:val="24"/>
          <w:szCs w:val="24"/>
          <w:lang w:val="es-ES"/>
        </w:rPr>
        <w:t xml:space="preserve"> entenderse </w:t>
      </w:r>
      <w:r w:rsidR="00C0489E">
        <w:rPr>
          <w:rFonts w:ascii="Times New Roman" w:hAnsi="Times New Roman" w:cs="Times New Roman"/>
          <w:sz w:val="24"/>
          <w:szCs w:val="24"/>
          <w:lang w:val="es-ES"/>
        </w:rPr>
        <w:t>de una manera</w:t>
      </w:r>
      <w:r w:rsidR="00FA0306">
        <w:rPr>
          <w:rFonts w:ascii="Times New Roman" w:hAnsi="Times New Roman" w:cs="Times New Roman"/>
          <w:sz w:val="24"/>
          <w:szCs w:val="24"/>
          <w:lang w:val="es-ES"/>
        </w:rPr>
        <w:t xml:space="preserve"> más</w:t>
      </w:r>
      <w:r w:rsidR="00C0489E">
        <w:rPr>
          <w:rFonts w:ascii="Times New Roman" w:hAnsi="Times New Roman" w:cs="Times New Roman"/>
          <w:sz w:val="24"/>
          <w:szCs w:val="24"/>
          <w:lang w:val="es-ES"/>
        </w:rPr>
        <w:t xml:space="preserve"> bien</w:t>
      </w:r>
      <w:r w:rsidR="00355844">
        <w:rPr>
          <w:rFonts w:ascii="Times New Roman" w:hAnsi="Times New Roman" w:cs="Times New Roman"/>
          <w:sz w:val="24"/>
          <w:szCs w:val="24"/>
          <w:lang w:val="es-ES"/>
        </w:rPr>
        <w:t xml:space="preserve"> alegóric</w:t>
      </w:r>
      <w:r w:rsidR="00C0489E">
        <w:rPr>
          <w:rFonts w:ascii="Times New Roman" w:hAnsi="Times New Roman" w:cs="Times New Roman"/>
          <w:sz w:val="24"/>
          <w:szCs w:val="24"/>
          <w:lang w:val="es-ES"/>
        </w:rPr>
        <w:t>a</w:t>
      </w:r>
      <w:r w:rsidR="00355844">
        <w:rPr>
          <w:rFonts w:ascii="Times New Roman" w:hAnsi="Times New Roman" w:cs="Times New Roman"/>
          <w:sz w:val="24"/>
          <w:szCs w:val="24"/>
          <w:lang w:val="es-ES"/>
        </w:rPr>
        <w:t>. La situación di</w:t>
      </w:r>
      <w:r w:rsidR="00FA0306">
        <w:rPr>
          <w:rFonts w:ascii="Times New Roman" w:hAnsi="Times New Roman" w:cs="Times New Roman"/>
          <w:sz w:val="24"/>
          <w:szCs w:val="24"/>
          <w:lang w:val="es-ES"/>
        </w:rPr>
        <w:t>ferente</w:t>
      </w:r>
      <w:r w:rsidR="00355844">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puede</w:t>
      </w:r>
      <w:r w:rsidR="00355844">
        <w:rPr>
          <w:rFonts w:ascii="Times New Roman" w:hAnsi="Times New Roman" w:cs="Times New Roman"/>
          <w:sz w:val="24"/>
          <w:szCs w:val="24"/>
          <w:lang w:val="es-ES"/>
        </w:rPr>
        <w:t xml:space="preserve"> </w:t>
      </w:r>
      <w:r w:rsidR="00C0489E">
        <w:rPr>
          <w:rFonts w:ascii="Times New Roman" w:hAnsi="Times New Roman" w:cs="Times New Roman"/>
          <w:sz w:val="24"/>
          <w:szCs w:val="24"/>
          <w:lang w:val="es-ES"/>
        </w:rPr>
        <w:t>aparecer</w:t>
      </w:r>
      <w:r w:rsidR="00355844">
        <w:rPr>
          <w:rFonts w:ascii="Times New Roman" w:hAnsi="Times New Roman" w:cs="Times New Roman"/>
          <w:sz w:val="24"/>
          <w:szCs w:val="24"/>
          <w:lang w:val="es-ES"/>
        </w:rPr>
        <w:t xml:space="preserve"> en l</w:t>
      </w:r>
      <w:r w:rsidR="00FA0306">
        <w:rPr>
          <w:rFonts w:ascii="Times New Roman" w:hAnsi="Times New Roman" w:cs="Times New Roman"/>
          <w:sz w:val="24"/>
          <w:szCs w:val="24"/>
          <w:lang w:val="es-ES"/>
        </w:rPr>
        <w:t>os textos</w:t>
      </w:r>
      <w:r w:rsidR="00355844">
        <w:rPr>
          <w:rFonts w:ascii="Times New Roman" w:hAnsi="Times New Roman" w:cs="Times New Roman"/>
          <w:sz w:val="24"/>
          <w:szCs w:val="24"/>
          <w:lang w:val="es-ES"/>
        </w:rPr>
        <w:t xml:space="preserve"> po</w:t>
      </w:r>
      <w:r w:rsidR="00FA0306">
        <w:rPr>
          <w:rFonts w:ascii="Times New Roman" w:hAnsi="Times New Roman" w:cs="Times New Roman"/>
          <w:sz w:val="24"/>
          <w:szCs w:val="24"/>
          <w:lang w:val="es-ES"/>
        </w:rPr>
        <w:t>éticos</w:t>
      </w:r>
      <w:r w:rsidR="00355844">
        <w:rPr>
          <w:rFonts w:ascii="Times New Roman" w:hAnsi="Times New Roman" w:cs="Times New Roman"/>
          <w:sz w:val="24"/>
          <w:szCs w:val="24"/>
          <w:lang w:val="es-ES"/>
        </w:rPr>
        <w:t xml:space="preserve">. El texto poético a </w:t>
      </w:r>
      <w:r w:rsidR="00FA0306">
        <w:rPr>
          <w:rFonts w:ascii="Times New Roman" w:hAnsi="Times New Roman" w:cs="Times New Roman"/>
          <w:sz w:val="24"/>
          <w:szCs w:val="24"/>
          <w:lang w:val="es-ES"/>
        </w:rPr>
        <w:t>veces</w:t>
      </w:r>
      <w:r w:rsidR="00355844">
        <w:rPr>
          <w:rFonts w:ascii="Times New Roman" w:hAnsi="Times New Roman" w:cs="Times New Roman"/>
          <w:sz w:val="24"/>
          <w:szCs w:val="24"/>
          <w:lang w:val="es-ES"/>
        </w:rPr>
        <w:t xml:space="preserve"> </w:t>
      </w:r>
      <w:r w:rsidR="00C0489E">
        <w:rPr>
          <w:rFonts w:ascii="Times New Roman" w:hAnsi="Times New Roman" w:cs="Times New Roman"/>
          <w:sz w:val="24"/>
          <w:szCs w:val="24"/>
          <w:lang w:val="es-ES"/>
        </w:rPr>
        <w:t>puede ser</w:t>
      </w:r>
      <w:r w:rsidR="00FA0306">
        <w:rPr>
          <w:rFonts w:ascii="Times New Roman" w:hAnsi="Times New Roman" w:cs="Times New Roman"/>
          <w:sz w:val="24"/>
          <w:szCs w:val="24"/>
          <w:lang w:val="es-ES"/>
        </w:rPr>
        <w:t xml:space="preserve"> </w:t>
      </w:r>
      <w:r w:rsidR="00355844">
        <w:rPr>
          <w:rFonts w:ascii="Times New Roman" w:hAnsi="Times New Roman" w:cs="Times New Roman"/>
          <w:sz w:val="24"/>
          <w:szCs w:val="24"/>
          <w:lang w:val="es-ES"/>
        </w:rPr>
        <w:t>considera</w:t>
      </w:r>
      <w:r w:rsidR="00C0489E">
        <w:rPr>
          <w:rFonts w:ascii="Times New Roman" w:hAnsi="Times New Roman" w:cs="Times New Roman"/>
          <w:sz w:val="24"/>
          <w:szCs w:val="24"/>
          <w:lang w:val="es-ES"/>
        </w:rPr>
        <w:t>do</w:t>
      </w:r>
      <w:r w:rsidR="00355844">
        <w:rPr>
          <w:rFonts w:ascii="Times New Roman" w:hAnsi="Times New Roman" w:cs="Times New Roman"/>
          <w:sz w:val="24"/>
          <w:szCs w:val="24"/>
          <w:lang w:val="es-ES"/>
        </w:rPr>
        <w:t xml:space="preserve"> fantástico</w:t>
      </w:r>
      <w:r w:rsidR="00FA0306">
        <w:rPr>
          <w:rFonts w:ascii="Times New Roman" w:hAnsi="Times New Roman" w:cs="Times New Roman"/>
          <w:sz w:val="24"/>
          <w:szCs w:val="24"/>
          <w:lang w:val="es-ES"/>
        </w:rPr>
        <w:t xml:space="preserve">, </w:t>
      </w:r>
      <w:r w:rsidR="00355844">
        <w:rPr>
          <w:rFonts w:ascii="Times New Roman" w:hAnsi="Times New Roman" w:cs="Times New Roman"/>
          <w:sz w:val="24"/>
          <w:szCs w:val="24"/>
          <w:lang w:val="es-ES"/>
        </w:rPr>
        <w:t>si</w:t>
      </w:r>
      <w:r w:rsidR="00FA0306">
        <w:rPr>
          <w:rFonts w:ascii="Times New Roman" w:hAnsi="Times New Roman" w:cs="Times New Roman"/>
          <w:sz w:val="24"/>
          <w:szCs w:val="24"/>
          <w:lang w:val="es-ES"/>
        </w:rPr>
        <w:t xml:space="preserve"> </w:t>
      </w:r>
      <w:r w:rsidR="00C0489E">
        <w:rPr>
          <w:rFonts w:ascii="Times New Roman" w:hAnsi="Times New Roman" w:cs="Times New Roman"/>
          <w:sz w:val="24"/>
          <w:szCs w:val="24"/>
          <w:lang w:val="es-ES"/>
        </w:rPr>
        <w:t>indica</w:t>
      </w:r>
      <w:r w:rsidR="00355844">
        <w:rPr>
          <w:rFonts w:ascii="Times New Roman" w:hAnsi="Times New Roman" w:cs="Times New Roman"/>
          <w:sz w:val="24"/>
          <w:szCs w:val="24"/>
          <w:lang w:val="es-ES"/>
        </w:rPr>
        <w:t xml:space="preserve"> no solamente la presencia de un </w:t>
      </w:r>
      <w:r w:rsidR="00FA0306">
        <w:rPr>
          <w:rFonts w:ascii="Times New Roman" w:hAnsi="Times New Roman" w:cs="Times New Roman"/>
          <w:sz w:val="24"/>
          <w:szCs w:val="24"/>
          <w:lang w:val="es-ES"/>
        </w:rPr>
        <w:t>hecho</w:t>
      </w:r>
      <w:r w:rsidR="00355844">
        <w:rPr>
          <w:rFonts w:ascii="Times New Roman" w:hAnsi="Times New Roman" w:cs="Times New Roman"/>
          <w:sz w:val="24"/>
          <w:szCs w:val="24"/>
          <w:lang w:val="es-ES"/>
        </w:rPr>
        <w:t xml:space="preserve"> e</w:t>
      </w:r>
      <w:r w:rsidR="00C0489E">
        <w:rPr>
          <w:rFonts w:ascii="Times New Roman" w:hAnsi="Times New Roman" w:cs="Times New Roman"/>
          <w:sz w:val="24"/>
          <w:szCs w:val="24"/>
          <w:lang w:val="es-ES"/>
        </w:rPr>
        <w:t>xtraordinario</w:t>
      </w:r>
      <w:r w:rsidR="00355844">
        <w:rPr>
          <w:rFonts w:ascii="Times New Roman" w:hAnsi="Times New Roman" w:cs="Times New Roman"/>
          <w:sz w:val="24"/>
          <w:szCs w:val="24"/>
          <w:lang w:val="es-ES"/>
        </w:rPr>
        <w:t>, que</w:t>
      </w:r>
      <w:r w:rsidR="00C0489E">
        <w:rPr>
          <w:rFonts w:ascii="Times New Roman" w:hAnsi="Times New Roman" w:cs="Times New Roman"/>
          <w:sz w:val="24"/>
          <w:szCs w:val="24"/>
          <w:lang w:val="es-ES"/>
        </w:rPr>
        <w:t xml:space="preserve"> intenta</w:t>
      </w:r>
      <w:r w:rsidR="00355844">
        <w:rPr>
          <w:rFonts w:ascii="Times New Roman" w:hAnsi="Times New Roman" w:cs="Times New Roman"/>
          <w:sz w:val="24"/>
          <w:szCs w:val="24"/>
          <w:lang w:val="es-ES"/>
        </w:rPr>
        <w:t xml:space="preserve"> </w:t>
      </w:r>
      <w:r w:rsidR="00FA0306">
        <w:rPr>
          <w:rFonts w:ascii="Times New Roman" w:hAnsi="Times New Roman" w:cs="Times New Roman"/>
          <w:sz w:val="24"/>
          <w:szCs w:val="24"/>
          <w:lang w:val="es-ES"/>
        </w:rPr>
        <w:t>provoca</w:t>
      </w:r>
      <w:r w:rsidR="00C0489E">
        <w:rPr>
          <w:rFonts w:ascii="Times New Roman" w:hAnsi="Times New Roman" w:cs="Times New Roman"/>
          <w:sz w:val="24"/>
          <w:szCs w:val="24"/>
          <w:lang w:val="es-ES"/>
        </w:rPr>
        <w:t>r</w:t>
      </w:r>
      <w:r w:rsidR="00355844">
        <w:rPr>
          <w:rFonts w:ascii="Times New Roman" w:hAnsi="Times New Roman" w:cs="Times New Roman"/>
          <w:sz w:val="24"/>
          <w:szCs w:val="24"/>
          <w:lang w:val="es-ES"/>
        </w:rPr>
        <w:t xml:space="preserve"> una vacilación en el lector y </w:t>
      </w:r>
      <w:r w:rsidR="00C0489E">
        <w:rPr>
          <w:rFonts w:ascii="Times New Roman" w:hAnsi="Times New Roman" w:cs="Times New Roman"/>
          <w:sz w:val="24"/>
          <w:szCs w:val="24"/>
          <w:lang w:val="es-ES"/>
        </w:rPr>
        <w:t xml:space="preserve">en </w:t>
      </w:r>
      <w:r w:rsidR="00355844">
        <w:rPr>
          <w:rFonts w:ascii="Times New Roman" w:hAnsi="Times New Roman" w:cs="Times New Roman"/>
          <w:sz w:val="24"/>
          <w:szCs w:val="24"/>
          <w:lang w:val="es-ES"/>
        </w:rPr>
        <w:t>el personaje, sino también un</w:t>
      </w:r>
      <w:r w:rsidR="00FA0306">
        <w:rPr>
          <w:rFonts w:ascii="Times New Roman" w:hAnsi="Times New Roman" w:cs="Times New Roman"/>
          <w:sz w:val="24"/>
          <w:szCs w:val="24"/>
          <w:lang w:val="es-ES"/>
        </w:rPr>
        <w:t>a</w:t>
      </w:r>
      <w:r w:rsidR="00355844">
        <w:rPr>
          <w:rFonts w:ascii="Times New Roman" w:hAnsi="Times New Roman" w:cs="Times New Roman"/>
          <w:sz w:val="24"/>
          <w:szCs w:val="24"/>
          <w:lang w:val="es-ES"/>
        </w:rPr>
        <w:t xml:space="preserve"> m</w:t>
      </w:r>
      <w:r w:rsidR="00FA0306">
        <w:rPr>
          <w:rFonts w:ascii="Times New Roman" w:hAnsi="Times New Roman" w:cs="Times New Roman"/>
          <w:sz w:val="24"/>
          <w:szCs w:val="24"/>
          <w:lang w:val="es-ES"/>
        </w:rPr>
        <w:t>anera</w:t>
      </w:r>
      <w:r w:rsidR="00355844">
        <w:rPr>
          <w:rFonts w:ascii="Times New Roman" w:hAnsi="Times New Roman" w:cs="Times New Roman"/>
          <w:sz w:val="24"/>
          <w:szCs w:val="24"/>
          <w:lang w:val="es-ES"/>
        </w:rPr>
        <w:t xml:space="preserve"> de</w:t>
      </w:r>
      <w:r w:rsidR="00C73E07">
        <w:rPr>
          <w:rFonts w:ascii="Times New Roman" w:hAnsi="Times New Roman" w:cs="Times New Roman"/>
          <w:sz w:val="24"/>
          <w:szCs w:val="24"/>
          <w:lang w:val="es-ES"/>
        </w:rPr>
        <w:t xml:space="preserve"> interpretar</w:t>
      </w:r>
      <w:r w:rsidR="00355844">
        <w:rPr>
          <w:rFonts w:ascii="Times New Roman" w:hAnsi="Times New Roman" w:cs="Times New Roman"/>
          <w:sz w:val="24"/>
          <w:szCs w:val="24"/>
          <w:lang w:val="es-ES"/>
        </w:rPr>
        <w:t xml:space="preserve"> </w:t>
      </w:r>
      <w:r w:rsidR="00C73E07">
        <w:rPr>
          <w:rFonts w:ascii="Times New Roman" w:hAnsi="Times New Roman" w:cs="Times New Roman"/>
          <w:sz w:val="24"/>
          <w:szCs w:val="24"/>
          <w:lang w:val="es-ES"/>
        </w:rPr>
        <w:t>el</w:t>
      </w:r>
      <w:r w:rsidR="00C0489E">
        <w:rPr>
          <w:rFonts w:ascii="Times New Roman" w:hAnsi="Times New Roman" w:cs="Times New Roman"/>
          <w:sz w:val="24"/>
          <w:szCs w:val="24"/>
          <w:lang w:val="es-ES"/>
        </w:rPr>
        <w:t xml:space="preserve"> propio</w:t>
      </w:r>
      <w:r w:rsidR="00C73E07">
        <w:rPr>
          <w:rFonts w:ascii="Times New Roman" w:hAnsi="Times New Roman" w:cs="Times New Roman"/>
          <w:sz w:val="24"/>
          <w:szCs w:val="24"/>
          <w:lang w:val="es-ES"/>
        </w:rPr>
        <w:t xml:space="preserve"> texto.</w:t>
      </w:r>
    </w:p>
    <w:p w14:paraId="2DE7BF20" w14:textId="704D48A7" w:rsidR="00C73E07" w:rsidRDefault="00FA0306"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C73E07">
        <w:rPr>
          <w:rFonts w:ascii="Times New Roman" w:hAnsi="Times New Roman" w:cs="Times New Roman"/>
          <w:sz w:val="24"/>
          <w:szCs w:val="24"/>
          <w:lang w:val="es-ES"/>
        </w:rPr>
        <w:t>hora</w:t>
      </w:r>
      <w:r w:rsidR="00C0489E">
        <w:rPr>
          <w:rFonts w:ascii="Times New Roman" w:hAnsi="Times New Roman" w:cs="Times New Roman"/>
          <w:sz w:val="24"/>
          <w:szCs w:val="24"/>
          <w:lang w:val="es-ES"/>
        </w:rPr>
        <w:t xml:space="preserve"> se trata de</w:t>
      </w:r>
      <w:r w:rsidR="00C73E07">
        <w:rPr>
          <w:rFonts w:ascii="Times New Roman" w:hAnsi="Times New Roman" w:cs="Times New Roman"/>
          <w:sz w:val="24"/>
          <w:szCs w:val="24"/>
          <w:lang w:val="es-ES"/>
        </w:rPr>
        <w:t xml:space="preserve"> </w:t>
      </w:r>
      <w:r>
        <w:rPr>
          <w:rFonts w:ascii="Times New Roman" w:hAnsi="Times New Roman" w:cs="Times New Roman"/>
          <w:sz w:val="24"/>
          <w:szCs w:val="24"/>
          <w:lang w:val="es-ES"/>
        </w:rPr>
        <w:t>la</w:t>
      </w:r>
      <w:r w:rsidR="00C73E07">
        <w:rPr>
          <w:rFonts w:ascii="Times New Roman" w:hAnsi="Times New Roman" w:cs="Times New Roman"/>
          <w:sz w:val="24"/>
          <w:szCs w:val="24"/>
          <w:lang w:val="es-ES"/>
        </w:rPr>
        <w:t xml:space="preserve"> fase en la que</w:t>
      </w:r>
      <w:r w:rsidR="00C0489E">
        <w:rPr>
          <w:rFonts w:ascii="Times New Roman" w:hAnsi="Times New Roman" w:cs="Times New Roman"/>
          <w:sz w:val="24"/>
          <w:szCs w:val="24"/>
          <w:lang w:val="es-ES"/>
        </w:rPr>
        <w:t xml:space="preserve"> se</w:t>
      </w:r>
      <w:r w:rsidR="00C73E07">
        <w:rPr>
          <w:rFonts w:ascii="Times New Roman" w:hAnsi="Times New Roman" w:cs="Times New Roman"/>
          <w:sz w:val="24"/>
          <w:szCs w:val="24"/>
          <w:lang w:val="es-ES"/>
        </w:rPr>
        <w:t xml:space="preserve"> p</w:t>
      </w:r>
      <w:r w:rsidR="00C0489E">
        <w:rPr>
          <w:rFonts w:ascii="Times New Roman" w:hAnsi="Times New Roman" w:cs="Times New Roman"/>
          <w:sz w:val="24"/>
          <w:szCs w:val="24"/>
          <w:lang w:val="es-ES"/>
        </w:rPr>
        <w:t>uede</w:t>
      </w:r>
      <w:r w:rsidR="00C73E07">
        <w:rPr>
          <w:rFonts w:ascii="Times New Roman" w:hAnsi="Times New Roman" w:cs="Times New Roman"/>
          <w:sz w:val="24"/>
          <w:szCs w:val="24"/>
          <w:lang w:val="es-ES"/>
        </w:rPr>
        <w:t xml:space="preserve"> </w:t>
      </w:r>
      <w:r w:rsidR="009E188E">
        <w:rPr>
          <w:rFonts w:ascii="Times New Roman" w:hAnsi="Times New Roman" w:cs="Times New Roman"/>
          <w:sz w:val="24"/>
          <w:szCs w:val="24"/>
          <w:lang w:val="es-ES"/>
        </w:rPr>
        <w:t>concretar</w:t>
      </w:r>
      <w:r w:rsidR="00C73E07">
        <w:rPr>
          <w:rFonts w:ascii="Times New Roman" w:hAnsi="Times New Roman" w:cs="Times New Roman"/>
          <w:sz w:val="24"/>
          <w:szCs w:val="24"/>
          <w:lang w:val="es-ES"/>
        </w:rPr>
        <w:t xml:space="preserve"> y completar la definición de lo fantástico.</w:t>
      </w:r>
      <w:r w:rsidR="009E188E">
        <w:rPr>
          <w:rFonts w:ascii="Times New Roman" w:hAnsi="Times New Roman" w:cs="Times New Roman"/>
          <w:sz w:val="24"/>
          <w:szCs w:val="24"/>
          <w:lang w:val="es-ES"/>
        </w:rPr>
        <w:t xml:space="preserve"> Básicamente se cumplen tres características</w:t>
      </w:r>
      <w:r w:rsidR="00C0489E">
        <w:rPr>
          <w:rFonts w:ascii="Times New Roman" w:hAnsi="Times New Roman" w:cs="Times New Roman"/>
          <w:sz w:val="24"/>
          <w:szCs w:val="24"/>
          <w:lang w:val="es-ES"/>
        </w:rPr>
        <w:t xml:space="preserve"> principales</w:t>
      </w:r>
      <w:r w:rsidR="009E188E">
        <w:rPr>
          <w:rFonts w:ascii="Times New Roman" w:hAnsi="Times New Roman" w:cs="Times New Roman"/>
          <w:sz w:val="24"/>
          <w:szCs w:val="24"/>
          <w:lang w:val="es-ES"/>
        </w:rPr>
        <w:t xml:space="preserve">. </w:t>
      </w:r>
      <w:r w:rsidR="00C73E07">
        <w:rPr>
          <w:rFonts w:ascii="Times New Roman" w:hAnsi="Times New Roman" w:cs="Times New Roman"/>
          <w:sz w:val="24"/>
          <w:szCs w:val="24"/>
          <w:lang w:val="es-ES"/>
        </w:rPr>
        <w:t xml:space="preserve">Es necesario que el texto </w:t>
      </w:r>
      <w:r w:rsidR="009E188E">
        <w:rPr>
          <w:rFonts w:ascii="Times New Roman" w:hAnsi="Times New Roman" w:cs="Times New Roman"/>
          <w:sz w:val="24"/>
          <w:szCs w:val="24"/>
          <w:lang w:val="es-ES"/>
        </w:rPr>
        <w:t>ayuda</w:t>
      </w:r>
      <w:r w:rsidR="00C73E07">
        <w:rPr>
          <w:rFonts w:ascii="Times New Roman" w:hAnsi="Times New Roman" w:cs="Times New Roman"/>
          <w:sz w:val="24"/>
          <w:szCs w:val="24"/>
          <w:lang w:val="es-ES"/>
        </w:rPr>
        <w:t xml:space="preserve"> al lector </w:t>
      </w:r>
      <w:r w:rsidR="009E188E">
        <w:rPr>
          <w:rFonts w:ascii="Times New Roman" w:hAnsi="Times New Roman" w:cs="Times New Roman"/>
          <w:sz w:val="24"/>
          <w:szCs w:val="24"/>
          <w:lang w:val="es-ES"/>
        </w:rPr>
        <w:t>reflexionar</w:t>
      </w:r>
      <w:r w:rsidR="00C73E07">
        <w:rPr>
          <w:rFonts w:ascii="Times New Roman" w:hAnsi="Times New Roman" w:cs="Times New Roman"/>
          <w:sz w:val="24"/>
          <w:szCs w:val="24"/>
          <w:lang w:val="es-ES"/>
        </w:rPr>
        <w:t xml:space="preserve"> en </w:t>
      </w:r>
      <w:r w:rsidR="009E188E">
        <w:rPr>
          <w:rFonts w:ascii="Times New Roman" w:hAnsi="Times New Roman" w:cs="Times New Roman"/>
          <w:sz w:val="24"/>
          <w:szCs w:val="24"/>
          <w:lang w:val="es-ES"/>
        </w:rPr>
        <w:t>un</w:t>
      </w:r>
      <w:r w:rsidR="00C73E07">
        <w:rPr>
          <w:rFonts w:ascii="Times New Roman" w:hAnsi="Times New Roman" w:cs="Times New Roman"/>
          <w:sz w:val="24"/>
          <w:szCs w:val="24"/>
          <w:lang w:val="es-ES"/>
        </w:rPr>
        <w:t xml:space="preserve"> mundo de los personajes c</w:t>
      </w:r>
      <w:r w:rsidR="00C0489E">
        <w:rPr>
          <w:rFonts w:ascii="Times New Roman" w:hAnsi="Times New Roman" w:cs="Times New Roman"/>
          <w:sz w:val="24"/>
          <w:szCs w:val="24"/>
          <w:lang w:val="es-ES"/>
        </w:rPr>
        <w:t>ómo si fuera</w:t>
      </w:r>
      <w:r w:rsidR="00C73E07">
        <w:rPr>
          <w:rFonts w:ascii="Times New Roman" w:hAnsi="Times New Roman" w:cs="Times New Roman"/>
          <w:sz w:val="24"/>
          <w:szCs w:val="24"/>
          <w:lang w:val="es-ES"/>
        </w:rPr>
        <w:t xml:space="preserve"> un mundo de personas reales</w:t>
      </w:r>
      <w:r w:rsidR="00C0489E">
        <w:rPr>
          <w:rFonts w:ascii="Times New Roman" w:hAnsi="Times New Roman" w:cs="Times New Roman"/>
          <w:sz w:val="24"/>
          <w:szCs w:val="24"/>
          <w:lang w:val="es-ES"/>
        </w:rPr>
        <w:t>,</w:t>
      </w:r>
      <w:r w:rsidR="00C73E07">
        <w:rPr>
          <w:rFonts w:ascii="Times New Roman" w:hAnsi="Times New Roman" w:cs="Times New Roman"/>
          <w:sz w:val="24"/>
          <w:szCs w:val="24"/>
          <w:lang w:val="es-ES"/>
        </w:rPr>
        <w:t xml:space="preserve"> y</w:t>
      </w:r>
      <w:r w:rsidR="00C0489E">
        <w:rPr>
          <w:rFonts w:ascii="Times New Roman" w:hAnsi="Times New Roman" w:cs="Times New Roman"/>
          <w:sz w:val="24"/>
          <w:szCs w:val="24"/>
          <w:lang w:val="es-ES"/>
        </w:rPr>
        <w:t>, por lo tanto,</w:t>
      </w:r>
      <w:r w:rsidR="00C73E07">
        <w:rPr>
          <w:rFonts w:ascii="Times New Roman" w:hAnsi="Times New Roman" w:cs="Times New Roman"/>
          <w:sz w:val="24"/>
          <w:szCs w:val="24"/>
          <w:lang w:val="es-ES"/>
        </w:rPr>
        <w:t xml:space="preserve"> a vacilar entre una explicación </w:t>
      </w:r>
      <w:r w:rsidR="009E188E">
        <w:rPr>
          <w:rFonts w:ascii="Times New Roman" w:hAnsi="Times New Roman" w:cs="Times New Roman"/>
          <w:sz w:val="24"/>
          <w:szCs w:val="24"/>
          <w:lang w:val="es-ES"/>
        </w:rPr>
        <w:t>cotidiana</w:t>
      </w:r>
      <w:r w:rsidR="00C73E07">
        <w:rPr>
          <w:rFonts w:ascii="Times New Roman" w:hAnsi="Times New Roman" w:cs="Times New Roman"/>
          <w:sz w:val="24"/>
          <w:szCs w:val="24"/>
          <w:lang w:val="es-ES"/>
        </w:rPr>
        <w:t xml:space="preserve"> y una explicación sobrenatural de los </w:t>
      </w:r>
      <w:r w:rsidR="009E188E">
        <w:rPr>
          <w:rFonts w:ascii="Times New Roman" w:hAnsi="Times New Roman" w:cs="Times New Roman"/>
          <w:sz w:val="24"/>
          <w:szCs w:val="24"/>
          <w:lang w:val="es-ES"/>
        </w:rPr>
        <w:t>hechos</w:t>
      </w:r>
      <w:r w:rsidR="00C73E07">
        <w:rPr>
          <w:rFonts w:ascii="Times New Roman" w:hAnsi="Times New Roman" w:cs="Times New Roman"/>
          <w:sz w:val="24"/>
          <w:szCs w:val="24"/>
          <w:lang w:val="es-ES"/>
        </w:rPr>
        <w:t xml:space="preserve"> </w:t>
      </w:r>
      <w:r w:rsidR="009E188E">
        <w:rPr>
          <w:rFonts w:ascii="Times New Roman" w:hAnsi="Times New Roman" w:cs="Times New Roman"/>
          <w:sz w:val="24"/>
          <w:szCs w:val="24"/>
          <w:lang w:val="es-ES"/>
        </w:rPr>
        <w:t>exp</w:t>
      </w:r>
      <w:r w:rsidR="00C0489E">
        <w:rPr>
          <w:rFonts w:ascii="Times New Roman" w:hAnsi="Times New Roman" w:cs="Times New Roman"/>
          <w:sz w:val="24"/>
          <w:szCs w:val="24"/>
          <w:lang w:val="es-ES"/>
        </w:rPr>
        <w:t>uestos</w:t>
      </w:r>
      <w:r w:rsidR="00C73E07">
        <w:rPr>
          <w:rFonts w:ascii="Times New Roman" w:hAnsi="Times New Roman" w:cs="Times New Roman"/>
          <w:sz w:val="24"/>
          <w:szCs w:val="24"/>
          <w:lang w:val="es-ES"/>
        </w:rPr>
        <w:t>. También es</w:t>
      </w:r>
      <w:r w:rsidR="00C0489E">
        <w:rPr>
          <w:rFonts w:ascii="Times New Roman" w:hAnsi="Times New Roman" w:cs="Times New Roman"/>
          <w:sz w:val="24"/>
          <w:szCs w:val="24"/>
          <w:lang w:val="es-ES"/>
        </w:rPr>
        <w:t>a</w:t>
      </w:r>
      <w:r w:rsidR="00C73E07">
        <w:rPr>
          <w:rFonts w:ascii="Times New Roman" w:hAnsi="Times New Roman" w:cs="Times New Roman"/>
          <w:sz w:val="24"/>
          <w:szCs w:val="24"/>
          <w:lang w:val="es-ES"/>
        </w:rPr>
        <w:t xml:space="preserve"> vacilación puede ser presentada por un personaje</w:t>
      </w:r>
      <w:r w:rsidR="009E188E">
        <w:rPr>
          <w:rFonts w:ascii="Times New Roman" w:hAnsi="Times New Roman" w:cs="Times New Roman"/>
          <w:sz w:val="24"/>
          <w:szCs w:val="24"/>
          <w:lang w:val="es-ES"/>
        </w:rPr>
        <w:t xml:space="preserve"> y</w:t>
      </w:r>
      <w:r w:rsidR="00C73E07">
        <w:rPr>
          <w:rFonts w:ascii="Times New Roman" w:hAnsi="Times New Roman" w:cs="Times New Roman"/>
          <w:sz w:val="24"/>
          <w:szCs w:val="24"/>
          <w:lang w:val="es-ES"/>
        </w:rPr>
        <w:t xml:space="preserve"> la posición del lector está, </w:t>
      </w:r>
      <w:r w:rsidR="009E188E">
        <w:rPr>
          <w:rFonts w:ascii="Times New Roman" w:hAnsi="Times New Roman" w:cs="Times New Roman"/>
          <w:sz w:val="24"/>
          <w:szCs w:val="24"/>
          <w:lang w:val="es-ES"/>
        </w:rPr>
        <w:t>dirigida</w:t>
      </w:r>
      <w:r w:rsidR="00C73E07">
        <w:rPr>
          <w:rFonts w:ascii="Times New Roman" w:hAnsi="Times New Roman" w:cs="Times New Roman"/>
          <w:sz w:val="24"/>
          <w:szCs w:val="24"/>
          <w:lang w:val="es-ES"/>
        </w:rPr>
        <w:t xml:space="preserve"> a un personaje y</w:t>
      </w:r>
      <w:r w:rsidR="009E188E">
        <w:rPr>
          <w:rFonts w:ascii="Times New Roman" w:hAnsi="Times New Roman" w:cs="Times New Roman"/>
          <w:sz w:val="24"/>
          <w:szCs w:val="24"/>
          <w:lang w:val="es-ES"/>
        </w:rPr>
        <w:t xml:space="preserve"> </w:t>
      </w:r>
      <w:r w:rsidR="00C73E07">
        <w:rPr>
          <w:rFonts w:ascii="Times New Roman" w:hAnsi="Times New Roman" w:cs="Times New Roman"/>
          <w:sz w:val="24"/>
          <w:szCs w:val="24"/>
          <w:lang w:val="es-ES"/>
        </w:rPr>
        <w:t xml:space="preserve">la vacilación está presentada, se </w:t>
      </w:r>
      <w:r w:rsidR="009E188E">
        <w:rPr>
          <w:rFonts w:ascii="Times New Roman" w:hAnsi="Times New Roman" w:cs="Times New Roman"/>
          <w:sz w:val="24"/>
          <w:szCs w:val="24"/>
          <w:lang w:val="es-ES"/>
        </w:rPr>
        <w:t>modifica</w:t>
      </w:r>
      <w:r w:rsidR="00C73E07">
        <w:rPr>
          <w:rFonts w:ascii="Times New Roman" w:hAnsi="Times New Roman" w:cs="Times New Roman"/>
          <w:sz w:val="24"/>
          <w:szCs w:val="24"/>
          <w:lang w:val="es-ES"/>
        </w:rPr>
        <w:t xml:space="preserve"> en un tema de</w:t>
      </w:r>
      <w:r w:rsidR="009E188E">
        <w:rPr>
          <w:rFonts w:ascii="Times New Roman" w:hAnsi="Times New Roman" w:cs="Times New Roman"/>
          <w:sz w:val="24"/>
          <w:szCs w:val="24"/>
          <w:lang w:val="es-ES"/>
        </w:rPr>
        <w:t xml:space="preserve"> </w:t>
      </w:r>
      <w:r w:rsidR="00C73E07">
        <w:rPr>
          <w:rFonts w:ascii="Times New Roman" w:hAnsi="Times New Roman" w:cs="Times New Roman"/>
          <w:sz w:val="24"/>
          <w:szCs w:val="24"/>
          <w:lang w:val="es-ES"/>
        </w:rPr>
        <w:t>l</w:t>
      </w:r>
      <w:r w:rsidR="009E188E">
        <w:rPr>
          <w:rFonts w:ascii="Times New Roman" w:hAnsi="Times New Roman" w:cs="Times New Roman"/>
          <w:sz w:val="24"/>
          <w:szCs w:val="24"/>
          <w:lang w:val="es-ES"/>
        </w:rPr>
        <w:t>os</w:t>
      </w:r>
      <w:r w:rsidR="00C73E07">
        <w:rPr>
          <w:rFonts w:ascii="Times New Roman" w:hAnsi="Times New Roman" w:cs="Times New Roman"/>
          <w:sz w:val="24"/>
          <w:szCs w:val="24"/>
          <w:lang w:val="es-ES"/>
        </w:rPr>
        <w:t xml:space="preserve"> texto</w:t>
      </w:r>
      <w:r w:rsidR="009E188E">
        <w:rPr>
          <w:rFonts w:ascii="Times New Roman" w:hAnsi="Times New Roman" w:cs="Times New Roman"/>
          <w:sz w:val="24"/>
          <w:szCs w:val="24"/>
          <w:lang w:val="es-ES"/>
        </w:rPr>
        <w:t>s</w:t>
      </w:r>
      <w:r w:rsidR="00C73E07">
        <w:rPr>
          <w:rFonts w:ascii="Times New Roman" w:hAnsi="Times New Roman" w:cs="Times New Roman"/>
          <w:sz w:val="24"/>
          <w:szCs w:val="24"/>
          <w:lang w:val="es-ES"/>
        </w:rPr>
        <w:t xml:space="preserve">. Finalmente, es importante que el lector </w:t>
      </w:r>
      <w:r w:rsidR="009E188E">
        <w:rPr>
          <w:rFonts w:ascii="Times New Roman" w:hAnsi="Times New Roman" w:cs="Times New Roman"/>
          <w:sz w:val="24"/>
          <w:szCs w:val="24"/>
          <w:lang w:val="es-ES"/>
        </w:rPr>
        <w:t>mantiene</w:t>
      </w:r>
      <w:r w:rsidR="00C73E07">
        <w:rPr>
          <w:rFonts w:ascii="Times New Roman" w:hAnsi="Times New Roman" w:cs="Times New Roman"/>
          <w:sz w:val="24"/>
          <w:szCs w:val="24"/>
          <w:lang w:val="es-ES"/>
        </w:rPr>
        <w:t xml:space="preserve"> cierta </w:t>
      </w:r>
      <w:r w:rsidR="009E188E">
        <w:rPr>
          <w:rFonts w:ascii="Times New Roman" w:hAnsi="Times New Roman" w:cs="Times New Roman"/>
          <w:sz w:val="24"/>
          <w:szCs w:val="24"/>
          <w:lang w:val="es-ES"/>
        </w:rPr>
        <w:t>postura</w:t>
      </w:r>
      <w:r w:rsidR="00C0489E">
        <w:rPr>
          <w:rFonts w:ascii="Times New Roman" w:hAnsi="Times New Roman" w:cs="Times New Roman"/>
          <w:sz w:val="24"/>
          <w:szCs w:val="24"/>
          <w:lang w:val="es-ES"/>
        </w:rPr>
        <w:t xml:space="preserve"> propia</w:t>
      </w:r>
      <w:r w:rsidR="00C73E07">
        <w:rPr>
          <w:rFonts w:ascii="Times New Roman" w:hAnsi="Times New Roman" w:cs="Times New Roman"/>
          <w:sz w:val="24"/>
          <w:szCs w:val="24"/>
          <w:lang w:val="es-ES"/>
        </w:rPr>
        <w:t xml:space="preserve"> frente al texto</w:t>
      </w:r>
      <w:r w:rsidR="00C0489E">
        <w:rPr>
          <w:rFonts w:ascii="Times New Roman" w:hAnsi="Times New Roman" w:cs="Times New Roman"/>
          <w:sz w:val="24"/>
          <w:szCs w:val="24"/>
          <w:lang w:val="es-ES"/>
        </w:rPr>
        <w:t xml:space="preserve"> que observa</w:t>
      </w:r>
      <w:r w:rsidR="00C73E07">
        <w:rPr>
          <w:rFonts w:ascii="Times New Roman" w:hAnsi="Times New Roman" w:cs="Times New Roman"/>
          <w:sz w:val="24"/>
          <w:szCs w:val="24"/>
          <w:lang w:val="es-ES"/>
        </w:rPr>
        <w:t>. T</w:t>
      </w:r>
      <w:r w:rsidR="009E188E">
        <w:rPr>
          <w:rFonts w:ascii="Times New Roman" w:hAnsi="Times New Roman" w:cs="Times New Roman"/>
          <w:sz w:val="24"/>
          <w:szCs w:val="24"/>
          <w:lang w:val="es-ES"/>
        </w:rPr>
        <w:t>iene</w:t>
      </w:r>
      <w:r w:rsidR="00C73E07">
        <w:rPr>
          <w:rFonts w:ascii="Times New Roman" w:hAnsi="Times New Roman" w:cs="Times New Roman"/>
          <w:sz w:val="24"/>
          <w:szCs w:val="24"/>
          <w:lang w:val="es-ES"/>
        </w:rPr>
        <w:t xml:space="preserve"> que rechazar la interpretación alegórica</w:t>
      </w:r>
      <w:r w:rsidR="009E188E">
        <w:rPr>
          <w:rFonts w:ascii="Times New Roman" w:hAnsi="Times New Roman" w:cs="Times New Roman"/>
          <w:sz w:val="24"/>
          <w:szCs w:val="24"/>
          <w:lang w:val="es-ES"/>
        </w:rPr>
        <w:t xml:space="preserve"> de misma manera</w:t>
      </w:r>
      <w:r w:rsidR="00C73E07">
        <w:rPr>
          <w:rFonts w:ascii="Times New Roman" w:hAnsi="Times New Roman" w:cs="Times New Roman"/>
          <w:sz w:val="24"/>
          <w:szCs w:val="24"/>
          <w:lang w:val="es-ES"/>
        </w:rPr>
        <w:t xml:space="preserve"> como la poética.</w:t>
      </w:r>
      <w:r w:rsidR="007D73C4">
        <w:rPr>
          <w:rFonts w:ascii="Times New Roman" w:hAnsi="Times New Roman" w:cs="Times New Roman"/>
          <w:sz w:val="24"/>
          <w:szCs w:val="24"/>
          <w:lang w:val="es-ES"/>
        </w:rPr>
        <w:t xml:space="preserve"> </w:t>
      </w:r>
    </w:p>
    <w:p w14:paraId="4FF3CFD2" w14:textId="143DC6CB" w:rsidR="007D73C4" w:rsidRDefault="007D73C4"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cuanto a la </w:t>
      </w:r>
      <w:r w:rsidR="009E188E">
        <w:rPr>
          <w:rFonts w:ascii="Times New Roman" w:hAnsi="Times New Roman" w:cs="Times New Roman"/>
          <w:sz w:val="24"/>
          <w:szCs w:val="24"/>
          <w:lang w:val="es-ES"/>
        </w:rPr>
        <w:t>expresión</w:t>
      </w:r>
      <w:r>
        <w:rPr>
          <w:rFonts w:ascii="Times New Roman" w:hAnsi="Times New Roman" w:cs="Times New Roman"/>
          <w:sz w:val="24"/>
          <w:szCs w:val="24"/>
          <w:lang w:val="es-ES"/>
        </w:rPr>
        <w:t xml:space="preserve"> de estas características en el</w:t>
      </w:r>
      <w:r w:rsidR="00C0489E">
        <w:rPr>
          <w:rFonts w:ascii="Times New Roman" w:hAnsi="Times New Roman" w:cs="Times New Roman"/>
          <w:sz w:val="24"/>
          <w:szCs w:val="24"/>
          <w:lang w:val="es-ES"/>
        </w:rPr>
        <w:t xml:space="preserve"> propio </w:t>
      </w:r>
      <w:r>
        <w:rPr>
          <w:rFonts w:ascii="Times New Roman" w:hAnsi="Times New Roman" w:cs="Times New Roman"/>
          <w:sz w:val="24"/>
          <w:szCs w:val="24"/>
          <w:lang w:val="es-ES"/>
        </w:rPr>
        <w:t xml:space="preserve">texto, la primera característica </w:t>
      </w:r>
      <w:r w:rsidR="00C0489E">
        <w:rPr>
          <w:rFonts w:ascii="Times New Roman" w:hAnsi="Times New Roman" w:cs="Times New Roman"/>
          <w:sz w:val="24"/>
          <w:szCs w:val="24"/>
          <w:lang w:val="es-ES"/>
        </w:rPr>
        <w:t>puede</w:t>
      </w:r>
      <w:r>
        <w:rPr>
          <w:rFonts w:ascii="Times New Roman" w:hAnsi="Times New Roman" w:cs="Times New Roman"/>
          <w:sz w:val="24"/>
          <w:szCs w:val="24"/>
          <w:lang w:val="es-ES"/>
        </w:rPr>
        <w:t xml:space="preserve"> </w:t>
      </w:r>
      <w:r w:rsidR="009E188E">
        <w:rPr>
          <w:rFonts w:ascii="Times New Roman" w:hAnsi="Times New Roman" w:cs="Times New Roman"/>
          <w:sz w:val="24"/>
          <w:szCs w:val="24"/>
          <w:lang w:val="es-ES"/>
        </w:rPr>
        <w:t>dirig</w:t>
      </w:r>
      <w:r w:rsidR="00C0489E">
        <w:rPr>
          <w:rFonts w:ascii="Times New Roman" w:hAnsi="Times New Roman" w:cs="Times New Roman"/>
          <w:sz w:val="24"/>
          <w:szCs w:val="24"/>
          <w:lang w:val="es-ES"/>
        </w:rPr>
        <w:t>ir</w:t>
      </w:r>
      <w:r>
        <w:rPr>
          <w:rFonts w:ascii="Times New Roman" w:hAnsi="Times New Roman" w:cs="Times New Roman"/>
          <w:sz w:val="24"/>
          <w:szCs w:val="24"/>
          <w:lang w:val="es-ES"/>
        </w:rPr>
        <w:t xml:space="preserve"> al campo verbal del texto, más exactamente, lo que se</w:t>
      </w:r>
      <w:r w:rsidR="009E188E">
        <w:rPr>
          <w:rFonts w:ascii="Times New Roman" w:hAnsi="Times New Roman" w:cs="Times New Roman"/>
          <w:sz w:val="24"/>
          <w:szCs w:val="24"/>
          <w:lang w:val="es-ES"/>
        </w:rPr>
        <w:t xml:space="preserve"> puede</w:t>
      </w:r>
      <w:r>
        <w:rPr>
          <w:rFonts w:ascii="Times New Roman" w:hAnsi="Times New Roman" w:cs="Times New Roman"/>
          <w:sz w:val="24"/>
          <w:szCs w:val="24"/>
          <w:lang w:val="es-ES"/>
        </w:rPr>
        <w:t xml:space="preserve"> </w:t>
      </w:r>
      <w:r w:rsidR="009E188E">
        <w:rPr>
          <w:rFonts w:ascii="Times New Roman" w:hAnsi="Times New Roman" w:cs="Times New Roman"/>
          <w:sz w:val="24"/>
          <w:szCs w:val="24"/>
          <w:lang w:val="es-ES"/>
        </w:rPr>
        <w:lastRenderedPageBreak/>
        <w:t>presentar como</w:t>
      </w:r>
      <w:r>
        <w:rPr>
          <w:rFonts w:ascii="Times New Roman" w:hAnsi="Times New Roman" w:cs="Times New Roman"/>
          <w:sz w:val="24"/>
          <w:szCs w:val="24"/>
          <w:lang w:val="es-ES"/>
        </w:rPr>
        <w:t xml:space="preserve"> la visión </w:t>
      </w:r>
      <w:r w:rsidR="009E188E">
        <w:rPr>
          <w:rFonts w:ascii="Times New Roman" w:hAnsi="Times New Roman" w:cs="Times New Roman"/>
          <w:sz w:val="24"/>
          <w:szCs w:val="24"/>
          <w:lang w:val="es-ES"/>
        </w:rPr>
        <w:t>recíproca</w:t>
      </w:r>
      <w:r>
        <w:rPr>
          <w:rFonts w:ascii="Times New Roman" w:hAnsi="Times New Roman" w:cs="Times New Roman"/>
          <w:sz w:val="24"/>
          <w:szCs w:val="24"/>
          <w:lang w:val="es-ES"/>
        </w:rPr>
        <w:t>. La segunda característica, por una parte, se</w:t>
      </w:r>
      <w:r w:rsidR="00C0489E">
        <w:rPr>
          <w:rFonts w:ascii="Times New Roman" w:hAnsi="Times New Roman" w:cs="Times New Roman"/>
          <w:sz w:val="24"/>
          <w:szCs w:val="24"/>
          <w:lang w:val="es-ES"/>
        </w:rPr>
        <w:t xml:space="preserve"> puede</w:t>
      </w:r>
      <w:r>
        <w:rPr>
          <w:rFonts w:ascii="Times New Roman" w:hAnsi="Times New Roman" w:cs="Times New Roman"/>
          <w:sz w:val="24"/>
          <w:szCs w:val="24"/>
          <w:lang w:val="es-ES"/>
        </w:rPr>
        <w:t xml:space="preserve"> relaciona</w:t>
      </w:r>
      <w:r w:rsidR="00C0489E">
        <w:rPr>
          <w:rFonts w:ascii="Times New Roman" w:hAnsi="Times New Roman" w:cs="Times New Roman"/>
          <w:sz w:val="24"/>
          <w:szCs w:val="24"/>
          <w:lang w:val="es-ES"/>
        </w:rPr>
        <w:t>r</w:t>
      </w:r>
      <w:r>
        <w:rPr>
          <w:rFonts w:ascii="Times New Roman" w:hAnsi="Times New Roman" w:cs="Times New Roman"/>
          <w:sz w:val="24"/>
          <w:szCs w:val="24"/>
          <w:lang w:val="es-ES"/>
        </w:rPr>
        <w:t xml:space="preserve"> con el </w:t>
      </w:r>
      <w:r w:rsidR="009E188E">
        <w:rPr>
          <w:rFonts w:ascii="Times New Roman" w:hAnsi="Times New Roman" w:cs="Times New Roman"/>
          <w:sz w:val="24"/>
          <w:szCs w:val="24"/>
          <w:lang w:val="es-ES"/>
        </w:rPr>
        <w:t>campo</w:t>
      </w:r>
      <w:r>
        <w:rPr>
          <w:rFonts w:ascii="Times New Roman" w:hAnsi="Times New Roman" w:cs="Times New Roman"/>
          <w:sz w:val="24"/>
          <w:szCs w:val="24"/>
          <w:lang w:val="es-ES"/>
        </w:rPr>
        <w:t xml:space="preserve"> sintáctico, que </w:t>
      </w:r>
      <w:r w:rsidR="00C0489E">
        <w:rPr>
          <w:rFonts w:ascii="Times New Roman" w:hAnsi="Times New Roman" w:cs="Times New Roman"/>
          <w:sz w:val="24"/>
          <w:szCs w:val="24"/>
          <w:lang w:val="es-ES"/>
        </w:rPr>
        <w:t>está</w:t>
      </w:r>
      <w:r w:rsidR="009E188E">
        <w:rPr>
          <w:rFonts w:ascii="Times New Roman" w:hAnsi="Times New Roman" w:cs="Times New Roman"/>
          <w:sz w:val="24"/>
          <w:szCs w:val="24"/>
          <w:lang w:val="es-ES"/>
        </w:rPr>
        <w:t xml:space="preserve"> expresa</w:t>
      </w:r>
      <w:r w:rsidR="00C0489E">
        <w:rPr>
          <w:rFonts w:ascii="Times New Roman" w:hAnsi="Times New Roman" w:cs="Times New Roman"/>
          <w:sz w:val="24"/>
          <w:szCs w:val="24"/>
          <w:lang w:val="es-ES"/>
        </w:rPr>
        <w:t>do</w:t>
      </w:r>
      <w:r>
        <w:rPr>
          <w:rFonts w:ascii="Times New Roman" w:hAnsi="Times New Roman" w:cs="Times New Roman"/>
          <w:sz w:val="24"/>
          <w:szCs w:val="24"/>
          <w:lang w:val="es-ES"/>
        </w:rPr>
        <w:t xml:space="preserve"> por los personajes acerca de los </w:t>
      </w:r>
      <w:r w:rsidR="009E188E">
        <w:rPr>
          <w:rFonts w:ascii="Times New Roman" w:hAnsi="Times New Roman" w:cs="Times New Roman"/>
          <w:sz w:val="24"/>
          <w:szCs w:val="24"/>
          <w:lang w:val="es-ES"/>
        </w:rPr>
        <w:t>hechos</w:t>
      </w:r>
      <w:r>
        <w:rPr>
          <w:rFonts w:ascii="Times New Roman" w:hAnsi="Times New Roman" w:cs="Times New Roman"/>
          <w:sz w:val="24"/>
          <w:szCs w:val="24"/>
          <w:lang w:val="es-ES"/>
        </w:rPr>
        <w:t xml:space="preserve"> del relato, que </w:t>
      </w:r>
      <w:r w:rsidR="009E188E">
        <w:rPr>
          <w:rFonts w:ascii="Times New Roman" w:hAnsi="Times New Roman" w:cs="Times New Roman"/>
          <w:sz w:val="24"/>
          <w:szCs w:val="24"/>
          <w:lang w:val="es-ES"/>
        </w:rPr>
        <w:t>se pueden</w:t>
      </w:r>
      <w:r>
        <w:rPr>
          <w:rFonts w:ascii="Times New Roman" w:hAnsi="Times New Roman" w:cs="Times New Roman"/>
          <w:sz w:val="24"/>
          <w:szCs w:val="24"/>
          <w:lang w:val="es-ES"/>
        </w:rPr>
        <w:t xml:space="preserve"> </w:t>
      </w:r>
      <w:r w:rsidR="009E188E">
        <w:rPr>
          <w:rFonts w:ascii="Times New Roman" w:hAnsi="Times New Roman" w:cs="Times New Roman"/>
          <w:sz w:val="24"/>
          <w:szCs w:val="24"/>
          <w:lang w:val="es-ES"/>
        </w:rPr>
        <w:t>presentar como</w:t>
      </w:r>
      <w:r>
        <w:rPr>
          <w:rFonts w:ascii="Times New Roman" w:hAnsi="Times New Roman" w:cs="Times New Roman"/>
          <w:sz w:val="24"/>
          <w:szCs w:val="24"/>
          <w:lang w:val="es-ES"/>
        </w:rPr>
        <w:t xml:space="preserve"> reacciones y acciones </w:t>
      </w:r>
      <w:r w:rsidR="004B6564">
        <w:rPr>
          <w:rFonts w:ascii="Times New Roman" w:hAnsi="Times New Roman" w:cs="Times New Roman"/>
          <w:sz w:val="24"/>
          <w:szCs w:val="24"/>
          <w:lang w:val="es-ES"/>
        </w:rPr>
        <w:t xml:space="preserve">que </w:t>
      </w:r>
      <w:r w:rsidR="009E188E">
        <w:rPr>
          <w:rFonts w:ascii="Times New Roman" w:hAnsi="Times New Roman" w:cs="Times New Roman"/>
          <w:sz w:val="24"/>
          <w:szCs w:val="24"/>
          <w:lang w:val="es-ES"/>
        </w:rPr>
        <w:t>frecuente</w:t>
      </w:r>
      <w:r w:rsidR="004B6564">
        <w:rPr>
          <w:rFonts w:ascii="Times New Roman" w:hAnsi="Times New Roman" w:cs="Times New Roman"/>
          <w:sz w:val="24"/>
          <w:szCs w:val="24"/>
          <w:lang w:val="es-ES"/>
        </w:rPr>
        <w:t xml:space="preserve">mente </w:t>
      </w:r>
      <w:r w:rsidR="00C0489E">
        <w:rPr>
          <w:rFonts w:ascii="Times New Roman" w:hAnsi="Times New Roman" w:cs="Times New Roman"/>
          <w:sz w:val="24"/>
          <w:szCs w:val="24"/>
          <w:lang w:val="es-ES"/>
        </w:rPr>
        <w:t>construyen</w:t>
      </w:r>
      <w:r w:rsidR="004B6564">
        <w:rPr>
          <w:rFonts w:ascii="Times New Roman" w:hAnsi="Times New Roman" w:cs="Times New Roman"/>
          <w:sz w:val="24"/>
          <w:szCs w:val="24"/>
          <w:lang w:val="es-ES"/>
        </w:rPr>
        <w:t xml:space="preserve"> la trama de la historia. Por otra parte, se </w:t>
      </w:r>
      <w:r w:rsidR="00C92884">
        <w:rPr>
          <w:rFonts w:ascii="Times New Roman" w:hAnsi="Times New Roman" w:cs="Times New Roman"/>
          <w:sz w:val="24"/>
          <w:szCs w:val="24"/>
          <w:lang w:val="es-ES"/>
        </w:rPr>
        <w:t>dirige</w:t>
      </w:r>
      <w:r w:rsidR="004B6564">
        <w:rPr>
          <w:rFonts w:ascii="Times New Roman" w:hAnsi="Times New Roman" w:cs="Times New Roman"/>
          <w:sz w:val="24"/>
          <w:szCs w:val="24"/>
          <w:lang w:val="es-ES"/>
        </w:rPr>
        <w:t xml:space="preserve"> también al </w:t>
      </w:r>
      <w:r w:rsidR="00C92884">
        <w:rPr>
          <w:rFonts w:ascii="Times New Roman" w:hAnsi="Times New Roman" w:cs="Times New Roman"/>
          <w:sz w:val="24"/>
          <w:szCs w:val="24"/>
          <w:lang w:val="es-ES"/>
        </w:rPr>
        <w:t>campo</w:t>
      </w:r>
      <w:r w:rsidR="004B6564">
        <w:rPr>
          <w:rFonts w:ascii="Times New Roman" w:hAnsi="Times New Roman" w:cs="Times New Roman"/>
          <w:sz w:val="24"/>
          <w:szCs w:val="24"/>
          <w:lang w:val="es-ES"/>
        </w:rPr>
        <w:t xml:space="preserve"> semántico,</w:t>
      </w:r>
      <w:r w:rsidR="00C92884">
        <w:rPr>
          <w:rFonts w:ascii="Times New Roman" w:hAnsi="Times New Roman" w:cs="Times New Roman"/>
          <w:sz w:val="24"/>
          <w:szCs w:val="24"/>
          <w:lang w:val="es-ES"/>
        </w:rPr>
        <w:t xml:space="preserve"> es decir,</w:t>
      </w:r>
      <w:r w:rsidR="004B6564">
        <w:rPr>
          <w:rFonts w:ascii="Times New Roman" w:hAnsi="Times New Roman" w:cs="Times New Roman"/>
          <w:sz w:val="24"/>
          <w:szCs w:val="24"/>
          <w:lang w:val="es-ES"/>
        </w:rPr>
        <w:t xml:space="preserve"> el de la percepción y notación. La última característica</w:t>
      </w:r>
      <w:r w:rsidR="00C0489E">
        <w:rPr>
          <w:rFonts w:ascii="Times New Roman" w:hAnsi="Times New Roman" w:cs="Times New Roman"/>
          <w:sz w:val="24"/>
          <w:szCs w:val="24"/>
          <w:lang w:val="es-ES"/>
        </w:rPr>
        <w:t xml:space="preserve"> intenta</w:t>
      </w:r>
      <w:r w:rsidR="004B6564">
        <w:rPr>
          <w:rFonts w:ascii="Times New Roman" w:hAnsi="Times New Roman" w:cs="Times New Roman"/>
          <w:sz w:val="24"/>
          <w:szCs w:val="24"/>
          <w:lang w:val="es-ES"/>
        </w:rPr>
        <w:t xml:space="preserve"> </w:t>
      </w:r>
      <w:r w:rsidR="00C92884">
        <w:rPr>
          <w:rFonts w:ascii="Times New Roman" w:hAnsi="Times New Roman" w:cs="Times New Roman"/>
          <w:sz w:val="24"/>
          <w:szCs w:val="24"/>
          <w:lang w:val="es-ES"/>
        </w:rPr>
        <w:t>presenta</w:t>
      </w:r>
      <w:r w:rsidR="00C0489E">
        <w:rPr>
          <w:rFonts w:ascii="Times New Roman" w:hAnsi="Times New Roman" w:cs="Times New Roman"/>
          <w:sz w:val="24"/>
          <w:szCs w:val="24"/>
          <w:lang w:val="es-ES"/>
        </w:rPr>
        <w:t>r</w:t>
      </w:r>
      <w:r w:rsidR="004B6564">
        <w:rPr>
          <w:rFonts w:ascii="Times New Roman" w:hAnsi="Times New Roman" w:cs="Times New Roman"/>
          <w:sz w:val="24"/>
          <w:szCs w:val="24"/>
          <w:lang w:val="es-ES"/>
        </w:rPr>
        <w:t xml:space="preserve"> un carácter más general y</w:t>
      </w:r>
      <w:r w:rsidR="00C92884">
        <w:rPr>
          <w:rFonts w:ascii="Times New Roman" w:hAnsi="Times New Roman" w:cs="Times New Roman"/>
          <w:sz w:val="24"/>
          <w:szCs w:val="24"/>
          <w:lang w:val="es-ES"/>
        </w:rPr>
        <w:t xml:space="preserve"> más bien</w:t>
      </w:r>
      <w:r w:rsidR="004B6564">
        <w:rPr>
          <w:rFonts w:ascii="Times New Roman" w:hAnsi="Times New Roman" w:cs="Times New Roman"/>
          <w:sz w:val="24"/>
          <w:szCs w:val="24"/>
          <w:lang w:val="es-ES"/>
        </w:rPr>
        <w:t xml:space="preserve"> se trata de una</w:t>
      </w:r>
      <w:r w:rsidR="00C92884">
        <w:rPr>
          <w:rFonts w:ascii="Times New Roman" w:hAnsi="Times New Roman" w:cs="Times New Roman"/>
          <w:sz w:val="24"/>
          <w:szCs w:val="24"/>
          <w:lang w:val="es-ES"/>
        </w:rPr>
        <w:t xml:space="preserve"> manera de</w:t>
      </w:r>
      <w:r w:rsidR="004B6564">
        <w:rPr>
          <w:rFonts w:ascii="Times New Roman" w:hAnsi="Times New Roman" w:cs="Times New Roman"/>
          <w:sz w:val="24"/>
          <w:szCs w:val="24"/>
          <w:lang w:val="es-ES"/>
        </w:rPr>
        <w:t xml:space="preserve"> ele</w:t>
      </w:r>
      <w:r w:rsidR="00C92884">
        <w:rPr>
          <w:rFonts w:ascii="Times New Roman" w:hAnsi="Times New Roman" w:cs="Times New Roman"/>
          <w:sz w:val="24"/>
          <w:szCs w:val="24"/>
          <w:lang w:val="es-ES"/>
        </w:rPr>
        <w:t>gir</w:t>
      </w:r>
      <w:r w:rsidR="004B6564">
        <w:rPr>
          <w:rFonts w:ascii="Times New Roman" w:hAnsi="Times New Roman" w:cs="Times New Roman"/>
          <w:sz w:val="24"/>
          <w:szCs w:val="24"/>
          <w:lang w:val="es-ES"/>
        </w:rPr>
        <w:t xml:space="preserve"> entre </w:t>
      </w:r>
      <w:r w:rsidR="00C92884">
        <w:rPr>
          <w:rFonts w:ascii="Times New Roman" w:hAnsi="Times New Roman" w:cs="Times New Roman"/>
          <w:sz w:val="24"/>
          <w:szCs w:val="24"/>
          <w:lang w:val="es-ES"/>
        </w:rPr>
        <w:t>distintos</w:t>
      </w:r>
      <w:r w:rsidR="004B6564">
        <w:rPr>
          <w:rFonts w:ascii="Times New Roman" w:hAnsi="Times New Roman" w:cs="Times New Roman"/>
          <w:sz w:val="24"/>
          <w:szCs w:val="24"/>
          <w:lang w:val="es-ES"/>
        </w:rPr>
        <w:t xml:space="preserve"> niveles de lectura.</w:t>
      </w:r>
    </w:p>
    <w:p w14:paraId="5BE0FA4C" w14:textId="461262DB" w:rsidR="004B6564" w:rsidRPr="00066D40" w:rsidRDefault="004B6564" w:rsidP="007913A8">
      <w:pPr>
        <w:spacing w:after="240" w:line="360" w:lineRule="auto"/>
        <w:jc w:val="both"/>
        <w:rPr>
          <w:rFonts w:ascii="Times New Roman" w:hAnsi="Times New Roman" w:cs="Times New Roman"/>
          <w:b/>
          <w:bCs/>
          <w:sz w:val="28"/>
          <w:szCs w:val="28"/>
          <w:lang w:val="es-ES"/>
        </w:rPr>
      </w:pPr>
      <w:r w:rsidRPr="00066D40">
        <w:rPr>
          <w:rFonts w:ascii="Times New Roman" w:hAnsi="Times New Roman" w:cs="Times New Roman"/>
          <w:b/>
          <w:bCs/>
          <w:sz w:val="28"/>
          <w:szCs w:val="28"/>
          <w:lang w:val="es-ES"/>
        </w:rPr>
        <w:t>1.3 Lo extraño y lo maravilloso</w:t>
      </w:r>
    </w:p>
    <w:p w14:paraId="07E90401" w14:textId="4A8ECE8E" w:rsidR="004B6564" w:rsidRDefault="00C0489E"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C92884">
        <w:rPr>
          <w:rFonts w:ascii="Times New Roman" w:hAnsi="Times New Roman" w:cs="Times New Roman"/>
          <w:sz w:val="24"/>
          <w:szCs w:val="24"/>
          <w:lang w:val="es-ES"/>
        </w:rPr>
        <w:t>ntonces</w:t>
      </w:r>
      <w:r>
        <w:rPr>
          <w:rFonts w:ascii="Times New Roman" w:hAnsi="Times New Roman" w:cs="Times New Roman"/>
          <w:sz w:val="24"/>
          <w:szCs w:val="24"/>
          <w:lang w:val="es-ES"/>
        </w:rPr>
        <w:t xml:space="preserve"> se puede observar</w:t>
      </w:r>
      <w:r w:rsidR="004B6564">
        <w:rPr>
          <w:rFonts w:ascii="Times New Roman" w:hAnsi="Times New Roman" w:cs="Times New Roman"/>
          <w:sz w:val="24"/>
          <w:szCs w:val="24"/>
          <w:lang w:val="es-ES"/>
        </w:rPr>
        <w:t xml:space="preserve"> que lo fantástico</w:t>
      </w:r>
      <w:r w:rsidR="00C92884">
        <w:rPr>
          <w:rFonts w:ascii="Times New Roman" w:hAnsi="Times New Roman" w:cs="Times New Roman"/>
          <w:sz w:val="24"/>
          <w:szCs w:val="24"/>
          <w:lang w:val="es-ES"/>
        </w:rPr>
        <w:t xml:space="preserve"> se relaciona</w:t>
      </w:r>
      <w:r w:rsidR="004B6564">
        <w:rPr>
          <w:rFonts w:ascii="Times New Roman" w:hAnsi="Times New Roman" w:cs="Times New Roman"/>
          <w:sz w:val="24"/>
          <w:szCs w:val="24"/>
          <w:lang w:val="es-ES"/>
        </w:rPr>
        <w:t xml:space="preserve"> solamente</w:t>
      </w:r>
      <w:r w:rsidR="00C92884">
        <w:rPr>
          <w:rFonts w:ascii="Times New Roman" w:hAnsi="Times New Roman" w:cs="Times New Roman"/>
          <w:sz w:val="24"/>
          <w:szCs w:val="24"/>
          <w:lang w:val="es-ES"/>
        </w:rPr>
        <w:t xml:space="preserve"> con</w:t>
      </w:r>
      <w:r w:rsidR="004B6564">
        <w:rPr>
          <w:rFonts w:ascii="Times New Roman" w:hAnsi="Times New Roman" w:cs="Times New Roman"/>
          <w:sz w:val="24"/>
          <w:szCs w:val="24"/>
          <w:lang w:val="es-ES"/>
        </w:rPr>
        <w:t xml:space="preserve"> </w:t>
      </w:r>
      <w:r w:rsidR="00C92884">
        <w:rPr>
          <w:rFonts w:ascii="Times New Roman" w:hAnsi="Times New Roman" w:cs="Times New Roman"/>
          <w:sz w:val="24"/>
          <w:szCs w:val="24"/>
          <w:lang w:val="es-ES"/>
        </w:rPr>
        <w:t>el</w:t>
      </w:r>
      <w:r w:rsidR="004B6564">
        <w:rPr>
          <w:rFonts w:ascii="Times New Roman" w:hAnsi="Times New Roman" w:cs="Times New Roman"/>
          <w:sz w:val="24"/>
          <w:szCs w:val="24"/>
          <w:lang w:val="es-ES"/>
        </w:rPr>
        <w:t xml:space="preserve"> momento de una vacilación</w:t>
      </w:r>
      <w:r w:rsidR="001F6648">
        <w:rPr>
          <w:rFonts w:ascii="Times New Roman" w:hAnsi="Times New Roman" w:cs="Times New Roman"/>
          <w:sz w:val="24"/>
          <w:szCs w:val="24"/>
          <w:lang w:val="es-ES"/>
        </w:rPr>
        <w:t xml:space="preserve">. Una vacilación </w:t>
      </w:r>
      <w:r w:rsidR="00C92884">
        <w:rPr>
          <w:rFonts w:ascii="Times New Roman" w:hAnsi="Times New Roman" w:cs="Times New Roman"/>
          <w:sz w:val="24"/>
          <w:szCs w:val="24"/>
          <w:lang w:val="es-ES"/>
        </w:rPr>
        <w:t>que es recíproca</w:t>
      </w:r>
      <w:r w:rsidR="001F6648">
        <w:rPr>
          <w:rFonts w:ascii="Times New Roman" w:hAnsi="Times New Roman" w:cs="Times New Roman"/>
          <w:sz w:val="24"/>
          <w:szCs w:val="24"/>
          <w:lang w:val="es-ES"/>
        </w:rPr>
        <w:t xml:space="preserve"> al lector y al personaje, que </w:t>
      </w:r>
      <w:r>
        <w:rPr>
          <w:rFonts w:ascii="Times New Roman" w:hAnsi="Times New Roman" w:cs="Times New Roman"/>
          <w:sz w:val="24"/>
          <w:szCs w:val="24"/>
          <w:lang w:val="es-ES"/>
        </w:rPr>
        <w:t>tienen que</w:t>
      </w:r>
      <w:r w:rsidR="00C92884">
        <w:rPr>
          <w:rFonts w:ascii="Times New Roman" w:hAnsi="Times New Roman" w:cs="Times New Roman"/>
          <w:sz w:val="24"/>
          <w:szCs w:val="24"/>
          <w:lang w:val="es-ES"/>
        </w:rPr>
        <w:t xml:space="preserve"> elegir</w:t>
      </w:r>
      <w:r w:rsidR="001F6648">
        <w:rPr>
          <w:rFonts w:ascii="Times New Roman" w:hAnsi="Times New Roman" w:cs="Times New Roman"/>
          <w:sz w:val="24"/>
          <w:szCs w:val="24"/>
          <w:lang w:val="es-ES"/>
        </w:rPr>
        <w:t xml:space="preserve"> si lo que </w:t>
      </w:r>
      <w:r w:rsidR="00C92884">
        <w:rPr>
          <w:rFonts w:ascii="Times New Roman" w:hAnsi="Times New Roman" w:cs="Times New Roman"/>
          <w:sz w:val="24"/>
          <w:szCs w:val="24"/>
          <w:lang w:val="es-ES"/>
        </w:rPr>
        <w:t xml:space="preserve">son capaces de </w:t>
      </w:r>
      <w:r w:rsidR="001F6648">
        <w:rPr>
          <w:rFonts w:ascii="Times New Roman" w:hAnsi="Times New Roman" w:cs="Times New Roman"/>
          <w:sz w:val="24"/>
          <w:szCs w:val="24"/>
          <w:lang w:val="es-ES"/>
        </w:rPr>
        <w:t>percib</w:t>
      </w:r>
      <w:r w:rsidR="00C92884">
        <w:rPr>
          <w:rFonts w:ascii="Times New Roman" w:hAnsi="Times New Roman" w:cs="Times New Roman"/>
          <w:sz w:val="24"/>
          <w:szCs w:val="24"/>
          <w:lang w:val="es-ES"/>
        </w:rPr>
        <w:t>ir</w:t>
      </w:r>
      <w:r w:rsidR="001F6648">
        <w:rPr>
          <w:rFonts w:ascii="Times New Roman" w:hAnsi="Times New Roman" w:cs="Times New Roman"/>
          <w:sz w:val="24"/>
          <w:szCs w:val="24"/>
          <w:lang w:val="es-ES"/>
        </w:rPr>
        <w:t xml:space="preserve"> pertenece </w:t>
      </w:r>
      <w:r w:rsidR="00C92884">
        <w:rPr>
          <w:rFonts w:ascii="Times New Roman" w:hAnsi="Times New Roman" w:cs="Times New Roman"/>
          <w:sz w:val="24"/>
          <w:szCs w:val="24"/>
          <w:lang w:val="es-ES"/>
        </w:rPr>
        <w:t>a</w:t>
      </w:r>
      <w:r w:rsidR="001F6648">
        <w:rPr>
          <w:rFonts w:ascii="Times New Roman" w:hAnsi="Times New Roman" w:cs="Times New Roman"/>
          <w:sz w:val="24"/>
          <w:szCs w:val="24"/>
          <w:lang w:val="es-ES"/>
        </w:rPr>
        <w:t xml:space="preserve"> la realidad</w:t>
      </w:r>
      <w:r w:rsidR="00C92884">
        <w:rPr>
          <w:rFonts w:ascii="Times New Roman" w:hAnsi="Times New Roman" w:cs="Times New Roman"/>
          <w:sz w:val="24"/>
          <w:szCs w:val="24"/>
          <w:lang w:val="es-ES"/>
        </w:rPr>
        <w:t xml:space="preserve"> o no</w:t>
      </w:r>
      <w:r w:rsidR="001F6648">
        <w:rPr>
          <w:rFonts w:ascii="Times New Roman" w:hAnsi="Times New Roman" w:cs="Times New Roman"/>
          <w:sz w:val="24"/>
          <w:szCs w:val="24"/>
          <w:lang w:val="es-ES"/>
        </w:rPr>
        <w:t xml:space="preserve">. Al final del texto, el lector, si no lo ha </w:t>
      </w:r>
      <w:r w:rsidR="00C92884">
        <w:rPr>
          <w:rFonts w:ascii="Times New Roman" w:hAnsi="Times New Roman" w:cs="Times New Roman"/>
          <w:sz w:val="24"/>
          <w:szCs w:val="24"/>
          <w:lang w:val="es-ES"/>
        </w:rPr>
        <w:t>realizado</w:t>
      </w:r>
      <w:r w:rsidR="001F6648">
        <w:rPr>
          <w:rFonts w:ascii="Times New Roman" w:hAnsi="Times New Roman" w:cs="Times New Roman"/>
          <w:sz w:val="24"/>
          <w:szCs w:val="24"/>
          <w:lang w:val="es-ES"/>
        </w:rPr>
        <w:t xml:space="preserve"> el personaje, </w:t>
      </w:r>
      <w:r w:rsidR="00C92884">
        <w:rPr>
          <w:rFonts w:ascii="Times New Roman" w:hAnsi="Times New Roman" w:cs="Times New Roman"/>
          <w:sz w:val="24"/>
          <w:szCs w:val="24"/>
          <w:lang w:val="es-ES"/>
        </w:rPr>
        <w:t>hace</w:t>
      </w:r>
      <w:r w:rsidR="001F6648">
        <w:rPr>
          <w:rFonts w:ascii="Times New Roman" w:hAnsi="Times New Roman" w:cs="Times New Roman"/>
          <w:sz w:val="24"/>
          <w:szCs w:val="24"/>
          <w:lang w:val="es-ES"/>
        </w:rPr>
        <w:t xml:space="preserve"> una decisión, </w:t>
      </w:r>
      <w:r w:rsidR="00C92884">
        <w:rPr>
          <w:rFonts w:ascii="Times New Roman" w:hAnsi="Times New Roman" w:cs="Times New Roman"/>
          <w:sz w:val="24"/>
          <w:szCs w:val="24"/>
          <w:lang w:val="es-ES"/>
        </w:rPr>
        <w:t>decide</w:t>
      </w:r>
      <w:r w:rsidR="001F6648">
        <w:rPr>
          <w:rFonts w:ascii="Times New Roman" w:hAnsi="Times New Roman" w:cs="Times New Roman"/>
          <w:sz w:val="24"/>
          <w:szCs w:val="24"/>
          <w:lang w:val="es-ES"/>
        </w:rPr>
        <w:t xml:space="preserve"> por una u otra solución, y por ello se alejan de lo fantástico. Si </w:t>
      </w:r>
      <w:r w:rsidR="00C92884">
        <w:rPr>
          <w:rFonts w:ascii="Times New Roman" w:hAnsi="Times New Roman" w:cs="Times New Roman"/>
          <w:sz w:val="24"/>
          <w:szCs w:val="24"/>
          <w:lang w:val="es-ES"/>
        </w:rPr>
        <w:t>elige la solución de</w:t>
      </w:r>
      <w:r w:rsidR="001F6648">
        <w:rPr>
          <w:rFonts w:ascii="Times New Roman" w:hAnsi="Times New Roman" w:cs="Times New Roman"/>
          <w:sz w:val="24"/>
          <w:szCs w:val="24"/>
          <w:lang w:val="es-ES"/>
        </w:rPr>
        <w:t xml:space="preserve"> que las leyes</w:t>
      </w:r>
      <w:r w:rsidR="00C92884">
        <w:rPr>
          <w:rFonts w:ascii="Times New Roman" w:hAnsi="Times New Roman" w:cs="Times New Roman"/>
          <w:sz w:val="24"/>
          <w:szCs w:val="24"/>
          <w:lang w:val="es-ES"/>
        </w:rPr>
        <w:t xml:space="preserve"> </w:t>
      </w:r>
      <w:r w:rsidR="001F6648">
        <w:rPr>
          <w:rFonts w:ascii="Times New Roman" w:hAnsi="Times New Roman" w:cs="Times New Roman"/>
          <w:sz w:val="24"/>
          <w:szCs w:val="24"/>
          <w:lang w:val="es-ES"/>
        </w:rPr>
        <w:t>real</w:t>
      </w:r>
      <w:r w:rsidR="00C92884">
        <w:rPr>
          <w:rFonts w:ascii="Times New Roman" w:hAnsi="Times New Roman" w:cs="Times New Roman"/>
          <w:sz w:val="24"/>
          <w:szCs w:val="24"/>
          <w:lang w:val="es-ES"/>
        </w:rPr>
        <w:t>es</w:t>
      </w:r>
      <w:r w:rsidR="001F6648">
        <w:rPr>
          <w:rFonts w:ascii="Times New Roman" w:hAnsi="Times New Roman" w:cs="Times New Roman"/>
          <w:sz w:val="24"/>
          <w:szCs w:val="24"/>
          <w:lang w:val="es-ES"/>
        </w:rPr>
        <w:t xml:space="preserve"> quedan</w:t>
      </w:r>
      <w:r w:rsidR="00C92884">
        <w:rPr>
          <w:rFonts w:ascii="Times New Roman" w:hAnsi="Times New Roman" w:cs="Times New Roman"/>
          <w:sz w:val="24"/>
          <w:szCs w:val="24"/>
          <w:lang w:val="es-ES"/>
        </w:rPr>
        <w:t xml:space="preserve"> no</w:t>
      </w:r>
      <w:r w:rsidR="001F6648">
        <w:rPr>
          <w:rFonts w:ascii="Times New Roman" w:hAnsi="Times New Roman" w:cs="Times New Roman"/>
          <w:sz w:val="24"/>
          <w:szCs w:val="24"/>
          <w:lang w:val="es-ES"/>
        </w:rPr>
        <w:t xml:space="preserve"> </w:t>
      </w:r>
      <w:r w:rsidR="00C92884">
        <w:rPr>
          <w:rFonts w:ascii="Times New Roman" w:hAnsi="Times New Roman" w:cs="Times New Roman"/>
          <w:sz w:val="24"/>
          <w:szCs w:val="24"/>
          <w:lang w:val="es-ES"/>
        </w:rPr>
        <w:t>alteradas</w:t>
      </w:r>
      <w:r w:rsidR="001F6648">
        <w:rPr>
          <w:rFonts w:ascii="Times New Roman" w:hAnsi="Times New Roman" w:cs="Times New Roman"/>
          <w:sz w:val="24"/>
          <w:szCs w:val="24"/>
          <w:lang w:val="es-ES"/>
        </w:rPr>
        <w:t xml:space="preserve"> y permiten aceptar los fenómenos </w:t>
      </w:r>
      <w:r w:rsidR="00C92884">
        <w:rPr>
          <w:rFonts w:ascii="Times New Roman" w:hAnsi="Times New Roman" w:cs="Times New Roman"/>
          <w:sz w:val="24"/>
          <w:szCs w:val="24"/>
          <w:lang w:val="es-ES"/>
        </w:rPr>
        <w:t>expresa</w:t>
      </w:r>
      <w:r w:rsidR="001F6648">
        <w:rPr>
          <w:rFonts w:ascii="Times New Roman" w:hAnsi="Times New Roman" w:cs="Times New Roman"/>
          <w:sz w:val="24"/>
          <w:szCs w:val="24"/>
          <w:lang w:val="es-ES"/>
        </w:rPr>
        <w:t xml:space="preserve">dos, </w:t>
      </w:r>
      <w:r w:rsidR="00C92884">
        <w:rPr>
          <w:rFonts w:ascii="Times New Roman" w:hAnsi="Times New Roman" w:cs="Times New Roman"/>
          <w:sz w:val="24"/>
          <w:szCs w:val="24"/>
          <w:lang w:val="es-ES"/>
        </w:rPr>
        <w:t>se puede</w:t>
      </w:r>
      <w:r w:rsidR="001F6648">
        <w:rPr>
          <w:rFonts w:ascii="Times New Roman" w:hAnsi="Times New Roman" w:cs="Times New Roman"/>
          <w:sz w:val="24"/>
          <w:szCs w:val="24"/>
          <w:lang w:val="es-ES"/>
        </w:rPr>
        <w:t xml:space="preserve"> decir que el texto pertenece a otro género</w:t>
      </w:r>
      <w:r w:rsidR="00C92884">
        <w:rPr>
          <w:rFonts w:ascii="Times New Roman" w:hAnsi="Times New Roman" w:cs="Times New Roman"/>
          <w:sz w:val="24"/>
          <w:szCs w:val="24"/>
          <w:lang w:val="es-ES"/>
        </w:rPr>
        <w:t>, es decir,</w:t>
      </w:r>
      <w:r w:rsidR="001F6648">
        <w:rPr>
          <w:rFonts w:ascii="Times New Roman" w:hAnsi="Times New Roman" w:cs="Times New Roman"/>
          <w:sz w:val="24"/>
          <w:szCs w:val="24"/>
          <w:lang w:val="es-ES"/>
        </w:rPr>
        <w:t xml:space="preserve"> lo extraño. Pero si </w:t>
      </w:r>
      <w:r w:rsidR="00C92884">
        <w:rPr>
          <w:rFonts w:ascii="Times New Roman" w:hAnsi="Times New Roman" w:cs="Times New Roman"/>
          <w:sz w:val="24"/>
          <w:szCs w:val="24"/>
          <w:lang w:val="es-ES"/>
        </w:rPr>
        <w:t>elige la solución</w:t>
      </w:r>
      <w:r w:rsidR="001F6648">
        <w:rPr>
          <w:rFonts w:ascii="Times New Roman" w:hAnsi="Times New Roman" w:cs="Times New Roman"/>
          <w:sz w:val="24"/>
          <w:szCs w:val="24"/>
          <w:lang w:val="es-ES"/>
        </w:rPr>
        <w:t xml:space="preserve"> que es necesario </w:t>
      </w:r>
      <w:r w:rsidR="00C92884">
        <w:rPr>
          <w:rFonts w:ascii="Times New Roman" w:hAnsi="Times New Roman" w:cs="Times New Roman"/>
          <w:sz w:val="24"/>
          <w:szCs w:val="24"/>
          <w:lang w:val="es-ES"/>
        </w:rPr>
        <w:t>permitir</w:t>
      </w:r>
      <w:r w:rsidR="001F6648">
        <w:rPr>
          <w:rFonts w:ascii="Times New Roman" w:hAnsi="Times New Roman" w:cs="Times New Roman"/>
          <w:sz w:val="24"/>
          <w:szCs w:val="24"/>
          <w:lang w:val="es-ES"/>
        </w:rPr>
        <w:t xml:space="preserve"> nuevas leyes de lo </w:t>
      </w:r>
      <w:r w:rsidR="00C92884">
        <w:rPr>
          <w:rFonts w:ascii="Times New Roman" w:hAnsi="Times New Roman" w:cs="Times New Roman"/>
          <w:sz w:val="24"/>
          <w:szCs w:val="24"/>
          <w:lang w:val="es-ES"/>
        </w:rPr>
        <w:t>cotidiano</w:t>
      </w:r>
      <w:r w:rsidR="001F6648">
        <w:rPr>
          <w:rFonts w:ascii="Times New Roman" w:hAnsi="Times New Roman" w:cs="Times New Roman"/>
          <w:sz w:val="24"/>
          <w:szCs w:val="24"/>
          <w:lang w:val="es-ES"/>
        </w:rPr>
        <w:t xml:space="preserve"> mediante las cuales el fenómeno </w:t>
      </w:r>
      <w:r w:rsidR="00C92884">
        <w:rPr>
          <w:rFonts w:ascii="Times New Roman" w:hAnsi="Times New Roman" w:cs="Times New Roman"/>
          <w:sz w:val="24"/>
          <w:szCs w:val="24"/>
          <w:lang w:val="es-ES"/>
        </w:rPr>
        <w:t>expres</w:t>
      </w:r>
      <w:r w:rsidR="001F6648">
        <w:rPr>
          <w:rFonts w:ascii="Times New Roman" w:hAnsi="Times New Roman" w:cs="Times New Roman"/>
          <w:sz w:val="24"/>
          <w:szCs w:val="24"/>
          <w:lang w:val="es-ES"/>
        </w:rPr>
        <w:t>ado puede ser explicado, se introduce el género de lo maravilloso.</w:t>
      </w:r>
    </w:p>
    <w:p w14:paraId="08FC981F" w14:textId="521D2544" w:rsidR="008C698F" w:rsidRDefault="001F6648"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 fantástico </w:t>
      </w:r>
      <w:r w:rsidR="00C92884">
        <w:rPr>
          <w:rFonts w:ascii="Times New Roman" w:hAnsi="Times New Roman" w:cs="Times New Roman"/>
          <w:sz w:val="24"/>
          <w:szCs w:val="24"/>
          <w:lang w:val="es-ES"/>
        </w:rPr>
        <w:t>indica</w:t>
      </w:r>
      <w:r>
        <w:rPr>
          <w:rFonts w:ascii="Times New Roman" w:hAnsi="Times New Roman" w:cs="Times New Roman"/>
          <w:sz w:val="24"/>
          <w:szCs w:val="24"/>
          <w:lang w:val="es-ES"/>
        </w:rPr>
        <w:t xml:space="preserve"> </w:t>
      </w:r>
      <w:r w:rsidR="00C0489E">
        <w:rPr>
          <w:rFonts w:ascii="Times New Roman" w:hAnsi="Times New Roman" w:cs="Times New Roman"/>
          <w:sz w:val="24"/>
          <w:szCs w:val="24"/>
          <w:lang w:val="es-ES"/>
        </w:rPr>
        <w:t>entonces</w:t>
      </w:r>
      <w:r>
        <w:rPr>
          <w:rFonts w:ascii="Times New Roman" w:hAnsi="Times New Roman" w:cs="Times New Roman"/>
          <w:sz w:val="24"/>
          <w:szCs w:val="24"/>
          <w:lang w:val="es-ES"/>
        </w:rPr>
        <w:t xml:space="preserve"> un</w:t>
      </w:r>
      <w:r w:rsidR="00C92884">
        <w:rPr>
          <w:rFonts w:ascii="Times New Roman" w:hAnsi="Times New Roman" w:cs="Times New Roman"/>
          <w:sz w:val="24"/>
          <w:szCs w:val="24"/>
          <w:lang w:val="es-ES"/>
        </w:rPr>
        <w:t>os hechos</w:t>
      </w:r>
      <w:r>
        <w:rPr>
          <w:rFonts w:ascii="Times New Roman" w:hAnsi="Times New Roman" w:cs="Times New Roman"/>
          <w:sz w:val="24"/>
          <w:szCs w:val="24"/>
          <w:lang w:val="es-ES"/>
        </w:rPr>
        <w:t xml:space="preserve"> con </w:t>
      </w:r>
      <w:r w:rsidR="00C92884">
        <w:rPr>
          <w:rFonts w:ascii="Times New Roman" w:hAnsi="Times New Roman" w:cs="Times New Roman"/>
          <w:sz w:val="24"/>
          <w:szCs w:val="24"/>
          <w:lang w:val="es-ES"/>
        </w:rPr>
        <w:t>diferentes</w:t>
      </w:r>
      <w:r>
        <w:rPr>
          <w:rFonts w:ascii="Times New Roman" w:hAnsi="Times New Roman" w:cs="Times New Roman"/>
          <w:sz w:val="24"/>
          <w:szCs w:val="24"/>
          <w:lang w:val="es-ES"/>
        </w:rPr>
        <w:t xml:space="preserve"> peligros, y puede </w:t>
      </w:r>
      <w:r w:rsidR="00FA0CB3">
        <w:rPr>
          <w:rFonts w:ascii="Times New Roman" w:hAnsi="Times New Roman" w:cs="Times New Roman"/>
          <w:sz w:val="24"/>
          <w:szCs w:val="24"/>
          <w:lang w:val="es-ES"/>
        </w:rPr>
        <w:t>aparecer</w:t>
      </w:r>
      <w:r>
        <w:rPr>
          <w:rFonts w:ascii="Times New Roman" w:hAnsi="Times New Roman" w:cs="Times New Roman"/>
          <w:sz w:val="24"/>
          <w:szCs w:val="24"/>
          <w:lang w:val="es-ES"/>
        </w:rPr>
        <w:t xml:space="preserve"> en cualquier momento. Más que </w:t>
      </w:r>
      <w:r w:rsidR="004D00FD">
        <w:rPr>
          <w:rFonts w:ascii="Times New Roman" w:hAnsi="Times New Roman" w:cs="Times New Roman"/>
          <w:sz w:val="24"/>
          <w:szCs w:val="24"/>
          <w:lang w:val="es-ES"/>
        </w:rPr>
        <w:t>comportarse</w:t>
      </w:r>
      <w:r>
        <w:rPr>
          <w:rFonts w:ascii="Times New Roman" w:hAnsi="Times New Roman" w:cs="Times New Roman"/>
          <w:sz w:val="24"/>
          <w:szCs w:val="24"/>
          <w:lang w:val="es-ES"/>
        </w:rPr>
        <w:t xml:space="preserve"> como un género autónomo, parece </w:t>
      </w:r>
      <w:r w:rsidR="00FA0CB3">
        <w:rPr>
          <w:rFonts w:ascii="Times New Roman" w:hAnsi="Times New Roman" w:cs="Times New Roman"/>
          <w:sz w:val="24"/>
          <w:szCs w:val="24"/>
          <w:lang w:val="es-ES"/>
        </w:rPr>
        <w:t xml:space="preserve">que se </w:t>
      </w:r>
      <w:r w:rsidR="004D00FD">
        <w:rPr>
          <w:rFonts w:ascii="Times New Roman" w:hAnsi="Times New Roman" w:cs="Times New Roman"/>
          <w:sz w:val="24"/>
          <w:szCs w:val="24"/>
          <w:lang w:val="es-ES"/>
        </w:rPr>
        <w:t>mueve</w:t>
      </w:r>
      <w:r>
        <w:rPr>
          <w:rFonts w:ascii="Times New Roman" w:hAnsi="Times New Roman" w:cs="Times New Roman"/>
          <w:sz w:val="24"/>
          <w:szCs w:val="24"/>
          <w:lang w:val="es-ES"/>
        </w:rPr>
        <w:t xml:space="preserve"> en</w:t>
      </w:r>
      <w:r w:rsidR="00FA0CB3">
        <w:rPr>
          <w:rFonts w:ascii="Times New Roman" w:hAnsi="Times New Roman" w:cs="Times New Roman"/>
          <w:sz w:val="24"/>
          <w:szCs w:val="24"/>
          <w:lang w:val="es-ES"/>
        </w:rPr>
        <w:t>tre</w:t>
      </w:r>
      <w:r>
        <w:rPr>
          <w:rFonts w:ascii="Times New Roman" w:hAnsi="Times New Roman" w:cs="Times New Roman"/>
          <w:sz w:val="24"/>
          <w:szCs w:val="24"/>
          <w:lang w:val="es-ES"/>
        </w:rPr>
        <w:t xml:space="preserve"> dos géneros, es decir, lo extraño y lo maravilloso. También </w:t>
      </w:r>
      <w:r w:rsidR="00FA0CB3">
        <w:rPr>
          <w:rFonts w:ascii="Times New Roman" w:hAnsi="Times New Roman" w:cs="Times New Roman"/>
          <w:sz w:val="24"/>
          <w:szCs w:val="24"/>
          <w:lang w:val="es-ES"/>
        </w:rPr>
        <w:t>se puede</w:t>
      </w:r>
      <w:r>
        <w:rPr>
          <w:rFonts w:ascii="Times New Roman" w:hAnsi="Times New Roman" w:cs="Times New Roman"/>
          <w:sz w:val="24"/>
          <w:szCs w:val="24"/>
          <w:lang w:val="es-ES"/>
        </w:rPr>
        <w:t xml:space="preserve"> mencionar </w:t>
      </w:r>
      <w:r w:rsidR="00E4782D">
        <w:rPr>
          <w:rFonts w:ascii="Times New Roman" w:hAnsi="Times New Roman" w:cs="Times New Roman"/>
          <w:sz w:val="24"/>
          <w:szCs w:val="24"/>
          <w:lang w:val="es-ES"/>
        </w:rPr>
        <w:t xml:space="preserve">uno de los </w:t>
      </w:r>
      <w:r w:rsidR="00FA0CB3">
        <w:rPr>
          <w:rFonts w:ascii="Times New Roman" w:hAnsi="Times New Roman" w:cs="Times New Roman"/>
          <w:sz w:val="24"/>
          <w:szCs w:val="24"/>
          <w:lang w:val="es-ES"/>
        </w:rPr>
        <w:t>importantes</w:t>
      </w:r>
      <w:r w:rsidR="00E4782D">
        <w:rPr>
          <w:rFonts w:ascii="Times New Roman" w:hAnsi="Times New Roman" w:cs="Times New Roman"/>
          <w:sz w:val="24"/>
          <w:szCs w:val="24"/>
          <w:lang w:val="es-ES"/>
        </w:rPr>
        <w:t xml:space="preserve"> periodos de la literatura</w:t>
      </w:r>
      <w:r w:rsidR="00FA0CB3">
        <w:rPr>
          <w:rFonts w:ascii="Times New Roman" w:hAnsi="Times New Roman" w:cs="Times New Roman"/>
          <w:sz w:val="24"/>
          <w:szCs w:val="24"/>
          <w:lang w:val="es-ES"/>
        </w:rPr>
        <w:t xml:space="preserve"> de lo</w:t>
      </w:r>
      <w:r w:rsidR="00E4782D">
        <w:rPr>
          <w:rFonts w:ascii="Times New Roman" w:hAnsi="Times New Roman" w:cs="Times New Roman"/>
          <w:sz w:val="24"/>
          <w:szCs w:val="24"/>
          <w:lang w:val="es-ES"/>
        </w:rPr>
        <w:t xml:space="preserve"> sobrenatural y es el de la novela gótica. Dentro de la novela gótica </w:t>
      </w:r>
      <w:r w:rsidR="004D00FD">
        <w:rPr>
          <w:rFonts w:ascii="Times New Roman" w:hAnsi="Times New Roman" w:cs="Times New Roman"/>
          <w:sz w:val="24"/>
          <w:szCs w:val="24"/>
          <w:lang w:val="es-ES"/>
        </w:rPr>
        <w:t>se pueden</w:t>
      </w:r>
      <w:r w:rsidR="00E4782D">
        <w:rPr>
          <w:rFonts w:ascii="Times New Roman" w:hAnsi="Times New Roman" w:cs="Times New Roman"/>
          <w:sz w:val="24"/>
          <w:szCs w:val="24"/>
          <w:lang w:val="es-ES"/>
        </w:rPr>
        <w:t xml:space="preserve"> distingu</w:t>
      </w:r>
      <w:r w:rsidR="00FA0CB3">
        <w:rPr>
          <w:rFonts w:ascii="Times New Roman" w:hAnsi="Times New Roman" w:cs="Times New Roman"/>
          <w:sz w:val="24"/>
          <w:szCs w:val="24"/>
          <w:lang w:val="es-ES"/>
        </w:rPr>
        <w:t>ir</w:t>
      </w:r>
      <w:r w:rsidR="00E4782D">
        <w:rPr>
          <w:rFonts w:ascii="Times New Roman" w:hAnsi="Times New Roman" w:cs="Times New Roman"/>
          <w:sz w:val="24"/>
          <w:szCs w:val="24"/>
          <w:lang w:val="es-ES"/>
        </w:rPr>
        <w:t xml:space="preserve"> básicamente dos tendencias. La de lo sobrenatural explicado y la de lo sobrenatural aceptado o lo maravilloso. En estas no</w:t>
      </w:r>
      <w:r w:rsidR="004D00FD">
        <w:rPr>
          <w:rFonts w:ascii="Times New Roman" w:hAnsi="Times New Roman" w:cs="Times New Roman"/>
          <w:sz w:val="24"/>
          <w:szCs w:val="24"/>
          <w:lang w:val="es-ES"/>
        </w:rPr>
        <w:t xml:space="preserve"> se puede</w:t>
      </w:r>
      <w:r w:rsidR="00E4782D">
        <w:rPr>
          <w:rFonts w:ascii="Times New Roman" w:hAnsi="Times New Roman" w:cs="Times New Roman"/>
          <w:sz w:val="24"/>
          <w:szCs w:val="24"/>
          <w:lang w:val="es-ES"/>
        </w:rPr>
        <w:t xml:space="preserve"> </w:t>
      </w:r>
      <w:r w:rsidR="00FA0CB3">
        <w:rPr>
          <w:rFonts w:ascii="Times New Roman" w:hAnsi="Times New Roman" w:cs="Times New Roman"/>
          <w:sz w:val="24"/>
          <w:szCs w:val="24"/>
          <w:lang w:val="es-ES"/>
        </w:rPr>
        <w:t>encontr</w:t>
      </w:r>
      <w:r w:rsidR="004D00FD">
        <w:rPr>
          <w:rFonts w:ascii="Times New Roman" w:hAnsi="Times New Roman" w:cs="Times New Roman"/>
          <w:sz w:val="24"/>
          <w:szCs w:val="24"/>
          <w:lang w:val="es-ES"/>
        </w:rPr>
        <w:t>ar</w:t>
      </w:r>
      <w:r w:rsidR="00E4782D">
        <w:rPr>
          <w:rFonts w:ascii="Times New Roman" w:hAnsi="Times New Roman" w:cs="Times New Roman"/>
          <w:sz w:val="24"/>
          <w:szCs w:val="24"/>
          <w:lang w:val="es-ES"/>
        </w:rPr>
        <w:t xml:space="preserve"> lo fantástico </w:t>
      </w:r>
      <w:r w:rsidR="00FA0CB3">
        <w:rPr>
          <w:rFonts w:ascii="Times New Roman" w:hAnsi="Times New Roman" w:cs="Times New Roman"/>
          <w:sz w:val="24"/>
          <w:szCs w:val="24"/>
          <w:lang w:val="es-ES"/>
        </w:rPr>
        <w:t>como tal</w:t>
      </w:r>
      <w:r w:rsidR="00E4782D">
        <w:rPr>
          <w:rFonts w:ascii="Times New Roman" w:hAnsi="Times New Roman" w:cs="Times New Roman"/>
          <w:sz w:val="24"/>
          <w:szCs w:val="24"/>
          <w:lang w:val="es-ES"/>
        </w:rPr>
        <w:t xml:space="preserve">, sino solamente los géneros que son cercanos. O más </w:t>
      </w:r>
      <w:r w:rsidR="00FA0CB3">
        <w:rPr>
          <w:rFonts w:ascii="Times New Roman" w:hAnsi="Times New Roman" w:cs="Times New Roman"/>
          <w:sz w:val="24"/>
          <w:szCs w:val="24"/>
          <w:lang w:val="es-ES"/>
        </w:rPr>
        <w:t>bien</w:t>
      </w:r>
      <w:r w:rsidR="00E4782D">
        <w:rPr>
          <w:rFonts w:ascii="Times New Roman" w:hAnsi="Times New Roman" w:cs="Times New Roman"/>
          <w:sz w:val="24"/>
          <w:szCs w:val="24"/>
          <w:lang w:val="es-ES"/>
        </w:rPr>
        <w:t>, el efecto de lo fantástico aparece solamente durante una parte de</w:t>
      </w:r>
      <w:r w:rsidR="00FA0CB3">
        <w:rPr>
          <w:rFonts w:ascii="Times New Roman" w:hAnsi="Times New Roman" w:cs="Times New Roman"/>
          <w:sz w:val="24"/>
          <w:szCs w:val="24"/>
          <w:lang w:val="es-ES"/>
        </w:rPr>
        <w:t>l texto</w:t>
      </w:r>
      <w:r w:rsidR="00E4782D">
        <w:rPr>
          <w:rFonts w:ascii="Times New Roman" w:hAnsi="Times New Roman" w:cs="Times New Roman"/>
          <w:sz w:val="24"/>
          <w:szCs w:val="24"/>
          <w:lang w:val="es-ES"/>
        </w:rPr>
        <w:t>, es decir, antes de que</w:t>
      </w:r>
      <w:r w:rsidR="004D00FD">
        <w:rPr>
          <w:rFonts w:ascii="Times New Roman" w:hAnsi="Times New Roman" w:cs="Times New Roman"/>
          <w:sz w:val="24"/>
          <w:szCs w:val="24"/>
          <w:lang w:val="es-ES"/>
        </w:rPr>
        <w:t xml:space="preserve"> pueda</w:t>
      </w:r>
      <w:r w:rsidR="00E4782D">
        <w:rPr>
          <w:rFonts w:ascii="Times New Roman" w:hAnsi="Times New Roman" w:cs="Times New Roman"/>
          <w:sz w:val="24"/>
          <w:szCs w:val="24"/>
          <w:lang w:val="es-ES"/>
        </w:rPr>
        <w:t xml:space="preserve"> est</w:t>
      </w:r>
      <w:r w:rsidR="00FA0CB3">
        <w:rPr>
          <w:rFonts w:ascii="Times New Roman" w:hAnsi="Times New Roman" w:cs="Times New Roman"/>
          <w:sz w:val="24"/>
          <w:szCs w:val="24"/>
          <w:lang w:val="es-ES"/>
        </w:rPr>
        <w:t>ar</w:t>
      </w:r>
      <w:r w:rsidR="00E4782D">
        <w:rPr>
          <w:rFonts w:ascii="Times New Roman" w:hAnsi="Times New Roman" w:cs="Times New Roman"/>
          <w:sz w:val="24"/>
          <w:szCs w:val="24"/>
          <w:lang w:val="es-ES"/>
        </w:rPr>
        <w:t xml:space="preserve"> seguro de que todo lo que ha </w:t>
      </w:r>
      <w:r w:rsidR="004D00FD">
        <w:rPr>
          <w:rFonts w:ascii="Times New Roman" w:hAnsi="Times New Roman" w:cs="Times New Roman"/>
          <w:sz w:val="24"/>
          <w:szCs w:val="24"/>
          <w:lang w:val="es-ES"/>
        </w:rPr>
        <w:t>pasado</w:t>
      </w:r>
      <w:r w:rsidR="00E4782D">
        <w:rPr>
          <w:rFonts w:ascii="Times New Roman" w:hAnsi="Times New Roman" w:cs="Times New Roman"/>
          <w:sz w:val="24"/>
          <w:szCs w:val="24"/>
          <w:lang w:val="es-ES"/>
        </w:rPr>
        <w:t xml:space="preserve"> puede tener una explicación racional</w:t>
      </w:r>
      <w:r w:rsidR="008C698F">
        <w:rPr>
          <w:rFonts w:ascii="Times New Roman" w:hAnsi="Times New Roman" w:cs="Times New Roman"/>
          <w:sz w:val="24"/>
          <w:szCs w:val="24"/>
          <w:lang w:val="es-ES"/>
        </w:rPr>
        <w:t xml:space="preserve"> o antes de que </w:t>
      </w:r>
      <w:r w:rsidR="004D00FD">
        <w:rPr>
          <w:rFonts w:ascii="Times New Roman" w:hAnsi="Times New Roman" w:cs="Times New Roman"/>
          <w:sz w:val="24"/>
          <w:szCs w:val="24"/>
          <w:lang w:val="es-ES"/>
        </w:rPr>
        <w:t>puede</w:t>
      </w:r>
      <w:r w:rsidR="00FA0CB3">
        <w:rPr>
          <w:rFonts w:ascii="Times New Roman" w:hAnsi="Times New Roman" w:cs="Times New Roman"/>
          <w:sz w:val="24"/>
          <w:szCs w:val="24"/>
          <w:lang w:val="es-ES"/>
        </w:rPr>
        <w:t xml:space="preserve"> </w:t>
      </w:r>
      <w:r w:rsidR="008C698F">
        <w:rPr>
          <w:rFonts w:ascii="Times New Roman" w:hAnsi="Times New Roman" w:cs="Times New Roman"/>
          <w:sz w:val="24"/>
          <w:szCs w:val="24"/>
          <w:lang w:val="es-ES"/>
        </w:rPr>
        <w:t>est</w:t>
      </w:r>
      <w:r w:rsidR="00FA0CB3">
        <w:rPr>
          <w:rFonts w:ascii="Times New Roman" w:hAnsi="Times New Roman" w:cs="Times New Roman"/>
          <w:sz w:val="24"/>
          <w:szCs w:val="24"/>
          <w:lang w:val="es-ES"/>
        </w:rPr>
        <w:t>ar</w:t>
      </w:r>
      <w:r w:rsidR="008C698F">
        <w:rPr>
          <w:rFonts w:ascii="Times New Roman" w:hAnsi="Times New Roman" w:cs="Times New Roman"/>
          <w:sz w:val="24"/>
          <w:szCs w:val="24"/>
          <w:lang w:val="es-ES"/>
        </w:rPr>
        <w:t xml:space="preserve"> convencido de que los </w:t>
      </w:r>
      <w:r w:rsidR="00FA0CB3">
        <w:rPr>
          <w:rFonts w:ascii="Times New Roman" w:hAnsi="Times New Roman" w:cs="Times New Roman"/>
          <w:sz w:val="24"/>
          <w:szCs w:val="24"/>
          <w:lang w:val="es-ES"/>
        </w:rPr>
        <w:t>hechos</w:t>
      </w:r>
      <w:r w:rsidR="008C698F">
        <w:rPr>
          <w:rFonts w:ascii="Times New Roman" w:hAnsi="Times New Roman" w:cs="Times New Roman"/>
          <w:sz w:val="24"/>
          <w:szCs w:val="24"/>
          <w:lang w:val="es-ES"/>
        </w:rPr>
        <w:t xml:space="preserve"> sobrenaturales no </w:t>
      </w:r>
      <w:r w:rsidR="004D00FD">
        <w:rPr>
          <w:rFonts w:ascii="Times New Roman" w:hAnsi="Times New Roman" w:cs="Times New Roman"/>
          <w:sz w:val="24"/>
          <w:szCs w:val="24"/>
          <w:lang w:val="es-ES"/>
        </w:rPr>
        <w:t>alcanzan</w:t>
      </w:r>
      <w:r w:rsidR="008C698F">
        <w:rPr>
          <w:rFonts w:ascii="Times New Roman" w:hAnsi="Times New Roman" w:cs="Times New Roman"/>
          <w:sz w:val="24"/>
          <w:szCs w:val="24"/>
          <w:lang w:val="es-ES"/>
        </w:rPr>
        <w:t xml:space="preserve"> ninguna </w:t>
      </w:r>
      <w:r w:rsidR="00FA0CB3">
        <w:rPr>
          <w:rFonts w:ascii="Times New Roman" w:hAnsi="Times New Roman" w:cs="Times New Roman"/>
          <w:sz w:val="24"/>
          <w:szCs w:val="24"/>
          <w:lang w:val="es-ES"/>
        </w:rPr>
        <w:t xml:space="preserve">otra </w:t>
      </w:r>
      <w:r w:rsidR="008C698F">
        <w:rPr>
          <w:rFonts w:ascii="Times New Roman" w:hAnsi="Times New Roman" w:cs="Times New Roman"/>
          <w:sz w:val="24"/>
          <w:szCs w:val="24"/>
          <w:lang w:val="es-ES"/>
        </w:rPr>
        <w:t>explicación</w:t>
      </w:r>
      <w:r w:rsidR="004D00FD">
        <w:rPr>
          <w:rFonts w:ascii="Times New Roman" w:hAnsi="Times New Roman" w:cs="Times New Roman"/>
          <w:sz w:val="24"/>
          <w:szCs w:val="24"/>
          <w:lang w:val="es-ES"/>
        </w:rPr>
        <w:t xml:space="preserve"> o sentido.</w:t>
      </w:r>
    </w:p>
    <w:p w14:paraId="1E09E8B7" w14:textId="1A3C6FBE" w:rsidR="001F6648" w:rsidRDefault="004D00FD" w:rsidP="0035584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También l</w:t>
      </w:r>
      <w:r w:rsidR="008C698F">
        <w:rPr>
          <w:rFonts w:ascii="Times New Roman" w:hAnsi="Times New Roman" w:cs="Times New Roman"/>
          <w:sz w:val="24"/>
          <w:szCs w:val="24"/>
          <w:lang w:val="es-ES"/>
        </w:rPr>
        <w:t xml:space="preserve">a definición del presente </w:t>
      </w:r>
      <w:r>
        <w:rPr>
          <w:rFonts w:ascii="Times New Roman" w:hAnsi="Times New Roman" w:cs="Times New Roman"/>
          <w:sz w:val="24"/>
          <w:szCs w:val="24"/>
          <w:lang w:val="es-ES"/>
        </w:rPr>
        <w:t>puede</w:t>
      </w:r>
      <w:r w:rsidR="008C698F">
        <w:rPr>
          <w:rFonts w:ascii="Times New Roman" w:hAnsi="Times New Roman" w:cs="Times New Roman"/>
          <w:sz w:val="24"/>
          <w:szCs w:val="24"/>
          <w:lang w:val="es-ES"/>
        </w:rPr>
        <w:t xml:space="preserve"> </w:t>
      </w:r>
      <w:r w:rsidR="00FA0CB3">
        <w:rPr>
          <w:rFonts w:ascii="Times New Roman" w:hAnsi="Times New Roman" w:cs="Times New Roman"/>
          <w:sz w:val="24"/>
          <w:szCs w:val="24"/>
          <w:lang w:val="es-ES"/>
        </w:rPr>
        <w:t>indica</w:t>
      </w:r>
      <w:r>
        <w:rPr>
          <w:rFonts w:ascii="Times New Roman" w:hAnsi="Times New Roman" w:cs="Times New Roman"/>
          <w:sz w:val="24"/>
          <w:szCs w:val="24"/>
          <w:lang w:val="es-ES"/>
        </w:rPr>
        <w:t>r</w:t>
      </w:r>
      <w:r w:rsidR="008C698F">
        <w:rPr>
          <w:rFonts w:ascii="Times New Roman" w:hAnsi="Times New Roman" w:cs="Times New Roman"/>
          <w:sz w:val="24"/>
          <w:szCs w:val="24"/>
          <w:lang w:val="es-ES"/>
        </w:rPr>
        <w:t xml:space="preserve"> un </w:t>
      </w:r>
      <w:r w:rsidR="00FA0CB3">
        <w:rPr>
          <w:rFonts w:ascii="Times New Roman" w:hAnsi="Times New Roman" w:cs="Times New Roman"/>
          <w:sz w:val="24"/>
          <w:szCs w:val="24"/>
          <w:lang w:val="es-ES"/>
        </w:rPr>
        <w:t>claro</w:t>
      </w:r>
      <w:r w:rsidR="008C698F">
        <w:rPr>
          <w:rFonts w:ascii="Times New Roman" w:hAnsi="Times New Roman" w:cs="Times New Roman"/>
          <w:sz w:val="24"/>
          <w:szCs w:val="24"/>
          <w:lang w:val="es-ES"/>
        </w:rPr>
        <w:t xml:space="preserve"> límite entre el pasado y el futuro. Lo maravilloso </w:t>
      </w:r>
      <w:r>
        <w:rPr>
          <w:rFonts w:ascii="Times New Roman" w:hAnsi="Times New Roman" w:cs="Times New Roman"/>
          <w:sz w:val="24"/>
          <w:szCs w:val="24"/>
          <w:lang w:val="es-ES"/>
        </w:rPr>
        <w:t>está</w:t>
      </w:r>
      <w:r w:rsidR="00FA0CB3">
        <w:rPr>
          <w:rFonts w:ascii="Times New Roman" w:hAnsi="Times New Roman" w:cs="Times New Roman"/>
          <w:sz w:val="24"/>
          <w:szCs w:val="24"/>
          <w:lang w:val="es-ES"/>
        </w:rPr>
        <w:t xml:space="preserve"> relaciona</w:t>
      </w:r>
      <w:r>
        <w:rPr>
          <w:rFonts w:ascii="Times New Roman" w:hAnsi="Times New Roman" w:cs="Times New Roman"/>
          <w:sz w:val="24"/>
          <w:szCs w:val="24"/>
          <w:lang w:val="es-ES"/>
        </w:rPr>
        <w:t>do</w:t>
      </w:r>
      <w:r w:rsidR="00FA0CB3">
        <w:rPr>
          <w:rFonts w:ascii="Times New Roman" w:hAnsi="Times New Roman" w:cs="Times New Roman"/>
          <w:sz w:val="24"/>
          <w:szCs w:val="24"/>
          <w:lang w:val="es-ES"/>
        </w:rPr>
        <w:t xml:space="preserve"> más</w:t>
      </w:r>
      <w:r w:rsidR="008C698F">
        <w:rPr>
          <w:rFonts w:ascii="Times New Roman" w:hAnsi="Times New Roman" w:cs="Times New Roman"/>
          <w:sz w:val="24"/>
          <w:szCs w:val="24"/>
          <w:lang w:val="es-ES"/>
        </w:rPr>
        <w:t xml:space="preserve"> </w:t>
      </w:r>
      <w:r>
        <w:rPr>
          <w:rFonts w:ascii="Times New Roman" w:hAnsi="Times New Roman" w:cs="Times New Roman"/>
          <w:sz w:val="24"/>
          <w:szCs w:val="24"/>
          <w:lang w:val="es-ES"/>
        </w:rPr>
        <w:t>con</w:t>
      </w:r>
      <w:r w:rsidR="008C698F">
        <w:rPr>
          <w:rFonts w:ascii="Times New Roman" w:hAnsi="Times New Roman" w:cs="Times New Roman"/>
          <w:sz w:val="24"/>
          <w:szCs w:val="24"/>
          <w:lang w:val="es-ES"/>
        </w:rPr>
        <w:t xml:space="preserve"> un fenómeno</w:t>
      </w:r>
      <w:r w:rsidR="00FA0CB3">
        <w:rPr>
          <w:rFonts w:ascii="Times New Roman" w:hAnsi="Times New Roman" w:cs="Times New Roman"/>
          <w:sz w:val="24"/>
          <w:szCs w:val="24"/>
          <w:lang w:val="es-ES"/>
        </w:rPr>
        <w:t xml:space="preserve"> que es</w:t>
      </w:r>
      <w:r w:rsidR="008C698F">
        <w:rPr>
          <w:rFonts w:ascii="Times New Roman" w:hAnsi="Times New Roman" w:cs="Times New Roman"/>
          <w:sz w:val="24"/>
          <w:szCs w:val="24"/>
          <w:lang w:val="es-ES"/>
        </w:rPr>
        <w:t xml:space="preserve"> desconocido, todavía no visto, es decir,</w:t>
      </w:r>
      <w:r w:rsidR="00FA0CB3">
        <w:rPr>
          <w:rFonts w:ascii="Times New Roman" w:hAnsi="Times New Roman" w:cs="Times New Roman"/>
          <w:sz w:val="24"/>
          <w:szCs w:val="24"/>
          <w:lang w:val="es-ES"/>
        </w:rPr>
        <w:t xml:space="preserve"> relacionado con</w:t>
      </w:r>
      <w:r w:rsidR="008C698F">
        <w:rPr>
          <w:rFonts w:ascii="Times New Roman" w:hAnsi="Times New Roman" w:cs="Times New Roman"/>
          <w:sz w:val="24"/>
          <w:szCs w:val="24"/>
          <w:lang w:val="es-ES"/>
        </w:rPr>
        <w:t xml:space="preserve"> un futuro. En lo extraño, lo </w:t>
      </w:r>
      <w:r w:rsidR="00FA0CB3">
        <w:rPr>
          <w:rFonts w:ascii="Times New Roman" w:hAnsi="Times New Roman" w:cs="Times New Roman"/>
          <w:sz w:val="24"/>
          <w:szCs w:val="24"/>
          <w:lang w:val="es-ES"/>
        </w:rPr>
        <w:t xml:space="preserve">que no se puede </w:t>
      </w:r>
      <w:r w:rsidR="008C698F">
        <w:rPr>
          <w:rFonts w:ascii="Times New Roman" w:hAnsi="Times New Roman" w:cs="Times New Roman"/>
          <w:sz w:val="24"/>
          <w:szCs w:val="24"/>
          <w:lang w:val="es-ES"/>
        </w:rPr>
        <w:t>explica</w:t>
      </w:r>
      <w:r w:rsidR="00FA0CB3">
        <w:rPr>
          <w:rFonts w:ascii="Times New Roman" w:hAnsi="Times New Roman" w:cs="Times New Roman"/>
          <w:sz w:val="24"/>
          <w:szCs w:val="24"/>
          <w:lang w:val="es-ES"/>
        </w:rPr>
        <w:t>r</w:t>
      </w:r>
      <w:r w:rsidR="008C698F">
        <w:rPr>
          <w:rFonts w:ascii="Times New Roman" w:hAnsi="Times New Roman" w:cs="Times New Roman"/>
          <w:sz w:val="24"/>
          <w:szCs w:val="24"/>
          <w:lang w:val="es-ES"/>
        </w:rPr>
        <w:t xml:space="preserve"> </w:t>
      </w:r>
      <w:r w:rsidR="00FA0CB3">
        <w:rPr>
          <w:rFonts w:ascii="Times New Roman" w:hAnsi="Times New Roman" w:cs="Times New Roman"/>
          <w:sz w:val="24"/>
          <w:szCs w:val="24"/>
          <w:lang w:val="es-ES"/>
        </w:rPr>
        <w:t>se</w:t>
      </w:r>
      <w:r w:rsidR="008C698F">
        <w:rPr>
          <w:rFonts w:ascii="Times New Roman" w:hAnsi="Times New Roman" w:cs="Times New Roman"/>
          <w:sz w:val="24"/>
          <w:szCs w:val="24"/>
          <w:lang w:val="es-ES"/>
        </w:rPr>
        <w:t xml:space="preserve"> reduc</w:t>
      </w:r>
      <w:r w:rsidR="00FA0CB3">
        <w:rPr>
          <w:rFonts w:ascii="Times New Roman" w:hAnsi="Times New Roman" w:cs="Times New Roman"/>
          <w:sz w:val="24"/>
          <w:szCs w:val="24"/>
          <w:lang w:val="es-ES"/>
        </w:rPr>
        <w:t>e</w:t>
      </w:r>
      <w:r w:rsidR="008C698F">
        <w:rPr>
          <w:rFonts w:ascii="Times New Roman" w:hAnsi="Times New Roman" w:cs="Times New Roman"/>
          <w:sz w:val="24"/>
          <w:szCs w:val="24"/>
          <w:lang w:val="es-ES"/>
        </w:rPr>
        <w:t xml:space="preserve"> a hechos </w:t>
      </w:r>
      <w:r w:rsidR="00FA0CB3">
        <w:rPr>
          <w:rFonts w:ascii="Times New Roman" w:hAnsi="Times New Roman" w:cs="Times New Roman"/>
          <w:sz w:val="24"/>
          <w:szCs w:val="24"/>
          <w:lang w:val="es-ES"/>
        </w:rPr>
        <w:t xml:space="preserve">ya </w:t>
      </w:r>
      <w:r w:rsidR="008C698F">
        <w:rPr>
          <w:rFonts w:ascii="Times New Roman" w:hAnsi="Times New Roman" w:cs="Times New Roman"/>
          <w:sz w:val="24"/>
          <w:szCs w:val="24"/>
          <w:lang w:val="es-ES"/>
        </w:rPr>
        <w:t xml:space="preserve">conocidos, a una experiencia antecedente, al pasado. En cuanto a lo fantástico </w:t>
      </w:r>
      <w:r w:rsidR="00FA0CB3">
        <w:rPr>
          <w:rFonts w:ascii="Times New Roman" w:hAnsi="Times New Roman" w:cs="Times New Roman"/>
          <w:sz w:val="24"/>
          <w:szCs w:val="24"/>
          <w:lang w:val="es-ES"/>
        </w:rPr>
        <w:t>como tal</w:t>
      </w:r>
      <w:r w:rsidR="008C698F">
        <w:rPr>
          <w:rFonts w:ascii="Times New Roman" w:hAnsi="Times New Roman" w:cs="Times New Roman"/>
          <w:sz w:val="24"/>
          <w:szCs w:val="24"/>
          <w:lang w:val="es-ES"/>
        </w:rPr>
        <w:t xml:space="preserve">, la vacilación que lo </w:t>
      </w:r>
      <w:r w:rsidR="00FA0CB3">
        <w:rPr>
          <w:rFonts w:ascii="Times New Roman" w:hAnsi="Times New Roman" w:cs="Times New Roman"/>
          <w:sz w:val="24"/>
          <w:szCs w:val="24"/>
          <w:lang w:val="es-ES"/>
        </w:rPr>
        <w:t>identifica</w:t>
      </w:r>
      <w:r w:rsidR="008C698F">
        <w:rPr>
          <w:rFonts w:ascii="Times New Roman" w:hAnsi="Times New Roman" w:cs="Times New Roman"/>
          <w:sz w:val="24"/>
          <w:szCs w:val="24"/>
          <w:lang w:val="es-ES"/>
        </w:rPr>
        <w:t xml:space="preserve"> no puede situarse más que en el presente.</w:t>
      </w:r>
      <w:r w:rsidR="00E4782D">
        <w:rPr>
          <w:rFonts w:ascii="Times New Roman" w:hAnsi="Times New Roman" w:cs="Times New Roman"/>
          <w:sz w:val="24"/>
          <w:szCs w:val="24"/>
          <w:lang w:val="es-ES"/>
        </w:rPr>
        <w:t xml:space="preserve"> </w:t>
      </w:r>
    </w:p>
    <w:p w14:paraId="702B5A2A" w14:textId="4D00BA91" w:rsidR="00BF16A0" w:rsidRPr="00FA0CB3" w:rsidRDefault="006145CB" w:rsidP="00FA0CB3">
      <w:pPr>
        <w:spacing w:after="240" w:line="360" w:lineRule="auto"/>
        <w:jc w:val="both"/>
        <w:rPr>
          <w:rFonts w:ascii="Times New Roman" w:hAnsi="Times New Roman" w:cs="Times New Roman"/>
          <w:sz w:val="32"/>
          <w:szCs w:val="32"/>
          <w:lang w:val="es-ES"/>
        </w:rPr>
      </w:pPr>
      <w:r w:rsidRPr="00FA0CB3">
        <w:rPr>
          <w:rFonts w:ascii="Times New Roman" w:hAnsi="Times New Roman" w:cs="Times New Roman"/>
          <w:b/>
          <w:bCs/>
          <w:sz w:val="32"/>
          <w:szCs w:val="32"/>
        </w:rPr>
        <w:lastRenderedPageBreak/>
        <w:t xml:space="preserve">2. </w:t>
      </w:r>
      <w:r w:rsidR="002B3613" w:rsidRPr="00FA0CB3">
        <w:rPr>
          <w:rFonts w:ascii="Times New Roman" w:hAnsi="Times New Roman" w:cs="Times New Roman"/>
          <w:b/>
          <w:bCs/>
          <w:sz w:val="32"/>
          <w:szCs w:val="32"/>
          <w:lang w:val="es-ES"/>
        </w:rPr>
        <w:t>Presentación de la autora y su obra</w:t>
      </w:r>
    </w:p>
    <w:p w14:paraId="612CF53D" w14:textId="237AA11E" w:rsidR="002B3613" w:rsidRPr="006145CB" w:rsidRDefault="006145CB" w:rsidP="006C3FCE">
      <w:pPr>
        <w:pStyle w:val="Nadpis2"/>
        <w:spacing w:before="0" w:after="240" w:line="360" w:lineRule="auto"/>
        <w:jc w:val="both"/>
        <w:rPr>
          <w:rFonts w:ascii="Times New Roman" w:hAnsi="Times New Roman" w:cs="Times New Roman"/>
          <w:b/>
          <w:bCs/>
          <w:color w:val="auto"/>
          <w:sz w:val="28"/>
          <w:szCs w:val="28"/>
          <w:lang w:val="es-ES"/>
        </w:rPr>
      </w:pPr>
      <w:bookmarkStart w:id="5" w:name="_Toc165974482"/>
      <w:r w:rsidRPr="006145CB">
        <w:rPr>
          <w:rFonts w:ascii="Times New Roman" w:hAnsi="Times New Roman" w:cs="Times New Roman"/>
          <w:b/>
          <w:bCs/>
          <w:color w:val="auto"/>
          <w:sz w:val="28"/>
          <w:szCs w:val="28"/>
        </w:rPr>
        <w:t xml:space="preserve">2.1 </w:t>
      </w:r>
      <w:r w:rsidR="002B3613" w:rsidRPr="006145CB">
        <w:rPr>
          <w:rFonts w:ascii="Times New Roman" w:hAnsi="Times New Roman" w:cs="Times New Roman"/>
          <w:b/>
          <w:bCs/>
          <w:color w:val="auto"/>
          <w:sz w:val="28"/>
          <w:szCs w:val="28"/>
          <w:lang w:val="es-ES"/>
        </w:rPr>
        <w:t>Mariana Enr</w:t>
      </w:r>
      <w:r w:rsidR="00FA0CB3">
        <w:rPr>
          <w:rFonts w:ascii="Times New Roman" w:hAnsi="Times New Roman" w:cs="Times New Roman"/>
          <w:b/>
          <w:bCs/>
          <w:color w:val="auto"/>
          <w:sz w:val="28"/>
          <w:szCs w:val="28"/>
          <w:lang w:val="es-ES"/>
        </w:rPr>
        <w:t>í</w:t>
      </w:r>
      <w:r w:rsidR="002B3613" w:rsidRPr="006145CB">
        <w:rPr>
          <w:rFonts w:ascii="Times New Roman" w:hAnsi="Times New Roman" w:cs="Times New Roman"/>
          <w:b/>
          <w:bCs/>
          <w:color w:val="auto"/>
          <w:sz w:val="28"/>
          <w:szCs w:val="28"/>
          <w:lang w:val="es-ES"/>
        </w:rPr>
        <w:t>quez en su contexto</w:t>
      </w:r>
      <w:bookmarkEnd w:id="5"/>
      <w:r w:rsidR="002B3613" w:rsidRPr="006145CB">
        <w:rPr>
          <w:rFonts w:ascii="Times New Roman" w:hAnsi="Times New Roman" w:cs="Times New Roman"/>
          <w:b/>
          <w:bCs/>
          <w:color w:val="auto"/>
          <w:sz w:val="28"/>
          <w:szCs w:val="28"/>
          <w:lang w:val="es-ES"/>
        </w:rPr>
        <w:t xml:space="preserve"> </w:t>
      </w:r>
    </w:p>
    <w:p w14:paraId="4D11FE61" w14:textId="1FCA4A1D" w:rsidR="00F45AD2" w:rsidRDefault="00BF16A0" w:rsidP="00705F52">
      <w:pPr>
        <w:spacing w:after="240" w:line="360" w:lineRule="auto"/>
        <w:ind w:firstLine="851"/>
        <w:jc w:val="both"/>
        <w:rPr>
          <w:rFonts w:ascii="Times New Roman" w:hAnsi="Times New Roman" w:cs="Times New Roman"/>
          <w:sz w:val="24"/>
          <w:szCs w:val="24"/>
          <w:lang w:val="es-ES"/>
        </w:rPr>
      </w:pPr>
      <w:r w:rsidRPr="00BF16A0">
        <w:rPr>
          <w:rFonts w:ascii="Times New Roman" w:hAnsi="Times New Roman" w:cs="Times New Roman"/>
          <w:sz w:val="24"/>
          <w:szCs w:val="24"/>
          <w:lang w:val="es-ES"/>
        </w:rPr>
        <w:t xml:space="preserve">Mariana </w:t>
      </w:r>
      <w:r w:rsidR="004E5EE0">
        <w:rPr>
          <w:rFonts w:ascii="Times New Roman" w:hAnsi="Times New Roman" w:cs="Times New Roman"/>
          <w:sz w:val="24"/>
          <w:szCs w:val="24"/>
          <w:lang w:val="es-ES"/>
        </w:rPr>
        <w:t>Enr</w:t>
      </w:r>
      <w:r w:rsidR="00FA0CB3">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FA0CB3">
        <w:rPr>
          <w:rFonts w:ascii="Times New Roman" w:hAnsi="Times New Roman" w:cs="Times New Roman"/>
          <w:sz w:val="24"/>
          <w:szCs w:val="24"/>
          <w:lang w:val="es-ES"/>
        </w:rPr>
        <w:t xml:space="preserve"> se</w:t>
      </w:r>
      <w:r w:rsidRPr="00BF16A0">
        <w:rPr>
          <w:rFonts w:ascii="Times New Roman" w:hAnsi="Times New Roman" w:cs="Times New Roman"/>
          <w:sz w:val="24"/>
          <w:szCs w:val="24"/>
          <w:lang w:val="es-ES"/>
        </w:rPr>
        <w:t xml:space="preserve"> cons</w:t>
      </w:r>
      <w:r w:rsidR="00F96AE7">
        <w:rPr>
          <w:rFonts w:ascii="Times New Roman" w:hAnsi="Times New Roman" w:cs="Times New Roman"/>
          <w:sz w:val="24"/>
          <w:szCs w:val="24"/>
          <w:lang w:val="es-ES"/>
        </w:rPr>
        <w:t>idera</w:t>
      </w:r>
      <w:r w:rsidR="00CF62E3">
        <w:rPr>
          <w:rFonts w:ascii="Times New Roman" w:hAnsi="Times New Roman" w:cs="Times New Roman"/>
          <w:sz w:val="24"/>
          <w:szCs w:val="24"/>
          <w:lang w:val="es-ES"/>
        </w:rPr>
        <w:t xml:space="preserve"> en esta época</w:t>
      </w:r>
      <w:r w:rsidRPr="00BF16A0">
        <w:rPr>
          <w:rFonts w:ascii="Times New Roman" w:hAnsi="Times New Roman" w:cs="Times New Roman"/>
          <w:sz w:val="24"/>
          <w:szCs w:val="24"/>
          <w:lang w:val="es-ES"/>
        </w:rPr>
        <w:t xml:space="preserve"> como una de las </w:t>
      </w:r>
      <w:r w:rsidR="00FA0CB3">
        <w:rPr>
          <w:rFonts w:ascii="Times New Roman" w:hAnsi="Times New Roman" w:cs="Times New Roman"/>
          <w:sz w:val="24"/>
          <w:szCs w:val="24"/>
          <w:lang w:val="es-ES"/>
        </w:rPr>
        <w:t>escritoras</w:t>
      </w:r>
      <w:r w:rsidR="00CF62E3">
        <w:rPr>
          <w:rFonts w:ascii="Times New Roman" w:hAnsi="Times New Roman" w:cs="Times New Roman"/>
          <w:sz w:val="24"/>
          <w:szCs w:val="24"/>
          <w:lang w:val="es-ES"/>
        </w:rPr>
        <w:t xml:space="preserve"> más</w:t>
      </w:r>
      <w:r w:rsidRPr="00BF16A0">
        <w:rPr>
          <w:rFonts w:ascii="Times New Roman" w:hAnsi="Times New Roman" w:cs="Times New Roman"/>
          <w:sz w:val="24"/>
          <w:szCs w:val="24"/>
          <w:lang w:val="es-ES"/>
        </w:rPr>
        <w:t xml:space="preserve"> </w:t>
      </w:r>
      <w:r w:rsidR="00CF62E3">
        <w:rPr>
          <w:rFonts w:ascii="Times New Roman" w:hAnsi="Times New Roman" w:cs="Times New Roman"/>
          <w:sz w:val="24"/>
          <w:szCs w:val="24"/>
          <w:lang w:val="es-ES"/>
        </w:rPr>
        <w:t>importantes</w:t>
      </w:r>
      <w:r w:rsidRPr="00BF16A0">
        <w:rPr>
          <w:rFonts w:ascii="Times New Roman" w:hAnsi="Times New Roman" w:cs="Times New Roman"/>
          <w:sz w:val="24"/>
          <w:szCs w:val="24"/>
          <w:lang w:val="es-ES"/>
        </w:rPr>
        <w:t xml:space="preserve"> de l</w:t>
      </w:r>
      <w:r w:rsidR="00F96AE7">
        <w:rPr>
          <w:rFonts w:ascii="Times New Roman" w:hAnsi="Times New Roman" w:cs="Times New Roman"/>
          <w:sz w:val="24"/>
          <w:szCs w:val="24"/>
          <w:lang w:val="es-ES"/>
        </w:rPr>
        <w:t>a</w:t>
      </w:r>
      <w:r w:rsidRPr="00BF16A0">
        <w:rPr>
          <w:rFonts w:ascii="Times New Roman" w:hAnsi="Times New Roman" w:cs="Times New Roman"/>
          <w:sz w:val="24"/>
          <w:szCs w:val="24"/>
          <w:lang w:val="es-ES"/>
        </w:rPr>
        <w:t xml:space="preserve"> l</w:t>
      </w:r>
      <w:r w:rsidR="00F96AE7">
        <w:rPr>
          <w:rFonts w:ascii="Times New Roman" w:hAnsi="Times New Roman" w:cs="Times New Roman"/>
          <w:sz w:val="24"/>
          <w:szCs w:val="24"/>
          <w:lang w:val="es-ES"/>
        </w:rPr>
        <w:t>iteratura</w:t>
      </w:r>
      <w:r w:rsidRPr="00BF16A0">
        <w:rPr>
          <w:rFonts w:ascii="Times New Roman" w:hAnsi="Times New Roman" w:cs="Times New Roman"/>
          <w:sz w:val="24"/>
          <w:szCs w:val="24"/>
          <w:lang w:val="es-ES"/>
        </w:rPr>
        <w:t xml:space="preserve"> </w:t>
      </w:r>
      <w:r w:rsidR="00F96AE7">
        <w:rPr>
          <w:rFonts w:ascii="Times New Roman" w:hAnsi="Times New Roman" w:cs="Times New Roman"/>
          <w:sz w:val="24"/>
          <w:szCs w:val="24"/>
          <w:lang w:val="es-ES"/>
        </w:rPr>
        <w:t>h</w:t>
      </w:r>
      <w:r w:rsidRPr="00BF16A0">
        <w:rPr>
          <w:rFonts w:ascii="Times New Roman" w:hAnsi="Times New Roman" w:cs="Times New Roman"/>
          <w:sz w:val="24"/>
          <w:szCs w:val="24"/>
          <w:lang w:val="es-ES"/>
        </w:rPr>
        <w:t>ispanoam</w:t>
      </w:r>
      <w:r w:rsidR="00F96AE7">
        <w:rPr>
          <w:rFonts w:ascii="Times New Roman" w:hAnsi="Times New Roman" w:cs="Times New Roman"/>
          <w:sz w:val="24"/>
          <w:szCs w:val="24"/>
          <w:lang w:val="es-ES"/>
        </w:rPr>
        <w:t>e</w:t>
      </w:r>
      <w:r w:rsidRPr="00BF16A0">
        <w:rPr>
          <w:rFonts w:ascii="Times New Roman" w:hAnsi="Times New Roman" w:cs="Times New Roman"/>
          <w:sz w:val="24"/>
          <w:szCs w:val="24"/>
          <w:lang w:val="es-ES"/>
        </w:rPr>
        <w:t>rica</w:t>
      </w:r>
      <w:r w:rsidR="00F96AE7">
        <w:rPr>
          <w:rFonts w:ascii="Times New Roman" w:hAnsi="Times New Roman" w:cs="Times New Roman"/>
          <w:sz w:val="24"/>
          <w:szCs w:val="24"/>
          <w:lang w:val="es-ES"/>
        </w:rPr>
        <w:t>na</w:t>
      </w:r>
      <w:r w:rsidRPr="00BF16A0">
        <w:rPr>
          <w:rFonts w:ascii="Times New Roman" w:hAnsi="Times New Roman" w:cs="Times New Roman"/>
          <w:sz w:val="24"/>
          <w:szCs w:val="24"/>
          <w:lang w:val="es-ES"/>
        </w:rPr>
        <w:t xml:space="preserve">, </w:t>
      </w:r>
      <w:r w:rsidR="00FA0CB3">
        <w:rPr>
          <w:rFonts w:ascii="Times New Roman" w:hAnsi="Times New Roman" w:cs="Times New Roman"/>
          <w:sz w:val="24"/>
          <w:szCs w:val="24"/>
          <w:lang w:val="es-ES"/>
        </w:rPr>
        <w:t>también</w:t>
      </w:r>
      <w:r w:rsidRPr="00BF16A0">
        <w:rPr>
          <w:rFonts w:ascii="Times New Roman" w:hAnsi="Times New Roman" w:cs="Times New Roman"/>
          <w:sz w:val="24"/>
          <w:szCs w:val="24"/>
          <w:lang w:val="es-ES"/>
        </w:rPr>
        <w:t xml:space="preserve"> de las más </w:t>
      </w:r>
      <w:r w:rsidR="00F96AE7">
        <w:rPr>
          <w:rFonts w:ascii="Times New Roman" w:hAnsi="Times New Roman" w:cs="Times New Roman"/>
          <w:sz w:val="24"/>
          <w:szCs w:val="24"/>
          <w:lang w:val="es-ES"/>
        </w:rPr>
        <w:t>populares</w:t>
      </w:r>
      <w:r w:rsidRPr="00BF16A0">
        <w:rPr>
          <w:rFonts w:ascii="Times New Roman" w:hAnsi="Times New Roman" w:cs="Times New Roman"/>
          <w:sz w:val="24"/>
          <w:szCs w:val="24"/>
          <w:lang w:val="es-ES"/>
        </w:rPr>
        <w:t xml:space="preserve"> de </w:t>
      </w:r>
      <w:r w:rsidR="00740E5D">
        <w:rPr>
          <w:rFonts w:ascii="Times New Roman" w:hAnsi="Times New Roman" w:cs="Times New Roman"/>
          <w:sz w:val="24"/>
          <w:szCs w:val="24"/>
          <w:lang w:val="es-ES"/>
        </w:rPr>
        <w:t>Argentina</w:t>
      </w:r>
      <w:r w:rsidRPr="00BF16A0">
        <w:rPr>
          <w:rFonts w:ascii="Times New Roman" w:hAnsi="Times New Roman" w:cs="Times New Roman"/>
          <w:sz w:val="24"/>
          <w:szCs w:val="24"/>
          <w:lang w:val="es-ES"/>
        </w:rPr>
        <w:t>. Forma parte de</w:t>
      </w:r>
      <w:r w:rsidR="00CF62E3">
        <w:rPr>
          <w:rFonts w:ascii="Times New Roman" w:hAnsi="Times New Roman" w:cs="Times New Roman"/>
          <w:sz w:val="24"/>
          <w:szCs w:val="24"/>
          <w:lang w:val="es-ES"/>
        </w:rPr>
        <w:t xml:space="preserve"> un grupo literario</w:t>
      </w:r>
      <w:r w:rsidR="00740E5D">
        <w:rPr>
          <w:rFonts w:ascii="Times New Roman" w:hAnsi="Times New Roman" w:cs="Times New Roman"/>
          <w:sz w:val="24"/>
          <w:szCs w:val="24"/>
          <w:lang w:val="es-ES"/>
        </w:rPr>
        <w:t xml:space="preserve"> que se </w:t>
      </w:r>
      <w:r w:rsidRPr="00BF16A0">
        <w:rPr>
          <w:rFonts w:ascii="Times New Roman" w:hAnsi="Times New Roman" w:cs="Times New Roman"/>
          <w:sz w:val="24"/>
          <w:szCs w:val="24"/>
          <w:lang w:val="es-ES"/>
        </w:rPr>
        <w:t>denomina Nueva Narrativa Argentina (NNA) y</w:t>
      </w:r>
      <w:r w:rsidR="00740E5D">
        <w:rPr>
          <w:rFonts w:ascii="Times New Roman" w:hAnsi="Times New Roman" w:cs="Times New Roman"/>
          <w:sz w:val="24"/>
          <w:szCs w:val="24"/>
          <w:lang w:val="es-ES"/>
        </w:rPr>
        <w:t>, con este grupo,</w:t>
      </w:r>
      <w:r w:rsidRPr="00BF16A0">
        <w:rPr>
          <w:rFonts w:ascii="Times New Roman" w:hAnsi="Times New Roman" w:cs="Times New Roman"/>
          <w:sz w:val="24"/>
          <w:szCs w:val="24"/>
          <w:lang w:val="es-ES"/>
        </w:rPr>
        <w:t xml:space="preserve"> se </w:t>
      </w:r>
      <w:r w:rsidR="00F96AE7">
        <w:rPr>
          <w:rFonts w:ascii="Times New Roman" w:hAnsi="Times New Roman" w:cs="Times New Roman"/>
          <w:sz w:val="24"/>
          <w:szCs w:val="24"/>
          <w:lang w:val="es-ES"/>
        </w:rPr>
        <w:t xml:space="preserve">relaciona con </w:t>
      </w:r>
      <w:r w:rsidRPr="00BF16A0">
        <w:rPr>
          <w:rFonts w:ascii="Times New Roman" w:hAnsi="Times New Roman" w:cs="Times New Roman"/>
          <w:sz w:val="24"/>
          <w:szCs w:val="24"/>
          <w:lang w:val="es-ES"/>
        </w:rPr>
        <w:t>la segunda generación de</w:t>
      </w:r>
      <w:r w:rsidR="00F96AE7">
        <w:rPr>
          <w:rFonts w:ascii="Times New Roman" w:hAnsi="Times New Roman" w:cs="Times New Roman"/>
          <w:sz w:val="24"/>
          <w:szCs w:val="24"/>
          <w:lang w:val="es-ES"/>
        </w:rPr>
        <w:t xml:space="preserve"> la época </w:t>
      </w:r>
      <w:r w:rsidRPr="00BF16A0">
        <w:rPr>
          <w:rFonts w:ascii="Times New Roman" w:hAnsi="Times New Roman" w:cs="Times New Roman"/>
          <w:sz w:val="24"/>
          <w:szCs w:val="24"/>
          <w:lang w:val="es-ES"/>
        </w:rPr>
        <w:t>postdicta</w:t>
      </w:r>
      <w:r w:rsidR="00F96AE7">
        <w:rPr>
          <w:rFonts w:ascii="Times New Roman" w:hAnsi="Times New Roman" w:cs="Times New Roman"/>
          <w:sz w:val="24"/>
          <w:szCs w:val="24"/>
          <w:lang w:val="es-ES"/>
        </w:rPr>
        <w:t>torial</w:t>
      </w:r>
      <w:r w:rsidRPr="00BF16A0">
        <w:rPr>
          <w:rFonts w:ascii="Times New Roman" w:hAnsi="Times New Roman" w:cs="Times New Roman"/>
          <w:sz w:val="24"/>
          <w:szCs w:val="24"/>
          <w:lang w:val="es-ES"/>
        </w:rPr>
        <w:t xml:space="preserve">, es decir, </w:t>
      </w:r>
      <w:r w:rsidR="00F96AE7">
        <w:rPr>
          <w:rFonts w:ascii="Times New Roman" w:hAnsi="Times New Roman" w:cs="Times New Roman"/>
          <w:sz w:val="24"/>
          <w:szCs w:val="24"/>
          <w:lang w:val="es-ES"/>
        </w:rPr>
        <w:t>los</w:t>
      </w:r>
      <w:r w:rsidR="00740E5D">
        <w:rPr>
          <w:rFonts w:ascii="Times New Roman" w:hAnsi="Times New Roman" w:cs="Times New Roman"/>
          <w:sz w:val="24"/>
          <w:szCs w:val="24"/>
          <w:lang w:val="es-ES"/>
        </w:rPr>
        <w:t xml:space="preserve"> autores</w:t>
      </w:r>
      <w:r w:rsidR="00F96AE7">
        <w:rPr>
          <w:rFonts w:ascii="Times New Roman" w:hAnsi="Times New Roman" w:cs="Times New Roman"/>
          <w:sz w:val="24"/>
          <w:szCs w:val="24"/>
          <w:lang w:val="es-ES"/>
        </w:rPr>
        <w:t xml:space="preserve"> que</w:t>
      </w:r>
      <w:r w:rsidRPr="00BF16A0">
        <w:rPr>
          <w:rFonts w:ascii="Times New Roman" w:hAnsi="Times New Roman" w:cs="Times New Roman"/>
          <w:sz w:val="24"/>
          <w:szCs w:val="24"/>
          <w:lang w:val="es-ES"/>
        </w:rPr>
        <w:t xml:space="preserve"> </w:t>
      </w:r>
      <w:r w:rsidR="00F96AE7">
        <w:rPr>
          <w:rFonts w:ascii="Times New Roman" w:hAnsi="Times New Roman" w:cs="Times New Roman"/>
          <w:sz w:val="24"/>
          <w:szCs w:val="24"/>
          <w:lang w:val="es-ES"/>
        </w:rPr>
        <w:t>proceden</w:t>
      </w:r>
      <w:r w:rsidRPr="00BF16A0">
        <w:rPr>
          <w:rFonts w:ascii="Times New Roman" w:hAnsi="Times New Roman" w:cs="Times New Roman"/>
          <w:sz w:val="24"/>
          <w:szCs w:val="24"/>
          <w:lang w:val="es-ES"/>
        </w:rPr>
        <w:t xml:space="preserve"> de</w:t>
      </w:r>
      <w:r w:rsidR="00CF62E3">
        <w:rPr>
          <w:rFonts w:ascii="Times New Roman" w:hAnsi="Times New Roman" w:cs="Times New Roman"/>
          <w:sz w:val="24"/>
          <w:szCs w:val="24"/>
          <w:lang w:val="es-ES"/>
        </w:rPr>
        <w:t xml:space="preserve"> los años</w:t>
      </w:r>
      <w:r w:rsidRPr="00BF16A0">
        <w:rPr>
          <w:rFonts w:ascii="Times New Roman" w:hAnsi="Times New Roman" w:cs="Times New Roman"/>
          <w:sz w:val="24"/>
          <w:szCs w:val="24"/>
          <w:lang w:val="es-ES"/>
        </w:rPr>
        <w:t xml:space="preserve"> 70. La NNA es </w:t>
      </w:r>
      <w:r w:rsidR="00F96AE7">
        <w:rPr>
          <w:rFonts w:ascii="Times New Roman" w:hAnsi="Times New Roman" w:cs="Times New Roman"/>
          <w:sz w:val="24"/>
          <w:szCs w:val="24"/>
          <w:lang w:val="es-ES"/>
        </w:rPr>
        <w:t>el título</w:t>
      </w:r>
      <w:r w:rsidRPr="00BF16A0">
        <w:rPr>
          <w:rFonts w:ascii="Times New Roman" w:hAnsi="Times New Roman" w:cs="Times New Roman"/>
          <w:sz w:val="24"/>
          <w:szCs w:val="24"/>
          <w:lang w:val="es-ES"/>
        </w:rPr>
        <w:t xml:space="preserve"> </w:t>
      </w:r>
      <w:r w:rsidR="00740E5D">
        <w:rPr>
          <w:rFonts w:ascii="Times New Roman" w:hAnsi="Times New Roman" w:cs="Times New Roman"/>
          <w:sz w:val="24"/>
          <w:szCs w:val="24"/>
          <w:lang w:val="es-ES"/>
        </w:rPr>
        <w:t>que se usa</w:t>
      </w:r>
      <w:r w:rsidRPr="00BF16A0">
        <w:rPr>
          <w:rFonts w:ascii="Times New Roman" w:hAnsi="Times New Roman" w:cs="Times New Roman"/>
          <w:sz w:val="24"/>
          <w:szCs w:val="24"/>
          <w:lang w:val="es-ES"/>
        </w:rPr>
        <w:t xml:space="preserve"> para referirse a aquellos autores argentinos,</w:t>
      </w:r>
      <w:r w:rsidR="00572232">
        <w:rPr>
          <w:rFonts w:ascii="Times New Roman" w:hAnsi="Times New Roman" w:cs="Times New Roman"/>
          <w:sz w:val="24"/>
          <w:szCs w:val="24"/>
          <w:lang w:val="es-ES"/>
        </w:rPr>
        <w:t xml:space="preserve"> que</w:t>
      </w:r>
      <w:r w:rsidRPr="00BF16A0">
        <w:rPr>
          <w:rFonts w:ascii="Times New Roman" w:hAnsi="Times New Roman" w:cs="Times New Roman"/>
          <w:sz w:val="24"/>
          <w:szCs w:val="24"/>
          <w:lang w:val="es-ES"/>
        </w:rPr>
        <w:t xml:space="preserve"> naci</w:t>
      </w:r>
      <w:r w:rsidR="00572232">
        <w:rPr>
          <w:rFonts w:ascii="Times New Roman" w:hAnsi="Times New Roman" w:cs="Times New Roman"/>
          <w:sz w:val="24"/>
          <w:szCs w:val="24"/>
          <w:lang w:val="es-ES"/>
        </w:rPr>
        <w:t>eron</w:t>
      </w:r>
      <w:r w:rsidRPr="00BF16A0">
        <w:rPr>
          <w:rFonts w:ascii="Times New Roman" w:hAnsi="Times New Roman" w:cs="Times New Roman"/>
          <w:sz w:val="24"/>
          <w:szCs w:val="24"/>
          <w:lang w:val="es-ES"/>
        </w:rPr>
        <w:t xml:space="preserve"> en las décadas de 1960-70, que </w:t>
      </w:r>
      <w:r w:rsidR="00572232">
        <w:rPr>
          <w:rFonts w:ascii="Times New Roman" w:hAnsi="Times New Roman" w:cs="Times New Roman"/>
          <w:sz w:val="24"/>
          <w:szCs w:val="24"/>
          <w:lang w:val="es-ES"/>
        </w:rPr>
        <w:t>intentan</w:t>
      </w:r>
      <w:r w:rsidR="00740E5D">
        <w:rPr>
          <w:rFonts w:ascii="Times New Roman" w:hAnsi="Times New Roman" w:cs="Times New Roman"/>
          <w:sz w:val="24"/>
          <w:szCs w:val="24"/>
          <w:lang w:val="es-ES"/>
        </w:rPr>
        <w:t xml:space="preserve"> realizar</w:t>
      </w:r>
      <w:r w:rsidRPr="00BF16A0">
        <w:rPr>
          <w:rFonts w:ascii="Times New Roman" w:hAnsi="Times New Roman" w:cs="Times New Roman"/>
          <w:sz w:val="24"/>
          <w:szCs w:val="24"/>
          <w:lang w:val="es-ES"/>
        </w:rPr>
        <w:t xml:space="preserve"> un cambio en la forma </w:t>
      </w:r>
      <w:r w:rsidR="00740E5D">
        <w:rPr>
          <w:rFonts w:ascii="Times New Roman" w:hAnsi="Times New Roman" w:cs="Times New Roman"/>
          <w:sz w:val="24"/>
          <w:szCs w:val="24"/>
          <w:lang w:val="es-ES"/>
        </w:rPr>
        <w:t>de</w:t>
      </w:r>
      <w:r w:rsidR="00572232">
        <w:rPr>
          <w:rFonts w:ascii="Times New Roman" w:hAnsi="Times New Roman" w:cs="Times New Roman"/>
          <w:sz w:val="24"/>
          <w:szCs w:val="24"/>
          <w:lang w:val="es-ES"/>
        </w:rPr>
        <w:t xml:space="preserve"> su escritura</w:t>
      </w:r>
      <w:r w:rsidRPr="00BF16A0">
        <w:rPr>
          <w:rFonts w:ascii="Times New Roman" w:hAnsi="Times New Roman" w:cs="Times New Roman"/>
          <w:sz w:val="24"/>
          <w:szCs w:val="24"/>
          <w:lang w:val="es-ES"/>
        </w:rPr>
        <w:t xml:space="preserve"> frente a la literatura anterior. Dentro de esta nueva narrativa</w:t>
      </w:r>
      <w:r w:rsidR="00F96AE7">
        <w:rPr>
          <w:rFonts w:ascii="Times New Roman" w:hAnsi="Times New Roman" w:cs="Times New Roman"/>
          <w:sz w:val="24"/>
          <w:szCs w:val="24"/>
          <w:lang w:val="es-ES"/>
        </w:rPr>
        <w:t xml:space="preserve"> perten</w:t>
      </w:r>
      <w:r w:rsidR="00572232">
        <w:rPr>
          <w:rFonts w:ascii="Times New Roman" w:hAnsi="Times New Roman" w:cs="Times New Roman"/>
          <w:sz w:val="24"/>
          <w:szCs w:val="24"/>
          <w:lang w:val="es-ES"/>
        </w:rPr>
        <w:t>e</w:t>
      </w:r>
      <w:r w:rsidR="00F96AE7">
        <w:rPr>
          <w:rFonts w:ascii="Times New Roman" w:hAnsi="Times New Roman" w:cs="Times New Roman"/>
          <w:sz w:val="24"/>
          <w:szCs w:val="24"/>
          <w:lang w:val="es-ES"/>
        </w:rPr>
        <w:t>cen</w:t>
      </w:r>
      <w:r w:rsidRPr="00BF16A0">
        <w:rPr>
          <w:rFonts w:ascii="Times New Roman" w:hAnsi="Times New Roman" w:cs="Times New Roman"/>
          <w:sz w:val="24"/>
          <w:szCs w:val="24"/>
          <w:lang w:val="es-ES"/>
        </w:rPr>
        <w:t xml:space="preserve"> </w:t>
      </w:r>
      <w:r w:rsidR="00740E5D">
        <w:rPr>
          <w:rFonts w:ascii="Times New Roman" w:hAnsi="Times New Roman" w:cs="Times New Roman"/>
          <w:sz w:val="24"/>
          <w:szCs w:val="24"/>
          <w:lang w:val="es-ES"/>
        </w:rPr>
        <w:t>autores</w:t>
      </w:r>
      <w:r w:rsidRPr="00BF16A0">
        <w:rPr>
          <w:rFonts w:ascii="Times New Roman" w:hAnsi="Times New Roman" w:cs="Times New Roman"/>
          <w:sz w:val="24"/>
          <w:szCs w:val="24"/>
          <w:lang w:val="es-ES"/>
        </w:rPr>
        <w:t xml:space="preserve"> como: Samanta </w:t>
      </w:r>
      <w:proofErr w:type="spellStart"/>
      <w:r w:rsidRPr="00BF16A0">
        <w:rPr>
          <w:rFonts w:ascii="Times New Roman" w:hAnsi="Times New Roman" w:cs="Times New Roman"/>
          <w:sz w:val="24"/>
          <w:szCs w:val="24"/>
          <w:lang w:val="es-ES"/>
        </w:rPr>
        <w:t>Schweblin</w:t>
      </w:r>
      <w:proofErr w:type="spellEnd"/>
      <w:r w:rsidRPr="00BF16A0">
        <w:rPr>
          <w:rFonts w:ascii="Times New Roman" w:hAnsi="Times New Roman" w:cs="Times New Roman"/>
          <w:sz w:val="24"/>
          <w:szCs w:val="24"/>
          <w:lang w:val="es-ES"/>
        </w:rPr>
        <w:t xml:space="preserve">, Mariana </w:t>
      </w:r>
      <w:r w:rsidR="004E5EE0">
        <w:rPr>
          <w:rFonts w:ascii="Times New Roman" w:hAnsi="Times New Roman" w:cs="Times New Roman"/>
          <w:sz w:val="24"/>
          <w:szCs w:val="24"/>
          <w:lang w:val="es-ES"/>
        </w:rPr>
        <w:t>Enr</w:t>
      </w:r>
      <w:r w:rsidR="008833E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BF16A0">
        <w:rPr>
          <w:rFonts w:ascii="Times New Roman" w:hAnsi="Times New Roman" w:cs="Times New Roman"/>
          <w:sz w:val="24"/>
          <w:szCs w:val="24"/>
          <w:lang w:val="es-ES"/>
        </w:rPr>
        <w:t xml:space="preserve">, Germán </w:t>
      </w:r>
      <w:proofErr w:type="spellStart"/>
      <w:r w:rsidRPr="00BF16A0">
        <w:rPr>
          <w:rFonts w:ascii="Times New Roman" w:hAnsi="Times New Roman" w:cs="Times New Roman"/>
          <w:sz w:val="24"/>
          <w:szCs w:val="24"/>
          <w:lang w:val="es-ES"/>
        </w:rPr>
        <w:t>Maggiori</w:t>
      </w:r>
      <w:proofErr w:type="spellEnd"/>
      <w:r w:rsidRPr="00BF16A0">
        <w:rPr>
          <w:rFonts w:ascii="Times New Roman" w:hAnsi="Times New Roman" w:cs="Times New Roman"/>
          <w:sz w:val="24"/>
          <w:szCs w:val="24"/>
          <w:lang w:val="es-ES"/>
        </w:rPr>
        <w:t xml:space="preserve">, Pedro </w:t>
      </w:r>
      <w:proofErr w:type="spellStart"/>
      <w:r w:rsidRPr="00BF16A0">
        <w:rPr>
          <w:rFonts w:ascii="Times New Roman" w:hAnsi="Times New Roman" w:cs="Times New Roman"/>
          <w:sz w:val="24"/>
          <w:szCs w:val="24"/>
          <w:lang w:val="es-ES"/>
        </w:rPr>
        <w:t>Mairal</w:t>
      </w:r>
      <w:proofErr w:type="spellEnd"/>
      <w:r w:rsidRPr="00BF16A0">
        <w:rPr>
          <w:rFonts w:ascii="Times New Roman" w:hAnsi="Times New Roman" w:cs="Times New Roman"/>
          <w:sz w:val="24"/>
          <w:szCs w:val="24"/>
          <w:lang w:val="es-ES"/>
        </w:rPr>
        <w:t>, Gabriela Bejerman, Oliverio Coelho o Juan Terranov</w:t>
      </w:r>
      <w:r w:rsidR="008833E8">
        <w:rPr>
          <w:rFonts w:ascii="Times New Roman" w:hAnsi="Times New Roman" w:cs="Times New Roman"/>
          <w:sz w:val="24"/>
          <w:szCs w:val="24"/>
          <w:lang w:val="es-ES"/>
        </w:rPr>
        <w:t>a</w:t>
      </w:r>
      <w:r w:rsidRPr="00BF16A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BF16A0">
        <w:rPr>
          <w:rFonts w:ascii="Times New Roman" w:hAnsi="Times New Roman" w:cs="Times New Roman"/>
          <w:sz w:val="24"/>
          <w:szCs w:val="24"/>
          <w:lang w:val="es-ES"/>
        </w:rPr>
        <w:t>Elsa Drucaroff diferencia dentro de la NNA a dos generaciones, los</w:t>
      </w:r>
      <w:r w:rsidR="004D00FD">
        <w:rPr>
          <w:rFonts w:ascii="Times New Roman" w:hAnsi="Times New Roman" w:cs="Times New Roman"/>
          <w:sz w:val="24"/>
          <w:szCs w:val="24"/>
          <w:lang w:val="es-ES"/>
        </w:rPr>
        <w:t xml:space="preserve"> que</w:t>
      </w:r>
      <w:r w:rsidRPr="00BF16A0">
        <w:rPr>
          <w:rFonts w:ascii="Times New Roman" w:hAnsi="Times New Roman" w:cs="Times New Roman"/>
          <w:sz w:val="24"/>
          <w:szCs w:val="24"/>
          <w:lang w:val="es-ES"/>
        </w:rPr>
        <w:t xml:space="preserve"> naci</w:t>
      </w:r>
      <w:r w:rsidR="004D00FD">
        <w:rPr>
          <w:rFonts w:ascii="Times New Roman" w:hAnsi="Times New Roman" w:cs="Times New Roman"/>
          <w:sz w:val="24"/>
          <w:szCs w:val="24"/>
          <w:lang w:val="es-ES"/>
        </w:rPr>
        <w:t>eron</w:t>
      </w:r>
      <w:r w:rsidRPr="00BF16A0">
        <w:rPr>
          <w:rFonts w:ascii="Times New Roman" w:hAnsi="Times New Roman" w:cs="Times New Roman"/>
          <w:sz w:val="24"/>
          <w:szCs w:val="24"/>
          <w:lang w:val="es-ES"/>
        </w:rPr>
        <w:t xml:space="preserve"> en los 60 y los </w:t>
      </w:r>
      <w:r w:rsidR="00572232">
        <w:rPr>
          <w:rFonts w:ascii="Times New Roman" w:hAnsi="Times New Roman" w:cs="Times New Roman"/>
          <w:sz w:val="24"/>
          <w:szCs w:val="24"/>
          <w:lang w:val="es-ES"/>
        </w:rPr>
        <w:t>de</w:t>
      </w:r>
      <w:r w:rsidRPr="00BF16A0">
        <w:rPr>
          <w:rFonts w:ascii="Times New Roman" w:hAnsi="Times New Roman" w:cs="Times New Roman"/>
          <w:sz w:val="24"/>
          <w:szCs w:val="24"/>
          <w:lang w:val="es-ES"/>
        </w:rPr>
        <w:t xml:space="preserve"> </w:t>
      </w:r>
      <w:r w:rsidR="00572232">
        <w:rPr>
          <w:rFonts w:ascii="Times New Roman" w:hAnsi="Times New Roman" w:cs="Times New Roman"/>
          <w:sz w:val="24"/>
          <w:szCs w:val="24"/>
          <w:lang w:val="es-ES"/>
        </w:rPr>
        <w:t xml:space="preserve">años </w:t>
      </w:r>
      <w:r w:rsidRPr="00BF16A0">
        <w:rPr>
          <w:rFonts w:ascii="Times New Roman" w:hAnsi="Times New Roman" w:cs="Times New Roman"/>
          <w:sz w:val="24"/>
          <w:szCs w:val="24"/>
          <w:lang w:val="es-ES"/>
        </w:rPr>
        <w:t xml:space="preserve">70: </w:t>
      </w:r>
    </w:p>
    <w:p w14:paraId="2D0E8B63" w14:textId="7A1EB409" w:rsidR="00BF16A0" w:rsidRPr="00146FA7" w:rsidRDefault="00F96AE7" w:rsidP="003B442C">
      <w:pPr>
        <w:spacing w:after="240" w:line="360" w:lineRule="auto"/>
        <w:ind w:left="708"/>
        <w:jc w:val="both"/>
        <w:rPr>
          <w:rFonts w:ascii="Times New Roman" w:hAnsi="Times New Roman" w:cs="Times New Roman"/>
          <w:sz w:val="20"/>
          <w:szCs w:val="20"/>
          <w:lang w:val="es-ES"/>
        </w:rPr>
      </w:pPr>
      <w:r w:rsidRPr="00146FA7">
        <w:rPr>
          <w:rFonts w:ascii="Times New Roman" w:hAnsi="Times New Roman" w:cs="Times New Roman"/>
          <w:sz w:val="20"/>
          <w:szCs w:val="20"/>
          <w:lang w:val="es-ES"/>
        </w:rPr>
        <w:t>“</w:t>
      </w:r>
      <w:r w:rsidR="00BF16A0" w:rsidRPr="00146FA7">
        <w:rPr>
          <w:rFonts w:ascii="Times New Roman" w:hAnsi="Times New Roman" w:cs="Times New Roman"/>
          <w:sz w:val="20"/>
          <w:szCs w:val="20"/>
          <w:lang w:val="es-ES"/>
        </w:rPr>
        <w:t>En el primer caso recortamos una generación cuya memoria está marcada por los efectos de un acontecimiento traumático que no vivió, o (en el caso de la primera generación) vivió en un período en el que no tenía formada su conciencia cívica. En el segundo, el concepto de generación está ausente: simplemente hablamos de obras artísticas producidas bajo los efectos traumáticos que produjo la dictadura, más allá de que sus autores o autoras hayan vivido esos hechos o los conozcan a través del legado de las diferentes memorias colectivas que pugnan por versionarlos.</w:t>
      </w:r>
      <w:r w:rsidRPr="00146FA7">
        <w:rPr>
          <w:rFonts w:ascii="Times New Roman" w:hAnsi="Times New Roman" w:cs="Times New Roman"/>
          <w:sz w:val="20"/>
          <w:szCs w:val="20"/>
          <w:lang w:val="es-ES"/>
        </w:rPr>
        <w:t>”</w:t>
      </w:r>
      <w:r w:rsidR="00572232" w:rsidRPr="00146FA7">
        <w:rPr>
          <w:rStyle w:val="Znakapoznpodarou"/>
          <w:rFonts w:ascii="Times New Roman" w:hAnsi="Times New Roman" w:cs="Times New Roman"/>
          <w:sz w:val="20"/>
          <w:szCs w:val="20"/>
          <w:lang w:val="es-ES"/>
        </w:rPr>
        <w:footnoteReference w:id="4"/>
      </w:r>
    </w:p>
    <w:p w14:paraId="22722296" w14:textId="7863BE81" w:rsidR="00BF16A0" w:rsidRDefault="00740E5D"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U</w:t>
      </w:r>
      <w:r w:rsidR="00572232">
        <w:rPr>
          <w:rFonts w:ascii="Times New Roman" w:hAnsi="Times New Roman" w:cs="Times New Roman"/>
          <w:sz w:val="24"/>
          <w:szCs w:val="24"/>
          <w:lang w:val="es-ES"/>
        </w:rPr>
        <w:t>n recurso</w:t>
      </w:r>
      <w:r>
        <w:rPr>
          <w:rFonts w:ascii="Times New Roman" w:hAnsi="Times New Roman" w:cs="Times New Roman"/>
          <w:sz w:val="24"/>
          <w:szCs w:val="24"/>
          <w:lang w:val="es-ES"/>
        </w:rPr>
        <w:t xml:space="preserve"> literario</w:t>
      </w:r>
      <w:r w:rsidR="00BF16A0" w:rsidRPr="00BF16A0">
        <w:rPr>
          <w:rFonts w:ascii="Times New Roman" w:hAnsi="Times New Roman" w:cs="Times New Roman"/>
          <w:sz w:val="24"/>
          <w:szCs w:val="24"/>
          <w:lang w:val="es-ES"/>
        </w:rPr>
        <w:t xml:space="preserve"> que inici</w:t>
      </w:r>
      <w:r>
        <w:rPr>
          <w:rFonts w:ascii="Times New Roman" w:hAnsi="Times New Roman" w:cs="Times New Roman"/>
          <w:sz w:val="24"/>
          <w:szCs w:val="24"/>
          <w:lang w:val="es-ES"/>
        </w:rPr>
        <w:t>a la importancia</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esa</w:t>
      </w:r>
      <w:r w:rsidR="00BF16A0" w:rsidRPr="00BF16A0">
        <w:rPr>
          <w:rFonts w:ascii="Times New Roman" w:hAnsi="Times New Roman" w:cs="Times New Roman"/>
          <w:sz w:val="24"/>
          <w:szCs w:val="24"/>
          <w:lang w:val="es-ES"/>
        </w:rPr>
        <w:t xml:space="preserve"> generación</w:t>
      </w:r>
      <w:r>
        <w:rPr>
          <w:rFonts w:ascii="Times New Roman" w:hAnsi="Times New Roman" w:cs="Times New Roman"/>
          <w:sz w:val="24"/>
          <w:szCs w:val="24"/>
          <w:lang w:val="es-ES"/>
        </w:rPr>
        <w:t>, se considera</w:t>
      </w:r>
      <w:r w:rsidR="00BF16A0" w:rsidRPr="00BF16A0">
        <w:rPr>
          <w:rFonts w:ascii="Times New Roman" w:hAnsi="Times New Roman" w:cs="Times New Roman"/>
          <w:sz w:val="24"/>
          <w:szCs w:val="24"/>
          <w:lang w:val="es-ES"/>
        </w:rPr>
        <w:t xml:space="preserve"> la publicación de Maximiliano Tomas </w:t>
      </w:r>
      <w:r>
        <w:rPr>
          <w:rFonts w:ascii="Times New Roman" w:hAnsi="Times New Roman" w:cs="Times New Roman"/>
          <w:sz w:val="24"/>
          <w:szCs w:val="24"/>
          <w:lang w:val="es-ES"/>
        </w:rPr>
        <w:t>con su</w:t>
      </w:r>
      <w:r w:rsidR="00BF16A0" w:rsidRPr="00BF16A0">
        <w:rPr>
          <w:rFonts w:ascii="Times New Roman" w:hAnsi="Times New Roman" w:cs="Times New Roman"/>
          <w:sz w:val="24"/>
          <w:szCs w:val="24"/>
          <w:lang w:val="es-ES"/>
        </w:rPr>
        <w:t xml:space="preserve"> antología de cuentos </w:t>
      </w:r>
      <w:r w:rsidR="00BF16A0" w:rsidRPr="001B11D7">
        <w:rPr>
          <w:rFonts w:ascii="Times New Roman" w:hAnsi="Times New Roman" w:cs="Times New Roman"/>
          <w:i/>
          <w:iCs/>
          <w:sz w:val="24"/>
          <w:szCs w:val="24"/>
          <w:lang w:val="es-ES"/>
        </w:rPr>
        <w:t>La joven guardia</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La</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intención</w:t>
      </w:r>
      <w:r w:rsidR="00BF16A0" w:rsidRPr="00BF16A0">
        <w:rPr>
          <w:rFonts w:ascii="Times New Roman" w:hAnsi="Times New Roman" w:cs="Times New Roman"/>
          <w:sz w:val="24"/>
          <w:szCs w:val="24"/>
          <w:lang w:val="es-ES"/>
        </w:rPr>
        <w:t xml:space="preserve"> para </w:t>
      </w:r>
      <w:r>
        <w:rPr>
          <w:rFonts w:ascii="Times New Roman" w:hAnsi="Times New Roman" w:cs="Times New Roman"/>
          <w:sz w:val="24"/>
          <w:szCs w:val="24"/>
          <w:lang w:val="es-ES"/>
        </w:rPr>
        <w:t>destacar</w:t>
      </w:r>
      <w:r w:rsidR="00BF16A0" w:rsidRPr="00BF16A0">
        <w:rPr>
          <w:rFonts w:ascii="Times New Roman" w:hAnsi="Times New Roman" w:cs="Times New Roman"/>
          <w:sz w:val="24"/>
          <w:szCs w:val="24"/>
          <w:lang w:val="es-ES"/>
        </w:rPr>
        <w:t xml:space="preserve"> a</w:t>
      </w:r>
      <w:r>
        <w:rPr>
          <w:rFonts w:ascii="Times New Roman" w:hAnsi="Times New Roman" w:cs="Times New Roman"/>
          <w:sz w:val="24"/>
          <w:szCs w:val="24"/>
          <w:lang w:val="es-ES"/>
        </w:rPr>
        <w:t xml:space="preserve"> esos</w:t>
      </w:r>
      <w:r w:rsidR="00BF16A0" w:rsidRPr="00BF16A0">
        <w:rPr>
          <w:rFonts w:ascii="Times New Roman" w:hAnsi="Times New Roman" w:cs="Times New Roman"/>
          <w:sz w:val="24"/>
          <w:szCs w:val="24"/>
          <w:lang w:val="es-ES"/>
        </w:rPr>
        <w:t xml:space="preserve"> autores era que </w:t>
      </w:r>
      <w:r>
        <w:rPr>
          <w:rFonts w:ascii="Times New Roman" w:hAnsi="Times New Roman" w:cs="Times New Roman"/>
          <w:sz w:val="24"/>
          <w:szCs w:val="24"/>
          <w:lang w:val="es-ES"/>
        </w:rPr>
        <w:t>se trata de autores</w:t>
      </w:r>
      <w:r w:rsidR="00BF16A0" w:rsidRPr="00BF16A0">
        <w:rPr>
          <w:rFonts w:ascii="Times New Roman" w:hAnsi="Times New Roman" w:cs="Times New Roman"/>
          <w:sz w:val="24"/>
          <w:szCs w:val="24"/>
          <w:lang w:val="es-ES"/>
        </w:rPr>
        <w:t xml:space="preserve"> jóvenes del </w:t>
      </w:r>
      <w:r w:rsidR="004D00FD">
        <w:rPr>
          <w:rFonts w:ascii="Times New Roman" w:hAnsi="Times New Roman" w:cs="Times New Roman"/>
          <w:sz w:val="24"/>
          <w:szCs w:val="24"/>
          <w:lang w:val="es-ES"/>
        </w:rPr>
        <w:t>campo</w:t>
      </w:r>
      <w:r w:rsidR="00BF16A0" w:rsidRPr="00BF16A0">
        <w:rPr>
          <w:rFonts w:ascii="Times New Roman" w:hAnsi="Times New Roman" w:cs="Times New Roman"/>
          <w:sz w:val="24"/>
          <w:szCs w:val="24"/>
          <w:lang w:val="es-ES"/>
        </w:rPr>
        <w:t xml:space="preserve"> literari</w:t>
      </w:r>
      <w:r w:rsidR="004D00FD">
        <w:rPr>
          <w:rFonts w:ascii="Times New Roman" w:hAnsi="Times New Roman" w:cs="Times New Roman"/>
          <w:sz w:val="24"/>
          <w:szCs w:val="24"/>
          <w:lang w:val="es-ES"/>
        </w:rPr>
        <w:t>o</w:t>
      </w:r>
      <w:r w:rsidR="00BF16A0" w:rsidRPr="00BF16A0">
        <w:rPr>
          <w:rFonts w:ascii="Times New Roman" w:hAnsi="Times New Roman" w:cs="Times New Roman"/>
          <w:sz w:val="24"/>
          <w:szCs w:val="24"/>
          <w:lang w:val="es-ES"/>
        </w:rPr>
        <w:t xml:space="preserve">, con una obra publicada, pero sin </w:t>
      </w:r>
      <w:r>
        <w:rPr>
          <w:rFonts w:ascii="Times New Roman" w:hAnsi="Times New Roman" w:cs="Times New Roman"/>
          <w:sz w:val="24"/>
          <w:szCs w:val="24"/>
          <w:lang w:val="es-ES"/>
        </w:rPr>
        <w:t>una</w:t>
      </w:r>
      <w:r w:rsidR="00BF16A0" w:rsidRPr="00BF16A0">
        <w:rPr>
          <w:rFonts w:ascii="Times New Roman" w:hAnsi="Times New Roman" w:cs="Times New Roman"/>
          <w:sz w:val="24"/>
          <w:szCs w:val="24"/>
          <w:lang w:val="es-ES"/>
        </w:rPr>
        <w:t xml:space="preserve"> carrera artística </w:t>
      </w:r>
      <w:r>
        <w:rPr>
          <w:rFonts w:ascii="Times New Roman" w:hAnsi="Times New Roman" w:cs="Times New Roman"/>
          <w:sz w:val="24"/>
          <w:szCs w:val="24"/>
          <w:lang w:val="es-ES"/>
        </w:rPr>
        <w:t>sujetada</w:t>
      </w:r>
      <w:r w:rsidR="00BF16A0" w:rsidRPr="00BF16A0">
        <w:rPr>
          <w:rFonts w:ascii="Times New Roman" w:hAnsi="Times New Roman" w:cs="Times New Roman"/>
          <w:sz w:val="24"/>
          <w:szCs w:val="24"/>
          <w:lang w:val="es-ES"/>
        </w:rPr>
        <w:t>. El objetivo era “atar con éxito una serie de textos dispares, heterogéneos, tanto en términos de las tradiciones literarias en las que reclamaban inscribirse como en su relación con los procesos históricos y políticos de la sociedad”</w:t>
      </w:r>
      <w:r w:rsidR="00572232">
        <w:rPr>
          <w:rStyle w:val="Znakapoznpodarou"/>
          <w:rFonts w:ascii="Times New Roman" w:hAnsi="Times New Roman" w:cs="Times New Roman"/>
          <w:sz w:val="24"/>
          <w:szCs w:val="24"/>
          <w:lang w:val="es-ES"/>
        </w:rPr>
        <w:footnoteReference w:id="5"/>
      </w:r>
      <w:r w:rsidR="00BF16A0" w:rsidRPr="00BF16A0">
        <w:rPr>
          <w:rFonts w:ascii="Times New Roman" w:hAnsi="Times New Roman" w:cs="Times New Roman"/>
          <w:sz w:val="24"/>
          <w:szCs w:val="24"/>
          <w:lang w:val="es-ES"/>
        </w:rPr>
        <w:t xml:space="preserve">, quienes presentaban </w:t>
      </w:r>
      <w:r w:rsidR="004D00FD">
        <w:rPr>
          <w:rFonts w:ascii="Times New Roman" w:hAnsi="Times New Roman" w:cs="Times New Roman"/>
          <w:sz w:val="24"/>
          <w:szCs w:val="24"/>
          <w:lang w:val="es-ES"/>
        </w:rPr>
        <w:t>una</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reflexión</w:t>
      </w:r>
      <w:r w:rsidR="00BF16A0" w:rsidRPr="00BF16A0">
        <w:rPr>
          <w:rFonts w:ascii="Times New Roman" w:hAnsi="Times New Roman" w:cs="Times New Roman"/>
          <w:sz w:val="24"/>
          <w:szCs w:val="24"/>
          <w:lang w:val="es-ES"/>
        </w:rPr>
        <w:t xml:space="preserve"> común </w:t>
      </w:r>
      <w:r w:rsidR="004D00FD">
        <w:rPr>
          <w:rFonts w:ascii="Times New Roman" w:hAnsi="Times New Roman" w:cs="Times New Roman"/>
          <w:sz w:val="24"/>
          <w:szCs w:val="24"/>
          <w:lang w:val="es-ES"/>
        </w:rPr>
        <w:t>mediante la</w:t>
      </w:r>
      <w:r w:rsidR="00BF16A0" w:rsidRPr="00BF16A0">
        <w:rPr>
          <w:rFonts w:ascii="Times New Roman" w:hAnsi="Times New Roman" w:cs="Times New Roman"/>
          <w:sz w:val="24"/>
          <w:szCs w:val="24"/>
          <w:lang w:val="es-ES"/>
        </w:rPr>
        <w:t xml:space="preserve"> visión crítica</w:t>
      </w:r>
      <w:r>
        <w:rPr>
          <w:rFonts w:ascii="Times New Roman" w:hAnsi="Times New Roman" w:cs="Times New Roman"/>
          <w:sz w:val="24"/>
          <w:szCs w:val="24"/>
          <w:lang w:val="es-ES"/>
        </w:rPr>
        <w:t xml:space="preserve"> </w:t>
      </w:r>
      <w:r w:rsidR="00BF16A0" w:rsidRPr="00BF16A0">
        <w:rPr>
          <w:rFonts w:ascii="Times New Roman" w:hAnsi="Times New Roman" w:cs="Times New Roman"/>
          <w:sz w:val="24"/>
          <w:szCs w:val="24"/>
          <w:lang w:val="es-ES"/>
        </w:rPr>
        <w:t>del mundo y</w:t>
      </w:r>
      <w:r w:rsidR="00F31818">
        <w:rPr>
          <w:rFonts w:ascii="Times New Roman" w:hAnsi="Times New Roman" w:cs="Times New Roman"/>
          <w:sz w:val="24"/>
          <w:szCs w:val="24"/>
          <w:lang w:val="es-ES"/>
        </w:rPr>
        <w:t> </w:t>
      </w:r>
      <w:r w:rsidR="00BF16A0" w:rsidRPr="00BF16A0">
        <w:rPr>
          <w:rFonts w:ascii="Times New Roman" w:hAnsi="Times New Roman" w:cs="Times New Roman"/>
          <w:sz w:val="24"/>
          <w:szCs w:val="24"/>
          <w:lang w:val="es-ES"/>
        </w:rPr>
        <w:t xml:space="preserve">su entorno. </w:t>
      </w:r>
      <w:r w:rsidR="00572232">
        <w:rPr>
          <w:rFonts w:ascii="Times New Roman" w:hAnsi="Times New Roman" w:cs="Times New Roman"/>
          <w:sz w:val="24"/>
          <w:szCs w:val="24"/>
          <w:lang w:val="es-ES"/>
        </w:rPr>
        <w:t xml:space="preserve">Estos </w:t>
      </w:r>
      <w:r>
        <w:rPr>
          <w:rFonts w:ascii="Times New Roman" w:hAnsi="Times New Roman" w:cs="Times New Roman"/>
          <w:sz w:val="24"/>
          <w:szCs w:val="24"/>
          <w:lang w:val="es-ES"/>
        </w:rPr>
        <w:t>autores</w:t>
      </w:r>
      <w:r w:rsidR="00BF16A0" w:rsidRPr="00BF16A0">
        <w:rPr>
          <w:rFonts w:ascii="Times New Roman" w:hAnsi="Times New Roman" w:cs="Times New Roman"/>
          <w:sz w:val="24"/>
          <w:szCs w:val="24"/>
          <w:lang w:val="es-ES"/>
        </w:rPr>
        <w:t xml:space="preserve"> suelen </w:t>
      </w:r>
      <w:r w:rsidR="004D00FD">
        <w:rPr>
          <w:rFonts w:ascii="Times New Roman" w:hAnsi="Times New Roman" w:cs="Times New Roman"/>
          <w:sz w:val="24"/>
          <w:szCs w:val="24"/>
          <w:lang w:val="es-ES"/>
        </w:rPr>
        <w:t>utilizar en</w:t>
      </w:r>
      <w:r w:rsidR="00BF16A0" w:rsidRPr="00BF16A0">
        <w:rPr>
          <w:rFonts w:ascii="Times New Roman" w:hAnsi="Times New Roman" w:cs="Times New Roman"/>
          <w:sz w:val="24"/>
          <w:szCs w:val="24"/>
          <w:lang w:val="es-ES"/>
        </w:rPr>
        <w:t xml:space="preserve"> sus </w:t>
      </w:r>
      <w:r>
        <w:rPr>
          <w:rFonts w:ascii="Times New Roman" w:hAnsi="Times New Roman" w:cs="Times New Roman"/>
          <w:sz w:val="24"/>
          <w:szCs w:val="24"/>
          <w:lang w:val="es-ES"/>
        </w:rPr>
        <w:t>textos</w:t>
      </w:r>
      <w:r w:rsidR="00BF16A0" w:rsidRPr="00BF16A0">
        <w:rPr>
          <w:rFonts w:ascii="Times New Roman" w:hAnsi="Times New Roman" w:cs="Times New Roman"/>
          <w:sz w:val="24"/>
          <w:szCs w:val="24"/>
          <w:lang w:val="es-ES"/>
        </w:rPr>
        <w:t xml:space="preserve"> el contexto urbano </w:t>
      </w:r>
      <w:r w:rsidR="00572232">
        <w:rPr>
          <w:rFonts w:ascii="Times New Roman" w:hAnsi="Times New Roman" w:cs="Times New Roman"/>
          <w:sz w:val="24"/>
          <w:szCs w:val="24"/>
          <w:lang w:val="es-ES"/>
        </w:rPr>
        <w:t>argentino</w:t>
      </w:r>
      <w:r w:rsidR="00BF16A0" w:rsidRPr="00BF16A0">
        <w:rPr>
          <w:rFonts w:ascii="Times New Roman" w:hAnsi="Times New Roman" w:cs="Times New Roman"/>
          <w:sz w:val="24"/>
          <w:szCs w:val="24"/>
          <w:lang w:val="es-ES"/>
        </w:rPr>
        <w:t xml:space="preserve"> y, sobre todo, bonaerense. A pesar de su</w:t>
      </w:r>
      <w:r>
        <w:rPr>
          <w:rFonts w:ascii="Times New Roman" w:hAnsi="Times New Roman" w:cs="Times New Roman"/>
          <w:sz w:val="24"/>
          <w:szCs w:val="24"/>
          <w:lang w:val="es-ES"/>
        </w:rPr>
        <w:t xml:space="preserve"> </w:t>
      </w:r>
      <w:r w:rsidR="004D00FD">
        <w:rPr>
          <w:rFonts w:ascii="Times New Roman" w:hAnsi="Times New Roman" w:cs="Times New Roman"/>
          <w:sz w:val="24"/>
          <w:szCs w:val="24"/>
          <w:lang w:val="es-ES"/>
        </w:rPr>
        <w:t>visión</w:t>
      </w:r>
      <w:r w:rsidR="00BF16A0" w:rsidRPr="00BF16A0">
        <w:rPr>
          <w:rFonts w:ascii="Times New Roman" w:hAnsi="Times New Roman" w:cs="Times New Roman"/>
          <w:sz w:val="24"/>
          <w:szCs w:val="24"/>
          <w:lang w:val="es-ES"/>
        </w:rPr>
        <w:t xml:space="preserve"> heterog</w:t>
      </w:r>
      <w:r w:rsidR="00572232">
        <w:rPr>
          <w:rFonts w:ascii="Times New Roman" w:hAnsi="Times New Roman" w:cs="Times New Roman"/>
          <w:sz w:val="24"/>
          <w:szCs w:val="24"/>
          <w:lang w:val="es-ES"/>
        </w:rPr>
        <w:t>énea</w:t>
      </w:r>
      <w:r w:rsidR="00BF16A0" w:rsidRPr="00BF16A0">
        <w:rPr>
          <w:rFonts w:ascii="Times New Roman" w:hAnsi="Times New Roman" w:cs="Times New Roman"/>
          <w:sz w:val="24"/>
          <w:szCs w:val="24"/>
          <w:lang w:val="es-ES"/>
        </w:rPr>
        <w:t xml:space="preserve">, </w:t>
      </w:r>
      <w:r>
        <w:rPr>
          <w:rFonts w:ascii="Times New Roman" w:hAnsi="Times New Roman" w:cs="Times New Roman"/>
          <w:sz w:val="24"/>
          <w:szCs w:val="24"/>
          <w:lang w:val="es-ES"/>
        </w:rPr>
        <w:t>intentan destacar</w:t>
      </w:r>
      <w:r w:rsidR="004D00FD">
        <w:rPr>
          <w:rFonts w:ascii="Times New Roman" w:hAnsi="Times New Roman" w:cs="Times New Roman"/>
          <w:sz w:val="24"/>
          <w:szCs w:val="24"/>
          <w:lang w:val="es-ES"/>
        </w:rPr>
        <w:t xml:space="preserve"> aquellas</w:t>
      </w:r>
      <w:r w:rsidR="00BF16A0" w:rsidRPr="00BF16A0">
        <w:rPr>
          <w:rFonts w:ascii="Times New Roman" w:hAnsi="Times New Roman" w:cs="Times New Roman"/>
          <w:sz w:val="24"/>
          <w:szCs w:val="24"/>
          <w:lang w:val="es-ES"/>
        </w:rPr>
        <w:t xml:space="preserve"> experiencias que los </w:t>
      </w:r>
      <w:r>
        <w:rPr>
          <w:rFonts w:ascii="Times New Roman" w:hAnsi="Times New Roman" w:cs="Times New Roman"/>
          <w:sz w:val="24"/>
          <w:szCs w:val="24"/>
          <w:lang w:val="es-ES"/>
        </w:rPr>
        <w:t>inspiran</w:t>
      </w:r>
      <w:r w:rsidR="004A0A69">
        <w:rPr>
          <w:rFonts w:ascii="Times New Roman" w:hAnsi="Times New Roman" w:cs="Times New Roman"/>
          <w:sz w:val="24"/>
          <w:szCs w:val="24"/>
          <w:lang w:val="es-ES"/>
        </w:rPr>
        <w:t>, es decir,</w:t>
      </w:r>
      <w:r w:rsidR="00883744">
        <w:rPr>
          <w:rFonts w:ascii="Times New Roman" w:hAnsi="Times New Roman" w:cs="Times New Roman"/>
          <w:sz w:val="24"/>
          <w:szCs w:val="24"/>
          <w:lang w:val="es-ES"/>
        </w:rPr>
        <w:t xml:space="preserve"> </w:t>
      </w:r>
      <w:r w:rsidR="00BF16A0" w:rsidRPr="00BF16A0">
        <w:rPr>
          <w:rFonts w:ascii="Times New Roman" w:hAnsi="Times New Roman" w:cs="Times New Roman"/>
          <w:sz w:val="24"/>
          <w:szCs w:val="24"/>
          <w:lang w:val="es-ES"/>
        </w:rPr>
        <w:t>infancia durante la dictadura, adolescencia bajo la etapa postdictatorial, juventud como estudiantes en la Facultad de Letras</w:t>
      </w:r>
      <w:r w:rsidR="004A0A69">
        <w:rPr>
          <w:rFonts w:ascii="Times New Roman" w:hAnsi="Times New Roman" w:cs="Times New Roman"/>
          <w:sz w:val="24"/>
          <w:szCs w:val="24"/>
          <w:lang w:val="es-ES"/>
        </w:rPr>
        <w:t>,</w:t>
      </w:r>
      <w:r w:rsidR="00883744">
        <w:rPr>
          <w:rFonts w:ascii="Times New Roman" w:hAnsi="Times New Roman" w:cs="Times New Roman"/>
          <w:sz w:val="24"/>
          <w:szCs w:val="24"/>
          <w:lang w:val="es-ES"/>
        </w:rPr>
        <w:t xml:space="preserve"> etc.</w:t>
      </w:r>
      <w:r w:rsidR="00BF16A0" w:rsidRPr="00BF16A0">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4A0A69">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BF16A0" w:rsidRPr="00BF16A0">
        <w:rPr>
          <w:rFonts w:ascii="Times New Roman" w:hAnsi="Times New Roman" w:cs="Times New Roman"/>
          <w:sz w:val="24"/>
          <w:szCs w:val="24"/>
          <w:lang w:val="es-ES"/>
        </w:rPr>
        <w:t xml:space="preserve"> se </w:t>
      </w:r>
      <w:r w:rsidR="00883744">
        <w:rPr>
          <w:rFonts w:ascii="Times New Roman" w:hAnsi="Times New Roman" w:cs="Times New Roman"/>
          <w:sz w:val="24"/>
          <w:szCs w:val="24"/>
          <w:lang w:val="es-ES"/>
        </w:rPr>
        <w:t xml:space="preserve">presenta </w:t>
      </w:r>
      <w:r w:rsidR="00BF16A0" w:rsidRPr="00BF16A0">
        <w:rPr>
          <w:rFonts w:ascii="Times New Roman" w:hAnsi="Times New Roman" w:cs="Times New Roman"/>
          <w:sz w:val="24"/>
          <w:szCs w:val="24"/>
          <w:lang w:val="es-ES"/>
        </w:rPr>
        <w:t xml:space="preserve">como una de las </w:t>
      </w:r>
      <w:r w:rsidR="00BF16A0" w:rsidRPr="00BF16A0">
        <w:rPr>
          <w:rFonts w:ascii="Times New Roman" w:hAnsi="Times New Roman" w:cs="Times New Roman"/>
          <w:sz w:val="24"/>
          <w:szCs w:val="24"/>
          <w:lang w:val="es-ES"/>
        </w:rPr>
        <w:lastRenderedPageBreak/>
        <w:t xml:space="preserve">principales </w:t>
      </w:r>
      <w:r w:rsidR="004A0A69">
        <w:rPr>
          <w:rFonts w:ascii="Times New Roman" w:hAnsi="Times New Roman" w:cs="Times New Roman"/>
          <w:sz w:val="24"/>
          <w:szCs w:val="24"/>
          <w:lang w:val="es-ES"/>
        </w:rPr>
        <w:t>escritoras</w:t>
      </w:r>
      <w:r w:rsidR="00BF16A0" w:rsidRPr="00BF16A0">
        <w:rPr>
          <w:rFonts w:ascii="Times New Roman" w:hAnsi="Times New Roman" w:cs="Times New Roman"/>
          <w:sz w:val="24"/>
          <w:szCs w:val="24"/>
          <w:lang w:val="es-ES"/>
        </w:rPr>
        <w:t xml:space="preserve"> argentinas,</w:t>
      </w:r>
      <w:r w:rsidR="004A0A69">
        <w:rPr>
          <w:rFonts w:ascii="Times New Roman" w:hAnsi="Times New Roman" w:cs="Times New Roman"/>
          <w:sz w:val="24"/>
          <w:szCs w:val="24"/>
          <w:lang w:val="es-ES"/>
        </w:rPr>
        <w:t xml:space="preserve"> es decir,</w:t>
      </w:r>
      <w:r w:rsidR="00BF16A0" w:rsidRPr="00BF16A0">
        <w:rPr>
          <w:rFonts w:ascii="Times New Roman" w:hAnsi="Times New Roman" w:cs="Times New Roman"/>
          <w:sz w:val="24"/>
          <w:szCs w:val="24"/>
          <w:lang w:val="es-ES"/>
        </w:rPr>
        <w:t xml:space="preserve"> </w:t>
      </w:r>
      <w:r w:rsidR="004A0A69">
        <w:rPr>
          <w:rFonts w:ascii="Times New Roman" w:hAnsi="Times New Roman" w:cs="Times New Roman"/>
          <w:sz w:val="24"/>
          <w:szCs w:val="24"/>
          <w:lang w:val="es-ES"/>
        </w:rPr>
        <w:t>ya alcanzó</w:t>
      </w:r>
      <w:r w:rsidR="00BF16A0" w:rsidRPr="00BF16A0">
        <w:rPr>
          <w:rFonts w:ascii="Times New Roman" w:hAnsi="Times New Roman" w:cs="Times New Roman"/>
          <w:sz w:val="24"/>
          <w:szCs w:val="24"/>
          <w:lang w:val="es-ES"/>
        </w:rPr>
        <w:t xml:space="preserve"> una </w:t>
      </w:r>
      <w:r w:rsidR="004A0A69">
        <w:rPr>
          <w:rFonts w:ascii="Times New Roman" w:hAnsi="Times New Roman" w:cs="Times New Roman"/>
          <w:sz w:val="24"/>
          <w:szCs w:val="24"/>
          <w:lang w:val="es-ES"/>
        </w:rPr>
        <w:t>carrera literaria por</w:t>
      </w:r>
      <w:r w:rsidR="00BF16A0" w:rsidRPr="00BF16A0">
        <w:rPr>
          <w:rFonts w:ascii="Times New Roman" w:hAnsi="Times New Roman" w:cs="Times New Roman"/>
          <w:sz w:val="24"/>
          <w:szCs w:val="24"/>
          <w:lang w:val="es-ES"/>
        </w:rPr>
        <w:t xml:space="preserve"> la que</w:t>
      </w:r>
      <w:r w:rsidR="00883744">
        <w:rPr>
          <w:rFonts w:ascii="Times New Roman" w:hAnsi="Times New Roman" w:cs="Times New Roman"/>
          <w:sz w:val="24"/>
          <w:szCs w:val="24"/>
          <w:lang w:val="es-ES"/>
        </w:rPr>
        <w:t xml:space="preserve"> </w:t>
      </w:r>
      <w:r w:rsidR="00BF16A0" w:rsidRPr="00BF16A0">
        <w:rPr>
          <w:rFonts w:ascii="Times New Roman" w:hAnsi="Times New Roman" w:cs="Times New Roman"/>
          <w:sz w:val="24"/>
          <w:szCs w:val="24"/>
          <w:lang w:val="es-ES"/>
        </w:rPr>
        <w:t>recibi</w:t>
      </w:r>
      <w:r w:rsidR="00883744">
        <w:rPr>
          <w:rFonts w:ascii="Times New Roman" w:hAnsi="Times New Roman" w:cs="Times New Roman"/>
          <w:sz w:val="24"/>
          <w:szCs w:val="24"/>
          <w:lang w:val="es-ES"/>
        </w:rPr>
        <w:t>ó</w:t>
      </w:r>
      <w:r w:rsidR="00BF16A0" w:rsidRPr="00BF16A0">
        <w:rPr>
          <w:rFonts w:ascii="Times New Roman" w:hAnsi="Times New Roman" w:cs="Times New Roman"/>
          <w:sz w:val="24"/>
          <w:szCs w:val="24"/>
          <w:lang w:val="es-ES"/>
        </w:rPr>
        <w:t xml:space="preserve"> diversos </w:t>
      </w:r>
      <w:r w:rsidR="00883744">
        <w:rPr>
          <w:rFonts w:ascii="Times New Roman" w:hAnsi="Times New Roman" w:cs="Times New Roman"/>
          <w:sz w:val="24"/>
          <w:szCs w:val="24"/>
          <w:lang w:val="es-ES"/>
        </w:rPr>
        <w:t>pre</w:t>
      </w:r>
      <w:r w:rsidR="00E669FA">
        <w:rPr>
          <w:rFonts w:ascii="Times New Roman" w:hAnsi="Times New Roman" w:cs="Times New Roman"/>
          <w:sz w:val="24"/>
          <w:szCs w:val="24"/>
          <w:lang w:val="es-ES"/>
        </w:rPr>
        <w:t>m</w:t>
      </w:r>
      <w:r w:rsidR="00883744">
        <w:rPr>
          <w:rFonts w:ascii="Times New Roman" w:hAnsi="Times New Roman" w:cs="Times New Roman"/>
          <w:sz w:val="24"/>
          <w:szCs w:val="24"/>
          <w:lang w:val="es-ES"/>
        </w:rPr>
        <w:t>ios</w:t>
      </w:r>
      <w:r w:rsidR="004D00FD">
        <w:rPr>
          <w:rFonts w:ascii="Times New Roman" w:hAnsi="Times New Roman" w:cs="Times New Roman"/>
          <w:sz w:val="24"/>
          <w:szCs w:val="24"/>
          <w:lang w:val="es-ES"/>
        </w:rPr>
        <w:t xml:space="preserve"> prestigiosos</w:t>
      </w:r>
      <w:r w:rsidR="00BF16A0" w:rsidRPr="00BF16A0">
        <w:rPr>
          <w:rFonts w:ascii="Times New Roman" w:hAnsi="Times New Roman" w:cs="Times New Roman"/>
          <w:sz w:val="24"/>
          <w:szCs w:val="24"/>
          <w:lang w:val="es-ES"/>
        </w:rPr>
        <w:t xml:space="preserve">. Además, </w:t>
      </w:r>
      <w:r w:rsidR="004A0A69">
        <w:rPr>
          <w:rFonts w:ascii="Times New Roman" w:hAnsi="Times New Roman" w:cs="Times New Roman"/>
          <w:sz w:val="24"/>
          <w:szCs w:val="24"/>
          <w:lang w:val="es-ES"/>
        </w:rPr>
        <w:t>se trata de una</w:t>
      </w:r>
      <w:r w:rsidR="00BF16A0" w:rsidRPr="00BF16A0">
        <w:rPr>
          <w:rFonts w:ascii="Times New Roman" w:hAnsi="Times New Roman" w:cs="Times New Roman"/>
          <w:sz w:val="24"/>
          <w:szCs w:val="24"/>
          <w:lang w:val="es-ES"/>
        </w:rPr>
        <w:t xml:space="preserve"> periodista y docente. Los títulos que </w:t>
      </w:r>
      <w:r w:rsidR="004A0A69">
        <w:rPr>
          <w:rFonts w:ascii="Times New Roman" w:hAnsi="Times New Roman" w:cs="Times New Roman"/>
          <w:sz w:val="24"/>
          <w:szCs w:val="24"/>
          <w:lang w:val="es-ES"/>
        </w:rPr>
        <w:t>subrayan</w:t>
      </w:r>
      <w:r w:rsidR="00BF16A0" w:rsidRPr="00BF16A0">
        <w:rPr>
          <w:rFonts w:ascii="Times New Roman" w:hAnsi="Times New Roman" w:cs="Times New Roman"/>
          <w:sz w:val="24"/>
          <w:szCs w:val="24"/>
          <w:lang w:val="es-ES"/>
        </w:rPr>
        <w:t xml:space="preserve"> su bibliografía son las novelas </w:t>
      </w:r>
      <w:r w:rsidR="00BF16A0" w:rsidRPr="001B11D7">
        <w:rPr>
          <w:rFonts w:ascii="Times New Roman" w:hAnsi="Times New Roman" w:cs="Times New Roman"/>
          <w:i/>
          <w:iCs/>
          <w:sz w:val="24"/>
          <w:szCs w:val="24"/>
          <w:lang w:val="es-ES"/>
        </w:rPr>
        <w:t>Bajar es lo peor</w:t>
      </w:r>
      <w:r w:rsidR="00BF16A0" w:rsidRPr="00BF16A0">
        <w:rPr>
          <w:rFonts w:ascii="Times New Roman" w:hAnsi="Times New Roman" w:cs="Times New Roman"/>
          <w:sz w:val="24"/>
          <w:szCs w:val="24"/>
          <w:lang w:val="es-ES"/>
        </w:rPr>
        <w:t xml:space="preserve"> (Espasa-Calpe, 1995), </w:t>
      </w:r>
      <w:r w:rsidR="00BF16A0" w:rsidRPr="001B11D7">
        <w:rPr>
          <w:rFonts w:ascii="Times New Roman" w:hAnsi="Times New Roman" w:cs="Times New Roman"/>
          <w:i/>
          <w:iCs/>
          <w:sz w:val="24"/>
          <w:szCs w:val="24"/>
          <w:lang w:val="es-ES"/>
        </w:rPr>
        <w:t>Cómo desaparecer completamente</w:t>
      </w:r>
      <w:r w:rsidR="00BF16A0" w:rsidRPr="00BF16A0">
        <w:rPr>
          <w:rFonts w:ascii="Times New Roman" w:hAnsi="Times New Roman" w:cs="Times New Roman"/>
          <w:sz w:val="24"/>
          <w:szCs w:val="24"/>
          <w:lang w:val="es-ES"/>
        </w:rPr>
        <w:t xml:space="preserve"> (Emecé Editores, 2004), </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Chicos que vuelven</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 xml:space="preserve"> (Eduvim, 2010), </w:t>
      </w:r>
      <w:r w:rsidR="00BF16A0" w:rsidRPr="001B11D7">
        <w:rPr>
          <w:rFonts w:ascii="Times New Roman" w:hAnsi="Times New Roman" w:cs="Times New Roman"/>
          <w:i/>
          <w:iCs/>
          <w:sz w:val="24"/>
          <w:szCs w:val="24"/>
          <w:lang w:val="es-ES"/>
        </w:rPr>
        <w:t>Éste es el mar</w:t>
      </w:r>
      <w:r w:rsidR="00BF16A0" w:rsidRPr="00BF16A0">
        <w:rPr>
          <w:rFonts w:ascii="Times New Roman" w:hAnsi="Times New Roman" w:cs="Times New Roman"/>
          <w:sz w:val="24"/>
          <w:szCs w:val="24"/>
          <w:lang w:val="es-ES"/>
        </w:rPr>
        <w:t xml:space="preserve"> (Literatura Random House, 2017) y</w:t>
      </w:r>
      <w:r w:rsidR="00883744">
        <w:rPr>
          <w:rFonts w:ascii="Times New Roman" w:hAnsi="Times New Roman" w:cs="Times New Roman"/>
          <w:sz w:val="24"/>
          <w:szCs w:val="24"/>
          <w:lang w:val="es-ES"/>
        </w:rPr>
        <w:t xml:space="preserve"> </w:t>
      </w:r>
      <w:r w:rsidR="00BF16A0" w:rsidRPr="001B11D7">
        <w:rPr>
          <w:rFonts w:ascii="Times New Roman" w:hAnsi="Times New Roman" w:cs="Times New Roman"/>
          <w:i/>
          <w:iCs/>
          <w:sz w:val="24"/>
          <w:szCs w:val="24"/>
          <w:lang w:val="es-ES"/>
        </w:rPr>
        <w:t>Nuestra parte de noche</w:t>
      </w:r>
      <w:r w:rsidR="00BF16A0" w:rsidRPr="00BF16A0">
        <w:rPr>
          <w:rFonts w:ascii="Times New Roman" w:hAnsi="Times New Roman" w:cs="Times New Roman"/>
          <w:sz w:val="24"/>
          <w:szCs w:val="24"/>
          <w:lang w:val="es-ES"/>
        </w:rPr>
        <w:t xml:space="preserve"> (2019), </w:t>
      </w:r>
      <w:r w:rsidR="004A0A69">
        <w:rPr>
          <w:rFonts w:ascii="Times New Roman" w:hAnsi="Times New Roman" w:cs="Times New Roman"/>
          <w:sz w:val="24"/>
          <w:szCs w:val="24"/>
          <w:lang w:val="es-ES"/>
        </w:rPr>
        <w:t>con la que ganó</w:t>
      </w:r>
      <w:r w:rsidR="00BF16A0" w:rsidRPr="00BF16A0">
        <w:rPr>
          <w:rFonts w:ascii="Times New Roman" w:hAnsi="Times New Roman" w:cs="Times New Roman"/>
          <w:sz w:val="24"/>
          <w:szCs w:val="24"/>
          <w:lang w:val="es-ES"/>
        </w:rPr>
        <w:t xml:space="preserve"> el Premio Herralde </w:t>
      </w:r>
      <w:r w:rsidR="004A0A69">
        <w:rPr>
          <w:rFonts w:ascii="Times New Roman" w:hAnsi="Times New Roman" w:cs="Times New Roman"/>
          <w:sz w:val="24"/>
          <w:szCs w:val="24"/>
          <w:lang w:val="es-ES"/>
        </w:rPr>
        <w:t>declarado</w:t>
      </w:r>
      <w:r w:rsidR="00BF16A0" w:rsidRPr="00BF16A0">
        <w:rPr>
          <w:rFonts w:ascii="Times New Roman" w:hAnsi="Times New Roman" w:cs="Times New Roman"/>
          <w:sz w:val="24"/>
          <w:szCs w:val="24"/>
          <w:lang w:val="es-ES"/>
        </w:rPr>
        <w:t xml:space="preserve"> por la editorial Anagrama</w:t>
      </w:r>
      <w:r w:rsidR="004A0A69">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 xml:space="preserve"> el cuento largo </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Ese verano a oscuras</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 xml:space="preserve">, (Páginas de Espuma, 2019) y los libros de relatos </w:t>
      </w:r>
      <w:r w:rsidR="00BF16A0" w:rsidRPr="001B11D7">
        <w:rPr>
          <w:rFonts w:ascii="Times New Roman" w:hAnsi="Times New Roman" w:cs="Times New Roman"/>
          <w:i/>
          <w:iCs/>
          <w:sz w:val="24"/>
          <w:szCs w:val="24"/>
          <w:lang w:val="es-ES"/>
        </w:rPr>
        <w:t>Los peligros de fumar en la cama</w:t>
      </w:r>
      <w:r w:rsidR="00BF16A0" w:rsidRPr="00BF16A0">
        <w:rPr>
          <w:rFonts w:ascii="Times New Roman" w:hAnsi="Times New Roman" w:cs="Times New Roman"/>
          <w:sz w:val="24"/>
          <w:szCs w:val="24"/>
          <w:lang w:val="es-ES"/>
        </w:rPr>
        <w:t xml:space="preserve"> (Emecé editores, 2009), </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Cuando hablábamos con los muertos</w:t>
      </w:r>
      <w:r w:rsidR="001B11D7">
        <w:rPr>
          <w:rFonts w:ascii="Times New Roman" w:hAnsi="Times New Roman" w:cs="Times New Roman"/>
          <w:sz w:val="24"/>
          <w:szCs w:val="24"/>
          <w:lang w:val="es-ES"/>
        </w:rPr>
        <w:t>”</w:t>
      </w:r>
      <w:r w:rsidR="00BF16A0" w:rsidRPr="00BF16A0">
        <w:rPr>
          <w:rFonts w:ascii="Times New Roman" w:hAnsi="Times New Roman" w:cs="Times New Roman"/>
          <w:sz w:val="24"/>
          <w:szCs w:val="24"/>
          <w:lang w:val="es-ES"/>
        </w:rPr>
        <w:t xml:space="preserve"> (Montacerdos Ediciones, 2013) y </w:t>
      </w:r>
      <w:r w:rsidR="00BF16A0" w:rsidRPr="001A650C">
        <w:rPr>
          <w:rFonts w:ascii="Times New Roman" w:hAnsi="Times New Roman" w:cs="Times New Roman"/>
          <w:i/>
          <w:iCs/>
          <w:sz w:val="24"/>
          <w:szCs w:val="24"/>
          <w:lang w:val="es-ES"/>
        </w:rPr>
        <w:t>Las cosas que perdimos en el fuego</w:t>
      </w:r>
      <w:r w:rsidR="00BF16A0" w:rsidRPr="00BF16A0">
        <w:rPr>
          <w:rFonts w:ascii="Times New Roman" w:hAnsi="Times New Roman" w:cs="Times New Roman"/>
          <w:sz w:val="24"/>
          <w:szCs w:val="24"/>
          <w:lang w:val="es-ES"/>
        </w:rPr>
        <w:t xml:space="preserve"> (Anagrama, 2016).</w:t>
      </w:r>
    </w:p>
    <w:p w14:paraId="12E80385" w14:textId="6805BCBF" w:rsidR="00BF16A0" w:rsidRDefault="00BF16A0" w:rsidP="00705F52">
      <w:pPr>
        <w:spacing w:after="240" w:line="360" w:lineRule="auto"/>
        <w:ind w:firstLine="851"/>
        <w:jc w:val="both"/>
        <w:rPr>
          <w:rFonts w:ascii="Times New Roman" w:hAnsi="Times New Roman" w:cs="Times New Roman"/>
          <w:sz w:val="24"/>
          <w:szCs w:val="24"/>
          <w:lang w:val="es-ES"/>
        </w:rPr>
      </w:pPr>
      <w:r w:rsidRPr="00BF16A0">
        <w:rPr>
          <w:rFonts w:ascii="Times New Roman" w:hAnsi="Times New Roman" w:cs="Times New Roman"/>
          <w:sz w:val="24"/>
          <w:szCs w:val="24"/>
          <w:lang w:val="es-ES"/>
        </w:rPr>
        <w:t xml:space="preserve">Sin quedar </w:t>
      </w:r>
      <w:r w:rsidR="004A0A69">
        <w:rPr>
          <w:rFonts w:ascii="Times New Roman" w:hAnsi="Times New Roman" w:cs="Times New Roman"/>
          <w:sz w:val="24"/>
          <w:szCs w:val="24"/>
          <w:lang w:val="es-ES"/>
        </w:rPr>
        <w:t>relacionada</w:t>
      </w:r>
      <w:r w:rsidRPr="00BF16A0">
        <w:rPr>
          <w:rFonts w:ascii="Times New Roman" w:hAnsi="Times New Roman" w:cs="Times New Roman"/>
          <w:sz w:val="24"/>
          <w:szCs w:val="24"/>
          <w:lang w:val="es-ES"/>
        </w:rPr>
        <w:t xml:space="preserve"> a un único género o tem</w:t>
      </w:r>
      <w:r w:rsidR="004A0A69">
        <w:rPr>
          <w:rFonts w:ascii="Times New Roman" w:hAnsi="Times New Roman" w:cs="Times New Roman"/>
          <w:sz w:val="24"/>
          <w:szCs w:val="24"/>
          <w:lang w:val="es-ES"/>
        </w:rPr>
        <w:t>a</w:t>
      </w:r>
      <w:r w:rsidRPr="00BF16A0">
        <w:rPr>
          <w:rFonts w:ascii="Times New Roman" w:hAnsi="Times New Roman" w:cs="Times New Roman"/>
          <w:sz w:val="24"/>
          <w:szCs w:val="24"/>
          <w:lang w:val="es-ES"/>
        </w:rPr>
        <w:t>, l</w:t>
      </w:r>
      <w:r w:rsidR="004A0A69">
        <w:rPr>
          <w:rFonts w:ascii="Times New Roman" w:hAnsi="Times New Roman" w:cs="Times New Roman"/>
          <w:sz w:val="24"/>
          <w:szCs w:val="24"/>
          <w:lang w:val="es-ES"/>
        </w:rPr>
        <w:t>os</w:t>
      </w:r>
      <w:r w:rsidRPr="00BF16A0">
        <w:rPr>
          <w:rFonts w:ascii="Times New Roman" w:hAnsi="Times New Roman" w:cs="Times New Roman"/>
          <w:sz w:val="24"/>
          <w:szCs w:val="24"/>
          <w:lang w:val="es-ES"/>
        </w:rPr>
        <w:t xml:space="preserve"> </w:t>
      </w:r>
      <w:r w:rsidR="004A0A69">
        <w:rPr>
          <w:rFonts w:ascii="Times New Roman" w:hAnsi="Times New Roman" w:cs="Times New Roman"/>
          <w:sz w:val="24"/>
          <w:szCs w:val="24"/>
          <w:lang w:val="es-ES"/>
        </w:rPr>
        <w:t>textos</w:t>
      </w:r>
      <w:r w:rsidRPr="00BF16A0">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8833E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BF16A0">
        <w:rPr>
          <w:rFonts w:ascii="Times New Roman" w:hAnsi="Times New Roman" w:cs="Times New Roman"/>
          <w:sz w:val="24"/>
          <w:szCs w:val="24"/>
          <w:lang w:val="es-ES"/>
        </w:rPr>
        <w:t xml:space="preserve"> s</w:t>
      </w:r>
      <w:r w:rsidR="00787991">
        <w:rPr>
          <w:rFonts w:ascii="Times New Roman" w:hAnsi="Times New Roman" w:cs="Times New Roman"/>
          <w:sz w:val="24"/>
          <w:szCs w:val="24"/>
          <w:lang w:val="es-ES"/>
        </w:rPr>
        <w:t>on típicos</w:t>
      </w:r>
      <w:r w:rsidRPr="00BF16A0">
        <w:rPr>
          <w:rFonts w:ascii="Times New Roman" w:hAnsi="Times New Roman" w:cs="Times New Roman"/>
          <w:sz w:val="24"/>
          <w:szCs w:val="24"/>
          <w:lang w:val="es-ES"/>
        </w:rPr>
        <w:t xml:space="preserve"> por </w:t>
      </w:r>
      <w:r w:rsidR="004A0A69">
        <w:rPr>
          <w:rFonts w:ascii="Times New Roman" w:hAnsi="Times New Roman" w:cs="Times New Roman"/>
          <w:sz w:val="24"/>
          <w:szCs w:val="24"/>
          <w:lang w:val="es-ES"/>
        </w:rPr>
        <w:t>la</w:t>
      </w:r>
      <w:r w:rsidRPr="00BF16A0">
        <w:rPr>
          <w:rFonts w:ascii="Times New Roman" w:hAnsi="Times New Roman" w:cs="Times New Roman"/>
          <w:sz w:val="24"/>
          <w:szCs w:val="24"/>
          <w:lang w:val="es-ES"/>
        </w:rPr>
        <w:t xml:space="preserve"> u</w:t>
      </w:r>
      <w:r w:rsidR="004A0A69">
        <w:rPr>
          <w:rFonts w:ascii="Times New Roman" w:hAnsi="Times New Roman" w:cs="Times New Roman"/>
          <w:sz w:val="24"/>
          <w:szCs w:val="24"/>
          <w:lang w:val="es-ES"/>
        </w:rPr>
        <w:t>tilización</w:t>
      </w:r>
      <w:r w:rsidRPr="00BF16A0">
        <w:rPr>
          <w:rFonts w:ascii="Times New Roman" w:hAnsi="Times New Roman" w:cs="Times New Roman"/>
          <w:sz w:val="24"/>
          <w:szCs w:val="24"/>
          <w:lang w:val="es-ES"/>
        </w:rPr>
        <w:t xml:space="preserve"> </w:t>
      </w:r>
      <w:r w:rsidR="00883744">
        <w:rPr>
          <w:rFonts w:ascii="Times New Roman" w:hAnsi="Times New Roman" w:cs="Times New Roman"/>
          <w:sz w:val="24"/>
          <w:szCs w:val="24"/>
          <w:lang w:val="es-ES"/>
        </w:rPr>
        <w:t>ampli</w:t>
      </w:r>
      <w:r w:rsidR="004A0A69">
        <w:rPr>
          <w:rFonts w:ascii="Times New Roman" w:hAnsi="Times New Roman" w:cs="Times New Roman"/>
          <w:sz w:val="24"/>
          <w:szCs w:val="24"/>
          <w:lang w:val="es-ES"/>
        </w:rPr>
        <w:t>a</w:t>
      </w:r>
      <w:r w:rsidRPr="00BF16A0">
        <w:rPr>
          <w:rFonts w:ascii="Times New Roman" w:hAnsi="Times New Roman" w:cs="Times New Roman"/>
          <w:sz w:val="24"/>
          <w:szCs w:val="24"/>
          <w:lang w:val="es-ES"/>
        </w:rPr>
        <w:t xml:space="preserve"> de lo</w:t>
      </w:r>
      <w:r w:rsidR="00787991">
        <w:rPr>
          <w:rFonts w:ascii="Times New Roman" w:hAnsi="Times New Roman" w:cs="Times New Roman"/>
          <w:sz w:val="24"/>
          <w:szCs w:val="24"/>
          <w:lang w:val="es-ES"/>
        </w:rPr>
        <w:t>s motivos</w:t>
      </w:r>
      <w:r w:rsidRPr="00BF16A0">
        <w:rPr>
          <w:rFonts w:ascii="Times New Roman" w:hAnsi="Times New Roman" w:cs="Times New Roman"/>
          <w:sz w:val="24"/>
          <w:szCs w:val="24"/>
          <w:lang w:val="es-ES"/>
        </w:rPr>
        <w:t xml:space="preserve"> sobrenatural</w:t>
      </w:r>
      <w:r w:rsidR="00787991">
        <w:rPr>
          <w:rFonts w:ascii="Times New Roman" w:hAnsi="Times New Roman" w:cs="Times New Roman"/>
          <w:sz w:val="24"/>
          <w:szCs w:val="24"/>
          <w:lang w:val="es-ES"/>
        </w:rPr>
        <w:t>es</w:t>
      </w:r>
      <w:r w:rsidRPr="00BF16A0">
        <w:rPr>
          <w:rFonts w:ascii="Times New Roman" w:hAnsi="Times New Roman" w:cs="Times New Roman"/>
          <w:sz w:val="24"/>
          <w:szCs w:val="24"/>
          <w:lang w:val="es-ES"/>
        </w:rPr>
        <w:t xml:space="preserve"> dentro de</w:t>
      </w:r>
      <w:r w:rsidR="004A0A69">
        <w:rPr>
          <w:rFonts w:ascii="Times New Roman" w:hAnsi="Times New Roman" w:cs="Times New Roman"/>
          <w:sz w:val="24"/>
          <w:szCs w:val="24"/>
          <w:lang w:val="es-ES"/>
        </w:rPr>
        <w:t xml:space="preserve"> </w:t>
      </w:r>
      <w:r w:rsidRPr="00BF16A0">
        <w:rPr>
          <w:rFonts w:ascii="Times New Roman" w:hAnsi="Times New Roman" w:cs="Times New Roman"/>
          <w:sz w:val="24"/>
          <w:szCs w:val="24"/>
          <w:lang w:val="es-ES"/>
        </w:rPr>
        <w:t>l</w:t>
      </w:r>
      <w:r w:rsidR="004A0A69">
        <w:rPr>
          <w:rFonts w:ascii="Times New Roman" w:hAnsi="Times New Roman" w:cs="Times New Roman"/>
          <w:sz w:val="24"/>
          <w:szCs w:val="24"/>
          <w:lang w:val="es-ES"/>
        </w:rPr>
        <w:t>os</w:t>
      </w:r>
      <w:r w:rsidRPr="00BF16A0">
        <w:rPr>
          <w:rFonts w:ascii="Times New Roman" w:hAnsi="Times New Roman" w:cs="Times New Roman"/>
          <w:sz w:val="24"/>
          <w:szCs w:val="24"/>
          <w:lang w:val="es-ES"/>
        </w:rPr>
        <w:t xml:space="preserve"> </w:t>
      </w:r>
      <w:r w:rsidR="004A0A69">
        <w:rPr>
          <w:rFonts w:ascii="Times New Roman" w:hAnsi="Times New Roman" w:cs="Times New Roman"/>
          <w:sz w:val="24"/>
          <w:szCs w:val="24"/>
          <w:lang w:val="es-ES"/>
        </w:rPr>
        <w:t>ambientes</w:t>
      </w:r>
      <w:r w:rsidRPr="00BF16A0">
        <w:rPr>
          <w:rFonts w:ascii="Times New Roman" w:hAnsi="Times New Roman" w:cs="Times New Roman"/>
          <w:sz w:val="24"/>
          <w:szCs w:val="24"/>
          <w:lang w:val="es-ES"/>
        </w:rPr>
        <w:t xml:space="preserve"> cotidiano</w:t>
      </w:r>
      <w:r w:rsidR="004A0A69">
        <w:rPr>
          <w:rFonts w:ascii="Times New Roman" w:hAnsi="Times New Roman" w:cs="Times New Roman"/>
          <w:sz w:val="24"/>
          <w:szCs w:val="24"/>
          <w:lang w:val="es-ES"/>
        </w:rPr>
        <w:t>s</w:t>
      </w:r>
      <w:r w:rsidRPr="00BF16A0">
        <w:rPr>
          <w:rFonts w:ascii="Times New Roman" w:hAnsi="Times New Roman" w:cs="Times New Roman"/>
          <w:sz w:val="24"/>
          <w:szCs w:val="24"/>
          <w:lang w:val="es-ES"/>
        </w:rPr>
        <w:t xml:space="preserve"> real</w:t>
      </w:r>
      <w:r w:rsidR="004A0A69">
        <w:rPr>
          <w:rFonts w:ascii="Times New Roman" w:hAnsi="Times New Roman" w:cs="Times New Roman"/>
          <w:sz w:val="24"/>
          <w:szCs w:val="24"/>
          <w:lang w:val="es-ES"/>
        </w:rPr>
        <w:t>es</w:t>
      </w:r>
      <w:r w:rsidRPr="00BF16A0">
        <w:rPr>
          <w:rFonts w:ascii="Times New Roman" w:hAnsi="Times New Roman" w:cs="Times New Roman"/>
          <w:sz w:val="24"/>
          <w:szCs w:val="24"/>
          <w:lang w:val="es-ES"/>
        </w:rPr>
        <w:t xml:space="preserve">. Su escritura </w:t>
      </w:r>
      <w:r w:rsidR="00787991">
        <w:rPr>
          <w:rFonts w:ascii="Times New Roman" w:hAnsi="Times New Roman" w:cs="Times New Roman"/>
          <w:sz w:val="24"/>
          <w:szCs w:val="24"/>
          <w:lang w:val="es-ES"/>
        </w:rPr>
        <w:t>indica</w:t>
      </w:r>
      <w:r w:rsidR="004A0A69">
        <w:rPr>
          <w:rFonts w:ascii="Times New Roman" w:hAnsi="Times New Roman" w:cs="Times New Roman"/>
          <w:sz w:val="24"/>
          <w:szCs w:val="24"/>
          <w:lang w:val="es-ES"/>
        </w:rPr>
        <w:t xml:space="preserve"> una</w:t>
      </w:r>
      <w:r w:rsidRPr="00BF16A0">
        <w:rPr>
          <w:rFonts w:ascii="Times New Roman" w:hAnsi="Times New Roman" w:cs="Times New Roman"/>
          <w:sz w:val="24"/>
          <w:szCs w:val="24"/>
          <w:lang w:val="es-ES"/>
        </w:rPr>
        <w:t xml:space="preserve"> fascina</w:t>
      </w:r>
      <w:r w:rsidR="004A0A69">
        <w:rPr>
          <w:rFonts w:ascii="Times New Roman" w:hAnsi="Times New Roman" w:cs="Times New Roman"/>
          <w:sz w:val="24"/>
          <w:szCs w:val="24"/>
          <w:lang w:val="es-ES"/>
        </w:rPr>
        <w:t>ción</w:t>
      </w:r>
      <w:r w:rsidRPr="00BF16A0">
        <w:rPr>
          <w:rFonts w:ascii="Times New Roman" w:hAnsi="Times New Roman" w:cs="Times New Roman"/>
          <w:sz w:val="24"/>
          <w:szCs w:val="24"/>
          <w:lang w:val="es-ES"/>
        </w:rPr>
        <w:t xml:space="preserve"> por los temas de mal</w:t>
      </w:r>
      <w:r w:rsidR="004A0A69">
        <w:rPr>
          <w:rFonts w:ascii="Times New Roman" w:hAnsi="Times New Roman" w:cs="Times New Roman"/>
          <w:sz w:val="24"/>
          <w:szCs w:val="24"/>
          <w:lang w:val="es-ES"/>
        </w:rPr>
        <w:t>dad</w:t>
      </w:r>
      <w:r w:rsidRPr="00BF16A0">
        <w:rPr>
          <w:rFonts w:ascii="Times New Roman" w:hAnsi="Times New Roman" w:cs="Times New Roman"/>
          <w:sz w:val="24"/>
          <w:szCs w:val="24"/>
          <w:lang w:val="es-ES"/>
        </w:rPr>
        <w:t xml:space="preserve">, la crueldad y el horror, </w:t>
      </w:r>
      <w:r w:rsidR="004A0A69">
        <w:rPr>
          <w:rFonts w:ascii="Times New Roman" w:hAnsi="Times New Roman" w:cs="Times New Roman"/>
          <w:sz w:val="24"/>
          <w:szCs w:val="24"/>
          <w:lang w:val="es-ES"/>
        </w:rPr>
        <w:t>indicando</w:t>
      </w:r>
      <w:r w:rsidRPr="00BF16A0">
        <w:rPr>
          <w:rFonts w:ascii="Times New Roman" w:hAnsi="Times New Roman" w:cs="Times New Roman"/>
          <w:sz w:val="24"/>
          <w:szCs w:val="24"/>
          <w:lang w:val="es-ES"/>
        </w:rPr>
        <w:t xml:space="preserve"> una </w:t>
      </w:r>
      <w:r w:rsidR="00883744">
        <w:rPr>
          <w:rFonts w:ascii="Times New Roman" w:hAnsi="Times New Roman" w:cs="Times New Roman"/>
          <w:sz w:val="24"/>
          <w:szCs w:val="24"/>
          <w:lang w:val="es-ES"/>
        </w:rPr>
        <w:t>propuesta</w:t>
      </w:r>
      <w:r w:rsidRPr="00BF16A0">
        <w:rPr>
          <w:rFonts w:ascii="Times New Roman" w:hAnsi="Times New Roman" w:cs="Times New Roman"/>
          <w:sz w:val="24"/>
          <w:szCs w:val="24"/>
          <w:lang w:val="es-ES"/>
        </w:rPr>
        <w:t xml:space="preserve"> del </w:t>
      </w:r>
      <w:r w:rsidR="00787991">
        <w:rPr>
          <w:rFonts w:ascii="Times New Roman" w:hAnsi="Times New Roman" w:cs="Times New Roman"/>
          <w:sz w:val="24"/>
          <w:szCs w:val="24"/>
          <w:lang w:val="es-ES"/>
        </w:rPr>
        <w:t>género</w:t>
      </w:r>
      <w:r w:rsidRPr="00BF16A0">
        <w:rPr>
          <w:rFonts w:ascii="Times New Roman" w:hAnsi="Times New Roman" w:cs="Times New Roman"/>
          <w:sz w:val="24"/>
          <w:szCs w:val="24"/>
          <w:lang w:val="es-ES"/>
        </w:rPr>
        <w:t xml:space="preserve"> gótic</w:t>
      </w:r>
      <w:r w:rsidR="00787991">
        <w:rPr>
          <w:rFonts w:ascii="Times New Roman" w:hAnsi="Times New Roman" w:cs="Times New Roman"/>
          <w:sz w:val="24"/>
          <w:szCs w:val="24"/>
          <w:lang w:val="es-ES"/>
        </w:rPr>
        <w:t>o</w:t>
      </w:r>
      <w:r w:rsidR="00883744">
        <w:rPr>
          <w:rFonts w:ascii="Times New Roman" w:hAnsi="Times New Roman" w:cs="Times New Roman"/>
          <w:sz w:val="24"/>
          <w:szCs w:val="24"/>
          <w:lang w:val="es-ES"/>
        </w:rPr>
        <w:t xml:space="preserve">. </w:t>
      </w:r>
      <w:r w:rsidRPr="00BF16A0">
        <w:rPr>
          <w:rFonts w:ascii="Times New Roman" w:hAnsi="Times New Roman" w:cs="Times New Roman"/>
          <w:sz w:val="24"/>
          <w:szCs w:val="24"/>
          <w:lang w:val="es-ES"/>
        </w:rPr>
        <w:t xml:space="preserve">Asimismo, </w:t>
      </w:r>
      <w:r w:rsidR="00787991">
        <w:rPr>
          <w:rFonts w:ascii="Times New Roman" w:hAnsi="Times New Roman" w:cs="Times New Roman"/>
          <w:sz w:val="24"/>
          <w:szCs w:val="24"/>
          <w:lang w:val="es-ES"/>
        </w:rPr>
        <w:t>se puede</w:t>
      </w:r>
      <w:r w:rsidR="004A0A69">
        <w:rPr>
          <w:rFonts w:ascii="Times New Roman" w:hAnsi="Times New Roman" w:cs="Times New Roman"/>
          <w:sz w:val="24"/>
          <w:szCs w:val="24"/>
          <w:lang w:val="es-ES"/>
        </w:rPr>
        <w:t xml:space="preserve"> encontrar</w:t>
      </w:r>
      <w:r w:rsidRPr="00BF16A0">
        <w:rPr>
          <w:rFonts w:ascii="Times New Roman" w:hAnsi="Times New Roman" w:cs="Times New Roman"/>
          <w:sz w:val="24"/>
          <w:szCs w:val="24"/>
          <w:lang w:val="es-ES"/>
        </w:rPr>
        <w:t xml:space="preserve"> en su</w:t>
      </w:r>
      <w:r w:rsidR="004A0A69">
        <w:rPr>
          <w:rFonts w:ascii="Times New Roman" w:hAnsi="Times New Roman" w:cs="Times New Roman"/>
          <w:sz w:val="24"/>
          <w:szCs w:val="24"/>
          <w:lang w:val="es-ES"/>
        </w:rPr>
        <w:t>s</w:t>
      </w:r>
      <w:r w:rsidRPr="00BF16A0">
        <w:rPr>
          <w:rFonts w:ascii="Times New Roman" w:hAnsi="Times New Roman" w:cs="Times New Roman"/>
          <w:sz w:val="24"/>
          <w:szCs w:val="24"/>
          <w:lang w:val="es-ES"/>
        </w:rPr>
        <w:t xml:space="preserve"> </w:t>
      </w:r>
      <w:r w:rsidR="004A0A69">
        <w:rPr>
          <w:rFonts w:ascii="Times New Roman" w:hAnsi="Times New Roman" w:cs="Times New Roman"/>
          <w:sz w:val="24"/>
          <w:szCs w:val="24"/>
          <w:lang w:val="es-ES"/>
        </w:rPr>
        <w:t>textos</w:t>
      </w:r>
      <w:r w:rsidRPr="00BF16A0">
        <w:rPr>
          <w:rFonts w:ascii="Times New Roman" w:hAnsi="Times New Roman" w:cs="Times New Roman"/>
          <w:sz w:val="24"/>
          <w:szCs w:val="24"/>
          <w:lang w:val="es-ES"/>
        </w:rPr>
        <w:t xml:space="preserve"> un </w:t>
      </w:r>
      <w:r w:rsidR="004A0A69">
        <w:rPr>
          <w:rFonts w:ascii="Times New Roman" w:hAnsi="Times New Roman" w:cs="Times New Roman"/>
          <w:sz w:val="24"/>
          <w:szCs w:val="24"/>
          <w:lang w:val="es-ES"/>
        </w:rPr>
        <w:t>elemento</w:t>
      </w:r>
      <w:r w:rsidR="00787991">
        <w:rPr>
          <w:rFonts w:ascii="Times New Roman" w:hAnsi="Times New Roman" w:cs="Times New Roman"/>
          <w:sz w:val="24"/>
          <w:szCs w:val="24"/>
          <w:lang w:val="es-ES"/>
        </w:rPr>
        <w:t xml:space="preserve"> clave</w:t>
      </w:r>
      <w:r w:rsidRPr="00BF16A0">
        <w:rPr>
          <w:rFonts w:ascii="Times New Roman" w:hAnsi="Times New Roman" w:cs="Times New Roman"/>
          <w:sz w:val="24"/>
          <w:szCs w:val="24"/>
          <w:lang w:val="es-ES"/>
        </w:rPr>
        <w:t xml:space="preserve"> de la literatura de género, </w:t>
      </w:r>
      <w:r w:rsidR="004A0A69">
        <w:rPr>
          <w:rFonts w:ascii="Times New Roman" w:hAnsi="Times New Roman" w:cs="Times New Roman"/>
          <w:sz w:val="24"/>
          <w:szCs w:val="24"/>
          <w:lang w:val="es-ES"/>
        </w:rPr>
        <w:t>expresado</w:t>
      </w:r>
      <w:r w:rsidRPr="00BF16A0">
        <w:rPr>
          <w:rFonts w:ascii="Times New Roman" w:hAnsi="Times New Roman" w:cs="Times New Roman"/>
          <w:sz w:val="24"/>
          <w:szCs w:val="24"/>
          <w:lang w:val="es-ES"/>
        </w:rPr>
        <w:t xml:space="preserve"> por </w:t>
      </w:r>
      <w:r w:rsidR="00787991">
        <w:rPr>
          <w:rFonts w:ascii="Times New Roman" w:hAnsi="Times New Roman" w:cs="Times New Roman"/>
          <w:sz w:val="24"/>
          <w:szCs w:val="24"/>
          <w:lang w:val="es-ES"/>
        </w:rPr>
        <w:t>la utilización</w:t>
      </w:r>
      <w:r w:rsidRPr="00BF16A0">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del</w:t>
      </w:r>
      <w:r w:rsidRPr="00BF16A0">
        <w:rPr>
          <w:rFonts w:ascii="Times New Roman" w:hAnsi="Times New Roman" w:cs="Times New Roman"/>
          <w:sz w:val="24"/>
          <w:szCs w:val="24"/>
          <w:lang w:val="es-ES"/>
        </w:rPr>
        <w:t xml:space="preserve"> protagonismo femenino en las edades más </w:t>
      </w:r>
      <w:r w:rsidR="00883744">
        <w:rPr>
          <w:rFonts w:ascii="Times New Roman" w:hAnsi="Times New Roman" w:cs="Times New Roman"/>
          <w:sz w:val="24"/>
          <w:szCs w:val="24"/>
          <w:lang w:val="es-ES"/>
        </w:rPr>
        <w:t>jóvenes</w:t>
      </w:r>
      <w:r w:rsidR="004A0A69">
        <w:rPr>
          <w:rFonts w:ascii="Times New Roman" w:hAnsi="Times New Roman" w:cs="Times New Roman"/>
          <w:sz w:val="24"/>
          <w:szCs w:val="24"/>
          <w:lang w:val="es-ES"/>
        </w:rPr>
        <w:t>, es decir,</w:t>
      </w:r>
      <w:r w:rsidRPr="00BF16A0">
        <w:rPr>
          <w:rFonts w:ascii="Times New Roman" w:hAnsi="Times New Roman" w:cs="Times New Roman"/>
          <w:sz w:val="24"/>
          <w:szCs w:val="24"/>
          <w:lang w:val="es-ES"/>
        </w:rPr>
        <w:t xml:space="preserve"> </w:t>
      </w:r>
      <w:r w:rsidR="004A0A69">
        <w:rPr>
          <w:rFonts w:ascii="Times New Roman" w:hAnsi="Times New Roman" w:cs="Times New Roman"/>
          <w:sz w:val="24"/>
          <w:szCs w:val="24"/>
          <w:lang w:val="es-ES"/>
        </w:rPr>
        <w:t xml:space="preserve">la </w:t>
      </w:r>
      <w:r w:rsidRPr="00BF16A0">
        <w:rPr>
          <w:rFonts w:ascii="Times New Roman" w:hAnsi="Times New Roman" w:cs="Times New Roman"/>
          <w:sz w:val="24"/>
          <w:szCs w:val="24"/>
          <w:lang w:val="es-ES"/>
        </w:rPr>
        <w:t>infancia y adolescencia. La violencia, el terror</w:t>
      </w:r>
      <w:r w:rsidR="00883744">
        <w:rPr>
          <w:rFonts w:ascii="Times New Roman" w:hAnsi="Times New Roman" w:cs="Times New Roman"/>
          <w:sz w:val="24"/>
          <w:szCs w:val="24"/>
          <w:lang w:val="es-ES"/>
        </w:rPr>
        <w:t xml:space="preserve">, </w:t>
      </w:r>
      <w:r w:rsidRPr="00BF16A0">
        <w:rPr>
          <w:rFonts w:ascii="Times New Roman" w:hAnsi="Times New Roman" w:cs="Times New Roman"/>
          <w:sz w:val="24"/>
          <w:szCs w:val="24"/>
          <w:lang w:val="es-ES"/>
        </w:rPr>
        <w:t xml:space="preserve">el horror, la represión, el compromiso social y político, </w:t>
      </w:r>
      <w:r w:rsidR="004A0A69">
        <w:rPr>
          <w:rFonts w:ascii="Times New Roman" w:hAnsi="Times New Roman" w:cs="Times New Roman"/>
          <w:sz w:val="24"/>
          <w:szCs w:val="24"/>
          <w:lang w:val="es-ES"/>
        </w:rPr>
        <w:t>el sentimiento</w:t>
      </w:r>
      <w:r w:rsidRPr="00BF16A0">
        <w:rPr>
          <w:rFonts w:ascii="Times New Roman" w:hAnsi="Times New Roman" w:cs="Times New Roman"/>
          <w:sz w:val="24"/>
          <w:szCs w:val="24"/>
          <w:lang w:val="es-ES"/>
        </w:rPr>
        <w:t xml:space="preserve"> traumátic</w:t>
      </w:r>
      <w:r w:rsidR="004A0A69">
        <w:rPr>
          <w:rFonts w:ascii="Times New Roman" w:hAnsi="Times New Roman" w:cs="Times New Roman"/>
          <w:sz w:val="24"/>
          <w:szCs w:val="24"/>
          <w:lang w:val="es-ES"/>
        </w:rPr>
        <w:t>o</w:t>
      </w:r>
      <w:r w:rsidRPr="00BF16A0">
        <w:rPr>
          <w:rFonts w:ascii="Times New Roman" w:hAnsi="Times New Roman" w:cs="Times New Roman"/>
          <w:sz w:val="24"/>
          <w:szCs w:val="24"/>
          <w:lang w:val="es-ES"/>
        </w:rPr>
        <w:t xml:space="preserve"> del pasado cercano</w:t>
      </w:r>
      <w:r w:rsidR="004A0A69">
        <w:rPr>
          <w:rFonts w:ascii="Times New Roman" w:hAnsi="Times New Roman" w:cs="Times New Roman"/>
          <w:sz w:val="24"/>
          <w:szCs w:val="24"/>
          <w:lang w:val="es-ES"/>
        </w:rPr>
        <w:t xml:space="preserve"> en</w:t>
      </w:r>
      <w:r w:rsidRPr="00BF16A0">
        <w:rPr>
          <w:rFonts w:ascii="Times New Roman" w:hAnsi="Times New Roman" w:cs="Times New Roman"/>
          <w:sz w:val="24"/>
          <w:szCs w:val="24"/>
          <w:lang w:val="es-ES"/>
        </w:rPr>
        <w:t xml:space="preserve"> </w:t>
      </w:r>
      <w:r w:rsidR="00883744">
        <w:rPr>
          <w:rFonts w:ascii="Times New Roman" w:hAnsi="Times New Roman" w:cs="Times New Roman"/>
          <w:sz w:val="24"/>
          <w:szCs w:val="24"/>
          <w:lang w:val="es-ES"/>
        </w:rPr>
        <w:t>el ambiente</w:t>
      </w:r>
      <w:r w:rsidRPr="00BF16A0">
        <w:rPr>
          <w:rFonts w:ascii="Times New Roman" w:hAnsi="Times New Roman" w:cs="Times New Roman"/>
          <w:sz w:val="24"/>
          <w:szCs w:val="24"/>
          <w:lang w:val="es-ES"/>
        </w:rPr>
        <w:t xml:space="preserve"> argenti</w:t>
      </w:r>
      <w:r w:rsidR="00883744">
        <w:rPr>
          <w:rFonts w:ascii="Times New Roman" w:hAnsi="Times New Roman" w:cs="Times New Roman"/>
          <w:sz w:val="24"/>
          <w:szCs w:val="24"/>
          <w:lang w:val="es-ES"/>
        </w:rPr>
        <w:t>no</w:t>
      </w:r>
      <w:r w:rsidR="00F31818">
        <w:rPr>
          <w:rFonts w:ascii="Times New Roman" w:hAnsi="Times New Roman" w:cs="Times New Roman"/>
          <w:sz w:val="24"/>
          <w:szCs w:val="24"/>
          <w:lang w:val="es-ES"/>
        </w:rPr>
        <w:t xml:space="preserve"> </w:t>
      </w:r>
      <w:r w:rsidRPr="00BF16A0">
        <w:rPr>
          <w:rFonts w:ascii="Times New Roman" w:hAnsi="Times New Roman" w:cs="Times New Roman"/>
          <w:sz w:val="24"/>
          <w:szCs w:val="24"/>
          <w:lang w:val="es-ES"/>
        </w:rPr>
        <w:t>son</w:t>
      </w:r>
      <w:r w:rsidR="00787991">
        <w:rPr>
          <w:rFonts w:ascii="Times New Roman" w:hAnsi="Times New Roman" w:cs="Times New Roman"/>
          <w:sz w:val="24"/>
          <w:szCs w:val="24"/>
          <w:lang w:val="es-ES"/>
        </w:rPr>
        <w:t xml:space="preserve"> temas</w:t>
      </w:r>
      <w:r w:rsidR="004A0A69">
        <w:rPr>
          <w:rFonts w:ascii="Times New Roman" w:hAnsi="Times New Roman" w:cs="Times New Roman"/>
          <w:sz w:val="24"/>
          <w:szCs w:val="24"/>
          <w:lang w:val="es-ES"/>
        </w:rPr>
        <w:t xml:space="preserve"> muy</w:t>
      </w:r>
      <w:r w:rsidRPr="00BF16A0">
        <w:rPr>
          <w:rFonts w:ascii="Times New Roman" w:hAnsi="Times New Roman" w:cs="Times New Roman"/>
          <w:sz w:val="24"/>
          <w:szCs w:val="24"/>
          <w:lang w:val="es-ES"/>
        </w:rPr>
        <w:t xml:space="preserve"> habituales en sus textos</w:t>
      </w:r>
      <w:r w:rsidR="00787991">
        <w:rPr>
          <w:rFonts w:ascii="Times New Roman" w:hAnsi="Times New Roman" w:cs="Times New Roman"/>
          <w:sz w:val="24"/>
          <w:szCs w:val="24"/>
          <w:lang w:val="es-ES"/>
        </w:rPr>
        <w:t xml:space="preserve"> que forman parte de su creación literaria.</w:t>
      </w:r>
    </w:p>
    <w:p w14:paraId="28CA8C29" w14:textId="258C4FAF" w:rsidR="002B3613" w:rsidRPr="006145CB" w:rsidRDefault="006145CB" w:rsidP="006C3FCE">
      <w:pPr>
        <w:pStyle w:val="Nadpis2"/>
        <w:spacing w:before="0" w:after="240" w:line="360" w:lineRule="auto"/>
        <w:jc w:val="both"/>
        <w:rPr>
          <w:rFonts w:ascii="Times New Roman" w:hAnsi="Times New Roman" w:cs="Times New Roman"/>
          <w:b/>
          <w:bCs/>
          <w:color w:val="auto"/>
          <w:sz w:val="28"/>
          <w:szCs w:val="28"/>
          <w:lang w:val="es-ES"/>
        </w:rPr>
      </w:pPr>
      <w:bookmarkStart w:id="6" w:name="_Toc165974483"/>
      <w:r>
        <w:rPr>
          <w:rFonts w:ascii="Times New Roman" w:hAnsi="Times New Roman" w:cs="Times New Roman"/>
          <w:b/>
          <w:bCs/>
          <w:color w:val="auto"/>
          <w:sz w:val="28"/>
          <w:szCs w:val="28"/>
          <w:lang w:val="es-ES"/>
        </w:rPr>
        <w:t xml:space="preserve">2.2 </w:t>
      </w:r>
      <w:r w:rsidR="002B3613" w:rsidRPr="006145CB">
        <w:rPr>
          <w:rFonts w:ascii="Times New Roman" w:hAnsi="Times New Roman" w:cs="Times New Roman"/>
          <w:b/>
          <w:bCs/>
          <w:color w:val="auto"/>
          <w:sz w:val="28"/>
          <w:szCs w:val="28"/>
          <w:lang w:val="es-ES"/>
        </w:rPr>
        <w:t>El concepto de lo gótico</w:t>
      </w:r>
      <w:bookmarkEnd w:id="6"/>
    </w:p>
    <w:p w14:paraId="0E0D1E0A" w14:textId="0327E426" w:rsidR="00F45AD2" w:rsidRDefault="002B3613" w:rsidP="00705F52">
      <w:pPr>
        <w:spacing w:after="240" w:line="360" w:lineRule="auto"/>
        <w:ind w:firstLine="851"/>
        <w:jc w:val="both"/>
        <w:rPr>
          <w:rFonts w:ascii="Times New Roman" w:hAnsi="Times New Roman" w:cs="Times New Roman"/>
          <w:sz w:val="24"/>
          <w:szCs w:val="24"/>
          <w:lang w:val="es-ES"/>
        </w:rPr>
      </w:pPr>
      <w:r w:rsidRPr="002B3613">
        <w:rPr>
          <w:rFonts w:ascii="Times New Roman" w:hAnsi="Times New Roman" w:cs="Times New Roman"/>
          <w:sz w:val="24"/>
          <w:szCs w:val="24"/>
          <w:lang w:val="es-ES"/>
        </w:rPr>
        <w:t>El análisis de</w:t>
      </w:r>
      <w:r w:rsidR="00883744">
        <w:rPr>
          <w:rFonts w:ascii="Times New Roman" w:hAnsi="Times New Roman" w:cs="Times New Roman"/>
          <w:sz w:val="24"/>
          <w:szCs w:val="24"/>
          <w:lang w:val="es-ES"/>
        </w:rPr>
        <w:t>l</w:t>
      </w:r>
      <w:r w:rsidR="004A0EC9">
        <w:rPr>
          <w:rFonts w:ascii="Times New Roman" w:hAnsi="Times New Roman" w:cs="Times New Roman"/>
          <w:sz w:val="24"/>
          <w:szCs w:val="24"/>
          <w:lang w:val="es-ES"/>
        </w:rPr>
        <w:t xml:space="preserve"> concepto</w:t>
      </w:r>
      <w:r w:rsidR="00787991">
        <w:rPr>
          <w:rFonts w:ascii="Times New Roman" w:hAnsi="Times New Roman" w:cs="Times New Roman"/>
          <w:sz w:val="24"/>
          <w:szCs w:val="24"/>
          <w:lang w:val="es-ES"/>
        </w:rPr>
        <w:t xml:space="preserve"> de lo</w:t>
      </w:r>
      <w:r w:rsidRPr="002B3613">
        <w:rPr>
          <w:rFonts w:ascii="Times New Roman" w:hAnsi="Times New Roman" w:cs="Times New Roman"/>
          <w:sz w:val="24"/>
          <w:szCs w:val="24"/>
          <w:lang w:val="es-ES"/>
        </w:rPr>
        <w:t xml:space="preserve"> gótico en el siglo XXI en </w:t>
      </w:r>
      <w:r w:rsidR="00883744">
        <w:rPr>
          <w:rFonts w:ascii="Times New Roman" w:hAnsi="Times New Roman" w:cs="Times New Roman"/>
          <w:sz w:val="24"/>
          <w:szCs w:val="24"/>
          <w:lang w:val="es-ES"/>
        </w:rPr>
        <w:t>Latino</w:t>
      </w:r>
      <w:r w:rsidRPr="002B3613">
        <w:rPr>
          <w:rFonts w:ascii="Times New Roman" w:hAnsi="Times New Roman" w:cs="Times New Roman"/>
          <w:sz w:val="24"/>
          <w:szCs w:val="24"/>
          <w:lang w:val="es-ES"/>
        </w:rPr>
        <w:t>américa se</w:t>
      </w:r>
      <w:r w:rsidR="004A0EC9">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centra</w:t>
      </w:r>
      <w:r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en</w:t>
      </w:r>
      <w:r w:rsidRPr="002B3613">
        <w:rPr>
          <w:rFonts w:ascii="Times New Roman" w:hAnsi="Times New Roman" w:cs="Times New Roman"/>
          <w:sz w:val="24"/>
          <w:szCs w:val="24"/>
          <w:lang w:val="es-ES"/>
        </w:rPr>
        <w:t xml:space="preserve"> los estudios culturales</w:t>
      </w:r>
      <w:r w:rsidR="00787991">
        <w:rPr>
          <w:rFonts w:ascii="Times New Roman" w:hAnsi="Times New Roman" w:cs="Times New Roman"/>
          <w:sz w:val="24"/>
          <w:szCs w:val="24"/>
          <w:lang w:val="es-ES"/>
        </w:rPr>
        <w:t xml:space="preserve"> </w:t>
      </w:r>
      <w:r w:rsidRPr="002B3613">
        <w:rPr>
          <w:rFonts w:ascii="Times New Roman" w:hAnsi="Times New Roman" w:cs="Times New Roman"/>
          <w:sz w:val="24"/>
          <w:szCs w:val="24"/>
          <w:lang w:val="es-ES"/>
        </w:rPr>
        <w:t>que</w:t>
      </w:r>
      <w:r w:rsidR="004A0EC9">
        <w:rPr>
          <w:rFonts w:ascii="Times New Roman" w:hAnsi="Times New Roman" w:cs="Times New Roman"/>
          <w:sz w:val="24"/>
          <w:szCs w:val="24"/>
          <w:lang w:val="es-ES"/>
        </w:rPr>
        <w:t xml:space="preserve"> intentan</w:t>
      </w:r>
      <w:r w:rsidRPr="002B3613">
        <w:rPr>
          <w:rFonts w:ascii="Times New Roman" w:hAnsi="Times New Roman" w:cs="Times New Roman"/>
          <w:sz w:val="24"/>
          <w:szCs w:val="24"/>
          <w:lang w:val="es-ES"/>
        </w:rPr>
        <w:t xml:space="preserve"> analiza</w:t>
      </w:r>
      <w:r w:rsidR="004A0EC9">
        <w:rPr>
          <w:rFonts w:ascii="Times New Roman" w:hAnsi="Times New Roman" w:cs="Times New Roman"/>
          <w:sz w:val="24"/>
          <w:szCs w:val="24"/>
          <w:lang w:val="es-ES"/>
        </w:rPr>
        <w:t>r</w:t>
      </w:r>
      <w:r w:rsidRPr="002B3613">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de qué maneras son capaces</w:t>
      </w:r>
      <w:r w:rsidRPr="002B3613">
        <w:rPr>
          <w:rFonts w:ascii="Times New Roman" w:hAnsi="Times New Roman" w:cs="Times New Roman"/>
          <w:sz w:val="24"/>
          <w:szCs w:val="24"/>
          <w:lang w:val="es-ES"/>
        </w:rPr>
        <w:t xml:space="preserve"> ciertas </w:t>
      </w:r>
      <w:r w:rsidR="007D625F">
        <w:rPr>
          <w:rFonts w:ascii="Times New Roman" w:hAnsi="Times New Roman" w:cs="Times New Roman"/>
          <w:sz w:val="24"/>
          <w:szCs w:val="24"/>
          <w:lang w:val="es-ES"/>
        </w:rPr>
        <w:t>formas</w:t>
      </w:r>
      <w:r w:rsidRPr="002B3613">
        <w:rPr>
          <w:rFonts w:ascii="Times New Roman" w:hAnsi="Times New Roman" w:cs="Times New Roman"/>
          <w:sz w:val="24"/>
          <w:szCs w:val="24"/>
          <w:lang w:val="es-ES"/>
        </w:rPr>
        <w:t xml:space="preserve"> occidentales adapta</w:t>
      </w:r>
      <w:r w:rsidR="004A0EC9">
        <w:rPr>
          <w:rFonts w:ascii="Times New Roman" w:hAnsi="Times New Roman" w:cs="Times New Roman"/>
          <w:sz w:val="24"/>
          <w:szCs w:val="24"/>
          <w:lang w:val="es-ES"/>
        </w:rPr>
        <w:t>rse</w:t>
      </w:r>
      <w:r w:rsidRPr="002B3613">
        <w:rPr>
          <w:rFonts w:ascii="Times New Roman" w:hAnsi="Times New Roman" w:cs="Times New Roman"/>
          <w:sz w:val="24"/>
          <w:szCs w:val="24"/>
          <w:lang w:val="es-ES"/>
        </w:rPr>
        <w:t xml:space="preserve"> a la realidad del Nuevo Continente. Así,</w:t>
      </w:r>
      <w:r w:rsidR="004A0EC9">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se puede</w:t>
      </w:r>
      <w:r w:rsidRPr="002B3613">
        <w:rPr>
          <w:rFonts w:ascii="Times New Roman" w:hAnsi="Times New Roman" w:cs="Times New Roman"/>
          <w:sz w:val="24"/>
          <w:szCs w:val="24"/>
          <w:lang w:val="es-ES"/>
        </w:rPr>
        <w:t xml:space="preserve"> entra</w:t>
      </w:r>
      <w:r w:rsidR="004A0EC9">
        <w:rPr>
          <w:rFonts w:ascii="Times New Roman" w:hAnsi="Times New Roman" w:cs="Times New Roman"/>
          <w:sz w:val="24"/>
          <w:szCs w:val="24"/>
          <w:lang w:val="es-ES"/>
        </w:rPr>
        <w:t>r</w:t>
      </w:r>
      <w:r w:rsidRPr="002B3613">
        <w:rPr>
          <w:rFonts w:ascii="Times New Roman" w:hAnsi="Times New Roman" w:cs="Times New Roman"/>
          <w:sz w:val="24"/>
          <w:szCs w:val="24"/>
          <w:lang w:val="es-ES"/>
        </w:rPr>
        <w:t xml:space="preserve"> en </w:t>
      </w:r>
      <w:r w:rsidR="004A0EC9">
        <w:rPr>
          <w:rFonts w:ascii="Times New Roman" w:hAnsi="Times New Roman" w:cs="Times New Roman"/>
          <w:sz w:val="24"/>
          <w:szCs w:val="24"/>
          <w:lang w:val="es-ES"/>
        </w:rPr>
        <w:t>el</w:t>
      </w:r>
      <w:r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ambiente</w:t>
      </w:r>
      <w:r w:rsidRPr="002B3613">
        <w:rPr>
          <w:rFonts w:ascii="Times New Roman" w:hAnsi="Times New Roman" w:cs="Times New Roman"/>
          <w:sz w:val="24"/>
          <w:szCs w:val="24"/>
          <w:lang w:val="es-ES"/>
        </w:rPr>
        <w:t xml:space="preserve"> de la apropiación, para </w:t>
      </w:r>
      <w:r w:rsidR="00787991">
        <w:rPr>
          <w:rFonts w:ascii="Times New Roman" w:hAnsi="Times New Roman" w:cs="Times New Roman"/>
          <w:sz w:val="24"/>
          <w:szCs w:val="24"/>
          <w:lang w:val="es-ES"/>
        </w:rPr>
        <w:t>lo que</w:t>
      </w:r>
      <w:r w:rsidRPr="002B3613">
        <w:rPr>
          <w:rFonts w:ascii="Times New Roman" w:hAnsi="Times New Roman" w:cs="Times New Roman"/>
          <w:sz w:val="24"/>
          <w:szCs w:val="24"/>
          <w:lang w:val="es-ES"/>
        </w:rPr>
        <w:t xml:space="preserve"> se </w:t>
      </w:r>
      <w:r w:rsidR="004A0EC9">
        <w:rPr>
          <w:rFonts w:ascii="Times New Roman" w:hAnsi="Times New Roman" w:cs="Times New Roman"/>
          <w:sz w:val="24"/>
          <w:szCs w:val="24"/>
          <w:lang w:val="es-ES"/>
        </w:rPr>
        <w:t>pueden</w:t>
      </w:r>
      <w:r w:rsidRPr="002B3613">
        <w:rPr>
          <w:rFonts w:ascii="Times New Roman" w:hAnsi="Times New Roman" w:cs="Times New Roman"/>
          <w:sz w:val="24"/>
          <w:szCs w:val="24"/>
          <w:lang w:val="es-ES"/>
        </w:rPr>
        <w:t xml:space="preserve"> usa</w:t>
      </w:r>
      <w:r w:rsidR="004A0EC9">
        <w:rPr>
          <w:rFonts w:ascii="Times New Roman" w:hAnsi="Times New Roman" w:cs="Times New Roman"/>
          <w:sz w:val="24"/>
          <w:szCs w:val="24"/>
          <w:lang w:val="es-ES"/>
        </w:rPr>
        <w:t>r</w:t>
      </w:r>
      <w:r w:rsidRPr="002B3613">
        <w:rPr>
          <w:rFonts w:ascii="Times New Roman" w:hAnsi="Times New Roman" w:cs="Times New Roman"/>
          <w:sz w:val="24"/>
          <w:szCs w:val="24"/>
          <w:lang w:val="es-ES"/>
        </w:rPr>
        <w:t xml:space="preserve"> </w:t>
      </w:r>
      <w:r w:rsidR="00640C78">
        <w:rPr>
          <w:rFonts w:ascii="Times New Roman" w:hAnsi="Times New Roman" w:cs="Times New Roman"/>
          <w:sz w:val="24"/>
          <w:szCs w:val="24"/>
          <w:lang w:val="es-ES"/>
        </w:rPr>
        <w:t>varios</w:t>
      </w:r>
      <w:r w:rsidRPr="002B3613">
        <w:rPr>
          <w:rFonts w:ascii="Times New Roman" w:hAnsi="Times New Roman" w:cs="Times New Roman"/>
          <w:sz w:val="24"/>
          <w:szCs w:val="24"/>
          <w:lang w:val="es-ES"/>
        </w:rPr>
        <w:t xml:space="preserve"> términos como hibridación o mestizaje. </w:t>
      </w:r>
      <w:r w:rsidR="004A0EC9">
        <w:rPr>
          <w:rFonts w:ascii="Times New Roman" w:hAnsi="Times New Roman" w:cs="Times New Roman"/>
          <w:sz w:val="24"/>
          <w:szCs w:val="24"/>
          <w:lang w:val="es-ES"/>
        </w:rPr>
        <w:t>Más exactamente</w:t>
      </w:r>
      <w:r w:rsidRPr="002B3613">
        <w:rPr>
          <w:rFonts w:ascii="Times New Roman" w:hAnsi="Times New Roman" w:cs="Times New Roman"/>
          <w:sz w:val="24"/>
          <w:szCs w:val="24"/>
          <w:lang w:val="es-ES"/>
        </w:rPr>
        <w:t>,</w:t>
      </w:r>
      <w:r w:rsidR="004A0EC9">
        <w:rPr>
          <w:rFonts w:ascii="Times New Roman" w:hAnsi="Times New Roman" w:cs="Times New Roman"/>
          <w:sz w:val="24"/>
          <w:szCs w:val="24"/>
          <w:lang w:val="es-ES"/>
        </w:rPr>
        <w:t xml:space="preserve"> se trata de</w:t>
      </w:r>
      <w:r w:rsidRPr="002B3613">
        <w:rPr>
          <w:rFonts w:ascii="Times New Roman" w:hAnsi="Times New Roman" w:cs="Times New Roman"/>
          <w:sz w:val="24"/>
          <w:szCs w:val="24"/>
          <w:lang w:val="es-ES"/>
        </w:rPr>
        <w:t xml:space="preserve"> la fusión de transculturación y </w:t>
      </w:r>
      <w:proofErr w:type="spellStart"/>
      <w:r w:rsidRPr="002B3613">
        <w:rPr>
          <w:rFonts w:ascii="Times New Roman" w:hAnsi="Times New Roman" w:cs="Times New Roman"/>
          <w:sz w:val="24"/>
          <w:szCs w:val="24"/>
          <w:lang w:val="es-ES"/>
        </w:rPr>
        <w:t>desfamili</w:t>
      </w:r>
      <w:r w:rsidR="00787991">
        <w:rPr>
          <w:rFonts w:ascii="Times New Roman" w:hAnsi="Times New Roman" w:cs="Times New Roman"/>
          <w:sz w:val="24"/>
          <w:szCs w:val="24"/>
          <w:lang w:val="es-ES"/>
        </w:rPr>
        <w:t>a</w:t>
      </w:r>
      <w:r w:rsidRPr="002B3613">
        <w:rPr>
          <w:rFonts w:ascii="Times New Roman" w:hAnsi="Times New Roman" w:cs="Times New Roman"/>
          <w:sz w:val="24"/>
          <w:szCs w:val="24"/>
          <w:lang w:val="es-ES"/>
        </w:rPr>
        <w:t>rización</w:t>
      </w:r>
      <w:proofErr w:type="spellEnd"/>
      <w:r w:rsidR="004A0EC9">
        <w:rPr>
          <w:rFonts w:ascii="Times New Roman" w:hAnsi="Times New Roman" w:cs="Times New Roman"/>
          <w:sz w:val="24"/>
          <w:szCs w:val="24"/>
          <w:lang w:val="es-ES"/>
        </w:rPr>
        <w:t>,</w:t>
      </w:r>
      <w:r w:rsidRPr="002B3613">
        <w:rPr>
          <w:rFonts w:ascii="Times New Roman" w:hAnsi="Times New Roman" w:cs="Times New Roman"/>
          <w:sz w:val="24"/>
          <w:szCs w:val="24"/>
          <w:lang w:val="es-ES"/>
        </w:rPr>
        <w:t xml:space="preserve"> lo que </w:t>
      </w:r>
      <w:r w:rsidR="00787991">
        <w:rPr>
          <w:rFonts w:ascii="Times New Roman" w:hAnsi="Times New Roman" w:cs="Times New Roman"/>
          <w:sz w:val="24"/>
          <w:szCs w:val="24"/>
          <w:lang w:val="es-ES"/>
        </w:rPr>
        <w:t>puede</w:t>
      </w:r>
      <w:r w:rsidRPr="002B3613">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destacar</w:t>
      </w:r>
      <w:r w:rsidRPr="002B3613">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ese</w:t>
      </w:r>
      <w:r w:rsidR="004A0EC9">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 xml:space="preserve">concepto </w:t>
      </w:r>
      <w:r w:rsidRPr="002B3613">
        <w:rPr>
          <w:rFonts w:ascii="Times New Roman" w:hAnsi="Times New Roman" w:cs="Times New Roman"/>
          <w:sz w:val="24"/>
          <w:szCs w:val="24"/>
          <w:lang w:val="es-ES"/>
        </w:rPr>
        <w:t>gótico. Es</w:t>
      </w:r>
      <w:r w:rsidR="00787991">
        <w:rPr>
          <w:rFonts w:ascii="Times New Roman" w:hAnsi="Times New Roman" w:cs="Times New Roman"/>
          <w:sz w:val="24"/>
          <w:szCs w:val="24"/>
          <w:lang w:val="es-ES"/>
        </w:rPr>
        <w:t>e</w:t>
      </w:r>
      <w:r w:rsidRPr="002B3613">
        <w:rPr>
          <w:rFonts w:ascii="Times New Roman" w:hAnsi="Times New Roman" w:cs="Times New Roman"/>
          <w:sz w:val="24"/>
          <w:szCs w:val="24"/>
          <w:lang w:val="es-ES"/>
        </w:rPr>
        <w:t xml:space="preserve"> último </w:t>
      </w:r>
      <w:r w:rsidR="00787991">
        <w:rPr>
          <w:rFonts w:ascii="Times New Roman" w:hAnsi="Times New Roman" w:cs="Times New Roman"/>
          <w:sz w:val="24"/>
          <w:szCs w:val="24"/>
          <w:lang w:val="es-ES"/>
        </w:rPr>
        <w:t>indica</w:t>
      </w:r>
      <w:r w:rsidRPr="002B3613">
        <w:rPr>
          <w:rFonts w:ascii="Times New Roman" w:hAnsi="Times New Roman" w:cs="Times New Roman"/>
          <w:sz w:val="24"/>
          <w:szCs w:val="24"/>
          <w:lang w:val="es-ES"/>
        </w:rPr>
        <w:t xml:space="preserve"> la </w:t>
      </w:r>
      <w:r w:rsidR="004A0EC9">
        <w:rPr>
          <w:rFonts w:ascii="Times New Roman" w:hAnsi="Times New Roman" w:cs="Times New Roman"/>
          <w:sz w:val="24"/>
          <w:szCs w:val="24"/>
          <w:lang w:val="es-ES"/>
        </w:rPr>
        <w:t xml:space="preserve">nueva </w:t>
      </w:r>
      <w:r w:rsidRPr="002B3613">
        <w:rPr>
          <w:rFonts w:ascii="Times New Roman" w:hAnsi="Times New Roman" w:cs="Times New Roman"/>
          <w:sz w:val="24"/>
          <w:szCs w:val="24"/>
          <w:lang w:val="es-ES"/>
        </w:rPr>
        <w:t xml:space="preserve">ubicación de la estética en Latinoamérica, teniendo en cuenta su propio </w:t>
      </w:r>
      <w:r w:rsidR="00F31818" w:rsidRPr="002B3613">
        <w:rPr>
          <w:rFonts w:ascii="Times New Roman" w:hAnsi="Times New Roman" w:cs="Times New Roman"/>
          <w:sz w:val="24"/>
          <w:szCs w:val="24"/>
          <w:lang w:val="es-ES"/>
        </w:rPr>
        <w:t>contexto,</w:t>
      </w:r>
      <w:r w:rsidRPr="002B3613">
        <w:rPr>
          <w:rFonts w:ascii="Times New Roman" w:hAnsi="Times New Roman" w:cs="Times New Roman"/>
          <w:sz w:val="24"/>
          <w:szCs w:val="24"/>
          <w:lang w:val="es-ES"/>
        </w:rPr>
        <w:t xml:space="preserve"> pero manteniendo</w:t>
      </w:r>
      <w:r w:rsidR="00787991">
        <w:rPr>
          <w:rFonts w:ascii="Times New Roman" w:hAnsi="Times New Roman" w:cs="Times New Roman"/>
          <w:sz w:val="24"/>
          <w:szCs w:val="24"/>
          <w:lang w:val="es-ES"/>
        </w:rPr>
        <w:t xml:space="preserve"> todos</w:t>
      </w:r>
      <w:r w:rsidRPr="002B3613">
        <w:rPr>
          <w:rFonts w:ascii="Times New Roman" w:hAnsi="Times New Roman" w:cs="Times New Roman"/>
          <w:sz w:val="24"/>
          <w:szCs w:val="24"/>
          <w:lang w:val="es-ES"/>
        </w:rPr>
        <w:t xml:space="preserve"> los temas y tópicos </w:t>
      </w:r>
      <w:r w:rsidR="00787991">
        <w:rPr>
          <w:rFonts w:ascii="Times New Roman" w:hAnsi="Times New Roman" w:cs="Times New Roman"/>
          <w:sz w:val="24"/>
          <w:szCs w:val="24"/>
          <w:lang w:val="es-ES"/>
        </w:rPr>
        <w:t>típicos</w:t>
      </w:r>
      <w:r w:rsidRPr="002B3613">
        <w:rPr>
          <w:rFonts w:ascii="Times New Roman" w:hAnsi="Times New Roman" w:cs="Times New Roman"/>
          <w:sz w:val="24"/>
          <w:szCs w:val="24"/>
          <w:lang w:val="es-ES"/>
        </w:rPr>
        <w:t xml:space="preserve"> de</w:t>
      </w:r>
      <w:r w:rsidR="00787991">
        <w:rPr>
          <w:rFonts w:ascii="Times New Roman" w:hAnsi="Times New Roman" w:cs="Times New Roman"/>
          <w:sz w:val="24"/>
          <w:szCs w:val="24"/>
          <w:lang w:val="es-ES"/>
        </w:rPr>
        <w:t xml:space="preserve"> ese</w:t>
      </w:r>
      <w:r w:rsidRPr="002B3613">
        <w:rPr>
          <w:rFonts w:ascii="Times New Roman" w:hAnsi="Times New Roman" w:cs="Times New Roman"/>
          <w:sz w:val="24"/>
          <w:szCs w:val="24"/>
          <w:lang w:val="es-ES"/>
        </w:rPr>
        <w:t xml:space="preserve"> género</w:t>
      </w:r>
      <w:r>
        <w:rPr>
          <w:rFonts w:ascii="Times New Roman" w:hAnsi="Times New Roman" w:cs="Times New Roman"/>
          <w:sz w:val="24"/>
          <w:szCs w:val="24"/>
          <w:lang w:val="es-ES"/>
        </w:rPr>
        <w:t>.</w:t>
      </w:r>
    </w:p>
    <w:p w14:paraId="5C007D57" w14:textId="4D2FCEC4" w:rsidR="002B3613" w:rsidRPr="00146FA7" w:rsidRDefault="00925CBE" w:rsidP="00E669FA">
      <w:pPr>
        <w:spacing w:after="240" w:line="360" w:lineRule="auto"/>
        <w:ind w:left="708"/>
        <w:jc w:val="both"/>
        <w:rPr>
          <w:rFonts w:ascii="Times New Roman" w:hAnsi="Times New Roman" w:cs="Times New Roman"/>
          <w:sz w:val="20"/>
          <w:szCs w:val="20"/>
          <w:lang w:val="es-ES"/>
        </w:rPr>
      </w:pPr>
      <w:r w:rsidRPr="00146FA7">
        <w:rPr>
          <w:rFonts w:ascii="Times New Roman" w:hAnsi="Times New Roman" w:cs="Times New Roman"/>
          <w:sz w:val="20"/>
          <w:szCs w:val="20"/>
          <w:lang w:val="es-ES"/>
        </w:rPr>
        <w:t>“</w:t>
      </w:r>
      <w:r w:rsidR="002B3613" w:rsidRPr="00146FA7">
        <w:rPr>
          <w:rFonts w:ascii="Times New Roman" w:hAnsi="Times New Roman" w:cs="Times New Roman"/>
          <w:sz w:val="20"/>
          <w:szCs w:val="20"/>
          <w:lang w:val="es-ES"/>
        </w:rPr>
        <w:t>[…] mecanismo por el cual se recicla y transforma el género gótico en América Latina, poniendo fuera de lugar a personajes y temas para realzar la artificialidad del género y</w:t>
      </w:r>
      <w:r w:rsidR="00F31818" w:rsidRPr="00146FA7">
        <w:rPr>
          <w:rFonts w:ascii="Times New Roman" w:hAnsi="Times New Roman" w:cs="Times New Roman"/>
          <w:sz w:val="20"/>
          <w:szCs w:val="20"/>
          <w:lang w:val="es-ES"/>
        </w:rPr>
        <w:t> </w:t>
      </w:r>
      <w:r w:rsidR="002B3613" w:rsidRPr="00146FA7">
        <w:rPr>
          <w:rFonts w:ascii="Times New Roman" w:hAnsi="Times New Roman" w:cs="Times New Roman"/>
          <w:sz w:val="20"/>
          <w:szCs w:val="20"/>
          <w:lang w:val="es-ES"/>
        </w:rPr>
        <w:t xml:space="preserve">sus dinámicas de construcción y enunciación de lo otro y para posibilitar la enunciación de aquello de lo cual ‘no se puede hablar’ —que dependiendo del contexto puede ser violencia, desigualdades sociales o tabúes culturales como el incesto o lo abyecto—. En este caso, poner fuera de lugar significa romper cadenas de relaciones temáticas y geográficas del gótico —por ejemplo: vampiro-castillo-Transilvania— al reubicar los términos en un </w:t>
      </w:r>
      <w:r w:rsidR="002B3613" w:rsidRPr="00146FA7">
        <w:rPr>
          <w:rFonts w:ascii="Times New Roman" w:hAnsi="Times New Roman" w:cs="Times New Roman"/>
          <w:sz w:val="20"/>
          <w:szCs w:val="20"/>
          <w:lang w:val="es-ES"/>
        </w:rPr>
        <w:lastRenderedPageBreak/>
        <w:t>entorno que les es extraño: la selva subtropical, la tierra caliente colombiana o la selva urbana del Distrito Federal de México […], en la periferia de las naciones americanas, […] pero se mantienen personajes, situaciones y temas […], [además de] la intencionalidad política de situar geográficamente. […] De esa forma, homenajea y parodia el género europeo, con el fin de ejercer una crítica social dentro del propio medio</w:t>
      </w:r>
      <w:r w:rsidRPr="00146FA7">
        <w:rPr>
          <w:rFonts w:ascii="Times New Roman" w:hAnsi="Times New Roman" w:cs="Times New Roman"/>
          <w:sz w:val="20"/>
          <w:szCs w:val="20"/>
          <w:lang w:val="es-ES"/>
        </w:rPr>
        <w:t>”</w:t>
      </w:r>
      <w:r w:rsidR="001E352C" w:rsidRPr="00146FA7">
        <w:rPr>
          <w:rFonts w:ascii="Times New Roman" w:hAnsi="Times New Roman" w:cs="Times New Roman"/>
          <w:sz w:val="20"/>
          <w:szCs w:val="20"/>
          <w:lang w:val="es-ES"/>
        </w:rPr>
        <w:t>.</w:t>
      </w:r>
      <w:r w:rsidR="007D625F" w:rsidRPr="00146FA7">
        <w:rPr>
          <w:rStyle w:val="Znakapoznpodarou"/>
          <w:rFonts w:ascii="Times New Roman" w:hAnsi="Times New Roman" w:cs="Times New Roman"/>
          <w:sz w:val="20"/>
          <w:szCs w:val="20"/>
          <w:lang w:val="es-ES"/>
        </w:rPr>
        <w:footnoteReference w:id="6"/>
      </w:r>
    </w:p>
    <w:p w14:paraId="11A0C1BD" w14:textId="25FBC55F" w:rsidR="004A0EC9" w:rsidRDefault="002B3613" w:rsidP="00705F52">
      <w:pPr>
        <w:spacing w:after="240" w:line="360" w:lineRule="auto"/>
        <w:ind w:firstLine="851"/>
        <w:jc w:val="both"/>
        <w:rPr>
          <w:rFonts w:ascii="Times New Roman" w:hAnsi="Times New Roman" w:cs="Times New Roman"/>
          <w:sz w:val="24"/>
          <w:szCs w:val="24"/>
          <w:lang w:val="es-ES"/>
        </w:rPr>
      </w:pPr>
      <w:r w:rsidRPr="002B3613">
        <w:rPr>
          <w:rFonts w:ascii="Times New Roman" w:hAnsi="Times New Roman" w:cs="Times New Roman"/>
          <w:sz w:val="24"/>
          <w:szCs w:val="24"/>
          <w:lang w:val="es-ES"/>
        </w:rPr>
        <w:t xml:space="preserve">Por otro lado, en relación con </w:t>
      </w:r>
      <w:r w:rsidR="001E352C">
        <w:rPr>
          <w:rFonts w:ascii="Times New Roman" w:hAnsi="Times New Roman" w:cs="Times New Roman"/>
          <w:sz w:val="24"/>
          <w:szCs w:val="24"/>
          <w:lang w:val="es-ES"/>
        </w:rPr>
        <w:t>lo</w:t>
      </w:r>
      <w:r w:rsidRPr="002B3613">
        <w:rPr>
          <w:rFonts w:ascii="Times New Roman" w:hAnsi="Times New Roman" w:cs="Times New Roman"/>
          <w:sz w:val="24"/>
          <w:szCs w:val="24"/>
          <w:lang w:val="es-ES"/>
        </w:rPr>
        <w:t xml:space="preserve"> gótico </w:t>
      </w:r>
      <w:r w:rsidRPr="002B3613">
        <w:rPr>
          <w:rFonts w:ascii="Times New Roman" w:hAnsi="Times New Roman" w:cs="Times New Roman"/>
          <w:noProof/>
          <w:sz w:val="24"/>
          <w:szCs w:val="24"/>
          <w:lang w:val="es-ES"/>
        </w:rPr>
        <w:t>se</w:t>
      </w:r>
      <w:r w:rsidRPr="002B3613">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menciona</w:t>
      </w:r>
      <w:r w:rsidRPr="002B3613">
        <w:rPr>
          <w:rFonts w:ascii="Times New Roman" w:hAnsi="Times New Roman" w:cs="Times New Roman"/>
          <w:sz w:val="24"/>
          <w:szCs w:val="24"/>
          <w:lang w:val="es-ES"/>
        </w:rPr>
        <w:t xml:space="preserve"> lo </w:t>
      </w:r>
      <w:r w:rsidR="009D275F">
        <w:rPr>
          <w:rFonts w:ascii="Times New Roman" w:hAnsi="Times New Roman" w:cs="Times New Roman"/>
          <w:sz w:val="24"/>
          <w:szCs w:val="24"/>
          <w:lang w:val="es-ES"/>
        </w:rPr>
        <w:t>“</w:t>
      </w:r>
      <w:r w:rsidRPr="002B3613">
        <w:rPr>
          <w:rFonts w:ascii="Times New Roman" w:hAnsi="Times New Roman" w:cs="Times New Roman"/>
          <w:sz w:val="24"/>
          <w:szCs w:val="24"/>
          <w:lang w:val="es-ES"/>
        </w:rPr>
        <w:t>ominoso</w:t>
      </w:r>
      <w:r w:rsidR="009D275F">
        <w:rPr>
          <w:rFonts w:ascii="Times New Roman" w:hAnsi="Times New Roman" w:cs="Times New Roman"/>
          <w:sz w:val="24"/>
          <w:szCs w:val="24"/>
          <w:lang w:val="es-ES"/>
        </w:rPr>
        <w:t>”</w:t>
      </w:r>
      <w:r w:rsidRPr="002B3613">
        <w:rPr>
          <w:rFonts w:ascii="Times New Roman" w:hAnsi="Times New Roman" w:cs="Times New Roman"/>
          <w:sz w:val="24"/>
          <w:szCs w:val="24"/>
          <w:lang w:val="es-ES"/>
        </w:rPr>
        <w:t xml:space="preserve"> o </w:t>
      </w:r>
      <w:r w:rsidR="009D275F">
        <w:rPr>
          <w:rFonts w:ascii="Times New Roman" w:hAnsi="Times New Roman" w:cs="Times New Roman"/>
          <w:sz w:val="24"/>
          <w:szCs w:val="24"/>
          <w:lang w:val="es-ES"/>
        </w:rPr>
        <w:t>“</w:t>
      </w:r>
      <w:r w:rsidRPr="002B3613">
        <w:rPr>
          <w:rFonts w:ascii="Times New Roman" w:hAnsi="Times New Roman" w:cs="Times New Roman"/>
          <w:sz w:val="24"/>
          <w:szCs w:val="24"/>
          <w:lang w:val="es-ES"/>
        </w:rPr>
        <w:t>siniestro</w:t>
      </w:r>
      <w:r w:rsidR="009D275F">
        <w:rPr>
          <w:rFonts w:ascii="Times New Roman" w:hAnsi="Times New Roman" w:cs="Times New Roman"/>
          <w:sz w:val="24"/>
          <w:szCs w:val="24"/>
          <w:lang w:val="es-ES"/>
        </w:rPr>
        <w:t>”</w:t>
      </w:r>
      <w:r w:rsidRPr="002B3613">
        <w:rPr>
          <w:rFonts w:ascii="Times New Roman" w:hAnsi="Times New Roman" w:cs="Times New Roman"/>
          <w:sz w:val="24"/>
          <w:szCs w:val="24"/>
          <w:lang w:val="es-ES"/>
        </w:rPr>
        <w:t>, traduc</w:t>
      </w:r>
      <w:r w:rsidR="00787991">
        <w:rPr>
          <w:rFonts w:ascii="Times New Roman" w:hAnsi="Times New Roman" w:cs="Times New Roman"/>
          <w:sz w:val="24"/>
          <w:szCs w:val="24"/>
          <w:lang w:val="es-ES"/>
        </w:rPr>
        <w:t>ido</w:t>
      </w:r>
      <w:r w:rsidRPr="002B3613">
        <w:rPr>
          <w:rFonts w:ascii="Times New Roman" w:hAnsi="Times New Roman" w:cs="Times New Roman"/>
          <w:sz w:val="24"/>
          <w:szCs w:val="24"/>
          <w:lang w:val="es-ES"/>
        </w:rPr>
        <w:t xml:space="preserve"> de Das Unheimliche, término </w:t>
      </w:r>
      <w:r w:rsidR="00787991">
        <w:rPr>
          <w:rFonts w:ascii="Times New Roman" w:hAnsi="Times New Roman" w:cs="Times New Roman"/>
          <w:sz w:val="24"/>
          <w:szCs w:val="24"/>
          <w:lang w:val="es-ES"/>
        </w:rPr>
        <w:t>usado</w:t>
      </w:r>
      <w:r w:rsidRPr="002B3613">
        <w:rPr>
          <w:rFonts w:ascii="Times New Roman" w:hAnsi="Times New Roman" w:cs="Times New Roman"/>
          <w:sz w:val="24"/>
          <w:szCs w:val="24"/>
          <w:lang w:val="es-ES"/>
        </w:rPr>
        <w:t xml:space="preserve"> por Freud en su </w:t>
      </w:r>
      <w:r w:rsidR="00787991">
        <w:rPr>
          <w:rFonts w:ascii="Times New Roman" w:hAnsi="Times New Roman" w:cs="Times New Roman"/>
          <w:sz w:val="24"/>
          <w:szCs w:val="24"/>
          <w:lang w:val="es-ES"/>
        </w:rPr>
        <w:t>trabajo</w:t>
      </w:r>
      <w:r w:rsidR="00D82B5B">
        <w:rPr>
          <w:rFonts w:ascii="Times New Roman" w:hAnsi="Times New Roman" w:cs="Times New Roman"/>
          <w:sz w:val="24"/>
          <w:szCs w:val="24"/>
          <w:lang w:val="es-ES"/>
        </w:rPr>
        <w:t xml:space="preserve"> </w:t>
      </w:r>
      <w:r w:rsidRPr="002B3613">
        <w:rPr>
          <w:rFonts w:ascii="Times New Roman" w:hAnsi="Times New Roman" w:cs="Times New Roman"/>
          <w:sz w:val="24"/>
          <w:szCs w:val="24"/>
          <w:lang w:val="es-ES"/>
        </w:rPr>
        <w:t xml:space="preserve">de 1919. Este </w:t>
      </w:r>
      <w:r w:rsidR="00683551">
        <w:rPr>
          <w:rFonts w:ascii="Times New Roman" w:hAnsi="Times New Roman" w:cs="Times New Roman"/>
          <w:sz w:val="24"/>
          <w:szCs w:val="24"/>
          <w:lang w:val="es-ES"/>
        </w:rPr>
        <w:t>término</w:t>
      </w:r>
      <w:r w:rsidRPr="002B3613">
        <w:rPr>
          <w:rFonts w:ascii="Times New Roman" w:hAnsi="Times New Roman" w:cs="Times New Roman"/>
          <w:sz w:val="24"/>
          <w:szCs w:val="24"/>
          <w:lang w:val="es-ES"/>
        </w:rPr>
        <w:t xml:space="preserve"> hace referencia a aquellas experiencias</w:t>
      </w:r>
      <w:r w:rsidR="00787991">
        <w:rPr>
          <w:rFonts w:ascii="Times New Roman" w:hAnsi="Times New Roman" w:cs="Times New Roman"/>
          <w:sz w:val="24"/>
          <w:szCs w:val="24"/>
          <w:lang w:val="es-ES"/>
        </w:rPr>
        <w:t xml:space="preserve"> que</w:t>
      </w:r>
      <w:r w:rsidRPr="002B3613">
        <w:rPr>
          <w:rFonts w:ascii="Times New Roman" w:hAnsi="Times New Roman" w:cs="Times New Roman"/>
          <w:sz w:val="24"/>
          <w:szCs w:val="24"/>
          <w:lang w:val="es-ES"/>
        </w:rPr>
        <w:t xml:space="preserve"> </w:t>
      </w:r>
      <w:r w:rsidR="00787991">
        <w:rPr>
          <w:rFonts w:ascii="Times New Roman" w:hAnsi="Times New Roman" w:cs="Times New Roman"/>
          <w:sz w:val="24"/>
          <w:szCs w:val="24"/>
          <w:lang w:val="es-ES"/>
        </w:rPr>
        <w:t>aparecen</w:t>
      </w:r>
      <w:r w:rsidRPr="002B3613">
        <w:rPr>
          <w:rFonts w:ascii="Times New Roman" w:hAnsi="Times New Roman" w:cs="Times New Roman"/>
          <w:sz w:val="24"/>
          <w:szCs w:val="24"/>
          <w:lang w:val="es-ES"/>
        </w:rPr>
        <w:t xml:space="preserve"> en la mente </w:t>
      </w:r>
      <w:r w:rsidR="00787991">
        <w:rPr>
          <w:rFonts w:ascii="Times New Roman" w:hAnsi="Times New Roman" w:cs="Times New Roman"/>
          <w:sz w:val="24"/>
          <w:szCs w:val="24"/>
          <w:lang w:val="es-ES"/>
        </w:rPr>
        <w:t>a través de</w:t>
      </w:r>
      <w:r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los</w:t>
      </w:r>
      <w:r w:rsidRPr="002B3613">
        <w:rPr>
          <w:rFonts w:ascii="Times New Roman" w:hAnsi="Times New Roman" w:cs="Times New Roman"/>
          <w:sz w:val="24"/>
          <w:szCs w:val="24"/>
          <w:lang w:val="es-ES"/>
        </w:rPr>
        <w:t xml:space="preserve"> recuerdos que </w:t>
      </w:r>
      <w:r w:rsidR="00683551">
        <w:rPr>
          <w:rFonts w:ascii="Times New Roman" w:hAnsi="Times New Roman" w:cs="Times New Roman"/>
          <w:sz w:val="24"/>
          <w:szCs w:val="24"/>
          <w:lang w:val="es-ES"/>
        </w:rPr>
        <w:t>surgen</w:t>
      </w:r>
      <w:r w:rsidRPr="002B3613">
        <w:rPr>
          <w:rFonts w:ascii="Times New Roman" w:hAnsi="Times New Roman" w:cs="Times New Roman"/>
          <w:sz w:val="24"/>
          <w:szCs w:val="24"/>
          <w:lang w:val="es-ES"/>
        </w:rPr>
        <w:t xml:space="preserve"> al presente de algún </w:t>
      </w:r>
      <w:r w:rsidR="004A0EC9">
        <w:rPr>
          <w:rFonts w:ascii="Times New Roman" w:hAnsi="Times New Roman" w:cs="Times New Roman"/>
          <w:sz w:val="24"/>
          <w:szCs w:val="24"/>
          <w:lang w:val="es-ES"/>
        </w:rPr>
        <w:t>hecho</w:t>
      </w:r>
      <w:r w:rsidRPr="002B3613">
        <w:rPr>
          <w:rFonts w:ascii="Times New Roman" w:hAnsi="Times New Roman" w:cs="Times New Roman"/>
          <w:sz w:val="24"/>
          <w:szCs w:val="24"/>
          <w:lang w:val="es-ES"/>
        </w:rPr>
        <w:t xml:space="preserve"> que</w:t>
      </w:r>
      <w:r w:rsidR="004A0EC9">
        <w:rPr>
          <w:rFonts w:ascii="Times New Roman" w:hAnsi="Times New Roman" w:cs="Times New Roman"/>
          <w:sz w:val="24"/>
          <w:szCs w:val="24"/>
          <w:lang w:val="es-ES"/>
        </w:rPr>
        <w:t xml:space="preserve"> puede</w:t>
      </w:r>
      <w:r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provocar</w:t>
      </w:r>
      <w:r w:rsidRPr="002B3613">
        <w:rPr>
          <w:rFonts w:ascii="Times New Roman" w:hAnsi="Times New Roman" w:cs="Times New Roman"/>
          <w:sz w:val="24"/>
          <w:szCs w:val="24"/>
          <w:lang w:val="es-ES"/>
        </w:rPr>
        <w:t xml:space="preserve"> temor o una </w:t>
      </w:r>
      <w:r w:rsidR="00683551">
        <w:rPr>
          <w:rFonts w:ascii="Times New Roman" w:hAnsi="Times New Roman" w:cs="Times New Roman"/>
          <w:sz w:val="24"/>
          <w:szCs w:val="24"/>
          <w:lang w:val="es-ES"/>
        </w:rPr>
        <w:t>emoc</w:t>
      </w:r>
      <w:r w:rsidRPr="002B3613">
        <w:rPr>
          <w:rFonts w:ascii="Times New Roman" w:hAnsi="Times New Roman" w:cs="Times New Roman"/>
          <w:sz w:val="24"/>
          <w:szCs w:val="24"/>
          <w:lang w:val="es-ES"/>
        </w:rPr>
        <w:t xml:space="preserve">ión </w:t>
      </w:r>
      <w:r w:rsidR="00787991">
        <w:rPr>
          <w:rFonts w:ascii="Times New Roman" w:hAnsi="Times New Roman" w:cs="Times New Roman"/>
          <w:sz w:val="24"/>
          <w:szCs w:val="24"/>
          <w:lang w:val="es-ES"/>
        </w:rPr>
        <w:t>angustiosa</w:t>
      </w:r>
      <w:r w:rsidRPr="002B3613">
        <w:rPr>
          <w:rFonts w:ascii="Times New Roman" w:hAnsi="Times New Roman" w:cs="Times New Roman"/>
          <w:sz w:val="24"/>
          <w:szCs w:val="24"/>
          <w:lang w:val="es-ES"/>
        </w:rPr>
        <w:t>. Para que</w:t>
      </w:r>
      <w:r w:rsidR="00787991">
        <w:rPr>
          <w:rFonts w:ascii="Times New Roman" w:hAnsi="Times New Roman" w:cs="Times New Roman"/>
          <w:sz w:val="24"/>
          <w:szCs w:val="24"/>
          <w:lang w:val="es-ES"/>
        </w:rPr>
        <w:t xml:space="preserve"> se</w:t>
      </w:r>
      <w:r w:rsidRPr="002B3613">
        <w:rPr>
          <w:rFonts w:ascii="Times New Roman" w:hAnsi="Times New Roman" w:cs="Times New Roman"/>
          <w:sz w:val="24"/>
          <w:szCs w:val="24"/>
          <w:lang w:val="es-ES"/>
        </w:rPr>
        <w:t xml:space="preserve"> </w:t>
      </w:r>
      <w:r w:rsidR="00683551">
        <w:rPr>
          <w:rFonts w:ascii="Times New Roman" w:hAnsi="Times New Roman" w:cs="Times New Roman"/>
          <w:sz w:val="24"/>
          <w:szCs w:val="24"/>
          <w:lang w:val="es-ES"/>
        </w:rPr>
        <w:t>pudiera</w:t>
      </w:r>
      <w:r w:rsidR="00787991">
        <w:rPr>
          <w:rFonts w:ascii="Times New Roman" w:hAnsi="Times New Roman" w:cs="Times New Roman"/>
          <w:sz w:val="24"/>
          <w:szCs w:val="24"/>
          <w:lang w:val="es-ES"/>
        </w:rPr>
        <w:t xml:space="preserve"> mostrar</w:t>
      </w:r>
      <w:r w:rsidR="00683551">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tienen que</w:t>
      </w:r>
      <w:r w:rsidR="00683551">
        <w:rPr>
          <w:rFonts w:ascii="Times New Roman" w:hAnsi="Times New Roman" w:cs="Times New Roman"/>
          <w:sz w:val="24"/>
          <w:szCs w:val="24"/>
          <w:lang w:val="es-ES"/>
        </w:rPr>
        <w:t xml:space="preserve"> aparecer</w:t>
      </w:r>
      <w:r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varios</w:t>
      </w:r>
      <w:r w:rsidRPr="002B3613">
        <w:rPr>
          <w:rFonts w:ascii="Times New Roman" w:hAnsi="Times New Roman" w:cs="Times New Roman"/>
          <w:sz w:val="24"/>
          <w:szCs w:val="24"/>
          <w:lang w:val="es-ES"/>
        </w:rPr>
        <w:t xml:space="preserve"> factores, que se producen sin que el afectado </w:t>
      </w:r>
      <w:r w:rsidR="00787991">
        <w:rPr>
          <w:rFonts w:ascii="Times New Roman" w:hAnsi="Times New Roman" w:cs="Times New Roman"/>
          <w:sz w:val="24"/>
          <w:szCs w:val="24"/>
          <w:lang w:val="es-ES"/>
        </w:rPr>
        <w:t>recibe</w:t>
      </w:r>
      <w:r w:rsidR="004A0EC9">
        <w:rPr>
          <w:rFonts w:ascii="Times New Roman" w:hAnsi="Times New Roman" w:cs="Times New Roman"/>
          <w:sz w:val="24"/>
          <w:szCs w:val="24"/>
          <w:lang w:val="es-ES"/>
        </w:rPr>
        <w:t xml:space="preserve"> la </w:t>
      </w:r>
      <w:r w:rsidR="00787991">
        <w:rPr>
          <w:rFonts w:ascii="Times New Roman" w:hAnsi="Times New Roman" w:cs="Times New Roman"/>
          <w:sz w:val="24"/>
          <w:szCs w:val="24"/>
          <w:lang w:val="es-ES"/>
        </w:rPr>
        <w:t>capacidad</w:t>
      </w:r>
      <w:r w:rsidR="004A0EC9">
        <w:rPr>
          <w:rFonts w:ascii="Times New Roman" w:hAnsi="Times New Roman" w:cs="Times New Roman"/>
          <w:sz w:val="24"/>
          <w:szCs w:val="24"/>
          <w:lang w:val="es-ES"/>
        </w:rPr>
        <w:t xml:space="preserve"> de</w:t>
      </w:r>
      <w:r w:rsidRPr="002B3613">
        <w:rPr>
          <w:rFonts w:ascii="Times New Roman" w:hAnsi="Times New Roman" w:cs="Times New Roman"/>
          <w:sz w:val="24"/>
          <w:szCs w:val="24"/>
          <w:lang w:val="es-ES"/>
        </w:rPr>
        <w:t xml:space="preserve"> </w:t>
      </w:r>
      <w:r w:rsidR="00683551">
        <w:rPr>
          <w:rFonts w:ascii="Times New Roman" w:hAnsi="Times New Roman" w:cs="Times New Roman"/>
          <w:sz w:val="24"/>
          <w:szCs w:val="24"/>
          <w:lang w:val="es-ES"/>
        </w:rPr>
        <w:t>entender</w:t>
      </w:r>
      <w:r w:rsidRPr="002B3613">
        <w:rPr>
          <w:rFonts w:ascii="Times New Roman" w:hAnsi="Times New Roman" w:cs="Times New Roman"/>
          <w:sz w:val="24"/>
          <w:szCs w:val="24"/>
          <w:lang w:val="es-ES"/>
        </w:rPr>
        <w:t>los</w:t>
      </w:r>
      <w:r w:rsidR="00683551">
        <w:rPr>
          <w:rFonts w:ascii="Times New Roman" w:hAnsi="Times New Roman" w:cs="Times New Roman"/>
          <w:sz w:val="24"/>
          <w:szCs w:val="24"/>
          <w:lang w:val="es-ES"/>
        </w:rPr>
        <w:t xml:space="preserve"> de</w:t>
      </w:r>
      <w:r w:rsidR="004A0EC9">
        <w:rPr>
          <w:rFonts w:ascii="Times New Roman" w:hAnsi="Times New Roman" w:cs="Times New Roman"/>
          <w:sz w:val="24"/>
          <w:szCs w:val="24"/>
          <w:lang w:val="es-ES"/>
        </w:rPr>
        <w:t xml:space="preserve"> un</w:t>
      </w:r>
      <w:r w:rsidR="00683551">
        <w:rPr>
          <w:rFonts w:ascii="Times New Roman" w:hAnsi="Times New Roman" w:cs="Times New Roman"/>
          <w:sz w:val="24"/>
          <w:szCs w:val="24"/>
          <w:lang w:val="es-ES"/>
        </w:rPr>
        <w:t xml:space="preserve"> m</w:t>
      </w:r>
      <w:r w:rsidR="004A0EC9">
        <w:rPr>
          <w:rFonts w:ascii="Times New Roman" w:hAnsi="Times New Roman" w:cs="Times New Roman"/>
          <w:sz w:val="24"/>
          <w:szCs w:val="24"/>
          <w:lang w:val="es-ES"/>
        </w:rPr>
        <w:t>odo</w:t>
      </w:r>
      <w:r w:rsidRPr="002B3613">
        <w:rPr>
          <w:rFonts w:ascii="Times New Roman" w:hAnsi="Times New Roman" w:cs="Times New Roman"/>
          <w:sz w:val="24"/>
          <w:szCs w:val="24"/>
          <w:lang w:val="es-ES"/>
        </w:rPr>
        <w:t xml:space="preserve"> racional o</w:t>
      </w:r>
      <w:r w:rsidR="00F31818">
        <w:rPr>
          <w:rFonts w:ascii="Times New Roman" w:hAnsi="Times New Roman" w:cs="Times New Roman"/>
          <w:sz w:val="24"/>
          <w:szCs w:val="24"/>
          <w:lang w:val="es-ES"/>
        </w:rPr>
        <w:t> </w:t>
      </w:r>
      <w:r w:rsidR="00787991">
        <w:rPr>
          <w:rFonts w:ascii="Times New Roman" w:hAnsi="Times New Roman" w:cs="Times New Roman"/>
          <w:sz w:val="24"/>
          <w:szCs w:val="24"/>
          <w:lang w:val="es-ES"/>
        </w:rPr>
        <w:t>eliminar</w:t>
      </w:r>
      <w:r w:rsidRPr="002B3613">
        <w:rPr>
          <w:rFonts w:ascii="Times New Roman" w:hAnsi="Times New Roman" w:cs="Times New Roman"/>
          <w:sz w:val="24"/>
          <w:szCs w:val="24"/>
          <w:lang w:val="es-ES"/>
        </w:rPr>
        <w:t xml:space="preserve"> los motivos por los cuales se han </w:t>
      </w:r>
      <w:r w:rsidR="00683551">
        <w:rPr>
          <w:rFonts w:ascii="Times New Roman" w:hAnsi="Times New Roman" w:cs="Times New Roman"/>
          <w:sz w:val="24"/>
          <w:szCs w:val="24"/>
          <w:lang w:val="es-ES"/>
        </w:rPr>
        <w:t>producido</w:t>
      </w:r>
      <w:r w:rsidRPr="002B3613">
        <w:rPr>
          <w:rFonts w:ascii="Times New Roman" w:hAnsi="Times New Roman" w:cs="Times New Roman"/>
          <w:sz w:val="24"/>
          <w:szCs w:val="24"/>
          <w:lang w:val="es-ES"/>
        </w:rPr>
        <w:t>.</w:t>
      </w:r>
      <w:r w:rsidR="00683551">
        <w:rPr>
          <w:rFonts w:ascii="Times New Roman" w:hAnsi="Times New Roman" w:cs="Times New Roman"/>
          <w:sz w:val="24"/>
          <w:szCs w:val="24"/>
          <w:lang w:val="es-ES"/>
        </w:rPr>
        <w:t xml:space="preserve"> </w:t>
      </w:r>
    </w:p>
    <w:p w14:paraId="6F07359B" w14:textId="3368D2EA" w:rsidR="004B77EE" w:rsidRDefault="00787991"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oposición</w:t>
      </w:r>
      <w:r w:rsidR="002B3613" w:rsidRPr="004A0EC9">
        <w:rPr>
          <w:rFonts w:ascii="Times New Roman" w:hAnsi="Times New Roman" w:cs="Times New Roman"/>
          <w:sz w:val="24"/>
          <w:szCs w:val="24"/>
          <w:lang w:val="es-ES"/>
        </w:rPr>
        <w:t xml:space="preserve"> de Das </w:t>
      </w:r>
      <w:proofErr w:type="spellStart"/>
      <w:r w:rsidR="002B3613" w:rsidRPr="004A0EC9">
        <w:rPr>
          <w:rFonts w:ascii="Times New Roman" w:hAnsi="Times New Roman" w:cs="Times New Roman"/>
          <w:sz w:val="24"/>
          <w:szCs w:val="24"/>
          <w:lang w:val="es-ES"/>
        </w:rPr>
        <w:t>Unheimliche</w:t>
      </w:r>
      <w:proofErr w:type="spellEnd"/>
      <w:r w:rsidR="002B3613" w:rsidRPr="004A0EC9">
        <w:rPr>
          <w:rFonts w:ascii="Times New Roman" w:hAnsi="Times New Roman" w:cs="Times New Roman"/>
          <w:sz w:val="24"/>
          <w:szCs w:val="24"/>
          <w:lang w:val="es-ES"/>
        </w:rPr>
        <w:t xml:space="preserve"> es </w:t>
      </w:r>
      <w:proofErr w:type="spellStart"/>
      <w:r w:rsidR="002B3613" w:rsidRPr="004A0EC9">
        <w:rPr>
          <w:rFonts w:ascii="Times New Roman" w:hAnsi="Times New Roman" w:cs="Times New Roman"/>
          <w:sz w:val="24"/>
          <w:szCs w:val="24"/>
          <w:lang w:val="es-ES"/>
        </w:rPr>
        <w:t>heimlich</w:t>
      </w:r>
      <w:proofErr w:type="spellEnd"/>
      <w:r w:rsidR="004A0EC9" w:rsidRPr="004A0EC9">
        <w:rPr>
          <w:rFonts w:ascii="Times New Roman" w:hAnsi="Times New Roman" w:cs="Times New Roman"/>
          <w:sz w:val="24"/>
          <w:szCs w:val="24"/>
          <w:lang w:val="es-ES"/>
        </w:rPr>
        <w:t>, es decir,</w:t>
      </w:r>
      <w:r w:rsidR="002B3613" w:rsidRPr="004A0EC9">
        <w:rPr>
          <w:rFonts w:ascii="Times New Roman" w:hAnsi="Times New Roman" w:cs="Times New Roman"/>
          <w:sz w:val="24"/>
          <w:szCs w:val="24"/>
          <w:lang w:val="es-ES"/>
        </w:rPr>
        <w:t xml:space="preserve"> </w:t>
      </w:r>
      <w:r w:rsidR="004A0EC9" w:rsidRPr="004A0EC9">
        <w:rPr>
          <w:rFonts w:ascii="Times New Roman" w:hAnsi="Times New Roman" w:cs="Times New Roman"/>
          <w:sz w:val="24"/>
          <w:szCs w:val="24"/>
          <w:lang w:val="es-ES"/>
        </w:rPr>
        <w:t xml:space="preserve">lo </w:t>
      </w:r>
      <w:r w:rsidR="002B3613" w:rsidRPr="004A0EC9">
        <w:rPr>
          <w:rFonts w:ascii="Times New Roman" w:hAnsi="Times New Roman" w:cs="Times New Roman"/>
          <w:sz w:val="24"/>
          <w:szCs w:val="24"/>
          <w:lang w:val="es-ES"/>
        </w:rPr>
        <w:t xml:space="preserve">familiar. </w:t>
      </w:r>
      <w:r w:rsidR="00C90020">
        <w:rPr>
          <w:rFonts w:ascii="Times New Roman" w:hAnsi="Times New Roman" w:cs="Times New Roman"/>
          <w:sz w:val="24"/>
          <w:szCs w:val="24"/>
          <w:lang w:val="es-ES"/>
        </w:rPr>
        <w:t xml:space="preserve">Se </w:t>
      </w:r>
      <w:r w:rsidR="004A0EC9">
        <w:rPr>
          <w:rFonts w:ascii="Times New Roman" w:hAnsi="Times New Roman" w:cs="Times New Roman"/>
          <w:sz w:val="24"/>
          <w:szCs w:val="24"/>
          <w:lang w:val="es-ES"/>
        </w:rPr>
        <w:t>relaciona</w:t>
      </w:r>
      <w:r w:rsidR="002B3613" w:rsidRPr="002B3613">
        <w:rPr>
          <w:rFonts w:ascii="Times New Roman" w:hAnsi="Times New Roman" w:cs="Times New Roman"/>
          <w:sz w:val="24"/>
          <w:szCs w:val="24"/>
          <w:lang w:val="es-ES"/>
        </w:rPr>
        <w:t xml:space="preserve"> </w:t>
      </w:r>
      <w:r w:rsidR="004A0EC9">
        <w:rPr>
          <w:rFonts w:ascii="Times New Roman" w:hAnsi="Times New Roman" w:cs="Times New Roman"/>
          <w:sz w:val="24"/>
          <w:szCs w:val="24"/>
          <w:lang w:val="es-ES"/>
        </w:rPr>
        <w:t>con</w:t>
      </w:r>
      <w:r w:rsidR="002B3613" w:rsidRPr="002B3613">
        <w:rPr>
          <w:rFonts w:ascii="Times New Roman" w:hAnsi="Times New Roman" w:cs="Times New Roman"/>
          <w:sz w:val="24"/>
          <w:szCs w:val="24"/>
          <w:lang w:val="es-ES"/>
        </w:rPr>
        <w:t xml:space="preserve"> lo a</w:t>
      </w:r>
      <w:r w:rsidR="001E352C">
        <w:rPr>
          <w:rFonts w:ascii="Times New Roman" w:hAnsi="Times New Roman" w:cs="Times New Roman"/>
          <w:sz w:val="24"/>
          <w:szCs w:val="24"/>
          <w:lang w:val="es-ES"/>
        </w:rPr>
        <w:t>gradable y</w:t>
      </w:r>
      <w:r w:rsidR="002B3613" w:rsidRPr="002B3613">
        <w:rPr>
          <w:rFonts w:ascii="Times New Roman" w:hAnsi="Times New Roman" w:cs="Times New Roman"/>
          <w:sz w:val="24"/>
          <w:szCs w:val="24"/>
          <w:lang w:val="es-ES"/>
        </w:rPr>
        <w:t xml:space="preserve"> doméstico.</w:t>
      </w:r>
      <w:r w:rsidR="004A0895">
        <w:rPr>
          <w:rFonts w:ascii="Times New Roman" w:hAnsi="Times New Roman" w:cs="Times New Roman"/>
          <w:sz w:val="24"/>
          <w:szCs w:val="24"/>
          <w:lang w:val="es-ES"/>
        </w:rPr>
        <w:t xml:space="preserve"> </w:t>
      </w:r>
      <w:r w:rsidR="002B3613" w:rsidRPr="002B3613">
        <w:rPr>
          <w:rFonts w:ascii="Times New Roman" w:hAnsi="Times New Roman" w:cs="Times New Roman"/>
          <w:sz w:val="24"/>
          <w:szCs w:val="24"/>
          <w:lang w:val="es-ES"/>
        </w:rPr>
        <w:t>Esto se</w:t>
      </w:r>
      <w:r w:rsidR="004A0895">
        <w:rPr>
          <w:rFonts w:ascii="Times New Roman" w:hAnsi="Times New Roman" w:cs="Times New Roman"/>
          <w:sz w:val="24"/>
          <w:szCs w:val="24"/>
          <w:lang w:val="es-ES"/>
        </w:rPr>
        <w:t xml:space="preserve"> puede</w:t>
      </w:r>
      <w:r w:rsidR="002B3613" w:rsidRPr="002B3613">
        <w:rPr>
          <w:rFonts w:ascii="Times New Roman" w:hAnsi="Times New Roman" w:cs="Times New Roman"/>
          <w:sz w:val="24"/>
          <w:szCs w:val="24"/>
          <w:lang w:val="es-ES"/>
        </w:rPr>
        <w:t xml:space="preserve"> </w:t>
      </w:r>
      <w:r w:rsidR="004B77EE">
        <w:rPr>
          <w:rFonts w:ascii="Times New Roman" w:hAnsi="Times New Roman" w:cs="Times New Roman"/>
          <w:sz w:val="24"/>
          <w:szCs w:val="24"/>
          <w:lang w:val="es-ES"/>
        </w:rPr>
        <w:t>relaciona</w:t>
      </w:r>
      <w:r w:rsidR="004A0895">
        <w:rPr>
          <w:rFonts w:ascii="Times New Roman" w:hAnsi="Times New Roman" w:cs="Times New Roman"/>
          <w:sz w:val="24"/>
          <w:szCs w:val="24"/>
          <w:lang w:val="es-ES"/>
        </w:rPr>
        <w:t>r</w:t>
      </w:r>
      <w:r w:rsidR="002B3613" w:rsidRPr="002B3613">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con</w:t>
      </w:r>
      <w:r w:rsidR="002B3613" w:rsidRPr="002B3613">
        <w:rPr>
          <w:rFonts w:ascii="Times New Roman" w:hAnsi="Times New Roman" w:cs="Times New Roman"/>
          <w:sz w:val="24"/>
          <w:szCs w:val="24"/>
          <w:lang w:val="es-ES"/>
        </w:rPr>
        <w:t xml:space="preserve"> lo familiar </w:t>
      </w:r>
      <w:r w:rsidR="004A0895">
        <w:rPr>
          <w:rFonts w:ascii="Times New Roman" w:hAnsi="Times New Roman" w:cs="Times New Roman"/>
          <w:sz w:val="24"/>
          <w:szCs w:val="24"/>
          <w:lang w:val="es-ES"/>
        </w:rPr>
        <w:t>que</w:t>
      </w:r>
      <w:r w:rsidR="002B3613" w:rsidRPr="002B3613">
        <w:rPr>
          <w:rFonts w:ascii="Times New Roman" w:hAnsi="Times New Roman" w:cs="Times New Roman"/>
          <w:sz w:val="24"/>
          <w:szCs w:val="24"/>
          <w:lang w:val="es-ES"/>
        </w:rPr>
        <w:t xml:space="preserve"> </w:t>
      </w:r>
      <w:r w:rsidR="004B77EE">
        <w:rPr>
          <w:rFonts w:ascii="Times New Roman" w:hAnsi="Times New Roman" w:cs="Times New Roman"/>
          <w:sz w:val="24"/>
          <w:szCs w:val="24"/>
          <w:lang w:val="es-ES"/>
        </w:rPr>
        <w:t>se une</w:t>
      </w:r>
      <w:r w:rsidR="002B3613" w:rsidRPr="002B3613">
        <w:rPr>
          <w:rFonts w:ascii="Times New Roman" w:hAnsi="Times New Roman" w:cs="Times New Roman"/>
          <w:sz w:val="24"/>
          <w:szCs w:val="24"/>
          <w:lang w:val="es-ES"/>
        </w:rPr>
        <w:t xml:space="preserve"> a lo individual</w:t>
      </w:r>
      <w:r w:rsidR="004B77EE">
        <w:rPr>
          <w:rFonts w:ascii="Times New Roman" w:hAnsi="Times New Roman" w:cs="Times New Roman"/>
          <w:sz w:val="24"/>
          <w:szCs w:val="24"/>
          <w:lang w:val="es-ES"/>
        </w:rPr>
        <w:t>,</w:t>
      </w:r>
      <w:r w:rsidR="002B3613" w:rsidRPr="002B3613">
        <w:rPr>
          <w:rFonts w:ascii="Times New Roman" w:hAnsi="Times New Roman" w:cs="Times New Roman"/>
          <w:sz w:val="24"/>
          <w:szCs w:val="24"/>
          <w:lang w:val="es-ES"/>
        </w:rPr>
        <w:t xml:space="preserve"> </w:t>
      </w:r>
      <w:r w:rsidR="00C90020">
        <w:rPr>
          <w:rFonts w:ascii="Times New Roman" w:hAnsi="Times New Roman" w:cs="Times New Roman"/>
          <w:sz w:val="24"/>
          <w:szCs w:val="24"/>
          <w:lang w:val="es-ES"/>
        </w:rPr>
        <w:t xml:space="preserve">se </w:t>
      </w:r>
      <w:r w:rsidR="004B77EE">
        <w:rPr>
          <w:rFonts w:ascii="Times New Roman" w:hAnsi="Times New Roman" w:cs="Times New Roman"/>
          <w:sz w:val="24"/>
          <w:szCs w:val="24"/>
          <w:lang w:val="es-ES"/>
        </w:rPr>
        <w:t>acerca</w:t>
      </w:r>
      <w:r w:rsidR="002B3613" w:rsidRPr="002B3613">
        <w:rPr>
          <w:rFonts w:ascii="Times New Roman" w:hAnsi="Times New Roman" w:cs="Times New Roman"/>
          <w:sz w:val="24"/>
          <w:szCs w:val="24"/>
          <w:lang w:val="es-ES"/>
        </w:rPr>
        <w:t xml:space="preserve"> </w:t>
      </w:r>
      <w:r w:rsidR="004B77EE">
        <w:rPr>
          <w:rFonts w:ascii="Times New Roman" w:hAnsi="Times New Roman" w:cs="Times New Roman"/>
          <w:sz w:val="24"/>
          <w:szCs w:val="24"/>
          <w:lang w:val="es-ES"/>
        </w:rPr>
        <w:t>a</w:t>
      </w:r>
      <w:r w:rsidR="002B3613" w:rsidRPr="002B3613">
        <w:rPr>
          <w:rFonts w:ascii="Times New Roman" w:hAnsi="Times New Roman" w:cs="Times New Roman"/>
          <w:sz w:val="24"/>
          <w:szCs w:val="24"/>
          <w:lang w:val="es-ES"/>
        </w:rPr>
        <w:t xml:space="preserve"> ese carácter oculto que se</w:t>
      </w:r>
      <w:r w:rsidR="004B77EE">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modifica</w:t>
      </w:r>
      <w:r w:rsidR="002B3613" w:rsidRPr="002B3613">
        <w:rPr>
          <w:rFonts w:ascii="Times New Roman" w:hAnsi="Times New Roman" w:cs="Times New Roman"/>
          <w:sz w:val="24"/>
          <w:szCs w:val="24"/>
          <w:lang w:val="es-ES"/>
        </w:rPr>
        <w:t xml:space="preserve"> en el interior</w:t>
      </w:r>
      <w:r w:rsidR="004B77EE">
        <w:rPr>
          <w:rFonts w:ascii="Times New Roman" w:hAnsi="Times New Roman" w:cs="Times New Roman"/>
          <w:sz w:val="24"/>
          <w:szCs w:val="24"/>
          <w:lang w:val="es-ES"/>
        </w:rPr>
        <w:t>.</w:t>
      </w:r>
      <w:r w:rsidR="002B3613" w:rsidRPr="002B3613">
        <w:rPr>
          <w:rFonts w:ascii="Times New Roman" w:hAnsi="Times New Roman" w:cs="Times New Roman"/>
          <w:sz w:val="24"/>
          <w:szCs w:val="24"/>
          <w:lang w:val="es-ES"/>
        </w:rPr>
        <w:t xml:space="preserve"> En este sentido, se puede </w:t>
      </w:r>
      <w:r w:rsidR="004B77EE">
        <w:rPr>
          <w:rFonts w:ascii="Times New Roman" w:hAnsi="Times New Roman" w:cs="Times New Roman"/>
          <w:sz w:val="24"/>
          <w:szCs w:val="24"/>
          <w:lang w:val="es-ES"/>
        </w:rPr>
        <w:t>mencionar</w:t>
      </w:r>
      <w:r w:rsidR="002B3613" w:rsidRPr="002B3613">
        <w:rPr>
          <w:rFonts w:ascii="Times New Roman" w:hAnsi="Times New Roman" w:cs="Times New Roman"/>
          <w:sz w:val="24"/>
          <w:szCs w:val="24"/>
          <w:lang w:val="es-ES"/>
        </w:rPr>
        <w:t xml:space="preserve"> que “lo siniestro es un temor hacia nosotros mismos en cuanto sujetos compuestos por innumerables facetas, […] imposibilitados a un conocimiento absoluto y total tanto de nosotros como del Otro”</w:t>
      </w:r>
      <w:r w:rsidR="001E352C">
        <w:rPr>
          <w:rFonts w:ascii="Times New Roman" w:hAnsi="Times New Roman" w:cs="Times New Roman"/>
          <w:sz w:val="24"/>
          <w:szCs w:val="24"/>
          <w:lang w:val="es-ES"/>
        </w:rPr>
        <w:t>.</w:t>
      </w:r>
      <w:r w:rsidR="001E352C">
        <w:rPr>
          <w:rStyle w:val="Znakapoznpodarou"/>
          <w:rFonts w:ascii="Times New Roman" w:hAnsi="Times New Roman" w:cs="Times New Roman"/>
          <w:sz w:val="24"/>
          <w:szCs w:val="24"/>
          <w:lang w:val="es-ES"/>
        </w:rPr>
        <w:footnoteReference w:id="7"/>
      </w:r>
      <w:r w:rsidR="002B3613" w:rsidRPr="002B3613">
        <w:rPr>
          <w:rFonts w:ascii="Times New Roman" w:hAnsi="Times New Roman" w:cs="Times New Roman"/>
          <w:sz w:val="24"/>
          <w:szCs w:val="24"/>
          <w:lang w:val="es-ES"/>
        </w:rPr>
        <w:t xml:space="preserve"> </w:t>
      </w:r>
    </w:p>
    <w:p w14:paraId="7B07B478" w14:textId="62C2F895" w:rsidR="00F45AD2" w:rsidRDefault="004B77EE"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puede </w:t>
      </w:r>
      <w:r w:rsidR="004A0895">
        <w:rPr>
          <w:rFonts w:ascii="Times New Roman" w:hAnsi="Times New Roman" w:cs="Times New Roman"/>
          <w:sz w:val="24"/>
          <w:szCs w:val="24"/>
          <w:lang w:val="es-ES"/>
        </w:rPr>
        <w:t>reflexionar</w:t>
      </w:r>
      <w:r>
        <w:rPr>
          <w:rFonts w:ascii="Times New Roman" w:hAnsi="Times New Roman" w:cs="Times New Roman"/>
          <w:sz w:val="24"/>
          <w:szCs w:val="24"/>
          <w:lang w:val="es-ES"/>
        </w:rPr>
        <w:t xml:space="preserve"> </w:t>
      </w:r>
      <w:r w:rsidR="002B3613" w:rsidRPr="002B3613">
        <w:rPr>
          <w:rFonts w:ascii="Times New Roman" w:hAnsi="Times New Roman" w:cs="Times New Roman"/>
          <w:sz w:val="24"/>
          <w:szCs w:val="24"/>
          <w:lang w:val="es-ES"/>
        </w:rPr>
        <w:t xml:space="preserve">la idea que </w:t>
      </w:r>
      <w:r w:rsidR="004A0895">
        <w:rPr>
          <w:rFonts w:ascii="Times New Roman" w:hAnsi="Times New Roman" w:cs="Times New Roman"/>
          <w:sz w:val="24"/>
          <w:szCs w:val="24"/>
          <w:lang w:val="es-ES"/>
        </w:rPr>
        <w:t>muestra</w:t>
      </w:r>
      <w:r w:rsidR="002B3613" w:rsidRPr="002B3613">
        <w:rPr>
          <w:rFonts w:ascii="Times New Roman" w:hAnsi="Times New Roman" w:cs="Times New Roman"/>
          <w:sz w:val="24"/>
          <w:szCs w:val="24"/>
          <w:lang w:val="es-ES"/>
        </w:rPr>
        <w:t xml:space="preserve"> Julia </w:t>
      </w:r>
      <w:proofErr w:type="spellStart"/>
      <w:r w:rsidR="002B3613" w:rsidRPr="002B3613">
        <w:rPr>
          <w:rFonts w:ascii="Times New Roman" w:hAnsi="Times New Roman" w:cs="Times New Roman"/>
          <w:sz w:val="24"/>
          <w:szCs w:val="24"/>
          <w:lang w:val="es-ES"/>
        </w:rPr>
        <w:t>Kristeva</w:t>
      </w:r>
      <w:proofErr w:type="spellEnd"/>
      <w:r w:rsidR="002B3613" w:rsidRPr="002B3613">
        <w:rPr>
          <w:rFonts w:ascii="Times New Roman" w:hAnsi="Times New Roman" w:cs="Times New Roman"/>
          <w:sz w:val="24"/>
          <w:szCs w:val="24"/>
          <w:lang w:val="es-ES"/>
        </w:rPr>
        <w:t xml:space="preserve"> en </w:t>
      </w:r>
      <w:r w:rsidR="002B3613" w:rsidRPr="001A650C">
        <w:rPr>
          <w:rFonts w:ascii="Times New Roman" w:hAnsi="Times New Roman" w:cs="Times New Roman"/>
          <w:i/>
          <w:iCs/>
          <w:sz w:val="24"/>
          <w:szCs w:val="24"/>
          <w:lang w:val="es-ES"/>
        </w:rPr>
        <w:t>Extranjeros para nosotros mismos</w:t>
      </w:r>
      <w:r w:rsidR="002B3613" w:rsidRPr="002B3613">
        <w:rPr>
          <w:rFonts w:ascii="Times New Roman" w:hAnsi="Times New Roman" w:cs="Times New Roman"/>
          <w:sz w:val="24"/>
          <w:szCs w:val="24"/>
          <w:lang w:val="es-ES"/>
        </w:rPr>
        <w:t>: “el extranjero nos habita: es la cara oculta de nuestra identidad. […] El extranjero empieza cuando surge la conciencia de mi diferencia”</w:t>
      </w:r>
      <w:r w:rsidR="001E352C">
        <w:rPr>
          <w:rFonts w:ascii="Times New Roman" w:hAnsi="Times New Roman" w:cs="Times New Roman"/>
          <w:sz w:val="24"/>
          <w:szCs w:val="24"/>
          <w:lang w:val="es-ES"/>
        </w:rPr>
        <w:t>.</w:t>
      </w:r>
      <w:r w:rsidR="001E352C">
        <w:rPr>
          <w:rStyle w:val="Znakapoznpodarou"/>
          <w:rFonts w:ascii="Times New Roman" w:hAnsi="Times New Roman" w:cs="Times New Roman"/>
          <w:sz w:val="24"/>
          <w:szCs w:val="24"/>
          <w:lang w:val="es-ES"/>
        </w:rPr>
        <w:footnoteReference w:id="8"/>
      </w:r>
      <w:r w:rsidR="002B3613" w:rsidRPr="002B3613">
        <w:rPr>
          <w:rFonts w:ascii="Times New Roman" w:hAnsi="Times New Roman" w:cs="Times New Roman"/>
          <w:sz w:val="24"/>
          <w:szCs w:val="24"/>
          <w:lang w:val="es-ES"/>
        </w:rPr>
        <w:t xml:space="preserve"> De ese modo,</w:t>
      </w:r>
      <w:r>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 xml:space="preserve">hay una posibilidad de </w:t>
      </w:r>
      <w:r>
        <w:rPr>
          <w:rFonts w:ascii="Times New Roman" w:hAnsi="Times New Roman" w:cs="Times New Roman"/>
          <w:sz w:val="24"/>
          <w:szCs w:val="24"/>
          <w:lang w:val="es-ES"/>
        </w:rPr>
        <w:t>entr</w:t>
      </w:r>
      <w:r w:rsidR="004A0895">
        <w:rPr>
          <w:rFonts w:ascii="Times New Roman" w:hAnsi="Times New Roman" w:cs="Times New Roman"/>
          <w:sz w:val="24"/>
          <w:szCs w:val="24"/>
          <w:lang w:val="es-ES"/>
        </w:rPr>
        <w:t>ar</w:t>
      </w:r>
      <w:r w:rsidR="002B3613" w:rsidRPr="002B3613">
        <w:rPr>
          <w:rFonts w:ascii="Times New Roman" w:hAnsi="Times New Roman" w:cs="Times New Roman"/>
          <w:sz w:val="24"/>
          <w:szCs w:val="24"/>
          <w:lang w:val="es-ES"/>
        </w:rPr>
        <w:t xml:space="preserve"> al mundo de las fantasías y los deseos ocultos, pues, “Lo siniestro se da, frecuente y fácilmente, cuando se desvanecen los límites entre fantasía y realidad; cuando lo que habíamos tenido por fantástico aparece ante nosotros como real”</w:t>
      </w:r>
      <w:r w:rsidR="00715069">
        <w:rPr>
          <w:rFonts w:ascii="Times New Roman" w:hAnsi="Times New Roman" w:cs="Times New Roman"/>
          <w:sz w:val="24"/>
          <w:szCs w:val="24"/>
          <w:lang w:val="es-ES"/>
        </w:rPr>
        <w:t>.</w:t>
      </w:r>
      <w:r w:rsidR="00715069">
        <w:rPr>
          <w:rStyle w:val="Znakapoznpodarou"/>
          <w:rFonts w:ascii="Times New Roman" w:hAnsi="Times New Roman" w:cs="Times New Roman"/>
          <w:sz w:val="24"/>
          <w:szCs w:val="24"/>
          <w:lang w:val="es-ES"/>
        </w:rPr>
        <w:footnoteReference w:id="9"/>
      </w:r>
      <w:r w:rsidR="002B3613" w:rsidRPr="002B3613">
        <w:rPr>
          <w:rFonts w:ascii="Times New Roman" w:hAnsi="Times New Roman" w:cs="Times New Roman"/>
          <w:sz w:val="24"/>
          <w:szCs w:val="24"/>
          <w:lang w:val="es-ES"/>
        </w:rPr>
        <w:t xml:space="preserve"> </w:t>
      </w:r>
      <w:r>
        <w:rPr>
          <w:rFonts w:ascii="Times New Roman" w:hAnsi="Times New Roman" w:cs="Times New Roman"/>
          <w:sz w:val="24"/>
          <w:szCs w:val="24"/>
          <w:lang w:val="es-ES"/>
        </w:rPr>
        <w:t>De esta manera</w:t>
      </w:r>
      <w:r w:rsidR="002B3613" w:rsidRPr="002B3613">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se entra</w:t>
      </w:r>
      <w:r w:rsidR="002B3613" w:rsidRPr="002B3613">
        <w:rPr>
          <w:rFonts w:ascii="Times New Roman" w:hAnsi="Times New Roman" w:cs="Times New Roman"/>
          <w:sz w:val="24"/>
          <w:szCs w:val="24"/>
          <w:lang w:val="es-ES"/>
        </w:rPr>
        <w:t xml:space="preserve"> en el </w:t>
      </w:r>
      <w:r w:rsidR="00715069">
        <w:rPr>
          <w:rFonts w:ascii="Times New Roman" w:hAnsi="Times New Roman" w:cs="Times New Roman"/>
          <w:sz w:val="24"/>
          <w:szCs w:val="24"/>
          <w:lang w:val="es-ES"/>
        </w:rPr>
        <w:t>ambiente</w:t>
      </w:r>
      <w:r w:rsidR="002B3613" w:rsidRPr="002B3613">
        <w:rPr>
          <w:rFonts w:ascii="Times New Roman" w:hAnsi="Times New Roman" w:cs="Times New Roman"/>
          <w:sz w:val="24"/>
          <w:szCs w:val="24"/>
          <w:lang w:val="es-ES"/>
        </w:rPr>
        <w:t xml:space="preserve"> del terror. Todos estos conceptos están relacionados con el </w:t>
      </w:r>
      <w:r w:rsidR="004A0895">
        <w:rPr>
          <w:rFonts w:ascii="Times New Roman" w:hAnsi="Times New Roman" w:cs="Times New Roman"/>
          <w:sz w:val="24"/>
          <w:szCs w:val="24"/>
          <w:lang w:val="es-ES"/>
        </w:rPr>
        <w:t>concepto</w:t>
      </w:r>
      <w:r w:rsidR="002B3613" w:rsidRPr="002B3613">
        <w:rPr>
          <w:rFonts w:ascii="Times New Roman" w:hAnsi="Times New Roman" w:cs="Times New Roman"/>
          <w:sz w:val="24"/>
          <w:szCs w:val="24"/>
          <w:lang w:val="es-ES"/>
        </w:rPr>
        <w:t xml:space="preserve"> de mestizaje cultural</w:t>
      </w:r>
      <w:r>
        <w:rPr>
          <w:rFonts w:ascii="Times New Roman" w:hAnsi="Times New Roman" w:cs="Times New Roman"/>
          <w:sz w:val="24"/>
          <w:szCs w:val="24"/>
          <w:lang w:val="es-ES"/>
        </w:rPr>
        <w:t xml:space="preserve"> y precisamente </w:t>
      </w:r>
      <w:r w:rsidR="004A0895">
        <w:rPr>
          <w:rFonts w:ascii="Times New Roman" w:hAnsi="Times New Roman" w:cs="Times New Roman"/>
          <w:sz w:val="24"/>
          <w:szCs w:val="24"/>
          <w:lang w:val="es-ES"/>
        </w:rPr>
        <w:t>con</w:t>
      </w:r>
      <w:r>
        <w:rPr>
          <w:rFonts w:ascii="Times New Roman" w:hAnsi="Times New Roman" w:cs="Times New Roman"/>
          <w:sz w:val="24"/>
          <w:szCs w:val="24"/>
          <w:lang w:val="es-ES"/>
        </w:rPr>
        <w:t xml:space="preserve"> esto </w:t>
      </w:r>
      <w:r w:rsidR="002B3613" w:rsidRPr="002B3613">
        <w:rPr>
          <w:rFonts w:ascii="Times New Roman" w:hAnsi="Times New Roman" w:cs="Times New Roman"/>
          <w:sz w:val="24"/>
          <w:szCs w:val="24"/>
          <w:lang w:val="es-ES"/>
        </w:rPr>
        <w:t xml:space="preserve">el ser latinoamericano </w:t>
      </w:r>
      <w:r w:rsidR="004A0895">
        <w:rPr>
          <w:rFonts w:ascii="Times New Roman" w:hAnsi="Times New Roman" w:cs="Times New Roman"/>
          <w:sz w:val="24"/>
          <w:szCs w:val="24"/>
          <w:lang w:val="es-ES"/>
        </w:rPr>
        <w:t>puede</w:t>
      </w:r>
      <w:r w:rsidR="002B3613" w:rsidRPr="002B3613">
        <w:rPr>
          <w:rFonts w:ascii="Times New Roman" w:hAnsi="Times New Roman" w:cs="Times New Roman"/>
          <w:sz w:val="24"/>
          <w:szCs w:val="24"/>
          <w:lang w:val="es-ES"/>
        </w:rPr>
        <w:t xml:space="preserve"> </w:t>
      </w:r>
      <w:r>
        <w:rPr>
          <w:rFonts w:ascii="Times New Roman" w:hAnsi="Times New Roman" w:cs="Times New Roman"/>
          <w:sz w:val="24"/>
          <w:szCs w:val="24"/>
          <w:lang w:val="es-ES"/>
        </w:rPr>
        <w:t>transforma</w:t>
      </w:r>
      <w:r w:rsidR="004A0895">
        <w:rPr>
          <w:rFonts w:ascii="Times New Roman" w:hAnsi="Times New Roman" w:cs="Times New Roman"/>
          <w:sz w:val="24"/>
          <w:szCs w:val="24"/>
          <w:lang w:val="es-ES"/>
        </w:rPr>
        <w:t>rse</w:t>
      </w:r>
      <w:r w:rsidR="002B3613" w:rsidRPr="002B3613">
        <w:rPr>
          <w:rFonts w:ascii="Times New Roman" w:hAnsi="Times New Roman" w:cs="Times New Roman"/>
          <w:sz w:val="24"/>
          <w:szCs w:val="24"/>
          <w:lang w:val="es-ES"/>
        </w:rPr>
        <w:t xml:space="preserve"> en</w:t>
      </w:r>
      <w:r w:rsidR="004A0895">
        <w:rPr>
          <w:rFonts w:ascii="Times New Roman" w:hAnsi="Times New Roman" w:cs="Times New Roman"/>
          <w:sz w:val="24"/>
          <w:szCs w:val="24"/>
          <w:lang w:val="es-ES"/>
        </w:rPr>
        <w:t xml:space="preserve"> un</w:t>
      </w:r>
      <w:r w:rsidR="002B3613" w:rsidRPr="002B3613">
        <w:rPr>
          <w:rFonts w:ascii="Times New Roman" w:hAnsi="Times New Roman" w:cs="Times New Roman"/>
          <w:sz w:val="24"/>
          <w:szCs w:val="24"/>
          <w:lang w:val="es-ES"/>
        </w:rPr>
        <w:t xml:space="preserve"> sinónimo de </w:t>
      </w:r>
      <w:r>
        <w:rPr>
          <w:rFonts w:ascii="Times New Roman" w:hAnsi="Times New Roman" w:cs="Times New Roman"/>
          <w:sz w:val="24"/>
          <w:szCs w:val="24"/>
          <w:lang w:val="es-ES"/>
        </w:rPr>
        <w:t xml:space="preserve">lo </w:t>
      </w:r>
      <w:r w:rsidR="002B3613" w:rsidRPr="002B3613">
        <w:rPr>
          <w:rFonts w:ascii="Times New Roman" w:hAnsi="Times New Roman" w:cs="Times New Roman"/>
          <w:sz w:val="24"/>
          <w:szCs w:val="24"/>
          <w:lang w:val="es-ES"/>
        </w:rPr>
        <w:t>monstruo</w:t>
      </w:r>
      <w:r>
        <w:rPr>
          <w:rFonts w:ascii="Times New Roman" w:hAnsi="Times New Roman" w:cs="Times New Roman"/>
          <w:sz w:val="24"/>
          <w:szCs w:val="24"/>
          <w:lang w:val="es-ES"/>
        </w:rPr>
        <w:t>so</w:t>
      </w:r>
      <w:r w:rsidR="002B3613" w:rsidRPr="002B3613">
        <w:rPr>
          <w:rFonts w:ascii="Times New Roman" w:hAnsi="Times New Roman" w:cs="Times New Roman"/>
          <w:sz w:val="24"/>
          <w:szCs w:val="24"/>
          <w:lang w:val="es-ES"/>
        </w:rPr>
        <w:t xml:space="preserve">. </w:t>
      </w:r>
      <w:r w:rsidR="00C90020">
        <w:rPr>
          <w:rFonts w:ascii="Times New Roman" w:hAnsi="Times New Roman" w:cs="Times New Roman"/>
          <w:sz w:val="24"/>
          <w:szCs w:val="24"/>
          <w:lang w:val="es-ES"/>
        </w:rPr>
        <w:t>Para concluir</w:t>
      </w:r>
      <w:r w:rsidR="002B3613" w:rsidRPr="002B3613">
        <w:rPr>
          <w:rFonts w:ascii="Times New Roman" w:hAnsi="Times New Roman" w:cs="Times New Roman"/>
          <w:sz w:val="24"/>
          <w:szCs w:val="24"/>
          <w:lang w:val="es-ES"/>
        </w:rPr>
        <w:t xml:space="preserve">, </w:t>
      </w:r>
      <w:r w:rsidR="00C90020">
        <w:rPr>
          <w:rFonts w:ascii="Times New Roman" w:hAnsi="Times New Roman" w:cs="Times New Roman"/>
          <w:sz w:val="24"/>
          <w:szCs w:val="24"/>
          <w:lang w:val="es-ES"/>
        </w:rPr>
        <w:t>es</w:t>
      </w:r>
      <w:r w:rsidR="002B3613" w:rsidRPr="002B3613">
        <w:rPr>
          <w:rFonts w:ascii="Times New Roman" w:hAnsi="Times New Roman" w:cs="Times New Roman"/>
          <w:sz w:val="24"/>
          <w:szCs w:val="24"/>
          <w:lang w:val="es-ES"/>
        </w:rPr>
        <w:t>a</w:t>
      </w:r>
      <w:r w:rsidR="00C90020">
        <w:rPr>
          <w:rFonts w:ascii="Times New Roman" w:hAnsi="Times New Roman" w:cs="Times New Roman"/>
          <w:sz w:val="24"/>
          <w:szCs w:val="24"/>
          <w:lang w:val="es-ES"/>
        </w:rPr>
        <w:t xml:space="preserve"> ubica</w:t>
      </w:r>
      <w:r w:rsidR="002B3613" w:rsidRPr="002B3613">
        <w:rPr>
          <w:rFonts w:ascii="Times New Roman" w:hAnsi="Times New Roman" w:cs="Times New Roman"/>
          <w:sz w:val="24"/>
          <w:szCs w:val="24"/>
          <w:lang w:val="es-ES"/>
        </w:rPr>
        <w:t xml:space="preserve">ción es un movimiento </w:t>
      </w:r>
      <w:proofErr w:type="gramStart"/>
      <w:r w:rsidR="004A0895">
        <w:rPr>
          <w:rFonts w:ascii="Times New Roman" w:hAnsi="Times New Roman" w:cs="Times New Roman"/>
          <w:sz w:val="24"/>
          <w:szCs w:val="24"/>
          <w:lang w:val="es-ES"/>
        </w:rPr>
        <w:t>que</w:t>
      </w:r>
      <w:proofErr w:type="gramEnd"/>
      <w:r w:rsidR="002B3613" w:rsidRPr="002B3613">
        <w:rPr>
          <w:rFonts w:ascii="Times New Roman" w:hAnsi="Times New Roman" w:cs="Times New Roman"/>
          <w:sz w:val="24"/>
          <w:szCs w:val="24"/>
          <w:lang w:val="es-ES"/>
        </w:rPr>
        <w:t xml:space="preserve"> desde su </w:t>
      </w:r>
      <w:r>
        <w:rPr>
          <w:rFonts w:ascii="Times New Roman" w:hAnsi="Times New Roman" w:cs="Times New Roman"/>
          <w:sz w:val="24"/>
          <w:szCs w:val="24"/>
          <w:lang w:val="es-ES"/>
        </w:rPr>
        <w:t>inicio</w:t>
      </w:r>
      <w:r w:rsidR="004A0895">
        <w:rPr>
          <w:rFonts w:ascii="Times New Roman" w:hAnsi="Times New Roman" w:cs="Times New Roman"/>
          <w:sz w:val="24"/>
          <w:szCs w:val="24"/>
          <w:lang w:val="es-ES"/>
        </w:rPr>
        <w:t>,</w:t>
      </w:r>
      <w:r w:rsidR="002B3613" w:rsidRPr="002B361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002B3613" w:rsidRPr="002B3613">
        <w:rPr>
          <w:rFonts w:ascii="Times New Roman" w:hAnsi="Times New Roman" w:cs="Times New Roman"/>
          <w:sz w:val="24"/>
          <w:szCs w:val="24"/>
          <w:lang w:val="es-ES"/>
        </w:rPr>
        <w:t>n</w:t>
      </w:r>
      <w:r>
        <w:rPr>
          <w:rFonts w:ascii="Times New Roman" w:hAnsi="Times New Roman" w:cs="Times New Roman"/>
          <w:sz w:val="24"/>
          <w:szCs w:val="24"/>
          <w:lang w:val="es-ES"/>
        </w:rPr>
        <w:t xml:space="preserve"> que</w:t>
      </w:r>
      <w:r w:rsidR="002B3613" w:rsidRPr="002B3613">
        <w:rPr>
          <w:rFonts w:ascii="Times New Roman" w:hAnsi="Times New Roman" w:cs="Times New Roman"/>
          <w:sz w:val="24"/>
          <w:szCs w:val="24"/>
          <w:lang w:val="es-ES"/>
        </w:rPr>
        <w:t xml:space="preserve"> la figura </w:t>
      </w:r>
      <w:r w:rsidR="002B3613" w:rsidRPr="002B3613">
        <w:rPr>
          <w:rFonts w:ascii="Times New Roman" w:hAnsi="Times New Roman" w:cs="Times New Roman"/>
          <w:sz w:val="24"/>
          <w:szCs w:val="24"/>
          <w:lang w:val="es-ES"/>
        </w:rPr>
        <w:lastRenderedPageBreak/>
        <w:t>t</w:t>
      </w:r>
      <w:r w:rsidR="004A0895">
        <w:rPr>
          <w:rFonts w:ascii="Times New Roman" w:hAnsi="Times New Roman" w:cs="Times New Roman"/>
          <w:sz w:val="24"/>
          <w:szCs w:val="24"/>
          <w:lang w:val="es-ES"/>
        </w:rPr>
        <w:t>ípica</w:t>
      </w:r>
      <w:r w:rsidR="002B3613" w:rsidRPr="002B3613">
        <w:rPr>
          <w:rFonts w:ascii="Times New Roman" w:hAnsi="Times New Roman" w:cs="Times New Roman"/>
          <w:sz w:val="24"/>
          <w:szCs w:val="24"/>
          <w:lang w:val="es-ES"/>
        </w:rPr>
        <w:t xml:space="preserve"> del monstruo </w:t>
      </w:r>
      <w:r w:rsidR="004A0895">
        <w:rPr>
          <w:rFonts w:ascii="Times New Roman" w:hAnsi="Times New Roman" w:cs="Times New Roman"/>
          <w:sz w:val="24"/>
          <w:szCs w:val="24"/>
          <w:lang w:val="es-ES"/>
        </w:rPr>
        <w:t>aparece a través de</w:t>
      </w:r>
      <w:r>
        <w:rPr>
          <w:rFonts w:ascii="Times New Roman" w:hAnsi="Times New Roman" w:cs="Times New Roman"/>
          <w:sz w:val="24"/>
          <w:szCs w:val="24"/>
          <w:lang w:val="es-ES"/>
        </w:rPr>
        <w:t xml:space="preserve"> las</w:t>
      </w:r>
      <w:r w:rsidR="002B3613" w:rsidRPr="002B3613">
        <w:rPr>
          <w:rFonts w:ascii="Times New Roman" w:hAnsi="Times New Roman" w:cs="Times New Roman"/>
          <w:sz w:val="24"/>
          <w:szCs w:val="24"/>
          <w:lang w:val="es-ES"/>
        </w:rPr>
        <w:t xml:space="preserve"> </w:t>
      </w:r>
      <w:r w:rsidR="00715069">
        <w:rPr>
          <w:rFonts w:ascii="Times New Roman" w:hAnsi="Times New Roman" w:cs="Times New Roman"/>
          <w:sz w:val="24"/>
          <w:szCs w:val="24"/>
          <w:lang w:val="es-ES"/>
        </w:rPr>
        <w:t>relaciones</w:t>
      </w:r>
      <w:r w:rsidR="002B3613" w:rsidRPr="002B3613">
        <w:rPr>
          <w:rFonts w:ascii="Times New Roman" w:hAnsi="Times New Roman" w:cs="Times New Roman"/>
          <w:sz w:val="24"/>
          <w:szCs w:val="24"/>
          <w:lang w:val="es-ES"/>
        </w:rPr>
        <w:t xml:space="preserve"> políticas y tod</w:t>
      </w:r>
      <w:r>
        <w:rPr>
          <w:rFonts w:ascii="Times New Roman" w:hAnsi="Times New Roman" w:cs="Times New Roman"/>
          <w:sz w:val="24"/>
          <w:szCs w:val="24"/>
          <w:lang w:val="es-ES"/>
        </w:rPr>
        <w:t>a la estilística</w:t>
      </w:r>
      <w:r w:rsidR="002B3613" w:rsidRPr="002B3613">
        <w:rPr>
          <w:rFonts w:ascii="Times New Roman" w:hAnsi="Times New Roman" w:cs="Times New Roman"/>
          <w:sz w:val="24"/>
          <w:szCs w:val="24"/>
          <w:lang w:val="es-ES"/>
        </w:rPr>
        <w:t xml:space="preserve"> gótica se </w:t>
      </w:r>
      <w:r w:rsidR="004A0895">
        <w:rPr>
          <w:rFonts w:ascii="Times New Roman" w:hAnsi="Times New Roman" w:cs="Times New Roman"/>
          <w:sz w:val="24"/>
          <w:szCs w:val="24"/>
          <w:lang w:val="es-ES"/>
        </w:rPr>
        <w:t>traslada</w:t>
      </w:r>
      <w:r w:rsidR="002B3613" w:rsidRPr="002B3613">
        <w:rPr>
          <w:rFonts w:ascii="Times New Roman" w:hAnsi="Times New Roman" w:cs="Times New Roman"/>
          <w:sz w:val="24"/>
          <w:szCs w:val="24"/>
          <w:lang w:val="es-ES"/>
        </w:rPr>
        <w:t xml:space="preserve"> a otra geografía en un proceso de </w:t>
      </w:r>
      <w:r>
        <w:rPr>
          <w:rFonts w:ascii="Times New Roman" w:hAnsi="Times New Roman" w:cs="Times New Roman"/>
          <w:sz w:val="24"/>
          <w:szCs w:val="24"/>
          <w:lang w:val="es-ES"/>
        </w:rPr>
        <w:t>exigencia</w:t>
      </w:r>
      <w:r w:rsidR="002B3613" w:rsidRPr="002B3613">
        <w:rPr>
          <w:rFonts w:ascii="Times New Roman" w:hAnsi="Times New Roman" w:cs="Times New Roman"/>
          <w:sz w:val="24"/>
          <w:szCs w:val="24"/>
          <w:lang w:val="es-ES"/>
        </w:rPr>
        <w:t xml:space="preserve"> de lo propio que</w:t>
      </w:r>
      <w:r>
        <w:rPr>
          <w:rFonts w:ascii="Times New Roman" w:hAnsi="Times New Roman" w:cs="Times New Roman"/>
          <w:sz w:val="24"/>
          <w:szCs w:val="24"/>
          <w:lang w:val="es-ES"/>
        </w:rPr>
        <w:t xml:space="preserve"> intenta</w:t>
      </w:r>
      <w:r w:rsidR="002B3613" w:rsidRPr="002B3613">
        <w:rPr>
          <w:rFonts w:ascii="Times New Roman" w:hAnsi="Times New Roman" w:cs="Times New Roman"/>
          <w:sz w:val="24"/>
          <w:szCs w:val="24"/>
          <w:lang w:val="es-ES"/>
        </w:rPr>
        <w:t>:</w:t>
      </w:r>
      <w:r w:rsidR="00715069">
        <w:rPr>
          <w:rFonts w:ascii="Times New Roman" w:hAnsi="Times New Roman" w:cs="Times New Roman"/>
          <w:sz w:val="24"/>
          <w:szCs w:val="24"/>
          <w:lang w:val="es-ES"/>
        </w:rPr>
        <w:t xml:space="preserve"> </w:t>
      </w:r>
    </w:p>
    <w:p w14:paraId="4F44A845" w14:textId="7879ECBD" w:rsidR="002B3613" w:rsidRPr="00146FA7" w:rsidRDefault="00715069" w:rsidP="00E669FA">
      <w:pPr>
        <w:spacing w:after="240" w:line="360" w:lineRule="auto"/>
        <w:ind w:left="708"/>
        <w:jc w:val="both"/>
        <w:rPr>
          <w:rFonts w:ascii="Times New Roman" w:hAnsi="Times New Roman" w:cs="Times New Roman"/>
          <w:sz w:val="20"/>
          <w:szCs w:val="20"/>
          <w:lang w:val="es-ES"/>
        </w:rPr>
      </w:pPr>
      <w:r w:rsidRPr="00146FA7">
        <w:rPr>
          <w:rFonts w:ascii="Times New Roman" w:hAnsi="Times New Roman" w:cs="Times New Roman"/>
          <w:sz w:val="20"/>
          <w:szCs w:val="20"/>
          <w:lang w:val="es-ES"/>
        </w:rPr>
        <w:t>“</w:t>
      </w:r>
      <w:r w:rsidR="002B3613" w:rsidRPr="00146FA7">
        <w:rPr>
          <w:rFonts w:ascii="Times New Roman" w:hAnsi="Times New Roman" w:cs="Times New Roman"/>
          <w:sz w:val="20"/>
          <w:szCs w:val="20"/>
          <w:lang w:val="es-ES"/>
        </w:rPr>
        <w:t>enfatizar el ejercicio de creación de espacios de otredad familiar —siniestra— de este género: los bosques y desfiladeros balcánicos son el espacio de la otredad para el europeo central, de la misma manera que el trópico y la tierra caliente son los espacios del otro para los europeos, norteamericanos e, incluso, para los latinoamericanos de los centros de cada nación. Entonces, optar por este espacio tiene que ver con dos intencionalidades: primero, emular y</w:t>
      </w:r>
      <w:r w:rsidR="00F31818" w:rsidRPr="00146FA7">
        <w:rPr>
          <w:rFonts w:ascii="Times New Roman" w:hAnsi="Times New Roman" w:cs="Times New Roman"/>
          <w:sz w:val="20"/>
          <w:szCs w:val="20"/>
          <w:lang w:val="es-ES"/>
        </w:rPr>
        <w:t> </w:t>
      </w:r>
      <w:r w:rsidR="002B3613" w:rsidRPr="00146FA7">
        <w:rPr>
          <w:rFonts w:ascii="Times New Roman" w:hAnsi="Times New Roman" w:cs="Times New Roman"/>
          <w:sz w:val="20"/>
          <w:szCs w:val="20"/>
          <w:lang w:val="es-ES"/>
        </w:rPr>
        <w:t>homenajear a</w:t>
      </w:r>
      <w:r w:rsidR="004F60DF" w:rsidRPr="00146FA7">
        <w:rPr>
          <w:rFonts w:ascii="Times New Roman" w:hAnsi="Times New Roman" w:cs="Times New Roman"/>
          <w:sz w:val="20"/>
          <w:szCs w:val="20"/>
          <w:lang w:val="es-ES"/>
        </w:rPr>
        <w:t> </w:t>
      </w:r>
      <w:r w:rsidR="002B3613" w:rsidRPr="00146FA7">
        <w:rPr>
          <w:rFonts w:ascii="Times New Roman" w:hAnsi="Times New Roman" w:cs="Times New Roman"/>
          <w:sz w:val="20"/>
          <w:szCs w:val="20"/>
          <w:lang w:val="es-ES"/>
        </w:rPr>
        <w:t>los maestros de la tradición gótica europea y norteamericana y, segundo, criticar y burlarse de esta misma tradición</w:t>
      </w:r>
      <w:r w:rsidRPr="00146FA7">
        <w:rPr>
          <w:rFonts w:ascii="Times New Roman" w:hAnsi="Times New Roman" w:cs="Times New Roman"/>
          <w:sz w:val="20"/>
          <w:szCs w:val="20"/>
          <w:lang w:val="es-ES"/>
        </w:rPr>
        <w:t>”.</w:t>
      </w:r>
      <w:r w:rsidRPr="00146FA7">
        <w:rPr>
          <w:rStyle w:val="Znakapoznpodarou"/>
          <w:rFonts w:ascii="Times New Roman" w:hAnsi="Times New Roman" w:cs="Times New Roman"/>
          <w:sz w:val="20"/>
          <w:szCs w:val="20"/>
          <w:lang w:val="es-ES"/>
        </w:rPr>
        <w:footnoteReference w:id="10"/>
      </w:r>
      <w:r w:rsidR="002B3613" w:rsidRPr="00146FA7">
        <w:rPr>
          <w:rFonts w:ascii="Times New Roman" w:hAnsi="Times New Roman" w:cs="Times New Roman"/>
          <w:sz w:val="20"/>
          <w:szCs w:val="20"/>
          <w:lang w:val="es-ES"/>
        </w:rPr>
        <w:t xml:space="preserve"> </w:t>
      </w:r>
    </w:p>
    <w:p w14:paraId="08430BAA" w14:textId="6CC75660" w:rsidR="00683551" w:rsidRPr="006145CB" w:rsidRDefault="006145CB" w:rsidP="006C3FCE">
      <w:pPr>
        <w:pStyle w:val="Nadpis2"/>
        <w:spacing w:before="0" w:after="240" w:line="360" w:lineRule="auto"/>
        <w:jc w:val="both"/>
        <w:rPr>
          <w:rFonts w:ascii="Times New Roman" w:hAnsi="Times New Roman" w:cs="Times New Roman"/>
          <w:b/>
          <w:bCs/>
          <w:color w:val="auto"/>
          <w:sz w:val="28"/>
          <w:szCs w:val="28"/>
          <w:lang w:val="es-ES"/>
        </w:rPr>
      </w:pPr>
      <w:bookmarkStart w:id="8" w:name="_Toc165974484"/>
      <w:r>
        <w:rPr>
          <w:rFonts w:ascii="Times New Roman" w:hAnsi="Times New Roman" w:cs="Times New Roman"/>
          <w:b/>
          <w:bCs/>
          <w:color w:val="auto"/>
          <w:sz w:val="28"/>
          <w:szCs w:val="28"/>
          <w:lang w:val="es-ES"/>
        </w:rPr>
        <w:t xml:space="preserve">2.3 </w:t>
      </w:r>
      <w:r w:rsidR="00683551" w:rsidRPr="006145CB">
        <w:rPr>
          <w:rFonts w:ascii="Times New Roman" w:hAnsi="Times New Roman" w:cs="Times New Roman"/>
          <w:b/>
          <w:bCs/>
          <w:color w:val="auto"/>
          <w:sz w:val="28"/>
          <w:szCs w:val="28"/>
          <w:lang w:val="es-ES"/>
        </w:rPr>
        <w:t>Lo gótico en la obra de Cortázar</w:t>
      </w:r>
      <w:bookmarkEnd w:id="8"/>
    </w:p>
    <w:p w14:paraId="2CA3E7F8" w14:textId="414EA364" w:rsidR="00165DEA" w:rsidRDefault="00D82B5B" w:rsidP="00705F52">
      <w:pPr>
        <w:spacing w:after="240" w:line="360" w:lineRule="auto"/>
        <w:ind w:firstLine="851"/>
        <w:jc w:val="both"/>
        <w:rPr>
          <w:rFonts w:ascii="Times New Roman" w:hAnsi="Times New Roman" w:cs="Times New Roman"/>
          <w:sz w:val="24"/>
          <w:szCs w:val="24"/>
          <w:lang w:val="es-ES"/>
        </w:rPr>
      </w:pPr>
      <w:r w:rsidRPr="00D82B5B">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E</w:t>
      </w:r>
      <w:r w:rsidRPr="00D82B5B">
        <w:rPr>
          <w:rFonts w:ascii="Times New Roman" w:hAnsi="Times New Roman" w:cs="Times New Roman"/>
          <w:sz w:val="24"/>
          <w:szCs w:val="24"/>
          <w:lang w:val="es-ES"/>
        </w:rPr>
        <w:t xml:space="preserve">n </w:t>
      </w:r>
      <w:r w:rsidRPr="001A650C">
        <w:rPr>
          <w:rFonts w:ascii="Times New Roman" w:hAnsi="Times New Roman" w:cs="Times New Roman"/>
          <w:i/>
          <w:iCs/>
          <w:sz w:val="24"/>
          <w:szCs w:val="24"/>
          <w:lang w:val="es-ES"/>
        </w:rPr>
        <w:t>Notas sobre lo gótico en el Río de la Plata</w:t>
      </w:r>
      <w:r w:rsidRPr="00D82B5B">
        <w:rPr>
          <w:rFonts w:ascii="Times New Roman" w:hAnsi="Times New Roman" w:cs="Times New Roman"/>
          <w:sz w:val="24"/>
          <w:szCs w:val="24"/>
          <w:lang w:val="es-ES"/>
        </w:rPr>
        <w:t xml:space="preserve"> (1975)</w:t>
      </w:r>
      <w:r w:rsidR="004A0895">
        <w:rPr>
          <w:rFonts w:ascii="Times New Roman" w:hAnsi="Times New Roman" w:cs="Times New Roman"/>
          <w:sz w:val="24"/>
          <w:szCs w:val="24"/>
          <w:lang w:val="es-ES"/>
        </w:rPr>
        <w:t xml:space="preserve"> lo gótico</w:t>
      </w:r>
      <w:r w:rsidRPr="00D82B5B">
        <w:rPr>
          <w:rFonts w:ascii="Times New Roman" w:hAnsi="Times New Roman" w:cs="Times New Roman"/>
          <w:sz w:val="24"/>
          <w:szCs w:val="24"/>
          <w:lang w:val="es-ES"/>
        </w:rPr>
        <w:t xml:space="preserve"> ha sido un género</w:t>
      </w:r>
      <w:r w:rsidR="004B77EE">
        <w:rPr>
          <w:rFonts w:ascii="Times New Roman" w:hAnsi="Times New Roman" w:cs="Times New Roman"/>
          <w:sz w:val="24"/>
          <w:szCs w:val="24"/>
          <w:lang w:val="es-ES"/>
        </w:rPr>
        <w:t xml:space="preserve"> por el</w:t>
      </w:r>
      <w:r w:rsidRPr="00D82B5B">
        <w:rPr>
          <w:rFonts w:ascii="Times New Roman" w:hAnsi="Times New Roman" w:cs="Times New Roman"/>
          <w:sz w:val="24"/>
          <w:szCs w:val="24"/>
          <w:lang w:val="es-ES"/>
        </w:rPr>
        <w:t xml:space="preserve"> que los argentinos</w:t>
      </w:r>
      <w:r w:rsidR="00165DEA">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fueron</w:t>
      </w:r>
      <w:r w:rsidRPr="00D82B5B">
        <w:rPr>
          <w:rFonts w:ascii="Times New Roman" w:hAnsi="Times New Roman" w:cs="Times New Roman"/>
          <w:sz w:val="24"/>
          <w:szCs w:val="24"/>
          <w:lang w:val="es-ES"/>
        </w:rPr>
        <w:t xml:space="preserve"> </w:t>
      </w:r>
      <w:r w:rsidR="00165DEA">
        <w:rPr>
          <w:rFonts w:ascii="Times New Roman" w:hAnsi="Times New Roman" w:cs="Times New Roman"/>
          <w:sz w:val="24"/>
          <w:szCs w:val="24"/>
          <w:lang w:val="es-ES"/>
        </w:rPr>
        <w:t>fascinados</w:t>
      </w:r>
      <w:r w:rsidRPr="00D82B5B">
        <w:rPr>
          <w:rFonts w:ascii="Times New Roman" w:hAnsi="Times New Roman" w:cs="Times New Roman"/>
          <w:sz w:val="24"/>
          <w:szCs w:val="24"/>
          <w:lang w:val="es-ES"/>
        </w:rPr>
        <w:t xml:space="preserve"> y </w:t>
      </w:r>
      <w:r w:rsidR="004A0895">
        <w:rPr>
          <w:rFonts w:ascii="Times New Roman" w:hAnsi="Times New Roman" w:cs="Times New Roman"/>
          <w:sz w:val="24"/>
          <w:szCs w:val="24"/>
          <w:lang w:val="es-ES"/>
        </w:rPr>
        <w:t>participaron</w:t>
      </w:r>
      <w:r w:rsidRPr="00D82B5B">
        <w:rPr>
          <w:rFonts w:ascii="Times New Roman" w:hAnsi="Times New Roman" w:cs="Times New Roman"/>
          <w:sz w:val="24"/>
          <w:szCs w:val="24"/>
          <w:lang w:val="es-ES"/>
        </w:rPr>
        <w:t xml:space="preserve"> con p</w:t>
      </w:r>
      <w:r w:rsidR="00715069">
        <w:rPr>
          <w:rFonts w:ascii="Times New Roman" w:hAnsi="Times New Roman" w:cs="Times New Roman"/>
          <w:sz w:val="24"/>
          <w:szCs w:val="24"/>
          <w:lang w:val="es-ES"/>
        </w:rPr>
        <w:t>lacer</w:t>
      </w:r>
      <w:r w:rsidRPr="00D82B5B">
        <w:rPr>
          <w:rFonts w:ascii="Times New Roman" w:hAnsi="Times New Roman" w:cs="Times New Roman"/>
          <w:sz w:val="24"/>
          <w:szCs w:val="24"/>
          <w:lang w:val="es-ES"/>
        </w:rPr>
        <w:t xml:space="preserve"> en el siglo XX, </w:t>
      </w:r>
      <w:r w:rsidR="00165DEA">
        <w:rPr>
          <w:rFonts w:ascii="Times New Roman" w:hAnsi="Times New Roman" w:cs="Times New Roman"/>
          <w:sz w:val="24"/>
          <w:szCs w:val="24"/>
          <w:lang w:val="es-ES"/>
        </w:rPr>
        <w:t>complementándolo</w:t>
      </w:r>
      <w:r w:rsidRPr="00D82B5B">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por</w:t>
      </w:r>
      <w:r w:rsidRPr="00D82B5B">
        <w:rPr>
          <w:rFonts w:ascii="Times New Roman" w:hAnsi="Times New Roman" w:cs="Times New Roman"/>
          <w:sz w:val="24"/>
          <w:szCs w:val="24"/>
          <w:lang w:val="es-ES"/>
        </w:rPr>
        <w:t xml:space="preserve"> </w:t>
      </w:r>
      <w:r w:rsidR="004A0895">
        <w:rPr>
          <w:rFonts w:ascii="Times New Roman" w:hAnsi="Times New Roman" w:cs="Times New Roman"/>
          <w:sz w:val="24"/>
          <w:szCs w:val="24"/>
          <w:lang w:val="es-ES"/>
        </w:rPr>
        <w:t>distintas</w:t>
      </w:r>
      <w:r w:rsidRPr="00D82B5B">
        <w:rPr>
          <w:rFonts w:ascii="Times New Roman" w:hAnsi="Times New Roman" w:cs="Times New Roman"/>
          <w:sz w:val="24"/>
          <w:szCs w:val="24"/>
          <w:lang w:val="es-ES"/>
        </w:rPr>
        <w:t xml:space="preserve"> </w:t>
      </w:r>
      <w:r w:rsidR="00715069">
        <w:rPr>
          <w:rFonts w:ascii="Times New Roman" w:hAnsi="Times New Roman" w:cs="Times New Roman"/>
          <w:sz w:val="24"/>
          <w:szCs w:val="24"/>
          <w:lang w:val="es-ES"/>
        </w:rPr>
        <w:t>variedades</w:t>
      </w:r>
      <w:r w:rsidRPr="00D82B5B">
        <w:rPr>
          <w:rFonts w:ascii="Times New Roman" w:hAnsi="Times New Roman" w:cs="Times New Roman"/>
          <w:sz w:val="24"/>
          <w:szCs w:val="24"/>
          <w:lang w:val="es-ES"/>
        </w:rPr>
        <w:t xml:space="preserve"> que lo han re</w:t>
      </w:r>
      <w:r w:rsidR="004A0895">
        <w:rPr>
          <w:rFonts w:ascii="Times New Roman" w:hAnsi="Times New Roman" w:cs="Times New Roman"/>
          <w:sz w:val="24"/>
          <w:szCs w:val="24"/>
          <w:lang w:val="es-ES"/>
        </w:rPr>
        <w:t>generado</w:t>
      </w:r>
      <w:r w:rsidRPr="00D82B5B">
        <w:rPr>
          <w:rFonts w:ascii="Times New Roman" w:hAnsi="Times New Roman" w:cs="Times New Roman"/>
          <w:sz w:val="24"/>
          <w:szCs w:val="24"/>
          <w:lang w:val="es-ES"/>
        </w:rPr>
        <w:t xml:space="preserve"> en el plano universal. </w:t>
      </w:r>
      <w:r w:rsidR="00165DEA">
        <w:rPr>
          <w:rFonts w:ascii="Times New Roman" w:hAnsi="Times New Roman" w:cs="Times New Roman"/>
          <w:sz w:val="24"/>
          <w:szCs w:val="24"/>
          <w:lang w:val="es-ES"/>
        </w:rPr>
        <w:t>El estilo</w:t>
      </w:r>
      <w:r w:rsidR="00715069">
        <w:rPr>
          <w:rFonts w:ascii="Times New Roman" w:hAnsi="Times New Roman" w:cs="Times New Roman"/>
          <w:sz w:val="24"/>
          <w:szCs w:val="24"/>
          <w:lang w:val="es-ES"/>
        </w:rPr>
        <w:t xml:space="preserve"> </w:t>
      </w:r>
      <w:r w:rsidRPr="00D82B5B">
        <w:rPr>
          <w:rFonts w:ascii="Times New Roman" w:hAnsi="Times New Roman" w:cs="Times New Roman"/>
          <w:sz w:val="24"/>
          <w:szCs w:val="24"/>
          <w:lang w:val="es-ES"/>
        </w:rPr>
        <w:t xml:space="preserve">gótico argentino </w:t>
      </w:r>
      <w:r w:rsidR="004A0895">
        <w:rPr>
          <w:rFonts w:ascii="Times New Roman" w:hAnsi="Times New Roman" w:cs="Times New Roman"/>
          <w:sz w:val="24"/>
          <w:szCs w:val="24"/>
          <w:lang w:val="es-ES"/>
        </w:rPr>
        <w:t>obtiene</w:t>
      </w:r>
      <w:r w:rsidRPr="00D82B5B">
        <w:rPr>
          <w:rFonts w:ascii="Times New Roman" w:hAnsi="Times New Roman" w:cs="Times New Roman"/>
          <w:sz w:val="24"/>
          <w:szCs w:val="24"/>
          <w:lang w:val="es-ES"/>
        </w:rPr>
        <w:t xml:space="preserve"> unas características que </w:t>
      </w:r>
      <w:r w:rsidR="004A0895">
        <w:rPr>
          <w:rFonts w:ascii="Times New Roman" w:hAnsi="Times New Roman" w:cs="Times New Roman"/>
          <w:sz w:val="24"/>
          <w:szCs w:val="24"/>
          <w:lang w:val="es-ES"/>
        </w:rPr>
        <w:t>destacan lo</w:t>
      </w:r>
      <w:r w:rsidRPr="00D82B5B">
        <w:rPr>
          <w:rFonts w:ascii="Times New Roman" w:hAnsi="Times New Roman" w:cs="Times New Roman"/>
          <w:sz w:val="24"/>
          <w:szCs w:val="24"/>
          <w:lang w:val="es-ES"/>
        </w:rPr>
        <w:t xml:space="preserve"> individual y lo destacan frente a otr</w:t>
      </w:r>
      <w:r w:rsidR="00165DEA">
        <w:rPr>
          <w:rFonts w:ascii="Times New Roman" w:hAnsi="Times New Roman" w:cs="Times New Roman"/>
          <w:sz w:val="24"/>
          <w:szCs w:val="24"/>
          <w:lang w:val="es-ES"/>
        </w:rPr>
        <w:t>o</w:t>
      </w:r>
      <w:r w:rsidRPr="00D82B5B">
        <w:rPr>
          <w:rFonts w:ascii="Times New Roman" w:hAnsi="Times New Roman" w:cs="Times New Roman"/>
          <w:sz w:val="24"/>
          <w:szCs w:val="24"/>
          <w:lang w:val="es-ES"/>
        </w:rPr>
        <w:t xml:space="preserve">s </w:t>
      </w:r>
      <w:r w:rsidR="00C90020">
        <w:rPr>
          <w:rFonts w:ascii="Times New Roman" w:hAnsi="Times New Roman" w:cs="Times New Roman"/>
          <w:sz w:val="24"/>
          <w:szCs w:val="24"/>
          <w:lang w:val="es-ES"/>
        </w:rPr>
        <w:t>e</w:t>
      </w:r>
      <w:r w:rsidR="00165DEA">
        <w:rPr>
          <w:rFonts w:ascii="Times New Roman" w:hAnsi="Times New Roman" w:cs="Times New Roman"/>
          <w:sz w:val="24"/>
          <w:szCs w:val="24"/>
          <w:lang w:val="es-ES"/>
        </w:rPr>
        <w:t>stilos</w:t>
      </w:r>
      <w:r w:rsidRPr="00D82B5B">
        <w:rPr>
          <w:rFonts w:ascii="Times New Roman" w:hAnsi="Times New Roman" w:cs="Times New Roman"/>
          <w:sz w:val="24"/>
          <w:szCs w:val="24"/>
          <w:lang w:val="es-ES"/>
        </w:rPr>
        <w:t xml:space="preserve"> gótic</w:t>
      </w:r>
      <w:r w:rsidR="00165DEA">
        <w:rPr>
          <w:rFonts w:ascii="Times New Roman" w:hAnsi="Times New Roman" w:cs="Times New Roman"/>
          <w:sz w:val="24"/>
          <w:szCs w:val="24"/>
          <w:lang w:val="es-ES"/>
        </w:rPr>
        <w:t>o</w:t>
      </w:r>
      <w:r w:rsidRPr="00D82B5B">
        <w:rPr>
          <w:rFonts w:ascii="Times New Roman" w:hAnsi="Times New Roman" w:cs="Times New Roman"/>
          <w:sz w:val="24"/>
          <w:szCs w:val="24"/>
          <w:lang w:val="es-ES"/>
        </w:rPr>
        <w:t>s del</w:t>
      </w:r>
      <w:r w:rsidR="004A0895">
        <w:rPr>
          <w:rFonts w:ascii="Times New Roman" w:hAnsi="Times New Roman" w:cs="Times New Roman"/>
          <w:sz w:val="24"/>
          <w:szCs w:val="24"/>
          <w:lang w:val="es-ES"/>
        </w:rPr>
        <w:t xml:space="preserve"> </w:t>
      </w:r>
      <w:r w:rsidRPr="00D82B5B">
        <w:rPr>
          <w:rFonts w:ascii="Times New Roman" w:hAnsi="Times New Roman" w:cs="Times New Roman"/>
          <w:sz w:val="24"/>
          <w:szCs w:val="24"/>
          <w:lang w:val="es-ES"/>
        </w:rPr>
        <w:t xml:space="preserve">continente americano. La literatura </w:t>
      </w:r>
      <w:r w:rsidR="005E643A">
        <w:rPr>
          <w:rFonts w:ascii="Times New Roman" w:hAnsi="Times New Roman" w:cs="Times New Roman"/>
          <w:sz w:val="24"/>
          <w:szCs w:val="24"/>
          <w:lang w:val="es-ES"/>
        </w:rPr>
        <w:t>latinoamericana</w:t>
      </w:r>
      <w:r w:rsidRPr="00D82B5B">
        <w:rPr>
          <w:rFonts w:ascii="Times New Roman" w:hAnsi="Times New Roman" w:cs="Times New Roman"/>
          <w:sz w:val="24"/>
          <w:szCs w:val="24"/>
          <w:lang w:val="es-ES"/>
        </w:rPr>
        <w:t xml:space="preserve"> ha </w:t>
      </w:r>
      <w:r w:rsidR="004A0895">
        <w:rPr>
          <w:rFonts w:ascii="Times New Roman" w:hAnsi="Times New Roman" w:cs="Times New Roman"/>
          <w:sz w:val="24"/>
          <w:szCs w:val="24"/>
          <w:lang w:val="es-ES"/>
        </w:rPr>
        <w:t>creado</w:t>
      </w:r>
      <w:r w:rsidRPr="00D82B5B">
        <w:rPr>
          <w:rFonts w:ascii="Times New Roman" w:hAnsi="Times New Roman" w:cs="Times New Roman"/>
          <w:sz w:val="24"/>
          <w:szCs w:val="24"/>
          <w:lang w:val="es-ES"/>
        </w:rPr>
        <w:t xml:space="preserve"> </w:t>
      </w:r>
      <w:r w:rsidR="00165DEA">
        <w:rPr>
          <w:rFonts w:ascii="Times New Roman" w:hAnsi="Times New Roman" w:cs="Times New Roman"/>
          <w:sz w:val="24"/>
          <w:szCs w:val="24"/>
          <w:lang w:val="es-ES"/>
        </w:rPr>
        <w:t>gran</w:t>
      </w:r>
      <w:r w:rsidRPr="00D82B5B">
        <w:rPr>
          <w:rFonts w:ascii="Times New Roman" w:hAnsi="Times New Roman" w:cs="Times New Roman"/>
          <w:sz w:val="24"/>
          <w:szCs w:val="24"/>
          <w:lang w:val="es-ES"/>
        </w:rPr>
        <w:t xml:space="preserve"> número de </w:t>
      </w:r>
      <w:r w:rsidR="005E643A">
        <w:rPr>
          <w:rFonts w:ascii="Times New Roman" w:hAnsi="Times New Roman" w:cs="Times New Roman"/>
          <w:sz w:val="24"/>
          <w:szCs w:val="24"/>
          <w:lang w:val="es-ES"/>
        </w:rPr>
        <w:t>escritores</w:t>
      </w:r>
      <w:r w:rsidRPr="00D82B5B">
        <w:rPr>
          <w:rFonts w:ascii="Times New Roman" w:hAnsi="Times New Roman" w:cs="Times New Roman"/>
          <w:sz w:val="24"/>
          <w:szCs w:val="24"/>
          <w:lang w:val="es-ES"/>
        </w:rPr>
        <w:t xml:space="preserve"> que </w:t>
      </w:r>
      <w:r w:rsidR="004A0895">
        <w:rPr>
          <w:rFonts w:ascii="Times New Roman" w:hAnsi="Times New Roman" w:cs="Times New Roman"/>
          <w:sz w:val="24"/>
          <w:szCs w:val="24"/>
          <w:lang w:val="es-ES"/>
        </w:rPr>
        <w:t>mantienen</w:t>
      </w:r>
      <w:r w:rsidR="00165DEA">
        <w:rPr>
          <w:rFonts w:ascii="Times New Roman" w:hAnsi="Times New Roman" w:cs="Times New Roman"/>
          <w:sz w:val="24"/>
          <w:szCs w:val="24"/>
          <w:lang w:val="es-ES"/>
        </w:rPr>
        <w:t xml:space="preserve"> y </w:t>
      </w:r>
      <w:r w:rsidR="004A0895">
        <w:rPr>
          <w:rFonts w:ascii="Times New Roman" w:hAnsi="Times New Roman" w:cs="Times New Roman"/>
          <w:sz w:val="24"/>
          <w:szCs w:val="24"/>
          <w:lang w:val="es-ES"/>
        </w:rPr>
        <w:t>regeneran</w:t>
      </w:r>
      <w:r w:rsidRPr="00D82B5B">
        <w:rPr>
          <w:rFonts w:ascii="Times New Roman" w:hAnsi="Times New Roman" w:cs="Times New Roman"/>
          <w:sz w:val="24"/>
          <w:szCs w:val="24"/>
          <w:lang w:val="es-ES"/>
        </w:rPr>
        <w:t xml:space="preserve"> </w:t>
      </w:r>
      <w:r w:rsidR="005E643A">
        <w:rPr>
          <w:rFonts w:ascii="Times New Roman" w:hAnsi="Times New Roman" w:cs="Times New Roman"/>
          <w:sz w:val="24"/>
          <w:szCs w:val="24"/>
          <w:lang w:val="es-ES"/>
        </w:rPr>
        <w:t>este</w:t>
      </w:r>
      <w:r w:rsidRPr="00D82B5B">
        <w:rPr>
          <w:rFonts w:ascii="Times New Roman" w:hAnsi="Times New Roman" w:cs="Times New Roman"/>
          <w:sz w:val="24"/>
          <w:szCs w:val="24"/>
          <w:lang w:val="es-ES"/>
        </w:rPr>
        <w:t xml:space="preserve"> </w:t>
      </w:r>
      <w:r w:rsidR="005E643A">
        <w:rPr>
          <w:rFonts w:ascii="Times New Roman" w:hAnsi="Times New Roman" w:cs="Times New Roman"/>
          <w:sz w:val="24"/>
          <w:szCs w:val="24"/>
          <w:lang w:val="es-ES"/>
        </w:rPr>
        <w:t>género</w:t>
      </w:r>
      <w:r w:rsidRPr="00D82B5B">
        <w:rPr>
          <w:rFonts w:ascii="Times New Roman" w:hAnsi="Times New Roman" w:cs="Times New Roman"/>
          <w:sz w:val="24"/>
          <w:szCs w:val="24"/>
          <w:lang w:val="es-ES"/>
        </w:rPr>
        <w:t xml:space="preserve"> fantástic</w:t>
      </w:r>
      <w:r w:rsidR="005E643A">
        <w:rPr>
          <w:rFonts w:ascii="Times New Roman" w:hAnsi="Times New Roman" w:cs="Times New Roman"/>
          <w:sz w:val="24"/>
          <w:szCs w:val="24"/>
          <w:lang w:val="es-ES"/>
        </w:rPr>
        <w:t>o</w:t>
      </w:r>
      <w:r w:rsidRPr="00D82B5B">
        <w:rPr>
          <w:rFonts w:ascii="Times New Roman" w:hAnsi="Times New Roman" w:cs="Times New Roman"/>
          <w:sz w:val="24"/>
          <w:szCs w:val="24"/>
          <w:lang w:val="es-ES"/>
        </w:rPr>
        <w:t xml:space="preserve">. Se pueden </w:t>
      </w:r>
      <w:r w:rsidR="004A0895">
        <w:rPr>
          <w:rFonts w:ascii="Times New Roman" w:hAnsi="Times New Roman" w:cs="Times New Roman"/>
          <w:sz w:val="24"/>
          <w:szCs w:val="24"/>
          <w:lang w:val="es-ES"/>
        </w:rPr>
        <w:t>destacar</w:t>
      </w:r>
      <w:r w:rsidRPr="00D82B5B">
        <w:rPr>
          <w:rFonts w:ascii="Times New Roman" w:hAnsi="Times New Roman" w:cs="Times New Roman"/>
          <w:sz w:val="24"/>
          <w:szCs w:val="24"/>
          <w:lang w:val="es-ES"/>
        </w:rPr>
        <w:t xml:space="preserve"> </w:t>
      </w:r>
      <w:r w:rsidR="00165DEA">
        <w:rPr>
          <w:rFonts w:ascii="Times New Roman" w:hAnsi="Times New Roman" w:cs="Times New Roman"/>
          <w:sz w:val="24"/>
          <w:szCs w:val="24"/>
          <w:lang w:val="es-ES"/>
        </w:rPr>
        <w:t>varios</w:t>
      </w:r>
      <w:r w:rsidRPr="00D82B5B">
        <w:rPr>
          <w:rFonts w:ascii="Times New Roman" w:hAnsi="Times New Roman" w:cs="Times New Roman"/>
          <w:sz w:val="24"/>
          <w:szCs w:val="24"/>
          <w:lang w:val="es-ES"/>
        </w:rPr>
        <w:t xml:space="preserve"> </w:t>
      </w:r>
      <w:r w:rsidR="00C90020">
        <w:rPr>
          <w:rFonts w:ascii="Times New Roman" w:hAnsi="Times New Roman" w:cs="Times New Roman"/>
          <w:sz w:val="24"/>
          <w:szCs w:val="24"/>
          <w:lang w:val="es-ES"/>
        </w:rPr>
        <w:t>autores</w:t>
      </w:r>
      <w:r w:rsidRPr="00D82B5B">
        <w:rPr>
          <w:rFonts w:ascii="Times New Roman" w:hAnsi="Times New Roman" w:cs="Times New Roman"/>
          <w:sz w:val="24"/>
          <w:szCs w:val="24"/>
          <w:lang w:val="es-ES"/>
        </w:rPr>
        <w:t xml:space="preserve"> como: Leopoldo Lugones, Horacio Quiroga, </w:t>
      </w:r>
      <w:r w:rsidR="005E643A">
        <w:rPr>
          <w:rFonts w:ascii="Times New Roman" w:hAnsi="Times New Roman" w:cs="Times New Roman"/>
          <w:sz w:val="24"/>
          <w:szCs w:val="24"/>
          <w:lang w:val="es-ES"/>
        </w:rPr>
        <w:t xml:space="preserve">Jorge Luis </w:t>
      </w:r>
      <w:r w:rsidRPr="00D82B5B">
        <w:rPr>
          <w:rFonts w:ascii="Times New Roman" w:hAnsi="Times New Roman" w:cs="Times New Roman"/>
          <w:sz w:val="24"/>
          <w:szCs w:val="24"/>
          <w:lang w:val="es-ES"/>
        </w:rPr>
        <w:t>Borges, Silvina Ocampo, Bioy Casar</w:t>
      </w:r>
      <w:r w:rsidR="005E643A">
        <w:rPr>
          <w:rFonts w:ascii="Times New Roman" w:hAnsi="Times New Roman" w:cs="Times New Roman"/>
          <w:sz w:val="24"/>
          <w:szCs w:val="24"/>
          <w:lang w:val="es-ES"/>
        </w:rPr>
        <w:t>es</w:t>
      </w:r>
      <w:r w:rsidRPr="00D82B5B">
        <w:rPr>
          <w:rFonts w:ascii="Times New Roman" w:hAnsi="Times New Roman" w:cs="Times New Roman"/>
          <w:sz w:val="24"/>
          <w:szCs w:val="24"/>
          <w:lang w:val="es-ES"/>
        </w:rPr>
        <w:t xml:space="preserve"> o </w:t>
      </w:r>
      <w:r w:rsidR="00165DEA">
        <w:rPr>
          <w:rFonts w:ascii="Times New Roman" w:hAnsi="Times New Roman" w:cs="Times New Roman"/>
          <w:sz w:val="24"/>
          <w:szCs w:val="24"/>
          <w:lang w:val="es-ES"/>
        </w:rPr>
        <w:t>Julio</w:t>
      </w:r>
      <w:r w:rsidRPr="00D82B5B">
        <w:rPr>
          <w:rFonts w:ascii="Times New Roman" w:hAnsi="Times New Roman" w:cs="Times New Roman"/>
          <w:sz w:val="24"/>
          <w:szCs w:val="24"/>
          <w:lang w:val="es-ES"/>
        </w:rPr>
        <w:t xml:space="preserve"> Cortázar. </w:t>
      </w:r>
    </w:p>
    <w:p w14:paraId="705BD336" w14:textId="7C41D5FB" w:rsidR="00165DEA" w:rsidRDefault="00D82B5B" w:rsidP="00705F52">
      <w:pPr>
        <w:spacing w:after="240" w:line="360" w:lineRule="auto"/>
        <w:ind w:firstLine="851"/>
        <w:jc w:val="both"/>
        <w:rPr>
          <w:rFonts w:ascii="Times New Roman" w:hAnsi="Times New Roman" w:cs="Times New Roman"/>
          <w:sz w:val="24"/>
          <w:szCs w:val="24"/>
          <w:lang w:val="es-ES"/>
        </w:rPr>
      </w:pPr>
      <w:r w:rsidRPr="00D82B5B">
        <w:rPr>
          <w:rFonts w:ascii="Times New Roman" w:hAnsi="Times New Roman" w:cs="Times New Roman"/>
          <w:sz w:val="24"/>
          <w:szCs w:val="24"/>
          <w:lang w:val="es-ES"/>
        </w:rPr>
        <w:t>De cualquier manera, el argentino</w:t>
      </w:r>
      <w:r w:rsidR="00165DEA">
        <w:rPr>
          <w:rFonts w:ascii="Times New Roman" w:hAnsi="Times New Roman" w:cs="Times New Roman"/>
          <w:sz w:val="24"/>
          <w:szCs w:val="24"/>
          <w:lang w:val="es-ES"/>
        </w:rPr>
        <w:t xml:space="preserve"> intenta</w:t>
      </w:r>
      <w:r w:rsidRPr="00D82B5B">
        <w:rPr>
          <w:rFonts w:ascii="Times New Roman" w:hAnsi="Times New Roman" w:cs="Times New Roman"/>
          <w:sz w:val="24"/>
          <w:szCs w:val="24"/>
          <w:lang w:val="es-ES"/>
        </w:rPr>
        <w:t xml:space="preserve"> </w:t>
      </w:r>
      <w:r w:rsidR="005E643A">
        <w:rPr>
          <w:rFonts w:ascii="Times New Roman" w:hAnsi="Times New Roman" w:cs="Times New Roman"/>
          <w:sz w:val="24"/>
          <w:szCs w:val="24"/>
          <w:lang w:val="es-ES"/>
        </w:rPr>
        <w:t>destaca</w:t>
      </w:r>
      <w:r w:rsidR="00165DEA">
        <w:rPr>
          <w:rFonts w:ascii="Times New Roman" w:hAnsi="Times New Roman" w:cs="Times New Roman"/>
          <w:sz w:val="24"/>
          <w:szCs w:val="24"/>
          <w:lang w:val="es-ES"/>
        </w:rPr>
        <w:t>r</w:t>
      </w:r>
      <w:r w:rsidRPr="00D82B5B">
        <w:rPr>
          <w:rFonts w:ascii="Times New Roman" w:hAnsi="Times New Roman" w:cs="Times New Roman"/>
          <w:sz w:val="24"/>
          <w:szCs w:val="24"/>
          <w:lang w:val="es-ES"/>
        </w:rPr>
        <w:t xml:space="preserve"> la</w:t>
      </w:r>
      <w:r w:rsidR="004A0895">
        <w:rPr>
          <w:rFonts w:ascii="Times New Roman" w:hAnsi="Times New Roman" w:cs="Times New Roman"/>
          <w:sz w:val="24"/>
          <w:szCs w:val="24"/>
          <w:lang w:val="es-ES"/>
        </w:rPr>
        <w:t>s</w:t>
      </w:r>
      <w:r w:rsidRPr="00D82B5B">
        <w:rPr>
          <w:rFonts w:ascii="Times New Roman" w:hAnsi="Times New Roman" w:cs="Times New Roman"/>
          <w:sz w:val="24"/>
          <w:szCs w:val="24"/>
          <w:lang w:val="es-ES"/>
        </w:rPr>
        <w:t xml:space="preserve"> </w:t>
      </w:r>
      <w:r w:rsidR="005E643A">
        <w:rPr>
          <w:rFonts w:ascii="Times New Roman" w:hAnsi="Times New Roman" w:cs="Times New Roman"/>
          <w:sz w:val="24"/>
          <w:szCs w:val="24"/>
          <w:lang w:val="es-ES"/>
        </w:rPr>
        <w:t>variedad</w:t>
      </w:r>
      <w:r w:rsidR="004A0895">
        <w:rPr>
          <w:rFonts w:ascii="Times New Roman" w:hAnsi="Times New Roman" w:cs="Times New Roman"/>
          <w:sz w:val="24"/>
          <w:szCs w:val="24"/>
          <w:lang w:val="es-ES"/>
        </w:rPr>
        <w:t>es</w:t>
      </w:r>
      <w:r w:rsidRPr="00D82B5B">
        <w:rPr>
          <w:rFonts w:ascii="Times New Roman" w:hAnsi="Times New Roman" w:cs="Times New Roman"/>
          <w:sz w:val="24"/>
          <w:szCs w:val="24"/>
          <w:lang w:val="es-ES"/>
        </w:rPr>
        <w:t xml:space="preserve"> de estos </w:t>
      </w:r>
      <w:r w:rsidR="00165DEA">
        <w:rPr>
          <w:rFonts w:ascii="Times New Roman" w:hAnsi="Times New Roman" w:cs="Times New Roman"/>
          <w:sz w:val="24"/>
          <w:szCs w:val="24"/>
          <w:lang w:val="es-ES"/>
        </w:rPr>
        <w:t>escritores</w:t>
      </w:r>
      <w:r w:rsidRPr="00D82B5B">
        <w:rPr>
          <w:rFonts w:ascii="Times New Roman" w:hAnsi="Times New Roman" w:cs="Times New Roman"/>
          <w:sz w:val="24"/>
          <w:szCs w:val="24"/>
          <w:lang w:val="es-ES"/>
        </w:rPr>
        <w:t xml:space="preserve"> frente a las producciones</w:t>
      </w:r>
      <w:r w:rsidR="00165DEA">
        <w:rPr>
          <w:rFonts w:ascii="Times New Roman" w:hAnsi="Times New Roman" w:cs="Times New Roman"/>
          <w:sz w:val="24"/>
          <w:szCs w:val="24"/>
          <w:lang w:val="es-ES"/>
        </w:rPr>
        <w:t xml:space="preserve"> literarias</w:t>
      </w:r>
      <w:r w:rsidRPr="00D82B5B">
        <w:rPr>
          <w:rFonts w:ascii="Times New Roman" w:hAnsi="Times New Roman" w:cs="Times New Roman"/>
          <w:sz w:val="24"/>
          <w:szCs w:val="24"/>
          <w:lang w:val="es-ES"/>
        </w:rPr>
        <w:t xml:space="preserve"> de otros </w:t>
      </w:r>
      <w:r w:rsidR="00165DEA">
        <w:rPr>
          <w:rFonts w:ascii="Times New Roman" w:hAnsi="Times New Roman" w:cs="Times New Roman"/>
          <w:sz w:val="24"/>
          <w:szCs w:val="24"/>
          <w:lang w:val="es-ES"/>
        </w:rPr>
        <w:t>escritores</w:t>
      </w:r>
      <w:r w:rsidRPr="00D82B5B">
        <w:rPr>
          <w:rFonts w:ascii="Times New Roman" w:hAnsi="Times New Roman" w:cs="Times New Roman"/>
          <w:sz w:val="24"/>
          <w:szCs w:val="24"/>
          <w:lang w:val="es-ES"/>
        </w:rPr>
        <w:t xml:space="preserve"> latinoamericanos. Además, </w:t>
      </w:r>
      <w:r w:rsidR="005E643A">
        <w:rPr>
          <w:rFonts w:ascii="Times New Roman" w:hAnsi="Times New Roman" w:cs="Times New Roman"/>
          <w:sz w:val="24"/>
          <w:szCs w:val="24"/>
          <w:lang w:val="es-ES"/>
        </w:rPr>
        <w:t xml:space="preserve">se </w:t>
      </w:r>
      <w:r w:rsidR="00165DEA">
        <w:rPr>
          <w:rFonts w:ascii="Times New Roman" w:hAnsi="Times New Roman" w:cs="Times New Roman"/>
          <w:sz w:val="24"/>
          <w:szCs w:val="24"/>
          <w:lang w:val="es-ES"/>
        </w:rPr>
        <w:t>puede considerar</w:t>
      </w:r>
      <w:r w:rsidRPr="00D82B5B">
        <w:rPr>
          <w:rFonts w:ascii="Times New Roman" w:hAnsi="Times New Roman" w:cs="Times New Roman"/>
          <w:sz w:val="24"/>
          <w:szCs w:val="24"/>
          <w:lang w:val="es-ES"/>
        </w:rPr>
        <w:t xml:space="preserve"> que</w:t>
      </w:r>
      <w:r w:rsidR="00165DEA">
        <w:rPr>
          <w:rFonts w:ascii="Times New Roman" w:hAnsi="Times New Roman" w:cs="Times New Roman"/>
          <w:sz w:val="24"/>
          <w:szCs w:val="24"/>
          <w:lang w:val="es-ES"/>
        </w:rPr>
        <w:t xml:space="preserve"> continuar</w:t>
      </w:r>
      <w:r w:rsidR="004A0895">
        <w:rPr>
          <w:rFonts w:ascii="Times New Roman" w:hAnsi="Times New Roman" w:cs="Times New Roman"/>
          <w:sz w:val="24"/>
          <w:szCs w:val="24"/>
          <w:lang w:val="es-ES"/>
        </w:rPr>
        <w:t xml:space="preserve"> de alguna manera</w:t>
      </w:r>
      <w:r w:rsidRPr="00D82B5B">
        <w:rPr>
          <w:rFonts w:ascii="Times New Roman" w:hAnsi="Times New Roman" w:cs="Times New Roman"/>
          <w:sz w:val="24"/>
          <w:szCs w:val="24"/>
          <w:lang w:val="es-ES"/>
        </w:rPr>
        <w:t xml:space="preserve"> con la </w:t>
      </w:r>
      <w:r w:rsidR="005E643A">
        <w:rPr>
          <w:rFonts w:ascii="Times New Roman" w:hAnsi="Times New Roman" w:cs="Times New Roman"/>
          <w:sz w:val="24"/>
          <w:szCs w:val="24"/>
          <w:lang w:val="es-ES"/>
        </w:rPr>
        <w:t>dirección literaria</w:t>
      </w:r>
      <w:r w:rsidRPr="00D82B5B">
        <w:rPr>
          <w:rFonts w:ascii="Times New Roman" w:hAnsi="Times New Roman" w:cs="Times New Roman"/>
          <w:sz w:val="24"/>
          <w:szCs w:val="24"/>
          <w:lang w:val="es-ES"/>
        </w:rPr>
        <w:t xml:space="preserve"> de finales del</w:t>
      </w:r>
      <w:r w:rsidR="005E643A">
        <w:rPr>
          <w:rFonts w:ascii="Times New Roman" w:hAnsi="Times New Roman" w:cs="Times New Roman"/>
          <w:sz w:val="24"/>
          <w:szCs w:val="24"/>
          <w:lang w:val="es-ES"/>
        </w:rPr>
        <w:t xml:space="preserve"> siglo</w:t>
      </w:r>
      <w:r w:rsidRPr="00D82B5B">
        <w:rPr>
          <w:rFonts w:ascii="Times New Roman" w:hAnsi="Times New Roman" w:cs="Times New Roman"/>
          <w:sz w:val="24"/>
          <w:szCs w:val="24"/>
          <w:lang w:val="es-ES"/>
        </w:rPr>
        <w:t xml:space="preserve"> XVIII en la </w:t>
      </w:r>
      <w:r w:rsidR="005E643A">
        <w:rPr>
          <w:rFonts w:ascii="Times New Roman" w:hAnsi="Times New Roman" w:cs="Times New Roman"/>
          <w:sz w:val="24"/>
          <w:szCs w:val="24"/>
          <w:lang w:val="es-ES"/>
        </w:rPr>
        <w:t>literatura</w:t>
      </w:r>
      <w:r w:rsidR="004A0895">
        <w:rPr>
          <w:rFonts w:ascii="Times New Roman" w:hAnsi="Times New Roman" w:cs="Times New Roman"/>
          <w:sz w:val="24"/>
          <w:szCs w:val="24"/>
          <w:lang w:val="es-ES"/>
        </w:rPr>
        <w:t xml:space="preserve"> puede</w:t>
      </w:r>
      <w:r w:rsidRPr="00D82B5B">
        <w:rPr>
          <w:rFonts w:ascii="Times New Roman" w:hAnsi="Times New Roman" w:cs="Times New Roman"/>
          <w:sz w:val="24"/>
          <w:szCs w:val="24"/>
          <w:lang w:val="es-ES"/>
        </w:rPr>
        <w:t xml:space="preserve"> </w:t>
      </w:r>
      <w:r w:rsidR="00165DEA">
        <w:rPr>
          <w:rFonts w:ascii="Times New Roman" w:hAnsi="Times New Roman" w:cs="Times New Roman"/>
          <w:sz w:val="24"/>
          <w:szCs w:val="24"/>
          <w:lang w:val="es-ES"/>
        </w:rPr>
        <w:t>indica</w:t>
      </w:r>
      <w:r w:rsidR="004A0895">
        <w:rPr>
          <w:rFonts w:ascii="Times New Roman" w:hAnsi="Times New Roman" w:cs="Times New Roman"/>
          <w:sz w:val="24"/>
          <w:szCs w:val="24"/>
          <w:lang w:val="es-ES"/>
        </w:rPr>
        <w:t>r</w:t>
      </w:r>
      <w:r w:rsidRPr="00D82B5B">
        <w:rPr>
          <w:rFonts w:ascii="Times New Roman" w:hAnsi="Times New Roman" w:cs="Times New Roman"/>
          <w:sz w:val="24"/>
          <w:szCs w:val="24"/>
          <w:lang w:val="es-ES"/>
        </w:rPr>
        <w:t xml:space="preserve"> una falta de innovación. </w:t>
      </w:r>
      <w:r w:rsidR="005E643A">
        <w:rPr>
          <w:rFonts w:ascii="Times New Roman" w:hAnsi="Times New Roman" w:cs="Times New Roman"/>
          <w:sz w:val="24"/>
          <w:szCs w:val="24"/>
          <w:lang w:val="es-ES"/>
        </w:rPr>
        <w:t>Se dirige</w:t>
      </w:r>
      <w:r w:rsidRPr="00D82B5B">
        <w:rPr>
          <w:rFonts w:ascii="Times New Roman" w:hAnsi="Times New Roman" w:cs="Times New Roman"/>
          <w:sz w:val="24"/>
          <w:szCs w:val="24"/>
          <w:lang w:val="es-ES"/>
        </w:rPr>
        <w:t xml:space="preserve"> a Edgar Allan Poe</w:t>
      </w:r>
      <w:r w:rsidR="004A0895">
        <w:rPr>
          <w:rFonts w:ascii="Times New Roman" w:hAnsi="Times New Roman" w:cs="Times New Roman"/>
          <w:sz w:val="24"/>
          <w:szCs w:val="24"/>
          <w:lang w:val="es-ES"/>
        </w:rPr>
        <w:t xml:space="preserve">, </w:t>
      </w:r>
      <w:r w:rsidR="005E643A">
        <w:rPr>
          <w:rFonts w:ascii="Times New Roman" w:hAnsi="Times New Roman" w:cs="Times New Roman"/>
          <w:sz w:val="24"/>
          <w:szCs w:val="24"/>
          <w:lang w:val="es-ES"/>
        </w:rPr>
        <w:t xml:space="preserve">un autor americano que </w:t>
      </w:r>
      <w:r w:rsidR="004A0895">
        <w:rPr>
          <w:rFonts w:ascii="Times New Roman" w:hAnsi="Times New Roman" w:cs="Times New Roman"/>
          <w:sz w:val="24"/>
          <w:szCs w:val="24"/>
          <w:lang w:val="es-ES"/>
        </w:rPr>
        <w:t>se</w:t>
      </w:r>
      <w:r w:rsidR="005E643A">
        <w:rPr>
          <w:rFonts w:ascii="Times New Roman" w:hAnsi="Times New Roman" w:cs="Times New Roman"/>
          <w:sz w:val="24"/>
          <w:szCs w:val="24"/>
          <w:lang w:val="es-ES"/>
        </w:rPr>
        <w:t xml:space="preserve"> considera como el fundador del género del horror moderno</w:t>
      </w:r>
      <w:r w:rsidR="004A0895">
        <w:rPr>
          <w:rFonts w:ascii="Times New Roman" w:hAnsi="Times New Roman" w:cs="Times New Roman"/>
          <w:sz w:val="24"/>
          <w:szCs w:val="24"/>
          <w:lang w:val="es-ES"/>
        </w:rPr>
        <w:t>,</w:t>
      </w:r>
      <w:r w:rsidR="005E643A">
        <w:rPr>
          <w:rFonts w:ascii="Times New Roman" w:hAnsi="Times New Roman" w:cs="Times New Roman"/>
          <w:sz w:val="24"/>
          <w:szCs w:val="24"/>
          <w:lang w:val="es-ES"/>
        </w:rPr>
        <w:t xml:space="preserve"> </w:t>
      </w:r>
      <w:r w:rsidRPr="00D82B5B">
        <w:rPr>
          <w:rFonts w:ascii="Times New Roman" w:hAnsi="Times New Roman" w:cs="Times New Roman"/>
          <w:sz w:val="24"/>
          <w:szCs w:val="24"/>
          <w:lang w:val="es-ES"/>
        </w:rPr>
        <w:t>como</w:t>
      </w:r>
      <w:r w:rsidR="00165DEA">
        <w:rPr>
          <w:rFonts w:ascii="Times New Roman" w:hAnsi="Times New Roman" w:cs="Times New Roman"/>
          <w:sz w:val="24"/>
          <w:szCs w:val="24"/>
          <w:lang w:val="es-ES"/>
        </w:rPr>
        <w:t xml:space="preserve"> un</w:t>
      </w:r>
      <w:r w:rsidRPr="00D82B5B">
        <w:rPr>
          <w:rFonts w:ascii="Times New Roman" w:hAnsi="Times New Roman" w:cs="Times New Roman"/>
          <w:sz w:val="24"/>
          <w:szCs w:val="24"/>
          <w:lang w:val="es-ES"/>
        </w:rPr>
        <w:t xml:space="preserve"> modelo </w:t>
      </w:r>
      <w:r w:rsidR="00987FEC">
        <w:rPr>
          <w:rFonts w:ascii="Times New Roman" w:hAnsi="Times New Roman" w:cs="Times New Roman"/>
          <w:sz w:val="24"/>
          <w:szCs w:val="24"/>
          <w:lang w:val="es-ES"/>
        </w:rPr>
        <w:t>típico</w:t>
      </w:r>
      <w:r w:rsidRPr="00D82B5B">
        <w:rPr>
          <w:rFonts w:ascii="Times New Roman" w:hAnsi="Times New Roman" w:cs="Times New Roman"/>
          <w:sz w:val="24"/>
          <w:szCs w:val="24"/>
          <w:lang w:val="es-ES"/>
        </w:rPr>
        <w:t xml:space="preserve"> de </w:t>
      </w:r>
      <w:r w:rsidR="00165DEA">
        <w:rPr>
          <w:rFonts w:ascii="Times New Roman" w:hAnsi="Times New Roman" w:cs="Times New Roman"/>
          <w:sz w:val="24"/>
          <w:szCs w:val="24"/>
          <w:lang w:val="es-ES"/>
        </w:rPr>
        <w:t xml:space="preserve">escritor del </w:t>
      </w:r>
      <w:r w:rsidR="004A0895">
        <w:rPr>
          <w:rFonts w:ascii="Times New Roman" w:hAnsi="Times New Roman" w:cs="Times New Roman"/>
          <w:sz w:val="24"/>
          <w:szCs w:val="24"/>
          <w:lang w:val="es-ES"/>
        </w:rPr>
        <w:t>género</w:t>
      </w:r>
      <w:r w:rsidRPr="00D82B5B">
        <w:rPr>
          <w:rFonts w:ascii="Times New Roman" w:hAnsi="Times New Roman" w:cs="Times New Roman"/>
          <w:sz w:val="24"/>
          <w:szCs w:val="24"/>
          <w:lang w:val="es-ES"/>
        </w:rPr>
        <w:t xml:space="preserve"> gótico, imaginativo e innovador frente al modelo</w:t>
      </w:r>
      <w:r w:rsidR="004A0895">
        <w:rPr>
          <w:rFonts w:ascii="Times New Roman" w:hAnsi="Times New Roman" w:cs="Times New Roman"/>
          <w:sz w:val="24"/>
          <w:szCs w:val="24"/>
          <w:lang w:val="es-ES"/>
        </w:rPr>
        <w:t xml:space="preserve"> más</w:t>
      </w:r>
      <w:r w:rsidRPr="00D82B5B">
        <w:rPr>
          <w:rFonts w:ascii="Times New Roman" w:hAnsi="Times New Roman" w:cs="Times New Roman"/>
          <w:sz w:val="24"/>
          <w:szCs w:val="24"/>
          <w:lang w:val="es-ES"/>
        </w:rPr>
        <w:t xml:space="preserve"> tradicional. En cuanto a</w:t>
      </w:r>
      <w:r w:rsidR="004A0895">
        <w:rPr>
          <w:rFonts w:ascii="Times New Roman" w:hAnsi="Times New Roman" w:cs="Times New Roman"/>
          <w:sz w:val="24"/>
          <w:szCs w:val="24"/>
          <w:lang w:val="es-ES"/>
        </w:rPr>
        <w:t xml:space="preserve"> la recuperación</w:t>
      </w:r>
      <w:r w:rsidRPr="00D82B5B">
        <w:rPr>
          <w:rFonts w:ascii="Times New Roman" w:hAnsi="Times New Roman" w:cs="Times New Roman"/>
          <w:sz w:val="24"/>
          <w:szCs w:val="24"/>
          <w:lang w:val="es-ES"/>
        </w:rPr>
        <w:t xml:space="preserve"> del género, </w:t>
      </w:r>
      <w:r w:rsidR="004A0895">
        <w:rPr>
          <w:rFonts w:ascii="Times New Roman" w:hAnsi="Times New Roman" w:cs="Times New Roman"/>
          <w:sz w:val="24"/>
          <w:szCs w:val="24"/>
          <w:lang w:val="es-ES"/>
        </w:rPr>
        <w:t>hay que afirmar</w:t>
      </w:r>
      <w:r w:rsidRPr="00D82B5B">
        <w:rPr>
          <w:rFonts w:ascii="Times New Roman" w:hAnsi="Times New Roman" w:cs="Times New Roman"/>
          <w:sz w:val="24"/>
          <w:szCs w:val="24"/>
          <w:lang w:val="es-ES"/>
        </w:rPr>
        <w:t xml:space="preserve"> que es </w:t>
      </w:r>
      <w:r w:rsidR="00165DEA">
        <w:rPr>
          <w:rFonts w:ascii="Times New Roman" w:hAnsi="Times New Roman" w:cs="Times New Roman"/>
          <w:sz w:val="24"/>
          <w:szCs w:val="24"/>
          <w:lang w:val="es-ES"/>
        </w:rPr>
        <w:t>beneficioso</w:t>
      </w:r>
      <w:r w:rsidRPr="00D82B5B">
        <w:rPr>
          <w:rFonts w:ascii="Times New Roman" w:hAnsi="Times New Roman" w:cs="Times New Roman"/>
          <w:sz w:val="24"/>
          <w:szCs w:val="24"/>
          <w:lang w:val="es-ES"/>
        </w:rPr>
        <w:t xml:space="preserve"> en</w:t>
      </w:r>
      <w:r w:rsidR="00165DEA">
        <w:rPr>
          <w:rFonts w:ascii="Times New Roman" w:hAnsi="Times New Roman" w:cs="Times New Roman"/>
          <w:sz w:val="24"/>
          <w:szCs w:val="24"/>
          <w:lang w:val="es-ES"/>
        </w:rPr>
        <w:t xml:space="preserve"> tiempos</w:t>
      </w:r>
      <w:r w:rsidRPr="00D82B5B">
        <w:rPr>
          <w:rFonts w:ascii="Times New Roman" w:hAnsi="Times New Roman" w:cs="Times New Roman"/>
          <w:sz w:val="24"/>
          <w:szCs w:val="24"/>
          <w:lang w:val="es-ES"/>
        </w:rPr>
        <w:t xml:space="preserve"> de</w:t>
      </w:r>
      <w:r w:rsidR="00987FEC">
        <w:rPr>
          <w:rFonts w:ascii="Times New Roman" w:hAnsi="Times New Roman" w:cs="Times New Roman"/>
          <w:sz w:val="24"/>
          <w:szCs w:val="24"/>
          <w:lang w:val="es-ES"/>
        </w:rPr>
        <w:t>l</w:t>
      </w:r>
      <w:r w:rsidRPr="00D82B5B">
        <w:rPr>
          <w:rFonts w:ascii="Times New Roman" w:hAnsi="Times New Roman" w:cs="Times New Roman"/>
          <w:sz w:val="24"/>
          <w:szCs w:val="24"/>
          <w:lang w:val="es-ES"/>
        </w:rPr>
        <w:t xml:space="preserve"> au</w:t>
      </w:r>
      <w:r w:rsidR="00987FEC">
        <w:rPr>
          <w:rFonts w:ascii="Times New Roman" w:hAnsi="Times New Roman" w:cs="Times New Roman"/>
          <w:sz w:val="24"/>
          <w:szCs w:val="24"/>
          <w:lang w:val="es-ES"/>
        </w:rPr>
        <w:t>mento</w:t>
      </w:r>
      <w:r w:rsidRPr="00D82B5B">
        <w:rPr>
          <w:rFonts w:ascii="Times New Roman" w:hAnsi="Times New Roman" w:cs="Times New Roman"/>
          <w:sz w:val="24"/>
          <w:szCs w:val="24"/>
          <w:lang w:val="es-ES"/>
        </w:rPr>
        <w:t xml:space="preserve"> ra</w:t>
      </w:r>
      <w:r w:rsidR="004A0895">
        <w:rPr>
          <w:rFonts w:ascii="Times New Roman" w:hAnsi="Times New Roman" w:cs="Times New Roman"/>
          <w:sz w:val="24"/>
          <w:szCs w:val="24"/>
          <w:lang w:val="es-ES"/>
        </w:rPr>
        <w:t>cional</w:t>
      </w:r>
      <w:r w:rsidR="00987FEC">
        <w:rPr>
          <w:rFonts w:ascii="Times New Roman" w:hAnsi="Times New Roman" w:cs="Times New Roman"/>
          <w:sz w:val="24"/>
          <w:szCs w:val="24"/>
          <w:lang w:val="es-ES"/>
        </w:rPr>
        <w:t xml:space="preserve">. El </w:t>
      </w:r>
      <w:r w:rsidRPr="00D82B5B">
        <w:rPr>
          <w:rFonts w:ascii="Times New Roman" w:hAnsi="Times New Roman" w:cs="Times New Roman"/>
          <w:sz w:val="24"/>
          <w:szCs w:val="24"/>
          <w:lang w:val="es-ES"/>
        </w:rPr>
        <w:t>apo</w:t>
      </w:r>
      <w:r w:rsidR="00987FEC">
        <w:rPr>
          <w:rFonts w:ascii="Times New Roman" w:hAnsi="Times New Roman" w:cs="Times New Roman"/>
          <w:sz w:val="24"/>
          <w:szCs w:val="24"/>
          <w:lang w:val="es-ES"/>
        </w:rPr>
        <w:t>yo</w:t>
      </w:r>
      <w:r w:rsidRPr="00D82B5B">
        <w:rPr>
          <w:rFonts w:ascii="Times New Roman" w:hAnsi="Times New Roman" w:cs="Times New Roman"/>
          <w:sz w:val="24"/>
          <w:szCs w:val="24"/>
          <w:lang w:val="es-ES"/>
        </w:rPr>
        <w:t xml:space="preserve"> de la literatura gótica en el siglo XVIII y de l</w:t>
      </w:r>
      <w:r w:rsidR="00987FEC">
        <w:rPr>
          <w:rFonts w:ascii="Times New Roman" w:hAnsi="Times New Roman" w:cs="Times New Roman"/>
          <w:sz w:val="24"/>
          <w:szCs w:val="24"/>
          <w:lang w:val="es-ES"/>
        </w:rPr>
        <w:t>as</w:t>
      </w:r>
      <w:r w:rsidRPr="00D82B5B">
        <w:rPr>
          <w:rFonts w:ascii="Times New Roman" w:hAnsi="Times New Roman" w:cs="Times New Roman"/>
          <w:sz w:val="24"/>
          <w:szCs w:val="24"/>
          <w:lang w:val="es-ES"/>
        </w:rPr>
        <w:t xml:space="preserve"> </w:t>
      </w:r>
      <w:r w:rsidR="00987FEC">
        <w:rPr>
          <w:rFonts w:ascii="Times New Roman" w:hAnsi="Times New Roman" w:cs="Times New Roman"/>
          <w:sz w:val="24"/>
          <w:szCs w:val="24"/>
          <w:lang w:val="es-ES"/>
        </w:rPr>
        <w:t>historias</w:t>
      </w:r>
      <w:r w:rsidRPr="00D82B5B">
        <w:rPr>
          <w:rFonts w:ascii="Times New Roman" w:hAnsi="Times New Roman" w:cs="Times New Roman"/>
          <w:sz w:val="24"/>
          <w:szCs w:val="24"/>
          <w:lang w:val="es-ES"/>
        </w:rPr>
        <w:t xml:space="preserve"> de fantasmas en el</w:t>
      </w:r>
      <w:r w:rsidR="00987FEC">
        <w:rPr>
          <w:rFonts w:ascii="Times New Roman" w:hAnsi="Times New Roman" w:cs="Times New Roman"/>
          <w:sz w:val="24"/>
          <w:szCs w:val="24"/>
          <w:lang w:val="es-ES"/>
        </w:rPr>
        <w:t xml:space="preserve"> siglo</w:t>
      </w:r>
      <w:r w:rsidRPr="00D82B5B">
        <w:rPr>
          <w:rFonts w:ascii="Times New Roman" w:hAnsi="Times New Roman" w:cs="Times New Roman"/>
          <w:sz w:val="24"/>
          <w:szCs w:val="24"/>
          <w:lang w:val="es-ES"/>
        </w:rPr>
        <w:t xml:space="preserve"> XIX, s</w:t>
      </w:r>
      <w:r w:rsidR="00987FEC">
        <w:rPr>
          <w:rFonts w:ascii="Times New Roman" w:hAnsi="Times New Roman" w:cs="Times New Roman"/>
          <w:sz w:val="24"/>
          <w:szCs w:val="24"/>
          <w:lang w:val="es-ES"/>
        </w:rPr>
        <w:t>olamente</w:t>
      </w:r>
      <w:r w:rsidRPr="00D82B5B">
        <w:rPr>
          <w:rFonts w:ascii="Times New Roman" w:hAnsi="Times New Roman" w:cs="Times New Roman"/>
          <w:sz w:val="24"/>
          <w:szCs w:val="24"/>
          <w:lang w:val="es-ES"/>
        </w:rPr>
        <w:t xml:space="preserve"> podían </w:t>
      </w:r>
      <w:r w:rsidR="00987FEC">
        <w:rPr>
          <w:rFonts w:ascii="Times New Roman" w:hAnsi="Times New Roman" w:cs="Times New Roman"/>
          <w:sz w:val="24"/>
          <w:szCs w:val="24"/>
          <w:lang w:val="es-ES"/>
        </w:rPr>
        <w:t>conseguir</w:t>
      </w:r>
      <w:r w:rsidRPr="00D82B5B">
        <w:rPr>
          <w:rFonts w:ascii="Times New Roman" w:hAnsi="Times New Roman" w:cs="Times New Roman"/>
          <w:sz w:val="24"/>
          <w:szCs w:val="24"/>
          <w:lang w:val="es-ES"/>
        </w:rPr>
        <w:t xml:space="preserve"> su</w:t>
      </w:r>
      <w:r w:rsidR="004A0895">
        <w:rPr>
          <w:rFonts w:ascii="Times New Roman" w:hAnsi="Times New Roman" w:cs="Times New Roman"/>
          <w:sz w:val="24"/>
          <w:szCs w:val="24"/>
          <w:lang w:val="es-ES"/>
        </w:rPr>
        <w:t xml:space="preserve"> gran </w:t>
      </w:r>
      <w:r w:rsidRPr="00D82B5B">
        <w:rPr>
          <w:rFonts w:ascii="Times New Roman" w:hAnsi="Times New Roman" w:cs="Times New Roman"/>
          <w:sz w:val="24"/>
          <w:szCs w:val="24"/>
          <w:lang w:val="es-ES"/>
        </w:rPr>
        <w:t>ef</w:t>
      </w:r>
      <w:r w:rsidR="00987FEC">
        <w:rPr>
          <w:rFonts w:ascii="Times New Roman" w:hAnsi="Times New Roman" w:cs="Times New Roman"/>
          <w:sz w:val="24"/>
          <w:szCs w:val="24"/>
          <w:lang w:val="es-ES"/>
        </w:rPr>
        <w:t>ect</w:t>
      </w:r>
      <w:r w:rsidR="00165DEA">
        <w:rPr>
          <w:rFonts w:ascii="Times New Roman" w:hAnsi="Times New Roman" w:cs="Times New Roman"/>
          <w:sz w:val="24"/>
          <w:szCs w:val="24"/>
          <w:lang w:val="es-ES"/>
        </w:rPr>
        <w:t>o</w:t>
      </w:r>
      <w:r w:rsidRPr="00D82B5B">
        <w:rPr>
          <w:rFonts w:ascii="Times New Roman" w:hAnsi="Times New Roman" w:cs="Times New Roman"/>
          <w:sz w:val="24"/>
          <w:szCs w:val="24"/>
          <w:lang w:val="es-ES"/>
        </w:rPr>
        <w:t xml:space="preserve"> en </w:t>
      </w:r>
      <w:r w:rsidR="00165DEA">
        <w:rPr>
          <w:rFonts w:ascii="Times New Roman" w:hAnsi="Times New Roman" w:cs="Times New Roman"/>
          <w:sz w:val="24"/>
          <w:szCs w:val="24"/>
          <w:lang w:val="es-ES"/>
        </w:rPr>
        <w:t>tiempos</w:t>
      </w:r>
      <w:r w:rsidRPr="00D82B5B">
        <w:rPr>
          <w:rFonts w:ascii="Times New Roman" w:hAnsi="Times New Roman" w:cs="Times New Roman"/>
          <w:sz w:val="24"/>
          <w:szCs w:val="24"/>
          <w:lang w:val="es-ES"/>
        </w:rPr>
        <w:t xml:space="preserve"> </w:t>
      </w:r>
      <w:r w:rsidR="00987FEC">
        <w:rPr>
          <w:rFonts w:ascii="Times New Roman" w:hAnsi="Times New Roman" w:cs="Times New Roman"/>
          <w:sz w:val="24"/>
          <w:szCs w:val="24"/>
          <w:lang w:val="es-ES"/>
        </w:rPr>
        <w:t>puramente</w:t>
      </w:r>
      <w:r w:rsidRPr="00D82B5B">
        <w:rPr>
          <w:rFonts w:ascii="Times New Roman" w:hAnsi="Times New Roman" w:cs="Times New Roman"/>
          <w:sz w:val="24"/>
          <w:szCs w:val="24"/>
          <w:lang w:val="es-ES"/>
        </w:rPr>
        <w:t xml:space="preserve"> racionalistas y en las que las supersticiones</w:t>
      </w:r>
      <w:r w:rsidR="00987FEC">
        <w:rPr>
          <w:rFonts w:ascii="Times New Roman" w:hAnsi="Times New Roman" w:cs="Times New Roman"/>
          <w:sz w:val="24"/>
          <w:szCs w:val="24"/>
          <w:lang w:val="es-ES"/>
        </w:rPr>
        <w:t xml:space="preserve"> o mitos</w:t>
      </w:r>
      <w:r w:rsidRPr="00D82B5B">
        <w:rPr>
          <w:rFonts w:ascii="Times New Roman" w:hAnsi="Times New Roman" w:cs="Times New Roman"/>
          <w:sz w:val="24"/>
          <w:szCs w:val="24"/>
          <w:lang w:val="es-ES"/>
        </w:rPr>
        <w:t xml:space="preserve"> </w:t>
      </w:r>
      <w:r w:rsidR="00987FEC">
        <w:rPr>
          <w:rFonts w:ascii="Times New Roman" w:hAnsi="Times New Roman" w:cs="Times New Roman"/>
          <w:sz w:val="24"/>
          <w:szCs w:val="24"/>
          <w:lang w:val="es-ES"/>
        </w:rPr>
        <w:t>se presentan</w:t>
      </w:r>
      <w:r w:rsidRPr="00D82B5B">
        <w:rPr>
          <w:rFonts w:ascii="Times New Roman" w:hAnsi="Times New Roman" w:cs="Times New Roman"/>
          <w:sz w:val="24"/>
          <w:szCs w:val="24"/>
          <w:lang w:val="es-ES"/>
        </w:rPr>
        <w:t xml:space="preserve"> totalmente superadas.</w:t>
      </w:r>
      <w:r w:rsidR="004C40F7">
        <w:rPr>
          <w:rStyle w:val="Znakapoznpodarou"/>
          <w:rFonts w:ascii="Times New Roman" w:hAnsi="Times New Roman" w:cs="Times New Roman"/>
          <w:sz w:val="24"/>
          <w:szCs w:val="24"/>
          <w:lang w:val="es-ES"/>
        </w:rPr>
        <w:footnoteReference w:id="11"/>
      </w:r>
      <w:r w:rsidRPr="00D82B5B">
        <w:rPr>
          <w:rFonts w:ascii="Times New Roman" w:hAnsi="Times New Roman" w:cs="Times New Roman"/>
          <w:sz w:val="24"/>
          <w:szCs w:val="24"/>
          <w:lang w:val="es-ES"/>
        </w:rPr>
        <w:t xml:space="preserve"> </w:t>
      </w:r>
    </w:p>
    <w:p w14:paraId="47FF35B8" w14:textId="3DD81282" w:rsidR="006145CB" w:rsidRDefault="00987FEC"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Para concluir</w:t>
      </w:r>
      <w:r w:rsidR="00D82B5B" w:rsidRPr="00D82B5B">
        <w:rPr>
          <w:rFonts w:ascii="Times New Roman" w:hAnsi="Times New Roman" w:cs="Times New Roman"/>
          <w:sz w:val="24"/>
          <w:szCs w:val="24"/>
          <w:lang w:val="es-ES"/>
        </w:rPr>
        <w:t>,</w:t>
      </w:r>
      <w:r w:rsidR="00165DE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si </w:t>
      </w:r>
      <w:r w:rsidR="004A0895">
        <w:rPr>
          <w:rFonts w:ascii="Times New Roman" w:hAnsi="Times New Roman" w:cs="Times New Roman"/>
          <w:sz w:val="24"/>
          <w:szCs w:val="24"/>
          <w:lang w:val="es-ES"/>
        </w:rPr>
        <w:t xml:space="preserve">se </w:t>
      </w:r>
      <w:r w:rsidR="00D82B5B" w:rsidRPr="00D82B5B">
        <w:rPr>
          <w:rFonts w:ascii="Times New Roman" w:hAnsi="Times New Roman" w:cs="Times New Roman"/>
          <w:sz w:val="24"/>
          <w:szCs w:val="24"/>
          <w:lang w:val="es-ES"/>
        </w:rPr>
        <w:t>deja de lado su subjetivi</w:t>
      </w:r>
      <w:r>
        <w:rPr>
          <w:rFonts w:ascii="Times New Roman" w:hAnsi="Times New Roman" w:cs="Times New Roman"/>
          <w:sz w:val="24"/>
          <w:szCs w:val="24"/>
          <w:lang w:val="es-ES"/>
        </w:rPr>
        <w:t>dad</w:t>
      </w:r>
      <w:r w:rsidR="00D82B5B" w:rsidRPr="00D82B5B">
        <w:rPr>
          <w:rFonts w:ascii="Times New Roman" w:hAnsi="Times New Roman" w:cs="Times New Roman"/>
          <w:sz w:val="24"/>
          <w:szCs w:val="24"/>
          <w:lang w:val="es-ES"/>
        </w:rPr>
        <w:t>, se</w:t>
      </w:r>
      <w:r w:rsidR="004A0895">
        <w:rPr>
          <w:rFonts w:ascii="Times New Roman" w:hAnsi="Times New Roman" w:cs="Times New Roman"/>
          <w:sz w:val="24"/>
          <w:szCs w:val="24"/>
          <w:lang w:val="es-ES"/>
        </w:rPr>
        <w:t xml:space="preserve"> pueden</w:t>
      </w:r>
      <w:r w:rsidR="00066D40">
        <w:rPr>
          <w:rFonts w:ascii="Times New Roman" w:hAnsi="Times New Roman" w:cs="Times New Roman"/>
          <w:sz w:val="24"/>
          <w:szCs w:val="24"/>
          <w:lang w:val="es-ES"/>
        </w:rPr>
        <w:t xml:space="preserve"> menciona</w:t>
      </w:r>
      <w:r w:rsidR="004A0895">
        <w:rPr>
          <w:rFonts w:ascii="Times New Roman" w:hAnsi="Times New Roman" w:cs="Times New Roman"/>
          <w:sz w:val="24"/>
          <w:szCs w:val="24"/>
          <w:lang w:val="es-ES"/>
        </w:rPr>
        <w:t>r</w:t>
      </w:r>
      <w:r w:rsidR="00D82B5B" w:rsidRPr="00D82B5B">
        <w:rPr>
          <w:rFonts w:ascii="Times New Roman" w:hAnsi="Times New Roman" w:cs="Times New Roman"/>
          <w:sz w:val="24"/>
          <w:szCs w:val="24"/>
          <w:lang w:val="es-ES"/>
        </w:rPr>
        <w:t xml:space="preserve"> l</w:t>
      </w:r>
      <w:r>
        <w:rPr>
          <w:rFonts w:ascii="Times New Roman" w:hAnsi="Times New Roman" w:cs="Times New Roman"/>
          <w:sz w:val="24"/>
          <w:szCs w:val="24"/>
          <w:lang w:val="es-ES"/>
        </w:rPr>
        <w:t>os</w:t>
      </w:r>
      <w:r w:rsidR="00066D40">
        <w:rPr>
          <w:rFonts w:ascii="Times New Roman" w:hAnsi="Times New Roman" w:cs="Times New Roman"/>
          <w:sz w:val="24"/>
          <w:szCs w:val="24"/>
          <w:lang w:val="es-ES"/>
        </w:rPr>
        <w:t xml:space="preserve"> elementos</w:t>
      </w:r>
      <w:r>
        <w:rPr>
          <w:rFonts w:ascii="Times New Roman" w:hAnsi="Times New Roman" w:cs="Times New Roman"/>
          <w:sz w:val="24"/>
          <w:szCs w:val="24"/>
          <w:lang w:val="es-ES"/>
        </w:rPr>
        <w:t xml:space="preserve"> </w:t>
      </w:r>
      <w:r w:rsidR="00D82B5B" w:rsidRPr="00D82B5B">
        <w:rPr>
          <w:rFonts w:ascii="Times New Roman" w:hAnsi="Times New Roman" w:cs="Times New Roman"/>
          <w:sz w:val="24"/>
          <w:szCs w:val="24"/>
          <w:lang w:val="es-ES"/>
        </w:rPr>
        <w:t>característic</w:t>
      </w:r>
      <w:r>
        <w:rPr>
          <w:rFonts w:ascii="Times New Roman" w:hAnsi="Times New Roman" w:cs="Times New Roman"/>
          <w:sz w:val="24"/>
          <w:szCs w:val="24"/>
          <w:lang w:val="es-ES"/>
        </w:rPr>
        <w:t>os</w:t>
      </w:r>
      <w:r w:rsidR="00D82B5B" w:rsidRPr="00D82B5B">
        <w:rPr>
          <w:rFonts w:ascii="Times New Roman" w:hAnsi="Times New Roman" w:cs="Times New Roman"/>
          <w:sz w:val="24"/>
          <w:szCs w:val="24"/>
          <w:lang w:val="es-ES"/>
        </w:rPr>
        <w:t xml:space="preserve"> de la literatura argentina dentro del panorama</w:t>
      </w:r>
      <w:r w:rsidR="004A0895">
        <w:rPr>
          <w:rFonts w:ascii="Times New Roman" w:hAnsi="Times New Roman" w:cs="Times New Roman"/>
          <w:sz w:val="24"/>
          <w:szCs w:val="24"/>
          <w:lang w:val="es-ES"/>
        </w:rPr>
        <w:t xml:space="preserve"> tan</w:t>
      </w:r>
      <w:r w:rsidR="00D82B5B" w:rsidRPr="00D82B5B">
        <w:rPr>
          <w:rFonts w:ascii="Times New Roman" w:hAnsi="Times New Roman" w:cs="Times New Roman"/>
          <w:sz w:val="24"/>
          <w:szCs w:val="24"/>
          <w:lang w:val="es-ES"/>
        </w:rPr>
        <w:t xml:space="preserve"> </w:t>
      </w:r>
      <w:r>
        <w:rPr>
          <w:rFonts w:ascii="Times New Roman" w:hAnsi="Times New Roman" w:cs="Times New Roman"/>
          <w:sz w:val="24"/>
          <w:szCs w:val="24"/>
          <w:lang w:val="es-ES"/>
        </w:rPr>
        <w:t>amplio</w:t>
      </w:r>
      <w:r w:rsidR="00D82B5B" w:rsidRPr="00D82B5B">
        <w:rPr>
          <w:rFonts w:ascii="Times New Roman" w:hAnsi="Times New Roman" w:cs="Times New Roman"/>
          <w:sz w:val="24"/>
          <w:szCs w:val="24"/>
          <w:lang w:val="es-ES"/>
        </w:rPr>
        <w:t xml:space="preserve"> latinoamericano. </w:t>
      </w:r>
      <w:r>
        <w:rPr>
          <w:rFonts w:ascii="Times New Roman" w:hAnsi="Times New Roman" w:cs="Times New Roman"/>
          <w:sz w:val="24"/>
          <w:szCs w:val="24"/>
          <w:lang w:val="es-ES"/>
        </w:rPr>
        <w:t xml:space="preserve">También, </w:t>
      </w:r>
      <w:r w:rsidR="00D82B5B" w:rsidRPr="00D82B5B">
        <w:rPr>
          <w:rFonts w:ascii="Times New Roman" w:hAnsi="Times New Roman" w:cs="Times New Roman"/>
          <w:sz w:val="24"/>
          <w:szCs w:val="24"/>
          <w:lang w:val="es-ES"/>
        </w:rPr>
        <w:t xml:space="preserve">se pone en evidencia la </w:t>
      </w:r>
      <w:r w:rsidR="00C90020">
        <w:rPr>
          <w:rFonts w:ascii="Times New Roman" w:hAnsi="Times New Roman" w:cs="Times New Roman"/>
          <w:sz w:val="24"/>
          <w:szCs w:val="24"/>
          <w:lang w:val="es-ES"/>
        </w:rPr>
        <w:t>necesidad</w:t>
      </w:r>
      <w:r w:rsidR="00D82B5B" w:rsidRPr="00D82B5B">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una</w:t>
      </w:r>
      <w:r w:rsidR="00D82B5B" w:rsidRPr="00D82B5B">
        <w:rPr>
          <w:rFonts w:ascii="Times New Roman" w:hAnsi="Times New Roman" w:cs="Times New Roman"/>
          <w:sz w:val="24"/>
          <w:szCs w:val="24"/>
          <w:lang w:val="es-ES"/>
        </w:rPr>
        <w:t xml:space="preserve"> re</w:t>
      </w:r>
      <w:r w:rsidR="004A0895">
        <w:rPr>
          <w:rFonts w:ascii="Times New Roman" w:hAnsi="Times New Roman" w:cs="Times New Roman"/>
          <w:sz w:val="24"/>
          <w:szCs w:val="24"/>
          <w:lang w:val="es-ES"/>
        </w:rPr>
        <w:t>generación</w:t>
      </w:r>
      <w:r w:rsidR="00066D40">
        <w:rPr>
          <w:rFonts w:ascii="Times New Roman" w:hAnsi="Times New Roman" w:cs="Times New Roman"/>
          <w:sz w:val="24"/>
          <w:szCs w:val="24"/>
          <w:lang w:val="es-ES"/>
        </w:rPr>
        <w:t xml:space="preserve"> estilística</w:t>
      </w:r>
      <w:r w:rsidR="00D82B5B" w:rsidRPr="00D82B5B">
        <w:rPr>
          <w:rFonts w:ascii="Times New Roman" w:hAnsi="Times New Roman" w:cs="Times New Roman"/>
          <w:sz w:val="24"/>
          <w:szCs w:val="24"/>
          <w:lang w:val="es-ES"/>
        </w:rPr>
        <w:t xml:space="preserve"> </w:t>
      </w:r>
      <w:r w:rsidR="00C90020">
        <w:rPr>
          <w:rFonts w:ascii="Times New Roman" w:hAnsi="Times New Roman" w:cs="Times New Roman"/>
          <w:sz w:val="24"/>
          <w:szCs w:val="24"/>
          <w:lang w:val="es-ES"/>
        </w:rPr>
        <w:t>que</w:t>
      </w:r>
      <w:r>
        <w:rPr>
          <w:rFonts w:ascii="Times New Roman" w:hAnsi="Times New Roman" w:cs="Times New Roman"/>
          <w:sz w:val="24"/>
          <w:szCs w:val="24"/>
          <w:lang w:val="es-ES"/>
        </w:rPr>
        <w:t xml:space="preserve"> </w:t>
      </w:r>
      <w:r w:rsidR="00D249A1">
        <w:rPr>
          <w:rFonts w:ascii="Times New Roman" w:hAnsi="Times New Roman" w:cs="Times New Roman"/>
          <w:sz w:val="24"/>
          <w:szCs w:val="24"/>
          <w:lang w:val="es-ES"/>
        </w:rPr>
        <w:t xml:space="preserve">enriquece </w:t>
      </w:r>
      <w:r w:rsidR="00D82B5B" w:rsidRPr="00D82B5B">
        <w:rPr>
          <w:rFonts w:ascii="Times New Roman" w:hAnsi="Times New Roman" w:cs="Times New Roman"/>
          <w:sz w:val="24"/>
          <w:szCs w:val="24"/>
          <w:lang w:val="es-ES"/>
        </w:rPr>
        <w:t>el género frente a los nuevos tiempos.</w:t>
      </w:r>
      <w:r w:rsidR="006145CB">
        <w:rPr>
          <w:rFonts w:ascii="Times New Roman" w:hAnsi="Times New Roman" w:cs="Times New Roman"/>
          <w:sz w:val="24"/>
          <w:szCs w:val="24"/>
          <w:lang w:val="es-ES"/>
        </w:rPr>
        <w:br w:type="page"/>
      </w:r>
    </w:p>
    <w:p w14:paraId="1F2CCFC8" w14:textId="4F38ED60" w:rsidR="00683551" w:rsidRPr="006145CB" w:rsidRDefault="006145CB" w:rsidP="00F45AD2">
      <w:pPr>
        <w:pStyle w:val="Nadpis1"/>
        <w:spacing w:before="0" w:after="240" w:line="360" w:lineRule="auto"/>
        <w:jc w:val="both"/>
        <w:rPr>
          <w:rFonts w:ascii="Times New Roman" w:hAnsi="Times New Roman" w:cs="Times New Roman"/>
          <w:b/>
          <w:bCs/>
          <w:color w:val="auto"/>
          <w:lang w:val="es-ES"/>
        </w:rPr>
      </w:pPr>
      <w:bookmarkStart w:id="9" w:name="_Toc165974485"/>
      <w:r w:rsidRPr="006145CB">
        <w:rPr>
          <w:rFonts w:ascii="Times New Roman" w:hAnsi="Times New Roman" w:cs="Times New Roman"/>
          <w:b/>
          <w:bCs/>
          <w:color w:val="auto"/>
          <w:lang w:val="es-ES"/>
        </w:rPr>
        <w:lastRenderedPageBreak/>
        <w:t xml:space="preserve">3. </w:t>
      </w:r>
      <w:r w:rsidR="00F1505B" w:rsidRPr="006145CB">
        <w:rPr>
          <w:rFonts w:ascii="Times New Roman" w:hAnsi="Times New Roman" w:cs="Times New Roman"/>
          <w:b/>
          <w:bCs/>
          <w:color w:val="auto"/>
          <w:lang w:val="es-ES"/>
        </w:rPr>
        <w:t xml:space="preserve">El concepto de lo gótico en </w:t>
      </w:r>
      <w:r w:rsidR="00683551" w:rsidRPr="001A650C">
        <w:rPr>
          <w:rFonts w:ascii="Times New Roman" w:hAnsi="Times New Roman" w:cs="Times New Roman"/>
          <w:b/>
          <w:bCs/>
          <w:i/>
          <w:iCs/>
          <w:color w:val="auto"/>
          <w:lang w:val="es-ES"/>
        </w:rPr>
        <w:t>Nuestra parte de noche</w:t>
      </w:r>
      <w:bookmarkEnd w:id="9"/>
    </w:p>
    <w:p w14:paraId="0CAA8BAC" w14:textId="3F85538D" w:rsidR="00FC28FB" w:rsidRPr="00042CFE" w:rsidRDefault="00C33C79"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historia de esta</w:t>
      </w:r>
      <w:r w:rsidR="00BB124B">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 xml:space="preserve">novela se </w:t>
      </w:r>
      <w:r w:rsidR="008833E8">
        <w:rPr>
          <w:rFonts w:ascii="Times New Roman" w:hAnsi="Times New Roman" w:cs="Times New Roman"/>
          <w:sz w:val="24"/>
          <w:szCs w:val="24"/>
          <w:lang w:val="es-ES"/>
        </w:rPr>
        <w:t xml:space="preserve">desarrolla </w:t>
      </w:r>
      <w:r w:rsidR="00FC28FB" w:rsidRPr="002574BB">
        <w:rPr>
          <w:rFonts w:ascii="Times New Roman" w:hAnsi="Times New Roman" w:cs="Times New Roman"/>
          <w:sz w:val="24"/>
          <w:szCs w:val="24"/>
          <w:lang w:val="es-ES"/>
        </w:rPr>
        <w:t xml:space="preserve">en las últimas décadas del siglo XX, </w:t>
      </w:r>
      <w:r w:rsidR="00954846">
        <w:rPr>
          <w:rFonts w:ascii="Times New Roman" w:hAnsi="Times New Roman" w:cs="Times New Roman"/>
          <w:sz w:val="24"/>
          <w:szCs w:val="24"/>
          <w:lang w:val="es-ES"/>
        </w:rPr>
        <w:t xml:space="preserve">es decir, </w:t>
      </w:r>
      <w:r w:rsidR="00D249A1">
        <w:rPr>
          <w:rFonts w:ascii="Times New Roman" w:hAnsi="Times New Roman" w:cs="Times New Roman"/>
          <w:sz w:val="24"/>
          <w:szCs w:val="24"/>
          <w:lang w:val="es-ES"/>
        </w:rPr>
        <w:t xml:space="preserve">en </w:t>
      </w:r>
      <w:r w:rsidR="00954846">
        <w:rPr>
          <w:rFonts w:ascii="Times New Roman" w:hAnsi="Times New Roman" w:cs="Times New Roman"/>
          <w:sz w:val="24"/>
          <w:szCs w:val="24"/>
          <w:lang w:val="es-ES"/>
        </w:rPr>
        <w:t xml:space="preserve">los tiempos </w:t>
      </w:r>
      <w:r w:rsidR="00D249A1">
        <w:rPr>
          <w:rFonts w:ascii="Times New Roman" w:hAnsi="Times New Roman" w:cs="Times New Roman"/>
          <w:sz w:val="24"/>
          <w:szCs w:val="24"/>
          <w:lang w:val="es-ES"/>
        </w:rPr>
        <w:t>de</w:t>
      </w:r>
      <w:r w:rsidR="00954846">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los años 60-70</w:t>
      </w:r>
      <w:r w:rsidR="004A2B1A">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w:t>
      </w:r>
      <w:r w:rsidR="004A2B1A">
        <w:rPr>
          <w:rFonts w:ascii="Times New Roman" w:hAnsi="Times New Roman" w:cs="Times New Roman"/>
          <w:sz w:val="24"/>
          <w:szCs w:val="24"/>
          <w:lang w:val="es-ES"/>
        </w:rPr>
        <w:t>época</w:t>
      </w:r>
      <w:r w:rsidR="00FC28FB" w:rsidRPr="002574BB">
        <w:rPr>
          <w:rFonts w:ascii="Times New Roman" w:hAnsi="Times New Roman" w:cs="Times New Roman"/>
          <w:sz w:val="24"/>
          <w:szCs w:val="24"/>
          <w:lang w:val="es-ES"/>
        </w:rPr>
        <w:t xml:space="preserve"> final de la dictadura argentina (1976-83)</w:t>
      </w:r>
      <w:r w:rsidR="004A2B1A">
        <w:rPr>
          <w:rFonts w:ascii="Times New Roman" w:hAnsi="Times New Roman" w:cs="Times New Roman"/>
          <w:sz w:val="24"/>
          <w:szCs w:val="24"/>
          <w:lang w:val="es-ES"/>
        </w:rPr>
        <w:t xml:space="preserve"> </w:t>
      </w:r>
      <w:r w:rsidR="00954846">
        <w:rPr>
          <w:rFonts w:ascii="Times New Roman" w:hAnsi="Times New Roman" w:cs="Times New Roman"/>
          <w:sz w:val="24"/>
          <w:szCs w:val="24"/>
          <w:lang w:val="es-ES"/>
        </w:rPr>
        <w:t>y</w:t>
      </w:r>
      <w:r w:rsidR="00FC28FB" w:rsidRPr="002574BB">
        <w:rPr>
          <w:rFonts w:ascii="Times New Roman" w:hAnsi="Times New Roman" w:cs="Times New Roman"/>
          <w:sz w:val="24"/>
          <w:szCs w:val="24"/>
          <w:lang w:val="es-ES"/>
        </w:rPr>
        <w:t xml:space="preserve"> la época</w:t>
      </w:r>
      <w:r w:rsidR="00D249A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00D249A1">
        <w:rPr>
          <w:rFonts w:ascii="Times New Roman" w:hAnsi="Times New Roman" w:cs="Times New Roman"/>
          <w:sz w:val="24"/>
          <w:szCs w:val="24"/>
          <w:lang w:val="es-ES"/>
        </w:rPr>
        <w:t xml:space="preserve"> después de la </w:t>
      </w:r>
      <w:r w:rsidR="008833E8">
        <w:rPr>
          <w:rFonts w:ascii="Times New Roman" w:hAnsi="Times New Roman" w:cs="Times New Roman"/>
          <w:sz w:val="24"/>
          <w:szCs w:val="24"/>
          <w:lang w:val="es-ES"/>
        </w:rPr>
        <w:t>dicta</w:t>
      </w:r>
      <w:r w:rsidR="00D249A1">
        <w:rPr>
          <w:rFonts w:ascii="Times New Roman" w:hAnsi="Times New Roman" w:cs="Times New Roman"/>
          <w:sz w:val="24"/>
          <w:szCs w:val="24"/>
          <w:lang w:val="es-ES"/>
        </w:rPr>
        <w:t>dura</w:t>
      </w:r>
      <w:r w:rsidR="00FC28FB" w:rsidRPr="002574BB">
        <w:rPr>
          <w:rFonts w:ascii="Times New Roman" w:hAnsi="Times New Roman" w:cs="Times New Roman"/>
          <w:sz w:val="24"/>
          <w:szCs w:val="24"/>
          <w:lang w:val="es-ES"/>
        </w:rPr>
        <w:t xml:space="preserve"> de los</w:t>
      </w:r>
      <w:r w:rsidR="00D249A1">
        <w:rPr>
          <w:rFonts w:ascii="Times New Roman" w:hAnsi="Times New Roman" w:cs="Times New Roman"/>
          <w:sz w:val="24"/>
          <w:szCs w:val="24"/>
          <w:lang w:val="es-ES"/>
        </w:rPr>
        <w:t xml:space="preserve"> años</w:t>
      </w:r>
      <w:r w:rsidR="00FC28FB" w:rsidRPr="002574BB">
        <w:rPr>
          <w:rFonts w:ascii="Times New Roman" w:hAnsi="Times New Roman" w:cs="Times New Roman"/>
          <w:sz w:val="24"/>
          <w:szCs w:val="24"/>
          <w:lang w:val="es-ES"/>
        </w:rPr>
        <w:t xml:space="preserve"> 80 y 90. </w:t>
      </w:r>
      <w:r w:rsidR="00BB124B">
        <w:rPr>
          <w:rFonts w:ascii="Times New Roman" w:hAnsi="Times New Roman" w:cs="Times New Roman"/>
          <w:sz w:val="24"/>
          <w:szCs w:val="24"/>
          <w:lang w:val="es-ES"/>
        </w:rPr>
        <w:t>Las experiencias</w:t>
      </w:r>
      <w:r w:rsidR="00FA4FB8">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los tiempos</w:t>
      </w:r>
      <w:r w:rsidR="00D249A1">
        <w:rPr>
          <w:rFonts w:ascii="Times New Roman" w:hAnsi="Times New Roman" w:cs="Times New Roman"/>
          <w:sz w:val="24"/>
          <w:szCs w:val="24"/>
          <w:lang w:val="es-ES"/>
        </w:rPr>
        <w:t xml:space="preserve"> de la</w:t>
      </w:r>
      <w:r w:rsidR="004A2B1A">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dicta</w:t>
      </w:r>
      <w:r w:rsidR="00D249A1">
        <w:rPr>
          <w:rFonts w:ascii="Times New Roman" w:hAnsi="Times New Roman" w:cs="Times New Roman"/>
          <w:sz w:val="24"/>
          <w:szCs w:val="24"/>
          <w:lang w:val="es-ES"/>
        </w:rPr>
        <w:t>dura</w:t>
      </w:r>
      <w:r>
        <w:rPr>
          <w:rFonts w:ascii="Times New Roman" w:hAnsi="Times New Roman" w:cs="Times New Roman"/>
          <w:sz w:val="24"/>
          <w:szCs w:val="24"/>
          <w:lang w:val="es-ES"/>
        </w:rPr>
        <w:t xml:space="preserve"> todavía</w:t>
      </w:r>
      <w:r w:rsidR="00BB124B">
        <w:rPr>
          <w:rFonts w:ascii="Times New Roman" w:hAnsi="Times New Roman" w:cs="Times New Roman"/>
          <w:sz w:val="24"/>
          <w:szCs w:val="24"/>
          <w:lang w:val="es-ES"/>
        </w:rPr>
        <w:t xml:space="preserve"> quedan</w:t>
      </w:r>
      <w:r w:rsidR="00D249A1">
        <w:rPr>
          <w:rFonts w:ascii="Times New Roman" w:hAnsi="Times New Roman" w:cs="Times New Roman"/>
          <w:sz w:val="24"/>
          <w:szCs w:val="24"/>
          <w:lang w:val="es-ES"/>
        </w:rPr>
        <w:t xml:space="preserve"> mantenidas</w:t>
      </w:r>
      <w:r w:rsidR="00BB124B">
        <w:rPr>
          <w:rFonts w:ascii="Times New Roman" w:hAnsi="Times New Roman" w:cs="Times New Roman"/>
          <w:sz w:val="24"/>
          <w:szCs w:val="24"/>
          <w:lang w:val="es-ES"/>
        </w:rPr>
        <w:t xml:space="preserve"> en</w:t>
      </w:r>
      <w:r w:rsidR="00FC28FB" w:rsidRPr="002574BB">
        <w:rPr>
          <w:rFonts w:ascii="Times New Roman" w:hAnsi="Times New Roman" w:cs="Times New Roman"/>
          <w:sz w:val="24"/>
          <w:szCs w:val="24"/>
          <w:lang w:val="es-ES"/>
        </w:rPr>
        <w:t xml:space="preserve"> la memoria</w:t>
      </w:r>
      <w:r w:rsidR="00FA4FB8">
        <w:rPr>
          <w:rFonts w:ascii="Times New Roman" w:hAnsi="Times New Roman" w:cs="Times New Roman"/>
          <w:sz w:val="24"/>
          <w:szCs w:val="24"/>
          <w:lang w:val="es-ES"/>
        </w:rPr>
        <w:t xml:space="preserve"> </w:t>
      </w:r>
      <w:r w:rsidR="004A2B1A">
        <w:rPr>
          <w:rFonts w:ascii="Times New Roman" w:hAnsi="Times New Roman" w:cs="Times New Roman"/>
          <w:sz w:val="24"/>
          <w:szCs w:val="24"/>
          <w:lang w:val="es-ES"/>
        </w:rPr>
        <w:t>de</w:t>
      </w:r>
      <w:r w:rsidR="003815C1">
        <w:rPr>
          <w:rFonts w:ascii="Times New Roman" w:hAnsi="Times New Roman" w:cs="Times New Roman"/>
          <w:sz w:val="24"/>
          <w:szCs w:val="24"/>
          <w:lang w:val="es-ES"/>
        </w:rPr>
        <w:t xml:space="preserve"> </w:t>
      </w:r>
      <w:r w:rsidR="004A2B1A">
        <w:rPr>
          <w:rFonts w:ascii="Times New Roman" w:hAnsi="Times New Roman" w:cs="Times New Roman"/>
          <w:sz w:val="24"/>
          <w:szCs w:val="24"/>
          <w:lang w:val="es-ES"/>
        </w:rPr>
        <w:t>l</w:t>
      </w:r>
      <w:r w:rsidR="003815C1">
        <w:rPr>
          <w:rFonts w:ascii="Times New Roman" w:hAnsi="Times New Roman" w:cs="Times New Roman"/>
          <w:sz w:val="24"/>
          <w:szCs w:val="24"/>
          <w:lang w:val="es-ES"/>
        </w:rPr>
        <w:t>a sociedad</w:t>
      </w:r>
      <w:r w:rsidR="00BC2AB2">
        <w:rPr>
          <w:rFonts w:ascii="Times New Roman" w:hAnsi="Times New Roman" w:cs="Times New Roman"/>
          <w:sz w:val="24"/>
          <w:szCs w:val="24"/>
          <w:lang w:val="es-ES"/>
        </w:rPr>
        <w:t xml:space="preserve"> argentina</w:t>
      </w:r>
      <w:r w:rsidR="004A2B1A">
        <w:rPr>
          <w:rFonts w:ascii="Times New Roman" w:hAnsi="Times New Roman" w:cs="Times New Roman"/>
          <w:sz w:val="24"/>
          <w:szCs w:val="24"/>
          <w:lang w:val="es-ES"/>
        </w:rPr>
        <w:t xml:space="preserve"> y</w:t>
      </w:r>
      <w:r w:rsidR="00FA4FB8">
        <w:rPr>
          <w:rFonts w:ascii="Times New Roman" w:hAnsi="Times New Roman" w:cs="Times New Roman"/>
          <w:sz w:val="24"/>
          <w:szCs w:val="24"/>
          <w:lang w:val="es-ES"/>
        </w:rPr>
        <w:t xml:space="preserve"> se convierten en </w:t>
      </w:r>
      <w:r w:rsidR="00FC28FB" w:rsidRPr="002574BB">
        <w:rPr>
          <w:rFonts w:ascii="Times New Roman" w:hAnsi="Times New Roman" w:cs="Times New Roman"/>
          <w:sz w:val="24"/>
          <w:szCs w:val="24"/>
          <w:lang w:val="es-ES"/>
        </w:rPr>
        <w:t xml:space="preserve">un </w:t>
      </w:r>
      <w:r w:rsidR="00BB124B">
        <w:rPr>
          <w:rFonts w:ascii="Times New Roman" w:hAnsi="Times New Roman" w:cs="Times New Roman"/>
          <w:sz w:val="24"/>
          <w:szCs w:val="24"/>
          <w:lang w:val="es-ES"/>
        </w:rPr>
        <w:t>tema</w:t>
      </w:r>
      <w:r>
        <w:rPr>
          <w:rFonts w:ascii="Times New Roman" w:hAnsi="Times New Roman" w:cs="Times New Roman"/>
          <w:sz w:val="24"/>
          <w:szCs w:val="24"/>
          <w:lang w:val="es-ES"/>
        </w:rPr>
        <w:t xml:space="preserve"> que es</w:t>
      </w:r>
      <w:r w:rsidR="00FA4FB8">
        <w:rPr>
          <w:rFonts w:ascii="Times New Roman" w:hAnsi="Times New Roman" w:cs="Times New Roman"/>
          <w:sz w:val="24"/>
          <w:szCs w:val="24"/>
          <w:lang w:val="es-ES"/>
        </w:rPr>
        <w:t xml:space="preserve"> muy </w:t>
      </w:r>
      <w:r>
        <w:rPr>
          <w:rFonts w:ascii="Times New Roman" w:hAnsi="Times New Roman" w:cs="Times New Roman"/>
          <w:sz w:val="24"/>
          <w:szCs w:val="24"/>
          <w:lang w:val="es-ES"/>
        </w:rPr>
        <w:t>típico</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para</w:t>
      </w:r>
      <w:r w:rsidR="00FC28FB" w:rsidRPr="002574BB">
        <w:rPr>
          <w:rFonts w:ascii="Times New Roman" w:hAnsi="Times New Roman" w:cs="Times New Roman"/>
          <w:sz w:val="24"/>
          <w:szCs w:val="24"/>
          <w:lang w:val="es-ES"/>
        </w:rPr>
        <w:t xml:space="preserve"> la Nueva Narrativa Argentina y,</w:t>
      </w:r>
      <w:r w:rsidR="00BB124B">
        <w:rPr>
          <w:rFonts w:ascii="Times New Roman" w:hAnsi="Times New Roman" w:cs="Times New Roman"/>
          <w:sz w:val="24"/>
          <w:szCs w:val="24"/>
          <w:lang w:val="es-ES"/>
        </w:rPr>
        <w:t xml:space="preserve"> también</w:t>
      </w:r>
      <w:r w:rsidR="00FC28FB" w:rsidRPr="002574BB">
        <w:rPr>
          <w:rFonts w:ascii="Times New Roman" w:hAnsi="Times New Roman" w:cs="Times New Roman"/>
          <w:sz w:val="24"/>
          <w:szCs w:val="24"/>
          <w:lang w:val="es-ES"/>
        </w:rPr>
        <w:t xml:space="preserve"> de la producción </w:t>
      </w:r>
      <w:r>
        <w:rPr>
          <w:rFonts w:ascii="Times New Roman" w:hAnsi="Times New Roman" w:cs="Times New Roman"/>
          <w:sz w:val="24"/>
          <w:szCs w:val="24"/>
          <w:lang w:val="es-ES"/>
        </w:rPr>
        <w:t>literaria de</w:t>
      </w:r>
      <w:r w:rsidR="00FC28FB" w:rsidRPr="002574BB">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8833E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BB124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S</w:t>
      </w:r>
      <w:r>
        <w:rPr>
          <w:rFonts w:ascii="Times New Roman" w:hAnsi="Times New Roman" w:cs="Times New Roman"/>
          <w:sz w:val="24"/>
          <w:szCs w:val="24"/>
          <w:lang w:val="es-ES"/>
        </w:rPr>
        <w:t>e trata</w:t>
      </w:r>
      <w:r w:rsidR="004A2B1A">
        <w:rPr>
          <w:rFonts w:ascii="Times New Roman" w:hAnsi="Times New Roman" w:cs="Times New Roman"/>
          <w:sz w:val="24"/>
          <w:szCs w:val="24"/>
          <w:lang w:val="es-ES"/>
        </w:rPr>
        <w:t xml:space="preserve"> precisamente</w:t>
      </w:r>
      <w:r w:rsidR="00FA4FB8">
        <w:rPr>
          <w:rFonts w:ascii="Times New Roman" w:hAnsi="Times New Roman" w:cs="Times New Roman"/>
          <w:sz w:val="24"/>
          <w:szCs w:val="24"/>
          <w:lang w:val="es-ES"/>
        </w:rPr>
        <w:t xml:space="preserve"> </w:t>
      </w:r>
      <w:r>
        <w:rPr>
          <w:rFonts w:ascii="Times New Roman" w:hAnsi="Times New Roman" w:cs="Times New Roman"/>
          <w:sz w:val="24"/>
          <w:szCs w:val="24"/>
          <w:lang w:val="es-ES"/>
        </w:rPr>
        <w:t>de esos</w:t>
      </w:r>
      <w:r w:rsidR="00FA4FB8">
        <w:rPr>
          <w:rFonts w:ascii="Times New Roman" w:hAnsi="Times New Roman" w:cs="Times New Roman"/>
          <w:sz w:val="24"/>
          <w:szCs w:val="24"/>
          <w:lang w:val="es-ES"/>
        </w:rPr>
        <w:t xml:space="preserve"> medios en los que</w:t>
      </w:r>
      <w:r w:rsidR="00FC28FB" w:rsidRPr="002574BB">
        <w:rPr>
          <w:rFonts w:ascii="Times New Roman" w:hAnsi="Times New Roman" w:cs="Times New Roman"/>
          <w:sz w:val="24"/>
          <w:szCs w:val="24"/>
          <w:lang w:val="es-ES"/>
        </w:rPr>
        <w:t xml:space="preserve"> se</w:t>
      </w:r>
      <w:r w:rsidR="004A2B1A">
        <w:rPr>
          <w:rFonts w:ascii="Times New Roman" w:hAnsi="Times New Roman" w:cs="Times New Roman"/>
          <w:sz w:val="24"/>
          <w:szCs w:val="24"/>
          <w:lang w:val="es-ES"/>
        </w:rPr>
        <w:t xml:space="preserve"> </w:t>
      </w:r>
      <w:r>
        <w:rPr>
          <w:rFonts w:ascii="Times New Roman" w:hAnsi="Times New Roman" w:cs="Times New Roman"/>
          <w:sz w:val="24"/>
          <w:szCs w:val="24"/>
          <w:lang w:val="es-ES"/>
        </w:rPr>
        <w:t>puedan</w:t>
      </w:r>
      <w:r w:rsidR="00FC28FB" w:rsidRPr="002574BB">
        <w:rPr>
          <w:rFonts w:ascii="Times New Roman" w:hAnsi="Times New Roman" w:cs="Times New Roman"/>
          <w:sz w:val="24"/>
          <w:szCs w:val="24"/>
          <w:lang w:val="es-ES"/>
        </w:rPr>
        <w:t xml:space="preserve"> </w:t>
      </w:r>
      <w:r w:rsidR="00BB124B">
        <w:rPr>
          <w:rFonts w:ascii="Times New Roman" w:hAnsi="Times New Roman" w:cs="Times New Roman"/>
          <w:sz w:val="24"/>
          <w:szCs w:val="24"/>
          <w:lang w:val="es-ES"/>
        </w:rPr>
        <w:t>presenta</w:t>
      </w:r>
      <w:r>
        <w:rPr>
          <w:rFonts w:ascii="Times New Roman" w:hAnsi="Times New Roman" w:cs="Times New Roman"/>
          <w:sz w:val="24"/>
          <w:szCs w:val="24"/>
          <w:lang w:val="es-ES"/>
        </w:rPr>
        <w:t>r</w:t>
      </w:r>
      <w:r w:rsidR="00D249A1">
        <w:rPr>
          <w:rFonts w:ascii="Times New Roman" w:hAnsi="Times New Roman" w:cs="Times New Roman"/>
          <w:sz w:val="24"/>
          <w:szCs w:val="24"/>
          <w:lang w:val="es-ES"/>
        </w:rPr>
        <w:t xml:space="preserve"> esas</w:t>
      </w:r>
      <w:r w:rsidR="004A2B1A">
        <w:rPr>
          <w:rFonts w:ascii="Times New Roman" w:hAnsi="Times New Roman" w:cs="Times New Roman"/>
          <w:sz w:val="24"/>
          <w:szCs w:val="24"/>
          <w:lang w:val="es-ES"/>
        </w:rPr>
        <w:t xml:space="preserve"> experiencias</w:t>
      </w:r>
      <w:r w:rsidR="00FC28FB" w:rsidRPr="002574BB">
        <w:rPr>
          <w:rFonts w:ascii="Times New Roman" w:hAnsi="Times New Roman" w:cs="Times New Roman"/>
          <w:sz w:val="24"/>
          <w:szCs w:val="24"/>
          <w:lang w:val="es-ES"/>
        </w:rPr>
        <w:t xml:space="preserve"> vivida</w:t>
      </w:r>
      <w:r w:rsidR="004A2B1A">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 xml:space="preserve"> en </w:t>
      </w:r>
      <w:r w:rsidR="00D249A1">
        <w:rPr>
          <w:rFonts w:ascii="Times New Roman" w:hAnsi="Times New Roman" w:cs="Times New Roman"/>
          <w:sz w:val="24"/>
          <w:szCs w:val="24"/>
          <w:lang w:val="es-ES"/>
        </w:rPr>
        <w:t>aquella</w:t>
      </w:r>
      <w:r w:rsidR="00FC28FB" w:rsidRPr="002574BB">
        <w:rPr>
          <w:rFonts w:ascii="Times New Roman" w:hAnsi="Times New Roman" w:cs="Times New Roman"/>
          <w:sz w:val="24"/>
          <w:szCs w:val="24"/>
          <w:lang w:val="es-ES"/>
        </w:rPr>
        <w:t xml:space="preserve"> </w:t>
      </w:r>
      <w:r w:rsidR="00D249A1">
        <w:rPr>
          <w:rFonts w:ascii="Times New Roman" w:hAnsi="Times New Roman" w:cs="Times New Roman"/>
          <w:sz w:val="24"/>
          <w:szCs w:val="24"/>
          <w:lang w:val="es-ES"/>
        </w:rPr>
        <w:t>época</w:t>
      </w:r>
      <w:r w:rsidR="00FC28FB" w:rsidRPr="002574BB">
        <w:rPr>
          <w:rFonts w:ascii="Times New Roman" w:hAnsi="Times New Roman" w:cs="Times New Roman"/>
          <w:sz w:val="24"/>
          <w:szCs w:val="24"/>
          <w:lang w:val="es-ES"/>
        </w:rPr>
        <w:t xml:space="preserve"> y sus consecuencias </w:t>
      </w:r>
      <w:r w:rsidR="00BB124B">
        <w:rPr>
          <w:rFonts w:ascii="Times New Roman" w:hAnsi="Times New Roman" w:cs="Times New Roman"/>
          <w:sz w:val="24"/>
          <w:szCs w:val="24"/>
          <w:lang w:val="es-ES"/>
        </w:rPr>
        <w:t xml:space="preserve">que </w:t>
      </w:r>
      <w:r>
        <w:rPr>
          <w:rFonts w:ascii="Times New Roman" w:hAnsi="Times New Roman" w:cs="Times New Roman"/>
          <w:sz w:val="24"/>
          <w:szCs w:val="24"/>
          <w:lang w:val="es-ES"/>
        </w:rPr>
        <w:t>aparece</w:t>
      </w:r>
      <w:r w:rsidR="00D249A1">
        <w:rPr>
          <w:rFonts w:ascii="Times New Roman" w:hAnsi="Times New Roman" w:cs="Times New Roman"/>
          <w:sz w:val="24"/>
          <w:szCs w:val="24"/>
          <w:lang w:val="es-ES"/>
        </w:rPr>
        <w:t>n</w:t>
      </w:r>
      <w:r w:rsidR="00BB124B">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 xml:space="preserve">en </w:t>
      </w:r>
      <w:r w:rsidR="00D249A1">
        <w:rPr>
          <w:rFonts w:ascii="Times New Roman" w:hAnsi="Times New Roman" w:cs="Times New Roman"/>
          <w:sz w:val="24"/>
          <w:szCs w:val="24"/>
          <w:lang w:val="es-ES"/>
        </w:rPr>
        <w:t>años</w:t>
      </w:r>
      <w:r>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posteriores</w:t>
      </w:r>
      <w:r w:rsidR="00FC28FB" w:rsidRPr="002574BB">
        <w:rPr>
          <w:rFonts w:ascii="Times New Roman" w:hAnsi="Times New Roman" w:cs="Times New Roman"/>
          <w:sz w:val="24"/>
          <w:szCs w:val="24"/>
          <w:lang w:val="es-ES"/>
        </w:rPr>
        <w:t>.</w:t>
      </w:r>
      <w:r w:rsidR="00FA4FB8">
        <w:rPr>
          <w:rFonts w:ascii="Times New Roman" w:hAnsi="Times New Roman" w:cs="Times New Roman"/>
          <w:sz w:val="24"/>
          <w:szCs w:val="24"/>
          <w:lang w:val="es-ES"/>
        </w:rPr>
        <w:t xml:space="preserve"> Pero</w:t>
      </w:r>
      <w:r w:rsidR="00FC28FB" w:rsidRPr="002574BB">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e</w:t>
      </w:r>
      <w:r w:rsidR="00FC28FB" w:rsidRPr="002574BB">
        <w:rPr>
          <w:rFonts w:ascii="Times New Roman" w:hAnsi="Times New Roman" w:cs="Times New Roman"/>
          <w:sz w:val="24"/>
          <w:szCs w:val="24"/>
          <w:lang w:val="es-ES"/>
        </w:rPr>
        <w:t>st</w:t>
      </w:r>
      <w:r w:rsidR="00FA4FB8">
        <w:rPr>
          <w:rFonts w:ascii="Times New Roman" w:hAnsi="Times New Roman" w:cs="Times New Roman"/>
          <w:sz w:val="24"/>
          <w:szCs w:val="24"/>
          <w:lang w:val="es-ES"/>
        </w:rPr>
        <w:t>a actitud</w:t>
      </w:r>
      <w:r w:rsidR="00FC28FB" w:rsidRPr="002574BB">
        <w:rPr>
          <w:rFonts w:ascii="Times New Roman" w:hAnsi="Times New Roman" w:cs="Times New Roman"/>
          <w:sz w:val="24"/>
          <w:szCs w:val="24"/>
          <w:lang w:val="es-ES"/>
        </w:rPr>
        <w:t xml:space="preserve"> no</w:t>
      </w:r>
      <w:r w:rsidR="00BB124B">
        <w:rPr>
          <w:rFonts w:ascii="Times New Roman" w:hAnsi="Times New Roman" w:cs="Times New Roman"/>
          <w:sz w:val="24"/>
          <w:szCs w:val="24"/>
          <w:lang w:val="es-ES"/>
        </w:rPr>
        <w:t xml:space="preserve"> significa que la</w:t>
      </w:r>
      <w:r>
        <w:rPr>
          <w:rFonts w:ascii="Times New Roman" w:hAnsi="Times New Roman" w:cs="Times New Roman"/>
          <w:sz w:val="24"/>
          <w:szCs w:val="24"/>
          <w:lang w:val="es-ES"/>
        </w:rPr>
        <w:t xml:space="preserve"> historia de es</w:t>
      </w:r>
      <w:r w:rsidR="00EF7548">
        <w:rPr>
          <w:rFonts w:ascii="Times New Roman" w:hAnsi="Times New Roman" w:cs="Times New Roman"/>
          <w:sz w:val="24"/>
          <w:szCs w:val="24"/>
          <w:lang w:val="es-ES"/>
        </w:rPr>
        <w:t>a</w:t>
      </w:r>
      <w:r w:rsidR="00BB124B">
        <w:rPr>
          <w:rFonts w:ascii="Times New Roman" w:hAnsi="Times New Roman" w:cs="Times New Roman"/>
          <w:sz w:val="24"/>
          <w:szCs w:val="24"/>
          <w:lang w:val="es-ES"/>
        </w:rPr>
        <w:t xml:space="preserve"> novela </w:t>
      </w:r>
      <w:r w:rsidR="00FA4FB8">
        <w:rPr>
          <w:rFonts w:ascii="Times New Roman" w:hAnsi="Times New Roman" w:cs="Times New Roman"/>
          <w:sz w:val="24"/>
          <w:szCs w:val="24"/>
          <w:lang w:val="es-ES"/>
        </w:rPr>
        <w:t>lleva</w:t>
      </w:r>
      <w:r w:rsidR="00EF7548">
        <w:rPr>
          <w:rFonts w:ascii="Times New Roman" w:hAnsi="Times New Roman" w:cs="Times New Roman"/>
          <w:sz w:val="24"/>
          <w:szCs w:val="24"/>
          <w:lang w:val="es-ES"/>
        </w:rPr>
        <w:t xml:space="preserve"> a los lectores</w:t>
      </w:r>
      <w:r w:rsidR="00BB124B">
        <w:rPr>
          <w:rFonts w:ascii="Times New Roman" w:hAnsi="Times New Roman" w:cs="Times New Roman"/>
          <w:sz w:val="24"/>
          <w:szCs w:val="24"/>
          <w:lang w:val="es-ES"/>
        </w:rPr>
        <w:t xml:space="preserve"> solamente</w:t>
      </w:r>
      <w:r w:rsidR="00FC28FB" w:rsidRPr="002574BB">
        <w:rPr>
          <w:rFonts w:ascii="Times New Roman" w:hAnsi="Times New Roman" w:cs="Times New Roman"/>
          <w:sz w:val="24"/>
          <w:szCs w:val="24"/>
          <w:lang w:val="es-ES"/>
        </w:rPr>
        <w:t xml:space="preserve"> a</w:t>
      </w:r>
      <w:r w:rsidR="00FA4FB8">
        <w:rPr>
          <w:rFonts w:ascii="Times New Roman" w:hAnsi="Times New Roman" w:cs="Times New Roman"/>
          <w:sz w:val="24"/>
          <w:szCs w:val="24"/>
          <w:lang w:val="es-ES"/>
        </w:rPr>
        <w:t xml:space="preserve">cerca </w:t>
      </w:r>
      <w:r w:rsidR="00BB124B">
        <w:rPr>
          <w:rFonts w:ascii="Times New Roman" w:hAnsi="Times New Roman" w:cs="Times New Roman"/>
          <w:sz w:val="24"/>
          <w:szCs w:val="24"/>
          <w:lang w:val="es-ES"/>
        </w:rPr>
        <w:t>de</w:t>
      </w:r>
      <w:r w:rsidR="00FA4FB8">
        <w:rPr>
          <w:rFonts w:ascii="Times New Roman" w:hAnsi="Times New Roman" w:cs="Times New Roman"/>
          <w:sz w:val="24"/>
          <w:szCs w:val="24"/>
          <w:lang w:val="es-ES"/>
        </w:rPr>
        <w:t xml:space="preserve"> </w:t>
      </w:r>
      <w:r w:rsidR="00BB124B">
        <w:rPr>
          <w:rFonts w:ascii="Times New Roman" w:hAnsi="Times New Roman" w:cs="Times New Roman"/>
          <w:sz w:val="24"/>
          <w:szCs w:val="24"/>
          <w:lang w:val="es-ES"/>
        </w:rPr>
        <w:t>l</w:t>
      </w:r>
      <w:r w:rsidR="00FA4FB8">
        <w:rPr>
          <w:rFonts w:ascii="Times New Roman" w:hAnsi="Times New Roman" w:cs="Times New Roman"/>
          <w:sz w:val="24"/>
          <w:szCs w:val="24"/>
          <w:lang w:val="es-ES"/>
        </w:rPr>
        <w:t>o</w:t>
      </w:r>
      <w:r>
        <w:rPr>
          <w:rFonts w:ascii="Times New Roman" w:hAnsi="Times New Roman" w:cs="Times New Roman"/>
          <w:sz w:val="24"/>
          <w:szCs w:val="24"/>
          <w:lang w:val="es-ES"/>
        </w:rPr>
        <w:t>s espacios</w:t>
      </w:r>
      <w:r w:rsidR="00FC28FB" w:rsidRPr="002574BB">
        <w:rPr>
          <w:rFonts w:ascii="Times New Roman" w:hAnsi="Times New Roman" w:cs="Times New Roman"/>
          <w:sz w:val="24"/>
          <w:szCs w:val="24"/>
          <w:lang w:val="es-ES"/>
        </w:rPr>
        <w:t xml:space="preserve"> político</w:t>
      </w:r>
      <w:r>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 xml:space="preserve">. </w:t>
      </w:r>
      <w:r w:rsidR="00FA4FB8">
        <w:rPr>
          <w:rFonts w:ascii="Times New Roman" w:hAnsi="Times New Roman" w:cs="Times New Roman"/>
          <w:sz w:val="24"/>
          <w:szCs w:val="24"/>
          <w:lang w:val="es-ES"/>
        </w:rPr>
        <w:t>Se trata de</w:t>
      </w:r>
      <w:r w:rsidR="00FC28FB" w:rsidRPr="002574BB">
        <w:rPr>
          <w:rFonts w:ascii="Times New Roman" w:hAnsi="Times New Roman" w:cs="Times New Roman"/>
          <w:sz w:val="24"/>
          <w:szCs w:val="24"/>
          <w:lang w:val="es-ES"/>
        </w:rPr>
        <w:t xml:space="preserve"> una </w:t>
      </w:r>
      <w:r w:rsidR="00BB124B">
        <w:rPr>
          <w:rFonts w:ascii="Times New Roman" w:hAnsi="Times New Roman" w:cs="Times New Roman"/>
          <w:sz w:val="24"/>
          <w:szCs w:val="24"/>
          <w:lang w:val="es-ES"/>
        </w:rPr>
        <w:t>novela</w:t>
      </w:r>
      <w:r w:rsidR="00FC28FB" w:rsidRPr="002574BB">
        <w:rPr>
          <w:rFonts w:ascii="Times New Roman" w:hAnsi="Times New Roman" w:cs="Times New Roman"/>
          <w:sz w:val="24"/>
          <w:szCs w:val="24"/>
          <w:lang w:val="es-ES"/>
        </w:rPr>
        <w:t xml:space="preserve">, que </w:t>
      </w:r>
      <w:r w:rsidR="00042CFE">
        <w:rPr>
          <w:rFonts w:ascii="Times New Roman" w:hAnsi="Times New Roman" w:cs="Times New Roman"/>
          <w:sz w:val="24"/>
          <w:szCs w:val="24"/>
          <w:lang w:val="es-ES"/>
        </w:rPr>
        <w:t>mezcla</w:t>
      </w:r>
      <w:r w:rsidR="00FC28FB" w:rsidRPr="002574BB">
        <w:rPr>
          <w:rFonts w:ascii="Times New Roman" w:hAnsi="Times New Roman" w:cs="Times New Roman"/>
          <w:sz w:val="24"/>
          <w:szCs w:val="24"/>
          <w:lang w:val="es-ES"/>
        </w:rPr>
        <w:t xml:space="preserve"> la denuncia social con el placer de </w:t>
      </w:r>
      <w:r w:rsidR="00042CFE">
        <w:rPr>
          <w:rFonts w:ascii="Times New Roman" w:hAnsi="Times New Roman" w:cs="Times New Roman"/>
          <w:sz w:val="24"/>
          <w:szCs w:val="24"/>
          <w:lang w:val="es-ES"/>
        </w:rPr>
        <w:t>narrar</w:t>
      </w:r>
      <w:r w:rsidR="00EF7548">
        <w:rPr>
          <w:rFonts w:ascii="Times New Roman" w:hAnsi="Times New Roman" w:cs="Times New Roman"/>
          <w:sz w:val="24"/>
          <w:szCs w:val="24"/>
          <w:lang w:val="es-ES"/>
        </w:rPr>
        <w:t xml:space="preserve"> varias</w:t>
      </w:r>
      <w:r w:rsidR="00FC28FB" w:rsidRPr="002574BB">
        <w:rPr>
          <w:rFonts w:ascii="Times New Roman" w:hAnsi="Times New Roman" w:cs="Times New Roman"/>
          <w:sz w:val="24"/>
          <w:szCs w:val="24"/>
          <w:lang w:val="es-ES"/>
        </w:rPr>
        <w:t xml:space="preserve"> historias</w:t>
      </w:r>
      <w:r w:rsidR="00EF7548">
        <w:rPr>
          <w:rFonts w:ascii="Times New Roman" w:hAnsi="Times New Roman" w:cs="Times New Roman"/>
          <w:sz w:val="24"/>
          <w:szCs w:val="24"/>
          <w:lang w:val="es-ES"/>
        </w:rPr>
        <w:t xml:space="preserve"> y</w:t>
      </w:r>
      <w:r w:rsidR="00FC28FB" w:rsidRPr="002574BB">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 xml:space="preserve">que nos </w:t>
      </w:r>
      <w:r w:rsidR="008E3F30">
        <w:rPr>
          <w:rFonts w:ascii="Times New Roman" w:hAnsi="Times New Roman" w:cs="Times New Roman"/>
          <w:sz w:val="24"/>
          <w:szCs w:val="24"/>
          <w:lang w:val="es-ES"/>
        </w:rPr>
        <w:t>pueda indicar</w:t>
      </w:r>
      <w:r w:rsidR="00143B1D">
        <w:rPr>
          <w:rFonts w:ascii="Times New Roman" w:hAnsi="Times New Roman" w:cs="Times New Roman"/>
          <w:sz w:val="24"/>
          <w:szCs w:val="24"/>
          <w:lang w:val="es-ES"/>
        </w:rPr>
        <w:t xml:space="preserve"> un</w:t>
      </w:r>
      <w:r w:rsidR="00FC28FB" w:rsidRPr="002574BB">
        <w:rPr>
          <w:rFonts w:ascii="Times New Roman" w:hAnsi="Times New Roman" w:cs="Times New Roman"/>
          <w:sz w:val="24"/>
          <w:szCs w:val="24"/>
          <w:lang w:val="es-ES"/>
        </w:rPr>
        <w:t xml:space="preserve"> concep</w:t>
      </w:r>
      <w:r w:rsidR="00143B1D">
        <w:rPr>
          <w:rFonts w:ascii="Times New Roman" w:hAnsi="Times New Roman" w:cs="Times New Roman"/>
          <w:sz w:val="24"/>
          <w:szCs w:val="24"/>
          <w:lang w:val="es-ES"/>
        </w:rPr>
        <w:t>to</w:t>
      </w:r>
      <w:r w:rsidR="00FC28FB" w:rsidRPr="002574BB">
        <w:rPr>
          <w:rFonts w:ascii="Times New Roman" w:hAnsi="Times New Roman" w:cs="Times New Roman"/>
          <w:sz w:val="24"/>
          <w:szCs w:val="24"/>
          <w:lang w:val="es-ES"/>
        </w:rPr>
        <w:t xml:space="preserve"> de</w:t>
      </w:r>
      <w:r w:rsidR="00EF7548">
        <w:rPr>
          <w:rFonts w:ascii="Times New Roman" w:hAnsi="Times New Roman" w:cs="Times New Roman"/>
          <w:sz w:val="24"/>
          <w:szCs w:val="24"/>
          <w:lang w:val="es-ES"/>
        </w:rPr>
        <w:t xml:space="preserve"> </w:t>
      </w:r>
      <w:r w:rsidR="00042CFE">
        <w:rPr>
          <w:rFonts w:ascii="Times New Roman" w:hAnsi="Times New Roman" w:cs="Times New Roman"/>
          <w:sz w:val="24"/>
          <w:szCs w:val="24"/>
          <w:lang w:val="es-ES"/>
        </w:rPr>
        <w:t>escritura</w:t>
      </w:r>
      <w:r w:rsidR="00FC28FB" w:rsidRPr="002574BB">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que a la vez</w:t>
      </w:r>
      <w:r w:rsidR="00EF7548">
        <w:rPr>
          <w:rFonts w:ascii="Times New Roman" w:hAnsi="Times New Roman" w:cs="Times New Roman"/>
          <w:sz w:val="24"/>
          <w:szCs w:val="24"/>
          <w:lang w:val="es-ES"/>
        </w:rPr>
        <w:t xml:space="preserve"> puede</w:t>
      </w:r>
      <w:r w:rsidR="00FC28FB" w:rsidRPr="002574BB">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div</w:t>
      </w:r>
      <w:r w:rsidR="00EF7548">
        <w:rPr>
          <w:rFonts w:ascii="Times New Roman" w:hAnsi="Times New Roman" w:cs="Times New Roman"/>
          <w:sz w:val="24"/>
          <w:szCs w:val="24"/>
          <w:lang w:val="es-ES"/>
        </w:rPr>
        <w:t>ertir</w:t>
      </w:r>
      <w:r w:rsidR="00FC28FB" w:rsidRPr="002574BB">
        <w:rPr>
          <w:rFonts w:ascii="Times New Roman" w:hAnsi="Times New Roman" w:cs="Times New Roman"/>
          <w:sz w:val="24"/>
          <w:szCs w:val="24"/>
          <w:lang w:val="es-ES"/>
        </w:rPr>
        <w:t xml:space="preserve"> y </w:t>
      </w:r>
      <w:r w:rsidR="00042CFE">
        <w:rPr>
          <w:rFonts w:ascii="Times New Roman" w:hAnsi="Times New Roman" w:cs="Times New Roman"/>
          <w:sz w:val="24"/>
          <w:szCs w:val="24"/>
          <w:lang w:val="es-ES"/>
        </w:rPr>
        <w:t>excita</w:t>
      </w:r>
      <w:r w:rsidR="00EF7548">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generando </w:t>
      </w:r>
      <w:r w:rsidR="00EF7548">
        <w:rPr>
          <w:rFonts w:ascii="Times New Roman" w:hAnsi="Times New Roman" w:cs="Times New Roman"/>
          <w:sz w:val="24"/>
          <w:szCs w:val="24"/>
          <w:lang w:val="es-ES"/>
        </w:rPr>
        <w:t>varias</w:t>
      </w:r>
      <w:r w:rsidR="00FC28FB" w:rsidRPr="002574BB">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historia</w:t>
      </w:r>
      <w:r w:rsidR="00EF7548">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 xml:space="preserve"> </w:t>
      </w:r>
      <w:r w:rsidR="008E3F30">
        <w:rPr>
          <w:rFonts w:ascii="Times New Roman" w:hAnsi="Times New Roman" w:cs="Times New Roman"/>
          <w:sz w:val="24"/>
          <w:szCs w:val="24"/>
          <w:lang w:val="es-ES"/>
        </w:rPr>
        <w:t xml:space="preserve">muy </w:t>
      </w:r>
      <w:r w:rsidR="00FC28FB" w:rsidRPr="002574BB">
        <w:rPr>
          <w:rFonts w:ascii="Times New Roman" w:hAnsi="Times New Roman" w:cs="Times New Roman"/>
          <w:sz w:val="24"/>
          <w:szCs w:val="24"/>
          <w:lang w:val="es-ES"/>
        </w:rPr>
        <w:t>ric</w:t>
      </w:r>
      <w:r w:rsidR="00042CFE">
        <w:rPr>
          <w:rFonts w:ascii="Times New Roman" w:hAnsi="Times New Roman" w:cs="Times New Roman"/>
          <w:sz w:val="24"/>
          <w:szCs w:val="24"/>
          <w:lang w:val="es-ES"/>
        </w:rPr>
        <w:t>a</w:t>
      </w:r>
      <w:r w:rsidR="00EF7548">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 xml:space="preserve"> en lectura y perspectiva. El resultado</w:t>
      </w:r>
      <w:r w:rsidR="00042CFE">
        <w:rPr>
          <w:rFonts w:ascii="Times New Roman" w:hAnsi="Times New Roman" w:cs="Times New Roman"/>
          <w:sz w:val="24"/>
          <w:szCs w:val="24"/>
          <w:lang w:val="es-ES"/>
        </w:rPr>
        <w:t xml:space="preserve"> e la intención</w:t>
      </w:r>
      <w:r w:rsidR="00FC28FB" w:rsidRPr="002574BB">
        <w:rPr>
          <w:rFonts w:ascii="Times New Roman" w:hAnsi="Times New Roman" w:cs="Times New Roman"/>
          <w:sz w:val="24"/>
          <w:szCs w:val="24"/>
          <w:lang w:val="es-ES"/>
        </w:rPr>
        <w:t xml:space="preserve"> es una historia terror</w:t>
      </w:r>
      <w:r w:rsidR="008E3F30">
        <w:rPr>
          <w:rFonts w:ascii="Times New Roman" w:hAnsi="Times New Roman" w:cs="Times New Roman"/>
          <w:sz w:val="24"/>
          <w:szCs w:val="24"/>
          <w:lang w:val="es-ES"/>
        </w:rPr>
        <w:t>ífica</w:t>
      </w:r>
      <w:r w:rsidR="00FC28FB" w:rsidRPr="002574BB">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conectada</w:t>
      </w:r>
      <w:r w:rsidR="00042CFE">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con</w:t>
      </w:r>
      <w:r w:rsidR="008E3F30">
        <w:rPr>
          <w:rFonts w:ascii="Times New Roman" w:hAnsi="Times New Roman" w:cs="Times New Roman"/>
          <w:sz w:val="24"/>
          <w:szCs w:val="24"/>
          <w:lang w:val="es-ES"/>
        </w:rPr>
        <w:t xml:space="preserve"> </w:t>
      </w:r>
      <w:r w:rsidR="00042CFE">
        <w:rPr>
          <w:rFonts w:ascii="Times New Roman" w:hAnsi="Times New Roman" w:cs="Times New Roman"/>
          <w:sz w:val="24"/>
          <w:szCs w:val="24"/>
          <w:lang w:val="es-ES"/>
        </w:rPr>
        <w:t>l</w:t>
      </w:r>
      <w:r w:rsidR="008E3F30">
        <w:rPr>
          <w:rFonts w:ascii="Times New Roman" w:hAnsi="Times New Roman" w:cs="Times New Roman"/>
          <w:sz w:val="24"/>
          <w:szCs w:val="24"/>
          <w:lang w:val="es-ES"/>
        </w:rPr>
        <w:t>os</w:t>
      </w:r>
      <w:r w:rsidR="00042CFE">
        <w:rPr>
          <w:rFonts w:ascii="Times New Roman" w:hAnsi="Times New Roman" w:cs="Times New Roman"/>
          <w:sz w:val="24"/>
          <w:szCs w:val="24"/>
          <w:lang w:val="es-ES"/>
        </w:rPr>
        <w:t xml:space="preserve"> </w:t>
      </w:r>
      <w:r w:rsidR="008E3F30">
        <w:rPr>
          <w:rFonts w:ascii="Times New Roman" w:hAnsi="Times New Roman" w:cs="Times New Roman"/>
          <w:sz w:val="24"/>
          <w:szCs w:val="24"/>
          <w:lang w:val="es-ES"/>
        </w:rPr>
        <w:t>espacios</w:t>
      </w:r>
      <w:r w:rsidR="00FC28FB" w:rsidRPr="002574BB">
        <w:rPr>
          <w:rFonts w:ascii="Times New Roman" w:hAnsi="Times New Roman" w:cs="Times New Roman"/>
          <w:sz w:val="24"/>
          <w:szCs w:val="24"/>
          <w:lang w:val="es-ES"/>
        </w:rPr>
        <w:t xml:space="preserve"> cotidiano</w:t>
      </w:r>
      <w:r w:rsidR="008E3F30">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 xml:space="preserve"> y político</w:t>
      </w:r>
      <w:r w:rsidR="008E3F30">
        <w:rPr>
          <w:rFonts w:ascii="Times New Roman" w:hAnsi="Times New Roman" w:cs="Times New Roman"/>
          <w:sz w:val="24"/>
          <w:szCs w:val="24"/>
          <w:lang w:val="es-ES"/>
        </w:rPr>
        <w:t>s</w:t>
      </w:r>
      <w:r w:rsidR="00FC28FB" w:rsidRPr="002574BB">
        <w:rPr>
          <w:rFonts w:ascii="Times New Roman" w:hAnsi="Times New Roman" w:cs="Times New Roman"/>
          <w:sz w:val="24"/>
          <w:szCs w:val="24"/>
          <w:lang w:val="es-ES"/>
        </w:rPr>
        <w:t>.</w:t>
      </w:r>
    </w:p>
    <w:p w14:paraId="1F4C7BDD" w14:textId="39705D76" w:rsidR="00FC28FB" w:rsidRPr="002574BB" w:rsidRDefault="008E3F30"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Prácticamente t</w:t>
      </w:r>
      <w:r w:rsidR="00FC28FB" w:rsidRPr="002574BB">
        <w:rPr>
          <w:rFonts w:ascii="Times New Roman" w:hAnsi="Times New Roman" w:cs="Times New Roman"/>
          <w:sz w:val="24"/>
          <w:szCs w:val="24"/>
          <w:lang w:val="es-ES"/>
        </w:rPr>
        <w:t>od</w:t>
      </w:r>
      <w:r w:rsidR="00143B1D">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l</w:t>
      </w:r>
      <w:r w:rsidR="00143B1D">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historia</w:t>
      </w:r>
      <w:r w:rsidR="00C666FF">
        <w:rPr>
          <w:rFonts w:ascii="Times New Roman" w:hAnsi="Times New Roman" w:cs="Times New Roman"/>
          <w:sz w:val="24"/>
          <w:szCs w:val="24"/>
          <w:lang w:val="es-ES"/>
        </w:rPr>
        <w:t xml:space="preserve"> de </w:t>
      </w:r>
      <w:r>
        <w:rPr>
          <w:rFonts w:ascii="Times New Roman" w:hAnsi="Times New Roman" w:cs="Times New Roman"/>
          <w:sz w:val="24"/>
          <w:szCs w:val="24"/>
          <w:lang w:val="es-ES"/>
        </w:rPr>
        <w:t>es</w:t>
      </w:r>
      <w:r w:rsidR="00EF7548">
        <w:rPr>
          <w:rFonts w:ascii="Times New Roman" w:hAnsi="Times New Roman" w:cs="Times New Roman"/>
          <w:sz w:val="24"/>
          <w:szCs w:val="24"/>
          <w:lang w:val="es-ES"/>
        </w:rPr>
        <w:t>a</w:t>
      </w:r>
      <w:r w:rsidR="00C666FF">
        <w:rPr>
          <w:rFonts w:ascii="Times New Roman" w:hAnsi="Times New Roman" w:cs="Times New Roman"/>
          <w:sz w:val="24"/>
          <w:szCs w:val="24"/>
          <w:lang w:val="es-ES"/>
        </w:rPr>
        <w:t xml:space="preserve"> novela</w:t>
      </w:r>
      <w:r w:rsidR="00FC28FB" w:rsidRPr="002574BB">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ocupa el lugar</w:t>
      </w:r>
      <w:r w:rsidR="00FC28FB" w:rsidRPr="002574BB">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de</w:t>
      </w:r>
      <w:r w:rsidR="00FC28FB" w:rsidRPr="002574BB">
        <w:rPr>
          <w:rFonts w:ascii="Times New Roman" w:hAnsi="Times New Roman" w:cs="Times New Roman"/>
          <w:sz w:val="24"/>
          <w:szCs w:val="24"/>
          <w:lang w:val="es-ES"/>
        </w:rPr>
        <w:t xml:space="preserve"> Argentina</w:t>
      </w:r>
      <w:r w:rsidR="00143B1D">
        <w:rPr>
          <w:rFonts w:ascii="Times New Roman" w:hAnsi="Times New Roman" w:cs="Times New Roman"/>
          <w:sz w:val="24"/>
          <w:szCs w:val="24"/>
          <w:lang w:val="es-ES"/>
        </w:rPr>
        <w:t xml:space="preserve"> </w:t>
      </w:r>
      <w:r>
        <w:rPr>
          <w:rFonts w:ascii="Times New Roman" w:hAnsi="Times New Roman" w:cs="Times New Roman"/>
          <w:sz w:val="24"/>
          <w:szCs w:val="24"/>
          <w:lang w:val="es-ES"/>
        </w:rPr>
        <w:t>excepto</w:t>
      </w:r>
      <w:r w:rsidR="00FC28FB" w:rsidRPr="002574BB">
        <w:rPr>
          <w:rFonts w:ascii="Times New Roman" w:hAnsi="Times New Roman" w:cs="Times New Roman"/>
          <w:sz w:val="24"/>
          <w:szCs w:val="24"/>
          <w:lang w:val="es-ES"/>
        </w:rPr>
        <w:t xml:space="preserve"> una </w:t>
      </w:r>
      <w:r w:rsidR="00042CFE">
        <w:rPr>
          <w:rFonts w:ascii="Times New Roman" w:hAnsi="Times New Roman" w:cs="Times New Roman"/>
          <w:sz w:val="24"/>
          <w:szCs w:val="24"/>
          <w:lang w:val="es-ES"/>
        </w:rPr>
        <w:t>parte</w:t>
      </w:r>
      <w:r w:rsidR="00143B1D">
        <w:rPr>
          <w:rFonts w:ascii="Times New Roman" w:hAnsi="Times New Roman" w:cs="Times New Roman"/>
          <w:sz w:val="24"/>
          <w:szCs w:val="24"/>
          <w:lang w:val="es-ES"/>
        </w:rPr>
        <w:t xml:space="preserve"> que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se relaciona</w:t>
      </w:r>
      <w:r w:rsidR="00EF7548">
        <w:rPr>
          <w:rFonts w:ascii="Times New Roman" w:hAnsi="Times New Roman" w:cs="Times New Roman"/>
          <w:sz w:val="24"/>
          <w:szCs w:val="24"/>
          <w:lang w:val="es-ES"/>
        </w:rPr>
        <w:t xml:space="preserve"> más</w:t>
      </w:r>
      <w:r>
        <w:rPr>
          <w:rFonts w:ascii="Times New Roman" w:hAnsi="Times New Roman" w:cs="Times New Roman"/>
          <w:sz w:val="24"/>
          <w:szCs w:val="24"/>
          <w:lang w:val="es-ES"/>
        </w:rPr>
        <w:t xml:space="preserve"> con</w:t>
      </w:r>
      <w:r w:rsidR="00FC28FB" w:rsidRPr="002574BB">
        <w:rPr>
          <w:rFonts w:ascii="Times New Roman" w:hAnsi="Times New Roman" w:cs="Times New Roman"/>
          <w:sz w:val="24"/>
          <w:szCs w:val="24"/>
          <w:lang w:val="es-ES"/>
        </w:rPr>
        <w:t xml:space="preserve"> la </w:t>
      </w:r>
      <w:r w:rsidR="00143B1D">
        <w:rPr>
          <w:rFonts w:ascii="Times New Roman" w:hAnsi="Times New Roman" w:cs="Times New Roman"/>
          <w:sz w:val="24"/>
          <w:szCs w:val="24"/>
          <w:lang w:val="es-ES"/>
        </w:rPr>
        <w:t>historia</w:t>
      </w:r>
      <w:r w:rsidR="00FC28FB" w:rsidRPr="002574BB">
        <w:rPr>
          <w:rFonts w:ascii="Times New Roman" w:hAnsi="Times New Roman" w:cs="Times New Roman"/>
          <w:sz w:val="24"/>
          <w:szCs w:val="24"/>
          <w:lang w:val="es-ES"/>
        </w:rPr>
        <w:t xml:space="preserve"> de Rosario,</w:t>
      </w:r>
      <w:r w:rsidR="00042CFE">
        <w:rPr>
          <w:rFonts w:ascii="Times New Roman" w:hAnsi="Times New Roman" w:cs="Times New Roman"/>
          <w:sz w:val="24"/>
          <w:szCs w:val="24"/>
          <w:lang w:val="es-ES"/>
        </w:rPr>
        <w:t xml:space="preserve"> que</w:t>
      </w:r>
      <w:r w:rsidR="00FC28FB" w:rsidRPr="002574BB">
        <w:rPr>
          <w:rFonts w:ascii="Times New Roman" w:hAnsi="Times New Roman" w:cs="Times New Roman"/>
          <w:sz w:val="24"/>
          <w:szCs w:val="24"/>
          <w:lang w:val="es-ES"/>
        </w:rPr>
        <w:t xml:space="preserve"> t</w:t>
      </w:r>
      <w:r w:rsidR="00C90020">
        <w:rPr>
          <w:rFonts w:ascii="Times New Roman" w:hAnsi="Times New Roman" w:cs="Times New Roman"/>
          <w:sz w:val="24"/>
          <w:szCs w:val="24"/>
          <w:lang w:val="es-ES"/>
        </w:rPr>
        <w:t>iene lugar</w:t>
      </w:r>
      <w:r w:rsidR="00FC28FB" w:rsidRPr="002574BB">
        <w:rPr>
          <w:rFonts w:ascii="Times New Roman" w:hAnsi="Times New Roman" w:cs="Times New Roman"/>
          <w:sz w:val="24"/>
          <w:szCs w:val="24"/>
          <w:lang w:val="es-ES"/>
        </w:rPr>
        <w:t xml:space="preserve"> en Londres de los</w:t>
      </w:r>
      <w:r w:rsidR="00042CFE">
        <w:rPr>
          <w:rFonts w:ascii="Times New Roman" w:hAnsi="Times New Roman" w:cs="Times New Roman"/>
          <w:sz w:val="24"/>
          <w:szCs w:val="24"/>
          <w:lang w:val="es-ES"/>
        </w:rPr>
        <w:t xml:space="preserve"> años</w:t>
      </w:r>
      <w:r w:rsidR="00FC28FB" w:rsidRPr="002574BB">
        <w:rPr>
          <w:rFonts w:ascii="Times New Roman" w:hAnsi="Times New Roman" w:cs="Times New Roman"/>
          <w:sz w:val="24"/>
          <w:szCs w:val="24"/>
          <w:lang w:val="es-ES"/>
        </w:rPr>
        <w:t xml:space="preserve"> 60-70</w:t>
      </w:r>
      <w:r w:rsidR="009B72DE">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e intenta</w:t>
      </w:r>
      <w:r w:rsidR="009B72DE">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presentar</w:t>
      </w:r>
      <w:r w:rsidR="00FC28FB" w:rsidRPr="002574BB">
        <w:rPr>
          <w:rFonts w:ascii="Times New Roman" w:hAnsi="Times New Roman" w:cs="Times New Roman"/>
          <w:sz w:val="24"/>
          <w:szCs w:val="24"/>
          <w:lang w:val="es-ES"/>
        </w:rPr>
        <w:t xml:space="preserve"> una historia dentro de la principal</w:t>
      </w:r>
      <w:r w:rsidR="00143B1D">
        <w:rPr>
          <w:rFonts w:ascii="Times New Roman" w:hAnsi="Times New Roman" w:cs="Times New Roman"/>
          <w:sz w:val="24"/>
          <w:szCs w:val="24"/>
          <w:lang w:val="es-ES"/>
        </w:rPr>
        <w:t>. Se trata de</w:t>
      </w:r>
      <w:r w:rsidR="00FC28FB" w:rsidRPr="002574BB">
        <w:rPr>
          <w:rFonts w:ascii="Times New Roman" w:hAnsi="Times New Roman" w:cs="Times New Roman"/>
          <w:sz w:val="24"/>
          <w:szCs w:val="24"/>
          <w:lang w:val="es-ES"/>
        </w:rPr>
        <w:t xml:space="preserve"> los orígenes de la familia creadora de la Orden, en los siglos XVIII y XIX en África e Inglaterra. </w:t>
      </w:r>
      <w:r w:rsidR="003815C1">
        <w:rPr>
          <w:rFonts w:ascii="Times New Roman" w:hAnsi="Times New Roman" w:cs="Times New Roman"/>
          <w:sz w:val="24"/>
          <w:szCs w:val="24"/>
          <w:lang w:val="es-ES"/>
        </w:rPr>
        <w:t>Con esto</w:t>
      </w:r>
      <w:r>
        <w:rPr>
          <w:rFonts w:ascii="Times New Roman" w:hAnsi="Times New Roman" w:cs="Times New Roman"/>
          <w:sz w:val="24"/>
          <w:szCs w:val="24"/>
          <w:lang w:val="es-ES"/>
        </w:rPr>
        <w:t xml:space="preserve">s </w:t>
      </w:r>
      <w:r w:rsidR="00EF7548">
        <w:rPr>
          <w:rFonts w:ascii="Times New Roman" w:hAnsi="Times New Roman" w:cs="Times New Roman"/>
          <w:sz w:val="24"/>
          <w:szCs w:val="24"/>
          <w:lang w:val="es-ES"/>
        </w:rPr>
        <w:t>elementos</w:t>
      </w:r>
      <w:r w:rsidR="003815C1">
        <w:rPr>
          <w:rFonts w:ascii="Times New Roman" w:hAnsi="Times New Roman" w:cs="Times New Roman"/>
          <w:sz w:val="24"/>
          <w:szCs w:val="24"/>
          <w:lang w:val="es-ES"/>
        </w:rPr>
        <w:t xml:space="preserve"> se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forma</w:t>
      </w:r>
      <w:r w:rsidR="00EF7548">
        <w:rPr>
          <w:rFonts w:ascii="Times New Roman" w:hAnsi="Times New Roman" w:cs="Times New Roman"/>
          <w:sz w:val="24"/>
          <w:szCs w:val="24"/>
          <w:lang w:val="es-ES"/>
        </w:rPr>
        <w:t xml:space="preserve"> toda</w:t>
      </w:r>
      <w:r w:rsidR="00FC28FB" w:rsidRPr="002574BB">
        <w:rPr>
          <w:rFonts w:ascii="Times New Roman" w:hAnsi="Times New Roman" w:cs="Times New Roman"/>
          <w:sz w:val="24"/>
          <w:szCs w:val="24"/>
          <w:lang w:val="es-ES"/>
        </w:rPr>
        <w:t xml:space="preserve"> </w:t>
      </w:r>
      <w:r w:rsidR="00042CFE">
        <w:rPr>
          <w:rFonts w:ascii="Times New Roman" w:hAnsi="Times New Roman" w:cs="Times New Roman"/>
          <w:sz w:val="24"/>
          <w:szCs w:val="24"/>
          <w:lang w:val="es-ES"/>
        </w:rPr>
        <w:t>la</w:t>
      </w:r>
      <w:r w:rsidR="00FC28FB" w:rsidRPr="002574BB">
        <w:rPr>
          <w:rFonts w:ascii="Times New Roman" w:hAnsi="Times New Roman" w:cs="Times New Roman"/>
          <w:sz w:val="24"/>
          <w:szCs w:val="24"/>
          <w:lang w:val="es-ES"/>
        </w:rPr>
        <w:t xml:space="preserve"> estructura de la novela</w:t>
      </w:r>
      <w:r w:rsidR="003815C1">
        <w:rPr>
          <w:rFonts w:ascii="Times New Roman" w:hAnsi="Times New Roman" w:cs="Times New Roman"/>
          <w:sz w:val="24"/>
          <w:szCs w:val="24"/>
          <w:lang w:val="es-ES"/>
        </w:rPr>
        <w:t xml:space="preserve"> y</w:t>
      </w:r>
      <w:r w:rsidR="00FC28FB" w:rsidRPr="002574BB">
        <w:rPr>
          <w:rFonts w:ascii="Times New Roman" w:hAnsi="Times New Roman" w:cs="Times New Roman"/>
          <w:sz w:val="24"/>
          <w:szCs w:val="24"/>
          <w:lang w:val="es-ES"/>
        </w:rPr>
        <w:t xml:space="preserve"> </w:t>
      </w:r>
      <w:r w:rsidR="003815C1">
        <w:rPr>
          <w:rFonts w:ascii="Times New Roman" w:hAnsi="Times New Roman" w:cs="Times New Roman"/>
          <w:sz w:val="24"/>
          <w:szCs w:val="24"/>
          <w:lang w:val="es-ES"/>
        </w:rPr>
        <w:t>có</w:t>
      </w:r>
      <w:r w:rsidR="00FC28FB" w:rsidRPr="002574BB">
        <w:rPr>
          <w:rFonts w:ascii="Times New Roman" w:hAnsi="Times New Roman" w:cs="Times New Roman"/>
          <w:sz w:val="24"/>
          <w:szCs w:val="24"/>
          <w:lang w:val="es-ES"/>
        </w:rPr>
        <w:t xml:space="preserve">mo </w:t>
      </w:r>
      <w:r>
        <w:rPr>
          <w:rFonts w:ascii="Times New Roman" w:hAnsi="Times New Roman" w:cs="Times New Roman"/>
          <w:sz w:val="24"/>
          <w:szCs w:val="24"/>
          <w:lang w:val="es-ES"/>
        </w:rPr>
        <w:t>se puede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observar</w:t>
      </w:r>
      <w:r w:rsidR="00042CFE">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se trata de una estructura </w:t>
      </w:r>
      <w:r w:rsidR="00EF7548">
        <w:rPr>
          <w:rFonts w:ascii="Times New Roman" w:hAnsi="Times New Roman" w:cs="Times New Roman"/>
          <w:sz w:val="24"/>
          <w:szCs w:val="24"/>
          <w:lang w:val="es-ES"/>
        </w:rPr>
        <w:t xml:space="preserve">muy </w:t>
      </w:r>
      <w:r w:rsidR="00FC28FB" w:rsidRPr="002574BB">
        <w:rPr>
          <w:rFonts w:ascii="Times New Roman" w:hAnsi="Times New Roman" w:cs="Times New Roman"/>
          <w:sz w:val="24"/>
          <w:szCs w:val="24"/>
          <w:lang w:val="es-ES"/>
        </w:rPr>
        <w:t>compleja</w:t>
      </w:r>
      <w:r w:rsidR="00143B1D">
        <w:rPr>
          <w:rFonts w:ascii="Times New Roman" w:hAnsi="Times New Roman" w:cs="Times New Roman"/>
          <w:sz w:val="24"/>
          <w:szCs w:val="24"/>
          <w:lang w:val="es-ES"/>
        </w:rPr>
        <w:t xml:space="preserve"> en un nivel</w:t>
      </w:r>
      <w:r w:rsidR="00FC28FB" w:rsidRPr="002574BB">
        <w:rPr>
          <w:rFonts w:ascii="Times New Roman" w:hAnsi="Times New Roman" w:cs="Times New Roman"/>
          <w:sz w:val="24"/>
          <w:szCs w:val="24"/>
          <w:lang w:val="es-ES"/>
        </w:rPr>
        <w:t xml:space="preserve"> </w:t>
      </w:r>
      <w:r w:rsidR="00042CFE">
        <w:rPr>
          <w:rFonts w:ascii="Times New Roman" w:hAnsi="Times New Roman" w:cs="Times New Roman"/>
          <w:sz w:val="24"/>
          <w:szCs w:val="24"/>
          <w:lang w:val="es-ES"/>
        </w:rPr>
        <w:t>elabor</w:t>
      </w:r>
      <w:r w:rsidR="00FC28FB" w:rsidRPr="002574BB">
        <w:rPr>
          <w:rFonts w:ascii="Times New Roman" w:hAnsi="Times New Roman" w:cs="Times New Roman"/>
          <w:sz w:val="24"/>
          <w:szCs w:val="24"/>
          <w:lang w:val="es-ES"/>
        </w:rPr>
        <w:t>ad</w:t>
      </w:r>
      <w:r w:rsidR="00143B1D">
        <w:rPr>
          <w:rFonts w:ascii="Times New Roman" w:hAnsi="Times New Roman" w:cs="Times New Roman"/>
          <w:sz w:val="24"/>
          <w:szCs w:val="24"/>
          <w:lang w:val="es-ES"/>
        </w:rPr>
        <w:t>o</w:t>
      </w:r>
      <w:r w:rsidR="00FC28FB" w:rsidRPr="002574BB">
        <w:rPr>
          <w:rFonts w:ascii="Times New Roman" w:hAnsi="Times New Roman" w:cs="Times New Roman"/>
          <w:sz w:val="24"/>
          <w:szCs w:val="24"/>
          <w:lang w:val="es-ES"/>
        </w:rPr>
        <w:t xml:space="preserve">. El resultado </w:t>
      </w:r>
      <w:r w:rsidR="00EF7548">
        <w:rPr>
          <w:rFonts w:ascii="Times New Roman" w:hAnsi="Times New Roman" w:cs="Times New Roman"/>
          <w:sz w:val="24"/>
          <w:szCs w:val="24"/>
          <w:lang w:val="es-ES"/>
        </w:rPr>
        <w:t>se puede considerar bien</w:t>
      </w:r>
      <w:r w:rsidR="0043534F">
        <w:rPr>
          <w:rFonts w:ascii="Times New Roman" w:hAnsi="Times New Roman" w:cs="Times New Roman"/>
          <w:sz w:val="24"/>
          <w:szCs w:val="24"/>
          <w:lang w:val="es-ES"/>
        </w:rPr>
        <w:t xml:space="preserve"> </w:t>
      </w:r>
      <w:r w:rsidR="00143B1D">
        <w:rPr>
          <w:rFonts w:ascii="Times New Roman" w:hAnsi="Times New Roman" w:cs="Times New Roman"/>
          <w:sz w:val="24"/>
          <w:szCs w:val="24"/>
          <w:lang w:val="es-ES"/>
        </w:rPr>
        <w:t>reflexionado</w:t>
      </w:r>
      <w:r w:rsidR="00FC28FB" w:rsidRPr="002574BB">
        <w:rPr>
          <w:rFonts w:ascii="Times New Roman" w:hAnsi="Times New Roman" w:cs="Times New Roman"/>
          <w:sz w:val="24"/>
          <w:szCs w:val="24"/>
          <w:lang w:val="es-ES"/>
        </w:rPr>
        <w:t xml:space="preserve"> y</w:t>
      </w:r>
      <w:r w:rsidR="00F31818">
        <w:rPr>
          <w:rFonts w:ascii="Times New Roman" w:hAnsi="Times New Roman" w:cs="Times New Roman"/>
          <w:sz w:val="24"/>
          <w:szCs w:val="24"/>
          <w:lang w:val="es-ES"/>
        </w:rPr>
        <w:t> </w:t>
      </w:r>
      <w:r w:rsidR="00FC28FB" w:rsidRPr="002574BB">
        <w:rPr>
          <w:rFonts w:ascii="Times New Roman" w:hAnsi="Times New Roman" w:cs="Times New Roman"/>
          <w:sz w:val="24"/>
          <w:szCs w:val="24"/>
          <w:lang w:val="es-ES"/>
        </w:rPr>
        <w:t>perfectamente</w:t>
      </w:r>
      <w:r w:rsidR="001B4CC4">
        <w:rPr>
          <w:rFonts w:ascii="Times New Roman" w:hAnsi="Times New Roman" w:cs="Times New Roman"/>
          <w:sz w:val="24"/>
          <w:szCs w:val="24"/>
          <w:lang w:val="es-ES"/>
        </w:rPr>
        <w:t xml:space="preserve"> </w:t>
      </w:r>
      <w:r w:rsidR="0043534F">
        <w:rPr>
          <w:rFonts w:ascii="Times New Roman" w:hAnsi="Times New Roman" w:cs="Times New Roman"/>
          <w:sz w:val="24"/>
          <w:szCs w:val="24"/>
          <w:lang w:val="es-ES"/>
        </w:rPr>
        <w:t>entrelazado</w:t>
      </w:r>
      <w:r w:rsidR="00FC28FB" w:rsidRPr="002574BB">
        <w:rPr>
          <w:rFonts w:ascii="Times New Roman" w:hAnsi="Times New Roman" w:cs="Times New Roman"/>
          <w:sz w:val="24"/>
          <w:szCs w:val="24"/>
          <w:lang w:val="es-ES"/>
        </w:rPr>
        <w:t>,</w:t>
      </w:r>
      <w:r w:rsidR="0043534F">
        <w:rPr>
          <w:rFonts w:ascii="Times New Roman" w:hAnsi="Times New Roman" w:cs="Times New Roman"/>
          <w:sz w:val="24"/>
          <w:szCs w:val="24"/>
          <w:lang w:val="es-ES"/>
        </w:rPr>
        <w:t xml:space="preserve"> </w:t>
      </w:r>
      <w:r>
        <w:rPr>
          <w:rFonts w:ascii="Times New Roman" w:hAnsi="Times New Roman" w:cs="Times New Roman"/>
          <w:sz w:val="24"/>
          <w:szCs w:val="24"/>
          <w:lang w:val="es-ES"/>
        </w:rPr>
        <w:t>indicando</w:t>
      </w:r>
      <w:r w:rsidR="00FC28FB" w:rsidRPr="002574BB">
        <w:rPr>
          <w:rFonts w:ascii="Times New Roman" w:hAnsi="Times New Roman" w:cs="Times New Roman"/>
          <w:sz w:val="24"/>
          <w:szCs w:val="24"/>
          <w:lang w:val="es-ES"/>
        </w:rPr>
        <w:t xml:space="preserve"> que </w:t>
      </w:r>
      <w:r>
        <w:rPr>
          <w:rFonts w:ascii="Times New Roman" w:hAnsi="Times New Roman" w:cs="Times New Roman"/>
          <w:sz w:val="24"/>
          <w:szCs w:val="24"/>
          <w:lang w:val="es-ES"/>
        </w:rPr>
        <w:t>estamos ante una</w:t>
      </w:r>
      <w:r w:rsidR="00FC28FB" w:rsidRPr="002574BB">
        <w:rPr>
          <w:rFonts w:ascii="Times New Roman" w:hAnsi="Times New Roman" w:cs="Times New Roman"/>
          <w:sz w:val="24"/>
          <w:szCs w:val="24"/>
          <w:lang w:val="es-ES"/>
        </w:rPr>
        <w:t xml:space="preserve"> novela total, </w:t>
      </w:r>
      <w:r w:rsidR="00004F62">
        <w:rPr>
          <w:rFonts w:ascii="Times New Roman" w:hAnsi="Times New Roman" w:cs="Times New Roman"/>
          <w:sz w:val="24"/>
          <w:szCs w:val="24"/>
          <w:lang w:val="es-ES"/>
        </w:rPr>
        <w:t xml:space="preserve">que </w:t>
      </w:r>
      <w:r>
        <w:rPr>
          <w:rFonts w:ascii="Times New Roman" w:hAnsi="Times New Roman" w:cs="Times New Roman"/>
          <w:sz w:val="24"/>
          <w:szCs w:val="24"/>
          <w:lang w:val="es-ES"/>
        </w:rPr>
        <w:t xml:space="preserve">sigue con su </w:t>
      </w:r>
      <w:r w:rsidR="00EF7548">
        <w:rPr>
          <w:rFonts w:ascii="Times New Roman" w:hAnsi="Times New Roman" w:cs="Times New Roman"/>
          <w:sz w:val="24"/>
          <w:szCs w:val="24"/>
          <w:lang w:val="es-ES"/>
        </w:rPr>
        <w:t>ambición</w:t>
      </w:r>
      <w:r w:rsidR="00004F62">
        <w:rPr>
          <w:rFonts w:ascii="Times New Roman" w:hAnsi="Times New Roman" w:cs="Times New Roman"/>
          <w:sz w:val="24"/>
          <w:szCs w:val="24"/>
          <w:lang w:val="es-ES"/>
        </w:rPr>
        <w:t xml:space="preserve"> de acercarse a</w:t>
      </w:r>
      <w:r w:rsidR="00FC28FB" w:rsidRPr="002574BB">
        <w:rPr>
          <w:rFonts w:ascii="Times New Roman" w:hAnsi="Times New Roman" w:cs="Times New Roman"/>
          <w:sz w:val="24"/>
          <w:szCs w:val="24"/>
          <w:lang w:val="es-ES"/>
        </w:rPr>
        <w:t xml:space="preserve"> los grandes narradores hispanoamericanos. Además, se </w:t>
      </w:r>
      <w:r w:rsidR="00004F62">
        <w:rPr>
          <w:rFonts w:ascii="Times New Roman" w:hAnsi="Times New Roman" w:cs="Times New Roman"/>
          <w:sz w:val="24"/>
          <w:szCs w:val="24"/>
          <w:lang w:val="es-ES"/>
        </w:rPr>
        <w:t>presentan</w:t>
      </w:r>
      <w:r w:rsidR="00FC28FB" w:rsidRPr="002574BB">
        <w:rPr>
          <w:rFonts w:ascii="Times New Roman" w:hAnsi="Times New Roman" w:cs="Times New Roman"/>
          <w:sz w:val="24"/>
          <w:szCs w:val="24"/>
          <w:lang w:val="es-ES"/>
        </w:rPr>
        <w:t xml:space="preserve"> </w:t>
      </w:r>
      <w:r w:rsidR="003815C1">
        <w:rPr>
          <w:rFonts w:ascii="Times New Roman" w:hAnsi="Times New Roman" w:cs="Times New Roman"/>
          <w:sz w:val="24"/>
          <w:szCs w:val="24"/>
          <w:lang w:val="es-ES"/>
        </w:rPr>
        <w:t>ciertas semejanzas</w:t>
      </w:r>
      <w:r w:rsidR="00004F62">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con otr</w:t>
      </w:r>
      <w:r w:rsidR="00004F62">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s </w:t>
      </w:r>
      <w:r w:rsidR="00EF7548">
        <w:rPr>
          <w:rFonts w:ascii="Times New Roman" w:hAnsi="Times New Roman" w:cs="Times New Roman"/>
          <w:sz w:val="24"/>
          <w:szCs w:val="24"/>
          <w:lang w:val="es-ES"/>
        </w:rPr>
        <w:t>narraciones</w:t>
      </w:r>
      <w:r w:rsidR="00FC28FB" w:rsidRPr="002574BB">
        <w:rPr>
          <w:rFonts w:ascii="Times New Roman" w:hAnsi="Times New Roman" w:cs="Times New Roman"/>
          <w:sz w:val="24"/>
          <w:szCs w:val="24"/>
          <w:lang w:val="es-ES"/>
        </w:rPr>
        <w:t xml:space="preserve"> de </w:t>
      </w:r>
      <w:r>
        <w:rPr>
          <w:rFonts w:ascii="Times New Roman" w:hAnsi="Times New Roman" w:cs="Times New Roman"/>
          <w:sz w:val="24"/>
          <w:szCs w:val="24"/>
          <w:lang w:val="es-ES"/>
        </w:rPr>
        <w:t>Enríquez</w:t>
      </w:r>
      <w:r w:rsidR="00FC28FB" w:rsidRPr="002574BB">
        <w:rPr>
          <w:rFonts w:ascii="Times New Roman" w:hAnsi="Times New Roman" w:cs="Times New Roman"/>
          <w:sz w:val="24"/>
          <w:szCs w:val="24"/>
          <w:lang w:val="es-ES"/>
        </w:rPr>
        <w:t xml:space="preserve">, tanto en los acontecimientos </w:t>
      </w:r>
      <w:r>
        <w:rPr>
          <w:rFonts w:ascii="Times New Roman" w:hAnsi="Times New Roman" w:cs="Times New Roman"/>
          <w:sz w:val="24"/>
          <w:szCs w:val="24"/>
          <w:lang w:val="es-ES"/>
        </w:rPr>
        <w:t>destacados</w:t>
      </w:r>
      <w:r w:rsidR="00FC28FB" w:rsidRPr="002574BB">
        <w:rPr>
          <w:rFonts w:ascii="Times New Roman" w:hAnsi="Times New Roman" w:cs="Times New Roman"/>
          <w:sz w:val="24"/>
          <w:szCs w:val="24"/>
          <w:lang w:val="es-ES"/>
        </w:rPr>
        <w:t xml:space="preserve"> como en los personajes. </w:t>
      </w:r>
      <w:r w:rsidR="003815C1">
        <w:rPr>
          <w:rFonts w:ascii="Times New Roman" w:hAnsi="Times New Roman" w:cs="Times New Roman"/>
          <w:sz w:val="24"/>
          <w:szCs w:val="24"/>
          <w:lang w:val="es-ES"/>
        </w:rPr>
        <w:t>Con e</w:t>
      </w:r>
      <w:r w:rsidR="00FC28FB" w:rsidRPr="002574BB">
        <w:rPr>
          <w:rFonts w:ascii="Times New Roman" w:hAnsi="Times New Roman" w:cs="Times New Roman"/>
          <w:sz w:val="24"/>
          <w:szCs w:val="24"/>
          <w:lang w:val="es-ES"/>
        </w:rPr>
        <w:t>sto</w:t>
      </w:r>
      <w:r w:rsidR="0043534F">
        <w:rPr>
          <w:rFonts w:ascii="Times New Roman" w:hAnsi="Times New Roman" w:cs="Times New Roman"/>
          <w:sz w:val="24"/>
          <w:szCs w:val="24"/>
          <w:lang w:val="es-ES"/>
        </w:rPr>
        <w:t xml:space="preserve"> </w:t>
      </w:r>
      <w:r w:rsidR="00EF7548">
        <w:rPr>
          <w:rFonts w:ascii="Times New Roman" w:hAnsi="Times New Roman" w:cs="Times New Roman"/>
          <w:sz w:val="24"/>
          <w:szCs w:val="24"/>
          <w:lang w:val="es-ES"/>
        </w:rPr>
        <w:t xml:space="preserve">hay posibilidad de </w:t>
      </w:r>
      <w:r w:rsidR="00BC2AB2">
        <w:rPr>
          <w:rFonts w:ascii="Times New Roman" w:hAnsi="Times New Roman" w:cs="Times New Roman"/>
          <w:sz w:val="24"/>
          <w:szCs w:val="24"/>
          <w:lang w:val="es-ES"/>
        </w:rPr>
        <w:t>observar</w:t>
      </w:r>
      <w:r w:rsidR="00FC28FB" w:rsidRPr="002574BB">
        <w:rPr>
          <w:rFonts w:ascii="Times New Roman" w:hAnsi="Times New Roman" w:cs="Times New Roman"/>
          <w:sz w:val="24"/>
          <w:szCs w:val="24"/>
          <w:lang w:val="es-ES"/>
        </w:rPr>
        <w:t xml:space="preserve"> </w:t>
      </w:r>
      <w:r w:rsidR="003815C1">
        <w:rPr>
          <w:rFonts w:ascii="Times New Roman" w:hAnsi="Times New Roman" w:cs="Times New Roman"/>
          <w:sz w:val="24"/>
          <w:szCs w:val="24"/>
          <w:lang w:val="es-ES"/>
        </w:rPr>
        <w:t>ciertas</w:t>
      </w:r>
      <w:r w:rsidR="00FC28FB" w:rsidRPr="002574BB">
        <w:rPr>
          <w:rFonts w:ascii="Times New Roman" w:hAnsi="Times New Roman" w:cs="Times New Roman"/>
          <w:sz w:val="24"/>
          <w:szCs w:val="24"/>
          <w:lang w:val="es-ES"/>
        </w:rPr>
        <w:t xml:space="preserve"> conexiones que</w:t>
      </w:r>
      <w:r>
        <w:rPr>
          <w:rFonts w:ascii="Times New Roman" w:hAnsi="Times New Roman" w:cs="Times New Roman"/>
          <w:sz w:val="24"/>
          <w:szCs w:val="24"/>
          <w:lang w:val="es-ES"/>
        </w:rPr>
        <w:t xml:space="preserve"> intenta</w:t>
      </w:r>
      <w:r w:rsidR="00FC28FB" w:rsidRPr="002574BB">
        <w:rPr>
          <w:rFonts w:ascii="Times New Roman" w:hAnsi="Times New Roman" w:cs="Times New Roman"/>
          <w:sz w:val="24"/>
          <w:szCs w:val="24"/>
          <w:lang w:val="es-ES"/>
        </w:rPr>
        <w:t xml:space="preserve"> establec</w:t>
      </w:r>
      <w:r>
        <w:rPr>
          <w:rFonts w:ascii="Times New Roman" w:hAnsi="Times New Roman" w:cs="Times New Roman"/>
          <w:sz w:val="24"/>
          <w:szCs w:val="24"/>
          <w:lang w:val="es-ES"/>
        </w:rPr>
        <w:t>er</w:t>
      </w:r>
      <w:r w:rsidR="00FC28FB" w:rsidRPr="002574BB">
        <w:rPr>
          <w:rFonts w:ascii="Times New Roman" w:hAnsi="Times New Roman" w:cs="Times New Roman"/>
          <w:sz w:val="24"/>
          <w:szCs w:val="24"/>
          <w:lang w:val="es-ES"/>
        </w:rPr>
        <w:t xml:space="preserve"> dentro de sus obras</w:t>
      </w:r>
      <w:r>
        <w:rPr>
          <w:rFonts w:ascii="Times New Roman" w:hAnsi="Times New Roman" w:cs="Times New Roman"/>
          <w:sz w:val="24"/>
          <w:szCs w:val="24"/>
          <w:lang w:val="es-ES"/>
        </w:rPr>
        <w:t xml:space="preserve"> literarias</w:t>
      </w:r>
      <w:r w:rsidR="00FC28FB" w:rsidRPr="002574BB">
        <w:rPr>
          <w:rFonts w:ascii="Times New Roman" w:hAnsi="Times New Roman" w:cs="Times New Roman"/>
          <w:sz w:val="24"/>
          <w:szCs w:val="24"/>
          <w:lang w:val="es-ES"/>
        </w:rPr>
        <w:t xml:space="preserve"> </w:t>
      </w:r>
      <w:r w:rsidR="0043534F">
        <w:rPr>
          <w:rFonts w:ascii="Times New Roman" w:hAnsi="Times New Roman" w:cs="Times New Roman"/>
          <w:sz w:val="24"/>
          <w:szCs w:val="24"/>
          <w:lang w:val="es-ES"/>
        </w:rPr>
        <w:t>también Gabriel</w:t>
      </w:r>
      <w:r w:rsidR="00FC28FB" w:rsidRPr="002574BB">
        <w:rPr>
          <w:rFonts w:ascii="Times New Roman" w:hAnsi="Times New Roman" w:cs="Times New Roman"/>
          <w:sz w:val="24"/>
          <w:szCs w:val="24"/>
          <w:lang w:val="es-ES"/>
        </w:rPr>
        <w:t xml:space="preserve"> García Márquez</w:t>
      </w:r>
      <w:r w:rsidR="0043534F">
        <w:rPr>
          <w:rFonts w:ascii="Times New Roman" w:hAnsi="Times New Roman" w:cs="Times New Roman"/>
          <w:sz w:val="24"/>
          <w:szCs w:val="24"/>
          <w:lang w:val="es-ES"/>
        </w:rPr>
        <w:t>.</w:t>
      </w:r>
    </w:p>
    <w:p w14:paraId="6B9FC892" w14:textId="6E05EDE5" w:rsidR="00FC28FB" w:rsidRPr="002574BB" w:rsidRDefault="00EF7548"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Hablando</w:t>
      </w:r>
      <w:r w:rsidR="008E3F30">
        <w:rPr>
          <w:rFonts w:ascii="Times New Roman" w:hAnsi="Times New Roman" w:cs="Times New Roman"/>
          <w:sz w:val="24"/>
          <w:szCs w:val="24"/>
          <w:lang w:val="es-ES"/>
        </w:rPr>
        <w:t xml:space="preserve"> </w:t>
      </w:r>
      <w:r>
        <w:rPr>
          <w:rFonts w:ascii="Times New Roman" w:hAnsi="Times New Roman" w:cs="Times New Roman"/>
          <w:sz w:val="24"/>
          <w:szCs w:val="24"/>
          <w:lang w:val="es-ES"/>
        </w:rPr>
        <w:t>sobre</w:t>
      </w:r>
      <w:r w:rsidR="008E3F30">
        <w:rPr>
          <w:rFonts w:ascii="Times New Roman" w:hAnsi="Times New Roman" w:cs="Times New Roman"/>
          <w:sz w:val="24"/>
          <w:szCs w:val="24"/>
          <w:lang w:val="es-ES"/>
        </w:rPr>
        <w:t xml:space="preserve"> e</w:t>
      </w:r>
      <w:r w:rsidR="00004F62">
        <w:rPr>
          <w:rFonts w:ascii="Times New Roman" w:hAnsi="Times New Roman" w:cs="Times New Roman"/>
          <w:sz w:val="24"/>
          <w:szCs w:val="24"/>
          <w:lang w:val="es-ES"/>
        </w:rPr>
        <w:t>l</w:t>
      </w:r>
      <w:r w:rsidR="0043534F">
        <w:rPr>
          <w:rFonts w:ascii="Times New Roman" w:hAnsi="Times New Roman" w:cs="Times New Roman"/>
          <w:sz w:val="24"/>
          <w:szCs w:val="24"/>
          <w:lang w:val="es-ES"/>
        </w:rPr>
        <w:t xml:space="preserve"> tema</w:t>
      </w:r>
      <w:r w:rsidR="00004F62">
        <w:rPr>
          <w:rFonts w:ascii="Times New Roman" w:hAnsi="Times New Roman" w:cs="Times New Roman"/>
          <w:sz w:val="24"/>
          <w:szCs w:val="24"/>
          <w:lang w:val="es-ES"/>
        </w:rPr>
        <w:t xml:space="preserve"> que aparece con más frecuencia</w:t>
      </w:r>
      <w:r w:rsidR="00FC28FB" w:rsidRPr="002574BB">
        <w:rPr>
          <w:rFonts w:ascii="Times New Roman" w:hAnsi="Times New Roman" w:cs="Times New Roman"/>
          <w:sz w:val="24"/>
          <w:szCs w:val="24"/>
          <w:lang w:val="es-ES"/>
        </w:rPr>
        <w:t xml:space="preserve">, </w:t>
      </w:r>
      <w:r w:rsidR="003815C1">
        <w:rPr>
          <w:rFonts w:ascii="Times New Roman" w:hAnsi="Times New Roman" w:cs="Times New Roman"/>
          <w:sz w:val="24"/>
          <w:szCs w:val="24"/>
          <w:lang w:val="es-ES"/>
        </w:rPr>
        <w:t>y</w:t>
      </w:r>
      <w:r w:rsidR="00BC2AB2">
        <w:rPr>
          <w:rFonts w:ascii="Times New Roman" w:hAnsi="Times New Roman" w:cs="Times New Roman"/>
          <w:sz w:val="24"/>
          <w:szCs w:val="24"/>
          <w:lang w:val="es-ES"/>
        </w:rPr>
        <w:t xml:space="preserve"> también</w:t>
      </w:r>
      <w:r w:rsidR="0043534F">
        <w:rPr>
          <w:rFonts w:ascii="Times New Roman" w:hAnsi="Times New Roman" w:cs="Times New Roman"/>
          <w:sz w:val="24"/>
          <w:szCs w:val="24"/>
          <w:lang w:val="es-ES"/>
        </w:rPr>
        <w:t xml:space="preserve"> </w:t>
      </w:r>
      <w:r w:rsidR="008E3F30">
        <w:rPr>
          <w:rFonts w:ascii="Times New Roman" w:hAnsi="Times New Roman" w:cs="Times New Roman"/>
          <w:sz w:val="24"/>
          <w:szCs w:val="24"/>
          <w:lang w:val="es-ES"/>
        </w:rPr>
        <w:t>se</w:t>
      </w:r>
      <w:r w:rsidR="0043534F">
        <w:rPr>
          <w:rFonts w:ascii="Times New Roman" w:hAnsi="Times New Roman" w:cs="Times New Roman"/>
          <w:sz w:val="24"/>
          <w:szCs w:val="24"/>
          <w:lang w:val="es-ES"/>
        </w:rPr>
        <w:t xml:space="preserve"> </w:t>
      </w:r>
      <w:r w:rsidR="008E3F30">
        <w:rPr>
          <w:rFonts w:ascii="Times New Roman" w:hAnsi="Times New Roman" w:cs="Times New Roman"/>
          <w:sz w:val="24"/>
          <w:szCs w:val="24"/>
          <w:lang w:val="es-ES"/>
        </w:rPr>
        <w:t>trata</w:t>
      </w:r>
      <w:r w:rsidR="00FC28FB" w:rsidRPr="002574BB">
        <w:rPr>
          <w:rFonts w:ascii="Times New Roman" w:hAnsi="Times New Roman" w:cs="Times New Roman"/>
          <w:sz w:val="24"/>
          <w:szCs w:val="24"/>
          <w:lang w:val="es-ES"/>
        </w:rPr>
        <w:t xml:space="preserve"> de </w:t>
      </w:r>
      <w:r w:rsidR="008E3F30">
        <w:rPr>
          <w:rFonts w:ascii="Times New Roman" w:hAnsi="Times New Roman" w:cs="Times New Roman"/>
          <w:sz w:val="24"/>
          <w:szCs w:val="24"/>
          <w:lang w:val="es-ES"/>
        </w:rPr>
        <w:t>un</w:t>
      </w:r>
      <w:r w:rsidR="00FC28FB" w:rsidRPr="002574BB">
        <w:rPr>
          <w:rFonts w:ascii="Times New Roman" w:hAnsi="Times New Roman" w:cs="Times New Roman"/>
          <w:sz w:val="24"/>
          <w:szCs w:val="24"/>
          <w:lang w:val="es-ES"/>
        </w:rPr>
        <w:t xml:space="preserve"> gran tema de</w:t>
      </w:r>
      <w:r w:rsidR="0043534F">
        <w:rPr>
          <w:rFonts w:ascii="Times New Roman" w:hAnsi="Times New Roman" w:cs="Times New Roman"/>
          <w:sz w:val="24"/>
          <w:szCs w:val="24"/>
          <w:lang w:val="es-ES"/>
        </w:rPr>
        <w:t xml:space="preserve"> lo</w:t>
      </w:r>
      <w:r w:rsidR="00FC28FB" w:rsidRPr="002574BB">
        <w:rPr>
          <w:rFonts w:ascii="Times New Roman" w:hAnsi="Times New Roman" w:cs="Times New Roman"/>
          <w:sz w:val="24"/>
          <w:szCs w:val="24"/>
          <w:lang w:val="es-ES"/>
        </w:rPr>
        <w:t xml:space="preserve"> gótico, </w:t>
      </w:r>
      <w:r>
        <w:rPr>
          <w:rFonts w:ascii="Times New Roman" w:hAnsi="Times New Roman" w:cs="Times New Roman"/>
          <w:sz w:val="24"/>
          <w:szCs w:val="24"/>
          <w:lang w:val="es-ES"/>
        </w:rPr>
        <w:t>destaca</w:t>
      </w:r>
      <w:r w:rsidR="00004F62">
        <w:rPr>
          <w:rFonts w:ascii="Times New Roman" w:hAnsi="Times New Roman" w:cs="Times New Roman"/>
          <w:sz w:val="24"/>
          <w:szCs w:val="24"/>
          <w:lang w:val="es-ES"/>
        </w:rPr>
        <w:t xml:space="preserve"> el tema de maldad. </w:t>
      </w:r>
      <w:r>
        <w:rPr>
          <w:rFonts w:ascii="Times New Roman" w:hAnsi="Times New Roman" w:cs="Times New Roman"/>
          <w:sz w:val="24"/>
          <w:szCs w:val="24"/>
          <w:lang w:val="es-ES"/>
        </w:rPr>
        <w:t>Puede p</w:t>
      </w:r>
      <w:r w:rsidR="008E3F30">
        <w:rPr>
          <w:rFonts w:ascii="Times New Roman" w:hAnsi="Times New Roman" w:cs="Times New Roman"/>
          <w:sz w:val="24"/>
          <w:szCs w:val="24"/>
          <w:lang w:val="es-ES"/>
        </w:rPr>
        <w:t>arece</w:t>
      </w:r>
      <w:r>
        <w:rPr>
          <w:rFonts w:ascii="Times New Roman" w:hAnsi="Times New Roman" w:cs="Times New Roman"/>
          <w:sz w:val="24"/>
          <w:szCs w:val="24"/>
          <w:lang w:val="es-ES"/>
        </w:rPr>
        <w:t>r</w:t>
      </w:r>
      <w:r w:rsidR="008E3F30">
        <w:rPr>
          <w:rFonts w:ascii="Times New Roman" w:hAnsi="Times New Roman" w:cs="Times New Roman"/>
          <w:sz w:val="24"/>
          <w:szCs w:val="24"/>
          <w:lang w:val="es-ES"/>
        </w:rPr>
        <w:t xml:space="preserve"> que</w:t>
      </w:r>
      <w:r w:rsidR="00004F62">
        <w:rPr>
          <w:rFonts w:ascii="Times New Roman" w:hAnsi="Times New Roman" w:cs="Times New Roman"/>
          <w:sz w:val="24"/>
          <w:szCs w:val="24"/>
          <w:lang w:val="es-ES"/>
        </w:rPr>
        <w:t xml:space="preserve"> </w:t>
      </w:r>
      <w:r>
        <w:rPr>
          <w:rFonts w:ascii="Times New Roman" w:hAnsi="Times New Roman" w:cs="Times New Roman"/>
          <w:sz w:val="24"/>
          <w:szCs w:val="24"/>
          <w:lang w:val="es-ES"/>
        </w:rPr>
        <w:t>el</w:t>
      </w:r>
      <w:r w:rsidR="00004F62">
        <w:rPr>
          <w:rFonts w:ascii="Times New Roman" w:hAnsi="Times New Roman" w:cs="Times New Roman"/>
          <w:sz w:val="24"/>
          <w:szCs w:val="24"/>
          <w:lang w:val="es-ES"/>
        </w:rPr>
        <w:t xml:space="preserve"> tema</w:t>
      </w:r>
      <w:r w:rsidR="00BC2AB2">
        <w:rPr>
          <w:rFonts w:ascii="Times New Roman" w:hAnsi="Times New Roman" w:cs="Times New Roman"/>
          <w:sz w:val="24"/>
          <w:szCs w:val="24"/>
          <w:lang w:val="es-ES"/>
        </w:rPr>
        <w:t xml:space="preserve"> de maldad</w:t>
      </w:r>
      <w:r w:rsidR="00004F62">
        <w:rPr>
          <w:rFonts w:ascii="Times New Roman" w:hAnsi="Times New Roman" w:cs="Times New Roman"/>
          <w:sz w:val="24"/>
          <w:szCs w:val="24"/>
          <w:lang w:val="es-ES"/>
        </w:rPr>
        <w:t xml:space="preserve"> se presenta desde</w:t>
      </w:r>
      <w:r w:rsidR="00FC28FB" w:rsidRPr="002574BB">
        <w:rPr>
          <w:rFonts w:ascii="Times New Roman" w:hAnsi="Times New Roman" w:cs="Times New Roman"/>
          <w:sz w:val="24"/>
          <w:szCs w:val="24"/>
          <w:lang w:val="es-ES"/>
        </w:rPr>
        <w:t xml:space="preserve"> </w:t>
      </w:r>
      <w:r w:rsidR="00004F62">
        <w:rPr>
          <w:rFonts w:ascii="Times New Roman" w:hAnsi="Times New Roman" w:cs="Times New Roman"/>
          <w:sz w:val="24"/>
          <w:szCs w:val="24"/>
          <w:lang w:val="es-ES"/>
        </w:rPr>
        <w:t>varias</w:t>
      </w:r>
      <w:r w:rsidR="00FC28FB" w:rsidRPr="002574BB">
        <w:rPr>
          <w:rFonts w:ascii="Times New Roman" w:hAnsi="Times New Roman" w:cs="Times New Roman"/>
          <w:sz w:val="24"/>
          <w:szCs w:val="24"/>
          <w:lang w:val="es-ES"/>
        </w:rPr>
        <w:t xml:space="preserve"> </w:t>
      </w:r>
      <w:r w:rsidR="0043534F">
        <w:rPr>
          <w:rFonts w:ascii="Times New Roman" w:hAnsi="Times New Roman" w:cs="Times New Roman"/>
          <w:sz w:val="24"/>
          <w:szCs w:val="24"/>
          <w:lang w:val="es-ES"/>
        </w:rPr>
        <w:t>p</w:t>
      </w:r>
      <w:r w:rsidR="00004F62">
        <w:rPr>
          <w:rFonts w:ascii="Times New Roman" w:hAnsi="Times New Roman" w:cs="Times New Roman"/>
          <w:sz w:val="24"/>
          <w:szCs w:val="24"/>
          <w:lang w:val="es-ES"/>
        </w:rPr>
        <w:t>erspectivas</w:t>
      </w:r>
      <w:r w:rsidR="00FC28FB" w:rsidRPr="002574BB">
        <w:rPr>
          <w:rFonts w:ascii="Times New Roman" w:hAnsi="Times New Roman" w:cs="Times New Roman"/>
          <w:sz w:val="24"/>
          <w:szCs w:val="24"/>
          <w:lang w:val="es-ES"/>
        </w:rPr>
        <w:t xml:space="preserve"> en la </w:t>
      </w:r>
      <w:r w:rsidR="0043534F">
        <w:rPr>
          <w:rFonts w:ascii="Times New Roman" w:hAnsi="Times New Roman" w:cs="Times New Roman"/>
          <w:sz w:val="24"/>
          <w:szCs w:val="24"/>
          <w:lang w:val="es-ES"/>
        </w:rPr>
        <w:t>novela</w:t>
      </w:r>
      <w:r w:rsidR="00FC28FB" w:rsidRPr="002574BB">
        <w:rPr>
          <w:rFonts w:ascii="Times New Roman" w:hAnsi="Times New Roman" w:cs="Times New Roman"/>
          <w:sz w:val="24"/>
          <w:szCs w:val="24"/>
          <w:lang w:val="es-ES"/>
        </w:rPr>
        <w:t xml:space="preserve">. Por un lado, </w:t>
      </w:r>
      <w:r w:rsidR="008E3F30">
        <w:rPr>
          <w:rFonts w:ascii="Times New Roman" w:hAnsi="Times New Roman" w:cs="Times New Roman"/>
          <w:sz w:val="24"/>
          <w:szCs w:val="24"/>
          <w:lang w:val="es-ES"/>
        </w:rPr>
        <w:t>se puede</w:t>
      </w:r>
      <w:r w:rsidR="00004F62">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destacar</w:t>
      </w:r>
      <w:r w:rsidR="00FC28FB" w:rsidRPr="002574BB">
        <w:rPr>
          <w:rFonts w:ascii="Times New Roman" w:hAnsi="Times New Roman" w:cs="Times New Roman"/>
          <w:sz w:val="24"/>
          <w:szCs w:val="24"/>
          <w:lang w:val="es-ES"/>
        </w:rPr>
        <w:t xml:space="preserve"> l</w:t>
      </w:r>
      <w:r w:rsidR="0043534F">
        <w:rPr>
          <w:rFonts w:ascii="Times New Roman" w:hAnsi="Times New Roman" w:cs="Times New Roman"/>
          <w:sz w:val="24"/>
          <w:szCs w:val="24"/>
          <w:lang w:val="es-ES"/>
        </w:rPr>
        <w:t>o</w:t>
      </w:r>
      <w:r w:rsidR="00FC28FB" w:rsidRPr="002574BB">
        <w:rPr>
          <w:rFonts w:ascii="Times New Roman" w:hAnsi="Times New Roman" w:cs="Times New Roman"/>
          <w:sz w:val="24"/>
          <w:szCs w:val="24"/>
          <w:lang w:val="es-ES"/>
        </w:rPr>
        <w:t xml:space="preserve"> sobrenatural, </w:t>
      </w:r>
      <w:r w:rsidR="00004F62">
        <w:rPr>
          <w:rFonts w:ascii="Times New Roman" w:hAnsi="Times New Roman" w:cs="Times New Roman"/>
          <w:sz w:val="24"/>
          <w:szCs w:val="24"/>
          <w:lang w:val="es-ES"/>
        </w:rPr>
        <w:t>caracterizado</w:t>
      </w:r>
      <w:r w:rsidR="00FC28FB" w:rsidRPr="002574BB">
        <w:rPr>
          <w:rFonts w:ascii="Times New Roman" w:hAnsi="Times New Roman" w:cs="Times New Roman"/>
          <w:sz w:val="24"/>
          <w:szCs w:val="24"/>
          <w:lang w:val="es-ES"/>
        </w:rPr>
        <w:t xml:space="preserve"> en </w:t>
      </w:r>
      <w:r w:rsidR="00004F62">
        <w:rPr>
          <w:rFonts w:ascii="Times New Roman" w:hAnsi="Times New Roman" w:cs="Times New Roman"/>
          <w:sz w:val="24"/>
          <w:szCs w:val="24"/>
          <w:lang w:val="es-ES"/>
        </w:rPr>
        <w:t>esa</w:t>
      </w:r>
      <w:r w:rsidR="00FC28FB" w:rsidRPr="002574BB">
        <w:rPr>
          <w:rFonts w:ascii="Times New Roman" w:hAnsi="Times New Roman" w:cs="Times New Roman"/>
          <w:sz w:val="24"/>
          <w:szCs w:val="24"/>
          <w:lang w:val="es-ES"/>
        </w:rPr>
        <w:t xml:space="preserve"> </w:t>
      </w:r>
      <w:r w:rsidR="0043534F">
        <w:rPr>
          <w:rFonts w:ascii="Times New Roman" w:hAnsi="Times New Roman" w:cs="Times New Roman"/>
          <w:sz w:val="24"/>
          <w:szCs w:val="24"/>
          <w:lang w:val="es-ES"/>
        </w:rPr>
        <w:t>fuerza</w:t>
      </w:r>
      <w:r w:rsidR="00FC28FB" w:rsidRPr="002574BB">
        <w:rPr>
          <w:rFonts w:ascii="Times New Roman" w:hAnsi="Times New Roman" w:cs="Times New Roman"/>
          <w:sz w:val="24"/>
          <w:szCs w:val="24"/>
          <w:lang w:val="es-ES"/>
        </w:rPr>
        <w:t xml:space="preserve"> desconocida y oscura</w:t>
      </w:r>
      <w:r w:rsidR="00004F62">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 xml:space="preserve">que </w:t>
      </w:r>
      <w:r w:rsidR="00444C26">
        <w:rPr>
          <w:rFonts w:ascii="Times New Roman" w:hAnsi="Times New Roman" w:cs="Times New Roman"/>
          <w:sz w:val="24"/>
          <w:szCs w:val="24"/>
          <w:lang w:val="es-ES"/>
        </w:rPr>
        <w:t>la</w:t>
      </w:r>
      <w:r w:rsidR="00FC28FB" w:rsidRPr="002574BB">
        <w:rPr>
          <w:rFonts w:ascii="Times New Roman" w:hAnsi="Times New Roman" w:cs="Times New Roman"/>
          <w:sz w:val="24"/>
          <w:szCs w:val="24"/>
          <w:lang w:val="es-ES"/>
        </w:rPr>
        <w:t xml:space="preserve"> Orden adora</w:t>
      </w:r>
      <w:r w:rsidR="00004F62">
        <w:rPr>
          <w:rFonts w:ascii="Times New Roman" w:hAnsi="Times New Roman" w:cs="Times New Roman"/>
          <w:sz w:val="24"/>
          <w:szCs w:val="24"/>
          <w:lang w:val="es-ES"/>
        </w:rPr>
        <w:t xml:space="preserve"> y Juan y Gaspar la aceptan como medio</w:t>
      </w:r>
      <w:r w:rsidR="00FC28FB" w:rsidRPr="002574BB">
        <w:rPr>
          <w:rFonts w:ascii="Times New Roman" w:hAnsi="Times New Roman" w:cs="Times New Roman"/>
          <w:sz w:val="24"/>
          <w:szCs w:val="24"/>
          <w:lang w:val="es-ES"/>
        </w:rPr>
        <w:t xml:space="preserve">. Los </w:t>
      </w:r>
      <w:r w:rsidR="0043534F">
        <w:rPr>
          <w:rFonts w:ascii="Times New Roman" w:hAnsi="Times New Roman" w:cs="Times New Roman"/>
          <w:sz w:val="24"/>
          <w:szCs w:val="24"/>
          <w:lang w:val="es-ES"/>
        </w:rPr>
        <w:t>miembros</w:t>
      </w:r>
      <w:r w:rsidR="00FC28FB" w:rsidRPr="002574BB">
        <w:rPr>
          <w:rFonts w:ascii="Times New Roman" w:hAnsi="Times New Roman" w:cs="Times New Roman"/>
          <w:sz w:val="24"/>
          <w:szCs w:val="24"/>
          <w:lang w:val="es-ES"/>
        </w:rPr>
        <w:t xml:space="preserve"> de e</w:t>
      </w:r>
      <w:r w:rsidR="00004F62">
        <w:rPr>
          <w:rFonts w:ascii="Times New Roman" w:hAnsi="Times New Roman" w:cs="Times New Roman"/>
          <w:sz w:val="24"/>
          <w:szCs w:val="24"/>
          <w:lang w:val="es-ES"/>
        </w:rPr>
        <w:t xml:space="preserve">se </w:t>
      </w:r>
      <w:r w:rsidR="002855D9">
        <w:rPr>
          <w:rFonts w:ascii="Times New Roman" w:hAnsi="Times New Roman" w:cs="Times New Roman"/>
          <w:sz w:val="24"/>
          <w:szCs w:val="24"/>
          <w:lang w:val="es-ES"/>
        </w:rPr>
        <w:t>culto</w:t>
      </w:r>
      <w:r w:rsidR="008E3F30">
        <w:rPr>
          <w:rFonts w:ascii="Times New Roman" w:hAnsi="Times New Roman" w:cs="Times New Roman"/>
          <w:sz w:val="24"/>
          <w:szCs w:val="24"/>
          <w:lang w:val="es-ES"/>
        </w:rPr>
        <w:t xml:space="preserve"> oscuro</w:t>
      </w:r>
      <w:r w:rsidR="00FC28FB" w:rsidRPr="002574BB">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intentan</w:t>
      </w:r>
      <w:r w:rsidR="002855D9">
        <w:rPr>
          <w:rFonts w:ascii="Times New Roman" w:hAnsi="Times New Roman" w:cs="Times New Roman"/>
          <w:sz w:val="24"/>
          <w:szCs w:val="24"/>
          <w:lang w:val="es-ES"/>
        </w:rPr>
        <w:t xml:space="preserve"> conseguir</w:t>
      </w:r>
      <w:r w:rsidR="00FC28FB" w:rsidRPr="002574BB">
        <w:rPr>
          <w:rFonts w:ascii="Times New Roman" w:hAnsi="Times New Roman" w:cs="Times New Roman"/>
          <w:sz w:val="24"/>
          <w:szCs w:val="24"/>
          <w:lang w:val="es-ES"/>
        </w:rPr>
        <w:t xml:space="preserve"> la</w:t>
      </w:r>
      <w:r>
        <w:rPr>
          <w:rFonts w:ascii="Times New Roman" w:hAnsi="Times New Roman" w:cs="Times New Roman"/>
          <w:sz w:val="24"/>
          <w:szCs w:val="24"/>
          <w:lang w:val="es-ES"/>
        </w:rPr>
        <w:t xml:space="preserve"> posibilidad de ser</w:t>
      </w:r>
      <w:r w:rsidR="00FC28FB" w:rsidRPr="002574BB">
        <w:rPr>
          <w:rFonts w:ascii="Times New Roman" w:hAnsi="Times New Roman" w:cs="Times New Roman"/>
          <w:sz w:val="24"/>
          <w:szCs w:val="24"/>
          <w:lang w:val="es-ES"/>
        </w:rPr>
        <w:t xml:space="preserve"> inmortal </w:t>
      </w:r>
      <w:r w:rsidR="002855D9">
        <w:rPr>
          <w:rFonts w:ascii="Times New Roman" w:hAnsi="Times New Roman" w:cs="Times New Roman"/>
          <w:sz w:val="24"/>
          <w:szCs w:val="24"/>
          <w:lang w:val="es-ES"/>
        </w:rPr>
        <w:t>y</w:t>
      </w:r>
      <w:r w:rsidR="00FC28FB" w:rsidRPr="002574BB">
        <w:rPr>
          <w:rFonts w:ascii="Times New Roman" w:hAnsi="Times New Roman" w:cs="Times New Roman"/>
          <w:sz w:val="24"/>
          <w:szCs w:val="24"/>
          <w:lang w:val="es-ES"/>
        </w:rPr>
        <w:t xml:space="preserve"> están </w:t>
      </w:r>
      <w:r w:rsidR="0043534F">
        <w:rPr>
          <w:rFonts w:ascii="Times New Roman" w:hAnsi="Times New Roman" w:cs="Times New Roman"/>
          <w:sz w:val="24"/>
          <w:szCs w:val="24"/>
          <w:lang w:val="es-ES"/>
        </w:rPr>
        <w:t>preparados</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producir</w:t>
      </w:r>
      <w:r w:rsidR="008E3F30">
        <w:rPr>
          <w:rFonts w:ascii="Times New Roman" w:hAnsi="Times New Roman" w:cs="Times New Roman"/>
          <w:sz w:val="24"/>
          <w:szCs w:val="24"/>
          <w:lang w:val="es-ES"/>
        </w:rPr>
        <w:t xml:space="preserve"> todos los hechos</w:t>
      </w:r>
      <w:r w:rsidR="00FC28FB" w:rsidRPr="002574BB">
        <w:rPr>
          <w:rFonts w:ascii="Times New Roman" w:hAnsi="Times New Roman" w:cs="Times New Roman"/>
          <w:sz w:val="24"/>
          <w:szCs w:val="24"/>
          <w:lang w:val="es-ES"/>
        </w:rPr>
        <w:t xml:space="preserve"> que</w:t>
      </w:r>
      <w:r w:rsidR="0043534F">
        <w:rPr>
          <w:rFonts w:ascii="Times New Roman" w:hAnsi="Times New Roman" w:cs="Times New Roman"/>
          <w:sz w:val="24"/>
          <w:szCs w:val="24"/>
          <w:lang w:val="es-ES"/>
        </w:rPr>
        <w:t xml:space="preserve"> sea</w:t>
      </w:r>
      <w:r w:rsidR="008E3F30">
        <w:rPr>
          <w:rFonts w:ascii="Times New Roman" w:hAnsi="Times New Roman" w:cs="Times New Roman"/>
          <w:sz w:val="24"/>
          <w:szCs w:val="24"/>
          <w:lang w:val="es-ES"/>
        </w:rPr>
        <w:t>n</w:t>
      </w:r>
      <w:r w:rsidR="0043534F">
        <w:rPr>
          <w:rFonts w:ascii="Times New Roman" w:hAnsi="Times New Roman" w:cs="Times New Roman"/>
          <w:sz w:val="24"/>
          <w:szCs w:val="24"/>
          <w:lang w:val="es-ES"/>
        </w:rPr>
        <w:t xml:space="preserve"> necesario</w:t>
      </w:r>
      <w:r w:rsidR="008E3F30">
        <w:rPr>
          <w:rFonts w:ascii="Times New Roman" w:hAnsi="Times New Roman" w:cs="Times New Roman"/>
          <w:sz w:val="24"/>
          <w:szCs w:val="24"/>
          <w:lang w:val="es-ES"/>
        </w:rPr>
        <w:t>s</w:t>
      </w:r>
      <w:r w:rsidR="002855D9">
        <w:rPr>
          <w:rFonts w:ascii="Times New Roman" w:hAnsi="Times New Roman" w:cs="Times New Roman"/>
          <w:sz w:val="24"/>
          <w:szCs w:val="24"/>
          <w:lang w:val="es-ES"/>
        </w:rPr>
        <w:t>. Esta actitud</w:t>
      </w:r>
      <w:r w:rsidR="008E3F30">
        <w:rPr>
          <w:rFonts w:ascii="Times New Roman" w:hAnsi="Times New Roman" w:cs="Times New Roman"/>
          <w:sz w:val="24"/>
          <w:szCs w:val="24"/>
          <w:lang w:val="es-ES"/>
        </w:rPr>
        <w:t xml:space="preserve"> puede </w:t>
      </w:r>
      <w:r w:rsidR="002855D9">
        <w:rPr>
          <w:rFonts w:ascii="Times New Roman" w:hAnsi="Times New Roman" w:cs="Times New Roman"/>
          <w:sz w:val="24"/>
          <w:szCs w:val="24"/>
          <w:lang w:val="es-ES"/>
        </w:rPr>
        <w:t>inclu</w:t>
      </w:r>
      <w:r w:rsidR="008E3F30">
        <w:rPr>
          <w:rFonts w:ascii="Times New Roman" w:hAnsi="Times New Roman" w:cs="Times New Roman"/>
          <w:sz w:val="24"/>
          <w:szCs w:val="24"/>
          <w:lang w:val="es-ES"/>
        </w:rPr>
        <w:t>ir también</w:t>
      </w:r>
      <w:r w:rsidR="00FC28FB" w:rsidRPr="002574BB">
        <w:rPr>
          <w:rFonts w:ascii="Times New Roman" w:hAnsi="Times New Roman" w:cs="Times New Roman"/>
          <w:sz w:val="24"/>
          <w:szCs w:val="24"/>
          <w:lang w:val="es-ES"/>
        </w:rPr>
        <w:t xml:space="preserve"> </w:t>
      </w:r>
      <w:r w:rsidR="002855D9">
        <w:rPr>
          <w:rFonts w:ascii="Times New Roman" w:hAnsi="Times New Roman" w:cs="Times New Roman"/>
          <w:sz w:val="24"/>
          <w:szCs w:val="24"/>
          <w:lang w:val="es-ES"/>
        </w:rPr>
        <w:t xml:space="preserve">la </w:t>
      </w:r>
      <w:r w:rsidR="00FC28FB" w:rsidRPr="002574BB">
        <w:rPr>
          <w:rFonts w:ascii="Times New Roman" w:hAnsi="Times New Roman" w:cs="Times New Roman"/>
          <w:sz w:val="24"/>
          <w:szCs w:val="24"/>
          <w:lang w:val="es-ES"/>
        </w:rPr>
        <w:t>tortura</w:t>
      </w:r>
      <w:r w:rsidR="002855D9">
        <w:rPr>
          <w:rFonts w:ascii="Times New Roman" w:hAnsi="Times New Roman" w:cs="Times New Roman"/>
          <w:sz w:val="24"/>
          <w:szCs w:val="24"/>
          <w:lang w:val="es-ES"/>
        </w:rPr>
        <w:t xml:space="preserve"> de</w:t>
      </w:r>
      <w:r w:rsidR="001B31E9">
        <w:rPr>
          <w:rFonts w:ascii="Times New Roman" w:hAnsi="Times New Roman" w:cs="Times New Roman"/>
          <w:sz w:val="24"/>
          <w:szCs w:val="24"/>
          <w:lang w:val="es-ES"/>
        </w:rPr>
        <w:t xml:space="preserve"> los</w:t>
      </w:r>
      <w:r>
        <w:rPr>
          <w:rFonts w:ascii="Times New Roman" w:hAnsi="Times New Roman" w:cs="Times New Roman"/>
          <w:sz w:val="24"/>
          <w:szCs w:val="24"/>
          <w:lang w:val="es-ES"/>
        </w:rPr>
        <w:t xml:space="preserve"> individuos</w:t>
      </w:r>
      <w:r w:rsidR="00FC28FB" w:rsidRPr="002574BB">
        <w:rPr>
          <w:rFonts w:ascii="Times New Roman" w:hAnsi="Times New Roman" w:cs="Times New Roman"/>
          <w:sz w:val="24"/>
          <w:szCs w:val="24"/>
          <w:lang w:val="es-ES"/>
        </w:rPr>
        <w:t xml:space="preserve"> inocentes</w:t>
      </w:r>
      <w:r w:rsidR="002855D9">
        <w:rPr>
          <w:rFonts w:ascii="Times New Roman" w:hAnsi="Times New Roman" w:cs="Times New Roman"/>
          <w:sz w:val="24"/>
          <w:szCs w:val="24"/>
          <w:lang w:val="es-ES"/>
        </w:rPr>
        <w:t xml:space="preserve"> en rituales</w:t>
      </w:r>
      <w:r w:rsidR="008E3F30">
        <w:rPr>
          <w:rFonts w:ascii="Times New Roman" w:hAnsi="Times New Roman" w:cs="Times New Roman"/>
          <w:sz w:val="24"/>
          <w:szCs w:val="24"/>
          <w:lang w:val="es-ES"/>
        </w:rPr>
        <w:t xml:space="preserve"> muy crueles</w:t>
      </w:r>
      <w:r w:rsidR="001B31E9">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llevar a Juan</w:t>
      </w:r>
      <w:r w:rsidR="001B31E9">
        <w:rPr>
          <w:rFonts w:ascii="Times New Roman" w:hAnsi="Times New Roman" w:cs="Times New Roman"/>
          <w:sz w:val="24"/>
          <w:szCs w:val="24"/>
          <w:lang w:val="es-ES"/>
        </w:rPr>
        <w:t xml:space="preserve">, como el </w:t>
      </w:r>
      <w:r w:rsidR="00FC28FB" w:rsidRPr="002574BB">
        <w:rPr>
          <w:rFonts w:ascii="Times New Roman" w:hAnsi="Times New Roman" w:cs="Times New Roman"/>
          <w:sz w:val="24"/>
          <w:szCs w:val="24"/>
          <w:lang w:val="es-ES"/>
        </w:rPr>
        <w:t>único m</w:t>
      </w:r>
      <w:r w:rsidR="001B31E9">
        <w:rPr>
          <w:rFonts w:ascii="Times New Roman" w:hAnsi="Times New Roman" w:cs="Times New Roman"/>
          <w:sz w:val="24"/>
          <w:szCs w:val="24"/>
          <w:lang w:val="es-ES"/>
        </w:rPr>
        <w:t>edio</w:t>
      </w:r>
      <w:r w:rsidR="00FC28FB" w:rsidRPr="002574BB">
        <w:rPr>
          <w:rFonts w:ascii="Times New Roman" w:hAnsi="Times New Roman" w:cs="Times New Roman"/>
          <w:sz w:val="24"/>
          <w:szCs w:val="24"/>
          <w:lang w:val="es-ES"/>
        </w:rPr>
        <w:t xml:space="preserve"> que</w:t>
      </w:r>
      <w:r w:rsidR="002855D9">
        <w:rPr>
          <w:rFonts w:ascii="Times New Roman" w:hAnsi="Times New Roman" w:cs="Times New Roman"/>
          <w:sz w:val="24"/>
          <w:szCs w:val="24"/>
          <w:lang w:val="es-ES"/>
        </w:rPr>
        <w:t xml:space="preserve"> tienen</w:t>
      </w:r>
      <w:r w:rsidR="00FC28FB" w:rsidRPr="002574BB">
        <w:rPr>
          <w:rFonts w:ascii="Times New Roman" w:hAnsi="Times New Roman" w:cs="Times New Roman"/>
          <w:sz w:val="24"/>
          <w:szCs w:val="24"/>
          <w:lang w:val="es-ES"/>
        </w:rPr>
        <w:t xml:space="preserve"> dispo</w:t>
      </w:r>
      <w:r w:rsidR="002855D9">
        <w:rPr>
          <w:rFonts w:ascii="Times New Roman" w:hAnsi="Times New Roman" w:cs="Times New Roman"/>
          <w:sz w:val="24"/>
          <w:szCs w:val="24"/>
          <w:lang w:val="es-ES"/>
        </w:rPr>
        <w:t>nible</w:t>
      </w:r>
      <w:r w:rsidR="001B31E9">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hasta la muerte para que </w:t>
      </w:r>
      <w:r w:rsidR="008E3F30">
        <w:rPr>
          <w:rFonts w:ascii="Times New Roman" w:hAnsi="Times New Roman" w:cs="Times New Roman"/>
          <w:sz w:val="24"/>
          <w:szCs w:val="24"/>
          <w:lang w:val="es-ES"/>
        </w:rPr>
        <w:t>sigue</w:t>
      </w:r>
      <w:r w:rsidR="002855D9">
        <w:rPr>
          <w:rFonts w:ascii="Times New Roman" w:hAnsi="Times New Roman" w:cs="Times New Roman"/>
          <w:sz w:val="24"/>
          <w:szCs w:val="24"/>
          <w:lang w:val="es-ES"/>
        </w:rPr>
        <w:t xml:space="preserve"> </w:t>
      </w:r>
      <w:r w:rsidR="008E3F30">
        <w:rPr>
          <w:rFonts w:ascii="Times New Roman" w:hAnsi="Times New Roman" w:cs="Times New Roman"/>
          <w:sz w:val="24"/>
          <w:szCs w:val="24"/>
          <w:lang w:val="es-ES"/>
        </w:rPr>
        <w:t>con</w:t>
      </w:r>
      <w:r w:rsidR="00FC28FB" w:rsidRPr="002574BB">
        <w:rPr>
          <w:rFonts w:ascii="Times New Roman" w:hAnsi="Times New Roman" w:cs="Times New Roman"/>
          <w:sz w:val="24"/>
          <w:szCs w:val="24"/>
          <w:lang w:val="es-ES"/>
        </w:rPr>
        <w:t xml:space="preserve"> su misión</w:t>
      </w:r>
      <w:r w:rsidR="001B31E9">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sacrificar a </w:t>
      </w:r>
      <w:r w:rsidR="00FC28FB" w:rsidRPr="002574BB">
        <w:rPr>
          <w:rFonts w:ascii="Times New Roman" w:hAnsi="Times New Roman" w:cs="Times New Roman"/>
          <w:sz w:val="24"/>
          <w:szCs w:val="24"/>
          <w:lang w:val="es-ES"/>
        </w:rPr>
        <w:lastRenderedPageBreak/>
        <w:t xml:space="preserve">Gaspar para que </w:t>
      </w:r>
      <w:r w:rsidR="001B31E9">
        <w:rPr>
          <w:rFonts w:ascii="Times New Roman" w:hAnsi="Times New Roman" w:cs="Times New Roman"/>
          <w:sz w:val="24"/>
          <w:szCs w:val="24"/>
          <w:lang w:val="es-ES"/>
        </w:rPr>
        <w:t>de alguna manera</w:t>
      </w:r>
      <w:r w:rsidR="008E3F30">
        <w:rPr>
          <w:rFonts w:ascii="Times New Roman" w:hAnsi="Times New Roman" w:cs="Times New Roman"/>
          <w:sz w:val="24"/>
          <w:szCs w:val="24"/>
          <w:lang w:val="es-ES"/>
        </w:rPr>
        <w:t xml:space="preserve"> pueda</w:t>
      </w:r>
      <w:r w:rsidR="001B31E9">
        <w:rPr>
          <w:rFonts w:ascii="Times New Roman" w:hAnsi="Times New Roman" w:cs="Times New Roman"/>
          <w:sz w:val="24"/>
          <w:szCs w:val="24"/>
          <w:lang w:val="es-ES"/>
        </w:rPr>
        <w:t xml:space="preserve"> sustitu</w:t>
      </w:r>
      <w:r w:rsidR="008E3F30">
        <w:rPr>
          <w:rFonts w:ascii="Times New Roman" w:hAnsi="Times New Roman" w:cs="Times New Roman"/>
          <w:sz w:val="24"/>
          <w:szCs w:val="24"/>
          <w:lang w:val="es-ES"/>
        </w:rPr>
        <w:t>ir</w:t>
      </w:r>
      <w:r w:rsidR="00FC28FB" w:rsidRPr="002574BB">
        <w:rPr>
          <w:rFonts w:ascii="Times New Roman" w:hAnsi="Times New Roman" w:cs="Times New Roman"/>
          <w:sz w:val="24"/>
          <w:szCs w:val="24"/>
          <w:lang w:val="es-ES"/>
        </w:rPr>
        <w:t xml:space="preserve"> a su padre</w:t>
      </w:r>
      <w:r w:rsidR="001B31E9">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El culto</w:t>
      </w:r>
      <w:r w:rsidR="00F06FED">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w:t>
      </w:r>
      <w:r w:rsidR="002855D9">
        <w:rPr>
          <w:rFonts w:ascii="Times New Roman" w:hAnsi="Times New Roman" w:cs="Times New Roman"/>
          <w:sz w:val="24"/>
          <w:szCs w:val="24"/>
          <w:lang w:val="es-ES"/>
        </w:rPr>
        <w:t xml:space="preserve">por el que se </w:t>
      </w:r>
      <w:r w:rsidR="00F06FED">
        <w:rPr>
          <w:rFonts w:ascii="Times New Roman" w:hAnsi="Times New Roman" w:cs="Times New Roman"/>
          <w:sz w:val="24"/>
          <w:szCs w:val="24"/>
          <w:lang w:val="es-ES"/>
        </w:rPr>
        <w:t>muestra</w:t>
      </w:r>
      <w:r w:rsidR="00FC28FB" w:rsidRPr="002574BB">
        <w:rPr>
          <w:rFonts w:ascii="Times New Roman" w:hAnsi="Times New Roman" w:cs="Times New Roman"/>
          <w:sz w:val="24"/>
          <w:szCs w:val="24"/>
          <w:lang w:val="es-ES"/>
        </w:rPr>
        <w:t xml:space="preserve"> la Orden</w:t>
      </w:r>
      <w:r w:rsidR="00F06FED">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w:t>
      </w:r>
      <w:r w:rsidR="002855D9">
        <w:rPr>
          <w:rFonts w:ascii="Times New Roman" w:hAnsi="Times New Roman" w:cs="Times New Roman"/>
          <w:sz w:val="24"/>
          <w:szCs w:val="24"/>
          <w:lang w:val="es-ES"/>
        </w:rPr>
        <w:t>se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mantiene</w:t>
      </w:r>
      <w:r w:rsidR="00FC28FB" w:rsidRPr="002574BB">
        <w:rPr>
          <w:rFonts w:ascii="Times New Roman" w:hAnsi="Times New Roman" w:cs="Times New Roman"/>
          <w:sz w:val="24"/>
          <w:szCs w:val="24"/>
          <w:lang w:val="es-ES"/>
        </w:rPr>
        <w:t xml:space="preserve"> en la </w:t>
      </w:r>
      <w:r w:rsidR="002855D9">
        <w:rPr>
          <w:rFonts w:ascii="Times New Roman" w:hAnsi="Times New Roman" w:cs="Times New Roman"/>
          <w:sz w:val="24"/>
          <w:szCs w:val="24"/>
          <w:lang w:val="es-ES"/>
        </w:rPr>
        <w:t xml:space="preserve">clase </w:t>
      </w:r>
      <w:r w:rsidR="00FC28FB" w:rsidRPr="002574BB">
        <w:rPr>
          <w:rFonts w:ascii="Times New Roman" w:hAnsi="Times New Roman" w:cs="Times New Roman"/>
          <w:sz w:val="24"/>
          <w:szCs w:val="24"/>
          <w:lang w:val="es-ES"/>
        </w:rPr>
        <w:t xml:space="preserve">superior que les </w:t>
      </w:r>
      <w:r w:rsidR="00F06FED">
        <w:rPr>
          <w:rFonts w:ascii="Times New Roman" w:hAnsi="Times New Roman" w:cs="Times New Roman"/>
          <w:sz w:val="24"/>
          <w:szCs w:val="24"/>
          <w:lang w:val="es-ES"/>
        </w:rPr>
        <w:t>facilita</w:t>
      </w:r>
      <w:r w:rsidR="00FC28FB" w:rsidRPr="002574BB">
        <w:rPr>
          <w:rFonts w:ascii="Times New Roman" w:hAnsi="Times New Roman" w:cs="Times New Roman"/>
          <w:sz w:val="24"/>
          <w:szCs w:val="24"/>
          <w:lang w:val="es-ES"/>
        </w:rPr>
        <w:t xml:space="preserve"> su nivel adquisitivo y en el apoyo que hacen al Estado autoritario. Así, la fortuna de la familia que lo alimenta se construye sobre la opresión a los demás. De</w:t>
      </w:r>
      <w:r w:rsidR="002855D9">
        <w:rPr>
          <w:rFonts w:ascii="Times New Roman" w:hAnsi="Times New Roman" w:cs="Times New Roman"/>
          <w:sz w:val="24"/>
          <w:szCs w:val="24"/>
          <w:lang w:val="es-ES"/>
        </w:rPr>
        <w:t>sde</w:t>
      </w:r>
      <w:r w:rsidR="00FC28FB" w:rsidRPr="002574BB">
        <w:rPr>
          <w:rFonts w:ascii="Times New Roman" w:hAnsi="Times New Roman" w:cs="Times New Roman"/>
          <w:sz w:val="24"/>
          <w:szCs w:val="24"/>
          <w:lang w:val="es-ES"/>
        </w:rPr>
        <w:t xml:space="preserve"> </w:t>
      </w:r>
      <w:r w:rsidR="00F118B8">
        <w:rPr>
          <w:rFonts w:ascii="Times New Roman" w:hAnsi="Times New Roman" w:cs="Times New Roman"/>
          <w:sz w:val="24"/>
          <w:szCs w:val="24"/>
          <w:lang w:val="es-ES"/>
        </w:rPr>
        <w:t>est</w:t>
      </w:r>
      <w:r>
        <w:rPr>
          <w:rFonts w:ascii="Times New Roman" w:hAnsi="Times New Roman" w:cs="Times New Roman"/>
          <w:sz w:val="24"/>
          <w:szCs w:val="24"/>
          <w:lang w:val="es-ES"/>
        </w:rPr>
        <w:t>e punto de vista</w:t>
      </w:r>
      <w:r w:rsidR="00FC28FB" w:rsidRPr="002574BB">
        <w:rPr>
          <w:rFonts w:ascii="Times New Roman" w:hAnsi="Times New Roman" w:cs="Times New Roman"/>
          <w:sz w:val="24"/>
          <w:szCs w:val="24"/>
          <w:lang w:val="es-ES"/>
        </w:rPr>
        <w:t>, las víctimas de la represión dictatorial les</w:t>
      </w:r>
      <w:r w:rsidR="00F06FED">
        <w:rPr>
          <w:rFonts w:ascii="Times New Roman" w:hAnsi="Times New Roman" w:cs="Times New Roman"/>
          <w:sz w:val="24"/>
          <w:szCs w:val="24"/>
          <w:lang w:val="es-ES"/>
        </w:rPr>
        <w:t xml:space="preserve"> puedan</w:t>
      </w:r>
      <w:r w:rsidR="00FC28FB" w:rsidRPr="002574BB">
        <w:rPr>
          <w:rFonts w:ascii="Times New Roman" w:hAnsi="Times New Roman" w:cs="Times New Roman"/>
          <w:sz w:val="24"/>
          <w:szCs w:val="24"/>
          <w:lang w:val="es-ES"/>
        </w:rPr>
        <w:t xml:space="preserve"> s</w:t>
      </w:r>
      <w:r w:rsidR="00F06FED">
        <w:rPr>
          <w:rFonts w:ascii="Times New Roman" w:hAnsi="Times New Roman" w:cs="Times New Roman"/>
          <w:sz w:val="24"/>
          <w:szCs w:val="24"/>
          <w:lang w:val="es-ES"/>
        </w:rPr>
        <w:t>ervir</w:t>
      </w:r>
      <w:r w:rsidR="00F651E7">
        <w:rPr>
          <w:rFonts w:ascii="Times New Roman" w:hAnsi="Times New Roman" w:cs="Times New Roman"/>
          <w:sz w:val="24"/>
          <w:szCs w:val="24"/>
          <w:lang w:val="es-ES"/>
        </w:rPr>
        <w:t xml:space="preserve"> simplemente </w:t>
      </w:r>
      <w:r w:rsidR="00F06FED">
        <w:rPr>
          <w:rFonts w:ascii="Times New Roman" w:hAnsi="Times New Roman" w:cs="Times New Roman"/>
          <w:sz w:val="24"/>
          <w:szCs w:val="24"/>
          <w:lang w:val="es-ES"/>
        </w:rPr>
        <w:t>como un instrumento</w:t>
      </w:r>
      <w:r w:rsidR="00FC28FB" w:rsidRPr="002574BB">
        <w:rPr>
          <w:rFonts w:ascii="Times New Roman" w:hAnsi="Times New Roman" w:cs="Times New Roman"/>
          <w:sz w:val="24"/>
          <w:szCs w:val="24"/>
          <w:lang w:val="es-ES"/>
        </w:rPr>
        <w:t xml:space="preserve"> para</w:t>
      </w:r>
      <w:r w:rsidR="00F651E7">
        <w:rPr>
          <w:rFonts w:ascii="Times New Roman" w:hAnsi="Times New Roman" w:cs="Times New Roman"/>
          <w:sz w:val="24"/>
          <w:szCs w:val="24"/>
          <w:lang w:val="es-ES"/>
        </w:rPr>
        <w:t xml:space="preserve"> poder</w:t>
      </w:r>
      <w:r w:rsidR="00FC28FB" w:rsidRPr="002574BB">
        <w:rPr>
          <w:rFonts w:ascii="Times New Roman" w:hAnsi="Times New Roman" w:cs="Times New Roman"/>
          <w:sz w:val="24"/>
          <w:szCs w:val="24"/>
          <w:lang w:val="es-ES"/>
        </w:rPr>
        <w:t xml:space="preserve"> </w:t>
      </w:r>
      <w:r w:rsidR="002855D9">
        <w:rPr>
          <w:rFonts w:ascii="Times New Roman" w:hAnsi="Times New Roman" w:cs="Times New Roman"/>
          <w:sz w:val="24"/>
          <w:szCs w:val="24"/>
          <w:lang w:val="es-ES"/>
        </w:rPr>
        <w:t>cubrir</w:t>
      </w:r>
      <w:r w:rsidR="00FC28FB" w:rsidRPr="002574BB">
        <w:rPr>
          <w:rFonts w:ascii="Times New Roman" w:hAnsi="Times New Roman" w:cs="Times New Roman"/>
          <w:sz w:val="24"/>
          <w:szCs w:val="24"/>
          <w:lang w:val="es-ES"/>
        </w:rPr>
        <w:t xml:space="preserve"> las muertes que </w:t>
      </w:r>
      <w:r w:rsidR="002855D9">
        <w:rPr>
          <w:rFonts w:ascii="Times New Roman" w:hAnsi="Times New Roman" w:cs="Times New Roman"/>
          <w:sz w:val="24"/>
          <w:szCs w:val="24"/>
          <w:lang w:val="es-ES"/>
        </w:rPr>
        <w:t>provocan</w:t>
      </w:r>
      <w:r w:rsidR="00FC28FB" w:rsidRPr="002574BB">
        <w:rPr>
          <w:rFonts w:ascii="Times New Roman" w:hAnsi="Times New Roman" w:cs="Times New Roman"/>
          <w:sz w:val="24"/>
          <w:szCs w:val="24"/>
          <w:lang w:val="es-ES"/>
        </w:rPr>
        <w:t xml:space="preserve"> o </w:t>
      </w:r>
      <w:r w:rsidR="00F118B8">
        <w:rPr>
          <w:rFonts w:ascii="Times New Roman" w:hAnsi="Times New Roman" w:cs="Times New Roman"/>
          <w:sz w:val="24"/>
          <w:szCs w:val="24"/>
          <w:lang w:val="es-ES"/>
        </w:rPr>
        <w:t>impulsan</w:t>
      </w:r>
      <w:r w:rsidR="00FC28FB" w:rsidRPr="002574BB">
        <w:rPr>
          <w:rFonts w:ascii="Times New Roman" w:hAnsi="Times New Roman" w:cs="Times New Roman"/>
          <w:sz w:val="24"/>
          <w:szCs w:val="24"/>
          <w:lang w:val="es-ES"/>
        </w:rPr>
        <w:t xml:space="preserve"> sus rituales. De esta manera,</w:t>
      </w:r>
      <w:r w:rsidR="00F06FED">
        <w:rPr>
          <w:rFonts w:ascii="Times New Roman" w:hAnsi="Times New Roman" w:cs="Times New Roman"/>
          <w:sz w:val="24"/>
          <w:szCs w:val="24"/>
          <w:lang w:val="es-ES"/>
        </w:rPr>
        <w:t xml:space="preserve"> se </w:t>
      </w:r>
      <w:r w:rsidR="00F651E7">
        <w:rPr>
          <w:rFonts w:ascii="Times New Roman" w:hAnsi="Times New Roman" w:cs="Times New Roman"/>
          <w:sz w:val="24"/>
          <w:szCs w:val="24"/>
          <w:lang w:val="es-ES"/>
        </w:rPr>
        <w:t>produce</w:t>
      </w:r>
      <w:r w:rsidR="00FC28FB" w:rsidRPr="002574BB">
        <w:rPr>
          <w:rFonts w:ascii="Times New Roman" w:hAnsi="Times New Roman" w:cs="Times New Roman"/>
          <w:sz w:val="24"/>
          <w:szCs w:val="24"/>
          <w:lang w:val="es-ES"/>
        </w:rPr>
        <w:t xml:space="preserve"> una relación entre el poder del </w:t>
      </w:r>
      <w:r w:rsidR="00AA705F">
        <w:rPr>
          <w:rFonts w:ascii="Times New Roman" w:hAnsi="Times New Roman" w:cs="Times New Roman"/>
          <w:sz w:val="24"/>
          <w:szCs w:val="24"/>
          <w:lang w:val="es-ES"/>
        </w:rPr>
        <w:t>culto</w:t>
      </w:r>
      <w:r w:rsidR="00FC28FB" w:rsidRPr="002574BB">
        <w:rPr>
          <w:rFonts w:ascii="Times New Roman" w:hAnsi="Times New Roman" w:cs="Times New Roman"/>
          <w:sz w:val="24"/>
          <w:szCs w:val="24"/>
          <w:lang w:val="es-ES"/>
        </w:rPr>
        <w:t>, de origen sobrenatural, con el poder cotidiano real</w:t>
      </w:r>
      <w:r w:rsidR="00F118B8">
        <w:rPr>
          <w:rFonts w:ascii="Times New Roman" w:hAnsi="Times New Roman" w:cs="Times New Roman"/>
          <w:sz w:val="24"/>
          <w:szCs w:val="24"/>
          <w:lang w:val="es-ES"/>
        </w:rPr>
        <w:t>ista</w:t>
      </w:r>
      <w:r w:rsidR="00FC28FB" w:rsidRPr="002574BB">
        <w:rPr>
          <w:rFonts w:ascii="Times New Roman" w:hAnsi="Times New Roman" w:cs="Times New Roman"/>
          <w:sz w:val="24"/>
          <w:szCs w:val="24"/>
          <w:lang w:val="es-ES"/>
        </w:rPr>
        <w:t xml:space="preserve"> de la dictadura, </w:t>
      </w:r>
      <w:r w:rsidR="00F118B8">
        <w:rPr>
          <w:rFonts w:ascii="Times New Roman" w:hAnsi="Times New Roman" w:cs="Times New Roman"/>
          <w:sz w:val="24"/>
          <w:szCs w:val="24"/>
          <w:lang w:val="es-ES"/>
        </w:rPr>
        <w:t>que</w:t>
      </w:r>
      <w:r w:rsidR="00F651E7">
        <w:rPr>
          <w:rFonts w:ascii="Times New Roman" w:hAnsi="Times New Roman" w:cs="Times New Roman"/>
          <w:sz w:val="24"/>
          <w:szCs w:val="24"/>
          <w:lang w:val="es-ES"/>
        </w:rPr>
        <w:t xml:space="preserve"> se pueden</w:t>
      </w:r>
      <w:r w:rsidR="00F118B8">
        <w:rPr>
          <w:rFonts w:ascii="Times New Roman" w:hAnsi="Times New Roman" w:cs="Times New Roman"/>
          <w:sz w:val="24"/>
          <w:szCs w:val="24"/>
          <w:lang w:val="es-ES"/>
        </w:rPr>
        <w:t xml:space="preserve"> comple</w:t>
      </w:r>
      <w:r w:rsidR="00F651E7">
        <w:rPr>
          <w:rFonts w:ascii="Times New Roman" w:hAnsi="Times New Roman" w:cs="Times New Roman"/>
          <w:sz w:val="24"/>
          <w:szCs w:val="24"/>
          <w:lang w:val="es-ES"/>
        </w:rPr>
        <w:t>tar entre sí</w:t>
      </w:r>
      <w:r w:rsidR="00FC28FB" w:rsidRPr="002574BB">
        <w:rPr>
          <w:rFonts w:ascii="Times New Roman" w:hAnsi="Times New Roman" w:cs="Times New Roman"/>
          <w:sz w:val="24"/>
          <w:szCs w:val="24"/>
          <w:lang w:val="es-ES"/>
        </w:rPr>
        <w:t>.</w:t>
      </w:r>
    </w:p>
    <w:p w14:paraId="4B261382" w14:textId="04C5BEC4" w:rsidR="00F45AD2"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Amb</w:t>
      </w:r>
      <w:r w:rsidR="00F118B8">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s </w:t>
      </w:r>
      <w:r w:rsidR="00F118B8">
        <w:rPr>
          <w:rFonts w:ascii="Times New Roman" w:hAnsi="Times New Roman" w:cs="Times New Roman"/>
          <w:sz w:val="24"/>
          <w:szCs w:val="24"/>
          <w:lang w:val="es-ES"/>
        </w:rPr>
        <w:t>poderes</w:t>
      </w:r>
      <w:r w:rsidRPr="002574BB">
        <w:rPr>
          <w:rFonts w:ascii="Times New Roman" w:hAnsi="Times New Roman" w:cs="Times New Roman"/>
          <w:sz w:val="24"/>
          <w:szCs w:val="24"/>
          <w:lang w:val="es-ES"/>
        </w:rPr>
        <w:t xml:space="preserve"> </w:t>
      </w:r>
      <w:r w:rsidR="00F06FED">
        <w:rPr>
          <w:rFonts w:ascii="Times New Roman" w:hAnsi="Times New Roman" w:cs="Times New Roman"/>
          <w:sz w:val="24"/>
          <w:szCs w:val="24"/>
          <w:lang w:val="es-ES"/>
        </w:rPr>
        <w:t>consiguen</w:t>
      </w:r>
      <w:r w:rsidRPr="002574BB">
        <w:rPr>
          <w:rFonts w:ascii="Times New Roman" w:hAnsi="Times New Roman" w:cs="Times New Roman"/>
          <w:sz w:val="24"/>
          <w:szCs w:val="24"/>
          <w:lang w:val="es-ES"/>
        </w:rPr>
        <w:t xml:space="preserve"> su </w:t>
      </w:r>
      <w:r w:rsidR="00AA705F">
        <w:rPr>
          <w:rFonts w:ascii="Times New Roman" w:hAnsi="Times New Roman" w:cs="Times New Roman"/>
          <w:sz w:val="24"/>
          <w:szCs w:val="24"/>
          <w:lang w:val="es-ES"/>
        </w:rPr>
        <w:t>poder</w:t>
      </w:r>
      <w:r w:rsidR="00F06FED">
        <w:rPr>
          <w:rFonts w:ascii="Times New Roman" w:hAnsi="Times New Roman" w:cs="Times New Roman"/>
          <w:sz w:val="24"/>
          <w:szCs w:val="24"/>
          <w:lang w:val="es-ES"/>
        </w:rPr>
        <w:t xml:space="preserve"> por el hecho</w:t>
      </w:r>
      <w:r w:rsidRPr="002574BB">
        <w:rPr>
          <w:rFonts w:ascii="Times New Roman" w:hAnsi="Times New Roman" w:cs="Times New Roman"/>
          <w:sz w:val="24"/>
          <w:szCs w:val="24"/>
          <w:lang w:val="es-ES"/>
        </w:rPr>
        <w:t xml:space="preserve"> </w:t>
      </w:r>
      <w:r w:rsidR="00F06FED">
        <w:rPr>
          <w:rFonts w:ascii="Times New Roman" w:hAnsi="Times New Roman" w:cs="Times New Roman"/>
          <w:sz w:val="24"/>
          <w:szCs w:val="24"/>
          <w:lang w:val="es-ES"/>
        </w:rPr>
        <w:t>de</w:t>
      </w:r>
      <w:r w:rsidRPr="002574BB">
        <w:rPr>
          <w:rFonts w:ascii="Times New Roman" w:hAnsi="Times New Roman" w:cs="Times New Roman"/>
          <w:sz w:val="24"/>
          <w:szCs w:val="24"/>
          <w:lang w:val="es-ES"/>
        </w:rPr>
        <w:t xml:space="preserve"> la represión y la violencia. </w:t>
      </w:r>
      <w:r w:rsidR="00F06FED">
        <w:rPr>
          <w:rFonts w:ascii="Times New Roman" w:hAnsi="Times New Roman" w:cs="Times New Roman"/>
          <w:sz w:val="24"/>
          <w:szCs w:val="24"/>
          <w:lang w:val="es-ES"/>
        </w:rPr>
        <w:t>Se</w:t>
      </w:r>
      <w:r w:rsidRPr="002574BB">
        <w:rPr>
          <w:rFonts w:ascii="Times New Roman" w:hAnsi="Times New Roman" w:cs="Times New Roman"/>
          <w:sz w:val="24"/>
          <w:szCs w:val="24"/>
          <w:lang w:val="es-ES"/>
        </w:rPr>
        <w:t xml:space="preserve"> </w:t>
      </w:r>
      <w:r w:rsidR="00F06FED">
        <w:rPr>
          <w:rFonts w:ascii="Times New Roman" w:hAnsi="Times New Roman" w:cs="Times New Roman"/>
          <w:sz w:val="24"/>
          <w:szCs w:val="24"/>
          <w:lang w:val="es-ES"/>
        </w:rPr>
        <w:t>trata de un</w:t>
      </w:r>
      <w:r w:rsidRPr="002574BB">
        <w:rPr>
          <w:rFonts w:ascii="Times New Roman" w:hAnsi="Times New Roman" w:cs="Times New Roman"/>
          <w:sz w:val="24"/>
          <w:szCs w:val="24"/>
          <w:lang w:val="es-ES"/>
        </w:rPr>
        <w:t xml:space="preserve"> proceso</w:t>
      </w:r>
      <w:r w:rsidR="00AA705F">
        <w:rPr>
          <w:rFonts w:ascii="Times New Roman" w:hAnsi="Times New Roman" w:cs="Times New Roman"/>
          <w:sz w:val="24"/>
          <w:szCs w:val="24"/>
          <w:lang w:val="es-ES"/>
        </w:rPr>
        <w:t xml:space="preserve"> que funciona de modo</w:t>
      </w:r>
      <w:r w:rsidRPr="002574BB">
        <w:rPr>
          <w:rFonts w:ascii="Times New Roman" w:hAnsi="Times New Roman" w:cs="Times New Roman"/>
          <w:sz w:val="24"/>
          <w:szCs w:val="24"/>
          <w:lang w:val="es-ES"/>
        </w:rPr>
        <w:t xml:space="preserve"> </w:t>
      </w:r>
      <w:r w:rsidR="00AA705F">
        <w:rPr>
          <w:rFonts w:ascii="Times New Roman" w:hAnsi="Times New Roman" w:cs="Times New Roman"/>
          <w:sz w:val="24"/>
          <w:szCs w:val="24"/>
          <w:lang w:val="es-ES"/>
        </w:rPr>
        <w:t>recípro</w:t>
      </w:r>
      <w:r w:rsidR="00F118B8">
        <w:rPr>
          <w:rFonts w:ascii="Times New Roman" w:hAnsi="Times New Roman" w:cs="Times New Roman"/>
          <w:sz w:val="24"/>
          <w:szCs w:val="24"/>
          <w:lang w:val="es-ES"/>
        </w:rPr>
        <w:t xml:space="preserve">co, es decir, </w:t>
      </w:r>
      <w:r w:rsidRPr="002574BB">
        <w:rPr>
          <w:rFonts w:ascii="Times New Roman" w:hAnsi="Times New Roman" w:cs="Times New Roman"/>
          <w:sz w:val="24"/>
          <w:szCs w:val="24"/>
          <w:lang w:val="es-ES"/>
        </w:rPr>
        <w:t xml:space="preserve">tanto </w:t>
      </w:r>
      <w:r w:rsidR="007B1138">
        <w:rPr>
          <w:rFonts w:ascii="Times New Roman" w:hAnsi="Times New Roman" w:cs="Times New Roman"/>
          <w:sz w:val="24"/>
          <w:szCs w:val="24"/>
          <w:lang w:val="es-ES"/>
        </w:rPr>
        <w:t>la</w:t>
      </w:r>
      <w:r w:rsidRPr="002574BB">
        <w:rPr>
          <w:rFonts w:ascii="Times New Roman" w:hAnsi="Times New Roman" w:cs="Times New Roman"/>
          <w:sz w:val="24"/>
          <w:szCs w:val="24"/>
          <w:lang w:val="es-ES"/>
        </w:rPr>
        <w:t xml:space="preserve"> </w:t>
      </w:r>
      <w:r w:rsidR="00F118B8">
        <w:rPr>
          <w:rFonts w:ascii="Times New Roman" w:hAnsi="Times New Roman" w:cs="Times New Roman"/>
          <w:sz w:val="24"/>
          <w:szCs w:val="24"/>
          <w:lang w:val="es-ES"/>
        </w:rPr>
        <w:t>Orden</w:t>
      </w:r>
      <w:r w:rsidRPr="002574BB">
        <w:rPr>
          <w:rFonts w:ascii="Times New Roman" w:hAnsi="Times New Roman" w:cs="Times New Roman"/>
          <w:sz w:val="24"/>
          <w:szCs w:val="24"/>
          <w:lang w:val="es-ES"/>
        </w:rPr>
        <w:t xml:space="preserve"> como el Estado necesitan los</w:t>
      </w:r>
      <w:r w:rsidR="00F06FED">
        <w:rPr>
          <w:rFonts w:ascii="Times New Roman" w:hAnsi="Times New Roman" w:cs="Times New Roman"/>
          <w:sz w:val="24"/>
          <w:szCs w:val="24"/>
          <w:lang w:val="es-ES"/>
        </w:rPr>
        <w:t xml:space="preserve"> que son</w:t>
      </w:r>
      <w:r w:rsidRPr="002574BB">
        <w:rPr>
          <w:rFonts w:ascii="Times New Roman" w:hAnsi="Times New Roman" w:cs="Times New Roman"/>
          <w:sz w:val="24"/>
          <w:szCs w:val="24"/>
          <w:lang w:val="es-ES"/>
        </w:rPr>
        <w:t xml:space="preserve"> más pobres y vulnerables para</w:t>
      </w:r>
      <w:r w:rsidR="00F651E7">
        <w:rPr>
          <w:rFonts w:ascii="Times New Roman" w:hAnsi="Times New Roman" w:cs="Times New Roman"/>
          <w:sz w:val="24"/>
          <w:szCs w:val="24"/>
          <w:lang w:val="es-ES"/>
        </w:rPr>
        <w:t xml:space="preserve"> que</w:t>
      </w:r>
      <w:r w:rsidR="00AA705F">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puedan</w:t>
      </w:r>
      <w:r w:rsidRPr="002574BB">
        <w:rPr>
          <w:rFonts w:ascii="Times New Roman" w:hAnsi="Times New Roman" w:cs="Times New Roman"/>
          <w:sz w:val="24"/>
          <w:szCs w:val="24"/>
          <w:lang w:val="es-ES"/>
        </w:rPr>
        <w:t xml:space="preserve"> </w:t>
      </w:r>
      <w:r w:rsidR="00AA705F">
        <w:rPr>
          <w:rFonts w:ascii="Times New Roman" w:hAnsi="Times New Roman" w:cs="Times New Roman"/>
          <w:sz w:val="24"/>
          <w:szCs w:val="24"/>
          <w:lang w:val="es-ES"/>
        </w:rPr>
        <w:t>seguir</w:t>
      </w:r>
      <w:r w:rsidR="007B1138">
        <w:rPr>
          <w:rFonts w:ascii="Times New Roman" w:hAnsi="Times New Roman" w:cs="Times New Roman"/>
          <w:sz w:val="24"/>
          <w:szCs w:val="24"/>
          <w:lang w:val="es-ES"/>
        </w:rPr>
        <w:t xml:space="preserve"> con</w:t>
      </w:r>
      <w:r w:rsidRPr="002574BB">
        <w:rPr>
          <w:rFonts w:ascii="Times New Roman" w:hAnsi="Times New Roman" w:cs="Times New Roman"/>
          <w:sz w:val="24"/>
          <w:szCs w:val="24"/>
          <w:lang w:val="es-ES"/>
        </w:rPr>
        <w:t xml:space="preserve"> es</w:t>
      </w:r>
      <w:r w:rsidR="00AA705F">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w:t>
      </w:r>
      <w:r w:rsidR="00AA705F">
        <w:rPr>
          <w:rFonts w:ascii="Times New Roman" w:hAnsi="Times New Roman" w:cs="Times New Roman"/>
          <w:sz w:val="24"/>
          <w:szCs w:val="24"/>
          <w:lang w:val="es-ES"/>
        </w:rPr>
        <w:t>influencia</w:t>
      </w:r>
      <w:r w:rsidRPr="002574BB">
        <w:rPr>
          <w:rFonts w:ascii="Times New Roman" w:hAnsi="Times New Roman" w:cs="Times New Roman"/>
          <w:sz w:val="24"/>
          <w:szCs w:val="24"/>
          <w:lang w:val="es-ES"/>
        </w:rPr>
        <w:t xml:space="preserve">. Así, la Orden necesita </w:t>
      </w:r>
      <w:r w:rsidR="00AA705F">
        <w:rPr>
          <w:rFonts w:ascii="Times New Roman" w:hAnsi="Times New Roman" w:cs="Times New Roman"/>
          <w:sz w:val="24"/>
          <w:szCs w:val="24"/>
          <w:lang w:val="es-ES"/>
        </w:rPr>
        <w:t>el cuerpo de</w:t>
      </w:r>
      <w:r w:rsidRPr="002574BB">
        <w:rPr>
          <w:rFonts w:ascii="Times New Roman" w:hAnsi="Times New Roman" w:cs="Times New Roman"/>
          <w:sz w:val="24"/>
          <w:szCs w:val="24"/>
          <w:lang w:val="es-ES"/>
        </w:rPr>
        <w:t xml:space="preserve"> Juan para </w:t>
      </w:r>
      <w:r w:rsidR="007B1138">
        <w:rPr>
          <w:rFonts w:ascii="Times New Roman" w:hAnsi="Times New Roman" w:cs="Times New Roman"/>
          <w:sz w:val="24"/>
          <w:szCs w:val="24"/>
          <w:lang w:val="es-ES"/>
        </w:rPr>
        <w:t>lograr</w:t>
      </w:r>
      <w:r w:rsidRPr="002574BB">
        <w:rPr>
          <w:rFonts w:ascii="Times New Roman" w:hAnsi="Times New Roman" w:cs="Times New Roman"/>
          <w:sz w:val="24"/>
          <w:szCs w:val="24"/>
          <w:lang w:val="es-ES"/>
        </w:rPr>
        <w:t xml:space="preserve"> a la vida eterna</w:t>
      </w:r>
      <w:r w:rsidR="00F651E7">
        <w:rPr>
          <w:rFonts w:ascii="Times New Roman" w:hAnsi="Times New Roman" w:cs="Times New Roman"/>
          <w:sz w:val="24"/>
          <w:szCs w:val="24"/>
          <w:lang w:val="es-ES"/>
        </w:rPr>
        <w:t>, y, por lo tanto,</w:t>
      </w:r>
      <w:r w:rsidRPr="002574BB">
        <w:rPr>
          <w:rFonts w:ascii="Times New Roman" w:hAnsi="Times New Roman" w:cs="Times New Roman"/>
          <w:sz w:val="24"/>
          <w:szCs w:val="24"/>
          <w:lang w:val="es-ES"/>
        </w:rPr>
        <w:t xml:space="preserve"> </w:t>
      </w:r>
      <w:r w:rsidR="007B1138">
        <w:rPr>
          <w:rFonts w:ascii="Times New Roman" w:hAnsi="Times New Roman" w:cs="Times New Roman"/>
          <w:sz w:val="24"/>
          <w:szCs w:val="24"/>
          <w:lang w:val="es-ES"/>
        </w:rPr>
        <w:t>absorba</w:t>
      </w:r>
      <w:r w:rsidRPr="002574BB">
        <w:rPr>
          <w:rFonts w:ascii="Times New Roman" w:hAnsi="Times New Roman" w:cs="Times New Roman"/>
          <w:sz w:val="24"/>
          <w:szCs w:val="24"/>
          <w:lang w:val="es-ES"/>
        </w:rPr>
        <w:t xml:space="preserve"> la vida de otros para s</w:t>
      </w:r>
      <w:r w:rsidR="007B1138">
        <w:rPr>
          <w:rFonts w:ascii="Times New Roman" w:hAnsi="Times New Roman" w:cs="Times New Roman"/>
          <w:sz w:val="24"/>
          <w:szCs w:val="24"/>
          <w:lang w:val="es-ES"/>
        </w:rPr>
        <w:t>obrevivi</w:t>
      </w:r>
      <w:r w:rsidRPr="002574BB">
        <w:rPr>
          <w:rFonts w:ascii="Times New Roman" w:hAnsi="Times New Roman" w:cs="Times New Roman"/>
          <w:sz w:val="24"/>
          <w:szCs w:val="24"/>
          <w:lang w:val="es-ES"/>
        </w:rPr>
        <w:t xml:space="preserve">r. </w:t>
      </w:r>
      <w:r w:rsidR="00AA705F">
        <w:rPr>
          <w:rFonts w:ascii="Times New Roman" w:hAnsi="Times New Roman" w:cs="Times New Roman"/>
          <w:sz w:val="24"/>
          <w:szCs w:val="24"/>
          <w:lang w:val="es-ES"/>
        </w:rPr>
        <w:t>También</w:t>
      </w:r>
      <w:r w:rsidRPr="002574BB">
        <w:rPr>
          <w:rFonts w:ascii="Times New Roman" w:hAnsi="Times New Roman" w:cs="Times New Roman"/>
          <w:sz w:val="24"/>
          <w:szCs w:val="24"/>
          <w:lang w:val="es-ES"/>
        </w:rPr>
        <w:t xml:space="preserve"> en los rituales</w:t>
      </w:r>
      <w:r w:rsidR="00F651E7">
        <w:rPr>
          <w:rFonts w:ascii="Times New Roman" w:hAnsi="Times New Roman" w:cs="Times New Roman"/>
          <w:sz w:val="24"/>
          <w:szCs w:val="24"/>
          <w:lang w:val="es-ES"/>
        </w:rPr>
        <w:t xml:space="preserve"> realizados</w:t>
      </w:r>
      <w:r w:rsidRPr="002574BB">
        <w:rPr>
          <w:rFonts w:ascii="Times New Roman" w:hAnsi="Times New Roman" w:cs="Times New Roman"/>
          <w:sz w:val="24"/>
          <w:szCs w:val="24"/>
          <w:lang w:val="es-ES"/>
        </w:rPr>
        <w:t xml:space="preserve"> se describe </w:t>
      </w:r>
      <w:r w:rsidR="00F651E7">
        <w:rPr>
          <w:rFonts w:ascii="Times New Roman" w:hAnsi="Times New Roman" w:cs="Times New Roman"/>
          <w:sz w:val="24"/>
          <w:szCs w:val="24"/>
          <w:lang w:val="es-ES"/>
        </w:rPr>
        <w:t>de qué manera</w:t>
      </w:r>
      <w:r w:rsidRPr="002574BB">
        <w:rPr>
          <w:rFonts w:ascii="Times New Roman" w:hAnsi="Times New Roman" w:cs="Times New Roman"/>
          <w:sz w:val="24"/>
          <w:szCs w:val="24"/>
          <w:lang w:val="es-ES"/>
        </w:rPr>
        <w:t xml:space="preserve"> la Oscuridad se alimenta de los cuerpos que le ofre</w:t>
      </w:r>
      <w:r w:rsidR="007B1138">
        <w:rPr>
          <w:rFonts w:ascii="Times New Roman" w:hAnsi="Times New Roman" w:cs="Times New Roman"/>
          <w:sz w:val="24"/>
          <w:szCs w:val="24"/>
          <w:lang w:val="es-ES"/>
        </w:rPr>
        <w:t xml:space="preserve">cen </w:t>
      </w:r>
      <w:r w:rsidR="00F06FED">
        <w:rPr>
          <w:rFonts w:ascii="Times New Roman" w:hAnsi="Times New Roman" w:cs="Times New Roman"/>
          <w:sz w:val="24"/>
          <w:szCs w:val="24"/>
          <w:lang w:val="es-ES"/>
        </w:rPr>
        <w:t xml:space="preserve">durante </w:t>
      </w:r>
      <w:r w:rsidRPr="002574BB">
        <w:rPr>
          <w:rFonts w:ascii="Times New Roman" w:hAnsi="Times New Roman" w:cs="Times New Roman"/>
          <w:sz w:val="24"/>
          <w:szCs w:val="24"/>
          <w:lang w:val="es-ES"/>
        </w:rPr>
        <w:t>el sacrificio</w:t>
      </w:r>
      <w:r w:rsidR="001B31E9">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p>
    <w:p w14:paraId="0A7B133F" w14:textId="6B1E4165" w:rsidR="001B31E9" w:rsidRPr="00146FA7" w:rsidRDefault="00925CBE" w:rsidP="00E669FA">
      <w:pPr>
        <w:spacing w:after="240" w:line="360" w:lineRule="auto"/>
        <w:ind w:left="708"/>
        <w:jc w:val="both"/>
        <w:rPr>
          <w:rFonts w:ascii="Times New Roman" w:hAnsi="Times New Roman" w:cs="Times New Roman"/>
          <w:sz w:val="20"/>
          <w:szCs w:val="20"/>
          <w:lang w:val="es-ES"/>
        </w:rPr>
      </w:pPr>
      <w:r w:rsidRPr="00146FA7">
        <w:rPr>
          <w:rFonts w:ascii="Times New Roman" w:hAnsi="Times New Roman" w:cs="Times New Roman"/>
          <w:sz w:val="20"/>
          <w:szCs w:val="20"/>
          <w:lang w:val="es-ES"/>
        </w:rPr>
        <w:t>“</w:t>
      </w:r>
      <w:r w:rsidR="00FC28FB" w:rsidRPr="00146FA7">
        <w:rPr>
          <w:rFonts w:ascii="Times New Roman" w:hAnsi="Times New Roman" w:cs="Times New Roman"/>
          <w:sz w:val="20"/>
          <w:szCs w:val="20"/>
          <w:lang w:val="es-ES"/>
        </w:rPr>
        <w:t xml:space="preserve">[…] La Oscuridad tenía hambre y nunca rechazaba lo que le era ofrecido. Los que fueron entregados a la Oscuridad desaparecieron de un solo bocado. […] El hombre joven […] Tali lo vio extender los dedos para tocar esa luz negra compacta, […] y vio cómo la Oscuridad le rabanaba los dedos primero, después la mano y, enseguida, con un sonido glotón y satisfecho, se lo llevaba entero. La sangre de los primeros mordiscones salpicó a </w:t>
      </w:r>
      <w:proofErr w:type="gramStart"/>
      <w:r w:rsidR="00FC28FB" w:rsidRPr="00146FA7">
        <w:rPr>
          <w:rFonts w:ascii="Times New Roman" w:hAnsi="Times New Roman" w:cs="Times New Roman"/>
          <w:sz w:val="20"/>
          <w:szCs w:val="20"/>
          <w:lang w:val="es-ES"/>
        </w:rPr>
        <w:t>Juan</w:t>
      </w:r>
      <w:r w:rsidR="009B10A0" w:rsidRPr="00146FA7">
        <w:rPr>
          <w:rFonts w:ascii="Times New Roman" w:hAnsi="Times New Roman" w:cs="Times New Roman"/>
          <w:sz w:val="20"/>
          <w:szCs w:val="20"/>
          <w:lang w:val="es-ES"/>
        </w:rPr>
        <w:t>“</w:t>
      </w:r>
      <w:proofErr w:type="gramEnd"/>
      <w:r w:rsidR="008768DB" w:rsidRPr="00146FA7">
        <w:rPr>
          <w:rStyle w:val="Znakapoznpodarou"/>
          <w:rFonts w:ascii="Times New Roman" w:hAnsi="Times New Roman" w:cs="Times New Roman"/>
          <w:sz w:val="20"/>
          <w:szCs w:val="20"/>
          <w:lang w:val="es-ES"/>
        </w:rPr>
        <w:footnoteReference w:id="12"/>
      </w:r>
    </w:p>
    <w:p w14:paraId="689C1906" w14:textId="6DDA5E82" w:rsidR="00FC28FB" w:rsidRPr="002574BB"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La violencia que </w:t>
      </w:r>
      <w:r w:rsidR="00AA705F">
        <w:rPr>
          <w:rFonts w:ascii="Times New Roman" w:hAnsi="Times New Roman" w:cs="Times New Roman"/>
          <w:sz w:val="24"/>
          <w:szCs w:val="24"/>
          <w:lang w:val="es-ES"/>
        </w:rPr>
        <w:t xml:space="preserve">se </w:t>
      </w:r>
      <w:r w:rsidR="00F06FED">
        <w:rPr>
          <w:rFonts w:ascii="Times New Roman" w:hAnsi="Times New Roman" w:cs="Times New Roman"/>
          <w:sz w:val="24"/>
          <w:szCs w:val="24"/>
          <w:lang w:val="es-ES"/>
        </w:rPr>
        <w:t>expresa</w:t>
      </w:r>
      <w:r w:rsidR="00F651E7">
        <w:rPr>
          <w:rFonts w:ascii="Times New Roman" w:hAnsi="Times New Roman" w:cs="Times New Roman"/>
          <w:sz w:val="24"/>
          <w:szCs w:val="24"/>
          <w:lang w:val="es-ES"/>
        </w:rPr>
        <w:t xml:space="preserve"> a través de</w:t>
      </w:r>
      <w:r w:rsidRPr="002574BB">
        <w:rPr>
          <w:rFonts w:ascii="Times New Roman" w:hAnsi="Times New Roman" w:cs="Times New Roman"/>
          <w:sz w:val="24"/>
          <w:szCs w:val="24"/>
          <w:lang w:val="es-ES"/>
        </w:rPr>
        <w:t xml:space="preserve"> est</w:t>
      </w:r>
      <w:r w:rsidR="007B1138">
        <w:rPr>
          <w:rFonts w:ascii="Times New Roman" w:hAnsi="Times New Roman" w:cs="Times New Roman"/>
          <w:sz w:val="24"/>
          <w:szCs w:val="24"/>
          <w:lang w:val="es-ES"/>
        </w:rPr>
        <w:t>o</w:t>
      </w:r>
      <w:r w:rsidRPr="002574BB">
        <w:rPr>
          <w:rFonts w:ascii="Times New Roman" w:hAnsi="Times New Roman" w:cs="Times New Roman"/>
          <w:sz w:val="24"/>
          <w:szCs w:val="24"/>
          <w:lang w:val="es-ES"/>
        </w:rPr>
        <w:t>s</w:t>
      </w:r>
      <w:r w:rsidR="00AA705F">
        <w:rPr>
          <w:rFonts w:ascii="Times New Roman" w:hAnsi="Times New Roman" w:cs="Times New Roman"/>
          <w:sz w:val="24"/>
          <w:szCs w:val="24"/>
          <w:lang w:val="es-ES"/>
        </w:rPr>
        <w:t xml:space="preserve"> </w:t>
      </w:r>
      <w:r w:rsidR="007B1138">
        <w:rPr>
          <w:rFonts w:ascii="Times New Roman" w:hAnsi="Times New Roman" w:cs="Times New Roman"/>
          <w:sz w:val="24"/>
          <w:szCs w:val="24"/>
          <w:lang w:val="es-ES"/>
        </w:rPr>
        <w:t>poderes</w:t>
      </w:r>
      <w:r w:rsidRPr="002574BB">
        <w:rPr>
          <w:rFonts w:ascii="Times New Roman" w:hAnsi="Times New Roman" w:cs="Times New Roman"/>
          <w:sz w:val="24"/>
          <w:szCs w:val="24"/>
          <w:lang w:val="es-ES"/>
        </w:rPr>
        <w:t xml:space="preserve"> es </w:t>
      </w:r>
      <w:r w:rsidR="00F06FED">
        <w:rPr>
          <w:rFonts w:ascii="Times New Roman" w:hAnsi="Times New Roman" w:cs="Times New Roman"/>
          <w:sz w:val="24"/>
          <w:szCs w:val="24"/>
          <w:lang w:val="es-ES"/>
        </w:rPr>
        <w:t>principalmente</w:t>
      </w:r>
      <w:r w:rsidR="00F651E7">
        <w:rPr>
          <w:rFonts w:ascii="Times New Roman" w:hAnsi="Times New Roman" w:cs="Times New Roman"/>
          <w:sz w:val="24"/>
          <w:szCs w:val="24"/>
          <w:lang w:val="es-ES"/>
        </w:rPr>
        <w:t xml:space="preserve"> de carácter</w:t>
      </w:r>
      <w:r w:rsidRPr="002574BB">
        <w:rPr>
          <w:rFonts w:ascii="Times New Roman" w:hAnsi="Times New Roman" w:cs="Times New Roman"/>
          <w:sz w:val="24"/>
          <w:szCs w:val="24"/>
          <w:lang w:val="es-ES"/>
        </w:rPr>
        <w:t xml:space="preserve"> físic</w:t>
      </w:r>
      <w:r w:rsidR="00F651E7">
        <w:rPr>
          <w:rFonts w:ascii="Times New Roman" w:hAnsi="Times New Roman" w:cs="Times New Roman"/>
          <w:sz w:val="24"/>
          <w:szCs w:val="24"/>
          <w:lang w:val="es-ES"/>
        </w:rPr>
        <w:t>o</w:t>
      </w:r>
      <w:r w:rsidRPr="002574BB">
        <w:rPr>
          <w:rFonts w:ascii="Times New Roman" w:hAnsi="Times New Roman" w:cs="Times New Roman"/>
          <w:sz w:val="24"/>
          <w:szCs w:val="24"/>
          <w:lang w:val="es-ES"/>
        </w:rPr>
        <w:t>. También</w:t>
      </w:r>
      <w:r w:rsidR="00F651E7">
        <w:rPr>
          <w:rFonts w:ascii="Times New Roman" w:hAnsi="Times New Roman" w:cs="Times New Roman"/>
          <w:sz w:val="24"/>
          <w:szCs w:val="24"/>
          <w:lang w:val="es-ES"/>
        </w:rPr>
        <w:t xml:space="preserve"> se</w:t>
      </w:r>
      <w:r w:rsidRPr="002574BB">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presenta</w:t>
      </w:r>
      <w:r w:rsidRPr="002574BB">
        <w:rPr>
          <w:rFonts w:ascii="Times New Roman" w:hAnsi="Times New Roman" w:cs="Times New Roman"/>
          <w:sz w:val="24"/>
          <w:szCs w:val="24"/>
          <w:lang w:val="es-ES"/>
        </w:rPr>
        <w:t xml:space="preserve"> una violencia psicológica, pero en la novela se</w:t>
      </w:r>
      <w:r w:rsidR="00F06FED">
        <w:rPr>
          <w:rFonts w:ascii="Times New Roman" w:hAnsi="Times New Roman" w:cs="Times New Roman"/>
          <w:sz w:val="24"/>
          <w:szCs w:val="24"/>
          <w:lang w:val="es-ES"/>
        </w:rPr>
        <w:t xml:space="preserve"> expresa</w:t>
      </w:r>
      <w:r w:rsidR="00F651E7">
        <w:rPr>
          <w:rFonts w:ascii="Times New Roman" w:hAnsi="Times New Roman" w:cs="Times New Roman"/>
          <w:sz w:val="24"/>
          <w:szCs w:val="24"/>
          <w:lang w:val="es-ES"/>
        </w:rPr>
        <w:t xml:space="preserve"> sobre todo</w:t>
      </w:r>
      <w:r w:rsidRPr="002574BB">
        <w:rPr>
          <w:rFonts w:ascii="Times New Roman" w:hAnsi="Times New Roman" w:cs="Times New Roman"/>
          <w:sz w:val="24"/>
          <w:szCs w:val="24"/>
          <w:lang w:val="es-ES"/>
        </w:rPr>
        <w:t xml:space="preserve"> </w:t>
      </w:r>
      <w:r w:rsidR="00CB6704">
        <w:rPr>
          <w:rFonts w:ascii="Times New Roman" w:hAnsi="Times New Roman" w:cs="Times New Roman"/>
          <w:sz w:val="24"/>
          <w:szCs w:val="24"/>
          <w:lang w:val="es-ES"/>
        </w:rPr>
        <w:t>la imagen</w:t>
      </w:r>
      <w:r w:rsidRPr="002574BB">
        <w:rPr>
          <w:rFonts w:ascii="Times New Roman" w:hAnsi="Times New Roman" w:cs="Times New Roman"/>
          <w:sz w:val="24"/>
          <w:szCs w:val="24"/>
          <w:lang w:val="es-ES"/>
        </w:rPr>
        <w:t xml:space="preserve"> </w:t>
      </w:r>
      <w:r w:rsidR="00CB6704">
        <w:rPr>
          <w:rFonts w:ascii="Times New Roman" w:hAnsi="Times New Roman" w:cs="Times New Roman"/>
          <w:sz w:val="24"/>
          <w:szCs w:val="24"/>
          <w:lang w:val="es-ES"/>
        </w:rPr>
        <w:t>de</w:t>
      </w:r>
      <w:r w:rsidRPr="002574BB">
        <w:rPr>
          <w:rFonts w:ascii="Times New Roman" w:hAnsi="Times New Roman" w:cs="Times New Roman"/>
          <w:sz w:val="24"/>
          <w:szCs w:val="24"/>
          <w:lang w:val="es-ES"/>
        </w:rPr>
        <w:t xml:space="preserve"> los cuerpos </w:t>
      </w:r>
      <w:r w:rsidR="007B1138">
        <w:rPr>
          <w:rFonts w:ascii="Times New Roman" w:hAnsi="Times New Roman" w:cs="Times New Roman"/>
          <w:sz w:val="24"/>
          <w:szCs w:val="24"/>
          <w:lang w:val="es-ES"/>
        </w:rPr>
        <w:t>deshonrados</w:t>
      </w:r>
      <w:r w:rsidR="00CB6704">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torturados, desaparecidos</w:t>
      </w:r>
      <w:r w:rsidR="00F06FED">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violados</w:t>
      </w:r>
      <w:r w:rsidR="007B1138">
        <w:rPr>
          <w:rFonts w:ascii="Times New Roman" w:hAnsi="Times New Roman" w:cs="Times New Roman"/>
          <w:sz w:val="24"/>
          <w:szCs w:val="24"/>
          <w:lang w:val="es-ES"/>
        </w:rPr>
        <w:t>.</w:t>
      </w:r>
    </w:p>
    <w:p w14:paraId="2C2577EE" w14:textId="47DFB18F" w:rsidR="00FC28FB" w:rsidRPr="002574BB"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En </w:t>
      </w:r>
      <w:r w:rsidRPr="001A650C">
        <w:rPr>
          <w:rFonts w:ascii="Times New Roman" w:hAnsi="Times New Roman" w:cs="Times New Roman"/>
          <w:i/>
          <w:iCs/>
          <w:sz w:val="24"/>
          <w:szCs w:val="24"/>
          <w:lang w:val="es-ES"/>
        </w:rPr>
        <w:t>Nuestra parte de noche</w:t>
      </w:r>
      <w:r w:rsidRPr="002574BB">
        <w:rPr>
          <w:rFonts w:ascii="Times New Roman" w:hAnsi="Times New Roman" w:cs="Times New Roman"/>
          <w:sz w:val="24"/>
          <w:szCs w:val="24"/>
          <w:lang w:val="es-ES"/>
        </w:rPr>
        <w:t>,</w:t>
      </w:r>
      <w:r w:rsidR="00F06FED">
        <w:rPr>
          <w:rFonts w:ascii="Times New Roman" w:hAnsi="Times New Roman" w:cs="Times New Roman"/>
          <w:sz w:val="24"/>
          <w:szCs w:val="24"/>
          <w:lang w:val="es-ES"/>
        </w:rPr>
        <w:t xml:space="preserve"> se puede entender</w:t>
      </w:r>
      <w:r w:rsidR="00CB6704">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la evolución</w:t>
      </w:r>
      <w:r w:rsidR="00CB6704">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de la Orden</w:t>
      </w:r>
      <w:r w:rsidR="00CB6704">
        <w:rPr>
          <w:rFonts w:ascii="Times New Roman" w:hAnsi="Times New Roman" w:cs="Times New Roman"/>
          <w:sz w:val="24"/>
          <w:szCs w:val="24"/>
          <w:lang w:val="es-ES"/>
        </w:rPr>
        <w:t xml:space="preserve"> cómo una</w:t>
      </w:r>
      <w:r w:rsidR="007B1138">
        <w:rPr>
          <w:rFonts w:ascii="Times New Roman" w:hAnsi="Times New Roman" w:cs="Times New Roman"/>
          <w:sz w:val="24"/>
          <w:szCs w:val="24"/>
          <w:lang w:val="es-ES"/>
        </w:rPr>
        <w:t xml:space="preserve"> </w:t>
      </w:r>
      <w:r w:rsidR="00CB6704">
        <w:rPr>
          <w:rFonts w:ascii="Times New Roman" w:hAnsi="Times New Roman" w:cs="Times New Roman"/>
          <w:sz w:val="24"/>
          <w:szCs w:val="24"/>
          <w:lang w:val="es-ES"/>
        </w:rPr>
        <w:t>evolu</w:t>
      </w:r>
      <w:r w:rsidR="007B1138">
        <w:rPr>
          <w:rFonts w:ascii="Times New Roman" w:hAnsi="Times New Roman" w:cs="Times New Roman"/>
          <w:sz w:val="24"/>
          <w:szCs w:val="24"/>
          <w:lang w:val="es-ES"/>
        </w:rPr>
        <w:t>ción</w:t>
      </w:r>
      <w:r w:rsidRPr="002574BB">
        <w:rPr>
          <w:rFonts w:ascii="Times New Roman" w:hAnsi="Times New Roman" w:cs="Times New Roman"/>
          <w:sz w:val="24"/>
          <w:szCs w:val="24"/>
          <w:lang w:val="es-ES"/>
        </w:rPr>
        <w:t xml:space="preserve"> de control del poder sobre el cuerpo</w:t>
      </w:r>
      <w:r w:rsidR="00CB6704">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Se trata del momento cuando</w:t>
      </w:r>
      <w:r w:rsidRPr="002574BB">
        <w:rPr>
          <w:rFonts w:ascii="Times New Roman" w:hAnsi="Times New Roman" w:cs="Times New Roman"/>
          <w:sz w:val="24"/>
          <w:szCs w:val="24"/>
          <w:lang w:val="es-ES"/>
        </w:rPr>
        <w:t xml:space="preserve"> Rosario </w:t>
      </w:r>
      <w:r w:rsidR="00CB6704">
        <w:rPr>
          <w:rFonts w:ascii="Times New Roman" w:hAnsi="Times New Roman" w:cs="Times New Roman"/>
          <w:sz w:val="24"/>
          <w:szCs w:val="24"/>
          <w:lang w:val="es-ES"/>
        </w:rPr>
        <w:t>menciona</w:t>
      </w:r>
      <w:r w:rsidRPr="002574BB">
        <w:rPr>
          <w:rFonts w:ascii="Times New Roman" w:hAnsi="Times New Roman" w:cs="Times New Roman"/>
          <w:sz w:val="24"/>
          <w:szCs w:val="24"/>
          <w:lang w:val="es-ES"/>
        </w:rPr>
        <w:t xml:space="preserve"> sus orígenes, </w:t>
      </w:r>
      <w:r w:rsidR="00F651E7">
        <w:rPr>
          <w:rFonts w:ascii="Times New Roman" w:hAnsi="Times New Roman" w:cs="Times New Roman"/>
          <w:sz w:val="24"/>
          <w:szCs w:val="24"/>
          <w:lang w:val="es-ES"/>
        </w:rPr>
        <w:t>recuerda</w:t>
      </w:r>
      <w:r w:rsidRPr="002574BB">
        <w:rPr>
          <w:rFonts w:ascii="Times New Roman" w:hAnsi="Times New Roman" w:cs="Times New Roman"/>
          <w:sz w:val="24"/>
          <w:szCs w:val="24"/>
          <w:lang w:val="es-ES"/>
        </w:rPr>
        <w:t xml:space="preserve"> cómo sus an</w:t>
      </w:r>
      <w:r w:rsidR="002740DB">
        <w:rPr>
          <w:rFonts w:ascii="Times New Roman" w:hAnsi="Times New Roman" w:cs="Times New Roman"/>
          <w:sz w:val="24"/>
          <w:szCs w:val="24"/>
          <w:lang w:val="es-ES"/>
        </w:rPr>
        <w:t>te</w:t>
      </w:r>
      <w:r w:rsidR="00CB6704">
        <w:rPr>
          <w:rFonts w:ascii="Times New Roman" w:hAnsi="Times New Roman" w:cs="Times New Roman"/>
          <w:sz w:val="24"/>
          <w:szCs w:val="24"/>
          <w:lang w:val="es-ES"/>
        </w:rPr>
        <w:t>cedentes</w:t>
      </w:r>
      <w:r w:rsidRPr="002574BB">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tomaron</w:t>
      </w:r>
      <w:r w:rsidRPr="002574BB">
        <w:rPr>
          <w:rFonts w:ascii="Times New Roman" w:hAnsi="Times New Roman" w:cs="Times New Roman"/>
          <w:sz w:val="24"/>
          <w:szCs w:val="24"/>
          <w:lang w:val="es-ES"/>
        </w:rPr>
        <w:t xml:space="preserve"> al límite físico</w:t>
      </w:r>
      <w:r w:rsidR="002740DB">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a los m</w:t>
      </w:r>
      <w:r w:rsidR="002740DB">
        <w:rPr>
          <w:rFonts w:ascii="Times New Roman" w:hAnsi="Times New Roman" w:cs="Times New Roman"/>
          <w:sz w:val="24"/>
          <w:szCs w:val="24"/>
          <w:lang w:val="es-ES"/>
        </w:rPr>
        <w:t>edios</w:t>
      </w:r>
      <w:r w:rsidRPr="002574BB">
        <w:rPr>
          <w:rFonts w:ascii="Times New Roman" w:hAnsi="Times New Roman" w:cs="Times New Roman"/>
          <w:sz w:val="24"/>
          <w:szCs w:val="24"/>
          <w:lang w:val="es-ES"/>
        </w:rPr>
        <w:t xml:space="preserve"> </w:t>
      </w:r>
      <w:r w:rsidR="00CB6704">
        <w:rPr>
          <w:rFonts w:ascii="Times New Roman" w:hAnsi="Times New Roman" w:cs="Times New Roman"/>
          <w:sz w:val="24"/>
          <w:szCs w:val="24"/>
          <w:lang w:val="es-ES"/>
        </w:rPr>
        <w:t>realiza</w:t>
      </w:r>
      <w:r w:rsidRPr="002574BB">
        <w:rPr>
          <w:rFonts w:ascii="Times New Roman" w:hAnsi="Times New Roman" w:cs="Times New Roman"/>
          <w:sz w:val="24"/>
          <w:szCs w:val="24"/>
          <w:lang w:val="es-ES"/>
        </w:rPr>
        <w:t xml:space="preserve">ndo rituales </w:t>
      </w:r>
      <w:r w:rsidR="002740DB">
        <w:rPr>
          <w:rFonts w:ascii="Times New Roman" w:hAnsi="Times New Roman" w:cs="Times New Roman"/>
          <w:sz w:val="24"/>
          <w:szCs w:val="24"/>
          <w:lang w:val="es-ES"/>
        </w:rPr>
        <w:t>de m</w:t>
      </w:r>
      <w:r w:rsidR="00CB6704">
        <w:rPr>
          <w:rFonts w:ascii="Times New Roman" w:hAnsi="Times New Roman" w:cs="Times New Roman"/>
          <w:sz w:val="24"/>
          <w:szCs w:val="24"/>
          <w:lang w:val="es-ES"/>
        </w:rPr>
        <w:t>odo</w:t>
      </w:r>
      <w:r w:rsidR="002740DB">
        <w:rPr>
          <w:rFonts w:ascii="Times New Roman" w:hAnsi="Times New Roman" w:cs="Times New Roman"/>
          <w:sz w:val="24"/>
          <w:szCs w:val="24"/>
          <w:lang w:val="es-ES"/>
        </w:rPr>
        <w:t xml:space="preserve"> cotidian</w:t>
      </w:r>
      <w:r w:rsidR="00CB6704">
        <w:rPr>
          <w:rFonts w:ascii="Times New Roman" w:hAnsi="Times New Roman" w:cs="Times New Roman"/>
          <w:sz w:val="24"/>
          <w:szCs w:val="24"/>
          <w:lang w:val="es-ES"/>
        </w:rPr>
        <w:t>o</w:t>
      </w:r>
      <w:r w:rsidRPr="002574BB">
        <w:rPr>
          <w:rFonts w:ascii="Times New Roman" w:hAnsi="Times New Roman" w:cs="Times New Roman"/>
          <w:sz w:val="24"/>
          <w:szCs w:val="24"/>
          <w:lang w:val="es-ES"/>
        </w:rPr>
        <w:t>, por lo que estos</w:t>
      </w:r>
      <w:r w:rsidR="00F651E7">
        <w:rPr>
          <w:rFonts w:ascii="Times New Roman" w:hAnsi="Times New Roman" w:cs="Times New Roman"/>
          <w:sz w:val="24"/>
          <w:szCs w:val="24"/>
          <w:lang w:val="es-ES"/>
        </w:rPr>
        <w:t xml:space="preserve"> medios</w:t>
      </w:r>
      <w:r w:rsidRPr="002574BB">
        <w:rPr>
          <w:rFonts w:ascii="Times New Roman" w:hAnsi="Times New Roman" w:cs="Times New Roman"/>
          <w:sz w:val="24"/>
          <w:szCs w:val="24"/>
          <w:lang w:val="es-ES"/>
        </w:rPr>
        <w:t xml:space="preserve"> morían </w:t>
      </w:r>
      <w:r w:rsidR="00F06FED">
        <w:rPr>
          <w:rFonts w:ascii="Times New Roman" w:hAnsi="Times New Roman" w:cs="Times New Roman"/>
          <w:sz w:val="24"/>
          <w:szCs w:val="24"/>
          <w:lang w:val="es-ES"/>
        </w:rPr>
        <w:t>durante</w:t>
      </w:r>
      <w:r w:rsidRPr="002574BB">
        <w:rPr>
          <w:rFonts w:ascii="Times New Roman" w:hAnsi="Times New Roman" w:cs="Times New Roman"/>
          <w:sz w:val="24"/>
          <w:szCs w:val="24"/>
          <w:lang w:val="es-ES"/>
        </w:rPr>
        <w:t xml:space="preserve"> poco </w:t>
      </w:r>
      <w:r w:rsidR="00F651E7">
        <w:rPr>
          <w:rFonts w:ascii="Times New Roman" w:hAnsi="Times New Roman" w:cs="Times New Roman"/>
          <w:sz w:val="24"/>
          <w:szCs w:val="24"/>
          <w:lang w:val="es-ES"/>
        </w:rPr>
        <w:t>tiempo</w:t>
      </w:r>
      <w:r w:rsidRPr="002574BB">
        <w:rPr>
          <w:rFonts w:ascii="Times New Roman" w:hAnsi="Times New Roman" w:cs="Times New Roman"/>
          <w:sz w:val="24"/>
          <w:szCs w:val="24"/>
          <w:lang w:val="es-ES"/>
        </w:rPr>
        <w:t xml:space="preserve">. Sin embargo, durante la </w:t>
      </w:r>
      <w:r w:rsidR="00CB6704">
        <w:rPr>
          <w:rFonts w:ascii="Times New Roman" w:hAnsi="Times New Roman" w:cs="Times New Roman"/>
          <w:sz w:val="24"/>
          <w:szCs w:val="24"/>
          <w:lang w:val="es-ES"/>
        </w:rPr>
        <w:t>vida</w:t>
      </w:r>
      <w:r w:rsidRPr="002574BB">
        <w:rPr>
          <w:rFonts w:ascii="Times New Roman" w:hAnsi="Times New Roman" w:cs="Times New Roman"/>
          <w:sz w:val="24"/>
          <w:szCs w:val="24"/>
          <w:lang w:val="es-ES"/>
        </w:rPr>
        <w:t xml:space="preserve"> de Juan, l</w:t>
      </w:r>
      <w:r w:rsidR="002740DB">
        <w:rPr>
          <w:rFonts w:ascii="Times New Roman" w:hAnsi="Times New Roman" w:cs="Times New Roman"/>
          <w:sz w:val="24"/>
          <w:szCs w:val="24"/>
          <w:lang w:val="es-ES"/>
        </w:rPr>
        <w:t>os</w:t>
      </w:r>
      <w:r w:rsidRPr="002574BB">
        <w:rPr>
          <w:rFonts w:ascii="Times New Roman" w:hAnsi="Times New Roman" w:cs="Times New Roman"/>
          <w:sz w:val="24"/>
          <w:szCs w:val="24"/>
          <w:lang w:val="es-ES"/>
        </w:rPr>
        <w:t xml:space="preserve"> </w:t>
      </w:r>
      <w:r w:rsidR="002740DB">
        <w:rPr>
          <w:rFonts w:ascii="Times New Roman" w:hAnsi="Times New Roman" w:cs="Times New Roman"/>
          <w:sz w:val="24"/>
          <w:szCs w:val="24"/>
          <w:lang w:val="es-ES"/>
        </w:rPr>
        <w:t>rituales</w:t>
      </w:r>
      <w:r w:rsidRPr="002574BB">
        <w:rPr>
          <w:rFonts w:ascii="Times New Roman" w:hAnsi="Times New Roman" w:cs="Times New Roman"/>
          <w:sz w:val="24"/>
          <w:szCs w:val="24"/>
          <w:lang w:val="es-ES"/>
        </w:rPr>
        <w:t xml:space="preserve"> se </w:t>
      </w:r>
      <w:r w:rsidR="00F06FED">
        <w:rPr>
          <w:rFonts w:ascii="Times New Roman" w:hAnsi="Times New Roman" w:cs="Times New Roman"/>
          <w:sz w:val="24"/>
          <w:szCs w:val="24"/>
          <w:lang w:val="es-ES"/>
        </w:rPr>
        <w:t>limitan</w:t>
      </w:r>
      <w:r w:rsidRPr="002574BB">
        <w:rPr>
          <w:rFonts w:ascii="Times New Roman" w:hAnsi="Times New Roman" w:cs="Times New Roman"/>
          <w:sz w:val="24"/>
          <w:szCs w:val="24"/>
          <w:lang w:val="es-ES"/>
        </w:rPr>
        <w:t xml:space="preserve"> a una </w:t>
      </w:r>
      <w:r w:rsidR="002740DB">
        <w:rPr>
          <w:rFonts w:ascii="Times New Roman" w:hAnsi="Times New Roman" w:cs="Times New Roman"/>
          <w:sz w:val="24"/>
          <w:szCs w:val="24"/>
          <w:lang w:val="es-ES"/>
        </w:rPr>
        <w:t>cada año</w:t>
      </w:r>
      <w:r w:rsidRPr="002574BB">
        <w:rPr>
          <w:rFonts w:ascii="Times New Roman" w:hAnsi="Times New Roman" w:cs="Times New Roman"/>
          <w:sz w:val="24"/>
          <w:szCs w:val="24"/>
          <w:lang w:val="es-ES"/>
        </w:rPr>
        <w:t xml:space="preserve"> para </w:t>
      </w:r>
      <w:r w:rsidR="00CB6704">
        <w:rPr>
          <w:rFonts w:ascii="Times New Roman" w:hAnsi="Times New Roman" w:cs="Times New Roman"/>
          <w:sz w:val="24"/>
          <w:szCs w:val="24"/>
          <w:lang w:val="es-ES"/>
        </w:rPr>
        <w:t>mantener</w:t>
      </w:r>
      <w:r w:rsidR="00F06FED">
        <w:rPr>
          <w:rFonts w:ascii="Times New Roman" w:hAnsi="Times New Roman" w:cs="Times New Roman"/>
          <w:sz w:val="24"/>
          <w:szCs w:val="24"/>
          <w:lang w:val="es-ES"/>
        </w:rPr>
        <w:t xml:space="preserve"> así</w:t>
      </w:r>
      <w:r w:rsidRPr="002574BB">
        <w:rPr>
          <w:rFonts w:ascii="Times New Roman" w:hAnsi="Times New Roman" w:cs="Times New Roman"/>
          <w:sz w:val="24"/>
          <w:szCs w:val="24"/>
          <w:lang w:val="es-ES"/>
        </w:rPr>
        <w:t xml:space="preserve"> la vida</w:t>
      </w:r>
      <w:r w:rsidR="00CB6704">
        <w:rPr>
          <w:rFonts w:ascii="Times New Roman" w:hAnsi="Times New Roman" w:cs="Times New Roman"/>
          <w:sz w:val="24"/>
          <w:szCs w:val="24"/>
          <w:lang w:val="es-ES"/>
        </w:rPr>
        <w:t xml:space="preserve"> a lo </w:t>
      </w:r>
      <w:r w:rsidRPr="002574BB">
        <w:rPr>
          <w:rFonts w:ascii="Times New Roman" w:hAnsi="Times New Roman" w:cs="Times New Roman"/>
          <w:sz w:val="24"/>
          <w:szCs w:val="24"/>
          <w:lang w:val="es-ES"/>
        </w:rPr>
        <w:t xml:space="preserve">más </w:t>
      </w:r>
      <w:r w:rsidR="00CB6704">
        <w:rPr>
          <w:rFonts w:ascii="Times New Roman" w:hAnsi="Times New Roman" w:cs="Times New Roman"/>
          <w:sz w:val="24"/>
          <w:szCs w:val="24"/>
          <w:lang w:val="es-ES"/>
        </w:rPr>
        <w:t>posible</w:t>
      </w:r>
      <w:r w:rsidRPr="002574BB">
        <w:rPr>
          <w:rFonts w:ascii="Times New Roman" w:hAnsi="Times New Roman" w:cs="Times New Roman"/>
          <w:sz w:val="24"/>
          <w:szCs w:val="24"/>
          <w:lang w:val="es-ES"/>
        </w:rPr>
        <w:t xml:space="preserve"> y así </w:t>
      </w:r>
      <w:r w:rsidR="00CB6704">
        <w:rPr>
          <w:rFonts w:ascii="Times New Roman" w:hAnsi="Times New Roman" w:cs="Times New Roman"/>
          <w:sz w:val="24"/>
          <w:szCs w:val="24"/>
          <w:lang w:val="es-ES"/>
        </w:rPr>
        <w:t>descubrir</w:t>
      </w:r>
      <w:r w:rsidRPr="002574BB">
        <w:rPr>
          <w:rFonts w:ascii="Times New Roman" w:hAnsi="Times New Roman" w:cs="Times New Roman"/>
          <w:sz w:val="24"/>
          <w:szCs w:val="24"/>
          <w:lang w:val="es-ES"/>
        </w:rPr>
        <w:t xml:space="preserve"> la eternidad</w:t>
      </w:r>
      <w:r w:rsidR="002740DB">
        <w:rPr>
          <w:rFonts w:ascii="Times New Roman" w:hAnsi="Times New Roman" w:cs="Times New Roman"/>
          <w:sz w:val="24"/>
          <w:szCs w:val="24"/>
          <w:lang w:val="es-ES"/>
        </w:rPr>
        <w:t>.</w:t>
      </w:r>
    </w:p>
    <w:p w14:paraId="10515007" w14:textId="7EE2AFAC" w:rsidR="008768DB" w:rsidRDefault="00116901"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Con esto</w:t>
      </w:r>
      <w:r w:rsidR="00FC28FB" w:rsidRPr="002574B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06FED">
        <w:rPr>
          <w:rFonts w:ascii="Times New Roman" w:hAnsi="Times New Roman" w:cs="Times New Roman"/>
          <w:sz w:val="24"/>
          <w:szCs w:val="24"/>
          <w:lang w:val="es-ES"/>
        </w:rPr>
        <w:t>se puede</w:t>
      </w:r>
      <w:r>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pensar</w:t>
      </w:r>
      <w:r>
        <w:rPr>
          <w:rFonts w:ascii="Times New Roman" w:hAnsi="Times New Roman" w:cs="Times New Roman"/>
          <w:sz w:val="24"/>
          <w:szCs w:val="24"/>
          <w:lang w:val="es-ES"/>
        </w:rPr>
        <w:t xml:space="preserve"> que</w:t>
      </w:r>
      <w:r w:rsidR="00FC28FB" w:rsidRPr="002574BB">
        <w:rPr>
          <w:rFonts w:ascii="Times New Roman" w:hAnsi="Times New Roman" w:cs="Times New Roman"/>
          <w:sz w:val="24"/>
          <w:szCs w:val="24"/>
          <w:lang w:val="es-ES"/>
        </w:rPr>
        <w:t xml:space="preserve"> la Orden </w:t>
      </w:r>
      <w:r w:rsidR="003815C1">
        <w:rPr>
          <w:rFonts w:ascii="Times New Roman" w:hAnsi="Times New Roman" w:cs="Times New Roman"/>
          <w:sz w:val="24"/>
          <w:szCs w:val="24"/>
          <w:lang w:val="es-ES"/>
        </w:rPr>
        <w:t>funciona</w:t>
      </w:r>
      <w:r w:rsidR="00FC28FB" w:rsidRPr="002574BB">
        <w:rPr>
          <w:rFonts w:ascii="Times New Roman" w:hAnsi="Times New Roman" w:cs="Times New Roman"/>
          <w:sz w:val="24"/>
          <w:szCs w:val="24"/>
          <w:lang w:val="es-ES"/>
        </w:rPr>
        <w:t xml:space="preserve"> como un</w:t>
      </w:r>
      <w:r w:rsidR="003815C1">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organ</w:t>
      </w:r>
      <w:r w:rsidR="003815C1">
        <w:rPr>
          <w:rFonts w:ascii="Times New Roman" w:hAnsi="Times New Roman" w:cs="Times New Roman"/>
          <w:sz w:val="24"/>
          <w:szCs w:val="24"/>
          <w:lang w:val="es-ES"/>
        </w:rPr>
        <w:t>ización</w:t>
      </w:r>
      <w:r w:rsidR="00FC28FB" w:rsidRPr="002574BB">
        <w:rPr>
          <w:rFonts w:ascii="Times New Roman" w:hAnsi="Times New Roman" w:cs="Times New Roman"/>
          <w:sz w:val="24"/>
          <w:szCs w:val="24"/>
          <w:lang w:val="es-ES"/>
        </w:rPr>
        <w:t xml:space="preserve"> </w:t>
      </w:r>
      <w:r w:rsidR="003815C1">
        <w:rPr>
          <w:rFonts w:ascii="Times New Roman" w:hAnsi="Times New Roman" w:cs="Times New Roman"/>
          <w:sz w:val="24"/>
          <w:szCs w:val="24"/>
          <w:lang w:val="es-ES"/>
        </w:rPr>
        <w:t>que</w:t>
      </w:r>
      <w:r w:rsidR="00F651E7">
        <w:rPr>
          <w:rFonts w:ascii="Times New Roman" w:hAnsi="Times New Roman" w:cs="Times New Roman"/>
          <w:sz w:val="24"/>
          <w:szCs w:val="24"/>
          <w:lang w:val="es-ES"/>
        </w:rPr>
        <w:t xml:space="preserve"> pueda</w:t>
      </w:r>
      <w:r w:rsidR="00FC28FB" w:rsidRPr="002574BB">
        <w:rPr>
          <w:rFonts w:ascii="Times New Roman" w:hAnsi="Times New Roman" w:cs="Times New Roman"/>
          <w:sz w:val="24"/>
          <w:szCs w:val="24"/>
          <w:lang w:val="es-ES"/>
        </w:rPr>
        <w:t xml:space="preserve"> control</w:t>
      </w:r>
      <w:r w:rsidR="003815C1">
        <w:rPr>
          <w:rFonts w:ascii="Times New Roman" w:hAnsi="Times New Roman" w:cs="Times New Roman"/>
          <w:sz w:val="24"/>
          <w:szCs w:val="24"/>
          <w:lang w:val="es-ES"/>
        </w:rPr>
        <w:t>a</w:t>
      </w:r>
      <w:r w:rsidR="00F651E7">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un poder sobrenatural, a la que la sociedad </w:t>
      </w:r>
      <w:r w:rsidR="003815C1">
        <w:rPr>
          <w:rFonts w:ascii="Times New Roman" w:hAnsi="Times New Roman" w:cs="Times New Roman"/>
          <w:sz w:val="24"/>
          <w:szCs w:val="24"/>
          <w:lang w:val="es-ES"/>
        </w:rPr>
        <w:t>ad</w:t>
      </w:r>
      <w:r>
        <w:rPr>
          <w:rFonts w:ascii="Times New Roman" w:hAnsi="Times New Roman" w:cs="Times New Roman"/>
          <w:sz w:val="24"/>
          <w:szCs w:val="24"/>
          <w:lang w:val="es-ES"/>
        </w:rPr>
        <w:t>mira</w:t>
      </w:r>
      <w:r w:rsidR="00FC28FB" w:rsidRPr="002574BB">
        <w:rPr>
          <w:rFonts w:ascii="Times New Roman" w:hAnsi="Times New Roman" w:cs="Times New Roman"/>
          <w:sz w:val="24"/>
          <w:szCs w:val="24"/>
          <w:lang w:val="es-ES"/>
        </w:rPr>
        <w:t xml:space="preserve"> como una familia pertene</w:t>
      </w:r>
      <w:r w:rsidR="003815C1">
        <w:rPr>
          <w:rFonts w:ascii="Times New Roman" w:hAnsi="Times New Roman" w:cs="Times New Roman"/>
          <w:sz w:val="24"/>
          <w:szCs w:val="24"/>
          <w:lang w:val="es-ES"/>
        </w:rPr>
        <w:t>c</w:t>
      </w:r>
      <w:r w:rsidR="00F651E7">
        <w:rPr>
          <w:rFonts w:ascii="Times New Roman" w:hAnsi="Times New Roman" w:cs="Times New Roman"/>
          <w:sz w:val="24"/>
          <w:szCs w:val="24"/>
          <w:lang w:val="es-ES"/>
        </w:rPr>
        <w:t>iente</w:t>
      </w:r>
      <w:r w:rsidR="00FC28FB" w:rsidRPr="002574BB">
        <w:rPr>
          <w:rFonts w:ascii="Times New Roman" w:hAnsi="Times New Roman" w:cs="Times New Roman"/>
          <w:sz w:val="24"/>
          <w:szCs w:val="24"/>
          <w:lang w:val="es-ES"/>
        </w:rPr>
        <w:t xml:space="preserve"> a </w:t>
      </w:r>
      <w:r w:rsidR="002740DB">
        <w:rPr>
          <w:rFonts w:ascii="Times New Roman" w:hAnsi="Times New Roman" w:cs="Times New Roman"/>
          <w:sz w:val="24"/>
          <w:szCs w:val="24"/>
          <w:lang w:val="es-ES"/>
        </w:rPr>
        <w:t>una clase</w:t>
      </w:r>
      <w:r w:rsidR="00FC28FB" w:rsidRPr="002574BB">
        <w:rPr>
          <w:rFonts w:ascii="Times New Roman" w:hAnsi="Times New Roman" w:cs="Times New Roman"/>
          <w:sz w:val="24"/>
          <w:szCs w:val="24"/>
          <w:lang w:val="es-ES"/>
        </w:rPr>
        <w:t xml:space="preserve"> </w:t>
      </w:r>
      <w:r w:rsidR="002740DB">
        <w:rPr>
          <w:rFonts w:ascii="Times New Roman" w:hAnsi="Times New Roman" w:cs="Times New Roman"/>
          <w:sz w:val="24"/>
          <w:szCs w:val="24"/>
          <w:lang w:val="es-ES"/>
        </w:rPr>
        <w:t>social alta</w:t>
      </w:r>
      <w:r w:rsidR="00FC28FB" w:rsidRPr="002574BB">
        <w:rPr>
          <w:rFonts w:ascii="Times New Roman" w:hAnsi="Times New Roman" w:cs="Times New Roman"/>
          <w:sz w:val="24"/>
          <w:szCs w:val="24"/>
          <w:lang w:val="es-ES"/>
        </w:rPr>
        <w:t xml:space="preserve"> argentina </w:t>
      </w:r>
      <w:r w:rsidR="002740DB">
        <w:rPr>
          <w:rFonts w:ascii="Times New Roman" w:hAnsi="Times New Roman" w:cs="Times New Roman"/>
          <w:sz w:val="24"/>
          <w:szCs w:val="24"/>
          <w:lang w:val="es-ES"/>
        </w:rPr>
        <w:t xml:space="preserve">que </w:t>
      </w:r>
      <w:r w:rsidR="00FC28FB" w:rsidRPr="002574BB">
        <w:rPr>
          <w:rFonts w:ascii="Times New Roman" w:hAnsi="Times New Roman" w:cs="Times New Roman"/>
          <w:sz w:val="24"/>
          <w:szCs w:val="24"/>
          <w:lang w:val="es-ES"/>
        </w:rPr>
        <w:t xml:space="preserve">simpatiza con </w:t>
      </w:r>
      <w:r w:rsidR="002740DB">
        <w:rPr>
          <w:rFonts w:ascii="Times New Roman" w:hAnsi="Times New Roman" w:cs="Times New Roman"/>
          <w:sz w:val="24"/>
          <w:szCs w:val="24"/>
          <w:lang w:val="es-ES"/>
        </w:rPr>
        <w:t>el régimen</w:t>
      </w:r>
      <w:r w:rsidR="00FC28FB" w:rsidRPr="002574BB">
        <w:rPr>
          <w:rFonts w:ascii="Times New Roman" w:hAnsi="Times New Roman" w:cs="Times New Roman"/>
          <w:sz w:val="24"/>
          <w:szCs w:val="24"/>
          <w:lang w:val="es-ES"/>
        </w:rPr>
        <w:t xml:space="preserve"> dicta</w:t>
      </w:r>
      <w:r w:rsidR="002740DB">
        <w:rPr>
          <w:rFonts w:ascii="Times New Roman" w:hAnsi="Times New Roman" w:cs="Times New Roman"/>
          <w:sz w:val="24"/>
          <w:szCs w:val="24"/>
          <w:lang w:val="es-ES"/>
        </w:rPr>
        <w:t>torial</w:t>
      </w:r>
      <w:r w:rsidR="00FC28FB" w:rsidRPr="002574BB">
        <w:rPr>
          <w:rFonts w:ascii="Times New Roman" w:hAnsi="Times New Roman" w:cs="Times New Roman"/>
          <w:sz w:val="24"/>
          <w:szCs w:val="24"/>
          <w:lang w:val="es-ES"/>
        </w:rPr>
        <w:t xml:space="preserve">. La jerarquía dentro de </w:t>
      </w:r>
      <w:r w:rsidR="002740DB">
        <w:rPr>
          <w:rFonts w:ascii="Times New Roman" w:hAnsi="Times New Roman" w:cs="Times New Roman"/>
          <w:sz w:val="24"/>
          <w:szCs w:val="24"/>
          <w:lang w:val="es-ES"/>
        </w:rPr>
        <w:lastRenderedPageBreak/>
        <w:t>es</w:t>
      </w:r>
      <w:r w:rsidR="00F06FED">
        <w:rPr>
          <w:rFonts w:ascii="Times New Roman" w:hAnsi="Times New Roman" w:cs="Times New Roman"/>
          <w:sz w:val="24"/>
          <w:szCs w:val="24"/>
          <w:lang w:val="es-ES"/>
        </w:rPr>
        <w:t>e</w:t>
      </w:r>
      <w:r w:rsidR="00FC28FB" w:rsidRPr="002574BB">
        <w:rPr>
          <w:rFonts w:ascii="Times New Roman" w:hAnsi="Times New Roman" w:cs="Times New Roman"/>
          <w:sz w:val="24"/>
          <w:szCs w:val="24"/>
          <w:lang w:val="es-ES"/>
        </w:rPr>
        <w:t xml:space="preserve"> </w:t>
      </w:r>
      <w:r w:rsidR="00F06FED">
        <w:rPr>
          <w:rFonts w:ascii="Times New Roman" w:hAnsi="Times New Roman" w:cs="Times New Roman"/>
          <w:sz w:val="24"/>
          <w:szCs w:val="24"/>
          <w:lang w:val="es-ES"/>
        </w:rPr>
        <w:t>culto oscuro</w:t>
      </w:r>
      <w:r w:rsidR="00FC28FB" w:rsidRPr="002574BB">
        <w:rPr>
          <w:rFonts w:ascii="Times New Roman" w:hAnsi="Times New Roman" w:cs="Times New Roman"/>
          <w:sz w:val="24"/>
          <w:szCs w:val="24"/>
          <w:lang w:val="es-ES"/>
        </w:rPr>
        <w:t xml:space="preserve"> se </w:t>
      </w:r>
      <w:r>
        <w:rPr>
          <w:rFonts w:ascii="Times New Roman" w:hAnsi="Times New Roman" w:cs="Times New Roman"/>
          <w:sz w:val="24"/>
          <w:szCs w:val="24"/>
          <w:lang w:val="es-ES"/>
        </w:rPr>
        <w:t>forma</w:t>
      </w:r>
      <w:r w:rsidR="00FC28FB" w:rsidRPr="002574BB">
        <w:rPr>
          <w:rFonts w:ascii="Times New Roman" w:hAnsi="Times New Roman" w:cs="Times New Roman"/>
          <w:sz w:val="24"/>
          <w:szCs w:val="24"/>
          <w:lang w:val="es-ES"/>
        </w:rPr>
        <w:t xml:space="preserve"> también </w:t>
      </w:r>
      <w:r w:rsidR="00F651E7">
        <w:rPr>
          <w:rFonts w:ascii="Times New Roman" w:hAnsi="Times New Roman" w:cs="Times New Roman"/>
          <w:sz w:val="24"/>
          <w:szCs w:val="24"/>
          <w:lang w:val="es-ES"/>
        </w:rPr>
        <w:t>a través d</w:t>
      </w:r>
      <w:r w:rsidR="00FC28FB" w:rsidRPr="002574BB">
        <w:rPr>
          <w:rFonts w:ascii="Times New Roman" w:hAnsi="Times New Roman" w:cs="Times New Roman"/>
          <w:sz w:val="24"/>
          <w:szCs w:val="24"/>
          <w:lang w:val="es-ES"/>
        </w:rPr>
        <w:t xml:space="preserve">el cuerpo y el dolor. </w:t>
      </w:r>
      <w:r w:rsidR="002740DB">
        <w:rPr>
          <w:rFonts w:ascii="Times New Roman" w:hAnsi="Times New Roman" w:cs="Times New Roman"/>
          <w:sz w:val="24"/>
          <w:szCs w:val="24"/>
          <w:lang w:val="es-ES"/>
        </w:rPr>
        <w:t>De hecho</w:t>
      </w:r>
      <w:r w:rsidR="00FC28FB" w:rsidRPr="002574BB">
        <w:rPr>
          <w:rFonts w:ascii="Times New Roman" w:hAnsi="Times New Roman" w:cs="Times New Roman"/>
          <w:sz w:val="24"/>
          <w:szCs w:val="24"/>
          <w:lang w:val="es-ES"/>
        </w:rPr>
        <w:t>, los iniciados</w:t>
      </w:r>
      <w:r w:rsidR="00F651E7">
        <w:rPr>
          <w:rFonts w:ascii="Times New Roman" w:hAnsi="Times New Roman" w:cs="Times New Roman"/>
          <w:sz w:val="24"/>
          <w:szCs w:val="24"/>
          <w:lang w:val="es-ES"/>
        </w:rPr>
        <w:t xml:space="preserve"> deben</w:t>
      </w:r>
      <w:r w:rsidR="00FC28FB" w:rsidRPr="002574BB">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indica</w:t>
      </w:r>
      <w:r w:rsidR="00F651E7">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si son </w:t>
      </w:r>
      <w:r w:rsidR="002740DB">
        <w:rPr>
          <w:rFonts w:ascii="Times New Roman" w:hAnsi="Times New Roman" w:cs="Times New Roman"/>
          <w:sz w:val="24"/>
          <w:szCs w:val="24"/>
          <w:lang w:val="es-ES"/>
        </w:rPr>
        <w:t>afectados</w:t>
      </w:r>
      <w:r w:rsidR="00FC28FB" w:rsidRPr="002574BB">
        <w:rPr>
          <w:rFonts w:ascii="Times New Roman" w:hAnsi="Times New Roman" w:cs="Times New Roman"/>
          <w:sz w:val="24"/>
          <w:szCs w:val="24"/>
          <w:lang w:val="es-ES"/>
        </w:rPr>
        <w:t xml:space="preserve"> por la Oscuridad</w:t>
      </w:r>
      <w:r w:rsidR="00444C26">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es decir, </w:t>
      </w:r>
      <w:r w:rsidR="00444C26">
        <w:rPr>
          <w:rFonts w:ascii="Times New Roman" w:hAnsi="Times New Roman" w:cs="Times New Roman"/>
          <w:sz w:val="24"/>
          <w:szCs w:val="24"/>
          <w:lang w:val="es-ES"/>
        </w:rPr>
        <w:t xml:space="preserve">si </w:t>
      </w:r>
      <w:r w:rsidR="006D4950">
        <w:rPr>
          <w:rFonts w:ascii="Times New Roman" w:hAnsi="Times New Roman" w:cs="Times New Roman"/>
          <w:sz w:val="24"/>
          <w:szCs w:val="24"/>
          <w:lang w:val="es-ES"/>
        </w:rPr>
        <w:t>absorban una</w:t>
      </w:r>
      <w:r w:rsidR="00444C26">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herid</w:t>
      </w:r>
      <w:r w:rsidR="006D4950">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por las garras del m</w:t>
      </w:r>
      <w:r w:rsidR="002740DB">
        <w:rPr>
          <w:rFonts w:ascii="Times New Roman" w:hAnsi="Times New Roman" w:cs="Times New Roman"/>
          <w:sz w:val="24"/>
          <w:szCs w:val="24"/>
          <w:lang w:val="es-ES"/>
        </w:rPr>
        <w:t>edio</w:t>
      </w:r>
      <w:r w:rsidR="00FC28FB" w:rsidRPr="002574BB">
        <w:rPr>
          <w:rFonts w:ascii="Times New Roman" w:hAnsi="Times New Roman" w:cs="Times New Roman"/>
          <w:sz w:val="24"/>
          <w:szCs w:val="24"/>
          <w:lang w:val="es-ES"/>
        </w:rPr>
        <w:t>,</w:t>
      </w:r>
      <w:r w:rsidR="00F651E7">
        <w:rPr>
          <w:rFonts w:ascii="Times New Roman" w:hAnsi="Times New Roman" w:cs="Times New Roman"/>
          <w:sz w:val="24"/>
          <w:szCs w:val="24"/>
          <w:lang w:val="es-ES"/>
        </w:rPr>
        <w:t xml:space="preserve"> y, </w:t>
      </w:r>
      <w:r w:rsidR="00FC28FB" w:rsidRPr="002574BB">
        <w:rPr>
          <w:rFonts w:ascii="Times New Roman" w:hAnsi="Times New Roman" w:cs="Times New Roman"/>
          <w:sz w:val="24"/>
          <w:szCs w:val="24"/>
          <w:lang w:val="es-ES"/>
        </w:rPr>
        <w:t>por lo</w:t>
      </w:r>
      <w:r w:rsidR="00CB6EA8">
        <w:rPr>
          <w:rFonts w:ascii="Times New Roman" w:hAnsi="Times New Roman" w:cs="Times New Roman"/>
          <w:sz w:val="24"/>
          <w:szCs w:val="24"/>
          <w:lang w:val="es-ES"/>
        </w:rPr>
        <w:t xml:space="preserve"> </w:t>
      </w:r>
      <w:r w:rsidR="00F651E7">
        <w:rPr>
          <w:rFonts w:ascii="Times New Roman" w:hAnsi="Times New Roman" w:cs="Times New Roman"/>
          <w:sz w:val="24"/>
          <w:szCs w:val="24"/>
          <w:lang w:val="es-ES"/>
        </w:rPr>
        <w:t>tanto,</w:t>
      </w:r>
      <w:r w:rsidR="00FC28FB" w:rsidRPr="002574BB">
        <w:rPr>
          <w:rFonts w:ascii="Times New Roman" w:hAnsi="Times New Roman" w:cs="Times New Roman"/>
          <w:sz w:val="24"/>
          <w:szCs w:val="24"/>
          <w:lang w:val="es-ES"/>
        </w:rPr>
        <w:t xml:space="preserve"> la cicatriz que les </w:t>
      </w:r>
      <w:r w:rsidR="006D4950">
        <w:rPr>
          <w:rFonts w:ascii="Times New Roman" w:hAnsi="Times New Roman" w:cs="Times New Roman"/>
          <w:sz w:val="24"/>
          <w:szCs w:val="24"/>
          <w:lang w:val="es-ES"/>
        </w:rPr>
        <w:t>queda</w:t>
      </w:r>
      <w:r w:rsidR="00FC28FB"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puede</w:t>
      </w:r>
      <w:r w:rsidR="00FC28FB"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ser</w:t>
      </w:r>
      <w:r w:rsidR="00FC28FB" w:rsidRPr="002574BB">
        <w:rPr>
          <w:rFonts w:ascii="Times New Roman" w:hAnsi="Times New Roman" w:cs="Times New Roman"/>
          <w:sz w:val="24"/>
          <w:szCs w:val="24"/>
          <w:lang w:val="es-ES"/>
        </w:rPr>
        <w:t xml:space="preserve"> </w:t>
      </w:r>
      <w:r w:rsidR="002740DB">
        <w:rPr>
          <w:rFonts w:ascii="Times New Roman" w:hAnsi="Times New Roman" w:cs="Times New Roman"/>
          <w:sz w:val="24"/>
          <w:szCs w:val="24"/>
          <w:lang w:val="es-ES"/>
        </w:rPr>
        <w:t>presentada</w:t>
      </w:r>
      <w:r w:rsidR="00FC28FB" w:rsidRPr="002574BB">
        <w:rPr>
          <w:rFonts w:ascii="Times New Roman" w:hAnsi="Times New Roman" w:cs="Times New Roman"/>
          <w:sz w:val="24"/>
          <w:szCs w:val="24"/>
          <w:lang w:val="es-ES"/>
        </w:rPr>
        <w:t xml:space="preserve"> con orgullo. De</w:t>
      </w:r>
      <w:r w:rsidR="00CB6EA8">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esta manera, la de</w:t>
      </w:r>
      <w:r w:rsidR="002740DB">
        <w:rPr>
          <w:rFonts w:ascii="Times New Roman" w:hAnsi="Times New Roman" w:cs="Times New Roman"/>
          <w:sz w:val="24"/>
          <w:szCs w:val="24"/>
          <w:lang w:val="es-ES"/>
        </w:rPr>
        <w:t>formación</w:t>
      </w:r>
      <w:r w:rsidR="00FC28FB"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del cuerpo</w:t>
      </w:r>
      <w:r w:rsidR="00CB6EA8">
        <w:rPr>
          <w:rFonts w:ascii="Times New Roman" w:hAnsi="Times New Roman" w:cs="Times New Roman"/>
          <w:sz w:val="24"/>
          <w:szCs w:val="24"/>
          <w:lang w:val="es-ES"/>
        </w:rPr>
        <w:t xml:space="preserve"> puede</w:t>
      </w:r>
      <w:r w:rsidR="006D4950">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destaca</w:t>
      </w:r>
      <w:r w:rsidR="00CB6EA8">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un valor </w:t>
      </w:r>
      <w:r w:rsidR="002740DB">
        <w:rPr>
          <w:rFonts w:ascii="Times New Roman" w:hAnsi="Times New Roman" w:cs="Times New Roman"/>
          <w:sz w:val="24"/>
          <w:szCs w:val="24"/>
          <w:lang w:val="es-ES"/>
        </w:rPr>
        <w:t>destructivo</w:t>
      </w:r>
      <w:r w:rsidR="006D4950">
        <w:rPr>
          <w:rFonts w:ascii="Times New Roman" w:hAnsi="Times New Roman" w:cs="Times New Roman"/>
          <w:sz w:val="24"/>
          <w:szCs w:val="24"/>
          <w:lang w:val="es-ES"/>
        </w:rPr>
        <w:t xml:space="preserve"> que</w:t>
      </w:r>
      <w:r w:rsidR="00FC28FB" w:rsidRPr="002574BB">
        <w:rPr>
          <w:rFonts w:ascii="Times New Roman" w:hAnsi="Times New Roman" w:cs="Times New Roman"/>
          <w:sz w:val="24"/>
          <w:szCs w:val="24"/>
          <w:lang w:val="es-ES"/>
        </w:rPr>
        <w:t xml:space="preserve"> aparece</w:t>
      </w:r>
      <w:r w:rsidR="009826C3">
        <w:rPr>
          <w:rFonts w:ascii="Times New Roman" w:hAnsi="Times New Roman" w:cs="Times New Roman"/>
          <w:sz w:val="24"/>
          <w:szCs w:val="24"/>
          <w:lang w:val="es-ES"/>
        </w:rPr>
        <w:t xml:space="preserve"> de</w:t>
      </w:r>
      <w:r w:rsidR="00FC28FB" w:rsidRPr="002574BB">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misma</w:t>
      </w:r>
      <w:r w:rsidR="009826C3">
        <w:rPr>
          <w:rFonts w:ascii="Times New Roman" w:hAnsi="Times New Roman" w:cs="Times New Roman"/>
          <w:sz w:val="24"/>
          <w:szCs w:val="24"/>
          <w:lang w:val="es-ES"/>
        </w:rPr>
        <w:t xml:space="preserve"> manera</w:t>
      </w:r>
      <w:r w:rsidR="00FC28FB" w:rsidRPr="002574BB">
        <w:rPr>
          <w:rFonts w:ascii="Times New Roman" w:hAnsi="Times New Roman" w:cs="Times New Roman"/>
          <w:sz w:val="24"/>
          <w:szCs w:val="24"/>
          <w:lang w:val="es-ES"/>
        </w:rPr>
        <w:t xml:space="preserve"> en</w:t>
      </w:r>
      <w:r w:rsidR="00CB6EA8">
        <w:rPr>
          <w:rFonts w:ascii="Times New Roman" w:hAnsi="Times New Roman" w:cs="Times New Roman"/>
          <w:sz w:val="24"/>
          <w:szCs w:val="24"/>
          <w:lang w:val="es-ES"/>
        </w:rPr>
        <w:t xml:space="preserve"> el momento de</w:t>
      </w:r>
      <w:r w:rsidR="00FC28FB" w:rsidRPr="002574BB">
        <w:rPr>
          <w:rFonts w:ascii="Times New Roman" w:hAnsi="Times New Roman" w:cs="Times New Roman"/>
          <w:sz w:val="24"/>
          <w:szCs w:val="24"/>
          <w:lang w:val="es-ES"/>
        </w:rPr>
        <w:t xml:space="preserve"> la enfermedad de Juan</w:t>
      </w:r>
      <w:r w:rsidR="00444C26">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w:t>
      </w:r>
      <w:r w:rsidR="00444C26">
        <w:rPr>
          <w:rFonts w:ascii="Times New Roman" w:hAnsi="Times New Roman" w:cs="Times New Roman"/>
          <w:sz w:val="24"/>
          <w:szCs w:val="24"/>
          <w:lang w:val="es-ES"/>
        </w:rPr>
        <w:t>P</w:t>
      </w:r>
      <w:r w:rsidR="009826C3">
        <w:rPr>
          <w:rFonts w:ascii="Times New Roman" w:hAnsi="Times New Roman" w:cs="Times New Roman"/>
          <w:sz w:val="24"/>
          <w:szCs w:val="24"/>
          <w:lang w:val="es-ES"/>
        </w:rPr>
        <w:t>roduce</w:t>
      </w:r>
      <w:r w:rsidR="00FC28FB" w:rsidRPr="002574BB">
        <w:rPr>
          <w:rFonts w:ascii="Times New Roman" w:hAnsi="Times New Roman" w:cs="Times New Roman"/>
          <w:sz w:val="24"/>
          <w:szCs w:val="24"/>
          <w:lang w:val="es-ES"/>
        </w:rPr>
        <w:t xml:space="preserve"> un estado de </w:t>
      </w:r>
      <w:r w:rsidR="00444C26">
        <w:rPr>
          <w:rFonts w:ascii="Times New Roman" w:hAnsi="Times New Roman" w:cs="Times New Roman"/>
          <w:sz w:val="24"/>
          <w:szCs w:val="24"/>
          <w:lang w:val="es-ES"/>
        </w:rPr>
        <w:t>expresión corporal</w:t>
      </w:r>
      <w:r w:rsidR="00FC28FB" w:rsidRPr="002574BB">
        <w:rPr>
          <w:rFonts w:ascii="Times New Roman" w:hAnsi="Times New Roman" w:cs="Times New Roman"/>
          <w:sz w:val="24"/>
          <w:szCs w:val="24"/>
          <w:lang w:val="es-ES"/>
        </w:rPr>
        <w:t xml:space="preserve"> de la represión ejercida por la </w:t>
      </w:r>
      <w:r w:rsidR="006D4950">
        <w:rPr>
          <w:rFonts w:ascii="Times New Roman" w:hAnsi="Times New Roman" w:cs="Times New Roman"/>
          <w:sz w:val="24"/>
          <w:szCs w:val="24"/>
          <w:lang w:val="es-ES"/>
        </w:rPr>
        <w:t>O</w:t>
      </w:r>
      <w:r w:rsidR="009826C3">
        <w:rPr>
          <w:rFonts w:ascii="Times New Roman" w:hAnsi="Times New Roman" w:cs="Times New Roman"/>
          <w:sz w:val="24"/>
          <w:szCs w:val="24"/>
          <w:lang w:val="es-ES"/>
        </w:rPr>
        <w:t>rden</w:t>
      </w:r>
      <w:r w:rsidR="00FC28FB" w:rsidRPr="002574BB">
        <w:rPr>
          <w:rFonts w:ascii="Times New Roman" w:hAnsi="Times New Roman" w:cs="Times New Roman"/>
          <w:sz w:val="24"/>
          <w:szCs w:val="24"/>
          <w:lang w:val="es-ES"/>
        </w:rPr>
        <w:t xml:space="preserve"> sobre su condición de m</w:t>
      </w:r>
      <w:r w:rsidR="009826C3">
        <w:rPr>
          <w:rFonts w:ascii="Times New Roman" w:hAnsi="Times New Roman" w:cs="Times New Roman"/>
          <w:sz w:val="24"/>
          <w:szCs w:val="24"/>
          <w:lang w:val="es-ES"/>
        </w:rPr>
        <w:t>edio</w:t>
      </w:r>
      <w:r w:rsidR="00FC28FB" w:rsidRPr="002574BB">
        <w:rPr>
          <w:rFonts w:ascii="Times New Roman" w:hAnsi="Times New Roman" w:cs="Times New Roman"/>
          <w:sz w:val="24"/>
          <w:szCs w:val="24"/>
          <w:lang w:val="es-ES"/>
        </w:rPr>
        <w:t>. Gracias a ella y a la intervención del Dr. Bradford, Juan sobrevivi</w:t>
      </w:r>
      <w:r w:rsidR="006D4950">
        <w:rPr>
          <w:rFonts w:ascii="Times New Roman" w:hAnsi="Times New Roman" w:cs="Times New Roman"/>
          <w:sz w:val="24"/>
          <w:szCs w:val="24"/>
          <w:lang w:val="es-ES"/>
        </w:rPr>
        <w:t>ó</w:t>
      </w:r>
      <w:r w:rsidR="00FC28FB" w:rsidRPr="002574BB">
        <w:rPr>
          <w:rFonts w:ascii="Times New Roman" w:hAnsi="Times New Roman" w:cs="Times New Roman"/>
          <w:sz w:val="24"/>
          <w:szCs w:val="24"/>
          <w:lang w:val="es-ES"/>
        </w:rPr>
        <w:t xml:space="preserve">, pero </w:t>
      </w:r>
      <w:r w:rsidR="00CB6EA8">
        <w:rPr>
          <w:rFonts w:ascii="Times New Roman" w:hAnsi="Times New Roman" w:cs="Times New Roman"/>
          <w:sz w:val="24"/>
          <w:szCs w:val="24"/>
          <w:lang w:val="es-ES"/>
        </w:rPr>
        <w:t>al mismo tiempo,</w:t>
      </w:r>
      <w:r w:rsidR="00FC28FB" w:rsidRPr="002574BB">
        <w:rPr>
          <w:rFonts w:ascii="Times New Roman" w:hAnsi="Times New Roman" w:cs="Times New Roman"/>
          <w:sz w:val="24"/>
          <w:szCs w:val="24"/>
          <w:lang w:val="es-ES"/>
        </w:rPr>
        <w:t xml:space="preserve"> por su culpa</w:t>
      </w:r>
      <w:r w:rsidR="00CB6EA8">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su estado se </w:t>
      </w:r>
      <w:r w:rsidR="00444C26">
        <w:rPr>
          <w:rFonts w:ascii="Times New Roman" w:hAnsi="Times New Roman" w:cs="Times New Roman"/>
          <w:sz w:val="24"/>
          <w:szCs w:val="24"/>
          <w:lang w:val="es-ES"/>
        </w:rPr>
        <w:t>empeoró</w:t>
      </w:r>
      <w:r w:rsidR="00FC28FB" w:rsidRPr="002574BB">
        <w:rPr>
          <w:rFonts w:ascii="Times New Roman" w:hAnsi="Times New Roman" w:cs="Times New Roman"/>
          <w:sz w:val="24"/>
          <w:szCs w:val="24"/>
          <w:lang w:val="es-ES"/>
        </w:rPr>
        <w:t xml:space="preserve">. De esta manera, se </w:t>
      </w:r>
      <w:r w:rsidR="00CB6EA8">
        <w:rPr>
          <w:rFonts w:ascii="Times New Roman" w:hAnsi="Times New Roman" w:cs="Times New Roman"/>
          <w:sz w:val="24"/>
          <w:szCs w:val="24"/>
          <w:lang w:val="es-ES"/>
        </w:rPr>
        <w:t>crea</w:t>
      </w:r>
      <w:r w:rsidR="00FC28FB" w:rsidRPr="002574BB">
        <w:rPr>
          <w:rFonts w:ascii="Times New Roman" w:hAnsi="Times New Roman" w:cs="Times New Roman"/>
          <w:sz w:val="24"/>
          <w:szCs w:val="24"/>
          <w:lang w:val="es-ES"/>
        </w:rPr>
        <w:t xml:space="preserve"> </w:t>
      </w:r>
      <w:r w:rsidR="008F053A">
        <w:rPr>
          <w:rFonts w:ascii="Times New Roman" w:hAnsi="Times New Roman" w:cs="Times New Roman"/>
          <w:sz w:val="24"/>
          <w:szCs w:val="24"/>
          <w:lang w:val="es-ES"/>
        </w:rPr>
        <w:t>a</w:t>
      </w:r>
      <w:r w:rsidR="006D4950">
        <w:rPr>
          <w:rFonts w:ascii="Times New Roman" w:hAnsi="Times New Roman" w:cs="Times New Roman"/>
          <w:sz w:val="24"/>
          <w:szCs w:val="24"/>
          <w:lang w:val="es-ES"/>
        </w:rPr>
        <w:t>l mismo tiempo</w:t>
      </w:r>
      <w:r w:rsidR="00FC28FB" w:rsidRPr="002574BB">
        <w:rPr>
          <w:rFonts w:ascii="Times New Roman" w:hAnsi="Times New Roman" w:cs="Times New Roman"/>
          <w:sz w:val="24"/>
          <w:szCs w:val="24"/>
          <w:lang w:val="es-ES"/>
        </w:rPr>
        <w:t xml:space="preserve"> una relación parasitaria y simbi</w:t>
      </w:r>
      <w:r w:rsidR="009826C3">
        <w:rPr>
          <w:rFonts w:ascii="Times New Roman" w:hAnsi="Times New Roman" w:cs="Times New Roman"/>
          <w:sz w:val="24"/>
          <w:szCs w:val="24"/>
          <w:lang w:val="es-ES"/>
        </w:rPr>
        <w:t>ótica</w:t>
      </w:r>
      <w:r w:rsidR="00FC28FB" w:rsidRPr="002574BB">
        <w:rPr>
          <w:rFonts w:ascii="Times New Roman" w:hAnsi="Times New Roman" w:cs="Times New Roman"/>
          <w:sz w:val="24"/>
          <w:szCs w:val="24"/>
          <w:lang w:val="es-ES"/>
        </w:rPr>
        <w:t xml:space="preserve">. Así, </w:t>
      </w:r>
      <w:r w:rsidR="00CB6EA8">
        <w:rPr>
          <w:rFonts w:ascii="Times New Roman" w:hAnsi="Times New Roman" w:cs="Times New Roman"/>
          <w:sz w:val="24"/>
          <w:szCs w:val="24"/>
          <w:lang w:val="es-ES"/>
        </w:rPr>
        <w:t>se puede</w:t>
      </w:r>
      <w:r w:rsidR="008F053A">
        <w:rPr>
          <w:rFonts w:ascii="Times New Roman" w:hAnsi="Times New Roman" w:cs="Times New Roman"/>
          <w:sz w:val="24"/>
          <w:szCs w:val="24"/>
          <w:lang w:val="es-ES"/>
        </w:rPr>
        <w:t xml:space="preserve"> pensar en</w:t>
      </w:r>
      <w:r w:rsidR="00FC28FB" w:rsidRPr="002574BB">
        <w:rPr>
          <w:rFonts w:ascii="Times New Roman" w:hAnsi="Times New Roman" w:cs="Times New Roman"/>
          <w:sz w:val="24"/>
          <w:szCs w:val="24"/>
          <w:lang w:val="es-ES"/>
        </w:rPr>
        <w:t xml:space="preserve"> que todo</w:t>
      </w:r>
      <w:r w:rsidR="009826C3">
        <w:rPr>
          <w:rFonts w:ascii="Times New Roman" w:hAnsi="Times New Roman" w:cs="Times New Roman"/>
          <w:sz w:val="24"/>
          <w:szCs w:val="24"/>
          <w:lang w:val="es-ES"/>
        </w:rPr>
        <w:t xml:space="preserve"> el</w:t>
      </w:r>
      <w:r w:rsidR="00FC28FB" w:rsidRPr="002574BB">
        <w:rPr>
          <w:rFonts w:ascii="Times New Roman" w:hAnsi="Times New Roman" w:cs="Times New Roman"/>
          <w:sz w:val="24"/>
          <w:szCs w:val="24"/>
          <w:lang w:val="es-ES"/>
        </w:rPr>
        <w:t xml:space="preserve"> poder</w:t>
      </w:r>
      <w:r w:rsidR="006D4950">
        <w:rPr>
          <w:rFonts w:ascii="Times New Roman" w:hAnsi="Times New Roman" w:cs="Times New Roman"/>
          <w:sz w:val="24"/>
          <w:szCs w:val="24"/>
          <w:lang w:val="es-ES"/>
        </w:rPr>
        <w:t xml:space="preserve"> autoritario</w:t>
      </w:r>
      <w:r w:rsidR="00FC28FB"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 xml:space="preserve">pueda </w:t>
      </w:r>
      <w:r w:rsidR="00FC28FB" w:rsidRPr="002574BB">
        <w:rPr>
          <w:rFonts w:ascii="Times New Roman" w:hAnsi="Times New Roman" w:cs="Times New Roman"/>
          <w:sz w:val="24"/>
          <w:szCs w:val="24"/>
          <w:lang w:val="es-ES"/>
        </w:rPr>
        <w:t>co</w:t>
      </w:r>
      <w:r w:rsidR="008F053A">
        <w:rPr>
          <w:rFonts w:ascii="Times New Roman" w:hAnsi="Times New Roman" w:cs="Times New Roman"/>
          <w:sz w:val="24"/>
          <w:szCs w:val="24"/>
          <w:lang w:val="es-ES"/>
        </w:rPr>
        <w:t>ntrola</w:t>
      </w:r>
      <w:r w:rsidR="006D4950">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y </w:t>
      </w:r>
      <w:r w:rsidR="009826C3">
        <w:rPr>
          <w:rFonts w:ascii="Times New Roman" w:hAnsi="Times New Roman" w:cs="Times New Roman"/>
          <w:sz w:val="24"/>
          <w:szCs w:val="24"/>
          <w:lang w:val="es-ES"/>
        </w:rPr>
        <w:t>limit</w:t>
      </w:r>
      <w:r w:rsidR="008F053A">
        <w:rPr>
          <w:rFonts w:ascii="Times New Roman" w:hAnsi="Times New Roman" w:cs="Times New Roman"/>
          <w:sz w:val="24"/>
          <w:szCs w:val="24"/>
          <w:lang w:val="es-ES"/>
        </w:rPr>
        <w:t>a</w:t>
      </w:r>
      <w:r w:rsidR="006D4950">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a</w:t>
      </w:r>
      <w:r w:rsidR="006D4950">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l</w:t>
      </w:r>
      <w:r w:rsidR="006D4950">
        <w:rPr>
          <w:rFonts w:ascii="Times New Roman" w:hAnsi="Times New Roman" w:cs="Times New Roman"/>
          <w:sz w:val="24"/>
          <w:szCs w:val="24"/>
          <w:lang w:val="es-ES"/>
        </w:rPr>
        <w:t>os</w:t>
      </w:r>
      <w:r w:rsidR="00FC28FB" w:rsidRPr="002574BB">
        <w:rPr>
          <w:rFonts w:ascii="Times New Roman" w:hAnsi="Times New Roman" w:cs="Times New Roman"/>
          <w:sz w:val="24"/>
          <w:szCs w:val="24"/>
          <w:lang w:val="es-ES"/>
        </w:rPr>
        <w:t xml:space="preserve"> individuo</w:t>
      </w:r>
      <w:r w:rsidR="006D4950">
        <w:rPr>
          <w:rFonts w:ascii="Times New Roman" w:hAnsi="Times New Roman" w:cs="Times New Roman"/>
          <w:sz w:val="24"/>
          <w:szCs w:val="24"/>
          <w:lang w:val="es-ES"/>
        </w:rPr>
        <w:t>s de tal modo que los</w:t>
      </w:r>
      <w:r w:rsidR="00FC28FB" w:rsidRPr="002574BB">
        <w:rPr>
          <w:rFonts w:ascii="Times New Roman" w:hAnsi="Times New Roman" w:cs="Times New Roman"/>
          <w:sz w:val="24"/>
          <w:szCs w:val="24"/>
          <w:lang w:val="es-ES"/>
        </w:rPr>
        <w:t xml:space="preserve"> </w:t>
      </w:r>
      <w:r w:rsidR="008F053A">
        <w:rPr>
          <w:rFonts w:ascii="Times New Roman" w:hAnsi="Times New Roman" w:cs="Times New Roman"/>
          <w:sz w:val="24"/>
          <w:szCs w:val="24"/>
          <w:lang w:val="es-ES"/>
        </w:rPr>
        <w:t>llev</w:t>
      </w:r>
      <w:r w:rsidR="006D4950">
        <w:rPr>
          <w:rFonts w:ascii="Times New Roman" w:hAnsi="Times New Roman" w:cs="Times New Roman"/>
          <w:sz w:val="24"/>
          <w:szCs w:val="24"/>
          <w:lang w:val="es-ES"/>
        </w:rPr>
        <w:t>a</w:t>
      </w:r>
      <w:r w:rsidR="008F053A">
        <w:rPr>
          <w:rFonts w:ascii="Times New Roman" w:hAnsi="Times New Roman" w:cs="Times New Roman"/>
          <w:sz w:val="24"/>
          <w:szCs w:val="24"/>
          <w:lang w:val="es-ES"/>
        </w:rPr>
        <w:t xml:space="preserve"> a</w:t>
      </w:r>
      <w:r w:rsidR="00FC28FB" w:rsidRPr="002574BB">
        <w:rPr>
          <w:rFonts w:ascii="Times New Roman" w:hAnsi="Times New Roman" w:cs="Times New Roman"/>
          <w:sz w:val="24"/>
          <w:szCs w:val="24"/>
          <w:lang w:val="es-ES"/>
        </w:rPr>
        <w:t xml:space="preserve"> un estado de</w:t>
      </w:r>
      <w:r w:rsidR="006D4950">
        <w:rPr>
          <w:rFonts w:ascii="Times New Roman" w:hAnsi="Times New Roman" w:cs="Times New Roman"/>
          <w:sz w:val="24"/>
          <w:szCs w:val="24"/>
          <w:lang w:val="es-ES"/>
        </w:rPr>
        <w:t xml:space="preserve"> una</w:t>
      </w:r>
      <w:r w:rsidR="00FC28FB" w:rsidRPr="002574BB">
        <w:rPr>
          <w:rFonts w:ascii="Times New Roman" w:hAnsi="Times New Roman" w:cs="Times New Roman"/>
          <w:sz w:val="24"/>
          <w:szCs w:val="24"/>
          <w:lang w:val="es-ES"/>
        </w:rPr>
        <w:t xml:space="preserve"> </w:t>
      </w:r>
      <w:r w:rsidR="008F053A">
        <w:rPr>
          <w:rFonts w:ascii="Times New Roman" w:hAnsi="Times New Roman" w:cs="Times New Roman"/>
          <w:sz w:val="24"/>
          <w:szCs w:val="24"/>
          <w:lang w:val="es-ES"/>
        </w:rPr>
        <w:t>repetitiva</w:t>
      </w:r>
      <w:r w:rsidR="00FC28FB" w:rsidRPr="002574BB">
        <w:rPr>
          <w:rFonts w:ascii="Times New Roman" w:hAnsi="Times New Roman" w:cs="Times New Roman"/>
          <w:sz w:val="24"/>
          <w:szCs w:val="24"/>
          <w:lang w:val="es-ES"/>
        </w:rPr>
        <w:t xml:space="preserve"> dependencia. </w:t>
      </w:r>
    </w:p>
    <w:p w14:paraId="049BF428" w14:textId="54A752F0" w:rsidR="008768DB" w:rsidRDefault="00CC1FFC"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Pero no siempre</w:t>
      </w:r>
      <w:r w:rsidR="00FC28FB" w:rsidRPr="002574BB">
        <w:rPr>
          <w:rFonts w:ascii="Times New Roman" w:hAnsi="Times New Roman" w:cs="Times New Roman"/>
          <w:sz w:val="24"/>
          <w:szCs w:val="24"/>
          <w:lang w:val="es-ES"/>
        </w:rPr>
        <w:t xml:space="preserve"> en es</w:t>
      </w:r>
      <w:r w:rsidR="00CB6EA8">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relación desigual </w:t>
      </w:r>
      <w:r w:rsidR="009826C3">
        <w:rPr>
          <w:rFonts w:ascii="Times New Roman" w:hAnsi="Times New Roman" w:cs="Times New Roman"/>
          <w:sz w:val="24"/>
          <w:szCs w:val="24"/>
          <w:lang w:val="es-ES"/>
        </w:rPr>
        <w:t xml:space="preserve">los que se </w:t>
      </w:r>
      <w:r w:rsidR="006D4950">
        <w:rPr>
          <w:rFonts w:ascii="Times New Roman" w:hAnsi="Times New Roman" w:cs="Times New Roman"/>
          <w:sz w:val="24"/>
          <w:szCs w:val="24"/>
          <w:lang w:val="es-ES"/>
        </w:rPr>
        <w:t xml:space="preserve">encuentran </w:t>
      </w:r>
      <w:r>
        <w:rPr>
          <w:rFonts w:ascii="Times New Roman" w:hAnsi="Times New Roman" w:cs="Times New Roman"/>
          <w:sz w:val="24"/>
          <w:szCs w:val="24"/>
          <w:lang w:val="es-ES"/>
        </w:rPr>
        <w:t>en la escala social</w:t>
      </w:r>
      <w:r w:rsidR="006D4950">
        <w:rPr>
          <w:rFonts w:ascii="Times New Roman" w:hAnsi="Times New Roman" w:cs="Times New Roman"/>
          <w:sz w:val="24"/>
          <w:szCs w:val="24"/>
          <w:lang w:val="es-ES"/>
        </w:rPr>
        <w:t xml:space="preserve"> más alta</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pueden</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ganar</w:t>
      </w:r>
      <w:r w:rsidR="00FC28FB" w:rsidRPr="002574BB">
        <w:rPr>
          <w:rFonts w:ascii="Times New Roman" w:hAnsi="Times New Roman" w:cs="Times New Roman"/>
          <w:sz w:val="24"/>
          <w:szCs w:val="24"/>
          <w:lang w:val="es-ES"/>
        </w:rPr>
        <w:t xml:space="preserve"> los beneficios</w:t>
      </w:r>
      <w:r w:rsidR="00CB6EA8">
        <w:rPr>
          <w:rFonts w:ascii="Times New Roman" w:hAnsi="Times New Roman" w:cs="Times New Roman"/>
          <w:sz w:val="24"/>
          <w:szCs w:val="24"/>
          <w:lang w:val="es-ES"/>
        </w:rPr>
        <w:t xml:space="preserve"> más grandes</w:t>
      </w:r>
      <w:r w:rsidR="00FC28FB" w:rsidRPr="002574BB">
        <w:rPr>
          <w:rFonts w:ascii="Times New Roman" w:hAnsi="Times New Roman" w:cs="Times New Roman"/>
          <w:sz w:val="24"/>
          <w:szCs w:val="24"/>
          <w:lang w:val="es-ES"/>
        </w:rPr>
        <w:t>, con el mínimo esfuerzo posible</w:t>
      </w:r>
      <w:r w:rsidR="006D4950">
        <w:rPr>
          <w:rFonts w:ascii="Times New Roman" w:hAnsi="Times New Roman" w:cs="Times New Roman"/>
          <w:sz w:val="24"/>
          <w:szCs w:val="24"/>
          <w:lang w:val="es-ES"/>
        </w:rPr>
        <w:t xml:space="preserve"> y</w:t>
      </w:r>
      <w:r w:rsidR="00FC28FB"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 xml:space="preserve">por los que </w:t>
      </w:r>
      <w:r w:rsidR="00FC28FB" w:rsidRPr="002574BB">
        <w:rPr>
          <w:rFonts w:ascii="Times New Roman" w:hAnsi="Times New Roman" w:cs="Times New Roman"/>
          <w:sz w:val="24"/>
          <w:szCs w:val="24"/>
          <w:lang w:val="es-ES"/>
        </w:rPr>
        <w:t>s</w:t>
      </w:r>
      <w:r w:rsidR="006D4950">
        <w:rPr>
          <w:rFonts w:ascii="Times New Roman" w:hAnsi="Times New Roman" w:cs="Times New Roman"/>
          <w:sz w:val="24"/>
          <w:szCs w:val="24"/>
          <w:lang w:val="es-ES"/>
        </w:rPr>
        <w:t>e encuentran</w:t>
      </w:r>
      <w:r w:rsidR="00FC28FB" w:rsidRPr="002574BB">
        <w:rPr>
          <w:rFonts w:ascii="Times New Roman" w:hAnsi="Times New Roman" w:cs="Times New Roman"/>
          <w:sz w:val="24"/>
          <w:szCs w:val="24"/>
          <w:lang w:val="es-ES"/>
        </w:rPr>
        <w:t xml:space="preserve"> en</w:t>
      </w:r>
      <w:r w:rsidR="006D4950">
        <w:rPr>
          <w:rFonts w:ascii="Times New Roman" w:hAnsi="Times New Roman" w:cs="Times New Roman"/>
          <w:sz w:val="24"/>
          <w:szCs w:val="24"/>
          <w:lang w:val="es-ES"/>
        </w:rPr>
        <w:t xml:space="preserve"> una</w:t>
      </w:r>
      <w:r w:rsidR="00FC28FB" w:rsidRPr="002574BB">
        <w:rPr>
          <w:rFonts w:ascii="Times New Roman" w:hAnsi="Times New Roman" w:cs="Times New Roman"/>
          <w:sz w:val="24"/>
          <w:szCs w:val="24"/>
          <w:lang w:val="es-ES"/>
        </w:rPr>
        <w:t xml:space="preserve"> posición</w:t>
      </w:r>
      <w:r w:rsidR="006D4950">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 xml:space="preserve">vulnerable. Sin embargo, el cuerpo también </w:t>
      </w:r>
      <w:r w:rsidR="006D4950">
        <w:rPr>
          <w:rFonts w:ascii="Times New Roman" w:hAnsi="Times New Roman" w:cs="Times New Roman"/>
          <w:sz w:val="24"/>
          <w:szCs w:val="24"/>
          <w:lang w:val="es-ES"/>
        </w:rPr>
        <w:t>puede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presenta</w:t>
      </w:r>
      <w:r w:rsidR="006D4950">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otro tipo de manifestaciones </w:t>
      </w:r>
      <w:r w:rsidR="006D4950">
        <w:rPr>
          <w:rFonts w:ascii="Times New Roman" w:hAnsi="Times New Roman" w:cs="Times New Roman"/>
          <w:sz w:val="24"/>
          <w:szCs w:val="24"/>
          <w:lang w:val="es-ES"/>
        </w:rPr>
        <w:t>de</w:t>
      </w:r>
      <w:r w:rsidR="00CB6EA8">
        <w:rPr>
          <w:rFonts w:ascii="Times New Roman" w:hAnsi="Times New Roman" w:cs="Times New Roman"/>
          <w:sz w:val="24"/>
          <w:szCs w:val="24"/>
          <w:lang w:val="es-ES"/>
        </w:rPr>
        <w:t xml:space="preserve"> un</w:t>
      </w:r>
      <w:r w:rsidR="006D4950">
        <w:rPr>
          <w:rFonts w:ascii="Times New Roman" w:hAnsi="Times New Roman" w:cs="Times New Roman"/>
          <w:sz w:val="24"/>
          <w:szCs w:val="24"/>
          <w:lang w:val="es-ES"/>
        </w:rPr>
        <w:t xml:space="preserve"> sentido más</w:t>
      </w:r>
      <w:r w:rsidR="00FC28FB" w:rsidRPr="002574BB">
        <w:rPr>
          <w:rFonts w:ascii="Times New Roman" w:hAnsi="Times New Roman" w:cs="Times New Roman"/>
          <w:sz w:val="24"/>
          <w:szCs w:val="24"/>
          <w:lang w:val="es-ES"/>
        </w:rPr>
        <w:t xml:space="preserve"> positiv</w:t>
      </w:r>
      <w:r w:rsidR="006D4950">
        <w:rPr>
          <w:rFonts w:ascii="Times New Roman" w:hAnsi="Times New Roman" w:cs="Times New Roman"/>
          <w:sz w:val="24"/>
          <w:szCs w:val="24"/>
          <w:lang w:val="es-ES"/>
        </w:rPr>
        <w:t>o</w:t>
      </w:r>
      <w:r w:rsidR="00FC28FB" w:rsidRPr="002574BB">
        <w:rPr>
          <w:rFonts w:ascii="Times New Roman" w:hAnsi="Times New Roman" w:cs="Times New Roman"/>
          <w:sz w:val="24"/>
          <w:szCs w:val="24"/>
          <w:lang w:val="es-ES"/>
        </w:rPr>
        <w:t xml:space="preserve">, </w:t>
      </w:r>
      <w:r w:rsidR="00CB6EA8">
        <w:rPr>
          <w:rFonts w:ascii="Times New Roman" w:hAnsi="Times New Roman" w:cs="Times New Roman"/>
          <w:sz w:val="24"/>
          <w:szCs w:val="24"/>
          <w:lang w:val="es-ES"/>
        </w:rPr>
        <w:t>sobre todo en</w:t>
      </w:r>
      <w:r w:rsidR="00FC28FB" w:rsidRPr="002574BB">
        <w:rPr>
          <w:rFonts w:ascii="Times New Roman" w:hAnsi="Times New Roman" w:cs="Times New Roman"/>
          <w:sz w:val="24"/>
          <w:szCs w:val="24"/>
          <w:lang w:val="es-ES"/>
        </w:rPr>
        <w:t xml:space="preserve"> las escenas sexuales explícitas y el </w:t>
      </w:r>
      <w:r w:rsidR="00635446">
        <w:rPr>
          <w:rFonts w:ascii="Times New Roman" w:hAnsi="Times New Roman" w:cs="Times New Roman"/>
          <w:sz w:val="24"/>
          <w:szCs w:val="24"/>
          <w:lang w:val="es-ES"/>
        </w:rPr>
        <w:t>acto</w:t>
      </w:r>
      <w:r w:rsidR="00FC28FB" w:rsidRPr="002574BB">
        <w:rPr>
          <w:rFonts w:ascii="Times New Roman" w:hAnsi="Times New Roman" w:cs="Times New Roman"/>
          <w:sz w:val="24"/>
          <w:szCs w:val="24"/>
          <w:lang w:val="es-ES"/>
        </w:rPr>
        <w:t xml:space="preserve"> de libertad sexual de los personajes. </w:t>
      </w:r>
    </w:p>
    <w:p w14:paraId="7BD390F0" w14:textId="78336725" w:rsidR="00FA4C1F"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El sexo se </w:t>
      </w:r>
      <w:r w:rsidR="00CB6EA8">
        <w:rPr>
          <w:rFonts w:ascii="Times New Roman" w:hAnsi="Times New Roman" w:cs="Times New Roman"/>
          <w:sz w:val="24"/>
          <w:szCs w:val="24"/>
          <w:lang w:val="es-ES"/>
        </w:rPr>
        <w:t>manifiesta</w:t>
      </w:r>
      <w:r w:rsidRPr="002574BB">
        <w:rPr>
          <w:rFonts w:ascii="Times New Roman" w:hAnsi="Times New Roman" w:cs="Times New Roman"/>
          <w:sz w:val="24"/>
          <w:szCs w:val="24"/>
          <w:lang w:val="es-ES"/>
        </w:rPr>
        <w:t xml:space="preserve"> </w:t>
      </w:r>
      <w:r w:rsidR="006D4950">
        <w:rPr>
          <w:rFonts w:ascii="Times New Roman" w:hAnsi="Times New Roman" w:cs="Times New Roman"/>
          <w:sz w:val="24"/>
          <w:szCs w:val="24"/>
          <w:lang w:val="es-ES"/>
        </w:rPr>
        <w:t xml:space="preserve">en la </w:t>
      </w:r>
      <w:r w:rsidR="00CB6EA8">
        <w:rPr>
          <w:rFonts w:ascii="Times New Roman" w:hAnsi="Times New Roman" w:cs="Times New Roman"/>
          <w:sz w:val="24"/>
          <w:szCs w:val="24"/>
          <w:lang w:val="es-ES"/>
        </w:rPr>
        <w:t>narración</w:t>
      </w:r>
      <w:r w:rsidRPr="002574BB">
        <w:rPr>
          <w:rFonts w:ascii="Times New Roman" w:hAnsi="Times New Roman" w:cs="Times New Roman"/>
          <w:sz w:val="24"/>
          <w:szCs w:val="24"/>
          <w:lang w:val="es-ES"/>
        </w:rPr>
        <w:t xml:space="preserve"> </w:t>
      </w:r>
      <w:r w:rsidR="00CC1FFC">
        <w:rPr>
          <w:rFonts w:ascii="Times New Roman" w:hAnsi="Times New Roman" w:cs="Times New Roman"/>
          <w:sz w:val="24"/>
          <w:szCs w:val="24"/>
          <w:lang w:val="es-ES"/>
        </w:rPr>
        <w:t>como</w:t>
      </w:r>
      <w:r w:rsidRPr="002574BB">
        <w:rPr>
          <w:rFonts w:ascii="Times New Roman" w:hAnsi="Times New Roman" w:cs="Times New Roman"/>
          <w:sz w:val="24"/>
          <w:szCs w:val="24"/>
          <w:lang w:val="es-ES"/>
        </w:rPr>
        <w:t xml:space="preserve"> una posibilidad de </w:t>
      </w:r>
      <w:r w:rsidR="00635446">
        <w:rPr>
          <w:rFonts w:ascii="Times New Roman" w:hAnsi="Times New Roman" w:cs="Times New Roman"/>
          <w:sz w:val="24"/>
          <w:szCs w:val="24"/>
          <w:lang w:val="es-ES"/>
        </w:rPr>
        <w:t>hu</w:t>
      </w:r>
      <w:r w:rsidR="00CC1FFC">
        <w:rPr>
          <w:rFonts w:ascii="Times New Roman" w:hAnsi="Times New Roman" w:cs="Times New Roman"/>
          <w:sz w:val="24"/>
          <w:szCs w:val="24"/>
          <w:lang w:val="es-ES"/>
        </w:rPr>
        <w:t>ir</w:t>
      </w:r>
      <w:r w:rsidRPr="002574BB">
        <w:rPr>
          <w:rFonts w:ascii="Times New Roman" w:hAnsi="Times New Roman" w:cs="Times New Roman"/>
          <w:sz w:val="24"/>
          <w:szCs w:val="24"/>
          <w:lang w:val="es-ES"/>
        </w:rPr>
        <w:t xml:space="preserve"> </w:t>
      </w:r>
      <w:r w:rsidR="00CC1FFC">
        <w:rPr>
          <w:rFonts w:ascii="Times New Roman" w:hAnsi="Times New Roman" w:cs="Times New Roman"/>
          <w:sz w:val="24"/>
          <w:szCs w:val="24"/>
          <w:lang w:val="es-ES"/>
        </w:rPr>
        <w:t>d</w:t>
      </w:r>
      <w:r w:rsidRPr="002574BB">
        <w:rPr>
          <w:rFonts w:ascii="Times New Roman" w:hAnsi="Times New Roman" w:cs="Times New Roman"/>
          <w:sz w:val="24"/>
          <w:szCs w:val="24"/>
          <w:lang w:val="es-ES"/>
        </w:rPr>
        <w:t>el Londres de los</w:t>
      </w:r>
      <w:r w:rsidR="00635446">
        <w:rPr>
          <w:rFonts w:ascii="Times New Roman" w:hAnsi="Times New Roman" w:cs="Times New Roman"/>
          <w:sz w:val="24"/>
          <w:szCs w:val="24"/>
          <w:lang w:val="es-ES"/>
        </w:rPr>
        <w:t xml:space="preserve"> años</w:t>
      </w:r>
      <w:r w:rsidRPr="002574BB">
        <w:rPr>
          <w:rFonts w:ascii="Times New Roman" w:hAnsi="Times New Roman" w:cs="Times New Roman"/>
          <w:sz w:val="24"/>
          <w:szCs w:val="24"/>
          <w:lang w:val="es-ES"/>
        </w:rPr>
        <w:t xml:space="preserve"> 60 para Rosario y Juan. Por un lado, </w:t>
      </w:r>
      <w:r w:rsidR="006D4950">
        <w:rPr>
          <w:rFonts w:ascii="Times New Roman" w:hAnsi="Times New Roman" w:cs="Times New Roman"/>
          <w:sz w:val="24"/>
          <w:szCs w:val="24"/>
          <w:lang w:val="es-ES"/>
        </w:rPr>
        <w:t>se trata de una</w:t>
      </w:r>
      <w:r w:rsidRPr="002574BB">
        <w:rPr>
          <w:rFonts w:ascii="Times New Roman" w:hAnsi="Times New Roman" w:cs="Times New Roman"/>
          <w:sz w:val="24"/>
          <w:szCs w:val="24"/>
          <w:lang w:val="es-ES"/>
        </w:rPr>
        <w:t xml:space="preserve"> acti</w:t>
      </w:r>
      <w:r w:rsidR="00CC1FFC">
        <w:rPr>
          <w:rFonts w:ascii="Times New Roman" w:hAnsi="Times New Roman" w:cs="Times New Roman"/>
          <w:sz w:val="24"/>
          <w:szCs w:val="24"/>
          <w:lang w:val="es-ES"/>
        </w:rPr>
        <w:t>tud</w:t>
      </w:r>
      <w:r w:rsidRPr="002574BB">
        <w:rPr>
          <w:rFonts w:ascii="Times New Roman" w:hAnsi="Times New Roman" w:cs="Times New Roman"/>
          <w:sz w:val="24"/>
          <w:szCs w:val="24"/>
          <w:lang w:val="es-ES"/>
        </w:rPr>
        <w:t xml:space="preserve"> que</w:t>
      </w:r>
      <w:r w:rsidR="006D4950">
        <w:rPr>
          <w:rFonts w:ascii="Times New Roman" w:hAnsi="Times New Roman" w:cs="Times New Roman"/>
          <w:sz w:val="24"/>
          <w:szCs w:val="24"/>
          <w:lang w:val="es-ES"/>
        </w:rPr>
        <w:t xml:space="preserve"> puede</w:t>
      </w:r>
      <w:r w:rsidRPr="002574BB">
        <w:rPr>
          <w:rFonts w:ascii="Times New Roman" w:hAnsi="Times New Roman" w:cs="Times New Roman"/>
          <w:sz w:val="24"/>
          <w:szCs w:val="24"/>
          <w:lang w:val="es-ES"/>
        </w:rPr>
        <w:t xml:space="preserve"> </w:t>
      </w:r>
      <w:r w:rsidR="00635446">
        <w:rPr>
          <w:rFonts w:ascii="Times New Roman" w:hAnsi="Times New Roman" w:cs="Times New Roman"/>
          <w:sz w:val="24"/>
          <w:szCs w:val="24"/>
          <w:lang w:val="es-ES"/>
        </w:rPr>
        <w:t>establece</w:t>
      </w:r>
      <w:r w:rsidR="006D4950">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su vida con el resto de</w:t>
      </w:r>
      <w:r w:rsidR="00635446">
        <w:rPr>
          <w:rFonts w:ascii="Times New Roman" w:hAnsi="Times New Roman" w:cs="Times New Roman"/>
          <w:sz w:val="24"/>
          <w:szCs w:val="24"/>
          <w:lang w:val="es-ES"/>
        </w:rPr>
        <w:t>l</w:t>
      </w:r>
      <w:r w:rsidRPr="002574BB">
        <w:rPr>
          <w:rFonts w:ascii="Times New Roman" w:hAnsi="Times New Roman" w:cs="Times New Roman"/>
          <w:sz w:val="24"/>
          <w:szCs w:val="24"/>
          <w:lang w:val="es-ES"/>
        </w:rPr>
        <w:t xml:space="preserve"> m</w:t>
      </w:r>
      <w:r w:rsidR="00635446">
        <w:rPr>
          <w:rFonts w:ascii="Times New Roman" w:hAnsi="Times New Roman" w:cs="Times New Roman"/>
          <w:sz w:val="24"/>
          <w:szCs w:val="24"/>
          <w:lang w:val="es-ES"/>
        </w:rPr>
        <w:t>undo</w:t>
      </w:r>
      <w:r w:rsidRPr="002574BB">
        <w:rPr>
          <w:rFonts w:ascii="Times New Roman" w:hAnsi="Times New Roman" w:cs="Times New Roman"/>
          <w:sz w:val="24"/>
          <w:szCs w:val="24"/>
          <w:lang w:val="es-ES"/>
        </w:rPr>
        <w:t xml:space="preserve"> y</w:t>
      </w:r>
      <w:r w:rsidR="00A7090D">
        <w:rPr>
          <w:rFonts w:ascii="Times New Roman" w:hAnsi="Times New Roman" w:cs="Times New Roman"/>
          <w:sz w:val="24"/>
          <w:szCs w:val="24"/>
          <w:lang w:val="es-ES"/>
        </w:rPr>
        <w:t> </w:t>
      </w:r>
      <w:r w:rsidRPr="002574BB">
        <w:rPr>
          <w:rFonts w:ascii="Times New Roman" w:hAnsi="Times New Roman" w:cs="Times New Roman"/>
          <w:sz w:val="24"/>
          <w:szCs w:val="24"/>
          <w:lang w:val="es-ES"/>
        </w:rPr>
        <w:t>por otro,</w:t>
      </w:r>
      <w:r w:rsidR="006D4950">
        <w:rPr>
          <w:rFonts w:ascii="Times New Roman" w:hAnsi="Times New Roman" w:cs="Times New Roman"/>
          <w:sz w:val="24"/>
          <w:szCs w:val="24"/>
          <w:lang w:val="es-ES"/>
        </w:rPr>
        <w:t xml:space="preserve"> puede</w:t>
      </w:r>
      <w:r w:rsidRPr="002574BB">
        <w:rPr>
          <w:rFonts w:ascii="Times New Roman" w:hAnsi="Times New Roman" w:cs="Times New Roman"/>
          <w:sz w:val="24"/>
          <w:szCs w:val="24"/>
          <w:lang w:val="es-ES"/>
        </w:rPr>
        <w:t xml:space="preserve"> </w:t>
      </w:r>
      <w:r w:rsidR="00CC1FFC">
        <w:rPr>
          <w:rFonts w:ascii="Times New Roman" w:hAnsi="Times New Roman" w:cs="Times New Roman"/>
          <w:sz w:val="24"/>
          <w:szCs w:val="24"/>
          <w:lang w:val="es-ES"/>
        </w:rPr>
        <w:t>provoca</w:t>
      </w:r>
      <w:r w:rsidR="006D4950">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un acto de liberación </w:t>
      </w:r>
      <w:r w:rsidR="00CC1FFC">
        <w:rPr>
          <w:rFonts w:ascii="Times New Roman" w:hAnsi="Times New Roman" w:cs="Times New Roman"/>
          <w:sz w:val="24"/>
          <w:szCs w:val="24"/>
          <w:lang w:val="es-ES"/>
        </w:rPr>
        <w:t>corporal</w:t>
      </w:r>
      <w:r w:rsidRPr="002574BB">
        <w:rPr>
          <w:rFonts w:ascii="Times New Roman" w:hAnsi="Times New Roman" w:cs="Times New Roman"/>
          <w:sz w:val="24"/>
          <w:szCs w:val="24"/>
          <w:lang w:val="es-ES"/>
        </w:rPr>
        <w:t xml:space="preserve">. </w:t>
      </w:r>
      <w:r w:rsidR="00635446">
        <w:rPr>
          <w:rFonts w:ascii="Times New Roman" w:hAnsi="Times New Roman" w:cs="Times New Roman"/>
          <w:sz w:val="24"/>
          <w:szCs w:val="24"/>
          <w:lang w:val="es-ES"/>
        </w:rPr>
        <w:t xml:space="preserve">En </w:t>
      </w:r>
      <w:r w:rsidR="00367783">
        <w:rPr>
          <w:rFonts w:ascii="Times New Roman" w:hAnsi="Times New Roman" w:cs="Times New Roman"/>
          <w:sz w:val="24"/>
          <w:szCs w:val="24"/>
          <w:lang w:val="es-ES"/>
        </w:rPr>
        <w:t>cuanto</w:t>
      </w:r>
      <w:r w:rsidRPr="002574BB">
        <w:rPr>
          <w:rFonts w:ascii="Times New Roman" w:hAnsi="Times New Roman" w:cs="Times New Roman"/>
          <w:sz w:val="24"/>
          <w:szCs w:val="24"/>
          <w:lang w:val="es-ES"/>
        </w:rPr>
        <w:t xml:space="preserve"> a las actividades </w:t>
      </w:r>
      <w:r w:rsidR="00635446">
        <w:rPr>
          <w:rFonts w:ascii="Times New Roman" w:hAnsi="Times New Roman" w:cs="Times New Roman"/>
          <w:sz w:val="24"/>
          <w:szCs w:val="24"/>
          <w:lang w:val="es-ES"/>
        </w:rPr>
        <w:t>sexuales</w:t>
      </w:r>
      <w:r w:rsidRPr="002574BB">
        <w:rPr>
          <w:rFonts w:ascii="Times New Roman" w:hAnsi="Times New Roman" w:cs="Times New Roman"/>
          <w:sz w:val="24"/>
          <w:szCs w:val="24"/>
          <w:lang w:val="es-ES"/>
        </w:rPr>
        <w:t xml:space="preserve"> </w:t>
      </w:r>
      <w:r w:rsidR="00D110E5">
        <w:rPr>
          <w:rFonts w:ascii="Times New Roman" w:hAnsi="Times New Roman" w:cs="Times New Roman"/>
          <w:sz w:val="24"/>
          <w:szCs w:val="24"/>
          <w:lang w:val="es-ES"/>
        </w:rPr>
        <w:t>realizadas</w:t>
      </w:r>
      <w:r w:rsidRPr="002574BB">
        <w:rPr>
          <w:rFonts w:ascii="Times New Roman" w:hAnsi="Times New Roman" w:cs="Times New Roman"/>
          <w:sz w:val="24"/>
          <w:szCs w:val="24"/>
          <w:lang w:val="es-ES"/>
        </w:rPr>
        <w:t xml:space="preserve"> dentro de la </w:t>
      </w:r>
      <w:r w:rsidR="00635446">
        <w:rPr>
          <w:rFonts w:ascii="Times New Roman" w:hAnsi="Times New Roman" w:cs="Times New Roman"/>
          <w:sz w:val="24"/>
          <w:szCs w:val="24"/>
          <w:lang w:val="es-ES"/>
        </w:rPr>
        <w:t>Orden</w:t>
      </w:r>
      <w:r w:rsidRPr="002574BB">
        <w:rPr>
          <w:rFonts w:ascii="Times New Roman" w:hAnsi="Times New Roman" w:cs="Times New Roman"/>
          <w:sz w:val="24"/>
          <w:szCs w:val="24"/>
          <w:lang w:val="es-ES"/>
        </w:rPr>
        <w:t xml:space="preserve">, </w:t>
      </w:r>
      <w:r w:rsidR="00635446">
        <w:rPr>
          <w:rFonts w:ascii="Times New Roman" w:hAnsi="Times New Roman" w:cs="Times New Roman"/>
          <w:sz w:val="24"/>
          <w:szCs w:val="24"/>
          <w:lang w:val="es-ES"/>
        </w:rPr>
        <w:t>la</w:t>
      </w:r>
      <w:r w:rsidRPr="002574BB">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motiva</w:t>
      </w:r>
      <w:r w:rsidR="00635446">
        <w:rPr>
          <w:rFonts w:ascii="Times New Roman" w:hAnsi="Times New Roman" w:cs="Times New Roman"/>
          <w:sz w:val="24"/>
          <w:szCs w:val="24"/>
          <w:lang w:val="es-ES"/>
        </w:rPr>
        <w:t xml:space="preserve">ción de </w:t>
      </w:r>
      <w:r w:rsidR="00CB6EA8">
        <w:rPr>
          <w:rFonts w:ascii="Times New Roman" w:hAnsi="Times New Roman" w:cs="Times New Roman"/>
          <w:sz w:val="24"/>
          <w:szCs w:val="24"/>
          <w:lang w:val="es-ES"/>
        </w:rPr>
        <w:t>esa actividad</w:t>
      </w:r>
      <w:r w:rsidRPr="002574BB">
        <w:rPr>
          <w:rFonts w:ascii="Times New Roman" w:hAnsi="Times New Roman" w:cs="Times New Roman"/>
          <w:sz w:val="24"/>
          <w:szCs w:val="24"/>
          <w:lang w:val="es-ES"/>
        </w:rPr>
        <w:t xml:space="preserve"> fuera de su </w:t>
      </w:r>
      <w:r w:rsidR="00635446">
        <w:rPr>
          <w:rFonts w:ascii="Times New Roman" w:hAnsi="Times New Roman" w:cs="Times New Roman"/>
          <w:sz w:val="24"/>
          <w:szCs w:val="24"/>
          <w:lang w:val="es-ES"/>
        </w:rPr>
        <w:t>a</w:t>
      </w:r>
      <w:r w:rsidRPr="002574BB">
        <w:rPr>
          <w:rFonts w:ascii="Times New Roman" w:hAnsi="Times New Roman" w:cs="Times New Roman"/>
          <w:sz w:val="24"/>
          <w:szCs w:val="24"/>
          <w:lang w:val="es-ES"/>
        </w:rPr>
        <w:t>mbi</w:t>
      </w:r>
      <w:r w:rsidR="00635446">
        <w:rPr>
          <w:rFonts w:ascii="Times New Roman" w:hAnsi="Times New Roman" w:cs="Times New Roman"/>
          <w:sz w:val="24"/>
          <w:szCs w:val="24"/>
          <w:lang w:val="es-ES"/>
        </w:rPr>
        <w:t>ente</w:t>
      </w:r>
      <w:r w:rsidRPr="002574BB">
        <w:rPr>
          <w:rFonts w:ascii="Times New Roman" w:hAnsi="Times New Roman" w:cs="Times New Roman"/>
          <w:sz w:val="24"/>
          <w:szCs w:val="24"/>
          <w:lang w:val="es-ES"/>
        </w:rPr>
        <w:t xml:space="preserve"> de influencia</w:t>
      </w:r>
      <w:r w:rsidR="00FA4C1F">
        <w:rPr>
          <w:rFonts w:ascii="Times New Roman" w:hAnsi="Times New Roman" w:cs="Times New Roman"/>
          <w:sz w:val="24"/>
          <w:szCs w:val="24"/>
          <w:lang w:val="es-ES"/>
        </w:rPr>
        <w:t xml:space="preserve"> puede</w:t>
      </w:r>
      <w:r w:rsidRPr="002574BB">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indicar</w:t>
      </w:r>
      <w:r w:rsidRPr="002574BB">
        <w:rPr>
          <w:rFonts w:ascii="Times New Roman" w:hAnsi="Times New Roman" w:cs="Times New Roman"/>
          <w:sz w:val="24"/>
          <w:szCs w:val="24"/>
          <w:lang w:val="es-ES"/>
        </w:rPr>
        <w:t xml:space="preserve"> un</w:t>
      </w:r>
      <w:r w:rsidR="00635446">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e</w:t>
      </w:r>
      <w:r w:rsidR="00635446">
        <w:rPr>
          <w:rFonts w:ascii="Times New Roman" w:hAnsi="Times New Roman" w:cs="Times New Roman"/>
          <w:sz w:val="24"/>
          <w:szCs w:val="24"/>
          <w:lang w:val="es-ES"/>
        </w:rPr>
        <w:t>xpresión</w:t>
      </w:r>
      <w:r w:rsidRPr="002574BB">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rebelde</w:t>
      </w:r>
      <w:r w:rsidRPr="002574BB">
        <w:rPr>
          <w:rFonts w:ascii="Times New Roman" w:hAnsi="Times New Roman" w:cs="Times New Roman"/>
          <w:sz w:val="24"/>
          <w:szCs w:val="24"/>
          <w:lang w:val="es-ES"/>
        </w:rPr>
        <w:t xml:space="preserve"> por parte del protagonista. </w:t>
      </w:r>
    </w:p>
    <w:p w14:paraId="26FA057F" w14:textId="3E9E5555" w:rsidR="00F45AD2" w:rsidRDefault="00CB6EA8"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cuanto a otro tema importante y relacionado con la historia de esa novela se debe mencionar el tema de las mujeres. </w:t>
      </w:r>
      <w:r w:rsidR="00FC28FB" w:rsidRPr="002574BB">
        <w:rPr>
          <w:rFonts w:ascii="Times New Roman" w:hAnsi="Times New Roman" w:cs="Times New Roman"/>
          <w:sz w:val="24"/>
          <w:szCs w:val="24"/>
          <w:lang w:val="es-ES"/>
        </w:rPr>
        <w:t xml:space="preserve">Dentro de la Orden el poder </w:t>
      </w:r>
      <w:r w:rsidR="00635446">
        <w:rPr>
          <w:rFonts w:ascii="Times New Roman" w:hAnsi="Times New Roman" w:cs="Times New Roman"/>
          <w:sz w:val="24"/>
          <w:szCs w:val="24"/>
          <w:lang w:val="es-ES"/>
        </w:rPr>
        <w:t>rodea</w:t>
      </w:r>
      <w:r w:rsidR="00FC28FB" w:rsidRPr="002574BB">
        <w:rPr>
          <w:rFonts w:ascii="Times New Roman" w:hAnsi="Times New Roman" w:cs="Times New Roman"/>
          <w:sz w:val="24"/>
          <w:szCs w:val="24"/>
          <w:lang w:val="es-ES"/>
        </w:rPr>
        <w:t xml:space="preserve"> sobre las mujeres</w:t>
      </w:r>
      <w:r w:rsidR="00D110E5">
        <w:rPr>
          <w:rFonts w:ascii="Times New Roman" w:hAnsi="Times New Roman" w:cs="Times New Roman"/>
          <w:sz w:val="24"/>
          <w:szCs w:val="24"/>
          <w:lang w:val="es-ES"/>
        </w:rPr>
        <w:t>, sobre todo</w:t>
      </w:r>
      <w:r w:rsidR="00FC28FB" w:rsidRPr="002574BB">
        <w:rPr>
          <w:rFonts w:ascii="Times New Roman" w:hAnsi="Times New Roman" w:cs="Times New Roman"/>
          <w:sz w:val="24"/>
          <w:szCs w:val="24"/>
          <w:lang w:val="es-ES"/>
        </w:rPr>
        <w:t xml:space="preserve"> </w:t>
      </w:r>
      <w:r w:rsidR="00635446">
        <w:rPr>
          <w:rFonts w:ascii="Times New Roman" w:hAnsi="Times New Roman" w:cs="Times New Roman"/>
          <w:sz w:val="24"/>
          <w:szCs w:val="24"/>
          <w:lang w:val="es-ES"/>
        </w:rPr>
        <w:t>el</w:t>
      </w:r>
      <w:r w:rsidR="00FC28FB" w:rsidRPr="002574BB">
        <w:rPr>
          <w:rFonts w:ascii="Times New Roman" w:hAnsi="Times New Roman" w:cs="Times New Roman"/>
          <w:sz w:val="24"/>
          <w:szCs w:val="24"/>
          <w:lang w:val="es-ES"/>
        </w:rPr>
        <w:t xml:space="preserve"> tri</w:t>
      </w:r>
      <w:r w:rsidR="00635446">
        <w:rPr>
          <w:rFonts w:ascii="Times New Roman" w:hAnsi="Times New Roman" w:cs="Times New Roman"/>
          <w:sz w:val="24"/>
          <w:szCs w:val="24"/>
          <w:lang w:val="es-ES"/>
        </w:rPr>
        <w:t>o</w:t>
      </w:r>
      <w:r w:rsidR="00D110E5">
        <w:rPr>
          <w:rFonts w:ascii="Times New Roman" w:hAnsi="Times New Roman" w:cs="Times New Roman"/>
          <w:sz w:val="24"/>
          <w:szCs w:val="24"/>
          <w:lang w:val="es-ES"/>
        </w:rPr>
        <w:t xml:space="preserve"> compuesto </w:t>
      </w:r>
      <w:r w:rsidR="00FC28FB" w:rsidRPr="002574BB">
        <w:rPr>
          <w:rFonts w:ascii="Times New Roman" w:hAnsi="Times New Roman" w:cs="Times New Roman"/>
          <w:sz w:val="24"/>
          <w:szCs w:val="24"/>
          <w:lang w:val="es-ES"/>
        </w:rPr>
        <w:t>por Florence, Anne y</w:t>
      </w:r>
      <w:r w:rsidR="00A7090D">
        <w:rPr>
          <w:rFonts w:ascii="Times New Roman" w:hAnsi="Times New Roman" w:cs="Times New Roman"/>
          <w:sz w:val="24"/>
          <w:szCs w:val="24"/>
          <w:lang w:val="es-ES"/>
        </w:rPr>
        <w:t> </w:t>
      </w:r>
      <w:r w:rsidR="00FC28FB" w:rsidRPr="002574BB">
        <w:rPr>
          <w:rFonts w:ascii="Times New Roman" w:hAnsi="Times New Roman" w:cs="Times New Roman"/>
          <w:sz w:val="24"/>
          <w:szCs w:val="24"/>
          <w:lang w:val="es-ES"/>
        </w:rPr>
        <w:t>Mercedes. Est</w:t>
      </w:r>
      <w:r w:rsidR="00635446">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últim</w:t>
      </w:r>
      <w:r w:rsidR="00635446">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w:t>
      </w:r>
      <w:r w:rsidR="00D110E5">
        <w:rPr>
          <w:rFonts w:ascii="Times New Roman" w:hAnsi="Times New Roman" w:cs="Times New Roman"/>
          <w:sz w:val="24"/>
          <w:szCs w:val="24"/>
          <w:lang w:val="es-ES"/>
        </w:rPr>
        <w:t>mujer</w:t>
      </w:r>
      <w:r w:rsidR="00FA4C1F">
        <w:rPr>
          <w:rFonts w:ascii="Times New Roman" w:hAnsi="Times New Roman" w:cs="Times New Roman"/>
          <w:sz w:val="24"/>
          <w:szCs w:val="24"/>
          <w:lang w:val="es-ES"/>
        </w:rPr>
        <w:t xml:space="preserve">, se trata de </w:t>
      </w:r>
      <w:r w:rsidR="00FC28FB" w:rsidRPr="002574BB">
        <w:rPr>
          <w:rFonts w:ascii="Times New Roman" w:hAnsi="Times New Roman" w:cs="Times New Roman"/>
          <w:sz w:val="24"/>
          <w:szCs w:val="24"/>
          <w:lang w:val="es-ES"/>
        </w:rPr>
        <w:t>madre de Rosario</w:t>
      </w:r>
      <w:r w:rsidR="00FA4C1F">
        <w:rPr>
          <w:rFonts w:ascii="Times New Roman" w:hAnsi="Times New Roman" w:cs="Times New Roman"/>
          <w:sz w:val="24"/>
          <w:szCs w:val="24"/>
          <w:lang w:val="es-ES"/>
        </w:rPr>
        <w:t>,</w:t>
      </w:r>
      <w:r w:rsidR="00FC28FB" w:rsidRPr="002574BB">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indica</w:t>
      </w:r>
      <w:r w:rsidR="00FC28FB" w:rsidRPr="002574BB">
        <w:rPr>
          <w:rFonts w:ascii="Times New Roman" w:hAnsi="Times New Roman" w:cs="Times New Roman"/>
          <w:sz w:val="24"/>
          <w:szCs w:val="24"/>
          <w:lang w:val="es-ES"/>
        </w:rPr>
        <w:t xml:space="preserve"> un caso </w:t>
      </w:r>
      <w:r w:rsidR="00FA4C1F">
        <w:rPr>
          <w:rFonts w:ascii="Times New Roman" w:hAnsi="Times New Roman" w:cs="Times New Roman"/>
          <w:sz w:val="24"/>
          <w:szCs w:val="24"/>
          <w:lang w:val="es-ES"/>
        </w:rPr>
        <w:t>significante</w:t>
      </w:r>
      <w:r w:rsidR="00FC28FB" w:rsidRPr="002574BB">
        <w:rPr>
          <w:rFonts w:ascii="Times New Roman" w:hAnsi="Times New Roman" w:cs="Times New Roman"/>
          <w:sz w:val="24"/>
          <w:szCs w:val="24"/>
          <w:lang w:val="es-ES"/>
        </w:rPr>
        <w:t>,</w:t>
      </w:r>
      <w:r w:rsidR="00FA4C1F">
        <w:rPr>
          <w:rFonts w:ascii="Times New Roman" w:hAnsi="Times New Roman" w:cs="Times New Roman"/>
          <w:sz w:val="24"/>
          <w:szCs w:val="24"/>
          <w:lang w:val="es-ES"/>
        </w:rPr>
        <w:t xml:space="preserve"> </w:t>
      </w:r>
      <w:r w:rsidR="00635446">
        <w:rPr>
          <w:rFonts w:ascii="Times New Roman" w:hAnsi="Times New Roman" w:cs="Times New Roman"/>
          <w:sz w:val="24"/>
          <w:szCs w:val="24"/>
          <w:lang w:val="es-ES"/>
        </w:rPr>
        <w:t>presen</w:t>
      </w:r>
      <w:r w:rsidR="00BB337C">
        <w:rPr>
          <w:rFonts w:ascii="Times New Roman" w:hAnsi="Times New Roman" w:cs="Times New Roman"/>
          <w:sz w:val="24"/>
          <w:szCs w:val="24"/>
          <w:lang w:val="es-ES"/>
        </w:rPr>
        <w:t>ta</w:t>
      </w:r>
      <w:r w:rsidR="00635446">
        <w:rPr>
          <w:rFonts w:ascii="Times New Roman" w:hAnsi="Times New Roman" w:cs="Times New Roman"/>
          <w:sz w:val="24"/>
          <w:szCs w:val="24"/>
          <w:lang w:val="es-ES"/>
        </w:rPr>
        <w:t>do</w:t>
      </w:r>
      <w:r w:rsidR="00FC28FB" w:rsidRPr="002574BB">
        <w:rPr>
          <w:rFonts w:ascii="Times New Roman" w:hAnsi="Times New Roman" w:cs="Times New Roman"/>
          <w:sz w:val="24"/>
          <w:szCs w:val="24"/>
          <w:lang w:val="es-ES"/>
        </w:rPr>
        <w:t xml:space="preserve"> por su aspecto físico</w:t>
      </w:r>
      <w:r>
        <w:rPr>
          <w:rFonts w:ascii="Times New Roman" w:hAnsi="Times New Roman" w:cs="Times New Roman"/>
          <w:sz w:val="24"/>
          <w:szCs w:val="24"/>
          <w:lang w:val="es-ES"/>
        </w:rPr>
        <w:t xml:space="preserve"> muy</w:t>
      </w:r>
      <w:r w:rsidR="00FC28FB" w:rsidRPr="002574BB">
        <w:rPr>
          <w:rFonts w:ascii="Times New Roman" w:hAnsi="Times New Roman" w:cs="Times New Roman"/>
          <w:sz w:val="24"/>
          <w:szCs w:val="24"/>
          <w:lang w:val="es-ES"/>
        </w:rPr>
        <w:t xml:space="preserve"> terrorífico y su carácter </w:t>
      </w:r>
      <w:r w:rsidR="00D110E5">
        <w:rPr>
          <w:rFonts w:ascii="Times New Roman" w:hAnsi="Times New Roman" w:cs="Times New Roman"/>
          <w:sz w:val="24"/>
          <w:szCs w:val="24"/>
          <w:lang w:val="es-ES"/>
        </w:rPr>
        <w:t>repulsivo</w:t>
      </w:r>
      <w:r w:rsidR="00FC28FB" w:rsidRPr="002574BB">
        <w:rPr>
          <w:rFonts w:ascii="Times New Roman" w:hAnsi="Times New Roman" w:cs="Times New Roman"/>
          <w:sz w:val="24"/>
          <w:szCs w:val="24"/>
          <w:lang w:val="es-ES"/>
        </w:rPr>
        <w:t xml:space="preserve">. Probablemente </w:t>
      </w:r>
      <w:r w:rsidR="00FA4C1F">
        <w:rPr>
          <w:rFonts w:ascii="Times New Roman" w:hAnsi="Times New Roman" w:cs="Times New Roman"/>
          <w:sz w:val="24"/>
          <w:szCs w:val="24"/>
          <w:lang w:val="es-ES"/>
        </w:rPr>
        <w:t>se puede</w:t>
      </w:r>
      <w:r w:rsidR="00D110E5">
        <w:rPr>
          <w:rFonts w:ascii="Times New Roman" w:hAnsi="Times New Roman" w:cs="Times New Roman"/>
          <w:sz w:val="24"/>
          <w:szCs w:val="24"/>
          <w:lang w:val="es-ES"/>
        </w:rPr>
        <w:t xml:space="preserve"> considerar </w:t>
      </w:r>
      <w:r w:rsidR="00FC28FB" w:rsidRPr="002574BB">
        <w:rPr>
          <w:rFonts w:ascii="Times New Roman" w:hAnsi="Times New Roman" w:cs="Times New Roman"/>
          <w:sz w:val="24"/>
          <w:szCs w:val="24"/>
          <w:lang w:val="es-ES"/>
        </w:rPr>
        <w:t>e</w:t>
      </w:r>
      <w:r w:rsidR="00D110E5">
        <w:rPr>
          <w:rFonts w:ascii="Times New Roman" w:hAnsi="Times New Roman" w:cs="Times New Roman"/>
          <w:sz w:val="24"/>
          <w:szCs w:val="24"/>
          <w:lang w:val="es-ES"/>
        </w:rPr>
        <w:t>ste</w:t>
      </w:r>
      <w:r w:rsidR="00FC28FB" w:rsidRPr="002574BB">
        <w:rPr>
          <w:rFonts w:ascii="Times New Roman" w:hAnsi="Times New Roman" w:cs="Times New Roman"/>
          <w:sz w:val="24"/>
          <w:szCs w:val="24"/>
          <w:lang w:val="es-ES"/>
        </w:rPr>
        <w:t xml:space="preserve"> personaje</w:t>
      </w:r>
      <w:r w:rsidR="00D110E5">
        <w:rPr>
          <w:rFonts w:ascii="Times New Roman" w:hAnsi="Times New Roman" w:cs="Times New Roman"/>
          <w:sz w:val="24"/>
          <w:szCs w:val="24"/>
          <w:lang w:val="es-ES"/>
        </w:rPr>
        <w:t xml:space="preserve"> cómo</w:t>
      </w:r>
      <w:r w:rsidR="00FC28FB" w:rsidRPr="002574BB">
        <w:rPr>
          <w:rFonts w:ascii="Times New Roman" w:hAnsi="Times New Roman" w:cs="Times New Roman"/>
          <w:sz w:val="24"/>
          <w:szCs w:val="24"/>
          <w:lang w:val="es-ES"/>
        </w:rPr>
        <w:t xml:space="preserve"> más </w:t>
      </w:r>
      <w:r w:rsidR="00635446">
        <w:rPr>
          <w:rFonts w:ascii="Times New Roman" w:hAnsi="Times New Roman" w:cs="Times New Roman"/>
          <w:sz w:val="24"/>
          <w:szCs w:val="24"/>
          <w:lang w:val="es-ES"/>
        </w:rPr>
        <w:t>odioso</w:t>
      </w:r>
      <w:r w:rsidR="00FC28FB" w:rsidRPr="002574BB">
        <w:rPr>
          <w:rFonts w:ascii="Times New Roman" w:hAnsi="Times New Roman" w:cs="Times New Roman"/>
          <w:sz w:val="24"/>
          <w:szCs w:val="24"/>
          <w:lang w:val="es-ES"/>
        </w:rPr>
        <w:t xml:space="preserve"> de tod</w:t>
      </w:r>
      <w:r w:rsidR="00BB337C">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l</w:t>
      </w:r>
      <w:r w:rsidR="00635446">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narración</w:t>
      </w:r>
      <w:r w:rsidR="00FC28FB" w:rsidRPr="002574BB">
        <w:rPr>
          <w:rFonts w:ascii="Times New Roman" w:hAnsi="Times New Roman" w:cs="Times New Roman"/>
          <w:sz w:val="24"/>
          <w:szCs w:val="24"/>
          <w:lang w:val="es-ES"/>
        </w:rPr>
        <w:t>, sobre el que</w:t>
      </w:r>
      <w:r w:rsidR="00FA4C1F">
        <w:rPr>
          <w:rFonts w:ascii="Times New Roman" w:hAnsi="Times New Roman" w:cs="Times New Roman"/>
          <w:sz w:val="24"/>
          <w:szCs w:val="24"/>
          <w:lang w:val="es-ES"/>
        </w:rPr>
        <w:t xml:space="preserve"> se</w:t>
      </w:r>
      <w:r w:rsidR="00FC28FB" w:rsidRPr="002574BB">
        <w:rPr>
          <w:rFonts w:ascii="Times New Roman" w:hAnsi="Times New Roman" w:cs="Times New Roman"/>
          <w:sz w:val="24"/>
          <w:szCs w:val="24"/>
          <w:lang w:val="es-ES"/>
        </w:rPr>
        <w:t xml:space="preserve"> p</w:t>
      </w:r>
      <w:r w:rsidR="00FA4C1F">
        <w:rPr>
          <w:rFonts w:ascii="Times New Roman" w:hAnsi="Times New Roman" w:cs="Times New Roman"/>
          <w:sz w:val="24"/>
          <w:szCs w:val="24"/>
          <w:lang w:val="es-ES"/>
        </w:rPr>
        <w:t>uede</w:t>
      </w:r>
      <w:r w:rsidR="00FC28FB" w:rsidRPr="002574BB">
        <w:rPr>
          <w:rFonts w:ascii="Times New Roman" w:hAnsi="Times New Roman" w:cs="Times New Roman"/>
          <w:sz w:val="24"/>
          <w:szCs w:val="24"/>
          <w:lang w:val="es-ES"/>
        </w:rPr>
        <w:t xml:space="preserve"> leer en </w:t>
      </w:r>
      <w:r>
        <w:rPr>
          <w:rFonts w:ascii="Times New Roman" w:hAnsi="Times New Roman" w:cs="Times New Roman"/>
          <w:sz w:val="24"/>
          <w:szCs w:val="24"/>
          <w:lang w:val="es-ES"/>
        </w:rPr>
        <w:t>cuanto</w:t>
      </w:r>
      <w:r w:rsidR="00FC28FB" w:rsidRPr="002574BB">
        <w:rPr>
          <w:rFonts w:ascii="Times New Roman" w:hAnsi="Times New Roman" w:cs="Times New Roman"/>
          <w:sz w:val="24"/>
          <w:szCs w:val="24"/>
          <w:lang w:val="es-ES"/>
        </w:rPr>
        <w:t xml:space="preserve"> a su futuro marido: “Solía decir que Mercedes no era bonita y mucho menos encantadora, pero tenía una especie de locura que rozaba la maldad y lo atraía: lo excitaba que fuese capaz de matarlo”</w:t>
      </w:r>
      <w:r w:rsidR="008768DB">
        <w:rPr>
          <w:rFonts w:ascii="Times New Roman" w:hAnsi="Times New Roman" w:cs="Times New Roman"/>
          <w:sz w:val="24"/>
          <w:szCs w:val="24"/>
          <w:lang w:val="es-ES"/>
        </w:rPr>
        <w:t>.</w:t>
      </w:r>
      <w:r w:rsidR="008768DB">
        <w:rPr>
          <w:rStyle w:val="Znakapoznpodarou"/>
          <w:rFonts w:ascii="Times New Roman" w:hAnsi="Times New Roman" w:cs="Times New Roman"/>
          <w:sz w:val="24"/>
          <w:szCs w:val="24"/>
          <w:lang w:val="es-ES"/>
        </w:rPr>
        <w:footnoteReference w:id="13"/>
      </w:r>
      <w:r w:rsidR="00FC28FB" w:rsidRPr="002574BB">
        <w:rPr>
          <w:rFonts w:ascii="Times New Roman" w:hAnsi="Times New Roman" w:cs="Times New Roman"/>
          <w:sz w:val="24"/>
          <w:szCs w:val="24"/>
          <w:lang w:val="es-ES"/>
        </w:rPr>
        <w:t xml:space="preserve"> Es</w:t>
      </w:r>
      <w:r>
        <w:rPr>
          <w:rFonts w:ascii="Times New Roman" w:hAnsi="Times New Roman" w:cs="Times New Roman"/>
          <w:sz w:val="24"/>
          <w:szCs w:val="24"/>
          <w:lang w:val="es-ES"/>
        </w:rPr>
        <w:t>ta</w:t>
      </w:r>
      <w:r w:rsidR="00FC28FB" w:rsidRPr="002574BB">
        <w:rPr>
          <w:rFonts w:ascii="Times New Roman" w:hAnsi="Times New Roman" w:cs="Times New Roman"/>
          <w:sz w:val="24"/>
          <w:szCs w:val="24"/>
          <w:lang w:val="es-ES"/>
        </w:rPr>
        <w:t xml:space="preserve"> mujer, </w:t>
      </w:r>
      <w:r w:rsidR="00D110E5">
        <w:rPr>
          <w:rFonts w:ascii="Times New Roman" w:hAnsi="Times New Roman" w:cs="Times New Roman"/>
          <w:sz w:val="24"/>
          <w:szCs w:val="24"/>
          <w:lang w:val="es-ES"/>
        </w:rPr>
        <w:t>presentada</w:t>
      </w:r>
      <w:r w:rsidR="00BA2602">
        <w:rPr>
          <w:rFonts w:ascii="Times New Roman" w:hAnsi="Times New Roman" w:cs="Times New Roman"/>
          <w:sz w:val="24"/>
          <w:szCs w:val="24"/>
          <w:lang w:val="es-ES"/>
        </w:rPr>
        <w:t xml:space="preserve"> como</w:t>
      </w:r>
      <w:r w:rsidR="00FC28FB" w:rsidRPr="002574BB">
        <w:rPr>
          <w:rFonts w:ascii="Times New Roman" w:hAnsi="Times New Roman" w:cs="Times New Roman"/>
          <w:sz w:val="24"/>
          <w:szCs w:val="24"/>
          <w:lang w:val="es-ES"/>
        </w:rPr>
        <w:t xml:space="preserve"> </w:t>
      </w:r>
      <w:r w:rsidR="00BA2602">
        <w:rPr>
          <w:rFonts w:ascii="Times New Roman" w:hAnsi="Times New Roman" w:cs="Times New Roman"/>
          <w:sz w:val="24"/>
          <w:szCs w:val="24"/>
          <w:lang w:val="es-ES"/>
        </w:rPr>
        <w:t>una</w:t>
      </w:r>
      <w:r w:rsidR="00FC28FB" w:rsidRPr="002574BB">
        <w:rPr>
          <w:rFonts w:ascii="Times New Roman" w:hAnsi="Times New Roman" w:cs="Times New Roman"/>
          <w:sz w:val="24"/>
          <w:szCs w:val="24"/>
          <w:lang w:val="es-ES"/>
        </w:rPr>
        <w:t xml:space="preserve"> bruja mal</w:t>
      </w:r>
      <w:r w:rsidR="00BA2602">
        <w:rPr>
          <w:rFonts w:ascii="Times New Roman" w:hAnsi="Times New Roman" w:cs="Times New Roman"/>
          <w:sz w:val="24"/>
          <w:szCs w:val="24"/>
          <w:lang w:val="es-ES"/>
        </w:rPr>
        <w:t>iciosa</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dirige</w:t>
      </w:r>
      <w:r w:rsidR="00FC28FB" w:rsidRPr="002574BB">
        <w:rPr>
          <w:rFonts w:ascii="Times New Roman" w:hAnsi="Times New Roman" w:cs="Times New Roman"/>
          <w:sz w:val="24"/>
          <w:szCs w:val="24"/>
          <w:lang w:val="es-ES"/>
        </w:rPr>
        <w:t xml:space="preserve"> acciones y rituales</w:t>
      </w:r>
      <w:r w:rsidR="00BA2602">
        <w:rPr>
          <w:rFonts w:ascii="Times New Roman" w:hAnsi="Times New Roman" w:cs="Times New Roman"/>
          <w:sz w:val="24"/>
          <w:szCs w:val="24"/>
          <w:lang w:val="es-ES"/>
        </w:rPr>
        <w:t xml:space="preserve"> crueles</w:t>
      </w:r>
      <w:r w:rsidR="00FC28FB" w:rsidRPr="002574BB">
        <w:rPr>
          <w:rFonts w:ascii="Times New Roman" w:hAnsi="Times New Roman" w:cs="Times New Roman"/>
          <w:sz w:val="24"/>
          <w:szCs w:val="24"/>
          <w:lang w:val="es-ES"/>
        </w:rPr>
        <w:t xml:space="preserve"> con niños indígenas abandonados o</w:t>
      </w:r>
      <w:r w:rsidR="00A7090D">
        <w:rPr>
          <w:rFonts w:ascii="Times New Roman" w:hAnsi="Times New Roman" w:cs="Times New Roman"/>
          <w:sz w:val="24"/>
          <w:szCs w:val="24"/>
          <w:lang w:val="es-ES"/>
        </w:rPr>
        <w:t> </w:t>
      </w:r>
      <w:r w:rsidR="00FC28FB" w:rsidRPr="002574BB">
        <w:rPr>
          <w:rFonts w:ascii="Times New Roman" w:hAnsi="Times New Roman" w:cs="Times New Roman"/>
          <w:sz w:val="24"/>
          <w:szCs w:val="24"/>
          <w:lang w:val="es-ES"/>
        </w:rPr>
        <w:t>robados, a</w:t>
      </w:r>
      <w:r w:rsidR="009B10A0">
        <w:rPr>
          <w:rFonts w:ascii="Times New Roman" w:hAnsi="Times New Roman" w:cs="Times New Roman"/>
          <w:sz w:val="24"/>
          <w:szCs w:val="24"/>
          <w:lang w:val="es-ES"/>
        </w:rPr>
        <w:t> </w:t>
      </w:r>
      <w:r w:rsidR="00FC28FB" w:rsidRPr="002574BB">
        <w:rPr>
          <w:rFonts w:ascii="Times New Roman" w:hAnsi="Times New Roman" w:cs="Times New Roman"/>
          <w:sz w:val="24"/>
          <w:szCs w:val="24"/>
          <w:lang w:val="es-ES"/>
        </w:rPr>
        <w:t>los que</w:t>
      </w:r>
      <w:r w:rsidR="00920B23">
        <w:rPr>
          <w:rFonts w:ascii="Times New Roman" w:hAnsi="Times New Roman" w:cs="Times New Roman"/>
          <w:sz w:val="24"/>
          <w:szCs w:val="24"/>
          <w:lang w:val="es-ES"/>
        </w:rPr>
        <w:t xml:space="preserve"> de</w:t>
      </w:r>
      <w:r w:rsidR="00FC28FB" w:rsidRPr="002574BB">
        <w:rPr>
          <w:rFonts w:ascii="Times New Roman" w:hAnsi="Times New Roman" w:cs="Times New Roman"/>
          <w:sz w:val="24"/>
          <w:szCs w:val="24"/>
          <w:lang w:val="es-ES"/>
        </w:rPr>
        <w:t>tiene en</w:t>
      </w:r>
      <w:r w:rsidR="00920B23">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c</w:t>
      </w:r>
      <w:r w:rsidR="00920B23">
        <w:rPr>
          <w:rFonts w:ascii="Times New Roman" w:hAnsi="Times New Roman" w:cs="Times New Roman"/>
          <w:sz w:val="24"/>
          <w:szCs w:val="24"/>
          <w:lang w:val="es-ES"/>
        </w:rPr>
        <w:t>árceles</w:t>
      </w:r>
      <w:r w:rsidR="00FC28FB" w:rsidRPr="002574BB">
        <w:rPr>
          <w:rFonts w:ascii="Times New Roman" w:hAnsi="Times New Roman" w:cs="Times New Roman"/>
          <w:sz w:val="24"/>
          <w:szCs w:val="24"/>
          <w:lang w:val="es-ES"/>
        </w:rPr>
        <w:t xml:space="preserve"> subterráneos de </w:t>
      </w:r>
      <w:r w:rsidR="00BA2602">
        <w:rPr>
          <w:rFonts w:ascii="Times New Roman" w:hAnsi="Times New Roman" w:cs="Times New Roman"/>
          <w:sz w:val="24"/>
          <w:szCs w:val="24"/>
          <w:lang w:val="es-ES"/>
        </w:rPr>
        <w:t>su ambiente</w:t>
      </w:r>
      <w:r w:rsidR="00FC28FB" w:rsidRPr="002574BB">
        <w:rPr>
          <w:rFonts w:ascii="Times New Roman" w:hAnsi="Times New Roman" w:cs="Times New Roman"/>
          <w:sz w:val="24"/>
          <w:szCs w:val="24"/>
          <w:lang w:val="es-ES"/>
        </w:rPr>
        <w:t xml:space="preserve"> familiar.</w:t>
      </w:r>
    </w:p>
    <w:p w14:paraId="2E42BFF3" w14:textId="4B980F6E" w:rsidR="00FC28FB" w:rsidRPr="00146FA7" w:rsidRDefault="00925CBE" w:rsidP="00E669FA">
      <w:pPr>
        <w:spacing w:after="240" w:line="360" w:lineRule="auto"/>
        <w:ind w:left="708"/>
        <w:jc w:val="both"/>
        <w:rPr>
          <w:rFonts w:ascii="Times New Roman" w:hAnsi="Times New Roman" w:cs="Times New Roman"/>
          <w:sz w:val="20"/>
          <w:szCs w:val="20"/>
          <w:lang w:val="es-ES"/>
        </w:rPr>
      </w:pPr>
      <w:r w:rsidRPr="00146FA7">
        <w:rPr>
          <w:rFonts w:ascii="Times New Roman" w:hAnsi="Times New Roman" w:cs="Times New Roman"/>
          <w:sz w:val="20"/>
          <w:szCs w:val="20"/>
          <w:lang w:val="es-ES"/>
        </w:rPr>
        <w:lastRenderedPageBreak/>
        <w:t>“</w:t>
      </w:r>
      <w:r w:rsidR="00FC28FB" w:rsidRPr="00146FA7">
        <w:rPr>
          <w:rFonts w:ascii="Times New Roman" w:hAnsi="Times New Roman" w:cs="Times New Roman"/>
          <w:sz w:val="20"/>
          <w:szCs w:val="20"/>
          <w:lang w:val="es-ES"/>
        </w:rPr>
        <w:t>El primer chico […] la pierna izquierda la tenía atada a la espalda en una posición que había obligado a quebrarle la cadera. […] Cuando Juan le acercó la linterna para verlo mejor, reaccionó como un animal, con la boca abierta y un gruñido; le habían cortado la lengua en dos y ahora era bífida. A su alrededor, dentro de la jaula, estaban los restos de comida: esqueletos de gatos y algunos pequeños huesos humanos. […] Vio criaturas con los dientes limados de forma tal que sus dentaduras parecían sierras; vio chicos con la obvia marca de la tortura en sus piernas, sus espaldas, sus genitales; olió la podredumbre de chicos que ya debían estar muertos</w:t>
      </w:r>
      <w:r w:rsidRPr="00146FA7">
        <w:rPr>
          <w:rFonts w:ascii="Times New Roman" w:hAnsi="Times New Roman" w:cs="Times New Roman"/>
          <w:sz w:val="20"/>
          <w:szCs w:val="20"/>
          <w:lang w:val="es-ES"/>
        </w:rPr>
        <w:t>”</w:t>
      </w:r>
      <w:r w:rsidR="003C2833" w:rsidRPr="00146FA7">
        <w:rPr>
          <w:rStyle w:val="Znakapoznpodarou"/>
          <w:rFonts w:ascii="Times New Roman" w:hAnsi="Times New Roman" w:cs="Times New Roman"/>
          <w:sz w:val="20"/>
          <w:szCs w:val="20"/>
          <w:lang w:val="es-ES"/>
        </w:rPr>
        <w:footnoteReference w:id="14"/>
      </w:r>
    </w:p>
    <w:p w14:paraId="3EE90093" w14:textId="4976A6EC" w:rsidR="00FA4C1F" w:rsidRDefault="00920B23" w:rsidP="00683589">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De este modo</w:t>
      </w:r>
      <w:r w:rsidR="00FC28FB" w:rsidRPr="002574BB">
        <w:rPr>
          <w:rFonts w:ascii="Times New Roman" w:hAnsi="Times New Roman" w:cs="Times New Roman"/>
          <w:sz w:val="24"/>
          <w:szCs w:val="24"/>
          <w:lang w:val="es-ES"/>
        </w:rPr>
        <w:t>, su</w:t>
      </w:r>
      <w:r>
        <w:rPr>
          <w:rFonts w:ascii="Times New Roman" w:hAnsi="Times New Roman" w:cs="Times New Roman"/>
          <w:sz w:val="24"/>
          <w:szCs w:val="24"/>
          <w:lang w:val="es-ES"/>
        </w:rPr>
        <w:t xml:space="preserve"> carácter</w:t>
      </w:r>
      <w:r w:rsidR="00FC28FB" w:rsidRPr="002574BB">
        <w:rPr>
          <w:rFonts w:ascii="Times New Roman" w:hAnsi="Times New Roman" w:cs="Times New Roman"/>
          <w:sz w:val="24"/>
          <w:szCs w:val="24"/>
          <w:lang w:val="es-ES"/>
        </w:rPr>
        <w:t xml:space="preserve"> persona</w:t>
      </w:r>
      <w:r w:rsidR="000F6E1E">
        <w:rPr>
          <w:rFonts w:ascii="Times New Roman" w:hAnsi="Times New Roman" w:cs="Times New Roman"/>
          <w:sz w:val="24"/>
          <w:szCs w:val="24"/>
          <w:lang w:val="es-ES"/>
        </w:rPr>
        <w:t>l</w:t>
      </w:r>
      <w:r w:rsidR="00FC28FB" w:rsidRPr="002574BB">
        <w:rPr>
          <w:rFonts w:ascii="Times New Roman" w:hAnsi="Times New Roman" w:cs="Times New Roman"/>
          <w:sz w:val="24"/>
          <w:szCs w:val="24"/>
          <w:lang w:val="es-ES"/>
        </w:rPr>
        <w:t xml:space="preserve"> se pued</w:t>
      </w:r>
      <w:r w:rsidR="000F6E1E">
        <w:rPr>
          <w:rFonts w:ascii="Times New Roman" w:hAnsi="Times New Roman" w:cs="Times New Roman"/>
          <w:sz w:val="24"/>
          <w:szCs w:val="24"/>
          <w:lang w:val="es-ES"/>
        </w:rPr>
        <w:t>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expresar</w:t>
      </w:r>
      <w:r w:rsidR="00FC28FB" w:rsidRPr="002574BB">
        <w:rPr>
          <w:rFonts w:ascii="Times New Roman" w:hAnsi="Times New Roman" w:cs="Times New Roman"/>
          <w:sz w:val="24"/>
          <w:szCs w:val="24"/>
          <w:lang w:val="es-ES"/>
        </w:rPr>
        <w:t xml:space="preserve"> como</w:t>
      </w:r>
      <w:r>
        <w:rPr>
          <w:rFonts w:ascii="Times New Roman" w:hAnsi="Times New Roman" w:cs="Times New Roman"/>
          <w:sz w:val="24"/>
          <w:szCs w:val="24"/>
          <w:lang w:val="es-ES"/>
        </w:rPr>
        <w:t xml:space="preserve"> una</w:t>
      </w:r>
      <w:r w:rsidR="00FC28FB" w:rsidRPr="002574BB">
        <w:rPr>
          <w:rFonts w:ascii="Times New Roman" w:hAnsi="Times New Roman" w:cs="Times New Roman"/>
          <w:sz w:val="24"/>
          <w:szCs w:val="24"/>
          <w:lang w:val="es-ES"/>
        </w:rPr>
        <w:t xml:space="preserve"> figura del monstruo gótico. </w:t>
      </w:r>
      <w:r w:rsidR="00FA4C1F">
        <w:rPr>
          <w:rFonts w:ascii="Times New Roman" w:hAnsi="Times New Roman" w:cs="Times New Roman"/>
          <w:sz w:val="24"/>
          <w:szCs w:val="24"/>
          <w:lang w:val="es-ES"/>
        </w:rPr>
        <w:t>Sin embargo,</w:t>
      </w:r>
      <w:r w:rsidR="00FC28FB" w:rsidRPr="002574BB">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 xml:space="preserve">ella </w:t>
      </w:r>
      <w:r w:rsidR="000F6E1E">
        <w:rPr>
          <w:rFonts w:ascii="Times New Roman" w:hAnsi="Times New Roman" w:cs="Times New Roman"/>
          <w:sz w:val="24"/>
          <w:szCs w:val="24"/>
          <w:lang w:val="es-ES"/>
        </w:rPr>
        <w:t>procede de</w:t>
      </w:r>
      <w:r>
        <w:rPr>
          <w:rFonts w:ascii="Times New Roman" w:hAnsi="Times New Roman" w:cs="Times New Roman"/>
          <w:sz w:val="24"/>
          <w:szCs w:val="24"/>
          <w:lang w:val="es-ES"/>
        </w:rPr>
        <w:t>l ambiente</w:t>
      </w:r>
      <w:r w:rsidR="00FC28FB" w:rsidRPr="002574BB">
        <w:rPr>
          <w:rFonts w:ascii="Times New Roman" w:hAnsi="Times New Roman" w:cs="Times New Roman"/>
          <w:sz w:val="24"/>
          <w:szCs w:val="24"/>
          <w:lang w:val="es-ES"/>
        </w:rPr>
        <w:t xml:space="preserve"> real</w:t>
      </w:r>
      <w:r>
        <w:rPr>
          <w:rFonts w:ascii="Times New Roman" w:hAnsi="Times New Roman" w:cs="Times New Roman"/>
          <w:sz w:val="24"/>
          <w:szCs w:val="24"/>
          <w:lang w:val="es-ES"/>
        </w:rPr>
        <w:t xml:space="preserve"> y es</w:t>
      </w:r>
      <w:r w:rsidR="00FC28FB" w:rsidRPr="002574BB">
        <w:rPr>
          <w:rFonts w:ascii="Times New Roman" w:hAnsi="Times New Roman" w:cs="Times New Roman"/>
          <w:sz w:val="24"/>
          <w:szCs w:val="24"/>
          <w:lang w:val="es-ES"/>
        </w:rPr>
        <w:t xml:space="preserve"> una mujer </w:t>
      </w:r>
      <w:r w:rsidR="00146FA7">
        <w:rPr>
          <w:rFonts w:ascii="Times New Roman" w:hAnsi="Times New Roman" w:cs="Times New Roman"/>
          <w:sz w:val="24"/>
          <w:szCs w:val="24"/>
          <w:lang w:val="es-ES"/>
        </w:rPr>
        <w:t>real</w:t>
      </w:r>
      <w:r w:rsidR="00FC28FB" w:rsidRPr="002574BB">
        <w:rPr>
          <w:rFonts w:ascii="Times New Roman" w:hAnsi="Times New Roman" w:cs="Times New Roman"/>
          <w:sz w:val="24"/>
          <w:szCs w:val="24"/>
          <w:lang w:val="es-ES"/>
        </w:rPr>
        <w:t>, lo que la</w:t>
      </w:r>
      <w:r w:rsidR="00146FA7">
        <w:rPr>
          <w:rFonts w:ascii="Times New Roman" w:hAnsi="Times New Roman" w:cs="Times New Roman"/>
          <w:sz w:val="24"/>
          <w:szCs w:val="24"/>
          <w:lang w:val="es-ES"/>
        </w:rPr>
        <w:t xml:space="preserve"> pueda</w:t>
      </w:r>
      <w:r w:rsidR="00FC28FB" w:rsidRPr="002574BB">
        <w:rPr>
          <w:rFonts w:ascii="Times New Roman" w:hAnsi="Times New Roman" w:cs="Times New Roman"/>
          <w:sz w:val="24"/>
          <w:szCs w:val="24"/>
          <w:lang w:val="es-ES"/>
        </w:rPr>
        <w:t xml:space="preserve"> acerca</w:t>
      </w:r>
      <w:r w:rsidR="00146FA7">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al terror cotidiano. </w:t>
      </w:r>
      <w:r w:rsidR="000F6E1E">
        <w:rPr>
          <w:rFonts w:ascii="Times New Roman" w:hAnsi="Times New Roman" w:cs="Times New Roman"/>
          <w:sz w:val="24"/>
          <w:szCs w:val="24"/>
          <w:lang w:val="es-ES"/>
        </w:rPr>
        <w:t xml:space="preserve">Justamente </w:t>
      </w:r>
      <w:r w:rsidR="00FC28FB" w:rsidRPr="002574BB">
        <w:rPr>
          <w:rFonts w:ascii="Times New Roman" w:hAnsi="Times New Roman" w:cs="Times New Roman"/>
          <w:sz w:val="24"/>
          <w:szCs w:val="24"/>
          <w:lang w:val="es-ES"/>
        </w:rPr>
        <w:t>con est</w:t>
      </w:r>
      <w:r>
        <w:rPr>
          <w:rFonts w:ascii="Times New Roman" w:hAnsi="Times New Roman" w:cs="Times New Roman"/>
          <w:sz w:val="24"/>
          <w:szCs w:val="24"/>
          <w:lang w:val="es-ES"/>
        </w:rPr>
        <w:t>a actitud</w:t>
      </w:r>
      <w:r w:rsidR="00FC28FB" w:rsidRPr="002574BB">
        <w:rPr>
          <w:rFonts w:ascii="Times New Roman" w:hAnsi="Times New Roman" w:cs="Times New Roman"/>
          <w:sz w:val="24"/>
          <w:szCs w:val="24"/>
          <w:lang w:val="es-ES"/>
        </w:rPr>
        <w:t xml:space="preserve"> se</w:t>
      </w:r>
      <w:r>
        <w:rPr>
          <w:rFonts w:ascii="Times New Roman" w:hAnsi="Times New Roman" w:cs="Times New Roman"/>
          <w:sz w:val="24"/>
          <w:szCs w:val="24"/>
          <w:lang w:val="es-ES"/>
        </w:rPr>
        <w:t xml:space="preserve"> presenta</w:t>
      </w:r>
      <w:r w:rsidR="00FC28FB" w:rsidRPr="002574BB">
        <w:rPr>
          <w:rFonts w:ascii="Times New Roman" w:hAnsi="Times New Roman" w:cs="Times New Roman"/>
          <w:sz w:val="24"/>
          <w:szCs w:val="24"/>
          <w:lang w:val="es-ES"/>
        </w:rPr>
        <w:t xml:space="preserve"> la experiencia de la maternidad, otro de los temas </w:t>
      </w:r>
      <w:r w:rsidR="00FA4C1F">
        <w:rPr>
          <w:rFonts w:ascii="Times New Roman" w:hAnsi="Times New Roman" w:cs="Times New Roman"/>
          <w:sz w:val="24"/>
          <w:szCs w:val="24"/>
          <w:lang w:val="es-ES"/>
        </w:rPr>
        <w:t>presentados</w:t>
      </w:r>
      <w:r w:rsidR="00FC28FB" w:rsidRPr="002574BB">
        <w:rPr>
          <w:rFonts w:ascii="Times New Roman" w:hAnsi="Times New Roman" w:cs="Times New Roman"/>
          <w:sz w:val="24"/>
          <w:szCs w:val="24"/>
          <w:lang w:val="es-ES"/>
        </w:rPr>
        <w:t xml:space="preserve"> en la </w:t>
      </w:r>
      <w:r w:rsidR="000F6E1E">
        <w:rPr>
          <w:rFonts w:ascii="Times New Roman" w:hAnsi="Times New Roman" w:cs="Times New Roman"/>
          <w:sz w:val="24"/>
          <w:szCs w:val="24"/>
          <w:lang w:val="es-ES"/>
        </w:rPr>
        <w:t>novela</w:t>
      </w:r>
      <w:r w:rsidR="00FC28FB" w:rsidRPr="002574BB">
        <w:rPr>
          <w:rFonts w:ascii="Times New Roman" w:hAnsi="Times New Roman" w:cs="Times New Roman"/>
          <w:sz w:val="24"/>
          <w:szCs w:val="24"/>
          <w:lang w:val="es-ES"/>
        </w:rPr>
        <w:t>. Mercedes no odia</w:t>
      </w:r>
      <w:r w:rsidR="00FA4C1F">
        <w:rPr>
          <w:rFonts w:ascii="Times New Roman" w:hAnsi="Times New Roman" w:cs="Times New Roman"/>
          <w:sz w:val="24"/>
          <w:szCs w:val="24"/>
          <w:lang w:val="es-ES"/>
        </w:rPr>
        <w:t xml:space="preserve"> solamente</w:t>
      </w:r>
      <w:r w:rsidR="00FC28FB" w:rsidRPr="002574BB">
        <w:rPr>
          <w:rFonts w:ascii="Times New Roman" w:hAnsi="Times New Roman" w:cs="Times New Roman"/>
          <w:sz w:val="24"/>
          <w:szCs w:val="24"/>
          <w:lang w:val="es-ES"/>
        </w:rPr>
        <w:t xml:space="preserve"> a su hija, sino que</w:t>
      </w:r>
      <w:r w:rsidR="000F6E1E">
        <w:rPr>
          <w:rFonts w:ascii="Times New Roman" w:hAnsi="Times New Roman" w:cs="Times New Roman"/>
          <w:sz w:val="24"/>
          <w:szCs w:val="24"/>
          <w:lang w:val="es-ES"/>
        </w:rPr>
        <w:t xml:space="preserve"> p</w:t>
      </w:r>
      <w:r>
        <w:rPr>
          <w:rFonts w:ascii="Times New Roman" w:hAnsi="Times New Roman" w:cs="Times New Roman"/>
          <w:sz w:val="24"/>
          <w:szCs w:val="24"/>
          <w:lang w:val="es-ES"/>
        </w:rPr>
        <w:t>ermite</w:t>
      </w:r>
      <w:r w:rsidR="00FC28FB" w:rsidRPr="002574BB">
        <w:rPr>
          <w:rFonts w:ascii="Times New Roman" w:hAnsi="Times New Roman" w:cs="Times New Roman"/>
          <w:sz w:val="24"/>
          <w:szCs w:val="24"/>
          <w:lang w:val="es-ES"/>
        </w:rPr>
        <w:t xml:space="preserve"> su desaparición, mientras la otra </w:t>
      </w:r>
      <w:r w:rsidR="00FA4C1F">
        <w:rPr>
          <w:rFonts w:ascii="Times New Roman" w:hAnsi="Times New Roman" w:cs="Times New Roman"/>
          <w:sz w:val="24"/>
          <w:szCs w:val="24"/>
          <w:lang w:val="es-ES"/>
        </w:rPr>
        <w:t>mujer</w:t>
      </w:r>
      <w:r w:rsidR="00FC28FB" w:rsidRPr="002574BB">
        <w:rPr>
          <w:rFonts w:ascii="Times New Roman" w:hAnsi="Times New Roman" w:cs="Times New Roman"/>
          <w:sz w:val="24"/>
          <w:szCs w:val="24"/>
          <w:lang w:val="es-ES"/>
        </w:rPr>
        <w:t xml:space="preserve"> d</w:t>
      </w:r>
      <w:r w:rsidR="000F6E1E">
        <w:rPr>
          <w:rFonts w:ascii="Times New Roman" w:hAnsi="Times New Roman" w:cs="Times New Roman"/>
          <w:sz w:val="24"/>
          <w:szCs w:val="24"/>
          <w:lang w:val="es-ES"/>
        </w:rPr>
        <w:t>e</w:t>
      </w:r>
      <w:r w:rsidR="00146FA7">
        <w:rPr>
          <w:rFonts w:ascii="Times New Roman" w:hAnsi="Times New Roman" w:cs="Times New Roman"/>
          <w:sz w:val="24"/>
          <w:szCs w:val="24"/>
          <w:lang w:val="es-ES"/>
        </w:rPr>
        <w:t xml:space="preserve"> ese</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culto</w:t>
      </w:r>
      <w:r w:rsidR="00FC28FB" w:rsidRPr="002574BB">
        <w:rPr>
          <w:rFonts w:ascii="Times New Roman" w:hAnsi="Times New Roman" w:cs="Times New Roman"/>
          <w:sz w:val="24"/>
          <w:szCs w:val="24"/>
          <w:lang w:val="es-ES"/>
        </w:rPr>
        <w:t xml:space="preserve">, Florence, </w:t>
      </w:r>
      <w:r w:rsidR="00146FA7">
        <w:rPr>
          <w:rFonts w:ascii="Times New Roman" w:hAnsi="Times New Roman" w:cs="Times New Roman"/>
          <w:sz w:val="24"/>
          <w:szCs w:val="24"/>
          <w:lang w:val="es-ES"/>
        </w:rPr>
        <w:t xml:space="preserve">intenta </w:t>
      </w:r>
      <w:r>
        <w:rPr>
          <w:rFonts w:ascii="Times New Roman" w:hAnsi="Times New Roman" w:cs="Times New Roman"/>
          <w:sz w:val="24"/>
          <w:szCs w:val="24"/>
          <w:lang w:val="es-ES"/>
        </w:rPr>
        <w:t>provoca</w:t>
      </w:r>
      <w:r w:rsidR="00146FA7">
        <w:rPr>
          <w:rFonts w:ascii="Times New Roman" w:hAnsi="Times New Roman" w:cs="Times New Roman"/>
          <w:sz w:val="24"/>
          <w:szCs w:val="24"/>
          <w:lang w:val="es-ES"/>
        </w:rPr>
        <w:t>r</w:t>
      </w:r>
      <w:r>
        <w:rPr>
          <w:rFonts w:ascii="Times New Roman" w:hAnsi="Times New Roman" w:cs="Times New Roman"/>
          <w:sz w:val="24"/>
          <w:szCs w:val="24"/>
          <w:lang w:val="es-ES"/>
        </w:rPr>
        <w:t xml:space="preserve"> la locura</w:t>
      </w:r>
      <w:r w:rsidR="00FC28FB" w:rsidRPr="002574BB">
        <w:rPr>
          <w:rFonts w:ascii="Times New Roman" w:hAnsi="Times New Roman" w:cs="Times New Roman"/>
          <w:sz w:val="24"/>
          <w:szCs w:val="24"/>
          <w:lang w:val="es-ES"/>
        </w:rPr>
        <w:t xml:space="preserve"> a su hijo Eddie </w:t>
      </w:r>
      <w:r w:rsidR="00146FA7">
        <w:rPr>
          <w:rFonts w:ascii="Times New Roman" w:hAnsi="Times New Roman" w:cs="Times New Roman"/>
          <w:sz w:val="24"/>
          <w:szCs w:val="24"/>
          <w:lang w:val="es-ES"/>
        </w:rPr>
        <w:t>con</w:t>
      </w:r>
      <w:r w:rsidR="00FC28FB" w:rsidRPr="002574BB">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la</w:t>
      </w:r>
      <w:r w:rsidR="00FC28F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inten</w:t>
      </w:r>
      <w:r w:rsidR="00FC28FB" w:rsidRPr="002574BB">
        <w:rPr>
          <w:rFonts w:ascii="Times New Roman" w:hAnsi="Times New Roman" w:cs="Times New Roman"/>
          <w:sz w:val="24"/>
          <w:szCs w:val="24"/>
          <w:lang w:val="es-ES"/>
        </w:rPr>
        <w:t xml:space="preserve">ción </w:t>
      </w:r>
      <w:r w:rsidR="00146FA7">
        <w:rPr>
          <w:rFonts w:ascii="Times New Roman" w:hAnsi="Times New Roman" w:cs="Times New Roman"/>
          <w:sz w:val="24"/>
          <w:szCs w:val="24"/>
          <w:lang w:val="es-ES"/>
        </w:rPr>
        <w:t>de</w:t>
      </w:r>
      <w:r w:rsidR="00FC28FB" w:rsidRPr="002574BB">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transformar</w:t>
      </w:r>
      <w:r w:rsidR="00FC28FB" w:rsidRPr="002574BB">
        <w:rPr>
          <w:rFonts w:ascii="Times New Roman" w:hAnsi="Times New Roman" w:cs="Times New Roman"/>
          <w:sz w:val="24"/>
          <w:szCs w:val="24"/>
          <w:lang w:val="es-ES"/>
        </w:rPr>
        <w:t>lo en</w:t>
      </w:r>
      <w:r w:rsidR="00146FA7">
        <w:rPr>
          <w:rFonts w:ascii="Times New Roman" w:hAnsi="Times New Roman" w:cs="Times New Roman"/>
          <w:sz w:val="24"/>
          <w:szCs w:val="24"/>
          <w:lang w:val="es-ES"/>
        </w:rPr>
        <w:t xml:space="preserve"> un medio</w:t>
      </w:r>
      <w:r w:rsidR="00FC28FB" w:rsidRPr="002574BB">
        <w:rPr>
          <w:rFonts w:ascii="Times New Roman" w:hAnsi="Times New Roman" w:cs="Times New Roman"/>
          <w:sz w:val="24"/>
          <w:szCs w:val="24"/>
          <w:lang w:val="es-ES"/>
        </w:rPr>
        <w:t xml:space="preserve">. </w:t>
      </w:r>
    </w:p>
    <w:p w14:paraId="52FA7B7D" w14:textId="0B2DE695" w:rsidR="00683589" w:rsidRDefault="00FC28FB" w:rsidP="00683589">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Frente a ellas, </w:t>
      </w:r>
      <w:r w:rsidR="00FA4C1F">
        <w:rPr>
          <w:rFonts w:ascii="Times New Roman" w:hAnsi="Times New Roman" w:cs="Times New Roman"/>
          <w:sz w:val="24"/>
          <w:szCs w:val="24"/>
          <w:lang w:val="es-ES"/>
        </w:rPr>
        <w:t>se pueden</w:t>
      </w:r>
      <w:r w:rsidR="00920B23">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encontra</w:t>
      </w:r>
      <w:r w:rsidR="00920B23">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personajes femeninos</w:t>
      </w:r>
      <w:r w:rsidR="00146FA7">
        <w:rPr>
          <w:rFonts w:ascii="Times New Roman" w:hAnsi="Times New Roman" w:cs="Times New Roman"/>
          <w:sz w:val="24"/>
          <w:szCs w:val="24"/>
          <w:lang w:val="es-ES"/>
        </w:rPr>
        <w:t xml:space="preserve"> que parecen</w:t>
      </w:r>
      <w:r w:rsidRPr="002574BB">
        <w:rPr>
          <w:rFonts w:ascii="Times New Roman" w:hAnsi="Times New Roman" w:cs="Times New Roman"/>
          <w:sz w:val="24"/>
          <w:szCs w:val="24"/>
          <w:lang w:val="es-ES"/>
        </w:rPr>
        <w:t xml:space="preserve"> más positivos. Rosario, madre de Gaspar y mujer de Juan, es una joven que</w:t>
      </w:r>
      <w:r w:rsidR="00FA4C1F">
        <w:rPr>
          <w:rFonts w:ascii="Times New Roman" w:hAnsi="Times New Roman" w:cs="Times New Roman"/>
          <w:sz w:val="24"/>
          <w:szCs w:val="24"/>
          <w:lang w:val="es-ES"/>
        </w:rPr>
        <w:t xml:space="preserve"> intenta</w:t>
      </w:r>
      <w:r w:rsidRPr="002574BB">
        <w:rPr>
          <w:rFonts w:ascii="Times New Roman" w:hAnsi="Times New Roman" w:cs="Times New Roman"/>
          <w:sz w:val="24"/>
          <w:szCs w:val="24"/>
          <w:lang w:val="es-ES"/>
        </w:rPr>
        <w:t xml:space="preserve"> </w:t>
      </w:r>
      <w:r w:rsidR="000F6E1E">
        <w:rPr>
          <w:rFonts w:ascii="Times New Roman" w:hAnsi="Times New Roman" w:cs="Times New Roman"/>
          <w:sz w:val="24"/>
          <w:szCs w:val="24"/>
          <w:lang w:val="es-ES"/>
        </w:rPr>
        <w:t>dirig</w:t>
      </w:r>
      <w:r w:rsidR="00FA4C1F">
        <w:rPr>
          <w:rFonts w:ascii="Times New Roman" w:hAnsi="Times New Roman" w:cs="Times New Roman"/>
          <w:sz w:val="24"/>
          <w:szCs w:val="24"/>
          <w:lang w:val="es-ES"/>
        </w:rPr>
        <w:t>ir</w:t>
      </w:r>
      <w:r w:rsidRPr="002574BB">
        <w:rPr>
          <w:rFonts w:ascii="Times New Roman" w:hAnsi="Times New Roman" w:cs="Times New Roman"/>
          <w:sz w:val="24"/>
          <w:szCs w:val="24"/>
          <w:lang w:val="es-ES"/>
        </w:rPr>
        <w:t xml:space="preserve"> su independencia y su sexualidad con libertad. </w:t>
      </w:r>
      <w:r w:rsidR="000F6E1E">
        <w:rPr>
          <w:rFonts w:ascii="Times New Roman" w:hAnsi="Times New Roman" w:cs="Times New Roman"/>
          <w:sz w:val="24"/>
          <w:szCs w:val="24"/>
          <w:lang w:val="es-ES"/>
        </w:rPr>
        <w:t>Se establece</w:t>
      </w:r>
      <w:r w:rsidRPr="002574BB">
        <w:rPr>
          <w:rFonts w:ascii="Times New Roman" w:hAnsi="Times New Roman" w:cs="Times New Roman"/>
          <w:sz w:val="24"/>
          <w:szCs w:val="24"/>
          <w:lang w:val="es-ES"/>
        </w:rPr>
        <w:t xml:space="preserve"> </w:t>
      </w:r>
      <w:r w:rsidR="000F6E1E">
        <w:rPr>
          <w:rFonts w:ascii="Times New Roman" w:hAnsi="Times New Roman" w:cs="Times New Roman"/>
          <w:sz w:val="24"/>
          <w:szCs w:val="24"/>
          <w:lang w:val="es-ES"/>
        </w:rPr>
        <w:t>en</w:t>
      </w:r>
      <w:r w:rsidRPr="002574BB">
        <w:rPr>
          <w:rFonts w:ascii="Times New Roman" w:hAnsi="Times New Roman" w:cs="Times New Roman"/>
          <w:sz w:val="24"/>
          <w:szCs w:val="24"/>
          <w:lang w:val="es-ES"/>
        </w:rPr>
        <w:t xml:space="preserve"> Londres </w:t>
      </w:r>
      <w:r w:rsidR="000F6E1E">
        <w:rPr>
          <w:rFonts w:ascii="Times New Roman" w:hAnsi="Times New Roman" w:cs="Times New Roman"/>
          <w:sz w:val="24"/>
          <w:szCs w:val="24"/>
          <w:lang w:val="es-ES"/>
        </w:rPr>
        <w:t>par</w:t>
      </w:r>
      <w:r w:rsidRPr="002574BB">
        <w:rPr>
          <w:rFonts w:ascii="Times New Roman" w:hAnsi="Times New Roman" w:cs="Times New Roman"/>
          <w:sz w:val="24"/>
          <w:szCs w:val="24"/>
          <w:lang w:val="es-ES"/>
        </w:rPr>
        <w:t xml:space="preserve">a estudiar y </w:t>
      </w:r>
      <w:r w:rsidR="00920B23">
        <w:rPr>
          <w:rFonts w:ascii="Times New Roman" w:hAnsi="Times New Roman" w:cs="Times New Roman"/>
          <w:sz w:val="24"/>
          <w:szCs w:val="24"/>
          <w:lang w:val="es-ES"/>
        </w:rPr>
        <w:t>consigue</w:t>
      </w:r>
      <w:r w:rsidR="000F6E1E">
        <w:rPr>
          <w:rFonts w:ascii="Times New Roman" w:hAnsi="Times New Roman" w:cs="Times New Roman"/>
          <w:sz w:val="24"/>
          <w:szCs w:val="24"/>
          <w:lang w:val="es-ES"/>
        </w:rPr>
        <w:t xml:space="preserve"> </w:t>
      </w:r>
      <w:r w:rsidR="00FA4C1F">
        <w:rPr>
          <w:rFonts w:ascii="Times New Roman" w:hAnsi="Times New Roman" w:cs="Times New Roman"/>
          <w:sz w:val="24"/>
          <w:szCs w:val="24"/>
          <w:lang w:val="es-ES"/>
        </w:rPr>
        <w:t>la educación</w:t>
      </w:r>
      <w:r w:rsidRPr="002574BB">
        <w:rPr>
          <w:rFonts w:ascii="Times New Roman" w:hAnsi="Times New Roman" w:cs="Times New Roman"/>
          <w:sz w:val="24"/>
          <w:szCs w:val="24"/>
          <w:lang w:val="es-ES"/>
        </w:rPr>
        <w:t>. Est</w:t>
      </w:r>
      <w:r w:rsidR="000F6E1E">
        <w:rPr>
          <w:rFonts w:ascii="Times New Roman" w:hAnsi="Times New Roman" w:cs="Times New Roman"/>
          <w:sz w:val="24"/>
          <w:szCs w:val="24"/>
          <w:lang w:val="es-ES"/>
        </w:rPr>
        <w:t xml:space="preserve">e </w:t>
      </w:r>
      <w:r w:rsidRPr="002574BB">
        <w:rPr>
          <w:rFonts w:ascii="Times New Roman" w:hAnsi="Times New Roman" w:cs="Times New Roman"/>
          <w:sz w:val="24"/>
          <w:szCs w:val="24"/>
          <w:lang w:val="es-ES"/>
        </w:rPr>
        <w:t>poder femenino</w:t>
      </w:r>
      <w:r w:rsidR="000F6E1E">
        <w:rPr>
          <w:rFonts w:ascii="Times New Roman" w:hAnsi="Times New Roman" w:cs="Times New Roman"/>
          <w:sz w:val="24"/>
          <w:szCs w:val="24"/>
          <w:lang w:val="es-ES"/>
        </w:rPr>
        <w:t xml:space="preserve"> </w:t>
      </w:r>
      <w:r w:rsidR="00683589">
        <w:rPr>
          <w:rFonts w:ascii="Times New Roman" w:hAnsi="Times New Roman" w:cs="Times New Roman"/>
          <w:sz w:val="24"/>
          <w:szCs w:val="24"/>
          <w:lang w:val="es-ES"/>
        </w:rPr>
        <w:t>conseguido</w:t>
      </w:r>
      <w:r w:rsidRPr="002574BB">
        <w:rPr>
          <w:rFonts w:ascii="Times New Roman" w:hAnsi="Times New Roman" w:cs="Times New Roman"/>
          <w:sz w:val="24"/>
          <w:szCs w:val="24"/>
          <w:lang w:val="es-ES"/>
        </w:rPr>
        <w:t xml:space="preserve"> no es algo</w:t>
      </w:r>
      <w:r w:rsidR="00146FA7">
        <w:rPr>
          <w:rFonts w:ascii="Times New Roman" w:hAnsi="Times New Roman" w:cs="Times New Roman"/>
          <w:sz w:val="24"/>
          <w:szCs w:val="24"/>
          <w:lang w:val="es-ES"/>
        </w:rPr>
        <w:t xml:space="preserve"> que parece</w:t>
      </w:r>
      <w:r w:rsidRPr="002574BB">
        <w:rPr>
          <w:rFonts w:ascii="Times New Roman" w:hAnsi="Times New Roman" w:cs="Times New Roman"/>
          <w:sz w:val="24"/>
          <w:szCs w:val="24"/>
          <w:lang w:val="es-ES"/>
        </w:rPr>
        <w:t xml:space="preserve"> nuevo en la</w:t>
      </w:r>
      <w:r w:rsidR="000F6E1E">
        <w:rPr>
          <w:rFonts w:ascii="Times New Roman" w:hAnsi="Times New Roman" w:cs="Times New Roman"/>
          <w:sz w:val="24"/>
          <w:szCs w:val="24"/>
          <w:lang w:val="es-ES"/>
        </w:rPr>
        <w:t xml:space="preserve"> </w:t>
      </w:r>
      <w:r w:rsidR="00683589">
        <w:rPr>
          <w:rFonts w:ascii="Times New Roman" w:hAnsi="Times New Roman" w:cs="Times New Roman"/>
          <w:sz w:val="24"/>
          <w:szCs w:val="24"/>
          <w:lang w:val="es-ES"/>
        </w:rPr>
        <w:t>forma</w:t>
      </w:r>
      <w:r w:rsidR="000F6E1E">
        <w:rPr>
          <w:rFonts w:ascii="Times New Roman" w:hAnsi="Times New Roman" w:cs="Times New Roman"/>
          <w:sz w:val="24"/>
          <w:szCs w:val="24"/>
          <w:lang w:val="es-ES"/>
        </w:rPr>
        <w:t>ción</w:t>
      </w:r>
      <w:r w:rsidRPr="002574BB">
        <w:rPr>
          <w:rFonts w:ascii="Times New Roman" w:hAnsi="Times New Roman" w:cs="Times New Roman"/>
          <w:sz w:val="24"/>
          <w:szCs w:val="24"/>
          <w:lang w:val="es-ES"/>
        </w:rPr>
        <w:t xml:space="preserve"> litera</w:t>
      </w:r>
      <w:r w:rsidR="000F6E1E">
        <w:rPr>
          <w:rFonts w:ascii="Times New Roman" w:hAnsi="Times New Roman" w:cs="Times New Roman"/>
          <w:sz w:val="24"/>
          <w:szCs w:val="24"/>
          <w:lang w:val="es-ES"/>
        </w:rPr>
        <w:t>ria</w:t>
      </w:r>
      <w:r w:rsidRPr="002574BB">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683589">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2574BB">
        <w:rPr>
          <w:rFonts w:ascii="Times New Roman" w:hAnsi="Times New Roman" w:cs="Times New Roman"/>
          <w:sz w:val="24"/>
          <w:szCs w:val="24"/>
          <w:lang w:val="es-ES"/>
        </w:rPr>
        <w:t xml:space="preserve">, en </w:t>
      </w:r>
      <w:r w:rsidR="00146FA7">
        <w:rPr>
          <w:rFonts w:ascii="Times New Roman" w:hAnsi="Times New Roman" w:cs="Times New Roman"/>
          <w:sz w:val="24"/>
          <w:szCs w:val="24"/>
          <w:lang w:val="es-ES"/>
        </w:rPr>
        <w:t>sus</w:t>
      </w:r>
      <w:r w:rsidRPr="002574BB">
        <w:rPr>
          <w:rFonts w:ascii="Times New Roman" w:hAnsi="Times New Roman" w:cs="Times New Roman"/>
          <w:sz w:val="24"/>
          <w:szCs w:val="24"/>
          <w:lang w:val="es-ES"/>
        </w:rPr>
        <w:t xml:space="preserve"> relatos</w:t>
      </w:r>
      <w:r w:rsidR="00683589">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se pueden</w:t>
      </w:r>
      <w:r w:rsidRPr="002574BB">
        <w:rPr>
          <w:rFonts w:ascii="Times New Roman" w:hAnsi="Times New Roman" w:cs="Times New Roman"/>
          <w:sz w:val="24"/>
          <w:szCs w:val="24"/>
          <w:lang w:val="es-ES"/>
        </w:rPr>
        <w:t xml:space="preserve"> encontra</w:t>
      </w:r>
      <w:r w:rsidR="00683589">
        <w:rPr>
          <w:rFonts w:ascii="Times New Roman" w:hAnsi="Times New Roman" w:cs="Times New Roman"/>
          <w:sz w:val="24"/>
          <w:szCs w:val="24"/>
          <w:lang w:val="es-ES"/>
        </w:rPr>
        <w:t>r</w:t>
      </w:r>
      <w:r w:rsidR="00146FA7">
        <w:rPr>
          <w:rFonts w:ascii="Times New Roman" w:hAnsi="Times New Roman" w:cs="Times New Roman"/>
          <w:sz w:val="24"/>
          <w:szCs w:val="24"/>
          <w:lang w:val="es-ES"/>
        </w:rPr>
        <w:t xml:space="preserve"> varios</w:t>
      </w:r>
      <w:r w:rsidRPr="002574BB">
        <w:rPr>
          <w:rFonts w:ascii="Times New Roman" w:hAnsi="Times New Roman" w:cs="Times New Roman"/>
          <w:sz w:val="24"/>
          <w:szCs w:val="24"/>
          <w:lang w:val="es-ES"/>
        </w:rPr>
        <w:t xml:space="preserve"> </w:t>
      </w:r>
      <w:r w:rsidR="000F6E1E">
        <w:rPr>
          <w:rFonts w:ascii="Times New Roman" w:hAnsi="Times New Roman" w:cs="Times New Roman"/>
          <w:sz w:val="24"/>
          <w:szCs w:val="24"/>
          <w:lang w:val="es-ES"/>
        </w:rPr>
        <w:t>personajes</w:t>
      </w:r>
      <w:r w:rsidRPr="002574BB">
        <w:rPr>
          <w:rFonts w:ascii="Times New Roman" w:hAnsi="Times New Roman" w:cs="Times New Roman"/>
          <w:sz w:val="24"/>
          <w:szCs w:val="24"/>
          <w:lang w:val="es-ES"/>
        </w:rPr>
        <w:t xml:space="preserve"> femenin</w:t>
      </w:r>
      <w:r w:rsidR="000F6E1E">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s </w:t>
      </w:r>
      <w:r w:rsidR="00FA4C1F">
        <w:rPr>
          <w:rFonts w:ascii="Times New Roman" w:hAnsi="Times New Roman" w:cs="Times New Roman"/>
          <w:sz w:val="24"/>
          <w:szCs w:val="24"/>
          <w:lang w:val="es-ES"/>
        </w:rPr>
        <w:t>muy</w:t>
      </w:r>
      <w:r w:rsidRPr="002574BB">
        <w:rPr>
          <w:rFonts w:ascii="Times New Roman" w:hAnsi="Times New Roman" w:cs="Times New Roman"/>
          <w:sz w:val="24"/>
          <w:szCs w:val="24"/>
          <w:lang w:val="es-ES"/>
        </w:rPr>
        <w:t xml:space="preserve"> fuertes. </w:t>
      </w:r>
    </w:p>
    <w:p w14:paraId="7B558D7F" w14:textId="37434E7B" w:rsidR="00FC28FB" w:rsidRPr="002574BB" w:rsidRDefault="00FC28FB" w:rsidP="00683589">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Otro de los temas </w:t>
      </w:r>
      <w:r w:rsidR="00FA4C1F">
        <w:rPr>
          <w:rFonts w:ascii="Times New Roman" w:hAnsi="Times New Roman" w:cs="Times New Roman"/>
          <w:sz w:val="24"/>
          <w:szCs w:val="24"/>
          <w:lang w:val="es-ES"/>
        </w:rPr>
        <w:t>que se presentan</w:t>
      </w:r>
      <w:r w:rsidRPr="002574BB">
        <w:rPr>
          <w:rFonts w:ascii="Times New Roman" w:hAnsi="Times New Roman" w:cs="Times New Roman"/>
          <w:sz w:val="24"/>
          <w:szCs w:val="24"/>
          <w:lang w:val="es-ES"/>
        </w:rPr>
        <w:t xml:space="preserve"> en la n</w:t>
      </w:r>
      <w:r w:rsidR="000F6E1E">
        <w:rPr>
          <w:rFonts w:ascii="Times New Roman" w:hAnsi="Times New Roman" w:cs="Times New Roman"/>
          <w:sz w:val="24"/>
          <w:szCs w:val="24"/>
          <w:lang w:val="es-ES"/>
        </w:rPr>
        <w:t>ovela</w:t>
      </w:r>
      <w:r w:rsidR="00FA4C1F">
        <w:rPr>
          <w:rFonts w:ascii="Times New Roman" w:hAnsi="Times New Roman" w:cs="Times New Roman"/>
          <w:sz w:val="24"/>
          <w:szCs w:val="24"/>
          <w:lang w:val="es-ES"/>
        </w:rPr>
        <w:t xml:space="preserve"> es</w:t>
      </w:r>
      <w:r w:rsidR="00146FA7">
        <w:rPr>
          <w:rFonts w:ascii="Times New Roman" w:hAnsi="Times New Roman" w:cs="Times New Roman"/>
          <w:sz w:val="24"/>
          <w:szCs w:val="24"/>
          <w:lang w:val="es-ES"/>
        </w:rPr>
        <w:t xml:space="preserve"> el concepto de</w:t>
      </w:r>
      <w:r w:rsidR="00FA4C1F">
        <w:rPr>
          <w:rFonts w:ascii="Times New Roman" w:hAnsi="Times New Roman" w:cs="Times New Roman"/>
          <w:sz w:val="24"/>
          <w:szCs w:val="24"/>
          <w:lang w:val="es-ES"/>
        </w:rPr>
        <w:t xml:space="preserve"> lo </w:t>
      </w:r>
      <w:r w:rsidRPr="002574BB">
        <w:rPr>
          <w:rFonts w:ascii="Times New Roman" w:hAnsi="Times New Roman" w:cs="Times New Roman"/>
          <w:sz w:val="24"/>
          <w:szCs w:val="24"/>
          <w:lang w:val="es-ES"/>
        </w:rPr>
        <w:t>religi</w:t>
      </w:r>
      <w:r w:rsidR="00D54044">
        <w:rPr>
          <w:rFonts w:ascii="Times New Roman" w:hAnsi="Times New Roman" w:cs="Times New Roman"/>
          <w:sz w:val="24"/>
          <w:szCs w:val="24"/>
          <w:lang w:val="es-ES"/>
        </w:rPr>
        <w:t>oso</w:t>
      </w:r>
      <w:r w:rsidRPr="002574BB">
        <w:rPr>
          <w:rFonts w:ascii="Times New Roman" w:hAnsi="Times New Roman" w:cs="Times New Roman"/>
          <w:sz w:val="24"/>
          <w:szCs w:val="24"/>
          <w:lang w:val="es-ES"/>
        </w:rPr>
        <w:t>, también</w:t>
      </w:r>
      <w:r w:rsidR="00D54044">
        <w:rPr>
          <w:rFonts w:ascii="Times New Roman" w:hAnsi="Times New Roman" w:cs="Times New Roman"/>
          <w:sz w:val="24"/>
          <w:szCs w:val="24"/>
          <w:lang w:val="es-ES"/>
        </w:rPr>
        <w:t xml:space="preserve"> muy</w:t>
      </w:r>
      <w:r w:rsidRPr="002574BB">
        <w:rPr>
          <w:rFonts w:ascii="Times New Roman" w:hAnsi="Times New Roman" w:cs="Times New Roman"/>
          <w:sz w:val="24"/>
          <w:szCs w:val="24"/>
          <w:lang w:val="es-ES"/>
        </w:rPr>
        <w:t xml:space="preserve"> frecuente en las novelas góticas. La fe que </w:t>
      </w:r>
      <w:r w:rsidR="00683589">
        <w:rPr>
          <w:rFonts w:ascii="Times New Roman" w:hAnsi="Times New Roman" w:cs="Times New Roman"/>
          <w:sz w:val="24"/>
          <w:szCs w:val="24"/>
          <w:lang w:val="es-ES"/>
        </w:rPr>
        <w:t>admiran</w:t>
      </w:r>
      <w:r w:rsidRPr="002574BB">
        <w:rPr>
          <w:rFonts w:ascii="Times New Roman" w:hAnsi="Times New Roman" w:cs="Times New Roman"/>
          <w:sz w:val="24"/>
          <w:szCs w:val="24"/>
          <w:lang w:val="es-ES"/>
        </w:rPr>
        <w:t xml:space="preserve"> los </w:t>
      </w:r>
      <w:r w:rsidR="00EB1A04">
        <w:rPr>
          <w:rFonts w:ascii="Times New Roman" w:hAnsi="Times New Roman" w:cs="Times New Roman"/>
          <w:sz w:val="24"/>
          <w:szCs w:val="24"/>
          <w:lang w:val="es-ES"/>
        </w:rPr>
        <w:t>miembros</w:t>
      </w:r>
      <w:r w:rsidRPr="002574BB">
        <w:rPr>
          <w:rFonts w:ascii="Times New Roman" w:hAnsi="Times New Roman" w:cs="Times New Roman"/>
          <w:sz w:val="24"/>
          <w:szCs w:val="24"/>
          <w:lang w:val="es-ES"/>
        </w:rPr>
        <w:t xml:space="preserve"> de la Orden</w:t>
      </w:r>
      <w:r w:rsidR="00683589">
        <w:rPr>
          <w:rFonts w:ascii="Times New Roman" w:hAnsi="Times New Roman" w:cs="Times New Roman"/>
          <w:sz w:val="24"/>
          <w:szCs w:val="24"/>
          <w:lang w:val="es-ES"/>
        </w:rPr>
        <w:t xml:space="preserve"> ya</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puede tocar</w:t>
      </w:r>
      <w:r w:rsidR="00EB1A04">
        <w:rPr>
          <w:rFonts w:ascii="Times New Roman" w:hAnsi="Times New Roman" w:cs="Times New Roman"/>
          <w:sz w:val="24"/>
          <w:szCs w:val="24"/>
          <w:lang w:val="es-ES"/>
        </w:rPr>
        <w:t xml:space="preserve"> de ciert</w:t>
      </w:r>
      <w:r w:rsidR="00683589">
        <w:rPr>
          <w:rFonts w:ascii="Times New Roman" w:hAnsi="Times New Roman" w:cs="Times New Roman"/>
          <w:sz w:val="24"/>
          <w:szCs w:val="24"/>
          <w:lang w:val="es-ES"/>
        </w:rPr>
        <w:t>o</w:t>
      </w:r>
      <w:r w:rsidR="00EB1A04">
        <w:rPr>
          <w:rFonts w:ascii="Times New Roman" w:hAnsi="Times New Roman" w:cs="Times New Roman"/>
          <w:sz w:val="24"/>
          <w:szCs w:val="24"/>
          <w:lang w:val="es-ES"/>
        </w:rPr>
        <w:t xml:space="preserve"> m</w:t>
      </w:r>
      <w:r w:rsidR="00683589">
        <w:rPr>
          <w:rFonts w:ascii="Times New Roman" w:hAnsi="Times New Roman" w:cs="Times New Roman"/>
          <w:sz w:val="24"/>
          <w:szCs w:val="24"/>
          <w:lang w:val="es-ES"/>
        </w:rPr>
        <w:t>odo</w:t>
      </w:r>
      <w:r w:rsidR="00EB1A04">
        <w:rPr>
          <w:rFonts w:ascii="Times New Roman" w:hAnsi="Times New Roman" w:cs="Times New Roman"/>
          <w:sz w:val="24"/>
          <w:szCs w:val="24"/>
          <w:lang w:val="es-ES"/>
        </w:rPr>
        <w:t xml:space="preserve"> a</w:t>
      </w:r>
      <w:r w:rsidRPr="002574BB">
        <w:rPr>
          <w:rFonts w:ascii="Times New Roman" w:hAnsi="Times New Roman" w:cs="Times New Roman"/>
          <w:sz w:val="24"/>
          <w:szCs w:val="24"/>
          <w:lang w:val="es-ES"/>
        </w:rPr>
        <w:t>l fanatismo</w:t>
      </w:r>
      <w:r w:rsidR="00EB1A04">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r w:rsidR="00683589">
        <w:rPr>
          <w:rFonts w:ascii="Times New Roman" w:hAnsi="Times New Roman" w:cs="Times New Roman"/>
          <w:sz w:val="24"/>
          <w:szCs w:val="24"/>
          <w:lang w:val="es-ES"/>
        </w:rPr>
        <w:t>A</w:t>
      </w:r>
      <w:r w:rsidRPr="002574BB">
        <w:rPr>
          <w:rFonts w:ascii="Times New Roman" w:hAnsi="Times New Roman" w:cs="Times New Roman"/>
          <w:sz w:val="24"/>
          <w:szCs w:val="24"/>
          <w:lang w:val="es-ES"/>
        </w:rPr>
        <w:t>l final de</w:t>
      </w:r>
      <w:r w:rsidR="00D54044">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l</w:t>
      </w:r>
      <w:r w:rsidR="00D54044">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historia</w:t>
      </w:r>
      <w:r w:rsidRPr="002574BB">
        <w:rPr>
          <w:rFonts w:ascii="Times New Roman" w:hAnsi="Times New Roman" w:cs="Times New Roman"/>
          <w:sz w:val="24"/>
          <w:szCs w:val="24"/>
          <w:lang w:val="es-ES"/>
        </w:rPr>
        <w:t xml:space="preserve">, además, </w:t>
      </w:r>
      <w:r w:rsidR="00683589">
        <w:rPr>
          <w:rFonts w:ascii="Times New Roman" w:hAnsi="Times New Roman" w:cs="Times New Roman"/>
          <w:sz w:val="24"/>
          <w:szCs w:val="24"/>
          <w:lang w:val="es-ES"/>
        </w:rPr>
        <w:t xml:space="preserve">se </w:t>
      </w:r>
      <w:r w:rsidRPr="002574BB">
        <w:rPr>
          <w:rFonts w:ascii="Times New Roman" w:hAnsi="Times New Roman" w:cs="Times New Roman"/>
          <w:sz w:val="24"/>
          <w:szCs w:val="24"/>
          <w:lang w:val="es-ES"/>
        </w:rPr>
        <w:t>p</w:t>
      </w:r>
      <w:r w:rsidR="00683589">
        <w:rPr>
          <w:rFonts w:ascii="Times New Roman" w:hAnsi="Times New Roman" w:cs="Times New Roman"/>
          <w:sz w:val="24"/>
          <w:szCs w:val="24"/>
          <w:lang w:val="es-ES"/>
        </w:rPr>
        <w:t>uede observar</w:t>
      </w:r>
      <w:r w:rsidRPr="002574BB">
        <w:rPr>
          <w:rFonts w:ascii="Times New Roman" w:hAnsi="Times New Roman" w:cs="Times New Roman"/>
          <w:sz w:val="24"/>
          <w:szCs w:val="24"/>
          <w:lang w:val="es-ES"/>
        </w:rPr>
        <w:t xml:space="preserve"> cómo todos los esfuerzos de</w:t>
      </w:r>
      <w:r w:rsidR="00D54044">
        <w:rPr>
          <w:rFonts w:ascii="Times New Roman" w:hAnsi="Times New Roman" w:cs="Times New Roman"/>
          <w:sz w:val="24"/>
          <w:szCs w:val="24"/>
          <w:lang w:val="es-ES"/>
        </w:rPr>
        <w:t xml:space="preserve"> ese</w:t>
      </w:r>
      <w:r w:rsidRPr="002574BB">
        <w:rPr>
          <w:rFonts w:ascii="Times New Roman" w:hAnsi="Times New Roman" w:cs="Times New Roman"/>
          <w:sz w:val="24"/>
          <w:szCs w:val="24"/>
          <w:lang w:val="es-ES"/>
        </w:rPr>
        <w:t xml:space="preserve"> </w:t>
      </w:r>
      <w:r w:rsidR="00683589">
        <w:rPr>
          <w:rFonts w:ascii="Times New Roman" w:hAnsi="Times New Roman" w:cs="Times New Roman"/>
          <w:sz w:val="24"/>
          <w:szCs w:val="24"/>
          <w:lang w:val="es-ES"/>
        </w:rPr>
        <w:t>culto</w:t>
      </w:r>
      <w:r w:rsidR="00D54044">
        <w:rPr>
          <w:rFonts w:ascii="Times New Roman" w:hAnsi="Times New Roman" w:cs="Times New Roman"/>
          <w:sz w:val="24"/>
          <w:szCs w:val="24"/>
          <w:lang w:val="es-ES"/>
        </w:rPr>
        <w:t xml:space="preserve"> oscuro</w:t>
      </w:r>
      <w:r w:rsidRPr="002574BB">
        <w:rPr>
          <w:rFonts w:ascii="Times New Roman" w:hAnsi="Times New Roman" w:cs="Times New Roman"/>
          <w:sz w:val="24"/>
          <w:szCs w:val="24"/>
          <w:lang w:val="es-ES"/>
        </w:rPr>
        <w:t xml:space="preserve"> resultan </w:t>
      </w:r>
      <w:r w:rsidR="00EB1A04">
        <w:rPr>
          <w:rFonts w:ascii="Times New Roman" w:hAnsi="Times New Roman" w:cs="Times New Roman"/>
          <w:sz w:val="24"/>
          <w:szCs w:val="24"/>
          <w:lang w:val="es-ES"/>
        </w:rPr>
        <w:t>inútiles</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entonces</w:t>
      </w:r>
      <w:r w:rsidRPr="002574BB">
        <w:rPr>
          <w:rFonts w:ascii="Times New Roman" w:hAnsi="Times New Roman" w:cs="Times New Roman"/>
          <w:sz w:val="24"/>
          <w:szCs w:val="24"/>
          <w:lang w:val="es-ES"/>
        </w:rPr>
        <w:t xml:space="preserve"> los </w:t>
      </w:r>
      <w:r w:rsidR="00683589">
        <w:rPr>
          <w:rFonts w:ascii="Times New Roman" w:hAnsi="Times New Roman" w:cs="Times New Roman"/>
          <w:sz w:val="24"/>
          <w:szCs w:val="24"/>
          <w:lang w:val="es-ES"/>
        </w:rPr>
        <w:t>suceso</w:t>
      </w:r>
      <w:r w:rsidR="00EB1A04">
        <w:rPr>
          <w:rFonts w:ascii="Times New Roman" w:hAnsi="Times New Roman" w:cs="Times New Roman"/>
          <w:sz w:val="24"/>
          <w:szCs w:val="24"/>
          <w:lang w:val="es-ES"/>
        </w:rPr>
        <w:t>res</w:t>
      </w:r>
      <w:r w:rsidRPr="002574BB">
        <w:rPr>
          <w:rFonts w:ascii="Times New Roman" w:hAnsi="Times New Roman" w:cs="Times New Roman"/>
          <w:sz w:val="24"/>
          <w:szCs w:val="24"/>
          <w:lang w:val="es-ES"/>
        </w:rPr>
        <w:t xml:space="preserve"> </w:t>
      </w:r>
      <w:r w:rsidR="00683589">
        <w:rPr>
          <w:rFonts w:ascii="Times New Roman" w:hAnsi="Times New Roman" w:cs="Times New Roman"/>
          <w:sz w:val="24"/>
          <w:szCs w:val="24"/>
          <w:lang w:val="es-ES"/>
        </w:rPr>
        <w:t>terminan</w:t>
      </w:r>
      <w:r w:rsidRPr="002574BB">
        <w:rPr>
          <w:rFonts w:ascii="Times New Roman" w:hAnsi="Times New Roman" w:cs="Times New Roman"/>
          <w:sz w:val="24"/>
          <w:szCs w:val="24"/>
          <w:lang w:val="es-ES"/>
        </w:rPr>
        <w:t xml:space="preserve"> devorados por su propi</w:t>
      </w:r>
      <w:r w:rsidR="00146FA7">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fe</w:t>
      </w:r>
      <w:r w:rsidRPr="002574BB">
        <w:rPr>
          <w:rFonts w:ascii="Times New Roman" w:hAnsi="Times New Roman" w:cs="Times New Roman"/>
          <w:sz w:val="24"/>
          <w:szCs w:val="24"/>
          <w:lang w:val="es-ES"/>
        </w:rPr>
        <w:t xml:space="preserve">. </w:t>
      </w:r>
    </w:p>
    <w:p w14:paraId="5F27C370" w14:textId="7D6FAB7F" w:rsidR="00F45AD2"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Un rasgo </w:t>
      </w:r>
      <w:r w:rsidR="00EB1A04">
        <w:rPr>
          <w:rFonts w:ascii="Times New Roman" w:hAnsi="Times New Roman" w:cs="Times New Roman"/>
          <w:sz w:val="24"/>
          <w:szCs w:val="24"/>
          <w:lang w:val="es-ES"/>
        </w:rPr>
        <w:t>común</w:t>
      </w:r>
      <w:r w:rsidRPr="002574BB">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para</w:t>
      </w:r>
      <w:r w:rsidRPr="002574BB">
        <w:rPr>
          <w:rFonts w:ascii="Times New Roman" w:hAnsi="Times New Roman" w:cs="Times New Roman"/>
          <w:sz w:val="24"/>
          <w:szCs w:val="24"/>
          <w:lang w:val="es-ES"/>
        </w:rPr>
        <w:t xml:space="preserve"> la </w:t>
      </w:r>
      <w:r w:rsidR="00D54044">
        <w:rPr>
          <w:rFonts w:ascii="Times New Roman" w:hAnsi="Times New Roman" w:cs="Times New Roman"/>
          <w:sz w:val="24"/>
          <w:szCs w:val="24"/>
          <w:lang w:val="es-ES"/>
        </w:rPr>
        <w:t>literatura y los textos</w:t>
      </w:r>
      <w:r w:rsidRPr="002574BB">
        <w:rPr>
          <w:rFonts w:ascii="Times New Roman" w:hAnsi="Times New Roman" w:cs="Times New Roman"/>
          <w:sz w:val="24"/>
          <w:szCs w:val="24"/>
          <w:lang w:val="es-ES"/>
        </w:rPr>
        <w:t xml:space="preserve"> argentin</w:t>
      </w:r>
      <w:r w:rsidR="00D54044">
        <w:rPr>
          <w:rFonts w:ascii="Times New Roman" w:hAnsi="Times New Roman" w:cs="Times New Roman"/>
          <w:sz w:val="24"/>
          <w:szCs w:val="24"/>
          <w:lang w:val="es-ES"/>
        </w:rPr>
        <w:t>os</w:t>
      </w:r>
      <w:r w:rsidRPr="002574BB">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se relaciona con</w:t>
      </w:r>
      <w:r w:rsidRPr="002574BB">
        <w:rPr>
          <w:rFonts w:ascii="Times New Roman" w:hAnsi="Times New Roman" w:cs="Times New Roman"/>
          <w:sz w:val="24"/>
          <w:szCs w:val="24"/>
          <w:lang w:val="es-ES"/>
        </w:rPr>
        <w:t xml:space="preserve"> la </w:t>
      </w:r>
      <w:r w:rsidR="00683589">
        <w:rPr>
          <w:rFonts w:ascii="Times New Roman" w:hAnsi="Times New Roman" w:cs="Times New Roman"/>
          <w:sz w:val="24"/>
          <w:szCs w:val="24"/>
          <w:lang w:val="es-ES"/>
        </w:rPr>
        <w:t>mezcla</w:t>
      </w:r>
      <w:r w:rsidRPr="002574BB">
        <w:rPr>
          <w:rFonts w:ascii="Times New Roman" w:hAnsi="Times New Roman" w:cs="Times New Roman"/>
          <w:sz w:val="24"/>
          <w:szCs w:val="24"/>
          <w:lang w:val="es-ES"/>
        </w:rPr>
        <w:t xml:space="preserve"> de</w:t>
      </w:r>
      <w:r w:rsidR="002C5544">
        <w:rPr>
          <w:rFonts w:ascii="Times New Roman" w:hAnsi="Times New Roman" w:cs="Times New Roman"/>
          <w:sz w:val="24"/>
          <w:szCs w:val="24"/>
          <w:lang w:val="es-ES"/>
        </w:rPr>
        <w:t xml:space="preserve"> los</w:t>
      </w:r>
      <w:r w:rsidRPr="002574BB">
        <w:rPr>
          <w:rFonts w:ascii="Times New Roman" w:hAnsi="Times New Roman" w:cs="Times New Roman"/>
          <w:sz w:val="24"/>
          <w:szCs w:val="24"/>
          <w:lang w:val="es-ES"/>
        </w:rPr>
        <w:t xml:space="preserve"> mitos</w:t>
      </w:r>
      <w:r w:rsidR="00683589">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y</w:t>
      </w:r>
      <w:r w:rsidRPr="002574BB">
        <w:rPr>
          <w:rFonts w:ascii="Times New Roman" w:hAnsi="Times New Roman" w:cs="Times New Roman"/>
          <w:sz w:val="24"/>
          <w:szCs w:val="24"/>
          <w:lang w:val="es-ES"/>
        </w:rPr>
        <w:t xml:space="preserve"> creencia</w:t>
      </w:r>
      <w:r w:rsidR="00683589">
        <w:rPr>
          <w:rFonts w:ascii="Times New Roman" w:hAnsi="Times New Roman" w:cs="Times New Roman"/>
          <w:sz w:val="24"/>
          <w:szCs w:val="24"/>
          <w:lang w:val="es-ES"/>
        </w:rPr>
        <w:t>s</w:t>
      </w:r>
      <w:r w:rsidRPr="002574BB">
        <w:rPr>
          <w:rFonts w:ascii="Times New Roman" w:hAnsi="Times New Roman" w:cs="Times New Roman"/>
          <w:sz w:val="24"/>
          <w:szCs w:val="24"/>
          <w:lang w:val="es-ES"/>
        </w:rPr>
        <w:t xml:space="preserve"> con el elemento ominoso. O </w:t>
      </w:r>
      <w:r w:rsidR="00EB1A04">
        <w:rPr>
          <w:rFonts w:ascii="Times New Roman" w:hAnsi="Times New Roman" w:cs="Times New Roman"/>
          <w:sz w:val="24"/>
          <w:szCs w:val="24"/>
          <w:lang w:val="es-ES"/>
        </w:rPr>
        <w:t xml:space="preserve">más </w:t>
      </w:r>
      <w:r w:rsidRPr="002574BB">
        <w:rPr>
          <w:rFonts w:ascii="Times New Roman" w:hAnsi="Times New Roman" w:cs="Times New Roman"/>
          <w:sz w:val="24"/>
          <w:szCs w:val="24"/>
          <w:lang w:val="es-ES"/>
        </w:rPr>
        <w:t xml:space="preserve">bien, la </w:t>
      </w:r>
      <w:r w:rsidR="0057740E">
        <w:rPr>
          <w:rFonts w:ascii="Times New Roman" w:hAnsi="Times New Roman" w:cs="Times New Roman"/>
          <w:sz w:val="24"/>
          <w:szCs w:val="24"/>
          <w:lang w:val="es-ES"/>
        </w:rPr>
        <w:t>mezcla</w:t>
      </w:r>
      <w:r w:rsidRPr="002574BB">
        <w:rPr>
          <w:rFonts w:ascii="Times New Roman" w:hAnsi="Times New Roman" w:cs="Times New Roman"/>
          <w:sz w:val="24"/>
          <w:szCs w:val="24"/>
          <w:lang w:val="es-ES"/>
        </w:rPr>
        <w:t xml:space="preserve"> de lo siniestro con </w:t>
      </w:r>
      <w:r w:rsidR="0057740E">
        <w:rPr>
          <w:rFonts w:ascii="Times New Roman" w:hAnsi="Times New Roman" w:cs="Times New Roman"/>
          <w:sz w:val="24"/>
          <w:szCs w:val="24"/>
          <w:lang w:val="es-ES"/>
        </w:rPr>
        <w:t>menciones</w:t>
      </w:r>
      <w:r w:rsidRPr="002574BB">
        <w:rPr>
          <w:rFonts w:ascii="Times New Roman" w:hAnsi="Times New Roman" w:cs="Times New Roman"/>
          <w:sz w:val="24"/>
          <w:szCs w:val="24"/>
          <w:lang w:val="es-ES"/>
        </w:rPr>
        <w:t xml:space="preserve"> culturales de</w:t>
      </w:r>
      <w:r w:rsidR="00EB1A04">
        <w:rPr>
          <w:rFonts w:ascii="Times New Roman" w:hAnsi="Times New Roman" w:cs="Times New Roman"/>
          <w:sz w:val="24"/>
          <w:szCs w:val="24"/>
          <w:lang w:val="es-ES"/>
        </w:rPr>
        <w:t>l carácter</w:t>
      </w:r>
      <w:r w:rsidRPr="002574BB">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diferente</w:t>
      </w:r>
      <w:r w:rsidRPr="002574BB">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en que</w:t>
      </w:r>
      <w:r w:rsidR="00EB1A04">
        <w:rPr>
          <w:rFonts w:ascii="Times New Roman" w:hAnsi="Times New Roman" w:cs="Times New Roman"/>
          <w:sz w:val="24"/>
          <w:szCs w:val="24"/>
          <w:lang w:val="es-ES"/>
        </w:rPr>
        <w:t xml:space="preserve"> se</w:t>
      </w:r>
      <w:r w:rsidRPr="002574BB">
        <w:rPr>
          <w:rFonts w:ascii="Times New Roman" w:hAnsi="Times New Roman" w:cs="Times New Roman"/>
          <w:sz w:val="24"/>
          <w:szCs w:val="24"/>
          <w:lang w:val="es-ES"/>
        </w:rPr>
        <w:t xml:space="preserve"> </w:t>
      </w:r>
      <w:r w:rsidR="00EB1A04">
        <w:rPr>
          <w:rFonts w:ascii="Times New Roman" w:hAnsi="Times New Roman" w:cs="Times New Roman"/>
          <w:sz w:val="24"/>
          <w:szCs w:val="24"/>
          <w:lang w:val="es-ES"/>
        </w:rPr>
        <w:t>unen</w:t>
      </w:r>
      <w:r w:rsidRPr="002574BB">
        <w:rPr>
          <w:rFonts w:ascii="Times New Roman" w:hAnsi="Times New Roman" w:cs="Times New Roman"/>
          <w:sz w:val="24"/>
          <w:szCs w:val="24"/>
          <w:lang w:val="es-ES"/>
        </w:rPr>
        <w:t xml:space="preserve"> alta y</w:t>
      </w:r>
      <w:r w:rsidR="009B10A0">
        <w:rPr>
          <w:rFonts w:ascii="Times New Roman" w:hAnsi="Times New Roman" w:cs="Times New Roman"/>
          <w:sz w:val="24"/>
          <w:szCs w:val="24"/>
          <w:lang w:val="es-ES"/>
        </w:rPr>
        <w:t> </w:t>
      </w:r>
      <w:r w:rsidRPr="002574BB">
        <w:rPr>
          <w:rFonts w:ascii="Times New Roman" w:hAnsi="Times New Roman" w:cs="Times New Roman"/>
          <w:sz w:val="24"/>
          <w:szCs w:val="24"/>
          <w:lang w:val="es-ES"/>
        </w:rPr>
        <w:t>baja cultura. Este</w:t>
      </w:r>
      <w:r w:rsidR="00EB1A04">
        <w:rPr>
          <w:rFonts w:ascii="Times New Roman" w:hAnsi="Times New Roman" w:cs="Times New Roman"/>
          <w:sz w:val="24"/>
          <w:szCs w:val="24"/>
          <w:lang w:val="es-ES"/>
        </w:rPr>
        <w:t xml:space="preserve"> hecho</w:t>
      </w:r>
      <w:r w:rsidRPr="002574BB">
        <w:rPr>
          <w:rFonts w:ascii="Times New Roman" w:hAnsi="Times New Roman" w:cs="Times New Roman"/>
          <w:sz w:val="24"/>
          <w:szCs w:val="24"/>
          <w:lang w:val="es-ES"/>
        </w:rPr>
        <w:t xml:space="preserve"> puede</w:t>
      </w:r>
      <w:r w:rsidR="00146FA7">
        <w:rPr>
          <w:rFonts w:ascii="Times New Roman" w:hAnsi="Times New Roman" w:cs="Times New Roman"/>
          <w:sz w:val="24"/>
          <w:szCs w:val="24"/>
          <w:lang w:val="es-ES"/>
        </w:rPr>
        <w:t xml:space="preserve"> ser</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denomina</w:t>
      </w:r>
      <w:r w:rsidR="00146FA7">
        <w:rPr>
          <w:rFonts w:ascii="Times New Roman" w:hAnsi="Times New Roman" w:cs="Times New Roman"/>
          <w:sz w:val="24"/>
          <w:szCs w:val="24"/>
          <w:lang w:val="es-ES"/>
        </w:rPr>
        <w:t>do</w:t>
      </w:r>
      <w:r w:rsidRPr="002574BB">
        <w:rPr>
          <w:rFonts w:ascii="Times New Roman" w:hAnsi="Times New Roman" w:cs="Times New Roman"/>
          <w:sz w:val="24"/>
          <w:szCs w:val="24"/>
          <w:lang w:val="es-ES"/>
        </w:rPr>
        <w:t xml:space="preserve"> como </w:t>
      </w:r>
      <w:r w:rsidR="00CF727A">
        <w:rPr>
          <w:rFonts w:ascii="Times New Roman" w:hAnsi="Times New Roman" w:cs="Times New Roman"/>
          <w:sz w:val="24"/>
          <w:szCs w:val="24"/>
          <w:lang w:val="es-ES"/>
        </w:rPr>
        <w:t>“</w:t>
      </w:r>
      <w:r w:rsidRPr="002574BB">
        <w:rPr>
          <w:rFonts w:ascii="Times New Roman" w:hAnsi="Times New Roman" w:cs="Times New Roman"/>
          <w:sz w:val="24"/>
          <w:szCs w:val="24"/>
          <w:lang w:val="es-ES"/>
        </w:rPr>
        <w:t>pastiche pagano</w:t>
      </w:r>
      <w:r w:rsidR="00CF727A">
        <w:rPr>
          <w:rFonts w:ascii="Times New Roman" w:hAnsi="Times New Roman" w:cs="Times New Roman"/>
          <w:sz w:val="24"/>
          <w:szCs w:val="24"/>
          <w:lang w:val="es-ES"/>
        </w:rPr>
        <w:t>”</w:t>
      </w:r>
      <w:r w:rsidR="00146FA7">
        <w:rPr>
          <w:rFonts w:ascii="Times New Roman" w:hAnsi="Times New Roman" w:cs="Times New Roman"/>
          <w:sz w:val="24"/>
          <w:szCs w:val="24"/>
          <w:lang w:val="es-ES"/>
        </w:rPr>
        <w:t>, término usado</w:t>
      </w:r>
      <w:r w:rsidR="00EB1A04">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por</w:t>
      </w:r>
      <w:r w:rsidR="00EB1A04">
        <w:rPr>
          <w:rFonts w:ascii="Times New Roman" w:hAnsi="Times New Roman" w:cs="Times New Roman"/>
          <w:sz w:val="24"/>
          <w:szCs w:val="24"/>
          <w:lang w:val="es-ES"/>
        </w:rPr>
        <w:t xml:space="preserve"> </w:t>
      </w:r>
      <w:proofErr w:type="spellStart"/>
      <w:r w:rsidRPr="002574BB">
        <w:rPr>
          <w:rFonts w:ascii="Times New Roman" w:hAnsi="Times New Roman" w:cs="Times New Roman"/>
          <w:sz w:val="24"/>
          <w:szCs w:val="24"/>
          <w:lang w:val="es-ES"/>
        </w:rPr>
        <w:t>Bizzarri</w:t>
      </w:r>
      <w:proofErr w:type="spellEnd"/>
      <w:r w:rsidRPr="002574BB">
        <w:rPr>
          <w:rFonts w:ascii="Times New Roman" w:hAnsi="Times New Roman" w:cs="Times New Roman"/>
          <w:sz w:val="24"/>
          <w:szCs w:val="24"/>
          <w:lang w:val="es-ES"/>
        </w:rPr>
        <w:t xml:space="preserve">, en el </w:t>
      </w:r>
      <w:r w:rsidR="00D54044">
        <w:rPr>
          <w:rFonts w:ascii="Times New Roman" w:hAnsi="Times New Roman" w:cs="Times New Roman"/>
          <w:sz w:val="24"/>
          <w:szCs w:val="24"/>
          <w:lang w:val="es-ES"/>
        </w:rPr>
        <w:t>cual se pueden</w:t>
      </w:r>
      <w:r w:rsidRPr="002574BB">
        <w:rPr>
          <w:rFonts w:ascii="Times New Roman" w:hAnsi="Times New Roman" w:cs="Times New Roman"/>
          <w:sz w:val="24"/>
          <w:szCs w:val="24"/>
          <w:lang w:val="es-ES"/>
        </w:rPr>
        <w:t xml:space="preserve"> encontra</w:t>
      </w:r>
      <w:r w:rsidR="00D54044">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expresiones</w:t>
      </w:r>
      <w:r w:rsidRPr="002574BB">
        <w:rPr>
          <w:rFonts w:ascii="Times New Roman" w:hAnsi="Times New Roman" w:cs="Times New Roman"/>
          <w:sz w:val="24"/>
          <w:szCs w:val="24"/>
          <w:lang w:val="es-ES"/>
        </w:rPr>
        <w:t xml:space="preserve"> de la estética kitsch. </w:t>
      </w:r>
    </w:p>
    <w:p w14:paraId="5E364242" w14:textId="3D0A7EE6" w:rsidR="00DB29A5" w:rsidRPr="003C2833" w:rsidRDefault="00925CBE" w:rsidP="00E669F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 xml:space="preserve">[…] activando un diálogo con los clásicos de los años 60 […] como un privilegiado recurso teratogénico, el fantástico contemporáneo parece habitar espacios culturalmente desnortados, en donde los letreros de neón del súper de la esquina conviven con los altares dedicados a los ídolos más diversos y las </w:t>
      </w:r>
      <w:r w:rsidR="00FC28FB" w:rsidRPr="003C2833">
        <w:rPr>
          <w:rFonts w:ascii="Times New Roman" w:hAnsi="Times New Roman" w:cs="Times New Roman"/>
          <w:sz w:val="20"/>
          <w:szCs w:val="20"/>
          <w:lang w:val="es-ES"/>
        </w:rPr>
        <w:lastRenderedPageBreak/>
        <w:t>supersticiones premodernas suelen mestizarse con las imágenes baratas del cine de terror, confluyendo esos extremos en montajes postizos cuya fuerza perturbadora se funda precisamente en la obscena promiscuidad de los referentes […] y</w:t>
      </w:r>
      <w:r w:rsidR="009B10A0" w:rsidRPr="003C2833">
        <w:rPr>
          <w:rFonts w:ascii="Times New Roman" w:hAnsi="Times New Roman" w:cs="Times New Roman"/>
          <w:sz w:val="20"/>
          <w:szCs w:val="20"/>
          <w:lang w:val="es-ES"/>
        </w:rPr>
        <w:t> </w:t>
      </w:r>
      <w:r w:rsidR="00FC28FB" w:rsidRPr="003C2833">
        <w:rPr>
          <w:rFonts w:ascii="Times New Roman" w:hAnsi="Times New Roman" w:cs="Times New Roman"/>
          <w:sz w:val="20"/>
          <w:szCs w:val="20"/>
          <w:lang w:val="es-ES"/>
        </w:rPr>
        <w:t>adherencias simbólicas siempre tramposas</w:t>
      </w: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w:t>
      </w:r>
      <w:r w:rsidR="00EB1A04" w:rsidRPr="003C2833">
        <w:rPr>
          <w:rStyle w:val="Znakapoznpodarou"/>
          <w:rFonts w:ascii="Times New Roman" w:hAnsi="Times New Roman" w:cs="Times New Roman"/>
          <w:sz w:val="20"/>
          <w:szCs w:val="20"/>
          <w:lang w:val="es-ES"/>
        </w:rPr>
        <w:footnoteReference w:id="15"/>
      </w:r>
    </w:p>
    <w:p w14:paraId="6BADAD3E" w14:textId="19B40FA0" w:rsidR="00F45AD2"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Este mestizaje</w:t>
      </w:r>
      <w:r w:rsidR="00D54044">
        <w:rPr>
          <w:rFonts w:ascii="Times New Roman" w:hAnsi="Times New Roman" w:cs="Times New Roman"/>
          <w:sz w:val="24"/>
          <w:szCs w:val="24"/>
          <w:lang w:val="es-ES"/>
        </w:rPr>
        <w:t xml:space="preserve"> puede ser</w:t>
      </w:r>
      <w:r w:rsidR="00146FA7">
        <w:rPr>
          <w:rFonts w:ascii="Times New Roman" w:hAnsi="Times New Roman" w:cs="Times New Roman"/>
          <w:sz w:val="24"/>
          <w:szCs w:val="24"/>
          <w:lang w:val="es-ES"/>
        </w:rPr>
        <w:t xml:space="preserve"> considerado </w:t>
      </w:r>
      <w:r w:rsidR="00921D7A">
        <w:rPr>
          <w:rFonts w:ascii="Times New Roman" w:hAnsi="Times New Roman" w:cs="Times New Roman"/>
          <w:sz w:val="24"/>
          <w:szCs w:val="24"/>
          <w:lang w:val="es-ES"/>
        </w:rPr>
        <w:t>también</w:t>
      </w:r>
      <w:r w:rsidR="00146FA7">
        <w:rPr>
          <w:rFonts w:ascii="Times New Roman" w:hAnsi="Times New Roman" w:cs="Times New Roman"/>
          <w:sz w:val="24"/>
          <w:szCs w:val="24"/>
          <w:lang w:val="es-ES"/>
        </w:rPr>
        <w:t xml:space="preserve"> cómo</w:t>
      </w:r>
      <w:r w:rsidRPr="002574BB">
        <w:rPr>
          <w:rFonts w:ascii="Times New Roman" w:hAnsi="Times New Roman" w:cs="Times New Roman"/>
          <w:sz w:val="24"/>
          <w:szCs w:val="24"/>
          <w:lang w:val="es-ES"/>
        </w:rPr>
        <w:t xml:space="preserve"> un</w:t>
      </w:r>
      <w:r w:rsidR="0057740E">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de l</w:t>
      </w:r>
      <w:r w:rsidR="00921D7A">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s </w:t>
      </w:r>
      <w:r w:rsidR="00921D7A">
        <w:rPr>
          <w:rFonts w:ascii="Times New Roman" w:hAnsi="Times New Roman" w:cs="Times New Roman"/>
          <w:sz w:val="24"/>
          <w:szCs w:val="24"/>
          <w:lang w:val="es-ES"/>
        </w:rPr>
        <w:t>rasgos</w:t>
      </w:r>
      <w:r w:rsidR="005112DA">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de la época contemporánea, como</w:t>
      </w:r>
      <w:r w:rsidR="00146FA7">
        <w:rPr>
          <w:rFonts w:ascii="Times New Roman" w:hAnsi="Times New Roman" w:cs="Times New Roman"/>
          <w:sz w:val="24"/>
          <w:szCs w:val="24"/>
          <w:lang w:val="es-ES"/>
        </w:rPr>
        <w:t xml:space="preserve"> una</w:t>
      </w:r>
      <w:r w:rsidRPr="002574BB">
        <w:rPr>
          <w:rFonts w:ascii="Times New Roman" w:hAnsi="Times New Roman" w:cs="Times New Roman"/>
          <w:sz w:val="24"/>
          <w:szCs w:val="24"/>
          <w:lang w:val="es-ES"/>
        </w:rPr>
        <w:t xml:space="preserve"> consecuencia de “la refundición salvaje que identifica el idiolecto de globalización”</w:t>
      </w:r>
      <w:r w:rsidR="00921D7A">
        <w:rPr>
          <w:rFonts w:ascii="Times New Roman" w:hAnsi="Times New Roman" w:cs="Times New Roman"/>
          <w:sz w:val="24"/>
          <w:szCs w:val="24"/>
          <w:lang w:val="es-ES"/>
        </w:rPr>
        <w:t>.</w:t>
      </w:r>
      <w:r w:rsidR="00921D7A">
        <w:rPr>
          <w:rStyle w:val="Znakapoznpodarou"/>
          <w:rFonts w:ascii="Times New Roman" w:hAnsi="Times New Roman" w:cs="Times New Roman"/>
          <w:sz w:val="24"/>
          <w:szCs w:val="24"/>
          <w:lang w:val="es-ES"/>
        </w:rPr>
        <w:footnoteReference w:id="16"/>
      </w:r>
      <w:r w:rsidRPr="002574BB">
        <w:rPr>
          <w:rFonts w:ascii="Times New Roman" w:hAnsi="Times New Roman" w:cs="Times New Roman"/>
          <w:sz w:val="24"/>
          <w:szCs w:val="24"/>
          <w:lang w:val="es-ES"/>
        </w:rPr>
        <w:t xml:space="preserve"> Al </w:t>
      </w:r>
      <w:r w:rsidR="00D54044">
        <w:rPr>
          <w:rFonts w:ascii="Times New Roman" w:hAnsi="Times New Roman" w:cs="Times New Roman"/>
          <w:sz w:val="24"/>
          <w:szCs w:val="24"/>
          <w:lang w:val="es-ES"/>
        </w:rPr>
        <w:t xml:space="preserve">presentar </w:t>
      </w:r>
      <w:r w:rsidRPr="002574BB">
        <w:rPr>
          <w:rFonts w:ascii="Times New Roman" w:hAnsi="Times New Roman" w:cs="Times New Roman"/>
          <w:sz w:val="24"/>
          <w:szCs w:val="24"/>
          <w:lang w:val="es-ES"/>
        </w:rPr>
        <w:t>la</w:t>
      </w:r>
      <w:r w:rsidR="005112DA">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desconcertante</w:t>
      </w:r>
      <w:r w:rsidRPr="002574BB">
        <w:rPr>
          <w:rFonts w:ascii="Times New Roman" w:hAnsi="Times New Roman" w:cs="Times New Roman"/>
          <w:sz w:val="24"/>
          <w:szCs w:val="24"/>
          <w:lang w:val="es-ES"/>
        </w:rPr>
        <w:t xml:space="preserve"> condición de las sociedades postindustriales, la escritora parece </w:t>
      </w:r>
      <w:r w:rsidR="00D54044">
        <w:rPr>
          <w:rFonts w:ascii="Times New Roman" w:hAnsi="Times New Roman" w:cs="Times New Roman"/>
          <w:sz w:val="24"/>
          <w:szCs w:val="24"/>
          <w:lang w:val="es-ES"/>
        </w:rPr>
        <w:t>evocar</w:t>
      </w:r>
      <w:r w:rsidRPr="002574BB">
        <w:rPr>
          <w:rFonts w:ascii="Times New Roman" w:hAnsi="Times New Roman" w:cs="Times New Roman"/>
          <w:sz w:val="24"/>
          <w:szCs w:val="24"/>
          <w:lang w:val="es-ES"/>
        </w:rPr>
        <w:t xml:space="preserve"> la crisis de presencia del Yo</w:t>
      </w:r>
      <w:r w:rsidR="00CF727A">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p>
    <w:p w14:paraId="3899E9E1" w14:textId="5D304A51" w:rsidR="00921D7A" w:rsidRPr="003C2833" w:rsidRDefault="00925CBE" w:rsidP="00E669F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 trabajando con el dato siniestro de la homogeneización lingüística de la alteridad […] y que ahora se han convertido en espacios de la indiferenciación, acríticamente poblados por fantasmas glocales y</w:t>
      </w:r>
      <w:r w:rsidR="00A7090D">
        <w:rPr>
          <w:rFonts w:ascii="Times New Roman" w:hAnsi="Times New Roman" w:cs="Times New Roman"/>
          <w:sz w:val="20"/>
          <w:szCs w:val="20"/>
          <w:lang w:val="es-ES"/>
        </w:rPr>
        <w:t> </w:t>
      </w:r>
      <w:r w:rsidR="00FC28FB" w:rsidRPr="003C2833">
        <w:rPr>
          <w:rFonts w:ascii="Times New Roman" w:hAnsi="Times New Roman" w:cs="Times New Roman"/>
          <w:sz w:val="20"/>
          <w:szCs w:val="20"/>
          <w:lang w:val="es-ES"/>
        </w:rPr>
        <w:t>monstruos virales. […] La poligénesis premoderna se confunde con la ciencia ficción distópica, lo indígena con lo alienígena, lo auténtico con lo genéticamente manipulado</w:t>
      </w: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w:t>
      </w:r>
      <w:r w:rsidR="00921D7A" w:rsidRPr="003C2833">
        <w:rPr>
          <w:rStyle w:val="Znakapoznpodarou"/>
          <w:rFonts w:ascii="Times New Roman" w:hAnsi="Times New Roman" w:cs="Times New Roman"/>
          <w:sz w:val="20"/>
          <w:szCs w:val="20"/>
          <w:lang w:val="es-ES"/>
        </w:rPr>
        <w:footnoteReference w:id="17"/>
      </w:r>
      <w:r w:rsidR="00FC28FB" w:rsidRPr="003C2833">
        <w:rPr>
          <w:rFonts w:ascii="Times New Roman" w:hAnsi="Times New Roman" w:cs="Times New Roman"/>
          <w:sz w:val="20"/>
          <w:szCs w:val="20"/>
          <w:lang w:val="es-ES"/>
        </w:rPr>
        <w:t xml:space="preserve"> </w:t>
      </w:r>
    </w:p>
    <w:p w14:paraId="399FC287" w14:textId="3A8B839B" w:rsidR="00F45AD2"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En </w:t>
      </w:r>
      <w:r w:rsidRPr="00325E6F">
        <w:rPr>
          <w:rFonts w:ascii="Times New Roman" w:hAnsi="Times New Roman" w:cs="Times New Roman"/>
          <w:i/>
          <w:iCs/>
          <w:sz w:val="24"/>
          <w:szCs w:val="24"/>
          <w:lang w:val="es-ES"/>
        </w:rPr>
        <w:t xml:space="preserve">Nuestra </w:t>
      </w:r>
      <w:r w:rsidR="00E669FA">
        <w:rPr>
          <w:rFonts w:ascii="Times New Roman" w:hAnsi="Times New Roman" w:cs="Times New Roman"/>
          <w:i/>
          <w:iCs/>
          <w:sz w:val="24"/>
          <w:szCs w:val="24"/>
          <w:lang w:val="es-ES"/>
        </w:rPr>
        <w:t>p</w:t>
      </w:r>
      <w:r w:rsidRPr="00325E6F">
        <w:rPr>
          <w:rFonts w:ascii="Times New Roman" w:hAnsi="Times New Roman" w:cs="Times New Roman"/>
          <w:i/>
          <w:iCs/>
          <w:sz w:val="24"/>
          <w:szCs w:val="24"/>
          <w:lang w:val="es-ES"/>
        </w:rPr>
        <w:t xml:space="preserve">arte de </w:t>
      </w:r>
      <w:r w:rsidR="004A3823">
        <w:rPr>
          <w:rFonts w:ascii="Times New Roman" w:hAnsi="Times New Roman" w:cs="Times New Roman"/>
          <w:i/>
          <w:iCs/>
          <w:sz w:val="24"/>
          <w:szCs w:val="24"/>
          <w:lang w:val="es-ES"/>
        </w:rPr>
        <w:t>n</w:t>
      </w:r>
      <w:r w:rsidRPr="00325E6F">
        <w:rPr>
          <w:rFonts w:ascii="Times New Roman" w:hAnsi="Times New Roman" w:cs="Times New Roman"/>
          <w:i/>
          <w:iCs/>
          <w:sz w:val="24"/>
          <w:szCs w:val="24"/>
          <w:lang w:val="es-ES"/>
        </w:rPr>
        <w:t>oche</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se pueden</w:t>
      </w:r>
      <w:r w:rsidR="00921D7A">
        <w:rPr>
          <w:rFonts w:ascii="Times New Roman" w:hAnsi="Times New Roman" w:cs="Times New Roman"/>
          <w:sz w:val="24"/>
          <w:szCs w:val="24"/>
          <w:lang w:val="es-ES"/>
        </w:rPr>
        <w:t xml:space="preserve"> </w:t>
      </w:r>
      <w:r w:rsidR="0057740E">
        <w:rPr>
          <w:rFonts w:ascii="Times New Roman" w:hAnsi="Times New Roman" w:cs="Times New Roman"/>
          <w:sz w:val="24"/>
          <w:szCs w:val="24"/>
          <w:lang w:val="es-ES"/>
        </w:rPr>
        <w:t>observar</w:t>
      </w:r>
      <w:r w:rsidR="00921D7A">
        <w:rPr>
          <w:rFonts w:ascii="Times New Roman" w:hAnsi="Times New Roman" w:cs="Times New Roman"/>
          <w:sz w:val="24"/>
          <w:szCs w:val="24"/>
          <w:lang w:val="es-ES"/>
        </w:rPr>
        <w:t xml:space="preserve"> </w:t>
      </w:r>
      <w:r w:rsidR="0057740E">
        <w:rPr>
          <w:rFonts w:ascii="Times New Roman" w:hAnsi="Times New Roman" w:cs="Times New Roman"/>
          <w:sz w:val="24"/>
          <w:szCs w:val="24"/>
          <w:lang w:val="es-ES"/>
        </w:rPr>
        <w:t>varios</w:t>
      </w:r>
      <w:r w:rsidRPr="002574BB">
        <w:rPr>
          <w:rFonts w:ascii="Times New Roman" w:hAnsi="Times New Roman" w:cs="Times New Roman"/>
          <w:sz w:val="24"/>
          <w:szCs w:val="24"/>
          <w:lang w:val="es-ES"/>
        </w:rPr>
        <w:t xml:space="preserve"> ejemplos</w:t>
      </w:r>
      <w:r w:rsidR="005112DA">
        <w:rPr>
          <w:rFonts w:ascii="Times New Roman" w:hAnsi="Times New Roman" w:cs="Times New Roman"/>
          <w:sz w:val="24"/>
          <w:szCs w:val="24"/>
          <w:lang w:val="es-ES"/>
        </w:rPr>
        <w:t xml:space="preserve"> de</w:t>
      </w:r>
      <w:r w:rsidR="0057740E">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est</w:t>
      </w:r>
      <w:r w:rsidR="00921D7A">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w:t>
      </w:r>
      <w:r w:rsidR="0057740E">
        <w:rPr>
          <w:rFonts w:ascii="Times New Roman" w:hAnsi="Times New Roman" w:cs="Times New Roman"/>
          <w:sz w:val="24"/>
          <w:szCs w:val="24"/>
          <w:lang w:val="es-ES"/>
        </w:rPr>
        <w:t>mezcla</w:t>
      </w:r>
      <w:r w:rsidRPr="002574BB">
        <w:rPr>
          <w:rFonts w:ascii="Times New Roman" w:hAnsi="Times New Roman" w:cs="Times New Roman"/>
          <w:sz w:val="24"/>
          <w:szCs w:val="24"/>
          <w:lang w:val="es-ES"/>
        </w:rPr>
        <w:t xml:space="preserve"> de </w:t>
      </w:r>
      <w:r w:rsidR="0057740E">
        <w:rPr>
          <w:rFonts w:ascii="Times New Roman" w:hAnsi="Times New Roman" w:cs="Times New Roman"/>
          <w:sz w:val="24"/>
          <w:szCs w:val="24"/>
          <w:lang w:val="es-ES"/>
        </w:rPr>
        <w:t>rasgos</w:t>
      </w:r>
      <w:r w:rsidRPr="002574BB">
        <w:rPr>
          <w:rFonts w:ascii="Times New Roman" w:hAnsi="Times New Roman" w:cs="Times New Roman"/>
          <w:sz w:val="24"/>
          <w:szCs w:val="24"/>
          <w:lang w:val="es-ES"/>
        </w:rPr>
        <w:t xml:space="preserve"> culturales. Est</w:t>
      </w:r>
      <w:r w:rsidR="005112DA">
        <w:rPr>
          <w:rFonts w:ascii="Times New Roman" w:hAnsi="Times New Roman" w:cs="Times New Roman"/>
          <w:sz w:val="24"/>
          <w:szCs w:val="24"/>
          <w:lang w:val="es-ES"/>
        </w:rPr>
        <w:t xml:space="preserve">a postura </w:t>
      </w:r>
      <w:r w:rsidR="0057740E">
        <w:rPr>
          <w:rFonts w:ascii="Times New Roman" w:hAnsi="Times New Roman" w:cs="Times New Roman"/>
          <w:sz w:val="24"/>
          <w:szCs w:val="24"/>
          <w:lang w:val="es-ES"/>
        </w:rPr>
        <w:t>destaca</w:t>
      </w:r>
      <w:r w:rsidRPr="002574BB">
        <w:rPr>
          <w:rFonts w:ascii="Times New Roman" w:hAnsi="Times New Roman" w:cs="Times New Roman"/>
          <w:sz w:val="24"/>
          <w:szCs w:val="24"/>
          <w:lang w:val="es-ES"/>
        </w:rPr>
        <w:t xml:space="preserve"> el género de terror c</w:t>
      </w:r>
      <w:r w:rsidR="00146FA7">
        <w:rPr>
          <w:rFonts w:ascii="Times New Roman" w:hAnsi="Times New Roman" w:cs="Times New Roman"/>
          <w:sz w:val="24"/>
          <w:szCs w:val="24"/>
          <w:lang w:val="es-ES"/>
        </w:rPr>
        <w:t>ó</w:t>
      </w:r>
      <w:r w:rsidRPr="002574BB">
        <w:rPr>
          <w:rFonts w:ascii="Times New Roman" w:hAnsi="Times New Roman" w:cs="Times New Roman"/>
          <w:sz w:val="24"/>
          <w:szCs w:val="24"/>
          <w:lang w:val="es-ES"/>
        </w:rPr>
        <w:t xml:space="preserve">mo cultura popular, </w:t>
      </w:r>
      <w:r w:rsidR="005112DA">
        <w:rPr>
          <w:rFonts w:ascii="Times New Roman" w:hAnsi="Times New Roman" w:cs="Times New Roman"/>
          <w:sz w:val="24"/>
          <w:szCs w:val="24"/>
          <w:lang w:val="es-ES"/>
        </w:rPr>
        <w:t>provocando</w:t>
      </w:r>
      <w:r w:rsidRPr="002574BB">
        <w:rPr>
          <w:rFonts w:ascii="Times New Roman" w:hAnsi="Times New Roman" w:cs="Times New Roman"/>
          <w:sz w:val="24"/>
          <w:szCs w:val="24"/>
          <w:lang w:val="es-ES"/>
        </w:rPr>
        <w:t xml:space="preserve"> la interpretación como un</w:t>
      </w:r>
      <w:r w:rsidR="005112DA">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produc</w:t>
      </w:r>
      <w:r w:rsidR="005112DA">
        <w:rPr>
          <w:rFonts w:ascii="Times New Roman" w:hAnsi="Times New Roman" w:cs="Times New Roman"/>
          <w:sz w:val="24"/>
          <w:szCs w:val="24"/>
          <w:lang w:val="es-ES"/>
        </w:rPr>
        <w:t>ción</w:t>
      </w:r>
      <w:r w:rsidR="00921D7A">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 xml:space="preserve">para </w:t>
      </w:r>
      <w:r w:rsidR="00921D7A">
        <w:rPr>
          <w:rFonts w:ascii="Times New Roman" w:hAnsi="Times New Roman" w:cs="Times New Roman"/>
          <w:sz w:val="24"/>
          <w:szCs w:val="24"/>
          <w:lang w:val="es-ES"/>
        </w:rPr>
        <w:t>élite</w:t>
      </w:r>
      <w:r w:rsidRPr="002574BB">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A4319E">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5112DA">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en relación a un sistema</w:t>
      </w:r>
      <w:r w:rsidR="005112DA">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r w:rsidR="005112DA">
        <w:rPr>
          <w:rFonts w:ascii="Times New Roman" w:hAnsi="Times New Roman" w:cs="Times New Roman"/>
          <w:sz w:val="24"/>
          <w:szCs w:val="24"/>
          <w:lang w:val="es-ES"/>
        </w:rPr>
        <w:t>menciona que</w:t>
      </w:r>
      <w:r w:rsidRPr="002574BB">
        <w:rPr>
          <w:rFonts w:ascii="Times New Roman" w:hAnsi="Times New Roman" w:cs="Times New Roman"/>
          <w:sz w:val="24"/>
          <w:szCs w:val="24"/>
          <w:lang w:val="es-ES"/>
        </w:rPr>
        <w:t>:</w:t>
      </w:r>
    </w:p>
    <w:p w14:paraId="68527342" w14:textId="15FD8338" w:rsidR="00921D7A" w:rsidRPr="003C2833" w:rsidRDefault="00925CBE" w:rsidP="00E669F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 poner en compartimentos separados todo lo que es una literatura popular o de entretenimiento y una literatura, entre comillas, seria. Me parece que esto antes no sucedía así […]. Pero hubo un momento donde eso se separó y me parece que ese es un suceso plenamente artificial porque la gente siguió leyendo literatura, como digo yo, ‘de la imaginación’, y el confinamiento de esa literatura al juvenil me parece una pérdida para los adultos</w:t>
      </w: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w:t>
      </w:r>
      <w:r w:rsidR="00921D7A" w:rsidRPr="003C2833">
        <w:rPr>
          <w:rStyle w:val="Znakapoznpodarou"/>
          <w:rFonts w:ascii="Times New Roman" w:hAnsi="Times New Roman" w:cs="Times New Roman"/>
          <w:sz w:val="20"/>
          <w:szCs w:val="20"/>
          <w:lang w:val="es-ES"/>
        </w:rPr>
        <w:footnoteReference w:id="18"/>
      </w:r>
    </w:p>
    <w:p w14:paraId="2896092F" w14:textId="7CFB7948" w:rsidR="00F45AD2" w:rsidRDefault="00FC28F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 </w:t>
      </w:r>
      <w:r w:rsidR="005112DA">
        <w:rPr>
          <w:rFonts w:ascii="Times New Roman" w:hAnsi="Times New Roman" w:cs="Times New Roman"/>
          <w:sz w:val="24"/>
          <w:szCs w:val="24"/>
          <w:lang w:val="es-ES"/>
        </w:rPr>
        <w:t>L</w:t>
      </w:r>
      <w:r w:rsidRPr="002574BB">
        <w:rPr>
          <w:rFonts w:ascii="Times New Roman" w:hAnsi="Times New Roman" w:cs="Times New Roman"/>
          <w:sz w:val="24"/>
          <w:szCs w:val="24"/>
          <w:lang w:val="es-ES"/>
        </w:rPr>
        <w:t xml:space="preserve">a </w:t>
      </w:r>
      <w:r w:rsidR="00A4319E">
        <w:rPr>
          <w:rFonts w:ascii="Times New Roman" w:hAnsi="Times New Roman" w:cs="Times New Roman"/>
          <w:sz w:val="24"/>
          <w:szCs w:val="24"/>
          <w:lang w:val="es-ES"/>
        </w:rPr>
        <w:t>mezcla</w:t>
      </w:r>
      <w:r w:rsidRPr="002574BB">
        <w:rPr>
          <w:rFonts w:ascii="Times New Roman" w:hAnsi="Times New Roman" w:cs="Times New Roman"/>
          <w:sz w:val="24"/>
          <w:szCs w:val="24"/>
          <w:lang w:val="es-ES"/>
        </w:rPr>
        <w:t xml:space="preserve"> de elementos</w:t>
      </w:r>
      <w:r w:rsidR="00A4319E">
        <w:rPr>
          <w:rFonts w:ascii="Times New Roman" w:hAnsi="Times New Roman" w:cs="Times New Roman"/>
          <w:sz w:val="24"/>
          <w:szCs w:val="24"/>
          <w:lang w:val="es-ES"/>
        </w:rPr>
        <w:t xml:space="preserve"> </w:t>
      </w:r>
      <w:r w:rsidR="00146FA7">
        <w:rPr>
          <w:rFonts w:ascii="Times New Roman" w:hAnsi="Times New Roman" w:cs="Times New Roman"/>
          <w:sz w:val="24"/>
          <w:szCs w:val="24"/>
          <w:lang w:val="es-ES"/>
        </w:rPr>
        <w:t>de alguna manera espera</w:t>
      </w:r>
      <w:r w:rsidRPr="002574BB">
        <w:rPr>
          <w:rFonts w:ascii="Times New Roman" w:hAnsi="Times New Roman" w:cs="Times New Roman"/>
          <w:sz w:val="24"/>
          <w:szCs w:val="24"/>
          <w:lang w:val="es-ES"/>
        </w:rPr>
        <w:t xml:space="preserve"> un</w:t>
      </w:r>
      <w:r w:rsidR="005112DA">
        <w:rPr>
          <w:rFonts w:ascii="Times New Roman" w:hAnsi="Times New Roman" w:cs="Times New Roman"/>
          <w:sz w:val="24"/>
          <w:szCs w:val="24"/>
          <w:lang w:val="es-ES"/>
        </w:rPr>
        <w:t>a transformación</w:t>
      </w:r>
      <w:r w:rsidRPr="002574BB">
        <w:rPr>
          <w:rFonts w:ascii="Times New Roman" w:hAnsi="Times New Roman" w:cs="Times New Roman"/>
          <w:sz w:val="24"/>
          <w:szCs w:val="24"/>
          <w:lang w:val="es-ES"/>
        </w:rPr>
        <w:t xml:space="preserve"> de</w:t>
      </w:r>
      <w:r w:rsidR="00A4319E">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l</w:t>
      </w:r>
      <w:r w:rsidR="00A4319E">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gótico a l</w:t>
      </w:r>
      <w:r w:rsidR="00966A3F">
        <w:rPr>
          <w:rFonts w:ascii="Times New Roman" w:hAnsi="Times New Roman" w:cs="Times New Roman"/>
          <w:sz w:val="24"/>
          <w:szCs w:val="24"/>
          <w:lang w:val="es-ES"/>
        </w:rPr>
        <w:t>a</w:t>
      </w:r>
      <w:r w:rsidRPr="002574BB">
        <w:rPr>
          <w:rFonts w:ascii="Times New Roman" w:hAnsi="Times New Roman" w:cs="Times New Roman"/>
          <w:sz w:val="24"/>
          <w:szCs w:val="24"/>
          <w:lang w:val="es-ES"/>
        </w:rPr>
        <w:t>s nuev</w:t>
      </w:r>
      <w:r w:rsidR="00966A3F">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s </w:t>
      </w:r>
      <w:r w:rsidR="00966A3F">
        <w:rPr>
          <w:rFonts w:ascii="Times New Roman" w:hAnsi="Times New Roman" w:cs="Times New Roman"/>
          <w:sz w:val="24"/>
          <w:szCs w:val="24"/>
          <w:lang w:val="es-ES"/>
        </w:rPr>
        <w:t>épocas</w:t>
      </w:r>
      <w:r w:rsidRPr="002574BB">
        <w:rPr>
          <w:rFonts w:ascii="Times New Roman" w:hAnsi="Times New Roman" w:cs="Times New Roman"/>
          <w:sz w:val="24"/>
          <w:szCs w:val="24"/>
          <w:lang w:val="es-ES"/>
        </w:rPr>
        <w:t xml:space="preserve">. </w:t>
      </w:r>
      <w:r w:rsidR="00D54044">
        <w:rPr>
          <w:rFonts w:ascii="Times New Roman" w:hAnsi="Times New Roman" w:cs="Times New Roman"/>
          <w:sz w:val="24"/>
          <w:szCs w:val="24"/>
          <w:lang w:val="es-ES"/>
        </w:rPr>
        <w:t>Se puede</w:t>
      </w:r>
      <w:r w:rsidR="00A4319E">
        <w:rPr>
          <w:rFonts w:ascii="Times New Roman" w:hAnsi="Times New Roman" w:cs="Times New Roman"/>
          <w:sz w:val="24"/>
          <w:szCs w:val="24"/>
          <w:lang w:val="es-ES"/>
        </w:rPr>
        <w:t xml:space="preserve"> observar</w:t>
      </w:r>
      <w:r w:rsidRPr="002574BB">
        <w:rPr>
          <w:rFonts w:ascii="Times New Roman" w:hAnsi="Times New Roman" w:cs="Times New Roman"/>
          <w:sz w:val="24"/>
          <w:szCs w:val="24"/>
          <w:lang w:val="es-ES"/>
        </w:rPr>
        <w:t xml:space="preserve"> en la nove</w:t>
      </w:r>
      <w:r w:rsidR="00A4319E">
        <w:rPr>
          <w:rFonts w:ascii="Times New Roman" w:hAnsi="Times New Roman" w:cs="Times New Roman"/>
          <w:sz w:val="24"/>
          <w:szCs w:val="24"/>
          <w:lang w:val="es-ES"/>
        </w:rPr>
        <w:t>la</w:t>
      </w:r>
      <w:r w:rsidR="00966A3F">
        <w:rPr>
          <w:rFonts w:ascii="Times New Roman" w:hAnsi="Times New Roman" w:cs="Times New Roman"/>
          <w:sz w:val="24"/>
          <w:szCs w:val="24"/>
          <w:lang w:val="es-ES"/>
        </w:rPr>
        <w:t xml:space="preserve"> </w:t>
      </w:r>
      <w:r w:rsidR="00A4319E">
        <w:rPr>
          <w:rFonts w:ascii="Times New Roman" w:hAnsi="Times New Roman" w:cs="Times New Roman"/>
          <w:sz w:val="24"/>
          <w:szCs w:val="24"/>
          <w:lang w:val="es-ES"/>
        </w:rPr>
        <w:t>es</w:t>
      </w:r>
      <w:r w:rsidR="005112DA">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 m</w:t>
      </w:r>
      <w:r w:rsidR="005112DA">
        <w:rPr>
          <w:rFonts w:ascii="Times New Roman" w:hAnsi="Times New Roman" w:cs="Times New Roman"/>
          <w:sz w:val="24"/>
          <w:szCs w:val="24"/>
          <w:lang w:val="es-ES"/>
        </w:rPr>
        <w:t>odo</w:t>
      </w:r>
      <w:r w:rsidRPr="002574BB">
        <w:rPr>
          <w:rFonts w:ascii="Times New Roman" w:hAnsi="Times New Roman" w:cs="Times New Roman"/>
          <w:sz w:val="24"/>
          <w:szCs w:val="24"/>
          <w:lang w:val="es-ES"/>
        </w:rPr>
        <w:t xml:space="preserve"> de vi</w:t>
      </w:r>
      <w:r w:rsidR="00966A3F">
        <w:rPr>
          <w:rFonts w:ascii="Times New Roman" w:hAnsi="Times New Roman" w:cs="Times New Roman"/>
          <w:sz w:val="24"/>
          <w:szCs w:val="24"/>
          <w:lang w:val="es-ES"/>
        </w:rPr>
        <w:t>vir como</w:t>
      </w:r>
      <w:r w:rsidRPr="002574BB">
        <w:rPr>
          <w:rFonts w:ascii="Times New Roman" w:hAnsi="Times New Roman" w:cs="Times New Roman"/>
          <w:sz w:val="24"/>
          <w:szCs w:val="24"/>
          <w:lang w:val="es-ES"/>
        </w:rPr>
        <w:t xml:space="preserve"> hippie</w:t>
      </w:r>
      <w:r w:rsidR="00D54044">
        <w:rPr>
          <w:rFonts w:ascii="Times New Roman" w:hAnsi="Times New Roman" w:cs="Times New Roman"/>
          <w:sz w:val="24"/>
          <w:szCs w:val="24"/>
          <w:lang w:val="es-ES"/>
        </w:rPr>
        <w:t>s</w:t>
      </w:r>
      <w:r w:rsidRPr="002574BB">
        <w:rPr>
          <w:rFonts w:ascii="Times New Roman" w:hAnsi="Times New Roman" w:cs="Times New Roman"/>
          <w:sz w:val="24"/>
          <w:szCs w:val="24"/>
          <w:lang w:val="es-ES"/>
        </w:rPr>
        <w:t xml:space="preserve"> en la sociedad </w:t>
      </w:r>
      <w:r w:rsidR="00966A3F">
        <w:rPr>
          <w:rFonts w:ascii="Times New Roman" w:hAnsi="Times New Roman" w:cs="Times New Roman"/>
          <w:sz w:val="24"/>
          <w:szCs w:val="24"/>
          <w:lang w:val="es-ES"/>
        </w:rPr>
        <w:t>en Londres</w:t>
      </w:r>
      <w:r w:rsidR="005112DA">
        <w:rPr>
          <w:rFonts w:ascii="Times New Roman" w:hAnsi="Times New Roman" w:cs="Times New Roman"/>
          <w:sz w:val="24"/>
          <w:szCs w:val="24"/>
          <w:lang w:val="es-ES"/>
        </w:rPr>
        <w:t xml:space="preserve">, en cuánto a su relación con las drogas o la promiscuidad </w:t>
      </w:r>
      <w:r w:rsidR="003C337C">
        <w:rPr>
          <w:rFonts w:ascii="Times New Roman" w:hAnsi="Times New Roman" w:cs="Times New Roman"/>
          <w:sz w:val="24"/>
          <w:szCs w:val="24"/>
          <w:lang w:val="es-ES"/>
        </w:rPr>
        <w:t>íntima</w:t>
      </w:r>
      <w:r w:rsidR="005112DA">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O la aparición de Bowie </w:t>
      </w:r>
      <w:r w:rsidR="005112DA">
        <w:rPr>
          <w:rFonts w:ascii="Times New Roman" w:hAnsi="Times New Roman" w:cs="Times New Roman"/>
          <w:sz w:val="24"/>
          <w:szCs w:val="24"/>
          <w:lang w:val="es-ES"/>
        </w:rPr>
        <w:t>que presenta</w:t>
      </w:r>
      <w:r w:rsidRPr="002574BB">
        <w:rPr>
          <w:rFonts w:ascii="Times New Roman" w:hAnsi="Times New Roman" w:cs="Times New Roman"/>
          <w:sz w:val="24"/>
          <w:szCs w:val="24"/>
          <w:lang w:val="es-ES"/>
        </w:rPr>
        <w:t xml:space="preserve"> </w:t>
      </w:r>
      <w:r w:rsidR="003C337C">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un joven que tiene </w:t>
      </w:r>
      <w:r w:rsidR="00966A3F">
        <w:rPr>
          <w:rFonts w:ascii="Times New Roman" w:hAnsi="Times New Roman" w:cs="Times New Roman"/>
          <w:sz w:val="24"/>
          <w:szCs w:val="24"/>
          <w:lang w:val="es-ES"/>
        </w:rPr>
        <w:t>alguna</w:t>
      </w:r>
      <w:r w:rsidRPr="002574BB">
        <w:rPr>
          <w:rFonts w:ascii="Times New Roman" w:hAnsi="Times New Roman" w:cs="Times New Roman"/>
          <w:sz w:val="24"/>
          <w:szCs w:val="24"/>
          <w:lang w:val="es-ES"/>
        </w:rPr>
        <w:t xml:space="preserve"> </w:t>
      </w:r>
      <w:r w:rsidR="005112DA">
        <w:rPr>
          <w:rFonts w:ascii="Times New Roman" w:hAnsi="Times New Roman" w:cs="Times New Roman"/>
          <w:sz w:val="24"/>
          <w:szCs w:val="24"/>
          <w:lang w:val="es-ES"/>
        </w:rPr>
        <w:t>relación</w:t>
      </w:r>
      <w:r w:rsidRPr="002574BB">
        <w:rPr>
          <w:rFonts w:ascii="Times New Roman" w:hAnsi="Times New Roman" w:cs="Times New Roman"/>
          <w:sz w:val="24"/>
          <w:szCs w:val="24"/>
          <w:lang w:val="es-ES"/>
        </w:rPr>
        <w:t xml:space="preserve"> con Rosario: “Era como una muñeca de dientes extraños, tan atractivo que el sexo con él me daba un poco de miedo, […] tenía algo de reptil”</w:t>
      </w:r>
      <w:r w:rsidR="003C2833">
        <w:rPr>
          <w:rFonts w:ascii="Times New Roman" w:hAnsi="Times New Roman" w:cs="Times New Roman"/>
          <w:sz w:val="24"/>
          <w:szCs w:val="24"/>
          <w:lang w:val="es-ES"/>
        </w:rPr>
        <w:t>.</w:t>
      </w:r>
      <w:r w:rsidR="003C2833">
        <w:rPr>
          <w:rStyle w:val="Znakapoznpodarou"/>
          <w:rFonts w:ascii="Times New Roman" w:hAnsi="Times New Roman" w:cs="Times New Roman"/>
          <w:sz w:val="24"/>
          <w:szCs w:val="24"/>
          <w:lang w:val="es-ES"/>
        </w:rPr>
        <w:footnoteReference w:id="19"/>
      </w:r>
      <w:r w:rsidR="003C2833">
        <w:rPr>
          <w:rFonts w:ascii="Times New Roman" w:hAnsi="Times New Roman" w:cs="Times New Roman"/>
          <w:sz w:val="24"/>
          <w:szCs w:val="24"/>
          <w:lang w:val="es-ES"/>
        </w:rPr>
        <w:t xml:space="preserve"> </w:t>
      </w:r>
      <w:r w:rsidR="005112DA">
        <w:rPr>
          <w:rFonts w:ascii="Times New Roman" w:hAnsi="Times New Roman" w:cs="Times New Roman"/>
          <w:sz w:val="24"/>
          <w:szCs w:val="24"/>
          <w:lang w:val="es-ES"/>
        </w:rPr>
        <w:t>Posiblemente s</w:t>
      </w:r>
      <w:r w:rsidRPr="002574BB">
        <w:rPr>
          <w:rFonts w:ascii="Times New Roman" w:hAnsi="Times New Roman" w:cs="Times New Roman"/>
          <w:sz w:val="24"/>
          <w:szCs w:val="24"/>
          <w:lang w:val="es-ES"/>
        </w:rPr>
        <w:t xml:space="preserve">u </w:t>
      </w:r>
      <w:r w:rsidR="00966A3F">
        <w:rPr>
          <w:rFonts w:ascii="Times New Roman" w:hAnsi="Times New Roman" w:cs="Times New Roman"/>
          <w:sz w:val="24"/>
          <w:szCs w:val="24"/>
          <w:lang w:val="es-ES"/>
        </w:rPr>
        <w:t>aparición</w:t>
      </w:r>
      <w:r w:rsidR="00D54044">
        <w:rPr>
          <w:rFonts w:ascii="Times New Roman" w:hAnsi="Times New Roman" w:cs="Times New Roman"/>
          <w:sz w:val="24"/>
          <w:szCs w:val="24"/>
          <w:lang w:val="es-ES"/>
        </w:rPr>
        <w:t xml:space="preserve"> se pueda</w:t>
      </w:r>
      <w:r w:rsidR="005112DA">
        <w:rPr>
          <w:rFonts w:ascii="Times New Roman" w:hAnsi="Times New Roman" w:cs="Times New Roman"/>
          <w:sz w:val="24"/>
          <w:szCs w:val="24"/>
          <w:lang w:val="es-ES"/>
        </w:rPr>
        <w:t xml:space="preserve"> relaciona</w:t>
      </w:r>
      <w:r w:rsidR="00D54044">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con e</w:t>
      </w:r>
      <w:r w:rsidR="003C337C">
        <w:rPr>
          <w:rFonts w:ascii="Times New Roman" w:hAnsi="Times New Roman" w:cs="Times New Roman"/>
          <w:sz w:val="24"/>
          <w:szCs w:val="24"/>
          <w:lang w:val="es-ES"/>
        </w:rPr>
        <w:t>se</w:t>
      </w:r>
      <w:r w:rsidRPr="002574BB">
        <w:rPr>
          <w:rFonts w:ascii="Times New Roman" w:hAnsi="Times New Roman" w:cs="Times New Roman"/>
          <w:sz w:val="24"/>
          <w:szCs w:val="24"/>
          <w:lang w:val="es-ES"/>
        </w:rPr>
        <w:t xml:space="preserve"> ambiente </w:t>
      </w:r>
      <w:r w:rsidR="00D54044">
        <w:rPr>
          <w:rFonts w:ascii="Times New Roman" w:hAnsi="Times New Roman" w:cs="Times New Roman"/>
          <w:sz w:val="24"/>
          <w:szCs w:val="24"/>
          <w:lang w:val="es-ES"/>
        </w:rPr>
        <w:t>andrógino</w:t>
      </w:r>
      <w:r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destacado</w:t>
      </w:r>
      <w:r w:rsidRPr="002574BB">
        <w:rPr>
          <w:rFonts w:ascii="Times New Roman" w:hAnsi="Times New Roman" w:cs="Times New Roman"/>
          <w:sz w:val="24"/>
          <w:szCs w:val="24"/>
          <w:lang w:val="es-ES"/>
        </w:rPr>
        <w:t xml:space="preserve"> </w:t>
      </w:r>
      <w:r w:rsidR="00966A3F">
        <w:rPr>
          <w:rFonts w:ascii="Times New Roman" w:hAnsi="Times New Roman" w:cs="Times New Roman"/>
          <w:sz w:val="24"/>
          <w:szCs w:val="24"/>
          <w:lang w:val="es-ES"/>
        </w:rPr>
        <w:t>en</w:t>
      </w:r>
      <w:r w:rsidRPr="002574BB">
        <w:rPr>
          <w:rFonts w:ascii="Times New Roman" w:hAnsi="Times New Roman" w:cs="Times New Roman"/>
          <w:sz w:val="24"/>
          <w:szCs w:val="24"/>
          <w:lang w:val="es-ES"/>
        </w:rPr>
        <w:t xml:space="preserve"> la novela: </w:t>
      </w:r>
    </w:p>
    <w:p w14:paraId="0C2E13D0" w14:textId="4D03DF30" w:rsidR="00FC28FB" w:rsidRPr="003C2833" w:rsidRDefault="00925CBE" w:rsidP="00E669F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lastRenderedPageBreak/>
        <w:t>“</w:t>
      </w:r>
      <w:r w:rsidR="00FC28FB" w:rsidRPr="003C2833">
        <w:rPr>
          <w:rFonts w:ascii="Times New Roman" w:hAnsi="Times New Roman" w:cs="Times New Roman"/>
          <w:sz w:val="20"/>
          <w:szCs w:val="20"/>
          <w:lang w:val="es-ES"/>
        </w:rPr>
        <w:t>Quería que mis personajes fueran andróginos y fluidos. Hablar del deseo y de que este se manifestara sin necesidad de ponerle una etiqueta. […] La sexualidad, relacionada entonces directamente con la muerte, se vivía de una forma muy intensa. Veías morir a los amigos. Y además en Argentina todavía era más peligroso porque no existía el aborto legal. Quería rescatar aquella experiencia porque en la literatura que yo leía entonces no la encontraba</w:t>
      </w:r>
      <w:r w:rsidRPr="003C2833">
        <w:rPr>
          <w:rFonts w:ascii="Times New Roman" w:hAnsi="Times New Roman" w:cs="Times New Roman"/>
          <w:sz w:val="20"/>
          <w:szCs w:val="20"/>
          <w:lang w:val="es-ES"/>
        </w:rPr>
        <w:t>”</w:t>
      </w:r>
      <w:r w:rsidR="00966A3F" w:rsidRPr="003C2833">
        <w:rPr>
          <w:rFonts w:ascii="Times New Roman" w:hAnsi="Times New Roman" w:cs="Times New Roman"/>
          <w:sz w:val="20"/>
          <w:szCs w:val="20"/>
          <w:lang w:val="es-ES"/>
        </w:rPr>
        <w:t>.</w:t>
      </w:r>
      <w:r w:rsidR="00966A3F" w:rsidRPr="003C2833">
        <w:rPr>
          <w:rStyle w:val="Znakapoznpodarou"/>
          <w:rFonts w:ascii="Times New Roman" w:hAnsi="Times New Roman" w:cs="Times New Roman"/>
          <w:sz w:val="20"/>
          <w:szCs w:val="20"/>
          <w:lang w:val="es-ES"/>
        </w:rPr>
        <w:footnoteReference w:id="20"/>
      </w:r>
    </w:p>
    <w:p w14:paraId="1482AD34" w14:textId="17322E7E" w:rsidR="00F45AD2" w:rsidRDefault="005112DA"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FC28FB" w:rsidRPr="002574BB">
        <w:rPr>
          <w:rFonts w:ascii="Times New Roman" w:hAnsi="Times New Roman" w:cs="Times New Roman"/>
          <w:sz w:val="24"/>
          <w:szCs w:val="24"/>
          <w:lang w:val="es-ES"/>
        </w:rPr>
        <w:t xml:space="preserve"> </w:t>
      </w:r>
      <w:r w:rsidR="00966A3F">
        <w:rPr>
          <w:rFonts w:ascii="Times New Roman" w:hAnsi="Times New Roman" w:cs="Times New Roman"/>
          <w:sz w:val="24"/>
          <w:szCs w:val="24"/>
          <w:lang w:val="es-ES"/>
        </w:rPr>
        <w:t>modificaci</w:t>
      </w:r>
      <w:r>
        <w:rPr>
          <w:rFonts w:ascii="Times New Roman" w:hAnsi="Times New Roman" w:cs="Times New Roman"/>
          <w:sz w:val="24"/>
          <w:szCs w:val="24"/>
          <w:lang w:val="es-ES"/>
        </w:rPr>
        <w:t>ón</w:t>
      </w:r>
      <w:r w:rsidR="00FC28FB" w:rsidRPr="002574BB">
        <w:rPr>
          <w:rFonts w:ascii="Times New Roman" w:hAnsi="Times New Roman" w:cs="Times New Roman"/>
          <w:sz w:val="24"/>
          <w:szCs w:val="24"/>
          <w:lang w:val="es-ES"/>
        </w:rPr>
        <w:t xml:space="preserve"> de</w:t>
      </w:r>
      <w:r w:rsidR="00791E33">
        <w:rPr>
          <w:rFonts w:ascii="Times New Roman" w:hAnsi="Times New Roman" w:cs="Times New Roman"/>
          <w:sz w:val="24"/>
          <w:szCs w:val="24"/>
          <w:lang w:val="es-ES"/>
        </w:rPr>
        <w:t>l</w:t>
      </w:r>
      <w:r w:rsidR="00103B08">
        <w:rPr>
          <w:rFonts w:ascii="Times New Roman" w:hAnsi="Times New Roman" w:cs="Times New Roman"/>
          <w:sz w:val="24"/>
          <w:szCs w:val="24"/>
          <w:lang w:val="es-ES"/>
        </w:rPr>
        <w:t xml:space="preserve"> estilo</w:t>
      </w:r>
      <w:r w:rsidR="00FC28FB" w:rsidRPr="002574BB">
        <w:rPr>
          <w:rFonts w:ascii="Times New Roman" w:hAnsi="Times New Roman" w:cs="Times New Roman"/>
          <w:sz w:val="24"/>
          <w:szCs w:val="24"/>
          <w:lang w:val="es-ES"/>
        </w:rPr>
        <w:t xml:space="preserve"> gótico</w:t>
      </w:r>
      <w:r w:rsidR="00103B08">
        <w:rPr>
          <w:rFonts w:ascii="Times New Roman" w:hAnsi="Times New Roman" w:cs="Times New Roman"/>
          <w:sz w:val="24"/>
          <w:szCs w:val="24"/>
          <w:lang w:val="es-ES"/>
        </w:rPr>
        <w:t xml:space="preserve"> puede</w:t>
      </w:r>
      <w:r w:rsidR="00FC28FB" w:rsidRPr="002574BB">
        <w:rPr>
          <w:rFonts w:ascii="Times New Roman" w:hAnsi="Times New Roman" w:cs="Times New Roman"/>
          <w:sz w:val="24"/>
          <w:szCs w:val="24"/>
          <w:lang w:val="es-ES"/>
        </w:rPr>
        <w:t xml:space="preserve"> r</w:t>
      </w:r>
      <w:r>
        <w:rPr>
          <w:rFonts w:ascii="Times New Roman" w:hAnsi="Times New Roman" w:cs="Times New Roman"/>
          <w:sz w:val="24"/>
          <w:szCs w:val="24"/>
          <w:lang w:val="es-ES"/>
        </w:rPr>
        <w:t>elaciona</w:t>
      </w:r>
      <w:r w:rsidR="00103B08">
        <w:rPr>
          <w:rFonts w:ascii="Times New Roman" w:hAnsi="Times New Roman" w:cs="Times New Roman"/>
          <w:sz w:val="24"/>
          <w:szCs w:val="24"/>
          <w:lang w:val="es-ES"/>
        </w:rPr>
        <w:t>r</w:t>
      </w:r>
      <w:r w:rsidR="003C337C">
        <w:rPr>
          <w:rFonts w:ascii="Times New Roman" w:hAnsi="Times New Roman" w:cs="Times New Roman"/>
          <w:sz w:val="24"/>
          <w:szCs w:val="24"/>
          <w:lang w:val="es-ES"/>
        </w:rPr>
        <w:t>se</w:t>
      </w:r>
      <w:r>
        <w:rPr>
          <w:rFonts w:ascii="Times New Roman" w:hAnsi="Times New Roman" w:cs="Times New Roman"/>
          <w:sz w:val="24"/>
          <w:szCs w:val="24"/>
          <w:lang w:val="es-ES"/>
        </w:rPr>
        <w:t xml:space="preserve"> también con</w:t>
      </w:r>
      <w:r w:rsidR="00FC28FB" w:rsidRPr="002574BB">
        <w:rPr>
          <w:rFonts w:ascii="Times New Roman" w:hAnsi="Times New Roman" w:cs="Times New Roman"/>
          <w:sz w:val="24"/>
          <w:szCs w:val="24"/>
          <w:lang w:val="es-ES"/>
        </w:rPr>
        <w:t xml:space="preserve"> la evolución de los personajes.</w:t>
      </w:r>
      <w:r w:rsidR="003C337C">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Algun</w:t>
      </w:r>
      <w:r>
        <w:rPr>
          <w:rFonts w:ascii="Times New Roman" w:hAnsi="Times New Roman" w:cs="Times New Roman"/>
          <w:sz w:val="24"/>
          <w:szCs w:val="24"/>
          <w:lang w:val="es-ES"/>
        </w:rPr>
        <w:t>a</w:t>
      </w:r>
      <w:r w:rsidR="00FC28FB" w:rsidRPr="002574BB">
        <w:rPr>
          <w:rFonts w:ascii="Times New Roman" w:hAnsi="Times New Roman" w:cs="Times New Roman"/>
          <w:sz w:val="24"/>
          <w:szCs w:val="24"/>
          <w:lang w:val="es-ES"/>
        </w:rPr>
        <w:t xml:space="preserve">s </w:t>
      </w:r>
      <w:r>
        <w:rPr>
          <w:rFonts w:ascii="Times New Roman" w:hAnsi="Times New Roman" w:cs="Times New Roman"/>
          <w:sz w:val="24"/>
          <w:szCs w:val="24"/>
          <w:lang w:val="es-ES"/>
        </w:rPr>
        <w:t>figuras</w:t>
      </w:r>
      <w:r w:rsidR="00791E33">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ya no</w:t>
      </w:r>
      <w:r w:rsidR="003C337C">
        <w:rPr>
          <w:rFonts w:ascii="Times New Roman" w:hAnsi="Times New Roman" w:cs="Times New Roman"/>
          <w:sz w:val="24"/>
          <w:szCs w:val="24"/>
          <w:lang w:val="es-ES"/>
        </w:rPr>
        <w:t xml:space="preserve"> </w:t>
      </w:r>
      <w:r>
        <w:rPr>
          <w:rFonts w:ascii="Times New Roman" w:hAnsi="Times New Roman" w:cs="Times New Roman"/>
          <w:sz w:val="24"/>
          <w:szCs w:val="24"/>
          <w:lang w:val="es-ES"/>
        </w:rPr>
        <w:t>aparecen</w:t>
      </w:r>
      <w:r w:rsidR="00FC28FB" w:rsidRPr="002574BB">
        <w:rPr>
          <w:rFonts w:ascii="Times New Roman" w:hAnsi="Times New Roman" w:cs="Times New Roman"/>
          <w:sz w:val="24"/>
          <w:szCs w:val="24"/>
          <w:lang w:val="es-ES"/>
        </w:rPr>
        <w:t xml:space="preserve"> </w:t>
      </w:r>
      <w:r w:rsidR="00791E33">
        <w:rPr>
          <w:rFonts w:ascii="Times New Roman" w:hAnsi="Times New Roman" w:cs="Times New Roman"/>
          <w:sz w:val="24"/>
          <w:szCs w:val="24"/>
          <w:lang w:val="es-ES"/>
        </w:rPr>
        <w:t>en la posición</w:t>
      </w:r>
      <w:r w:rsidR="00103B08">
        <w:rPr>
          <w:rFonts w:ascii="Times New Roman" w:hAnsi="Times New Roman" w:cs="Times New Roman"/>
          <w:sz w:val="24"/>
          <w:szCs w:val="24"/>
          <w:lang w:val="es-ES"/>
        </w:rPr>
        <w:t xml:space="preserve"> misma</w:t>
      </w:r>
      <w:r w:rsidR="00FC28FB"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que fueron</w:t>
      </w:r>
      <w:r w:rsidR="00FC28FB" w:rsidRPr="002574BB">
        <w:rPr>
          <w:rFonts w:ascii="Times New Roman" w:hAnsi="Times New Roman" w:cs="Times New Roman"/>
          <w:sz w:val="24"/>
          <w:szCs w:val="24"/>
          <w:lang w:val="es-ES"/>
        </w:rPr>
        <w:t xml:space="preserve"> los primeros modelos de</w:t>
      </w:r>
      <w:r w:rsidR="00103B08">
        <w:rPr>
          <w:rFonts w:ascii="Times New Roman" w:hAnsi="Times New Roman" w:cs="Times New Roman"/>
          <w:sz w:val="24"/>
          <w:szCs w:val="24"/>
          <w:lang w:val="es-ES"/>
        </w:rPr>
        <w:t xml:space="preserve"> ese</w:t>
      </w:r>
      <w:r w:rsidR="00FC28FB" w:rsidRPr="002574BB">
        <w:rPr>
          <w:rFonts w:ascii="Times New Roman" w:hAnsi="Times New Roman" w:cs="Times New Roman"/>
          <w:sz w:val="24"/>
          <w:szCs w:val="24"/>
          <w:lang w:val="es-ES"/>
        </w:rPr>
        <w:t xml:space="preserve"> género. </w:t>
      </w:r>
      <w:r w:rsidR="00103B08">
        <w:rPr>
          <w:rFonts w:ascii="Times New Roman" w:hAnsi="Times New Roman" w:cs="Times New Roman"/>
          <w:sz w:val="24"/>
          <w:szCs w:val="24"/>
          <w:lang w:val="es-ES"/>
        </w:rPr>
        <w:t>El temblor</w:t>
      </w:r>
      <w:r w:rsidR="00FC28FB" w:rsidRPr="002574BB">
        <w:rPr>
          <w:rFonts w:ascii="Times New Roman" w:hAnsi="Times New Roman" w:cs="Times New Roman"/>
          <w:sz w:val="24"/>
          <w:szCs w:val="24"/>
          <w:lang w:val="es-ES"/>
        </w:rPr>
        <w:t xml:space="preserve"> de</w:t>
      </w:r>
      <w:r w:rsidR="00791E33">
        <w:rPr>
          <w:rFonts w:ascii="Times New Roman" w:hAnsi="Times New Roman" w:cs="Times New Roman"/>
          <w:sz w:val="24"/>
          <w:szCs w:val="24"/>
          <w:lang w:val="es-ES"/>
        </w:rPr>
        <w:t xml:space="preserve"> </w:t>
      </w:r>
      <w:r w:rsidR="00FC28FB" w:rsidRPr="002574BB">
        <w:rPr>
          <w:rFonts w:ascii="Times New Roman" w:hAnsi="Times New Roman" w:cs="Times New Roman"/>
          <w:sz w:val="24"/>
          <w:szCs w:val="24"/>
          <w:lang w:val="es-ES"/>
        </w:rPr>
        <w:t>l</w:t>
      </w:r>
      <w:r w:rsidR="00791E33">
        <w:rPr>
          <w:rFonts w:ascii="Times New Roman" w:hAnsi="Times New Roman" w:cs="Times New Roman"/>
          <w:sz w:val="24"/>
          <w:szCs w:val="24"/>
          <w:lang w:val="es-ES"/>
        </w:rPr>
        <w:t>o</w:t>
      </w:r>
      <w:r w:rsidR="00FC28FB" w:rsidRPr="002574BB">
        <w:rPr>
          <w:rFonts w:ascii="Times New Roman" w:hAnsi="Times New Roman" w:cs="Times New Roman"/>
          <w:sz w:val="24"/>
          <w:szCs w:val="24"/>
          <w:lang w:val="es-ES"/>
        </w:rPr>
        <w:t xml:space="preserve"> gótico, que hace </w:t>
      </w:r>
      <w:r w:rsidR="00A4319E">
        <w:rPr>
          <w:rFonts w:ascii="Times New Roman" w:hAnsi="Times New Roman" w:cs="Times New Roman"/>
          <w:sz w:val="24"/>
          <w:szCs w:val="24"/>
          <w:lang w:val="es-ES"/>
        </w:rPr>
        <w:t>dudar</w:t>
      </w:r>
      <w:r w:rsidR="00FC28FB" w:rsidRPr="002574BB">
        <w:rPr>
          <w:rFonts w:ascii="Times New Roman" w:hAnsi="Times New Roman" w:cs="Times New Roman"/>
          <w:sz w:val="24"/>
          <w:szCs w:val="24"/>
          <w:lang w:val="es-ES"/>
        </w:rPr>
        <w:t xml:space="preserve"> al lector entre atracción y </w:t>
      </w:r>
      <w:r w:rsidR="00791E33">
        <w:rPr>
          <w:rFonts w:ascii="Times New Roman" w:hAnsi="Times New Roman" w:cs="Times New Roman"/>
          <w:sz w:val="24"/>
          <w:szCs w:val="24"/>
          <w:lang w:val="es-ES"/>
        </w:rPr>
        <w:t>aver</w:t>
      </w:r>
      <w:r w:rsidR="00FC28FB" w:rsidRPr="002574BB">
        <w:rPr>
          <w:rFonts w:ascii="Times New Roman" w:hAnsi="Times New Roman" w:cs="Times New Roman"/>
          <w:sz w:val="24"/>
          <w:szCs w:val="24"/>
          <w:lang w:val="es-ES"/>
        </w:rPr>
        <w:t>sión hacia lo</w:t>
      </w:r>
      <w:r w:rsidR="00103B08">
        <w:rPr>
          <w:rFonts w:ascii="Times New Roman" w:hAnsi="Times New Roman" w:cs="Times New Roman"/>
          <w:sz w:val="24"/>
          <w:szCs w:val="24"/>
          <w:lang w:val="es-ES"/>
        </w:rPr>
        <w:t xml:space="preserve"> </w:t>
      </w:r>
      <w:r w:rsidR="003C337C">
        <w:rPr>
          <w:rFonts w:ascii="Times New Roman" w:hAnsi="Times New Roman" w:cs="Times New Roman"/>
          <w:sz w:val="24"/>
          <w:szCs w:val="24"/>
          <w:lang w:val="es-ES"/>
        </w:rPr>
        <w:t>que está</w:t>
      </w:r>
      <w:r w:rsidR="00103B08">
        <w:rPr>
          <w:rFonts w:ascii="Times New Roman" w:hAnsi="Times New Roman" w:cs="Times New Roman"/>
          <w:sz w:val="24"/>
          <w:szCs w:val="24"/>
          <w:lang w:val="es-ES"/>
        </w:rPr>
        <w:t xml:space="preserve"> narra</w:t>
      </w:r>
      <w:r w:rsidR="003C337C">
        <w:rPr>
          <w:rFonts w:ascii="Times New Roman" w:hAnsi="Times New Roman" w:cs="Times New Roman"/>
          <w:sz w:val="24"/>
          <w:szCs w:val="24"/>
          <w:lang w:val="es-ES"/>
        </w:rPr>
        <w:t>do</w:t>
      </w:r>
      <w:r w:rsidR="00FC28FB"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puede</w:t>
      </w:r>
      <w:r w:rsidR="00FC28FB" w:rsidRPr="002574BB">
        <w:rPr>
          <w:rFonts w:ascii="Times New Roman" w:hAnsi="Times New Roman" w:cs="Times New Roman"/>
          <w:sz w:val="24"/>
          <w:szCs w:val="24"/>
          <w:lang w:val="es-ES"/>
        </w:rPr>
        <w:t xml:space="preserve"> refleja</w:t>
      </w:r>
      <w:r w:rsidR="00103B08">
        <w:rPr>
          <w:rFonts w:ascii="Times New Roman" w:hAnsi="Times New Roman" w:cs="Times New Roman"/>
          <w:sz w:val="24"/>
          <w:szCs w:val="24"/>
          <w:lang w:val="es-ES"/>
        </w:rPr>
        <w:t>r</w:t>
      </w:r>
      <w:r w:rsidR="00FC28FB" w:rsidRPr="002574BB">
        <w:rPr>
          <w:rFonts w:ascii="Times New Roman" w:hAnsi="Times New Roman" w:cs="Times New Roman"/>
          <w:sz w:val="24"/>
          <w:szCs w:val="24"/>
          <w:lang w:val="es-ES"/>
        </w:rPr>
        <w:t xml:space="preserve"> en ellos: </w:t>
      </w:r>
    </w:p>
    <w:p w14:paraId="5B0B549A" w14:textId="34023A4F" w:rsidR="00791E33" w:rsidRPr="003C2833" w:rsidRDefault="00925CBE" w:rsidP="00E669F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 xml:space="preserve">El protagonista es al mismo tiempo el antagonista, ya sea por procesos psicológicos del personaje o por la intervención de un suceso o ente sobrenatural; es el caso de personajes tan famosos como </w:t>
      </w:r>
      <w:proofErr w:type="spellStart"/>
      <w:r w:rsidR="00FC28FB" w:rsidRPr="003C2833">
        <w:rPr>
          <w:rFonts w:ascii="Times New Roman" w:hAnsi="Times New Roman" w:cs="Times New Roman"/>
          <w:sz w:val="20"/>
          <w:szCs w:val="20"/>
          <w:lang w:val="es-ES"/>
        </w:rPr>
        <w:t>Jeckyll</w:t>
      </w:r>
      <w:proofErr w:type="spellEnd"/>
      <w:r w:rsidR="00FC28FB" w:rsidRPr="003C2833">
        <w:rPr>
          <w:rFonts w:ascii="Times New Roman" w:hAnsi="Times New Roman" w:cs="Times New Roman"/>
          <w:sz w:val="20"/>
          <w:szCs w:val="20"/>
          <w:lang w:val="es-ES"/>
        </w:rPr>
        <w:t xml:space="preserve"> y</w:t>
      </w:r>
      <w:r w:rsidR="00A7090D">
        <w:rPr>
          <w:rFonts w:ascii="Times New Roman" w:hAnsi="Times New Roman" w:cs="Times New Roman"/>
          <w:sz w:val="20"/>
          <w:szCs w:val="20"/>
          <w:lang w:val="es-ES"/>
        </w:rPr>
        <w:t> </w:t>
      </w:r>
      <w:r w:rsidR="00FC28FB" w:rsidRPr="003C2833">
        <w:rPr>
          <w:rFonts w:ascii="Times New Roman" w:hAnsi="Times New Roman" w:cs="Times New Roman"/>
          <w:sz w:val="20"/>
          <w:szCs w:val="20"/>
          <w:lang w:val="es-ES"/>
        </w:rPr>
        <w:t>Hyde o Dorian Gray, héroes y villanos de sus respectivas historias</w:t>
      </w:r>
      <w:r w:rsidRPr="003C2833">
        <w:rPr>
          <w:rFonts w:ascii="Times New Roman" w:hAnsi="Times New Roman" w:cs="Times New Roman"/>
          <w:sz w:val="20"/>
          <w:szCs w:val="20"/>
          <w:lang w:val="es-ES"/>
        </w:rPr>
        <w:t>”</w:t>
      </w:r>
      <w:r w:rsidR="00FC28FB" w:rsidRPr="003C2833">
        <w:rPr>
          <w:rFonts w:ascii="Times New Roman" w:hAnsi="Times New Roman" w:cs="Times New Roman"/>
          <w:sz w:val="20"/>
          <w:szCs w:val="20"/>
          <w:lang w:val="es-ES"/>
        </w:rPr>
        <w:t>.</w:t>
      </w:r>
      <w:r w:rsidR="00791E33" w:rsidRPr="003C2833">
        <w:rPr>
          <w:rStyle w:val="Znakapoznpodarou"/>
          <w:rFonts w:ascii="Times New Roman" w:hAnsi="Times New Roman" w:cs="Times New Roman"/>
          <w:sz w:val="20"/>
          <w:szCs w:val="20"/>
          <w:lang w:val="es-ES"/>
        </w:rPr>
        <w:footnoteReference w:id="21"/>
      </w:r>
      <w:r w:rsidR="00FC28FB" w:rsidRPr="003C2833">
        <w:rPr>
          <w:rFonts w:ascii="Times New Roman" w:hAnsi="Times New Roman" w:cs="Times New Roman"/>
          <w:sz w:val="20"/>
          <w:szCs w:val="20"/>
          <w:lang w:val="es-ES"/>
        </w:rPr>
        <w:t xml:space="preserve"> </w:t>
      </w:r>
    </w:p>
    <w:p w14:paraId="0A67A955" w14:textId="44455A6E" w:rsidR="00570871" w:rsidRDefault="00FC28FB" w:rsidP="00570871">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Esta ambigüedad </w:t>
      </w:r>
      <w:r w:rsidR="003C337C">
        <w:rPr>
          <w:rFonts w:ascii="Times New Roman" w:hAnsi="Times New Roman" w:cs="Times New Roman"/>
          <w:sz w:val="24"/>
          <w:szCs w:val="24"/>
          <w:lang w:val="es-ES"/>
        </w:rPr>
        <w:t>está</w:t>
      </w:r>
      <w:r w:rsidR="005112DA">
        <w:rPr>
          <w:rFonts w:ascii="Times New Roman" w:hAnsi="Times New Roman" w:cs="Times New Roman"/>
          <w:sz w:val="24"/>
          <w:szCs w:val="24"/>
          <w:lang w:val="es-ES"/>
        </w:rPr>
        <w:t xml:space="preserve"> relaciona</w:t>
      </w:r>
      <w:r w:rsidR="003C337C">
        <w:rPr>
          <w:rFonts w:ascii="Times New Roman" w:hAnsi="Times New Roman" w:cs="Times New Roman"/>
          <w:sz w:val="24"/>
          <w:szCs w:val="24"/>
          <w:lang w:val="es-ES"/>
        </w:rPr>
        <w:t>da</w:t>
      </w:r>
      <w:r w:rsidRPr="002574BB">
        <w:rPr>
          <w:rFonts w:ascii="Times New Roman" w:hAnsi="Times New Roman" w:cs="Times New Roman"/>
          <w:sz w:val="24"/>
          <w:szCs w:val="24"/>
          <w:lang w:val="es-ES"/>
        </w:rPr>
        <w:t xml:space="preserve"> especialmente </w:t>
      </w:r>
      <w:r w:rsidR="005112DA">
        <w:rPr>
          <w:rFonts w:ascii="Times New Roman" w:hAnsi="Times New Roman" w:cs="Times New Roman"/>
          <w:sz w:val="24"/>
          <w:szCs w:val="24"/>
          <w:lang w:val="es-ES"/>
        </w:rPr>
        <w:t>con</w:t>
      </w:r>
      <w:r w:rsidRPr="002574BB">
        <w:rPr>
          <w:rFonts w:ascii="Times New Roman" w:hAnsi="Times New Roman" w:cs="Times New Roman"/>
          <w:sz w:val="24"/>
          <w:szCs w:val="24"/>
          <w:lang w:val="es-ES"/>
        </w:rPr>
        <w:t xml:space="preserve"> </w:t>
      </w:r>
      <w:r w:rsidR="00A4319E">
        <w:rPr>
          <w:rFonts w:ascii="Times New Roman" w:hAnsi="Times New Roman" w:cs="Times New Roman"/>
          <w:sz w:val="24"/>
          <w:szCs w:val="24"/>
          <w:lang w:val="es-ES"/>
        </w:rPr>
        <w:t>el carácter</w:t>
      </w:r>
      <w:r w:rsidRPr="002574BB">
        <w:rPr>
          <w:rFonts w:ascii="Times New Roman" w:hAnsi="Times New Roman" w:cs="Times New Roman"/>
          <w:sz w:val="24"/>
          <w:szCs w:val="24"/>
          <w:lang w:val="es-ES"/>
        </w:rPr>
        <w:t xml:space="preserve"> de Juan. Como médium, </w:t>
      </w:r>
      <w:r w:rsidR="00570871">
        <w:rPr>
          <w:rFonts w:ascii="Times New Roman" w:hAnsi="Times New Roman" w:cs="Times New Roman"/>
          <w:sz w:val="24"/>
          <w:szCs w:val="24"/>
          <w:lang w:val="es-ES"/>
        </w:rPr>
        <w:t>por</w:t>
      </w:r>
      <w:r w:rsidRPr="002574BB">
        <w:rPr>
          <w:rFonts w:ascii="Times New Roman" w:hAnsi="Times New Roman" w:cs="Times New Roman"/>
          <w:sz w:val="24"/>
          <w:szCs w:val="24"/>
          <w:lang w:val="es-ES"/>
        </w:rPr>
        <w:t xml:space="preserve"> su propio </w:t>
      </w:r>
      <w:r w:rsidR="00791E33">
        <w:rPr>
          <w:rFonts w:ascii="Times New Roman" w:hAnsi="Times New Roman" w:cs="Times New Roman"/>
          <w:sz w:val="24"/>
          <w:szCs w:val="24"/>
          <w:lang w:val="es-ES"/>
        </w:rPr>
        <w:t>cuerpo</w:t>
      </w:r>
      <w:r w:rsidR="003C337C">
        <w:rPr>
          <w:rFonts w:ascii="Times New Roman" w:hAnsi="Times New Roman" w:cs="Times New Roman"/>
          <w:sz w:val="24"/>
          <w:szCs w:val="24"/>
          <w:lang w:val="es-ES"/>
        </w:rPr>
        <w:t xml:space="preserve"> puede</w:t>
      </w:r>
      <w:r w:rsidR="00A4319E">
        <w:rPr>
          <w:rFonts w:ascii="Times New Roman" w:hAnsi="Times New Roman" w:cs="Times New Roman"/>
          <w:sz w:val="24"/>
          <w:szCs w:val="24"/>
          <w:lang w:val="es-ES"/>
        </w:rPr>
        <w:t xml:space="preserve"> expresa</w:t>
      </w:r>
      <w:r w:rsidR="003C337C">
        <w:rPr>
          <w:rFonts w:ascii="Times New Roman" w:hAnsi="Times New Roman" w:cs="Times New Roman"/>
          <w:sz w:val="24"/>
          <w:szCs w:val="24"/>
          <w:lang w:val="es-ES"/>
        </w:rPr>
        <w:t>r</w:t>
      </w:r>
      <w:r w:rsidR="00A4319E">
        <w:rPr>
          <w:rFonts w:ascii="Times New Roman" w:hAnsi="Times New Roman" w:cs="Times New Roman"/>
          <w:sz w:val="24"/>
          <w:szCs w:val="24"/>
          <w:lang w:val="es-ES"/>
        </w:rPr>
        <w:t xml:space="preserve"> su oscuridad</w:t>
      </w:r>
      <w:r w:rsidRPr="002574BB">
        <w:rPr>
          <w:rFonts w:ascii="Times New Roman" w:hAnsi="Times New Roman" w:cs="Times New Roman"/>
          <w:sz w:val="24"/>
          <w:szCs w:val="24"/>
          <w:lang w:val="es-ES"/>
        </w:rPr>
        <w:t xml:space="preserve">, en una </w:t>
      </w:r>
      <w:r w:rsidR="00791E33">
        <w:rPr>
          <w:rFonts w:ascii="Times New Roman" w:hAnsi="Times New Roman" w:cs="Times New Roman"/>
          <w:sz w:val="24"/>
          <w:szCs w:val="24"/>
          <w:lang w:val="es-ES"/>
        </w:rPr>
        <w:t>modificación</w:t>
      </w:r>
      <w:r w:rsidRPr="002574BB">
        <w:rPr>
          <w:rFonts w:ascii="Times New Roman" w:hAnsi="Times New Roman" w:cs="Times New Roman"/>
          <w:sz w:val="24"/>
          <w:szCs w:val="24"/>
          <w:lang w:val="es-ES"/>
        </w:rPr>
        <w:t xml:space="preserve"> de los</w:t>
      </w:r>
      <w:r w:rsidR="00791E33">
        <w:rPr>
          <w:rFonts w:ascii="Times New Roman" w:hAnsi="Times New Roman" w:cs="Times New Roman"/>
          <w:sz w:val="24"/>
          <w:szCs w:val="24"/>
          <w:lang w:val="es-ES"/>
        </w:rPr>
        <w:t xml:space="preserve"> primeros</w:t>
      </w:r>
      <w:r w:rsidRPr="002574BB">
        <w:rPr>
          <w:rFonts w:ascii="Times New Roman" w:hAnsi="Times New Roman" w:cs="Times New Roman"/>
          <w:sz w:val="24"/>
          <w:szCs w:val="24"/>
          <w:lang w:val="es-ES"/>
        </w:rPr>
        <w:t xml:space="preserve"> modelos de esta figura. Así,</w:t>
      </w:r>
      <w:r w:rsidR="00570871">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se puede</w:t>
      </w:r>
      <w:r w:rsidR="00570871">
        <w:rPr>
          <w:rFonts w:ascii="Times New Roman" w:hAnsi="Times New Roman" w:cs="Times New Roman"/>
          <w:sz w:val="24"/>
          <w:szCs w:val="24"/>
          <w:lang w:val="es-ES"/>
        </w:rPr>
        <w:t xml:space="preserve"> observar</w:t>
      </w:r>
      <w:r w:rsidRPr="002574BB">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un</w:t>
      </w:r>
      <w:r w:rsidRPr="002574BB">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modelo</w:t>
      </w:r>
      <w:r w:rsidRPr="002574BB">
        <w:rPr>
          <w:rFonts w:ascii="Times New Roman" w:hAnsi="Times New Roman" w:cs="Times New Roman"/>
          <w:sz w:val="24"/>
          <w:szCs w:val="24"/>
          <w:lang w:val="es-ES"/>
        </w:rPr>
        <w:t xml:space="preserve"> de </w:t>
      </w:r>
      <w:r w:rsidR="00791E33">
        <w:rPr>
          <w:rFonts w:ascii="Times New Roman" w:hAnsi="Times New Roman" w:cs="Times New Roman"/>
          <w:sz w:val="24"/>
          <w:szCs w:val="24"/>
          <w:lang w:val="es-ES"/>
        </w:rPr>
        <w:t>carácter</w:t>
      </w:r>
      <w:r w:rsidRPr="002574BB">
        <w:rPr>
          <w:rFonts w:ascii="Times New Roman" w:hAnsi="Times New Roman" w:cs="Times New Roman"/>
          <w:sz w:val="24"/>
          <w:szCs w:val="24"/>
          <w:lang w:val="es-ES"/>
        </w:rPr>
        <w:t xml:space="preserve"> romántico</w:t>
      </w:r>
      <w:r w:rsidR="00570871">
        <w:rPr>
          <w:rFonts w:ascii="Times New Roman" w:hAnsi="Times New Roman" w:cs="Times New Roman"/>
          <w:sz w:val="24"/>
          <w:szCs w:val="24"/>
          <w:lang w:val="es-ES"/>
        </w:rPr>
        <w:t>, es decir,</w:t>
      </w:r>
      <w:r w:rsidRPr="002574BB">
        <w:rPr>
          <w:rFonts w:ascii="Times New Roman" w:hAnsi="Times New Roman" w:cs="Times New Roman"/>
          <w:sz w:val="24"/>
          <w:szCs w:val="24"/>
          <w:lang w:val="es-ES"/>
        </w:rPr>
        <w:t xml:space="preserve"> hermoso </w:t>
      </w:r>
      <w:r w:rsidR="00570871">
        <w:rPr>
          <w:rFonts w:ascii="Times New Roman" w:hAnsi="Times New Roman" w:cs="Times New Roman"/>
          <w:sz w:val="24"/>
          <w:szCs w:val="24"/>
          <w:lang w:val="es-ES"/>
        </w:rPr>
        <w:t>y alocado que</w:t>
      </w:r>
      <w:r w:rsidR="00103B08">
        <w:rPr>
          <w:rFonts w:ascii="Times New Roman" w:hAnsi="Times New Roman" w:cs="Times New Roman"/>
          <w:sz w:val="24"/>
          <w:szCs w:val="24"/>
          <w:lang w:val="es-ES"/>
        </w:rPr>
        <w:t xml:space="preserve"> intenta</w:t>
      </w:r>
      <w:r w:rsidRPr="002574BB">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alcanza</w:t>
      </w:r>
      <w:r w:rsidR="00103B08">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la edad adulta</w:t>
      </w:r>
      <w:r w:rsidR="00570871">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y</w:t>
      </w:r>
      <w:r w:rsidR="009B10A0">
        <w:rPr>
          <w:rFonts w:ascii="Times New Roman" w:hAnsi="Times New Roman" w:cs="Times New Roman"/>
          <w:sz w:val="24"/>
          <w:szCs w:val="24"/>
          <w:lang w:val="es-ES"/>
        </w:rPr>
        <w:t xml:space="preserve"> </w:t>
      </w:r>
      <w:r w:rsidR="00791E33">
        <w:rPr>
          <w:rFonts w:ascii="Times New Roman" w:hAnsi="Times New Roman" w:cs="Times New Roman"/>
          <w:sz w:val="24"/>
          <w:szCs w:val="24"/>
          <w:lang w:val="es-ES"/>
        </w:rPr>
        <w:t xml:space="preserve">con </w:t>
      </w:r>
      <w:r w:rsidRPr="002574BB">
        <w:rPr>
          <w:rFonts w:ascii="Times New Roman" w:hAnsi="Times New Roman" w:cs="Times New Roman"/>
          <w:sz w:val="24"/>
          <w:szCs w:val="24"/>
          <w:lang w:val="es-ES"/>
        </w:rPr>
        <w:t>angusti</w:t>
      </w:r>
      <w:r w:rsidR="00791E33">
        <w:rPr>
          <w:rFonts w:ascii="Times New Roman" w:hAnsi="Times New Roman" w:cs="Times New Roman"/>
          <w:sz w:val="24"/>
          <w:szCs w:val="24"/>
          <w:lang w:val="es-ES"/>
        </w:rPr>
        <w:t>a</w:t>
      </w:r>
      <w:r w:rsidR="00103B08">
        <w:rPr>
          <w:rFonts w:ascii="Times New Roman" w:hAnsi="Times New Roman" w:cs="Times New Roman"/>
          <w:sz w:val="24"/>
          <w:szCs w:val="24"/>
          <w:lang w:val="es-ES"/>
        </w:rPr>
        <w:t xml:space="preserve"> quiere</w:t>
      </w:r>
      <w:r w:rsidRPr="002574BB">
        <w:rPr>
          <w:rFonts w:ascii="Times New Roman" w:hAnsi="Times New Roman" w:cs="Times New Roman"/>
          <w:sz w:val="24"/>
          <w:szCs w:val="24"/>
          <w:lang w:val="es-ES"/>
        </w:rPr>
        <w:t xml:space="preserve"> </w:t>
      </w:r>
      <w:r w:rsidR="00791E33">
        <w:rPr>
          <w:rFonts w:ascii="Times New Roman" w:hAnsi="Times New Roman" w:cs="Times New Roman"/>
          <w:sz w:val="24"/>
          <w:szCs w:val="24"/>
          <w:lang w:val="es-ES"/>
        </w:rPr>
        <w:t>lucha</w:t>
      </w:r>
      <w:r w:rsidR="00103B08">
        <w:rPr>
          <w:rFonts w:ascii="Times New Roman" w:hAnsi="Times New Roman" w:cs="Times New Roman"/>
          <w:sz w:val="24"/>
          <w:szCs w:val="24"/>
          <w:lang w:val="es-ES"/>
        </w:rPr>
        <w:t>r</w:t>
      </w:r>
      <w:r w:rsidR="00791E33">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por su destino</w:t>
      </w:r>
      <w:r w:rsidR="00570871">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hasta el final</w:t>
      </w:r>
      <w:r w:rsidR="00791E33">
        <w:rPr>
          <w:rFonts w:ascii="Times New Roman" w:hAnsi="Times New Roman" w:cs="Times New Roman"/>
          <w:sz w:val="24"/>
          <w:szCs w:val="24"/>
          <w:lang w:val="es-ES"/>
        </w:rPr>
        <w:t>.</w:t>
      </w:r>
      <w:r w:rsidR="004306E1">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P</w:t>
      </w:r>
      <w:r w:rsidR="004306E1">
        <w:rPr>
          <w:rFonts w:ascii="Times New Roman" w:hAnsi="Times New Roman" w:cs="Times New Roman"/>
          <w:sz w:val="24"/>
          <w:szCs w:val="24"/>
          <w:lang w:val="es-ES"/>
        </w:rPr>
        <w:t>arece</w:t>
      </w:r>
      <w:r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que se trata de</w:t>
      </w:r>
      <w:r w:rsidRPr="002574BB">
        <w:rPr>
          <w:rFonts w:ascii="Times New Roman" w:hAnsi="Times New Roman" w:cs="Times New Roman"/>
          <w:sz w:val="24"/>
          <w:szCs w:val="24"/>
          <w:lang w:val="es-ES"/>
        </w:rPr>
        <w:t xml:space="preserve"> un</w:t>
      </w:r>
      <w:r w:rsidR="004306E1">
        <w:rPr>
          <w:rFonts w:ascii="Times New Roman" w:hAnsi="Times New Roman" w:cs="Times New Roman"/>
          <w:sz w:val="24"/>
          <w:szCs w:val="24"/>
          <w:lang w:val="es-ES"/>
        </w:rPr>
        <w:t>a figura apasionada,</w:t>
      </w:r>
      <w:r w:rsidRPr="002574BB">
        <w:rPr>
          <w:rFonts w:ascii="Times New Roman" w:hAnsi="Times New Roman" w:cs="Times New Roman"/>
          <w:sz w:val="24"/>
          <w:szCs w:val="24"/>
          <w:lang w:val="es-ES"/>
        </w:rPr>
        <w:t xml:space="preserve"> promiscu</w:t>
      </w:r>
      <w:r w:rsidR="004306E1">
        <w:rPr>
          <w:rFonts w:ascii="Times New Roman" w:hAnsi="Times New Roman" w:cs="Times New Roman"/>
          <w:sz w:val="24"/>
          <w:szCs w:val="24"/>
          <w:lang w:val="es-ES"/>
        </w:rPr>
        <w:t>ita</w:t>
      </w:r>
      <w:r w:rsidRPr="002574BB">
        <w:rPr>
          <w:rFonts w:ascii="Times New Roman" w:hAnsi="Times New Roman" w:cs="Times New Roman"/>
          <w:sz w:val="24"/>
          <w:szCs w:val="24"/>
          <w:lang w:val="es-ES"/>
        </w:rPr>
        <w:t xml:space="preserve"> y bisexual, </w:t>
      </w:r>
      <w:r w:rsidR="004306E1">
        <w:rPr>
          <w:rFonts w:ascii="Times New Roman" w:hAnsi="Times New Roman" w:cs="Times New Roman"/>
          <w:sz w:val="24"/>
          <w:szCs w:val="24"/>
          <w:lang w:val="es-ES"/>
        </w:rPr>
        <w:t xml:space="preserve">que </w:t>
      </w:r>
      <w:r w:rsidR="00570871">
        <w:rPr>
          <w:rFonts w:ascii="Times New Roman" w:hAnsi="Times New Roman" w:cs="Times New Roman"/>
          <w:sz w:val="24"/>
          <w:szCs w:val="24"/>
          <w:lang w:val="es-ES"/>
        </w:rPr>
        <w:t>a</w:t>
      </w:r>
      <w:r w:rsidR="003C337C">
        <w:rPr>
          <w:rFonts w:ascii="Times New Roman" w:hAnsi="Times New Roman" w:cs="Times New Roman"/>
          <w:sz w:val="24"/>
          <w:szCs w:val="24"/>
          <w:lang w:val="es-ES"/>
        </w:rPr>
        <w:t>l mismo tiempo</w:t>
      </w:r>
      <w:r w:rsidR="00103B08">
        <w:rPr>
          <w:rFonts w:ascii="Times New Roman" w:hAnsi="Times New Roman" w:cs="Times New Roman"/>
          <w:sz w:val="24"/>
          <w:szCs w:val="24"/>
          <w:lang w:val="es-ES"/>
        </w:rPr>
        <w:t xml:space="preserve"> </w:t>
      </w:r>
      <w:r w:rsidR="003C337C">
        <w:rPr>
          <w:rFonts w:ascii="Times New Roman" w:hAnsi="Times New Roman" w:cs="Times New Roman"/>
          <w:sz w:val="24"/>
          <w:szCs w:val="24"/>
          <w:lang w:val="es-ES"/>
        </w:rPr>
        <w:t>se comporta</w:t>
      </w:r>
      <w:r w:rsidR="00103B08">
        <w:rPr>
          <w:rFonts w:ascii="Times New Roman" w:hAnsi="Times New Roman" w:cs="Times New Roman"/>
          <w:sz w:val="24"/>
          <w:szCs w:val="24"/>
          <w:lang w:val="es-ES"/>
        </w:rPr>
        <w:t xml:space="preserve"> de</w:t>
      </w:r>
      <w:r w:rsidR="003C337C">
        <w:rPr>
          <w:rFonts w:ascii="Times New Roman" w:hAnsi="Times New Roman" w:cs="Times New Roman"/>
          <w:sz w:val="24"/>
          <w:szCs w:val="24"/>
          <w:lang w:val="es-ES"/>
        </w:rPr>
        <w:t xml:space="preserve"> una</w:t>
      </w:r>
      <w:r w:rsidR="00103B08">
        <w:rPr>
          <w:rFonts w:ascii="Times New Roman" w:hAnsi="Times New Roman" w:cs="Times New Roman"/>
          <w:sz w:val="24"/>
          <w:szCs w:val="24"/>
          <w:lang w:val="es-ES"/>
        </w:rPr>
        <w:t xml:space="preserve"> manera</w:t>
      </w:r>
      <w:r w:rsidR="003C337C">
        <w:rPr>
          <w:rFonts w:ascii="Times New Roman" w:hAnsi="Times New Roman" w:cs="Times New Roman"/>
          <w:sz w:val="24"/>
          <w:szCs w:val="24"/>
          <w:lang w:val="es-ES"/>
        </w:rPr>
        <w:t xml:space="preserve"> muy</w:t>
      </w:r>
      <w:r w:rsidRPr="002574BB">
        <w:rPr>
          <w:rFonts w:ascii="Times New Roman" w:hAnsi="Times New Roman" w:cs="Times New Roman"/>
          <w:sz w:val="24"/>
          <w:szCs w:val="24"/>
          <w:lang w:val="es-ES"/>
        </w:rPr>
        <w:t xml:space="preserve"> sensible. En </w:t>
      </w:r>
      <w:r w:rsidR="00103B08">
        <w:rPr>
          <w:rFonts w:ascii="Times New Roman" w:hAnsi="Times New Roman" w:cs="Times New Roman"/>
          <w:sz w:val="24"/>
          <w:szCs w:val="24"/>
          <w:lang w:val="es-ES"/>
        </w:rPr>
        <w:t>varias</w:t>
      </w:r>
      <w:r w:rsidR="004306E1">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situaciones</w:t>
      </w:r>
      <w:r w:rsidRPr="002574BB">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actúa</w:t>
      </w:r>
      <w:r w:rsidRPr="002574BB">
        <w:rPr>
          <w:rFonts w:ascii="Times New Roman" w:hAnsi="Times New Roman" w:cs="Times New Roman"/>
          <w:sz w:val="24"/>
          <w:szCs w:val="24"/>
          <w:lang w:val="es-ES"/>
        </w:rPr>
        <w:t xml:space="preserve"> de </w:t>
      </w:r>
      <w:r w:rsidR="004306E1">
        <w:rPr>
          <w:rFonts w:ascii="Times New Roman" w:hAnsi="Times New Roman" w:cs="Times New Roman"/>
          <w:sz w:val="24"/>
          <w:szCs w:val="24"/>
          <w:lang w:val="es-ES"/>
        </w:rPr>
        <w:t>manera</w:t>
      </w:r>
      <w:r w:rsidR="003C337C">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 xml:space="preserve">violenta, </w:t>
      </w:r>
      <w:r w:rsidR="00570871">
        <w:rPr>
          <w:rFonts w:ascii="Times New Roman" w:hAnsi="Times New Roman" w:cs="Times New Roman"/>
          <w:sz w:val="24"/>
          <w:szCs w:val="24"/>
          <w:lang w:val="es-ES"/>
        </w:rPr>
        <w:t>p</w:t>
      </w:r>
      <w:r w:rsidRPr="002574BB">
        <w:rPr>
          <w:rFonts w:ascii="Times New Roman" w:hAnsi="Times New Roman" w:cs="Times New Roman"/>
          <w:sz w:val="24"/>
          <w:szCs w:val="24"/>
          <w:lang w:val="es-ES"/>
        </w:rPr>
        <w:t>ero, al</w:t>
      </w:r>
      <w:r w:rsidR="004306E1">
        <w:rPr>
          <w:rFonts w:ascii="Times New Roman" w:hAnsi="Times New Roman" w:cs="Times New Roman"/>
          <w:sz w:val="24"/>
          <w:szCs w:val="24"/>
          <w:lang w:val="es-ES"/>
        </w:rPr>
        <w:t xml:space="preserve"> otro lado</w:t>
      </w:r>
      <w:r w:rsidRPr="002574BB">
        <w:rPr>
          <w:rFonts w:ascii="Times New Roman" w:hAnsi="Times New Roman" w:cs="Times New Roman"/>
          <w:sz w:val="24"/>
          <w:szCs w:val="24"/>
          <w:lang w:val="es-ES"/>
        </w:rPr>
        <w:t xml:space="preserve">, se </w:t>
      </w:r>
      <w:r w:rsidR="004306E1">
        <w:rPr>
          <w:rFonts w:ascii="Times New Roman" w:hAnsi="Times New Roman" w:cs="Times New Roman"/>
          <w:sz w:val="24"/>
          <w:szCs w:val="24"/>
          <w:lang w:val="es-ES"/>
        </w:rPr>
        <w:t>presenta</w:t>
      </w:r>
      <w:r w:rsidRPr="002574BB">
        <w:rPr>
          <w:rFonts w:ascii="Times New Roman" w:hAnsi="Times New Roman" w:cs="Times New Roman"/>
          <w:sz w:val="24"/>
          <w:szCs w:val="24"/>
          <w:lang w:val="es-ES"/>
        </w:rPr>
        <w:t xml:space="preserve"> como un padre</w:t>
      </w:r>
      <w:r w:rsidR="004306E1">
        <w:rPr>
          <w:rFonts w:ascii="Times New Roman" w:hAnsi="Times New Roman" w:cs="Times New Roman"/>
          <w:sz w:val="24"/>
          <w:szCs w:val="24"/>
          <w:lang w:val="es-ES"/>
        </w:rPr>
        <w:t xml:space="preserve"> que</w:t>
      </w:r>
      <w:r w:rsidR="00570871">
        <w:rPr>
          <w:rFonts w:ascii="Times New Roman" w:hAnsi="Times New Roman" w:cs="Times New Roman"/>
          <w:sz w:val="24"/>
          <w:szCs w:val="24"/>
          <w:lang w:val="es-ES"/>
        </w:rPr>
        <w:t xml:space="preserve"> intenta</w:t>
      </w:r>
      <w:r w:rsidR="004306E1">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prote</w:t>
      </w:r>
      <w:r w:rsidR="004306E1">
        <w:rPr>
          <w:rFonts w:ascii="Times New Roman" w:hAnsi="Times New Roman" w:cs="Times New Roman"/>
          <w:sz w:val="24"/>
          <w:szCs w:val="24"/>
          <w:lang w:val="es-ES"/>
        </w:rPr>
        <w:t>ge</w:t>
      </w:r>
      <w:r w:rsidR="00570871">
        <w:rPr>
          <w:rFonts w:ascii="Times New Roman" w:hAnsi="Times New Roman" w:cs="Times New Roman"/>
          <w:sz w:val="24"/>
          <w:szCs w:val="24"/>
          <w:lang w:val="es-ES"/>
        </w:rPr>
        <w:t>r</w:t>
      </w:r>
      <w:r w:rsidR="003C337C">
        <w:rPr>
          <w:rFonts w:ascii="Times New Roman" w:hAnsi="Times New Roman" w:cs="Times New Roman"/>
          <w:sz w:val="24"/>
          <w:szCs w:val="24"/>
          <w:lang w:val="es-ES"/>
        </w:rPr>
        <w:t xml:space="preserve"> a su familia</w:t>
      </w:r>
      <w:r w:rsidRPr="002574BB">
        <w:rPr>
          <w:rFonts w:ascii="Times New Roman" w:hAnsi="Times New Roman" w:cs="Times New Roman"/>
          <w:sz w:val="24"/>
          <w:szCs w:val="24"/>
          <w:lang w:val="es-ES"/>
        </w:rPr>
        <w:t xml:space="preserve"> y</w:t>
      </w:r>
      <w:r w:rsidR="004306E1">
        <w:rPr>
          <w:rFonts w:ascii="Times New Roman" w:hAnsi="Times New Roman" w:cs="Times New Roman"/>
          <w:sz w:val="24"/>
          <w:szCs w:val="24"/>
          <w:lang w:val="es-ES"/>
        </w:rPr>
        <w:t xml:space="preserve"> está </w:t>
      </w:r>
      <w:r w:rsidRPr="002574BB">
        <w:rPr>
          <w:rFonts w:ascii="Times New Roman" w:hAnsi="Times New Roman" w:cs="Times New Roman"/>
          <w:sz w:val="24"/>
          <w:szCs w:val="24"/>
          <w:lang w:val="es-ES"/>
        </w:rPr>
        <w:t xml:space="preserve">enamorado de su mujer, </w:t>
      </w:r>
      <w:r w:rsidR="004306E1">
        <w:rPr>
          <w:rFonts w:ascii="Times New Roman" w:hAnsi="Times New Roman" w:cs="Times New Roman"/>
          <w:sz w:val="24"/>
          <w:szCs w:val="24"/>
          <w:lang w:val="es-ES"/>
        </w:rPr>
        <w:t>preparado</w:t>
      </w:r>
      <w:r w:rsidRPr="002574BB">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realizar</w:t>
      </w:r>
      <w:r w:rsidRPr="002574BB">
        <w:rPr>
          <w:rFonts w:ascii="Times New Roman" w:hAnsi="Times New Roman" w:cs="Times New Roman"/>
          <w:sz w:val="24"/>
          <w:szCs w:val="24"/>
          <w:lang w:val="es-ES"/>
        </w:rPr>
        <w:t xml:space="preserve"> lo que sea</w:t>
      </w:r>
      <w:r w:rsidR="004306E1">
        <w:rPr>
          <w:rFonts w:ascii="Times New Roman" w:hAnsi="Times New Roman" w:cs="Times New Roman"/>
          <w:sz w:val="24"/>
          <w:szCs w:val="24"/>
          <w:lang w:val="es-ES"/>
        </w:rPr>
        <w:t xml:space="preserve"> </w:t>
      </w:r>
      <w:r w:rsidR="00570871">
        <w:rPr>
          <w:rFonts w:ascii="Times New Roman" w:hAnsi="Times New Roman" w:cs="Times New Roman"/>
          <w:sz w:val="24"/>
          <w:szCs w:val="24"/>
          <w:lang w:val="es-ES"/>
        </w:rPr>
        <w:t>necesario</w:t>
      </w:r>
      <w:r w:rsidRPr="002574BB">
        <w:rPr>
          <w:rFonts w:ascii="Times New Roman" w:hAnsi="Times New Roman" w:cs="Times New Roman"/>
          <w:sz w:val="24"/>
          <w:szCs w:val="24"/>
          <w:lang w:val="es-ES"/>
        </w:rPr>
        <w:t xml:space="preserve"> p</w:t>
      </w:r>
      <w:r w:rsidR="00103B08">
        <w:rPr>
          <w:rFonts w:ascii="Times New Roman" w:hAnsi="Times New Roman" w:cs="Times New Roman"/>
          <w:sz w:val="24"/>
          <w:szCs w:val="24"/>
          <w:lang w:val="es-ES"/>
        </w:rPr>
        <w:t>ara que pueda</w:t>
      </w:r>
      <w:r w:rsidRPr="002574BB">
        <w:rPr>
          <w:rFonts w:ascii="Times New Roman" w:hAnsi="Times New Roman" w:cs="Times New Roman"/>
          <w:sz w:val="24"/>
          <w:szCs w:val="24"/>
          <w:lang w:val="es-ES"/>
        </w:rPr>
        <w:t xml:space="preserve"> salvar a su</w:t>
      </w:r>
      <w:r w:rsidR="00103B08">
        <w:rPr>
          <w:rFonts w:ascii="Times New Roman" w:hAnsi="Times New Roman" w:cs="Times New Roman"/>
          <w:sz w:val="24"/>
          <w:szCs w:val="24"/>
          <w:lang w:val="es-ES"/>
        </w:rPr>
        <w:t>s</w:t>
      </w:r>
      <w:r w:rsidRPr="002574BB">
        <w:rPr>
          <w:rFonts w:ascii="Times New Roman" w:hAnsi="Times New Roman" w:cs="Times New Roman"/>
          <w:sz w:val="24"/>
          <w:szCs w:val="24"/>
          <w:lang w:val="es-ES"/>
        </w:rPr>
        <w:t xml:space="preserve"> familia</w:t>
      </w:r>
      <w:r w:rsidR="00103B08">
        <w:rPr>
          <w:rFonts w:ascii="Times New Roman" w:hAnsi="Times New Roman" w:cs="Times New Roman"/>
          <w:sz w:val="24"/>
          <w:szCs w:val="24"/>
          <w:lang w:val="es-ES"/>
        </w:rPr>
        <w:t>res</w:t>
      </w:r>
      <w:r w:rsidR="00570871">
        <w:rPr>
          <w:rFonts w:ascii="Times New Roman" w:hAnsi="Times New Roman" w:cs="Times New Roman"/>
          <w:sz w:val="24"/>
          <w:szCs w:val="24"/>
          <w:lang w:val="es-ES"/>
        </w:rPr>
        <w:t>. L</w:t>
      </w:r>
      <w:r w:rsidR="002574BB" w:rsidRPr="002574BB">
        <w:rPr>
          <w:rFonts w:ascii="Times New Roman" w:hAnsi="Times New Roman" w:cs="Times New Roman"/>
          <w:sz w:val="24"/>
          <w:szCs w:val="24"/>
          <w:lang w:val="es-ES"/>
        </w:rPr>
        <w:t xml:space="preserve">a figura de Juan </w:t>
      </w:r>
      <w:r w:rsidR="00CC1AD0">
        <w:rPr>
          <w:rFonts w:ascii="Times New Roman" w:hAnsi="Times New Roman" w:cs="Times New Roman"/>
          <w:sz w:val="24"/>
          <w:szCs w:val="24"/>
          <w:lang w:val="es-ES"/>
        </w:rPr>
        <w:t>junta</w:t>
      </w:r>
      <w:r w:rsidR="002574BB" w:rsidRPr="002574BB">
        <w:rPr>
          <w:rFonts w:ascii="Times New Roman" w:hAnsi="Times New Roman" w:cs="Times New Roman"/>
          <w:sz w:val="24"/>
          <w:szCs w:val="24"/>
          <w:lang w:val="es-ES"/>
        </w:rPr>
        <w:t xml:space="preserve"> varias tradiciones y tópico</w:t>
      </w:r>
      <w:r w:rsidR="00570871">
        <w:rPr>
          <w:rFonts w:ascii="Times New Roman" w:hAnsi="Times New Roman" w:cs="Times New Roman"/>
          <w:sz w:val="24"/>
          <w:szCs w:val="24"/>
          <w:lang w:val="es-ES"/>
        </w:rPr>
        <w:t>s</w:t>
      </w:r>
      <w:r w:rsidR="002574BB" w:rsidRPr="002574BB">
        <w:rPr>
          <w:rFonts w:ascii="Times New Roman" w:hAnsi="Times New Roman" w:cs="Times New Roman"/>
          <w:sz w:val="24"/>
          <w:szCs w:val="24"/>
          <w:lang w:val="es-ES"/>
        </w:rPr>
        <w:t>, lo que</w:t>
      </w:r>
      <w:r w:rsidR="00103B08">
        <w:rPr>
          <w:rFonts w:ascii="Times New Roman" w:hAnsi="Times New Roman" w:cs="Times New Roman"/>
          <w:sz w:val="24"/>
          <w:szCs w:val="24"/>
          <w:lang w:val="es-ES"/>
        </w:rPr>
        <w:t xml:space="preserve"> pueda</w:t>
      </w:r>
      <w:r w:rsidR="002574BB"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destacar</w:t>
      </w:r>
      <w:r w:rsidR="002574BB" w:rsidRPr="002574BB">
        <w:rPr>
          <w:rFonts w:ascii="Times New Roman" w:hAnsi="Times New Roman" w:cs="Times New Roman"/>
          <w:sz w:val="24"/>
          <w:szCs w:val="24"/>
          <w:lang w:val="es-ES"/>
        </w:rPr>
        <w:t xml:space="preserve"> la </w:t>
      </w:r>
      <w:r w:rsidR="00CC1AD0">
        <w:rPr>
          <w:rFonts w:ascii="Times New Roman" w:hAnsi="Times New Roman" w:cs="Times New Roman"/>
          <w:sz w:val="24"/>
          <w:szCs w:val="24"/>
          <w:lang w:val="es-ES"/>
        </w:rPr>
        <w:t>modifi</w:t>
      </w:r>
      <w:r w:rsidR="002574BB" w:rsidRPr="002574BB">
        <w:rPr>
          <w:rFonts w:ascii="Times New Roman" w:hAnsi="Times New Roman" w:cs="Times New Roman"/>
          <w:sz w:val="24"/>
          <w:szCs w:val="24"/>
          <w:lang w:val="es-ES"/>
        </w:rPr>
        <w:t>c</w:t>
      </w:r>
      <w:r w:rsidR="00CC1AD0">
        <w:rPr>
          <w:rFonts w:ascii="Times New Roman" w:hAnsi="Times New Roman" w:cs="Times New Roman"/>
          <w:sz w:val="24"/>
          <w:szCs w:val="24"/>
          <w:lang w:val="es-ES"/>
        </w:rPr>
        <w:t>ac</w:t>
      </w:r>
      <w:r w:rsidR="002574BB" w:rsidRPr="002574BB">
        <w:rPr>
          <w:rFonts w:ascii="Times New Roman" w:hAnsi="Times New Roman" w:cs="Times New Roman"/>
          <w:sz w:val="24"/>
          <w:szCs w:val="24"/>
          <w:lang w:val="es-ES"/>
        </w:rPr>
        <w:t xml:space="preserve">ión del género en la obra de </w:t>
      </w:r>
      <w:r w:rsidR="004E5EE0">
        <w:rPr>
          <w:rFonts w:ascii="Times New Roman" w:hAnsi="Times New Roman" w:cs="Times New Roman"/>
          <w:sz w:val="24"/>
          <w:szCs w:val="24"/>
          <w:lang w:val="es-ES"/>
        </w:rPr>
        <w:t>Enr</w:t>
      </w:r>
      <w:r w:rsidR="00570871">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2574BB" w:rsidRPr="002574BB">
        <w:rPr>
          <w:rFonts w:ascii="Times New Roman" w:hAnsi="Times New Roman" w:cs="Times New Roman"/>
          <w:sz w:val="24"/>
          <w:szCs w:val="24"/>
          <w:lang w:val="es-ES"/>
        </w:rPr>
        <w:t xml:space="preserve">. </w:t>
      </w:r>
    </w:p>
    <w:p w14:paraId="5B7412D3" w14:textId="03C3FFAB" w:rsidR="00F45AD2" w:rsidRDefault="002574BB" w:rsidP="00570871">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El otro personaje</w:t>
      </w:r>
      <w:r w:rsidR="00103B08">
        <w:rPr>
          <w:rFonts w:ascii="Times New Roman" w:hAnsi="Times New Roman" w:cs="Times New Roman"/>
          <w:sz w:val="24"/>
          <w:szCs w:val="24"/>
          <w:lang w:val="es-ES"/>
        </w:rPr>
        <w:t xml:space="preserve"> importante</w:t>
      </w:r>
      <w:r w:rsidR="00CC1AD0">
        <w:rPr>
          <w:rFonts w:ascii="Times New Roman" w:hAnsi="Times New Roman" w:cs="Times New Roman"/>
          <w:sz w:val="24"/>
          <w:szCs w:val="24"/>
          <w:lang w:val="es-ES"/>
        </w:rPr>
        <w:t xml:space="preserve"> de la novela</w:t>
      </w:r>
      <w:r w:rsidRPr="002574BB">
        <w:rPr>
          <w:rFonts w:ascii="Times New Roman" w:hAnsi="Times New Roman" w:cs="Times New Roman"/>
          <w:sz w:val="24"/>
          <w:szCs w:val="24"/>
          <w:lang w:val="es-ES"/>
        </w:rPr>
        <w:t xml:space="preserve"> es Gaspar, el hijo de Juan, con </w:t>
      </w:r>
      <w:r w:rsidR="003C337C">
        <w:rPr>
          <w:rFonts w:ascii="Times New Roman" w:hAnsi="Times New Roman" w:cs="Times New Roman"/>
          <w:sz w:val="24"/>
          <w:szCs w:val="24"/>
          <w:lang w:val="es-ES"/>
        </w:rPr>
        <w:t xml:space="preserve">semejanzas </w:t>
      </w:r>
      <w:r w:rsidR="00570871">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 xml:space="preserve"> con su </w:t>
      </w:r>
      <w:r w:rsidR="00CC1AD0">
        <w:rPr>
          <w:rFonts w:ascii="Times New Roman" w:hAnsi="Times New Roman" w:cs="Times New Roman"/>
          <w:sz w:val="24"/>
          <w:szCs w:val="24"/>
          <w:lang w:val="es-ES"/>
        </w:rPr>
        <w:t xml:space="preserve">antepasado. </w:t>
      </w:r>
      <w:r w:rsidR="00570871">
        <w:rPr>
          <w:rFonts w:ascii="Times New Roman" w:hAnsi="Times New Roman" w:cs="Times New Roman"/>
          <w:sz w:val="24"/>
          <w:szCs w:val="24"/>
          <w:lang w:val="es-ES"/>
        </w:rPr>
        <w:t>Se trata de</w:t>
      </w:r>
      <w:r w:rsidR="003C337C">
        <w:rPr>
          <w:rFonts w:ascii="Times New Roman" w:hAnsi="Times New Roman" w:cs="Times New Roman"/>
          <w:sz w:val="24"/>
          <w:szCs w:val="24"/>
          <w:lang w:val="es-ES"/>
        </w:rPr>
        <w:t xml:space="preserve"> una</w:t>
      </w:r>
      <w:r w:rsidR="00570871">
        <w:rPr>
          <w:rFonts w:ascii="Times New Roman" w:hAnsi="Times New Roman" w:cs="Times New Roman"/>
          <w:sz w:val="24"/>
          <w:szCs w:val="24"/>
          <w:lang w:val="es-ES"/>
        </w:rPr>
        <w:t xml:space="preserve"> figura</w:t>
      </w:r>
      <w:r w:rsidRPr="002574BB">
        <w:rPr>
          <w:rFonts w:ascii="Times New Roman" w:hAnsi="Times New Roman" w:cs="Times New Roman"/>
          <w:sz w:val="24"/>
          <w:szCs w:val="24"/>
          <w:lang w:val="es-ES"/>
        </w:rPr>
        <w:t xml:space="preserve"> atract</w:t>
      </w:r>
      <w:r w:rsidR="00570871">
        <w:rPr>
          <w:rFonts w:ascii="Times New Roman" w:hAnsi="Times New Roman" w:cs="Times New Roman"/>
          <w:sz w:val="24"/>
          <w:szCs w:val="24"/>
          <w:lang w:val="es-ES"/>
        </w:rPr>
        <w:t>iva</w:t>
      </w:r>
      <w:r w:rsidR="00CC1AD0">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y de</w:t>
      </w:r>
      <w:r w:rsidR="00103B08">
        <w:rPr>
          <w:rFonts w:ascii="Times New Roman" w:hAnsi="Times New Roman" w:cs="Times New Roman"/>
          <w:sz w:val="24"/>
          <w:szCs w:val="24"/>
          <w:lang w:val="es-ES"/>
        </w:rPr>
        <w:t xml:space="preserve"> un</w:t>
      </w:r>
      <w:r w:rsidRPr="002574BB">
        <w:rPr>
          <w:rFonts w:ascii="Times New Roman" w:hAnsi="Times New Roman" w:cs="Times New Roman"/>
          <w:sz w:val="24"/>
          <w:szCs w:val="24"/>
          <w:lang w:val="es-ES"/>
        </w:rPr>
        <w:t xml:space="preserve"> carácter independ</w:t>
      </w:r>
      <w:r w:rsidR="00CC1AD0">
        <w:rPr>
          <w:rFonts w:ascii="Times New Roman" w:hAnsi="Times New Roman" w:cs="Times New Roman"/>
          <w:sz w:val="24"/>
          <w:szCs w:val="24"/>
          <w:lang w:val="es-ES"/>
        </w:rPr>
        <w:t>en</w:t>
      </w:r>
      <w:r w:rsidR="00570871">
        <w:rPr>
          <w:rFonts w:ascii="Times New Roman" w:hAnsi="Times New Roman" w:cs="Times New Roman"/>
          <w:sz w:val="24"/>
          <w:szCs w:val="24"/>
          <w:lang w:val="es-ES"/>
        </w:rPr>
        <w:t>te</w:t>
      </w:r>
      <w:r w:rsidR="00CC1AD0">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desconfiado</w:t>
      </w:r>
      <w:r w:rsidR="00570871">
        <w:rPr>
          <w:rFonts w:ascii="Times New Roman" w:hAnsi="Times New Roman" w:cs="Times New Roman"/>
          <w:sz w:val="24"/>
          <w:szCs w:val="24"/>
          <w:lang w:val="es-ES"/>
        </w:rPr>
        <w:t xml:space="preserve"> que</w:t>
      </w:r>
      <w:r w:rsidRPr="002574BB">
        <w:rPr>
          <w:rFonts w:ascii="Times New Roman" w:hAnsi="Times New Roman" w:cs="Times New Roman"/>
          <w:sz w:val="24"/>
          <w:szCs w:val="24"/>
          <w:lang w:val="es-ES"/>
        </w:rPr>
        <w:t xml:space="preserve"> </w:t>
      </w:r>
      <w:r w:rsidR="00CC1AD0">
        <w:rPr>
          <w:rFonts w:ascii="Times New Roman" w:hAnsi="Times New Roman" w:cs="Times New Roman"/>
          <w:sz w:val="24"/>
          <w:szCs w:val="24"/>
          <w:lang w:val="es-ES"/>
        </w:rPr>
        <w:t>muestra</w:t>
      </w:r>
      <w:r w:rsidR="003C337C">
        <w:rPr>
          <w:rFonts w:ascii="Times New Roman" w:hAnsi="Times New Roman" w:cs="Times New Roman"/>
          <w:sz w:val="24"/>
          <w:szCs w:val="24"/>
          <w:lang w:val="es-ES"/>
        </w:rPr>
        <w:t xml:space="preserve"> cierta </w:t>
      </w:r>
      <w:r w:rsidRPr="002574BB">
        <w:rPr>
          <w:rFonts w:ascii="Times New Roman" w:hAnsi="Times New Roman" w:cs="Times New Roman"/>
          <w:sz w:val="24"/>
          <w:szCs w:val="24"/>
          <w:lang w:val="es-ES"/>
        </w:rPr>
        <w:t xml:space="preserve">agresividad. Estos relatos </w:t>
      </w:r>
      <w:r w:rsidR="00103B08">
        <w:rPr>
          <w:rFonts w:ascii="Times New Roman" w:hAnsi="Times New Roman" w:cs="Times New Roman"/>
          <w:sz w:val="24"/>
          <w:szCs w:val="24"/>
          <w:lang w:val="es-ES"/>
        </w:rPr>
        <w:t>p</w:t>
      </w:r>
      <w:r w:rsidR="003C337C">
        <w:rPr>
          <w:rFonts w:ascii="Times New Roman" w:hAnsi="Times New Roman" w:cs="Times New Roman"/>
          <w:sz w:val="24"/>
          <w:szCs w:val="24"/>
          <w:lang w:val="es-ES"/>
        </w:rPr>
        <w:t>ueden ser observados</w:t>
      </w:r>
      <w:r w:rsidR="00103B08">
        <w:rPr>
          <w:rFonts w:ascii="Times New Roman" w:hAnsi="Times New Roman" w:cs="Times New Roman"/>
          <w:sz w:val="24"/>
          <w:szCs w:val="24"/>
          <w:lang w:val="es-ES"/>
        </w:rPr>
        <w:t xml:space="preserve"> </w:t>
      </w:r>
      <w:r w:rsidR="003C337C">
        <w:rPr>
          <w:rFonts w:ascii="Times New Roman" w:hAnsi="Times New Roman" w:cs="Times New Roman"/>
          <w:sz w:val="24"/>
          <w:szCs w:val="24"/>
          <w:lang w:val="es-ES"/>
        </w:rPr>
        <w:t>y</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bien</w:t>
      </w:r>
      <w:r w:rsidRPr="002574BB">
        <w:rPr>
          <w:rFonts w:ascii="Times New Roman" w:hAnsi="Times New Roman" w:cs="Times New Roman"/>
          <w:sz w:val="24"/>
          <w:szCs w:val="24"/>
          <w:lang w:val="es-ES"/>
        </w:rPr>
        <w:t xml:space="preserve"> reflejados </w:t>
      </w:r>
      <w:r w:rsidR="006B485A">
        <w:rPr>
          <w:rFonts w:ascii="Times New Roman" w:hAnsi="Times New Roman" w:cs="Times New Roman"/>
          <w:sz w:val="24"/>
          <w:szCs w:val="24"/>
          <w:lang w:val="es-ES"/>
        </w:rPr>
        <w:t>por</w:t>
      </w:r>
      <w:r w:rsidR="00103B08">
        <w:rPr>
          <w:rFonts w:ascii="Times New Roman" w:hAnsi="Times New Roman" w:cs="Times New Roman"/>
          <w:sz w:val="24"/>
          <w:szCs w:val="24"/>
          <w:lang w:val="es-ES"/>
        </w:rPr>
        <w:t xml:space="preserve"> los</w:t>
      </w:r>
      <w:r w:rsidR="006B485A">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 xml:space="preserve">comentarios </w:t>
      </w:r>
      <w:r w:rsidR="003C337C">
        <w:rPr>
          <w:rFonts w:ascii="Times New Roman" w:hAnsi="Times New Roman" w:cs="Times New Roman"/>
          <w:sz w:val="24"/>
          <w:szCs w:val="24"/>
          <w:lang w:val="es-ES"/>
        </w:rPr>
        <w:t>que propone el</w:t>
      </w:r>
      <w:r w:rsidRPr="002574BB">
        <w:rPr>
          <w:rFonts w:ascii="Times New Roman" w:hAnsi="Times New Roman" w:cs="Times New Roman"/>
          <w:sz w:val="24"/>
          <w:szCs w:val="24"/>
          <w:lang w:val="es-ES"/>
        </w:rPr>
        <w:t xml:space="preserve"> narrador, </w:t>
      </w:r>
      <w:r w:rsidR="006B485A">
        <w:rPr>
          <w:rFonts w:ascii="Times New Roman" w:hAnsi="Times New Roman" w:cs="Times New Roman"/>
          <w:sz w:val="24"/>
          <w:szCs w:val="24"/>
          <w:lang w:val="es-ES"/>
        </w:rPr>
        <w:t>mostrando</w:t>
      </w:r>
      <w:r w:rsidRPr="002574BB">
        <w:rPr>
          <w:rFonts w:ascii="Times New Roman" w:hAnsi="Times New Roman" w:cs="Times New Roman"/>
          <w:sz w:val="24"/>
          <w:szCs w:val="24"/>
          <w:lang w:val="es-ES"/>
        </w:rPr>
        <w:t xml:space="preserve"> el gusto </w:t>
      </w:r>
      <w:r w:rsidR="006B485A">
        <w:rPr>
          <w:rFonts w:ascii="Times New Roman" w:hAnsi="Times New Roman" w:cs="Times New Roman"/>
          <w:sz w:val="24"/>
          <w:szCs w:val="24"/>
          <w:lang w:val="es-ES"/>
        </w:rPr>
        <w:t>de ambos.</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Se narran entonces</w:t>
      </w:r>
      <w:r w:rsidR="003C337C">
        <w:rPr>
          <w:rFonts w:ascii="Times New Roman" w:hAnsi="Times New Roman" w:cs="Times New Roman"/>
          <w:sz w:val="24"/>
          <w:szCs w:val="24"/>
          <w:lang w:val="es-ES"/>
        </w:rPr>
        <w:t xml:space="preserve"> varios</w:t>
      </w:r>
      <w:r w:rsidRPr="002574BB">
        <w:rPr>
          <w:rFonts w:ascii="Times New Roman" w:hAnsi="Times New Roman" w:cs="Times New Roman"/>
          <w:sz w:val="24"/>
          <w:szCs w:val="24"/>
          <w:lang w:val="es-ES"/>
        </w:rPr>
        <w:t xml:space="preserve"> episodios que</w:t>
      </w:r>
      <w:r w:rsidR="006B485A">
        <w:rPr>
          <w:rFonts w:ascii="Times New Roman" w:hAnsi="Times New Roman" w:cs="Times New Roman"/>
          <w:sz w:val="24"/>
          <w:szCs w:val="24"/>
          <w:lang w:val="es-ES"/>
        </w:rPr>
        <w:t xml:space="preserve"> destacan </w:t>
      </w:r>
      <w:r w:rsidRPr="002574BB">
        <w:rPr>
          <w:rFonts w:ascii="Times New Roman" w:hAnsi="Times New Roman" w:cs="Times New Roman"/>
          <w:sz w:val="24"/>
          <w:szCs w:val="24"/>
          <w:lang w:val="es-ES"/>
        </w:rPr>
        <w:t xml:space="preserve">la herencia genética </w:t>
      </w:r>
      <w:r w:rsidR="00F41E60">
        <w:rPr>
          <w:rFonts w:ascii="Times New Roman" w:hAnsi="Times New Roman" w:cs="Times New Roman"/>
          <w:sz w:val="24"/>
          <w:szCs w:val="24"/>
          <w:lang w:val="es-ES"/>
        </w:rPr>
        <w:t>de ambos</w:t>
      </w:r>
      <w:r w:rsidRPr="002574BB">
        <w:rPr>
          <w:rFonts w:ascii="Times New Roman" w:hAnsi="Times New Roman" w:cs="Times New Roman"/>
          <w:sz w:val="24"/>
          <w:szCs w:val="24"/>
          <w:lang w:val="es-ES"/>
        </w:rPr>
        <w:t>. De est</w:t>
      </w:r>
      <w:r w:rsidR="006B485A">
        <w:rPr>
          <w:rFonts w:ascii="Times New Roman" w:hAnsi="Times New Roman" w:cs="Times New Roman"/>
          <w:sz w:val="24"/>
          <w:szCs w:val="24"/>
          <w:lang w:val="es-ES"/>
        </w:rPr>
        <w:t>e modo</w:t>
      </w:r>
      <w:r w:rsidRPr="002574BB">
        <w:rPr>
          <w:rFonts w:ascii="Times New Roman" w:hAnsi="Times New Roman" w:cs="Times New Roman"/>
          <w:sz w:val="24"/>
          <w:szCs w:val="24"/>
          <w:lang w:val="es-ES"/>
        </w:rPr>
        <w:t xml:space="preserve">, el padre e hijo </w:t>
      </w:r>
      <w:r w:rsidR="006B485A">
        <w:rPr>
          <w:rFonts w:ascii="Times New Roman" w:hAnsi="Times New Roman" w:cs="Times New Roman"/>
          <w:sz w:val="24"/>
          <w:szCs w:val="24"/>
          <w:lang w:val="es-ES"/>
        </w:rPr>
        <w:t>construyen</w:t>
      </w:r>
      <w:r w:rsidRPr="002574BB">
        <w:rPr>
          <w:rFonts w:ascii="Times New Roman" w:hAnsi="Times New Roman" w:cs="Times New Roman"/>
          <w:sz w:val="24"/>
          <w:szCs w:val="24"/>
          <w:lang w:val="es-ES"/>
        </w:rPr>
        <w:t xml:space="preserve"> el</w:t>
      </w:r>
      <w:r w:rsidR="00103B08">
        <w:rPr>
          <w:rFonts w:ascii="Times New Roman" w:hAnsi="Times New Roman" w:cs="Times New Roman"/>
          <w:sz w:val="24"/>
          <w:szCs w:val="24"/>
          <w:lang w:val="es-ES"/>
        </w:rPr>
        <w:t xml:space="preserve"> principal</w:t>
      </w:r>
      <w:r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núcleo</w:t>
      </w:r>
      <w:r w:rsidRPr="002574BB">
        <w:rPr>
          <w:rFonts w:ascii="Times New Roman" w:hAnsi="Times New Roman" w:cs="Times New Roman"/>
          <w:sz w:val="24"/>
          <w:szCs w:val="24"/>
          <w:lang w:val="es-ES"/>
        </w:rPr>
        <w:t xml:space="preserve"> sobre el que</w:t>
      </w:r>
      <w:r w:rsidR="003C337C">
        <w:rPr>
          <w:rFonts w:ascii="Times New Roman" w:hAnsi="Times New Roman" w:cs="Times New Roman"/>
          <w:sz w:val="24"/>
          <w:szCs w:val="24"/>
          <w:lang w:val="es-ES"/>
        </w:rPr>
        <w:t xml:space="preserve"> pueden</w:t>
      </w:r>
      <w:r w:rsidRPr="002574BB">
        <w:rPr>
          <w:rFonts w:ascii="Times New Roman" w:hAnsi="Times New Roman" w:cs="Times New Roman"/>
          <w:sz w:val="24"/>
          <w:szCs w:val="24"/>
          <w:lang w:val="es-ES"/>
        </w:rPr>
        <w:t xml:space="preserve"> gira</w:t>
      </w:r>
      <w:r w:rsidR="003C337C">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l</w:t>
      </w:r>
      <w:r w:rsidR="006B485A">
        <w:rPr>
          <w:rFonts w:ascii="Times New Roman" w:hAnsi="Times New Roman" w:cs="Times New Roman"/>
          <w:sz w:val="24"/>
          <w:szCs w:val="24"/>
          <w:lang w:val="es-ES"/>
        </w:rPr>
        <w:t>as ideas</w:t>
      </w:r>
      <w:r w:rsidR="00F41E60">
        <w:rPr>
          <w:rFonts w:ascii="Times New Roman" w:hAnsi="Times New Roman" w:cs="Times New Roman"/>
          <w:sz w:val="24"/>
          <w:szCs w:val="24"/>
          <w:lang w:val="es-ES"/>
        </w:rPr>
        <w:t xml:space="preserve"> principales</w:t>
      </w:r>
      <w:r w:rsidRPr="002574BB">
        <w:rPr>
          <w:rFonts w:ascii="Times New Roman" w:hAnsi="Times New Roman" w:cs="Times New Roman"/>
          <w:sz w:val="24"/>
          <w:szCs w:val="24"/>
          <w:lang w:val="es-ES"/>
        </w:rPr>
        <w:t xml:space="preserve"> de la novela</w:t>
      </w:r>
      <w:r w:rsidR="00F41E60">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p>
    <w:p w14:paraId="0B97DB60" w14:textId="2A909ECE" w:rsidR="008B3C91" w:rsidRPr="003C2833" w:rsidRDefault="00925CBE" w:rsidP="006B485A">
      <w:pPr>
        <w:spacing w:after="240" w:line="360" w:lineRule="auto"/>
        <w:ind w:left="708"/>
        <w:jc w:val="both"/>
        <w:rPr>
          <w:rFonts w:ascii="Times New Roman" w:hAnsi="Times New Roman" w:cs="Times New Roman"/>
          <w:sz w:val="20"/>
          <w:szCs w:val="20"/>
          <w:lang w:val="es-ES"/>
        </w:rPr>
      </w:pPr>
      <w:r w:rsidRPr="003C2833">
        <w:rPr>
          <w:rFonts w:ascii="Times New Roman" w:hAnsi="Times New Roman" w:cs="Times New Roman"/>
          <w:sz w:val="20"/>
          <w:szCs w:val="20"/>
          <w:lang w:val="es-ES"/>
        </w:rPr>
        <w:t>“</w:t>
      </w:r>
      <w:r w:rsidR="002574BB" w:rsidRPr="003C2833">
        <w:rPr>
          <w:rFonts w:ascii="Times New Roman" w:hAnsi="Times New Roman" w:cs="Times New Roman"/>
          <w:sz w:val="20"/>
          <w:szCs w:val="20"/>
          <w:lang w:val="es-ES"/>
        </w:rPr>
        <w:t>La idea que me rondaba cuando estaba escribiendo la novela y antes era la idea de la paternidad y lo filial como una idea problemática. En el sentido de cuánto de nuestra historia personal y</w:t>
      </w:r>
      <w:r w:rsidR="00A7090D">
        <w:rPr>
          <w:rFonts w:ascii="Times New Roman" w:hAnsi="Times New Roman" w:cs="Times New Roman"/>
          <w:sz w:val="20"/>
          <w:szCs w:val="20"/>
          <w:lang w:val="es-ES"/>
        </w:rPr>
        <w:t> </w:t>
      </w:r>
      <w:r w:rsidR="002574BB" w:rsidRPr="003C2833">
        <w:rPr>
          <w:rFonts w:ascii="Times New Roman" w:hAnsi="Times New Roman" w:cs="Times New Roman"/>
          <w:sz w:val="20"/>
          <w:szCs w:val="20"/>
          <w:lang w:val="es-ES"/>
        </w:rPr>
        <w:t xml:space="preserve">política y social </w:t>
      </w:r>
      <w:r w:rsidR="002574BB" w:rsidRPr="003C2833">
        <w:rPr>
          <w:rFonts w:ascii="Times New Roman" w:hAnsi="Times New Roman" w:cs="Times New Roman"/>
          <w:sz w:val="20"/>
          <w:szCs w:val="20"/>
          <w:lang w:val="es-ES"/>
        </w:rPr>
        <w:lastRenderedPageBreak/>
        <w:t>de nuestros países le pasamos a nuestros hijos y cuánto de ellos se pueden rebelar contra ello o cambiar nuestra historia. Cuánto de los traumas personales y</w:t>
      </w:r>
      <w:r w:rsidR="009B10A0" w:rsidRPr="003C2833">
        <w:rPr>
          <w:rFonts w:ascii="Times New Roman" w:hAnsi="Times New Roman" w:cs="Times New Roman"/>
          <w:sz w:val="20"/>
          <w:szCs w:val="20"/>
          <w:lang w:val="es-ES"/>
        </w:rPr>
        <w:t> </w:t>
      </w:r>
      <w:r w:rsidR="002574BB" w:rsidRPr="003C2833">
        <w:rPr>
          <w:rFonts w:ascii="Times New Roman" w:hAnsi="Times New Roman" w:cs="Times New Roman"/>
          <w:sz w:val="20"/>
          <w:szCs w:val="20"/>
          <w:lang w:val="es-ES"/>
        </w:rPr>
        <w:t>nacionales son posibles de revertir o</w:t>
      </w:r>
      <w:r w:rsidR="00A7090D">
        <w:rPr>
          <w:rFonts w:ascii="Times New Roman" w:hAnsi="Times New Roman" w:cs="Times New Roman"/>
          <w:sz w:val="20"/>
          <w:szCs w:val="20"/>
          <w:lang w:val="es-ES"/>
        </w:rPr>
        <w:t> </w:t>
      </w:r>
      <w:r w:rsidR="002574BB" w:rsidRPr="003C2833">
        <w:rPr>
          <w:rFonts w:ascii="Times New Roman" w:hAnsi="Times New Roman" w:cs="Times New Roman"/>
          <w:sz w:val="20"/>
          <w:szCs w:val="20"/>
          <w:lang w:val="es-ES"/>
        </w:rPr>
        <w:t>si estamos condenados a repetir siempre los mismos. […] Mi visión no es muy optimista</w:t>
      </w:r>
      <w:r w:rsidRPr="003C2833">
        <w:rPr>
          <w:rFonts w:ascii="Times New Roman" w:hAnsi="Times New Roman" w:cs="Times New Roman"/>
          <w:sz w:val="20"/>
          <w:szCs w:val="20"/>
          <w:lang w:val="es-ES"/>
        </w:rPr>
        <w:t>”</w:t>
      </w:r>
      <w:r w:rsidR="002574BB" w:rsidRPr="003C2833">
        <w:rPr>
          <w:rFonts w:ascii="Times New Roman" w:hAnsi="Times New Roman" w:cs="Times New Roman"/>
          <w:sz w:val="20"/>
          <w:szCs w:val="20"/>
          <w:lang w:val="es-ES"/>
        </w:rPr>
        <w:t>.</w:t>
      </w:r>
      <w:r w:rsidR="00F41E60" w:rsidRPr="003C2833">
        <w:rPr>
          <w:rStyle w:val="Znakapoznpodarou"/>
          <w:rFonts w:ascii="Times New Roman" w:hAnsi="Times New Roman" w:cs="Times New Roman"/>
          <w:sz w:val="20"/>
          <w:szCs w:val="20"/>
          <w:lang w:val="es-ES"/>
        </w:rPr>
        <w:footnoteReference w:id="22"/>
      </w:r>
    </w:p>
    <w:p w14:paraId="3960C56C" w14:textId="7979129B" w:rsidR="00F45AD2"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Frente a est</w:t>
      </w:r>
      <w:r w:rsidR="00103B08">
        <w:rPr>
          <w:rFonts w:ascii="Times New Roman" w:hAnsi="Times New Roman" w:cs="Times New Roman"/>
          <w:sz w:val="24"/>
          <w:szCs w:val="24"/>
          <w:lang w:val="es-ES"/>
        </w:rPr>
        <w:t>a postura</w:t>
      </w:r>
      <w:r w:rsidRPr="002574BB">
        <w:rPr>
          <w:rFonts w:ascii="Times New Roman" w:hAnsi="Times New Roman" w:cs="Times New Roman"/>
          <w:sz w:val="24"/>
          <w:szCs w:val="24"/>
          <w:lang w:val="es-ES"/>
        </w:rPr>
        <w:t xml:space="preserve"> pesimis</w:t>
      </w:r>
      <w:r w:rsidR="00103B08">
        <w:rPr>
          <w:rFonts w:ascii="Times New Roman" w:hAnsi="Times New Roman" w:cs="Times New Roman"/>
          <w:sz w:val="24"/>
          <w:szCs w:val="24"/>
          <w:lang w:val="es-ES"/>
        </w:rPr>
        <w:t>ta</w:t>
      </w:r>
      <w:r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se pueden</w:t>
      </w:r>
      <w:r w:rsidR="006B485A">
        <w:rPr>
          <w:rFonts w:ascii="Times New Roman" w:hAnsi="Times New Roman" w:cs="Times New Roman"/>
          <w:sz w:val="24"/>
          <w:szCs w:val="24"/>
          <w:lang w:val="es-ES"/>
        </w:rPr>
        <w:t xml:space="preserve"> observar</w:t>
      </w:r>
      <w:r w:rsidRPr="002574BB">
        <w:rPr>
          <w:rFonts w:ascii="Times New Roman" w:hAnsi="Times New Roman" w:cs="Times New Roman"/>
          <w:sz w:val="24"/>
          <w:szCs w:val="24"/>
          <w:lang w:val="es-ES"/>
        </w:rPr>
        <w:t xml:space="preserve"> en la </w:t>
      </w:r>
      <w:r w:rsidR="00F41E60">
        <w:rPr>
          <w:rFonts w:ascii="Times New Roman" w:hAnsi="Times New Roman" w:cs="Times New Roman"/>
          <w:sz w:val="24"/>
          <w:szCs w:val="24"/>
          <w:lang w:val="es-ES"/>
        </w:rPr>
        <w:t>historia</w:t>
      </w:r>
      <w:r w:rsidRPr="002574BB">
        <w:rPr>
          <w:rFonts w:ascii="Times New Roman" w:hAnsi="Times New Roman" w:cs="Times New Roman"/>
          <w:sz w:val="24"/>
          <w:szCs w:val="24"/>
          <w:lang w:val="es-ES"/>
        </w:rPr>
        <w:t xml:space="preserve"> la presencia del amor y la amistad </w:t>
      </w:r>
      <w:r w:rsidR="00F41E60">
        <w:rPr>
          <w:rFonts w:ascii="Times New Roman" w:hAnsi="Times New Roman" w:cs="Times New Roman"/>
          <w:sz w:val="24"/>
          <w:szCs w:val="24"/>
          <w:lang w:val="es-ES"/>
        </w:rPr>
        <w:t>que es</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muy fuerte</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que el</w:t>
      </w:r>
      <w:r w:rsidRPr="002574BB">
        <w:rPr>
          <w:rFonts w:ascii="Times New Roman" w:hAnsi="Times New Roman" w:cs="Times New Roman"/>
          <w:sz w:val="24"/>
          <w:szCs w:val="24"/>
          <w:lang w:val="es-ES"/>
        </w:rPr>
        <w:t xml:space="preserve"> mal. Entre los personajes </w:t>
      </w:r>
      <w:r w:rsidR="003C337C">
        <w:rPr>
          <w:rFonts w:ascii="Times New Roman" w:hAnsi="Times New Roman" w:cs="Times New Roman"/>
          <w:sz w:val="24"/>
          <w:szCs w:val="24"/>
          <w:lang w:val="es-ES"/>
        </w:rPr>
        <w:t>resiste</w:t>
      </w:r>
      <w:r w:rsidRPr="002574BB">
        <w:rPr>
          <w:rFonts w:ascii="Times New Roman" w:hAnsi="Times New Roman" w:cs="Times New Roman"/>
          <w:sz w:val="24"/>
          <w:szCs w:val="24"/>
          <w:lang w:val="es-ES"/>
        </w:rPr>
        <w:t xml:space="preserve"> la </w:t>
      </w:r>
      <w:r w:rsidR="00F41E60">
        <w:rPr>
          <w:rFonts w:ascii="Times New Roman" w:hAnsi="Times New Roman" w:cs="Times New Roman"/>
          <w:sz w:val="24"/>
          <w:szCs w:val="24"/>
          <w:lang w:val="es-ES"/>
        </w:rPr>
        <w:t>fidelidad</w:t>
      </w:r>
      <w:r w:rsidRPr="002574BB">
        <w:rPr>
          <w:rFonts w:ascii="Times New Roman" w:hAnsi="Times New Roman" w:cs="Times New Roman"/>
          <w:sz w:val="24"/>
          <w:szCs w:val="24"/>
          <w:lang w:val="es-ES"/>
        </w:rPr>
        <w:t>, ayud</w:t>
      </w:r>
      <w:r w:rsidR="00F41E60">
        <w:rPr>
          <w:rFonts w:ascii="Times New Roman" w:hAnsi="Times New Roman" w:cs="Times New Roman"/>
          <w:sz w:val="24"/>
          <w:szCs w:val="24"/>
          <w:lang w:val="es-ES"/>
        </w:rPr>
        <w:t>an entre sí</w:t>
      </w:r>
      <w:r w:rsidRPr="002574BB">
        <w:rPr>
          <w:rFonts w:ascii="Times New Roman" w:hAnsi="Times New Roman" w:cs="Times New Roman"/>
          <w:sz w:val="24"/>
          <w:szCs w:val="24"/>
          <w:lang w:val="es-ES"/>
        </w:rPr>
        <w:t>, sin importar l</w:t>
      </w:r>
      <w:r w:rsidR="006B485A">
        <w:rPr>
          <w:rFonts w:ascii="Times New Roman" w:hAnsi="Times New Roman" w:cs="Times New Roman"/>
          <w:sz w:val="24"/>
          <w:szCs w:val="24"/>
          <w:lang w:val="es-ES"/>
        </w:rPr>
        <w:t>o que puede</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pasar</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Se puede observar</w:t>
      </w:r>
      <w:r w:rsidR="00103B08">
        <w:rPr>
          <w:rFonts w:ascii="Times New Roman" w:hAnsi="Times New Roman" w:cs="Times New Roman"/>
          <w:sz w:val="24"/>
          <w:szCs w:val="24"/>
          <w:lang w:val="es-ES"/>
        </w:rPr>
        <w:t xml:space="preserve"> en el momento</w:t>
      </w:r>
      <w:r w:rsidR="006B485A">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en que</w:t>
      </w:r>
      <w:r w:rsidRPr="002574BB">
        <w:rPr>
          <w:rFonts w:ascii="Times New Roman" w:hAnsi="Times New Roman" w:cs="Times New Roman"/>
          <w:sz w:val="24"/>
          <w:szCs w:val="24"/>
          <w:lang w:val="es-ES"/>
        </w:rPr>
        <w:t xml:space="preserve"> Juan </w:t>
      </w:r>
      <w:r w:rsidR="00F41E60">
        <w:rPr>
          <w:rFonts w:ascii="Times New Roman" w:hAnsi="Times New Roman" w:cs="Times New Roman"/>
          <w:sz w:val="24"/>
          <w:szCs w:val="24"/>
          <w:lang w:val="es-ES"/>
        </w:rPr>
        <w:t>hace todo lo que pueda</w:t>
      </w:r>
      <w:r w:rsidRPr="002574BB">
        <w:rPr>
          <w:rFonts w:ascii="Times New Roman" w:hAnsi="Times New Roman" w:cs="Times New Roman"/>
          <w:sz w:val="24"/>
          <w:szCs w:val="24"/>
          <w:lang w:val="es-ES"/>
        </w:rPr>
        <w:t xml:space="preserve"> p</w:t>
      </w:r>
      <w:r w:rsidR="006B485A">
        <w:rPr>
          <w:rFonts w:ascii="Times New Roman" w:hAnsi="Times New Roman" w:cs="Times New Roman"/>
          <w:sz w:val="24"/>
          <w:szCs w:val="24"/>
          <w:lang w:val="es-ES"/>
        </w:rPr>
        <w:t>ara</w:t>
      </w:r>
      <w:r w:rsidRPr="002574BB">
        <w:rPr>
          <w:rFonts w:ascii="Times New Roman" w:hAnsi="Times New Roman" w:cs="Times New Roman"/>
          <w:sz w:val="24"/>
          <w:szCs w:val="24"/>
          <w:lang w:val="es-ES"/>
        </w:rPr>
        <w:t xml:space="preserve"> salvar a su hijo</w:t>
      </w:r>
      <w:r w:rsidR="00F41E60">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y</w:t>
      </w:r>
      <w:r w:rsidR="00F41E60">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mantener</w:t>
      </w:r>
      <w:r w:rsidR="00F41E60">
        <w:rPr>
          <w:rFonts w:ascii="Times New Roman" w:hAnsi="Times New Roman" w:cs="Times New Roman"/>
          <w:sz w:val="24"/>
          <w:szCs w:val="24"/>
          <w:lang w:val="es-ES"/>
        </w:rPr>
        <w:t xml:space="preserve"> la </w:t>
      </w:r>
      <w:r w:rsidRPr="002574BB">
        <w:rPr>
          <w:rFonts w:ascii="Times New Roman" w:hAnsi="Times New Roman" w:cs="Times New Roman"/>
          <w:sz w:val="24"/>
          <w:szCs w:val="24"/>
          <w:lang w:val="es-ES"/>
        </w:rPr>
        <w:t>ignoran</w:t>
      </w:r>
      <w:r w:rsidR="00F41E60">
        <w:rPr>
          <w:rFonts w:ascii="Times New Roman" w:hAnsi="Times New Roman" w:cs="Times New Roman"/>
          <w:sz w:val="24"/>
          <w:szCs w:val="24"/>
          <w:lang w:val="es-ES"/>
        </w:rPr>
        <w:t>cia</w:t>
      </w:r>
      <w:r w:rsidRPr="002574BB">
        <w:rPr>
          <w:rFonts w:ascii="Times New Roman" w:hAnsi="Times New Roman" w:cs="Times New Roman"/>
          <w:sz w:val="24"/>
          <w:szCs w:val="24"/>
          <w:lang w:val="es-ES"/>
        </w:rPr>
        <w:t xml:space="preserve"> de todo lo</w:t>
      </w:r>
      <w:r w:rsidR="00F41E60">
        <w:rPr>
          <w:rFonts w:ascii="Times New Roman" w:hAnsi="Times New Roman" w:cs="Times New Roman"/>
          <w:sz w:val="24"/>
          <w:szCs w:val="24"/>
          <w:lang w:val="es-ES"/>
        </w:rPr>
        <w:t xml:space="preserve"> que </w:t>
      </w:r>
      <w:r w:rsidR="006B485A">
        <w:rPr>
          <w:rFonts w:ascii="Times New Roman" w:hAnsi="Times New Roman" w:cs="Times New Roman"/>
          <w:sz w:val="24"/>
          <w:szCs w:val="24"/>
          <w:lang w:val="es-ES"/>
        </w:rPr>
        <w:t xml:space="preserve">está estrechamente </w:t>
      </w:r>
      <w:r w:rsidR="00103B08">
        <w:rPr>
          <w:rFonts w:ascii="Times New Roman" w:hAnsi="Times New Roman" w:cs="Times New Roman"/>
          <w:sz w:val="24"/>
          <w:szCs w:val="24"/>
          <w:lang w:val="es-ES"/>
        </w:rPr>
        <w:t>juntado</w:t>
      </w:r>
      <w:r w:rsidR="006B485A">
        <w:rPr>
          <w:rFonts w:ascii="Times New Roman" w:hAnsi="Times New Roman" w:cs="Times New Roman"/>
          <w:sz w:val="24"/>
          <w:szCs w:val="24"/>
          <w:lang w:val="es-ES"/>
        </w:rPr>
        <w:t xml:space="preserve"> con</w:t>
      </w:r>
      <w:r w:rsidRPr="002574BB">
        <w:rPr>
          <w:rFonts w:ascii="Times New Roman" w:hAnsi="Times New Roman" w:cs="Times New Roman"/>
          <w:sz w:val="24"/>
          <w:szCs w:val="24"/>
          <w:lang w:val="es-ES"/>
        </w:rPr>
        <w:t xml:space="preserve"> la Orden. Est</w:t>
      </w:r>
      <w:r w:rsidR="006B485A">
        <w:rPr>
          <w:rFonts w:ascii="Times New Roman" w:hAnsi="Times New Roman" w:cs="Times New Roman"/>
          <w:sz w:val="24"/>
          <w:szCs w:val="24"/>
          <w:lang w:val="es-ES"/>
        </w:rPr>
        <w:t>a actitud</w:t>
      </w:r>
      <w:r w:rsidRPr="002574BB">
        <w:rPr>
          <w:rFonts w:ascii="Times New Roman" w:hAnsi="Times New Roman" w:cs="Times New Roman"/>
          <w:sz w:val="24"/>
          <w:szCs w:val="24"/>
          <w:lang w:val="es-ES"/>
        </w:rPr>
        <w:t xml:space="preserve"> </w:t>
      </w:r>
      <w:r w:rsidR="00103B08">
        <w:rPr>
          <w:rFonts w:ascii="Times New Roman" w:hAnsi="Times New Roman" w:cs="Times New Roman"/>
          <w:sz w:val="24"/>
          <w:szCs w:val="24"/>
          <w:lang w:val="es-ES"/>
        </w:rPr>
        <w:t>pueda parecer</w:t>
      </w:r>
      <w:r w:rsidRPr="002574BB">
        <w:rPr>
          <w:rFonts w:ascii="Times New Roman" w:hAnsi="Times New Roman" w:cs="Times New Roman"/>
          <w:sz w:val="24"/>
          <w:szCs w:val="24"/>
          <w:lang w:val="es-ES"/>
        </w:rPr>
        <w:t xml:space="preserve"> ef</w:t>
      </w:r>
      <w:r w:rsidR="00F41E60">
        <w:rPr>
          <w:rFonts w:ascii="Times New Roman" w:hAnsi="Times New Roman" w:cs="Times New Roman"/>
          <w:sz w:val="24"/>
          <w:szCs w:val="24"/>
          <w:lang w:val="es-ES"/>
        </w:rPr>
        <w:t>ectiv</w:t>
      </w:r>
      <w:r w:rsidR="006B485A">
        <w:rPr>
          <w:rFonts w:ascii="Times New Roman" w:hAnsi="Times New Roman" w:cs="Times New Roman"/>
          <w:sz w:val="24"/>
          <w:szCs w:val="24"/>
          <w:lang w:val="es-ES"/>
        </w:rPr>
        <w:t>a</w:t>
      </w:r>
      <w:r w:rsidRPr="002574BB">
        <w:rPr>
          <w:rFonts w:ascii="Times New Roman" w:hAnsi="Times New Roman" w:cs="Times New Roman"/>
          <w:sz w:val="24"/>
          <w:szCs w:val="24"/>
          <w:lang w:val="es-ES"/>
        </w:rPr>
        <w:t>, pero también</w:t>
      </w:r>
      <w:r w:rsidR="00F41E60">
        <w:rPr>
          <w:rFonts w:ascii="Times New Roman" w:hAnsi="Times New Roman" w:cs="Times New Roman"/>
          <w:sz w:val="24"/>
          <w:szCs w:val="24"/>
          <w:lang w:val="es-ES"/>
        </w:rPr>
        <w:t xml:space="preserve"> es</w:t>
      </w:r>
      <w:r w:rsidRPr="002574BB">
        <w:rPr>
          <w:rFonts w:ascii="Times New Roman" w:hAnsi="Times New Roman" w:cs="Times New Roman"/>
          <w:sz w:val="24"/>
          <w:szCs w:val="24"/>
          <w:lang w:val="es-ES"/>
        </w:rPr>
        <w:t xml:space="preserve"> doloros</w:t>
      </w:r>
      <w:r w:rsidR="006B485A">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porque </w:t>
      </w:r>
      <w:r w:rsidR="006B485A">
        <w:rPr>
          <w:rFonts w:ascii="Times New Roman" w:hAnsi="Times New Roman" w:cs="Times New Roman"/>
          <w:sz w:val="24"/>
          <w:szCs w:val="24"/>
          <w:lang w:val="es-ES"/>
        </w:rPr>
        <w:t>pued</w:t>
      </w:r>
      <w:r w:rsidR="003C337C">
        <w:rPr>
          <w:rFonts w:ascii="Times New Roman" w:hAnsi="Times New Roman" w:cs="Times New Roman"/>
          <w:sz w:val="24"/>
          <w:szCs w:val="24"/>
          <w:lang w:val="es-ES"/>
        </w:rPr>
        <w:t>e</w:t>
      </w:r>
      <w:r w:rsidR="006B485A">
        <w:rPr>
          <w:rFonts w:ascii="Times New Roman" w:hAnsi="Times New Roman" w:cs="Times New Roman"/>
          <w:sz w:val="24"/>
          <w:szCs w:val="24"/>
          <w:lang w:val="es-ES"/>
        </w:rPr>
        <w:t xml:space="preserve"> provocar</w:t>
      </w:r>
      <w:r w:rsidRPr="002574BB">
        <w:rPr>
          <w:rFonts w:ascii="Times New Roman" w:hAnsi="Times New Roman" w:cs="Times New Roman"/>
          <w:sz w:val="24"/>
          <w:szCs w:val="24"/>
          <w:lang w:val="es-ES"/>
        </w:rPr>
        <w:t xml:space="preserve"> el </w:t>
      </w:r>
      <w:r w:rsidR="00F41E60">
        <w:rPr>
          <w:rFonts w:ascii="Times New Roman" w:hAnsi="Times New Roman" w:cs="Times New Roman"/>
          <w:sz w:val="24"/>
          <w:szCs w:val="24"/>
          <w:lang w:val="es-ES"/>
        </w:rPr>
        <w:t>alej</w:t>
      </w:r>
      <w:r w:rsidRPr="002574BB">
        <w:rPr>
          <w:rFonts w:ascii="Times New Roman" w:hAnsi="Times New Roman" w:cs="Times New Roman"/>
          <w:sz w:val="24"/>
          <w:szCs w:val="24"/>
          <w:lang w:val="es-ES"/>
        </w:rPr>
        <w:t xml:space="preserve">amiento entre el padre y </w:t>
      </w:r>
      <w:r w:rsidR="00103B08">
        <w:rPr>
          <w:rFonts w:ascii="Times New Roman" w:hAnsi="Times New Roman" w:cs="Times New Roman"/>
          <w:sz w:val="24"/>
          <w:szCs w:val="24"/>
          <w:lang w:val="es-ES"/>
        </w:rPr>
        <w:t>su</w:t>
      </w:r>
      <w:r w:rsidRPr="002574BB">
        <w:rPr>
          <w:rFonts w:ascii="Times New Roman" w:hAnsi="Times New Roman" w:cs="Times New Roman"/>
          <w:sz w:val="24"/>
          <w:szCs w:val="24"/>
          <w:lang w:val="es-ES"/>
        </w:rPr>
        <w:t xml:space="preserve"> hijo</w:t>
      </w:r>
      <w:r w:rsidR="006B485A">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que no</w:t>
      </w:r>
      <w:r w:rsidR="00103B08">
        <w:rPr>
          <w:rFonts w:ascii="Times New Roman" w:hAnsi="Times New Roman" w:cs="Times New Roman"/>
          <w:sz w:val="24"/>
          <w:szCs w:val="24"/>
          <w:lang w:val="es-ES"/>
        </w:rPr>
        <w:t xml:space="preserve"> es capaz de</w:t>
      </w:r>
      <w:r w:rsidRPr="002574BB">
        <w:rPr>
          <w:rFonts w:ascii="Times New Roman" w:hAnsi="Times New Roman" w:cs="Times New Roman"/>
          <w:sz w:val="24"/>
          <w:szCs w:val="24"/>
          <w:lang w:val="es-ES"/>
        </w:rPr>
        <w:t xml:space="preserve"> </w:t>
      </w:r>
      <w:r w:rsidR="00F41E60">
        <w:rPr>
          <w:rFonts w:ascii="Times New Roman" w:hAnsi="Times New Roman" w:cs="Times New Roman"/>
          <w:sz w:val="24"/>
          <w:szCs w:val="24"/>
          <w:lang w:val="es-ES"/>
        </w:rPr>
        <w:t>ent</w:t>
      </w:r>
      <w:r w:rsidR="00103B08">
        <w:rPr>
          <w:rFonts w:ascii="Times New Roman" w:hAnsi="Times New Roman" w:cs="Times New Roman"/>
          <w:sz w:val="24"/>
          <w:szCs w:val="24"/>
          <w:lang w:val="es-ES"/>
        </w:rPr>
        <w:t>ender</w:t>
      </w:r>
      <w:r w:rsidRPr="002574BB">
        <w:rPr>
          <w:rFonts w:ascii="Times New Roman" w:hAnsi="Times New Roman" w:cs="Times New Roman"/>
          <w:sz w:val="24"/>
          <w:szCs w:val="24"/>
          <w:lang w:val="es-ES"/>
        </w:rPr>
        <w:t xml:space="preserve"> l</w:t>
      </w:r>
      <w:r w:rsidR="006B485A">
        <w:rPr>
          <w:rFonts w:ascii="Times New Roman" w:hAnsi="Times New Roman" w:cs="Times New Roman"/>
          <w:sz w:val="24"/>
          <w:szCs w:val="24"/>
          <w:lang w:val="es-ES"/>
        </w:rPr>
        <w:t>os</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pasos</w:t>
      </w:r>
      <w:r w:rsidRPr="002574BB">
        <w:rPr>
          <w:rFonts w:ascii="Times New Roman" w:hAnsi="Times New Roman" w:cs="Times New Roman"/>
          <w:sz w:val="24"/>
          <w:szCs w:val="24"/>
          <w:lang w:val="es-ES"/>
        </w:rPr>
        <w:t xml:space="preserve"> de</w:t>
      </w:r>
      <w:r w:rsidR="00F41E60">
        <w:rPr>
          <w:rFonts w:ascii="Times New Roman" w:hAnsi="Times New Roman" w:cs="Times New Roman"/>
          <w:sz w:val="24"/>
          <w:szCs w:val="24"/>
          <w:lang w:val="es-ES"/>
        </w:rPr>
        <w:t xml:space="preserve"> </w:t>
      </w:r>
      <w:r w:rsidR="003C337C">
        <w:rPr>
          <w:rFonts w:ascii="Times New Roman" w:hAnsi="Times New Roman" w:cs="Times New Roman"/>
          <w:sz w:val="24"/>
          <w:szCs w:val="24"/>
          <w:lang w:val="es-ES"/>
        </w:rPr>
        <w:t>ese</w:t>
      </w:r>
      <w:r w:rsidRPr="002574BB">
        <w:rPr>
          <w:rFonts w:ascii="Times New Roman" w:hAnsi="Times New Roman" w:cs="Times New Roman"/>
          <w:sz w:val="24"/>
          <w:szCs w:val="24"/>
          <w:lang w:val="es-ES"/>
        </w:rPr>
        <w:t xml:space="preserve"> hombre que lo</w:t>
      </w:r>
      <w:r w:rsidR="003C337C">
        <w:rPr>
          <w:rFonts w:ascii="Times New Roman" w:hAnsi="Times New Roman" w:cs="Times New Roman"/>
          <w:sz w:val="24"/>
          <w:szCs w:val="24"/>
          <w:lang w:val="es-ES"/>
        </w:rPr>
        <w:t xml:space="preserve"> quiere</w:t>
      </w:r>
      <w:r w:rsidRPr="002574BB">
        <w:rPr>
          <w:rFonts w:ascii="Times New Roman" w:hAnsi="Times New Roman" w:cs="Times New Roman"/>
          <w:sz w:val="24"/>
          <w:szCs w:val="24"/>
          <w:lang w:val="es-ES"/>
        </w:rPr>
        <w:t xml:space="preserve"> </w:t>
      </w:r>
      <w:r w:rsidR="006B485A">
        <w:rPr>
          <w:rFonts w:ascii="Times New Roman" w:hAnsi="Times New Roman" w:cs="Times New Roman"/>
          <w:sz w:val="24"/>
          <w:szCs w:val="24"/>
          <w:lang w:val="es-ES"/>
        </w:rPr>
        <w:t>guarda</w:t>
      </w:r>
      <w:r w:rsidR="003C337C">
        <w:rPr>
          <w:rFonts w:ascii="Times New Roman" w:hAnsi="Times New Roman" w:cs="Times New Roman"/>
          <w:sz w:val="24"/>
          <w:szCs w:val="24"/>
          <w:lang w:val="es-ES"/>
        </w:rPr>
        <w:t>r</w:t>
      </w:r>
      <w:r w:rsidRPr="002574BB">
        <w:rPr>
          <w:rFonts w:ascii="Times New Roman" w:hAnsi="Times New Roman" w:cs="Times New Roman"/>
          <w:sz w:val="24"/>
          <w:szCs w:val="24"/>
          <w:lang w:val="es-ES"/>
        </w:rPr>
        <w:t>. Este carácter</w:t>
      </w:r>
      <w:r w:rsidR="006B485A">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silencio</w:t>
      </w:r>
      <w:r w:rsidR="006B485A">
        <w:rPr>
          <w:rFonts w:ascii="Times New Roman" w:hAnsi="Times New Roman" w:cs="Times New Roman"/>
          <w:sz w:val="24"/>
          <w:szCs w:val="24"/>
          <w:lang w:val="es-ES"/>
        </w:rPr>
        <w:t>so</w:t>
      </w:r>
      <w:r w:rsidRPr="002574BB">
        <w:rPr>
          <w:rFonts w:ascii="Times New Roman" w:hAnsi="Times New Roman" w:cs="Times New Roman"/>
          <w:sz w:val="24"/>
          <w:szCs w:val="24"/>
          <w:lang w:val="es-ES"/>
        </w:rPr>
        <w:t xml:space="preserve"> se pued</w:t>
      </w:r>
      <w:r w:rsidR="006B485A">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 </w:t>
      </w:r>
      <w:r w:rsidR="00F41E60">
        <w:rPr>
          <w:rFonts w:ascii="Times New Roman" w:hAnsi="Times New Roman" w:cs="Times New Roman"/>
          <w:sz w:val="24"/>
          <w:szCs w:val="24"/>
          <w:lang w:val="es-ES"/>
        </w:rPr>
        <w:t>entender</w:t>
      </w:r>
      <w:r w:rsidR="00D57B3D">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en</w:t>
      </w:r>
      <w:r w:rsidR="006B485A">
        <w:rPr>
          <w:rFonts w:ascii="Times New Roman" w:hAnsi="Times New Roman" w:cs="Times New Roman"/>
          <w:sz w:val="24"/>
          <w:szCs w:val="24"/>
          <w:lang w:val="es-ES"/>
        </w:rPr>
        <w:t xml:space="preserve"> el </w:t>
      </w:r>
      <w:r w:rsidR="00D57B3D">
        <w:rPr>
          <w:rFonts w:ascii="Times New Roman" w:hAnsi="Times New Roman" w:cs="Times New Roman"/>
          <w:sz w:val="24"/>
          <w:szCs w:val="24"/>
          <w:lang w:val="es-ES"/>
        </w:rPr>
        <w:t>espacio</w:t>
      </w:r>
      <w:r w:rsidRPr="002574BB">
        <w:rPr>
          <w:rFonts w:ascii="Times New Roman" w:hAnsi="Times New Roman" w:cs="Times New Roman"/>
          <w:sz w:val="24"/>
          <w:szCs w:val="24"/>
          <w:lang w:val="es-ES"/>
        </w:rPr>
        <w:t xml:space="preserve"> polític</w:t>
      </w:r>
      <w:r w:rsidR="00F41E60">
        <w:rPr>
          <w:rFonts w:ascii="Times New Roman" w:hAnsi="Times New Roman" w:cs="Times New Roman"/>
          <w:sz w:val="24"/>
          <w:szCs w:val="24"/>
          <w:lang w:val="es-ES"/>
        </w:rPr>
        <w:t>o</w:t>
      </w:r>
      <w:r w:rsidR="00D57B3D">
        <w:rPr>
          <w:rFonts w:ascii="Times New Roman" w:hAnsi="Times New Roman" w:cs="Times New Roman"/>
          <w:sz w:val="24"/>
          <w:szCs w:val="24"/>
          <w:lang w:val="es-ES"/>
        </w:rPr>
        <w:t>, como un</w:t>
      </w:r>
      <w:r w:rsidRPr="002574BB">
        <w:rPr>
          <w:rFonts w:ascii="Times New Roman" w:hAnsi="Times New Roman" w:cs="Times New Roman"/>
          <w:sz w:val="24"/>
          <w:szCs w:val="24"/>
          <w:lang w:val="es-ES"/>
        </w:rPr>
        <w:t xml:space="preserve"> trasla</w:t>
      </w:r>
      <w:r w:rsidR="00D57B3D">
        <w:rPr>
          <w:rFonts w:ascii="Times New Roman" w:hAnsi="Times New Roman" w:cs="Times New Roman"/>
          <w:sz w:val="24"/>
          <w:szCs w:val="24"/>
          <w:lang w:val="es-ES"/>
        </w:rPr>
        <w:t>do</w:t>
      </w:r>
      <w:r w:rsidRPr="002574BB">
        <w:rPr>
          <w:rFonts w:ascii="Times New Roman" w:hAnsi="Times New Roman" w:cs="Times New Roman"/>
          <w:sz w:val="24"/>
          <w:szCs w:val="24"/>
          <w:lang w:val="es-ES"/>
        </w:rPr>
        <w:t xml:space="preserve"> al silencio </w:t>
      </w:r>
      <w:r w:rsidR="00F41E60">
        <w:rPr>
          <w:rFonts w:ascii="Times New Roman" w:hAnsi="Times New Roman" w:cs="Times New Roman"/>
          <w:sz w:val="24"/>
          <w:szCs w:val="24"/>
          <w:lang w:val="es-ES"/>
        </w:rPr>
        <w:t>de</w:t>
      </w:r>
      <w:r w:rsidRPr="002574BB">
        <w:rPr>
          <w:rFonts w:ascii="Times New Roman" w:hAnsi="Times New Roman" w:cs="Times New Roman"/>
          <w:sz w:val="24"/>
          <w:szCs w:val="24"/>
          <w:lang w:val="es-ES"/>
        </w:rPr>
        <w:t xml:space="preserve"> desapariciones que</w:t>
      </w:r>
      <w:r w:rsidR="00D57B3D">
        <w:rPr>
          <w:rFonts w:ascii="Times New Roman" w:hAnsi="Times New Roman" w:cs="Times New Roman"/>
          <w:sz w:val="24"/>
          <w:szCs w:val="24"/>
          <w:lang w:val="es-ES"/>
        </w:rPr>
        <w:t xml:space="preserve"> causó el</w:t>
      </w:r>
      <w:r w:rsidRPr="002574B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régimen</w:t>
      </w:r>
      <w:r w:rsidRPr="002574B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dictatorial</w:t>
      </w:r>
      <w:r w:rsidRPr="002574B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l silencio se </w:t>
      </w:r>
      <w:r w:rsidR="00413B1B">
        <w:rPr>
          <w:rFonts w:ascii="Times New Roman" w:hAnsi="Times New Roman" w:cs="Times New Roman"/>
          <w:sz w:val="24"/>
          <w:szCs w:val="24"/>
          <w:lang w:val="es-ES"/>
        </w:rPr>
        <w:t>presenta</w:t>
      </w:r>
      <w:r w:rsidRPr="002574BB">
        <w:rPr>
          <w:rFonts w:ascii="Times New Roman" w:hAnsi="Times New Roman" w:cs="Times New Roman"/>
          <w:sz w:val="24"/>
          <w:szCs w:val="24"/>
          <w:lang w:val="es-ES"/>
        </w:rPr>
        <w:t xml:space="preserve"> </w:t>
      </w:r>
      <w:r w:rsidR="00413B1B">
        <w:rPr>
          <w:rFonts w:ascii="Times New Roman" w:hAnsi="Times New Roman" w:cs="Times New Roman"/>
          <w:sz w:val="24"/>
          <w:szCs w:val="24"/>
          <w:lang w:val="es-ES"/>
        </w:rPr>
        <w:t>de m</w:t>
      </w:r>
      <w:r w:rsidR="00D57B3D">
        <w:rPr>
          <w:rFonts w:ascii="Times New Roman" w:hAnsi="Times New Roman" w:cs="Times New Roman"/>
          <w:sz w:val="24"/>
          <w:szCs w:val="24"/>
          <w:lang w:val="es-ES"/>
        </w:rPr>
        <w:t>odo</w:t>
      </w:r>
      <w:r w:rsidR="00413B1B">
        <w:rPr>
          <w:rFonts w:ascii="Times New Roman" w:hAnsi="Times New Roman" w:cs="Times New Roman"/>
          <w:sz w:val="24"/>
          <w:szCs w:val="24"/>
          <w:lang w:val="es-ES"/>
        </w:rPr>
        <w:t xml:space="preserve"> no </w:t>
      </w:r>
      <w:r w:rsidRPr="002574BB">
        <w:rPr>
          <w:rFonts w:ascii="Times New Roman" w:hAnsi="Times New Roman" w:cs="Times New Roman"/>
          <w:sz w:val="24"/>
          <w:szCs w:val="24"/>
          <w:lang w:val="es-ES"/>
        </w:rPr>
        <w:t>ef</w:t>
      </w:r>
      <w:r w:rsidR="00413B1B">
        <w:rPr>
          <w:rFonts w:ascii="Times New Roman" w:hAnsi="Times New Roman" w:cs="Times New Roman"/>
          <w:sz w:val="24"/>
          <w:szCs w:val="24"/>
          <w:lang w:val="es-ES"/>
        </w:rPr>
        <w:t>ectiv</w:t>
      </w:r>
      <w:r w:rsidR="00D57B3D">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tanto en </w:t>
      </w:r>
      <w:r w:rsidR="00D57B3D">
        <w:rPr>
          <w:rFonts w:ascii="Times New Roman" w:hAnsi="Times New Roman" w:cs="Times New Roman"/>
          <w:sz w:val="24"/>
          <w:szCs w:val="24"/>
          <w:lang w:val="es-ES"/>
        </w:rPr>
        <w:t>el espacio</w:t>
      </w:r>
      <w:r w:rsidRPr="002574BB">
        <w:rPr>
          <w:rFonts w:ascii="Times New Roman" w:hAnsi="Times New Roman" w:cs="Times New Roman"/>
          <w:sz w:val="24"/>
          <w:szCs w:val="24"/>
          <w:lang w:val="es-ES"/>
        </w:rPr>
        <w:t xml:space="preserve"> político como en </w:t>
      </w:r>
      <w:r w:rsidR="00D57B3D">
        <w:rPr>
          <w:rFonts w:ascii="Times New Roman" w:hAnsi="Times New Roman" w:cs="Times New Roman"/>
          <w:sz w:val="24"/>
          <w:szCs w:val="24"/>
          <w:lang w:val="es-ES"/>
        </w:rPr>
        <w:t>el comportamiento</w:t>
      </w:r>
      <w:r w:rsidRPr="002574BB">
        <w:rPr>
          <w:rFonts w:ascii="Times New Roman" w:hAnsi="Times New Roman" w:cs="Times New Roman"/>
          <w:sz w:val="24"/>
          <w:szCs w:val="24"/>
          <w:lang w:val="es-ES"/>
        </w:rPr>
        <w:t xml:space="preserve"> del hijo. Un ejemplo</w:t>
      </w:r>
      <w:r w:rsidR="0077474E">
        <w:rPr>
          <w:rFonts w:ascii="Times New Roman" w:hAnsi="Times New Roman" w:cs="Times New Roman"/>
          <w:sz w:val="24"/>
          <w:szCs w:val="24"/>
          <w:lang w:val="es-ES"/>
        </w:rPr>
        <w:t xml:space="preserve"> de esto</w:t>
      </w:r>
      <w:r w:rsidR="00413B1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puede ser</w:t>
      </w:r>
      <w:r w:rsidRPr="002574BB">
        <w:rPr>
          <w:rFonts w:ascii="Times New Roman" w:hAnsi="Times New Roman" w:cs="Times New Roman"/>
          <w:sz w:val="24"/>
          <w:szCs w:val="24"/>
          <w:lang w:val="es-ES"/>
        </w:rPr>
        <w:t xml:space="preserve"> </w:t>
      </w:r>
      <w:r w:rsidR="0077474E">
        <w:rPr>
          <w:rFonts w:ascii="Times New Roman" w:hAnsi="Times New Roman" w:cs="Times New Roman"/>
          <w:sz w:val="24"/>
          <w:szCs w:val="24"/>
          <w:lang w:val="es-ES"/>
        </w:rPr>
        <w:t>el momento en que</w:t>
      </w:r>
      <w:r w:rsidRPr="002574BB">
        <w:rPr>
          <w:rFonts w:ascii="Times New Roman" w:hAnsi="Times New Roman" w:cs="Times New Roman"/>
          <w:sz w:val="24"/>
          <w:szCs w:val="24"/>
          <w:lang w:val="es-ES"/>
        </w:rPr>
        <w:t xml:space="preserve"> Juan </w:t>
      </w:r>
      <w:r w:rsidR="003C337C">
        <w:rPr>
          <w:rFonts w:ascii="Times New Roman" w:hAnsi="Times New Roman" w:cs="Times New Roman"/>
          <w:sz w:val="24"/>
          <w:szCs w:val="24"/>
          <w:lang w:val="es-ES"/>
        </w:rPr>
        <w:t>no permite</w:t>
      </w:r>
      <w:r w:rsidRPr="002574BB">
        <w:rPr>
          <w:rFonts w:ascii="Times New Roman" w:hAnsi="Times New Roman" w:cs="Times New Roman"/>
          <w:sz w:val="24"/>
          <w:szCs w:val="24"/>
          <w:lang w:val="es-ES"/>
        </w:rPr>
        <w:t xml:space="preserve"> que Gaspar </w:t>
      </w:r>
      <w:r w:rsidR="00413B1B">
        <w:rPr>
          <w:rFonts w:ascii="Times New Roman" w:hAnsi="Times New Roman" w:cs="Times New Roman"/>
          <w:sz w:val="24"/>
          <w:szCs w:val="24"/>
          <w:lang w:val="es-ES"/>
        </w:rPr>
        <w:t xml:space="preserve">se </w:t>
      </w:r>
      <w:r w:rsidR="0077474E">
        <w:rPr>
          <w:rFonts w:ascii="Times New Roman" w:hAnsi="Times New Roman" w:cs="Times New Roman"/>
          <w:sz w:val="24"/>
          <w:szCs w:val="24"/>
          <w:lang w:val="es-ES"/>
        </w:rPr>
        <w:t>junta</w:t>
      </w:r>
      <w:r w:rsidRPr="002574BB">
        <w:rPr>
          <w:rFonts w:ascii="Times New Roman" w:hAnsi="Times New Roman" w:cs="Times New Roman"/>
          <w:sz w:val="24"/>
          <w:szCs w:val="24"/>
          <w:lang w:val="es-ES"/>
        </w:rPr>
        <w:t xml:space="preserve"> con los fantasmas de los desaparecidos </w:t>
      </w:r>
      <w:r w:rsidR="003C337C">
        <w:rPr>
          <w:rFonts w:ascii="Times New Roman" w:hAnsi="Times New Roman" w:cs="Times New Roman"/>
          <w:sz w:val="24"/>
          <w:szCs w:val="24"/>
          <w:lang w:val="es-ES"/>
        </w:rPr>
        <w:t>durante</w:t>
      </w:r>
      <w:r w:rsidR="00413B1B">
        <w:rPr>
          <w:rFonts w:ascii="Times New Roman" w:hAnsi="Times New Roman" w:cs="Times New Roman"/>
          <w:sz w:val="24"/>
          <w:szCs w:val="24"/>
          <w:lang w:val="es-ES"/>
        </w:rPr>
        <w:t xml:space="preserve"> el</w:t>
      </w:r>
      <w:r w:rsidRPr="002574BB">
        <w:rPr>
          <w:rFonts w:ascii="Times New Roman" w:hAnsi="Times New Roman" w:cs="Times New Roman"/>
          <w:sz w:val="24"/>
          <w:szCs w:val="24"/>
          <w:lang w:val="es-ES"/>
        </w:rPr>
        <w:t xml:space="preserve"> viaj</w:t>
      </w:r>
      <w:r w:rsidR="00413B1B">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 a Corrientes: </w:t>
      </w:r>
    </w:p>
    <w:p w14:paraId="2D6665FB" w14:textId="3D58FC3C" w:rsidR="00413B1B" w:rsidRPr="003C337C" w:rsidRDefault="00925CBE" w:rsidP="00E669FA">
      <w:pPr>
        <w:spacing w:after="240" w:line="360" w:lineRule="auto"/>
        <w:ind w:left="708"/>
        <w:jc w:val="both"/>
        <w:rPr>
          <w:rFonts w:ascii="Times New Roman" w:hAnsi="Times New Roman" w:cs="Times New Roman"/>
          <w:sz w:val="20"/>
          <w:szCs w:val="20"/>
          <w:lang w:val="es-ES"/>
        </w:rPr>
      </w:pPr>
      <w:r w:rsidRPr="003C337C">
        <w:rPr>
          <w:rFonts w:ascii="Times New Roman" w:hAnsi="Times New Roman" w:cs="Times New Roman"/>
          <w:sz w:val="20"/>
          <w:szCs w:val="20"/>
          <w:lang w:val="es-ES"/>
        </w:rPr>
        <w:t>“</w:t>
      </w:r>
      <w:r w:rsidR="002574BB" w:rsidRPr="003C337C">
        <w:rPr>
          <w:rFonts w:ascii="Times New Roman" w:hAnsi="Times New Roman" w:cs="Times New Roman"/>
          <w:sz w:val="20"/>
          <w:szCs w:val="20"/>
          <w:lang w:val="es-ES"/>
        </w:rPr>
        <w:t>-Tali necesito que trabajes con Stephen para bloquear a Gaspar. Yo hago mi parte, pero no es suficiente, ya no, estoy solo. Vio una presencia ayer y no cualquier presencia. Supongo que ahora empezará el crecimiento. Necesito que lo cuides de ellos en Puerto Reyes, necesito que lo ocultes</w:t>
      </w:r>
      <w:r w:rsidRPr="003C337C">
        <w:rPr>
          <w:rFonts w:ascii="Times New Roman" w:hAnsi="Times New Roman" w:cs="Times New Roman"/>
          <w:sz w:val="20"/>
          <w:szCs w:val="20"/>
          <w:lang w:val="es-ES"/>
        </w:rPr>
        <w:t>”</w:t>
      </w:r>
      <w:r w:rsidR="003C2833" w:rsidRPr="003C337C">
        <w:rPr>
          <w:rFonts w:ascii="Times New Roman" w:hAnsi="Times New Roman" w:cs="Times New Roman"/>
          <w:sz w:val="20"/>
          <w:szCs w:val="20"/>
          <w:lang w:val="es-ES"/>
        </w:rPr>
        <w:t>.</w:t>
      </w:r>
      <w:r w:rsidR="003C2833" w:rsidRPr="003C337C">
        <w:rPr>
          <w:rStyle w:val="Znakapoznpodarou"/>
          <w:rFonts w:ascii="Times New Roman" w:hAnsi="Times New Roman" w:cs="Times New Roman"/>
          <w:sz w:val="20"/>
          <w:szCs w:val="20"/>
          <w:lang w:val="es-ES"/>
        </w:rPr>
        <w:footnoteReference w:id="23"/>
      </w:r>
      <w:r w:rsidR="002574BB" w:rsidRPr="003C337C">
        <w:rPr>
          <w:rFonts w:ascii="Times New Roman" w:hAnsi="Times New Roman" w:cs="Times New Roman"/>
          <w:sz w:val="20"/>
          <w:szCs w:val="20"/>
          <w:lang w:val="es-ES"/>
        </w:rPr>
        <w:t xml:space="preserve">  </w:t>
      </w:r>
    </w:p>
    <w:p w14:paraId="39B213CA" w14:textId="0C62CCA3" w:rsidR="00F45AD2"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O también</w:t>
      </w:r>
      <w:r w:rsidR="003C337C">
        <w:rPr>
          <w:rFonts w:ascii="Times New Roman" w:hAnsi="Times New Roman" w:cs="Times New Roman"/>
          <w:sz w:val="24"/>
          <w:szCs w:val="24"/>
          <w:lang w:val="es-ES"/>
        </w:rPr>
        <w:t xml:space="preserve"> puede</w:t>
      </w:r>
      <w:r w:rsidR="0077474E">
        <w:rPr>
          <w:rFonts w:ascii="Times New Roman" w:hAnsi="Times New Roman" w:cs="Times New Roman"/>
          <w:sz w:val="24"/>
          <w:szCs w:val="24"/>
          <w:lang w:val="es-ES"/>
        </w:rPr>
        <w:t xml:space="preserve"> aparece</w:t>
      </w:r>
      <w:r w:rsidR="003C337C">
        <w:rPr>
          <w:rFonts w:ascii="Times New Roman" w:hAnsi="Times New Roman" w:cs="Times New Roman"/>
          <w:sz w:val="24"/>
          <w:szCs w:val="24"/>
          <w:lang w:val="es-ES"/>
        </w:rPr>
        <w:t>r</w:t>
      </w:r>
      <w:r w:rsidR="00413B1B">
        <w:rPr>
          <w:rFonts w:ascii="Times New Roman" w:hAnsi="Times New Roman" w:cs="Times New Roman"/>
          <w:sz w:val="24"/>
          <w:szCs w:val="24"/>
          <w:lang w:val="es-ES"/>
        </w:rPr>
        <w:t xml:space="preserve"> en </w:t>
      </w:r>
      <w:r w:rsidR="00D57B3D">
        <w:rPr>
          <w:rFonts w:ascii="Times New Roman" w:hAnsi="Times New Roman" w:cs="Times New Roman"/>
          <w:sz w:val="24"/>
          <w:szCs w:val="24"/>
          <w:lang w:val="es-ES"/>
        </w:rPr>
        <w:t>la situación</w:t>
      </w:r>
      <w:r w:rsidR="00413B1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en la que</w:t>
      </w:r>
      <w:r w:rsidRPr="002574BB">
        <w:rPr>
          <w:rFonts w:ascii="Times New Roman" w:hAnsi="Times New Roman" w:cs="Times New Roman"/>
          <w:sz w:val="24"/>
          <w:szCs w:val="24"/>
          <w:lang w:val="es-ES"/>
        </w:rPr>
        <w:t xml:space="preserve"> Gaspar intenta </w:t>
      </w:r>
      <w:r w:rsidR="00D57B3D">
        <w:rPr>
          <w:rFonts w:ascii="Times New Roman" w:hAnsi="Times New Roman" w:cs="Times New Roman"/>
          <w:sz w:val="24"/>
          <w:szCs w:val="24"/>
          <w:lang w:val="es-ES"/>
        </w:rPr>
        <w:t>buscar</w:t>
      </w:r>
      <w:r w:rsidRPr="002574BB">
        <w:rPr>
          <w:rFonts w:ascii="Times New Roman" w:hAnsi="Times New Roman" w:cs="Times New Roman"/>
          <w:sz w:val="24"/>
          <w:szCs w:val="24"/>
          <w:lang w:val="es-ES"/>
        </w:rPr>
        <w:t xml:space="preserve"> el </w:t>
      </w:r>
      <w:r w:rsidR="00413B1B">
        <w:rPr>
          <w:rFonts w:ascii="Times New Roman" w:hAnsi="Times New Roman" w:cs="Times New Roman"/>
          <w:sz w:val="24"/>
          <w:szCs w:val="24"/>
          <w:lang w:val="es-ES"/>
        </w:rPr>
        <w:t>lugar</w:t>
      </w:r>
      <w:r w:rsidRPr="002574BB">
        <w:rPr>
          <w:rFonts w:ascii="Times New Roman" w:hAnsi="Times New Roman" w:cs="Times New Roman"/>
          <w:sz w:val="24"/>
          <w:szCs w:val="24"/>
          <w:lang w:val="es-ES"/>
        </w:rPr>
        <w:t xml:space="preserve"> de Diana, </w:t>
      </w:r>
      <w:r w:rsidR="00D57B3D">
        <w:rPr>
          <w:rFonts w:ascii="Times New Roman" w:hAnsi="Times New Roman" w:cs="Times New Roman"/>
          <w:sz w:val="24"/>
          <w:szCs w:val="24"/>
          <w:lang w:val="es-ES"/>
        </w:rPr>
        <w:t>el perro</w:t>
      </w:r>
      <w:r w:rsidRPr="002574BB">
        <w:rPr>
          <w:rFonts w:ascii="Times New Roman" w:hAnsi="Times New Roman" w:cs="Times New Roman"/>
          <w:sz w:val="24"/>
          <w:szCs w:val="24"/>
          <w:lang w:val="es-ES"/>
        </w:rPr>
        <w:t xml:space="preserve"> muert</w:t>
      </w:r>
      <w:r w:rsidR="00D57B3D">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de su amiga: </w:t>
      </w:r>
    </w:p>
    <w:p w14:paraId="5A3C86C3" w14:textId="06576962" w:rsidR="00413B1B" w:rsidRPr="003C337C" w:rsidRDefault="00925CBE" w:rsidP="00E669FA">
      <w:pPr>
        <w:spacing w:after="240" w:line="360" w:lineRule="auto"/>
        <w:ind w:left="708"/>
        <w:jc w:val="both"/>
        <w:rPr>
          <w:rFonts w:ascii="Times New Roman" w:hAnsi="Times New Roman" w:cs="Times New Roman"/>
          <w:sz w:val="20"/>
          <w:szCs w:val="20"/>
          <w:lang w:val="es-ES"/>
        </w:rPr>
      </w:pPr>
      <w:r w:rsidRPr="003C337C">
        <w:rPr>
          <w:rFonts w:ascii="Times New Roman" w:hAnsi="Times New Roman" w:cs="Times New Roman"/>
          <w:sz w:val="20"/>
          <w:szCs w:val="20"/>
          <w:lang w:val="es-ES"/>
        </w:rPr>
        <w:t>“</w:t>
      </w:r>
      <w:r w:rsidR="002574BB" w:rsidRPr="003C337C">
        <w:rPr>
          <w:rFonts w:ascii="Times New Roman" w:hAnsi="Times New Roman" w:cs="Times New Roman"/>
          <w:sz w:val="20"/>
          <w:szCs w:val="20"/>
          <w:lang w:val="es-ES"/>
        </w:rPr>
        <w:t>Gaspar se levantó rápido abrió la ventana […] y dijo ¡Diana! en voz baja, pero entonces sintió un violento tirón en el pelo que lo devolvió a la pieza y un empujón lo mandó contra la pared. Vio a su padre, desnudo salvo por los calzoncillos negros, que cerraba la ventana de un golpe y</w:t>
      </w:r>
      <w:r w:rsidR="00A7090D" w:rsidRPr="003C337C">
        <w:rPr>
          <w:rFonts w:ascii="Times New Roman" w:hAnsi="Times New Roman" w:cs="Times New Roman"/>
          <w:sz w:val="20"/>
          <w:szCs w:val="20"/>
          <w:lang w:val="es-ES"/>
        </w:rPr>
        <w:t> </w:t>
      </w:r>
      <w:r w:rsidR="002574BB" w:rsidRPr="003C337C">
        <w:rPr>
          <w:rFonts w:ascii="Times New Roman" w:hAnsi="Times New Roman" w:cs="Times New Roman"/>
          <w:sz w:val="20"/>
          <w:szCs w:val="20"/>
          <w:lang w:val="es-ES"/>
        </w:rPr>
        <w:t>bajaba la persiana con una velocidad que le pareció extraña, demasiado urgente. […] No estaba furioso. Estaba asombrado. - ¿Qué estás haciendo? -le dijo, […] - ¿Por qué estás llamando a los muertos? […] - No hay que mantener vivo lo que está muerto -dijo-. No lo vuelvas a hacer nunca. […] Es muy peligroso</w:t>
      </w:r>
      <w:r w:rsidRPr="003C337C">
        <w:rPr>
          <w:rFonts w:ascii="Times New Roman" w:hAnsi="Times New Roman" w:cs="Times New Roman"/>
          <w:sz w:val="20"/>
          <w:szCs w:val="20"/>
          <w:lang w:val="es-ES"/>
        </w:rPr>
        <w:t>”</w:t>
      </w:r>
      <w:r w:rsidR="003C2833" w:rsidRPr="003C337C">
        <w:rPr>
          <w:rFonts w:ascii="Times New Roman" w:hAnsi="Times New Roman" w:cs="Times New Roman"/>
          <w:sz w:val="20"/>
          <w:szCs w:val="20"/>
          <w:lang w:val="es-ES"/>
        </w:rPr>
        <w:t>.</w:t>
      </w:r>
      <w:r w:rsidR="003C2833" w:rsidRPr="003C337C">
        <w:rPr>
          <w:rStyle w:val="Znakapoznpodarou"/>
          <w:rFonts w:ascii="Times New Roman" w:hAnsi="Times New Roman" w:cs="Times New Roman"/>
          <w:sz w:val="20"/>
          <w:szCs w:val="20"/>
          <w:lang w:val="es-ES"/>
        </w:rPr>
        <w:footnoteReference w:id="24"/>
      </w:r>
      <w:r w:rsidR="002574BB" w:rsidRPr="003C337C">
        <w:rPr>
          <w:rFonts w:ascii="Times New Roman" w:hAnsi="Times New Roman" w:cs="Times New Roman"/>
          <w:sz w:val="20"/>
          <w:szCs w:val="20"/>
          <w:lang w:val="es-ES"/>
        </w:rPr>
        <w:t xml:space="preserve"> </w:t>
      </w:r>
    </w:p>
    <w:p w14:paraId="489F8F0F" w14:textId="6A1502D6" w:rsidR="002574BB" w:rsidRPr="002574BB" w:rsidRDefault="00413B1B"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De est</w:t>
      </w:r>
      <w:r w:rsidR="00D57B3D">
        <w:rPr>
          <w:rFonts w:ascii="Times New Roman" w:hAnsi="Times New Roman" w:cs="Times New Roman"/>
          <w:sz w:val="24"/>
          <w:szCs w:val="24"/>
          <w:lang w:val="es-ES"/>
        </w:rPr>
        <w:t>e modo</w:t>
      </w:r>
      <w:r w:rsidR="002574BB" w:rsidRPr="002574BB">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D57B3D">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77474E">
        <w:rPr>
          <w:rFonts w:ascii="Times New Roman" w:hAnsi="Times New Roman" w:cs="Times New Roman"/>
          <w:sz w:val="24"/>
          <w:szCs w:val="24"/>
          <w:lang w:val="es-ES"/>
        </w:rPr>
        <w:t xml:space="preserve"> intenta</w:t>
      </w:r>
      <w:r w:rsidR="002574BB" w:rsidRPr="002574BB">
        <w:rPr>
          <w:rFonts w:ascii="Times New Roman" w:hAnsi="Times New Roman" w:cs="Times New Roman"/>
          <w:sz w:val="24"/>
          <w:szCs w:val="24"/>
          <w:lang w:val="es-ES"/>
        </w:rPr>
        <w:t xml:space="preserve"> </w:t>
      </w:r>
      <w:r w:rsidR="00D57B3D">
        <w:rPr>
          <w:rFonts w:ascii="Times New Roman" w:hAnsi="Times New Roman" w:cs="Times New Roman"/>
          <w:sz w:val="24"/>
          <w:szCs w:val="24"/>
          <w:lang w:val="es-ES"/>
        </w:rPr>
        <w:t>destaca</w:t>
      </w:r>
      <w:r w:rsidR="0077474E">
        <w:rPr>
          <w:rFonts w:ascii="Times New Roman" w:hAnsi="Times New Roman" w:cs="Times New Roman"/>
          <w:sz w:val="24"/>
          <w:szCs w:val="24"/>
          <w:lang w:val="es-ES"/>
        </w:rPr>
        <w:t>r</w:t>
      </w:r>
      <w:r w:rsidR="002574BB" w:rsidRPr="002574BB">
        <w:rPr>
          <w:rFonts w:ascii="Times New Roman" w:hAnsi="Times New Roman" w:cs="Times New Roman"/>
          <w:sz w:val="24"/>
          <w:szCs w:val="24"/>
          <w:lang w:val="es-ES"/>
        </w:rPr>
        <w:t xml:space="preserve"> lo oculto,</w:t>
      </w:r>
      <w:r w:rsidR="00D57B3D">
        <w:rPr>
          <w:rFonts w:ascii="Times New Roman" w:hAnsi="Times New Roman" w:cs="Times New Roman"/>
          <w:sz w:val="24"/>
          <w:szCs w:val="24"/>
          <w:lang w:val="es-ES"/>
        </w:rPr>
        <w:t xml:space="preserve"> que</w:t>
      </w:r>
      <w:r w:rsidR="009535D7">
        <w:rPr>
          <w:rFonts w:ascii="Times New Roman" w:hAnsi="Times New Roman" w:cs="Times New Roman"/>
          <w:sz w:val="24"/>
          <w:szCs w:val="24"/>
          <w:lang w:val="es-ES"/>
        </w:rPr>
        <w:t xml:space="preserve"> se puede relacionar</w:t>
      </w:r>
      <w:r w:rsidR="002574BB" w:rsidRPr="002574BB">
        <w:rPr>
          <w:rFonts w:ascii="Times New Roman" w:hAnsi="Times New Roman" w:cs="Times New Roman"/>
          <w:sz w:val="24"/>
          <w:szCs w:val="24"/>
          <w:lang w:val="es-ES"/>
        </w:rPr>
        <w:t xml:space="preserve"> </w:t>
      </w:r>
      <w:r w:rsidR="009535D7">
        <w:rPr>
          <w:rFonts w:ascii="Times New Roman" w:hAnsi="Times New Roman" w:cs="Times New Roman"/>
          <w:sz w:val="24"/>
          <w:szCs w:val="24"/>
          <w:lang w:val="es-ES"/>
        </w:rPr>
        <w:t>con el</w:t>
      </w:r>
      <w:r w:rsidR="002574BB" w:rsidRPr="002574BB">
        <w:rPr>
          <w:rFonts w:ascii="Times New Roman" w:hAnsi="Times New Roman" w:cs="Times New Roman"/>
          <w:sz w:val="24"/>
          <w:szCs w:val="24"/>
          <w:lang w:val="es-ES"/>
        </w:rPr>
        <w:t xml:space="preserve"> cuento “La casa de Adela”. La protagonista del relato y Adela </w:t>
      </w:r>
      <w:r w:rsidR="0077474E">
        <w:rPr>
          <w:rFonts w:ascii="Times New Roman" w:hAnsi="Times New Roman" w:cs="Times New Roman"/>
          <w:sz w:val="24"/>
          <w:szCs w:val="24"/>
          <w:lang w:val="es-ES"/>
        </w:rPr>
        <w:t>parecen</w:t>
      </w:r>
      <w:r w:rsidR="002574BB" w:rsidRPr="002574BB">
        <w:rPr>
          <w:rFonts w:ascii="Times New Roman" w:hAnsi="Times New Roman" w:cs="Times New Roman"/>
          <w:sz w:val="24"/>
          <w:szCs w:val="24"/>
          <w:lang w:val="es-ES"/>
        </w:rPr>
        <w:t xml:space="preserve"> la misma no sol</w:t>
      </w:r>
      <w:r w:rsidR="009535D7">
        <w:rPr>
          <w:rFonts w:ascii="Times New Roman" w:hAnsi="Times New Roman" w:cs="Times New Roman"/>
          <w:sz w:val="24"/>
          <w:szCs w:val="24"/>
          <w:lang w:val="es-ES"/>
        </w:rPr>
        <w:t>amente</w:t>
      </w:r>
      <w:r w:rsidR="002574BB" w:rsidRPr="002574BB">
        <w:rPr>
          <w:rFonts w:ascii="Times New Roman" w:hAnsi="Times New Roman" w:cs="Times New Roman"/>
          <w:sz w:val="24"/>
          <w:szCs w:val="24"/>
          <w:lang w:val="es-ES"/>
        </w:rPr>
        <w:t xml:space="preserve"> por</w:t>
      </w:r>
      <w:r w:rsidR="009535D7">
        <w:rPr>
          <w:rFonts w:ascii="Times New Roman" w:hAnsi="Times New Roman" w:cs="Times New Roman"/>
          <w:sz w:val="24"/>
          <w:szCs w:val="24"/>
          <w:lang w:val="es-ES"/>
        </w:rPr>
        <w:t xml:space="preserve"> el </w:t>
      </w:r>
      <w:r w:rsidR="002574BB" w:rsidRPr="002574BB">
        <w:rPr>
          <w:rFonts w:ascii="Times New Roman" w:hAnsi="Times New Roman" w:cs="Times New Roman"/>
          <w:sz w:val="24"/>
          <w:szCs w:val="24"/>
          <w:lang w:val="es-ES"/>
        </w:rPr>
        <w:t>nombre, sino también por el carácter, a</w:t>
      </w:r>
      <w:r w:rsidR="009535D7">
        <w:rPr>
          <w:rFonts w:ascii="Times New Roman" w:hAnsi="Times New Roman" w:cs="Times New Roman"/>
          <w:sz w:val="24"/>
          <w:szCs w:val="24"/>
          <w:lang w:val="es-ES"/>
        </w:rPr>
        <w:t>specto</w:t>
      </w:r>
      <w:r w:rsidR="002574BB" w:rsidRPr="002574BB">
        <w:rPr>
          <w:rFonts w:ascii="Times New Roman" w:hAnsi="Times New Roman" w:cs="Times New Roman"/>
          <w:sz w:val="24"/>
          <w:szCs w:val="24"/>
          <w:lang w:val="es-ES"/>
        </w:rPr>
        <w:t xml:space="preserve"> físic</w:t>
      </w:r>
      <w:r w:rsidR="009535D7">
        <w:rPr>
          <w:rFonts w:ascii="Times New Roman" w:hAnsi="Times New Roman" w:cs="Times New Roman"/>
          <w:sz w:val="24"/>
          <w:szCs w:val="24"/>
          <w:lang w:val="es-ES"/>
        </w:rPr>
        <w:t>o</w:t>
      </w:r>
      <w:r w:rsidR="002574BB" w:rsidRPr="002574BB">
        <w:rPr>
          <w:rFonts w:ascii="Times New Roman" w:hAnsi="Times New Roman" w:cs="Times New Roman"/>
          <w:sz w:val="24"/>
          <w:szCs w:val="24"/>
          <w:lang w:val="es-ES"/>
        </w:rPr>
        <w:t xml:space="preserve"> y </w:t>
      </w:r>
      <w:r w:rsidR="00D57B3D">
        <w:rPr>
          <w:rFonts w:ascii="Times New Roman" w:hAnsi="Times New Roman" w:cs="Times New Roman"/>
          <w:sz w:val="24"/>
          <w:szCs w:val="24"/>
          <w:lang w:val="es-ES"/>
        </w:rPr>
        <w:t>narraciones</w:t>
      </w:r>
      <w:r w:rsidR="002574BB" w:rsidRPr="002574BB">
        <w:rPr>
          <w:rFonts w:ascii="Times New Roman" w:hAnsi="Times New Roman" w:cs="Times New Roman"/>
          <w:sz w:val="24"/>
          <w:szCs w:val="24"/>
          <w:lang w:val="es-ES"/>
        </w:rPr>
        <w:t xml:space="preserve"> que </w:t>
      </w:r>
      <w:r w:rsidR="00BA2883">
        <w:rPr>
          <w:rFonts w:ascii="Times New Roman" w:hAnsi="Times New Roman" w:cs="Times New Roman"/>
          <w:sz w:val="24"/>
          <w:szCs w:val="24"/>
          <w:lang w:val="es-ES"/>
        </w:rPr>
        <w:t>conducen</w:t>
      </w:r>
      <w:r w:rsidR="009535D7">
        <w:rPr>
          <w:rFonts w:ascii="Times New Roman" w:hAnsi="Times New Roman" w:cs="Times New Roman"/>
          <w:sz w:val="24"/>
          <w:szCs w:val="24"/>
          <w:lang w:val="es-ES"/>
        </w:rPr>
        <w:t xml:space="preserve"> a</w:t>
      </w:r>
      <w:r w:rsidR="002574BB" w:rsidRPr="002574BB">
        <w:rPr>
          <w:rFonts w:ascii="Times New Roman" w:hAnsi="Times New Roman" w:cs="Times New Roman"/>
          <w:sz w:val="24"/>
          <w:szCs w:val="24"/>
          <w:lang w:val="es-ES"/>
        </w:rPr>
        <w:t xml:space="preserve"> la </w:t>
      </w:r>
      <w:r w:rsidR="0077474E">
        <w:rPr>
          <w:rFonts w:ascii="Times New Roman" w:hAnsi="Times New Roman" w:cs="Times New Roman"/>
          <w:sz w:val="24"/>
          <w:szCs w:val="24"/>
          <w:lang w:val="es-ES"/>
        </w:rPr>
        <w:t>evolución</w:t>
      </w:r>
      <w:r w:rsidR="002574BB" w:rsidRPr="002574BB">
        <w:rPr>
          <w:rFonts w:ascii="Times New Roman" w:hAnsi="Times New Roman" w:cs="Times New Roman"/>
          <w:sz w:val="24"/>
          <w:szCs w:val="24"/>
          <w:lang w:val="es-ES"/>
        </w:rPr>
        <w:t xml:space="preserve"> del personaje. </w:t>
      </w:r>
      <w:r w:rsidR="0077474E">
        <w:rPr>
          <w:rFonts w:ascii="Times New Roman" w:hAnsi="Times New Roman" w:cs="Times New Roman"/>
          <w:sz w:val="24"/>
          <w:szCs w:val="24"/>
          <w:lang w:val="es-ES"/>
        </w:rPr>
        <w:t>Se trata de</w:t>
      </w:r>
      <w:r w:rsidR="002574BB" w:rsidRPr="002574BB">
        <w:rPr>
          <w:rFonts w:ascii="Times New Roman" w:hAnsi="Times New Roman" w:cs="Times New Roman"/>
          <w:sz w:val="24"/>
          <w:szCs w:val="24"/>
          <w:lang w:val="es-ES"/>
        </w:rPr>
        <w:t xml:space="preserve"> l</w:t>
      </w:r>
      <w:r w:rsidR="0077474E">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s</w:t>
      </w:r>
      <w:r w:rsidR="0077474E">
        <w:rPr>
          <w:rFonts w:ascii="Times New Roman" w:hAnsi="Times New Roman" w:cs="Times New Roman"/>
          <w:sz w:val="24"/>
          <w:szCs w:val="24"/>
          <w:lang w:val="es-ES"/>
        </w:rPr>
        <w:t xml:space="preserve"> partes </w:t>
      </w:r>
      <w:r w:rsidR="002574BB" w:rsidRPr="002574BB">
        <w:rPr>
          <w:rFonts w:ascii="Times New Roman" w:hAnsi="Times New Roman" w:cs="Times New Roman"/>
          <w:sz w:val="24"/>
          <w:szCs w:val="24"/>
          <w:lang w:val="es-ES"/>
        </w:rPr>
        <w:t xml:space="preserve">más </w:t>
      </w:r>
      <w:r w:rsidR="00D57B3D">
        <w:rPr>
          <w:rFonts w:ascii="Times New Roman" w:hAnsi="Times New Roman" w:cs="Times New Roman"/>
          <w:sz w:val="24"/>
          <w:szCs w:val="24"/>
          <w:lang w:val="es-ES"/>
        </w:rPr>
        <w:t>importantes</w:t>
      </w:r>
      <w:r w:rsidR="002574BB" w:rsidRPr="002574BB">
        <w:rPr>
          <w:rFonts w:ascii="Times New Roman" w:hAnsi="Times New Roman" w:cs="Times New Roman"/>
          <w:sz w:val="24"/>
          <w:szCs w:val="24"/>
          <w:lang w:val="es-ES"/>
        </w:rPr>
        <w:t xml:space="preserve"> de</w:t>
      </w:r>
      <w:r w:rsidR="009535D7">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l</w:t>
      </w:r>
      <w:r w:rsidR="009535D7">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 </w:t>
      </w:r>
      <w:r w:rsidR="009535D7">
        <w:rPr>
          <w:rFonts w:ascii="Times New Roman" w:hAnsi="Times New Roman" w:cs="Times New Roman"/>
          <w:sz w:val="24"/>
          <w:szCs w:val="24"/>
          <w:lang w:val="es-ES"/>
        </w:rPr>
        <w:t>novela</w:t>
      </w:r>
      <w:r w:rsidR="002574BB" w:rsidRPr="002574BB">
        <w:rPr>
          <w:rFonts w:ascii="Times New Roman" w:hAnsi="Times New Roman" w:cs="Times New Roman"/>
          <w:sz w:val="24"/>
          <w:szCs w:val="24"/>
          <w:lang w:val="es-ES"/>
        </w:rPr>
        <w:t>, no sol</w:t>
      </w:r>
      <w:r w:rsidR="009535D7">
        <w:rPr>
          <w:rFonts w:ascii="Times New Roman" w:hAnsi="Times New Roman" w:cs="Times New Roman"/>
          <w:sz w:val="24"/>
          <w:szCs w:val="24"/>
          <w:lang w:val="es-ES"/>
        </w:rPr>
        <w:t>amente</w:t>
      </w:r>
      <w:r w:rsidR="002574BB" w:rsidRPr="002574BB">
        <w:rPr>
          <w:rFonts w:ascii="Times New Roman" w:hAnsi="Times New Roman" w:cs="Times New Roman"/>
          <w:sz w:val="24"/>
          <w:szCs w:val="24"/>
          <w:lang w:val="es-ES"/>
        </w:rPr>
        <w:t xml:space="preserve"> por </w:t>
      </w:r>
      <w:r w:rsidR="002574BB" w:rsidRPr="002574BB">
        <w:rPr>
          <w:rFonts w:ascii="Times New Roman" w:hAnsi="Times New Roman" w:cs="Times New Roman"/>
          <w:sz w:val="24"/>
          <w:szCs w:val="24"/>
          <w:lang w:val="es-ES"/>
        </w:rPr>
        <w:lastRenderedPageBreak/>
        <w:t xml:space="preserve">los traumas que </w:t>
      </w:r>
      <w:r w:rsidR="0077474E">
        <w:rPr>
          <w:rFonts w:ascii="Times New Roman" w:hAnsi="Times New Roman" w:cs="Times New Roman"/>
          <w:sz w:val="24"/>
          <w:szCs w:val="24"/>
          <w:lang w:val="es-ES"/>
        </w:rPr>
        <w:t>quedan</w:t>
      </w:r>
      <w:r w:rsidR="002574BB" w:rsidRPr="002574BB">
        <w:rPr>
          <w:rFonts w:ascii="Times New Roman" w:hAnsi="Times New Roman" w:cs="Times New Roman"/>
          <w:sz w:val="24"/>
          <w:szCs w:val="24"/>
          <w:lang w:val="es-ES"/>
        </w:rPr>
        <w:t xml:space="preserve"> en los personajes que sobreviven </w:t>
      </w:r>
      <w:r w:rsidR="00D57B3D">
        <w:rPr>
          <w:rFonts w:ascii="Times New Roman" w:hAnsi="Times New Roman" w:cs="Times New Roman"/>
          <w:sz w:val="24"/>
          <w:szCs w:val="24"/>
          <w:lang w:val="es-ES"/>
        </w:rPr>
        <w:t>ese temor</w:t>
      </w:r>
      <w:r w:rsidR="002574BB" w:rsidRPr="002574BB">
        <w:rPr>
          <w:rFonts w:ascii="Times New Roman" w:hAnsi="Times New Roman" w:cs="Times New Roman"/>
          <w:sz w:val="24"/>
          <w:szCs w:val="24"/>
          <w:lang w:val="es-ES"/>
        </w:rPr>
        <w:t>, sino por la</w:t>
      </w:r>
      <w:r w:rsidR="009535D7">
        <w:rPr>
          <w:rFonts w:ascii="Times New Roman" w:hAnsi="Times New Roman" w:cs="Times New Roman"/>
          <w:sz w:val="24"/>
          <w:szCs w:val="24"/>
          <w:lang w:val="es-ES"/>
        </w:rPr>
        <w:t xml:space="preserve">s apariencias </w:t>
      </w:r>
      <w:r w:rsidR="002574BB" w:rsidRPr="002574BB">
        <w:rPr>
          <w:rFonts w:ascii="Times New Roman" w:hAnsi="Times New Roman" w:cs="Times New Roman"/>
          <w:sz w:val="24"/>
          <w:szCs w:val="24"/>
          <w:lang w:val="es-ES"/>
        </w:rPr>
        <w:t xml:space="preserve">que </w:t>
      </w:r>
      <w:r w:rsidR="0077474E">
        <w:rPr>
          <w:rFonts w:ascii="Times New Roman" w:hAnsi="Times New Roman" w:cs="Times New Roman"/>
          <w:sz w:val="24"/>
          <w:szCs w:val="24"/>
          <w:lang w:val="es-ES"/>
        </w:rPr>
        <w:t>se pueden</w:t>
      </w:r>
      <w:r w:rsidR="002574BB" w:rsidRPr="002574BB">
        <w:rPr>
          <w:rFonts w:ascii="Times New Roman" w:hAnsi="Times New Roman" w:cs="Times New Roman"/>
          <w:sz w:val="24"/>
          <w:szCs w:val="24"/>
          <w:lang w:val="es-ES"/>
        </w:rPr>
        <w:t xml:space="preserve"> </w:t>
      </w:r>
      <w:r w:rsidR="009535D7">
        <w:rPr>
          <w:rFonts w:ascii="Times New Roman" w:hAnsi="Times New Roman" w:cs="Times New Roman"/>
          <w:sz w:val="24"/>
          <w:szCs w:val="24"/>
          <w:lang w:val="es-ES"/>
        </w:rPr>
        <w:t>fijar</w:t>
      </w:r>
      <w:r w:rsidR="002574BB" w:rsidRPr="002574BB">
        <w:rPr>
          <w:rFonts w:ascii="Times New Roman" w:hAnsi="Times New Roman" w:cs="Times New Roman"/>
          <w:sz w:val="24"/>
          <w:szCs w:val="24"/>
          <w:lang w:val="es-ES"/>
        </w:rPr>
        <w:t>. Estamos</w:t>
      </w:r>
      <w:r w:rsidR="009535D7">
        <w:rPr>
          <w:rFonts w:ascii="Times New Roman" w:hAnsi="Times New Roman" w:cs="Times New Roman"/>
          <w:sz w:val="24"/>
          <w:szCs w:val="24"/>
          <w:lang w:val="es-ES"/>
        </w:rPr>
        <w:t xml:space="preserve"> precisamente</w:t>
      </w:r>
      <w:r w:rsidR="002574BB" w:rsidRPr="002574BB">
        <w:rPr>
          <w:rFonts w:ascii="Times New Roman" w:hAnsi="Times New Roman" w:cs="Times New Roman"/>
          <w:sz w:val="24"/>
          <w:szCs w:val="24"/>
          <w:lang w:val="es-ES"/>
        </w:rPr>
        <w:t xml:space="preserve"> ante un</w:t>
      </w:r>
      <w:r w:rsidR="00D57B3D">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 de l</w:t>
      </w:r>
      <w:r w:rsidR="00D57B3D">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s </w:t>
      </w:r>
      <w:r w:rsidR="00D57B3D">
        <w:rPr>
          <w:rFonts w:ascii="Times New Roman" w:hAnsi="Times New Roman" w:cs="Times New Roman"/>
          <w:sz w:val="24"/>
          <w:szCs w:val="24"/>
          <w:lang w:val="es-ES"/>
        </w:rPr>
        <w:t>características</w:t>
      </w:r>
      <w:r w:rsidR="002574BB"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típicas</w:t>
      </w:r>
      <w:r w:rsidR="002574BB" w:rsidRPr="002574BB">
        <w:rPr>
          <w:rFonts w:ascii="Times New Roman" w:hAnsi="Times New Roman" w:cs="Times New Roman"/>
          <w:sz w:val="24"/>
          <w:szCs w:val="24"/>
          <w:lang w:val="es-ES"/>
        </w:rPr>
        <w:t xml:space="preserve"> del género gótico</w:t>
      </w:r>
      <w:r w:rsidR="002F2238">
        <w:rPr>
          <w:rFonts w:ascii="Times New Roman" w:hAnsi="Times New Roman" w:cs="Times New Roman"/>
          <w:sz w:val="24"/>
          <w:szCs w:val="24"/>
          <w:lang w:val="es-ES"/>
        </w:rPr>
        <w:t>, es decir,</w:t>
      </w:r>
      <w:r w:rsidR="002574BB"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la casa</w:t>
      </w:r>
      <w:r w:rsidR="002574BB" w:rsidRPr="002574BB">
        <w:rPr>
          <w:rFonts w:ascii="Times New Roman" w:hAnsi="Times New Roman" w:cs="Times New Roman"/>
          <w:sz w:val="24"/>
          <w:szCs w:val="24"/>
          <w:lang w:val="es-ES"/>
        </w:rPr>
        <w:t xml:space="preserve"> encantad</w:t>
      </w:r>
      <w:r w:rsidR="002F2238">
        <w:rPr>
          <w:rFonts w:ascii="Times New Roman" w:hAnsi="Times New Roman" w:cs="Times New Roman"/>
          <w:sz w:val="24"/>
          <w:szCs w:val="24"/>
          <w:lang w:val="es-ES"/>
        </w:rPr>
        <w:t>a</w:t>
      </w:r>
      <w:r w:rsidR="009535D7">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y </w:t>
      </w:r>
      <w:r w:rsidR="00BA2883">
        <w:rPr>
          <w:rFonts w:ascii="Times New Roman" w:hAnsi="Times New Roman" w:cs="Times New Roman"/>
          <w:sz w:val="24"/>
          <w:szCs w:val="24"/>
          <w:lang w:val="es-ES"/>
        </w:rPr>
        <w:t>varios</w:t>
      </w:r>
      <w:r w:rsidR="002574BB" w:rsidRPr="002574BB">
        <w:rPr>
          <w:rFonts w:ascii="Times New Roman" w:hAnsi="Times New Roman" w:cs="Times New Roman"/>
          <w:sz w:val="24"/>
          <w:szCs w:val="24"/>
          <w:lang w:val="es-ES"/>
        </w:rPr>
        <w:t xml:space="preserve"> niños que se adentra</w:t>
      </w:r>
      <w:r w:rsidR="002F2238">
        <w:rPr>
          <w:rFonts w:ascii="Times New Roman" w:hAnsi="Times New Roman" w:cs="Times New Roman"/>
          <w:sz w:val="24"/>
          <w:szCs w:val="24"/>
          <w:lang w:val="es-ES"/>
        </w:rPr>
        <w:t>n</w:t>
      </w:r>
      <w:r w:rsidR="002574BB" w:rsidRPr="002574BB">
        <w:rPr>
          <w:rFonts w:ascii="Times New Roman" w:hAnsi="Times New Roman" w:cs="Times New Roman"/>
          <w:sz w:val="24"/>
          <w:szCs w:val="24"/>
          <w:lang w:val="es-ES"/>
        </w:rPr>
        <w:t xml:space="preserve"> en ella con consecuencias</w:t>
      </w:r>
      <w:r w:rsidR="002F2238">
        <w:rPr>
          <w:rFonts w:ascii="Times New Roman" w:hAnsi="Times New Roman" w:cs="Times New Roman"/>
          <w:sz w:val="24"/>
          <w:szCs w:val="24"/>
          <w:lang w:val="es-ES"/>
        </w:rPr>
        <w:t xml:space="preserve"> que pueden ser trágicas</w:t>
      </w:r>
      <w:r w:rsidR="009535D7">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pero </w:t>
      </w:r>
      <w:r w:rsidR="004E5EE0">
        <w:rPr>
          <w:rFonts w:ascii="Times New Roman" w:hAnsi="Times New Roman" w:cs="Times New Roman"/>
          <w:sz w:val="24"/>
          <w:szCs w:val="24"/>
          <w:lang w:val="es-ES"/>
        </w:rPr>
        <w:t>Enr</w:t>
      </w:r>
      <w:r w:rsidR="002F223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77474E">
        <w:rPr>
          <w:rFonts w:ascii="Times New Roman" w:hAnsi="Times New Roman" w:cs="Times New Roman"/>
          <w:sz w:val="24"/>
          <w:szCs w:val="24"/>
          <w:lang w:val="es-ES"/>
        </w:rPr>
        <w:t xml:space="preserve"> intenta</w:t>
      </w:r>
      <w:r w:rsidR="002574BB" w:rsidRPr="002574BB">
        <w:rPr>
          <w:rFonts w:ascii="Times New Roman" w:hAnsi="Times New Roman" w:cs="Times New Roman"/>
          <w:sz w:val="24"/>
          <w:szCs w:val="24"/>
          <w:lang w:val="es-ES"/>
        </w:rPr>
        <w:t xml:space="preserve"> </w:t>
      </w:r>
      <w:r w:rsidR="009535D7">
        <w:rPr>
          <w:rFonts w:ascii="Times New Roman" w:hAnsi="Times New Roman" w:cs="Times New Roman"/>
          <w:sz w:val="24"/>
          <w:szCs w:val="24"/>
          <w:lang w:val="es-ES"/>
        </w:rPr>
        <w:t>modifica</w:t>
      </w:r>
      <w:r w:rsidR="0077474E">
        <w:rPr>
          <w:rFonts w:ascii="Times New Roman" w:hAnsi="Times New Roman" w:cs="Times New Roman"/>
          <w:sz w:val="24"/>
          <w:szCs w:val="24"/>
          <w:lang w:val="es-ES"/>
        </w:rPr>
        <w:t>rlo</w:t>
      </w:r>
      <w:r w:rsidR="009535D7">
        <w:rPr>
          <w:rFonts w:ascii="Times New Roman" w:hAnsi="Times New Roman" w:cs="Times New Roman"/>
          <w:sz w:val="24"/>
          <w:szCs w:val="24"/>
          <w:lang w:val="es-ES"/>
        </w:rPr>
        <w:t xml:space="preserve"> </w:t>
      </w:r>
      <w:r w:rsidR="0077474E">
        <w:rPr>
          <w:rFonts w:ascii="Times New Roman" w:hAnsi="Times New Roman" w:cs="Times New Roman"/>
          <w:sz w:val="24"/>
          <w:szCs w:val="24"/>
          <w:lang w:val="es-ES"/>
        </w:rPr>
        <w:t>en</w:t>
      </w:r>
      <w:r w:rsidR="002574BB" w:rsidRPr="002574BB">
        <w:rPr>
          <w:rFonts w:ascii="Times New Roman" w:hAnsi="Times New Roman" w:cs="Times New Roman"/>
          <w:sz w:val="24"/>
          <w:szCs w:val="24"/>
          <w:lang w:val="es-ES"/>
        </w:rPr>
        <w:t xml:space="preserve"> un</w:t>
      </w:r>
      <w:r w:rsidR="00D87A38">
        <w:rPr>
          <w:rFonts w:ascii="Times New Roman" w:hAnsi="Times New Roman" w:cs="Times New Roman"/>
          <w:sz w:val="24"/>
          <w:szCs w:val="24"/>
          <w:lang w:val="es-ES"/>
        </w:rPr>
        <w:t xml:space="preserve"> sentido más </w:t>
      </w:r>
      <w:r w:rsidR="002F2238">
        <w:rPr>
          <w:rFonts w:ascii="Times New Roman" w:hAnsi="Times New Roman" w:cs="Times New Roman"/>
          <w:sz w:val="24"/>
          <w:szCs w:val="24"/>
          <w:lang w:val="es-ES"/>
        </w:rPr>
        <w:t>cercano a lo</w:t>
      </w:r>
      <w:r w:rsidR="002574BB" w:rsidRPr="002574BB">
        <w:rPr>
          <w:rFonts w:ascii="Times New Roman" w:hAnsi="Times New Roman" w:cs="Times New Roman"/>
          <w:sz w:val="24"/>
          <w:szCs w:val="24"/>
          <w:lang w:val="es-ES"/>
        </w:rPr>
        <w:t xml:space="preserve"> polític</w:t>
      </w:r>
      <w:r w:rsidR="00D87A38">
        <w:rPr>
          <w:rFonts w:ascii="Times New Roman" w:hAnsi="Times New Roman" w:cs="Times New Roman"/>
          <w:sz w:val="24"/>
          <w:szCs w:val="24"/>
          <w:lang w:val="es-ES"/>
        </w:rPr>
        <w:t>o</w:t>
      </w:r>
      <w:r w:rsidR="002F2238">
        <w:rPr>
          <w:rFonts w:ascii="Times New Roman" w:hAnsi="Times New Roman" w:cs="Times New Roman"/>
          <w:sz w:val="24"/>
          <w:szCs w:val="24"/>
          <w:lang w:val="es-ES"/>
        </w:rPr>
        <w:t>,</w:t>
      </w:r>
      <w:r w:rsidR="00D87A38">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intenta</w:t>
      </w:r>
      <w:r w:rsidR="002574BB" w:rsidRPr="002574BB">
        <w:rPr>
          <w:rFonts w:ascii="Times New Roman" w:hAnsi="Times New Roman" w:cs="Times New Roman"/>
          <w:sz w:val="24"/>
          <w:szCs w:val="24"/>
          <w:lang w:val="es-ES"/>
        </w:rPr>
        <w:t xml:space="preserve"> interpretar la casa </w:t>
      </w:r>
      <w:r w:rsidR="00BA2883">
        <w:rPr>
          <w:rFonts w:ascii="Times New Roman" w:hAnsi="Times New Roman" w:cs="Times New Roman"/>
          <w:sz w:val="24"/>
          <w:szCs w:val="24"/>
          <w:lang w:val="es-ES"/>
        </w:rPr>
        <w:t>con</w:t>
      </w:r>
      <w:r w:rsidR="002574BB" w:rsidRPr="002574BB">
        <w:rPr>
          <w:rFonts w:ascii="Times New Roman" w:hAnsi="Times New Roman" w:cs="Times New Roman"/>
          <w:sz w:val="24"/>
          <w:szCs w:val="24"/>
          <w:lang w:val="es-ES"/>
        </w:rPr>
        <w:t xml:space="preserve"> una metáfora de la dictadura y la desaparición de la niña </w:t>
      </w:r>
      <w:r w:rsidR="00BA2883">
        <w:rPr>
          <w:rFonts w:ascii="Times New Roman" w:hAnsi="Times New Roman" w:cs="Times New Roman"/>
          <w:sz w:val="24"/>
          <w:szCs w:val="24"/>
          <w:lang w:val="es-ES"/>
        </w:rPr>
        <w:t>simboliza</w:t>
      </w:r>
      <w:r w:rsidR="002574BB" w:rsidRPr="002574BB">
        <w:rPr>
          <w:rFonts w:ascii="Times New Roman" w:hAnsi="Times New Roman" w:cs="Times New Roman"/>
          <w:sz w:val="24"/>
          <w:szCs w:val="24"/>
          <w:lang w:val="es-ES"/>
        </w:rPr>
        <w:t xml:space="preserve"> un ejemplo de las ocurridas.</w:t>
      </w:r>
    </w:p>
    <w:p w14:paraId="7E9D1260" w14:textId="3680E045" w:rsidR="002574BB" w:rsidRPr="002574BB"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Otr</w:t>
      </w:r>
      <w:r w:rsidR="002F2238">
        <w:rPr>
          <w:rFonts w:ascii="Times New Roman" w:hAnsi="Times New Roman" w:cs="Times New Roman"/>
          <w:sz w:val="24"/>
          <w:szCs w:val="24"/>
          <w:lang w:val="es-ES"/>
        </w:rPr>
        <w:t>a de las características</w:t>
      </w:r>
      <w:r w:rsidRPr="002574BB">
        <w:rPr>
          <w:rFonts w:ascii="Times New Roman" w:hAnsi="Times New Roman" w:cs="Times New Roman"/>
          <w:sz w:val="24"/>
          <w:szCs w:val="24"/>
          <w:lang w:val="es-ES"/>
        </w:rPr>
        <w:t xml:space="preserve"> de</w:t>
      </w:r>
      <w:r w:rsidR="00D87A38">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l</w:t>
      </w:r>
      <w:r w:rsidR="00D87A38">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gótico es la figura del fantasma, </w:t>
      </w:r>
      <w:r w:rsidR="002F2238">
        <w:rPr>
          <w:rFonts w:ascii="Times New Roman" w:hAnsi="Times New Roman" w:cs="Times New Roman"/>
          <w:sz w:val="24"/>
          <w:szCs w:val="24"/>
          <w:lang w:val="es-ES"/>
        </w:rPr>
        <w:t>que</w:t>
      </w:r>
      <w:r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alcanza</w:t>
      </w:r>
      <w:r w:rsidRPr="002574BB">
        <w:rPr>
          <w:rFonts w:ascii="Times New Roman" w:hAnsi="Times New Roman" w:cs="Times New Roman"/>
          <w:sz w:val="24"/>
          <w:szCs w:val="24"/>
          <w:lang w:val="es-ES"/>
        </w:rPr>
        <w:t xml:space="preserve"> un </w:t>
      </w:r>
      <w:r w:rsidR="00D87A38">
        <w:rPr>
          <w:rFonts w:ascii="Times New Roman" w:hAnsi="Times New Roman" w:cs="Times New Roman"/>
          <w:sz w:val="24"/>
          <w:szCs w:val="24"/>
          <w:lang w:val="es-ES"/>
        </w:rPr>
        <w:t>sentido</w:t>
      </w:r>
      <w:r w:rsidRPr="002574BB">
        <w:rPr>
          <w:rFonts w:ascii="Times New Roman" w:hAnsi="Times New Roman" w:cs="Times New Roman"/>
          <w:sz w:val="24"/>
          <w:szCs w:val="24"/>
          <w:lang w:val="es-ES"/>
        </w:rPr>
        <w:t xml:space="preserve"> polític</w:t>
      </w:r>
      <w:r w:rsidR="00D87A38">
        <w:rPr>
          <w:rFonts w:ascii="Times New Roman" w:hAnsi="Times New Roman" w:cs="Times New Roman"/>
          <w:sz w:val="24"/>
          <w:szCs w:val="24"/>
          <w:lang w:val="es-ES"/>
        </w:rPr>
        <w:t>o</w:t>
      </w:r>
      <w:r w:rsidR="002F2238">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permite </w:t>
      </w:r>
      <w:r w:rsidR="00D87A38">
        <w:rPr>
          <w:rFonts w:ascii="Times New Roman" w:hAnsi="Times New Roman" w:cs="Times New Roman"/>
          <w:sz w:val="24"/>
          <w:szCs w:val="24"/>
          <w:lang w:val="es-ES"/>
        </w:rPr>
        <w:t>indicar</w:t>
      </w:r>
      <w:r w:rsidRPr="002574BB">
        <w:rPr>
          <w:rFonts w:ascii="Times New Roman" w:hAnsi="Times New Roman" w:cs="Times New Roman"/>
          <w:sz w:val="24"/>
          <w:szCs w:val="24"/>
          <w:lang w:val="es-ES"/>
        </w:rPr>
        <w:t xml:space="preserve"> a los desaparecidos </w:t>
      </w:r>
      <w:r w:rsidR="00D87A38">
        <w:rPr>
          <w:rFonts w:ascii="Times New Roman" w:hAnsi="Times New Roman" w:cs="Times New Roman"/>
          <w:sz w:val="24"/>
          <w:szCs w:val="24"/>
          <w:lang w:val="es-ES"/>
        </w:rPr>
        <w:t>por</w:t>
      </w:r>
      <w:r w:rsidRPr="002574BB">
        <w:rPr>
          <w:rFonts w:ascii="Times New Roman" w:hAnsi="Times New Roman" w:cs="Times New Roman"/>
          <w:sz w:val="24"/>
          <w:szCs w:val="24"/>
          <w:lang w:val="es-ES"/>
        </w:rPr>
        <w:t xml:space="preserve"> la dictadura argentina. En el caso de </w:t>
      </w:r>
      <w:r w:rsidRPr="00325E6F">
        <w:rPr>
          <w:rFonts w:ascii="Times New Roman" w:hAnsi="Times New Roman" w:cs="Times New Roman"/>
          <w:i/>
          <w:iCs/>
          <w:sz w:val="24"/>
          <w:szCs w:val="24"/>
          <w:lang w:val="es-ES"/>
        </w:rPr>
        <w:t xml:space="preserve">Nuestra </w:t>
      </w:r>
      <w:r w:rsidR="000C75B5">
        <w:rPr>
          <w:rFonts w:ascii="Times New Roman" w:hAnsi="Times New Roman" w:cs="Times New Roman"/>
          <w:i/>
          <w:iCs/>
          <w:sz w:val="24"/>
          <w:szCs w:val="24"/>
          <w:lang w:val="es-ES"/>
        </w:rPr>
        <w:t>p</w:t>
      </w:r>
      <w:r w:rsidRPr="00325E6F">
        <w:rPr>
          <w:rFonts w:ascii="Times New Roman" w:hAnsi="Times New Roman" w:cs="Times New Roman"/>
          <w:i/>
          <w:iCs/>
          <w:sz w:val="24"/>
          <w:szCs w:val="24"/>
          <w:lang w:val="es-ES"/>
        </w:rPr>
        <w:t xml:space="preserve">arte de </w:t>
      </w:r>
      <w:r w:rsidR="004A3823">
        <w:rPr>
          <w:rFonts w:ascii="Times New Roman" w:hAnsi="Times New Roman" w:cs="Times New Roman"/>
          <w:i/>
          <w:iCs/>
          <w:sz w:val="24"/>
          <w:szCs w:val="24"/>
          <w:lang w:val="es-ES"/>
        </w:rPr>
        <w:t>n</w:t>
      </w:r>
      <w:r w:rsidRPr="00325E6F">
        <w:rPr>
          <w:rFonts w:ascii="Times New Roman" w:hAnsi="Times New Roman" w:cs="Times New Roman"/>
          <w:i/>
          <w:iCs/>
          <w:sz w:val="24"/>
          <w:szCs w:val="24"/>
          <w:lang w:val="es-ES"/>
        </w:rPr>
        <w:t>oche</w:t>
      </w:r>
      <w:r w:rsidRPr="002574BB">
        <w:rPr>
          <w:rFonts w:ascii="Times New Roman" w:hAnsi="Times New Roman" w:cs="Times New Roman"/>
          <w:sz w:val="24"/>
          <w:szCs w:val="24"/>
          <w:lang w:val="es-ES"/>
        </w:rPr>
        <w:t>, el fantasma se encarna en Adela, que</w:t>
      </w:r>
      <w:r w:rsidR="002F2238">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aparece re</w:t>
      </w:r>
      <w:r w:rsidR="00D87A38">
        <w:rPr>
          <w:rFonts w:ascii="Times New Roman" w:hAnsi="Times New Roman" w:cs="Times New Roman"/>
          <w:sz w:val="24"/>
          <w:szCs w:val="24"/>
          <w:lang w:val="es-ES"/>
        </w:rPr>
        <w:t>peti</w:t>
      </w:r>
      <w:r w:rsidR="002F2238">
        <w:rPr>
          <w:rFonts w:ascii="Times New Roman" w:hAnsi="Times New Roman" w:cs="Times New Roman"/>
          <w:sz w:val="24"/>
          <w:szCs w:val="24"/>
          <w:lang w:val="es-ES"/>
        </w:rPr>
        <w:t>damente</w:t>
      </w:r>
      <w:r w:rsidRPr="002574BB">
        <w:rPr>
          <w:rFonts w:ascii="Times New Roman" w:hAnsi="Times New Roman" w:cs="Times New Roman"/>
          <w:sz w:val="24"/>
          <w:szCs w:val="24"/>
          <w:lang w:val="es-ES"/>
        </w:rPr>
        <w:t xml:space="preserve"> desaparecida en el interior de la casa. </w:t>
      </w:r>
      <w:r w:rsidR="002F2238">
        <w:rPr>
          <w:rFonts w:ascii="Times New Roman" w:hAnsi="Times New Roman" w:cs="Times New Roman"/>
          <w:sz w:val="24"/>
          <w:szCs w:val="24"/>
          <w:lang w:val="es-ES"/>
        </w:rPr>
        <w:t>P</w:t>
      </w:r>
      <w:r w:rsidR="00D87A38">
        <w:rPr>
          <w:rFonts w:ascii="Times New Roman" w:hAnsi="Times New Roman" w:cs="Times New Roman"/>
          <w:sz w:val="24"/>
          <w:szCs w:val="24"/>
          <w:lang w:val="es-ES"/>
        </w:rPr>
        <w:t>arece</w:t>
      </w:r>
      <w:r w:rsidR="00BA2883">
        <w:rPr>
          <w:rFonts w:ascii="Times New Roman" w:hAnsi="Times New Roman" w:cs="Times New Roman"/>
          <w:sz w:val="24"/>
          <w:szCs w:val="24"/>
          <w:lang w:val="es-ES"/>
        </w:rPr>
        <w:t xml:space="preserve"> como el momento</w:t>
      </w:r>
      <w:r w:rsidRPr="002574BB">
        <w:rPr>
          <w:rFonts w:ascii="Times New Roman" w:hAnsi="Times New Roman" w:cs="Times New Roman"/>
          <w:sz w:val="24"/>
          <w:szCs w:val="24"/>
          <w:lang w:val="es-ES"/>
        </w:rPr>
        <w:t xml:space="preserve"> más terrorífico de</w:t>
      </w:r>
      <w:r w:rsidR="00D87A38">
        <w:rPr>
          <w:rFonts w:ascii="Times New Roman" w:hAnsi="Times New Roman" w:cs="Times New Roman"/>
          <w:sz w:val="24"/>
          <w:szCs w:val="24"/>
          <w:lang w:val="es-ES"/>
        </w:rPr>
        <w:t xml:space="preserve"> todo el</w:t>
      </w:r>
      <w:r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texto, sobre todo</w:t>
      </w:r>
      <w:r w:rsidRPr="002574BB">
        <w:rPr>
          <w:rFonts w:ascii="Times New Roman" w:hAnsi="Times New Roman" w:cs="Times New Roman"/>
          <w:sz w:val="24"/>
          <w:szCs w:val="24"/>
          <w:lang w:val="es-ES"/>
        </w:rPr>
        <w:t xml:space="preserve"> por la presencia de lo sobrenatural </w:t>
      </w:r>
      <w:r w:rsidR="002F2238">
        <w:rPr>
          <w:rFonts w:ascii="Times New Roman" w:hAnsi="Times New Roman" w:cs="Times New Roman"/>
          <w:sz w:val="24"/>
          <w:szCs w:val="24"/>
          <w:lang w:val="es-ES"/>
        </w:rPr>
        <w:t>en</w:t>
      </w:r>
      <w:r w:rsidRPr="002574BB">
        <w:rPr>
          <w:rFonts w:ascii="Times New Roman" w:hAnsi="Times New Roman" w:cs="Times New Roman"/>
          <w:sz w:val="24"/>
          <w:szCs w:val="24"/>
          <w:lang w:val="es-ES"/>
        </w:rPr>
        <w:t xml:space="preserve"> la casa, l</w:t>
      </w:r>
      <w:r w:rsidR="002F2238">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que</w:t>
      </w:r>
      <w:r w:rsidR="002F2238">
        <w:rPr>
          <w:rFonts w:ascii="Times New Roman" w:hAnsi="Times New Roman" w:cs="Times New Roman"/>
          <w:sz w:val="24"/>
          <w:szCs w:val="24"/>
          <w:lang w:val="es-ES"/>
        </w:rPr>
        <w:t xml:space="preserve"> luego</w:t>
      </w:r>
      <w:r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se descubre</w:t>
      </w:r>
      <w:r w:rsidRPr="002574BB">
        <w:rPr>
          <w:rFonts w:ascii="Times New Roman" w:hAnsi="Times New Roman" w:cs="Times New Roman"/>
          <w:sz w:val="24"/>
          <w:szCs w:val="24"/>
          <w:lang w:val="es-ES"/>
        </w:rPr>
        <w:t xml:space="preserve"> como un “Lugar de Poder” o “Otro Lugar”: “casas que, por fuera, tenían un aspecto</w:t>
      </w:r>
      <w:r w:rsidR="009B10A0">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r w:rsidRPr="00E87752">
        <w:rPr>
          <w:rFonts w:ascii="Times New Roman" w:hAnsi="Times New Roman" w:cs="Times New Roman"/>
          <w:sz w:val="24"/>
          <w:szCs w:val="24"/>
          <w:lang w:val="es-ES"/>
        </w:rPr>
        <w:t>pero por dentro</w:t>
      </w:r>
      <w:r w:rsidRPr="002574BB">
        <w:rPr>
          <w:rFonts w:ascii="Times New Roman" w:hAnsi="Times New Roman" w:cs="Times New Roman"/>
          <w:sz w:val="24"/>
          <w:szCs w:val="24"/>
          <w:lang w:val="es-ES"/>
        </w:rPr>
        <w:t>, eran completamente distintas”</w:t>
      </w:r>
      <w:r w:rsidR="003C2833">
        <w:rPr>
          <w:rFonts w:ascii="Times New Roman" w:hAnsi="Times New Roman" w:cs="Times New Roman"/>
          <w:sz w:val="24"/>
          <w:szCs w:val="24"/>
          <w:lang w:val="es-ES"/>
        </w:rPr>
        <w:t>.</w:t>
      </w:r>
      <w:r w:rsidR="003C2833">
        <w:rPr>
          <w:rStyle w:val="Znakapoznpodarou"/>
          <w:rFonts w:ascii="Times New Roman" w:hAnsi="Times New Roman" w:cs="Times New Roman"/>
          <w:sz w:val="24"/>
          <w:szCs w:val="24"/>
          <w:lang w:val="es-ES"/>
        </w:rPr>
        <w:footnoteReference w:id="25"/>
      </w:r>
      <w:r w:rsidRPr="002574BB">
        <w:rPr>
          <w:rFonts w:ascii="Times New Roman" w:hAnsi="Times New Roman" w:cs="Times New Roman"/>
          <w:sz w:val="24"/>
          <w:szCs w:val="24"/>
          <w:lang w:val="es-ES"/>
        </w:rPr>
        <w:t xml:space="preserve"> Se trata de </w:t>
      </w:r>
      <w:r w:rsidR="002F2238">
        <w:rPr>
          <w:rFonts w:ascii="Times New Roman" w:hAnsi="Times New Roman" w:cs="Times New Roman"/>
          <w:sz w:val="24"/>
          <w:szCs w:val="24"/>
          <w:lang w:val="es-ES"/>
        </w:rPr>
        <w:t>lugar</w:t>
      </w:r>
      <w:r w:rsidR="0077474E">
        <w:rPr>
          <w:rFonts w:ascii="Times New Roman" w:hAnsi="Times New Roman" w:cs="Times New Roman"/>
          <w:sz w:val="24"/>
          <w:szCs w:val="24"/>
          <w:lang w:val="es-ES"/>
        </w:rPr>
        <w:t>es</w:t>
      </w:r>
      <w:r w:rsidRPr="002574BB">
        <w:rPr>
          <w:rFonts w:ascii="Times New Roman" w:hAnsi="Times New Roman" w:cs="Times New Roman"/>
          <w:sz w:val="24"/>
          <w:szCs w:val="24"/>
          <w:lang w:val="es-ES"/>
        </w:rPr>
        <w:t xml:space="preserve"> que permite</w:t>
      </w:r>
      <w:r w:rsidR="0077474E">
        <w:rPr>
          <w:rFonts w:ascii="Times New Roman" w:hAnsi="Times New Roman" w:cs="Times New Roman"/>
          <w:sz w:val="24"/>
          <w:szCs w:val="24"/>
          <w:lang w:val="es-ES"/>
        </w:rPr>
        <w:t>n</w:t>
      </w:r>
      <w:r w:rsidRPr="002574BB">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entrar</w:t>
      </w:r>
      <w:r w:rsidRPr="002574BB">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en los espacios bajo el</w:t>
      </w:r>
      <w:r w:rsidR="002F2238">
        <w:rPr>
          <w:rFonts w:ascii="Times New Roman" w:hAnsi="Times New Roman" w:cs="Times New Roman"/>
          <w:sz w:val="24"/>
          <w:szCs w:val="24"/>
          <w:lang w:val="es-ES"/>
        </w:rPr>
        <w:t xml:space="preserve"> control</w:t>
      </w:r>
      <w:r w:rsidRPr="002574BB">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de</w:t>
      </w:r>
      <w:r w:rsidRPr="002574BB">
        <w:rPr>
          <w:rFonts w:ascii="Times New Roman" w:hAnsi="Times New Roman" w:cs="Times New Roman"/>
          <w:sz w:val="24"/>
          <w:szCs w:val="24"/>
          <w:lang w:val="es-ES"/>
        </w:rPr>
        <w:t xml:space="preserve"> la Oscuridad.  </w:t>
      </w:r>
      <w:r w:rsidR="002F2238">
        <w:rPr>
          <w:rFonts w:ascii="Times New Roman" w:hAnsi="Times New Roman" w:cs="Times New Roman"/>
          <w:sz w:val="24"/>
          <w:szCs w:val="24"/>
          <w:lang w:val="es-ES"/>
        </w:rPr>
        <w:t>Se presentan</w:t>
      </w:r>
      <w:r w:rsidRPr="002574BB">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a través de</w:t>
      </w:r>
      <w:r w:rsidRPr="002574BB">
        <w:rPr>
          <w:rFonts w:ascii="Times New Roman" w:hAnsi="Times New Roman" w:cs="Times New Roman"/>
          <w:sz w:val="24"/>
          <w:szCs w:val="24"/>
          <w:lang w:val="es-ES"/>
        </w:rPr>
        <w:t xml:space="preserve"> otras dimensiones</w:t>
      </w:r>
      <w:r w:rsidR="0077474E">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no están </w:t>
      </w:r>
      <w:r w:rsidR="002F2238">
        <w:rPr>
          <w:rFonts w:ascii="Times New Roman" w:hAnsi="Times New Roman" w:cs="Times New Roman"/>
          <w:sz w:val="24"/>
          <w:szCs w:val="24"/>
          <w:lang w:val="es-ES"/>
        </w:rPr>
        <w:t>controladas</w:t>
      </w:r>
      <w:r w:rsidRPr="002574BB">
        <w:rPr>
          <w:rFonts w:ascii="Times New Roman" w:hAnsi="Times New Roman" w:cs="Times New Roman"/>
          <w:sz w:val="24"/>
          <w:szCs w:val="24"/>
          <w:lang w:val="es-ES"/>
        </w:rPr>
        <w:t xml:space="preserve"> por las leyes de</w:t>
      </w:r>
      <w:r w:rsidR="002F2238">
        <w:rPr>
          <w:rFonts w:ascii="Times New Roman" w:hAnsi="Times New Roman" w:cs="Times New Roman"/>
          <w:sz w:val="24"/>
          <w:szCs w:val="24"/>
          <w:lang w:val="es-ES"/>
        </w:rPr>
        <w:t xml:space="preserve"> la realidad</w:t>
      </w:r>
      <w:r w:rsidR="004D73FF">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cotidian</w:t>
      </w:r>
      <w:r w:rsidR="002F2238">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En esos </w:t>
      </w:r>
      <w:r w:rsidR="004D73FF">
        <w:rPr>
          <w:rFonts w:ascii="Times New Roman" w:hAnsi="Times New Roman" w:cs="Times New Roman"/>
          <w:sz w:val="24"/>
          <w:szCs w:val="24"/>
          <w:lang w:val="es-ES"/>
        </w:rPr>
        <w:t>lugares</w:t>
      </w:r>
      <w:r w:rsidRPr="002574BB">
        <w:rPr>
          <w:rFonts w:ascii="Times New Roman" w:hAnsi="Times New Roman" w:cs="Times New Roman"/>
          <w:sz w:val="24"/>
          <w:szCs w:val="24"/>
          <w:lang w:val="es-ES"/>
        </w:rPr>
        <w:t xml:space="preserve"> se </w:t>
      </w:r>
      <w:r w:rsidR="002F2238">
        <w:rPr>
          <w:rFonts w:ascii="Times New Roman" w:hAnsi="Times New Roman" w:cs="Times New Roman"/>
          <w:sz w:val="24"/>
          <w:szCs w:val="24"/>
          <w:lang w:val="es-ES"/>
        </w:rPr>
        <w:t>mantiene</w:t>
      </w:r>
      <w:r w:rsidRPr="002574BB">
        <w:rPr>
          <w:rFonts w:ascii="Times New Roman" w:hAnsi="Times New Roman" w:cs="Times New Roman"/>
          <w:sz w:val="24"/>
          <w:szCs w:val="24"/>
          <w:lang w:val="es-ES"/>
        </w:rPr>
        <w:t xml:space="preserve"> ciert</w:t>
      </w:r>
      <w:r w:rsidR="002F2238">
        <w:rPr>
          <w:rFonts w:ascii="Times New Roman" w:hAnsi="Times New Roman" w:cs="Times New Roman"/>
          <w:sz w:val="24"/>
          <w:szCs w:val="24"/>
          <w:lang w:val="es-ES"/>
        </w:rPr>
        <w:t>o sentimiento</w:t>
      </w:r>
      <w:r w:rsidRPr="002574BB">
        <w:rPr>
          <w:rFonts w:ascii="Times New Roman" w:hAnsi="Times New Roman" w:cs="Times New Roman"/>
          <w:sz w:val="24"/>
          <w:szCs w:val="24"/>
          <w:lang w:val="es-ES"/>
        </w:rPr>
        <w:t xml:space="preserve"> fantasmagóric</w:t>
      </w:r>
      <w:r w:rsidR="002F2238">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que pueda parecer como</w:t>
      </w:r>
      <w:r w:rsidRPr="002574BB">
        <w:rPr>
          <w:rFonts w:ascii="Times New Roman" w:hAnsi="Times New Roman" w:cs="Times New Roman"/>
          <w:sz w:val="24"/>
          <w:szCs w:val="24"/>
          <w:lang w:val="es-ES"/>
        </w:rPr>
        <w:t xml:space="preserve"> metáfora de la represión de la dictadura</w:t>
      </w:r>
      <w:r w:rsidR="004D73FF">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 xml:space="preserve">o </w:t>
      </w:r>
      <w:r w:rsidR="004D73FF">
        <w:rPr>
          <w:rFonts w:ascii="Times New Roman" w:hAnsi="Times New Roman" w:cs="Times New Roman"/>
          <w:sz w:val="24"/>
          <w:szCs w:val="24"/>
          <w:lang w:val="es-ES"/>
        </w:rPr>
        <w:t>un</w:t>
      </w:r>
      <w:r w:rsidRPr="002574BB">
        <w:rPr>
          <w:rFonts w:ascii="Times New Roman" w:hAnsi="Times New Roman" w:cs="Times New Roman"/>
          <w:sz w:val="24"/>
          <w:szCs w:val="24"/>
          <w:lang w:val="es-ES"/>
        </w:rPr>
        <w:t xml:space="preserve"> </w:t>
      </w:r>
      <w:r w:rsidR="002F2238">
        <w:rPr>
          <w:rFonts w:ascii="Times New Roman" w:hAnsi="Times New Roman" w:cs="Times New Roman"/>
          <w:sz w:val="24"/>
          <w:szCs w:val="24"/>
          <w:lang w:val="es-ES"/>
        </w:rPr>
        <w:t>recuerdo</w:t>
      </w:r>
      <w:r w:rsidRPr="002574BB">
        <w:rPr>
          <w:rFonts w:ascii="Times New Roman" w:hAnsi="Times New Roman" w:cs="Times New Roman"/>
          <w:sz w:val="24"/>
          <w:szCs w:val="24"/>
          <w:lang w:val="es-ES"/>
        </w:rPr>
        <w:t xml:space="preserve"> de esos lugares del pasado </w:t>
      </w:r>
      <w:r w:rsidR="0077474E">
        <w:rPr>
          <w:rFonts w:ascii="Times New Roman" w:hAnsi="Times New Roman" w:cs="Times New Roman"/>
          <w:sz w:val="24"/>
          <w:szCs w:val="24"/>
          <w:lang w:val="es-ES"/>
        </w:rPr>
        <w:t>en los que</w:t>
      </w:r>
      <w:r w:rsidRPr="002574BB">
        <w:rPr>
          <w:rFonts w:ascii="Times New Roman" w:hAnsi="Times New Roman" w:cs="Times New Roman"/>
          <w:sz w:val="24"/>
          <w:szCs w:val="24"/>
          <w:lang w:val="es-ES"/>
        </w:rPr>
        <w:t xml:space="preserve"> muchas víctimas fueron</w:t>
      </w:r>
      <w:r w:rsidR="0077474E">
        <w:rPr>
          <w:rFonts w:ascii="Times New Roman" w:hAnsi="Times New Roman" w:cs="Times New Roman"/>
          <w:sz w:val="24"/>
          <w:szCs w:val="24"/>
          <w:lang w:val="es-ES"/>
        </w:rPr>
        <w:t xml:space="preserve"> presionadas y</w:t>
      </w:r>
      <w:r w:rsidRPr="002574BB">
        <w:rPr>
          <w:rFonts w:ascii="Times New Roman" w:hAnsi="Times New Roman" w:cs="Times New Roman"/>
          <w:sz w:val="24"/>
          <w:szCs w:val="24"/>
          <w:lang w:val="es-ES"/>
        </w:rPr>
        <w:t xml:space="preserve"> asesinadas.</w:t>
      </w:r>
    </w:p>
    <w:p w14:paraId="2B81CFCF" w14:textId="25DF7DB9" w:rsidR="004D73FF" w:rsidRPr="004D73FF" w:rsidRDefault="004D73FF" w:rsidP="00705F52">
      <w:pPr>
        <w:spacing w:after="240" w:line="360" w:lineRule="auto"/>
        <w:ind w:firstLine="851"/>
        <w:jc w:val="both"/>
        <w:rPr>
          <w:rFonts w:ascii="Times New Roman" w:hAnsi="Times New Roman" w:cs="Times New Roman"/>
          <w:sz w:val="24"/>
          <w:szCs w:val="24"/>
          <w:lang w:val="es-ES"/>
        </w:rPr>
      </w:pPr>
      <w:r w:rsidRPr="004D73FF">
        <w:rPr>
          <w:rFonts w:ascii="Times New Roman" w:hAnsi="Times New Roman" w:cs="Times New Roman"/>
          <w:sz w:val="24"/>
          <w:szCs w:val="24"/>
          <w:lang w:val="es-ES"/>
        </w:rPr>
        <w:t xml:space="preserve">En </w:t>
      </w:r>
      <w:r w:rsidR="0077474E">
        <w:rPr>
          <w:rFonts w:ascii="Times New Roman" w:hAnsi="Times New Roman" w:cs="Times New Roman"/>
          <w:sz w:val="24"/>
          <w:szCs w:val="24"/>
          <w:lang w:val="es-ES"/>
        </w:rPr>
        <w:t>la historia</w:t>
      </w:r>
      <w:r w:rsidRPr="004D73FF">
        <w:rPr>
          <w:rFonts w:ascii="Times New Roman" w:hAnsi="Times New Roman" w:cs="Times New Roman"/>
          <w:sz w:val="24"/>
          <w:szCs w:val="24"/>
          <w:lang w:val="es-ES"/>
        </w:rPr>
        <w:t xml:space="preserve"> esos “Lugares de Poder” </w:t>
      </w:r>
      <w:r w:rsidR="00527828">
        <w:rPr>
          <w:rFonts w:ascii="Times New Roman" w:hAnsi="Times New Roman" w:cs="Times New Roman"/>
          <w:sz w:val="24"/>
          <w:szCs w:val="24"/>
          <w:lang w:val="es-ES"/>
        </w:rPr>
        <w:t>indican lugares</w:t>
      </w:r>
      <w:r w:rsidRPr="004D73FF">
        <w:rPr>
          <w:rFonts w:ascii="Times New Roman" w:hAnsi="Times New Roman" w:cs="Times New Roman"/>
          <w:sz w:val="24"/>
          <w:szCs w:val="24"/>
          <w:lang w:val="es-ES"/>
        </w:rPr>
        <w:t xml:space="preserve"> </w:t>
      </w:r>
      <w:r>
        <w:rPr>
          <w:rFonts w:ascii="Times New Roman" w:hAnsi="Times New Roman" w:cs="Times New Roman"/>
          <w:sz w:val="24"/>
          <w:szCs w:val="24"/>
          <w:lang w:val="es-ES"/>
        </w:rPr>
        <w:t>desconocidos</w:t>
      </w:r>
      <w:r w:rsidR="00527828">
        <w:rPr>
          <w:rFonts w:ascii="Times New Roman" w:hAnsi="Times New Roman" w:cs="Times New Roman"/>
          <w:sz w:val="24"/>
          <w:szCs w:val="24"/>
          <w:lang w:val="es-ES"/>
        </w:rPr>
        <w:t xml:space="preserve"> y</w:t>
      </w:r>
      <w:r w:rsidRPr="004D73FF">
        <w:rPr>
          <w:rFonts w:ascii="Times New Roman" w:hAnsi="Times New Roman" w:cs="Times New Roman"/>
          <w:sz w:val="24"/>
          <w:szCs w:val="24"/>
          <w:lang w:val="es-ES"/>
        </w:rPr>
        <w:t xml:space="preserve"> terrorífic</w:t>
      </w:r>
      <w:r>
        <w:rPr>
          <w:rFonts w:ascii="Times New Roman" w:hAnsi="Times New Roman" w:cs="Times New Roman"/>
          <w:sz w:val="24"/>
          <w:szCs w:val="24"/>
          <w:lang w:val="es-ES"/>
        </w:rPr>
        <w:t>os</w:t>
      </w:r>
      <w:r w:rsidRPr="004D73FF">
        <w:rPr>
          <w:rFonts w:ascii="Times New Roman" w:hAnsi="Times New Roman" w:cs="Times New Roman"/>
          <w:sz w:val="24"/>
          <w:szCs w:val="24"/>
          <w:lang w:val="es-ES"/>
        </w:rPr>
        <w:t xml:space="preserve"> </w:t>
      </w:r>
      <w:r w:rsidR="0077474E">
        <w:rPr>
          <w:rFonts w:ascii="Times New Roman" w:hAnsi="Times New Roman" w:cs="Times New Roman"/>
          <w:sz w:val="24"/>
          <w:szCs w:val="24"/>
          <w:lang w:val="es-ES"/>
        </w:rPr>
        <w:t>a través</w:t>
      </w:r>
      <w:r w:rsidRPr="004D73FF">
        <w:rPr>
          <w:rFonts w:ascii="Times New Roman" w:hAnsi="Times New Roman" w:cs="Times New Roman"/>
          <w:sz w:val="24"/>
          <w:szCs w:val="24"/>
          <w:lang w:val="es-ES"/>
        </w:rPr>
        <w:t xml:space="preserve"> de</w:t>
      </w:r>
      <w:r w:rsidR="0077474E">
        <w:rPr>
          <w:rFonts w:ascii="Times New Roman" w:hAnsi="Times New Roman" w:cs="Times New Roman"/>
          <w:sz w:val="24"/>
          <w:szCs w:val="24"/>
          <w:lang w:val="es-ES"/>
        </w:rPr>
        <w:t xml:space="preserve"> los</w:t>
      </w:r>
      <w:r w:rsidRPr="004D73FF">
        <w:rPr>
          <w:rFonts w:ascii="Times New Roman" w:hAnsi="Times New Roman" w:cs="Times New Roman"/>
          <w:sz w:val="24"/>
          <w:szCs w:val="24"/>
          <w:lang w:val="es-ES"/>
        </w:rPr>
        <w:t xml:space="preserve"> </w:t>
      </w:r>
      <w:r w:rsidR="00527828">
        <w:rPr>
          <w:rFonts w:ascii="Times New Roman" w:hAnsi="Times New Roman" w:cs="Times New Roman"/>
          <w:sz w:val="24"/>
          <w:szCs w:val="24"/>
          <w:lang w:val="es-ES"/>
        </w:rPr>
        <w:t>personajes</w:t>
      </w:r>
      <w:r w:rsidRPr="004D73FF">
        <w:rPr>
          <w:rFonts w:ascii="Times New Roman" w:hAnsi="Times New Roman" w:cs="Times New Roman"/>
          <w:sz w:val="24"/>
          <w:szCs w:val="24"/>
          <w:lang w:val="es-ES"/>
        </w:rPr>
        <w:t xml:space="preserve"> que desconocen el universo sobrenatural de la Orden,</w:t>
      </w:r>
      <w:r w:rsidR="00BA2883">
        <w:rPr>
          <w:rFonts w:ascii="Times New Roman" w:hAnsi="Times New Roman" w:cs="Times New Roman"/>
          <w:sz w:val="24"/>
          <w:szCs w:val="24"/>
          <w:lang w:val="es-ES"/>
        </w:rPr>
        <w:t xml:space="preserve"> </w:t>
      </w:r>
      <w:r w:rsidRPr="004D73FF">
        <w:rPr>
          <w:rFonts w:ascii="Times New Roman" w:hAnsi="Times New Roman" w:cs="Times New Roman"/>
          <w:sz w:val="24"/>
          <w:szCs w:val="24"/>
          <w:lang w:val="es-ES"/>
        </w:rPr>
        <w:t xml:space="preserve">pero son aceptados por los que </w:t>
      </w:r>
      <w:r>
        <w:rPr>
          <w:rFonts w:ascii="Times New Roman" w:hAnsi="Times New Roman" w:cs="Times New Roman"/>
          <w:sz w:val="24"/>
          <w:szCs w:val="24"/>
          <w:lang w:val="es-ES"/>
        </w:rPr>
        <w:t xml:space="preserve">están </w:t>
      </w:r>
      <w:r w:rsidR="0077474E">
        <w:rPr>
          <w:rFonts w:ascii="Times New Roman" w:hAnsi="Times New Roman" w:cs="Times New Roman"/>
          <w:sz w:val="24"/>
          <w:szCs w:val="24"/>
          <w:lang w:val="es-ES"/>
        </w:rPr>
        <w:t>afectados</w:t>
      </w:r>
      <w:r w:rsidRPr="004D73FF">
        <w:rPr>
          <w:rFonts w:ascii="Times New Roman" w:hAnsi="Times New Roman" w:cs="Times New Roman"/>
          <w:sz w:val="24"/>
          <w:szCs w:val="24"/>
          <w:lang w:val="es-ES"/>
        </w:rPr>
        <w:t xml:space="preserve"> de l</w:t>
      </w:r>
      <w:r w:rsidR="0077474E">
        <w:rPr>
          <w:rFonts w:ascii="Times New Roman" w:hAnsi="Times New Roman" w:cs="Times New Roman"/>
          <w:sz w:val="24"/>
          <w:szCs w:val="24"/>
          <w:lang w:val="es-ES"/>
        </w:rPr>
        <w:t>o oscuro</w:t>
      </w:r>
      <w:r w:rsidRPr="004D73FF">
        <w:rPr>
          <w:rFonts w:ascii="Times New Roman" w:hAnsi="Times New Roman" w:cs="Times New Roman"/>
          <w:sz w:val="24"/>
          <w:szCs w:val="24"/>
          <w:lang w:val="es-ES"/>
        </w:rPr>
        <w:t>.</w:t>
      </w:r>
      <w:r w:rsidR="00527828">
        <w:rPr>
          <w:rFonts w:ascii="Times New Roman" w:hAnsi="Times New Roman" w:cs="Times New Roman"/>
          <w:sz w:val="24"/>
          <w:szCs w:val="24"/>
          <w:lang w:val="es-ES"/>
        </w:rPr>
        <w:t xml:space="preserve"> L</w:t>
      </w:r>
      <w:r w:rsidRPr="004D73FF">
        <w:rPr>
          <w:rFonts w:ascii="Times New Roman" w:hAnsi="Times New Roman" w:cs="Times New Roman"/>
          <w:sz w:val="24"/>
          <w:szCs w:val="24"/>
          <w:lang w:val="es-ES"/>
        </w:rPr>
        <w:t xml:space="preserve">o que </w:t>
      </w:r>
      <w:r>
        <w:rPr>
          <w:rFonts w:ascii="Times New Roman" w:hAnsi="Times New Roman" w:cs="Times New Roman"/>
          <w:sz w:val="24"/>
          <w:szCs w:val="24"/>
          <w:lang w:val="es-ES"/>
        </w:rPr>
        <w:t>produce</w:t>
      </w:r>
      <w:r w:rsidRPr="004D73FF">
        <w:rPr>
          <w:rFonts w:ascii="Times New Roman" w:hAnsi="Times New Roman" w:cs="Times New Roman"/>
          <w:sz w:val="24"/>
          <w:szCs w:val="24"/>
          <w:lang w:val="es-ES"/>
        </w:rPr>
        <w:t xml:space="preserve"> terror es </w:t>
      </w:r>
      <w:r w:rsidR="00527828">
        <w:rPr>
          <w:rFonts w:ascii="Times New Roman" w:hAnsi="Times New Roman" w:cs="Times New Roman"/>
          <w:sz w:val="24"/>
          <w:szCs w:val="24"/>
          <w:lang w:val="es-ES"/>
        </w:rPr>
        <w:t>insertar</w:t>
      </w:r>
      <w:r w:rsidRPr="004D73FF">
        <w:rPr>
          <w:rFonts w:ascii="Times New Roman" w:hAnsi="Times New Roman" w:cs="Times New Roman"/>
          <w:sz w:val="24"/>
          <w:szCs w:val="24"/>
          <w:lang w:val="es-ES"/>
        </w:rPr>
        <w:t xml:space="preserve"> lo ominoso en </w:t>
      </w:r>
      <w:r w:rsidR="00527828">
        <w:rPr>
          <w:rFonts w:ascii="Times New Roman" w:hAnsi="Times New Roman" w:cs="Times New Roman"/>
          <w:sz w:val="24"/>
          <w:szCs w:val="24"/>
          <w:lang w:val="es-ES"/>
        </w:rPr>
        <w:t>la</w:t>
      </w:r>
      <w:r w:rsidRPr="004D73FF">
        <w:rPr>
          <w:rFonts w:ascii="Times New Roman" w:hAnsi="Times New Roman" w:cs="Times New Roman"/>
          <w:sz w:val="24"/>
          <w:szCs w:val="24"/>
          <w:lang w:val="es-ES"/>
        </w:rPr>
        <w:t xml:space="preserve"> </w:t>
      </w:r>
      <w:r w:rsidR="00527828">
        <w:rPr>
          <w:rFonts w:ascii="Times New Roman" w:hAnsi="Times New Roman" w:cs="Times New Roman"/>
          <w:sz w:val="24"/>
          <w:szCs w:val="24"/>
          <w:lang w:val="es-ES"/>
        </w:rPr>
        <w:t>realidad</w:t>
      </w:r>
      <w:r w:rsidRPr="004D73FF">
        <w:rPr>
          <w:rFonts w:ascii="Times New Roman" w:hAnsi="Times New Roman" w:cs="Times New Roman"/>
          <w:sz w:val="24"/>
          <w:szCs w:val="24"/>
          <w:lang w:val="es-ES"/>
        </w:rPr>
        <w:t>, con</w:t>
      </w:r>
      <w:r w:rsidR="00527828">
        <w:rPr>
          <w:rFonts w:ascii="Times New Roman" w:hAnsi="Times New Roman" w:cs="Times New Roman"/>
          <w:sz w:val="24"/>
          <w:szCs w:val="24"/>
          <w:lang w:val="es-ES"/>
        </w:rPr>
        <w:t xml:space="preserve"> elementos</w:t>
      </w:r>
      <w:r w:rsidRPr="004D73FF">
        <w:rPr>
          <w:rFonts w:ascii="Times New Roman" w:hAnsi="Times New Roman" w:cs="Times New Roman"/>
          <w:sz w:val="24"/>
          <w:szCs w:val="24"/>
          <w:lang w:val="es-ES"/>
        </w:rPr>
        <w:t xml:space="preserve"> cotidian</w:t>
      </w:r>
      <w:r w:rsidR="00BA2883">
        <w:rPr>
          <w:rFonts w:ascii="Times New Roman" w:hAnsi="Times New Roman" w:cs="Times New Roman"/>
          <w:sz w:val="24"/>
          <w:szCs w:val="24"/>
          <w:lang w:val="es-ES"/>
        </w:rPr>
        <w:t>os</w:t>
      </w:r>
      <w:r w:rsidR="002F06FB">
        <w:rPr>
          <w:rFonts w:ascii="Times New Roman" w:hAnsi="Times New Roman" w:cs="Times New Roman"/>
          <w:sz w:val="24"/>
          <w:szCs w:val="24"/>
          <w:lang w:val="es-ES"/>
        </w:rPr>
        <w:t xml:space="preserve"> y justamente con eso</w:t>
      </w:r>
      <w:r w:rsidRPr="004D73FF">
        <w:rPr>
          <w:rFonts w:ascii="Times New Roman" w:hAnsi="Times New Roman" w:cs="Times New Roman"/>
          <w:sz w:val="24"/>
          <w:szCs w:val="24"/>
          <w:lang w:val="es-ES"/>
        </w:rPr>
        <w:t xml:space="preserve"> el miedo </w:t>
      </w:r>
      <w:r w:rsidR="00527828">
        <w:rPr>
          <w:rFonts w:ascii="Times New Roman" w:hAnsi="Times New Roman" w:cs="Times New Roman"/>
          <w:sz w:val="24"/>
          <w:szCs w:val="24"/>
          <w:lang w:val="es-ES"/>
        </w:rPr>
        <w:t>crea</w:t>
      </w:r>
      <w:r w:rsidRPr="004D73FF">
        <w:rPr>
          <w:rFonts w:ascii="Times New Roman" w:hAnsi="Times New Roman" w:cs="Times New Roman"/>
          <w:sz w:val="24"/>
          <w:szCs w:val="24"/>
          <w:lang w:val="es-ES"/>
        </w:rPr>
        <w:t xml:space="preserve"> </w:t>
      </w:r>
      <w:r w:rsidR="00527828">
        <w:rPr>
          <w:rFonts w:ascii="Times New Roman" w:hAnsi="Times New Roman" w:cs="Times New Roman"/>
          <w:sz w:val="24"/>
          <w:szCs w:val="24"/>
          <w:lang w:val="es-ES"/>
        </w:rPr>
        <w:t>lo fundamental</w:t>
      </w:r>
      <w:r w:rsidRPr="004D73FF">
        <w:rPr>
          <w:rFonts w:ascii="Times New Roman" w:hAnsi="Times New Roman" w:cs="Times New Roman"/>
          <w:sz w:val="24"/>
          <w:szCs w:val="24"/>
          <w:lang w:val="es-ES"/>
        </w:rPr>
        <w:t xml:space="preserve"> de la </w:t>
      </w:r>
      <w:r w:rsidR="008203DE">
        <w:rPr>
          <w:rFonts w:ascii="Times New Roman" w:hAnsi="Times New Roman" w:cs="Times New Roman"/>
          <w:sz w:val="24"/>
          <w:szCs w:val="24"/>
          <w:lang w:val="es-ES"/>
        </w:rPr>
        <w:t>historia</w:t>
      </w:r>
      <w:r w:rsidR="00BA2883">
        <w:rPr>
          <w:rFonts w:ascii="Times New Roman" w:hAnsi="Times New Roman" w:cs="Times New Roman"/>
          <w:sz w:val="24"/>
          <w:szCs w:val="24"/>
          <w:lang w:val="es-ES"/>
        </w:rPr>
        <w:t xml:space="preserve"> narrada.</w:t>
      </w:r>
    </w:p>
    <w:p w14:paraId="6DA0665B" w14:textId="0F62F1E9" w:rsidR="008203DE"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 xml:space="preserve">El </w:t>
      </w:r>
      <w:r w:rsidR="002F06FB">
        <w:rPr>
          <w:rFonts w:ascii="Times New Roman" w:hAnsi="Times New Roman" w:cs="Times New Roman"/>
          <w:sz w:val="24"/>
          <w:szCs w:val="24"/>
          <w:lang w:val="es-ES"/>
        </w:rPr>
        <w:t>hecho</w:t>
      </w:r>
      <w:r w:rsidRPr="002574BB">
        <w:rPr>
          <w:rFonts w:ascii="Times New Roman" w:hAnsi="Times New Roman" w:cs="Times New Roman"/>
          <w:sz w:val="24"/>
          <w:szCs w:val="24"/>
          <w:lang w:val="es-ES"/>
        </w:rPr>
        <w:t xml:space="preserve"> de lo siniestro se</w:t>
      </w:r>
      <w:r w:rsidR="00BA2883">
        <w:rPr>
          <w:rFonts w:ascii="Times New Roman" w:hAnsi="Times New Roman" w:cs="Times New Roman"/>
          <w:sz w:val="24"/>
          <w:szCs w:val="24"/>
          <w:lang w:val="es-ES"/>
        </w:rPr>
        <w:t xml:space="preserve"> puede</w:t>
      </w:r>
      <w:r w:rsidRPr="002574BB">
        <w:rPr>
          <w:rFonts w:ascii="Times New Roman" w:hAnsi="Times New Roman" w:cs="Times New Roman"/>
          <w:sz w:val="24"/>
          <w:szCs w:val="24"/>
          <w:lang w:val="es-ES"/>
        </w:rPr>
        <w:t xml:space="preserve"> </w:t>
      </w:r>
      <w:r w:rsidR="004D73FF">
        <w:rPr>
          <w:rFonts w:ascii="Times New Roman" w:hAnsi="Times New Roman" w:cs="Times New Roman"/>
          <w:sz w:val="24"/>
          <w:szCs w:val="24"/>
          <w:lang w:val="es-ES"/>
        </w:rPr>
        <w:t>produc</w:t>
      </w:r>
      <w:r w:rsidR="00BA2883">
        <w:rPr>
          <w:rFonts w:ascii="Times New Roman" w:hAnsi="Times New Roman" w:cs="Times New Roman"/>
          <w:sz w:val="24"/>
          <w:szCs w:val="24"/>
          <w:lang w:val="es-ES"/>
        </w:rPr>
        <w:t>ir</w:t>
      </w:r>
      <w:r w:rsidRPr="002574BB">
        <w:rPr>
          <w:rFonts w:ascii="Times New Roman" w:hAnsi="Times New Roman" w:cs="Times New Roman"/>
          <w:sz w:val="24"/>
          <w:szCs w:val="24"/>
          <w:lang w:val="es-ES"/>
        </w:rPr>
        <w:t xml:space="preserve"> también </w:t>
      </w:r>
      <w:r w:rsidR="00527828">
        <w:rPr>
          <w:rFonts w:ascii="Times New Roman" w:hAnsi="Times New Roman" w:cs="Times New Roman"/>
          <w:sz w:val="24"/>
          <w:szCs w:val="24"/>
          <w:lang w:val="es-ES"/>
        </w:rPr>
        <w:t>a través de</w:t>
      </w:r>
      <w:r w:rsidRPr="002574BB">
        <w:rPr>
          <w:rFonts w:ascii="Times New Roman" w:hAnsi="Times New Roman" w:cs="Times New Roman"/>
          <w:sz w:val="24"/>
          <w:szCs w:val="24"/>
          <w:lang w:val="es-ES"/>
        </w:rPr>
        <w:t xml:space="preserve"> la estructura parale</w:t>
      </w:r>
      <w:r w:rsidR="002F06FB">
        <w:rPr>
          <w:rFonts w:ascii="Times New Roman" w:hAnsi="Times New Roman" w:cs="Times New Roman"/>
          <w:sz w:val="24"/>
          <w:szCs w:val="24"/>
          <w:lang w:val="es-ES"/>
        </w:rPr>
        <w:t>la</w:t>
      </w:r>
      <w:r w:rsidRPr="002574BB">
        <w:rPr>
          <w:rFonts w:ascii="Times New Roman" w:hAnsi="Times New Roman" w:cs="Times New Roman"/>
          <w:sz w:val="24"/>
          <w:szCs w:val="24"/>
          <w:lang w:val="es-ES"/>
        </w:rPr>
        <w:t xml:space="preserve"> de la </w:t>
      </w:r>
      <w:r w:rsidR="00527828">
        <w:rPr>
          <w:rFonts w:ascii="Times New Roman" w:hAnsi="Times New Roman" w:cs="Times New Roman"/>
          <w:sz w:val="24"/>
          <w:szCs w:val="24"/>
          <w:lang w:val="es-ES"/>
        </w:rPr>
        <w:t>historia</w:t>
      </w:r>
      <w:r w:rsidRPr="002574BB">
        <w:rPr>
          <w:rFonts w:ascii="Times New Roman" w:hAnsi="Times New Roman" w:cs="Times New Roman"/>
          <w:sz w:val="24"/>
          <w:szCs w:val="24"/>
          <w:lang w:val="es-ES"/>
        </w:rPr>
        <w:t xml:space="preserve">. La primera parte, desde la perspectiva de Juan, </w:t>
      </w:r>
      <w:r w:rsidR="008203DE">
        <w:rPr>
          <w:rFonts w:ascii="Times New Roman" w:hAnsi="Times New Roman" w:cs="Times New Roman"/>
          <w:sz w:val="24"/>
          <w:szCs w:val="24"/>
          <w:lang w:val="es-ES"/>
        </w:rPr>
        <w:t>obtiene</w:t>
      </w:r>
      <w:r w:rsidRPr="002574BB">
        <w:rPr>
          <w:rFonts w:ascii="Times New Roman" w:hAnsi="Times New Roman" w:cs="Times New Roman"/>
          <w:sz w:val="24"/>
          <w:szCs w:val="24"/>
          <w:lang w:val="es-ES"/>
        </w:rPr>
        <w:t xml:space="preserve"> un</w:t>
      </w:r>
      <w:r w:rsidR="00527828">
        <w:rPr>
          <w:rFonts w:ascii="Times New Roman" w:hAnsi="Times New Roman" w:cs="Times New Roman"/>
          <w:sz w:val="24"/>
          <w:szCs w:val="24"/>
          <w:lang w:val="es-ES"/>
        </w:rPr>
        <w:t>a</w:t>
      </w:r>
      <w:r w:rsidR="002F06FB">
        <w:rPr>
          <w:rFonts w:ascii="Times New Roman" w:hAnsi="Times New Roman" w:cs="Times New Roman"/>
          <w:sz w:val="24"/>
          <w:szCs w:val="24"/>
          <w:lang w:val="es-ES"/>
        </w:rPr>
        <w:t xml:space="preserve"> narra</w:t>
      </w:r>
      <w:r w:rsidR="00527828">
        <w:rPr>
          <w:rFonts w:ascii="Times New Roman" w:hAnsi="Times New Roman" w:cs="Times New Roman"/>
          <w:sz w:val="24"/>
          <w:szCs w:val="24"/>
          <w:lang w:val="es-ES"/>
        </w:rPr>
        <w:t>ción</w:t>
      </w:r>
      <w:r w:rsidRPr="002574BB">
        <w:rPr>
          <w:rFonts w:ascii="Times New Roman" w:hAnsi="Times New Roman" w:cs="Times New Roman"/>
          <w:sz w:val="24"/>
          <w:szCs w:val="24"/>
          <w:lang w:val="es-ES"/>
        </w:rPr>
        <w:t xml:space="preserve"> desde la </w:t>
      </w:r>
      <w:r w:rsidR="002F06FB">
        <w:rPr>
          <w:rFonts w:ascii="Times New Roman" w:hAnsi="Times New Roman" w:cs="Times New Roman"/>
          <w:sz w:val="24"/>
          <w:szCs w:val="24"/>
          <w:lang w:val="es-ES"/>
        </w:rPr>
        <w:t>perspectiva</w:t>
      </w:r>
      <w:r w:rsidRPr="002574BB">
        <w:rPr>
          <w:rFonts w:ascii="Times New Roman" w:hAnsi="Times New Roman" w:cs="Times New Roman"/>
          <w:sz w:val="24"/>
          <w:szCs w:val="24"/>
          <w:lang w:val="es-ES"/>
        </w:rPr>
        <w:t xml:space="preserve"> de Gaspar, </w:t>
      </w:r>
      <w:r w:rsidR="00527828">
        <w:rPr>
          <w:rFonts w:ascii="Times New Roman" w:hAnsi="Times New Roman" w:cs="Times New Roman"/>
          <w:sz w:val="24"/>
          <w:szCs w:val="24"/>
          <w:lang w:val="es-ES"/>
        </w:rPr>
        <w:t>en</w:t>
      </w:r>
      <w:r w:rsidR="008203DE">
        <w:rPr>
          <w:rFonts w:ascii="Times New Roman" w:hAnsi="Times New Roman" w:cs="Times New Roman"/>
          <w:sz w:val="24"/>
          <w:szCs w:val="24"/>
          <w:lang w:val="es-ES"/>
        </w:rPr>
        <w:t xml:space="preserve"> la</w:t>
      </w:r>
      <w:r w:rsidR="00527828">
        <w:rPr>
          <w:rFonts w:ascii="Times New Roman" w:hAnsi="Times New Roman" w:cs="Times New Roman"/>
          <w:sz w:val="24"/>
          <w:szCs w:val="24"/>
          <w:lang w:val="es-ES"/>
        </w:rPr>
        <w:t xml:space="preserve"> que</w:t>
      </w:r>
      <w:r w:rsidRPr="002574BB">
        <w:rPr>
          <w:rFonts w:ascii="Times New Roman" w:hAnsi="Times New Roman" w:cs="Times New Roman"/>
          <w:sz w:val="24"/>
          <w:szCs w:val="24"/>
          <w:lang w:val="es-ES"/>
        </w:rPr>
        <w:t xml:space="preserve"> se </w:t>
      </w:r>
      <w:r w:rsidR="00527828">
        <w:rPr>
          <w:rFonts w:ascii="Times New Roman" w:hAnsi="Times New Roman" w:cs="Times New Roman"/>
          <w:sz w:val="24"/>
          <w:szCs w:val="24"/>
          <w:lang w:val="es-ES"/>
        </w:rPr>
        <w:t>destaca</w:t>
      </w:r>
      <w:r w:rsidRPr="002574BB">
        <w:rPr>
          <w:rFonts w:ascii="Times New Roman" w:hAnsi="Times New Roman" w:cs="Times New Roman"/>
          <w:sz w:val="24"/>
          <w:szCs w:val="24"/>
          <w:lang w:val="es-ES"/>
        </w:rPr>
        <w:t xml:space="preserve"> la herencia </w:t>
      </w:r>
      <w:r w:rsidR="002F06FB">
        <w:rPr>
          <w:rFonts w:ascii="Times New Roman" w:hAnsi="Times New Roman" w:cs="Times New Roman"/>
          <w:sz w:val="24"/>
          <w:szCs w:val="24"/>
          <w:lang w:val="es-ES"/>
        </w:rPr>
        <w:t>de</w:t>
      </w:r>
      <w:r w:rsidR="00BA2883">
        <w:rPr>
          <w:rFonts w:ascii="Times New Roman" w:hAnsi="Times New Roman" w:cs="Times New Roman"/>
          <w:sz w:val="24"/>
          <w:szCs w:val="24"/>
          <w:lang w:val="es-ES"/>
        </w:rPr>
        <w:t xml:space="preserve"> ambos</w:t>
      </w:r>
      <w:r w:rsidRPr="002574BB">
        <w:rPr>
          <w:rFonts w:ascii="Times New Roman" w:hAnsi="Times New Roman" w:cs="Times New Roman"/>
          <w:sz w:val="24"/>
          <w:szCs w:val="24"/>
          <w:lang w:val="es-ES"/>
        </w:rPr>
        <w:t xml:space="preserve">. Se </w:t>
      </w:r>
      <w:r w:rsidR="00527828">
        <w:rPr>
          <w:rFonts w:ascii="Times New Roman" w:hAnsi="Times New Roman" w:cs="Times New Roman"/>
          <w:sz w:val="24"/>
          <w:szCs w:val="24"/>
          <w:lang w:val="es-ES"/>
        </w:rPr>
        <w:t>forma</w:t>
      </w:r>
      <w:r w:rsidRPr="002574BB">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cierta</w:t>
      </w:r>
      <w:r w:rsidRPr="002574BB">
        <w:rPr>
          <w:rFonts w:ascii="Times New Roman" w:hAnsi="Times New Roman" w:cs="Times New Roman"/>
          <w:sz w:val="24"/>
          <w:szCs w:val="24"/>
          <w:lang w:val="es-ES"/>
        </w:rPr>
        <w:t xml:space="preserve"> incomprensión de</w:t>
      </w:r>
      <w:r w:rsidR="008203DE">
        <w:rPr>
          <w:rFonts w:ascii="Times New Roman" w:hAnsi="Times New Roman" w:cs="Times New Roman"/>
          <w:sz w:val="24"/>
          <w:szCs w:val="24"/>
          <w:lang w:val="es-ES"/>
        </w:rPr>
        <w:t>l</w:t>
      </w:r>
      <w:r w:rsidRPr="002574BB">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hijo</w:t>
      </w:r>
      <w:r w:rsidRPr="002574BB">
        <w:rPr>
          <w:rFonts w:ascii="Times New Roman" w:hAnsi="Times New Roman" w:cs="Times New Roman"/>
          <w:sz w:val="24"/>
          <w:szCs w:val="24"/>
          <w:lang w:val="es-ES"/>
        </w:rPr>
        <w:t xml:space="preserve"> frente al comportamiento de su padre</w:t>
      </w:r>
      <w:r w:rsidR="00BA2883">
        <w:rPr>
          <w:rFonts w:ascii="Times New Roman" w:hAnsi="Times New Roman" w:cs="Times New Roman"/>
          <w:sz w:val="24"/>
          <w:szCs w:val="24"/>
          <w:lang w:val="es-ES"/>
        </w:rPr>
        <w:t xml:space="preserve"> que</w:t>
      </w:r>
      <w:r w:rsidR="00527828">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ya</w:t>
      </w:r>
      <w:r w:rsidR="00BA2883">
        <w:rPr>
          <w:rFonts w:ascii="Times New Roman" w:hAnsi="Times New Roman" w:cs="Times New Roman"/>
          <w:sz w:val="24"/>
          <w:szCs w:val="24"/>
          <w:lang w:val="es-ES"/>
        </w:rPr>
        <w:t xml:space="preserve"> está</w:t>
      </w:r>
      <w:r w:rsidR="00527828">
        <w:rPr>
          <w:rFonts w:ascii="Times New Roman" w:hAnsi="Times New Roman" w:cs="Times New Roman"/>
          <w:sz w:val="24"/>
          <w:szCs w:val="24"/>
          <w:lang w:val="es-ES"/>
        </w:rPr>
        <w:t xml:space="preserve"> enferm</w:t>
      </w:r>
      <w:r w:rsidR="008203DE">
        <w:rPr>
          <w:rFonts w:ascii="Times New Roman" w:hAnsi="Times New Roman" w:cs="Times New Roman"/>
          <w:sz w:val="24"/>
          <w:szCs w:val="24"/>
          <w:lang w:val="es-ES"/>
        </w:rPr>
        <w:t>o</w:t>
      </w:r>
      <w:r w:rsidR="002F06FB" w:rsidRPr="00E87752">
        <w:rPr>
          <w:rFonts w:ascii="Times New Roman" w:hAnsi="Times New Roman" w:cs="Times New Roman"/>
          <w:sz w:val="24"/>
          <w:szCs w:val="24"/>
          <w:lang w:val="es-ES"/>
        </w:rPr>
        <w:t>.</w:t>
      </w:r>
      <w:r w:rsidR="002F06FB" w:rsidRPr="009B10A0">
        <w:rPr>
          <w:rFonts w:ascii="Times New Roman" w:hAnsi="Times New Roman" w:cs="Times New Roman"/>
          <w:color w:val="FF0000"/>
          <w:sz w:val="24"/>
          <w:szCs w:val="24"/>
          <w:lang w:val="es-ES"/>
        </w:rPr>
        <w:t xml:space="preserve"> </w:t>
      </w:r>
      <w:r w:rsidR="002F06FB">
        <w:rPr>
          <w:rFonts w:ascii="Times New Roman" w:hAnsi="Times New Roman" w:cs="Times New Roman"/>
          <w:sz w:val="24"/>
          <w:szCs w:val="24"/>
          <w:lang w:val="es-ES"/>
        </w:rPr>
        <w:t>El</w:t>
      </w:r>
      <w:r w:rsidRPr="002574BB">
        <w:rPr>
          <w:rFonts w:ascii="Times New Roman" w:hAnsi="Times New Roman" w:cs="Times New Roman"/>
          <w:sz w:val="24"/>
          <w:szCs w:val="24"/>
          <w:lang w:val="es-ES"/>
        </w:rPr>
        <w:t xml:space="preserve"> deja de reconocer al padre que lo </w:t>
      </w:r>
      <w:r w:rsidR="002F06FB">
        <w:rPr>
          <w:rFonts w:ascii="Times New Roman" w:hAnsi="Times New Roman" w:cs="Times New Roman"/>
          <w:sz w:val="24"/>
          <w:szCs w:val="24"/>
          <w:lang w:val="es-ES"/>
        </w:rPr>
        <w:t>guar</w:t>
      </w:r>
      <w:r w:rsidRPr="002574BB">
        <w:rPr>
          <w:rFonts w:ascii="Times New Roman" w:hAnsi="Times New Roman" w:cs="Times New Roman"/>
          <w:sz w:val="24"/>
          <w:szCs w:val="24"/>
          <w:lang w:val="es-ES"/>
        </w:rPr>
        <w:t xml:space="preserve">daba para </w:t>
      </w:r>
      <w:r w:rsidR="00527828">
        <w:rPr>
          <w:rFonts w:ascii="Times New Roman" w:hAnsi="Times New Roman" w:cs="Times New Roman"/>
          <w:sz w:val="24"/>
          <w:szCs w:val="24"/>
          <w:lang w:val="es-ES"/>
        </w:rPr>
        <w:t>acercarse</w:t>
      </w:r>
      <w:r w:rsidRPr="002574BB">
        <w:rPr>
          <w:rFonts w:ascii="Times New Roman" w:hAnsi="Times New Roman" w:cs="Times New Roman"/>
          <w:sz w:val="24"/>
          <w:szCs w:val="24"/>
          <w:lang w:val="es-ES"/>
        </w:rPr>
        <w:t xml:space="preserve"> a un enfermo </w:t>
      </w:r>
      <w:r w:rsidR="00527828">
        <w:rPr>
          <w:rFonts w:ascii="Times New Roman" w:hAnsi="Times New Roman" w:cs="Times New Roman"/>
          <w:sz w:val="24"/>
          <w:szCs w:val="24"/>
          <w:lang w:val="es-ES"/>
        </w:rPr>
        <w:t>agresivo</w:t>
      </w:r>
      <w:r w:rsidRPr="002574BB">
        <w:rPr>
          <w:rFonts w:ascii="Times New Roman" w:hAnsi="Times New Roman" w:cs="Times New Roman"/>
          <w:sz w:val="24"/>
          <w:szCs w:val="24"/>
          <w:lang w:val="es-ES"/>
        </w:rPr>
        <w:t xml:space="preserve">. Es </w:t>
      </w:r>
      <w:r w:rsidR="00527828">
        <w:rPr>
          <w:rFonts w:ascii="Times New Roman" w:hAnsi="Times New Roman" w:cs="Times New Roman"/>
          <w:sz w:val="24"/>
          <w:szCs w:val="24"/>
          <w:lang w:val="es-ES"/>
        </w:rPr>
        <w:t>precisamente</w:t>
      </w:r>
      <w:r w:rsidR="002F06FB">
        <w:rPr>
          <w:rFonts w:ascii="Times New Roman" w:hAnsi="Times New Roman" w:cs="Times New Roman"/>
          <w:sz w:val="24"/>
          <w:szCs w:val="24"/>
          <w:lang w:val="es-ES"/>
        </w:rPr>
        <w:t xml:space="preserve"> ese momento</w:t>
      </w:r>
      <w:r w:rsidRPr="002574BB">
        <w:rPr>
          <w:rFonts w:ascii="Times New Roman" w:hAnsi="Times New Roman" w:cs="Times New Roman"/>
          <w:sz w:val="24"/>
          <w:szCs w:val="24"/>
          <w:lang w:val="es-ES"/>
        </w:rPr>
        <w:t xml:space="preserve"> </w:t>
      </w:r>
      <w:r w:rsidR="00527828">
        <w:rPr>
          <w:rFonts w:ascii="Times New Roman" w:hAnsi="Times New Roman" w:cs="Times New Roman"/>
          <w:sz w:val="24"/>
          <w:szCs w:val="24"/>
          <w:lang w:val="es-ES"/>
        </w:rPr>
        <w:t>en que</w:t>
      </w:r>
      <w:r w:rsidRPr="002574BB">
        <w:rPr>
          <w:rFonts w:ascii="Times New Roman" w:hAnsi="Times New Roman" w:cs="Times New Roman"/>
          <w:sz w:val="24"/>
          <w:szCs w:val="24"/>
          <w:lang w:val="es-ES"/>
        </w:rPr>
        <w:t xml:space="preserve"> aparece lo ominoso</w:t>
      </w:r>
      <w:r w:rsidR="00527828">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lo familiar </w:t>
      </w:r>
      <w:r w:rsidR="008203DE">
        <w:rPr>
          <w:rFonts w:ascii="Times New Roman" w:hAnsi="Times New Roman" w:cs="Times New Roman"/>
          <w:sz w:val="24"/>
          <w:szCs w:val="24"/>
          <w:lang w:val="es-ES"/>
        </w:rPr>
        <w:t>se elimina</w:t>
      </w:r>
      <w:r w:rsidRPr="002574BB">
        <w:rPr>
          <w:rFonts w:ascii="Times New Roman" w:hAnsi="Times New Roman" w:cs="Times New Roman"/>
          <w:sz w:val="24"/>
          <w:szCs w:val="24"/>
          <w:lang w:val="es-ES"/>
        </w:rPr>
        <w:t xml:space="preserve">. </w:t>
      </w:r>
      <w:r w:rsidR="002F06FB">
        <w:rPr>
          <w:rFonts w:ascii="Times New Roman" w:hAnsi="Times New Roman" w:cs="Times New Roman"/>
          <w:sz w:val="24"/>
          <w:szCs w:val="24"/>
          <w:lang w:val="es-ES"/>
        </w:rPr>
        <w:t xml:space="preserve">La </w:t>
      </w:r>
      <w:r w:rsidRPr="002574BB">
        <w:rPr>
          <w:rFonts w:ascii="Times New Roman" w:hAnsi="Times New Roman" w:cs="Times New Roman"/>
          <w:sz w:val="24"/>
          <w:szCs w:val="24"/>
          <w:lang w:val="es-ES"/>
        </w:rPr>
        <w:t>culm</w:t>
      </w:r>
      <w:r w:rsidR="002F06FB">
        <w:rPr>
          <w:rFonts w:ascii="Times New Roman" w:hAnsi="Times New Roman" w:cs="Times New Roman"/>
          <w:sz w:val="24"/>
          <w:szCs w:val="24"/>
          <w:lang w:val="es-ES"/>
        </w:rPr>
        <w:t>inación</w:t>
      </w:r>
      <w:r w:rsidRPr="002574BB">
        <w:rPr>
          <w:rFonts w:ascii="Times New Roman" w:hAnsi="Times New Roman" w:cs="Times New Roman"/>
          <w:sz w:val="24"/>
          <w:szCs w:val="24"/>
          <w:lang w:val="es-ES"/>
        </w:rPr>
        <w:t xml:space="preserve"> de este proc</w:t>
      </w:r>
      <w:r w:rsidR="00527828">
        <w:rPr>
          <w:rFonts w:ascii="Times New Roman" w:hAnsi="Times New Roman" w:cs="Times New Roman"/>
          <w:sz w:val="24"/>
          <w:szCs w:val="24"/>
          <w:lang w:val="es-ES"/>
        </w:rPr>
        <w:t>edimiento</w:t>
      </w:r>
      <w:r w:rsidRPr="002574BB">
        <w:rPr>
          <w:rFonts w:ascii="Times New Roman" w:hAnsi="Times New Roman" w:cs="Times New Roman"/>
          <w:sz w:val="24"/>
          <w:szCs w:val="24"/>
          <w:lang w:val="es-ES"/>
        </w:rPr>
        <w:t xml:space="preserve"> se </w:t>
      </w:r>
      <w:r w:rsidR="008203DE">
        <w:rPr>
          <w:rFonts w:ascii="Times New Roman" w:hAnsi="Times New Roman" w:cs="Times New Roman"/>
          <w:sz w:val="24"/>
          <w:szCs w:val="24"/>
          <w:lang w:val="es-ES"/>
        </w:rPr>
        <w:t>destaca</w:t>
      </w:r>
      <w:r w:rsidRPr="002574BB">
        <w:rPr>
          <w:rFonts w:ascii="Times New Roman" w:hAnsi="Times New Roman" w:cs="Times New Roman"/>
          <w:sz w:val="24"/>
          <w:szCs w:val="24"/>
          <w:lang w:val="es-ES"/>
        </w:rPr>
        <w:t xml:space="preserve"> en</w:t>
      </w:r>
      <w:r w:rsidR="00527828">
        <w:rPr>
          <w:rFonts w:ascii="Times New Roman" w:hAnsi="Times New Roman" w:cs="Times New Roman"/>
          <w:sz w:val="24"/>
          <w:szCs w:val="24"/>
          <w:lang w:val="es-ES"/>
        </w:rPr>
        <w:t xml:space="preserve"> el momento</w:t>
      </w:r>
      <w:r w:rsidR="002F06FB">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en que Juan corta el brazo de</w:t>
      </w:r>
      <w:r w:rsidR="002F06FB">
        <w:rPr>
          <w:rFonts w:ascii="Times New Roman" w:hAnsi="Times New Roman" w:cs="Times New Roman"/>
          <w:sz w:val="24"/>
          <w:szCs w:val="24"/>
          <w:lang w:val="es-ES"/>
        </w:rPr>
        <w:t xml:space="preserve"> su</w:t>
      </w:r>
      <w:r w:rsidRPr="002574BB">
        <w:rPr>
          <w:rFonts w:ascii="Times New Roman" w:hAnsi="Times New Roman" w:cs="Times New Roman"/>
          <w:sz w:val="24"/>
          <w:szCs w:val="24"/>
          <w:lang w:val="es-ES"/>
        </w:rPr>
        <w:t xml:space="preserve"> hijo para </w:t>
      </w:r>
      <w:r w:rsidR="008203DE">
        <w:rPr>
          <w:rFonts w:ascii="Times New Roman" w:hAnsi="Times New Roman" w:cs="Times New Roman"/>
          <w:sz w:val="24"/>
          <w:szCs w:val="24"/>
          <w:lang w:val="es-ES"/>
        </w:rPr>
        <w:t>otorgar</w:t>
      </w:r>
      <w:r w:rsidRPr="002574BB">
        <w:rPr>
          <w:rFonts w:ascii="Times New Roman" w:hAnsi="Times New Roman" w:cs="Times New Roman"/>
          <w:sz w:val="24"/>
          <w:szCs w:val="24"/>
          <w:lang w:val="es-ES"/>
        </w:rPr>
        <w:t>le un s</w:t>
      </w:r>
      <w:r w:rsidR="002F06FB">
        <w:rPr>
          <w:rFonts w:ascii="Times New Roman" w:hAnsi="Times New Roman" w:cs="Times New Roman"/>
          <w:sz w:val="24"/>
          <w:szCs w:val="24"/>
          <w:lang w:val="es-ES"/>
        </w:rPr>
        <w:t>igno</w:t>
      </w:r>
      <w:r w:rsidR="00527828">
        <w:rPr>
          <w:rFonts w:ascii="Times New Roman" w:hAnsi="Times New Roman" w:cs="Times New Roman"/>
          <w:sz w:val="24"/>
          <w:szCs w:val="24"/>
          <w:lang w:val="es-ES"/>
        </w:rPr>
        <w:t xml:space="preserve"> que</w:t>
      </w:r>
      <w:r w:rsidR="008203DE">
        <w:rPr>
          <w:rFonts w:ascii="Times New Roman" w:hAnsi="Times New Roman" w:cs="Times New Roman"/>
          <w:sz w:val="24"/>
          <w:szCs w:val="24"/>
          <w:lang w:val="es-ES"/>
        </w:rPr>
        <w:t xml:space="preserve"> puede</w:t>
      </w:r>
      <w:r w:rsidR="00527828">
        <w:rPr>
          <w:rFonts w:ascii="Times New Roman" w:hAnsi="Times New Roman" w:cs="Times New Roman"/>
          <w:sz w:val="24"/>
          <w:szCs w:val="24"/>
          <w:lang w:val="es-ES"/>
        </w:rPr>
        <w:t xml:space="preserve"> protege</w:t>
      </w:r>
      <w:r w:rsidR="008203DE">
        <w:rPr>
          <w:rFonts w:ascii="Times New Roman" w:hAnsi="Times New Roman" w:cs="Times New Roman"/>
          <w:sz w:val="24"/>
          <w:szCs w:val="24"/>
          <w:lang w:val="es-ES"/>
        </w:rPr>
        <w:t>r</w:t>
      </w:r>
      <w:r w:rsidRPr="002574BB">
        <w:rPr>
          <w:rFonts w:ascii="Times New Roman" w:hAnsi="Times New Roman" w:cs="Times New Roman"/>
          <w:sz w:val="24"/>
          <w:szCs w:val="24"/>
          <w:lang w:val="es-ES"/>
        </w:rPr>
        <w:t xml:space="preserve"> ante </w:t>
      </w:r>
      <w:r w:rsidR="00BA2883">
        <w:rPr>
          <w:rFonts w:ascii="Times New Roman" w:hAnsi="Times New Roman" w:cs="Times New Roman"/>
          <w:sz w:val="24"/>
          <w:szCs w:val="24"/>
          <w:lang w:val="es-ES"/>
        </w:rPr>
        <w:t>ese culto</w:t>
      </w:r>
      <w:r w:rsidRPr="002574BB">
        <w:rPr>
          <w:rFonts w:ascii="Times New Roman" w:hAnsi="Times New Roman" w:cs="Times New Roman"/>
          <w:sz w:val="24"/>
          <w:szCs w:val="24"/>
          <w:lang w:val="es-ES"/>
        </w:rPr>
        <w:t xml:space="preserve">. No explica </w:t>
      </w:r>
      <w:r w:rsidR="00527828">
        <w:rPr>
          <w:rFonts w:ascii="Times New Roman" w:hAnsi="Times New Roman" w:cs="Times New Roman"/>
          <w:sz w:val="24"/>
          <w:szCs w:val="24"/>
          <w:lang w:val="es-ES"/>
        </w:rPr>
        <w:t>su</w:t>
      </w:r>
      <w:r w:rsidR="008203DE">
        <w:rPr>
          <w:rFonts w:ascii="Times New Roman" w:hAnsi="Times New Roman" w:cs="Times New Roman"/>
          <w:sz w:val="24"/>
          <w:szCs w:val="24"/>
          <w:lang w:val="es-ES"/>
        </w:rPr>
        <w:t>s hechos</w:t>
      </w:r>
      <w:r w:rsidRPr="002574BB">
        <w:rPr>
          <w:rFonts w:ascii="Times New Roman" w:hAnsi="Times New Roman" w:cs="Times New Roman"/>
          <w:sz w:val="24"/>
          <w:szCs w:val="24"/>
          <w:lang w:val="es-ES"/>
        </w:rPr>
        <w:t xml:space="preserve"> a</w:t>
      </w:r>
      <w:r w:rsidR="00527828">
        <w:rPr>
          <w:rFonts w:ascii="Times New Roman" w:hAnsi="Times New Roman" w:cs="Times New Roman"/>
          <w:sz w:val="24"/>
          <w:szCs w:val="24"/>
          <w:lang w:val="es-ES"/>
        </w:rPr>
        <w:t>nte su</w:t>
      </w:r>
      <w:r w:rsidRPr="002574BB">
        <w:rPr>
          <w:rFonts w:ascii="Times New Roman" w:hAnsi="Times New Roman" w:cs="Times New Roman"/>
          <w:sz w:val="24"/>
          <w:szCs w:val="24"/>
          <w:lang w:val="es-ES"/>
        </w:rPr>
        <w:t xml:space="preserve"> </w:t>
      </w:r>
      <w:r w:rsidR="002F06FB">
        <w:rPr>
          <w:rFonts w:ascii="Times New Roman" w:hAnsi="Times New Roman" w:cs="Times New Roman"/>
          <w:sz w:val="24"/>
          <w:szCs w:val="24"/>
          <w:lang w:val="es-ES"/>
        </w:rPr>
        <w:t>hijo</w:t>
      </w:r>
      <w:r w:rsidRPr="002574BB">
        <w:rPr>
          <w:rFonts w:ascii="Times New Roman" w:hAnsi="Times New Roman" w:cs="Times New Roman"/>
          <w:sz w:val="24"/>
          <w:szCs w:val="24"/>
          <w:lang w:val="es-ES"/>
        </w:rPr>
        <w:t xml:space="preserve">, lo que </w:t>
      </w:r>
      <w:r w:rsidR="008203DE">
        <w:rPr>
          <w:rFonts w:ascii="Times New Roman" w:hAnsi="Times New Roman" w:cs="Times New Roman"/>
          <w:sz w:val="24"/>
          <w:szCs w:val="24"/>
          <w:lang w:val="es-ES"/>
        </w:rPr>
        <w:t>causa</w:t>
      </w:r>
      <w:r w:rsidRPr="002574BB">
        <w:rPr>
          <w:rFonts w:ascii="Times New Roman" w:hAnsi="Times New Roman" w:cs="Times New Roman"/>
          <w:sz w:val="24"/>
          <w:szCs w:val="24"/>
          <w:lang w:val="es-ES"/>
        </w:rPr>
        <w:t xml:space="preserve"> que el </w:t>
      </w:r>
      <w:r w:rsidR="002F06FB">
        <w:rPr>
          <w:rFonts w:ascii="Times New Roman" w:hAnsi="Times New Roman" w:cs="Times New Roman"/>
          <w:sz w:val="24"/>
          <w:szCs w:val="24"/>
          <w:lang w:val="es-ES"/>
        </w:rPr>
        <w:t>hijo</w:t>
      </w:r>
      <w:r w:rsidRPr="002574BB">
        <w:rPr>
          <w:rFonts w:ascii="Times New Roman" w:hAnsi="Times New Roman" w:cs="Times New Roman"/>
          <w:sz w:val="24"/>
          <w:szCs w:val="24"/>
          <w:lang w:val="es-ES"/>
        </w:rPr>
        <w:t xml:space="preserve"> </w:t>
      </w:r>
      <w:r w:rsidR="002F06FB">
        <w:rPr>
          <w:rFonts w:ascii="Times New Roman" w:hAnsi="Times New Roman" w:cs="Times New Roman"/>
          <w:sz w:val="24"/>
          <w:szCs w:val="24"/>
          <w:lang w:val="es-ES"/>
        </w:rPr>
        <w:t>piensa</w:t>
      </w:r>
      <w:r w:rsidRPr="002574BB">
        <w:rPr>
          <w:rFonts w:ascii="Times New Roman" w:hAnsi="Times New Roman" w:cs="Times New Roman"/>
          <w:sz w:val="24"/>
          <w:szCs w:val="24"/>
          <w:lang w:val="es-ES"/>
        </w:rPr>
        <w:t xml:space="preserve"> que su padre </w:t>
      </w:r>
      <w:r w:rsidRPr="002574BB">
        <w:rPr>
          <w:rFonts w:ascii="Times New Roman" w:hAnsi="Times New Roman" w:cs="Times New Roman"/>
          <w:sz w:val="24"/>
          <w:szCs w:val="24"/>
          <w:lang w:val="es-ES"/>
        </w:rPr>
        <w:lastRenderedPageBreak/>
        <w:t xml:space="preserve">lo </w:t>
      </w:r>
      <w:r w:rsidR="00527828">
        <w:rPr>
          <w:rFonts w:ascii="Times New Roman" w:hAnsi="Times New Roman" w:cs="Times New Roman"/>
          <w:sz w:val="24"/>
          <w:szCs w:val="24"/>
          <w:lang w:val="es-ES"/>
        </w:rPr>
        <w:t>odia</w:t>
      </w:r>
      <w:r w:rsidRPr="002574BB">
        <w:rPr>
          <w:rFonts w:ascii="Times New Roman" w:hAnsi="Times New Roman" w:cs="Times New Roman"/>
          <w:sz w:val="24"/>
          <w:szCs w:val="24"/>
          <w:lang w:val="es-ES"/>
        </w:rPr>
        <w:t xml:space="preserve"> y que se ha vuelto loc</w:t>
      </w:r>
      <w:r w:rsidR="00527828">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w:t>
      </w:r>
      <w:r w:rsidR="00527828">
        <w:rPr>
          <w:rFonts w:ascii="Times New Roman" w:hAnsi="Times New Roman" w:cs="Times New Roman"/>
          <w:sz w:val="24"/>
          <w:szCs w:val="24"/>
          <w:lang w:val="es-ES"/>
        </w:rPr>
        <w:t>E</w:t>
      </w:r>
      <w:r w:rsidR="00D30368">
        <w:rPr>
          <w:rFonts w:ascii="Times New Roman" w:hAnsi="Times New Roman" w:cs="Times New Roman"/>
          <w:sz w:val="24"/>
          <w:szCs w:val="24"/>
          <w:lang w:val="es-ES"/>
        </w:rPr>
        <w:t>ntonces</w:t>
      </w:r>
      <w:r w:rsidRPr="002574BB">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sienta</w:t>
      </w:r>
      <w:r w:rsidR="00527828">
        <w:rPr>
          <w:rFonts w:ascii="Times New Roman" w:hAnsi="Times New Roman" w:cs="Times New Roman"/>
          <w:sz w:val="24"/>
          <w:szCs w:val="24"/>
          <w:lang w:val="es-ES"/>
        </w:rPr>
        <w:t xml:space="preserve"> cierta</w:t>
      </w:r>
      <w:r w:rsidRPr="002574BB">
        <w:rPr>
          <w:rFonts w:ascii="Times New Roman" w:hAnsi="Times New Roman" w:cs="Times New Roman"/>
          <w:sz w:val="24"/>
          <w:szCs w:val="24"/>
          <w:lang w:val="es-ES"/>
        </w:rPr>
        <w:t xml:space="preserve"> </w:t>
      </w:r>
      <w:r w:rsidR="00D30368">
        <w:rPr>
          <w:rFonts w:ascii="Times New Roman" w:hAnsi="Times New Roman" w:cs="Times New Roman"/>
          <w:sz w:val="24"/>
          <w:szCs w:val="24"/>
          <w:lang w:val="es-ES"/>
        </w:rPr>
        <w:t>sensibilidad</w:t>
      </w:r>
      <w:r w:rsidRPr="002574BB">
        <w:rPr>
          <w:rFonts w:ascii="Times New Roman" w:hAnsi="Times New Roman" w:cs="Times New Roman"/>
          <w:sz w:val="24"/>
          <w:szCs w:val="24"/>
          <w:lang w:val="es-ES"/>
        </w:rPr>
        <w:t xml:space="preserve"> y</w:t>
      </w:r>
      <w:r w:rsidR="00D30368">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 xml:space="preserve">soledad que </w:t>
      </w:r>
      <w:r w:rsidR="00527828">
        <w:rPr>
          <w:rFonts w:ascii="Times New Roman" w:hAnsi="Times New Roman" w:cs="Times New Roman"/>
          <w:sz w:val="24"/>
          <w:szCs w:val="24"/>
          <w:lang w:val="es-ES"/>
        </w:rPr>
        <w:t>causa</w:t>
      </w:r>
      <w:r w:rsidRPr="002574BB">
        <w:rPr>
          <w:rFonts w:ascii="Times New Roman" w:hAnsi="Times New Roman" w:cs="Times New Roman"/>
          <w:sz w:val="24"/>
          <w:szCs w:val="24"/>
          <w:lang w:val="es-ES"/>
        </w:rPr>
        <w:t xml:space="preserve"> est</w:t>
      </w:r>
      <w:r w:rsidR="008203DE">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sentimiento</w:t>
      </w:r>
      <w:r w:rsidRPr="002574BB">
        <w:rPr>
          <w:rFonts w:ascii="Times New Roman" w:hAnsi="Times New Roman" w:cs="Times New Roman"/>
          <w:sz w:val="24"/>
          <w:szCs w:val="24"/>
          <w:lang w:val="es-ES"/>
        </w:rPr>
        <w:t xml:space="preserve"> en el hijo. </w:t>
      </w:r>
    </w:p>
    <w:p w14:paraId="0D5CE258" w14:textId="00CC5E23" w:rsidR="008203DE" w:rsidRDefault="00385812"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Aparecen m</w:t>
      </w:r>
      <w:r w:rsidR="00D30368">
        <w:rPr>
          <w:rFonts w:ascii="Times New Roman" w:hAnsi="Times New Roman" w:cs="Times New Roman"/>
          <w:sz w:val="24"/>
          <w:szCs w:val="24"/>
          <w:lang w:val="es-ES"/>
        </w:rPr>
        <w:t>omentos en los que</w:t>
      </w:r>
      <w:r w:rsidR="002574B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w:t>
      </w:r>
      <w:r w:rsidR="002574BB" w:rsidRPr="002574BB">
        <w:rPr>
          <w:rFonts w:ascii="Times New Roman" w:hAnsi="Times New Roman" w:cs="Times New Roman"/>
          <w:sz w:val="24"/>
          <w:szCs w:val="24"/>
          <w:lang w:val="es-ES"/>
        </w:rPr>
        <w:t>percib</w:t>
      </w:r>
      <w:r>
        <w:rPr>
          <w:rFonts w:ascii="Times New Roman" w:hAnsi="Times New Roman" w:cs="Times New Roman"/>
          <w:sz w:val="24"/>
          <w:szCs w:val="24"/>
          <w:lang w:val="es-ES"/>
        </w:rPr>
        <w:t>e</w:t>
      </w:r>
      <w:r w:rsidR="002574BB" w:rsidRPr="002574BB">
        <w:rPr>
          <w:rFonts w:ascii="Times New Roman" w:hAnsi="Times New Roman" w:cs="Times New Roman"/>
          <w:sz w:val="24"/>
          <w:szCs w:val="24"/>
          <w:lang w:val="es-ES"/>
        </w:rPr>
        <w:t xml:space="preserve"> lo siniestro tanto desde </w:t>
      </w:r>
      <w:r>
        <w:rPr>
          <w:rFonts w:ascii="Times New Roman" w:hAnsi="Times New Roman" w:cs="Times New Roman"/>
          <w:sz w:val="24"/>
          <w:szCs w:val="24"/>
          <w:lang w:val="es-ES"/>
        </w:rPr>
        <w:t>el punto de vista</w:t>
      </w:r>
      <w:r w:rsidR="002574BB" w:rsidRPr="002574BB">
        <w:rPr>
          <w:rFonts w:ascii="Times New Roman" w:hAnsi="Times New Roman" w:cs="Times New Roman"/>
          <w:sz w:val="24"/>
          <w:szCs w:val="24"/>
          <w:lang w:val="es-ES"/>
        </w:rPr>
        <w:t xml:space="preserve"> argumental como estructural. </w:t>
      </w:r>
      <w:r w:rsidR="00D30368">
        <w:rPr>
          <w:rFonts w:ascii="Times New Roman" w:hAnsi="Times New Roman" w:cs="Times New Roman"/>
          <w:sz w:val="24"/>
          <w:szCs w:val="24"/>
          <w:lang w:val="es-ES"/>
        </w:rPr>
        <w:t>De est</w:t>
      </w:r>
      <w:r>
        <w:rPr>
          <w:rFonts w:ascii="Times New Roman" w:hAnsi="Times New Roman" w:cs="Times New Roman"/>
          <w:sz w:val="24"/>
          <w:szCs w:val="24"/>
          <w:lang w:val="es-ES"/>
        </w:rPr>
        <w:t>e</w:t>
      </w:r>
      <w:r w:rsidR="00D30368">
        <w:rPr>
          <w:rFonts w:ascii="Times New Roman" w:hAnsi="Times New Roman" w:cs="Times New Roman"/>
          <w:sz w:val="24"/>
          <w:szCs w:val="24"/>
          <w:lang w:val="es-ES"/>
        </w:rPr>
        <w:t xml:space="preserve"> m</w:t>
      </w:r>
      <w:r>
        <w:rPr>
          <w:rFonts w:ascii="Times New Roman" w:hAnsi="Times New Roman" w:cs="Times New Roman"/>
          <w:sz w:val="24"/>
          <w:szCs w:val="24"/>
          <w:lang w:val="es-ES"/>
        </w:rPr>
        <w:t>odo,</w:t>
      </w:r>
      <w:r w:rsidR="00D30368">
        <w:rPr>
          <w:rFonts w:ascii="Times New Roman" w:hAnsi="Times New Roman" w:cs="Times New Roman"/>
          <w:sz w:val="24"/>
          <w:szCs w:val="24"/>
          <w:lang w:val="es-ES"/>
        </w:rPr>
        <w:t xml:space="preserve"> </w:t>
      </w:r>
      <w:r w:rsidR="00BA2883">
        <w:rPr>
          <w:rFonts w:ascii="Times New Roman" w:hAnsi="Times New Roman" w:cs="Times New Roman"/>
          <w:sz w:val="24"/>
          <w:szCs w:val="24"/>
          <w:lang w:val="es-ES"/>
        </w:rPr>
        <w:t xml:space="preserve">causan </w:t>
      </w:r>
      <w:r w:rsidR="002574BB" w:rsidRPr="002574BB">
        <w:rPr>
          <w:rFonts w:ascii="Times New Roman" w:hAnsi="Times New Roman" w:cs="Times New Roman"/>
          <w:sz w:val="24"/>
          <w:szCs w:val="24"/>
          <w:lang w:val="es-ES"/>
        </w:rPr>
        <w:t xml:space="preserve">las apariciones inesperadas </w:t>
      </w:r>
      <w:r>
        <w:rPr>
          <w:rFonts w:ascii="Times New Roman" w:hAnsi="Times New Roman" w:cs="Times New Roman"/>
          <w:sz w:val="24"/>
          <w:szCs w:val="24"/>
          <w:lang w:val="es-ES"/>
        </w:rPr>
        <w:t>a las</w:t>
      </w:r>
      <w:r w:rsidR="002574B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personas </w:t>
      </w:r>
      <w:r w:rsidR="002574BB" w:rsidRPr="002574BB">
        <w:rPr>
          <w:rFonts w:ascii="Times New Roman" w:hAnsi="Times New Roman" w:cs="Times New Roman"/>
          <w:sz w:val="24"/>
          <w:szCs w:val="24"/>
          <w:lang w:val="es-ES"/>
        </w:rPr>
        <w:t>nuev</w:t>
      </w:r>
      <w:r w:rsidR="00D30368">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s </w:t>
      </w:r>
      <w:r w:rsidR="008203DE">
        <w:rPr>
          <w:rFonts w:ascii="Times New Roman" w:hAnsi="Times New Roman" w:cs="Times New Roman"/>
          <w:sz w:val="24"/>
          <w:szCs w:val="24"/>
          <w:lang w:val="es-ES"/>
        </w:rPr>
        <w:t>durante el viaje</w:t>
      </w:r>
      <w:r>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cuando Juan se </w:t>
      </w:r>
      <w:r w:rsidR="00D30368">
        <w:rPr>
          <w:rFonts w:ascii="Times New Roman" w:hAnsi="Times New Roman" w:cs="Times New Roman"/>
          <w:sz w:val="24"/>
          <w:szCs w:val="24"/>
          <w:lang w:val="es-ES"/>
        </w:rPr>
        <w:t>encuentra</w:t>
      </w:r>
      <w:r w:rsidR="002574BB" w:rsidRPr="002574BB">
        <w:rPr>
          <w:rFonts w:ascii="Times New Roman" w:hAnsi="Times New Roman" w:cs="Times New Roman"/>
          <w:sz w:val="24"/>
          <w:szCs w:val="24"/>
          <w:lang w:val="es-ES"/>
        </w:rPr>
        <w:t xml:space="preserve"> con un joven fotógrafo con el que tiene un</w:t>
      </w:r>
      <w:r>
        <w:rPr>
          <w:rFonts w:ascii="Times New Roman" w:hAnsi="Times New Roman" w:cs="Times New Roman"/>
          <w:sz w:val="24"/>
          <w:szCs w:val="24"/>
          <w:lang w:val="es-ES"/>
        </w:rPr>
        <w:t>a relación</w:t>
      </w:r>
      <w:r w:rsidR="002574BB" w:rsidRPr="002574BB">
        <w:rPr>
          <w:rFonts w:ascii="Times New Roman" w:hAnsi="Times New Roman" w:cs="Times New Roman"/>
          <w:sz w:val="24"/>
          <w:szCs w:val="24"/>
          <w:lang w:val="es-ES"/>
        </w:rPr>
        <w:t xml:space="preserve"> </w:t>
      </w:r>
      <w:r w:rsidR="008203DE">
        <w:rPr>
          <w:rFonts w:ascii="Times New Roman" w:hAnsi="Times New Roman" w:cs="Times New Roman"/>
          <w:sz w:val="24"/>
          <w:szCs w:val="24"/>
          <w:lang w:val="es-ES"/>
        </w:rPr>
        <w:t>íntima</w:t>
      </w:r>
      <w:r w:rsidR="002574BB" w:rsidRPr="002574BB">
        <w:rPr>
          <w:rFonts w:ascii="Times New Roman" w:hAnsi="Times New Roman" w:cs="Times New Roman"/>
          <w:sz w:val="24"/>
          <w:szCs w:val="24"/>
          <w:lang w:val="es-ES"/>
        </w:rPr>
        <w:t>. Ese aparece en la última parte como</w:t>
      </w:r>
      <w:r>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Andrés </w:t>
      </w:r>
      <w:proofErr w:type="spellStart"/>
      <w:r w:rsidR="002574BB" w:rsidRPr="002574BB">
        <w:rPr>
          <w:rFonts w:ascii="Times New Roman" w:hAnsi="Times New Roman" w:cs="Times New Roman"/>
          <w:sz w:val="24"/>
          <w:szCs w:val="24"/>
          <w:lang w:val="es-ES"/>
        </w:rPr>
        <w:t>Sigal</w:t>
      </w:r>
      <w:proofErr w:type="spellEnd"/>
      <w:r w:rsidR="002574BB" w:rsidRPr="002574BB">
        <w:rPr>
          <w:rFonts w:ascii="Times New Roman" w:hAnsi="Times New Roman" w:cs="Times New Roman"/>
          <w:sz w:val="24"/>
          <w:szCs w:val="24"/>
          <w:lang w:val="es-ES"/>
        </w:rPr>
        <w:t>, mecenas de Pablo</w:t>
      </w:r>
      <w:r w:rsidR="00D30368">
        <w:rPr>
          <w:rFonts w:ascii="Times New Roman" w:hAnsi="Times New Roman" w:cs="Times New Roman"/>
          <w:sz w:val="24"/>
          <w:szCs w:val="24"/>
          <w:lang w:val="es-ES"/>
        </w:rPr>
        <w:t xml:space="preserve"> y</w:t>
      </w:r>
      <w:r w:rsidR="002574BB" w:rsidRPr="002574BB">
        <w:rPr>
          <w:rFonts w:ascii="Times New Roman" w:hAnsi="Times New Roman" w:cs="Times New Roman"/>
          <w:sz w:val="24"/>
          <w:szCs w:val="24"/>
          <w:lang w:val="es-ES"/>
        </w:rPr>
        <w:t xml:space="preserve"> amigo de Gaspar</w:t>
      </w:r>
      <w:r w:rsidR="00D30368">
        <w:rPr>
          <w:rFonts w:ascii="Times New Roman" w:hAnsi="Times New Roman" w:cs="Times New Roman"/>
          <w:sz w:val="24"/>
          <w:szCs w:val="24"/>
          <w:lang w:val="es-ES"/>
        </w:rPr>
        <w:t xml:space="preserve"> qu</w:t>
      </w:r>
      <w:r w:rsidR="00BA2883">
        <w:rPr>
          <w:rFonts w:ascii="Times New Roman" w:hAnsi="Times New Roman" w:cs="Times New Roman"/>
          <w:sz w:val="24"/>
          <w:szCs w:val="24"/>
          <w:lang w:val="es-ES"/>
        </w:rPr>
        <w:t>ién</w:t>
      </w:r>
      <w:r w:rsidR="009B10A0">
        <w:rPr>
          <w:rFonts w:ascii="Times New Roman" w:hAnsi="Times New Roman" w:cs="Times New Roman"/>
          <w:sz w:val="24"/>
          <w:szCs w:val="24"/>
          <w:lang w:val="es-ES"/>
        </w:rPr>
        <w:t> </w:t>
      </w:r>
      <w:r w:rsidR="002574BB" w:rsidRPr="002574BB">
        <w:rPr>
          <w:rFonts w:ascii="Times New Roman" w:hAnsi="Times New Roman" w:cs="Times New Roman"/>
          <w:sz w:val="24"/>
          <w:szCs w:val="24"/>
          <w:lang w:val="es-ES"/>
        </w:rPr>
        <w:t>ofrece una nueva perspectiva de Juan.</w:t>
      </w:r>
      <w:r w:rsidR="00D30368">
        <w:rPr>
          <w:rFonts w:ascii="Times New Roman" w:hAnsi="Times New Roman" w:cs="Times New Roman"/>
          <w:sz w:val="24"/>
          <w:szCs w:val="24"/>
          <w:lang w:val="es-ES"/>
        </w:rPr>
        <w:t xml:space="preserve"> Luego,</w:t>
      </w:r>
      <w:r>
        <w:rPr>
          <w:rFonts w:ascii="Times New Roman" w:hAnsi="Times New Roman" w:cs="Times New Roman"/>
          <w:sz w:val="24"/>
          <w:szCs w:val="24"/>
          <w:lang w:val="es-ES"/>
        </w:rPr>
        <w:t xml:space="preserve"> la figura de</w:t>
      </w:r>
      <w:r w:rsidR="002574BB" w:rsidRPr="002574BB">
        <w:rPr>
          <w:rFonts w:ascii="Times New Roman" w:hAnsi="Times New Roman" w:cs="Times New Roman"/>
          <w:sz w:val="24"/>
          <w:szCs w:val="24"/>
          <w:lang w:val="es-ES"/>
        </w:rPr>
        <w:t xml:space="preserve"> Marita lee un artículo de la</w:t>
      </w:r>
      <w:r w:rsidR="00BA2883">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periodista Olga </w:t>
      </w:r>
      <w:proofErr w:type="spellStart"/>
      <w:r w:rsidR="002574BB" w:rsidRPr="002574BB">
        <w:rPr>
          <w:rFonts w:ascii="Times New Roman" w:hAnsi="Times New Roman" w:cs="Times New Roman"/>
          <w:sz w:val="24"/>
          <w:szCs w:val="24"/>
          <w:lang w:val="es-ES"/>
        </w:rPr>
        <w:t>Gallardo</w:t>
      </w:r>
      <w:proofErr w:type="spellEnd"/>
      <w:r w:rsidR="002574BB" w:rsidRPr="002574BB">
        <w:rPr>
          <w:rFonts w:ascii="Times New Roman" w:hAnsi="Times New Roman" w:cs="Times New Roman"/>
          <w:sz w:val="24"/>
          <w:szCs w:val="24"/>
          <w:lang w:val="es-ES"/>
        </w:rPr>
        <w:t xml:space="preserve"> que </w:t>
      </w:r>
      <w:r>
        <w:rPr>
          <w:rFonts w:ascii="Times New Roman" w:hAnsi="Times New Roman" w:cs="Times New Roman"/>
          <w:sz w:val="24"/>
          <w:szCs w:val="24"/>
          <w:lang w:val="es-ES"/>
        </w:rPr>
        <w:t>acab</w:t>
      </w:r>
      <w:r w:rsidR="00D30368">
        <w:rPr>
          <w:rFonts w:ascii="Times New Roman" w:hAnsi="Times New Roman" w:cs="Times New Roman"/>
          <w:sz w:val="24"/>
          <w:szCs w:val="24"/>
          <w:lang w:val="es-ES"/>
        </w:rPr>
        <w:t>ó</w:t>
      </w:r>
      <w:r w:rsidR="002574BB" w:rsidRPr="002574BB">
        <w:rPr>
          <w:rFonts w:ascii="Times New Roman" w:hAnsi="Times New Roman" w:cs="Times New Roman"/>
          <w:sz w:val="24"/>
          <w:szCs w:val="24"/>
          <w:lang w:val="es-ES"/>
        </w:rPr>
        <w:t xml:space="preserve"> su </w:t>
      </w:r>
      <w:r>
        <w:rPr>
          <w:rFonts w:ascii="Times New Roman" w:hAnsi="Times New Roman" w:cs="Times New Roman"/>
          <w:sz w:val="24"/>
          <w:szCs w:val="24"/>
          <w:lang w:val="es-ES"/>
        </w:rPr>
        <w:t>trabajo</w:t>
      </w:r>
      <w:r w:rsidR="002574BB" w:rsidRPr="002574BB">
        <w:rPr>
          <w:rFonts w:ascii="Times New Roman" w:hAnsi="Times New Roman" w:cs="Times New Roman"/>
          <w:sz w:val="24"/>
          <w:szCs w:val="24"/>
          <w:lang w:val="es-ES"/>
        </w:rPr>
        <w:t xml:space="preserve"> por enloquecer bajo </w:t>
      </w:r>
      <w:r>
        <w:rPr>
          <w:rFonts w:ascii="Times New Roman" w:hAnsi="Times New Roman" w:cs="Times New Roman"/>
          <w:sz w:val="24"/>
          <w:szCs w:val="24"/>
          <w:lang w:val="es-ES"/>
        </w:rPr>
        <w:t xml:space="preserve">unas condiciones </w:t>
      </w:r>
      <w:r w:rsidR="00BA2883">
        <w:rPr>
          <w:rFonts w:ascii="Times New Roman" w:hAnsi="Times New Roman" w:cs="Times New Roman"/>
          <w:sz w:val="24"/>
          <w:szCs w:val="24"/>
          <w:lang w:val="es-ES"/>
        </w:rPr>
        <w:t>muy extrañas</w:t>
      </w:r>
      <w:r w:rsidR="002574BB" w:rsidRPr="002574BB">
        <w:rPr>
          <w:rFonts w:ascii="Times New Roman" w:hAnsi="Times New Roman" w:cs="Times New Roman"/>
          <w:sz w:val="24"/>
          <w:szCs w:val="24"/>
          <w:lang w:val="es-ES"/>
        </w:rPr>
        <w:t>.</w:t>
      </w:r>
      <w:r w:rsidR="00B42367">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Pronto</w:t>
      </w:r>
      <w:r w:rsidR="007E224A">
        <w:rPr>
          <w:rFonts w:ascii="Times New Roman" w:hAnsi="Times New Roman" w:cs="Times New Roman"/>
          <w:sz w:val="24"/>
          <w:szCs w:val="24"/>
          <w:lang w:val="es-ES"/>
        </w:rPr>
        <w:t xml:space="preserve"> </w:t>
      </w:r>
      <w:r>
        <w:rPr>
          <w:rFonts w:ascii="Times New Roman" w:hAnsi="Times New Roman" w:cs="Times New Roman"/>
          <w:sz w:val="24"/>
          <w:szCs w:val="24"/>
          <w:lang w:val="es-ES"/>
        </w:rPr>
        <w:t>se</w:t>
      </w:r>
      <w:r w:rsidR="007E224A">
        <w:rPr>
          <w:rFonts w:ascii="Times New Roman" w:hAnsi="Times New Roman" w:cs="Times New Roman"/>
          <w:sz w:val="24"/>
          <w:szCs w:val="24"/>
          <w:lang w:val="es-ES"/>
        </w:rPr>
        <w:t xml:space="preserve"> </w:t>
      </w:r>
      <w:r w:rsidR="00B42367">
        <w:rPr>
          <w:rFonts w:ascii="Times New Roman" w:hAnsi="Times New Roman" w:cs="Times New Roman"/>
          <w:sz w:val="24"/>
          <w:szCs w:val="24"/>
          <w:lang w:val="es-ES"/>
        </w:rPr>
        <w:t>observa</w:t>
      </w:r>
      <w:r w:rsidR="002574BB" w:rsidRPr="002574BB">
        <w:rPr>
          <w:rFonts w:ascii="Times New Roman" w:hAnsi="Times New Roman" w:cs="Times New Roman"/>
          <w:sz w:val="24"/>
          <w:szCs w:val="24"/>
          <w:lang w:val="es-ES"/>
        </w:rPr>
        <w:t xml:space="preserve"> que esa mujer es la narradora de la crónica que </w:t>
      </w:r>
      <w:r>
        <w:rPr>
          <w:rFonts w:ascii="Times New Roman" w:hAnsi="Times New Roman" w:cs="Times New Roman"/>
          <w:sz w:val="24"/>
          <w:szCs w:val="24"/>
          <w:lang w:val="es-ES"/>
        </w:rPr>
        <w:t>pertenece a</w:t>
      </w:r>
      <w:r w:rsidR="002574BB" w:rsidRPr="002574BB">
        <w:rPr>
          <w:rFonts w:ascii="Times New Roman" w:hAnsi="Times New Roman" w:cs="Times New Roman"/>
          <w:sz w:val="24"/>
          <w:szCs w:val="24"/>
          <w:lang w:val="es-ES"/>
        </w:rPr>
        <w:t xml:space="preserve"> la quinta parte del texto.</w:t>
      </w:r>
      <w:r>
        <w:rPr>
          <w:rFonts w:ascii="Times New Roman" w:hAnsi="Times New Roman" w:cs="Times New Roman"/>
          <w:sz w:val="24"/>
          <w:szCs w:val="24"/>
          <w:lang w:val="es-ES"/>
        </w:rPr>
        <w:t xml:space="preserve"> O</w:t>
      </w:r>
      <w:r w:rsidR="00B42367">
        <w:rPr>
          <w:rFonts w:ascii="Times New Roman" w:hAnsi="Times New Roman" w:cs="Times New Roman"/>
          <w:sz w:val="24"/>
          <w:szCs w:val="24"/>
          <w:lang w:val="es-ES"/>
        </w:rPr>
        <w:t xml:space="preserve"> también</w:t>
      </w:r>
      <w:r>
        <w:rPr>
          <w:rFonts w:ascii="Times New Roman" w:hAnsi="Times New Roman" w:cs="Times New Roman"/>
          <w:sz w:val="24"/>
          <w:szCs w:val="24"/>
          <w:lang w:val="es-ES"/>
        </w:rPr>
        <w:t xml:space="preserve"> </w:t>
      </w:r>
      <w:r w:rsidR="00B42367">
        <w:rPr>
          <w:rFonts w:ascii="Times New Roman" w:hAnsi="Times New Roman" w:cs="Times New Roman"/>
          <w:sz w:val="24"/>
          <w:szCs w:val="24"/>
          <w:lang w:val="es-ES"/>
        </w:rPr>
        <w:t xml:space="preserve">aparece </w:t>
      </w:r>
      <w:r w:rsidR="002574BB" w:rsidRPr="002574BB">
        <w:rPr>
          <w:rFonts w:ascii="Times New Roman" w:hAnsi="Times New Roman" w:cs="Times New Roman"/>
          <w:sz w:val="24"/>
          <w:szCs w:val="24"/>
          <w:lang w:val="es-ES"/>
        </w:rPr>
        <w:t>e</w:t>
      </w:r>
      <w:r>
        <w:rPr>
          <w:rFonts w:ascii="Times New Roman" w:hAnsi="Times New Roman" w:cs="Times New Roman"/>
          <w:sz w:val="24"/>
          <w:szCs w:val="24"/>
          <w:lang w:val="es-ES"/>
        </w:rPr>
        <w:t>l encuentro</w:t>
      </w:r>
      <w:r w:rsidR="002574BB" w:rsidRPr="002574BB">
        <w:rPr>
          <w:rFonts w:ascii="Times New Roman" w:hAnsi="Times New Roman" w:cs="Times New Roman"/>
          <w:sz w:val="24"/>
          <w:szCs w:val="24"/>
          <w:lang w:val="es-ES"/>
        </w:rPr>
        <w:t xml:space="preserve"> entre la prima de Rosario, Beatriz, y su hija, la amiga de Gaspar, y su madre. </w:t>
      </w:r>
    </w:p>
    <w:p w14:paraId="41C3D2A8" w14:textId="776E83AD" w:rsidR="00F45AD2" w:rsidRDefault="00385812"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utilización</w:t>
      </w:r>
      <w:r w:rsidR="002574BB" w:rsidRPr="002574BB">
        <w:rPr>
          <w:rFonts w:ascii="Times New Roman" w:hAnsi="Times New Roman" w:cs="Times New Roman"/>
          <w:sz w:val="24"/>
          <w:szCs w:val="24"/>
          <w:lang w:val="es-ES"/>
        </w:rPr>
        <w:t xml:space="preserve"> de </w:t>
      </w:r>
      <w:r w:rsidR="007E224A">
        <w:rPr>
          <w:rFonts w:ascii="Times New Roman" w:hAnsi="Times New Roman" w:cs="Times New Roman"/>
          <w:sz w:val="24"/>
          <w:szCs w:val="24"/>
          <w:lang w:val="es-ES"/>
        </w:rPr>
        <w:t>rasgos</w:t>
      </w:r>
      <w:r w:rsidR="002574BB" w:rsidRPr="002574BB">
        <w:rPr>
          <w:rFonts w:ascii="Times New Roman" w:hAnsi="Times New Roman" w:cs="Times New Roman"/>
          <w:sz w:val="24"/>
          <w:szCs w:val="24"/>
          <w:lang w:val="es-ES"/>
        </w:rPr>
        <w:t xml:space="preserve"> </w:t>
      </w:r>
      <w:r w:rsidR="007E224A">
        <w:rPr>
          <w:rFonts w:ascii="Times New Roman" w:hAnsi="Times New Roman" w:cs="Times New Roman"/>
          <w:sz w:val="24"/>
          <w:szCs w:val="24"/>
          <w:lang w:val="es-ES"/>
        </w:rPr>
        <w:t>físicos</w:t>
      </w:r>
      <w:r w:rsidR="002574BB" w:rsidRPr="002574BB">
        <w:rPr>
          <w:rFonts w:ascii="Times New Roman" w:hAnsi="Times New Roman" w:cs="Times New Roman"/>
          <w:sz w:val="24"/>
          <w:szCs w:val="24"/>
          <w:lang w:val="es-ES"/>
        </w:rPr>
        <w:t xml:space="preserve"> también </w:t>
      </w:r>
      <w:r>
        <w:rPr>
          <w:rFonts w:ascii="Times New Roman" w:hAnsi="Times New Roman" w:cs="Times New Roman"/>
          <w:sz w:val="24"/>
          <w:szCs w:val="24"/>
          <w:lang w:val="es-ES"/>
        </w:rPr>
        <w:t>puede destacar</w:t>
      </w:r>
      <w:r w:rsidR="00B42367">
        <w:rPr>
          <w:rFonts w:ascii="Times New Roman" w:hAnsi="Times New Roman" w:cs="Times New Roman"/>
          <w:sz w:val="24"/>
          <w:szCs w:val="24"/>
          <w:lang w:val="es-ES"/>
        </w:rPr>
        <w:t xml:space="preserve"> el sentido de</w:t>
      </w:r>
      <w:r w:rsidR="002574BB" w:rsidRPr="002574BB">
        <w:rPr>
          <w:rFonts w:ascii="Times New Roman" w:hAnsi="Times New Roman" w:cs="Times New Roman"/>
          <w:sz w:val="24"/>
          <w:szCs w:val="24"/>
          <w:lang w:val="es-ES"/>
        </w:rPr>
        <w:t xml:space="preserve"> l</w:t>
      </w:r>
      <w:r>
        <w:rPr>
          <w:rFonts w:ascii="Times New Roman" w:hAnsi="Times New Roman" w:cs="Times New Roman"/>
          <w:sz w:val="24"/>
          <w:szCs w:val="24"/>
          <w:lang w:val="es-ES"/>
        </w:rPr>
        <w:t>o</w:t>
      </w:r>
      <w:r w:rsidR="002574BB" w:rsidRPr="002574BB">
        <w:rPr>
          <w:rFonts w:ascii="Times New Roman" w:hAnsi="Times New Roman" w:cs="Times New Roman"/>
          <w:sz w:val="24"/>
          <w:szCs w:val="24"/>
          <w:lang w:val="es-ES"/>
        </w:rPr>
        <w:t xml:space="preserve"> ominos</w:t>
      </w:r>
      <w:r>
        <w:rPr>
          <w:rFonts w:ascii="Times New Roman" w:hAnsi="Times New Roman" w:cs="Times New Roman"/>
          <w:sz w:val="24"/>
          <w:szCs w:val="24"/>
          <w:lang w:val="es-ES"/>
        </w:rPr>
        <w:t>o</w:t>
      </w:r>
      <w:r w:rsidR="002574BB" w:rsidRPr="002574BB">
        <w:rPr>
          <w:rFonts w:ascii="Times New Roman" w:hAnsi="Times New Roman" w:cs="Times New Roman"/>
          <w:sz w:val="24"/>
          <w:szCs w:val="24"/>
          <w:lang w:val="es-ES"/>
        </w:rPr>
        <w:t>. L</w:t>
      </w:r>
      <w:r w:rsidR="007E224A">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s </w:t>
      </w:r>
      <w:r w:rsidR="007E224A">
        <w:rPr>
          <w:rFonts w:ascii="Times New Roman" w:hAnsi="Times New Roman" w:cs="Times New Roman"/>
          <w:sz w:val="24"/>
          <w:szCs w:val="24"/>
          <w:lang w:val="es-ES"/>
        </w:rPr>
        <w:t>partes</w:t>
      </w:r>
      <w:r w:rsidR="002574BB" w:rsidRPr="002574BB">
        <w:rPr>
          <w:rFonts w:ascii="Times New Roman" w:hAnsi="Times New Roman" w:cs="Times New Roman"/>
          <w:sz w:val="24"/>
          <w:szCs w:val="24"/>
          <w:lang w:val="es-ES"/>
        </w:rPr>
        <w:t xml:space="preserve"> human</w:t>
      </w:r>
      <w:r w:rsidR="007E224A">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s que forma</w:t>
      </w:r>
      <w:r>
        <w:rPr>
          <w:rFonts w:ascii="Times New Roman" w:hAnsi="Times New Roman" w:cs="Times New Roman"/>
          <w:sz w:val="24"/>
          <w:szCs w:val="24"/>
          <w:lang w:val="es-ES"/>
        </w:rPr>
        <w:t>n</w:t>
      </w:r>
      <w:r w:rsidR="002574BB" w:rsidRPr="002574BB">
        <w:rPr>
          <w:rFonts w:ascii="Times New Roman" w:hAnsi="Times New Roman" w:cs="Times New Roman"/>
          <w:sz w:val="24"/>
          <w:szCs w:val="24"/>
          <w:lang w:val="es-ES"/>
        </w:rPr>
        <w:t xml:space="preserve"> parte de</w:t>
      </w:r>
      <w:r w:rsidR="008203DE">
        <w:rPr>
          <w:rFonts w:ascii="Times New Roman" w:hAnsi="Times New Roman" w:cs="Times New Roman"/>
          <w:sz w:val="24"/>
          <w:szCs w:val="24"/>
          <w:lang w:val="es-ES"/>
        </w:rPr>
        <w:t xml:space="preserve"> un</w:t>
      </w:r>
      <w:r w:rsidR="002574BB" w:rsidRPr="002574BB">
        <w:rPr>
          <w:rFonts w:ascii="Times New Roman" w:hAnsi="Times New Roman" w:cs="Times New Roman"/>
          <w:sz w:val="24"/>
          <w:szCs w:val="24"/>
          <w:lang w:val="es-ES"/>
        </w:rPr>
        <w:t xml:space="preserve"> </w:t>
      </w:r>
      <w:r w:rsidR="009B10A0">
        <w:rPr>
          <w:rFonts w:ascii="Times New Roman" w:hAnsi="Times New Roman" w:cs="Times New Roman"/>
          <w:sz w:val="24"/>
          <w:szCs w:val="24"/>
          <w:lang w:val="es-ES"/>
        </w:rPr>
        <w:t>ser</w:t>
      </w:r>
      <w:r w:rsidR="00E1567B">
        <w:rPr>
          <w:rFonts w:ascii="Times New Roman" w:hAnsi="Times New Roman" w:cs="Times New Roman"/>
          <w:sz w:val="24"/>
          <w:szCs w:val="24"/>
          <w:lang w:val="es-ES"/>
        </w:rPr>
        <w:t xml:space="preserve"> humano</w:t>
      </w:r>
      <w:r w:rsidR="009B10A0">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pero han dejado de </w:t>
      </w:r>
      <w:r w:rsidR="00E1567B">
        <w:rPr>
          <w:rFonts w:ascii="Times New Roman" w:hAnsi="Times New Roman" w:cs="Times New Roman"/>
          <w:sz w:val="24"/>
          <w:szCs w:val="24"/>
          <w:lang w:val="es-ES"/>
        </w:rPr>
        <w:t>formar</w:t>
      </w:r>
      <w:r w:rsidR="002574BB" w:rsidRPr="002574BB">
        <w:rPr>
          <w:rFonts w:ascii="Times New Roman" w:hAnsi="Times New Roman" w:cs="Times New Roman"/>
          <w:sz w:val="24"/>
          <w:szCs w:val="24"/>
          <w:lang w:val="es-ES"/>
        </w:rPr>
        <w:t>l</w:t>
      </w:r>
      <w:r w:rsidR="007E224A">
        <w:rPr>
          <w:rFonts w:ascii="Times New Roman" w:hAnsi="Times New Roman" w:cs="Times New Roman"/>
          <w:sz w:val="24"/>
          <w:szCs w:val="24"/>
          <w:lang w:val="es-ES"/>
        </w:rPr>
        <w:t xml:space="preserve">o se </w:t>
      </w:r>
      <w:r w:rsidR="002574BB" w:rsidRPr="002574BB">
        <w:rPr>
          <w:rFonts w:ascii="Times New Roman" w:hAnsi="Times New Roman" w:cs="Times New Roman"/>
          <w:sz w:val="24"/>
          <w:szCs w:val="24"/>
          <w:lang w:val="es-ES"/>
        </w:rPr>
        <w:t xml:space="preserve">han </w:t>
      </w:r>
      <w:r w:rsidR="007E224A">
        <w:rPr>
          <w:rFonts w:ascii="Times New Roman" w:hAnsi="Times New Roman" w:cs="Times New Roman"/>
          <w:sz w:val="24"/>
          <w:szCs w:val="24"/>
          <w:lang w:val="es-ES"/>
        </w:rPr>
        <w:t>movido</w:t>
      </w:r>
      <w:r w:rsidR="002574BB" w:rsidRPr="002574BB">
        <w:rPr>
          <w:rFonts w:ascii="Times New Roman" w:hAnsi="Times New Roman" w:cs="Times New Roman"/>
          <w:sz w:val="24"/>
          <w:szCs w:val="24"/>
          <w:lang w:val="es-ES"/>
        </w:rPr>
        <w:t xml:space="preserve"> </w:t>
      </w:r>
      <w:r w:rsidR="007E224A">
        <w:rPr>
          <w:rFonts w:ascii="Times New Roman" w:hAnsi="Times New Roman" w:cs="Times New Roman"/>
          <w:sz w:val="24"/>
          <w:szCs w:val="24"/>
          <w:lang w:val="es-ES"/>
        </w:rPr>
        <w:t>al</w:t>
      </w:r>
      <w:r w:rsidR="002574BB" w:rsidRPr="002574BB">
        <w:rPr>
          <w:rFonts w:ascii="Times New Roman" w:hAnsi="Times New Roman" w:cs="Times New Roman"/>
          <w:sz w:val="24"/>
          <w:szCs w:val="24"/>
          <w:lang w:val="es-ES"/>
        </w:rPr>
        <w:t xml:space="preserve"> umbral del cuerpo</w:t>
      </w:r>
      <w:r w:rsidR="00E1567B">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S</w:t>
      </w:r>
      <w:r w:rsidR="002574BB" w:rsidRPr="002574BB">
        <w:rPr>
          <w:rFonts w:ascii="Times New Roman" w:hAnsi="Times New Roman" w:cs="Times New Roman"/>
          <w:sz w:val="24"/>
          <w:szCs w:val="24"/>
          <w:lang w:val="es-ES"/>
        </w:rPr>
        <w:t>e co</w:t>
      </w:r>
      <w:r w:rsidR="00B42367">
        <w:rPr>
          <w:rFonts w:ascii="Times New Roman" w:hAnsi="Times New Roman" w:cs="Times New Roman"/>
          <w:sz w:val="24"/>
          <w:szCs w:val="24"/>
          <w:lang w:val="es-ES"/>
        </w:rPr>
        <w:t>mportan</w:t>
      </w:r>
      <w:r w:rsidR="002574BB" w:rsidRPr="002574BB">
        <w:rPr>
          <w:rFonts w:ascii="Times New Roman" w:hAnsi="Times New Roman" w:cs="Times New Roman"/>
          <w:sz w:val="24"/>
          <w:szCs w:val="24"/>
          <w:lang w:val="es-ES"/>
        </w:rPr>
        <w:t xml:space="preserve"> como </w:t>
      </w:r>
      <w:r w:rsidR="00E1567B">
        <w:rPr>
          <w:rFonts w:ascii="Times New Roman" w:hAnsi="Times New Roman" w:cs="Times New Roman"/>
          <w:sz w:val="24"/>
          <w:szCs w:val="24"/>
          <w:lang w:val="es-ES"/>
        </w:rPr>
        <w:t>rasgos</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vergonzosos que</w:t>
      </w:r>
      <w:r w:rsidR="002574BB" w:rsidRPr="002574BB">
        <w:rPr>
          <w:rFonts w:ascii="Times New Roman" w:hAnsi="Times New Roman" w:cs="Times New Roman"/>
          <w:sz w:val="24"/>
          <w:szCs w:val="24"/>
          <w:lang w:val="es-ES"/>
        </w:rPr>
        <w:t xml:space="preserve"> abandona</w:t>
      </w:r>
      <w:r w:rsidR="00E1567B">
        <w:rPr>
          <w:rFonts w:ascii="Times New Roman" w:hAnsi="Times New Roman" w:cs="Times New Roman"/>
          <w:sz w:val="24"/>
          <w:szCs w:val="24"/>
          <w:lang w:val="es-ES"/>
        </w:rPr>
        <w:t>n</w:t>
      </w:r>
      <w:r w:rsidR="002574BB" w:rsidRPr="002574BB">
        <w:rPr>
          <w:rFonts w:ascii="Times New Roman" w:hAnsi="Times New Roman" w:cs="Times New Roman"/>
          <w:sz w:val="24"/>
          <w:szCs w:val="24"/>
          <w:lang w:val="es-ES"/>
        </w:rPr>
        <w:t xml:space="preserve"> </w:t>
      </w:r>
      <w:r w:rsidR="00C86D3A">
        <w:rPr>
          <w:rFonts w:ascii="Times New Roman" w:hAnsi="Times New Roman" w:cs="Times New Roman"/>
          <w:sz w:val="24"/>
          <w:szCs w:val="24"/>
          <w:lang w:val="es-ES"/>
        </w:rPr>
        <w:t>al</w:t>
      </w:r>
      <w:r w:rsidR="002574BB" w:rsidRPr="002574BB">
        <w:rPr>
          <w:rFonts w:ascii="Times New Roman" w:hAnsi="Times New Roman" w:cs="Times New Roman"/>
          <w:sz w:val="24"/>
          <w:szCs w:val="24"/>
          <w:lang w:val="es-ES"/>
        </w:rPr>
        <w:t xml:space="preserve"> sujeto</w:t>
      </w:r>
      <w:r w:rsidR="00E1567B">
        <w:rPr>
          <w:rFonts w:ascii="Times New Roman" w:hAnsi="Times New Roman" w:cs="Times New Roman"/>
          <w:sz w:val="24"/>
          <w:szCs w:val="24"/>
          <w:lang w:val="es-ES"/>
        </w:rPr>
        <w:t xml:space="preserve"> y</w:t>
      </w:r>
      <w:r w:rsidR="002574BB" w:rsidRPr="002574BB">
        <w:rPr>
          <w:rFonts w:ascii="Times New Roman" w:hAnsi="Times New Roman" w:cs="Times New Roman"/>
          <w:sz w:val="24"/>
          <w:szCs w:val="24"/>
          <w:lang w:val="es-ES"/>
        </w:rPr>
        <w:t xml:space="preserve"> se </w:t>
      </w:r>
      <w:r w:rsidR="00E1567B">
        <w:rPr>
          <w:rFonts w:ascii="Times New Roman" w:hAnsi="Times New Roman" w:cs="Times New Roman"/>
          <w:sz w:val="24"/>
          <w:szCs w:val="24"/>
          <w:lang w:val="es-ES"/>
        </w:rPr>
        <w:t>modifican</w:t>
      </w:r>
      <w:r w:rsidR="002574BB" w:rsidRPr="002574BB">
        <w:rPr>
          <w:rFonts w:ascii="Times New Roman" w:hAnsi="Times New Roman" w:cs="Times New Roman"/>
          <w:sz w:val="24"/>
          <w:szCs w:val="24"/>
          <w:lang w:val="es-ES"/>
        </w:rPr>
        <w:t xml:space="preserve"> en objetos</w:t>
      </w:r>
      <w:r w:rsidR="00E1567B">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Se trata de r</w:t>
      </w:r>
      <w:r w:rsidR="002574BB" w:rsidRPr="002574BB">
        <w:rPr>
          <w:rFonts w:ascii="Times New Roman" w:hAnsi="Times New Roman" w:cs="Times New Roman"/>
          <w:sz w:val="24"/>
          <w:szCs w:val="24"/>
          <w:lang w:val="es-ES"/>
        </w:rPr>
        <w:t>es</w:t>
      </w:r>
      <w:r w:rsidR="00C86D3A">
        <w:rPr>
          <w:rFonts w:ascii="Times New Roman" w:hAnsi="Times New Roman" w:cs="Times New Roman"/>
          <w:sz w:val="24"/>
          <w:szCs w:val="24"/>
          <w:lang w:val="es-ES"/>
        </w:rPr>
        <w:t>iduos</w:t>
      </w:r>
      <w:r w:rsidR="002574BB" w:rsidRPr="002574BB">
        <w:rPr>
          <w:rFonts w:ascii="Times New Roman" w:hAnsi="Times New Roman" w:cs="Times New Roman"/>
          <w:sz w:val="24"/>
          <w:szCs w:val="24"/>
          <w:lang w:val="es-ES"/>
        </w:rPr>
        <w:t xml:space="preserve"> </w:t>
      </w:r>
      <w:r w:rsidR="00C86D3A">
        <w:rPr>
          <w:rFonts w:ascii="Times New Roman" w:hAnsi="Times New Roman" w:cs="Times New Roman"/>
          <w:sz w:val="24"/>
          <w:szCs w:val="24"/>
          <w:lang w:val="es-ES"/>
        </w:rPr>
        <w:t>físicos</w:t>
      </w:r>
      <w:r w:rsidR="002574BB" w:rsidRPr="002574BB">
        <w:rPr>
          <w:rFonts w:ascii="Times New Roman" w:hAnsi="Times New Roman" w:cs="Times New Roman"/>
          <w:sz w:val="24"/>
          <w:szCs w:val="24"/>
          <w:lang w:val="es-ES"/>
        </w:rPr>
        <w:t xml:space="preserve"> qu</w:t>
      </w:r>
      <w:r w:rsidR="00E1567B">
        <w:rPr>
          <w:rFonts w:ascii="Times New Roman" w:hAnsi="Times New Roman" w:cs="Times New Roman"/>
          <w:sz w:val="24"/>
          <w:szCs w:val="24"/>
          <w:lang w:val="es-ES"/>
        </w:rPr>
        <w:t>e se presentan</w:t>
      </w:r>
      <w:r w:rsidR="002574BB" w:rsidRPr="002574BB">
        <w:rPr>
          <w:rFonts w:ascii="Times New Roman" w:hAnsi="Times New Roman" w:cs="Times New Roman"/>
          <w:sz w:val="24"/>
          <w:szCs w:val="24"/>
          <w:lang w:val="es-ES"/>
        </w:rPr>
        <w:t xml:space="preserve"> como </w:t>
      </w:r>
      <w:r w:rsidR="00B42367">
        <w:rPr>
          <w:rFonts w:ascii="Times New Roman" w:hAnsi="Times New Roman" w:cs="Times New Roman"/>
          <w:sz w:val="24"/>
          <w:szCs w:val="24"/>
          <w:lang w:val="es-ES"/>
        </w:rPr>
        <w:t>restos</w:t>
      </w:r>
      <w:r w:rsidR="002574BB" w:rsidRPr="002574BB">
        <w:rPr>
          <w:rFonts w:ascii="Times New Roman" w:hAnsi="Times New Roman" w:cs="Times New Roman"/>
          <w:sz w:val="24"/>
          <w:szCs w:val="24"/>
          <w:lang w:val="es-ES"/>
        </w:rPr>
        <w:t xml:space="preserve"> extrañ</w:t>
      </w:r>
      <w:r w:rsidR="00B42367">
        <w:rPr>
          <w:rFonts w:ascii="Times New Roman" w:hAnsi="Times New Roman" w:cs="Times New Roman"/>
          <w:sz w:val="24"/>
          <w:szCs w:val="24"/>
          <w:lang w:val="es-ES"/>
        </w:rPr>
        <w:t>o</w:t>
      </w:r>
      <w:r w:rsidR="002574BB" w:rsidRPr="002574BB">
        <w:rPr>
          <w:rFonts w:ascii="Times New Roman" w:hAnsi="Times New Roman" w:cs="Times New Roman"/>
          <w:sz w:val="24"/>
          <w:szCs w:val="24"/>
          <w:lang w:val="es-ES"/>
        </w:rPr>
        <w:t>s</w:t>
      </w:r>
      <w:r w:rsidR="00E1567B">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s</w:t>
      </w:r>
      <w:r w:rsidR="002574BB" w:rsidRPr="002574BB">
        <w:rPr>
          <w:rFonts w:ascii="Times New Roman" w:hAnsi="Times New Roman" w:cs="Times New Roman"/>
          <w:sz w:val="24"/>
          <w:szCs w:val="24"/>
          <w:lang w:val="es-ES"/>
        </w:rPr>
        <w:t xml:space="preserve">in embargo, al </w:t>
      </w:r>
      <w:r w:rsidR="00E1567B">
        <w:rPr>
          <w:rFonts w:ascii="Times New Roman" w:hAnsi="Times New Roman" w:cs="Times New Roman"/>
          <w:sz w:val="24"/>
          <w:szCs w:val="24"/>
          <w:lang w:val="es-ES"/>
        </w:rPr>
        <w:t>formar</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parte</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de lo</w:t>
      </w:r>
      <w:r w:rsidR="00C86D3A">
        <w:rPr>
          <w:rFonts w:ascii="Times New Roman" w:hAnsi="Times New Roman" w:cs="Times New Roman"/>
          <w:sz w:val="24"/>
          <w:szCs w:val="24"/>
          <w:lang w:val="es-ES"/>
        </w:rPr>
        <w:t xml:space="preserve"> que</w:t>
      </w:r>
      <w:r w:rsidR="002574BB" w:rsidRPr="002574BB">
        <w:rPr>
          <w:rFonts w:ascii="Times New Roman" w:hAnsi="Times New Roman" w:cs="Times New Roman"/>
          <w:sz w:val="24"/>
          <w:szCs w:val="24"/>
          <w:lang w:val="es-ES"/>
        </w:rPr>
        <w:t xml:space="preserve"> procede de</w:t>
      </w:r>
      <w:r w:rsidR="00B42367">
        <w:rPr>
          <w:rFonts w:ascii="Times New Roman" w:hAnsi="Times New Roman" w:cs="Times New Roman"/>
          <w:sz w:val="24"/>
          <w:szCs w:val="24"/>
          <w:lang w:val="es-ES"/>
        </w:rPr>
        <w:t>l ser humano</w:t>
      </w:r>
      <w:r w:rsidR="002574BB" w:rsidRPr="002574BB">
        <w:rPr>
          <w:rFonts w:ascii="Times New Roman" w:hAnsi="Times New Roman" w:cs="Times New Roman"/>
          <w:sz w:val="24"/>
          <w:szCs w:val="24"/>
          <w:lang w:val="es-ES"/>
        </w:rPr>
        <w:t xml:space="preserve"> y </w:t>
      </w:r>
      <w:r w:rsidR="00B42367">
        <w:rPr>
          <w:rFonts w:ascii="Times New Roman" w:hAnsi="Times New Roman" w:cs="Times New Roman"/>
          <w:sz w:val="24"/>
          <w:szCs w:val="24"/>
          <w:lang w:val="es-ES"/>
        </w:rPr>
        <w:t>se</w:t>
      </w:r>
      <w:r w:rsidR="00C86D3A">
        <w:rPr>
          <w:rFonts w:ascii="Times New Roman" w:hAnsi="Times New Roman" w:cs="Times New Roman"/>
          <w:sz w:val="24"/>
          <w:szCs w:val="24"/>
          <w:lang w:val="es-ES"/>
        </w:rPr>
        <w:t xml:space="preserve"> reconoce</w:t>
      </w:r>
      <w:r w:rsidR="002574BB" w:rsidRPr="002574BB">
        <w:rPr>
          <w:rFonts w:ascii="Times New Roman" w:hAnsi="Times New Roman" w:cs="Times New Roman"/>
          <w:sz w:val="24"/>
          <w:szCs w:val="24"/>
          <w:lang w:val="es-ES"/>
        </w:rPr>
        <w:t xml:space="preserve"> como propio</w:t>
      </w:r>
      <w:r w:rsidR="00C86D3A">
        <w:rPr>
          <w:rFonts w:ascii="Times New Roman" w:hAnsi="Times New Roman" w:cs="Times New Roman"/>
          <w:sz w:val="24"/>
          <w:szCs w:val="24"/>
          <w:lang w:val="es-ES"/>
        </w:rPr>
        <w:t>, esto</w:t>
      </w:r>
      <w:r w:rsidR="002574BB" w:rsidRPr="002574BB">
        <w:rPr>
          <w:rFonts w:ascii="Times New Roman" w:hAnsi="Times New Roman" w:cs="Times New Roman"/>
          <w:sz w:val="24"/>
          <w:szCs w:val="24"/>
          <w:lang w:val="es-ES"/>
        </w:rPr>
        <w:t xml:space="preserve"> </w:t>
      </w:r>
      <w:r w:rsidR="00B42367">
        <w:rPr>
          <w:rFonts w:ascii="Times New Roman" w:hAnsi="Times New Roman" w:cs="Times New Roman"/>
          <w:sz w:val="24"/>
          <w:szCs w:val="24"/>
          <w:lang w:val="es-ES"/>
        </w:rPr>
        <w:t xml:space="preserve">puede </w:t>
      </w:r>
      <w:r w:rsidR="00E1567B">
        <w:rPr>
          <w:rFonts w:ascii="Times New Roman" w:hAnsi="Times New Roman" w:cs="Times New Roman"/>
          <w:sz w:val="24"/>
          <w:szCs w:val="24"/>
          <w:lang w:val="es-ES"/>
        </w:rPr>
        <w:t>crea</w:t>
      </w:r>
      <w:r w:rsidR="00B42367">
        <w:rPr>
          <w:rFonts w:ascii="Times New Roman" w:hAnsi="Times New Roman" w:cs="Times New Roman"/>
          <w:sz w:val="24"/>
          <w:szCs w:val="24"/>
          <w:lang w:val="es-ES"/>
        </w:rPr>
        <w:t>r</w:t>
      </w:r>
      <w:r w:rsidR="002574BB" w:rsidRPr="002574BB">
        <w:rPr>
          <w:rFonts w:ascii="Times New Roman" w:hAnsi="Times New Roman" w:cs="Times New Roman"/>
          <w:sz w:val="24"/>
          <w:szCs w:val="24"/>
          <w:lang w:val="es-ES"/>
        </w:rPr>
        <w:t xml:space="preserve"> lo siniestro</w:t>
      </w:r>
      <w:r w:rsidR="00B42367">
        <w:rPr>
          <w:rFonts w:ascii="Times New Roman" w:hAnsi="Times New Roman" w:cs="Times New Roman"/>
          <w:sz w:val="24"/>
          <w:szCs w:val="24"/>
          <w:lang w:val="es-ES"/>
        </w:rPr>
        <w:t xml:space="preserve"> junto</w:t>
      </w:r>
      <w:r w:rsidR="002574BB" w:rsidRPr="002574BB">
        <w:rPr>
          <w:rFonts w:ascii="Times New Roman" w:hAnsi="Times New Roman" w:cs="Times New Roman"/>
          <w:sz w:val="24"/>
          <w:szCs w:val="24"/>
          <w:lang w:val="es-ES"/>
        </w:rPr>
        <w:t xml:space="preserve"> con </w:t>
      </w:r>
      <w:r w:rsidR="00E1567B">
        <w:rPr>
          <w:rFonts w:ascii="Times New Roman" w:hAnsi="Times New Roman" w:cs="Times New Roman"/>
          <w:sz w:val="24"/>
          <w:szCs w:val="24"/>
          <w:lang w:val="es-ES"/>
        </w:rPr>
        <w:t xml:space="preserve">el </w:t>
      </w:r>
      <w:r w:rsidR="002574BB" w:rsidRPr="002574BB">
        <w:rPr>
          <w:rFonts w:ascii="Times New Roman" w:hAnsi="Times New Roman" w:cs="Times New Roman"/>
          <w:sz w:val="24"/>
          <w:szCs w:val="24"/>
          <w:lang w:val="es-ES"/>
        </w:rPr>
        <w:t xml:space="preserve">temor. </w:t>
      </w:r>
    </w:p>
    <w:p w14:paraId="16B612FC" w14:textId="708240E5" w:rsidR="007E224A" w:rsidRPr="00B42367" w:rsidRDefault="00925CBE" w:rsidP="00E669FA">
      <w:pPr>
        <w:spacing w:after="240" w:line="360" w:lineRule="auto"/>
        <w:ind w:left="708"/>
        <w:jc w:val="both"/>
        <w:rPr>
          <w:rFonts w:ascii="Times New Roman" w:hAnsi="Times New Roman" w:cs="Times New Roman"/>
          <w:sz w:val="20"/>
          <w:szCs w:val="20"/>
          <w:lang w:val="es-ES"/>
        </w:rPr>
      </w:pPr>
      <w:r w:rsidRPr="00B42367">
        <w:rPr>
          <w:rFonts w:ascii="Times New Roman" w:hAnsi="Times New Roman" w:cs="Times New Roman"/>
          <w:sz w:val="20"/>
          <w:szCs w:val="20"/>
          <w:lang w:val="es-ES"/>
        </w:rPr>
        <w:t>“</w:t>
      </w:r>
      <w:r w:rsidR="002574BB" w:rsidRPr="00B42367">
        <w:rPr>
          <w:rFonts w:ascii="Times New Roman" w:hAnsi="Times New Roman" w:cs="Times New Roman"/>
          <w:sz w:val="20"/>
          <w:szCs w:val="20"/>
          <w:lang w:val="es-ES"/>
        </w:rPr>
        <w:t>Sabía que esa caja no podía guardar nada bueno. […] Sus dedos en la caja tocaron lo que, pensó, eran bichos secos: tenían una textura frágil y hacían ese ruido nacarado; eran cientos de pequeñas cosas que habían estado vivas. […] Juntó tres en la palma de la mano y […] se dio cuenta de que, lo que al primer tacto le parecieron patitas, eran pelos. […] Tenía en la palma de la mano párpados secos, con sus respectivas pestañas</w:t>
      </w:r>
      <w:r w:rsidRPr="00B42367">
        <w:rPr>
          <w:rFonts w:ascii="Times New Roman" w:hAnsi="Times New Roman" w:cs="Times New Roman"/>
          <w:sz w:val="20"/>
          <w:szCs w:val="20"/>
          <w:lang w:val="es-ES"/>
        </w:rPr>
        <w:t>”</w:t>
      </w:r>
      <w:r w:rsidR="003C2833" w:rsidRPr="00B42367">
        <w:rPr>
          <w:rFonts w:ascii="Times New Roman" w:hAnsi="Times New Roman" w:cs="Times New Roman"/>
          <w:sz w:val="20"/>
          <w:szCs w:val="20"/>
          <w:lang w:val="es-ES"/>
        </w:rPr>
        <w:t>.</w:t>
      </w:r>
      <w:r w:rsidR="003C2833" w:rsidRPr="00B42367">
        <w:rPr>
          <w:rStyle w:val="Znakapoznpodarou"/>
          <w:rFonts w:ascii="Times New Roman" w:hAnsi="Times New Roman" w:cs="Times New Roman"/>
          <w:sz w:val="20"/>
          <w:szCs w:val="20"/>
          <w:lang w:val="es-ES"/>
        </w:rPr>
        <w:footnoteReference w:id="26"/>
      </w:r>
      <w:r w:rsidR="002574BB" w:rsidRPr="00B42367">
        <w:rPr>
          <w:rFonts w:ascii="Times New Roman" w:hAnsi="Times New Roman" w:cs="Times New Roman"/>
          <w:sz w:val="20"/>
          <w:szCs w:val="20"/>
          <w:lang w:val="es-ES"/>
        </w:rPr>
        <w:t xml:space="preserve"> </w:t>
      </w:r>
    </w:p>
    <w:p w14:paraId="28681812" w14:textId="77777777" w:rsidR="008203DE" w:rsidRDefault="00C86D3A"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También lo</w:t>
      </w:r>
      <w:r w:rsidR="002574BB" w:rsidRPr="002574BB">
        <w:rPr>
          <w:rFonts w:ascii="Times New Roman" w:hAnsi="Times New Roman" w:cs="Times New Roman"/>
          <w:sz w:val="24"/>
          <w:szCs w:val="24"/>
          <w:lang w:val="es-ES"/>
        </w:rPr>
        <w:t xml:space="preserve"> siniestro </w:t>
      </w:r>
      <w:r w:rsidR="008203DE">
        <w:rPr>
          <w:rFonts w:ascii="Times New Roman" w:hAnsi="Times New Roman" w:cs="Times New Roman"/>
          <w:sz w:val="24"/>
          <w:szCs w:val="24"/>
          <w:lang w:val="es-ES"/>
        </w:rPr>
        <w:t>intenta destacar la</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potencia</w:t>
      </w:r>
      <w:r w:rsidR="002574BB" w:rsidRPr="002574BB">
        <w:rPr>
          <w:rFonts w:ascii="Times New Roman" w:hAnsi="Times New Roman" w:cs="Times New Roman"/>
          <w:sz w:val="24"/>
          <w:szCs w:val="24"/>
          <w:lang w:val="es-ES"/>
        </w:rPr>
        <w:t xml:space="preserve"> con el uso</w:t>
      </w:r>
      <w:r>
        <w:rPr>
          <w:rFonts w:ascii="Times New Roman" w:hAnsi="Times New Roman" w:cs="Times New Roman"/>
          <w:sz w:val="24"/>
          <w:szCs w:val="24"/>
          <w:lang w:val="es-ES"/>
        </w:rPr>
        <w:t xml:space="preserve"> del futuro</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en que</w:t>
      </w:r>
      <w:r w:rsidR="002574BB" w:rsidRPr="002574BB">
        <w:rPr>
          <w:rFonts w:ascii="Times New Roman" w:hAnsi="Times New Roman" w:cs="Times New Roman"/>
          <w:sz w:val="24"/>
          <w:szCs w:val="24"/>
          <w:lang w:val="es-ES"/>
        </w:rPr>
        <w:t xml:space="preserve"> se </w:t>
      </w:r>
      <w:r w:rsidR="00E1567B">
        <w:rPr>
          <w:rFonts w:ascii="Times New Roman" w:hAnsi="Times New Roman" w:cs="Times New Roman"/>
          <w:sz w:val="24"/>
          <w:szCs w:val="24"/>
          <w:lang w:val="es-ES"/>
        </w:rPr>
        <w:t>muestra</w:t>
      </w:r>
      <w:r w:rsidR="002574BB" w:rsidRPr="002574BB">
        <w:rPr>
          <w:rFonts w:ascii="Times New Roman" w:hAnsi="Times New Roman" w:cs="Times New Roman"/>
          <w:sz w:val="24"/>
          <w:szCs w:val="24"/>
          <w:lang w:val="es-ES"/>
        </w:rPr>
        <w:t xml:space="preserve"> algo que va a </w:t>
      </w:r>
      <w:r w:rsidR="00E1567B">
        <w:rPr>
          <w:rFonts w:ascii="Times New Roman" w:hAnsi="Times New Roman" w:cs="Times New Roman"/>
          <w:sz w:val="24"/>
          <w:szCs w:val="24"/>
          <w:lang w:val="es-ES"/>
        </w:rPr>
        <w:t>pasar</w:t>
      </w:r>
      <w:r w:rsidR="002574BB" w:rsidRPr="002574BB">
        <w:rPr>
          <w:rFonts w:ascii="Times New Roman" w:hAnsi="Times New Roman" w:cs="Times New Roman"/>
          <w:sz w:val="24"/>
          <w:szCs w:val="24"/>
          <w:lang w:val="es-ES"/>
        </w:rPr>
        <w:t xml:space="preserve"> a un personaje: “Gaspar recordaría ese día, y esa noche, como el último día feliz en muchos, demasiados años”</w:t>
      </w:r>
      <w:r w:rsidR="00EE0639">
        <w:rPr>
          <w:rStyle w:val="Znakapoznpodarou"/>
          <w:rFonts w:ascii="Times New Roman" w:hAnsi="Times New Roman" w:cs="Times New Roman"/>
          <w:sz w:val="24"/>
          <w:szCs w:val="24"/>
          <w:lang w:val="es-ES"/>
        </w:rPr>
        <w:footnoteReference w:id="27"/>
      </w:r>
      <w:r w:rsidR="002574BB" w:rsidRPr="002574BB">
        <w:rPr>
          <w:rFonts w:ascii="Times New Roman" w:hAnsi="Times New Roman" w:cs="Times New Roman"/>
          <w:sz w:val="24"/>
          <w:szCs w:val="24"/>
          <w:lang w:val="es-ES"/>
        </w:rPr>
        <w:t>; “mucho después iba a pensar sobre si tenía alguna llaga en la boca, o por qué no había mirado si el pene del hombre estaba lastimado”</w:t>
      </w:r>
      <w:r w:rsidR="00EE0639">
        <w:rPr>
          <w:rStyle w:val="Znakapoznpodarou"/>
          <w:rFonts w:ascii="Times New Roman" w:hAnsi="Times New Roman" w:cs="Times New Roman"/>
          <w:sz w:val="24"/>
          <w:szCs w:val="24"/>
          <w:lang w:val="es-ES"/>
        </w:rPr>
        <w:footnoteReference w:id="28"/>
      </w:r>
      <w:r w:rsidR="002574BB" w:rsidRPr="002574BB">
        <w:rPr>
          <w:rFonts w:ascii="Times New Roman" w:hAnsi="Times New Roman" w:cs="Times New Roman"/>
          <w:sz w:val="24"/>
          <w:szCs w:val="24"/>
          <w:lang w:val="es-ES"/>
        </w:rPr>
        <w:t>; “Después, se enteraría Gaspar, los detenidos iban a llegar a ser más de doscientos”</w:t>
      </w:r>
      <w:r w:rsidR="00EE0639">
        <w:rPr>
          <w:rFonts w:ascii="Times New Roman" w:hAnsi="Times New Roman" w:cs="Times New Roman"/>
          <w:sz w:val="24"/>
          <w:szCs w:val="24"/>
          <w:lang w:val="es-ES"/>
        </w:rPr>
        <w:t>.</w:t>
      </w:r>
      <w:r w:rsidR="00EE0639">
        <w:rPr>
          <w:rStyle w:val="Znakapoznpodarou"/>
          <w:rFonts w:ascii="Times New Roman" w:hAnsi="Times New Roman" w:cs="Times New Roman"/>
          <w:sz w:val="24"/>
          <w:szCs w:val="24"/>
          <w:lang w:val="es-ES"/>
        </w:rPr>
        <w:footnoteReference w:id="29"/>
      </w:r>
      <w:r w:rsidR="002574BB" w:rsidRPr="002574BB">
        <w:rPr>
          <w:rFonts w:ascii="Times New Roman" w:hAnsi="Times New Roman" w:cs="Times New Roman"/>
          <w:sz w:val="24"/>
          <w:szCs w:val="24"/>
          <w:lang w:val="es-ES"/>
        </w:rPr>
        <w:t xml:space="preserve"> </w:t>
      </w:r>
    </w:p>
    <w:p w14:paraId="0BDB8F85" w14:textId="7A45903D" w:rsidR="00F45AD2"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Otro</w:t>
      </w:r>
      <w:r w:rsidR="00E1567B">
        <w:rPr>
          <w:rFonts w:ascii="Times New Roman" w:hAnsi="Times New Roman" w:cs="Times New Roman"/>
          <w:sz w:val="24"/>
          <w:szCs w:val="24"/>
          <w:lang w:val="es-ES"/>
        </w:rPr>
        <w:t xml:space="preserve"> rasgo</w:t>
      </w:r>
      <w:r w:rsidRPr="002574BB">
        <w:rPr>
          <w:rFonts w:ascii="Times New Roman" w:hAnsi="Times New Roman" w:cs="Times New Roman"/>
          <w:sz w:val="24"/>
          <w:szCs w:val="24"/>
          <w:lang w:val="es-ES"/>
        </w:rPr>
        <w:t xml:space="preserve"> de lo ominoso </w:t>
      </w:r>
      <w:r w:rsidR="00E1567B">
        <w:rPr>
          <w:rFonts w:ascii="Times New Roman" w:hAnsi="Times New Roman" w:cs="Times New Roman"/>
          <w:sz w:val="24"/>
          <w:szCs w:val="24"/>
          <w:lang w:val="es-ES"/>
        </w:rPr>
        <w:t>pueden ser</w:t>
      </w:r>
      <w:r w:rsidRPr="002574BB">
        <w:rPr>
          <w:rFonts w:ascii="Times New Roman" w:hAnsi="Times New Roman" w:cs="Times New Roman"/>
          <w:sz w:val="24"/>
          <w:szCs w:val="24"/>
          <w:lang w:val="es-ES"/>
        </w:rPr>
        <w:t xml:space="preserve"> los </w:t>
      </w:r>
      <w:r w:rsidR="00E1567B">
        <w:rPr>
          <w:rFonts w:ascii="Times New Roman" w:hAnsi="Times New Roman" w:cs="Times New Roman"/>
          <w:sz w:val="24"/>
          <w:szCs w:val="24"/>
          <w:lang w:val="es-ES"/>
        </w:rPr>
        <w:t>sonidos</w:t>
      </w:r>
      <w:r w:rsidRPr="002574BB">
        <w:rPr>
          <w:rFonts w:ascii="Times New Roman" w:hAnsi="Times New Roman" w:cs="Times New Roman"/>
          <w:sz w:val="24"/>
          <w:szCs w:val="24"/>
          <w:lang w:val="es-ES"/>
        </w:rPr>
        <w:t xml:space="preserve"> que</w:t>
      </w:r>
      <w:r w:rsidR="008203DE">
        <w:rPr>
          <w:rFonts w:ascii="Times New Roman" w:hAnsi="Times New Roman" w:cs="Times New Roman"/>
          <w:sz w:val="24"/>
          <w:szCs w:val="24"/>
          <w:lang w:val="es-ES"/>
        </w:rPr>
        <w:t xml:space="preserve"> pueden</w:t>
      </w:r>
      <w:r w:rsidRPr="002574BB">
        <w:rPr>
          <w:rFonts w:ascii="Times New Roman" w:hAnsi="Times New Roman" w:cs="Times New Roman"/>
          <w:sz w:val="24"/>
          <w:szCs w:val="24"/>
          <w:lang w:val="es-ES"/>
        </w:rPr>
        <w:t xml:space="preserve"> </w:t>
      </w:r>
      <w:r w:rsidR="00C86D3A">
        <w:rPr>
          <w:rFonts w:ascii="Times New Roman" w:hAnsi="Times New Roman" w:cs="Times New Roman"/>
          <w:sz w:val="24"/>
          <w:szCs w:val="24"/>
          <w:lang w:val="es-ES"/>
        </w:rPr>
        <w:t>o</w:t>
      </w:r>
      <w:r w:rsidR="008203DE">
        <w:rPr>
          <w:rFonts w:ascii="Times New Roman" w:hAnsi="Times New Roman" w:cs="Times New Roman"/>
          <w:sz w:val="24"/>
          <w:szCs w:val="24"/>
          <w:lang w:val="es-ES"/>
        </w:rPr>
        <w:t>ír</w:t>
      </w:r>
      <w:r w:rsidRPr="002574BB">
        <w:rPr>
          <w:rFonts w:ascii="Times New Roman" w:hAnsi="Times New Roman" w:cs="Times New Roman"/>
          <w:sz w:val="24"/>
          <w:szCs w:val="24"/>
          <w:lang w:val="es-ES"/>
        </w:rPr>
        <w:t xml:space="preserve"> Gaspar y Juan en los lugares que murieron. Son víctimas de la dictadura que murieron en</w:t>
      </w:r>
      <w:r w:rsidR="00B42367">
        <w:rPr>
          <w:rFonts w:ascii="Times New Roman" w:hAnsi="Times New Roman" w:cs="Times New Roman"/>
          <w:sz w:val="24"/>
          <w:szCs w:val="24"/>
          <w:lang w:val="es-ES"/>
        </w:rPr>
        <w:t xml:space="preserve"> unas</w:t>
      </w:r>
      <w:r w:rsidRPr="002574BB">
        <w:rPr>
          <w:rFonts w:ascii="Times New Roman" w:hAnsi="Times New Roman" w:cs="Times New Roman"/>
          <w:sz w:val="24"/>
          <w:szCs w:val="24"/>
          <w:lang w:val="es-ES"/>
        </w:rPr>
        <w:t xml:space="preserve"> condiciones</w:t>
      </w:r>
      <w:r w:rsidR="008203DE">
        <w:rPr>
          <w:rFonts w:ascii="Times New Roman" w:hAnsi="Times New Roman" w:cs="Times New Roman"/>
          <w:sz w:val="24"/>
          <w:szCs w:val="24"/>
          <w:lang w:val="es-ES"/>
        </w:rPr>
        <w:t xml:space="preserve"> muy </w:t>
      </w:r>
      <w:r w:rsidR="008203DE">
        <w:rPr>
          <w:rFonts w:ascii="Times New Roman" w:hAnsi="Times New Roman" w:cs="Times New Roman"/>
          <w:sz w:val="24"/>
          <w:szCs w:val="24"/>
          <w:lang w:val="es-ES"/>
        </w:rPr>
        <w:lastRenderedPageBreak/>
        <w:t>terribles</w:t>
      </w:r>
      <w:r w:rsidRPr="002574BB">
        <w:rPr>
          <w:rFonts w:ascii="Times New Roman" w:hAnsi="Times New Roman" w:cs="Times New Roman"/>
          <w:sz w:val="24"/>
          <w:szCs w:val="24"/>
          <w:lang w:val="es-ES"/>
        </w:rPr>
        <w:t xml:space="preserve"> y </w:t>
      </w:r>
      <w:r w:rsidR="00C86D3A">
        <w:rPr>
          <w:rFonts w:ascii="Times New Roman" w:hAnsi="Times New Roman" w:cs="Times New Roman"/>
          <w:sz w:val="24"/>
          <w:szCs w:val="24"/>
          <w:lang w:val="es-ES"/>
        </w:rPr>
        <w:t>deambula</w:t>
      </w:r>
      <w:r w:rsidR="00E1567B">
        <w:rPr>
          <w:rFonts w:ascii="Times New Roman" w:hAnsi="Times New Roman" w:cs="Times New Roman"/>
          <w:sz w:val="24"/>
          <w:szCs w:val="24"/>
          <w:lang w:val="es-ES"/>
        </w:rPr>
        <w:t>n</w:t>
      </w:r>
      <w:r w:rsidRPr="002574BB">
        <w:rPr>
          <w:rFonts w:ascii="Times New Roman" w:hAnsi="Times New Roman" w:cs="Times New Roman"/>
          <w:sz w:val="24"/>
          <w:szCs w:val="24"/>
          <w:lang w:val="es-ES"/>
        </w:rPr>
        <w:t xml:space="preserve"> en </w:t>
      </w:r>
      <w:r w:rsidR="00C86D3A">
        <w:rPr>
          <w:rFonts w:ascii="Times New Roman" w:hAnsi="Times New Roman" w:cs="Times New Roman"/>
          <w:sz w:val="24"/>
          <w:szCs w:val="24"/>
          <w:lang w:val="es-ES"/>
        </w:rPr>
        <w:t>el mundo</w:t>
      </w:r>
      <w:r w:rsidRPr="002574BB">
        <w:rPr>
          <w:rFonts w:ascii="Times New Roman" w:hAnsi="Times New Roman" w:cs="Times New Roman"/>
          <w:sz w:val="24"/>
          <w:szCs w:val="24"/>
          <w:lang w:val="es-ES"/>
        </w:rPr>
        <w:t xml:space="preserve"> de los vivos, </w:t>
      </w:r>
      <w:r w:rsidR="00E1567B">
        <w:rPr>
          <w:rFonts w:ascii="Times New Roman" w:hAnsi="Times New Roman" w:cs="Times New Roman"/>
          <w:sz w:val="24"/>
          <w:szCs w:val="24"/>
          <w:lang w:val="es-ES"/>
        </w:rPr>
        <w:t>detenidos</w:t>
      </w:r>
      <w:r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en el</w:t>
      </w:r>
      <w:r w:rsidR="006515B5">
        <w:rPr>
          <w:rFonts w:ascii="Times New Roman" w:hAnsi="Times New Roman" w:cs="Times New Roman"/>
          <w:sz w:val="24"/>
          <w:szCs w:val="24"/>
          <w:lang w:val="es-ES"/>
        </w:rPr>
        <w:t xml:space="preserve"> mismo</w:t>
      </w:r>
      <w:r w:rsidRPr="002574BB">
        <w:rPr>
          <w:rFonts w:ascii="Times New Roman" w:hAnsi="Times New Roman" w:cs="Times New Roman"/>
          <w:sz w:val="24"/>
          <w:szCs w:val="24"/>
          <w:lang w:val="es-ES"/>
        </w:rPr>
        <w:t xml:space="preserve"> lugar. La </w:t>
      </w:r>
      <w:r w:rsidR="00E1567B">
        <w:rPr>
          <w:rFonts w:ascii="Times New Roman" w:hAnsi="Times New Roman" w:cs="Times New Roman"/>
          <w:sz w:val="24"/>
          <w:szCs w:val="24"/>
          <w:lang w:val="es-ES"/>
        </w:rPr>
        <w:t>posibilidad</w:t>
      </w:r>
      <w:r w:rsidRPr="002574BB">
        <w:rPr>
          <w:rFonts w:ascii="Times New Roman" w:hAnsi="Times New Roman" w:cs="Times New Roman"/>
          <w:sz w:val="24"/>
          <w:szCs w:val="24"/>
          <w:lang w:val="es-ES"/>
        </w:rPr>
        <w:t xml:space="preserve"> de médium es lo que </w:t>
      </w:r>
      <w:r w:rsidR="00E1567B">
        <w:rPr>
          <w:rFonts w:ascii="Times New Roman" w:hAnsi="Times New Roman" w:cs="Times New Roman"/>
          <w:sz w:val="24"/>
          <w:szCs w:val="24"/>
          <w:lang w:val="es-ES"/>
        </w:rPr>
        <w:t>permite</w:t>
      </w:r>
      <w:r w:rsidRPr="002574BB">
        <w:rPr>
          <w:rFonts w:ascii="Times New Roman" w:hAnsi="Times New Roman" w:cs="Times New Roman"/>
          <w:sz w:val="24"/>
          <w:szCs w:val="24"/>
          <w:lang w:val="es-ES"/>
        </w:rPr>
        <w:t xml:space="preserve"> a</w:t>
      </w:r>
      <w:r w:rsidR="00164616">
        <w:rPr>
          <w:rFonts w:ascii="Times New Roman" w:hAnsi="Times New Roman" w:cs="Times New Roman"/>
          <w:sz w:val="24"/>
          <w:szCs w:val="24"/>
          <w:lang w:val="es-ES"/>
        </w:rPr>
        <w:t> </w:t>
      </w:r>
      <w:r w:rsidR="00C86D3A">
        <w:rPr>
          <w:rFonts w:ascii="Times New Roman" w:hAnsi="Times New Roman" w:cs="Times New Roman"/>
          <w:sz w:val="24"/>
          <w:szCs w:val="24"/>
          <w:lang w:val="es-ES"/>
        </w:rPr>
        <w:t>reconocerlos</w:t>
      </w:r>
      <w:r w:rsidRPr="002574BB">
        <w:rPr>
          <w:rFonts w:ascii="Times New Roman" w:hAnsi="Times New Roman" w:cs="Times New Roman"/>
          <w:sz w:val="24"/>
          <w:szCs w:val="24"/>
          <w:lang w:val="es-ES"/>
        </w:rPr>
        <w:t>.</w:t>
      </w:r>
      <w:r w:rsidR="00B42367">
        <w:rPr>
          <w:rFonts w:ascii="Times New Roman" w:hAnsi="Times New Roman" w:cs="Times New Roman"/>
          <w:sz w:val="24"/>
          <w:szCs w:val="24"/>
          <w:lang w:val="es-ES"/>
        </w:rPr>
        <w:t xml:space="preserve"> Un</w:t>
      </w:r>
      <w:r w:rsidRPr="002574BB">
        <w:rPr>
          <w:rFonts w:ascii="Times New Roman" w:hAnsi="Times New Roman" w:cs="Times New Roman"/>
          <w:sz w:val="24"/>
          <w:szCs w:val="24"/>
          <w:lang w:val="es-ES"/>
        </w:rPr>
        <w:t xml:space="preserve"> ejemplo</w:t>
      </w:r>
      <w:r w:rsidR="00B42367">
        <w:rPr>
          <w:rFonts w:ascii="Times New Roman" w:hAnsi="Times New Roman" w:cs="Times New Roman"/>
          <w:sz w:val="24"/>
          <w:szCs w:val="24"/>
          <w:lang w:val="es-ES"/>
        </w:rPr>
        <w:t xml:space="preserve"> aparece</w:t>
      </w:r>
      <w:r w:rsidRPr="002574BB">
        <w:rPr>
          <w:rFonts w:ascii="Times New Roman" w:hAnsi="Times New Roman" w:cs="Times New Roman"/>
          <w:sz w:val="24"/>
          <w:szCs w:val="24"/>
          <w:lang w:val="es-ES"/>
        </w:rPr>
        <w:t xml:space="preserve"> </w:t>
      </w:r>
      <w:r w:rsidR="00B42367">
        <w:rPr>
          <w:rFonts w:ascii="Times New Roman" w:hAnsi="Times New Roman" w:cs="Times New Roman"/>
          <w:sz w:val="24"/>
          <w:szCs w:val="24"/>
          <w:lang w:val="es-ES"/>
        </w:rPr>
        <w:t>cuando</w:t>
      </w:r>
      <w:r w:rsidRPr="002574BB">
        <w:rPr>
          <w:rFonts w:ascii="Times New Roman" w:hAnsi="Times New Roman" w:cs="Times New Roman"/>
          <w:sz w:val="24"/>
          <w:szCs w:val="24"/>
          <w:lang w:val="es-ES"/>
        </w:rPr>
        <w:t xml:space="preserve"> Juan y Gaspar </w:t>
      </w:r>
      <w:r w:rsidR="00E1567B">
        <w:rPr>
          <w:rFonts w:ascii="Times New Roman" w:hAnsi="Times New Roman" w:cs="Times New Roman"/>
          <w:sz w:val="24"/>
          <w:szCs w:val="24"/>
          <w:lang w:val="es-ES"/>
        </w:rPr>
        <w:t>entran en</w:t>
      </w:r>
      <w:r w:rsidRPr="002574BB">
        <w:rPr>
          <w:rFonts w:ascii="Times New Roman" w:hAnsi="Times New Roman" w:cs="Times New Roman"/>
          <w:sz w:val="24"/>
          <w:szCs w:val="24"/>
          <w:lang w:val="es-ES"/>
        </w:rPr>
        <w:t xml:space="preserve"> un hotel </w:t>
      </w:r>
      <w:r w:rsidR="00E1567B">
        <w:rPr>
          <w:rFonts w:ascii="Times New Roman" w:hAnsi="Times New Roman" w:cs="Times New Roman"/>
          <w:sz w:val="24"/>
          <w:szCs w:val="24"/>
          <w:lang w:val="es-ES"/>
        </w:rPr>
        <w:t>en</w:t>
      </w:r>
      <w:r w:rsidR="00B42367">
        <w:rPr>
          <w:rFonts w:ascii="Times New Roman" w:hAnsi="Times New Roman" w:cs="Times New Roman"/>
          <w:sz w:val="24"/>
          <w:szCs w:val="24"/>
          <w:lang w:val="es-ES"/>
        </w:rPr>
        <w:t xml:space="preserve"> el</w:t>
      </w:r>
      <w:r w:rsidR="00E1567B">
        <w:rPr>
          <w:rFonts w:ascii="Times New Roman" w:hAnsi="Times New Roman" w:cs="Times New Roman"/>
          <w:sz w:val="24"/>
          <w:szCs w:val="24"/>
          <w:lang w:val="es-ES"/>
        </w:rPr>
        <w:t xml:space="preserve"> que</w:t>
      </w:r>
      <w:r w:rsidRPr="002574BB">
        <w:rPr>
          <w:rFonts w:ascii="Times New Roman" w:hAnsi="Times New Roman" w:cs="Times New Roman"/>
          <w:sz w:val="24"/>
          <w:szCs w:val="24"/>
          <w:lang w:val="es-ES"/>
        </w:rPr>
        <w:t xml:space="preserve"> </w:t>
      </w:r>
      <w:r w:rsidR="00B42367">
        <w:rPr>
          <w:rFonts w:ascii="Times New Roman" w:hAnsi="Times New Roman" w:cs="Times New Roman"/>
          <w:sz w:val="24"/>
          <w:szCs w:val="24"/>
          <w:lang w:val="es-ES"/>
        </w:rPr>
        <w:t>Gaspar</w:t>
      </w:r>
      <w:r w:rsidRPr="002574BB">
        <w:rPr>
          <w:rFonts w:ascii="Times New Roman" w:hAnsi="Times New Roman" w:cs="Times New Roman"/>
          <w:sz w:val="24"/>
          <w:szCs w:val="24"/>
          <w:lang w:val="es-ES"/>
        </w:rPr>
        <w:t xml:space="preserve"> </w:t>
      </w:r>
      <w:r w:rsidR="006515B5">
        <w:rPr>
          <w:rFonts w:ascii="Times New Roman" w:hAnsi="Times New Roman" w:cs="Times New Roman"/>
          <w:sz w:val="24"/>
          <w:szCs w:val="24"/>
          <w:lang w:val="es-ES"/>
        </w:rPr>
        <w:t>siente</w:t>
      </w:r>
      <w:r w:rsidRPr="002574BB">
        <w:rPr>
          <w:rFonts w:ascii="Times New Roman" w:hAnsi="Times New Roman" w:cs="Times New Roman"/>
          <w:sz w:val="24"/>
          <w:szCs w:val="24"/>
          <w:lang w:val="es-ES"/>
        </w:rPr>
        <w:t xml:space="preserve"> esas presencias: </w:t>
      </w:r>
    </w:p>
    <w:p w14:paraId="121694AC" w14:textId="0F379F1E" w:rsidR="00C86D3A" w:rsidRPr="00B42367" w:rsidRDefault="00925CBE" w:rsidP="00E669FA">
      <w:pPr>
        <w:spacing w:after="240" w:line="360" w:lineRule="auto"/>
        <w:ind w:left="708"/>
        <w:jc w:val="both"/>
        <w:rPr>
          <w:rFonts w:ascii="Times New Roman" w:hAnsi="Times New Roman" w:cs="Times New Roman"/>
          <w:sz w:val="20"/>
          <w:szCs w:val="20"/>
          <w:lang w:val="es-ES"/>
        </w:rPr>
      </w:pPr>
      <w:r w:rsidRPr="00B42367">
        <w:rPr>
          <w:rFonts w:ascii="Times New Roman" w:hAnsi="Times New Roman" w:cs="Times New Roman"/>
          <w:sz w:val="20"/>
          <w:szCs w:val="20"/>
          <w:lang w:val="es-ES"/>
        </w:rPr>
        <w:t>“</w:t>
      </w:r>
      <w:r w:rsidR="002574BB" w:rsidRPr="00B42367">
        <w:rPr>
          <w:rFonts w:ascii="Times New Roman" w:hAnsi="Times New Roman" w:cs="Times New Roman"/>
          <w:sz w:val="20"/>
          <w:szCs w:val="20"/>
          <w:lang w:val="es-ES"/>
        </w:rPr>
        <w:t>Había muchos ecos, ahora. Siempre había cuando se perpetraba una matanza; […] permanecían hasta que el tiempo les ponía un final. Faltaba mucho para ese final y los muertos inquietos se movían con velocidad, buscaban ser vistos. […] - Papi, hay una señora en la pieza- le dijo. Juan parpadeó para verla y sentirla; era la misma del pasillo, que se movía por el hotel. […] - ¿Quién es, papi? - No es alguien. Es un recuerdo</w:t>
      </w:r>
      <w:r w:rsidRPr="00B42367">
        <w:rPr>
          <w:rFonts w:ascii="Times New Roman" w:hAnsi="Times New Roman" w:cs="Times New Roman"/>
          <w:sz w:val="20"/>
          <w:szCs w:val="20"/>
          <w:lang w:val="es-ES"/>
        </w:rPr>
        <w:t>”</w:t>
      </w:r>
      <w:r w:rsidR="00EE0639" w:rsidRPr="00B42367">
        <w:rPr>
          <w:rFonts w:ascii="Times New Roman" w:hAnsi="Times New Roman" w:cs="Times New Roman"/>
          <w:sz w:val="20"/>
          <w:szCs w:val="20"/>
          <w:lang w:val="es-ES"/>
        </w:rPr>
        <w:t>.</w:t>
      </w:r>
      <w:r w:rsidR="00EE0639" w:rsidRPr="00B42367">
        <w:rPr>
          <w:rStyle w:val="Znakapoznpodarou"/>
          <w:rFonts w:ascii="Times New Roman" w:hAnsi="Times New Roman" w:cs="Times New Roman"/>
          <w:sz w:val="20"/>
          <w:szCs w:val="20"/>
          <w:lang w:val="es-ES"/>
        </w:rPr>
        <w:footnoteReference w:id="30"/>
      </w:r>
      <w:r w:rsidR="002574BB" w:rsidRPr="00B42367">
        <w:rPr>
          <w:rFonts w:ascii="Times New Roman" w:hAnsi="Times New Roman" w:cs="Times New Roman"/>
          <w:sz w:val="20"/>
          <w:szCs w:val="20"/>
          <w:lang w:val="es-ES"/>
        </w:rPr>
        <w:t xml:space="preserve"> </w:t>
      </w:r>
    </w:p>
    <w:p w14:paraId="5E77BF02" w14:textId="2C8BE8E2" w:rsidR="006515B5" w:rsidRDefault="006515B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00E1567B">
        <w:rPr>
          <w:rFonts w:ascii="Times New Roman" w:hAnsi="Times New Roman" w:cs="Times New Roman"/>
          <w:sz w:val="24"/>
          <w:szCs w:val="24"/>
          <w:lang w:val="es-ES"/>
        </w:rPr>
        <w:t>e pueden mencionar</w:t>
      </w:r>
      <w:r>
        <w:rPr>
          <w:rFonts w:ascii="Times New Roman" w:hAnsi="Times New Roman" w:cs="Times New Roman"/>
          <w:sz w:val="24"/>
          <w:szCs w:val="24"/>
          <w:lang w:val="es-ES"/>
        </w:rPr>
        <w:t xml:space="preserve"> también</w:t>
      </w:r>
      <w:r w:rsidR="00E1567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las ausencias, que </w:t>
      </w:r>
      <w:r w:rsidR="00E1567B">
        <w:rPr>
          <w:rFonts w:ascii="Times New Roman" w:hAnsi="Times New Roman" w:cs="Times New Roman"/>
          <w:sz w:val="24"/>
          <w:szCs w:val="24"/>
          <w:lang w:val="es-ES"/>
        </w:rPr>
        <w:t>aparecen</w:t>
      </w:r>
      <w:r w:rsidR="002574BB" w:rsidRPr="002574BB">
        <w:rPr>
          <w:rFonts w:ascii="Times New Roman" w:hAnsi="Times New Roman" w:cs="Times New Roman"/>
          <w:sz w:val="24"/>
          <w:szCs w:val="24"/>
          <w:lang w:val="es-ES"/>
        </w:rPr>
        <w:t xml:space="preserve"> en </w:t>
      </w:r>
      <w:r w:rsidR="00C86D3A">
        <w:rPr>
          <w:rFonts w:ascii="Times New Roman" w:hAnsi="Times New Roman" w:cs="Times New Roman"/>
          <w:sz w:val="24"/>
          <w:szCs w:val="24"/>
          <w:lang w:val="es-ES"/>
        </w:rPr>
        <w:t>la</w:t>
      </w:r>
      <w:r w:rsidR="002574BB" w:rsidRPr="002574BB">
        <w:rPr>
          <w:rFonts w:ascii="Times New Roman" w:hAnsi="Times New Roman" w:cs="Times New Roman"/>
          <w:sz w:val="24"/>
          <w:szCs w:val="24"/>
          <w:lang w:val="es-ES"/>
        </w:rPr>
        <w:t xml:space="preserve"> </w:t>
      </w:r>
      <w:r w:rsidR="00C86D3A">
        <w:rPr>
          <w:rFonts w:ascii="Times New Roman" w:hAnsi="Times New Roman" w:cs="Times New Roman"/>
          <w:sz w:val="24"/>
          <w:szCs w:val="24"/>
          <w:lang w:val="es-ES"/>
        </w:rPr>
        <w:t>figura</w:t>
      </w:r>
      <w:r w:rsidR="002574BB" w:rsidRPr="002574BB">
        <w:rPr>
          <w:rFonts w:ascii="Times New Roman" w:hAnsi="Times New Roman" w:cs="Times New Roman"/>
          <w:sz w:val="24"/>
          <w:szCs w:val="24"/>
          <w:lang w:val="es-ES"/>
        </w:rPr>
        <w:t xml:space="preserve"> de Rosario, esposa de Juan y madre de Gaspar, desaparecida </w:t>
      </w:r>
      <w:r w:rsidR="00E1567B">
        <w:rPr>
          <w:rFonts w:ascii="Times New Roman" w:hAnsi="Times New Roman" w:cs="Times New Roman"/>
          <w:sz w:val="24"/>
          <w:szCs w:val="24"/>
          <w:lang w:val="es-ES"/>
        </w:rPr>
        <w:t>por</w:t>
      </w:r>
      <w:r w:rsidR="002574BB" w:rsidRPr="002574BB">
        <w:rPr>
          <w:rFonts w:ascii="Times New Roman" w:hAnsi="Times New Roman" w:cs="Times New Roman"/>
          <w:sz w:val="24"/>
          <w:szCs w:val="24"/>
          <w:lang w:val="es-ES"/>
        </w:rPr>
        <w:t xml:space="preserve"> la Orden</w:t>
      </w:r>
      <w:r w:rsidR="00E1567B">
        <w:rPr>
          <w:rFonts w:ascii="Times New Roman" w:hAnsi="Times New Roman" w:cs="Times New Roman"/>
          <w:sz w:val="24"/>
          <w:szCs w:val="24"/>
          <w:lang w:val="es-ES"/>
        </w:rPr>
        <w:t>. O</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t</w:t>
      </w:r>
      <w:r w:rsidR="00D17ADE">
        <w:rPr>
          <w:rFonts w:ascii="Times New Roman" w:hAnsi="Times New Roman" w:cs="Times New Roman"/>
          <w:sz w:val="24"/>
          <w:szCs w:val="24"/>
          <w:lang w:val="es-ES"/>
        </w:rPr>
        <w:t>ambién</w:t>
      </w:r>
      <w:r w:rsidR="002574BB" w:rsidRPr="002574BB">
        <w:rPr>
          <w:rFonts w:ascii="Times New Roman" w:hAnsi="Times New Roman" w:cs="Times New Roman"/>
          <w:sz w:val="24"/>
          <w:szCs w:val="24"/>
          <w:lang w:val="es-ES"/>
        </w:rPr>
        <w:t xml:space="preserve"> </w:t>
      </w:r>
      <w:r w:rsidR="00E1567B">
        <w:rPr>
          <w:rFonts w:ascii="Times New Roman" w:hAnsi="Times New Roman" w:cs="Times New Roman"/>
          <w:sz w:val="24"/>
          <w:szCs w:val="24"/>
          <w:lang w:val="es-ES"/>
        </w:rPr>
        <w:t>la figura</w:t>
      </w:r>
      <w:r w:rsidR="002574BB" w:rsidRPr="002574BB">
        <w:rPr>
          <w:rFonts w:ascii="Times New Roman" w:hAnsi="Times New Roman" w:cs="Times New Roman"/>
          <w:sz w:val="24"/>
          <w:szCs w:val="24"/>
          <w:lang w:val="es-ES"/>
        </w:rPr>
        <w:t xml:space="preserve"> del padre de Adela, q</w:t>
      </w:r>
      <w:r>
        <w:rPr>
          <w:rFonts w:ascii="Times New Roman" w:hAnsi="Times New Roman" w:cs="Times New Roman"/>
          <w:sz w:val="24"/>
          <w:szCs w:val="24"/>
          <w:lang w:val="es-ES"/>
        </w:rPr>
        <w:t>ue</w:t>
      </w:r>
      <w:r w:rsidR="002574BB" w:rsidRPr="002574BB">
        <w:rPr>
          <w:rFonts w:ascii="Times New Roman" w:hAnsi="Times New Roman" w:cs="Times New Roman"/>
          <w:sz w:val="24"/>
          <w:szCs w:val="24"/>
          <w:lang w:val="es-ES"/>
        </w:rPr>
        <w:t xml:space="preserve"> luego se </w:t>
      </w:r>
      <w:r w:rsidR="00E1567B">
        <w:rPr>
          <w:rFonts w:ascii="Times New Roman" w:hAnsi="Times New Roman" w:cs="Times New Roman"/>
          <w:sz w:val="24"/>
          <w:szCs w:val="24"/>
          <w:lang w:val="es-ES"/>
        </w:rPr>
        <w:t>descubre</w:t>
      </w:r>
      <w:r w:rsidR="002574BB" w:rsidRPr="002574BB">
        <w:rPr>
          <w:rFonts w:ascii="Times New Roman" w:hAnsi="Times New Roman" w:cs="Times New Roman"/>
          <w:sz w:val="24"/>
          <w:szCs w:val="24"/>
          <w:lang w:val="es-ES"/>
        </w:rPr>
        <w:t xml:space="preserve"> como</w:t>
      </w:r>
      <w:r w:rsidR="00B42367">
        <w:rPr>
          <w:rFonts w:ascii="Times New Roman" w:hAnsi="Times New Roman" w:cs="Times New Roman"/>
          <w:sz w:val="24"/>
          <w:szCs w:val="24"/>
          <w:lang w:val="es-ES"/>
        </w:rPr>
        <w:t xml:space="preserve"> un</w:t>
      </w:r>
      <w:r w:rsidR="002574BB" w:rsidRPr="002574BB">
        <w:rPr>
          <w:rFonts w:ascii="Times New Roman" w:hAnsi="Times New Roman" w:cs="Times New Roman"/>
          <w:sz w:val="24"/>
          <w:szCs w:val="24"/>
          <w:lang w:val="es-ES"/>
        </w:rPr>
        <w:t xml:space="preserve"> guerrillero</w:t>
      </w:r>
      <w:r w:rsidR="00B42367">
        <w:rPr>
          <w:rFonts w:ascii="Times New Roman" w:hAnsi="Times New Roman" w:cs="Times New Roman"/>
          <w:sz w:val="24"/>
          <w:szCs w:val="24"/>
          <w:lang w:val="es-ES"/>
        </w:rPr>
        <w:t xml:space="preserve"> muerto</w:t>
      </w:r>
      <w:r w:rsidR="002574BB" w:rsidRPr="002574BB">
        <w:rPr>
          <w:rFonts w:ascii="Times New Roman" w:hAnsi="Times New Roman" w:cs="Times New Roman"/>
          <w:sz w:val="24"/>
          <w:szCs w:val="24"/>
          <w:lang w:val="es-ES"/>
        </w:rPr>
        <w:t xml:space="preserve"> durante la dictadura.</w:t>
      </w:r>
      <w:r w:rsidR="00E1567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Las desapariciones en la narración </w:t>
      </w:r>
      <w:r w:rsidR="00E1567B">
        <w:rPr>
          <w:rFonts w:ascii="Times New Roman" w:hAnsi="Times New Roman" w:cs="Times New Roman"/>
          <w:sz w:val="24"/>
          <w:szCs w:val="24"/>
          <w:lang w:val="es-ES"/>
        </w:rPr>
        <w:t>forman</w:t>
      </w:r>
      <w:r w:rsidR="002574BB" w:rsidRPr="002574BB">
        <w:rPr>
          <w:rFonts w:ascii="Times New Roman" w:hAnsi="Times New Roman" w:cs="Times New Roman"/>
          <w:sz w:val="24"/>
          <w:szCs w:val="24"/>
          <w:lang w:val="es-ES"/>
        </w:rPr>
        <w:t xml:space="preserve"> la imposibilidad de </w:t>
      </w:r>
      <w:r w:rsidR="0075706C">
        <w:rPr>
          <w:rFonts w:ascii="Times New Roman" w:hAnsi="Times New Roman" w:cs="Times New Roman"/>
          <w:sz w:val="24"/>
          <w:szCs w:val="24"/>
          <w:lang w:val="es-ES"/>
        </w:rPr>
        <w:t>realizar</w:t>
      </w:r>
      <w:r w:rsidR="002574BB" w:rsidRPr="002574BB">
        <w:rPr>
          <w:rFonts w:ascii="Times New Roman" w:hAnsi="Times New Roman" w:cs="Times New Roman"/>
          <w:sz w:val="24"/>
          <w:szCs w:val="24"/>
          <w:lang w:val="es-ES"/>
        </w:rPr>
        <w:t xml:space="preserve"> el </w:t>
      </w:r>
      <w:r w:rsidR="0075706C">
        <w:rPr>
          <w:rFonts w:ascii="Times New Roman" w:hAnsi="Times New Roman" w:cs="Times New Roman"/>
          <w:sz w:val="24"/>
          <w:szCs w:val="24"/>
          <w:lang w:val="es-ES"/>
        </w:rPr>
        <w:t>encuentro</w:t>
      </w:r>
      <w:r w:rsidR="002574BB" w:rsidRPr="002574BB">
        <w:rPr>
          <w:rFonts w:ascii="Times New Roman" w:hAnsi="Times New Roman" w:cs="Times New Roman"/>
          <w:sz w:val="24"/>
          <w:szCs w:val="24"/>
          <w:lang w:val="es-ES"/>
        </w:rPr>
        <w:t xml:space="preserve"> por parte de sus </w:t>
      </w:r>
      <w:r w:rsidR="00B42367">
        <w:rPr>
          <w:rFonts w:ascii="Times New Roman" w:hAnsi="Times New Roman" w:cs="Times New Roman"/>
          <w:sz w:val="24"/>
          <w:szCs w:val="24"/>
          <w:lang w:val="es-ES"/>
        </w:rPr>
        <w:t>familiares</w:t>
      </w:r>
      <w:r w:rsidR="002574BB" w:rsidRPr="002574BB">
        <w:rPr>
          <w:rFonts w:ascii="Times New Roman" w:hAnsi="Times New Roman" w:cs="Times New Roman"/>
          <w:sz w:val="24"/>
          <w:szCs w:val="24"/>
          <w:lang w:val="es-ES"/>
        </w:rPr>
        <w:t>: “para vivir el duelo, hace falta un reconocimiento social de que la muerte es real. Para eso, hace falta un cuerpo”</w:t>
      </w:r>
      <w:r w:rsidR="00D17ADE">
        <w:rPr>
          <w:rFonts w:ascii="Times New Roman" w:hAnsi="Times New Roman" w:cs="Times New Roman"/>
          <w:sz w:val="24"/>
          <w:szCs w:val="24"/>
          <w:lang w:val="es-ES"/>
        </w:rPr>
        <w:t>.</w:t>
      </w:r>
      <w:r w:rsidR="00D17ADE">
        <w:rPr>
          <w:rStyle w:val="Znakapoznpodarou"/>
          <w:rFonts w:ascii="Times New Roman" w:hAnsi="Times New Roman" w:cs="Times New Roman"/>
          <w:sz w:val="24"/>
          <w:szCs w:val="24"/>
          <w:lang w:val="es-ES"/>
        </w:rPr>
        <w:footnoteReference w:id="31"/>
      </w:r>
      <w:r w:rsidR="002574BB" w:rsidRPr="002574BB">
        <w:rPr>
          <w:rFonts w:ascii="Times New Roman" w:hAnsi="Times New Roman" w:cs="Times New Roman"/>
          <w:sz w:val="24"/>
          <w:szCs w:val="24"/>
          <w:lang w:val="es-ES"/>
        </w:rPr>
        <w:t xml:space="preserve"> Esto ocurre a Juan en su </w:t>
      </w:r>
      <w:r w:rsidR="0075706C">
        <w:rPr>
          <w:rFonts w:ascii="Times New Roman" w:hAnsi="Times New Roman" w:cs="Times New Roman"/>
          <w:sz w:val="24"/>
          <w:szCs w:val="24"/>
          <w:lang w:val="es-ES"/>
        </w:rPr>
        <w:t xml:space="preserve">intención de </w:t>
      </w:r>
      <w:r>
        <w:rPr>
          <w:rFonts w:ascii="Times New Roman" w:hAnsi="Times New Roman" w:cs="Times New Roman"/>
          <w:sz w:val="24"/>
          <w:szCs w:val="24"/>
          <w:lang w:val="es-ES"/>
        </w:rPr>
        <w:t>encontrar</w:t>
      </w:r>
      <w:r w:rsidR="002574BB" w:rsidRPr="002574BB">
        <w:rPr>
          <w:rFonts w:ascii="Times New Roman" w:hAnsi="Times New Roman" w:cs="Times New Roman"/>
          <w:sz w:val="24"/>
          <w:szCs w:val="24"/>
          <w:lang w:val="es-ES"/>
        </w:rPr>
        <w:t xml:space="preserve"> </w:t>
      </w:r>
      <w:r w:rsidR="0075706C">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 Rosario</w:t>
      </w:r>
      <w:r w:rsidR="00D17ADE">
        <w:rPr>
          <w:rFonts w:ascii="Times New Roman" w:hAnsi="Times New Roman" w:cs="Times New Roman"/>
          <w:sz w:val="24"/>
          <w:szCs w:val="24"/>
          <w:lang w:val="es-ES"/>
        </w:rPr>
        <w:t xml:space="preserve"> o</w:t>
      </w:r>
      <w:r w:rsidR="002574BB" w:rsidRPr="002574BB">
        <w:rPr>
          <w:rFonts w:ascii="Times New Roman" w:hAnsi="Times New Roman" w:cs="Times New Roman"/>
          <w:sz w:val="24"/>
          <w:szCs w:val="24"/>
          <w:lang w:val="es-ES"/>
        </w:rPr>
        <w:t xml:space="preserve"> a Gaspar y sus amigos ante la desaparición de Adela. </w:t>
      </w:r>
      <w:r w:rsidR="0075706C">
        <w:rPr>
          <w:rFonts w:ascii="Times New Roman" w:hAnsi="Times New Roman" w:cs="Times New Roman"/>
          <w:sz w:val="24"/>
          <w:szCs w:val="24"/>
          <w:lang w:val="es-ES"/>
        </w:rPr>
        <w:t>E</w:t>
      </w:r>
      <w:r w:rsidR="002574BB" w:rsidRPr="002574BB">
        <w:rPr>
          <w:rFonts w:ascii="Times New Roman" w:hAnsi="Times New Roman" w:cs="Times New Roman"/>
          <w:sz w:val="24"/>
          <w:szCs w:val="24"/>
          <w:lang w:val="es-ES"/>
        </w:rPr>
        <w:t>n la crónica de Gallardo, se describe el dolor de las familias que</w:t>
      </w:r>
      <w:r w:rsidR="00D17ADE">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esperan</w:t>
      </w:r>
      <w:r w:rsidR="00B42367">
        <w:rPr>
          <w:rFonts w:ascii="Times New Roman" w:hAnsi="Times New Roman" w:cs="Times New Roman"/>
          <w:sz w:val="24"/>
          <w:szCs w:val="24"/>
          <w:lang w:val="es-ES"/>
        </w:rPr>
        <w:t xml:space="preserve"> por lo menos</w:t>
      </w:r>
      <w:r w:rsidR="0075706C">
        <w:rPr>
          <w:rFonts w:ascii="Times New Roman" w:hAnsi="Times New Roman" w:cs="Times New Roman"/>
          <w:sz w:val="24"/>
          <w:szCs w:val="24"/>
          <w:lang w:val="es-ES"/>
        </w:rPr>
        <w:t xml:space="preserve"> algunas</w:t>
      </w:r>
      <w:r w:rsidR="002574BB" w:rsidRPr="002574BB">
        <w:rPr>
          <w:rFonts w:ascii="Times New Roman" w:hAnsi="Times New Roman" w:cs="Times New Roman"/>
          <w:sz w:val="24"/>
          <w:szCs w:val="24"/>
          <w:lang w:val="es-ES"/>
        </w:rPr>
        <w:t xml:space="preserve"> noticias </w:t>
      </w:r>
      <w:r w:rsidR="0075706C">
        <w:rPr>
          <w:rFonts w:ascii="Times New Roman" w:hAnsi="Times New Roman" w:cs="Times New Roman"/>
          <w:sz w:val="24"/>
          <w:szCs w:val="24"/>
          <w:lang w:val="es-ES"/>
        </w:rPr>
        <w:t>sobre</w:t>
      </w:r>
      <w:r w:rsidR="002574BB" w:rsidRPr="002574BB">
        <w:rPr>
          <w:rFonts w:ascii="Times New Roman" w:hAnsi="Times New Roman" w:cs="Times New Roman"/>
          <w:sz w:val="24"/>
          <w:szCs w:val="24"/>
          <w:lang w:val="es-ES"/>
        </w:rPr>
        <w:t xml:space="preserve"> sus muertos, con </w:t>
      </w:r>
      <w:r w:rsidR="0075706C">
        <w:rPr>
          <w:rFonts w:ascii="Times New Roman" w:hAnsi="Times New Roman" w:cs="Times New Roman"/>
          <w:sz w:val="24"/>
          <w:szCs w:val="24"/>
          <w:lang w:val="es-ES"/>
        </w:rPr>
        <w:t>intención</w:t>
      </w:r>
      <w:r w:rsidR="002574BB" w:rsidRPr="002574BB">
        <w:rPr>
          <w:rFonts w:ascii="Times New Roman" w:hAnsi="Times New Roman" w:cs="Times New Roman"/>
          <w:sz w:val="24"/>
          <w:szCs w:val="24"/>
          <w:lang w:val="es-ES"/>
        </w:rPr>
        <w:t xml:space="preserve"> de </w:t>
      </w:r>
      <w:r w:rsidR="00D17ADE">
        <w:rPr>
          <w:rFonts w:ascii="Times New Roman" w:hAnsi="Times New Roman" w:cs="Times New Roman"/>
          <w:sz w:val="24"/>
          <w:szCs w:val="24"/>
          <w:lang w:val="es-ES"/>
        </w:rPr>
        <w:t>guardar en memoria</w:t>
      </w:r>
      <w:r w:rsidR="002574BB" w:rsidRPr="002574BB">
        <w:rPr>
          <w:rFonts w:ascii="Times New Roman" w:hAnsi="Times New Roman" w:cs="Times New Roman"/>
          <w:sz w:val="24"/>
          <w:szCs w:val="24"/>
          <w:lang w:val="es-ES"/>
        </w:rPr>
        <w:t xml:space="preserve"> a todas esas víctimas olvidadas. </w:t>
      </w:r>
    </w:p>
    <w:p w14:paraId="22C8F919" w14:textId="3E5F8413" w:rsidR="00F45AD2" w:rsidRDefault="0075706C"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2574BB" w:rsidRPr="002574BB">
        <w:rPr>
          <w:rFonts w:ascii="Times New Roman" w:hAnsi="Times New Roman" w:cs="Times New Roman"/>
          <w:sz w:val="24"/>
          <w:szCs w:val="24"/>
          <w:lang w:val="es-ES"/>
        </w:rPr>
        <w:t xml:space="preserve">a </w:t>
      </w:r>
      <w:proofErr w:type="spellStart"/>
      <w:r w:rsidR="002574BB" w:rsidRPr="002574BB">
        <w:rPr>
          <w:rFonts w:ascii="Times New Roman" w:hAnsi="Times New Roman" w:cs="Times New Roman"/>
          <w:sz w:val="24"/>
          <w:szCs w:val="24"/>
          <w:lang w:val="es-ES"/>
        </w:rPr>
        <w:t>pos</w:t>
      </w:r>
      <w:r w:rsidR="006515B5">
        <w:rPr>
          <w:rFonts w:ascii="Times New Roman" w:hAnsi="Times New Roman" w:cs="Times New Roman"/>
          <w:sz w:val="24"/>
          <w:szCs w:val="24"/>
          <w:lang w:val="es-ES"/>
        </w:rPr>
        <w:t>t</w:t>
      </w:r>
      <w:r w:rsidR="002574BB" w:rsidRPr="002574BB">
        <w:rPr>
          <w:rFonts w:ascii="Times New Roman" w:hAnsi="Times New Roman" w:cs="Times New Roman"/>
          <w:sz w:val="24"/>
          <w:szCs w:val="24"/>
          <w:lang w:val="es-ES"/>
        </w:rPr>
        <w:t>memoria</w:t>
      </w:r>
      <w:proofErr w:type="spellEnd"/>
      <w:r w:rsidR="002574BB" w:rsidRPr="002574BB">
        <w:rPr>
          <w:rFonts w:ascii="Times New Roman" w:hAnsi="Times New Roman" w:cs="Times New Roman"/>
          <w:sz w:val="24"/>
          <w:szCs w:val="24"/>
          <w:lang w:val="es-ES"/>
        </w:rPr>
        <w:t xml:space="preserve"> </w:t>
      </w:r>
      <w:r w:rsidR="006515B5">
        <w:rPr>
          <w:rFonts w:ascii="Times New Roman" w:hAnsi="Times New Roman" w:cs="Times New Roman"/>
          <w:sz w:val="24"/>
          <w:szCs w:val="24"/>
          <w:lang w:val="es-ES"/>
        </w:rPr>
        <w:t>puede s</w:t>
      </w:r>
      <w:r w:rsidR="00B42367">
        <w:rPr>
          <w:rFonts w:ascii="Times New Roman" w:hAnsi="Times New Roman" w:cs="Times New Roman"/>
          <w:sz w:val="24"/>
          <w:szCs w:val="24"/>
          <w:lang w:val="es-ES"/>
        </w:rPr>
        <w:t>er</w:t>
      </w:r>
      <w:r w:rsidR="002574BB" w:rsidRPr="002574BB">
        <w:rPr>
          <w:rFonts w:ascii="Times New Roman" w:hAnsi="Times New Roman" w:cs="Times New Roman"/>
          <w:sz w:val="24"/>
          <w:szCs w:val="24"/>
          <w:lang w:val="es-ES"/>
        </w:rPr>
        <w:t xml:space="preserve"> </w:t>
      </w:r>
      <w:r w:rsidR="006515B5">
        <w:rPr>
          <w:rFonts w:ascii="Times New Roman" w:hAnsi="Times New Roman" w:cs="Times New Roman"/>
          <w:sz w:val="24"/>
          <w:szCs w:val="24"/>
          <w:lang w:val="es-ES"/>
        </w:rPr>
        <w:t>otro de</w:t>
      </w:r>
      <w:r w:rsidR="002574BB" w:rsidRPr="002574BB">
        <w:rPr>
          <w:rFonts w:ascii="Times New Roman" w:hAnsi="Times New Roman" w:cs="Times New Roman"/>
          <w:sz w:val="24"/>
          <w:szCs w:val="24"/>
          <w:lang w:val="es-ES"/>
        </w:rPr>
        <w:t xml:space="preserve"> los temas </w:t>
      </w:r>
      <w:r w:rsidR="006515B5">
        <w:rPr>
          <w:rFonts w:ascii="Times New Roman" w:hAnsi="Times New Roman" w:cs="Times New Roman"/>
          <w:sz w:val="24"/>
          <w:szCs w:val="24"/>
          <w:lang w:val="es-ES"/>
        </w:rPr>
        <w:t>destacados</w:t>
      </w:r>
      <w:r w:rsidR="002574BB" w:rsidRPr="002574BB">
        <w:rPr>
          <w:rFonts w:ascii="Times New Roman" w:hAnsi="Times New Roman" w:cs="Times New Roman"/>
          <w:sz w:val="24"/>
          <w:szCs w:val="24"/>
          <w:lang w:val="es-ES"/>
        </w:rPr>
        <w:t xml:space="preserve"> en </w:t>
      </w:r>
      <w:r w:rsidR="002574BB" w:rsidRPr="00325E6F">
        <w:rPr>
          <w:rFonts w:ascii="Times New Roman" w:hAnsi="Times New Roman" w:cs="Times New Roman"/>
          <w:i/>
          <w:iCs/>
          <w:sz w:val="24"/>
          <w:szCs w:val="24"/>
          <w:lang w:val="es-ES"/>
        </w:rPr>
        <w:t xml:space="preserve">Nuestra </w:t>
      </w:r>
      <w:r w:rsidR="000C75B5">
        <w:rPr>
          <w:rFonts w:ascii="Times New Roman" w:hAnsi="Times New Roman" w:cs="Times New Roman"/>
          <w:i/>
          <w:iCs/>
          <w:sz w:val="24"/>
          <w:szCs w:val="24"/>
          <w:lang w:val="es-ES"/>
        </w:rPr>
        <w:t>p</w:t>
      </w:r>
      <w:r w:rsidR="002574BB" w:rsidRPr="00325E6F">
        <w:rPr>
          <w:rFonts w:ascii="Times New Roman" w:hAnsi="Times New Roman" w:cs="Times New Roman"/>
          <w:i/>
          <w:iCs/>
          <w:sz w:val="24"/>
          <w:szCs w:val="24"/>
          <w:lang w:val="es-ES"/>
        </w:rPr>
        <w:t xml:space="preserve">arte de </w:t>
      </w:r>
      <w:r w:rsidR="004A3823">
        <w:rPr>
          <w:rFonts w:ascii="Times New Roman" w:hAnsi="Times New Roman" w:cs="Times New Roman"/>
          <w:i/>
          <w:iCs/>
          <w:sz w:val="24"/>
          <w:szCs w:val="24"/>
          <w:lang w:val="es-ES"/>
        </w:rPr>
        <w:t>n</w:t>
      </w:r>
      <w:r w:rsidR="002574BB" w:rsidRPr="00325E6F">
        <w:rPr>
          <w:rFonts w:ascii="Times New Roman" w:hAnsi="Times New Roman" w:cs="Times New Roman"/>
          <w:i/>
          <w:iCs/>
          <w:sz w:val="24"/>
          <w:szCs w:val="24"/>
          <w:lang w:val="es-ES"/>
        </w:rPr>
        <w:t>oche</w:t>
      </w:r>
      <w:r w:rsidR="002574B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Indica de qué manera </w:t>
      </w:r>
      <w:r w:rsidR="002574BB" w:rsidRPr="002574BB">
        <w:rPr>
          <w:rFonts w:ascii="Times New Roman" w:hAnsi="Times New Roman" w:cs="Times New Roman"/>
          <w:sz w:val="24"/>
          <w:szCs w:val="24"/>
          <w:lang w:val="es-ES"/>
        </w:rPr>
        <w:t>esas desapariciones no sol</w:t>
      </w:r>
      <w:r w:rsidR="00D17ADE">
        <w:rPr>
          <w:rFonts w:ascii="Times New Roman" w:hAnsi="Times New Roman" w:cs="Times New Roman"/>
          <w:sz w:val="24"/>
          <w:szCs w:val="24"/>
          <w:lang w:val="es-ES"/>
        </w:rPr>
        <w:t>amente</w:t>
      </w:r>
      <w:r w:rsidR="002574B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afectan</w:t>
      </w:r>
      <w:r w:rsidR="002574BB" w:rsidRPr="002574BB">
        <w:rPr>
          <w:rFonts w:ascii="Times New Roman" w:hAnsi="Times New Roman" w:cs="Times New Roman"/>
          <w:sz w:val="24"/>
          <w:szCs w:val="24"/>
          <w:lang w:val="es-ES"/>
        </w:rPr>
        <w:t xml:space="preserve"> a quienes las </w:t>
      </w:r>
      <w:r w:rsidR="00ED6DEB">
        <w:rPr>
          <w:rFonts w:ascii="Times New Roman" w:hAnsi="Times New Roman" w:cs="Times New Roman"/>
          <w:sz w:val="24"/>
          <w:szCs w:val="24"/>
          <w:lang w:val="es-ES"/>
        </w:rPr>
        <w:t>sufr</w:t>
      </w:r>
      <w:r w:rsidR="002574BB" w:rsidRPr="002574BB">
        <w:rPr>
          <w:rFonts w:ascii="Times New Roman" w:hAnsi="Times New Roman" w:cs="Times New Roman"/>
          <w:sz w:val="24"/>
          <w:szCs w:val="24"/>
          <w:lang w:val="es-ES"/>
        </w:rPr>
        <w:t>en, sino también a tod</w:t>
      </w:r>
      <w:r w:rsidR="00ED6DEB">
        <w:rPr>
          <w:rFonts w:ascii="Times New Roman" w:hAnsi="Times New Roman" w:cs="Times New Roman"/>
          <w:sz w:val="24"/>
          <w:szCs w:val="24"/>
          <w:lang w:val="es-ES"/>
        </w:rPr>
        <w:t>as</w:t>
      </w:r>
      <w:r w:rsidR="002574BB" w:rsidRPr="002574BB">
        <w:rPr>
          <w:rFonts w:ascii="Times New Roman" w:hAnsi="Times New Roman" w:cs="Times New Roman"/>
          <w:sz w:val="24"/>
          <w:szCs w:val="24"/>
          <w:lang w:val="es-ES"/>
        </w:rPr>
        <w:t xml:space="preserve"> </w:t>
      </w:r>
      <w:r w:rsidR="00ED6DEB">
        <w:rPr>
          <w:rFonts w:ascii="Times New Roman" w:hAnsi="Times New Roman" w:cs="Times New Roman"/>
          <w:sz w:val="24"/>
          <w:szCs w:val="24"/>
          <w:lang w:val="es-ES"/>
        </w:rPr>
        <w:t xml:space="preserve">las personas </w:t>
      </w:r>
      <w:r>
        <w:rPr>
          <w:rFonts w:ascii="Times New Roman" w:hAnsi="Times New Roman" w:cs="Times New Roman"/>
          <w:sz w:val="24"/>
          <w:szCs w:val="24"/>
          <w:lang w:val="es-ES"/>
        </w:rPr>
        <w:t>relacionadas</w:t>
      </w:r>
      <w:r w:rsidR="00ED6DEB">
        <w:rPr>
          <w:rFonts w:ascii="Times New Roman" w:hAnsi="Times New Roman" w:cs="Times New Roman"/>
          <w:sz w:val="24"/>
          <w:szCs w:val="24"/>
          <w:lang w:val="es-ES"/>
        </w:rPr>
        <w:t xml:space="preserve"> a los </w:t>
      </w:r>
      <w:r w:rsidR="002574BB" w:rsidRPr="002574BB">
        <w:rPr>
          <w:rFonts w:ascii="Times New Roman" w:hAnsi="Times New Roman" w:cs="Times New Roman"/>
          <w:sz w:val="24"/>
          <w:szCs w:val="24"/>
          <w:lang w:val="es-ES"/>
        </w:rPr>
        <w:t>desaparecido</w:t>
      </w:r>
      <w:r w:rsidR="00ED6DEB">
        <w:rPr>
          <w:rFonts w:ascii="Times New Roman" w:hAnsi="Times New Roman" w:cs="Times New Roman"/>
          <w:sz w:val="24"/>
          <w:szCs w:val="24"/>
          <w:lang w:val="es-ES"/>
        </w:rPr>
        <w:t>s</w:t>
      </w:r>
      <w:r w:rsidR="002574BB" w:rsidRPr="002574BB">
        <w:rPr>
          <w:rFonts w:ascii="Times New Roman" w:hAnsi="Times New Roman" w:cs="Times New Roman"/>
          <w:sz w:val="24"/>
          <w:szCs w:val="24"/>
          <w:lang w:val="es-ES"/>
        </w:rPr>
        <w:t xml:space="preserve"> que no vivieron</w:t>
      </w:r>
      <w:r w:rsidR="006515B5">
        <w:rPr>
          <w:rFonts w:ascii="Times New Roman" w:hAnsi="Times New Roman" w:cs="Times New Roman"/>
          <w:sz w:val="24"/>
          <w:szCs w:val="24"/>
          <w:lang w:val="es-ES"/>
        </w:rPr>
        <w:t xml:space="preserve"> esa</w:t>
      </w:r>
      <w:r w:rsidR="002574BB" w:rsidRPr="002574BB">
        <w:rPr>
          <w:rFonts w:ascii="Times New Roman" w:hAnsi="Times New Roman" w:cs="Times New Roman"/>
          <w:sz w:val="24"/>
          <w:szCs w:val="24"/>
          <w:lang w:val="es-ES"/>
        </w:rPr>
        <w:t xml:space="preserve"> violencia. Ese dolor que </w:t>
      </w:r>
      <w:r>
        <w:rPr>
          <w:rFonts w:ascii="Times New Roman" w:hAnsi="Times New Roman" w:cs="Times New Roman"/>
          <w:sz w:val="24"/>
          <w:szCs w:val="24"/>
          <w:lang w:val="es-ES"/>
        </w:rPr>
        <w:t>afecta</w:t>
      </w:r>
      <w:r w:rsidR="002574BB" w:rsidRPr="002574BB">
        <w:rPr>
          <w:rFonts w:ascii="Times New Roman" w:hAnsi="Times New Roman" w:cs="Times New Roman"/>
          <w:sz w:val="24"/>
          <w:szCs w:val="24"/>
          <w:lang w:val="es-ES"/>
        </w:rPr>
        <w:t xml:space="preserve"> y </w:t>
      </w:r>
      <w:r w:rsidR="00ED6DEB">
        <w:rPr>
          <w:rFonts w:ascii="Times New Roman" w:hAnsi="Times New Roman" w:cs="Times New Roman"/>
          <w:sz w:val="24"/>
          <w:szCs w:val="24"/>
          <w:lang w:val="es-ES"/>
        </w:rPr>
        <w:t>vuelve</w:t>
      </w:r>
      <w:r w:rsidR="002574BB" w:rsidRPr="002574BB">
        <w:rPr>
          <w:rFonts w:ascii="Times New Roman" w:hAnsi="Times New Roman" w:cs="Times New Roman"/>
          <w:sz w:val="24"/>
          <w:szCs w:val="24"/>
          <w:lang w:val="es-ES"/>
        </w:rPr>
        <w:t xml:space="preserve"> en los </w:t>
      </w:r>
      <w:r>
        <w:rPr>
          <w:rFonts w:ascii="Times New Roman" w:hAnsi="Times New Roman" w:cs="Times New Roman"/>
          <w:sz w:val="24"/>
          <w:szCs w:val="24"/>
          <w:lang w:val="es-ES"/>
        </w:rPr>
        <w:t>relatos</w:t>
      </w:r>
      <w:r w:rsidR="002574BB" w:rsidRPr="002574BB">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2574BB" w:rsidRPr="002574BB">
        <w:rPr>
          <w:rFonts w:ascii="Times New Roman" w:hAnsi="Times New Roman" w:cs="Times New Roman"/>
          <w:sz w:val="24"/>
          <w:szCs w:val="24"/>
          <w:lang w:val="es-ES"/>
        </w:rPr>
        <w:t xml:space="preserve"> se </w:t>
      </w:r>
      <w:r>
        <w:rPr>
          <w:rFonts w:ascii="Times New Roman" w:hAnsi="Times New Roman" w:cs="Times New Roman"/>
          <w:sz w:val="24"/>
          <w:szCs w:val="24"/>
          <w:lang w:val="es-ES"/>
        </w:rPr>
        <w:t>presenta a través</w:t>
      </w:r>
      <w:r w:rsidR="002574BB" w:rsidRPr="002574BB">
        <w:rPr>
          <w:rFonts w:ascii="Times New Roman" w:hAnsi="Times New Roman" w:cs="Times New Roman"/>
          <w:sz w:val="24"/>
          <w:szCs w:val="24"/>
          <w:lang w:val="es-ES"/>
        </w:rPr>
        <w:t xml:space="preserve"> de </w:t>
      </w:r>
      <w:r w:rsidR="00B42367">
        <w:rPr>
          <w:rFonts w:ascii="Times New Roman" w:hAnsi="Times New Roman" w:cs="Times New Roman"/>
          <w:sz w:val="24"/>
          <w:szCs w:val="24"/>
          <w:lang w:val="es-ES"/>
        </w:rPr>
        <w:t>modos</w:t>
      </w:r>
      <w:r w:rsidR="002574BB" w:rsidRPr="002574BB">
        <w:rPr>
          <w:rFonts w:ascii="Times New Roman" w:hAnsi="Times New Roman" w:cs="Times New Roman"/>
          <w:sz w:val="24"/>
          <w:szCs w:val="24"/>
          <w:lang w:val="es-ES"/>
        </w:rPr>
        <w:t xml:space="preserve"> </w:t>
      </w:r>
      <w:r w:rsidR="00ED6DEB">
        <w:rPr>
          <w:rFonts w:ascii="Times New Roman" w:hAnsi="Times New Roman" w:cs="Times New Roman"/>
          <w:sz w:val="24"/>
          <w:szCs w:val="24"/>
          <w:lang w:val="es-ES"/>
        </w:rPr>
        <w:t>diferentes</w:t>
      </w:r>
      <w:r>
        <w:rPr>
          <w:rFonts w:ascii="Times New Roman" w:hAnsi="Times New Roman" w:cs="Times New Roman"/>
          <w:sz w:val="24"/>
          <w:szCs w:val="24"/>
          <w:lang w:val="es-ES"/>
        </w:rPr>
        <w:t>. Según</w:t>
      </w:r>
      <w:r w:rsidR="00ED6DE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Leandro-Hernández: </w:t>
      </w:r>
    </w:p>
    <w:p w14:paraId="62DD67D3" w14:textId="7E45F35B" w:rsidR="00ED6DEB" w:rsidRPr="00B42367" w:rsidRDefault="00925CBE" w:rsidP="00E669FA">
      <w:pPr>
        <w:spacing w:after="240" w:line="360" w:lineRule="auto"/>
        <w:ind w:left="708"/>
        <w:jc w:val="both"/>
        <w:rPr>
          <w:rFonts w:ascii="Times New Roman" w:hAnsi="Times New Roman" w:cs="Times New Roman"/>
          <w:sz w:val="20"/>
          <w:szCs w:val="20"/>
          <w:lang w:val="es-ES"/>
        </w:rPr>
      </w:pPr>
      <w:r w:rsidRPr="00B42367">
        <w:rPr>
          <w:rFonts w:ascii="Times New Roman" w:hAnsi="Times New Roman" w:cs="Times New Roman"/>
          <w:sz w:val="20"/>
          <w:szCs w:val="20"/>
          <w:lang w:val="es-ES"/>
        </w:rPr>
        <w:t>“</w:t>
      </w:r>
      <w:r w:rsidR="002574BB" w:rsidRPr="00B42367">
        <w:rPr>
          <w:rFonts w:ascii="Times New Roman" w:hAnsi="Times New Roman" w:cs="Times New Roman"/>
          <w:sz w:val="20"/>
          <w:szCs w:val="20"/>
          <w:lang w:val="es-ES"/>
        </w:rPr>
        <w:t xml:space="preserve">El relato de </w:t>
      </w:r>
      <w:r w:rsidR="004E5EE0" w:rsidRPr="00B42367">
        <w:rPr>
          <w:rFonts w:ascii="Times New Roman" w:hAnsi="Times New Roman" w:cs="Times New Roman"/>
          <w:sz w:val="20"/>
          <w:szCs w:val="20"/>
          <w:lang w:val="es-ES"/>
        </w:rPr>
        <w:t>Enr</w:t>
      </w:r>
      <w:r w:rsidR="0075706C" w:rsidRPr="00B42367">
        <w:rPr>
          <w:rFonts w:ascii="Times New Roman" w:hAnsi="Times New Roman" w:cs="Times New Roman"/>
          <w:sz w:val="20"/>
          <w:szCs w:val="20"/>
          <w:lang w:val="es-ES"/>
        </w:rPr>
        <w:t>í</w:t>
      </w:r>
      <w:r w:rsidR="004E5EE0" w:rsidRPr="00B42367">
        <w:rPr>
          <w:rFonts w:ascii="Times New Roman" w:hAnsi="Times New Roman" w:cs="Times New Roman"/>
          <w:sz w:val="20"/>
          <w:szCs w:val="20"/>
          <w:lang w:val="es-ES"/>
        </w:rPr>
        <w:t>quez</w:t>
      </w:r>
      <w:r w:rsidR="002574BB" w:rsidRPr="00B42367">
        <w:rPr>
          <w:rFonts w:ascii="Times New Roman" w:hAnsi="Times New Roman" w:cs="Times New Roman"/>
          <w:sz w:val="20"/>
          <w:szCs w:val="20"/>
          <w:lang w:val="es-ES"/>
        </w:rPr>
        <w:t xml:space="preserve"> propone un acercamiento a la historia argentina desde lo sobrenatural. Sujeto y otredad se enfrentan desde lo terrorífico. </w:t>
      </w:r>
      <w:r w:rsidR="004E5EE0" w:rsidRPr="00B42367">
        <w:rPr>
          <w:rFonts w:ascii="Times New Roman" w:hAnsi="Times New Roman" w:cs="Times New Roman"/>
          <w:sz w:val="20"/>
          <w:szCs w:val="20"/>
          <w:lang w:val="es-ES"/>
        </w:rPr>
        <w:t>Enr</w:t>
      </w:r>
      <w:r w:rsidR="0075706C" w:rsidRPr="00B42367">
        <w:rPr>
          <w:rFonts w:ascii="Times New Roman" w:hAnsi="Times New Roman" w:cs="Times New Roman"/>
          <w:sz w:val="20"/>
          <w:szCs w:val="20"/>
          <w:lang w:val="es-ES"/>
        </w:rPr>
        <w:t>í</w:t>
      </w:r>
      <w:r w:rsidR="004E5EE0" w:rsidRPr="00B42367">
        <w:rPr>
          <w:rFonts w:ascii="Times New Roman" w:hAnsi="Times New Roman" w:cs="Times New Roman"/>
          <w:sz w:val="20"/>
          <w:szCs w:val="20"/>
          <w:lang w:val="es-ES"/>
        </w:rPr>
        <w:t>quez</w:t>
      </w:r>
      <w:r w:rsidR="002574BB" w:rsidRPr="00B42367">
        <w:rPr>
          <w:rFonts w:ascii="Times New Roman" w:hAnsi="Times New Roman" w:cs="Times New Roman"/>
          <w:sz w:val="20"/>
          <w:szCs w:val="20"/>
          <w:lang w:val="es-ES"/>
        </w:rPr>
        <w:t xml:space="preserve"> nos presenta su visión acerca de los años postdictadura y la búsqueda de la restitución de la memoria de los desaparecidos. Es a</w:t>
      </w:r>
      <w:r w:rsidR="00A7090D" w:rsidRPr="00B42367">
        <w:rPr>
          <w:rFonts w:ascii="Times New Roman" w:hAnsi="Times New Roman" w:cs="Times New Roman"/>
          <w:sz w:val="20"/>
          <w:szCs w:val="20"/>
          <w:lang w:val="es-ES"/>
        </w:rPr>
        <w:t> </w:t>
      </w:r>
      <w:r w:rsidR="002574BB" w:rsidRPr="00B42367">
        <w:rPr>
          <w:rFonts w:ascii="Times New Roman" w:hAnsi="Times New Roman" w:cs="Times New Roman"/>
          <w:sz w:val="20"/>
          <w:szCs w:val="20"/>
          <w:lang w:val="es-ES"/>
        </w:rPr>
        <w:t>través de lo fantástico que la autora se aproxima a la realidad argentina, […] ese espacio más allá de los límites de lo real desde donde el individuo puede tomar distancia del mundo conocido e indagarlo por medio del lenguaje. […] Esta memoria heredada o</w:t>
      </w:r>
      <w:r w:rsidR="009B10A0" w:rsidRPr="00B42367">
        <w:rPr>
          <w:rFonts w:ascii="Times New Roman" w:hAnsi="Times New Roman" w:cs="Times New Roman"/>
          <w:sz w:val="20"/>
          <w:szCs w:val="20"/>
          <w:lang w:val="es-ES"/>
        </w:rPr>
        <w:t> </w:t>
      </w:r>
      <w:r w:rsidR="002574BB" w:rsidRPr="00B42367">
        <w:rPr>
          <w:rFonts w:ascii="Times New Roman" w:hAnsi="Times New Roman" w:cs="Times New Roman"/>
          <w:sz w:val="20"/>
          <w:szCs w:val="20"/>
          <w:lang w:val="es-ES"/>
        </w:rPr>
        <w:t>posmemoria mantiene en constante actualización ese pasado y genera a través del arte, el cine o la escritura, nuevas relecturas</w:t>
      </w:r>
      <w:r w:rsidR="00CF727A" w:rsidRPr="00B42367">
        <w:rPr>
          <w:rFonts w:ascii="Times New Roman" w:hAnsi="Times New Roman" w:cs="Times New Roman"/>
          <w:sz w:val="20"/>
          <w:szCs w:val="20"/>
          <w:lang w:val="es-ES"/>
        </w:rPr>
        <w:t>.</w:t>
      </w:r>
      <w:r w:rsidRPr="00B42367">
        <w:rPr>
          <w:rFonts w:ascii="Times New Roman" w:hAnsi="Times New Roman" w:cs="Times New Roman"/>
          <w:sz w:val="20"/>
          <w:szCs w:val="20"/>
          <w:lang w:val="es-ES"/>
        </w:rPr>
        <w:t>”</w:t>
      </w:r>
      <w:r w:rsidR="00ED6DEB" w:rsidRPr="00B42367">
        <w:rPr>
          <w:rStyle w:val="Znakapoznpodarou"/>
          <w:rFonts w:ascii="Times New Roman" w:hAnsi="Times New Roman" w:cs="Times New Roman"/>
          <w:sz w:val="20"/>
          <w:szCs w:val="20"/>
          <w:lang w:val="es-ES"/>
        </w:rPr>
        <w:footnoteReference w:id="32"/>
      </w:r>
      <w:r w:rsidR="002574BB" w:rsidRPr="00B42367">
        <w:rPr>
          <w:rFonts w:ascii="Times New Roman" w:hAnsi="Times New Roman" w:cs="Times New Roman"/>
          <w:sz w:val="20"/>
          <w:szCs w:val="20"/>
          <w:lang w:val="es-ES"/>
        </w:rPr>
        <w:t xml:space="preserve"> </w:t>
      </w:r>
    </w:p>
    <w:p w14:paraId="2FE1D32A" w14:textId="4E800A08" w:rsidR="00F45AD2" w:rsidRDefault="006515B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Por último</w:t>
      </w:r>
      <w:r w:rsidR="002574BB" w:rsidRPr="002574BB">
        <w:rPr>
          <w:rFonts w:ascii="Times New Roman" w:hAnsi="Times New Roman" w:cs="Times New Roman"/>
          <w:sz w:val="24"/>
          <w:szCs w:val="24"/>
          <w:lang w:val="es-ES"/>
        </w:rPr>
        <w:t xml:space="preserve">, </w:t>
      </w:r>
      <w:r w:rsidR="0075706C">
        <w:rPr>
          <w:rFonts w:ascii="Times New Roman" w:hAnsi="Times New Roman" w:cs="Times New Roman"/>
          <w:sz w:val="24"/>
          <w:szCs w:val="24"/>
          <w:lang w:val="es-ES"/>
        </w:rPr>
        <w:t>se pueden mencionar algunos</w:t>
      </w:r>
      <w:r w:rsidR="00ED6DE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temas </w:t>
      </w:r>
      <w:r w:rsidR="00ED6DEB">
        <w:rPr>
          <w:rFonts w:ascii="Times New Roman" w:hAnsi="Times New Roman" w:cs="Times New Roman"/>
          <w:sz w:val="24"/>
          <w:szCs w:val="24"/>
          <w:lang w:val="es-ES"/>
        </w:rPr>
        <w:t xml:space="preserve">que </w:t>
      </w:r>
      <w:r w:rsidR="00B42367">
        <w:rPr>
          <w:rFonts w:ascii="Times New Roman" w:hAnsi="Times New Roman" w:cs="Times New Roman"/>
          <w:sz w:val="24"/>
          <w:szCs w:val="24"/>
          <w:lang w:val="es-ES"/>
        </w:rPr>
        <w:t>pueden ser vistos</w:t>
      </w:r>
      <w:r w:rsidR="00ED6DEB">
        <w:rPr>
          <w:rFonts w:ascii="Times New Roman" w:hAnsi="Times New Roman" w:cs="Times New Roman"/>
          <w:sz w:val="24"/>
          <w:szCs w:val="24"/>
          <w:lang w:val="es-ES"/>
        </w:rPr>
        <w:t xml:space="preserve"> como </w:t>
      </w:r>
      <w:r w:rsidR="009B10A0" w:rsidRPr="002F537D">
        <w:rPr>
          <w:rFonts w:ascii="Times New Roman" w:hAnsi="Times New Roman" w:cs="Times New Roman"/>
          <w:sz w:val="24"/>
          <w:szCs w:val="24"/>
          <w:lang w:val="es-ES"/>
        </w:rPr>
        <w:t>secundarios</w:t>
      </w:r>
      <w:r w:rsidR="002F537D">
        <w:rPr>
          <w:rFonts w:ascii="Times New Roman" w:hAnsi="Times New Roman" w:cs="Times New Roman"/>
          <w:sz w:val="24"/>
          <w:szCs w:val="24"/>
          <w:lang w:val="es-ES"/>
        </w:rPr>
        <w:t>,</w:t>
      </w:r>
      <w:r w:rsidR="002574BB" w:rsidRPr="002F537D">
        <w:rPr>
          <w:rFonts w:ascii="Times New Roman" w:hAnsi="Times New Roman" w:cs="Times New Roman"/>
          <w:sz w:val="24"/>
          <w:szCs w:val="24"/>
          <w:lang w:val="es-ES"/>
        </w:rPr>
        <w:t xml:space="preserve"> pero</w:t>
      </w:r>
      <w:r w:rsidR="00ED6DEB" w:rsidRPr="002F537D">
        <w:rPr>
          <w:rFonts w:ascii="Times New Roman" w:hAnsi="Times New Roman" w:cs="Times New Roman"/>
          <w:sz w:val="24"/>
          <w:szCs w:val="24"/>
          <w:lang w:val="es-ES"/>
        </w:rPr>
        <w:t xml:space="preserve"> </w:t>
      </w:r>
      <w:r w:rsidR="00ED6DEB">
        <w:rPr>
          <w:rFonts w:ascii="Times New Roman" w:hAnsi="Times New Roman" w:cs="Times New Roman"/>
          <w:sz w:val="24"/>
          <w:szCs w:val="24"/>
          <w:lang w:val="es-ES"/>
        </w:rPr>
        <w:t xml:space="preserve">también </w:t>
      </w:r>
      <w:r>
        <w:rPr>
          <w:rFonts w:ascii="Times New Roman" w:hAnsi="Times New Roman" w:cs="Times New Roman"/>
          <w:sz w:val="24"/>
          <w:szCs w:val="24"/>
          <w:lang w:val="es-ES"/>
        </w:rPr>
        <w:t>reciben</w:t>
      </w:r>
      <w:r w:rsidR="0075706C">
        <w:rPr>
          <w:rFonts w:ascii="Times New Roman" w:hAnsi="Times New Roman" w:cs="Times New Roman"/>
          <w:sz w:val="24"/>
          <w:szCs w:val="24"/>
          <w:lang w:val="es-ES"/>
        </w:rPr>
        <w:t xml:space="preserve"> cierta importancia.</w:t>
      </w:r>
      <w:r w:rsidR="002574BB" w:rsidRPr="002574BB">
        <w:rPr>
          <w:rFonts w:ascii="Times New Roman" w:hAnsi="Times New Roman" w:cs="Times New Roman"/>
          <w:sz w:val="24"/>
          <w:szCs w:val="24"/>
          <w:lang w:val="es-ES"/>
        </w:rPr>
        <w:t xml:space="preserve"> </w:t>
      </w:r>
      <w:r w:rsidR="0075706C">
        <w:rPr>
          <w:rFonts w:ascii="Times New Roman" w:hAnsi="Times New Roman" w:cs="Times New Roman"/>
          <w:sz w:val="24"/>
          <w:szCs w:val="24"/>
          <w:lang w:val="es-ES"/>
        </w:rPr>
        <w:t xml:space="preserve">Se trata de </w:t>
      </w:r>
      <w:r w:rsidR="002574BB" w:rsidRPr="002574BB">
        <w:rPr>
          <w:rFonts w:ascii="Times New Roman" w:hAnsi="Times New Roman" w:cs="Times New Roman"/>
          <w:sz w:val="24"/>
          <w:szCs w:val="24"/>
          <w:lang w:val="es-ES"/>
        </w:rPr>
        <w:t>la sexualidad y</w:t>
      </w:r>
      <w:r w:rsidR="00B42367">
        <w:rPr>
          <w:rFonts w:ascii="Times New Roman" w:hAnsi="Times New Roman" w:cs="Times New Roman"/>
          <w:sz w:val="24"/>
          <w:szCs w:val="24"/>
          <w:lang w:val="es-ES"/>
        </w:rPr>
        <w:t xml:space="preserve"> el</w:t>
      </w:r>
      <w:r w:rsidR="00ED6DE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erotismo, </w:t>
      </w:r>
      <w:r w:rsidR="00ED6DEB">
        <w:rPr>
          <w:rFonts w:ascii="Times New Roman" w:hAnsi="Times New Roman" w:cs="Times New Roman"/>
          <w:sz w:val="24"/>
          <w:szCs w:val="24"/>
          <w:lang w:val="es-ES"/>
        </w:rPr>
        <w:t xml:space="preserve">temas que </w:t>
      </w:r>
      <w:r w:rsidR="00B42367">
        <w:rPr>
          <w:rFonts w:ascii="Times New Roman" w:hAnsi="Times New Roman" w:cs="Times New Roman"/>
          <w:sz w:val="24"/>
          <w:szCs w:val="24"/>
          <w:lang w:val="es-ES"/>
        </w:rPr>
        <w:t>pueden ser</w:t>
      </w:r>
      <w:r w:rsidR="00ED6DEB">
        <w:rPr>
          <w:rFonts w:ascii="Times New Roman" w:hAnsi="Times New Roman" w:cs="Times New Roman"/>
          <w:sz w:val="24"/>
          <w:szCs w:val="24"/>
          <w:lang w:val="es-ES"/>
        </w:rPr>
        <w:t xml:space="preserve"> considera</w:t>
      </w:r>
      <w:r>
        <w:rPr>
          <w:rFonts w:ascii="Times New Roman" w:hAnsi="Times New Roman" w:cs="Times New Roman"/>
          <w:sz w:val="24"/>
          <w:szCs w:val="24"/>
          <w:lang w:val="es-ES"/>
        </w:rPr>
        <w:t>dos muy</w:t>
      </w:r>
      <w:r w:rsidR="00ED6DEB">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habituales en l</w:t>
      </w:r>
      <w:r w:rsidR="0075706C">
        <w:rPr>
          <w:rFonts w:ascii="Times New Roman" w:hAnsi="Times New Roman" w:cs="Times New Roman"/>
          <w:sz w:val="24"/>
          <w:szCs w:val="24"/>
          <w:lang w:val="es-ES"/>
        </w:rPr>
        <w:t>os textos</w:t>
      </w:r>
      <w:r w:rsidR="002574BB" w:rsidRPr="002574BB">
        <w:rPr>
          <w:rFonts w:ascii="Times New Roman" w:hAnsi="Times New Roman" w:cs="Times New Roman"/>
          <w:sz w:val="24"/>
          <w:szCs w:val="24"/>
          <w:lang w:val="es-ES"/>
        </w:rPr>
        <w:t xml:space="preserve"> argentin</w:t>
      </w:r>
      <w:r w:rsidR="0075706C">
        <w:rPr>
          <w:rFonts w:ascii="Times New Roman" w:hAnsi="Times New Roman" w:cs="Times New Roman"/>
          <w:sz w:val="24"/>
          <w:szCs w:val="24"/>
          <w:lang w:val="es-ES"/>
        </w:rPr>
        <w:t>os</w:t>
      </w:r>
      <w:r w:rsidR="002574BB" w:rsidRPr="002574BB">
        <w:rPr>
          <w:rFonts w:ascii="Times New Roman" w:hAnsi="Times New Roman" w:cs="Times New Roman"/>
          <w:sz w:val="24"/>
          <w:szCs w:val="24"/>
          <w:lang w:val="es-ES"/>
        </w:rPr>
        <w:t xml:space="preserve">. En la novela </w:t>
      </w:r>
      <w:r w:rsidR="0075706C">
        <w:rPr>
          <w:rFonts w:ascii="Times New Roman" w:hAnsi="Times New Roman" w:cs="Times New Roman"/>
          <w:sz w:val="24"/>
          <w:szCs w:val="24"/>
          <w:lang w:val="es-ES"/>
        </w:rPr>
        <w:t>aparecen</w:t>
      </w:r>
      <w:r w:rsidR="002574BB" w:rsidRPr="002574BB">
        <w:rPr>
          <w:rFonts w:ascii="Times New Roman" w:hAnsi="Times New Roman" w:cs="Times New Roman"/>
          <w:sz w:val="24"/>
          <w:szCs w:val="24"/>
          <w:lang w:val="es-ES"/>
        </w:rPr>
        <w:t xml:space="preserve"> </w:t>
      </w:r>
      <w:r w:rsidR="00ED6DEB">
        <w:rPr>
          <w:rFonts w:ascii="Times New Roman" w:hAnsi="Times New Roman" w:cs="Times New Roman"/>
          <w:sz w:val="24"/>
          <w:szCs w:val="24"/>
          <w:lang w:val="es-ES"/>
        </w:rPr>
        <w:t>varias</w:t>
      </w:r>
      <w:r w:rsidR="002574BB" w:rsidRPr="002574BB">
        <w:rPr>
          <w:rFonts w:ascii="Times New Roman" w:hAnsi="Times New Roman" w:cs="Times New Roman"/>
          <w:sz w:val="24"/>
          <w:szCs w:val="24"/>
          <w:lang w:val="es-ES"/>
        </w:rPr>
        <w:t xml:space="preserve"> opciones y orientaciones sexuales</w:t>
      </w:r>
      <w:r>
        <w:rPr>
          <w:rFonts w:ascii="Times New Roman" w:hAnsi="Times New Roman" w:cs="Times New Roman"/>
          <w:sz w:val="24"/>
          <w:szCs w:val="24"/>
          <w:lang w:val="es-ES"/>
        </w:rPr>
        <w:t>,</w:t>
      </w:r>
      <w:r w:rsidR="0075706C">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0075706C">
        <w:rPr>
          <w:rFonts w:ascii="Times New Roman" w:hAnsi="Times New Roman" w:cs="Times New Roman"/>
          <w:sz w:val="24"/>
          <w:szCs w:val="24"/>
          <w:lang w:val="es-ES"/>
        </w:rPr>
        <w:t>parecen</w:t>
      </w:r>
      <w:r w:rsidR="002574BB" w:rsidRPr="002574BB">
        <w:rPr>
          <w:rFonts w:ascii="Times New Roman" w:hAnsi="Times New Roman" w:cs="Times New Roman"/>
          <w:sz w:val="24"/>
          <w:szCs w:val="24"/>
          <w:lang w:val="es-ES"/>
        </w:rPr>
        <w:t xml:space="preserve"> personajes heterosexuales</w:t>
      </w:r>
      <w:r w:rsidR="0075706C">
        <w:rPr>
          <w:rFonts w:ascii="Times New Roman" w:hAnsi="Times New Roman" w:cs="Times New Roman"/>
          <w:sz w:val="24"/>
          <w:szCs w:val="24"/>
          <w:lang w:val="es-ES"/>
        </w:rPr>
        <w:t xml:space="preserve"> cómo</w:t>
      </w:r>
      <w:r w:rsidR="002574BB" w:rsidRPr="002574BB">
        <w:rPr>
          <w:rFonts w:ascii="Times New Roman" w:hAnsi="Times New Roman" w:cs="Times New Roman"/>
          <w:sz w:val="24"/>
          <w:szCs w:val="24"/>
          <w:lang w:val="es-ES"/>
        </w:rPr>
        <w:t xml:space="preserve"> Gaspar</w:t>
      </w:r>
      <w:r w:rsidR="0075706C">
        <w:rPr>
          <w:rFonts w:ascii="Times New Roman" w:hAnsi="Times New Roman" w:cs="Times New Roman"/>
          <w:sz w:val="24"/>
          <w:szCs w:val="24"/>
          <w:lang w:val="es-ES"/>
        </w:rPr>
        <w:t xml:space="preserve"> y</w:t>
      </w:r>
      <w:r w:rsidR="002574BB" w:rsidRPr="002574BB">
        <w:rPr>
          <w:rFonts w:ascii="Times New Roman" w:hAnsi="Times New Roman" w:cs="Times New Roman"/>
          <w:sz w:val="24"/>
          <w:szCs w:val="24"/>
          <w:lang w:val="es-ES"/>
        </w:rPr>
        <w:t xml:space="preserve"> Luis</w:t>
      </w:r>
      <w:r w:rsidR="0075706C">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homosexuales</w:t>
      </w:r>
      <w:r w:rsidR="0075706C">
        <w:rPr>
          <w:rFonts w:ascii="Times New Roman" w:hAnsi="Times New Roman" w:cs="Times New Roman"/>
          <w:sz w:val="24"/>
          <w:szCs w:val="24"/>
          <w:lang w:val="es-ES"/>
        </w:rPr>
        <w:t xml:space="preserve"> cómo</w:t>
      </w:r>
      <w:r w:rsidR="002574BB" w:rsidRPr="002574BB">
        <w:rPr>
          <w:rFonts w:ascii="Times New Roman" w:hAnsi="Times New Roman" w:cs="Times New Roman"/>
          <w:sz w:val="24"/>
          <w:szCs w:val="24"/>
          <w:lang w:val="es-ES"/>
        </w:rPr>
        <w:t xml:space="preserve"> Pablo,</w:t>
      </w:r>
      <w:r w:rsidR="00B42367">
        <w:rPr>
          <w:rFonts w:ascii="Times New Roman" w:hAnsi="Times New Roman" w:cs="Times New Roman"/>
          <w:sz w:val="24"/>
          <w:szCs w:val="24"/>
          <w:lang w:val="es-ES"/>
        </w:rPr>
        <w:t xml:space="preserve"> </w:t>
      </w:r>
      <w:proofErr w:type="spellStart"/>
      <w:r w:rsidR="002574BB" w:rsidRPr="002574BB">
        <w:rPr>
          <w:rFonts w:ascii="Times New Roman" w:hAnsi="Times New Roman" w:cs="Times New Roman"/>
          <w:sz w:val="24"/>
          <w:szCs w:val="24"/>
          <w:lang w:val="es-ES"/>
        </w:rPr>
        <w:t>Sigal</w:t>
      </w:r>
      <w:proofErr w:type="spellEnd"/>
      <w:r w:rsidR="0075706C">
        <w:rPr>
          <w:rFonts w:ascii="Times New Roman" w:hAnsi="Times New Roman" w:cs="Times New Roman"/>
          <w:sz w:val="24"/>
          <w:szCs w:val="24"/>
          <w:lang w:val="es-ES"/>
        </w:rPr>
        <w:t xml:space="preserve"> y</w:t>
      </w:r>
      <w:r w:rsidR="002574BB" w:rsidRPr="002574BB">
        <w:rPr>
          <w:rFonts w:ascii="Times New Roman" w:hAnsi="Times New Roman" w:cs="Times New Roman"/>
          <w:sz w:val="24"/>
          <w:szCs w:val="24"/>
          <w:lang w:val="es-ES"/>
        </w:rPr>
        <w:t xml:space="preserve"> Lau</w:t>
      </w:r>
      <w:r w:rsidR="00ED6DEB">
        <w:rPr>
          <w:rFonts w:ascii="Times New Roman" w:hAnsi="Times New Roman" w:cs="Times New Roman"/>
          <w:sz w:val="24"/>
          <w:szCs w:val="24"/>
          <w:lang w:val="es-ES"/>
        </w:rPr>
        <w:t>ra</w:t>
      </w:r>
      <w:r w:rsidR="002574BB" w:rsidRPr="002574BB">
        <w:rPr>
          <w:rFonts w:ascii="Times New Roman" w:hAnsi="Times New Roman" w:cs="Times New Roman"/>
          <w:sz w:val="24"/>
          <w:szCs w:val="24"/>
          <w:lang w:val="es-ES"/>
        </w:rPr>
        <w:t xml:space="preserve"> o bisexuales</w:t>
      </w:r>
      <w:r w:rsidR="0075706C">
        <w:rPr>
          <w:rFonts w:ascii="Times New Roman" w:hAnsi="Times New Roman" w:cs="Times New Roman"/>
          <w:sz w:val="24"/>
          <w:szCs w:val="24"/>
          <w:lang w:val="es-ES"/>
        </w:rPr>
        <w:t xml:space="preserve"> cómo</w:t>
      </w:r>
      <w:r w:rsidR="002574BB" w:rsidRPr="002574BB">
        <w:rPr>
          <w:rFonts w:ascii="Times New Roman" w:hAnsi="Times New Roman" w:cs="Times New Roman"/>
          <w:sz w:val="24"/>
          <w:szCs w:val="24"/>
          <w:lang w:val="es-ES"/>
        </w:rPr>
        <w:t xml:space="preserve"> Rosario. Las ex</w:t>
      </w:r>
      <w:r w:rsidR="00297796">
        <w:rPr>
          <w:rFonts w:ascii="Times New Roman" w:hAnsi="Times New Roman" w:cs="Times New Roman"/>
          <w:sz w:val="24"/>
          <w:szCs w:val="24"/>
          <w:lang w:val="es-ES"/>
        </w:rPr>
        <w:t>presiones</w:t>
      </w:r>
      <w:r w:rsidR="002574BB" w:rsidRPr="002574BB">
        <w:rPr>
          <w:rFonts w:ascii="Times New Roman" w:hAnsi="Times New Roman" w:cs="Times New Roman"/>
          <w:sz w:val="24"/>
          <w:szCs w:val="24"/>
          <w:lang w:val="es-ES"/>
        </w:rPr>
        <w:t xml:space="preserve"> </w:t>
      </w:r>
      <w:r>
        <w:rPr>
          <w:rFonts w:ascii="Times New Roman" w:hAnsi="Times New Roman" w:cs="Times New Roman"/>
          <w:sz w:val="24"/>
          <w:szCs w:val="24"/>
          <w:lang w:val="es-ES"/>
        </w:rPr>
        <w:t>íntimas</w:t>
      </w:r>
      <w:r w:rsidR="002574BB" w:rsidRPr="002574BB">
        <w:rPr>
          <w:rFonts w:ascii="Times New Roman" w:hAnsi="Times New Roman" w:cs="Times New Roman"/>
          <w:sz w:val="24"/>
          <w:szCs w:val="24"/>
          <w:lang w:val="es-ES"/>
        </w:rPr>
        <w:t xml:space="preserve"> y sensual</w:t>
      </w:r>
      <w:r w:rsidR="00B42367">
        <w:rPr>
          <w:rFonts w:ascii="Times New Roman" w:hAnsi="Times New Roman" w:cs="Times New Roman"/>
          <w:sz w:val="24"/>
          <w:szCs w:val="24"/>
          <w:lang w:val="es-ES"/>
        </w:rPr>
        <w:t>es</w:t>
      </w:r>
      <w:r w:rsidR="002574BB" w:rsidRPr="002574BB">
        <w:rPr>
          <w:rFonts w:ascii="Times New Roman" w:hAnsi="Times New Roman" w:cs="Times New Roman"/>
          <w:sz w:val="24"/>
          <w:szCs w:val="24"/>
          <w:lang w:val="es-ES"/>
        </w:rPr>
        <w:t xml:space="preserve"> </w:t>
      </w:r>
      <w:r w:rsidR="0075706C">
        <w:rPr>
          <w:rFonts w:ascii="Times New Roman" w:hAnsi="Times New Roman" w:cs="Times New Roman"/>
          <w:sz w:val="24"/>
          <w:szCs w:val="24"/>
          <w:lang w:val="es-ES"/>
        </w:rPr>
        <w:t>parece</w:t>
      </w:r>
      <w:r w:rsidR="00B42367">
        <w:rPr>
          <w:rFonts w:ascii="Times New Roman" w:hAnsi="Times New Roman" w:cs="Times New Roman"/>
          <w:sz w:val="24"/>
          <w:szCs w:val="24"/>
          <w:lang w:val="es-ES"/>
        </w:rPr>
        <w:t>n</w:t>
      </w:r>
      <w:r w:rsidR="002574BB" w:rsidRPr="002574BB">
        <w:rPr>
          <w:rFonts w:ascii="Times New Roman" w:hAnsi="Times New Roman" w:cs="Times New Roman"/>
          <w:sz w:val="24"/>
          <w:szCs w:val="24"/>
          <w:lang w:val="es-ES"/>
        </w:rPr>
        <w:t xml:space="preserve"> evidente</w:t>
      </w:r>
      <w:r w:rsidR="00B42367">
        <w:rPr>
          <w:rFonts w:ascii="Times New Roman" w:hAnsi="Times New Roman" w:cs="Times New Roman"/>
          <w:sz w:val="24"/>
          <w:szCs w:val="24"/>
          <w:lang w:val="es-ES"/>
        </w:rPr>
        <w:t>s</w:t>
      </w:r>
      <w:r w:rsidR="0075706C">
        <w:rPr>
          <w:rFonts w:ascii="Times New Roman" w:hAnsi="Times New Roman" w:cs="Times New Roman"/>
          <w:sz w:val="24"/>
          <w:szCs w:val="24"/>
          <w:lang w:val="es-ES"/>
        </w:rPr>
        <w:t xml:space="preserve"> y</w:t>
      </w:r>
      <w:r w:rsidR="002574BB" w:rsidRPr="002574BB">
        <w:rPr>
          <w:rFonts w:ascii="Times New Roman" w:hAnsi="Times New Roman" w:cs="Times New Roman"/>
          <w:sz w:val="24"/>
          <w:szCs w:val="24"/>
          <w:lang w:val="es-ES"/>
        </w:rPr>
        <w:t xml:space="preserve"> sirve</w:t>
      </w:r>
      <w:r w:rsidR="00B42367">
        <w:rPr>
          <w:rFonts w:ascii="Times New Roman" w:hAnsi="Times New Roman" w:cs="Times New Roman"/>
          <w:sz w:val="24"/>
          <w:szCs w:val="24"/>
          <w:lang w:val="es-ES"/>
        </w:rPr>
        <w:t>n</w:t>
      </w:r>
      <w:r w:rsidR="002574BB" w:rsidRPr="002574BB">
        <w:rPr>
          <w:rFonts w:ascii="Times New Roman" w:hAnsi="Times New Roman" w:cs="Times New Roman"/>
          <w:sz w:val="24"/>
          <w:szCs w:val="24"/>
          <w:lang w:val="es-ES"/>
        </w:rPr>
        <w:t xml:space="preserve"> como</w:t>
      </w:r>
      <w:r w:rsidR="00297796">
        <w:rPr>
          <w:rFonts w:ascii="Times New Roman" w:hAnsi="Times New Roman" w:cs="Times New Roman"/>
          <w:sz w:val="24"/>
          <w:szCs w:val="24"/>
          <w:lang w:val="es-ES"/>
        </w:rPr>
        <w:t xml:space="preserve"> un</w:t>
      </w:r>
      <w:r w:rsidR="0075706C">
        <w:rPr>
          <w:rFonts w:ascii="Times New Roman" w:hAnsi="Times New Roman" w:cs="Times New Roman"/>
          <w:sz w:val="24"/>
          <w:szCs w:val="24"/>
          <w:lang w:val="es-ES"/>
        </w:rPr>
        <w:t xml:space="preserve"> modo</w:t>
      </w:r>
      <w:r w:rsidR="002574BB" w:rsidRPr="002574BB">
        <w:rPr>
          <w:rFonts w:ascii="Times New Roman" w:hAnsi="Times New Roman" w:cs="Times New Roman"/>
          <w:sz w:val="24"/>
          <w:szCs w:val="24"/>
          <w:lang w:val="es-ES"/>
        </w:rPr>
        <w:t xml:space="preserve"> de libera</w:t>
      </w:r>
      <w:r w:rsidR="00B94BD9">
        <w:rPr>
          <w:rFonts w:ascii="Times New Roman" w:hAnsi="Times New Roman" w:cs="Times New Roman"/>
          <w:sz w:val="24"/>
          <w:szCs w:val="24"/>
          <w:lang w:val="es-ES"/>
        </w:rPr>
        <w:t>rse</w:t>
      </w:r>
      <w:r w:rsidR="002574BB" w:rsidRPr="002574BB">
        <w:rPr>
          <w:rFonts w:ascii="Times New Roman" w:hAnsi="Times New Roman" w:cs="Times New Roman"/>
          <w:sz w:val="24"/>
          <w:szCs w:val="24"/>
          <w:lang w:val="es-ES"/>
        </w:rPr>
        <w:t xml:space="preserve"> frente al </w:t>
      </w:r>
      <w:r w:rsidR="00297796">
        <w:rPr>
          <w:rFonts w:ascii="Times New Roman" w:hAnsi="Times New Roman" w:cs="Times New Roman"/>
          <w:sz w:val="24"/>
          <w:szCs w:val="24"/>
          <w:lang w:val="es-ES"/>
        </w:rPr>
        <w:t>poder</w:t>
      </w:r>
      <w:r w:rsidR="002574BB" w:rsidRPr="002574BB">
        <w:rPr>
          <w:rFonts w:ascii="Times New Roman" w:hAnsi="Times New Roman" w:cs="Times New Roman"/>
          <w:sz w:val="24"/>
          <w:szCs w:val="24"/>
          <w:lang w:val="es-ES"/>
        </w:rPr>
        <w:t xml:space="preserve"> de la Orden. </w:t>
      </w:r>
      <w:r w:rsidR="00297796">
        <w:rPr>
          <w:rFonts w:ascii="Times New Roman" w:hAnsi="Times New Roman" w:cs="Times New Roman"/>
          <w:sz w:val="24"/>
          <w:szCs w:val="24"/>
          <w:lang w:val="es-ES"/>
        </w:rPr>
        <w:t xml:space="preserve">En </w:t>
      </w:r>
      <w:r w:rsidR="00B42367">
        <w:rPr>
          <w:rFonts w:ascii="Times New Roman" w:hAnsi="Times New Roman" w:cs="Times New Roman"/>
          <w:sz w:val="24"/>
          <w:szCs w:val="24"/>
          <w:lang w:val="es-ES"/>
        </w:rPr>
        <w:t>ciertas</w:t>
      </w:r>
      <w:r w:rsidR="00B94BD9">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 xml:space="preserve">escenas </w:t>
      </w:r>
      <w:r>
        <w:rPr>
          <w:rFonts w:ascii="Times New Roman" w:hAnsi="Times New Roman" w:cs="Times New Roman"/>
          <w:sz w:val="24"/>
          <w:szCs w:val="24"/>
          <w:lang w:val="es-ES"/>
        </w:rPr>
        <w:t>muestran</w:t>
      </w:r>
      <w:r w:rsidR="002574BB" w:rsidRPr="002574BB">
        <w:rPr>
          <w:rFonts w:ascii="Times New Roman" w:hAnsi="Times New Roman" w:cs="Times New Roman"/>
          <w:sz w:val="24"/>
          <w:szCs w:val="24"/>
          <w:lang w:val="es-ES"/>
        </w:rPr>
        <w:t xml:space="preserve"> parte de rituales</w:t>
      </w:r>
      <w:r>
        <w:rPr>
          <w:rFonts w:ascii="Times New Roman" w:hAnsi="Times New Roman" w:cs="Times New Roman"/>
          <w:sz w:val="24"/>
          <w:szCs w:val="24"/>
          <w:lang w:val="es-ES"/>
        </w:rPr>
        <w:t xml:space="preserve"> de adoración</w:t>
      </w:r>
      <w:r w:rsidR="00B94BD9">
        <w:rPr>
          <w:rFonts w:ascii="Times New Roman" w:hAnsi="Times New Roman" w:cs="Times New Roman"/>
          <w:sz w:val="24"/>
          <w:szCs w:val="24"/>
          <w:lang w:val="es-ES"/>
        </w:rPr>
        <w:t>,</w:t>
      </w:r>
      <w:r w:rsidR="002574BB" w:rsidRPr="002574BB">
        <w:rPr>
          <w:rFonts w:ascii="Times New Roman" w:hAnsi="Times New Roman" w:cs="Times New Roman"/>
          <w:sz w:val="24"/>
          <w:szCs w:val="24"/>
          <w:lang w:val="es-ES"/>
        </w:rPr>
        <w:t xml:space="preserve"> de </w:t>
      </w:r>
      <w:r w:rsidR="00B94BD9">
        <w:rPr>
          <w:rFonts w:ascii="Times New Roman" w:hAnsi="Times New Roman" w:cs="Times New Roman"/>
          <w:sz w:val="24"/>
          <w:szCs w:val="24"/>
          <w:lang w:val="es-ES"/>
        </w:rPr>
        <w:t>encuentros</w:t>
      </w:r>
      <w:r w:rsidR="002574BB" w:rsidRPr="002574BB">
        <w:rPr>
          <w:rFonts w:ascii="Times New Roman" w:hAnsi="Times New Roman" w:cs="Times New Roman"/>
          <w:sz w:val="24"/>
          <w:szCs w:val="24"/>
          <w:lang w:val="es-ES"/>
        </w:rPr>
        <w:t xml:space="preserve"> juveniles</w:t>
      </w:r>
      <w:r w:rsidR="00B42367">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y</w:t>
      </w:r>
      <w:r w:rsidR="00B42367">
        <w:rPr>
          <w:rFonts w:ascii="Times New Roman" w:hAnsi="Times New Roman" w:cs="Times New Roman"/>
          <w:sz w:val="24"/>
          <w:szCs w:val="24"/>
          <w:lang w:val="es-ES"/>
        </w:rPr>
        <w:t xml:space="preserve"> también</w:t>
      </w:r>
      <w:r w:rsidR="002574BB"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organizaciones</w:t>
      </w:r>
      <w:r w:rsidR="002574BB" w:rsidRPr="002574BB">
        <w:rPr>
          <w:rFonts w:ascii="Times New Roman" w:hAnsi="Times New Roman" w:cs="Times New Roman"/>
          <w:sz w:val="24"/>
          <w:szCs w:val="24"/>
          <w:lang w:val="es-ES"/>
        </w:rPr>
        <w:t xml:space="preserve"> </w:t>
      </w:r>
      <w:r w:rsidR="00297796">
        <w:rPr>
          <w:rFonts w:ascii="Times New Roman" w:hAnsi="Times New Roman" w:cs="Times New Roman"/>
          <w:sz w:val="24"/>
          <w:szCs w:val="24"/>
          <w:lang w:val="es-ES"/>
        </w:rPr>
        <w:t>ilegales</w:t>
      </w:r>
      <w:r w:rsidR="00B94BD9">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En este sentido, la autora</w:t>
      </w:r>
      <w:r>
        <w:rPr>
          <w:rFonts w:ascii="Times New Roman" w:hAnsi="Times New Roman" w:cs="Times New Roman"/>
          <w:sz w:val="24"/>
          <w:szCs w:val="24"/>
          <w:lang w:val="es-ES"/>
        </w:rPr>
        <w:t xml:space="preserve"> intenta</w:t>
      </w:r>
      <w:r w:rsidR="002574BB"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realiza</w:t>
      </w:r>
      <w:r>
        <w:rPr>
          <w:rFonts w:ascii="Times New Roman" w:hAnsi="Times New Roman" w:cs="Times New Roman"/>
          <w:sz w:val="24"/>
          <w:szCs w:val="24"/>
          <w:lang w:val="es-ES"/>
        </w:rPr>
        <w:t>r</w:t>
      </w:r>
      <w:r w:rsidR="002574BB" w:rsidRPr="002574BB">
        <w:rPr>
          <w:rFonts w:ascii="Times New Roman" w:hAnsi="Times New Roman" w:cs="Times New Roman"/>
          <w:sz w:val="24"/>
          <w:szCs w:val="24"/>
          <w:lang w:val="es-ES"/>
        </w:rPr>
        <w:t xml:space="preserve"> un</w:t>
      </w:r>
      <w:r>
        <w:rPr>
          <w:rFonts w:ascii="Times New Roman" w:hAnsi="Times New Roman" w:cs="Times New Roman"/>
          <w:sz w:val="24"/>
          <w:szCs w:val="24"/>
          <w:lang w:val="es-ES"/>
        </w:rPr>
        <w:t>a</w:t>
      </w:r>
      <w:r w:rsidR="002574BB" w:rsidRPr="002574BB">
        <w:rPr>
          <w:rFonts w:ascii="Times New Roman" w:hAnsi="Times New Roman" w:cs="Times New Roman"/>
          <w:sz w:val="24"/>
          <w:szCs w:val="24"/>
          <w:lang w:val="es-ES"/>
        </w:rPr>
        <w:t xml:space="preserve"> crónica que</w:t>
      </w:r>
      <w:r w:rsidR="00B42367">
        <w:rPr>
          <w:rFonts w:ascii="Times New Roman" w:hAnsi="Times New Roman" w:cs="Times New Roman"/>
          <w:sz w:val="24"/>
          <w:szCs w:val="24"/>
          <w:lang w:val="es-ES"/>
        </w:rPr>
        <w:t xml:space="preserve"> pueda</w:t>
      </w:r>
      <w:r w:rsidR="002574BB"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conforma</w:t>
      </w:r>
      <w:r w:rsidR="00B42367">
        <w:rPr>
          <w:rFonts w:ascii="Times New Roman" w:hAnsi="Times New Roman" w:cs="Times New Roman"/>
          <w:sz w:val="24"/>
          <w:szCs w:val="24"/>
          <w:lang w:val="es-ES"/>
        </w:rPr>
        <w:t>r</w:t>
      </w:r>
      <w:r w:rsidR="002574BB" w:rsidRPr="002574BB">
        <w:rPr>
          <w:rFonts w:ascii="Times New Roman" w:hAnsi="Times New Roman" w:cs="Times New Roman"/>
          <w:sz w:val="24"/>
          <w:szCs w:val="24"/>
          <w:lang w:val="es-ES"/>
        </w:rPr>
        <w:t xml:space="preserve"> de </w:t>
      </w:r>
      <w:r w:rsidR="00B94BD9">
        <w:rPr>
          <w:rFonts w:ascii="Times New Roman" w:hAnsi="Times New Roman" w:cs="Times New Roman"/>
          <w:sz w:val="24"/>
          <w:szCs w:val="24"/>
          <w:lang w:val="es-ES"/>
        </w:rPr>
        <w:t>cierto modo</w:t>
      </w:r>
      <w:r w:rsidR="002574BB" w:rsidRPr="002574BB">
        <w:rPr>
          <w:rFonts w:ascii="Times New Roman" w:hAnsi="Times New Roman" w:cs="Times New Roman"/>
          <w:sz w:val="24"/>
          <w:szCs w:val="24"/>
          <w:lang w:val="es-ES"/>
        </w:rPr>
        <w:t xml:space="preserve"> el sufrimiento de </w:t>
      </w:r>
      <w:r w:rsidR="00B94BD9">
        <w:rPr>
          <w:rFonts w:ascii="Times New Roman" w:hAnsi="Times New Roman" w:cs="Times New Roman"/>
          <w:sz w:val="24"/>
          <w:szCs w:val="24"/>
          <w:lang w:val="es-ES"/>
        </w:rPr>
        <w:t>esos enfermos</w:t>
      </w:r>
      <w:r w:rsidR="0071534F">
        <w:rPr>
          <w:rFonts w:ascii="Times New Roman" w:hAnsi="Times New Roman" w:cs="Times New Roman"/>
          <w:sz w:val="24"/>
          <w:szCs w:val="24"/>
          <w:lang w:val="es-ES"/>
        </w:rPr>
        <w:t xml:space="preserve"> </w:t>
      </w:r>
      <w:r w:rsidR="002574BB" w:rsidRPr="002574BB">
        <w:rPr>
          <w:rFonts w:ascii="Times New Roman" w:hAnsi="Times New Roman" w:cs="Times New Roman"/>
          <w:sz w:val="24"/>
          <w:szCs w:val="24"/>
          <w:lang w:val="es-ES"/>
        </w:rPr>
        <w:t>olvidados</w:t>
      </w:r>
      <w:r>
        <w:rPr>
          <w:rFonts w:ascii="Times New Roman" w:hAnsi="Times New Roman" w:cs="Times New Roman"/>
          <w:sz w:val="24"/>
          <w:szCs w:val="24"/>
          <w:lang w:val="es-ES"/>
        </w:rPr>
        <w:t xml:space="preserve"> justamente relacionados con esas actitudes sexuales. </w:t>
      </w:r>
    </w:p>
    <w:p w14:paraId="049C7959" w14:textId="5A880983" w:rsidR="00297796" w:rsidRPr="00B42367" w:rsidRDefault="00297796" w:rsidP="00E669FA">
      <w:pPr>
        <w:spacing w:after="240" w:line="360" w:lineRule="auto"/>
        <w:ind w:left="708"/>
        <w:jc w:val="both"/>
        <w:rPr>
          <w:rFonts w:ascii="Times New Roman" w:hAnsi="Times New Roman" w:cs="Times New Roman"/>
          <w:sz w:val="20"/>
          <w:szCs w:val="20"/>
          <w:lang w:val="es-ES"/>
        </w:rPr>
      </w:pPr>
      <w:r w:rsidRPr="00B42367">
        <w:rPr>
          <w:rFonts w:ascii="Times New Roman" w:hAnsi="Times New Roman" w:cs="Times New Roman"/>
          <w:sz w:val="20"/>
          <w:szCs w:val="20"/>
          <w:lang w:val="es-ES"/>
        </w:rPr>
        <w:t>“Recuerdo los días terribles del sida, yo era muy chica, recuerdo el miedo que el barrio les tenía a los posibles infectados, recuerdo que morían solos porque, eran rechazados por sus familias. Aquello fue tan cruel. La valentía de ellos.</w:t>
      </w:r>
      <w:r w:rsidR="00CF727A" w:rsidRPr="00B42367">
        <w:rPr>
          <w:rFonts w:ascii="Times New Roman" w:hAnsi="Times New Roman" w:cs="Times New Roman"/>
          <w:sz w:val="20"/>
          <w:szCs w:val="20"/>
          <w:lang w:val="es-ES"/>
        </w:rPr>
        <w:t>”</w:t>
      </w:r>
      <w:r w:rsidRPr="00B42367">
        <w:rPr>
          <w:rStyle w:val="Znakapoznpodarou"/>
          <w:rFonts w:ascii="Times New Roman" w:hAnsi="Times New Roman" w:cs="Times New Roman"/>
          <w:sz w:val="20"/>
          <w:szCs w:val="20"/>
          <w:lang w:val="es-ES"/>
        </w:rPr>
        <w:footnoteReference w:id="33"/>
      </w:r>
      <w:r w:rsidR="002574BB" w:rsidRPr="00B42367">
        <w:rPr>
          <w:rFonts w:ascii="Times New Roman" w:hAnsi="Times New Roman" w:cs="Times New Roman"/>
          <w:sz w:val="20"/>
          <w:szCs w:val="20"/>
          <w:lang w:val="es-ES"/>
        </w:rPr>
        <w:t xml:space="preserve"> </w:t>
      </w:r>
    </w:p>
    <w:p w14:paraId="1F1C4071" w14:textId="42A52371" w:rsidR="00F45AD2"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E</w:t>
      </w:r>
      <w:r w:rsidR="00B94BD9">
        <w:rPr>
          <w:rFonts w:ascii="Times New Roman" w:hAnsi="Times New Roman" w:cs="Times New Roman"/>
          <w:sz w:val="24"/>
          <w:szCs w:val="24"/>
          <w:lang w:val="es-ES"/>
        </w:rPr>
        <w:t xml:space="preserve">l </w:t>
      </w:r>
      <w:r w:rsidRPr="002574BB">
        <w:rPr>
          <w:rFonts w:ascii="Times New Roman" w:hAnsi="Times New Roman" w:cs="Times New Roman"/>
          <w:sz w:val="24"/>
          <w:szCs w:val="24"/>
          <w:lang w:val="es-ES"/>
        </w:rPr>
        <w:t>estilo</w:t>
      </w:r>
      <w:r w:rsidR="00B94BD9">
        <w:rPr>
          <w:rFonts w:ascii="Times New Roman" w:hAnsi="Times New Roman" w:cs="Times New Roman"/>
          <w:sz w:val="24"/>
          <w:szCs w:val="24"/>
          <w:lang w:val="es-ES"/>
        </w:rPr>
        <w:t xml:space="preserve"> con el que</w:t>
      </w:r>
      <w:r w:rsidR="006515B5">
        <w:rPr>
          <w:rFonts w:ascii="Times New Roman" w:hAnsi="Times New Roman" w:cs="Times New Roman"/>
          <w:sz w:val="24"/>
          <w:szCs w:val="24"/>
          <w:lang w:val="es-ES"/>
        </w:rPr>
        <w:t xml:space="preserve"> está escrito la novela</w:t>
      </w:r>
      <w:r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es</w:t>
      </w:r>
      <w:r w:rsidRPr="002574BB">
        <w:rPr>
          <w:rFonts w:ascii="Times New Roman" w:hAnsi="Times New Roman" w:cs="Times New Roman"/>
          <w:sz w:val="24"/>
          <w:szCs w:val="24"/>
          <w:lang w:val="es-ES"/>
        </w:rPr>
        <w:t xml:space="preserve"> </w:t>
      </w:r>
      <w:r w:rsidR="006515B5">
        <w:rPr>
          <w:rFonts w:ascii="Times New Roman" w:hAnsi="Times New Roman" w:cs="Times New Roman"/>
          <w:sz w:val="24"/>
          <w:szCs w:val="24"/>
          <w:lang w:val="es-ES"/>
        </w:rPr>
        <w:t>muy</w:t>
      </w:r>
      <w:r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reflexivo</w:t>
      </w:r>
      <w:r w:rsidRPr="002574BB">
        <w:rPr>
          <w:rFonts w:ascii="Times New Roman" w:hAnsi="Times New Roman" w:cs="Times New Roman"/>
          <w:sz w:val="24"/>
          <w:szCs w:val="24"/>
          <w:lang w:val="es-ES"/>
        </w:rPr>
        <w:t>. E</w:t>
      </w:r>
      <w:r w:rsidR="00B94BD9">
        <w:rPr>
          <w:rFonts w:ascii="Times New Roman" w:hAnsi="Times New Roman" w:cs="Times New Roman"/>
          <w:sz w:val="24"/>
          <w:szCs w:val="24"/>
          <w:lang w:val="es-ES"/>
        </w:rPr>
        <w:t>n</w:t>
      </w:r>
      <w:r w:rsidRPr="002574BB">
        <w:rPr>
          <w:rFonts w:ascii="Times New Roman" w:hAnsi="Times New Roman" w:cs="Times New Roman"/>
          <w:sz w:val="24"/>
          <w:szCs w:val="24"/>
          <w:lang w:val="es-ES"/>
        </w:rPr>
        <w:t xml:space="preserve"> ciertos momentos </w:t>
      </w:r>
      <w:r w:rsidR="00297796">
        <w:rPr>
          <w:rFonts w:ascii="Times New Roman" w:hAnsi="Times New Roman" w:cs="Times New Roman"/>
          <w:sz w:val="24"/>
          <w:szCs w:val="24"/>
          <w:lang w:val="es-ES"/>
        </w:rPr>
        <w:t>utiliza</w:t>
      </w:r>
      <w:r w:rsidRPr="002574BB">
        <w:rPr>
          <w:rFonts w:ascii="Times New Roman" w:hAnsi="Times New Roman" w:cs="Times New Roman"/>
          <w:sz w:val="24"/>
          <w:szCs w:val="24"/>
          <w:lang w:val="es-ES"/>
        </w:rPr>
        <w:t xml:space="preserve"> </w:t>
      </w:r>
      <w:r w:rsidR="00297796">
        <w:rPr>
          <w:rFonts w:ascii="Times New Roman" w:hAnsi="Times New Roman" w:cs="Times New Roman"/>
          <w:sz w:val="24"/>
          <w:szCs w:val="24"/>
          <w:lang w:val="es-ES"/>
        </w:rPr>
        <w:t>e</w:t>
      </w:r>
      <w:r w:rsidRPr="002574BB">
        <w:rPr>
          <w:rFonts w:ascii="Times New Roman" w:hAnsi="Times New Roman" w:cs="Times New Roman"/>
          <w:sz w:val="24"/>
          <w:szCs w:val="24"/>
          <w:lang w:val="es-ES"/>
        </w:rPr>
        <w:t xml:space="preserve">l lenguaje técnico, sobre todo, en el </w:t>
      </w:r>
      <w:r w:rsidR="00297796">
        <w:rPr>
          <w:rFonts w:ascii="Times New Roman" w:hAnsi="Times New Roman" w:cs="Times New Roman"/>
          <w:sz w:val="24"/>
          <w:szCs w:val="24"/>
          <w:lang w:val="es-ES"/>
        </w:rPr>
        <w:t>ambiente</w:t>
      </w:r>
      <w:r w:rsidRPr="002574BB">
        <w:rPr>
          <w:rFonts w:ascii="Times New Roman" w:hAnsi="Times New Roman" w:cs="Times New Roman"/>
          <w:sz w:val="24"/>
          <w:szCs w:val="24"/>
          <w:lang w:val="es-ES"/>
        </w:rPr>
        <w:t xml:space="preserve"> médico </w:t>
      </w:r>
      <w:r w:rsidR="00B94BD9">
        <w:rPr>
          <w:rFonts w:ascii="Times New Roman" w:hAnsi="Times New Roman" w:cs="Times New Roman"/>
          <w:sz w:val="24"/>
          <w:szCs w:val="24"/>
          <w:lang w:val="es-ES"/>
        </w:rPr>
        <w:t>cuando</w:t>
      </w:r>
      <w:r w:rsidRPr="002574BB">
        <w:rPr>
          <w:rFonts w:ascii="Times New Roman" w:hAnsi="Times New Roman" w:cs="Times New Roman"/>
          <w:sz w:val="24"/>
          <w:szCs w:val="24"/>
          <w:lang w:val="es-ES"/>
        </w:rPr>
        <w:t xml:space="preserve"> habla </w:t>
      </w:r>
      <w:r w:rsidR="00B94BD9">
        <w:rPr>
          <w:rFonts w:ascii="Times New Roman" w:hAnsi="Times New Roman" w:cs="Times New Roman"/>
          <w:sz w:val="24"/>
          <w:szCs w:val="24"/>
          <w:lang w:val="es-ES"/>
        </w:rPr>
        <w:t>sobre</w:t>
      </w:r>
      <w:r w:rsidRPr="002574BB">
        <w:rPr>
          <w:rFonts w:ascii="Times New Roman" w:hAnsi="Times New Roman" w:cs="Times New Roman"/>
          <w:sz w:val="24"/>
          <w:szCs w:val="24"/>
          <w:lang w:val="es-ES"/>
        </w:rPr>
        <w:t xml:space="preserve"> la enfermedad de Juan. Es</w:t>
      </w:r>
      <w:r w:rsidR="00297796">
        <w:rPr>
          <w:rFonts w:ascii="Times New Roman" w:hAnsi="Times New Roman" w:cs="Times New Roman"/>
          <w:sz w:val="24"/>
          <w:szCs w:val="24"/>
          <w:lang w:val="es-ES"/>
        </w:rPr>
        <w:t xml:space="preserve"> un estilo muy</w:t>
      </w:r>
      <w:r w:rsidRPr="002574BB">
        <w:rPr>
          <w:rFonts w:ascii="Times New Roman" w:hAnsi="Times New Roman" w:cs="Times New Roman"/>
          <w:sz w:val="24"/>
          <w:szCs w:val="24"/>
          <w:lang w:val="es-ES"/>
        </w:rPr>
        <w:t xml:space="preserve"> directo</w:t>
      </w:r>
      <w:r w:rsidR="00B94BD9">
        <w:rPr>
          <w:rFonts w:ascii="Times New Roman" w:hAnsi="Times New Roman" w:cs="Times New Roman"/>
          <w:sz w:val="24"/>
          <w:szCs w:val="24"/>
          <w:lang w:val="es-ES"/>
        </w:rPr>
        <w:t xml:space="preserve"> en que</w:t>
      </w:r>
      <w:r w:rsidRPr="002574BB">
        <w:rPr>
          <w:rFonts w:ascii="Times New Roman" w:hAnsi="Times New Roman" w:cs="Times New Roman"/>
          <w:sz w:val="24"/>
          <w:szCs w:val="24"/>
          <w:lang w:val="es-ES"/>
        </w:rPr>
        <w:t xml:space="preserve"> </w:t>
      </w:r>
      <w:r w:rsidR="00297796">
        <w:rPr>
          <w:rFonts w:ascii="Times New Roman" w:hAnsi="Times New Roman" w:cs="Times New Roman"/>
          <w:sz w:val="24"/>
          <w:szCs w:val="24"/>
          <w:lang w:val="es-ES"/>
        </w:rPr>
        <w:t>describe</w:t>
      </w:r>
      <w:r w:rsidRPr="002574BB">
        <w:rPr>
          <w:rFonts w:ascii="Times New Roman" w:hAnsi="Times New Roman" w:cs="Times New Roman"/>
          <w:sz w:val="24"/>
          <w:szCs w:val="24"/>
          <w:lang w:val="es-ES"/>
        </w:rPr>
        <w:t xml:space="preserve"> los pasajes </w:t>
      </w:r>
      <w:r w:rsidR="00B94BD9">
        <w:rPr>
          <w:rFonts w:ascii="Times New Roman" w:hAnsi="Times New Roman" w:cs="Times New Roman"/>
          <w:sz w:val="24"/>
          <w:szCs w:val="24"/>
          <w:lang w:val="es-ES"/>
        </w:rPr>
        <w:t>ocultos</w:t>
      </w:r>
      <w:r w:rsidRPr="002574BB">
        <w:rPr>
          <w:rFonts w:ascii="Times New Roman" w:hAnsi="Times New Roman" w:cs="Times New Roman"/>
          <w:sz w:val="24"/>
          <w:szCs w:val="24"/>
          <w:lang w:val="es-ES"/>
        </w:rPr>
        <w:t xml:space="preserve"> o violentos con descripciones duras, pero sin caer en </w:t>
      </w:r>
      <w:r w:rsidR="00B94BD9">
        <w:rPr>
          <w:rFonts w:ascii="Times New Roman" w:hAnsi="Times New Roman" w:cs="Times New Roman"/>
          <w:sz w:val="24"/>
          <w:szCs w:val="24"/>
          <w:lang w:val="es-ES"/>
        </w:rPr>
        <w:t xml:space="preserve">un </w:t>
      </w:r>
      <w:r w:rsidR="006515B5">
        <w:rPr>
          <w:rFonts w:ascii="Times New Roman" w:hAnsi="Times New Roman" w:cs="Times New Roman"/>
          <w:sz w:val="24"/>
          <w:szCs w:val="24"/>
          <w:lang w:val="es-ES"/>
        </w:rPr>
        <w:t>estilo</w:t>
      </w:r>
      <w:r w:rsidR="0071534F">
        <w:rPr>
          <w:rFonts w:ascii="Times New Roman" w:hAnsi="Times New Roman" w:cs="Times New Roman"/>
          <w:sz w:val="24"/>
          <w:szCs w:val="24"/>
          <w:lang w:val="es-ES"/>
        </w:rPr>
        <w:t xml:space="preserve"> que pareciera</w:t>
      </w:r>
      <w:r w:rsidRPr="002574BB">
        <w:rPr>
          <w:rFonts w:ascii="Times New Roman" w:hAnsi="Times New Roman" w:cs="Times New Roman"/>
          <w:sz w:val="24"/>
          <w:szCs w:val="24"/>
          <w:lang w:val="es-ES"/>
        </w:rPr>
        <w:t xml:space="preserve"> m</w:t>
      </w:r>
      <w:r w:rsidR="00B94BD9">
        <w:rPr>
          <w:rFonts w:ascii="Times New Roman" w:hAnsi="Times New Roman" w:cs="Times New Roman"/>
          <w:sz w:val="24"/>
          <w:szCs w:val="24"/>
          <w:lang w:val="es-ES"/>
        </w:rPr>
        <w:t>orbos</w:t>
      </w:r>
      <w:r w:rsidR="006515B5">
        <w:rPr>
          <w:rFonts w:ascii="Times New Roman" w:hAnsi="Times New Roman" w:cs="Times New Roman"/>
          <w:sz w:val="24"/>
          <w:szCs w:val="24"/>
          <w:lang w:val="es-ES"/>
        </w:rPr>
        <w:t>o</w:t>
      </w:r>
      <w:r w:rsidRPr="002574BB">
        <w:rPr>
          <w:rFonts w:ascii="Times New Roman" w:hAnsi="Times New Roman" w:cs="Times New Roman"/>
          <w:sz w:val="24"/>
          <w:szCs w:val="24"/>
          <w:lang w:val="es-ES"/>
        </w:rPr>
        <w:t>. Por otr</w:t>
      </w:r>
      <w:r w:rsidR="00585C14">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w:t>
      </w:r>
      <w:r w:rsidR="00585C14">
        <w:rPr>
          <w:rFonts w:ascii="Times New Roman" w:hAnsi="Times New Roman" w:cs="Times New Roman"/>
          <w:sz w:val="24"/>
          <w:szCs w:val="24"/>
          <w:lang w:val="es-ES"/>
        </w:rPr>
        <w:t>lado</w:t>
      </w:r>
      <w:r w:rsidRPr="002574BB">
        <w:rPr>
          <w:rFonts w:ascii="Times New Roman" w:hAnsi="Times New Roman" w:cs="Times New Roman"/>
          <w:sz w:val="24"/>
          <w:szCs w:val="24"/>
          <w:lang w:val="es-ES"/>
        </w:rPr>
        <w:t xml:space="preserve">, el horror no impide que </w:t>
      </w:r>
      <w:r w:rsidR="00B94BD9">
        <w:rPr>
          <w:rFonts w:ascii="Times New Roman" w:hAnsi="Times New Roman" w:cs="Times New Roman"/>
          <w:sz w:val="24"/>
          <w:szCs w:val="24"/>
          <w:lang w:val="es-ES"/>
        </w:rPr>
        <w:t>aparece</w:t>
      </w:r>
      <w:r w:rsidRPr="002574BB">
        <w:rPr>
          <w:rFonts w:ascii="Times New Roman" w:hAnsi="Times New Roman" w:cs="Times New Roman"/>
          <w:sz w:val="24"/>
          <w:szCs w:val="24"/>
          <w:lang w:val="es-ES"/>
        </w:rPr>
        <w:t xml:space="preserve"> una belleza poética del lenguaje.</w:t>
      </w:r>
      <w:r w:rsidR="00585C14">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 xml:space="preserve">Se puede </w:t>
      </w:r>
      <w:r w:rsidR="00585C14">
        <w:rPr>
          <w:rFonts w:ascii="Times New Roman" w:hAnsi="Times New Roman" w:cs="Times New Roman"/>
          <w:sz w:val="24"/>
          <w:szCs w:val="24"/>
          <w:lang w:val="es-ES"/>
        </w:rPr>
        <w:t>ver</w:t>
      </w:r>
      <w:r w:rsidRPr="002574BB">
        <w:rPr>
          <w:rFonts w:ascii="Times New Roman" w:hAnsi="Times New Roman" w:cs="Times New Roman"/>
          <w:sz w:val="24"/>
          <w:szCs w:val="24"/>
          <w:lang w:val="es-ES"/>
        </w:rPr>
        <w:t xml:space="preserve"> </w:t>
      </w:r>
      <w:r w:rsidR="00585C14">
        <w:rPr>
          <w:rFonts w:ascii="Times New Roman" w:hAnsi="Times New Roman" w:cs="Times New Roman"/>
          <w:sz w:val="24"/>
          <w:szCs w:val="24"/>
          <w:lang w:val="es-ES"/>
        </w:rPr>
        <w:t>al</w:t>
      </w:r>
      <w:r w:rsidRPr="002574BB">
        <w:rPr>
          <w:rFonts w:ascii="Times New Roman" w:hAnsi="Times New Roman" w:cs="Times New Roman"/>
          <w:sz w:val="24"/>
          <w:szCs w:val="24"/>
          <w:lang w:val="es-ES"/>
        </w:rPr>
        <w:t xml:space="preserve"> final de</w:t>
      </w:r>
      <w:r w:rsidR="00585C14">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l</w:t>
      </w:r>
      <w:r w:rsidR="00585C14">
        <w:rPr>
          <w:rFonts w:ascii="Times New Roman" w:hAnsi="Times New Roman" w:cs="Times New Roman"/>
          <w:sz w:val="24"/>
          <w:szCs w:val="24"/>
          <w:lang w:val="es-ES"/>
        </w:rPr>
        <w:t>a</w:t>
      </w:r>
      <w:r w:rsidR="006515B5">
        <w:rPr>
          <w:rFonts w:ascii="Times New Roman" w:hAnsi="Times New Roman" w:cs="Times New Roman"/>
          <w:sz w:val="24"/>
          <w:szCs w:val="24"/>
          <w:lang w:val="es-ES"/>
        </w:rPr>
        <w:t xml:space="preserve"> historia</w:t>
      </w:r>
      <w:r w:rsidRPr="002574BB">
        <w:rPr>
          <w:rFonts w:ascii="Times New Roman" w:hAnsi="Times New Roman" w:cs="Times New Roman"/>
          <w:sz w:val="24"/>
          <w:szCs w:val="24"/>
          <w:lang w:val="es-ES"/>
        </w:rPr>
        <w:t xml:space="preserve"> </w:t>
      </w:r>
      <w:r w:rsidR="00B94BD9">
        <w:rPr>
          <w:rFonts w:ascii="Times New Roman" w:hAnsi="Times New Roman" w:cs="Times New Roman"/>
          <w:sz w:val="24"/>
          <w:szCs w:val="24"/>
          <w:lang w:val="es-ES"/>
        </w:rPr>
        <w:t xml:space="preserve">en </w:t>
      </w:r>
      <w:r w:rsidR="006515B5">
        <w:rPr>
          <w:rFonts w:ascii="Times New Roman" w:hAnsi="Times New Roman" w:cs="Times New Roman"/>
          <w:sz w:val="24"/>
          <w:szCs w:val="24"/>
          <w:lang w:val="es-ES"/>
        </w:rPr>
        <w:t>el</w:t>
      </w:r>
      <w:r w:rsidR="00B94BD9">
        <w:rPr>
          <w:rFonts w:ascii="Times New Roman" w:hAnsi="Times New Roman" w:cs="Times New Roman"/>
          <w:sz w:val="24"/>
          <w:szCs w:val="24"/>
          <w:lang w:val="es-ES"/>
        </w:rPr>
        <w:t xml:space="preserve"> que</w:t>
      </w:r>
      <w:r w:rsidRPr="002574BB">
        <w:rPr>
          <w:rFonts w:ascii="Times New Roman" w:hAnsi="Times New Roman" w:cs="Times New Roman"/>
          <w:sz w:val="24"/>
          <w:szCs w:val="24"/>
          <w:lang w:val="es-ES"/>
        </w:rPr>
        <w:t xml:space="preserve"> se percibe una identificación</w:t>
      </w:r>
      <w:r w:rsidR="00B94BD9">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t>romántica del individuo</w:t>
      </w:r>
      <w:r w:rsidR="00B94BD9">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p>
    <w:p w14:paraId="762590A2" w14:textId="13CFFECB" w:rsidR="002574BB" w:rsidRPr="0071534F" w:rsidRDefault="002574BB"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“Le gustaban las lluvias violentas y cortas de Misiones, los ríos de tierra roja, el preludio a la noche negra y caliente con las estrellas que latían en el cielo. Un brillo, el silencio, otro brillo, como un corazón exhausto”</w:t>
      </w:r>
      <w:r w:rsidR="00EE0639" w:rsidRPr="0071534F">
        <w:rPr>
          <w:rFonts w:ascii="Times New Roman" w:hAnsi="Times New Roman" w:cs="Times New Roman"/>
          <w:sz w:val="20"/>
          <w:szCs w:val="20"/>
          <w:lang w:val="es-ES"/>
        </w:rPr>
        <w:t>.</w:t>
      </w:r>
      <w:r w:rsidR="00EE0639" w:rsidRPr="0071534F">
        <w:rPr>
          <w:rStyle w:val="Znakapoznpodarou"/>
          <w:rFonts w:ascii="Times New Roman" w:hAnsi="Times New Roman" w:cs="Times New Roman"/>
          <w:sz w:val="20"/>
          <w:szCs w:val="20"/>
          <w:lang w:val="es-ES"/>
        </w:rPr>
        <w:footnoteReference w:id="34"/>
      </w:r>
    </w:p>
    <w:p w14:paraId="68FC0832" w14:textId="35990F5C" w:rsidR="006145CB" w:rsidRDefault="002574BB" w:rsidP="00705F52">
      <w:pPr>
        <w:spacing w:after="240" w:line="360" w:lineRule="auto"/>
        <w:ind w:firstLine="851"/>
        <w:jc w:val="both"/>
        <w:rPr>
          <w:rFonts w:ascii="Times New Roman" w:hAnsi="Times New Roman" w:cs="Times New Roman"/>
          <w:sz w:val="24"/>
          <w:szCs w:val="24"/>
          <w:lang w:val="es-ES"/>
        </w:rPr>
      </w:pPr>
      <w:r w:rsidRPr="002574BB">
        <w:rPr>
          <w:rFonts w:ascii="Times New Roman" w:hAnsi="Times New Roman" w:cs="Times New Roman"/>
          <w:sz w:val="24"/>
          <w:szCs w:val="24"/>
          <w:lang w:val="es-ES"/>
        </w:rPr>
        <w:t>En conclusión, esta novela</w:t>
      </w:r>
      <w:r w:rsidR="00585C14">
        <w:rPr>
          <w:rFonts w:ascii="Times New Roman" w:hAnsi="Times New Roman" w:cs="Times New Roman"/>
          <w:sz w:val="24"/>
          <w:szCs w:val="24"/>
          <w:lang w:val="es-ES"/>
        </w:rPr>
        <w:t xml:space="preserve"> se puede considerar la</w:t>
      </w:r>
      <w:r w:rsidRPr="002574BB">
        <w:rPr>
          <w:rFonts w:ascii="Times New Roman" w:hAnsi="Times New Roman" w:cs="Times New Roman"/>
          <w:sz w:val="24"/>
          <w:szCs w:val="24"/>
          <w:lang w:val="es-ES"/>
        </w:rPr>
        <w:t xml:space="preserve"> más ambiciosa </w:t>
      </w:r>
      <w:r w:rsidR="00585C14">
        <w:rPr>
          <w:rFonts w:ascii="Times New Roman" w:hAnsi="Times New Roman" w:cs="Times New Roman"/>
          <w:sz w:val="24"/>
          <w:szCs w:val="24"/>
          <w:lang w:val="es-ES"/>
        </w:rPr>
        <w:t>de</w:t>
      </w:r>
      <w:r w:rsidRPr="002574BB">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B94BD9">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2574BB">
        <w:rPr>
          <w:rFonts w:ascii="Times New Roman" w:hAnsi="Times New Roman" w:cs="Times New Roman"/>
          <w:sz w:val="24"/>
          <w:szCs w:val="24"/>
          <w:lang w:val="es-ES"/>
        </w:rPr>
        <w:t xml:space="preserve">. Es la </w:t>
      </w:r>
      <w:r w:rsidR="00B94BD9">
        <w:rPr>
          <w:rFonts w:ascii="Times New Roman" w:hAnsi="Times New Roman" w:cs="Times New Roman"/>
          <w:sz w:val="24"/>
          <w:szCs w:val="24"/>
          <w:lang w:val="es-ES"/>
        </w:rPr>
        <w:t>elevación</w:t>
      </w:r>
      <w:r w:rsidRPr="002574BB">
        <w:rPr>
          <w:rFonts w:ascii="Times New Roman" w:hAnsi="Times New Roman" w:cs="Times New Roman"/>
          <w:sz w:val="24"/>
          <w:szCs w:val="24"/>
          <w:lang w:val="es-ES"/>
        </w:rPr>
        <w:t xml:space="preserve"> de</w:t>
      </w:r>
      <w:r w:rsidR="00585C14">
        <w:rPr>
          <w:rFonts w:ascii="Times New Roman" w:hAnsi="Times New Roman" w:cs="Times New Roman"/>
          <w:sz w:val="24"/>
          <w:szCs w:val="24"/>
          <w:lang w:val="es-ES"/>
        </w:rPr>
        <w:t xml:space="preserve"> tod</w:t>
      </w:r>
      <w:r w:rsidR="000265FB">
        <w:rPr>
          <w:rFonts w:ascii="Times New Roman" w:hAnsi="Times New Roman" w:cs="Times New Roman"/>
          <w:sz w:val="24"/>
          <w:szCs w:val="24"/>
          <w:lang w:val="es-ES"/>
        </w:rPr>
        <w:t>a</w:t>
      </w:r>
      <w:r w:rsidRPr="002574BB">
        <w:rPr>
          <w:rFonts w:ascii="Times New Roman" w:hAnsi="Times New Roman" w:cs="Times New Roman"/>
          <w:sz w:val="24"/>
          <w:szCs w:val="24"/>
          <w:lang w:val="es-ES"/>
        </w:rPr>
        <w:t xml:space="preserve"> su</w:t>
      </w:r>
      <w:r w:rsidR="006515B5">
        <w:rPr>
          <w:rFonts w:ascii="Times New Roman" w:hAnsi="Times New Roman" w:cs="Times New Roman"/>
          <w:sz w:val="24"/>
          <w:szCs w:val="24"/>
          <w:lang w:val="es-ES"/>
        </w:rPr>
        <w:t xml:space="preserve"> formación</w:t>
      </w:r>
      <w:r w:rsidRPr="002574BB">
        <w:rPr>
          <w:rFonts w:ascii="Times New Roman" w:hAnsi="Times New Roman" w:cs="Times New Roman"/>
          <w:sz w:val="24"/>
          <w:szCs w:val="24"/>
          <w:lang w:val="es-ES"/>
        </w:rPr>
        <w:t xml:space="preserve"> narrativa escrita.</w:t>
      </w:r>
      <w:r w:rsidR="000265FB">
        <w:rPr>
          <w:rFonts w:ascii="Times New Roman" w:hAnsi="Times New Roman" w:cs="Times New Roman"/>
          <w:sz w:val="24"/>
          <w:szCs w:val="24"/>
          <w:lang w:val="es-ES"/>
        </w:rPr>
        <w:t xml:space="preserve"> Se </w:t>
      </w:r>
      <w:r w:rsidR="00585C14">
        <w:rPr>
          <w:rFonts w:ascii="Times New Roman" w:hAnsi="Times New Roman" w:cs="Times New Roman"/>
          <w:sz w:val="24"/>
          <w:szCs w:val="24"/>
          <w:lang w:val="es-ES"/>
        </w:rPr>
        <w:t>presenta</w:t>
      </w:r>
      <w:r w:rsidR="000265FB">
        <w:rPr>
          <w:rFonts w:ascii="Times New Roman" w:hAnsi="Times New Roman" w:cs="Times New Roman"/>
          <w:sz w:val="24"/>
          <w:szCs w:val="24"/>
          <w:lang w:val="es-ES"/>
        </w:rPr>
        <w:t>n</w:t>
      </w:r>
      <w:r w:rsidRPr="002574BB">
        <w:rPr>
          <w:rFonts w:ascii="Times New Roman" w:hAnsi="Times New Roman" w:cs="Times New Roman"/>
          <w:sz w:val="24"/>
          <w:szCs w:val="24"/>
          <w:lang w:val="es-ES"/>
        </w:rPr>
        <w:t xml:space="preserve"> </w:t>
      </w:r>
      <w:r w:rsidR="00585C14">
        <w:rPr>
          <w:rFonts w:ascii="Times New Roman" w:hAnsi="Times New Roman" w:cs="Times New Roman"/>
          <w:sz w:val="24"/>
          <w:szCs w:val="24"/>
          <w:lang w:val="es-ES"/>
        </w:rPr>
        <w:t>varios</w:t>
      </w:r>
      <w:r w:rsidRPr="002574BB">
        <w:rPr>
          <w:rFonts w:ascii="Times New Roman" w:hAnsi="Times New Roman" w:cs="Times New Roman"/>
          <w:sz w:val="24"/>
          <w:szCs w:val="24"/>
          <w:lang w:val="es-ES"/>
        </w:rPr>
        <w:t xml:space="preserve"> recursos</w:t>
      </w:r>
      <w:r w:rsidR="000265FB">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temas </w:t>
      </w:r>
      <w:r w:rsidR="00585C14">
        <w:rPr>
          <w:rFonts w:ascii="Times New Roman" w:hAnsi="Times New Roman" w:cs="Times New Roman"/>
          <w:sz w:val="24"/>
          <w:szCs w:val="24"/>
          <w:lang w:val="es-ES"/>
        </w:rPr>
        <w:t xml:space="preserve">que están </w:t>
      </w:r>
      <w:r w:rsidRPr="002574BB">
        <w:rPr>
          <w:rFonts w:ascii="Times New Roman" w:hAnsi="Times New Roman" w:cs="Times New Roman"/>
          <w:sz w:val="24"/>
          <w:szCs w:val="24"/>
          <w:lang w:val="es-ES"/>
        </w:rPr>
        <w:t xml:space="preserve">presentes en sus </w:t>
      </w:r>
      <w:r w:rsidR="000265FB">
        <w:rPr>
          <w:rFonts w:ascii="Times New Roman" w:hAnsi="Times New Roman" w:cs="Times New Roman"/>
          <w:sz w:val="24"/>
          <w:szCs w:val="24"/>
          <w:lang w:val="es-ES"/>
        </w:rPr>
        <w:t>textos anteriores</w:t>
      </w:r>
      <w:r w:rsidRPr="002574BB">
        <w:rPr>
          <w:rFonts w:ascii="Times New Roman" w:hAnsi="Times New Roman" w:cs="Times New Roman"/>
          <w:sz w:val="24"/>
          <w:szCs w:val="24"/>
          <w:lang w:val="es-ES"/>
        </w:rPr>
        <w:t xml:space="preserve">, pero lo </w:t>
      </w:r>
      <w:r w:rsidR="00585C14">
        <w:rPr>
          <w:rFonts w:ascii="Times New Roman" w:hAnsi="Times New Roman" w:cs="Times New Roman"/>
          <w:sz w:val="24"/>
          <w:szCs w:val="24"/>
          <w:lang w:val="es-ES"/>
        </w:rPr>
        <w:t>difunde</w:t>
      </w:r>
      <w:r w:rsidRPr="002574BB">
        <w:rPr>
          <w:rFonts w:ascii="Times New Roman" w:hAnsi="Times New Roman" w:cs="Times New Roman"/>
          <w:sz w:val="24"/>
          <w:szCs w:val="24"/>
          <w:lang w:val="es-ES"/>
        </w:rPr>
        <w:t xml:space="preserve"> en una novela total, siguiendo </w:t>
      </w:r>
      <w:r w:rsidR="00585C14">
        <w:rPr>
          <w:rFonts w:ascii="Times New Roman" w:hAnsi="Times New Roman" w:cs="Times New Roman"/>
          <w:sz w:val="24"/>
          <w:szCs w:val="24"/>
          <w:lang w:val="es-ES"/>
        </w:rPr>
        <w:t>el</w:t>
      </w:r>
      <w:r w:rsidRPr="002574BB">
        <w:rPr>
          <w:rFonts w:ascii="Times New Roman" w:hAnsi="Times New Roman" w:cs="Times New Roman"/>
          <w:sz w:val="24"/>
          <w:szCs w:val="24"/>
          <w:lang w:val="es-ES"/>
        </w:rPr>
        <w:t xml:space="preserve"> est</w:t>
      </w:r>
      <w:r w:rsidR="00585C14">
        <w:rPr>
          <w:rFonts w:ascii="Times New Roman" w:hAnsi="Times New Roman" w:cs="Times New Roman"/>
          <w:sz w:val="24"/>
          <w:szCs w:val="24"/>
          <w:lang w:val="es-ES"/>
        </w:rPr>
        <w:t xml:space="preserve">ilo </w:t>
      </w:r>
      <w:r w:rsidRPr="002574BB">
        <w:rPr>
          <w:rFonts w:ascii="Times New Roman" w:hAnsi="Times New Roman" w:cs="Times New Roman"/>
          <w:sz w:val="24"/>
          <w:szCs w:val="24"/>
          <w:lang w:val="es-ES"/>
        </w:rPr>
        <w:t xml:space="preserve">de los autores </w:t>
      </w:r>
      <w:r w:rsidR="00585C14">
        <w:rPr>
          <w:rFonts w:ascii="Times New Roman" w:hAnsi="Times New Roman" w:cs="Times New Roman"/>
          <w:sz w:val="24"/>
          <w:szCs w:val="24"/>
          <w:lang w:val="es-ES"/>
        </w:rPr>
        <w:t>latino</w:t>
      </w:r>
      <w:r w:rsidRPr="002574BB">
        <w:rPr>
          <w:rFonts w:ascii="Times New Roman" w:hAnsi="Times New Roman" w:cs="Times New Roman"/>
          <w:sz w:val="24"/>
          <w:szCs w:val="24"/>
          <w:lang w:val="es-ES"/>
        </w:rPr>
        <w:t xml:space="preserve">americanos del </w:t>
      </w:r>
      <w:r w:rsidR="00585C14">
        <w:rPr>
          <w:rFonts w:ascii="Times New Roman" w:hAnsi="Times New Roman" w:cs="Times New Roman"/>
          <w:sz w:val="24"/>
          <w:szCs w:val="24"/>
          <w:lang w:val="es-ES"/>
        </w:rPr>
        <w:t>“</w:t>
      </w:r>
      <w:r w:rsidRPr="002574BB">
        <w:rPr>
          <w:rFonts w:ascii="Times New Roman" w:hAnsi="Times New Roman" w:cs="Times New Roman"/>
          <w:sz w:val="24"/>
          <w:szCs w:val="24"/>
          <w:lang w:val="es-ES"/>
        </w:rPr>
        <w:t>boom</w:t>
      </w:r>
      <w:r w:rsidR="00585C14">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w:t>
      </w:r>
      <w:r w:rsidR="000265FB">
        <w:rPr>
          <w:rFonts w:ascii="Times New Roman" w:hAnsi="Times New Roman" w:cs="Times New Roman"/>
          <w:sz w:val="24"/>
          <w:szCs w:val="24"/>
          <w:lang w:val="es-ES"/>
        </w:rPr>
        <w:t>Se relaciona</w:t>
      </w:r>
      <w:r w:rsidRPr="002574BB">
        <w:rPr>
          <w:rFonts w:ascii="Times New Roman" w:hAnsi="Times New Roman" w:cs="Times New Roman"/>
          <w:sz w:val="24"/>
          <w:szCs w:val="24"/>
          <w:lang w:val="es-ES"/>
        </w:rPr>
        <w:t xml:space="preserve"> </w:t>
      </w:r>
      <w:r w:rsidR="000265FB">
        <w:rPr>
          <w:rFonts w:ascii="Times New Roman" w:hAnsi="Times New Roman" w:cs="Times New Roman"/>
          <w:sz w:val="24"/>
          <w:szCs w:val="24"/>
          <w:lang w:val="es-ES"/>
        </w:rPr>
        <w:t>con</w:t>
      </w:r>
      <w:r w:rsidRPr="002574BB">
        <w:rPr>
          <w:rFonts w:ascii="Times New Roman" w:hAnsi="Times New Roman" w:cs="Times New Roman"/>
          <w:sz w:val="24"/>
          <w:szCs w:val="24"/>
          <w:lang w:val="es-ES"/>
        </w:rPr>
        <w:t xml:space="preserve"> la literatura de terror y gótico, una l</w:t>
      </w:r>
      <w:r w:rsidR="00585C14">
        <w:rPr>
          <w:rFonts w:ascii="Times New Roman" w:hAnsi="Times New Roman" w:cs="Times New Roman"/>
          <w:sz w:val="24"/>
          <w:szCs w:val="24"/>
          <w:lang w:val="es-ES"/>
        </w:rPr>
        <w:t>iteratura</w:t>
      </w:r>
      <w:r w:rsidRPr="002574BB">
        <w:rPr>
          <w:rFonts w:ascii="Times New Roman" w:hAnsi="Times New Roman" w:cs="Times New Roman"/>
          <w:sz w:val="24"/>
          <w:szCs w:val="24"/>
          <w:lang w:val="es-ES"/>
        </w:rPr>
        <w:t xml:space="preserve"> social de la Argentina </w:t>
      </w:r>
      <w:proofErr w:type="spellStart"/>
      <w:r w:rsidRPr="002574BB">
        <w:rPr>
          <w:rFonts w:ascii="Times New Roman" w:hAnsi="Times New Roman" w:cs="Times New Roman"/>
          <w:sz w:val="24"/>
          <w:szCs w:val="24"/>
          <w:lang w:val="es-ES"/>
        </w:rPr>
        <w:t>pos</w:t>
      </w:r>
      <w:r w:rsidR="000265FB">
        <w:rPr>
          <w:rFonts w:ascii="Times New Roman" w:hAnsi="Times New Roman" w:cs="Times New Roman"/>
          <w:sz w:val="24"/>
          <w:szCs w:val="24"/>
          <w:lang w:val="es-ES"/>
        </w:rPr>
        <w:t>t</w:t>
      </w:r>
      <w:r w:rsidRPr="002574BB">
        <w:rPr>
          <w:rFonts w:ascii="Times New Roman" w:hAnsi="Times New Roman" w:cs="Times New Roman"/>
          <w:sz w:val="24"/>
          <w:szCs w:val="24"/>
          <w:lang w:val="es-ES"/>
        </w:rPr>
        <w:t>dictatorial</w:t>
      </w:r>
      <w:proofErr w:type="spellEnd"/>
      <w:r w:rsidR="00DD59F8">
        <w:rPr>
          <w:rFonts w:ascii="Times New Roman" w:hAnsi="Times New Roman" w:cs="Times New Roman"/>
          <w:sz w:val="24"/>
          <w:szCs w:val="24"/>
          <w:lang w:val="es-ES"/>
        </w:rPr>
        <w:t>.</w:t>
      </w:r>
      <w:r w:rsidR="00585C14">
        <w:rPr>
          <w:rFonts w:ascii="Times New Roman" w:hAnsi="Times New Roman" w:cs="Times New Roman"/>
          <w:sz w:val="24"/>
          <w:szCs w:val="24"/>
          <w:lang w:val="es-ES"/>
        </w:rPr>
        <w:t xml:space="preserve"> </w:t>
      </w:r>
      <w:r w:rsidR="00DD59F8">
        <w:rPr>
          <w:rFonts w:ascii="Times New Roman" w:hAnsi="Times New Roman" w:cs="Times New Roman"/>
          <w:sz w:val="24"/>
          <w:szCs w:val="24"/>
          <w:lang w:val="es-ES"/>
        </w:rPr>
        <w:t>E</w:t>
      </w:r>
      <w:r w:rsidR="00585C14">
        <w:rPr>
          <w:rFonts w:ascii="Times New Roman" w:hAnsi="Times New Roman" w:cs="Times New Roman"/>
          <w:sz w:val="24"/>
          <w:szCs w:val="24"/>
          <w:lang w:val="es-ES"/>
        </w:rPr>
        <w:t>s muy</w:t>
      </w:r>
      <w:r w:rsidRPr="002574BB">
        <w:rPr>
          <w:rFonts w:ascii="Times New Roman" w:hAnsi="Times New Roman" w:cs="Times New Roman"/>
          <w:sz w:val="24"/>
          <w:szCs w:val="24"/>
          <w:lang w:val="es-ES"/>
        </w:rPr>
        <w:t xml:space="preserve"> rica en recursos y temas que </w:t>
      </w:r>
      <w:r w:rsidR="00585C14">
        <w:rPr>
          <w:rFonts w:ascii="Times New Roman" w:hAnsi="Times New Roman" w:cs="Times New Roman"/>
          <w:sz w:val="24"/>
          <w:szCs w:val="24"/>
          <w:lang w:val="es-ES"/>
        </w:rPr>
        <w:t>proceden</w:t>
      </w:r>
      <w:r w:rsidRPr="002574BB">
        <w:rPr>
          <w:rFonts w:ascii="Times New Roman" w:hAnsi="Times New Roman" w:cs="Times New Roman"/>
          <w:sz w:val="24"/>
          <w:szCs w:val="24"/>
          <w:lang w:val="es-ES"/>
        </w:rPr>
        <w:t xml:space="preserve"> de la actualidad y de la tradición gótica</w:t>
      </w:r>
      <w:r w:rsidR="000265FB">
        <w:rPr>
          <w:rFonts w:ascii="Times New Roman" w:hAnsi="Times New Roman" w:cs="Times New Roman"/>
          <w:sz w:val="24"/>
          <w:szCs w:val="24"/>
          <w:lang w:val="es-ES"/>
        </w:rPr>
        <w:t>, es decir,</w:t>
      </w:r>
      <w:r w:rsidRPr="002574BB">
        <w:rPr>
          <w:rFonts w:ascii="Times New Roman" w:hAnsi="Times New Roman" w:cs="Times New Roman"/>
          <w:sz w:val="24"/>
          <w:szCs w:val="24"/>
          <w:lang w:val="es-ES"/>
        </w:rPr>
        <w:t xml:space="preserve"> el fantasma, la </w:t>
      </w:r>
      <w:r w:rsidR="000265FB">
        <w:rPr>
          <w:rFonts w:ascii="Times New Roman" w:hAnsi="Times New Roman" w:cs="Times New Roman"/>
          <w:sz w:val="24"/>
          <w:szCs w:val="24"/>
          <w:lang w:val="es-ES"/>
        </w:rPr>
        <w:t>casa</w:t>
      </w:r>
      <w:r w:rsidRPr="002574BB">
        <w:rPr>
          <w:rFonts w:ascii="Times New Roman" w:hAnsi="Times New Roman" w:cs="Times New Roman"/>
          <w:sz w:val="24"/>
          <w:szCs w:val="24"/>
          <w:lang w:val="es-ES"/>
        </w:rPr>
        <w:t xml:space="preserve"> abandonada, la presencia del miedo, </w:t>
      </w:r>
      <w:r w:rsidR="000265FB">
        <w:rPr>
          <w:rFonts w:ascii="Times New Roman" w:hAnsi="Times New Roman" w:cs="Times New Roman"/>
          <w:sz w:val="24"/>
          <w:szCs w:val="24"/>
          <w:lang w:val="es-ES"/>
        </w:rPr>
        <w:t>el culto y</w:t>
      </w:r>
      <w:r w:rsidRPr="002574BB">
        <w:rPr>
          <w:rFonts w:ascii="Times New Roman" w:hAnsi="Times New Roman" w:cs="Times New Roman"/>
          <w:sz w:val="24"/>
          <w:szCs w:val="24"/>
          <w:lang w:val="es-ES"/>
        </w:rPr>
        <w:t xml:space="preserve"> los elementos sobrenaturales. </w:t>
      </w:r>
      <w:r w:rsidR="00DD59F8">
        <w:rPr>
          <w:rFonts w:ascii="Times New Roman" w:hAnsi="Times New Roman" w:cs="Times New Roman"/>
          <w:sz w:val="24"/>
          <w:szCs w:val="24"/>
          <w:lang w:val="es-ES"/>
        </w:rPr>
        <w:t>También hay</w:t>
      </w:r>
      <w:r w:rsidRPr="002574BB">
        <w:rPr>
          <w:rFonts w:ascii="Times New Roman" w:hAnsi="Times New Roman" w:cs="Times New Roman"/>
          <w:sz w:val="24"/>
          <w:szCs w:val="24"/>
          <w:lang w:val="es-ES"/>
        </w:rPr>
        <w:t xml:space="preserve"> una utilización</w:t>
      </w:r>
      <w:r w:rsidR="000265FB">
        <w:rPr>
          <w:rFonts w:ascii="Times New Roman" w:hAnsi="Times New Roman" w:cs="Times New Roman"/>
          <w:sz w:val="24"/>
          <w:szCs w:val="24"/>
          <w:lang w:val="es-ES"/>
        </w:rPr>
        <w:t xml:space="preserve"> reflexiva</w:t>
      </w:r>
      <w:r w:rsidRPr="002574BB">
        <w:rPr>
          <w:rFonts w:ascii="Times New Roman" w:hAnsi="Times New Roman" w:cs="Times New Roman"/>
          <w:sz w:val="24"/>
          <w:szCs w:val="24"/>
          <w:lang w:val="es-ES"/>
        </w:rPr>
        <w:t xml:space="preserve"> de la técnica narrativa</w:t>
      </w:r>
      <w:r w:rsidR="000265FB">
        <w:rPr>
          <w:rFonts w:ascii="Times New Roman" w:hAnsi="Times New Roman" w:cs="Times New Roman"/>
          <w:sz w:val="24"/>
          <w:szCs w:val="24"/>
          <w:lang w:val="es-ES"/>
        </w:rPr>
        <w:t>, varias</w:t>
      </w:r>
      <w:r w:rsidRPr="002574BB">
        <w:rPr>
          <w:rFonts w:ascii="Times New Roman" w:hAnsi="Times New Roman" w:cs="Times New Roman"/>
          <w:sz w:val="24"/>
          <w:szCs w:val="24"/>
          <w:lang w:val="es-ES"/>
        </w:rPr>
        <w:t xml:space="preserve"> perspecti</w:t>
      </w:r>
      <w:r w:rsidR="000265FB">
        <w:rPr>
          <w:rFonts w:ascii="Times New Roman" w:hAnsi="Times New Roman" w:cs="Times New Roman"/>
          <w:sz w:val="24"/>
          <w:szCs w:val="24"/>
          <w:lang w:val="es-ES"/>
        </w:rPr>
        <w:t>vas</w:t>
      </w:r>
      <w:r w:rsidR="00DD59F8">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voces narrativas, la alteración </w:t>
      </w:r>
      <w:r w:rsidR="00585C14">
        <w:rPr>
          <w:rFonts w:ascii="Times New Roman" w:hAnsi="Times New Roman" w:cs="Times New Roman"/>
          <w:sz w:val="24"/>
          <w:szCs w:val="24"/>
          <w:lang w:val="es-ES"/>
        </w:rPr>
        <w:t>del tiempo</w:t>
      </w:r>
      <w:r w:rsidRPr="002574BB">
        <w:rPr>
          <w:rFonts w:ascii="Times New Roman" w:hAnsi="Times New Roman" w:cs="Times New Roman"/>
          <w:sz w:val="24"/>
          <w:szCs w:val="24"/>
          <w:lang w:val="es-ES"/>
        </w:rPr>
        <w:t xml:space="preserve">, </w:t>
      </w:r>
      <w:r w:rsidR="000265FB">
        <w:rPr>
          <w:rFonts w:ascii="Times New Roman" w:hAnsi="Times New Roman" w:cs="Times New Roman"/>
          <w:sz w:val="24"/>
          <w:szCs w:val="24"/>
          <w:lang w:val="es-ES"/>
        </w:rPr>
        <w:t>el uso de los</w:t>
      </w:r>
      <w:r w:rsidRPr="002574BB">
        <w:rPr>
          <w:rFonts w:ascii="Times New Roman" w:hAnsi="Times New Roman" w:cs="Times New Roman"/>
          <w:sz w:val="24"/>
          <w:szCs w:val="24"/>
          <w:lang w:val="es-ES"/>
        </w:rPr>
        <w:t xml:space="preserve"> </w:t>
      </w:r>
      <w:r w:rsidRPr="002574BB">
        <w:rPr>
          <w:rFonts w:ascii="Times New Roman" w:hAnsi="Times New Roman" w:cs="Times New Roman"/>
          <w:sz w:val="24"/>
          <w:szCs w:val="24"/>
          <w:lang w:val="es-ES"/>
        </w:rPr>
        <w:lastRenderedPageBreak/>
        <w:t>detalles</w:t>
      </w:r>
      <w:r w:rsidR="000265FB">
        <w:rPr>
          <w:rFonts w:ascii="Times New Roman" w:hAnsi="Times New Roman" w:cs="Times New Roman"/>
          <w:sz w:val="24"/>
          <w:szCs w:val="24"/>
          <w:lang w:val="es-ES"/>
        </w:rPr>
        <w:t xml:space="preserve"> y</w:t>
      </w:r>
      <w:r w:rsidRPr="002574BB">
        <w:rPr>
          <w:rFonts w:ascii="Times New Roman" w:hAnsi="Times New Roman" w:cs="Times New Roman"/>
          <w:sz w:val="24"/>
          <w:szCs w:val="24"/>
          <w:lang w:val="es-ES"/>
        </w:rPr>
        <w:t xml:space="preserve"> del tiempo histórico</w:t>
      </w:r>
      <w:r w:rsidR="00585C14">
        <w:rPr>
          <w:rFonts w:ascii="Times New Roman" w:hAnsi="Times New Roman" w:cs="Times New Roman"/>
          <w:sz w:val="24"/>
          <w:szCs w:val="24"/>
          <w:lang w:val="es-ES"/>
        </w:rPr>
        <w:t>.</w:t>
      </w:r>
      <w:r w:rsidRPr="002574BB">
        <w:rPr>
          <w:rFonts w:ascii="Times New Roman" w:hAnsi="Times New Roman" w:cs="Times New Roman"/>
          <w:sz w:val="24"/>
          <w:szCs w:val="24"/>
          <w:lang w:val="es-ES"/>
        </w:rPr>
        <w:t xml:space="preserve"> Todo e</w:t>
      </w:r>
      <w:r w:rsidR="00DD59F8">
        <w:rPr>
          <w:rFonts w:ascii="Times New Roman" w:hAnsi="Times New Roman" w:cs="Times New Roman"/>
          <w:sz w:val="24"/>
          <w:szCs w:val="24"/>
          <w:lang w:val="es-ES"/>
        </w:rPr>
        <w:t>sto</w:t>
      </w:r>
      <w:r w:rsidRPr="002574BB">
        <w:rPr>
          <w:rFonts w:ascii="Times New Roman" w:hAnsi="Times New Roman" w:cs="Times New Roman"/>
          <w:sz w:val="24"/>
          <w:szCs w:val="24"/>
          <w:lang w:val="es-ES"/>
        </w:rPr>
        <w:t xml:space="preserve"> l</w:t>
      </w:r>
      <w:r w:rsidR="000265FB">
        <w:rPr>
          <w:rFonts w:ascii="Times New Roman" w:hAnsi="Times New Roman" w:cs="Times New Roman"/>
          <w:sz w:val="24"/>
          <w:szCs w:val="24"/>
          <w:lang w:val="es-ES"/>
        </w:rPr>
        <w:t>o</w:t>
      </w:r>
      <w:r w:rsidRPr="002574BB">
        <w:rPr>
          <w:rFonts w:ascii="Times New Roman" w:hAnsi="Times New Roman" w:cs="Times New Roman"/>
          <w:sz w:val="24"/>
          <w:szCs w:val="24"/>
          <w:lang w:val="es-ES"/>
        </w:rPr>
        <w:t xml:space="preserve"> convierte en una </w:t>
      </w:r>
      <w:r w:rsidR="000265FB">
        <w:rPr>
          <w:rFonts w:ascii="Times New Roman" w:hAnsi="Times New Roman" w:cs="Times New Roman"/>
          <w:sz w:val="24"/>
          <w:szCs w:val="24"/>
          <w:lang w:val="es-ES"/>
        </w:rPr>
        <w:t>novela</w:t>
      </w:r>
      <w:r w:rsidRPr="002574BB">
        <w:rPr>
          <w:rFonts w:ascii="Times New Roman" w:hAnsi="Times New Roman" w:cs="Times New Roman"/>
          <w:sz w:val="24"/>
          <w:szCs w:val="24"/>
          <w:lang w:val="es-ES"/>
        </w:rPr>
        <w:t xml:space="preserve"> </w:t>
      </w:r>
      <w:r w:rsidR="00585C14">
        <w:rPr>
          <w:rFonts w:ascii="Times New Roman" w:hAnsi="Times New Roman" w:cs="Times New Roman"/>
          <w:sz w:val="24"/>
          <w:szCs w:val="24"/>
          <w:lang w:val="es-ES"/>
        </w:rPr>
        <w:t>popular</w:t>
      </w:r>
      <w:r w:rsidRPr="002574BB">
        <w:rPr>
          <w:rFonts w:ascii="Times New Roman" w:hAnsi="Times New Roman" w:cs="Times New Roman"/>
          <w:sz w:val="24"/>
          <w:szCs w:val="24"/>
          <w:lang w:val="es-ES"/>
        </w:rPr>
        <w:t xml:space="preserve"> de gran calidad literaria, a la vez que</w:t>
      </w:r>
      <w:r w:rsidR="000265FB">
        <w:rPr>
          <w:rFonts w:ascii="Times New Roman" w:hAnsi="Times New Roman" w:cs="Times New Roman"/>
          <w:sz w:val="24"/>
          <w:szCs w:val="24"/>
          <w:lang w:val="es-ES"/>
        </w:rPr>
        <w:t xml:space="preserve"> se</w:t>
      </w:r>
      <w:r w:rsidRPr="002574BB">
        <w:rPr>
          <w:rFonts w:ascii="Times New Roman" w:hAnsi="Times New Roman" w:cs="Times New Roman"/>
          <w:sz w:val="24"/>
          <w:szCs w:val="24"/>
          <w:lang w:val="es-ES"/>
        </w:rPr>
        <w:t xml:space="preserve"> eleva el nombre de</w:t>
      </w:r>
      <w:r w:rsidR="000265FB">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0265FB">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2574BB">
        <w:rPr>
          <w:rFonts w:ascii="Times New Roman" w:hAnsi="Times New Roman" w:cs="Times New Roman"/>
          <w:sz w:val="24"/>
          <w:szCs w:val="24"/>
          <w:lang w:val="es-ES"/>
        </w:rPr>
        <w:t xml:space="preserve"> a</w:t>
      </w:r>
      <w:r w:rsidR="000265FB">
        <w:rPr>
          <w:rFonts w:ascii="Times New Roman" w:hAnsi="Times New Roman" w:cs="Times New Roman"/>
          <w:sz w:val="24"/>
          <w:szCs w:val="24"/>
          <w:lang w:val="es-ES"/>
        </w:rPr>
        <w:t xml:space="preserve"> un</w:t>
      </w:r>
      <w:r w:rsidRPr="002574BB">
        <w:rPr>
          <w:rFonts w:ascii="Times New Roman" w:hAnsi="Times New Roman" w:cs="Times New Roman"/>
          <w:sz w:val="24"/>
          <w:szCs w:val="24"/>
          <w:lang w:val="es-ES"/>
        </w:rPr>
        <w:t xml:space="preserve"> </w:t>
      </w:r>
      <w:r w:rsidR="00585C14">
        <w:rPr>
          <w:rFonts w:ascii="Times New Roman" w:hAnsi="Times New Roman" w:cs="Times New Roman"/>
          <w:sz w:val="24"/>
          <w:szCs w:val="24"/>
          <w:lang w:val="es-ES"/>
        </w:rPr>
        <w:t>nivel</w:t>
      </w:r>
      <w:r w:rsidRPr="002574BB">
        <w:rPr>
          <w:rFonts w:ascii="Times New Roman" w:hAnsi="Times New Roman" w:cs="Times New Roman"/>
          <w:sz w:val="24"/>
          <w:szCs w:val="24"/>
          <w:lang w:val="es-ES"/>
        </w:rPr>
        <w:t xml:space="preserve"> de los grandes autores </w:t>
      </w:r>
      <w:r w:rsidR="00585C14">
        <w:rPr>
          <w:rFonts w:ascii="Times New Roman" w:hAnsi="Times New Roman" w:cs="Times New Roman"/>
          <w:sz w:val="24"/>
          <w:szCs w:val="24"/>
          <w:lang w:val="es-ES"/>
        </w:rPr>
        <w:t>latino</w:t>
      </w:r>
      <w:r w:rsidRPr="002574BB">
        <w:rPr>
          <w:rFonts w:ascii="Times New Roman" w:hAnsi="Times New Roman" w:cs="Times New Roman"/>
          <w:sz w:val="24"/>
          <w:szCs w:val="24"/>
          <w:lang w:val="es-ES"/>
        </w:rPr>
        <w:t>americanos del siglo XXI.</w:t>
      </w:r>
      <w:r w:rsidR="006145CB">
        <w:rPr>
          <w:rFonts w:ascii="Times New Roman" w:hAnsi="Times New Roman" w:cs="Times New Roman"/>
          <w:sz w:val="24"/>
          <w:szCs w:val="24"/>
          <w:lang w:val="es-ES"/>
        </w:rPr>
        <w:br w:type="page"/>
      </w:r>
    </w:p>
    <w:p w14:paraId="79494F39" w14:textId="05758CB0" w:rsidR="00903CBB" w:rsidRPr="006145CB" w:rsidRDefault="006145CB" w:rsidP="00F45AD2">
      <w:pPr>
        <w:pStyle w:val="Nadpis1"/>
        <w:spacing w:before="0" w:after="240" w:line="360" w:lineRule="auto"/>
        <w:jc w:val="both"/>
        <w:rPr>
          <w:rFonts w:ascii="Times New Roman" w:hAnsi="Times New Roman" w:cs="Times New Roman"/>
          <w:b/>
          <w:bCs/>
          <w:color w:val="auto"/>
          <w:lang w:val="es-ES"/>
        </w:rPr>
      </w:pPr>
      <w:bookmarkStart w:id="14" w:name="_Toc165974486"/>
      <w:r w:rsidRPr="006145CB">
        <w:rPr>
          <w:rFonts w:ascii="Times New Roman" w:hAnsi="Times New Roman" w:cs="Times New Roman"/>
          <w:b/>
          <w:bCs/>
          <w:color w:val="auto"/>
          <w:lang w:val="es-ES"/>
        </w:rPr>
        <w:lastRenderedPageBreak/>
        <w:t xml:space="preserve">4. </w:t>
      </w:r>
      <w:r w:rsidR="000C6A92" w:rsidRPr="006145CB">
        <w:rPr>
          <w:rFonts w:ascii="Times New Roman" w:hAnsi="Times New Roman" w:cs="Times New Roman"/>
          <w:b/>
          <w:bCs/>
          <w:color w:val="auto"/>
          <w:lang w:val="es-ES"/>
        </w:rPr>
        <w:t xml:space="preserve"> </w:t>
      </w:r>
      <w:r w:rsidR="00200B2C">
        <w:rPr>
          <w:rFonts w:ascii="Times New Roman" w:hAnsi="Times New Roman" w:cs="Times New Roman"/>
          <w:b/>
          <w:bCs/>
          <w:color w:val="auto"/>
          <w:lang w:val="es-ES"/>
        </w:rPr>
        <w:t>L</w:t>
      </w:r>
      <w:r w:rsidR="000C6A92" w:rsidRPr="006145CB">
        <w:rPr>
          <w:rFonts w:ascii="Times New Roman" w:hAnsi="Times New Roman" w:cs="Times New Roman"/>
          <w:b/>
          <w:bCs/>
          <w:color w:val="auto"/>
          <w:lang w:val="es-ES"/>
        </w:rPr>
        <w:t>os cuerpos desaparecidos, fantasmas y la memori</w:t>
      </w:r>
      <w:r w:rsidR="00903CBB" w:rsidRPr="006145CB">
        <w:rPr>
          <w:rFonts w:ascii="Times New Roman" w:hAnsi="Times New Roman" w:cs="Times New Roman"/>
          <w:b/>
          <w:bCs/>
          <w:color w:val="auto"/>
          <w:lang w:val="es-ES"/>
        </w:rPr>
        <w:t>a</w:t>
      </w:r>
      <w:bookmarkEnd w:id="14"/>
    </w:p>
    <w:p w14:paraId="4D65AC4B" w14:textId="01E70008" w:rsidR="00903CBB" w:rsidRDefault="0056088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903CBB">
        <w:rPr>
          <w:rFonts w:ascii="Times New Roman" w:hAnsi="Times New Roman" w:cs="Times New Roman"/>
          <w:sz w:val="24"/>
          <w:szCs w:val="24"/>
          <w:lang w:val="es-ES"/>
        </w:rPr>
        <w:t>ste capítulo</w:t>
      </w:r>
      <w:r w:rsidR="0077781B">
        <w:rPr>
          <w:rFonts w:ascii="Times New Roman" w:hAnsi="Times New Roman" w:cs="Times New Roman"/>
          <w:sz w:val="24"/>
          <w:szCs w:val="24"/>
          <w:lang w:val="es-ES"/>
        </w:rPr>
        <w:t xml:space="preserve"> </w:t>
      </w:r>
      <w:r w:rsidR="00D74CDB">
        <w:rPr>
          <w:rFonts w:ascii="Times New Roman" w:hAnsi="Times New Roman" w:cs="Times New Roman"/>
          <w:sz w:val="24"/>
          <w:szCs w:val="24"/>
          <w:lang w:val="es-ES"/>
        </w:rPr>
        <w:t>introdu</w:t>
      </w:r>
      <w:r>
        <w:rPr>
          <w:rFonts w:ascii="Times New Roman" w:hAnsi="Times New Roman" w:cs="Times New Roman"/>
          <w:sz w:val="24"/>
          <w:szCs w:val="24"/>
          <w:lang w:val="es-ES"/>
        </w:rPr>
        <w:t>cirá</w:t>
      </w:r>
      <w:r w:rsidR="00D74CDB">
        <w:rPr>
          <w:rFonts w:ascii="Times New Roman" w:hAnsi="Times New Roman" w:cs="Times New Roman"/>
          <w:sz w:val="24"/>
          <w:szCs w:val="24"/>
          <w:lang w:val="es-ES"/>
        </w:rPr>
        <w:t xml:space="preserve"> </w:t>
      </w:r>
      <w:r w:rsidR="00903CBB">
        <w:rPr>
          <w:rFonts w:ascii="Times New Roman" w:hAnsi="Times New Roman" w:cs="Times New Roman"/>
          <w:sz w:val="24"/>
          <w:szCs w:val="24"/>
          <w:lang w:val="es-ES"/>
        </w:rPr>
        <w:t>los cuentos “Cu</w:t>
      </w:r>
      <w:r w:rsidR="009173EC">
        <w:rPr>
          <w:rFonts w:ascii="Times New Roman" w:hAnsi="Times New Roman" w:cs="Times New Roman"/>
          <w:sz w:val="24"/>
          <w:szCs w:val="24"/>
          <w:lang w:val="es-ES"/>
        </w:rPr>
        <w:t>a</w:t>
      </w:r>
      <w:r w:rsidR="00903CBB">
        <w:rPr>
          <w:rFonts w:ascii="Times New Roman" w:hAnsi="Times New Roman" w:cs="Times New Roman"/>
          <w:sz w:val="24"/>
          <w:szCs w:val="24"/>
          <w:lang w:val="es-ES"/>
        </w:rPr>
        <w:t xml:space="preserve">ndo hablábamos con los muertos”, “Chicos que faltan” y “El desentierro de la angelita” de Mariana Enriquez, compilados en su colección de cuentos en el libro </w:t>
      </w:r>
      <w:r w:rsidR="00903CBB" w:rsidRPr="00325E6F">
        <w:rPr>
          <w:rFonts w:ascii="Times New Roman" w:hAnsi="Times New Roman" w:cs="Times New Roman"/>
          <w:i/>
          <w:iCs/>
          <w:sz w:val="24"/>
          <w:szCs w:val="24"/>
          <w:lang w:val="es-ES"/>
        </w:rPr>
        <w:t>Los peligros fumar en la cama</w:t>
      </w:r>
      <w:r w:rsidR="00903CBB">
        <w:rPr>
          <w:rFonts w:ascii="Times New Roman" w:hAnsi="Times New Roman" w:cs="Times New Roman"/>
          <w:sz w:val="24"/>
          <w:szCs w:val="24"/>
          <w:lang w:val="es-ES"/>
        </w:rPr>
        <w:t xml:space="preserve"> (2017).</w:t>
      </w:r>
      <w:r w:rsidR="0077781B">
        <w:rPr>
          <w:rFonts w:ascii="Times New Roman" w:hAnsi="Times New Roman" w:cs="Times New Roman"/>
          <w:sz w:val="24"/>
          <w:szCs w:val="24"/>
          <w:lang w:val="es-ES"/>
        </w:rPr>
        <w:t xml:space="preserve"> Con</w:t>
      </w:r>
      <w:r w:rsidR="00903CBB">
        <w:rPr>
          <w:rFonts w:ascii="Times New Roman" w:hAnsi="Times New Roman" w:cs="Times New Roman"/>
          <w:sz w:val="24"/>
          <w:szCs w:val="24"/>
          <w:lang w:val="es-ES"/>
        </w:rPr>
        <w:t xml:space="preserve"> estos cuentos intent</w:t>
      </w:r>
      <w:r w:rsidR="00D74CDB">
        <w:rPr>
          <w:rFonts w:ascii="Times New Roman" w:hAnsi="Times New Roman" w:cs="Times New Roman"/>
          <w:sz w:val="24"/>
          <w:szCs w:val="24"/>
          <w:lang w:val="es-ES"/>
        </w:rPr>
        <w:t>aré</w:t>
      </w:r>
      <w:r w:rsidR="00903CBB">
        <w:rPr>
          <w:rFonts w:ascii="Times New Roman" w:hAnsi="Times New Roman" w:cs="Times New Roman"/>
          <w:sz w:val="24"/>
          <w:szCs w:val="24"/>
          <w:lang w:val="es-ES"/>
        </w:rPr>
        <w:t xml:space="preserve"> </w:t>
      </w:r>
      <w:r w:rsidR="0077781B">
        <w:rPr>
          <w:rFonts w:ascii="Times New Roman" w:hAnsi="Times New Roman" w:cs="Times New Roman"/>
          <w:sz w:val="24"/>
          <w:szCs w:val="24"/>
          <w:lang w:val="es-ES"/>
        </w:rPr>
        <w:t>explicar</w:t>
      </w:r>
      <w:r w:rsidR="00903CBB">
        <w:rPr>
          <w:rFonts w:ascii="Times New Roman" w:hAnsi="Times New Roman" w:cs="Times New Roman"/>
          <w:sz w:val="24"/>
          <w:szCs w:val="24"/>
          <w:lang w:val="es-ES"/>
        </w:rPr>
        <w:t xml:space="preserve"> el problema existencial de los cuerpos desaparecidos durante la</w:t>
      </w:r>
      <w:r w:rsidR="0077781B">
        <w:rPr>
          <w:rFonts w:ascii="Times New Roman" w:hAnsi="Times New Roman" w:cs="Times New Roman"/>
          <w:sz w:val="24"/>
          <w:szCs w:val="24"/>
          <w:lang w:val="es-ES"/>
        </w:rPr>
        <w:t xml:space="preserve"> época de la</w:t>
      </w:r>
      <w:r w:rsidR="00903CBB">
        <w:rPr>
          <w:rFonts w:ascii="Times New Roman" w:hAnsi="Times New Roman" w:cs="Times New Roman"/>
          <w:sz w:val="24"/>
          <w:szCs w:val="24"/>
          <w:lang w:val="es-ES"/>
        </w:rPr>
        <w:t xml:space="preserve"> dictadura.</w:t>
      </w:r>
      <w:r w:rsidR="00D74CDB">
        <w:rPr>
          <w:rFonts w:ascii="Times New Roman" w:hAnsi="Times New Roman" w:cs="Times New Roman"/>
          <w:sz w:val="24"/>
          <w:szCs w:val="24"/>
          <w:lang w:val="es-ES"/>
        </w:rPr>
        <w:t xml:space="preserve"> El sentimiento de</w:t>
      </w:r>
      <w:r w:rsidR="00EC1907">
        <w:rPr>
          <w:rFonts w:ascii="Times New Roman" w:hAnsi="Times New Roman" w:cs="Times New Roman"/>
          <w:sz w:val="24"/>
          <w:szCs w:val="24"/>
          <w:lang w:val="es-ES"/>
        </w:rPr>
        <w:t xml:space="preserve"> inc</w:t>
      </w:r>
      <w:r w:rsidR="00D74CDB">
        <w:rPr>
          <w:rFonts w:ascii="Times New Roman" w:hAnsi="Times New Roman" w:cs="Times New Roman"/>
          <w:sz w:val="24"/>
          <w:szCs w:val="24"/>
          <w:lang w:val="es-ES"/>
        </w:rPr>
        <w:t>omodidad</w:t>
      </w:r>
      <w:r w:rsidR="00EC1907">
        <w:rPr>
          <w:rFonts w:ascii="Times New Roman" w:hAnsi="Times New Roman" w:cs="Times New Roman"/>
          <w:sz w:val="24"/>
          <w:szCs w:val="24"/>
          <w:lang w:val="es-ES"/>
        </w:rPr>
        <w:t xml:space="preserve"> por la ausencia en la vida, su</w:t>
      </w:r>
      <w:r w:rsidR="00D74CDB">
        <w:rPr>
          <w:rFonts w:ascii="Times New Roman" w:hAnsi="Times New Roman" w:cs="Times New Roman"/>
          <w:sz w:val="24"/>
          <w:szCs w:val="24"/>
          <w:lang w:val="es-ES"/>
        </w:rPr>
        <w:t xml:space="preserve"> </w:t>
      </w:r>
      <w:r w:rsidR="00EC1907">
        <w:rPr>
          <w:rFonts w:ascii="Times New Roman" w:hAnsi="Times New Roman" w:cs="Times New Roman"/>
          <w:sz w:val="24"/>
          <w:szCs w:val="24"/>
          <w:lang w:val="es-ES"/>
        </w:rPr>
        <w:t>i</w:t>
      </w:r>
      <w:r w:rsidR="00D74CDB">
        <w:rPr>
          <w:rFonts w:ascii="Times New Roman" w:hAnsi="Times New Roman" w:cs="Times New Roman"/>
          <w:sz w:val="24"/>
          <w:szCs w:val="24"/>
          <w:lang w:val="es-ES"/>
        </w:rPr>
        <w:t>lusión</w:t>
      </w:r>
      <w:r w:rsidR="00EC1907">
        <w:rPr>
          <w:rFonts w:ascii="Times New Roman" w:hAnsi="Times New Roman" w:cs="Times New Roman"/>
          <w:sz w:val="24"/>
          <w:szCs w:val="24"/>
          <w:lang w:val="es-ES"/>
        </w:rPr>
        <w:t xml:space="preserve"> o su </w:t>
      </w:r>
      <w:r w:rsidR="0077781B">
        <w:rPr>
          <w:rFonts w:ascii="Times New Roman" w:hAnsi="Times New Roman" w:cs="Times New Roman"/>
          <w:sz w:val="24"/>
          <w:szCs w:val="24"/>
          <w:lang w:val="es-ES"/>
        </w:rPr>
        <w:t>humillación</w:t>
      </w:r>
      <w:r w:rsidR="00EC1907">
        <w:rPr>
          <w:rFonts w:ascii="Times New Roman" w:hAnsi="Times New Roman" w:cs="Times New Roman"/>
          <w:sz w:val="24"/>
          <w:szCs w:val="24"/>
          <w:lang w:val="es-ES"/>
        </w:rPr>
        <w:t>.</w:t>
      </w:r>
      <w:r w:rsidR="00BB337C">
        <w:rPr>
          <w:rFonts w:ascii="Times New Roman" w:hAnsi="Times New Roman" w:cs="Times New Roman"/>
          <w:sz w:val="24"/>
          <w:szCs w:val="24"/>
          <w:lang w:val="es-ES"/>
        </w:rPr>
        <w:t xml:space="preserve"> </w:t>
      </w:r>
      <w:r w:rsidR="00EC1907">
        <w:rPr>
          <w:rFonts w:ascii="Times New Roman" w:hAnsi="Times New Roman" w:cs="Times New Roman"/>
          <w:sz w:val="24"/>
          <w:szCs w:val="24"/>
          <w:lang w:val="es-ES"/>
        </w:rPr>
        <w:t xml:space="preserve">Estos temas </w:t>
      </w:r>
      <w:r>
        <w:rPr>
          <w:rFonts w:ascii="Times New Roman" w:hAnsi="Times New Roman" w:cs="Times New Roman"/>
          <w:sz w:val="24"/>
          <w:szCs w:val="24"/>
          <w:lang w:val="es-ES"/>
        </w:rPr>
        <w:t>indican</w:t>
      </w:r>
      <w:r w:rsidR="00EC1907">
        <w:rPr>
          <w:rFonts w:ascii="Times New Roman" w:hAnsi="Times New Roman" w:cs="Times New Roman"/>
          <w:sz w:val="24"/>
          <w:szCs w:val="24"/>
          <w:lang w:val="es-ES"/>
        </w:rPr>
        <w:t xml:space="preserve"> los terrores políticos de la dictadura en Argentina junto con la reflexión </w:t>
      </w:r>
      <w:r w:rsidR="00D74CDB">
        <w:rPr>
          <w:rFonts w:ascii="Times New Roman" w:hAnsi="Times New Roman" w:cs="Times New Roman"/>
          <w:sz w:val="24"/>
          <w:szCs w:val="24"/>
          <w:lang w:val="es-ES"/>
        </w:rPr>
        <w:t>sobre el</w:t>
      </w:r>
      <w:r w:rsidR="00EC1907">
        <w:rPr>
          <w:rFonts w:ascii="Times New Roman" w:hAnsi="Times New Roman" w:cs="Times New Roman"/>
          <w:sz w:val="24"/>
          <w:szCs w:val="24"/>
          <w:lang w:val="es-ES"/>
        </w:rPr>
        <w:t xml:space="preserve"> olvido y memoria.</w:t>
      </w:r>
    </w:p>
    <w:p w14:paraId="210EC334" w14:textId="77777777" w:rsidR="006D7F2E" w:rsidRDefault="006D7F2E" w:rsidP="00B02314">
      <w:pPr>
        <w:spacing w:after="120" w:line="360" w:lineRule="auto"/>
        <w:ind w:firstLine="851"/>
        <w:jc w:val="both"/>
        <w:rPr>
          <w:rFonts w:ascii="Times New Roman" w:hAnsi="Times New Roman" w:cs="Times New Roman"/>
          <w:sz w:val="24"/>
          <w:szCs w:val="24"/>
          <w:lang w:val="es-ES"/>
        </w:rPr>
      </w:pPr>
    </w:p>
    <w:p w14:paraId="3ED20B9E" w14:textId="58794CC9" w:rsidR="00EC1907" w:rsidRPr="006145CB" w:rsidRDefault="006145CB" w:rsidP="00F45AD2">
      <w:pPr>
        <w:pStyle w:val="Nadpis2"/>
        <w:spacing w:before="0" w:after="240" w:line="360" w:lineRule="auto"/>
        <w:jc w:val="both"/>
        <w:rPr>
          <w:rFonts w:ascii="Times New Roman" w:hAnsi="Times New Roman" w:cs="Times New Roman"/>
          <w:b/>
          <w:bCs/>
          <w:color w:val="auto"/>
          <w:sz w:val="28"/>
          <w:szCs w:val="28"/>
          <w:lang w:val="es-ES"/>
        </w:rPr>
      </w:pPr>
      <w:bookmarkStart w:id="15" w:name="_Toc165974487"/>
      <w:r>
        <w:rPr>
          <w:rFonts w:ascii="Times New Roman" w:hAnsi="Times New Roman" w:cs="Times New Roman"/>
          <w:b/>
          <w:bCs/>
          <w:color w:val="auto"/>
          <w:sz w:val="28"/>
          <w:szCs w:val="28"/>
          <w:lang w:val="es-ES"/>
        </w:rPr>
        <w:t xml:space="preserve">4.1 </w:t>
      </w:r>
      <w:r w:rsidR="00F72244">
        <w:rPr>
          <w:rFonts w:ascii="Times New Roman" w:hAnsi="Times New Roman" w:cs="Times New Roman"/>
          <w:b/>
          <w:bCs/>
          <w:color w:val="auto"/>
          <w:sz w:val="28"/>
          <w:szCs w:val="28"/>
          <w:lang w:val="es-ES"/>
        </w:rPr>
        <w:t>“</w:t>
      </w:r>
      <w:r w:rsidR="00EC1907" w:rsidRPr="006145CB">
        <w:rPr>
          <w:rFonts w:ascii="Times New Roman" w:hAnsi="Times New Roman" w:cs="Times New Roman"/>
          <w:b/>
          <w:bCs/>
          <w:color w:val="auto"/>
          <w:sz w:val="28"/>
          <w:szCs w:val="28"/>
          <w:lang w:val="es-ES"/>
        </w:rPr>
        <w:t>Cuando hablábamos con los muertos</w:t>
      </w:r>
      <w:r w:rsidR="00F72244">
        <w:rPr>
          <w:rFonts w:ascii="Times New Roman" w:hAnsi="Times New Roman" w:cs="Times New Roman"/>
          <w:b/>
          <w:bCs/>
          <w:color w:val="auto"/>
          <w:sz w:val="28"/>
          <w:szCs w:val="28"/>
          <w:lang w:val="es-ES"/>
        </w:rPr>
        <w:t>”</w:t>
      </w:r>
      <w:bookmarkEnd w:id="15"/>
    </w:p>
    <w:p w14:paraId="2B4615FF" w14:textId="00B46C33" w:rsidR="000C6A92" w:rsidRDefault="0056088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cuento </w:t>
      </w:r>
      <w:r w:rsidR="00D74CDB">
        <w:rPr>
          <w:rFonts w:ascii="Times New Roman" w:hAnsi="Times New Roman" w:cs="Times New Roman"/>
          <w:sz w:val="24"/>
          <w:szCs w:val="24"/>
          <w:lang w:val="es-ES"/>
        </w:rPr>
        <w:t>Enríquez</w:t>
      </w:r>
      <w:r w:rsidR="000C6A92" w:rsidRPr="000C6A92">
        <w:rPr>
          <w:rFonts w:ascii="Times New Roman" w:hAnsi="Times New Roman" w:cs="Times New Roman"/>
          <w:sz w:val="24"/>
          <w:szCs w:val="24"/>
          <w:lang w:val="es-ES"/>
        </w:rPr>
        <w:t xml:space="preserve"> </w:t>
      </w:r>
      <w:r w:rsidR="00D74CDB">
        <w:rPr>
          <w:rFonts w:ascii="Times New Roman" w:hAnsi="Times New Roman" w:cs="Times New Roman"/>
          <w:sz w:val="24"/>
          <w:szCs w:val="24"/>
          <w:lang w:val="es-ES"/>
        </w:rPr>
        <w:t>destaca</w:t>
      </w:r>
      <w:r w:rsidR="0077781B">
        <w:rPr>
          <w:rFonts w:ascii="Times New Roman" w:hAnsi="Times New Roman" w:cs="Times New Roman"/>
          <w:sz w:val="24"/>
          <w:szCs w:val="24"/>
          <w:lang w:val="es-ES"/>
        </w:rPr>
        <w:t xml:space="preserve"> la</w:t>
      </w:r>
      <w:r w:rsidR="003D6950">
        <w:rPr>
          <w:rFonts w:ascii="Times New Roman" w:hAnsi="Times New Roman" w:cs="Times New Roman"/>
          <w:sz w:val="24"/>
          <w:szCs w:val="24"/>
          <w:lang w:val="es-ES"/>
        </w:rPr>
        <w:t xml:space="preserve"> fuerza </w:t>
      </w:r>
      <w:r w:rsidR="000C6A92" w:rsidRPr="000C6A92">
        <w:rPr>
          <w:rFonts w:ascii="Times New Roman" w:hAnsi="Times New Roman" w:cs="Times New Roman"/>
          <w:sz w:val="24"/>
          <w:szCs w:val="24"/>
          <w:lang w:val="es-ES"/>
        </w:rPr>
        <w:t xml:space="preserve">de lo sobrenatural para </w:t>
      </w:r>
      <w:r w:rsidR="00D74CDB">
        <w:rPr>
          <w:rFonts w:ascii="Times New Roman" w:hAnsi="Times New Roman" w:cs="Times New Roman"/>
          <w:sz w:val="24"/>
          <w:szCs w:val="24"/>
          <w:lang w:val="es-ES"/>
        </w:rPr>
        <w:t>formar</w:t>
      </w:r>
      <w:r w:rsidR="000C6A92" w:rsidRPr="000C6A92">
        <w:rPr>
          <w:rFonts w:ascii="Times New Roman" w:hAnsi="Times New Roman" w:cs="Times New Roman"/>
          <w:sz w:val="24"/>
          <w:szCs w:val="24"/>
          <w:lang w:val="es-ES"/>
        </w:rPr>
        <w:t xml:space="preserve"> un </w:t>
      </w:r>
      <w:r w:rsidR="00D74CDB">
        <w:rPr>
          <w:rFonts w:ascii="Times New Roman" w:hAnsi="Times New Roman" w:cs="Times New Roman"/>
          <w:sz w:val="24"/>
          <w:szCs w:val="24"/>
          <w:lang w:val="es-ES"/>
        </w:rPr>
        <w:t>ambiente</w:t>
      </w:r>
      <w:r w:rsidR="000C6A92" w:rsidRPr="000C6A92">
        <w:rPr>
          <w:rFonts w:ascii="Times New Roman" w:hAnsi="Times New Roman" w:cs="Times New Roman"/>
          <w:sz w:val="24"/>
          <w:szCs w:val="24"/>
          <w:lang w:val="es-ES"/>
        </w:rPr>
        <w:t xml:space="preserve"> otro</w:t>
      </w:r>
      <w:r w:rsidR="00D74CDB">
        <w:rPr>
          <w:rFonts w:ascii="Times New Roman" w:hAnsi="Times New Roman" w:cs="Times New Roman"/>
          <w:sz w:val="24"/>
          <w:szCs w:val="24"/>
          <w:lang w:val="es-ES"/>
        </w:rPr>
        <w:t>,</w:t>
      </w:r>
      <w:r w:rsidR="000C6A92" w:rsidRPr="000C6A92">
        <w:rPr>
          <w:rFonts w:ascii="Times New Roman" w:hAnsi="Times New Roman" w:cs="Times New Roman"/>
          <w:sz w:val="24"/>
          <w:szCs w:val="24"/>
          <w:lang w:val="es-ES"/>
        </w:rPr>
        <w:t xml:space="preserve"> </w:t>
      </w:r>
      <w:r w:rsidR="0077781B">
        <w:rPr>
          <w:rFonts w:ascii="Times New Roman" w:hAnsi="Times New Roman" w:cs="Times New Roman"/>
          <w:sz w:val="24"/>
          <w:szCs w:val="24"/>
          <w:lang w:val="es-ES"/>
        </w:rPr>
        <w:t>de</w:t>
      </w:r>
      <w:r w:rsidR="00D74CDB">
        <w:rPr>
          <w:rFonts w:ascii="Times New Roman" w:hAnsi="Times New Roman" w:cs="Times New Roman"/>
          <w:sz w:val="24"/>
          <w:szCs w:val="24"/>
          <w:lang w:val="es-ES"/>
        </w:rPr>
        <w:t>sde</w:t>
      </w:r>
      <w:r w:rsidR="0077781B">
        <w:rPr>
          <w:rFonts w:ascii="Times New Roman" w:hAnsi="Times New Roman" w:cs="Times New Roman"/>
          <w:sz w:val="24"/>
          <w:szCs w:val="24"/>
          <w:lang w:val="es-ES"/>
        </w:rPr>
        <w:t xml:space="preserve"> </w:t>
      </w:r>
      <w:r>
        <w:rPr>
          <w:rFonts w:ascii="Times New Roman" w:hAnsi="Times New Roman" w:cs="Times New Roman"/>
          <w:sz w:val="24"/>
          <w:szCs w:val="24"/>
          <w:lang w:val="es-ES"/>
        </w:rPr>
        <w:t>cual</w:t>
      </w:r>
      <w:r w:rsidR="0077781B">
        <w:rPr>
          <w:rFonts w:ascii="Times New Roman" w:hAnsi="Times New Roman" w:cs="Times New Roman"/>
          <w:sz w:val="24"/>
          <w:szCs w:val="24"/>
          <w:lang w:val="es-ES"/>
        </w:rPr>
        <w:t xml:space="preserve"> </w:t>
      </w:r>
      <w:r w:rsidR="003D6950">
        <w:rPr>
          <w:rFonts w:ascii="Times New Roman" w:hAnsi="Times New Roman" w:cs="Times New Roman"/>
          <w:sz w:val="24"/>
          <w:szCs w:val="24"/>
          <w:lang w:val="es-ES"/>
        </w:rPr>
        <w:t>podemos</w:t>
      </w:r>
      <w:r w:rsidR="000C6A92" w:rsidRPr="000C6A92">
        <w:rPr>
          <w:rFonts w:ascii="Times New Roman" w:hAnsi="Times New Roman" w:cs="Times New Roman"/>
          <w:sz w:val="24"/>
          <w:szCs w:val="24"/>
          <w:lang w:val="es-ES"/>
        </w:rPr>
        <w:t xml:space="preserve"> a</w:t>
      </w:r>
      <w:r w:rsidR="003D6950">
        <w:rPr>
          <w:rFonts w:ascii="Times New Roman" w:hAnsi="Times New Roman" w:cs="Times New Roman"/>
          <w:sz w:val="24"/>
          <w:szCs w:val="24"/>
          <w:lang w:val="es-ES"/>
        </w:rPr>
        <w:t>cercar</w:t>
      </w:r>
      <w:r w:rsidR="00D74CDB">
        <w:rPr>
          <w:rFonts w:ascii="Times New Roman" w:hAnsi="Times New Roman" w:cs="Times New Roman"/>
          <w:sz w:val="24"/>
          <w:szCs w:val="24"/>
          <w:lang w:val="es-ES"/>
        </w:rPr>
        <w:t>nos</w:t>
      </w:r>
      <w:r w:rsidR="000C6A92" w:rsidRPr="000C6A92">
        <w:rPr>
          <w:rFonts w:ascii="Times New Roman" w:hAnsi="Times New Roman" w:cs="Times New Roman"/>
          <w:sz w:val="24"/>
          <w:szCs w:val="24"/>
          <w:lang w:val="es-ES"/>
        </w:rPr>
        <w:t xml:space="preserve"> al pasado argentino, </w:t>
      </w:r>
      <w:r w:rsidR="00D74CDB">
        <w:rPr>
          <w:rFonts w:ascii="Times New Roman" w:hAnsi="Times New Roman" w:cs="Times New Roman"/>
          <w:sz w:val="24"/>
          <w:szCs w:val="24"/>
          <w:lang w:val="es-ES"/>
        </w:rPr>
        <w:t>reflexion</w:t>
      </w:r>
      <w:r w:rsidR="0077781B">
        <w:rPr>
          <w:rFonts w:ascii="Times New Roman" w:hAnsi="Times New Roman" w:cs="Times New Roman"/>
          <w:sz w:val="24"/>
          <w:szCs w:val="24"/>
          <w:lang w:val="es-ES"/>
        </w:rPr>
        <w:t>ando sobre</w:t>
      </w:r>
      <w:r w:rsidR="000C6A92" w:rsidRPr="000C6A92">
        <w:rPr>
          <w:rFonts w:ascii="Times New Roman" w:hAnsi="Times New Roman" w:cs="Times New Roman"/>
          <w:sz w:val="24"/>
          <w:szCs w:val="24"/>
          <w:lang w:val="es-ES"/>
        </w:rPr>
        <w:t xml:space="preserve"> la memoria y su reinterpretación </w:t>
      </w:r>
      <w:r>
        <w:rPr>
          <w:rFonts w:ascii="Times New Roman" w:hAnsi="Times New Roman" w:cs="Times New Roman"/>
          <w:sz w:val="24"/>
          <w:szCs w:val="24"/>
          <w:lang w:val="es-ES"/>
        </w:rPr>
        <w:t>a través</w:t>
      </w:r>
      <w:r w:rsidR="000C6A92" w:rsidRPr="000C6A92">
        <w:rPr>
          <w:rFonts w:ascii="Times New Roman" w:hAnsi="Times New Roman" w:cs="Times New Roman"/>
          <w:sz w:val="24"/>
          <w:szCs w:val="24"/>
          <w:lang w:val="es-ES"/>
        </w:rPr>
        <w:t xml:space="preserve"> el tiempo. Para </w:t>
      </w:r>
      <w:r w:rsidR="003D6950">
        <w:rPr>
          <w:rFonts w:ascii="Times New Roman" w:hAnsi="Times New Roman" w:cs="Times New Roman"/>
          <w:sz w:val="24"/>
          <w:szCs w:val="24"/>
          <w:lang w:val="es-ES"/>
        </w:rPr>
        <w:t>conseguirlo,</w:t>
      </w:r>
      <w:r w:rsidR="000C6A92" w:rsidRPr="000C6A92">
        <w:rPr>
          <w:rFonts w:ascii="Times New Roman" w:hAnsi="Times New Roman" w:cs="Times New Roman"/>
          <w:sz w:val="24"/>
          <w:szCs w:val="24"/>
          <w:lang w:val="es-ES"/>
        </w:rPr>
        <w:t xml:space="preserve"> </w:t>
      </w:r>
      <w:r w:rsidR="00D74CDB">
        <w:rPr>
          <w:rFonts w:ascii="Times New Roman" w:hAnsi="Times New Roman" w:cs="Times New Roman"/>
          <w:sz w:val="24"/>
          <w:szCs w:val="24"/>
          <w:lang w:val="es-ES"/>
        </w:rPr>
        <w:t xml:space="preserve">Enríquez </w:t>
      </w:r>
      <w:r>
        <w:rPr>
          <w:rFonts w:ascii="Times New Roman" w:hAnsi="Times New Roman" w:cs="Times New Roman"/>
          <w:sz w:val="24"/>
          <w:szCs w:val="24"/>
          <w:lang w:val="es-ES"/>
        </w:rPr>
        <w:t>muestra</w:t>
      </w:r>
      <w:r w:rsidR="000C6A92" w:rsidRPr="000C6A92">
        <w:rPr>
          <w:rFonts w:ascii="Times New Roman" w:hAnsi="Times New Roman" w:cs="Times New Roman"/>
          <w:sz w:val="24"/>
          <w:szCs w:val="24"/>
          <w:lang w:val="es-ES"/>
        </w:rPr>
        <w:t xml:space="preserve"> la idea de lo fantástico como posibilidad </w:t>
      </w:r>
      <w:r w:rsidR="003D6950">
        <w:rPr>
          <w:rFonts w:ascii="Times New Roman" w:hAnsi="Times New Roman" w:cs="Times New Roman"/>
          <w:sz w:val="24"/>
          <w:szCs w:val="24"/>
          <w:lang w:val="es-ES"/>
        </w:rPr>
        <w:t>de</w:t>
      </w:r>
      <w:r w:rsidR="000C6A92" w:rsidRPr="000C6A92">
        <w:rPr>
          <w:rFonts w:ascii="Times New Roman" w:hAnsi="Times New Roman" w:cs="Times New Roman"/>
          <w:sz w:val="24"/>
          <w:szCs w:val="24"/>
          <w:lang w:val="es-ES"/>
        </w:rPr>
        <w:t xml:space="preserve"> pr</w:t>
      </w:r>
      <w:r w:rsidR="003D6950">
        <w:rPr>
          <w:rFonts w:ascii="Times New Roman" w:hAnsi="Times New Roman" w:cs="Times New Roman"/>
          <w:sz w:val="24"/>
          <w:szCs w:val="24"/>
          <w:lang w:val="es-ES"/>
        </w:rPr>
        <w:t xml:space="preserve">ovocar </w:t>
      </w:r>
      <w:r>
        <w:rPr>
          <w:rFonts w:ascii="Times New Roman" w:hAnsi="Times New Roman" w:cs="Times New Roman"/>
          <w:sz w:val="24"/>
          <w:szCs w:val="24"/>
          <w:lang w:val="es-ES"/>
        </w:rPr>
        <w:t>varios</w:t>
      </w:r>
      <w:r w:rsidR="003D6950">
        <w:rPr>
          <w:rFonts w:ascii="Times New Roman" w:hAnsi="Times New Roman" w:cs="Times New Roman"/>
          <w:sz w:val="24"/>
          <w:szCs w:val="24"/>
          <w:lang w:val="es-ES"/>
        </w:rPr>
        <w:t xml:space="preserve"> sentimientos</w:t>
      </w:r>
      <w:r w:rsidR="000C6A92" w:rsidRPr="000C6A92">
        <w:rPr>
          <w:rFonts w:ascii="Times New Roman" w:hAnsi="Times New Roman" w:cs="Times New Roman"/>
          <w:sz w:val="24"/>
          <w:szCs w:val="24"/>
          <w:lang w:val="es-ES"/>
        </w:rPr>
        <w:t xml:space="preserve"> horror</w:t>
      </w:r>
      <w:r w:rsidR="003D6950">
        <w:rPr>
          <w:rFonts w:ascii="Times New Roman" w:hAnsi="Times New Roman" w:cs="Times New Roman"/>
          <w:sz w:val="24"/>
          <w:szCs w:val="24"/>
          <w:lang w:val="es-ES"/>
        </w:rPr>
        <w:t>osos</w:t>
      </w:r>
      <w:r w:rsidR="000C6A92" w:rsidRPr="000C6A92">
        <w:rPr>
          <w:rFonts w:ascii="Times New Roman" w:hAnsi="Times New Roman" w:cs="Times New Roman"/>
          <w:sz w:val="24"/>
          <w:szCs w:val="24"/>
          <w:lang w:val="es-ES"/>
        </w:rPr>
        <w:t xml:space="preserve"> en el lector. Est</w:t>
      </w:r>
      <w:r w:rsidR="003D6950">
        <w:rPr>
          <w:rFonts w:ascii="Times New Roman" w:hAnsi="Times New Roman" w:cs="Times New Roman"/>
          <w:sz w:val="24"/>
          <w:szCs w:val="24"/>
          <w:lang w:val="es-ES"/>
        </w:rPr>
        <w:t>os</w:t>
      </w:r>
      <w:r w:rsidR="000C6A92" w:rsidRPr="000C6A92">
        <w:rPr>
          <w:rFonts w:ascii="Times New Roman" w:hAnsi="Times New Roman" w:cs="Times New Roman"/>
          <w:sz w:val="24"/>
          <w:szCs w:val="24"/>
          <w:lang w:val="es-ES"/>
        </w:rPr>
        <w:t xml:space="preserve"> sentimiento</w:t>
      </w:r>
      <w:r w:rsidR="003D6950">
        <w:rPr>
          <w:rFonts w:ascii="Times New Roman" w:hAnsi="Times New Roman" w:cs="Times New Roman"/>
          <w:sz w:val="24"/>
          <w:szCs w:val="24"/>
          <w:lang w:val="es-ES"/>
        </w:rPr>
        <w:t>s</w:t>
      </w:r>
      <w:r w:rsidR="000C6A92" w:rsidRPr="000C6A92">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puedan </w:t>
      </w:r>
      <w:r w:rsidR="0077781B">
        <w:rPr>
          <w:rFonts w:ascii="Times New Roman" w:hAnsi="Times New Roman" w:cs="Times New Roman"/>
          <w:sz w:val="24"/>
          <w:szCs w:val="24"/>
          <w:lang w:val="es-ES"/>
        </w:rPr>
        <w:t>expresa</w:t>
      </w:r>
      <w:r>
        <w:rPr>
          <w:rFonts w:ascii="Times New Roman" w:hAnsi="Times New Roman" w:cs="Times New Roman"/>
          <w:sz w:val="24"/>
          <w:szCs w:val="24"/>
          <w:lang w:val="es-ES"/>
        </w:rPr>
        <w:t>r</w:t>
      </w:r>
      <w:r w:rsidR="000C6A92" w:rsidRPr="000C6A92">
        <w:rPr>
          <w:rFonts w:ascii="Times New Roman" w:hAnsi="Times New Roman" w:cs="Times New Roman"/>
          <w:sz w:val="24"/>
          <w:szCs w:val="24"/>
          <w:lang w:val="es-ES"/>
        </w:rPr>
        <w:t xml:space="preserve"> </w:t>
      </w:r>
      <w:r w:rsidR="0077781B">
        <w:rPr>
          <w:rFonts w:ascii="Times New Roman" w:hAnsi="Times New Roman" w:cs="Times New Roman"/>
          <w:sz w:val="24"/>
          <w:szCs w:val="24"/>
          <w:lang w:val="es-ES"/>
        </w:rPr>
        <w:t>por</w:t>
      </w:r>
      <w:r w:rsidR="000C6A92" w:rsidRPr="000C6A92">
        <w:rPr>
          <w:rFonts w:ascii="Times New Roman" w:hAnsi="Times New Roman" w:cs="Times New Roman"/>
          <w:sz w:val="24"/>
          <w:szCs w:val="24"/>
          <w:lang w:val="es-ES"/>
        </w:rPr>
        <w:t xml:space="preserve"> la aparición de fantasmas y s</w:t>
      </w:r>
      <w:r w:rsidR="00D74CDB">
        <w:rPr>
          <w:rFonts w:ascii="Times New Roman" w:hAnsi="Times New Roman" w:cs="Times New Roman"/>
          <w:sz w:val="24"/>
          <w:szCs w:val="24"/>
          <w:lang w:val="es-ES"/>
        </w:rPr>
        <w:t>u</w:t>
      </w:r>
      <w:r w:rsidR="000C6A92" w:rsidRPr="000C6A92">
        <w:rPr>
          <w:rFonts w:ascii="Times New Roman" w:hAnsi="Times New Roman" w:cs="Times New Roman"/>
          <w:sz w:val="24"/>
          <w:szCs w:val="24"/>
          <w:lang w:val="es-ES"/>
        </w:rPr>
        <w:t xml:space="preserve"> </w:t>
      </w:r>
      <w:r w:rsidR="003D6950">
        <w:rPr>
          <w:rFonts w:ascii="Times New Roman" w:hAnsi="Times New Roman" w:cs="Times New Roman"/>
          <w:sz w:val="24"/>
          <w:szCs w:val="24"/>
          <w:lang w:val="es-ES"/>
        </w:rPr>
        <w:t>comporta</w:t>
      </w:r>
      <w:r w:rsidR="00D74CDB">
        <w:rPr>
          <w:rFonts w:ascii="Times New Roman" w:hAnsi="Times New Roman" w:cs="Times New Roman"/>
          <w:sz w:val="24"/>
          <w:szCs w:val="24"/>
          <w:lang w:val="es-ES"/>
        </w:rPr>
        <w:t>miento</w:t>
      </w:r>
      <w:r w:rsidR="000C6A92" w:rsidRPr="000C6A92">
        <w:rPr>
          <w:rFonts w:ascii="Times New Roman" w:hAnsi="Times New Roman" w:cs="Times New Roman"/>
          <w:sz w:val="24"/>
          <w:szCs w:val="24"/>
          <w:lang w:val="es-ES"/>
        </w:rPr>
        <w:t xml:space="preserve"> con un grupo de chicas adolescentes que buscan </w:t>
      </w:r>
      <w:r w:rsidR="003D6950">
        <w:rPr>
          <w:rFonts w:ascii="Times New Roman" w:hAnsi="Times New Roman" w:cs="Times New Roman"/>
          <w:sz w:val="24"/>
          <w:szCs w:val="24"/>
          <w:lang w:val="es-ES"/>
        </w:rPr>
        <w:t>intensamente</w:t>
      </w:r>
      <w:r w:rsidR="000C6A92" w:rsidRPr="000C6A92">
        <w:rPr>
          <w:rFonts w:ascii="Times New Roman" w:hAnsi="Times New Roman" w:cs="Times New Roman"/>
          <w:sz w:val="24"/>
          <w:szCs w:val="24"/>
          <w:lang w:val="es-ES"/>
        </w:rPr>
        <w:t xml:space="preserve"> acerca de los</w:t>
      </w:r>
      <w:r w:rsidR="00D74CDB">
        <w:rPr>
          <w:rFonts w:ascii="Times New Roman" w:hAnsi="Times New Roman" w:cs="Times New Roman"/>
          <w:sz w:val="24"/>
          <w:szCs w:val="24"/>
          <w:lang w:val="es-ES"/>
        </w:rPr>
        <w:t xml:space="preserve"> cuerpos</w:t>
      </w:r>
      <w:r w:rsidR="000C6A92" w:rsidRPr="000C6A92">
        <w:rPr>
          <w:rFonts w:ascii="Times New Roman" w:hAnsi="Times New Roman" w:cs="Times New Roman"/>
          <w:sz w:val="24"/>
          <w:szCs w:val="24"/>
          <w:lang w:val="es-ES"/>
        </w:rPr>
        <w:t xml:space="preserve"> desaparecidos por </w:t>
      </w:r>
      <w:r w:rsidR="008C003E">
        <w:rPr>
          <w:rFonts w:ascii="Times New Roman" w:hAnsi="Times New Roman" w:cs="Times New Roman"/>
          <w:sz w:val="24"/>
          <w:szCs w:val="24"/>
          <w:lang w:val="es-ES"/>
        </w:rPr>
        <w:t>el régimen</w:t>
      </w:r>
      <w:r w:rsidR="000C6A92" w:rsidRPr="000C6A92">
        <w:rPr>
          <w:rFonts w:ascii="Times New Roman" w:hAnsi="Times New Roman" w:cs="Times New Roman"/>
          <w:sz w:val="24"/>
          <w:szCs w:val="24"/>
          <w:lang w:val="es-ES"/>
        </w:rPr>
        <w:t xml:space="preserve"> dicta</w:t>
      </w:r>
      <w:r w:rsidR="008C003E">
        <w:rPr>
          <w:rFonts w:ascii="Times New Roman" w:hAnsi="Times New Roman" w:cs="Times New Roman"/>
          <w:sz w:val="24"/>
          <w:szCs w:val="24"/>
          <w:lang w:val="es-ES"/>
        </w:rPr>
        <w:t>torial</w:t>
      </w:r>
      <w:r w:rsidR="000C6A92" w:rsidRPr="000C6A92">
        <w:rPr>
          <w:rFonts w:ascii="Times New Roman" w:hAnsi="Times New Roman" w:cs="Times New Roman"/>
          <w:sz w:val="24"/>
          <w:szCs w:val="24"/>
          <w:lang w:val="es-ES"/>
        </w:rPr>
        <w:t xml:space="preserve"> en Argentin</w:t>
      </w:r>
      <w:r w:rsidR="003D6950">
        <w:rPr>
          <w:rFonts w:ascii="Times New Roman" w:hAnsi="Times New Roman" w:cs="Times New Roman"/>
          <w:sz w:val="24"/>
          <w:szCs w:val="24"/>
          <w:lang w:val="es-ES"/>
        </w:rPr>
        <w:t>a.</w:t>
      </w:r>
      <w:r w:rsidR="000C6A92" w:rsidRPr="000C6A92">
        <w:rPr>
          <w:rFonts w:ascii="Times New Roman" w:hAnsi="Times New Roman" w:cs="Times New Roman"/>
          <w:sz w:val="24"/>
          <w:szCs w:val="24"/>
          <w:lang w:val="es-ES"/>
        </w:rPr>
        <w:t xml:space="preserve"> </w:t>
      </w:r>
    </w:p>
    <w:p w14:paraId="259C5AA0" w14:textId="20A528F4" w:rsidR="00F45AD2" w:rsidRDefault="008C003E"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5D3EB0">
        <w:rPr>
          <w:rFonts w:ascii="Times New Roman" w:hAnsi="Times New Roman" w:cs="Times New Roman"/>
          <w:sz w:val="24"/>
          <w:szCs w:val="24"/>
          <w:lang w:val="es-ES"/>
        </w:rPr>
        <w:t>característica</w:t>
      </w:r>
      <w:r w:rsidR="00560886">
        <w:rPr>
          <w:rFonts w:ascii="Times New Roman" w:hAnsi="Times New Roman" w:cs="Times New Roman"/>
          <w:sz w:val="24"/>
          <w:szCs w:val="24"/>
          <w:lang w:val="es-ES"/>
        </w:rPr>
        <w:t xml:space="preserve"> básica</w:t>
      </w:r>
      <w:r w:rsidR="003D6950" w:rsidRPr="003D6950">
        <w:rPr>
          <w:rFonts w:ascii="Times New Roman" w:hAnsi="Times New Roman" w:cs="Times New Roman"/>
          <w:sz w:val="24"/>
          <w:szCs w:val="24"/>
          <w:lang w:val="es-ES"/>
        </w:rPr>
        <w:t xml:space="preserve"> posib</w:t>
      </w:r>
      <w:r w:rsidR="00D34319">
        <w:rPr>
          <w:rFonts w:ascii="Times New Roman" w:hAnsi="Times New Roman" w:cs="Times New Roman"/>
          <w:sz w:val="24"/>
          <w:szCs w:val="24"/>
          <w:lang w:val="es-ES"/>
        </w:rPr>
        <w:t>le</w:t>
      </w:r>
      <w:r w:rsidR="003D6950" w:rsidRPr="003D6950">
        <w:rPr>
          <w:rFonts w:ascii="Times New Roman" w:hAnsi="Times New Roman" w:cs="Times New Roman"/>
          <w:sz w:val="24"/>
          <w:szCs w:val="24"/>
          <w:lang w:val="es-ES"/>
        </w:rPr>
        <w:t xml:space="preserve"> del género fantástico es la capacidad de pro</w:t>
      </w:r>
      <w:r w:rsidR="00D34319">
        <w:rPr>
          <w:rFonts w:ascii="Times New Roman" w:hAnsi="Times New Roman" w:cs="Times New Roman"/>
          <w:sz w:val="24"/>
          <w:szCs w:val="24"/>
          <w:lang w:val="es-ES"/>
        </w:rPr>
        <w:t>vocar</w:t>
      </w:r>
      <w:r w:rsidR="003D6950" w:rsidRPr="003D6950">
        <w:rPr>
          <w:rFonts w:ascii="Times New Roman" w:hAnsi="Times New Roman" w:cs="Times New Roman"/>
          <w:sz w:val="24"/>
          <w:szCs w:val="24"/>
          <w:lang w:val="es-ES"/>
        </w:rPr>
        <w:t xml:space="preserve"> miedo en el lector. Est</w:t>
      </w:r>
      <w:r w:rsidR="005D3EB0">
        <w:rPr>
          <w:rFonts w:ascii="Times New Roman" w:hAnsi="Times New Roman" w:cs="Times New Roman"/>
          <w:sz w:val="24"/>
          <w:szCs w:val="24"/>
          <w:lang w:val="es-ES"/>
        </w:rPr>
        <w:t>e</w:t>
      </w:r>
      <w:r w:rsidR="003D6950" w:rsidRPr="003D6950">
        <w:rPr>
          <w:rFonts w:ascii="Times New Roman" w:hAnsi="Times New Roman" w:cs="Times New Roman"/>
          <w:sz w:val="24"/>
          <w:szCs w:val="24"/>
          <w:lang w:val="es-ES"/>
        </w:rPr>
        <w:t xml:space="preserve"> </w:t>
      </w:r>
      <w:r w:rsidR="005D3EB0">
        <w:rPr>
          <w:rFonts w:ascii="Times New Roman" w:hAnsi="Times New Roman" w:cs="Times New Roman"/>
          <w:sz w:val="24"/>
          <w:szCs w:val="24"/>
          <w:lang w:val="es-ES"/>
        </w:rPr>
        <w:t>miedo</w:t>
      </w:r>
      <w:r w:rsidR="003D6950" w:rsidRPr="003D6950">
        <w:rPr>
          <w:rFonts w:ascii="Times New Roman" w:hAnsi="Times New Roman" w:cs="Times New Roman"/>
          <w:sz w:val="24"/>
          <w:szCs w:val="24"/>
          <w:lang w:val="es-ES"/>
        </w:rPr>
        <w:t xml:space="preserve"> se </w:t>
      </w:r>
      <w:r>
        <w:rPr>
          <w:rFonts w:ascii="Times New Roman" w:hAnsi="Times New Roman" w:cs="Times New Roman"/>
          <w:sz w:val="24"/>
          <w:szCs w:val="24"/>
          <w:lang w:val="es-ES"/>
        </w:rPr>
        <w:t>revela</w:t>
      </w:r>
      <w:r w:rsidR="003D6950" w:rsidRPr="003D6950">
        <w:rPr>
          <w:rFonts w:ascii="Times New Roman" w:hAnsi="Times New Roman" w:cs="Times New Roman"/>
          <w:sz w:val="24"/>
          <w:szCs w:val="24"/>
          <w:lang w:val="es-ES"/>
        </w:rPr>
        <w:t xml:space="preserve"> </w:t>
      </w:r>
      <w:r>
        <w:rPr>
          <w:rFonts w:ascii="Times New Roman" w:hAnsi="Times New Roman" w:cs="Times New Roman"/>
          <w:sz w:val="24"/>
          <w:szCs w:val="24"/>
          <w:lang w:val="es-ES"/>
        </w:rPr>
        <w:t>a través de</w:t>
      </w:r>
      <w:r w:rsidR="003D6950" w:rsidRPr="003D6950">
        <w:rPr>
          <w:rFonts w:ascii="Times New Roman" w:hAnsi="Times New Roman" w:cs="Times New Roman"/>
          <w:sz w:val="24"/>
          <w:szCs w:val="24"/>
          <w:lang w:val="es-ES"/>
        </w:rPr>
        <w:t xml:space="preserve"> la </w:t>
      </w:r>
      <w:r w:rsidR="00D34319">
        <w:rPr>
          <w:rFonts w:ascii="Times New Roman" w:hAnsi="Times New Roman" w:cs="Times New Roman"/>
          <w:sz w:val="24"/>
          <w:szCs w:val="24"/>
          <w:lang w:val="es-ES"/>
        </w:rPr>
        <w:t>aparición</w:t>
      </w:r>
      <w:r w:rsidR="003D6950" w:rsidRPr="003D6950">
        <w:rPr>
          <w:rFonts w:ascii="Times New Roman" w:hAnsi="Times New Roman" w:cs="Times New Roman"/>
          <w:sz w:val="24"/>
          <w:szCs w:val="24"/>
          <w:lang w:val="es-ES"/>
        </w:rPr>
        <w:t xml:space="preserve"> de lo sobrenatural dentro de un </w:t>
      </w:r>
      <w:r w:rsidR="00D34319">
        <w:rPr>
          <w:rFonts w:ascii="Times New Roman" w:hAnsi="Times New Roman" w:cs="Times New Roman"/>
          <w:sz w:val="24"/>
          <w:szCs w:val="24"/>
          <w:lang w:val="es-ES"/>
        </w:rPr>
        <w:t>ambiente</w:t>
      </w:r>
      <w:r w:rsidR="003D6950" w:rsidRPr="003D6950">
        <w:rPr>
          <w:rFonts w:ascii="Times New Roman" w:hAnsi="Times New Roman" w:cs="Times New Roman"/>
          <w:sz w:val="24"/>
          <w:szCs w:val="24"/>
          <w:lang w:val="es-ES"/>
        </w:rPr>
        <w:t xml:space="preserve"> </w:t>
      </w:r>
      <w:r>
        <w:rPr>
          <w:rFonts w:ascii="Times New Roman" w:hAnsi="Times New Roman" w:cs="Times New Roman"/>
          <w:sz w:val="24"/>
          <w:szCs w:val="24"/>
          <w:lang w:val="es-ES"/>
        </w:rPr>
        <w:t>cotidiano</w:t>
      </w:r>
      <w:r w:rsidR="003D6950" w:rsidRPr="003D6950">
        <w:rPr>
          <w:rFonts w:ascii="Times New Roman" w:hAnsi="Times New Roman" w:cs="Times New Roman"/>
          <w:sz w:val="24"/>
          <w:szCs w:val="24"/>
          <w:lang w:val="es-ES"/>
        </w:rPr>
        <w:t xml:space="preserve">, </w:t>
      </w:r>
      <w:r>
        <w:rPr>
          <w:rFonts w:ascii="Times New Roman" w:hAnsi="Times New Roman" w:cs="Times New Roman"/>
          <w:sz w:val="24"/>
          <w:szCs w:val="24"/>
          <w:lang w:val="es-ES"/>
        </w:rPr>
        <w:t>que</w:t>
      </w:r>
      <w:r w:rsidR="003D6950" w:rsidRPr="003D6950">
        <w:rPr>
          <w:rFonts w:ascii="Times New Roman" w:hAnsi="Times New Roman" w:cs="Times New Roman"/>
          <w:sz w:val="24"/>
          <w:szCs w:val="24"/>
          <w:lang w:val="es-ES"/>
        </w:rPr>
        <w:t xml:space="preserve"> </w:t>
      </w:r>
      <w:r w:rsidR="00560886">
        <w:rPr>
          <w:rFonts w:ascii="Times New Roman" w:hAnsi="Times New Roman" w:cs="Times New Roman"/>
          <w:sz w:val="24"/>
          <w:szCs w:val="24"/>
          <w:lang w:val="es-ES"/>
        </w:rPr>
        <w:t>se puede definir</w:t>
      </w:r>
      <w:r w:rsidR="003D6950" w:rsidRPr="003D6950">
        <w:rPr>
          <w:rFonts w:ascii="Times New Roman" w:hAnsi="Times New Roman" w:cs="Times New Roman"/>
          <w:sz w:val="24"/>
          <w:szCs w:val="24"/>
          <w:lang w:val="es-ES"/>
        </w:rPr>
        <w:t xml:space="preserve"> como lo ominoso, del cual </w:t>
      </w:r>
      <w:r w:rsidR="00D34319">
        <w:rPr>
          <w:rFonts w:ascii="Times New Roman" w:hAnsi="Times New Roman" w:cs="Times New Roman"/>
          <w:sz w:val="24"/>
          <w:szCs w:val="24"/>
          <w:lang w:val="es-ES"/>
        </w:rPr>
        <w:t>“</w:t>
      </w:r>
      <w:r w:rsidR="003D6950" w:rsidRPr="003D6950">
        <w:rPr>
          <w:rFonts w:ascii="Times New Roman" w:hAnsi="Times New Roman" w:cs="Times New Roman"/>
          <w:sz w:val="24"/>
          <w:szCs w:val="24"/>
          <w:lang w:val="es-ES"/>
        </w:rPr>
        <w:t>no hay duda de que pertenece al orden de lo terrorífico, de lo que excita angustia y horror</w:t>
      </w:r>
      <w:r w:rsidR="00D34319">
        <w:rPr>
          <w:rFonts w:ascii="Times New Roman" w:hAnsi="Times New Roman" w:cs="Times New Roman"/>
          <w:sz w:val="24"/>
          <w:szCs w:val="24"/>
          <w:lang w:val="es-ES"/>
        </w:rPr>
        <w:t>”</w:t>
      </w:r>
      <w:r w:rsidR="00CF727A">
        <w:rPr>
          <w:rFonts w:ascii="Times New Roman" w:hAnsi="Times New Roman" w:cs="Times New Roman"/>
          <w:sz w:val="24"/>
          <w:szCs w:val="24"/>
          <w:lang w:val="es-ES"/>
        </w:rPr>
        <w:t>.</w:t>
      </w:r>
      <w:r w:rsidR="00D34319">
        <w:rPr>
          <w:rStyle w:val="Znakapoznpodarou"/>
          <w:rFonts w:ascii="Times New Roman" w:hAnsi="Times New Roman" w:cs="Times New Roman"/>
          <w:sz w:val="24"/>
          <w:szCs w:val="24"/>
          <w:lang w:val="es-ES"/>
        </w:rPr>
        <w:footnoteReference w:id="35"/>
      </w:r>
      <w:r w:rsidR="003D6950" w:rsidRPr="003D6950">
        <w:rPr>
          <w:rFonts w:ascii="Times New Roman" w:hAnsi="Times New Roman" w:cs="Times New Roman"/>
          <w:sz w:val="24"/>
          <w:szCs w:val="24"/>
          <w:lang w:val="es-ES"/>
        </w:rPr>
        <w:t xml:space="preserve"> El miedo </w:t>
      </w:r>
      <w:r>
        <w:rPr>
          <w:rFonts w:ascii="Times New Roman" w:hAnsi="Times New Roman" w:cs="Times New Roman"/>
          <w:sz w:val="24"/>
          <w:szCs w:val="24"/>
          <w:lang w:val="es-ES"/>
        </w:rPr>
        <w:t>invade</w:t>
      </w:r>
      <w:r w:rsidR="005D3EB0">
        <w:rPr>
          <w:rFonts w:ascii="Times New Roman" w:hAnsi="Times New Roman" w:cs="Times New Roman"/>
          <w:sz w:val="24"/>
          <w:szCs w:val="24"/>
          <w:lang w:val="es-ES"/>
        </w:rPr>
        <w:t xml:space="preserve"> </w:t>
      </w:r>
      <w:r w:rsidR="00D34319">
        <w:rPr>
          <w:rFonts w:ascii="Times New Roman" w:hAnsi="Times New Roman" w:cs="Times New Roman"/>
          <w:sz w:val="24"/>
          <w:szCs w:val="24"/>
          <w:lang w:val="es-ES"/>
        </w:rPr>
        <w:t>l</w:t>
      </w:r>
      <w:r w:rsidR="005D3EB0">
        <w:rPr>
          <w:rFonts w:ascii="Times New Roman" w:hAnsi="Times New Roman" w:cs="Times New Roman"/>
          <w:sz w:val="24"/>
          <w:szCs w:val="24"/>
          <w:lang w:val="es-ES"/>
        </w:rPr>
        <w:t>a</w:t>
      </w:r>
      <w:r w:rsidR="003D6950" w:rsidRPr="003D6950">
        <w:rPr>
          <w:rFonts w:ascii="Times New Roman" w:hAnsi="Times New Roman" w:cs="Times New Roman"/>
          <w:sz w:val="24"/>
          <w:szCs w:val="24"/>
          <w:lang w:val="es-ES"/>
        </w:rPr>
        <w:t xml:space="preserve"> imagina</w:t>
      </w:r>
      <w:r w:rsidR="005D3EB0">
        <w:rPr>
          <w:rFonts w:ascii="Times New Roman" w:hAnsi="Times New Roman" w:cs="Times New Roman"/>
          <w:sz w:val="24"/>
          <w:szCs w:val="24"/>
          <w:lang w:val="es-ES"/>
        </w:rPr>
        <w:t>ción</w:t>
      </w:r>
      <w:r w:rsidR="003D6950" w:rsidRPr="003D6950">
        <w:rPr>
          <w:rFonts w:ascii="Times New Roman" w:hAnsi="Times New Roman" w:cs="Times New Roman"/>
          <w:sz w:val="24"/>
          <w:szCs w:val="24"/>
          <w:lang w:val="es-ES"/>
        </w:rPr>
        <w:t xml:space="preserve"> de cada </w:t>
      </w:r>
      <w:r w:rsidR="00560886">
        <w:rPr>
          <w:rFonts w:ascii="Times New Roman" w:hAnsi="Times New Roman" w:cs="Times New Roman"/>
          <w:sz w:val="24"/>
          <w:szCs w:val="24"/>
          <w:lang w:val="es-ES"/>
        </w:rPr>
        <w:t>individuo</w:t>
      </w:r>
      <w:r w:rsidR="003D6950" w:rsidRPr="003D6950">
        <w:rPr>
          <w:rFonts w:ascii="Times New Roman" w:hAnsi="Times New Roman" w:cs="Times New Roman"/>
          <w:sz w:val="24"/>
          <w:szCs w:val="24"/>
          <w:lang w:val="es-ES"/>
        </w:rPr>
        <w:t xml:space="preserve">, </w:t>
      </w:r>
      <w:r w:rsidR="004C1687">
        <w:rPr>
          <w:rFonts w:ascii="Times New Roman" w:hAnsi="Times New Roman" w:cs="Times New Roman"/>
          <w:sz w:val="24"/>
          <w:szCs w:val="24"/>
          <w:lang w:val="es-ES"/>
        </w:rPr>
        <w:t>lo</w:t>
      </w:r>
      <w:r w:rsidR="003D6950" w:rsidRPr="003D6950">
        <w:rPr>
          <w:rFonts w:ascii="Times New Roman" w:hAnsi="Times New Roman" w:cs="Times New Roman"/>
          <w:sz w:val="24"/>
          <w:szCs w:val="24"/>
          <w:lang w:val="es-ES"/>
        </w:rPr>
        <w:t xml:space="preserve"> cual </w:t>
      </w:r>
      <w:r w:rsidR="00D34319">
        <w:rPr>
          <w:rFonts w:ascii="Times New Roman" w:hAnsi="Times New Roman" w:cs="Times New Roman"/>
          <w:sz w:val="24"/>
          <w:szCs w:val="24"/>
          <w:lang w:val="es-ES"/>
        </w:rPr>
        <w:t>“</w:t>
      </w:r>
      <w:r w:rsidR="003D6950" w:rsidRPr="003D6950">
        <w:rPr>
          <w:rFonts w:ascii="Times New Roman" w:hAnsi="Times New Roman" w:cs="Times New Roman"/>
          <w:sz w:val="24"/>
          <w:szCs w:val="24"/>
          <w:lang w:val="es-ES"/>
        </w:rPr>
        <w:t>parece brotar de la condición más humana del humano ser: su condición frágil</w:t>
      </w:r>
      <w:r w:rsidR="00D34319">
        <w:rPr>
          <w:rFonts w:ascii="Times New Roman" w:hAnsi="Times New Roman" w:cs="Times New Roman"/>
          <w:sz w:val="24"/>
          <w:szCs w:val="24"/>
          <w:lang w:val="es-ES"/>
        </w:rPr>
        <w:t>”</w:t>
      </w:r>
      <w:r w:rsidR="003D6950" w:rsidRPr="003D6950">
        <w:rPr>
          <w:rFonts w:ascii="Times New Roman" w:hAnsi="Times New Roman" w:cs="Times New Roman"/>
          <w:sz w:val="24"/>
          <w:szCs w:val="24"/>
          <w:lang w:val="es-ES"/>
        </w:rPr>
        <w:t>.</w:t>
      </w:r>
      <w:r w:rsidR="004C1687">
        <w:rPr>
          <w:rStyle w:val="Znakapoznpodarou"/>
          <w:rFonts w:ascii="Times New Roman" w:hAnsi="Times New Roman" w:cs="Times New Roman"/>
          <w:sz w:val="24"/>
          <w:szCs w:val="24"/>
          <w:lang w:val="es-ES"/>
        </w:rPr>
        <w:footnoteReference w:id="36"/>
      </w:r>
      <w:r w:rsidR="003D6950" w:rsidRPr="003D6950">
        <w:rPr>
          <w:rFonts w:ascii="Times New Roman" w:hAnsi="Times New Roman" w:cs="Times New Roman"/>
          <w:sz w:val="24"/>
          <w:szCs w:val="24"/>
          <w:lang w:val="es-ES"/>
        </w:rPr>
        <w:t xml:space="preserve"> </w:t>
      </w:r>
      <w:r w:rsidR="00560886">
        <w:rPr>
          <w:rFonts w:ascii="Times New Roman" w:hAnsi="Times New Roman" w:cs="Times New Roman"/>
          <w:sz w:val="24"/>
          <w:szCs w:val="24"/>
          <w:lang w:val="es-ES"/>
        </w:rPr>
        <w:t>Según Bravo, e</w:t>
      </w:r>
      <w:r w:rsidR="003D6950" w:rsidRPr="003D6950">
        <w:rPr>
          <w:rFonts w:ascii="Times New Roman" w:hAnsi="Times New Roman" w:cs="Times New Roman"/>
          <w:sz w:val="24"/>
          <w:szCs w:val="24"/>
          <w:lang w:val="es-ES"/>
        </w:rPr>
        <w:t xml:space="preserve">ste sentimiento </w:t>
      </w:r>
      <w:r w:rsidR="004C1687">
        <w:rPr>
          <w:rFonts w:ascii="Times New Roman" w:hAnsi="Times New Roman" w:cs="Times New Roman"/>
          <w:sz w:val="24"/>
          <w:szCs w:val="24"/>
          <w:lang w:val="es-ES"/>
        </w:rPr>
        <w:t>se</w:t>
      </w:r>
      <w:r w:rsidR="003D6950" w:rsidRPr="003D6950">
        <w:rPr>
          <w:rFonts w:ascii="Times New Roman" w:hAnsi="Times New Roman" w:cs="Times New Roman"/>
          <w:sz w:val="24"/>
          <w:szCs w:val="24"/>
          <w:lang w:val="es-ES"/>
        </w:rPr>
        <w:t xml:space="preserve"> </w:t>
      </w:r>
      <w:r>
        <w:rPr>
          <w:rFonts w:ascii="Times New Roman" w:hAnsi="Times New Roman" w:cs="Times New Roman"/>
          <w:sz w:val="24"/>
          <w:szCs w:val="24"/>
          <w:lang w:val="es-ES"/>
        </w:rPr>
        <w:t>une</w:t>
      </w:r>
      <w:r w:rsidR="003D6950" w:rsidRPr="003D6950">
        <w:rPr>
          <w:rFonts w:ascii="Times New Roman" w:hAnsi="Times New Roman" w:cs="Times New Roman"/>
          <w:sz w:val="24"/>
          <w:szCs w:val="24"/>
          <w:lang w:val="es-ES"/>
        </w:rPr>
        <w:t xml:space="preserve"> con el temor a</w:t>
      </w:r>
      <w:r w:rsidR="004C1687">
        <w:rPr>
          <w:rFonts w:ascii="Times New Roman" w:hAnsi="Times New Roman" w:cs="Times New Roman"/>
          <w:sz w:val="24"/>
          <w:szCs w:val="24"/>
          <w:lang w:val="es-ES"/>
        </w:rPr>
        <w:t>l acabamiento</w:t>
      </w:r>
      <w:r w:rsidR="003D6950" w:rsidRPr="003D6950">
        <w:rPr>
          <w:rFonts w:ascii="Times New Roman" w:hAnsi="Times New Roman" w:cs="Times New Roman"/>
          <w:sz w:val="24"/>
          <w:szCs w:val="24"/>
          <w:lang w:val="es-ES"/>
        </w:rPr>
        <w:t xml:space="preserve"> de la vida humana. Para H. P. Lovecraft</w:t>
      </w:r>
      <w:r w:rsidR="00CF727A">
        <w:rPr>
          <w:rFonts w:ascii="Times New Roman" w:hAnsi="Times New Roman" w:cs="Times New Roman"/>
          <w:sz w:val="24"/>
          <w:szCs w:val="24"/>
          <w:lang w:val="es-ES"/>
        </w:rPr>
        <w:t>;</w:t>
      </w:r>
      <w:r w:rsidR="003D6950" w:rsidRPr="003D6950">
        <w:rPr>
          <w:rFonts w:ascii="Times New Roman" w:hAnsi="Times New Roman" w:cs="Times New Roman"/>
          <w:sz w:val="24"/>
          <w:szCs w:val="24"/>
          <w:lang w:val="es-ES"/>
        </w:rPr>
        <w:t xml:space="preserve"> </w:t>
      </w:r>
    </w:p>
    <w:p w14:paraId="09998FD4" w14:textId="7E0F221B" w:rsidR="004C1687" w:rsidRPr="0071534F" w:rsidRDefault="004C1687"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w:t>
      </w:r>
      <w:r w:rsidR="003D6950" w:rsidRPr="0071534F">
        <w:rPr>
          <w:rFonts w:ascii="Times New Roman" w:hAnsi="Times New Roman" w:cs="Times New Roman"/>
          <w:sz w:val="20"/>
          <w:szCs w:val="20"/>
          <w:lang w:val="es-ES"/>
        </w:rPr>
        <w:t xml:space="preserve">la emoción más antigua y más intensa de la humanidad es el miedo, y el más antiguo y más intenso de los miedos es el miedo a lo desconocido. Pocos psicólogos pondrán en duda esta verdad; y su reconocida </w:t>
      </w:r>
      <w:r w:rsidR="003D6950" w:rsidRPr="0071534F">
        <w:rPr>
          <w:rFonts w:ascii="Times New Roman" w:hAnsi="Times New Roman" w:cs="Times New Roman"/>
          <w:sz w:val="20"/>
          <w:szCs w:val="20"/>
          <w:lang w:val="es-ES"/>
        </w:rPr>
        <w:lastRenderedPageBreak/>
        <w:t>exactitud garantiza en todas las épocas la autenticidad y dignidad del relato de horror preternatural como género literario</w:t>
      </w:r>
      <w:r w:rsidRPr="0071534F">
        <w:rPr>
          <w:rFonts w:ascii="Times New Roman" w:hAnsi="Times New Roman" w:cs="Times New Roman"/>
          <w:sz w:val="20"/>
          <w:szCs w:val="20"/>
          <w:lang w:val="es-ES"/>
        </w:rPr>
        <w:t>”.</w:t>
      </w:r>
      <w:r w:rsidRPr="0071534F">
        <w:rPr>
          <w:rStyle w:val="Znakapoznpodarou"/>
          <w:rFonts w:ascii="Times New Roman" w:hAnsi="Times New Roman" w:cs="Times New Roman"/>
          <w:sz w:val="20"/>
          <w:szCs w:val="20"/>
          <w:lang w:val="es-ES"/>
        </w:rPr>
        <w:footnoteReference w:id="37"/>
      </w:r>
      <w:r w:rsidR="003D6950" w:rsidRPr="0071534F">
        <w:rPr>
          <w:rFonts w:ascii="Times New Roman" w:hAnsi="Times New Roman" w:cs="Times New Roman"/>
          <w:sz w:val="20"/>
          <w:szCs w:val="20"/>
          <w:lang w:val="es-ES"/>
        </w:rPr>
        <w:t xml:space="preserve"> </w:t>
      </w:r>
    </w:p>
    <w:p w14:paraId="735D5CE0" w14:textId="58E78AFA" w:rsidR="00F45AD2" w:rsidRDefault="003D6950" w:rsidP="00705F52">
      <w:pPr>
        <w:spacing w:after="240" w:line="360" w:lineRule="auto"/>
        <w:ind w:firstLine="851"/>
        <w:jc w:val="both"/>
        <w:rPr>
          <w:rFonts w:ascii="Times New Roman" w:hAnsi="Times New Roman" w:cs="Times New Roman"/>
          <w:sz w:val="24"/>
          <w:szCs w:val="24"/>
          <w:lang w:val="es-ES"/>
        </w:rPr>
      </w:pPr>
      <w:r w:rsidRPr="003D6950">
        <w:rPr>
          <w:rFonts w:ascii="Times New Roman" w:hAnsi="Times New Roman" w:cs="Times New Roman"/>
          <w:sz w:val="24"/>
          <w:szCs w:val="24"/>
          <w:lang w:val="es-ES"/>
        </w:rPr>
        <w:t xml:space="preserve">Este temor </w:t>
      </w:r>
      <w:r w:rsidR="008C003E">
        <w:rPr>
          <w:rFonts w:ascii="Times New Roman" w:hAnsi="Times New Roman" w:cs="Times New Roman"/>
          <w:sz w:val="24"/>
          <w:szCs w:val="24"/>
          <w:lang w:val="es-ES"/>
        </w:rPr>
        <w:t xml:space="preserve">de </w:t>
      </w:r>
      <w:r w:rsidR="005D3EB0">
        <w:rPr>
          <w:rFonts w:ascii="Times New Roman" w:hAnsi="Times New Roman" w:cs="Times New Roman"/>
          <w:sz w:val="24"/>
          <w:szCs w:val="24"/>
          <w:lang w:val="es-ES"/>
        </w:rPr>
        <w:t>experiencias</w:t>
      </w:r>
      <w:r w:rsidRPr="003D6950">
        <w:rPr>
          <w:rFonts w:ascii="Times New Roman" w:hAnsi="Times New Roman" w:cs="Times New Roman"/>
          <w:sz w:val="24"/>
          <w:szCs w:val="24"/>
          <w:lang w:val="es-ES"/>
        </w:rPr>
        <w:t xml:space="preserve"> desconocid</w:t>
      </w:r>
      <w:r w:rsidR="005D3EB0">
        <w:rPr>
          <w:rFonts w:ascii="Times New Roman" w:hAnsi="Times New Roman" w:cs="Times New Roman"/>
          <w:sz w:val="24"/>
          <w:szCs w:val="24"/>
          <w:lang w:val="es-ES"/>
        </w:rPr>
        <w:t>as</w:t>
      </w:r>
      <w:r w:rsidRPr="003D6950">
        <w:rPr>
          <w:rFonts w:ascii="Times New Roman" w:hAnsi="Times New Roman" w:cs="Times New Roman"/>
          <w:sz w:val="24"/>
          <w:szCs w:val="24"/>
          <w:lang w:val="es-ES"/>
        </w:rPr>
        <w:t xml:space="preserve"> pro</w:t>
      </w:r>
      <w:r w:rsidR="008C003E">
        <w:rPr>
          <w:rFonts w:ascii="Times New Roman" w:hAnsi="Times New Roman" w:cs="Times New Roman"/>
          <w:sz w:val="24"/>
          <w:szCs w:val="24"/>
          <w:lang w:val="es-ES"/>
        </w:rPr>
        <w:t>cede</w:t>
      </w:r>
      <w:r w:rsidRPr="003D6950">
        <w:rPr>
          <w:rFonts w:ascii="Times New Roman" w:hAnsi="Times New Roman" w:cs="Times New Roman"/>
          <w:sz w:val="24"/>
          <w:szCs w:val="24"/>
          <w:lang w:val="es-ES"/>
        </w:rPr>
        <w:t xml:space="preserve"> de tradici</w:t>
      </w:r>
      <w:r w:rsidR="008C003E">
        <w:rPr>
          <w:rFonts w:ascii="Times New Roman" w:hAnsi="Times New Roman" w:cs="Times New Roman"/>
          <w:sz w:val="24"/>
          <w:szCs w:val="24"/>
          <w:lang w:val="es-ES"/>
        </w:rPr>
        <w:t>ones</w:t>
      </w:r>
      <w:r w:rsidRPr="003D6950">
        <w:rPr>
          <w:rFonts w:ascii="Times New Roman" w:hAnsi="Times New Roman" w:cs="Times New Roman"/>
          <w:sz w:val="24"/>
          <w:szCs w:val="24"/>
          <w:lang w:val="es-ES"/>
        </w:rPr>
        <w:t xml:space="preserve"> que</w:t>
      </w:r>
      <w:r w:rsidR="005D3EB0">
        <w:rPr>
          <w:rFonts w:ascii="Times New Roman" w:hAnsi="Times New Roman" w:cs="Times New Roman"/>
          <w:sz w:val="24"/>
          <w:szCs w:val="24"/>
          <w:lang w:val="es-ES"/>
        </w:rPr>
        <w:t xml:space="preserve"> desde los principios </w:t>
      </w:r>
      <w:r w:rsidR="004C1687">
        <w:rPr>
          <w:rFonts w:ascii="Times New Roman" w:hAnsi="Times New Roman" w:cs="Times New Roman"/>
          <w:sz w:val="24"/>
          <w:szCs w:val="24"/>
          <w:lang w:val="es-ES"/>
        </w:rPr>
        <w:t>intent</w:t>
      </w:r>
      <w:r w:rsidR="008C003E">
        <w:rPr>
          <w:rFonts w:ascii="Times New Roman" w:hAnsi="Times New Roman" w:cs="Times New Roman"/>
          <w:sz w:val="24"/>
          <w:szCs w:val="24"/>
          <w:lang w:val="es-ES"/>
        </w:rPr>
        <w:t>an</w:t>
      </w:r>
      <w:r w:rsidRPr="003D6950">
        <w:rPr>
          <w:rFonts w:ascii="Times New Roman" w:hAnsi="Times New Roman" w:cs="Times New Roman"/>
          <w:sz w:val="24"/>
          <w:szCs w:val="24"/>
          <w:lang w:val="es-ES"/>
        </w:rPr>
        <w:t xml:space="preserve"> a organizar el mundo con</w:t>
      </w:r>
      <w:r w:rsidR="0071534F">
        <w:rPr>
          <w:rFonts w:ascii="Times New Roman" w:hAnsi="Times New Roman" w:cs="Times New Roman"/>
          <w:sz w:val="24"/>
          <w:szCs w:val="24"/>
          <w:lang w:val="es-ES"/>
        </w:rPr>
        <w:t xml:space="preserve"> unas</w:t>
      </w:r>
      <w:r w:rsidRPr="003D6950">
        <w:rPr>
          <w:rFonts w:ascii="Times New Roman" w:hAnsi="Times New Roman" w:cs="Times New Roman"/>
          <w:sz w:val="24"/>
          <w:szCs w:val="24"/>
          <w:lang w:val="es-ES"/>
        </w:rPr>
        <w:t xml:space="preserve"> verdades absolutas </w:t>
      </w:r>
      <w:r w:rsidR="00502439">
        <w:rPr>
          <w:rFonts w:ascii="Times New Roman" w:hAnsi="Times New Roman" w:cs="Times New Roman"/>
          <w:sz w:val="24"/>
          <w:szCs w:val="24"/>
          <w:lang w:val="es-ES"/>
        </w:rPr>
        <w:t>y fijas</w:t>
      </w:r>
      <w:r w:rsidRPr="003D6950">
        <w:rPr>
          <w:rFonts w:ascii="Times New Roman" w:hAnsi="Times New Roman" w:cs="Times New Roman"/>
          <w:sz w:val="24"/>
          <w:szCs w:val="24"/>
          <w:lang w:val="es-ES"/>
        </w:rPr>
        <w:t xml:space="preserve">. Por un lado, </w:t>
      </w:r>
      <w:r w:rsidR="0071534F">
        <w:rPr>
          <w:rFonts w:ascii="Times New Roman" w:hAnsi="Times New Roman" w:cs="Times New Roman"/>
          <w:sz w:val="24"/>
          <w:szCs w:val="24"/>
          <w:lang w:val="es-ES"/>
        </w:rPr>
        <w:t>se presenta</w:t>
      </w:r>
      <w:r w:rsidRPr="003D6950">
        <w:rPr>
          <w:rFonts w:ascii="Times New Roman" w:hAnsi="Times New Roman" w:cs="Times New Roman"/>
          <w:sz w:val="24"/>
          <w:szCs w:val="24"/>
          <w:lang w:val="es-ES"/>
        </w:rPr>
        <w:t xml:space="preserve"> la realidad, que </w:t>
      </w:r>
      <w:r w:rsidR="00502439">
        <w:rPr>
          <w:rFonts w:ascii="Times New Roman" w:hAnsi="Times New Roman" w:cs="Times New Roman"/>
          <w:sz w:val="24"/>
          <w:szCs w:val="24"/>
          <w:lang w:val="es-ES"/>
        </w:rPr>
        <w:t>realmente vivimos</w:t>
      </w:r>
      <w:r w:rsidRPr="003D6950">
        <w:rPr>
          <w:rFonts w:ascii="Times New Roman" w:hAnsi="Times New Roman" w:cs="Times New Roman"/>
          <w:sz w:val="24"/>
          <w:szCs w:val="24"/>
          <w:lang w:val="es-ES"/>
        </w:rPr>
        <w:t xml:space="preserve"> </w:t>
      </w:r>
      <w:r w:rsidR="008C003E">
        <w:rPr>
          <w:rFonts w:ascii="Times New Roman" w:hAnsi="Times New Roman" w:cs="Times New Roman"/>
          <w:sz w:val="24"/>
          <w:szCs w:val="24"/>
          <w:lang w:val="es-ES"/>
        </w:rPr>
        <w:t>a través de</w:t>
      </w:r>
      <w:r w:rsidRPr="003D6950">
        <w:rPr>
          <w:rFonts w:ascii="Times New Roman" w:hAnsi="Times New Roman" w:cs="Times New Roman"/>
          <w:sz w:val="24"/>
          <w:szCs w:val="24"/>
          <w:lang w:val="es-ES"/>
        </w:rPr>
        <w:t xml:space="preserve"> </w:t>
      </w:r>
      <w:r w:rsidR="0071534F">
        <w:rPr>
          <w:rFonts w:ascii="Times New Roman" w:hAnsi="Times New Roman" w:cs="Times New Roman"/>
          <w:sz w:val="24"/>
          <w:szCs w:val="24"/>
          <w:lang w:val="es-ES"/>
        </w:rPr>
        <w:t>propios</w:t>
      </w:r>
      <w:r w:rsidRPr="003D6950">
        <w:rPr>
          <w:rFonts w:ascii="Times New Roman" w:hAnsi="Times New Roman" w:cs="Times New Roman"/>
          <w:sz w:val="24"/>
          <w:szCs w:val="24"/>
          <w:lang w:val="es-ES"/>
        </w:rPr>
        <w:t xml:space="preserve"> sentidos y, por otro lado, </w:t>
      </w:r>
      <w:r w:rsidR="0071534F">
        <w:rPr>
          <w:rFonts w:ascii="Times New Roman" w:hAnsi="Times New Roman" w:cs="Times New Roman"/>
          <w:sz w:val="24"/>
          <w:szCs w:val="24"/>
          <w:lang w:val="es-ES"/>
        </w:rPr>
        <w:t>se presenta</w:t>
      </w:r>
      <w:r w:rsidRPr="003D6950">
        <w:rPr>
          <w:rFonts w:ascii="Times New Roman" w:hAnsi="Times New Roman" w:cs="Times New Roman"/>
          <w:sz w:val="24"/>
          <w:szCs w:val="24"/>
          <w:lang w:val="es-ES"/>
        </w:rPr>
        <w:t xml:space="preserve"> un</w:t>
      </w:r>
      <w:r w:rsidR="00502439">
        <w:rPr>
          <w:rFonts w:ascii="Times New Roman" w:hAnsi="Times New Roman" w:cs="Times New Roman"/>
          <w:sz w:val="24"/>
          <w:szCs w:val="24"/>
          <w:lang w:val="es-ES"/>
        </w:rPr>
        <w:t>a realidad</w:t>
      </w:r>
      <w:r w:rsidRPr="003D6950">
        <w:rPr>
          <w:rFonts w:ascii="Times New Roman" w:hAnsi="Times New Roman" w:cs="Times New Roman"/>
          <w:sz w:val="24"/>
          <w:szCs w:val="24"/>
          <w:lang w:val="es-ES"/>
        </w:rPr>
        <w:t xml:space="preserve"> imaginari</w:t>
      </w:r>
      <w:r w:rsidR="00502439">
        <w:rPr>
          <w:rFonts w:ascii="Times New Roman" w:hAnsi="Times New Roman" w:cs="Times New Roman"/>
          <w:sz w:val="24"/>
          <w:szCs w:val="24"/>
          <w:lang w:val="es-ES"/>
        </w:rPr>
        <w:t>a</w:t>
      </w:r>
      <w:r w:rsidRPr="003D6950">
        <w:rPr>
          <w:rFonts w:ascii="Times New Roman" w:hAnsi="Times New Roman" w:cs="Times New Roman"/>
          <w:sz w:val="24"/>
          <w:szCs w:val="24"/>
          <w:lang w:val="es-ES"/>
        </w:rPr>
        <w:t xml:space="preserve"> mític</w:t>
      </w:r>
      <w:r w:rsidR="00502439">
        <w:rPr>
          <w:rFonts w:ascii="Times New Roman" w:hAnsi="Times New Roman" w:cs="Times New Roman"/>
          <w:sz w:val="24"/>
          <w:szCs w:val="24"/>
          <w:lang w:val="es-ES"/>
        </w:rPr>
        <w:t>a</w:t>
      </w:r>
      <w:r w:rsidRPr="003D6950">
        <w:rPr>
          <w:rFonts w:ascii="Times New Roman" w:hAnsi="Times New Roman" w:cs="Times New Roman"/>
          <w:sz w:val="24"/>
          <w:szCs w:val="24"/>
          <w:lang w:val="es-ES"/>
        </w:rPr>
        <w:t xml:space="preserve"> </w:t>
      </w:r>
      <w:r w:rsidR="0071534F">
        <w:rPr>
          <w:rFonts w:ascii="Times New Roman" w:hAnsi="Times New Roman" w:cs="Times New Roman"/>
          <w:sz w:val="24"/>
          <w:szCs w:val="24"/>
          <w:lang w:val="es-ES"/>
        </w:rPr>
        <w:t>influida</w:t>
      </w:r>
      <w:r w:rsidRPr="003D6950">
        <w:rPr>
          <w:rFonts w:ascii="Times New Roman" w:hAnsi="Times New Roman" w:cs="Times New Roman"/>
          <w:sz w:val="24"/>
          <w:szCs w:val="24"/>
          <w:lang w:val="es-ES"/>
        </w:rPr>
        <w:t xml:space="preserve"> por l</w:t>
      </w:r>
      <w:r w:rsidR="0071534F">
        <w:rPr>
          <w:rFonts w:ascii="Times New Roman" w:hAnsi="Times New Roman" w:cs="Times New Roman"/>
          <w:sz w:val="24"/>
          <w:szCs w:val="24"/>
          <w:lang w:val="es-ES"/>
        </w:rPr>
        <w:t>o</w:t>
      </w:r>
      <w:r w:rsidRPr="003D6950">
        <w:rPr>
          <w:rFonts w:ascii="Times New Roman" w:hAnsi="Times New Roman" w:cs="Times New Roman"/>
          <w:sz w:val="24"/>
          <w:szCs w:val="24"/>
          <w:lang w:val="es-ES"/>
        </w:rPr>
        <w:t xml:space="preserve"> religi</w:t>
      </w:r>
      <w:r w:rsidR="0071534F">
        <w:rPr>
          <w:rFonts w:ascii="Times New Roman" w:hAnsi="Times New Roman" w:cs="Times New Roman"/>
          <w:sz w:val="24"/>
          <w:szCs w:val="24"/>
          <w:lang w:val="es-ES"/>
        </w:rPr>
        <w:t>oso</w:t>
      </w:r>
      <w:r w:rsidRPr="003D6950">
        <w:rPr>
          <w:rFonts w:ascii="Times New Roman" w:hAnsi="Times New Roman" w:cs="Times New Roman"/>
          <w:sz w:val="24"/>
          <w:szCs w:val="24"/>
          <w:lang w:val="es-ES"/>
        </w:rPr>
        <w:t xml:space="preserve"> y la </w:t>
      </w:r>
      <w:r w:rsidR="00502439">
        <w:rPr>
          <w:rFonts w:ascii="Times New Roman" w:hAnsi="Times New Roman" w:cs="Times New Roman"/>
          <w:sz w:val="24"/>
          <w:szCs w:val="24"/>
          <w:lang w:val="es-ES"/>
        </w:rPr>
        <w:t>creencia</w:t>
      </w:r>
      <w:r w:rsidRPr="003D6950">
        <w:rPr>
          <w:rFonts w:ascii="Times New Roman" w:hAnsi="Times New Roman" w:cs="Times New Roman"/>
          <w:sz w:val="24"/>
          <w:szCs w:val="24"/>
          <w:lang w:val="es-ES"/>
        </w:rPr>
        <w:t xml:space="preserve"> </w:t>
      </w:r>
      <w:r w:rsidR="00502439">
        <w:rPr>
          <w:rFonts w:ascii="Times New Roman" w:hAnsi="Times New Roman" w:cs="Times New Roman"/>
          <w:sz w:val="24"/>
          <w:szCs w:val="24"/>
          <w:lang w:val="es-ES"/>
        </w:rPr>
        <w:t>en</w:t>
      </w:r>
      <w:r w:rsidRPr="003D6950">
        <w:rPr>
          <w:rFonts w:ascii="Times New Roman" w:hAnsi="Times New Roman" w:cs="Times New Roman"/>
          <w:sz w:val="24"/>
          <w:szCs w:val="24"/>
          <w:lang w:val="es-ES"/>
        </w:rPr>
        <w:t xml:space="preserve"> la existencia de Dios. Todo lo que </w:t>
      </w:r>
      <w:r w:rsidR="00502439">
        <w:rPr>
          <w:rFonts w:ascii="Times New Roman" w:hAnsi="Times New Roman" w:cs="Times New Roman"/>
          <w:sz w:val="24"/>
          <w:szCs w:val="24"/>
          <w:lang w:val="es-ES"/>
        </w:rPr>
        <w:t>sale</w:t>
      </w:r>
      <w:r w:rsidRPr="003D6950">
        <w:rPr>
          <w:rFonts w:ascii="Times New Roman" w:hAnsi="Times New Roman" w:cs="Times New Roman"/>
          <w:sz w:val="24"/>
          <w:szCs w:val="24"/>
          <w:lang w:val="es-ES"/>
        </w:rPr>
        <w:t xml:space="preserve"> fuera de es</w:t>
      </w:r>
      <w:r w:rsidR="00502439">
        <w:rPr>
          <w:rFonts w:ascii="Times New Roman" w:hAnsi="Times New Roman" w:cs="Times New Roman"/>
          <w:sz w:val="24"/>
          <w:szCs w:val="24"/>
          <w:lang w:val="es-ES"/>
        </w:rPr>
        <w:t>a percepción</w:t>
      </w:r>
      <w:r w:rsidRPr="003D6950">
        <w:rPr>
          <w:rFonts w:ascii="Times New Roman" w:hAnsi="Times New Roman" w:cs="Times New Roman"/>
          <w:sz w:val="24"/>
          <w:szCs w:val="24"/>
          <w:lang w:val="es-ES"/>
        </w:rPr>
        <w:t xml:space="preserve"> de </w:t>
      </w:r>
      <w:r w:rsidR="00502439">
        <w:rPr>
          <w:rFonts w:ascii="Times New Roman" w:hAnsi="Times New Roman" w:cs="Times New Roman"/>
          <w:sz w:val="24"/>
          <w:szCs w:val="24"/>
          <w:lang w:val="es-ES"/>
        </w:rPr>
        <w:t>lo</w:t>
      </w:r>
      <w:r w:rsidRPr="003D6950">
        <w:rPr>
          <w:rFonts w:ascii="Times New Roman" w:hAnsi="Times New Roman" w:cs="Times New Roman"/>
          <w:sz w:val="24"/>
          <w:szCs w:val="24"/>
          <w:lang w:val="es-ES"/>
        </w:rPr>
        <w:t xml:space="preserve"> espiritual</w:t>
      </w:r>
      <w:r w:rsidR="00502439">
        <w:rPr>
          <w:rFonts w:ascii="Times New Roman" w:hAnsi="Times New Roman" w:cs="Times New Roman"/>
          <w:sz w:val="24"/>
          <w:szCs w:val="24"/>
          <w:lang w:val="es-ES"/>
        </w:rPr>
        <w:t xml:space="preserve"> y </w:t>
      </w:r>
      <w:r w:rsidRPr="003D6950">
        <w:rPr>
          <w:rFonts w:ascii="Times New Roman" w:hAnsi="Times New Roman" w:cs="Times New Roman"/>
          <w:sz w:val="24"/>
          <w:szCs w:val="24"/>
          <w:lang w:val="es-ES"/>
        </w:rPr>
        <w:t>corpora</w:t>
      </w:r>
      <w:r w:rsidR="00502439">
        <w:rPr>
          <w:rFonts w:ascii="Times New Roman" w:hAnsi="Times New Roman" w:cs="Times New Roman"/>
          <w:sz w:val="24"/>
          <w:szCs w:val="24"/>
          <w:lang w:val="es-ES"/>
        </w:rPr>
        <w:t>l</w:t>
      </w:r>
      <w:r w:rsidRPr="003D6950">
        <w:rPr>
          <w:rFonts w:ascii="Times New Roman" w:hAnsi="Times New Roman" w:cs="Times New Roman"/>
          <w:sz w:val="24"/>
          <w:szCs w:val="24"/>
          <w:lang w:val="es-ES"/>
        </w:rPr>
        <w:t>,</w:t>
      </w:r>
      <w:r w:rsidR="00502439">
        <w:rPr>
          <w:rFonts w:ascii="Times New Roman" w:hAnsi="Times New Roman" w:cs="Times New Roman"/>
          <w:sz w:val="24"/>
          <w:szCs w:val="24"/>
          <w:lang w:val="es-ES"/>
        </w:rPr>
        <w:t xml:space="preserve"> </w:t>
      </w:r>
      <w:r w:rsidRPr="003D6950">
        <w:rPr>
          <w:rFonts w:ascii="Times New Roman" w:hAnsi="Times New Roman" w:cs="Times New Roman"/>
          <w:sz w:val="24"/>
          <w:szCs w:val="24"/>
          <w:lang w:val="es-ES"/>
        </w:rPr>
        <w:t xml:space="preserve">se ha </w:t>
      </w:r>
      <w:r w:rsidR="00502439">
        <w:rPr>
          <w:rFonts w:ascii="Times New Roman" w:hAnsi="Times New Roman" w:cs="Times New Roman"/>
          <w:sz w:val="24"/>
          <w:szCs w:val="24"/>
          <w:lang w:val="es-ES"/>
        </w:rPr>
        <w:t>incluido</w:t>
      </w:r>
      <w:r w:rsidRPr="003D6950">
        <w:rPr>
          <w:rFonts w:ascii="Times New Roman" w:hAnsi="Times New Roman" w:cs="Times New Roman"/>
          <w:sz w:val="24"/>
          <w:szCs w:val="24"/>
          <w:lang w:val="es-ES"/>
        </w:rPr>
        <w:t xml:space="preserve"> a</w:t>
      </w:r>
      <w:r w:rsidR="00502439">
        <w:rPr>
          <w:rFonts w:ascii="Times New Roman" w:hAnsi="Times New Roman" w:cs="Times New Roman"/>
          <w:sz w:val="24"/>
          <w:szCs w:val="24"/>
          <w:lang w:val="es-ES"/>
        </w:rPr>
        <w:t>l</w:t>
      </w:r>
      <w:r w:rsidR="0071534F">
        <w:rPr>
          <w:rFonts w:ascii="Times New Roman" w:hAnsi="Times New Roman" w:cs="Times New Roman"/>
          <w:sz w:val="24"/>
          <w:szCs w:val="24"/>
          <w:lang w:val="es-ES"/>
        </w:rPr>
        <w:t xml:space="preserve"> campo</w:t>
      </w:r>
      <w:r w:rsidRPr="003D6950">
        <w:rPr>
          <w:rFonts w:ascii="Times New Roman" w:hAnsi="Times New Roman" w:cs="Times New Roman"/>
          <w:sz w:val="24"/>
          <w:szCs w:val="24"/>
          <w:lang w:val="es-ES"/>
        </w:rPr>
        <w:t xml:space="preserve"> imaginario colectivo como </w:t>
      </w:r>
      <w:r w:rsidR="0071534F">
        <w:rPr>
          <w:rFonts w:ascii="Times New Roman" w:hAnsi="Times New Roman" w:cs="Times New Roman"/>
          <w:sz w:val="24"/>
          <w:szCs w:val="24"/>
          <w:lang w:val="es-ES"/>
        </w:rPr>
        <w:t>algo</w:t>
      </w:r>
      <w:r w:rsidRPr="003D6950">
        <w:rPr>
          <w:rFonts w:ascii="Times New Roman" w:hAnsi="Times New Roman" w:cs="Times New Roman"/>
          <w:sz w:val="24"/>
          <w:szCs w:val="24"/>
          <w:lang w:val="es-ES"/>
        </w:rPr>
        <w:t xml:space="preserve"> desconocido</w:t>
      </w:r>
      <w:r w:rsidR="00560886">
        <w:rPr>
          <w:rFonts w:ascii="Times New Roman" w:hAnsi="Times New Roman" w:cs="Times New Roman"/>
          <w:sz w:val="24"/>
          <w:szCs w:val="24"/>
          <w:lang w:val="es-ES"/>
        </w:rPr>
        <w:t xml:space="preserve"> </w:t>
      </w:r>
      <w:r w:rsidR="0071534F">
        <w:rPr>
          <w:rFonts w:ascii="Times New Roman" w:hAnsi="Times New Roman" w:cs="Times New Roman"/>
          <w:sz w:val="24"/>
          <w:szCs w:val="24"/>
          <w:lang w:val="es-ES"/>
        </w:rPr>
        <w:t>o</w:t>
      </w:r>
      <w:r w:rsidR="00502439">
        <w:rPr>
          <w:rFonts w:ascii="Times New Roman" w:hAnsi="Times New Roman" w:cs="Times New Roman"/>
          <w:sz w:val="24"/>
          <w:szCs w:val="24"/>
          <w:lang w:val="es-ES"/>
        </w:rPr>
        <w:t xml:space="preserve"> </w:t>
      </w:r>
      <w:r w:rsidRPr="003D6950">
        <w:rPr>
          <w:rFonts w:ascii="Times New Roman" w:hAnsi="Times New Roman" w:cs="Times New Roman"/>
          <w:sz w:val="24"/>
          <w:szCs w:val="24"/>
          <w:lang w:val="es-ES"/>
        </w:rPr>
        <w:t xml:space="preserve">temible. </w:t>
      </w:r>
      <w:r w:rsidR="0071534F">
        <w:rPr>
          <w:rFonts w:ascii="Times New Roman" w:hAnsi="Times New Roman" w:cs="Times New Roman"/>
          <w:sz w:val="24"/>
          <w:szCs w:val="24"/>
          <w:lang w:val="es-ES"/>
        </w:rPr>
        <w:t xml:space="preserve">Según </w:t>
      </w:r>
      <w:r w:rsidRPr="003D6950">
        <w:rPr>
          <w:rFonts w:ascii="Times New Roman" w:hAnsi="Times New Roman" w:cs="Times New Roman"/>
          <w:sz w:val="24"/>
          <w:szCs w:val="24"/>
          <w:lang w:val="es-ES"/>
        </w:rPr>
        <w:t>Lovecraft:</w:t>
      </w:r>
    </w:p>
    <w:p w14:paraId="73F904F1" w14:textId="76D6BA16" w:rsidR="003D6950" w:rsidRPr="0071534F" w:rsidRDefault="00925CBE"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w:t>
      </w:r>
      <w:r w:rsidR="003D6950" w:rsidRPr="0071534F">
        <w:rPr>
          <w:rFonts w:ascii="Times New Roman" w:hAnsi="Times New Roman" w:cs="Times New Roman"/>
          <w:sz w:val="20"/>
          <w:szCs w:val="20"/>
          <w:lang w:val="es-ES"/>
        </w:rPr>
        <w:t>Puesto que recordamos el dolor y la amenaza de muerte más vívidamente que el placer, y</w:t>
      </w:r>
      <w:r w:rsidR="00A7090D" w:rsidRPr="0071534F">
        <w:rPr>
          <w:rFonts w:ascii="Times New Roman" w:hAnsi="Times New Roman" w:cs="Times New Roman"/>
          <w:sz w:val="20"/>
          <w:szCs w:val="20"/>
          <w:lang w:val="es-ES"/>
        </w:rPr>
        <w:t> </w:t>
      </w:r>
      <w:r w:rsidR="003D6950" w:rsidRPr="0071534F">
        <w:rPr>
          <w:rFonts w:ascii="Times New Roman" w:hAnsi="Times New Roman" w:cs="Times New Roman"/>
          <w:sz w:val="20"/>
          <w:szCs w:val="20"/>
          <w:lang w:val="es-ES"/>
        </w:rPr>
        <w:t>puesto que nuestros sentimientos con respecto a los aspectos beneficiosos de lo desconocido han sido acaparados desde un principio por ritos religiosos convencionales que les han dado forma, al lado más oscuro y maléfico del misterio cósmico le ha tocado incorporarse sobre todo a nuestro folklore popular sobrenatural. Esta tendencia, además, se ve naturalmente acrecentada por el hecho de ir íntimamente unida a la incertidumbre y al peligro, convirtiendo de este modo cualquier tipo de mundo desconocido en un mundo amenazador y lleno de posibilidades malignas</w:t>
      </w:r>
      <w:r w:rsidRPr="0071534F">
        <w:rPr>
          <w:rFonts w:ascii="Times New Roman" w:hAnsi="Times New Roman" w:cs="Times New Roman"/>
          <w:sz w:val="20"/>
          <w:szCs w:val="20"/>
          <w:lang w:val="es-ES"/>
        </w:rPr>
        <w:t>”</w:t>
      </w:r>
      <w:r w:rsidR="00502439" w:rsidRPr="0071534F">
        <w:rPr>
          <w:rFonts w:ascii="Times New Roman" w:hAnsi="Times New Roman" w:cs="Times New Roman"/>
          <w:sz w:val="20"/>
          <w:szCs w:val="20"/>
          <w:lang w:val="es-ES"/>
        </w:rPr>
        <w:t>.</w:t>
      </w:r>
      <w:r w:rsidR="00502439" w:rsidRPr="0071534F">
        <w:rPr>
          <w:rStyle w:val="Znakapoznpodarou"/>
          <w:rFonts w:ascii="Times New Roman" w:hAnsi="Times New Roman" w:cs="Times New Roman"/>
          <w:sz w:val="20"/>
          <w:szCs w:val="20"/>
          <w:lang w:val="es-ES"/>
        </w:rPr>
        <w:footnoteReference w:id="38"/>
      </w:r>
    </w:p>
    <w:p w14:paraId="6B524DC3" w14:textId="294550BF" w:rsidR="00560886" w:rsidRDefault="00502439"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w:t>
      </w:r>
      <w:r w:rsidR="00C91C9E" w:rsidRPr="00D34319">
        <w:rPr>
          <w:rFonts w:ascii="Times New Roman" w:hAnsi="Times New Roman" w:cs="Times New Roman"/>
          <w:sz w:val="24"/>
          <w:szCs w:val="24"/>
          <w:lang w:val="es-ES"/>
        </w:rPr>
        <w:t>est</w:t>
      </w:r>
      <w:r>
        <w:rPr>
          <w:rFonts w:ascii="Times New Roman" w:hAnsi="Times New Roman" w:cs="Times New Roman"/>
          <w:sz w:val="24"/>
          <w:szCs w:val="24"/>
          <w:lang w:val="es-ES"/>
        </w:rPr>
        <w:t>as ideas</w:t>
      </w:r>
      <w:r w:rsidR="00C91C9E" w:rsidRPr="00D34319">
        <w:rPr>
          <w:rFonts w:ascii="Times New Roman" w:hAnsi="Times New Roman" w:cs="Times New Roman"/>
          <w:sz w:val="24"/>
          <w:szCs w:val="24"/>
          <w:lang w:val="es-ES"/>
        </w:rPr>
        <w:t xml:space="preserve"> se </w:t>
      </w:r>
      <w:r w:rsidR="009711D8">
        <w:rPr>
          <w:rFonts w:ascii="Times New Roman" w:hAnsi="Times New Roman" w:cs="Times New Roman"/>
          <w:sz w:val="24"/>
          <w:szCs w:val="24"/>
          <w:lang w:val="es-ES"/>
        </w:rPr>
        <w:t>forma</w:t>
      </w:r>
      <w:r w:rsidR="00C91C9E" w:rsidRPr="00D34319">
        <w:rPr>
          <w:rFonts w:ascii="Times New Roman" w:hAnsi="Times New Roman" w:cs="Times New Roman"/>
          <w:sz w:val="24"/>
          <w:szCs w:val="24"/>
          <w:lang w:val="es-ES"/>
        </w:rPr>
        <w:t xml:space="preserve"> el cuento de </w:t>
      </w:r>
      <w:r w:rsidR="004E5EE0">
        <w:rPr>
          <w:rFonts w:ascii="Times New Roman" w:hAnsi="Times New Roman" w:cs="Times New Roman"/>
          <w:sz w:val="24"/>
          <w:szCs w:val="24"/>
          <w:lang w:val="es-ES"/>
        </w:rPr>
        <w:t>Enr</w:t>
      </w:r>
      <w:r w:rsidR="008C003E">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C91C9E" w:rsidRPr="00D34319">
        <w:rPr>
          <w:rFonts w:ascii="Times New Roman" w:hAnsi="Times New Roman" w:cs="Times New Roman"/>
          <w:sz w:val="24"/>
          <w:szCs w:val="24"/>
          <w:lang w:val="es-ES"/>
        </w:rPr>
        <w:t>,</w:t>
      </w:r>
      <w:r w:rsidR="008C003E">
        <w:rPr>
          <w:rFonts w:ascii="Times New Roman" w:hAnsi="Times New Roman" w:cs="Times New Roman"/>
          <w:sz w:val="24"/>
          <w:szCs w:val="24"/>
          <w:lang w:val="es-ES"/>
        </w:rPr>
        <w:t xml:space="preserve"> es decir,</w:t>
      </w:r>
      <w:r w:rsidR="00C91C9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intenta</w:t>
      </w:r>
      <w:r w:rsidR="00C91C9E" w:rsidRPr="00D34319">
        <w:rPr>
          <w:rFonts w:ascii="Times New Roman" w:hAnsi="Times New Roman" w:cs="Times New Roman"/>
          <w:sz w:val="24"/>
          <w:szCs w:val="24"/>
          <w:lang w:val="es-ES"/>
        </w:rPr>
        <w:t xml:space="preserve"> </w:t>
      </w:r>
      <w:r w:rsidR="008C003E">
        <w:rPr>
          <w:rFonts w:ascii="Times New Roman" w:hAnsi="Times New Roman" w:cs="Times New Roman"/>
          <w:sz w:val="24"/>
          <w:szCs w:val="24"/>
          <w:lang w:val="es-ES"/>
        </w:rPr>
        <w:t>provocar</w:t>
      </w:r>
      <w:r w:rsidR="00C91C9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tem</w:t>
      </w:r>
      <w:r w:rsidR="00C91C9E" w:rsidRPr="00D34319">
        <w:rPr>
          <w:rFonts w:ascii="Times New Roman" w:hAnsi="Times New Roman" w:cs="Times New Roman"/>
          <w:sz w:val="24"/>
          <w:szCs w:val="24"/>
          <w:lang w:val="es-ES"/>
        </w:rPr>
        <w:t xml:space="preserve">or en el lector </w:t>
      </w:r>
      <w:r w:rsidR="009711D8">
        <w:rPr>
          <w:rFonts w:ascii="Times New Roman" w:hAnsi="Times New Roman" w:cs="Times New Roman"/>
          <w:sz w:val="24"/>
          <w:szCs w:val="24"/>
          <w:lang w:val="es-ES"/>
        </w:rPr>
        <w:t>mezclando</w:t>
      </w:r>
      <w:r w:rsidR="00C91C9E" w:rsidRPr="00D34319">
        <w:rPr>
          <w:rFonts w:ascii="Times New Roman" w:hAnsi="Times New Roman" w:cs="Times New Roman"/>
          <w:sz w:val="24"/>
          <w:szCs w:val="24"/>
          <w:lang w:val="es-ES"/>
        </w:rPr>
        <w:t xml:space="preserve"> lo fantástico con l</w:t>
      </w:r>
      <w:r w:rsidR="008C003E">
        <w:rPr>
          <w:rFonts w:ascii="Times New Roman" w:hAnsi="Times New Roman" w:cs="Times New Roman"/>
          <w:sz w:val="24"/>
          <w:szCs w:val="24"/>
          <w:lang w:val="es-ES"/>
        </w:rPr>
        <w:t>a</w:t>
      </w:r>
      <w:r w:rsidR="00C91C9E" w:rsidRPr="00D34319">
        <w:rPr>
          <w:rFonts w:ascii="Times New Roman" w:hAnsi="Times New Roman" w:cs="Times New Roman"/>
          <w:sz w:val="24"/>
          <w:szCs w:val="24"/>
          <w:lang w:val="es-ES"/>
        </w:rPr>
        <w:t xml:space="preserve"> real</w:t>
      </w:r>
      <w:r w:rsidR="008C003E">
        <w:rPr>
          <w:rFonts w:ascii="Times New Roman" w:hAnsi="Times New Roman" w:cs="Times New Roman"/>
          <w:sz w:val="24"/>
          <w:szCs w:val="24"/>
          <w:lang w:val="es-ES"/>
        </w:rPr>
        <w:t>idad</w:t>
      </w:r>
      <w:r w:rsidR="00C91C9E" w:rsidRPr="00D34319">
        <w:rPr>
          <w:rFonts w:ascii="Times New Roman" w:hAnsi="Times New Roman" w:cs="Times New Roman"/>
          <w:sz w:val="24"/>
          <w:szCs w:val="24"/>
          <w:lang w:val="es-ES"/>
        </w:rPr>
        <w:t xml:space="preserve"> argentin</w:t>
      </w:r>
      <w:r w:rsidR="008C003E">
        <w:rPr>
          <w:rFonts w:ascii="Times New Roman" w:hAnsi="Times New Roman" w:cs="Times New Roman"/>
          <w:sz w:val="24"/>
          <w:szCs w:val="24"/>
          <w:lang w:val="es-ES"/>
        </w:rPr>
        <w:t>a</w:t>
      </w:r>
      <w:r w:rsidR="009711D8">
        <w:rPr>
          <w:rFonts w:ascii="Times New Roman" w:hAnsi="Times New Roman" w:cs="Times New Roman"/>
          <w:sz w:val="24"/>
          <w:szCs w:val="24"/>
          <w:lang w:val="es-ES"/>
        </w:rPr>
        <w:t>.</w:t>
      </w:r>
      <w:r w:rsidR="00E82F7F">
        <w:rPr>
          <w:rFonts w:ascii="Times New Roman" w:hAnsi="Times New Roman" w:cs="Times New Roman"/>
          <w:sz w:val="24"/>
          <w:szCs w:val="24"/>
          <w:lang w:val="es-ES"/>
        </w:rPr>
        <w:t xml:space="preserve"> </w:t>
      </w:r>
      <w:r w:rsidR="008C003E">
        <w:rPr>
          <w:rFonts w:ascii="Times New Roman" w:hAnsi="Times New Roman" w:cs="Times New Roman"/>
          <w:sz w:val="24"/>
          <w:szCs w:val="24"/>
          <w:lang w:val="es-ES"/>
        </w:rPr>
        <w:t>A través de</w:t>
      </w:r>
      <w:r w:rsidR="00C91C9E" w:rsidRPr="00D34319">
        <w:rPr>
          <w:rFonts w:ascii="Times New Roman" w:hAnsi="Times New Roman" w:cs="Times New Roman"/>
          <w:sz w:val="24"/>
          <w:szCs w:val="24"/>
          <w:lang w:val="es-ES"/>
        </w:rPr>
        <w:t xml:space="preserve"> l</w:t>
      </w:r>
      <w:r w:rsidR="009711D8">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fic</w:t>
      </w:r>
      <w:r w:rsidR="009711D8">
        <w:rPr>
          <w:rFonts w:ascii="Times New Roman" w:hAnsi="Times New Roman" w:cs="Times New Roman"/>
          <w:sz w:val="24"/>
          <w:szCs w:val="24"/>
          <w:lang w:val="es-ES"/>
        </w:rPr>
        <w:t>ticio</w:t>
      </w:r>
      <w:r w:rsidR="00C91C9E" w:rsidRPr="00D34319">
        <w:rPr>
          <w:rFonts w:ascii="Times New Roman" w:hAnsi="Times New Roman" w:cs="Times New Roman"/>
          <w:sz w:val="24"/>
          <w:szCs w:val="24"/>
          <w:lang w:val="es-ES"/>
        </w:rPr>
        <w:t xml:space="preserve"> </w:t>
      </w:r>
      <w:r w:rsidR="009A538C">
        <w:rPr>
          <w:rFonts w:ascii="Times New Roman" w:hAnsi="Times New Roman" w:cs="Times New Roman"/>
          <w:sz w:val="24"/>
          <w:szCs w:val="24"/>
          <w:lang w:val="es-ES"/>
        </w:rPr>
        <w:t>destaca</w:t>
      </w:r>
      <w:r w:rsidR="00C91C9E" w:rsidRPr="00D34319">
        <w:rPr>
          <w:rFonts w:ascii="Times New Roman" w:hAnsi="Times New Roman" w:cs="Times New Roman"/>
          <w:sz w:val="24"/>
          <w:szCs w:val="24"/>
          <w:lang w:val="es-ES"/>
        </w:rPr>
        <w:t xml:space="preserve"> el</w:t>
      </w:r>
      <w:r w:rsidR="009711D8">
        <w:rPr>
          <w:rFonts w:ascii="Times New Roman" w:hAnsi="Times New Roman" w:cs="Times New Roman"/>
          <w:sz w:val="24"/>
          <w:szCs w:val="24"/>
          <w:lang w:val="es-ES"/>
        </w:rPr>
        <w:t xml:space="preserve"> sentido</w:t>
      </w:r>
      <w:r w:rsidR="00C91C9E" w:rsidRPr="00D34319">
        <w:rPr>
          <w:rFonts w:ascii="Times New Roman" w:hAnsi="Times New Roman" w:cs="Times New Roman"/>
          <w:sz w:val="24"/>
          <w:szCs w:val="24"/>
          <w:lang w:val="es-ES"/>
        </w:rPr>
        <w:t xml:space="preserve"> de l</w:t>
      </w:r>
      <w:r w:rsidR="00E82F7F">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s desapar</w:t>
      </w:r>
      <w:r w:rsidR="009A538C">
        <w:rPr>
          <w:rFonts w:ascii="Times New Roman" w:hAnsi="Times New Roman" w:cs="Times New Roman"/>
          <w:sz w:val="24"/>
          <w:szCs w:val="24"/>
          <w:lang w:val="es-ES"/>
        </w:rPr>
        <w:t>e</w:t>
      </w:r>
      <w:r w:rsidR="00E82F7F">
        <w:rPr>
          <w:rFonts w:ascii="Times New Roman" w:hAnsi="Times New Roman" w:cs="Times New Roman"/>
          <w:sz w:val="24"/>
          <w:szCs w:val="24"/>
          <w:lang w:val="es-ES"/>
        </w:rPr>
        <w:t>cidos</w:t>
      </w:r>
      <w:r w:rsidR="00C91C9E" w:rsidRPr="00D34319">
        <w:rPr>
          <w:rFonts w:ascii="Times New Roman" w:hAnsi="Times New Roman" w:cs="Times New Roman"/>
          <w:sz w:val="24"/>
          <w:szCs w:val="24"/>
          <w:lang w:val="es-ES"/>
        </w:rPr>
        <w:t xml:space="preserve"> </w:t>
      </w:r>
      <w:r w:rsidR="009A538C">
        <w:rPr>
          <w:rFonts w:ascii="Times New Roman" w:hAnsi="Times New Roman" w:cs="Times New Roman"/>
          <w:sz w:val="24"/>
          <w:szCs w:val="24"/>
          <w:lang w:val="es-ES"/>
        </w:rPr>
        <w:t>durante</w:t>
      </w:r>
      <w:r w:rsidR="00C91C9E" w:rsidRPr="00D34319">
        <w:rPr>
          <w:rFonts w:ascii="Times New Roman" w:hAnsi="Times New Roman" w:cs="Times New Roman"/>
          <w:sz w:val="24"/>
          <w:szCs w:val="24"/>
          <w:lang w:val="es-ES"/>
        </w:rPr>
        <w:t xml:space="preserve"> la</w:t>
      </w:r>
      <w:r w:rsidR="009A538C">
        <w:rPr>
          <w:rFonts w:ascii="Times New Roman" w:hAnsi="Times New Roman" w:cs="Times New Roman"/>
          <w:sz w:val="24"/>
          <w:szCs w:val="24"/>
          <w:lang w:val="es-ES"/>
        </w:rPr>
        <w:t xml:space="preserve"> época</w:t>
      </w:r>
      <w:r w:rsidR="00C91C9E" w:rsidRPr="00D34319">
        <w:rPr>
          <w:rFonts w:ascii="Times New Roman" w:hAnsi="Times New Roman" w:cs="Times New Roman"/>
          <w:sz w:val="24"/>
          <w:szCs w:val="24"/>
          <w:lang w:val="es-ES"/>
        </w:rPr>
        <w:t xml:space="preserve"> dicta</w:t>
      </w:r>
      <w:r w:rsidR="009A538C">
        <w:rPr>
          <w:rFonts w:ascii="Times New Roman" w:hAnsi="Times New Roman" w:cs="Times New Roman"/>
          <w:sz w:val="24"/>
          <w:szCs w:val="24"/>
          <w:lang w:val="es-ES"/>
        </w:rPr>
        <w:t>torial</w:t>
      </w:r>
      <w:r w:rsidR="00C91C9E" w:rsidRPr="00D34319">
        <w:rPr>
          <w:rFonts w:ascii="Times New Roman" w:hAnsi="Times New Roman" w:cs="Times New Roman"/>
          <w:sz w:val="24"/>
          <w:szCs w:val="24"/>
          <w:lang w:val="es-ES"/>
        </w:rPr>
        <w:t>. Ante es</w:t>
      </w:r>
      <w:r w:rsidR="00560886">
        <w:rPr>
          <w:rFonts w:ascii="Times New Roman" w:hAnsi="Times New Roman" w:cs="Times New Roman"/>
          <w:sz w:val="24"/>
          <w:szCs w:val="24"/>
          <w:lang w:val="es-ES"/>
        </w:rPr>
        <w:t>a</w:t>
      </w:r>
      <w:r w:rsidR="009A538C">
        <w:rPr>
          <w:rFonts w:ascii="Times New Roman" w:hAnsi="Times New Roman" w:cs="Times New Roman"/>
          <w:sz w:val="24"/>
          <w:szCs w:val="24"/>
          <w:lang w:val="es-ES"/>
        </w:rPr>
        <w:t xml:space="preserve"> época</w:t>
      </w:r>
      <w:r w:rsidR="0071534F">
        <w:rPr>
          <w:rFonts w:ascii="Times New Roman" w:hAnsi="Times New Roman" w:cs="Times New Roman"/>
          <w:sz w:val="24"/>
          <w:szCs w:val="24"/>
          <w:lang w:val="es-ES"/>
        </w:rPr>
        <w:t xml:space="preserve"> dictatorial</w:t>
      </w:r>
      <w:r w:rsidR="009A538C">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 xml:space="preserve"> que </w:t>
      </w:r>
      <w:r w:rsidR="009A538C">
        <w:rPr>
          <w:rFonts w:ascii="Times New Roman" w:hAnsi="Times New Roman" w:cs="Times New Roman"/>
          <w:sz w:val="24"/>
          <w:szCs w:val="24"/>
          <w:lang w:val="es-ES"/>
        </w:rPr>
        <w:t>aún</w:t>
      </w:r>
      <w:r w:rsidR="00C91C9E" w:rsidRPr="00D34319">
        <w:rPr>
          <w:rFonts w:ascii="Times New Roman" w:hAnsi="Times New Roman" w:cs="Times New Roman"/>
          <w:sz w:val="24"/>
          <w:szCs w:val="24"/>
          <w:lang w:val="es-ES"/>
        </w:rPr>
        <w:t xml:space="preserve"> hoy en día</w:t>
      </w:r>
      <w:r w:rsidR="009A538C">
        <w:rPr>
          <w:rFonts w:ascii="Times New Roman" w:hAnsi="Times New Roman" w:cs="Times New Roman"/>
          <w:sz w:val="24"/>
          <w:szCs w:val="24"/>
          <w:lang w:val="es-ES"/>
        </w:rPr>
        <w:t xml:space="preserve"> </w:t>
      </w:r>
      <w:r w:rsidR="002F3036">
        <w:rPr>
          <w:rFonts w:ascii="Times New Roman" w:hAnsi="Times New Roman" w:cs="Times New Roman"/>
          <w:sz w:val="24"/>
          <w:szCs w:val="24"/>
          <w:lang w:val="es-ES"/>
        </w:rPr>
        <w:t>regenera</w:t>
      </w:r>
      <w:r w:rsidR="00C91C9E" w:rsidRPr="00D34319">
        <w:rPr>
          <w:rFonts w:ascii="Times New Roman" w:hAnsi="Times New Roman" w:cs="Times New Roman"/>
          <w:sz w:val="24"/>
          <w:szCs w:val="24"/>
          <w:lang w:val="es-ES"/>
        </w:rPr>
        <w:t xml:space="preserve"> la memoria de las víctimas de </w:t>
      </w:r>
      <w:r w:rsidR="009A538C">
        <w:rPr>
          <w:rFonts w:ascii="Times New Roman" w:hAnsi="Times New Roman" w:cs="Times New Roman"/>
          <w:sz w:val="24"/>
          <w:szCs w:val="24"/>
          <w:lang w:val="es-ES"/>
        </w:rPr>
        <w:t>los</w:t>
      </w:r>
      <w:r w:rsidR="00C91C9E" w:rsidRPr="00D34319">
        <w:rPr>
          <w:rFonts w:ascii="Times New Roman" w:hAnsi="Times New Roman" w:cs="Times New Roman"/>
          <w:sz w:val="24"/>
          <w:szCs w:val="24"/>
          <w:lang w:val="es-ES"/>
        </w:rPr>
        <w:t xml:space="preserve"> proceso</w:t>
      </w:r>
      <w:r w:rsidR="009A538C">
        <w:rPr>
          <w:rFonts w:ascii="Times New Roman" w:hAnsi="Times New Roman" w:cs="Times New Roman"/>
          <w:sz w:val="24"/>
          <w:szCs w:val="24"/>
          <w:lang w:val="es-ES"/>
        </w:rPr>
        <w:t>s</w:t>
      </w:r>
      <w:r w:rsidR="00C91C9E" w:rsidRPr="00D34319">
        <w:rPr>
          <w:rFonts w:ascii="Times New Roman" w:hAnsi="Times New Roman" w:cs="Times New Roman"/>
          <w:sz w:val="24"/>
          <w:szCs w:val="24"/>
          <w:lang w:val="es-ES"/>
        </w:rPr>
        <w:t xml:space="preserve"> político</w:t>
      </w:r>
      <w:r w:rsidR="009A538C">
        <w:rPr>
          <w:rFonts w:ascii="Times New Roman" w:hAnsi="Times New Roman" w:cs="Times New Roman"/>
          <w:sz w:val="24"/>
          <w:szCs w:val="24"/>
          <w:lang w:val="es-ES"/>
        </w:rPr>
        <w:t>s</w:t>
      </w:r>
      <w:r w:rsidR="00C91C9E" w:rsidRPr="00D34319">
        <w:rPr>
          <w:rFonts w:ascii="Times New Roman" w:hAnsi="Times New Roman" w:cs="Times New Roman"/>
          <w:sz w:val="24"/>
          <w:szCs w:val="24"/>
          <w:lang w:val="es-ES"/>
        </w:rPr>
        <w:t xml:space="preserve">, se </w:t>
      </w:r>
      <w:r w:rsidR="00E82F7F">
        <w:rPr>
          <w:rFonts w:ascii="Times New Roman" w:hAnsi="Times New Roman" w:cs="Times New Roman"/>
          <w:sz w:val="24"/>
          <w:szCs w:val="24"/>
          <w:lang w:val="es-ES"/>
        </w:rPr>
        <w:t>enfrenta</w:t>
      </w:r>
      <w:r w:rsidR="00C91C9E" w:rsidRPr="00D34319">
        <w:rPr>
          <w:rFonts w:ascii="Times New Roman" w:hAnsi="Times New Roman" w:cs="Times New Roman"/>
          <w:sz w:val="24"/>
          <w:szCs w:val="24"/>
          <w:lang w:val="es-ES"/>
        </w:rPr>
        <w:t xml:space="preserve"> un presente </w:t>
      </w:r>
      <w:r w:rsidR="009A538C">
        <w:rPr>
          <w:rFonts w:ascii="Times New Roman" w:hAnsi="Times New Roman" w:cs="Times New Roman"/>
          <w:sz w:val="24"/>
          <w:szCs w:val="24"/>
          <w:lang w:val="es-ES"/>
        </w:rPr>
        <w:t>herido</w:t>
      </w:r>
      <w:r w:rsidR="00C91C9E" w:rsidRPr="00D34319">
        <w:rPr>
          <w:rFonts w:ascii="Times New Roman" w:hAnsi="Times New Roman" w:cs="Times New Roman"/>
          <w:sz w:val="24"/>
          <w:szCs w:val="24"/>
          <w:lang w:val="es-ES"/>
        </w:rPr>
        <w:t xml:space="preserve"> por es</w:t>
      </w:r>
      <w:r w:rsidR="00E82F7F">
        <w:rPr>
          <w:rFonts w:ascii="Times New Roman" w:hAnsi="Times New Roman" w:cs="Times New Roman"/>
          <w:sz w:val="24"/>
          <w:szCs w:val="24"/>
          <w:lang w:val="es-ES"/>
        </w:rPr>
        <w:t>e</w:t>
      </w:r>
      <w:r w:rsidR="00C91C9E" w:rsidRPr="00D34319">
        <w:rPr>
          <w:rFonts w:ascii="Times New Roman" w:hAnsi="Times New Roman" w:cs="Times New Roman"/>
          <w:sz w:val="24"/>
          <w:szCs w:val="24"/>
          <w:lang w:val="es-ES"/>
        </w:rPr>
        <w:t xml:space="preserve"> </w:t>
      </w:r>
      <w:r w:rsidR="00E82F7F">
        <w:rPr>
          <w:rFonts w:ascii="Times New Roman" w:hAnsi="Times New Roman" w:cs="Times New Roman"/>
          <w:sz w:val="24"/>
          <w:szCs w:val="24"/>
          <w:lang w:val="es-ES"/>
        </w:rPr>
        <w:t>dolor</w:t>
      </w:r>
      <w:r w:rsidR="00C91C9E" w:rsidRPr="00D34319">
        <w:rPr>
          <w:rFonts w:ascii="Times New Roman" w:hAnsi="Times New Roman" w:cs="Times New Roman"/>
          <w:sz w:val="24"/>
          <w:szCs w:val="24"/>
          <w:lang w:val="es-ES"/>
        </w:rPr>
        <w:t xml:space="preserve"> del pasado que</w:t>
      </w:r>
      <w:r w:rsidR="009A538C">
        <w:rPr>
          <w:rFonts w:ascii="Times New Roman" w:hAnsi="Times New Roman" w:cs="Times New Roman"/>
          <w:sz w:val="24"/>
          <w:szCs w:val="24"/>
          <w:lang w:val="es-ES"/>
        </w:rPr>
        <w:t xml:space="preserve"> todavía</w:t>
      </w:r>
      <w:r w:rsidR="00C91C9E" w:rsidRPr="00D34319">
        <w:rPr>
          <w:rFonts w:ascii="Times New Roman" w:hAnsi="Times New Roman" w:cs="Times New Roman"/>
          <w:sz w:val="24"/>
          <w:szCs w:val="24"/>
          <w:lang w:val="es-ES"/>
        </w:rPr>
        <w:t xml:space="preserve"> </w:t>
      </w:r>
      <w:r w:rsidR="00E82F7F">
        <w:rPr>
          <w:rFonts w:ascii="Times New Roman" w:hAnsi="Times New Roman" w:cs="Times New Roman"/>
          <w:sz w:val="24"/>
          <w:szCs w:val="24"/>
          <w:lang w:val="es-ES"/>
        </w:rPr>
        <w:t>resiste</w:t>
      </w:r>
      <w:r w:rsidR="00C91C9E" w:rsidRPr="00D34319">
        <w:rPr>
          <w:rFonts w:ascii="Times New Roman" w:hAnsi="Times New Roman" w:cs="Times New Roman"/>
          <w:sz w:val="24"/>
          <w:szCs w:val="24"/>
          <w:lang w:val="es-ES"/>
        </w:rPr>
        <w:t xml:space="preserve"> </w:t>
      </w:r>
      <w:r w:rsidR="00E82F7F">
        <w:rPr>
          <w:rFonts w:ascii="Times New Roman" w:hAnsi="Times New Roman" w:cs="Times New Roman"/>
          <w:sz w:val="24"/>
          <w:szCs w:val="24"/>
          <w:lang w:val="es-ES"/>
        </w:rPr>
        <w:t>vivo</w:t>
      </w:r>
      <w:r w:rsidR="00C91C9E" w:rsidRPr="00D34319">
        <w:rPr>
          <w:rFonts w:ascii="Times New Roman" w:hAnsi="Times New Roman" w:cs="Times New Roman"/>
          <w:sz w:val="24"/>
          <w:szCs w:val="24"/>
          <w:lang w:val="es-ES"/>
        </w:rPr>
        <w:t xml:space="preserve">. </w:t>
      </w:r>
      <w:r w:rsidR="00E82F7F">
        <w:rPr>
          <w:rFonts w:ascii="Times New Roman" w:hAnsi="Times New Roman" w:cs="Times New Roman"/>
          <w:sz w:val="24"/>
          <w:szCs w:val="24"/>
          <w:lang w:val="es-ES"/>
        </w:rPr>
        <w:t>Con esto,</w:t>
      </w:r>
      <w:r w:rsidR="00C91C9E" w:rsidRPr="00D34319">
        <w:rPr>
          <w:rFonts w:ascii="Times New Roman" w:hAnsi="Times New Roman" w:cs="Times New Roman"/>
          <w:sz w:val="24"/>
          <w:szCs w:val="24"/>
          <w:lang w:val="es-ES"/>
        </w:rPr>
        <w:t xml:space="preserve"> las generaciones posteriores a este </w:t>
      </w:r>
      <w:r w:rsidR="00E82F7F">
        <w:rPr>
          <w:rFonts w:ascii="Times New Roman" w:hAnsi="Times New Roman" w:cs="Times New Roman"/>
          <w:sz w:val="24"/>
          <w:szCs w:val="24"/>
          <w:lang w:val="es-ES"/>
        </w:rPr>
        <w:t>momento histórico político</w:t>
      </w:r>
      <w:r w:rsidR="00C91C9E" w:rsidRPr="00D34319">
        <w:rPr>
          <w:rFonts w:ascii="Times New Roman" w:hAnsi="Times New Roman" w:cs="Times New Roman"/>
          <w:sz w:val="24"/>
          <w:szCs w:val="24"/>
          <w:lang w:val="es-ES"/>
        </w:rPr>
        <w:t xml:space="preserve"> </w:t>
      </w:r>
      <w:r w:rsidR="00E82F7F">
        <w:rPr>
          <w:rFonts w:ascii="Times New Roman" w:hAnsi="Times New Roman" w:cs="Times New Roman"/>
          <w:sz w:val="24"/>
          <w:szCs w:val="24"/>
          <w:lang w:val="es-ES"/>
        </w:rPr>
        <w:t>echan la culpa por</w:t>
      </w:r>
      <w:r w:rsidR="00C91C9E" w:rsidRPr="00D34319">
        <w:rPr>
          <w:rFonts w:ascii="Times New Roman" w:hAnsi="Times New Roman" w:cs="Times New Roman"/>
          <w:sz w:val="24"/>
          <w:szCs w:val="24"/>
          <w:lang w:val="es-ES"/>
        </w:rPr>
        <w:t xml:space="preserve"> esa violencia,</w:t>
      </w:r>
      <w:r w:rsidR="0071534F">
        <w:rPr>
          <w:rFonts w:ascii="Times New Roman" w:hAnsi="Times New Roman" w:cs="Times New Roman"/>
          <w:sz w:val="24"/>
          <w:szCs w:val="24"/>
          <w:lang w:val="es-ES"/>
        </w:rPr>
        <w:t xml:space="preserve"> deben</w:t>
      </w:r>
      <w:r w:rsidR="00C91C9E" w:rsidRPr="00D34319">
        <w:rPr>
          <w:rFonts w:ascii="Times New Roman" w:hAnsi="Times New Roman" w:cs="Times New Roman"/>
          <w:sz w:val="24"/>
          <w:szCs w:val="24"/>
          <w:lang w:val="es-ES"/>
        </w:rPr>
        <w:t xml:space="preserve"> viv</w:t>
      </w:r>
      <w:r w:rsidR="0071534F">
        <w:rPr>
          <w:rFonts w:ascii="Times New Roman" w:hAnsi="Times New Roman" w:cs="Times New Roman"/>
          <w:sz w:val="24"/>
          <w:szCs w:val="24"/>
          <w:lang w:val="es-ES"/>
        </w:rPr>
        <w:t>ir</w:t>
      </w:r>
      <w:r w:rsidR="00C91C9E" w:rsidRPr="00D34319">
        <w:rPr>
          <w:rFonts w:ascii="Times New Roman" w:hAnsi="Times New Roman" w:cs="Times New Roman"/>
          <w:sz w:val="24"/>
          <w:szCs w:val="24"/>
          <w:lang w:val="es-ES"/>
        </w:rPr>
        <w:t xml:space="preserve"> con ella y la </w:t>
      </w:r>
      <w:r w:rsidR="00E82F7F">
        <w:rPr>
          <w:rFonts w:ascii="Times New Roman" w:hAnsi="Times New Roman" w:cs="Times New Roman"/>
          <w:sz w:val="24"/>
          <w:szCs w:val="24"/>
          <w:lang w:val="es-ES"/>
        </w:rPr>
        <w:t>sienten</w:t>
      </w:r>
      <w:r w:rsidR="007C7ACD">
        <w:rPr>
          <w:rFonts w:ascii="Times New Roman" w:hAnsi="Times New Roman" w:cs="Times New Roman"/>
          <w:sz w:val="24"/>
          <w:szCs w:val="24"/>
          <w:lang w:val="es-ES"/>
        </w:rPr>
        <w:t xml:space="preserve"> como si fueran afectados</w:t>
      </w:r>
      <w:r w:rsidR="00C91C9E" w:rsidRPr="00D34319">
        <w:rPr>
          <w:rFonts w:ascii="Times New Roman" w:hAnsi="Times New Roman" w:cs="Times New Roman"/>
          <w:sz w:val="24"/>
          <w:szCs w:val="24"/>
          <w:lang w:val="es-ES"/>
        </w:rPr>
        <w:t xml:space="preserve"> con la misma.</w:t>
      </w:r>
      <w:r w:rsidR="009A538C">
        <w:rPr>
          <w:rFonts w:ascii="Times New Roman" w:hAnsi="Times New Roman" w:cs="Times New Roman"/>
          <w:sz w:val="24"/>
          <w:szCs w:val="24"/>
          <w:lang w:val="es-ES"/>
        </w:rPr>
        <w:t xml:space="preserve"> </w:t>
      </w:r>
    </w:p>
    <w:p w14:paraId="093CFA1E" w14:textId="72B4F2EE" w:rsidR="00F45AD2" w:rsidRDefault="004E5EE0"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Enr</w:t>
      </w:r>
      <w:r w:rsidR="009A538C">
        <w:rPr>
          <w:rFonts w:ascii="Times New Roman" w:hAnsi="Times New Roman" w:cs="Times New Roman"/>
          <w:sz w:val="24"/>
          <w:szCs w:val="24"/>
          <w:lang w:val="es-ES"/>
        </w:rPr>
        <w:t>í</w:t>
      </w:r>
      <w:r>
        <w:rPr>
          <w:rFonts w:ascii="Times New Roman" w:hAnsi="Times New Roman" w:cs="Times New Roman"/>
          <w:sz w:val="24"/>
          <w:szCs w:val="24"/>
          <w:lang w:val="es-ES"/>
        </w:rPr>
        <w:t>quez</w:t>
      </w:r>
      <w:r w:rsidR="00C91C9E" w:rsidRPr="00D34319">
        <w:rPr>
          <w:rFonts w:ascii="Times New Roman" w:hAnsi="Times New Roman" w:cs="Times New Roman"/>
          <w:sz w:val="24"/>
          <w:szCs w:val="24"/>
          <w:lang w:val="es-ES"/>
        </w:rPr>
        <w:t xml:space="preserve">, </w:t>
      </w:r>
      <w:r w:rsidR="009A538C">
        <w:rPr>
          <w:rFonts w:ascii="Times New Roman" w:hAnsi="Times New Roman" w:cs="Times New Roman"/>
          <w:sz w:val="24"/>
          <w:szCs w:val="24"/>
          <w:lang w:val="es-ES"/>
        </w:rPr>
        <w:t xml:space="preserve">también </w:t>
      </w:r>
      <w:r w:rsidR="007C7ACD">
        <w:rPr>
          <w:rFonts w:ascii="Times New Roman" w:hAnsi="Times New Roman" w:cs="Times New Roman"/>
          <w:sz w:val="24"/>
          <w:szCs w:val="24"/>
          <w:lang w:val="es-ES"/>
        </w:rPr>
        <w:t>afecta</w:t>
      </w:r>
      <w:r w:rsidR="00C91C9E" w:rsidRPr="00D34319">
        <w:rPr>
          <w:rFonts w:ascii="Times New Roman" w:hAnsi="Times New Roman" w:cs="Times New Roman"/>
          <w:sz w:val="24"/>
          <w:szCs w:val="24"/>
          <w:lang w:val="es-ES"/>
        </w:rPr>
        <w:t>da por est</w:t>
      </w:r>
      <w:r w:rsidR="009A538C">
        <w:rPr>
          <w:rFonts w:ascii="Times New Roman" w:hAnsi="Times New Roman" w:cs="Times New Roman"/>
          <w:sz w:val="24"/>
          <w:szCs w:val="24"/>
          <w:lang w:val="es-ES"/>
        </w:rPr>
        <w:t>a época</w:t>
      </w:r>
      <w:r w:rsidR="00C91C9E" w:rsidRPr="00D34319">
        <w:rPr>
          <w:rFonts w:ascii="Times New Roman" w:hAnsi="Times New Roman" w:cs="Times New Roman"/>
          <w:sz w:val="24"/>
          <w:szCs w:val="24"/>
          <w:lang w:val="es-ES"/>
        </w:rPr>
        <w:t xml:space="preserve"> de violencia, se considera además </w:t>
      </w:r>
      <w:r w:rsidR="007C7ACD">
        <w:rPr>
          <w:rFonts w:ascii="Times New Roman" w:hAnsi="Times New Roman" w:cs="Times New Roman"/>
          <w:sz w:val="24"/>
          <w:szCs w:val="24"/>
          <w:lang w:val="es-ES"/>
        </w:rPr>
        <w:t>afectada</w:t>
      </w:r>
      <w:r w:rsidR="00C91C9E" w:rsidRPr="00D34319">
        <w:rPr>
          <w:rFonts w:ascii="Times New Roman" w:hAnsi="Times New Roman" w:cs="Times New Roman"/>
          <w:sz w:val="24"/>
          <w:szCs w:val="24"/>
          <w:lang w:val="es-ES"/>
        </w:rPr>
        <w:t xml:space="preserve"> por algunos </w:t>
      </w:r>
      <w:r w:rsidR="009A538C">
        <w:rPr>
          <w:rFonts w:ascii="Times New Roman" w:hAnsi="Times New Roman" w:cs="Times New Roman"/>
          <w:sz w:val="24"/>
          <w:szCs w:val="24"/>
          <w:lang w:val="es-ES"/>
        </w:rPr>
        <w:t>escritores</w:t>
      </w:r>
      <w:r w:rsidR="00C91C9E" w:rsidRPr="00D34319">
        <w:rPr>
          <w:rFonts w:ascii="Times New Roman" w:hAnsi="Times New Roman" w:cs="Times New Roman"/>
          <w:sz w:val="24"/>
          <w:szCs w:val="24"/>
          <w:lang w:val="es-ES"/>
        </w:rPr>
        <w:t xml:space="preserve"> de literatura de terror, </w:t>
      </w:r>
      <w:r w:rsidR="007C7ACD">
        <w:rPr>
          <w:rFonts w:ascii="Times New Roman" w:hAnsi="Times New Roman" w:cs="Times New Roman"/>
          <w:sz w:val="24"/>
          <w:szCs w:val="24"/>
          <w:lang w:val="es-ES"/>
        </w:rPr>
        <w:t>pero más bien</w:t>
      </w:r>
      <w:r w:rsidR="00C91C9E" w:rsidRPr="00D34319">
        <w:rPr>
          <w:rFonts w:ascii="Times New Roman" w:hAnsi="Times New Roman" w:cs="Times New Roman"/>
          <w:sz w:val="24"/>
          <w:szCs w:val="24"/>
          <w:lang w:val="es-ES"/>
        </w:rPr>
        <w:t xml:space="preserve"> s</w:t>
      </w:r>
      <w:r w:rsidR="009A538C">
        <w:rPr>
          <w:rFonts w:ascii="Times New Roman" w:hAnsi="Times New Roman" w:cs="Times New Roman"/>
          <w:sz w:val="24"/>
          <w:szCs w:val="24"/>
          <w:lang w:val="es-ES"/>
        </w:rPr>
        <w:t>e trata de la</w:t>
      </w:r>
      <w:r w:rsidR="00C91C9E" w:rsidRPr="00D34319">
        <w:rPr>
          <w:rFonts w:ascii="Times New Roman" w:hAnsi="Times New Roman" w:cs="Times New Roman"/>
          <w:sz w:val="24"/>
          <w:szCs w:val="24"/>
          <w:lang w:val="es-ES"/>
        </w:rPr>
        <w:t xml:space="preserve"> forma</w:t>
      </w:r>
      <w:r w:rsidR="007C7ACD">
        <w:rPr>
          <w:rFonts w:ascii="Times New Roman" w:hAnsi="Times New Roman" w:cs="Times New Roman"/>
          <w:sz w:val="24"/>
          <w:szCs w:val="24"/>
          <w:lang w:val="es-ES"/>
        </w:rPr>
        <w:t xml:space="preserve"> de expresión </w:t>
      </w:r>
      <w:r w:rsidR="009A538C">
        <w:rPr>
          <w:rFonts w:ascii="Times New Roman" w:hAnsi="Times New Roman" w:cs="Times New Roman"/>
          <w:sz w:val="24"/>
          <w:szCs w:val="24"/>
          <w:lang w:val="es-ES"/>
        </w:rPr>
        <w:t>que se</w:t>
      </w:r>
      <w:r w:rsidR="00C91C9E" w:rsidRPr="00D34319">
        <w:rPr>
          <w:rFonts w:ascii="Times New Roman" w:hAnsi="Times New Roman" w:cs="Times New Roman"/>
          <w:sz w:val="24"/>
          <w:szCs w:val="24"/>
          <w:lang w:val="es-ES"/>
        </w:rPr>
        <w:t xml:space="preserve"> a</w:t>
      </w:r>
      <w:r w:rsidR="0071534F">
        <w:rPr>
          <w:rFonts w:ascii="Times New Roman" w:hAnsi="Times New Roman" w:cs="Times New Roman"/>
          <w:sz w:val="24"/>
          <w:szCs w:val="24"/>
          <w:lang w:val="es-ES"/>
        </w:rPr>
        <w:t>proxima</w:t>
      </w:r>
      <w:r w:rsidR="00C91C9E" w:rsidRPr="00D34319">
        <w:rPr>
          <w:rFonts w:ascii="Times New Roman" w:hAnsi="Times New Roman" w:cs="Times New Roman"/>
          <w:sz w:val="24"/>
          <w:szCs w:val="24"/>
          <w:lang w:val="es-ES"/>
        </w:rPr>
        <w:t xml:space="preserve"> a lo siniestro de un carácter más social</w:t>
      </w:r>
      <w:r w:rsidR="009A538C">
        <w:rPr>
          <w:rFonts w:ascii="Times New Roman" w:hAnsi="Times New Roman" w:cs="Times New Roman"/>
          <w:sz w:val="24"/>
          <w:szCs w:val="24"/>
          <w:lang w:val="es-ES"/>
        </w:rPr>
        <w:t>, es decir,</w:t>
      </w:r>
      <w:r w:rsidR="00C91C9E" w:rsidRPr="00D34319">
        <w:rPr>
          <w:rFonts w:ascii="Times New Roman" w:hAnsi="Times New Roman" w:cs="Times New Roman"/>
          <w:sz w:val="24"/>
          <w:szCs w:val="24"/>
          <w:lang w:val="es-ES"/>
        </w:rPr>
        <w:t xml:space="preserve"> desde la violencia de los </w:t>
      </w:r>
      <w:r w:rsidR="007C7ACD">
        <w:rPr>
          <w:rFonts w:ascii="Times New Roman" w:hAnsi="Times New Roman" w:cs="Times New Roman"/>
          <w:sz w:val="24"/>
          <w:szCs w:val="24"/>
          <w:lang w:val="es-ES"/>
        </w:rPr>
        <w:t>suburbios</w:t>
      </w:r>
      <w:r w:rsidR="00C91C9E" w:rsidRPr="00D34319">
        <w:rPr>
          <w:rFonts w:ascii="Times New Roman" w:hAnsi="Times New Roman" w:cs="Times New Roman"/>
          <w:sz w:val="24"/>
          <w:szCs w:val="24"/>
          <w:lang w:val="es-ES"/>
        </w:rPr>
        <w:t xml:space="preserve"> argentinos hasta la violencia de</w:t>
      </w:r>
      <w:r w:rsidR="0071534F">
        <w:rPr>
          <w:rFonts w:ascii="Times New Roman" w:hAnsi="Times New Roman" w:cs="Times New Roman"/>
          <w:sz w:val="24"/>
          <w:szCs w:val="24"/>
          <w:lang w:val="es-ES"/>
        </w:rPr>
        <w:t>l</w:t>
      </w:r>
      <w:r w:rsidR="00C91C9E" w:rsidRPr="00D34319">
        <w:rPr>
          <w:rFonts w:ascii="Times New Roman" w:hAnsi="Times New Roman" w:cs="Times New Roman"/>
          <w:sz w:val="24"/>
          <w:szCs w:val="24"/>
          <w:lang w:val="es-ES"/>
        </w:rPr>
        <w:t xml:space="preserve"> género, el fantasma </w:t>
      </w:r>
      <w:r w:rsidR="0071534F">
        <w:rPr>
          <w:rFonts w:ascii="Times New Roman" w:hAnsi="Times New Roman" w:cs="Times New Roman"/>
          <w:sz w:val="24"/>
          <w:szCs w:val="24"/>
          <w:lang w:val="es-ES"/>
        </w:rPr>
        <w:t>cómo el</w:t>
      </w:r>
      <w:r w:rsidR="00C91C9E" w:rsidRPr="00D34319">
        <w:rPr>
          <w:rFonts w:ascii="Times New Roman" w:hAnsi="Times New Roman" w:cs="Times New Roman"/>
          <w:sz w:val="24"/>
          <w:szCs w:val="24"/>
          <w:lang w:val="es-ES"/>
        </w:rPr>
        <w:t xml:space="preserve"> pasado</w:t>
      </w:r>
      <w:r w:rsidR="007C7ACD">
        <w:rPr>
          <w:rFonts w:ascii="Times New Roman" w:hAnsi="Times New Roman" w:cs="Times New Roman"/>
          <w:sz w:val="24"/>
          <w:szCs w:val="24"/>
          <w:lang w:val="es-ES"/>
        </w:rPr>
        <w:t xml:space="preserve"> </w:t>
      </w:r>
      <w:r w:rsidR="00C91C9E" w:rsidRPr="00D34319">
        <w:rPr>
          <w:rFonts w:ascii="Times New Roman" w:hAnsi="Times New Roman" w:cs="Times New Roman"/>
          <w:sz w:val="24"/>
          <w:szCs w:val="24"/>
          <w:lang w:val="es-ES"/>
        </w:rPr>
        <w:t>dicta</w:t>
      </w:r>
      <w:r w:rsidR="0071534F">
        <w:rPr>
          <w:rFonts w:ascii="Times New Roman" w:hAnsi="Times New Roman" w:cs="Times New Roman"/>
          <w:sz w:val="24"/>
          <w:szCs w:val="24"/>
          <w:lang w:val="es-ES"/>
        </w:rPr>
        <w:t>torial</w:t>
      </w:r>
      <w:r w:rsidR="00C91C9E" w:rsidRPr="00D34319">
        <w:rPr>
          <w:rFonts w:ascii="Times New Roman" w:hAnsi="Times New Roman" w:cs="Times New Roman"/>
          <w:sz w:val="24"/>
          <w:szCs w:val="24"/>
          <w:lang w:val="es-ES"/>
        </w:rPr>
        <w:t xml:space="preserve"> de su país y la </w:t>
      </w:r>
      <w:r w:rsidR="007C7ACD">
        <w:rPr>
          <w:rFonts w:ascii="Times New Roman" w:hAnsi="Times New Roman" w:cs="Times New Roman"/>
          <w:sz w:val="24"/>
          <w:szCs w:val="24"/>
          <w:lang w:val="es-ES"/>
        </w:rPr>
        <w:t>sensibilidad</w:t>
      </w:r>
      <w:r w:rsidR="00C91C9E" w:rsidRPr="00D34319">
        <w:rPr>
          <w:rFonts w:ascii="Times New Roman" w:hAnsi="Times New Roman" w:cs="Times New Roman"/>
          <w:sz w:val="24"/>
          <w:szCs w:val="24"/>
          <w:lang w:val="es-ES"/>
        </w:rPr>
        <w:t xml:space="preserve"> del ser adolescente. </w:t>
      </w:r>
      <w:r w:rsidR="0071534F">
        <w:rPr>
          <w:rFonts w:ascii="Times New Roman" w:hAnsi="Times New Roman" w:cs="Times New Roman"/>
          <w:sz w:val="24"/>
          <w:szCs w:val="24"/>
          <w:lang w:val="es-ES"/>
        </w:rPr>
        <w:t>Enríquez</w:t>
      </w:r>
      <w:r w:rsidR="007C7ACD">
        <w:rPr>
          <w:rFonts w:ascii="Times New Roman" w:hAnsi="Times New Roman" w:cs="Times New Roman"/>
          <w:sz w:val="24"/>
          <w:szCs w:val="24"/>
          <w:lang w:val="es-ES"/>
        </w:rPr>
        <w:t xml:space="preserve"> </w:t>
      </w:r>
      <w:r w:rsidR="00560886">
        <w:rPr>
          <w:rFonts w:ascii="Times New Roman" w:hAnsi="Times New Roman" w:cs="Times New Roman"/>
          <w:sz w:val="24"/>
          <w:szCs w:val="24"/>
          <w:lang w:val="es-ES"/>
        </w:rPr>
        <w:t>menciona</w:t>
      </w:r>
      <w:r w:rsidR="007C7ACD">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 xml:space="preserve"> </w:t>
      </w:r>
    </w:p>
    <w:p w14:paraId="4364F2BD" w14:textId="09908B4F" w:rsidR="003D6950" w:rsidRPr="0071534F" w:rsidRDefault="00925CBE"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 xml:space="preserve">Mi maestro indiscutible es Stephen King. Fue a través de Stephen King que di con Shirley Jackson, que me encanta. Pero fue King quien me llevó a ella. King ha sido un señalador, un prescriptor. A través de él, descubrí a Peter Straub, a Clive Barker, a Ray Bradbury, que es súper importante para mí, y a Robert Aickman, que ahora mismo me vuelve loca, y a autores que han tratado la ciudad como personaje, como </w:t>
      </w:r>
      <w:r w:rsidR="00C91C9E" w:rsidRPr="0071534F">
        <w:rPr>
          <w:rFonts w:ascii="Times New Roman" w:hAnsi="Times New Roman" w:cs="Times New Roman"/>
          <w:sz w:val="20"/>
          <w:szCs w:val="20"/>
          <w:lang w:val="es-ES"/>
        </w:rPr>
        <w:lastRenderedPageBreak/>
        <w:t>el lugar en el que el pasado sigue sucediendo. Porque esa es la idea del fantasma. El fantasma es el pasado que sigue sucediendo. Silvina Ocampo, su humor negro, su crueldad desencajada, me encantan</w:t>
      </w: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w:t>
      </w:r>
      <w:r w:rsidR="007C7ACD" w:rsidRPr="0071534F">
        <w:rPr>
          <w:rStyle w:val="Znakapoznpodarou"/>
          <w:rFonts w:ascii="Times New Roman" w:hAnsi="Times New Roman" w:cs="Times New Roman"/>
          <w:sz w:val="20"/>
          <w:szCs w:val="20"/>
          <w:lang w:val="es-ES"/>
        </w:rPr>
        <w:footnoteReference w:id="39"/>
      </w:r>
    </w:p>
    <w:p w14:paraId="48B598BA" w14:textId="6A89C26A" w:rsidR="00F45AD2" w:rsidRDefault="007C7ACD"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referencia</w:t>
      </w:r>
      <w:r w:rsidR="00C91C9E" w:rsidRPr="00D34319">
        <w:rPr>
          <w:rFonts w:ascii="Times New Roman" w:hAnsi="Times New Roman" w:cs="Times New Roman"/>
          <w:sz w:val="24"/>
          <w:szCs w:val="24"/>
          <w:lang w:val="es-ES"/>
        </w:rPr>
        <w:t xml:space="preserve"> a King y </w:t>
      </w:r>
      <w:r>
        <w:rPr>
          <w:rFonts w:ascii="Times New Roman" w:hAnsi="Times New Roman" w:cs="Times New Roman"/>
          <w:sz w:val="24"/>
          <w:szCs w:val="24"/>
          <w:lang w:val="es-ES"/>
        </w:rPr>
        <w:t>a</w:t>
      </w:r>
      <w:r w:rsidR="00C91C9E" w:rsidRPr="00D34319">
        <w:rPr>
          <w:rFonts w:ascii="Times New Roman" w:hAnsi="Times New Roman" w:cs="Times New Roman"/>
          <w:sz w:val="24"/>
          <w:szCs w:val="24"/>
          <w:lang w:val="es-ES"/>
        </w:rPr>
        <w:t xml:space="preserve"> otros</w:t>
      </w:r>
      <w:r>
        <w:rPr>
          <w:rFonts w:ascii="Times New Roman" w:hAnsi="Times New Roman" w:cs="Times New Roman"/>
          <w:sz w:val="24"/>
          <w:szCs w:val="24"/>
          <w:lang w:val="es-ES"/>
        </w:rPr>
        <w:t xml:space="preserve"> autores</w:t>
      </w:r>
      <w:r w:rsidR="00C91C9E" w:rsidRPr="00D34319">
        <w:rPr>
          <w:rFonts w:ascii="Times New Roman" w:hAnsi="Times New Roman" w:cs="Times New Roman"/>
          <w:sz w:val="24"/>
          <w:szCs w:val="24"/>
          <w:lang w:val="es-ES"/>
        </w:rPr>
        <w:t xml:space="preserve"> del género de terror no es </w:t>
      </w:r>
      <w:r>
        <w:rPr>
          <w:rFonts w:ascii="Times New Roman" w:hAnsi="Times New Roman" w:cs="Times New Roman"/>
          <w:sz w:val="24"/>
          <w:szCs w:val="24"/>
          <w:lang w:val="es-ES"/>
        </w:rPr>
        <w:t>insignificante</w:t>
      </w:r>
      <w:r w:rsidR="00BF67CB">
        <w:rPr>
          <w:rFonts w:ascii="Times New Roman" w:hAnsi="Times New Roman" w:cs="Times New Roman"/>
          <w:sz w:val="24"/>
          <w:szCs w:val="24"/>
          <w:lang w:val="es-ES"/>
        </w:rPr>
        <w:t>. A</w:t>
      </w:r>
      <w:r>
        <w:rPr>
          <w:rFonts w:ascii="Times New Roman" w:hAnsi="Times New Roman" w:cs="Times New Roman"/>
          <w:sz w:val="24"/>
          <w:szCs w:val="24"/>
          <w:lang w:val="es-ES"/>
        </w:rPr>
        <w:t xml:space="preserve"> través de</w:t>
      </w:r>
      <w:r w:rsidR="00C91C9E" w:rsidRPr="00D34319">
        <w:rPr>
          <w:rFonts w:ascii="Times New Roman" w:hAnsi="Times New Roman" w:cs="Times New Roman"/>
          <w:sz w:val="24"/>
          <w:szCs w:val="24"/>
          <w:lang w:val="es-ES"/>
        </w:rPr>
        <w:t xml:space="preserve"> esta </w:t>
      </w:r>
      <w:r w:rsidR="00BF67CB">
        <w:rPr>
          <w:rFonts w:ascii="Times New Roman" w:hAnsi="Times New Roman" w:cs="Times New Roman"/>
          <w:sz w:val="24"/>
          <w:szCs w:val="24"/>
          <w:lang w:val="es-ES"/>
        </w:rPr>
        <w:t>referencia</w:t>
      </w:r>
      <w:r w:rsidR="00C91C9E" w:rsidRPr="00D34319">
        <w:rPr>
          <w:rFonts w:ascii="Times New Roman" w:hAnsi="Times New Roman" w:cs="Times New Roman"/>
          <w:sz w:val="24"/>
          <w:szCs w:val="24"/>
          <w:lang w:val="es-ES"/>
        </w:rPr>
        <w:t xml:space="preserve"> </w:t>
      </w:r>
      <w:r w:rsidR="00560886">
        <w:rPr>
          <w:rFonts w:ascii="Times New Roman" w:hAnsi="Times New Roman" w:cs="Times New Roman"/>
          <w:sz w:val="24"/>
          <w:szCs w:val="24"/>
          <w:lang w:val="es-ES"/>
        </w:rPr>
        <w:t>destaca</w:t>
      </w:r>
      <w:r w:rsidR="00C91C9E" w:rsidRPr="00D34319">
        <w:rPr>
          <w:rFonts w:ascii="Times New Roman" w:hAnsi="Times New Roman" w:cs="Times New Roman"/>
          <w:sz w:val="24"/>
          <w:szCs w:val="24"/>
          <w:lang w:val="es-ES"/>
        </w:rPr>
        <w:t xml:space="preserve"> una intención de </w:t>
      </w:r>
      <w:r>
        <w:rPr>
          <w:rFonts w:ascii="Times New Roman" w:hAnsi="Times New Roman" w:cs="Times New Roman"/>
          <w:sz w:val="24"/>
          <w:szCs w:val="24"/>
          <w:lang w:val="es-ES"/>
        </w:rPr>
        <w:t>relacionar</w:t>
      </w:r>
      <w:r w:rsidR="00C91C9E" w:rsidRPr="00D34319">
        <w:rPr>
          <w:rFonts w:ascii="Times New Roman" w:hAnsi="Times New Roman" w:cs="Times New Roman"/>
          <w:sz w:val="24"/>
          <w:szCs w:val="24"/>
          <w:lang w:val="es-ES"/>
        </w:rPr>
        <w:t xml:space="preserve"> su obra con la de estos autores. El género fantástico </w:t>
      </w:r>
      <w:r>
        <w:rPr>
          <w:rFonts w:ascii="Times New Roman" w:hAnsi="Times New Roman" w:cs="Times New Roman"/>
          <w:sz w:val="24"/>
          <w:szCs w:val="24"/>
          <w:lang w:val="es-ES"/>
        </w:rPr>
        <w:t>se pued</w:t>
      </w:r>
      <w:r w:rsidR="00BF67CB">
        <w:rPr>
          <w:rFonts w:ascii="Times New Roman" w:hAnsi="Times New Roman" w:cs="Times New Roman"/>
          <w:sz w:val="24"/>
          <w:szCs w:val="24"/>
          <w:lang w:val="es-ES"/>
        </w:rPr>
        <w:t>e</w:t>
      </w:r>
      <w:r>
        <w:rPr>
          <w:rFonts w:ascii="Times New Roman" w:hAnsi="Times New Roman" w:cs="Times New Roman"/>
          <w:sz w:val="24"/>
          <w:szCs w:val="24"/>
          <w:lang w:val="es-ES"/>
        </w:rPr>
        <w:t xml:space="preserve"> considerar muy</w:t>
      </w:r>
      <w:r w:rsidR="00C91C9E" w:rsidRPr="00D34319">
        <w:rPr>
          <w:rFonts w:ascii="Times New Roman" w:hAnsi="Times New Roman" w:cs="Times New Roman"/>
          <w:sz w:val="24"/>
          <w:szCs w:val="24"/>
          <w:lang w:val="es-ES"/>
        </w:rPr>
        <w:t xml:space="preserve"> hipertextual, lo que </w:t>
      </w:r>
      <w:r>
        <w:rPr>
          <w:rFonts w:ascii="Times New Roman" w:hAnsi="Times New Roman" w:cs="Times New Roman"/>
          <w:sz w:val="24"/>
          <w:szCs w:val="24"/>
          <w:lang w:val="es-ES"/>
        </w:rPr>
        <w:t>ofrece</w:t>
      </w:r>
      <w:r w:rsidR="00C91C9E" w:rsidRPr="00D34319">
        <w:rPr>
          <w:rFonts w:ascii="Times New Roman" w:hAnsi="Times New Roman" w:cs="Times New Roman"/>
          <w:sz w:val="24"/>
          <w:szCs w:val="24"/>
          <w:lang w:val="es-ES"/>
        </w:rPr>
        <w:t xml:space="preserve"> a</w:t>
      </w:r>
      <w:r w:rsidR="00BF67CB">
        <w:rPr>
          <w:rFonts w:ascii="Times New Roman" w:hAnsi="Times New Roman" w:cs="Times New Roman"/>
          <w:sz w:val="24"/>
          <w:szCs w:val="24"/>
          <w:lang w:val="es-ES"/>
        </w:rPr>
        <w:t xml:space="preserve"> los</w:t>
      </w:r>
      <w:r w:rsidR="00C91C9E" w:rsidRPr="00D34319">
        <w:rPr>
          <w:rFonts w:ascii="Times New Roman" w:hAnsi="Times New Roman" w:cs="Times New Roman"/>
          <w:sz w:val="24"/>
          <w:szCs w:val="24"/>
          <w:lang w:val="es-ES"/>
        </w:rPr>
        <w:t xml:space="preserve"> autor</w:t>
      </w:r>
      <w:r w:rsidR="00BF67CB">
        <w:rPr>
          <w:rFonts w:ascii="Times New Roman" w:hAnsi="Times New Roman" w:cs="Times New Roman"/>
          <w:sz w:val="24"/>
          <w:szCs w:val="24"/>
          <w:lang w:val="es-ES"/>
        </w:rPr>
        <w:t>es</w:t>
      </w:r>
      <w:r w:rsidR="00C91C9E" w:rsidRPr="00D34319">
        <w:rPr>
          <w:rFonts w:ascii="Times New Roman" w:hAnsi="Times New Roman" w:cs="Times New Roman"/>
          <w:sz w:val="24"/>
          <w:szCs w:val="24"/>
          <w:lang w:val="es-ES"/>
        </w:rPr>
        <w:t xml:space="preserve"> </w:t>
      </w:r>
      <w:r w:rsidR="00BF67CB">
        <w:rPr>
          <w:rFonts w:ascii="Times New Roman" w:hAnsi="Times New Roman" w:cs="Times New Roman"/>
          <w:sz w:val="24"/>
          <w:szCs w:val="24"/>
          <w:lang w:val="es-ES"/>
        </w:rPr>
        <w:t xml:space="preserve">diferentes fuentes de </w:t>
      </w:r>
      <w:r>
        <w:rPr>
          <w:rFonts w:ascii="Times New Roman" w:hAnsi="Times New Roman" w:cs="Times New Roman"/>
          <w:sz w:val="24"/>
          <w:szCs w:val="24"/>
          <w:lang w:val="es-ES"/>
        </w:rPr>
        <w:t>inspira</w:t>
      </w:r>
      <w:r w:rsidR="00BF67CB">
        <w:rPr>
          <w:rFonts w:ascii="Times New Roman" w:hAnsi="Times New Roman" w:cs="Times New Roman"/>
          <w:sz w:val="24"/>
          <w:szCs w:val="24"/>
          <w:lang w:val="es-ES"/>
        </w:rPr>
        <w:t xml:space="preserve">ción </w:t>
      </w:r>
      <w:r w:rsidR="00C91C9E" w:rsidRPr="00D34319">
        <w:rPr>
          <w:rFonts w:ascii="Times New Roman" w:hAnsi="Times New Roman" w:cs="Times New Roman"/>
          <w:sz w:val="24"/>
          <w:szCs w:val="24"/>
          <w:lang w:val="es-ES"/>
        </w:rPr>
        <w:t xml:space="preserve">para </w:t>
      </w:r>
      <w:r w:rsidR="00D429EE">
        <w:rPr>
          <w:rFonts w:ascii="Times New Roman" w:hAnsi="Times New Roman" w:cs="Times New Roman"/>
          <w:sz w:val="24"/>
          <w:szCs w:val="24"/>
          <w:lang w:val="es-ES"/>
        </w:rPr>
        <w:t>formar</w:t>
      </w:r>
      <w:r w:rsidR="00C91C9E" w:rsidRPr="00D34319">
        <w:rPr>
          <w:rFonts w:ascii="Times New Roman" w:hAnsi="Times New Roman" w:cs="Times New Roman"/>
          <w:sz w:val="24"/>
          <w:szCs w:val="24"/>
          <w:lang w:val="es-ES"/>
        </w:rPr>
        <w:t xml:space="preserve"> un</w:t>
      </w:r>
      <w:r w:rsidR="00D429EE">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de sus principales </w:t>
      </w:r>
      <w:r w:rsidR="00D429EE">
        <w:rPr>
          <w:rFonts w:ascii="Times New Roman" w:hAnsi="Times New Roman" w:cs="Times New Roman"/>
          <w:sz w:val="24"/>
          <w:szCs w:val="24"/>
          <w:lang w:val="es-ES"/>
        </w:rPr>
        <w:t>rasgos</w:t>
      </w:r>
      <w:r w:rsidR="00BF67CB">
        <w:rPr>
          <w:rFonts w:ascii="Times New Roman" w:hAnsi="Times New Roman" w:cs="Times New Roman"/>
          <w:sz w:val="24"/>
          <w:szCs w:val="24"/>
          <w:lang w:val="es-ES"/>
        </w:rPr>
        <w:t xml:space="preserve"> y</w:t>
      </w:r>
      <w:r w:rsidR="00C91C9E" w:rsidRPr="00D34319">
        <w:rPr>
          <w:rFonts w:ascii="Times New Roman" w:hAnsi="Times New Roman" w:cs="Times New Roman"/>
          <w:sz w:val="24"/>
          <w:szCs w:val="24"/>
          <w:lang w:val="es-ES"/>
        </w:rPr>
        <w:t xml:space="preserve"> </w:t>
      </w:r>
      <w:r w:rsidR="00D429EE">
        <w:rPr>
          <w:rFonts w:ascii="Times New Roman" w:hAnsi="Times New Roman" w:cs="Times New Roman"/>
          <w:sz w:val="24"/>
          <w:szCs w:val="24"/>
          <w:lang w:val="es-ES"/>
        </w:rPr>
        <w:t>formar</w:t>
      </w:r>
      <w:r w:rsidR="00C91C9E" w:rsidRPr="00D34319">
        <w:rPr>
          <w:rFonts w:ascii="Times New Roman" w:hAnsi="Times New Roman" w:cs="Times New Roman"/>
          <w:sz w:val="24"/>
          <w:szCs w:val="24"/>
          <w:lang w:val="es-ES"/>
        </w:rPr>
        <w:t xml:space="preserve"> </w:t>
      </w:r>
      <w:r w:rsidR="00BF67CB">
        <w:rPr>
          <w:rFonts w:ascii="Times New Roman" w:hAnsi="Times New Roman" w:cs="Times New Roman"/>
          <w:sz w:val="24"/>
          <w:szCs w:val="24"/>
          <w:lang w:val="es-ES"/>
        </w:rPr>
        <w:t>relaciones</w:t>
      </w:r>
      <w:r w:rsidR="00C91C9E" w:rsidRPr="00D34319">
        <w:rPr>
          <w:rFonts w:ascii="Times New Roman" w:hAnsi="Times New Roman" w:cs="Times New Roman"/>
          <w:sz w:val="24"/>
          <w:szCs w:val="24"/>
          <w:lang w:val="es-ES"/>
        </w:rPr>
        <w:t xml:space="preserve"> inesperad</w:t>
      </w:r>
      <w:r w:rsidR="00BF67CB">
        <w:rPr>
          <w:rFonts w:ascii="Times New Roman" w:hAnsi="Times New Roman" w:cs="Times New Roman"/>
          <w:sz w:val="24"/>
          <w:szCs w:val="24"/>
          <w:lang w:val="es-ES"/>
        </w:rPr>
        <w:t>a</w:t>
      </w:r>
      <w:r w:rsidR="00C91C9E" w:rsidRPr="00D34319">
        <w:rPr>
          <w:rFonts w:ascii="Times New Roman" w:hAnsi="Times New Roman" w:cs="Times New Roman"/>
          <w:sz w:val="24"/>
          <w:szCs w:val="24"/>
          <w:lang w:val="es-ES"/>
        </w:rPr>
        <w:t xml:space="preserve">s alrededor de la </w:t>
      </w:r>
      <w:r w:rsidR="00D429EE">
        <w:rPr>
          <w:rFonts w:ascii="Times New Roman" w:hAnsi="Times New Roman" w:cs="Times New Roman"/>
          <w:sz w:val="24"/>
          <w:szCs w:val="24"/>
          <w:lang w:val="es-ES"/>
        </w:rPr>
        <w:t>historia</w:t>
      </w:r>
      <w:r w:rsidR="00C91C9E" w:rsidRPr="00D34319">
        <w:rPr>
          <w:rFonts w:ascii="Times New Roman" w:hAnsi="Times New Roman" w:cs="Times New Roman"/>
          <w:sz w:val="24"/>
          <w:szCs w:val="24"/>
          <w:lang w:val="es-ES"/>
        </w:rPr>
        <w:t>.</w:t>
      </w:r>
      <w:r w:rsidR="00560886">
        <w:rPr>
          <w:rFonts w:ascii="Times New Roman" w:hAnsi="Times New Roman" w:cs="Times New Roman"/>
          <w:sz w:val="24"/>
          <w:szCs w:val="24"/>
          <w:lang w:val="es-ES"/>
        </w:rPr>
        <w:t xml:space="preserve"> </w:t>
      </w:r>
      <w:r w:rsidR="00C91C9E" w:rsidRPr="00D34319">
        <w:rPr>
          <w:rFonts w:ascii="Times New Roman" w:hAnsi="Times New Roman" w:cs="Times New Roman"/>
          <w:sz w:val="24"/>
          <w:szCs w:val="24"/>
          <w:lang w:val="es-ES"/>
        </w:rPr>
        <w:t xml:space="preserve">Jean-Marie </w:t>
      </w:r>
      <w:proofErr w:type="spellStart"/>
      <w:r w:rsidR="00C91C9E" w:rsidRPr="00D34319">
        <w:rPr>
          <w:rFonts w:ascii="Times New Roman" w:hAnsi="Times New Roman" w:cs="Times New Roman"/>
          <w:sz w:val="24"/>
          <w:szCs w:val="24"/>
          <w:lang w:val="es-ES"/>
        </w:rPr>
        <w:t>Schaeffer</w:t>
      </w:r>
      <w:proofErr w:type="spellEnd"/>
      <w:r w:rsidR="00C91C9E" w:rsidRPr="00D34319">
        <w:rPr>
          <w:rFonts w:ascii="Times New Roman" w:hAnsi="Times New Roman" w:cs="Times New Roman"/>
          <w:sz w:val="24"/>
          <w:szCs w:val="24"/>
          <w:lang w:val="es-ES"/>
        </w:rPr>
        <w:t xml:space="preserve"> l</w:t>
      </w:r>
      <w:r w:rsidR="00560886">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define: </w:t>
      </w:r>
    </w:p>
    <w:p w14:paraId="7F570249" w14:textId="4AD0D62F" w:rsidR="00C91C9E" w:rsidRPr="0071534F" w:rsidRDefault="00925CBE"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Definimos como relación genérica hipertextual toda posible ilación que se pueda establecer entre un texto y uno o varios conjuntos textuales anteriores o contemporáneos de los que, sobre la base de rasgos textuales o índices diversos, parezca lícito pensar que han funcionado como modelos genéricos en el momento de la creación del texto en cuestión, bien imitándolos, bien diferenciándose, bien mezclándolos, o bien invirtiéndolos, etc. Los índices se encuentran fundamentalmente en el aparato paratextual (título, subtítulo, tejuelo genérico, declaración de intención, etc.), y más ampliamente en el contexto autorial y literario</w:t>
      </w: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w:t>
      </w:r>
      <w:r w:rsidR="00D429EE" w:rsidRPr="0071534F">
        <w:rPr>
          <w:rStyle w:val="Znakapoznpodarou"/>
          <w:rFonts w:ascii="Times New Roman" w:hAnsi="Times New Roman" w:cs="Times New Roman"/>
          <w:sz w:val="20"/>
          <w:szCs w:val="20"/>
          <w:lang w:val="es-ES"/>
        </w:rPr>
        <w:footnoteReference w:id="40"/>
      </w:r>
      <w:r w:rsidR="00C91C9E" w:rsidRPr="0071534F">
        <w:rPr>
          <w:rFonts w:ascii="Times New Roman" w:hAnsi="Times New Roman" w:cs="Times New Roman"/>
          <w:sz w:val="20"/>
          <w:szCs w:val="20"/>
          <w:lang w:val="es-ES"/>
        </w:rPr>
        <w:t xml:space="preserve"> </w:t>
      </w:r>
    </w:p>
    <w:p w14:paraId="34337329" w14:textId="45820670" w:rsidR="00FB4168"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Schaeffer </w:t>
      </w:r>
      <w:r w:rsidR="008F2F3C">
        <w:rPr>
          <w:rFonts w:ascii="Times New Roman" w:hAnsi="Times New Roman" w:cs="Times New Roman"/>
          <w:sz w:val="24"/>
          <w:szCs w:val="24"/>
          <w:lang w:val="es-ES"/>
        </w:rPr>
        <w:t>presenta</w:t>
      </w:r>
      <w:r w:rsidRPr="00D34319">
        <w:rPr>
          <w:rFonts w:ascii="Times New Roman" w:hAnsi="Times New Roman" w:cs="Times New Roman"/>
          <w:sz w:val="24"/>
          <w:szCs w:val="24"/>
          <w:lang w:val="es-ES"/>
        </w:rPr>
        <w:t xml:space="preserve"> esta relación </w:t>
      </w:r>
      <w:r w:rsidR="00BF67CB">
        <w:rPr>
          <w:rFonts w:ascii="Times New Roman" w:hAnsi="Times New Roman" w:cs="Times New Roman"/>
          <w:sz w:val="24"/>
          <w:szCs w:val="24"/>
          <w:lang w:val="es-ES"/>
        </w:rPr>
        <w:t>de los</w:t>
      </w:r>
      <w:r w:rsidRPr="00D34319">
        <w:rPr>
          <w:rFonts w:ascii="Times New Roman" w:hAnsi="Times New Roman" w:cs="Times New Roman"/>
          <w:sz w:val="24"/>
          <w:szCs w:val="24"/>
          <w:lang w:val="es-ES"/>
        </w:rPr>
        <w:t xml:space="preserve"> géneros literarios como</w:t>
      </w:r>
      <w:r w:rsidR="008F2F3C">
        <w:rPr>
          <w:rFonts w:ascii="Times New Roman" w:hAnsi="Times New Roman" w:cs="Times New Roman"/>
          <w:sz w:val="24"/>
          <w:szCs w:val="24"/>
          <w:lang w:val="es-ES"/>
        </w:rPr>
        <w:t xml:space="preserve"> una</w:t>
      </w:r>
      <w:r w:rsidRPr="00D34319">
        <w:rPr>
          <w:rFonts w:ascii="Times New Roman" w:hAnsi="Times New Roman" w:cs="Times New Roman"/>
          <w:sz w:val="24"/>
          <w:szCs w:val="24"/>
          <w:lang w:val="es-ES"/>
        </w:rPr>
        <w:t xml:space="preserve"> identificación</w:t>
      </w:r>
      <w:r w:rsidR="00BF67CB">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 xml:space="preserve">intenta </w:t>
      </w:r>
      <w:r w:rsidRPr="00D34319">
        <w:rPr>
          <w:rFonts w:ascii="Times New Roman" w:hAnsi="Times New Roman" w:cs="Times New Roman"/>
          <w:sz w:val="24"/>
          <w:szCs w:val="24"/>
          <w:lang w:val="es-ES"/>
        </w:rPr>
        <w:t>mod</w:t>
      </w:r>
      <w:r w:rsidR="00BF67CB">
        <w:rPr>
          <w:rFonts w:ascii="Times New Roman" w:hAnsi="Times New Roman" w:cs="Times New Roman"/>
          <w:sz w:val="24"/>
          <w:szCs w:val="24"/>
          <w:lang w:val="es-ES"/>
        </w:rPr>
        <w:t>ifica</w:t>
      </w:r>
      <w:r w:rsidR="008F2F3C">
        <w:rPr>
          <w:rFonts w:ascii="Times New Roman" w:hAnsi="Times New Roman" w:cs="Times New Roman"/>
          <w:sz w:val="24"/>
          <w:szCs w:val="24"/>
          <w:lang w:val="es-ES"/>
        </w:rPr>
        <w:t>r</w:t>
      </w:r>
      <w:r w:rsidR="00BF67CB">
        <w:rPr>
          <w:rFonts w:ascii="Times New Roman" w:hAnsi="Times New Roman" w:cs="Times New Roman"/>
          <w:sz w:val="24"/>
          <w:szCs w:val="24"/>
          <w:lang w:val="es-ES"/>
        </w:rPr>
        <w:t xml:space="preserve"> los géneros</w:t>
      </w:r>
      <w:r w:rsidR="00643322">
        <w:rPr>
          <w:rFonts w:ascii="Times New Roman" w:hAnsi="Times New Roman" w:cs="Times New Roman"/>
          <w:sz w:val="24"/>
          <w:szCs w:val="24"/>
          <w:lang w:val="es-ES"/>
        </w:rPr>
        <w:t>, es decir,</w:t>
      </w:r>
      <w:r w:rsidR="00D429EE">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 xml:space="preserve">objetivo no pretende </w:t>
      </w:r>
      <w:r w:rsidRPr="00D34319">
        <w:rPr>
          <w:rFonts w:ascii="Times New Roman" w:hAnsi="Times New Roman" w:cs="Times New Roman"/>
          <w:sz w:val="24"/>
          <w:szCs w:val="24"/>
          <w:lang w:val="es-ES"/>
        </w:rPr>
        <w:t xml:space="preserve">ser </w:t>
      </w:r>
      <w:r w:rsidR="00643322">
        <w:rPr>
          <w:rFonts w:ascii="Times New Roman" w:hAnsi="Times New Roman" w:cs="Times New Roman"/>
          <w:sz w:val="24"/>
          <w:szCs w:val="24"/>
          <w:lang w:val="es-ES"/>
        </w:rPr>
        <w:t>difícil</w:t>
      </w:r>
      <w:r w:rsidRPr="00D34319">
        <w:rPr>
          <w:rFonts w:ascii="Times New Roman" w:hAnsi="Times New Roman" w:cs="Times New Roman"/>
          <w:sz w:val="24"/>
          <w:szCs w:val="24"/>
          <w:lang w:val="es-ES"/>
        </w:rPr>
        <w:t xml:space="preserve"> al </w:t>
      </w:r>
      <w:r w:rsidR="008F2F3C">
        <w:rPr>
          <w:rFonts w:ascii="Times New Roman" w:hAnsi="Times New Roman" w:cs="Times New Roman"/>
          <w:sz w:val="24"/>
          <w:szCs w:val="24"/>
          <w:lang w:val="es-ES"/>
        </w:rPr>
        <w:t>formar</w:t>
      </w:r>
      <w:r w:rsidRPr="00D34319">
        <w:rPr>
          <w:rFonts w:ascii="Times New Roman" w:hAnsi="Times New Roman" w:cs="Times New Roman"/>
          <w:sz w:val="24"/>
          <w:szCs w:val="24"/>
          <w:lang w:val="es-ES"/>
        </w:rPr>
        <w:t xml:space="preserve"> relaciones entre géneros literarios que </w:t>
      </w:r>
      <w:r w:rsidR="00D429EE">
        <w:rPr>
          <w:rFonts w:ascii="Times New Roman" w:hAnsi="Times New Roman" w:cs="Times New Roman"/>
          <w:sz w:val="24"/>
          <w:szCs w:val="24"/>
          <w:lang w:val="es-ES"/>
        </w:rPr>
        <w:t>inclu</w:t>
      </w:r>
      <w:r w:rsidR="00643322">
        <w:rPr>
          <w:rFonts w:ascii="Times New Roman" w:hAnsi="Times New Roman" w:cs="Times New Roman"/>
          <w:sz w:val="24"/>
          <w:szCs w:val="24"/>
          <w:lang w:val="es-ES"/>
        </w:rPr>
        <w:t>yen</w:t>
      </w:r>
      <w:r w:rsidRPr="00D34319">
        <w:rPr>
          <w:rFonts w:ascii="Times New Roman" w:hAnsi="Times New Roman" w:cs="Times New Roman"/>
          <w:sz w:val="24"/>
          <w:szCs w:val="24"/>
          <w:lang w:val="es-ES"/>
        </w:rPr>
        <w:t xml:space="preserve"> </w:t>
      </w:r>
      <w:r w:rsidRPr="002F537D">
        <w:rPr>
          <w:rFonts w:ascii="Times New Roman" w:hAnsi="Times New Roman" w:cs="Times New Roman"/>
          <w:sz w:val="24"/>
          <w:szCs w:val="24"/>
          <w:lang w:val="es-ES"/>
        </w:rPr>
        <w:t>tod</w:t>
      </w:r>
      <w:r w:rsidR="002F537D" w:rsidRPr="002F537D">
        <w:rPr>
          <w:rFonts w:ascii="Times New Roman" w:hAnsi="Times New Roman" w:cs="Times New Roman"/>
          <w:sz w:val="24"/>
          <w:szCs w:val="24"/>
          <w:lang w:val="es-ES"/>
        </w:rPr>
        <w:t>o</w:t>
      </w:r>
      <w:r w:rsidRPr="002F537D">
        <w:rPr>
          <w:rFonts w:ascii="Times New Roman" w:hAnsi="Times New Roman" w:cs="Times New Roman"/>
          <w:sz w:val="24"/>
          <w:szCs w:val="24"/>
          <w:lang w:val="es-ES"/>
        </w:rPr>
        <w:t>s l</w:t>
      </w:r>
      <w:r w:rsidR="00D429EE" w:rsidRPr="002F537D">
        <w:rPr>
          <w:rFonts w:ascii="Times New Roman" w:hAnsi="Times New Roman" w:cs="Times New Roman"/>
          <w:sz w:val="24"/>
          <w:szCs w:val="24"/>
          <w:lang w:val="es-ES"/>
        </w:rPr>
        <w:t>o</w:t>
      </w:r>
      <w:r w:rsidRPr="002F537D">
        <w:rPr>
          <w:rFonts w:ascii="Times New Roman" w:hAnsi="Times New Roman" w:cs="Times New Roman"/>
          <w:sz w:val="24"/>
          <w:szCs w:val="24"/>
          <w:lang w:val="es-ES"/>
        </w:rPr>
        <w:t xml:space="preserve">s </w:t>
      </w:r>
      <w:r w:rsidR="00D429EE" w:rsidRPr="002F537D">
        <w:rPr>
          <w:rFonts w:ascii="Times New Roman" w:hAnsi="Times New Roman" w:cs="Times New Roman"/>
          <w:sz w:val="24"/>
          <w:szCs w:val="24"/>
          <w:lang w:val="es-ES"/>
        </w:rPr>
        <w:t>rasgos</w:t>
      </w:r>
      <w:r w:rsidRPr="002F537D">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de un </w:t>
      </w:r>
      <w:r w:rsidR="00643322">
        <w:rPr>
          <w:rFonts w:ascii="Times New Roman" w:hAnsi="Times New Roman" w:cs="Times New Roman"/>
          <w:sz w:val="24"/>
          <w:szCs w:val="24"/>
          <w:lang w:val="es-ES"/>
        </w:rPr>
        <w:t>cierto</w:t>
      </w:r>
      <w:r w:rsidRPr="00D34319">
        <w:rPr>
          <w:rFonts w:ascii="Times New Roman" w:hAnsi="Times New Roman" w:cs="Times New Roman"/>
          <w:sz w:val="24"/>
          <w:szCs w:val="24"/>
          <w:lang w:val="es-ES"/>
        </w:rPr>
        <w:t xml:space="preserve"> género, sino</w:t>
      </w:r>
      <w:r w:rsidR="00643322">
        <w:rPr>
          <w:rFonts w:ascii="Times New Roman" w:hAnsi="Times New Roman" w:cs="Times New Roman"/>
          <w:sz w:val="24"/>
          <w:szCs w:val="24"/>
          <w:lang w:val="es-ES"/>
        </w:rPr>
        <w:t xml:space="preserve"> que intentan</w:t>
      </w:r>
      <w:r w:rsidRPr="00D34319">
        <w:rPr>
          <w:rFonts w:ascii="Times New Roman" w:hAnsi="Times New Roman" w:cs="Times New Roman"/>
          <w:sz w:val="24"/>
          <w:szCs w:val="24"/>
          <w:lang w:val="es-ES"/>
        </w:rPr>
        <w:t xml:space="preserve"> ofrecer un marco general </w:t>
      </w:r>
      <w:r w:rsidR="00643322">
        <w:rPr>
          <w:rFonts w:ascii="Times New Roman" w:hAnsi="Times New Roman" w:cs="Times New Roman"/>
          <w:sz w:val="24"/>
          <w:szCs w:val="24"/>
          <w:lang w:val="es-ES"/>
        </w:rPr>
        <w:t>d</w:t>
      </w:r>
      <w:r w:rsidRPr="00D34319">
        <w:rPr>
          <w:rFonts w:ascii="Times New Roman" w:hAnsi="Times New Roman" w:cs="Times New Roman"/>
          <w:sz w:val="24"/>
          <w:szCs w:val="24"/>
          <w:lang w:val="es-ES"/>
        </w:rPr>
        <w:t xml:space="preserve">el que el autor pueda </w:t>
      </w:r>
      <w:r w:rsidR="00D429EE">
        <w:rPr>
          <w:rFonts w:ascii="Times New Roman" w:hAnsi="Times New Roman" w:cs="Times New Roman"/>
          <w:sz w:val="24"/>
          <w:szCs w:val="24"/>
          <w:lang w:val="es-ES"/>
        </w:rPr>
        <w:t>elegir</w:t>
      </w:r>
      <w:r w:rsidRPr="00D34319">
        <w:rPr>
          <w:rFonts w:ascii="Times New Roman" w:hAnsi="Times New Roman" w:cs="Times New Roman"/>
          <w:sz w:val="24"/>
          <w:szCs w:val="24"/>
          <w:lang w:val="es-ES"/>
        </w:rPr>
        <w:t xml:space="preserve"> algunos </w:t>
      </w:r>
      <w:r w:rsidR="00643322">
        <w:rPr>
          <w:rFonts w:ascii="Times New Roman" w:hAnsi="Times New Roman" w:cs="Times New Roman"/>
          <w:sz w:val="24"/>
          <w:szCs w:val="24"/>
          <w:lang w:val="es-ES"/>
        </w:rPr>
        <w:t>rasgos</w:t>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interpretar</w:t>
      </w:r>
      <w:r w:rsidRPr="00D34319">
        <w:rPr>
          <w:rFonts w:ascii="Times New Roman" w:hAnsi="Times New Roman" w:cs="Times New Roman"/>
          <w:sz w:val="24"/>
          <w:szCs w:val="24"/>
          <w:lang w:val="es-ES"/>
        </w:rPr>
        <w:t xml:space="preserve">los de </w:t>
      </w:r>
      <w:r w:rsidR="008F2F3C">
        <w:rPr>
          <w:rFonts w:ascii="Times New Roman" w:hAnsi="Times New Roman" w:cs="Times New Roman"/>
          <w:sz w:val="24"/>
          <w:szCs w:val="24"/>
          <w:lang w:val="es-ES"/>
        </w:rPr>
        <w:t>interpretación</w:t>
      </w:r>
      <w:r w:rsidRPr="00D34319">
        <w:rPr>
          <w:rFonts w:ascii="Times New Roman" w:hAnsi="Times New Roman" w:cs="Times New Roman"/>
          <w:sz w:val="24"/>
          <w:szCs w:val="24"/>
          <w:lang w:val="es-ES"/>
        </w:rPr>
        <w:t xml:space="preserve"> </w:t>
      </w:r>
      <w:r w:rsidR="00D429EE">
        <w:rPr>
          <w:rFonts w:ascii="Times New Roman" w:hAnsi="Times New Roman" w:cs="Times New Roman"/>
          <w:sz w:val="24"/>
          <w:szCs w:val="24"/>
          <w:lang w:val="es-ES"/>
        </w:rPr>
        <w:t>subjetiv</w:t>
      </w:r>
      <w:r w:rsidR="008F2F3C">
        <w:rPr>
          <w:rFonts w:ascii="Times New Roman" w:hAnsi="Times New Roman" w:cs="Times New Roman"/>
          <w:sz w:val="24"/>
          <w:szCs w:val="24"/>
          <w:lang w:val="es-ES"/>
        </w:rPr>
        <w:t>a</w:t>
      </w:r>
      <w:r w:rsidR="00643322">
        <w:rPr>
          <w:rFonts w:ascii="Times New Roman" w:hAnsi="Times New Roman" w:cs="Times New Roman"/>
          <w:sz w:val="24"/>
          <w:szCs w:val="24"/>
          <w:lang w:val="es-ES"/>
        </w:rPr>
        <w:t xml:space="preserve"> y</w:t>
      </w:r>
      <w:r w:rsidRPr="00D34319">
        <w:rPr>
          <w:rFonts w:ascii="Times New Roman" w:hAnsi="Times New Roman" w:cs="Times New Roman"/>
          <w:sz w:val="24"/>
          <w:szCs w:val="24"/>
          <w:lang w:val="es-ES"/>
        </w:rPr>
        <w:t xml:space="preserve"> con </w:t>
      </w:r>
      <w:r w:rsidR="00643322">
        <w:rPr>
          <w:rFonts w:ascii="Times New Roman" w:hAnsi="Times New Roman" w:cs="Times New Roman"/>
          <w:sz w:val="24"/>
          <w:szCs w:val="24"/>
          <w:lang w:val="es-ES"/>
        </w:rPr>
        <w:t>est</w:t>
      </w:r>
      <w:r w:rsidR="008F2F3C">
        <w:rPr>
          <w:rFonts w:ascii="Times New Roman" w:hAnsi="Times New Roman" w:cs="Times New Roman"/>
          <w:sz w:val="24"/>
          <w:szCs w:val="24"/>
          <w:lang w:val="es-ES"/>
        </w:rPr>
        <w:t>e hecho</w:t>
      </w:r>
      <w:r w:rsidRPr="00D34319">
        <w:rPr>
          <w:rFonts w:ascii="Times New Roman" w:hAnsi="Times New Roman" w:cs="Times New Roman"/>
          <w:sz w:val="24"/>
          <w:szCs w:val="24"/>
          <w:lang w:val="es-ES"/>
        </w:rPr>
        <w:t xml:space="preserve"> el género al que </w:t>
      </w:r>
      <w:r w:rsidR="00D429EE">
        <w:rPr>
          <w:rFonts w:ascii="Times New Roman" w:hAnsi="Times New Roman" w:cs="Times New Roman"/>
          <w:sz w:val="24"/>
          <w:szCs w:val="24"/>
          <w:lang w:val="es-ES"/>
        </w:rPr>
        <w:t>trata</w:t>
      </w:r>
      <w:r w:rsidRPr="00D34319">
        <w:rPr>
          <w:rFonts w:ascii="Times New Roman" w:hAnsi="Times New Roman" w:cs="Times New Roman"/>
          <w:sz w:val="24"/>
          <w:szCs w:val="24"/>
          <w:lang w:val="es-ES"/>
        </w:rPr>
        <w:t xml:space="preserve"> </w:t>
      </w:r>
      <w:r w:rsidR="00D429EE">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enriquec</w:t>
      </w:r>
      <w:r w:rsidR="00643322">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 y</w:t>
      </w:r>
      <w:r w:rsidR="00643322">
        <w:rPr>
          <w:rFonts w:ascii="Times New Roman" w:hAnsi="Times New Roman" w:cs="Times New Roman"/>
          <w:sz w:val="24"/>
          <w:szCs w:val="24"/>
          <w:lang w:val="es-ES"/>
        </w:rPr>
        <w:t xml:space="preserve"> se</w:t>
      </w:r>
      <w:r w:rsidRPr="00D34319">
        <w:rPr>
          <w:rFonts w:ascii="Times New Roman" w:hAnsi="Times New Roman" w:cs="Times New Roman"/>
          <w:sz w:val="24"/>
          <w:szCs w:val="24"/>
          <w:lang w:val="es-ES"/>
        </w:rPr>
        <w:t xml:space="preserve"> transfor</w:t>
      </w:r>
      <w:r w:rsidR="00643322">
        <w:rPr>
          <w:rFonts w:ascii="Times New Roman" w:hAnsi="Times New Roman" w:cs="Times New Roman"/>
          <w:sz w:val="24"/>
          <w:szCs w:val="24"/>
          <w:lang w:val="es-ES"/>
        </w:rPr>
        <w:t>ma</w:t>
      </w:r>
      <w:r w:rsidRPr="00D34319">
        <w:rPr>
          <w:rFonts w:ascii="Times New Roman" w:hAnsi="Times New Roman" w:cs="Times New Roman"/>
          <w:sz w:val="24"/>
          <w:szCs w:val="24"/>
          <w:lang w:val="es-ES"/>
        </w:rPr>
        <w:t xml:space="preserve"> con cada nuev</w:t>
      </w:r>
      <w:r w:rsidR="00643322">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interpretación</w:t>
      </w:r>
      <w:r w:rsidRPr="00D34319">
        <w:rPr>
          <w:rFonts w:ascii="Times New Roman" w:hAnsi="Times New Roman" w:cs="Times New Roman"/>
          <w:sz w:val="24"/>
          <w:szCs w:val="24"/>
          <w:lang w:val="es-ES"/>
        </w:rPr>
        <w:t>.</w:t>
      </w:r>
      <w:r w:rsidR="00D429EE">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Se puede</w:t>
      </w:r>
      <w:r w:rsidR="00D429EE">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mencionar</w:t>
      </w:r>
      <w:r w:rsidR="00D429EE">
        <w:rPr>
          <w:rFonts w:ascii="Times New Roman" w:hAnsi="Times New Roman" w:cs="Times New Roman"/>
          <w:sz w:val="24"/>
          <w:szCs w:val="24"/>
          <w:lang w:val="es-ES"/>
        </w:rPr>
        <w:t xml:space="preserve"> que </w:t>
      </w:r>
      <w:r w:rsidR="004E5EE0">
        <w:rPr>
          <w:rFonts w:ascii="Times New Roman" w:hAnsi="Times New Roman" w:cs="Times New Roman"/>
          <w:sz w:val="24"/>
          <w:szCs w:val="24"/>
          <w:lang w:val="es-ES"/>
        </w:rPr>
        <w:t>Enr</w:t>
      </w:r>
      <w:r w:rsidR="00643322">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experimenta</w:t>
      </w:r>
      <w:r w:rsidRPr="00D34319">
        <w:rPr>
          <w:rFonts w:ascii="Times New Roman" w:hAnsi="Times New Roman" w:cs="Times New Roman"/>
          <w:sz w:val="24"/>
          <w:szCs w:val="24"/>
          <w:lang w:val="es-ES"/>
        </w:rPr>
        <w:t xml:space="preserve"> con el género de terror en </w:t>
      </w:r>
      <w:r w:rsidR="00643322">
        <w:rPr>
          <w:rFonts w:ascii="Times New Roman" w:hAnsi="Times New Roman" w:cs="Times New Roman"/>
          <w:sz w:val="24"/>
          <w:szCs w:val="24"/>
          <w:lang w:val="es-ES"/>
        </w:rPr>
        <w:t>su cuento</w:t>
      </w:r>
      <w:r w:rsidRPr="00D34319">
        <w:rPr>
          <w:rFonts w:ascii="Times New Roman" w:hAnsi="Times New Roman" w:cs="Times New Roman"/>
          <w:sz w:val="24"/>
          <w:szCs w:val="24"/>
          <w:lang w:val="es-ES"/>
        </w:rPr>
        <w:t xml:space="preserve"> por</w:t>
      </w:r>
      <w:r w:rsidR="008F2F3C">
        <w:rPr>
          <w:rFonts w:ascii="Times New Roman" w:hAnsi="Times New Roman" w:cs="Times New Roman"/>
          <w:sz w:val="24"/>
          <w:szCs w:val="24"/>
          <w:lang w:val="es-ES"/>
        </w:rPr>
        <w:t xml:space="preserve"> tener</w:t>
      </w:r>
      <w:r w:rsidRPr="00D34319">
        <w:rPr>
          <w:rFonts w:ascii="Times New Roman" w:hAnsi="Times New Roman" w:cs="Times New Roman"/>
          <w:sz w:val="24"/>
          <w:szCs w:val="24"/>
          <w:lang w:val="es-ES"/>
        </w:rPr>
        <w:t xml:space="preserve"> la posibilidad </w:t>
      </w:r>
      <w:r w:rsidR="00D429EE">
        <w:rPr>
          <w:rFonts w:ascii="Times New Roman" w:hAnsi="Times New Roman" w:cs="Times New Roman"/>
          <w:sz w:val="24"/>
          <w:szCs w:val="24"/>
          <w:lang w:val="es-ES"/>
        </w:rPr>
        <w:t xml:space="preserve">de </w:t>
      </w:r>
      <w:r w:rsidR="002F3036">
        <w:rPr>
          <w:rFonts w:ascii="Times New Roman" w:hAnsi="Times New Roman" w:cs="Times New Roman"/>
          <w:sz w:val="24"/>
          <w:szCs w:val="24"/>
          <w:lang w:val="es-ES"/>
        </w:rPr>
        <w:t>p</w:t>
      </w:r>
      <w:r w:rsidR="00643322">
        <w:rPr>
          <w:rFonts w:ascii="Times New Roman" w:hAnsi="Times New Roman" w:cs="Times New Roman"/>
          <w:sz w:val="24"/>
          <w:szCs w:val="24"/>
          <w:lang w:val="es-ES"/>
        </w:rPr>
        <w:t>lantear</w:t>
      </w:r>
      <w:r w:rsidRPr="00D34319">
        <w:rPr>
          <w:rFonts w:ascii="Times New Roman" w:hAnsi="Times New Roman" w:cs="Times New Roman"/>
          <w:sz w:val="24"/>
          <w:szCs w:val="24"/>
          <w:lang w:val="es-ES"/>
        </w:rPr>
        <w:t xml:space="preserve"> el género</w:t>
      </w:r>
      <w:r w:rsidR="00D429EE">
        <w:rPr>
          <w:rFonts w:ascii="Times New Roman" w:hAnsi="Times New Roman" w:cs="Times New Roman"/>
          <w:sz w:val="24"/>
          <w:szCs w:val="24"/>
          <w:lang w:val="es-ES"/>
        </w:rPr>
        <w:t xml:space="preserve"> en que pueda ser</w:t>
      </w:r>
      <w:r w:rsidRPr="00D34319">
        <w:rPr>
          <w:rFonts w:ascii="Times New Roman" w:hAnsi="Times New Roman" w:cs="Times New Roman"/>
          <w:sz w:val="24"/>
          <w:szCs w:val="24"/>
          <w:lang w:val="es-ES"/>
        </w:rPr>
        <w:t xml:space="preserve"> políticamente </w:t>
      </w:r>
      <w:r w:rsidR="00643322">
        <w:rPr>
          <w:rFonts w:ascii="Times New Roman" w:hAnsi="Times New Roman" w:cs="Times New Roman"/>
          <w:sz w:val="24"/>
          <w:szCs w:val="24"/>
          <w:lang w:val="es-ES"/>
        </w:rPr>
        <w:t>crítica</w:t>
      </w:r>
      <w:r w:rsidR="008F2F3C">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con lo que puede a</w:t>
      </w:r>
      <w:r w:rsidR="001D2C9B">
        <w:rPr>
          <w:rFonts w:ascii="Times New Roman" w:hAnsi="Times New Roman" w:cs="Times New Roman"/>
          <w:sz w:val="24"/>
          <w:szCs w:val="24"/>
          <w:lang w:val="es-ES"/>
        </w:rPr>
        <w:t>cerca</w:t>
      </w:r>
      <w:r w:rsidRPr="00D34319">
        <w:rPr>
          <w:rFonts w:ascii="Times New Roman" w:hAnsi="Times New Roman" w:cs="Times New Roman"/>
          <w:sz w:val="24"/>
          <w:szCs w:val="24"/>
          <w:lang w:val="es-ES"/>
        </w:rPr>
        <w:t>rse a</w:t>
      </w:r>
      <w:r w:rsidR="001D2C9B">
        <w:rPr>
          <w:rFonts w:ascii="Times New Roman" w:hAnsi="Times New Roman" w:cs="Times New Roman"/>
          <w:sz w:val="24"/>
          <w:szCs w:val="24"/>
          <w:lang w:val="es-ES"/>
        </w:rPr>
        <w:t>l tema</w:t>
      </w:r>
      <w:r w:rsidRPr="00D34319">
        <w:rPr>
          <w:rFonts w:ascii="Times New Roman" w:hAnsi="Times New Roman" w:cs="Times New Roman"/>
          <w:sz w:val="24"/>
          <w:szCs w:val="24"/>
          <w:lang w:val="es-ES"/>
        </w:rPr>
        <w:t xml:space="preserve"> de</w:t>
      </w:r>
      <w:r w:rsidR="00643322">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l</w:t>
      </w:r>
      <w:r w:rsidR="00643322">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época</w:t>
      </w:r>
      <w:r w:rsidRPr="00D34319">
        <w:rPr>
          <w:rFonts w:ascii="Times New Roman" w:hAnsi="Times New Roman" w:cs="Times New Roman"/>
          <w:sz w:val="24"/>
          <w:szCs w:val="24"/>
          <w:lang w:val="es-ES"/>
        </w:rPr>
        <w:t xml:space="preserve"> argentin</w:t>
      </w:r>
      <w:r w:rsidR="00643322">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 xml:space="preserve">después de la </w:t>
      </w:r>
      <w:r w:rsidRPr="00D34319">
        <w:rPr>
          <w:rFonts w:ascii="Times New Roman" w:hAnsi="Times New Roman" w:cs="Times New Roman"/>
          <w:sz w:val="24"/>
          <w:szCs w:val="24"/>
          <w:lang w:val="es-ES"/>
        </w:rPr>
        <w:t>dicta</w:t>
      </w:r>
      <w:r w:rsidR="00643322">
        <w:rPr>
          <w:rFonts w:ascii="Times New Roman" w:hAnsi="Times New Roman" w:cs="Times New Roman"/>
          <w:sz w:val="24"/>
          <w:szCs w:val="24"/>
          <w:lang w:val="es-ES"/>
        </w:rPr>
        <w:t>dura</w:t>
      </w:r>
      <w:r w:rsidRPr="00D34319">
        <w:rPr>
          <w:rFonts w:ascii="Times New Roman" w:hAnsi="Times New Roman" w:cs="Times New Roman"/>
          <w:sz w:val="24"/>
          <w:szCs w:val="24"/>
          <w:lang w:val="es-ES"/>
        </w:rPr>
        <w:t xml:space="preserve"> desde un </w:t>
      </w:r>
      <w:r w:rsidR="001D2C9B">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literario que </w:t>
      </w:r>
      <w:r w:rsidR="001D2C9B">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aleja</w:t>
      </w:r>
      <w:r w:rsidRPr="00D34319">
        <w:rPr>
          <w:rFonts w:ascii="Times New Roman" w:hAnsi="Times New Roman" w:cs="Times New Roman"/>
          <w:sz w:val="24"/>
          <w:szCs w:val="24"/>
          <w:lang w:val="es-ES"/>
        </w:rPr>
        <w:t xml:space="preserve"> del mismo </w:t>
      </w:r>
      <w:r w:rsidR="00643322">
        <w:rPr>
          <w:rFonts w:ascii="Times New Roman" w:hAnsi="Times New Roman" w:cs="Times New Roman"/>
          <w:sz w:val="24"/>
          <w:szCs w:val="24"/>
          <w:lang w:val="es-ES"/>
        </w:rPr>
        <w:t>a través</w:t>
      </w:r>
      <w:r w:rsidRPr="00D34319">
        <w:rPr>
          <w:rFonts w:ascii="Times New Roman" w:hAnsi="Times New Roman" w:cs="Times New Roman"/>
          <w:sz w:val="24"/>
          <w:szCs w:val="24"/>
          <w:lang w:val="es-ES"/>
        </w:rPr>
        <w:t xml:space="preserve"> </w:t>
      </w:r>
      <w:r w:rsidR="00643322">
        <w:rPr>
          <w:rFonts w:ascii="Times New Roman" w:hAnsi="Times New Roman" w:cs="Times New Roman"/>
          <w:sz w:val="24"/>
          <w:szCs w:val="24"/>
          <w:lang w:val="es-ES"/>
        </w:rPr>
        <w:t>d</w:t>
      </w:r>
      <w:r w:rsidRPr="00D34319">
        <w:rPr>
          <w:rFonts w:ascii="Times New Roman" w:hAnsi="Times New Roman" w:cs="Times New Roman"/>
          <w:sz w:val="24"/>
          <w:szCs w:val="24"/>
          <w:lang w:val="es-ES"/>
        </w:rPr>
        <w:t xml:space="preserve">el </w:t>
      </w:r>
      <w:r w:rsidR="001D2C9B">
        <w:rPr>
          <w:rFonts w:ascii="Times New Roman" w:hAnsi="Times New Roman" w:cs="Times New Roman"/>
          <w:sz w:val="24"/>
          <w:szCs w:val="24"/>
          <w:lang w:val="es-ES"/>
        </w:rPr>
        <w:t>elemento</w:t>
      </w:r>
      <w:r w:rsidRPr="00D34319">
        <w:rPr>
          <w:rFonts w:ascii="Times New Roman" w:hAnsi="Times New Roman" w:cs="Times New Roman"/>
          <w:sz w:val="24"/>
          <w:szCs w:val="24"/>
          <w:lang w:val="es-ES"/>
        </w:rPr>
        <w:t xml:space="preserve"> sobrenatural. </w:t>
      </w:r>
    </w:p>
    <w:p w14:paraId="2F538118" w14:textId="29F8C0BA" w:rsidR="00C91C9E" w:rsidRPr="00D34319"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La autora crea un </w:t>
      </w:r>
      <w:r w:rsidR="001D2C9B">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verosímil </w:t>
      </w:r>
      <w:r w:rsidR="001D2C9B">
        <w:rPr>
          <w:rFonts w:ascii="Times New Roman" w:hAnsi="Times New Roman" w:cs="Times New Roman"/>
          <w:sz w:val="24"/>
          <w:szCs w:val="24"/>
          <w:lang w:val="es-ES"/>
        </w:rPr>
        <w:t>por</w:t>
      </w:r>
      <w:r w:rsidRPr="00D34319">
        <w:rPr>
          <w:rFonts w:ascii="Times New Roman" w:hAnsi="Times New Roman" w:cs="Times New Roman"/>
          <w:sz w:val="24"/>
          <w:szCs w:val="24"/>
          <w:lang w:val="es-ES"/>
        </w:rPr>
        <w:t xml:space="preserve"> la</w:t>
      </w:r>
      <w:r w:rsidR="00FB4168">
        <w:rPr>
          <w:rFonts w:ascii="Times New Roman" w:hAnsi="Times New Roman" w:cs="Times New Roman"/>
          <w:sz w:val="24"/>
          <w:szCs w:val="24"/>
          <w:lang w:val="es-ES"/>
        </w:rPr>
        <w:t xml:space="preserve"> imagen</w:t>
      </w:r>
      <w:r w:rsidRPr="00D34319">
        <w:rPr>
          <w:rFonts w:ascii="Times New Roman" w:hAnsi="Times New Roman" w:cs="Times New Roman"/>
          <w:sz w:val="24"/>
          <w:szCs w:val="24"/>
          <w:lang w:val="es-ES"/>
        </w:rPr>
        <w:t xml:space="preserve"> de lugares</w:t>
      </w:r>
      <w:r w:rsidR="001D2C9B">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comunes e i</w:t>
      </w:r>
      <w:r w:rsidR="001D2C9B">
        <w:rPr>
          <w:rFonts w:ascii="Times New Roman" w:hAnsi="Times New Roman" w:cs="Times New Roman"/>
          <w:sz w:val="24"/>
          <w:szCs w:val="24"/>
          <w:lang w:val="es-ES"/>
        </w:rPr>
        <w:t>ncluye</w:t>
      </w:r>
      <w:r w:rsidRPr="00D34319">
        <w:rPr>
          <w:rFonts w:ascii="Times New Roman" w:hAnsi="Times New Roman" w:cs="Times New Roman"/>
          <w:sz w:val="24"/>
          <w:szCs w:val="24"/>
          <w:lang w:val="es-ES"/>
        </w:rPr>
        <w:t xml:space="preserve"> el elemento sobrenatural en el </w:t>
      </w:r>
      <w:r w:rsidR="00FB4168">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en que</w:t>
      </w:r>
      <w:r w:rsidRPr="00D34319">
        <w:rPr>
          <w:rFonts w:ascii="Times New Roman" w:hAnsi="Times New Roman" w:cs="Times New Roman"/>
          <w:sz w:val="24"/>
          <w:szCs w:val="24"/>
          <w:lang w:val="es-ES"/>
        </w:rPr>
        <w:t xml:space="preserve"> </w:t>
      </w:r>
      <w:r w:rsidR="00FB4168">
        <w:rPr>
          <w:rFonts w:ascii="Times New Roman" w:hAnsi="Times New Roman" w:cs="Times New Roman"/>
          <w:sz w:val="24"/>
          <w:szCs w:val="24"/>
          <w:lang w:val="es-ES"/>
        </w:rPr>
        <w:t>no conviene</w:t>
      </w:r>
      <w:r w:rsidRPr="00D34319">
        <w:rPr>
          <w:rFonts w:ascii="Times New Roman" w:hAnsi="Times New Roman" w:cs="Times New Roman"/>
          <w:sz w:val="24"/>
          <w:szCs w:val="24"/>
          <w:lang w:val="es-ES"/>
        </w:rPr>
        <w:t xml:space="preserve"> más</w:t>
      </w:r>
      <w:r w:rsidR="00FB4168">
        <w:rPr>
          <w:rFonts w:ascii="Times New Roman" w:hAnsi="Times New Roman" w:cs="Times New Roman"/>
          <w:sz w:val="24"/>
          <w:szCs w:val="24"/>
          <w:lang w:val="es-ES"/>
        </w:rPr>
        <w:t>, es decir,</w:t>
      </w:r>
      <w:r w:rsidRPr="00D34319">
        <w:rPr>
          <w:rFonts w:ascii="Times New Roman" w:hAnsi="Times New Roman" w:cs="Times New Roman"/>
          <w:sz w:val="24"/>
          <w:szCs w:val="24"/>
          <w:lang w:val="es-ES"/>
        </w:rPr>
        <w:t xml:space="preserve"> l</w:t>
      </w:r>
      <w:r w:rsidR="001D2C9B">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cotidi</w:t>
      </w:r>
      <w:r w:rsidR="001D2C9B">
        <w:rPr>
          <w:rFonts w:ascii="Times New Roman" w:hAnsi="Times New Roman" w:cs="Times New Roman"/>
          <w:sz w:val="24"/>
          <w:szCs w:val="24"/>
          <w:lang w:val="es-ES"/>
        </w:rPr>
        <w:t>ano</w:t>
      </w:r>
      <w:r w:rsidRPr="00D34319">
        <w:rPr>
          <w:rFonts w:ascii="Times New Roman" w:hAnsi="Times New Roman" w:cs="Times New Roman"/>
          <w:sz w:val="24"/>
          <w:szCs w:val="24"/>
          <w:lang w:val="es-ES"/>
        </w:rPr>
        <w:t>. Est</w:t>
      </w:r>
      <w:r w:rsidR="00FB416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es un </w:t>
      </w:r>
      <w:r w:rsidR="00FB4168">
        <w:rPr>
          <w:rFonts w:ascii="Times New Roman" w:hAnsi="Times New Roman" w:cs="Times New Roman"/>
          <w:sz w:val="24"/>
          <w:szCs w:val="24"/>
          <w:lang w:val="es-ES"/>
        </w:rPr>
        <w:t>remedio</w:t>
      </w:r>
      <w:r w:rsidRPr="00D34319">
        <w:rPr>
          <w:rFonts w:ascii="Times New Roman" w:hAnsi="Times New Roman" w:cs="Times New Roman"/>
          <w:sz w:val="24"/>
          <w:szCs w:val="24"/>
          <w:lang w:val="es-ES"/>
        </w:rPr>
        <w:t xml:space="preserve"> habitual de l</w:t>
      </w:r>
      <w:r w:rsidR="00FB416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fantástic</w:t>
      </w:r>
      <w:r w:rsidR="00FB416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utiliza el </w:t>
      </w:r>
      <w:r w:rsidR="00FB4168">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literario para poner en </w:t>
      </w:r>
      <w:r w:rsidR="001D2C9B">
        <w:rPr>
          <w:rFonts w:ascii="Times New Roman" w:hAnsi="Times New Roman" w:cs="Times New Roman"/>
          <w:sz w:val="24"/>
          <w:szCs w:val="24"/>
          <w:lang w:val="es-ES"/>
        </w:rPr>
        <w:t>duda</w:t>
      </w:r>
      <w:r w:rsidRPr="00D34319">
        <w:rPr>
          <w:rFonts w:ascii="Times New Roman" w:hAnsi="Times New Roman" w:cs="Times New Roman"/>
          <w:sz w:val="24"/>
          <w:szCs w:val="24"/>
          <w:lang w:val="es-ES"/>
        </w:rPr>
        <w:t xml:space="preserve"> l</w:t>
      </w:r>
      <w:r w:rsidR="00FB416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real. </w:t>
      </w:r>
      <w:r w:rsidR="00FB4168">
        <w:rPr>
          <w:rFonts w:ascii="Times New Roman" w:hAnsi="Times New Roman" w:cs="Times New Roman"/>
          <w:sz w:val="24"/>
          <w:szCs w:val="24"/>
          <w:lang w:val="es-ES"/>
        </w:rPr>
        <w:t xml:space="preserve">Según </w:t>
      </w:r>
      <w:r w:rsidRPr="00D34319">
        <w:rPr>
          <w:rFonts w:ascii="Times New Roman" w:hAnsi="Times New Roman" w:cs="Times New Roman"/>
          <w:sz w:val="24"/>
          <w:szCs w:val="24"/>
          <w:lang w:val="es-ES"/>
        </w:rPr>
        <w:t xml:space="preserve">David Roas, </w:t>
      </w:r>
      <w:r w:rsidR="001D2C9B">
        <w:rPr>
          <w:rFonts w:ascii="Times New Roman" w:hAnsi="Times New Roman" w:cs="Times New Roman"/>
          <w:sz w:val="24"/>
          <w:szCs w:val="24"/>
          <w:lang w:val="es-ES"/>
        </w:rPr>
        <w:t>“</w:t>
      </w:r>
      <w:r w:rsidRPr="00D34319">
        <w:rPr>
          <w:rFonts w:ascii="Times New Roman" w:hAnsi="Times New Roman" w:cs="Times New Roman"/>
          <w:sz w:val="24"/>
          <w:szCs w:val="24"/>
          <w:lang w:val="es-ES"/>
        </w:rPr>
        <w:t>el relato fantástico pone al lector frente a lo sobrenatural, pero no como evasión, sino, muy al contrario, para interrogarlo y hacerle perder la seguridad frente al mundo real</w:t>
      </w:r>
      <w:r w:rsidR="001D2C9B">
        <w:rPr>
          <w:rFonts w:ascii="Times New Roman" w:hAnsi="Times New Roman" w:cs="Times New Roman"/>
          <w:sz w:val="24"/>
          <w:szCs w:val="24"/>
          <w:lang w:val="es-ES"/>
        </w:rPr>
        <w:t>”.</w:t>
      </w:r>
      <w:r w:rsidR="001D2C9B">
        <w:rPr>
          <w:rStyle w:val="Znakapoznpodarou"/>
          <w:rFonts w:ascii="Times New Roman" w:hAnsi="Times New Roman" w:cs="Times New Roman"/>
          <w:sz w:val="24"/>
          <w:szCs w:val="24"/>
          <w:lang w:val="es-ES"/>
        </w:rPr>
        <w:footnoteReference w:id="41"/>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Varias</w:t>
      </w:r>
      <w:r w:rsidR="00FB4168">
        <w:rPr>
          <w:rFonts w:ascii="Times New Roman" w:hAnsi="Times New Roman" w:cs="Times New Roman"/>
          <w:sz w:val="24"/>
          <w:szCs w:val="24"/>
          <w:lang w:val="es-ES"/>
        </w:rPr>
        <w:t xml:space="preserve"> veces l</w:t>
      </w:r>
      <w:r w:rsidRPr="00D34319">
        <w:rPr>
          <w:rFonts w:ascii="Times New Roman" w:hAnsi="Times New Roman" w:cs="Times New Roman"/>
          <w:sz w:val="24"/>
          <w:szCs w:val="24"/>
          <w:lang w:val="es-ES"/>
        </w:rPr>
        <w:t xml:space="preserve">a presencia de lo siniestro se </w:t>
      </w:r>
      <w:r w:rsidR="00FB4168">
        <w:rPr>
          <w:rFonts w:ascii="Times New Roman" w:hAnsi="Times New Roman" w:cs="Times New Roman"/>
          <w:sz w:val="24"/>
          <w:szCs w:val="24"/>
          <w:lang w:val="es-ES"/>
        </w:rPr>
        <w:t>manifiesta</w:t>
      </w:r>
      <w:r w:rsidRPr="00D34319">
        <w:rPr>
          <w:rFonts w:ascii="Times New Roman" w:hAnsi="Times New Roman" w:cs="Times New Roman"/>
          <w:sz w:val="24"/>
          <w:szCs w:val="24"/>
          <w:lang w:val="es-ES"/>
        </w:rPr>
        <w:t xml:space="preserve"> en </w:t>
      </w:r>
      <w:r w:rsidR="001D2C9B">
        <w:rPr>
          <w:rFonts w:ascii="Times New Roman" w:hAnsi="Times New Roman" w:cs="Times New Roman"/>
          <w:sz w:val="24"/>
          <w:szCs w:val="24"/>
          <w:lang w:val="es-ES"/>
        </w:rPr>
        <w:t>ambientes</w:t>
      </w:r>
      <w:r w:rsidRPr="00D34319">
        <w:rPr>
          <w:rFonts w:ascii="Times New Roman" w:hAnsi="Times New Roman" w:cs="Times New Roman"/>
          <w:sz w:val="24"/>
          <w:szCs w:val="24"/>
          <w:lang w:val="es-ES"/>
        </w:rPr>
        <w:t xml:space="preserve"> que </w:t>
      </w:r>
      <w:r w:rsidR="008F2F3C">
        <w:rPr>
          <w:rFonts w:ascii="Times New Roman" w:hAnsi="Times New Roman" w:cs="Times New Roman"/>
          <w:sz w:val="24"/>
          <w:szCs w:val="24"/>
          <w:lang w:val="es-ES"/>
        </w:rPr>
        <w:t>pueden</w:t>
      </w:r>
      <w:r w:rsidRPr="00D34319">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lastRenderedPageBreak/>
        <w:t>considera</w:t>
      </w:r>
      <w:r w:rsidR="001D2C9B">
        <w:rPr>
          <w:rFonts w:ascii="Times New Roman" w:hAnsi="Times New Roman" w:cs="Times New Roman"/>
          <w:sz w:val="24"/>
          <w:szCs w:val="24"/>
          <w:lang w:val="es-ES"/>
        </w:rPr>
        <w:t>r</w:t>
      </w:r>
      <w:r w:rsidR="008F2F3C">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FB4168">
        <w:rPr>
          <w:rFonts w:ascii="Times New Roman" w:hAnsi="Times New Roman" w:cs="Times New Roman"/>
          <w:sz w:val="24"/>
          <w:szCs w:val="24"/>
          <w:lang w:val="es-ES"/>
        </w:rPr>
        <w:t>segur</w:t>
      </w:r>
      <w:r w:rsidR="001D2C9B">
        <w:rPr>
          <w:rFonts w:ascii="Times New Roman" w:hAnsi="Times New Roman" w:cs="Times New Roman"/>
          <w:sz w:val="24"/>
          <w:szCs w:val="24"/>
          <w:lang w:val="es-ES"/>
        </w:rPr>
        <w:t>os</w:t>
      </w:r>
      <w:r w:rsidR="00FB4168">
        <w:rPr>
          <w:rFonts w:ascii="Times New Roman" w:hAnsi="Times New Roman" w:cs="Times New Roman"/>
          <w:sz w:val="24"/>
          <w:szCs w:val="24"/>
          <w:lang w:val="es-ES"/>
        </w:rPr>
        <w:t>.</w:t>
      </w:r>
      <w:r w:rsidR="008F2F3C">
        <w:rPr>
          <w:rFonts w:ascii="Times New Roman" w:hAnsi="Times New Roman" w:cs="Times New Roman"/>
          <w:sz w:val="24"/>
          <w:szCs w:val="24"/>
          <w:lang w:val="es-ES"/>
        </w:rPr>
        <w:t xml:space="preserve"> Puede</w:t>
      </w:r>
      <w:r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a</w:t>
      </w:r>
      <w:r w:rsidR="00FB4168">
        <w:rPr>
          <w:rFonts w:ascii="Times New Roman" w:hAnsi="Times New Roman" w:cs="Times New Roman"/>
          <w:sz w:val="24"/>
          <w:szCs w:val="24"/>
          <w:lang w:val="es-ES"/>
        </w:rPr>
        <w:t>parece</w:t>
      </w:r>
      <w:r w:rsidR="008F2F3C">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en la comodidad d</w:t>
      </w:r>
      <w:r w:rsidR="001D2C9B">
        <w:rPr>
          <w:rFonts w:ascii="Times New Roman" w:hAnsi="Times New Roman" w:cs="Times New Roman"/>
          <w:sz w:val="24"/>
          <w:szCs w:val="24"/>
          <w:lang w:val="es-ES"/>
        </w:rPr>
        <w:t>e nuestro</w:t>
      </w:r>
      <w:r w:rsidRPr="00D34319">
        <w:rPr>
          <w:rFonts w:ascii="Times New Roman" w:hAnsi="Times New Roman" w:cs="Times New Roman"/>
          <w:sz w:val="24"/>
          <w:szCs w:val="24"/>
          <w:lang w:val="es-ES"/>
        </w:rPr>
        <w:t xml:space="preserve"> hogar </w:t>
      </w:r>
      <w:r w:rsidR="00FB4168">
        <w:rPr>
          <w:rFonts w:ascii="Times New Roman" w:hAnsi="Times New Roman" w:cs="Times New Roman"/>
          <w:sz w:val="24"/>
          <w:szCs w:val="24"/>
          <w:lang w:val="es-ES"/>
        </w:rPr>
        <w:t>en el que</w:t>
      </w:r>
      <w:r w:rsidRPr="00D34319">
        <w:rPr>
          <w:rFonts w:ascii="Times New Roman" w:hAnsi="Times New Roman" w:cs="Times New Roman"/>
          <w:sz w:val="24"/>
          <w:szCs w:val="24"/>
          <w:lang w:val="es-ES"/>
        </w:rPr>
        <w:t xml:space="preserve"> se </w:t>
      </w:r>
      <w:r w:rsidR="00FB4168">
        <w:rPr>
          <w:rFonts w:ascii="Times New Roman" w:hAnsi="Times New Roman" w:cs="Times New Roman"/>
          <w:sz w:val="24"/>
          <w:szCs w:val="24"/>
          <w:lang w:val="es-ES"/>
        </w:rPr>
        <w:t>revelan</w:t>
      </w:r>
      <w:r w:rsidRPr="00D34319">
        <w:rPr>
          <w:rFonts w:ascii="Times New Roman" w:hAnsi="Times New Roman" w:cs="Times New Roman"/>
          <w:sz w:val="24"/>
          <w:szCs w:val="24"/>
          <w:lang w:val="es-ES"/>
        </w:rPr>
        <w:t xml:space="preserve"> l</w:t>
      </w:r>
      <w:r w:rsidR="001D2C9B">
        <w:rPr>
          <w:rFonts w:ascii="Times New Roman" w:hAnsi="Times New Roman" w:cs="Times New Roman"/>
          <w:sz w:val="24"/>
          <w:szCs w:val="24"/>
          <w:lang w:val="es-ES"/>
        </w:rPr>
        <w:t>as</w:t>
      </w:r>
      <w:r w:rsidRPr="00D34319">
        <w:rPr>
          <w:rFonts w:ascii="Times New Roman" w:hAnsi="Times New Roman" w:cs="Times New Roman"/>
          <w:sz w:val="24"/>
          <w:szCs w:val="24"/>
          <w:lang w:val="es-ES"/>
        </w:rPr>
        <w:t xml:space="preserve"> </w:t>
      </w:r>
      <w:r w:rsidR="001D2C9B">
        <w:rPr>
          <w:rFonts w:ascii="Times New Roman" w:hAnsi="Times New Roman" w:cs="Times New Roman"/>
          <w:sz w:val="24"/>
          <w:szCs w:val="24"/>
          <w:lang w:val="es-ES"/>
        </w:rPr>
        <w:t>aberturas</w:t>
      </w:r>
      <w:r w:rsidRPr="00D34319">
        <w:rPr>
          <w:rFonts w:ascii="Times New Roman" w:hAnsi="Times New Roman" w:cs="Times New Roman"/>
          <w:sz w:val="24"/>
          <w:szCs w:val="24"/>
          <w:lang w:val="es-ES"/>
        </w:rPr>
        <w:t xml:space="preserve"> por</w:t>
      </w:r>
      <w:r w:rsidR="008F2F3C">
        <w:rPr>
          <w:rFonts w:ascii="Times New Roman" w:hAnsi="Times New Roman" w:cs="Times New Roman"/>
          <w:sz w:val="24"/>
          <w:szCs w:val="24"/>
          <w:lang w:val="es-ES"/>
        </w:rPr>
        <w:t xml:space="preserve"> la</w:t>
      </w:r>
      <w:r w:rsidR="00FB4168">
        <w:rPr>
          <w:rFonts w:ascii="Times New Roman" w:hAnsi="Times New Roman" w:cs="Times New Roman"/>
          <w:sz w:val="24"/>
          <w:szCs w:val="24"/>
          <w:lang w:val="es-ES"/>
        </w:rPr>
        <w:t>s</w:t>
      </w:r>
      <w:r w:rsidR="008F2F3C">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lo sobrenatural se </w:t>
      </w:r>
      <w:r w:rsidR="001D2C9B">
        <w:rPr>
          <w:rFonts w:ascii="Times New Roman" w:hAnsi="Times New Roman" w:cs="Times New Roman"/>
          <w:sz w:val="24"/>
          <w:szCs w:val="24"/>
          <w:lang w:val="es-ES"/>
        </w:rPr>
        <w:t>in</w:t>
      </w:r>
      <w:r w:rsidRPr="00D34319">
        <w:rPr>
          <w:rFonts w:ascii="Times New Roman" w:hAnsi="Times New Roman" w:cs="Times New Roman"/>
          <w:sz w:val="24"/>
          <w:szCs w:val="24"/>
          <w:lang w:val="es-ES"/>
        </w:rPr>
        <w:t xml:space="preserve">filtra </w:t>
      </w:r>
      <w:r w:rsidR="001D2C9B">
        <w:rPr>
          <w:rFonts w:ascii="Times New Roman" w:hAnsi="Times New Roman" w:cs="Times New Roman"/>
          <w:sz w:val="24"/>
          <w:szCs w:val="24"/>
          <w:lang w:val="es-ES"/>
        </w:rPr>
        <w:t xml:space="preserve">en </w:t>
      </w:r>
      <w:r w:rsidRPr="00D34319">
        <w:rPr>
          <w:rFonts w:ascii="Times New Roman" w:hAnsi="Times New Roman" w:cs="Times New Roman"/>
          <w:sz w:val="24"/>
          <w:szCs w:val="24"/>
          <w:lang w:val="es-ES"/>
        </w:rPr>
        <w:t>l</w:t>
      </w:r>
      <w:r w:rsidR="00FB416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cotidia</w:t>
      </w:r>
      <w:r w:rsidR="00FB4168">
        <w:rPr>
          <w:rFonts w:ascii="Times New Roman" w:hAnsi="Times New Roman" w:cs="Times New Roman"/>
          <w:sz w:val="24"/>
          <w:szCs w:val="24"/>
          <w:lang w:val="es-ES"/>
        </w:rPr>
        <w:t>no</w:t>
      </w:r>
      <w:r w:rsidRPr="00D34319">
        <w:rPr>
          <w:rFonts w:ascii="Times New Roman" w:hAnsi="Times New Roman" w:cs="Times New Roman"/>
          <w:sz w:val="24"/>
          <w:szCs w:val="24"/>
          <w:lang w:val="es-ES"/>
        </w:rPr>
        <w:t xml:space="preserve"> de los personajes. </w:t>
      </w:r>
    </w:p>
    <w:p w14:paraId="65C49B07" w14:textId="5B8ED97B" w:rsidR="00F45AD2"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En </w:t>
      </w:r>
      <w:r w:rsidR="00FB4168">
        <w:rPr>
          <w:rFonts w:ascii="Times New Roman" w:hAnsi="Times New Roman" w:cs="Times New Roman"/>
          <w:sz w:val="24"/>
          <w:szCs w:val="24"/>
          <w:lang w:val="es-ES"/>
        </w:rPr>
        <w:t>este relato</w:t>
      </w:r>
      <w:r w:rsidRPr="00D34319">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FB416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1B3839">
        <w:rPr>
          <w:rFonts w:ascii="Times New Roman" w:hAnsi="Times New Roman" w:cs="Times New Roman"/>
          <w:sz w:val="24"/>
          <w:szCs w:val="24"/>
          <w:lang w:val="es-ES"/>
        </w:rPr>
        <w:t>se</w:t>
      </w:r>
      <w:r w:rsidR="00FB4168">
        <w:rPr>
          <w:rFonts w:ascii="Times New Roman" w:hAnsi="Times New Roman" w:cs="Times New Roman"/>
          <w:sz w:val="24"/>
          <w:szCs w:val="24"/>
          <w:lang w:val="es-ES"/>
        </w:rPr>
        <w:t xml:space="preserve"> dirige</w:t>
      </w:r>
      <w:r w:rsidR="001B3839">
        <w:rPr>
          <w:rFonts w:ascii="Times New Roman" w:hAnsi="Times New Roman" w:cs="Times New Roman"/>
          <w:sz w:val="24"/>
          <w:szCs w:val="24"/>
          <w:lang w:val="es-ES"/>
        </w:rPr>
        <w:t xml:space="preserve"> </w:t>
      </w:r>
      <w:r w:rsidR="00FB4168">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l </w:t>
      </w:r>
      <w:r w:rsidR="00FB4168">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del hogar hasta</w:t>
      </w:r>
      <w:r w:rsidR="001B3839">
        <w:rPr>
          <w:rFonts w:ascii="Times New Roman" w:hAnsi="Times New Roman" w:cs="Times New Roman"/>
          <w:sz w:val="24"/>
          <w:szCs w:val="24"/>
          <w:lang w:val="es-ES"/>
        </w:rPr>
        <w:t xml:space="preserve"> tal punto que lo</w:t>
      </w:r>
      <w:r w:rsidRPr="00D34319">
        <w:rPr>
          <w:rFonts w:ascii="Times New Roman" w:hAnsi="Times New Roman" w:cs="Times New Roman"/>
          <w:sz w:val="24"/>
          <w:szCs w:val="24"/>
          <w:lang w:val="es-ES"/>
        </w:rPr>
        <w:t xml:space="preserve"> </w:t>
      </w:r>
      <w:r w:rsidR="00FB4168">
        <w:rPr>
          <w:rFonts w:ascii="Times New Roman" w:hAnsi="Times New Roman" w:cs="Times New Roman"/>
          <w:sz w:val="24"/>
          <w:szCs w:val="24"/>
          <w:lang w:val="es-ES"/>
        </w:rPr>
        <w:t>transforma</w:t>
      </w:r>
      <w:r w:rsidRPr="00D34319">
        <w:rPr>
          <w:rFonts w:ascii="Times New Roman" w:hAnsi="Times New Roman" w:cs="Times New Roman"/>
          <w:sz w:val="24"/>
          <w:szCs w:val="24"/>
          <w:lang w:val="es-ES"/>
        </w:rPr>
        <w:t xml:space="preserve"> en un</w:t>
      </w:r>
      <w:r w:rsidR="001B3839">
        <w:rPr>
          <w:rFonts w:ascii="Times New Roman" w:hAnsi="Times New Roman" w:cs="Times New Roman"/>
          <w:sz w:val="24"/>
          <w:szCs w:val="24"/>
          <w:lang w:val="es-ES"/>
        </w:rPr>
        <w:t>a frontera</w:t>
      </w:r>
      <w:r w:rsidRPr="00D34319">
        <w:rPr>
          <w:rFonts w:ascii="Times New Roman" w:hAnsi="Times New Roman" w:cs="Times New Roman"/>
          <w:sz w:val="24"/>
          <w:szCs w:val="24"/>
          <w:lang w:val="es-ES"/>
        </w:rPr>
        <w:t xml:space="preserve"> </w:t>
      </w:r>
      <w:r w:rsidR="001B3839">
        <w:rPr>
          <w:rFonts w:ascii="Times New Roman" w:hAnsi="Times New Roman" w:cs="Times New Roman"/>
          <w:sz w:val="24"/>
          <w:szCs w:val="24"/>
          <w:lang w:val="es-ES"/>
        </w:rPr>
        <w:t>por la que</w:t>
      </w:r>
      <w:r w:rsidRPr="00D34319">
        <w:rPr>
          <w:rFonts w:ascii="Times New Roman" w:hAnsi="Times New Roman" w:cs="Times New Roman"/>
          <w:sz w:val="24"/>
          <w:szCs w:val="24"/>
          <w:lang w:val="es-ES"/>
        </w:rPr>
        <w:t xml:space="preserve"> se </w:t>
      </w:r>
      <w:r w:rsidR="00FB4168">
        <w:rPr>
          <w:rFonts w:ascii="Times New Roman" w:hAnsi="Times New Roman" w:cs="Times New Roman"/>
          <w:sz w:val="24"/>
          <w:szCs w:val="24"/>
          <w:lang w:val="es-ES"/>
        </w:rPr>
        <w:t>presenta</w:t>
      </w:r>
      <w:r w:rsidRPr="00D34319">
        <w:rPr>
          <w:rFonts w:ascii="Times New Roman" w:hAnsi="Times New Roman" w:cs="Times New Roman"/>
          <w:sz w:val="24"/>
          <w:szCs w:val="24"/>
          <w:lang w:val="es-ES"/>
        </w:rPr>
        <w:t xml:space="preserve"> </w:t>
      </w:r>
      <w:r w:rsidR="001B3839">
        <w:rPr>
          <w:rFonts w:ascii="Times New Roman" w:hAnsi="Times New Roman" w:cs="Times New Roman"/>
          <w:sz w:val="24"/>
          <w:szCs w:val="24"/>
          <w:lang w:val="es-ES"/>
        </w:rPr>
        <w:t>la mezcla</w:t>
      </w:r>
      <w:r w:rsidRPr="00D34319">
        <w:rPr>
          <w:rFonts w:ascii="Times New Roman" w:hAnsi="Times New Roman" w:cs="Times New Roman"/>
          <w:sz w:val="24"/>
          <w:szCs w:val="24"/>
          <w:lang w:val="es-ES"/>
        </w:rPr>
        <w:t xml:space="preserve"> de dos mundos</w:t>
      </w:r>
      <w:r w:rsidR="00FB4168">
        <w:rPr>
          <w:rFonts w:ascii="Times New Roman" w:hAnsi="Times New Roman" w:cs="Times New Roman"/>
          <w:sz w:val="24"/>
          <w:szCs w:val="24"/>
          <w:lang w:val="es-ES"/>
        </w:rPr>
        <w:t>, es decir,</w:t>
      </w:r>
      <w:r w:rsidRPr="00D34319">
        <w:rPr>
          <w:rFonts w:ascii="Times New Roman" w:hAnsi="Times New Roman" w:cs="Times New Roman"/>
          <w:sz w:val="24"/>
          <w:szCs w:val="24"/>
          <w:lang w:val="es-ES"/>
        </w:rPr>
        <w:t xml:space="preserve"> </w:t>
      </w:r>
      <w:r w:rsidR="00FB4168">
        <w:rPr>
          <w:rFonts w:ascii="Times New Roman" w:hAnsi="Times New Roman" w:cs="Times New Roman"/>
          <w:sz w:val="24"/>
          <w:szCs w:val="24"/>
          <w:lang w:val="es-ES"/>
        </w:rPr>
        <w:t xml:space="preserve">la </w:t>
      </w:r>
      <w:r w:rsidRPr="00D34319">
        <w:rPr>
          <w:rFonts w:ascii="Times New Roman" w:hAnsi="Times New Roman" w:cs="Times New Roman"/>
          <w:sz w:val="24"/>
          <w:szCs w:val="24"/>
          <w:lang w:val="es-ES"/>
        </w:rPr>
        <w:t>real</w:t>
      </w:r>
      <w:r w:rsidR="00FB4168">
        <w:rPr>
          <w:rFonts w:ascii="Times New Roman" w:hAnsi="Times New Roman" w:cs="Times New Roman"/>
          <w:sz w:val="24"/>
          <w:szCs w:val="24"/>
          <w:lang w:val="es-ES"/>
        </w:rPr>
        <w:t>idad</w:t>
      </w:r>
      <w:r w:rsidRPr="00D34319">
        <w:rPr>
          <w:rFonts w:ascii="Times New Roman" w:hAnsi="Times New Roman" w:cs="Times New Roman"/>
          <w:sz w:val="24"/>
          <w:szCs w:val="24"/>
          <w:lang w:val="es-ES"/>
        </w:rPr>
        <w:t xml:space="preserve"> de las chicas y </w:t>
      </w:r>
      <w:r w:rsidR="001B3839">
        <w:rPr>
          <w:rFonts w:ascii="Times New Roman" w:hAnsi="Times New Roman" w:cs="Times New Roman"/>
          <w:sz w:val="24"/>
          <w:szCs w:val="24"/>
          <w:lang w:val="es-ES"/>
        </w:rPr>
        <w:t>otro</w:t>
      </w:r>
      <w:r w:rsidRPr="00D34319">
        <w:rPr>
          <w:rFonts w:ascii="Times New Roman" w:hAnsi="Times New Roman" w:cs="Times New Roman"/>
          <w:sz w:val="24"/>
          <w:szCs w:val="24"/>
          <w:lang w:val="es-ES"/>
        </w:rPr>
        <w:t xml:space="preserve"> que </w:t>
      </w:r>
      <w:r w:rsidR="00FB4168">
        <w:rPr>
          <w:rFonts w:ascii="Times New Roman" w:hAnsi="Times New Roman" w:cs="Times New Roman"/>
          <w:sz w:val="24"/>
          <w:szCs w:val="24"/>
          <w:lang w:val="es-ES"/>
        </w:rPr>
        <w:t>muestra</w:t>
      </w:r>
      <w:r w:rsidRPr="00D34319">
        <w:rPr>
          <w:rFonts w:ascii="Times New Roman" w:hAnsi="Times New Roman" w:cs="Times New Roman"/>
          <w:sz w:val="24"/>
          <w:szCs w:val="24"/>
          <w:lang w:val="es-ES"/>
        </w:rPr>
        <w:t xml:space="preserve"> </w:t>
      </w:r>
      <w:r w:rsidR="001B3839">
        <w:rPr>
          <w:rFonts w:ascii="Times New Roman" w:hAnsi="Times New Roman" w:cs="Times New Roman"/>
          <w:sz w:val="24"/>
          <w:szCs w:val="24"/>
          <w:lang w:val="es-ES"/>
        </w:rPr>
        <w:t xml:space="preserve">un mundo </w:t>
      </w:r>
      <w:r w:rsidR="00635AC6">
        <w:rPr>
          <w:rFonts w:ascii="Times New Roman" w:hAnsi="Times New Roman" w:cs="Times New Roman"/>
          <w:sz w:val="24"/>
          <w:szCs w:val="24"/>
          <w:lang w:val="es-ES"/>
        </w:rPr>
        <w:t>alejado</w:t>
      </w:r>
      <w:r w:rsidR="001B3839">
        <w:rPr>
          <w:rFonts w:ascii="Times New Roman" w:hAnsi="Times New Roman" w:cs="Times New Roman"/>
          <w:sz w:val="24"/>
          <w:szCs w:val="24"/>
          <w:lang w:val="es-ES"/>
        </w:rPr>
        <w:t xml:space="preserve"> de </w:t>
      </w:r>
      <w:r w:rsidR="008F2F3C">
        <w:rPr>
          <w:rFonts w:ascii="Times New Roman" w:hAnsi="Times New Roman" w:cs="Times New Roman"/>
          <w:sz w:val="24"/>
          <w:szCs w:val="24"/>
          <w:lang w:val="es-ES"/>
        </w:rPr>
        <w:t>la</w:t>
      </w:r>
      <w:r w:rsidR="001B3839">
        <w:rPr>
          <w:rFonts w:ascii="Times New Roman" w:hAnsi="Times New Roman" w:cs="Times New Roman"/>
          <w:sz w:val="24"/>
          <w:szCs w:val="24"/>
          <w:lang w:val="es-ES"/>
        </w:rPr>
        <w:t xml:space="preserve"> percepción</w:t>
      </w:r>
      <w:r w:rsidR="008F2F3C">
        <w:rPr>
          <w:rFonts w:ascii="Times New Roman" w:hAnsi="Times New Roman" w:cs="Times New Roman"/>
          <w:sz w:val="24"/>
          <w:szCs w:val="24"/>
          <w:lang w:val="es-ES"/>
        </w:rPr>
        <w:t xml:space="preserve"> humana</w:t>
      </w:r>
      <w:r w:rsidR="001B3839">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el lugar de los muertos. Este </w:t>
      </w:r>
      <w:r w:rsidR="001B3839">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doble</w:t>
      </w:r>
      <w:r w:rsidRPr="00D34319">
        <w:rPr>
          <w:rFonts w:ascii="Times New Roman" w:hAnsi="Times New Roman" w:cs="Times New Roman"/>
          <w:sz w:val="24"/>
          <w:szCs w:val="24"/>
          <w:lang w:val="es-ES"/>
        </w:rPr>
        <w:t xml:space="preserve"> en que se </w:t>
      </w:r>
      <w:r w:rsidR="00635AC6">
        <w:rPr>
          <w:rFonts w:ascii="Times New Roman" w:hAnsi="Times New Roman" w:cs="Times New Roman"/>
          <w:sz w:val="24"/>
          <w:szCs w:val="24"/>
          <w:lang w:val="es-ES"/>
        </w:rPr>
        <w:t>modifica</w:t>
      </w:r>
      <w:r w:rsidRPr="00D34319">
        <w:rPr>
          <w:rFonts w:ascii="Times New Roman" w:hAnsi="Times New Roman" w:cs="Times New Roman"/>
          <w:sz w:val="24"/>
          <w:szCs w:val="24"/>
          <w:lang w:val="es-ES"/>
        </w:rPr>
        <w:t xml:space="preserve"> la casa de la Pinocha </w:t>
      </w:r>
      <w:r w:rsidR="008F2F3C">
        <w:rPr>
          <w:rFonts w:ascii="Times New Roman" w:hAnsi="Times New Roman" w:cs="Times New Roman"/>
          <w:sz w:val="24"/>
          <w:szCs w:val="24"/>
          <w:lang w:val="es-ES"/>
        </w:rPr>
        <w:t>dirige</w:t>
      </w:r>
      <w:r w:rsidRPr="00D34319">
        <w:rPr>
          <w:rFonts w:ascii="Times New Roman" w:hAnsi="Times New Roman" w:cs="Times New Roman"/>
          <w:sz w:val="24"/>
          <w:szCs w:val="24"/>
          <w:lang w:val="es-ES"/>
        </w:rPr>
        <w:t xml:space="preserve"> a una lógica que </w:t>
      </w:r>
      <w:r w:rsidR="001B3839">
        <w:rPr>
          <w:rFonts w:ascii="Times New Roman" w:hAnsi="Times New Roman" w:cs="Times New Roman"/>
          <w:sz w:val="24"/>
          <w:szCs w:val="24"/>
          <w:lang w:val="es-ES"/>
        </w:rPr>
        <w:t>transforma</w:t>
      </w:r>
      <w:r w:rsidRPr="00D34319">
        <w:rPr>
          <w:rFonts w:ascii="Times New Roman" w:hAnsi="Times New Roman" w:cs="Times New Roman"/>
          <w:sz w:val="24"/>
          <w:szCs w:val="24"/>
          <w:lang w:val="es-ES"/>
        </w:rPr>
        <w:t xml:space="preserve"> el </w:t>
      </w:r>
      <w:r w:rsidR="00635AC6">
        <w:rPr>
          <w:rFonts w:ascii="Times New Roman" w:hAnsi="Times New Roman" w:cs="Times New Roman"/>
          <w:sz w:val="24"/>
          <w:szCs w:val="24"/>
          <w:lang w:val="es-ES"/>
        </w:rPr>
        <w:t>espacio</w:t>
      </w:r>
      <w:r w:rsidRPr="00D34319">
        <w:rPr>
          <w:rFonts w:ascii="Times New Roman" w:hAnsi="Times New Roman" w:cs="Times New Roman"/>
          <w:sz w:val="24"/>
          <w:szCs w:val="24"/>
          <w:lang w:val="es-ES"/>
        </w:rPr>
        <w:t xml:space="preserve"> seguro y cotidiano del hogar y lo </w:t>
      </w:r>
      <w:r w:rsidR="001B3839">
        <w:rPr>
          <w:rFonts w:ascii="Times New Roman" w:hAnsi="Times New Roman" w:cs="Times New Roman"/>
          <w:sz w:val="24"/>
          <w:szCs w:val="24"/>
          <w:lang w:val="es-ES"/>
        </w:rPr>
        <w:t>modifica</w:t>
      </w:r>
      <w:r w:rsidRPr="00D34319">
        <w:rPr>
          <w:rFonts w:ascii="Times New Roman" w:hAnsi="Times New Roman" w:cs="Times New Roman"/>
          <w:sz w:val="24"/>
          <w:szCs w:val="24"/>
          <w:lang w:val="es-ES"/>
        </w:rPr>
        <w:t xml:space="preserve"> en es</w:t>
      </w:r>
      <w:r w:rsidR="00635AC6">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lugar</w:t>
      </w:r>
      <w:r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entre dos mundos</w:t>
      </w:r>
      <w:r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en la</w:t>
      </w:r>
      <w:r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que</w:t>
      </w:r>
      <w:r w:rsidR="001B383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 xml:space="preserve">la </w:t>
      </w:r>
      <w:r w:rsidR="001B3839">
        <w:rPr>
          <w:rFonts w:ascii="Times New Roman" w:hAnsi="Times New Roman" w:cs="Times New Roman"/>
          <w:sz w:val="24"/>
          <w:szCs w:val="24"/>
          <w:lang w:val="es-ES"/>
        </w:rPr>
        <w:t>comunicación</w:t>
      </w:r>
      <w:r w:rsidRPr="00D34319">
        <w:rPr>
          <w:rFonts w:ascii="Times New Roman" w:hAnsi="Times New Roman" w:cs="Times New Roman"/>
          <w:sz w:val="24"/>
          <w:szCs w:val="24"/>
          <w:lang w:val="es-ES"/>
        </w:rPr>
        <w:t xml:space="preserve"> con los muertos</w:t>
      </w:r>
      <w:r w:rsidR="001B3839">
        <w:rPr>
          <w:rFonts w:ascii="Times New Roman" w:hAnsi="Times New Roman" w:cs="Times New Roman"/>
          <w:sz w:val="24"/>
          <w:szCs w:val="24"/>
          <w:lang w:val="es-ES"/>
        </w:rPr>
        <w:t xml:space="preserve"> ya</w:t>
      </w:r>
      <w:r w:rsidRPr="00D34319">
        <w:rPr>
          <w:rFonts w:ascii="Times New Roman" w:hAnsi="Times New Roman" w:cs="Times New Roman"/>
          <w:sz w:val="24"/>
          <w:szCs w:val="24"/>
          <w:lang w:val="es-ES"/>
        </w:rPr>
        <w:t xml:space="preserve"> es posible. Este </w:t>
      </w:r>
      <w:r w:rsidR="001B3839">
        <w:rPr>
          <w:rFonts w:ascii="Times New Roman" w:hAnsi="Times New Roman" w:cs="Times New Roman"/>
          <w:sz w:val="24"/>
          <w:szCs w:val="24"/>
          <w:lang w:val="es-ES"/>
        </w:rPr>
        <w:t xml:space="preserve">ambiente </w:t>
      </w:r>
      <w:r w:rsidR="00635AC6">
        <w:rPr>
          <w:rFonts w:ascii="Times New Roman" w:hAnsi="Times New Roman" w:cs="Times New Roman"/>
          <w:sz w:val="24"/>
          <w:szCs w:val="24"/>
          <w:lang w:val="es-ES"/>
        </w:rPr>
        <w:t>doble se</w:t>
      </w:r>
      <w:r w:rsidRPr="00D34319">
        <w:rPr>
          <w:rFonts w:ascii="Times New Roman" w:hAnsi="Times New Roman" w:cs="Times New Roman"/>
          <w:sz w:val="24"/>
          <w:szCs w:val="24"/>
          <w:lang w:val="es-ES"/>
        </w:rPr>
        <w:t xml:space="preserve"> puede </w:t>
      </w:r>
      <w:r w:rsidR="001B3839">
        <w:rPr>
          <w:rFonts w:ascii="Times New Roman" w:hAnsi="Times New Roman" w:cs="Times New Roman"/>
          <w:sz w:val="24"/>
          <w:szCs w:val="24"/>
          <w:lang w:val="es-ES"/>
        </w:rPr>
        <w:t>entender</w:t>
      </w:r>
      <w:r w:rsidRPr="00D34319">
        <w:rPr>
          <w:rFonts w:ascii="Times New Roman" w:hAnsi="Times New Roman" w:cs="Times New Roman"/>
          <w:sz w:val="24"/>
          <w:szCs w:val="24"/>
          <w:lang w:val="es-ES"/>
        </w:rPr>
        <w:t xml:space="preserve"> desde la lógica del cronotopo del umbral, que </w:t>
      </w:r>
      <w:proofErr w:type="spellStart"/>
      <w:r w:rsidRPr="00D34319">
        <w:rPr>
          <w:rFonts w:ascii="Times New Roman" w:hAnsi="Times New Roman" w:cs="Times New Roman"/>
          <w:sz w:val="24"/>
          <w:szCs w:val="24"/>
          <w:lang w:val="es-ES"/>
        </w:rPr>
        <w:t>Bajtin</w:t>
      </w:r>
      <w:proofErr w:type="spellEnd"/>
      <w:r w:rsidRPr="00D34319">
        <w:rPr>
          <w:rFonts w:ascii="Times New Roman" w:hAnsi="Times New Roman" w:cs="Times New Roman"/>
          <w:sz w:val="24"/>
          <w:szCs w:val="24"/>
          <w:lang w:val="es-ES"/>
        </w:rPr>
        <w:t xml:space="preserve"> define: </w:t>
      </w:r>
    </w:p>
    <w:p w14:paraId="488B64EE" w14:textId="12586FC5" w:rsidR="001B3839" w:rsidRPr="0071534F" w:rsidRDefault="00925CBE" w:rsidP="00E669FA">
      <w:pPr>
        <w:spacing w:after="240" w:line="360" w:lineRule="auto"/>
        <w:ind w:left="708"/>
        <w:jc w:val="both"/>
        <w:rPr>
          <w:rFonts w:ascii="Times New Roman" w:hAnsi="Times New Roman" w:cs="Times New Roman"/>
          <w:sz w:val="20"/>
          <w:szCs w:val="20"/>
          <w:lang w:val="es-ES"/>
        </w:rPr>
      </w:pP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 xml:space="preserve">La misma palabra </w:t>
      </w:r>
      <w:r w:rsidR="001B3839"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umbral</w:t>
      </w:r>
      <w:r w:rsidR="001B3839"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 ha adquirido en el lenguaje (junto con su sentido real) un sentido metafórico, y está asociada al momento de la ruptura en la vida, de la crisis, de la decisión que modifica la vida (o al de la falta de decisión, al miedo a atravesar el umbral). En la literatura, el cronotopo del umbral es siempre metafórico y simbólico; a veces en forma abierta, pero más frecuentemente, en forma implícita. (...) De hecho, el tiempo es en este cronotopo un instante que parece no tener duración, y que se sale del trascurso normal del tiempo biográfico</w:t>
      </w:r>
      <w:r w:rsidRPr="0071534F">
        <w:rPr>
          <w:rFonts w:ascii="Times New Roman" w:hAnsi="Times New Roman" w:cs="Times New Roman"/>
          <w:sz w:val="20"/>
          <w:szCs w:val="20"/>
          <w:lang w:val="es-ES"/>
        </w:rPr>
        <w:t>”</w:t>
      </w:r>
      <w:r w:rsidR="00C91C9E" w:rsidRPr="0071534F">
        <w:rPr>
          <w:rFonts w:ascii="Times New Roman" w:hAnsi="Times New Roman" w:cs="Times New Roman"/>
          <w:sz w:val="20"/>
          <w:szCs w:val="20"/>
          <w:lang w:val="es-ES"/>
        </w:rPr>
        <w:t>.</w:t>
      </w:r>
      <w:r w:rsidR="001B3839" w:rsidRPr="0071534F">
        <w:rPr>
          <w:rStyle w:val="Znakapoznpodarou"/>
          <w:rFonts w:ascii="Times New Roman" w:hAnsi="Times New Roman" w:cs="Times New Roman"/>
          <w:sz w:val="20"/>
          <w:szCs w:val="20"/>
          <w:lang w:val="es-ES"/>
        </w:rPr>
        <w:footnoteReference w:id="42"/>
      </w:r>
      <w:r w:rsidR="00C91C9E" w:rsidRPr="0071534F">
        <w:rPr>
          <w:rFonts w:ascii="Times New Roman" w:hAnsi="Times New Roman" w:cs="Times New Roman"/>
          <w:sz w:val="20"/>
          <w:szCs w:val="20"/>
          <w:lang w:val="es-ES"/>
        </w:rPr>
        <w:t xml:space="preserve"> </w:t>
      </w:r>
    </w:p>
    <w:p w14:paraId="7B2C5C67" w14:textId="47CE8DE9" w:rsidR="00CB5E3E" w:rsidRDefault="004E5EE0"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Enr</w:t>
      </w:r>
      <w:r w:rsidR="00635AC6">
        <w:rPr>
          <w:rFonts w:ascii="Times New Roman" w:hAnsi="Times New Roman" w:cs="Times New Roman"/>
          <w:sz w:val="24"/>
          <w:szCs w:val="24"/>
          <w:lang w:val="es-ES"/>
        </w:rPr>
        <w:t>í</w:t>
      </w:r>
      <w:r>
        <w:rPr>
          <w:rFonts w:ascii="Times New Roman" w:hAnsi="Times New Roman" w:cs="Times New Roman"/>
          <w:sz w:val="24"/>
          <w:szCs w:val="24"/>
          <w:lang w:val="es-ES"/>
        </w:rPr>
        <w:t>quez</w:t>
      </w:r>
      <w:r w:rsidR="00C91C9E" w:rsidRPr="00D34319">
        <w:rPr>
          <w:rFonts w:ascii="Times New Roman" w:hAnsi="Times New Roman" w:cs="Times New Roman"/>
          <w:sz w:val="24"/>
          <w:szCs w:val="24"/>
          <w:lang w:val="es-ES"/>
        </w:rPr>
        <w:t xml:space="preserve"> </w:t>
      </w:r>
      <w:r w:rsidR="00B754A0">
        <w:rPr>
          <w:rFonts w:ascii="Times New Roman" w:hAnsi="Times New Roman" w:cs="Times New Roman"/>
          <w:sz w:val="24"/>
          <w:szCs w:val="24"/>
          <w:lang w:val="es-ES"/>
        </w:rPr>
        <w:t>pr</w:t>
      </w:r>
      <w:r w:rsidR="00635AC6">
        <w:rPr>
          <w:rFonts w:ascii="Times New Roman" w:hAnsi="Times New Roman" w:cs="Times New Roman"/>
          <w:sz w:val="24"/>
          <w:szCs w:val="24"/>
          <w:lang w:val="es-ES"/>
        </w:rPr>
        <w:t>esenta</w:t>
      </w:r>
      <w:r w:rsidR="00C91C9E" w:rsidRPr="00D34319">
        <w:rPr>
          <w:rFonts w:ascii="Times New Roman" w:hAnsi="Times New Roman" w:cs="Times New Roman"/>
          <w:sz w:val="24"/>
          <w:szCs w:val="24"/>
          <w:lang w:val="es-ES"/>
        </w:rPr>
        <w:t xml:space="preserve"> este umbral </w:t>
      </w:r>
      <w:r w:rsidR="00C91C9E" w:rsidRPr="002F537D">
        <w:rPr>
          <w:rFonts w:ascii="Times New Roman" w:hAnsi="Times New Roman" w:cs="Times New Roman"/>
          <w:sz w:val="24"/>
          <w:szCs w:val="24"/>
          <w:lang w:val="es-ES"/>
        </w:rPr>
        <w:t>espacio</w:t>
      </w:r>
      <w:r w:rsidR="0071534F">
        <w:rPr>
          <w:rFonts w:ascii="Times New Roman" w:hAnsi="Times New Roman" w:cs="Times New Roman"/>
          <w:sz w:val="24"/>
          <w:szCs w:val="24"/>
          <w:lang w:val="es-ES"/>
        </w:rPr>
        <w:t xml:space="preserve"> y </w:t>
      </w:r>
      <w:r w:rsidR="00C91C9E" w:rsidRPr="002F537D">
        <w:rPr>
          <w:rFonts w:ascii="Times New Roman" w:hAnsi="Times New Roman" w:cs="Times New Roman"/>
          <w:sz w:val="24"/>
          <w:szCs w:val="24"/>
          <w:lang w:val="es-ES"/>
        </w:rPr>
        <w:t xml:space="preserve">temporal </w:t>
      </w:r>
      <w:r w:rsidR="008F2F3C">
        <w:rPr>
          <w:rFonts w:ascii="Times New Roman" w:hAnsi="Times New Roman" w:cs="Times New Roman"/>
          <w:sz w:val="24"/>
          <w:szCs w:val="24"/>
          <w:lang w:val="es-ES"/>
        </w:rPr>
        <w:t xml:space="preserve">en </w:t>
      </w:r>
      <w:r w:rsidR="00635AC6">
        <w:rPr>
          <w:rFonts w:ascii="Times New Roman" w:hAnsi="Times New Roman" w:cs="Times New Roman"/>
          <w:sz w:val="24"/>
          <w:szCs w:val="24"/>
          <w:lang w:val="es-ES"/>
        </w:rPr>
        <w:t>una</w:t>
      </w:r>
      <w:r w:rsidR="00C91C9E" w:rsidRPr="00D34319">
        <w:rPr>
          <w:rFonts w:ascii="Times New Roman" w:hAnsi="Times New Roman" w:cs="Times New Roman"/>
          <w:sz w:val="24"/>
          <w:szCs w:val="24"/>
          <w:lang w:val="es-ES"/>
        </w:rPr>
        <w:t xml:space="preserve"> posibilidad de producir nuevas formas de </w:t>
      </w:r>
      <w:r w:rsidR="0071534F">
        <w:rPr>
          <w:rFonts w:ascii="Times New Roman" w:hAnsi="Times New Roman" w:cs="Times New Roman"/>
          <w:sz w:val="24"/>
          <w:szCs w:val="24"/>
          <w:lang w:val="es-ES"/>
        </w:rPr>
        <w:t>volverse</w:t>
      </w:r>
      <w:r w:rsidR="00C91C9E" w:rsidRPr="00D34319">
        <w:rPr>
          <w:rFonts w:ascii="Times New Roman" w:hAnsi="Times New Roman" w:cs="Times New Roman"/>
          <w:sz w:val="24"/>
          <w:szCs w:val="24"/>
          <w:lang w:val="es-ES"/>
        </w:rPr>
        <w:t xml:space="preserve"> </w:t>
      </w:r>
      <w:r w:rsidR="00B754A0">
        <w:rPr>
          <w:rFonts w:ascii="Times New Roman" w:hAnsi="Times New Roman" w:cs="Times New Roman"/>
          <w:sz w:val="24"/>
          <w:szCs w:val="24"/>
          <w:lang w:val="es-ES"/>
        </w:rPr>
        <w:t>a</w:t>
      </w:r>
      <w:r w:rsidR="00C91C9E" w:rsidRPr="00D34319">
        <w:rPr>
          <w:rFonts w:ascii="Times New Roman" w:hAnsi="Times New Roman" w:cs="Times New Roman"/>
          <w:sz w:val="24"/>
          <w:szCs w:val="24"/>
          <w:lang w:val="es-ES"/>
        </w:rPr>
        <w:t>l pasado argentino a través del contacto con el</w:t>
      </w:r>
      <w:r w:rsidR="00B754A0">
        <w:rPr>
          <w:rFonts w:ascii="Times New Roman" w:hAnsi="Times New Roman" w:cs="Times New Roman"/>
          <w:sz w:val="24"/>
          <w:szCs w:val="24"/>
          <w:lang w:val="es-ES"/>
        </w:rPr>
        <w:t xml:space="preserve"> mundo</w:t>
      </w:r>
      <w:r w:rsidR="00C91C9E" w:rsidRPr="00D34319">
        <w:rPr>
          <w:rFonts w:ascii="Times New Roman" w:hAnsi="Times New Roman" w:cs="Times New Roman"/>
          <w:sz w:val="24"/>
          <w:szCs w:val="24"/>
          <w:lang w:val="es-ES"/>
        </w:rPr>
        <w:t xml:space="preserve"> </w:t>
      </w:r>
      <w:r w:rsidR="00B754A0">
        <w:rPr>
          <w:rFonts w:ascii="Times New Roman" w:hAnsi="Times New Roman" w:cs="Times New Roman"/>
          <w:sz w:val="24"/>
          <w:szCs w:val="24"/>
          <w:lang w:val="es-ES"/>
        </w:rPr>
        <w:t xml:space="preserve">que está </w:t>
      </w:r>
      <w:r w:rsidR="00C91C9E" w:rsidRPr="00D34319">
        <w:rPr>
          <w:rFonts w:ascii="Times New Roman" w:hAnsi="Times New Roman" w:cs="Times New Roman"/>
          <w:sz w:val="24"/>
          <w:szCs w:val="24"/>
          <w:lang w:val="es-ES"/>
        </w:rPr>
        <w:t xml:space="preserve">más allá. </w:t>
      </w:r>
      <w:r w:rsidR="00635AC6">
        <w:rPr>
          <w:rFonts w:ascii="Times New Roman" w:hAnsi="Times New Roman" w:cs="Times New Roman"/>
          <w:sz w:val="24"/>
          <w:szCs w:val="24"/>
          <w:lang w:val="es-ES"/>
        </w:rPr>
        <w:t>Enríquez</w:t>
      </w:r>
      <w:r w:rsidR="00C91C9E" w:rsidRPr="00D34319">
        <w:rPr>
          <w:rFonts w:ascii="Times New Roman" w:hAnsi="Times New Roman" w:cs="Times New Roman"/>
          <w:sz w:val="24"/>
          <w:szCs w:val="24"/>
          <w:lang w:val="es-ES"/>
        </w:rPr>
        <w:t xml:space="preserve"> </w:t>
      </w:r>
      <w:r w:rsidR="0071534F">
        <w:rPr>
          <w:rFonts w:ascii="Times New Roman" w:hAnsi="Times New Roman" w:cs="Times New Roman"/>
          <w:sz w:val="24"/>
          <w:szCs w:val="24"/>
          <w:lang w:val="es-ES"/>
        </w:rPr>
        <w:t>desarregla</w:t>
      </w:r>
      <w:r w:rsidR="00C91C9E" w:rsidRPr="00D34319">
        <w:rPr>
          <w:rFonts w:ascii="Times New Roman" w:hAnsi="Times New Roman" w:cs="Times New Roman"/>
          <w:sz w:val="24"/>
          <w:szCs w:val="24"/>
          <w:lang w:val="es-ES"/>
        </w:rPr>
        <w:t xml:space="preserve"> la lógica de l</w:t>
      </w:r>
      <w:r w:rsidR="00635AC6">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real que </w:t>
      </w:r>
      <w:r w:rsidR="00B754A0">
        <w:rPr>
          <w:rFonts w:ascii="Times New Roman" w:hAnsi="Times New Roman" w:cs="Times New Roman"/>
          <w:sz w:val="24"/>
          <w:szCs w:val="24"/>
          <w:lang w:val="es-ES"/>
        </w:rPr>
        <w:t>dirige</w:t>
      </w:r>
      <w:r w:rsidR="00C91C9E" w:rsidRPr="00D34319">
        <w:rPr>
          <w:rFonts w:ascii="Times New Roman" w:hAnsi="Times New Roman" w:cs="Times New Roman"/>
          <w:sz w:val="24"/>
          <w:szCs w:val="24"/>
          <w:lang w:val="es-ES"/>
        </w:rPr>
        <w:t xml:space="preserve"> el texto e in</w:t>
      </w:r>
      <w:r w:rsidR="00635AC6">
        <w:rPr>
          <w:rFonts w:ascii="Times New Roman" w:hAnsi="Times New Roman" w:cs="Times New Roman"/>
          <w:sz w:val="24"/>
          <w:szCs w:val="24"/>
          <w:lang w:val="es-ES"/>
        </w:rPr>
        <w:t>troduce</w:t>
      </w:r>
      <w:r w:rsidR="00C91C9E" w:rsidRPr="00D34319">
        <w:rPr>
          <w:rFonts w:ascii="Times New Roman" w:hAnsi="Times New Roman" w:cs="Times New Roman"/>
          <w:sz w:val="24"/>
          <w:szCs w:val="24"/>
          <w:lang w:val="es-ES"/>
        </w:rPr>
        <w:t xml:space="preserve"> dentro de este </w:t>
      </w:r>
      <w:r w:rsidR="00B754A0">
        <w:rPr>
          <w:rFonts w:ascii="Times New Roman" w:hAnsi="Times New Roman" w:cs="Times New Roman"/>
          <w:sz w:val="24"/>
          <w:szCs w:val="24"/>
          <w:lang w:val="es-ES"/>
        </w:rPr>
        <w:t>ambiente</w:t>
      </w:r>
      <w:r w:rsidR="00C91C9E"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doble</w:t>
      </w:r>
      <w:r w:rsidR="00C91C9E" w:rsidRPr="00D34319">
        <w:rPr>
          <w:rFonts w:ascii="Times New Roman" w:hAnsi="Times New Roman" w:cs="Times New Roman"/>
          <w:sz w:val="24"/>
          <w:szCs w:val="24"/>
          <w:lang w:val="es-ES"/>
        </w:rPr>
        <w:t xml:space="preserve"> </w:t>
      </w:r>
      <w:r w:rsidR="008F2F3C">
        <w:rPr>
          <w:rFonts w:ascii="Times New Roman" w:hAnsi="Times New Roman" w:cs="Times New Roman"/>
          <w:sz w:val="24"/>
          <w:szCs w:val="24"/>
          <w:lang w:val="es-ES"/>
        </w:rPr>
        <w:t>un</w:t>
      </w:r>
      <w:r w:rsidR="00C91C9E"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elemento</w:t>
      </w:r>
      <w:r w:rsidR="00C91C9E" w:rsidRPr="00D34319">
        <w:rPr>
          <w:rFonts w:ascii="Times New Roman" w:hAnsi="Times New Roman" w:cs="Times New Roman"/>
          <w:sz w:val="24"/>
          <w:szCs w:val="24"/>
          <w:lang w:val="es-ES"/>
        </w:rPr>
        <w:t xml:space="preserve"> sobrenatural. Este </w:t>
      </w:r>
      <w:r w:rsidR="00B754A0">
        <w:rPr>
          <w:rFonts w:ascii="Times New Roman" w:hAnsi="Times New Roman" w:cs="Times New Roman"/>
          <w:sz w:val="24"/>
          <w:szCs w:val="24"/>
          <w:lang w:val="es-ES"/>
        </w:rPr>
        <w:t>otro</w:t>
      </w:r>
      <w:r w:rsidR="00C91C9E"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ambiente</w:t>
      </w:r>
      <w:r w:rsidR="00C91C9E" w:rsidRPr="00D34319">
        <w:rPr>
          <w:rFonts w:ascii="Times New Roman" w:hAnsi="Times New Roman" w:cs="Times New Roman"/>
          <w:sz w:val="24"/>
          <w:szCs w:val="24"/>
          <w:lang w:val="es-ES"/>
        </w:rPr>
        <w:t xml:space="preserve"> </w:t>
      </w:r>
      <w:r w:rsidR="00635AC6">
        <w:rPr>
          <w:rFonts w:ascii="Times New Roman" w:hAnsi="Times New Roman" w:cs="Times New Roman"/>
          <w:sz w:val="24"/>
          <w:szCs w:val="24"/>
          <w:lang w:val="es-ES"/>
        </w:rPr>
        <w:t>destaca</w:t>
      </w:r>
      <w:r w:rsidR="00C91C9E" w:rsidRPr="00D34319">
        <w:rPr>
          <w:rFonts w:ascii="Times New Roman" w:hAnsi="Times New Roman" w:cs="Times New Roman"/>
          <w:sz w:val="24"/>
          <w:szCs w:val="24"/>
          <w:lang w:val="es-ES"/>
        </w:rPr>
        <w:t xml:space="preserve"> una </w:t>
      </w:r>
      <w:r w:rsidR="00B754A0">
        <w:rPr>
          <w:rFonts w:ascii="Times New Roman" w:hAnsi="Times New Roman" w:cs="Times New Roman"/>
          <w:sz w:val="24"/>
          <w:szCs w:val="24"/>
          <w:lang w:val="es-ES"/>
        </w:rPr>
        <w:t>visión</w:t>
      </w:r>
      <w:r w:rsidR="00C91C9E" w:rsidRPr="00D34319">
        <w:rPr>
          <w:rFonts w:ascii="Times New Roman" w:hAnsi="Times New Roman" w:cs="Times New Roman"/>
          <w:sz w:val="24"/>
          <w:szCs w:val="24"/>
          <w:lang w:val="es-ES"/>
        </w:rPr>
        <w:t xml:space="preserve"> </w:t>
      </w:r>
      <w:r w:rsidR="00B754A0">
        <w:rPr>
          <w:rFonts w:ascii="Times New Roman" w:hAnsi="Times New Roman" w:cs="Times New Roman"/>
          <w:sz w:val="24"/>
          <w:szCs w:val="24"/>
          <w:lang w:val="es-ES"/>
        </w:rPr>
        <w:t>acerca</w:t>
      </w:r>
      <w:r w:rsidR="00635AC6">
        <w:rPr>
          <w:rFonts w:ascii="Times New Roman" w:hAnsi="Times New Roman" w:cs="Times New Roman"/>
          <w:sz w:val="24"/>
          <w:szCs w:val="24"/>
          <w:lang w:val="es-ES"/>
        </w:rPr>
        <w:t xml:space="preserve"> </w:t>
      </w:r>
      <w:r w:rsidR="00C91C9E" w:rsidRPr="00D34319">
        <w:rPr>
          <w:rFonts w:ascii="Times New Roman" w:hAnsi="Times New Roman" w:cs="Times New Roman"/>
          <w:sz w:val="24"/>
          <w:szCs w:val="24"/>
          <w:lang w:val="es-ES"/>
        </w:rPr>
        <w:t xml:space="preserve">de los desaparecidos en Argentina. El fantasma </w:t>
      </w:r>
      <w:r w:rsidR="00635AC6">
        <w:rPr>
          <w:rFonts w:ascii="Times New Roman" w:hAnsi="Times New Roman" w:cs="Times New Roman"/>
          <w:sz w:val="24"/>
          <w:szCs w:val="24"/>
          <w:lang w:val="es-ES"/>
        </w:rPr>
        <w:t>regresa</w:t>
      </w:r>
      <w:r w:rsidR="00C91C9E" w:rsidRPr="00D34319">
        <w:rPr>
          <w:rFonts w:ascii="Times New Roman" w:hAnsi="Times New Roman" w:cs="Times New Roman"/>
          <w:sz w:val="24"/>
          <w:szCs w:val="24"/>
          <w:lang w:val="es-ES"/>
        </w:rPr>
        <w:t xml:space="preserve"> al mundo de los vivos para que su memoria sea re</w:t>
      </w:r>
      <w:r w:rsidR="00635AC6">
        <w:rPr>
          <w:rFonts w:ascii="Times New Roman" w:hAnsi="Times New Roman" w:cs="Times New Roman"/>
          <w:sz w:val="24"/>
          <w:szCs w:val="24"/>
          <w:lang w:val="es-ES"/>
        </w:rPr>
        <w:t>cuperada</w:t>
      </w:r>
      <w:r w:rsidR="00C91C9E" w:rsidRPr="00D34319">
        <w:rPr>
          <w:rFonts w:ascii="Times New Roman" w:hAnsi="Times New Roman" w:cs="Times New Roman"/>
          <w:sz w:val="24"/>
          <w:szCs w:val="24"/>
          <w:lang w:val="es-ES"/>
        </w:rPr>
        <w:t xml:space="preserve">, para que </w:t>
      </w:r>
      <w:r w:rsidR="00635AC6">
        <w:rPr>
          <w:rFonts w:ascii="Times New Roman" w:hAnsi="Times New Roman" w:cs="Times New Roman"/>
          <w:sz w:val="24"/>
          <w:szCs w:val="24"/>
          <w:lang w:val="es-ES"/>
        </w:rPr>
        <w:t>a través de</w:t>
      </w:r>
      <w:r w:rsidR="00C91C9E" w:rsidRPr="00D34319">
        <w:rPr>
          <w:rFonts w:ascii="Times New Roman" w:hAnsi="Times New Roman" w:cs="Times New Roman"/>
          <w:sz w:val="24"/>
          <w:szCs w:val="24"/>
          <w:lang w:val="es-ES"/>
        </w:rPr>
        <w:t xml:space="preserve"> su presencia se </w:t>
      </w:r>
      <w:r w:rsidR="00B46B2B">
        <w:rPr>
          <w:rFonts w:ascii="Times New Roman" w:hAnsi="Times New Roman" w:cs="Times New Roman"/>
          <w:sz w:val="24"/>
          <w:szCs w:val="24"/>
          <w:lang w:val="es-ES"/>
        </w:rPr>
        <w:t>mantienen</w:t>
      </w:r>
      <w:r w:rsidR="00C91C9E" w:rsidRPr="00D34319">
        <w:rPr>
          <w:rFonts w:ascii="Times New Roman" w:hAnsi="Times New Roman" w:cs="Times New Roman"/>
          <w:sz w:val="24"/>
          <w:szCs w:val="24"/>
          <w:lang w:val="es-ES"/>
        </w:rPr>
        <w:t xml:space="preserve"> vivo</w:t>
      </w:r>
      <w:r w:rsidR="00B46B2B">
        <w:rPr>
          <w:rFonts w:ascii="Times New Roman" w:hAnsi="Times New Roman" w:cs="Times New Roman"/>
          <w:sz w:val="24"/>
          <w:szCs w:val="24"/>
          <w:lang w:val="es-ES"/>
        </w:rPr>
        <w:t>s</w:t>
      </w:r>
      <w:r w:rsidR="00C91C9E" w:rsidRPr="00D34319">
        <w:rPr>
          <w:rFonts w:ascii="Times New Roman" w:hAnsi="Times New Roman" w:cs="Times New Roman"/>
          <w:sz w:val="24"/>
          <w:szCs w:val="24"/>
          <w:lang w:val="es-ES"/>
        </w:rPr>
        <w:t xml:space="preserve"> los crímenes de es</w:t>
      </w:r>
      <w:r w:rsidR="00B46B2B">
        <w:rPr>
          <w:rFonts w:ascii="Times New Roman" w:hAnsi="Times New Roman" w:cs="Times New Roman"/>
          <w:sz w:val="24"/>
          <w:szCs w:val="24"/>
          <w:lang w:val="es-ES"/>
        </w:rPr>
        <w:t>ta</w:t>
      </w:r>
      <w:r w:rsidR="00C91C9E" w:rsidRPr="00D34319">
        <w:rPr>
          <w:rFonts w:ascii="Times New Roman" w:hAnsi="Times New Roman" w:cs="Times New Roman"/>
          <w:sz w:val="24"/>
          <w:szCs w:val="24"/>
          <w:lang w:val="es-ES"/>
        </w:rPr>
        <w:t xml:space="preserve"> humanidad </w:t>
      </w:r>
      <w:r w:rsidR="0071534F">
        <w:rPr>
          <w:rFonts w:ascii="Times New Roman" w:hAnsi="Times New Roman" w:cs="Times New Roman"/>
          <w:sz w:val="24"/>
          <w:szCs w:val="24"/>
          <w:lang w:val="es-ES"/>
        </w:rPr>
        <w:t>realizados</w:t>
      </w:r>
      <w:r w:rsidR="00C91C9E" w:rsidRPr="00D34319">
        <w:rPr>
          <w:rFonts w:ascii="Times New Roman" w:hAnsi="Times New Roman" w:cs="Times New Roman"/>
          <w:sz w:val="24"/>
          <w:szCs w:val="24"/>
          <w:lang w:val="es-ES"/>
        </w:rPr>
        <w:t xml:space="preserve"> por </w:t>
      </w:r>
      <w:r w:rsidR="00B46B2B">
        <w:rPr>
          <w:rFonts w:ascii="Times New Roman" w:hAnsi="Times New Roman" w:cs="Times New Roman"/>
          <w:sz w:val="24"/>
          <w:szCs w:val="24"/>
          <w:lang w:val="es-ES"/>
        </w:rPr>
        <w:t>el régimen</w:t>
      </w:r>
      <w:r w:rsidR="00C91C9E" w:rsidRPr="00D34319">
        <w:rPr>
          <w:rFonts w:ascii="Times New Roman" w:hAnsi="Times New Roman" w:cs="Times New Roman"/>
          <w:sz w:val="24"/>
          <w:szCs w:val="24"/>
          <w:lang w:val="es-ES"/>
        </w:rPr>
        <w:t xml:space="preserve">. </w:t>
      </w:r>
    </w:p>
    <w:p w14:paraId="2BDA943B" w14:textId="37360113" w:rsidR="00CB5E3E" w:rsidRDefault="00B46B2B" w:rsidP="00CB5E3E">
      <w:pPr>
        <w:spacing w:after="240" w:line="360" w:lineRule="auto"/>
        <w:ind w:firstLine="851"/>
        <w:jc w:val="both"/>
        <w:rPr>
          <w:rFonts w:ascii="Times New Roman" w:hAnsi="Times New Roman" w:cs="Times New Roman"/>
          <w:sz w:val="24"/>
          <w:szCs w:val="24"/>
          <w:lang w:val="en-GB"/>
        </w:rPr>
      </w:pPr>
      <w:r>
        <w:rPr>
          <w:rFonts w:ascii="Times New Roman" w:hAnsi="Times New Roman" w:cs="Times New Roman"/>
          <w:sz w:val="24"/>
          <w:szCs w:val="24"/>
          <w:lang w:val="es-ES"/>
        </w:rPr>
        <w:t>Enríquez</w:t>
      </w:r>
      <w:r w:rsidR="00C91C9E" w:rsidRPr="00D34319">
        <w:rPr>
          <w:rFonts w:ascii="Times New Roman" w:hAnsi="Times New Roman" w:cs="Times New Roman"/>
          <w:sz w:val="24"/>
          <w:szCs w:val="24"/>
          <w:lang w:val="es-ES"/>
        </w:rPr>
        <w:t xml:space="preserve"> utiliza los espectros </w:t>
      </w:r>
      <w:r w:rsidR="00B754A0">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las manifestaciones fantasmales son siempre construcciones incrustadas dentro de contextos históricos específicos e invocadas a cuenta de propósitos políticos más o menos acotados</w:t>
      </w:r>
      <w:r w:rsidR="00B754A0">
        <w:rPr>
          <w:rFonts w:ascii="Times New Roman" w:hAnsi="Times New Roman" w:cs="Times New Roman"/>
          <w:sz w:val="24"/>
          <w:szCs w:val="24"/>
          <w:lang w:val="es-ES"/>
        </w:rPr>
        <w:t>”</w:t>
      </w:r>
      <w:r w:rsidR="00B754A0">
        <w:rPr>
          <w:rStyle w:val="Znakapoznpodarou"/>
          <w:rFonts w:ascii="Times New Roman" w:hAnsi="Times New Roman" w:cs="Times New Roman"/>
          <w:sz w:val="24"/>
          <w:szCs w:val="24"/>
          <w:lang w:val="es-ES"/>
        </w:rPr>
        <w:footnoteReference w:id="43"/>
      </w:r>
      <w:r w:rsidR="00C91C9E" w:rsidRPr="00D34319">
        <w:rPr>
          <w:rFonts w:ascii="Times New Roman" w:hAnsi="Times New Roman" w:cs="Times New Roman"/>
          <w:sz w:val="24"/>
          <w:szCs w:val="24"/>
          <w:lang w:val="es-ES"/>
        </w:rPr>
        <w:t xml:space="preserve"> y, además, como figura que v</w:t>
      </w:r>
      <w:r>
        <w:rPr>
          <w:rFonts w:ascii="Times New Roman" w:hAnsi="Times New Roman" w:cs="Times New Roman"/>
          <w:sz w:val="24"/>
          <w:szCs w:val="24"/>
          <w:lang w:val="es-ES"/>
        </w:rPr>
        <w:t>igila</w:t>
      </w:r>
      <w:r w:rsidR="00C91C9E"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e intenta</w:t>
      </w:r>
      <w:r w:rsidR="00C91C9E" w:rsidRPr="00D34319">
        <w:rPr>
          <w:rFonts w:ascii="Times New Roman" w:hAnsi="Times New Roman" w:cs="Times New Roman"/>
          <w:sz w:val="24"/>
          <w:szCs w:val="24"/>
          <w:lang w:val="es-ES"/>
        </w:rPr>
        <w:t xml:space="preserve"> censura</w:t>
      </w:r>
      <w:r w:rsidR="00200B2C">
        <w:rPr>
          <w:rFonts w:ascii="Times New Roman" w:hAnsi="Times New Roman" w:cs="Times New Roman"/>
          <w:sz w:val="24"/>
          <w:szCs w:val="24"/>
          <w:lang w:val="es-ES"/>
        </w:rPr>
        <w:t>r</w:t>
      </w:r>
      <w:r w:rsidR="00C91C9E" w:rsidRPr="00D34319">
        <w:rPr>
          <w:rFonts w:ascii="Times New Roman" w:hAnsi="Times New Roman" w:cs="Times New Roman"/>
          <w:sz w:val="24"/>
          <w:szCs w:val="24"/>
          <w:lang w:val="es-ES"/>
        </w:rPr>
        <w:t xml:space="preserve"> a </w:t>
      </w:r>
      <w:r w:rsidR="00200B2C">
        <w:rPr>
          <w:rFonts w:ascii="Times New Roman" w:hAnsi="Times New Roman" w:cs="Times New Roman"/>
          <w:sz w:val="24"/>
          <w:szCs w:val="24"/>
          <w:lang w:val="es-ES"/>
        </w:rPr>
        <w:t>todos que</w:t>
      </w:r>
      <w:r w:rsidR="00C91C9E" w:rsidRPr="00D34319">
        <w:rPr>
          <w:rFonts w:ascii="Times New Roman" w:hAnsi="Times New Roman" w:cs="Times New Roman"/>
          <w:sz w:val="24"/>
          <w:szCs w:val="24"/>
          <w:lang w:val="es-ES"/>
        </w:rPr>
        <w:t xml:space="preserve"> se atreven a dialogar con su memoria. La figura del fantasma</w:t>
      </w:r>
      <w:r>
        <w:rPr>
          <w:rFonts w:ascii="Times New Roman" w:hAnsi="Times New Roman" w:cs="Times New Roman"/>
          <w:sz w:val="24"/>
          <w:szCs w:val="24"/>
          <w:lang w:val="es-ES"/>
        </w:rPr>
        <w:t xml:space="preserve"> </w:t>
      </w:r>
      <w:r w:rsidR="007F073C">
        <w:rPr>
          <w:rFonts w:ascii="Times New Roman" w:hAnsi="Times New Roman" w:cs="Times New Roman"/>
          <w:sz w:val="24"/>
          <w:szCs w:val="24"/>
          <w:lang w:val="es-ES"/>
        </w:rPr>
        <w:t>ayuda</w:t>
      </w:r>
      <w:r w:rsidR="00C91C9E" w:rsidRPr="00D34319">
        <w:rPr>
          <w:rFonts w:ascii="Times New Roman" w:hAnsi="Times New Roman" w:cs="Times New Roman"/>
          <w:sz w:val="24"/>
          <w:szCs w:val="24"/>
          <w:lang w:val="es-ES"/>
        </w:rPr>
        <w:t xml:space="preserve"> traer a</w:t>
      </w:r>
      <w:r w:rsidR="00200B2C">
        <w:rPr>
          <w:rFonts w:ascii="Times New Roman" w:hAnsi="Times New Roman" w:cs="Times New Roman"/>
          <w:sz w:val="24"/>
          <w:szCs w:val="24"/>
          <w:lang w:val="es-ES"/>
        </w:rPr>
        <w:t xml:space="preserve"> un</w:t>
      </w:r>
      <w:r w:rsidR="00C91C9E" w:rsidRPr="00D34319">
        <w:rPr>
          <w:rFonts w:ascii="Times New Roman" w:hAnsi="Times New Roman" w:cs="Times New Roman"/>
          <w:sz w:val="24"/>
          <w:szCs w:val="24"/>
          <w:lang w:val="es-ES"/>
        </w:rPr>
        <w:t xml:space="preserve"> </w:t>
      </w:r>
      <w:r w:rsidR="007F073C">
        <w:rPr>
          <w:rFonts w:ascii="Times New Roman" w:hAnsi="Times New Roman" w:cs="Times New Roman"/>
          <w:sz w:val="24"/>
          <w:szCs w:val="24"/>
          <w:lang w:val="es-ES"/>
        </w:rPr>
        <w:t>ambiente</w:t>
      </w:r>
      <w:r w:rsidR="00C91C9E" w:rsidRPr="00D34319">
        <w:rPr>
          <w:rFonts w:ascii="Times New Roman" w:hAnsi="Times New Roman" w:cs="Times New Roman"/>
          <w:sz w:val="24"/>
          <w:szCs w:val="24"/>
          <w:lang w:val="es-ES"/>
        </w:rPr>
        <w:t xml:space="preserve"> ficcional la situación de los desaparecidos por </w:t>
      </w:r>
      <w:r w:rsidR="00200B2C">
        <w:rPr>
          <w:rFonts w:ascii="Times New Roman" w:hAnsi="Times New Roman" w:cs="Times New Roman"/>
          <w:sz w:val="24"/>
          <w:szCs w:val="24"/>
          <w:lang w:val="es-ES"/>
        </w:rPr>
        <w:t>el régimen</w:t>
      </w:r>
      <w:r w:rsidR="00C91C9E" w:rsidRPr="00D34319">
        <w:rPr>
          <w:rFonts w:ascii="Times New Roman" w:hAnsi="Times New Roman" w:cs="Times New Roman"/>
          <w:sz w:val="24"/>
          <w:szCs w:val="24"/>
          <w:lang w:val="es-ES"/>
        </w:rPr>
        <w:t xml:space="preserve">, pero desde un </w:t>
      </w:r>
      <w:r w:rsidR="007F073C">
        <w:rPr>
          <w:rFonts w:ascii="Times New Roman" w:hAnsi="Times New Roman" w:cs="Times New Roman"/>
          <w:sz w:val="24"/>
          <w:szCs w:val="24"/>
          <w:lang w:val="es-ES"/>
        </w:rPr>
        <w:t>ambiente</w:t>
      </w:r>
      <w:r w:rsidR="00C91C9E" w:rsidRPr="00D34319">
        <w:rPr>
          <w:rFonts w:ascii="Times New Roman" w:hAnsi="Times New Roman" w:cs="Times New Roman"/>
          <w:sz w:val="24"/>
          <w:szCs w:val="24"/>
          <w:lang w:val="es-ES"/>
        </w:rPr>
        <w:t xml:space="preserve"> otro, donde se </w:t>
      </w:r>
      <w:r w:rsidR="00200B2C">
        <w:rPr>
          <w:rFonts w:ascii="Times New Roman" w:hAnsi="Times New Roman" w:cs="Times New Roman"/>
          <w:sz w:val="24"/>
          <w:szCs w:val="24"/>
          <w:lang w:val="es-ES"/>
        </w:rPr>
        <w:t>desarregla</w:t>
      </w:r>
      <w:r w:rsidR="00C91C9E" w:rsidRPr="00D34319">
        <w:rPr>
          <w:rFonts w:ascii="Times New Roman" w:hAnsi="Times New Roman" w:cs="Times New Roman"/>
          <w:sz w:val="24"/>
          <w:szCs w:val="24"/>
          <w:lang w:val="es-ES"/>
        </w:rPr>
        <w:t xml:space="preserve"> la lógica de l</w:t>
      </w:r>
      <w:r w:rsidR="007F073C">
        <w:rPr>
          <w:rFonts w:ascii="Times New Roman" w:hAnsi="Times New Roman" w:cs="Times New Roman"/>
          <w:sz w:val="24"/>
          <w:szCs w:val="24"/>
          <w:lang w:val="es-ES"/>
        </w:rPr>
        <w:t>o real</w:t>
      </w:r>
      <w:r w:rsidR="00C91C9E" w:rsidRPr="00D34319">
        <w:rPr>
          <w:rFonts w:ascii="Times New Roman" w:hAnsi="Times New Roman" w:cs="Times New Roman"/>
          <w:sz w:val="24"/>
          <w:szCs w:val="24"/>
          <w:lang w:val="es-ES"/>
        </w:rPr>
        <w:t xml:space="preserve">. El fantasma, como </w:t>
      </w:r>
      <w:r>
        <w:rPr>
          <w:rFonts w:ascii="Times New Roman" w:hAnsi="Times New Roman" w:cs="Times New Roman"/>
          <w:sz w:val="24"/>
          <w:szCs w:val="24"/>
          <w:lang w:val="es-ES"/>
        </w:rPr>
        <w:t>figura</w:t>
      </w:r>
      <w:r w:rsidR="00C91C9E" w:rsidRPr="00D34319">
        <w:rPr>
          <w:rFonts w:ascii="Times New Roman" w:hAnsi="Times New Roman" w:cs="Times New Roman"/>
          <w:sz w:val="24"/>
          <w:szCs w:val="24"/>
          <w:lang w:val="es-ES"/>
        </w:rPr>
        <w:t xml:space="preserve"> in</w:t>
      </w:r>
      <w:r>
        <w:rPr>
          <w:rFonts w:ascii="Times New Roman" w:hAnsi="Times New Roman" w:cs="Times New Roman"/>
          <w:sz w:val="24"/>
          <w:szCs w:val="24"/>
          <w:lang w:val="es-ES"/>
        </w:rPr>
        <w:t>troduci</w:t>
      </w:r>
      <w:r w:rsidR="007F073C">
        <w:rPr>
          <w:rFonts w:ascii="Times New Roman" w:hAnsi="Times New Roman" w:cs="Times New Roman"/>
          <w:sz w:val="24"/>
          <w:szCs w:val="24"/>
          <w:lang w:val="es-ES"/>
        </w:rPr>
        <w:t>da</w:t>
      </w:r>
      <w:r w:rsidR="00C91C9E" w:rsidRPr="00D34319">
        <w:rPr>
          <w:rFonts w:ascii="Times New Roman" w:hAnsi="Times New Roman" w:cs="Times New Roman"/>
          <w:sz w:val="24"/>
          <w:szCs w:val="24"/>
          <w:lang w:val="es-ES"/>
        </w:rPr>
        <w:t xml:space="preserve"> en una realidad </w:t>
      </w:r>
      <w:r w:rsidR="00CB5E3E">
        <w:rPr>
          <w:rFonts w:ascii="Times New Roman" w:hAnsi="Times New Roman" w:cs="Times New Roman"/>
          <w:sz w:val="24"/>
          <w:szCs w:val="24"/>
          <w:lang w:val="es-ES"/>
        </w:rPr>
        <w:t>similar a</w:t>
      </w:r>
      <w:r w:rsidR="00C91C9E" w:rsidRPr="00D34319">
        <w:rPr>
          <w:rFonts w:ascii="Times New Roman" w:hAnsi="Times New Roman" w:cs="Times New Roman"/>
          <w:sz w:val="24"/>
          <w:szCs w:val="24"/>
          <w:lang w:val="es-ES"/>
        </w:rPr>
        <w:t xml:space="preserve"> la nuestra, pero que no pertenece a la misma, </w:t>
      </w:r>
      <w:r>
        <w:rPr>
          <w:rFonts w:ascii="Times New Roman" w:hAnsi="Times New Roman" w:cs="Times New Roman"/>
          <w:sz w:val="24"/>
          <w:szCs w:val="24"/>
          <w:lang w:val="es-ES"/>
        </w:rPr>
        <w:t>forma</w:t>
      </w:r>
      <w:r w:rsidR="00C91C9E" w:rsidRPr="00D34319">
        <w:rPr>
          <w:rFonts w:ascii="Times New Roman" w:hAnsi="Times New Roman" w:cs="Times New Roman"/>
          <w:sz w:val="24"/>
          <w:szCs w:val="24"/>
          <w:lang w:val="es-ES"/>
        </w:rPr>
        <w:t xml:space="preserve"> una</w:t>
      </w:r>
      <w:r w:rsidR="00200B2C">
        <w:rPr>
          <w:rFonts w:ascii="Times New Roman" w:hAnsi="Times New Roman" w:cs="Times New Roman"/>
          <w:sz w:val="24"/>
          <w:szCs w:val="24"/>
          <w:lang w:val="es-ES"/>
        </w:rPr>
        <w:t xml:space="preserve"> posible</w:t>
      </w:r>
      <w:r w:rsidR="00C91C9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fisura</w:t>
      </w:r>
      <w:r w:rsidR="00C91C9E" w:rsidRPr="00D34319">
        <w:rPr>
          <w:rFonts w:ascii="Times New Roman" w:hAnsi="Times New Roman" w:cs="Times New Roman"/>
          <w:sz w:val="24"/>
          <w:szCs w:val="24"/>
          <w:lang w:val="es-ES"/>
        </w:rPr>
        <w:t xml:space="preserve"> desde </w:t>
      </w:r>
      <w:r>
        <w:rPr>
          <w:rFonts w:ascii="Times New Roman" w:hAnsi="Times New Roman" w:cs="Times New Roman"/>
          <w:sz w:val="24"/>
          <w:szCs w:val="24"/>
          <w:lang w:val="es-ES"/>
        </w:rPr>
        <w:lastRenderedPageBreak/>
        <w:t>la que</w:t>
      </w:r>
      <w:r w:rsidR="00C91C9E" w:rsidRPr="00D34319">
        <w:rPr>
          <w:rFonts w:ascii="Times New Roman" w:hAnsi="Times New Roman" w:cs="Times New Roman"/>
          <w:sz w:val="24"/>
          <w:szCs w:val="24"/>
          <w:lang w:val="es-ES"/>
        </w:rPr>
        <w:t xml:space="preserve"> d</w:t>
      </w:r>
      <w:r>
        <w:rPr>
          <w:rFonts w:ascii="Times New Roman" w:hAnsi="Times New Roman" w:cs="Times New Roman"/>
          <w:sz w:val="24"/>
          <w:szCs w:val="24"/>
          <w:lang w:val="es-ES"/>
        </w:rPr>
        <w:t>esarregla</w:t>
      </w:r>
      <w:r w:rsidR="00C91C9E" w:rsidRPr="00D34319">
        <w:rPr>
          <w:rFonts w:ascii="Times New Roman" w:hAnsi="Times New Roman" w:cs="Times New Roman"/>
          <w:sz w:val="24"/>
          <w:szCs w:val="24"/>
          <w:lang w:val="es-ES"/>
        </w:rPr>
        <w:t xml:space="preserve"> el espacio</w:t>
      </w:r>
      <w:r w:rsidR="007F073C">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 xml:space="preserve">tiempo. </w:t>
      </w:r>
      <w:r w:rsidR="00C91C9E" w:rsidRPr="007F073C">
        <w:rPr>
          <w:rFonts w:ascii="Times New Roman" w:hAnsi="Times New Roman" w:cs="Times New Roman"/>
          <w:sz w:val="24"/>
          <w:szCs w:val="24"/>
          <w:lang w:val="en-GB"/>
        </w:rPr>
        <w:t>Para Carroll</w:t>
      </w:r>
      <w:r w:rsidR="002F3036">
        <w:rPr>
          <w:rFonts w:ascii="Times New Roman" w:hAnsi="Times New Roman" w:cs="Times New Roman"/>
          <w:sz w:val="24"/>
          <w:szCs w:val="24"/>
          <w:lang w:val="en-GB"/>
        </w:rPr>
        <w:t>,</w:t>
      </w:r>
      <w:r w:rsidR="00C91C9E" w:rsidRPr="007F073C">
        <w:rPr>
          <w:rFonts w:ascii="Times New Roman" w:hAnsi="Times New Roman" w:cs="Times New Roman"/>
          <w:sz w:val="24"/>
          <w:szCs w:val="24"/>
          <w:lang w:val="en-GB"/>
        </w:rPr>
        <w:t xml:space="preserve"> </w:t>
      </w:r>
      <w:r w:rsidR="007F073C" w:rsidRPr="007F073C">
        <w:rPr>
          <w:rFonts w:ascii="Times New Roman" w:hAnsi="Times New Roman" w:cs="Times New Roman"/>
          <w:sz w:val="24"/>
          <w:szCs w:val="24"/>
          <w:lang w:val="en-GB"/>
        </w:rPr>
        <w:t>“</w:t>
      </w:r>
      <w:r w:rsidR="00C91C9E" w:rsidRPr="007F073C">
        <w:rPr>
          <w:rFonts w:ascii="Times New Roman" w:hAnsi="Times New Roman" w:cs="Times New Roman"/>
          <w:sz w:val="24"/>
          <w:szCs w:val="24"/>
          <w:lang w:val="en-GB"/>
        </w:rPr>
        <w:t xml:space="preserve">many monsters of the horror genre are interstitial and/or contradictory in terms of being both living and dead: ghosts, zombies, vampires, mummies, the Frankenstein monster, </w:t>
      </w:r>
      <w:proofErr w:type="spellStart"/>
      <w:r w:rsidR="00CF727A">
        <w:rPr>
          <w:rFonts w:ascii="Times New Roman" w:hAnsi="Times New Roman" w:cs="Times New Roman"/>
          <w:sz w:val="24"/>
          <w:szCs w:val="24"/>
          <w:lang w:val="en-GB"/>
        </w:rPr>
        <w:t>Mel</w:t>
      </w:r>
      <w:r w:rsidR="00C27CBD">
        <w:rPr>
          <w:rFonts w:ascii="Times New Roman" w:hAnsi="Times New Roman" w:cs="Times New Roman"/>
          <w:sz w:val="24"/>
          <w:szCs w:val="24"/>
          <w:lang w:val="en-GB"/>
        </w:rPr>
        <w:t>moth</w:t>
      </w:r>
      <w:proofErr w:type="spellEnd"/>
      <w:r w:rsidR="00C91C9E" w:rsidRPr="007F073C">
        <w:rPr>
          <w:rFonts w:ascii="Times New Roman" w:hAnsi="Times New Roman" w:cs="Times New Roman"/>
          <w:sz w:val="24"/>
          <w:szCs w:val="24"/>
          <w:lang w:val="en-GB"/>
        </w:rPr>
        <w:t xml:space="preserve"> the Wanderer, and so on</w:t>
      </w:r>
      <w:r w:rsidR="007F073C">
        <w:rPr>
          <w:rFonts w:ascii="Times New Roman" w:hAnsi="Times New Roman" w:cs="Times New Roman"/>
          <w:sz w:val="24"/>
          <w:szCs w:val="24"/>
          <w:lang w:val="en-GB"/>
        </w:rPr>
        <w:t>”</w:t>
      </w:r>
      <w:r w:rsidR="00C91C9E" w:rsidRPr="007F073C">
        <w:rPr>
          <w:rFonts w:ascii="Times New Roman" w:hAnsi="Times New Roman" w:cs="Times New Roman"/>
          <w:sz w:val="24"/>
          <w:szCs w:val="24"/>
          <w:lang w:val="en-GB"/>
        </w:rPr>
        <w:t>.</w:t>
      </w:r>
      <w:r w:rsidR="007F073C">
        <w:rPr>
          <w:rStyle w:val="Znakapoznpodarou"/>
          <w:rFonts w:ascii="Times New Roman" w:hAnsi="Times New Roman" w:cs="Times New Roman"/>
          <w:sz w:val="24"/>
          <w:szCs w:val="24"/>
          <w:lang w:val="en-GB"/>
        </w:rPr>
        <w:footnoteReference w:id="44"/>
      </w:r>
      <w:r w:rsidR="00C91C9E" w:rsidRPr="007F073C">
        <w:rPr>
          <w:rFonts w:ascii="Times New Roman" w:hAnsi="Times New Roman" w:cs="Times New Roman"/>
          <w:sz w:val="24"/>
          <w:szCs w:val="24"/>
          <w:lang w:val="en-GB"/>
        </w:rPr>
        <w:t xml:space="preserve"> </w:t>
      </w:r>
    </w:p>
    <w:p w14:paraId="1DA1E0CA" w14:textId="1E48A2CD" w:rsidR="006145CB" w:rsidRDefault="00C91C9E" w:rsidP="00CB5E3E">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Al</w:t>
      </w:r>
      <w:r w:rsidR="00B46B2B">
        <w:rPr>
          <w:rFonts w:ascii="Times New Roman" w:hAnsi="Times New Roman" w:cs="Times New Roman"/>
          <w:sz w:val="24"/>
          <w:szCs w:val="24"/>
          <w:lang w:val="es-ES"/>
        </w:rPr>
        <w:t xml:space="preserve"> hablar sobre</w:t>
      </w:r>
      <w:r w:rsidRPr="00D34319">
        <w:rPr>
          <w:rFonts w:ascii="Times New Roman" w:hAnsi="Times New Roman" w:cs="Times New Roman"/>
          <w:sz w:val="24"/>
          <w:szCs w:val="24"/>
          <w:lang w:val="es-ES"/>
        </w:rPr>
        <w:t xml:space="preserve"> el fantasma, </w:t>
      </w:r>
      <w:r w:rsidR="007F073C">
        <w:rPr>
          <w:rFonts w:ascii="Times New Roman" w:hAnsi="Times New Roman" w:cs="Times New Roman"/>
          <w:sz w:val="24"/>
          <w:szCs w:val="24"/>
          <w:lang w:val="es-ES"/>
        </w:rPr>
        <w:t>aparece</w:t>
      </w:r>
      <w:r w:rsidRPr="00D34319">
        <w:rPr>
          <w:rFonts w:ascii="Times New Roman" w:hAnsi="Times New Roman" w:cs="Times New Roman"/>
          <w:sz w:val="24"/>
          <w:szCs w:val="24"/>
          <w:lang w:val="es-ES"/>
        </w:rPr>
        <w:t xml:space="preserve"> un </w:t>
      </w:r>
      <w:r w:rsidR="007F073C">
        <w:rPr>
          <w:rFonts w:ascii="Times New Roman" w:hAnsi="Times New Roman" w:cs="Times New Roman"/>
          <w:sz w:val="24"/>
          <w:szCs w:val="24"/>
          <w:lang w:val="es-ES"/>
        </w:rPr>
        <w:t>término</w:t>
      </w:r>
      <w:r w:rsidRPr="00D34319">
        <w:rPr>
          <w:rFonts w:ascii="Times New Roman" w:hAnsi="Times New Roman" w:cs="Times New Roman"/>
          <w:sz w:val="24"/>
          <w:szCs w:val="24"/>
          <w:lang w:val="es-ES"/>
        </w:rPr>
        <w:t xml:space="preserve"> importante </w:t>
      </w:r>
      <w:r w:rsidR="007F073C">
        <w:rPr>
          <w:rFonts w:ascii="Times New Roman" w:hAnsi="Times New Roman" w:cs="Times New Roman"/>
          <w:sz w:val="24"/>
          <w:szCs w:val="24"/>
          <w:lang w:val="es-ES"/>
        </w:rPr>
        <w:t>estudiado</w:t>
      </w:r>
      <w:r w:rsidRPr="00D34319">
        <w:rPr>
          <w:rFonts w:ascii="Times New Roman" w:hAnsi="Times New Roman" w:cs="Times New Roman"/>
          <w:sz w:val="24"/>
          <w:szCs w:val="24"/>
          <w:lang w:val="es-ES"/>
        </w:rPr>
        <w:t xml:space="preserve"> por Freud</w:t>
      </w:r>
      <w:r w:rsidR="007F073C">
        <w:rPr>
          <w:rFonts w:ascii="Times New Roman" w:hAnsi="Times New Roman" w:cs="Times New Roman"/>
          <w:sz w:val="24"/>
          <w:szCs w:val="24"/>
          <w:lang w:val="es-ES"/>
        </w:rPr>
        <w:t xml:space="preserve"> que se</w:t>
      </w:r>
      <w:r w:rsidRPr="00D34319">
        <w:rPr>
          <w:rFonts w:ascii="Times New Roman" w:hAnsi="Times New Roman" w:cs="Times New Roman"/>
          <w:sz w:val="24"/>
          <w:szCs w:val="24"/>
          <w:lang w:val="es-ES"/>
        </w:rPr>
        <w:t xml:space="preserve"> denomina </w:t>
      </w:r>
      <w:r w:rsidR="007F073C">
        <w:rPr>
          <w:rFonts w:ascii="Times New Roman" w:hAnsi="Times New Roman" w:cs="Times New Roman"/>
          <w:sz w:val="24"/>
          <w:szCs w:val="24"/>
          <w:lang w:val="es-ES"/>
        </w:rPr>
        <w:t>“</w:t>
      </w:r>
      <w:r w:rsidRPr="00D34319">
        <w:rPr>
          <w:rFonts w:ascii="Times New Roman" w:hAnsi="Times New Roman" w:cs="Times New Roman"/>
          <w:sz w:val="24"/>
          <w:szCs w:val="24"/>
          <w:lang w:val="es-ES"/>
        </w:rPr>
        <w:t>lo ominoso</w:t>
      </w:r>
      <w:r w:rsidR="007F073C">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que </w:t>
      </w:r>
      <w:r w:rsidR="007F073C">
        <w:rPr>
          <w:rFonts w:ascii="Times New Roman" w:hAnsi="Times New Roman" w:cs="Times New Roman"/>
          <w:sz w:val="24"/>
          <w:szCs w:val="24"/>
          <w:lang w:val="es-ES"/>
        </w:rPr>
        <w:t>puede</w:t>
      </w:r>
      <w:r w:rsidRPr="00D34319">
        <w:rPr>
          <w:rFonts w:ascii="Times New Roman" w:hAnsi="Times New Roman" w:cs="Times New Roman"/>
          <w:sz w:val="24"/>
          <w:szCs w:val="24"/>
          <w:lang w:val="es-ES"/>
        </w:rPr>
        <w:t xml:space="preserve"> opo</w:t>
      </w:r>
      <w:r w:rsidR="0028021F">
        <w:rPr>
          <w:rFonts w:ascii="Times New Roman" w:hAnsi="Times New Roman" w:cs="Times New Roman"/>
          <w:sz w:val="24"/>
          <w:szCs w:val="24"/>
          <w:lang w:val="es-ES"/>
        </w:rPr>
        <w:t>ner</w:t>
      </w:r>
      <w:r w:rsidRPr="00D34319">
        <w:rPr>
          <w:rFonts w:ascii="Times New Roman" w:hAnsi="Times New Roman" w:cs="Times New Roman"/>
          <w:sz w:val="24"/>
          <w:szCs w:val="24"/>
          <w:lang w:val="es-ES"/>
        </w:rPr>
        <w:t xml:space="preserve"> a lo no familiar y que tiene la capacidad de ser terrorífico. Para Freud, </w:t>
      </w:r>
      <w:r w:rsidR="007F073C">
        <w:rPr>
          <w:rFonts w:ascii="Times New Roman" w:hAnsi="Times New Roman" w:cs="Times New Roman"/>
          <w:sz w:val="24"/>
          <w:szCs w:val="24"/>
          <w:lang w:val="es-ES"/>
        </w:rPr>
        <w:t>“</w:t>
      </w:r>
      <w:r w:rsidRPr="00D34319">
        <w:rPr>
          <w:rFonts w:ascii="Times New Roman" w:hAnsi="Times New Roman" w:cs="Times New Roman"/>
          <w:sz w:val="24"/>
          <w:szCs w:val="24"/>
          <w:lang w:val="es-ES"/>
        </w:rPr>
        <w:t>a muchos seres humanos les parece ominoso en grado supremo lo que se relaciona de manera íntima con la muerte, con cadáveres y con el retorno de los muertos, con espíritus y aparecidos</w:t>
      </w:r>
      <w:r w:rsidR="007F073C">
        <w:rPr>
          <w:rFonts w:ascii="Times New Roman" w:hAnsi="Times New Roman" w:cs="Times New Roman"/>
          <w:sz w:val="24"/>
          <w:szCs w:val="24"/>
          <w:lang w:val="es-ES"/>
        </w:rPr>
        <w:t>”</w:t>
      </w:r>
      <w:r w:rsidRPr="00D34319">
        <w:rPr>
          <w:rFonts w:ascii="Times New Roman" w:hAnsi="Times New Roman" w:cs="Times New Roman"/>
          <w:sz w:val="24"/>
          <w:szCs w:val="24"/>
          <w:lang w:val="es-ES"/>
        </w:rPr>
        <w:t>.</w:t>
      </w:r>
      <w:r w:rsidR="007F073C">
        <w:rPr>
          <w:rStyle w:val="Znakapoznpodarou"/>
          <w:rFonts w:ascii="Times New Roman" w:hAnsi="Times New Roman" w:cs="Times New Roman"/>
          <w:sz w:val="24"/>
          <w:szCs w:val="24"/>
          <w:lang w:val="es-ES"/>
        </w:rPr>
        <w:footnoteReference w:id="45"/>
      </w:r>
      <w:r w:rsidRPr="00D34319">
        <w:rPr>
          <w:rFonts w:ascii="Times New Roman" w:hAnsi="Times New Roman" w:cs="Times New Roman"/>
          <w:sz w:val="24"/>
          <w:szCs w:val="24"/>
          <w:lang w:val="es-ES"/>
        </w:rPr>
        <w:t xml:space="preserve"> Según el </w:t>
      </w:r>
      <w:r w:rsidR="007F073C">
        <w:rPr>
          <w:rFonts w:ascii="Times New Roman" w:hAnsi="Times New Roman" w:cs="Times New Roman"/>
          <w:sz w:val="24"/>
          <w:szCs w:val="24"/>
          <w:lang w:val="es-ES"/>
        </w:rPr>
        <w:t>autor</w:t>
      </w:r>
      <w:r w:rsidRPr="00D34319">
        <w:rPr>
          <w:rFonts w:ascii="Times New Roman" w:hAnsi="Times New Roman" w:cs="Times New Roman"/>
          <w:sz w:val="24"/>
          <w:szCs w:val="24"/>
          <w:lang w:val="es-ES"/>
        </w:rPr>
        <w:t>, este temor ante el aparecido</w:t>
      </w:r>
      <w:r w:rsidR="007F073C">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muerto</w:t>
      </w:r>
      <w:r w:rsidR="0028021F">
        <w:rPr>
          <w:rFonts w:ascii="Times New Roman" w:hAnsi="Times New Roman" w:cs="Times New Roman"/>
          <w:sz w:val="24"/>
          <w:szCs w:val="24"/>
          <w:lang w:val="es-ES"/>
        </w:rPr>
        <w:t xml:space="preserve"> recuperado</w:t>
      </w:r>
      <w:r w:rsidRPr="00D34319">
        <w:rPr>
          <w:rFonts w:ascii="Times New Roman" w:hAnsi="Times New Roman" w:cs="Times New Roman"/>
          <w:sz w:val="24"/>
          <w:szCs w:val="24"/>
          <w:lang w:val="es-ES"/>
        </w:rPr>
        <w:t xml:space="preserve"> </w:t>
      </w:r>
      <w:r w:rsidR="0028021F">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relaciona</w:t>
      </w:r>
      <w:r w:rsidRPr="00D34319">
        <w:rPr>
          <w:rFonts w:ascii="Times New Roman" w:hAnsi="Times New Roman" w:cs="Times New Roman"/>
          <w:sz w:val="24"/>
          <w:szCs w:val="24"/>
          <w:lang w:val="es-ES"/>
        </w:rPr>
        <w:t xml:space="preserve"> con las ideas de</w:t>
      </w:r>
      <w:r w:rsidR="00822C8E">
        <w:rPr>
          <w:rFonts w:ascii="Times New Roman" w:hAnsi="Times New Roman" w:cs="Times New Roman"/>
          <w:sz w:val="24"/>
          <w:szCs w:val="24"/>
          <w:lang w:val="es-ES"/>
        </w:rPr>
        <w:t>l fin</w:t>
      </w:r>
      <w:r w:rsidRPr="00D34319">
        <w:rPr>
          <w:rFonts w:ascii="Times New Roman" w:hAnsi="Times New Roman" w:cs="Times New Roman"/>
          <w:sz w:val="24"/>
          <w:szCs w:val="24"/>
          <w:lang w:val="es-ES"/>
        </w:rPr>
        <w:t xml:space="preserve"> de la vida y con la</w:t>
      </w:r>
      <w:r w:rsidR="0028021F">
        <w:rPr>
          <w:rFonts w:ascii="Times New Roman" w:hAnsi="Times New Roman" w:cs="Times New Roman"/>
          <w:sz w:val="24"/>
          <w:szCs w:val="24"/>
          <w:lang w:val="es-ES"/>
        </w:rPr>
        <w:t xml:space="preserve"> reflexión</w:t>
      </w:r>
      <w:r w:rsidRPr="00D34319">
        <w:rPr>
          <w:rFonts w:ascii="Times New Roman" w:hAnsi="Times New Roman" w:cs="Times New Roman"/>
          <w:sz w:val="24"/>
          <w:szCs w:val="24"/>
          <w:lang w:val="es-ES"/>
        </w:rPr>
        <w:t xml:space="preserve"> qué hay después de la muerte</w:t>
      </w:r>
      <w:r w:rsidR="0028021F">
        <w:rPr>
          <w:rFonts w:ascii="Times New Roman" w:hAnsi="Times New Roman" w:cs="Times New Roman"/>
          <w:sz w:val="24"/>
          <w:szCs w:val="24"/>
          <w:lang w:val="es-ES"/>
        </w:rPr>
        <w:t>. E</w:t>
      </w:r>
      <w:r w:rsidRPr="00D34319">
        <w:rPr>
          <w:rFonts w:ascii="Times New Roman" w:hAnsi="Times New Roman" w:cs="Times New Roman"/>
          <w:sz w:val="24"/>
          <w:szCs w:val="24"/>
          <w:lang w:val="es-ES"/>
        </w:rPr>
        <w:t xml:space="preserve">stas </w:t>
      </w:r>
      <w:r w:rsidR="0028021F">
        <w:rPr>
          <w:rFonts w:ascii="Times New Roman" w:hAnsi="Times New Roman" w:cs="Times New Roman"/>
          <w:sz w:val="24"/>
          <w:szCs w:val="24"/>
          <w:lang w:val="es-ES"/>
        </w:rPr>
        <w:t>preguntas se convierten en</w:t>
      </w:r>
      <w:r w:rsidRPr="00D34319">
        <w:rPr>
          <w:rFonts w:ascii="Times New Roman" w:hAnsi="Times New Roman" w:cs="Times New Roman"/>
          <w:sz w:val="24"/>
          <w:szCs w:val="24"/>
          <w:lang w:val="es-ES"/>
        </w:rPr>
        <w:t xml:space="preserve"> una constante</w:t>
      </w:r>
      <w:r w:rsidR="00200B2C">
        <w:rPr>
          <w:rFonts w:ascii="Times New Roman" w:hAnsi="Times New Roman" w:cs="Times New Roman"/>
          <w:sz w:val="24"/>
          <w:szCs w:val="24"/>
          <w:lang w:val="es-ES"/>
        </w:rPr>
        <w:t xml:space="preserve"> pregunta</w:t>
      </w:r>
      <w:r w:rsidRPr="00D34319">
        <w:rPr>
          <w:rFonts w:ascii="Times New Roman" w:hAnsi="Times New Roman" w:cs="Times New Roman"/>
          <w:sz w:val="24"/>
          <w:szCs w:val="24"/>
          <w:lang w:val="es-ES"/>
        </w:rPr>
        <w:t xml:space="preserve"> desde</w:t>
      </w:r>
      <w:r w:rsidR="0028021F">
        <w:rPr>
          <w:rFonts w:ascii="Times New Roman" w:hAnsi="Times New Roman" w:cs="Times New Roman"/>
          <w:sz w:val="24"/>
          <w:szCs w:val="24"/>
          <w:lang w:val="es-ES"/>
        </w:rPr>
        <w:t xml:space="preserve"> los inicios</w:t>
      </w:r>
      <w:r w:rsidRPr="00D34319">
        <w:rPr>
          <w:rFonts w:ascii="Times New Roman" w:hAnsi="Times New Roman" w:cs="Times New Roman"/>
          <w:sz w:val="24"/>
          <w:szCs w:val="24"/>
          <w:lang w:val="es-ES"/>
        </w:rPr>
        <w:t xml:space="preserve"> </w:t>
      </w:r>
      <w:r w:rsidR="0028021F">
        <w:rPr>
          <w:rFonts w:ascii="Times New Roman" w:hAnsi="Times New Roman" w:cs="Times New Roman"/>
          <w:sz w:val="24"/>
          <w:szCs w:val="24"/>
          <w:lang w:val="es-ES"/>
        </w:rPr>
        <w:t>d</w:t>
      </w:r>
      <w:r w:rsidRPr="00D34319">
        <w:rPr>
          <w:rFonts w:ascii="Times New Roman" w:hAnsi="Times New Roman" w:cs="Times New Roman"/>
          <w:sz w:val="24"/>
          <w:szCs w:val="24"/>
          <w:lang w:val="es-ES"/>
        </w:rPr>
        <w:t>el ser humano</w:t>
      </w:r>
      <w:r w:rsidR="0028021F">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hasta el moderno,</w:t>
      </w:r>
      <w:r w:rsidR="00BA24E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es decir</w:t>
      </w:r>
      <w:r w:rsidR="00BA24E8">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nunca se ha </w:t>
      </w:r>
      <w:r w:rsidR="0028021F">
        <w:rPr>
          <w:rFonts w:ascii="Times New Roman" w:hAnsi="Times New Roman" w:cs="Times New Roman"/>
          <w:sz w:val="24"/>
          <w:szCs w:val="24"/>
          <w:lang w:val="es-ES"/>
        </w:rPr>
        <w:t xml:space="preserve">conseguido </w:t>
      </w:r>
      <w:r w:rsidRPr="00D34319">
        <w:rPr>
          <w:rFonts w:ascii="Times New Roman" w:hAnsi="Times New Roman" w:cs="Times New Roman"/>
          <w:sz w:val="24"/>
          <w:szCs w:val="24"/>
          <w:lang w:val="es-ES"/>
        </w:rPr>
        <w:t>sacar completamente de</w:t>
      </w:r>
      <w:r w:rsidR="0028021F">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una</w:t>
      </w:r>
      <w:r w:rsidRPr="00D34319">
        <w:rPr>
          <w:rFonts w:ascii="Times New Roman" w:hAnsi="Times New Roman" w:cs="Times New Roman"/>
          <w:sz w:val="24"/>
          <w:szCs w:val="24"/>
          <w:lang w:val="es-ES"/>
        </w:rPr>
        <w:t xml:space="preserve"> imagin</w:t>
      </w:r>
      <w:r w:rsidR="0028021F">
        <w:rPr>
          <w:rFonts w:ascii="Times New Roman" w:hAnsi="Times New Roman" w:cs="Times New Roman"/>
          <w:sz w:val="24"/>
          <w:szCs w:val="24"/>
          <w:lang w:val="es-ES"/>
        </w:rPr>
        <w:t>ación</w:t>
      </w:r>
      <w:r w:rsidRPr="00D34319">
        <w:rPr>
          <w:rFonts w:ascii="Times New Roman" w:hAnsi="Times New Roman" w:cs="Times New Roman"/>
          <w:sz w:val="24"/>
          <w:szCs w:val="24"/>
          <w:lang w:val="es-ES"/>
        </w:rPr>
        <w:t xml:space="preserve"> colectiv</w:t>
      </w:r>
      <w:r w:rsidR="0028021F">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28021F">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28021F">
        <w:rPr>
          <w:rFonts w:ascii="Times New Roman" w:hAnsi="Times New Roman" w:cs="Times New Roman"/>
          <w:sz w:val="24"/>
          <w:szCs w:val="24"/>
          <w:lang w:val="es-ES"/>
        </w:rPr>
        <w:t>pensamiento sobre</w:t>
      </w:r>
      <w:r w:rsidRPr="00D34319">
        <w:rPr>
          <w:rFonts w:ascii="Times New Roman" w:hAnsi="Times New Roman" w:cs="Times New Roman"/>
          <w:sz w:val="24"/>
          <w:szCs w:val="24"/>
          <w:lang w:val="es-ES"/>
        </w:rPr>
        <w:t xml:space="preserve"> el</w:t>
      </w:r>
      <w:r w:rsidR="00200B2C">
        <w:rPr>
          <w:rFonts w:ascii="Times New Roman" w:hAnsi="Times New Roman" w:cs="Times New Roman"/>
          <w:sz w:val="24"/>
          <w:szCs w:val="24"/>
          <w:lang w:val="es-ES"/>
        </w:rPr>
        <w:t xml:space="preserve"> regreso</w:t>
      </w:r>
      <w:r w:rsidRPr="00D34319">
        <w:rPr>
          <w:rFonts w:ascii="Times New Roman" w:hAnsi="Times New Roman" w:cs="Times New Roman"/>
          <w:sz w:val="24"/>
          <w:szCs w:val="24"/>
          <w:lang w:val="es-ES"/>
        </w:rPr>
        <w:t xml:space="preserve"> de los muertos al mundo de los vivos</w:t>
      </w:r>
      <w:r w:rsidR="0028021F">
        <w:rPr>
          <w:rFonts w:ascii="Times New Roman" w:hAnsi="Times New Roman" w:cs="Times New Roman"/>
          <w:sz w:val="24"/>
          <w:szCs w:val="24"/>
          <w:lang w:val="es-ES"/>
        </w:rPr>
        <w:t>.</w:t>
      </w:r>
    </w:p>
    <w:p w14:paraId="584AFDD2" w14:textId="13D95CDC" w:rsidR="00C91C9E" w:rsidRPr="00DA3006" w:rsidRDefault="006145CB" w:rsidP="00F45AD2">
      <w:pPr>
        <w:pStyle w:val="Nadpis3"/>
        <w:spacing w:before="0" w:after="240" w:line="360" w:lineRule="auto"/>
        <w:jc w:val="both"/>
        <w:rPr>
          <w:rFonts w:ascii="Times New Roman" w:hAnsi="Times New Roman" w:cs="Times New Roman"/>
          <w:b/>
          <w:bCs/>
          <w:color w:val="auto"/>
          <w:lang w:val="es-ES"/>
        </w:rPr>
      </w:pPr>
      <w:bookmarkStart w:id="16" w:name="_Toc165974488"/>
      <w:r w:rsidRPr="00DA3006">
        <w:rPr>
          <w:rFonts w:ascii="Times New Roman" w:hAnsi="Times New Roman" w:cs="Times New Roman"/>
          <w:b/>
          <w:bCs/>
          <w:color w:val="auto"/>
          <w:lang w:val="es-ES"/>
        </w:rPr>
        <w:t xml:space="preserve">4.1.1 </w:t>
      </w:r>
      <w:r w:rsidR="00B42CC3">
        <w:rPr>
          <w:rFonts w:ascii="Times New Roman" w:hAnsi="Times New Roman" w:cs="Times New Roman"/>
          <w:b/>
          <w:bCs/>
          <w:color w:val="auto"/>
          <w:lang w:val="es-ES"/>
        </w:rPr>
        <w:t>El origen de lo</w:t>
      </w:r>
      <w:r w:rsidR="00C91C9E" w:rsidRPr="00DA3006">
        <w:rPr>
          <w:rFonts w:ascii="Times New Roman" w:hAnsi="Times New Roman" w:cs="Times New Roman"/>
          <w:b/>
          <w:bCs/>
          <w:color w:val="auto"/>
          <w:lang w:val="es-ES"/>
        </w:rPr>
        <w:t xml:space="preserve"> sobrenatural</w:t>
      </w:r>
      <w:bookmarkEnd w:id="16"/>
      <w:r w:rsidR="00C91C9E" w:rsidRPr="00DA3006">
        <w:rPr>
          <w:rFonts w:ascii="Times New Roman" w:hAnsi="Times New Roman" w:cs="Times New Roman"/>
          <w:b/>
          <w:bCs/>
          <w:color w:val="auto"/>
          <w:lang w:val="es-ES"/>
        </w:rPr>
        <w:t xml:space="preserve"> </w:t>
      </w:r>
    </w:p>
    <w:p w14:paraId="4209C564" w14:textId="77777777" w:rsidR="00200B2C"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L</w:t>
      </w:r>
      <w:r w:rsidR="0028021F">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primer</w:t>
      </w:r>
      <w:r w:rsidR="0028021F">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que </w:t>
      </w:r>
      <w:r w:rsidR="00822C8E">
        <w:rPr>
          <w:rFonts w:ascii="Times New Roman" w:hAnsi="Times New Roman" w:cs="Times New Roman"/>
          <w:sz w:val="24"/>
          <w:szCs w:val="24"/>
          <w:lang w:val="es-ES"/>
        </w:rPr>
        <w:t>dirige</w:t>
      </w:r>
      <w:r w:rsidRPr="00D34319">
        <w:rPr>
          <w:rFonts w:ascii="Times New Roman" w:hAnsi="Times New Roman" w:cs="Times New Roman"/>
          <w:sz w:val="24"/>
          <w:szCs w:val="24"/>
          <w:lang w:val="es-ES"/>
        </w:rPr>
        <w:t xml:space="preserve"> a pensar en que </w:t>
      </w:r>
      <w:r w:rsidR="00200B2C">
        <w:rPr>
          <w:rFonts w:ascii="Times New Roman" w:hAnsi="Times New Roman" w:cs="Times New Roman"/>
          <w:sz w:val="24"/>
          <w:szCs w:val="24"/>
          <w:lang w:val="es-ES"/>
        </w:rPr>
        <w:t>podemos estar</w:t>
      </w:r>
      <w:r w:rsidRPr="00D34319">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ante</w:t>
      </w:r>
      <w:r w:rsidRPr="00D34319">
        <w:rPr>
          <w:rFonts w:ascii="Times New Roman" w:hAnsi="Times New Roman" w:cs="Times New Roman"/>
          <w:sz w:val="24"/>
          <w:szCs w:val="24"/>
          <w:lang w:val="es-ES"/>
        </w:rPr>
        <w:t xml:space="preserve"> un </w:t>
      </w:r>
      <w:r w:rsidR="0028021F">
        <w:rPr>
          <w:rFonts w:ascii="Times New Roman" w:hAnsi="Times New Roman" w:cs="Times New Roman"/>
          <w:sz w:val="24"/>
          <w:szCs w:val="24"/>
          <w:lang w:val="es-ES"/>
        </w:rPr>
        <w:t>hecho</w:t>
      </w:r>
      <w:r w:rsidR="00200B2C">
        <w:rPr>
          <w:rFonts w:ascii="Times New Roman" w:hAnsi="Times New Roman" w:cs="Times New Roman"/>
          <w:sz w:val="24"/>
          <w:szCs w:val="24"/>
          <w:lang w:val="es-ES"/>
        </w:rPr>
        <w:t xml:space="preserve"> que está</w:t>
      </w:r>
      <w:r w:rsidRPr="00D34319">
        <w:rPr>
          <w:rFonts w:ascii="Times New Roman" w:hAnsi="Times New Roman" w:cs="Times New Roman"/>
          <w:sz w:val="24"/>
          <w:szCs w:val="24"/>
          <w:lang w:val="es-ES"/>
        </w:rPr>
        <w:t xml:space="preserve"> más allá de la realidad </w:t>
      </w:r>
      <w:r w:rsidR="00200B2C">
        <w:rPr>
          <w:rFonts w:ascii="Times New Roman" w:hAnsi="Times New Roman" w:cs="Times New Roman"/>
          <w:sz w:val="24"/>
          <w:szCs w:val="24"/>
          <w:lang w:val="es-ES"/>
        </w:rPr>
        <w:t>puede ser</w:t>
      </w:r>
      <w:r w:rsidRPr="00D34319">
        <w:rPr>
          <w:rFonts w:ascii="Times New Roman" w:hAnsi="Times New Roman" w:cs="Times New Roman"/>
          <w:sz w:val="24"/>
          <w:szCs w:val="24"/>
          <w:lang w:val="es-ES"/>
        </w:rPr>
        <w:t xml:space="preserve"> el título del cuento, </w:t>
      </w:r>
      <w:r w:rsidR="00200B2C">
        <w:rPr>
          <w:rFonts w:ascii="Times New Roman" w:hAnsi="Times New Roman" w:cs="Times New Roman"/>
          <w:sz w:val="24"/>
          <w:szCs w:val="24"/>
          <w:lang w:val="es-ES"/>
        </w:rPr>
        <w:t>que puede</w:t>
      </w:r>
      <w:r w:rsidR="00BA24E8">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prepara</w:t>
      </w:r>
      <w:r w:rsidR="00200B2C">
        <w:rPr>
          <w:rFonts w:ascii="Times New Roman" w:hAnsi="Times New Roman" w:cs="Times New Roman"/>
          <w:sz w:val="24"/>
          <w:szCs w:val="24"/>
          <w:lang w:val="es-ES"/>
        </w:rPr>
        <w:t>r a los lectores</w:t>
      </w:r>
      <w:r w:rsidRPr="00D34319">
        <w:rPr>
          <w:rFonts w:ascii="Times New Roman" w:hAnsi="Times New Roman" w:cs="Times New Roman"/>
          <w:sz w:val="24"/>
          <w:szCs w:val="24"/>
          <w:lang w:val="es-ES"/>
        </w:rPr>
        <w:t xml:space="preserve"> que entra</w:t>
      </w:r>
      <w:r w:rsidR="00200B2C">
        <w:rPr>
          <w:rFonts w:ascii="Times New Roman" w:hAnsi="Times New Roman" w:cs="Times New Roman"/>
          <w:sz w:val="24"/>
          <w:szCs w:val="24"/>
          <w:lang w:val="es-ES"/>
        </w:rPr>
        <w:t>n</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en</w:t>
      </w:r>
      <w:r w:rsidRPr="00D34319">
        <w:rPr>
          <w:rFonts w:ascii="Times New Roman" w:hAnsi="Times New Roman" w:cs="Times New Roman"/>
          <w:sz w:val="24"/>
          <w:szCs w:val="24"/>
          <w:lang w:val="es-ES"/>
        </w:rPr>
        <w:t xml:space="preserve"> un </w:t>
      </w:r>
      <w:r w:rsidR="0028021F">
        <w:rPr>
          <w:rFonts w:ascii="Times New Roman" w:hAnsi="Times New Roman" w:cs="Times New Roman"/>
          <w:sz w:val="24"/>
          <w:szCs w:val="24"/>
          <w:lang w:val="es-ES"/>
        </w:rPr>
        <w:t>texto</w:t>
      </w:r>
      <w:r w:rsidRPr="00D34319">
        <w:rPr>
          <w:rFonts w:ascii="Times New Roman" w:hAnsi="Times New Roman" w:cs="Times New Roman"/>
          <w:sz w:val="24"/>
          <w:szCs w:val="24"/>
          <w:lang w:val="es-ES"/>
        </w:rPr>
        <w:t xml:space="preserve"> en </w:t>
      </w:r>
      <w:r w:rsidR="0028021F">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que se dialoga con </w:t>
      </w:r>
      <w:r w:rsidR="0028021F">
        <w:rPr>
          <w:rFonts w:ascii="Times New Roman" w:hAnsi="Times New Roman" w:cs="Times New Roman"/>
          <w:sz w:val="24"/>
          <w:szCs w:val="24"/>
          <w:lang w:val="es-ES"/>
        </w:rPr>
        <w:t>hechos</w:t>
      </w:r>
      <w:r w:rsidRPr="00D34319">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que está</w:t>
      </w:r>
      <w:r w:rsidR="0028021F">
        <w:rPr>
          <w:rFonts w:ascii="Times New Roman" w:hAnsi="Times New Roman" w:cs="Times New Roman"/>
          <w:sz w:val="24"/>
          <w:szCs w:val="24"/>
          <w:lang w:val="es-ES"/>
        </w:rPr>
        <w:t>n</w:t>
      </w:r>
      <w:r w:rsidR="00822C8E">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más allá. </w:t>
      </w:r>
      <w:r w:rsidR="0028021F">
        <w:rPr>
          <w:rFonts w:ascii="Times New Roman" w:hAnsi="Times New Roman" w:cs="Times New Roman"/>
          <w:sz w:val="24"/>
          <w:szCs w:val="24"/>
          <w:lang w:val="es-ES"/>
        </w:rPr>
        <w:t xml:space="preserve">Luego, </w:t>
      </w:r>
      <w:r w:rsidR="00822C8E">
        <w:rPr>
          <w:rFonts w:ascii="Times New Roman" w:hAnsi="Times New Roman" w:cs="Times New Roman"/>
          <w:sz w:val="24"/>
          <w:szCs w:val="24"/>
          <w:lang w:val="es-ES"/>
        </w:rPr>
        <w:t>in</w:t>
      </w:r>
      <w:r w:rsidR="0028021F">
        <w:rPr>
          <w:rFonts w:ascii="Times New Roman" w:hAnsi="Times New Roman" w:cs="Times New Roman"/>
          <w:sz w:val="24"/>
          <w:szCs w:val="24"/>
          <w:lang w:val="es-ES"/>
        </w:rPr>
        <w:t>dica</w:t>
      </w:r>
      <w:r w:rsidRPr="00D34319">
        <w:rPr>
          <w:rFonts w:ascii="Times New Roman" w:hAnsi="Times New Roman" w:cs="Times New Roman"/>
          <w:sz w:val="24"/>
          <w:szCs w:val="24"/>
          <w:lang w:val="es-ES"/>
        </w:rPr>
        <w:t xml:space="preserve"> que las chicas u</w:t>
      </w:r>
      <w:r w:rsidR="0028021F">
        <w:rPr>
          <w:rFonts w:ascii="Times New Roman" w:hAnsi="Times New Roman" w:cs="Times New Roman"/>
          <w:sz w:val="24"/>
          <w:szCs w:val="24"/>
          <w:lang w:val="es-ES"/>
        </w:rPr>
        <w:t>san</w:t>
      </w:r>
      <w:r w:rsidRPr="00D34319">
        <w:rPr>
          <w:rFonts w:ascii="Times New Roman" w:hAnsi="Times New Roman" w:cs="Times New Roman"/>
          <w:sz w:val="24"/>
          <w:szCs w:val="24"/>
          <w:lang w:val="es-ES"/>
        </w:rPr>
        <w:t xml:space="preserve"> una copa para </w:t>
      </w:r>
      <w:r w:rsidR="00822C8E">
        <w:rPr>
          <w:rFonts w:ascii="Times New Roman" w:hAnsi="Times New Roman" w:cs="Times New Roman"/>
          <w:sz w:val="24"/>
          <w:szCs w:val="24"/>
          <w:lang w:val="es-ES"/>
        </w:rPr>
        <w:t>conseguir</w:t>
      </w:r>
      <w:r w:rsidRPr="00D34319">
        <w:rPr>
          <w:rFonts w:ascii="Times New Roman" w:hAnsi="Times New Roman" w:cs="Times New Roman"/>
          <w:sz w:val="24"/>
          <w:szCs w:val="24"/>
          <w:lang w:val="es-ES"/>
        </w:rPr>
        <w:t xml:space="preserve"> este </w:t>
      </w:r>
      <w:r w:rsidR="0028021F">
        <w:rPr>
          <w:rFonts w:ascii="Times New Roman" w:hAnsi="Times New Roman" w:cs="Times New Roman"/>
          <w:sz w:val="24"/>
          <w:szCs w:val="24"/>
          <w:lang w:val="es-ES"/>
        </w:rPr>
        <w:t>diálogo</w:t>
      </w:r>
      <w:r w:rsidR="00200B2C">
        <w:rPr>
          <w:rFonts w:ascii="Times New Roman" w:hAnsi="Times New Roman" w:cs="Times New Roman"/>
          <w:sz w:val="24"/>
          <w:szCs w:val="24"/>
          <w:lang w:val="es-ES"/>
        </w:rPr>
        <w:t xml:space="preserve"> con el más allá</w:t>
      </w:r>
      <w:r w:rsidRPr="00D34319">
        <w:rPr>
          <w:rFonts w:ascii="Times New Roman" w:hAnsi="Times New Roman" w:cs="Times New Roman"/>
          <w:sz w:val="24"/>
          <w:szCs w:val="24"/>
          <w:lang w:val="es-ES"/>
        </w:rPr>
        <w:t>. Más adelante, la Pinocha cons</w:t>
      </w:r>
      <w:r w:rsidR="00822C8E">
        <w:rPr>
          <w:rFonts w:ascii="Times New Roman" w:hAnsi="Times New Roman" w:cs="Times New Roman"/>
          <w:sz w:val="24"/>
          <w:szCs w:val="24"/>
          <w:lang w:val="es-ES"/>
        </w:rPr>
        <w:t>igue</w:t>
      </w:r>
      <w:r w:rsidRPr="00D34319">
        <w:rPr>
          <w:rFonts w:ascii="Times New Roman" w:hAnsi="Times New Roman" w:cs="Times New Roman"/>
          <w:sz w:val="24"/>
          <w:szCs w:val="24"/>
          <w:lang w:val="es-ES"/>
        </w:rPr>
        <w:t xml:space="preserve"> una tabla de ouija que, durante los años 60 y 70 del siglo </w:t>
      </w:r>
      <w:r w:rsidR="00822C8E">
        <w:rPr>
          <w:rFonts w:ascii="Times New Roman" w:hAnsi="Times New Roman" w:cs="Times New Roman"/>
          <w:sz w:val="24"/>
          <w:szCs w:val="24"/>
          <w:lang w:val="es-ES"/>
        </w:rPr>
        <w:t>XX</w:t>
      </w:r>
      <w:r w:rsidRPr="00D34319">
        <w:rPr>
          <w:rFonts w:ascii="Times New Roman" w:hAnsi="Times New Roman" w:cs="Times New Roman"/>
          <w:sz w:val="24"/>
          <w:szCs w:val="24"/>
          <w:lang w:val="es-ES"/>
        </w:rPr>
        <w:t xml:space="preserve"> fue un juego</w:t>
      </w:r>
      <w:r w:rsidR="00200B2C">
        <w:rPr>
          <w:rFonts w:ascii="Times New Roman" w:hAnsi="Times New Roman" w:cs="Times New Roman"/>
          <w:sz w:val="24"/>
          <w:szCs w:val="24"/>
          <w:lang w:val="es-ES"/>
        </w:rPr>
        <w:t xml:space="preserve"> muy</w:t>
      </w:r>
      <w:r w:rsidRPr="00D34319">
        <w:rPr>
          <w:rFonts w:ascii="Times New Roman" w:hAnsi="Times New Roman" w:cs="Times New Roman"/>
          <w:sz w:val="24"/>
          <w:szCs w:val="24"/>
          <w:lang w:val="es-ES"/>
        </w:rPr>
        <w:t xml:space="preserve"> popular en Argentina</w:t>
      </w:r>
      <w:r w:rsidR="00822C8E">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La narradora</w:t>
      </w:r>
      <w:r w:rsidR="00200B2C">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 xml:space="preserve">protagonista </w:t>
      </w:r>
      <w:r w:rsidR="0028021F">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que la tabla fue a</w:t>
      </w:r>
      <w:r w:rsidR="007B1CA6">
        <w:rPr>
          <w:rFonts w:ascii="Times New Roman" w:hAnsi="Times New Roman" w:cs="Times New Roman"/>
          <w:sz w:val="24"/>
          <w:szCs w:val="24"/>
          <w:lang w:val="es-ES"/>
        </w:rPr>
        <w:t>lcanzada</w:t>
      </w:r>
      <w:r w:rsidRPr="00D34319">
        <w:rPr>
          <w:rFonts w:ascii="Times New Roman" w:hAnsi="Times New Roman" w:cs="Times New Roman"/>
          <w:sz w:val="24"/>
          <w:szCs w:val="24"/>
          <w:lang w:val="es-ES"/>
        </w:rPr>
        <w:t xml:space="preserve"> con </w:t>
      </w:r>
      <w:r w:rsidR="00822C8E">
        <w:rPr>
          <w:rFonts w:ascii="Times New Roman" w:hAnsi="Times New Roman" w:cs="Times New Roman"/>
          <w:sz w:val="24"/>
          <w:szCs w:val="24"/>
          <w:lang w:val="es-ES"/>
        </w:rPr>
        <w:t>“</w:t>
      </w:r>
      <w:r w:rsidRPr="00D34319">
        <w:rPr>
          <w:rFonts w:ascii="Times New Roman" w:hAnsi="Times New Roman" w:cs="Times New Roman"/>
          <w:sz w:val="24"/>
          <w:szCs w:val="24"/>
          <w:lang w:val="es-ES"/>
        </w:rPr>
        <w:t>algunos otros suplementos sobre magia, brujería y hechos inexplicables que se llamaban El mundo de lo oculto</w:t>
      </w:r>
      <w:r w:rsidR="00822C8E">
        <w:rPr>
          <w:rFonts w:ascii="Times New Roman" w:hAnsi="Times New Roman" w:cs="Times New Roman"/>
          <w:sz w:val="24"/>
          <w:szCs w:val="24"/>
          <w:lang w:val="es-ES"/>
        </w:rPr>
        <w:t>”</w:t>
      </w:r>
      <w:r w:rsidR="00EE0639">
        <w:rPr>
          <w:rStyle w:val="Znakapoznpodarou"/>
          <w:rFonts w:ascii="Times New Roman" w:hAnsi="Times New Roman" w:cs="Times New Roman"/>
          <w:sz w:val="24"/>
          <w:szCs w:val="24"/>
          <w:lang w:val="es-ES"/>
        </w:rPr>
        <w:footnoteReference w:id="46"/>
      </w:r>
      <w:r w:rsidR="00EE0639">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título</w:t>
      </w:r>
      <w:r w:rsidRPr="00D34319">
        <w:rPr>
          <w:rFonts w:ascii="Times New Roman" w:hAnsi="Times New Roman" w:cs="Times New Roman"/>
          <w:sz w:val="24"/>
          <w:szCs w:val="24"/>
          <w:lang w:val="es-ES"/>
        </w:rPr>
        <w:t xml:space="preserve"> que ya </w:t>
      </w:r>
      <w:r w:rsidR="00200B2C">
        <w:rPr>
          <w:rFonts w:ascii="Times New Roman" w:hAnsi="Times New Roman" w:cs="Times New Roman"/>
          <w:sz w:val="24"/>
          <w:szCs w:val="24"/>
          <w:lang w:val="es-ES"/>
        </w:rPr>
        <w:t>puede</w:t>
      </w:r>
      <w:r w:rsidR="00822C8E">
        <w:rPr>
          <w:rFonts w:ascii="Times New Roman" w:hAnsi="Times New Roman" w:cs="Times New Roman"/>
          <w:sz w:val="24"/>
          <w:szCs w:val="24"/>
          <w:lang w:val="es-ES"/>
        </w:rPr>
        <w:t xml:space="preserve"> </w:t>
      </w:r>
      <w:r w:rsidR="007B1CA6">
        <w:rPr>
          <w:rFonts w:ascii="Times New Roman" w:hAnsi="Times New Roman" w:cs="Times New Roman"/>
          <w:sz w:val="24"/>
          <w:szCs w:val="24"/>
          <w:lang w:val="es-ES"/>
        </w:rPr>
        <w:t>indica</w:t>
      </w:r>
      <w:r w:rsidR="00200B2C">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que </w:t>
      </w:r>
      <w:r w:rsidR="00200B2C">
        <w:rPr>
          <w:rFonts w:ascii="Times New Roman" w:hAnsi="Times New Roman" w:cs="Times New Roman"/>
          <w:sz w:val="24"/>
          <w:szCs w:val="24"/>
          <w:lang w:val="es-ES"/>
        </w:rPr>
        <w:t>se presenta</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un</w:t>
      </w:r>
      <w:r w:rsidRPr="00D34319">
        <w:rPr>
          <w:rFonts w:ascii="Times New Roman" w:hAnsi="Times New Roman" w:cs="Times New Roman"/>
          <w:sz w:val="24"/>
          <w:szCs w:val="24"/>
          <w:lang w:val="es-ES"/>
        </w:rPr>
        <w:t xml:space="preserve"> límite </w:t>
      </w:r>
      <w:r w:rsidR="00822C8E">
        <w:rPr>
          <w:rFonts w:ascii="Times New Roman" w:hAnsi="Times New Roman" w:cs="Times New Roman"/>
          <w:sz w:val="24"/>
          <w:szCs w:val="24"/>
          <w:lang w:val="es-ES"/>
        </w:rPr>
        <w:t>de</w:t>
      </w:r>
      <w:r w:rsidRPr="00D34319">
        <w:rPr>
          <w:rFonts w:ascii="Times New Roman" w:hAnsi="Times New Roman" w:cs="Times New Roman"/>
          <w:sz w:val="24"/>
          <w:szCs w:val="24"/>
          <w:lang w:val="es-ES"/>
        </w:rPr>
        <w:t xml:space="preserve"> lo desconocido. Sin embargo, </w:t>
      </w:r>
      <w:r w:rsidR="004E5EE0">
        <w:rPr>
          <w:rFonts w:ascii="Times New Roman" w:hAnsi="Times New Roman" w:cs="Times New Roman"/>
          <w:sz w:val="24"/>
          <w:szCs w:val="24"/>
          <w:lang w:val="es-ES"/>
        </w:rPr>
        <w:t>Enr</w:t>
      </w:r>
      <w:r w:rsidR="007B1CA6">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7B1CA6">
        <w:rPr>
          <w:rFonts w:ascii="Times New Roman" w:hAnsi="Times New Roman" w:cs="Times New Roman"/>
          <w:sz w:val="24"/>
          <w:szCs w:val="24"/>
          <w:lang w:val="es-ES"/>
        </w:rPr>
        <w:t>explica</w:t>
      </w:r>
      <w:r w:rsidRPr="00D34319">
        <w:rPr>
          <w:rFonts w:ascii="Times New Roman" w:hAnsi="Times New Roman" w:cs="Times New Roman"/>
          <w:sz w:val="24"/>
          <w:szCs w:val="24"/>
          <w:lang w:val="es-ES"/>
        </w:rPr>
        <w:t xml:space="preserve"> ese </w:t>
      </w:r>
      <w:r w:rsidR="00822C8E">
        <w:rPr>
          <w:rFonts w:ascii="Times New Roman" w:hAnsi="Times New Roman" w:cs="Times New Roman"/>
          <w:sz w:val="24"/>
          <w:szCs w:val="24"/>
          <w:lang w:val="es-ES"/>
        </w:rPr>
        <w:t>“</w:t>
      </w:r>
      <w:r w:rsidRPr="00D34319">
        <w:rPr>
          <w:rFonts w:ascii="Times New Roman" w:hAnsi="Times New Roman" w:cs="Times New Roman"/>
          <w:sz w:val="24"/>
          <w:szCs w:val="24"/>
          <w:lang w:val="es-ES"/>
        </w:rPr>
        <w:t>mundo oculto</w:t>
      </w:r>
      <w:r w:rsidR="00822C8E">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indicando que la tabla de ouija fue comprada en un kiosco de revistas. Es</w:t>
      </w:r>
      <w:r w:rsidR="007B1CA6">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7B1CA6">
        <w:rPr>
          <w:rFonts w:ascii="Times New Roman" w:hAnsi="Times New Roman" w:cs="Times New Roman"/>
          <w:sz w:val="24"/>
          <w:szCs w:val="24"/>
          <w:lang w:val="es-ES"/>
        </w:rPr>
        <w:t>explicación</w:t>
      </w:r>
      <w:r w:rsidRPr="00D34319">
        <w:rPr>
          <w:rFonts w:ascii="Times New Roman" w:hAnsi="Times New Roman" w:cs="Times New Roman"/>
          <w:sz w:val="24"/>
          <w:szCs w:val="24"/>
          <w:lang w:val="es-ES"/>
        </w:rPr>
        <w:t xml:space="preserve"> relativiza e</w:t>
      </w:r>
      <w:r w:rsidR="00200B2C">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822C8E">
        <w:rPr>
          <w:rFonts w:ascii="Times New Roman" w:hAnsi="Times New Roman" w:cs="Times New Roman"/>
          <w:sz w:val="24"/>
          <w:szCs w:val="24"/>
          <w:lang w:val="es-ES"/>
        </w:rPr>
        <w:t>medio</w:t>
      </w:r>
      <w:r w:rsidRPr="00D34319">
        <w:rPr>
          <w:rFonts w:ascii="Times New Roman" w:hAnsi="Times New Roman" w:cs="Times New Roman"/>
          <w:sz w:val="24"/>
          <w:szCs w:val="24"/>
          <w:lang w:val="es-ES"/>
        </w:rPr>
        <w:t xml:space="preserve"> con el que </w:t>
      </w:r>
      <w:r w:rsidR="00200B2C">
        <w:rPr>
          <w:rFonts w:ascii="Times New Roman" w:hAnsi="Times New Roman" w:cs="Times New Roman"/>
          <w:sz w:val="24"/>
          <w:szCs w:val="24"/>
          <w:lang w:val="es-ES"/>
        </w:rPr>
        <w:t>hay una</w:t>
      </w:r>
      <w:r w:rsidRPr="00D34319">
        <w:rPr>
          <w:rFonts w:ascii="Times New Roman" w:hAnsi="Times New Roman" w:cs="Times New Roman"/>
          <w:sz w:val="24"/>
          <w:szCs w:val="24"/>
          <w:lang w:val="es-ES"/>
        </w:rPr>
        <w:t xml:space="preserve"> posibili</w:t>
      </w:r>
      <w:r w:rsidR="00200B2C">
        <w:rPr>
          <w:rFonts w:ascii="Times New Roman" w:hAnsi="Times New Roman" w:cs="Times New Roman"/>
          <w:sz w:val="24"/>
          <w:szCs w:val="24"/>
          <w:lang w:val="es-ES"/>
        </w:rPr>
        <w:t>dad que se</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mantiene lo</w:t>
      </w:r>
      <w:r w:rsidRPr="00D34319">
        <w:rPr>
          <w:rFonts w:ascii="Times New Roman" w:hAnsi="Times New Roman" w:cs="Times New Roman"/>
          <w:sz w:val="24"/>
          <w:szCs w:val="24"/>
          <w:lang w:val="es-ES"/>
        </w:rPr>
        <w:t xml:space="preserve"> sobrenatural</w:t>
      </w:r>
      <w:r w:rsidR="00200B2C">
        <w:rPr>
          <w:rFonts w:ascii="Times New Roman" w:hAnsi="Times New Roman" w:cs="Times New Roman"/>
          <w:sz w:val="24"/>
          <w:szCs w:val="24"/>
          <w:lang w:val="es-ES"/>
        </w:rPr>
        <w:t xml:space="preserve"> en</w:t>
      </w:r>
      <w:r w:rsidRPr="00D34319">
        <w:rPr>
          <w:rFonts w:ascii="Times New Roman" w:hAnsi="Times New Roman" w:cs="Times New Roman"/>
          <w:sz w:val="24"/>
          <w:szCs w:val="24"/>
          <w:lang w:val="es-ES"/>
        </w:rPr>
        <w:t xml:space="preserve"> un</w:t>
      </w:r>
      <w:r w:rsidR="007B1CA6">
        <w:rPr>
          <w:rFonts w:ascii="Times New Roman" w:hAnsi="Times New Roman" w:cs="Times New Roman"/>
          <w:sz w:val="24"/>
          <w:szCs w:val="24"/>
          <w:lang w:val="es-ES"/>
        </w:rPr>
        <w:t xml:space="preserve"> ambiente</w:t>
      </w:r>
      <w:r w:rsidRPr="00D34319">
        <w:rPr>
          <w:rFonts w:ascii="Times New Roman" w:hAnsi="Times New Roman" w:cs="Times New Roman"/>
          <w:sz w:val="24"/>
          <w:szCs w:val="24"/>
          <w:lang w:val="es-ES"/>
        </w:rPr>
        <w:t xml:space="preserve"> verosímil en el cuento. </w:t>
      </w:r>
    </w:p>
    <w:p w14:paraId="5526FC83" w14:textId="449A5FC9" w:rsidR="00CD7EEF" w:rsidRDefault="007B1CA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Al</w:t>
      </w:r>
      <w:r w:rsidR="00C91C9E" w:rsidRPr="00D34319">
        <w:rPr>
          <w:rFonts w:ascii="Times New Roman" w:hAnsi="Times New Roman" w:cs="Times New Roman"/>
          <w:sz w:val="24"/>
          <w:szCs w:val="24"/>
          <w:lang w:val="es-ES"/>
        </w:rPr>
        <w:t xml:space="preserve"> </w:t>
      </w:r>
      <w:r w:rsidR="00792B0F">
        <w:rPr>
          <w:rFonts w:ascii="Times New Roman" w:hAnsi="Times New Roman" w:cs="Times New Roman"/>
          <w:sz w:val="24"/>
          <w:szCs w:val="24"/>
          <w:lang w:val="es-ES"/>
        </w:rPr>
        <w:t>situar</w:t>
      </w:r>
      <w:r w:rsidR="00C91C9E" w:rsidRPr="00D34319">
        <w:rPr>
          <w:rFonts w:ascii="Times New Roman" w:hAnsi="Times New Roman" w:cs="Times New Roman"/>
          <w:sz w:val="24"/>
          <w:szCs w:val="24"/>
          <w:lang w:val="es-ES"/>
        </w:rPr>
        <w:t xml:space="preserve"> el texto </w:t>
      </w:r>
      <w:r>
        <w:rPr>
          <w:rFonts w:ascii="Times New Roman" w:hAnsi="Times New Roman" w:cs="Times New Roman"/>
          <w:sz w:val="24"/>
          <w:szCs w:val="24"/>
          <w:lang w:val="es-ES"/>
        </w:rPr>
        <w:t>fuera de</w:t>
      </w:r>
      <w:r w:rsidR="00C91C9E" w:rsidRPr="00D34319">
        <w:rPr>
          <w:rFonts w:ascii="Times New Roman" w:hAnsi="Times New Roman" w:cs="Times New Roman"/>
          <w:sz w:val="24"/>
          <w:szCs w:val="24"/>
          <w:lang w:val="es-ES"/>
        </w:rPr>
        <w:t xml:space="preserve"> la lógica de l</w:t>
      </w:r>
      <w:r>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real</w:t>
      </w:r>
      <w:r w:rsidR="00792B0F">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hay</w:t>
      </w:r>
      <w:r>
        <w:rPr>
          <w:rFonts w:ascii="Times New Roman" w:hAnsi="Times New Roman" w:cs="Times New Roman"/>
          <w:sz w:val="24"/>
          <w:szCs w:val="24"/>
          <w:lang w:val="es-ES"/>
        </w:rPr>
        <w:t xml:space="preserve"> que</w:t>
      </w:r>
      <w:r w:rsidR="00C91C9E"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tener en cuenta</w:t>
      </w:r>
      <w:r w:rsidR="00C91C9E" w:rsidRPr="00D34319">
        <w:rPr>
          <w:rFonts w:ascii="Times New Roman" w:hAnsi="Times New Roman" w:cs="Times New Roman"/>
          <w:sz w:val="24"/>
          <w:szCs w:val="24"/>
          <w:lang w:val="es-ES"/>
        </w:rPr>
        <w:t xml:space="preserve"> que, para Roas, </w:t>
      </w:r>
      <w:r w:rsidR="00792B0F">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el relato fantástico, para su correcto funcionamiento, debe ser siempre creíble</w:t>
      </w:r>
      <w:r w:rsidR="00792B0F">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w:t>
      </w:r>
      <w:r w:rsidR="00792B0F">
        <w:rPr>
          <w:rStyle w:val="Znakapoznpodarou"/>
          <w:rFonts w:ascii="Times New Roman" w:hAnsi="Times New Roman" w:cs="Times New Roman"/>
          <w:sz w:val="24"/>
          <w:szCs w:val="24"/>
          <w:lang w:val="es-ES"/>
        </w:rPr>
        <w:footnoteReference w:id="47"/>
      </w:r>
      <w:r w:rsidR="00C91C9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Comunicar</w:t>
      </w:r>
      <w:r w:rsidR="00C91C9E" w:rsidRPr="00D34319">
        <w:rPr>
          <w:rFonts w:ascii="Times New Roman" w:hAnsi="Times New Roman" w:cs="Times New Roman"/>
          <w:sz w:val="24"/>
          <w:szCs w:val="24"/>
          <w:lang w:val="es-ES"/>
        </w:rPr>
        <w:t xml:space="preserve"> con los muertos se </w:t>
      </w:r>
      <w:r>
        <w:rPr>
          <w:rFonts w:ascii="Times New Roman" w:hAnsi="Times New Roman" w:cs="Times New Roman"/>
          <w:sz w:val="24"/>
          <w:szCs w:val="24"/>
          <w:lang w:val="es-ES"/>
        </w:rPr>
        <w:t>presenta</w:t>
      </w:r>
      <w:r w:rsidR="00200B2C">
        <w:rPr>
          <w:rFonts w:ascii="Times New Roman" w:hAnsi="Times New Roman" w:cs="Times New Roman"/>
          <w:sz w:val="24"/>
          <w:szCs w:val="24"/>
          <w:lang w:val="es-ES"/>
        </w:rPr>
        <w:t xml:space="preserve"> por</w:t>
      </w:r>
      <w:r w:rsidR="00C91C9E" w:rsidRPr="00D34319">
        <w:rPr>
          <w:rFonts w:ascii="Times New Roman" w:hAnsi="Times New Roman" w:cs="Times New Roman"/>
          <w:sz w:val="24"/>
          <w:szCs w:val="24"/>
          <w:lang w:val="es-ES"/>
        </w:rPr>
        <w:t xml:space="preserve"> primero como u</w:t>
      </w:r>
      <w:r>
        <w:rPr>
          <w:rFonts w:ascii="Times New Roman" w:hAnsi="Times New Roman" w:cs="Times New Roman"/>
          <w:sz w:val="24"/>
          <w:szCs w:val="24"/>
          <w:lang w:val="es-ES"/>
        </w:rPr>
        <w:t>n</w:t>
      </w:r>
      <w:r w:rsidR="00200B2C">
        <w:rPr>
          <w:rFonts w:ascii="Times New Roman" w:hAnsi="Times New Roman" w:cs="Times New Roman"/>
          <w:sz w:val="24"/>
          <w:szCs w:val="24"/>
          <w:lang w:val="es-ES"/>
        </w:rPr>
        <w:t xml:space="preserve"> tipo de</w:t>
      </w:r>
      <w:r w:rsidR="00C91C9E" w:rsidRPr="00D34319">
        <w:rPr>
          <w:rFonts w:ascii="Times New Roman" w:hAnsi="Times New Roman" w:cs="Times New Roman"/>
          <w:sz w:val="24"/>
          <w:szCs w:val="24"/>
          <w:lang w:val="es-ES"/>
        </w:rPr>
        <w:t xml:space="preserve"> rebeldía</w:t>
      </w:r>
      <w:r w:rsidR="00792B0F">
        <w:rPr>
          <w:rFonts w:ascii="Times New Roman" w:hAnsi="Times New Roman" w:cs="Times New Roman"/>
          <w:sz w:val="24"/>
          <w:szCs w:val="24"/>
          <w:lang w:val="es-ES"/>
        </w:rPr>
        <w:t xml:space="preserve"> de los</w:t>
      </w:r>
      <w:r w:rsidR="00C91C9E" w:rsidRPr="00D34319">
        <w:rPr>
          <w:rFonts w:ascii="Times New Roman" w:hAnsi="Times New Roman" w:cs="Times New Roman"/>
          <w:sz w:val="24"/>
          <w:szCs w:val="24"/>
          <w:lang w:val="es-ES"/>
        </w:rPr>
        <w:t xml:space="preserve"> adolescente</w:t>
      </w:r>
      <w:r w:rsidR="00792B0F">
        <w:rPr>
          <w:rFonts w:ascii="Times New Roman" w:hAnsi="Times New Roman" w:cs="Times New Roman"/>
          <w:sz w:val="24"/>
          <w:szCs w:val="24"/>
          <w:lang w:val="es-ES"/>
        </w:rPr>
        <w:t>s</w:t>
      </w:r>
      <w:r w:rsidR="00C91C9E" w:rsidRPr="00D34319">
        <w:rPr>
          <w:rFonts w:ascii="Times New Roman" w:hAnsi="Times New Roman" w:cs="Times New Roman"/>
          <w:sz w:val="24"/>
          <w:szCs w:val="24"/>
          <w:lang w:val="es-ES"/>
        </w:rPr>
        <w:t xml:space="preserve">, sin </w:t>
      </w:r>
      <w:r w:rsidR="00C91C9E" w:rsidRPr="00D34319">
        <w:rPr>
          <w:rFonts w:ascii="Times New Roman" w:hAnsi="Times New Roman" w:cs="Times New Roman"/>
          <w:sz w:val="24"/>
          <w:szCs w:val="24"/>
          <w:lang w:val="es-ES"/>
        </w:rPr>
        <w:lastRenderedPageBreak/>
        <w:t xml:space="preserve">embargo, </w:t>
      </w:r>
      <w:r w:rsidR="00792B0F">
        <w:rPr>
          <w:rFonts w:ascii="Times New Roman" w:hAnsi="Times New Roman" w:cs="Times New Roman"/>
          <w:sz w:val="24"/>
          <w:szCs w:val="24"/>
          <w:lang w:val="es-ES"/>
        </w:rPr>
        <w:t xml:space="preserve">la </w:t>
      </w:r>
      <w:r>
        <w:rPr>
          <w:rFonts w:ascii="Times New Roman" w:hAnsi="Times New Roman" w:cs="Times New Roman"/>
          <w:sz w:val="24"/>
          <w:szCs w:val="24"/>
          <w:lang w:val="es-ES"/>
        </w:rPr>
        <w:t>historia</w:t>
      </w:r>
      <w:r w:rsidR="00C91C9E" w:rsidRPr="00D34319">
        <w:rPr>
          <w:rFonts w:ascii="Times New Roman" w:hAnsi="Times New Roman" w:cs="Times New Roman"/>
          <w:sz w:val="24"/>
          <w:szCs w:val="24"/>
          <w:lang w:val="es-ES"/>
        </w:rPr>
        <w:t xml:space="preserve"> se a</w:t>
      </w:r>
      <w:r w:rsidR="00200B2C">
        <w:rPr>
          <w:rFonts w:ascii="Times New Roman" w:hAnsi="Times New Roman" w:cs="Times New Roman"/>
          <w:sz w:val="24"/>
          <w:szCs w:val="24"/>
          <w:lang w:val="es-ES"/>
        </w:rPr>
        <w:t>cerca</w:t>
      </w:r>
      <w:r w:rsidR="00C91C9E" w:rsidRPr="00D34319">
        <w:rPr>
          <w:rFonts w:ascii="Times New Roman" w:hAnsi="Times New Roman" w:cs="Times New Roman"/>
          <w:sz w:val="24"/>
          <w:szCs w:val="24"/>
          <w:lang w:val="es-ES"/>
        </w:rPr>
        <w:t xml:space="preserve"> hacia </w:t>
      </w:r>
      <w:r w:rsidR="00792B0F">
        <w:rPr>
          <w:rFonts w:ascii="Times New Roman" w:hAnsi="Times New Roman" w:cs="Times New Roman"/>
          <w:sz w:val="24"/>
          <w:szCs w:val="24"/>
          <w:lang w:val="es-ES"/>
        </w:rPr>
        <w:t>el</w:t>
      </w:r>
      <w:r w:rsidR="00C91C9E" w:rsidRPr="00D34319">
        <w:rPr>
          <w:rFonts w:ascii="Times New Roman" w:hAnsi="Times New Roman" w:cs="Times New Roman"/>
          <w:sz w:val="24"/>
          <w:szCs w:val="24"/>
          <w:lang w:val="es-ES"/>
        </w:rPr>
        <w:t xml:space="preserve"> </w:t>
      </w:r>
      <w:r w:rsidR="00792B0F">
        <w:rPr>
          <w:rFonts w:ascii="Times New Roman" w:hAnsi="Times New Roman" w:cs="Times New Roman"/>
          <w:sz w:val="24"/>
          <w:szCs w:val="24"/>
          <w:lang w:val="es-ES"/>
        </w:rPr>
        <w:t>pasado</w:t>
      </w:r>
      <w:r w:rsidR="00C91C9E" w:rsidRPr="00D34319">
        <w:rPr>
          <w:rFonts w:ascii="Times New Roman" w:hAnsi="Times New Roman" w:cs="Times New Roman"/>
          <w:sz w:val="24"/>
          <w:szCs w:val="24"/>
          <w:lang w:val="es-ES"/>
        </w:rPr>
        <w:t xml:space="preserve"> argentin</w:t>
      </w:r>
      <w:r w:rsidR="00792B0F">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 xml:space="preserve"> cuando la narradora</w:t>
      </w:r>
      <w:r w:rsidR="00200B2C">
        <w:rPr>
          <w:rFonts w:ascii="Times New Roman" w:hAnsi="Times New Roman" w:cs="Times New Roman"/>
          <w:sz w:val="24"/>
          <w:szCs w:val="24"/>
          <w:lang w:val="es-ES"/>
        </w:rPr>
        <w:t xml:space="preserve"> y </w:t>
      </w:r>
      <w:r w:rsidR="00C91C9E" w:rsidRPr="00D34319">
        <w:rPr>
          <w:rFonts w:ascii="Times New Roman" w:hAnsi="Times New Roman" w:cs="Times New Roman"/>
          <w:sz w:val="24"/>
          <w:szCs w:val="24"/>
          <w:lang w:val="es-ES"/>
        </w:rPr>
        <w:t xml:space="preserve">protagonista </w:t>
      </w:r>
      <w:r w:rsidR="00792B0F">
        <w:rPr>
          <w:rFonts w:ascii="Times New Roman" w:hAnsi="Times New Roman" w:cs="Times New Roman"/>
          <w:sz w:val="24"/>
          <w:szCs w:val="24"/>
          <w:lang w:val="es-ES"/>
        </w:rPr>
        <w:t>menciona</w:t>
      </w:r>
      <w:r w:rsidR="00C91C9E" w:rsidRPr="00D34319">
        <w:rPr>
          <w:rFonts w:ascii="Times New Roman" w:hAnsi="Times New Roman" w:cs="Times New Roman"/>
          <w:sz w:val="24"/>
          <w:szCs w:val="24"/>
          <w:lang w:val="es-ES"/>
        </w:rPr>
        <w:t xml:space="preserve"> que Julita </w:t>
      </w:r>
      <w:r w:rsidR="00792B0F">
        <w:rPr>
          <w:rFonts w:ascii="Times New Roman" w:hAnsi="Times New Roman" w:cs="Times New Roman"/>
          <w:sz w:val="24"/>
          <w:szCs w:val="24"/>
          <w:lang w:val="es-ES"/>
        </w:rPr>
        <w:t>“</w:t>
      </w:r>
      <w:r w:rsidR="00C91C9E" w:rsidRPr="00D34319">
        <w:rPr>
          <w:rFonts w:ascii="Times New Roman" w:hAnsi="Times New Roman" w:cs="Times New Roman"/>
          <w:sz w:val="24"/>
          <w:szCs w:val="24"/>
          <w:lang w:val="es-ES"/>
        </w:rPr>
        <w:t>se animó a decirnos con qué muertos quería hablar ella. Julita quería hablar con su papá y su mamá</w:t>
      </w:r>
      <w:r w:rsidR="00792B0F">
        <w:rPr>
          <w:rFonts w:ascii="Times New Roman" w:hAnsi="Times New Roman" w:cs="Times New Roman"/>
          <w:sz w:val="24"/>
          <w:szCs w:val="24"/>
          <w:lang w:val="es-ES"/>
        </w:rPr>
        <w:t>”</w:t>
      </w:r>
      <w:r w:rsidR="000852C8">
        <w:rPr>
          <w:rFonts w:ascii="Times New Roman" w:hAnsi="Times New Roman" w:cs="Times New Roman"/>
          <w:sz w:val="24"/>
          <w:szCs w:val="24"/>
          <w:lang w:val="es-ES"/>
        </w:rPr>
        <w:t>.</w:t>
      </w:r>
      <w:r w:rsidR="000852C8">
        <w:rPr>
          <w:rStyle w:val="Znakapoznpodarou"/>
          <w:rFonts w:ascii="Times New Roman" w:hAnsi="Times New Roman" w:cs="Times New Roman"/>
          <w:sz w:val="24"/>
          <w:szCs w:val="24"/>
          <w:lang w:val="es-ES"/>
        </w:rPr>
        <w:footnoteReference w:id="48"/>
      </w:r>
      <w:r w:rsidR="00792B0F">
        <w:rPr>
          <w:rFonts w:ascii="Times New Roman" w:hAnsi="Times New Roman" w:cs="Times New Roman"/>
          <w:sz w:val="24"/>
          <w:szCs w:val="24"/>
          <w:lang w:val="es-ES"/>
        </w:rPr>
        <w:t xml:space="preserve"> Es precisamente </w:t>
      </w:r>
      <w:r>
        <w:rPr>
          <w:rFonts w:ascii="Times New Roman" w:hAnsi="Times New Roman" w:cs="Times New Roman"/>
          <w:sz w:val="24"/>
          <w:szCs w:val="24"/>
          <w:lang w:val="es-ES"/>
        </w:rPr>
        <w:t>esa parte</w:t>
      </w:r>
      <w:r w:rsidR="00792B0F">
        <w:rPr>
          <w:rFonts w:ascii="Times New Roman" w:hAnsi="Times New Roman" w:cs="Times New Roman"/>
          <w:sz w:val="24"/>
          <w:szCs w:val="24"/>
          <w:lang w:val="es-ES"/>
        </w:rPr>
        <w:t xml:space="preserve"> </w:t>
      </w:r>
      <w:r>
        <w:rPr>
          <w:rFonts w:ascii="Times New Roman" w:hAnsi="Times New Roman" w:cs="Times New Roman"/>
          <w:sz w:val="24"/>
          <w:szCs w:val="24"/>
          <w:lang w:val="es-ES"/>
        </w:rPr>
        <w:t>en la que</w:t>
      </w:r>
      <w:r w:rsidR="00792B0F">
        <w:rPr>
          <w:rFonts w:ascii="Times New Roman" w:hAnsi="Times New Roman" w:cs="Times New Roman"/>
          <w:sz w:val="24"/>
          <w:szCs w:val="24"/>
          <w:lang w:val="es-ES"/>
        </w:rPr>
        <w:t xml:space="preserve"> </w:t>
      </w:r>
      <w:r w:rsidR="00C91C9E" w:rsidRPr="00D34319">
        <w:rPr>
          <w:rFonts w:ascii="Times New Roman" w:hAnsi="Times New Roman" w:cs="Times New Roman"/>
          <w:sz w:val="24"/>
          <w:szCs w:val="24"/>
          <w:lang w:val="es-ES"/>
        </w:rPr>
        <w:t xml:space="preserve">se </w:t>
      </w:r>
      <w:r w:rsidR="00200B2C">
        <w:rPr>
          <w:rFonts w:ascii="Times New Roman" w:hAnsi="Times New Roman" w:cs="Times New Roman"/>
          <w:sz w:val="24"/>
          <w:szCs w:val="24"/>
          <w:lang w:val="es-ES"/>
        </w:rPr>
        <w:t>indica</w:t>
      </w:r>
      <w:r w:rsidR="00792B0F">
        <w:rPr>
          <w:rFonts w:ascii="Times New Roman" w:hAnsi="Times New Roman" w:cs="Times New Roman"/>
          <w:sz w:val="24"/>
          <w:szCs w:val="24"/>
          <w:lang w:val="es-ES"/>
        </w:rPr>
        <w:t xml:space="preserve"> por primera vez</w:t>
      </w:r>
      <w:r w:rsidR="00C91C9E" w:rsidRPr="00D34319">
        <w:rPr>
          <w:rFonts w:ascii="Times New Roman" w:hAnsi="Times New Roman" w:cs="Times New Roman"/>
          <w:sz w:val="24"/>
          <w:szCs w:val="24"/>
          <w:lang w:val="es-ES"/>
        </w:rPr>
        <w:t xml:space="preserve"> el tema de l</w:t>
      </w:r>
      <w:r w:rsidR="00792B0F">
        <w:rPr>
          <w:rFonts w:ascii="Times New Roman" w:hAnsi="Times New Roman" w:cs="Times New Roman"/>
          <w:sz w:val="24"/>
          <w:szCs w:val="24"/>
          <w:lang w:val="es-ES"/>
        </w:rPr>
        <w:t>o</w:t>
      </w:r>
      <w:r w:rsidR="00C91C9E" w:rsidRPr="00D34319">
        <w:rPr>
          <w:rFonts w:ascii="Times New Roman" w:hAnsi="Times New Roman" w:cs="Times New Roman"/>
          <w:sz w:val="24"/>
          <w:szCs w:val="24"/>
          <w:lang w:val="es-ES"/>
        </w:rPr>
        <w:t>s desapar</w:t>
      </w:r>
      <w:r>
        <w:rPr>
          <w:rFonts w:ascii="Times New Roman" w:hAnsi="Times New Roman" w:cs="Times New Roman"/>
          <w:sz w:val="24"/>
          <w:szCs w:val="24"/>
          <w:lang w:val="es-ES"/>
        </w:rPr>
        <w:t>e</w:t>
      </w:r>
      <w:r w:rsidR="00792B0F">
        <w:rPr>
          <w:rFonts w:ascii="Times New Roman" w:hAnsi="Times New Roman" w:cs="Times New Roman"/>
          <w:sz w:val="24"/>
          <w:szCs w:val="24"/>
          <w:lang w:val="es-ES"/>
        </w:rPr>
        <w:t>cidos</w:t>
      </w:r>
      <w:r w:rsidR="00C91C9E" w:rsidRPr="00D34319">
        <w:rPr>
          <w:rFonts w:ascii="Times New Roman" w:hAnsi="Times New Roman" w:cs="Times New Roman"/>
          <w:sz w:val="24"/>
          <w:szCs w:val="24"/>
          <w:lang w:val="es-ES"/>
        </w:rPr>
        <w:t xml:space="preserve"> en Argentina </w:t>
      </w:r>
      <w:r w:rsidR="00200B2C">
        <w:rPr>
          <w:rFonts w:ascii="Times New Roman" w:hAnsi="Times New Roman" w:cs="Times New Roman"/>
          <w:sz w:val="24"/>
          <w:szCs w:val="24"/>
          <w:lang w:val="es-ES"/>
        </w:rPr>
        <w:t>a través de</w:t>
      </w:r>
      <w:r>
        <w:rPr>
          <w:rFonts w:ascii="Times New Roman" w:hAnsi="Times New Roman" w:cs="Times New Roman"/>
          <w:sz w:val="24"/>
          <w:szCs w:val="24"/>
          <w:lang w:val="es-ES"/>
        </w:rPr>
        <w:t xml:space="preserve"> </w:t>
      </w:r>
      <w:r w:rsidR="00C91C9E" w:rsidRPr="00D34319">
        <w:rPr>
          <w:rFonts w:ascii="Times New Roman" w:hAnsi="Times New Roman" w:cs="Times New Roman"/>
          <w:sz w:val="24"/>
          <w:szCs w:val="24"/>
          <w:lang w:val="es-ES"/>
        </w:rPr>
        <w:t xml:space="preserve">uno de los personajes: </w:t>
      </w:r>
    </w:p>
    <w:p w14:paraId="652DF4DB" w14:textId="569CC2A9" w:rsidR="00792B0F" w:rsidRPr="00200B2C" w:rsidRDefault="00CF727A" w:rsidP="001F6354">
      <w:pPr>
        <w:spacing w:after="240" w:line="360" w:lineRule="auto"/>
        <w:ind w:left="708"/>
        <w:jc w:val="both"/>
        <w:rPr>
          <w:rFonts w:ascii="Times New Roman" w:hAnsi="Times New Roman" w:cs="Times New Roman"/>
          <w:sz w:val="20"/>
          <w:szCs w:val="20"/>
          <w:lang w:val="es-ES"/>
        </w:rPr>
      </w:pPr>
      <w:r w:rsidRPr="00200B2C">
        <w:rPr>
          <w:rFonts w:ascii="Times New Roman" w:hAnsi="Times New Roman" w:cs="Times New Roman"/>
          <w:sz w:val="20"/>
          <w:szCs w:val="20"/>
          <w:lang w:val="es-ES"/>
        </w:rPr>
        <w:t>“</w:t>
      </w:r>
      <w:r w:rsidR="00C91C9E" w:rsidRPr="00200B2C">
        <w:rPr>
          <w:rFonts w:ascii="Times New Roman" w:hAnsi="Times New Roman" w:cs="Times New Roman"/>
          <w:sz w:val="20"/>
          <w:szCs w:val="20"/>
          <w:lang w:val="es-ES"/>
        </w:rPr>
        <w:t>Estuvo buenísimo que Julita finalmente abriera la boca sobre sus viejos, porque nosotras no nos animábamos a preguntarle. En la escuela se hablaba mucho del tema, pero nadie se lo había dicho nunca en la cara, y nosotras saltábamos para defenderla si alguien decía una pelotudez. La cuestión era que todos sabían que los viejos de Julita no se habían muerto en un accidente: los viejos de Julita habían desaparecido. Estaban desaparecidos. Eran desaparecidos. Nosotras no sabíamos bien cómo se decía</w:t>
      </w:r>
      <w:r w:rsidRPr="00200B2C">
        <w:rPr>
          <w:rFonts w:ascii="Times New Roman" w:hAnsi="Times New Roman" w:cs="Times New Roman"/>
          <w:sz w:val="20"/>
          <w:szCs w:val="20"/>
          <w:lang w:val="es-ES"/>
        </w:rPr>
        <w:t>”</w:t>
      </w:r>
      <w:r w:rsidR="000852C8" w:rsidRPr="00200B2C">
        <w:rPr>
          <w:rFonts w:ascii="Times New Roman" w:hAnsi="Times New Roman" w:cs="Times New Roman"/>
          <w:sz w:val="20"/>
          <w:szCs w:val="20"/>
          <w:lang w:val="es-ES"/>
        </w:rPr>
        <w:t>.</w:t>
      </w:r>
      <w:r w:rsidR="000852C8" w:rsidRPr="00200B2C">
        <w:rPr>
          <w:rStyle w:val="Znakapoznpodarou"/>
          <w:rFonts w:ascii="Times New Roman" w:hAnsi="Times New Roman" w:cs="Times New Roman"/>
          <w:sz w:val="20"/>
          <w:szCs w:val="20"/>
          <w:lang w:val="es-ES"/>
        </w:rPr>
        <w:footnoteReference w:id="49"/>
      </w:r>
      <w:r w:rsidR="00C91C9E" w:rsidRPr="00200B2C">
        <w:rPr>
          <w:rFonts w:ascii="Times New Roman" w:hAnsi="Times New Roman" w:cs="Times New Roman"/>
          <w:sz w:val="20"/>
          <w:szCs w:val="20"/>
          <w:lang w:val="es-ES"/>
        </w:rPr>
        <w:t xml:space="preserve"> </w:t>
      </w:r>
    </w:p>
    <w:p w14:paraId="331D7EA6" w14:textId="295D1AFD" w:rsidR="00CD7EEF"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De est</w:t>
      </w:r>
      <w:r w:rsidR="007B1CA6">
        <w:rPr>
          <w:rFonts w:ascii="Times New Roman" w:hAnsi="Times New Roman" w:cs="Times New Roman"/>
          <w:sz w:val="24"/>
          <w:szCs w:val="24"/>
          <w:lang w:val="es-ES"/>
        </w:rPr>
        <w:t>as líneas</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hay que</w:t>
      </w:r>
      <w:r w:rsidR="00792B0F">
        <w:rPr>
          <w:rFonts w:ascii="Times New Roman" w:hAnsi="Times New Roman" w:cs="Times New Roman"/>
          <w:sz w:val="24"/>
          <w:szCs w:val="24"/>
          <w:lang w:val="es-ES"/>
        </w:rPr>
        <w:t xml:space="preserve"> destacar</w:t>
      </w:r>
      <w:r w:rsidRPr="00D34319">
        <w:rPr>
          <w:rFonts w:ascii="Times New Roman" w:hAnsi="Times New Roman" w:cs="Times New Roman"/>
          <w:sz w:val="24"/>
          <w:szCs w:val="24"/>
          <w:lang w:val="es-ES"/>
        </w:rPr>
        <w:t xml:space="preserve"> que la narradora</w:t>
      </w:r>
      <w:r w:rsidR="00200B2C">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 xml:space="preserve">protagonista </w:t>
      </w:r>
      <w:r w:rsidR="00792B0F">
        <w:rPr>
          <w:rFonts w:ascii="Times New Roman" w:hAnsi="Times New Roman" w:cs="Times New Roman"/>
          <w:sz w:val="24"/>
          <w:szCs w:val="24"/>
          <w:lang w:val="es-ES"/>
        </w:rPr>
        <w:t>menciona</w:t>
      </w:r>
      <w:r w:rsidRPr="00D34319">
        <w:rPr>
          <w:rFonts w:ascii="Times New Roman" w:hAnsi="Times New Roman" w:cs="Times New Roman"/>
          <w:sz w:val="24"/>
          <w:szCs w:val="24"/>
          <w:lang w:val="es-ES"/>
        </w:rPr>
        <w:t xml:space="preserve"> que la desaparición de los padres de Julita es </w:t>
      </w:r>
      <w:r w:rsidR="007B1CA6">
        <w:rPr>
          <w:rFonts w:ascii="Times New Roman" w:hAnsi="Times New Roman" w:cs="Times New Roman"/>
          <w:sz w:val="24"/>
          <w:szCs w:val="24"/>
          <w:lang w:val="es-ES"/>
        </w:rPr>
        <w:t>un hecho</w:t>
      </w:r>
      <w:r w:rsidRPr="00D34319">
        <w:rPr>
          <w:rFonts w:ascii="Times New Roman" w:hAnsi="Times New Roman" w:cs="Times New Roman"/>
          <w:sz w:val="24"/>
          <w:szCs w:val="24"/>
          <w:lang w:val="es-ES"/>
        </w:rPr>
        <w:t xml:space="preserve"> del que no se habla, a</w:t>
      </w:r>
      <w:r w:rsidR="00792B0F">
        <w:rPr>
          <w:rFonts w:ascii="Times New Roman" w:hAnsi="Times New Roman" w:cs="Times New Roman"/>
          <w:sz w:val="24"/>
          <w:szCs w:val="24"/>
          <w:lang w:val="es-ES"/>
        </w:rPr>
        <w:t>unque</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se trata de</w:t>
      </w:r>
      <w:r w:rsidRPr="00D34319">
        <w:rPr>
          <w:rFonts w:ascii="Times New Roman" w:hAnsi="Times New Roman" w:cs="Times New Roman"/>
          <w:sz w:val="24"/>
          <w:szCs w:val="24"/>
          <w:lang w:val="es-ES"/>
        </w:rPr>
        <w:t xml:space="preserve"> un </w:t>
      </w:r>
      <w:r w:rsidR="007B1CA6">
        <w:rPr>
          <w:rFonts w:ascii="Times New Roman" w:hAnsi="Times New Roman" w:cs="Times New Roman"/>
          <w:sz w:val="24"/>
          <w:szCs w:val="24"/>
          <w:lang w:val="es-ES"/>
        </w:rPr>
        <w:t>hecho</w:t>
      </w:r>
      <w:r w:rsidRPr="00D34319">
        <w:rPr>
          <w:rFonts w:ascii="Times New Roman" w:hAnsi="Times New Roman" w:cs="Times New Roman"/>
          <w:sz w:val="24"/>
          <w:szCs w:val="24"/>
          <w:lang w:val="es-ES"/>
        </w:rPr>
        <w:t xml:space="preserve"> conocid</w:t>
      </w:r>
      <w:r w:rsidR="007B1CA6">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w:t>
      </w:r>
      <w:r w:rsidR="00792B0F">
        <w:rPr>
          <w:rFonts w:ascii="Times New Roman" w:hAnsi="Times New Roman" w:cs="Times New Roman"/>
          <w:sz w:val="24"/>
          <w:szCs w:val="24"/>
          <w:lang w:val="es-ES"/>
        </w:rPr>
        <w:t>por</w:t>
      </w:r>
      <w:r w:rsidRPr="00D34319">
        <w:rPr>
          <w:rFonts w:ascii="Times New Roman" w:hAnsi="Times New Roman" w:cs="Times New Roman"/>
          <w:sz w:val="24"/>
          <w:szCs w:val="24"/>
          <w:lang w:val="es-ES"/>
        </w:rPr>
        <w:t xml:space="preserve"> tod</w:t>
      </w:r>
      <w:r w:rsidR="00200B2C">
        <w:rPr>
          <w:rFonts w:ascii="Times New Roman" w:hAnsi="Times New Roman" w:cs="Times New Roman"/>
          <w:sz w:val="24"/>
          <w:szCs w:val="24"/>
          <w:lang w:val="es-ES"/>
        </w:rPr>
        <w:t>a la comunidad</w:t>
      </w:r>
      <w:r w:rsidR="007B1CA6">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7B1CA6">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l hecho de </w:t>
      </w:r>
      <w:r w:rsidR="007B1CA6">
        <w:rPr>
          <w:rFonts w:ascii="Times New Roman" w:hAnsi="Times New Roman" w:cs="Times New Roman"/>
          <w:sz w:val="24"/>
          <w:szCs w:val="24"/>
          <w:lang w:val="es-ES"/>
        </w:rPr>
        <w:t>mostrar</w:t>
      </w:r>
      <w:r w:rsidRPr="00D34319">
        <w:rPr>
          <w:rFonts w:ascii="Times New Roman" w:hAnsi="Times New Roman" w:cs="Times New Roman"/>
          <w:sz w:val="24"/>
          <w:szCs w:val="24"/>
          <w:lang w:val="es-ES"/>
        </w:rPr>
        <w:t xml:space="preserve"> que ninguna de las chicas </w:t>
      </w:r>
      <w:r w:rsidR="00200B2C">
        <w:rPr>
          <w:rFonts w:ascii="Times New Roman" w:hAnsi="Times New Roman" w:cs="Times New Roman"/>
          <w:sz w:val="24"/>
          <w:szCs w:val="24"/>
          <w:lang w:val="es-ES"/>
        </w:rPr>
        <w:t>conoce</w:t>
      </w:r>
      <w:r w:rsidRPr="00D34319">
        <w:rPr>
          <w:rFonts w:ascii="Times New Roman" w:hAnsi="Times New Roman" w:cs="Times New Roman"/>
          <w:sz w:val="24"/>
          <w:szCs w:val="24"/>
          <w:lang w:val="es-ES"/>
        </w:rPr>
        <w:t xml:space="preserve"> los términos con l</w:t>
      </w:r>
      <w:r w:rsidR="00200B2C">
        <w:rPr>
          <w:rFonts w:ascii="Times New Roman" w:hAnsi="Times New Roman" w:cs="Times New Roman"/>
          <w:sz w:val="24"/>
          <w:szCs w:val="24"/>
          <w:lang w:val="es-ES"/>
        </w:rPr>
        <w:t>as que</w:t>
      </w:r>
      <w:r w:rsidRPr="00D34319">
        <w:rPr>
          <w:rFonts w:ascii="Times New Roman" w:hAnsi="Times New Roman" w:cs="Times New Roman"/>
          <w:sz w:val="24"/>
          <w:szCs w:val="24"/>
          <w:lang w:val="es-ES"/>
        </w:rPr>
        <w:t xml:space="preserve"> se habla de la situación, </w:t>
      </w:r>
      <w:r w:rsidR="00200B2C">
        <w:rPr>
          <w:rFonts w:ascii="Times New Roman" w:hAnsi="Times New Roman" w:cs="Times New Roman"/>
          <w:sz w:val="24"/>
          <w:szCs w:val="24"/>
          <w:lang w:val="es-ES"/>
        </w:rPr>
        <w:t>se</w:t>
      </w:r>
      <w:r w:rsidR="00510107">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p</w:t>
      </w:r>
      <w:r w:rsidR="00200B2C">
        <w:rPr>
          <w:rFonts w:ascii="Times New Roman" w:hAnsi="Times New Roman" w:cs="Times New Roman"/>
          <w:sz w:val="24"/>
          <w:szCs w:val="24"/>
          <w:lang w:val="es-ES"/>
        </w:rPr>
        <w:t>uede</w:t>
      </w:r>
      <w:r w:rsidR="00792B0F">
        <w:rPr>
          <w:rFonts w:ascii="Times New Roman" w:hAnsi="Times New Roman" w:cs="Times New Roman"/>
          <w:sz w:val="24"/>
          <w:szCs w:val="24"/>
          <w:lang w:val="es-ES"/>
        </w:rPr>
        <w:t xml:space="preserve"> entender</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que es</w:t>
      </w:r>
      <w:r w:rsidRPr="00D34319">
        <w:rPr>
          <w:rFonts w:ascii="Times New Roman" w:hAnsi="Times New Roman" w:cs="Times New Roman"/>
          <w:sz w:val="24"/>
          <w:szCs w:val="24"/>
          <w:lang w:val="es-ES"/>
        </w:rPr>
        <w:t xml:space="preserve"> algo</w:t>
      </w:r>
      <w:r w:rsidR="00200B2C">
        <w:rPr>
          <w:rFonts w:ascii="Times New Roman" w:hAnsi="Times New Roman" w:cs="Times New Roman"/>
          <w:sz w:val="24"/>
          <w:szCs w:val="24"/>
          <w:lang w:val="es-ES"/>
        </w:rPr>
        <w:t xml:space="preserve"> de</w:t>
      </w:r>
      <w:r w:rsidRPr="00D34319">
        <w:rPr>
          <w:rFonts w:ascii="Times New Roman" w:hAnsi="Times New Roman" w:cs="Times New Roman"/>
          <w:sz w:val="24"/>
          <w:szCs w:val="24"/>
          <w:lang w:val="es-ES"/>
        </w:rPr>
        <w:t xml:space="preserve"> que ellas no </w:t>
      </w:r>
      <w:r w:rsidR="00200B2C">
        <w:rPr>
          <w:rFonts w:ascii="Times New Roman" w:hAnsi="Times New Roman" w:cs="Times New Roman"/>
          <w:sz w:val="24"/>
          <w:szCs w:val="24"/>
          <w:lang w:val="es-ES"/>
        </w:rPr>
        <w:t>hablan</w:t>
      </w:r>
      <w:r w:rsidRPr="00D34319">
        <w:rPr>
          <w:rFonts w:ascii="Times New Roman" w:hAnsi="Times New Roman" w:cs="Times New Roman"/>
          <w:sz w:val="24"/>
          <w:szCs w:val="24"/>
          <w:lang w:val="es-ES"/>
        </w:rPr>
        <w:t xml:space="preserve"> entre sí </w:t>
      </w:r>
      <w:r w:rsidR="00792B0F">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con sus familia</w:t>
      </w:r>
      <w:r w:rsidR="00200B2C">
        <w:rPr>
          <w:rFonts w:ascii="Times New Roman" w:hAnsi="Times New Roman" w:cs="Times New Roman"/>
          <w:sz w:val="24"/>
          <w:szCs w:val="24"/>
          <w:lang w:val="es-ES"/>
        </w:rPr>
        <w:t>res</w:t>
      </w:r>
      <w:r w:rsidRPr="00D34319">
        <w:rPr>
          <w:rFonts w:ascii="Times New Roman" w:hAnsi="Times New Roman" w:cs="Times New Roman"/>
          <w:sz w:val="24"/>
          <w:szCs w:val="24"/>
          <w:lang w:val="es-ES"/>
        </w:rPr>
        <w:t>. E</w:t>
      </w:r>
      <w:r w:rsidR="00510107">
        <w:rPr>
          <w:rFonts w:ascii="Times New Roman" w:hAnsi="Times New Roman" w:cs="Times New Roman"/>
          <w:sz w:val="24"/>
          <w:szCs w:val="24"/>
          <w:lang w:val="es-ES"/>
        </w:rPr>
        <w:t>l</w:t>
      </w:r>
      <w:r w:rsidRPr="00D34319">
        <w:rPr>
          <w:rFonts w:ascii="Times New Roman" w:hAnsi="Times New Roman" w:cs="Times New Roman"/>
          <w:sz w:val="24"/>
          <w:szCs w:val="24"/>
          <w:lang w:val="es-ES"/>
        </w:rPr>
        <w:t xml:space="preserve"> </w:t>
      </w:r>
      <w:r w:rsidR="00200B2C">
        <w:rPr>
          <w:rFonts w:ascii="Times New Roman" w:hAnsi="Times New Roman" w:cs="Times New Roman"/>
          <w:sz w:val="24"/>
          <w:szCs w:val="24"/>
          <w:lang w:val="es-ES"/>
        </w:rPr>
        <w:t>concepto</w:t>
      </w:r>
      <w:r w:rsidR="00792B0F">
        <w:rPr>
          <w:rFonts w:ascii="Times New Roman" w:hAnsi="Times New Roman" w:cs="Times New Roman"/>
          <w:sz w:val="24"/>
          <w:szCs w:val="24"/>
          <w:lang w:val="es-ES"/>
        </w:rPr>
        <w:t xml:space="preserve"> de</w:t>
      </w:r>
      <w:r w:rsidRPr="00D34319">
        <w:rPr>
          <w:rFonts w:ascii="Times New Roman" w:hAnsi="Times New Roman" w:cs="Times New Roman"/>
          <w:sz w:val="24"/>
          <w:szCs w:val="24"/>
          <w:lang w:val="es-ES"/>
        </w:rPr>
        <w:t xml:space="preserve"> tabú con respecto a las desapariciones en Argentina podría ser la </w:t>
      </w:r>
      <w:r w:rsidR="00510107">
        <w:rPr>
          <w:rFonts w:ascii="Times New Roman" w:hAnsi="Times New Roman" w:cs="Times New Roman"/>
          <w:sz w:val="24"/>
          <w:szCs w:val="24"/>
          <w:lang w:val="es-ES"/>
        </w:rPr>
        <w:t>causa</w:t>
      </w:r>
      <w:r w:rsidR="00200B2C">
        <w:rPr>
          <w:rFonts w:ascii="Times New Roman" w:hAnsi="Times New Roman" w:cs="Times New Roman"/>
          <w:sz w:val="24"/>
          <w:szCs w:val="24"/>
          <w:lang w:val="es-ES"/>
        </w:rPr>
        <w:t xml:space="preserve"> principal</w:t>
      </w:r>
      <w:r w:rsidRPr="00D34319">
        <w:rPr>
          <w:rFonts w:ascii="Times New Roman" w:hAnsi="Times New Roman" w:cs="Times New Roman"/>
          <w:sz w:val="24"/>
          <w:szCs w:val="24"/>
          <w:lang w:val="es-ES"/>
        </w:rPr>
        <w:t xml:space="preserve"> por la que las chicas </w:t>
      </w:r>
      <w:r w:rsidR="00510107">
        <w:rPr>
          <w:rFonts w:ascii="Times New Roman" w:hAnsi="Times New Roman" w:cs="Times New Roman"/>
          <w:sz w:val="24"/>
          <w:szCs w:val="24"/>
          <w:lang w:val="es-ES"/>
        </w:rPr>
        <w:t>aprovechan</w:t>
      </w:r>
      <w:r w:rsidRPr="00D34319">
        <w:rPr>
          <w:rFonts w:ascii="Times New Roman" w:hAnsi="Times New Roman" w:cs="Times New Roman"/>
          <w:sz w:val="24"/>
          <w:szCs w:val="24"/>
          <w:lang w:val="es-ES"/>
        </w:rPr>
        <w:t xml:space="preserve"> lo oculto o sobrenatural para</w:t>
      </w:r>
      <w:r w:rsidR="00792B0F">
        <w:rPr>
          <w:rFonts w:ascii="Times New Roman" w:hAnsi="Times New Roman" w:cs="Times New Roman"/>
          <w:sz w:val="24"/>
          <w:szCs w:val="24"/>
          <w:lang w:val="es-ES"/>
        </w:rPr>
        <w:t xml:space="preserve"> poder</w:t>
      </w:r>
      <w:r w:rsidRPr="00D34319">
        <w:rPr>
          <w:rFonts w:ascii="Times New Roman" w:hAnsi="Times New Roman" w:cs="Times New Roman"/>
          <w:sz w:val="24"/>
          <w:szCs w:val="24"/>
          <w:lang w:val="es-ES"/>
        </w:rPr>
        <w:t xml:space="preserve"> </w:t>
      </w:r>
      <w:r w:rsidR="00510107">
        <w:rPr>
          <w:rFonts w:ascii="Times New Roman" w:hAnsi="Times New Roman" w:cs="Times New Roman"/>
          <w:sz w:val="24"/>
          <w:szCs w:val="24"/>
          <w:lang w:val="es-ES"/>
        </w:rPr>
        <w:t>hablar sobre</w:t>
      </w:r>
      <w:r w:rsidRPr="00D34319">
        <w:rPr>
          <w:rFonts w:ascii="Times New Roman" w:hAnsi="Times New Roman" w:cs="Times New Roman"/>
          <w:sz w:val="24"/>
          <w:szCs w:val="24"/>
          <w:lang w:val="es-ES"/>
        </w:rPr>
        <w:t xml:space="preserve"> e</w:t>
      </w:r>
      <w:r w:rsidR="00200B2C">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tema, </w:t>
      </w:r>
      <w:r w:rsidR="00200B2C">
        <w:rPr>
          <w:rFonts w:ascii="Times New Roman" w:hAnsi="Times New Roman" w:cs="Times New Roman"/>
          <w:sz w:val="24"/>
          <w:szCs w:val="24"/>
          <w:lang w:val="es-ES"/>
        </w:rPr>
        <w:t>aun</w:t>
      </w:r>
      <w:r w:rsidRPr="00D34319">
        <w:rPr>
          <w:rFonts w:ascii="Times New Roman" w:hAnsi="Times New Roman" w:cs="Times New Roman"/>
          <w:sz w:val="24"/>
          <w:szCs w:val="24"/>
          <w:lang w:val="es-ES"/>
        </w:rPr>
        <w:t xml:space="preserve">que en lo público es </w:t>
      </w:r>
      <w:r w:rsidR="003517BA">
        <w:rPr>
          <w:rFonts w:ascii="Times New Roman" w:hAnsi="Times New Roman" w:cs="Times New Roman"/>
          <w:sz w:val="24"/>
          <w:szCs w:val="24"/>
          <w:lang w:val="es-ES"/>
        </w:rPr>
        <w:t>prohibido</w:t>
      </w:r>
      <w:r w:rsidR="00BA24E8">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p>
    <w:p w14:paraId="11588C97" w14:textId="5DDA3554" w:rsidR="00BA24E8" w:rsidRPr="00200B2C" w:rsidRDefault="003517BA" w:rsidP="001F6354">
      <w:pPr>
        <w:spacing w:after="240" w:line="360" w:lineRule="auto"/>
        <w:ind w:left="708"/>
        <w:jc w:val="both"/>
        <w:rPr>
          <w:rFonts w:ascii="Times New Roman" w:hAnsi="Times New Roman" w:cs="Times New Roman"/>
          <w:sz w:val="20"/>
          <w:szCs w:val="20"/>
          <w:lang w:val="es-ES"/>
        </w:rPr>
      </w:pPr>
      <w:r w:rsidRPr="00200B2C">
        <w:rPr>
          <w:rFonts w:ascii="Times New Roman" w:hAnsi="Times New Roman" w:cs="Times New Roman"/>
          <w:sz w:val="20"/>
          <w:szCs w:val="20"/>
          <w:lang w:val="es-ES"/>
        </w:rPr>
        <w:t>“</w:t>
      </w:r>
      <w:r w:rsidR="00C91C9E" w:rsidRPr="00200B2C">
        <w:rPr>
          <w:rFonts w:ascii="Times New Roman" w:hAnsi="Times New Roman" w:cs="Times New Roman"/>
          <w:sz w:val="20"/>
          <w:szCs w:val="20"/>
          <w:lang w:val="es-ES"/>
        </w:rPr>
        <w:t>ahora ya todas sabíamos de esas cosas, después de la película La noche de los lápices (que nos hacía llorar a los gritos, la alquilábamos una vez al mes) y el Nunca más —que la Pinocha había traído a la escuela, porque en su casa se lo dejaban leer— y lo que contaban las revistas y la televisión</w:t>
      </w:r>
      <w:r w:rsidRPr="00200B2C">
        <w:rPr>
          <w:rFonts w:ascii="Times New Roman" w:hAnsi="Times New Roman" w:cs="Times New Roman"/>
          <w:sz w:val="20"/>
          <w:szCs w:val="20"/>
          <w:lang w:val="es-ES"/>
        </w:rPr>
        <w:t>”</w:t>
      </w:r>
      <w:r w:rsidR="000852C8" w:rsidRPr="00200B2C">
        <w:rPr>
          <w:rFonts w:ascii="Times New Roman" w:hAnsi="Times New Roman" w:cs="Times New Roman"/>
          <w:sz w:val="20"/>
          <w:szCs w:val="20"/>
          <w:lang w:val="es-ES"/>
        </w:rPr>
        <w:t>.</w:t>
      </w:r>
      <w:r w:rsidR="000852C8" w:rsidRPr="00200B2C">
        <w:rPr>
          <w:rStyle w:val="Znakapoznpodarou"/>
          <w:rFonts w:ascii="Times New Roman" w:hAnsi="Times New Roman" w:cs="Times New Roman"/>
          <w:sz w:val="20"/>
          <w:szCs w:val="20"/>
          <w:lang w:val="es-ES"/>
        </w:rPr>
        <w:footnoteReference w:id="50"/>
      </w:r>
      <w:r w:rsidR="00C91C9E" w:rsidRPr="00200B2C">
        <w:rPr>
          <w:rFonts w:ascii="Times New Roman" w:hAnsi="Times New Roman" w:cs="Times New Roman"/>
          <w:sz w:val="20"/>
          <w:szCs w:val="20"/>
          <w:lang w:val="es-ES"/>
        </w:rPr>
        <w:t xml:space="preserve"> </w:t>
      </w:r>
    </w:p>
    <w:p w14:paraId="46E247CA" w14:textId="0FEF2400" w:rsidR="00CD7EEF" w:rsidRDefault="00C91C9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La situación que es</w:t>
      </w:r>
      <w:r w:rsidR="003517BA">
        <w:rPr>
          <w:rFonts w:ascii="Times New Roman" w:hAnsi="Times New Roman" w:cs="Times New Roman"/>
          <w:sz w:val="24"/>
          <w:szCs w:val="24"/>
          <w:lang w:val="es-ES"/>
        </w:rPr>
        <w:t>tá</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presentada</w:t>
      </w:r>
      <w:r w:rsidRPr="00D34319">
        <w:rPr>
          <w:rFonts w:ascii="Times New Roman" w:hAnsi="Times New Roman" w:cs="Times New Roman"/>
          <w:sz w:val="24"/>
          <w:szCs w:val="24"/>
          <w:lang w:val="es-ES"/>
        </w:rPr>
        <w:t xml:space="preserve"> en el cuento se </w:t>
      </w:r>
      <w:r w:rsidR="003517BA">
        <w:rPr>
          <w:rFonts w:ascii="Times New Roman" w:hAnsi="Times New Roman" w:cs="Times New Roman"/>
          <w:sz w:val="24"/>
          <w:szCs w:val="24"/>
          <w:lang w:val="es-ES"/>
        </w:rPr>
        <w:t>determina</w:t>
      </w:r>
      <w:r w:rsidRPr="00D34319">
        <w:rPr>
          <w:rFonts w:ascii="Times New Roman" w:hAnsi="Times New Roman" w:cs="Times New Roman"/>
          <w:sz w:val="24"/>
          <w:szCs w:val="24"/>
          <w:lang w:val="es-ES"/>
        </w:rPr>
        <w:t xml:space="preserve"> en los años posteriores a la época dicta</w:t>
      </w:r>
      <w:r w:rsidR="00510107">
        <w:rPr>
          <w:rFonts w:ascii="Times New Roman" w:hAnsi="Times New Roman" w:cs="Times New Roman"/>
          <w:sz w:val="24"/>
          <w:szCs w:val="24"/>
          <w:lang w:val="es-ES"/>
        </w:rPr>
        <w:t>torial</w:t>
      </w:r>
      <w:r w:rsidRPr="00D34319">
        <w:rPr>
          <w:rFonts w:ascii="Times New Roman" w:hAnsi="Times New Roman" w:cs="Times New Roman"/>
          <w:sz w:val="24"/>
          <w:szCs w:val="24"/>
          <w:lang w:val="es-ES"/>
        </w:rPr>
        <w:t xml:space="preserve"> </w:t>
      </w:r>
      <w:r w:rsidR="00510107">
        <w:rPr>
          <w:rFonts w:ascii="Times New Roman" w:hAnsi="Times New Roman" w:cs="Times New Roman"/>
          <w:sz w:val="24"/>
          <w:szCs w:val="24"/>
          <w:lang w:val="es-ES"/>
        </w:rPr>
        <w:t>en la que</w:t>
      </w:r>
      <w:r w:rsidR="003517BA">
        <w:rPr>
          <w:rFonts w:ascii="Times New Roman" w:hAnsi="Times New Roman" w:cs="Times New Roman"/>
          <w:sz w:val="24"/>
          <w:szCs w:val="24"/>
          <w:lang w:val="es-ES"/>
        </w:rPr>
        <w:t xml:space="preserve"> ya está</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mantenida</w:t>
      </w:r>
      <w:r w:rsidRPr="00D34319">
        <w:rPr>
          <w:rFonts w:ascii="Times New Roman" w:hAnsi="Times New Roman" w:cs="Times New Roman"/>
          <w:sz w:val="24"/>
          <w:szCs w:val="24"/>
          <w:lang w:val="es-ES"/>
        </w:rPr>
        <w:t xml:space="preserve"> la democracia, se </w:t>
      </w:r>
      <w:r w:rsidR="00510107">
        <w:rPr>
          <w:rFonts w:ascii="Times New Roman" w:hAnsi="Times New Roman" w:cs="Times New Roman"/>
          <w:sz w:val="24"/>
          <w:szCs w:val="24"/>
          <w:lang w:val="es-ES"/>
        </w:rPr>
        <w:t>forman</w:t>
      </w:r>
      <w:r w:rsidR="001236C0">
        <w:rPr>
          <w:rFonts w:ascii="Times New Roman" w:hAnsi="Times New Roman" w:cs="Times New Roman"/>
          <w:sz w:val="24"/>
          <w:szCs w:val="24"/>
          <w:lang w:val="es-ES"/>
        </w:rPr>
        <w:t xml:space="preserve"> ciertos</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rasgos</w:t>
      </w:r>
      <w:r w:rsidRPr="00D34319">
        <w:rPr>
          <w:rFonts w:ascii="Times New Roman" w:hAnsi="Times New Roman" w:cs="Times New Roman"/>
          <w:sz w:val="24"/>
          <w:szCs w:val="24"/>
          <w:lang w:val="es-ES"/>
        </w:rPr>
        <w:t xml:space="preserve"> para analizar los crímenes</w:t>
      </w:r>
      <w:r w:rsidR="001236C0">
        <w:rPr>
          <w:rFonts w:ascii="Times New Roman" w:hAnsi="Times New Roman" w:cs="Times New Roman"/>
          <w:sz w:val="24"/>
          <w:szCs w:val="24"/>
          <w:lang w:val="es-ES"/>
        </w:rPr>
        <w:t xml:space="preserve"> que fueron</w:t>
      </w:r>
      <w:r w:rsidRPr="00D34319">
        <w:rPr>
          <w:rFonts w:ascii="Times New Roman" w:hAnsi="Times New Roman" w:cs="Times New Roman"/>
          <w:sz w:val="24"/>
          <w:szCs w:val="24"/>
          <w:lang w:val="es-ES"/>
        </w:rPr>
        <w:t xml:space="preserve"> </w:t>
      </w:r>
      <w:r w:rsidR="00510107">
        <w:rPr>
          <w:rFonts w:ascii="Times New Roman" w:hAnsi="Times New Roman" w:cs="Times New Roman"/>
          <w:sz w:val="24"/>
          <w:szCs w:val="24"/>
          <w:lang w:val="es-ES"/>
        </w:rPr>
        <w:t>cumplidos</w:t>
      </w:r>
      <w:r w:rsidRPr="00D34319">
        <w:rPr>
          <w:rFonts w:ascii="Times New Roman" w:hAnsi="Times New Roman" w:cs="Times New Roman"/>
          <w:sz w:val="24"/>
          <w:szCs w:val="24"/>
          <w:lang w:val="es-ES"/>
        </w:rPr>
        <w:t>.</w:t>
      </w:r>
      <w:r w:rsidR="003517BA">
        <w:rPr>
          <w:rFonts w:ascii="Times New Roman" w:hAnsi="Times New Roman" w:cs="Times New Roman"/>
          <w:sz w:val="24"/>
          <w:szCs w:val="24"/>
          <w:lang w:val="es-ES"/>
        </w:rPr>
        <w:t xml:space="preserve"> A</w:t>
      </w:r>
      <w:r w:rsidRPr="00D34319">
        <w:rPr>
          <w:rFonts w:ascii="Times New Roman" w:hAnsi="Times New Roman" w:cs="Times New Roman"/>
          <w:sz w:val="24"/>
          <w:szCs w:val="24"/>
          <w:lang w:val="es-ES"/>
        </w:rPr>
        <w:t>sí que s</w:t>
      </w:r>
      <w:r w:rsidR="00510107">
        <w:rPr>
          <w:rFonts w:ascii="Times New Roman" w:hAnsi="Times New Roman" w:cs="Times New Roman"/>
          <w:sz w:val="24"/>
          <w:szCs w:val="24"/>
          <w:lang w:val="es-ES"/>
        </w:rPr>
        <w:t>e forma</w:t>
      </w:r>
      <w:r w:rsidRPr="00D34319">
        <w:rPr>
          <w:rFonts w:ascii="Times New Roman" w:hAnsi="Times New Roman" w:cs="Times New Roman"/>
          <w:sz w:val="24"/>
          <w:szCs w:val="24"/>
          <w:lang w:val="es-ES"/>
        </w:rPr>
        <w:t xml:space="preserve"> la Comisión Nacional sobre la Desaparición de Personas para </w:t>
      </w:r>
      <w:r w:rsidR="00510107">
        <w:rPr>
          <w:rFonts w:ascii="Times New Roman" w:hAnsi="Times New Roman" w:cs="Times New Roman"/>
          <w:sz w:val="24"/>
          <w:szCs w:val="24"/>
          <w:lang w:val="es-ES"/>
        </w:rPr>
        <w:t>analizar</w:t>
      </w:r>
      <w:r w:rsidRPr="00D34319">
        <w:rPr>
          <w:rFonts w:ascii="Times New Roman" w:hAnsi="Times New Roman" w:cs="Times New Roman"/>
          <w:sz w:val="24"/>
          <w:szCs w:val="24"/>
          <w:lang w:val="es-ES"/>
        </w:rPr>
        <w:t xml:space="preserve"> las violaciones a los derechos humanos y en el año 1984</w:t>
      </w:r>
      <w:r w:rsidR="003517BA">
        <w:rPr>
          <w:rFonts w:ascii="Times New Roman" w:hAnsi="Times New Roman" w:cs="Times New Roman"/>
          <w:sz w:val="24"/>
          <w:szCs w:val="24"/>
          <w:lang w:val="es-ES"/>
        </w:rPr>
        <w:t xml:space="preserve"> se publicó</w:t>
      </w:r>
      <w:r w:rsidRPr="00D34319">
        <w:rPr>
          <w:rFonts w:ascii="Times New Roman" w:hAnsi="Times New Roman" w:cs="Times New Roman"/>
          <w:sz w:val="24"/>
          <w:szCs w:val="24"/>
          <w:lang w:val="es-ES"/>
        </w:rPr>
        <w:t xml:space="preserve"> el libro Nunca más, </w:t>
      </w:r>
      <w:r w:rsidR="003517BA" w:rsidRPr="002F537D">
        <w:rPr>
          <w:rFonts w:ascii="Times New Roman" w:hAnsi="Times New Roman" w:cs="Times New Roman"/>
          <w:sz w:val="24"/>
          <w:szCs w:val="24"/>
          <w:lang w:val="es-ES"/>
        </w:rPr>
        <w:t>informe</w:t>
      </w:r>
      <w:r w:rsidRPr="009B10A0">
        <w:rPr>
          <w:rFonts w:ascii="Times New Roman" w:hAnsi="Times New Roman" w:cs="Times New Roman"/>
          <w:color w:val="FF0000"/>
          <w:sz w:val="24"/>
          <w:szCs w:val="24"/>
          <w:lang w:val="es-ES"/>
        </w:rPr>
        <w:t xml:space="preserve"> </w:t>
      </w:r>
      <w:r w:rsidRPr="00D34319">
        <w:rPr>
          <w:rFonts w:ascii="Times New Roman" w:hAnsi="Times New Roman" w:cs="Times New Roman"/>
          <w:sz w:val="24"/>
          <w:szCs w:val="24"/>
          <w:lang w:val="es-ES"/>
        </w:rPr>
        <w:t xml:space="preserve">de la Comisión Nacional sobre la Desaparición de Personas, que </w:t>
      </w:r>
      <w:r w:rsidR="00BA24E8">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510107">
        <w:rPr>
          <w:rFonts w:ascii="Times New Roman" w:hAnsi="Times New Roman" w:cs="Times New Roman"/>
          <w:sz w:val="24"/>
          <w:szCs w:val="24"/>
          <w:lang w:val="es-ES"/>
        </w:rPr>
        <w:t>m</w:t>
      </w:r>
      <w:r w:rsidR="001236C0">
        <w:rPr>
          <w:rFonts w:ascii="Times New Roman" w:hAnsi="Times New Roman" w:cs="Times New Roman"/>
          <w:sz w:val="24"/>
          <w:szCs w:val="24"/>
          <w:lang w:val="es-ES"/>
        </w:rPr>
        <w:t>enciona</w:t>
      </w:r>
      <w:r w:rsidRPr="00D34319">
        <w:rPr>
          <w:rFonts w:ascii="Times New Roman" w:hAnsi="Times New Roman" w:cs="Times New Roman"/>
          <w:sz w:val="24"/>
          <w:szCs w:val="24"/>
          <w:lang w:val="es-ES"/>
        </w:rPr>
        <w:t xml:space="preserve"> en el relato de </w:t>
      </w:r>
      <w:r w:rsidR="004E5EE0">
        <w:rPr>
          <w:rFonts w:ascii="Times New Roman" w:hAnsi="Times New Roman" w:cs="Times New Roman"/>
          <w:sz w:val="24"/>
          <w:szCs w:val="24"/>
          <w:lang w:val="es-ES"/>
        </w:rPr>
        <w:t>Enr</w:t>
      </w:r>
      <w:r w:rsidR="00510107">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junto con</w:t>
      </w:r>
      <w:r w:rsidRPr="00D34319">
        <w:rPr>
          <w:rFonts w:ascii="Times New Roman" w:hAnsi="Times New Roman" w:cs="Times New Roman"/>
          <w:sz w:val="24"/>
          <w:szCs w:val="24"/>
          <w:lang w:val="es-ES"/>
        </w:rPr>
        <w:t xml:space="preserve"> otr</w:t>
      </w:r>
      <w:r w:rsidR="00510107">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s </w:t>
      </w:r>
      <w:r w:rsidR="00510107">
        <w:rPr>
          <w:rFonts w:ascii="Times New Roman" w:hAnsi="Times New Roman" w:cs="Times New Roman"/>
          <w:sz w:val="24"/>
          <w:szCs w:val="24"/>
          <w:lang w:val="es-ES"/>
        </w:rPr>
        <w:t>referencias</w:t>
      </w:r>
      <w:r w:rsidRPr="00D34319">
        <w:rPr>
          <w:rFonts w:ascii="Times New Roman" w:hAnsi="Times New Roman" w:cs="Times New Roman"/>
          <w:sz w:val="24"/>
          <w:szCs w:val="24"/>
          <w:lang w:val="es-ES"/>
        </w:rPr>
        <w:t xml:space="preserve"> que</w:t>
      </w:r>
      <w:r w:rsidR="001236C0">
        <w:rPr>
          <w:rFonts w:ascii="Times New Roman" w:hAnsi="Times New Roman" w:cs="Times New Roman"/>
          <w:sz w:val="24"/>
          <w:szCs w:val="24"/>
          <w:lang w:val="es-ES"/>
        </w:rPr>
        <w:t xml:space="preserve"> tienen en cuenta</w:t>
      </w:r>
      <w:r w:rsidRPr="00D34319">
        <w:rPr>
          <w:rFonts w:ascii="Times New Roman" w:hAnsi="Times New Roman" w:cs="Times New Roman"/>
          <w:sz w:val="24"/>
          <w:szCs w:val="24"/>
          <w:lang w:val="es-ES"/>
        </w:rPr>
        <w:t xml:space="preserve"> la </w:t>
      </w:r>
      <w:r w:rsidR="001236C0">
        <w:rPr>
          <w:rFonts w:ascii="Times New Roman" w:hAnsi="Times New Roman" w:cs="Times New Roman"/>
          <w:sz w:val="24"/>
          <w:szCs w:val="24"/>
          <w:lang w:val="es-ES"/>
        </w:rPr>
        <w:t>ubicación temporal</w:t>
      </w:r>
      <w:r w:rsidRPr="00D34319">
        <w:rPr>
          <w:rFonts w:ascii="Times New Roman" w:hAnsi="Times New Roman" w:cs="Times New Roman"/>
          <w:sz w:val="24"/>
          <w:szCs w:val="24"/>
          <w:lang w:val="es-ES"/>
        </w:rPr>
        <w:t xml:space="preserve"> de</w:t>
      </w:r>
      <w:r w:rsidR="001236C0">
        <w:rPr>
          <w:rFonts w:ascii="Times New Roman" w:hAnsi="Times New Roman" w:cs="Times New Roman"/>
          <w:sz w:val="24"/>
          <w:szCs w:val="24"/>
          <w:lang w:val="es-ES"/>
        </w:rPr>
        <w:t xml:space="preserve">l </w:t>
      </w:r>
      <w:r w:rsidR="00510107">
        <w:rPr>
          <w:rFonts w:ascii="Times New Roman" w:hAnsi="Times New Roman" w:cs="Times New Roman"/>
          <w:sz w:val="24"/>
          <w:szCs w:val="24"/>
          <w:lang w:val="es-ES"/>
        </w:rPr>
        <w:t>relato</w:t>
      </w:r>
      <w:r w:rsidRPr="00D34319">
        <w:rPr>
          <w:rFonts w:ascii="Times New Roman" w:hAnsi="Times New Roman" w:cs="Times New Roman"/>
          <w:sz w:val="24"/>
          <w:szCs w:val="24"/>
          <w:lang w:val="es-ES"/>
        </w:rPr>
        <w:t>,</w:t>
      </w:r>
      <w:r w:rsidR="003517BA">
        <w:rPr>
          <w:rFonts w:ascii="Times New Roman" w:hAnsi="Times New Roman" w:cs="Times New Roman"/>
          <w:sz w:val="24"/>
          <w:szCs w:val="24"/>
          <w:lang w:val="es-ES"/>
        </w:rPr>
        <w:t xml:space="preserve"> es</w:t>
      </w:r>
      <w:r w:rsidR="001236C0">
        <w:rPr>
          <w:rFonts w:ascii="Times New Roman" w:hAnsi="Times New Roman" w:cs="Times New Roman"/>
          <w:sz w:val="24"/>
          <w:szCs w:val="24"/>
          <w:lang w:val="es-ES"/>
        </w:rPr>
        <w:t xml:space="preserve"> </w:t>
      </w:r>
      <w:r w:rsidR="003517BA">
        <w:rPr>
          <w:rFonts w:ascii="Times New Roman" w:hAnsi="Times New Roman" w:cs="Times New Roman"/>
          <w:sz w:val="24"/>
          <w:szCs w:val="24"/>
          <w:lang w:val="es-ES"/>
        </w:rPr>
        <w:t>decir,</w:t>
      </w:r>
      <w:r w:rsidRPr="00D34319">
        <w:rPr>
          <w:rFonts w:ascii="Times New Roman" w:hAnsi="Times New Roman" w:cs="Times New Roman"/>
          <w:sz w:val="24"/>
          <w:szCs w:val="24"/>
          <w:lang w:val="es-ES"/>
        </w:rPr>
        <w:t xml:space="preserve"> los hechos</w:t>
      </w:r>
      <w:r w:rsidR="001236C0">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w:t>
      </w:r>
      <w:r w:rsidR="00510107">
        <w:rPr>
          <w:rFonts w:ascii="Times New Roman" w:hAnsi="Times New Roman" w:cs="Times New Roman"/>
          <w:sz w:val="24"/>
          <w:szCs w:val="24"/>
          <w:lang w:val="es-ES"/>
        </w:rPr>
        <w:t>sucedi</w:t>
      </w:r>
      <w:r w:rsidR="001236C0">
        <w:rPr>
          <w:rFonts w:ascii="Times New Roman" w:hAnsi="Times New Roman" w:cs="Times New Roman"/>
          <w:sz w:val="24"/>
          <w:szCs w:val="24"/>
          <w:lang w:val="es-ES"/>
        </w:rPr>
        <w:t>eron</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durante</w:t>
      </w:r>
      <w:r w:rsidRPr="00D34319">
        <w:rPr>
          <w:rFonts w:ascii="Times New Roman" w:hAnsi="Times New Roman" w:cs="Times New Roman"/>
          <w:sz w:val="24"/>
          <w:szCs w:val="24"/>
          <w:lang w:val="es-ES"/>
        </w:rPr>
        <w:t xml:space="preserve"> los</w:t>
      </w:r>
      <w:r w:rsidR="001236C0">
        <w:rPr>
          <w:rFonts w:ascii="Times New Roman" w:hAnsi="Times New Roman" w:cs="Times New Roman"/>
          <w:sz w:val="24"/>
          <w:szCs w:val="24"/>
          <w:lang w:val="es-ES"/>
        </w:rPr>
        <w:t xml:space="preserve"> años</w:t>
      </w:r>
      <w:r w:rsidRPr="00D34319">
        <w:rPr>
          <w:rFonts w:ascii="Times New Roman" w:hAnsi="Times New Roman" w:cs="Times New Roman"/>
          <w:sz w:val="24"/>
          <w:szCs w:val="24"/>
          <w:lang w:val="es-ES"/>
        </w:rPr>
        <w:t xml:space="preserve"> ochenta: </w:t>
      </w:r>
    </w:p>
    <w:p w14:paraId="4CEAB8EE" w14:textId="72950B27" w:rsidR="003517BA" w:rsidRPr="001236C0" w:rsidRDefault="00CF727A" w:rsidP="001F6354">
      <w:pPr>
        <w:spacing w:after="240" w:line="360" w:lineRule="auto"/>
        <w:ind w:left="708"/>
        <w:jc w:val="both"/>
        <w:rPr>
          <w:rFonts w:ascii="Times New Roman" w:hAnsi="Times New Roman" w:cs="Times New Roman"/>
          <w:sz w:val="20"/>
          <w:szCs w:val="20"/>
          <w:lang w:val="es-ES"/>
        </w:rPr>
      </w:pPr>
      <w:r w:rsidRPr="001236C0">
        <w:rPr>
          <w:rFonts w:ascii="Times New Roman" w:hAnsi="Times New Roman" w:cs="Times New Roman"/>
          <w:sz w:val="20"/>
          <w:szCs w:val="20"/>
          <w:lang w:val="es-ES"/>
        </w:rPr>
        <w:t>“</w:t>
      </w:r>
      <w:r w:rsidR="00C91C9E" w:rsidRPr="001236C0">
        <w:rPr>
          <w:rFonts w:ascii="Times New Roman" w:hAnsi="Times New Roman" w:cs="Times New Roman"/>
          <w:sz w:val="20"/>
          <w:szCs w:val="20"/>
          <w:lang w:val="es-ES"/>
        </w:rPr>
        <w:t xml:space="preserve">A esa edad suena música en la cabeza, todo el tiempo, como si transmitiera una radio en la nuca, bajo el cráneo. Esa música un día empieza a bajar de volumen o sencillamente se detiene. Cuando esto pasa, uno </w:t>
      </w:r>
      <w:r w:rsidR="00C91C9E" w:rsidRPr="001236C0">
        <w:rPr>
          <w:rFonts w:ascii="Times New Roman" w:hAnsi="Times New Roman" w:cs="Times New Roman"/>
          <w:sz w:val="20"/>
          <w:szCs w:val="20"/>
          <w:lang w:val="es-ES"/>
        </w:rPr>
        <w:lastRenderedPageBreak/>
        <w:t xml:space="preserve">deja de ser adolescente. Pero no era el caso, ni de cerca, de la época en que hablábamos con los muertos. Entonces la música estaba a todo volumen y sonaba como Slayer, </w:t>
      </w:r>
      <w:proofErr w:type="spellStart"/>
      <w:r w:rsidR="00C91C9E" w:rsidRPr="001236C0">
        <w:rPr>
          <w:rFonts w:ascii="Times New Roman" w:hAnsi="Times New Roman" w:cs="Times New Roman"/>
          <w:sz w:val="20"/>
          <w:szCs w:val="20"/>
          <w:lang w:val="es-ES"/>
        </w:rPr>
        <w:t>Reign</w:t>
      </w:r>
      <w:proofErr w:type="spellEnd"/>
      <w:r w:rsidR="00C91C9E" w:rsidRPr="001236C0">
        <w:rPr>
          <w:rFonts w:ascii="Times New Roman" w:hAnsi="Times New Roman" w:cs="Times New Roman"/>
          <w:sz w:val="20"/>
          <w:szCs w:val="20"/>
          <w:lang w:val="es-ES"/>
        </w:rPr>
        <w:t xml:space="preserve"> in </w:t>
      </w:r>
      <w:proofErr w:type="spellStart"/>
      <w:r w:rsidR="00C91C9E" w:rsidRPr="001236C0">
        <w:rPr>
          <w:rFonts w:ascii="Times New Roman" w:hAnsi="Times New Roman" w:cs="Times New Roman"/>
          <w:sz w:val="20"/>
          <w:szCs w:val="20"/>
          <w:lang w:val="es-ES"/>
        </w:rPr>
        <w:t>Blood</w:t>
      </w:r>
      <w:proofErr w:type="spellEnd"/>
      <w:r w:rsidRPr="001236C0">
        <w:rPr>
          <w:rFonts w:ascii="Times New Roman" w:hAnsi="Times New Roman" w:cs="Times New Roman"/>
          <w:sz w:val="20"/>
          <w:szCs w:val="20"/>
          <w:lang w:val="es-ES"/>
        </w:rPr>
        <w:t>”</w:t>
      </w:r>
      <w:r w:rsidR="000852C8" w:rsidRPr="001236C0">
        <w:rPr>
          <w:rFonts w:ascii="Times New Roman" w:hAnsi="Times New Roman" w:cs="Times New Roman"/>
          <w:sz w:val="20"/>
          <w:szCs w:val="20"/>
          <w:lang w:val="es-ES"/>
        </w:rPr>
        <w:t>.</w:t>
      </w:r>
      <w:r w:rsidR="000852C8" w:rsidRPr="001236C0">
        <w:rPr>
          <w:rStyle w:val="Znakapoznpodarou"/>
          <w:rFonts w:ascii="Times New Roman" w:hAnsi="Times New Roman" w:cs="Times New Roman"/>
          <w:sz w:val="20"/>
          <w:szCs w:val="20"/>
          <w:lang w:val="es-ES"/>
        </w:rPr>
        <w:footnoteReference w:id="51"/>
      </w:r>
    </w:p>
    <w:p w14:paraId="4D352DD9" w14:textId="7AD66CF2" w:rsidR="00CD7EEF" w:rsidRDefault="00C91C9E" w:rsidP="00705F52">
      <w:pPr>
        <w:spacing w:after="240" w:line="360" w:lineRule="auto"/>
        <w:ind w:firstLine="851"/>
        <w:jc w:val="both"/>
        <w:rPr>
          <w:rFonts w:ascii="Times New Roman" w:hAnsi="Times New Roman" w:cs="Times New Roman"/>
          <w:sz w:val="24"/>
          <w:szCs w:val="24"/>
          <w:lang w:val="es-ES"/>
        </w:rPr>
      </w:pPr>
      <w:proofErr w:type="spellStart"/>
      <w:r w:rsidRPr="00D34319">
        <w:rPr>
          <w:rFonts w:ascii="Times New Roman" w:hAnsi="Times New Roman" w:cs="Times New Roman"/>
          <w:sz w:val="24"/>
          <w:szCs w:val="24"/>
          <w:lang w:val="es-ES"/>
        </w:rPr>
        <w:t>Reign</w:t>
      </w:r>
      <w:proofErr w:type="spellEnd"/>
      <w:r w:rsidRPr="00D34319">
        <w:rPr>
          <w:rFonts w:ascii="Times New Roman" w:hAnsi="Times New Roman" w:cs="Times New Roman"/>
          <w:sz w:val="24"/>
          <w:szCs w:val="24"/>
          <w:lang w:val="es-ES"/>
        </w:rPr>
        <w:t xml:space="preserve"> in </w:t>
      </w:r>
      <w:proofErr w:type="spellStart"/>
      <w:r w:rsidRPr="00D34319">
        <w:rPr>
          <w:rFonts w:ascii="Times New Roman" w:hAnsi="Times New Roman" w:cs="Times New Roman"/>
          <w:sz w:val="24"/>
          <w:szCs w:val="24"/>
          <w:lang w:val="es-ES"/>
        </w:rPr>
        <w:t>Blood</w:t>
      </w:r>
      <w:proofErr w:type="spellEnd"/>
      <w:r w:rsidR="00793A3F">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toca varios</w:t>
      </w:r>
      <w:r w:rsidRPr="00D34319">
        <w:rPr>
          <w:rFonts w:ascii="Times New Roman" w:hAnsi="Times New Roman" w:cs="Times New Roman"/>
          <w:sz w:val="24"/>
          <w:szCs w:val="24"/>
          <w:lang w:val="es-ES"/>
        </w:rPr>
        <w:t xml:space="preserve"> temas como la muerte, asesinatos </w:t>
      </w:r>
      <w:r w:rsidR="00267932">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la experimentación </w:t>
      </w:r>
      <w:r w:rsidR="001236C0">
        <w:rPr>
          <w:rFonts w:ascii="Times New Roman" w:hAnsi="Times New Roman" w:cs="Times New Roman"/>
          <w:sz w:val="24"/>
          <w:szCs w:val="24"/>
          <w:lang w:val="es-ES"/>
        </w:rPr>
        <w:t>de los seres humanos</w:t>
      </w:r>
      <w:r w:rsidRPr="00D34319">
        <w:rPr>
          <w:rFonts w:ascii="Times New Roman" w:hAnsi="Times New Roman" w:cs="Times New Roman"/>
          <w:sz w:val="24"/>
          <w:szCs w:val="24"/>
          <w:lang w:val="es-ES"/>
        </w:rPr>
        <w:t xml:space="preserve"> en los campos de concentración, con los que</w:t>
      </w:r>
      <w:r w:rsidR="001236C0">
        <w:rPr>
          <w:rFonts w:ascii="Times New Roman" w:hAnsi="Times New Roman" w:cs="Times New Roman"/>
          <w:sz w:val="24"/>
          <w:szCs w:val="24"/>
          <w:lang w:val="es-ES"/>
        </w:rPr>
        <w:t xml:space="preserve"> se puedan </w:t>
      </w:r>
      <w:r w:rsidR="00793A3F">
        <w:rPr>
          <w:rFonts w:ascii="Times New Roman" w:hAnsi="Times New Roman" w:cs="Times New Roman"/>
          <w:sz w:val="24"/>
          <w:szCs w:val="24"/>
          <w:lang w:val="es-ES"/>
        </w:rPr>
        <w:t>buscar</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ciertas</w:t>
      </w:r>
      <w:r w:rsidR="00267932">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s</w:t>
      </w:r>
      <w:r w:rsidR="001236C0">
        <w:rPr>
          <w:rFonts w:ascii="Times New Roman" w:hAnsi="Times New Roman" w:cs="Times New Roman"/>
          <w:sz w:val="24"/>
          <w:szCs w:val="24"/>
          <w:lang w:val="es-ES"/>
        </w:rPr>
        <w:t>emejanzas</w:t>
      </w:r>
      <w:r w:rsidRPr="00D34319">
        <w:rPr>
          <w:rFonts w:ascii="Times New Roman" w:hAnsi="Times New Roman" w:cs="Times New Roman"/>
          <w:sz w:val="24"/>
          <w:szCs w:val="24"/>
          <w:lang w:val="es-ES"/>
        </w:rPr>
        <w:t xml:space="preserve"> con </w:t>
      </w:r>
      <w:r w:rsidR="001236C0">
        <w:rPr>
          <w:rFonts w:ascii="Times New Roman" w:hAnsi="Times New Roman" w:cs="Times New Roman"/>
          <w:sz w:val="24"/>
          <w:szCs w:val="24"/>
          <w:lang w:val="es-ES"/>
        </w:rPr>
        <w:t>el texto</w:t>
      </w:r>
      <w:r w:rsidRPr="00D34319">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793A3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w:t>
      </w:r>
      <w:r w:rsidR="00793A3F">
        <w:rPr>
          <w:rFonts w:ascii="Times New Roman" w:hAnsi="Times New Roman" w:cs="Times New Roman"/>
          <w:sz w:val="24"/>
          <w:szCs w:val="24"/>
          <w:lang w:val="es-ES"/>
        </w:rPr>
        <w:t xml:space="preserve"> También</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a</w:t>
      </w:r>
      <w:r w:rsidR="00BA24E8">
        <w:rPr>
          <w:rFonts w:ascii="Times New Roman" w:hAnsi="Times New Roman" w:cs="Times New Roman"/>
          <w:sz w:val="24"/>
          <w:szCs w:val="24"/>
          <w:lang w:val="es-ES"/>
        </w:rPr>
        <w:t>parece</w:t>
      </w:r>
      <w:r w:rsidRPr="00D34319">
        <w:rPr>
          <w:rFonts w:ascii="Times New Roman" w:hAnsi="Times New Roman" w:cs="Times New Roman"/>
          <w:sz w:val="24"/>
          <w:szCs w:val="24"/>
          <w:lang w:val="es-ES"/>
        </w:rPr>
        <w:t xml:space="preserve"> </w:t>
      </w:r>
      <w:r w:rsidR="00267932">
        <w:rPr>
          <w:rFonts w:ascii="Times New Roman" w:hAnsi="Times New Roman" w:cs="Times New Roman"/>
          <w:sz w:val="24"/>
          <w:szCs w:val="24"/>
          <w:lang w:val="es-ES"/>
        </w:rPr>
        <w:t>otro</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rasgo</w:t>
      </w:r>
      <w:r w:rsidRPr="00D34319">
        <w:rPr>
          <w:rFonts w:ascii="Times New Roman" w:hAnsi="Times New Roman" w:cs="Times New Roman"/>
          <w:sz w:val="24"/>
          <w:szCs w:val="24"/>
          <w:lang w:val="es-ES"/>
        </w:rPr>
        <w:t xml:space="preserve"> que</w:t>
      </w:r>
      <w:r w:rsidR="001236C0">
        <w:rPr>
          <w:rFonts w:ascii="Times New Roman" w:hAnsi="Times New Roman" w:cs="Times New Roman"/>
          <w:sz w:val="24"/>
          <w:szCs w:val="24"/>
          <w:lang w:val="es-ES"/>
        </w:rPr>
        <w:t xml:space="preserve"> puede</w:t>
      </w:r>
      <w:r w:rsidRPr="00D34319">
        <w:rPr>
          <w:rFonts w:ascii="Times New Roman" w:hAnsi="Times New Roman" w:cs="Times New Roman"/>
          <w:sz w:val="24"/>
          <w:szCs w:val="24"/>
          <w:lang w:val="es-ES"/>
        </w:rPr>
        <w:t xml:space="preserve"> </w:t>
      </w:r>
      <w:r w:rsidR="00267932">
        <w:rPr>
          <w:rFonts w:ascii="Times New Roman" w:hAnsi="Times New Roman" w:cs="Times New Roman"/>
          <w:sz w:val="24"/>
          <w:szCs w:val="24"/>
          <w:lang w:val="es-ES"/>
        </w:rPr>
        <w:t>determina</w:t>
      </w:r>
      <w:r w:rsidR="001236C0">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el cuento en </w:t>
      </w:r>
      <w:r w:rsidR="001236C0">
        <w:rPr>
          <w:rFonts w:ascii="Times New Roman" w:hAnsi="Times New Roman" w:cs="Times New Roman"/>
          <w:sz w:val="24"/>
          <w:szCs w:val="24"/>
          <w:lang w:val="es-ES"/>
        </w:rPr>
        <w:t>una</w:t>
      </w:r>
      <w:r w:rsidRPr="00D34319">
        <w:rPr>
          <w:rFonts w:ascii="Times New Roman" w:hAnsi="Times New Roman" w:cs="Times New Roman"/>
          <w:sz w:val="24"/>
          <w:szCs w:val="24"/>
          <w:lang w:val="es-ES"/>
        </w:rPr>
        <w:t xml:space="preserve"> época</w:t>
      </w:r>
      <w:r w:rsidR="00793A3F">
        <w:rPr>
          <w:rFonts w:ascii="Times New Roman" w:hAnsi="Times New Roman" w:cs="Times New Roman"/>
          <w:sz w:val="24"/>
          <w:szCs w:val="24"/>
          <w:lang w:val="es-ES"/>
        </w:rPr>
        <w:t xml:space="preserve"> desagradable de</w:t>
      </w:r>
      <w:r w:rsidRPr="00D34319">
        <w:rPr>
          <w:rFonts w:ascii="Times New Roman" w:hAnsi="Times New Roman" w:cs="Times New Roman"/>
          <w:sz w:val="24"/>
          <w:szCs w:val="24"/>
          <w:lang w:val="es-ES"/>
        </w:rPr>
        <w:t xml:space="preserve"> Argentina</w:t>
      </w:r>
      <w:r w:rsidR="00793A3F">
        <w:rPr>
          <w:rFonts w:ascii="Times New Roman" w:hAnsi="Times New Roman" w:cs="Times New Roman"/>
          <w:sz w:val="24"/>
          <w:szCs w:val="24"/>
          <w:lang w:val="es-ES"/>
        </w:rPr>
        <w:t xml:space="preserve"> y </w:t>
      </w:r>
      <w:r w:rsidR="001236C0">
        <w:rPr>
          <w:rFonts w:ascii="Times New Roman" w:hAnsi="Times New Roman" w:cs="Times New Roman"/>
          <w:sz w:val="24"/>
          <w:szCs w:val="24"/>
          <w:lang w:val="es-ES"/>
        </w:rPr>
        <w:t>se trata de</w:t>
      </w:r>
      <w:r w:rsidRPr="00D34319">
        <w:rPr>
          <w:rFonts w:ascii="Times New Roman" w:hAnsi="Times New Roman" w:cs="Times New Roman"/>
          <w:sz w:val="24"/>
          <w:szCs w:val="24"/>
          <w:lang w:val="es-ES"/>
        </w:rPr>
        <w:t xml:space="preserve"> la película La noche de los lápices,</w:t>
      </w:r>
      <w:r w:rsidR="00267932">
        <w:rPr>
          <w:rFonts w:ascii="Times New Roman" w:hAnsi="Times New Roman" w:cs="Times New Roman"/>
          <w:sz w:val="24"/>
          <w:szCs w:val="24"/>
          <w:lang w:val="es-ES"/>
        </w:rPr>
        <w:t xml:space="preserve"> de</w:t>
      </w:r>
      <w:r w:rsidRPr="00D34319">
        <w:rPr>
          <w:rFonts w:ascii="Times New Roman" w:hAnsi="Times New Roman" w:cs="Times New Roman"/>
          <w:sz w:val="24"/>
          <w:szCs w:val="24"/>
          <w:lang w:val="es-ES"/>
        </w:rPr>
        <w:t xml:space="preserve"> Héctor Olivera, que </w:t>
      </w:r>
      <w:r w:rsidR="001236C0">
        <w:rPr>
          <w:rFonts w:ascii="Times New Roman" w:hAnsi="Times New Roman" w:cs="Times New Roman"/>
          <w:sz w:val="24"/>
          <w:szCs w:val="24"/>
          <w:lang w:val="es-ES"/>
        </w:rPr>
        <w:t>se menciona</w:t>
      </w:r>
      <w:r w:rsidRPr="00D34319">
        <w:rPr>
          <w:rFonts w:ascii="Times New Roman" w:hAnsi="Times New Roman" w:cs="Times New Roman"/>
          <w:sz w:val="24"/>
          <w:szCs w:val="24"/>
          <w:lang w:val="es-ES"/>
        </w:rPr>
        <w:t xml:space="preserve"> en </w:t>
      </w:r>
      <w:r w:rsidR="00793A3F">
        <w:rPr>
          <w:rFonts w:ascii="Times New Roman" w:hAnsi="Times New Roman" w:cs="Times New Roman"/>
          <w:sz w:val="24"/>
          <w:szCs w:val="24"/>
          <w:lang w:val="es-ES"/>
        </w:rPr>
        <w:t>el texto</w:t>
      </w:r>
      <w:r w:rsidRPr="00D34319">
        <w:rPr>
          <w:rFonts w:ascii="Times New Roman" w:hAnsi="Times New Roman" w:cs="Times New Roman"/>
          <w:sz w:val="24"/>
          <w:szCs w:val="24"/>
          <w:lang w:val="es-ES"/>
        </w:rPr>
        <w:t xml:space="preserve"> y que fue </w:t>
      </w:r>
      <w:r w:rsidR="00267932">
        <w:rPr>
          <w:rFonts w:ascii="Times New Roman" w:hAnsi="Times New Roman" w:cs="Times New Roman"/>
          <w:sz w:val="24"/>
          <w:szCs w:val="24"/>
          <w:lang w:val="es-ES"/>
        </w:rPr>
        <w:t>introducida</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también</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en los años ochenta</w:t>
      </w:r>
      <w:r w:rsidRPr="00D34319">
        <w:rPr>
          <w:rFonts w:ascii="Times New Roman" w:hAnsi="Times New Roman" w:cs="Times New Roman"/>
          <w:sz w:val="24"/>
          <w:szCs w:val="24"/>
          <w:lang w:val="es-ES"/>
        </w:rPr>
        <w:t xml:space="preserve">. La película </w:t>
      </w:r>
      <w:r w:rsidR="001236C0">
        <w:rPr>
          <w:rFonts w:ascii="Times New Roman" w:hAnsi="Times New Roman" w:cs="Times New Roman"/>
          <w:sz w:val="24"/>
          <w:szCs w:val="24"/>
          <w:lang w:val="es-ES"/>
        </w:rPr>
        <w:t>tiene como la base</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el tema de los</w:t>
      </w:r>
      <w:r w:rsidRPr="00D34319">
        <w:rPr>
          <w:rFonts w:ascii="Times New Roman" w:hAnsi="Times New Roman" w:cs="Times New Roman"/>
          <w:sz w:val="24"/>
          <w:szCs w:val="24"/>
          <w:lang w:val="es-ES"/>
        </w:rPr>
        <w:t xml:space="preserve"> adolescentes de la ciudad de La Plata</w:t>
      </w:r>
      <w:r w:rsidR="00793A3F">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son secuestrados</w:t>
      </w:r>
      <w:r w:rsidR="001236C0">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torturados y</w:t>
      </w:r>
      <w:r w:rsidR="001236C0">
        <w:rPr>
          <w:rFonts w:ascii="Times New Roman" w:hAnsi="Times New Roman" w:cs="Times New Roman"/>
          <w:sz w:val="24"/>
          <w:szCs w:val="24"/>
          <w:lang w:val="es-ES"/>
        </w:rPr>
        <w:t xml:space="preserve"> luego</w:t>
      </w:r>
      <w:r w:rsidRPr="00D34319">
        <w:rPr>
          <w:rFonts w:ascii="Times New Roman" w:hAnsi="Times New Roman" w:cs="Times New Roman"/>
          <w:sz w:val="24"/>
          <w:szCs w:val="24"/>
          <w:lang w:val="es-ES"/>
        </w:rPr>
        <w:t xml:space="preserve"> asesinados por el </w:t>
      </w:r>
      <w:r w:rsidR="00793A3F">
        <w:rPr>
          <w:rFonts w:ascii="Times New Roman" w:hAnsi="Times New Roman" w:cs="Times New Roman"/>
          <w:sz w:val="24"/>
          <w:szCs w:val="24"/>
          <w:lang w:val="es-ES"/>
        </w:rPr>
        <w:t>régimen</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 xml:space="preserve">dictatorial. </w:t>
      </w:r>
      <w:r w:rsidR="001236C0">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p</w:t>
      </w:r>
      <w:r w:rsidR="001236C0">
        <w:rPr>
          <w:rFonts w:ascii="Times New Roman" w:hAnsi="Times New Roman" w:cs="Times New Roman"/>
          <w:sz w:val="24"/>
          <w:szCs w:val="24"/>
          <w:lang w:val="es-ES"/>
        </w:rPr>
        <w:t>uede</w:t>
      </w:r>
      <w:r w:rsidRPr="00D34319">
        <w:rPr>
          <w:rFonts w:ascii="Times New Roman" w:hAnsi="Times New Roman" w:cs="Times New Roman"/>
          <w:sz w:val="24"/>
          <w:szCs w:val="24"/>
          <w:lang w:val="es-ES"/>
        </w:rPr>
        <w:t xml:space="preserve"> pensar en la </w:t>
      </w:r>
      <w:r w:rsidR="00267932">
        <w:rPr>
          <w:rFonts w:ascii="Times New Roman" w:hAnsi="Times New Roman" w:cs="Times New Roman"/>
          <w:sz w:val="24"/>
          <w:szCs w:val="24"/>
          <w:lang w:val="es-ES"/>
        </w:rPr>
        <w:t>propia</w:t>
      </w:r>
      <w:r w:rsidR="00C942AE" w:rsidRPr="00D34319">
        <w:rPr>
          <w:rFonts w:ascii="Times New Roman" w:hAnsi="Times New Roman" w:cs="Times New Roman"/>
          <w:sz w:val="24"/>
          <w:szCs w:val="24"/>
          <w:lang w:val="es-ES"/>
        </w:rPr>
        <w:t xml:space="preserve"> experiencia </w:t>
      </w:r>
      <w:r w:rsidR="00793A3F">
        <w:rPr>
          <w:rFonts w:ascii="Times New Roman" w:hAnsi="Times New Roman" w:cs="Times New Roman"/>
          <w:sz w:val="24"/>
          <w:szCs w:val="24"/>
          <w:lang w:val="es-ES"/>
        </w:rPr>
        <w:t>de</w:t>
      </w:r>
      <w:r w:rsidR="00C942AE"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Enríquez</w:t>
      </w:r>
      <w:r w:rsidR="00C942AE"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que</w:t>
      </w:r>
      <w:r w:rsidR="00C942AE" w:rsidRPr="00D34319">
        <w:rPr>
          <w:rFonts w:ascii="Times New Roman" w:hAnsi="Times New Roman" w:cs="Times New Roman"/>
          <w:sz w:val="24"/>
          <w:szCs w:val="24"/>
          <w:lang w:val="es-ES"/>
        </w:rPr>
        <w:t xml:space="preserve"> viv</w:t>
      </w:r>
      <w:r w:rsidR="001236C0">
        <w:rPr>
          <w:rFonts w:ascii="Times New Roman" w:hAnsi="Times New Roman" w:cs="Times New Roman"/>
          <w:sz w:val="24"/>
          <w:szCs w:val="24"/>
          <w:lang w:val="es-ES"/>
        </w:rPr>
        <w:t>ió</w:t>
      </w:r>
      <w:r w:rsidR="00C942AE" w:rsidRPr="00D34319">
        <w:rPr>
          <w:rFonts w:ascii="Times New Roman" w:hAnsi="Times New Roman" w:cs="Times New Roman"/>
          <w:sz w:val="24"/>
          <w:szCs w:val="24"/>
          <w:lang w:val="es-ES"/>
        </w:rPr>
        <w:t xml:space="preserve"> su infancia </w:t>
      </w:r>
      <w:r w:rsidR="00793A3F">
        <w:rPr>
          <w:rFonts w:ascii="Times New Roman" w:hAnsi="Times New Roman" w:cs="Times New Roman"/>
          <w:sz w:val="24"/>
          <w:szCs w:val="24"/>
          <w:lang w:val="es-ES"/>
        </w:rPr>
        <w:t>durante</w:t>
      </w:r>
      <w:r w:rsidR="00C942AE"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esa</w:t>
      </w:r>
      <w:r w:rsidR="00267932">
        <w:rPr>
          <w:rFonts w:ascii="Times New Roman" w:hAnsi="Times New Roman" w:cs="Times New Roman"/>
          <w:sz w:val="24"/>
          <w:szCs w:val="24"/>
          <w:lang w:val="es-ES"/>
        </w:rPr>
        <w:t xml:space="preserve"> época</w:t>
      </w:r>
      <w:r w:rsidR="001236C0">
        <w:rPr>
          <w:rFonts w:ascii="Times New Roman" w:hAnsi="Times New Roman" w:cs="Times New Roman"/>
          <w:sz w:val="24"/>
          <w:szCs w:val="24"/>
          <w:lang w:val="es-ES"/>
        </w:rPr>
        <w:t xml:space="preserve"> de la</w:t>
      </w:r>
      <w:r w:rsidR="00267932">
        <w:rPr>
          <w:rFonts w:ascii="Times New Roman" w:hAnsi="Times New Roman" w:cs="Times New Roman"/>
          <w:sz w:val="24"/>
          <w:szCs w:val="24"/>
          <w:lang w:val="es-ES"/>
        </w:rPr>
        <w:t xml:space="preserve"> </w:t>
      </w:r>
      <w:r w:rsidR="00C942AE" w:rsidRPr="00D34319">
        <w:rPr>
          <w:rFonts w:ascii="Times New Roman" w:hAnsi="Times New Roman" w:cs="Times New Roman"/>
          <w:sz w:val="24"/>
          <w:szCs w:val="24"/>
          <w:lang w:val="es-ES"/>
        </w:rPr>
        <w:t>dicta</w:t>
      </w:r>
      <w:r w:rsidR="001236C0">
        <w:rPr>
          <w:rFonts w:ascii="Times New Roman" w:hAnsi="Times New Roman" w:cs="Times New Roman"/>
          <w:sz w:val="24"/>
          <w:szCs w:val="24"/>
          <w:lang w:val="es-ES"/>
        </w:rPr>
        <w:t>dura</w:t>
      </w:r>
      <w:r w:rsidR="00C942AE" w:rsidRPr="00D34319">
        <w:rPr>
          <w:rFonts w:ascii="Times New Roman" w:hAnsi="Times New Roman" w:cs="Times New Roman"/>
          <w:sz w:val="24"/>
          <w:szCs w:val="24"/>
          <w:lang w:val="es-ES"/>
        </w:rPr>
        <w:t xml:space="preserve"> y </w:t>
      </w:r>
      <w:r w:rsidR="001236C0">
        <w:rPr>
          <w:rFonts w:ascii="Times New Roman" w:hAnsi="Times New Roman" w:cs="Times New Roman"/>
          <w:sz w:val="24"/>
          <w:szCs w:val="24"/>
          <w:lang w:val="es-ES"/>
        </w:rPr>
        <w:t>se trata de</w:t>
      </w:r>
      <w:r w:rsidR="00C942AE" w:rsidRPr="00D34319">
        <w:rPr>
          <w:rFonts w:ascii="Times New Roman" w:hAnsi="Times New Roman" w:cs="Times New Roman"/>
          <w:sz w:val="24"/>
          <w:szCs w:val="24"/>
          <w:lang w:val="es-ES"/>
        </w:rPr>
        <w:t xml:space="preserve"> una adolescente en los años posteriores. </w:t>
      </w:r>
      <w:r w:rsidR="004E5EE0">
        <w:rPr>
          <w:rFonts w:ascii="Times New Roman" w:hAnsi="Times New Roman" w:cs="Times New Roman"/>
          <w:sz w:val="24"/>
          <w:szCs w:val="24"/>
          <w:lang w:val="es-ES"/>
        </w:rPr>
        <w:t>Enr</w:t>
      </w:r>
      <w:r w:rsidR="00793A3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C942AE"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menciona</w:t>
      </w:r>
      <w:r w:rsidR="00793A3F">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estos</w:t>
      </w:r>
      <w:r w:rsidR="00C942AE" w:rsidRPr="00D34319">
        <w:rPr>
          <w:rFonts w:ascii="Times New Roman" w:hAnsi="Times New Roman" w:cs="Times New Roman"/>
          <w:sz w:val="24"/>
          <w:szCs w:val="24"/>
          <w:lang w:val="es-ES"/>
        </w:rPr>
        <w:t xml:space="preserve"> tema</w:t>
      </w:r>
      <w:r w:rsidR="001236C0">
        <w:rPr>
          <w:rFonts w:ascii="Times New Roman" w:hAnsi="Times New Roman" w:cs="Times New Roman"/>
          <w:sz w:val="24"/>
          <w:szCs w:val="24"/>
          <w:lang w:val="es-ES"/>
        </w:rPr>
        <w:t>s</w:t>
      </w:r>
      <w:r w:rsidR="00C942AE" w:rsidRPr="00D34319">
        <w:rPr>
          <w:rFonts w:ascii="Times New Roman" w:hAnsi="Times New Roman" w:cs="Times New Roman"/>
          <w:sz w:val="24"/>
          <w:szCs w:val="24"/>
          <w:lang w:val="es-ES"/>
        </w:rPr>
        <w:t xml:space="preserve"> en el</w:t>
      </w:r>
      <w:r w:rsidR="00793A3F">
        <w:rPr>
          <w:rFonts w:ascii="Times New Roman" w:hAnsi="Times New Roman" w:cs="Times New Roman"/>
          <w:sz w:val="24"/>
          <w:szCs w:val="24"/>
          <w:lang w:val="es-ES"/>
        </w:rPr>
        <w:t xml:space="preserve"> </w:t>
      </w:r>
      <w:r w:rsidR="00C942AE" w:rsidRPr="00D34319">
        <w:rPr>
          <w:rFonts w:ascii="Times New Roman" w:hAnsi="Times New Roman" w:cs="Times New Roman"/>
          <w:sz w:val="24"/>
          <w:szCs w:val="24"/>
          <w:lang w:val="es-ES"/>
        </w:rPr>
        <w:t xml:space="preserve">fragmento de </w:t>
      </w:r>
      <w:r w:rsidR="001236C0">
        <w:rPr>
          <w:rFonts w:ascii="Times New Roman" w:hAnsi="Times New Roman" w:cs="Times New Roman"/>
          <w:sz w:val="24"/>
          <w:szCs w:val="24"/>
          <w:lang w:val="es-ES"/>
        </w:rPr>
        <w:t>esta</w:t>
      </w:r>
      <w:r w:rsidR="00C942AE" w:rsidRPr="00D34319">
        <w:rPr>
          <w:rFonts w:ascii="Times New Roman" w:hAnsi="Times New Roman" w:cs="Times New Roman"/>
          <w:sz w:val="24"/>
          <w:szCs w:val="24"/>
          <w:lang w:val="es-ES"/>
        </w:rPr>
        <w:t xml:space="preserve"> entrevista: </w:t>
      </w:r>
    </w:p>
    <w:p w14:paraId="2DCBB112" w14:textId="552873D4" w:rsidR="00C942AE" w:rsidRPr="001236C0" w:rsidRDefault="00CF727A" w:rsidP="001F6354">
      <w:pPr>
        <w:spacing w:after="240" w:line="360" w:lineRule="auto"/>
        <w:ind w:left="708"/>
        <w:jc w:val="both"/>
        <w:rPr>
          <w:rFonts w:ascii="Times New Roman" w:hAnsi="Times New Roman" w:cs="Times New Roman"/>
          <w:sz w:val="20"/>
          <w:szCs w:val="20"/>
          <w:lang w:val="es-ES"/>
        </w:rPr>
      </w:pPr>
      <w:r w:rsidRPr="001236C0">
        <w:rPr>
          <w:rFonts w:ascii="Times New Roman" w:hAnsi="Times New Roman" w:cs="Times New Roman"/>
          <w:sz w:val="20"/>
          <w:szCs w:val="20"/>
          <w:lang w:val="es-ES"/>
        </w:rPr>
        <w:t>“</w:t>
      </w:r>
      <w:r w:rsidR="00C942AE" w:rsidRPr="001236C0">
        <w:rPr>
          <w:rFonts w:ascii="Times New Roman" w:hAnsi="Times New Roman" w:cs="Times New Roman"/>
          <w:sz w:val="20"/>
          <w:szCs w:val="20"/>
          <w:lang w:val="es-ES"/>
        </w:rPr>
        <w:t>—¿Tuviste algún escrúpulo o dudaste a la hora de meterte con el tema de los desaparecidos en el registro de un cuento de fantasmas, como hacés en «Cuando hablábamos con los muertos»? —No a la hora de escribirlo, pero si[sic] de publicarlo. Después pensé: mi posición frente a la última dictadura es clara: total repudio al terrorismo de Estado y juicio y</w:t>
      </w:r>
      <w:r w:rsidR="00407682" w:rsidRPr="001236C0">
        <w:rPr>
          <w:rFonts w:ascii="Times New Roman" w:hAnsi="Times New Roman" w:cs="Times New Roman"/>
          <w:sz w:val="20"/>
          <w:szCs w:val="20"/>
          <w:lang w:val="es-ES"/>
        </w:rPr>
        <w:t> </w:t>
      </w:r>
      <w:r w:rsidR="00C942AE" w:rsidRPr="001236C0">
        <w:rPr>
          <w:rFonts w:ascii="Times New Roman" w:hAnsi="Times New Roman" w:cs="Times New Roman"/>
          <w:sz w:val="20"/>
          <w:szCs w:val="20"/>
          <w:lang w:val="es-ES"/>
        </w:rPr>
        <w:t>castigo a los genocidas. El territorio ideal del terror es la infancia. Así que era también un sinceramiento: crecí en la dictadura, en el horror y después en el alfonsinismo, con el horror destapado: recuerdo haber leído las entrevistas a torturadores en revista La Semana, el Nunca Más, artículos sobre La Noche de los Lápices, Rodolfo Walsh, niños restituidos... me dejaban leer todo. En mi casa, durante la dictadura, se respiraba un miedo palpable, no era un hogar ignorante de lo que pasaba. Creo que el género literario del terror es adecuado para contar esa época.</w:t>
      </w:r>
      <w:r w:rsidRPr="001236C0">
        <w:rPr>
          <w:rFonts w:ascii="Times New Roman" w:hAnsi="Times New Roman" w:cs="Times New Roman"/>
          <w:sz w:val="20"/>
          <w:szCs w:val="20"/>
          <w:lang w:val="es-ES"/>
        </w:rPr>
        <w:t>”</w:t>
      </w:r>
      <w:r w:rsidR="00267932" w:rsidRPr="001236C0">
        <w:rPr>
          <w:rStyle w:val="Znakapoznpodarou"/>
          <w:rFonts w:ascii="Times New Roman" w:hAnsi="Times New Roman" w:cs="Times New Roman"/>
          <w:sz w:val="20"/>
          <w:szCs w:val="20"/>
          <w:lang w:val="es-ES"/>
        </w:rPr>
        <w:footnoteReference w:id="52"/>
      </w:r>
      <w:r w:rsidR="00C942AE" w:rsidRPr="001236C0">
        <w:rPr>
          <w:rFonts w:ascii="Times New Roman" w:hAnsi="Times New Roman" w:cs="Times New Roman"/>
          <w:sz w:val="20"/>
          <w:szCs w:val="20"/>
          <w:lang w:val="es-ES"/>
        </w:rPr>
        <w:t xml:space="preserve"> </w:t>
      </w:r>
    </w:p>
    <w:p w14:paraId="1D4837A3" w14:textId="3653DEF6" w:rsidR="00C91C9E"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terror </w:t>
      </w:r>
      <w:r w:rsidR="001236C0">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793A3F">
        <w:rPr>
          <w:rFonts w:ascii="Times New Roman" w:hAnsi="Times New Roman" w:cs="Times New Roman"/>
          <w:sz w:val="24"/>
          <w:szCs w:val="24"/>
          <w:lang w:val="es-ES"/>
        </w:rPr>
        <w:t>relaciona</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justamente con</w:t>
      </w:r>
      <w:r w:rsidRPr="00D34319">
        <w:rPr>
          <w:rFonts w:ascii="Times New Roman" w:hAnsi="Times New Roman" w:cs="Times New Roman"/>
          <w:sz w:val="24"/>
          <w:szCs w:val="24"/>
          <w:lang w:val="es-ES"/>
        </w:rPr>
        <w:t xml:space="preserve"> la </w:t>
      </w:r>
      <w:r w:rsidR="00793A3F">
        <w:rPr>
          <w:rFonts w:ascii="Times New Roman" w:hAnsi="Times New Roman" w:cs="Times New Roman"/>
          <w:sz w:val="24"/>
          <w:szCs w:val="24"/>
          <w:lang w:val="es-ES"/>
        </w:rPr>
        <w:t>apari</w:t>
      </w:r>
      <w:r w:rsidR="001236C0">
        <w:rPr>
          <w:rFonts w:ascii="Times New Roman" w:hAnsi="Times New Roman" w:cs="Times New Roman"/>
          <w:sz w:val="24"/>
          <w:szCs w:val="24"/>
          <w:lang w:val="es-ES"/>
        </w:rPr>
        <w:t>ción</w:t>
      </w:r>
      <w:r w:rsidRPr="00D34319">
        <w:rPr>
          <w:rFonts w:ascii="Times New Roman" w:hAnsi="Times New Roman" w:cs="Times New Roman"/>
          <w:sz w:val="24"/>
          <w:szCs w:val="24"/>
          <w:lang w:val="es-ES"/>
        </w:rPr>
        <w:t xml:space="preserve"> de</w:t>
      </w:r>
      <w:r w:rsidR="001236C0">
        <w:rPr>
          <w:rFonts w:ascii="Times New Roman" w:hAnsi="Times New Roman" w:cs="Times New Roman"/>
          <w:sz w:val="24"/>
          <w:szCs w:val="24"/>
          <w:lang w:val="es-ES"/>
        </w:rPr>
        <w:t xml:space="preserve"> todo</w:t>
      </w:r>
      <w:r w:rsidRPr="00D34319">
        <w:rPr>
          <w:rFonts w:ascii="Times New Roman" w:hAnsi="Times New Roman" w:cs="Times New Roman"/>
          <w:sz w:val="24"/>
          <w:szCs w:val="24"/>
          <w:lang w:val="es-ES"/>
        </w:rPr>
        <w:t xml:space="preserve"> lo que</w:t>
      </w:r>
      <w:r w:rsidR="00267932">
        <w:rPr>
          <w:rFonts w:ascii="Times New Roman" w:hAnsi="Times New Roman" w:cs="Times New Roman"/>
          <w:sz w:val="24"/>
          <w:szCs w:val="24"/>
          <w:lang w:val="es-ES"/>
        </w:rPr>
        <w:t xml:space="preserve"> es</w:t>
      </w:r>
      <w:r w:rsidRPr="00D34319">
        <w:rPr>
          <w:rFonts w:ascii="Times New Roman" w:hAnsi="Times New Roman" w:cs="Times New Roman"/>
          <w:sz w:val="24"/>
          <w:szCs w:val="24"/>
          <w:lang w:val="es-ES"/>
        </w:rPr>
        <w:t xml:space="preserve"> desconocido, de aquello con lo que no</w:t>
      </w:r>
      <w:r w:rsidR="001236C0">
        <w:rPr>
          <w:rFonts w:ascii="Times New Roman" w:hAnsi="Times New Roman" w:cs="Times New Roman"/>
          <w:sz w:val="24"/>
          <w:szCs w:val="24"/>
          <w:lang w:val="es-ES"/>
        </w:rPr>
        <w:t xml:space="preserve"> hay posibilidad</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de</w:t>
      </w:r>
      <w:r w:rsidRPr="00D34319">
        <w:rPr>
          <w:rFonts w:ascii="Times New Roman" w:hAnsi="Times New Roman" w:cs="Times New Roman"/>
          <w:sz w:val="24"/>
          <w:szCs w:val="24"/>
          <w:lang w:val="es-ES"/>
        </w:rPr>
        <w:t xml:space="preserve"> identifi</w:t>
      </w:r>
      <w:r w:rsidR="00793A3F">
        <w:rPr>
          <w:rFonts w:ascii="Times New Roman" w:hAnsi="Times New Roman" w:cs="Times New Roman"/>
          <w:sz w:val="24"/>
          <w:szCs w:val="24"/>
          <w:lang w:val="es-ES"/>
        </w:rPr>
        <w:t>car</w:t>
      </w:r>
      <w:r w:rsidR="001236C0">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Es </w:t>
      </w:r>
      <w:r w:rsidR="00267932">
        <w:rPr>
          <w:rFonts w:ascii="Times New Roman" w:hAnsi="Times New Roman" w:cs="Times New Roman"/>
          <w:sz w:val="24"/>
          <w:szCs w:val="24"/>
          <w:lang w:val="es-ES"/>
        </w:rPr>
        <w:t>precisamente es</w:t>
      </w:r>
      <w:r w:rsidR="00EB2596">
        <w:rPr>
          <w:rFonts w:ascii="Times New Roman" w:hAnsi="Times New Roman" w:cs="Times New Roman"/>
          <w:sz w:val="24"/>
          <w:szCs w:val="24"/>
          <w:lang w:val="es-ES"/>
        </w:rPr>
        <w:t>a parte</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en la que</w:t>
      </w:r>
      <w:r w:rsidR="00267932">
        <w:rPr>
          <w:rFonts w:ascii="Times New Roman" w:hAnsi="Times New Roman" w:cs="Times New Roman"/>
          <w:sz w:val="24"/>
          <w:szCs w:val="24"/>
          <w:lang w:val="es-ES"/>
        </w:rPr>
        <w:t xml:space="preserve"> aparece </w:t>
      </w:r>
      <w:r w:rsidRPr="00D34319">
        <w:rPr>
          <w:rFonts w:ascii="Times New Roman" w:hAnsi="Times New Roman" w:cs="Times New Roman"/>
          <w:sz w:val="24"/>
          <w:szCs w:val="24"/>
          <w:lang w:val="es-ES"/>
        </w:rPr>
        <w:t xml:space="preserve">el fantasma </w:t>
      </w:r>
      <w:r w:rsidR="001236C0">
        <w:rPr>
          <w:rFonts w:ascii="Times New Roman" w:hAnsi="Times New Roman" w:cs="Times New Roman"/>
          <w:sz w:val="24"/>
          <w:szCs w:val="24"/>
          <w:lang w:val="es-ES"/>
        </w:rPr>
        <w:t>que presenta</w:t>
      </w:r>
      <w:r w:rsidRPr="00D34319">
        <w:rPr>
          <w:rFonts w:ascii="Times New Roman" w:hAnsi="Times New Roman" w:cs="Times New Roman"/>
          <w:sz w:val="24"/>
          <w:szCs w:val="24"/>
          <w:lang w:val="es-ES"/>
        </w:rPr>
        <w:t xml:space="preserve"> un otro </w:t>
      </w:r>
      <w:r w:rsidR="00EB2596">
        <w:rPr>
          <w:rFonts w:ascii="Times New Roman" w:hAnsi="Times New Roman" w:cs="Times New Roman"/>
          <w:sz w:val="24"/>
          <w:szCs w:val="24"/>
          <w:lang w:val="es-ES"/>
        </w:rPr>
        <w:t>inminent</w:t>
      </w:r>
      <w:r w:rsidRPr="00D34319">
        <w:rPr>
          <w:rFonts w:ascii="Times New Roman" w:hAnsi="Times New Roman" w:cs="Times New Roman"/>
          <w:sz w:val="24"/>
          <w:szCs w:val="24"/>
          <w:lang w:val="es-ES"/>
        </w:rPr>
        <w:t xml:space="preserve">e. Para Roas, </w:t>
      </w:r>
      <w:r w:rsidR="00267932">
        <w:rPr>
          <w:rFonts w:ascii="Times New Roman" w:hAnsi="Times New Roman" w:cs="Times New Roman"/>
          <w:sz w:val="24"/>
          <w:szCs w:val="24"/>
          <w:lang w:val="es-ES"/>
        </w:rPr>
        <w:t>“</w:t>
      </w:r>
      <w:r w:rsidRPr="00D34319">
        <w:rPr>
          <w:rFonts w:ascii="Times New Roman" w:hAnsi="Times New Roman" w:cs="Times New Roman"/>
          <w:sz w:val="24"/>
          <w:szCs w:val="24"/>
          <w:lang w:val="es-ES"/>
        </w:rPr>
        <w:t>la aparición incorpórea de un muerto no sólo es terrorífica como tal (tiene que ver con el miedo a los muertos, que, en definitiva, representa lo otro, lo no humano</w:t>
      </w:r>
      <w:r w:rsidR="00267932">
        <w:rPr>
          <w:rFonts w:ascii="Times New Roman" w:hAnsi="Times New Roman" w:cs="Times New Roman"/>
          <w:sz w:val="24"/>
          <w:szCs w:val="24"/>
          <w:lang w:val="es-ES"/>
        </w:rPr>
        <w:t>”</w:t>
      </w:r>
      <w:r w:rsidRPr="00D34319">
        <w:rPr>
          <w:rFonts w:ascii="Times New Roman" w:hAnsi="Times New Roman" w:cs="Times New Roman"/>
          <w:sz w:val="24"/>
          <w:szCs w:val="24"/>
          <w:lang w:val="es-ES"/>
        </w:rPr>
        <w:t>.</w:t>
      </w:r>
      <w:r w:rsidR="00267932">
        <w:rPr>
          <w:rStyle w:val="Znakapoznpodarou"/>
          <w:rFonts w:ascii="Times New Roman" w:hAnsi="Times New Roman" w:cs="Times New Roman"/>
          <w:sz w:val="24"/>
          <w:szCs w:val="24"/>
          <w:lang w:val="es-ES"/>
        </w:rPr>
        <w:footnoteReference w:id="53"/>
      </w:r>
      <w:r w:rsidRPr="00D34319">
        <w:rPr>
          <w:rFonts w:ascii="Times New Roman" w:hAnsi="Times New Roman" w:cs="Times New Roman"/>
          <w:sz w:val="24"/>
          <w:szCs w:val="24"/>
          <w:lang w:val="es-ES"/>
        </w:rPr>
        <w:t xml:space="preserve"> El relato de </w:t>
      </w:r>
      <w:r w:rsidR="004E5EE0">
        <w:rPr>
          <w:rFonts w:ascii="Times New Roman" w:hAnsi="Times New Roman" w:cs="Times New Roman"/>
          <w:sz w:val="24"/>
          <w:szCs w:val="24"/>
          <w:lang w:val="es-ES"/>
        </w:rPr>
        <w:t>Enr</w:t>
      </w:r>
      <w:r w:rsidR="00EB2596">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de qué manera</w:t>
      </w:r>
      <w:r w:rsidRPr="00D34319">
        <w:rPr>
          <w:rFonts w:ascii="Times New Roman" w:hAnsi="Times New Roman" w:cs="Times New Roman"/>
          <w:sz w:val="24"/>
          <w:szCs w:val="24"/>
          <w:lang w:val="es-ES"/>
        </w:rPr>
        <w:t xml:space="preserve"> ese </w:t>
      </w:r>
      <w:r w:rsidR="00273FB1">
        <w:rPr>
          <w:rFonts w:ascii="Times New Roman" w:hAnsi="Times New Roman" w:cs="Times New Roman"/>
          <w:sz w:val="24"/>
          <w:szCs w:val="24"/>
          <w:lang w:val="es-ES"/>
        </w:rPr>
        <w:t>ambiente</w:t>
      </w:r>
      <w:r w:rsidRPr="00D34319">
        <w:rPr>
          <w:rFonts w:ascii="Times New Roman" w:hAnsi="Times New Roman" w:cs="Times New Roman"/>
          <w:sz w:val="24"/>
          <w:szCs w:val="24"/>
          <w:lang w:val="es-ES"/>
        </w:rPr>
        <w:t xml:space="preserve"> literario </w:t>
      </w:r>
      <w:r w:rsidR="00EB2596">
        <w:rPr>
          <w:rFonts w:ascii="Times New Roman" w:hAnsi="Times New Roman" w:cs="Times New Roman"/>
          <w:sz w:val="24"/>
          <w:szCs w:val="24"/>
          <w:lang w:val="es-ES"/>
        </w:rPr>
        <w:t>en el que</w:t>
      </w:r>
      <w:r w:rsidRPr="00D34319">
        <w:rPr>
          <w:rFonts w:ascii="Times New Roman" w:hAnsi="Times New Roman" w:cs="Times New Roman"/>
          <w:sz w:val="24"/>
          <w:szCs w:val="24"/>
          <w:lang w:val="es-ES"/>
        </w:rPr>
        <w:t xml:space="preserve"> el sujeto y el otro </w:t>
      </w:r>
      <w:r w:rsidR="00EB2596">
        <w:rPr>
          <w:rFonts w:ascii="Times New Roman" w:hAnsi="Times New Roman" w:cs="Times New Roman"/>
          <w:sz w:val="24"/>
          <w:szCs w:val="24"/>
          <w:lang w:val="es-ES"/>
        </w:rPr>
        <w:t>inminente</w:t>
      </w:r>
      <w:r w:rsidRPr="00D34319">
        <w:rPr>
          <w:rFonts w:ascii="Times New Roman" w:hAnsi="Times New Roman" w:cs="Times New Roman"/>
          <w:sz w:val="24"/>
          <w:szCs w:val="24"/>
          <w:lang w:val="es-ES"/>
        </w:rPr>
        <w:t xml:space="preserve"> </w:t>
      </w:r>
      <w:r w:rsidR="001236C0">
        <w:rPr>
          <w:rFonts w:ascii="Times New Roman" w:hAnsi="Times New Roman" w:cs="Times New Roman"/>
          <w:sz w:val="24"/>
          <w:szCs w:val="24"/>
          <w:lang w:val="es-ES"/>
        </w:rPr>
        <w:t>pueden</w:t>
      </w:r>
      <w:r w:rsidRPr="00D34319">
        <w:rPr>
          <w:rFonts w:ascii="Times New Roman" w:hAnsi="Times New Roman" w:cs="Times New Roman"/>
          <w:sz w:val="24"/>
          <w:szCs w:val="24"/>
          <w:lang w:val="es-ES"/>
        </w:rPr>
        <w:t xml:space="preserve"> enfrenta</w:t>
      </w:r>
      <w:r w:rsidR="001236C0">
        <w:rPr>
          <w:rFonts w:ascii="Times New Roman" w:hAnsi="Times New Roman" w:cs="Times New Roman"/>
          <w:sz w:val="24"/>
          <w:szCs w:val="24"/>
          <w:lang w:val="es-ES"/>
        </w:rPr>
        <w:t>rse</w:t>
      </w:r>
      <w:r w:rsidRPr="00D34319">
        <w:rPr>
          <w:rFonts w:ascii="Times New Roman" w:hAnsi="Times New Roman" w:cs="Times New Roman"/>
          <w:sz w:val="24"/>
          <w:szCs w:val="24"/>
          <w:lang w:val="es-ES"/>
        </w:rPr>
        <w:t>. El fantasma de los desaparecidos se</w:t>
      </w:r>
      <w:r w:rsidR="001236C0">
        <w:rPr>
          <w:rFonts w:ascii="Times New Roman" w:hAnsi="Times New Roman" w:cs="Times New Roman"/>
          <w:sz w:val="24"/>
          <w:szCs w:val="24"/>
          <w:lang w:val="es-ES"/>
        </w:rPr>
        <w:t xml:space="preserve"> puede</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revela</w:t>
      </w:r>
      <w:r w:rsidR="001236C0">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como es</w:t>
      </w:r>
      <w:r w:rsidR="00EB2596">
        <w:rPr>
          <w:rFonts w:ascii="Times New Roman" w:hAnsi="Times New Roman" w:cs="Times New Roman"/>
          <w:sz w:val="24"/>
          <w:szCs w:val="24"/>
          <w:lang w:val="es-ES"/>
        </w:rPr>
        <w:t xml:space="preserve">e </w:t>
      </w:r>
      <w:r w:rsidRPr="00D34319">
        <w:rPr>
          <w:rFonts w:ascii="Times New Roman" w:hAnsi="Times New Roman" w:cs="Times New Roman"/>
          <w:sz w:val="24"/>
          <w:szCs w:val="24"/>
          <w:lang w:val="es-ES"/>
        </w:rPr>
        <w:t>espec</w:t>
      </w:r>
      <w:r w:rsidR="00EB2596">
        <w:rPr>
          <w:rFonts w:ascii="Times New Roman" w:hAnsi="Times New Roman" w:cs="Times New Roman"/>
          <w:sz w:val="24"/>
          <w:szCs w:val="24"/>
          <w:lang w:val="es-ES"/>
        </w:rPr>
        <w:t>tro</w:t>
      </w:r>
      <w:r w:rsidRPr="00D34319">
        <w:rPr>
          <w:rFonts w:ascii="Times New Roman" w:hAnsi="Times New Roman" w:cs="Times New Roman"/>
          <w:sz w:val="24"/>
          <w:szCs w:val="24"/>
          <w:lang w:val="es-ES"/>
        </w:rPr>
        <w:t xml:space="preserve"> que </w:t>
      </w:r>
      <w:r w:rsidR="00273FB1">
        <w:rPr>
          <w:rFonts w:ascii="Times New Roman" w:hAnsi="Times New Roman" w:cs="Times New Roman"/>
          <w:sz w:val="24"/>
          <w:szCs w:val="24"/>
          <w:lang w:val="es-ES"/>
        </w:rPr>
        <w:t>apare</w:t>
      </w:r>
      <w:r w:rsidR="001236C0">
        <w:rPr>
          <w:rFonts w:ascii="Times New Roman" w:hAnsi="Times New Roman" w:cs="Times New Roman"/>
          <w:sz w:val="24"/>
          <w:szCs w:val="24"/>
          <w:lang w:val="es-ES"/>
        </w:rPr>
        <w:t>zca</w:t>
      </w:r>
      <w:r w:rsidRPr="00D34319">
        <w:rPr>
          <w:rFonts w:ascii="Times New Roman" w:hAnsi="Times New Roman" w:cs="Times New Roman"/>
          <w:sz w:val="24"/>
          <w:szCs w:val="24"/>
          <w:lang w:val="es-ES"/>
        </w:rPr>
        <w:t xml:space="preserve"> para</w:t>
      </w:r>
      <w:r w:rsidR="001236C0">
        <w:rPr>
          <w:rFonts w:ascii="Times New Roman" w:hAnsi="Times New Roman" w:cs="Times New Roman"/>
          <w:sz w:val="24"/>
          <w:szCs w:val="24"/>
          <w:lang w:val="es-ES"/>
        </w:rPr>
        <w:t xml:space="preserve"> de algún modo</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demandar</w:t>
      </w:r>
      <w:r w:rsidRPr="00D34319">
        <w:rPr>
          <w:rFonts w:ascii="Times New Roman" w:hAnsi="Times New Roman" w:cs="Times New Roman"/>
          <w:sz w:val="24"/>
          <w:szCs w:val="24"/>
          <w:lang w:val="es-ES"/>
        </w:rPr>
        <w:t xml:space="preserve"> la re</w:t>
      </w:r>
      <w:r w:rsidR="00EB2596">
        <w:rPr>
          <w:rFonts w:ascii="Times New Roman" w:hAnsi="Times New Roman" w:cs="Times New Roman"/>
          <w:sz w:val="24"/>
          <w:szCs w:val="24"/>
          <w:lang w:val="es-ES"/>
        </w:rPr>
        <w:t>cupera</w:t>
      </w:r>
      <w:r w:rsidRPr="00D34319">
        <w:rPr>
          <w:rFonts w:ascii="Times New Roman" w:hAnsi="Times New Roman" w:cs="Times New Roman"/>
          <w:sz w:val="24"/>
          <w:szCs w:val="24"/>
          <w:lang w:val="es-ES"/>
        </w:rPr>
        <w:t>ción de su</w:t>
      </w:r>
      <w:r w:rsidR="001236C0">
        <w:rPr>
          <w:rFonts w:ascii="Times New Roman" w:hAnsi="Times New Roman" w:cs="Times New Roman"/>
          <w:sz w:val="24"/>
          <w:szCs w:val="24"/>
          <w:lang w:val="es-ES"/>
        </w:rPr>
        <w:t xml:space="preserve"> propia</w:t>
      </w:r>
      <w:r w:rsidRPr="00D34319">
        <w:rPr>
          <w:rFonts w:ascii="Times New Roman" w:hAnsi="Times New Roman" w:cs="Times New Roman"/>
          <w:sz w:val="24"/>
          <w:szCs w:val="24"/>
          <w:lang w:val="es-ES"/>
        </w:rPr>
        <w:t xml:space="preserve"> memoria.</w:t>
      </w:r>
    </w:p>
    <w:p w14:paraId="36DA06B6" w14:textId="77777777" w:rsidR="006D7F2E" w:rsidRPr="00D34319" w:rsidRDefault="006D7F2E" w:rsidP="00B02314">
      <w:pPr>
        <w:spacing w:after="120" w:line="360" w:lineRule="auto"/>
        <w:ind w:firstLine="851"/>
        <w:jc w:val="both"/>
        <w:rPr>
          <w:rFonts w:ascii="Times New Roman" w:hAnsi="Times New Roman" w:cs="Times New Roman"/>
          <w:sz w:val="24"/>
          <w:szCs w:val="24"/>
          <w:lang w:val="es-ES"/>
        </w:rPr>
      </w:pPr>
    </w:p>
    <w:p w14:paraId="4B063958" w14:textId="3377D812" w:rsidR="00C942AE" w:rsidRPr="00DA3006" w:rsidRDefault="006145CB" w:rsidP="00CD7EEF">
      <w:pPr>
        <w:pStyle w:val="Nadpis3"/>
        <w:spacing w:before="0" w:after="240" w:line="360" w:lineRule="auto"/>
        <w:jc w:val="both"/>
        <w:rPr>
          <w:rFonts w:ascii="Times New Roman" w:hAnsi="Times New Roman" w:cs="Times New Roman"/>
          <w:b/>
          <w:bCs/>
          <w:color w:val="auto"/>
          <w:lang w:val="es-ES"/>
        </w:rPr>
      </w:pPr>
      <w:bookmarkStart w:id="18" w:name="_Toc165974489"/>
      <w:r w:rsidRPr="00DA3006">
        <w:rPr>
          <w:rFonts w:ascii="Times New Roman" w:hAnsi="Times New Roman" w:cs="Times New Roman"/>
          <w:b/>
          <w:bCs/>
          <w:color w:val="auto"/>
          <w:lang w:val="es-ES"/>
        </w:rPr>
        <w:lastRenderedPageBreak/>
        <w:t xml:space="preserve">4.1.2 </w:t>
      </w:r>
      <w:r w:rsidR="00A60543" w:rsidRPr="00DA3006">
        <w:rPr>
          <w:rFonts w:ascii="Times New Roman" w:hAnsi="Times New Roman" w:cs="Times New Roman"/>
          <w:b/>
          <w:bCs/>
          <w:color w:val="auto"/>
          <w:lang w:val="es-ES"/>
        </w:rPr>
        <w:t>Las c</w:t>
      </w:r>
      <w:r w:rsidR="00CF727A" w:rsidRPr="00DA3006">
        <w:rPr>
          <w:rFonts w:ascii="Times New Roman" w:hAnsi="Times New Roman" w:cs="Times New Roman"/>
          <w:b/>
          <w:bCs/>
          <w:color w:val="auto"/>
          <w:lang w:val="es-ES"/>
        </w:rPr>
        <w:t>ircunstancias</w:t>
      </w:r>
      <w:r w:rsidR="00C942AE" w:rsidRPr="00DA3006">
        <w:rPr>
          <w:rFonts w:ascii="Times New Roman" w:hAnsi="Times New Roman" w:cs="Times New Roman"/>
          <w:b/>
          <w:bCs/>
          <w:color w:val="auto"/>
          <w:lang w:val="es-ES"/>
        </w:rPr>
        <w:t xml:space="preserve"> </w:t>
      </w:r>
      <w:bookmarkEnd w:id="18"/>
      <w:r w:rsidR="009E38A6">
        <w:rPr>
          <w:rFonts w:ascii="Times New Roman" w:hAnsi="Times New Roman" w:cs="Times New Roman"/>
          <w:b/>
          <w:bCs/>
          <w:color w:val="auto"/>
          <w:lang w:val="es-ES"/>
        </w:rPr>
        <w:t>fantasmáticas</w:t>
      </w:r>
      <w:r w:rsidR="00C942AE" w:rsidRPr="00DA3006">
        <w:rPr>
          <w:rFonts w:ascii="Times New Roman" w:hAnsi="Times New Roman" w:cs="Times New Roman"/>
          <w:b/>
          <w:bCs/>
          <w:color w:val="auto"/>
          <w:lang w:val="es-ES"/>
        </w:rPr>
        <w:t xml:space="preserve"> </w:t>
      </w:r>
    </w:p>
    <w:p w14:paraId="7D38B796" w14:textId="3502E774"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fantasma </w:t>
      </w:r>
      <w:r w:rsidR="009E38A6">
        <w:rPr>
          <w:rFonts w:ascii="Times New Roman" w:hAnsi="Times New Roman" w:cs="Times New Roman"/>
          <w:sz w:val="24"/>
          <w:szCs w:val="24"/>
          <w:lang w:val="es-ES"/>
        </w:rPr>
        <w:t>se</w:t>
      </w:r>
      <w:r w:rsidR="00EB2596">
        <w:rPr>
          <w:rFonts w:ascii="Times New Roman" w:hAnsi="Times New Roman" w:cs="Times New Roman"/>
          <w:sz w:val="24"/>
          <w:szCs w:val="24"/>
          <w:lang w:val="es-ES"/>
        </w:rPr>
        <w:t xml:space="preserve"> relaciona</w:t>
      </w:r>
      <w:r w:rsidR="009E38A6">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 xml:space="preserve">con </w:t>
      </w:r>
      <w:r w:rsidRPr="00D34319">
        <w:rPr>
          <w:rFonts w:ascii="Times New Roman" w:hAnsi="Times New Roman" w:cs="Times New Roman"/>
          <w:sz w:val="24"/>
          <w:szCs w:val="24"/>
          <w:lang w:val="es-ES"/>
        </w:rPr>
        <w:t>el</w:t>
      </w:r>
      <w:r w:rsidR="00BA24E8">
        <w:rPr>
          <w:rFonts w:ascii="Times New Roman" w:hAnsi="Times New Roman" w:cs="Times New Roman"/>
          <w:sz w:val="24"/>
          <w:szCs w:val="24"/>
          <w:lang w:val="es-ES"/>
        </w:rPr>
        <w:t xml:space="preserve"> campo</w:t>
      </w:r>
      <w:r w:rsidRPr="00D34319">
        <w:rPr>
          <w:rFonts w:ascii="Times New Roman" w:hAnsi="Times New Roman" w:cs="Times New Roman"/>
          <w:sz w:val="24"/>
          <w:szCs w:val="24"/>
          <w:lang w:val="es-ES"/>
        </w:rPr>
        <w:t xml:space="preserve"> imaginario de</w:t>
      </w:r>
      <w:r w:rsidR="009E38A6">
        <w:rPr>
          <w:rFonts w:ascii="Times New Roman" w:hAnsi="Times New Roman" w:cs="Times New Roman"/>
          <w:sz w:val="24"/>
          <w:szCs w:val="24"/>
          <w:lang w:val="es-ES"/>
        </w:rPr>
        <w:t xml:space="preserve"> cada</w:t>
      </w:r>
      <w:r w:rsidRPr="00D34319">
        <w:rPr>
          <w:rFonts w:ascii="Times New Roman" w:hAnsi="Times New Roman" w:cs="Times New Roman"/>
          <w:sz w:val="24"/>
          <w:szCs w:val="24"/>
          <w:lang w:val="es-ES"/>
        </w:rPr>
        <w:t xml:space="preserve"> individuo desde</w:t>
      </w:r>
      <w:r w:rsidR="00EB2596">
        <w:rPr>
          <w:rFonts w:ascii="Times New Roman" w:hAnsi="Times New Roman" w:cs="Times New Roman"/>
          <w:sz w:val="24"/>
          <w:szCs w:val="24"/>
          <w:lang w:val="es-ES"/>
        </w:rPr>
        <w:t xml:space="preserve"> el principio</w:t>
      </w:r>
      <w:r w:rsidRPr="00D34319">
        <w:rPr>
          <w:rFonts w:ascii="Times New Roman" w:hAnsi="Times New Roman" w:cs="Times New Roman"/>
          <w:sz w:val="24"/>
          <w:szCs w:val="24"/>
          <w:lang w:val="es-ES"/>
        </w:rPr>
        <w:t>.  Este espectro que</w:t>
      </w:r>
      <w:r w:rsidR="009E38A6">
        <w:rPr>
          <w:rFonts w:ascii="Times New Roman" w:hAnsi="Times New Roman" w:cs="Times New Roman"/>
          <w:sz w:val="24"/>
          <w:szCs w:val="24"/>
          <w:lang w:val="es-ES"/>
        </w:rPr>
        <w:t xml:space="preserve"> intenta</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demanda</w:t>
      </w:r>
      <w:r w:rsidR="009E38A6">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esa</w:t>
      </w:r>
      <w:r w:rsidRPr="00D34319">
        <w:rPr>
          <w:rFonts w:ascii="Times New Roman" w:hAnsi="Times New Roman" w:cs="Times New Roman"/>
          <w:sz w:val="24"/>
          <w:szCs w:val="24"/>
          <w:lang w:val="es-ES"/>
        </w:rPr>
        <w:t xml:space="preserve"> r</w:t>
      </w:r>
      <w:r w:rsidR="00273FB1">
        <w:rPr>
          <w:rFonts w:ascii="Times New Roman" w:hAnsi="Times New Roman" w:cs="Times New Roman"/>
          <w:sz w:val="24"/>
          <w:szCs w:val="24"/>
          <w:lang w:val="es-ES"/>
        </w:rPr>
        <w:t>e</w:t>
      </w:r>
      <w:r w:rsidR="00EB2596">
        <w:rPr>
          <w:rFonts w:ascii="Times New Roman" w:hAnsi="Times New Roman" w:cs="Times New Roman"/>
          <w:sz w:val="24"/>
          <w:szCs w:val="24"/>
          <w:lang w:val="es-ES"/>
        </w:rPr>
        <w:t>cupera</w:t>
      </w:r>
      <w:r w:rsidR="00273FB1">
        <w:rPr>
          <w:rFonts w:ascii="Times New Roman" w:hAnsi="Times New Roman" w:cs="Times New Roman"/>
          <w:sz w:val="24"/>
          <w:szCs w:val="24"/>
          <w:lang w:val="es-ES"/>
        </w:rPr>
        <w:t>c</w:t>
      </w:r>
      <w:r w:rsidRPr="00D34319">
        <w:rPr>
          <w:rFonts w:ascii="Times New Roman" w:hAnsi="Times New Roman" w:cs="Times New Roman"/>
          <w:sz w:val="24"/>
          <w:szCs w:val="24"/>
          <w:lang w:val="es-ES"/>
        </w:rPr>
        <w:t>ión de</w:t>
      </w:r>
      <w:r w:rsidR="00273FB1">
        <w:rPr>
          <w:rFonts w:ascii="Times New Roman" w:hAnsi="Times New Roman" w:cs="Times New Roman"/>
          <w:sz w:val="24"/>
          <w:szCs w:val="24"/>
          <w:lang w:val="es-ES"/>
        </w:rPr>
        <w:t xml:space="preserve"> la</w:t>
      </w:r>
      <w:r w:rsidRPr="00D34319">
        <w:rPr>
          <w:rFonts w:ascii="Times New Roman" w:hAnsi="Times New Roman" w:cs="Times New Roman"/>
          <w:sz w:val="24"/>
          <w:szCs w:val="24"/>
          <w:lang w:val="es-ES"/>
        </w:rPr>
        <w:t xml:space="preserve"> </w:t>
      </w:r>
      <w:r w:rsidR="00273FB1">
        <w:rPr>
          <w:rFonts w:ascii="Times New Roman" w:hAnsi="Times New Roman" w:cs="Times New Roman"/>
          <w:sz w:val="24"/>
          <w:szCs w:val="24"/>
          <w:lang w:val="es-ES"/>
        </w:rPr>
        <w:t>herida</w:t>
      </w:r>
      <w:r w:rsidRPr="00D34319">
        <w:rPr>
          <w:rFonts w:ascii="Times New Roman" w:hAnsi="Times New Roman" w:cs="Times New Roman"/>
          <w:sz w:val="24"/>
          <w:szCs w:val="24"/>
          <w:lang w:val="es-ES"/>
        </w:rPr>
        <w:t xml:space="preserve"> que </w:t>
      </w:r>
      <w:r w:rsidR="009E38A6">
        <w:rPr>
          <w:rFonts w:ascii="Times New Roman" w:hAnsi="Times New Roman" w:cs="Times New Roman"/>
          <w:sz w:val="24"/>
          <w:szCs w:val="24"/>
          <w:lang w:val="es-ES"/>
        </w:rPr>
        <w:t>recibió</w:t>
      </w:r>
      <w:r w:rsidRPr="00D34319">
        <w:rPr>
          <w:rFonts w:ascii="Times New Roman" w:hAnsi="Times New Roman" w:cs="Times New Roman"/>
          <w:sz w:val="24"/>
          <w:szCs w:val="24"/>
          <w:lang w:val="es-ES"/>
        </w:rPr>
        <w:t xml:space="preserve">, se infiltra en </w:t>
      </w:r>
      <w:r w:rsidR="00EB2596">
        <w:rPr>
          <w:rFonts w:ascii="Times New Roman" w:hAnsi="Times New Roman" w:cs="Times New Roman"/>
          <w:sz w:val="24"/>
          <w:szCs w:val="24"/>
          <w:lang w:val="es-ES"/>
        </w:rPr>
        <w:t xml:space="preserve">la </w:t>
      </w:r>
      <w:r w:rsidR="009E38A6">
        <w:rPr>
          <w:rFonts w:ascii="Times New Roman" w:hAnsi="Times New Roman" w:cs="Times New Roman"/>
          <w:sz w:val="24"/>
          <w:szCs w:val="24"/>
          <w:lang w:val="es-ES"/>
        </w:rPr>
        <w:t xml:space="preserve">en el ambiente </w:t>
      </w:r>
      <w:r w:rsidR="00EB2596">
        <w:rPr>
          <w:rFonts w:ascii="Times New Roman" w:hAnsi="Times New Roman" w:cs="Times New Roman"/>
          <w:sz w:val="24"/>
          <w:szCs w:val="24"/>
          <w:lang w:val="es-ES"/>
        </w:rPr>
        <w:t>real</w:t>
      </w:r>
      <w:r w:rsidRPr="00D34319">
        <w:rPr>
          <w:rFonts w:ascii="Times New Roman" w:hAnsi="Times New Roman" w:cs="Times New Roman"/>
          <w:sz w:val="24"/>
          <w:szCs w:val="24"/>
          <w:lang w:val="es-ES"/>
        </w:rPr>
        <w:t xml:space="preserve"> de los vivos </w:t>
      </w:r>
      <w:r w:rsidR="009E38A6">
        <w:rPr>
          <w:rFonts w:ascii="Times New Roman" w:hAnsi="Times New Roman" w:cs="Times New Roman"/>
          <w:sz w:val="24"/>
          <w:szCs w:val="24"/>
          <w:lang w:val="es-ES"/>
        </w:rPr>
        <w:t>e intenta</w:t>
      </w:r>
      <w:r w:rsidRPr="00D34319">
        <w:rPr>
          <w:rFonts w:ascii="Times New Roman" w:hAnsi="Times New Roman" w:cs="Times New Roman"/>
          <w:sz w:val="24"/>
          <w:szCs w:val="24"/>
          <w:lang w:val="es-ES"/>
        </w:rPr>
        <w:t xml:space="preserve"> condiciona</w:t>
      </w:r>
      <w:r w:rsidR="009E38A6">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EB2596">
        <w:rPr>
          <w:rFonts w:ascii="Times New Roman" w:hAnsi="Times New Roman" w:cs="Times New Roman"/>
          <w:sz w:val="24"/>
          <w:szCs w:val="24"/>
          <w:lang w:val="es-ES"/>
        </w:rPr>
        <w:t>comportamiento</w:t>
      </w:r>
      <w:r w:rsidRPr="00D34319">
        <w:rPr>
          <w:rFonts w:ascii="Times New Roman" w:hAnsi="Times New Roman" w:cs="Times New Roman"/>
          <w:sz w:val="24"/>
          <w:szCs w:val="24"/>
          <w:lang w:val="es-ES"/>
        </w:rPr>
        <w:t xml:space="preserve"> de los mismos </w:t>
      </w:r>
      <w:r w:rsidR="009E38A6">
        <w:rPr>
          <w:rFonts w:ascii="Times New Roman" w:hAnsi="Times New Roman" w:cs="Times New Roman"/>
          <w:sz w:val="24"/>
          <w:szCs w:val="24"/>
          <w:lang w:val="es-ES"/>
        </w:rPr>
        <w:t>por</w:t>
      </w:r>
      <w:r w:rsidRPr="00D34319">
        <w:rPr>
          <w:rFonts w:ascii="Times New Roman" w:hAnsi="Times New Roman" w:cs="Times New Roman"/>
          <w:sz w:val="24"/>
          <w:szCs w:val="24"/>
          <w:lang w:val="es-ES"/>
        </w:rPr>
        <w:t xml:space="preserve"> su presencia</w:t>
      </w:r>
      <w:r w:rsidR="009E38A6">
        <w:rPr>
          <w:rFonts w:ascii="Times New Roman" w:hAnsi="Times New Roman" w:cs="Times New Roman"/>
          <w:sz w:val="24"/>
          <w:szCs w:val="24"/>
          <w:lang w:val="es-ES"/>
        </w:rPr>
        <w:t xml:space="preserve"> y</w:t>
      </w:r>
      <w:r w:rsidRPr="00D34319">
        <w:rPr>
          <w:rFonts w:ascii="Times New Roman" w:hAnsi="Times New Roman" w:cs="Times New Roman"/>
          <w:sz w:val="24"/>
          <w:szCs w:val="24"/>
          <w:lang w:val="es-ES"/>
        </w:rPr>
        <w:t xml:space="preserve"> por medio de </w:t>
      </w:r>
      <w:r w:rsidR="009E38A6">
        <w:rPr>
          <w:rFonts w:ascii="Times New Roman" w:hAnsi="Times New Roman" w:cs="Times New Roman"/>
          <w:sz w:val="24"/>
          <w:szCs w:val="24"/>
          <w:lang w:val="es-ES"/>
        </w:rPr>
        <w:t>su</w:t>
      </w:r>
      <w:r w:rsidRPr="00D34319">
        <w:rPr>
          <w:rFonts w:ascii="Times New Roman" w:hAnsi="Times New Roman" w:cs="Times New Roman"/>
          <w:sz w:val="24"/>
          <w:szCs w:val="24"/>
          <w:lang w:val="es-ES"/>
        </w:rPr>
        <w:t xml:space="preserve"> mirada. Al respecto del fantasma y su mirada, Ana González Salvador </w:t>
      </w:r>
      <w:r w:rsidR="009E38A6">
        <w:rPr>
          <w:rFonts w:ascii="Times New Roman" w:hAnsi="Times New Roman" w:cs="Times New Roman"/>
          <w:sz w:val="24"/>
          <w:szCs w:val="24"/>
          <w:lang w:val="es-ES"/>
        </w:rPr>
        <w:t>dice</w:t>
      </w:r>
      <w:r w:rsidRPr="00D34319">
        <w:rPr>
          <w:rFonts w:ascii="Times New Roman" w:hAnsi="Times New Roman" w:cs="Times New Roman"/>
          <w:sz w:val="24"/>
          <w:szCs w:val="24"/>
          <w:lang w:val="es-ES"/>
        </w:rPr>
        <w:t xml:space="preserve"> que: </w:t>
      </w:r>
    </w:p>
    <w:p w14:paraId="6192ACE4" w14:textId="16343D03" w:rsidR="00C942AE" w:rsidRPr="009E38A6" w:rsidRDefault="00CF727A" w:rsidP="001F6354">
      <w:pPr>
        <w:spacing w:after="240" w:line="360" w:lineRule="auto"/>
        <w:ind w:left="708"/>
        <w:jc w:val="both"/>
        <w:rPr>
          <w:rFonts w:ascii="Times New Roman" w:hAnsi="Times New Roman" w:cs="Times New Roman"/>
          <w:sz w:val="20"/>
          <w:szCs w:val="20"/>
          <w:lang w:val="es-ES"/>
        </w:rPr>
      </w:pPr>
      <w:r w:rsidRPr="009E38A6">
        <w:rPr>
          <w:rFonts w:ascii="Times New Roman" w:hAnsi="Times New Roman" w:cs="Times New Roman"/>
          <w:sz w:val="20"/>
          <w:szCs w:val="20"/>
          <w:lang w:val="es-ES"/>
        </w:rPr>
        <w:t>“</w:t>
      </w:r>
      <w:r w:rsidR="00C942AE" w:rsidRPr="009E38A6">
        <w:rPr>
          <w:rFonts w:ascii="Times New Roman" w:hAnsi="Times New Roman" w:cs="Times New Roman"/>
          <w:sz w:val="20"/>
          <w:szCs w:val="20"/>
          <w:lang w:val="es-ES"/>
        </w:rPr>
        <w:t>del mismo modo que necesita ser visto para existir en la historia relatada, el fantasma ofrece también, tanto al personaje como al lector del relato fantástico, la posibilidad de ver —y por tanto de aproximarse a— un más allá entendido como ruptura de límites o fronteras y</w:t>
      </w:r>
      <w:r w:rsidR="009B10A0" w:rsidRPr="009E38A6">
        <w:rPr>
          <w:rFonts w:ascii="Times New Roman" w:hAnsi="Times New Roman" w:cs="Times New Roman"/>
          <w:sz w:val="20"/>
          <w:szCs w:val="20"/>
          <w:lang w:val="es-ES"/>
        </w:rPr>
        <w:t> </w:t>
      </w:r>
      <w:r w:rsidR="00C942AE" w:rsidRPr="009E38A6">
        <w:rPr>
          <w:rFonts w:ascii="Times New Roman" w:hAnsi="Times New Roman" w:cs="Times New Roman"/>
          <w:sz w:val="20"/>
          <w:szCs w:val="20"/>
          <w:lang w:val="es-ES"/>
        </w:rPr>
        <w:t>relacionado con las tres características antes señaladas: más allá de la muerte (el fantasma en el discurso sobrenatural), más allá del cuerpo —o de la carne— (el fantasma en el discurso científico), más allá de lo consciente (el fantasma en el discurso psicoanalítico).</w:t>
      </w:r>
      <w:r w:rsidRPr="009E38A6">
        <w:rPr>
          <w:rFonts w:ascii="Times New Roman" w:hAnsi="Times New Roman" w:cs="Times New Roman"/>
          <w:sz w:val="20"/>
          <w:szCs w:val="20"/>
          <w:lang w:val="es-ES"/>
        </w:rPr>
        <w:t>”</w:t>
      </w:r>
      <w:r w:rsidR="00273FB1" w:rsidRPr="009E38A6">
        <w:rPr>
          <w:rStyle w:val="Znakapoznpodarou"/>
          <w:rFonts w:ascii="Times New Roman" w:hAnsi="Times New Roman" w:cs="Times New Roman"/>
          <w:sz w:val="20"/>
          <w:szCs w:val="20"/>
          <w:lang w:val="es-ES"/>
        </w:rPr>
        <w:footnoteReference w:id="54"/>
      </w:r>
      <w:r w:rsidR="00C942AE" w:rsidRPr="009E38A6">
        <w:rPr>
          <w:rFonts w:ascii="Times New Roman" w:hAnsi="Times New Roman" w:cs="Times New Roman"/>
          <w:sz w:val="20"/>
          <w:szCs w:val="20"/>
          <w:lang w:val="es-ES"/>
        </w:rPr>
        <w:t xml:space="preserve"> </w:t>
      </w:r>
    </w:p>
    <w:p w14:paraId="7CE61AF9" w14:textId="38F78892" w:rsidR="00B02ABA" w:rsidRDefault="00C942AE" w:rsidP="0054528D">
      <w:pPr>
        <w:spacing w:after="240" w:line="360" w:lineRule="auto"/>
        <w:ind w:firstLine="851"/>
        <w:jc w:val="both"/>
        <w:rPr>
          <w:rFonts w:ascii="Times New Roman" w:hAnsi="Times New Roman" w:cs="Times New Roman"/>
          <w:sz w:val="24"/>
          <w:szCs w:val="24"/>
          <w:lang w:val="es-ES"/>
        </w:rPr>
      </w:pPr>
      <w:r w:rsidRPr="00767188">
        <w:rPr>
          <w:rFonts w:ascii="Times New Roman" w:hAnsi="Times New Roman" w:cs="Times New Roman"/>
          <w:sz w:val="24"/>
          <w:szCs w:val="24"/>
          <w:lang w:val="es-ES"/>
        </w:rPr>
        <w:t xml:space="preserve">En el contexto literario argentino </w:t>
      </w:r>
      <w:r w:rsidR="009E38A6">
        <w:rPr>
          <w:rFonts w:ascii="Times New Roman" w:hAnsi="Times New Roman" w:cs="Times New Roman"/>
          <w:sz w:val="24"/>
          <w:szCs w:val="24"/>
          <w:lang w:val="es-ES"/>
        </w:rPr>
        <w:t>después de</w:t>
      </w:r>
      <w:r w:rsidRPr="00767188">
        <w:rPr>
          <w:rFonts w:ascii="Times New Roman" w:hAnsi="Times New Roman" w:cs="Times New Roman"/>
          <w:sz w:val="24"/>
          <w:szCs w:val="24"/>
          <w:lang w:val="es-ES"/>
        </w:rPr>
        <w:t>l</w:t>
      </w:r>
      <w:r w:rsidR="00B02ABA">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tiempo</w:t>
      </w:r>
      <w:r w:rsidR="00B02ABA">
        <w:rPr>
          <w:rFonts w:ascii="Times New Roman" w:hAnsi="Times New Roman" w:cs="Times New Roman"/>
          <w:sz w:val="24"/>
          <w:szCs w:val="24"/>
          <w:lang w:val="es-ES"/>
        </w:rPr>
        <w:t xml:space="preserve"> </w:t>
      </w:r>
      <w:r w:rsidRPr="00767188">
        <w:rPr>
          <w:rFonts w:ascii="Times New Roman" w:hAnsi="Times New Roman" w:cs="Times New Roman"/>
          <w:sz w:val="24"/>
          <w:szCs w:val="24"/>
          <w:lang w:val="es-ES"/>
        </w:rPr>
        <w:t>dicta</w:t>
      </w:r>
      <w:r w:rsidR="00B02ABA">
        <w:rPr>
          <w:rFonts w:ascii="Times New Roman" w:hAnsi="Times New Roman" w:cs="Times New Roman"/>
          <w:sz w:val="24"/>
          <w:szCs w:val="24"/>
          <w:lang w:val="es-ES"/>
        </w:rPr>
        <w:t>torial</w:t>
      </w:r>
      <w:r w:rsidRPr="00767188">
        <w:rPr>
          <w:rFonts w:ascii="Times New Roman" w:hAnsi="Times New Roman" w:cs="Times New Roman"/>
          <w:sz w:val="24"/>
          <w:szCs w:val="24"/>
          <w:lang w:val="es-ES"/>
        </w:rPr>
        <w:t xml:space="preserve">, el fantasma se ha relacionado con las víctimas de desapariciones, </w:t>
      </w:r>
      <w:r w:rsidR="00B02ABA">
        <w:rPr>
          <w:rFonts w:ascii="Times New Roman" w:hAnsi="Times New Roman" w:cs="Times New Roman"/>
          <w:sz w:val="24"/>
          <w:szCs w:val="24"/>
          <w:lang w:val="es-ES"/>
        </w:rPr>
        <w:t>que</w:t>
      </w:r>
      <w:r w:rsidRPr="00767188">
        <w:rPr>
          <w:rFonts w:ascii="Times New Roman" w:hAnsi="Times New Roman" w:cs="Times New Roman"/>
          <w:sz w:val="24"/>
          <w:szCs w:val="24"/>
          <w:lang w:val="es-ES"/>
        </w:rPr>
        <w:t xml:space="preserve"> desde su condición ausente</w:t>
      </w:r>
      <w:r w:rsidR="009E38A6">
        <w:rPr>
          <w:rFonts w:ascii="Times New Roman" w:hAnsi="Times New Roman" w:cs="Times New Roman"/>
          <w:sz w:val="24"/>
          <w:szCs w:val="24"/>
          <w:lang w:val="es-ES"/>
        </w:rPr>
        <w:t xml:space="preserve"> intentan</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demanda</w:t>
      </w:r>
      <w:r w:rsidR="009E38A6">
        <w:rPr>
          <w:rFonts w:ascii="Times New Roman" w:hAnsi="Times New Roman" w:cs="Times New Roman"/>
          <w:sz w:val="24"/>
          <w:szCs w:val="24"/>
          <w:lang w:val="es-ES"/>
        </w:rPr>
        <w:t>r</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cierta</w:t>
      </w:r>
      <w:r w:rsidRPr="00767188">
        <w:rPr>
          <w:rFonts w:ascii="Times New Roman" w:hAnsi="Times New Roman" w:cs="Times New Roman"/>
          <w:sz w:val="24"/>
          <w:szCs w:val="24"/>
          <w:lang w:val="es-ES"/>
        </w:rPr>
        <w:t xml:space="preserve"> re</w:t>
      </w:r>
      <w:r w:rsidR="009E38A6">
        <w:rPr>
          <w:rFonts w:ascii="Times New Roman" w:hAnsi="Times New Roman" w:cs="Times New Roman"/>
          <w:sz w:val="24"/>
          <w:szCs w:val="24"/>
          <w:lang w:val="es-ES"/>
        </w:rPr>
        <w:t>genera</w:t>
      </w:r>
      <w:r w:rsidRPr="00767188">
        <w:rPr>
          <w:rFonts w:ascii="Times New Roman" w:hAnsi="Times New Roman" w:cs="Times New Roman"/>
          <w:sz w:val="24"/>
          <w:szCs w:val="24"/>
          <w:lang w:val="es-ES"/>
        </w:rPr>
        <w:t>ción de su memoria a través de l</w:t>
      </w:r>
      <w:r w:rsidR="009E38A6">
        <w:rPr>
          <w:rFonts w:ascii="Times New Roman" w:hAnsi="Times New Roman" w:cs="Times New Roman"/>
          <w:sz w:val="24"/>
          <w:szCs w:val="24"/>
          <w:lang w:val="es-ES"/>
        </w:rPr>
        <w:t>o</w:t>
      </w:r>
      <w:r w:rsidRPr="00767188">
        <w:rPr>
          <w:rFonts w:ascii="Times New Roman" w:hAnsi="Times New Roman" w:cs="Times New Roman"/>
          <w:sz w:val="24"/>
          <w:szCs w:val="24"/>
          <w:lang w:val="es-ES"/>
        </w:rPr>
        <w:t xml:space="preserve"> espectr</w:t>
      </w:r>
      <w:r w:rsidR="009E38A6">
        <w:rPr>
          <w:rFonts w:ascii="Times New Roman" w:hAnsi="Times New Roman" w:cs="Times New Roman"/>
          <w:sz w:val="24"/>
          <w:szCs w:val="24"/>
          <w:lang w:val="es-ES"/>
        </w:rPr>
        <w:t>o</w:t>
      </w:r>
      <w:r w:rsidR="00EB4A4A" w:rsidRPr="00767188">
        <w:rPr>
          <w:rFonts w:ascii="Times New Roman" w:hAnsi="Times New Roman" w:cs="Times New Roman"/>
          <w:sz w:val="24"/>
          <w:szCs w:val="24"/>
          <w:lang w:val="es-ES"/>
        </w:rPr>
        <w:t>:</w:t>
      </w:r>
      <w:r w:rsidRPr="00767188">
        <w:rPr>
          <w:rFonts w:ascii="Times New Roman" w:hAnsi="Times New Roman" w:cs="Times New Roman"/>
          <w:sz w:val="24"/>
          <w:szCs w:val="24"/>
          <w:lang w:val="es-ES"/>
        </w:rPr>
        <w:t xml:space="preserve"> </w:t>
      </w:r>
    </w:p>
    <w:p w14:paraId="4C65FC5A" w14:textId="7F8ED844" w:rsidR="00B02ABA" w:rsidRPr="009E38A6" w:rsidRDefault="00273FB1" w:rsidP="00B02ABA">
      <w:pPr>
        <w:spacing w:after="240" w:line="360" w:lineRule="auto"/>
        <w:ind w:left="708"/>
        <w:jc w:val="both"/>
        <w:rPr>
          <w:rFonts w:ascii="Times New Roman" w:hAnsi="Times New Roman" w:cs="Times New Roman"/>
          <w:sz w:val="20"/>
          <w:szCs w:val="20"/>
          <w:lang w:val="es-ES"/>
        </w:rPr>
      </w:pPr>
      <w:r w:rsidRPr="009E38A6">
        <w:rPr>
          <w:rFonts w:ascii="Times New Roman" w:hAnsi="Times New Roman" w:cs="Times New Roman"/>
          <w:sz w:val="20"/>
          <w:szCs w:val="20"/>
          <w:lang w:val="es-ES"/>
        </w:rPr>
        <w:t>“</w:t>
      </w:r>
      <w:r w:rsidR="00C942AE" w:rsidRPr="009E38A6">
        <w:rPr>
          <w:rFonts w:ascii="Times New Roman" w:hAnsi="Times New Roman" w:cs="Times New Roman"/>
          <w:sz w:val="20"/>
          <w:szCs w:val="20"/>
          <w:lang w:val="es-ES"/>
        </w:rPr>
        <w:t>el fantasma y el zombi funcionan en la narrativa argentina reciente como dos modos de representación de la violencia estatal, dos recursos propios de la literatura de terror que sirven para plantear una serie de cuestiones vinculadas con modos de control</w:t>
      </w:r>
      <w:r w:rsidRPr="009E38A6">
        <w:rPr>
          <w:rFonts w:ascii="Times New Roman" w:hAnsi="Times New Roman" w:cs="Times New Roman"/>
          <w:sz w:val="20"/>
          <w:szCs w:val="20"/>
          <w:lang w:val="es-ES"/>
        </w:rPr>
        <w:t>”</w:t>
      </w:r>
      <w:r w:rsidR="003055FA" w:rsidRPr="009E38A6">
        <w:rPr>
          <w:rStyle w:val="Znakapoznpodarou"/>
          <w:rFonts w:ascii="Times New Roman" w:hAnsi="Times New Roman" w:cs="Times New Roman"/>
          <w:sz w:val="20"/>
          <w:szCs w:val="20"/>
          <w:lang w:val="es-ES"/>
        </w:rPr>
        <w:footnoteReference w:id="55"/>
      </w:r>
      <w:r w:rsidR="00C942AE" w:rsidRPr="009E38A6">
        <w:rPr>
          <w:rFonts w:ascii="Times New Roman" w:hAnsi="Times New Roman" w:cs="Times New Roman"/>
          <w:sz w:val="20"/>
          <w:szCs w:val="20"/>
          <w:lang w:val="es-ES"/>
        </w:rPr>
        <w:t xml:space="preserve"> </w:t>
      </w:r>
    </w:p>
    <w:p w14:paraId="3E7F72C6" w14:textId="55059EF9" w:rsidR="00CD7EEF" w:rsidRPr="00767188" w:rsidRDefault="00C942AE" w:rsidP="0054528D">
      <w:pPr>
        <w:spacing w:after="240" w:line="360" w:lineRule="auto"/>
        <w:ind w:firstLine="851"/>
        <w:jc w:val="both"/>
        <w:rPr>
          <w:rFonts w:ascii="Times New Roman" w:hAnsi="Times New Roman" w:cs="Times New Roman"/>
          <w:sz w:val="24"/>
          <w:szCs w:val="24"/>
          <w:lang w:val="es-ES"/>
        </w:rPr>
      </w:pP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Se puede reflexionar</w:t>
      </w:r>
      <w:r w:rsidRPr="00767188">
        <w:rPr>
          <w:rFonts w:ascii="Times New Roman" w:hAnsi="Times New Roman" w:cs="Times New Roman"/>
          <w:sz w:val="24"/>
          <w:szCs w:val="24"/>
          <w:lang w:val="es-ES"/>
        </w:rPr>
        <w:t xml:space="preserve"> entonces que el fantasma en </w:t>
      </w:r>
      <w:r w:rsidR="009E38A6">
        <w:rPr>
          <w:rFonts w:ascii="Times New Roman" w:hAnsi="Times New Roman" w:cs="Times New Roman"/>
          <w:sz w:val="24"/>
          <w:szCs w:val="24"/>
          <w:lang w:val="es-ES"/>
        </w:rPr>
        <w:t>los textos</w:t>
      </w:r>
      <w:r w:rsidRPr="00767188">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B02ABA">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767188">
        <w:rPr>
          <w:rFonts w:ascii="Times New Roman" w:hAnsi="Times New Roman" w:cs="Times New Roman"/>
          <w:sz w:val="24"/>
          <w:szCs w:val="24"/>
          <w:lang w:val="es-ES"/>
        </w:rPr>
        <w:t xml:space="preserve"> se </w:t>
      </w:r>
      <w:r w:rsidR="009E38A6">
        <w:rPr>
          <w:rFonts w:ascii="Times New Roman" w:hAnsi="Times New Roman" w:cs="Times New Roman"/>
          <w:sz w:val="24"/>
          <w:szCs w:val="24"/>
          <w:lang w:val="es-ES"/>
        </w:rPr>
        <w:t>presenta</w:t>
      </w:r>
      <w:r w:rsidRPr="00767188">
        <w:rPr>
          <w:rFonts w:ascii="Times New Roman" w:hAnsi="Times New Roman" w:cs="Times New Roman"/>
          <w:sz w:val="24"/>
          <w:szCs w:val="24"/>
          <w:lang w:val="es-ES"/>
        </w:rPr>
        <w:t xml:space="preserve"> como una metáfora de la realidad social de</w:t>
      </w:r>
      <w:r w:rsidR="009E38A6">
        <w:rPr>
          <w:rFonts w:ascii="Times New Roman" w:hAnsi="Times New Roman" w:cs="Times New Roman"/>
          <w:sz w:val="24"/>
          <w:szCs w:val="24"/>
          <w:lang w:val="es-ES"/>
        </w:rPr>
        <w:t xml:space="preserve"> </w:t>
      </w:r>
      <w:r w:rsidRPr="00767188">
        <w:rPr>
          <w:rFonts w:ascii="Times New Roman" w:hAnsi="Times New Roman" w:cs="Times New Roman"/>
          <w:sz w:val="24"/>
          <w:szCs w:val="24"/>
          <w:lang w:val="es-ES"/>
        </w:rPr>
        <w:t>l</w:t>
      </w:r>
      <w:r w:rsidR="009E38A6">
        <w:rPr>
          <w:rFonts w:ascii="Times New Roman" w:hAnsi="Times New Roman" w:cs="Times New Roman"/>
          <w:sz w:val="24"/>
          <w:szCs w:val="24"/>
          <w:lang w:val="es-ES"/>
        </w:rPr>
        <w:t>a</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época</w:t>
      </w:r>
      <w:r w:rsidR="00B02ABA">
        <w:rPr>
          <w:rFonts w:ascii="Times New Roman" w:hAnsi="Times New Roman" w:cs="Times New Roman"/>
          <w:sz w:val="24"/>
          <w:szCs w:val="24"/>
          <w:lang w:val="es-ES"/>
        </w:rPr>
        <w:t xml:space="preserve"> </w:t>
      </w:r>
      <w:r w:rsidRPr="00767188">
        <w:rPr>
          <w:rFonts w:ascii="Times New Roman" w:hAnsi="Times New Roman" w:cs="Times New Roman"/>
          <w:sz w:val="24"/>
          <w:szCs w:val="24"/>
          <w:lang w:val="es-ES"/>
        </w:rPr>
        <w:t>dicta</w:t>
      </w:r>
      <w:r w:rsidR="00B02ABA">
        <w:rPr>
          <w:rFonts w:ascii="Times New Roman" w:hAnsi="Times New Roman" w:cs="Times New Roman"/>
          <w:sz w:val="24"/>
          <w:szCs w:val="24"/>
          <w:lang w:val="es-ES"/>
        </w:rPr>
        <w:t>torial</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a</w:t>
      </w:r>
      <w:r w:rsidRPr="00767188">
        <w:rPr>
          <w:rFonts w:ascii="Times New Roman" w:hAnsi="Times New Roman" w:cs="Times New Roman"/>
          <w:sz w:val="24"/>
          <w:szCs w:val="24"/>
          <w:lang w:val="es-ES"/>
        </w:rPr>
        <w:t xml:space="preserve">rgentina, </w:t>
      </w:r>
      <w:r w:rsidR="009E38A6">
        <w:rPr>
          <w:rFonts w:ascii="Times New Roman" w:hAnsi="Times New Roman" w:cs="Times New Roman"/>
          <w:sz w:val="24"/>
          <w:szCs w:val="24"/>
          <w:lang w:val="es-ES"/>
        </w:rPr>
        <w:t>mostrando</w:t>
      </w:r>
      <w:r w:rsidRPr="00767188">
        <w:rPr>
          <w:rFonts w:ascii="Times New Roman" w:hAnsi="Times New Roman" w:cs="Times New Roman"/>
          <w:sz w:val="24"/>
          <w:szCs w:val="24"/>
          <w:lang w:val="es-ES"/>
        </w:rPr>
        <w:t xml:space="preserve"> un</w:t>
      </w:r>
      <w:r w:rsidR="00B02ABA">
        <w:rPr>
          <w:rFonts w:ascii="Times New Roman" w:hAnsi="Times New Roman" w:cs="Times New Roman"/>
          <w:sz w:val="24"/>
          <w:szCs w:val="24"/>
          <w:lang w:val="es-ES"/>
        </w:rPr>
        <w:t>a</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transferencia</w:t>
      </w:r>
      <w:r w:rsidRPr="00767188">
        <w:rPr>
          <w:rFonts w:ascii="Times New Roman" w:hAnsi="Times New Roman" w:cs="Times New Roman"/>
          <w:sz w:val="24"/>
          <w:szCs w:val="24"/>
          <w:lang w:val="es-ES"/>
        </w:rPr>
        <w:t xml:space="preserve"> del mundo</w:t>
      </w:r>
      <w:r w:rsidR="00B02ABA">
        <w:rPr>
          <w:rFonts w:ascii="Times New Roman" w:hAnsi="Times New Roman" w:cs="Times New Roman"/>
          <w:sz w:val="24"/>
          <w:szCs w:val="24"/>
          <w:lang w:val="es-ES"/>
        </w:rPr>
        <w:t xml:space="preserve"> real</w:t>
      </w:r>
      <w:r w:rsidRPr="00767188">
        <w:rPr>
          <w:rFonts w:ascii="Times New Roman" w:hAnsi="Times New Roman" w:cs="Times New Roman"/>
          <w:sz w:val="24"/>
          <w:szCs w:val="24"/>
          <w:lang w:val="es-ES"/>
        </w:rPr>
        <w:t xml:space="preserve"> hacia lo sobrenatural de </w:t>
      </w:r>
      <w:r w:rsidR="009E38A6">
        <w:rPr>
          <w:rFonts w:ascii="Times New Roman" w:hAnsi="Times New Roman" w:cs="Times New Roman"/>
          <w:sz w:val="24"/>
          <w:szCs w:val="24"/>
          <w:lang w:val="es-ES"/>
        </w:rPr>
        <w:t>lo</w:t>
      </w:r>
      <w:r w:rsidRPr="00767188">
        <w:rPr>
          <w:rFonts w:ascii="Times New Roman" w:hAnsi="Times New Roman" w:cs="Times New Roman"/>
          <w:sz w:val="24"/>
          <w:szCs w:val="24"/>
          <w:lang w:val="es-ES"/>
        </w:rPr>
        <w:t xml:space="preserve"> fantástic</w:t>
      </w:r>
      <w:r w:rsidR="009E38A6">
        <w:rPr>
          <w:rFonts w:ascii="Times New Roman" w:hAnsi="Times New Roman" w:cs="Times New Roman"/>
          <w:sz w:val="24"/>
          <w:szCs w:val="24"/>
          <w:lang w:val="es-ES"/>
        </w:rPr>
        <w:t>o</w:t>
      </w:r>
      <w:r w:rsidRPr="00767188">
        <w:rPr>
          <w:rFonts w:ascii="Times New Roman" w:hAnsi="Times New Roman" w:cs="Times New Roman"/>
          <w:sz w:val="24"/>
          <w:szCs w:val="24"/>
          <w:lang w:val="es-ES"/>
        </w:rPr>
        <w:t>. Est</w:t>
      </w:r>
      <w:r w:rsidR="00B02ABA">
        <w:rPr>
          <w:rFonts w:ascii="Times New Roman" w:hAnsi="Times New Roman" w:cs="Times New Roman"/>
          <w:sz w:val="24"/>
          <w:szCs w:val="24"/>
          <w:lang w:val="es-ES"/>
        </w:rPr>
        <w:t>a</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transferencia</w:t>
      </w:r>
      <w:r w:rsidRPr="00767188">
        <w:rPr>
          <w:rFonts w:ascii="Times New Roman" w:hAnsi="Times New Roman" w:cs="Times New Roman"/>
          <w:sz w:val="24"/>
          <w:szCs w:val="24"/>
          <w:lang w:val="es-ES"/>
        </w:rPr>
        <w:t xml:space="preserve"> de l</w:t>
      </w:r>
      <w:r w:rsidR="009E38A6">
        <w:rPr>
          <w:rFonts w:ascii="Times New Roman" w:hAnsi="Times New Roman" w:cs="Times New Roman"/>
          <w:sz w:val="24"/>
          <w:szCs w:val="24"/>
          <w:lang w:val="es-ES"/>
        </w:rPr>
        <w:t>a</w:t>
      </w:r>
      <w:r w:rsidRPr="00767188">
        <w:rPr>
          <w:rFonts w:ascii="Times New Roman" w:hAnsi="Times New Roman" w:cs="Times New Roman"/>
          <w:sz w:val="24"/>
          <w:szCs w:val="24"/>
          <w:lang w:val="es-ES"/>
        </w:rPr>
        <w:t xml:space="preserve"> real</w:t>
      </w:r>
      <w:r w:rsidR="009E38A6">
        <w:rPr>
          <w:rFonts w:ascii="Times New Roman" w:hAnsi="Times New Roman" w:cs="Times New Roman"/>
          <w:sz w:val="24"/>
          <w:szCs w:val="24"/>
          <w:lang w:val="es-ES"/>
        </w:rPr>
        <w:t>idad</w:t>
      </w:r>
      <w:r w:rsidRPr="00767188">
        <w:rPr>
          <w:rFonts w:ascii="Times New Roman" w:hAnsi="Times New Roman" w:cs="Times New Roman"/>
          <w:sz w:val="24"/>
          <w:szCs w:val="24"/>
          <w:lang w:val="es-ES"/>
        </w:rPr>
        <w:t xml:space="preserve"> a lo </w:t>
      </w:r>
      <w:r w:rsidR="00B02ABA">
        <w:rPr>
          <w:rFonts w:ascii="Times New Roman" w:hAnsi="Times New Roman" w:cs="Times New Roman"/>
          <w:sz w:val="24"/>
          <w:szCs w:val="24"/>
          <w:lang w:val="es-ES"/>
        </w:rPr>
        <w:t>sobrenatural</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puede</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alcanzar</w:t>
      </w:r>
      <w:r w:rsidRPr="00767188">
        <w:rPr>
          <w:rFonts w:ascii="Times New Roman" w:hAnsi="Times New Roman" w:cs="Times New Roman"/>
          <w:sz w:val="24"/>
          <w:szCs w:val="24"/>
          <w:lang w:val="es-ES"/>
        </w:rPr>
        <w:t xml:space="preserve"> a través de la mirada, </w:t>
      </w:r>
      <w:r w:rsidR="009E38A6">
        <w:rPr>
          <w:rFonts w:ascii="Times New Roman" w:hAnsi="Times New Roman" w:cs="Times New Roman"/>
          <w:sz w:val="24"/>
          <w:szCs w:val="24"/>
          <w:lang w:val="es-ES"/>
        </w:rPr>
        <w:t>hecho que se</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relaciona</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jus</w:t>
      </w:r>
      <w:r w:rsidRPr="00767188">
        <w:rPr>
          <w:rFonts w:ascii="Times New Roman" w:hAnsi="Times New Roman" w:cs="Times New Roman"/>
          <w:sz w:val="24"/>
          <w:szCs w:val="24"/>
          <w:lang w:val="es-ES"/>
        </w:rPr>
        <w:t>tamente con la percepción e interpretación del mundo físico, pero que también es determinante para</w:t>
      </w:r>
      <w:r w:rsidR="009E38A6">
        <w:rPr>
          <w:rFonts w:ascii="Times New Roman" w:hAnsi="Times New Roman" w:cs="Times New Roman"/>
          <w:sz w:val="24"/>
          <w:szCs w:val="24"/>
          <w:lang w:val="es-ES"/>
        </w:rPr>
        <w:t xml:space="preserve"> de algún modo</w:t>
      </w:r>
      <w:r w:rsidRPr="00767188">
        <w:rPr>
          <w:rFonts w:ascii="Times New Roman" w:hAnsi="Times New Roman" w:cs="Times New Roman"/>
          <w:sz w:val="24"/>
          <w:szCs w:val="24"/>
          <w:lang w:val="es-ES"/>
        </w:rPr>
        <w:t xml:space="preserve"> </w:t>
      </w:r>
      <w:r w:rsidR="00B02ABA">
        <w:rPr>
          <w:rFonts w:ascii="Times New Roman" w:hAnsi="Times New Roman" w:cs="Times New Roman"/>
          <w:sz w:val="24"/>
          <w:szCs w:val="24"/>
          <w:lang w:val="es-ES"/>
        </w:rPr>
        <w:t>elevar</w:t>
      </w:r>
      <w:r w:rsidRPr="00767188">
        <w:rPr>
          <w:rFonts w:ascii="Times New Roman" w:hAnsi="Times New Roman" w:cs="Times New Roman"/>
          <w:sz w:val="24"/>
          <w:szCs w:val="24"/>
          <w:lang w:val="es-ES"/>
        </w:rPr>
        <w:t xml:space="preserve"> el hecho sobrenatural. Para González Salvador, </w:t>
      </w:r>
      <w:r w:rsidR="00EB4A4A" w:rsidRPr="00767188">
        <w:rPr>
          <w:rFonts w:ascii="Times New Roman" w:hAnsi="Times New Roman" w:cs="Times New Roman"/>
          <w:sz w:val="24"/>
          <w:szCs w:val="24"/>
          <w:lang w:val="es-ES"/>
        </w:rPr>
        <w:t>“</w:t>
      </w:r>
      <w:r w:rsidRPr="00767188">
        <w:rPr>
          <w:rFonts w:ascii="Times New Roman" w:hAnsi="Times New Roman" w:cs="Times New Roman"/>
          <w:sz w:val="24"/>
          <w:szCs w:val="24"/>
          <w:lang w:val="es-ES"/>
        </w:rPr>
        <w:t>el fantasma es pues un momento constitutivo del proceso de experiencia, vinculado a una presencia de carácter visual más que a un producto de la imaginación como algo inasible</w:t>
      </w:r>
      <w:r w:rsidR="00EB4A4A" w:rsidRPr="00767188">
        <w:rPr>
          <w:rFonts w:ascii="Times New Roman" w:hAnsi="Times New Roman" w:cs="Times New Roman"/>
          <w:sz w:val="24"/>
          <w:szCs w:val="24"/>
          <w:lang w:val="es-ES"/>
        </w:rPr>
        <w:t>”</w:t>
      </w:r>
      <w:r w:rsidR="005E2CE3" w:rsidRPr="00767188">
        <w:rPr>
          <w:rStyle w:val="Znakapoznpodarou"/>
          <w:rFonts w:ascii="Times New Roman" w:hAnsi="Times New Roman" w:cs="Times New Roman"/>
          <w:sz w:val="24"/>
          <w:szCs w:val="24"/>
          <w:lang w:val="es-ES"/>
        </w:rPr>
        <w:footnoteReference w:id="56"/>
      </w:r>
      <w:r w:rsidRPr="00767188">
        <w:rPr>
          <w:rFonts w:ascii="Times New Roman" w:hAnsi="Times New Roman" w:cs="Times New Roman"/>
          <w:sz w:val="24"/>
          <w:szCs w:val="24"/>
          <w:lang w:val="es-ES"/>
        </w:rPr>
        <w:t>. E</w:t>
      </w:r>
      <w:r w:rsidR="00B02ABA">
        <w:rPr>
          <w:rFonts w:ascii="Times New Roman" w:hAnsi="Times New Roman" w:cs="Times New Roman"/>
          <w:sz w:val="24"/>
          <w:szCs w:val="24"/>
          <w:lang w:val="es-ES"/>
        </w:rPr>
        <w:t xml:space="preserve">ntonces </w:t>
      </w:r>
      <w:r w:rsidRPr="00767188">
        <w:rPr>
          <w:rFonts w:ascii="Times New Roman" w:hAnsi="Times New Roman" w:cs="Times New Roman"/>
          <w:sz w:val="24"/>
          <w:szCs w:val="24"/>
          <w:lang w:val="es-ES"/>
        </w:rPr>
        <w:t xml:space="preserve">el hecho sobrenatural </w:t>
      </w:r>
      <w:r w:rsidR="009E38A6">
        <w:rPr>
          <w:rFonts w:ascii="Times New Roman" w:hAnsi="Times New Roman" w:cs="Times New Roman"/>
          <w:sz w:val="24"/>
          <w:szCs w:val="24"/>
          <w:lang w:val="es-ES"/>
        </w:rPr>
        <w:t>se puede considerar</w:t>
      </w:r>
      <w:r w:rsidRPr="00767188">
        <w:rPr>
          <w:rFonts w:ascii="Times New Roman" w:hAnsi="Times New Roman" w:cs="Times New Roman"/>
          <w:sz w:val="24"/>
          <w:szCs w:val="24"/>
          <w:lang w:val="es-ES"/>
        </w:rPr>
        <w:t xml:space="preserve"> v</w:t>
      </w:r>
      <w:r w:rsidR="00B02ABA">
        <w:rPr>
          <w:rFonts w:ascii="Times New Roman" w:hAnsi="Times New Roman" w:cs="Times New Roman"/>
          <w:sz w:val="24"/>
          <w:szCs w:val="24"/>
          <w:lang w:val="es-ES"/>
        </w:rPr>
        <w:t>igente</w:t>
      </w:r>
      <w:r w:rsidRPr="00767188">
        <w:rPr>
          <w:rFonts w:ascii="Times New Roman" w:hAnsi="Times New Roman" w:cs="Times New Roman"/>
          <w:sz w:val="24"/>
          <w:szCs w:val="24"/>
          <w:lang w:val="es-ES"/>
        </w:rPr>
        <w:t xml:space="preserve"> por </w:t>
      </w:r>
      <w:r w:rsidR="009E38A6">
        <w:rPr>
          <w:rFonts w:ascii="Times New Roman" w:hAnsi="Times New Roman" w:cs="Times New Roman"/>
          <w:sz w:val="24"/>
          <w:szCs w:val="24"/>
          <w:lang w:val="es-ES"/>
        </w:rPr>
        <w:t>la</w:t>
      </w:r>
      <w:r w:rsidRPr="00767188">
        <w:rPr>
          <w:rFonts w:ascii="Times New Roman" w:hAnsi="Times New Roman" w:cs="Times New Roman"/>
          <w:sz w:val="24"/>
          <w:szCs w:val="24"/>
          <w:lang w:val="es-ES"/>
        </w:rPr>
        <w:t xml:space="preserve"> </w:t>
      </w:r>
      <w:r w:rsidR="0080567F" w:rsidRPr="00767188">
        <w:rPr>
          <w:rFonts w:ascii="Times New Roman" w:hAnsi="Times New Roman" w:cs="Times New Roman"/>
          <w:sz w:val="24"/>
          <w:szCs w:val="24"/>
          <w:lang w:val="es-ES"/>
        </w:rPr>
        <w:t>perc</w:t>
      </w:r>
      <w:r w:rsidR="009E38A6">
        <w:rPr>
          <w:rFonts w:ascii="Times New Roman" w:hAnsi="Times New Roman" w:cs="Times New Roman"/>
          <w:sz w:val="24"/>
          <w:szCs w:val="24"/>
          <w:lang w:val="es-ES"/>
        </w:rPr>
        <w:t>epción</w:t>
      </w:r>
      <w:r w:rsidRPr="00767188">
        <w:rPr>
          <w:rFonts w:ascii="Times New Roman" w:hAnsi="Times New Roman" w:cs="Times New Roman"/>
          <w:sz w:val="24"/>
          <w:szCs w:val="24"/>
          <w:lang w:val="es-ES"/>
        </w:rPr>
        <w:t xml:space="preserve"> a través de los </w:t>
      </w:r>
      <w:r w:rsidRPr="00767188">
        <w:rPr>
          <w:rFonts w:ascii="Times New Roman" w:hAnsi="Times New Roman" w:cs="Times New Roman"/>
          <w:sz w:val="24"/>
          <w:szCs w:val="24"/>
          <w:lang w:val="es-ES"/>
        </w:rPr>
        <w:lastRenderedPageBreak/>
        <w:t xml:space="preserve">sentidos. Sin embargo, para que </w:t>
      </w:r>
      <w:r w:rsidR="005156B8">
        <w:rPr>
          <w:rFonts w:ascii="Times New Roman" w:hAnsi="Times New Roman" w:cs="Times New Roman"/>
          <w:sz w:val="24"/>
          <w:szCs w:val="24"/>
          <w:lang w:val="es-ES"/>
        </w:rPr>
        <w:t>un hecho</w:t>
      </w:r>
      <w:r w:rsidRPr="00767188">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sea</w:t>
      </w:r>
      <w:r w:rsidRPr="00767188">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percibido</w:t>
      </w:r>
      <w:r w:rsidRPr="00767188">
        <w:rPr>
          <w:rFonts w:ascii="Times New Roman" w:hAnsi="Times New Roman" w:cs="Times New Roman"/>
          <w:sz w:val="24"/>
          <w:szCs w:val="24"/>
          <w:lang w:val="es-ES"/>
        </w:rPr>
        <w:t xml:space="preserve"> por los sentidos </w:t>
      </w:r>
      <w:r w:rsidR="005156B8">
        <w:rPr>
          <w:rFonts w:ascii="Times New Roman" w:hAnsi="Times New Roman" w:cs="Times New Roman"/>
          <w:sz w:val="24"/>
          <w:szCs w:val="24"/>
          <w:lang w:val="es-ES"/>
        </w:rPr>
        <w:t>tiene que</w:t>
      </w:r>
      <w:r w:rsidRPr="00767188">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formar</w:t>
      </w:r>
      <w:r w:rsidRPr="00767188">
        <w:rPr>
          <w:rFonts w:ascii="Times New Roman" w:hAnsi="Times New Roman" w:cs="Times New Roman"/>
          <w:sz w:val="24"/>
          <w:szCs w:val="24"/>
          <w:lang w:val="es-ES"/>
        </w:rPr>
        <w:t xml:space="preserve"> parte de la realidad </w:t>
      </w:r>
      <w:r w:rsidR="005156B8">
        <w:rPr>
          <w:rFonts w:ascii="Times New Roman" w:hAnsi="Times New Roman" w:cs="Times New Roman"/>
          <w:sz w:val="24"/>
          <w:szCs w:val="24"/>
          <w:lang w:val="es-ES"/>
        </w:rPr>
        <w:t>evidente</w:t>
      </w:r>
      <w:r w:rsidRPr="00767188">
        <w:rPr>
          <w:rFonts w:ascii="Times New Roman" w:hAnsi="Times New Roman" w:cs="Times New Roman"/>
          <w:sz w:val="24"/>
          <w:szCs w:val="24"/>
          <w:lang w:val="es-ES"/>
        </w:rPr>
        <w:t xml:space="preserve"> y el fantasma no </w:t>
      </w:r>
      <w:r w:rsidR="009E38A6">
        <w:rPr>
          <w:rFonts w:ascii="Times New Roman" w:hAnsi="Times New Roman" w:cs="Times New Roman"/>
          <w:sz w:val="24"/>
          <w:szCs w:val="24"/>
          <w:lang w:val="es-ES"/>
        </w:rPr>
        <w:t>se presenta como</w:t>
      </w:r>
      <w:r w:rsidRPr="00767188">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un</w:t>
      </w:r>
      <w:r w:rsidR="009E38A6">
        <w:rPr>
          <w:rFonts w:ascii="Times New Roman" w:hAnsi="Times New Roman" w:cs="Times New Roman"/>
          <w:sz w:val="24"/>
          <w:szCs w:val="24"/>
          <w:lang w:val="es-ES"/>
        </w:rPr>
        <w:t xml:space="preserve"> ser</w:t>
      </w:r>
      <w:r w:rsidRPr="00767188">
        <w:rPr>
          <w:rFonts w:ascii="Times New Roman" w:hAnsi="Times New Roman" w:cs="Times New Roman"/>
          <w:sz w:val="24"/>
          <w:szCs w:val="24"/>
          <w:lang w:val="es-ES"/>
        </w:rPr>
        <w:t xml:space="preserve"> físic</w:t>
      </w:r>
      <w:r w:rsidR="009E38A6">
        <w:rPr>
          <w:rFonts w:ascii="Times New Roman" w:hAnsi="Times New Roman" w:cs="Times New Roman"/>
          <w:sz w:val="24"/>
          <w:szCs w:val="24"/>
          <w:lang w:val="es-ES"/>
        </w:rPr>
        <w:t>o</w:t>
      </w:r>
      <w:r w:rsidRPr="00767188">
        <w:rPr>
          <w:rFonts w:ascii="Times New Roman" w:hAnsi="Times New Roman" w:cs="Times New Roman"/>
          <w:sz w:val="24"/>
          <w:szCs w:val="24"/>
          <w:lang w:val="es-ES"/>
        </w:rPr>
        <w:t xml:space="preserve">. Al respecto González Salvador </w:t>
      </w:r>
      <w:r w:rsidR="009E38A6">
        <w:rPr>
          <w:rFonts w:ascii="Times New Roman" w:hAnsi="Times New Roman" w:cs="Times New Roman"/>
          <w:sz w:val="24"/>
          <w:szCs w:val="24"/>
          <w:lang w:val="es-ES"/>
        </w:rPr>
        <w:t>dice</w:t>
      </w:r>
      <w:r w:rsidRPr="00767188">
        <w:rPr>
          <w:rFonts w:ascii="Times New Roman" w:hAnsi="Times New Roman" w:cs="Times New Roman"/>
          <w:sz w:val="24"/>
          <w:szCs w:val="24"/>
          <w:lang w:val="es-ES"/>
        </w:rPr>
        <w:t xml:space="preserve"> que: </w:t>
      </w:r>
    </w:p>
    <w:p w14:paraId="2FD297C1" w14:textId="71936465" w:rsidR="00C942AE" w:rsidRPr="009E38A6" w:rsidRDefault="003055FA" w:rsidP="001F6354">
      <w:pPr>
        <w:spacing w:after="240" w:line="360" w:lineRule="auto"/>
        <w:ind w:left="708"/>
        <w:jc w:val="both"/>
        <w:rPr>
          <w:rFonts w:ascii="Times New Roman" w:hAnsi="Times New Roman" w:cs="Times New Roman"/>
          <w:sz w:val="20"/>
          <w:szCs w:val="20"/>
          <w:lang w:val="es-ES"/>
        </w:rPr>
      </w:pPr>
      <w:r w:rsidRPr="009E38A6">
        <w:rPr>
          <w:rFonts w:ascii="Times New Roman" w:hAnsi="Times New Roman" w:cs="Times New Roman"/>
          <w:sz w:val="20"/>
          <w:szCs w:val="20"/>
          <w:lang w:val="es-ES"/>
        </w:rPr>
        <w:t>“</w:t>
      </w:r>
      <w:r w:rsidR="00C942AE" w:rsidRPr="009E38A6">
        <w:rPr>
          <w:rFonts w:ascii="Times New Roman" w:hAnsi="Times New Roman" w:cs="Times New Roman"/>
          <w:sz w:val="20"/>
          <w:szCs w:val="20"/>
          <w:lang w:val="es-ES"/>
        </w:rPr>
        <w:t>La cuestión de la consistencia —como condición de visibilidad— es ciertamente fundamental dado que, a través de esa tangibilidad visual, aquello que fue y vuelve —el fantasma— podrá manifestarse, es decir, podrá ser visto. Esto parece un tanto paradójico puesto que, comúnmente, se dice precisamente de él queno es real debido a que no tiene consistencia alguna. Sin embargo —el texto fantástico así lo requiere— este ser se esfuerza por ofrecer de sí una imagen. Imagen cuya realidad —como forma visible— tampoco alcanzan a definir las palabras del mismo contexto tales como «visión», «espectro», «sombra», «aparición», «espíritu», «alma», «aliento»</w:t>
      </w:r>
      <w:r w:rsidRPr="009E38A6">
        <w:rPr>
          <w:rFonts w:ascii="Times New Roman" w:hAnsi="Times New Roman" w:cs="Times New Roman"/>
          <w:sz w:val="20"/>
          <w:szCs w:val="20"/>
          <w:lang w:val="es-ES"/>
        </w:rPr>
        <w:t>”</w:t>
      </w:r>
      <w:r w:rsidR="005E2CE3" w:rsidRPr="009E38A6">
        <w:rPr>
          <w:rStyle w:val="Znakapoznpodarou"/>
          <w:rFonts w:ascii="Times New Roman" w:hAnsi="Times New Roman" w:cs="Times New Roman"/>
          <w:sz w:val="20"/>
          <w:szCs w:val="20"/>
          <w:lang w:val="es-ES"/>
        </w:rPr>
        <w:footnoteReference w:id="57"/>
      </w:r>
      <w:r w:rsidR="00C942AE" w:rsidRPr="009E38A6">
        <w:rPr>
          <w:rFonts w:ascii="Times New Roman" w:hAnsi="Times New Roman" w:cs="Times New Roman"/>
          <w:sz w:val="20"/>
          <w:szCs w:val="20"/>
          <w:lang w:val="es-ES"/>
        </w:rPr>
        <w:t xml:space="preserve">. </w:t>
      </w:r>
    </w:p>
    <w:p w14:paraId="7618C3FE" w14:textId="158A1EDE" w:rsidR="005156B8"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S</w:t>
      </w:r>
      <w:r w:rsidR="009E38A6">
        <w:rPr>
          <w:rFonts w:ascii="Times New Roman" w:hAnsi="Times New Roman" w:cs="Times New Roman"/>
          <w:sz w:val="24"/>
          <w:szCs w:val="24"/>
          <w:lang w:val="es-ES"/>
        </w:rPr>
        <w:t>e trata de</w:t>
      </w:r>
      <w:r w:rsidRPr="00D34319">
        <w:rPr>
          <w:rFonts w:ascii="Times New Roman" w:hAnsi="Times New Roman" w:cs="Times New Roman"/>
          <w:sz w:val="24"/>
          <w:szCs w:val="24"/>
          <w:lang w:val="es-ES"/>
        </w:rPr>
        <w:t xml:space="preserve"> las cinco chicas del relato</w:t>
      </w:r>
      <w:r w:rsidR="005156B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personajes que representan a los jóvenes</w:t>
      </w:r>
      <w:r w:rsidR="009E38A6">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de los</w:t>
      </w:r>
      <w:r w:rsidR="009E38A6">
        <w:rPr>
          <w:rFonts w:ascii="Times New Roman" w:hAnsi="Times New Roman" w:cs="Times New Roman"/>
          <w:sz w:val="24"/>
          <w:szCs w:val="24"/>
          <w:lang w:val="es-ES"/>
        </w:rPr>
        <w:t xml:space="preserve"> años</w:t>
      </w:r>
      <w:r w:rsidRPr="00D34319">
        <w:rPr>
          <w:rFonts w:ascii="Times New Roman" w:hAnsi="Times New Roman" w:cs="Times New Roman"/>
          <w:sz w:val="24"/>
          <w:szCs w:val="24"/>
          <w:lang w:val="es-ES"/>
        </w:rPr>
        <w:t xml:space="preserve"> 80,</w:t>
      </w:r>
      <w:r w:rsidR="009E38A6">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que </w:t>
      </w:r>
      <w:r w:rsidR="005156B8">
        <w:rPr>
          <w:rFonts w:ascii="Times New Roman" w:hAnsi="Times New Roman" w:cs="Times New Roman"/>
          <w:sz w:val="24"/>
          <w:szCs w:val="24"/>
          <w:lang w:val="es-ES"/>
        </w:rPr>
        <w:t>indican</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posibilidad</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de</w:t>
      </w:r>
      <w:r w:rsidRPr="00D34319">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comunicar</w:t>
      </w:r>
      <w:r w:rsidRPr="00D34319">
        <w:rPr>
          <w:rFonts w:ascii="Times New Roman" w:hAnsi="Times New Roman" w:cs="Times New Roman"/>
          <w:sz w:val="24"/>
          <w:szCs w:val="24"/>
          <w:lang w:val="es-ES"/>
        </w:rPr>
        <w:t xml:space="preserve"> con esos muertos, víctimas de la dictadura </w:t>
      </w:r>
      <w:r w:rsidR="005156B8">
        <w:rPr>
          <w:rFonts w:ascii="Times New Roman" w:hAnsi="Times New Roman" w:cs="Times New Roman"/>
          <w:sz w:val="24"/>
          <w:szCs w:val="24"/>
          <w:lang w:val="es-ES"/>
        </w:rPr>
        <w:t>argentina</w:t>
      </w:r>
      <w:r w:rsidRPr="00D34319">
        <w:rPr>
          <w:rFonts w:ascii="Times New Roman" w:hAnsi="Times New Roman" w:cs="Times New Roman"/>
          <w:sz w:val="24"/>
          <w:szCs w:val="24"/>
          <w:lang w:val="es-ES"/>
        </w:rPr>
        <w:t xml:space="preserve">. Julita </w:t>
      </w:r>
      <w:r w:rsidR="0080567F">
        <w:rPr>
          <w:rFonts w:ascii="Times New Roman" w:hAnsi="Times New Roman" w:cs="Times New Roman"/>
          <w:sz w:val="24"/>
          <w:szCs w:val="24"/>
          <w:lang w:val="es-ES"/>
        </w:rPr>
        <w:t>siente</w:t>
      </w:r>
      <w:r w:rsidRPr="00D34319">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cierto</w:t>
      </w:r>
      <w:r w:rsidRPr="00D34319">
        <w:rPr>
          <w:rFonts w:ascii="Times New Roman" w:hAnsi="Times New Roman" w:cs="Times New Roman"/>
          <w:sz w:val="24"/>
          <w:szCs w:val="24"/>
          <w:lang w:val="es-ES"/>
        </w:rPr>
        <w:t xml:space="preserve"> interés por sus padres</w:t>
      </w:r>
      <w:r w:rsidR="009E38A6">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desapareci</w:t>
      </w:r>
      <w:r w:rsidR="009E38A6">
        <w:rPr>
          <w:rFonts w:ascii="Times New Roman" w:hAnsi="Times New Roman" w:cs="Times New Roman"/>
          <w:sz w:val="24"/>
          <w:szCs w:val="24"/>
          <w:lang w:val="es-ES"/>
        </w:rPr>
        <w:t>eron</w:t>
      </w:r>
      <w:r w:rsidRPr="00D34319">
        <w:rPr>
          <w:rFonts w:ascii="Times New Roman" w:hAnsi="Times New Roman" w:cs="Times New Roman"/>
          <w:sz w:val="24"/>
          <w:szCs w:val="24"/>
          <w:lang w:val="es-ES"/>
        </w:rPr>
        <w:t xml:space="preserve">, desea </w:t>
      </w:r>
      <w:r w:rsidR="005156B8">
        <w:rPr>
          <w:rFonts w:ascii="Times New Roman" w:hAnsi="Times New Roman" w:cs="Times New Roman"/>
          <w:sz w:val="24"/>
          <w:szCs w:val="24"/>
          <w:lang w:val="es-ES"/>
        </w:rPr>
        <w:t>descubrir</w:t>
      </w:r>
      <w:r w:rsidRPr="00D34319">
        <w:rPr>
          <w:rFonts w:ascii="Times New Roman" w:hAnsi="Times New Roman" w:cs="Times New Roman"/>
          <w:sz w:val="24"/>
          <w:szCs w:val="24"/>
          <w:lang w:val="es-ES"/>
        </w:rPr>
        <w:t xml:space="preserve"> </w:t>
      </w:r>
      <w:r w:rsidR="009E38A6">
        <w:rPr>
          <w:rFonts w:ascii="Times New Roman" w:hAnsi="Times New Roman" w:cs="Times New Roman"/>
          <w:sz w:val="24"/>
          <w:szCs w:val="24"/>
          <w:lang w:val="es-ES"/>
        </w:rPr>
        <w:t>el lugar en que</w:t>
      </w:r>
      <w:r w:rsidRPr="00D34319">
        <w:rPr>
          <w:rFonts w:ascii="Times New Roman" w:hAnsi="Times New Roman" w:cs="Times New Roman"/>
          <w:sz w:val="24"/>
          <w:szCs w:val="24"/>
          <w:lang w:val="es-ES"/>
        </w:rPr>
        <w:t xml:space="preserve"> están </w:t>
      </w:r>
      <w:r w:rsidR="009E38A6">
        <w:rPr>
          <w:rFonts w:ascii="Times New Roman" w:hAnsi="Times New Roman" w:cs="Times New Roman"/>
          <w:sz w:val="24"/>
          <w:szCs w:val="24"/>
          <w:lang w:val="es-ES"/>
        </w:rPr>
        <w:t>los</w:t>
      </w:r>
      <w:r w:rsidRPr="00D34319">
        <w:rPr>
          <w:rFonts w:ascii="Times New Roman" w:hAnsi="Times New Roman" w:cs="Times New Roman"/>
          <w:sz w:val="24"/>
          <w:szCs w:val="24"/>
          <w:lang w:val="es-ES"/>
        </w:rPr>
        <w:t xml:space="preserve"> restos para </w:t>
      </w:r>
      <w:r w:rsidR="005156B8">
        <w:rPr>
          <w:rFonts w:ascii="Times New Roman" w:hAnsi="Times New Roman" w:cs="Times New Roman"/>
          <w:sz w:val="24"/>
          <w:szCs w:val="24"/>
          <w:lang w:val="es-ES"/>
        </w:rPr>
        <w:t>de alguna manera</w:t>
      </w:r>
      <w:r w:rsidR="009E38A6">
        <w:rPr>
          <w:rFonts w:ascii="Times New Roman" w:hAnsi="Times New Roman" w:cs="Times New Roman"/>
          <w:sz w:val="24"/>
          <w:szCs w:val="24"/>
          <w:lang w:val="es-ES"/>
        </w:rPr>
        <w:t xml:space="preserve"> pueda</w:t>
      </w:r>
      <w:r w:rsidRPr="00D34319">
        <w:rPr>
          <w:rFonts w:ascii="Times New Roman" w:hAnsi="Times New Roman" w:cs="Times New Roman"/>
          <w:sz w:val="24"/>
          <w:szCs w:val="24"/>
          <w:lang w:val="es-ES"/>
        </w:rPr>
        <w:t xml:space="preserve"> calmar la angustia de sus abuelos, </w:t>
      </w:r>
      <w:r w:rsidR="005156B8">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no</w:t>
      </w:r>
      <w:r w:rsidR="005156B8">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 xml:space="preserve">quieren </w:t>
      </w:r>
      <w:r w:rsidR="005156B8">
        <w:rPr>
          <w:rFonts w:ascii="Times New Roman" w:hAnsi="Times New Roman" w:cs="Times New Roman"/>
          <w:sz w:val="24"/>
          <w:szCs w:val="24"/>
          <w:lang w:val="es-ES"/>
        </w:rPr>
        <w:t>enfrenta</w:t>
      </w:r>
      <w:r w:rsidR="0022394B">
        <w:rPr>
          <w:rFonts w:ascii="Times New Roman" w:hAnsi="Times New Roman" w:cs="Times New Roman"/>
          <w:sz w:val="24"/>
          <w:szCs w:val="24"/>
          <w:lang w:val="es-ES"/>
        </w:rPr>
        <w:t>rse</w:t>
      </w:r>
      <w:r w:rsidR="005156B8">
        <w:rPr>
          <w:rFonts w:ascii="Times New Roman" w:hAnsi="Times New Roman" w:cs="Times New Roman"/>
          <w:sz w:val="24"/>
          <w:szCs w:val="24"/>
          <w:lang w:val="es-ES"/>
        </w:rPr>
        <w:t xml:space="preserve"> a</w:t>
      </w:r>
      <w:r w:rsidRPr="00D34319">
        <w:rPr>
          <w:rFonts w:ascii="Times New Roman" w:hAnsi="Times New Roman" w:cs="Times New Roman"/>
          <w:sz w:val="24"/>
          <w:szCs w:val="24"/>
          <w:lang w:val="es-ES"/>
        </w:rPr>
        <w:t xml:space="preserve"> la verdad de</w:t>
      </w:r>
      <w:r w:rsidR="005156B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l</w:t>
      </w:r>
      <w:r w:rsidR="005156B8">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resolución</w:t>
      </w:r>
      <w:r w:rsidRPr="00D34319">
        <w:rPr>
          <w:rFonts w:ascii="Times New Roman" w:hAnsi="Times New Roman" w:cs="Times New Roman"/>
          <w:sz w:val="24"/>
          <w:szCs w:val="24"/>
          <w:lang w:val="es-ES"/>
        </w:rPr>
        <w:t xml:space="preserve"> de sus padres con </w:t>
      </w:r>
      <w:r w:rsidR="005156B8">
        <w:rPr>
          <w:rFonts w:ascii="Times New Roman" w:hAnsi="Times New Roman" w:cs="Times New Roman"/>
          <w:sz w:val="24"/>
          <w:szCs w:val="24"/>
          <w:lang w:val="es-ES"/>
        </w:rPr>
        <w:t>sus familiares</w:t>
      </w:r>
      <w:r w:rsidRPr="00D34319">
        <w:rPr>
          <w:rFonts w:ascii="Times New Roman" w:hAnsi="Times New Roman" w:cs="Times New Roman"/>
          <w:sz w:val="24"/>
          <w:szCs w:val="24"/>
          <w:lang w:val="es-ES"/>
        </w:rPr>
        <w:t xml:space="preserve">: </w:t>
      </w:r>
      <w:r w:rsidR="003055FA">
        <w:rPr>
          <w:rFonts w:ascii="Times New Roman" w:hAnsi="Times New Roman" w:cs="Times New Roman"/>
          <w:sz w:val="24"/>
          <w:szCs w:val="24"/>
          <w:lang w:val="es-ES"/>
        </w:rPr>
        <w:t>“</w:t>
      </w:r>
      <w:r w:rsidRPr="00D34319">
        <w:rPr>
          <w:rFonts w:ascii="Times New Roman" w:hAnsi="Times New Roman" w:cs="Times New Roman"/>
          <w:sz w:val="24"/>
          <w:szCs w:val="24"/>
          <w:lang w:val="es-ES"/>
        </w:rPr>
        <w:t>Julita decía que se los habían llevado, porque así hablaban sus abuelos</w:t>
      </w:r>
      <w:r w:rsidR="003055FA">
        <w:rPr>
          <w:rFonts w:ascii="Times New Roman" w:hAnsi="Times New Roman" w:cs="Times New Roman"/>
          <w:sz w:val="24"/>
          <w:szCs w:val="24"/>
          <w:lang w:val="es-ES"/>
        </w:rPr>
        <w:t>”</w:t>
      </w:r>
      <w:r w:rsidR="000852C8">
        <w:rPr>
          <w:rFonts w:ascii="Times New Roman" w:hAnsi="Times New Roman" w:cs="Times New Roman"/>
          <w:sz w:val="24"/>
          <w:szCs w:val="24"/>
          <w:lang w:val="es-ES"/>
        </w:rPr>
        <w:t>.</w:t>
      </w:r>
      <w:r w:rsidR="000852C8">
        <w:rPr>
          <w:rStyle w:val="Znakapoznpodarou"/>
          <w:rFonts w:ascii="Times New Roman" w:hAnsi="Times New Roman" w:cs="Times New Roman"/>
          <w:sz w:val="24"/>
          <w:szCs w:val="24"/>
          <w:lang w:val="es-ES"/>
        </w:rPr>
        <w:footnoteReference w:id="58"/>
      </w:r>
      <w:r w:rsidRPr="00D34319">
        <w:rPr>
          <w:rFonts w:ascii="Times New Roman" w:hAnsi="Times New Roman" w:cs="Times New Roman"/>
          <w:sz w:val="24"/>
          <w:szCs w:val="24"/>
          <w:lang w:val="es-ES"/>
        </w:rPr>
        <w:t xml:space="preserve"> </w:t>
      </w:r>
    </w:p>
    <w:p w14:paraId="758ABBDC" w14:textId="77777777" w:rsidR="0022394B"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Esta relación</w:t>
      </w:r>
      <w:r w:rsidR="005156B8">
        <w:rPr>
          <w:rFonts w:ascii="Times New Roman" w:hAnsi="Times New Roman" w:cs="Times New Roman"/>
          <w:sz w:val="24"/>
          <w:szCs w:val="24"/>
          <w:lang w:val="es-ES"/>
        </w:rPr>
        <w:t xml:space="preserve"> de</w:t>
      </w:r>
      <w:r w:rsidR="0022394B">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l</w:t>
      </w:r>
      <w:r w:rsidR="0022394B">
        <w:rPr>
          <w:rFonts w:ascii="Times New Roman" w:hAnsi="Times New Roman" w:cs="Times New Roman"/>
          <w:sz w:val="24"/>
          <w:szCs w:val="24"/>
          <w:lang w:val="es-ES"/>
        </w:rPr>
        <w:t>os</w:t>
      </w:r>
      <w:r w:rsidRPr="00D34319">
        <w:rPr>
          <w:rFonts w:ascii="Times New Roman" w:hAnsi="Times New Roman" w:cs="Times New Roman"/>
          <w:sz w:val="24"/>
          <w:szCs w:val="24"/>
          <w:lang w:val="es-ES"/>
        </w:rPr>
        <w:t xml:space="preserve"> vivo</w:t>
      </w:r>
      <w:r w:rsidR="0022394B">
        <w:rPr>
          <w:rFonts w:ascii="Times New Roman" w:hAnsi="Times New Roman" w:cs="Times New Roman"/>
          <w:sz w:val="24"/>
          <w:szCs w:val="24"/>
          <w:lang w:val="es-ES"/>
        </w:rPr>
        <w:t>s</w:t>
      </w:r>
      <w:r w:rsidR="005156B8">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muerto</w:t>
      </w:r>
      <w:r w:rsidR="0022394B">
        <w:rPr>
          <w:rFonts w:ascii="Times New Roman" w:hAnsi="Times New Roman" w:cs="Times New Roman"/>
          <w:sz w:val="24"/>
          <w:szCs w:val="24"/>
          <w:lang w:val="es-ES"/>
        </w:rPr>
        <w:t>s puede</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indica</w:t>
      </w:r>
      <w:r w:rsidR="0022394B">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en el texto</w:t>
      </w:r>
      <w:r w:rsidR="005156B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una manera de </w:t>
      </w:r>
      <w:r w:rsidR="0022394B">
        <w:rPr>
          <w:rFonts w:ascii="Times New Roman" w:hAnsi="Times New Roman" w:cs="Times New Roman"/>
          <w:sz w:val="24"/>
          <w:szCs w:val="24"/>
          <w:lang w:val="es-ES"/>
        </w:rPr>
        <w:t>observar</w:t>
      </w:r>
      <w:r w:rsidRPr="00D34319">
        <w:rPr>
          <w:rFonts w:ascii="Times New Roman" w:hAnsi="Times New Roman" w:cs="Times New Roman"/>
          <w:sz w:val="24"/>
          <w:szCs w:val="24"/>
          <w:lang w:val="es-ES"/>
        </w:rPr>
        <w:t xml:space="preserve"> la historia argentina</w:t>
      </w:r>
      <w:r w:rsidR="005156B8">
        <w:rPr>
          <w:rFonts w:ascii="Times New Roman" w:hAnsi="Times New Roman" w:cs="Times New Roman"/>
          <w:sz w:val="24"/>
          <w:szCs w:val="24"/>
          <w:lang w:val="es-ES"/>
        </w:rPr>
        <w:t>, es decir,</w:t>
      </w:r>
      <w:r w:rsidRPr="00D34319">
        <w:rPr>
          <w:rFonts w:ascii="Times New Roman" w:hAnsi="Times New Roman" w:cs="Times New Roman"/>
          <w:sz w:val="24"/>
          <w:szCs w:val="24"/>
          <w:lang w:val="es-ES"/>
        </w:rPr>
        <w:t xml:space="preserve"> a través de l</w:t>
      </w:r>
      <w:r w:rsidR="005156B8">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fic</w:t>
      </w:r>
      <w:r w:rsidR="005156B8">
        <w:rPr>
          <w:rFonts w:ascii="Times New Roman" w:hAnsi="Times New Roman" w:cs="Times New Roman"/>
          <w:sz w:val="24"/>
          <w:szCs w:val="24"/>
          <w:lang w:val="es-ES"/>
        </w:rPr>
        <w:t>ticio</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hay una</w:t>
      </w:r>
      <w:r w:rsidRPr="00D34319">
        <w:rPr>
          <w:rFonts w:ascii="Times New Roman" w:hAnsi="Times New Roman" w:cs="Times New Roman"/>
          <w:sz w:val="24"/>
          <w:szCs w:val="24"/>
          <w:lang w:val="es-ES"/>
        </w:rPr>
        <w:t xml:space="preserve"> posi</w:t>
      </w:r>
      <w:r w:rsidR="005156B8">
        <w:rPr>
          <w:rFonts w:ascii="Times New Roman" w:hAnsi="Times New Roman" w:cs="Times New Roman"/>
          <w:sz w:val="24"/>
          <w:szCs w:val="24"/>
          <w:lang w:val="es-ES"/>
        </w:rPr>
        <w:t>bilidad</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acercar</w:t>
      </w:r>
      <w:r w:rsidR="0022394B">
        <w:rPr>
          <w:rFonts w:ascii="Times New Roman" w:hAnsi="Times New Roman" w:cs="Times New Roman"/>
          <w:sz w:val="24"/>
          <w:szCs w:val="24"/>
          <w:lang w:val="es-ES"/>
        </w:rPr>
        <w:t>se</w:t>
      </w:r>
      <w:r w:rsidRPr="00D34319">
        <w:rPr>
          <w:rFonts w:ascii="Times New Roman" w:hAnsi="Times New Roman" w:cs="Times New Roman"/>
          <w:sz w:val="24"/>
          <w:szCs w:val="24"/>
          <w:lang w:val="es-ES"/>
        </w:rPr>
        <w:t xml:space="preserve"> </w:t>
      </w:r>
      <w:r w:rsidR="005156B8">
        <w:rPr>
          <w:rFonts w:ascii="Times New Roman" w:hAnsi="Times New Roman" w:cs="Times New Roman"/>
          <w:sz w:val="24"/>
          <w:szCs w:val="24"/>
          <w:lang w:val="es-ES"/>
        </w:rPr>
        <w:t>a</w:t>
      </w:r>
      <w:r w:rsidR="0022394B">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l</w:t>
      </w:r>
      <w:r w:rsidR="0022394B">
        <w:rPr>
          <w:rFonts w:ascii="Times New Roman" w:hAnsi="Times New Roman" w:cs="Times New Roman"/>
          <w:sz w:val="24"/>
          <w:szCs w:val="24"/>
          <w:lang w:val="es-ES"/>
        </w:rPr>
        <w:t>os hechos</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 xml:space="preserve">del </w:t>
      </w:r>
      <w:r w:rsidRPr="00D34319">
        <w:rPr>
          <w:rFonts w:ascii="Times New Roman" w:hAnsi="Times New Roman" w:cs="Times New Roman"/>
          <w:sz w:val="24"/>
          <w:szCs w:val="24"/>
          <w:lang w:val="es-ES"/>
        </w:rPr>
        <w:t xml:space="preserve">pasado para </w:t>
      </w:r>
      <w:r w:rsidR="0022394B">
        <w:rPr>
          <w:rFonts w:ascii="Times New Roman" w:hAnsi="Times New Roman" w:cs="Times New Roman"/>
          <w:sz w:val="24"/>
          <w:szCs w:val="24"/>
          <w:lang w:val="es-ES"/>
        </w:rPr>
        <w:t>darle</w:t>
      </w:r>
      <w:r w:rsidRPr="00D34319">
        <w:rPr>
          <w:rFonts w:ascii="Times New Roman" w:hAnsi="Times New Roman" w:cs="Times New Roman"/>
          <w:sz w:val="24"/>
          <w:szCs w:val="24"/>
          <w:lang w:val="es-ES"/>
        </w:rPr>
        <w:t xml:space="preserve"> un significado a través del texto, lo que p</w:t>
      </w:r>
      <w:r w:rsidR="005156B8">
        <w:rPr>
          <w:rFonts w:ascii="Times New Roman" w:hAnsi="Times New Roman" w:cs="Times New Roman"/>
          <w:sz w:val="24"/>
          <w:szCs w:val="24"/>
          <w:lang w:val="es-ES"/>
        </w:rPr>
        <w:t>lantea</w:t>
      </w:r>
      <w:r w:rsidRPr="00D34319">
        <w:rPr>
          <w:rFonts w:ascii="Times New Roman" w:hAnsi="Times New Roman" w:cs="Times New Roman"/>
          <w:sz w:val="24"/>
          <w:szCs w:val="24"/>
          <w:lang w:val="es-ES"/>
        </w:rPr>
        <w:t xml:space="preserve"> un </w:t>
      </w:r>
      <w:r w:rsidR="005156B8">
        <w:rPr>
          <w:rFonts w:ascii="Times New Roman" w:hAnsi="Times New Roman" w:cs="Times New Roman"/>
          <w:sz w:val="24"/>
          <w:szCs w:val="24"/>
          <w:lang w:val="es-ES"/>
        </w:rPr>
        <w:t>modo</w:t>
      </w:r>
      <w:r w:rsidRPr="00D34319">
        <w:rPr>
          <w:rFonts w:ascii="Times New Roman" w:hAnsi="Times New Roman" w:cs="Times New Roman"/>
          <w:sz w:val="24"/>
          <w:szCs w:val="24"/>
          <w:lang w:val="es-ES"/>
        </w:rPr>
        <w:t xml:space="preserve"> de </w:t>
      </w:r>
      <w:r w:rsidR="0080567F">
        <w:rPr>
          <w:rFonts w:ascii="Times New Roman" w:hAnsi="Times New Roman" w:cs="Times New Roman"/>
          <w:sz w:val="24"/>
          <w:szCs w:val="24"/>
          <w:lang w:val="es-ES"/>
        </w:rPr>
        <w:t>expresión</w:t>
      </w:r>
      <w:r w:rsidRPr="00D34319">
        <w:rPr>
          <w:rFonts w:ascii="Times New Roman" w:hAnsi="Times New Roman" w:cs="Times New Roman"/>
          <w:sz w:val="24"/>
          <w:szCs w:val="24"/>
          <w:lang w:val="es-ES"/>
        </w:rPr>
        <w:t xml:space="preserve"> de la memoria. </w:t>
      </w:r>
    </w:p>
    <w:p w14:paraId="28E73AEC" w14:textId="30F1EF4C"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Al </w:t>
      </w:r>
      <w:r w:rsidR="009E3D81">
        <w:rPr>
          <w:rFonts w:ascii="Times New Roman" w:hAnsi="Times New Roman" w:cs="Times New Roman"/>
          <w:sz w:val="24"/>
          <w:szCs w:val="24"/>
          <w:lang w:val="es-ES"/>
        </w:rPr>
        <w:t>mencionar</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a los</w:t>
      </w:r>
      <w:r w:rsidRPr="00D34319">
        <w:rPr>
          <w:rFonts w:ascii="Times New Roman" w:hAnsi="Times New Roman" w:cs="Times New Roman"/>
          <w:sz w:val="24"/>
          <w:szCs w:val="24"/>
          <w:lang w:val="es-ES"/>
        </w:rPr>
        <w:t xml:space="preserve"> desaparecidos</w:t>
      </w:r>
      <w:r w:rsidR="0022394B">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se dirige</w:t>
      </w:r>
      <w:r w:rsidRPr="00D34319">
        <w:rPr>
          <w:rFonts w:ascii="Times New Roman" w:hAnsi="Times New Roman" w:cs="Times New Roman"/>
          <w:sz w:val="24"/>
          <w:szCs w:val="24"/>
          <w:lang w:val="es-ES"/>
        </w:rPr>
        <w:t xml:space="preserve"> a un</w:t>
      </w:r>
      <w:r w:rsidR="009E3D81">
        <w:rPr>
          <w:rFonts w:ascii="Times New Roman" w:hAnsi="Times New Roman" w:cs="Times New Roman"/>
          <w:sz w:val="24"/>
          <w:szCs w:val="24"/>
          <w:lang w:val="es-ES"/>
        </w:rPr>
        <w:t xml:space="preserve"> régimen</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 xml:space="preserve">que </w:t>
      </w:r>
      <w:r w:rsidR="0022394B">
        <w:rPr>
          <w:rFonts w:ascii="Times New Roman" w:hAnsi="Times New Roman" w:cs="Times New Roman"/>
          <w:sz w:val="24"/>
          <w:szCs w:val="24"/>
          <w:lang w:val="es-ES"/>
        </w:rPr>
        <w:t>opera</w:t>
      </w:r>
      <w:r w:rsidR="009E3D81">
        <w:rPr>
          <w:rFonts w:ascii="Times New Roman" w:hAnsi="Times New Roman" w:cs="Times New Roman"/>
          <w:sz w:val="24"/>
          <w:szCs w:val="24"/>
          <w:lang w:val="es-ES"/>
        </w:rPr>
        <w:t xml:space="preserve"> como un</w:t>
      </w:r>
      <w:r w:rsidR="0036620E">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extermi</w:t>
      </w:r>
      <w:r w:rsidR="009E3D81">
        <w:rPr>
          <w:rFonts w:ascii="Times New Roman" w:hAnsi="Times New Roman" w:cs="Times New Roman"/>
          <w:sz w:val="24"/>
          <w:szCs w:val="24"/>
          <w:lang w:val="es-ES"/>
        </w:rPr>
        <w:t>nio</w:t>
      </w:r>
      <w:r w:rsidRPr="00D34319">
        <w:rPr>
          <w:rFonts w:ascii="Times New Roman" w:hAnsi="Times New Roman" w:cs="Times New Roman"/>
          <w:sz w:val="24"/>
          <w:szCs w:val="24"/>
          <w:lang w:val="es-ES"/>
        </w:rPr>
        <w:t xml:space="preserve"> de cualquier </w:t>
      </w:r>
      <w:r w:rsidR="0022394B">
        <w:rPr>
          <w:rFonts w:ascii="Times New Roman" w:hAnsi="Times New Roman" w:cs="Times New Roman"/>
          <w:sz w:val="24"/>
          <w:szCs w:val="24"/>
          <w:lang w:val="es-ES"/>
        </w:rPr>
        <w:t>individuo</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que se enfrenta al</w:t>
      </w:r>
      <w:r w:rsidRPr="00D34319">
        <w:rPr>
          <w:rFonts w:ascii="Times New Roman" w:hAnsi="Times New Roman" w:cs="Times New Roman"/>
          <w:sz w:val="24"/>
          <w:szCs w:val="24"/>
          <w:lang w:val="es-ES"/>
        </w:rPr>
        <w:t xml:space="preserve"> Estado totalitario. Este Estado totalitario </w:t>
      </w:r>
      <w:r w:rsidR="0022394B">
        <w:rPr>
          <w:rFonts w:ascii="Times New Roman" w:hAnsi="Times New Roman" w:cs="Times New Roman"/>
          <w:sz w:val="24"/>
          <w:szCs w:val="24"/>
          <w:lang w:val="es-ES"/>
        </w:rPr>
        <w:t>intenta formar</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poder </w:t>
      </w:r>
      <w:r w:rsidR="0080567F">
        <w:rPr>
          <w:rFonts w:ascii="Times New Roman" w:hAnsi="Times New Roman" w:cs="Times New Roman"/>
          <w:sz w:val="24"/>
          <w:szCs w:val="24"/>
          <w:lang w:val="es-ES"/>
        </w:rPr>
        <w:t>apoya</w:t>
      </w:r>
      <w:r w:rsidRPr="00D34319">
        <w:rPr>
          <w:rFonts w:ascii="Times New Roman" w:hAnsi="Times New Roman" w:cs="Times New Roman"/>
          <w:sz w:val="24"/>
          <w:szCs w:val="24"/>
          <w:lang w:val="es-ES"/>
        </w:rPr>
        <w:t>d</w:t>
      </w:r>
      <w:r w:rsidR="009E3D81">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en </w:t>
      </w:r>
      <w:r w:rsidR="0022394B">
        <w:rPr>
          <w:rFonts w:ascii="Times New Roman" w:hAnsi="Times New Roman" w:cs="Times New Roman"/>
          <w:sz w:val="24"/>
          <w:szCs w:val="24"/>
          <w:lang w:val="es-ES"/>
        </w:rPr>
        <w:t>provocar</w:t>
      </w:r>
      <w:r w:rsidRPr="00D34319">
        <w:rPr>
          <w:rFonts w:ascii="Times New Roman" w:hAnsi="Times New Roman" w:cs="Times New Roman"/>
          <w:sz w:val="24"/>
          <w:szCs w:val="24"/>
          <w:lang w:val="es-ES"/>
        </w:rPr>
        <w:t xml:space="preserve"> el miedo a través del secuestro y exterminio, </w:t>
      </w:r>
      <w:r w:rsidR="009E3D81">
        <w:rPr>
          <w:rFonts w:ascii="Times New Roman" w:hAnsi="Times New Roman" w:cs="Times New Roman"/>
          <w:sz w:val="24"/>
          <w:szCs w:val="24"/>
          <w:lang w:val="es-ES"/>
        </w:rPr>
        <w:t xml:space="preserve">todo </w:t>
      </w:r>
      <w:r w:rsidRPr="00D34319">
        <w:rPr>
          <w:rFonts w:ascii="Times New Roman" w:hAnsi="Times New Roman" w:cs="Times New Roman"/>
          <w:sz w:val="24"/>
          <w:szCs w:val="24"/>
          <w:lang w:val="es-ES"/>
        </w:rPr>
        <w:t xml:space="preserve">esto para </w:t>
      </w:r>
      <w:r w:rsidR="0022394B">
        <w:rPr>
          <w:rFonts w:ascii="Times New Roman" w:hAnsi="Times New Roman" w:cs="Times New Roman"/>
          <w:sz w:val="24"/>
          <w:szCs w:val="24"/>
          <w:lang w:val="es-ES"/>
        </w:rPr>
        <w:t>destacar</w:t>
      </w:r>
      <w:r w:rsidRPr="00D34319">
        <w:rPr>
          <w:rFonts w:ascii="Times New Roman" w:hAnsi="Times New Roman" w:cs="Times New Roman"/>
          <w:sz w:val="24"/>
          <w:szCs w:val="24"/>
          <w:lang w:val="es-ES"/>
        </w:rPr>
        <w:t xml:space="preserve"> la absoluta </w:t>
      </w:r>
      <w:r w:rsidR="009E3D81">
        <w:rPr>
          <w:rFonts w:ascii="Times New Roman" w:hAnsi="Times New Roman" w:cs="Times New Roman"/>
          <w:sz w:val="24"/>
          <w:szCs w:val="24"/>
          <w:lang w:val="es-ES"/>
        </w:rPr>
        <w:t>dominación</w:t>
      </w:r>
      <w:r w:rsidRPr="00D34319">
        <w:rPr>
          <w:rFonts w:ascii="Times New Roman" w:hAnsi="Times New Roman" w:cs="Times New Roman"/>
          <w:sz w:val="24"/>
          <w:szCs w:val="24"/>
          <w:lang w:val="es-ES"/>
        </w:rPr>
        <w:t xml:space="preserve"> de la sociedad argentina. </w:t>
      </w:r>
      <w:r w:rsidR="009E3D81">
        <w:rPr>
          <w:rFonts w:ascii="Times New Roman" w:hAnsi="Times New Roman" w:cs="Times New Roman"/>
          <w:sz w:val="24"/>
          <w:szCs w:val="24"/>
          <w:lang w:val="es-ES"/>
        </w:rPr>
        <w:t>En cuanto a</w:t>
      </w:r>
      <w:r w:rsidRPr="00D34319">
        <w:rPr>
          <w:rFonts w:ascii="Times New Roman" w:hAnsi="Times New Roman" w:cs="Times New Roman"/>
          <w:sz w:val="24"/>
          <w:szCs w:val="24"/>
          <w:lang w:val="es-ES"/>
        </w:rPr>
        <w:t xml:space="preserve"> los orígenes de es</w:t>
      </w:r>
      <w:r w:rsidR="009E3D81">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 poder, </w:t>
      </w:r>
      <w:r w:rsidR="003055FA">
        <w:rPr>
          <w:rFonts w:ascii="Times New Roman" w:hAnsi="Times New Roman" w:cs="Times New Roman"/>
          <w:sz w:val="24"/>
          <w:szCs w:val="24"/>
          <w:lang w:val="es-ES"/>
        </w:rPr>
        <w:t>“</w:t>
      </w:r>
      <w:r w:rsidRPr="00D34319">
        <w:rPr>
          <w:rFonts w:ascii="Times New Roman" w:hAnsi="Times New Roman" w:cs="Times New Roman"/>
          <w:sz w:val="24"/>
          <w:szCs w:val="24"/>
          <w:lang w:val="es-ES"/>
        </w:rPr>
        <w:t>la desaparición, como forma de represión política, apareció después del golpe de 1966. Tuvo en esa época un carácter esporádico y muchas veces los ejecutores fueron ligados al poder pero no necesariamente los organismos destinados a la represión institucional</w:t>
      </w:r>
      <w:r w:rsidR="003055FA">
        <w:rPr>
          <w:rFonts w:ascii="Times New Roman" w:hAnsi="Times New Roman" w:cs="Times New Roman"/>
          <w:sz w:val="24"/>
          <w:szCs w:val="24"/>
          <w:lang w:val="es-ES"/>
        </w:rPr>
        <w:t>”</w:t>
      </w:r>
      <w:r w:rsidR="005E2CE3">
        <w:rPr>
          <w:rStyle w:val="Znakapoznpodarou"/>
          <w:rFonts w:ascii="Times New Roman" w:hAnsi="Times New Roman" w:cs="Times New Roman"/>
          <w:sz w:val="24"/>
          <w:szCs w:val="24"/>
          <w:lang w:val="es-ES"/>
        </w:rPr>
        <w:footnoteReference w:id="59"/>
      </w:r>
      <w:r w:rsidRPr="00D34319">
        <w:rPr>
          <w:rFonts w:ascii="Times New Roman" w:hAnsi="Times New Roman" w:cs="Times New Roman"/>
          <w:sz w:val="24"/>
          <w:szCs w:val="24"/>
          <w:lang w:val="es-ES"/>
        </w:rPr>
        <w:t>.</w:t>
      </w:r>
      <w:r w:rsidR="005E2CE3">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Es</w:t>
      </w:r>
      <w:r w:rsidR="0022394B">
        <w:rPr>
          <w:rFonts w:ascii="Times New Roman" w:hAnsi="Times New Roman" w:cs="Times New Roman"/>
          <w:sz w:val="24"/>
          <w:szCs w:val="24"/>
          <w:lang w:val="es-ES"/>
        </w:rPr>
        <w:t>e modo</w:t>
      </w:r>
      <w:r w:rsidRPr="00D34319">
        <w:rPr>
          <w:rFonts w:ascii="Times New Roman" w:hAnsi="Times New Roman" w:cs="Times New Roman"/>
          <w:sz w:val="24"/>
          <w:szCs w:val="24"/>
          <w:lang w:val="es-ES"/>
        </w:rPr>
        <w:t xml:space="preserve"> de </w:t>
      </w:r>
      <w:r w:rsidR="0022394B">
        <w:rPr>
          <w:rFonts w:ascii="Times New Roman" w:hAnsi="Times New Roman" w:cs="Times New Roman"/>
          <w:sz w:val="24"/>
          <w:szCs w:val="24"/>
          <w:lang w:val="es-ES"/>
        </w:rPr>
        <w:t>operar</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 xml:space="preserve">con </w:t>
      </w:r>
      <w:r w:rsidRPr="00D34319">
        <w:rPr>
          <w:rFonts w:ascii="Times New Roman" w:hAnsi="Times New Roman" w:cs="Times New Roman"/>
          <w:sz w:val="24"/>
          <w:szCs w:val="24"/>
          <w:lang w:val="es-ES"/>
        </w:rPr>
        <w:t>el miedo, la in</w:t>
      </w:r>
      <w:r w:rsidR="009E3D81">
        <w:rPr>
          <w:rFonts w:ascii="Times New Roman" w:hAnsi="Times New Roman" w:cs="Times New Roman"/>
          <w:sz w:val="24"/>
          <w:szCs w:val="24"/>
          <w:lang w:val="es-ES"/>
        </w:rPr>
        <w:t>seguridad</w:t>
      </w:r>
      <w:r w:rsidRPr="00D34319">
        <w:rPr>
          <w:rFonts w:ascii="Times New Roman" w:hAnsi="Times New Roman" w:cs="Times New Roman"/>
          <w:sz w:val="24"/>
          <w:szCs w:val="24"/>
          <w:lang w:val="es-ES"/>
        </w:rPr>
        <w:t xml:space="preserve"> y la desaparición </w:t>
      </w:r>
      <w:r w:rsidR="0022394B">
        <w:rPr>
          <w:rFonts w:ascii="Times New Roman" w:hAnsi="Times New Roman" w:cs="Times New Roman"/>
          <w:sz w:val="24"/>
          <w:szCs w:val="24"/>
          <w:lang w:val="es-ES"/>
        </w:rPr>
        <w:t>se acerca</w:t>
      </w:r>
      <w:r w:rsidRPr="00D34319">
        <w:rPr>
          <w:rFonts w:ascii="Times New Roman" w:hAnsi="Times New Roman" w:cs="Times New Roman"/>
          <w:sz w:val="24"/>
          <w:szCs w:val="24"/>
          <w:lang w:val="es-ES"/>
        </w:rPr>
        <w:t xml:space="preserve"> a los familiares de los desaparecidos, </w:t>
      </w:r>
      <w:r w:rsidR="009E3D81">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se </w:t>
      </w:r>
      <w:r w:rsidR="0022394B">
        <w:rPr>
          <w:rFonts w:ascii="Times New Roman" w:hAnsi="Times New Roman" w:cs="Times New Roman"/>
          <w:sz w:val="24"/>
          <w:szCs w:val="24"/>
          <w:lang w:val="es-ES"/>
        </w:rPr>
        <w:t>sienten de alguna manera</w:t>
      </w:r>
      <w:r w:rsidRPr="00D34319">
        <w:rPr>
          <w:rFonts w:ascii="Times New Roman" w:hAnsi="Times New Roman" w:cs="Times New Roman"/>
          <w:sz w:val="24"/>
          <w:szCs w:val="24"/>
          <w:lang w:val="es-ES"/>
        </w:rPr>
        <w:t xml:space="preserve"> </w:t>
      </w:r>
      <w:r w:rsidR="0080567F">
        <w:rPr>
          <w:rFonts w:ascii="Times New Roman" w:hAnsi="Times New Roman" w:cs="Times New Roman"/>
          <w:sz w:val="24"/>
          <w:szCs w:val="24"/>
          <w:lang w:val="es-ES"/>
        </w:rPr>
        <w:t>r</w:t>
      </w:r>
      <w:r w:rsidR="009E3D81">
        <w:rPr>
          <w:rFonts w:ascii="Times New Roman" w:hAnsi="Times New Roman" w:cs="Times New Roman"/>
          <w:sz w:val="24"/>
          <w:szCs w:val="24"/>
          <w:lang w:val="es-ES"/>
        </w:rPr>
        <w:t>echaza</w:t>
      </w:r>
      <w:r w:rsidR="0080567F">
        <w:rPr>
          <w:rFonts w:ascii="Times New Roman" w:hAnsi="Times New Roman" w:cs="Times New Roman"/>
          <w:sz w:val="24"/>
          <w:szCs w:val="24"/>
          <w:lang w:val="es-ES"/>
        </w:rPr>
        <w:t>dos</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por</w:t>
      </w:r>
      <w:r w:rsidRPr="00D34319">
        <w:rPr>
          <w:rFonts w:ascii="Times New Roman" w:hAnsi="Times New Roman" w:cs="Times New Roman"/>
          <w:sz w:val="24"/>
          <w:szCs w:val="24"/>
          <w:lang w:val="es-ES"/>
        </w:rPr>
        <w:t xml:space="preserve"> sus seres queridos</w:t>
      </w:r>
      <w:r w:rsidR="009E3D81">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P</w:t>
      </w:r>
      <w:r w:rsidRPr="00D34319">
        <w:rPr>
          <w:rFonts w:ascii="Times New Roman" w:hAnsi="Times New Roman" w:cs="Times New Roman"/>
          <w:sz w:val="24"/>
          <w:szCs w:val="24"/>
          <w:lang w:val="es-ES"/>
        </w:rPr>
        <w:t xml:space="preserve">ero ese </w:t>
      </w:r>
      <w:r w:rsidRPr="00D34319">
        <w:rPr>
          <w:rFonts w:ascii="Times New Roman" w:hAnsi="Times New Roman" w:cs="Times New Roman"/>
          <w:sz w:val="24"/>
          <w:szCs w:val="24"/>
          <w:lang w:val="es-ES"/>
        </w:rPr>
        <w:lastRenderedPageBreak/>
        <w:t xml:space="preserve">temor </w:t>
      </w:r>
      <w:r w:rsidR="0022394B">
        <w:rPr>
          <w:rFonts w:ascii="Times New Roman" w:hAnsi="Times New Roman" w:cs="Times New Roman"/>
          <w:sz w:val="24"/>
          <w:szCs w:val="24"/>
          <w:lang w:val="es-ES"/>
        </w:rPr>
        <w:t>llegó</w:t>
      </w:r>
      <w:r w:rsidRPr="00D34319">
        <w:rPr>
          <w:rFonts w:ascii="Times New Roman" w:hAnsi="Times New Roman" w:cs="Times New Roman"/>
          <w:sz w:val="24"/>
          <w:szCs w:val="24"/>
          <w:lang w:val="es-ES"/>
        </w:rPr>
        <w:t xml:space="preserve"> a tod</w:t>
      </w:r>
      <w:r w:rsidR="0080567F">
        <w:rPr>
          <w:rFonts w:ascii="Times New Roman" w:hAnsi="Times New Roman" w:cs="Times New Roman"/>
          <w:sz w:val="24"/>
          <w:szCs w:val="24"/>
          <w:lang w:val="es-ES"/>
        </w:rPr>
        <w:t>a</w:t>
      </w:r>
      <w:r w:rsidRPr="00D34319">
        <w:rPr>
          <w:rFonts w:ascii="Times New Roman" w:hAnsi="Times New Roman" w:cs="Times New Roman"/>
          <w:sz w:val="24"/>
          <w:szCs w:val="24"/>
          <w:lang w:val="es-ES"/>
        </w:rPr>
        <w:t>s l</w:t>
      </w:r>
      <w:r w:rsidR="0080567F">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s </w:t>
      </w:r>
      <w:r w:rsidR="0080567F">
        <w:rPr>
          <w:rFonts w:ascii="Times New Roman" w:hAnsi="Times New Roman" w:cs="Times New Roman"/>
          <w:sz w:val="24"/>
          <w:szCs w:val="24"/>
          <w:lang w:val="es-ES"/>
        </w:rPr>
        <w:t>capas</w:t>
      </w:r>
      <w:r w:rsidRPr="00D34319">
        <w:rPr>
          <w:rFonts w:ascii="Times New Roman" w:hAnsi="Times New Roman" w:cs="Times New Roman"/>
          <w:sz w:val="24"/>
          <w:szCs w:val="24"/>
          <w:lang w:val="es-ES"/>
        </w:rPr>
        <w:t xml:space="preserve"> de la </w:t>
      </w:r>
      <w:r w:rsidR="009E3D81">
        <w:rPr>
          <w:rFonts w:ascii="Times New Roman" w:hAnsi="Times New Roman" w:cs="Times New Roman"/>
          <w:sz w:val="24"/>
          <w:szCs w:val="24"/>
          <w:lang w:val="es-ES"/>
        </w:rPr>
        <w:t>sociedad</w:t>
      </w:r>
      <w:r w:rsidRPr="00D34319">
        <w:rPr>
          <w:rFonts w:ascii="Times New Roman" w:hAnsi="Times New Roman" w:cs="Times New Roman"/>
          <w:sz w:val="24"/>
          <w:szCs w:val="24"/>
          <w:lang w:val="es-ES"/>
        </w:rPr>
        <w:t>. Esa práctica resultó</w:t>
      </w:r>
      <w:r w:rsidR="0022394B">
        <w:rPr>
          <w:rFonts w:ascii="Times New Roman" w:hAnsi="Times New Roman" w:cs="Times New Roman"/>
          <w:sz w:val="24"/>
          <w:szCs w:val="24"/>
          <w:lang w:val="es-ES"/>
        </w:rPr>
        <w:t xml:space="preserve"> muy útil</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para el</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régimen dictatorial</w:t>
      </w:r>
      <w:r w:rsidRPr="00D34319">
        <w:rPr>
          <w:rFonts w:ascii="Times New Roman" w:hAnsi="Times New Roman" w:cs="Times New Roman"/>
          <w:sz w:val="24"/>
          <w:szCs w:val="24"/>
          <w:lang w:val="es-ES"/>
        </w:rPr>
        <w:t xml:space="preserve"> porque</w:t>
      </w:r>
      <w:r w:rsidR="009E3D81">
        <w:rPr>
          <w:rFonts w:ascii="Times New Roman" w:hAnsi="Times New Roman" w:cs="Times New Roman"/>
          <w:sz w:val="24"/>
          <w:szCs w:val="24"/>
          <w:lang w:val="es-ES"/>
        </w:rPr>
        <w:t xml:space="preserve"> conseguía</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man</w:t>
      </w:r>
      <w:r w:rsidRPr="00D34319">
        <w:rPr>
          <w:rFonts w:ascii="Times New Roman" w:hAnsi="Times New Roman" w:cs="Times New Roman"/>
          <w:sz w:val="24"/>
          <w:szCs w:val="24"/>
          <w:lang w:val="es-ES"/>
        </w:rPr>
        <w:t>tener a toda la sociedad</w:t>
      </w:r>
      <w:r w:rsidR="0022394B">
        <w:rPr>
          <w:rFonts w:ascii="Times New Roman" w:hAnsi="Times New Roman" w:cs="Times New Roman"/>
          <w:sz w:val="24"/>
          <w:szCs w:val="24"/>
          <w:lang w:val="es-ES"/>
        </w:rPr>
        <w:t xml:space="preserve"> bajo el</w:t>
      </w:r>
      <w:r w:rsidRPr="00D34319">
        <w:rPr>
          <w:rFonts w:ascii="Times New Roman" w:hAnsi="Times New Roman" w:cs="Times New Roman"/>
          <w:sz w:val="24"/>
          <w:szCs w:val="24"/>
          <w:lang w:val="es-ES"/>
        </w:rPr>
        <w:t xml:space="preserve"> control</w:t>
      </w:r>
      <w:r w:rsidR="009E3D81">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apoyado por</w:t>
      </w:r>
      <w:r w:rsidR="009E3D81">
        <w:rPr>
          <w:rFonts w:ascii="Times New Roman" w:hAnsi="Times New Roman" w:cs="Times New Roman"/>
          <w:sz w:val="24"/>
          <w:szCs w:val="24"/>
          <w:lang w:val="es-ES"/>
        </w:rPr>
        <w:t xml:space="preserve"> el temor.</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 xml:space="preserve">Según </w:t>
      </w:r>
      <w:r w:rsidRPr="00D34319">
        <w:rPr>
          <w:rFonts w:ascii="Times New Roman" w:hAnsi="Times New Roman" w:cs="Times New Roman"/>
          <w:sz w:val="24"/>
          <w:szCs w:val="24"/>
          <w:lang w:val="es-ES"/>
        </w:rPr>
        <w:t xml:space="preserve">Pilar </w:t>
      </w:r>
      <w:proofErr w:type="spellStart"/>
      <w:r w:rsidRPr="00D34319">
        <w:rPr>
          <w:rFonts w:ascii="Times New Roman" w:hAnsi="Times New Roman" w:cs="Times New Roman"/>
          <w:sz w:val="24"/>
          <w:szCs w:val="24"/>
          <w:lang w:val="es-ES"/>
        </w:rPr>
        <w:t>Calveiro</w:t>
      </w:r>
      <w:proofErr w:type="spellEnd"/>
      <w:r w:rsidRPr="00D34319">
        <w:rPr>
          <w:rFonts w:ascii="Times New Roman" w:hAnsi="Times New Roman" w:cs="Times New Roman"/>
          <w:sz w:val="24"/>
          <w:szCs w:val="24"/>
          <w:lang w:val="es-ES"/>
        </w:rPr>
        <w:t xml:space="preserve">: </w:t>
      </w:r>
    </w:p>
    <w:p w14:paraId="206BF990" w14:textId="04DFAE3C" w:rsidR="00C942AE" w:rsidRPr="0022394B" w:rsidRDefault="003055FA" w:rsidP="001F6354">
      <w:pPr>
        <w:spacing w:after="240" w:line="360" w:lineRule="auto"/>
        <w:ind w:left="708"/>
        <w:jc w:val="both"/>
        <w:rPr>
          <w:rFonts w:ascii="Times New Roman" w:hAnsi="Times New Roman" w:cs="Times New Roman"/>
          <w:sz w:val="20"/>
          <w:szCs w:val="20"/>
          <w:lang w:val="es-ES"/>
        </w:rPr>
      </w:pPr>
      <w:r w:rsidRPr="0022394B">
        <w:rPr>
          <w:rFonts w:ascii="Times New Roman" w:hAnsi="Times New Roman" w:cs="Times New Roman"/>
          <w:sz w:val="20"/>
          <w:szCs w:val="20"/>
          <w:lang w:val="es-ES"/>
        </w:rPr>
        <w:t>“</w:t>
      </w:r>
      <w:r w:rsidR="00C942AE" w:rsidRPr="0022394B">
        <w:rPr>
          <w:rFonts w:ascii="Times New Roman" w:hAnsi="Times New Roman" w:cs="Times New Roman"/>
          <w:sz w:val="20"/>
          <w:szCs w:val="20"/>
          <w:lang w:val="es-ES"/>
        </w:rPr>
        <w:t>El golpe de 1976 representó un cambio sustancial: la desaparición y el campo de concentración-exterminio dejaron de ser una de las formas de la represión para convertirse en la modalidad represiva del poder, ejecutada de manera directa por instituciones militares. Desde entonces, el eje de la actividad represiva dejó de girar alrededor de las cárceles para pasar a</w:t>
      </w:r>
      <w:r w:rsidR="0036620E" w:rsidRPr="0022394B">
        <w:rPr>
          <w:rFonts w:ascii="Times New Roman" w:hAnsi="Times New Roman" w:cs="Times New Roman"/>
          <w:sz w:val="20"/>
          <w:szCs w:val="20"/>
          <w:lang w:val="es-ES"/>
        </w:rPr>
        <w:t> </w:t>
      </w:r>
      <w:r w:rsidR="00C942AE" w:rsidRPr="0022394B">
        <w:rPr>
          <w:rFonts w:ascii="Times New Roman" w:hAnsi="Times New Roman" w:cs="Times New Roman"/>
          <w:sz w:val="20"/>
          <w:szCs w:val="20"/>
          <w:lang w:val="es-ES"/>
        </w:rPr>
        <w:t>estructurarse en torno al sistema de desaparición de personas, que se montó desde y dentro de las Fuerzas Armadas</w:t>
      </w:r>
      <w:r w:rsidR="00EC0D42" w:rsidRPr="0022394B">
        <w:rPr>
          <w:rFonts w:ascii="Times New Roman" w:hAnsi="Times New Roman" w:cs="Times New Roman"/>
          <w:sz w:val="20"/>
          <w:szCs w:val="20"/>
          <w:lang w:val="es-ES"/>
        </w:rPr>
        <w:t>.</w:t>
      </w:r>
      <w:r w:rsidRPr="0022394B">
        <w:rPr>
          <w:rFonts w:ascii="Times New Roman" w:hAnsi="Times New Roman" w:cs="Times New Roman"/>
          <w:sz w:val="20"/>
          <w:szCs w:val="20"/>
          <w:lang w:val="es-ES"/>
        </w:rPr>
        <w:t>”</w:t>
      </w:r>
      <w:r w:rsidR="00EC0D42" w:rsidRPr="0022394B">
        <w:rPr>
          <w:rStyle w:val="Znakapoznpodarou"/>
          <w:rFonts w:ascii="Times New Roman" w:hAnsi="Times New Roman" w:cs="Times New Roman"/>
          <w:sz w:val="20"/>
          <w:szCs w:val="20"/>
          <w:lang w:val="es-ES"/>
        </w:rPr>
        <w:footnoteReference w:id="60"/>
      </w:r>
    </w:p>
    <w:p w14:paraId="59E3FBBF" w14:textId="0C5F5BAD" w:rsidR="0054528D"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A través del relato de </w:t>
      </w:r>
      <w:r w:rsidR="004E5EE0">
        <w:rPr>
          <w:rFonts w:ascii="Times New Roman" w:hAnsi="Times New Roman" w:cs="Times New Roman"/>
          <w:sz w:val="24"/>
          <w:szCs w:val="24"/>
          <w:lang w:val="es-ES"/>
        </w:rPr>
        <w:t>Enr</w:t>
      </w:r>
      <w:r w:rsidR="009E3D81">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se pueden</w:t>
      </w:r>
      <w:r w:rsidRPr="00D34319">
        <w:rPr>
          <w:rFonts w:ascii="Times New Roman" w:hAnsi="Times New Roman" w:cs="Times New Roman"/>
          <w:sz w:val="24"/>
          <w:szCs w:val="24"/>
          <w:lang w:val="es-ES"/>
        </w:rPr>
        <w:t xml:space="preserve"> </w:t>
      </w:r>
      <w:r w:rsidR="009E3D81">
        <w:rPr>
          <w:rFonts w:ascii="Times New Roman" w:hAnsi="Times New Roman" w:cs="Times New Roman"/>
          <w:sz w:val="24"/>
          <w:szCs w:val="24"/>
          <w:lang w:val="es-ES"/>
        </w:rPr>
        <w:t>observar</w:t>
      </w:r>
      <w:r w:rsidRPr="00D34319">
        <w:rPr>
          <w:rFonts w:ascii="Times New Roman" w:hAnsi="Times New Roman" w:cs="Times New Roman"/>
          <w:sz w:val="24"/>
          <w:szCs w:val="24"/>
          <w:lang w:val="es-ES"/>
        </w:rPr>
        <w:t xml:space="preserve"> que el </w:t>
      </w:r>
      <w:r w:rsidR="00520CDA">
        <w:rPr>
          <w:rFonts w:ascii="Times New Roman" w:hAnsi="Times New Roman" w:cs="Times New Roman"/>
          <w:sz w:val="24"/>
          <w:szCs w:val="24"/>
          <w:lang w:val="es-ES"/>
        </w:rPr>
        <w:t>contacto</w:t>
      </w:r>
      <w:r w:rsidRPr="00D34319">
        <w:rPr>
          <w:rFonts w:ascii="Times New Roman" w:hAnsi="Times New Roman" w:cs="Times New Roman"/>
          <w:sz w:val="24"/>
          <w:szCs w:val="24"/>
          <w:lang w:val="es-ES"/>
        </w:rPr>
        <w:t xml:space="preserve"> con los espectros se </w:t>
      </w:r>
      <w:r w:rsidR="00520CDA">
        <w:rPr>
          <w:rFonts w:ascii="Times New Roman" w:hAnsi="Times New Roman" w:cs="Times New Roman"/>
          <w:sz w:val="24"/>
          <w:szCs w:val="24"/>
          <w:lang w:val="es-ES"/>
        </w:rPr>
        <w:t>presenta en</w:t>
      </w:r>
      <w:r w:rsidR="0022394B">
        <w:rPr>
          <w:rFonts w:ascii="Times New Roman" w:hAnsi="Times New Roman" w:cs="Times New Roman"/>
          <w:sz w:val="24"/>
          <w:szCs w:val="24"/>
          <w:lang w:val="es-ES"/>
        </w:rPr>
        <w:t xml:space="preserve"> unas</w:t>
      </w:r>
      <w:r w:rsidRPr="00D34319">
        <w:rPr>
          <w:rFonts w:ascii="Times New Roman" w:hAnsi="Times New Roman" w:cs="Times New Roman"/>
          <w:sz w:val="24"/>
          <w:szCs w:val="24"/>
          <w:lang w:val="es-ES"/>
        </w:rPr>
        <w:t xml:space="preserve"> condicione</w:t>
      </w:r>
      <w:r w:rsidR="00520CDA">
        <w:rPr>
          <w:rFonts w:ascii="Times New Roman" w:hAnsi="Times New Roman" w:cs="Times New Roman"/>
          <w:sz w:val="24"/>
          <w:szCs w:val="24"/>
          <w:lang w:val="es-ES"/>
        </w:rPr>
        <w:t>s</w:t>
      </w:r>
      <w:r w:rsidRPr="00D34319">
        <w:rPr>
          <w:rFonts w:ascii="Times New Roman" w:hAnsi="Times New Roman" w:cs="Times New Roman"/>
          <w:sz w:val="24"/>
          <w:szCs w:val="24"/>
          <w:lang w:val="es-ES"/>
        </w:rPr>
        <w:t xml:space="preserve"> </w:t>
      </w:r>
      <w:r w:rsidR="00520CDA">
        <w:rPr>
          <w:rFonts w:ascii="Times New Roman" w:hAnsi="Times New Roman" w:cs="Times New Roman"/>
          <w:sz w:val="24"/>
          <w:szCs w:val="24"/>
          <w:lang w:val="es-ES"/>
        </w:rPr>
        <w:t>en los que</w:t>
      </w:r>
      <w:r w:rsidRPr="00D34319">
        <w:rPr>
          <w:rFonts w:ascii="Times New Roman" w:hAnsi="Times New Roman" w:cs="Times New Roman"/>
          <w:sz w:val="24"/>
          <w:szCs w:val="24"/>
          <w:lang w:val="es-ES"/>
        </w:rPr>
        <w:t xml:space="preserve"> no</w:t>
      </w:r>
      <w:r w:rsidR="0022394B">
        <w:rPr>
          <w:rFonts w:ascii="Times New Roman" w:hAnsi="Times New Roman" w:cs="Times New Roman"/>
          <w:sz w:val="24"/>
          <w:szCs w:val="24"/>
          <w:lang w:val="es-ES"/>
        </w:rPr>
        <w:t xml:space="preserve"> se</w:t>
      </w:r>
      <w:r w:rsidRPr="00D34319">
        <w:rPr>
          <w:rFonts w:ascii="Times New Roman" w:hAnsi="Times New Roman" w:cs="Times New Roman"/>
          <w:sz w:val="24"/>
          <w:szCs w:val="24"/>
          <w:lang w:val="es-ES"/>
        </w:rPr>
        <w:t xml:space="preserve"> </w:t>
      </w:r>
      <w:r w:rsidR="00520CDA">
        <w:rPr>
          <w:rFonts w:ascii="Times New Roman" w:hAnsi="Times New Roman" w:cs="Times New Roman"/>
          <w:sz w:val="24"/>
          <w:szCs w:val="24"/>
          <w:lang w:val="es-ES"/>
        </w:rPr>
        <w:t>ofrece</w:t>
      </w:r>
      <w:r w:rsidRPr="00D34319">
        <w:rPr>
          <w:rFonts w:ascii="Times New Roman" w:hAnsi="Times New Roman" w:cs="Times New Roman"/>
          <w:sz w:val="24"/>
          <w:szCs w:val="24"/>
          <w:lang w:val="es-ES"/>
        </w:rPr>
        <w:t xml:space="preserve"> mucho acerca de</w:t>
      </w:r>
      <w:r w:rsidR="0022394B">
        <w:rPr>
          <w:rFonts w:ascii="Times New Roman" w:hAnsi="Times New Roman" w:cs="Times New Roman"/>
          <w:sz w:val="24"/>
          <w:szCs w:val="24"/>
          <w:lang w:val="es-ES"/>
        </w:rPr>
        <w:t>l</w:t>
      </w:r>
      <w:r w:rsidRPr="00D34319">
        <w:rPr>
          <w:rFonts w:ascii="Times New Roman" w:hAnsi="Times New Roman" w:cs="Times New Roman"/>
          <w:sz w:val="24"/>
          <w:szCs w:val="24"/>
          <w:lang w:val="es-ES"/>
        </w:rPr>
        <w:t xml:space="preserve"> pasado, al menos no lo que </w:t>
      </w:r>
      <w:r w:rsidR="0022394B">
        <w:rPr>
          <w:rFonts w:ascii="Times New Roman" w:hAnsi="Times New Roman" w:cs="Times New Roman"/>
          <w:sz w:val="24"/>
          <w:szCs w:val="24"/>
          <w:lang w:val="es-ES"/>
        </w:rPr>
        <w:t>más</w:t>
      </w:r>
      <w:r w:rsidRPr="00D34319">
        <w:rPr>
          <w:rFonts w:ascii="Times New Roman" w:hAnsi="Times New Roman" w:cs="Times New Roman"/>
          <w:sz w:val="24"/>
          <w:szCs w:val="24"/>
          <w:lang w:val="es-ES"/>
        </w:rPr>
        <w:t xml:space="preserve"> interesa a</w:t>
      </w:r>
      <w:r w:rsidR="00520CDA">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las chicas</w:t>
      </w:r>
      <w:r w:rsidR="0080567F">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80567F">
        <w:rPr>
          <w:rFonts w:ascii="Times New Roman" w:hAnsi="Times New Roman" w:cs="Times New Roman"/>
          <w:sz w:val="24"/>
          <w:szCs w:val="24"/>
          <w:lang w:val="es-ES"/>
        </w:rPr>
        <w:t>D</w:t>
      </w:r>
      <w:r w:rsidRPr="00D34319">
        <w:rPr>
          <w:rFonts w:ascii="Times New Roman" w:hAnsi="Times New Roman" w:cs="Times New Roman"/>
          <w:sz w:val="24"/>
          <w:szCs w:val="24"/>
          <w:lang w:val="es-ES"/>
        </w:rPr>
        <w:t xml:space="preserve">eterminar el </w:t>
      </w:r>
      <w:r w:rsidR="00520CDA">
        <w:rPr>
          <w:rFonts w:ascii="Times New Roman" w:hAnsi="Times New Roman" w:cs="Times New Roman"/>
          <w:sz w:val="24"/>
          <w:szCs w:val="24"/>
          <w:lang w:val="es-ES"/>
        </w:rPr>
        <w:t>espacio en que</w:t>
      </w:r>
      <w:r w:rsidRPr="00D34319">
        <w:rPr>
          <w:rFonts w:ascii="Times New Roman" w:hAnsi="Times New Roman" w:cs="Times New Roman"/>
          <w:sz w:val="24"/>
          <w:szCs w:val="24"/>
          <w:lang w:val="es-ES"/>
        </w:rPr>
        <w:t xml:space="preserve"> se</w:t>
      </w:r>
      <w:r w:rsidR="0022394B">
        <w:rPr>
          <w:rFonts w:ascii="Times New Roman" w:hAnsi="Times New Roman" w:cs="Times New Roman"/>
          <w:sz w:val="24"/>
          <w:szCs w:val="24"/>
          <w:lang w:val="es-ES"/>
        </w:rPr>
        <w:t xml:space="preserve"> podrían</w:t>
      </w:r>
      <w:r w:rsidRPr="00D34319">
        <w:rPr>
          <w:rFonts w:ascii="Times New Roman" w:hAnsi="Times New Roman" w:cs="Times New Roman"/>
          <w:sz w:val="24"/>
          <w:szCs w:val="24"/>
          <w:lang w:val="es-ES"/>
        </w:rPr>
        <w:t xml:space="preserve"> enc</w:t>
      </w:r>
      <w:r w:rsidR="0022394B">
        <w:rPr>
          <w:rFonts w:ascii="Times New Roman" w:hAnsi="Times New Roman" w:cs="Times New Roman"/>
          <w:sz w:val="24"/>
          <w:szCs w:val="24"/>
          <w:lang w:val="es-ES"/>
        </w:rPr>
        <w:t>ontrar</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los</w:t>
      </w:r>
      <w:r w:rsidRPr="00D34319">
        <w:rPr>
          <w:rFonts w:ascii="Times New Roman" w:hAnsi="Times New Roman" w:cs="Times New Roman"/>
          <w:sz w:val="24"/>
          <w:szCs w:val="24"/>
          <w:lang w:val="es-ES"/>
        </w:rPr>
        <w:t xml:space="preserve"> restos o </w:t>
      </w:r>
      <w:r w:rsidR="0022394B">
        <w:rPr>
          <w:rFonts w:ascii="Times New Roman" w:hAnsi="Times New Roman" w:cs="Times New Roman"/>
          <w:sz w:val="24"/>
          <w:szCs w:val="24"/>
          <w:lang w:val="es-ES"/>
        </w:rPr>
        <w:t>encontrar</w:t>
      </w:r>
      <w:r w:rsidRPr="00D34319">
        <w:rPr>
          <w:rFonts w:ascii="Times New Roman" w:hAnsi="Times New Roman" w:cs="Times New Roman"/>
          <w:sz w:val="24"/>
          <w:szCs w:val="24"/>
          <w:lang w:val="es-ES"/>
        </w:rPr>
        <w:t xml:space="preserve"> el </w:t>
      </w:r>
      <w:r w:rsidR="00520CDA">
        <w:rPr>
          <w:rFonts w:ascii="Times New Roman" w:hAnsi="Times New Roman" w:cs="Times New Roman"/>
          <w:sz w:val="24"/>
          <w:szCs w:val="24"/>
          <w:lang w:val="es-ES"/>
        </w:rPr>
        <w:t>espacio</w:t>
      </w:r>
      <w:r w:rsidRPr="00D34319">
        <w:rPr>
          <w:rFonts w:ascii="Times New Roman" w:hAnsi="Times New Roman" w:cs="Times New Roman"/>
          <w:sz w:val="24"/>
          <w:szCs w:val="24"/>
          <w:lang w:val="es-ES"/>
        </w:rPr>
        <w:t xml:space="preserve"> en el que los habían </w:t>
      </w:r>
      <w:r w:rsidR="0022394B">
        <w:rPr>
          <w:rFonts w:ascii="Times New Roman" w:hAnsi="Times New Roman" w:cs="Times New Roman"/>
          <w:sz w:val="24"/>
          <w:szCs w:val="24"/>
          <w:lang w:val="es-ES"/>
        </w:rPr>
        <w:t>matado</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El sentimiento de</w:t>
      </w:r>
      <w:r w:rsidRPr="00D34319">
        <w:rPr>
          <w:rFonts w:ascii="Times New Roman" w:hAnsi="Times New Roman" w:cs="Times New Roman"/>
          <w:sz w:val="24"/>
          <w:szCs w:val="24"/>
          <w:lang w:val="es-ES"/>
        </w:rPr>
        <w:t xml:space="preserve"> frustración de no sa</w:t>
      </w:r>
      <w:r w:rsidR="00520CDA">
        <w:rPr>
          <w:rFonts w:ascii="Times New Roman" w:hAnsi="Times New Roman" w:cs="Times New Roman"/>
          <w:sz w:val="24"/>
          <w:szCs w:val="24"/>
          <w:lang w:val="es-ES"/>
        </w:rPr>
        <w:t>ber algo</w:t>
      </w:r>
      <w:r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más concreto</w:t>
      </w:r>
      <w:r w:rsidRPr="00D34319">
        <w:rPr>
          <w:rFonts w:ascii="Times New Roman" w:hAnsi="Times New Roman" w:cs="Times New Roman"/>
          <w:sz w:val="24"/>
          <w:szCs w:val="24"/>
          <w:lang w:val="es-ES"/>
        </w:rPr>
        <w:t xml:space="preserve"> se </w:t>
      </w:r>
      <w:r w:rsidR="00520CDA">
        <w:rPr>
          <w:rFonts w:ascii="Times New Roman" w:hAnsi="Times New Roman" w:cs="Times New Roman"/>
          <w:sz w:val="24"/>
          <w:szCs w:val="24"/>
          <w:lang w:val="es-ES"/>
        </w:rPr>
        <w:t>presenta</w:t>
      </w:r>
      <w:r w:rsidRPr="00D34319">
        <w:rPr>
          <w:rFonts w:ascii="Times New Roman" w:hAnsi="Times New Roman" w:cs="Times New Roman"/>
          <w:sz w:val="24"/>
          <w:szCs w:val="24"/>
          <w:lang w:val="es-ES"/>
        </w:rPr>
        <w:t xml:space="preserve"> en el relato: </w:t>
      </w:r>
    </w:p>
    <w:p w14:paraId="0343C6E8" w14:textId="5A3261EF" w:rsidR="0054528D" w:rsidRPr="0022394B" w:rsidRDefault="00072C02" w:rsidP="001F6354">
      <w:pPr>
        <w:spacing w:after="240" w:line="360" w:lineRule="auto"/>
        <w:ind w:left="708"/>
        <w:jc w:val="both"/>
        <w:rPr>
          <w:rFonts w:ascii="Times New Roman" w:hAnsi="Times New Roman" w:cs="Times New Roman"/>
          <w:sz w:val="20"/>
          <w:szCs w:val="20"/>
          <w:lang w:val="es-ES"/>
        </w:rPr>
      </w:pPr>
      <w:r w:rsidRPr="0022394B">
        <w:rPr>
          <w:rFonts w:ascii="Times New Roman" w:hAnsi="Times New Roman" w:cs="Times New Roman"/>
          <w:sz w:val="20"/>
          <w:szCs w:val="20"/>
          <w:lang w:val="es-ES"/>
        </w:rPr>
        <w:t>“</w:t>
      </w:r>
      <w:r w:rsidR="00C942AE" w:rsidRPr="0022394B">
        <w:rPr>
          <w:rFonts w:ascii="Times New Roman" w:hAnsi="Times New Roman" w:cs="Times New Roman"/>
          <w:sz w:val="20"/>
          <w:szCs w:val="20"/>
          <w:lang w:val="es-ES"/>
        </w:rPr>
        <w:t>El problema era otro: nos costaba hablar con los muertos que queríamos. Daban muchas vueltas, les costaba decidirse por el sí o por el no, y siempre llegaban al mismo lugar:</w:t>
      </w:r>
      <w:r w:rsidRPr="0022394B">
        <w:rPr>
          <w:rFonts w:ascii="Times New Roman" w:hAnsi="Times New Roman" w:cs="Times New Roman"/>
          <w:sz w:val="20"/>
          <w:szCs w:val="20"/>
          <w:lang w:val="es-ES"/>
        </w:rPr>
        <w:t xml:space="preserve"> </w:t>
      </w:r>
      <w:r w:rsidR="00C942AE" w:rsidRPr="0022394B">
        <w:rPr>
          <w:rFonts w:ascii="Times New Roman" w:hAnsi="Times New Roman" w:cs="Times New Roman"/>
          <w:sz w:val="20"/>
          <w:szCs w:val="20"/>
          <w:lang w:val="es-ES"/>
        </w:rPr>
        <w:t>nos contaban donde habían estado secuestrados y ahí se quedaban, no nos podían decir si los habían matado ahí o si se los llevaron a algún otro lugar, nada</w:t>
      </w:r>
      <w:r w:rsidR="0080567F" w:rsidRPr="0022394B">
        <w:rPr>
          <w:rFonts w:ascii="Times New Roman" w:hAnsi="Times New Roman" w:cs="Times New Roman"/>
          <w:sz w:val="20"/>
          <w:szCs w:val="20"/>
          <w:lang w:val="es-ES"/>
        </w:rPr>
        <w:t>”</w:t>
      </w:r>
      <w:r w:rsidR="000852C8" w:rsidRPr="0022394B">
        <w:rPr>
          <w:rFonts w:ascii="Times New Roman" w:hAnsi="Times New Roman" w:cs="Times New Roman"/>
          <w:sz w:val="20"/>
          <w:szCs w:val="20"/>
          <w:lang w:val="es-ES"/>
        </w:rPr>
        <w:t>.</w:t>
      </w:r>
      <w:r w:rsidR="000852C8" w:rsidRPr="0022394B">
        <w:rPr>
          <w:rStyle w:val="Znakapoznpodarou"/>
          <w:rFonts w:ascii="Times New Roman" w:hAnsi="Times New Roman" w:cs="Times New Roman"/>
          <w:sz w:val="20"/>
          <w:szCs w:val="20"/>
          <w:lang w:val="es-ES"/>
        </w:rPr>
        <w:footnoteReference w:id="61"/>
      </w:r>
      <w:r w:rsidR="00C942AE" w:rsidRPr="0022394B">
        <w:rPr>
          <w:rFonts w:ascii="Times New Roman" w:hAnsi="Times New Roman" w:cs="Times New Roman"/>
          <w:sz w:val="20"/>
          <w:szCs w:val="20"/>
          <w:lang w:val="es-ES"/>
        </w:rPr>
        <w:t xml:space="preserve"> </w:t>
      </w:r>
    </w:p>
    <w:p w14:paraId="14A9D602" w14:textId="3EC13319" w:rsidR="00CD7EEF" w:rsidRDefault="00520CDA"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Est</w:t>
      </w:r>
      <w:r w:rsidR="0022394B">
        <w:rPr>
          <w:rFonts w:ascii="Times New Roman" w:hAnsi="Times New Roman" w:cs="Times New Roman"/>
          <w:sz w:val="24"/>
          <w:szCs w:val="24"/>
          <w:lang w:val="es-ES"/>
        </w:rPr>
        <w:t>o</w:t>
      </w:r>
      <w:r>
        <w:rPr>
          <w:rFonts w:ascii="Times New Roman" w:hAnsi="Times New Roman" w:cs="Times New Roman"/>
          <w:sz w:val="24"/>
          <w:szCs w:val="24"/>
          <w:lang w:val="es-ES"/>
        </w:rPr>
        <w:t xml:space="preserve"> p</w:t>
      </w:r>
      <w:r w:rsidR="0022394B">
        <w:rPr>
          <w:rFonts w:ascii="Times New Roman" w:hAnsi="Times New Roman" w:cs="Times New Roman"/>
          <w:sz w:val="24"/>
          <w:szCs w:val="24"/>
          <w:lang w:val="es-ES"/>
        </w:rPr>
        <w:t>uede</w:t>
      </w:r>
      <w:r w:rsidR="00C942A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indica</w:t>
      </w:r>
      <w:r w:rsidR="0022394B">
        <w:rPr>
          <w:rFonts w:ascii="Times New Roman" w:hAnsi="Times New Roman" w:cs="Times New Roman"/>
          <w:sz w:val="24"/>
          <w:szCs w:val="24"/>
          <w:lang w:val="es-ES"/>
        </w:rPr>
        <w:t>r</w:t>
      </w:r>
      <w:r w:rsidR="00C942AE" w:rsidRPr="00D34319">
        <w:rPr>
          <w:rFonts w:ascii="Times New Roman" w:hAnsi="Times New Roman" w:cs="Times New Roman"/>
          <w:sz w:val="24"/>
          <w:szCs w:val="24"/>
          <w:lang w:val="es-ES"/>
        </w:rPr>
        <w:t xml:space="preserve"> otro </w:t>
      </w:r>
      <w:r>
        <w:rPr>
          <w:rFonts w:ascii="Times New Roman" w:hAnsi="Times New Roman" w:cs="Times New Roman"/>
          <w:sz w:val="24"/>
          <w:szCs w:val="24"/>
          <w:lang w:val="es-ES"/>
        </w:rPr>
        <w:t>rasgo</w:t>
      </w:r>
      <w:r w:rsidR="00C942AE" w:rsidRPr="00D34319">
        <w:rPr>
          <w:rFonts w:ascii="Times New Roman" w:hAnsi="Times New Roman" w:cs="Times New Roman"/>
          <w:sz w:val="24"/>
          <w:szCs w:val="24"/>
          <w:lang w:val="es-ES"/>
        </w:rPr>
        <w:t xml:space="preserve"> importante de la historia argentina</w:t>
      </w:r>
      <w:r>
        <w:rPr>
          <w:rFonts w:ascii="Times New Roman" w:hAnsi="Times New Roman" w:cs="Times New Roman"/>
          <w:sz w:val="24"/>
          <w:szCs w:val="24"/>
          <w:lang w:val="es-ES"/>
        </w:rPr>
        <w:t>, es decir,</w:t>
      </w:r>
      <w:r w:rsidR="00C942AE" w:rsidRPr="00D34319">
        <w:rPr>
          <w:rFonts w:ascii="Times New Roman" w:hAnsi="Times New Roman" w:cs="Times New Roman"/>
          <w:sz w:val="24"/>
          <w:szCs w:val="24"/>
          <w:lang w:val="es-ES"/>
        </w:rPr>
        <w:t xml:space="preserve"> los campos de concentración. </w:t>
      </w:r>
      <w:r w:rsidR="0022394B">
        <w:rPr>
          <w:rFonts w:ascii="Times New Roman" w:hAnsi="Times New Roman" w:cs="Times New Roman"/>
          <w:sz w:val="24"/>
          <w:szCs w:val="24"/>
          <w:lang w:val="es-ES"/>
        </w:rPr>
        <w:t>S</w:t>
      </w:r>
      <w:r w:rsidR="00C942AE" w:rsidRPr="00D34319">
        <w:rPr>
          <w:rFonts w:ascii="Times New Roman" w:hAnsi="Times New Roman" w:cs="Times New Roman"/>
          <w:sz w:val="24"/>
          <w:szCs w:val="24"/>
          <w:lang w:val="es-ES"/>
        </w:rPr>
        <w:t xml:space="preserve">e </w:t>
      </w:r>
      <w:r>
        <w:rPr>
          <w:rFonts w:ascii="Times New Roman" w:hAnsi="Times New Roman" w:cs="Times New Roman"/>
          <w:sz w:val="24"/>
          <w:szCs w:val="24"/>
          <w:lang w:val="es-ES"/>
        </w:rPr>
        <w:t>presentan</w:t>
      </w:r>
      <w:r w:rsidR="00C942AE" w:rsidRPr="00D34319">
        <w:rPr>
          <w:rFonts w:ascii="Times New Roman" w:hAnsi="Times New Roman" w:cs="Times New Roman"/>
          <w:sz w:val="24"/>
          <w:szCs w:val="24"/>
          <w:lang w:val="es-ES"/>
        </w:rPr>
        <w:t xml:space="preserve"> como </w:t>
      </w:r>
      <w:r>
        <w:rPr>
          <w:rFonts w:ascii="Times New Roman" w:hAnsi="Times New Roman" w:cs="Times New Roman"/>
          <w:sz w:val="24"/>
          <w:szCs w:val="24"/>
          <w:lang w:val="es-ES"/>
        </w:rPr>
        <w:t>lugares</w:t>
      </w:r>
      <w:r w:rsidR="00C942AE"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en los que</w:t>
      </w:r>
      <w:r w:rsidR="00C942AE" w:rsidRPr="00D34319">
        <w:rPr>
          <w:rFonts w:ascii="Times New Roman" w:hAnsi="Times New Roman" w:cs="Times New Roman"/>
          <w:sz w:val="24"/>
          <w:szCs w:val="24"/>
          <w:lang w:val="es-ES"/>
        </w:rPr>
        <w:t xml:space="preserve"> la vida y la muerte se </w:t>
      </w:r>
      <w:r>
        <w:rPr>
          <w:rFonts w:ascii="Times New Roman" w:hAnsi="Times New Roman" w:cs="Times New Roman"/>
          <w:sz w:val="24"/>
          <w:szCs w:val="24"/>
          <w:lang w:val="es-ES"/>
        </w:rPr>
        <w:t>e</w:t>
      </w:r>
      <w:r w:rsidR="0022394B">
        <w:rPr>
          <w:rFonts w:ascii="Times New Roman" w:hAnsi="Times New Roman" w:cs="Times New Roman"/>
          <w:sz w:val="24"/>
          <w:szCs w:val="24"/>
          <w:lang w:val="es-ES"/>
        </w:rPr>
        <w:t>ntrelazan</w:t>
      </w:r>
      <w:r w:rsidR="00C942AE" w:rsidRPr="00D34319">
        <w:rPr>
          <w:rFonts w:ascii="Times New Roman" w:hAnsi="Times New Roman" w:cs="Times New Roman"/>
          <w:sz w:val="24"/>
          <w:szCs w:val="24"/>
          <w:lang w:val="es-ES"/>
        </w:rPr>
        <w:t xml:space="preserve">, donde la identidad del </w:t>
      </w:r>
      <w:r>
        <w:rPr>
          <w:rFonts w:ascii="Times New Roman" w:hAnsi="Times New Roman" w:cs="Times New Roman"/>
          <w:sz w:val="24"/>
          <w:szCs w:val="24"/>
          <w:lang w:val="es-ES"/>
        </w:rPr>
        <w:t>individuo</w:t>
      </w:r>
      <w:r w:rsidR="00C942AE" w:rsidRPr="00D34319">
        <w:rPr>
          <w:rFonts w:ascii="Times New Roman" w:hAnsi="Times New Roman" w:cs="Times New Roman"/>
          <w:sz w:val="24"/>
          <w:szCs w:val="24"/>
          <w:lang w:val="es-ES"/>
        </w:rPr>
        <w:t xml:space="preserve"> </w:t>
      </w:r>
      <w:r w:rsidR="0022394B">
        <w:rPr>
          <w:rFonts w:ascii="Times New Roman" w:hAnsi="Times New Roman" w:cs="Times New Roman"/>
          <w:sz w:val="24"/>
          <w:szCs w:val="24"/>
          <w:lang w:val="es-ES"/>
        </w:rPr>
        <w:t>de todas las maneras no es</w:t>
      </w:r>
      <w:r w:rsidR="00C942AE" w:rsidRPr="00D34319">
        <w:rPr>
          <w:rFonts w:ascii="Times New Roman" w:hAnsi="Times New Roman" w:cs="Times New Roman"/>
          <w:sz w:val="24"/>
          <w:szCs w:val="24"/>
          <w:lang w:val="es-ES"/>
        </w:rPr>
        <w:t xml:space="preserve"> importa</w:t>
      </w:r>
      <w:r w:rsidR="0022394B">
        <w:rPr>
          <w:rFonts w:ascii="Times New Roman" w:hAnsi="Times New Roman" w:cs="Times New Roman"/>
          <w:sz w:val="24"/>
          <w:szCs w:val="24"/>
          <w:lang w:val="es-ES"/>
        </w:rPr>
        <w:t>nte</w:t>
      </w:r>
      <w:r w:rsidR="00C942AE" w:rsidRPr="00D34319">
        <w:rPr>
          <w:rFonts w:ascii="Times New Roman" w:hAnsi="Times New Roman" w:cs="Times New Roman"/>
          <w:sz w:val="24"/>
          <w:szCs w:val="24"/>
          <w:lang w:val="es-ES"/>
        </w:rPr>
        <w:t xml:space="preserve">. Ese </w:t>
      </w:r>
      <w:r w:rsidR="00072C02">
        <w:rPr>
          <w:rFonts w:ascii="Times New Roman" w:hAnsi="Times New Roman" w:cs="Times New Roman"/>
          <w:sz w:val="24"/>
          <w:szCs w:val="24"/>
          <w:lang w:val="es-ES"/>
        </w:rPr>
        <w:t>ambiente</w:t>
      </w:r>
      <w:r w:rsidR="00C942AE" w:rsidRPr="00D34319">
        <w:rPr>
          <w:rFonts w:ascii="Times New Roman" w:hAnsi="Times New Roman" w:cs="Times New Roman"/>
          <w:sz w:val="24"/>
          <w:szCs w:val="24"/>
          <w:lang w:val="es-ES"/>
        </w:rPr>
        <w:t xml:space="preserve"> se </w:t>
      </w:r>
      <w:r w:rsidR="0022394B">
        <w:rPr>
          <w:rFonts w:ascii="Times New Roman" w:hAnsi="Times New Roman" w:cs="Times New Roman"/>
          <w:sz w:val="24"/>
          <w:szCs w:val="24"/>
          <w:lang w:val="es-ES"/>
        </w:rPr>
        <w:t>presenta</w:t>
      </w:r>
      <w:r w:rsidR="00C942AE" w:rsidRPr="00D34319">
        <w:rPr>
          <w:rFonts w:ascii="Times New Roman" w:hAnsi="Times New Roman" w:cs="Times New Roman"/>
          <w:sz w:val="24"/>
          <w:szCs w:val="24"/>
          <w:lang w:val="es-ES"/>
        </w:rPr>
        <w:t xml:space="preserve"> como un</w:t>
      </w:r>
      <w:r w:rsidR="0022394B">
        <w:rPr>
          <w:rFonts w:ascii="Times New Roman" w:hAnsi="Times New Roman" w:cs="Times New Roman"/>
          <w:sz w:val="24"/>
          <w:szCs w:val="24"/>
          <w:lang w:val="es-ES"/>
        </w:rPr>
        <w:t>a especie de lugar</w:t>
      </w:r>
      <w:r w:rsidR="00C942AE" w:rsidRPr="00D34319">
        <w:rPr>
          <w:rFonts w:ascii="Times New Roman" w:hAnsi="Times New Roman" w:cs="Times New Roman"/>
          <w:sz w:val="24"/>
          <w:szCs w:val="24"/>
          <w:lang w:val="es-ES"/>
        </w:rPr>
        <w:t xml:space="preserve"> que</w:t>
      </w:r>
      <w:r w:rsidR="00776C53">
        <w:rPr>
          <w:rFonts w:ascii="Times New Roman" w:hAnsi="Times New Roman" w:cs="Times New Roman"/>
          <w:sz w:val="24"/>
          <w:szCs w:val="24"/>
          <w:lang w:val="es-ES"/>
        </w:rPr>
        <w:t xml:space="preserve"> fuertemente</w:t>
      </w:r>
      <w:r w:rsidR="00C942AE"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causa</w:t>
      </w:r>
      <w:r w:rsidR="00C942AE" w:rsidRPr="00D34319">
        <w:rPr>
          <w:rFonts w:ascii="Times New Roman" w:hAnsi="Times New Roman" w:cs="Times New Roman"/>
          <w:sz w:val="24"/>
          <w:szCs w:val="24"/>
          <w:lang w:val="es-ES"/>
        </w:rPr>
        <w:t xml:space="preserve"> el miedo en la sociedad argentina: </w:t>
      </w:r>
    </w:p>
    <w:p w14:paraId="46A02406" w14:textId="3B5DB307" w:rsidR="00072C02" w:rsidRPr="00776C53" w:rsidRDefault="00072C02" w:rsidP="001F6354">
      <w:pPr>
        <w:spacing w:after="240" w:line="360" w:lineRule="auto"/>
        <w:ind w:left="708"/>
        <w:jc w:val="both"/>
        <w:rPr>
          <w:rFonts w:ascii="Times New Roman" w:hAnsi="Times New Roman" w:cs="Times New Roman"/>
          <w:sz w:val="20"/>
          <w:szCs w:val="20"/>
          <w:lang w:val="es-ES"/>
        </w:rPr>
      </w:pPr>
      <w:r w:rsidRPr="00776C53">
        <w:rPr>
          <w:rFonts w:ascii="Times New Roman" w:hAnsi="Times New Roman" w:cs="Times New Roman"/>
          <w:sz w:val="20"/>
          <w:szCs w:val="20"/>
          <w:lang w:val="es-ES"/>
        </w:rPr>
        <w:t>“</w:t>
      </w:r>
      <w:r w:rsidR="00C942AE" w:rsidRPr="00776C53">
        <w:rPr>
          <w:rFonts w:ascii="Times New Roman" w:hAnsi="Times New Roman" w:cs="Times New Roman"/>
          <w:sz w:val="20"/>
          <w:szCs w:val="20"/>
          <w:lang w:val="es-ES"/>
        </w:rPr>
        <w:t>Los campos, concebidos como depósitos de cuerpos dóciles que esperaban la muerte, fueron posibles por la diseminación del terror. (...) Un terror se ejercía sobre toda la sociedad, un terror que se había adueñado de los hombres desde antes de su captura y que se había inscrito en sus cuerpos por medio de la tortura y el arrasamiento de su individualidad</w:t>
      </w:r>
      <w:r w:rsidRPr="00776C53">
        <w:rPr>
          <w:rFonts w:ascii="Times New Roman" w:hAnsi="Times New Roman" w:cs="Times New Roman"/>
          <w:sz w:val="20"/>
          <w:szCs w:val="20"/>
          <w:lang w:val="es-ES"/>
        </w:rPr>
        <w:t>”</w:t>
      </w:r>
      <w:r w:rsidR="00EC0D42" w:rsidRPr="00776C53">
        <w:rPr>
          <w:rFonts w:ascii="Times New Roman" w:hAnsi="Times New Roman" w:cs="Times New Roman"/>
          <w:sz w:val="20"/>
          <w:szCs w:val="20"/>
          <w:lang w:val="es-ES"/>
        </w:rPr>
        <w:t>.</w:t>
      </w:r>
      <w:r w:rsidR="00EC0D42" w:rsidRPr="00776C53">
        <w:rPr>
          <w:rStyle w:val="Znakapoznpodarou"/>
          <w:rFonts w:ascii="Times New Roman" w:hAnsi="Times New Roman" w:cs="Times New Roman"/>
          <w:sz w:val="20"/>
          <w:szCs w:val="20"/>
          <w:lang w:val="es-ES"/>
        </w:rPr>
        <w:footnoteReference w:id="62"/>
      </w:r>
      <w:r w:rsidR="00C942AE" w:rsidRPr="00776C53">
        <w:rPr>
          <w:rFonts w:ascii="Times New Roman" w:hAnsi="Times New Roman" w:cs="Times New Roman"/>
          <w:sz w:val="20"/>
          <w:szCs w:val="20"/>
          <w:lang w:val="es-ES"/>
        </w:rPr>
        <w:t xml:space="preserve"> </w:t>
      </w:r>
    </w:p>
    <w:p w14:paraId="39B7AF40" w14:textId="30EB5084"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Los espectros </w:t>
      </w:r>
      <w:r w:rsidR="00776C53">
        <w:rPr>
          <w:rFonts w:ascii="Times New Roman" w:hAnsi="Times New Roman" w:cs="Times New Roman"/>
          <w:sz w:val="24"/>
          <w:szCs w:val="24"/>
          <w:lang w:val="es-ES"/>
        </w:rPr>
        <w:t>parecen</w:t>
      </w:r>
      <w:r w:rsidRPr="00D34319">
        <w:rPr>
          <w:rFonts w:ascii="Times New Roman" w:hAnsi="Times New Roman" w:cs="Times New Roman"/>
          <w:sz w:val="24"/>
          <w:szCs w:val="24"/>
          <w:lang w:val="es-ES"/>
        </w:rPr>
        <w:t xml:space="preserve"> ser víctimas de esos campos de concentración, lugares que </w:t>
      </w:r>
      <w:r w:rsidR="00776C53">
        <w:rPr>
          <w:rFonts w:ascii="Times New Roman" w:hAnsi="Times New Roman" w:cs="Times New Roman"/>
          <w:sz w:val="24"/>
          <w:szCs w:val="24"/>
          <w:lang w:val="es-ES"/>
        </w:rPr>
        <w:t>quieren reprimir</w:t>
      </w:r>
      <w:r w:rsidRPr="00D34319">
        <w:rPr>
          <w:rFonts w:ascii="Times New Roman" w:hAnsi="Times New Roman" w:cs="Times New Roman"/>
          <w:sz w:val="24"/>
          <w:szCs w:val="24"/>
          <w:lang w:val="es-ES"/>
        </w:rPr>
        <w:t xml:space="preserve"> toda</w:t>
      </w:r>
      <w:r w:rsidR="00776C53">
        <w:rPr>
          <w:rFonts w:ascii="Times New Roman" w:hAnsi="Times New Roman" w:cs="Times New Roman"/>
          <w:sz w:val="24"/>
          <w:szCs w:val="24"/>
          <w:lang w:val="es-ES"/>
        </w:rPr>
        <w:t xml:space="preserve"> la</w:t>
      </w:r>
      <w:r w:rsidRPr="00D34319">
        <w:rPr>
          <w:rFonts w:ascii="Times New Roman" w:hAnsi="Times New Roman" w:cs="Times New Roman"/>
          <w:sz w:val="24"/>
          <w:szCs w:val="24"/>
          <w:lang w:val="es-ES"/>
        </w:rPr>
        <w:t xml:space="preserve"> individualidad para </w:t>
      </w:r>
      <w:r w:rsidR="00776C53">
        <w:rPr>
          <w:rFonts w:ascii="Times New Roman" w:hAnsi="Times New Roman" w:cs="Times New Roman"/>
          <w:sz w:val="24"/>
          <w:szCs w:val="24"/>
          <w:lang w:val="es-ES"/>
        </w:rPr>
        <w:t>modificar</w:t>
      </w:r>
      <w:r w:rsidRPr="00D34319">
        <w:rPr>
          <w:rFonts w:ascii="Times New Roman" w:hAnsi="Times New Roman" w:cs="Times New Roman"/>
          <w:sz w:val="24"/>
          <w:szCs w:val="24"/>
          <w:lang w:val="es-ES"/>
        </w:rPr>
        <w:t xml:space="preserve"> a l</w:t>
      </w:r>
      <w:r w:rsidR="00776C53">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s </w:t>
      </w:r>
      <w:r w:rsidR="00776C53">
        <w:rPr>
          <w:rFonts w:ascii="Times New Roman" w:hAnsi="Times New Roman" w:cs="Times New Roman"/>
          <w:sz w:val="24"/>
          <w:szCs w:val="24"/>
          <w:lang w:val="es-ES"/>
        </w:rPr>
        <w:t>seres humanos</w:t>
      </w:r>
      <w:r w:rsidRPr="00D34319">
        <w:rPr>
          <w:rFonts w:ascii="Times New Roman" w:hAnsi="Times New Roman" w:cs="Times New Roman"/>
          <w:sz w:val="24"/>
          <w:szCs w:val="24"/>
          <w:lang w:val="es-ES"/>
        </w:rPr>
        <w:t xml:space="preserve"> en</w:t>
      </w:r>
      <w:r w:rsidR="00776C53">
        <w:rPr>
          <w:rFonts w:ascii="Times New Roman" w:hAnsi="Times New Roman" w:cs="Times New Roman"/>
          <w:sz w:val="24"/>
          <w:szCs w:val="24"/>
          <w:lang w:val="es-ES"/>
        </w:rPr>
        <w:t xml:space="preserve"> varios</w:t>
      </w:r>
      <w:r w:rsidRPr="00D34319">
        <w:rPr>
          <w:rFonts w:ascii="Times New Roman" w:hAnsi="Times New Roman" w:cs="Times New Roman"/>
          <w:sz w:val="24"/>
          <w:szCs w:val="24"/>
          <w:lang w:val="es-ES"/>
        </w:rPr>
        <w:t xml:space="preserve"> objetos </w:t>
      </w:r>
      <w:r w:rsidR="00776C53">
        <w:rPr>
          <w:rFonts w:ascii="Times New Roman" w:hAnsi="Times New Roman" w:cs="Times New Roman"/>
          <w:sz w:val="24"/>
          <w:szCs w:val="24"/>
          <w:lang w:val="es-ES"/>
        </w:rPr>
        <w:t>configurados</w:t>
      </w:r>
      <w:r w:rsidRPr="00D34319">
        <w:rPr>
          <w:rFonts w:ascii="Times New Roman" w:hAnsi="Times New Roman" w:cs="Times New Roman"/>
          <w:sz w:val="24"/>
          <w:szCs w:val="24"/>
          <w:lang w:val="es-ES"/>
        </w:rPr>
        <w:t xml:space="preserve"> para </w:t>
      </w:r>
      <w:r w:rsidR="00520CDA">
        <w:rPr>
          <w:rFonts w:ascii="Times New Roman" w:hAnsi="Times New Roman" w:cs="Times New Roman"/>
          <w:sz w:val="24"/>
          <w:szCs w:val="24"/>
          <w:lang w:val="es-ES"/>
        </w:rPr>
        <w:t>la</w:t>
      </w:r>
      <w:r w:rsidRPr="00D34319">
        <w:rPr>
          <w:rFonts w:ascii="Times New Roman" w:hAnsi="Times New Roman" w:cs="Times New Roman"/>
          <w:sz w:val="24"/>
          <w:szCs w:val="24"/>
          <w:lang w:val="es-ES"/>
        </w:rPr>
        <w:t xml:space="preserve"> manipula</w:t>
      </w:r>
      <w:r w:rsidR="00520CDA">
        <w:rPr>
          <w:rFonts w:ascii="Times New Roman" w:hAnsi="Times New Roman" w:cs="Times New Roman"/>
          <w:sz w:val="24"/>
          <w:szCs w:val="24"/>
          <w:lang w:val="es-ES"/>
        </w:rPr>
        <w:t xml:space="preserve">ción </w:t>
      </w:r>
      <w:r w:rsidRPr="00D34319">
        <w:rPr>
          <w:rFonts w:ascii="Times New Roman" w:hAnsi="Times New Roman" w:cs="Times New Roman"/>
          <w:sz w:val="24"/>
          <w:szCs w:val="24"/>
          <w:lang w:val="es-ES"/>
        </w:rPr>
        <w:t xml:space="preserve">dentro de un </w:t>
      </w:r>
      <w:r w:rsidR="00072C02">
        <w:rPr>
          <w:rFonts w:ascii="Times New Roman" w:hAnsi="Times New Roman" w:cs="Times New Roman"/>
          <w:sz w:val="24"/>
          <w:szCs w:val="24"/>
          <w:lang w:val="es-ES"/>
        </w:rPr>
        <w:t>medio</w:t>
      </w:r>
      <w:r w:rsidRPr="00D34319">
        <w:rPr>
          <w:rFonts w:ascii="Times New Roman" w:hAnsi="Times New Roman" w:cs="Times New Roman"/>
          <w:sz w:val="24"/>
          <w:szCs w:val="24"/>
          <w:lang w:val="es-ES"/>
        </w:rPr>
        <w:t xml:space="preserve"> de represión cuy</w:t>
      </w:r>
      <w:r w:rsidR="00776C53">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objetivo</w:t>
      </w:r>
      <w:r w:rsidRPr="00D34319">
        <w:rPr>
          <w:rFonts w:ascii="Times New Roman" w:hAnsi="Times New Roman" w:cs="Times New Roman"/>
          <w:sz w:val="24"/>
          <w:szCs w:val="24"/>
          <w:lang w:val="es-ES"/>
        </w:rPr>
        <w:t xml:space="preserve"> es </w:t>
      </w:r>
      <w:r w:rsidR="00520CDA">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072C02">
        <w:rPr>
          <w:rFonts w:ascii="Times New Roman" w:hAnsi="Times New Roman" w:cs="Times New Roman"/>
          <w:sz w:val="24"/>
          <w:szCs w:val="24"/>
          <w:lang w:val="es-ES"/>
        </w:rPr>
        <w:t>extermin</w:t>
      </w:r>
      <w:r w:rsidR="00520CDA">
        <w:rPr>
          <w:rFonts w:ascii="Times New Roman" w:hAnsi="Times New Roman" w:cs="Times New Roman"/>
          <w:sz w:val="24"/>
          <w:szCs w:val="24"/>
          <w:lang w:val="es-ES"/>
        </w:rPr>
        <w:t>io</w:t>
      </w:r>
      <w:r w:rsidR="0036431A">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Ta</w:t>
      </w:r>
      <w:r w:rsidR="0036431A">
        <w:rPr>
          <w:rFonts w:ascii="Times New Roman" w:hAnsi="Times New Roman" w:cs="Times New Roman"/>
          <w:sz w:val="24"/>
          <w:szCs w:val="24"/>
          <w:lang w:val="es-ES"/>
        </w:rPr>
        <w:t>mbién</w:t>
      </w:r>
      <w:r w:rsidRPr="00D34319">
        <w:rPr>
          <w:rFonts w:ascii="Times New Roman" w:hAnsi="Times New Roman" w:cs="Times New Roman"/>
          <w:sz w:val="24"/>
          <w:szCs w:val="24"/>
          <w:lang w:val="es-ES"/>
        </w:rPr>
        <w:t xml:space="preserve"> por es</w:t>
      </w:r>
      <w:r w:rsidR="00776C53">
        <w:rPr>
          <w:rFonts w:ascii="Times New Roman" w:hAnsi="Times New Roman" w:cs="Times New Roman"/>
          <w:sz w:val="24"/>
          <w:szCs w:val="24"/>
          <w:lang w:val="es-ES"/>
        </w:rPr>
        <w:t>e motivo</w:t>
      </w:r>
      <w:r w:rsidRPr="00D34319">
        <w:rPr>
          <w:rFonts w:ascii="Times New Roman" w:hAnsi="Times New Roman" w:cs="Times New Roman"/>
          <w:sz w:val="24"/>
          <w:szCs w:val="24"/>
          <w:lang w:val="es-ES"/>
        </w:rPr>
        <w:t xml:space="preserve"> los fantasmas</w:t>
      </w:r>
      <w:r w:rsidR="00776C53">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que visitan a las </w:t>
      </w:r>
      <w:r w:rsidR="0036431A">
        <w:rPr>
          <w:rFonts w:ascii="Times New Roman" w:hAnsi="Times New Roman" w:cs="Times New Roman"/>
          <w:sz w:val="24"/>
          <w:szCs w:val="24"/>
          <w:lang w:val="es-ES"/>
        </w:rPr>
        <w:t>protagonistas</w:t>
      </w:r>
      <w:r w:rsidRPr="00D34319">
        <w:rPr>
          <w:rFonts w:ascii="Times New Roman" w:hAnsi="Times New Roman" w:cs="Times New Roman"/>
          <w:sz w:val="24"/>
          <w:szCs w:val="24"/>
          <w:lang w:val="es-ES"/>
        </w:rPr>
        <w:t xml:space="preserve"> a través de la tabla de ouija</w:t>
      </w:r>
      <w:r w:rsidR="00776C53">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parecen </w:t>
      </w:r>
      <w:r w:rsidR="00776C53">
        <w:rPr>
          <w:rFonts w:ascii="Times New Roman" w:hAnsi="Times New Roman" w:cs="Times New Roman"/>
          <w:sz w:val="24"/>
          <w:szCs w:val="24"/>
          <w:lang w:val="es-ES"/>
        </w:rPr>
        <w:t>desconcertados</w:t>
      </w:r>
      <w:r w:rsidRPr="00D34319">
        <w:rPr>
          <w:rFonts w:ascii="Times New Roman" w:hAnsi="Times New Roman" w:cs="Times New Roman"/>
          <w:sz w:val="24"/>
          <w:szCs w:val="24"/>
          <w:lang w:val="es-ES"/>
        </w:rPr>
        <w:t xml:space="preserve">, o no </w:t>
      </w:r>
      <w:r w:rsidR="0036431A">
        <w:rPr>
          <w:rFonts w:ascii="Times New Roman" w:hAnsi="Times New Roman" w:cs="Times New Roman"/>
          <w:sz w:val="24"/>
          <w:szCs w:val="24"/>
          <w:lang w:val="es-ES"/>
        </w:rPr>
        <w:t>intentan</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revelar</w:t>
      </w:r>
      <w:r w:rsidRPr="00D34319">
        <w:rPr>
          <w:rFonts w:ascii="Times New Roman" w:hAnsi="Times New Roman" w:cs="Times New Roman"/>
          <w:sz w:val="24"/>
          <w:szCs w:val="24"/>
          <w:lang w:val="es-ES"/>
        </w:rPr>
        <w:t xml:space="preserve"> su situación más allá de lo que </w:t>
      </w:r>
      <w:r w:rsidRPr="00D34319">
        <w:rPr>
          <w:rFonts w:ascii="Times New Roman" w:hAnsi="Times New Roman" w:cs="Times New Roman"/>
          <w:sz w:val="24"/>
          <w:szCs w:val="24"/>
          <w:lang w:val="es-ES"/>
        </w:rPr>
        <w:lastRenderedPageBreak/>
        <w:t xml:space="preserve">su </w:t>
      </w:r>
      <w:r w:rsidR="00776C53">
        <w:rPr>
          <w:rFonts w:ascii="Times New Roman" w:hAnsi="Times New Roman" w:cs="Times New Roman"/>
          <w:sz w:val="24"/>
          <w:szCs w:val="24"/>
          <w:lang w:val="es-ES"/>
        </w:rPr>
        <w:t>estado</w:t>
      </w:r>
      <w:r w:rsidRPr="00D34319">
        <w:rPr>
          <w:rFonts w:ascii="Times New Roman" w:hAnsi="Times New Roman" w:cs="Times New Roman"/>
          <w:sz w:val="24"/>
          <w:szCs w:val="24"/>
          <w:lang w:val="es-ES"/>
        </w:rPr>
        <w:t xml:space="preserve"> de espectr</w:t>
      </w:r>
      <w:r w:rsidR="00776C53">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les permite. Es</w:t>
      </w:r>
      <w:r w:rsidR="0036431A">
        <w:rPr>
          <w:rFonts w:ascii="Times New Roman" w:hAnsi="Times New Roman" w:cs="Times New Roman"/>
          <w:sz w:val="24"/>
          <w:szCs w:val="24"/>
          <w:lang w:val="es-ES"/>
        </w:rPr>
        <w:t xml:space="preserve"> también</w:t>
      </w:r>
      <w:r w:rsidRPr="00D34319">
        <w:rPr>
          <w:rFonts w:ascii="Times New Roman" w:hAnsi="Times New Roman" w:cs="Times New Roman"/>
          <w:sz w:val="24"/>
          <w:szCs w:val="24"/>
          <w:lang w:val="es-ES"/>
        </w:rPr>
        <w:t xml:space="preserve"> importante </w:t>
      </w:r>
      <w:r w:rsidR="00072C02">
        <w:rPr>
          <w:rFonts w:ascii="Times New Roman" w:hAnsi="Times New Roman" w:cs="Times New Roman"/>
          <w:sz w:val="24"/>
          <w:szCs w:val="24"/>
          <w:lang w:val="es-ES"/>
        </w:rPr>
        <w:t>pensar</w:t>
      </w:r>
      <w:r w:rsidR="0036431A">
        <w:rPr>
          <w:rFonts w:ascii="Times New Roman" w:hAnsi="Times New Roman" w:cs="Times New Roman"/>
          <w:sz w:val="24"/>
          <w:szCs w:val="24"/>
          <w:lang w:val="es-ES"/>
        </w:rPr>
        <w:t xml:space="preserve"> sobre</w:t>
      </w:r>
      <w:r w:rsidRPr="00D34319">
        <w:rPr>
          <w:rFonts w:ascii="Times New Roman" w:hAnsi="Times New Roman" w:cs="Times New Roman"/>
          <w:sz w:val="24"/>
          <w:szCs w:val="24"/>
          <w:lang w:val="es-ES"/>
        </w:rPr>
        <w:t xml:space="preserve"> la </w:t>
      </w:r>
      <w:r w:rsidR="0036431A">
        <w:rPr>
          <w:rFonts w:ascii="Times New Roman" w:hAnsi="Times New Roman" w:cs="Times New Roman"/>
          <w:sz w:val="24"/>
          <w:szCs w:val="24"/>
          <w:lang w:val="es-ES"/>
        </w:rPr>
        <w:t>presencia</w:t>
      </w:r>
      <w:r w:rsidRPr="00D34319">
        <w:rPr>
          <w:rFonts w:ascii="Times New Roman" w:hAnsi="Times New Roman" w:cs="Times New Roman"/>
          <w:sz w:val="24"/>
          <w:szCs w:val="24"/>
          <w:lang w:val="es-ES"/>
        </w:rPr>
        <w:t xml:space="preserve"> de los desaparecidos</w:t>
      </w:r>
      <w:r w:rsidR="0036431A">
        <w:rPr>
          <w:rFonts w:ascii="Times New Roman" w:hAnsi="Times New Roman" w:cs="Times New Roman"/>
          <w:sz w:val="24"/>
          <w:szCs w:val="24"/>
          <w:lang w:val="es-ES"/>
        </w:rPr>
        <w:t>, es decir,</w:t>
      </w:r>
      <w:r w:rsidRPr="00D34319">
        <w:rPr>
          <w:rFonts w:ascii="Times New Roman" w:hAnsi="Times New Roman" w:cs="Times New Roman"/>
          <w:sz w:val="24"/>
          <w:szCs w:val="24"/>
          <w:lang w:val="es-ES"/>
        </w:rPr>
        <w:t xml:space="preserve"> lo que </w:t>
      </w:r>
      <w:r w:rsidR="00776C53">
        <w:rPr>
          <w:rFonts w:ascii="Times New Roman" w:hAnsi="Times New Roman" w:cs="Times New Roman"/>
          <w:sz w:val="24"/>
          <w:szCs w:val="24"/>
          <w:lang w:val="es-ES"/>
        </w:rPr>
        <w:t>sucede</w:t>
      </w:r>
      <w:r w:rsidRPr="00D34319">
        <w:rPr>
          <w:rFonts w:ascii="Times New Roman" w:hAnsi="Times New Roman" w:cs="Times New Roman"/>
          <w:sz w:val="24"/>
          <w:szCs w:val="24"/>
          <w:lang w:val="es-ES"/>
        </w:rPr>
        <w:t xml:space="preserve"> es un </w:t>
      </w:r>
      <w:r w:rsidR="0036431A">
        <w:rPr>
          <w:rFonts w:ascii="Times New Roman" w:hAnsi="Times New Roman" w:cs="Times New Roman"/>
          <w:sz w:val="24"/>
          <w:szCs w:val="24"/>
          <w:lang w:val="es-ES"/>
        </w:rPr>
        <w:t>contacto</w:t>
      </w:r>
      <w:r w:rsidRPr="00D34319">
        <w:rPr>
          <w:rFonts w:ascii="Times New Roman" w:hAnsi="Times New Roman" w:cs="Times New Roman"/>
          <w:sz w:val="24"/>
          <w:szCs w:val="24"/>
          <w:lang w:val="es-ES"/>
        </w:rPr>
        <w:t xml:space="preserve"> con el espectro del desaparecido, </w:t>
      </w:r>
      <w:r w:rsidR="00776C53">
        <w:rPr>
          <w:rFonts w:ascii="Times New Roman" w:hAnsi="Times New Roman" w:cs="Times New Roman"/>
          <w:sz w:val="24"/>
          <w:szCs w:val="24"/>
          <w:lang w:val="es-ES"/>
        </w:rPr>
        <w:t>aun</w:t>
      </w:r>
      <w:r w:rsidRPr="00D34319">
        <w:rPr>
          <w:rFonts w:ascii="Times New Roman" w:hAnsi="Times New Roman" w:cs="Times New Roman"/>
          <w:sz w:val="24"/>
          <w:szCs w:val="24"/>
          <w:lang w:val="es-ES"/>
        </w:rPr>
        <w:t>que su cuerpo y espíritu</w:t>
      </w:r>
      <w:r w:rsidR="00072C02">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no </w:t>
      </w:r>
      <w:r w:rsidR="0036431A">
        <w:rPr>
          <w:rFonts w:ascii="Times New Roman" w:hAnsi="Times New Roman" w:cs="Times New Roman"/>
          <w:sz w:val="24"/>
          <w:szCs w:val="24"/>
          <w:lang w:val="es-ES"/>
        </w:rPr>
        <w:t xml:space="preserve">puede </w:t>
      </w:r>
      <w:r w:rsidR="00776C53">
        <w:rPr>
          <w:rFonts w:ascii="Times New Roman" w:hAnsi="Times New Roman" w:cs="Times New Roman"/>
          <w:sz w:val="24"/>
          <w:szCs w:val="24"/>
          <w:lang w:val="es-ES"/>
        </w:rPr>
        <w:t>recuperar</w:t>
      </w:r>
      <w:r w:rsidR="0036431A">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p>
    <w:p w14:paraId="2FAF84AF" w14:textId="23CE3AEF" w:rsidR="00A27761" w:rsidRPr="00776C53" w:rsidRDefault="003055FA" w:rsidP="001F6354">
      <w:pPr>
        <w:spacing w:after="240" w:line="360" w:lineRule="auto"/>
        <w:ind w:left="708"/>
        <w:jc w:val="both"/>
        <w:rPr>
          <w:rFonts w:ascii="Times New Roman" w:hAnsi="Times New Roman" w:cs="Times New Roman"/>
          <w:sz w:val="20"/>
          <w:szCs w:val="20"/>
          <w:lang w:val="es-ES"/>
        </w:rPr>
      </w:pPr>
      <w:r w:rsidRPr="00776C53">
        <w:rPr>
          <w:rFonts w:ascii="Times New Roman" w:hAnsi="Times New Roman" w:cs="Times New Roman"/>
          <w:sz w:val="20"/>
          <w:szCs w:val="20"/>
          <w:lang w:val="es-ES"/>
        </w:rPr>
        <w:t>“</w:t>
      </w:r>
      <w:r w:rsidR="00C942AE" w:rsidRPr="00776C53">
        <w:rPr>
          <w:rFonts w:ascii="Times New Roman" w:hAnsi="Times New Roman" w:cs="Times New Roman"/>
          <w:sz w:val="20"/>
          <w:szCs w:val="20"/>
          <w:lang w:val="es-ES"/>
        </w:rPr>
        <w:t>un espectro parece presentarse, durante una “visitación”. Nos lo representamos, pero él, por su parte, no está presente, en carne y hueso. Esta no-presencia del espectro exige que se tome en consideración su tiempo y su historia, la singularidad de su temporalidad o de su historicidad</w:t>
      </w:r>
      <w:r w:rsidRPr="00776C53">
        <w:rPr>
          <w:rFonts w:ascii="Times New Roman" w:hAnsi="Times New Roman" w:cs="Times New Roman"/>
          <w:sz w:val="20"/>
          <w:szCs w:val="20"/>
          <w:lang w:val="es-ES"/>
        </w:rPr>
        <w:t>”</w:t>
      </w:r>
      <w:r w:rsidR="00EC0D42" w:rsidRPr="00776C53">
        <w:rPr>
          <w:rFonts w:ascii="Times New Roman" w:hAnsi="Times New Roman" w:cs="Times New Roman"/>
          <w:sz w:val="20"/>
          <w:szCs w:val="20"/>
          <w:lang w:val="es-ES"/>
        </w:rPr>
        <w:t>.</w:t>
      </w:r>
      <w:r w:rsidR="00EC0D42" w:rsidRPr="00776C53">
        <w:rPr>
          <w:rStyle w:val="Znakapoznpodarou"/>
          <w:rFonts w:ascii="Times New Roman" w:hAnsi="Times New Roman" w:cs="Times New Roman"/>
          <w:sz w:val="20"/>
          <w:szCs w:val="20"/>
          <w:lang w:val="es-ES"/>
        </w:rPr>
        <w:footnoteReference w:id="63"/>
      </w:r>
      <w:r w:rsidR="00C942AE" w:rsidRPr="00776C53">
        <w:rPr>
          <w:rFonts w:ascii="Times New Roman" w:hAnsi="Times New Roman" w:cs="Times New Roman"/>
          <w:sz w:val="20"/>
          <w:szCs w:val="20"/>
          <w:lang w:val="es-ES"/>
        </w:rPr>
        <w:t xml:space="preserve"> </w:t>
      </w:r>
    </w:p>
    <w:p w14:paraId="51CDD507" w14:textId="39DFCC9D" w:rsidR="0036431A"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En el </w:t>
      </w:r>
      <w:r w:rsidR="0036431A">
        <w:rPr>
          <w:rFonts w:ascii="Times New Roman" w:hAnsi="Times New Roman" w:cs="Times New Roman"/>
          <w:sz w:val="24"/>
          <w:szCs w:val="24"/>
          <w:lang w:val="es-ES"/>
        </w:rPr>
        <w:t>cuento</w:t>
      </w:r>
      <w:r w:rsidRPr="00D34319">
        <w:rPr>
          <w:rFonts w:ascii="Times New Roman" w:hAnsi="Times New Roman" w:cs="Times New Roman"/>
          <w:sz w:val="24"/>
          <w:szCs w:val="24"/>
          <w:lang w:val="es-ES"/>
        </w:rPr>
        <w:t>, Julita quiere encontrar a sus padres a través de la tabla de ouija. La narradora</w:t>
      </w:r>
      <w:r w:rsidR="00776C53">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 xml:space="preserve">protagonista </w:t>
      </w:r>
      <w:r w:rsidR="00776C53">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que Julita </w:t>
      </w:r>
      <w:r w:rsidR="003055FA">
        <w:rPr>
          <w:rFonts w:ascii="Times New Roman" w:hAnsi="Times New Roman" w:cs="Times New Roman"/>
          <w:sz w:val="24"/>
          <w:szCs w:val="24"/>
          <w:lang w:val="es-ES"/>
        </w:rPr>
        <w:t>“</w:t>
      </w:r>
      <w:r w:rsidRPr="00D34319">
        <w:rPr>
          <w:rFonts w:ascii="Times New Roman" w:hAnsi="Times New Roman" w:cs="Times New Roman"/>
          <w:sz w:val="24"/>
          <w:szCs w:val="24"/>
          <w:lang w:val="es-ES"/>
        </w:rPr>
        <w:t>además de tener ganas de hablar con ellos, quería saber dónde estaban los cuerpos. Porque eso tenía locos a sus abuelos, su abuela lloraba todos los días por no tener dónde llevar una flor</w:t>
      </w:r>
      <w:r w:rsidR="003055FA">
        <w:rPr>
          <w:rFonts w:ascii="Times New Roman" w:hAnsi="Times New Roman" w:cs="Times New Roman"/>
          <w:sz w:val="24"/>
          <w:szCs w:val="24"/>
          <w:lang w:val="es-ES"/>
        </w:rPr>
        <w:t>”</w:t>
      </w:r>
      <w:r w:rsidR="000852C8">
        <w:rPr>
          <w:rFonts w:ascii="Times New Roman" w:hAnsi="Times New Roman" w:cs="Times New Roman"/>
          <w:sz w:val="24"/>
          <w:szCs w:val="24"/>
          <w:lang w:val="es-ES"/>
        </w:rPr>
        <w:t>.</w:t>
      </w:r>
      <w:r w:rsidR="000852C8">
        <w:rPr>
          <w:rStyle w:val="Znakapoznpodarou"/>
          <w:rFonts w:ascii="Times New Roman" w:hAnsi="Times New Roman" w:cs="Times New Roman"/>
          <w:sz w:val="24"/>
          <w:szCs w:val="24"/>
          <w:lang w:val="es-ES"/>
        </w:rPr>
        <w:footnoteReference w:id="64"/>
      </w:r>
      <w:r w:rsidRPr="00D34319">
        <w:rPr>
          <w:rFonts w:ascii="Times New Roman" w:hAnsi="Times New Roman" w:cs="Times New Roman"/>
          <w:sz w:val="24"/>
          <w:szCs w:val="24"/>
          <w:lang w:val="es-ES"/>
        </w:rPr>
        <w:t xml:space="preserve"> Es a través de esta</w:t>
      </w:r>
      <w:r w:rsidR="0036431A">
        <w:rPr>
          <w:rFonts w:ascii="Times New Roman" w:hAnsi="Times New Roman" w:cs="Times New Roman"/>
          <w:sz w:val="24"/>
          <w:szCs w:val="24"/>
          <w:lang w:val="es-ES"/>
        </w:rPr>
        <w:t>s frases</w:t>
      </w:r>
      <w:r w:rsidRPr="00D34319">
        <w:rPr>
          <w:rFonts w:ascii="Times New Roman" w:hAnsi="Times New Roman" w:cs="Times New Roman"/>
          <w:sz w:val="24"/>
          <w:szCs w:val="24"/>
          <w:lang w:val="es-ES"/>
        </w:rPr>
        <w:t xml:space="preserve"> </w:t>
      </w:r>
      <w:r w:rsidR="0036431A">
        <w:rPr>
          <w:rFonts w:ascii="Times New Roman" w:hAnsi="Times New Roman" w:cs="Times New Roman"/>
          <w:sz w:val="24"/>
          <w:szCs w:val="24"/>
          <w:lang w:val="es-ES"/>
        </w:rPr>
        <w:t xml:space="preserve">en las que </w:t>
      </w:r>
      <w:r w:rsidR="00776C53">
        <w:rPr>
          <w:rFonts w:ascii="Times New Roman" w:hAnsi="Times New Roman" w:cs="Times New Roman"/>
          <w:sz w:val="24"/>
          <w:szCs w:val="24"/>
          <w:lang w:val="es-ES"/>
        </w:rPr>
        <w:t>se observa</w:t>
      </w:r>
      <w:r w:rsidRPr="00D34319">
        <w:rPr>
          <w:rFonts w:ascii="Times New Roman" w:hAnsi="Times New Roman" w:cs="Times New Roman"/>
          <w:sz w:val="24"/>
          <w:szCs w:val="24"/>
          <w:lang w:val="es-ES"/>
        </w:rPr>
        <w:t xml:space="preserve"> e</w:t>
      </w:r>
      <w:r w:rsidR="00776C53">
        <w:rPr>
          <w:rFonts w:ascii="Times New Roman" w:hAnsi="Times New Roman" w:cs="Times New Roman"/>
          <w:sz w:val="24"/>
          <w:szCs w:val="24"/>
          <w:lang w:val="es-ES"/>
        </w:rPr>
        <w:t>ste</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 xml:space="preserve">sentimiento de un </w:t>
      </w:r>
      <w:r w:rsidRPr="00D34319">
        <w:rPr>
          <w:rFonts w:ascii="Times New Roman" w:hAnsi="Times New Roman" w:cs="Times New Roman"/>
          <w:sz w:val="24"/>
          <w:szCs w:val="24"/>
          <w:lang w:val="es-ES"/>
        </w:rPr>
        <w:t>dilema de los desaparecidos</w:t>
      </w:r>
      <w:r w:rsidR="0036431A">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36431A">
        <w:rPr>
          <w:rFonts w:ascii="Times New Roman" w:hAnsi="Times New Roman" w:cs="Times New Roman"/>
          <w:sz w:val="24"/>
          <w:szCs w:val="24"/>
          <w:lang w:val="es-ES"/>
        </w:rPr>
        <w:t>P</w:t>
      </w:r>
      <w:r w:rsidRPr="00D34319">
        <w:rPr>
          <w:rFonts w:ascii="Times New Roman" w:hAnsi="Times New Roman" w:cs="Times New Roman"/>
          <w:sz w:val="24"/>
          <w:szCs w:val="24"/>
          <w:lang w:val="es-ES"/>
        </w:rPr>
        <w:t>or un lado, re</w:t>
      </w:r>
      <w:r w:rsidR="00776C53">
        <w:rPr>
          <w:rFonts w:ascii="Times New Roman" w:hAnsi="Times New Roman" w:cs="Times New Roman"/>
          <w:sz w:val="24"/>
          <w:szCs w:val="24"/>
          <w:lang w:val="es-ES"/>
        </w:rPr>
        <w:t>genera</w:t>
      </w:r>
      <w:r w:rsidRPr="00D34319">
        <w:rPr>
          <w:rFonts w:ascii="Times New Roman" w:hAnsi="Times New Roman" w:cs="Times New Roman"/>
          <w:sz w:val="24"/>
          <w:szCs w:val="24"/>
          <w:lang w:val="es-ES"/>
        </w:rPr>
        <w:t xml:space="preserve">r la memoria de cada una de las víctimas de la dictadura y, por otro, conocer el derecho de los familiares de los desaparecidos </w:t>
      </w:r>
      <w:r w:rsidR="00776C53">
        <w:rPr>
          <w:rFonts w:ascii="Times New Roman" w:hAnsi="Times New Roman" w:cs="Times New Roman"/>
          <w:sz w:val="24"/>
          <w:szCs w:val="24"/>
          <w:lang w:val="es-ES"/>
        </w:rPr>
        <w:t xml:space="preserve">en cuanto a </w:t>
      </w:r>
      <w:r w:rsidRPr="00D34319">
        <w:rPr>
          <w:rFonts w:ascii="Times New Roman" w:hAnsi="Times New Roman" w:cs="Times New Roman"/>
          <w:sz w:val="24"/>
          <w:szCs w:val="24"/>
          <w:lang w:val="es-ES"/>
        </w:rPr>
        <w:t>la re</w:t>
      </w:r>
      <w:r w:rsidR="00776C53">
        <w:rPr>
          <w:rFonts w:ascii="Times New Roman" w:hAnsi="Times New Roman" w:cs="Times New Roman"/>
          <w:sz w:val="24"/>
          <w:szCs w:val="24"/>
          <w:lang w:val="es-ES"/>
        </w:rPr>
        <w:t>genera</w:t>
      </w:r>
      <w:r w:rsidRPr="00D34319">
        <w:rPr>
          <w:rFonts w:ascii="Times New Roman" w:hAnsi="Times New Roman" w:cs="Times New Roman"/>
          <w:sz w:val="24"/>
          <w:szCs w:val="24"/>
          <w:lang w:val="es-ES"/>
        </w:rPr>
        <w:t xml:space="preserve">ción de la memoria de sus </w:t>
      </w:r>
      <w:r w:rsidR="00776C53">
        <w:rPr>
          <w:rFonts w:ascii="Times New Roman" w:hAnsi="Times New Roman" w:cs="Times New Roman"/>
          <w:sz w:val="24"/>
          <w:szCs w:val="24"/>
          <w:lang w:val="es-ES"/>
        </w:rPr>
        <w:t>familiares</w:t>
      </w:r>
      <w:r w:rsidRPr="00D34319">
        <w:rPr>
          <w:rFonts w:ascii="Times New Roman" w:hAnsi="Times New Roman" w:cs="Times New Roman"/>
          <w:sz w:val="24"/>
          <w:szCs w:val="24"/>
          <w:lang w:val="es-ES"/>
        </w:rPr>
        <w:t xml:space="preserve"> que </w:t>
      </w:r>
      <w:r w:rsidR="0036431A">
        <w:rPr>
          <w:rFonts w:ascii="Times New Roman" w:hAnsi="Times New Roman" w:cs="Times New Roman"/>
          <w:sz w:val="24"/>
          <w:szCs w:val="24"/>
          <w:lang w:val="es-ES"/>
        </w:rPr>
        <w:t>tuvo que</w:t>
      </w:r>
      <w:r w:rsidR="00776C53">
        <w:rPr>
          <w:rFonts w:ascii="Times New Roman" w:hAnsi="Times New Roman" w:cs="Times New Roman"/>
          <w:sz w:val="24"/>
          <w:szCs w:val="24"/>
          <w:lang w:val="es-ES"/>
        </w:rPr>
        <w:t xml:space="preserve"> confirmar</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 xml:space="preserve">el sistema </w:t>
      </w:r>
      <w:r w:rsidRPr="00D34319">
        <w:rPr>
          <w:rFonts w:ascii="Times New Roman" w:hAnsi="Times New Roman" w:cs="Times New Roman"/>
          <w:sz w:val="24"/>
          <w:szCs w:val="24"/>
          <w:lang w:val="es-ES"/>
        </w:rPr>
        <w:t>democr</w:t>
      </w:r>
      <w:r w:rsidR="00776C53">
        <w:rPr>
          <w:rFonts w:ascii="Times New Roman" w:hAnsi="Times New Roman" w:cs="Times New Roman"/>
          <w:sz w:val="24"/>
          <w:szCs w:val="24"/>
          <w:lang w:val="es-ES"/>
        </w:rPr>
        <w:t>ático</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a</w:t>
      </w:r>
      <w:r w:rsidRPr="00D34319">
        <w:rPr>
          <w:rFonts w:ascii="Times New Roman" w:hAnsi="Times New Roman" w:cs="Times New Roman"/>
          <w:sz w:val="24"/>
          <w:szCs w:val="24"/>
          <w:lang w:val="es-ES"/>
        </w:rPr>
        <w:t>rgentin</w:t>
      </w:r>
      <w:r w:rsidR="00776C53">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w:t>
      </w:r>
    </w:p>
    <w:p w14:paraId="3079DDC7" w14:textId="704C3E18" w:rsidR="0054528D"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Los </w:t>
      </w:r>
      <w:r w:rsidR="0036431A">
        <w:rPr>
          <w:rFonts w:ascii="Times New Roman" w:hAnsi="Times New Roman" w:cs="Times New Roman"/>
          <w:sz w:val="24"/>
          <w:szCs w:val="24"/>
          <w:lang w:val="es-ES"/>
        </w:rPr>
        <w:t>lugares</w:t>
      </w:r>
      <w:r w:rsidRPr="00D34319">
        <w:rPr>
          <w:rFonts w:ascii="Times New Roman" w:hAnsi="Times New Roman" w:cs="Times New Roman"/>
          <w:sz w:val="24"/>
          <w:szCs w:val="24"/>
          <w:lang w:val="es-ES"/>
        </w:rPr>
        <w:t xml:space="preserve"> y situaciones que </w:t>
      </w:r>
      <w:r w:rsidR="00776C53">
        <w:rPr>
          <w:rFonts w:ascii="Times New Roman" w:hAnsi="Times New Roman" w:cs="Times New Roman"/>
          <w:sz w:val="24"/>
          <w:szCs w:val="24"/>
          <w:lang w:val="es-ES"/>
        </w:rPr>
        <w:t>se comunican</w:t>
      </w:r>
      <w:r w:rsidRPr="00D34319">
        <w:rPr>
          <w:rFonts w:ascii="Times New Roman" w:hAnsi="Times New Roman" w:cs="Times New Roman"/>
          <w:sz w:val="24"/>
          <w:szCs w:val="24"/>
          <w:lang w:val="es-ES"/>
        </w:rPr>
        <w:t xml:space="preserve"> con los espectros siempre se desarrollan bajo </w:t>
      </w:r>
      <w:r w:rsidR="0036431A">
        <w:rPr>
          <w:rFonts w:ascii="Times New Roman" w:hAnsi="Times New Roman" w:cs="Times New Roman"/>
          <w:sz w:val="24"/>
          <w:szCs w:val="24"/>
          <w:lang w:val="es-ES"/>
        </w:rPr>
        <w:t>el secreto</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Buscar los</w:t>
      </w:r>
      <w:r w:rsidRPr="00D34319">
        <w:rPr>
          <w:rFonts w:ascii="Times New Roman" w:hAnsi="Times New Roman" w:cs="Times New Roman"/>
          <w:sz w:val="24"/>
          <w:szCs w:val="24"/>
          <w:lang w:val="es-ES"/>
        </w:rPr>
        <w:t xml:space="preserve"> </w:t>
      </w:r>
      <w:r w:rsidR="0036431A">
        <w:rPr>
          <w:rFonts w:ascii="Times New Roman" w:hAnsi="Times New Roman" w:cs="Times New Roman"/>
          <w:sz w:val="24"/>
          <w:szCs w:val="24"/>
          <w:lang w:val="es-ES"/>
        </w:rPr>
        <w:t>lugares</w:t>
      </w:r>
      <w:r w:rsidRPr="00D34319">
        <w:rPr>
          <w:rFonts w:ascii="Times New Roman" w:hAnsi="Times New Roman" w:cs="Times New Roman"/>
          <w:sz w:val="24"/>
          <w:szCs w:val="24"/>
          <w:lang w:val="es-ES"/>
        </w:rPr>
        <w:t xml:space="preserve"> </w:t>
      </w:r>
      <w:r w:rsidR="0036431A">
        <w:rPr>
          <w:rFonts w:ascii="Times New Roman" w:hAnsi="Times New Roman" w:cs="Times New Roman"/>
          <w:sz w:val="24"/>
          <w:szCs w:val="24"/>
          <w:lang w:val="es-ES"/>
        </w:rPr>
        <w:t>en las que</w:t>
      </w:r>
      <w:r w:rsidRPr="00D34319">
        <w:rPr>
          <w:rFonts w:ascii="Times New Roman" w:hAnsi="Times New Roman" w:cs="Times New Roman"/>
          <w:sz w:val="24"/>
          <w:szCs w:val="24"/>
          <w:lang w:val="es-ES"/>
        </w:rPr>
        <w:t xml:space="preserve"> las chicas no sean interrumpidas por los adultos</w:t>
      </w:r>
      <w:r w:rsidR="00776C53">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lo que</w:t>
      </w:r>
      <w:r w:rsidR="00776C53">
        <w:rPr>
          <w:rFonts w:ascii="Times New Roman" w:hAnsi="Times New Roman" w:cs="Times New Roman"/>
          <w:sz w:val="24"/>
          <w:szCs w:val="24"/>
          <w:lang w:val="es-ES"/>
        </w:rPr>
        <w:t xml:space="preserve"> puede</w:t>
      </w:r>
      <w:r w:rsidRPr="00D34319">
        <w:rPr>
          <w:rFonts w:ascii="Times New Roman" w:hAnsi="Times New Roman" w:cs="Times New Roman"/>
          <w:sz w:val="24"/>
          <w:szCs w:val="24"/>
          <w:lang w:val="es-ES"/>
        </w:rPr>
        <w:t xml:space="preserve"> </w:t>
      </w:r>
      <w:r w:rsidR="0036431A">
        <w:rPr>
          <w:rFonts w:ascii="Times New Roman" w:hAnsi="Times New Roman" w:cs="Times New Roman"/>
          <w:sz w:val="24"/>
          <w:szCs w:val="24"/>
          <w:lang w:val="es-ES"/>
        </w:rPr>
        <w:t>provoca</w:t>
      </w:r>
      <w:r w:rsidR="00776C53">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un</w:t>
      </w:r>
      <w:r w:rsidR="0036431A">
        <w:rPr>
          <w:rFonts w:ascii="Times New Roman" w:hAnsi="Times New Roman" w:cs="Times New Roman"/>
          <w:sz w:val="24"/>
          <w:szCs w:val="24"/>
          <w:lang w:val="es-ES"/>
        </w:rPr>
        <w:t xml:space="preserve"> sentimiento</w:t>
      </w:r>
      <w:r w:rsidRPr="00D34319">
        <w:rPr>
          <w:rFonts w:ascii="Times New Roman" w:hAnsi="Times New Roman" w:cs="Times New Roman"/>
          <w:sz w:val="24"/>
          <w:szCs w:val="24"/>
          <w:lang w:val="es-ES"/>
        </w:rPr>
        <w:t xml:space="preserve"> de </w:t>
      </w:r>
      <w:r w:rsidR="00776C53">
        <w:rPr>
          <w:rFonts w:ascii="Times New Roman" w:hAnsi="Times New Roman" w:cs="Times New Roman"/>
          <w:sz w:val="24"/>
          <w:szCs w:val="24"/>
          <w:lang w:val="es-ES"/>
        </w:rPr>
        <w:t>encontrarse</w:t>
      </w:r>
      <w:r w:rsidRPr="00D34319">
        <w:rPr>
          <w:rFonts w:ascii="Times New Roman" w:hAnsi="Times New Roman" w:cs="Times New Roman"/>
          <w:sz w:val="24"/>
          <w:szCs w:val="24"/>
          <w:lang w:val="es-ES"/>
        </w:rPr>
        <w:t xml:space="preserve"> en una situación prohibida</w:t>
      </w:r>
      <w:r w:rsidR="00776C53">
        <w:rPr>
          <w:rFonts w:ascii="Times New Roman" w:hAnsi="Times New Roman" w:cs="Times New Roman"/>
          <w:sz w:val="24"/>
          <w:szCs w:val="24"/>
          <w:lang w:val="es-ES"/>
        </w:rPr>
        <w:t>, puede</w:t>
      </w:r>
      <w:r w:rsidRPr="00D34319">
        <w:rPr>
          <w:rFonts w:ascii="Times New Roman" w:hAnsi="Times New Roman" w:cs="Times New Roman"/>
          <w:sz w:val="24"/>
          <w:szCs w:val="24"/>
          <w:lang w:val="es-ES"/>
        </w:rPr>
        <w:t xml:space="preserve"> relacionarse con el hecho de que </w:t>
      </w:r>
      <w:r w:rsidR="003055FA">
        <w:rPr>
          <w:rFonts w:ascii="Times New Roman" w:hAnsi="Times New Roman" w:cs="Times New Roman"/>
          <w:sz w:val="24"/>
          <w:szCs w:val="24"/>
          <w:lang w:val="es-ES"/>
        </w:rPr>
        <w:t>“</w:t>
      </w:r>
      <w:r w:rsidRPr="00D34319">
        <w:rPr>
          <w:rFonts w:ascii="Times New Roman" w:hAnsi="Times New Roman" w:cs="Times New Roman"/>
          <w:sz w:val="24"/>
          <w:szCs w:val="24"/>
          <w:lang w:val="es-ES"/>
        </w:rPr>
        <w:t>los testimonios de cualquier campo coinciden en la oscuridad, el silencio y la inmovilidad</w:t>
      </w:r>
      <w:r w:rsidR="003055FA">
        <w:rPr>
          <w:rFonts w:ascii="Times New Roman" w:hAnsi="Times New Roman" w:cs="Times New Roman"/>
          <w:sz w:val="24"/>
          <w:szCs w:val="24"/>
          <w:lang w:val="es-ES"/>
        </w:rPr>
        <w:t>”</w:t>
      </w:r>
      <w:r w:rsidR="00EC0D42">
        <w:rPr>
          <w:rFonts w:ascii="Times New Roman" w:hAnsi="Times New Roman" w:cs="Times New Roman"/>
          <w:sz w:val="24"/>
          <w:szCs w:val="24"/>
          <w:lang w:val="es-ES"/>
        </w:rPr>
        <w:t>.</w:t>
      </w:r>
      <w:r w:rsidR="00EC0D42">
        <w:rPr>
          <w:rStyle w:val="Znakapoznpodarou"/>
          <w:rFonts w:ascii="Times New Roman" w:hAnsi="Times New Roman" w:cs="Times New Roman"/>
          <w:sz w:val="24"/>
          <w:szCs w:val="24"/>
          <w:lang w:val="es-ES"/>
        </w:rPr>
        <w:footnoteReference w:id="65"/>
      </w:r>
      <w:r w:rsidRPr="00D34319">
        <w:rPr>
          <w:rFonts w:ascii="Times New Roman" w:hAnsi="Times New Roman" w:cs="Times New Roman"/>
          <w:sz w:val="24"/>
          <w:szCs w:val="24"/>
          <w:lang w:val="es-ES"/>
        </w:rPr>
        <w:t xml:space="preserve"> </w:t>
      </w:r>
    </w:p>
    <w:p w14:paraId="5BC1D9FD" w14:textId="76F73FEB" w:rsidR="008E41B9"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E</w:t>
      </w:r>
      <w:r w:rsidR="008E41B9">
        <w:rPr>
          <w:rFonts w:ascii="Times New Roman" w:hAnsi="Times New Roman" w:cs="Times New Roman"/>
          <w:sz w:val="24"/>
          <w:szCs w:val="24"/>
          <w:lang w:val="es-ES"/>
        </w:rPr>
        <w:t>ste relato</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presenta aquellos</w:t>
      </w:r>
      <w:r w:rsidRPr="00D34319">
        <w:rPr>
          <w:rFonts w:ascii="Times New Roman" w:hAnsi="Times New Roman" w:cs="Times New Roman"/>
          <w:sz w:val="24"/>
          <w:szCs w:val="24"/>
          <w:lang w:val="es-ES"/>
        </w:rPr>
        <w:t xml:space="preserve"> escenarios </w:t>
      </w:r>
      <w:r w:rsidR="008E41B9">
        <w:rPr>
          <w:rFonts w:ascii="Times New Roman" w:hAnsi="Times New Roman" w:cs="Times New Roman"/>
          <w:sz w:val="24"/>
          <w:szCs w:val="24"/>
          <w:lang w:val="es-ES"/>
        </w:rPr>
        <w:t>en los que</w:t>
      </w:r>
      <w:r w:rsidRPr="00D34319">
        <w:rPr>
          <w:rFonts w:ascii="Times New Roman" w:hAnsi="Times New Roman" w:cs="Times New Roman"/>
          <w:sz w:val="24"/>
          <w:szCs w:val="24"/>
          <w:lang w:val="es-ES"/>
        </w:rPr>
        <w:t xml:space="preserve"> lo sobrenatural es posible, pero también </w:t>
      </w:r>
      <w:r w:rsidR="00776C53">
        <w:rPr>
          <w:rFonts w:ascii="Times New Roman" w:hAnsi="Times New Roman" w:cs="Times New Roman"/>
          <w:sz w:val="24"/>
          <w:szCs w:val="24"/>
          <w:lang w:val="es-ES"/>
        </w:rPr>
        <w:t>presenta</w:t>
      </w:r>
      <w:r w:rsidRPr="00D34319">
        <w:rPr>
          <w:rFonts w:ascii="Times New Roman" w:hAnsi="Times New Roman" w:cs="Times New Roman"/>
          <w:sz w:val="24"/>
          <w:szCs w:val="24"/>
          <w:lang w:val="es-ES"/>
        </w:rPr>
        <w:t xml:space="preserve"> </w:t>
      </w:r>
      <w:r w:rsidR="008E41B9">
        <w:rPr>
          <w:rFonts w:ascii="Times New Roman" w:hAnsi="Times New Roman" w:cs="Times New Roman"/>
          <w:sz w:val="24"/>
          <w:szCs w:val="24"/>
          <w:lang w:val="es-ES"/>
        </w:rPr>
        <w:t>escenarios</w:t>
      </w:r>
      <w:r w:rsidRPr="00D34319">
        <w:rPr>
          <w:rFonts w:ascii="Times New Roman" w:hAnsi="Times New Roman" w:cs="Times New Roman"/>
          <w:sz w:val="24"/>
          <w:szCs w:val="24"/>
          <w:lang w:val="es-ES"/>
        </w:rPr>
        <w:t xml:space="preserve"> que </w:t>
      </w:r>
      <w:r w:rsidR="008E41B9">
        <w:rPr>
          <w:rFonts w:ascii="Times New Roman" w:hAnsi="Times New Roman" w:cs="Times New Roman"/>
          <w:sz w:val="24"/>
          <w:szCs w:val="24"/>
          <w:lang w:val="es-ES"/>
        </w:rPr>
        <w:t>causan</w:t>
      </w:r>
      <w:r w:rsidRPr="00D34319">
        <w:rPr>
          <w:rFonts w:ascii="Times New Roman" w:hAnsi="Times New Roman" w:cs="Times New Roman"/>
          <w:sz w:val="24"/>
          <w:szCs w:val="24"/>
          <w:lang w:val="es-ES"/>
        </w:rPr>
        <w:t xml:space="preserve"> la atmósfera que </w:t>
      </w:r>
      <w:r w:rsidR="00776C53">
        <w:rPr>
          <w:rFonts w:ascii="Times New Roman" w:hAnsi="Times New Roman" w:cs="Times New Roman"/>
          <w:sz w:val="24"/>
          <w:szCs w:val="24"/>
          <w:lang w:val="es-ES"/>
        </w:rPr>
        <w:t>están relacionando</w:t>
      </w:r>
      <w:r w:rsidRPr="00D34319">
        <w:rPr>
          <w:rFonts w:ascii="Times New Roman" w:hAnsi="Times New Roman" w:cs="Times New Roman"/>
          <w:sz w:val="24"/>
          <w:szCs w:val="24"/>
          <w:lang w:val="es-ES"/>
        </w:rPr>
        <w:t xml:space="preserve"> </w:t>
      </w:r>
      <w:r w:rsidR="00776C53">
        <w:rPr>
          <w:rFonts w:ascii="Times New Roman" w:hAnsi="Times New Roman" w:cs="Times New Roman"/>
          <w:sz w:val="24"/>
          <w:szCs w:val="24"/>
          <w:lang w:val="es-ES"/>
        </w:rPr>
        <w:t>con</w:t>
      </w:r>
      <w:r w:rsidR="008E41B9">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l</w:t>
      </w:r>
      <w:r w:rsidR="008E41B9">
        <w:rPr>
          <w:rFonts w:ascii="Times New Roman" w:hAnsi="Times New Roman" w:cs="Times New Roman"/>
          <w:sz w:val="24"/>
          <w:szCs w:val="24"/>
          <w:lang w:val="es-ES"/>
        </w:rPr>
        <w:t>os</w:t>
      </w:r>
      <w:r w:rsidRPr="00D34319">
        <w:rPr>
          <w:rFonts w:ascii="Times New Roman" w:hAnsi="Times New Roman" w:cs="Times New Roman"/>
          <w:sz w:val="24"/>
          <w:szCs w:val="24"/>
          <w:lang w:val="es-ES"/>
        </w:rPr>
        <w:t xml:space="preserve"> campo</w:t>
      </w:r>
      <w:r w:rsidR="008E41B9">
        <w:rPr>
          <w:rFonts w:ascii="Times New Roman" w:hAnsi="Times New Roman" w:cs="Times New Roman"/>
          <w:sz w:val="24"/>
          <w:szCs w:val="24"/>
          <w:lang w:val="es-ES"/>
        </w:rPr>
        <w:t>s</w:t>
      </w:r>
      <w:r w:rsidRPr="00D34319">
        <w:rPr>
          <w:rFonts w:ascii="Times New Roman" w:hAnsi="Times New Roman" w:cs="Times New Roman"/>
          <w:sz w:val="24"/>
          <w:szCs w:val="24"/>
          <w:lang w:val="es-ES"/>
        </w:rPr>
        <w:t xml:space="preserve"> de concentración y los </w:t>
      </w:r>
      <w:r w:rsidR="00776C53">
        <w:rPr>
          <w:rFonts w:ascii="Times New Roman" w:hAnsi="Times New Roman" w:cs="Times New Roman"/>
          <w:sz w:val="24"/>
          <w:szCs w:val="24"/>
          <w:lang w:val="es-ES"/>
        </w:rPr>
        <w:t>espacios</w:t>
      </w:r>
      <w:r w:rsidRPr="00D34319">
        <w:rPr>
          <w:rFonts w:ascii="Times New Roman" w:hAnsi="Times New Roman" w:cs="Times New Roman"/>
          <w:sz w:val="24"/>
          <w:szCs w:val="24"/>
          <w:lang w:val="es-ES"/>
        </w:rPr>
        <w:t xml:space="preserve"> de tortura</w:t>
      </w:r>
      <w:r w:rsidR="008E41B9">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w:t>
      </w:r>
      <w:r w:rsidR="008E41B9">
        <w:rPr>
          <w:rFonts w:ascii="Times New Roman" w:hAnsi="Times New Roman" w:cs="Times New Roman"/>
          <w:sz w:val="24"/>
          <w:szCs w:val="24"/>
          <w:lang w:val="es-ES"/>
        </w:rPr>
        <w:t>Ambientes</w:t>
      </w:r>
      <w:r w:rsidR="00776C53">
        <w:rPr>
          <w:rFonts w:ascii="Times New Roman" w:hAnsi="Times New Roman" w:cs="Times New Roman"/>
          <w:sz w:val="24"/>
          <w:szCs w:val="24"/>
          <w:lang w:val="es-ES"/>
        </w:rPr>
        <w:t xml:space="preserve"> que son</w:t>
      </w:r>
      <w:r w:rsidRPr="00D34319">
        <w:rPr>
          <w:rFonts w:ascii="Times New Roman" w:hAnsi="Times New Roman" w:cs="Times New Roman"/>
          <w:sz w:val="24"/>
          <w:szCs w:val="24"/>
          <w:lang w:val="es-ES"/>
        </w:rPr>
        <w:t xml:space="preserve"> alejad</w:t>
      </w:r>
      <w:r w:rsidR="008E41B9">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s de la ciudad y espacios dentro de la misma que </w:t>
      </w:r>
      <w:r w:rsidR="00776C53">
        <w:rPr>
          <w:rFonts w:ascii="Times New Roman" w:hAnsi="Times New Roman" w:cs="Times New Roman"/>
          <w:sz w:val="24"/>
          <w:szCs w:val="24"/>
          <w:lang w:val="es-ES"/>
        </w:rPr>
        <w:t>existían</w:t>
      </w:r>
      <w:r w:rsidRPr="00D34319">
        <w:rPr>
          <w:rFonts w:ascii="Times New Roman" w:hAnsi="Times New Roman" w:cs="Times New Roman"/>
          <w:sz w:val="24"/>
          <w:szCs w:val="24"/>
          <w:lang w:val="es-ES"/>
        </w:rPr>
        <w:t xml:space="preserve"> </w:t>
      </w:r>
      <w:r w:rsidR="008E41B9">
        <w:rPr>
          <w:rFonts w:ascii="Times New Roman" w:hAnsi="Times New Roman" w:cs="Times New Roman"/>
          <w:sz w:val="24"/>
          <w:szCs w:val="24"/>
          <w:lang w:val="es-ES"/>
        </w:rPr>
        <w:t>sin castigo</w:t>
      </w:r>
      <w:r w:rsidRPr="00D34319">
        <w:rPr>
          <w:rFonts w:ascii="Times New Roman" w:hAnsi="Times New Roman" w:cs="Times New Roman"/>
          <w:sz w:val="24"/>
          <w:szCs w:val="24"/>
          <w:lang w:val="es-ES"/>
        </w:rPr>
        <w:t xml:space="preserve"> mientras la sociedad </w:t>
      </w:r>
      <w:r w:rsidR="00776C53">
        <w:rPr>
          <w:rFonts w:ascii="Times New Roman" w:hAnsi="Times New Roman" w:cs="Times New Roman"/>
          <w:sz w:val="24"/>
          <w:szCs w:val="24"/>
          <w:lang w:val="es-ES"/>
        </w:rPr>
        <w:t>seguía</w:t>
      </w:r>
      <w:r w:rsidRPr="00D34319">
        <w:rPr>
          <w:rFonts w:ascii="Times New Roman" w:hAnsi="Times New Roman" w:cs="Times New Roman"/>
          <w:sz w:val="24"/>
          <w:szCs w:val="24"/>
          <w:lang w:val="es-ES"/>
        </w:rPr>
        <w:t xml:space="preserve"> con su vida </w:t>
      </w:r>
      <w:r w:rsidR="00776C53">
        <w:rPr>
          <w:rFonts w:ascii="Times New Roman" w:hAnsi="Times New Roman" w:cs="Times New Roman"/>
          <w:sz w:val="24"/>
          <w:szCs w:val="24"/>
          <w:lang w:val="es-ES"/>
        </w:rPr>
        <w:t>cotidiana</w:t>
      </w:r>
      <w:r w:rsidRPr="00D34319">
        <w:rPr>
          <w:rFonts w:ascii="Times New Roman" w:hAnsi="Times New Roman" w:cs="Times New Roman"/>
          <w:sz w:val="24"/>
          <w:szCs w:val="24"/>
          <w:lang w:val="es-ES"/>
        </w:rPr>
        <w:t xml:space="preserve"> sin </w:t>
      </w:r>
      <w:r w:rsidR="008E41B9">
        <w:rPr>
          <w:rFonts w:ascii="Times New Roman" w:hAnsi="Times New Roman" w:cs="Times New Roman"/>
          <w:sz w:val="24"/>
          <w:szCs w:val="24"/>
          <w:lang w:val="es-ES"/>
        </w:rPr>
        <w:t>ninguna</w:t>
      </w:r>
      <w:r w:rsidRPr="00D34319">
        <w:rPr>
          <w:rFonts w:ascii="Times New Roman" w:hAnsi="Times New Roman" w:cs="Times New Roman"/>
          <w:sz w:val="24"/>
          <w:szCs w:val="24"/>
          <w:lang w:val="es-ES"/>
        </w:rPr>
        <w:t xml:space="preserve"> </w:t>
      </w:r>
      <w:r w:rsidR="00C53068">
        <w:rPr>
          <w:rFonts w:ascii="Times New Roman" w:hAnsi="Times New Roman" w:cs="Times New Roman"/>
          <w:sz w:val="24"/>
          <w:szCs w:val="24"/>
          <w:lang w:val="es-ES"/>
        </w:rPr>
        <w:t>noticia</w:t>
      </w:r>
      <w:r w:rsidRPr="00D34319">
        <w:rPr>
          <w:rFonts w:ascii="Times New Roman" w:hAnsi="Times New Roman" w:cs="Times New Roman"/>
          <w:sz w:val="24"/>
          <w:szCs w:val="24"/>
          <w:lang w:val="es-ES"/>
        </w:rPr>
        <w:t xml:space="preserve"> de</w:t>
      </w:r>
      <w:r w:rsidR="008E41B9">
        <w:rPr>
          <w:rFonts w:ascii="Times New Roman" w:hAnsi="Times New Roman" w:cs="Times New Roman"/>
          <w:sz w:val="24"/>
          <w:szCs w:val="24"/>
          <w:lang w:val="es-ES"/>
        </w:rPr>
        <w:t xml:space="preserve"> lo</w:t>
      </w:r>
      <w:r w:rsidRPr="00D34319">
        <w:rPr>
          <w:rFonts w:ascii="Times New Roman" w:hAnsi="Times New Roman" w:cs="Times New Roman"/>
          <w:sz w:val="24"/>
          <w:szCs w:val="24"/>
          <w:lang w:val="es-ES"/>
        </w:rPr>
        <w:t xml:space="preserve"> que </w:t>
      </w:r>
      <w:r w:rsidR="00C53068">
        <w:rPr>
          <w:rFonts w:ascii="Times New Roman" w:hAnsi="Times New Roman" w:cs="Times New Roman"/>
          <w:sz w:val="24"/>
          <w:szCs w:val="24"/>
          <w:lang w:val="es-ES"/>
        </w:rPr>
        <w:t>pasa</w:t>
      </w:r>
      <w:r w:rsidRPr="00D34319">
        <w:rPr>
          <w:rFonts w:ascii="Times New Roman" w:hAnsi="Times New Roman" w:cs="Times New Roman"/>
          <w:sz w:val="24"/>
          <w:szCs w:val="24"/>
          <w:lang w:val="es-ES"/>
        </w:rPr>
        <w:t xml:space="preserve"> a su alrededor. </w:t>
      </w:r>
    </w:p>
    <w:p w14:paraId="3A8F5135" w14:textId="0FF9E7AA" w:rsidR="00C942AE" w:rsidRPr="00D34319"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espectro que aparece en la última </w:t>
      </w:r>
      <w:r w:rsidR="008E41B9">
        <w:rPr>
          <w:rFonts w:ascii="Times New Roman" w:hAnsi="Times New Roman" w:cs="Times New Roman"/>
          <w:sz w:val="24"/>
          <w:szCs w:val="24"/>
          <w:lang w:val="es-ES"/>
        </w:rPr>
        <w:t>fase</w:t>
      </w:r>
      <w:r w:rsidRPr="00D34319">
        <w:rPr>
          <w:rFonts w:ascii="Times New Roman" w:hAnsi="Times New Roman" w:cs="Times New Roman"/>
          <w:sz w:val="24"/>
          <w:szCs w:val="24"/>
          <w:lang w:val="es-ES"/>
        </w:rPr>
        <w:t xml:space="preserve"> de ouija no sol</w:t>
      </w:r>
      <w:r w:rsidR="008E41B9">
        <w:rPr>
          <w:rFonts w:ascii="Times New Roman" w:hAnsi="Times New Roman" w:cs="Times New Roman"/>
          <w:sz w:val="24"/>
          <w:szCs w:val="24"/>
          <w:lang w:val="es-ES"/>
        </w:rPr>
        <w:t>amente</w:t>
      </w:r>
      <w:r w:rsidRPr="00D34319">
        <w:rPr>
          <w:rFonts w:ascii="Times New Roman" w:hAnsi="Times New Roman" w:cs="Times New Roman"/>
          <w:sz w:val="24"/>
          <w:szCs w:val="24"/>
          <w:lang w:val="es-ES"/>
        </w:rPr>
        <w:t xml:space="preserve"> comunica, sino que adopta </w:t>
      </w:r>
      <w:r w:rsidR="008E41B9">
        <w:rPr>
          <w:rFonts w:ascii="Times New Roman" w:hAnsi="Times New Roman" w:cs="Times New Roman"/>
          <w:sz w:val="24"/>
          <w:szCs w:val="24"/>
          <w:lang w:val="es-ES"/>
        </w:rPr>
        <w:t>la figura</w:t>
      </w:r>
      <w:r w:rsidRPr="00D34319">
        <w:rPr>
          <w:rFonts w:ascii="Times New Roman" w:hAnsi="Times New Roman" w:cs="Times New Roman"/>
          <w:sz w:val="24"/>
          <w:szCs w:val="24"/>
          <w:lang w:val="es-ES"/>
        </w:rPr>
        <w:t xml:space="preserve"> del hermano de la Pinocha. Esta </w:t>
      </w:r>
      <w:r w:rsidR="008E41B9">
        <w:rPr>
          <w:rFonts w:ascii="Times New Roman" w:hAnsi="Times New Roman" w:cs="Times New Roman"/>
          <w:sz w:val="24"/>
          <w:szCs w:val="24"/>
          <w:lang w:val="es-ES"/>
        </w:rPr>
        <w:t>abandona</w:t>
      </w:r>
      <w:r w:rsidRPr="00D34319">
        <w:rPr>
          <w:rFonts w:ascii="Times New Roman" w:hAnsi="Times New Roman" w:cs="Times New Roman"/>
          <w:sz w:val="24"/>
          <w:szCs w:val="24"/>
          <w:lang w:val="es-ES"/>
        </w:rPr>
        <w:t xml:space="preserve"> la habitación,</w:t>
      </w:r>
      <w:r w:rsidR="00C5306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permitiendo que </w:t>
      </w:r>
      <w:r w:rsidR="008E41B9">
        <w:rPr>
          <w:rFonts w:ascii="Times New Roman" w:hAnsi="Times New Roman" w:cs="Times New Roman"/>
          <w:sz w:val="24"/>
          <w:szCs w:val="24"/>
          <w:lang w:val="es-ES"/>
        </w:rPr>
        <w:t>termina</w:t>
      </w:r>
      <w:r w:rsidRPr="00D34319">
        <w:rPr>
          <w:rFonts w:ascii="Times New Roman" w:hAnsi="Times New Roman" w:cs="Times New Roman"/>
          <w:sz w:val="24"/>
          <w:szCs w:val="24"/>
          <w:lang w:val="es-ES"/>
        </w:rPr>
        <w:t xml:space="preserve"> el hecho sobrenatural.</w:t>
      </w:r>
      <w:r w:rsidR="008E41B9">
        <w:rPr>
          <w:rFonts w:ascii="Times New Roman" w:hAnsi="Times New Roman" w:cs="Times New Roman"/>
          <w:sz w:val="24"/>
          <w:szCs w:val="24"/>
          <w:lang w:val="es-ES"/>
        </w:rPr>
        <w:t xml:space="preserve"> </w:t>
      </w:r>
      <w:r w:rsidR="00C53068">
        <w:rPr>
          <w:rFonts w:ascii="Times New Roman" w:hAnsi="Times New Roman" w:cs="Times New Roman"/>
          <w:sz w:val="24"/>
          <w:szCs w:val="24"/>
          <w:lang w:val="es-ES"/>
        </w:rPr>
        <w:t>Es</w:t>
      </w:r>
      <w:r w:rsidR="008E41B9">
        <w:rPr>
          <w:rFonts w:ascii="Times New Roman" w:hAnsi="Times New Roman" w:cs="Times New Roman"/>
          <w:sz w:val="24"/>
          <w:szCs w:val="24"/>
          <w:lang w:val="es-ES"/>
        </w:rPr>
        <w:t xml:space="preserve"> importante</w:t>
      </w:r>
      <w:r w:rsidRPr="00D34319">
        <w:rPr>
          <w:rFonts w:ascii="Times New Roman" w:hAnsi="Times New Roman" w:cs="Times New Roman"/>
          <w:sz w:val="24"/>
          <w:szCs w:val="24"/>
          <w:lang w:val="es-ES"/>
        </w:rPr>
        <w:t xml:space="preserve"> destacar que una vez </w:t>
      </w:r>
      <w:r w:rsidR="008E41B9">
        <w:rPr>
          <w:rFonts w:ascii="Times New Roman" w:hAnsi="Times New Roman" w:cs="Times New Roman"/>
          <w:sz w:val="24"/>
          <w:szCs w:val="24"/>
          <w:lang w:val="es-ES"/>
        </w:rPr>
        <w:t>revelado</w:t>
      </w:r>
      <w:r w:rsidRPr="00D34319">
        <w:rPr>
          <w:rFonts w:ascii="Times New Roman" w:hAnsi="Times New Roman" w:cs="Times New Roman"/>
          <w:sz w:val="24"/>
          <w:szCs w:val="24"/>
          <w:lang w:val="es-ES"/>
        </w:rPr>
        <w:t xml:space="preserve"> que no es su hermano el que llegó a interrumpir </w:t>
      </w:r>
      <w:r w:rsidR="008E41B9">
        <w:rPr>
          <w:rFonts w:ascii="Times New Roman" w:hAnsi="Times New Roman" w:cs="Times New Roman"/>
          <w:sz w:val="24"/>
          <w:szCs w:val="24"/>
          <w:lang w:val="es-ES"/>
        </w:rPr>
        <w:t>la reunión</w:t>
      </w:r>
      <w:r w:rsidRPr="00D34319">
        <w:rPr>
          <w:rFonts w:ascii="Times New Roman" w:hAnsi="Times New Roman" w:cs="Times New Roman"/>
          <w:sz w:val="24"/>
          <w:szCs w:val="24"/>
          <w:lang w:val="es-ES"/>
        </w:rPr>
        <w:t>, la Pinocha describ</w:t>
      </w:r>
      <w:r w:rsidR="008E41B9">
        <w:rPr>
          <w:rFonts w:ascii="Times New Roman" w:hAnsi="Times New Roman" w:cs="Times New Roman"/>
          <w:sz w:val="24"/>
          <w:szCs w:val="24"/>
          <w:lang w:val="es-ES"/>
        </w:rPr>
        <w:t>e</w:t>
      </w:r>
      <w:r w:rsidRPr="00D34319">
        <w:rPr>
          <w:rFonts w:ascii="Times New Roman" w:hAnsi="Times New Roman" w:cs="Times New Roman"/>
          <w:sz w:val="24"/>
          <w:szCs w:val="24"/>
          <w:lang w:val="es-ES"/>
        </w:rPr>
        <w:t xml:space="preserve"> la aversión que le </w:t>
      </w:r>
      <w:r w:rsidR="008E41B9">
        <w:rPr>
          <w:rFonts w:ascii="Times New Roman" w:hAnsi="Times New Roman" w:cs="Times New Roman"/>
          <w:sz w:val="24"/>
          <w:szCs w:val="24"/>
          <w:lang w:val="es-ES"/>
        </w:rPr>
        <w:t>causa</w:t>
      </w:r>
      <w:r w:rsidRPr="00D34319">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lastRenderedPageBreak/>
        <w:t>pensar que el espectro la había tocado. La narradora</w:t>
      </w:r>
      <w:r w:rsidR="00C53068">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 xml:space="preserve">protagonista </w:t>
      </w:r>
      <w:r w:rsidR="00C53068">
        <w:rPr>
          <w:rFonts w:ascii="Times New Roman" w:hAnsi="Times New Roman" w:cs="Times New Roman"/>
          <w:sz w:val="24"/>
          <w:szCs w:val="24"/>
          <w:lang w:val="es-ES"/>
        </w:rPr>
        <w:t>menciona</w:t>
      </w:r>
      <w:r w:rsidRPr="00D34319">
        <w:rPr>
          <w:rFonts w:ascii="Times New Roman" w:hAnsi="Times New Roman" w:cs="Times New Roman"/>
          <w:sz w:val="24"/>
          <w:szCs w:val="24"/>
          <w:lang w:val="es-ES"/>
        </w:rPr>
        <w:t xml:space="preserve"> que </w:t>
      </w:r>
      <w:r w:rsidR="00C27CBD">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hasta la ambulancia vino, porque la Pinocha no paraba de gritar que </w:t>
      </w:r>
      <w:r w:rsidR="00C27CBD">
        <w:rPr>
          <w:rFonts w:ascii="Times New Roman" w:hAnsi="Times New Roman" w:cs="Times New Roman"/>
          <w:sz w:val="24"/>
          <w:szCs w:val="24"/>
          <w:lang w:val="es-ES"/>
        </w:rPr>
        <w:t>“</w:t>
      </w:r>
      <w:r w:rsidRPr="00D34319">
        <w:rPr>
          <w:rFonts w:ascii="Times New Roman" w:hAnsi="Times New Roman" w:cs="Times New Roman"/>
          <w:sz w:val="24"/>
          <w:szCs w:val="24"/>
          <w:lang w:val="es-ES"/>
        </w:rPr>
        <w:t>esa cosa</w:t>
      </w:r>
      <w:r w:rsidR="00C27CBD">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la había tocado (el brazo sobre los hombros, como en un abrazo que a ella le dio más frío que calor), y que había venido porque ella era </w:t>
      </w:r>
      <w:r w:rsidR="00C27CBD">
        <w:rPr>
          <w:rFonts w:ascii="Times New Roman" w:hAnsi="Times New Roman" w:cs="Times New Roman"/>
          <w:sz w:val="24"/>
          <w:szCs w:val="24"/>
          <w:lang w:val="es-ES"/>
        </w:rPr>
        <w:t>“</w:t>
      </w:r>
      <w:r w:rsidRPr="00D34319">
        <w:rPr>
          <w:rFonts w:ascii="Times New Roman" w:hAnsi="Times New Roman" w:cs="Times New Roman"/>
          <w:sz w:val="24"/>
          <w:szCs w:val="24"/>
          <w:lang w:val="es-ES"/>
        </w:rPr>
        <w:t>la que molestaba</w:t>
      </w:r>
      <w:r w:rsidR="00C27CBD">
        <w:rPr>
          <w:rFonts w:ascii="Times New Roman" w:hAnsi="Times New Roman" w:cs="Times New Roman"/>
          <w:sz w:val="24"/>
          <w:szCs w:val="24"/>
          <w:lang w:val="es-ES"/>
        </w:rPr>
        <w:t>”</w:t>
      </w:r>
      <w:r w:rsidR="000852C8">
        <w:rPr>
          <w:rFonts w:ascii="Times New Roman" w:hAnsi="Times New Roman" w:cs="Times New Roman"/>
          <w:sz w:val="24"/>
          <w:szCs w:val="24"/>
          <w:lang w:val="es-ES"/>
        </w:rPr>
        <w:t>.</w:t>
      </w:r>
      <w:r w:rsidR="000852C8">
        <w:rPr>
          <w:rStyle w:val="Znakapoznpodarou"/>
          <w:rFonts w:ascii="Times New Roman" w:hAnsi="Times New Roman" w:cs="Times New Roman"/>
          <w:sz w:val="24"/>
          <w:szCs w:val="24"/>
          <w:lang w:val="es-ES"/>
        </w:rPr>
        <w:footnoteReference w:id="66"/>
      </w:r>
    </w:p>
    <w:p w14:paraId="57994015" w14:textId="3DDE5903" w:rsidR="00C27CBD"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Este sentimiento que</w:t>
      </w:r>
      <w:r w:rsidR="008E41B9">
        <w:rPr>
          <w:rFonts w:ascii="Times New Roman" w:hAnsi="Times New Roman" w:cs="Times New Roman"/>
          <w:sz w:val="24"/>
          <w:szCs w:val="24"/>
          <w:lang w:val="es-ES"/>
        </w:rPr>
        <w:t xml:space="preserve"> se forma en</w:t>
      </w:r>
      <w:r w:rsidRPr="00D34319">
        <w:rPr>
          <w:rFonts w:ascii="Times New Roman" w:hAnsi="Times New Roman" w:cs="Times New Roman"/>
          <w:sz w:val="24"/>
          <w:szCs w:val="24"/>
          <w:lang w:val="es-ES"/>
        </w:rPr>
        <w:t xml:space="preserve"> la Pinocha es la reacción que </w:t>
      </w:r>
      <w:r w:rsidR="008E41B9">
        <w:rPr>
          <w:rFonts w:ascii="Times New Roman" w:hAnsi="Times New Roman" w:cs="Times New Roman"/>
          <w:sz w:val="24"/>
          <w:szCs w:val="24"/>
          <w:lang w:val="es-ES"/>
        </w:rPr>
        <w:t>probablemente</w:t>
      </w:r>
      <w:r w:rsidRPr="00D34319">
        <w:rPr>
          <w:rFonts w:ascii="Times New Roman" w:hAnsi="Times New Roman" w:cs="Times New Roman"/>
          <w:sz w:val="24"/>
          <w:szCs w:val="24"/>
          <w:lang w:val="es-ES"/>
        </w:rPr>
        <w:t xml:space="preserve"> se </w:t>
      </w:r>
      <w:r w:rsidR="00C53068">
        <w:rPr>
          <w:rFonts w:ascii="Times New Roman" w:hAnsi="Times New Roman" w:cs="Times New Roman"/>
          <w:sz w:val="24"/>
          <w:szCs w:val="24"/>
          <w:lang w:val="es-ES"/>
        </w:rPr>
        <w:t>expresa</w:t>
      </w:r>
      <w:r w:rsidRPr="00D34319">
        <w:rPr>
          <w:rFonts w:ascii="Times New Roman" w:hAnsi="Times New Roman" w:cs="Times New Roman"/>
          <w:sz w:val="24"/>
          <w:szCs w:val="24"/>
          <w:lang w:val="es-ES"/>
        </w:rPr>
        <w:t xml:space="preserve"> al tener contacto con un monstruo</w:t>
      </w:r>
      <w:r w:rsidR="00C53068">
        <w:rPr>
          <w:rFonts w:ascii="Times New Roman" w:hAnsi="Times New Roman" w:cs="Times New Roman"/>
          <w:sz w:val="24"/>
          <w:szCs w:val="24"/>
          <w:lang w:val="es-ES"/>
        </w:rPr>
        <w:t xml:space="preserve"> o</w:t>
      </w:r>
      <w:r w:rsidRPr="00D34319">
        <w:rPr>
          <w:rFonts w:ascii="Times New Roman" w:hAnsi="Times New Roman" w:cs="Times New Roman"/>
          <w:sz w:val="24"/>
          <w:szCs w:val="24"/>
          <w:lang w:val="es-ES"/>
        </w:rPr>
        <w:t xml:space="preserve"> fantasma y</w:t>
      </w:r>
      <w:r w:rsidR="0036620E">
        <w:rPr>
          <w:rFonts w:ascii="Times New Roman" w:hAnsi="Times New Roman" w:cs="Times New Roman"/>
          <w:sz w:val="24"/>
          <w:szCs w:val="24"/>
          <w:lang w:val="es-ES"/>
        </w:rPr>
        <w:t> </w:t>
      </w:r>
      <w:r w:rsidRPr="00D34319">
        <w:rPr>
          <w:rFonts w:ascii="Times New Roman" w:hAnsi="Times New Roman" w:cs="Times New Roman"/>
          <w:sz w:val="24"/>
          <w:szCs w:val="24"/>
          <w:lang w:val="es-ES"/>
        </w:rPr>
        <w:t xml:space="preserve">representa ese temor del ser humano hacia aquello en lo que </w:t>
      </w:r>
      <w:r w:rsidR="003C759A">
        <w:rPr>
          <w:rFonts w:ascii="Times New Roman" w:hAnsi="Times New Roman" w:cs="Times New Roman"/>
          <w:sz w:val="24"/>
          <w:szCs w:val="24"/>
          <w:lang w:val="es-ES"/>
        </w:rPr>
        <w:t>hay una</w:t>
      </w:r>
      <w:r w:rsidRPr="00D34319">
        <w:rPr>
          <w:rFonts w:ascii="Times New Roman" w:hAnsi="Times New Roman" w:cs="Times New Roman"/>
          <w:sz w:val="24"/>
          <w:szCs w:val="24"/>
          <w:lang w:val="es-ES"/>
        </w:rPr>
        <w:t xml:space="preserve"> posib</w:t>
      </w:r>
      <w:r w:rsidR="003C759A">
        <w:rPr>
          <w:rFonts w:ascii="Times New Roman" w:hAnsi="Times New Roman" w:cs="Times New Roman"/>
          <w:sz w:val="24"/>
          <w:szCs w:val="24"/>
          <w:lang w:val="es-ES"/>
        </w:rPr>
        <w:t>ilidad</w:t>
      </w:r>
      <w:r w:rsidRPr="00D34319">
        <w:rPr>
          <w:rFonts w:ascii="Times New Roman" w:hAnsi="Times New Roman" w:cs="Times New Roman"/>
          <w:sz w:val="24"/>
          <w:szCs w:val="24"/>
          <w:lang w:val="es-ES"/>
        </w:rPr>
        <w:t xml:space="preserve"> encontrar</w:t>
      </w:r>
      <w:r w:rsidR="00CE2F69">
        <w:rPr>
          <w:rFonts w:ascii="Times New Roman" w:hAnsi="Times New Roman" w:cs="Times New Roman"/>
          <w:sz w:val="24"/>
          <w:szCs w:val="24"/>
          <w:lang w:val="es-ES"/>
        </w:rPr>
        <w:t xml:space="preserve"> algo </w:t>
      </w:r>
      <w:r w:rsidRPr="00D34319">
        <w:rPr>
          <w:rFonts w:ascii="Times New Roman" w:hAnsi="Times New Roman" w:cs="Times New Roman"/>
          <w:sz w:val="24"/>
          <w:szCs w:val="24"/>
          <w:lang w:val="es-ES"/>
        </w:rPr>
        <w:t>s</w:t>
      </w:r>
      <w:r w:rsidR="003C759A">
        <w:rPr>
          <w:rFonts w:ascii="Times New Roman" w:hAnsi="Times New Roman" w:cs="Times New Roman"/>
          <w:sz w:val="24"/>
          <w:szCs w:val="24"/>
          <w:lang w:val="es-ES"/>
        </w:rPr>
        <w:t>emejante</w:t>
      </w:r>
      <w:r w:rsidRPr="00D34319">
        <w:rPr>
          <w:rFonts w:ascii="Times New Roman" w:hAnsi="Times New Roman" w:cs="Times New Roman"/>
          <w:sz w:val="24"/>
          <w:szCs w:val="24"/>
          <w:lang w:val="es-ES"/>
        </w:rPr>
        <w:t xml:space="preserve">, pero con </w:t>
      </w:r>
      <w:r w:rsidR="003C759A">
        <w:rPr>
          <w:rFonts w:ascii="Times New Roman" w:hAnsi="Times New Roman" w:cs="Times New Roman"/>
          <w:sz w:val="24"/>
          <w:szCs w:val="24"/>
          <w:lang w:val="es-ES"/>
        </w:rPr>
        <w:t>que hay un</w:t>
      </w:r>
      <w:r w:rsidRPr="00D34319">
        <w:rPr>
          <w:rFonts w:ascii="Times New Roman" w:hAnsi="Times New Roman" w:cs="Times New Roman"/>
          <w:sz w:val="24"/>
          <w:szCs w:val="24"/>
          <w:lang w:val="es-ES"/>
        </w:rPr>
        <w:t xml:space="preserve"> </w:t>
      </w:r>
      <w:r w:rsidR="003C759A">
        <w:rPr>
          <w:rFonts w:ascii="Times New Roman" w:hAnsi="Times New Roman" w:cs="Times New Roman"/>
          <w:sz w:val="24"/>
          <w:szCs w:val="24"/>
          <w:lang w:val="es-ES"/>
        </w:rPr>
        <w:t>miedo de</w:t>
      </w:r>
      <w:r w:rsidRPr="00D34319">
        <w:rPr>
          <w:rFonts w:ascii="Times New Roman" w:hAnsi="Times New Roman" w:cs="Times New Roman"/>
          <w:sz w:val="24"/>
          <w:szCs w:val="24"/>
          <w:lang w:val="es-ES"/>
        </w:rPr>
        <w:t xml:space="preserve"> identificarse</w:t>
      </w:r>
      <w:r w:rsidRPr="00C27CBD">
        <w:rPr>
          <w:rFonts w:ascii="Times New Roman" w:hAnsi="Times New Roman" w:cs="Times New Roman"/>
          <w:sz w:val="24"/>
          <w:szCs w:val="24"/>
          <w:lang w:val="es-ES"/>
        </w:rPr>
        <w:t xml:space="preserve">. </w:t>
      </w:r>
      <w:r w:rsidRPr="00CE2F69">
        <w:rPr>
          <w:rFonts w:ascii="Times New Roman" w:hAnsi="Times New Roman" w:cs="Times New Roman"/>
          <w:sz w:val="24"/>
          <w:szCs w:val="24"/>
          <w:lang w:val="en-GB"/>
        </w:rPr>
        <w:t>Est</w:t>
      </w:r>
      <w:r w:rsidR="00C27CBD" w:rsidRPr="00CE2F69">
        <w:rPr>
          <w:rFonts w:ascii="Times New Roman" w:hAnsi="Times New Roman" w:cs="Times New Roman"/>
          <w:sz w:val="24"/>
          <w:szCs w:val="24"/>
          <w:lang w:val="en-GB"/>
        </w:rPr>
        <w:t>e</w:t>
      </w:r>
      <w:r w:rsidRPr="00CE2F69">
        <w:rPr>
          <w:rFonts w:ascii="Times New Roman" w:hAnsi="Times New Roman" w:cs="Times New Roman"/>
          <w:sz w:val="24"/>
          <w:szCs w:val="24"/>
          <w:lang w:val="en-GB"/>
        </w:rPr>
        <w:t xml:space="preserve"> </w:t>
      </w:r>
      <w:proofErr w:type="spellStart"/>
      <w:r w:rsidR="00C27CBD" w:rsidRPr="00954846">
        <w:rPr>
          <w:rFonts w:ascii="Times New Roman" w:hAnsi="Times New Roman" w:cs="Times New Roman"/>
          <w:sz w:val="24"/>
          <w:szCs w:val="24"/>
          <w:lang w:val="en-GB"/>
        </w:rPr>
        <w:t>m</w:t>
      </w:r>
      <w:r w:rsidR="003C759A">
        <w:rPr>
          <w:rFonts w:ascii="Times New Roman" w:hAnsi="Times New Roman" w:cs="Times New Roman"/>
          <w:sz w:val="24"/>
          <w:szCs w:val="24"/>
          <w:lang w:val="en-GB"/>
        </w:rPr>
        <w:t>omento</w:t>
      </w:r>
      <w:proofErr w:type="spellEnd"/>
      <w:r w:rsidRPr="00ED0227">
        <w:rPr>
          <w:rFonts w:ascii="Times New Roman" w:hAnsi="Times New Roman" w:cs="Times New Roman"/>
          <w:sz w:val="24"/>
          <w:szCs w:val="24"/>
          <w:lang w:val="en-GB"/>
        </w:rPr>
        <w:t xml:space="preserve"> es </w:t>
      </w:r>
      <w:proofErr w:type="spellStart"/>
      <w:r w:rsidRPr="00954846">
        <w:rPr>
          <w:rFonts w:ascii="Times New Roman" w:hAnsi="Times New Roman" w:cs="Times New Roman"/>
          <w:sz w:val="24"/>
          <w:szCs w:val="24"/>
          <w:lang w:val="en-GB"/>
        </w:rPr>
        <w:t>i</w:t>
      </w:r>
      <w:r w:rsidR="00C907B1" w:rsidRPr="00954846">
        <w:rPr>
          <w:rFonts w:ascii="Times New Roman" w:hAnsi="Times New Roman" w:cs="Times New Roman"/>
          <w:sz w:val="24"/>
          <w:szCs w:val="24"/>
          <w:lang w:val="en-GB"/>
        </w:rPr>
        <w:t>nconcilia</w:t>
      </w:r>
      <w:r w:rsidRPr="00954846">
        <w:rPr>
          <w:rFonts w:ascii="Times New Roman" w:hAnsi="Times New Roman" w:cs="Times New Roman"/>
          <w:sz w:val="24"/>
          <w:szCs w:val="24"/>
          <w:lang w:val="en-GB"/>
        </w:rPr>
        <w:t>ble</w:t>
      </w:r>
      <w:proofErr w:type="spellEnd"/>
      <w:r w:rsidRPr="0036620E">
        <w:rPr>
          <w:rFonts w:ascii="Times New Roman" w:hAnsi="Times New Roman" w:cs="Times New Roman"/>
          <w:color w:val="FF0000"/>
          <w:sz w:val="24"/>
          <w:szCs w:val="24"/>
          <w:lang w:val="en-GB"/>
        </w:rPr>
        <w:t xml:space="preserve"> </w:t>
      </w:r>
      <w:r w:rsidRPr="00EB4A4A">
        <w:rPr>
          <w:rFonts w:ascii="Times New Roman" w:hAnsi="Times New Roman" w:cs="Times New Roman"/>
          <w:sz w:val="24"/>
          <w:szCs w:val="24"/>
          <w:lang w:val="en-GB"/>
        </w:rPr>
        <w:t xml:space="preserve">dado que </w:t>
      </w:r>
      <w:r w:rsidR="003055FA">
        <w:rPr>
          <w:rFonts w:ascii="Times New Roman" w:hAnsi="Times New Roman" w:cs="Times New Roman"/>
          <w:sz w:val="24"/>
          <w:szCs w:val="24"/>
          <w:lang w:val="en-GB"/>
        </w:rPr>
        <w:t>“</w:t>
      </w:r>
      <w:r w:rsidRPr="00EB4A4A">
        <w:rPr>
          <w:rFonts w:ascii="Times New Roman" w:hAnsi="Times New Roman" w:cs="Times New Roman"/>
          <w:sz w:val="24"/>
          <w:szCs w:val="24"/>
          <w:lang w:val="en-GB"/>
        </w:rPr>
        <w:t>horrific creatures seem to be regarded not only as inconceivable but also as unclean and disgusting</w:t>
      </w:r>
      <w:r w:rsidR="003055FA">
        <w:rPr>
          <w:rFonts w:ascii="Times New Roman" w:hAnsi="Times New Roman" w:cs="Times New Roman"/>
          <w:sz w:val="24"/>
          <w:szCs w:val="24"/>
          <w:lang w:val="en-GB"/>
        </w:rPr>
        <w:t>”</w:t>
      </w:r>
      <w:r w:rsidR="00CE2F69">
        <w:rPr>
          <w:rFonts w:ascii="Times New Roman" w:hAnsi="Times New Roman" w:cs="Times New Roman"/>
          <w:sz w:val="24"/>
          <w:szCs w:val="24"/>
          <w:lang w:val="en-GB"/>
        </w:rPr>
        <w:t>.</w:t>
      </w:r>
      <w:r w:rsidR="003055FA">
        <w:rPr>
          <w:rStyle w:val="Znakapoznpodarou"/>
          <w:rFonts w:ascii="Times New Roman" w:hAnsi="Times New Roman" w:cs="Times New Roman"/>
          <w:sz w:val="24"/>
          <w:szCs w:val="24"/>
          <w:lang w:val="en-GB"/>
        </w:rPr>
        <w:footnoteReference w:id="67"/>
      </w:r>
      <w:r w:rsidRPr="00EB4A4A">
        <w:rPr>
          <w:rFonts w:ascii="Times New Roman" w:hAnsi="Times New Roman" w:cs="Times New Roman"/>
          <w:sz w:val="24"/>
          <w:szCs w:val="24"/>
          <w:lang w:val="en-GB"/>
        </w:rPr>
        <w:t xml:space="preserve"> </w:t>
      </w:r>
      <w:r w:rsidRPr="00D34319">
        <w:rPr>
          <w:rFonts w:ascii="Times New Roman" w:hAnsi="Times New Roman" w:cs="Times New Roman"/>
          <w:sz w:val="24"/>
          <w:szCs w:val="24"/>
          <w:lang w:val="es-ES"/>
        </w:rPr>
        <w:t xml:space="preserve">Es el otro en </w:t>
      </w:r>
      <w:r w:rsidR="003C759A">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nos vemos reflejados, es la </w:t>
      </w:r>
      <w:r w:rsidR="003C759A">
        <w:rPr>
          <w:rFonts w:ascii="Times New Roman" w:hAnsi="Times New Roman" w:cs="Times New Roman"/>
          <w:sz w:val="24"/>
          <w:szCs w:val="24"/>
          <w:lang w:val="es-ES"/>
        </w:rPr>
        <w:t>diferencia</w:t>
      </w:r>
      <w:r w:rsidRPr="00D34319">
        <w:rPr>
          <w:rFonts w:ascii="Times New Roman" w:hAnsi="Times New Roman" w:cs="Times New Roman"/>
          <w:sz w:val="24"/>
          <w:szCs w:val="24"/>
          <w:lang w:val="es-ES"/>
        </w:rPr>
        <w:t xml:space="preserve"> que, en el caso de los espectros de los desaparecidos, nos trae </w:t>
      </w:r>
      <w:r w:rsidR="00C53068">
        <w:rPr>
          <w:rFonts w:ascii="Times New Roman" w:hAnsi="Times New Roman" w:cs="Times New Roman"/>
          <w:sz w:val="24"/>
          <w:szCs w:val="24"/>
          <w:lang w:val="es-ES"/>
        </w:rPr>
        <w:t>lo del</w:t>
      </w:r>
      <w:r w:rsidRPr="00D34319">
        <w:rPr>
          <w:rFonts w:ascii="Times New Roman" w:hAnsi="Times New Roman" w:cs="Times New Roman"/>
          <w:sz w:val="24"/>
          <w:szCs w:val="24"/>
          <w:lang w:val="es-ES"/>
        </w:rPr>
        <w:t xml:space="preserve"> pasado en </w:t>
      </w:r>
      <w:r w:rsidR="003C759A">
        <w:rPr>
          <w:rFonts w:ascii="Times New Roman" w:hAnsi="Times New Roman" w:cs="Times New Roman"/>
          <w:sz w:val="24"/>
          <w:szCs w:val="24"/>
          <w:lang w:val="es-ES"/>
        </w:rPr>
        <w:t>busca</w:t>
      </w:r>
      <w:r w:rsidRPr="00D34319">
        <w:rPr>
          <w:rFonts w:ascii="Times New Roman" w:hAnsi="Times New Roman" w:cs="Times New Roman"/>
          <w:sz w:val="24"/>
          <w:szCs w:val="24"/>
          <w:lang w:val="es-ES"/>
        </w:rPr>
        <w:t xml:space="preserve"> de</w:t>
      </w:r>
      <w:r w:rsidR="00C53068">
        <w:rPr>
          <w:rFonts w:ascii="Times New Roman" w:hAnsi="Times New Roman" w:cs="Times New Roman"/>
          <w:sz w:val="24"/>
          <w:szCs w:val="24"/>
          <w:lang w:val="es-ES"/>
        </w:rPr>
        <w:t xml:space="preserve"> una</w:t>
      </w:r>
      <w:r w:rsidRPr="00D34319">
        <w:rPr>
          <w:rFonts w:ascii="Times New Roman" w:hAnsi="Times New Roman" w:cs="Times New Roman"/>
          <w:sz w:val="24"/>
          <w:szCs w:val="24"/>
          <w:lang w:val="es-ES"/>
        </w:rPr>
        <w:t xml:space="preserve"> re</w:t>
      </w:r>
      <w:r w:rsidR="00C53068">
        <w:rPr>
          <w:rFonts w:ascii="Times New Roman" w:hAnsi="Times New Roman" w:cs="Times New Roman"/>
          <w:sz w:val="24"/>
          <w:szCs w:val="24"/>
          <w:lang w:val="es-ES"/>
        </w:rPr>
        <w:t>genera</w:t>
      </w:r>
      <w:r w:rsidRPr="00D34319">
        <w:rPr>
          <w:rFonts w:ascii="Times New Roman" w:hAnsi="Times New Roman" w:cs="Times New Roman"/>
          <w:sz w:val="24"/>
          <w:szCs w:val="24"/>
          <w:lang w:val="es-ES"/>
        </w:rPr>
        <w:t xml:space="preserve">ción. </w:t>
      </w:r>
    </w:p>
    <w:p w14:paraId="2BEAA6A0" w14:textId="48CCBACF"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w:t>
      </w:r>
      <w:r w:rsidR="003C759A">
        <w:rPr>
          <w:rFonts w:ascii="Times New Roman" w:hAnsi="Times New Roman" w:cs="Times New Roman"/>
          <w:sz w:val="24"/>
          <w:szCs w:val="24"/>
          <w:lang w:val="es-ES"/>
        </w:rPr>
        <w:t>cuento</w:t>
      </w:r>
      <w:r w:rsidRPr="00D34319">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3C759A">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3C759A">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el </w:t>
      </w:r>
      <w:r w:rsidR="00CE2F69">
        <w:rPr>
          <w:rFonts w:ascii="Times New Roman" w:hAnsi="Times New Roman" w:cs="Times New Roman"/>
          <w:sz w:val="24"/>
          <w:szCs w:val="24"/>
          <w:lang w:val="es-ES"/>
        </w:rPr>
        <w:t>concepto</w:t>
      </w:r>
      <w:r w:rsidRPr="00D34319">
        <w:rPr>
          <w:rFonts w:ascii="Times New Roman" w:hAnsi="Times New Roman" w:cs="Times New Roman"/>
          <w:sz w:val="24"/>
          <w:szCs w:val="24"/>
          <w:lang w:val="es-ES"/>
        </w:rPr>
        <w:t xml:space="preserve"> de la memoria en la sociedad argentina de los</w:t>
      </w:r>
      <w:r w:rsidR="00C53068">
        <w:rPr>
          <w:rFonts w:ascii="Times New Roman" w:hAnsi="Times New Roman" w:cs="Times New Roman"/>
          <w:sz w:val="24"/>
          <w:szCs w:val="24"/>
          <w:lang w:val="es-ES"/>
        </w:rPr>
        <w:t xml:space="preserve"> años</w:t>
      </w:r>
      <w:r w:rsidRPr="00D34319">
        <w:rPr>
          <w:rFonts w:ascii="Times New Roman" w:hAnsi="Times New Roman" w:cs="Times New Roman"/>
          <w:sz w:val="24"/>
          <w:szCs w:val="24"/>
          <w:lang w:val="es-ES"/>
        </w:rPr>
        <w:t xml:space="preserve"> ochenta. Las memorias condicionan el lugar in</w:t>
      </w:r>
      <w:r w:rsidR="00CE2F69">
        <w:rPr>
          <w:rFonts w:ascii="Times New Roman" w:hAnsi="Times New Roman" w:cs="Times New Roman"/>
          <w:sz w:val="24"/>
          <w:szCs w:val="24"/>
          <w:lang w:val="es-ES"/>
        </w:rPr>
        <w:t>dud</w:t>
      </w:r>
      <w:r w:rsidRPr="00D34319">
        <w:rPr>
          <w:rFonts w:ascii="Times New Roman" w:hAnsi="Times New Roman" w:cs="Times New Roman"/>
          <w:sz w:val="24"/>
          <w:szCs w:val="24"/>
          <w:lang w:val="es-ES"/>
        </w:rPr>
        <w:t>able de la historia, esto con el fin de que esta in</w:t>
      </w:r>
      <w:r w:rsidR="003C759A">
        <w:rPr>
          <w:rFonts w:ascii="Times New Roman" w:hAnsi="Times New Roman" w:cs="Times New Roman"/>
          <w:sz w:val="24"/>
          <w:szCs w:val="24"/>
          <w:lang w:val="es-ES"/>
        </w:rPr>
        <w:t>tegra</w:t>
      </w:r>
      <w:r w:rsidRPr="00D34319">
        <w:rPr>
          <w:rFonts w:ascii="Times New Roman" w:hAnsi="Times New Roman" w:cs="Times New Roman"/>
          <w:sz w:val="24"/>
          <w:szCs w:val="24"/>
          <w:lang w:val="es-ES"/>
        </w:rPr>
        <w:t xml:space="preserve"> en su discurso la </w:t>
      </w:r>
      <w:r w:rsidR="00734A83">
        <w:rPr>
          <w:rFonts w:ascii="Times New Roman" w:hAnsi="Times New Roman" w:cs="Times New Roman"/>
          <w:sz w:val="24"/>
          <w:szCs w:val="24"/>
          <w:lang w:val="es-ES"/>
        </w:rPr>
        <w:t>di</w:t>
      </w:r>
      <w:r w:rsidR="00C53068">
        <w:rPr>
          <w:rFonts w:ascii="Times New Roman" w:hAnsi="Times New Roman" w:cs="Times New Roman"/>
          <w:sz w:val="24"/>
          <w:szCs w:val="24"/>
          <w:lang w:val="es-ES"/>
        </w:rPr>
        <w:t>stinción</w:t>
      </w:r>
      <w:r w:rsidRPr="00D34319">
        <w:rPr>
          <w:rFonts w:ascii="Times New Roman" w:hAnsi="Times New Roman" w:cs="Times New Roman"/>
          <w:sz w:val="24"/>
          <w:szCs w:val="24"/>
          <w:lang w:val="es-ES"/>
        </w:rPr>
        <w:t xml:space="preserve"> de voces que</w:t>
      </w:r>
      <w:r w:rsidR="00C53068">
        <w:rPr>
          <w:rFonts w:ascii="Times New Roman" w:hAnsi="Times New Roman" w:cs="Times New Roman"/>
          <w:sz w:val="24"/>
          <w:szCs w:val="24"/>
          <w:lang w:val="es-ES"/>
        </w:rPr>
        <w:t xml:space="preserve"> intentan</w:t>
      </w:r>
      <w:r w:rsidRPr="00D34319">
        <w:rPr>
          <w:rFonts w:ascii="Times New Roman" w:hAnsi="Times New Roman" w:cs="Times New Roman"/>
          <w:sz w:val="24"/>
          <w:szCs w:val="24"/>
          <w:lang w:val="es-ES"/>
        </w:rPr>
        <w:t xml:space="preserve"> lucha</w:t>
      </w:r>
      <w:r w:rsidR="00C53068">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por que el pasado no se</w:t>
      </w:r>
      <w:r w:rsidR="00C53068">
        <w:rPr>
          <w:rFonts w:ascii="Times New Roman" w:hAnsi="Times New Roman" w:cs="Times New Roman"/>
          <w:sz w:val="24"/>
          <w:szCs w:val="24"/>
          <w:lang w:val="es-ES"/>
        </w:rPr>
        <w:t xml:space="preserve"> puede</w:t>
      </w:r>
      <w:r w:rsidRPr="00D34319">
        <w:rPr>
          <w:rFonts w:ascii="Times New Roman" w:hAnsi="Times New Roman" w:cs="Times New Roman"/>
          <w:sz w:val="24"/>
          <w:szCs w:val="24"/>
          <w:lang w:val="es-ES"/>
        </w:rPr>
        <w:t xml:space="preserve"> olvid</w:t>
      </w:r>
      <w:r w:rsidR="00C53068">
        <w:rPr>
          <w:rFonts w:ascii="Times New Roman" w:hAnsi="Times New Roman" w:cs="Times New Roman"/>
          <w:sz w:val="24"/>
          <w:szCs w:val="24"/>
          <w:lang w:val="es-ES"/>
        </w:rPr>
        <w:t>ar</w:t>
      </w:r>
      <w:r w:rsidRPr="00D34319">
        <w:rPr>
          <w:rFonts w:ascii="Times New Roman" w:hAnsi="Times New Roman" w:cs="Times New Roman"/>
          <w:sz w:val="24"/>
          <w:szCs w:val="24"/>
          <w:lang w:val="es-ES"/>
        </w:rPr>
        <w:t xml:space="preserve">. </w:t>
      </w:r>
    </w:p>
    <w:p w14:paraId="2CAEC049" w14:textId="46FB25EC" w:rsidR="00C942AE" w:rsidRPr="00C53068" w:rsidRDefault="003055FA" w:rsidP="001F6354">
      <w:pPr>
        <w:spacing w:after="240" w:line="360" w:lineRule="auto"/>
        <w:ind w:left="708"/>
        <w:jc w:val="both"/>
        <w:rPr>
          <w:rFonts w:ascii="Times New Roman" w:hAnsi="Times New Roman" w:cs="Times New Roman"/>
          <w:sz w:val="20"/>
          <w:szCs w:val="20"/>
          <w:lang w:val="es-ES"/>
        </w:rPr>
      </w:pPr>
      <w:r w:rsidRPr="00C53068">
        <w:rPr>
          <w:rFonts w:ascii="Times New Roman" w:hAnsi="Times New Roman" w:cs="Times New Roman"/>
          <w:sz w:val="20"/>
          <w:szCs w:val="20"/>
          <w:lang w:val="es-ES"/>
        </w:rPr>
        <w:t>“</w:t>
      </w:r>
      <w:r w:rsidR="00C942AE" w:rsidRPr="00C53068">
        <w:rPr>
          <w:rFonts w:ascii="Times New Roman" w:hAnsi="Times New Roman" w:cs="Times New Roman"/>
          <w:sz w:val="20"/>
          <w:szCs w:val="20"/>
          <w:lang w:val="es-ES"/>
        </w:rPr>
        <w:t>Ese sentido del pasado es un sentido activo, dado por agentes sociales que se ubican en escenarios de confrontación y lucha frente a otras interpretaciones, otros sentidos, o contra olvidos y silencios. Actores y militantes «usan» el pasado, colocando en la esfera pública de debate interpretaciones y sentidos del mismo. La intención es establecer/ convencer/ transmitir una narrativa, que pueda llegar a ser aceptada.</w:t>
      </w:r>
      <w:r w:rsidRPr="00C53068">
        <w:rPr>
          <w:rFonts w:ascii="Times New Roman" w:hAnsi="Times New Roman" w:cs="Times New Roman"/>
          <w:sz w:val="20"/>
          <w:szCs w:val="20"/>
          <w:lang w:val="es-ES"/>
        </w:rPr>
        <w:t>”</w:t>
      </w:r>
      <w:r w:rsidR="00CE2F69" w:rsidRPr="00C53068">
        <w:rPr>
          <w:rFonts w:ascii="Times New Roman" w:hAnsi="Times New Roman" w:cs="Times New Roman"/>
          <w:sz w:val="20"/>
          <w:szCs w:val="20"/>
          <w:lang w:val="es-ES"/>
        </w:rPr>
        <w:t xml:space="preserve"> </w:t>
      </w:r>
      <w:r w:rsidR="00EC0D42" w:rsidRPr="00C53068">
        <w:rPr>
          <w:rStyle w:val="Znakapoznpodarou"/>
          <w:rFonts w:ascii="Times New Roman" w:hAnsi="Times New Roman" w:cs="Times New Roman"/>
          <w:sz w:val="20"/>
          <w:szCs w:val="20"/>
          <w:lang w:val="es-ES"/>
        </w:rPr>
        <w:footnoteReference w:id="68"/>
      </w:r>
    </w:p>
    <w:p w14:paraId="077A61F4" w14:textId="65068F2A" w:rsidR="00734A83"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Sin embargo, aquí </w:t>
      </w:r>
      <w:r w:rsidR="003C759A">
        <w:rPr>
          <w:rFonts w:ascii="Times New Roman" w:hAnsi="Times New Roman" w:cs="Times New Roman"/>
          <w:sz w:val="24"/>
          <w:szCs w:val="24"/>
          <w:lang w:val="es-ES"/>
        </w:rPr>
        <w:t xml:space="preserve">se </w:t>
      </w:r>
      <w:r w:rsidR="00C53068">
        <w:rPr>
          <w:rFonts w:ascii="Times New Roman" w:hAnsi="Times New Roman" w:cs="Times New Roman"/>
          <w:sz w:val="24"/>
          <w:szCs w:val="24"/>
          <w:lang w:val="es-ES"/>
        </w:rPr>
        <w:t>pone en evidencia</w:t>
      </w:r>
      <w:r w:rsidRPr="00D34319">
        <w:rPr>
          <w:rFonts w:ascii="Times New Roman" w:hAnsi="Times New Roman" w:cs="Times New Roman"/>
          <w:sz w:val="24"/>
          <w:szCs w:val="24"/>
          <w:lang w:val="es-ES"/>
        </w:rPr>
        <w:t xml:space="preserve"> </w:t>
      </w:r>
      <w:r w:rsidR="00CE2F69">
        <w:rPr>
          <w:rFonts w:ascii="Times New Roman" w:hAnsi="Times New Roman" w:cs="Times New Roman"/>
          <w:sz w:val="24"/>
          <w:szCs w:val="24"/>
          <w:lang w:val="es-ES"/>
        </w:rPr>
        <w:t>un choque</w:t>
      </w:r>
      <w:r w:rsidR="003C759A">
        <w:rPr>
          <w:rFonts w:ascii="Times New Roman" w:hAnsi="Times New Roman" w:cs="Times New Roman"/>
          <w:sz w:val="24"/>
          <w:szCs w:val="24"/>
          <w:lang w:val="es-ES"/>
        </w:rPr>
        <w:t xml:space="preserve"> de</w:t>
      </w:r>
      <w:r w:rsidRPr="00D34319">
        <w:rPr>
          <w:rFonts w:ascii="Times New Roman" w:hAnsi="Times New Roman" w:cs="Times New Roman"/>
          <w:sz w:val="24"/>
          <w:szCs w:val="24"/>
          <w:lang w:val="es-ES"/>
        </w:rPr>
        <w:t xml:space="preserve"> situaciones que la </w:t>
      </w:r>
      <w:r w:rsidR="00CE2F69">
        <w:rPr>
          <w:rFonts w:ascii="Times New Roman" w:hAnsi="Times New Roman" w:cs="Times New Roman"/>
          <w:sz w:val="24"/>
          <w:szCs w:val="24"/>
          <w:lang w:val="es-ES"/>
        </w:rPr>
        <w:t>autora</w:t>
      </w:r>
      <w:r w:rsidRPr="00D34319">
        <w:rPr>
          <w:rFonts w:ascii="Times New Roman" w:hAnsi="Times New Roman" w:cs="Times New Roman"/>
          <w:sz w:val="24"/>
          <w:szCs w:val="24"/>
          <w:lang w:val="es-ES"/>
        </w:rPr>
        <w:t xml:space="preserve"> </w:t>
      </w:r>
      <w:r w:rsidR="00CE2F69">
        <w:rPr>
          <w:rFonts w:ascii="Times New Roman" w:hAnsi="Times New Roman" w:cs="Times New Roman"/>
          <w:sz w:val="24"/>
          <w:szCs w:val="24"/>
          <w:lang w:val="es-ES"/>
        </w:rPr>
        <w:t>reflexiona</w:t>
      </w:r>
      <w:r w:rsidRPr="00D34319">
        <w:rPr>
          <w:rFonts w:ascii="Times New Roman" w:hAnsi="Times New Roman" w:cs="Times New Roman"/>
          <w:sz w:val="24"/>
          <w:szCs w:val="24"/>
          <w:lang w:val="es-ES"/>
        </w:rPr>
        <w:t xml:space="preserve"> en su </w:t>
      </w:r>
      <w:r w:rsidR="00C53068">
        <w:rPr>
          <w:rFonts w:ascii="Times New Roman" w:hAnsi="Times New Roman" w:cs="Times New Roman"/>
          <w:sz w:val="24"/>
          <w:szCs w:val="24"/>
          <w:lang w:val="es-ES"/>
        </w:rPr>
        <w:t>relato</w:t>
      </w:r>
      <w:r w:rsidR="00CE2F69">
        <w:rPr>
          <w:rFonts w:ascii="Times New Roman" w:hAnsi="Times New Roman" w:cs="Times New Roman"/>
          <w:sz w:val="24"/>
          <w:szCs w:val="24"/>
          <w:lang w:val="es-ES"/>
        </w:rPr>
        <w:t xml:space="preserve">, es decir, </w:t>
      </w:r>
      <w:r w:rsidRPr="00D34319">
        <w:rPr>
          <w:rFonts w:ascii="Times New Roman" w:hAnsi="Times New Roman" w:cs="Times New Roman"/>
          <w:sz w:val="24"/>
          <w:szCs w:val="24"/>
          <w:lang w:val="es-ES"/>
        </w:rPr>
        <w:t xml:space="preserve">quién </w:t>
      </w:r>
      <w:r w:rsidR="00CE2F69">
        <w:rPr>
          <w:rFonts w:ascii="Times New Roman" w:hAnsi="Times New Roman" w:cs="Times New Roman"/>
          <w:sz w:val="24"/>
          <w:szCs w:val="24"/>
          <w:lang w:val="es-ES"/>
        </w:rPr>
        <w:t>es</w:t>
      </w:r>
      <w:r w:rsidRPr="00D34319">
        <w:rPr>
          <w:rFonts w:ascii="Times New Roman" w:hAnsi="Times New Roman" w:cs="Times New Roman"/>
          <w:sz w:val="24"/>
          <w:szCs w:val="24"/>
          <w:lang w:val="es-ES"/>
        </w:rPr>
        <w:t xml:space="preserve"> </w:t>
      </w:r>
      <w:r w:rsidR="00CE2F69">
        <w:rPr>
          <w:rFonts w:ascii="Times New Roman" w:hAnsi="Times New Roman" w:cs="Times New Roman"/>
          <w:sz w:val="24"/>
          <w:szCs w:val="24"/>
          <w:lang w:val="es-ES"/>
        </w:rPr>
        <w:t>el que</w:t>
      </w:r>
      <w:r w:rsidRPr="00D34319">
        <w:rPr>
          <w:rFonts w:ascii="Times New Roman" w:hAnsi="Times New Roman" w:cs="Times New Roman"/>
          <w:sz w:val="24"/>
          <w:szCs w:val="24"/>
          <w:lang w:val="es-ES"/>
        </w:rPr>
        <w:t xml:space="preserve"> </w:t>
      </w:r>
      <w:r w:rsidR="00C53068">
        <w:rPr>
          <w:rFonts w:ascii="Times New Roman" w:hAnsi="Times New Roman" w:cs="Times New Roman"/>
          <w:sz w:val="24"/>
          <w:szCs w:val="24"/>
          <w:lang w:val="es-ES"/>
        </w:rPr>
        <w:t>contiene</w:t>
      </w:r>
      <w:r w:rsidRPr="00D34319">
        <w:rPr>
          <w:rFonts w:ascii="Times New Roman" w:hAnsi="Times New Roman" w:cs="Times New Roman"/>
          <w:sz w:val="24"/>
          <w:szCs w:val="24"/>
          <w:lang w:val="es-ES"/>
        </w:rPr>
        <w:t xml:space="preserve"> esa memoria </w:t>
      </w:r>
      <w:r w:rsidR="00734A83">
        <w:rPr>
          <w:rFonts w:ascii="Times New Roman" w:hAnsi="Times New Roman" w:cs="Times New Roman"/>
          <w:sz w:val="24"/>
          <w:szCs w:val="24"/>
          <w:lang w:val="es-ES"/>
        </w:rPr>
        <w:t>y</w:t>
      </w:r>
      <w:r w:rsidR="00CE2F69">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qu</w:t>
      </w:r>
      <w:r w:rsidR="00CE2F69">
        <w:rPr>
          <w:rFonts w:ascii="Times New Roman" w:hAnsi="Times New Roman" w:cs="Times New Roman"/>
          <w:sz w:val="24"/>
          <w:szCs w:val="24"/>
          <w:lang w:val="es-ES"/>
        </w:rPr>
        <w:t>ién</w:t>
      </w:r>
      <w:r w:rsidRPr="00D34319">
        <w:rPr>
          <w:rFonts w:ascii="Times New Roman" w:hAnsi="Times New Roman" w:cs="Times New Roman"/>
          <w:sz w:val="24"/>
          <w:szCs w:val="24"/>
          <w:lang w:val="es-ES"/>
        </w:rPr>
        <w:t xml:space="preserve"> tiene derecho de </w:t>
      </w:r>
      <w:r w:rsidR="00C53068">
        <w:rPr>
          <w:rFonts w:ascii="Times New Roman" w:hAnsi="Times New Roman" w:cs="Times New Roman"/>
          <w:sz w:val="24"/>
          <w:szCs w:val="24"/>
          <w:lang w:val="es-ES"/>
        </w:rPr>
        <w:t>presentar</w:t>
      </w:r>
      <w:r w:rsidR="00CE2F69">
        <w:rPr>
          <w:rFonts w:ascii="Times New Roman" w:hAnsi="Times New Roman" w:cs="Times New Roman"/>
          <w:sz w:val="24"/>
          <w:szCs w:val="24"/>
          <w:lang w:val="es-ES"/>
        </w:rPr>
        <w:t xml:space="preserve"> algo</w:t>
      </w:r>
      <w:r w:rsidRPr="00D34319">
        <w:rPr>
          <w:rFonts w:ascii="Times New Roman" w:hAnsi="Times New Roman" w:cs="Times New Roman"/>
          <w:sz w:val="24"/>
          <w:szCs w:val="24"/>
          <w:lang w:val="es-ES"/>
        </w:rPr>
        <w:t xml:space="preserve"> acerca del pasado y re</w:t>
      </w:r>
      <w:r w:rsidR="00C53068">
        <w:rPr>
          <w:rFonts w:ascii="Times New Roman" w:hAnsi="Times New Roman" w:cs="Times New Roman"/>
          <w:sz w:val="24"/>
          <w:szCs w:val="24"/>
          <w:lang w:val="es-ES"/>
        </w:rPr>
        <w:t>generar</w:t>
      </w:r>
      <w:r w:rsidRPr="00D34319">
        <w:rPr>
          <w:rFonts w:ascii="Times New Roman" w:hAnsi="Times New Roman" w:cs="Times New Roman"/>
          <w:sz w:val="24"/>
          <w:szCs w:val="24"/>
          <w:lang w:val="es-ES"/>
        </w:rPr>
        <w:t>lo</w:t>
      </w:r>
      <w:r w:rsidR="00CE2F69">
        <w:rPr>
          <w:rFonts w:ascii="Times New Roman" w:hAnsi="Times New Roman" w:cs="Times New Roman"/>
          <w:sz w:val="24"/>
          <w:szCs w:val="24"/>
          <w:lang w:val="es-ES"/>
        </w:rPr>
        <w:t>.</w:t>
      </w:r>
      <w:r w:rsidRPr="00D34319">
        <w:rPr>
          <w:rFonts w:ascii="Times New Roman" w:hAnsi="Times New Roman" w:cs="Times New Roman"/>
          <w:sz w:val="24"/>
          <w:szCs w:val="24"/>
          <w:lang w:val="es-ES"/>
        </w:rPr>
        <w:t xml:space="preserve"> El terrorismo </w:t>
      </w:r>
      <w:r w:rsidR="00C53068">
        <w:rPr>
          <w:rFonts w:ascii="Times New Roman" w:hAnsi="Times New Roman" w:cs="Times New Roman"/>
          <w:sz w:val="24"/>
          <w:szCs w:val="24"/>
          <w:lang w:val="es-ES"/>
        </w:rPr>
        <w:t>estatal</w:t>
      </w:r>
      <w:r w:rsidRPr="00D34319">
        <w:rPr>
          <w:rFonts w:ascii="Times New Roman" w:hAnsi="Times New Roman" w:cs="Times New Roman"/>
          <w:sz w:val="24"/>
          <w:szCs w:val="24"/>
          <w:lang w:val="es-ES"/>
        </w:rPr>
        <w:t xml:space="preserve"> fue un</w:t>
      </w:r>
      <w:r w:rsidR="00734A83">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 </w:t>
      </w:r>
      <w:r w:rsidR="00734A83">
        <w:rPr>
          <w:rFonts w:ascii="Times New Roman" w:hAnsi="Times New Roman" w:cs="Times New Roman"/>
          <w:sz w:val="24"/>
          <w:szCs w:val="24"/>
          <w:lang w:val="es-ES"/>
        </w:rPr>
        <w:t>época</w:t>
      </w:r>
      <w:r w:rsidRPr="00D34319">
        <w:rPr>
          <w:rFonts w:ascii="Times New Roman" w:hAnsi="Times New Roman" w:cs="Times New Roman"/>
          <w:sz w:val="24"/>
          <w:szCs w:val="24"/>
          <w:lang w:val="es-ES"/>
        </w:rPr>
        <w:t xml:space="preserve"> que afectó de </w:t>
      </w:r>
      <w:r w:rsidR="00734A83">
        <w:rPr>
          <w:rFonts w:ascii="Times New Roman" w:hAnsi="Times New Roman" w:cs="Times New Roman"/>
          <w:sz w:val="24"/>
          <w:szCs w:val="24"/>
          <w:lang w:val="es-ES"/>
        </w:rPr>
        <w:t>diferentes</w:t>
      </w:r>
      <w:r w:rsidRPr="00D34319">
        <w:rPr>
          <w:rFonts w:ascii="Times New Roman" w:hAnsi="Times New Roman" w:cs="Times New Roman"/>
          <w:sz w:val="24"/>
          <w:szCs w:val="24"/>
          <w:lang w:val="es-ES"/>
        </w:rPr>
        <w:t xml:space="preserve"> m</w:t>
      </w:r>
      <w:r w:rsidR="00C53068">
        <w:rPr>
          <w:rFonts w:ascii="Times New Roman" w:hAnsi="Times New Roman" w:cs="Times New Roman"/>
          <w:sz w:val="24"/>
          <w:szCs w:val="24"/>
          <w:lang w:val="es-ES"/>
        </w:rPr>
        <w:t>odos</w:t>
      </w:r>
      <w:r w:rsidRPr="00D34319">
        <w:rPr>
          <w:rFonts w:ascii="Times New Roman" w:hAnsi="Times New Roman" w:cs="Times New Roman"/>
          <w:sz w:val="24"/>
          <w:szCs w:val="24"/>
          <w:lang w:val="es-ES"/>
        </w:rPr>
        <w:t xml:space="preserve"> a</w:t>
      </w:r>
      <w:r w:rsidR="00C53068">
        <w:rPr>
          <w:rFonts w:ascii="Times New Roman" w:hAnsi="Times New Roman" w:cs="Times New Roman"/>
          <w:sz w:val="24"/>
          <w:szCs w:val="24"/>
          <w:lang w:val="es-ES"/>
        </w:rPr>
        <w:t xml:space="preserve"> toda</w:t>
      </w:r>
      <w:r w:rsidRPr="00D34319">
        <w:rPr>
          <w:rFonts w:ascii="Times New Roman" w:hAnsi="Times New Roman" w:cs="Times New Roman"/>
          <w:sz w:val="24"/>
          <w:szCs w:val="24"/>
          <w:lang w:val="es-ES"/>
        </w:rPr>
        <w:t xml:space="preserve"> la sociedad argentina. El contexto </w:t>
      </w:r>
      <w:r w:rsidR="00734A83">
        <w:rPr>
          <w:rFonts w:ascii="Times New Roman" w:hAnsi="Times New Roman" w:cs="Times New Roman"/>
          <w:sz w:val="24"/>
          <w:szCs w:val="24"/>
          <w:lang w:val="es-ES"/>
        </w:rPr>
        <w:t>a</w:t>
      </w:r>
      <w:r w:rsidRPr="00D34319">
        <w:rPr>
          <w:rFonts w:ascii="Times New Roman" w:hAnsi="Times New Roman" w:cs="Times New Roman"/>
          <w:sz w:val="24"/>
          <w:szCs w:val="24"/>
          <w:lang w:val="es-ES"/>
        </w:rPr>
        <w:t>rgentin</w:t>
      </w:r>
      <w:r w:rsidR="00734A83">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postdicta</w:t>
      </w:r>
      <w:r w:rsidR="00CE2F69">
        <w:rPr>
          <w:rFonts w:ascii="Times New Roman" w:hAnsi="Times New Roman" w:cs="Times New Roman"/>
          <w:sz w:val="24"/>
          <w:szCs w:val="24"/>
          <w:lang w:val="es-ES"/>
        </w:rPr>
        <w:t>tori</w:t>
      </w:r>
      <w:r w:rsidRPr="00D34319">
        <w:rPr>
          <w:rFonts w:ascii="Times New Roman" w:hAnsi="Times New Roman" w:cs="Times New Roman"/>
          <w:sz w:val="24"/>
          <w:szCs w:val="24"/>
          <w:lang w:val="es-ES"/>
        </w:rPr>
        <w:t>a</w:t>
      </w:r>
      <w:r w:rsidR="00CE2F69">
        <w:rPr>
          <w:rFonts w:ascii="Times New Roman" w:hAnsi="Times New Roman" w:cs="Times New Roman"/>
          <w:sz w:val="24"/>
          <w:szCs w:val="24"/>
          <w:lang w:val="es-ES"/>
        </w:rPr>
        <w:t>l</w:t>
      </w:r>
      <w:r w:rsidRPr="00D34319">
        <w:rPr>
          <w:rFonts w:ascii="Times New Roman" w:hAnsi="Times New Roman" w:cs="Times New Roman"/>
          <w:sz w:val="24"/>
          <w:szCs w:val="24"/>
          <w:lang w:val="es-ES"/>
        </w:rPr>
        <w:t xml:space="preserve"> permanece a</w:t>
      </w:r>
      <w:r w:rsidR="00734A83">
        <w:rPr>
          <w:rFonts w:ascii="Times New Roman" w:hAnsi="Times New Roman" w:cs="Times New Roman"/>
          <w:sz w:val="24"/>
          <w:szCs w:val="24"/>
          <w:lang w:val="es-ES"/>
        </w:rPr>
        <w:t>fectado</w:t>
      </w:r>
      <w:r w:rsidRPr="00D34319">
        <w:rPr>
          <w:rFonts w:ascii="Times New Roman" w:hAnsi="Times New Roman" w:cs="Times New Roman"/>
          <w:sz w:val="24"/>
          <w:szCs w:val="24"/>
          <w:lang w:val="es-ES"/>
        </w:rPr>
        <w:t xml:space="preserve"> por un pasado terror</w:t>
      </w:r>
      <w:r w:rsidR="00C53068">
        <w:rPr>
          <w:rFonts w:ascii="Times New Roman" w:hAnsi="Times New Roman" w:cs="Times New Roman"/>
          <w:sz w:val="24"/>
          <w:szCs w:val="24"/>
          <w:lang w:val="es-ES"/>
        </w:rPr>
        <w:t>ífico</w:t>
      </w:r>
      <w:r w:rsidRPr="00D34319">
        <w:rPr>
          <w:rFonts w:ascii="Times New Roman" w:hAnsi="Times New Roman" w:cs="Times New Roman"/>
          <w:sz w:val="24"/>
          <w:szCs w:val="24"/>
          <w:lang w:val="es-ES"/>
        </w:rPr>
        <w:t xml:space="preserve"> que no se ha </w:t>
      </w:r>
      <w:r w:rsidR="00734A83">
        <w:rPr>
          <w:rFonts w:ascii="Times New Roman" w:hAnsi="Times New Roman" w:cs="Times New Roman"/>
          <w:sz w:val="24"/>
          <w:szCs w:val="24"/>
          <w:lang w:val="es-ES"/>
        </w:rPr>
        <w:t>sobrepuesto</w:t>
      </w:r>
      <w:r w:rsidRPr="00D34319">
        <w:rPr>
          <w:rFonts w:ascii="Times New Roman" w:hAnsi="Times New Roman" w:cs="Times New Roman"/>
          <w:sz w:val="24"/>
          <w:szCs w:val="24"/>
          <w:lang w:val="es-ES"/>
        </w:rPr>
        <w:t xml:space="preserve">. </w:t>
      </w:r>
    </w:p>
    <w:p w14:paraId="04DE3934" w14:textId="6D40EB2A"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En </w:t>
      </w:r>
      <w:r w:rsidR="00734A83">
        <w:rPr>
          <w:rFonts w:ascii="Times New Roman" w:hAnsi="Times New Roman" w:cs="Times New Roman"/>
          <w:sz w:val="24"/>
          <w:szCs w:val="24"/>
          <w:lang w:val="es-ES"/>
        </w:rPr>
        <w:t>los textos</w:t>
      </w:r>
      <w:r w:rsidRPr="00D34319">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734A83">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se presenta además la situación que</w:t>
      </w:r>
      <w:r w:rsidR="00C53068">
        <w:rPr>
          <w:rFonts w:ascii="Times New Roman" w:hAnsi="Times New Roman" w:cs="Times New Roman"/>
          <w:sz w:val="24"/>
          <w:szCs w:val="24"/>
          <w:lang w:val="es-ES"/>
        </w:rPr>
        <w:t xml:space="preserve"> deben</w:t>
      </w:r>
      <w:r w:rsidRPr="00D34319">
        <w:rPr>
          <w:rFonts w:ascii="Times New Roman" w:hAnsi="Times New Roman" w:cs="Times New Roman"/>
          <w:sz w:val="24"/>
          <w:szCs w:val="24"/>
          <w:lang w:val="es-ES"/>
        </w:rPr>
        <w:t xml:space="preserve"> viven </w:t>
      </w:r>
      <w:r w:rsidR="00734A83">
        <w:rPr>
          <w:rFonts w:ascii="Times New Roman" w:hAnsi="Times New Roman" w:cs="Times New Roman"/>
          <w:sz w:val="24"/>
          <w:szCs w:val="24"/>
          <w:lang w:val="es-ES"/>
        </w:rPr>
        <w:t>varias</w:t>
      </w:r>
      <w:r w:rsidRPr="00D34319">
        <w:rPr>
          <w:rFonts w:ascii="Times New Roman" w:hAnsi="Times New Roman" w:cs="Times New Roman"/>
          <w:sz w:val="24"/>
          <w:szCs w:val="24"/>
          <w:lang w:val="es-ES"/>
        </w:rPr>
        <w:t xml:space="preserve"> personas que no sufrieron el terror de la dictadura</w:t>
      </w:r>
      <w:r w:rsidR="00C53068">
        <w:rPr>
          <w:rFonts w:ascii="Times New Roman" w:hAnsi="Times New Roman" w:cs="Times New Roman"/>
          <w:sz w:val="24"/>
          <w:szCs w:val="24"/>
          <w:lang w:val="es-ES"/>
        </w:rPr>
        <w:t xml:space="preserve"> directamente</w:t>
      </w:r>
      <w:r w:rsidRPr="00D34319">
        <w:rPr>
          <w:rFonts w:ascii="Times New Roman" w:hAnsi="Times New Roman" w:cs="Times New Roman"/>
          <w:sz w:val="24"/>
          <w:szCs w:val="24"/>
          <w:lang w:val="es-ES"/>
        </w:rPr>
        <w:t xml:space="preserve">, </w:t>
      </w:r>
      <w:r w:rsidR="00C53068">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podrían considerarse, </w:t>
      </w:r>
      <w:r w:rsidR="00734A83">
        <w:rPr>
          <w:rFonts w:ascii="Times New Roman" w:hAnsi="Times New Roman" w:cs="Times New Roman"/>
          <w:sz w:val="24"/>
          <w:szCs w:val="24"/>
          <w:lang w:val="es-ES"/>
        </w:rPr>
        <w:t>debilitadas</w:t>
      </w:r>
      <w:r w:rsidRPr="00D34319">
        <w:rPr>
          <w:rFonts w:ascii="Times New Roman" w:hAnsi="Times New Roman" w:cs="Times New Roman"/>
          <w:sz w:val="24"/>
          <w:szCs w:val="24"/>
          <w:lang w:val="es-ES"/>
        </w:rPr>
        <w:t xml:space="preserve"> para </w:t>
      </w:r>
      <w:r w:rsidR="00734A83">
        <w:rPr>
          <w:rFonts w:ascii="Times New Roman" w:hAnsi="Times New Roman" w:cs="Times New Roman"/>
          <w:sz w:val="24"/>
          <w:szCs w:val="24"/>
          <w:lang w:val="es-ES"/>
        </w:rPr>
        <w:t>comentar</w:t>
      </w:r>
      <w:r w:rsidRPr="00D34319">
        <w:rPr>
          <w:rFonts w:ascii="Times New Roman" w:hAnsi="Times New Roman" w:cs="Times New Roman"/>
          <w:sz w:val="24"/>
          <w:szCs w:val="24"/>
          <w:lang w:val="es-ES"/>
        </w:rPr>
        <w:t xml:space="preserve"> </w:t>
      </w:r>
      <w:r w:rsidR="00734A83">
        <w:rPr>
          <w:rFonts w:ascii="Times New Roman" w:hAnsi="Times New Roman" w:cs="Times New Roman"/>
          <w:sz w:val="24"/>
          <w:szCs w:val="24"/>
          <w:lang w:val="es-ES"/>
        </w:rPr>
        <w:t>algo de la</w:t>
      </w:r>
      <w:r w:rsidRPr="00D34319">
        <w:rPr>
          <w:rFonts w:ascii="Times New Roman" w:hAnsi="Times New Roman" w:cs="Times New Roman"/>
          <w:sz w:val="24"/>
          <w:szCs w:val="24"/>
          <w:lang w:val="es-ES"/>
        </w:rPr>
        <w:t xml:space="preserve"> situación de la que no formaron parte de</w:t>
      </w:r>
      <w:r w:rsidR="00C53068">
        <w:rPr>
          <w:rFonts w:ascii="Times New Roman" w:hAnsi="Times New Roman" w:cs="Times New Roman"/>
          <w:sz w:val="24"/>
          <w:szCs w:val="24"/>
          <w:lang w:val="es-ES"/>
        </w:rPr>
        <w:t xml:space="preserve"> una manera</w:t>
      </w:r>
      <w:r w:rsidRPr="00D34319">
        <w:rPr>
          <w:rFonts w:ascii="Times New Roman" w:hAnsi="Times New Roman" w:cs="Times New Roman"/>
          <w:sz w:val="24"/>
          <w:szCs w:val="24"/>
          <w:lang w:val="es-ES"/>
        </w:rPr>
        <w:t xml:space="preserve"> directa. Todas las chicas del </w:t>
      </w:r>
      <w:r w:rsidR="00734A83">
        <w:rPr>
          <w:rFonts w:ascii="Times New Roman" w:hAnsi="Times New Roman" w:cs="Times New Roman"/>
          <w:sz w:val="24"/>
          <w:szCs w:val="24"/>
          <w:lang w:val="es-ES"/>
        </w:rPr>
        <w:t>cuento</w:t>
      </w:r>
      <w:r w:rsidRPr="00D34319">
        <w:rPr>
          <w:rFonts w:ascii="Times New Roman" w:hAnsi="Times New Roman" w:cs="Times New Roman"/>
          <w:sz w:val="24"/>
          <w:szCs w:val="24"/>
          <w:lang w:val="es-ES"/>
        </w:rPr>
        <w:t xml:space="preserve"> </w:t>
      </w:r>
      <w:r w:rsidR="00734A83">
        <w:rPr>
          <w:rFonts w:ascii="Times New Roman" w:hAnsi="Times New Roman" w:cs="Times New Roman"/>
          <w:sz w:val="24"/>
          <w:szCs w:val="24"/>
          <w:lang w:val="es-ES"/>
        </w:rPr>
        <w:t>tienen</w:t>
      </w:r>
      <w:r w:rsidR="00C53068">
        <w:rPr>
          <w:rFonts w:ascii="Times New Roman" w:hAnsi="Times New Roman" w:cs="Times New Roman"/>
          <w:sz w:val="24"/>
          <w:szCs w:val="24"/>
          <w:lang w:val="es-ES"/>
        </w:rPr>
        <w:t xml:space="preserve"> una similitud y es que</w:t>
      </w:r>
      <w:r w:rsidR="00734A83">
        <w:rPr>
          <w:rFonts w:ascii="Times New Roman" w:hAnsi="Times New Roman" w:cs="Times New Roman"/>
          <w:sz w:val="24"/>
          <w:szCs w:val="24"/>
          <w:lang w:val="es-ES"/>
        </w:rPr>
        <w:t xml:space="preserve"> aportan</w:t>
      </w:r>
      <w:r w:rsidRPr="00D34319">
        <w:rPr>
          <w:rFonts w:ascii="Times New Roman" w:hAnsi="Times New Roman" w:cs="Times New Roman"/>
          <w:sz w:val="24"/>
          <w:szCs w:val="24"/>
          <w:lang w:val="es-ES"/>
        </w:rPr>
        <w:t xml:space="preserve"> una víctima de </w:t>
      </w:r>
      <w:r w:rsidRPr="00D34319">
        <w:rPr>
          <w:rFonts w:ascii="Times New Roman" w:hAnsi="Times New Roman" w:cs="Times New Roman"/>
          <w:sz w:val="24"/>
          <w:szCs w:val="24"/>
          <w:lang w:val="es-ES"/>
        </w:rPr>
        <w:lastRenderedPageBreak/>
        <w:t>desaparición que formaba parte de su vida, a excepción de la Pinocha</w:t>
      </w:r>
      <w:r w:rsidR="00F3496A">
        <w:rPr>
          <w:rFonts w:ascii="Times New Roman" w:hAnsi="Times New Roman" w:cs="Times New Roman"/>
          <w:sz w:val="24"/>
          <w:szCs w:val="24"/>
          <w:lang w:val="es-ES"/>
        </w:rPr>
        <w:t>, es decir,</w:t>
      </w:r>
      <w:r w:rsidRPr="00D34319">
        <w:rPr>
          <w:rFonts w:ascii="Times New Roman" w:hAnsi="Times New Roman" w:cs="Times New Roman"/>
          <w:sz w:val="24"/>
          <w:szCs w:val="24"/>
          <w:lang w:val="es-ES"/>
        </w:rPr>
        <w:t xml:space="preserve"> los padres de Julita, el novio de la tía de </w:t>
      </w:r>
      <w:r w:rsidRPr="002F537D">
        <w:rPr>
          <w:rFonts w:ascii="Times New Roman" w:hAnsi="Times New Roman" w:cs="Times New Roman"/>
          <w:sz w:val="24"/>
          <w:szCs w:val="24"/>
          <w:lang w:val="es-ES"/>
        </w:rPr>
        <w:t xml:space="preserve">la </w:t>
      </w:r>
      <w:proofErr w:type="gramStart"/>
      <w:r w:rsidRPr="002F537D">
        <w:rPr>
          <w:rFonts w:ascii="Times New Roman" w:hAnsi="Times New Roman" w:cs="Times New Roman"/>
          <w:sz w:val="24"/>
          <w:szCs w:val="24"/>
          <w:lang w:val="es-ES"/>
        </w:rPr>
        <w:t>Polaca</w:t>
      </w:r>
      <w:proofErr w:type="gramEnd"/>
      <w:r w:rsidRPr="002F537D">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el amigo del papá de Nadia, el vecino</w:t>
      </w:r>
      <w:r w:rsidR="00C53068">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de la narradora</w:t>
      </w:r>
      <w:r w:rsidR="00C53068">
        <w:rPr>
          <w:rFonts w:ascii="Times New Roman" w:hAnsi="Times New Roman" w:cs="Times New Roman"/>
          <w:sz w:val="24"/>
          <w:szCs w:val="24"/>
          <w:lang w:val="es-ES"/>
        </w:rPr>
        <w:t xml:space="preserve"> y </w:t>
      </w:r>
      <w:r w:rsidRPr="00D34319">
        <w:rPr>
          <w:rFonts w:ascii="Times New Roman" w:hAnsi="Times New Roman" w:cs="Times New Roman"/>
          <w:sz w:val="24"/>
          <w:szCs w:val="24"/>
          <w:lang w:val="es-ES"/>
        </w:rPr>
        <w:t xml:space="preserve">protagonista. Esta situación </w:t>
      </w:r>
      <w:r w:rsidR="00F3496A">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el hecho sobrenatural</w:t>
      </w:r>
      <w:r w:rsidR="00F3496A">
        <w:rPr>
          <w:rFonts w:ascii="Times New Roman" w:hAnsi="Times New Roman" w:cs="Times New Roman"/>
          <w:sz w:val="24"/>
          <w:szCs w:val="24"/>
          <w:lang w:val="es-ES"/>
        </w:rPr>
        <w:t>, pero</w:t>
      </w:r>
      <w:r w:rsidRPr="00D34319">
        <w:rPr>
          <w:rFonts w:ascii="Times New Roman" w:hAnsi="Times New Roman" w:cs="Times New Roman"/>
          <w:sz w:val="24"/>
          <w:szCs w:val="24"/>
          <w:lang w:val="es-ES"/>
        </w:rPr>
        <w:t xml:space="preserve"> sol</w:t>
      </w:r>
      <w:r w:rsidR="00CE2F69">
        <w:rPr>
          <w:rFonts w:ascii="Times New Roman" w:hAnsi="Times New Roman" w:cs="Times New Roman"/>
          <w:sz w:val="24"/>
          <w:szCs w:val="24"/>
          <w:lang w:val="es-ES"/>
        </w:rPr>
        <w:t>amente</w:t>
      </w:r>
      <w:r w:rsidRPr="00D34319">
        <w:rPr>
          <w:rFonts w:ascii="Times New Roman" w:hAnsi="Times New Roman" w:cs="Times New Roman"/>
          <w:sz w:val="24"/>
          <w:szCs w:val="24"/>
          <w:lang w:val="es-ES"/>
        </w:rPr>
        <w:t xml:space="preserve"> es posible </w:t>
      </w:r>
      <w:r w:rsidR="00F3496A">
        <w:rPr>
          <w:rFonts w:ascii="Times New Roman" w:hAnsi="Times New Roman" w:cs="Times New Roman"/>
          <w:sz w:val="24"/>
          <w:szCs w:val="24"/>
          <w:lang w:val="es-ES"/>
        </w:rPr>
        <w:t>si los vivos que</w:t>
      </w:r>
      <w:r w:rsidR="00C53068">
        <w:rPr>
          <w:rFonts w:ascii="Times New Roman" w:hAnsi="Times New Roman" w:cs="Times New Roman"/>
          <w:sz w:val="24"/>
          <w:szCs w:val="24"/>
          <w:lang w:val="es-ES"/>
        </w:rPr>
        <w:t xml:space="preserve"> son capaces de</w:t>
      </w:r>
      <w:r w:rsidR="00F3496A">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comunica</w:t>
      </w:r>
      <w:r w:rsidR="00C53068">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con los espectros de los desaparecidos están </w:t>
      </w:r>
      <w:r w:rsidR="00177D6F">
        <w:rPr>
          <w:rFonts w:ascii="Times New Roman" w:hAnsi="Times New Roman" w:cs="Times New Roman"/>
          <w:sz w:val="24"/>
          <w:szCs w:val="24"/>
          <w:lang w:val="es-ES"/>
        </w:rPr>
        <w:t>confirmados</w:t>
      </w:r>
      <w:r w:rsidRPr="00D34319">
        <w:rPr>
          <w:rFonts w:ascii="Times New Roman" w:hAnsi="Times New Roman" w:cs="Times New Roman"/>
          <w:sz w:val="24"/>
          <w:szCs w:val="24"/>
          <w:lang w:val="es-ES"/>
        </w:rPr>
        <w:t xml:space="preserve"> para </w:t>
      </w:r>
      <w:r w:rsidR="00C53068">
        <w:rPr>
          <w:rFonts w:ascii="Times New Roman" w:hAnsi="Times New Roman" w:cs="Times New Roman"/>
          <w:sz w:val="24"/>
          <w:szCs w:val="24"/>
          <w:lang w:val="es-ES"/>
        </w:rPr>
        <w:t>realizar</w:t>
      </w:r>
      <w:r w:rsidRPr="00D34319">
        <w:rPr>
          <w:rFonts w:ascii="Times New Roman" w:hAnsi="Times New Roman" w:cs="Times New Roman"/>
          <w:sz w:val="24"/>
          <w:szCs w:val="24"/>
          <w:lang w:val="es-ES"/>
        </w:rPr>
        <w:t xml:space="preserve">lo, es decir, si </w:t>
      </w:r>
      <w:r w:rsidR="00F3496A">
        <w:rPr>
          <w:rFonts w:ascii="Times New Roman" w:hAnsi="Times New Roman" w:cs="Times New Roman"/>
          <w:sz w:val="24"/>
          <w:szCs w:val="24"/>
          <w:lang w:val="es-ES"/>
        </w:rPr>
        <w:t xml:space="preserve">ya </w:t>
      </w:r>
      <w:r w:rsidRPr="00D34319">
        <w:rPr>
          <w:rFonts w:ascii="Times New Roman" w:hAnsi="Times New Roman" w:cs="Times New Roman"/>
          <w:sz w:val="24"/>
          <w:szCs w:val="24"/>
          <w:lang w:val="es-ES"/>
        </w:rPr>
        <w:t>tuvieron</w:t>
      </w:r>
      <w:r w:rsidR="00C53068">
        <w:rPr>
          <w:rFonts w:ascii="Times New Roman" w:hAnsi="Times New Roman" w:cs="Times New Roman"/>
          <w:sz w:val="24"/>
          <w:szCs w:val="24"/>
          <w:lang w:val="es-ES"/>
        </w:rPr>
        <w:t xml:space="preserve"> algún</w:t>
      </w:r>
      <w:r w:rsidRPr="00D34319">
        <w:rPr>
          <w:rFonts w:ascii="Times New Roman" w:hAnsi="Times New Roman" w:cs="Times New Roman"/>
          <w:sz w:val="24"/>
          <w:szCs w:val="24"/>
          <w:lang w:val="es-ES"/>
        </w:rPr>
        <w:t xml:space="preserve"> contacto con un desaparecido. A través de</w:t>
      </w:r>
      <w:r w:rsidR="00F3496A">
        <w:rPr>
          <w:rFonts w:ascii="Times New Roman" w:hAnsi="Times New Roman" w:cs="Times New Roman"/>
          <w:sz w:val="24"/>
          <w:szCs w:val="24"/>
          <w:lang w:val="es-ES"/>
        </w:rPr>
        <w:t>l texto</w:t>
      </w:r>
      <w:r w:rsidRPr="00D34319">
        <w:rPr>
          <w:rFonts w:ascii="Times New Roman" w:hAnsi="Times New Roman" w:cs="Times New Roman"/>
          <w:sz w:val="24"/>
          <w:szCs w:val="24"/>
          <w:lang w:val="es-ES"/>
        </w:rPr>
        <w:t xml:space="preserve"> se </w:t>
      </w:r>
      <w:r w:rsidR="00F3496A">
        <w:rPr>
          <w:rFonts w:ascii="Times New Roman" w:hAnsi="Times New Roman" w:cs="Times New Roman"/>
          <w:sz w:val="24"/>
          <w:szCs w:val="24"/>
          <w:lang w:val="es-ES"/>
        </w:rPr>
        <w:t>reflexiona</w:t>
      </w:r>
      <w:r w:rsidRPr="00D34319">
        <w:rPr>
          <w:rFonts w:ascii="Times New Roman" w:hAnsi="Times New Roman" w:cs="Times New Roman"/>
          <w:sz w:val="24"/>
          <w:szCs w:val="24"/>
          <w:lang w:val="es-ES"/>
        </w:rPr>
        <w:t xml:space="preserve"> quiénes son los </w:t>
      </w:r>
      <w:r w:rsidR="00AF37B3">
        <w:rPr>
          <w:rFonts w:ascii="Times New Roman" w:hAnsi="Times New Roman" w:cs="Times New Roman"/>
          <w:sz w:val="24"/>
          <w:szCs w:val="24"/>
          <w:lang w:val="es-ES"/>
        </w:rPr>
        <w:t xml:space="preserve">que </w:t>
      </w:r>
      <w:r w:rsidR="00C53068">
        <w:rPr>
          <w:rFonts w:ascii="Times New Roman" w:hAnsi="Times New Roman" w:cs="Times New Roman"/>
          <w:sz w:val="24"/>
          <w:szCs w:val="24"/>
          <w:lang w:val="es-ES"/>
        </w:rPr>
        <w:t>contienen</w:t>
      </w:r>
      <w:r w:rsidRPr="00D34319">
        <w:rPr>
          <w:rFonts w:ascii="Times New Roman" w:hAnsi="Times New Roman" w:cs="Times New Roman"/>
          <w:sz w:val="24"/>
          <w:szCs w:val="24"/>
          <w:lang w:val="es-ES"/>
        </w:rPr>
        <w:t xml:space="preserve"> esa memoria y quiénes son las víctimas de</w:t>
      </w:r>
      <w:r w:rsidR="00AF37B3">
        <w:rPr>
          <w:rFonts w:ascii="Times New Roman" w:hAnsi="Times New Roman" w:cs="Times New Roman"/>
          <w:sz w:val="24"/>
          <w:szCs w:val="24"/>
          <w:lang w:val="es-ES"/>
        </w:rPr>
        <w:t>l</w:t>
      </w:r>
      <w:r w:rsidRPr="00D34319">
        <w:rPr>
          <w:rFonts w:ascii="Times New Roman" w:hAnsi="Times New Roman" w:cs="Times New Roman"/>
          <w:sz w:val="24"/>
          <w:szCs w:val="24"/>
          <w:lang w:val="es-ES"/>
        </w:rPr>
        <w:t xml:space="preserve"> pasado</w:t>
      </w:r>
      <w:r w:rsidR="00C53068">
        <w:rPr>
          <w:rFonts w:ascii="Times New Roman" w:hAnsi="Times New Roman" w:cs="Times New Roman"/>
          <w:sz w:val="24"/>
          <w:szCs w:val="24"/>
          <w:lang w:val="es-ES"/>
        </w:rPr>
        <w:t>:</w:t>
      </w:r>
    </w:p>
    <w:p w14:paraId="2937AD7F" w14:textId="010DAE24" w:rsidR="00C942AE" w:rsidRPr="00C53068" w:rsidRDefault="003055FA" w:rsidP="001F6354">
      <w:pPr>
        <w:spacing w:after="240" w:line="360" w:lineRule="auto"/>
        <w:ind w:left="708"/>
        <w:jc w:val="both"/>
        <w:rPr>
          <w:rFonts w:ascii="Times New Roman" w:hAnsi="Times New Roman" w:cs="Times New Roman"/>
          <w:sz w:val="20"/>
          <w:szCs w:val="20"/>
          <w:lang w:val="es-ES"/>
        </w:rPr>
      </w:pPr>
      <w:r w:rsidRPr="00C53068">
        <w:rPr>
          <w:rFonts w:ascii="Times New Roman" w:hAnsi="Times New Roman" w:cs="Times New Roman"/>
          <w:sz w:val="20"/>
          <w:szCs w:val="20"/>
          <w:lang w:val="es-ES"/>
        </w:rPr>
        <w:t>“</w:t>
      </w:r>
      <w:r w:rsidR="00C942AE" w:rsidRPr="00C53068">
        <w:rPr>
          <w:rFonts w:ascii="Times New Roman" w:hAnsi="Times New Roman" w:cs="Times New Roman"/>
          <w:sz w:val="20"/>
          <w:szCs w:val="20"/>
          <w:lang w:val="es-ES"/>
        </w:rPr>
        <w:t>¿Quién es la autoridad que va a decidir cuáles son las formas «apropiadas» de recordar? ¿Quiénes encarnan la verdadera memoria? ¿Es condición necesaria haber sido víctima directa de la represión? ¿Pueden quienes no vivieron en carne propia una experiencia personal de represión participar del proceso histórico de construcción de una memoria colectiva?</w:t>
      </w:r>
      <w:r w:rsidRPr="00C53068">
        <w:rPr>
          <w:rFonts w:ascii="Times New Roman" w:hAnsi="Times New Roman" w:cs="Times New Roman"/>
          <w:sz w:val="20"/>
          <w:szCs w:val="20"/>
          <w:lang w:val="es-ES"/>
        </w:rPr>
        <w:t>”</w:t>
      </w:r>
      <w:r w:rsidR="00EC0D42" w:rsidRPr="00C53068">
        <w:rPr>
          <w:rStyle w:val="Znakapoznpodarou"/>
          <w:rFonts w:ascii="Times New Roman" w:hAnsi="Times New Roman" w:cs="Times New Roman"/>
          <w:sz w:val="20"/>
          <w:szCs w:val="20"/>
          <w:lang w:val="es-ES"/>
        </w:rPr>
        <w:footnoteReference w:id="69"/>
      </w:r>
    </w:p>
    <w:p w14:paraId="58B178C4" w14:textId="332233AE" w:rsidR="00CD7EEF" w:rsidRDefault="00C942AE"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hecho sobrenatural se </w:t>
      </w:r>
      <w:r w:rsidR="00AF37B3">
        <w:rPr>
          <w:rFonts w:ascii="Times New Roman" w:hAnsi="Times New Roman" w:cs="Times New Roman"/>
          <w:sz w:val="24"/>
          <w:szCs w:val="24"/>
          <w:lang w:val="es-ES"/>
        </w:rPr>
        <w:t>destaca</w:t>
      </w:r>
      <w:r w:rsidRPr="00D34319">
        <w:rPr>
          <w:rFonts w:ascii="Times New Roman" w:hAnsi="Times New Roman" w:cs="Times New Roman"/>
          <w:sz w:val="24"/>
          <w:szCs w:val="24"/>
          <w:lang w:val="es-ES"/>
        </w:rPr>
        <w:t xml:space="preserve"> en el texto porque a los espectros les molesta la </w:t>
      </w:r>
      <w:r w:rsidR="001B2400">
        <w:rPr>
          <w:rFonts w:ascii="Times New Roman" w:hAnsi="Times New Roman" w:cs="Times New Roman"/>
          <w:sz w:val="24"/>
          <w:szCs w:val="24"/>
          <w:lang w:val="es-ES"/>
        </w:rPr>
        <w:t>presencia</w:t>
      </w:r>
      <w:r w:rsidRPr="00D34319">
        <w:rPr>
          <w:rFonts w:ascii="Times New Roman" w:hAnsi="Times New Roman" w:cs="Times New Roman"/>
          <w:sz w:val="24"/>
          <w:szCs w:val="24"/>
          <w:lang w:val="es-ES"/>
        </w:rPr>
        <w:t xml:space="preserve"> de un</w:t>
      </w:r>
      <w:r w:rsidR="00AF37B3">
        <w:rPr>
          <w:rFonts w:ascii="Times New Roman" w:hAnsi="Times New Roman" w:cs="Times New Roman"/>
          <w:sz w:val="24"/>
          <w:szCs w:val="24"/>
          <w:lang w:val="es-ES"/>
        </w:rPr>
        <w:t xml:space="preserve"> individuo</w:t>
      </w:r>
      <w:r w:rsidRPr="00D34319">
        <w:rPr>
          <w:rFonts w:ascii="Times New Roman" w:hAnsi="Times New Roman" w:cs="Times New Roman"/>
          <w:sz w:val="24"/>
          <w:szCs w:val="24"/>
          <w:lang w:val="es-ES"/>
        </w:rPr>
        <w:t xml:space="preserve"> que no aporta el nombre de ninguna víctima. </w:t>
      </w:r>
      <w:r w:rsidR="001B2400">
        <w:rPr>
          <w:rFonts w:ascii="Times New Roman" w:hAnsi="Times New Roman" w:cs="Times New Roman"/>
          <w:sz w:val="24"/>
          <w:szCs w:val="24"/>
          <w:lang w:val="es-ES"/>
        </w:rPr>
        <w:t>P</w:t>
      </w:r>
      <w:r w:rsidRPr="00D34319">
        <w:rPr>
          <w:rFonts w:ascii="Times New Roman" w:hAnsi="Times New Roman" w:cs="Times New Roman"/>
          <w:sz w:val="24"/>
          <w:szCs w:val="24"/>
          <w:lang w:val="es-ES"/>
        </w:rPr>
        <w:t xml:space="preserve">ara </w:t>
      </w:r>
      <w:r w:rsidR="00AF37B3">
        <w:rPr>
          <w:rFonts w:ascii="Times New Roman" w:hAnsi="Times New Roman" w:cs="Times New Roman"/>
          <w:sz w:val="24"/>
          <w:szCs w:val="24"/>
          <w:lang w:val="es-ES"/>
        </w:rPr>
        <w:t>empezar</w:t>
      </w:r>
      <w:r w:rsidRPr="00D34319">
        <w:rPr>
          <w:rFonts w:ascii="Times New Roman" w:hAnsi="Times New Roman" w:cs="Times New Roman"/>
          <w:sz w:val="24"/>
          <w:szCs w:val="24"/>
          <w:lang w:val="es-ES"/>
        </w:rPr>
        <w:t xml:space="preserve"> </w:t>
      </w:r>
      <w:r w:rsidR="00AF37B3">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AF37B3">
        <w:rPr>
          <w:rFonts w:ascii="Times New Roman" w:hAnsi="Times New Roman" w:cs="Times New Roman"/>
          <w:sz w:val="24"/>
          <w:szCs w:val="24"/>
          <w:lang w:val="es-ES"/>
        </w:rPr>
        <w:t>diálogo</w:t>
      </w:r>
      <w:r w:rsidRPr="00D34319">
        <w:rPr>
          <w:rFonts w:ascii="Times New Roman" w:hAnsi="Times New Roman" w:cs="Times New Roman"/>
          <w:sz w:val="24"/>
          <w:szCs w:val="24"/>
          <w:lang w:val="es-ES"/>
        </w:rPr>
        <w:t xml:space="preserve"> con los espectros es necesario que la persona sin</w:t>
      </w:r>
      <w:r w:rsidR="001B2400">
        <w:rPr>
          <w:rFonts w:ascii="Times New Roman" w:hAnsi="Times New Roman" w:cs="Times New Roman"/>
          <w:sz w:val="24"/>
          <w:szCs w:val="24"/>
          <w:lang w:val="es-ES"/>
        </w:rPr>
        <w:t xml:space="preserve"> los</w:t>
      </w:r>
      <w:r w:rsidRPr="00D34319">
        <w:rPr>
          <w:rFonts w:ascii="Times New Roman" w:hAnsi="Times New Roman" w:cs="Times New Roman"/>
          <w:sz w:val="24"/>
          <w:szCs w:val="24"/>
          <w:lang w:val="es-ES"/>
        </w:rPr>
        <w:t xml:space="preserve"> desaparecidos por la dictadura sa</w:t>
      </w:r>
      <w:r w:rsidR="001B2400">
        <w:rPr>
          <w:rFonts w:ascii="Times New Roman" w:hAnsi="Times New Roman" w:cs="Times New Roman"/>
          <w:sz w:val="24"/>
          <w:szCs w:val="24"/>
          <w:lang w:val="es-ES"/>
        </w:rPr>
        <w:t>le</w:t>
      </w:r>
      <w:r w:rsidRPr="00D34319">
        <w:rPr>
          <w:rFonts w:ascii="Times New Roman" w:hAnsi="Times New Roman" w:cs="Times New Roman"/>
          <w:sz w:val="24"/>
          <w:szCs w:val="24"/>
          <w:lang w:val="es-ES"/>
        </w:rPr>
        <w:t xml:space="preserve"> </w:t>
      </w:r>
      <w:r w:rsidRPr="002F537D">
        <w:rPr>
          <w:rFonts w:ascii="Times New Roman" w:hAnsi="Times New Roman" w:cs="Times New Roman"/>
          <w:sz w:val="24"/>
          <w:szCs w:val="24"/>
          <w:lang w:val="es-ES"/>
        </w:rPr>
        <w:t xml:space="preserve">del </w:t>
      </w:r>
      <w:r w:rsidR="00177D6F" w:rsidRPr="002F537D">
        <w:rPr>
          <w:rFonts w:ascii="Times New Roman" w:hAnsi="Times New Roman" w:cs="Times New Roman"/>
          <w:sz w:val="24"/>
          <w:szCs w:val="24"/>
          <w:lang w:val="es-ES"/>
        </w:rPr>
        <w:t>rol</w:t>
      </w:r>
      <w:r w:rsidRPr="00D34319">
        <w:rPr>
          <w:rFonts w:ascii="Times New Roman" w:hAnsi="Times New Roman" w:cs="Times New Roman"/>
          <w:sz w:val="24"/>
          <w:szCs w:val="24"/>
          <w:lang w:val="es-ES"/>
        </w:rPr>
        <w:t>. Al momento de que la Pinocha</w:t>
      </w:r>
      <w:r w:rsidR="00AF37B3">
        <w:rPr>
          <w:rFonts w:ascii="Times New Roman" w:hAnsi="Times New Roman" w:cs="Times New Roman"/>
          <w:sz w:val="24"/>
          <w:szCs w:val="24"/>
          <w:lang w:val="es-ES"/>
        </w:rPr>
        <w:t xml:space="preserve"> sale</w:t>
      </w:r>
      <w:r w:rsidRPr="00D34319">
        <w:rPr>
          <w:rFonts w:ascii="Times New Roman" w:hAnsi="Times New Roman" w:cs="Times New Roman"/>
          <w:sz w:val="24"/>
          <w:szCs w:val="24"/>
          <w:lang w:val="es-ES"/>
        </w:rPr>
        <w:t xml:space="preserve"> de la habitación </w:t>
      </w:r>
      <w:r w:rsidR="00AF37B3">
        <w:rPr>
          <w:rFonts w:ascii="Times New Roman" w:hAnsi="Times New Roman" w:cs="Times New Roman"/>
          <w:sz w:val="24"/>
          <w:szCs w:val="24"/>
          <w:lang w:val="es-ES"/>
        </w:rPr>
        <w:t>en la que</w:t>
      </w:r>
      <w:r w:rsidRPr="00D34319">
        <w:rPr>
          <w:rFonts w:ascii="Times New Roman" w:hAnsi="Times New Roman" w:cs="Times New Roman"/>
          <w:sz w:val="24"/>
          <w:szCs w:val="24"/>
          <w:lang w:val="es-ES"/>
        </w:rPr>
        <w:t xml:space="preserve"> se intent</w:t>
      </w:r>
      <w:r w:rsidR="001B2400">
        <w:rPr>
          <w:rFonts w:ascii="Times New Roman" w:hAnsi="Times New Roman" w:cs="Times New Roman"/>
          <w:sz w:val="24"/>
          <w:szCs w:val="24"/>
          <w:lang w:val="es-ES"/>
        </w:rPr>
        <w:t>ó</w:t>
      </w:r>
      <w:r w:rsidRPr="00D34319">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hacer</w:t>
      </w:r>
      <w:r w:rsidRPr="00D34319">
        <w:rPr>
          <w:rFonts w:ascii="Times New Roman" w:hAnsi="Times New Roman" w:cs="Times New Roman"/>
          <w:sz w:val="24"/>
          <w:szCs w:val="24"/>
          <w:lang w:val="es-ES"/>
        </w:rPr>
        <w:t xml:space="preserve"> el contacto </w:t>
      </w:r>
      <w:r w:rsidR="001B2400">
        <w:rPr>
          <w:rFonts w:ascii="Times New Roman" w:hAnsi="Times New Roman" w:cs="Times New Roman"/>
          <w:sz w:val="24"/>
          <w:szCs w:val="24"/>
          <w:lang w:val="es-ES"/>
        </w:rPr>
        <w:t>pasa</w:t>
      </w:r>
      <w:r w:rsidRPr="00D34319">
        <w:rPr>
          <w:rFonts w:ascii="Times New Roman" w:hAnsi="Times New Roman" w:cs="Times New Roman"/>
          <w:sz w:val="24"/>
          <w:szCs w:val="24"/>
          <w:lang w:val="es-ES"/>
        </w:rPr>
        <w:t xml:space="preserve"> un cambio en </w:t>
      </w:r>
      <w:r w:rsidR="00AF37B3">
        <w:rPr>
          <w:rFonts w:ascii="Times New Roman" w:hAnsi="Times New Roman" w:cs="Times New Roman"/>
          <w:sz w:val="24"/>
          <w:szCs w:val="24"/>
          <w:lang w:val="es-ES"/>
        </w:rPr>
        <w:t>el</w:t>
      </w:r>
      <w:r w:rsidRPr="00D34319">
        <w:rPr>
          <w:rFonts w:ascii="Times New Roman" w:hAnsi="Times New Roman" w:cs="Times New Roman"/>
          <w:sz w:val="24"/>
          <w:szCs w:val="24"/>
          <w:lang w:val="es-ES"/>
        </w:rPr>
        <w:t xml:space="preserve"> </w:t>
      </w:r>
      <w:r w:rsidR="00AF37B3">
        <w:rPr>
          <w:rFonts w:ascii="Times New Roman" w:hAnsi="Times New Roman" w:cs="Times New Roman"/>
          <w:sz w:val="24"/>
          <w:szCs w:val="24"/>
          <w:lang w:val="es-ES"/>
        </w:rPr>
        <w:t>diálogo</w:t>
      </w:r>
      <w:r w:rsidRPr="00D34319">
        <w:rPr>
          <w:rFonts w:ascii="Times New Roman" w:hAnsi="Times New Roman" w:cs="Times New Roman"/>
          <w:sz w:val="24"/>
          <w:szCs w:val="24"/>
          <w:lang w:val="es-ES"/>
        </w:rPr>
        <w:t xml:space="preserve"> con el más allá: </w:t>
      </w:r>
    </w:p>
    <w:p w14:paraId="3D3CE8D3" w14:textId="783D49CE" w:rsidR="00C942AE" w:rsidRPr="00C53068" w:rsidRDefault="003055FA" w:rsidP="001F6354">
      <w:pPr>
        <w:spacing w:after="240" w:line="360" w:lineRule="auto"/>
        <w:ind w:left="708"/>
        <w:jc w:val="both"/>
        <w:rPr>
          <w:rFonts w:ascii="Times New Roman" w:hAnsi="Times New Roman" w:cs="Times New Roman"/>
          <w:sz w:val="20"/>
          <w:szCs w:val="20"/>
          <w:lang w:val="es-ES"/>
        </w:rPr>
      </w:pPr>
      <w:r w:rsidRPr="00C53068">
        <w:rPr>
          <w:rFonts w:ascii="Times New Roman" w:hAnsi="Times New Roman" w:cs="Times New Roman"/>
          <w:sz w:val="20"/>
          <w:szCs w:val="20"/>
          <w:lang w:val="es-ES"/>
        </w:rPr>
        <w:t>“</w:t>
      </w:r>
      <w:r w:rsidR="00C942AE" w:rsidRPr="00C53068">
        <w:rPr>
          <w:rFonts w:ascii="Times New Roman" w:hAnsi="Times New Roman" w:cs="Times New Roman"/>
          <w:sz w:val="20"/>
          <w:szCs w:val="20"/>
          <w:lang w:val="es-ES"/>
        </w:rPr>
        <w:t>Y entonces todo pasó muy rápido, casi al mismo tiempo. La copa se movió sola. Nunca habíamos visto una cosa así. Sola solita, ninguna de nosotras tenía el dedo encima. Se movió y</w:t>
      </w:r>
      <w:r w:rsidR="00A7090D" w:rsidRPr="00C53068">
        <w:rPr>
          <w:rFonts w:ascii="Times New Roman" w:hAnsi="Times New Roman" w:cs="Times New Roman"/>
          <w:sz w:val="20"/>
          <w:szCs w:val="20"/>
          <w:lang w:val="es-ES"/>
        </w:rPr>
        <w:t> </w:t>
      </w:r>
      <w:r w:rsidR="00C942AE" w:rsidRPr="00C53068">
        <w:rPr>
          <w:rFonts w:ascii="Times New Roman" w:hAnsi="Times New Roman" w:cs="Times New Roman"/>
          <w:sz w:val="20"/>
          <w:szCs w:val="20"/>
          <w:lang w:val="es-ES"/>
        </w:rPr>
        <w:t>escribió muy rápido, «ya está». ¿Ya está? ¿Qué cosa ya está? Enseguida, un grito desde la calle, desde la puerta: la voz de la Pinocha</w:t>
      </w:r>
      <w:r w:rsidRPr="00C53068">
        <w:rPr>
          <w:rFonts w:ascii="Times New Roman" w:hAnsi="Times New Roman" w:cs="Times New Roman"/>
          <w:sz w:val="20"/>
          <w:szCs w:val="20"/>
          <w:lang w:val="es-ES"/>
        </w:rPr>
        <w:t>”</w:t>
      </w:r>
      <w:r w:rsidR="000852C8" w:rsidRPr="00C53068">
        <w:rPr>
          <w:rFonts w:ascii="Times New Roman" w:hAnsi="Times New Roman" w:cs="Times New Roman"/>
          <w:sz w:val="20"/>
          <w:szCs w:val="20"/>
          <w:lang w:val="es-ES"/>
        </w:rPr>
        <w:t>.</w:t>
      </w:r>
      <w:r w:rsidR="000852C8" w:rsidRPr="00C53068">
        <w:rPr>
          <w:rStyle w:val="Znakapoznpodarou"/>
          <w:rFonts w:ascii="Times New Roman" w:hAnsi="Times New Roman" w:cs="Times New Roman"/>
          <w:sz w:val="20"/>
          <w:szCs w:val="20"/>
          <w:lang w:val="es-ES"/>
        </w:rPr>
        <w:footnoteReference w:id="70"/>
      </w:r>
    </w:p>
    <w:p w14:paraId="091716D7" w14:textId="737AF2F0" w:rsidR="00CD7EEF" w:rsidRDefault="00D34319"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Pinocha </w:t>
      </w:r>
      <w:r w:rsidR="00AF37B3">
        <w:rPr>
          <w:rFonts w:ascii="Times New Roman" w:hAnsi="Times New Roman" w:cs="Times New Roman"/>
          <w:sz w:val="24"/>
          <w:szCs w:val="24"/>
          <w:lang w:val="es-ES"/>
        </w:rPr>
        <w:t>se relaciona a</w:t>
      </w:r>
      <w:r w:rsidRPr="00D34319">
        <w:rPr>
          <w:rFonts w:ascii="Times New Roman" w:hAnsi="Times New Roman" w:cs="Times New Roman"/>
          <w:sz w:val="24"/>
          <w:szCs w:val="24"/>
          <w:lang w:val="es-ES"/>
        </w:rPr>
        <w:t xml:space="preserve"> un contexto en el que una memoria colectiva</w:t>
      </w:r>
      <w:r w:rsidR="001B2400">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ha afectado la memoria argentina. Si bien ella no es</w:t>
      </w:r>
      <w:r w:rsidR="00AF37B3">
        <w:rPr>
          <w:rFonts w:ascii="Times New Roman" w:hAnsi="Times New Roman" w:cs="Times New Roman"/>
          <w:sz w:val="24"/>
          <w:szCs w:val="24"/>
          <w:lang w:val="es-ES"/>
        </w:rPr>
        <w:t xml:space="preserve"> directamente una</w:t>
      </w:r>
      <w:r w:rsidRPr="00D34319">
        <w:rPr>
          <w:rFonts w:ascii="Times New Roman" w:hAnsi="Times New Roman" w:cs="Times New Roman"/>
          <w:sz w:val="24"/>
          <w:szCs w:val="24"/>
          <w:lang w:val="es-ES"/>
        </w:rPr>
        <w:t xml:space="preserve"> víctima de</w:t>
      </w:r>
      <w:r w:rsidR="001B2400">
        <w:rPr>
          <w:rFonts w:ascii="Times New Roman" w:hAnsi="Times New Roman" w:cs="Times New Roman"/>
          <w:sz w:val="24"/>
          <w:szCs w:val="24"/>
          <w:lang w:val="es-ES"/>
        </w:rPr>
        <w:t xml:space="preserve"> ese</w:t>
      </w:r>
      <w:r w:rsidRPr="00D34319">
        <w:rPr>
          <w:rFonts w:ascii="Times New Roman" w:hAnsi="Times New Roman" w:cs="Times New Roman"/>
          <w:sz w:val="24"/>
          <w:szCs w:val="24"/>
          <w:lang w:val="es-ES"/>
        </w:rPr>
        <w:t xml:space="preserve"> terrorismo </w:t>
      </w:r>
      <w:r w:rsidR="00AF37B3">
        <w:rPr>
          <w:rFonts w:ascii="Times New Roman" w:hAnsi="Times New Roman" w:cs="Times New Roman"/>
          <w:sz w:val="24"/>
          <w:szCs w:val="24"/>
          <w:lang w:val="es-ES"/>
        </w:rPr>
        <w:t>estatal</w:t>
      </w:r>
      <w:r w:rsidRPr="00D34319">
        <w:rPr>
          <w:rFonts w:ascii="Times New Roman" w:hAnsi="Times New Roman" w:cs="Times New Roman"/>
          <w:sz w:val="24"/>
          <w:szCs w:val="24"/>
          <w:lang w:val="es-ES"/>
        </w:rPr>
        <w:t xml:space="preserve">, sí que </w:t>
      </w:r>
      <w:r w:rsidR="001B2400">
        <w:rPr>
          <w:rFonts w:ascii="Times New Roman" w:hAnsi="Times New Roman" w:cs="Times New Roman"/>
          <w:sz w:val="24"/>
          <w:szCs w:val="24"/>
          <w:lang w:val="es-ES"/>
        </w:rPr>
        <w:t xml:space="preserve">tuvo </w:t>
      </w:r>
      <w:r w:rsidRPr="00D34319">
        <w:rPr>
          <w:rFonts w:ascii="Times New Roman" w:hAnsi="Times New Roman" w:cs="Times New Roman"/>
          <w:sz w:val="24"/>
          <w:szCs w:val="24"/>
          <w:lang w:val="es-ES"/>
        </w:rPr>
        <w:t xml:space="preserve">que vivir en un contexto </w:t>
      </w:r>
      <w:r w:rsidR="001B2400">
        <w:rPr>
          <w:rFonts w:ascii="Times New Roman" w:hAnsi="Times New Roman" w:cs="Times New Roman"/>
          <w:sz w:val="24"/>
          <w:szCs w:val="24"/>
          <w:lang w:val="es-ES"/>
        </w:rPr>
        <w:t>presentado</w:t>
      </w:r>
      <w:r w:rsidRPr="00D34319">
        <w:rPr>
          <w:rFonts w:ascii="Times New Roman" w:hAnsi="Times New Roman" w:cs="Times New Roman"/>
          <w:sz w:val="24"/>
          <w:szCs w:val="24"/>
          <w:lang w:val="es-ES"/>
        </w:rPr>
        <w:t xml:space="preserve"> por el mismo, </w:t>
      </w:r>
      <w:r w:rsidR="001B2400">
        <w:rPr>
          <w:rFonts w:ascii="Times New Roman" w:hAnsi="Times New Roman" w:cs="Times New Roman"/>
          <w:sz w:val="24"/>
          <w:szCs w:val="24"/>
          <w:lang w:val="es-ES"/>
        </w:rPr>
        <w:t xml:space="preserve">un </w:t>
      </w:r>
      <w:r w:rsidRPr="00D34319">
        <w:rPr>
          <w:rFonts w:ascii="Times New Roman" w:hAnsi="Times New Roman" w:cs="Times New Roman"/>
          <w:sz w:val="24"/>
          <w:szCs w:val="24"/>
          <w:lang w:val="es-ES"/>
        </w:rPr>
        <w:t>hecho que también la condiciona y afecta su experiencia como</w:t>
      </w:r>
      <w:r w:rsidR="001B2400">
        <w:rPr>
          <w:rFonts w:ascii="Times New Roman" w:hAnsi="Times New Roman" w:cs="Times New Roman"/>
          <w:sz w:val="24"/>
          <w:szCs w:val="24"/>
          <w:lang w:val="es-ES"/>
        </w:rPr>
        <w:t xml:space="preserve"> un</w:t>
      </w:r>
      <w:r w:rsidRPr="00D34319">
        <w:rPr>
          <w:rFonts w:ascii="Times New Roman" w:hAnsi="Times New Roman" w:cs="Times New Roman"/>
          <w:sz w:val="24"/>
          <w:szCs w:val="24"/>
          <w:lang w:val="es-ES"/>
        </w:rPr>
        <w:t xml:space="preserve"> individuo con respecto a un pasado que </w:t>
      </w:r>
      <w:r w:rsidR="001B2400">
        <w:rPr>
          <w:rFonts w:ascii="Times New Roman" w:hAnsi="Times New Roman" w:cs="Times New Roman"/>
          <w:sz w:val="24"/>
          <w:szCs w:val="24"/>
          <w:lang w:val="es-ES"/>
        </w:rPr>
        <w:t>modificó</w:t>
      </w:r>
      <w:r w:rsidRPr="00D34319">
        <w:rPr>
          <w:rFonts w:ascii="Times New Roman" w:hAnsi="Times New Roman" w:cs="Times New Roman"/>
          <w:sz w:val="24"/>
          <w:szCs w:val="24"/>
          <w:lang w:val="es-ES"/>
        </w:rPr>
        <w:t xml:space="preserve"> el </w:t>
      </w:r>
      <w:r w:rsidR="001B2400">
        <w:rPr>
          <w:rFonts w:ascii="Times New Roman" w:hAnsi="Times New Roman" w:cs="Times New Roman"/>
          <w:sz w:val="24"/>
          <w:szCs w:val="24"/>
          <w:lang w:val="es-ES"/>
        </w:rPr>
        <w:t>espacio</w:t>
      </w:r>
      <w:r w:rsidRPr="00D34319">
        <w:rPr>
          <w:rFonts w:ascii="Times New Roman" w:hAnsi="Times New Roman" w:cs="Times New Roman"/>
          <w:sz w:val="24"/>
          <w:szCs w:val="24"/>
          <w:lang w:val="es-ES"/>
        </w:rPr>
        <w:t xml:space="preserve"> social en el que </w:t>
      </w:r>
      <w:r w:rsidR="009F4C7B">
        <w:rPr>
          <w:rFonts w:ascii="Times New Roman" w:hAnsi="Times New Roman" w:cs="Times New Roman"/>
          <w:sz w:val="24"/>
          <w:szCs w:val="24"/>
          <w:lang w:val="es-ES"/>
        </w:rPr>
        <w:t>vive</w:t>
      </w:r>
      <w:r w:rsidRPr="00D34319">
        <w:rPr>
          <w:rFonts w:ascii="Times New Roman" w:hAnsi="Times New Roman" w:cs="Times New Roman"/>
          <w:sz w:val="24"/>
          <w:szCs w:val="24"/>
          <w:lang w:val="es-ES"/>
        </w:rPr>
        <w:t xml:space="preserve">. Esta relación entre </w:t>
      </w:r>
      <w:r w:rsidR="001B2400">
        <w:rPr>
          <w:rFonts w:ascii="Times New Roman" w:hAnsi="Times New Roman" w:cs="Times New Roman"/>
          <w:sz w:val="24"/>
          <w:szCs w:val="24"/>
          <w:lang w:val="es-ES"/>
        </w:rPr>
        <w:t>varias</w:t>
      </w:r>
      <w:r w:rsidRPr="00D34319">
        <w:rPr>
          <w:rFonts w:ascii="Times New Roman" w:hAnsi="Times New Roman" w:cs="Times New Roman"/>
          <w:sz w:val="24"/>
          <w:szCs w:val="24"/>
          <w:lang w:val="es-ES"/>
        </w:rPr>
        <w:t xml:space="preserve"> memorias</w:t>
      </w:r>
      <w:r w:rsidR="001B2400">
        <w:rPr>
          <w:rFonts w:ascii="Times New Roman" w:hAnsi="Times New Roman" w:cs="Times New Roman"/>
          <w:sz w:val="24"/>
          <w:szCs w:val="24"/>
          <w:lang w:val="es-ES"/>
        </w:rPr>
        <w:t xml:space="preserve"> podría</w:t>
      </w:r>
      <w:r w:rsidRPr="00D34319">
        <w:rPr>
          <w:rFonts w:ascii="Times New Roman" w:hAnsi="Times New Roman" w:cs="Times New Roman"/>
          <w:sz w:val="24"/>
          <w:szCs w:val="24"/>
          <w:lang w:val="es-ES"/>
        </w:rPr>
        <w:t xml:space="preserve"> </w:t>
      </w:r>
      <w:r w:rsidR="00177D6F">
        <w:rPr>
          <w:rFonts w:ascii="Times New Roman" w:hAnsi="Times New Roman" w:cs="Times New Roman"/>
          <w:sz w:val="24"/>
          <w:szCs w:val="24"/>
          <w:lang w:val="es-ES"/>
        </w:rPr>
        <w:t>forma</w:t>
      </w:r>
      <w:r w:rsidR="001B2400">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un </w:t>
      </w:r>
      <w:r w:rsidR="009F4C7B">
        <w:rPr>
          <w:rFonts w:ascii="Times New Roman" w:hAnsi="Times New Roman" w:cs="Times New Roman"/>
          <w:sz w:val="24"/>
          <w:szCs w:val="24"/>
          <w:lang w:val="es-ES"/>
        </w:rPr>
        <w:t>conflicto</w:t>
      </w:r>
      <w:r w:rsidRPr="00D34319">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en el que</w:t>
      </w:r>
      <w:r w:rsidRPr="00D34319">
        <w:rPr>
          <w:rFonts w:ascii="Times New Roman" w:hAnsi="Times New Roman" w:cs="Times New Roman"/>
          <w:sz w:val="24"/>
          <w:szCs w:val="24"/>
          <w:lang w:val="es-ES"/>
        </w:rPr>
        <w:t xml:space="preserve">: </w:t>
      </w:r>
    </w:p>
    <w:p w14:paraId="3A0AA3CF" w14:textId="6E09CD55" w:rsidR="00D34319" w:rsidRPr="00C53068" w:rsidRDefault="003055FA" w:rsidP="001F6354">
      <w:pPr>
        <w:spacing w:after="240" w:line="360" w:lineRule="auto"/>
        <w:ind w:left="708"/>
        <w:jc w:val="both"/>
        <w:rPr>
          <w:rFonts w:ascii="Times New Roman" w:hAnsi="Times New Roman" w:cs="Times New Roman"/>
          <w:sz w:val="20"/>
          <w:szCs w:val="20"/>
          <w:lang w:val="es-ES"/>
        </w:rPr>
      </w:pPr>
      <w:r w:rsidRPr="00C53068">
        <w:rPr>
          <w:rFonts w:ascii="Times New Roman" w:hAnsi="Times New Roman" w:cs="Times New Roman"/>
          <w:sz w:val="20"/>
          <w:szCs w:val="20"/>
          <w:lang w:val="es-ES"/>
        </w:rPr>
        <w:t>“</w:t>
      </w:r>
      <w:r w:rsidR="00D34319" w:rsidRPr="00C53068">
        <w:rPr>
          <w:rFonts w:ascii="Times New Roman" w:hAnsi="Times New Roman" w:cs="Times New Roman"/>
          <w:sz w:val="20"/>
          <w:szCs w:val="20"/>
          <w:lang w:val="es-ES"/>
        </w:rPr>
        <w:t>La frontera entre lo decible y lo indecible, lo confesable y lo inconfesable, separa, en nuestros ejemplos, una memoria colectiva subterránea de la sociedad civil dominada o de grupos específicos, de una memoria colectiva organizada que resume la imagen que una sociedad mayoritaria o el Estado desean transmitir o imponer.</w:t>
      </w:r>
      <w:r w:rsidRPr="00C53068">
        <w:rPr>
          <w:rFonts w:ascii="Times New Roman" w:hAnsi="Times New Roman" w:cs="Times New Roman"/>
          <w:sz w:val="20"/>
          <w:szCs w:val="20"/>
          <w:lang w:val="es-ES"/>
        </w:rPr>
        <w:t>”</w:t>
      </w:r>
      <w:r w:rsidR="00EC0D42" w:rsidRPr="00C53068">
        <w:rPr>
          <w:rStyle w:val="Znakapoznpodarou"/>
          <w:rFonts w:ascii="Times New Roman" w:hAnsi="Times New Roman" w:cs="Times New Roman"/>
          <w:sz w:val="20"/>
          <w:szCs w:val="20"/>
          <w:lang w:val="es-ES"/>
        </w:rPr>
        <w:footnoteReference w:id="71"/>
      </w:r>
      <w:r w:rsidR="00D34319" w:rsidRPr="00C53068">
        <w:rPr>
          <w:rFonts w:ascii="Times New Roman" w:hAnsi="Times New Roman" w:cs="Times New Roman"/>
          <w:sz w:val="20"/>
          <w:szCs w:val="20"/>
          <w:lang w:val="es-ES"/>
        </w:rPr>
        <w:t xml:space="preserve"> </w:t>
      </w:r>
    </w:p>
    <w:p w14:paraId="5AA5AD95" w14:textId="1273C0C2" w:rsidR="00C942AE" w:rsidRDefault="00D34319"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lastRenderedPageBreak/>
        <w:t xml:space="preserve">Esta memoria subterránea </w:t>
      </w:r>
      <w:r w:rsidR="009F4C7B">
        <w:rPr>
          <w:rFonts w:ascii="Times New Roman" w:hAnsi="Times New Roman" w:cs="Times New Roman"/>
          <w:sz w:val="24"/>
          <w:szCs w:val="24"/>
          <w:lang w:val="es-ES"/>
        </w:rPr>
        <w:t>de la que habla</w:t>
      </w:r>
      <w:r w:rsidRPr="00D34319">
        <w:rPr>
          <w:rFonts w:ascii="Times New Roman" w:hAnsi="Times New Roman" w:cs="Times New Roman"/>
          <w:sz w:val="24"/>
          <w:szCs w:val="24"/>
          <w:lang w:val="es-ES"/>
        </w:rPr>
        <w:t xml:space="preserve"> Michael</w:t>
      </w:r>
      <w:r w:rsidR="009F4C7B">
        <w:rPr>
          <w:rFonts w:ascii="Times New Roman" w:hAnsi="Times New Roman" w:cs="Times New Roman"/>
          <w:sz w:val="24"/>
          <w:szCs w:val="24"/>
          <w:lang w:val="es-ES"/>
        </w:rPr>
        <w:t xml:space="preserve"> </w:t>
      </w:r>
      <w:proofErr w:type="spellStart"/>
      <w:r w:rsidRPr="00D34319">
        <w:rPr>
          <w:rFonts w:ascii="Times New Roman" w:hAnsi="Times New Roman" w:cs="Times New Roman"/>
          <w:sz w:val="24"/>
          <w:szCs w:val="24"/>
          <w:lang w:val="es-ES"/>
        </w:rPr>
        <w:t>Pollack</w:t>
      </w:r>
      <w:proofErr w:type="spellEnd"/>
      <w:r w:rsidRPr="00D34319">
        <w:rPr>
          <w:rFonts w:ascii="Times New Roman" w:hAnsi="Times New Roman" w:cs="Times New Roman"/>
          <w:sz w:val="24"/>
          <w:szCs w:val="24"/>
          <w:lang w:val="es-ES"/>
        </w:rPr>
        <w:t xml:space="preserve"> se in</w:t>
      </w:r>
      <w:r w:rsidR="001B2400">
        <w:rPr>
          <w:rFonts w:ascii="Times New Roman" w:hAnsi="Times New Roman" w:cs="Times New Roman"/>
          <w:sz w:val="24"/>
          <w:szCs w:val="24"/>
          <w:lang w:val="es-ES"/>
        </w:rPr>
        <w:t>serta</w:t>
      </w:r>
      <w:r w:rsidRPr="00D34319">
        <w:rPr>
          <w:rFonts w:ascii="Times New Roman" w:hAnsi="Times New Roman" w:cs="Times New Roman"/>
          <w:sz w:val="24"/>
          <w:szCs w:val="24"/>
          <w:lang w:val="es-ES"/>
        </w:rPr>
        <w:t xml:space="preserve"> al</w:t>
      </w:r>
      <w:r w:rsidR="001B2400">
        <w:rPr>
          <w:rFonts w:ascii="Times New Roman" w:hAnsi="Times New Roman" w:cs="Times New Roman"/>
          <w:sz w:val="24"/>
          <w:szCs w:val="24"/>
          <w:lang w:val="es-ES"/>
        </w:rPr>
        <w:t xml:space="preserve"> campo</w:t>
      </w:r>
      <w:r w:rsidRPr="00D34319">
        <w:rPr>
          <w:rFonts w:ascii="Times New Roman" w:hAnsi="Times New Roman" w:cs="Times New Roman"/>
          <w:sz w:val="24"/>
          <w:szCs w:val="24"/>
          <w:lang w:val="es-ES"/>
        </w:rPr>
        <w:t xml:space="preserve"> imagina</w:t>
      </w:r>
      <w:r w:rsidR="001B2400">
        <w:rPr>
          <w:rFonts w:ascii="Times New Roman" w:hAnsi="Times New Roman" w:cs="Times New Roman"/>
          <w:sz w:val="24"/>
          <w:szCs w:val="24"/>
          <w:lang w:val="es-ES"/>
        </w:rPr>
        <w:t>rio</w:t>
      </w:r>
      <w:r w:rsidRPr="00D34319">
        <w:rPr>
          <w:rFonts w:ascii="Times New Roman" w:hAnsi="Times New Roman" w:cs="Times New Roman"/>
          <w:sz w:val="24"/>
          <w:szCs w:val="24"/>
          <w:lang w:val="es-ES"/>
        </w:rPr>
        <w:t xml:space="preserve"> argentin</w:t>
      </w:r>
      <w:r w:rsidR="001B2400">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y </w:t>
      </w:r>
      <w:r w:rsidR="001B2400">
        <w:rPr>
          <w:rFonts w:ascii="Times New Roman" w:hAnsi="Times New Roman" w:cs="Times New Roman"/>
          <w:sz w:val="24"/>
          <w:szCs w:val="24"/>
          <w:lang w:val="es-ES"/>
        </w:rPr>
        <w:t>provoca</w:t>
      </w:r>
      <w:r w:rsidRPr="00D34319">
        <w:rPr>
          <w:rFonts w:ascii="Times New Roman" w:hAnsi="Times New Roman" w:cs="Times New Roman"/>
          <w:sz w:val="24"/>
          <w:szCs w:val="24"/>
          <w:lang w:val="es-ES"/>
        </w:rPr>
        <w:t xml:space="preserve"> que las generaciones</w:t>
      </w:r>
      <w:r w:rsidR="009F4C7B">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post</w:t>
      </w:r>
      <w:r w:rsidR="009F4C7B">
        <w:rPr>
          <w:rFonts w:ascii="Times New Roman" w:hAnsi="Times New Roman" w:cs="Times New Roman"/>
          <w:sz w:val="24"/>
          <w:szCs w:val="24"/>
          <w:lang w:val="es-ES"/>
        </w:rPr>
        <w:t>eriores</w:t>
      </w:r>
      <w:r w:rsidR="001B2400">
        <w:rPr>
          <w:rFonts w:ascii="Times New Roman" w:hAnsi="Times New Roman" w:cs="Times New Roman"/>
          <w:sz w:val="24"/>
          <w:szCs w:val="24"/>
          <w:lang w:val="es-ES"/>
        </w:rPr>
        <w:t xml:space="preserve"> puedan</w:t>
      </w:r>
      <w:r w:rsidRPr="00D34319">
        <w:rPr>
          <w:rFonts w:ascii="Times New Roman" w:hAnsi="Times New Roman" w:cs="Times New Roman"/>
          <w:sz w:val="24"/>
          <w:szCs w:val="24"/>
          <w:lang w:val="es-ES"/>
        </w:rPr>
        <w:t xml:space="preserve"> viv</w:t>
      </w:r>
      <w:r w:rsidR="001B2400">
        <w:rPr>
          <w:rFonts w:ascii="Times New Roman" w:hAnsi="Times New Roman" w:cs="Times New Roman"/>
          <w:sz w:val="24"/>
          <w:szCs w:val="24"/>
          <w:lang w:val="es-ES"/>
        </w:rPr>
        <w:t>ir</w:t>
      </w:r>
      <w:r w:rsidRPr="00D34319">
        <w:rPr>
          <w:rFonts w:ascii="Times New Roman" w:hAnsi="Times New Roman" w:cs="Times New Roman"/>
          <w:sz w:val="24"/>
          <w:szCs w:val="24"/>
          <w:lang w:val="es-ES"/>
        </w:rPr>
        <w:t xml:space="preserve"> el pasado desde su propio tiempo, lo </w:t>
      </w:r>
      <w:r w:rsidR="009F4C7B">
        <w:rPr>
          <w:rFonts w:ascii="Times New Roman" w:hAnsi="Times New Roman" w:cs="Times New Roman"/>
          <w:sz w:val="24"/>
          <w:szCs w:val="24"/>
          <w:lang w:val="es-ES"/>
        </w:rPr>
        <w:t>que</w:t>
      </w:r>
      <w:r w:rsidRPr="00D34319">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provoca</w:t>
      </w:r>
      <w:r w:rsidRPr="00D34319">
        <w:rPr>
          <w:rFonts w:ascii="Times New Roman" w:hAnsi="Times New Roman" w:cs="Times New Roman"/>
          <w:sz w:val="24"/>
          <w:szCs w:val="24"/>
          <w:lang w:val="es-ES"/>
        </w:rPr>
        <w:t xml:space="preserve"> una </w:t>
      </w:r>
      <w:r w:rsidR="001B2400">
        <w:rPr>
          <w:rFonts w:ascii="Times New Roman" w:hAnsi="Times New Roman" w:cs="Times New Roman"/>
          <w:sz w:val="24"/>
          <w:szCs w:val="24"/>
          <w:lang w:val="es-ES"/>
        </w:rPr>
        <w:t>modifica</w:t>
      </w:r>
      <w:r w:rsidR="009F4C7B">
        <w:rPr>
          <w:rFonts w:ascii="Times New Roman" w:hAnsi="Times New Roman" w:cs="Times New Roman"/>
          <w:sz w:val="24"/>
          <w:szCs w:val="24"/>
          <w:lang w:val="es-ES"/>
        </w:rPr>
        <w:t>ción</w:t>
      </w:r>
      <w:r w:rsidRPr="00D34319">
        <w:rPr>
          <w:rFonts w:ascii="Times New Roman" w:hAnsi="Times New Roman" w:cs="Times New Roman"/>
          <w:sz w:val="24"/>
          <w:szCs w:val="24"/>
          <w:lang w:val="es-ES"/>
        </w:rPr>
        <w:t xml:space="preserve"> del mismo. Estas nuevas generaciones </w:t>
      </w:r>
      <w:r w:rsidR="009F4C7B">
        <w:rPr>
          <w:rFonts w:ascii="Times New Roman" w:hAnsi="Times New Roman" w:cs="Times New Roman"/>
          <w:sz w:val="24"/>
          <w:szCs w:val="24"/>
          <w:lang w:val="es-ES"/>
        </w:rPr>
        <w:t>intentan</w:t>
      </w:r>
      <w:r w:rsidRPr="00D34319">
        <w:rPr>
          <w:rFonts w:ascii="Times New Roman" w:hAnsi="Times New Roman" w:cs="Times New Roman"/>
          <w:sz w:val="24"/>
          <w:szCs w:val="24"/>
          <w:lang w:val="es-ES"/>
        </w:rPr>
        <w:t xml:space="preserve"> formar parte de un pasado que les ha</w:t>
      </w:r>
      <w:r w:rsidR="009F4C7B">
        <w:rPr>
          <w:rFonts w:ascii="Times New Roman" w:hAnsi="Times New Roman" w:cs="Times New Roman"/>
          <w:sz w:val="24"/>
          <w:szCs w:val="24"/>
          <w:lang w:val="es-ES"/>
        </w:rPr>
        <w:t>n</w:t>
      </w:r>
      <w:r w:rsidRPr="00D34319">
        <w:rPr>
          <w:rFonts w:ascii="Times New Roman" w:hAnsi="Times New Roman" w:cs="Times New Roman"/>
          <w:sz w:val="24"/>
          <w:szCs w:val="24"/>
          <w:lang w:val="es-ES"/>
        </w:rPr>
        <w:t xml:space="preserve"> dejado </w:t>
      </w:r>
      <w:r w:rsidR="009F4C7B">
        <w:rPr>
          <w:rFonts w:ascii="Times New Roman" w:hAnsi="Times New Roman" w:cs="Times New Roman"/>
          <w:sz w:val="24"/>
          <w:szCs w:val="24"/>
          <w:lang w:val="es-ES"/>
        </w:rPr>
        <w:t>sus</w:t>
      </w:r>
      <w:r w:rsidRPr="00D34319">
        <w:rPr>
          <w:rFonts w:ascii="Times New Roman" w:hAnsi="Times New Roman" w:cs="Times New Roman"/>
          <w:sz w:val="24"/>
          <w:szCs w:val="24"/>
          <w:lang w:val="es-ES"/>
        </w:rPr>
        <w:t xml:space="preserve"> </w:t>
      </w:r>
      <w:r w:rsidR="009F4C7B">
        <w:rPr>
          <w:rFonts w:ascii="Times New Roman" w:hAnsi="Times New Roman" w:cs="Times New Roman"/>
          <w:sz w:val="24"/>
          <w:szCs w:val="24"/>
          <w:lang w:val="es-ES"/>
        </w:rPr>
        <w:t>antecedentes y</w:t>
      </w:r>
      <w:r w:rsidRPr="00D34319">
        <w:rPr>
          <w:rFonts w:ascii="Times New Roman" w:hAnsi="Times New Roman" w:cs="Times New Roman"/>
          <w:sz w:val="24"/>
          <w:szCs w:val="24"/>
          <w:lang w:val="es-ES"/>
        </w:rPr>
        <w:t xml:space="preserve"> ellos deben re</w:t>
      </w:r>
      <w:r w:rsidR="001B2400">
        <w:rPr>
          <w:rFonts w:ascii="Times New Roman" w:hAnsi="Times New Roman" w:cs="Times New Roman"/>
          <w:sz w:val="24"/>
          <w:szCs w:val="24"/>
          <w:lang w:val="es-ES"/>
        </w:rPr>
        <w:t>generar</w:t>
      </w:r>
      <w:r w:rsidRPr="00D34319">
        <w:rPr>
          <w:rFonts w:ascii="Times New Roman" w:hAnsi="Times New Roman" w:cs="Times New Roman"/>
          <w:sz w:val="24"/>
          <w:szCs w:val="24"/>
          <w:lang w:val="es-ES"/>
        </w:rPr>
        <w:t xml:space="preserve"> esa parte de</w:t>
      </w:r>
      <w:r w:rsidR="009F4C7B">
        <w:rPr>
          <w:rFonts w:ascii="Times New Roman" w:hAnsi="Times New Roman" w:cs="Times New Roman"/>
          <w:sz w:val="24"/>
          <w:szCs w:val="24"/>
          <w:lang w:val="es-ES"/>
        </w:rPr>
        <w:t xml:space="preserve"> su propio pasado.</w:t>
      </w:r>
    </w:p>
    <w:p w14:paraId="4BB02B75" w14:textId="65ADC852" w:rsidR="00D34319" w:rsidRPr="00DA3006" w:rsidRDefault="006145CB" w:rsidP="00CD7EEF">
      <w:pPr>
        <w:pStyle w:val="Nadpis3"/>
        <w:spacing w:before="0" w:after="240" w:line="360" w:lineRule="auto"/>
        <w:jc w:val="both"/>
        <w:rPr>
          <w:rFonts w:ascii="Times New Roman" w:hAnsi="Times New Roman" w:cs="Times New Roman"/>
          <w:b/>
          <w:bCs/>
          <w:color w:val="auto"/>
          <w:lang w:val="es-ES"/>
        </w:rPr>
      </w:pPr>
      <w:bookmarkStart w:id="24" w:name="_Toc165974490"/>
      <w:r w:rsidRPr="00DA3006">
        <w:rPr>
          <w:rFonts w:ascii="Times New Roman" w:hAnsi="Times New Roman" w:cs="Times New Roman"/>
          <w:b/>
          <w:bCs/>
          <w:color w:val="auto"/>
          <w:lang w:val="es-ES"/>
        </w:rPr>
        <w:t xml:space="preserve">4.1.3 </w:t>
      </w:r>
      <w:r w:rsidR="00B42CC3">
        <w:rPr>
          <w:rFonts w:ascii="Times New Roman" w:hAnsi="Times New Roman" w:cs="Times New Roman"/>
          <w:b/>
          <w:bCs/>
          <w:color w:val="auto"/>
          <w:lang w:val="es-ES"/>
        </w:rPr>
        <w:t>P</w:t>
      </w:r>
      <w:r w:rsidR="00D34319" w:rsidRPr="00DA3006">
        <w:rPr>
          <w:rFonts w:ascii="Times New Roman" w:hAnsi="Times New Roman" w:cs="Times New Roman"/>
          <w:b/>
          <w:bCs/>
          <w:color w:val="auto"/>
          <w:lang w:val="es-ES"/>
        </w:rPr>
        <w:t>resenta</w:t>
      </w:r>
      <w:r w:rsidR="00A60543" w:rsidRPr="00DA3006">
        <w:rPr>
          <w:rFonts w:ascii="Times New Roman" w:hAnsi="Times New Roman" w:cs="Times New Roman"/>
          <w:b/>
          <w:bCs/>
          <w:color w:val="auto"/>
          <w:lang w:val="es-ES"/>
        </w:rPr>
        <w:t>ción</w:t>
      </w:r>
      <w:r w:rsidR="00D34319" w:rsidRPr="00DA3006">
        <w:rPr>
          <w:rFonts w:ascii="Times New Roman" w:hAnsi="Times New Roman" w:cs="Times New Roman"/>
          <w:b/>
          <w:bCs/>
          <w:color w:val="auto"/>
          <w:lang w:val="es-ES"/>
        </w:rPr>
        <w:t xml:space="preserve"> </w:t>
      </w:r>
      <w:r w:rsidR="00A60543" w:rsidRPr="00DA3006">
        <w:rPr>
          <w:rFonts w:ascii="Times New Roman" w:hAnsi="Times New Roman" w:cs="Times New Roman"/>
          <w:b/>
          <w:bCs/>
          <w:color w:val="auto"/>
          <w:lang w:val="es-ES"/>
        </w:rPr>
        <w:t>de</w:t>
      </w:r>
      <w:r w:rsidR="00D34319" w:rsidRPr="00DA3006">
        <w:rPr>
          <w:rFonts w:ascii="Times New Roman" w:hAnsi="Times New Roman" w:cs="Times New Roman"/>
          <w:b/>
          <w:bCs/>
          <w:color w:val="auto"/>
          <w:lang w:val="es-ES"/>
        </w:rPr>
        <w:t xml:space="preserve">l horror </w:t>
      </w:r>
      <w:r w:rsidR="00B42CC3">
        <w:rPr>
          <w:rFonts w:ascii="Times New Roman" w:hAnsi="Times New Roman" w:cs="Times New Roman"/>
          <w:b/>
          <w:bCs/>
          <w:color w:val="auto"/>
          <w:lang w:val="es-ES"/>
        </w:rPr>
        <w:t>mediante</w:t>
      </w:r>
      <w:r w:rsidR="00D34319" w:rsidRPr="00DA3006">
        <w:rPr>
          <w:rFonts w:ascii="Times New Roman" w:hAnsi="Times New Roman" w:cs="Times New Roman"/>
          <w:b/>
          <w:bCs/>
          <w:color w:val="auto"/>
          <w:lang w:val="es-ES"/>
        </w:rPr>
        <w:t xml:space="preserve"> l</w:t>
      </w:r>
      <w:r w:rsidR="00177D6F" w:rsidRPr="00DA3006">
        <w:rPr>
          <w:rFonts w:ascii="Times New Roman" w:hAnsi="Times New Roman" w:cs="Times New Roman"/>
          <w:b/>
          <w:bCs/>
          <w:color w:val="auto"/>
          <w:lang w:val="es-ES"/>
        </w:rPr>
        <w:t>o</w:t>
      </w:r>
      <w:r w:rsidR="00D34319" w:rsidRPr="00DA3006">
        <w:rPr>
          <w:rFonts w:ascii="Times New Roman" w:hAnsi="Times New Roman" w:cs="Times New Roman"/>
          <w:b/>
          <w:bCs/>
          <w:color w:val="auto"/>
          <w:lang w:val="es-ES"/>
        </w:rPr>
        <w:t xml:space="preserve"> ficci</w:t>
      </w:r>
      <w:r w:rsidR="00177D6F" w:rsidRPr="00DA3006">
        <w:rPr>
          <w:rFonts w:ascii="Times New Roman" w:hAnsi="Times New Roman" w:cs="Times New Roman"/>
          <w:b/>
          <w:bCs/>
          <w:color w:val="auto"/>
          <w:lang w:val="es-ES"/>
        </w:rPr>
        <w:t>onal</w:t>
      </w:r>
      <w:bookmarkEnd w:id="24"/>
      <w:r w:rsidR="00D34319" w:rsidRPr="00DA3006">
        <w:rPr>
          <w:rFonts w:ascii="Times New Roman" w:hAnsi="Times New Roman" w:cs="Times New Roman"/>
          <w:b/>
          <w:bCs/>
          <w:color w:val="auto"/>
          <w:lang w:val="es-ES"/>
        </w:rPr>
        <w:t xml:space="preserve"> </w:t>
      </w:r>
    </w:p>
    <w:p w14:paraId="232A6A87" w14:textId="4F17E05C" w:rsidR="00B07602" w:rsidRDefault="00D34319"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América Latina</w:t>
      </w:r>
      <w:r w:rsidR="00C53068">
        <w:rPr>
          <w:rFonts w:ascii="Times New Roman" w:hAnsi="Times New Roman" w:cs="Times New Roman"/>
          <w:sz w:val="24"/>
          <w:szCs w:val="24"/>
          <w:lang w:val="es-ES"/>
        </w:rPr>
        <w:t xml:space="preserve"> durante el tiempo</w:t>
      </w:r>
      <w:r w:rsidRPr="00D34319">
        <w:rPr>
          <w:rFonts w:ascii="Times New Roman" w:hAnsi="Times New Roman" w:cs="Times New Roman"/>
          <w:sz w:val="24"/>
          <w:szCs w:val="24"/>
          <w:lang w:val="es-ES"/>
        </w:rPr>
        <w:t xml:space="preserve"> </w:t>
      </w:r>
      <w:r w:rsidR="009F4C7B">
        <w:rPr>
          <w:rFonts w:ascii="Times New Roman" w:hAnsi="Times New Roman" w:cs="Times New Roman"/>
          <w:sz w:val="24"/>
          <w:szCs w:val="24"/>
          <w:lang w:val="es-ES"/>
        </w:rPr>
        <w:t>fue</w:t>
      </w:r>
      <w:r w:rsidRPr="00D34319">
        <w:rPr>
          <w:rFonts w:ascii="Times New Roman" w:hAnsi="Times New Roman" w:cs="Times New Roman"/>
          <w:sz w:val="24"/>
          <w:szCs w:val="24"/>
          <w:lang w:val="es-ES"/>
        </w:rPr>
        <w:t xml:space="preserve"> </w:t>
      </w:r>
      <w:r w:rsidR="009F4C7B">
        <w:rPr>
          <w:rFonts w:ascii="Times New Roman" w:hAnsi="Times New Roman" w:cs="Times New Roman"/>
          <w:sz w:val="24"/>
          <w:szCs w:val="24"/>
          <w:lang w:val="es-ES"/>
        </w:rPr>
        <w:t>afectada por varios</w:t>
      </w:r>
      <w:r w:rsidRPr="00D34319">
        <w:rPr>
          <w:rFonts w:ascii="Times New Roman" w:hAnsi="Times New Roman" w:cs="Times New Roman"/>
          <w:sz w:val="24"/>
          <w:szCs w:val="24"/>
          <w:lang w:val="es-ES"/>
        </w:rPr>
        <w:t xml:space="preserve"> </w:t>
      </w:r>
      <w:r w:rsidR="00F6608F">
        <w:rPr>
          <w:rFonts w:ascii="Times New Roman" w:hAnsi="Times New Roman" w:cs="Times New Roman"/>
          <w:sz w:val="24"/>
          <w:szCs w:val="24"/>
          <w:lang w:val="es-ES"/>
        </w:rPr>
        <w:t>momentos terroríficos</w:t>
      </w:r>
      <w:r w:rsidR="009F4C7B">
        <w:rPr>
          <w:rFonts w:ascii="Times New Roman" w:hAnsi="Times New Roman" w:cs="Times New Roman"/>
          <w:sz w:val="24"/>
          <w:szCs w:val="24"/>
          <w:lang w:val="es-ES"/>
        </w:rPr>
        <w:t xml:space="preserve"> de la</w:t>
      </w:r>
      <w:r w:rsidR="00F6608F">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dicta</w:t>
      </w:r>
      <w:r w:rsidR="009F4C7B">
        <w:rPr>
          <w:rFonts w:ascii="Times New Roman" w:hAnsi="Times New Roman" w:cs="Times New Roman"/>
          <w:sz w:val="24"/>
          <w:szCs w:val="24"/>
          <w:lang w:val="es-ES"/>
        </w:rPr>
        <w:t>dura</w:t>
      </w:r>
      <w:r w:rsidRPr="00D34319">
        <w:rPr>
          <w:rFonts w:ascii="Times New Roman" w:hAnsi="Times New Roman" w:cs="Times New Roman"/>
          <w:sz w:val="24"/>
          <w:szCs w:val="24"/>
          <w:lang w:val="es-ES"/>
        </w:rPr>
        <w:t xml:space="preserve"> militar, </w:t>
      </w:r>
      <w:r w:rsidR="00B07602">
        <w:rPr>
          <w:rFonts w:ascii="Times New Roman" w:hAnsi="Times New Roman" w:cs="Times New Roman"/>
          <w:sz w:val="24"/>
          <w:szCs w:val="24"/>
          <w:lang w:val="es-ES"/>
        </w:rPr>
        <w:t xml:space="preserve">sobre todo por las </w:t>
      </w:r>
      <w:r w:rsidR="00F6608F">
        <w:rPr>
          <w:rFonts w:ascii="Times New Roman" w:hAnsi="Times New Roman" w:cs="Times New Roman"/>
          <w:sz w:val="24"/>
          <w:szCs w:val="24"/>
          <w:lang w:val="es-ES"/>
        </w:rPr>
        <w:t>eliminacione</w:t>
      </w:r>
      <w:r w:rsidRPr="00D34319">
        <w:rPr>
          <w:rFonts w:ascii="Times New Roman" w:hAnsi="Times New Roman" w:cs="Times New Roman"/>
          <w:sz w:val="24"/>
          <w:szCs w:val="24"/>
          <w:lang w:val="es-ES"/>
        </w:rPr>
        <w:t xml:space="preserve">s étnicas, guerras civiles </w:t>
      </w:r>
      <w:r w:rsidR="00B07602">
        <w:rPr>
          <w:rFonts w:ascii="Times New Roman" w:hAnsi="Times New Roman" w:cs="Times New Roman"/>
          <w:sz w:val="24"/>
          <w:szCs w:val="24"/>
          <w:lang w:val="es-ES"/>
        </w:rPr>
        <w:t>o las</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represiones</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de</w:t>
      </w:r>
      <w:r w:rsidRPr="00D34319">
        <w:rPr>
          <w:rFonts w:ascii="Times New Roman" w:hAnsi="Times New Roman" w:cs="Times New Roman"/>
          <w:sz w:val="24"/>
          <w:szCs w:val="24"/>
          <w:lang w:val="es-ES"/>
        </w:rPr>
        <w:t xml:space="preserve"> </w:t>
      </w:r>
      <w:r w:rsidR="00F6608F">
        <w:rPr>
          <w:rFonts w:ascii="Times New Roman" w:hAnsi="Times New Roman" w:cs="Times New Roman"/>
          <w:sz w:val="24"/>
          <w:szCs w:val="24"/>
          <w:lang w:val="es-ES"/>
        </w:rPr>
        <w:t>las</w:t>
      </w:r>
      <w:r w:rsidRPr="00D34319">
        <w:rPr>
          <w:rFonts w:ascii="Times New Roman" w:hAnsi="Times New Roman" w:cs="Times New Roman"/>
          <w:sz w:val="24"/>
          <w:szCs w:val="24"/>
          <w:lang w:val="es-ES"/>
        </w:rPr>
        <w:t xml:space="preserve"> minor</w:t>
      </w:r>
      <w:r w:rsidR="00F6608F">
        <w:rPr>
          <w:rFonts w:ascii="Times New Roman" w:hAnsi="Times New Roman" w:cs="Times New Roman"/>
          <w:sz w:val="24"/>
          <w:szCs w:val="24"/>
          <w:lang w:val="es-ES"/>
        </w:rPr>
        <w:t>ías</w:t>
      </w:r>
      <w:r w:rsidRPr="00D34319">
        <w:rPr>
          <w:rFonts w:ascii="Times New Roman" w:hAnsi="Times New Roman" w:cs="Times New Roman"/>
          <w:sz w:val="24"/>
          <w:szCs w:val="24"/>
          <w:lang w:val="es-ES"/>
        </w:rPr>
        <w:t xml:space="preserve"> como mujeres, inmigrantes, estudiantes o indígenas que no sol</w:t>
      </w:r>
      <w:r w:rsidR="00F6608F">
        <w:rPr>
          <w:rFonts w:ascii="Times New Roman" w:hAnsi="Times New Roman" w:cs="Times New Roman"/>
          <w:sz w:val="24"/>
          <w:szCs w:val="24"/>
          <w:lang w:val="es-ES"/>
        </w:rPr>
        <w:t>amente</w:t>
      </w:r>
      <w:r w:rsidR="001B2400">
        <w:rPr>
          <w:rFonts w:ascii="Times New Roman" w:hAnsi="Times New Roman" w:cs="Times New Roman"/>
          <w:sz w:val="24"/>
          <w:szCs w:val="24"/>
          <w:lang w:val="es-ES"/>
        </w:rPr>
        <w:t xml:space="preserve"> también</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forman parte de</w:t>
      </w:r>
      <w:r w:rsidRPr="00D34319">
        <w:rPr>
          <w:rFonts w:ascii="Times New Roman" w:hAnsi="Times New Roman" w:cs="Times New Roman"/>
          <w:sz w:val="24"/>
          <w:szCs w:val="24"/>
          <w:lang w:val="es-ES"/>
        </w:rPr>
        <w:t xml:space="preserve"> su pasado</w:t>
      </w:r>
      <w:r w:rsidR="001B2400">
        <w:rPr>
          <w:rFonts w:ascii="Times New Roman" w:hAnsi="Times New Roman" w:cs="Times New Roman"/>
          <w:sz w:val="24"/>
          <w:szCs w:val="24"/>
          <w:lang w:val="es-ES"/>
        </w:rPr>
        <w:t xml:space="preserve"> común</w:t>
      </w:r>
      <w:r w:rsidRPr="00D34319">
        <w:rPr>
          <w:rFonts w:ascii="Times New Roman" w:hAnsi="Times New Roman" w:cs="Times New Roman"/>
          <w:sz w:val="24"/>
          <w:szCs w:val="24"/>
          <w:lang w:val="es-ES"/>
        </w:rPr>
        <w:t>, sino que s</w:t>
      </w:r>
      <w:r w:rsidR="001B2400">
        <w:rPr>
          <w:rFonts w:ascii="Times New Roman" w:hAnsi="Times New Roman" w:cs="Times New Roman"/>
          <w:sz w:val="24"/>
          <w:szCs w:val="24"/>
          <w:lang w:val="es-ES"/>
        </w:rPr>
        <w:t>e trata de una</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 xml:space="preserve">comunidad </w:t>
      </w:r>
      <w:r w:rsidR="001B2400">
        <w:rPr>
          <w:rFonts w:ascii="Times New Roman" w:hAnsi="Times New Roman" w:cs="Times New Roman"/>
          <w:sz w:val="24"/>
          <w:szCs w:val="24"/>
          <w:lang w:val="es-ES"/>
        </w:rPr>
        <w:t>muy fuerte</w:t>
      </w:r>
      <w:r w:rsidRPr="00D34319">
        <w:rPr>
          <w:rFonts w:ascii="Times New Roman" w:hAnsi="Times New Roman" w:cs="Times New Roman"/>
          <w:sz w:val="24"/>
          <w:szCs w:val="24"/>
          <w:lang w:val="es-ES"/>
        </w:rPr>
        <w:t xml:space="preserve"> para much</w:t>
      </w:r>
      <w:r w:rsidR="00F6608F">
        <w:rPr>
          <w:rFonts w:ascii="Times New Roman" w:hAnsi="Times New Roman" w:cs="Times New Roman"/>
          <w:sz w:val="24"/>
          <w:szCs w:val="24"/>
          <w:lang w:val="es-ES"/>
        </w:rPr>
        <w:t>a</w:t>
      </w:r>
      <w:r w:rsidRPr="00D34319">
        <w:rPr>
          <w:rFonts w:ascii="Times New Roman" w:hAnsi="Times New Roman" w:cs="Times New Roman"/>
          <w:sz w:val="24"/>
          <w:szCs w:val="24"/>
          <w:lang w:val="es-ES"/>
        </w:rPr>
        <w:t>s</w:t>
      </w:r>
      <w:r w:rsidR="00F6608F">
        <w:rPr>
          <w:rFonts w:ascii="Times New Roman" w:hAnsi="Times New Roman" w:cs="Times New Roman"/>
          <w:sz w:val="24"/>
          <w:szCs w:val="24"/>
          <w:lang w:val="es-ES"/>
        </w:rPr>
        <w:t xml:space="preserve"> regiones</w:t>
      </w:r>
      <w:r w:rsidRPr="00D34319">
        <w:rPr>
          <w:rFonts w:ascii="Times New Roman" w:hAnsi="Times New Roman" w:cs="Times New Roman"/>
          <w:sz w:val="24"/>
          <w:szCs w:val="24"/>
          <w:lang w:val="es-ES"/>
        </w:rPr>
        <w:t xml:space="preserve"> latinoamerican</w:t>
      </w:r>
      <w:r w:rsidR="00F6608F">
        <w:rPr>
          <w:rFonts w:ascii="Times New Roman" w:hAnsi="Times New Roman" w:cs="Times New Roman"/>
          <w:sz w:val="24"/>
          <w:szCs w:val="24"/>
          <w:lang w:val="es-ES"/>
        </w:rPr>
        <w:t>a</w:t>
      </w:r>
      <w:r w:rsidRPr="00D34319">
        <w:rPr>
          <w:rFonts w:ascii="Times New Roman" w:hAnsi="Times New Roman" w:cs="Times New Roman"/>
          <w:sz w:val="24"/>
          <w:szCs w:val="24"/>
          <w:lang w:val="es-ES"/>
        </w:rPr>
        <w:t xml:space="preserve">s. La escritura se </w:t>
      </w:r>
      <w:r w:rsidR="00F6608F">
        <w:rPr>
          <w:rFonts w:ascii="Times New Roman" w:hAnsi="Times New Roman" w:cs="Times New Roman"/>
          <w:sz w:val="24"/>
          <w:szCs w:val="24"/>
          <w:lang w:val="es-ES"/>
        </w:rPr>
        <w:t>puede considerar</w:t>
      </w:r>
      <w:r w:rsidRPr="00D34319">
        <w:rPr>
          <w:rFonts w:ascii="Times New Roman" w:hAnsi="Times New Roman" w:cs="Times New Roman"/>
          <w:sz w:val="24"/>
          <w:szCs w:val="24"/>
          <w:lang w:val="es-ES"/>
        </w:rPr>
        <w:t xml:space="preserve"> </w:t>
      </w:r>
      <w:r w:rsidR="00F6608F">
        <w:rPr>
          <w:rFonts w:ascii="Times New Roman" w:hAnsi="Times New Roman" w:cs="Times New Roman"/>
          <w:sz w:val="24"/>
          <w:szCs w:val="24"/>
          <w:lang w:val="es-ES"/>
        </w:rPr>
        <w:t xml:space="preserve">como un </w:t>
      </w:r>
      <w:r w:rsidR="00B07602">
        <w:rPr>
          <w:rFonts w:ascii="Times New Roman" w:hAnsi="Times New Roman" w:cs="Times New Roman"/>
          <w:sz w:val="24"/>
          <w:szCs w:val="24"/>
          <w:lang w:val="es-ES"/>
        </w:rPr>
        <w:t>instrumento</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que intenta</w:t>
      </w:r>
      <w:r w:rsidRPr="00D34319">
        <w:rPr>
          <w:rFonts w:ascii="Times New Roman" w:hAnsi="Times New Roman" w:cs="Times New Roman"/>
          <w:sz w:val="24"/>
          <w:szCs w:val="24"/>
          <w:lang w:val="es-ES"/>
        </w:rPr>
        <w:t xml:space="preserve"> </w:t>
      </w:r>
      <w:r w:rsidR="00F6608F">
        <w:rPr>
          <w:rFonts w:ascii="Times New Roman" w:hAnsi="Times New Roman" w:cs="Times New Roman"/>
          <w:sz w:val="24"/>
          <w:szCs w:val="24"/>
          <w:lang w:val="es-ES"/>
        </w:rPr>
        <w:t>descubrir</w:t>
      </w:r>
      <w:r w:rsidRPr="00D34319">
        <w:rPr>
          <w:rFonts w:ascii="Times New Roman" w:hAnsi="Times New Roman" w:cs="Times New Roman"/>
          <w:sz w:val="24"/>
          <w:szCs w:val="24"/>
          <w:lang w:val="es-ES"/>
        </w:rPr>
        <w:t xml:space="preserve"> l</w:t>
      </w:r>
      <w:r w:rsidR="00F726CB">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injust</w:t>
      </w:r>
      <w:r w:rsidR="00F726CB">
        <w:rPr>
          <w:rFonts w:ascii="Times New Roman" w:hAnsi="Times New Roman" w:cs="Times New Roman"/>
          <w:sz w:val="24"/>
          <w:szCs w:val="24"/>
          <w:lang w:val="es-ES"/>
        </w:rPr>
        <w:t>o</w:t>
      </w:r>
      <w:r w:rsidRPr="00D34319">
        <w:rPr>
          <w:rFonts w:ascii="Times New Roman" w:hAnsi="Times New Roman" w:cs="Times New Roman"/>
          <w:sz w:val="24"/>
          <w:szCs w:val="24"/>
          <w:lang w:val="es-ES"/>
        </w:rPr>
        <w:t>, l</w:t>
      </w:r>
      <w:r w:rsidR="00F726CB">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margina</w:t>
      </w:r>
      <w:r w:rsidR="00F726CB">
        <w:rPr>
          <w:rFonts w:ascii="Times New Roman" w:hAnsi="Times New Roman" w:cs="Times New Roman"/>
          <w:sz w:val="24"/>
          <w:szCs w:val="24"/>
          <w:lang w:val="es-ES"/>
        </w:rPr>
        <w:t>do</w:t>
      </w:r>
      <w:r w:rsidRPr="00D34319">
        <w:rPr>
          <w:rFonts w:ascii="Times New Roman" w:hAnsi="Times New Roman" w:cs="Times New Roman"/>
          <w:sz w:val="24"/>
          <w:szCs w:val="24"/>
          <w:lang w:val="es-ES"/>
        </w:rPr>
        <w:t xml:space="preserve"> y </w:t>
      </w:r>
      <w:r w:rsidR="00F726CB">
        <w:rPr>
          <w:rFonts w:ascii="Times New Roman" w:hAnsi="Times New Roman" w:cs="Times New Roman"/>
          <w:sz w:val="24"/>
          <w:szCs w:val="24"/>
          <w:lang w:val="es-ES"/>
        </w:rPr>
        <w:t>lo</w:t>
      </w:r>
      <w:r w:rsidRPr="00D34319">
        <w:rPr>
          <w:rFonts w:ascii="Times New Roman" w:hAnsi="Times New Roman" w:cs="Times New Roman"/>
          <w:sz w:val="24"/>
          <w:szCs w:val="24"/>
          <w:lang w:val="es-ES"/>
        </w:rPr>
        <w:t xml:space="preserve"> olvid</w:t>
      </w:r>
      <w:r w:rsidR="00F726CB">
        <w:rPr>
          <w:rFonts w:ascii="Times New Roman" w:hAnsi="Times New Roman" w:cs="Times New Roman"/>
          <w:sz w:val="24"/>
          <w:szCs w:val="24"/>
          <w:lang w:val="es-ES"/>
        </w:rPr>
        <w:t>ado</w:t>
      </w:r>
      <w:r w:rsidRPr="00D34319">
        <w:rPr>
          <w:rFonts w:ascii="Times New Roman" w:hAnsi="Times New Roman" w:cs="Times New Roman"/>
          <w:sz w:val="24"/>
          <w:szCs w:val="24"/>
          <w:lang w:val="es-ES"/>
        </w:rPr>
        <w:t xml:space="preserve"> de </w:t>
      </w:r>
      <w:r w:rsidR="00F726CB">
        <w:rPr>
          <w:rFonts w:ascii="Times New Roman" w:hAnsi="Times New Roman" w:cs="Times New Roman"/>
          <w:sz w:val="24"/>
          <w:szCs w:val="24"/>
          <w:lang w:val="es-ES"/>
        </w:rPr>
        <w:t xml:space="preserve">los que </w:t>
      </w:r>
      <w:r w:rsidR="00B07602">
        <w:rPr>
          <w:rFonts w:ascii="Times New Roman" w:hAnsi="Times New Roman" w:cs="Times New Roman"/>
          <w:sz w:val="24"/>
          <w:szCs w:val="24"/>
          <w:lang w:val="es-ES"/>
        </w:rPr>
        <w:t>fueron afectados</w:t>
      </w:r>
      <w:r w:rsidRPr="00D34319">
        <w:rPr>
          <w:rFonts w:ascii="Times New Roman" w:hAnsi="Times New Roman" w:cs="Times New Roman"/>
          <w:sz w:val="24"/>
          <w:szCs w:val="24"/>
          <w:lang w:val="es-ES"/>
        </w:rPr>
        <w:t xml:space="preserve"> </w:t>
      </w:r>
      <w:r w:rsidR="00F726CB">
        <w:rPr>
          <w:rFonts w:ascii="Times New Roman" w:hAnsi="Times New Roman" w:cs="Times New Roman"/>
          <w:sz w:val="24"/>
          <w:szCs w:val="24"/>
          <w:lang w:val="es-ES"/>
        </w:rPr>
        <w:t>por causa de</w:t>
      </w:r>
      <w:r w:rsidRPr="00D34319">
        <w:rPr>
          <w:rFonts w:ascii="Times New Roman" w:hAnsi="Times New Roman" w:cs="Times New Roman"/>
          <w:sz w:val="24"/>
          <w:szCs w:val="24"/>
          <w:lang w:val="es-ES"/>
        </w:rPr>
        <w:t xml:space="preserve"> los gobiernos, grupos militares </w:t>
      </w:r>
      <w:r w:rsidR="00177D6F">
        <w:rPr>
          <w:rFonts w:ascii="Times New Roman" w:hAnsi="Times New Roman" w:cs="Times New Roman"/>
          <w:sz w:val="24"/>
          <w:szCs w:val="24"/>
          <w:lang w:val="es-ES"/>
        </w:rPr>
        <w:t>y</w:t>
      </w:r>
      <w:r w:rsidR="00F726CB">
        <w:rPr>
          <w:rFonts w:ascii="Times New Roman" w:hAnsi="Times New Roman" w:cs="Times New Roman"/>
          <w:sz w:val="24"/>
          <w:szCs w:val="24"/>
          <w:lang w:val="es-ES"/>
        </w:rPr>
        <w:t xml:space="preserve"> </w:t>
      </w:r>
      <w:r w:rsidRPr="00D34319">
        <w:rPr>
          <w:rFonts w:ascii="Times New Roman" w:hAnsi="Times New Roman" w:cs="Times New Roman"/>
          <w:sz w:val="24"/>
          <w:szCs w:val="24"/>
          <w:lang w:val="es-ES"/>
        </w:rPr>
        <w:t xml:space="preserve">el crimen organizado. </w:t>
      </w:r>
    </w:p>
    <w:p w14:paraId="250CCF3C" w14:textId="2ECDF3FF" w:rsidR="0054528D" w:rsidRDefault="00D34319" w:rsidP="00705F52">
      <w:pPr>
        <w:spacing w:after="240" w:line="360" w:lineRule="auto"/>
        <w:ind w:firstLine="851"/>
        <w:jc w:val="both"/>
        <w:rPr>
          <w:rFonts w:ascii="Times New Roman" w:hAnsi="Times New Roman" w:cs="Times New Roman"/>
          <w:sz w:val="24"/>
          <w:szCs w:val="24"/>
          <w:lang w:val="es-ES"/>
        </w:rPr>
      </w:pPr>
      <w:r w:rsidRPr="00D34319">
        <w:rPr>
          <w:rFonts w:ascii="Times New Roman" w:hAnsi="Times New Roman" w:cs="Times New Roman"/>
          <w:sz w:val="24"/>
          <w:szCs w:val="24"/>
          <w:lang w:val="es-ES"/>
        </w:rPr>
        <w:t xml:space="preserve">El relato de </w:t>
      </w:r>
      <w:r w:rsidR="004E5EE0">
        <w:rPr>
          <w:rFonts w:ascii="Times New Roman" w:hAnsi="Times New Roman" w:cs="Times New Roman"/>
          <w:sz w:val="24"/>
          <w:szCs w:val="24"/>
          <w:lang w:val="es-ES"/>
        </w:rPr>
        <w:t>Enr</w:t>
      </w:r>
      <w:r w:rsidR="00B07602">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D34319">
        <w:rPr>
          <w:rFonts w:ascii="Times New Roman" w:hAnsi="Times New Roman" w:cs="Times New Roman"/>
          <w:sz w:val="24"/>
          <w:szCs w:val="24"/>
          <w:lang w:val="es-ES"/>
        </w:rPr>
        <w:t xml:space="preserve"> </w:t>
      </w:r>
      <w:r w:rsidR="00B07602">
        <w:rPr>
          <w:rFonts w:ascii="Times New Roman" w:hAnsi="Times New Roman" w:cs="Times New Roman"/>
          <w:sz w:val="24"/>
          <w:szCs w:val="24"/>
          <w:lang w:val="es-ES"/>
        </w:rPr>
        <w:t>indica</w:t>
      </w:r>
      <w:r w:rsidRPr="00D34319">
        <w:rPr>
          <w:rFonts w:ascii="Times New Roman" w:hAnsi="Times New Roman" w:cs="Times New Roman"/>
          <w:sz w:val="24"/>
          <w:szCs w:val="24"/>
          <w:lang w:val="es-ES"/>
        </w:rPr>
        <w:t xml:space="preserve"> un acercamiento a</w:t>
      </w:r>
      <w:r w:rsidR="00B07602">
        <w:rPr>
          <w:rFonts w:ascii="Times New Roman" w:hAnsi="Times New Roman" w:cs="Times New Roman"/>
          <w:sz w:val="24"/>
          <w:szCs w:val="24"/>
          <w:lang w:val="es-ES"/>
        </w:rPr>
        <w:t>l pasado</w:t>
      </w:r>
      <w:r w:rsidRPr="00D34319">
        <w:rPr>
          <w:rFonts w:ascii="Times New Roman" w:hAnsi="Times New Roman" w:cs="Times New Roman"/>
          <w:sz w:val="24"/>
          <w:szCs w:val="24"/>
          <w:lang w:val="es-ES"/>
        </w:rPr>
        <w:t xml:space="preserve"> argentin</w:t>
      </w:r>
      <w:r w:rsidR="00B07602">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desde </w:t>
      </w:r>
      <w:r w:rsidR="00F726CB">
        <w:rPr>
          <w:rFonts w:ascii="Times New Roman" w:hAnsi="Times New Roman" w:cs="Times New Roman"/>
          <w:sz w:val="24"/>
          <w:szCs w:val="24"/>
          <w:lang w:val="es-ES"/>
        </w:rPr>
        <w:t>un punto de vista</w:t>
      </w:r>
      <w:r w:rsidRPr="00D34319">
        <w:rPr>
          <w:rFonts w:ascii="Times New Roman" w:hAnsi="Times New Roman" w:cs="Times New Roman"/>
          <w:sz w:val="24"/>
          <w:szCs w:val="24"/>
          <w:lang w:val="es-ES"/>
        </w:rPr>
        <w:t xml:space="preserve"> sobrenatural.</w:t>
      </w:r>
      <w:r w:rsidR="00B07602">
        <w:rPr>
          <w:rFonts w:ascii="Times New Roman" w:hAnsi="Times New Roman" w:cs="Times New Roman"/>
          <w:sz w:val="24"/>
          <w:szCs w:val="24"/>
          <w:lang w:val="es-ES"/>
        </w:rPr>
        <w:t xml:space="preserve"> Ella </w:t>
      </w:r>
      <w:r w:rsidRPr="00D34319">
        <w:rPr>
          <w:rFonts w:ascii="Times New Roman" w:hAnsi="Times New Roman" w:cs="Times New Roman"/>
          <w:sz w:val="24"/>
          <w:szCs w:val="24"/>
          <w:lang w:val="es-ES"/>
        </w:rPr>
        <w:t xml:space="preserve">nos </w:t>
      </w:r>
      <w:r w:rsidR="001B2400">
        <w:rPr>
          <w:rFonts w:ascii="Times New Roman" w:hAnsi="Times New Roman" w:cs="Times New Roman"/>
          <w:sz w:val="24"/>
          <w:szCs w:val="24"/>
          <w:lang w:val="es-ES"/>
        </w:rPr>
        <w:t>presenta</w:t>
      </w:r>
      <w:r w:rsidRPr="00D34319">
        <w:rPr>
          <w:rFonts w:ascii="Times New Roman" w:hAnsi="Times New Roman" w:cs="Times New Roman"/>
          <w:sz w:val="24"/>
          <w:szCs w:val="24"/>
          <w:lang w:val="es-ES"/>
        </w:rPr>
        <w:t xml:space="preserve"> su visión acerca de los años</w:t>
      </w:r>
      <w:r w:rsidR="00177D6F">
        <w:rPr>
          <w:rFonts w:ascii="Times New Roman" w:hAnsi="Times New Roman" w:cs="Times New Roman"/>
          <w:sz w:val="24"/>
          <w:szCs w:val="24"/>
          <w:lang w:val="es-ES"/>
        </w:rPr>
        <w:t xml:space="preserve"> de</w:t>
      </w:r>
      <w:r w:rsidRPr="00D34319">
        <w:rPr>
          <w:rFonts w:ascii="Times New Roman" w:hAnsi="Times New Roman" w:cs="Times New Roman"/>
          <w:sz w:val="24"/>
          <w:szCs w:val="24"/>
          <w:lang w:val="es-ES"/>
        </w:rPr>
        <w:t xml:space="preserve"> postdictadura y la </w:t>
      </w:r>
      <w:r w:rsidR="00F726CB">
        <w:rPr>
          <w:rFonts w:ascii="Times New Roman" w:hAnsi="Times New Roman" w:cs="Times New Roman"/>
          <w:sz w:val="24"/>
          <w:szCs w:val="24"/>
          <w:lang w:val="es-ES"/>
        </w:rPr>
        <w:t>intención</w:t>
      </w:r>
      <w:r w:rsidRPr="00D34319">
        <w:rPr>
          <w:rFonts w:ascii="Times New Roman" w:hAnsi="Times New Roman" w:cs="Times New Roman"/>
          <w:sz w:val="24"/>
          <w:szCs w:val="24"/>
          <w:lang w:val="es-ES"/>
        </w:rPr>
        <w:t xml:space="preserve"> de re</w:t>
      </w:r>
      <w:r w:rsidR="00177D6F">
        <w:rPr>
          <w:rFonts w:ascii="Times New Roman" w:hAnsi="Times New Roman" w:cs="Times New Roman"/>
          <w:sz w:val="24"/>
          <w:szCs w:val="24"/>
          <w:lang w:val="es-ES"/>
        </w:rPr>
        <w:t>nova</w:t>
      </w:r>
      <w:r w:rsidR="00B07602">
        <w:rPr>
          <w:rFonts w:ascii="Times New Roman" w:hAnsi="Times New Roman" w:cs="Times New Roman"/>
          <w:sz w:val="24"/>
          <w:szCs w:val="24"/>
          <w:lang w:val="es-ES"/>
        </w:rPr>
        <w:t>r</w:t>
      </w:r>
      <w:r w:rsidRPr="00D34319">
        <w:rPr>
          <w:rFonts w:ascii="Times New Roman" w:hAnsi="Times New Roman" w:cs="Times New Roman"/>
          <w:sz w:val="24"/>
          <w:szCs w:val="24"/>
          <w:lang w:val="es-ES"/>
        </w:rPr>
        <w:t xml:space="preserve"> la memoria de los</w:t>
      </w:r>
      <w:r w:rsidR="00F726CB">
        <w:rPr>
          <w:rFonts w:ascii="Times New Roman" w:hAnsi="Times New Roman" w:cs="Times New Roman"/>
          <w:sz w:val="24"/>
          <w:szCs w:val="24"/>
          <w:lang w:val="es-ES"/>
        </w:rPr>
        <w:t xml:space="preserve"> que</w:t>
      </w:r>
      <w:r w:rsidRPr="00D34319">
        <w:rPr>
          <w:rFonts w:ascii="Times New Roman" w:hAnsi="Times New Roman" w:cs="Times New Roman"/>
          <w:sz w:val="24"/>
          <w:szCs w:val="24"/>
          <w:lang w:val="es-ES"/>
        </w:rPr>
        <w:t xml:space="preserve"> desapareci</w:t>
      </w:r>
      <w:r w:rsidR="00F726CB">
        <w:rPr>
          <w:rFonts w:ascii="Times New Roman" w:hAnsi="Times New Roman" w:cs="Times New Roman"/>
          <w:sz w:val="24"/>
          <w:szCs w:val="24"/>
          <w:lang w:val="es-ES"/>
        </w:rPr>
        <w:t>eron</w:t>
      </w:r>
      <w:r w:rsidR="001B2400">
        <w:rPr>
          <w:rFonts w:ascii="Times New Roman" w:hAnsi="Times New Roman" w:cs="Times New Roman"/>
          <w:sz w:val="24"/>
          <w:szCs w:val="24"/>
          <w:lang w:val="es-ES"/>
        </w:rPr>
        <w:t xml:space="preserve"> durante ese tiempo</w:t>
      </w:r>
      <w:r w:rsidRPr="00D34319">
        <w:rPr>
          <w:rFonts w:ascii="Times New Roman" w:hAnsi="Times New Roman" w:cs="Times New Roman"/>
          <w:sz w:val="24"/>
          <w:szCs w:val="24"/>
          <w:lang w:val="es-ES"/>
        </w:rPr>
        <w:t xml:space="preserve">. </w:t>
      </w:r>
      <w:r w:rsidR="009064BF">
        <w:rPr>
          <w:rFonts w:ascii="Times New Roman" w:hAnsi="Times New Roman" w:cs="Times New Roman"/>
          <w:sz w:val="24"/>
          <w:szCs w:val="24"/>
          <w:lang w:val="es-ES"/>
        </w:rPr>
        <w:t>Se acerca a través de lo fantástico a</w:t>
      </w:r>
      <w:r w:rsidRPr="00D34319">
        <w:rPr>
          <w:rFonts w:ascii="Times New Roman" w:hAnsi="Times New Roman" w:cs="Times New Roman"/>
          <w:sz w:val="24"/>
          <w:szCs w:val="24"/>
          <w:lang w:val="es-ES"/>
        </w:rPr>
        <w:t xml:space="preserve"> la realidad argentina, </w:t>
      </w:r>
      <w:r w:rsidR="001B2400">
        <w:rPr>
          <w:rFonts w:ascii="Times New Roman" w:hAnsi="Times New Roman" w:cs="Times New Roman"/>
          <w:sz w:val="24"/>
          <w:szCs w:val="24"/>
          <w:lang w:val="es-ES"/>
        </w:rPr>
        <w:t>creando</w:t>
      </w:r>
      <w:r w:rsidRPr="00D34319">
        <w:rPr>
          <w:rFonts w:ascii="Times New Roman" w:hAnsi="Times New Roman" w:cs="Times New Roman"/>
          <w:sz w:val="24"/>
          <w:szCs w:val="24"/>
          <w:lang w:val="es-ES"/>
        </w:rPr>
        <w:t xml:space="preserve"> una </w:t>
      </w:r>
      <w:r w:rsidR="009064BF">
        <w:rPr>
          <w:rFonts w:ascii="Times New Roman" w:hAnsi="Times New Roman" w:cs="Times New Roman"/>
          <w:sz w:val="24"/>
          <w:szCs w:val="24"/>
          <w:lang w:val="es-ES"/>
        </w:rPr>
        <w:t>imagen</w:t>
      </w:r>
      <w:r w:rsidRPr="00D34319">
        <w:rPr>
          <w:rFonts w:ascii="Times New Roman" w:hAnsi="Times New Roman" w:cs="Times New Roman"/>
          <w:sz w:val="24"/>
          <w:szCs w:val="24"/>
          <w:lang w:val="es-ES"/>
        </w:rPr>
        <w:t xml:space="preserve"> de tensión</w:t>
      </w:r>
      <w:r w:rsidR="001B2400">
        <w:rPr>
          <w:rFonts w:ascii="Times New Roman" w:hAnsi="Times New Roman" w:cs="Times New Roman"/>
          <w:sz w:val="24"/>
          <w:szCs w:val="24"/>
          <w:lang w:val="es-ES"/>
        </w:rPr>
        <w:t xml:space="preserve"> por el</w:t>
      </w:r>
      <w:r w:rsidRPr="00D34319">
        <w:rPr>
          <w:rFonts w:ascii="Times New Roman" w:hAnsi="Times New Roman" w:cs="Times New Roman"/>
          <w:sz w:val="24"/>
          <w:szCs w:val="24"/>
          <w:lang w:val="es-ES"/>
        </w:rPr>
        <w:t xml:space="preserve"> que </w:t>
      </w:r>
      <w:r w:rsidR="009064BF">
        <w:rPr>
          <w:rFonts w:ascii="Times New Roman" w:hAnsi="Times New Roman" w:cs="Times New Roman"/>
          <w:sz w:val="24"/>
          <w:szCs w:val="24"/>
          <w:lang w:val="es-ES"/>
        </w:rPr>
        <w:t>intenta</w:t>
      </w:r>
      <w:r w:rsidRPr="00D34319">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desarreglar</w:t>
      </w:r>
      <w:r w:rsidRPr="00D34319">
        <w:rPr>
          <w:rFonts w:ascii="Times New Roman" w:hAnsi="Times New Roman" w:cs="Times New Roman"/>
          <w:sz w:val="24"/>
          <w:szCs w:val="24"/>
          <w:lang w:val="es-ES"/>
        </w:rPr>
        <w:t xml:space="preserve"> el concepto de</w:t>
      </w:r>
      <w:r w:rsidR="001B2400">
        <w:rPr>
          <w:rFonts w:ascii="Times New Roman" w:hAnsi="Times New Roman" w:cs="Times New Roman"/>
          <w:sz w:val="24"/>
          <w:szCs w:val="24"/>
          <w:lang w:val="es-ES"/>
        </w:rPr>
        <w:t xml:space="preserve"> lo</w:t>
      </w:r>
      <w:r w:rsidRPr="00D34319">
        <w:rPr>
          <w:rFonts w:ascii="Times New Roman" w:hAnsi="Times New Roman" w:cs="Times New Roman"/>
          <w:sz w:val="24"/>
          <w:szCs w:val="24"/>
          <w:lang w:val="es-ES"/>
        </w:rPr>
        <w:t xml:space="preserve"> rea</w:t>
      </w:r>
      <w:r w:rsidR="001B2400">
        <w:rPr>
          <w:rFonts w:ascii="Times New Roman" w:hAnsi="Times New Roman" w:cs="Times New Roman"/>
          <w:sz w:val="24"/>
          <w:szCs w:val="24"/>
          <w:lang w:val="es-ES"/>
        </w:rPr>
        <w:t>l</w:t>
      </w:r>
      <w:r w:rsidRPr="00D34319">
        <w:rPr>
          <w:rFonts w:ascii="Times New Roman" w:hAnsi="Times New Roman" w:cs="Times New Roman"/>
          <w:sz w:val="24"/>
          <w:szCs w:val="24"/>
          <w:lang w:val="es-ES"/>
        </w:rPr>
        <w:t xml:space="preserve">, pero que al </w:t>
      </w:r>
      <w:r w:rsidR="001B2400">
        <w:rPr>
          <w:rFonts w:ascii="Times New Roman" w:hAnsi="Times New Roman" w:cs="Times New Roman"/>
          <w:sz w:val="24"/>
          <w:szCs w:val="24"/>
          <w:lang w:val="es-ES"/>
        </w:rPr>
        <w:t>mismo tiempo</w:t>
      </w:r>
      <w:r w:rsidRPr="00D34319">
        <w:rPr>
          <w:rFonts w:ascii="Times New Roman" w:hAnsi="Times New Roman" w:cs="Times New Roman"/>
          <w:sz w:val="24"/>
          <w:szCs w:val="24"/>
          <w:lang w:val="es-ES"/>
        </w:rPr>
        <w:t xml:space="preserve"> in</w:t>
      </w:r>
      <w:r w:rsidR="00177D6F">
        <w:rPr>
          <w:rFonts w:ascii="Times New Roman" w:hAnsi="Times New Roman" w:cs="Times New Roman"/>
          <w:sz w:val="24"/>
          <w:szCs w:val="24"/>
          <w:lang w:val="es-ES"/>
        </w:rPr>
        <w:t>vestiga</w:t>
      </w:r>
      <w:r w:rsidRPr="00D34319">
        <w:rPr>
          <w:rFonts w:ascii="Times New Roman" w:hAnsi="Times New Roman" w:cs="Times New Roman"/>
          <w:sz w:val="24"/>
          <w:szCs w:val="24"/>
          <w:lang w:val="es-ES"/>
        </w:rPr>
        <w:t xml:space="preserve"> acerca del mism</w:t>
      </w:r>
      <w:r w:rsidR="00A96094">
        <w:rPr>
          <w:rFonts w:ascii="Times New Roman" w:hAnsi="Times New Roman" w:cs="Times New Roman"/>
          <w:sz w:val="24"/>
          <w:szCs w:val="24"/>
          <w:lang w:val="es-ES"/>
        </w:rPr>
        <w:t>o</w:t>
      </w:r>
      <w:r w:rsidRPr="00D34319">
        <w:rPr>
          <w:rFonts w:ascii="Times New Roman" w:hAnsi="Times New Roman" w:cs="Times New Roman"/>
          <w:sz w:val="24"/>
          <w:szCs w:val="24"/>
          <w:lang w:val="es-ES"/>
        </w:rPr>
        <w:t xml:space="preserve">. </w:t>
      </w:r>
    </w:p>
    <w:p w14:paraId="56E081DF" w14:textId="0010E46C" w:rsidR="006D7F2E" w:rsidRDefault="00A96094"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Enríquez</w:t>
      </w:r>
      <w:r w:rsidR="001B2400">
        <w:rPr>
          <w:rFonts w:ascii="Times New Roman" w:hAnsi="Times New Roman" w:cs="Times New Roman"/>
          <w:sz w:val="24"/>
          <w:szCs w:val="24"/>
          <w:lang w:val="es-ES"/>
        </w:rPr>
        <w:t xml:space="preserve"> intenta</w:t>
      </w:r>
      <w:r w:rsidR="00D34319" w:rsidRPr="00D34319">
        <w:rPr>
          <w:rFonts w:ascii="Times New Roman" w:hAnsi="Times New Roman" w:cs="Times New Roman"/>
          <w:sz w:val="24"/>
          <w:szCs w:val="24"/>
          <w:lang w:val="es-ES"/>
        </w:rPr>
        <w:t xml:space="preserve"> p</w:t>
      </w:r>
      <w:r w:rsidR="009064BF">
        <w:rPr>
          <w:rFonts w:ascii="Times New Roman" w:hAnsi="Times New Roman" w:cs="Times New Roman"/>
          <w:sz w:val="24"/>
          <w:szCs w:val="24"/>
          <w:lang w:val="es-ES"/>
        </w:rPr>
        <w:t>resenta</w:t>
      </w:r>
      <w:r w:rsidR="001B2400">
        <w:rPr>
          <w:rFonts w:ascii="Times New Roman" w:hAnsi="Times New Roman" w:cs="Times New Roman"/>
          <w:sz w:val="24"/>
          <w:szCs w:val="24"/>
          <w:lang w:val="es-ES"/>
        </w:rPr>
        <w:t>r</w:t>
      </w:r>
      <w:r w:rsidR="00D34319" w:rsidRPr="00D34319">
        <w:rPr>
          <w:rFonts w:ascii="Times New Roman" w:hAnsi="Times New Roman" w:cs="Times New Roman"/>
          <w:sz w:val="24"/>
          <w:szCs w:val="24"/>
          <w:lang w:val="es-ES"/>
        </w:rPr>
        <w:t xml:space="preserve"> el tema de la memoria</w:t>
      </w:r>
      <w:r>
        <w:rPr>
          <w:rFonts w:ascii="Times New Roman" w:hAnsi="Times New Roman" w:cs="Times New Roman"/>
          <w:sz w:val="24"/>
          <w:szCs w:val="24"/>
          <w:lang w:val="es-ES"/>
        </w:rPr>
        <w:t xml:space="preserve"> y</w:t>
      </w:r>
      <w:r w:rsidR="00D34319" w:rsidRPr="00D34319">
        <w:rPr>
          <w:rFonts w:ascii="Times New Roman" w:hAnsi="Times New Roman" w:cs="Times New Roman"/>
          <w:sz w:val="24"/>
          <w:szCs w:val="24"/>
          <w:lang w:val="es-ES"/>
        </w:rPr>
        <w:t xml:space="preserve"> de la re</w:t>
      </w:r>
      <w:r>
        <w:rPr>
          <w:rFonts w:ascii="Times New Roman" w:hAnsi="Times New Roman" w:cs="Times New Roman"/>
          <w:sz w:val="24"/>
          <w:szCs w:val="24"/>
          <w:lang w:val="es-ES"/>
        </w:rPr>
        <w:t>cupera</w:t>
      </w:r>
      <w:r w:rsidR="00D34319" w:rsidRPr="00D34319">
        <w:rPr>
          <w:rFonts w:ascii="Times New Roman" w:hAnsi="Times New Roman" w:cs="Times New Roman"/>
          <w:sz w:val="24"/>
          <w:szCs w:val="24"/>
          <w:lang w:val="es-ES"/>
        </w:rPr>
        <w:t>ción de</w:t>
      </w:r>
      <w:r w:rsidR="009064BF">
        <w:rPr>
          <w:rFonts w:ascii="Times New Roman" w:hAnsi="Times New Roman" w:cs="Times New Roman"/>
          <w:sz w:val="24"/>
          <w:szCs w:val="24"/>
          <w:lang w:val="es-ES"/>
        </w:rPr>
        <w:t>l</w:t>
      </w:r>
      <w:r w:rsidR="00D34319" w:rsidRPr="00D34319">
        <w:rPr>
          <w:rFonts w:ascii="Times New Roman" w:hAnsi="Times New Roman" w:cs="Times New Roman"/>
          <w:sz w:val="24"/>
          <w:szCs w:val="24"/>
          <w:lang w:val="es-ES"/>
        </w:rPr>
        <w:t xml:space="preserve"> pasado del que</w:t>
      </w:r>
      <w:r>
        <w:rPr>
          <w:rFonts w:ascii="Times New Roman" w:hAnsi="Times New Roman" w:cs="Times New Roman"/>
          <w:sz w:val="24"/>
          <w:szCs w:val="24"/>
          <w:lang w:val="es-ES"/>
        </w:rPr>
        <w:t xml:space="preserve"> </w:t>
      </w:r>
      <w:r w:rsidR="009064BF">
        <w:rPr>
          <w:rFonts w:ascii="Times New Roman" w:hAnsi="Times New Roman" w:cs="Times New Roman"/>
          <w:sz w:val="24"/>
          <w:szCs w:val="24"/>
          <w:lang w:val="es-ES"/>
        </w:rPr>
        <w:t>se</w:t>
      </w:r>
      <w:r w:rsidR="00D34319"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modifica</w:t>
      </w:r>
      <w:r w:rsidR="00D34319"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identidad</w:t>
      </w:r>
      <w:r w:rsidR="009064BF">
        <w:rPr>
          <w:rFonts w:ascii="Times New Roman" w:hAnsi="Times New Roman" w:cs="Times New Roman"/>
          <w:sz w:val="24"/>
          <w:szCs w:val="24"/>
          <w:lang w:val="es-ES"/>
        </w:rPr>
        <w:t xml:space="preserve"> de</w:t>
      </w:r>
      <w:r w:rsidR="00D34319" w:rsidRPr="00D34319">
        <w:rPr>
          <w:rFonts w:ascii="Times New Roman" w:hAnsi="Times New Roman" w:cs="Times New Roman"/>
          <w:sz w:val="24"/>
          <w:szCs w:val="24"/>
          <w:lang w:val="es-ES"/>
        </w:rPr>
        <w:t xml:space="preserve"> los argentinos y que </w:t>
      </w:r>
      <w:r w:rsidR="006A12B6">
        <w:rPr>
          <w:rFonts w:ascii="Times New Roman" w:hAnsi="Times New Roman" w:cs="Times New Roman"/>
          <w:sz w:val="24"/>
          <w:szCs w:val="24"/>
          <w:lang w:val="es-ES"/>
        </w:rPr>
        <w:t>influy</w:t>
      </w:r>
      <w:r w:rsidR="00D34319" w:rsidRPr="00D34319">
        <w:rPr>
          <w:rFonts w:ascii="Times New Roman" w:hAnsi="Times New Roman" w:cs="Times New Roman"/>
          <w:sz w:val="24"/>
          <w:szCs w:val="24"/>
          <w:lang w:val="es-ES"/>
        </w:rPr>
        <w:t>ó las víctimas del terrorismo</w:t>
      </w:r>
      <w:r>
        <w:rPr>
          <w:rFonts w:ascii="Times New Roman" w:hAnsi="Times New Roman" w:cs="Times New Roman"/>
          <w:sz w:val="24"/>
          <w:szCs w:val="24"/>
          <w:lang w:val="es-ES"/>
        </w:rPr>
        <w:t xml:space="preserve"> dictatorial</w:t>
      </w:r>
      <w:r w:rsidR="009064BF">
        <w:rPr>
          <w:rFonts w:ascii="Times New Roman" w:hAnsi="Times New Roman" w:cs="Times New Roman"/>
          <w:sz w:val="24"/>
          <w:szCs w:val="24"/>
          <w:lang w:val="es-ES"/>
        </w:rPr>
        <w:t xml:space="preserve"> junto con</w:t>
      </w:r>
      <w:r w:rsidR="00D34319" w:rsidRPr="00D34319">
        <w:rPr>
          <w:rFonts w:ascii="Times New Roman" w:hAnsi="Times New Roman" w:cs="Times New Roman"/>
          <w:sz w:val="24"/>
          <w:szCs w:val="24"/>
          <w:lang w:val="es-ES"/>
        </w:rPr>
        <w:t xml:space="preserve"> sus famili</w:t>
      </w:r>
      <w:r w:rsidR="006A12B6">
        <w:rPr>
          <w:rFonts w:ascii="Times New Roman" w:hAnsi="Times New Roman" w:cs="Times New Roman"/>
          <w:sz w:val="24"/>
          <w:szCs w:val="24"/>
          <w:lang w:val="es-ES"/>
        </w:rPr>
        <w:t>ares</w:t>
      </w:r>
      <w:r>
        <w:rPr>
          <w:rFonts w:ascii="Times New Roman" w:hAnsi="Times New Roman" w:cs="Times New Roman"/>
          <w:sz w:val="24"/>
          <w:szCs w:val="24"/>
          <w:lang w:val="es-ES"/>
        </w:rPr>
        <w:t>.</w:t>
      </w:r>
      <w:r w:rsidR="00D34319"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009064BF">
        <w:rPr>
          <w:rFonts w:ascii="Times New Roman" w:hAnsi="Times New Roman" w:cs="Times New Roman"/>
          <w:sz w:val="24"/>
          <w:szCs w:val="24"/>
          <w:lang w:val="es-ES"/>
        </w:rPr>
        <w:t>ero</w:t>
      </w:r>
      <w:r w:rsidR="00D34319" w:rsidRPr="00D34319">
        <w:rPr>
          <w:rFonts w:ascii="Times New Roman" w:hAnsi="Times New Roman" w:cs="Times New Roman"/>
          <w:sz w:val="24"/>
          <w:szCs w:val="24"/>
          <w:lang w:val="es-ES"/>
        </w:rPr>
        <w:t xml:space="preserve"> también en el</w:t>
      </w:r>
      <w:r w:rsidR="006A12B6">
        <w:rPr>
          <w:rFonts w:ascii="Times New Roman" w:hAnsi="Times New Roman" w:cs="Times New Roman"/>
          <w:sz w:val="24"/>
          <w:szCs w:val="24"/>
          <w:lang w:val="es-ES"/>
        </w:rPr>
        <w:t xml:space="preserve"> campo</w:t>
      </w:r>
      <w:r w:rsidR="00D34319" w:rsidRPr="00D34319">
        <w:rPr>
          <w:rFonts w:ascii="Times New Roman" w:hAnsi="Times New Roman" w:cs="Times New Roman"/>
          <w:sz w:val="24"/>
          <w:szCs w:val="24"/>
          <w:lang w:val="es-ES"/>
        </w:rPr>
        <w:t xml:space="preserve"> imaginario </w:t>
      </w:r>
      <w:r w:rsidR="009064BF">
        <w:rPr>
          <w:rFonts w:ascii="Times New Roman" w:hAnsi="Times New Roman" w:cs="Times New Roman"/>
          <w:sz w:val="24"/>
          <w:szCs w:val="24"/>
          <w:lang w:val="es-ES"/>
        </w:rPr>
        <w:t>las</w:t>
      </w:r>
      <w:r w:rsidR="00D34319" w:rsidRPr="00D34319">
        <w:rPr>
          <w:rFonts w:ascii="Times New Roman" w:hAnsi="Times New Roman" w:cs="Times New Roman"/>
          <w:sz w:val="24"/>
          <w:szCs w:val="24"/>
          <w:lang w:val="es-ES"/>
        </w:rPr>
        <w:t xml:space="preserve"> personas que, sin participar directa</w:t>
      </w:r>
      <w:r w:rsidR="009064BF">
        <w:rPr>
          <w:rFonts w:ascii="Times New Roman" w:hAnsi="Times New Roman" w:cs="Times New Roman"/>
          <w:sz w:val="24"/>
          <w:szCs w:val="24"/>
          <w:lang w:val="es-ES"/>
        </w:rPr>
        <w:t>mente</w:t>
      </w:r>
      <w:r w:rsidR="00D34319" w:rsidRPr="00D34319">
        <w:rPr>
          <w:rFonts w:ascii="Times New Roman" w:hAnsi="Times New Roman" w:cs="Times New Roman"/>
          <w:sz w:val="24"/>
          <w:szCs w:val="24"/>
          <w:lang w:val="es-ES"/>
        </w:rPr>
        <w:t xml:space="preserve"> los </w:t>
      </w:r>
      <w:r>
        <w:rPr>
          <w:rFonts w:ascii="Times New Roman" w:hAnsi="Times New Roman" w:cs="Times New Roman"/>
          <w:sz w:val="24"/>
          <w:szCs w:val="24"/>
          <w:lang w:val="es-ES"/>
        </w:rPr>
        <w:t>temores</w:t>
      </w:r>
      <w:r w:rsidR="00D34319" w:rsidRPr="00D34319">
        <w:rPr>
          <w:rFonts w:ascii="Times New Roman" w:hAnsi="Times New Roman" w:cs="Times New Roman"/>
          <w:sz w:val="24"/>
          <w:szCs w:val="24"/>
          <w:lang w:val="es-ES"/>
        </w:rPr>
        <w:t xml:space="preserve"> dicta</w:t>
      </w:r>
      <w:r>
        <w:rPr>
          <w:rFonts w:ascii="Times New Roman" w:hAnsi="Times New Roman" w:cs="Times New Roman"/>
          <w:sz w:val="24"/>
          <w:szCs w:val="24"/>
          <w:lang w:val="es-ES"/>
        </w:rPr>
        <w:t>toriales</w:t>
      </w:r>
      <w:r w:rsidR="00D34319" w:rsidRPr="00D34319">
        <w:rPr>
          <w:rFonts w:ascii="Times New Roman" w:hAnsi="Times New Roman" w:cs="Times New Roman"/>
          <w:sz w:val="24"/>
          <w:szCs w:val="24"/>
          <w:lang w:val="es-ES"/>
        </w:rPr>
        <w:t>, sufrieron sus consecuencias. Esta memoria</w:t>
      </w:r>
      <w:r w:rsidR="009064BF">
        <w:rPr>
          <w:rFonts w:ascii="Times New Roman" w:hAnsi="Times New Roman" w:cs="Times New Roman"/>
          <w:sz w:val="24"/>
          <w:szCs w:val="24"/>
          <w:lang w:val="es-ES"/>
        </w:rPr>
        <w:t xml:space="preserve"> intenta</w:t>
      </w:r>
      <w:r w:rsidR="00D34319" w:rsidRPr="00D34319">
        <w:rPr>
          <w:rFonts w:ascii="Times New Roman" w:hAnsi="Times New Roman" w:cs="Times New Roman"/>
          <w:sz w:val="24"/>
          <w:szCs w:val="24"/>
          <w:lang w:val="es-ES"/>
        </w:rPr>
        <w:t xml:space="preserve"> mant</w:t>
      </w:r>
      <w:r w:rsidR="009064BF">
        <w:rPr>
          <w:rFonts w:ascii="Times New Roman" w:hAnsi="Times New Roman" w:cs="Times New Roman"/>
          <w:sz w:val="24"/>
          <w:szCs w:val="24"/>
          <w:lang w:val="es-ES"/>
        </w:rPr>
        <w:t>ener</w:t>
      </w:r>
      <w:r w:rsidR="00B16908">
        <w:rPr>
          <w:rFonts w:ascii="Times New Roman" w:hAnsi="Times New Roman" w:cs="Times New Roman"/>
          <w:sz w:val="24"/>
          <w:szCs w:val="24"/>
          <w:lang w:val="es-ES"/>
        </w:rPr>
        <w:t xml:space="preserve"> una continua</w:t>
      </w:r>
      <w:r w:rsidR="00D34319" w:rsidRPr="00D34319">
        <w:rPr>
          <w:rFonts w:ascii="Times New Roman" w:hAnsi="Times New Roman" w:cs="Times New Roman"/>
          <w:sz w:val="24"/>
          <w:szCs w:val="24"/>
          <w:lang w:val="es-ES"/>
        </w:rPr>
        <w:t xml:space="preserve"> </w:t>
      </w:r>
      <w:r>
        <w:rPr>
          <w:rFonts w:ascii="Times New Roman" w:hAnsi="Times New Roman" w:cs="Times New Roman"/>
          <w:sz w:val="24"/>
          <w:szCs w:val="24"/>
          <w:lang w:val="es-ES"/>
        </w:rPr>
        <w:t>recuper</w:t>
      </w:r>
      <w:r w:rsidR="00D34319" w:rsidRPr="00D34319">
        <w:rPr>
          <w:rFonts w:ascii="Times New Roman" w:hAnsi="Times New Roman" w:cs="Times New Roman"/>
          <w:sz w:val="24"/>
          <w:szCs w:val="24"/>
          <w:lang w:val="es-ES"/>
        </w:rPr>
        <w:t>ación</w:t>
      </w:r>
      <w:r w:rsidR="00B16908">
        <w:rPr>
          <w:rFonts w:ascii="Times New Roman" w:hAnsi="Times New Roman" w:cs="Times New Roman"/>
          <w:sz w:val="24"/>
          <w:szCs w:val="24"/>
          <w:lang w:val="es-ES"/>
        </w:rPr>
        <w:t xml:space="preserve"> de</w:t>
      </w:r>
      <w:r w:rsidR="00D34319" w:rsidRPr="00D34319">
        <w:rPr>
          <w:rFonts w:ascii="Times New Roman" w:hAnsi="Times New Roman" w:cs="Times New Roman"/>
          <w:sz w:val="24"/>
          <w:szCs w:val="24"/>
          <w:lang w:val="es-ES"/>
        </w:rPr>
        <w:t xml:space="preserve"> ese pasado y</w:t>
      </w:r>
      <w:r w:rsidR="0036620E">
        <w:rPr>
          <w:rFonts w:ascii="Times New Roman" w:hAnsi="Times New Roman" w:cs="Times New Roman"/>
          <w:sz w:val="24"/>
          <w:szCs w:val="24"/>
          <w:lang w:val="es-ES"/>
        </w:rPr>
        <w:t> </w:t>
      </w:r>
      <w:r w:rsidR="00B16908">
        <w:rPr>
          <w:rFonts w:ascii="Times New Roman" w:hAnsi="Times New Roman" w:cs="Times New Roman"/>
          <w:sz w:val="24"/>
          <w:szCs w:val="24"/>
          <w:lang w:val="es-ES"/>
        </w:rPr>
        <w:t>causa</w:t>
      </w:r>
      <w:r>
        <w:rPr>
          <w:rFonts w:ascii="Times New Roman" w:hAnsi="Times New Roman" w:cs="Times New Roman"/>
          <w:sz w:val="24"/>
          <w:szCs w:val="24"/>
          <w:lang w:val="es-ES"/>
        </w:rPr>
        <w:t xml:space="preserve"> </w:t>
      </w:r>
      <w:r w:rsidR="00D34319" w:rsidRPr="00D34319">
        <w:rPr>
          <w:rFonts w:ascii="Times New Roman" w:hAnsi="Times New Roman" w:cs="Times New Roman"/>
          <w:sz w:val="24"/>
          <w:szCs w:val="24"/>
          <w:lang w:val="es-ES"/>
        </w:rPr>
        <w:t>a través del arte, el cine o la escritura, nuevas lecturas.</w:t>
      </w:r>
      <w:r w:rsidR="00B16908">
        <w:rPr>
          <w:rStyle w:val="Znakapoznpodarou"/>
          <w:rFonts w:ascii="Times New Roman" w:hAnsi="Times New Roman" w:cs="Times New Roman"/>
          <w:sz w:val="24"/>
          <w:szCs w:val="24"/>
          <w:lang w:val="es-ES"/>
        </w:rPr>
        <w:footnoteReference w:id="72"/>
      </w:r>
    </w:p>
    <w:p w14:paraId="7CE6CD30" w14:textId="0F350172" w:rsidR="002C31C1"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25" w:name="_Toc165974491"/>
      <w:r>
        <w:rPr>
          <w:rFonts w:ascii="Times New Roman" w:hAnsi="Times New Roman" w:cs="Times New Roman"/>
          <w:b/>
          <w:bCs/>
          <w:color w:val="auto"/>
          <w:sz w:val="28"/>
          <w:szCs w:val="28"/>
          <w:lang w:val="es-ES"/>
        </w:rPr>
        <w:t xml:space="preserve">4.2 </w:t>
      </w:r>
      <w:r w:rsidR="00F72244">
        <w:rPr>
          <w:rFonts w:ascii="Times New Roman" w:hAnsi="Times New Roman" w:cs="Times New Roman"/>
          <w:b/>
          <w:bCs/>
          <w:color w:val="auto"/>
          <w:sz w:val="28"/>
          <w:szCs w:val="28"/>
          <w:lang w:val="es-ES"/>
        </w:rPr>
        <w:t>“</w:t>
      </w:r>
      <w:r w:rsidR="002C31C1" w:rsidRPr="00FA7129">
        <w:rPr>
          <w:rFonts w:ascii="Times New Roman" w:hAnsi="Times New Roman" w:cs="Times New Roman"/>
          <w:b/>
          <w:bCs/>
          <w:color w:val="auto"/>
          <w:sz w:val="28"/>
          <w:szCs w:val="28"/>
          <w:lang w:val="es-ES"/>
        </w:rPr>
        <w:t>Chicos que faltan</w:t>
      </w:r>
      <w:r w:rsidR="00F72244">
        <w:rPr>
          <w:rFonts w:ascii="Times New Roman" w:hAnsi="Times New Roman" w:cs="Times New Roman"/>
          <w:b/>
          <w:bCs/>
          <w:color w:val="auto"/>
          <w:sz w:val="28"/>
          <w:szCs w:val="28"/>
          <w:lang w:val="es-ES"/>
        </w:rPr>
        <w:t>”</w:t>
      </w:r>
      <w:bookmarkEnd w:id="25"/>
    </w:p>
    <w:p w14:paraId="3A10FF03" w14:textId="27803D46" w:rsidR="000E3B0D" w:rsidRDefault="00A96094"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De nuevo</w:t>
      </w:r>
      <w:r w:rsidR="006C64A8">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se presenta</w:t>
      </w:r>
      <w:r w:rsidR="002C31C1" w:rsidRPr="002C31C1">
        <w:rPr>
          <w:rFonts w:ascii="Times New Roman" w:hAnsi="Times New Roman" w:cs="Times New Roman"/>
          <w:sz w:val="24"/>
          <w:szCs w:val="24"/>
          <w:lang w:val="es-ES"/>
        </w:rPr>
        <w:t xml:space="preserve"> en este</w:t>
      </w:r>
      <w:r w:rsidR="006C64A8">
        <w:rPr>
          <w:rFonts w:ascii="Times New Roman" w:hAnsi="Times New Roman" w:cs="Times New Roman"/>
          <w:sz w:val="24"/>
          <w:szCs w:val="24"/>
          <w:lang w:val="es-ES"/>
        </w:rPr>
        <w:t xml:space="preserve"> cuento</w:t>
      </w:r>
      <w:r w:rsidR="002C31C1" w:rsidRPr="002C31C1">
        <w:rPr>
          <w:rFonts w:ascii="Times New Roman" w:hAnsi="Times New Roman" w:cs="Times New Roman"/>
          <w:sz w:val="24"/>
          <w:szCs w:val="24"/>
          <w:lang w:val="es-ES"/>
        </w:rPr>
        <w:t xml:space="preserve"> el concepto</w:t>
      </w:r>
      <w:r w:rsidR="00093DC8">
        <w:rPr>
          <w:rFonts w:ascii="Times New Roman" w:hAnsi="Times New Roman" w:cs="Times New Roman"/>
          <w:sz w:val="24"/>
          <w:szCs w:val="24"/>
          <w:lang w:val="es-ES"/>
        </w:rPr>
        <w:t xml:space="preserve"> de lo</w:t>
      </w:r>
      <w:r w:rsidR="002C31C1" w:rsidRPr="002C31C1">
        <w:rPr>
          <w:rFonts w:ascii="Times New Roman" w:hAnsi="Times New Roman" w:cs="Times New Roman"/>
          <w:sz w:val="24"/>
          <w:szCs w:val="24"/>
          <w:lang w:val="es-ES"/>
        </w:rPr>
        <w:t xml:space="preserve"> desaparecido</w:t>
      </w:r>
      <w:r w:rsidR="001B2400">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w:t>
      </w:r>
      <w:r w:rsidR="006C64A8">
        <w:rPr>
          <w:rFonts w:ascii="Times New Roman" w:hAnsi="Times New Roman" w:cs="Times New Roman"/>
          <w:sz w:val="24"/>
          <w:szCs w:val="24"/>
          <w:lang w:val="es-ES"/>
        </w:rPr>
        <w:t>que es</w:t>
      </w:r>
      <w:r w:rsidR="0054528D">
        <w:rPr>
          <w:rFonts w:ascii="Times New Roman" w:hAnsi="Times New Roman" w:cs="Times New Roman"/>
          <w:sz w:val="24"/>
          <w:szCs w:val="24"/>
          <w:lang w:val="es-ES"/>
        </w:rPr>
        <w:t xml:space="preserve"> lo</w:t>
      </w:r>
      <w:r w:rsidR="002C31C1" w:rsidRPr="002C31C1">
        <w:rPr>
          <w:rFonts w:ascii="Times New Roman" w:hAnsi="Times New Roman" w:cs="Times New Roman"/>
          <w:sz w:val="24"/>
          <w:szCs w:val="24"/>
          <w:lang w:val="es-ES"/>
        </w:rPr>
        <w:t xml:space="preserve"> fundamental para </w:t>
      </w:r>
      <w:r>
        <w:rPr>
          <w:rFonts w:ascii="Times New Roman" w:hAnsi="Times New Roman" w:cs="Times New Roman"/>
          <w:sz w:val="24"/>
          <w:szCs w:val="24"/>
          <w:lang w:val="es-ES"/>
        </w:rPr>
        <w:t>la</w:t>
      </w:r>
      <w:r w:rsidR="002C31C1" w:rsidRPr="002C31C1">
        <w:rPr>
          <w:rFonts w:ascii="Times New Roman" w:hAnsi="Times New Roman" w:cs="Times New Roman"/>
          <w:sz w:val="24"/>
          <w:szCs w:val="24"/>
          <w:lang w:val="es-ES"/>
        </w:rPr>
        <w:t xml:space="preserve"> lectura </w:t>
      </w:r>
      <w:r>
        <w:rPr>
          <w:rFonts w:ascii="Times New Roman" w:hAnsi="Times New Roman" w:cs="Times New Roman"/>
          <w:sz w:val="24"/>
          <w:szCs w:val="24"/>
          <w:lang w:val="es-ES"/>
        </w:rPr>
        <w:t xml:space="preserve">del </w:t>
      </w:r>
      <w:r w:rsidR="006C64A8">
        <w:rPr>
          <w:rFonts w:ascii="Times New Roman" w:hAnsi="Times New Roman" w:cs="Times New Roman"/>
          <w:sz w:val="24"/>
          <w:szCs w:val="24"/>
          <w:lang w:val="es-ES"/>
        </w:rPr>
        <w:t>cuento</w:t>
      </w:r>
      <w:r w:rsidR="002C31C1" w:rsidRPr="002C31C1">
        <w:rPr>
          <w:rFonts w:ascii="Times New Roman" w:hAnsi="Times New Roman" w:cs="Times New Roman"/>
          <w:sz w:val="24"/>
          <w:szCs w:val="24"/>
          <w:lang w:val="es-ES"/>
        </w:rPr>
        <w:t xml:space="preserve"> de</w:t>
      </w:r>
      <w:r w:rsidR="001B2400">
        <w:rPr>
          <w:rFonts w:ascii="Times New Roman" w:hAnsi="Times New Roman" w:cs="Times New Roman"/>
          <w:sz w:val="24"/>
          <w:szCs w:val="24"/>
          <w:lang w:val="es-ES"/>
        </w:rPr>
        <w:t>l</w:t>
      </w:r>
      <w:r w:rsidR="002C31C1" w:rsidRPr="002C31C1">
        <w:rPr>
          <w:rFonts w:ascii="Times New Roman" w:hAnsi="Times New Roman" w:cs="Times New Roman"/>
          <w:sz w:val="24"/>
          <w:szCs w:val="24"/>
          <w:lang w:val="es-ES"/>
        </w:rPr>
        <w:t xml:space="preserve"> horror fantástico</w:t>
      </w:r>
      <w:r w:rsidR="001B2400">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que </w:t>
      </w:r>
      <w:r>
        <w:rPr>
          <w:rFonts w:ascii="Times New Roman" w:hAnsi="Times New Roman" w:cs="Times New Roman"/>
          <w:sz w:val="24"/>
          <w:szCs w:val="24"/>
          <w:lang w:val="es-ES"/>
        </w:rPr>
        <w:t>destaca</w:t>
      </w:r>
      <w:r w:rsidR="002C31C1" w:rsidRPr="002C31C1">
        <w:rPr>
          <w:rFonts w:ascii="Times New Roman" w:hAnsi="Times New Roman" w:cs="Times New Roman"/>
          <w:sz w:val="24"/>
          <w:szCs w:val="24"/>
          <w:lang w:val="es-ES"/>
        </w:rPr>
        <w:t xml:space="preserve"> </w:t>
      </w:r>
      <w:r w:rsidR="006C64A8">
        <w:rPr>
          <w:rFonts w:ascii="Times New Roman" w:hAnsi="Times New Roman" w:cs="Times New Roman"/>
          <w:sz w:val="24"/>
          <w:szCs w:val="24"/>
          <w:lang w:val="es-ES"/>
        </w:rPr>
        <w:t>los procesos</w:t>
      </w:r>
      <w:r w:rsidR="002C31C1" w:rsidRPr="002C31C1">
        <w:rPr>
          <w:rFonts w:ascii="Times New Roman" w:hAnsi="Times New Roman" w:cs="Times New Roman"/>
          <w:sz w:val="24"/>
          <w:szCs w:val="24"/>
          <w:lang w:val="es-ES"/>
        </w:rPr>
        <w:t xml:space="preserve"> </w:t>
      </w:r>
      <w:r>
        <w:rPr>
          <w:rFonts w:ascii="Times New Roman" w:hAnsi="Times New Roman" w:cs="Times New Roman"/>
          <w:sz w:val="24"/>
          <w:szCs w:val="24"/>
          <w:lang w:val="es-ES"/>
        </w:rPr>
        <w:t>terroríficos</w:t>
      </w:r>
      <w:r w:rsidR="002C31C1" w:rsidRPr="002C31C1">
        <w:rPr>
          <w:rFonts w:ascii="Times New Roman" w:hAnsi="Times New Roman" w:cs="Times New Roman"/>
          <w:sz w:val="24"/>
          <w:szCs w:val="24"/>
          <w:lang w:val="es-ES"/>
        </w:rPr>
        <w:t xml:space="preserve"> político-histórico</w:t>
      </w:r>
      <w:r w:rsidR="006C64A8">
        <w:rPr>
          <w:rFonts w:ascii="Times New Roman" w:hAnsi="Times New Roman" w:cs="Times New Roman"/>
          <w:sz w:val="24"/>
          <w:szCs w:val="24"/>
          <w:lang w:val="es-ES"/>
        </w:rPr>
        <w:t>s</w:t>
      </w:r>
      <w:r w:rsidR="002C31C1" w:rsidRPr="002C31C1">
        <w:rPr>
          <w:rFonts w:ascii="Times New Roman" w:hAnsi="Times New Roman" w:cs="Times New Roman"/>
          <w:sz w:val="24"/>
          <w:szCs w:val="24"/>
          <w:lang w:val="es-ES"/>
        </w:rPr>
        <w:t xml:space="preserve"> del</w:t>
      </w:r>
      <w:r w:rsidR="006C64A8">
        <w:rPr>
          <w:rFonts w:ascii="Times New Roman" w:hAnsi="Times New Roman" w:cs="Times New Roman"/>
          <w:sz w:val="24"/>
          <w:szCs w:val="24"/>
          <w:lang w:val="es-ES"/>
        </w:rPr>
        <w:t xml:space="preserve"> </w:t>
      </w:r>
      <w:r w:rsidR="001B2400">
        <w:rPr>
          <w:rFonts w:ascii="Times New Roman" w:hAnsi="Times New Roman" w:cs="Times New Roman"/>
          <w:sz w:val="24"/>
          <w:szCs w:val="24"/>
          <w:lang w:val="es-ES"/>
        </w:rPr>
        <w:t>tiempo</w:t>
      </w:r>
      <w:r w:rsidR="006C64A8">
        <w:rPr>
          <w:rFonts w:ascii="Times New Roman" w:hAnsi="Times New Roman" w:cs="Times New Roman"/>
          <w:sz w:val="24"/>
          <w:szCs w:val="24"/>
          <w:lang w:val="es-ES"/>
        </w:rPr>
        <w:t xml:space="preserve"> </w:t>
      </w:r>
      <w:r w:rsidR="002C31C1" w:rsidRPr="002C31C1">
        <w:rPr>
          <w:rFonts w:ascii="Times New Roman" w:hAnsi="Times New Roman" w:cs="Times New Roman"/>
          <w:sz w:val="24"/>
          <w:szCs w:val="24"/>
          <w:lang w:val="es-ES"/>
        </w:rPr>
        <w:t>dicta</w:t>
      </w:r>
      <w:r w:rsidR="006C64A8">
        <w:rPr>
          <w:rFonts w:ascii="Times New Roman" w:hAnsi="Times New Roman" w:cs="Times New Roman"/>
          <w:sz w:val="24"/>
          <w:szCs w:val="24"/>
          <w:lang w:val="es-ES"/>
        </w:rPr>
        <w:t>torial</w:t>
      </w:r>
      <w:r>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w:t>
      </w:r>
      <w:r w:rsidR="006C64A8">
        <w:rPr>
          <w:rFonts w:ascii="Times New Roman" w:hAnsi="Times New Roman" w:cs="Times New Roman"/>
          <w:sz w:val="24"/>
          <w:szCs w:val="24"/>
          <w:lang w:val="es-ES"/>
        </w:rPr>
        <w:t>La trama</w:t>
      </w:r>
      <w:r w:rsidR="002C31C1" w:rsidRPr="002C31C1">
        <w:rPr>
          <w:rFonts w:ascii="Times New Roman" w:hAnsi="Times New Roman" w:cs="Times New Roman"/>
          <w:sz w:val="24"/>
          <w:szCs w:val="24"/>
          <w:lang w:val="es-ES"/>
        </w:rPr>
        <w:t xml:space="preserve"> de</w:t>
      </w:r>
      <w:r w:rsidR="00400EF6">
        <w:rPr>
          <w:rFonts w:ascii="Times New Roman" w:hAnsi="Times New Roman" w:cs="Times New Roman"/>
          <w:sz w:val="24"/>
          <w:szCs w:val="24"/>
          <w:lang w:val="es-ES"/>
        </w:rPr>
        <w:t>l</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 xml:space="preserve">cuento presenta </w:t>
      </w:r>
      <w:r w:rsidR="002C31C1" w:rsidRPr="002C31C1">
        <w:rPr>
          <w:rFonts w:ascii="Times New Roman" w:hAnsi="Times New Roman" w:cs="Times New Roman"/>
          <w:sz w:val="24"/>
          <w:szCs w:val="24"/>
          <w:lang w:val="es-ES"/>
        </w:rPr>
        <w:t xml:space="preserve">las </w:t>
      </w:r>
      <w:r w:rsidR="002C31C1" w:rsidRPr="002C31C1">
        <w:rPr>
          <w:rFonts w:ascii="Times New Roman" w:hAnsi="Times New Roman" w:cs="Times New Roman"/>
          <w:sz w:val="24"/>
          <w:szCs w:val="24"/>
          <w:lang w:val="es-ES"/>
        </w:rPr>
        <w:lastRenderedPageBreak/>
        <w:t>reacciones y el</w:t>
      </w:r>
      <w:r w:rsidR="00093DC8">
        <w:rPr>
          <w:rFonts w:ascii="Times New Roman" w:hAnsi="Times New Roman" w:cs="Times New Roman"/>
          <w:sz w:val="24"/>
          <w:szCs w:val="24"/>
          <w:lang w:val="es-ES"/>
        </w:rPr>
        <w:t xml:space="preserve"> </w:t>
      </w:r>
      <w:r w:rsidR="00400EF6">
        <w:rPr>
          <w:rFonts w:ascii="Times New Roman" w:hAnsi="Times New Roman" w:cs="Times New Roman"/>
          <w:sz w:val="24"/>
          <w:szCs w:val="24"/>
          <w:lang w:val="es-ES"/>
        </w:rPr>
        <w:t>proceso</w:t>
      </w:r>
      <w:r w:rsidR="002C31C1" w:rsidRPr="002C31C1">
        <w:rPr>
          <w:rFonts w:ascii="Times New Roman" w:hAnsi="Times New Roman" w:cs="Times New Roman"/>
          <w:sz w:val="24"/>
          <w:szCs w:val="24"/>
          <w:lang w:val="es-ES"/>
        </w:rPr>
        <w:t xml:space="preserve"> de Mechi</w:t>
      </w:r>
      <w:r w:rsidR="00400EF6">
        <w:rPr>
          <w:rFonts w:ascii="Times New Roman" w:hAnsi="Times New Roman" w:cs="Times New Roman"/>
          <w:sz w:val="24"/>
          <w:szCs w:val="24"/>
          <w:lang w:val="es-ES"/>
        </w:rPr>
        <w:t xml:space="preserve">, </w:t>
      </w:r>
      <w:r w:rsidR="002C31C1" w:rsidRPr="002C31C1">
        <w:rPr>
          <w:rFonts w:ascii="Times New Roman" w:hAnsi="Times New Roman" w:cs="Times New Roman"/>
          <w:sz w:val="24"/>
          <w:szCs w:val="24"/>
          <w:lang w:val="es-ES"/>
        </w:rPr>
        <w:t>la mujer que dirige “el archivo de los chicos perdidos y desaparecidos”</w:t>
      </w:r>
      <w:r w:rsidR="00DB1F22">
        <w:rPr>
          <w:rStyle w:val="Znakapoznpodarou"/>
          <w:rFonts w:ascii="Times New Roman" w:hAnsi="Times New Roman" w:cs="Times New Roman"/>
          <w:sz w:val="24"/>
          <w:szCs w:val="24"/>
          <w:lang w:val="es-ES"/>
        </w:rPr>
        <w:footnoteReference w:id="73"/>
      </w:r>
      <w:r w:rsidR="002C31C1" w:rsidRPr="002C31C1">
        <w:rPr>
          <w:rFonts w:ascii="Times New Roman" w:hAnsi="Times New Roman" w:cs="Times New Roman"/>
          <w:sz w:val="24"/>
          <w:szCs w:val="24"/>
          <w:lang w:val="es-ES"/>
        </w:rPr>
        <w:t xml:space="preserve"> del Consejo de los Derechos de Niños, Niñas y Adolescentes</w:t>
      </w:r>
      <w:r w:rsidR="00400EF6">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Pedro</w:t>
      </w:r>
      <w:r w:rsidR="006C64A8">
        <w:rPr>
          <w:rFonts w:ascii="Times New Roman" w:hAnsi="Times New Roman" w:cs="Times New Roman"/>
          <w:sz w:val="24"/>
          <w:szCs w:val="24"/>
          <w:lang w:val="es-ES"/>
        </w:rPr>
        <w:t xml:space="preserve">, </w:t>
      </w:r>
      <w:r w:rsidR="00093DC8">
        <w:rPr>
          <w:rFonts w:ascii="Times New Roman" w:hAnsi="Times New Roman" w:cs="Times New Roman"/>
          <w:sz w:val="24"/>
          <w:szCs w:val="24"/>
          <w:lang w:val="es-ES"/>
        </w:rPr>
        <w:t>un</w:t>
      </w:r>
      <w:r w:rsidR="002C31C1" w:rsidRPr="002C31C1">
        <w:rPr>
          <w:rFonts w:ascii="Times New Roman" w:hAnsi="Times New Roman" w:cs="Times New Roman"/>
          <w:sz w:val="24"/>
          <w:szCs w:val="24"/>
          <w:lang w:val="es-ES"/>
        </w:rPr>
        <w:t xml:space="preserve"> periodista</w:t>
      </w:r>
      <w:r w:rsidR="00093DC8">
        <w:rPr>
          <w:rFonts w:ascii="Times New Roman" w:hAnsi="Times New Roman" w:cs="Times New Roman"/>
          <w:sz w:val="24"/>
          <w:szCs w:val="24"/>
          <w:lang w:val="es-ES"/>
        </w:rPr>
        <w:t xml:space="preserve"> y amigo que se </w:t>
      </w:r>
      <w:r w:rsidR="002C31C1" w:rsidRPr="002C31C1">
        <w:rPr>
          <w:rFonts w:ascii="Times New Roman" w:hAnsi="Times New Roman" w:cs="Times New Roman"/>
          <w:sz w:val="24"/>
          <w:szCs w:val="24"/>
          <w:lang w:val="es-ES"/>
        </w:rPr>
        <w:t>especializa en secuestros de niñas por prostitución</w:t>
      </w:r>
      <w:r w:rsidR="006C64A8">
        <w:rPr>
          <w:rFonts w:ascii="Times New Roman" w:hAnsi="Times New Roman" w:cs="Times New Roman"/>
          <w:sz w:val="24"/>
          <w:szCs w:val="24"/>
          <w:lang w:val="es-ES"/>
        </w:rPr>
        <w:t xml:space="preserve">, </w:t>
      </w:r>
      <w:r w:rsidR="000E3B0D">
        <w:rPr>
          <w:rFonts w:ascii="Times New Roman" w:hAnsi="Times New Roman" w:cs="Times New Roman"/>
          <w:sz w:val="24"/>
          <w:szCs w:val="24"/>
          <w:lang w:val="es-ES"/>
        </w:rPr>
        <w:t>después de</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gran</w:t>
      </w:r>
      <w:r w:rsidR="002C31C1" w:rsidRPr="002C31C1">
        <w:rPr>
          <w:rFonts w:ascii="Times New Roman" w:hAnsi="Times New Roman" w:cs="Times New Roman"/>
          <w:sz w:val="24"/>
          <w:szCs w:val="24"/>
          <w:lang w:val="es-ES"/>
        </w:rPr>
        <w:t xml:space="preserve"> aparición de jóvenes desaparecidos en la ciudad que </w:t>
      </w:r>
      <w:r w:rsidR="00BB75DF">
        <w:rPr>
          <w:rFonts w:ascii="Times New Roman" w:hAnsi="Times New Roman" w:cs="Times New Roman"/>
          <w:sz w:val="24"/>
          <w:szCs w:val="24"/>
          <w:lang w:val="es-ES"/>
        </w:rPr>
        <w:t>vuelven</w:t>
      </w:r>
      <w:r w:rsidR="002C31C1" w:rsidRPr="002C31C1">
        <w:rPr>
          <w:rFonts w:ascii="Times New Roman" w:hAnsi="Times New Roman" w:cs="Times New Roman"/>
          <w:sz w:val="24"/>
          <w:szCs w:val="24"/>
          <w:lang w:val="es-ES"/>
        </w:rPr>
        <w:t xml:space="preserve"> en los mismos cuerpos con los que habían </w:t>
      </w:r>
      <w:r w:rsidR="00BB75DF">
        <w:rPr>
          <w:rFonts w:ascii="Times New Roman" w:hAnsi="Times New Roman" w:cs="Times New Roman"/>
          <w:sz w:val="24"/>
          <w:szCs w:val="24"/>
          <w:lang w:val="es-ES"/>
        </w:rPr>
        <w:t>desaparecidos</w:t>
      </w:r>
      <w:r w:rsidR="00400EF6">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w:t>
      </w:r>
      <w:r w:rsidR="00400EF6">
        <w:rPr>
          <w:rFonts w:ascii="Times New Roman" w:hAnsi="Times New Roman" w:cs="Times New Roman"/>
          <w:sz w:val="24"/>
          <w:szCs w:val="24"/>
          <w:lang w:val="es-ES"/>
        </w:rPr>
        <w:t>P</w:t>
      </w:r>
      <w:r w:rsidR="007406E6">
        <w:rPr>
          <w:rFonts w:ascii="Times New Roman" w:hAnsi="Times New Roman" w:cs="Times New Roman"/>
          <w:sz w:val="24"/>
          <w:szCs w:val="24"/>
          <w:lang w:val="es-ES"/>
        </w:rPr>
        <w:t>or primero</w:t>
      </w:r>
      <w:r w:rsidR="002C31C1" w:rsidRPr="002C31C1">
        <w:rPr>
          <w:rFonts w:ascii="Times New Roman" w:hAnsi="Times New Roman" w:cs="Times New Roman"/>
          <w:sz w:val="24"/>
          <w:szCs w:val="24"/>
          <w:lang w:val="es-ES"/>
        </w:rPr>
        <w:t xml:space="preserve"> son recibidos con </w:t>
      </w:r>
      <w:r w:rsidR="00BB75DF">
        <w:rPr>
          <w:rFonts w:ascii="Times New Roman" w:hAnsi="Times New Roman" w:cs="Times New Roman"/>
          <w:sz w:val="24"/>
          <w:szCs w:val="24"/>
          <w:lang w:val="es-ES"/>
        </w:rPr>
        <w:t xml:space="preserve">una </w:t>
      </w:r>
      <w:r w:rsidR="007406E6">
        <w:rPr>
          <w:rFonts w:ascii="Times New Roman" w:hAnsi="Times New Roman" w:cs="Times New Roman"/>
          <w:sz w:val="24"/>
          <w:szCs w:val="24"/>
          <w:lang w:val="es-ES"/>
        </w:rPr>
        <w:t>alegría eufórica</w:t>
      </w:r>
      <w:r w:rsidR="002C31C1" w:rsidRPr="002C31C1">
        <w:rPr>
          <w:rFonts w:ascii="Times New Roman" w:hAnsi="Times New Roman" w:cs="Times New Roman"/>
          <w:sz w:val="24"/>
          <w:szCs w:val="24"/>
          <w:lang w:val="es-ES"/>
        </w:rPr>
        <w:t xml:space="preserve"> por sus familia</w:t>
      </w:r>
      <w:r w:rsidR="00BB75DF">
        <w:rPr>
          <w:rFonts w:ascii="Times New Roman" w:hAnsi="Times New Roman" w:cs="Times New Roman"/>
          <w:sz w:val="24"/>
          <w:szCs w:val="24"/>
          <w:lang w:val="es-ES"/>
        </w:rPr>
        <w:t>res</w:t>
      </w:r>
      <w:r w:rsidR="00400EF6">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pero </w:t>
      </w:r>
      <w:r w:rsidR="007406E6">
        <w:rPr>
          <w:rFonts w:ascii="Times New Roman" w:hAnsi="Times New Roman" w:cs="Times New Roman"/>
          <w:sz w:val="24"/>
          <w:szCs w:val="24"/>
          <w:lang w:val="es-ES"/>
        </w:rPr>
        <w:t>luego</w:t>
      </w:r>
      <w:r w:rsidR="002C31C1" w:rsidRPr="002C31C1">
        <w:rPr>
          <w:rFonts w:ascii="Times New Roman" w:hAnsi="Times New Roman" w:cs="Times New Roman"/>
          <w:sz w:val="24"/>
          <w:szCs w:val="24"/>
          <w:lang w:val="es-ES"/>
        </w:rPr>
        <w:t xml:space="preserve"> con el paso del tiempo, y ante la i</w:t>
      </w:r>
      <w:r w:rsidR="007406E6">
        <w:rPr>
          <w:rFonts w:ascii="Times New Roman" w:hAnsi="Times New Roman" w:cs="Times New Roman"/>
          <w:sz w:val="24"/>
          <w:szCs w:val="24"/>
          <w:lang w:val="es-ES"/>
        </w:rPr>
        <w:t>mposibilidad</w:t>
      </w:r>
      <w:r w:rsidR="002C31C1" w:rsidRPr="002C31C1">
        <w:rPr>
          <w:rFonts w:ascii="Times New Roman" w:hAnsi="Times New Roman" w:cs="Times New Roman"/>
          <w:sz w:val="24"/>
          <w:szCs w:val="24"/>
          <w:lang w:val="es-ES"/>
        </w:rPr>
        <w:t xml:space="preserve"> de “explicar este regreso sobrenatural”</w:t>
      </w:r>
      <w:r w:rsidR="00DB1F22">
        <w:rPr>
          <w:rStyle w:val="Znakapoznpodarou"/>
          <w:rFonts w:ascii="Times New Roman" w:hAnsi="Times New Roman" w:cs="Times New Roman"/>
          <w:sz w:val="24"/>
          <w:szCs w:val="24"/>
          <w:lang w:val="es-ES"/>
        </w:rPr>
        <w:footnoteReference w:id="74"/>
      </w:r>
      <w:r w:rsidR="002C31C1" w:rsidRPr="002C31C1">
        <w:rPr>
          <w:rFonts w:ascii="Times New Roman" w:hAnsi="Times New Roman" w:cs="Times New Roman"/>
          <w:sz w:val="24"/>
          <w:szCs w:val="24"/>
          <w:lang w:val="es-ES"/>
        </w:rPr>
        <w:t xml:space="preserve">, junto con la </w:t>
      </w:r>
      <w:r w:rsidR="007406E6">
        <w:rPr>
          <w:rFonts w:ascii="Times New Roman" w:hAnsi="Times New Roman" w:cs="Times New Roman"/>
          <w:sz w:val="24"/>
          <w:szCs w:val="24"/>
          <w:lang w:val="es-ES"/>
        </w:rPr>
        <w:t>ausencia</w:t>
      </w:r>
      <w:r w:rsidR="002C31C1" w:rsidRPr="002C31C1">
        <w:rPr>
          <w:rFonts w:ascii="Times New Roman" w:hAnsi="Times New Roman" w:cs="Times New Roman"/>
          <w:sz w:val="24"/>
          <w:szCs w:val="24"/>
          <w:lang w:val="es-ES"/>
        </w:rPr>
        <w:t xml:space="preserve"> de reconoc</w:t>
      </w:r>
      <w:r w:rsidR="007406E6">
        <w:rPr>
          <w:rFonts w:ascii="Times New Roman" w:hAnsi="Times New Roman" w:cs="Times New Roman"/>
          <w:sz w:val="24"/>
          <w:szCs w:val="24"/>
          <w:lang w:val="es-ES"/>
        </w:rPr>
        <w:t>er</w:t>
      </w:r>
      <w:r w:rsidR="002C31C1" w:rsidRPr="002C31C1">
        <w:rPr>
          <w:rFonts w:ascii="Times New Roman" w:hAnsi="Times New Roman" w:cs="Times New Roman"/>
          <w:sz w:val="24"/>
          <w:szCs w:val="24"/>
          <w:lang w:val="es-ES"/>
        </w:rPr>
        <w:t xml:space="preserve"> sus identidades, son rechazados por los </w:t>
      </w:r>
      <w:r w:rsidR="00400EF6">
        <w:rPr>
          <w:rFonts w:ascii="Times New Roman" w:hAnsi="Times New Roman" w:cs="Times New Roman"/>
          <w:sz w:val="24"/>
          <w:szCs w:val="24"/>
          <w:lang w:val="es-ES"/>
        </w:rPr>
        <w:t>familiares</w:t>
      </w:r>
      <w:r w:rsidR="002C31C1" w:rsidRPr="002C31C1">
        <w:rPr>
          <w:rFonts w:ascii="Times New Roman" w:hAnsi="Times New Roman" w:cs="Times New Roman"/>
          <w:sz w:val="24"/>
          <w:szCs w:val="24"/>
          <w:lang w:val="es-ES"/>
        </w:rPr>
        <w:t>, y pasan a</w:t>
      </w:r>
      <w:r w:rsidR="0036620E">
        <w:rPr>
          <w:rFonts w:ascii="Times New Roman" w:hAnsi="Times New Roman" w:cs="Times New Roman"/>
          <w:sz w:val="24"/>
          <w:szCs w:val="24"/>
          <w:lang w:val="es-ES"/>
        </w:rPr>
        <w:t> </w:t>
      </w:r>
      <w:r w:rsidR="00BB75DF">
        <w:rPr>
          <w:rFonts w:ascii="Times New Roman" w:hAnsi="Times New Roman" w:cs="Times New Roman"/>
          <w:sz w:val="24"/>
          <w:szCs w:val="24"/>
          <w:lang w:val="es-ES"/>
        </w:rPr>
        <w:t>deambular</w:t>
      </w:r>
      <w:r w:rsidR="002C31C1" w:rsidRPr="002C31C1">
        <w:rPr>
          <w:rFonts w:ascii="Times New Roman" w:hAnsi="Times New Roman" w:cs="Times New Roman"/>
          <w:sz w:val="24"/>
          <w:szCs w:val="24"/>
          <w:lang w:val="es-ES"/>
        </w:rPr>
        <w:t xml:space="preserve"> por la ciudad, </w:t>
      </w:r>
      <w:r w:rsidR="00400EF6">
        <w:rPr>
          <w:rFonts w:ascii="Times New Roman" w:hAnsi="Times New Roman" w:cs="Times New Roman"/>
          <w:sz w:val="24"/>
          <w:szCs w:val="24"/>
          <w:lang w:val="es-ES"/>
        </w:rPr>
        <w:t>indi</w:t>
      </w:r>
      <w:r w:rsidR="007406E6">
        <w:rPr>
          <w:rFonts w:ascii="Times New Roman" w:hAnsi="Times New Roman" w:cs="Times New Roman"/>
          <w:sz w:val="24"/>
          <w:szCs w:val="24"/>
          <w:lang w:val="es-ES"/>
        </w:rPr>
        <w:t>c</w:t>
      </w:r>
      <w:r w:rsidR="002C31C1" w:rsidRPr="002C31C1">
        <w:rPr>
          <w:rFonts w:ascii="Times New Roman" w:hAnsi="Times New Roman" w:cs="Times New Roman"/>
          <w:sz w:val="24"/>
          <w:szCs w:val="24"/>
          <w:lang w:val="es-ES"/>
        </w:rPr>
        <w:t xml:space="preserve">ando una locura y temor colectivo. </w:t>
      </w:r>
    </w:p>
    <w:p w14:paraId="79527DCE" w14:textId="77777777" w:rsidR="00BB75DF" w:rsidRDefault="002C31C1" w:rsidP="00705F52">
      <w:pPr>
        <w:spacing w:after="240" w:line="360" w:lineRule="auto"/>
        <w:ind w:firstLine="851"/>
        <w:jc w:val="both"/>
        <w:rPr>
          <w:rFonts w:ascii="Times New Roman" w:hAnsi="Times New Roman" w:cs="Times New Roman"/>
          <w:sz w:val="24"/>
          <w:szCs w:val="24"/>
          <w:lang w:val="es-ES"/>
        </w:rPr>
      </w:pPr>
      <w:r w:rsidRPr="002C31C1">
        <w:rPr>
          <w:rFonts w:ascii="Times New Roman" w:hAnsi="Times New Roman" w:cs="Times New Roman"/>
          <w:sz w:val="24"/>
          <w:szCs w:val="24"/>
          <w:lang w:val="es-ES"/>
        </w:rPr>
        <w:t xml:space="preserve">Este </w:t>
      </w:r>
      <w:r w:rsidR="007406E6">
        <w:rPr>
          <w:rFonts w:ascii="Times New Roman" w:hAnsi="Times New Roman" w:cs="Times New Roman"/>
          <w:sz w:val="24"/>
          <w:szCs w:val="24"/>
          <w:lang w:val="es-ES"/>
        </w:rPr>
        <w:t>cuento</w:t>
      </w:r>
      <w:r w:rsidR="00400EF6">
        <w:rPr>
          <w:rFonts w:ascii="Times New Roman" w:hAnsi="Times New Roman" w:cs="Times New Roman"/>
          <w:sz w:val="24"/>
          <w:szCs w:val="24"/>
          <w:lang w:val="es-ES"/>
        </w:rPr>
        <w:t>,</w:t>
      </w:r>
      <w:r w:rsidRPr="002C31C1">
        <w:rPr>
          <w:rFonts w:ascii="Times New Roman" w:hAnsi="Times New Roman" w:cs="Times New Roman"/>
          <w:sz w:val="24"/>
          <w:szCs w:val="24"/>
          <w:lang w:val="es-ES"/>
        </w:rPr>
        <w:t xml:space="preserve"> no da</w:t>
      </w:r>
      <w:r w:rsidR="007406E6">
        <w:rPr>
          <w:rFonts w:ascii="Times New Roman" w:hAnsi="Times New Roman" w:cs="Times New Roman"/>
          <w:sz w:val="24"/>
          <w:szCs w:val="24"/>
          <w:lang w:val="es-ES"/>
        </w:rPr>
        <w:t xml:space="preserve"> una</w:t>
      </w:r>
      <w:r w:rsidRPr="002C31C1">
        <w:rPr>
          <w:rFonts w:ascii="Times New Roman" w:hAnsi="Times New Roman" w:cs="Times New Roman"/>
          <w:sz w:val="24"/>
          <w:szCs w:val="24"/>
          <w:lang w:val="es-ES"/>
        </w:rPr>
        <w:t xml:space="preserve"> explicación a</w:t>
      </w:r>
      <w:r w:rsidR="007406E6">
        <w:rPr>
          <w:rFonts w:ascii="Times New Roman" w:hAnsi="Times New Roman" w:cs="Times New Roman"/>
          <w:sz w:val="24"/>
          <w:szCs w:val="24"/>
          <w:lang w:val="es-ES"/>
        </w:rPr>
        <w:t xml:space="preserve"> este</w:t>
      </w:r>
      <w:r w:rsidRPr="002C31C1">
        <w:rPr>
          <w:rFonts w:ascii="Times New Roman" w:hAnsi="Times New Roman" w:cs="Times New Roman"/>
          <w:sz w:val="24"/>
          <w:szCs w:val="24"/>
          <w:lang w:val="es-ES"/>
        </w:rPr>
        <w:t xml:space="preserve"> hecho </w:t>
      </w:r>
      <w:r w:rsidR="00BB75DF">
        <w:rPr>
          <w:rFonts w:ascii="Times New Roman" w:hAnsi="Times New Roman" w:cs="Times New Roman"/>
          <w:sz w:val="24"/>
          <w:szCs w:val="24"/>
          <w:lang w:val="es-ES"/>
        </w:rPr>
        <w:t>extraordinario</w:t>
      </w:r>
      <w:r w:rsidRPr="002C31C1">
        <w:rPr>
          <w:rFonts w:ascii="Times New Roman" w:hAnsi="Times New Roman" w:cs="Times New Roman"/>
          <w:sz w:val="24"/>
          <w:szCs w:val="24"/>
          <w:lang w:val="es-ES"/>
        </w:rPr>
        <w:t xml:space="preserve"> de la reaparición</w:t>
      </w:r>
      <w:r w:rsidR="00400EF6">
        <w:rPr>
          <w:rFonts w:ascii="Times New Roman" w:hAnsi="Times New Roman" w:cs="Times New Roman"/>
          <w:sz w:val="24"/>
          <w:szCs w:val="24"/>
          <w:lang w:val="es-ES"/>
        </w:rPr>
        <w:t xml:space="preserve"> y</w:t>
      </w:r>
      <w:r w:rsidR="007406E6">
        <w:rPr>
          <w:rFonts w:ascii="Times New Roman" w:hAnsi="Times New Roman" w:cs="Times New Roman"/>
          <w:sz w:val="24"/>
          <w:szCs w:val="24"/>
          <w:lang w:val="es-ES"/>
        </w:rPr>
        <w:t xml:space="preserve"> </w:t>
      </w:r>
      <w:r w:rsidRPr="002C31C1">
        <w:rPr>
          <w:rFonts w:ascii="Times New Roman" w:hAnsi="Times New Roman" w:cs="Times New Roman"/>
          <w:sz w:val="24"/>
          <w:szCs w:val="24"/>
          <w:lang w:val="es-ES"/>
        </w:rPr>
        <w:t>no</w:t>
      </w:r>
      <w:r w:rsidR="00400EF6">
        <w:rPr>
          <w:rFonts w:ascii="Times New Roman" w:hAnsi="Times New Roman" w:cs="Times New Roman"/>
          <w:sz w:val="24"/>
          <w:szCs w:val="24"/>
          <w:lang w:val="es-ES"/>
        </w:rPr>
        <w:t xml:space="preserve"> se</w:t>
      </w:r>
      <w:r w:rsidRPr="002C31C1">
        <w:rPr>
          <w:rFonts w:ascii="Times New Roman" w:hAnsi="Times New Roman" w:cs="Times New Roman"/>
          <w:sz w:val="24"/>
          <w:szCs w:val="24"/>
          <w:lang w:val="es-ES"/>
        </w:rPr>
        <w:t xml:space="preserve"> sabe de dónde v</w:t>
      </w:r>
      <w:r w:rsidR="007406E6">
        <w:rPr>
          <w:rFonts w:ascii="Times New Roman" w:hAnsi="Times New Roman" w:cs="Times New Roman"/>
          <w:sz w:val="24"/>
          <w:szCs w:val="24"/>
          <w:lang w:val="es-ES"/>
        </w:rPr>
        <w:t>ienen</w:t>
      </w:r>
      <w:r w:rsidR="00400EF6">
        <w:rPr>
          <w:rFonts w:ascii="Times New Roman" w:hAnsi="Times New Roman" w:cs="Times New Roman"/>
          <w:sz w:val="24"/>
          <w:szCs w:val="24"/>
          <w:lang w:val="es-ES"/>
        </w:rPr>
        <w:t xml:space="preserve"> o </w:t>
      </w:r>
      <w:r w:rsidRPr="002C31C1">
        <w:rPr>
          <w:rFonts w:ascii="Times New Roman" w:hAnsi="Times New Roman" w:cs="Times New Roman"/>
          <w:sz w:val="24"/>
          <w:szCs w:val="24"/>
          <w:lang w:val="es-ES"/>
        </w:rPr>
        <w:t>por qué</w:t>
      </w:r>
      <w:r w:rsidR="007406E6">
        <w:rPr>
          <w:rFonts w:ascii="Times New Roman" w:hAnsi="Times New Roman" w:cs="Times New Roman"/>
          <w:sz w:val="24"/>
          <w:szCs w:val="24"/>
          <w:lang w:val="es-ES"/>
        </w:rPr>
        <w:t xml:space="preserve"> llegan</w:t>
      </w:r>
      <w:r w:rsidR="00400EF6">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o</w:t>
      </w:r>
      <w:r w:rsidRPr="002C31C1">
        <w:rPr>
          <w:rFonts w:ascii="Times New Roman" w:hAnsi="Times New Roman" w:cs="Times New Roman"/>
          <w:sz w:val="24"/>
          <w:szCs w:val="24"/>
          <w:lang w:val="es-ES"/>
        </w:rPr>
        <w:t xml:space="preserve"> hasta </w:t>
      </w:r>
      <w:r w:rsidR="007406E6">
        <w:rPr>
          <w:rFonts w:ascii="Times New Roman" w:hAnsi="Times New Roman" w:cs="Times New Roman"/>
          <w:sz w:val="24"/>
          <w:szCs w:val="24"/>
          <w:lang w:val="es-ES"/>
        </w:rPr>
        <w:t>qué tiempo</w:t>
      </w:r>
      <w:r w:rsidR="00BB75DF">
        <w:rPr>
          <w:rFonts w:ascii="Times New Roman" w:hAnsi="Times New Roman" w:cs="Times New Roman"/>
          <w:sz w:val="24"/>
          <w:szCs w:val="24"/>
          <w:lang w:val="es-ES"/>
        </w:rPr>
        <w:t xml:space="preserve"> quieren quedar</w:t>
      </w:r>
      <w:r w:rsidR="00400EF6">
        <w:rPr>
          <w:rFonts w:ascii="Times New Roman" w:hAnsi="Times New Roman" w:cs="Times New Roman"/>
          <w:sz w:val="24"/>
          <w:szCs w:val="24"/>
          <w:lang w:val="es-ES"/>
        </w:rPr>
        <w:t>. D</w:t>
      </w:r>
      <w:r w:rsidR="007406E6">
        <w:rPr>
          <w:rFonts w:ascii="Times New Roman" w:hAnsi="Times New Roman" w:cs="Times New Roman"/>
          <w:sz w:val="24"/>
          <w:szCs w:val="24"/>
          <w:lang w:val="es-ES"/>
        </w:rPr>
        <w:t>estaca</w:t>
      </w:r>
      <w:r w:rsidRPr="002C31C1">
        <w:rPr>
          <w:rFonts w:ascii="Times New Roman" w:hAnsi="Times New Roman" w:cs="Times New Roman"/>
          <w:sz w:val="24"/>
          <w:szCs w:val="24"/>
          <w:lang w:val="es-ES"/>
        </w:rPr>
        <w:t xml:space="preserve"> sobre todo </w:t>
      </w:r>
      <w:r w:rsidR="007406E6">
        <w:rPr>
          <w:rFonts w:ascii="Times New Roman" w:hAnsi="Times New Roman" w:cs="Times New Roman"/>
          <w:sz w:val="24"/>
          <w:szCs w:val="24"/>
          <w:lang w:val="es-ES"/>
        </w:rPr>
        <w:t>el comportamiento</w:t>
      </w:r>
      <w:r w:rsidRPr="002C31C1">
        <w:rPr>
          <w:rFonts w:ascii="Times New Roman" w:hAnsi="Times New Roman" w:cs="Times New Roman"/>
          <w:sz w:val="24"/>
          <w:szCs w:val="24"/>
          <w:lang w:val="es-ES"/>
        </w:rPr>
        <w:t xml:space="preserve"> emocional y psicológic</w:t>
      </w:r>
      <w:r w:rsidR="007406E6">
        <w:rPr>
          <w:rFonts w:ascii="Times New Roman" w:hAnsi="Times New Roman" w:cs="Times New Roman"/>
          <w:sz w:val="24"/>
          <w:szCs w:val="24"/>
          <w:lang w:val="es-ES"/>
        </w:rPr>
        <w:t>o</w:t>
      </w:r>
      <w:r w:rsidRPr="002C31C1">
        <w:rPr>
          <w:rFonts w:ascii="Times New Roman" w:hAnsi="Times New Roman" w:cs="Times New Roman"/>
          <w:sz w:val="24"/>
          <w:szCs w:val="24"/>
          <w:lang w:val="es-ES"/>
        </w:rPr>
        <w:t xml:space="preserve"> de </w:t>
      </w:r>
      <w:r w:rsidR="007406E6">
        <w:rPr>
          <w:rFonts w:ascii="Times New Roman" w:hAnsi="Times New Roman" w:cs="Times New Roman"/>
          <w:sz w:val="24"/>
          <w:szCs w:val="24"/>
          <w:lang w:val="es-ES"/>
        </w:rPr>
        <w:t>los</w:t>
      </w:r>
      <w:r w:rsidRPr="002C31C1">
        <w:rPr>
          <w:rFonts w:ascii="Times New Roman" w:hAnsi="Times New Roman" w:cs="Times New Roman"/>
          <w:sz w:val="24"/>
          <w:szCs w:val="24"/>
          <w:lang w:val="es-ES"/>
        </w:rPr>
        <w:t xml:space="preserve"> personajes, </w:t>
      </w:r>
      <w:r w:rsidR="007406E6">
        <w:rPr>
          <w:rFonts w:ascii="Times New Roman" w:hAnsi="Times New Roman" w:cs="Times New Roman"/>
          <w:sz w:val="24"/>
          <w:szCs w:val="24"/>
          <w:lang w:val="es-ES"/>
        </w:rPr>
        <w:t xml:space="preserve">que </w:t>
      </w:r>
      <w:r w:rsidR="00BB75DF">
        <w:rPr>
          <w:rFonts w:ascii="Times New Roman" w:hAnsi="Times New Roman" w:cs="Times New Roman"/>
          <w:sz w:val="24"/>
          <w:szCs w:val="24"/>
          <w:lang w:val="es-ES"/>
        </w:rPr>
        <w:t>se puede</w:t>
      </w:r>
      <w:r w:rsidR="007406E6">
        <w:rPr>
          <w:rFonts w:ascii="Times New Roman" w:hAnsi="Times New Roman" w:cs="Times New Roman"/>
          <w:sz w:val="24"/>
          <w:szCs w:val="24"/>
          <w:lang w:val="es-ES"/>
        </w:rPr>
        <w:t xml:space="preserve"> </w:t>
      </w:r>
      <w:r w:rsidR="000E3B0D">
        <w:rPr>
          <w:rFonts w:ascii="Times New Roman" w:hAnsi="Times New Roman" w:cs="Times New Roman"/>
          <w:sz w:val="24"/>
          <w:szCs w:val="24"/>
          <w:lang w:val="es-ES"/>
        </w:rPr>
        <w:t>observar</w:t>
      </w:r>
      <w:r w:rsidRPr="002C31C1">
        <w:rPr>
          <w:rFonts w:ascii="Times New Roman" w:hAnsi="Times New Roman" w:cs="Times New Roman"/>
          <w:sz w:val="24"/>
          <w:szCs w:val="24"/>
          <w:lang w:val="es-ES"/>
        </w:rPr>
        <w:t xml:space="preserve"> a partir de los adjetivos </w:t>
      </w:r>
      <w:r w:rsidR="00BB75DF">
        <w:rPr>
          <w:rFonts w:ascii="Times New Roman" w:hAnsi="Times New Roman" w:cs="Times New Roman"/>
          <w:sz w:val="24"/>
          <w:szCs w:val="24"/>
          <w:lang w:val="es-ES"/>
        </w:rPr>
        <w:t>mencionados</w:t>
      </w:r>
      <w:r w:rsidRPr="002C31C1">
        <w:rPr>
          <w:rFonts w:ascii="Times New Roman" w:hAnsi="Times New Roman" w:cs="Times New Roman"/>
          <w:sz w:val="24"/>
          <w:szCs w:val="24"/>
          <w:lang w:val="es-ES"/>
        </w:rPr>
        <w:t xml:space="preserve"> por el narrador omnisciente, </w:t>
      </w:r>
      <w:r w:rsidR="00BB75DF">
        <w:rPr>
          <w:rFonts w:ascii="Times New Roman" w:hAnsi="Times New Roman" w:cs="Times New Roman"/>
          <w:sz w:val="24"/>
          <w:szCs w:val="24"/>
          <w:lang w:val="es-ES"/>
        </w:rPr>
        <w:t>relacionados</w:t>
      </w:r>
      <w:r w:rsidRPr="002C31C1">
        <w:rPr>
          <w:rFonts w:ascii="Times New Roman" w:hAnsi="Times New Roman" w:cs="Times New Roman"/>
          <w:sz w:val="24"/>
          <w:szCs w:val="24"/>
          <w:lang w:val="es-ES"/>
        </w:rPr>
        <w:t xml:space="preserve"> </w:t>
      </w:r>
      <w:r w:rsidR="007406E6">
        <w:rPr>
          <w:rFonts w:ascii="Times New Roman" w:hAnsi="Times New Roman" w:cs="Times New Roman"/>
          <w:sz w:val="24"/>
          <w:szCs w:val="24"/>
          <w:lang w:val="es-ES"/>
        </w:rPr>
        <w:t>con</w:t>
      </w:r>
      <w:r w:rsidRPr="002C31C1">
        <w:rPr>
          <w:rFonts w:ascii="Times New Roman" w:hAnsi="Times New Roman" w:cs="Times New Roman"/>
          <w:sz w:val="24"/>
          <w:szCs w:val="24"/>
          <w:lang w:val="es-ES"/>
        </w:rPr>
        <w:t xml:space="preserve"> el miedo, con los que se</w:t>
      </w:r>
      <w:r w:rsidR="00BB75DF">
        <w:rPr>
          <w:rFonts w:ascii="Times New Roman" w:hAnsi="Times New Roman" w:cs="Times New Roman"/>
          <w:sz w:val="24"/>
          <w:szCs w:val="24"/>
          <w:lang w:val="es-ES"/>
        </w:rPr>
        <w:t xml:space="preserve"> intenta</w:t>
      </w:r>
      <w:r w:rsidRPr="002C31C1">
        <w:rPr>
          <w:rFonts w:ascii="Times New Roman" w:hAnsi="Times New Roman" w:cs="Times New Roman"/>
          <w:sz w:val="24"/>
          <w:szCs w:val="24"/>
          <w:lang w:val="es-ES"/>
        </w:rPr>
        <w:t xml:space="preserve"> explora</w:t>
      </w:r>
      <w:r w:rsidR="00BB75DF">
        <w:rPr>
          <w:rFonts w:ascii="Times New Roman" w:hAnsi="Times New Roman" w:cs="Times New Roman"/>
          <w:sz w:val="24"/>
          <w:szCs w:val="24"/>
          <w:lang w:val="es-ES"/>
        </w:rPr>
        <w:t>r</w:t>
      </w:r>
      <w:r w:rsidRPr="002C31C1">
        <w:rPr>
          <w:rFonts w:ascii="Times New Roman" w:hAnsi="Times New Roman" w:cs="Times New Roman"/>
          <w:sz w:val="24"/>
          <w:szCs w:val="24"/>
          <w:lang w:val="es-ES"/>
        </w:rPr>
        <w:t xml:space="preserve"> y </w:t>
      </w:r>
      <w:r w:rsidR="000E3B0D">
        <w:rPr>
          <w:rFonts w:ascii="Times New Roman" w:hAnsi="Times New Roman" w:cs="Times New Roman"/>
          <w:sz w:val="24"/>
          <w:szCs w:val="24"/>
          <w:lang w:val="es-ES"/>
        </w:rPr>
        <w:t>profundiza</w:t>
      </w:r>
      <w:r w:rsidR="00BB75DF">
        <w:rPr>
          <w:rFonts w:ascii="Times New Roman" w:hAnsi="Times New Roman" w:cs="Times New Roman"/>
          <w:sz w:val="24"/>
          <w:szCs w:val="24"/>
          <w:lang w:val="es-ES"/>
        </w:rPr>
        <w:t>r</w:t>
      </w:r>
      <w:r w:rsidRPr="002C31C1">
        <w:rPr>
          <w:rFonts w:ascii="Times New Roman" w:hAnsi="Times New Roman" w:cs="Times New Roman"/>
          <w:sz w:val="24"/>
          <w:szCs w:val="24"/>
          <w:lang w:val="es-ES"/>
        </w:rPr>
        <w:t xml:space="preserve"> la experiencia subjetiva del horro</w:t>
      </w:r>
      <w:r w:rsidR="00400EF6">
        <w:rPr>
          <w:rFonts w:ascii="Times New Roman" w:hAnsi="Times New Roman" w:cs="Times New Roman"/>
          <w:sz w:val="24"/>
          <w:szCs w:val="24"/>
          <w:lang w:val="es-ES"/>
        </w:rPr>
        <w:t>r.</w:t>
      </w:r>
      <w:r w:rsidRPr="002C31C1">
        <w:rPr>
          <w:rFonts w:ascii="Times New Roman" w:hAnsi="Times New Roman" w:cs="Times New Roman"/>
          <w:sz w:val="24"/>
          <w:szCs w:val="24"/>
          <w:lang w:val="es-ES"/>
        </w:rPr>
        <w:t xml:space="preserve"> </w:t>
      </w:r>
    </w:p>
    <w:p w14:paraId="2154BB35" w14:textId="4349F044" w:rsidR="000E3B0D" w:rsidRDefault="00400EF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2C31C1" w:rsidRPr="002C31C1">
        <w:rPr>
          <w:rFonts w:ascii="Times New Roman" w:hAnsi="Times New Roman" w:cs="Times New Roman"/>
          <w:sz w:val="24"/>
          <w:szCs w:val="24"/>
          <w:lang w:val="es-ES"/>
        </w:rPr>
        <w:t xml:space="preserve">l mismo tiempo que contribuyen en la </w:t>
      </w:r>
      <w:r>
        <w:rPr>
          <w:rFonts w:ascii="Times New Roman" w:hAnsi="Times New Roman" w:cs="Times New Roman"/>
          <w:sz w:val="24"/>
          <w:szCs w:val="24"/>
          <w:lang w:val="es-ES"/>
        </w:rPr>
        <w:t>formaci</w:t>
      </w:r>
      <w:r w:rsidR="002C31C1" w:rsidRPr="002C31C1">
        <w:rPr>
          <w:rFonts w:ascii="Times New Roman" w:hAnsi="Times New Roman" w:cs="Times New Roman"/>
          <w:sz w:val="24"/>
          <w:szCs w:val="24"/>
          <w:lang w:val="es-ES"/>
        </w:rPr>
        <w:t xml:space="preserve">ón de una atmósfera </w:t>
      </w:r>
      <w:r>
        <w:rPr>
          <w:rFonts w:ascii="Times New Roman" w:hAnsi="Times New Roman" w:cs="Times New Roman"/>
          <w:sz w:val="24"/>
          <w:szCs w:val="24"/>
          <w:lang w:val="es-ES"/>
        </w:rPr>
        <w:t>terrible</w:t>
      </w:r>
      <w:r w:rsidR="002C31C1" w:rsidRPr="002C31C1">
        <w:rPr>
          <w:rFonts w:ascii="Times New Roman" w:hAnsi="Times New Roman" w:cs="Times New Roman"/>
          <w:sz w:val="24"/>
          <w:szCs w:val="24"/>
          <w:lang w:val="es-ES"/>
        </w:rPr>
        <w:t xml:space="preserve">: el periodista estaba “cagado en </w:t>
      </w:r>
      <w:proofErr w:type="gramStart"/>
      <w:r w:rsidR="002C31C1" w:rsidRPr="002C31C1">
        <w:rPr>
          <w:rFonts w:ascii="Times New Roman" w:hAnsi="Times New Roman" w:cs="Times New Roman"/>
          <w:sz w:val="24"/>
          <w:szCs w:val="24"/>
          <w:lang w:val="es-ES"/>
        </w:rPr>
        <w:t>las</w:t>
      </w:r>
      <w:r>
        <w:rPr>
          <w:rFonts w:ascii="Times New Roman" w:hAnsi="Times New Roman" w:cs="Times New Roman"/>
          <w:sz w:val="24"/>
          <w:szCs w:val="24"/>
          <w:lang w:val="es-ES"/>
        </w:rPr>
        <w:t xml:space="preserve"> </w:t>
      </w:r>
      <w:r w:rsidR="002C31C1" w:rsidRPr="002C31C1">
        <w:rPr>
          <w:rFonts w:ascii="Times New Roman" w:hAnsi="Times New Roman" w:cs="Times New Roman"/>
          <w:sz w:val="24"/>
          <w:szCs w:val="24"/>
          <w:lang w:val="es-ES"/>
        </w:rPr>
        <w:t>pata</w:t>
      </w:r>
      <w:r w:rsidR="00BB75DF">
        <w:rPr>
          <w:rFonts w:ascii="Times New Roman" w:hAnsi="Times New Roman" w:cs="Times New Roman"/>
          <w:sz w:val="24"/>
          <w:szCs w:val="24"/>
          <w:lang w:val="es-ES"/>
        </w:rPr>
        <w:t xml:space="preserve">s </w:t>
      </w:r>
      <w:r w:rsidR="002C31C1" w:rsidRPr="002C31C1">
        <w:rPr>
          <w:rFonts w:ascii="Times New Roman" w:hAnsi="Times New Roman" w:cs="Times New Roman"/>
          <w:sz w:val="24"/>
          <w:szCs w:val="24"/>
          <w:lang w:val="es-ES"/>
        </w:rPr>
        <w:t>mal</w:t>
      </w:r>
      <w:proofErr w:type="gramEnd"/>
      <w:r w:rsidR="002C31C1" w:rsidRPr="002C31C1">
        <w:rPr>
          <w:rFonts w:ascii="Times New Roman" w:hAnsi="Times New Roman" w:cs="Times New Roman"/>
          <w:sz w:val="24"/>
          <w:szCs w:val="24"/>
          <w:lang w:val="es-ES"/>
        </w:rPr>
        <w:t>”</w:t>
      </w:r>
      <w:r w:rsidR="00DB1F22">
        <w:rPr>
          <w:rStyle w:val="Znakapoznpodarou"/>
          <w:rFonts w:ascii="Times New Roman" w:hAnsi="Times New Roman" w:cs="Times New Roman"/>
          <w:sz w:val="24"/>
          <w:szCs w:val="24"/>
          <w:lang w:val="es-ES"/>
        </w:rPr>
        <w:footnoteReference w:id="75"/>
      </w:r>
      <w:r w:rsidR="00DB1F22">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los padres “primero se alegraban y después se aterraban”</w:t>
      </w:r>
      <w:r w:rsidR="00DB1F22">
        <w:rPr>
          <w:rStyle w:val="Znakapoznpodarou"/>
          <w:rFonts w:ascii="Times New Roman" w:hAnsi="Times New Roman" w:cs="Times New Roman"/>
          <w:sz w:val="24"/>
          <w:szCs w:val="24"/>
          <w:lang w:val="es-ES"/>
        </w:rPr>
        <w:footnoteReference w:id="76"/>
      </w:r>
      <w:r w:rsidR="002C31C1" w:rsidRPr="002C31C1">
        <w:rPr>
          <w:rFonts w:ascii="Times New Roman" w:hAnsi="Times New Roman" w:cs="Times New Roman"/>
          <w:sz w:val="24"/>
          <w:szCs w:val="24"/>
          <w:lang w:val="es-ES"/>
        </w:rPr>
        <w:t>, el “barrio estaba aterrorizado”</w:t>
      </w:r>
      <w:r w:rsidR="00DB1F22">
        <w:rPr>
          <w:rStyle w:val="Znakapoznpodarou"/>
          <w:rFonts w:ascii="Times New Roman" w:hAnsi="Times New Roman" w:cs="Times New Roman"/>
          <w:sz w:val="24"/>
          <w:szCs w:val="24"/>
          <w:lang w:val="es-ES"/>
        </w:rPr>
        <w:footnoteReference w:id="77"/>
      </w:r>
      <w:r w:rsidR="002C31C1" w:rsidRPr="002C31C1">
        <w:rPr>
          <w:rFonts w:ascii="Times New Roman" w:hAnsi="Times New Roman" w:cs="Times New Roman"/>
          <w:sz w:val="24"/>
          <w:szCs w:val="24"/>
          <w:lang w:val="es-ES"/>
        </w:rPr>
        <w:t>, los policías “estaban pálidos y temblorosos”</w:t>
      </w:r>
      <w:r w:rsidR="00DB1F22">
        <w:rPr>
          <w:rStyle w:val="Znakapoznpodarou"/>
          <w:rFonts w:ascii="Times New Roman" w:hAnsi="Times New Roman" w:cs="Times New Roman"/>
          <w:sz w:val="24"/>
          <w:szCs w:val="24"/>
          <w:lang w:val="es-ES"/>
        </w:rPr>
        <w:footnoteReference w:id="78"/>
      </w:r>
      <w:r w:rsidR="002C31C1" w:rsidRPr="002C31C1">
        <w:rPr>
          <w:rFonts w:ascii="Times New Roman" w:hAnsi="Times New Roman" w:cs="Times New Roman"/>
          <w:sz w:val="24"/>
          <w:szCs w:val="24"/>
          <w:lang w:val="es-ES"/>
        </w:rPr>
        <w:t xml:space="preserve">, son un </w:t>
      </w:r>
      <w:r>
        <w:rPr>
          <w:rFonts w:ascii="Times New Roman" w:hAnsi="Times New Roman" w:cs="Times New Roman"/>
          <w:sz w:val="24"/>
          <w:szCs w:val="24"/>
          <w:lang w:val="es-ES"/>
        </w:rPr>
        <w:t>ejemplo</w:t>
      </w:r>
      <w:r w:rsidR="002C31C1" w:rsidRPr="002C31C1">
        <w:rPr>
          <w:rFonts w:ascii="Times New Roman" w:hAnsi="Times New Roman" w:cs="Times New Roman"/>
          <w:sz w:val="24"/>
          <w:szCs w:val="24"/>
          <w:lang w:val="es-ES"/>
        </w:rPr>
        <w:t xml:space="preserve">. </w:t>
      </w:r>
      <w:r w:rsidR="00747534">
        <w:rPr>
          <w:rFonts w:ascii="Times New Roman" w:hAnsi="Times New Roman" w:cs="Times New Roman"/>
          <w:sz w:val="24"/>
          <w:szCs w:val="24"/>
          <w:lang w:val="es-ES"/>
        </w:rPr>
        <w:t>También</w:t>
      </w:r>
      <w:r w:rsidR="002C31C1" w:rsidRPr="002C31C1">
        <w:rPr>
          <w:rFonts w:ascii="Times New Roman" w:hAnsi="Times New Roman" w:cs="Times New Roman"/>
          <w:sz w:val="24"/>
          <w:szCs w:val="24"/>
          <w:lang w:val="es-ES"/>
        </w:rPr>
        <w:t xml:space="preserve"> es posible </w:t>
      </w:r>
      <w:r w:rsidR="000E3B0D">
        <w:rPr>
          <w:rFonts w:ascii="Times New Roman" w:hAnsi="Times New Roman" w:cs="Times New Roman"/>
          <w:sz w:val="24"/>
          <w:szCs w:val="24"/>
          <w:lang w:val="es-ES"/>
        </w:rPr>
        <w:t>mencionar</w:t>
      </w:r>
      <w:r w:rsidR="002C31C1" w:rsidRPr="002C31C1">
        <w:rPr>
          <w:rFonts w:ascii="Times New Roman" w:hAnsi="Times New Roman" w:cs="Times New Roman"/>
          <w:sz w:val="24"/>
          <w:szCs w:val="24"/>
          <w:lang w:val="es-ES"/>
        </w:rPr>
        <w:t xml:space="preserve"> otra</w:t>
      </w:r>
      <w:r w:rsidR="00BB75DF">
        <w:rPr>
          <w:rFonts w:ascii="Times New Roman" w:hAnsi="Times New Roman" w:cs="Times New Roman"/>
          <w:sz w:val="24"/>
          <w:szCs w:val="24"/>
          <w:lang w:val="es-ES"/>
        </w:rPr>
        <w:t xml:space="preserve"> posible</w:t>
      </w:r>
      <w:r w:rsidR="002C31C1" w:rsidRPr="002C31C1">
        <w:rPr>
          <w:rFonts w:ascii="Times New Roman" w:hAnsi="Times New Roman" w:cs="Times New Roman"/>
          <w:sz w:val="24"/>
          <w:szCs w:val="24"/>
          <w:lang w:val="es-ES"/>
        </w:rPr>
        <w:t xml:space="preserve"> estrategia de enunciación</w:t>
      </w:r>
      <w:r w:rsidR="00747534">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Esta se </w:t>
      </w:r>
      <w:r w:rsidR="00747534">
        <w:rPr>
          <w:rFonts w:ascii="Times New Roman" w:hAnsi="Times New Roman" w:cs="Times New Roman"/>
          <w:sz w:val="24"/>
          <w:szCs w:val="24"/>
          <w:lang w:val="es-ES"/>
        </w:rPr>
        <w:t>basa</w:t>
      </w:r>
      <w:r w:rsidR="002C31C1" w:rsidRPr="002C31C1">
        <w:rPr>
          <w:rFonts w:ascii="Times New Roman" w:hAnsi="Times New Roman" w:cs="Times New Roman"/>
          <w:sz w:val="24"/>
          <w:szCs w:val="24"/>
          <w:lang w:val="es-ES"/>
        </w:rPr>
        <w:t xml:space="preserve"> del hecho de que en este cuento los personajes que </w:t>
      </w:r>
      <w:r w:rsidR="00747534">
        <w:rPr>
          <w:rFonts w:ascii="Times New Roman" w:hAnsi="Times New Roman" w:cs="Times New Roman"/>
          <w:sz w:val="24"/>
          <w:szCs w:val="24"/>
          <w:lang w:val="es-ES"/>
        </w:rPr>
        <w:t>regresan</w:t>
      </w:r>
      <w:r w:rsidR="002C31C1" w:rsidRPr="002C31C1">
        <w:rPr>
          <w:rFonts w:ascii="Times New Roman" w:hAnsi="Times New Roman" w:cs="Times New Roman"/>
          <w:sz w:val="24"/>
          <w:szCs w:val="24"/>
          <w:lang w:val="es-ES"/>
        </w:rPr>
        <w:t xml:space="preserve"> no</w:t>
      </w:r>
      <w:r w:rsidR="00BB75DF">
        <w:rPr>
          <w:rFonts w:ascii="Times New Roman" w:hAnsi="Times New Roman" w:cs="Times New Roman"/>
          <w:sz w:val="24"/>
          <w:szCs w:val="24"/>
          <w:lang w:val="es-ES"/>
        </w:rPr>
        <w:t xml:space="preserve"> son capaces de</w:t>
      </w:r>
      <w:r w:rsidR="002C31C1" w:rsidRPr="002C31C1">
        <w:rPr>
          <w:rFonts w:ascii="Times New Roman" w:hAnsi="Times New Roman" w:cs="Times New Roman"/>
          <w:sz w:val="24"/>
          <w:szCs w:val="24"/>
          <w:lang w:val="es-ES"/>
        </w:rPr>
        <w:t xml:space="preserve"> responde</w:t>
      </w:r>
      <w:r w:rsidR="00BB75DF">
        <w:rPr>
          <w:rFonts w:ascii="Times New Roman" w:hAnsi="Times New Roman" w:cs="Times New Roman"/>
          <w:sz w:val="24"/>
          <w:szCs w:val="24"/>
          <w:lang w:val="es-ES"/>
        </w:rPr>
        <w:t>r</w:t>
      </w:r>
      <w:r w:rsidR="002C31C1" w:rsidRPr="002C31C1">
        <w:rPr>
          <w:rFonts w:ascii="Times New Roman" w:hAnsi="Times New Roman" w:cs="Times New Roman"/>
          <w:sz w:val="24"/>
          <w:szCs w:val="24"/>
          <w:lang w:val="es-ES"/>
        </w:rPr>
        <w:t xml:space="preserve"> a desaparecidos políticos, sino </w:t>
      </w:r>
      <w:r w:rsidR="00747534">
        <w:rPr>
          <w:rFonts w:ascii="Times New Roman" w:hAnsi="Times New Roman" w:cs="Times New Roman"/>
          <w:sz w:val="24"/>
          <w:szCs w:val="24"/>
          <w:lang w:val="es-ES"/>
        </w:rPr>
        <w:t>que responden</w:t>
      </w:r>
      <w:r w:rsidR="002C31C1" w:rsidRPr="002C31C1">
        <w:rPr>
          <w:rFonts w:ascii="Times New Roman" w:hAnsi="Times New Roman" w:cs="Times New Roman"/>
          <w:sz w:val="24"/>
          <w:szCs w:val="24"/>
          <w:lang w:val="es-ES"/>
        </w:rPr>
        <w:t xml:space="preserve"> </w:t>
      </w:r>
      <w:r w:rsidR="00747534">
        <w:rPr>
          <w:rFonts w:ascii="Times New Roman" w:hAnsi="Times New Roman" w:cs="Times New Roman"/>
          <w:sz w:val="24"/>
          <w:szCs w:val="24"/>
          <w:lang w:val="es-ES"/>
        </w:rPr>
        <w:t xml:space="preserve">a los </w:t>
      </w:r>
      <w:r w:rsidR="002C31C1" w:rsidRPr="002C31C1">
        <w:rPr>
          <w:rFonts w:ascii="Times New Roman" w:hAnsi="Times New Roman" w:cs="Times New Roman"/>
          <w:sz w:val="24"/>
          <w:szCs w:val="24"/>
          <w:lang w:val="es-ES"/>
        </w:rPr>
        <w:t>huidos, secuestrados y</w:t>
      </w:r>
      <w:r w:rsidR="00747534">
        <w:rPr>
          <w:rFonts w:ascii="Times New Roman" w:hAnsi="Times New Roman" w:cs="Times New Roman"/>
          <w:sz w:val="24"/>
          <w:szCs w:val="24"/>
          <w:lang w:val="es-ES"/>
        </w:rPr>
        <w:t xml:space="preserve"> </w:t>
      </w:r>
      <w:r w:rsidR="002C31C1" w:rsidRPr="002C31C1">
        <w:rPr>
          <w:rFonts w:ascii="Times New Roman" w:hAnsi="Times New Roman" w:cs="Times New Roman"/>
          <w:sz w:val="24"/>
          <w:szCs w:val="24"/>
          <w:lang w:val="es-ES"/>
        </w:rPr>
        <w:t>asesinados, todos ellos en un contexto</w:t>
      </w:r>
      <w:r w:rsidR="00747534">
        <w:rPr>
          <w:rFonts w:ascii="Times New Roman" w:hAnsi="Times New Roman" w:cs="Times New Roman"/>
          <w:sz w:val="24"/>
          <w:szCs w:val="24"/>
          <w:lang w:val="es-ES"/>
        </w:rPr>
        <w:t xml:space="preserve"> que se </w:t>
      </w:r>
      <w:r w:rsidR="002C31C1" w:rsidRPr="002C31C1">
        <w:rPr>
          <w:rFonts w:ascii="Times New Roman" w:hAnsi="Times New Roman" w:cs="Times New Roman"/>
          <w:sz w:val="24"/>
          <w:szCs w:val="24"/>
          <w:lang w:val="es-ES"/>
        </w:rPr>
        <w:t>aleja de la dictadura. Sin embargo, desde</w:t>
      </w:r>
      <w:r w:rsidR="00747534">
        <w:rPr>
          <w:rFonts w:ascii="Times New Roman" w:hAnsi="Times New Roman" w:cs="Times New Roman"/>
          <w:sz w:val="24"/>
          <w:szCs w:val="24"/>
          <w:lang w:val="es-ES"/>
        </w:rPr>
        <w:t xml:space="preserve"> primer momento cuando</w:t>
      </w:r>
      <w:r w:rsidR="002C31C1" w:rsidRPr="002C31C1">
        <w:rPr>
          <w:rFonts w:ascii="Times New Roman" w:hAnsi="Times New Roman" w:cs="Times New Roman"/>
          <w:sz w:val="24"/>
          <w:szCs w:val="24"/>
          <w:lang w:val="es-ES"/>
        </w:rPr>
        <w:t xml:space="preserve"> se presenta a Mechi como la funcionaria del archivo de los jóvenes perdidos, </w:t>
      </w:r>
      <w:r w:rsidR="00747534">
        <w:rPr>
          <w:rFonts w:ascii="Times New Roman" w:hAnsi="Times New Roman" w:cs="Times New Roman"/>
          <w:sz w:val="24"/>
          <w:szCs w:val="24"/>
          <w:lang w:val="es-ES"/>
        </w:rPr>
        <w:t>el</w:t>
      </w:r>
      <w:r w:rsidR="002C31C1" w:rsidRPr="002C31C1">
        <w:rPr>
          <w:rFonts w:ascii="Times New Roman" w:hAnsi="Times New Roman" w:cs="Times New Roman"/>
          <w:sz w:val="24"/>
          <w:szCs w:val="24"/>
          <w:lang w:val="es-ES"/>
        </w:rPr>
        <w:t xml:space="preserve"> lecto</w:t>
      </w:r>
      <w:r w:rsidR="00747534">
        <w:rPr>
          <w:rFonts w:ascii="Times New Roman" w:hAnsi="Times New Roman" w:cs="Times New Roman"/>
          <w:sz w:val="24"/>
          <w:szCs w:val="24"/>
          <w:lang w:val="es-ES"/>
        </w:rPr>
        <w:t>r</w:t>
      </w:r>
      <w:r w:rsidR="002C31C1" w:rsidRPr="002C31C1">
        <w:rPr>
          <w:rFonts w:ascii="Times New Roman" w:hAnsi="Times New Roman" w:cs="Times New Roman"/>
          <w:sz w:val="24"/>
          <w:szCs w:val="24"/>
          <w:lang w:val="es-ES"/>
        </w:rPr>
        <w:t xml:space="preserve"> </w:t>
      </w:r>
      <w:r w:rsidR="00747534">
        <w:rPr>
          <w:rFonts w:ascii="Times New Roman" w:hAnsi="Times New Roman" w:cs="Times New Roman"/>
          <w:sz w:val="24"/>
          <w:szCs w:val="24"/>
          <w:lang w:val="es-ES"/>
        </w:rPr>
        <w:t>ya</w:t>
      </w:r>
      <w:r w:rsidR="00ED0227">
        <w:rPr>
          <w:rFonts w:ascii="Times New Roman" w:hAnsi="Times New Roman" w:cs="Times New Roman"/>
          <w:sz w:val="24"/>
          <w:szCs w:val="24"/>
          <w:lang w:val="es-ES"/>
        </w:rPr>
        <w:t xml:space="preserve"> puede</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entender</w:t>
      </w:r>
      <w:r w:rsidR="002C31C1" w:rsidRPr="002C31C1">
        <w:rPr>
          <w:rFonts w:ascii="Times New Roman" w:hAnsi="Times New Roman" w:cs="Times New Roman"/>
          <w:sz w:val="24"/>
          <w:szCs w:val="24"/>
          <w:lang w:val="es-ES"/>
        </w:rPr>
        <w:t xml:space="preserve"> el signific</w:t>
      </w:r>
      <w:r w:rsidR="000E3B0D">
        <w:rPr>
          <w:rFonts w:ascii="Times New Roman" w:hAnsi="Times New Roman" w:cs="Times New Roman"/>
          <w:sz w:val="24"/>
          <w:szCs w:val="24"/>
          <w:lang w:val="es-ES"/>
        </w:rPr>
        <w:t>ado de lo</w:t>
      </w:r>
      <w:r w:rsidR="002C31C1" w:rsidRPr="002C31C1">
        <w:rPr>
          <w:rFonts w:ascii="Times New Roman" w:hAnsi="Times New Roman" w:cs="Times New Roman"/>
          <w:sz w:val="24"/>
          <w:szCs w:val="24"/>
          <w:lang w:val="es-ES"/>
        </w:rPr>
        <w:t xml:space="preserve"> desaparecido desde </w:t>
      </w:r>
      <w:r w:rsidR="00747534">
        <w:rPr>
          <w:rFonts w:ascii="Times New Roman" w:hAnsi="Times New Roman" w:cs="Times New Roman"/>
          <w:sz w:val="24"/>
          <w:szCs w:val="24"/>
          <w:lang w:val="es-ES"/>
        </w:rPr>
        <w:t>el</w:t>
      </w:r>
      <w:r w:rsidR="002C31C1" w:rsidRPr="002C31C1">
        <w:rPr>
          <w:rFonts w:ascii="Times New Roman" w:hAnsi="Times New Roman" w:cs="Times New Roman"/>
          <w:sz w:val="24"/>
          <w:szCs w:val="24"/>
          <w:lang w:val="es-ES"/>
        </w:rPr>
        <w:t xml:space="preserve"> con</w:t>
      </w:r>
      <w:r w:rsidR="000E3B0D">
        <w:rPr>
          <w:rFonts w:ascii="Times New Roman" w:hAnsi="Times New Roman" w:cs="Times New Roman"/>
          <w:sz w:val="24"/>
          <w:szCs w:val="24"/>
          <w:lang w:val="es-ES"/>
        </w:rPr>
        <w:t>texto</w:t>
      </w:r>
      <w:r w:rsidR="002C31C1" w:rsidRPr="002C31C1">
        <w:rPr>
          <w:rFonts w:ascii="Times New Roman" w:hAnsi="Times New Roman" w:cs="Times New Roman"/>
          <w:sz w:val="24"/>
          <w:szCs w:val="24"/>
          <w:lang w:val="es-ES"/>
        </w:rPr>
        <w:t xml:space="preserve"> polític</w:t>
      </w:r>
      <w:r w:rsidR="000E3B0D">
        <w:rPr>
          <w:rFonts w:ascii="Times New Roman" w:hAnsi="Times New Roman" w:cs="Times New Roman"/>
          <w:sz w:val="24"/>
          <w:szCs w:val="24"/>
          <w:lang w:val="es-ES"/>
        </w:rPr>
        <w:t>o</w:t>
      </w:r>
      <w:r w:rsidR="00747534">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históric</w:t>
      </w:r>
      <w:r w:rsidR="000E3B0D">
        <w:rPr>
          <w:rFonts w:ascii="Times New Roman" w:hAnsi="Times New Roman" w:cs="Times New Roman"/>
          <w:sz w:val="24"/>
          <w:szCs w:val="24"/>
          <w:lang w:val="es-ES"/>
        </w:rPr>
        <w:t>o</w:t>
      </w:r>
      <w:r w:rsidR="00747534">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w:t>
      </w:r>
      <w:r w:rsidR="00747534">
        <w:rPr>
          <w:rFonts w:ascii="Times New Roman" w:hAnsi="Times New Roman" w:cs="Times New Roman"/>
          <w:sz w:val="24"/>
          <w:szCs w:val="24"/>
          <w:lang w:val="es-ES"/>
        </w:rPr>
        <w:t xml:space="preserve">Se puede </w:t>
      </w:r>
      <w:r w:rsidR="002C31C1" w:rsidRPr="002C31C1">
        <w:rPr>
          <w:rFonts w:ascii="Times New Roman" w:hAnsi="Times New Roman" w:cs="Times New Roman"/>
          <w:sz w:val="24"/>
          <w:szCs w:val="24"/>
          <w:lang w:val="es-ES"/>
        </w:rPr>
        <w:t>relaciona</w:t>
      </w:r>
      <w:r w:rsidR="00747534">
        <w:rPr>
          <w:rFonts w:ascii="Times New Roman" w:hAnsi="Times New Roman" w:cs="Times New Roman"/>
          <w:sz w:val="24"/>
          <w:szCs w:val="24"/>
          <w:lang w:val="es-ES"/>
        </w:rPr>
        <w:t>r</w:t>
      </w:r>
      <w:r w:rsidR="002C31C1" w:rsidRPr="002C31C1">
        <w:rPr>
          <w:rFonts w:ascii="Times New Roman" w:hAnsi="Times New Roman" w:cs="Times New Roman"/>
          <w:sz w:val="24"/>
          <w:szCs w:val="24"/>
          <w:lang w:val="es-ES"/>
        </w:rPr>
        <w:t xml:space="preserve"> con los momentos en que </w:t>
      </w:r>
      <w:r w:rsidR="00747534">
        <w:rPr>
          <w:rFonts w:ascii="Times New Roman" w:hAnsi="Times New Roman" w:cs="Times New Roman"/>
          <w:sz w:val="24"/>
          <w:szCs w:val="24"/>
          <w:lang w:val="es-ES"/>
        </w:rPr>
        <w:t>aparecieron</w:t>
      </w:r>
      <w:r w:rsidR="002C31C1" w:rsidRPr="002C31C1">
        <w:rPr>
          <w:rFonts w:ascii="Times New Roman" w:hAnsi="Times New Roman" w:cs="Times New Roman"/>
          <w:sz w:val="24"/>
          <w:szCs w:val="24"/>
          <w:lang w:val="es-ES"/>
        </w:rPr>
        <w:t xml:space="preserve"> cuerpos y</w:t>
      </w:r>
      <w:r w:rsidR="00747534">
        <w:rPr>
          <w:rFonts w:ascii="Times New Roman" w:hAnsi="Times New Roman" w:cs="Times New Roman"/>
          <w:sz w:val="24"/>
          <w:szCs w:val="24"/>
          <w:lang w:val="es-ES"/>
        </w:rPr>
        <w:t xml:space="preserve"> se ha</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alcanzado</w:t>
      </w:r>
      <w:r w:rsidR="002C31C1" w:rsidRPr="002C31C1">
        <w:rPr>
          <w:rFonts w:ascii="Times New Roman" w:hAnsi="Times New Roman" w:cs="Times New Roman"/>
          <w:sz w:val="24"/>
          <w:szCs w:val="24"/>
          <w:lang w:val="es-ES"/>
        </w:rPr>
        <w:t xml:space="preserve"> la identificación de los cadáveres y su </w:t>
      </w:r>
      <w:r w:rsidR="00747534">
        <w:rPr>
          <w:rFonts w:ascii="Times New Roman" w:hAnsi="Times New Roman" w:cs="Times New Roman"/>
          <w:sz w:val="24"/>
          <w:szCs w:val="24"/>
          <w:lang w:val="es-ES"/>
        </w:rPr>
        <w:t>regreso</w:t>
      </w:r>
      <w:r w:rsidR="002C31C1" w:rsidRPr="002C31C1">
        <w:rPr>
          <w:rFonts w:ascii="Times New Roman" w:hAnsi="Times New Roman" w:cs="Times New Roman"/>
          <w:sz w:val="24"/>
          <w:szCs w:val="24"/>
          <w:lang w:val="es-ES"/>
        </w:rPr>
        <w:t xml:space="preserve"> a su</w:t>
      </w:r>
      <w:r w:rsidR="00747534">
        <w:rPr>
          <w:rFonts w:ascii="Times New Roman" w:hAnsi="Times New Roman" w:cs="Times New Roman"/>
          <w:sz w:val="24"/>
          <w:szCs w:val="24"/>
          <w:lang w:val="es-ES"/>
        </w:rPr>
        <w:t>s</w:t>
      </w:r>
      <w:r w:rsidR="002C31C1" w:rsidRPr="002C31C1">
        <w:rPr>
          <w:rFonts w:ascii="Times New Roman" w:hAnsi="Times New Roman" w:cs="Times New Roman"/>
          <w:sz w:val="24"/>
          <w:szCs w:val="24"/>
          <w:lang w:val="es-ES"/>
        </w:rPr>
        <w:t xml:space="preserve"> familiar</w:t>
      </w:r>
      <w:r w:rsidR="00747534">
        <w:rPr>
          <w:rFonts w:ascii="Times New Roman" w:hAnsi="Times New Roman" w:cs="Times New Roman"/>
          <w:sz w:val="24"/>
          <w:szCs w:val="24"/>
          <w:lang w:val="es-ES"/>
        </w:rPr>
        <w:t>es</w:t>
      </w:r>
      <w:r w:rsidR="00BB75DF">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 </w:t>
      </w:r>
    </w:p>
    <w:p w14:paraId="456D4297" w14:textId="48D06F55" w:rsidR="004332BA" w:rsidRDefault="006C220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También e</w:t>
      </w:r>
      <w:r w:rsidR="002C31C1" w:rsidRPr="002C31C1">
        <w:rPr>
          <w:rFonts w:ascii="Times New Roman" w:hAnsi="Times New Roman" w:cs="Times New Roman"/>
          <w:sz w:val="24"/>
          <w:szCs w:val="24"/>
          <w:lang w:val="es-ES"/>
        </w:rPr>
        <w:t xml:space="preserve">s </w:t>
      </w:r>
      <w:r w:rsidR="000E3B0D">
        <w:rPr>
          <w:rFonts w:ascii="Times New Roman" w:hAnsi="Times New Roman" w:cs="Times New Roman"/>
          <w:sz w:val="24"/>
          <w:szCs w:val="24"/>
          <w:lang w:val="es-ES"/>
        </w:rPr>
        <w:t>interesante</w:t>
      </w:r>
      <w:r w:rsidR="002C31C1" w:rsidRPr="002C31C1">
        <w:rPr>
          <w:rFonts w:ascii="Times New Roman" w:hAnsi="Times New Roman" w:cs="Times New Roman"/>
          <w:sz w:val="24"/>
          <w:szCs w:val="24"/>
          <w:lang w:val="es-ES"/>
        </w:rPr>
        <w:t xml:space="preserve"> el cambio </w:t>
      </w:r>
      <w:r>
        <w:rPr>
          <w:rFonts w:ascii="Times New Roman" w:hAnsi="Times New Roman" w:cs="Times New Roman"/>
          <w:sz w:val="24"/>
          <w:szCs w:val="24"/>
          <w:lang w:val="es-ES"/>
        </w:rPr>
        <w:t>d</w:t>
      </w:r>
      <w:r w:rsidR="002C31C1" w:rsidRPr="002C31C1">
        <w:rPr>
          <w:rFonts w:ascii="Times New Roman" w:hAnsi="Times New Roman" w:cs="Times New Roman"/>
          <w:sz w:val="24"/>
          <w:szCs w:val="24"/>
          <w:lang w:val="es-ES"/>
        </w:rPr>
        <w:t xml:space="preserve">el </w:t>
      </w:r>
      <w:r w:rsidR="00BB75DF">
        <w:rPr>
          <w:rFonts w:ascii="Times New Roman" w:hAnsi="Times New Roman" w:cs="Times New Roman"/>
          <w:sz w:val="24"/>
          <w:szCs w:val="24"/>
          <w:lang w:val="es-ES"/>
        </w:rPr>
        <w:t>título</w:t>
      </w:r>
      <w:r w:rsidR="002C31C1" w:rsidRPr="002C31C1">
        <w:rPr>
          <w:rFonts w:ascii="Times New Roman" w:hAnsi="Times New Roman" w:cs="Times New Roman"/>
          <w:sz w:val="24"/>
          <w:szCs w:val="24"/>
          <w:lang w:val="es-ES"/>
        </w:rPr>
        <w:t xml:space="preserve"> del </w:t>
      </w:r>
      <w:r w:rsidR="000E3B0D">
        <w:rPr>
          <w:rFonts w:ascii="Times New Roman" w:hAnsi="Times New Roman" w:cs="Times New Roman"/>
          <w:sz w:val="24"/>
          <w:szCs w:val="24"/>
          <w:lang w:val="es-ES"/>
        </w:rPr>
        <w:t>cuento</w:t>
      </w:r>
      <w:r w:rsidR="00BB75DF">
        <w:rPr>
          <w:rFonts w:ascii="Times New Roman" w:hAnsi="Times New Roman" w:cs="Times New Roman"/>
          <w:sz w:val="24"/>
          <w:szCs w:val="24"/>
          <w:lang w:val="es-ES"/>
        </w:rPr>
        <w:t>, es decir,</w:t>
      </w:r>
      <w:r w:rsidR="002C31C1" w:rsidRPr="002C31C1">
        <w:rPr>
          <w:rFonts w:ascii="Times New Roman" w:hAnsi="Times New Roman" w:cs="Times New Roman"/>
          <w:sz w:val="24"/>
          <w:szCs w:val="24"/>
          <w:lang w:val="es-ES"/>
        </w:rPr>
        <w:t xml:space="preserve"> al pasar de “Chicos que vuelven” a “Chicos que faltan”. El </w:t>
      </w:r>
      <w:r>
        <w:rPr>
          <w:rFonts w:ascii="Times New Roman" w:hAnsi="Times New Roman" w:cs="Times New Roman"/>
          <w:sz w:val="24"/>
          <w:szCs w:val="24"/>
          <w:lang w:val="es-ES"/>
        </w:rPr>
        <w:t>sentido</w:t>
      </w:r>
      <w:r w:rsidR="002C31C1" w:rsidRPr="002C31C1">
        <w:rPr>
          <w:rFonts w:ascii="Times New Roman" w:hAnsi="Times New Roman" w:cs="Times New Roman"/>
          <w:sz w:val="24"/>
          <w:szCs w:val="24"/>
          <w:lang w:val="es-ES"/>
        </w:rPr>
        <w:t xml:space="preserve"> de la palabra es relevante</w:t>
      </w:r>
      <w:r>
        <w:rPr>
          <w:rFonts w:ascii="Times New Roman" w:hAnsi="Times New Roman" w:cs="Times New Roman"/>
          <w:sz w:val="24"/>
          <w:szCs w:val="24"/>
          <w:lang w:val="es-ES"/>
        </w:rPr>
        <w:t>, aunque</w:t>
      </w:r>
      <w:r w:rsidR="002C31C1" w:rsidRPr="002C31C1">
        <w:rPr>
          <w:rFonts w:ascii="Times New Roman" w:hAnsi="Times New Roman" w:cs="Times New Roman"/>
          <w:sz w:val="24"/>
          <w:szCs w:val="24"/>
          <w:lang w:val="es-ES"/>
        </w:rPr>
        <w:t xml:space="preserve"> </w:t>
      </w:r>
      <w:r>
        <w:rPr>
          <w:rFonts w:ascii="Times New Roman" w:hAnsi="Times New Roman" w:cs="Times New Roman"/>
          <w:sz w:val="24"/>
          <w:szCs w:val="24"/>
          <w:lang w:val="es-ES"/>
        </w:rPr>
        <w:t>otorga</w:t>
      </w:r>
      <w:r w:rsidR="002C31C1" w:rsidRPr="002C31C1">
        <w:rPr>
          <w:rFonts w:ascii="Times New Roman" w:hAnsi="Times New Roman" w:cs="Times New Roman"/>
          <w:sz w:val="24"/>
          <w:szCs w:val="24"/>
          <w:lang w:val="es-ES"/>
        </w:rPr>
        <w:t xml:space="preserve"> diferentes a</w:t>
      </w:r>
      <w:r w:rsidR="006A12B6">
        <w:rPr>
          <w:rFonts w:ascii="Times New Roman" w:hAnsi="Times New Roman" w:cs="Times New Roman"/>
          <w:sz w:val="24"/>
          <w:szCs w:val="24"/>
          <w:lang w:val="es-ES"/>
        </w:rPr>
        <w:t>spectos</w:t>
      </w:r>
      <w:r w:rsidR="002C31C1" w:rsidRPr="002C31C1">
        <w:rPr>
          <w:rFonts w:ascii="Times New Roman" w:hAnsi="Times New Roman" w:cs="Times New Roman"/>
          <w:sz w:val="24"/>
          <w:szCs w:val="24"/>
          <w:lang w:val="es-ES"/>
        </w:rPr>
        <w:t xml:space="preserve"> a estos cuerpos</w:t>
      </w:r>
      <w:r w:rsidR="006C64A8">
        <w:rPr>
          <w:rFonts w:ascii="Times New Roman" w:hAnsi="Times New Roman" w:cs="Times New Roman"/>
          <w:sz w:val="24"/>
          <w:szCs w:val="24"/>
          <w:lang w:val="es-ES"/>
        </w:rPr>
        <w:t>-</w:t>
      </w:r>
      <w:r w:rsidR="002C31C1" w:rsidRPr="002C31C1">
        <w:rPr>
          <w:rFonts w:ascii="Times New Roman" w:hAnsi="Times New Roman" w:cs="Times New Roman"/>
          <w:sz w:val="24"/>
          <w:szCs w:val="24"/>
          <w:lang w:val="es-ES"/>
        </w:rPr>
        <w:t xml:space="preserve">espectros. Si </w:t>
      </w:r>
      <w:r w:rsidR="00BB75DF">
        <w:rPr>
          <w:rFonts w:ascii="Times New Roman" w:hAnsi="Times New Roman" w:cs="Times New Roman"/>
          <w:sz w:val="24"/>
          <w:szCs w:val="24"/>
          <w:lang w:val="es-ES"/>
        </w:rPr>
        <w:t>pensamos</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en</w:t>
      </w:r>
      <w:r w:rsidR="002C31C1" w:rsidRPr="002C31C1">
        <w:rPr>
          <w:rFonts w:ascii="Times New Roman" w:hAnsi="Times New Roman" w:cs="Times New Roman"/>
          <w:sz w:val="24"/>
          <w:szCs w:val="24"/>
          <w:lang w:val="es-ES"/>
        </w:rPr>
        <w:t xml:space="preserve"> </w:t>
      </w:r>
      <w:r w:rsidR="000E3B0D">
        <w:rPr>
          <w:rFonts w:ascii="Times New Roman" w:hAnsi="Times New Roman" w:cs="Times New Roman"/>
          <w:sz w:val="24"/>
          <w:szCs w:val="24"/>
          <w:lang w:val="es-ES"/>
        </w:rPr>
        <w:t>el</w:t>
      </w:r>
      <w:r w:rsidR="002C31C1" w:rsidRPr="002C31C1">
        <w:rPr>
          <w:rFonts w:ascii="Times New Roman" w:hAnsi="Times New Roman" w:cs="Times New Roman"/>
          <w:sz w:val="24"/>
          <w:szCs w:val="24"/>
          <w:lang w:val="es-ES"/>
        </w:rPr>
        <w:t xml:space="preserve"> </w:t>
      </w:r>
      <w:r w:rsidR="000E3B0D">
        <w:rPr>
          <w:rFonts w:ascii="Times New Roman" w:hAnsi="Times New Roman" w:cs="Times New Roman"/>
          <w:sz w:val="24"/>
          <w:szCs w:val="24"/>
          <w:lang w:val="es-ES"/>
        </w:rPr>
        <w:t>concepto</w:t>
      </w:r>
      <w:r w:rsidR="002C31C1" w:rsidRPr="002C31C1">
        <w:rPr>
          <w:rFonts w:ascii="Times New Roman" w:hAnsi="Times New Roman" w:cs="Times New Roman"/>
          <w:sz w:val="24"/>
          <w:szCs w:val="24"/>
          <w:lang w:val="es-ES"/>
        </w:rPr>
        <w:t xml:space="preserve"> de re</w:t>
      </w:r>
      <w:r w:rsidR="00ED0227">
        <w:rPr>
          <w:rFonts w:ascii="Times New Roman" w:hAnsi="Times New Roman" w:cs="Times New Roman"/>
          <w:sz w:val="24"/>
          <w:szCs w:val="24"/>
          <w:lang w:val="es-ES"/>
        </w:rPr>
        <w:t>greso</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y</w:t>
      </w:r>
      <w:r w:rsidR="002C31C1" w:rsidRPr="002C31C1">
        <w:rPr>
          <w:rFonts w:ascii="Times New Roman" w:hAnsi="Times New Roman" w:cs="Times New Roman"/>
          <w:sz w:val="24"/>
          <w:szCs w:val="24"/>
          <w:lang w:val="es-ES"/>
        </w:rPr>
        <w:t xml:space="preserve"> de ausencia</w:t>
      </w:r>
      <w:r w:rsidR="00BB75DF">
        <w:rPr>
          <w:rFonts w:ascii="Times New Roman" w:hAnsi="Times New Roman" w:cs="Times New Roman"/>
          <w:sz w:val="24"/>
          <w:szCs w:val="24"/>
          <w:lang w:val="es-ES"/>
        </w:rPr>
        <w:t xml:space="preserve"> y que</w:t>
      </w:r>
      <w:r w:rsidR="002C31C1" w:rsidRPr="002C31C1">
        <w:rPr>
          <w:rFonts w:ascii="Times New Roman" w:hAnsi="Times New Roman" w:cs="Times New Roman"/>
          <w:sz w:val="24"/>
          <w:szCs w:val="24"/>
          <w:lang w:val="es-ES"/>
        </w:rPr>
        <w:t xml:space="preserve"> están directamente </w:t>
      </w:r>
      <w:r>
        <w:rPr>
          <w:rFonts w:ascii="Times New Roman" w:hAnsi="Times New Roman" w:cs="Times New Roman"/>
          <w:sz w:val="24"/>
          <w:szCs w:val="24"/>
          <w:lang w:val="es-ES"/>
        </w:rPr>
        <w:t>relacionados</w:t>
      </w:r>
      <w:r w:rsidR="002C31C1" w:rsidRPr="002C31C1">
        <w:rPr>
          <w:rFonts w:ascii="Times New Roman" w:hAnsi="Times New Roman" w:cs="Times New Roman"/>
          <w:sz w:val="24"/>
          <w:szCs w:val="24"/>
          <w:lang w:val="es-ES"/>
        </w:rPr>
        <w:t xml:space="preserve"> </w:t>
      </w:r>
      <w:r>
        <w:rPr>
          <w:rFonts w:ascii="Times New Roman" w:hAnsi="Times New Roman" w:cs="Times New Roman"/>
          <w:sz w:val="24"/>
          <w:szCs w:val="24"/>
          <w:lang w:val="es-ES"/>
        </w:rPr>
        <w:t>con</w:t>
      </w:r>
      <w:r w:rsidR="002C31C1" w:rsidRPr="002C31C1">
        <w:rPr>
          <w:rFonts w:ascii="Times New Roman" w:hAnsi="Times New Roman" w:cs="Times New Roman"/>
          <w:sz w:val="24"/>
          <w:szCs w:val="24"/>
          <w:lang w:val="es-ES"/>
        </w:rPr>
        <w:t xml:space="preserve"> la </w:t>
      </w:r>
      <w:r w:rsidR="000E3B0D">
        <w:rPr>
          <w:rFonts w:ascii="Times New Roman" w:hAnsi="Times New Roman" w:cs="Times New Roman"/>
          <w:sz w:val="24"/>
          <w:szCs w:val="24"/>
          <w:lang w:val="es-ES"/>
        </w:rPr>
        <w:t>idea</w:t>
      </w:r>
      <w:r w:rsidR="002C31C1" w:rsidRPr="002C31C1">
        <w:rPr>
          <w:rFonts w:ascii="Times New Roman" w:hAnsi="Times New Roman" w:cs="Times New Roman"/>
          <w:sz w:val="24"/>
          <w:szCs w:val="24"/>
          <w:lang w:val="es-ES"/>
        </w:rPr>
        <w:t xml:space="preserve"> de</w:t>
      </w:r>
      <w:r w:rsidR="000E3B0D">
        <w:rPr>
          <w:rFonts w:ascii="Times New Roman" w:hAnsi="Times New Roman" w:cs="Times New Roman"/>
          <w:sz w:val="24"/>
          <w:szCs w:val="24"/>
          <w:lang w:val="es-ES"/>
        </w:rPr>
        <w:t xml:space="preserve"> lo</w:t>
      </w:r>
      <w:r w:rsidR="002C31C1" w:rsidRPr="002C31C1">
        <w:rPr>
          <w:rFonts w:ascii="Times New Roman" w:hAnsi="Times New Roman" w:cs="Times New Roman"/>
          <w:sz w:val="24"/>
          <w:szCs w:val="24"/>
          <w:lang w:val="es-ES"/>
        </w:rPr>
        <w:t xml:space="preserve"> desaparecido, en el primer </w:t>
      </w:r>
      <w:r w:rsidR="002C31C1" w:rsidRPr="002C31C1">
        <w:rPr>
          <w:rFonts w:ascii="Times New Roman" w:hAnsi="Times New Roman" w:cs="Times New Roman"/>
          <w:sz w:val="24"/>
          <w:szCs w:val="24"/>
          <w:lang w:val="es-ES"/>
        </w:rPr>
        <w:lastRenderedPageBreak/>
        <w:t>títul</w:t>
      </w:r>
      <w:r w:rsidR="000E3B0D">
        <w:rPr>
          <w:rFonts w:ascii="Times New Roman" w:hAnsi="Times New Roman" w:cs="Times New Roman"/>
          <w:sz w:val="24"/>
          <w:szCs w:val="24"/>
          <w:lang w:val="es-ES"/>
        </w:rPr>
        <w:t>o</w:t>
      </w:r>
      <w:r w:rsidR="002C31C1" w:rsidRPr="002C31C1">
        <w:rPr>
          <w:rFonts w:ascii="Times New Roman" w:hAnsi="Times New Roman" w:cs="Times New Roman"/>
          <w:sz w:val="24"/>
          <w:szCs w:val="24"/>
          <w:lang w:val="es-ES"/>
        </w:rPr>
        <w:t xml:space="preserve"> </w:t>
      </w:r>
      <w:r w:rsidR="000E3B0D">
        <w:rPr>
          <w:rFonts w:ascii="Times New Roman" w:hAnsi="Times New Roman" w:cs="Times New Roman"/>
          <w:sz w:val="24"/>
          <w:szCs w:val="24"/>
          <w:lang w:val="es-ES"/>
        </w:rPr>
        <w:t>los</w:t>
      </w:r>
      <w:r w:rsidR="002C31C1" w:rsidRPr="002C31C1">
        <w:rPr>
          <w:rFonts w:ascii="Times New Roman" w:hAnsi="Times New Roman" w:cs="Times New Roman"/>
          <w:sz w:val="24"/>
          <w:szCs w:val="24"/>
          <w:lang w:val="es-ES"/>
        </w:rPr>
        <w:t xml:space="preserve"> cuerpos</w:t>
      </w:r>
      <w:r w:rsidR="00BB75DF">
        <w:rPr>
          <w:rFonts w:ascii="Times New Roman" w:hAnsi="Times New Roman" w:cs="Times New Roman"/>
          <w:sz w:val="24"/>
          <w:szCs w:val="24"/>
          <w:lang w:val="es-ES"/>
        </w:rPr>
        <w:t xml:space="preserve"> intentan</w:t>
      </w:r>
      <w:r w:rsidR="002C31C1" w:rsidRPr="002C31C1">
        <w:rPr>
          <w:rFonts w:ascii="Times New Roman" w:hAnsi="Times New Roman" w:cs="Times New Roman"/>
          <w:sz w:val="24"/>
          <w:szCs w:val="24"/>
          <w:lang w:val="es-ES"/>
        </w:rPr>
        <w:t xml:space="preserve"> aleja</w:t>
      </w:r>
      <w:r w:rsidR="00BB75DF">
        <w:rPr>
          <w:rFonts w:ascii="Times New Roman" w:hAnsi="Times New Roman" w:cs="Times New Roman"/>
          <w:sz w:val="24"/>
          <w:szCs w:val="24"/>
          <w:lang w:val="es-ES"/>
        </w:rPr>
        <w:t>rse</w:t>
      </w:r>
      <w:r w:rsidR="002C31C1" w:rsidRPr="002C31C1">
        <w:rPr>
          <w:rFonts w:ascii="Times New Roman" w:hAnsi="Times New Roman" w:cs="Times New Roman"/>
          <w:sz w:val="24"/>
          <w:szCs w:val="24"/>
          <w:lang w:val="es-ES"/>
        </w:rPr>
        <w:t xml:space="preserve"> de esa pérdida y </w:t>
      </w:r>
      <w:r w:rsidR="00ED0227">
        <w:rPr>
          <w:rFonts w:ascii="Times New Roman" w:hAnsi="Times New Roman" w:cs="Times New Roman"/>
          <w:sz w:val="24"/>
          <w:szCs w:val="24"/>
          <w:lang w:val="es-ES"/>
        </w:rPr>
        <w:t xml:space="preserve">se </w:t>
      </w:r>
      <w:r>
        <w:rPr>
          <w:rFonts w:ascii="Times New Roman" w:hAnsi="Times New Roman" w:cs="Times New Roman"/>
          <w:sz w:val="24"/>
          <w:szCs w:val="24"/>
          <w:lang w:val="es-ES"/>
        </w:rPr>
        <w:t>relacionan</w:t>
      </w:r>
      <w:r w:rsidR="00BB75DF">
        <w:rPr>
          <w:rFonts w:ascii="Times New Roman" w:hAnsi="Times New Roman" w:cs="Times New Roman"/>
          <w:sz w:val="24"/>
          <w:szCs w:val="24"/>
          <w:lang w:val="es-ES"/>
        </w:rPr>
        <w:t xml:space="preserve"> más bien</w:t>
      </w:r>
      <w:r>
        <w:rPr>
          <w:rFonts w:ascii="Times New Roman" w:hAnsi="Times New Roman" w:cs="Times New Roman"/>
          <w:sz w:val="24"/>
          <w:szCs w:val="24"/>
          <w:lang w:val="es-ES"/>
        </w:rPr>
        <w:t xml:space="preserve"> con</w:t>
      </w:r>
      <w:r w:rsidR="002C31C1" w:rsidRPr="002C31C1">
        <w:rPr>
          <w:rFonts w:ascii="Times New Roman" w:hAnsi="Times New Roman" w:cs="Times New Roman"/>
          <w:sz w:val="24"/>
          <w:szCs w:val="24"/>
          <w:lang w:val="es-ES"/>
        </w:rPr>
        <w:t xml:space="preserve"> la </w:t>
      </w:r>
      <w:r w:rsidR="005656C9">
        <w:rPr>
          <w:rFonts w:ascii="Times New Roman" w:hAnsi="Times New Roman" w:cs="Times New Roman"/>
          <w:sz w:val="24"/>
          <w:szCs w:val="24"/>
          <w:lang w:val="es-ES"/>
        </w:rPr>
        <w:t>pregunta</w:t>
      </w:r>
      <w:r w:rsidR="002C31C1" w:rsidRPr="002C31C1">
        <w:rPr>
          <w:rFonts w:ascii="Times New Roman" w:hAnsi="Times New Roman" w:cs="Times New Roman"/>
          <w:sz w:val="24"/>
          <w:szCs w:val="24"/>
          <w:lang w:val="es-ES"/>
        </w:rPr>
        <w:t xml:space="preserve"> de ¿quiénes son?, mientras que el segundo</w:t>
      </w:r>
      <w:r w:rsidR="005656C9">
        <w:rPr>
          <w:rFonts w:ascii="Times New Roman" w:hAnsi="Times New Roman" w:cs="Times New Roman"/>
          <w:sz w:val="24"/>
          <w:szCs w:val="24"/>
          <w:lang w:val="es-ES"/>
        </w:rPr>
        <w:t xml:space="preserve"> título</w:t>
      </w:r>
      <w:r w:rsidR="002C31C1" w:rsidRPr="002C31C1">
        <w:rPr>
          <w:rFonts w:ascii="Times New Roman" w:hAnsi="Times New Roman" w:cs="Times New Roman"/>
          <w:sz w:val="24"/>
          <w:szCs w:val="24"/>
          <w:lang w:val="es-ES"/>
        </w:rPr>
        <w:t xml:space="preserve"> </w:t>
      </w:r>
      <w:r w:rsidR="00BB75DF">
        <w:rPr>
          <w:rFonts w:ascii="Times New Roman" w:hAnsi="Times New Roman" w:cs="Times New Roman"/>
          <w:sz w:val="24"/>
          <w:szCs w:val="24"/>
          <w:lang w:val="es-ES"/>
        </w:rPr>
        <w:t>intenta</w:t>
      </w:r>
      <w:r w:rsidR="002C31C1" w:rsidRPr="002C31C1">
        <w:rPr>
          <w:rFonts w:ascii="Times New Roman" w:hAnsi="Times New Roman" w:cs="Times New Roman"/>
          <w:sz w:val="24"/>
          <w:szCs w:val="24"/>
          <w:lang w:val="es-ES"/>
        </w:rPr>
        <w:t xml:space="preserve"> mant</w:t>
      </w:r>
      <w:r w:rsidR="00BB75DF">
        <w:rPr>
          <w:rFonts w:ascii="Times New Roman" w:hAnsi="Times New Roman" w:cs="Times New Roman"/>
          <w:sz w:val="24"/>
          <w:szCs w:val="24"/>
          <w:lang w:val="es-ES"/>
        </w:rPr>
        <w:t>ener</w:t>
      </w:r>
      <w:r w:rsidR="0075309F">
        <w:rPr>
          <w:rFonts w:ascii="Times New Roman" w:hAnsi="Times New Roman" w:cs="Times New Roman"/>
          <w:sz w:val="24"/>
          <w:szCs w:val="24"/>
          <w:lang w:val="es-ES"/>
        </w:rPr>
        <w:t xml:space="preserve"> </w:t>
      </w:r>
      <w:r w:rsidR="002C31C1" w:rsidRPr="002C31C1">
        <w:rPr>
          <w:rFonts w:ascii="Times New Roman" w:hAnsi="Times New Roman" w:cs="Times New Roman"/>
          <w:sz w:val="24"/>
          <w:szCs w:val="24"/>
          <w:lang w:val="es-ES"/>
        </w:rPr>
        <w:t>la pregunta ¿dónde están? E</w:t>
      </w:r>
      <w:r w:rsidR="0075309F">
        <w:rPr>
          <w:rFonts w:ascii="Times New Roman" w:hAnsi="Times New Roman" w:cs="Times New Roman"/>
          <w:sz w:val="24"/>
          <w:szCs w:val="24"/>
          <w:lang w:val="es-ES"/>
        </w:rPr>
        <w:t>ntonces</w:t>
      </w:r>
      <w:r w:rsidR="002C31C1" w:rsidRPr="002C31C1">
        <w:rPr>
          <w:rFonts w:ascii="Times New Roman" w:hAnsi="Times New Roman" w:cs="Times New Roman"/>
          <w:sz w:val="24"/>
          <w:szCs w:val="24"/>
          <w:lang w:val="es-ES"/>
        </w:rPr>
        <w:t xml:space="preserve"> </w:t>
      </w:r>
      <w:r>
        <w:rPr>
          <w:rFonts w:ascii="Times New Roman" w:hAnsi="Times New Roman" w:cs="Times New Roman"/>
          <w:sz w:val="24"/>
          <w:szCs w:val="24"/>
          <w:lang w:val="es-ES"/>
        </w:rPr>
        <w:t>estamos</w:t>
      </w:r>
      <w:r w:rsidR="002C31C1" w:rsidRPr="002C31C1">
        <w:rPr>
          <w:rFonts w:ascii="Times New Roman" w:hAnsi="Times New Roman" w:cs="Times New Roman"/>
          <w:sz w:val="24"/>
          <w:szCs w:val="24"/>
          <w:lang w:val="es-ES"/>
        </w:rPr>
        <w:t xml:space="preserve"> ante un relato que </w:t>
      </w:r>
      <w:r>
        <w:rPr>
          <w:rFonts w:ascii="Times New Roman" w:hAnsi="Times New Roman" w:cs="Times New Roman"/>
          <w:sz w:val="24"/>
          <w:szCs w:val="24"/>
          <w:lang w:val="es-ES"/>
        </w:rPr>
        <w:t>destaca</w:t>
      </w:r>
      <w:r w:rsidR="002C31C1" w:rsidRPr="002C31C1">
        <w:rPr>
          <w:rFonts w:ascii="Times New Roman" w:hAnsi="Times New Roman" w:cs="Times New Roman"/>
          <w:sz w:val="24"/>
          <w:szCs w:val="24"/>
          <w:lang w:val="es-ES"/>
        </w:rPr>
        <w:t xml:space="preserve"> la palabra desaparecido, ya sea como sustantivo o adjetivo, y se </w:t>
      </w:r>
      <w:r>
        <w:rPr>
          <w:rFonts w:ascii="Times New Roman" w:hAnsi="Times New Roman" w:cs="Times New Roman"/>
          <w:sz w:val="24"/>
          <w:szCs w:val="24"/>
          <w:lang w:val="es-ES"/>
        </w:rPr>
        <w:t>indica</w:t>
      </w:r>
      <w:r w:rsidR="002C31C1" w:rsidRPr="002C31C1">
        <w:rPr>
          <w:rFonts w:ascii="Times New Roman" w:hAnsi="Times New Roman" w:cs="Times New Roman"/>
          <w:sz w:val="24"/>
          <w:szCs w:val="24"/>
          <w:lang w:val="es-ES"/>
        </w:rPr>
        <w:t xml:space="preserve"> la alegoría con el horror dicta</w:t>
      </w:r>
      <w:r w:rsidR="0075309F">
        <w:rPr>
          <w:rFonts w:ascii="Times New Roman" w:hAnsi="Times New Roman" w:cs="Times New Roman"/>
          <w:sz w:val="24"/>
          <w:szCs w:val="24"/>
          <w:lang w:val="es-ES"/>
        </w:rPr>
        <w:t>torial</w:t>
      </w:r>
      <w:r w:rsidR="002C31C1" w:rsidRPr="002C31C1">
        <w:rPr>
          <w:rFonts w:ascii="Times New Roman" w:hAnsi="Times New Roman" w:cs="Times New Roman"/>
          <w:sz w:val="24"/>
          <w:szCs w:val="24"/>
          <w:lang w:val="es-ES"/>
        </w:rPr>
        <w:t>, para pr</w:t>
      </w:r>
      <w:r w:rsidR="004332BA">
        <w:rPr>
          <w:rFonts w:ascii="Times New Roman" w:hAnsi="Times New Roman" w:cs="Times New Roman"/>
          <w:sz w:val="24"/>
          <w:szCs w:val="24"/>
          <w:lang w:val="es-ES"/>
        </w:rPr>
        <w:t>ofundizar</w:t>
      </w:r>
      <w:r w:rsidR="0075309F">
        <w:rPr>
          <w:rFonts w:ascii="Times New Roman" w:hAnsi="Times New Roman" w:cs="Times New Roman"/>
          <w:sz w:val="24"/>
          <w:szCs w:val="24"/>
          <w:lang w:val="es-ES"/>
        </w:rPr>
        <w:t xml:space="preserve"> más</w:t>
      </w:r>
      <w:r w:rsidR="002C31C1" w:rsidRPr="002C31C1">
        <w:rPr>
          <w:rFonts w:ascii="Times New Roman" w:hAnsi="Times New Roman" w:cs="Times New Roman"/>
          <w:sz w:val="24"/>
          <w:szCs w:val="24"/>
          <w:lang w:val="es-ES"/>
        </w:rPr>
        <w:t xml:space="preserve"> sus traum</w:t>
      </w:r>
      <w:r>
        <w:rPr>
          <w:rFonts w:ascii="Times New Roman" w:hAnsi="Times New Roman" w:cs="Times New Roman"/>
          <w:sz w:val="24"/>
          <w:szCs w:val="24"/>
          <w:lang w:val="es-ES"/>
        </w:rPr>
        <w:t>as</w:t>
      </w:r>
      <w:r w:rsidR="002C31C1" w:rsidRPr="002C31C1">
        <w:rPr>
          <w:rFonts w:ascii="Times New Roman" w:hAnsi="Times New Roman" w:cs="Times New Roman"/>
          <w:sz w:val="24"/>
          <w:szCs w:val="24"/>
          <w:lang w:val="es-ES"/>
        </w:rPr>
        <w:t xml:space="preserve"> en las identidades de </w:t>
      </w:r>
      <w:r w:rsidR="0075309F">
        <w:rPr>
          <w:rFonts w:ascii="Times New Roman" w:hAnsi="Times New Roman" w:cs="Times New Roman"/>
          <w:sz w:val="24"/>
          <w:szCs w:val="24"/>
          <w:lang w:val="es-ES"/>
        </w:rPr>
        <w:t>las</w:t>
      </w:r>
      <w:r w:rsidR="002C31C1" w:rsidRPr="002C31C1">
        <w:rPr>
          <w:rFonts w:ascii="Times New Roman" w:hAnsi="Times New Roman" w:cs="Times New Roman"/>
          <w:sz w:val="24"/>
          <w:szCs w:val="24"/>
          <w:lang w:val="es-ES"/>
        </w:rPr>
        <w:t xml:space="preserve"> víctimas, tanto en las que</w:t>
      </w:r>
      <w:r w:rsidR="004332BA">
        <w:rPr>
          <w:rFonts w:ascii="Times New Roman" w:hAnsi="Times New Roman" w:cs="Times New Roman"/>
          <w:sz w:val="24"/>
          <w:szCs w:val="24"/>
          <w:lang w:val="es-ES"/>
        </w:rPr>
        <w:t xml:space="preserve"> intentan</w:t>
      </w:r>
      <w:r w:rsidR="002C31C1" w:rsidRPr="002C31C1">
        <w:rPr>
          <w:rFonts w:ascii="Times New Roman" w:hAnsi="Times New Roman" w:cs="Times New Roman"/>
          <w:sz w:val="24"/>
          <w:szCs w:val="24"/>
          <w:lang w:val="es-ES"/>
        </w:rPr>
        <w:t xml:space="preserve"> </w:t>
      </w:r>
      <w:r>
        <w:rPr>
          <w:rFonts w:ascii="Times New Roman" w:hAnsi="Times New Roman" w:cs="Times New Roman"/>
          <w:sz w:val="24"/>
          <w:szCs w:val="24"/>
          <w:lang w:val="es-ES"/>
        </w:rPr>
        <w:t>investigar</w:t>
      </w:r>
      <w:r w:rsidR="002C31C1" w:rsidRPr="002C31C1">
        <w:rPr>
          <w:rFonts w:ascii="Times New Roman" w:hAnsi="Times New Roman" w:cs="Times New Roman"/>
          <w:sz w:val="24"/>
          <w:szCs w:val="24"/>
          <w:lang w:val="es-ES"/>
        </w:rPr>
        <w:t xml:space="preserve"> y lucha</w:t>
      </w:r>
      <w:r w:rsidR="004332BA">
        <w:rPr>
          <w:rFonts w:ascii="Times New Roman" w:hAnsi="Times New Roman" w:cs="Times New Roman"/>
          <w:sz w:val="24"/>
          <w:szCs w:val="24"/>
          <w:lang w:val="es-ES"/>
        </w:rPr>
        <w:t>r</w:t>
      </w:r>
      <w:r w:rsidR="002C31C1" w:rsidRPr="002C31C1">
        <w:rPr>
          <w:rFonts w:ascii="Times New Roman" w:hAnsi="Times New Roman" w:cs="Times New Roman"/>
          <w:sz w:val="24"/>
          <w:szCs w:val="24"/>
          <w:lang w:val="es-ES"/>
        </w:rPr>
        <w:t xml:space="preserve"> por sus apariciones como en las que </w:t>
      </w:r>
      <w:r w:rsidR="0075309F">
        <w:rPr>
          <w:rFonts w:ascii="Times New Roman" w:hAnsi="Times New Roman" w:cs="Times New Roman"/>
          <w:sz w:val="24"/>
          <w:szCs w:val="24"/>
          <w:lang w:val="es-ES"/>
        </w:rPr>
        <w:t>vuelven</w:t>
      </w:r>
      <w:r w:rsidR="002C31C1" w:rsidRPr="002C31C1">
        <w:rPr>
          <w:rFonts w:ascii="Times New Roman" w:hAnsi="Times New Roman" w:cs="Times New Roman"/>
          <w:sz w:val="24"/>
          <w:szCs w:val="24"/>
          <w:lang w:val="es-ES"/>
        </w:rPr>
        <w:t xml:space="preserve"> </w:t>
      </w:r>
      <w:r w:rsidR="004332BA">
        <w:rPr>
          <w:rFonts w:ascii="Times New Roman" w:hAnsi="Times New Roman" w:cs="Times New Roman"/>
          <w:sz w:val="24"/>
          <w:szCs w:val="24"/>
          <w:lang w:val="es-ES"/>
        </w:rPr>
        <w:t>después de</w:t>
      </w:r>
      <w:r w:rsidR="002C31C1" w:rsidRPr="002C31C1">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buscar</w:t>
      </w:r>
      <w:r w:rsidR="002C31C1" w:rsidRPr="002C31C1">
        <w:rPr>
          <w:rFonts w:ascii="Times New Roman" w:hAnsi="Times New Roman" w:cs="Times New Roman"/>
          <w:sz w:val="24"/>
          <w:szCs w:val="24"/>
          <w:lang w:val="es-ES"/>
        </w:rPr>
        <w:t xml:space="preserve"> su verdadera identidad. Sin embargo, ambos títulos, </w:t>
      </w:r>
      <w:r>
        <w:rPr>
          <w:rFonts w:ascii="Times New Roman" w:hAnsi="Times New Roman" w:cs="Times New Roman"/>
          <w:sz w:val="24"/>
          <w:szCs w:val="24"/>
          <w:lang w:val="es-ES"/>
        </w:rPr>
        <w:t>indican</w:t>
      </w:r>
      <w:r w:rsidR="002C31C1" w:rsidRPr="002C31C1">
        <w:rPr>
          <w:rFonts w:ascii="Times New Roman" w:hAnsi="Times New Roman" w:cs="Times New Roman"/>
          <w:sz w:val="24"/>
          <w:szCs w:val="24"/>
          <w:lang w:val="es-ES"/>
        </w:rPr>
        <w:t xml:space="preserve"> la experiencia de ausen</w:t>
      </w:r>
      <w:r w:rsidR="004332BA">
        <w:rPr>
          <w:rFonts w:ascii="Times New Roman" w:hAnsi="Times New Roman" w:cs="Times New Roman"/>
          <w:sz w:val="24"/>
          <w:szCs w:val="24"/>
          <w:lang w:val="es-ES"/>
        </w:rPr>
        <w:t>cia</w:t>
      </w:r>
      <w:r w:rsidR="002C31C1" w:rsidRPr="002C31C1">
        <w:rPr>
          <w:rFonts w:ascii="Times New Roman" w:hAnsi="Times New Roman" w:cs="Times New Roman"/>
          <w:sz w:val="24"/>
          <w:szCs w:val="24"/>
          <w:lang w:val="es-ES"/>
        </w:rPr>
        <w:t xml:space="preserve">, y </w:t>
      </w:r>
      <w:r w:rsidR="0075309F">
        <w:rPr>
          <w:rFonts w:ascii="Times New Roman" w:hAnsi="Times New Roman" w:cs="Times New Roman"/>
          <w:sz w:val="24"/>
          <w:szCs w:val="24"/>
          <w:lang w:val="es-ES"/>
        </w:rPr>
        <w:t xml:space="preserve">están </w:t>
      </w:r>
      <w:r>
        <w:rPr>
          <w:rFonts w:ascii="Times New Roman" w:hAnsi="Times New Roman" w:cs="Times New Roman"/>
          <w:sz w:val="24"/>
          <w:szCs w:val="24"/>
          <w:lang w:val="es-ES"/>
        </w:rPr>
        <w:t>relaciona</w:t>
      </w:r>
      <w:r w:rsidR="0075309F">
        <w:rPr>
          <w:rFonts w:ascii="Times New Roman" w:hAnsi="Times New Roman" w:cs="Times New Roman"/>
          <w:sz w:val="24"/>
          <w:szCs w:val="24"/>
          <w:lang w:val="es-ES"/>
        </w:rPr>
        <w:t>do</w:t>
      </w:r>
      <w:r w:rsidR="004332BA">
        <w:rPr>
          <w:rFonts w:ascii="Times New Roman" w:hAnsi="Times New Roman" w:cs="Times New Roman"/>
          <w:sz w:val="24"/>
          <w:szCs w:val="24"/>
          <w:lang w:val="es-ES"/>
        </w:rPr>
        <w:t xml:space="preserve"> </w:t>
      </w:r>
      <w:r>
        <w:rPr>
          <w:rFonts w:ascii="Times New Roman" w:hAnsi="Times New Roman" w:cs="Times New Roman"/>
          <w:sz w:val="24"/>
          <w:szCs w:val="24"/>
          <w:lang w:val="es-ES"/>
        </w:rPr>
        <w:t>con</w:t>
      </w:r>
      <w:r w:rsidR="002C31C1" w:rsidRPr="002C31C1">
        <w:rPr>
          <w:rFonts w:ascii="Times New Roman" w:hAnsi="Times New Roman" w:cs="Times New Roman"/>
          <w:sz w:val="24"/>
          <w:szCs w:val="24"/>
          <w:lang w:val="es-ES"/>
        </w:rPr>
        <w:t xml:space="preserve"> las preguntas ¿qué les </w:t>
      </w:r>
      <w:r w:rsidR="0075309F">
        <w:rPr>
          <w:rFonts w:ascii="Times New Roman" w:hAnsi="Times New Roman" w:cs="Times New Roman"/>
          <w:sz w:val="24"/>
          <w:szCs w:val="24"/>
          <w:lang w:val="es-ES"/>
        </w:rPr>
        <w:t>pas</w:t>
      </w:r>
      <w:r w:rsidR="002C31C1" w:rsidRPr="002C31C1">
        <w:rPr>
          <w:rFonts w:ascii="Times New Roman" w:hAnsi="Times New Roman" w:cs="Times New Roman"/>
          <w:sz w:val="24"/>
          <w:szCs w:val="24"/>
          <w:lang w:val="es-ES"/>
        </w:rPr>
        <w:t>ó?</w:t>
      </w:r>
      <w:r>
        <w:rPr>
          <w:rFonts w:ascii="Times New Roman" w:hAnsi="Times New Roman" w:cs="Times New Roman"/>
          <w:sz w:val="24"/>
          <w:szCs w:val="24"/>
          <w:lang w:val="es-ES"/>
        </w:rPr>
        <w:t xml:space="preserve"> y </w:t>
      </w:r>
      <w:r w:rsidR="002C31C1" w:rsidRPr="002C31C1">
        <w:rPr>
          <w:rFonts w:ascii="Times New Roman" w:hAnsi="Times New Roman" w:cs="Times New Roman"/>
          <w:sz w:val="24"/>
          <w:szCs w:val="24"/>
          <w:lang w:val="es-ES"/>
        </w:rPr>
        <w:t xml:space="preserve">¿por qué desaparecieron? </w:t>
      </w:r>
    </w:p>
    <w:p w14:paraId="5CE88266" w14:textId="0BFA92D9" w:rsidR="004332BA" w:rsidRDefault="002C31C1" w:rsidP="00705F52">
      <w:pPr>
        <w:spacing w:after="240" w:line="360" w:lineRule="auto"/>
        <w:ind w:firstLine="851"/>
        <w:jc w:val="both"/>
        <w:rPr>
          <w:rFonts w:ascii="Times New Roman" w:hAnsi="Times New Roman" w:cs="Times New Roman"/>
          <w:sz w:val="24"/>
          <w:szCs w:val="24"/>
          <w:lang w:val="es-ES"/>
        </w:rPr>
      </w:pPr>
      <w:r w:rsidRPr="002C31C1">
        <w:rPr>
          <w:rFonts w:ascii="Times New Roman" w:hAnsi="Times New Roman" w:cs="Times New Roman"/>
          <w:sz w:val="24"/>
          <w:szCs w:val="24"/>
          <w:lang w:val="es-ES"/>
        </w:rPr>
        <w:t xml:space="preserve">De esta </w:t>
      </w:r>
      <w:r w:rsidR="006C2205">
        <w:rPr>
          <w:rFonts w:ascii="Times New Roman" w:hAnsi="Times New Roman" w:cs="Times New Roman"/>
          <w:sz w:val="24"/>
          <w:szCs w:val="24"/>
          <w:lang w:val="es-ES"/>
        </w:rPr>
        <w:t>manera</w:t>
      </w:r>
      <w:r w:rsidRPr="002C31C1">
        <w:rPr>
          <w:rFonts w:ascii="Times New Roman" w:hAnsi="Times New Roman" w:cs="Times New Roman"/>
          <w:sz w:val="24"/>
          <w:szCs w:val="24"/>
          <w:lang w:val="es-ES"/>
        </w:rPr>
        <w:t xml:space="preserve">, las </w:t>
      </w:r>
      <w:r w:rsidR="005656C9">
        <w:rPr>
          <w:rFonts w:ascii="Times New Roman" w:hAnsi="Times New Roman" w:cs="Times New Roman"/>
          <w:sz w:val="24"/>
          <w:szCs w:val="24"/>
          <w:lang w:val="es-ES"/>
        </w:rPr>
        <w:t>preguntas</w:t>
      </w:r>
      <w:r w:rsidRPr="002C31C1">
        <w:rPr>
          <w:rFonts w:ascii="Times New Roman" w:hAnsi="Times New Roman" w:cs="Times New Roman"/>
          <w:sz w:val="24"/>
          <w:szCs w:val="24"/>
          <w:lang w:val="es-ES"/>
        </w:rPr>
        <w:t xml:space="preserve"> que </w:t>
      </w:r>
      <w:r w:rsidR="0075309F">
        <w:rPr>
          <w:rFonts w:ascii="Times New Roman" w:hAnsi="Times New Roman" w:cs="Times New Roman"/>
          <w:sz w:val="24"/>
          <w:szCs w:val="24"/>
          <w:lang w:val="es-ES"/>
        </w:rPr>
        <w:t>ofrecen</w:t>
      </w:r>
      <w:r w:rsidRPr="002C31C1">
        <w:rPr>
          <w:rFonts w:ascii="Times New Roman" w:hAnsi="Times New Roman" w:cs="Times New Roman"/>
          <w:sz w:val="24"/>
          <w:szCs w:val="24"/>
          <w:lang w:val="es-ES"/>
        </w:rPr>
        <w:t xml:space="preserve"> los títulos de los propios </w:t>
      </w:r>
      <w:r w:rsidR="004332BA">
        <w:rPr>
          <w:rFonts w:ascii="Times New Roman" w:hAnsi="Times New Roman" w:cs="Times New Roman"/>
          <w:sz w:val="24"/>
          <w:szCs w:val="24"/>
          <w:lang w:val="es-ES"/>
        </w:rPr>
        <w:t>cuentos</w:t>
      </w:r>
      <w:r w:rsidRPr="002C31C1">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logran</w:t>
      </w:r>
      <w:r w:rsidR="004332BA">
        <w:rPr>
          <w:rFonts w:ascii="Times New Roman" w:hAnsi="Times New Roman" w:cs="Times New Roman"/>
          <w:sz w:val="24"/>
          <w:szCs w:val="24"/>
          <w:lang w:val="es-ES"/>
        </w:rPr>
        <w:t xml:space="preserve"> observar</w:t>
      </w:r>
      <w:r w:rsidRPr="002C31C1">
        <w:rPr>
          <w:rFonts w:ascii="Times New Roman" w:hAnsi="Times New Roman" w:cs="Times New Roman"/>
          <w:sz w:val="24"/>
          <w:szCs w:val="24"/>
          <w:lang w:val="es-ES"/>
        </w:rPr>
        <w:t xml:space="preserve"> cómo esa </w:t>
      </w:r>
      <w:r w:rsidR="006C2205">
        <w:rPr>
          <w:rFonts w:ascii="Times New Roman" w:hAnsi="Times New Roman" w:cs="Times New Roman"/>
          <w:sz w:val="24"/>
          <w:szCs w:val="24"/>
          <w:lang w:val="es-ES"/>
        </w:rPr>
        <w:t>demanda</w:t>
      </w:r>
      <w:r w:rsidRPr="002C31C1">
        <w:rPr>
          <w:rFonts w:ascii="Times New Roman" w:hAnsi="Times New Roman" w:cs="Times New Roman"/>
          <w:sz w:val="24"/>
          <w:szCs w:val="24"/>
          <w:lang w:val="es-ES"/>
        </w:rPr>
        <w:t xml:space="preserve"> por la aparición de los cuerpos</w:t>
      </w:r>
      <w:r w:rsidR="00ED0227">
        <w:rPr>
          <w:rFonts w:ascii="Times New Roman" w:hAnsi="Times New Roman" w:cs="Times New Roman"/>
          <w:sz w:val="24"/>
          <w:szCs w:val="24"/>
          <w:lang w:val="es-ES"/>
        </w:rPr>
        <w:t xml:space="preserve"> que</w:t>
      </w:r>
      <w:r w:rsidRPr="002C31C1">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operan</w:t>
      </w:r>
      <w:r w:rsidRPr="002C31C1">
        <w:rPr>
          <w:rFonts w:ascii="Times New Roman" w:hAnsi="Times New Roman" w:cs="Times New Roman"/>
          <w:sz w:val="24"/>
          <w:szCs w:val="24"/>
          <w:lang w:val="es-ES"/>
        </w:rPr>
        <w:t xml:space="preserve"> como sinónimo de esa </w:t>
      </w:r>
      <w:r w:rsidR="006C2205">
        <w:rPr>
          <w:rFonts w:ascii="Times New Roman" w:hAnsi="Times New Roman" w:cs="Times New Roman"/>
          <w:sz w:val="24"/>
          <w:szCs w:val="24"/>
          <w:lang w:val="es-ES"/>
        </w:rPr>
        <w:t>demanda</w:t>
      </w:r>
      <w:r w:rsidRPr="002C31C1">
        <w:rPr>
          <w:rFonts w:ascii="Times New Roman" w:hAnsi="Times New Roman" w:cs="Times New Roman"/>
          <w:sz w:val="24"/>
          <w:szCs w:val="24"/>
          <w:lang w:val="es-ES"/>
        </w:rPr>
        <w:t xml:space="preserve"> por la verdad y la justicia. En este sentido, </w:t>
      </w:r>
      <w:r w:rsidR="006C2205">
        <w:rPr>
          <w:rFonts w:ascii="Times New Roman" w:hAnsi="Times New Roman" w:cs="Times New Roman"/>
          <w:sz w:val="24"/>
          <w:szCs w:val="24"/>
          <w:lang w:val="es-ES"/>
        </w:rPr>
        <w:t>hay que</w:t>
      </w:r>
      <w:r w:rsidR="004332BA">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darse cuenta</w:t>
      </w:r>
      <w:r w:rsidRPr="002C31C1">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en</w:t>
      </w:r>
      <w:r w:rsidRPr="002C31C1">
        <w:rPr>
          <w:rFonts w:ascii="Times New Roman" w:hAnsi="Times New Roman" w:cs="Times New Roman"/>
          <w:sz w:val="24"/>
          <w:szCs w:val="24"/>
          <w:lang w:val="es-ES"/>
        </w:rPr>
        <w:t xml:space="preserve"> los personajes, ya que sus protagonistas trabajan en la búsqueda del </w:t>
      </w:r>
      <w:r w:rsidR="0075309F">
        <w:rPr>
          <w:rFonts w:ascii="Times New Roman" w:hAnsi="Times New Roman" w:cs="Times New Roman"/>
          <w:sz w:val="24"/>
          <w:szCs w:val="24"/>
          <w:lang w:val="es-ES"/>
        </w:rPr>
        <w:t>lugar</w:t>
      </w:r>
      <w:r w:rsidRPr="002C31C1">
        <w:rPr>
          <w:rFonts w:ascii="Times New Roman" w:hAnsi="Times New Roman" w:cs="Times New Roman"/>
          <w:sz w:val="24"/>
          <w:szCs w:val="24"/>
          <w:lang w:val="es-ES"/>
        </w:rPr>
        <w:t xml:space="preserve"> de personas y en la búsqueda de las explicaciones, al mismo tiempo</w:t>
      </w:r>
      <w:r w:rsidR="0075309F">
        <w:rPr>
          <w:rFonts w:ascii="Times New Roman" w:hAnsi="Times New Roman" w:cs="Times New Roman"/>
          <w:sz w:val="24"/>
          <w:szCs w:val="24"/>
          <w:lang w:val="es-ES"/>
        </w:rPr>
        <w:t xml:space="preserve"> </w:t>
      </w:r>
      <w:r w:rsidR="005656C9">
        <w:rPr>
          <w:rFonts w:ascii="Times New Roman" w:hAnsi="Times New Roman" w:cs="Times New Roman"/>
          <w:sz w:val="24"/>
          <w:szCs w:val="24"/>
          <w:lang w:val="es-ES"/>
        </w:rPr>
        <w:t>intent</w:t>
      </w:r>
      <w:r w:rsidR="0075309F">
        <w:rPr>
          <w:rFonts w:ascii="Times New Roman" w:hAnsi="Times New Roman" w:cs="Times New Roman"/>
          <w:sz w:val="24"/>
          <w:szCs w:val="24"/>
          <w:lang w:val="es-ES"/>
        </w:rPr>
        <w:t>an</w:t>
      </w:r>
      <w:r w:rsidRPr="002C31C1">
        <w:rPr>
          <w:rFonts w:ascii="Times New Roman" w:hAnsi="Times New Roman" w:cs="Times New Roman"/>
          <w:sz w:val="24"/>
          <w:szCs w:val="24"/>
          <w:lang w:val="es-ES"/>
        </w:rPr>
        <w:t xml:space="preserve"> </w:t>
      </w:r>
      <w:r w:rsidR="004332BA">
        <w:rPr>
          <w:rFonts w:ascii="Times New Roman" w:hAnsi="Times New Roman" w:cs="Times New Roman"/>
          <w:sz w:val="24"/>
          <w:szCs w:val="24"/>
          <w:lang w:val="es-ES"/>
        </w:rPr>
        <w:t>descubrir</w:t>
      </w:r>
      <w:r w:rsidR="005656C9">
        <w:rPr>
          <w:rFonts w:ascii="Times New Roman" w:hAnsi="Times New Roman" w:cs="Times New Roman"/>
          <w:sz w:val="24"/>
          <w:szCs w:val="24"/>
          <w:lang w:val="es-ES"/>
        </w:rPr>
        <w:t xml:space="preserve"> </w:t>
      </w:r>
      <w:r w:rsidRPr="002C31C1">
        <w:rPr>
          <w:rFonts w:ascii="Times New Roman" w:hAnsi="Times New Roman" w:cs="Times New Roman"/>
          <w:sz w:val="24"/>
          <w:szCs w:val="24"/>
          <w:lang w:val="es-ES"/>
        </w:rPr>
        <w:t xml:space="preserve">los hechos, pero </w:t>
      </w:r>
      <w:r w:rsidR="004332BA">
        <w:rPr>
          <w:rFonts w:ascii="Times New Roman" w:hAnsi="Times New Roman" w:cs="Times New Roman"/>
          <w:sz w:val="24"/>
          <w:szCs w:val="24"/>
          <w:lang w:val="es-ES"/>
        </w:rPr>
        <w:t xml:space="preserve">no </w:t>
      </w:r>
      <w:r w:rsidR="0075309F">
        <w:rPr>
          <w:rFonts w:ascii="Times New Roman" w:hAnsi="Times New Roman" w:cs="Times New Roman"/>
          <w:sz w:val="24"/>
          <w:szCs w:val="24"/>
          <w:lang w:val="es-ES"/>
        </w:rPr>
        <w:t>consiguen</w:t>
      </w:r>
      <w:r w:rsidRPr="002C31C1">
        <w:rPr>
          <w:rFonts w:ascii="Times New Roman" w:hAnsi="Times New Roman" w:cs="Times New Roman"/>
          <w:sz w:val="24"/>
          <w:szCs w:val="24"/>
          <w:lang w:val="es-ES"/>
        </w:rPr>
        <w:t xml:space="preserve"> sus objetivos: Pedro finalmente pide un traslado a</w:t>
      </w:r>
      <w:r w:rsidR="0075309F">
        <w:rPr>
          <w:rFonts w:ascii="Times New Roman" w:hAnsi="Times New Roman" w:cs="Times New Roman"/>
          <w:sz w:val="24"/>
          <w:szCs w:val="24"/>
          <w:lang w:val="es-ES"/>
        </w:rPr>
        <w:t>l</w:t>
      </w:r>
      <w:r w:rsidRPr="002C31C1">
        <w:rPr>
          <w:rFonts w:ascii="Times New Roman" w:hAnsi="Times New Roman" w:cs="Times New Roman"/>
          <w:sz w:val="24"/>
          <w:szCs w:val="24"/>
          <w:lang w:val="es-ES"/>
        </w:rPr>
        <w:t xml:space="preserve"> turismo para “irse a la mierda de esa ciudad”</w:t>
      </w:r>
      <w:r w:rsidR="00DB1F22">
        <w:rPr>
          <w:rStyle w:val="Znakapoznpodarou"/>
          <w:rFonts w:ascii="Times New Roman" w:hAnsi="Times New Roman" w:cs="Times New Roman"/>
          <w:sz w:val="24"/>
          <w:szCs w:val="24"/>
          <w:lang w:val="es-ES"/>
        </w:rPr>
        <w:footnoteReference w:id="79"/>
      </w:r>
      <w:r w:rsidRPr="002C31C1">
        <w:rPr>
          <w:rFonts w:ascii="Times New Roman" w:hAnsi="Times New Roman" w:cs="Times New Roman"/>
          <w:sz w:val="24"/>
          <w:szCs w:val="24"/>
          <w:lang w:val="es-ES"/>
        </w:rPr>
        <w:t>, mientras que Mechi, sin poder “explicar este regreso sobrenatural”, anhela “volver el tiempo atrás”</w:t>
      </w:r>
      <w:r w:rsidR="00DB1F22">
        <w:rPr>
          <w:rStyle w:val="Znakapoznpodarou"/>
          <w:rFonts w:ascii="Times New Roman" w:hAnsi="Times New Roman" w:cs="Times New Roman"/>
          <w:sz w:val="24"/>
          <w:szCs w:val="24"/>
          <w:lang w:val="es-ES"/>
        </w:rPr>
        <w:footnoteReference w:id="80"/>
      </w:r>
      <w:r w:rsidRPr="002C31C1">
        <w:rPr>
          <w:rFonts w:ascii="Times New Roman" w:hAnsi="Times New Roman" w:cs="Times New Roman"/>
          <w:sz w:val="24"/>
          <w:szCs w:val="24"/>
          <w:lang w:val="es-ES"/>
        </w:rPr>
        <w:t xml:space="preserve"> y se emborracha “con la esperanza de la anestesia y el olvido”</w:t>
      </w:r>
      <w:r w:rsidR="00DB1F22">
        <w:rPr>
          <w:rFonts w:ascii="Times New Roman" w:hAnsi="Times New Roman" w:cs="Times New Roman"/>
          <w:sz w:val="24"/>
          <w:szCs w:val="24"/>
          <w:lang w:val="es-ES"/>
        </w:rPr>
        <w:t>.</w:t>
      </w:r>
      <w:r w:rsidR="00DB1F22">
        <w:rPr>
          <w:rStyle w:val="Znakapoznpodarou"/>
          <w:rFonts w:ascii="Times New Roman" w:hAnsi="Times New Roman" w:cs="Times New Roman"/>
          <w:sz w:val="24"/>
          <w:szCs w:val="24"/>
          <w:lang w:val="es-ES"/>
        </w:rPr>
        <w:footnoteReference w:id="81"/>
      </w:r>
      <w:r w:rsidRPr="002C31C1">
        <w:rPr>
          <w:rFonts w:ascii="Times New Roman" w:hAnsi="Times New Roman" w:cs="Times New Roman"/>
          <w:sz w:val="24"/>
          <w:szCs w:val="24"/>
          <w:lang w:val="es-ES"/>
        </w:rPr>
        <w:t xml:space="preserve"> E</w:t>
      </w:r>
      <w:r w:rsidR="0075309F">
        <w:rPr>
          <w:rFonts w:ascii="Times New Roman" w:hAnsi="Times New Roman" w:cs="Times New Roman"/>
          <w:sz w:val="24"/>
          <w:szCs w:val="24"/>
          <w:lang w:val="es-ES"/>
        </w:rPr>
        <w:t>ntonces,</w:t>
      </w:r>
      <w:r w:rsidRPr="002C31C1">
        <w:rPr>
          <w:rFonts w:ascii="Times New Roman" w:hAnsi="Times New Roman" w:cs="Times New Roman"/>
          <w:sz w:val="24"/>
          <w:szCs w:val="24"/>
          <w:lang w:val="es-ES"/>
        </w:rPr>
        <w:t xml:space="preserve"> quien se refiere a esos sujetos que visitan la ciudad como “los faltantes”</w:t>
      </w:r>
      <w:r w:rsidR="00DB1F22">
        <w:rPr>
          <w:rStyle w:val="Znakapoznpodarou"/>
          <w:rFonts w:ascii="Times New Roman" w:hAnsi="Times New Roman" w:cs="Times New Roman"/>
          <w:sz w:val="24"/>
          <w:szCs w:val="24"/>
          <w:lang w:val="es-ES"/>
        </w:rPr>
        <w:footnoteReference w:id="82"/>
      </w:r>
      <w:r w:rsidRPr="002C31C1">
        <w:rPr>
          <w:rFonts w:ascii="Times New Roman" w:hAnsi="Times New Roman" w:cs="Times New Roman"/>
          <w:sz w:val="24"/>
          <w:szCs w:val="24"/>
          <w:lang w:val="es-ES"/>
        </w:rPr>
        <w:t>, “los ausentes”</w:t>
      </w:r>
      <w:r w:rsidR="00DB1F22">
        <w:rPr>
          <w:rStyle w:val="Znakapoznpodarou"/>
          <w:rFonts w:ascii="Times New Roman" w:hAnsi="Times New Roman" w:cs="Times New Roman"/>
          <w:sz w:val="24"/>
          <w:szCs w:val="24"/>
          <w:lang w:val="es-ES"/>
        </w:rPr>
        <w:footnoteReference w:id="83"/>
      </w:r>
      <w:r w:rsidRPr="002C31C1">
        <w:rPr>
          <w:rFonts w:ascii="Times New Roman" w:hAnsi="Times New Roman" w:cs="Times New Roman"/>
          <w:sz w:val="24"/>
          <w:szCs w:val="24"/>
          <w:lang w:val="es-ES"/>
        </w:rPr>
        <w:t>, “los aparecidos”</w:t>
      </w:r>
      <w:r w:rsidR="00DB1F22">
        <w:rPr>
          <w:rStyle w:val="Znakapoznpodarou"/>
          <w:rFonts w:ascii="Times New Roman" w:hAnsi="Times New Roman" w:cs="Times New Roman"/>
          <w:sz w:val="24"/>
          <w:szCs w:val="24"/>
          <w:lang w:val="es-ES"/>
        </w:rPr>
        <w:footnoteReference w:id="84"/>
      </w:r>
      <w:r w:rsidRPr="002C31C1">
        <w:rPr>
          <w:rFonts w:ascii="Times New Roman" w:hAnsi="Times New Roman" w:cs="Times New Roman"/>
          <w:sz w:val="24"/>
          <w:szCs w:val="24"/>
          <w:lang w:val="es-ES"/>
        </w:rPr>
        <w:t xml:space="preserve">,  </w:t>
      </w:r>
      <w:r w:rsidR="004332BA">
        <w:rPr>
          <w:rFonts w:ascii="Times New Roman" w:hAnsi="Times New Roman" w:cs="Times New Roman"/>
          <w:sz w:val="24"/>
          <w:szCs w:val="24"/>
          <w:lang w:val="es-ES"/>
        </w:rPr>
        <w:t>hace</w:t>
      </w:r>
      <w:r w:rsidRPr="002C31C1">
        <w:rPr>
          <w:rFonts w:ascii="Times New Roman" w:hAnsi="Times New Roman" w:cs="Times New Roman"/>
          <w:sz w:val="24"/>
          <w:szCs w:val="24"/>
          <w:lang w:val="es-ES"/>
        </w:rPr>
        <w:t xml:space="preserve"> pensar en los propios conceptos de desaparición, que </w:t>
      </w:r>
      <w:r w:rsidR="00DF719B">
        <w:rPr>
          <w:rFonts w:ascii="Times New Roman" w:hAnsi="Times New Roman" w:cs="Times New Roman"/>
          <w:sz w:val="24"/>
          <w:szCs w:val="24"/>
          <w:lang w:val="es-ES"/>
        </w:rPr>
        <w:t>indica</w:t>
      </w:r>
      <w:r w:rsidRPr="002C31C1">
        <w:rPr>
          <w:rFonts w:ascii="Times New Roman" w:hAnsi="Times New Roman" w:cs="Times New Roman"/>
          <w:sz w:val="24"/>
          <w:szCs w:val="24"/>
          <w:lang w:val="es-ES"/>
        </w:rPr>
        <w:t xml:space="preserve"> un </w:t>
      </w:r>
      <w:r w:rsidR="00DF719B">
        <w:rPr>
          <w:rFonts w:ascii="Times New Roman" w:hAnsi="Times New Roman" w:cs="Times New Roman"/>
          <w:sz w:val="24"/>
          <w:szCs w:val="24"/>
          <w:lang w:val="es-ES"/>
        </w:rPr>
        <w:t>hecho</w:t>
      </w:r>
      <w:r w:rsidRPr="002C31C1">
        <w:rPr>
          <w:rFonts w:ascii="Times New Roman" w:hAnsi="Times New Roman" w:cs="Times New Roman"/>
          <w:sz w:val="24"/>
          <w:szCs w:val="24"/>
          <w:lang w:val="es-ES"/>
        </w:rPr>
        <w:t xml:space="preserve"> de horror y</w:t>
      </w:r>
      <w:r w:rsidR="0075309F">
        <w:rPr>
          <w:rFonts w:ascii="Times New Roman" w:hAnsi="Times New Roman" w:cs="Times New Roman"/>
          <w:sz w:val="24"/>
          <w:szCs w:val="24"/>
          <w:lang w:val="es-ES"/>
        </w:rPr>
        <w:t xml:space="preserve"> </w:t>
      </w:r>
      <w:r w:rsidRPr="002C31C1">
        <w:rPr>
          <w:rFonts w:ascii="Times New Roman" w:hAnsi="Times New Roman" w:cs="Times New Roman"/>
          <w:sz w:val="24"/>
          <w:szCs w:val="24"/>
          <w:lang w:val="es-ES"/>
        </w:rPr>
        <w:t xml:space="preserve">los desaparecidos. </w:t>
      </w:r>
    </w:p>
    <w:p w14:paraId="45159442" w14:textId="747A0A09" w:rsidR="006D7F2E" w:rsidRDefault="002C31C1" w:rsidP="00705F52">
      <w:pPr>
        <w:spacing w:after="240" w:line="360" w:lineRule="auto"/>
        <w:ind w:firstLine="851"/>
        <w:jc w:val="both"/>
        <w:rPr>
          <w:rFonts w:ascii="Times New Roman" w:hAnsi="Times New Roman" w:cs="Times New Roman"/>
          <w:sz w:val="24"/>
          <w:szCs w:val="24"/>
          <w:lang w:val="es-ES"/>
        </w:rPr>
      </w:pPr>
      <w:r w:rsidRPr="002C31C1">
        <w:rPr>
          <w:rFonts w:ascii="Times New Roman" w:hAnsi="Times New Roman" w:cs="Times New Roman"/>
          <w:sz w:val="24"/>
          <w:szCs w:val="24"/>
          <w:lang w:val="es-ES"/>
        </w:rPr>
        <w:t xml:space="preserve">Así, </w:t>
      </w:r>
      <w:r w:rsidR="00DF719B">
        <w:rPr>
          <w:rFonts w:ascii="Times New Roman" w:hAnsi="Times New Roman" w:cs="Times New Roman"/>
          <w:sz w:val="24"/>
          <w:szCs w:val="24"/>
          <w:lang w:val="es-ES"/>
        </w:rPr>
        <w:t>a través de</w:t>
      </w:r>
      <w:r w:rsidRPr="002C31C1">
        <w:rPr>
          <w:rFonts w:ascii="Times New Roman" w:hAnsi="Times New Roman" w:cs="Times New Roman"/>
          <w:sz w:val="24"/>
          <w:szCs w:val="24"/>
          <w:lang w:val="es-ES"/>
        </w:rPr>
        <w:t xml:space="preserve"> la figura fantástica</w:t>
      </w:r>
      <w:r w:rsidR="0075309F">
        <w:rPr>
          <w:rFonts w:ascii="Times New Roman" w:hAnsi="Times New Roman" w:cs="Times New Roman"/>
          <w:sz w:val="24"/>
          <w:szCs w:val="24"/>
          <w:lang w:val="es-ES"/>
        </w:rPr>
        <w:t>,</w:t>
      </w:r>
      <w:r w:rsidRPr="002C31C1">
        <w:rPr>
          <w:rFonts w:ascii="Times New Roman" w:hAnsi="Times New Roman" w:cs="Times New Roman"/>
          <w:sz w:val="24"/>
          <w:szCs w:val="24"/>
          <w:lang w:val="es-ES"/>
        </w:rPr>
        <w:t xml:space="preserve"> Enr</w:t>
      </w:r>
      <w:r w:rsidR="00DF719B">
        <w:rPr>
          <w:rFonts w:ascii="Times New Roman" w:hAnsi="Times New Roman" w:cs="Times New Roman"/>
          <w:sz w:val="24"/>
          <w:szCs w:val="24"/>
          <w:lang w:val="es-ES"/>
        </w:rPr>
        <w:t>í</w:t>
      </w:r>
      <w:r w:rsidRPr="002C31C1">
        <w:rPr>
          <w:rFonts w:ascii="Times New Roman" w:hAnsi="Times New Roman" w:cs="Times New Roman"/>
          <w:sz w:val="24"/>
          <w:szCs w:val="24"/>
          <w:lang w:val="es-ES"/>
        </w:rPr>
        <w:t xml:space="preserve">quez </w:t>
      </w:r>
      <w:r w:rsidR="0075309F">
        <w:rPr>
          <w:rFonts w:ascii="Times New Roman" w:hAnsi="Times New Roman" w:cs="Times New Roman"/>
          <w:sz w:val="24"/>
          <w:szCs w:val="24"/>
          <w:lang w:val="es-ES"/>
        </w:rPr>
        <w:t>forma</w:t>
      </w:r>
      <w:r w:rsidRPr="002C31C1">
        <w:rPr>
          <w:rFonts w:ascii="Times New Roman" w:hAnsi="Times New Roman" w:cs="Times New Roman"/>
          <w:sz w:val="24"/>
          <w:szCs w:val="24"/>
          <w:lang w:val="es-ES"/>
        </w:rPr>
        <w:t xml:space="preserve"> un relato alegórico en el que pr</w:t>
      </w:r>
      <w:r w:rsidR="004332BA">
        <w:rPr>
          <w:rFonts w:ascii="Times New Roman" w:hAnsi="Times New Roman" w:cs="Times New Roman"/>
          <w:sz w:val="24"/>
          <w:szCs w:val="24"/>
          <w:lang w:val="es-ES"/>
        </w:rPr>
        <w:t>ofundiza</w:t>
      </w:r>
      <w:r w:rsidRPr="002C31C1">
        <w:rPr>
          <w:rFonts w:ascii="Times New Roman" w:hAnsi="Times New Roman" w:cs="Times New Roman"/>
          <w:sz w:val="24"/>
          <w:szCs w:val="24"/>
          <w:lang w:val="es-ES"/>
        </w:rPr>
        <w:t xml:space="preserve"> el horror de las memorias históricas, los vacíos y la complejidad de la re</w:t>
      </w:r>
      <w:r w:rsidR="0075309F">
        <w:rPr>
          <w:rFonts w:ascii="Times New Roman" w:hAnsi="Times New Roman" w:cs="Times New Roman"/>
          <w:sz w:val="24"/>
          <w:szCs w:val="24"/>
          <w:lang w:val="es-ES"/>
        </w:rPr>
        <w:t>genera</w:t>
      </w:r>
      <w:r w:rsidR="00DF719B">
        <w:rPr>
          <w:rFonts w:ascii="Times New Roman" w:hAnsi="Times New Roman" w:cs="Times New Roman"/>
          <w:sz w:val="24"/>
          <w:szCs w:val="24"/>
          <w:lang w:val="es-ES"/>
        </w:rPr>
        <w:t>ci</w:t>
      </w:r>
      <w:r w:rsidRPr="002C31C1">
        <w:rPr>
          <w:rFonts w:ascii="Times New Roman" w:hAnsi="Times New Roman" w:cs="Times New Roman"/>
          <w:sz w:val="24"/>
          <w:szCs w:val="24"/>
          <w:lang w:val="es-ES"/>
        </w:rPr>
        <w:t xml:space="preserve">ón y la justicia. </w:t>
      </w:r>
      <w:r w:rsidR="0075309F">
        <w:rPr>
          <w:rFonts w:ascii="Times New Roman" w:hAnsi="Times New Roman" w:cs="Times New Roman"/>
          <w:sz w:val="24"/>
          <w:szCs w:val="24"/>
          <w:lang w:val="es-ES"/>
        </w:rPr>
        <w:t>También</w:t>
      </w:r>
      <w:r w:rsidRPr="002C31C1">
        <w:rPr>
          <w:rFonts w:ascii="Times New Roman" w:hAnsi="Times New Roman" w:cs="Times New Roman"/>
          <w:sz w:val="24"/>
          <w:szCs w:val="24"/>
          <w:lang w:val="es-ES"/>
        </w:rPr>
        <w:t xml:space="preserve"> es interesante </w:t>
      </w:r>
      <w:r w:rsidR="00DF719B">
        <w:rPr>
          <w:rFonts w:ascii="Times New Roman" w:hAnsi="Times New Roman" w:cs="Times New Roman"/>
          <w:sz w:val="24"/>
          <w:szCs w:val="24"/>
          <w:lang w:val="es-ES"/>
        </w:rPr>
        <w:t>indicar</w:t>
      </w:r>
      <w:r w:rsidRPr="002C31C1">
        <w:rPr>
          <w:rFonts w:ascii="Times New Roman" w:hAnsi="Times New Roman" w:cs="Times New Roman"/>
          <w:sz w:val="24"/>
          <w:szCs w:val="24"/>
          <w:lang w:val="es-ES"/>
        </w:rPr>
        <w:t xml:space="preserve"> al </w:t>
      </w:r>
      <w:r w:rsidR="005656C9">
        <w:rPr>
          <w:rFonts w:ascii="Times New Roman" w:hAnsi="Times New Roman" w:cs="Times New Roman"/>
          <w:sz w:val="24"/>
          <w:szCs w:val="24"/>
          <w:lang w:val="es-ES"/>
        </w:rPr>
        <w:t>momento</w:t>
      </w:r>
      <w:r w:rsidRPr="002C31C1">
        <w:rPr>
          <w:rFonts w:ascii="Times New Roman" w:hAnsi="Times New Roman" w:cs="Times New Roman"/>
          <w:sz w:val="24"/>
          <w:szCs w:val="24"/>
          <w:lang w:val="es-ES"/>
        </w:rPr>
        <w:t xml:space="preserve"> en que el narrador </w:t>
      </w:r>
      <w:r w:rsidR="00DF719B">
        <w:rPr>
          <w:rFonts w:ascii="Times New Roman" w:hAnsi="Times New Roman" w:cs="Times New Roman"/>
          <w:sz w:val="24"/>
          <w:szCs w:val="24"/>
          <w:lang w:val="es-ES"/>
        </w:rPr>
        <w:t xml:space="preserve">habla </w:t>
      </w:r>
      <w:r w:rsidRPr="002C31C1">
        <w:rPr>
          <w:rFonts w:ascii="Times New Roman" w:hAnsi="Times New Roman" w:cs="Times New Roman"/>
          <w:sz w:val="24"/>
          <w:szCs w:val="24"/>
          <w:lang w:val="es-ES"/>
        </w:rPr>
        <w:t xml:space="preserve">respecto de las carpetas e informes de los archivos, </w:t>
      </w:r>
      <w:r w:rsidR="00DF719B">
        <w:rPr>
          <w:rFonts w:ascii="Times New Roman" w:hAnsi="Times New Roman" w:cs="Times New Roman"/>
          <w:sz w:val="24"/>
          <w:szCs w:val="24"/>
          <w:lang w:val="es-ES"/>
        </w:rPr>
        <w:t>a</w:t>
      </w:r>
      <w:r w:rsidRPr="002C31C1">
        <w:rPr>
          <w:rFonts w:ascii="Times New Roman" w:hAnsi="Times New Roman" w:cs="Times New Roman"/>
          <w:sz w:val="24"/>
          <w:szCs w:val="24"/>
          <w:lang w:val="es-ES"/>
        </w:rPr>
        <w:t xml:space="preserve"> las fotografías de los jóvenes, en </w:t>
      </w:r>
      <w:r w:rsidR="00DF719B">
        <w:rPr>
          <w:rFonts w:ascii="Times New Roman" w:hAnsi="Times New Roman" w:cs="Times New Roman"/>
          <w:sz w:val="24"/>
          <w:szCs w:val="24"/>
          <w:lang w:val="es-ES"/>
        </w:rPr>
        <w:t>el sentido</w:t>
      </w:r>
      <w:r w:rsidRPr="002C31C1">
        <w:rPr>
          <w:rFonts w:ascii="Times New Roman" w:hAnsi="Times New Roman" w:cs="Times New Roman"/>
          <w:sz w:val="24"/>
          <w:szCs w:val="24"/>
          <w:lang w:val="es-ES"/>
        </w:rPr>
        <w:t xml:space="preserve"> </w:t>
      </w:r>
      <w:r w:rsidR="00DF719B">
        <w:rPr>
          <w:rFonts w:ascii="Times New Roman" w:hAnsi="Times New Roman" w:cs="Times New Roman"/>
          <w:sz w:val="24"/>
          <w:szCs w:val="24"/>
          <w:lang w:val="es-ES"/>
        </w:rPr>
        <w:t>de</w:t>
      </w:r>
      <w:r w:rsidRPr="002C31C1">
        <w:rPr>
          <w:rFonts w:ascii="Times New Roman" w:hAnsi="Times New Roman" w:cs="Times New Roman"/>
          <w:sz w:val="24"/>
          <w:szCs w:val="24"/>
          <w:lang w:val="es-ES"/>
        </w:rPr>
        <w:t xml:space="preserve"> que la fotografía de los desaparecidos </w:t>
      </w:r>
      <w:r w:rsidR="0075309F">
        <w:rPr>
          <w:rFonts w:ascii="Times New Roman" w:hAnsi="Times New Roman" w:cs="Times New Roman"/>
          <w:sz w:val="24"/>
          <w:szCs w:val="24"/>
          <w:lang w:val="es-ES"/>
        </w:rPr>
        <w:t>tiene un rol</w:t>
      </w:r>
      <w:r w:rsidRPr="002C31C1">
        <w:rPr>
          <w:rFonts w:ascii="Times New Roman" w:hAnsi="Times New Roman" w:cs="Times New Roman"/>
          <w:sz w:val="24"/>
          <w:szCs w:val="24"/>
          <w:lang w:val="es-ES"/>
        </w:rPr>
        <w:t xml:space="preserve"> </w:t>
      </w:r>
      <w:r w:rsidR="00DF719B">
        <w:rPr>
          <w:rFonts w:ascii="Times New Roman" w:hAnsi="Times New Roman" w:cs="Times New Roman"/>
          <w:sz w:val="24"/>
          <w:szCs w:val="24"/>
          <w:lang w:val="es-ES"/>
        </w:rPr>
        <w:t>importante</w:t>
      </w:r>
      <w:r w:rsidRPr="002C31C1">
        <w:rPr>
          <w:rFonts w:ascii="Times New Roman" w:hAnsi="Times New Roman" w:cs="Times New Roman"/>
          <w:sz w:val="24"/>
          <w:szCs w:val="24"/>
          <w:lang w:val="es-ES"/>
        </w:rPr>
        <w:t xml:space="preserve"> en la reflexión crítica y social sobre la memoria,</w:t>
      </w:r>
      <w:r w:rsidR="00DF719B">
        <w:rPr>
          <w:rFonts w:ascii="Times New Roman" w:hAnsi="Times New Roman" w:cs="Times New Roman"/>
          <w:sz w:val="24"/>
          <w:szCs w:val="24"/>
          <w:lang w:val="es-ES"/>
        </w:rPr>
        <w:t xml:space="preserve"> es decir,</w:t>
      </w:r>
      <w:r w:rsidRPr="002C31C1">
        <w:rPr>
          <w:rFonts w:ascii="Times New Roman" w:hAnsi="Times New Roman" w:cs="Times New Roman"/>
          <w:sz w:val="24"/>
          <w:szCs w:val="24"/>
          <w:lang w:val="es-ES"/>
        </w:rPr>
        <w:t xml:space="preserve"> que </w:t>
      </w:r>
      <w:r w:rsidR="0075309F">
        <w:rPr>
          <w:rFonts w:ascii="Times New Roman" w:hAnsi="Times New Roman" w:cs="Times New Roman"/>
          <w:sz w:val="24"/>
          <w:szCs w:val="24"/>
          <w:lang w:val="es-ES"/>
        </w:rPr>
        <w:t>opera</w:t>
      </w:r>
      <w:r w:rsidRPr="002C31C1">
        <w:rPr>
          <w:rFonts w:ascii="Times New Roman" w:hAnsi="Times New Roman" w:cs="Times New Roman"/>
          <w:sz w:val="24"/>
          <w:szCs w:val="24"/>
          <w:lang w:val="es-ES"/>
        </w:rPr>
        <w:t xml:space="preserve"> como </w:t>
      </w:r>
      <w:r w:rsidR="0075309F">
        <w:rPr>
          <w:rFonts w:ascii="Times New Roman" w:hAnsi="Times New Roman" w:cs="Times New Roman"/>
          <w:sz w:val="24"/>
          <w:szCs w:val="24"/>
          <w:lang w:val="es-ES"/>
        </w:rPr>
        <w:t xml:space="preserve">un </w:t>
      </w:r>
      <w:r w:rsidRPr="002C31C1">
        <w:rPr>
          <w:rFonts w:ascii="Times New Roman" w:hAnsi="Times New Roman" w:cs="Times New Roman"/>
          <w:sz w:val="24"/>
          <w:szCs w:val="24"/>
          <w:lang w:val="es-ES"/>
        </w:rPr>
        <w:t xml:space="preserve">registro visual de una memoria que da </w:t>
      </w:r>
      <w:r w:rsidR="00DF719B">
        <w:rPr>
          <w:rFonts w:ascii="Times New Roman" w:hAnsi="Times New Roman" w:cs="Times New Roman"/>
          <w:sz w:val="24"/>
          <w:szCs w:val="24"/>
          <w:lang w:val="es-ES"/>
        </w:rPr>
        <w:t>evidencia</w:t>
      </w:r>
      <w:r w:rsidRPr="002C31C1">
        <w:rPr>
          <w:rFonts w:ascii="Times New Roman" w:hAnsi="Times New Roman" w:cs="Times New Roman"/>
          <w:sz w:val="24"/>
          <w:szCs w:val="24"/>
          <w:lang w:val="es-ES"/>
        </w:rPr>
        <w:t xml:space="preserve"> de la existencia de una identidad, al mismo tiempo que </w:t>
      </w:r>
      <w:r w:rsidR="00DF719B">
        <w:rPr>
          <w:rFonts w:ascii="Times New Roman" w:hAnsi="Times New Roman" w:cs="Times New Roman"/>
          <w:sz w:val="24"/>
          <w:szCs w:val="24"/>
          <w:lang w:val="es-ES"/>
        </w:rPr>
        <w:t xml:space="preserve">recuerda </w:t>
      </w:r>
      <w:r w:rsidRPr="002C31C1">
        <w:rPr>
          <w:rFonts w:ascii="Times New Roman" w:hAnsi="Times New Roman" w:cs="Times New Roman"/>
          <w:sz w:val="24"/>
          <w:szCs w:val="24"/>
          <w:lang w:val="es-ES"/>
        </w:rPr>
        <w:t>su ausencia.</w:t>
      </w:r>
      <w:r w:rsidR="00DF719B">
        <w:rPr>
          <w:rFonts w:ascii="Times New Roman" w:hAnsi="Times New Roman" w:cs="Times New Roman"/>
          <w:sz w:val="24"/>
          <w:szCs w:val="24"/>
          <w:lang w:val="es-ES"/>
        </w:rPr>
        <w:t xml:space="preserve"> </w:t>
      </w:r>
      <w:r w:rsidRPr="002C31C1">
        <w:rPr>
          <w:rFonts w:ascii="Times New Roman" w:hAnsi="Times New Roman" w:cs="Times New Roman"/>
          <w:sz w:val="24"/>
          <w:szCs w:val="24"/>
          <w:lang w:val="es-ES"/>
        </w:rPr>
        <w:t>Sin embargo, en el relato, la descripción de esos re</w:t>
      </w:r>
      <w:r w:rsidR="00DF719B">
        <w:rPr>
          <w:rFonts w:ascii="Times New Roman" w:hAnsi="Times New Roman" w:cs="Times New Roman"/>
          <w:sz w:val="24"/>
          <w:szCs w:val="24"/>
          <w:lang w:val="es-ES"/>
        </w:rPr>
        <w:t>gistros</w:t>
      </w:r>
      <w:r w:rsidRPr="002C31C1">
        <w:rPr>
          <w:rFonts w:ascii="Times New Roman" w:hAnsi="Times New Roman" w:cs="Times New Roman"/>
          <w:sz w:val="24"/>
          <w:szCs w:val="24"/>
          <w:lang w:val="es-ES"/>
        </w:rPr>
        <w:t xml:space="preserve"> visuales, de esos cuerpos que ya no están, pero que sí estuvieron están</w:t>
      </w:r>
      <w:r w:rsidR="0075309F">
        <w:rPr>
          <w:rFonts w:ascii="Times New Roman" w:hAnsi="Times New Roman" w:cs="Times New Roman"/>
          <w:sz w:val="24"/>
          <w:szCs w:val="24"/>
          <w:lang w:val="es-ES"/>
        </w:rPr>
        <w:t xml:space="preserve"> </w:t>
      </w:r>
      <w:r w:rsidR="00DF719B">
        <w:rPr>
          <w:rFonts w:ascii="Times New Roman" w:hAnsi="Times New Roman" w:cs="Times New Roman"/>
          <w:sz w:val="24"/>
          <w:szCs w:val="24"/>
          <w:lang w:val="es-ES"/>
        </w:rPr>
        <w:t>indicados</w:t>
      </w:r>
      <w:r w:rsidRPr="002C31C1">
        <w:rPr>
          <w:rFonts w:ascii="Times New Roman" w:hAnsi="Times New Roman" w:cs="Times New Roman"/>
          <w:sz w:val="24"/>
          <w:szCs w:val="24"/>
          <w:lang w:val="es-ES"/>
        </w:rPr>
        <w:t xml:space="preserve"> por la fantasmagoría</w:t>
      </w:r>
      <w:r w:rsidR="00ED0227">
        <w:rPr>
          <w:rFonts w:ascii="Times New Roman" w:hAnsi="Times New Roman" w:cs="Times New Roman"/>
          <w:sz w:val="24"/>
          <w:szCs w:val="24"/>
          <w:lang w:val="es-ES"/>
        </w:rPr>
        <w:t xml:space="preserve"> y </w:t>
      </w:r>
      <w:r w:rsidRPr="002C31C1">
        <w:rPr>
          <w:rFonts w:ascii="Times New Roman" w:hAnsi="Times New Roman" w:cs="Times New Roman"/>
          <w:sz w:val="24"/>
          <w:szCs w:val="24"/>
          <w:lang w:val="es-ES"/>
        </w:rPr>
        <w:t>por la imposibl</w:t>
      </w:r>
      <w:r w:rsidR="001474AE">
        <w:rPr>
          <w:rFonts w:ascii="Times New Roman" w:hAnsi="Times New Roman" w:cs="Times New Roman"/>
          <w:sz w:val="24"/>
          <w:szCs w:val="24"/>
          <w:lang w:val="es-ES"/>
        </w:rPr>
        <w:t>e</w:t>
      </w:r>
      <w:r w:rsidRPr="002C31C1">
        <w:rPr>
          <w:rFonts w:ascii="Times New Roman" w:hAnsi="Times New Roman" w:cs="Times New Roman"/>
          <w:sz w:val="24"/>
          <w:szCs w:val="24"/>
          <w:lang w:val="es-ES"/>
        </w:rPr>
        <w:t xml:space="preserve"> identificación: </w:t>
      </w:r>
    </w:p>
    <w:p w14:paraId="07A90425" w14:textId="49AD069B" w:rsidR="002C31C1" w:rsidRPr="00BB75DF" w:rsidRDefault="004C1C56" w:rsidP="001F6354">
      <w:pPr>
        <w:spacing w:after="240" w:line="360" w:lineRule="auto"/>
        <w:ind w:left="708"/>
        <w:jc w:val="both"/>
        <w:rPr>
          <w:rFonts w:ascii="Times New Roman" w:hAnsi="Times New Roman" w:cs="Times New Roman"/>
          <w:sz w:val="20"/>
          <w:szCs w:val="20"/>
          <w:lang w:val="es-ES"/>
        </w:rPr>
      </w:pPr>
      <w:r w:rsidRPr="00BB75DF">
        <w:rPr>
          <w:rFonts w:ascii="Times New Roman" w:hAnsi="Times New Roman" w:cs="Times New Roman"/>
          <w:sz w:val="20"/>
          <w:szCs w:val="20"/>
          <w:lang w:val="es-ES"/>
        </w:rPr>
        <w:lastRenderedPageBreak/>
        <w:t>“</w:t>
      </w:r>
      <w:r w:rsidR="002C31C1" w:rsidRPr="00BB75DF">
        <w:rPr>
          <w:rFonts w:ascii="Times New Roman" w:hAnsi="Times New Roman" w:cs="Times New Roman"/>
          <w:sz w:val="20"/>
          <w:szCs w:val="20"/>
          <w:lang w:val="es-ES"/>
        </w:rPr>
        <w:t>A veces se llevaba algunas carpetas para repasar los nombres y circunstancias de los chicos, llenando mentalmente los puntos suspensivos para inventarles una historia. Le extrañaba que casi siempre la foto elegida por la familia, la misma que solía ser usada en los carteles y volantes de búsqueda, era pésima. Los chicos se veían feos; el lente les tomaba los rasgos de tan cerca que los deformaba, o de tan lejos que los desdibujaba. Aparecían con gestos raros, bajo luces precarias; casi nunca eran fotos donde los ausentes estuvieran lindos</w:t>
      </w:r>
      <w:r w:rsidRPr="00BB75DF">
        <w:rPr>
          <w:rFonts w:ascii="Times New Roman" w:hAnsi="Times New Roman" w:cs="Times New Roman"/>
          <w:sz w:val="20"/>
          <w:szCs w:val="20"/>
          <w:lang w:val="es-ES"/>
        </w:rPr>
        <w:t>”</w:t>
      </w:r>
      <w:r w:rsidR="00DB1F22" w:rsidRPr="00BB75DF">
        <w:rPr>
          <w:rStyle w:val="Znakapoznpodarou"/>
          <w:rFonts w:ascii="Times New Roman" w:hAnsi="Times New Roman" w:cs="Times New Roman"/>
          <w:sz w:val="20"/>
          <w:szCs w:val="20"/>
          <w:lang w:val="es-ES"/>
        </w:rPr>
        <w:footnoteReference w:id="85"/>
      </w:r>
    </w:p>
    <w:p w14:paraId="2C56C161" w14:textId="6AEF938D" w:rsidR="00C61A36"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26" w:name="_Toc165974492"/>
      <w:r>
        <w:rPr>
          <w:rFonts w:ascii="Times New Roman" w:hAnsi="Times New Roman" w:cs="Times New Roman"/>
          <w:b/>
          <w:bCs/>
          <w:color w:val="auto"/>
          <w:sz w:val="28"/>
          <w:szCs w:val="28"/>
          <w:lang w:val="es-ES"/>
        </w:rPr>
        <w:t xml:space="preserve">4.3 </w:t>
      </w:r>
      <w:r w:rsidR="00C61A36" w:rsidRPr="00FA7129">
        <w:rPr>
          <w:rFonts w:ascii="Times New Roman" w:hAnsi="Times New Roman" w:cs="Times New Roman"/>
          <w:b/>
          <w:bCs/>
          <w:color w:val="auto"/>
          <w:sz w:val="28"/>
          <w:szCs w:val="28"/>
          <w:lang w:val="es-ES"/>
        </w:rPr>
        <w:t>“El desentierro de la Angelita”</w:t>
      </w:r>
      <w:bookmarkEnd w:id="26"/>
    </w:p>
    <w:p w14:paraId="4D94831D" w14:textId="7A7CE632" w:rsidR="006D7F2E" w:rsidRDefault="00C61A36"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En el cuento “El desentierro de la angelita”, la narradora</w:t>
      </w:r>
      <w:r w:rsidR="00465272">
        <w:rPr>
          <w:rFonts w:ascii="Times New Roman" w:hAnsi="Times New Roman" w:cs="Times New Roman"/>
          <w:sz w:val="24"/>
          <w:szCs w:val="24"/>
          <w:lang w:val="es-ES"/>
        </w:rPr>
        <w:t xml:space="preserve"> </w:t>
      </w:r>
      <w:r w:rsidR="00EE2BBF">
        <w:rPr>
          <w:rFonts w:ascii="Times New Roman" w:hAnsi="Times New Roman" w:cs="Times New Roman"/>
          <w:sz w:val="24"/>
          <w:szCs w:val="24"/>
          <w:lang w:val="es-ES"/>
        </w:rPr>
        <w:t>presenta</w:t>
      </w:r>
      <w:r w:rsidRPr="009D5B68">
        <w:rPr>
          <w:rFonts w:ascii="Times New Roman" w:hAnsi="Times New Roman" w:cs="Times New Roman"/>
          <w:sz w:val="24"/>
          <w:szCs w:val="24"/>
          <w:lang w:val="es-ES"/>
        </w:rPr>
        <w:t xml:space="preserve"> cómo el pequeño y putrefacto cuerpo de su tía abuela, que desenterró una tarde cuando era niña, la visita un día a su apartamento y se queda a vivir con ella para siempre</w:t>
      </w:r>
      <w:r w:rsidR="00EE2BBF">
        <w:rPr>
          <w:rFonts w:ascii="Times New Roman" w:hAnsi="Times New Roman" w:cs="Times New Roman"/>
          <w:sz w:val="24"/>
          <w:szCs w:val="24"/>
          <w:lang w:val="es-ES"/>
        </w:rPr>
        <w:t xml:space="preserve"> y</w:t>
      </w:r>
      <w:r w:rsidRPr="009D5B68">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se puede</w:t>
      </w:r>
      <w:r w:rsidRPr="009D5B68">
        <w:rPr>
          <w:rFonts w:ascii="Times New Roman" w:hAnsi="Times New Roman" w:cs="Times New Roman"/>
          <w:sz w:val="24"/>
          <w:szCs w:val="24"/>
          <w:lang w:val="es-ES"/>
        </w:rPr>
        <w:t xml:space="preserve"> observar </w:t>
      </w:r>
      <w:r w:rsidR="00870AC0">
        <w:rPr>
          <w:rFonts w:ascii="Times New Roman" w:hAnsi="Times New Roman" w:cs="Times New Roman"/>
          <w:sz w:val="24"/>
          <w:szCs w:val="24"/>
          <w:lang w:val="es-ES"/>
        </w:rPr>
        <w:t>un</w:t>
      </w:r>
      <w:r w:rsidRPr="009D5B68">
        <w:rPr>
          <w:rFonts w:ascii="Times New Roman" w:hAnsi="Times New Roman" w:cs="Times New Roman"/>
          <w:sz w:val="24"/>
          <w:szCs w:val="24"/>
          <w:lang w:val="es-ES"/>
        </w:rPr>
        <w:t xml:space="preserve"> estil</w:t>
      </w:r>
      <w:r w:rsidR="00870AC0">
        <w:rPr>
          <w:rFonts w:ascii="Times New Roman" w:hAnsi="Times New Roman" w:cs="Times New Roman"/>
          <w:sz w:val="24"/>
          <w:szCs w:val="24"/>
          <w:lang w:val="es-ES"/>
        </w:rPr>
        <w:t>o</w:t>
      </w:r>
      <w:r w:rsidRPr="009D5B68">
        <w:rPr>
          <w:rFonts w:ascii="Times New Roman" w:hAnsi="Times New Roman" w:cs="Times New Roman"/>
          <w:sz w:val="24"/>
          <w:szCs w:val="24"/>
          <w:lang w:val="es-ES"/>
        </w:rPr>
        <w:t xml:space="preserve"> discursivo</w:t>
      </w:r>
      <w:r w:rsidR="00EE2BBF">
        <w:rPr>
          <w:rFonts w:ascii="Times New Roman" w:hAnsi="Times New Roman" w:cs="Times New Roman"/>
          <w:sz w:val="24"/>
          <w:szCs w:val="24"/>
          <w:lang w:val="es-ES"/>
        </w:rPr>
        <w:t xml:space="preserve"> muy</w:t>
      </w:r>
      <w:r w:rsidRPr="009D5B68">
        <w:rPr>
          <w:rFonts w:ascii="Times New Roman" w:hAnsi="Times New Roman" w:cs="Times New Roman"/>
          <w:sz w:val="24"/>
          <w:szCs w:val="24"/>
          <w:lang w:val="es-ES"/>
        </w:rPr>
        <w:t xml:space="preserve"> s</w:t>
      </w:r>
      <w:r w:rsidR="00EE2BBF">
        <w:rPr>
          <w:rFonts w:ascii="Times New Roman" w:hAnsi="Times New Roman" w:cs="Times New Roman"/>
          <w:sz w:val="24"/>
          <w:szCs w:val="24"/>
          <w:lang w:val="es-ES"/>
        </w:rPr>
        <w:t>emejante</w:t>
      </w:r>
      <w:r w:rsidRPr="009D5B68">
        <w:rPr>
          <w:rFonts w:ascii="Times New Roman" w:hAnsi="Times New Roman" w:cs="Times New Roman"/>
          <w:sz w:val="24"/>
          <w:szCs w:val="24"/>
          <w:lang w:val="es-ES"/>
        </w:rPr>
        <w:t xml:space="preserve"> a los</w:t>
      </w:r>
      <w:r w:rsidR="00EE2BBF">
        <w:rPr>
          <w:rFonts w:ascii="Times New Roman" w:hAnsi="Times New Roman" w:cs="Times New Roman"/>
          <w:sz w:val="24"/>
          <w:szCs w:val="24"/>
          <w:lang w:val="es-ES"/>
        </w:rPr>
        <w:t xml:space="preserve"> que fueron mencionados</w:t>
      </w:r>
      <w:r w:rsidRPr="009D5B68">
        <w:rPr>
          <w:rFonts w:ascii="Times New Roman" w:hAnsi="Times New Roman" w:cs="Times New Roman"/>
          <w:sz w:val="24"/>
          <w:szCs w:val="24"/>
          <w:lang w:val="es-ES"/>
        </w:rPr>
        <w:t xml:space="preserve"> en los </w:t>
      </w:r>
      <w:r w:rsidR="00EE2BBF">
        <w:rPr>
          <w:rFonts w:ascii="Times New Roman" w:hAnsi="Times New Roman" w:cs="Times New Roman"/>
          <w:sz w:val="24"/>
          <w:szCs w:val="24"/>
          <w:lang w:val="es-ES"/>
        </w:rPr>
        <w:t>relatos</w:t>
      </w:r>
      <w:r w:rsidRPr="009D5B68">
        <w:rPr>
          <w:rFonts w:ascii="Times New Roman" w:hAnsi="Times New Roman" w:cs="Times New Roman"/>
          <w:sz w:val="24"/>
          <w:szCs w:val="24"/>
          <w:lang w:val="es-ES"/>
        </w:rPr>
        <w:t xml:space="preserve"> anteriores. Por un lado, el horror en este relato se </w:t>
      </w:r>
      <w:r w:rsidR="004B26EA">
        <w:rPr>
          <w:rFonts w:ascii="Times New Roman" w:hAnsi="Times New Roman" w:cs="Times New Roman"/>
          <w:sz w:val="24"/>
          <w:szCs w:val="24"/>
          <w:lang w:val="es-ES"/>
        </w:rPr>
        <w:t>produce</w:t>
      </w:r>
      <w:r w:rsidRPr="009D5B68">
        <w:rPr>
          <w:rFonts w:ascii="Times New Roman" w:hAnsi="Times New Roman" w:cs="Times New Roman"/>
          <w:sz w:val="24"/>
          <w:szCs w:val="24"/>
          <w:lang w:val="es-ES"/>
        </w:rPr>
        <w:t xml:space="preserve"> en </w:t>
      </w:r>
      <w:r w:rsidR="004B26EA">
        <w:rPr>
          <w:rFonts w:ascii="Times New Roman" w:hAnsi="Times New Roman" w:cs="Times New Roman"/>
          <w:sz w:val="24"/>
          <w:szCs w:val="24"/>
          <w:lang w:val="es-ES"/>
        </w:rPr>
        <w:t>un</w:t>
      </w:r>
      <w:r w:rsidRPr="009D5B68">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sentido muy apático</w:t>
      </w:r>
      <w:r w:rsidRPr="009D5B68">
        <w:rPr>
          <w:rFonts w:ascii="Times New Roman" w:hAnsi="Times New Roman" w:cs="Times New Roman"/>
          <w:sz w:val="24"/>
          <w:szCs w:val="24"/>
          <w:lang w:val="es-ES"/>
        </w:rPr>
        <w:t xml:space="preserve"> de la narradora ante </w:t>
      </w:r>
      <w:r w:rsidR="004B26EA">
        <w:rPr>
          <w:rFonts w:ascii="Times New Roman" w:hAnsi="Times New Roman" w:cs="Times New Roman"/>
          <w:sz w:val="24"/>
          <w:szCs w:val="24"/>
          <w:lang w:val="es-ES"/>
        </w:rPr>
        <w:t>ese hecho extraordinario</w:t>
      </w:r>
      <w:r w:rsidRPr="009D5B68">
        <w:rPr>
          <w:rFonts w:ascii="Times New Roman" w:hAnsi="Times New Roman" w:cs="Times New Roman"/>
          <w:sz w:val="24"/>
          <w:szCs w:val="24"/>
          <w:lang w:val="es-ES"/>
        </w:rPr>
        <w:t xml:space="preserve">, y </w:t>
      </w:r>
      <w:r w:rsidR="004B26EA">
        <w:rPr>
          <w:rFonts w:ascii="Times New Roman" w:hAnsi="Times New Roman" w:cs="Times New Roman"/>
          <w:sz w:val="24"/>
          <w:szCs w:val="24"/>
          <w:lang w:val="es-ES"/>
        </w:rPr>
        <w:t>con</w:t>
      </w:r>
      <w:r w:rsidRPr="009D5B68">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la</w:t>
      </w:r>
      <w:r w:rsidRPr="009D5B68">
        <w:rPr>
          <w:rFonts w:ascii="Times New Roman" w:hAnsi="Times New Roman" w:cs="Times New Roman"/>
          <w:sz w:val="24"/>
          <w:szCs w:val="24"/>
          <w:lang w:val="es-ES"/>
        </w:rPr>
        <w:t xml:space="preserve"> cruel</w:t>
      </w:r>
      <w:r w:rsidR="004B26EA">
        <w:rPr>
          <w:rFonts w:ascii="Times New Roman" w:hAnsi="Times New Roman" w:cs="Times New Roman"/>
          <w:sz w:val="24"/>
          <w:szCs w:val="24"/>
          <w:lang w:val="es-ES"/>
        </w:rPr>
        <w:t>dad</w:t>
      </w:r>
      <w:r w:rsidRPr="009D5B68">
        <w:rPr>
          <w:rFonts w:ascii="Times New Roman" w:hAnsi="Times New Roman" w:cs="Times New Roman"/>
          <w:sz w:val="24"/>
          <w:szCs w:val="24"/>
          <w:lang w:val="es-ES"/>
        </w:rPr>
        <w:t xml:space="preserve"> con ese cuerpo: </w:t>
      </w:r>
    </w:p>
    <w:p w14:paraId="2C25920B" w14:textId="2E069985" w:rsidR="00ED0227" w:rsidRPr="0075309F" w:rsidRDefault="00ED0227" w:rsidP="001F6354">
      <w:pPr>
        <w:spacing w:after="240" w:line="360" w:lineRule="auto"/>
        <w:ind w:left="708"/>
        <w:jc w:val="both"/>
        <w:rPr>
          <w:rFonts w:ascii="Times New Roman" w:hAnsi="Times New Roman" w:cs="Times New Roman"/>
          <w:sz w:val="20"/>
          <w:szCs w:val="20"/>
          <w:lang w:val="es-ES"/>
        </w:rPr>
      </w:pPr>
      <w:r w:rsidRPr="0075309F">
        <w:rPr>
          <w:rFonts w:ascii="Times New Roman" w:hAnsi="Times New Roman" w:cs="Times New Roman"/>
          <w:sz w:val="20"/>
          <w:szCs w:val="20"/>
          <w:lang w:val="es-ES"/>
        </w:rPr>
        <w:t>“</w:t>
      </w:r>
      <w:r w:rsidR="00C61A36" w:rsidRPr="0075309F">
        <w:rPr>
          <w:rFonts w:ascii="Times New Roman" w:hAnsi="Times New Roman" w:cs="Times New Roman"/>
          <w:sz w:val="20"/>
          <w:szCs w:val="20"/>
          <w:lang w:val="es-ES"/>
        </w:rPr>
        <w:t>Con los guantes puestos la agarré del cogotito y apreté. No es muy coherente intentar ahorcar a un muerto, pero no se puede estar desesperado y ser razonable al mismo tiempo. No le provoqué ni tos, nada más yo quedé con restos de carne en descomposición entre los dedos enguantados y a ella le quedó la tráquea a la vista</w:t>
      </w:r>
      <w:r w:rsidRPr="0075309F">
        <w:rPr>
          <w:rFonts w:ascii="Times New Roman" w:hAnsi="Times New Roman" w:cs="Times New Roman"/>
          <w:sz w:val="20"/>
          <w:szCs w:val="20"/>
          <w:lang w:val="es-ES"/>
        </w:rPr>
        <w:t>.</w:t>
      </w:r>
      <w:r w:rsidR="00DB1F22" w:rsidRPr="0075309F">
        <w:rPr>
          <w:rStyle w:val="Znakapoznpodarou"/>
          <w:rFonts w:ascii="Times New Roman" w:hAnsi="Times New Roman" w:cs="Times New Roman"/>
          <w:sz w:val="20"/>
          <w:szCs w:val="20"/>
          <w:lang w:val="es-ES"/>
        </w:rPr>
        <w:footnoteReference w:id="86"/>
      </w:r>
      <w:r w:rsidR="00C61A36" w:rsidRPr="0075309F">
        <w:rPr>
          <w:rFonts w:ascii="Times New Roman" w:hAnsi="Times New Roman" w:cs="Times New Roman"/>
          <w:sz w:val="20"/>
          <w:szCs w:val="20"/>
          <w:lang w:val="es-ES"/>
        </w:rPr>
        <w:t xml:space="preserve"> como la respuesta no me cayó bien […] la obligué a corretear detrás de mí con sus pies descalzos </w:t>
      </w:r>
      <w:r w:rsidR="0036620E" w:rsidRPr="0075309F">
        <w:rPr>
          <w:rFonts w:ascii="Times New Roman" w:hAnsi="Times New Roman" w:cs="Times New Roman"/>
          <w:sz w:val="20"/>
          <w:szCs w:val="20"/>
          <w:lang w:val="es-ES"/>
        </w:rPr>
        <w:t>que,</w:t>
      </w:r>
      <w:r w:rsidR="00C61A36" w:rsidRPr="0075309F">
        <w:rPr>
          <w:rFonts w:ascii="Times New Roman" w:hAnsi="Times New Roman" w:cs="Times New Roman"/>
          <w:sz w:val="20"/>
          <w:szCs w:val="20"/>
          <w:lang w:val="es-ES"/>
        </w:rPr>
        <w:t xml:space="preserve"> de tan podridos, estaban dejando asomar los huesitos blancos</w:t>
      </w:r>
      <w:r w:rsidRPr="0075309F">
        <w:rPr>
          <w:rFonts w:ascii="Times New Roman" w:hAnsi="Times New Roman" w:cs="Times New Roman"/>
          <w:sz w:val="20"/>
          <w:szCs w:val="20"/>
          <w:lang w:val="es-ES"/>
        </w:rPr>
        <w:t>”.</w:t>
      </w:r>
      <w:r w:rsidR="00DB1F22" w:rsidRPr="0075309F">
        <w:rPr>
          <w:rStyle w:val="Znakapoznpodarou"/>
          <w:rFonts w:ascii="Times New Roman" w:hAnsi="Times New Roman" w:cs="Times New Roman"/>
          <w:sz w:val="20"/>
          <w:szCs w:val="20"/>
          <w:lang w:val="es-ES"/>
        </w:rPr>
        <w:footnoteReference w:id="87"/>
      </w:r>
      <w:r w:rsidR="00C61A36" w:rsidRPr="0075309F">
        <w:rPr>
          <w:rFonts w:ascii="Times New Roman" w:hAnsi="Times New Roman" w:cs="Times New Roman"/>
          <w:sz w:val="20"/>
          <w:szCs w:val="20"/>
          <w:lang w:val="es-ES"/>
        </w:rPr>
        <w:t xml:space="preserve"> </w:t>
      </w:r>
    </w:p>
    <w:p w14:paraId="44054E44" w14:textId="4506691C" w:rsidR="001474AE" w:rsidRDefault="00C61A36"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 xml:space="preserve">Asimismo, el horror se </w:t>
      </w:r>
      <w:r w:rsidR="004B26EA">
        <w:rPr>
          <w:rFonts w:ascii="Times New Roman" w:hAnsi="Times New Roman" w:cs="Times New Roman"/>
          <w:sz w:val="24"/>
          <w:szCs w:val="24"/>
          <w:lang w:val="es-ES"/>
        </w:rPr>
        <w:t>produce</w:t>
      </w:r>
      <w:r w:rsidRPr="009D5B68">
        <w:rPr>
          <w:rFonts w:ascii="Times New Roman" w:hAnsi="Times New Roman" w:cs="Times New Roman"/>
          <w:sz w:val="24"/>
          <w:szCs w:val="24"/>
          <w:lang w:val="es-ES"/>
        </w:rPr>
        <w:t xml:space="preserve"> en la descripción que hace de ese siniestro cuerpo de bebé</w:t>
      </w:r>
      <w:r w:rsidR="00870AC0">
        <w:rPr>
          <w:rFonts w:ascii="Times New Roman" w:hAnsi="Times New Roman" w:cs="Times New Roman"/>
          <w:sz w:val="24"/>
          <w:szCs w:val="24"/>
          <w:lang w:val="es-ES"/>
        </w:rPr>
        <w:t xml:space="preserve"> y </w:t>
      </w:r>
      <w:r w:rsidRPr="009D5B68">
        <w:rPr>
          <w:rFonts w:ascii="Times New Roman" w:hAnsi="Times New Roman" w:cs="Times New Roman"/>
          <w:sz w:val="24"/>
          <w:szCs w:val="24"/>
          <w:lang w:val="es-ES"/>
        </w:rPr>
        <w:t xml:space="preserve">abuela muerta que más que </w:t>
      </w:r>
      <w:r w:rsidR="0075309F">
        <w:rPr>
          <w:rFonts w:ascii="Times New Roman" w:hAnsi="Times New Roman" w:cs="Times New Roman"/>
          <w:sz w:val="24"/>
          <w:szCs w:val="24"/>
          <w:lang w:val="es-ES"/>
        </w:rPr>
        <w:t>desarreglar</w:t>
      </w:r>
      <w:r w:rsidRPr="009D5B68">
        <w:rPr>
          <w:rFonts w:ascii="Times New Roman" w:hAnsi="Times New Roman" w:cs="Times New Roman"/>
          <w:sz w:val="24"/>
          <w:szCs w:val="24"/>
          <w:lang w:val="es-ES"/>
        </w:rPr>
        <w:t>la por su imposibilidad, lo hace por su “personalidad demandante”</w:t>
      </w:r>
      <w:r w:rsidR="00DB1F22">
        <w:rPr>
          <w:rStyle w:val="Znakapoznpodarou"/>
          <w:rFonts w:ascii="Times New Roman" w:hAnsi="Times New Roman" w:cs="Times New Roman"/>
          <w:sz w:val="24"/>
          <w:szCs w:val="24"/>
          <w:lang w:val="es-ES"/>
        </w:rPr>
        <w:footnoteReference w:id="88"/>
      </w:r>
      <w:r w:rsidRPr="009D5B68">
        <w:rPr>
          <w:rFonts w:ascii="Times New Roman" w:hAnsi="Times New Roman" w:cs="Times New Roman"/>
          <w:sz w:val="24"/>
          <w:szCs w:val="24"/>
          <w:lang w:val="es-ES"/>
        </w:rPr>
        <w:t>, por seguirla y no d</w:t>
      </w:r>
      <w:r w:rsidR="004B26EA">
        <w:rPr>
          <w:rFonts w:ascii="Times New Roman" w:hAnsi="Times New Roman" w:cs="Times New Roman"/>
          <w:sz w:val="24"/>
          <w:szCs w:val="24"/>
          <w:lang w:val="es-ES"/>
        </w:rPr>
        <w:t>ejar</w:t>
      </w:r>
      <w:r w:rsidRPr="009D5B68">
        <w:rPr>
          <w:rFonts w:ascii="Times New Roman" w:hAnsi="Times New Roman" w:cs="Times New Roman"/>
          <w:sz w:val="24"/>
          <w:szCs w:val="24"/>
          <w:lang w:val="es-ES"/>
        </w:rPr>
        <w:t xml:space="preserve"> otra opción “que dejarme acompañar”.</w:t>
      </w:r>
      <w:r w:rsidR="00DB1F22">
        <w:rPr>
          <w:rStyle w:val="Znakapoznpodarou"/>
          <w:rFonts w:ascii="Times New Roman" w:hAnsi="Times New Roman" w:cs="Times New Roman"/>
          <w:sz w:val="24"/>
          <w:szCs w:val="24"/>
          <w:lang w:val="es-ES"/>
        </w:rPr>
        <w:footnoteReference w:id="89"/>
      </w:r>
      <w:r w:rsidRPr="009D5B68">
        <w:rPr>
          <w:rFonts w:ascii="Times New Roman" w:hAnsi="Times New Roman" w:cs="Times New Roman"/>
          <w:sz w:val="24"/>
          <w:szCs w:val="24"/>
          <w:lang w:val="es-ES"/>
        </w:rPr>
        <w:t xml:space="preserve"> Así</w:t>
      </w:r>
      <w:r w:rsidR="004B26EA">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el </w:t>
      </w:r>
      <w:r w:rsidR="004B26EA">
        <w:rPr>
          <w:rFonts w:ascii="Times New Roman" w:hAnsi="Times New Roman" w:cs="Times New Roman"/>
          <w:sz w:val="24"/>
          <w:szCs w:val="24"/>
          <w:lang w:val="es-ES"/>
        </w:rPr>
        <w:t>cuento</w:t>
      </w:r>
      <w:r w:rsidRPr="009D5B68">
        <w:rPr>
          <w:rFonts w:ascii="Times New Roman" w:hAnsi="Times New Roman" w:cs="Times New Roman"/>
          <w:sz w:val="24"/>
          <w:szCs w:val="24"/>
          <w:lang w:val="es-ES"/>
        </w:rPr>
        <w:t xml:space="preserve"> es </w:t>
      </w:r>
      <w:r w:rsidR="00465272">
        <w:rPr>
          <w:rFonts w:ascii="Times New Roman" w:hAnsi="Times New Roman" w:cs="Times New Roman"/>
          <w:sz w:val="24"/>
          <w:szCs w:val="24"/>
          <w:lang w:val="es-ES"/>
        </w:rPr>
        <w:t>afectado</w:t>
      </w:r>
      <w:r w:rsidRPr="009D5B68">
        <w:rPr>
          <w:rFonts w:ascii="Times New Roman" w:hAnsi="Times New Roman" w:cs="Times New Roman"/>
          <w:sz w:val="24"/>
          <w:szCs w:val="24"/>
          <w:lang w:val="es-ES"/>
        </w:rPr>
        <w:t xml:space="preserve"> por expresiones de lo grotesco y la </w:t>
      </w:r>
      <w:r w:rsidR="004B26EA">
        <w:rPr>
          <w:rFonts w:ascii="Times New Roman" w:hAnsi="Times New Roman" w:cs="Times New Roman"/>
          <w:sz w:val="24"/>
          <w:szCs w:val="24"/>
          <w:lang w:val="es-ES"/>
        </w:rPr>
        <w:t>infamia</w:t>
      </w:r>
      <w:r w:rsidRPr="009D5B68">
        <w:rPr>
          <w:rFonts w:ascii="Times New Roman" w:hAnsi="Times New Roman" w:cs="Times New Roman"/>
          <w:sz w:val="24"/>
          <w:szCs w:val="24"/>
          <w:lang w:val="es-ES"/>
        </w:rPr>
        <w:t>, que</w:t>
      </w:r>
      <w:r w:rsidR="004B26EA">
        <w:rPr>
          <w:rFonts w:ascii="Times New Roman" w:hAnsi="Times New Roman" w:cs="Times New Roman"/>
          <w:sz w:val="24"/>
          <w:szCs w:val="24"/>
          <w:lang w:val="es-ES"/>
        </w:rPr>
        <w:t xml:space="preserve"> </w:t>
      </w:r>
      <w:r w:rsidR="0075309F">
        <w:rPr>
          <w:rFonts w:ascii="Times New Roman" w:hAnsi="Times New Roman" w:cs="Times New Roman"/>
          <w:sz w:val="24"/>
          <w:szCs w:val="24"/>
          <w:lang w:val="es-ES"/>
        </w:rPr>
        <w:t xml:space="preserve">está </w:t>
      </w:r>
      <w:r w:rsidR="00465272">
        <w:rPr>
          <w:rFonts w:ascii="Times New Roman" w:hAnsi="Times New Roman" w:cs="Times New Roman"/>
          <w:sz w:val="24"/>
          <w:szCs w:val="24"/>
          <w:lang w:val="es-ES"/>
        </w:rPr>
        <w:t>relaciona</w:t>
      </w:r>
      <w:r w:rsidR="0075309F">
        <w:rPr>
          <w:rFonts w:ascii="Times New Roman" w:hAnsi="Times New Roman" w:cs="Times New Roman"/>
          <w:sz w:val="24"/>
          <w:szCs w:val="24"/>
          <w:lang w:val="es-ES"/>
        </w:rPr>
        <w:t>do</w:t>
      </w:r>
      <w:r w:rsidR="004B26EA">
        <w:rPr>
          <w:rFonts w:ascii="Times New Roman" w:hAnsi="Times New Roman" w:cs="Times New Roman"/>
          <w:sz w:val="24"/>
          <w:szCs w:val="24"/>
          <w:lang w:val="es-ES"/>
        </w:rPr>
        <w:t xml:space="preserve"> con</w:t>
      </w:r>
      <w:r w:rsidRPr="009D5B68">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e</w:t>
      </w:r>
      <w:r w:rsidRPr="009D5B68">
        <w:rPr>
          <w:rFonts w:ascii="Times New Roman" w:hAnsi="Times New Roman" w:cs="Times New Roman"/>
          <w:sz w:val="24"/>
          <w:szCs w:val="24"/>
          <w:lang w:val="es-ES"/>
        </w:rPr>
        <w:t xml:space="preserve">l miedo y </w:t>
      </w:r>
      <w:r w:rsidR="00465272">
        <w:rPr>
          <w:rFonts w:ascii="Times New Roman" w:hAnsi="Times New Roman" w:cs="Times New Roman"/>
          <w:sz w:val="24"/>
          <w:szCs w:val="24"/>
          <w:lang w:val="es-ES"/>
        </w:rPr>
        <w:t>el</w:t>
      </w:r>
      <w:r w:rsidRPr="009D5B68">
        <w:rPr>
          <w:rFonts w:ascii="Times New Roman" w:hAnsi="Times New Roman" w:cs="Times New Roman"/>
          <w:sz w:val="24"/>
          <w:szCs w:val="24"/>
          <w:lang w:val="es-ES"/>
        </w:rPr>
        <w:t xml:space="preserve"> horro</w:t>
      </w:r>
      <w:r w:rsidR="00465272">
        <w:rPr>
          <w:rFonts w:ascii="Times New Roman" w:hAnsi="Times New Roman" w:cs="Times New Roman"/>
          <w:sz w:val="24"/>
          <w:szCs w:val="24"/>
          <w:lang w:val="es-ES"/>
        </w:rPr>
        <w:t>r</w:t>
      </w:r>
      <w:r w:rsidR="004B26EA">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P</w:t>
      </w:r>
      <w:r w:rsidRPr="009D5B68">
        <w:rPr>
          <w:rFonts w:ascii="Times New Roman" w:hAnsi="Times New Roman" w:cs="Times New Roman"/>
          <w:sz w:val="24"/>
          <w:szCs w:val="24"/>
          <w:lang w:val="es-ES"/>
        </w:rPr>
        <w:t xml:space="preserve">ero ya no desde </w:t>
      </w:r>
      <w:r w:rsidR="004B26EA">
        <w:rPr>
          <w:rFonts w:ascii="Times New Roman" w:hAnsi="Times New Roman" w:cs="Times New Roman"/>
          <w:sz w:val="24"/>
          <w:szCs w:val="24"/>
          <w:lang w:val="es-ES"/>
        </w:rPr>
        <w:t>un</w:t>
      </w:r>
      <w:r w:rsidRPr="009D5B68">
        <w:rPr>
          <w:rFonts w:ascii="Times New Roman" w:hAnsi="Times New Roman" w:cs="Times New Roman"/>
          <w:sz w:val="24"/>
          <w:szCs w:val="24"/>
          <w:lang w:val="es-ES"/>
        </w:rPr>
        <w:t xml:space="preserve"> estado emocional sino desde el estado físico de descomposición</w:t>
      </w:r>
      <w:r w:rsidR="00465272">
        <w:rPr>
          <w:rFonts w:ascii="Times New Roman" w:hAnsi="Times New Roman" w:cs="Times New Roman"/>
          <w:sz w:val="24"/>
          <w:szCs w:val="24"/>
          <w:lang w:val="es-ES"/>
        </w:rPr>
        <w:t>, es decir,</w:t>
      </w:r>
      <w:r w:rsidRPr="009D5B68">
        <w:rPr>
          <w:rFonts w:ascii="Times New Roman" w:hAnsi="Times New Roman" w:cs="Times New Roman"/>
          <w:sz w:val="24"/>
          <w:szCs w:val="24"/>
          <w:lang w:val="es-ES"/>
        </w:rPr>
        <w:t xml:space="preserve"> la angelita</w:t>
      </w:r>
      <w:r w:rsidR="001474AE">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en contraste</w:t>
      </w:r>
      <w:r w:rsidRPr="009D5B68">
        <w:rPr>
          <w:rFonts w:ascii="Times New Roman" w:hAnsi="Times New Roman" w:cs="Times New Roman"/>
          <w:sz w:val="24"/>
          <w:szCs w:val="24"/>
          <w:lang w:val="es-ES"/>
        </w:rPr>
        <w:t xml:space="preserve"> con la imagen a la que </w:t>
      </w:r>
      <w:r w:rsidR="00465272">
        <w:rPr>
          <w:rFonts w:ascii="Times New Roman" w:hAnsi="Times New Roman" w:cs="Times New Roman"/>
          <w:sz w:val="24"/>
          <w:szCs w:val="24"/>
          <w:lang w:val="es-ES"/>
        </w:rPr>
        <w:t>dirige</w:t>
      </w:r>
      <w:r w:rsidRPr="009D5B68">
        <w:rPr>
          <w:rFonts w:ascii="Times New Roman" w:hAnsi="Times New Roman" w:cs="Times New Roman"/>
          <w:sz w:val="24"/>
          <w:szCs w:val="24"/>
          <w:lang w:val="es-ES"/>
        </w:rPr>
        <w:t xml:space="preserve"> la </w:t>
      </w:r>
      <w:r w:rsidR="0075309F">
        <w:rPr>
          <w:rFonts w:ascii="Times New Roman" w:hAnsi="Times New Roman" w:cs="Times New Roman"/>
          <w:sz w:val="24"/>
          <w:szCs w:val="24"/>
          <w:lang w:val="es-ES"/>
        </w:rPr>
        <w:t>imagen</w:t>
      </w:r>
      <w:r w:rsidRPr="009D5B68">
        <w:rPr>
          <w:rFonts w:ascii="Times New Roman" w:hAnsi="Times New Roman" w:cs="Times New Roman"/>
          <w:sz w:val="24"/>
          <w:szCs w:val="24"/>
          <w:lang w:val="es-ES"/>
        </w:rPr>
        <w:t xml:space="preserve"> popular del angelito, </w:t>
      </w:r>
      <w:r w:rsidR="0075309F">
        <w:rPr>
          <w:rFonts w:ascii="Times New Roman" w:hAnsi="Times New Roman" w:cs="Times New Roman"/>
          <w:sz w:val="24"/>
          <w:szCs w:val="24"/>
          <w:lang w:val="es-ES"/>
        </w:rPr>
        <w:t>relacionado con</w:t>
      </w:r>
      <w:r w:rsidRPr="009D5B68">
        <w:rPr>
          <w:rFonts w:ascii="Times New Roman" w:hAnsi="Times New Roman" w:cs="Times New Roman"/>
          <w:sz w:val="24"/>
          <w:szCs w:val="24"/>
          <w:lang w:val="es-ES"/>
        </w:rPr>
        <w:t xml:space="preserve"> l</w:t>
      </w:r>
      <w:r w:rsidR="00465272">
        <w:rPr>
          <w:rFonts w:ascii="Times New Roman" w:hAnsi="Times New Roman" w:cs="Times New Roman"/>
          <w:sz w:val="24"/>
          <w:szCs w:val="24"/>
          <w:lang w:val="es-ES"/>
        </w:rPr>
        <w:t>o</w:t>
      </w:r>
      <w:r w:rsidRPr="009D5B68">
        <w:rPr>
          <w:rFonts w:ascii="Times New Roman" w:hAnsi="Times New Roman" w:cs="Times New Roman"/>
          <w:sz w:val="24"/>
          <w:szCs w:val="24"/>
          <w:lang w:val="es-ES"/>
        </w:rPr>
        <w:t xml:space="preserve"> pur</w:t>
      </w:r>
      <w:r w:rsidR="00465272">
        <w:rPr>
          <w:rFonts w:ascii="Times New Roman" w:hAnsi="Times New Roman" w:cs="Times New Roman"/>
          <w:sz w:val="24"/>
          <w:szCs w:val="24"/>
          <w:lang w:val="es-ES"/>
        </w:rPr>
        <w:t>o</w:t>
      </w:r>
      <w:r w:rsidR="0075309F">
        <w:rPr>
          <w:rFonts w:ascii="Times New Roman" w:hAnsi="Times New Roman" w:cs="Times New Roman"/>
          <w:sz w:val="24"/>
          <w:szCs w:val="24"/>
          <w:lang w:val="es-ES"/>
        </w:rPr>
        <w:t xml:space="preserve"> y</w:t>
      </w:r>
      <w:r w:rsidRPr="009D5B68">
        <w:rPr>
          <w:rFonts w:ascii="Times New Roman" w:hAnsi="Times New Roman" w:cs="Times New Roman"/>
          <w:sz w:val="24"/>
          <w:szCs w:val="24"/>
          <w:lang w:val="es-ES"/>
        </w:rPr>
        <w:t xml:space="preserve"> lo </w:t>
      </w:r>
      <w:r w:rsidR="001474AE">
        <w:rPr>
          <w:rFonts w:ascii="Times New Roman" w:hAnsi="Times New Roman" w:cs="Times New Roman"/>
          <w:sz w:val="24"/>
          <w:szCs w:val="24"/>
          <w:lang w:val="es-ES"/>
        </w:rPr>
        <w:t>ingenuo</w:t>
      </w:r>
      <w:r w:rsidRPr="009D5B68">
        <w:rPr>
          <w:rFonts w:ascii="Times New Roman" w:hAnsi="Times New Roman" w:cs="Times New Roman"/>
          <w:sz w:val="24"/>
          <w:szCs w:val="24"/>
          <w:lang w:val="es-ES"/>
        </w:rPr>
        <w:t>, “está a medio pudrir y</w:t>
      </w:r>
      <w:r w:rsidR="00313582">
        <w:rPr>
          <w:rFonts w:ascii="Times New Roman" w:hAnsi="Times New Roman" w:cs="Times New Roman"/>
          <w:sz w:val="24"/>
          <w:szCs w:val="24"/>
          <w:lang w:val="es-ES"/>
        </w:rPr>
        <w:t> </w:t>
      </w:r>
      <w:r w:rsidRPr="009D5B68">
        <w:rPr>
          <w:rFonts w:ascii="Times New Roman" w:hAnsi="Times New Roman" w:cs="Times New Roman"/>
          <w:sz w:val="24"/>
          <w:szCs w:val="24"/>
          <w:lang w:val="es-ES"/>
        </w:rPr>
        <w:t>no habla”</w:t>
      </w:r>
      <w:r w:rsidR="00A3668E">
        <w:rPr>
          <w:rStyle w:val="Znakapoznpodarou"/>
          <w:rFonts w:ascii="Times New Roman" w:hAnsi="Times New Roman" w:cs="Times New Roman"/>
          <w:sz w:val="24"/>
          <w:szCs w:val="24"/>
          <w:lang w:val="es-ES"/>
        </w:rPr>
        <w:footnoteReference w:id="90"/>
      </w:r>
      <w:r w:rsidRPr="009D5B68">
        <w:rPr>
          <w:rFonts w:ascii="Times New Roman" w:hAnsi="Times New Roman" w:cs="Times New Roman"/>
          <w:sz w:val="24"/>
          <w:szCs w:val="24"/>
          <w:lang w:val="es-ES"/>
        </w:rPr>
        <w:t xml:space="preserve">; </w:t>
      </w:r>
      <w:r w:rsidR="004B26EA">
        <w:rPr>
          <w:rFonts w:ascii="Times New Roman" w:hAnsi="Times New Roman" w:cs="Times New Roman"/>
          <w:sz w:val="24"/>
          <w:szCs w:val="24"/>
          <w:lang w:val="es-ES"/>
        </w:rPr>
        <w:t>horroriza</w:t>
      </w:r>
      <w:r w:rsidRPr="009D5B68">
        <w:rPr>
          <w:rFonts w:ascii="Times New Roman" w:hAnsi="Times New Roman" w:cs="Times New Roman"/>
          <w:sz w:val="24"/>
          <w:szCs w:val="24"/>
          <w:lang w:val="es-ES"/>
        </w:rPr>
        <w:t xml:space="preserve"> a</w:t>
      </w:r>
      <w:r w:rsidR="0036620E">
        <w:rPr>
          <w:rFonts w:ascii="Times New Roman" w:hAnsi="Times New Roman" w:cs="Times New Roman"/>
          <w:sz w:val="24"/>
          <w:szCs w:val="24"/>
          <w:lang w:val="es-ES"/>
        </w:rPr>
        <w:t> </w:t>
      </w:r>
      <w:r w:rsidR="004B26EA">
        <w:rPr>
          <w:rFonts w:ascii="Times New Roman" w:hAnsi="Times New Roman" w:cs="Times New Roman"/>
          <w:sz w:val="24"/>
          <w:szCs w:val="24"/>
          <w:lang w:val="es-ES"/>
        </w:rPr>
        <w:t>los que</w:t>
      </w:r>
      <w:r w:rsidRPr="009D5B68">
        <w:rPr>
          <w:rFonts w:ascii="Times New Roman" w:hAnsi="Times New Roman" w:cs="Times New Roman"/>
          <w:sz w:val="24"/>
          <w:szCs w:val="24"/>
          <w:lang w:val="es-ES"/>
        </w:rPr>
        <w:t xml:space="preserve"> la pueden ver con “esa fea cara podrida verde</w:t>
      </w:r>
      <w:r w:rsidR="00313582">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gris”</w:t>
      </w:r>
      <w:r w:rsidR="00A3668E">
        <w:rPr>
          <w:rStyle w:val="Znakapoznpodarou"/>
          <w:rFonts w:ascii="Times New Roman" w:hAnsi="Times New Roman" w:cs="Times New Roman"/>
          <w:sz w:val="24"/>
          <w:szCs w:val="24"/>
          <w:lang w:val="es-ES"/>
        </w:rPr>
        <w:footnoteReference w:id="91"/>
      </w:r>
      <w:r w:rsidR="00A3668E">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y mancha lo que toca “con su piel podrida que se desprendía”.</w:t>
      </w:r>
      <w:r w:rsidR="00A3668E">
        <w:rPr>
          <w:rStyle w:val="Znakapoznpodarou"/>
          <w:rFonts w:ascii="Times New Roman" w:hAnsi="Times New Roman" w:cs="Times New Roman"/>
          <w:sz w:val="24"/>
          <w:szCs w:val="24"/>
          <w:lang w:val="es-ES"/>
        </w:rPr>
        <w:footnoteReference w:id="92"/>
      </w:r>
      <w:r w:rsidRPr="009D5B68">
        <w:rPr>
          <w:rFonts w:ascii="Times New Roman" w:hAnsi="Times New Roman" w:cs="Times New Roman"/>
          <w:sz w:val="24"/>
          <w:szCs w:val="24"/>
          <w:lang w:val="es-ES"/>
        </w:rPr>
        <w:t xml:space="preserve"> </w:t>
      </w:r>
    </w:p>
    <w:p w14:paraId="61F06F59" w14:textId="57D56D39" w:rsidR="001474AE" w:rsidRDefault="00C61A36"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lastRenderedPageBreak/>
        <w:t xml:space="preserve">Más allá de que el propio título del relato </w:t>
      </w:r>
      <w:r w:rsidR="00465272">
        <w:rPr>
          <w:rFonts w:ascii="Times New Roman" w:hAnsi="Times New Roman" w:cs="Times New Roman"/>
          <w:sz w:val="24"/>
          <w:szCs w:val="24"/>
          <w:lang w:val="es-ES"/>
        </w:rPr>
        <w:t>indica</w:t>
      </w:r>
      <w:r w:rsidRPr="009D5B68">
        <w:rPr>
          <w:rFonts w:ascii="Times New Roman" w:hAnsi="Times New Roman" w:cs="Times New Roman"/>
          <w:sz w:val="24"/>
          <w:szCs w:val="24"/>
          <w:lang w:val="es-ES"/>
        </w:rPr>
        <w:t xml:space="preserve"> la presencia de un cuerpo</w:t>
      </w:r>
      <w:r w:rsidR="00870AC0">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cadáver, </w:t>
      </w:r>
      <w:r w:rsidR="00465272">
        <w:rPr>
          <w:rFonts w:ascii="Times New Roman" w:hAnsi="Times New Roman" w:cs="Times New Roman"/>
          <w:sz w:val="24"/>
          <w:szCs w:val="24"/>
          <w:lang w:val="es-ES"/>
        </w:rPr>
        <w:t>rasgo</w:t>
      </w:r>
      <w:r w:rsidRPr="009D5B68">
        <w:rPr>
          <w:rFonts w:ascii="Times New Roman" w:hAnsi="Times New Roman" w:cs="Times New Roman"/>
          <w:sz w:val="24"/>
          <w:szCs w:val="24"/>
          <w:lang w:val="es-ES"/>
        </w:rPr>
        <w:t xml:space="preserve"> re</w:t>
      </w:r>
      <w:r w:rsidR="00ED0227">
        <w:rPr>
          <w:rFonts w:ascii="Times New Roman" w:hAnsi="Times New Roman" w:cs="Times New Roman"/>
          <w:sz w:val="24"/>
          <w:szCs w:val="24"/>
          <w:lang w:val="es-ES"/>
        </w:rPr>
        <w:t>petitivo</w:t>
      </w:r>
      <w:r w:rsidRPr="009D5B68">
        <w:rPr>
          <w:rFonts w:ascii="Times New Roman" w:hAnsi="Times New Roman" w:cs="Times New Roman"/>
          <w:sz w:val="24"/>
          <w:szCs w:val="24"/>
          <w:lang w:val="es-ES"/>
        </w:rPr>
        <w:t xml:space="preserve"> </w:t>
      </w:r>
      <w:r w:rsidR="00465272">
        <w:rPr>
          <w:rFonts w:ascii="Times New Roman" w:hAnsi="Times New Roman" w:cs="Times New Roman"/>
          <w:sz w:val="24"/>
          <w:szCs w:val="24"/>
          <w:lang w:val="es-ES"/>
        </w:rPr>
        <w:t>en</w:t>
      </w:r>
      <w:r w:rsidRPr="009D5B68">
        <w:rPr>
          <w:rFonts w:ascii="Times New Roman" w:hAnsi="Times New Roman" w:cs="Times New Roman"/>
          <w:sz w:val="24"/>
          <w:szCs w:val="24"/>
          <w:lang w:val="es-ES"/>
        </w:rPr>
        <w:t xml:space="preserve"> el género fantástico para </w:t>
      </w:r>
      <w:r w:rsidR="00465272">
        <w:rPr>
          <w:rFonts w:ascii="Times New Roman" w:hAnsi="Times New Roman" w:cs="Times New Roman"/>
          <w:sz w:val="24"/>
          <w:szCs w:val="24"/>
          <w:lang w:val="es-ES"/>
        </w:rPr>
        <w:t>generar</w:t>
      </w:r>
      <w:r w:rsidRPr="009D5B68">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la atmósfera del horror, en este caso es la presencia de dos elementos, que bajo un funci</w:t>
      </w:r>
      <w:r w:rsidR="00412396">
        <w:rPr>
          <w:rFonts w:ascii="Times New Roman" w:hAnsi="Times New Roman" w:cs="Times New Roman"/>
          <w:sz w:val="24"/>
          <w:szCs w:val="24"/>
          <w:lang w:val="es-ES"/>
        </w:rPr>
        <w:t>onamiento</w:t>
      </w:r>
      <w:r w:rsidR="009D5B68" w:rsidRPr="009D5B68">
        <w:rPr>
          <w:rFonts w:ascii="Times New Roman" w:hAnsi="Times New Roman" w:cs="Times New Roman"/>
          <w:sz w:val="24"/>
          <w:szCs w:val="24"/>
          <w:lang w:val="es-ES"/>
        </w:rPr>
        <w:t xml:space="preserve"> metafóric</w:t>
      </w:r>
      <w:r w:rsidR="00412396">
        <w:rPr>
          <w:rFonts w:ascii="Times New Roman" w:hAnsi="Times New Roman" w:cs="Times New Roman"/>
          <w:sz w:val="24"/>
          <w:szCs w:val="24"/>
          <w:lang w:val="es-ES"/>
        </w:rPr>
        <w:t>o</w:t>
      </w:r>
      <w:r w:rsidR="009D5B68" w:rsidRPr="009D5B68">
        <w:rPr>
          <w:rFonts w:ascii="Times New Roman" w:hAnsi="Times New Roman" w:cs="Times New Roman"/>
          <w:sz w:val="24"/>
          <w:szCs w:val="24"/>
          <w:lang w:val="es-ES"/>
        </w:rPr>
        <w:t xml:space="preserve"> nos a</w:t>
      </w:r>
      <w:r w:rsidR="00ED0227">
        <w:rPr>
          <w:rFonts w:ascii="Times New Roman" w:hAnsi="Times New Roman" w:cs="Times New Roman"/>
          <w:sz w:val="24"/>
          <w:szCs w:val="24"/>
          <w:lang w:val="es-ES"/>
        </w:rPr>
        <w:t>cerc</w:t>
      </w:r>
      <w:r w:rsidR="009D5B68" w:rsidRPr="009D5B68">
        <w:rPr>
          <w:rFonts w:ascii="Times New Roman" w:hAnsi="Times New Roman" w:cs="Times New Roman"/>
          <w:sz w:val="24"/>
          <w:szCs w:val="24"/>
          <w:lang w:val="es-ES"/>
        </w:rPr>
        <w:t>a</w:t>
      </w:r>
      <w:r w:rsidR="004B26EA">
        <w:rPr>
          <w:rFonts w:ascii="Times New Roman" w:hAnsi="Times New Roman" w:cs="Times New Roman"/>
          <w:sz w:val="24"/>
          <w:szCs w:val="24"/>
          <w:lang w:val="es-ES"/>
        </w:rPr>
        <w:t>n</w:t>
      </w:r>
      <w:r w:rsidR="009D5B68" w:rsidRPr="009D5B68">
        <w:rPr>
          <w:rFonts w:ascii="Times New Roman" w:hAnsi="Times New Roman" w:cs="Times New Roman"/>
          <w:sz w:val="24"/>
          <w:szCs w:val="24"/>
          <w:lang w:val="es-ES"/>
        </w:rPr>
        <w:t xml:space="preserve"> al relato desde el horror político-histórico. </w:t>
      </w:r>
      <w:r w:rsidR="00465272">
        <w:rPr>
          <w:rFonts w:ascii="Times New Roman" w:hAnsi="Times New Roman" w:cs="Times New Roman"/>
          <w:sz w:val="24"/>
          <w:szCs w:val="24"/>
          <w:lang w:val="es-ES"/>
        </w:rPr>
        <w:t>Se trata</w:t>
      </w:r>
      <w:r w:rsidR="009D5B68" w:rsidRPr="009D5B68">
        <w:rPr>
          <w:rFonts w:ascii="Times New Roman" w:hAnsi="Times New Roman" w:cs="Times New Roman"/>
          <w:sz w:val="24"/>
          <w:szCs w:val="24"/>
          <w:lang w:val="es-ES"/>
        </w:rPr>
        <w:t xml:space="preserve"> </w:t>
      </w:r>
      <w:r w:rsidR="00465272">
        <w:rPr>
          <w:rFonts w:ascii="Times New Roman" w:hAnsi="Times New Roman" w:cs="Times New Roman"/>
          <w:sz w:val="24"/>
          <w:szCs w:val="24"/>
          <w:lang w:val="es-ES"/>
        </w:rPr>
        <w:t>de</w:t>
      </w:r>
      <w:r w:rsidR="009D5B68" w:rsidRPr="009D5B68">
        <w:rPr>
          <w:rFonts w:ascii="Times New Roman" w:hAnsi="Times New Roman" w:cs="Times New Roman"/>
          <w:sz w:val="24"/>
          <w:szCs w:val="24"/>
          <w:lang w:val="es-ES"/>
        </w:rPr>
        <w:t xml:space="preserve"> la aparición de unos huesos y al </w:t>
      </w:r>
      <w:r w:rsidR="004B26EA">
        <w:rPr>
          <w:rFonts w:ascii="Times New Roman" w:hAnsi="Times New Roman" w:cs="Times New Roman"/>
          <w:sz w:val="24"/>
          <w:szCs w:val="24"/>
          <w:lang w:val="es-ES"/>
        </w:rPr>
        <w:t>hecho</w:t>
      </w:r>
      <w:r w:rsidR="009D5B68" w:rsidRPr="009D5B68">
        <w:rPr>
          <w:rFonts w:ascii="Times New Roman" w:hAnsi="Times New Roman" w:cs="Times New Roman"/>
          <w:sz w:val="24"/>
          <w:szCs w:val="24"/>
          <w:lang w:val="es-ES"/>
        </w:rPr>
        <w:t xml:space="preserve"> de desenterrar. “Encontré los huesos después de una tormenta […]. Se los mostré a</w:t>
      </w:r>
      <w:r w:rsidR="00313582">
        <w:rPr>
          <w:rFonts w:ascii="Times New Roman" w:hAnsi="Times New Roman" w:cs="Times New Roman"/>
          <w:sz w:val="24"/>
          <w:szCs w:val="24"/>
          <w:lang w:val="es-ES"/>
        </w:rPr>
        <w:t> </w:t>
      </w:r>
      <w:r w:rsidR="009D5B68" w:rsidRPr="009D5B68">
        <w:rPr>
          <w:rFonts w:ascii="Times New Roman" w:hAnsi="Times New Roman" w:cs="Times New Roman"/>
          <w:sz w:val="24"/>
          <w:szCs w:val="24"/>
          <w:lang w:val="es-ES"/>
        </w:rPr>
        <w:t>papá. Dijo que eran huesos de pollo, o a lo mejor de bifes de lomo, o de alguna mascota muerta que debían haber enterrado hacía mucho. Perros o gatos”</w:t>
      </w:r>
      <w:r w:rsidR="00A3668E">
        <w:rPr>
          <w:rStyle w:val="Znakapoznpodarou"/>
          <w:rFonts w:ascii="Times New Roman" w:hAnsi="Times New Roman" w:cs="Times New Roman"/>
          <w:sz w:val="24"/>
          <w:szCs w:val="24"/>
          <w:lang w:val="es-ES"/>
        </w:rPr>
        <w:footnoteReference w:id="93"/>
      </w:r>
      <w:r w:rsidR="00412396">
        <w:rPr>
          <w:rFonts w:ascii="Times New Roman" w:hAnsi="Times New Roman" w:cs="Times New Roman"/>
          <w:sz w:val="24"/>
          <w:szCs w:val="24"/>
          <w:lang w:val="es-ES"/>
        </w:rPr>
        <w:t>,</w:t>
      </w:r>
      <w:r w:rsidR="009D5B68" w:rsidRPr="009D5B68">
        <w:rPr>
          <w:rFonts w:ascii="Times New Roman" w:hAnsi="Times New Roman" w:cs="Times New Roman"/>
          <w:sz w:val="24"/>
          <w:szCs w:val="24"/>
          <w:lang w:val="es-ES"/>
        </w:rPr>
        <w:t xml:space="preserve"> </w:t>
      </w:r>
      <w:r w:rsidR="00781FF4">
        <w:rPr>
          <w:rFonts w:ascii="Times New Roman" w:hAnsi="Times New Roman" w:cs="Times New Roman"/>
          <w:sz w:val="24"/>
          <w:szCs w:val="24"/>
          <w:lang w:val="es-ES"/>
        </w:rPr>
        <w:t>indica</w:t>
      </w:r>
      <w:r w:rsidR="009D5B68" w:rsidRPr="009D5B68">
        <w:rPr>
          <w:rFonts w:ascii="Times New Roman" w:hAnsi="Times New Roman" w:cs="Times New Roman"/>
          <w:sz w:val="24"/>
          <w:szCs w:val="24"/>
          <w:lang w:val="es-ES"/>
        </w:rPr>
        <w:t xml:space="preserve"> la narradora al inicio del </w:t>
      </w:r>
      <w:r w:rsidR="00465272">
        <w:rPr>
          <w:rFonts w:ascii="Times New Roman" w:hAnsi="Times New Roman" w:cs="Times New Roman"/>
          <w:sz w:val="24"/>
          <w:szCs w:val="24"/>
          <w:lang w:val="es-ES"/>
        </w:rPr>
        <w:t>cuento</w:t>
      </w:r>
      <w:r w:rsidR="009D5B68" w:rsidRPr="009D5B68">
        <w:rPr>
          <w:rFonts w:ascii="Times New Roman" w:hAnsi="Times New Roman" w:cs="Times New Roman"/>
          <w:sz w:val="24"/>
          <w:szCs w:val="24"/>
          <w:lang w:val="es-ES"/>
        </w:rPr>
        <w:t xml:space="preserve">, poco después de </w:t>
      </w:r>
      <w:r w:rsidR="00465272">
        <w:rPr>
          <w:rFonts w:ascii="Times New Roman" w:hAnsi="Times New Roman" w:cs="Times New Roman"/>
          <w:sz w:val="24"/>
          <w:szCs w:val="24"/>
          <w:lang w:val="es-ES"/>
        </w:rPr>
        <w:t>declar</w:t>
      </w:r>
      <w:r w:rsidR="009D5B68" w:rsidRPr="009D5B68">
        <w:rPr>
          <w:rFonts w:ascii="Times New Roman" w:hAnsi="Times New Roman" w:cs="Times New Roman"/>
          <w:sz w:val="24"/>
          <w:szCs w:val="24"/>
          <w:lang w:val="es-ES"/>
        </w:rPr>
        <w:t xml:space="preserve">ar que “adoraba la lluvia porque ablandaba la tierra seca y permitía que se desatara mi manía </w:t>
      </w:r>
      <w:proofErr w:type="spellStart"/>
      <w:r w:rsidR="009D5B68" w:rsidRPr="009D5B68">
        <w:rPr>
          <w:rFonts w:ascii="Times New Roman" w:hAnsi="Times New Roman" w:cs="Times New Roman"/>
          <w:sz w:val="24"/>
          <w:szCs w:val="24"/>
          <w:lang w:val="es-ES"/>
        </w:rPr>
        <w:t>excavatoria</w:t>
      </w:r>
      <w:proofErr w:type="spellEnd"/>
      <w:r w:rsidR="009D5B68" w:rsidRPr="009D5B68">
        <w:rPr>
          <w:rFonts w:ascii="Times New Roman" w:hAnsi="Times New Roman" w:cs="Times New Roman"/>
          <w:sz w:val="24"/>
          <w:szCs w:val="24"/>
          <w:lang w:val="es-ES"/>
        </w:rPr>
        <w:t>”</w:t>
      </w:r>
      <w:r w:rsidR="00412396">
        <w:rPr>
          <w:rFonts w:ascii="Times New Roman" w:hAnsi="Times New Roman" w:cs="Times New Roman"/>
          <w:sz w:val="24"/>
          <w:szCs w:val="24"/>
          <w:lang w:val="es-ES"/>
        </w:rPr>
        <w:t>.</w:t>
      </w:r>
      <w:r w:rsidR="00A3668E">
        <w:rPr>
          <w:rStyle w:val="Znakapoznpodarou"/>
          <w:rFonts w:ascii="Times New Roman" w:hAnsi="Times New Roman" w:cs="Times New Roman"/>
          <w:sz w:val="24"/>
          <w:szCs w:val="24"/>
          <w:lang w:val="es-ES"/>
        </w:rPr>
        <w:footnoteReference w:id="94"/>
      </w:r>
      <w:r w:rsidR="009D5B68" w:rsidRPr="009D5B68">
        <w:rPr>
          <w:rFonts w:ascii="Times New Roman" w:hAnsi="Times New Roman" w:cs="Times New Roman"/>
          <w:sz w:val="24"/>
          <w:szCs w:val="24"/>
          <w:lang w:val="es-ES"/>
        </w:rPr>
        <w:t xml:space="preserve"> Si bien los huesos encontrados por la protagonista no </w:t>
      </w:r>
      <w:r w:rsidR="00465272">
        <w:rPr>
          <w:rFonts w:ascii="Times New Roman" w:hAnsi="Times New Roman" w:cs="Times New Roman"/>
          <w:sz w:val="24"/>
          <w:szCs w:val="24"/>
          <w:lang w:val="es-ES"/>
        </w:rPr>
        <w:t>pertenecen</w:t>
      </w:r>
      <w:r w:rsidR="009D5B68" w:rsidRPr="009D5B68">
        <w:rPr>
          <w:rFonts w:ascii="Times New Roman" w:hAnsi="Times New Roman" w:cs="Times New Roman"/>
          <w:sz w:val="24"/>
          <w:szCs w:val="24"/>
          <w:lang w:val="es-ES"/>
        </w:rPr>
        <w:t xml:space="preserve"> a </w:t>
      </w:r>
      <w:r w:rsidR="00D535F4">
        <w:rPr>
          <w:rFonts w:ascii="Times New Roman" w:hAnsi="Times New Roman" w:cs="Times New Roman"/>
          <w:sz w:val="24"/>
          <w:szCs w:val="24"/>
          <w:lang w:val="es-ES"/>
        </w:rPr>
        <w:t xml:space="preserve">los </w:t>
      </w:r>
      <w:r w:rsidR="009D5B68" w:rsidRPr="009D5B68">
        <w:rPr>
          <w:rFonts w:ascii="Times New Roman" w:hAnsi="Times New Roman" w:cs="Times New Roman"/>
          <w:sz w:val="24"/>
          <w:szCs w:val="24"/>
          <w:lang w:val="es-ES"/>
        </w:rPr>
        <w:t xml:space="preserve">animales </w:t>
      </w:r>
      <w:r w:rsidR="00D535F4">
        <w:rPr>
          <w:rFonts w:ascii="Times New Roman" w:hAnsi="Times New Roman" w:cs="Times New Roman"/>
          <w:sz w:val="24"/>
          <w:szCs w:val="24"/>
          <w:lang w:val="es-ES"/>
        </w:rPr>
        <w:t>o los</w:t>
      </w:r>
      <w:r w:rsidR="009D5B68" w:rsidRPr="009D5B68">
        <w:rPr>
          <w:rFonts w:ascii="Times New Roman" w:hAnsi="Times New Roman" w:cs="Times New Roman"/>
          <w:sz w:val="24"/>
          <w:szCs w:val="24"/>
          <w:lang w:val="es-ES"/>
        </w:rPr>
        <w:t xml:space="preserve"> desaparecidos, al igual que en el relato anterior, su sola enunciación en la introducción de la historia </w:t>
      </w:r>
      <w:r w:rsidR="00D535F4">
        <w:rPr>
          <w:rFonts w:ascii="Times New Roman" w:hAnsi="Times New Roman" w:cs="Times New Roman"/>
          <w:sz w:val="24"/>
          <w:szCs w:val="24"/>
          <w:lang w:val="es-ES"/>
        </w:rPr>
        <w:t>transforma</w:t>
      </w:r>
      <w:r w:rsidR="009D5B68" w:rsidRPr="009D5B68">
        <w:rPr>
          <w:rFonts w:ascii="Times New Roman" w:hAnsi="Times New Roman" w:cs="Times New Roman"/>
          <w:sz w:val="24"/>
          <w:szCs w:val="24"/>
          <w:lang w:val="es-ES"/>
        </w:rPr>
        <w:t xml:space="preserve"> su significado en el </w:t>
      </w:r>
      <w:r w:rsidR="00D535F4">
        <w:rPr>
          <w:rFonts w:ascii="Times New Roman" w:hAnsi="Times New Roman" w:cs="Times New Roman"/>
          <w:sz w:val="24"/>
          <w:szCs w:val="24"/>
          <w:lang w:val="es-ES"/>
        </w:rPr>
        <w:t>cuento</w:t>
      </w:r>
      <w:r w:rsidR="009D5B68" w:rsidRPr="009D5B68">
        <w:rPr>
          <w:rFonts w:ascii="Times New Roman" w:hAnsi="Times New Roman" w:cs="Times New Roman"/>
          <w:sz w:val="24"/>
          <w:szCs w:val="24"/>
          <w:lang w:val="es-ES"/>
        </w:rPr>
        <w:t xml:space="preserve"> a la idea de los cuerpos de l</w:t>
      </w:r>
      <w:r w:rsidR="00412396">
        <w:rPr>
          <w:rFonts w:ascii="Times New Roman" w:hAnsi="Times New Roman" w:cs="Times New Roman"/>
          <w:sz w:val="24"/>
          <w:szCs w:val="24"/>
          <w:lang w:val="es-ES"/>
        </w:rPr>
        <w:t>a</w:t>
      </w:r>
      <w:r w:rsidR="009D5B68" w:rsidRPr="009D5B68">
        <w:rPr>
          <w:rFonts w:ascii="Times New Roman" w:hAnsi="Times New Roman" w:cs="Times New Roman"/>
          <w:sz w:val="24"/>
          <w:szCs w:val="24"/>
          <w:lang w:val="es-ES"/>
        </w:rPr>
        <w:t xml:space="preserve">s </w:t>
      </w:r>
      <w:r w:rsidR="00412396">
        <w:rPr>
          <w:rFonts w:ascii="Times New Roman" w:hAnsi="Times New Roman" w:cs="Times New Roman"/>
          <w:sz w:val="24"/>
          <w:szCs w:val="24"/>
          <w:lang w:val="es-ES"/>
        </w:rPr>
        <w:t>víctimas</w:t>
      </w:r>
      <w:r w:rsidR="00D535F4">
        <w:rPr>
          <w:rFonts w:ascii="Times New Roman" w:hAnsi="Times New Roman" w:cs="Times New Roman"/>
          <w:sz w:val="24"/>
          <w:szCs w:val="24"/>
          <w:lang w:val="es-ES"/>
        </w:rPr>
        <w:t xml:space="preserve"> del régimen</w:t>
      </w:r>
      <w:r w:rsidR="009D5B68" w:rsidRPr="009D5B68">
        <w:rPr>
          <w:rFonts w:ascii="Times New Roman" w:hAnsi="Times New Roman" w:cs="Times New Roman"/>
          <w:sz w:val="24"/>
          <w:szCs w:val="24"/>
          <w:lang w:val="es-ES"/>
        </w:rPr>
        <w:t xml:space="preserve"> que fueron arrojad</w:t>
      </w:r>
      <w:r w:rsidR="00412396">
        <w:rPr>
          <w:rFonts w:ascii="Times New Roman" w:hAnsi="Times New Roman" w:cs="Times New Roman"/>
          <w:sz w:val="24"/>
          <w:szCs w:val="24"/>
          <w:lang w:val="es-ES"/>
        </w:rPr>
        <w:t>a</w:t>
      </w:r>
      <w:r w:rsidR="009D5B68" w:rsidRPr="009D5B68">
        <w:rPr>
          <w:rFonts w:ascii="Times New Roman" w:hAnsi="Times New Roman" w:cs="Times New Roman"/>
          <w:sz w:val="24"/>
          <w:szCs w:val="24"/>
          <w:lang w:val="es-ES"/>
        </w:rPr>
        <w:t>s en el mar</w:t>
      </w:r>
      <w:r w:rsidR="005D306B">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o</w:t>
      </w:r>
      <w:r w:rsidR="00313582">
        <w:rPr>
          <w:rFonts w:ascii="Times New Roman" w:hAnsi="Times New Roman" w:cs="Times New Roman"/>
          <w:sz w:val="24"/>
          <w:szCs w:val="24"/>
          <w:lang w:val="es-ES"/>
        </w:rPr>
        <w:t> </w:t>
      </w:r>
      <w:r w:rsidR="009D5B68" w:rsidRPr="009D5B68">
        <w:rPr>
          <w:rFonts w:ascii="Times New Roman" w:hAnsi="Times New Roman" w:cs="Times New Roman"/>
          <w:sz w:val="24"/>
          <w:szCs w:val="24"/>
          <w:lang w:val="es-ES"/>
        </w:rPr>
        <w:t xml:space="preserve">enterrados en </w:t>
      </w:r>
      <w:r w:rsidR="00412396">
        <w:rPr>
          <w:rFonts w:ascii="Times New Roman" w:hAnsi="Times New Roman" w:cs="Times New Roman"/>
          <w:sz w:val="24"/>
          <w:szCs w:val="24"/>
          <w:lang w:val="es-ES"/>
        </w:rPr>
        <w:t>tumbas</w:t>
      </w:r>
      <w:r w:rsidR="009D5B68" w:rsidRPr="009D5B68">
        <w:rPr>
          <w:rFonts w:ascii="Times New Roman" w:hAnsi="Times New Roman" w:cs="Times New Roman"/>
          <w:sz w:val="24"/>
          <w:szCs w:val="24"/>
          <w:lang w:val="es-ES"/>
        </w:rPr>
        <w:t xml:space="preserve"> dis</w:t>
      </w:r>
      <w:r w:rsidR="00412396">
        <w:rPr>
          <w:rFonts w:ascii="Times New Roman" w:hAnsi="Times New Roman" w:cs="Times New Roman"/>
          <w:sz w:val="24"/>
          <w:szCs w:val="24"/>
          <w:lang w:val="es-ES"/>
        </w:rPr>
        <w:t>puestas</w:t>
      </w:r>
      <w:r w:rsidR="009D5B68" w:rsidRPr="009D5B68">
        <w:rPr>
          <w:rFonts w:ascii="Times New Roman" w:hAnsi="Times New Roman" w:cs="Times New Roman"/>
          <w:sz w:val="24"/>
          <w:szCs w:val="24"/>
          <w:lang w:val="es-ES"/>
        </w:rPr>
        <w:t xml:space="preserve"> </w:t>
      </w:r>
      <w:r w:rsidR="00412396">
        <w:rPr>
          <w:rFonts w:ascii="Times New Roman" w:hAnsi="Times New Roman" w:cs="Times New Roman"/>
          <w:sz w:val="24"/>
          <w:szCs w:val="24"/>
          <w:lang w:val="es-ES"/>
        </w:rPr>
        <w:t>por todo el</w:t>
      </w:r>
      <w:r w:rsidR="009D5B68" w:rsidRPr="009D5B68">
        <w:rPr>
          <w:rFonts w:ascii="Times New Roman" w:hAnsi="Times New Roman" w:cs="Times New Roman"/>
          <w:sz w:val="24"/>
          <w:szCs w:val="24"/>
          <w:lang w:val="es-ES"/>
        </w:rPr>
        <w:t xml:space="preserve"> territorio. </w:t>
      </w:r>
    </w:p>
    <w:p w14:paraId="37AB9AB8" w14:textId="497BDB08" w:rsidR="00A3668E" w:rsidRDefault="009D5B68"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Del mism</w:t>
      </w:r>
      <w:r w:rsidR="00465272">
        <w:rPr>
          <w:rFonts w:ascii="Times New Roman" w:hAnsi="Times New Roman" w:cs="Times New Roman"/>
          <w:sz w:val="24"/>
          <w:szCs w:val="24"/>
          <w:lang w:val="es-ES"/>
        </w:rPr>
        <w:t>o</w:t>
      </w:r>
      <w:r w:rsidRPr="009D5B68">
        <w:rPr>
          <w:rFonts w:ascii="Times New Roman" w:hAnsi="Times New Roman" w:cs="Times New Roman"/>
          <w:sz w:val="24"/>
          <w:szCs w:val="24"/>
          <w:lang w:val="es-ES"/>
        </w:rPr>
        <w:t xml:space="preserve"> </w:t>
      </w:r>
      <w:r w:rsidR="00465272">
        <w:rPr>
          <w:rFonts w:ascii="Times New Roman" w:hAnsi="Times New Roman" w:cs="Times New Roman"/>
          <w:sz w:val="24"/>
          <w:szCs w:val="24"/>
          <w:lang w:val="es-ES"/>
        </w:rPr>
        <w:t>modo</w:t>
      </w:r>
      <w:r w:rsidRPr="009D5B68">
        <w:rPr>
          <w:rFonts w:ascii="Times New Roman" w:hAnsi="Times New Roman" w:cs="Times New Roman"/>
          <w:sz w:val="24"/>
          <w:szCs w:val="24"/>
          <w:lang w:val="es-ES"/>
        </w:rPr>
        <w:t xml:space="preserve"> que el </w:t>
      </w:r>
      <w:r w:rsidR="00D535F4">
        <w:rPr>
          <w:rFonts w:ascii="Times New Roman" w:hAnsi="Times New Roman" w:cs="Times New Roman"/>
          <w:sz w:val="24"/>
          <w:szCs w:val="24"/>
          <w:lang w:val="es-ES"/>
        </w:rPr>
        <w:t>sentido de</w:t>
      </w:r>
      <w:r w:rsidRPr="009D5B68">
        <w:rPr>
          <w:rFonts w:ascii="Times New Roman" w:hAnsi="Times New Roman" w:cs="Times New Roman"/>
          <w:sz w:val="24"/>
          <w:szCs w:val="24"/>
          <w:lang w:val="es-ES"/>
        </w:rPr>
        <w:t xml:space="preserve"> excavar </w:t>
      </w:r>
      <w:r w:rsidR="00412396">
        <w:rPr>
          <w:rFonts w:ascii="Times New Roman" w:hAnsi="Times New Roman" w:cs="Times New Roman"/>
          <w:sz w:val="24"/>
          <w:szCs w:val="24"/>
          <w:lang w:val="es-ES"/>
        </w:rPr>
        <w:t>se</w:t>
      </w:r>
      <w:r w:rsidR="00D535F4">
        <w:rPr>
          <w:rFonts w:ascii="Times New Roman" w:hAnsi="Times New Roman" w:cs="Times New Roman"/>
          <w:sz w:val="24"/>
          <w:szCs w:val="24"/>
          <w:lang w:val="es-ES"/>
        </w:rPr>
        <w:t xml:space="preserve"> puede</w:t>
      </w:r>
      <w:r w:rsidRPr="009D5B68">
        <w:rPr>
          <w:rFonts w:ascii="Times New Roman" w:hAnsi="Times New Roman" w:cs="Times New Roman"/>
          <w:sz w:val="24"/>
          <w:szCs w:val="24"/>
          <w:lang w:val="es-ES"/>
        </w:rPr>
        <w:t xml:space="preserve"> r</w:t>
      </w:r>
      <w:r w:rsidR="00870AC0">
        <w:rPr>
          <w:rFonts w:ascii="Times New Roman" w:hAnsi="Times New Roman" w:cs="Times New Roman"/>
          <w:sz w:val="24"/>
          <w:szCs w:val="24"/>
          <w:lang w:val="es-ES"/>
        </w:rPr>
        <w:t>e</w:t>
      </w:r>
      <w:r w:rsidR="00465272">
        <w:rPr>
          <w:rFonts w:ascii="Times New Roman" w:hAnsi="Times New Roman" w:cs="Times New Roman"/>
          <w:sz w:val="24"/>
          <w:szCs w:val="24"/>
          <w:lang w:val="es-ES"/>
        </w:rPr>
        <w:t>laciona</w:t>
      </w:r>
      <w:r w:rsidR="00D535F4">
        <w:rPr>
          <w:rFonts w:ascii="Times New Roman" w:hAnsi="Times New Roman" w:cs="Times New Roman"/>
          <w:sz w:val="24"/>
          <w:szCs w:val="24"/>
          <w:lang w:val="es-ES"/>
        </w:rPr>
        <w:t>r</w:t>
      </w:r>
      <w:r w:rsidR="00465272">
        <w:rPr>
          <w:rFonts w:ascii="Times New Roman" w:hAnsi="Times New Roman" w:cs="Times New Roman"/>
          <w:sz w:val="24"/>
          <w:szCs w:val="24"/>
          <w:lang w:val="es-ES"/>
        </w:rPr>
        <w:t xml:space="preserve"> con</w:t>
      </w:r>
      <w:r w:rsidRPr="009D5B68">
        <w:rPr>
          <w:rFonts w:ascii="Times New Roman" w:hAnsi="Times New Roman" w:cs="Times New Roman"/>
          <w:sz w:val="24"/>
          <w:szCs w:val="24"/>
          <w:lang w:val="es-ES"/>
        </w:rPr>
        <w:t xml:space="preserve"> </w:t>
      </w:r>
      <w:r w:rsidR="00D535F4">
        <w:rPr>
          <w:rFonts w:ascii="Times New Roman" w:hAnsi="Times New Roman" w:cs="Times New Roman"/>
          <w:sz w:val="24"/>
          <w:szCs w:val="24"/>
          <w:lang w:val="es-ES"/>
        </w:rPr>
        <w:t>el</w:t>
      </w:r>
      <w:r w:rsidRPr="009D5B68">
        <w:rPr>
          <w:rFonts w:ascii="Times New Roman" w:hAnsi="Times New Roman" w:cs="Times New Roman"/>
          <w:sz w:val="24"/>
          <w:szCs w:val="24"/>
          <w:lang w:val="es-ES"/>
        </w:rPr>
        <w:t xml:space="preserve"> </w:t>
      </w:r>
      <w:r w:rsidR="00D535F4">
        <w:rPr>
          <w:rFonts w:ascii="Times New Roman" w:hAnsi="Times New Roman" w:cs="Times New Roman"/>
          <w:sz w:val="24"/>
          <w:szCs w:val="24"/>
          <w:lang w:val="es-ES"/>
        </w:rPr>
        <w:t>hecho</w:t>
      </w:r>
      <w:r w:rsidRPr="009D5B68">
        <w:rPr>
          <w:rFonts w:ascii="Times New Roman" w:hAnsi="Times New Roman" w:cs="Times New Roman"/>
          <w:sz w:val="24"/>
          <w:szCs w:val="24"/>
          <w:lang w:val="es-ES"/>
        </w:rPr>
        <w:t xml:space="preserve"> de remover la tierra y</w:t>
      </w:r>
      <w:r w:rsidR="00D535F4">
        <w:rPr>
          <w:rFonts w:ascii="Times New Roman" w:hAnsi="Times New Roman" w:cs="Times New Roman"/>
          <w:sz w:val="24"/>
          <w:szCs w:val="24"/>
          <w:lang w:val="es-ES"/>
        </w:rPr>
        <w:t xml:space="preserve"> se creó en</w:t>
      </w:r>
      <w:r w:rsidRPr="009D5B68">
        <w:rPr>
          <w:rFonts w:ascii="Times New Roman" w:hAnsi="Times New Roman" w:cs="Times New Roman"/>
          <w:sz w:val="24"/>
          <w:szCs w:val="24"/>
          <w:lang w:val="es-ES"/>
        </w:rPr>
        <w:t xml:space="preserve"> una metáfora de</w:t>
      </w:r>
      <w:r w:rsidR="00D535F4">
        <w:rPr>
          <w:rFonts w:ascii="Times New Roman" w:hAnsi="Times New Roman" w:cs="Times New Roman"/>
          <w:sz w:val="24"/>
          <w:szCs w:val="24"/>
          <w:lang w:val="es-ES"/>
        </w:rPr>
        <w:t>l acto</w:t>
      </w:r>
      <w:r w:rsidRPr="009D5B68">
        <w:rPr>
          <w:rFonts w:ascii="Times New Roman" w:hAnsi="Times New Roman" w:cs="Times New Roman"/>
          <w:sz w:val="24"/>
          <w:szCs w:val="24"/>
          <w:lang w:val="es-ES"/>
        </w:rPr>
        <w:t xml:space="preserve"> polític</w:t>
      </w:r>
      <w:r w:rsidR="00D535F4">
        <w:rPr>
          <w:rFonts w:ascii="Times New Roman" w:hAnsi="Times New Roman" w:cs="Times New Roman"/>
          <w:sz w:val="24"/>
          <w:szCs w:val="24"/>
          <w:lang w:val="es-ES"/>
        </w:rPr>
        <w:t>o</w:t>
      </w:r>
      <w:r w:rsidRPr="009D5B68">
        <w:rPr>
          <w:rFonts w:ascii="Times New Roman" w:hAnsi="Times New Roman" w:cs="Times New Roman"/>
          <w:sz w:val="24"/>
          <w:szCs w:val="24"/>
          <w:lang w:val="es-ES"/>
        </w:rPr>
        <w:t xml:space="preserve"> contra el olvido, donde el desenterrar</w:t>
      </w:r>
      <w:r w:rsidR="005D306B">
        <w:rPr>
          <w:rFonts w:ascii="Times New Roman" w:hAnsi="Times New Roman" w:cs="Times New Roman"/>
          <w:sz w:val="24"/>
          <w:szCs w:val="24"/>
          <w:lang w:val="es-ES"/>
        </w:rPr>
        <w:t xml:space="preserve"> y</w:t>
      </w:r>
      <w:r w:rsidR="00313582">
        <w:rPr>
          <w:rFonts w:ascii="Times New Roman" w:hAnsi="Times New Roman" w:cs="Times New Roman"/>
          <w:sz w:val="24"/>
          <w:szCs w:val="24"/>
          <w:lang w:val="es-ES"/>
        </w:rPr>
        <w:t> </w:t>
      </w:r>
      <w:r w:rsidRPr="009D5B68">
        <w:rPr>
          <w:rFonts w:ascii="Times New Roman" w:hAnsi="Times New Roman" w:cs="Times New Roman"/>
          <w:sz w:val="24"/>
          <w:szCs w:val="24"/>
          <w:lang w:val="es-ES"/>
        </w:rPr>
        <w:t xml:space="preserve">rastrear los cuerpos va </w:t>
      </w:r>
      <w:r w:rsidR="00412396">
        <w:rPr>
          <w:rFonts w:ascii="Times New Roman" w:hAnsi="Times New Roman" w:cs="Times New Roman"/>
          <w:sz w:val="24"/>
          <w:szCs w:val="24"/>
          <w:lang w:val="es-ES"/>
        </w:rPr>
        <w:t>precisamente</w:t>
      </w:r>
      <w:r w:rsidR="00870AC0">
        <w:rPr>
          <w:rFonts w:ascii="Times New Roman" w:hAnsi="Times New Roman" w:cs="Times New Roman"/>
          <w:sz w:val="24"/>
          <w:szCs w:val="24"/>
          <w:lang w:val="es-ES"/>
        </w:rPr>
        <w:t xml:space="preserve"> con </w:t>
      </w:r>
      <w:r w:rsidR="00D535F4">
        <w:rPr>
          <w:rFonts w:ascii="Times New Roman" w:hAnsi="Times New Roman" w:cs="Times New Roman"/>
          <w:sz w:val="24"/>
          <w:szCs w:val="24"/>
          <w:lang w:val="es-ES"/>
        </w:rPr>
        <w:t>el hecho</w:t>
      </w:r>
      <w:r w:rsidRPr="009D5B68">
        <w:rPr>
          <w:rFonts w:ascii="Times New Roman" w:hAnsi="Times New Roman" w:cs="Times New Roman"/>
          <w:sz w:val="24"/>
          <w:szCs w:val="24"/>
          <w:lang w:val="es-ES"/>
        </w:rPr>
        <w:t xml:space="preserve"> de desenterrar</w:t>
      </w:r>
      <w:r w:rsidR="005D306B">
        <w:rPr>
          <w:rFonts w:ascii="Times New Roman" w:hAnsi="Times New Roman" w:cs="Times New Roman"/>
          <w:sz w:val="24"/>
          <w:szCs w:val="24"/>
          <w:lang w:val="es-ES"/>
        </w:rPr>
        <w:t xml:space="preserve"> y </w:t>
      </w:r>
      <w:r w:rsidRPr="009D5B68">
        <w:rPr>
          <w:rFonts w:ascii="Times New Roman" w:hAnsi="Times New Roman" w:cs="Times New Roman"/>
          <w:sz w:val="24"/>
          <w:szCs w:val="24"/>
          <w:lang w:val="es-ES"/>
        </w:rPr>
        <w:t>rastrear la verdad</w:t>
      </w:r>
      <w:r w:rsidR="005D306B">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Rastrear, socavar, desenterrar las huellas del pasado son l</w:t>
      </w:r>
      <w:r w:rsidR="00D535F4">
        <w:rPr>
          <w:rFonts w:ascii="Times New Roman" w:hAnsi="Times New Roman" w:cs="Times New Roman"/>
          <w:sz w:val="24"/>
          <w:szCs w:val="24"/>
          <w:lang w:val="es-ES"/>
        </w:rPr>
        <w:t>os</w:t>
      </w:r>
      <w:r w:rsidRPr="009D5B68">
        <w:rPr>
          <w:rFonts w:ascii="Times New Roman" w:hAnsi="Times New Roman" w:cs="Times New Roman"/>
          <w:sz w:val="24"/>
          <w:szCs w:val="24"/>
          <w:lang w:val="es-ES"/>
        </w:rPr>
        <w:t xml:space="preserve"> </w:t>
      </w:r>
      <w:r w:rsidR="00D535F4">
        <w:rPr>
          <w:rFonts w:ascii="Times New Roman" w:hAnsi="Times New Roman" w:cs="Times New Roman"/>
          <w:sz w:val="24"/>
          <w:szCs w:val="24"/>
          <w:lang w:val="es-ES"/>
        </w:rPr>
        <w:t>hechos</w:t>
      </w:r>
      <w:r w:rsidRPr="009D5B68">
        <w:rPr>
          <w:rFonts w:ascii="Times New Roman" w:hAnsi="Times New Roman" w:cs="Times New Roman"/>
          <w:sz w:val="24"/>
          <w:szCs w:val="24"/>
          <w:lang w:val="es-ES"/>
        </w:rPr>
        <w:t xml:space="preserve"> que han </w:t>
      </w:r>
      <w:r w:rsidR="00D535F4">
        <w:rPr>
          <w:rFonts w:ascii="Times New Roman" w:hAnsi="Times New Roman" w:cs="Times New Roman"/>
          <w:sz w:val="24"/>
          <w:szCs w:val="24"/>
          <w:lang w:val="es-ES"/>
        </w:rPr>
        <w:t>realizado</w:t>
      </w:r>
      <w:r w:rsidRPr="009D5B68">
        <w:rPr>
          <w:rFonts w:ascii="Times New Roman" w:hAnsi="Times New Roman" w:cs="Times New Roman"/>
          <w:sz w:val="24"/>
          <w:szCs w:val="24"/>
          <w:lang w:val="es-ES"/>
        </w:rPr>
        <w:t xml:space="preserve"> sin </w:t>
      </w:r>
      <w:r w:rsidR="00870AC0">
        <w:rPr>
          <w:rFonts w:ascii="Times New Roman" w:hAnsi="Times New Roman" w:cs="Times New Roman"/>
          <w:sz w:val="24"/>
          <w:szCs w:val="24"/>
          <w:lang w:val="es-ES"/>
        </w:rPr>
        <w:t>dej</w:t>
      </w:r>
      <w:r w:rsidRPr="009D5B68">
        <w:rPr>
          <w:rFonts w:ascii="Times New Roman" w:hAnsi="Times New Roman" w:cs="Times New Roman"/>
          <w:sz w:val="24"/>
          <w:szCs w:val="24"/>
          <w:lang w:val="es-ES"/>
        </w:rPr>
        <w:t>ar las agrupaciones de derechos humanos</w:t>
      </w:r>
      <w:r w:rsidR="00412396">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Rastrear, socavar</w:t>
      </w:r>
      <w:r w:rsidR="00D535F4">
        <w:rPr>
          <w:rFonts w:ascii="Times New Roman" w:hAnsi="Times New Roman" w:cs="Times New Roman"/>
          <w:sz w:val="24"/>
          <w:szCs w:val="24"/>
          <w:lang w:val="es-ES"/>
        </w:rPr>
        <w:t xml:space="preserve"> y</w:t>
      </w:r>
      <w:r w:rsidRPr="009D5B68">
        <w:rPr>
          <w:rFonts w:ascii="Times New Roman" w:hAnsi="Times New Roman" w:cs="Times New Roman"/>
          <w:sz w:val="24"/>
          <w:szCs w:val="24"/>
          <w:lang w:val="es-ES"/>
        </w:rPr>
        <w:t xml:space="preserve"> desenterrar </w:t>
      </w:r>
      <w:r w:rsidR="00412396">
        <w:rPr>
          <w:rFonts w:ascii="Times New Roman" w:hAnsi="Times New Roman" w:cs="Times New Roman"/>
          <w:sz w:val="24"/>
          <w:szCs w:val="24"/>
          <w:lang w:val="es-ES"/>
        </w:rPr>
        <w:t>indican</w:t>
      </w:r>
      <w:r w:rsidRPr="009D5B68">
        <w:rPr>
          <w:rFonts w:ascii="Times New Roman" w:hAnsi="Times New Roman" w:cs="Times New Roman"/>
          <w:sz w:val="24"/>
          <w:szCs w:val="24"/>
          <w:lang w:val="es-ES"/>
        </w:rPr>
        <w:t xml:space="preserve"> la voluntad de</w:t>
      </w:r>
      <w:r w:rsidR="00412396">
        <w:rPr>
          <w:rFonts w:ascii="Times New Roman" w:hAnsi="Times New Roman" w:cs="Times New Roman"/>
          <w:sz w:val="24"/>
          <w:szCs w:val="24"/>
          <w:lang w:val="es-ES"/>
        </w:rPr>
        <w:t xml:space="preserve"> dejar</w:t>
      </w:r>
      <w:r w:rsidRPr="009D5B68">
        <w:rPr>
          <w:rFonts w:ascii="Times New Roman" w:hAnsi="Times New Roman" w:cs="Times New Roman"/>
          <w:sz w:val="24"/>
          <w:szCs w:val="24"/>
          <w:lang w:val="es-ES"/>
        </w:rPr>
        <w:t xml:space="preserve"> </w:t>
      </w:r>
      <w:r w:rsidR="00D535F4">
        <w:rPr>
          <w:rFonts w:ascii="Times New Roman" w:hAnsi="Times New Roman" w:cs="Times New Roman"/>
          <w:sz w:val="24"/>
          <w:szCs w:val="24"/>
          <w:lang w:val="es-ES"/>
        </w:rPr>
        <w:t>presentar</w:t>
      </w:r>
      <w:r w:rsidRPr="009D5B68">
        <w:rPr>
          <w:rFonts w:ascii="Times New Roman" w:hAnsi="Times New Roman" w:cs="Times New Roman"/>
          <w:sz w:val="24"/>
          <w:szCs w:val="24"/>
          <w:lang w:val="es-ES"/>
        </w:rPr>
        <w:t xml:space="preserve"> los cuerpos y verdad que faltan para </w:t>
      </w:r>
      <w:r w:rsidR="00412396">
        <w:rPr>
          <w:rFonts w:ascii="Times New Roman" w:hAnsi="Times New Roman" w:cs="Times New Roman"/>
          <w:sz w:val="24"/>
          <w:szCs w:val="24"/>
          <w:lang w:val="es-ES"/>
        </w:rPr>
        <w:t>unir</w:t>
      </w:r>
      <w:r w:rsidRPr="009D5B68">
        <w:rPr>
          <w:rFonts w:ascii="Times New Roman" w:hAnsi="Times New Roman" w:cs="Times New Roman"/>
          <w:sz w:val="24"/>
          <w:szCs w:val="24"/>
          <w:lang w:val="es-ES"/>
        </w:rPr>
        <w:t xml:space="preserve"> así una prueba que complete </w:t>
      </w:r>
      <w:r w:rsidR="00D535F4">
        <w:rPr>
          <w:rFonts w:ascii="Times New Roman" w:hAnsi="Times New Roman" w:cs="Times New Roman"/>
          <w:sz w:val="24"/>
          <w:szCs w:val="24"/>
          <w:lang w:val="es-ES"/>
        </w:rPr>
        <w:t>lo que falta</w:t>
      </w:r>
      <w:r w:rsidRPr="009D5B68">
        <w:rPr>
          <w:rFonts w:ascii="Times New Roman" w:hAnsi="Times New Roman" w:cs="Times New Roman"/>
          <w:sz w:val="24"/>
          <w:szCs w:val="24"/>
          <w:lang w:val="es-ES"/>
        </w:rPr>
        <w:t xml:space="preserve"> por la justicia.</w:t>
      </w:r>
      <w:r w:rsidR="005D306B">
        <w:rPr>
          <w:rFonts w:ascii="Times New Roman" w:hAnsi="Times New Roman" w:cs="Times New Roman"/>
          <w:sz w:val="24"/>
          <w:szCs w:val="24"/>
          <w:lang w:val="es-ES"/>
        </w:rPr>
        <w:t xml:space="preserve"> </w:t>
      </w:r>
    </w:p>
    <w:p w14:paraId="5EA32DFE" w14:textId="7FFF6CE8" w:rsidR="00C61A36" w:rsidRPr="009D5B68" w:rsidRDefault="00781FF4"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puede </w:t>
      </w:r>
      <w:r w:rsidR="00465272">
        <w:rPr>
          <w:rFonts w:ascii="Times New Roman" w:hAnsi="Times New Roman" w:cs="Times New Roman"/>
          <w:sz w:val="24"/>
          <w:szCs w:val="24"/>
          <w:lang w:val="es-ES"/>
        </w:rPr>
        <w:t xml:space="preserve">observar </w:t>
      </w:r>
      <w:r w:rsidR="009D5B68" w:rsidRPr="009D5B68">
        <w:rPr>
          <w:rFonts w:ascii="Times New Roman" w:hAnsi="Times New Roman" w:cs="Times New Roman"/>
          <w:sz w:val="24"/>
          <w:szCs w:val="24"/>
          <w:lang w:val="es-ES"/>
        </w:rPr>
        <w:t>cómo</w:t>
      </w:r>
      <w:r w:rsidR="00465272">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Enr</w:t>
      </w:r>
      <w:r w:rsidR="00465272">
        <w:rPr>
          <w:rFonts w:ascii="Times New Roman" w:hAnsi="Times New Roman" w:cs="Times New Roman"/>
          <w:sz w:val="24"/>
          <w:szCs w:val="24"/>
          <w:lang w:val="es-ES"/>
        </w:rPr>
        <w:t>í</w:t>
      </w:r>
      <w:r w:rsidR="009D5B68" w:rsidRPr="009D5B68">
        <w:rPr>
          <w:rFonts w:ascii="Times New Roman" w:hAnsi="Times New Roman" w:cs="Times New Roman"/>
          <w:sz w:val="24"/>
          <w:szCs w:val="24"/>
          <w:lang w:val="es-ES"/>
        </w:rPr>
        <w:t xml:space="preserve">quez </w:t>
      </w:r>
      <w:r w:rsidR="00465272">
        <w:rPr>
          <w:rFonts w:ascii="Times New Roman" w:hAnsi="Times New Roman" w:cs="Times New Roman"/>
          <w:sz w:val="24"/>
          <w:szCs w:val="24"/>
          <w:lang w:val="es-ES"/>
        </w:rPr>
        <w:t>a través del</w:t>
      </w:r>
      <w:r w:rsidR="009D5B68" w:rsidRPr="009D5B68">
        <w:rPr>
          <w:rFonts w:ascii="Times New Roman" w:hAnsi="Times New Roman" w:cs="Times New Roman"/>
          <w:sz w:val="24"/>
          <w:szCs w:val="24"/>
          <w:lang w:val="es-ES"/>
        </w:rPr>
        <w:t xml:space="preserve"> uso de est</w:t>
      </w:r>
      <w:r w:rsidR="00D535F4">
        <w:rPr>
          <w:rFonts w:ascii="Times New Roman" w:hAnsi="Times New Roman" w:cs="Times New Roman"/>
          <w:sz w:val="24"/>
          <w:szCs w:val="24"/>
          <w:lang w:val="es-ES"/>
        </w:rPr>
        <w:t>a</w:t>
      </w:r>
      <w:r w:rsidR="009D5B68" w:rsidRPr="009D5B68">
        <w:rPr>
          <w:rFonts w:ascii="Times New Roman" w:hAnsi="Times New Roman" w:cs="Times New Roman"/>
          <w:sz w:val="24"/>
          <w:szCs w:val="24"/>
          <w:lang w:val="es-ES"/>
        </w:rPr>
        <w:t>s referen</w:t>
      </w:r>
      <w:r w:rsidR="00D535F4">
        <w:rPr>
          <w:rFonts w:ascii="Times New Roman" w:hAnsi="Times New Roman" w:cs="Times New Roman"/>
          <w:sz w:val="24"/>
          <w:szCs w:val="24"/>
          <w:lang w:val="es-ES"/>
        </w:rPr>
        <w:t xml:space="preserve">cias </w:t>
      </w:r>
      <w:r w:rsidR="00465272">
        <w:rPr>
          <w:rFonts w:ascii="Times New Roman" w:hAnsi="Times New Roman" w:cs="Times New Roman"/>
          <w:sz w:val="24"/>
          <w:szCs w:val="24"/>
          <w:lang w:val="es-ES"/>
        </w:rPr>
        <w:t>indica</w:t>
      </w:r>
      <w:r w:rsidR="009D5B68" w:rsidRPr="009D5B68">
        <w:rPr>
          <w:rFonts w:ascii="Times New Roman" w:hAnsi="Times New Roman" w:cs="Times New Roman"/>
          <w:sz w:val="24"/>
          <w:szCs w:val="24"/>
          <w:lang w:val="es-ES"/>
        </w:rPr>
        <w:t xml:space="preserve"> la representación de esas violencias</w:t>
      </w:r>
      <w:r w:rsidR="00D535F4">
        <w:rPr>
          <w:rFonts w:ascii="Times New Roman" w:hAnsi="Times New Roman" w:cs="Times New Roman"/>
          <w:sz w:val="24"/>
          <w:szCs w:val="24"/>
          <w:lang w:val="es-ES"/>
        </w:rPr>
        <w:t xml:space="preserve"> del régimen</w:t>
      </w:r>
      <w:r w:rsidR="009D5B68" w:rsidRPr="009D5B68">
        <w:rPr>
          <w:rFonts w:ascii="Times New Roman" w:hAnsi="Times New Roman" w:cs="Times New Roman"/>
          <w:sz w:val="24"/>
          <w:szCs w:val="24"/>
          <w:lang w:val="es-ES"/>
        </w:rPr>
        <w:t xml:space="preserve">, al mismo tiempo que, </w:t>
      </w:r>
      <w:r w:rsidR="00465272">
        <w:rPr>
          <w:rFonts w:ascii="Times New Roman" w:hAnsi="Times New Roman" w:cs="Times New Roman"/>
          <w:sz w:val="24"/>
          <w:szCs w:val="24"/>
          <w:lang w:val="es-ES"/>
        </w:rPr>
        <w:t>a través de</w:t>
      </w:r>
      <w:r w:rsidR="009D5B68" w:rsidRPr="009D5B68">
        <w:rPr>
          <w:rFonts w:ascii="Times New Roman" w:hAnsi="Times New Roman" w:cs="Times New Roman"/>
          <w:sz w:val="24"/>
          <w:szCs w:val="24"/>
          <w:lang w:val="es-ES"/>
        </w:rPr>
        <w:t xml:space="preserve"> la búsqueda que hace la narradora de una explicación de</w:t>
      </w:r>
      <w:r w:rsidR="00412396">
        <w:rPr>
          <w:rFonts w:ascii="Times New Roman" w:hAnsi="Times New Roman" w:cs="Times New Roman"/>
          <w:sz w:val="24"/>
          <w:szCs w:val="24"/>
          <w:lang w:val="es-ES"/>
        </w:rPr>
        <w:t>l origen</w:t>
      </w:r>
      <w:r w:rsidR="009D5B68" w:rsidRPr="009D5B68">
        <w:rPr>
          <w:rFonts w:ascii="Times New Roman" w:hAnsi="Times New Roman" w:cs="Times New Roman"/>
          <w:sz w:val="24"/>
          <w:szCs w:val="24"/>
          <w:lang w:val="es-ES"/>
        </w:rPr>
        <w:t xml:space="preserve"> de esos huesos</w:t>
      </w:r>
      <w:r w:rsidR="00412396">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 xml:space="preserve">que </w:t>
      </w:r>
      <w:r w:rsidR="00412396">
        <w:rPr>
          <w:rFonts w:ascii="Times New Roman" w:hAnsi="Times New Roman" w:cs="Times New Roman"/>
          <w:sz w:val="24"/>
          <w:szCs w:val="24"/>
          <w:lang w:val="es-ES"/>
        </w:rPr>
        <w:t>indican</w:t>
      </w:r>
      <w:r w:rsidR="009D5B68" w:rsidRPr="009D5B68">
        <w:rPr>
          <w:rFonts w:ascii="Times New Roman" w:hAnsi="Times New Roman" w:cs="Times New Roman"/>
          <w:sz w:val="24"/>
          <w:szCs w:val="24"/>
          <w:lang w:val="es-ES"/>
        </w:rPr>
        <w:t xml:space="preserve"> un cuerpo incompleto, problematiza en torno a cómo a</w:t>
      </w:r>
      <w:r w:rsidR="00313582">
        <w:rPr>
          <w:rFonts w:ascii="Times New Roman" w:hAnsi="Times New Roman" w:cs="Times New Roman"/>
          <w:sz w:val="24"/>
          <w:szCs w:val="24"/>
          <w:lang w:val="es-ES"/>
        </w:rPr>
        <w:t> </w:t>
      </w:r>
      <w:r w:rsidR="009D5B68" w:rsidRPr="009D5B68">
        <w:rPr>
          <w:rFonts w:ascii="Times New Roman" w:hAnsi="Times New Roman" w:cs="Times New Roman"/>
          <w:sz w:val="24"/>
          <w:szCs w:val="24"/>
          <w:lang w:val="es-ES"/>
        </w:rPr>
        <w:t>esos</w:t>
      </w:r>
      <w:r w:rsidR="00D535F4">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 xml:space="preserve">perdidos en una tierra de </w:t>
      </w:r>
      <w:r w:rsidR="005D306B">
        <w:rPr>
          <w:rFonts w:ascii="Times New Roman" w:hAnsi="Times New Roman" w:cs="Times New Roman"/>
          <w:sz w:val="24"/>
          <w:szCs w:val="24"/>
          <w:lang w:val="es-ES"/>
        </w:rPr>
        <w:t>entierros</w:t>
      </w:r>
      <w:r w:rsidR="009D5B68" w:rsidRPr="009D5B68">
        <w:rPr>
          <w:rFonts w:ascii="Times New Roman" w:hAnsi="Times New Roman" w:cs="Times New Roman"/>
          <w:sz w:val="24"/>
          <w:szCs w:val="24"/>
          <w:lang w:val="es-ES"/>
        </w:rPr>
        <w:t xml:space="preserve"> se les ar</w:t>
      </w:r>
      <w:r w:rsidR="00412396">
        <w:rPr>
          <w:rFonts w:ascii="Times New Roman" w:hAnsi="Times New Roman" w:cs="Times New Roman"/>
          <w:sz w:val="24"/>
          <w:szCs w:val="24"/>
          <w:lang w:val="es-ES"/>
        </w:rPr>
        <w:t>r</w:t>
      </w:r>
      <w:r w:rsidR="00D535F4">
        <w:rPr>
          <w:rFonts w:ascii="Times New Roman" w:hAnsi="Times New Roman" w:cs="Times New Roman"/>
          <w:sz w:val="24"/>
          <w:szCs w:val="24"/>
          <w:lang w:val="es-ES"/>
        </w:rPr>
        <w:t>anc</w:t>
      </w:r>
      <w:r w:rsidR="00412396">
        <w:rPr>
          <w:rFonts w:ascii="Times New Roman" w:hAnsi="Times New Roman" w:cs="Times New Roman"/>
          <w:sz w:val="24"/>
          <w:szCs w:val="24"/>
          <w:lang w:val="es-ES"/>
        </w:rPr>
        <w:t>ó</w:t>
      </w:r>
      <w:r w:rsidR="009D5B68" w:rsidRPr="009D5B68">
        <w:rPr>
          <w:rFonts w:ascii="Times New Roman" w:hAnsi="Times New Roman" w:cs="Times New Roman"/>
          <w:sz w:val="24"/>
          <w:szCs w:val="24"/>
          <w:lang w:val="es-ES"/>
        </w:rPr>
        <w:t xml:space="preserve"> no sol</w:t>
      </w:r>
      <w:r w:rsidR="00412396">
        <w:rPr>
          <w:rFonts w:ascii="Times New Roman" w:hAnsi="Times New Roman" w:cs="Times New Roman"/>
          <w:sz w:val="24"/>
          <w:szCs w:val="24"/>
          <w:lang w:val="es-ES"/>
        </w:rPr>
        <w:t>amente</w:t>
      </w:r>
      <w:r w:rsidR="009D5B68" w:rsidRPr="009D5B68">
        <w:rPr>
          <w:rFonts w:ascii="Times New Roman" w:hAnsi="Times New Roman" w:cs="Times New Roman"/>
          <w:sz w:val="24"/>
          <w:szCs w:val="24"/>
          <w:lang w:val="es-ES"/>
        </w:rPr>
        <w:t xml:space="preserve"> la vida sino también su particularidad</w:t>
      </w:r>
      <w:r w:rsidR="00412396">
        <w:rPr>
          <w:rFonts w:ascii="Times New Roman" w:hAnsi="Times New Roman" w:cs="Times New Roman"/>
          <w:sz w:val="24"/>
          <w:szCs w:val="24"/>
          <w:lang w:val="es-ES"/>
        </w:rPr>
        <w:t xml:space="preserve"> y</w:t>
      </w:r>
      <w:r w:rsidR="009D5B68" w:rsidRPr="009D5B68">
        <w:rPr>
          <w:rFonts w:ascii="Times New Roman" w:hAnsi="Times New Roman" w:cs="Times New Roman"/>
          <w:sz w:val="24"/>
          <w:szCs w:val="24"/>
          <w:lang w:val="es-ES"/>
        </w:rPr>
        <w:t xml:space="preserve"> su identidad. </w:t>
      </w:r>
      <w:r w:rsidR="00D535F4">
        <w:rPr>
          <w:rFonts w:ascii="Times New Roman" w:hAnsi="Times New Roman" w:cs="Times New Roman"/>
          <w:sz w:val="24"/>
          <w:szCs w:val="24"/>
          <w:lang w:val="es-ES"/>
        </w:rPr>
        <w:t xml:space="preserve">Con </w:t>
      </w:r>
      <w:r w:rsidR="009D5B68" w:rsidRPr="009D5B68">
        <w:rPr>
          <w:rFonts w:ascii="Times New Roman" w:hAnsi="Times New Roman" w:cs="Times New Roman"/>
          <w:sz w:val="24"/>
          <w:szCs w:val="24"/>
          <w:lang w:val="es-ES"/>
        </w:rPr>
        <w:t>est</w:t>
      </w:r>
      <w:r w:rsidR="00D535F4">
        <w:rPr>
          <w:rFonts w:ascii="Times New Roman" w:hAnsi="Times New Roman" w:cs="Times New Roman"/>
          <w:sz w:val="24"/>
          <w:szCs w:val="24"/>
          <w:lang w:val="es-ES"/>
        </w:rPr>
        <w:t>o</w:t>
      </w:r>
      <w:r w:rsidR="009D5B68" w:rsidRPr="009D5B68">
        <w:rPr>
          <w:rFonts w:ascii="Times New Roman" w:hAnsi="Times New Roman" w:cs="Times New Roman"/>
          <w:sz w:val="24"/>
          <w:szCs w:val="24"/>
          <w:lang w:val="es-ES"/>
        </w:rPr>
        <w:t xml:space="preserve"> </w:t>
      </w:r>
      <w:r w:rsidR="00412396">
        <w:rPr>
          <w:rFonts w:ascii="Times New Roman" w:hAnsi="Times New Roman" w:cs="Times New Roman"/>
          <w:sz w:val="24"/>
          <w:szCs w:val="24"/>
          <w:lang w:val="es-ES"/>
        </w:rPr>
        <w:t>pueden</w:t>
      </w:r>
      <w:r w:rsidR="005D306B">
        <w:rPr>
          <w:rFonts w:ascii="Times New Roman" w:hAnsi="Times New Roman" w:cs="Times New Roman"/>
          <w:sz w:val="24"/>
          <w:szCs w:val="24"/>
          <w:lang w:val="es-ES"/>
        </w:rPr>
        <w:t xml:space="preserve"> </w:t>
      </w:r>
      <w:r w:rsidR="00412396">
        <w:rPr>
          <w:rFonts w:ascii="Times New Roman" w:hAnsi="Times New Roman" w:cs="Times New Roman"/>
          <w:sz w:val="24"/>
          <w:szCs w:val="24"/>
          <w:lang w:val="es-ES"/>
        </w:rPr>
        <w:t>servir</w:t>
      </w:r>
      <w:r w:rsidR="009D5B68" w:rsidRPr="009D5B68">
        <w:rPr>
          <w:rFonts w:ascii="Times New Roman" w:hAnsi="Times New Roman" w:cs="Times New Roman"/>
          <w:sz w:val="24"/>
          <w:szCs w:val="24"/>
          <w:lang w:val="es-ES"/>
        </w:rPr>
        <w:t xml:space="preserve"> las ideas de Adriana Cavarero en cuanto a que uno de los</w:t>
      </w:r>
      <w:r w:rsidR="00D535F4">
        <w:rPr>
          <w:rFonts w:ascii="Times New Roman" w:hAnsi="Times New Roman" w:cs="Times New Roman"/>
          <w:sz w:val="24"/>
          <w:szCs w:val="24"/>
          <w:lang w:val="es-ES"/>
        </w:rPr>
        <w:t xml:space="preserve"> actos</w:t>
      </w:r>
      <w:r w:rsidR="009D5B68" w:rsidRPr="009D5B68">
        <w:rPr>
          <w:rFonts w:ascii="Times New Roman" w:hAnsi="Times New Roman" w:cs="Times New Roman"/>
          <w:sz w:val="24"/>
          <w:szCs w:val="24"/>
          <w:lang w:val="es-ES"/>
        </w:rPr>
        <w:t xml:space="preserve"> del horrorismo contemporáneo es la </w:t>
      </w:r>
      <w:r w:rsidR="00412396">
        <w:rPr>
          <w:rFonts w:ascii="Times New Roman" w:hAnsi="Times New Roman" w:cs="Times New Roman"/>
          <w:sz w:val="24"/>
          <w:szCs w:val="24"/>
          <w:lang w:val="es-ES"/>
        </w:rPr>
        <w:t>transform</w:t>
      </w:r>
      <w:r w:rsidR="005D306B">
        <w:rPr>
          <w:rFonts w:ascii="Times New Roman" w:hAnsi="Times New Roman" w:cs="Times New Roman"/>
          <w:sz w:val="24"/>
          <w:szCs w:val="24"/>
          <w:lang w:val="es-ES"/>
        </w:rPr>
        <w:t>a</w:t>
      </w:r>
      <w:r w:rsidR="009D5B68" w:rsidRPr="009D5B68">
        <w:rPr>
          <w:rFonts w:ascii="Times New Roman" w:hAnsi="Times New Roman" w:cs="Times New Roman"/>
          <w:sz w:val="24"/>
          <w:szCs w:val="24"/>
          <w:lang w:val="es-ES"/>
        </w:rPr>
        <w:t xml:space="preserve">ción del cuerpo en un </w:t>
      </w:r>
      <w:r w:rsidR="00412396">
        <w:rPr>
          <w:rFonts w:ascii="Times New Roman" w:hAnsi="Times New Roman" w:cs="Times New Roman"/>
          <w:sz w:val="24"/>
          <w:szCs w:val="24"/>
          <w:lang w:val="es-ES"/>
        </w:rPr>
        <w:t>residuo</w:t>
      </w:r>
      <w:r w:rsidR="00D535F4">
        <w:rPr>
          <w:rFonts w:ascii="Times New Roman" w:hAnsi="Times New Roman" w:cs="Times New Roman"/>
          <w:sz w:val="24"/>
          <w:szCs w:val="24"/>
          <w:lang w:val="es-ES"/>
        </w:rPr>
        <w:t xml:space="preserve"> </w:t>
      </w:r>
      <w:r w:rsidR="009D5B68" w:rsidRPr="009D5B68">
        <w:rPr>
          <w:rFonts w:ascii="Times New Roman" w:hAnsi="Times New Roman" w:cs="Times New Roman"/>
          <w:sz w:val="24"/>
          <w:szCs w:val="24"/>
          <w:lang w:val="es-ES"/>
        </w:rPr>
        <w:t>de la escena del horror</w:t>
      </w:r>
      <w:r w:rsidR="00412396">
        <w:rPr>
          <w:rFonts w:ascii="Times New Roman" w:hAnsi="Times New Roman" w:cs="Times New Roman"/>
          <w:sz w:val="24"/>
          <w:szCs w:val="24"/>
          <w:lang w:val="es-ES"/>
        </w:rPr>
        <w:t xml:space="preserve"> y</w:t>
      </w:r>
      <w:r w:rsidR="009D5B68" w:rsidRPr="009D5B68">
        <w:rPr>
          <w:rFonts w:ascii="Times New Roman" w:hAnsi="Times New Roman" w:cs="Times New Roman"/>
          <w:sz w:val="24"/>
          <w:szCs w:val="24"/>
          <w:lang w:val="es-ES"/>
        </w:rPr>
        <w:t xml:space="preserve"> deshumanizado: “El horror tiene que ver, en efecto, con la muerte de la unicidad, […] consiste </w:t>
      </w:r>
      <w:r w:rsidR="009D5B68" w:rsidRPr="009D5B68">
        <w:rPr>
          <w:rFonts w:ascii="Times New Roman" w:hAnsi="Times New Roman" w:cs="Times New Roman"/>
          <w:sz w:val="24"/>
          <w:szCs w:val="24"/>
          <w:lang w:val="es-ES"/>
        </w:rPr>
        <w:lastRenderedPageBreak/>
        <w:t>en un ataque a la materia ontológica que, [transforma] seres únicos en una masa de seres superfluos”</w:t>
      </w:r>
      <w:r w:rsidR="00851B1C">
        <w:rPr>
          <w:rFonts w:ascii="Times New Roman" w:hAnsi="Times New Roman" w:cs="Times New Roman"/>
          <w:sz w:val="24"/>
          <w:szCs w:val="24"/>
          <w:lang w:val="es-ES"/>
        </w:rPr>
        <w:t>.</w:t>
      </w:r>
      <w:r w:rsidR="00851B1C">
        <w:rPr>
          <w:rStyle w:val="Znakapoznpodarou"/>
          <w:rFonts w:ascii="Times New Roman" w:hAnsi="Times New Roman" w:cs="Times New Roman"/>
          <w:sz w:val="24"/>
          <w:szCs w:val="24"/>
          <w:lang w:val="es-ES"/>
        </w:rPr>
        <w:footnoteReference w:id="95"/>
      </w:r>
    </w:p>
    <w:p w14:paraId="171124AB" w14:textId="004DBA99" w:rsidR="00231589" w:rsidRDefault="009D5B68"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 xml:space="preserve"> </w:t>
      </w:r>
      <w:r w:rsidR="006A12B6">
        <w:rPr>
          <w:rFonts w:ascii="Times New Roman" w:hAnsi="Times New Roman" w:cs="Times New Roman"/>
          <w:sz w:val="24"/>
          <w:szCs w:val="24"/>
          <w:lang w:val="es-ES"/>
        </w:rPr>
        <w:t>Para concluir, a</w:t>
      </w:r>
      <w:r w:rsidRPr="009D5B68">
        <w:rPr>
          <w:rFonts w:ascii="Times New Roman" w:hAnsi="Times New Roman" w:cs="Times New Roman"/>
          <w:sz w:val="24"/>
          <w:szCs w:val="24"/>
          <w:lang w:val="es-ES"/>
        </w:rPr>
        <w:t xml:space="preserve"> partir de la lectura de los relatos “Cuando hablábamos con los muertos”, “Chicos que faltan” </w:t>
      </w:r>
      <w:r w:rsidR="006A12B6">
        <w:rPr>
          <w:rFonts w:ascii="Times New Roman" w:hAnsi="Times New Roman" w:cs="Times New Roman"/>
          <w:sz w:val="24"/>
          <w:szCs w:val="24"/>
          <w:lang w:val="es-ES"/>
        </w:rPr>
        <w:t>(</w:t>
      </w:r>
      <w:r w:rsidRPr="009D5B68">
        <w:rPr>
          <w:rFonts w:ascii="Times New Roman" w:hAnsi="Times New Roman" w:cs="Times New Roman"/>
          <w:sz w:val="24"/>
          <w:szCs w:val="24"/>
          <w:lang w:val="es-ES"/>
        </w:rPr>
        <w:t>que vuelven</w:t>
      </w:r>
      <w:r w:rsidR="006A12B6">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y “El desentierro de la angelita” </w:t>
      </w:r>
      <w:r w:rsidR="00781FF4">
        <w:rPr>
          <w:rFonts w:ascii="Times New Roman" w:hAnsi="Times New Roman" w:cs="Times New Roman"/>
          <w:sz w:val="24"/>
          <w:szCs w:val="24"/>
          <w:lang w:val="es-ES"/>
        </w:rPr>
        <w:t>se puede</w:t>
      </w:r>
      <w:r w:rsidRPr="009D5B68">
        <w:rPr>
          <w:rFonts w:ascii="Times New Roman" w:hAnsi="Times New Roman" w:cs="Times New Roman"/>
          <w:sz w:val="24"/>
          <w:szCs w:val="24"/>
          <w:lang w:val="es-ES"/>
        </w:rPr>
        <w:t xml:space="preserve"> </w:t>
      </w:r>
      <w:r w:rsidR="00D535F4">
        <w:rPr>
          <w:rFonts w:ascii="Times New Roman" w:hAnsi="Times New Roman" w:cs="Times New Roman"/>
          <w:sz w:val="24"/>
          <w:szCs w:val="24"/>
          <w:lang w:val="es-ES"/>
        </w:rPr>
        <w:t>observar</w:t>
      </w:r>
      <w:r w:rsidRPr="009D5B68">
        <w:rPr>
          <w:rFonts w:ascii="Times New Roman" w:hAnsi="Times New Roman" w:cs="Times New Roman"/>
          <w:sz w:val="24"/>
          <w:szCs w:val="24"/>
          <w:lang w:val="es-ES"/>
        </w:rPr>
        <w:t xml:space="preserve"> que en los relatos de Enr</w:t>
      </w:r>
      <w:r w:rsidR="00781FF4">
        <w:rPr>
          <w:rFonts w:ascii="Times New Roman" w:hAnsi="Times New Roman" w:cs="Times New Roman"/>
          <w:sz w:val="24"/>
          <w:szCs w:val="24"/>
          <w:lang w:val="es-ES"/>
        </w:rPr>
        <w:t>í</w:t>
      </w:r>
      <w:r w:rsidRPr="009D5B68">
        <w:rPr>
          <w:rFonts w:ascii="Times New Roman" w:hAnsi="Times New Roman" w:cs="Times New Roman"/>
          <w:sz w:val="24"/>
          <w:szCs w:val="24"/>
          <w:lang w:val="es-ES"/>
        </w:rPr>
        <w:t xml:space="preserve">quez cuerpo y horror </w:t>
      </w:r>
      <w:r w:rsidR="00781FF4">
        <w:rPr>
          <w:rFonts w:ascii="Times New Roman" w:hAnsi="Times New Roman" w:cs="Times New Roman"/>
          <w:sz w:val="24"/>
          <w:szCs w:val="24"/>
          <w:lang w:val="es-ES"/>
        </w:rPr>
        <w:t>operan</w:t>
      </w:r>
      <w:r w:rsidRPr="009D5B68">
        <w:rPr>
          <w:rFonts w:ascii="Times New Roman" w:hAnsi="Times New Roman" w:cs="Times New Roman"/>
          <w:sz w:val="24"/>
          <w:szCs w:val="24"/>
          <w:lang w:val="es-ES"/>
        </w:rPr>
        <w:t xml:space="preserve"> en un doble sentido</w:t>
      </w:r>
      <w:r w:rsidR="00B469BE">
        <w:rPr>
          <w:rFonts w:ascii="Times New Roman" w:hAnsi="Times New Roman" w:cs="Times New Roman"/>
          <w:sz w:val="24"/>
          <w:szCs w:val="24"/>
          <w:lang w:val="es-ES"/>
        </w:rPr>
        <w:t>. L</w:t>
      </w:r>
      <w:r w:rsidRPr="009D5B68">
        <w:rPr>
          <w:rFonts w:ascii="Times New Roman" w:hAnsi="Times New Roman" w:cs="Times New Roman"/>
          <w:sz w:val="24"/>
          <w:szCs w:val="24"/>
          <w:lang w:val="es-ES"/>
        </w:rPr>
        <w:t xml:space="preserve">a autora </w:t>
      </w:r>
      <w:r w:rsidR="00B469BE">
        <w:rPr>
          <w:rFonts w:ascii="Times New Roman" w:hAnsi="Times New Roman" w:cs="Times New Roman"/>
          <w:sz w:val="24"/>
          <w:szCs w:val="24"/>
          <w:lang w:val="es-ES"/>
        </w:rPr>
        <w:t>mantiene la</w:t>
      </w:r>
      <w:r w:rsidRPr="009D5B68">
        <w:rPr>
          <w:rFonts w:ascii="Times New Roman" w:hAnsi="Times New Roman" w:cs="Times New Roman"/>
          <w:sz w:val="24"/>
          <w:szCs w:val="24"/>
          <w:lang w:val="es-ES"/>
        </w:rPr>
        <w:t xml:space="preserve"> estética del horror fantástico, introduciendo cuerpos sobrenaturales y siniestros que </w:t>
      </w:r>
      <w:r w:rsidR="00412396">
        <w:rPr>
          <w:rFonts w:ascii="Times New Roman" w:hAnsi="Times New Roman" w:cs="Times New Roman"/>
          <w:sz w:val="24"/>
          <w:szCs w:val="24"/>
          <w:lang w:val="es-ES"/>
        </w:rPr>
        <w:t>entran</w:t>
      </w:r>
      <w:r w:rsidRPr="009D5B68">
        <w:rPr>
          <w:rFonts w:ascii="Times New Roman" w:hAnsi="Times New Roman" w:cs="Times New Roman"/>
          <w:sz w:val="24"/>
          <w:szCs w:val="24"/>
          <w:lang w:val="es-ES"/>
        </w:rPr>
        <w:t xml:space="preserve"> </w:t>
      </w:r>
      <w:r w:rsidR="00B469BE">
        <w:rPr>
          <w:rFonts w:ascii="Times New Roman" w:hAnsi="Times New Roman" w:cs="Times New Roman"/>
          <w:sz w:val="24"/>
          <w:szCs w:val="24"/>
          <w:lang w:val="es-ES"/>
        </w:rPr>
        <w:t>en cualquier momento</w:t>
      </w:r>
      <w:r w:rsidRPr="009D5B68">
        <w:rPr>
          <w:rFonts w:ascii="Times New Roman" w:hAnsi="Times New Roman" w:cs="Times New Roman"/>
          <w:sz w:val="24"/>
          <w:szCs w:val="24"/>
          <w:lang w:val="es-ES"/>
        </w:rPr>
        <w:t xml:space="preserve"> en la narración, para</w:t>
      </w:r>
      <w:r w:rsidR="00B469BE">
        <w:rPr>
          <w:rFonts w:ascii="Times New Roman" w:hAnsi="Times New Roman" w:cs="Times New Roman"/>
          <w:sz w:val="24"/>
          <w:szCs w:val="24"/>
          <w:lang w:val="es-ES"/>
        </w:rPr>
        <w:t xml:space="preserve"> </w:t>
      </w:r>
      <w:r w:rsidR="005D306B">
        <w:rPr>
          <w:rFonts w:ascii="Times New Roman" w:hAnsi="Times New Roman" w:cs="Times New Roman"/>
          <w:sz w:val="24"/>
          <w:szCs w:val="24"/>
          <w:lang w:val="es-ES"/>
        </w:rPr>
        <w:t>presentar</w:t>
      </w:r>
      <w:r w:rsidR="00B469BE">
        <w:rPr>
          <w:rFonts w:ascii="Times New Roman" w:hAnsi="Times New Roman" w:cs="Times New Roman"/>
          <w:sz w:val="24"/>
          <w:szCs w:val="24"/>
          <w:lang w:val="es-ES"/>
        </w:rPr>
        <w:t xml:space="preserve"> la imagen</w:t>
      </w:r>
      <w:r w:rsidRPr="009D5B68">
        <w:rPr>
          <w:rFonts w:ascii="Times New Roman" w:hAnsi="Times New Roman" w:cs="Times New Roman"/>
          <w:sz w:val="24"/>
          <w:szCs w:val="24"/>
          <w:lang w:val="es-ES"/>
        </w:rPr>
        <w:t xml:space="preserve"> </w:t>
      </w:r>
      <w:r w:rsidR="00B469BE">
        <w:rPr>
          <w:rFonts w:ascii="Times New Roman" w:hAnsi="Times New Roman" w:cs="Times New Roman"/>
          <w:sz w:val="24"/>
          <w:szCs w:val="24"/>
          <w:lang w:val="es-ES"/>
        </w:rPr>
        <w:t>d</w:t>
      </w:r>
      <w:r w:rsidRPr="009D5B68">
        <w:rPr>
          <w:rFonts w:ascii="Times New Roman" w:hAnsi="Times New Roman" w:cs="Times New Roman"/>
          <w:sz w:val="24"/>
          <w:szCs w:val="24"/>
          <w:lang w:val="es-ES"/>
        </w:rPr>
        <w:t xml:space="preserve">el horror de las violencias políticas contemporáneas. Es posible </w:t>
      </w:r>
      <w:r w:rsidR="00B469BE">
        <w:rPr>
          <w:rFonts w:ascii="Times New Roman" w:hAnsi="Times New Roman" w:cs="Times New Roman"/>
          <w:sz w:val="24"/>
          <w:szCs w:val="24"/>
          <w:lang w:val="es-ES"/>
        </w:rPr>
        <w:t>observar</w:t>
      </w:r>
      <w:r w:rsidRPr="009D5B68">
        <w:rPr>
          <w:rFonts w:ascii="Times New Roman" w:hAnsi="Times New Roman" w:cs="Times New Roman"/>
          <w:sz w:val="24"/>
          <w:szCs w:val="24"/>
          <w:lang w:val="es-ES"/>
        </w:rPr>
        <w:t>,</w:t>
      </w:r>
      <w:r w:rsidR="00B469BE">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que en los relatos el miedo y el fantasma</w:t>
      </w:r>
      <w:r w:rsidR="00781FF4">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que </w:t>
      </w:r>
      <w:r w:rsidR="00B469BE">
        <w:rPr>
          <w:rFonts w:ascii="Times New Roman" w:hAnsi="Times New Roman" w:cs="Times New Roman"/>
          <w:sz w:val="24"/>
          <w:szCs w:val="24"/>
          <w:lang w:val="es-ES"/>
        </w:rPr>
        <w:t>regresa</w:t>
      </w:r>
      <w:r w:rsidRPr="009D5B68">
        <w:rPr>
          <w:rFonts w:ascii="Times New Roman" w:hAnsi="Times New Roman" w:cs="Times New Roman"/>
          <w:sz w:val="24"/>
          <w:szCs w:val="24"/>
          <w:lang w:val="es-ES"/>
        </w:rPr>
        <w:t xml:space="preserve"> para </w:t>
      </w:r>
      <w:r w:rsidR="00781FF4">
        <w:rPr>
          <w:rFonts w:ascii="Times New Roman" w:hAnsi="Times New Roman" w:cs="Times New Roman"/>
          <w:sz w:val="24"/>
          <w:szCs w:val="24"/>
          <w:lang w:val="es-ES"/>
        </w:rPr>
        <w:t>terminar</w:t>
      </w:r>
      <w:r w:rsidRPr="009D5B68">
        <w:rPr>
          <w:rFonts w:ascii="Times New Roman" w:hAnsi="Times New Roman" w:cs="Times New Roman"/>
          <w:sz w:val="24"/>
          <w:szCs w:val="24"/>
          <w:lang w:val="es-ES"/>
        </w:rPr>
        <w:t xml:space="preserve"> algo pendiente</w:t>
      </w:r>
      <w:r w:rsidR="00781FF4">
        <w:rPr>
          <w:rFonts w:ascii="Times New Roman" w:hAnsi="Times New Roman" w:cs="Times New Roman"/>
          <w:sz w:val="24"/>
          <w:szCs w:val="24"/>
          <w:lang w:val="es-ES"/>
        </w:rPr>
        <w:t>,</w:t>
      </w:r>
      <w:r w:rsidR="00412396">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funcionan como alegorías de esas imágenes que atormentan a las sociedades víctimas de las dictaduras. Como alegorías de esas horrorosas verdades ocultas y silenciadas que re</w:t>
      </w:r>
      <w:r w:rsidR="005D306B">
        <w:rPr>
          <w:rFonts w:ascii="Times New Roman" w:hAnsi="Times New Roman" w:cs="Times New Roman"/>
          <w:sz w:val="24"/>
          <w:szCs w:val="24"/>
          <w:lang w:val="es-ES"/>
        </w:rPr>
        <w:t>gresan</w:t>
      </w:r>
      <w:r w:rsidRPr="009D5B68">
        <w:rPr>
          <w:rFonts w:ascii="Times New Roman" w:hAnsi="Times New Roman" w:cs="Times New Roman"/>
          <w:sz w:val="24"/>
          <w:szCs w:val="24"/>
          <w:lang w:val="es-ES"/>
        </w:rPr>
        <w:t xml:space="preserve"> para </w:t>
      </w:r>
      <w:r w:rsidR="00231589">
        <w:rPr>
          <w:rFonts w:ascii="Times New Roman" w:hAnsi="Times New Roman" w:cs="Times New Roman"/>
          <w:sz w:val="24"/>
          <w:szCs w:val="24"/>
          <w:lang w:val="es-ES"/>
        </w:rPr>
        <w:t>exigir</w:t>
      </w:r>
      <w:r w:rsidRPr="009D5B68">
        <w:rPr>
          <w:rFonts w:ascii="Times New Roman" w:hAnsi="Times New Roman" w:cs="Times New Roman"/>
          <w:sz w:val="24"/>
          <w:szCs w:val="24"/>
          <w:lang w:val="es-ES"/>
        </w:rPr>
        <w:t xml:space="preserve"> por la justicia y la memoria, amenazando y poniendo en tensión esas narrativas de reconciliación y</w:t>
      </w:r>
      <w:r w:rsidR="0036620E">
        <w:rPr>
          <w:rFonts w:ascii="Times New Roman" w:hAnsi="Times New Roman" w:cs="Times New Roman"/>
          <w:sz w:val="24"/>
          <w:szCs w:val="24"/>
          <w:lang w:val="es-ES"/>
        </w:rPr>
        <w:t> </w:t>
      </w:r>
      <w:r w:rsidRPr="009D5B68">
        <w:rPr>
          <w:rFonts w:ascii="Times New Roman" w:hAnsi="Times New Roman" w:cs="Times New Roman"/>
          <w:sz w:val="24"/>
          <w:szCs w:val="24"/>
          <w:lang w:val="es-ES"/>
        </w:rPr>
        <w:t xml:space="preserve">perdón. </w:t>
      </w:r>
    </w:p>
    <w:p w14:paraId="42AB8F82" w14:textId="5AB9870A" w:rsidR="00A3668E" w:rsidRDefault="009D5B68"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 xml:space="preserve">De esta forma, Mariana Enriquez, alejada de una estética posdictatorial de la indiferencia, </w:t>
      </w:r>
      <w:r w:rsidR="00231589">
        <w:rPr>
          <w:rFonts w:ascii="Times New Roman" w:hAnsi="Times New Roman" w:cs="Times New Roman"/>
          <w:sz w:val="24"/>
          <w:szCs w:val="24"/>
          <w:lang w:val="es-ES"/>
        </w:rPr>
        <w:t>dirige a</w:t>
      </w:r>
      <w:r w:rsidRPr="009D5B68">
        <w:rPr>
          <w:rFonts w:ascii="Times New Roman" w:hAnsi="Times New Roman" w:cs="Times New Roman"/>
          <w:sz w:val="24"/>
          <w:szCs w:val="24"/>
          <w:lang w:val="es-ES"/>
        </w:rPr>
        <w:t xml:space="preserve"> una práctica literaria denunciante del horror político, a partir de la composición de historias en las que más que reflexionar y re</w:t>
      </w:r>
      <w:r w:rsidR="00231589">
        <w:rPr>
          <w:rFonts w:ascii="Times New Roman" w:hAnsi="Times New Roman" w:cs="Times New Roman"/>
          <w:sz w:val="24"/>
          <w:szCs w:val="24"/>
          <w:lang w:val="es-ES"/>
        </w:rPr>
        <w:t>construir</w:t>
      </w:r>
      <w:r w:rsidRPr="009D5B68">
        <w:rPr>
          <w:rFonts w:ascii="Times New Roman" w:hAnsi="Times New Roman" w:cs="Times New Roman"/>
          <w:sz w:val="24"/>
          <w:szCs w:val="24"/>
          <w:lang w:val="es-ES"/>
        </w:rPr>
        <w:t xml:space="preserve"> el pasado, interroga la herencia de este en el presente. De ahí que sea posible identificar a sus relatos como producciones culturales </w:t>
      </w:r>
      <w:r w:rsidR="00231589">
        <w:rPr>
          <w:rFonts w:ascii="Times New Roman" w:hAnsi="Times New Roman" w:cs="Times New Roman"/>
          <w:sz w:val="24"/>
          <w:szCs w:val="24"/>
          <w:lang w:val="es-ES"/>
        </w:rPr>
        <w:t>inscritas</w:t>
      </w:r>
      <w:r w:rsidRPr="009D5B68">
        <w:rPr>
          <w:rFonts w:ascii="Times New Roman" w:hAnsi="Times New Roman" w:cs="Times New Roman"/>
          <w:sz w:val="24"/>
          <w:szCs w:val="24"/>
          <w:lang w:val="es-ES"/>
        </w:rPr>
        <w:t xml:space="preserve"> bajo una estética de la posmemoria ya que exploran la perdurabilidad de las experiencias traumáticas por medio de las generaciones, desde la ficción y la autoficción fantástica.</w:t>
      </w:r>
      <w:r w:rsidR="00851B1C">
        <w:rPr>
          <w:rStyle w:val="Znakapoznpodarou"/>
          <w:rFonts w:ascii="Times New Roman" w:hAnsi="Times New Roman" w:cs="Times New Roman"/>
          <w:sz w:val="24"/>
          <w:szCs w:val="24"/>
          <w:lang w:val="es-ES"/>
        </w:rPr>
        <w:footnoteReference w:id="96"/>
      </w:r>
      <w:r w:rsidRPr="009D5B68">
        <w:rPr>
          <w:rFonts w:ascii="Times New Roman" w:hAnsi="Times New Roman" w:cs="Times New Roman"/>
          <w:sz w:val="24"/>
          <w:szCs w:val="24"/>
          <w:lang w:val="es-ES"/>
        </w:rPr>
        <w:t xml:space="preserve"> Asimismo, y atendiendo a la idea que lo fantástico es una categoría subversiva no solo porque está determinada por una transgresión a nivel temático sino también por una transgresión en la dimensión lingüística</w:t>
      </w:r>
      <w:r w:rsidR="00851B1C">
        <w:rPr>
          <w:rFonts w:ascii="Times New Roman" w:hAnsi="Times New Roman" w:cs="Times New Roman"/>
          <w:sz w:val="24"/>
          <w:szCs w:val="24"/>
          <w:lang w:val="es-ES"/>
        </w:rPr>
        <w:t>.</w:t>
      </w:r>
      <w:r w:rsidR="00851B1C">
        <w:rPr>
          <w:rStyle w:val="Znakapoznpodarou"/>
          <w:rFonts w:ascii="Times New Roman" w:hAnsi="Times New Roman" w:cs="Times New Roman"/>
          <w:sz w:val="24"/>
          <w:szCs w:val="24"/>
          <w:lang w:val="es-ES"/>
        </w:rPr>
        <w:footnoteReference w:id="97"/>
      </w:r>
      <w:r w:rsidRPr="009D5B68">
        <w:rPr>
          <w:rFonts w:ascii="Times New Roman" w:hAnsi="Times New Roman" w:cs="Times New Roman"/>
          <w:sz w:val="24"/>
          <w:szCs w:val="24"/>
          <w:lang w:val="es-ES"/>
        </w:rPr>
        <w:t xml:space="preserve"> donde la connotación pasa a reemplazar a la denotación, destaca en la propuesta </w:t>
      </w:r>
      <w:r w:rsidR="000B639E">
        <w:rPr>
          <w:rFonts w:ascii="Times New Roman" w:hAnsi="Times New Roman" w:cs="Times New Roman"/>
          <w:sz w:val="24"/>
          <w:szCs w:val="24"/>
          <w:lang w:val="es-ES"/>
        </w:rPr>
        <w:t>literal</w:t>
      </w:r>
      <w:r w:rsidRPr="009D5B68">
        <w:rPr>
          <w:rFonts w:ascii="Times New Roman" w:hAnsi="Times New Roman" w:cs="Times New Roman"/>
          <w:sz w:val="24"/>
          <w:szCs w:val="24"/>
          <w:lang w:val="es-ES"/>
        </w:rPr>
        <w:t xml:space="preserve"> de Enr</w:t>
      </w:r>
      <w:r w:rsidR="00781FF4">
        <w:rPr>
          <w:rFonts w:ascii="Times New Roman" w:hAnsi="Times New Roman" w:cs="Times New Roman"/>
          <w:sz w:val="24"/>
          <w:szCs w:val="24"/>
          <w:lang w:val="es-ES"/>
        </w:rPr>
        <w:t>í</w:t>
      </w:r>
      <w:r w:rsidRPr="009D5B68">
        <w:rPr>
          <w:rFonts w:ascii="Times New Roman" w:hAnsi="Times New Roman" w:cs="Times New Roman"/>
          <w:sz w:val="24"/>
          <w:szCs w:val="24"/>
          <w:lang w:val="es-ES"/>
        </w:rPr>
        <w:t xml:space="preserve">quez la forma como es abordado el horror político, ya que este, más que </w:t>
      </w:r>
      <w:r w:rsidR="000B639E">
        <w:rPr>
          <w:rFonts w:ascii="Times New Roman" w:hAnsi="Times New Roman" w:cs="Times New Roman"/>
          <w:sz w:val="24"/>
          <w:szCs w:val="24"/>
          <w:lang w:val="es-ES"/>
        </w:rPr>
        <w:t>mostrarse</w:t>
      </w:r>
      <w:r w:rsidRPr="009D5B68">
        <w:rPr>
          <w:rFonts w:ascii="Times New Roman" w:hAnsi="Times New Roman" w:cs="Times New Roman"/>
          <w:sz w:val="24"/>
          <w:szCs w:val="24"/>
          <w:lang w:val="es-ES"/>
        </w:rPr>
        <w:t xml:space="preserve"> en la trama de las historias es articulado desde el propio plano de la enunciación, en la re</w:t>
      </w:r>
      <w:r w:rsidR="005D306B">
        <w:rPr>
          <w:rFonts w:ascii="Times New Roman" w:hAnsi="Times New Roman" w:cs="Times New Roman"/>
          <w:sz w:val="24"/>
          <w:szCs w:val="24"/>
          <w:lang w:val="es-ES"/>
        </w:rPr>
        <w:t>genera</w:t>
      </w:r>
      <w:r w:rsidRPr="009D5B68">
        <w:rPr>
          <w:rFonts w:ascii="Times New Roman" w:hAnsi="Times New Roman" w:cs="Times New Roman"/>
          <w:sz w:val="24"/>
          <w:szCs w:val="24"/>
          <w:lang w:val="es-ES"/>
        </w:rPr>
        <w:t xml:space="preserve">ción, metaforización y el desplazamiento semántico, por lo que es posible observar las imágenes y emociones que </w:t>
      </w:r>
      <w:r w:rsidR="000B639E">
        <w:rPr>
          <w:rFonts w:ascii="Times New Roman" w:hAnsi="Times New Roman" w:cs="Times New Roman"/>
          <w:sz w:val="24"/>
          <w:szCs w:val="24"/>
          <w:lang w:val="es-ES"/>
        </w:rPr>
        <w:t>producen</w:t>
      </w:r>
      <w:r w:rsidRPr="009D5B68">
        <w:rPr>
          <w:rFonts w:ascii="Times New Roman" w:hAnsi="Times New Roman" w:cs="Times New Roman"/>
          <w:sz w:val="24"/>
          <w:szCs w:val="24"/>
          <w:lang w:val="es-ES"/>
        </w:rPr>
        <w:t xml:space="preserve"> las propias palabras. </w:t>
      </w:r>
    </w:p>
    <w:p w14:paraId="1FA2615F" w14:textId="63A9E09C" w:rsidR="00FA7129" w:rsidRDefault="009D5B68" w:rsidP="00705F52">
      <w:pPr>
        <w:spacing w:after="240" w:line="360" w:lineRule="auto"/>
        <w:ind w:firstLine="851"/>
        <w:jc w:val="both"/>
        <w:rPr>
          <w:rFonts w:ascii="Times New Roman" w:hAnsi="Times New Roman" w:cs="Times New Roman"/>
          <w:sz w:val="24"/>
          <w:szCs w:val="24"/>
          <w:lang w:val="es-ES"/>
        </w:rPr>
      </w:pPr>
      <w:r w:rsidRPr="009D5B68">
        <w:rPr>
          <w:rFonts w:ascii="Times New Roman" w:hAnsi="Times New Roman" w:cs="Times New Roman"/>
          <w:sz w:val="24"/>
          <w:szCs w:val="24"/>
          <w:lang w:val="es-ES"/>
        </w:rPr>
        <w:t>Los textos pasan a hablar, por tanto, del dolor del duelo de los “sin duelo” y del dolor del duelo de los “sin relato”</w:t>
      </w:r>
      <w:r w:rsidR="000D5677">
        <w:rPr>
          <w:rStyle w:val="Znakapoznpodarou"/>
          <w:rFonts w:ascii="Times New Roman" w:hAnsi="Times New Roman" w:cs="Times New Roman"/>
          <w:sz w:val="24"/>
          <w:szCs w:val="24"/>
          <w:lang w:val="es-ES"/>
        </w:rPr>
        <w:footnoteReference w:id="98"/>
      </w:r>
      <w:r w:rsidR="000D5677">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y con ello de cómo esos cuerpos ocultados</w:t>
      </w:r>
      <w:r w:rsidR="000B639E">
        <w:rPr>
          <w:rFonts w:ascii="Times New Roman" w:hAnsi="Times New Roman" w:cs="Times New Roman"/>
          <w:sz w:val="24"/>
          <w:szCs w:val="24"/>
          <w:lang w:val="es-ES"/>
        </w:rPr>
        <w:t xml:space="preserve"> y </w:t>
      </w:r>
      <w:r w:rsidRPr="009D5B68">
        <w:rPr>
          <w:rFonts w:ascii="Times New Roman" w:hAnsi="Times New Roman" w:cs="Times New Roman"/>
          <w:sz w:val="24"/>
          <w:szCs w:val="24"/>
          <w:lang w:val="es-ES"/>
        </w:rPr>
        <w:t xml:space="preserve">restos </w:t>
      </w:r>
      <w:r w:rsidR="00C907B1">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privados de </w:t>
      </w:r>
      <w:r w:rsidRPr="009D5B68">
        <w:rPr>
          <w:rFonts w:ascii="Times New Roman" w:hAnsi="Times New Roman" w:cs="Times New Roman"/>
          <w:sz w:val="24"/>
          <w:szCs w:val="24"/>
          <w:lang w:val="es-ES"/>
        </w:rPr>
        <w:lastRenderedPageBreak/>
        <w:t>derecho y cuya ausencia i</w:t>
      </w:r>
      <w:r w:rsidR="00C907B1">
        <w:rPr>
          <w:rFonts w:ascii="Times New Roman" w:hAnsi="Times New Roman" w:cs="Times New Roman"/>
          <w:sz w:val="24"/>
          <w:szCs w:val="24"/>
          <w:lang w:val="es-ES"/>
        </w:rPr>
        <w:t>ndica</w:t>
      </w:r>
      <w:r w:rsidRPr="009D5B68">
        <w:rPr>
          <w:rFonts w:ascii="Times New Roman" w:hAnsi="Times New Roman" w:cs="Times New Roman"/>
          <w:sz w:val="24"/>
          <w:szCs w:val="24"/>
          <w:lang w:val="es-ES"/>
        </w:rPr>
        <w:t xml:space="preserve"> un duelo </w:t>
      </w:r>
      <w:r w:rsidR="0036620E" w:rsidRPr="00613313">
        <w:rPr>
          <w:rFonts w:ascii="Times New Roman" w:hAnsi="Times New Roman" w:cs="Times New Roman"/>
          <w:sz w:val="24"/>
          <w:szCs w:val="24"/>
          <w:lang w:val="es-ES"/>
        </w:rPr>
        <w:t>imposible</w:t>
      </w:r>
      <w:r w:rsidR="00C907B1">
        <w:rPr>
          <w:rFonts w:ascii="Times New Roman" w:hAnsi="Times New Roman" w:cs="Times New Roman"/>
          <w:sz w:val="24"/>
          <w:szCs w:val="24"/>
          <w:lang w:val="es-ES"/>
        </w:rPr>
        <w:t>,</w:t>
      </w:r>
      <w:r w:rsidRPr="00613313">
        <w:rPr>
          <w:rFonts w:ascii="Times New Roman" w:hAnsi="Times New Roman" w:cs="Times New Roman"/>
          <w:sz w:val="24"/>
          <w:szCs w:val="24"/>
          <w:lang w:val="es-ES"/>
        </w:rPr>
        <w:t xml:space="preserve"> así como </w:t>
      </w:r>
      <w:r w:rsidRPr="009D5B68">
        <w:rPr>
          <w:rFonts w:ascii="Times New Roman" w:hAnsi="Times New Roman" w:cs="Times New Roman"/>
          <w:sz w:val="24"/>
          <w:szCs w:val="24"/>
          <w:lang w:val="es-ES"/>
        </w:rPr>
        <w:t>un dolor i</w:t>
      </w:r>
      <w:r w:rsidR="00C907B1">
        <w:rPr>
          <w:rFonts w:ascii="Times New Roman" w:hAnsi="Times New Roman" w:cs="Times New Roman"/>
          <w:sz w:val="24"/>
          <w:szCs w:val="24"/>
          <w:lang w:val="es-ES"/>
        </w:rPr>
        <w:t>ncorregi</w:t>
      </w:r>
      <w:r w:rsidRPr="009D5B68">
        <w:rPr>
          <w:rFonts w:ascii="Times New Roman" w:hAnsi="Times New Roman" w:cs="Times New Roman"/>
          <w:sz w:val="24"/>
          <w:szCs w:val="24"/>
          <w:lang w:val="es-ES"/>
        </w:rPr>
        <w:t>ble</w:t>
      </w:r>
      <w:r w:rsidR="00C907B1">
        <w:rPr>
          <w:rFonts w:ascii="Times New Roman" w:hAnsi="Times New Roman" w:cs="Times New Roman"/>
          <w:sz w:val="24"/>
          <w:szCs w:val="24"/>
          <w:lang w:val="es-ES"/>
        </w:rPr>
        <w:t>)</w:t>
      </w:r>
      <w:r w:rsidRPr="009D5B68">
        <w:rPr>
          <w:rFonts w:ascii="Times New Roman" w:hAnsi="Times New Roman" w:cs="Times New Roman"/>
          <w:sz w:val="24"/>
          <w:szCs w:val="24"/>
          <w:lang w:val="es-ES"/>
        </w:rPr>
        <w:t xml:space="preserve"> son también un</w:t>
      </w:r>
      <w:r w:rsidR="00C907B1">
        <w:rPr>
          <w:rFonts w:ascii="Times New Roman" w:hAnsi="Times New Roman" w:cs="Times New Roman"/>
          <w:sz w:val="24"/>
          <w:szCs w:val="24"/>
          <w:lang w:val="es-ES"/>
        </w:rPr>
        <w:t>os rasgos</w:t>
      </w:r>
      <w:r w:rsidRPr="009D5B68">
        <w:rPr>
          <w:rFonts w:ascii="Times New Roman" w:hAnsi="Times New Roman" w:cs="Times New Roman"/>
          <w:sz w:val="24"/>
          <w:szCs w:val="24"/>
          <w:lang w:val="es-ES"/>
        </w:rPr>
        <w:t xml:space="preserve"> de impunidad para los </w:t>
      </w:r>
      <w:r w:rsidR="00C907B1">
        <w:rPr>
          <w:rFonts w:ascii="Times New Roman" w:hAnsi="Times New Roman" w:cs="Times New Roman"/>
          <w:sz w:val="24"/>
          <w:szCs w:val="24"/>
          <w:lang w:val="es-ES"/>
        </w:rPr>
        <w:t>afectados</w:t>
      </w:r>
      <w:r w:rsidRPr="009D5B68">
        <w:rPr>
          <w:rFonts w:ascii="Times New Roman" w:hAnsi="Times New Roman" w:cs="Times New Roman"/>
          <w:sz w:val="24"/>
          <w:szCs w:val="24"/>
          <w:lang w:val="es-ES"/>
        </w:rPr>
        <w:t xml:space="preserve"> en su desaparición. De ahí que la representación literaria de los desaparecidos</w:t>
      </w:r>
      <w:r w:rsidR="006D7F2E">
        <w:rPr>
          <w:rFonts w:ascii="Times New Roman" w:hAnsi="Times New Roman" w:cs="Times New Roman"/>
          <w:sz w:val="24"/>
          <w:szCs w:val="24"/>
          <w:lang w:val="es-ES"/>
        </w:rPr>
        <w:t xml:space="preserve"> </w:t>
      </w:r>
      <w:r w:rsidR="00C907B1">
        <w:rPr>
          <w:rFonts w:ascii="Times New Roman" w:hAnsi="Times New Roman" w:cs="Times New Roman"/>
          <w:sz w:val="24"/>
          <w:szCs w:val="24"/>
          <w:lang w:val="es-ES"/>
        </w:rPr>
        <w:t>representada</w:t>
      </w:r>
      <w:r w:rsidRPr="009D5B68">
        <w:rPr>
          <w:rFonts w:ascii="Times New Roman" w:hAnsi="Times New Roman" w:cs="Times New Roman"/>
          <w:sz w:val="24"/>
          <w:szCs w:val="24"/>
          <w:lang w:val="es-ES"/>
        </w:rPr>
        <w:t xml:space="preserve"> por la autora desde una perspectiva fantástica se </w:t>
      </w:r>
      <w:r w:rsidR="00C907B1">
        <w:rPr>
          <w:rFonts w:ascii="Times New Roman" w:hAnsi="Times New Roman" w:cs="Times New Roman"/>
          <w:sz w:val="24"/>
          <w:szCs w:val="24"/>
          <w:lang w:val="es-ES"/>
        </w:rPr>
        <w:t>desc</w:t>
      </w:r>
      <w:r w:rsidRPr="009D5B68">
        <w:rPr>
          <w:rFonts w:ascii="Times New Roman" w:hAnsi="Times New Roman" w:cs="Times New Roman"/>
          <w:sz w:val="24"/>
          <w:szCs w:val="24"/>
          <w:lang w:val="es-ES"/>
        </w:rPr>
        <w:t>riba como parte de las</w:t>
      </w:r>
      <w:r w:rsidR="000D5677">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estéticas de la memoria</w:t>
      </w:r>
      <w:r w:rsidR="000D5677">
        <w:rPr>
          <w:rFonts w:ascii="Times New Roman" w:hAnsi="Times New Roman" w:cs="Times New Roman"/>
          <w:sz w:val="24"/>
          <w:szCs w:val="24"/>
          <w:lang w:val="es-ES"/>
        </w:rPr>
        <w:t xml:space="preserve"> </w:t>
      </w:r>
      <w:r w:rsidRPr="009D5B68">
        <w:rPr>
          <w:rFonts w:ascii="Times New Roman" w:hAnsi="Times New Roman" w:cs="Times New Roman"/>
          <w:sz w:val="24"/>
          <w:szCs w:val="24"/>
          <w:lang w:val="es-ES"/>
        </w:rPr>
        <w:t>que</w:t>
      </w:r>
      <w:r w:rsidR="00C907B1">
        <w:rPr>
          <w:rFonts w:ascii="Times New Roman" w:hAnsi="Times New Roman" w:cs="Times New Roman"/>
          <w:sz w:val="24"/>
          <w:szCs w:val="24"/>
          <w:lang w:val="es-ES"/>
        </w:rPr>
        <w:t xml:space="preserve"> intentan</w:t>
      </w:r>
      <w:r w:rsidRPr="009D5B68">
        <w:rPr>
          <w:rFonts w:ascii="Times New Roman" w:hAnsi="Times New Roman" w:cs="Times New Roman"/>
          <w:sz w:val="24"/>
          <w:szCs w:val="24"/>
          <w:lang w:val="es-ES"/>
        </w:rPr>
        <w:t xml:space="preserve"> busca</w:t>
      </w:r>
      <w:r w:rsidR="00C907B1">
        <w:rPr>
          <w:rFonts w:ascii="Times New Roman" w:hAnsi="Times New Roman" w:cs="Times New Roman"/>
          <w:sz w:val="24"/>
          <w:szCs w:val="24"/>
          <w:lang w:val="es-ES"/>
        </w:rPr>
        <w:t>r</w:t>
      </w:r>
      <w:r w:rsidRPr="009D5B68">
        <w:rPr>
          <w:rFonts w:ascii="Times New Roman" w:hAnsi="Times New Roman" w:cs="Times New Roman"/>
          <w:sz w:val="24"/>
          <w:szCs w:val="24"/>
          <w:lang w:val="es-ES"/>
        </w:rPr>
        <w:t xml:space="preserve"> “volver visible esa invisibilidad” de esos cuerpos desaparecidos.</w:t>
      </w:r>
      <w:r w:rsidR="000D5677">
        <w:rPr>
          <w:rStyle w:val="Znakapoznpodarou"/>
          <w:rFonts w:ascii="Times New Roman" w:hAnsi="Times New Roman" w:cs="Times New Roman"/>
          <w:sz w:val="24"/>
          <w:szCs w:val="24"/>
          <w:lang w:val="es-ES"/>
        </w:rPr>
        <w:footnoteReference w:id="99"/>
      </w:r>
      <w:r w:rsidR="00FA7129">
        <w:rPr>
          <w:rFonts w:ascii="Times New Roman" w:hAnsi="Times New Roman" w:cs="Times New Roman"/>
          <w:sz w:val="24"/>
          <w:szCs w:val="24"/>
          <w:lang w:val="es-ES"/>
        </w:rPr>
        <w:br w:type="page"/>
      </w:r>
    </w:p>
    <w:p w14:paraId="6FCFCD6B" w14:textId="1EE9D287" w:rsidR="0049194E" w:rsidRPr="00FA7129" w:rsidRDefault="00FA7129" w:rsidP="006D7F2E">
      <w:pPr>
        <w:pStyle w:val="Nadpis1"/>
        <w:spacing w:before="0" w:after="240" w:line="360" w:lineRule="auto"/>
        <w:jc w:val="both"/>
        <w:rPr>
          <w:rFonts w:ascii="Times New Roman" w:hAnsi="Times New Roman" w:cs="Times New Roman"/>
          <w:b/>
          <w:bCs/>
          <w:color w:val="auto"/>
          <w:lang w:val="es-ES"/>
        </w:rPr>
      </w:pPr>
      <w:bookmarkStart w:id="28" w:name="_Toc165974493"/>
      <w:r w:rsidRPr="00FA7129">
        <w:rPr>
          <w:rFonts w:ascii="Times New Roman" w:hAnsi="Times New Roman" w:cs="Times New Roman"/>
          <w:b/>
          <w:bCs/>
          <w:color w:val="auto"/>
          <w:lang w:val="es-ES"/>
        </w:rPr>
        <w:lastRenderedPageBreak/>
        <w:t xml:space="preserve">5. </w:t>
      </w:r>
      <w:r w:rsidR="00973451">
        <w:rPr>
          <w:rFonts w:ascii="Times New Roman" w:hAnsi="Times New Roman" w:cs="Times New Roman"/>
          <w:b/>
          <w:bCs/>
          <w:color w:val="auto"/>
          <w:lang w:val="es-ES"/>
        </w:rPr>
        <w:t>La relación de</w:t>
      </w:r>
      <w:r w:rsidR="00995F1A">
        <w:rPr>
          <w:rFonts w:ascii="Times New Roman" w:hAnsi="Times New Roman" w:cs="Times New Roman"/>
          <w:b/>
          <w:bCs/>
          <w:color w:val="auto"/>
          <w:lang w:val="es-ES"/>
        </w:rPr>
        <w:t>l</w:t>
      </w:r>
      <w:r w:rsidR="009D5B68" w:rsidRPr="00FA7129">
        <w:rPr>
          <w:rFonts w:ascii="Times New Roman" w:hAnsi="Times New Roman" w:cs="Times New Roman"/>
          <w:b/>
          <w:bCs/>
          <w:color w:val="auto"/>
          <w:lang w:val="es-ES"/>
        </w:rPr>
        <w:t xml:space="preserve"> horror </w:t>
      </w:r>
      <w:r w:rsidR="00973451">
        <w:rPr>
          <w:rFonts w:ascii="Times New Roman" w:hAnsi="Times New Roman" w:cs="Times New Roman"/>
          <w:b/>
          <w:bCs/>
          <w:color w:val="auto"/>
          <w:lang w:val="es-ES"/>
        </w:rPr>
        <w:t>y</w:t>
      </w:r>
      <w:r w:rsidR="009D5B68" w:rsidRPr="00FA7129">
        <w:rPr>
          <w:rFonts w:ascii="Times New Roman" w:hAnsi="Times New Roman" w:cs="Times New Roman"/>
          <w:b/>
          <w:bCs/>
          <w:color w:val="auto"/>
          <w:lang w:val="es-ES"/>
        </w:rPr>
        <w:t xml:space="preserve"> terrorismo </w:t>
      </w:r>
      <w:r w:rsidR="00995F1A">
        <w:rPr>
          <w:rFonts w:ascii="Times New Roman" w:hAnsi="Times New Roman" w:cs="Times New Roman"/>
          <w:b/>
          <w:bCs/>
          <w:color w:val="auto"/>
          <w:lang w:val="es-ES"/>
        </w:rPr>
        <w:t>dictatorial</w:t>
      </w:r>
      <w:bookmarkEnd w:id="28"/>
    </w:p>
    <w:p w14:paraId="4AA7A63A" w14:textId="0B4AB174" w:rsidR="0049194E" w:rsidRPr="004C1C56" w:rsidRDefault="0049194E"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La concepción del</w:t>
      </w:r>
      <w:r w:rsidR="0028637A">
        <w:rPr>
          <w:rFonts w:ascii="Times New Roman" w:hAnsi="Times New Roman" w:cs="Times New Roman"/>
          <w:sz w:val="24"/>
          <w:szCs w:val="24"/>
          <w:lang w:val="es-ES"/>
        </w:rPr>
        <w:t xml:space="preserve"> género</w:t>
      </w:r>
      <w:r w:rsidRPr="004C1C56">
        <w:rPr>
          <w:rFonts w:ascii="Times New Roman" w:hAnsi="Times New Roman" w:cs="Times New Roman"/>
          <w:sz w:val="24"/>
          <w:szCs w:val="24"/>
          <w:lang w:val="es-ES"/>
        </w:rPr>
        <w:t xml:space="preserve"> horror</w:t>
      </w:r>
      <w:r w:rsidR="0028637A">
        <w:rPr>
          <w:rFonts w:ascii="Times New Roman" w:hAnsi="Times New Roman" w:cs="Times New Roman"/>
          <w:sz w:val="24"/>
          <w:szCs w:val="24"/>
          <w:lang w:val="es-ES"/>
        </w:rPr>
        <w:t>oso</w:t>
      </w:r>
      <w:r w:rsidRPr="004C1C56">
        <w:rPr>
          <w:rFonts w:ascii="Times New Roman" w:hAnsi="Times New Roman" w:cs="Times New Roman"/>
          <w:sz w:val="24"/>
          <w:szCs w:val="24"/>
          <w:lang w:val="es-ES"/>
        </w:rPr>
        <w:t xml:space="preserve"> de Mariana </w:t>
      </w:r>
      <w:r w:rsidR="004E5EE0">
        <w:rPr>
          <w:rFonts w:ascii="Times New Roman" w:hAnsi="Times New Roman" w:cs="Times New Roman"/>
          <w:sz w:val="24"/>
          <w:szCs w:val="24"/>
          <w:lang w:val="es-ES"/>
        </w:rPr>
        <w:t>Enr</w:t>
      </w:r>
      <w:r w:rsidR="0063105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es</w:t>
      </w:r>
      <w:r w:rsidR="0063105F">
        <w:rPr>
          <w:rFonts w:ascii="Times New Roman" w:hAnsi="Times New Roman" w:cs="Times New Roman"/>
          <w:sz w:val="24"/>
          <w:szCs w:val="24"/>
          <w:lang w:val="es-ES"/>
        </w:rPr>
        <w:t xml:space="preserve"> una concepción que </w:t>
      </w:r>
      <w:r w:rsidR="00995F1A">
        <w:rPr>
          <w:rFonts w:ascii="Times New Roman" w:hAnsi="Times New Roman" w:cs="Times New Roman"/>
          <w:sz w:val="24"/>
          <w:szCs w:val="24"/>
          <w:lang w:val="es-ES"/>
        </w:rPr>
        <w:t>se puede</w:t>
      </w:r>
      <w:r w:rsidR="0063105F">
        <w:rPr>
          <w:rFonts w:ascii="Times New Roman" w:hAnsi="Times New Roman" w:cs="Times New Roman"/>
          <w:sz w:val="24"/>
          <w:szCs w:val="24"/>
          <w:lang w:val="es-ES"/>
        </w:rPr>
        <w:t xml:space="preserve"> </w:t>
      </w:r>
      <w:r w:rsidR="00995F1A">
        <w:rPr>
          <w:rFonts w:ascii="Times New Roman" w:hAnsi="Times New Roman" w:cs="Times New Roman"/>
          <w:sz w:val="24"/>
          <w:szCs w:val="24"/>
          <w:lang w:val="es-ES"/>
        </w:rPr>
        <w:t>sentir</w:t>
      </w:r>
      <w:r w:rsidR="0063105F">
        <w:rPr>
          <w:rFonts w:ascii="Times New Roman" w:hAnsi="Times New Roman" w:cs="Times New Roman"/>
          <w:sz w:val="24"/>
          <w:szCs w:val="24"/>
          <w:lang w:val="es-ES"/>
        </w:rPr>
        <w:t xml:space="preserve"> como un</w:t>
      </w:r>
      <w:r w:rsidR="0028637A">
        <w:rPr>
          <w:rFonts w:ascii="Times New Roman" w:hAnsi="Times New Roman" w:cs="Times New Roman"/>
          <w:sz w:val="24"/>
          <w:szCs w:val="24"/>
          <w:lang w:val="es-ES"/>
        </w:rPr>
        <w:t xml:space="preserve"> tipo de</w:t>
      </w:r>
      <w:r w:rsidR="0063105F">
        <w:rPr>
          <w:rFonts w:ascii="Times New Roman" w:hAnsi="Times New Roman" w:cs="Times New Roman"/>
          <w:sz w:val="24"/>
          <w:szCs w:val="24"/>
          <w:lang w:val="es-ES"/>
        </w:rPr>
        <w:t xml:space="preserve"> </w:t>
      </w:r>
      <w:r w:rsidR="0028637A">
        <w:rPr>
          <w:rFonts w:ascii="Times New Roman" w:hAnsi="Times New Roman" w:cs="Times New Roman"/>
          <w:sz w:val="24"/>
          <w:szCs w:val="24"/>
          <w:lang w:val="es-ES"/>
        </w:rPr>
        <w:t>escritura</w:t>
      </w:r>
      <w:r w:rsidRPr="004C1C56">
        <w:rPr>
          <w:rFonts w:ascii="Times New Roman" w:hAnsi="Times New Roman" w:cs="Times New Roman"/>
          <w:sz w:val="24"/>
          <w:szCs w:val="24"/>
          <w:lang w:val="es-ES"/>
        </w:rPr>
        <w:t xml:space="preserve"> </w:t>
      </w:r>
      <w:r w:rsidR="00EB78B7">
        <w:rPr>
          <w:rFonts w:ascii="Times New Roman" w:hAnsi="Times New Roman" w:cs="Times New Roman"/>
          <w:sz w:val="24"/>
          <w:szCs w:val="24"/>
          <w:lang w:val="es-ES"/>
        </w:rPr>
        <w:t>de cierta manera original</w:t>
      </w:r>
      <w:r w:rsidRPr="004C1C56">
        <w:rPr>
          <w:rFonts w:ascii="Times New Roman" w:hAnsi="Times New Roman" w:cs="Times New Roman"/>
          <w:sz w:val="24"/>
          <w:szCs w:val="24"/>
          <w:lang w:val="es-ES"/>
        </w:rPr>
        <w:t xml:space="preserve">. </w:t>
      </w:r>
      <w:r w:rsidR="0063105F">
        <w:rPr>
          <w:rFonts w:ascii="Times New Roman" w:hAnsi="Times New Roman" w:cs="Times New Roman"/>
          <w:sz w:val="24"/>
          <w:szCs w:val="24"/>
          <w:lang w:val="es-ES"/>
        </w:rPr>
        <w:t>Se presentan</w:t>
      </w:r>
      <w:r w:rsidRPr="004C1C56">
        <w:rPr>
          <w:rFonts w:ascii="Times New Roman" w:hAnsi="Times New Roman" w:cs="Times New Roman"/>
          <w:sz w:val="24"/>
          <w:szCs w:val="24"/>
          <w:lang w:val="es-ES"/>
        </w:rPr>
        <w:t xml:space="preserve"> las </w:t>
      </w:r>
      <w:r w:rsidR="0028637A">
        <w:rPr>
          <w:rFonts w:ascii="Times New Roman" w:hAnsi="Times New Roman" w:cs="Times New Roman"/>
          <w:sz w:val="24"/>
          <w:szCs w:val="24"/>
          <w:lang w:val="es-ES"/>
        </w:rPr>
        <w:t>raíces</w:t>
      </w:r>
      <w:r w:rsidRPr="004C1C56">
        <w:rPr>
          <w:rFonts w:ascii="Times New Roman" w:hAnsi="Times New Roman" w:cs="Times New Roman"/>
          <w:sz w:val="24"/>
          <w:szCs w:val="24"/>
          <w:lang w:val="es-ES"/>
        </w:rPr>
        <w:t xml:space="preserve"> de</w:t>
      </w:r>
      <w:r w:rsidR="0063105F">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28637A">
        <w:rPr>
          <w:rFonts w:ascii="Times New Roman" w:hAnsi="Times New Roman" w:cs="Times New Roman"/>
          <w:sz w:val="24"/>
          <w:szCs w:val="24"/>
          <w:lang w:val="es-ES"/>
        </w:rPr>
        <w:t xml:space="preserve">a escritura </w:t>
      </w:r>
      <w:r w:rsidRPr="004C1C56">
        <w:rPr>
          <w:rFonts w:ascii="Times New Roman" w:hAnsi="Times New Roman" w:cs="Times New Roman"/>
          <w:sz w:val="24"/>
          <w:szCs w:val="24"/>
          <w:lang w:val="es-ES"/>
        </w:rPr>
        <w:t xml:space="preserve">de Lovecraft y </w:t>
      </w:r>
      <w:r w:rsidR="00AA37D4">
        <w:rPr>
          <w:rFonts w:ascii="Times New Roman" w:hAnsi="Times New Roman" w:cs="Times New Roman"/>
          <w:sz w:val="24"/>
          <w:szCs w:val="24"/>
          <w:lang w:val="es-ES"/>
        </w:rPr>
        <w:t>lo</w:t>
      </w:r>
      <w:r w:rsidR="0028637A">
        <w:rPr>
          <w:rFonts w:ascii="Times New Roman" w:hAnsi="Times New Roman" w:cs="Times New Roman"/>
          <w:sz w:val="24"/>
          <w:szCs w:val="24"/>
          <w:lang w:val="es-ES"/>
        </w:rPr>
        <w:t>s rasgos</w:t>
      </w:r>
      <w:r w:rsidRPr="004C1C56">
        <w:rPr>
          <w:rFonts w:ascii="Times New Roman" w:hAnsi="Times New Roman" w:cs="Times New Roman"/>
          <w:sz w:val="24"/>
          <w:szCs w:val="24"/>
          <w:lang w:val="es-ES"/>
        </w:rPr>
        <w:t xml:space="preserve"> gótic</w:t>
      </w:r>
      <w:r w:rsidR="00AA37D4">
        <w:rPr>
          <w:rFonts w:ascii="Times New Roman" w:hAnsi="Times New Roman" w:cs="Times New Roman"/>
          <w:sz w:val="24"/>
          <w:szCs w:val="24"/>
          <w:lang w:val="es-ES"/>
        </w:rPr>
        <w:t>o</w:t>
      </w:r>
      <w:r w:rsidR="0028637A">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w:t>
      </w:r>
      <w:r w:rsidR="00AA37D4">
        <w:rPr>
          <w:rFonts w:ascii="Times New Roman" w:hAnsi="Times New Roman" w:cs="Times New Roman"/>
          <w:sz w:val="24"/>
          <w:szCs w:val="24"/>
          <w:lang w:val="es-ES"/>
        </w:rPr>
        <w:t>de</w:t>
      </w:r>
      <w:r w:rsidR="0028637A">
        <w:rPr>
          <w:rFonts w:ascii="Times New Roman" w:hAnsi="Times New Roman" w:cs="Times New Roman"/>
          <w:sz w:val="24"/>
          <w:szCs w:val="24"/>
          <w:lang w:val="es-ES"/>
        </w:rPr>
        <w:t xml:space="preserve"> la</w:t>
      </w:r>
      <w:r w:rsidR="00C226EB">
        <w:rPr>
          <w:rFonts w:ascii="Times New Roman" w:hAnsi="Times New Roman" w:cs="Times New Roman"/>
          <w:sz w:val="24"/>
          <w:szCs w:val="24"/>
          <w:lang w:val="es-ES"/>
        </w:rPr>
        <w:t xml:space="preserve"> litera</w:t>
      </w:r>
      <w:r w:rsidR="0028637A">
        <w:rPr>
          <w:rFonts w:ascii="Times New Roman" w:hAnsi="Times New Roman" w:cs="Times New Roman"/>
          <w:sz w:val="24"/>
          <w:szCs w:val="24"/>
          <w:lang w:val="es-ES"/>
        </w:rPr>
        <w:t>tura</w:t>
      </w:r>
      <w:r w:rsidRPr="004C1C56">
        <w:rPr>
          <w:rFonts w:ascii="Times New Roman" w:hAnsi="Times New Roman" w:cs="Times New Roman"/>
          <w:sz w:val="24"/>
          <w:szCs w:val="24"/>
          <w:lang w:val="es-ES"/>
        </w:rPr>
        <w:t xml:space="preserve"> de Faulkne</w:t>
      </w:r>
      <w:r w:rsidR="00AA37D4">
        <w:rPr>
          <w:rFonts w:ascii="Times New Roman" w:hAnsi="Times New Roman" w:cs="Times New Roman"/>
          <w:sz w:val="24"/>
          <w:szCs w:val="24"/>
          <w:lang w:val="es-ES"/>
        </w:rPr>
        <w:t>r</w:t>
      </w:r>
      <w:r w:rsidRPr="004C1C56">
        <w:rPr>
          <w:rFonts w:ascii="Times New Roman" w:hAnsi="Times New Roman" w:cs="Times New Roman"/>
          <w:sz w:val="24"/>
          <w:szCs w:val="24"/>
          <w:lang w:val="es-ES"/>
        </w:rPr>
        <w:t>.</w:t>
      </w:r>
      <w:r w:rsidR="00995F1A">
        <w:rPr>
          <w:rFonts w:ascii="Times New Roman" w:hAnsi="Times New Roman" w:cs="Times New Roman"/>
          <w:sz w:val="24"/>
          <w:szCs w:val="24"/>
          <w:lang w:val="es-ES"/>
        </w:rPr>
        <w:t xml:space="preserve"> S</w:t>
      </w:r>
      <w:r w:rsidR="0063105F">
        <w:rPr>
          <w:rFonts w:ascii="Times New Roman" w:hAnsi="Times New Roman" w:cs="Times New Roman"/>
          <w:sz w:val="24"/>
          <w:szCs w:val="24"/>
          <w:lang w:val="es-ES"/>
        </w:rPr>
        <w:t>u</w:t>
      </w:r>
      <w:r w:rsidRPr="004C1C56">
        <w:rPr>
          <w:rFonts w:ascii="Times New Roman" w:hAnsi="Times New Roman" w:cs="Times New Roman"/>
          <w:sz w:val="24"/>
          <w:szCs w:val="24"/>
          <w:lang w:val="es-ES"/>
        </w:rPr>
        <w:t xml:space="preserve"> infancia</w:t>
      </w:r>
      <w:r w:rsidR="0028637A">
        <w:rPr>
          <w:rFonts w:ascii="Times New Roman" w:hAnsi="Times New Roman" w:cs="Times New Roman"/>
          <w:sz w:val="24"/>
          <w:szCs w:val="24"/>
          <w:lang w:val="es-ES"/>
        </w:rPr>
        <w:t xml:space="preserve"> está estrechamente </w:t>
      </w:r>
      <w:r w:rsidR="00995F1A">
        <w:rPr>
          <w:rFonts w:ascii="Times New Roman" w:hAnsi="Times New Roman" w:cs="Times New Roman"/>
          <w:sz w:val="24"/>
          <w:szCs w:val="24"/>
          <w:lang w:val="es-ES"/>
        </w:rPr>
        <w:t>relacionada</w:t>
      </w:r>
      <w:r w:rsidRPr="004C1C56">
        <w:rPr>
          <w:rFonts w:ascii="Times New Roman" w:hAnsi="Times New Roman" w:cs="Times New Roman"/>
          <w:sz w:val="24"/>
          <w:szCs w:val="24"/>
          <w:lang w:val="es-ES"/>
        </w:rPr>
        <w:t xml:space="preserve"> </w:t>
      </w:r>
      <w:r w:rsidR="0028637A">
        <w:rPr>
          <w:rFonts w:ascii="Times New Roman" w:hAnsi="Times New Roman" w:cs="Times New Roman"/>
          <w:sz w:val="24"/>
          <w:szCs w:val="24"/>
          <w:lang w:val="es-ES"/>
        </w:rPr>
        <w:t>con</w:t>
      </w:r>
      <w:r w:rsidRPr="004C1C56">
        <w:rPr>
          <w:rFonts w:ascii="Times New Roman" w:hAnsi="Times New Roman" w:cs="Times New Roman"/>
          <w:sz w:val="24"/>
          <w:szCs w:val="24"/>
          <w:lang w:val="es-ES"/>
        </w:rPr>
        <w:t xml:space="preserve"> la última</w:t>
      </w:r>
      <w:r w:rsidR="0028637A">
        <w:rPr>
          <w:rFonts w:ascii="Times New Roman" w:hAnsi="Times New Roman" w:cs="Times New Roman"/>
          <w:sz w:val="24"/>
          <w:szCs w:val="24"/>
          <w:lang w:val="es-ES"/>
        </w:rPr>
        <w:t xml:space="preserve"> fase de la</w:t>
      </w:r>
      <w:r w:rsidR="00AA37D4">
        <w:rPr>
          <w:rFonts w:ascii="Times New Roman" w:hAnsi="Times New Roman" w:cs="Times New Roman"/>
          <w:sz w:val="24"/>
          <w:szCs w:val="24"/>
          <w:lang w:val="es-ES"/>
        </w:rPr>
        <w:t xml:space="preserve"> </w:t>
      </w:r>
      <w:r w:rsidR="0063105F">
        <w:rPr>
          <w:rFonts w:ascii="Times New Roman" w:hAnsi="Times New Roman" w:cs="Times New Roman"/>
          <w:sz w:val="24"/>
          <w:szCs w:val="24"/>
          <w:lang w:val="es-ES"/>
        </w:rPr>
        <w:t>dicta</w:t>
      </w:r>
      <w:r w:rsidR="0028637A">
        <w:rPr>
          <w:rFonts w:ascii="Times New Roman" w:hAnsi="Times New Roman" w:cs="Times New Roman"/>
          <w:sz w:val="24"/>
          <w:szCs w:val="24"/>
          <w:lang w:val="es-ES"/>
        </w:rPr>
        <w:t>dura</w:t>
      </w:r>
      <w:r w:rsidR="00733B8D">
        <w:rPr>
          <w:rFonts w:ascii="Times New Roman" w:hAnsi="Times New Roman" w:cs="Times New Roman"/>
          <w:sz w:val="24"/>
          <w:szCs w:val="24"/>
          <w:lang w:val="es-ES"/>
        </w:rPr>
        <w:t xml:space="preserve"> y por eso, </w:t>
      </w:r>
      <w:r w:rsidRPr="004C1C56">
        <w:rPr>
          <w:rFonts w:ascii="Times New Roman" w:hAnsi="Times New Roman" w:cs="Times New Roman"/>
          <w:sz w:val="24"/>
          <w:szCs w:val="24"/>
          <w:lang w:val="es-ES"/>
        </w:rPr>
        <w:t xml:space="preserve">los </w:t>
      </w:r>
      <w:r w:rsidR="0028637A">
        <w:rPr>
          <w:rFonts w:ascii="Times New Roman" w:hAnsi="Times New Roman" w:cs="Times New Roman"/>
          <w:sz w:val="24"/>
          <w:szCs w:val="24"/>
          <w:lang w:val="es-ES"/>
        </w:rPr>
        <w:t>problemas</w:t>
      </w:r>
      <w:r w:rsidRPr="004C1C56">
        <w:rPr>
          <w:rFonts w:ascii="Times New Roman" w:hAnsi="Times New Roman" w:cs="Times New Roman"/>
          <w:sz w:val="24"/>
          <w:szCs w:val="24"/>
          <w:lang w:val="es-ES"/>
        </w:rPr>
        <w:t xml:space="preserve"> sociales</w:t>
      </w:r>
      <w:r w:rsidR="00AA37D4">
        <w:rPr>
          <w:rFonts w:ascii="Times New Roman" w:hAnsi="Times New Roman" w:cs="Times New Roman"/>
          <w:sz w:val="24"/>
          <w:szCs w:val="24"/>
          <w:lang w:val="es-ES"/>
        </w:rPr>
        <w:t xml:space="preserve"> </w:t>
      </w:r>
      <w:r w:rsidR="00995F1A">
        <w:rPr>
          <w:rFonts w:ascii="Times New Roman" w:hAnsi="Times New Roman" w:cs="Times New Roman"/>
          <w:sz w:val="24"/>
          <w:szCs w:val="24"/>
          <w:lang w:val="es-ES"/>
        </w:rPr>
        <w:t>destacan</w:t>
      </w:r>
      <w:r w:rsidR="00AA37D4">
        <w:rPr>
          <w:rFonts w:ascii="Times New Roman" w:hAnsi="Times New Roman" w:cs="Times New Roman"/>
          <w:sz w:val="24"/>
          <w:szCs w:val="24"/>
          <w:lang w:val="es-ES"/>
        </w:rPr>
        <w:t xml:space="preserve"> los </w:t>
      </w:r>
      <w:r w:rsidR="0028637A">
        <w:rPr>
          <w:rFonts w:ascii="Times New Roman" w:hAnsi="Times New Roman" w:cs="Times New Roman"/>
          <w:sz w:val="24"/>
          <w:szCs w:val="24"/>
          <w:lang w:val="es-ES"/>
        </w:rPr>
        <w:t>rasgos</w:t>
      </w:r>
      <w:r w:rsidRPr="004C1C56">
        <w:rPr>
          <w:rFonts w:ascii="Times New Roman" w:hAnsi="Times New Roman" w:cs="Times New Roman"/>
          <w:sz w:val="24"/>
          <w:szCs w:val="24"/>
          <w:lang w:val="es-ES"/>
        </w:rPr>
        <w:t xml:space="preserve"> </w:t>
      </w:r>
      <w:r w:rsidR="00AA37D4">
        <w:rPr>
          <w:rFonts w:ascii="Times New Roman" w:hAnsi="Times New Roman" w:cs="Times New Roman"/>
          <w:sz w:val="24"/>
          <w:szCs w:val="24"/>
          <w:lang w:val="es-ES"/>
        </w:rPr>
        <w:t>fundamentales</w:t>
      </w:r>
      <w:r w:rsidRPr="004C1C56">
        <w:rPr>
          <w:rFonts w:ascii="Times New Roman" w:hAnsi="Times New Roman" w:cs="Times New Roman"/>
          <w:sz w:val="24"/>
          <w:szCs w:val="24"/>
          <w:lang w:val="es-ES"/>
        </w:rPr>
        <w:t xml:space="preserve"> en su </w:t>
      </w:r>
      <w:r w:rsidR="00995F1A">
        <w:rPr>
          <w:rFonts w:ascii="Times New Roman" w:hAnsi="Times New Roman" w:cs="Times New Roman"/>
          <w:sz w:val="24"/>
          <w:szCs w:val="24"/>
          <w:lang w:val="es-ES"/>
        </w:rPr>
        <w:t>formación</w:t>
      </w:r>
      <w:r w:rsidRPr="004C1C56">
        <w:rPr>
          <w:rFonts w:ascii="Times New Roman" w:hAnsi="Times New Roman" w:cs="Times New Roman"/>
          <w:sz w:val="24"/>
          <w:szCs w:val="24"/>
          <w:lang w:val="es-ES"/>
        </w:rPr>
        <w:t xml:space="preserve"> </w:t>
      </w:r>
      <w:r w:rsidR="0028637A">
        <w:rPr>
          <w:rFonts w:ascii="Times New Roman" w:hAnsi="Times New Roman" w:cs="Times New Roman"/>
          <w:sz w:val="24"/>
          <w:szCs w:val="24"/>
          <w:lang w:val="es-ES"/>
        </w:rPr>
        <w:t>literaria</w:t>
      </w:r>
      <w:r w:rsidRPr="004C1C56">
        <w:rPr>
          <w:rFonts w:ascii="Times New Roman" w:hAnsi="Times New Roman" w:cs="Times New Roman"/>
          <w:sz w:val="24"/>
          <w:szCs w:val="24"/>
          <w:lang w:val="es-ES"/>
        </w:rPr>
        <w:t>.</w:t>
      </w:r>
      <w:r w:rsidR="00733B8D">
        <w:rPr>
          <w:rFonts w:ascii="Times New Roman" w:hAnsi="Times New Roman" w:cs="Times New Roman"/>
          <w:sz w:val="24"/>
          <w:szCs w:val="24"/>
          <w:lang w:val="es-ES"/>
        </w:rPr>
        <w:t xml:space="preserve"> </w:t>
      </w:r>
      <w:r w:rsidR="0028637A">
        <w:rPr>
          <w:rFonts w:ascii="Times New Roman" w:hAnsi="Times New Roman" w:cs="Times New Roman"/>
          <w:sz w:val="24"/>
          <w:szCs w:val="24"/>
          <w:lang w:val="es-ES"/>
        </w:rPr>
        <w:t>Se puede observar</w:t>
      </w:r>
      <w:r w:rsidR="00733B8D">
        <w:rPr>
          <w:rFonts w:ascii="Times New Roman" w:hAnsi="Times New Roman" w:cs="Times New Roman"/>
          <w:sz w:val="24"/>
          <w:szCs w:val="24"/>
          <w:lang w:val="es-ES"/>
        </w:rPr>
        <w:t xml:space="preserve"> que</w:t>
      </w:r>
      <w:r w:rsidRPr="004C1C56">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63105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no </w:t>
      </w:r>
      <w:r w:rsidR="00733B8D">
        <w:rPr>
          <w:rFonts w:ascii="Times New Roman" w:hAnsi="Times New Roman" w:cs="Times New Roman"/>
          <w:sz w:val="24"/>
          <w:szCs w:val="24"/>
          <w:lang w:val="es-ES"/>
        </w:rPr>
        <w:t>quiere</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cubrir</w:t>
      </w:r>
      <w:r w:rsidRPr="004C1C56">
        <w:rPr>
          <w:rFonts w:ascii="Times New Roman" w:hAnsi="Times New Roman" w:cs="Times New Roman"/>
          <w:sz w:val="24"/>
          <w:szCs w:val="24"/>
          <w:lang w:val="es-ES"/>
        </w:rPr>
        <w:t xml:space="preserve"> sus </w:t>
      </w:r>
      <w:r w:rsidR="00733B8D">
        <w:rPr>
          <w:rFonts w:ascii="Times New Roman" w:hAnsi="Times New Roman" w:cs="Times New Roman"/>
          <w:sz w:val="24"/>
          <w:szCs w:val="24"/>
          <w:lang w:val="es-ES"/>
        </w:rPr>
        <w:t>intenciones</w:t>
      </w:r>
      <w:r w:rsidR="00AA37D4">
        <w:rPr>
          <w:rFonts w:ascii="Times New Roman" w:hAnsi="Times New Roman" w:cs="Times New Roman"/>
          <w:sz w:val="24"/>
          <w:szCs w:val="24"/>
          <w:lang w:val="es-ES"/>
        </w:rPr>
        <w:t xml:space="preserve">, sino </w:t>
      </w:r>
      <w:r w:rsidRPr="004C1C56">
        <w:rPr>
          <w:rFonts w:ascii="Times New Roman" w:hAnsi="Times New Roman" w:cs="Times New Roman"/>
          <w:sz w:val="24"/>
          <w:szCs w:val="24"/>
          <w:lang w:val="es-ES"/>
        </w:rPr>
        <w:t xml:space="preserve">que intenta </w:t>
      </w:r>
      <w:r w:rsidR="0028724A">
        <w:rPr>
          <w:rFonts w:ascii="Times New Roman" w:hAnsi="Times New Roman" w:cs="Times New Roman"/>
          <w:sz w:val="24"/>
          <w:szCs w:val="24"/>
          <w:lang w:val="es-ES"/>
        </w:rPr>
        <w:t>expresar</w:t>
      </w:r>
      <w:r w:rsidR="00733B8D">
        <w:rPr>
          <w:rFonts w:ascii="Times New Roman" w:hAnsi="Times New Roman" w:cs="Times New Roman"/>
          <w:sz w:val="24"/>
          <w:szCs w:val="24"/>
          <w:lang w:val="es-ES"/>
        </w:rPr>
        <w:t xml:space="preserve">lo </w:t>
      </w:r>
      <w:r w:rsidR="0028724A">
        <w:rPr>
          <w:rFonts w:ascii="Times New Roman" w:hAnsi="Times New Roman" w:cs="Times New Roman"/>
          <w:sz w:val="24"/>
          <w:szCs w:val="24"/>
          <w:lang w:val="es-ES"/>
        </w:rPr>
        <w:t>de manera más</w:t>
      </w:r>
      <w:r w:rsidRPr="004C1C56">
        <w:rPr>
          <w:rFonts w:ascii="Times New Roman" w:hAnsi="Times New Roman" w:cs="Times New Roman"/>
          <w:sz w:val="24"/>
          <w:szCs w:val="24"/>
          <w:lang w:val="es-ES"/>
        </w:rPr>
        <w:t xml:space="preserve"> cla</w:t>
      </w:r>
      <w:r w:rsidR="00733B8D">
        <w:rPr>
          <w:rFonts w:ascii="Times New Roman" w:hAnsi="Times New Roman" w:cs="Times New Roman"/>
          <w:sz w:val="24"/>
          <w:szCs w:val="24"/>
          <w:lang w:val="es-ES"/>
        </w:rPr>
        <w:t>r</w:t>
      </w:r>
      <w:r w:rsidR="0028724A">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como lo permite el discurso ficcional</w:t>
      </w:r>
      <w:r w:rsidR="00733B8D">
        <w:rPr>
          <w:rFonts w:ascii="Times New Roman" w:hAnsi="Times New Roman" w:cs="Times New Roman"/>
          <w:sz w:val="24"/>
          <w:szCs w:val="24"/>
          <w:lang w:val="es-ES"/>
        </w:rPr>
        <w:t>, es decir,</w:t>
      </w:r>
      <w:r w:rsidRPr="004C1C56">
        <w:rPr>
          <w:rFonts w:ascii="Times New Roman" w:hAnsi="Times New Roman" w:cs="Times New Roman"/>
          <w:sz w:val="24"/>
          <w:szCs w:val="24"/>
          <w:lang w:val="es-ES"/>
        </w:rPr>
        <w:t xml:space="preserve"> que esos </w:t>
      </w:r>
      <w:r w:rsidR="00AA37D4">
        <w:rPr>
          <w:rFonts w:ascii="Times New Roman" w:hAnsi="Times New Roman" w:cs="Times New Roman"/>
          <w:sz w:val="24"/>
          <w:szCs w:val="24"/>
          <w:lang w:val="es-ES"/>
        </w:rPr>
        <w:t>temores</w:t>
      </w:r>
      <w:r w:rsidRPr="004C1C56">
        <w:rPr>
          <w:rFonts w:ascii="Times New Roman" w:hAnsi="Times New Roman" w:cs="Times New Roman"/>
          <w:sz w:val="24"/>
          <w:szCs w:val="24"/>
          <w:lang w:val="es-ES"/>
        </w:rPr>
        <w:t xml:space="preserve"> </w:t>
      </w:r>
      <w:r w:rsidR="00AA37D4">
        <w:rPr>
          <w:rFonts w:ascii="Times New Roman" w:hAnsi="Times New Roman" w:cs="Times New Roman"/>
          <w:sz w:val="24"/>
          <w:szCs w:val="24"/>
          <w:lang w:val="es-ES"/>
        </w:rPr>
        <w:t>horrorosos</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puedan</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aparecer</w:t>
      </w:r>
      <w:r w:rsidR="00733B8D">
        <w:rPr>
          <w:rFonts w:ascii="Times New Roman" w:hAnsi="Times New Roman" w:cs="Times New Roman"/>
          <w:sz w:val="24"/>
          <w:szCs w:val="24"/>
          <w:lang w:val="es-ES"/>
        </w:rPr>
        <w:t xml:space="preserve"> en cualquier momento </w:t>
      </w:r>
      <w:r w:rsidRPr="004C1C56">
        <w:rPr>
          <w:rFonts w:ascii="Times New Roman" w:hAnsi="Times New Roman" w:cs="Times New Roman"/>
          <w:sz w:val="24"/>
          <w:szCs w:val="24"/>
          <w:lang w:val="es-ES"/>
        </w:rPr>
        <w:t xml:space="preserve">y, </w:t>
      </w:r>
      <w:r w:rsidR="009F5178">
        <w:rPr>
          <w:rFonts w:ascii="Times New Roman" w:hAnsi="Times New Roman" w:cs="Times New Roman"/>
          <w:sz w:val="24"/>
          <w:szCs w:val="24"/>
          <w:lang w:val="es-ES"/>
        </w:rPr>
        <w:t>probablemente</w:t>
      </w:r>
      <w:r w:rsidRPr="004C1C56">
        <w:rPr>
          <w:rFonts w:ascii="Times New Roman" w:hAnsi="Times New Roman" w:cs="Times New Roman"/>
          <w:sz w:val="24"/>
          <w:szCs w:val="24"/>
          <w:lang w:val="es-ES"/>
        </w:rPr>
        <w:t xml:space="preserve">, </w:t>
      </w:r>
      <w:r w:rsidR="00C226EB">
        <w:rPr>
          <w:rFonts w:ascii="Times New Roman" w:hAnsi="Times New Roman" w:cs="Times New Roman"/>
          <w:sz w:val="24"/>
          <w:szCs w:val="24"/>
          <w:lang w:val="es-ES"/>
        </w:rPr>
        <w:t>eso</w:t>
      </w:r>
      <w:r w:rsidR="00995F1A">
        <w:rPr>
          <w:rFonts w:ascii="Times New Roman" w:hAnsi="Times New Roman" w:cs="Times New Roman"/>
          <w:sz w:val="24"/>
          <w:szCs w:val="24"/>
          <w:lang w:val="es-ES"/>
        </w:rPr>
        <w:t xml:space="preserve"> es lo</w:t>
      </w:r>
      <w:r w:rsidRPr="004C1C56">
        <w:rPr>
          <w:rFonts w:ascii="Times New Roman" w:hAnsi="Times New Roman" w:cs="Times New Roman"/>
          <w:sz w:val="24"/>
          <w:szCs w:val="24"/>
          <w:lang w:val="es-ES"/>
        </w:rPr>
        <w:t xml:space="preserve"> que lo</w:t>
      </w:r>
      <w:r w:rsidR="00C226EB">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hace </w:t>
      </w:r>
      <w:r w:rsidR="00AA37D4">
        <w:rPr>
          <w:rFonts w:ascii="Times New Roman" w:hAnsi="Times New Roman" w:cs="Times New Roman"/>
          <w:sz w:val="24"/>
          <w:szCs w:val="24"/>
          <w:lang w:val="es-ES"/>
        </w:rPr>
        <w:t>permanente</w:t>
      </w:r>
      <w:r w:rsidRPr="004C1C56">
        <w:rPr>
          <w:rFonts w:ascii="Times New Roman" w:hAnsi="Times New Roman" w:cs="Times New Roman"/>
          <w:sz w:val="24"/>
          <w:szCs w:val="24"/>
          <w:lang w:val="es-ES"/>
        </w:rPr>
        <w:t xml:space="preserve"> </w:t>
      </w:r>
      <w:r w:rsidR="00AA37D4">
        <w:rPr>
          <w:rFonts w:ascii="Times New Roman" w:hAnsi="Times New Roman" w:cs="Times New Roman"/>
          <w:sz w:val="24"/>
          <w:szCs w:val="24"/>
          <w:lang w:val="es-ES"/>
        </w:rPr>
        <w:t>terroríficos</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El concepto</w:t>
      </w:r>
      <w:r w:rsidRPr="004C1C56">
        <w:rPr>
          <w:rFonts w:ascii="Times New Roman" w:hAnsi="Times New Roman" w:cs="Times New Roman"/>
          <w:sz w:val="24"/>
          <w:szCs w:val="24"/>
          <w:lang w:val="es-ES"/>
        </w:rPr>
        <w:t xml:space="preserve"> de </w:t>
      </w:r>
      <w:r w:rsidR="00C226EB">
        <w:rPr>
          <w:rFonts w:ascii="Times New Roman" w:hAnsi="Times New Roman" w:cs="Times New Roman"/>
          <w:sz w:val="24"/>
          <w:szCs w:val="24"/>
          <w:lang w:val="es-ES"/>
        </w:rPr>
        <w:t>t</w:t>
      </w:r>
      <w:r w:rsidRPr="004C1C56">
        <w:rPr>
          <w:rFonts w:ascii="Times New Roman" w:hAnsi="Times New Roman" w:cs="Times New Roman"/>
          <w:sz w:val="24"/>
          <w:szCs w:val="24"/>
          <w:lang w:val="es-ES"/>
        </w:rPr>
        <w:t>errorismo</w:t>
      </w:r>
      <w:r w:rsidR="00995F1A">
        <w:rPr>
          <w:rFonts w:ascii="Times New Roman" w:hAnsi="Times New Roman" w:cs="Times New Roman"/>
          <w:sz w:val="24"/>
          <w:szCs w:val="24"/>
          <w:lang w:val="es-ES"/>
        </w:rPr>
        <w:t xml:space="preserve"> dictatorial</w:t>
      </w:r>
      <w:r w:rsidR="0028724A">
        <w:rPr>
          <w:rFonts w:ascii="Times New Roman" w:hAnsi="Times New Roman" w:cs="Times New Roman"/>
          <w:sz w:val="24"/>
          <w:szCs w:val="24"/>
          <w:lang w:val="es-ES"/>
        </w:rPr>
        <w:t xml:space="preserve"> puede servir</w:t>
      </w:r>
      <w:r w:rsidRPr="004C1C56">
        <w:rPr>
          <w:rFonts w:ascii="Times New Roman" w:hAnsi="Times New Roman" w:cs="Times New Roman"/>
          <w:sz w:val="24"/>
          <w:szCs w:val="24"/>
          <w:lang w:val="es-ES"/>
        </w:rPr>
        <w:t xml:space="preserve"> como un m</w:t>
      </w:r>
      <w:r w:rsidR="0028724A">
        <w:rPr>
          <w:rFonts w:ascii="Times New Roman" w:hAnsi="Times New Roman" w:cs="Times New Roman"/>
          <w:sz w:val="24"/>
          <w:szCs w:val="24"/>
          <w:lang w:val="es-ES"/>
        </w:rPr>
        <w:t>odo</w:t>
      </w:r>
      <w:r w:rsidRPr="004C1C56">
        <w:rPr>
          <w:rFonts w:ascii="Times New Roman" w:hAnsi="Times New Roman" w:cs="Times New Roman"/>
          <w:sz w:val="24"/>
          <w:szCs w:val="24"/>
          <w:lang w:val="es-ES"/>
        </w:rPr>
        <w:t xml:space="preserve"> de definir </w:t>
      </w:r>
      <w:r w:rsidR="004375B0">
        <w:rPr>
          <w:rFonts w:ascii="Times New Roman" w:hAnsi="Times New Roman" w:cs="Times New Roman"/>
          <w:sz w:val="24"/>
          <w:szCs w:val="24"/>
          <w:lang w:val="es-ES"/>
        </w:rPr>
        <w:t>cierto</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punto de vista</w:t>
      </w:r>
      <w:r w:rsidRPr="004C1C56">
        <w:rPr>
          <w:rFonts w:ascii="Times New Roman" w:hAnsi="Times New Roman" w:cs="Times New Roman"/>
          <w:sz w:val="24"/>
          <w:szCs w:val="24"/>
          <w:lang w:val="es-ES"/>
        </w:rPr>
        <w:t xml:space="preserve"> de</w:t>
      </w:r>
      <w:r w:rsidR="00C226EB">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C226EB">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w:t>
      </w:r>
      <w:r w:rsidR="00C226EB">
        <w:rPr>
          <w:rFonts w:ascii="Times New Roman" w:hAnsi="Times New Roman" w:cs="Times New Roman"/>
          <w:sz w:val="24"/>
          <w:szCs w:val="24"/>
          <w:lang w:val="es-ES"/>
        </w:rPr>
        <w:t>situación</w:t>
      </w:r>
      <w:r w:rsidRPr="004C1C56">
        <w:rPr>
          <w:rFonts w:ascii="Times New Roman" w:hAnsi="Times New Roman" w:cs="Times New Roman"/>
          <w:sz w:val="24"/>
          <w:szCs w:val="24"/>
          <w:lang w:val="es-ES"/>
        </w:rPr>
        <w:t xml:space="preserve"> social como</w:t>
      </w:r>
      <w:r w:rsidR="0028724A">
        <w:rPr>
          <w:rFonts w:ascii="Times New Roman" w:hAnsi="Times New Roman" w:cs="Times New Roman"/>
          <w:sz w:val="24"/>
          <w:szCs w:val="24"/>
          <w:lang w:val="es-ES"/>
        </w:rPr>
        <w:t xml:space="preserve"> un</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rasgo</w:t>
      </w:r>
      <w:r w:rsidRPr="004C1C56">
        <w:rPr>
          <w:rFonts w:ascii="Times New Roman" w:hAnsi="Times New Roman" w:cs="Times New Roman"/>
          <w:sz w:val="24"/>
          <w:szCs w:val="24"/>
          <w:lang w:val="es-ES"/>
        </w:rPr>
        <w:t xml:space="preserve"> </w:t>
      </w:r>
      <w:r w:rsidR="00C226EB">
        <w:rPr>
          <w:rFonts w:ascii="Times New Roman" w:hAnsi="Times New Roman" w:cs="Times New Roman"/>
          <w:sz w:val="24"/>
          <w:szCs w:val="24"/>
          <w:lang w:val="es-ES"/>
        </w:rPr>
        <w:t>fundamental</w:t>
      </w:r>
      <w:r w:rsidR="0028724A">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de horror.</w:t>
      </w:r>
    </w:p>
    <w:p w14:paraId="1955D318" w14:textId="67203AE0" w:rsidR="00460161"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E</w:t>
      </w:r>
      <w:r w:rsidR="009F5178">
        <w:rPr>
          <w:rFonts w:ascii="Times New Roman" w:hAnsi="Times New Roman" w:cs="Times New Roman"/>
          <w:sz w:val="24"/>
          <w:szCs w:val="24"/>
          <w:lang w:val="es-ES"/>
        </w:rPr>
        <w:t>n este</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capítulo</w:t>
      </w:r>
      <w:r w:rsidRPr="004C1C56">
        <w:rPr>
          <w:rFonts w:ascii="Times New Roman" w:hAnsi="Times New Roman" w:cs="Times New Roman"/>
          <w:sz w:val="24"/>
          <w:szCs w:val="24"/>
          <w:lang w:val="es-ES"/>
        </w:rPr>
        <w:t xml:space="preserve"> </w:t>
      </w:r>
      <w:r w:rsidR="00995F1A">
        <w:rPr>
          <w:rFonts w:ascii="Times New Roman" w:hAnsi="Times New Roman" w:cs="Times New Roman"/>
          <w:sz w:val="24"/>
          <w:szCs w:val="24"/>
          <w:lang w:val="es-ES"/>
        </w:rPr>
        <w:t>se presenta</w:t>
      </w:r>
      <w:r w:rsidRPr="004C1C56">
        <w:rPr>
          <w:rFonts w:ascii="Times New Roman" w:hAnsi="Times New Roman" w:cs="Times New Roman"/>
          <w:sz w:val="24"/>
          <w:szCs w:val="24"/>
          <w:lang w:val="es-ES"/>
        </w:rPr>
        <w:t xml:space="preserve"> </w:t>
      </w:r>
      <w:r w:rsidR="009F5178">
        <w:rPr>
          <w:rFonts w:ascii="Times New Roman" w:hAnsi="Times New Roman" w:cs="Times New Roman"/>
          <w:sz w:val="24"/>
          <w:szCs w:val="24"/>
          <w:lang w:val="es-ES"/>
        </w:rPr>
        <w:t>el análisis</w:t>
      </w:r>
      <w:r w:rsidR="004375B0">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de la literatura de terror en el libro de cuentos </w:t>
      </w:r>
      <w:r w:rsidRPr="0062066D">
        <w:rPr>
          <w:rFonts w:ascii="Times New Roman" w:hAnsi="Times New Roman" w:cs="Times New Roman"/>
          <w:i/>
          <w:iCs/>
          <w:sz w:val="24"/>
          <w:szCs w:val="24"/>
          <w:lang w:val="es-ES"/>
        </w:rPr>
        <w:t>Las cosas que perdimos en el fuego</w:t>
      </w:r>
      <w:r w:rsidRPr="004C1C56">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4375B0">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Para ello, </w:t>
      </w:r>
      <w:r w:rsidR="00995F1A">
        <w:rPr>
          <w:rFonts w:ascii="Times New Roman" w:hAnsi="Times New Roman" w:cs="Times New Roman"/>
          <w:sz w:val="24"/>
          <w:szCs w:val="24"/>
          <w:lang w:val="es-ES"/>
        </w:rPr>
        <w:t xml:space="preserve">es necesario </w:t>
      </w:r>
      <w:r w:rsidR="0028724A">
        <w:rPr>
          <w:rFonts w:ascii="Times New Roman" w:hAnsi="Times New Roman" w:cs="Times New Roman"/>
          <w:sz w:val="24"/>
          <w:szCs w:val="24"/>
          <w:lang w:val="es-ES"/>
        </w:rPr>
        <w:t>continuar</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con la idea de</w:t>
      </w:r>
      <w:r w:rsidRPr="004C1C56">
        <w:rPr>
          <w:rFonts w:ascii="Times New Roman" w:hAnsi="Times New Roman" w:cs="Times New Roman"/>
          <w:sz w:val="24"/>
          <w:szCs w:val="24"/>
          <w:lang w:val="es-ES"/>
        </w:rPr>
        <w:t xml:space="preserve"> que el horror </w:t>
      </w:r>
      <w:r w:rsidR="009D1C98">
        <w:rPr>
          <w:rFonts w:ascii="Times New Roman" w:hAnsi="Times New Roman" w:cs="Times New Roman"/>
          <w:sz w:val="24"/>
          <w:szCs w:val="24"/>
          <w:lang w:val="es-ES"/>
        </w:rPr>
        <w:t>está</w:t>
      </w:r>
      <w:r w:rsidR="004375B0">
        <w:rPr>
          <w:rFonts w:ascii="Times New Roman" w:hAnsi="Times New Roman" w:cs="Times New Roman"/>
          <w:sz w:val="24"/>
          <w:szCs w:val="24"/>
          <w:lang w:val="es-ES"/>
        </w:rPr>
        <w:t xml:space="preserve"> estrechamente </w:t>
      </w:r>
      <w:r w:rsidR="00995F1A">
        <w:rPr>
          <w:rFonts w:ascii="Times New Roman" w:hAnsi="Times New Roman" w:cs="Times New Roman"/>
          <w:sz w:val="24"/>
          <w:szCs w:val="24"/>
          <w:lang w:val="es-ES"/>
        </w:rPr>
        <w:t>relacionado</w:t>
      </w:r>
      <w:r w:rsidR="009D1C98">
        <w:rPr>
          <w:rFonts w:ascii="Times New Roman" w:hAnsi="Times New Roman" w:cs="Times New Roman"/>
          <w:sz w:val="24"/>
          <w:szCs w:val="24"/>
          <w:lang w:val="es-ES"/>
        </w:rPr>
        <w:t xml:space="preserve"> con</w:t>
      </w:r>
      <w:r w:rsidRPr="004C1C56">
        <w:rPr>
          <w:rFonts w:ascii="Times New Roman" w:hAnsi="Times New Roman" w:cs="Times New Roman"/>
          <w:sz w:val="24"/>
          <w:szCs w:val="24"/>
          <w:lang w:val="es-ES"/>
        </w:rPr>
        <w:t xml:space="preserve"> la</w:t>
      </w:r>
      <w:r w:rsidR="0028724A">
        <w:rPr>
          <w:rFonts w:ascii="Times New Roman" w:hAnsi="Times New Roman" w:cs="Times New Roman"/>
          <w:sz w:val="24"/>
          <w:szCs w:val="24"/>
          <w:lang w:val="es-ES"/>
        </w:rPr>
        <w:t xml:space="preserve"> formación</w:t>
      </w:r>
      <w:r w:rsidRPr="004C1C56">
        <w:rPr>
          <w:rFonts w:ascii="Times New Roman" w:hAnsi="Times New Roman" w:cs="Times New Roman"/>
          <w:sz w:val="24"/>
          <w:szCs w:val="24"/>
          <w:lang w:val="es-ES"/>
        </w:rPr>
        <w:t xml:space="preserve"> litera</w:t>
      </w:r>
      <w:r w:rsidR="0028724A">
        <w:rPr>
          <w:rFonts w:ascii="Times New Roman" w:hAnsi="Times New Roman" w:cs="Times New Roman"/>
          <w:sz w:val="24"/>
          <w:szCs w:val="24"/>
          <w:lang w:val="es-ES"/>
        </w:rPr>
        <w:t>ria</w:t>
      </w:r>
      <w:r w:rsidRPr="004C1C56">
        <w:rPr>
          <w:rFonts w:ascii="Times New Roman" w:hAnsi="Times New Roman" w:cs="Times New Roman"/>
          <w:sz w:val="24"/>
          <w:szCs w:val="24"/>
          <w:lang w:val="es-ES"/>
        </w:rPr>
        <w:t xml:space="preserve"> argentina contemporánea </w:t>
      </w:r>
      <w:r w:rsidR="009D1C98">
        <w:rPr>
          <w:rFonts w:ascii="Times New Roman" w:hAnsi="Times New Roman" w:cs="Times New Roman"/>
          <w:sz w:val="24"/>
          <w:szCs w:val="24"/>
          <w:lang w:val="es-ES"/>
        </w:rPr>
        <w:t xml:space="preserve">por </w:t>
      </w:r>
      <w:r w:rsidRPr="004C1C56">
        <w:rPr>
          <w:rFonts w:ascii="Times New Roman" w:hAnsi="Times New Roman" w:cs="Times New Roman"/>
          <w:sz w:val="24"/>
          <w:szCs w:val="24"/>
          <w:lang w:val="es-ES"/>
        </w:rPr>
        <w:t>l</w:t>
      </w:r>
      <w:r w:rsidR="00995F1A">
        <w:rPr>
          <w:rFonts w:ascii="Times New Roman" w:hAnsi="Times New Roman" w:cs="Times New Roman"/>
          <w:sz w:val="24"/>
          <w:szCs w:val="24"/>
          <w:lang w:val="es-ES"/>
        </w:rPr>
        <w:t>os temas de</w:t>
      </w:r>
      <w:r w:rsidRPr="004C1C56">
        <w:rPr>
          <w:rFonts w:ascii="Times New Roman" w:hAnsi="Times New Roman" w:cs="Times New Roman"/>
          <w:sz w:val="24"/>
          <w:szCs w:val="24"/>
          <w:lang w:val="es-ES"/>
        </w:rPr>
        <w:t xml:space="preserve"> violencia social </w:t>
      </w:r>
      <w:r w:rsidR="0028724A">
        <w:rPr>
          <w:rFonts w:ascii="Times New Roman" w:hAnsi="Times New Roman" w:cs="Times New Roman"/>
          <w:sz w:val="24"/>
          <w:szCs w:val="24"/>
          <w:lang w:val="es-ES"/>
        </w:rPr>
        <w:t>y</w:t>
      </w:r>
      <w:r w:rsidRPr="004C1C56">
        <w:rPr>
          <w:rFonts w:ascii="Times New Roman" w:hAnsi="Times New Roman" w:cs="Times New Roman"/>
          <w:sz w:val="24"/>
          <w:szCs w:val="24"/>
          <w:lang w:val="es-ES"/>
        </w:rPr>
        <w:t xml:space="preserve"> </w:t>
      </w:r>
      <w:r w:rsidR="0028724A">
        <w:rPr>
          <w:rFonts w:ascii="Times New Roman" w:hAnsi="Times New Roman" w:cs="Times New Roman"/>
          <w:sz w:val="24"/>
          <w:szCs w:val="24"/>
          <w:lang w:val="es-ES"/>
        </w:rPr>
        <w:t>t</w:t>
      </w:r>
      <w:r w:rsidR="004375B0">
        <w:rPr>
          <w:rFonts w:ascii="Times New Roman" w:hAnsi="Times New Roman" w:cs="Times New Roman"/>
          <w:sz w:val="24"/>
          <w:szCs w:val="24"/>
          <w:lang w:val="es-ES"/>
        </w:rPr>
        <w:t xml:space="preserve">ambién </w:t>
      </w:r>
      <w:r w:rsidRPr="004C1C56">
        <w:rPr>
          <w:rFonts w:ascii="Times New Roman" w:hAnsi="Times New Roman" w:cs="Times New Roman"/>
          <w:sz w:val="24"/>
          <w:szCs w:val="24"/>
          <w:lang w:val="es-ES"/>
        </w:rPr>
        <w:t>las huellas de la dictadura</w:t>
      </w:r>
      <w:r w:rsidR="009D1C98">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militar</w:t>
      </w:r>
      <w:r w:rsidR="00630B10">
        <w:rPr>
          <w:rFonts w:ascii="Times New Roman" w:hAnsi="Times New Roman" w:cs="Times New Roman"/>
          <w:sz w:val="24"/>
          <w:szCs w:val="24"/>
          <w:lang w:val="es-ES"/>
        </w:rPr>
        <w:t xml:space="preserve"> que</w:t>
      </w:r>
      <w:r w:rsidR="00995F1A">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provocan</w:t>
      </w:r>
      <w:r w:rsidRPr="004C1C56">
        <w:rPr>
          <w:rFonts w:ascii="Times New Roman" w:hAnsi="Times New Roman" w:cs="Times New Roman"/>
          <w:sz w:val="24"/>
          <w:szCs w:val="24"/>
          <w:lang w:val="es-ES"/>
        </w:rPr>
        <w:t xml:space="preserve"> una presencia fantasmática.</w:t>
      </w:r>
      <w:r w:rsidR="006C2E66">
        <w:rPr>
          <w:rFonts w:ascii="Times New Roman" w:hAnsi="Times New Roman" w:cs="Times New Roman"/>
          <w:sz w:val="24"/>
          <w:szCs w:val="24"/>
          <w:lang w:val="es-ES"/>
        </w:rPr>
        <w:t xml:space="preserve"> </w:t>
      </w:r>
      <w:r w:rsidR="00995F1A">
        <w:rPr>
          <w:rFonts w:ascii="Times New Roman" w:hAnsi="Times New Roman" w:cs="Times New Roman"/>
          <w:sz w:val="24"/>
          <w:szCs w:val="24"/>
          <w:lang w:val="es-ES"/>
        </w:rPr>
        <w:t>Se</w:t>
      </w:r>
      <w:r w:rsidRPr="004C1C56">
        <w:rPr>
          <w:rFonts w:ascii="Times New Roman" w:hAnsi="Times New Roman" w:cs="Times New Roman"/>
          <w:sz w:val="24"/>
          <w:szCs w:val="24"/>
          <w:lang w:val="es-ES"/>
        </w:rPr>
        <w:t xml:space="preserve"> </w:t>
      </w:r>
      <w:r w:rsidR="004375B0">
        <w:rPr>
          <w:rFonts w:ascii="Times New Roman" w:hAnsi="Times New Roman" w:cs="Times New Roman"/>
          <w:sz w:val="24"/>
          <w:szCs w:val="24"/>
          <w:lang w:val="es-ES"/>
        </w:rPr>
        <w:t>presenta</w:t>
      </w:r>
      <w:r w:rsidR="00995F1A">
        <w:rPr>
          <w:rFonts w:ascii="Times New Roman" w:hAnsi="Times New Roman" w:cs="Times New Roman"/>
          <w:sz w:val="24"/>
          <w:szCs w:val="24"/>
          <w:lang w:val="es-ES"/>
        </w:rPr>
        <w:t>n</w:t>
      </w:r>
      <w:r w:rsidR="009F5178">
        <w:rPr>
          <w:rFonts w:ascii="Times New Roman" w:hAnsi="Times New Roman" w:cs="Times New Roman"/>
          <w:sz w:val="24"/>
          <w:szCs w:val="24"/>
          <w:lang w:val="es-ES"/>
        </w:rPr>
        <w:t xml:space="preserve"> est</w:t>
      </w:r>
      <w:r w:rsidR="006C2E66">
        <w:rPr>
          <w:rFonts w:ascii="Times New Roman" w:hAnsi="Times New Roman" w:cs="Times New Roman"/>
          <w:sz w:val="24"/>
          <w:szCs w:val="24"/>
          <w:lang w:val="es-ES"/>
        </w:rPr>
        <w:t>os</w:t>
      </w:r>
      <w:r w:rsidR="009F5178">
        <w:rPr>
          <w:rFonts w:ascii="Times New Roman" w:hAnsi="Times New Roman" w:cs="Times New Roman"/>
          <w:sz w:val="24"/>
          <w:szCs w:val="24"/>
          <w:lang w:val="es-ES"/>
        </w:rPr>
        <w:t xml:space="preserve"> tema</w:t>
      </w:r>
      <w:r w:rsidR="006C2E66">
        <w:rPr>
          <w:rFonts w:ascii="Times New Roman" w:hAnsi="Times New Roman" w:cs="Times New Roman"/>
          <w:sz w:val="24"/>
          <w:szCs w:val="24"/>
          <w:lang w:val="es-ES"/>
        </w:rPr>
        <w:t>s</w:t>
      </w:r>
      <w:r w:rsidR="00995F1A">
        <w:rPr>
          <w:rFonts w:ascii="Times New Roman" w:hAnsi="Times New Roman" w:cs="Times New Roman"/>
          <w:sz w:val="24"/>
          <w:szCs w:val="24"/>
          <w:lang w:val="es-ES"/>
        </w:rPr>
        <w:t xml:space="preserve"> fundamentales</w:t>
      </w:r>
      <w:r w:rsidR="009F5178">
        <w:rPr>
          <w:rFonts w:ascii="Times New Roman" w:hAnsi="Times New Roman" w:cs="Times New Roman"/>
          <w:sz w:val="24"/>
          <w:szCs w:val="24"/>
          <w:lang w:val="es-ES"/>
        </w:rPr>
        <w:t xml:space="preserve"> a través de</w:t>
      </w:r>
      <w:r w:rsidRPr="004C1C56">
        <w:rPr>
          <w:rFonts w:ascii="Times New Roman" w:hAnsi="Times New Roman" w:cs="Times New Roman"/>
          <w:sz w:val="24"/>
          <w:szCs w:val="24"/>
          <w:lang w:val="es-ES"/>
        </w:rPr>
        <w:t xml:space="preserve"> los cuentos: “Bajo el agua negra”, “Las cosas que perdimos en el fuego”, “La Hostería”, “Los años intoxicados”, “El chico sucio” y “La casa de Adela”. </w:t>
      </w:r>
    </w:p>
    <w:p w14:paraId="13518467" w14:textId="52DF4B72" w:rsidR="00630B10"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 </w:t>
      </w:r>
      <w:r w:rsidR="004375B0">
        <w:rPr>
          <w:rFonts w:ascii="Times New Roman" w:hAnsi="Times New Roman" w:cs="Times New Roman"/>
          <w:sz w:val="24"/>
          <w:szCs w:val="24"/>
          <w:lang w:val="es-ES"/>
        </w:rPr>
        <w:t>Y</w:t>
      </w:r>
      <w:r w:rsidRPr="004C1C56">
        <w:rPr>
          <w:rFonts w:ascii="Times New Roman" w:hAnsi="Times New Roman" w:cs="Times New Roman"/>
          <w:sz w:val="24"/>
          <w:szCs w:val="24"/>
          <w:lang w:val="es-ES"/>
        </w:rPr>
        <w:t xml:space="preserve">a en </w:t>
      </w:r>
      <w:r w:rsidR="00654D32">
        <w:rPr>
          <w:rFonts w:ascii="Times New Roman" w:hAnsi="Times New Roman" w:cs="Times New Roman"/>
          <w:sz w:val="24"/>
          <w:szCs w:val="24"/>
          <w:lang w:val="es-ES"/>
        </w:rPr>
        <w:t>textos</w:t>
      </w:r>
      <w:r w:rsidRPr="004C1C56">
        <w:rPr>
          <w:rFonts w:ascii="Times New Roman" w:hAnsi="Times New Roman" w:cs="Times New Roman"/>
          <w:sz w:val="24"/>
          <w:szCs w:val="24"/>
          <w:lang w:val="es-ES"/>
        </w:rPr>
        <w:t xml:space="preserve"> </w:t>
      </w:r>
      <w:r w:rsidR="009D1C98">
        <w:rPr>
          <w:rFonts w:ascii="Times New Roman" w:hAnsi="Times New Roman" w:cs="Times New Roman"/>
          <w:sz w:val="24"/>
          <w:szCs w:val="24"/>
          <w:lang w:val="es-ES"/>
        </w:rPr>
        <w:t>fundamentales</w:t>
      </w:r>
      <w:r w:rsidRPr="004C1C56">
        <w:rPr>
          <w:rFonts w:ascii="Times New Roman" w:hAnsi="Times New Roman" w:cs="Times New Roman"/>
          <w:sz w:val="24"/>
          <w:szCs w:val="24"/>
          <w:lang w:val="es-ES"/>
        </w:rPr>
        <w:t xml:space="preserve"> de la literatura argentina </w:t>
      </w:r>
      <w:r w:rsidR="00460161">
        <w:rPr>
          <w:rFonts w:ascii="Times New Roman" w:hAnsi="Times New Roman" w:cs="Times New Roman"/>
          <w:sz w:val="24"/>
          <w:szCs w:val="24"/>
          <w:lang w:val="es-ES"/>
        </w:rPr>
        <w:t>a la vuelta del siglo,</w:t>
      </w:r>
      <w:r w:rsidR="006C2E6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se pueden</w:t>
      </w:r>
      <w:r w:rsidR="006C2E66">
        <w:rPr>
          <w:rFonts w:ascii="Times New Roman" w:hAnsi="Times New Roman" w:cs="Times New Roman"/>
          <w:sz w:val="24"/>
          <w:szCs w:val="24"/>
          <w:lang w:val="es-ES"/>
        </w:rPr>
        <w:t xml:space="preserve"> observar que</w:t>
      </w:r>
      <w:r w:rsidRPr="004C1C56">
        <w:rPr>
          <w:rFonts w:ascii="Times New Roman" w:hAnsi="Times New Roman" w:cs="Times New Roman"/>
          <w:sz w:val="24"/>
          <w:szCs w:val="24"/>
          <w:lang w:val="es-ES"/>
        </w:rPr>
        <w:t xml:space="preserve"> </w:t>
      </w:r>
      <w:r w:rsidR="009D1C98">
        <w:rPr>
          <w:rFonts w:ascii="Times New Roman" w:hAnsi="Times New Roman" w:cs="Times New Roman"/>
          <w:sz w:val="24"/>
          <w:szCs w:val="24"/>
          <w:lang w:val="es-ES"/>
        </w:rPr>
        <w:t>los</w:t>
      </w:r>
      <w:r w:rsidRPr="004C1C5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elementos</w:t>
      </w:r>
      <w:r w:rsidRPr="004C1C56">
        <w:rPr>
          <w:rFonts w:ascii="Times New Roman" w:hAnsi="Times New Roman" w:cs="Times New Roman"/>
          <w:sz w:val="24"/>
          <w:szCs w:val="24"/>
          <w:lang w:val="es-ES"/>
        </w:rPr>
        <w:t xml:space="preserve"> terror</w:t>
      </w:r>
      <w:r w:rsidR="00460161">
        <w:rPr>
          <w:rFonts w:ascii="Times New Roman" w:hAnsi="Times New Roman" w:cs="Times New Roman"/>
          <w:sz w:val="24"/>
          <w:szCs w:val="24"/>
          <w:lang w:val="es-ES"/>
        </w:rPr>
        <w:t>ífico</w:t>
      </w:r>
      <w:r w:rsidR="009D1C98">
        <w:rPr>
          <w:rFonts w:ascii="Times New Roman" w:hAnsi="Times New Roman" w:cs="Times New Roman"/>
          <w:sz w:val="24"/>
          <w:szCs w:val="24"/>
          <w:lang w:val="es-ES"/>
        </w:rPr>
        <w:t>s</w:t>
      </w:r>
      <w:r w:rsidR="00654D32">
        <w:rPr>
          <w:rFonts w:ascii="Times New Roman" w:hAnsi="Times New Roman" w:cs="Times New Roman"/>
          <w:sz w:val="24"/>
          <w:szCs w:val="24"/>
          <w:lang w:val="es-ES"/>
        </w:rPr>
        <w:t xml:space="preserve"> a veces</w:t>
      </w:r>
      <w:r w:rsidRPr="004C1C56">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aparecen</w:t>
      </w:r>
      <w:r w:rsidRPr="004C1C56">
        <w:rPr>
          <w:rFonts w:ascii="Times New Roman" w:hAnsi="Times New Roman" w:cs="Times New Roman"/>
          <w:sz w:val="24"/>
          <w:szCs w:val="24"/>
          <w:lang w:val="es-ES"/>
        </w:rPr>
        <w:t xml:space="preserve"> a </w:t>
      </w:r>
      <w:r w:rsidR="004375B0">
        <w:rPr>
          <w:rFonts w:ascii="Times New Roman" w:hAnsi="Times New Roman" w:cs="Times New Roman"/>
          <w:sz w:val="24"/>
          <w:szCs w:val="24"/>
          <w:lang w:val="es-ES"/>
        </w:rPr>
        <w:t>causa</w:t>
      </w:r>
      <w:r w:rsidRPr="004C1C56">
        <w:rPr>
          <w:rFonts w:ascii="Times New Roman" w:hAnsi="Times New Roman" w:cs="Times New Roman"/>
          <w:sz w:val="24"/>
          <w:szCs w:val="24"/>
          <w:lang w:val="es-ES"/>
        </w:rPr>
        <w:t xml:space="preserve"> de </w:t>
      </w:r>
      <w:r w:rsidR="00460161">
        <w:rPr>
          <w:rFonts w:ascii="Times New Roman" w:hAnsi="Times New Roman" w:cs="Times New Roman"/>
          <w:sz w:val="24"/>
          <w:szCs w:val="24"/>
          <w:lang w:val="es-ES"/>
        </w:rPr>
        <w:t>motivos</w:t>
      </w:r>
      <w:r w:rsidRPr="004C1C56">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 xml:space="preserve">estrechamente </w:t>
      </w:r>
      <w:r w:rsidR="00654D32">
        <w:rPr>
          <w:rFonts w:ascii="Times New Roman" w:hAnsi="Times New Roman" w:cs="Times New Roman"/>
          <w:sz w:val="24"/>
          <w:szCs w:val="24"/>
          <w:lang w:val="es-ES"/>
        </w:rPr>
        <w:t>relacionados</w:t>
      </w:r>
      <w:r w:rsidR="006C2E66">
        <w:rPr>
          <w:rFonts w:ascii="Times New Roman" w:hAnsi="Times New Roman" w:cs="Times New Roman"/>
          <w:sz w:val="24"/>
          <w:szCs w:val="24"/>
          <w:lang w:val="es-ES"/>
        </w:rPr>
        <w:t xml:space="preserve"> con lo</w:t>
      </w:r>
      <w:r w:rsidRPr="004C1C56">
        <w:rPr>
          <w:rFonts w:ascii="Times New Roman" w:hAnsi="Times New Roman" w:cs="Times New Roman"/>
          <w:sz w:val="24"/>
          <w:szCs w:val="24"/>
          <w:lang w:val="es-ES"/>
        </w:rPr>
        <w:t xml:space="preserve"> político.</w:t>
      </w:r>
      <w:r w:rsidR="00460161">
        <w:rPr>
          <w:rFonts w:ascii="Times New Roman" w:hAnsi="Times New Roman" w:cs="Times New Roman"/>
          <w:sz w:val="24"/>
          <w:szCs w:val="24"/>
          <w:lang w:val="es-ES"/>
        </w:rPr>
        <w:t xml:space="preserve"> Un e</w:t>
      </w:r>
      <w:r w:rsidRPr="004C1C56">
        <w:rPr>
          <w:rFonts w:ascii="Times New Roman" w:hAnsi="Times New Roman" w:cs="Times New Roman"/>
          <w:sz w:val="24"/>
          <w:szCs w:val="24"/>
          <w:lang w:val="es-ES"/>
        </w:rPr>
        <w:t xml:space="preserve">jemplo </w:t>
      </w:r>
      <w:r w:rsidR="00654D32">
        <w:rPr>
          <w:rFonts w:ascii="Times New Roman" w:hAnsi="Times New Roman" w:cs="Times New Roman"/>
          <w:sz w:val="24"/>
          <w:szCs w:val="24"/>
          <w:lang w:val="es-ES"/>
        </w:rPr>
        <w:t>se puede</w:t>
      </w:r>
      <w:r w:rsidRPr="004C1C56">
        <w:rPr>
          <w:rFonts w:ascii="Times New Roman" w:hAnsi="Times New Roman" w:cs="Times New Roman"/>
          <w:sz w:val="24"/>
          <w:szCs w:val="24"/>
          <w:lang w:val="es-ES"/>
        </w:rPr>
        <w:t xml:space="preserve"> </w:t>
      </w:r>
      <w:r w:rsidR="004375B0">
        <w:rPr>
          <w:rFonts w:ascii="Times New Roman" w:hAnsi="Times New Roman" w:cs="Times New Roman"/>
          <w:sz w:val="24"/>
          <w:szCs w:val="24"/>
          <w:lang w:val="es-ES"/>
        </w:rPr>
        <w:t>observar</w:t>
      </w:r>
      <w:r w:rsidRPr="004C1C56">
        <w:rPr>
          <w:rFonts w:ascii="Times New Roman" w:hAnsi="Times New Roman" w:cs="Times New Roman"/>
          <w:sz w:val="24"/>
          <w:szCs w:val="24"/>
          <w:lang w:val="es-ES"/>
        </w:rPr>
        <w:t xml:space="preserve"> en </w:t>
      </w:r>
      <w:r w:rsidR="0062066D">
        <w:rPr>
          <w:rFonts w:ascii="Times New Roman" w:hAnsi="Times New Roman" w:cs="Times New Roman"/>
          <w:sz w:val="24"/>
          <w:szCs w:val="24"/>
          <w:lang w:val="es-ES"/>
        </w:rPr>
        <w:t>“</w:t>
      </w:r>
      <w:r w:rsidRPr="004C1C56">
        <w:rPr>
          <w:rFonts w:ascii="Times New Roman" w:hAnsi="Times New Roman" w:cs="Times New Roman"/>
          <w:sz w:val="24"/>
          <w:szCs w:val="24"/>
          <w:lang w:val="es-ES"/>
        </w:rPr>
        <w:t>El matadero</w:t>
      </w:r>
      <w:r w:rsidR="0062066D">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con su festín de vísceras y su niño decapitado</w:t>
      </w:r>
      <w:r w:rsidR="006C2E66">
        <w:rPr>
          <w:rFonts w:ascii="Times New Roman" w:hAnsi="Times New Roman" w:cs="Times New Roman"/>
          <w:sz w:val="24"/>
          <w:szCs w:val="24"/>
          <w:lang w:val="es-ES"/>
        </w:rPr>
        <w:t xml:space="preserve"> o</w:t>
      </w:r>
      <w:r w:rsidRPr="004C1C56">
        <w:rPr>
          <w:rFonts w:ascii="Times New Roman" w:hAnsi="Times New Roman" w:cs="Times New Roman"/>
          <w:sz w:val="24"/>
          <w:szCs w:val="24"/>
          <w:lang w:val="es-ES"/>
        </w:rPr>
        <w:t xml:space="preserve"> en </w:t>
      </w:r>
      <w:r w:rsidRPr="0062066D">
        <w:rPr>
          <w:rFonts w:ascii="Times New Roman" w:hAnsi="Times New Roman" w:cs="Times New Roman"/>
          <w:i/>
          <w:iCs/>
          <w:sz w:val="24"/>
          <w:szCs w:val="24"/>
          <w:lang w:val="es-ES"/>
        </w:rPr>
        <w:t>Facundo: Civilización y</w:t>
      </w:r>
      <w:r w:rsidR="00313582">
        <w:rPr>
          <w:rFonts w:ascii="Times New Roman" w:hAnsi="Times New Roman" w:cs="Times New Roman"/>
          <w:i/>
          <w:iCs/>
          <w:sz w:val="24"/>
          <w:szCs w:val="24"/>
          <w:lang w:val="es-ES"/>
        </w:rPr>
        <w:t> </w:t>
      </w:r>
      <w:r w:rsidRPr="0062066D">
        <w:rPr>
          <w:rFonts w:ascii="Times New Roman" w:hAnsi="Times New Roman" w:cs="Times New Roman"/>
          <w:i/>
          <w:iCs/>
          <w:sz w:val="24"/>
          <w:szCs w:val="24"/>
          <w:lang w:val="es-ES"/>
        </w:rPr>
        <w:t>barbarie</w:t>
      </w:r>
      <w:r w:rsidR="006C2E66">
        <w:rPr>
          <w:rFonts w:ascii="Times New Roman" w:hAnsi="Times New Roman" w:cs="Times New Roman"/>
          <w:i/>
          <w:iCs/>
          <w:sz w:val="24"/>
          <w:szCs w:val="24"/>
          <w:lang w:val="es-ES"/>
        </w:rPr>
        <w:t xml:space="preserve"> </w:t>
      </w:r>
      <w:r w:rsidR="006C2E66">
        <w:rPr>
          <w:rFonts w:ascii="Times New Roman" w:hAnsi="Times New Roman" w:cs="Times New Roman"/>
          <w:sz w:val="24"/>
          <w:szCs w:val="24"/>
          <w:lang w:val="es-ES"/>
        </w:rPr>
        <w:t xml:space="preserve">en </w:t>
      </w:r>
      <w:r w:rsidRPr="004C1C56">
        <w:rPr>
          <w:rFonts w:ascii="Times New Roman" w:hAnsi="Times New Roman" w:cs="Times New Roman"/>
          <w:sz w:val="24"/>
          <w:szCs w:val="24"/>
          <w:lang w:val="es-ES"/>
        </w:rPr>
        <w:t>que</w:t>
      </w:r>
      <w:r w:rsidR="009D1C98">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aparece</w:t>
      </w:r>
      <w:r w:rsidRPr="004C1C56">
        <w:rPr>
          <w:rFonts w:ascii="Times New Roman" w:hAnsi="Times New Roman" w:cs="Times New Roman"/>
          <w:sz w:val="24"/>
          <w:szCs w:val="24"/>
          <w:lang w:val="es-ES"/>
        </w:rPr>
        <w:t xml:space="preserve"> un fantasma.</w:t>
      </w:r>
      <w:r w:rsidR="003D60A9">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Ya hacia finales del siglo XIX </w:t>
      </w:r>
      <w:r w:rsidR="000B55FE">
        <w:rPr>
          <w:rFonts w:ascii="Times New Roman" w:hAnsi="Times New Roman" w:cs="Times New Roman"/>
          <w:sz w:val="24"/>
          <w:szCs w:val="24"/>
          <w:lang w:val="es-ES"/>
        </w:rPr>
        <w:t>se</w:t>
      </w:r>
      <w:r w:rsidRPr="004C1C56">
        <w:rPr>
          <w:rFonts w:ascii="Times New Roman" w:hAnsi="Times New Roman" w:cs="Times New Roman"/>
          <w:sz w:val="24"/>
          <w:szCs w:val="24"/>
          <w:lang w:val="es-ES"/>
        </w:rPr>
        <w:t xml:space="preserve"> in</w:t>
      </w:r>
      <w:r w:rsidR="00BB5D43">
        <w:rPr>
          <w:rFonts w:ascii="Times New Roman" w:hAnsi="Times New Roman" w:cs="Times New Roman"/>
          <w:sz w:val="24"/>
          <w:szCs w:val="24"/>
          <w:lang w:val="es-ES"/>
        </w:rPr>
        <w:t>troduc</w:t>
      </w:r>
      <w:r w:rsidR="006C2E66">
        <w:rPr>
          <w:rFonts w:ascii="Times New Roman" w:hAnsi="Times New Roman" w:cs="Times New Roman"/>
          <w:sz w:val="24"/>
          <w:szCs w:val="24"/>
          <w:lang w:val="es-ES"/>
        </w:rPr>
        <w:t>e</w:t>
      </w:r>
      <w:r w:rsidRPr="004C1C56">
        <w:rPr>
          <w:rFonts w:ascii="Times New Roman" w:hAnsi="Times New Roman" w:cs="Times New Roman"/>
          <w:sz w:val="24"/>
          <w:szCs w:val="24"/>
          <w:lang w:val="es-ES"/>
        </w:rPr>
        <w:t xml:space="preserve"> el terror </w:t>
      </w:r>
      <w:r w:rsidR="006C2E66">
        <w:rPr>
          <w:rFonts w:ascii="Times New Roman" w:hAnsi="Times New Roman" w:cs="Times New Roman"/>
          <w:sz w:val="24"/>
          <w:szCs w:val="24"/>
          <w:lang w:val="es-ES"/>
        </w:rPr>
        <w:t xml:space="preserve">sin la </w:t>
      </w:r>
      <w:r w:rsidR="00654D32">
        <w:rPr>
          <w:rFonts w:ascii="Times New Roman" w:hAnsi="Times New Roman" w:cs="Times New Roman"/>
          <w:sz w:val="24"/>
          <w:szCs w:val="24"/>
          <w:lang w:val="es-ES"/>
        </w:rPr>
        <w:t>relación</w:t>
      </w:r>
      <w:r w:rsidRPr="004C1C56">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con</w:t>
      </w:r>
      <w:r w:rsidR="003D60A9">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el campo</w:t>
      </w:r>
      <w:r w:rsidR="00BB5D43">
        <w:rPr>
          <w:rFonts w:ascii="Times New Roman" w:hAnsi="Times New Roman" w:cs="Times New Roman"/>
          <w:sz w:val="24"/>
          <w:szCs w:val="24"/>
          <w:lang w:val="es-ES"/>
        </w:rPr>
        <w:t xml:space="preserve"> </w:t>
      </w:r>
      <w:r w:rsidRPr="004A5856">
        <w:rPr>
          <w:rFonts w:ascii="Times New Roman" w:hAnsi="Times New Roman" w:cs="Times New Roman"/>
          <w:sz w:val="24"/>
          <w:szCs w:val="24"/>
          <w:lang w:val="es-ES"/>
        </w:rPr>
        <w:t>pol</w:t>
      </w:r>
      <w:r w:rsidR="00BB5D43" w:rsidRPr="004A5856">
        <w:rPr>
          <w:rFonts w:ascii="Times New Roman" w:hAnsi="Times New Roman" w:cs="Times New Roman"/>
          <w:sz w:val="24"/>
          <w:szCs w:val="24"/>
          <w:lang w:val="es-ES"/>
        </w:rPr>
        <w:t>ítico</w:t>
      </w:r>
      <w:r w:rsidR="000B55FE">
        <w:rPr>
          <w:rFonts w:ascii="Times New Roman" w:hAnsi="Times New Roman" w:cs="Times New Roman"/>
          <w:sz w:val="24"/>
          <w:szCs w:val="24"/>
          <w:lang w:val="es-ES"/>
        </w:rPr>
        <w:t xml:space="preserve"> y</w:t>
      </w:r>
      <w:r w:rsidRPr="004C1C56">
        <w:rPr>
          <w:rFonts w:ascii="Times New Roman" w:hAnsi="Times New Roman" w:cs="Times New Roman"/>
          <w:sz w:val="24"/>
          <w:szCs w:val="24"/>
          <w:lang w:val="es-ES"/>
        </w:rPr>
        <w:t xml:space="preserve"> </w:t>
      </w:r>
      <w:r w:rsidR="000B55FE">
        <w:rPr>
          <w:rFonts w:ascii="Times New Roman" w:hAnsi="Times New Roman" w:cs="Times New Roman"/>
          <w:sz w:val="24"/>
          <w:szCs w:val="24"/>
          <w:lang w:val="es-ES"/>
        </w:rPr>
        <w:t>los textos como</w:t>
      </w:r>
      <w:r w:rsidRPr="004C1C56">
        <w:rPr>
          <w:rFonts w:ascii="Times New Roman" w:hAnsi="Times New Roman" w:cs="Times New Roman"/>
          <w:sz w:val="24"/>
          <w:szCs w:val="24"/>
          <w:lang w:val="es-ES"/>
        </w:rPr>
        <w:t xml:space="preserve"> </w:t>
      </w:r>
      <w:r w:rsidRPr="0062066D">
        <w:rPr>
          <w:rFonts w:ascii="Times New Roman" w:hAnsi="Times New Roman" w:cs="Times New Roman"/>
          <w:i/>
          <w:iCs/>
          <w:sz w:val="24"/>
          <w:szCs w:val="24"/>
          <w:lang w:val="es-ES"/>
        </w:rPr>
        <w:t>La casa endiablada</w:t>
      </w:r>
      <w:r w:rsidRPr="004C1C56">
        <w:rPr>
          <w:rFonts w:ascii="Times New Roman" w:hAnsi="Times New Roman" w:cs="Times New Roman"/>
          <w:sz w:val="24"/>
          <w:szCs w:val="24"/>
          <w:lang w:val="es-ES"/>
        </w:rPr>
        <w:t xml:space="preserve"> o </w:t>
      </w:r>
      <w:r w:rsidRPr="0062066D">
        <w:rPr>
          <w:rFonts w:ascii="Times New Roman" w:hAnsi="Times New Roman" w:cs="Times New Roman"/>
          <w:i/>
          <w:iCs/>
          <w:sz w:val="24"/>
          <w:szCs w:val="24"/>
          <w:lang w:val="es-ES"/>
        </w:rPr>
        <w:t>La bolsa de huesos</w:t>
      </w:r>
      <w:r w:rsidRPr="004C1C5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pueden</w:t>
      </w:r>
      <w:r w:rsidR="006C2E66">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presenta</w:t>
      </w:r>
      <w:r w:rsidR="00654D32">
        <w:rPr>
          <w:rFonts w:ascii="Times New Roman" w:hAnsi="Times New Roman" w:cs="Times New Roman"/>
          <w:sz w:val="24"/>
          <w:szCs w:val="24"/>
          <w:lang w:val="es-ES"/>
        </w:rPr>
        <w:t>r</w:t>
      </w:r>
      <w:r w:rsidRPr="004C1C56">
        <w:rPr>
          <w:rFonts w:ascii="Times New Roman" w:hAnsi="Times New Roman" w:cs="Times New Roman"/>
          <w:sz w:val="24"/>
          <w:szCs w:val="24"/>
          <w:lang w:val="es-ES"/>
        </w:rPr>
        <w:t xml:space="preserve"> una </w:t>
      </w:r>
      <w:r w:rsidR="00654D32">
        <w:rPr>
          <w:rFonts w:ascii="Times New Roman" w:hAnsi="Times New Roman" w:cs="Times New Roman"/>
          <w:sz w:val="24"/>
          <w:szCs w:val="24"/>
          <w:lang w:val="es-ES"/>
        </w:rPr>
        <w:t>mezcla</w:t>
      </w:r>
      <w:r w:rsidRPr="004C1C56">
        <w:rPr>
          <w:rFonts w:ascii="Times New Roman" w:hAnsi="Times New Roman" w:cs="Times New Roman"/>
          <w:sz w:val="24"/>
          <w:szCs w:val="24"/>
          <w:lang w:val="es-ES"/>
        </w:rPr>
        <w:t xml:space="preserve"> de</w:t>
      </w:r>
      <w:r w:rsidR="000B55FE">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0B55FE">
        <w:rPr>
          <w:rFonts w:ascii="Times New Roman" w:hAnsi="Times New Roman" w:cs="Times New Roman"/>
          <w:sz w:val="24"/>
          <w:szCs w:val="24"/>
          <w:lang w:val="es-ES"/>
        </w:rPr>
        <w:t>os</w:t>
      </w:r>
      <w:r w:rsidRPr="004C1C56">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rasgos</w:t>
      </w:r>
      <w:r w:rsidRPr="004C1C56">
        <w:rPr>
          <w:rFonts w:ascii="Times New Roman" w:hAnsi="Times New Roman" w:cs="Times New Roman"/>
          <w:sz w:val="24"/>
          <w:szCs w:val="24"/>
          <w:lang w:val="es-ES"/>
        </w:rPr>
        <w:t xml:space="preserve"> terrorífico</w:t>
      </w:r>
      <w:r w:rsidR="000B55FE">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con </w:t>
      </w:r>
      <w:r w:rsidR="000B55FE">
        <w:rPr>
          <w:rFonts w:ascii="Times New Roman" w:hAnsi="Times New Roman" w:cs="Times New Roman"/>
          <w:sz w:val="24"/>
          <w:szCs w:val="24"/>
          <w:lang w:val="es-ES"/>
        </w:rPr>
        <w:t>los</w:t>
      </w:r>
      <w:r w:rsidRPr="004C1C56">
        <w:rPr>
          <w:rFonts w:ascii="Times New Roman" w:hAnsi="Times New Roman" w:cs="Times New Roman"/>
          <w:sz w:val="24"/>
          <w:szCs w:val="24"/>
          <w:lang w:val="es-ES"/>
        </w:rPr>
        <w:t xml:space="preserve"> elemento</w:t>
      </w:r>
      <w:r w:rsidR="000B55FE">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policial</w:t>
      </w:r>
      <w:r w:rsidR="000B55FE">
        <w:rPr>
          <w:rFonts w:ascii="Times New Roman" w:hAnsi="Times New Roman" w:cs="Times New Roman"/>
          <w:sz w:val="24"/>
          <w:szCs w:val="24"/>
          <w:lang w:val="es-ES"/>
        </w:rPr>
        <w:t>es</w:t>
      </w:r>
      <w:r w:rsidRPr="004C1C56">
        <w:rPr>
          <w:rFonts w:ascii="Times New Roman" w:hAnsi="Times New Roman" w:cs="Times New Roman"/>
          <w:sz w:val="24"/>
          <w:szCs w:val="24"/>
          <w:lang w:val="es-ES"/>
        </w:rPr>
        <w:t xml:space="preserve">, pero </w:t>
      </w:r>
      <w:r w:rsidR="00654D32">
        <w:rPr>
          <w:rFonts w:ascii="Times New Roman" w:hAnsi="Times New Roman" w:cs="Times New Roman"/>
          <w:sz w:val="24"/>
          <w:szCs w:val="24"/>
          <w:lang w:val="es-ES"/>
        </w:rPr>
        <w:t>indicando</w:t>
      </w:r>
      <w:r w:rsidRPr="004C1C56">
        <w:rPr>
          <w:rFonts w:ascii="Times New Roman" w:hAnsi="Times New Roman" w:cs="Times New Roman"/>
          <w:sz w:val="24"/>
          <w:szCs w:val="24"/>
          <w:lang w:val="es-ES"/>
        </w:rPr>
        <w:t xml:space="preserve"> la ciudad y las culturas modernas como escenarios </w:t>
      </w:r>
      <w:r w:rsidR="00654D32">
        <w:rPr>
          <w:rFonts w:ascii="Times New Roman" w:hAnsi="Times New Roman" w:cs="Times New Roman"/>
          <w:sz w:val="24"/>
          <w:szCs w:val="24"/>
          <w:lang w:val="es-ES"/>
        </w:rPr>
        <w:t>fundamentales</w:t>
      </w:r>
      <w:r w:rsidRPr="004C1C56">
        <w:rPr>
          <w:rFonts w:ascii="Times New Roman" w:hAnsi="Times New Roman" w:cs="Times New Roman"/>
          <w:sz w:val="24"/>
          <w:szCs w:val="24"/>
          <w:lang w:val="es-ES"/>
        </w:rPr>
        <w:t xml:space="preserve">. </w:t>
      </w:r>
    </w:p>
    <w:p w14:paraId="23CAFC3A" w14:textId="2FF45482" w:rsidR="006D7F2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El estilo de </w:t>
      </w:r>
      <w:r w:rsidR="004E5EE0">
        <w:rPr>
          <w:rFonts w:ascii="Times New Roman" w:hAnsi="Times New Roman" w:cs="Times New Roman"/>
          <w:sz w:val="24"/>
          <w:szCs w:val="24"/>
          <w:lang w:val="es-ES"/>
        </w:rPr>
        <w:t>Enr</w:t>
      </w:r>
      <w:r w:rsidR="004375B0">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w:t>
      </w:r>
      <w:r w:rsidR="003D60A9">
        <w:rPr>
          <w:rFonts w:ascii="Times New Roman" w:hAnsi="Times New Roman" w:cs="Times New Roman"/>
          <w:sz w:val="24"/>
          <w:szCs w:val="24"/>
          <w:lang w:val="es-ES"/>
        </w:rPr>
        <w:t>también</w:t>
      </w:r>
      <w:r w:rsidR="00654D32">
        <w:rPr>
          <w:rFonts w:ascii="Times New Roman" w:hAnsi="Times New Roman" w:cs="Times New Roman"/>
          <w:sz w:val="24"/>
          <w:szCs w:val="24"/>
          <w:lang w:val="es-ES"/>
        </w:rPr>
        <w:t xml:space="preserve"> intenta</w:t>
      </w:r>
      <w:r w:rsidRPr="004C1C56">
        <w:rPr>
          <w:rFonts w:ascii="Times New Roman" w:hAnsi="Times New Roman" w:cs="Times New Roman"/>
          <w:sz w:val="24"/>
          <w:szCs w:val="24"/>
          <w:lang w:val="es-ES"/>
        </w:rPr>
        <w:t xml:space="preserve"> </w:t>
      </w:r>
      <w:r w:rsidR="000B55FE">
        <w:rPr>
          <w:rFonts w:ascii="Times New Roman" w:hAnsi="Times New Roman" w:cs="Times New Roman"/>
          <w:sz w:val="24"/>
          <w:szCs w:val="24"/>
          <w:lang w:val="es-ES"/>
        </w:rPr>
        <w:t>experimenta</w:t>
      </w:r>
      <w:r w:rsidR="00654D32">
        <w:rPr>
          <w:rFonts w:ascii="Times New Roman" w:hAnsi="Times New Roman" w:cs="Times New Roman"/>
          <w:sz w:val="24"/>
          <w:szCs w:val="24"/>
          <w:lang w:val="es-ES"/>
        </w:rPr>
        <w:t>r</w:t>
      </w:r>
      <w:r w:rsidRPr="004C1C56">
        <w:rPr>
          <w:rFonts w:ascii="Times New Roman" w:hAnsi="Times New Roman" w:cs="Times New Roman"/>
          <w:sz w:val="24"/>
          <w:szCs w:val="24"/>
          <w:lang w:val="es-ES"/>
        </w:rPr>
        <w:t xml:space="preserve"> </w:t>
      </w:r>
      <w:r w:rsidR="003D60A9">
        <w:rPr>
          <w:rFonts w:ascii="Times New Roman" w:hAnsi="Times New Roman" w:cs="Times New Roman"/>
          <w:sz w:val="24"/>
          <w:szCs w:val="24"/>
          <w:lang w:val="es-ES"/>
        </w:rPr>
        <w:t>esa</w:t>
      </w:r>
      <w:r w:rsidRPr="004C1C56">
        <w:rPr>
          <w:rFonts w:ascii="Times New Roman" w:hAnsi="Times New Roman" w:cs="Times New Roman"/>
          <w:sz w:val="24"/>
          <w:szCs w:val="24"/>
          <w:lang w:val="es-ES"/>
        </w:rPr>
        <w:t xml:space="preserve"> tradición, </w:t>
      </w:r>
      <w:r w:rsidR="006C2E66">
        <w:rPr>
          <w:rFonts w:ascii="Times New Roman" w:hAnsi="Times New Roman" w:cs="Times New Roman"/>
          <w:sz w:val="24"/>
          <w:szCs w:val="24"/>
          <w:lang w:val="es-ES"/>
        </w:rPr>
        <w:t xml:space="preserve">se forma una </w:t>
      </w:r>
      <w:r w:rsidR="00654D32">
        <w:rPr>
          <w:rFonts w:ascii="Times New Roman" w:hAnsi="Times New Roman" w:cs="Times New Roman"/>
          <w:sz w:val="24"/>
          <w:szCs w:val="24"/>
          <w:lang w:val="es-ES"/>
        </w:rPr>
        <w:t>mezcla</w:t>
      </w:r>
      <w:r w:rsidRPr="004C1C56">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de</w:t>
      </w:r>
      <w:r w:rsidR="003D60A9">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BB5D43">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fantástico rioplatense del siglo XX, la literatura de terror norteamericana y el gótico sureño </w:t>
      </w:r>
      <w:r w:rsidR="000B55FE">
        <w:rPr>
          <w:rFonts w:ascii="Times New Roman" w:hAnsi="Times New Roman" w:cs="Times New Roman"/>
          <w:sz w:val="24"/>
          <w:szCs w:val="24"/>
          <w:lang w:val="es-ES"/>
        </w:rPr>
        <w:t>(</w:t>
      </w:r>
      <w:r w:rsidRPr="004C1C56">
        <w:rPr>
          <w:rFonts w:ascii="Times New Roman" w:hAnsi="Times New Roman" w:cs="Times New Roman"/>
          <w:sz w:val="24"/>
          <w:szCs w:val="24"/>
          <w:lang w:val="es-ES"/>
        </w:rPr>
        <w:t>Cortázar, Quiroga, Lovecraft, Faulkner, King</w:t>
      </w:r>
      <w:r w:rsidR="000B55FE">
        <w:rPr>
          <w:rFonts w:ascii="Times New Roman" w:hAnsi="Times New Roman" w:cs="Times New Roman"/>
          <w:sz w:val="24"/>
          <w:szCs w:val="24"/>
          <w:lang w:val="es-ES"/>
        </w:rPr>
        <w:t>)</w:t>
      </w:r>
      <w:r w:rsidR="0000340F">
        <w:rPr>
          <w:rFonts w:ascii="Times New Roman" w:hAnsi="Times New Roman" w:cs="Times New Roman"/>
          <w:sz w:val="24"/>
          <w:szCs w:val="24"/>
          <w:lang w:val="es-ES"/>
        </w:rPr>
        <w:t xml:space="preserve"> </w:t>
      </w:r>
      <w:r w:rsidR="000D1F56">
        <w:rPr>
          <w:rFonts w:ascii="Times New Roman" w:hAnsi="Times New Roman" w:cs="Times New Roman"/>
          <w:sz w:val="24"/>
          <w:szCs w:val="24"/>
          <w:lang w:val="es-ES"/>
        </w:rPr>
        <w:t>con</w:t>
      </w:r>
      <w:r w:rsidRPr="004C1C56">
        <w:rPr>
          <w:rFonts w:ascii="Times New Roman" w:hAnsi="Times New Roman" w:cs="Times New Roman"/>
          <w:sz w:val="24"/>
          <w:szCs w:val="24"/>
          <w:lang w:val="es-ES"/>
        </w:rPr>
        <w:t xml:space="preserve"> el </w:t>
      </w:r>
      <w:r w:rsidR="000B55FE">
        <w:rPr>
          <w:rFonts w:ascii="Times New Roman" w:hAnsi="Times New Roman" w:cs="Times New Roman"/>
          <w:sz w:val="24"/>
          <w:szCs w:val="24"/>
          <w:lang w:val="es-ES"/>
        </w:rPr>
        <w:t>folklore</w:t>
      </w:r>
      <w:r w:rsidRPr="004C1C56">
        <w:rPr>
          <w:rFonts w:ascii="Times New Roman" w:hAnsi="Times New Roman" w:cs="Times New Roman"/>
          <w:sz w:val="24"/>
          <w:szCs w:val="24"/>
          <w:lang w:val="es-ES"/>
        </w:rPr>
        <w:t xml:space="preserve"> argentino. </w:t>
      </w:r>
      <w:r w:rsidR="00BB5D43">
        <w:rPr>
          <w:rFonts w:ascii="Times New Roman" w:hAnsi="Times New Roman" w:cs="Times New Roman"/>
          <w:sz w:val="24"/>
          <w:szCs w:val="24"/>
          <w:lang w:val="es-ES"/>
        </w:rPr>
        <w:t>Est</w:t>
      </w:r>
      <w:r w:rsidR="0000340F">
        <w:rPr>
          <w:rFonts w:ascii="Times New Roman" w:hAnsi="Times New Roman" w:cs="Times New Roman"/>
          <w:sz w:val="24"/>
          <w:szCs w:val="24"/>
          <w:lang w:val="es-ES"/>
        </w:rPr>
        <w:t>os</w:t>
      </w:r>
      <w:r w:rsidR="00BB5D43">
        <w:rPr>
          <w:rFonts w:ascii="Times New Roman" w:hAnsi="Times New Roman" w:cs="Times New Roman"/>
          <w:sz w:val="24"/>
          <w:szCs w:val="24"/>
          <w:lang w:val="es-ES"/>
        </w:rPr>
        <w:t xml:space="preserve"> </w:t>
      </w:r>
      <w:r w:rsidR="006C2E66">
        <w:rPr>
          <w:rFonts w:ascii="Times New Roman" w:hAnsi="Times New Roman" w:cs="Times New Roman"/>
          <w:sz w:val="24"/>
          <w:szCs w:val="24"/>
          <w:lang w:val="es-ES"/>
        </w:rPr>
        <w:t>rasgos</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aparecen</w:t>
      </w:r>
      <w:r w:rsidRPr="004C1C56">
        <w:rPr>
          <w:rFonts w:ascii="Times New Roman" w:hAnsi="Times New Roman" w:cs="Times New Roman"/>
          <w:sz w:val="24"/>
          <w:szCs w:val="24"/>
          <w:lang w:val="es-ES"/>
        </w:rPr>
        <w:t xml:space="preserve"> </w:t>
      </w:r>
      <w:r w:rsidR="00BB5D43">
        <w:rPr>
          <w:rFonts w:ascii="Times New Roman" w:hAnsi="Times New Roman" w:cs="Times New Roman"/>
          <w:sz w:val="24"/>
          <w:szCs w:val="24"/>
          <w:lang w:val="es-ES"/>
        </w:rPr>
        <w:t>repeti</w:t>
      </w:r>
      <w:r w:rsidR="00654D32">
        <w:rPr>
          <w:rFonts w:ascii="Times New Roman" w:hAnsi="Times New Roman" w:cs="Times New Roman"/>
          <w:sz w:val="24"/>
          <w:szCs w:val="24"/>
          <w:lang w:val="es-ES"/>
        </w:rPr>
        <w:t>d</w:t>
      </w:r>
      <w:r w:rsidR="00BB5D43">
        <w:rPr>
          <w:rFonts w:ascii="Times New Roman" w:hAnsi="Times New Roman" w:cs="Times New Roman"/>
          <w:sz w:val="24"/>
          <w:szCs w:val="24"/>
          <w:lang w:val="es-ES"/>
        </w:rPr>
        <w:t>amente</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en</w:t>
      </w:r>
      <w:r w:rsidR="00BB5D43">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varios</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cuentos</w:t>
      </w:r>
      <w:r w:rsidRPr="004C1C56">
        <w:rPr>
          <w:rFonts w:ascii="Times New Roman" w:hAnsi="Times New Roman" w:cs="Times New Roman"/>
          <w:sz w:val="24"/>
          <w:szCs w:val="24"/>
          <w:lang w:val="es-ES"/>
        </w:rPr>
        <w:t xml:space="preserve"> que </w:t>
      </w:r>
      <w:r w:rsidR="0000340F">
        <w:rPr>
          <w:rFonts w:ascii="Times New Roman" w:hAnsi="Times New Roman" w:cs="Times New Roman"/>
          <w:sz w:val="24"/>
          <w:szCs w:val="24"/>
          <w:lang w:val="es-ES"/>
        </w:rPr>
        <w:t>forman parte de</w:t>
      </w:r>
      <w:r w:rsidRPr="004C1C56">
        <w:rPr>
          <w:rFonts w:ascii="Times New Roman" w:hAnsi="Times New Roman" w:cs="Times New Roman"/>
          <w:sz w:val="24"/>
          <w:szCs w:val="24"/>
          <w:lang w:val="es-ES"/>
        </w:rPr>
        <w:t xml:space="preserve"> </w:t>
      </w:r>
      <w:r w:rsidRPr="00B70FCC">
        <w:rPr>
          <w:rFonts w:ascii="Times New Roman" w:hAnsi="Times New Roman" w:cs="Times New Roman"/>
          <w:i/>
          <w:iCs/>
          <w:sz w:val="24"/>
          <w:szCs w:val="24"/>
          <w:lang w:val="es-ES"/>
        </w:rPr>
        <w:t>Las cosas que perdimos en el fuego</w:t>
      </w:r>
      <w:r w:rsidRPr="004C1C56">
        <w:rPr>
          <w:rFonts w:ascii="Times New Roman" w:hAnsi="Times New Roman" w:cs="Times New Roman"/>
          <w:sz w:val="24"/>
          <w:szCs w:val="24"/>
          <w:lang w:val="es-ES"/>
        </w:rPr>
        <w:t xml:space="preserve"> al </w:t>
      </w:r>
      <w:r w:rsidR="00654D32">
        <w:rPr>
          <w:rFonts w:ascii="Times New Roman" w:hAnsi="Times New Roman" w:cs="Times New Roman"/>
          <w:sz w:val="24"/>
          <w:szCs w:val="24"/>
          <w:lang w:val="es-ES"/>
        </w:rPr>
        <w:t>presentar</w:t>
      </w:r>
      <w:r w:rsidRPr="004C1C5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a</w:t>
      </w:r>
      <w:r w:rsidRPr="004C1C56">
        <w:rPr>
          <w:rFonts w:ascii="Times New Roman" w:hAnsi="Times New Roman" w:cs="Times New Roman"/>
          <w:sz w:val="24"/>
          <w:szCs w:val="24"/>
          <w:lang w:val="es-ES"/>
        </w:rPr>
        <w:t>l espacio como</w:t>
      </w:r>
      <w:r w:rsidR="0000340F">
        <w:rPr>
          <w:rFonts w:ascii="Times New Roman" w:hAnsi="Times New Roman" w:cs="Times New Roman"/>
          <w:sz w:val="24"/>
          <w:szCs w:val="24"/>
          <w:lang w:val="es-ES"/>
        </w:rPr>
        <w:t xml:space="preserve"> </w:t>
      </w:r>
      <w:r w:rsidR="00B70987">
        <w:rPr>
          <w:rFonts w:ascii="Times New Roman" w:hAnsi="Times New Roman" w:cs="Times New Roman"/>
          <w:sz w:val="24"/>
          <w:szCs w:val="24"/>
          <w:lang w:val="es-ES"/>
        </w:rPr>
        <w:t>un rasgo importante</w:t>
      </w:r>
      <w:r w:rsidR="0000340F">
        <w:rPr>
          <w:rFonts w:ascii="Times New Roman" w:hAnsi="Times New Roman" w:cs="Times New Roman"/>
          <w:sz w:val="24"/>
          <w:szCs w:val="24"/>
          <w:lang w:val="es-ES"/>
        </w:rPr>
        <w:t xml:space="preserve"> que forma</w:t>
      </w:r>
      <w:r w:rsidRPr="004C1C56">
        <w:rPr>
          <w:rFonts w:ascii="Times New Roman" w:hAnsi="Times New Roman" w:cs="Times New Roman"/>
          <w:sz w:val="24"/>
          <w:szCs w:val="24"/>
          <w:lang w:val="es-ES"/>
        </w:rPr>
        <w:t xml:space="preserve"> </w:t>
      </w:r>
      <w:r w:rsidR="00BB5D43">
        <w:rPr>
          <w:rFonts w:ascii="Times New Roman" w:hAnsi="Times New Roman" w:cs="Times New Roman"/>
          <w:sz w:val="24"/>
          <w:szCs w:val="24"/>
          <w:lang w:val="es-ES"/>
        </w:rPr>
        <w:t xml:space="preserve">parte del </w:t>
      </w:r>
      <w:r w:rsidRPr="004C1C56">
        <w:rPr>
          <w:rFonts w:ascii="Times New Roman" w:hAnsi="Times New Roman" w:cs="Times New Roman"/>
          <w:sz w:val="24"/>
          <w:szCs w:val="24"/>
          <w:lang w:val="es-ES"/>
        </w:rPr>
        <w:t>protagonista</w:t>
      </w:r>
      <w:r w:rsidR="00BB5D43">
        <w:rPr>
          <w:rFonts w:ascii="Times New Roman" w:hAnsi="Times New Roman" w:cs="Times New Roman"/>
          <w:sz w:val="24"/>
          <w:szCs w:val="24"/>
          <w:lang w:val="es-ES"/>
        </w:rPr>
        <w:t>. Se</w:t>
      </w:r>
      <w:r w:rsidR="0000340F">
        <w:rPr>
          <w:rFonts w:ascii="Times New Roman" w:hAnsi="Times New Roman" w:cs="Times New Roman"/>
          <w:sz w:val="24"/>
          <w:szCs w:val="24"/>
          <w:lang w:val="es-ES"/>
        </w:rPr>
        <w:t xml:space="preserve"> trata de</w:t>
      </w:r>
      <w:r w:rsidR="00BB5D43">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este </w:t>
      </w:r>
      <w:r w:rsidRPr="004C1C56">
        <w:rPr>
          <w:rFonts w:ascii="Times New Roman" w:hAnsi="Times New Roman" w:cs="Times New Roman"/>
          <w:sz w:val="24"/>
          <w:szCs w:val="24"/>
          <w:lang w:val="es-ES"/>
        </w:rPr>
        <w:lastRenderedPageBreak/>
        <w:t>conurbano bonaerense, pueblos del interior</w:t>
      </w:r>
      <w:r w:rsidR="0000340F">
        <w:rPr>
          <w:rFonts w:ascii="Times New Roman" w:hAnsi="Times New Roman" w:cs="Times New Roman"/>
          <w:sz w:val="24"/>
          <w:szCs w:val="24"/>
          <w:lang w:val="es-ES"/>
        </w:rPr>
        <w:t xml:space="preserve"> del país</w:t>
      </w:r>
      <w:r w:rsidRPr="004C1C5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o también</w:t>
      </w:r>
      <w:r w:rsidRPr="004C1C56">
        <w:rPr>
          <w:rFonts w:ascii="Times New Roman" w:hAnsi="Times New Roman" w:cs="Times New Roman"/>
          <w:sz w:val="24"/>
          <w:szCs w:val="24"/>
          <w:lang w:val="es-ES"/>
        </w:rPr>
        <w:t xml:space="preserve"> l</w:t>
      </w:r>
      <w:r w:rsidR="00630B10">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s </w:t>
      </w:r>
      <w:r w:rsidR="00630B10">
        <w:rPr>
          <w:rFonts w:ascii="Times New Roman" w:hAnsi="Times New Roman" w:cs="Times New Roman"/>
          <w:sz w:val="24"/>
          <w:szCs w:val="24"/>
          <w:lang w:val="es-ES"/>
        </w:rPr>
        <w:t>espacios</w:t>
      </w:r>
      <w:r w:rsidRPr="004C1C56">
        <w:rPr>
          <w:rFonts w:ascii="Times New Roman" w:hAnsi="Times New Roman" w:cs="Times New Roman"/>
          <w:sz w:val="24"/>
          <w:szCs w:val="24"/>
          <w:lang w:val="es-ES"/>
        </w:rPr>
        <w:t xml:space="preserve"> virtuales. </w:t>
      </w:r>
      <w:r w:rsidR="00654D32">
        <w:rPr>
          <w:rFonts w:ascii="Times New Roman" w:hAnsi="Times New Roman" w:cs="Times New Roman"/>
          <w:sz w:val="24"/>
          <w:szCs w:val="24"/>
          <w:lang w:val="es-ES"/>
        </w:rPr>
        <w:t>Con este sentido</w:t>
      </w:r>
      <w:r w:rsidRPr="004C1C56">
        <w:rPr>
          <w:rFonts w:ascii="Times New Roman" w:hAnsi="Times New Roman" w:cs="Times New Roman"/>
          <w:sz w:val="24"/>
          <w:szCs w:val="24"/>
          <w:lang w:val="es-ES"/>
        </w:rPr>
        <w:t xml:space="preserve">, el </w:t>
      </w:r>
      <w:r w:rsidR="00654D32">
        <w:rPr>
          <w:rFonts w:ascii="Times New Roman" w:hAnsi="Times New Roman" w:cs="Times New Roman"/>
          <w:sz w:val="24"/>
          <w:szCs w:val="24"/>
          <w:lang w:val="es-ES"/>
        </w:rPr>
        <w:t>espacio</w:t>
      </w:r>
      <w:r w:rsidRPr="004C1C56">
        <w:rPr>
          <w:rFonts w:ascii="Times New Roman" w:hAnsi="Times New Roman" w:cs="Times New Roman"/>
          <w:sz w:val="24"/>
          <w:szCs w:val="24"/>
          <w:lang w:val="es-ES"/>
        </w:rPr>
        <w:t xml:space="preserve"> cotidiano</w:t>
      </w:r>
      <w:r w:rsidR="00654D32">
        <w:rPr>
          <w:rFonts w:ascii="Times New Roman" w:hAnsi="Times New Roman" w:cs="Times New Roman"/>
          <w:sz w:val="24"/>
          <w:szCs w:val="24"/>
          <w:lang w:val="es-ES"/>
        </w:rPr>
        <w:t xml:space="preserve"> intenta</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revela</w:t>
      </w:r>
      <w:r w:rsidR="00654D32">
        <w:rPr>
          <w:rFonts w:ascii="Times New Roman" w:hAnsi="Times New Roman" w:cs="Times New Roman"/>
          <w:sz w:val="24"/>
          <w:szCs w:val="24"/>
          <w:lang w:val="es-ES"/>
        </w:rPr>
        <w:t>r</w:t>
      </w:r>
      <w:r w:rsidRPr="004C1C56">
        <w:rPr>
          <w:rFonts w:ascii="Times New Roman" w:hAnsi="Times New Roman" w:cs="Times New Roman"/>
          <w:sz w:val="24"/>
          <w:szCs w:val="24"/>
          <w:lang w:val="es-ES"/>
        </w:rPr>
        <w:t xml:space="preserve"> sus </w:t>
      </w:r>
      <w:r w:rsidR="00B70987">
        <w:rPr>
          <w:rFonts w:ascii="Times New Roman" w:hAnsi="Times New Roman" w:cs="Times New Roman"/>
          <w:sz w:val="24"/>
          <w:szCs w:val="24"/>
          <w:lang w:val="es-ES"/>
        </w:rPr>
        <w:t>lugares</w:t>
      </w:r>
      <w:r w:rsidRPr="004C1C56">
        <w:rPr>
          <w:rFonts w:ascii="Times New Roman" w:hAnsi="Times New Roman" w:cs="Times New Roman"/>
          <w:sz w:val="24"/>
          <w:szCs w:val="24"/>
          <w:lang w:val="es-ES"/>
        </w:rPr>
        <w:t xml:space="preserve"> más </w:t>
      </w:r>
      <w:r w:rsidR="00BB5D43">
        <w:rPr>
          <w:rFonts w:ascii="Times New Roman" w:hAnsi="Times New Roman" w:cs="Times New Roman"/>
          <w:sz w:val="24"/>
          <w:szCs w:val="24"/>
          <w:lang w:val="es-ES"/>
        </w:rPr>
        <w:t>desagradables</w:t>
      </w:r>
      <w:r w:rsidRPr="004C1C56">
        <w:rPr>
          <w:rFonts w:ascii="Times New Roman" w:hAnsi="Times New Roman" w:cs="Times New Roman"/>
          <w:sz w:val="24"/>
          <w:szCs w:val="24"/>
          <w:lang w:val="es-ES"/>
        </w:rPr>
        <w:t xml:space="preserve"> a los personajes, y con e</w:t>
      </w:r>
      <w:r w:rsidR="00BB5D43">
        <w:rPr>
          <w:rFonts w:ascii="Times New Roman" w:hAnsi="Times New Roman" w:cs="Times New Roman"/>
          <w:sz w:val="24"/>
          <w:szCs w:val="24"/>
          <w:lang w:val="es-ES"/>
        </w:rPr>
        <w:t>sto</w:t>
      </w:r>
      <w:r w:rsidRPr="004C1C56">
        <w:rPr>
          <w:rFonts w:ascii="Times New Roman" w:hAnsi="Times New Roman" w:cs="Times New Roman"/>
          <w:sz w:val="24"/>
          <w:szCs w:val="24"/>
          <w:lang w:val="es-ES"/>
        </w:rPr>
        <w:t xml:space="preserve"> a tod</w:t>
      </w:r>
      <w:r w:rsidR="0000340F">
        <w:rPr>
          <w:rFonts w:ascii="Times New Roman" w:hAnsi="Times New Roman" w:cs="Times New Roman"/>
          <w:sz w:val="24"/>
          <w:szCs w:val="24"/>
          <w:lang w:val="es-ES"/>
        </w:rPr>
        <w:t>o</w:t>
      </w:r>
      <w:r w:rsidRPr="004C1C56">
        <w:rPr>
          <w:rFonts w:ascii="Times New Roman" w:hAnsi="Times New Roman" w:cs="Times New Roman"/>
          <w:sz w:val="24"/>
          <w:szCs w:val="24"/>
          <w:lang w:val="es-ES"/>
        </w:rPr>
        <w:t>s</w:t>
      </w:r>
      <w:r w:rsidR="0000340F">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que </w:t>
      </w:r>
      <w:r w:rsidR="0000340F">
        <w:rPr>
          <w:rFonts w:ascii="Times New Roman" w:hAnsi="Times New Roman" w:cs="Times New Roman"/>
          <w:sz w:val="24"/>
          <w:szCs w:val="24"/>
          <w:lang w:val="es-ES"/>
        </w:rPr>
        <w:t>pasan sus vidas</w:t>
      </w:r>
      <w:r w:rsidRPr="004C1C56">
        <w:rPr>
          <w:rFonts w:ascii="Times New Roman" w:hAnsi="Times New Roman" w:cs="Times New Roman"/>
          <w:sz w:val="24"/>
          <w:szCs w:val="24"/>
          <w:lang w:val="es-ES"/>
        </w:rPr>
        <w:t xml:space="preserve"> en su interior. </w:t>
      </w:r>
      <w:r w:rsidR="000D1F56">
        <w:rPr>
          <w:rFonts w:ascii="Times New Roman" w:hAnsi="Times New Roman" w:cs="Times New Roman"/>
          <w:sz w:val="24"/>
          <w:szCs w:val="24"/>
          <w:lang w:val="es-ES"/>
        </w:rPr>
        <w:t>D</w:t>
      </w:r>
      <w:r w:rsidRPr="004C1C56">
        <w:rPr>
          <w:rFonts w:ascii="Times New Roman" w:hAnsi="Times New Roman" w:cs="Times New Roman"/>
          <w:sz w:val="24"/>
          <w:szCs w:val="24"/>
          <w:lang w:val="es-ES"/>
        </w:rPr>
        <w:t>e es</w:t>
      </w:r>
      <w:r w:rsidR="000D1F56">
        <w:rPr>
          <w:rFonts w:ascii="Times New Roman" w:hAnsi="Times New Roman" w:cs="Times New Roman"/>
          <w:sz w:val="24"/>
          <w:szCs w:val="24"/>
          <w:lang w:val="es-ES"/>
        </w:rPr>
        <w:t>te</w:t>
      </w:r>
      <w:r w:rsidRPr="004C1C56">
        <w:rPr>
          <w:rFonts w:ascii="Times New Roman" w:hAnsi="Times New Roman" w:cs="Times New Roman"/>
          <w:sz w:val="24"/>
          <w:szCs w:val="24"/>
          <w:lang w:val="es-ES"/>
        </w:rPr>
        <w:t xml:space="preserve"> m</w:t>
      </w:r>
      <w:r w:rsidR="000D1F56">
        <w:rPr>
          <w:rFonts w:ascii="Times New Roman" w:hAnsi="Times New Roman" w:cs="Times New Roman"/>
          <w:sz w:val="24"/>
          <w:szCs w:val="24"/>
          <w:lang w:val="es-ES"/>
        </w:rPr>
        <w:t>odo</w:t>
      </w:r>
      <w:r w:rsidRPr="004C1C56">
        <w:rPr>
          <w:rFonts w:ascii="Times New Roman" w:hAnsi="Times New Roman" w:cs="Times New Roman"/>
          <w:sz w:val="24"/>
          <w:szCs w:val="24"/>
          <w:lang w:val="es-ES"/>
        </w:rPr>
        <w:t>,</w:t>
      </w:r>
      <w:r w:rsidR="000D1F56">
        <w:rPr>
          <w:rFonts w:ascii="Times New Roman" w:hAnsi="Times New Roman" w:cs="Times New Roman"/>
          <w:sz w:val="24"/>
          <w:szCs w:val="24"/>
          <w:lang w:val="es-ES"/>
        </w:rPr>
        <w:t xml:space="preserve"> se </w:t>
      </w:r>
      <w:r w:rsidR="00654D32">
        <w:rPr>
          <w:rFonts w:ascii="Times New Roman" w:hAnsi="Times New Roman" w:cs="Times New Roman"/>
          <w:sz w:val="24"/>
          <w:szCs w:val="24"/>
          <w:lang w:val="es-ES"/>
        </w:rPr>
        <w:t>crea</w:t>
      </w:r>
      <w:r w:rsidRPr="004C1C56">
        <w:rPr>
          <w:rFonts w:ascii="Times New Roman" w:hAnsi="Times New Roman" w:cs="Times New Roman"/>
          <w:sz w:val="24"/>
          <w:szCs w:val="24"/>
          <w:lang w:val="es-ES"/>
        </w:rPr>
        <w:t xml:space="preserve"> un</w:t>
      </w:r>
      <w:r w:rsidR="000D1F56">
        <w:rPr>
          <w:rFonts w:ascii="Times New Roman" w:hAnsi="Times New Roman" w:cs="Times New Roman"/>
          <w:sz w:val="24"/>
          <w:szCs w:val="24"/>
          <w:lang w:val="es-ES"/>
        </w:rPr>
        <w:t>a posibilidad</w:t>
      </w:r>
      <w:r w:rsidRPr="004C1C56">
        <w:rPr>
          <w:rFonts w:ascii="Times New Roman" w:hAnsi="Times New Roman" w:cs="Times New Roman"/>
          <w:sz w:val="24"/>
          <w:szCs w:val="24"/>
          <w:lang w:val="es-ES"/>
        </w:rPr>
        <w:t xml:space="preserve"> para la irrupción de</w:t>
      </w:r>
      <w:r w:rsidR="00654D32">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654D32">
        <w:rPr>
          <w:rFonts w:ascii="Times New Roman" w:hAnsi="Times New Roman" w:cs="Times New Roman"/>
          <w:sz w:val="24"/>
          <w:szCs w:val="24"/>
          <w:lang w:val="es-ES"/>
        </w:rPr>
        <w:t>os</w:t>
      </w:r>
      <w:r w:rsidRPr="004C1C56">
        <w:rPr>
          <w:rFonts w:ascii="Times New Roman" w:hAnsi="Times New Roman" w:cs="Times New Roman"/>
          <w:sz w:val="24"/>
          <w:szCs w:val="24"/>
          <w:lang w:val="es-ES"/>
        </w:rPr>
        <w:t xml:space="preserve"> elemento</w:t>
      </w:r>
      <w:r w:rsidR="00654D32">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extraño</w:t>
      </w:r>
      <w:r w:rsidR="00654D32">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o terrorífico</w:t>
      </w:r>
      <w:r w:rsidR="00654D32">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w:t>
      </w:r>
      <w:r w:rsidR="00794F66">
        <w:rPr>
          <w:rFonts w:ascii="Times New Roman" w:hAnsi="Times New Roman" w:cs="Times New Roman"/>
          <w:sz w:val="24"/>
          <w:szCs w:val="24"/>
          <w:lang w:val="es-ES"/>
        </w:rPr>
        <w:t xml:space="preserve">Entonces </w:t>
      </w:r>
      <w:r w:rsidR="00654D32">
        <w:rPr>
          <w:rFonts w:ascii="Times New Roman" w:hAnsi="Times New Roman" w:cs="Times New Roman"/>
          <w:sz w:val="24"/>
          <w:szCs w:val="24"/>
          <w:lang w:val="es-ES"/>
        </w:rPr>
        <w:t>se puede</w:t>
      </w:r>
      <w:r w:rsidRPr="004C1C56">
        <w:rPr>
          <w:rFonts w:ascii="Times New Roman" w:hAnsi="Times New Roman" w:cs="Times New Roman"/>
          <w:sz w:val="24"/>
          <w:szCs w:val="24"/>
          <w:lang w:val="es-ES"/>
        </w:rPr>
        <w:t xml:space="preserve"> </w:t>
      </w:r>
      <w:r w:rsidR="00794F66">
        <w:rPr>
          <w:rFonts w:ascii="Times New Roman" w:hAnsi="Times New Roman" w:cs="Times New Roman"/>
          <w:sz w:val="24"/>
          <w:szCs w:val="24"/>
          <w:lang w:val="es-ES"/>
        </w:rPr>
        <w:t>considerar</w:t>
      </w:r>
      <w:r w:rsidRPr="004C1C56">
        <w:rPr>
          <w:rFonts w:ascii="Times New Roman" w:hAnsi="Times New Roman" w:cs="Times New Roman"/>
          <w:sz w:val="24"/>
          <w:szCs w:val="24"/>
          <w:lang w:val="es-ES"/>
        </w:rPr>
        <w:t xml:space="preserve"> que el horror en</w:t>
      </w:r>
      <w:r w:rsidR="000D1F56">
        <w:rPr>
          <w:rFonts w:ascii="Times New Roman" w:hAnsi="Times New Roman" w:cs="Times New Roman"/>
          <w:sz w:val="24"/>
          <w:szCs w:val="24"/>
          <w:lang w:val="es-ES"/>
        </w:rPr>
        <w:t xml:space="preserve"> la escritura de </w:t>
      </w:r>
      <w:r w:rsidR="004E5EE0">
        <w:rPr>
          <w:rFonts w:ascii="Times New Roman" w:hAnsi="Times New Roman" w:cs="Times New Roman"/>
          <w:sz w:val="24"/>
          <w:szCs w:val="24"/>
          <w:lang w:val="es-ES"/>
        </w:rPr>
        <w:t>Enr</w:t>
      </w:r>
      <w:r w:rsidR="004375B0">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w:t>
      </w:r>
      <w:r w:rsidR="00654D32">
        <w:rPr>
          <w:rFonts w:ascii="Times New Roman" w:hAnsi="Times New Roman" w:cs="Times New Roman"/>
          <w:sz w:val="24"/>
          <w:szCs w:val="24"/>
          <w:lang w:val="es-ES"/>
        </w:rPr>
        <w:t>opera</w:t>
      </w:r>
      <w:r w:rsidRPr="004C1C56">
        <w:rPr>
          <w:rFonts w:ascii="Times New Roman" w:hAnsi="Times New Roman" w:cs="Times New Roman"/>
          <w:sz w:val="24"/>
          <w:szCs w:val="24"/>
          <w:lang w:val="es-ES"/>
        </w:rPr>
        <w:t xml:space="preserve"> con un realismo que no </w:t>
      </w:r>
      <w:r w:rsidR="0000340F">
        <w:rPr>
          <w:rFonts w:ascii="Times New Roman" w:hAnsi="Times New Roman" w:cs="Times New Roman"/>
          <w:sz w:val="24"/>
          <w:szCs w:val="24"/>
          <w:lang w:val="es-ES"/>
        </w:rPr>
        <w:t>se relaciona con</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e</w:t>
      </w:r>
      <w:r w:rsidRPr="004C1C56">
        <w:rPr>
          <w:rFonts w:ascii="Times New Roman" w:hAnsi="Times New Roman" w:cs="Times New Roman"/>
          <w:sz w:val="24"/>
          <w:szCs w:val="24"/>
          <w:lang w:val="es-ES"/>
        </w:rPr>
        <w:t xml:space="preserve">l </w:t>
      </w:r>
      <w:r w:rsidR="00794F66">
        <w:rPr>
          <w:rFonts w:ascii="Times New Roman" w:hAnsi="Times New Roman" w:cs="Times New Roman"/>
          <w:sz w:val="24"/>
          <w:szCs w:val="24"/>
          <w:lang w:val="es-ES"/>
        </w:rPr>
        <w:t>estilo</w:t>
      </w:r>
      <w:r w:rsidR="000D1F56">
        <w:rPr>
          <w:rFonts w:ascii="Times New Roman" w:hAnsi="Times New Roman" w:cs="Times New Roman"/>
          <w:sz w:val="24"/>
          <w:szCs w:val="24"/>
          <w:lang w:val="es-ES"/>
        </w:rPr>
        <w:t xml:space="preserve"> de C</w:t>
      </w:r>
      <w:r w:rsidRPr="004C1C56">
        <w:rPr>
          <w:rFonts w:ascii="Times New Roman" w:hAnsi="Times New Roman" w:cs="Times New Roman"/>
          <w:sz w:val="24"/>
          <w:szCs w:val="24"/>
          <w:lang w:val="es-ES"/>
        </w:rPr>
        <w:t>ort</w:t>
      </w:r>
      <w:r w:rsidR="000D1F56">
        <w:rPr>
          <w:rFonts w:ascii="Times New Roman" w:hAnsi="Times New Roman" w:cs="Times New Roman"/>
          <w:sz w:val="24"/>
          <w:szCs w:val="24"/>
          <w:lang w:val="es-ES"/>
        </w:rPr>
        <w:t>ázar</w:t>
      </w:r>
      <w:r w:rsidRPr="004C1C56">
        <w:rPr>
          <w:rFonts w:ascii="Times New Roman" w:hAnsi="Times New Roman" w:cs="Times New Roman"/>
          <w:sz w:val="24"/>
          <w:szCs w:val="24"/>
          <w:lang w:val="es-ES"/>
        </w:rPr>
        <w:t>, sino</w:t>
      </w:r>
      <w:r w:rsidR="0000340F">
        <w:rPr>
          <w:rFonts w:ascii="Times New Roman" w:hAnsi="Times New Roman" w:cs="Times New Roman"/>
          <w:sz w:val="24"/>
          <w:szCs w:val="24"/>
          <w:lang w:val="es-ES"/>
        </w:rPr>
        <w:t xml:space="preserve"> que</w:t>
      </w:r>
      <w:r w:rsidRPr="004C1C56">
        <w:rPr>
          <w:rFonts w:ascii="Times New Roman" w:hAnsi="Times New Roman" w:cs="Times New Roman"/>
          <w:sz w:val="24"/>
          <w:szCs w:val="24"/>
          <w:lang w:val="es-ES"/>
        </w:rPr>
        <w:t xml:space="preserve"> pareciera ser su </w:t>
      </w:r>
      <w:r w:rsidR="000D1F56">
        <w:rPr>
          <w:rFonts w:ascii="Times New Roman" w:hAnsi="Times New Roman" w:cs="Times New Roman"/>
          <w:sz w:val="24"/>
          <w:szCs w:val="24"/>
          <w:lang w:val="es-ES"/>
        </w:rPr>
        <w:t>origen</w:t>
      </w:r>
      <w:r w:rsidRPr="004C1C56">
        <w:rPr>
          <w:rFonts w:ascii="Times New Roman" w:hAnsi="Times New Roman" w:cs="Times New Roman"/>
          <w:sz w:val="24"/>
          <w:szCs w:val="24"/>
          <w:lang w:val="es-ES"/>
        </w:rPr>
        <w:t xml:space="preserve"> natural. También </w:t>
      </w:r>
      <w:r w:rsidR="00D3687D">
        <w:rPr>
          <w:rFonts w:ascii="Times New Roman" w:hAnsi="Times New Roman" w:cs="Times New Roman"/>
          <w:sz w:val="24"/>
          <w:szCs w:val="24"/>
          <w:lang w:val="es-ES"/>
        </w:rPr>
        <w:t>es</w:t>
      </w:r>
      <w:r w:rsidRPr="004C1C56">
        <w:rPr>
          <w:rFonts w:ascii="Times New Roman" w:hAnsi="Times New Roman" w:cs="Times New Roman"/>
          <w:sz w:val="24"/>
          <w:szCs w:val="24"/>
          <w:lang w:val="es-ES"/>
        </w:rPr>
        <w:t xml:space="preserve"> </w:t>
      </w:r>
      <w:r w:rsidR="00794F66">
        <w:rPr>
          <w:rFonts w:ascii="Times New Roman" w:hAnsi="Times New Roman" w:cs="Times New Roman"/>
          <w:sz w:val="24"/>
          <w:szCs w:val="24"/>
          <w:lang w:val="es-ES"/>
        </w:rPr>
        <w:t>importante</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mencion</w:t>
      </w:r>
      <w:r w:rsidRPr="004C1C56">
        <w:rPr>
          <w:rFonts w:ascii="Times New Roman" w:hAnsi="Times New Roman" w:cs="Times New Roman"/>
          <w:sz w:val="24"/>
          <w:szCs w:val="24"/>
          <w:lang w:val="es-ES"/>
        </w:rPr>
        <w:t>ar que el horror no</w:t>
      </w:r>
      <w:r w:rsidR="00794F66">
        <w:rPr>
          <w:rFonts w:ascii="Times New Roman" w:hAnsi="Times New Roman" w:cs="Times New Roman"/>
          <w:sz w:val="24"/>
          <w:szCs w:val="24"/>
          <w:lang w:val="es-ES"/>
        </w:rPr>
        <w:t xml:space="preserve"> se</w:t>
      </w:r>
      <w:r w:rsidRPr="004C1C56">
        <w:rPr>
          <w:rFonts w:ascii="Times New Roman" w:hAnsi="Times New Roman" w:cs="Times New Roman"/>
          <w:sz w:val="24"/>
          <w:szCs w:val="24"/>
          <w:lang w:val="es-ES"/>
        </w:rPr>
        <w:t xml:space="preserve"> </w:t>
      </w:r>
      <w:r w:rsidR="0000340F">
        <w:rPr>
          <w:rFonts w:ascii="Times New Roman" w:hAnsi="Times New Roman" w:cs="Times New Roman"/>
          <w:sz w:val="24"/>
          <w:szCs w:val="24"/>
          <w:lang w:val="es-ES"/>
        </w:rPr>
        <w:t>relaciona</w:t>
      </w:r>
      <w:r w:rsidRPr="004C1C56">
        <w:rPr>
          <w:rFonts w:ascii="Times New Roman" w:hAnsi="Times New Roman" w:cs="Times New Roman"/>
          <w:sz w:val="24"/>
          <w:szCs w:val="24"/>
          <w:lang w:val="es-ES"/>
        </w:rPr>
        <w:t xml:space="preserve"> necesariamente con lo monstruoso</w:t>
      </w:r>
      <w:r w:rsidR="000D1F56">
        <w:rPr>
          <w:rFonts w:ascii="Times New Roman" w:hAnsi="Times New Roman" w:cs="Times New Roman"/>
          <w:sz w:val="24"/>
          <w:szCs w:val="24"/>
          <w:lang w:val="es-ES"/>
        </w:rPr>
        <w:t xml:space="preserve"> como es típico en las formaciones literarias de Lovecraft o King.</w:t>
      </w:r>
    </w:p>
    <w:p w14:paraId="2CA517CF" w14:textId="3237DAA0" w:rsidR="008F3F32" w:rsidRDefault="004C1C56" w:rsidP="00B02314">
      <w:pPr>
        <w:spacing w:after="12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 </w:t>
      </w:r>
    </w:p>
    <w:p w14:paraId="13793CEA" w14:textId="0A5FA07E" w:rsidR="008F3F32"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29" w:name="_Toc165974494"/>
      <w:r w:rsidRPr="00FA7129">
        <w:rPr>
          <w:rFonts w:ascii="Times New Roman" w:hAnsi="Times New Roman" w:cs="Times New Roman"/>
          <w:b/>
          <w:bCs/>
          <w:color w:val="auto"/>
          <w:sz w:val="28"/>
          <w:szCs w:val="28"/>
          <w:lang w:val="es-ES"/>
        </w:rPr>
        <w:t xml:space="preserve">5.1 </w:t>
      </w:r>
      <w:r w:rsidR="000B639E">
        <w:rPr>
          <w:rFonts w:ascii="Times New Roman" w:hAnsi="Times New Roman" w:cs="Times New Roman"/>
          <w:b/>
          <w:bCs/>
          <w:color w:val="auto"/>
          <w:sz w:val="28"/>
          <w:szCs w:val="28"/>
          <w:lang w:val="es-ES"/>
        </w:rPr>
        <w:t>“</w:t>
      </w:r>
      <w:r w:rsidRPr="00FA7129">
        <w:rPr>
          <w:rFonts w:ascii="Times New Roman" w:hAnsi="Times New Roman" w:cs="Times New Roman"/>
          <w:b/>
          <w:bCs/>
          <w:color w:val="auto"/>
          <w:sz w:val="28"/>
          <w:szCs w:val="28"/>
          <w:lang w:val="es-ES"/>
        </w:rPr>
        <w:t>B</w:t>
      </w:r>
      <w:r w:rsidR="008F3F32" w:rsidRPr="00FA7129">
        <w:rPr>
          <w:rFonts w:ascii="Times New Roman" w:hAnsi="Times New Roman" w:cs="Times New Roman"/>
          <w:b/>
          <w:bCs/>
          <w:color w:val="auto"/>
          <w:sz w:val="28"/>
          <w:szCs w:val="28"/>
          <w:lang w:val="es-ES"/>
        </w:rPr>
        <w:t>ajo el agua negra</w:t>
      </w:r>
      <w:r w:rsidR="000B639E">
        <w:rPr>
          <w:rFonts w:ascii="Times New Roman" w:hAnsi="Times New Roman" w:cs="Times New Roman"/>
          <w:b/>
          <w:bCs/>
          <w:color w:val="auto"/>
          <w:sz w:val="28"/>
          <w:szCs w:val="28"/>
          <w:lang w:val="es-ES"/>
        </w:rPr>
        <w:t>”</w:t>
      </w:r>
      <w:bookmarkEnd w:id="29"/>
    </w:p>
    <w:p w14:paraId="68502531" w14:textId="79777B55" w:rsidR="00231589" w:rsidRDefault="00794F6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0D1F56">
        <w:rPr>
          <w:rFonts w:ascii="Times New Roman" w:hAnsi="Times New Roman" w:cs="Times New Roman"/>
          <w:sz w:val="24"/>
          <w:szCs w:val="24"/>
          <w:lang w:val="es-ES"/>
        </w:rPr>
        <w:t>ste</w:t>
      </w:r>
      <w:r>
        <w:rPr>
          <w:rFonts w:ascii="Times New Roman" w:hAnsi="Times New Roman" w:cs="Times New Roman"/>
          <w:sz w:val="24"/>
          <w:szCs w:val="24"/>
          <w:lang w:val="es-ES"/>
        </w:rPr>
        <w:t xml:space="preserve"> cuento</w:t>
      </w:r>
      <w:r w:rsidR="000D1F56">
        <w:rPr>
          <w:rFonts w:ascii="Times New Roman" w:hAnsi="Times New Roman" w:cs="Times New Roman"/>
          <w:sz w:val="24"/>
          <w:szCs w:val="24"/>
          <w:lang w:val="es-ES"/>
        </w:rPr>
        <w:t xml:space="preserve"> </w:t>
      </w:r>
      <w:r w:rsidR="00AE2EDB">
        <w:rPr>
          <w:rFonts w:ascii="Times New Roman" w:hAnsi="Times New Roman" w:cs="Times New Roman"/>
          <w:sz w:val="24"/>
          <w:szCs w:val="24"/>
          <w:lang w:val="es-ES"/>
        </w:rPr>
        <w:t>presenta</w:t>
      </w:r>
      <w:r w:rsidR="004C1C56" w:rsidRPr="004C1C56">
        <w:rPr>
          <w:rFonts w:ascii="Times New Roman" w:hAnsi="Times New Roman" w:cs="Times New Roman"/>
          <w:sz w:val="24"/>
          <w:szCs w:val="24"/>
          <w:lang w:val="es-ES"/>
        </w:rPr>
        <w:t xml:space="preserve"> un</w:t>
      </w:r>
      <w:r w:rsidR="000D1F56">
        <w:rPr>
          <w:rFonts w:ascii="Times New Roman" w:hAnsi="Times New Roman" w:cs="Times New Roman"/>
          <w:sz w:val="24"/>
          <w:szCs w:val="24"/>
          <w:lang w:val="es-ES"/>
        </w:rPr>
        <w:t>a historia</w:t>
      </w:r>
      <w:r w:rsidR="004C1C56" w:rsidRPr="004C1C56">
        <w:rPr>
          <w:rFonts w:ascii="Times New Roman" w:hAnsi="Times New Roman" w:cs="Times New Roman"/>
          <w:sz w:val="24"/>
          <w:szCs w:val="24"/>
          <w:lang w:val="es-ES"/>
        </w:rPr>
        <w:t xml:space="preserve"> </w:t>
      </w:r>
      <w:r w:rsidR="003906D7">
        <w:rPr>
          <w:rFonts w:ascii="Times New Roman" w:hAnsi="Times New Roman" w:cs="Times New Roman"/>
          <w:sz w:val="24"/>
          <w:szCs w:val="24"/>
          <w:lang w:val="es-ES"/>
        </w:rPr>
        <w:t xml:space="preserve">en </w:t>
      </w:r>
      <w:r w:rsidR="000D1F56">
        <w:rPr>
          <w:rFonts w:ascii="Times New Roman" w:hAnsi="Times New Roman" w:cs="Times New Roman"/>
          <w:sz w:val="24"/>
          <w:szCs w:val="24"/>
          <w:lang w:val="es-ES"/>
        </w:rPr>
        <w:t>la</w:t>
      </w:r>
      <w:r w:rsidR="003906D7">
        <w:rPr>
          <w:rFonts w:ascii="Times New Roman" w:hAnsi="Times New Roman" w:cs="Times New Roman"/>
          <w:sz w:val="24"/>
          <w:szCs w:val="24"/>
          <w:lang w:val="es-ES"/>
        </w:rPr>
        <w:t xml:space="preserve"> que</w:t>
      </w:r>
      <w:r w:rsidR="004C1C56" w:rsidRPr="004C1C56">
        <w:rPr>
          <w:rFonts w:ascii="Times New Roman" w:hAnsi="Times New Roman" w:cs="Times New Roman"/>
          <w:sz w:val="24"/>
          <w:szCs w:val="24"/>
          <w:lang w:val="es-ES"/>
        </w:rPr>
        <w:t xml:space="preserve"> el elemento terrorífico se a</w:t>
      </w:r>
      <w:r w:rsidR="0000340F">
        <w:rPr>
          <w:rFonts w:ascii="Times New Roman" w:hAnsi="Times New Roman" w:cs="Times New Roman"/>
          <w:sz w:val="24"/>
          <w:szCs w:val="24"/>
          <w:lang w:val="es-ES"/>
        </w:rPr>
        <w:t>leja</w:t>
      </w:r>
      <w:r w:rsidR="004C1C56" w:rsidRPr="004C1C56">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l</w:t>
      </w:r>
      <w:r>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c</w:t>
      </w:r>
      <w:r>
        <w:rPr>
          <w:rFonts w:ascii="Times New Roman" w:hAnsi="Times New Roman" w:cs="Times New Roman"/>
          <w:sz w:val="24"/>
          <w:szCs w:val="24"/>
          <w:lang w:val="es-ES"/>
        </w:rPr>
        <w:t>ulminación</w:t>
      </w:r>
      <w:r w:rsidR="004C1C56" w:rsidRPr="004C1C56">
        <w:rPr>
          <w:rFonts w:ascii="Times New Roman" w:hAnsi="Times New Roman" w:cs="Times New Roman"/>
          <w:sz w:val="24"/>
          <w:szCs w:val="24"/>
          <w:lang w:val="es-ES"/>
        </w:rPr>
        <w:t xml:space="preserve"> del </w:t>
      </w:r>
      <w:r>
        <w:rPr>
          <w:rFonts w:ascii="Times New Roman" w:hAnsi="Times New Roman" w:cs="Times New Roman"/>
          <w:sz w:val="24"/>
          <w:szCs w:val="24"/>
          <w:lang w:val="es-ES"/>
        </w:rPr>
        <w:t>conflicto</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004C1C56" w:rsidRPr="004C1C56">
        <w:rPr>
          <w:rFonts w:ascii="Times New Roman" w:hAnsi="Times New Roman" w:cs="Times New Roman"/>
          <w:sz w:val="24"/>
          <w:szCs w:val="24"/>
          <w:lang w:val="es-ES"/>
        </w:rPr>
        <w:t xml:space="preserve"> lo extraño y lo monstruoso.</w:t>
      </w:r>
      <w:r>
        <w:rPr>
          <w:rFonts w:ascii="Times New Roman" w:hAnsi="Times New Roman" w:cs="Times New Roman"/>
          <w:sz w:val="24"/>
          <w:szCs w:val="24"/>
          <w:lang w:val="es-ES"/>
        </w:rPr>
        <w:t xml:space="preserve"> El </w:t>
      </w:r>
      <w:r w:rsidR="004C1C56" w:rsidRPr="004C1C56">
        <w:rPr>
          <w:rFonts w:ascii="Times New Roman" w:hAnsi="Times New Roman" w:cs="Times New Roman"/>
          <w:sz w:val="24"/>
          <w:szCs w:val="24"/>
          <w:lang w:val="es-ES"/>
        </w:rPr>
        <w:t>proced</w:t>
      </w:r>
      <w:r>
        <w:rPr>
          <w:rFonts w:ascii="Times New Roman" w:hAnsi="Times New Roman" w:cs="Times New Roman"/>
          <w:sz w:val="24"/>
          <w:szCs w:val="24"/>
          <w:lang w:val="es-ES"/>
        </w:rPr>
        <w:t>imiento</w:t>
      </w:r>
      <w:r w:rsidR="004C1C56" w:rsidRPr="004C1C56">
        <w:rPr>
          <w:rFonts w:ascii="Times New Roman" w:hAnsi="Times New Roman" w:cs="Times New Roman"/>
          <w:sz w:val="24"/>
          <w:szCs w:val="24"/>
          <w:lang w:val="es-ES"/>
        </w:rPr>
        <w:t xml:space="preserve"> policial en los </w:t>
      </w:r>
      <w:r w:rsidR="00401FDC">
        <w:rPr>
          <w:rFonts w:ascii="Times New Roman" w:hAnsi="Times New Roman" w:cs="Times New Roman"/>
          <w:sz w:val="24"/>
          <w:szCs w:val="24"/>
          <w:lang w:val="es-ES"/>
        </w:rPr>
        <w:t>márgenes</w:t>
      </w:r>
      <w:r w:rsidR="004C1C56" w:rsidRPr="004C1C56">
        <w:rPr>
          <w:rFonts w:ascii="Times New Roman" w:hAnsi="Times New Roman" w:cs="Times New Roman"/>
          <w:sz w:val="24"/>
          <w:szCs w:val="24"/>
          <w:lang w:val="es-ES"/>
        </w:rPr>
        <w:t xml:space="preserve"> del sur bonaerense</w:t>
      </w:r>
      <w:r>
        <w:rPr>
          <w:rFonts w:ascii="Times New Roman" w:hAnsi="Times New Roman" w:cs="Times New Roman"/>
          <w:sz w:val="24"/>
          <w:szCs w:val="24"/>
          <w:lang w:val="es-ES"/>
        </w:rPr>
        <w:t xml:space="preserve"> se</w:t>
      </w:r>
      <w:r w:rsidR="00107117">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observa</w:t>
      </w:r>
      <w:r w:rsidR="004C1C56" w:rsidRPr="004C1C56">
        <w:rPr>
          <w:rFonts w:ascii="Times New Roman" w:hAnsi="Times New Roman" w:cs="Times New Roman"/>
          <w:sz w:val="24"/>
          <w:szCs w:val="24"/>
          <w:lang w:val="es-ES"/>
        </w:rPr>
        <w:t xml:space="preserve"> a la vez como</w:t>
      </w:r>
      <w:r w:rsidR="00401FDC">
        <w:rPr>
          <w:rFonts w:ascii="Times New Roman" w:hAnsi="Times New Roman" w:cs="Times New Roman"/>
          <w:sz w:val="24"/>
          <w:szCs w:val="24"/>
          <w:lang w:val="es-ES"/>
        </w:rPr>
        <w:t xml:space="preserve"> espacio</w:t>
      </w:r>
      <w:r w:rsidR="00AE2EDB">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cotidiano</w:t>
      </w:r>
      <w:r w:rsidR="00AE2EDB">
        <w:rPr>
          <w:rFonts w:ascii="Times New Roman" w:hAnsi="Times New Roman" w:cs="Times New Roman"/>
          <w:sz w:val="24"/>
          <w:szCs w:val="24"/>
          <w:lang w:val="es-ES"/>
        </w:rPr>
        <w:t xml:space="preserve"> y</w:t>
      </w:r>
      <w:r w:rsidR="004C1C56" w:rsidRPr="004C1C56">
        <w:rPr>
          <w:rFonts w:ascii="Times New Roman" w:hAnsi="Times New Roman" w:cs="Times New Roman"/>
          <w:sz w:val="24"/>
          <w:szCs w:val="24"/>
          <w:lang w:val="es-ES"/>
        </w:rPr>
        <w:t xml:space="preserve"> </w:t>
      </w:r>
      <w:r w:rsidR="00AE2EDB">
        <w:rPr>
          <w:rFonts w:ascii="Times New Roman" w:hAnsi="Times New Roman" w:cs="Times New Roman"/>
          <w:sz w:val="24"/>
          <w:szCs w:val="24"/>
          <w:lang w:val="es-ES"/>
        </w:rPr>
        <w:t>te</w:t>
      </w:r>
      <w:r w:rsidR="004C1C56" w:rsidRPr="004C1C56">
        <w:rPr>
          <w:rFonts w:ascii="Times New Roman" w:hAnsi="Times New Roman" w:cs="Times New Roman"/>
          <w:sz w:val="24"/>
          <w:szCs w:val="24"/>
          <w:lang w:val="es-ES"/>
        </w:rPr>
        <w:t>rrorífico</w:t>
      </w:r>
      <w:r w:rsidR="00A64DB6">
        <w:rPr>
          <w:rFonts w:ascii="Times New Roman" w:hAnsi="Times New Roman" w:cs="Times New Roman"/>
          <w:sz w:val="24"/>
          <w:szCs w:val="24"/>
          <w:lang w:val="es-ES"/>
        </w:rPr>
        <w:t>.</w:t>
      </w:r>
      <w:r w:rsidR="00107117">
        <w:rPr>
          <w:rFonts w:ascii="Times New Roman" w:hAnsi="Times New Roman" w:cs="Times New Roman"/>
          <w:sz w:val="24"/>
          <w:szCs w:val="24"/>
          <w:lang w:val="es-ES"/>
        </w:rPr>
        <w:t xml:space="preserve"> P</w:t>
      </w:r>
      <w:r w:rsidR="00AE2EDB">
        <w:rPr>
          <w:rFonts w:ascii="Times New Roman" w:hAnsi="Times New Roman" w:cs="Times New Roman"/>
          <w:sz w:val="24"/>
          <w:szCs w:val="24"/>
          <w:lang w:val="es-ES"/>
        </w:rPr>
        <w:t>ara</w:t>
      </w:r>
      <w:r w:rsidR="004C1C56" w:rsidRPr="004C1C56">
        <w:rPr>
          <w:rFonts w:ascii="Times New Roman" w:hAnsi="Times New Roman" w:cs="Times New Roman"/>
          <w:sz w:val="24"/>
          <w:szCs w:val="24"/>
          <w:lang w:val="es-ES"/>
        </w:rPr>
        <w:t xml:space="preserve"> los policías del sur</w:t>
      </w:r>
      <w:r w:rsidR="00107117">
        <w:rPr>
          <w:rFonts w:ascii="Times New Roman" w:hAnsi="Times New Roman" w:cs="Times New Roman"/>
          <w:sz w:val="24"/>
          <w:szCs w:val="24"/>
          <w:lang w:val="es-ES"/>
        </w:rPr>
        <w:t xml:space="preserve"> fue típico</w:t>
      </w:r>
      <w:r w:rsidR="004C1C56" w:rsidRPr="004C1C56">
        <w:rPr>
          <w:rFonts w:ascii="Times New Roman" w:hAnsi="Times New Roman" w:cs="Times New Roman"/>
          <w:sz w:val="24"/>
          <w:szCs w:val="24"/>
          <w:lang w:val="es-ES"/>
        </w:rPr>
        <w:t xml:space="preserve"> mata</w:t>
      </w:r>
      <w:r w:rsidR="00107117">
        <w:rPr>
          <w:rFonts w:ascii="Times New Roman" w:hAnsi="Times New Roman" w:cs="Times New Roman"/>
          <w:sz w:val="24"/>
          <w:szCs w:val="24"/>
          <w:lang w:val="es-ES"/>
        </w:rPr>
        <w:t>r</w:t>
      </w:r>
      <w:r w:rsidR="00A64DB6">
        <w:rPr>
          <w:rFonts w:ascii="Times New Roman" w:hAnsi="Times New Roman" w:cs="Times New Roman"/>
          <w:sz w:val="24"/>
          <w:szCs w:val="24"/>
          <w:lang w:val="es-ES"/>
        </w:rPr>
        <w:t xml:space="preserve"> a los</w:t>
      </w:r>
      <w:r w:rsidR="004C1C56" w:rsidRPr="004C1C56">
        <w:rPr>
          <w:rFonts w:ascii="Times New Roman" w:hAnsi="Times New Roman" w:cs="Times New Roman"/>
          <w:sz w:val="24"/>
          <w:szCs w:val="24"/>
          <w:lang w:val="es-ES"/>
        </w:rPr>
        <w:t xml:space="preserve"> adolescentes, a veces por</w:t>
      </w:r>
      <w:r w:rsidR="00A64DB6">
        <w:rPr>
          <w:rFonts w:ascii="Times New Roman" w:hAnsi="Times New Roman" w:cs="Times New Roman"/>
          <w:sz w:val="24"/>
          <w:szCs w:val="24"/>
          <w:lang w:val="es-ES"/>
        </w:rPr>
        <w:t xml:space="preserve"> un comportamiento</w:t>
      </w:r>
      <w:r w:rsidR="004C1C56" w:rsidRPr="004C1C56">
        <w:rPr>
          <w:rFonts w:ascii="Times New Roman" w:hAnsi="Times New Roman" w:cs="Times New Roman"/>
          <w:sz w:val="24"/>
          <w:szCs w:val="24"/>
          <w:lang w:val="es-ES"/>
        </w:rPr>
        <w:t xml:space="preserve"> </w:t>
      </w:r>
      <w:r w:rsidR="003906D7">
        <w:rPr>
          <w:rFonts w:ascii="Times New Roman" w:hAnsi="Times New Roman" w:cs="Times New Roman"/>
          <w:sz w:val="24"/>
          <w:szCs w:val="24"/>
          <w:lang w:val="es-ES"/>
        </w:rPr>
        <w:t>incómodo</w:t>
      </w:r>
      <w:r w:rsidR="00107117">
        <w:rPr>
          <w:rFonts w:ascii="Times New Roman" w:hAnsi="Times New Roman" w:cs="Times New Roman"/>
          <w:sz w:val="24"/>
          <w:szCs w:val="24"/>
          <w:lang w:val="es-ES"/>
        </w:rPr>
        <w:t xml:space="preserve"> o</w:t>
      </w:r>
      <w:r w:rsidR="004C1C56" w:rsidRPr="004C1C56">
        <w:rPr>
          <w:rFonts w:ascii="Times New Roman" w:hAnsi="Times New Roman" w:cs="Times New Roman"/>
          <w:sz w:val="24"/>
          <w:szCs w:val="24"/>
          <w:lang w:val="es-ES"/>
        </w:rPr>
        <w:t xml:space="preserve"> porque los chicos se negaban a </w:t>
      </w:r>
      <w:r w:rsidR="003906D7">
        <w:rPr>
          <w:rFonts w:ascii="Times New Roman" w:hAnsi="Times New Roman" w:cs="Times New Roman"/>
          <w:sz w:val="24"/>
          <w:szCs w:val="24"/>
          <w:lang w:val="es-ES"/>
        </w:rPr>
        <w:t>cumplir</w:t>
      </w:r>
      <w:r w:rsidR="004C1C56" w:rsidRPr="004C1C56">
        <w:rPr>
          <w:rFonts w:ascii="Times New Roman" w:hAnsi="Times New Roman" w:cs="Times New Roman"/>
          <w:sz w:val="24"/>
          <w:szCs w:val="24"/>
          <w:lang w:val="es-ES"/>
        </w:rPr>
        <w:t xml:space="preserve"> para ellos </w:t>
      </w:r>
      <w:r w:rsidR="00AE2EDB">
        <w:rPr>
          <w:rFonts w:ascii="Times New Roman" w:hAnsi="Times New Roman" w:cs="Times New Roman"/>
          <w:sz w:val="24"/>
          <w:szCs w:val="24"/>
          <w:lang w:val="es-ES"/>
        </w:rPr>
        <w:t>“</w:t>
      </w:r>
      <w:r w:rsidR="004C1C56" w:rsidRPr="004C1C56">
        <w:rPr>
          <w:rFonts w:ascii="Times New Roman" w:hAnsi="Times New Roman" w:cs="Times New Roman"/>
          <w:sz w:val="24"/>
          <w:szCs w:val="24"/>
          <w:lang w:val="es-ES"/>
        </w:rPr>
        <w:t>a robar para ellos o a vender la droga que la policía incautaba</w:t>
      </w:r>
      <w:r w:rsidR="00AE2EDB">
        <w:rPr>
          <w:rFonts w:ascii="Times New Roman" w:hAnsi="Times New Roman" w:cs="Times New Roman"/>
          <w:sz w:val="24"/>
          <w:szCs w:val="24"/>
          <w:lang w:val="es-ES"/>
        </w:rPr>
        <w:t>”</w:t>
      </w:r>
      <w:r w:rsidR="004C1C56" w:rsidRPr="004C1C56">
        <w:rPr>
          <w:rFonts w:ascii="Times New Roman" w:hAnsi="Times New Roman" w:cs="Times New Roman"/>
          <w:sz w:val="24"/>
          <w:szCs w:val="24"/>
          <w:lang w:val="es-ES"/>
        </w:rPr>
        <w:t>.</w:t>
      </w:r>
      <w:r w:rsidR="00A3668E">
        <w:rPr>
          <w:rStyle w:val="Znakapoznpodarou"/>
          <w:rFonts w:ascii="Times New Roman" w:hAnsi="Times New Roman" w:cs="Times New Roman"/>
          <w:sz w:val="24"/>
          <w:szCs w:val="24"/>
          <w:lang w:val="es-ES"/>
        </w:rPr>
        <w:footnoteReference w:id="100"/>
      </w:r>
      <w:r w:rsidR="004C1C56" w:rsidRPr="004C1C56">
        <w:rPr>
          <w:rFonts w:ascii="Times New Roman" w:hAnsi="Times New Roman" w:cs="Times New Roman"/>
          <w:sz w:val="24"/>
          <w:szCs w:val="24"/>
          <w:lang w:val="es-ES"/>
        </w:rPr>
        <w:t xml:space="preserve"> A </w:t>
      </w:r>
      <w:r w:rsidR="00A64DB6">
        <w:rPr>
          <w:rFonts w:ascii="Times New Roman" w:hAnsi="Times New Roman" w:cs="Times New Roman"/>
          <w:sz w:val="24"/>
          <w:szCs w:val="24"/>
          <w:lang w:val="es-ES"/>
        </w:rPr>
        <w:t>la</w:t>
      </w:r>
      <w:r w:rsidR="004C1C56" w:rsidRPr="004C1C56">
        <w:rPr>
          <w:rFonts w:ascii="Times New Roman" w:hAnsi="Times New Roman" w:cs="Times New Roman"/>
          <w:sz w:val="24"/>
          <w:szCs w:val="24"/>
          <w:lang w:val="es-ES"/>
        </w:rPr>
        <w:t xml:space="preserve"> vez, </w:t>
      </w:r>
      <w:r w:rsidR="00401FDC">
        <w:rPr>
          <w:rFonts w:ascii="Times New Roman" w:hAnsi="Times New Roman" w:cs="Times New Roman"/>
          <w:sz w:val="24"/>
          <w:szCs w:val="24"/>
          <w:lang w:val="es-ES"/>
        </w:rPr>
        <w:t>se trata de un</w:t>
      </w:r>
      <w:r w:rsidR="004C1C56" w:rsidRPr="004C1C5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hecho</w:t>
      </w:r>
      <w:r w:rsidR="004C1C56" w:rsidRPr="004C1C56">
        <w:rPr>
          <w:rFonts w:ascii="Times New Roman" w:hAnsi="Times New Roman" w:cs="Times New Roman"/>
          <w:sz w:val="24"/>
          <w:szCs w:val="24"/>
          <w:lang w:val="es-ES"/>
        </w:rPr>
        <w:t xml:space="preserve"> tan cotidian</w:t>
      </w:r>
      <w:r w:rsidR="00BA4A95">
        <w:rPr>
          <w:rFonts w:ascii="Times New Roman" w:hAnsi="Times New Roman" w:cs="Times New Roman"/>
          <w:sz w:val="24"/>
          <w:szCs w:val="24"/>
          <w:lang w:val="es-ES"/>
        </w:rPr>
        <w:t>o</w:t>
      </w:r>
      <w:r w:rsidR="004C1C56" w:rsidRPr="004C1C56">
        <w:rPr>
          <w:rFonts w:ascii="Times New Roman" w:hAnsi="Times New Roman" w:cs="Times New Roman"/>
          <w:sz w:val="24"/>
          <w:szCs w:val="24"/>
          <w:lang w:val="es-ES"/>
        </w:rPr>
        <w:t xml:space="preserve"> que </w:t>
      </w:r>
      <w:r w:rsidR="00A64DB6">
        <w:rPr>
          <w:rFonts w:ascii="Times New Roman" w:hAnsi="Times New Roman" w:cs="Times New Roman"/>
          <w:sz w:val="24"/>
          <w:szCs w:val="24"/>
          <w:lang w:val="es-ES"/>
        </w:rPr>
        <w:t>el lector no</w:t>
      </w:r>
      <w:r w:rsidR="004C1C56" w:rsidRPr="004C1C56">
        <w:rPr>
          <w:rFonts w:ascii="Times New Roman" w:hAnsi="Times New Roman" w:cs="Times New Roman"/>
          <w:sz w:val="24"/>
          <w:szCs w:val="24"/>
          <w:lang w:val="es-ES"/>
        </w:rPr>
        <w:t xml:space="preserve"> </w:t>
      </w:r>
      <w:r w:rsidR="00107117">
        <w:rPr>
          <w:rFonts w:ascii="Times New Roman" w:hAnsi="Times New Roman" w:cs="Times New Roman"/>
          <w:sz w:val="24"/>
          <w:szCs w:val="24"/>
          <w:lang w:val="es-ES"/>
        </w:rPr>
        <w:t>consigue</w:t>
      </w:r>
      <w:r w:rsidR="004C1C56" w:rsidRPr="004C1C56">
        <w:rPr>
          <w:rFonts w:ascii="Times New Roman" w:hAnsi="Times New Roman" w:cs="Times New Roman"/>
          <w:sz w:val="24"/>
          <w:szCs w:val="24"/>
          <w:lang w:val="es-ES"/>
        </w:rPr>
        <w:t xml:space="preserve"> el efecto</w:t>
      </w:r>
      <w:r w:rsidR="00107117">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extrañ</w:t>
      </w:r>
      <w:r w:rsidR="00107117">
        <w:rPr>
          <w:rFonts w:ascii="Times New Roman" w:hAnsi="Times New Roman" w:cs="Times New Roman"/>
          <w:sz w:val="24"/>
          <w:szCs w:val="24"/>
          <w:lang w:val="es-ES"/>
        </w:rPr>
        <w:t>o</w:t>
      </w:r>
      <w:r w:rsidR="004C1C56" w:rsidRPr="004C1C56">
        <w:rPr>
          <w:rFonts w:ascii="Times New Roman" w:hAnsi="Times New Roman" w:cs="Times New Roman"/>
          <w:sz w:val="24"/>
          <w:szCs w:val="24"/>
          <w:lang w:val="es-ES"/>
        </w:rPr>
        <w:t xml:space="preserve">, sino que </w:t>
      </w:r>
      <w:r w:rsidR="00A64DB6">
        <w:rPr>
          <w:rFonts w:ascii="Times New Roman" w:hAnsi="Times New Roman" w:cs="Times New Roman"/>
          <w:sz w:val="24"/>
          <w:szCs w:val="24"/>
          <w:lang w:val="es-ES"/>
        </w:rPr>
        <w:t>funciona</w:t>
      </w:r>
      <w:r w:rsidR="004C1C56" w:rsidRPr="004C1C56">
        <w:rPr>
          <w:rFonts w:ascii="Times New Roman" w:hAnsi="Times New Roman" w:cs="Times New Roman"/>
          <w:sz w:val="24"/>
          <w:szCs w:val="24"/>
          <w:lang w:val="es-ES"/>
        </w:rPr>
        <w:t xml:space="preserve"> como </w:t>
      </w:r>
      <w:r w:rsidR="00A64DB6">
        <w:rPr>
          <w:rFonts w:ascii="Times New Roman" w:hAnsi="Times New Roman" w:cs="Times New Roman"/>
          <w:sz w:val="24"/>
          <w:szCs w:val="24"/>
          <w:lang w:val="es-ES"/>
        </w:rPr>
        <w:t>un</w:t>
      </w:r>
      <w:r w:rsidR="00BA4A95">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dirección</w:t>
      </w:r>
      <w:r w:rsidR="004C1C56" w:rsidRPr="004C1C56">
        <w:rPr>
          <w:rFonts w:ascii="Times New Roman" w:hAnsi="Times New Roman" w:cs="Times New Roman"/>
          <w:sz w:val="24"/>
          <w:szCs w:val="24"/>
          <w:lang w:val="es-ES"/>
        </w:rPr>
        <w:t xml:space="preserve"> a una serie de discursos que</w:t>
      </w:r>
      <w:r w:rsidR="00D3687D">
        <w:rPr>
          <w:rFonts w:ascii="Times New Roman" w:hAnsi="Times New Roman" w:cs="Times New Roman"/>
          <w:sz w:val="24"/>
          <w:szCs w:val="24"/>
          <w:lang w:val="es-ES"/>
        </w:rPr>
        <w:t xml:space="preserve"> intentan</w:t>
      </w:r>
      <w:r w:rsidR="004C1C56" w:rsidRPr="004C1C56">
        <w:rPr>
          <w:rFonts w:ascii="Times New Roman" w:hAnsi="Times New Roman" w:cs="Times New Roman"/>
          <w:sz w:val="24"/>
          <w:szCs w:val="24"/>
          <w:lang w:val="es-ES"/>
        </w:rPr>
        <w:t xml:space="preserve"> </w:t>
      </w:r>
      <w:r w:rsidR="003906D7">
        <w:rPr>
          <w:rFonts w:ascii="Times New Roman" w:hAnsi="Times New Roman" w:cs="Times New Roman"/>
          <w:sz w:val="24"/>
          <w:szCs w:val="24"/>
          <w:lang w:val="es-ES"/>
        </w:rPr>
        <w:t>eleva</w:t>
      </w:r>
      <w:r w:rsidR="00D3687D">
        <w:rPr>
          <w:rFonts w:ascii="Times New Roman" w:hAnsi="Times New Roman" w:cs="Times New Roman"/>
          <w:sz w:val="24"/>
          <w:szCs w:val="24"/>
          <w:lang w:val="es-ES"/>
        </w:rPr>
        <w:t>r</w:t>
      </w:r>
      <w:r w:rsidR="004C1C56" w:rsidRPr="004C1C56">
        <w:rPr>
          <w:rFonts w:ascii="Times New Roman" w:hAnsi="Times New Roman" w:cs="Times New Roman"/>
          <w:sz w:val="24"/>
          <w:szCs w:val="24"/>
          <w:lang w:val="es-ES"/>
        </w:rPr>
        <w:t xml:space="preserve"> el plano ficcional, como</w:t>
      </w:r>
      <w:r w:rsidR="00401FDC">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el documental y el periodístico</w:t>
      </w:r>
      <w:r w:rsidR="00A64DB6">
        <w:rPr>
          <w:rFonts w:ascii="Times New Roman" w:hAnsi="Times New Roman" w:cs="Times New Roman"/>
          <w:sz w:val="24"/>
          <w:szCs w:val="24"/>
          <w:lang w:val="es-ES"/>
        </w:rPr>
        <w:t xml:space="preserve">, es decir, algunos de los </w:t>
      </w:r>
      <w:r w:rsidR="004C1C56" w:rsidRPr="004C1C56">
        <w:rPr>
          <w:rFonts w:ascii="Times New Roman" w:hAnsi="Times New Roman" w:cs="Times New Roman"/>
          <w:sz w:val="24"/>
          <w:szCs w:val="24"/>
          <w:lang w:val="es-ES"/>
        </w:rPr>
        <w:t xml:space="preserve">discursos que corresponden con </w:t>
      </w:r>
      <w:r w:rsidR="00BA4A95">
        <w:rPr>
          <w:rFonts w:ascii="Times New Roman" w:hAnsi="Times New Roman" w:cs="Times New Roman"/>
          <w:sz w:val="24"/>
          <w:szCs w:val="24"/>
          <w:lang w:val="es-ES"/>
        </w:rPr>
        <w:t>la</w:t>
      </w:r>
      <w:r w:rsidR="00A64DB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carrera</w:t>
      </w:r>
      <w:r w:rsidR="004C1C56" w:rsidRPr="004C1C56">
        <w:rPr>
          <w:rFonts w:ascii="Times New Roman" w:hAnsi="Times New Roman" w:cs="Times New Roman"/>
          <w:sz w:val="24"/>
          <w:szCs w:val="24"/>
          <w:lang w:val="es-ES"/>
        </w:rPr>
        <w:t xml:space="preserve"> profesional de </w:t>
      </w:r>
      <w:r w:rsidR="004E5EE0">
        <w:rPr>
          <w:rFonts w:ascii="Times New Roman" w:hAnsi="Times New Roman" w:cs="Times New Roman"/>
          <w:sz w:val="24"/>
          <w:szCs w:val="24"/>
          <w:lang w:val="es-ES"/>
        </w:rPr>
        <w:t>Enr</w:t>
      </w:r>
      <w:r w:rsidR="00BA4A95">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4C1C56" w:rsidRPr="004C1C56">
        <w:rPr>
          <w:rFonts w:ascii="Times New Roman" w:hAnsi="Times New Roman" w:cs="Times New Roman"/>
          <w:sz w:val="24"/>
          <w:szCs w:val="24"/>
          <w:lang w:val="es-ES"/>
        </w:rPr>
        <w:t xml:space="preserve">. Lo </w:t>
      </w:r>
      <w:r w:rsidR="00A64DB6">
        <w:rPr>
          <w:rFonts w:ascii="Times New Roman" w:hAnsi="Times New Roman" w:cs="Times New Roman"/>
          <w:sz w:val="24"/>
          <w:szCs w:val="24"/>
          <w:lang w:val="es-ES"/>
        </w:rPr>
        <w:t>parecido</w:t>
      </w:r>
      <w:r w:rsidR="004C1C56" w:rsidRPr="004C1C5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pasa</w:t>
      </w:r>
      <w:r w:rsidR="004C1C56" w:rsidRPr="004C1C56">
        <w:rPr>
          <w:rFonts w:ascii="Times New Roman" w:hAnsi="Times New Roman" w:cs="Times New Roman"/>
          <w:sz w:val="24"/>
          <w:szCs w:val="24"/>
          <w:lang w:val="es-ES"/>
        </w:rPr>
        <w:t xml:space="preserve"> en “Las cosas que perdimos en el fuego”</w:t>
      </w:r>
      <w:r w:rsidR="00BA4A95">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en la que</w:t>
      </w:r>
      <w:r w:rsidR="004C1C56" w:rsidRPr="004C1C56">
        <w:rPr>
          <w:rFonts w:ascii="Times New Roman" w:hAnsi="Times New Roman" w:cs="Times New Roman"/>
          <w:sz w:val="24"/>
          <w:szCs w:val="24"/>
          <w:lang w:val="es-ES"/>
        </w:rPr>
        <w:t xml:space="preserve"> la </w:t>
      </w:r>
      <w:r w:rsidR="00A64DB6">
        <w:rPr>
          <w:rFonts w:ascii="Times New Roman" w:hAnsi="Times New Roman" w:cs="Times New Roman"/>
          <w:sz w:val="24"/>
          <w:szCs w:val="24"/>
          <w:lang w:val="es-ES"/>
        </w:rPr>
        <w:t>imagen</w:t>
      </w:r>
      <w:r w:rsidR="004C1C56" w:rsidRPr="004C1C56">
        <w:rPr>
          <w:rFonts w:ascii="Times New Roman" w:hAnsi="Times New Roman" w:cs="Times New Roman"/>
          <w:sz w:val="24"/>
          <w:szCs w:val="24"/>
          <w:lang w:val="es-ES"/>
        </w:rPr>
        <w:t xml:space="preserve"> de mujeres quemadas por los hombres es a</w:t>
      </w:r>
      <w:r w:rsidR="00A64DB6">
        <w:rPr>
          <w:rFonts w:ascii="Times New Roman" w:hAnsi="Times New Roman" w:cs="Times New Roman"/>
          <w:sz w:val="24"/>
          <w:szCs w:val="24"/>
          <w:lang w:val="es-ES"/>
        </w:rPr>
        <w:t xml:space="preserve"> lo</w:t>
      </w:r>
      <w:r w:rsidR="004C1C56" w:rsidRPr="004C1C56">
        <w:rPr>
          <w:rFonts w:ascii="Times New Roman" w:hAnsi="Times New Roman" w:cs="Times New Roman"/>
          <w:sz w:val="24"/>
          <w:szCs w:val="24"/>
          <w:lang w:val="es-ES"/>
        </w:rPr>
        <w:t xml:space="preserve"> </w:t>
      </w:r>
      <w:r w:rsidR="00A64DB6">
        <w:rPr>
          <w:rFonts w:ascii="Times New Roman" w:hAnsi="Times New Roman" w:cs="Times New Roman"/>
          <w:sz w:val="24"/>
          <w:szCs w:val="24"/>
          <w:lang w:val="es-ES"/>
        </w:rPr>
        <w:t>largo de</w:t>
      </w:r>
      <w:r w:rsidR="00BA4A95">
        <w:rPr>
          <w:rFonts w:ascii="Times New Roman" w:hAnsi="Times New Roman" w:cs="Times New Roman"/>
          <w:sz w:val="24"/>
          <w:szCs w:val="24"/>
          <w:lang w:val="es-ES"/>
        </w:rPr>
        <w:t xml:space="preserve"> </w:t>
      </w:r>
      <w:r w:rsidR="00A64DB6">
        <w:rPr>
          <w:rFonts w:ascii="Times New Roman" w:hAnsi="Times New Roman" w:cs="Times New Roman"/>
          <w:sz w:val="24"/>
          <w:szCs w:val="24"/>
          <w:lang w:val="es-ES"/>
        </w:rPr>
        <w:t>l</w:t>
      </w:r>
      <w:r w:rsidR="00BA4A95">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historia</w:t>
      </w:r>
      <w:r w:rsidR="004C1C56" w:rsidRPr="004C1C56">
        <w:rPr>
          <w:rFonts w:ascii="Times New Roman" w:hAnsi="Times New Roman" w:cs="Times New Roman"/>
          <w:sz w:val="24"/>
          <w:szCs w:val="24"/>
          <w:lang w:val="es-ES"/>
        </w:rPr>
        <w:t xml:space="preserve"> lo terrorífico y lo cotidiano para el lector contemporáneo de la </w:t>
      </w:r>
      <w:r w:rsidR="00A64DB6">
        <w:rPr>
          <w:rFonts w:ascii="Times New Roman" w:hAnsi="Times New Roman" w:cs="Times New Roman"/>
          <w:sz w:val="24"/>
          <w:szCs w:val="24"/>
          <w:lang w:val="es-ES"/>
        </w:rPr>
        <w:t>escritora</w:t>
      </w:r>
      <w:r w:rsidR="004C1C56" w:rsidRPr="004C1C56">
        <w:rPr>
          <w:rFonts w:ascii="Times New Roman" w:hAnsi="Times New Roman" w:cs="Times New Roman"/>
          <w:sz w:val="24"/>
          <w:szCs w:val="24"/>
          <w:lang w:val="es-ES"/>
        </w:rPr>
        <w:t>. Es</w:t>
      </w:r>
      <w:r w:rsidR="00A64DB6">
        <w:rPr>
          <w:rFonts w:ascii="Times New Roman" w:hAnsi="Times New Roman" w:cs="Times New Roman"/>
          <w:sz w:val="24"/>
          <w:szCs w:val="24"/>
          <w:lang w:val="es-ES"/>
        </w:rPr>
        <w:t xml:space="preserve"> justamente </w:t>
      </w:r>
      <w:r w:rsidR="004C1C56" w:rsidRPr="004C1C56">
        <w:rPr>
          <w:rFonts w:ascii="Times New Roman" w:hAnsi="Times New Roman" w:cs="Times New Roman"/>
          <w:sz w:val="24"/>
          <w:szCs w:val="24"/>
          <w:lang w:val="es-ES"/>
        </w:rPr>
        <w:t>es</w:t>
      </w:r>
      <w:r w:rsidR="00BA4A95">
        <w:rPr>
          <w:rFonts w:ascii="Times New Roman" w:hAnsi="Times New Roman" w:cs="Times New Roman"/>
          <w:sz w:val="24"/>
          <w:szCs w:val="24"/>
          <w:lang w:val="es-ES"/>
        </w:rPr>
        <w:t>a actitud</w:t>
      </w:r>
      <w:r w:rsidR="00A64DB6">
        <w:rPr>
          <w:rFonts w:ascii="Times New Roman" w:hAnsi="Times New Roman" w:cs="Times New Roman"/>
          <w:sz w:val="24"/>
          <w:szCs w:val="24"/>
          <w:lang w:val="es-ES"/>
        </w:rPr>
        <w:t xml:space="preserve"> en</w:t>
      </w:r>
      <w:r w:rsidR="00BA4A95">
        <w:rPr>
          <w:rFonts w:ascii="Times New Roman" w:hAnsi="Times New Roman" w:cs="Times New Roman"/>
          <w:sz w:val="24"/>
          <w:szCs w:val="24"/>
          <w:lang w:val="es-ES"/>
        </w:rPr>
        <w:t xml:space="preserve"> la</w:t>
      </w:r>
      <w:r w:rsidR="004C1C56" w:rsidRPr="004C1C56">
        <w:rPr>
          <w:rFonts w:ascii="Times New Roman" w:hAnsi="Times New Roman" w:cs="Times New Roman"/>
          <w:sz w:val="24"/>
          <w:szCs w:val="24"/>
          <w:lang w:val="es-ES"/>
        </w:rPr>
        <w:t xml:space="preserve"> que </w:t>
      </w:r>
      <w:r w:rsidR="00D3687D">
        <w:rPr>
          <w:rFonts w:ascii="Times New Roman" w:hAnsi="Times New Roman" w:cs="Times New Roman"/>
          <w:sz w:val="24"/>
          <w:szCs w:val="24"/>
          <w:lang w:val="es-ES"/>
        </w:rPr>
        <w:t>se puede</w:t>
      </w:r>
      <w:r w:rsidR="00A64DB6">
        <w:rPr>
          <w:rFonts w:ascii="Times New Roman" w:hAnsi="Times New Roman" w:cs="Times New Roman"/>
          <w:sz w:val="24"/>
          <w:szCs w:val="24"/>
          <w:lang w:val="es-ES"/>
        </w:rPr>
        <w:t xml:space="preserve"> </w:t>
      </w:r>
      <w:r w:rsidR="00BA4A95">
        <w:rPr>
          <w:rFonts w:ascii="Times New Roman" w:hAnsi="Times New Roman" w:cs="Times New Roman"/>
          <w:sz w:val="24"/>
          <w:szCs w:val="24"/>
          <w:lang w:val="es-ES"/>
        </w:rPr>
        <w:t>consider</w:t>
      </w:r>
      <w:r w:rsidR="00D3687D">
        <w:rPr>
          <w:rFonts w:ascii="Times New Roman" w:hAnsi="Times New Roman" w:cs="Times New Roman"/>
          <w:sz w:val="24"/>
          <w:szCs w:val="24"/>
          <w:lang w:val="es-ES"/>
        </w:rPr>
        <w:t>ar</w:t>
      </w:r>
      <w:r w:rsidR="00BA4A95">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 xml:space="preserve">el horror </w:t>
      </w:r>
      <w:r w:rsidR="00BA4A95">
        <w:rPr>
          <w:rFonts w:ascii="Times New Roman" w:hAnsi="Times New Roman" w:cs="Times New Roman"/>
          <w:sz w:val="24"/>
          <w:szCs w:val="24"/>
          <w:lang w:val="es-ES"/>
        </w:rPr>
        <w:t>cómo</w:t>
      </w:r>
      <w:r w:rsidR="004C1C56" w:rsidRPr="004C1C56">
        <w:rPr>
          <w:rFonts w:ascii="Times New Roman" w:hAnsi="Times New Roman" w:cs="Times New Roman"/>
          <w:sz w:val="24"/>
          <w:szCs w:val="24"/>
          <w:lang w:val="es-ES"/>
        </w:rPr>
        <w:t xml:space="preserve"> </w:t>
      </w:r>
      <w:r w:rsidR="004A5856" w:rsidRPr="004A5856">
        <w:rPr>
          <w:rFonts w:ascii="Times New Roman" w:hAnsi="Times New Roman" w:cs="Times New Roman"/>
          <w:sz w:val="24"/>
          <w:szCs w:val="24"/>
          <w:lang w:val="es-ES"/>
        </w:rPr>
        <w:t>el</w:t>
      </w:r>
      <w:r w:rsidR="004C1C56" w:rsidRPr="004A5856">
        <w:rPr>
          <w:rFonts w:ascii="Times New Roman" w:hAnsi="Times New Roman" w:cs="Times New Roman"/>
          <w:sz w:val="24"/>
          <w:szCs w:val="24"/>
          <w:lang w:val="es-ES"/>
        </w:rPr>
        <w:t xml:space="preserve"> únic</w:t>
      </w:r>
      <w:r w:rsidR="00A64DB6" w:rsidRPr="004A5856">
        <w:rPr>
          <w:rFonts w:ascii="Times New Roman" w:hAnsi="Times New Roman" w:cs="Times New Roman"/>
          <w:sz w:val="24"/>
          <w:szCs w:val="24"/>
          <w:lang w:val="es-ES"/>
        </w:rPr>
        <w:t>o</w:t>
      </w:r>
      <w:r w:rsidR="004C1C56" w:rsidRPr="004A5856">
        <w:rPr>
          <w:rFonts w:ascii="Times New Roman" w:hAnsi="Times New Roman" w:cs="Times New Roman"/>
          <w:sz w:val="24"/>
          <w:szCs w:val="24"/>
          <w:lang w:val="es-ES"/>
        </w:rPr>
        <w:t xml:space="preserve"> </w:t>
      </w:r>
      <w:r w:rsidR="00A64DB6" w:rsidRPr="004A5856">
        <w:rPr>
          <w:rFonts w:ascii="Times New Roman" w:hAnsi="Times New Roman" w:cs="Times New Roman"/>
          <w:sz w:val="24"/>
          <w:szCs w:val="24"/>
          <w:lang w:val="es-ES"/>
        </w:rPr>
        <w:t>transcurso</w:t>
      </w:r>
      <w:r w:rsidR="004C1C56" w:rsidRPr="004A5856">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 xml:space="preserve">de existencia posible dentro del </w:t>
      </w:r>
      <w:r w:rsidR="00A64DB6">
        <w:rPr>
          <w:rFonts w:ascii="Times New Roman" w:hAnsi="Times New Roman" w:cs="Times New Roman"/>
          <w:sz w:val="24"/>
          <w:szCs w:val="24"/>
          <w:lang w:val="es-ES"/>
        </w:rPr>
        <w:t>ambiente</w:t>
      </w:r>
      <w:r w:rsidR="004C1C56" w:rsidRPr="004C1C56">
        <w:rPr>
          <w:rFonts w:ascii="Times New Roman" w:hAnsi="Times New Roman" w:cs="Times New Roman"/>
          <w:sz w:val="24"/>
          <w:szCs w:val="24"/>
          <w:lang w:val="es-ES"/>
        </w:rPr>
        <w:t xml:space="preserve"> narra</w:t>
      </w:r>
      <w:r w:rsidR="00BA4A95">
        <w:rPr>
          <w:rFonts w:ascii="Times New Roman" w:hAnsi="Times New Roman" w:cs="Times New Roman"/>
          <w:sz w:val="24"/>
          <w:szCs w:val="24"/>
          <w:lang w:val="es-ES"/>
        </w:rPr>
        <w:t>do</w:t>
      </w:r>
      <w:r w:rsidR="004C1C56" w:rsidRPr="004C1C56">
        <w:rPr>
          <w:rFonts w:ascii="Times New Roman" w:hAnsi="Times New Roman" w:cs="Times New Roman"/>
          <w:sz w:val="24"/>
          <w:szCs w:val="24"/>
          <w:lang w:val="es-ES"/>
        </w:rPr>
        <w:t xml:space="preserve">. </w:t>
      </w:r>
    </w:p>
    <w:p w14:paraId="6591499D" w14:textId="0729C97B" w:rsidR="00227AE9" w:rsidRDefault="00BA4A9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A64DB6">
        <w:rPr>
          <w:rFonts w:ascii="Times New Roman" w:hAnsi="Times New Roman" w:cs="Times New Roman"/>
          <w:sz w:val="24"/>
          <w:szCs w:val="24"/>
          <w:lang w:val="es-ES"/>
        </w:rPr>
        <w:t>el cuento</w:t>
      </w:r>
      <w:r w:rsidR="004C1C56" w:rsidRPr="004C1C56">
        <w:rPr>
          <w:rFonts w:ascii="Times New Roman" w:hAnsi="Times New Roman" w:cs="Times New Roman"/>
          <w:sz w:val="24"/>
          <w:szCs w:val="24"/>
          <w:lang w:val="es-ES"/>
        </w:rPr>
        <w:t xml:space="preserve"> “Bajo el agua negra” </w:t>
      </w:r>
      <w:r w:rsidR="00D3687D">
        <w:rPr>
          <w:rFonts w:ascii="Times New Roman" w:hAnsi="Times New Roman" w:cs="Times New Roman"/>
          <w:sz w:val="24"/>
          <w:szCs w:val="24"/>
          <w:lang w:val="es-ES"/>
        </w:rPr>
        <w:t>se puede</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observar </w:t>
      </w:r>
      <w:r w:rsidR="004C1C56" w:rsidRPr="004C1C56">
        <w:rPr>
          <w:rFonts w:ascii="Times New Roman" w:hAnsi="Times New Roman" w:cs="Times New Roman"/>
          <w:sz w:val="24"/>
          <w:szCs w:val="24"/>
          <w:lang w:val="es-ES"/>
        </w:rPr>
        <w:t xml:space="preserve">que lo monstruoso </w:t>
      </w:r>
      <w:r w:rsidR="00401FDC">
        <w:rPr>
          <w:rFonts w:ascii="Times New Roman" w:hAnsi="Times New Roman" w:cs="Times New Roman"/>
          <w:sz w:val="24"/>
          <w:szCs w:val="24"/>
          <w:lang w:val="es-ES"/>
        </w:rPr>
        <w:t>aparece</w:t>
      </w:r>
      <w:r w:rsidR="004C1C56" w:rsidRPr="004C1C56">
        <w:rPr>
          <w:rFonts w:ascii="Times New Roman" w:hAnsi="Times New Roman" w:cs="Times New Roman"/>
          <w:sz w:val="24"/>
          <w:szCs w:val="24"/>
          <w:lang w:val="es-ES"/>
        </w:rPr>
        <w:t xml:space="preserve"> en </w:t>
      </w:r>
      <w:r>
        <w:rPr>
          <w:rFonts w:ascii="Times New Roman" w:hAnsi="Times New Roman" w:cs="Times New Roman"/>
          <w:sz w:val="24"/>
          <w:szCs w:val="24"/>
          <w:lang w:val="es-ES"/>
        </w:rPr>
        <w:t>un</w:t>
      </w:r>
      <w:r w:rsidR="004C1C56" w:rsidRPr="004C1C56">
        <w:rPr>
          <w:rFonts w:ascii="Times New Roman" w:hAnsi="Times New Roman" w:cs="Times New Roman"/>
          <w:sz w:val="24"/>
          <w:szCs w:val="24"/>
          <w:lang w:val="es-ES"/>
        </w:rPr>
        <w:t xml:space="preserve"> </w:t>
      </w:r>
      <w:r w:rsidR="00623B27">
        <w:rPr>
          <w:rFonts w:ascii="Times New Roman" w:hAnsi="Times New Roman" w:cs="Times New Roman"/>
          <w:sz w:val="24"/>
          <w:szCs w:val="24"/>
          <w:lang w:val="es-ES"/>
        </w:rPr>
        <w:t>ambiente</w:t>
      </w:r>
      <w:r w:rsidR="004C1C56" w:rsidRPr="004C1C56">
        <w:rPr>
          <w:rFonts w:ascii="Times New Roman" w:hAnsi="Times New Roman" w:cs="Times New Roman"/>
          <w:sz w:val="24"/>
          <w:szCs w:val="24"/>
          <w:lang w:val="es-ES"/>
        </w:rPr>
        <w:t xml:space="preserve"> margina</w:t>
      </w:r>
      <w:r w:rsidR="00623B27">
        <w:rPr>
          <w:rFonts w:ascii="Times New Roman" w:hAnsi="Times New Roman" w:cs="Times New Roman"/>
          <w:sz w:val="24"/>
          <w:szCs w:val="24"/>
          <w:lang w:val="es-ES"/>
        </w:rPr>
        <w:t>do</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que</w:t>
      </w:r>
      <w:r w:rsidR="00D3687D">
        <w:rPr>
          <w:rFonts w:ascii="Times New Roman" w:hAnsi="Times New Roman" w:cs="Times New Roman"/>
          <w:sz w:val="24"/>
          <w:szCs w:val="24"/>
          <w:lang w:val="es-ES"/>
        </w:rPr>
        <w:t xml:space="preserve"> intenta</w:t>
      </w:r>
      <w:r>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afecta</w:t>
      </w:r>
      <w:r w:rsidR="00D3687D">
        <w:rPr>
          <w:rFonts w:ascii="Times New Roman" w:hAnsi="Times New Roman" w:cs="Times New Roman"/>
          <w:sz w:val="24"/>
          <w:szCs w:val="24"/>
          <w:lang w:val="es-ES"/>
        </w:rPr>
        <w:t>r</w:t>
      </w:r>
      <w:r w:rsidR="004C1C56" w:rsidRPr="004C1C56">
        <w:rPr>
          <w:rFonts w:ascii="Times New Roman" w:hAnsi="Times New Roman" w:cs="Times New Roman"/>
          <w:sz w:val="24"/>
          <w:szCs w:val="24"/>
          <w:lang w:val="es-ES"/>
        </w:rPr>
        <w:t xml:space="preserve"> a los cuerpos y </w:t>
      </w:r>
      <w:r w:rsidR="00401FDC">
        <w:rPr>
          <w:rFonts w:ascii="Times New Roman" w:hAnsi="Times New Roman" w:cs="Times New Roman"/>
          <w:sz w:val="24"/>
          <w:szCs w:val="24"/>
          <w:lang w:val="es-ES"/>
        </w:rPr>
        <w:t>la existencia</w:t>
      </w:r>
      <w:r w:rsidR="004C1C56" w:rsidRPr="004C1C56">
        <w:rPr>
          <w:rFonts w:ascii="Times New Roman" w:hAnsi="Times New Roman" w:cs="Times New Roman"/>
          <w:sz w:val="24"/>
          <w:szCs w:val="24"/>
          <w:lang w:val="es-ES"/>
        </w:rPr>
        <w:t xml:space="preserve"> de sus habitantes. En </w:t>
      </w:r>
      <w:r w:rsidR="00623B27">
        <w:rPr>
          <w:rFonts w:ascii="Times New Roman" w:hAnsi="Times New Roman" w:cs="Times New Roman"/>
          <w:sz w:val="24"/>
          <w:szCs w:val="24"/>
          <w:lang w:val="es-ES"/>
        </w:rPr>
        <w:t>el</w:t>
      </w:r>
      <w:r w:rsidR="004C1C56" w:rsidRPr="004C1C56">
        <w:rPr>
          <w:rFonts w:ascii="Times New Roman" w:hAnsi="Times New Roman" w:cs="Times New Roman"/>
          <w:sz w:val="24"/>
          <w:szCs w:val="24"/>
          <w:lang w:val="es-ES"/>
        </w:rPr>
        <w:t xml:space="preserve"> relato, la</w:t>
      </w:r>
      <w:r w:rsidR="00623B27">
        <w:rPr>
          <w:rFonts w:ascii="Times New Roman" w:hAnsi="Times New Roman" w:cs="Times New Roman"/>
          <w:sz w:val="24"/>
          <w:szCs w:val="24"/>
          <w:lang w:val="es-ES"/>
        </w:rPr>
        <w:t xml:space="preserve"> posición</w:t>
      </w:r>
      <w:r w:rsidR="004C1C56" w:rsidRPr="004C1C56">
        <w:rPr>
          <w:rFonts w:ascii="Times New Roman" w:hAnsi="Times New Roman" w:cs="Times New Roman"/>
          <w:sz w:val="24"/>
          <w:szCs w:val="24"/>
          <w:lang w:val="es-ES"/>
        </w:rPr>
        <w:t xml:space="preserve"> margina</w:t>
      </w:r>
      <w:r w:rsidR="00401FDC">
        <w:rPr>
          <w:rFonts w:ascii="Times New Roman" w:hAnsi="Times New Roman" w:cs="Times New Roman"/>
          <w:sz w:val="24"/>
          <w:szCs w:val="24"/>
          <w:lang w:val="es-ES"/>
        </w:rPr>
        <w:t xml:space="preserve">l </w:t>
      </w:r>
      <w:r w:rsidR="00623B27">
        <w:rPr>
          <w:rFonts w:ascii="Times New Roman" w:hAnsi="Times New Roman" w:cs="Times New Roman"/>
          <w:sz w:val="24"/>
          <w:szCs w:val="24"/>
          <w:lang w:val="es-ES"/>
        </w:rPr>
        <w:t>ubica</w:t>
      </w:r>
      <w:r w:rsidR="00401FDC">
        <w:rPr>
          <w:rFonts w:ascii="Times New Roman" w:hAnsi="Times New Roman" w:cs="Times New Roman"/>
          <w:sz w:val="24"/>
          <w:szCs w:val="24"/>
          <w:lang w:val="es-ES"/>
        </w:rPr>
        <w:t xml:space="preserve"> a los habitantes</w:t>
      </w:r>
      <w:r w:rsidR="004C1C56" w:rsidRPr="004C1C56">
        <w:rPr>
          <w:rFonts w:ascii="Times New Roman" w:hAnsi="Times New Roman" w:cs="Times New Roman"/>
          <w:sz w:val="24"/>
          <w:szCs w:val="24"/>
          <w:lang w:val="es-ES"/>
        </w:rPr>
        <w:t xml:space="preserve"> hacia un</w:t>
      </w:r>
      <w:r w:rsidR="00401FDC">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perif</w:t>
      </w:r>
      <w:r w:rsidR="00401FDC">
        <w:rPr>
          <w:rFonts w:ascii="Times New Roman" w:hAnsi="Times New Roman" w:cs="Times New Roman"/>
          <w:sz w:val="24"/>
          <w:szCs w:val="24"/>
          <w:lang w:val="es-ES"/>
        </w:rPr>
        <w:t>eria</w:t>
      </w:r>
      <w:r w:rsidR="004C1C56" w:rsidRPr="004C1C56">
        <w:rPr>
          <w:rFonts w:ascii="Times New Roman" w:hAnsi="Times New Roman" w:cs="Times New Roman"/>
          <w:sz w:val="24"/>
          <w:szCs w:val="24"/>
          <w:lang w:val="es-ES"/>
        </w:rPr>
        <w:t xml:space="preserve"> que</w:t>
      </w:r>
      <w:r w:rsidR="00D3687D">
        <w:rPr>
          <w:rFonts w:ascii="Times New Roman" w:hAnsi="Times New Roman" w:cs="Times New Roman"/>
          <w:sz w:val="24"/>
          <w:szCs w:val="24"/>
          <w:lang w:val="es-ES"/>
        </w:rPr>
        <w:t xml:space="preserve"> ya</w:t>
      </w:r>
      <w:r w:rsidR="004C1C56" w:rsidRPr="004C1C56">
        <w:rPr>
          <w:rFonts w:ascii="Times New Roman" w:hAnsi="Times New Roman" w:cs="Times New Roman"/>
          <w:sz w:val="24"/>
          <w:szCs w:val="24"/>
          <w:lang w:val="es-ES"/>
        </w:rPr>
        <w:t xml:space="preserve"> li</w:t>
      </w:r>
      <w:r w:rsidR="00623B27">
        <w:rPr>
          <w:rFonts w:ascii="Times New Roman" w:hAnsi="Times New Roman" w:cs="Times New Roman"/>
          <w:sz w:val="24"/>
          <w:szCs w:val="24"/>
          <w:lang w:val="es-ES"/>
        </w:rPr>
        <w:t>mita</w:t>
      </w:r>
      <w:r w:rsidR="004C1C56" w:rsidRPr="004C1C56">
        <w:rPr>
          <w:rFonts w:ascii="Times New Roman" w:hAnsi="Times New Roman" w:cs="Times New Roman"/>
          <w:sz w:val="24"/>
          <w:szCs w:val="24"/>
          <w:lang w:val="es-ES"/>
        </w:rPr>
        <w:t xml:space="preserve"> con lo desconocido</w:t>
      </w:r>
      <w:r w:rsidR="00401FDC">
        <w:rPr>
          <w:rFonts w:ascii="Times New Roman" w:hAnsi="Times New Roman" w:cs="Times New Roman"/>
          <w:sz w:val="24"/>
          <w:szCs w:val="24"/>
          <w:lang w:val="es-ES"/>
        </w:rPr>
        <w:t>.</w:t>
      </w:r>
      <w:r w:rsidR="00623B27">
        <w:rPr>
          <w:rFonts w:ascii="Times New Roman" w:hAnsi="Times New Roman" w:cs="Times New Roman"/>
          <w:sz w:val="24"/>
          <w:szCs w:val="24"/>
          <w:lang w:val="es-ES"/>
        </w:rPr>
        <w:t xml:space="preserve"> </w:t>
      </w:r>
      <w:r w:rsidR="00401FDC">
        <w:rPr>
          <w:rFonts w:ascii="Times New Roman" w:hAnsi="Times New Roman" w:cs="Times New Roman"/>
          <w:sz w:val="24"/>
          <w:szCs w:val="24"/>
          <w:lang w:val="es-ES"/>
        </w:rPr>
        <w:t>E</w:t>
      </w:r>
      <w:r w:rsidR="00623B27">
        <w:rPr>
          <w:rFonts w:ascii="Times New Roman" w:hAnsi="Times New Roman" w:cs="Times New Roman"/>
          <w:sz w:val="24"/>
          <w:szCs w:val="24"/>
          <w:lang w:val="es-ES"/>
        </w:rPr>
        <w:t>n este caso se trata d</w:t>
      </w:r>
      <w:r w:rsidR="004C1C56" w:rsidRPr="004C1C56">
        <w:rPr>
          <w:rFonts w:ascii="Times New Roman" w:hAnsi="Times New Roman" w:cs="Times New Roman"/>
          <w:sz w:val="24"/>
          <w:szCs w:val="24"/>
          <w:lang w:val="es-ES"/>
        </w:rPr>
        <w:t xml:space="preserve">el </w:t>
      </w:r>
      <w:r w:rsidR="00227AE9">
        <w:rPr>
          <w:rFonts w:ascii="Times New Roman" w:hAnsi="Times New Roman" w:cs="Times New Roman"/>
          <w:sz w:val="24"/>
          <w:szCs w:val="24"/>
          <w:lang w:val="es-ES"/>
        </w:rPr>
        <w:t>lugar</w:t>
      </w:r>
      <w:r w:rsidR="004C1C56" w:rsidRPr="004C1C56">
        <w:rPr>
          <w:rFonts w:ascii="Times New Roman" w:hAnsi="Times New Roman" w:cs="Times New Roman"/>
          <w:sz w:val="24"/>
          <w:szCs w:val="24"/>
          <w:lang w:val="es-ES"/>
        </w:rPr>
        <w:t xml:space="preserve"> acuático</w:t>
      </w:r>
      <w:r w:rsidR="00623B27">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 xml:space="preserve">desde </w:t>
      </w:r>
      <w:r w:rsidR="00401FDC">
        <w:rPr>
          <w:rFonts w:ascii="Times New Roman" w:hAnsi="Times New Roman" w:cs="Times New Roman"/>
          <w:sz w:val="24"/>
          <w:szCs w:val="24"/>
          <w:lang w:val="es-ES"/>
        </w:rPr>
        <w:t>que</w:t>
      </w:r>
      <w:r w:rsidR="004C1C56" w:rsidRPr="004C1C56">
        <w:rPr>
          <w:rFonts w:ascii="Times New Roman" w:hAnsi="Times New Roman" w:cs="Times New Roman"/>
          <w:sz w:val="24"/>
          <w:szCs w:val="24"/>
          <w:lang w:val="es-ES"/>
        </w:rPr>
        <w:t xml:space="preserve"> lo monstruoso </w:t>
      </w:r>
      <w:r w:rsidR="00227AE9">
        <w:rPr>
          <w:rFonts w:ascii="Times New Roman" w:hAnsi="Times New Roman" w:cs="Times New Roman"/>
          <w:sz w:val="24"/>
          <w:szCs w:val="24"/>
          <w:lang w:val="es-ES"/>
        </w:rPr>
        <w:t>completa</w:t>
      </w:r>
      <w:r w:rsidR="004C1C56" w:rsidRPr="004C1C56">
        <w:rPr>
          <w:rFonts w:ascii="Times New Roman" w:hAnsi="Times New Roman" w:cs="Times New Roman"/>
          <w:sz w:val="24"/>
          <w:szCs w:val="24"/>
          <w:lang w:val="es-ES"/>
        </w:rPr>
        <w:t xml:space="preserve"> su aparición, apoderándose primero de los cuerpos</w:t>
      </w:r>
      <w:r w:rsidR="00227AE9">
        <w:rPr>
          <w:rFonts w:ascii="Times New Roman" w:hAnsi="Times New Roman" w:cs="Times New Roman"/>
          <w:sz w:val="24"/>
          <w:szCs w:val="24"/>
          <w:lang w:val="es-ES"/>
        </w:rPr>
        <w:t xml:space="preserve"> y</w:t>
      </w:r>
      <w:r w:rsidR="004C1C56" w:rsidRPr="004C1C56">
        <w:rPr>
          <w:rFonts w:ascii="Times New Roman" w:hAnsi="Times New Roman" w:cs="Times New Roman"/>
          <w:sz w:val="24"/>
          <w:szCs w:val="24"/>
          <w:lang w:val="es-ES"/>
        </w:rPr>
        <w:t xml:space="preserve"> luego de la </w:t>
      </w:r>
      <w:r w:rsidR="00623B27">
        <w:rPr>
          <w:rFonts w:ascii="Times New Roman" w:hAnsi="Times New Roman" w:cs="Times New Roman"/>
          <w:sz w:val="24"/>
          <w:szCs w:val="24"/>
          <w:lang w:val="es-ES"/>
        </w:rPr>
        <w:t>creencia</w:t>
      </w:r>
      <w:r w:rsidR="004C1C56" w:rsidRPr="004C1C56">
        <w:rPr>
          <w:rFonts w:ascii="Times New Roman" w:hAnsi="Times New Roman" w:cs="Times New Roman"/>
          <w:sz w:val="24"/>
          <w:szCs w:val="24"/>
          <w:lang w:val="es-ES"/>
        </w:rPr>
        <w:t xml:space="preserve"> y la </w:t>
      </w:r>
      <w:r w:rsidR="00227AE9">
        <w:rPr>
          <w:rFonts w:ascii="Times New Roman" w:hAnsi="Times New Roman" w:cs="Times New Roman"/>
          <w:sz w:val="24"/>
          <w:szCs w:val="24"/>
          <w:lang w:val="es-ES"/>
        </w:rPr>
        <w:t>piedad</w:t>
      </w:r>
      <w:r w:rsidR="004C1C56" w:rsidRPr="004C1C56">
        <w:rPr>
          <w:rFonts w:ascii="Times New Roman" w:hAnsi="Times New Roman" w:cs="Times New Roman"/>
          <w:sz w:val="24"/>
          <w:szCs w:val="24"/>
          <w:lang w:val="es-ES"/>
        </w:rPr>
        <w:t xml:space="preserve">. Lo monstruoso </w:t>
      </w:r>
      <w:r w:rsidR="00A60543">
        <w:rPr>
          <w:rFonts w:ascii="Times New Roman" w:hAnsi="Times New Roman" w:cs="Times New Roman"/>
          <w:sz w:val="24"/>
          <w:szCs w:val="24"/>
          <w:lang w:val="es-ES"/>
        </w:rPr>
        <w:t xml:space="preserve">se </w:t>
      </w:r>
      <w:r w:rsidR="00227AE9">
        <w:rPr>
          <w:rFonts w:ascii="Times New Roman" w:hAnsi="Times New Roman" w:cs="Times New Roman"/>
          <w:sz w:val="24"/>
          <w:szCs w:val="24"/>
          <w:lang w:val="es-ES"/>
        </w:rPr>
        <w:t>modifica</w:t>
      </w:r>
      <w:r w:rsidR="004C1C56" w:rsidRPr="004C1C56">
        <w:rPr>
          <w:rFonts w:ascii="Times New Roman" w:hAnsi="Times New Roman" w:cs="Times New Roman"/>
          <w:sz w:val="24"/>
          <w:szCs w:val="24"/>
          <w:lang w:val="es-ES"/>
        </w:rPr>
        <w:t xml:space="preserve"> en deidad y, en un proceso de </w:t>
      </w:r>
      <w:r w:rsidR="00A60543">
        <w:rPr>
          <w:rFonts w:ascii="Times New Roman" w:hAnsi="Times New Roman" w:cs="Times New Roman"/>
          <w:sz w:val="24"/>
          <w:szCs w:val="24"/>
          <w:lang w:val="es-ES"/>
        </w:rPr>
        <w:t>unificación</w:t>
      </w:r>
      <w:r w:rsidR="004C1C56" w:rsidRPr="004C1C56">
        <w:rPr>
          <w:rFonts w:ascii="Times New Roman" w:hAnsi="Times New Roman" w:cs="Times New Roman"/>
          <w:sz w:val="24"/>
          <w:szCs w:val="24"/>
          <w:lang w:val="es-ES"/>
        </w:rPr>
        <w:t xml:space="preserve"> igualmente marginal, se le </w:t>
      </w:r>
      <w:r w:rsidR="00227AE9">
        <w:rPr>
          <w:rFonts w:ascii="Times New Roman" w:hAnsi="Times New Roman" w:cs="Times New Roman"/>
          <w:sz w:val="24"/>
          <w:szCs w:val="24"/>
          <w:lang w:val="es-ES"/>
        </w:rPr>
        <w:t>apodera</w:t>
      </w:r>
      <w:r w:rsidR="004C1C56" w:rsidRPr="004C1C56">
        <w:rPr>
          <w:rFonts w:ascii="Times New Roman" w:hAnsi="Times New Roman" w:cs="Times New Roman"/>
          <w:sz w:val="24"/>
          <w:szCs w:val="24"/>
          <w:lang w:val="es-ES"/>
        </w:rPr>
        <w:t xml:space="preserve"> culto. </w:t>
      </w:r>
      <w:r w:rsidR="00A60543">
        <w:rPr>
          <w:rFonts w:ascii="Times New Roman" w:hAnsi="Times New Roman" w:cs="Times New Roman"/>
          <w:sz w:val="24"/>
          <w:szCs w:val="24"/>
          <w:lang w:val="es-ES"/>
        </w:rPr>
        <w:t>Sin embargo</w:t>
      </w:r>
      <w:r w:rsidR="004C1C56" w:rsidRPr="004C1C56">
        <w:rPr>
          <w:rFonts w:ascii="Times New Roman" w:hAnsi="Times New Roman" w:cs="Times New Roman"/>
          <w:sz w:val="24"/>
          <w:szCs w:val="24"/>
          <w:lang w:val="es-ES"/>
        </w:rPr>
        <w:t xml:space="preserve">, difiere en </w:t>
      </w:r>
      <w:r w:rsidR="00227AE9">
        <w:rPr>
          <w:rFonts w:ascii="Times New Roman" w:hAnsi="Times New Roman" w:cs="Times New Roman"/>
          <w:sz w:val="24"/>
          <w:szCs w:val="24"/>
          <w:lang w:val="es-ES"/>
        </w:rPr>
        <w:t>cuanto</w:t>
      </w:r>
      <w:r w:rsidR="004C1C56" w:rsidRPr="004C1C56">
        <w:rPr>
          <w:rFonts w:ascii="Times New Roman" w:hAnsi="Times New Roman" w:cs="Times New Roman"/>
          <w:sz w:val="24"/>
          <w:szCs w:val="24"/>
          <w:lang w:val="es-ES"/>
        </w:rPr>
        <w:t xml:space="preserve"> al origen de lo monstruoso</w:t>
      </w:r>
      <w:r w:rsidR="00227AE9">
        <w:rPr>
          <w:rFonts w:ascii="Times New Roman" w:hAnsi="Times New Roman" w:cs="Times New Roman"/>
          <w:sz w:val="24"/>
          <w:szCs w:val="24"/>
          <w:lang w:val="es-ES"/>
        </w:rPr>
        <w:t>.</w:t>
      </w:r>
      <w:r w:rsidR="004C1C56"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P</w:t>
      </w:r>
      <w:r w:rsidR="00A60543">
        <w:rPr>
          <w:rFonts w:ascii="Times New Roman" w:hAnsi="Times New Roman" w:cs="Times New Roman"/>
          <w:sz w:val="24"/>
          <w:szCs w:val="24"/>
          <w:lang w:val="es-ES"/>
        </w:rPr>
        <w:t>ara</w:t>
      </w:r>
      <w:r w:rsidR="004C1C56" w:rsidRPr="004C1C56">
        <w:rPr>
          <w:rFonts w:ascii="Times New Roman" w:hAnsi="Times New Roman" w:cs="Times New Roman"/>
          <w:sz w:val="24"/>
          <w:szCs w:val="24"/>
          <w:lang w:val="es-ES"/>
        </w:rPr>
        <w:t xml:space="preserve"> Lovecraft, lo </w:t>
      </w:r>
      <w:r w:rsidR="004C1C56" w:rsidRPr="004C1C56">
        <w:rPr>
          <w:rFonts w:ascii="Times New Roman" w:hAnsi="Times New Roman" w:cs="Times New Roman"/>
          <w:sz w:val="24"/>
          <w:szCs w:val="24"/>
          <w:lang w:val="es-ES"/>
        </w:rPr>
        <w:lastRenderedPageBreak/>
        <w:t xml:space="preserve">monstruoso </w:t>
      </w:r>
      <w:r w:rsidR="00A60543">
        <w:rPr>
          <w:rFonts w:ascii="Times New Roman" w:hAnsi="Times New Roman" w:cs="Times New Roman"/>
          <w:sz w:val="24"/>
          <w:szCs w:val="24"/>
          <w:lang w:val="es-ES"/>
        </w:rPr>
        <w:t>se basa</w:t>
      </w:r>
      <w:r w:rsidR="004C1C56" w:rsidRPr="004C1C56">
        <w:rPr>
          <w:rFonts w:ascii="Times New Roman" w:hAnsi="Times New Roman" w:cs="Times New Roman"/>
          <w:sz w:val="24"/>
          <w:szCs w:val="24"/>
          <w:lang w:val="es-ES"/>
        </w:rPr>
        <w:t xml:space="preserve"> en un</w:t>
      </w:r>
      <w:r w:rsidR="00227AE9">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instancia</w:t>
      </w:r>
      <w:r w:rsidR="004C1C56" w:rsidRPr="004C1C56">
        <w:rPr>
          <w:rFonts w:ascii="Times New Roman" w:hAnsi="Times New Roman" w:cs="Times New Roman"/>
          <w:sz w:val="24"/>
          <w:szCs w:val="24"/>
          <w:lang w:val="es-ES"/>
        </w:rPr>
        <w:t xml:space="preserve"> que </w:t>
      </w:r>
      <w:r w:rsidR="00A60543">
        <w:rPr>
          <w:rFonts w:ascii="Times New Roman" w:hAnsi="Times New Roman" w:cs="Times New Roman"/>
          <w:sz w:val="24"/>
          <w:szCs w:val="24"/>
          <w:lang w:val="es-ES"/>
        </w:rPr>
        <w:t>se revela</w:t>
      </w:r>
      <w:r w:rsidR="004C1C56" w:rsidRPr="004C1C56">
        <w:rPr>
          <w:rFonts w:ascii="Times New Roman" w:hAnsi="Times New Roman" w:cs="Times New Roman"/>
          <w:sz w:val="24"/>
          <w:szCs w:val="24"/>
          <w:lang w:val="es-ES"/>
        </w:rPr>
        <w:t xml:space="preserve"> al hombre, y</w:t>
      </w:r>
      <w:r w:rsidR="00A60543">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t>frente a ello, el hombre</w:t>
      </w:r>
      <w:r w:rsidR="00A60543">
        <w:rPr>
          <w:rFonts w:ascii="Times New Roman" w:hAnsi="Times New Roman" w:cs="Times New Roman"/>
          <w:sz w:val="24"/>
          <w:szCs w:val="24"/>
          <w:lang w:val="es-ES"/>
        </w:rPr>
        <w:t xml:space="preserve"> no puede</w:t>
      </w:r>
      <w:r w:rsidR="004C1C56"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reaccionar de ninguna manera</w:t>
      </w:r>
      <w:r w:rsidR="00A60543">
        <w:rPr>
          <w:rFonts w:ascii="Times New Roman" w:hAnsi="Times New Roman" w:cs="Times New Roman"/>
          <w:sz w:val="24"/>
          <w:szCs w:val="24"/>
          <w:lang w:val="es-ES"/>
        </w:rPr>
        <w:t>.</w:t>
      </w:r>
      <w:r w:rsidR="004C1C56"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Para</w:t>
      </w:r>
      <w:r w:rsidR="00A60543">
        <w:rPr>
          <w:rFonts w:ascii="Times New Roman" w:hAnsi="Times New Roman" w:cs="Times New Roman"/>
          <w:sz w:val="24"/>
          <w:szCs w:val="24"/>
          <w:lang w:val="es-ES"/>
        </w:rPr>
        <w:t xml:space="preserve"> </w:t>
      </w:r>
      <w:r w:rsidR="004E5EE0">
        <w:rPr>
          <w:rFonts w:ascii="Times New Roman" w:hAnsi="Times New Roman" w:cs="Times New Roman"/>
          <w:sz w:val="24"/>
          <w:szCs w:val="24"/>
          <w:lang w:val="es-ES"/>
        </w:rPr>
        <w:t>Enr</w:t>
      </w:r>
      <w:r w:rsidR="00227AE9">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227AE9">
        <w:rPr>
          <w:rFonts w:ascii="Times New Roman" w:hAnsi="Times New Roman" w:cs="Times New Roman"/>
          <w:sz w:val="24"/>
          <w:szCs w:val="24"/>
          <w:lang w:val="es-ES"/>
        </w:rPr>
        <w:t>,</w:t>
      </w:r>
      <w:r w:rsidR="004C1C56" w:rsidRPr="004C1C56">
        <w:rPr>
          <w:rFonts w:ascii="Times New Roman" w:hAnsi="Times New Roman" w:cs="Times New Roman"/>
          <w:sz w:val="24"/>
          <w:szCs w:val="24"/>
          <w:lang w:val="es-ES"/>
        </w:rPr>
        <w:t xml:space="preserve"> lo monstruoso es</w:t>
      </w:r>
      <w:r w:rsidR="00227AE9">
        <w:rPr>
          <w:rFonts w:ascii="Times New Roman" w:hAnsi="Times New Roman" w:cs="Times New Roman"/>
          <w:sz w:val="24"/>
          <w:szCs w:val="24"/>
          <w:lang w:val="es-ES"/>
        </w:rPr>
        <w:t xml:space="preserve"> una</w:t>
      </w:r>
      <w:r w:rsidR="004C1C56" w:rsidRPr="004C1C56">
        <w:rPr>
          <w:rFonts w:ascii="Times New Roman" w:hAnsi="Times New Roman" w:cs="Times New Roman"/>
          <w:sz w:val="24"/>
          <w:szCs w:val="24"/>
          <w:lang w:val="es-ES"/>
        </w:rPr>
        <w:t xml:space="preserve"> consecuencia de</w:t>
      </w:r>
      <w:r w:rsidR="00227AE9">
        <w:rPr>
          <w:rFonts w:ascii="Times New Roman" w:hAnsi="Times New Roman" w:cs="Times New Roman"/>
          <w:sz w:val="24"/>
          <w:szCs w:val="24"/>
          <w:lang w:val="es-ES"/>
        </w:rPr>
        <w:t xml:space="preserve"> los hechos</w:t>
      </w:r>
      <w:r w:rsidR="004C1C56" w:rsidRPr="004C1C56">
        <w:rPr>
          <w:rFonts w:ascii="Times New Roman" w:hAnsi="Times New Roman" w:cs="Times New Roman"/>
          <w:sz w:val="24"/>
          <w:szCs w:val="24"/>
          <w:lang w:val="es-ES"/>
        </w:rPr>
        <w:t xml:space="preserve"> del hombre, un</w:t>
      </w:r>
      <w:r w:rsidR="00A60543">
        <w:rPr>
          <w:rFonts w:ascii="Times New Roman" w:hAnsi="Times New Roman" w:cs="Times New Roman"/>
          <w:sz w:val="24"/>
          <w:szCs w:val="24"/>
          <w:lang w:val="es-ES"/>
        </w:rPr>
        <w:t>a</w:t>
      </w:r>
      <w:r w:rsidR="004C1C56"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instancia</w:t>
      </w:r>
      <w:r w:rsidR="004C1C56" w:rsidRPr="004C1C56">
        <w:rPr>
          <w:rFonts w:ascii="Times New Roman" w:hAnsi="Times New Roman" w:cs="Times New Roman"/>
          <w:sz w:val="24"/>
          <w:szCs w:val="24"/>
          <w:lang w:val="es-ES"/>
        </w:rPr>
        <w:t xml:space="preserve"> que, cuando </w:t>
      </w:r>
      <w:r w:rsidR="00227AE9">
        <w:rPr>
          <w:rFonts w:ascii="Times New Roman" w:hAnsi="Times New Roman" w:cs="Times New Roman"/>
          <w:sz w:val="24"/>
          <w:szCs w:val="24"/>
          <w:lang w:val="es-ES"/>
        </w:rPr>
        <w:t>alcanza</w:t>
      </w:r>
      <w:r w:rsidR="004C1C56" w:rsidRPr="004C1C56">
        <w:rPr>
          <w:rFonts w:ascii="Times New Roman" w:hAnsi="Times New Roman" w:cs="Times New Roman"/>
          <w:sz w:val="24"/>
          <w:szCs w:val="24"/>
          <w:lang w:val="es-ES"/>
        </w:rPr>
        <w:t xml:space="preserve"> suficiente fuerza, a</w:t>
      </w:r>
      <w:r w:rsidR="00A60543">
        <w:rPr>
          <w:rFonts w:ascii="Times New Roman" w:hAnsi="Times New Roman" w:cs="Times New Roman"/>
          <w:sz w:val="24"/>
          <w:szCs w:val="24"/>
          <w:lang w:val="es-ES"/>
        </w:rPr>
        <w:t>taca</w:t>
      </w:r>
      <w:r w:rsidR="004C1C56" w:rsidRPr="004C1C56">
        <w:rPr>
          <w:rFonts w:ascii="Times New Roman" w:hAnsi="Times New Roman" w:cs="Times New Roman"/>
          <w:sz w:val="24"/>
          <w:szCs w:val="24"/>
          <w:lang w:val="es-ES"/>
        </w:rPr>
        <w:t xml:space="preserve"> </w:t>
      </w:r>
      <w:r w:rsidR="00A60543">
        <w:rPr>
          <w:rFonts w:ascii="Times New Roman" w:hAnsi="Times New Roman" w:cs="Times New Roman"/>
          <w:sz w:val="24"/>
          <w:szCs w:val="24"/>
          <w:lang w:val="es-ES"/>
        </w:rPr>
        <w:t>directamente</w:t>
      </w:r>
      <w:r w:rsidR="004C1C56" w:rsidRPr="004C1C56">
        <w:rPr>
          <w:rFonts w:ascii="Times New Roman" w:hAnsi="Times New Roman" w:cs="Times New Roman"/>
          <w:sz w:val="24"/>
          <w:szCs w:val="24"/>
          <w:lang w:val="es-ES"/>
        </w:rPr>
        <w:t xml:space="preserve"> </w:t>
      </w:r>
      <w:r w:rsidR="00A60543">
        <w:rPr>
          <w:rFonts w:ascii="Times New Roman" w:hAnsi="Times New Roman" w:cs="Times New Roman"/>
          <w:sz w:val="24"/>
          <w:szCs w:val="24"/>
          <w:lang w:val="es-ES"/>
        </w:rPr>
        <w:t xml:space="preserve">a </w:t>
      </w:r>
      <w:r w:rsidR="004C1C56" w:rsidRPr="004C1C56">
        <w:rPr>
          <w:rFonts w:ascii="Times New Roman" w:hAnsi="Times New Roman" w:cs="Times New Roman"/>
          <w:sz w:val="24"/>
          <w:szCs w:val="24"/>
          <w:lang w:val="es-ES"/>
        </w:rPr>
        <w:t xml:space="preserve">su creador. </w:t>
      </w:r>
    </w:p>
    <w:p w14:paraId="1EA03803" w14:textId="705A3006" w:rsidR="00231589"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Además de la hipertextualidad </w:t>
      </w:r>
      <w:r w:rsidR="00227AE9">
        <w:rPr>
          <w:rFonts w:ascii="Times New Roman" w:hAnsi="Times New Roman" w:cs="Times New Roman"/>
          <w:sz w:val="24"/>
          <w:szCs w:val="24"/>
          <w:lang w:val="es-ES"/>
        </w:rPr>
        <w:t>aparece</w:t>
      </w:r>
      <w:r w:rsidRPr="004C1C56">
        <w:rPr>
          <w:rFonts w:ascii="Times New Roman" w:hAnsi="Times New Roman" w:cs="Times New Roman"/>
          <w:sz w:val="24"/>
          <w:szCs w:val="24"/>
          <w:lang w:val="es-ES"/>
        </w:rPr>
        <w:t xml:space="preserve"> una relación a la </w:t>
      </w:r>
      <w:r w:rsidR="00227AE9">
        <w:rPr>
          <w:rFonts w:ascii="Times New Roman" w:hAnsi="Times New Roman" w:cs="Times New Roman"/>
          <w:sz w:val="24"/>
          <w:szCs w:val="24"/>
          <w:lang w:val="es-ES"/>
        </w:rPr>
        <w:t>formación</w:t>
      </w:r>
      <w:r w:rsidRPr="004C1C56">
        <w:rPr>
          <w:rFonts w:ascii="Times New Roman" w:hAnsi="Times New Roman" w:cs="Times New Roman"/>
          <w:sz w:val="24"/>
          <w:szCs w:val="24"/>
          <w:lang w:val="es-ES"/>
        </w:rPr>
        <w:t xml:space="preserve"> de Lovecraft</w:t>
      </w:r>
      <w:r w:rsidR="00227AE9">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227AE9">
        <w:rPr>
          <w:rFonts w:ascii="Times New Roman" w:hAnsi="Times New Roman" w:cs="Times New Roman"/>
          <w:sz w:val="24"/>
          <w:szCs w:val="24"/>
          <w:lang w:val="es-ES"/>
        </w:rPr>
        <w:t>L</w:t>
      </w:r>
      <w:r w:rsidRPr="004C1C56">
        <w:rPr>
          <w:rFonts w:ascii="Times New Roman" w:hAnsi="Times New Roman" w:cs="Times New Roman"/>
          <w:sz w:val="24"/>
          <w:szCs w:val="24"/>
          <w:lang w:val="es-ES"/>
        </w:rPr>
        <w:t>a frase que pronuncia el niño deforme en la parroquia “En su casa el muerto espera soñando”</w:t>
      </w:r>
      <w:r w:rsidR="00A3668E">
        <w:rPr>
          <w:rStyle w:val="Znakapoznpodarou"/>
          <w:rFonts w:ascii="Times New Roman" w:hAnsi="Times New Roman" w:cs="Times New Roman"/>
          <w:sz w:val="24"/>
          <w:szCs w:val="24"/>
          <w:lang w:val="es-ES"/>
        </w:rPr>
        <w:footnoteReference w:id="101"/>
      </w:r>
      <w:r w:rsidRPr="004C1C56">
        <w:rPr>
          <w:rFonts w:ascii="Times New Roman" w:hAnsi="Times New Roman" w:cs="Times New Roman"/>
          <w:sz w:val="24"/>
          <w:szCs w:val="24"/>
          <w:lang w:val="es-ES"/>
        </w:rPr>
        <w:t xml:space="preserve"> es una paráfrasis de</w:t>
      </w:r>
      <w:r w:rsidR="00A60543">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La llamada de Cthulhu: “En su morada de R’lyeh, el difunto Cthulhu espera soñando.”</w:t>
      </w:r>
      <w:r w:rsidR="00FD40A6">
        <w:rPr>
          <w:rStyle w:val="Znakapoznpodarou"/>
          <w:rFonts w:ascii="Times New Roman" w:hAnsi="Times New Roman" w:cs="Times New Roman"/>
          <w:sz w:val="24"/>
          <w:szCs w:val="24"/>
          <w:lang w:val="es-ES"/>
        </w:rPr>
        <w:footnoteReference w:id="102"/>
      </w:r>
      <w:r w:rsidRPr="004C1C56">
        <w:rPr>
          <w:rFonts w:ascii="Times New Roman" w:hAnsi="Times New Roman" w:cs="Times New Roman"/>
          <w:sz w:val="24"/>
          <w:szCs w:val="24"/>
          <w:lang w:val="es-ES"/>
        </w:rPr>
        <w:t xml:space="preserve"> De</w:t>
      </w:r>
      <w:r w:rsidR="00D0540B">
        <w:rPr>
          <w:rFonts w:ascii="Times New Roman" w:hAnsi="Times New Roman" w:cs="Times New Roman"/>
          <w:sz w:val="24"/>
          <w:szCs w:val="24"/>
          <w:lang w:val="es-ES"/>
        </w:rPr>
        <w:t xml:space="preserve"> esta</w:t>
      </w:r>
      <w:r w:rsidR="00227AE9">
        <w:rPr>
          <w:rFonts w:ascii="Times New Roman" w:hAnsi="Times New Roman" w:cs="Times New Roman"/>
          <w:sz w:val="24"/>
          <w:szCs w:val="24"/>
          <w:lang w:val="es-ES"/>
        </w:rPr>
        <w:t xml:space="preserve"> manera</w:t>
      </w:r>
      <w:r w:rsidRPr="004C1C56">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se puede</w:t>
      </w:r>
      <w:r w:rsidR="00D0540B">
        <w:rPr>
          <w:rFonts w:ascii="Times New Roman" w:hAnsi="Times New Roman" w:cs="Times New Roman"/>
          <w:sz w:val="24"/>
          <w:szCs w:val="24"/>
          <w:lang w:val="es-ES"/>
        </w:rPr>
        <w:t xml:space="preserve"> pensar en</w:t>
      </w:r>
      <w:r w:rsidRPr="004C1C56">
        <w:rPr>
          <w:rFonts w:ascii="Times New Roman" w:hAnsi="Times New Roman" w:cs="Times New Roman"/>
          <w:sz w:val="24"/>
          <w:szCs w:val="24"/>
          <w:lang w:val="es-ES"/>
        </w:rPr>
        <w:t xml:space="preserve"> un</w:t>
      </w:r>
      <w:r w:rsidR="00AF00F3">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w:t>
      </w:r>
      <w:r w:rsidR="00AF00F3">
        <w:rPr>
          <w:rFonts w:ascii="Times New Roman" w:hAnsi="Times New Roman" w:cs="Times New Roman"/>
          <w:sz w:val="24"/>
          <w:szCs w:val="24"/>
          <w:lang w:val="es-ES"/>
        </w:rPr>
        <w:t>escritura</w:t>
      </w:r>
      <w:r w:rsidRPr="004C1C56">
        <w:rPr>
          <w:rFonts w:ascii="Times New Roman" w:hAnsi="Times New Roman" w:cs="Times New Roman"/>
          <w:sz w:val="24"/>
          <w:szCs w:val="24"/>
          <w:lang w:val="es-ES"/>
        </w:rPr>
        <w:t xml:space="preserve"> que i</w:t>
      </w:r>
      <w:r w:rsidR="00D0540B">
        <w:rPr>
          <w:rFonts w:ascii="Times New Roman" w:hAnsi="Times New Roman" w:cs="Times New Roman"/>
          <w:sz w:val="24"/>
          <w:szCs w:val="24"/>
          <w:lang w:val="es-ES"/>
        </w:rPr>
        <w:t>ndica</w:t>
      </w:r>
      <w:r w:rsidRPr="004C1C56">
        <w:rPr>
          <w:rFonts w:ascii="Times New Roman" w:hAnsi="Times New Roman" w:cs="Times New Roman"/>
          <w:sz w:val="24"/>
          <w:szCs w:val="24"/>
          <w:lang w:val="es-ES"/>
        </w:rPr>
        <w:t xml:space="preserve"> un</w:t>
      </w:r>
      <w:r w:rsidR="00D0540B">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w:t>
      </w:r>
      <w:r w:rsidR="00D0540B">
        <w:rPr>
          <w:rFonts w:ascii="Times New Roman" w:hAnsi="Times New Roman" w:cs="Times New Roman"/>
          <w:sz w:val="24"/>
          <w:szCs w:val="24"/>
          <w:lang w:val="es-ES"/>
        </w:rPr>
        <w:t>realizac</w:t>
      </w:r>
      <w:r w:rsidRPr="004C1C56">
        <w:rPr>
          <w:rFonts w:ascii="Times New Roman" w:hAnsi="Times New Roman" w:cs="Times New Roman"/>
          <w:sz w:val="24"/>
          <w:szCs w:val="24"/>
          <w:lang w:val="es-ES"/>
        </w:rPr>
        <w:t xml:space="preserve">ión simultánea de traslación y </w:t>
      </w:r>
      <w:r w:rsidR="00D0540B">
        <w:rPr>
          <w:rFonts w:ascii="Times New Roman" w:hAnsi="Times New Roman" w:cs="Times New Roman"/>
          <w:sz w:val="24"/>
          <w:szCs w:val="24"/>
          <w:lang w:val="es-ES"/>
        </w:rPr>
        <w:t>reinterpretación</w:t>
      </w:r>
      <w:r w:rsidRPr="004C1C56">
        <w:rPr>
          <w:rFonts w:ascii="Times New Roman" w:hAnsi="Times New Roman" w:cs="Times New Roman"/>
          <w:sz w:val="24"/>
          <w:szCs w:val="24"/>
          <w:lang w:val="es-ES"/>
        </w:rPr>
        <w:t xml:space="preserve"> de la tradición literaria de terror para adaptarla </w:t>
      </w:r>
      <w:r w:rsidR="008F3F32">
        <w:rPr>
          <w:rFonts w:ascii="Times New Roman" w:hAnsi="Times New Roman" w:cs="Times New Roman"/>
          <w:sz w:val="24"/>
          <w:szCs w:val="24"/>
          <w:lang w:val="es-ES"/>
        </w:rPr>
        <w:t>y</w:t>
      </w:r>
      <w:r w:rsidR="0036620E">
        <w:rPr>
          <w:rFonts w:ascii="Times New Roman" w:hAnsi="Times New Roman" w:cs="Times New Roman"/>
          <w:sz w:val="24"/>
          <w:szCs w:val="24"/>
          <w:lang w:val="es-ES"/>
        </w:rPr>
        <w:t> </w:t>
      </w:r>
      <w:r w:rsidR="00D0540B">
        <w:rPr>
          <w:rFonts w:ascii="Times New Roman" w:hAnsi="Times New Roman" w:cs="Times New Roman"/>
          <w:sz w:val="24"/>
          <w:szCs w:val="24"/>
          <w:lang w:val="es-ES"/>
        </w:rPr>
        <w:t>mostrar</w:t>
      </w:r>
      <w:r w:rsidR="008F3F32">
        <w:rPr>
          <w:rFonts w:ascii="Times New Roman" w:hAnsi="Times New Roman" w:cs="Times New Roman"/>
          <w:sz w:val="24"/>
          <w:szCs w:val="24"/>
          <w:lang w:val="es-ES"/>
        </w:rPr>
        <w:t>la</w:t>
      </w:r>
      <w:r w:rsidRPr="004C1C56">
        <w:rPr>
          <w:rFonts w:ascii="Times New Roman" w:hAnsi="Times New Roman" w:cs="Times New Roman"/>
          <w:sz w:val="24"/>
          <w:szCs w:val="24"/>
          <w:lang w:val="es-ES"/>
        </w:rPr>
        <w:t xml:space="preserve"> a la</w:t>
      </w:r>
      <w:r w:rsidR="00D0540B">
        <w:rPr>
          <w:rFonts w:ascii="Times New Roman" w:hAnsi="Times New Roman" w:cs="Times New Roman"/>
          <w:sz w:val="24"/>
          <w:szCs w:val="24"/>
          <w:lang w:val="es-ES"/>
        </w:rPr>
        <w:t xml:space="preserve"> época </w:t>
      </w:r>
      <w:r w:rsidRPr="004C1C56">
        <w:rPr>
          <w:rFonts w:ascii="Times New Roman" w:hAnsi="Times New Roman" w:cs="Times New Roman"/>
          <w:sz w:val="24"/>
          <w:szCs w:val="24"/>
          <w:lang w:val="es-ES"/>
        </w:rPr>
        <w:t>contempor</w:t>
      </w:r>
      <w:r w:rsidR="00D0540B">
        <w:rPr>
          <w:rFonts w:ascii="Times New Roman" w:hAnsi="Times New Roman" w:cs="Times New Roman"/>
          <w:sz w:val="24"/>
          <w:szCs w:val="24"/>
          <w:lang w:val="es-ES"/>
        </w:rPr>
        <w:t>ánea</w:t>
      </w:r>
      <w:r w:rsidRPr="004C1C56">
        <w:rPr>
          <w:rFonts w:ascii="Times New Roman" w:hAnsi="Times New Roman" w:cs="Times New Roman"/>
          <w:sz w:val="24"/>
          <w:szCs w:val="24"/>
          <w:lang w:val="es-ES"/>
        </w:rPr>
        <w:t xml:space="preserve"> de la </w:t>
      </w:r>
      <w:r w:rsidR="00D0540B">
        <w:rPr>
          <w:rFonts w:ascii="Times New Roman" w:hAnsi="Times New Roman" w:cs="Times New Roman"/>
          <w:sz w:val="24"/>
          <w:szCs w:val="24"/>
          <w:lang w:val="es-ES"/>
        </w:rPr>
        <w:t>escritora</w:t>
      </w:r>
      <w:r w:rsidRPr="004C1C56">
        <w:rPr>
          <w:rFonts w:ascii="Times New Roman" w:hAnsi="Times New Roman" w:cs="Times New Roman"/>
          <w:sz w:val="24"/>
          <w:szCs w:val="24"/>
          <w:lang w:val="es-ES"/>
        </w:rPr>
        <w:t xml:space="preserve">, y </w:t>
      </w:r>
      <w:r w:rsidR="008F3F32">
        <w:rPr>
          <w:rFonts w:ascii="Times New Roman" w:hAnsi="Times New Roman" w:cs="Times New Roman"/>
          <w:sz w:val="24"/>
          <w:szCs w:val="24"/>
          <w:lang w:val="es-ES"/>
        </w:rPr>
        <w:t>fijarse</w:t>
      </w:r>
      <w:r w:rsidRPr="004C1C56">
        <w:rPr>
          <w:rFonts w:ascii="Times New Roman" w:hAnsi="Times New Roman" w:cs="Times New Roman"/>
          <w:sz w:val="24"/>
          <w:szCs w:val="24"/>
          <w:lang w:val="es-ES"/>
        </w:rPr>
        <w:t xml:space="preserve"> así </w:t>
      </w:r>
      <w:r w:rsidR="008F3F32">
        <w:rPr>
          <w:rFonts w:ascii="Times New Roman" w:hAnsi="Times New Roman" w:cs="Times New Roman"/>
          <w:sz w:val="24"/>
          <w:szCs w:val="24"/>
          <w:lang w:val="es-ES"/>
        </w:rPr>
        <w:t>de una</w:t>
      </w:r>
      <w:r w:rsidR="00D0540B">
        <w:rPr>
          <w:rFonts w:ascii="Times New Roman" w:hAnsi="Times New Roman" w:cs="Times New Roman"/>
          <w:sz w:val="24"/>
          <w:szCs w:val="24"/>
          <w:lang w:val="es-ES"/>
        </w:rPr>
        <w:t xml:space="preserve"> postura</w:t>
      </w:r>
      <w:r w:rsidRPr="004C1C56">
        <w:rPr>
          <w:rFonts w:ascii="Times New Roman" w:hAnsi="Times New Roman" w:cs="Times New Roman"/>
          <w:sz w:val="24"/>
          <w:szCs w:val="24"/>
          <w:lang w:val="es-ES"/>
        </w:rPr>
        <w:t xml:space="preserve"> crítica de </w:t>
      </w:r>
      <w:r w:rsidR="00D0540B">
        <w:rPr>
          <w:rFonts w:ascii="Times New Roman" w:hAnsi="Times New Roman" w:cs="Times New Roman"/>
          <w:sz w:val="24"/>
          <w:szCs w:val="24"/>
          <w:lang w:val="es-ES"/>
        </w:rPr>
        <w:t>hechos</w:t>
      </w:r>
      <w:r w:rsidRPr="004C1C56">
        <w:rPr>
          <w:rFonts w:ascii="Times New Roman" w:hAnsi="Times New Roman" w:cs="Times New Roman"/>
          <w:sz w:val="24"/>
          <w:szCs w:val="24"/>
          <w:lang w:val="es-ES"/>
        </w:rPr>
        <w:t xml:space="preserve"> extraliterarios</w:t>
      </w:r>
      <w:r w:rsidR="00D0540B">
        <w:rPr>
          <w:rFonts w:ascii="Times New Roman" w:hAnsi="Times New Roman" w:cs="Times New Roman"/>
          <w:sz w:val="24"/>
          <w:szCs w:val="24"/>
          <w:lang w:val="es-ES"/>
        </w:rPr>
        <w:t xml:space="preserve"> como</w:t>
      </w:r>
      <w:r w:rsidRPr="004C1C56">
        <w:rPr>
          <w:rFonts w:ascii="Times New Roman" w:hAnsi="Times New Roman" w:cs="Times New Roman"/>
          <w:sz w:val="24"/>
          <w:szCs w:val="24"/>
          <w:lang w:val="es-ES"/>
        </w:rPr>
        <w:t xml:space="preserve"> la discriminación</w:t>
      </w:r>
      <w:r w:rsidR="00D0540B">
        <w:rPr>
          <w:rFonts w:ascii="Times New Roman" w:hAnsi="Times New Roman" w:cs="Times New Roman"/>
          <w:sz w:val="24"/>
          <w:szCs w:val="24"/>
          <w:lang w:val="es-ES"/>
        </w:rPr>
        <w:t xml:space="preserve"> o</w:t>
      </w:r>
      <w:r w:rsidRPr="004C1C56">
        <w:rPr>
          <w:rFonts w:ascii="Times New Roman" w:hAnsi="Times New Roman" w:cs="Times New Roman"/>
          <w:sz w:val="24"/>
          <w:szCs w:val="24"/>
          <w:lang w:val="es-ES"/>
        </w:rPr>
        <w:t xml:space="preserve"> las consecuencias de años de contaminación. </w:t>
      </w:r>
    </w:p>
    <w:p w14:paraId="20FA5B42" w14:textId="03F28F5A" w:rsidR="006D7F2E" w:rsidRDefault="00D3687D"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Se puede</w:t>
      </w:r>
      <w:r w:rsidR="00D0540B">
        <w:rPr>
          <w:rFonts w:ascii="Times New Roman" w:hAnsi="Times New Roman" w:cs="Times New Roman"/>
          <w:sz w:val="24"/>
          <w:szCs w:val="24"/>
          <w:lang w:val="es-ES"/>
        </w:rPr>
        <w:t xml:space="preserve"> </w:t>
      </w:r>
      <w:r>
        <w:rPr>
          <w:rFonts w:ascii="Times New Roman" w:hAnsi="Times New Roman" w:cs="Times New Roman"/>
          <w:sz w:val="24"/>
          <w:szCs w:val="24"/>
          <w:lang w:val="es-ES"/>
        </w:rPr>
        <w:t>considerar</w:t>
      </w:r>
      <w:r w:rsidR="00D0540B">
        <w:rPr>
          <w:rFonts w:ascii="Times New Roman" w:hAnsi="Times New Roman" w:cs="Times New Roman"/>
          <w:sz w:val="24"/>
          <w:szCs w:val="24"/>
          <w:lang w:val="es-ES"/>
        </w:rPr>
        <w:t xml:space="preserve"> entonces que</w:t>
      </w:r>
      <w:r w:rsidR="004C1C56" w:rsidRPr="004C1C56">
        <w:rPr>
          <w:rFonts w:ascii="Times New Roman" w:hAnsi="Times New Roman" w:cs="Times New Roman"/>
          <w:sz w:val="24"/>
          <w:szCs w:val="24"/>
          <w:lang w:val="es-ES"/>
        </w:rPr>
        <w:t xml:space="preserve"> no se trata</w:t>
      </w:r>
      <w:r w:rsidR="00D0540B">
        <w:rPr>
          <w:rFonts w:ascii="Times New Roman" w:hAnsi="Times New Roman" w:cs="Times New Roman"/>
          <w:sz w:val="24"/>
          <w:szCs w:val="24"/>
          <w:lang w:val="es-ES"/>
        </w:rPr>
        <w:t xml:space="preserve"> solamente</w:t>
      </w:r>
      <w:r w:rsidR="004C1C56" w:rsidRPr="004C1C56">
        <w:rPr>
          <w:rFonts w:ascii="Times New Roman" w:hAnsi="Times New Roman" w:cs="Times New Roman"/>
          <w:sz w:val="24"/>
          <w:szCs w:val="24"/>
          <w:lang w:val="es-ES"/>
        </w:rPr>
        <w:t xml:space="preserve"> de un</w:t>
      </w:r>
      <w:r w:rsidR="00D0540B">
        <w:rPr>
          <w:rFonts w:ascii="Times New Roman" w:hAnsi="Times New Roman" w:cs="Times New Roman"/>
          <w:sz w:val="24"/>
          <w:szCs w:val="24"/>
          <w:lang w:val="es-ES"/>
        </w:rPr>
        <w:t>a simple</w:t>
      </w:r>
      <w:r w:rsidR="004C1C56" w:rsidRPr="004C1C56">
        <w:rPr>
          <w:rFonts w:ascii="Times New Roman" w:hAnsi="Times New Roman" w:cs="Times New Roman"/>
          <w:sz w:val="24"/>
          <w:szCs w:val="24"/>
          <w:lang w:val="es-ES"/>
        </w:rPr>
        <w:t xml:space="preserve"> influencia, sino de lo que Moog Grünewald denomina recepción productiva, </w:t>
      </w:r>
      <w:r>
        <w:rPr>
          <w:rFonts w:ascii="Times New Roman" w:hAnsi="Times New Roman" w:cs="Times New Roman"/>
          <w:sz w:val="24"/>
          <w:szCs w:val="24"/>
          <w:lang w:val="es-ES"/>
        </w:rPr>
        <w:t>en la que</w:t>
      </w:r>
      <w:r w:rsidR="004C1C56" w:rsidRPr="004C1C56">
        <w:rPr>
          <w:rFonts w:ascii="Times New Roman" w:hAnsi="Times New Roman" w:cs="Times New Roman"/>
          <w:sz w:val="24"/>
          <w:szCs w:val="24"/>
          <w:lang w:val="es-ES"/>
        </w:rPr>
        <w:t xml:space="preserve"> </w:t>
      </w:r>
      <w:r w:rsidR="00D0540B">
        <w:rPr>
          <w:rFonts w:ascii="Times New Roman" w:hAnsi="Times New Roman" w:cs="Times New Roman"/>
          <w:sz w:val="24"/>
          <w:szCs w:val="24"/>
          <w:lang w:val="es-ES"/>
        </w:rPr>
        <w:t>destaca</w:t>
      </w:r>
      <w:r w:rsidR="004C1C56" w:rsidRPr="004C1C56">
        <w:rPr>
          <w:rFonts w:ascii="Times New Roman" w:hAnsi="Times New Roman" w:cs="Times New Roman"/>
          <w:sz w:val="24"/>
          <w:szCs w:val="24"/>
          <w:lang w:val="es-ES"/>
        </w:rPr>
        <w:t xml:space="preserve"> entre el autor, la obra y el público una relación dialógica, determinada por la asimilación y el intercambio. La recepción productiva </w:t>
      </w:r>
      <w:r w:rsidR="00AF00F3">
        <w:rPr>
          <w:rFonts w:ascii="Times New Roman" w:hAnsi="Times New Roman" w:cs="Times New Roman"/>
          <w:sz w:val="24"/>
          <w:szCs w:val="24"/>
          <w:lang w:val="es-ES"/>
        </w:rPr>
        <w:t>acepta</w:t>
      </w:r>
      <w:r w:rsidR="004C1C56" w:rsidRPr="004C1C56">
        <w:rPr>
          <w:rFonts w:ascii="Times New Roman" w:hAnsi="Times New Roman" w:cs="Times New Roman"/>
          <w:sz w:val="24"/>
          <w:szCs w:val="24"/>
          <w:lang w:val="es-ES"/>
        </w:rPr>
        <w:t xml:space="preserve"> la lectura de una obra desde otra obra.</w:t>
      </w:r>
      <w:r w:rsidR="008F3F32">
        <w:rPr>
          <w:rStyle w:val="Znakapoznpodarou"/>
          <w:rFonts w:ascii="Times New Roman" w:hAnsi="Times New Roman" w:cs="Times New Roman"/>
          <w:sz w:val="24"/>
          <w:szCs w:val="24"/>
          <w:lang w:val="es-ES"/>
        </w:rPr>
        <w:footnoteReference w:id="103"/>
      </w:r>
      <w:r w:rsidR="004C1C56" w:rsidRPr="004C1C56">
        <w:rPr>
          <w:rFonts w:ascii="Times New Roman" w:hAnsi="Times New Roman" w:cs="Times New Roman"/>
          <w:sz w:val="24"/>
          <w:szCs w:val="24"/>
          <w:lang w:val="es-ES"/>
        </w:rPr>
        <w:t xml:space="preserve"> De</w:t>
      </w:r>
      <w:r w:rsidR="005C007F">
        <w:rPr>
          <w:rFonts w:ascii="Times New Roman" w:hAnsi="Times New Roman" w:cs="Times New Roman"/>
          <w:sz w:val="24"/>
          <w:szCs w:val="24"/>
          <w:lang w:val="es-ES"/>
        </w:rPr>
        <w:t xml:space="preserve"> este</w:t>
      </w:r>
      <w:r w:rsidR="004C1C56" w:rsidRPr="004C1C56">
        <w:rPr>
          <w:rFonts w:ascii="Times New Roman" w:hAnsi="Times New Roman" w:cs="Times New Roman"/>
          <w:sz w:val="24"/>
          <w:szCs w:val="24"/>
          <w:lang w:val="es-ES"/>
        </w:rPr>
        <w:t xml:space="preserve"> </w:t>
      </w:r>
      <w:r w:rsidR="008F3F32">
        <w:rPr>
          <w:rFonts w:ascii="Times New Roman" w:hAnsi="Times New Roman" w:cs="Times New Roman"/>
          <w:sz w:val="24"/>
          <w:szCs w:val="24"/>
          <w:lang w:val="es-ES"/>
        </w:rPr>
        <w:t>modo</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se puede</w:t>
      </w:r>
      <w:r w:rsidR="004C1C56" w:rsidRPr="004C1C56">
        <w:rPr>
          <w:rFonts w:ascii="Times New Roman" w:hAnsi="Times New Roman" w:cs="Times New Roman"/>
          <w:sz w:val="24"/>
          <w:szCs w:val="24"/>
          <w:lang w:val="es-ES"/>
        </w:rPr>
        <w:t xml:space="preserve"> </w:t>
      </w:r>
      <w:r w:rsidR="008F3F32">
        <w:rPr>
          <w:rFonts w:ascii="Times New Roman" w:hAnsi="Times New Roman" w:cs="Times New Roman"/>
          <w:sz w:val="24"/>
          <w:szCs w:val="24"/>
          <w:lang w:val="es-ES"/>
        </w:rPr>
        <w:t>interpretar</w:t>
      </w:r>
      <w:r w:rsidR="004C1C56" w:rsidRPr="004C1C56">
        <w:rPr>
          <w:rFonts w:ascii="Times New Roman" w:hAnsi="Times New Roman" w:cs="Times New Roman"/>
          <w:sz w:val="24"/>
          <w:szCs w:val="24"/>
          <w:lang w:val="es-ES"/>
        </w:rPr>
        <w:t xml:space="preserve"> a </w:t>
      </w:r>
      <w:r w:rsidR="004E5EE0">
        <w:rPr>
          <w:rFonts w:ascii="Times New Roman" w:hAnsi="Times New Roman" w:cs="Times New Roman"/>
          <w:sz w:val="24"/>
          <w:szCs w:val="24"/>
          <w:lang w:val="es-ES"/>
        </w:rPr>
        <w:t>Enr</w:t>
      </w:r>
      <w:r w:rsidR="005C007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4C1C56" w:rsidRPr="004C1C56">
        <w:rPr>
          <w:rFonts w:ascii="Times New Roman" w:hAnsi="Times New Roman" w:cs="Times New Roman"/>
          <w:sz w:val="24"/>
          <w:szCs w:val="24"/>
          <w:lang w:val="es-ES"/>
        </w:rPr>
        <w:t xml:space="preserve"> desde Lovecraft, pero también a Lovecraft desde </w:t>
      </w:r>
      <w:r w:rsidR="004E5EE0">
        <w:rPr>
          <w:rFonts w:ascii="Times New Roman" w:hAnsi="Times New Roman" w:cs="Times New Roman"/>
          <w:sz w:val="24"/>
          <w:szCs w:val="24"/>
          <w:lang w:val="es-ES"/>
        </w:rPr>
        <w:t>Enr</w:t>
      </w:r>
      <w:r w:rsidR="005C007F">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4C1C56" w:rsidRPr="004C1C56">
        <w:rPr>
          <w:rFonts w:ascii="Times New Roman" w:hAnsi="Times New Roman" w:cs="Times New Roman"/>
          <w:sz w:val="24"/>
          <w:szCs w:val="24"/>
          <w:lang w:val="es-ES"/>
        </w:rPr>
        <w:t>.</w:t>
      </w:r>
    </w:p>
    <w:p w14:paraId="52A6EB06" w14:textId="618AB2CD" w:rsidR="00A869F8" w:rsidRDefault="004C1C56" w:rsidP="00B02314">
      <w:pPr>
        <w:spacing w:after="12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 </w:t>
      </w:r>
    </w:p>
    <w:p w14:paraId="7D074DC8" w14:textId="2B32727E" w:rsidR="008F3F32"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30" w:name="_Toc165974495"/>
      <w:r>
        <w:rPr>
          <w:rFonts w:ascii="Times New Roman" w:hAnsi="Times New Roman" w:cs="Times New Roman"/>
          <w:b/>
          <w:bCs/>
          <w:color w:val="auto"/>
          <w:sz w:val="28"/>
          <w:szCs w:val="28"/>
          <w:lang w:val="es-ES"/>
        </w:rPr>
        <w:t xml:space="preserve">5.2 </w:t>
      </w:r>
      <w:r w:rsidR="000B639E">
        <w:rPr>
          <w:rFonts w:ascii="Times New Roman" w:hAnsi="Times New Roman" w:cs="Times New Roman"/>
          <w:b/>
          <w:bCs/>
          <w:color w:val="auto"/>
          <w:sz w:val="28"/>
          <w:szCs w:val="28"/>
          <w:lang w:val="es-ES"/>
        </w:rPr>
        <w:t>“</w:t>
      </w:r>
      <w:r w:rsidR="008F3F32" w:rsidRPr="00FA7129">
        <w:rPr>
          <w:rFonts w:ascii="Times New Roman" w:hAnsi="Times New Roman" w:cs="Times New Roman"/>
          <w:b/>
          <w:bCs/>
          <w:color w:val="auto"/>
          <w:sz w:val="28"/>
          <w:szCs w:val="28"/>
          <w:lang w:val="es-ES"/>
        </w:rPr>
        <w:t>El chico sucio</w:t>
      </w:r>
      <w:r w:rsidR="000B639E">
        <w:rPr>
          <w:rFonts w:ascii="Times New Roman" w:hAnsi="Times New Roman" w:cs="Times New Roman"/>
          <w:b/>
          <w:bCs/>
          <w:color w:val="auto"/>
          <w:sz w:val="28"/>
          <w:szCs w:val="28"/>
          <w:lang w:val="es-ES"/>
        </w:rPr>
        <w:t>”</w:t>
      </w:r>
      <w:bookmarkEnd w:id="30"/>
    </w:p>
    <w:p w14:paraId="50C773ED" w14:textId="5AF417FE" w:rsidR="00AF00F3" w:rsidRDefault="004C1C56" w:rsidP="00AF00F3">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La violencia social</w:t>
      </w:r>
      <w:r w:rsidR="005C007F">
        <w:rPr>
          <w:rFonts w:ascii="Times New Roman" w:hAnsi="Times New Roman" w:cs="Times New Roman"/>
          <w:sz w:val="24"/>
          <w:szCs w:val="24"/>
          <w:lang w:val="es-ES"/>
        </w:rPr>
        <w:t>, que también pertenece</w:t>
      </w:r>
      <w:r w:rsidRPr="004C1C56">
        <w:rPr>
          <w:rFonts w:ascii="Times New Roman" w:hAnsi="Times New Roman" w:cs="Times New Roman"/>
          <w:sz w:val="24"/>
          <w:szCs w:val="24"/>
          <w:lang w:val="es-ES"/>
        </w:rPr>
        <w:t xml:space="preserve"> </w:t>
      </w:r>
      <w:r w:rsidR="005C007F">
        <w:rPr>
          <w:rFonts w:ascii="Times New Roman" w:hAnsi="Times New Roman" w:cs="Times New Roman"/>
          <w:sz w:val="24"/>
          <w:szCs w:val="24"/>
          <w:lang w:val="es-ES"/>
        </w:rPr>
        <w:t>a los</w:t>
      </w:r>
      <w:r w:rsidR="008F3F32">
        <w:rPr>
          <w:rFonts w:ascii="Times New Roman" w:hAnsi="Times New Roman" w:cs="Times New Roman"/>
          <w:sz w:val="24"/>
          <w:szCs w:val="24"/>
          <w:lang w:val="es-ES"/>
        </w:rPr>
        <w:t xml:space="preserve"> </w:t>
      </w:r>
      <w:r w:rsidR="003906D7">
        <w:rPr>
          <w:rFonts w:ascii="Times New Roman" w:hAnsi="Times New Roman" w:cs="Times New Roman"/>
          <w:sz w:val="24"/>
          <w:szCs w:val="24"/>
          <w:lang w:val="es-ES"/>
        </w:rPr>
        <w:t>tema</w:t>
      </w:r>
      <w:r w:rsidR="005C007F">
        <w:rPr>
          <w:rFonts w:ascii="Times New Roman" w:hAnsi="Times New Roman" w:cs="Times New Roman"/>
          <w:sz w:val="24"/>
          <w:szCs w:val="24"/>
          <w:lang w:val="es-ES"/>
        </w:rPr>
        <w:t>s</w:t>
      </w:r>
      <w:r w:rsidR="00D3687D">
        <w:rPr>
          <w:rFonts w:ascii="Times New Roman" w:hAnsi="Times New Roman" w:cs="Times New Roman"/>
          <w:sz w:val="24"/>
          <w:szCs w:val="24"/>
          <w:lang w:val="es-ES"/>
        </w:rPr>
        <w:t xml:space="preserve"> fundamentales</w:t>
      </w:r>
      <w:r w:rsidR="008F3F32">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del horror</w:t>
      </w:r>
      <w:r w:rsidR="005C007F">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puede </w:t>
      </w:r>
      <w:r w:rsidR="008F3F32">
        <w:rPr>
          <w:rFonts w:ascii="Times New Roman" w:hAnsi="Times New Roman" w:cs="Times New Roman"/>
          <w:sz w:val="24"/>
          <w:szCs w:val="24"/>
          <w:lang w:val="es-ES"/>
        </w:rPr>
        <w:t>interpretar</w:t>
      </w:r>
      <w:r w:rsidRPr="004C1C56">
        <w:rPr>
          <w:rFonts w:ascii="Times New Roman" w:hAnsi="Times New Roman" w:cs="Times New Roman"/>
          <w:sz w:val="24"/>
          <w:szCs w:val="24"/>
          <w:lang w:val="es-ES"/>
        </w:rPr>
        <w:t xml:space="preserve">se en el </w:t>
      </w:r>
      <w:r w:rsidR="008F3F32">
        <w:rPr>
          <w:rFonts w:ascii="Times New Roman" w:hAnsi="Times New Roman" w:cs="Times New Roman"/>
          <w:sz w:val="24"/>
          <w:szCs w:val="24"/>
          <w:lang w:val="es-ES"/>
        </w:rPr>
        <w:t>cuento</w:t>
      </w:r>
      <w:r w:rsidRPr="004C1C56">
        <w:rPr>
          <w:rFonts w:ascii="Times New Roman" w:hAnsi="Times New Roman" w:cs="Times New Roman"/>
          <w:sz w:val="24"/>
          <w:szCs w:val="24"/>
          <w:lang w:val="es-ES"/>
        </w:rPr>
        <w:t xml:space="preserve"> que </w:t>
      </w:r>
      <w:r w:rsidR="00E3686C">
        <w:rPr>
          <w:rFonts w:ascii="Times New Roman" w:hAnsi="Times New Roman" w:cs="Times New Roman"/>
          <w:sz w:val="24"/>
          <w:szCs w:val="24"/>
          <w:lang w:val="es-ES"/>
        </w:rPr>
        <w:t>forma</w:t>
      </w:r>
      <w:r w:rsidRPr="004C1C56">
        <w:rPr>
          <w:rFonts w:ascii="Times New Roman" w:hAnsi="Times New Roman" w:cs="Times New Roman"/>
          <w:sz w:val="24"/>
          <w:szCs w:val="24"/>
          <w:lang w:val="es-ES"/>
        </w:rPr>
        <w:t xml:space="preserve"> el libro, “El chico sucio”. El espacio </w:t>
      </w:r>
      <w:r w:rsidR="005C007F">
        <w:rPr>
          <w:rFonts w:ascii="Times New Roman" w:hAnsi="Times New Roman" w:cs="Times New Roman"/>
          <w:sz w:val="24"/>
          <w:szCs w:val="24"/>
          <w:lang w:val="es-ES"/>
        </w:rPr>
        <w:t>presenta</w:t>
      </w:r>
      <w:r w:rsidRPr="004C1C56">
        <w:rPr>
          <w:rFonts w:ascii="Times New Roman" w:hAnsi="Times New Roman" w:cs="Times New Roman"/>
          <w:sz w:val="24"/>
          <w:szCs w:val="24"/>
          <w:lang w:val="es-ES"/>
        </w:rPr>
        <w:t xml:space="preserve"> de nuevo</w:t>
      </w:r>
      <w:r w:rsidR="005C007F">
        <w:rPr>
          <w:rFonts w:ascii="Times New Roman" w:hAnsi="Times New Roman" w:cs="Times New Roman"/>
          <w:sz w:val="24"/>
          <w:szCs w:val="24"/>
          <w:lang w:val="es-ES"/>
        </w:rPr>
        <w:t xml:space="preserve"> un</w:t>
      </w:r>
      <w:r w:rsidRPr="004C1C56">
        <w:rPr>
          <w:rFonts w:ascii="Times New Roman" w:hAnsi="Times New Roman" w:cs="Times New Roman"/>
          <w:sz w:val="24"/>
          <w:szCs w:val="24"/>
          <w:lang w:val="es-ES"/>
        </w:rPr>
        <w:t xml:space="preserve"> escenario que</w:t>
      </w:r>
      <w:r w:rsidR="00D3687D">
        <w:rPr>
          <w:rFonts w:ascii="Times New Roman" w:hAnsi="Times New Roman" w:cs="Times New Roman"/>
          <w:sz w:val="24"/>
          <w:szCs w:val="24"/>
          <w:lang w:val="es-ES"/>
        </w:rPr>
        <w:t xml:space="preserve"> intenta</w:t>
      </w:r>
      <w:r w:rsidRPr="004C1C56">
        <w:rPr>
          <w:rFonts w:ascii="Times New Roman" w:hAnsi="Times New Roman" w:cs="Times New Roman"/>
          <w:sz w:val="24"/>
          <w:szCs w:val="24"/>
          <w:lang w:val="es-ES"/>
        </w:rPr>
        <w:t xml:space="preserve"> </w:t>
      </w:r>
      <w:r w:rsidR="005C007F">
        <w:rPr>
          <w:rFonts w:ascii="Times New Roman" w:hAnsi="Times New Roman" w:cs="Times New Roman"/>
          <w:sz w:val="24"/>
          <w:szCs w:val="24"/>
          <w:lang w:val="es-ES"/>
        </w:rPr>
        <w:t>espera</w:t>
      </w:r>
      <w:r w:rsidR="00D3687D">
        <w:rPr>
          <w:rFonts w:ascii="Times New Roman" w:hAnsi="Times New Roman" w:cs="Times New Roman"/>
          <w:sz w:val="24"/>
          <w:szCs w:val="24"/>
          <w:lang w:val="es-ES"/>
        </w:rPr>
        <w:t>r</w:t>
      </w:r>
      <w:r w:rsidRPr="004C1C56">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lo</w:t>
      </w:r>
      <w:r w:rsidRPr="004C1C56">
        <w:rPr>
          <w:rFonts w:ascii="Times New Roman" w:hAnsi="Times New Roman" w:cs="Times New Roman"/>
          <w:sz w:val="24"/>
          <w:szCs w:val="24"/>
          <w:lang w:val="es-ES"/>
        </w:rPr>
        <w:t xml:space="preserve"> horror</w:t>
      </w:r>
      <w:r w:rsidR="00D3687D">
        <w:rPr>
          <w:rFonts w:ascii="Times New Roman" w:hAnsi="Times New Roman" w:cs="Times New Roman"/>
          <w:sz w:val="24"/>
          <w:szCs w:val="24"/>
          <w:lang w:val="es-ES"/>
        </w:rPr>
        <w:t>oso</w:t>
      </w:r>
      <w:r w:rsidR="00DF543C">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DF543C">
        <w:rPr>
          <w:rFonts w:ascii="Times New Roman" w:hAnsi="Times New Roman" w:cs="Times New Roman"/>
          <w:sz w:val="24"/>
          <w:szCs w:val="24"/>
          <w:lang w:val="es-ES"/>
        </w:rPr>
        <w:t>L</w:t>
      </w:r>
      <w:r w:rsidRPr="004C1C56">
        <w:rPr>
          <w:rFonts w:ascii="Times New Roman" w:hAnsi="Times New Roman" w:cs="Times New Roman"/>
          <w:sz w:val="24"/>
          <w:szCs w:val="24"/>
          <w:lang w:val="es-ES"/>
        </w:rPr>
        <w:t>a narradora d</w:t>
      </w:r>
      <w:r w:rsidR="005C007F">
        <w:rPr>
          <w:rFonts w:ascii="Times New Roman" w:hAnsi="Times New Roman" w:cs="Times New Roman"/>
          <w:sz w:val="24"/>
          <w:szCs w:val="24"/>
          <w:lang w:val="es-ES"/>
        </w:rPr>
        <w:t>irige su atención al ambiente de</w:t>
      </w:r>
      <w:r w:rsidRPr="004C1C56">
        <w:rPr>
          <w:rFonts w:ascii="Times New Roman" w:hAnsi="Times New Roman" w:cs="Times New Roman"/>
          <w:sz w:val="24"/>
          <w:szCs w:val="24"/>
          <w:lang w:val="es-ES"/>
        </w:rPr>
        <w:t xml:space="preserve"> las políticas económicas liberales</w:t>
      </w:r>
      <w:r w:rsidR="005C007F">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desde el gobierno de Isabel Martínez de Perón, </w:t>
      </w:r>
      <w:r w:rsidR="005C007F">
        <w:rPr>
          <w:rFonts w:ascii="Times New Roman" w:hAnsi="Times New Roman" w:cs="Times New Roman"/>
          <w:sz w:val="24"/>
          <w:szCs w:val="24"/>
          <w:lang w:val="es-ES"/>
        </w:rPr>
        <w:t>que</w:t>
      </w:r>
      <w:r w:rsidRPr="004C1C56">
        <w:rPr>
          <w:rFonts w:ascii="Times New Roman" w:hAnsi="Times New Roman" w:cs="Times New Roman"/>
          <w:sz w:val="24"/>
          <w:szCs w:val="24"/>
          <w:lang w:val="es-ES"/>
        </w:rPr>
        <w:t xml:space="preserve"> </w:t>
      </w:r>
      <w:r w:rsidR="00AF00F3">
        <w:rPr>
          <w:rFonts w:ascii="Times New Roman" w:hAnsi="Times New Roman" w:cs="Times New Roman"/>
          <w:sz w:val="24"/>
          <w:szCs w:val="24"/>
          <w:lang w:val="es-ES"/>
        </w:rPr>
        <w:t>sumergieron</w:t>
      </w:r>
      <w:r w:rsidRPr="004C1C56">
        <w:rPr>
          <w:rFonts w:ascii="Times New Roman" w:hAnsi="Times New Roman" w:cs="Times New Roman"/>
          <w:sz w:val="24"/>
          <w:szCs w:val="24"/>
          <w:lang w:val="es-ES"/>
        </w:rPr>
        <w:t xml:space="preserve"> al barrio de Constitución a un</w:t>
      </w:r>
      <w:r w:rsidR="00D3687D">
        <w:rPr>
          <w:rFonts w:ascii="Times New Roman" w:hAnsi="Times New Roman" w:cs="Times New Roman"/>
          <w:sz w:val="24"/>
          <w:szCs w:val="24"/>
          <w:lang w:val="es-ES"/>
        </w:rPr>
        <w:t xml:space="preserve"> proceso</w:t>
      </w:r>
      <w:r w:rsidRPr="004C1C56">
        <w:rPr>
          <w:rFonts w:ascii="Times New Roman" w:hAnsi="Times New Roman" w:cs="Times New Roman"/>
          <w:sz w:val="24"/>
          <w:szCs w:val="24"/>
          <w:lang w:val="es-ES"/>
        </w:rPr>
        <w:t xml:space="preserve"> decaden</w:t>
      </w:r>
      <w:r w:rsidR="00D3687D">
        <w:rPr>
          <w:rFonts w:ascii="Times New Roman" w:hAnsi="Times New Roman" w:cs="Times New Roman"/>
          <w:sz w:val="24"/>
          <w:szCs w:val="24"/>
          <w:lang w:val="es-ES"/>
        </w:rPr>
        <w:t>te</w:t>
      </w:r>
      <w:r w:rsidRPr="004C1C56">
        <w:rPr>
          <w:rFonts w:ascii="Times New Roman" w:hAnsi="Times New Roman" w:cs="Times New Roman"/>
          <w:sz w:val="24"/>
          <w:szCs w:val="24"/>
          <w:lang w:val="es-ES"/>
        </w:rPr>
        <w:t xml:space="preserve"> progresiv</w:t>
      </w:r>
      <w:r w:rsidR="00D3687D">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w:t>
      </w:r>
      <w:r w:rsidR="005C007F">
        <w:rPr>
          <w:rFonts w:ascii="Times New Roman" w:hAnsi="Times New Roman" w:cs="Times New Roman"/>
          <w:sz w:val="24"/>
          <w:szCs w:val="24"/>
          <w:lang w:val="es-ES"/>
        </w:rPr>
        <w:t>Se presenta una imagen de</w:t>
      </w:r>
      <w:r w:rsidRPr="004C1C56">
        <w:rPr>
          <w:rFonts w:ascii="Times New Roman" w:hAnsi="Times New Roman" w:cs="Times New Roman"/>
          <w:sz w:val="24"/>
          <w:szCs w:val="24"/>
          <w:lang w:val="es-ES"/>
        </w:rPr>
        <w:t xml:space="preserve"> una zona exclusiva de la aristocracia </w:t>
      </w:r>
      <w:r w:rsidR="005C007F">
        <w:rPr>
          <w:rFonts w:ascii="Times New Roman" w:hAnsi="Times New Roman" w:cs="Times New Roman"/>
          <w:sz w:val="24"/>
          <w:szCs w:val="24"/>
          <w:lang w:val="es-ES"/>
        </w:rPr>
        <w:t>que se</w:t>
      </w:r>
      <w:r w:rsidRPr="004C1C56">
        <w:rPr>
          <w:rFonts w:ascii="Times New Roman" w:hAnsi="Times New Roman" w:cs="Times New Roman"/>
          <w:sz w:val="24"/>
          <w:szCs w:val="24"/>
          <w:lang w:val="es-ES"/>
        </w:rPr>
        <w:t xml:space="preserve"> conv</w:t>
      </w:r>
      <w:r w:rsidR="005C007F">
        <w:rPr>
          <w:rFonts w:ascii="Times New Roman" w:hAnsi="Times New Roman" w:cs="Times New Roman"/>
          <w:sz w:val="24"/>
          <w:szCs w:val="24"/>
          <w:lang w:val="es-ES"/>
        </w:rPr>
        <w:t>i</w:t>
      </w:r>
      <w:r w:rsidRPr="004C1C56">
        <w:rPr>
          <w:rFonts w:ascii="Times New Roman" w:hAnsi="Times New Roman" w:cs="Times New Roman"/>
          <w:sz w:val="24"/>
          <w:szCs w:val="24"/>
          <w:lang w:val="es-ES"/>
        </w:rPr>
        <w:t>rti</w:t>
      </w:r>
      <w:r w:rsidR="005C007F">
        <w:rPr>
          <w:rFonts w:ascii="Times New Roman" w:hAnsi="Times New Roman" w:cs="Times New Roman"/>
          <w:sz w:val="24"/>
          <w:szCs w:val="24"/>
          <w:lang w:val="es-ES"/>
        </w:rPr>
        <w:t>ó</w:t>
      </w:r>
      <w:r w:rsidRPr="004C1C56">
        <w:rPr>
          <w:rFonts w:ascii="Times New Roman" w:hAnsi="Times New Roman" w:cs="Times New Roman"/>
          <w:sz w:val="24"/>
          <w:szCs w:val="24"/>
          <w:lang w:val="es-ES"/>
        </w:rPr>
        <w:t xml:space="preserve"> en una zona</w:t>
      </w:r>
      <w:r w:rsidR="003355E9">
        <w:rPr>
          <w:rFonts w:ascii="Times New Roman" w:hAnsi="Times New Roman" w:cs="Times New Roman"/>
          <w:sz w:val="24"/>
          <w:szCs w:val="24"/>
          <w:lang w:val="es-ES"/>
        </w:rPr>
        <w:t xml:space="preserve"> de</w:t>
      </w:r>
      <w:r w:rsidRPr="004C1C56">
        <w:rPr>
          <w:rFonts w:ascii="Times New Roman" w:hAnsi="Times New Roman" w:cs="Times New Roman"/>
          <w:sz w:val="24"/>
          <w:szCs w:val="24"/>
          <w:lang w:val="es-ES"/>
        </w:rPr>
        <w:t xml:space="preserve"> tem</w:t>
      </w:r>
      <w:r w:rsidR="003355E9">
        <w:rPr>
          <w:rFonts w:ascii="Times New Roman" w:hAnsi="Times New Roman" w:cs="Times New Roman"/>
          <w:sz w:val="24"/>
          <w:szCs w:val="24"/>
          <w:lang w:val="es-ES"/>
        </w:rPr>
        <w:t>or</w:t>
      </w:r>
      <w:r w:rsidR="005C007F">
        <w:rPr>
          <w:rFonts w:ascii="Times New Roman" w:hAnsi="Times New Roman" w:cs="Times New Roman"/>
          <w:sz w:val="24"/>
          <w:szCs w:val="24"/>
          <w:lang w:val="es-ES"/>
        </w:rPr>
        <w:t xml:space="preserve"> en la que</w:t>
      </w:r>
      <w:r w:rsidRPr="004C1C56">
        <w:rPr>
          <w:rFonts w:ascii="Times New Roman" w:hAnsi="Times New Roman" w:cs="Times New Roman"/>
          <w:sz w:val="24"/>
          <w:szCs w:val="24"/>
          <w:lang w:val="es-ES"/>
        </w:rPr>
        <w:t xml:space="preserve"> </w:t>
      </w:r>
      <w:r w:rsidR="003355E9">
        <w:rPr>
          <w:rFonts w:ascii="Times New Roman" w:hAnsi="Times New Roman" w:cs="Times New Roman"/>
          <w:sz w:val="24"/>
          <w:szCs w:val="24"/>
          <w:lang w:val="es-ES"/>
        </w:rPr>
        <w:t>esperan</w:t>
      </w:r>
      <w:r w:rsidRPr="004C1C56">
        <w:rPr>
          <w:rFonts w:ascii="Times New Roman" w:hAnsi="Times New Roman" w:cs="Times New Roman"/>
          <w:sz w:val="24"/>
          <w:szCs w:val="24"/>
          <w:lang w:val="es-ES"/>
        </w:rPr>
        <w:t xml:space="preserve"> los miedos de las clases altas y medias</w:t>
      </w:r>
      <w:r w:rsidR="00AF00F3">
        <w:rPr>
          <w:rFonts w:ascii="Times New Roman" w:hAnsi="Times New Roman" w:cs="Times New Roman"/>
          <w:sz w:val="24"/>
          <w:szCs w:val="24"/>
          <w:lang w:val="es-ES"/>
        </w:rPr>
        <w:t>, es decir, l</w:t>
      </w:r>
      <w:r w:rsidRPr="004C1C56">
        <w:rPr>
          <w:rFonts w:ascii="Times New Roman" w:hAnsi="Times New Roman" w:cs="Times New Roman"/>
          <w:sz w:val="24"/>
          <w:szCs w:val="24"/>
          <w:lang w:val="es-ES"/>
        </w:rPr>
        <w:t xml:space="preserve">a pobreza </w:t>
      </w:r>
      <w:r w:rsidR="003355E9">
        <w:rPr>
          <w:rFonts w:ascii="Times New Roman" w:hAnsi="Times New Roman" w:cs="Times New Roman"/>
          <w:sz w:val="24"/>
          <w:szCs w:val="24"/>
          <w:lang w:val="es-ES"/>
        </w:rPr>
        <w:t xml:space="preserve">o </w:t>
      </w:r>
      <w:r w:rsidRPr="004C1C56">
        <w:rPr>
          <w:rFonts w:ascii="Times New Roman" w:hAnsi="Times New Roman" w:cs="Times New Roman"/>
          <w:sz w:val="24"/>
          <w:szCs w:val="24"/>
          <w:lang w:val="es-ES"/>
        </w:rPr>
        <w:t>más</w:t>
      </w:r>
      <w:r w:rsidR="003355E9">
        <w:rPr>
          <w:rFonts w:ascii="Times New Roman" w:hAnsi="Times New Roman" w:cs="Times New Roman"/>
          <w:sz w:val="24"/>
          <w:szCs w:val="24"/>
          <w:lang w:val="es-ES"/>
        </w:rPr>
        <w:t xml:space="preserve"> bien</w:t>
      </w:r>
      <w:r w:rsidRPr="004C1C56">
        <w:rPr>
          <w:rFonts w:ascii="Times New Roman" w:hAnsi="Times New Roman" w:cs="Times New Roman"/>
          <w:sz w:val="24"/>
          <w:szCs w:val="24"/>
          <w:lang w:val="es-ES"/>
        </w:rPr>
        <w:t xml:space="preserve"> el miedo </w:t>
      </w:r>
      <w:r w:rsidR="005C007F">
        <w:rPr>
          <w:rFonts w:ascii="Times New Roman" w:hAnsi="Times New Roman" w:cs="Times New Roman"/>
          <w:sz w:val="24"/>
          <w:szCs w:val="24"/>
          <w:lang w:val="es-ES"/>
        </w:rPr>
        <w:t>de convertirse al pobre</w:t>
      </w:r>
      <w:r w:rsidR="00D3687D">
        <w:rPr>
          <w:rFonts w:ascii="Times New Roman" w:hAnsi="Times New Roman" w:cs="Times New Roman"/>
          <w:sz w:val="24"/>
          <w:szCs w:val="24"/>
          <w:lang w:val="es-ES"/>
        </w:rPr>
        <w:t xml:space="preserve"> o</w:t>
      </w:r>
      <w:r w:rsidRPr="004C1C56">
        <w:rPr>
          <w:rFonts w:ascii="Times New Roman" w:hAnsi="Times New Roman" w:cs="Times New Roman"/>
          <w:sz w:val="24"/>
          <w:szCs w:val="24"/>
          <w:lang w:val="es-ES"/>
        </w:rPr>
        <w:t xml:space="preserve"> la delincuencia, la prostitución y</w:t>
      </w:r>
      <w:r w:rsidR="00C51DD1">
        <w:rPr>
          <w:rFonts w:ascii="Times New Roman" w:hAnsi="Times New Roman" w:cs="Times New Roman"/>
          <w:sz w:val="24"/>
          <w:szCs w:val="24"/>
          <w:lang w:val="es-ES"/>
        </w:rPr>
        <w:t> </w:t>
      </w:r>
      <w:r w:rsidR="005C007F">
        <w:rPr>
          <w:rFonts w:ascii="Times New Roman" w:hAnsi="Times New Roman" w:cs="Times New Roman"/>
          <w:sz w:val="24"/>
          <w:szCs w:val="24"/>
          <w:lang w:val="es-ES"/>
        </w:rPr>
        <w:t>distribución</w:t>
      </w:r>
      <w:r w:rsidRPr="004C1C56">
        <w:rPr>
          <w:rFonts w:ascii="Times New Roman" w:hAnsi="Times New Roman" w:cs="Times New Roman"/>
          <w:sz w:val="24"/>
          <w:szCs w:val="24"/>
          <w:lang w:val="es-ES"/>
        </w:rPr>
        <w:t xml:space="preserve"> de drogas. </w:t>
      </w:r>
    </w:p>
    <w:p w14:paraId="56AF5DD2" w14:textId="030F3182" w:rsidR="00F24EE7" w:rsidRDefault="004C1C56" w:rsidP="00AF00F3">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lastRenderedPageBreak/>
        <w:t>La narradora no está afectada por estos temores</w:t>
      </w:r>
      <w:r w:rsidR="00F24EE7">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acepta convivir con ellos, sin embargo, el consumo de pasta base marca a la madre del chico sucio y </w:t>
      </w:r>
      <w:r w:rsidR="00F24EE7">
        <w:rPr>
          <w:rFonts w:ascii="Times New Roman" w:hAnsi="Times New Roman" w:cs="Times New Roman"/>
          <w:sz w:val="24"/>
          <w:szCs w:val="24"/>
          <w:lang w:val="es-ES"/>
        </w:rPr>
        <w:t>cambia</w:t>
      </w:r>
      <w:r w:rsidRPr="004C1C56">
        <w:rPr>
          <w:rFonts w:ascii="Times New Roman" w:hAnsi="Times New Roman" w:cs="Times New Roman"/>
          <w:sz w:val="24"/>
          <w:szCs w:val="24"/>
          <w:lang w:val="es-ES"/>
        </w:rPr>
        <w:t xml:space="preserve"> su cuerpo </w:t>
      </w:r>
      <w:r w:rsidR="00F24EE7">
        <w:rPr>
          <w:rFonts w:ascii="Times New Roman" w:hAnsi="Times New Roman" w:cs="Times New Roman"/>
          <w:sz w:val="24"/>
          <w:szCs w:val="24"/>
          <w:lang w:val="es-ES"/>
        </w:rPr>
        <w:t>transformán</w:t>
      </w:r>
      <w:r w:rsidR="003355E9">
        <w:rPr>
          <w:rFonts w:ascii="Times New Roman" w:hAnsi="Times New Roman" w:cs="Times New Roman"/>
          <w:sz w:val="24"/>
          <w:szCs w:val="24"/>
          <w:lang w:val="es-ES"/>
        </w:rPr>
        <w:t>dolo</w:t>
      </w:r>
      <w:r w:rsidRPr="004C1C56">
        <w:rPr>
          <w:rFonts w:ascii="Times New Roman" w:hAnsi="Times New Roman" w:cs="Times New Roman"/>
          <w:sz w:val="24"/>
          <w:szCs w:val="24"/>
          <w:lang w:val="es-ES"/>
        </w:rPr>
        <w:t xml:space="preserve"> en monstruoso: “Estaba tan cerca que le veía cada uno de los dientes, cómo le sangraban las encías, los labios quemados por la pipa, el olor a alquitrán en el aliento.”</w:t>
      </w:r>
      <w:r w:rsidR="00A3668E">
        <w:rPr>
          <w:rFonts w:ascii="Times New Roman" w:hAnsi="Times New Roman" w:cs="Times New Roman"/>
          <w:sz w:val="24"/>
          <w:szCs w:val="24"/>
          <w:lang w:val="es-ES"/>
        </w:rPr>
        <w:t>.</w:t>
      </w:r>
      <w:r w:rsidR="00A3668E">
        <w:rPr>
          <w:rStyle w:val="Znakapoznpodarou"/>
          <w:rFonts w:ascii="Times New Roman" w:hAnsi="Times New Roman" w:cs="Times New Roman"/>
          <w:sz w:val="24"/>
          <w:szCs w:val="24"/>
          <w:lang w:val="es-ES"/>
        </w:rPr>
        <w:footnoteReference w:id="104"/>
      </w:r>
      <w:r w:rsidRPr="004C1C56">
        <w:rPr>
          <w:rFonts w:ascii="Times New Roman" w:hAnsi="Times New Roman" w:cs="Times New Roman"/>
          <w:sz w:val="24"/>
          <w:szCs w:val="24"/>
          <w:lang w:val="es-ES"/>
        </w:rPr>
        <w:t xml:space="preserve"> </w:t>
      </w:r>
      <w:r w:rsidR="00D3687D">
        <w:rPr>
          <w:rFonts w:ascii="Times New Roman" w:hAnsi="Times New Roman" w:cs="Times New Roman"/>
          <w:sz w:val="24"/>
          <w:szCs w:val="24"/>
          <w:lang w:val="es-ES"/>
        </w:rPr>
        <w:t>se puede</w:t>
      </w:r>
      <w:r w:rsidR="00F24EE7">
        <w:rPr>
          <w:rFonts w:ascii="Times New Roman" w:hAnsi="Times New Roman" w:cs="Times New Roman"/>
          <w:sz w:val="24"/>
          <w:szCs w:val="24"/>
          <w:lang w:val="es-ES"/>
        </w:rPr>
        <w:t xml:space="preserve"> </w:t>
      </w:r>
      <w:r w:rsidR="00AF00F3">
        <w:rPr>
          <w:rFonts w:ascii="Times New Roman" w:hAnsi="Times New Roman" w:cs="Times New Roman"/>
          <w:sz w:val="24"/>
          <w:szCs w:val="24"/>
          <w:lang w:val="es-ES"/>
        </w:rPr>
        <w:t>considerar entonces</w:t>
      </w:r>
      <w:r w:rsidR="00F24EE7">
        <w:rPr>
          <w:rFonts w:ascii="Times New Roman" w:hAnsi="Times New Roman" w:cs="Times New Roman"/>
          <w:sz w:val="24"/>
          <w:szCs w:val="24"/>
          <w:lang w:val="es-ES"/>
        </w:rPr>
        <w:t xml:space="preserve"> que</w:t>
      </w:r>
      <w:r w:rsidRPr="004C1C56">
        <w:rPr>
          <w:rFonts w:ascii="Times New Roman" w:hAnsi="Times New Roman" w:cs="Times New Roman"/>
          <w:sz w:val="24"/>
          <w:szCs w:val="24"/>
          <w:lang w:val="es-ES"/>
        </w:rPr>
        <w:t xml:space="preserve"> la pobreza </w:t>
      </w:r>
      <w:r w:rsidR="00F24EE7">
        <w:rPr>
          <w:rFonts w:ascii="Times New Roman" w:hAnsi="Times New Roman" w:cs="Times New Roman"/>
          <w:sz w:val="24"/>
          <w:szCs w:val="24"/>
          <w:lang w:val="es-ES"/>
        </w:rPr>
        <w:t>funciona como</w:t>
      </w:r>
      <w:r w:rsidRPr="004C1C56">
        <w:rPr>
          <w:rFonts w:ascii="Times New Roman" w:hAnsi="Times New Roman" w:cs="Times New Roman"/>
          <w:sz w:val="24"/>
          <w:szCs w:val="24"/>
          <w:lang w:val="es-ES"/>
        </w:rPr>
        <w:t xml:space="preserve"> un </w:t>
      </w:r>
      <w:r w:rsidR="003355E9">
        <w:rPr>
          <w:rFonts w:ascii="Times New Roman" w:hAnsi="Times New Roman" w:cs="Times New Roman"/>
          <w:sz w:val="24"/>
          <w:szCs w:val="24"/>
          <w:lang w:val="es-ES"/>
        </w:rPr>
        <w:t>rasgo</w:t>
      </w:r>
      <w:r w:rsidRPr="004C1C56">
        <w:rPr>
          <w:rFonts w:ascii="Times New Roman" w:hAnsi="Times New Roman" w:cs="Times New Roman"/>
          <w:sz w:val="24"/>
          <w:szCs w:val="24"/>
          <w:lang w:val="es-ES"/>
        </w:rPr>
        <w:t xml:space="preserve"> social que </w:t>
      </w:r>
      <w:r w:rsidR="00F24EE7">
        <w:rPr>
          <w:rFonts w:ascii="Times New Roman" w:hAnsi="Times New Roman" w:cs="Times New Roman"/>
          <w:sz w:val="24"/>
          <w:szCs w:val="24"/>
          <w:lang w:val="es-ES"/>
        </w:rPr>
        <w:t>saca</w:t>
      </w:r>
      <w:r w:rsidRPr="004C1C56">
        <w:rPr>
          <w:rFonts w:ascii="Times New Roman" w:hAnsi="Times New Roman" w:cs="Times New Roman"/>
          <w:sz w:val="24"/>
          <w:szCs w:val="24"/>
          <w:lang w:val="es-ES"/>
        </w:rPr>
        <w:t xml:space="preserve"> al</w:t>
      </w:r>
      <w:r w:rsidR="00D3687D">
        <w:rPr>
          <w:rFonts w:ascii="Times New Roman" w:hAnsi="Times New Roman" w:cs="Times New Roman"/>
          <w:sz w:val="24"/>
          <w:szCs w:val="24"/>
          <w:lang w:val="es-ES"/>
        </w:rPr>
        <w:t xml:space="preserve"> individuo</w:t>
      </w:r>
      <w:r w:rsidR="00F24EE7">
        <w:rPr>
          <w:rFonts w:ascii="Times New Roman" w:hAnsi="Times New Roman" w:cs="Times New Roman"/>
          <w:sz w:val="24"/>
          <w:szCs w:val="24"/>
          <w:lang w:val="es-ES"/>
        </w:rPr>
        <w:t xml:space="preserve"> toda</w:t>
      </w:r>
      <w:r w:rsidRPr="004C1C56">
        <w:rPr>
          <w:rFonts w:ascii="Times New Roman" w:hAnsi="Times New Roman" w:cs="Times New Roman"/>
          <w:sz w:val="24"/>
          <w:szCs w:val="24"/>
          <w:lang w:val="es-ES"/>
        </w:rPr>
        <w:t xml:space="preserve"> su humanidad</w:t>
      </w:r>
      <w:r w:rsidR="00F24EE7">
        <w:rPr>
          <w:rFonts w:ascii="Times New Roman" w:hAnsi="Times New Roman" w:cs="Times New Roman"/>
          <w:sz w:val="24"/>
          <w:szCs w:val="24"/>
          <w:lang w:val="es-ES"/>
        </w:rPr>
        <w:t xml:space="preserve"> y que</w:t>
      </w:r>
      <w:r w:rsidRPr="004C1C56">
        <w:rPr>
          <w:rFonts w:ascii="Times New Roman" w:hAnsi="Times New Roman" w:cs="Times New Roman"/>
          <w:sz w:val="24"/>
          <w:szCs w:val="24"/>
          <w:lang w:val="es-ES"/>
        </w:rPr>
        <w:t xml:space="preserve"> </w:t>
      </w:r>
      <w:r w:rsidR="00F24EE7">
        <w:rPr>
          <w:rFonts w:ascii="Times New Roman" w:hAnsi="Times New Roman" w:cs="Times New Roman"/>
          <w:sz w:val="24"/>
          <w:szCs w:val="24"/>
          <w:lang w:val="es-ES"/>
        </w:rPr>
        <w:t>e</w:t>
      </w:r>
      <w:r w:rsidRPr="004C1C56">
        <w:rPr>
          <w:rFonts w:ascii="Times New Roman" w:hAnsi="Times New Roman" w:cs="Times New Roman"/>
          <w:sz w:val="24"/>
          <w:szCs w:val="24"/>
          <w:lang w:val="es-ES"/>
        </w:rPr>
        <w:t>l consumo de drogas</w:t>
      </w:r>
      <w:r w:rsidR="00F24EE7">
        <w:rPr>
          <w:rFonts w:ascii="Times New Roman" w:hAnsi="Times New Roman" w:cs="Times New Roman"/>
          <w:sz w:val="24"/>
          <w:szCs w:val="24"/>
          <w:lang w:val="es-ES"/>
        </w:rPr>
        <w:t xml:space="preserve"> funciona</w:t>
      </w:r>
      <w:r w:rsidRPr="004C1C56">
        <w:rPr>
          <w:rFonts w:ascii="Times New Roman" w:hAnsi="Times New Roman" w:cs="Times New Roman"/>
          <w:sz w:val="24"/>
          <w:szCs w:val="24"/>
          <w:lang w:val="es-ES"/>
        </w:rPr>
        <w:t xml:space="preserve"> como una manera </w:t>
      </w:r>
      <w:r w:rsidR="00F24EE7">
        <w:rPr>
          <w:rFonts w:ascii="Times New Roman" w:hAnsi="Times New Roman" w:cs="Times New Roman"/>
          <w:sz w:val="24"/>
          <w:szCs w:val="24"/>
          <w:lang w:val="es-ES"/>
        </w:rPr>
        <w:t>efímera</w:t>
      </w:r>
      <w:r w:rsidRPr="004C1C56">
        <w:rPr>
          <w:rFonts w:ascii="Times New Roman" w:hAnsi="Times New Roman" w:cs="Times New Roman"/>
          <w:sz w:val="24"/>
          <w:szCs w:val="24"/>
          <w:lang w:val="es-ES"/>
        </w:rPr>
        <w:t xml:space="preserve"> de </w:t>
      </w:r>
      <w:r w:rsidR="003355E9">
        <w:rPr>
          <w:rFonts w:ascii="Times New Roman" w:hAnsi="Times New Roman" w:cs="Times New Roman"/>
          <w:sz w:val="24"/>
          <w:szCs w:val="24"/>
          <w:lang w:val="es-ES"/>
        </w:rPr>
        <w:t>resolver</w:t>
      </w:r>
      <w:r w:rsidRPr="004C1C56">
        <w:rPr>
          <w:rFonts w:ascii="Times New Roman" w:hAnsi="Times New Roman" w:cs="Times New Roman"/>
          <w:sz w:val="24"/>
          <w:szCs w:val="24"/>
          <w:lang w:val="es-ES"/>
        </w:rPr>
        <w:t xml:space="preserve"> </w:t>
      </w:r>
      <w:r w:rsidR="00F24EE7">
        <w:rPr>
          <w:rFonts w:ascii="Times New Roman" w:hAnsi="Times New Roman" w:cs="Times New Roman"/>
          <w:sz w:val="24"/>
          <w:szCs w:val="24"/>
          <w:lang w:val="es-ES"/>
        </w:rPr>
        <w:t>este</w:t>
      </w:r>
      <w:r w:rsidRPr="004C1C56">
        <w:rPr>
          <w:rFonts w:ascii="Times New Roman" w:hAnsi="Times New Roman" w:cs="Times New Roman"/>
          <w:sz w:val="24"/>
          <w:szCs w:val="24"/>
          <w:lang w:val="es-ES"/>
        </w:rPr>
        <w:t xml:space="preserve"> </w:t>
      </w:r>
      <w:r w:rsidR="003355E9">
        <w:rPr>
          <w:rFonts w:ascii="Times New Roman" w:hAnsi="Times New Roman" w:cs="Times New Roman"/>
          <w:sz w:val="24"/>
          <w:szCs w:val="24"/>
          <w:lang w:val="es-ES"/>
        </w:rPr>
        <w:t>rasgo</w:t>
      </w:r>
      <w:r w:rsidRPr="004C1C56">
        <w:rPr>
          <w:rFonts w:ascii="Times New Roman" w:hAnsi="Times New Roman" w:cs="Times New Roman"/>
          <w:sz w:val="24"/>
          <w:szCs w:val="24"/>
          <w:lang w:val="es-ES"/>
        </w:rPr>
        <w:t xml:space="preserve"> deshumanizante, pero que marca el cuerpo y lo </w:t>
      </w:r>
      <w:r w:rsidR="00F24EE7">
        <w:rPr>
          <w:rFonts w:ascii="Times New Roman" w:hAnsi="Times New Roman" w:cs="Times New Roman"/>
          <w:sz w:val="24"/>
          <w:szCs w:val="24"/>
          <w:lang w:val="es-ES"/>
        </w:rPr>
        <w:t>aterrori</w:t>
      </w:r>
      <w:r w:rsidRPr="004C1C56">
        <w:rPr>
          <w:rFonts w:ascii="Times New Roman" w:hAnsi="Times New Roman" w:cs="Times New Roman"/>
          <w:sz w:val="24"/>
          <w:szCs w:val="24"/>
          <w:lang w:val="es-ES"/>
        </w:rPr>
        <w:t xml:space="preserve">za. </w:t>
      </w:r>
    </w:p>
    <w:p w14:paraId="33EB4FAD" w14:textId="7E278303" w:rsidR="00D63144"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De</w:t>
      </w:r>
      <w:r w:rsidR="00F24EE7">
        <w:rPr>
          <w:rFonts w:ascii="Times New Roman" w:hAnsi="Times New Roman" w:cs="Times New Roman"/>
          <w:sz w:val="24"/>
          <w:szCs w:val="24"/>
          <w:lang w:val="es-ES"/>
        </w:rPr>
        <w:t xml:space="preserve"> este</w:t>
      </w:r>
      <w:r w:rsidRPr="004C1C56">
        <w:rPr>
          <w:rFonts w:ascii="Times New Roman" w:hAnsi="Times New Roman" w:cs="Times New Roman"/>
          <w:sz w:val="24"/>
          <w:szCs w:val="24"/>
          <w:lang w:val="es-ES"/>
        </w:rPr>
        <w:t xml:space="preserve"> </w:t>
      </w:r>
      <w:r w:rsidR="003355E9">
        <w:rPr>
          <w:rFonts w:ascii="Times New Roman" w:hAnsi="Times New Roman" w:cs="Times New Roman"/>
          <w:sz w:val="24"/>
          <w:szCs w:val="24"/>
          <w:lang w:val="es-ES"/>
        </w:rPr>
        <w:t>modo</w:t>
      </w:r>
      <w:r w:rsidRPr="004C1C56">
        <w:rPr>
          <w:rFonts w:ascii="Times New Roman" w:hAnsi="Times New Roman" w:cs="Times New Roman"/>
          <w:sz w:val="24"/>
          <w:szCs w:val="24"/>
          <w:lang w:val="es-ES"/>
        </w:rPr>
        <w:t xml:space="preserve">, la </w:t>
      </w:r>
      <w:r w:rsidR="003355E9">
        <w:rPr>
          <w:rFonts w:ascii="Times New Roman" w:hAnsi="Times New Roman" w:cs="Times New Roman"/>
          <w:sz w:val="24"/>
          <w:szCs w:val="24"/>
          <w:lang w:val="es-ES"/>
        </w:rPr>
        <w:t>creencia</w:t>
      </w:r>
      <w:r w:rsidRPr="004C1C56">
        <w:rPr>
          <w:rFonts w:ascii="Times New Roman" w:hAnsi="Times New Roman" w:cs="Times New Roman"/>
          <w:sz w:val="24"/>
          <w:szCs w:val="24"/>
          <w:lang w:val="es-ES"/>
        </w:rPr>
        <w:t xml:space="preserve"> en una fuerza </w:t>
      </w:r>
      <w:r w:rsidR="00D63144">
        <w:rPr>
          <w:rFonts w:ascii="Times New Roman" w:hAnsi="Times New Roman" w:cs="Times New Roman"/>
          <w:sz w:val="24"/>
          <w:szCs w:val="24"/>
          <w:lang w:val="es-ES"/>
        </w:rPr>
        <w:t>importante</w:t>
      </w:r>
      <w:r w:rsidRPr="004C1C56">
        <w:rPr>
          <w:rFonts w:ascii="Times New Roman" w:hAnsi="Times New Roman" w:cs="Times New Roman"/>
          <w:sz w:val="24"/>
          <w:szCs w:val="24"/>
          <w:lang w:val="es-ES"/>
        </w:rPr>
        <w:t xml:space="preserve"> </w:t>
      </w:r>
      <w:r w:rsidR="00F24EE7">
        <w:rPr>
          <w:rFonts w:ascii="Times New Roman" w:hAnsi="Times New Roman" w:cs="Times New Roman"/>
          <w:sz w:val="24"/>
          <w:szCs w:val="24"/>
          <w:lang w:val="es-ES"/>
        </w:rPr>
        <w:t>crea</w:t>
      </w:r>
      <w:r w:rsidRPr="004C1C56">
        <w:rPr>
          <w:rFonts w:ascii="Times New Roman" w:hAnsi="Times New Roman" w:cs="Times New Roman"/>
          <w:sz w:val="24"/>
          <w:szCs w:val="24"/>
          <w:lang w:val="es-ES"/>
        </w:rPr>
        <w:t xml:space="preserve"> en e</w:t>
      </w:r>
      <w:r w:rsidR="00F24EE7">
        <w:rPr>
          <w:rFonts w:ascii="Times New Roman" w:hAnsi="Times New Roman" w:cs="Times New Roman"/>
          <w:sz w:val="24"/>
          <w:szCs w:val="24"/>
          <w:lang w:val="es-ES"/>
        </w:rPr>
        <w:t>ste</w:t>
      </w:r>
      <w:r w:rsidRPr="004C1C56">
        <w:rPr>
          <w:rFonts w:ascii="Times New Roman" w:hAnsi="Times New Roman" w:cs="Times New Roman"/>
          <w:sz w:val="24"/>
          <w:szCs w:val="24"/>
          <w:lang w:val="es-ES"/>
        </w:rPr>
        <w:t xml:space="preserve"> relato una manera</w:t>
      </w:r>
      <w:r w:rsidR="003355E9">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de </w:t>
      </w:r>
      <w:r w:rsidR="00D63144">
        <w:rPr>
          <w:rFonts w:ascii="Times New Roman" w:hAnsi="Times New Roman" w:cs="Times New Roman"/>
          <w:sz w:val="24"/>
          <w:szCs w:val="24"/>
          <w:lang w:val="es-ES"/>
        </w:rPr>
        <w:t>re</w:t>
      </w:r>
      <w:r w:rsidR="00F24EE7">
        <w:rPr>
          <w:rFonts w:ascii="Times New Roman" w:hAnsi="Times New Roman" w:cs="Times New Roman"/>
          <w:sz w:val="24"/>
          <w:szCs w:val="24"/>
          <w:lang w:val="es-ES"/>
        </w:rPr>
        <w:t>generar</w:t>
      </w:r>
      <w:r w:rsidRPr="004C1C56">
        <w:rPr>
          <w:rFonts w:ascii="Times New Roman" w:hAnsi="Times New Roman" w:cs="Times New Roman"/>
          <w:sz w:val="24"/>
          <w:szCs w:val="24"/>
          <w:lang w:val="es-ES"/>
        </w:rPr>
        <w:t xml:space="preserve"> l</w:t>
      </w:r>
      <w:r w:rsidR="00F24EE7">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s </w:t>
      </w:r>
      <w:r w:rsidR="00D63144">
        <w:rPr>
          <w:rFonts w:ascii="Times New Roman" w:hAnsi="Times New Roman" w:cs="Times New Roman"/>
          <w:sz w:val="24"/>
          <w:szCs w:val="24"/>
          <w:lang w:val="es-ES"/>
        </w:rPr>
        <w:t>des</w:t>
      </w:r>
      <w:r w:rsidR="00F24EE7">
        <w:rPr>
          <w:rFonts w:ascii="Times New Roman" w:hAnsi="Times New Roman" w:cs="Times New Roman"/>
          <w:sz w:val="24"/>
          <w:szCs w:val="24"/>
          <w:lang w:val="es-ES"/>
        </w:rPr>
        <w:t>precios</w:t>
      </w:r>
      <w:r w:rsidRPr="004C1C56">
        <w:rPr>
          <w:rFonts w:ascii="Times New Roman" w:hAnsi="Times New Roman" w:cs="Times New Roman"/>
          <w:sz w:val="24"/>
          <w:szCs w:val="24"/>
          <w:lang w:val="es-ES"/>
        </w:rPr>
        <w:t xml:space="preserve"> que </w:t>
      </w:r>
      <w:r w:rsidR="00DF543C">
        <w:rPr>
          <w:rFonts w:ascii="Times New Roman" w:hAnsi="Times New Roman" w:cs="Times New Roman"/>
          <w:sz w:val="24"/>
          <w:szCs w:val="24"/>
          <w:lang w:val="es-ES"/>
        </w:rPr>
        <w:t>causa</w:t>
      </w:r>
      <w:r w:rsidRPr="004C1C56">
        <w:rPr>
          <w:rFonts w:ascii="Times New Roman" w:hAnsi="Times New Roman" w:cs="Times New Roman"/>
          <w:sz w:val="24"/>
          <w:szCs w:val="24"/>
          <w:lang w:val="es-ES"/>
        </w:rPr>
        <w:t xml:space="preserve"> </w:t>
      </w:r>
      <w:r w:rsidR="00F24EE7">
        <w:rPr>
          <w:rFonts w:ascii="Times New Roman" w:hAnsi="Times New Roman" w:cs="Times New Roman"/>
          <w:sz w:val="24"/>
          <w:szCs w:val="24"/>
          <w:lang w:val="es-ES"/>
        </w:rPr>
        <w:t>la situación de la</w:t>
      </w:r>
      <w:r w:rsidRPr="004C1C56">
        <w:rPr>
          <w:rFonts w:ascii="Times New Roman" w:hAnsi="Times New Roman" w:cs="Times New Roman"/>
          <w:sz w:val="24"/>
          <w:szCs w:val="24"/>
          <w:lang w:val="es-ES"/>
        </w:rPr>
        <w:t xml:space="preserve"> pobreza. No obstante, se trata de una </w:t>
      </w:r>
      <w:r w:rsidR="00D63144">
        <w:rPr>
          <w:rFonts w:ascii="Times New Roman" w:hAnsi="Times New Roman" w:cs="Times New Roman"/>
          <w:sz w:val="24"/>
          <w:szCs w:val="24"/>
          <w:lang w:val="es-ES"/>
        </w:rPr>
        <w:t>creencia</w:t>
      </w:r>
      <w:r w:rsidRPr="004C1C56">
        <w:rPr>
          <w:rFonts w:ascii="Times New Roman" w:hAnsi="Times New Roman" w:cs="Times New Roman"/>
          <w:sz w:val="24"/>
          <w:szCs w:val="24"/>
          <w:lang w:val="es-ES"/>
        </w:rPr>
        <w:t xml:space="preserve"> </w:t>
      </w:r>
      <w:r w:rsidR="00F24EE7">
        <w:rPr>
          <w:rFonts w:ascii="Times New Roman" w:hAnsi="Times New Roman" w:cs="Times New Roman"/>
          <w:sz w:val="24"/>
          <w:szCs w:val="24"/>
          <w:lang w:val="es-ES"/>
        </w:rPr>
        <w:t>relacionada</w:t>
      </w:r>
      <w:r w:rsidRPr="004C1C56">
        <w:rPr>
          <w:rFonts w:ascii="Times New Roman" w:hAnsi="Times New Roman" w:cs="Times New Roman"/>
          <w:sz w:val="24"/>
          <w:szCs w:val="24"/>
          <w:lang w:val="es-ES"/>
        </w:rPr>
        <w:t xml:space="preserve"> e igualmente margina</w:t>
      </w:r>
      <w:r w:rsidR="00D63144">
        <w:rPr>
          <w:rFonts w:ascii="Times New Roman" w:hAnsi="Times New Roman" w:cs="Times New Roman"/>
          <w:sz w:val="24"/>
          <w:szCs w:val="24"/>
          <w:lang w:val="es-ES"/>
        </w:rPr>
        <w:t>da</w:t>
      </w:r>
      <w:r w:rsidRPr="004C1C56">
        <w:rPr>
          <w:rFonts w:ascii="Times New Roman" w:hAnsi="Times New Roman" w:cs="Times New Roman"/>
          <w:sz w:val="24"/>
          <w:szCs w:val="24"/>
          <w:lang w:val="es-ES"/>
        </w:rPr>
        <w:t xml:space="preserve"> con respecto a la hegemonía del catolicismo. En el relato, los cuerpos </w:t>
      </w:r>
      <w:r w:rsidR="00F24EE7">
        <w:rPr>
          <w:rFonts w:ascii="Times New Roman" w:hAnsi="Times New Roman" w:cs="Times New Roman"/>
          <w:sz w:val="24"/>
          <w:szCs w:val="24"/>
          <w:lang w:val="es-ES"/>
        </w:rPr>
        <w:t>despreciables</w:t>
      </w:r>
      <w:r w:rsidRPr="004C1C56">
        <w:rPr>
          <w:rFonts w:ascii="Times New Roman" w:hAnsi="Times New Roman" w:cs="Times New Roman"/>
          <w:sz w:val="24"/>
          <w:szCs w:val="24"/>
          <w:lang w:val="es-ES"/>
        </w:rPr>
        <w:t xml:space="preserve"> </w:t>
      </w:r>
      <w:r w:rsidR="00DF543C">
        <w:rPr>
          <w:rFonts w:ascii="Times New Roman" w:hAnsi="Times New Roman" w:cs="Times New Roman"/>
          <w:sz w:val="24"/>
          <w:szCs w:val="24"/>
          <w:lang w:val="es-ES"/>
        </w:rPr>
        <w:t>persiguen</w:t>
      </w:r>
      <w:r w:rsidRPr="004C1C56">
        <w:rPr>
          <w:rFonts w:ascii="Times New Roman" w:hAnsi="Times New Roman" w:cs="Times New Roman"/>
          <w:sz w:val="24"/>
          <w:szCs w:val="24"/>
          <w:lang w:val="es-ES"/>
        </w:rPr>
        <w:t xml:space="preserve"> su </w:t>
      </w:r>
      <w:r w:rsidR="00D63144">
        <w:rPr>
          <w:rFonts w:ascii="Times New Roman" w:hAnsi="Times New Roman" w:cs="Times New Roman"/>
          <w:sz w:val="24"/>
          <w:szCs w:val="24"/>
          <w:lang w:val="es-ES"/>
        </w:rPr>
        <w:t>creencia</w:t>
      </w:r>
      <w:r w:rsidRPr="004C1C56">
        <w:rPr>
          <w:rFonts w:ascii="Times New Roman" w:hAnsi="Times New Roman" w:cs="Times New Roman"/>
          <w:sz w:val="24"/>
          <w:szCs w:val="24"/>
          <w:lang w:val="es-ES"/>
        </w:rPr>
        <w:t xml:space="preserve"> hacia avatares que no </w:t>
      </w:r>
      <w:r w:rsidR="00F24EE7">
        <w:rPr>
          <w:rFonts w:ascii="Times New Roman" w:hAnsi="Times New Roman" w:cs="Times New Roman"/>
          <w:sz w:val="24"/>
          <w:szCs w:val="24"/>
          <w:lang w:val="es-ES"/>
        </w:rPr>
        <w:t>detenían</w:t>
      </w:r>
      <w:r w:rsidRPr="004C1C56">
        <w:rPr>
          <w:rFonts w:ascii="Times New Roman" w:hAnsi="Times New Roman" w:cs="Times New Roman"/>
          <w:sz w:val="24"/>
          <w:szCs w:val="24"/>
          <w:lang w:val="es-ES"/>
        </w:rPr>
        <w:t xml:space="preserve"> l</w:t>
      </w:r>
      <w:r w:rsidR="00972582">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s </w:t>
      </w:r>
      <w:r w:rsidR="00972582">
        <w:rPr>
          <w:rFonts w:ascii="Times New Roman" w:hAnsi="Times New Roman" w:cs="Times New Roman"/>
          <w:sz w:val="24"/>
          <w:szCs w:val="24"/>
          <w:lang w:val="es-ES"/>
        </w:rPr>
        <w:t>hechos</w:t>
      </w:r>
      <w:r w:rsidRPr="004C1C56">
        <w:rPr>
          <w:rFonts w:ascii="Times New Roman" w:hAnsi="Times New Roman" w:cs="Times New Roman"/>
          <w:sz w:val="24"/>
          <w:szCs w:val="24"/>
          <w:lang w:val="es-ES"/>
        </w:rPr>
        <w:t xml:space="preserve"> cotidian</w:t>
      </w:r>
      <w:r w:rsidR="00972582">
        <w:rPr>
          <w:rFonts w:ascii="Times New Roman" w:hAnsi="Times New Roman" w:cs="Times New Roman"/>
          <w:sz w:val="24"/>
          <w:szCs w:val="24"/>
          <w:lang w:val="es-ES"/>
        </w:rPr>
        <w:t>o</w:t>
      </w:r>
      <w:r w:rsidRPr="004C1C56">
        <w:rPr>
          <w:rFonts w:ascii="Times New Roman" w:hAnsi="Times New Roman" w:cs="Times New Roman"/>
          <w:sz w:val="24"/>
          <w:szCs w:val="24"/>
          <w:lang w:val="es-ES"/>
        </w:rPr>
        <w:t>s propi</w:t>
      </w:r>
      <w:r w:rsidR="00972582">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s de su </w:t>
      </w:r>
      <w:r w:rsidR="00972582">
        <w:rPr>
          <w:rFonts w:ascii="Times New Roman" w:hAnsi="Times New Roman" w:cs="Times New Roman"/>
          <w:sz w:val="24"/>
          <w:szCs w:val="24"/>
          <w:lang w:val="es-ES"/>
        </w:rPr>
        <w:t>estado</w:t>
      </w:r>
      <w:r w:rsidRPr="004C1C56">
        <w:rPr>
          <w:rFonts w:ascii="Times New Roman" w:hAnsi="Times New Roman" w:cs="Times New Roman"/>
          <w:sz w:val="24"/>
          <w:szCs w:val="24"/>
          <w:lang w:val="es-ES"/>
        </w:rPr>
        <w:t xml:space="preserve"> de pobres</w:t>
      </w:r>
      <w:r w:rsidR="00972582">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972582">
        <w:rPr>
          <w:rFonts w:ascii="Times New Roman" w:hAnsi="Times New Roman" w:cs="Times New Roman"/>
          <w:sz w:val="24"/>
          <w:szCs w:val="24"/>
          <w:lang w:val="es-ES"/>
        </w:rPr>
        <w:t>L</w:t>
      </w:r>
      <w:r w:rsidRPr="004C1C56">
        <w:rPr>
          <w:rFonts w:ascii="Times New Roman" w:hAnsi="Times New Roman" w:cs="Times New Roman"/>
          <w:sz w:val="24"/>
          <w:szCs w:val="24"/>
          <w:lang w:val="es-ES"/>
        </w:rPr>
        <w:t xml:space="preserve">a </w:t>
      </w:r>
      <w:proofErr w:type="spellStart"/>
      <w:r w:rsidRPr="004C1C56">
        <w:rPr>
          <w:rFonts w:ascii="Times New Roman" w:hAnsi="Times New Roman" w:cs="Times New Roman"/>
          <w:sz w:val="24"/>
          <w:szCs w:val="24"/>
          <w:lang w:val="es-ES"/>
        </w:rPr>
        <w:t>Pomba</w:t>
      </w:r>
      <w:proofErr w:type="spellEnd"/>
      <w:r w:rsidRPr="004C1C56">
        <w:rPr>
          <w:rFonts w:ascii="Times New Roman" w:hAnsi="Times New Roman" w:cs="Times New Roman"/>
          <w:sz w:val="24"/>
          <w:szCs w:val="24"/>
          <w:lang w:val="es-ES"/>
        </w:rPr>
        <w:t xml:space="preserve"> Gira, el Gauchito Gil y San La Muerte</w:t>
      </w:r>
      <w:r w:rsidR="00972582">
        <w:rPr>
          <w:rFonts w:ascii="Times New Roman" w:hAnsi="Times New Roman" w:cs="Times New Roman"/>
          <w:sz w:val="24"/>
          <w:szCs w:val="24"/>
          <w:lang w:val="es-ES"/>
        </w:rPr>
        <w:t xml:space="preserve"> son las</w:t>
      </w:r>
      <w:r w:rsidRPr="004C1C56">
        <w:rPr>
          <w:rFonts w:ascii="Times New Roman" w:hAnsi="Times New Roman" w:cs="Times New Roman"/>
          <w:sz w:val="24"/>
          <w:szCs w:val="24"/>
          <w:lang w:val="es-ES"/>
        </w:rPr>
        <w:t xml:space="preserve"> figuras</w:t>
      </w:r>
      <w:r w:rsidR="00972582">
        <w:rPr>
          <w:rFonts w:ascii="Times New Roman" w:hAnsi="Times New Roman" w:cs="Times New Roman"/>
          <w:sz w:val="24"/>
          <w:szCs w:val="24"/>
          <w:lang w:val="es-ES"/>
        </w:rPr>
        <w:t xml:space="preserve"> que</w:t>
      </w:r>
      <w:r w:rsidRPr="004C1C56">
        <w:rPr>
          <w:rFonts w:ascii="Times New Roman" w:hAnsi="Times New Roman" w:cs="Times New Roman"/>
          <w:sz w:val="24"/>
          <w:szCs w:val="24"/>
          <w:lang w:val="es-ES"/>
        </w:rPr>
        <w:t xml:space="preserve"> necesitan, sin embargo, de </w:t>
      </w:r>
      <w:r w:rsidR="00972582">
        <w:rPr>
          <w:rFonts w:ascii="Times New Roman" w:hAnsi="Times New Roman" w:cs="Times New Roman"/>
          <w:sz w:val="24"/>
          <w:szCs w:val="24"/>
          <w:lang w:val="es-ES"/>
        </w:rPr>
        <w:t>varios</w:t>
      </w:r>
      <w:r w:rsidRPr="004C1C56">
        <w:rPr>
          <w:rFonts w:ascii="Times New Roman" w:hAnsi="Times New Roman" w:cs="Times New Roman"/>
          <w:sz w:val="24"/>
          <w:szCs w:val="24"/>
          <w:lang w:val="es-ES"/>
        </w:rPr>
        <w:t xml:space="preserve"> tipos de ofrendas desde velas hasta vidas de animales y personas. Es </w:t>
      </w:r>
      <w:r w:rsidR="00972582">
        <w:rPr>
          <w:rFonts w:ascii="Times New Roman" w:hAnsi="Times New Roman" w:cs="Times New Roman"/>
          <w:sz w:val="24"/>
          <w:szCs w:val="24"/>
          <w:lang w:val="es-ES"/>
        </w:rPr>
        <w:t>esto</w:t>
      </w:r>
      <w:r w:rsidRPr="004C1C56">
        <w:rPr>
          <w:rFonts w:ascii="Times New Roman" w:hAnsi="Times New Roman" w:cs="Times New Roman"/>
          <w:sz w:val="24"/>
          <w:szCs w:val="24"/>
          <w:lang w:val="es-ES"/>
        </w:rPr>
        <w:t xml:space="preserve"> lo que </w:t>
      </w:r>
      <w:r w:rsidR="00DF543C">
        <w:rPr>
          <w:rFonts w:ascii="Times New Roman" w:hAnsi="Times New Roman" w:cs="Times New Roman"/>
          <w:sz w:val="24"/>
          <w:szCs w:val="24"/>
          <w:lang w:val="es-ES"/>
        </w:rPr>
        <w:t>dirige</w:t>
      </w:r>
      <w:r w:rsidRPr="004C1C56">
        <w:rPr>
          <w:rFonts w:ascii="Times New Roman" w:hAnsi="Times New Roman" w:cs="Times New Roman"/>
          <w:sz w:val="24"/>
          <w:szCs w:val="24"/>
          <w:lang w:val="es-ES"/>
        </w:rPr>
        <w:t xml:space="preserve"> a la aparición del cuerpo decapitado y la desaparición del niño sucio. Podemos </w:t>
      </w:r>
      <w:r w:rsidR="00D63144">
        <w:rPr>
          <w:rFonts w:ascii="Times New Roman" w:hAnsi="Times New Roman" w:cs="Times New Roman"/>
          <w:sz w:val="24"/>
          <w:szCs w:val="24"/>
          <w:lang w:val="es-ES"/>
        </w:rPr>
        <w:t>considerar</w:t>
      </w:r>
      <w:r w:rsidRPr="004C1C56">
        <w:rPr>
          <w:rFonts w:ascii="Times New Roman" w:hAnsi="Times New Roman" w:cs="Times New Roman"/>
          <w:sz w:val="24"/>
          <w:szCs w:val="24"/>
          <w:lang w:val="es-ES"/>
        </w:rPr>
        <w:t xml:space="preserve"> un correlato según el cual, el espectro de la pobreza </w:t>
      </w:r>
      <w:r w:rsidR="00AF00F3">
        <w:rPr>
          <w:rFonts w:ascii="Times New Roman" w:hAnsi="Times New Roman" w:cs="Times New Roman"/>
          <w:sz w:val="24"/>
          <w:szCs w:val="24"/>
          <w:lang w:val="es-ES"/>
        </w:rPr>
        <w:t>requiere</w:t>
      </w:r>
      <w:r w:rsidRPr="004C1C56">
        <w:rPr>
          <w:rFonts w:ascii="Times New Roman" w:hAnsi="Times New Roman" w:cs="Times New Roman"/>
          <w:sz w:val="24"/>
          <w:szCs w:val="24"/>
          <w:lang w:val="es-ES"/>
        </w:rPr>
        <w:t xml:space="preserve"> a sus </w:t>
      </w:r>
      <w:r w:rsidR="00AF00F3">
        <w:rPr>
          <w:rFonts w:ascii="Times New Roman" w:hAnsi="Times New Roman" w:cs="Times New Roman"/>
          <w:sz w:val="24"/>
          <w:szCs w:val="24"/>
          <w:lang w:val="es-ES"/>
        </w:rPr>
        <w:t>controlados</w:t>
      </w:r>
      <w:r w:rsidRPr="004C1C56">
        <w:rPr>
          <w:rFonts w:ascii="Times New Roman" w:hAnsi="Times New Roman" w:cs="Times New Roman"/>
          <w:sz w:val="24"/>
          <w:szCs w:val="24"/>
          <w:lang w:val="es-ES"/>
        </w:rPr>
        <w:t xml:space="preserve"> un precio sangr</w:t>
      </w:r>
      <w:r w:rsidR="00DF543C">
        <w:rPr>
          <w:rFonts w:ascii="Times New Roman" w:hAnsi="Times New Roman" w:cs="Times New Roman"/>
          <w:sz w:val="24"/>
          <w:szCs w:val="24"/>
          <w:lang w:val="es-ES"/>
        </w:rPr>
        <w:t>ante</w:t>
      </w:r>
      <w:r w:rsidRPr="004C1C56">
        <w:rPr>
          <w:rFonts w:ascii="Times New Roman" w:hAnsi="Times New Roman" w:cs="Times New Roman"/>
          <w:sz w:val="24"/>
          <w:szCs w:val="24"/>
          <w:lang w:val="es-ES"/>
        </w:rPr>
        <w:t xml:space="preserve"> a cambio de intentar </w:t>
      </w:r>
      <w:r w:rsidR="00DF543C">
        <w:rPr>
          <w:rFonts w:ascii="Times New Roman" w:hAnsi="Times New Roman" w:cs="Times New Roman"/>
          <w:sz w:val="24"/>
          <w:szCs w:val="24"/>
          <w:lang w:val="es-ES"/>
        </w:rPr>
        <w:t>re</w:t>
      </w:r>
      <w:r w:rsidR="00AF00F3">
        <w:rPr>
          <w:rFonts w:ascii="Times New Roman" w:hAnsi="Times New Roman" w:cs="Times New Roman"/>
          <w:sz w:val="24"/>
          <w:szCs w:val="24"/>
          <w:lang w:val="es-ES"/>
        </w:rPr>
        <w:t>genera</w:t>
      </w:r>
      <w:r w:rsidR="00DF543C">
        <w:rPr>
          <w:rFonts w:ascii="Times New Roman" w:hAnsi="Times New Roman" w:cs="Times New Roman"/>
          <w:sz w:val="24"/>
          <w:szCs w:val="24"/>
          <w:lang w:val="es-ES"/>
        </w:rPr>
        <w:t>r</w:t>
      </w:r>
      <w:r w:rsidRPr="004C1C56">
        <w:rPr>
          <w:rFonts w:ascii="Times New Roman" w:hAnsi="Times New Roman" w:cs="Times New Roman"/>
          <w:sz w:val="24"/>
          <w:szCs w:val="24"/>
          <w:lang w:val="es-ES"/>
        </w:rPr>
        <w:t xml:space="preserve"> su condición</w:t>
      </w:r>
      <w:r w:rsidR="00DF543C">
        <w:rPr>
          <w:rFonts w:ascii="Times New Roman" w:hAnsi="Times New Roman" w:cs="Times New Roman"/>
          <w:sz w:val="24"/>
          <w:szCs w:val="24"/>
          <w:lang w:val="es-ES"/>
        </w:rPr>
        <w:t>, es decir,</w:t>
      </w:r>
      <w:r w:rsidRPr="004C1C56">
        <w:rPr>
          <w:rFonts w:ascii="Times New Roman" w:hAnsi="Times New Roman" w:cs="Times New Roman"/>
          <w:sz w:val="24"/>
          <w:szCs w:val="24"/>
          <w:lang w:val="es-ES"/>
        </w:rPr>
        <w:t xml:space="preserve"> la propia humanidad </w:t>
      </w:r>
      <w:r w:rsidR="00AF00F3">
        <w:rPr>
          <w:rFonts w:ascii="Times New Roman" w:hAnsi="Times New Roman" w:cs="Times New Roman"/>
          <w:sz w:val="24"/>
          <w:szCs w:val="24"/>
          <w:lang w:val="es-ES"/>
        </w:rPr>
        <w:t>herida</w:t>
      </w:r>
      <w:r w:rsidR="00DF543C">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p>
    <w:p w14:paraId="1A1F8EFA" w14:textId="77777777" w:rsidR="006D7F2E" w:rsidRDefault="006D7F2E" w:rsidP="00B02314">
      <w:pPr>
        <w:spacing w:after="120" w:line="360" w:lineRule="auto"/>
        <w:ind w:firstLine="851"/>
        <w:jc w:val="both"/>
        <w:rPr>
          <w:rFonts w:ascii="Times New Roman" w:hAnsi="Times New Roman" w:cs="Times New Roman"/>
          <w:sz w:val="24"/>
          <w:szCs w:val="24"/>
          <w:lang w:val="es-ES"/>
        </w:rPr>
      </w:pPr>
    </w:p>
    <w:p w14:paraId="284A9FE3" w14:textId="4BFD25EA" w:rsidR="00D63144"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31" w:name="_Toc165974496"/>
      <w:r>
        <w:rPr>
          <w:rFonts w:ascii="Times New Roman" w:hAnsi="Times New Roman" w:cs="Times New Roman"/>
          <w:b/>
          <w:bCs/>
          <w:color w:val="auto"/>
          <w:sz w:val="28"/>
          <w:szCs w:val="28"/>
          <w:lang w:val="es-ES"/>
        </w:rPr>
        <w:t xml:space="preserve">5.3 </w:t>
      </w:r>
      <w:r w:rsidR="000B639E">
        <w:rPr>
          <w:rFonts w:ascii="Times New Roman" w:hAnsi="Times New Roman" w:cs="Times New Roman"/>
          <w:b/>
          <w:bCs/>
          <w:color w:val="auto"/>
          <w:sz w:val="28"/>
          <w:szCs w:val="28"/>
          <w:lang w:val="es-ES"/>
        </w:rPr>
        <w:t>“</w:t>
      </w:r>
      <w:r w:rsidR="00D63144" w:rsidRPr="00FA7129">
        <w:rPr>
          <w:rFonts w:ascii="Times New Roman" w:hAnsi="Times New Roman" w:cs="Times New Roman"/>
          <w:b/>
          <w:bCs/>
          <w:color w:val="auto"/>
          <w:sz w:val="28"/>
          <w:szCs w:val="28"/>
          <w:lang w:val="es-ES"/>
        </w:rPr>
        <w:t>Las cosas que perdimos en el fuego</w:t>
      </w:r>
      <w:r w:rsidR="000B639E">
        <w:rPr>
          <w:rFonts w:ascii="Times New Roman" w:hAnsi="Times New Roman" w:cs="Times New Roman"/>
          <w:b/>
          <w:bCs/>
          <w:color w:val="auto"/>
          <w:sz w:val="28"/>
          <w:szCs w:val="28"/>
          <w:lang w:val="es-ES"/>
        </w:rPr>
        <w:t>”</w:t>
      </w:r>
      <w:bookmarkEnd w:id="31"/>
      <w:r w:rsidR="00D63144" w:rsidRPr="00FA7129">
        <w:rPr>
          <w:rFonts w:ascii="Times New Roman" w:hAnsi="Times New Roman" w:cs="Times New Roman"/>
          <w:b/>
          <w:bCs/>
          <w:color w:val="auto"/>
          <w:sz w:val="28"/>
          <w:szCs w:val="28"/>
          <w:lang w:val="es-ES"/>
        </w:rPr>
        <w:t xml:space="preserve"> </w:t>
      </w:r>
    </w:p>
    <w:p w14:paraId="075AA808" w14:textId="77777777" w:rsidR="00493094"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“Las cosas que perdimos en el fuego” es un </w:t>
      </w:r>
      <w:r w:rsidR="003906D7">
        <w:rPr>
          <w:rFonts w:ascii="Times New Roman" w:hAnsi="Times New Roman" w:cs="Times New Roman"/>
          <w:sz w:val="24"/>
          <w:szCs w:val="24"/>
          <w:lang w:val="es-ES"/>
        </w:rPr>
        <w:t>cuento</w:t>
      </w:r>
      <w:r w:rsidRPr="004C1C56">
        <w:rPr>
          <w:rFonts w:ascii="Times New Roman" w:hAnsi="Times New Roman" w:cs="Times New Roman"/>
          <w:sz w:val="24"/>
          <w:szCs w:val="24"/>
          <w:lang w:val="es-ES"/>
        </w:rPr>
        <w:t xml:space="preserve"> donde, al igual que en </w:t>
      </w:r>
      <w:r w:rsidR="00AF00F3">
        <w:rPr>
          <w:rFonts w:ascii="Times New Roman" w:hAnsi="Times New Roman" w:cs="Times New Roman"/>
          <w:sz w:val="24"/>
          <w:szCs w:val="24"/>
          <w:lang w:val="es-ES"/>
        </w:rPr>
        <w:t>el cuento anterior</w:t>
      </w:r>
      <w:r w:rsidRPr="004C1C56">
        <w:rPr>
          <w:rFonts w:ascii="Times New Roman" w:hAnsi="Times New Roman" w:cs="Times New Roman"/>
          <w:sz w:val="24"/>
          <w:szCs w:val="24"/>
          <w:lang w:val="es-ES"/>
        </w:rPr>
        <w:t>, co</w:t>
      </w:r>
      <w:r w:rsidR="003906D7">
        <w:rPr>
          <w:rFonts w:ascii="Times New Roman" w:hAnsi="Times New Roman" w:cs="Times New Roman"/>
          <w:sz w:val="24"/>
          <w:szCs w:val="24"/>
          <w:lang w:val="es-ES"/>
        </w:rPr>
        <w:t>operan</w:t>
      </w:r>
      <w:r w:rsidRPr="004C1C56">
        <w:rPr>
          <w:rFonts w:ascii="Times New Roman" w:hAnsi="Times New Roman" w:cs="Times New Roman"/>
          <w:sz w:val="24"/>
          <w:szCs w:val="24"/>
          <w:lang w:val="es-ES"/>
        </w:rPr>
        <w:t xml:space="preserve"> la tradición y l</w:t>
      </w:r>
      <w:r w:rsidR="00AF00F3">
        <w:rPr>
          <w:rFonts w:ascii="Times New Roman" w:hAnsi="Times New Roman" w:cs="Times New Roman"/>
          <w:sz w:val="24"/>
          <w:szCs w:val="24"/>
          <w:lang w:val="es-ES"/>
        </w:rPr>
        <w:t>o</w:t>
      </w:r>
      <w:r w:rsidRPr="004C1C56">
        <w:rPr>
          <w:rFonts w:ascii="Times New Roman" w:hAnsi="Times New Roman" w:cs="Times New Roman"/>
          <w:sz w:val="24"/>
          <w:szCs w:val="24"/>
          <w:lang w:val="es-ES"/>
        </w:rPr>
        <w:t>s nuev</w:t>
      </w:r>
      <w:r w:rsidR="00AF00F3">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s </w:t>
      </w:r>
      <w:r w:rsidR="00AF00F3">
        <w:rPr>
          <w:rFonts w:ascii="Times New Roman" w:hAnsi="Times New Roman" w:cs="Times New Roman"/>
          <w:sz w:val="24"/>
          <w:szCs w:val="24"/>
          <w:lang w:val="es-ES"/>
        </w:rPr>
        <w:t>modos</w:t>
      </w:r>
      <w:r w:rsidRPr="004C1C56">
        <w:rPr>
          <w:rFonts w:ascii="Times New Roman" w:hAnsi="Times New Roman" w:cs="Times New Roman"/>
          <w:sz w:val="24"/>
          <w:szCs w:val="24"/>
          <w:lang w:val="es-ES"/>
        </w:rPr>
        <w:t xml:space="preserve"> de violencia</w:t>
      </w:r>
      <w:r w:rsidR="00AF00F3">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AF00F3">
        <w:rPr>
          <w:rFonts w:ascii="Times New Roman" w:hAnsi="Times New Roman" w:cs="Times New Roman"/>
          <w:sz w:val="24"/>
          <w:szCs w:val="24"/>
          <w:lang w:val="es-ES"/>
        </w:rPr>
        <w:t>E</w:t>
      </w:r>
      <w:r w:rsidRPr="004C1C56">
        <w:rPr>
          <w:rFonts w:ascii="Times New Roman" w:hAnsi="Times New Roman" w:cs="Times New Roman"/>
          <w:sz w:val="24"/>
          <w:szCs w:val="24"/>
          <w:lang w:val="es-ES"/>
        </w:rPr>
        <w:t>n</w:t>
      </w:r>
      <w:r w:rsidR="00AF00F3">
        <w:rPr>
          <w:rFonts w:ascii="Times New Roman" w:hAnsi="Times New Roman" w:cs="Times New Roman"/>
          <w:sz w:val="24"/>
          <w:szCs w:val="24"/>
          <w:lang w:val="es-ES"/>
        </w:rPr>
        <w:t xml:space="preserve"> el</w:t>
      </w:r>
      <w:r w:rsidRPr="004C1C56">
        <w:rPr>
          <w:rFonts w:ascii="Times New Roman" w:hAnsi="Times New Roman" w:cs="Times New Roman"/>
          <w:sz w:val="24"/>
          <w:szCs w:val="24"/>
          <w:lang w:val="es-ES"/>
        </w:rPr>
        <w:t xml:space="preserve"> </w:t>
      </w:r>
      <w:r w:rsidR="003B4B56">
        <w:rPr>
          <w:rFonts w:ascii="Times New Roman" w:hAnsi="Times New Roman" w:cs="Times New Roman"/>
          <w:sz w:val="24"/>
          <w:szCs w:val="24"/>
          <w:lang w:val="es-ES"/>
        </w:rPr>
        <w:t>sentido</w:t>
      </w:r>
      <w:r w:rsidRPr="004C1C56">
        <w:rPr>
          <w:rFonts w:ascii="Times New Roman" w:hAnsi="Times New Roman" w:cs="Times New Roman"/>
          <w:sz w:val="24"/>
          <w:szCs w:val="24"/>
          <w:lang w:val="es-ES"/>
        </w:rPr>
        <w:t xml:space="preserve"> que con anterioridad se mantuvieron invisibilizadas</w:t>
      </w:r>
      <w:r w:rsidR="00DF543C">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como </w:t>
      </w:r>
      <w:r w:rsidR="00493094">
        <w:rPr>
          <w:rFonts w:ascii="Times New Roman" w:hAnsi="Times New Roman" w:cs="Times New Roman"/>
          <w:sz w:val="24"/>
          <w:szCs w:val="24"/>
          <w:lang w:val="es-ES"/>
        </w:rPr>
        <w:t>iniciador</w:t>
      </w:r>
      <w:r w:rsidRPr="004C1C56">
        <w:rPr>
          <w:rFonts w:ascii="Times New Roman" w:hAnsi="Times New Roman" w:cs="Times New Roman"/>
          <w:sz w:val="24"/>
          <w:szCs w:val="24"/>
          <w:lang w:val="es-ES"/>
        </w:rPr>
        <w:t xml:space="preserve"> del horror. La diferencia que p</w:t>
      </w:r>
      <w:r w:rsidR="00493094">
        <w:rPr>
          <w:rFonts w:ascii="Times New Roman" w:hAnsi="Times New Roman" w:cs="Times New Roman"/>
          <w:sz w:val="24"/>
          <w:szCs w:val="24"/>
          <w:lang w:val="es-ES"/>
        </w:rPr>
        <w:t>odemos observar</w:t>
      </w:r>
      <w:r w:rsidRPr="004C1C56">
        <w:rPr>
          <w:rFonts w:ascii="Times New Roman" w:hAnsi="Times New Roman" w:cs="Times New Roman"/>
          <w:sz w:val="24"/>
          <w:szCs w:val="24"/>
          <w:lang w:val="es-ES"/>
        </w:rPr>
        <w:t xml:space="preserve"> entre ambos </w:t>
      </w:r>
      <w:r w:rsidR="003906D7">
        <w:rPr>
          <w:rFonts w:ascii="Times New Roman" w:hAnsi="Times New Roman" w:cs="Times New Roman"/>
          <w:sz w:val="24"/>
          <w:szCs w:val="24"/>
          <w:lang w:val="es-ES"/>
        </w:rPr>
        <w:t>cuent</w:t>
      </w:r>
      <w:r w:rsidRPr="004C1C56">
        <w:rPr>
          <w:rFonts w:ascii="Times New Roman" w:hAnsi="Times New Roman" w:cs="Times New Roman"/>
          <w:sz w:val="24"/>
          <w:szCs w:val="24"/>
          <w:lang w:val="es-ES"/>
        </w:rPr>
        <w:t>os es que mientras en “Bajo el agua negra” las relaciones eran de carácter transtextual, en “Las cosas</w:t>
      </w:r>
      <w:r w:rsidR="003906D7">
        <w:rPr>
          <w:rFonts w:ascii="Times New Roman" w:hAnsi="Times New Roman" w:cs="Times New Roman"/>
          <w:sz w:val="24"/>
          <w:szCs w:val="24"/>
          <w:lang w:val="es-ES"/>
        </w:rPr>
        <w:t xml:space="preserve"> que perdimos en el fuego</w:t>
      </w:r>
      <w:r w:rsidRPr="004C1C56">
        <w:rPr>
          <w:rFonts w:ascii="Times New Roman" w:hAnsi="Times New Roman" w:cs="Times New Roman"/>
          <w:sz w:val="24"/>
          <w:szCs w:val="24"/>
          <w:lang w:val="es-ES"/>
        </w:rPr>
        <w:t xml:space="preserve">” las relaciones </w:t>
      </w:r>
      <w:r w:rsidR="00493094">
        <w:rPr>
          <w:rFonts w:ascii="Times New Roman" w:hAnsi="Times New Roman" w:cs="Times New Roman"/>
          <w:sz w:val="24"/>
          <w:szCs w:val="24"/>
          <w:lang w:val="es-ES"/>
        </w:rPr>
        <w:t>se dirigen</w:t>
      </w:r>
      <w:r w:rsidRPr="004C1C56">
        <w:rPr>
          <w:rFonts w:ascii="Times New Roman" w:hAnsi="Times New Roman" w:cs="Times New Roman"/>
          <w:sz w:val="24"/>
          <w:szCs w:val="24"/>
          <w:lang w:val="es-ES"/>
        </w:rPr>
        <w:t xml:space="preserve"> a</w:t>
      </w:r>
      <w:r w:rsidR="00493094">
        <w:rPr>
          <w:rFonts w:ascii="Times New Roman" w:hAnsi="Times New Roman" w:cs="Times New Roman"/>
          <w:sz w:val="24"/>
          <w:szCs w:val="24"/>
          <w:lang w:val="es-ES"/>
        </w:rPr>
        <w:t>l sentido</w:t>
      </w:r>
      <w:r w:rsidRPr="004C1C56">
        <w:rPr>
          <w:rFonts w:ascii="Times New Roman" w:hAnsi="Times New Roman" w:cs="Times New Roman"/>
          <w:sz w:val="24"/>
          <w:szCs w:val="24"/>
          <w:lang w:val="es-ES"/>
        </w:rPr>
        <w:t xml:space="preserve"> transdiscursivo. En efecto, el relato que </w:t>
      </w:r>
      <w:r w:rsidR="00493094">
        <w:rPr>
          <w:rFonts w:ascii="Times New Roman" w:hAnsi="Times New Roman" w:cs="Times New Roman"/>
          <w:sz w:val="24"/>
          <w:szCs w:val="24"/>
          <w:lang w:val="es-ES"/>
        </w:rPr>
        <w:t>nombra</w:t>
      </w:r>
      <w:r w:rsidRPr="004C1C56">
        <w:rPr>
          <w:rFonts w:ascii="Times New Roman" w:hAnsi="Times New Roman" w:cs="Times New Roman"/>
          <w:sz w:val="24"/>
          <w:szCs w:val="24"/>
          <w:lang w:val="es-ES"/>
        </w:rPr>
        <w:t xml:space="preserve"> a la publicación de </w:t>
      </w:r>
      <w:r w:rsidR="004E5EE0">
        <w:rPr>
          <w:rFonts w:ascii="Times New Roman" w:hAnsi="Times New Roman" w:cs="Times New Roman"/>
          <w:sz w:val="24"/>
          <w:szCs w:val="24"/>
          <w:lang w:val="es-ES"/>
        </w:rPr>
        <w:t>Enr</w:t>
      </w:r>
      <w:r w:rsidR="00493094">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w:t>
      </w:r>
      <w:r w:rsidR="003B4B56">
        <w:rPr>
          <w:rFonts w:ascii="Times New Roman" w:hAnsi="Times New Roman" w:cs="Times New Roman"/>
          <w:sz w:val="24"/>
          <w:szCs w:val="24"/>
          <w:lang w:val="es-ES"/>
        </w:rPr>
        <w:t>funciona</w:t>
      </w:r>
      <w:r w:rsidRPr="004C1C56">
        <w:rPr>
          <w:rFonts w:ascii="Times New Roman" w:hAnsi="Times New Roman" w:cs="Times New Roman"/>
          <w:sz w:val="24"/>
          <w:szCs w:val="24"/>
          <w:lang w:val="es-ES"/>
        </w:rPr>
        <w:t xml:space="preserve"> de manera dialéctica con el discurso histórico </w:t>
      </w:r>
      <w:r w:rsidR="00493094">
        <w:rPr>
          <w:rFonts w:ascii="Times New Roman" w:hAnsi="Times New Roman" w:cs="Times New Roman"/>
          <w:sz w:val="24"/>
          <w:szCs w:val="24"/>
          <w:lang w:val="es-ES"/>
        </w:rPr>
        <w:t xml:space="preserve">y </w:t>
      </w:r>
      <w:r w:rsidRPr="004C1C56">
        <w:rPr>
          <w:rFonts w:ascii="Times New Roman" w:hAnsi="Times New Roman" w:cs="Times New Roman"/>
          <w:sz w:val="24"/>
          <w:szCs w:val="24"/>
          <w:lang w:val="es-ES"/>
        </w:rPr>
        <w:t xml:space="preserve">político. </w:t>
      </w:r>
    </w:p>
    <w:p w14:paraId="36F4809E" w14:textId="7EE4459C" w:rsidR="006D7F2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Por un lado, la quema de brujas </w:t>
      </w:r>
      <w:r w:rsidR="00493094">
        <w:rPr>
          <w:rFonts w:ascii="Times New Roman" w:hAnsi="Times New Roman" w:cs="Times New Roman"/>
          <w:sz w:val="24"/>
          <w:szCs w:val="24"/>
          <w:lang w:val="es-ES"/>
        </w:rPr>
        <w:t>dirigida</w:t>
      </w:r>
      <w:r w:rsidRPr="004C1C56">
        <w:rPr>
          <w:rFonts w:ascii="Times New Roman" w:hAnsi="Times New Roman" w:cs="Times New Roman"/>
          <w:sz w:val="24"/>
          <w:szCs w:val="24"/>
          <w:lang w:val="es-ES"/>
        </w:rPr>
        <w:t xml:space="preserve"> por las </w:t>
      </w:r>
      <w:r w:rsidR="00493094">
        <w:rPr>
          <w:rFonts w:ascii="Times New Roman" w:hAnsi="Times New Roman" w:cs="Times New Roman"/>
          <w:sz w:val="24"/>
          <w:szCs w:val="24"/>
          <w:lang w:val="es-ES"/>
        </w:rPr>
        <w:t>organizaciones</w:t>
      </w:r>
      <w:r w:rsidRPr="004C1C56">
        <w:rPr>
          <w:rFonts w:ascii="Times New Roman" w:hAnsi="Times New Roman" w:cs="Times New Roman"/>
          <w:sz w:val="24"/>
          <w:szCs w:val="24"/>
          <w:lang w:val="es-ES"/>
        </w:rPr>
        <w:t xml:space="preserve"> religiosas entre los siglos XV y</w:t>
      </w:r>
      <w:r w:rsidR="0036620E">
        <w:rPr>
          <w:rFonts w:ascii="Times New Roman" w:hAnsi="Times New Roman" w:cs="Times New Roman"/>
          <w:sz w:val="24"/>
          <w:szCs w:val="24"/>
          <w:lang w:val="es-ES"/>
        </w:rPr>
        <w:t> </w:t>
      </w:r>
      <w:r w:rsidRPr="004C1C56">
        <w:rPr>
          <w:rFonts w:ascii="Times New Roman" w:hAnsi="Times New Roman" w:cs="Times New Roman"/>
          <w:sz w:val="24"/>
          <w:szCs w:val="24"/>
          <w:lang w:val="es-ES"/>
        </w:rPr>
        <w:t xml:space="preserve">XVII. Por otro, la tendencia de la violencia machista de </w:t>
      </w:r>
      <w:r w:rsidR="00493094">
        <w:rPr>
          <w:rFonts w:ascii="Times New Roman" w:hAnsi="Times New Roman" w:cs="Times New Roman"/>
          <w:sz w:val="24"/>
          <w:szCs w:val="24"/>
          <w:lang w:val="es-ES"/>
        </w:rPr>
        <w:t>esforzarse por</w:t>
      </w:r>
      <w:r w:rsidRPr="004C1C56">
        <w:rPr>
          <w:rFonts w:ascii="Times New Roman" w:hAnsi="Times New Roman" w:cs="Times New Roman"/>
          <w:sz w:val="24"/>
          <w:szCs w:val="24"/>
          <w:lang w:val="es-ES"/>
        </w:rPr>
        <w:t xml:space="preserve"> el dominio sobre el cuerpo femenino, disponiendo de la</w:t>
      </w:r>
      <w:r w:rsidR="00CD386A">
        <w:rPr>
          <w:rFonts w:ascii="Times New Roman" w:hAnsi="Times New Roman" w:cs="Times New Roman"/>
          <w:sz w:val="24"/>
          <w:szCs w:val="24"/>
          <w:lang w:val="es-ES"/>
        </w:rPr>
        <w:t xml:space="preserve"> </w:t>
      </w:r>
      <w:r w:rsidR="00493094">
        <w:rPr>
          <w:rFonts w:ascii="Times New Roman" w:hAnsi="Times New Roman" w:cs="Times New Roman"/>
          <w:sz w:val="24"/>
          <w:szCs w:val="24"/>
          <w:lang w:val="es-ES"/>
        </w:rPr>
        <w:t>condición</w:t>
      </w:r>
      <w:r w:rsidRPr="004C1C56">
        <w:rPr>
          <w:rFonts w:ascii="Times New Roman" w:hAnsi="Times New Roman" w:cs="Times New Roman"/>
          <w:sz w:val="24"/>
          <w:szCs w:val="24"/>
          <w:lang w:val="es-ES"/>
        </w:rPr>
        <w:t xml:space="preserve"> de</w:t>
      </w:r>
      <w:r w:rsidR="00493094">
        <w:rPr>
          <w:rFonts w:ascii="Times New Roman" w:hAnsi="Times New Roman" w:cs="Times New Roman"/>
          <w:sz w:val="24"/>
          <w:szCs w:val="24"/>
          <w:lang w:val="es-ES"/>
        </w:rPr>
        <w:t xml:space="preserve"> lastimar. </w:t>
      </w:r>
      <w:r w:rsidRPr="004C1C56">
        <w:rPr>
          <w:rFonts w:ascii="Times New Roman" w:hAnsi="Times New Roman" w:cs="Times New Roman"/>
          <w:sz w:val="24"/>
          <w:szCs w:val="24"/>
          <w:lang w:val="es-ES"/>
        </w:rPr>
        <w:t xml:space="preserve">La descripción que se </w:t>
      </w:r>
      <w:r w:rsidR="00493094">
        <w:rPr>
          <w:rFonts w:ascii="Times New Roman" w:hAnsi="Times New Roman" w:cs="Times New Roman"/>
          <w:sz w:val="24"/>
          <w:szCs w:val="24"/>
          <w:lang w:val="es-ES"/>
        </w:rPr>
        <w:lastRenderedPageBreak/>
        <w:t>presenta</w:t>
      </w:r>
      <w:r w:rsidRPr="004C1C56">
        <w:rPr>
          <w:rFonts w:ascii="Times New Roman" w:hAnsi="Times New Roman" w:cs="Times New Roman"/>
          <w:sz w:val="24"/>
          <w:szCs w:val="24"/>
          <w:lang w:val="es-ES"/>
        </w:rPr>
        <w:t xml:space="preserve"> de la mujer </w:t>
      </w:r>
      <w:r w:rsidR="00493094">
        <w:rPr>
          <w:rFonts w:ascii="Times New Roman" w:hAnsi="Times New Roman" w:cs="Times New Roman"/>
          <w:sz w:val="24"/>
          <w:szCs w:val="24"/>
          <w:lang w:val="es-ES"/>
        </w:rPr>
        <w:t>intenta</w:t>
      </w:r>
      <w:r w:rsidRPr="004C1C56">
        <w:rPr>
          <w:rFonts w:ascii="Times New Roman" w:hAnsi="Times New Roman" w:cs="Times New Roman"/>
          <w:sz w:val="24"/>
          <w:szCs w:val="24"/>
          <w:lang w:val="es-ES"/>
        </w:rPr>
        <w:t xml:space="preserve"> </w:t>
      </w:r>
      <w:r w:rsidR="003B4B56">
        <w:rPr>
          <w:rFonts w:ascii="Times New Roman" w:hAnsi="Times New Roman" w:cs="Times New Roman"/>
          <w:sz w:val="24"/>
          <w:szCs w:val="24"/>
          <w:lang w:val="es-ES"/>
        </w:rPr>
        <w:t>in</w:t>
      </w:r>
      <w:r w:rsidR="00CD386A">
        <w:rPr>
          <w:rFonts w:ascii="Times New Roman" w:hAnsi="Times New Roman" w:cs="Times New Roman"/>
          <w:sz w:val="24"/>
          <w:szCs w:val="24"/>
          <w:lang w:val="es-ES"/>
        </w:rPr>
        <w:t>troducir</w:t>
      </w:r>
      <w:r w:rsidRPr="004C1C56">
        <w:rPr>
          <w:rFonts w:ascii="Times New Roman" w:hAnsi="Times New Roman" w:cs="Times New Roman"/>
          <w:sz w:val="24"/>
          <w:szCs w:val="24"/>
          <w:lang w:val="es-ES"/>
        </w:rPr>
        <w:t xml:space="preserve"> </w:t>
      </w:r>
      <w:r w:rsidR="00493094">
        <w:rPr>
          <w:rFonts w:ascii="Times New Roman" w:hAnsi="Times New Roman" w:cs="Times New Roman"/>
          <w:sz w:val="24"/>
          <w:szCs w:val="24"/>
          <w:lang w:val="es-ES"/>
        </w:rPr>
        <w:t>la</w:t>
      </w:r>
      <w:r w:rsidRPr="004C1C56">
        <w:rPr>
          <w:rFonts w:ascii="Times New Roman" w:hAnsi="Times New Roman" w:cs="Times New Roman"/>
          <w:sz w:val="24"/>
          <w:szCs w:val="24"/>
          <w:lang w:val="es-ES"/>
        </w:rPr>
        <w:t xml:space="preserve"> primera i</w:t>
      </w:r>
      <w:r w:rsidR="00493094">
        <w:rPr>
          <w:rFonts w:ascii="Times New Roman" w:hAnsi="Times New Roman" w:cs="Times New Roman"/>
          <w:sz w:val="24"/>
          <w:szCs w:val="24"/>
          <w:lang w:val="es-ES"/>
        </w:rPr>
        <w:t>magen</w:t>
      </w:r>
      <w:r w:rsidRPr="004C1C56">
        <w:rPr>
          <w:rFonts w:ascii="Times New Roman" w:hAnsi="Times New Roman" w:cs="Times New Roman"/>
          <w:sz w:val="24"/>
          <w:szCs w:val="24"/>
          <w:lang w:val="es-ES"/>
        </w:rPr>
        <w:t xml:space="preserve"> de lo monstruoso, para luego deconstruirla y </w:t>
      </w:r>
      <w:r w:rsidR="005F2895">
        <w:rPr>
          <w:rFonts w:ascii="Times New Roman" w:hAnsi="Times New Roman" w:cs="Times New Roman"/>
          <w:sz w:val="24"/>
          <w:szCs w:val="24"/>
          <w:lang w:val="es-ES"/>
        </w:rPr>
        <w:t>difundir</w:t>
      </w:r>
      <w:r w:rsidRPr="004C1C56">
        <w:rPr>
          <w:rFonts w:ascii="Times New Roman" w:hAnsi="Times New Roman" w:cs="Times New Roman"/>
          <w:sz w:val="24"/>
          <w:szCs w:val="24"/>
          <w:lang w:val="es-ES"/>
        </w:rPr>
        <w:t xml:space="preserve"> el lugar del monstruo hacia otras direcciones: </w:t>
      </w:r>
    </w:p>
    <w:p w14:paraId="7E472FA9" w14:textId="65DE318E" w:rsidR="005852FD" w:rsidRPr="00CD386A" w:rsidRDefault="005852FD" w:rsidP="001F6354">
      <w:pPr>
        <w:spacing w:after="240" w:line="360" w:lineRule="auto"/>
        <w:ind w:left="708"/>
        <w:jc w:val="both"/>
        <w:rPr>
          <w:rFonts w:ascii="Times New Roman" w:hAnsi="Times New Roman" w:cs="Times New Roman"/>
          <w:lang w:val="es-ES"/>
        </w:rPr>
      </w:pPr>
      <w:r w:rsidRPr="00CD386A">
        <w:rPr>
          <w:rFonts w:ascii="Times New Roman" w:hAnsi="Times New Roman" w:cs="Times New Roman"/>
          <w:lang w:val="es-ES"/>
        </w:rPr>
        <w:t>“</w:t>
      </w:r>
      <w:r w:rsidR="004C1C56" w:rsidRPr="00CD386A">
        <w:rPr>
          <w:rFonts w:ascii="Times New Roman" w:hAnsi="Times New Roman" w:cs="Times New Roman"/>
          <w:lang w:val="es-ES"/>
        </w:rPr>
        <w:t>Tenía la cara y los brazos completamente desfigurados por una quemadura extensa, completa y profunda; (…) con su boca sin labios y una nariz pésimamente reconstruida; le quedaba un solo ojo, el otro era un hueco de piel, y la cara toda la cabeza, el cuello, una máscara marrón recorrida por telarañas</w:t>
      </w:r>
      <w:r w:rsidRPr="00CD386A">
        <w:rPr>
          <w:rFonts w:ascii="Times New Roman" w:hAnsi="Times New Roman" w:cs="Times New Roman"/>
          <w:lang w:val="es-ES"/>
        </w:rPr>
        <w:t>”</w:t>
      </w:r>
      <w:r w:rsidR="00A3668E" w:rsidRPr="00CD386A">
        <w:rPr>
          <w:rFonts w:ascii="Times New Roman" w:hAnsi="Times New Roman" w:cs="Times New Roman"/>
          <w:lang w:val="es-ES"/>
        </w:rPr>
        <w:t>.</w:t>
      </w:r>
      <w:r w:rsidR="00A3668E" w:rsidRPr="00CD386A">
        <w:rPr>
          <w:rStyle w:val="Znakapoznpodarou"/>
          <w:rFonts w:ascii="Times New Roman" w:hAnsi="Times New Roman" w:cs="Times New Roman"/>
          <w:lang w:val="es-ES"/>
        </w:rPr>
        <w:footnoteReference w:id="105"/>
      </w:r>
    </w:p>
    <w:p w14:paraId="4C3FD64D" w14:textId="0309DA29" w:rsidR="006D7F2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La comparación del rostro desfigurado por el fuego con una máscara</w:t>
      </w:r>
      <w:r w:rsidR="005F2895">
        <w:rPr>
          <w:rFonts w:ascii="Times New Roman" w:hAnsi="Times New Roman" w:cs="Times New Roman"/>
          <w:sz w:val="24"/>
          <w:szCs w:val="24"/>
          <w:lang w:val="es-ES"/>
        </w:rPr>
        <w:t xml:space="preserve"> intenta</w:t>
      </w:r>
      <w:r w:rsidRPr="004C1C56">
        <w:rPr>
          <w:rFonts w:ascii="Times New Roman" w:hAnsi="Times New Roman" w:cs="Times New Roman"/>
          <w:sz w:val="24"/>
          <w:szCs w:val="24"/>
          <w:lang w:val="es-ES"/>
        </w:rPr>
        <w:t xml:space="preserve"> </w:t>
      </w:r>
      <w:r w:rsidR="005852FD">
        <w:rPr>
          <w:rFonts w:ascii="Times New Roman" w:hAnsi="Times New Roman" w:cs="Times New Roman"/>
          <w:sz w:val="24"/>
          <w:szCs w:val="24"/>
          <w:lang w:val="es-ES"/>
        </w:rPr>
        <w:t>provoc</w:t>
      </w:r>
      <w:r w:rsidRPr="004C1C56">
        <w:rPr>
          <w:rFonts w:ascii="Times New Roman" w:hAnsi="Times New Roman" w:cs="Times New Roman"/>
          <w:sz w:val="24"/>
          <w:szCs w:val="24"/>
          <w:lang w:val="es-ES"/>
        </w:rPr>
        <w:t xml:space="preserve">ar en el lector una </w:t>
      </w:r>
      <w:r w:rsidR="005F2895">
        <w:rPr>
          <w:rFonts w:ascii="Times New Roman" w:hAnsi="Times New Roman" w:cs="Times New Roman"/>
          <w:sz w:val="24"/>
          <w:szCs w:val="24"/>
          <w:lang w:val="es-ES"/>
        </w:rPr>
        <w:t>imagen</w:t>
      </w:r>
      <w:r w:rsidRPr="004C1C56">
        <w:rPr>
          <w:rFonts w:ascii="Times New Roman" w:hAnsi="Times New Roman" w:cs="Times New Roman"/>
          <w:sz w:val="24"/>
          <w:szCs w:val="24"/>
          <w:lang w:val="es-ES"/>
        </w:rPr>
        <w:t xml:space="preserve"> de lo antinatural. Asimismo, en su testimonio </w:t>
      </w:r>
      <w:r w:rsidR="005F2895">
        <w:rPr>
          <w:rFonts w:ascii="Times New Roman" w:hAnsi="Times New Roman" w:cs="Times New Roman"/>
          <w:sz w:val="24"/>
          <w:szCs w:val="24"/>
          <w:lang w:val="es-ES"/>
        </w:rPr>
        <w:t>nota</w:t>
      </w:r>
      <w:r w:rsidRPr="004C1C56">
        <w:rPr>
          <w:rFonts w:ascii="Times New Roman" w:hAnsi="Times New Roman" w:cs="Times New Roman"/>
          <w:sz w:val="24"/>
          <w:szCs w:val="24"/>
          <w:lang w:val="es-ES"/>
        </w:rPr>
        <w:t xml:space="preserve"> hasta qué punto la violencia de género está </w:t>
      </w:r>
      <w:r w:rsidR="005F2895">
        <w:rPr>
          <w:rFonts w:ascii="Times New Roman" w:hAnsi="Times New Roman" w:cs="Times New Roman"/>
          <w:sz w:val="24"/>
          <w:szCs w:val="24"/>
          <w:lang w:val="es-ES"/>
        </w:rPr>
        <w:t>colocada</w:t>
      </w:r>
      <w:r w:rsidRPr="004C1C56">
        <w:rPr>
          <w:rFonts w:ascii="Times New Roman" w:hAnsi="Times New Roman" w:cs="Times New Roman"/>
          <w:sz w:val="24"/>
          <w:szCs w:val="24"/>
          <w:lang w:val="es-ES"/>
        </w:rPr>
        <w:t xml:space="preserve"> en el inconsciente de la sociedad: “-Y le creyeron –sonreía la chica del subte con su boca de reptil–. Hasta mi papá le creyó”</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06"/>
      </w:r>
      <w:r w:rsidRPr="004C1C56">
        <w:rPr>
          <w:rFonts w:ascii="Times New Roman" w:hAnsi="Times New Roman" w:cs="Times New Roman"/>
          <w:sz w:val="24"/>
          <w:szCs w:val="24"/>
          <w:lang w:val="es-ES"/>
        </w:rPr>
        <w:t xml:space="preserve"> </w:t>
      </w:r>
      <w:r w:rsidR="005F2895">
        <w:rPr>
          <w:rFonts w:ascii="Times New Roman" w:hAnsi="Times New Roman" w:cs="Times New Roman"/>
          <w:sz w:val="24"/>
          <w:szCs w:val="24"/>
          <w:lang w:val="es-ES"/>
        </w:rPr>
        <w:t>Consideramos</w:t>
      </w:r>
      <w:r w:rsidRPr="004C1C56">
        <w:rPr>
          <w:rFonts w:ascii="Times New Roman" w:hAnsi="Times New Roman" w:cs="Times New Roman"/>
          <w:sz w:val="24"/>
          <w:szCs w:val="24"/>
          <w:lang w:val="es-ES"/>
        </w:rPr>
        <w:t xml:space="preserve"> entonces a la mujer del subte en lo que Gabriel Giorgi categoriza en términos de monstruo biopolítico: </w:t>
      </w:r>
    </w:p>
    <w:p w14:paraId="2DA4A18F" w14:textId="3257A26B" w:rsidR="00D63144" w:rsidRPr="00CD386A" w:rsidRDefault="00D63144" w:rsidP="001F6354">
      <w:pPr>
        <w:spacing w:after="240" w:line="360" w:lineRule="auto"/>
        <w:ind w:left="708"/>
        <w:jc w:val="both"/>
        <w:rPr>
          <w:rFonts w:ascii="Times New Roman" w:hAnsi="Times New Roman" w:cs="Times New Roman"/>
          <w:lang w:val="es-ES"/>
        </w:rPr>
      </w:pPr>
      <w:r w:rsidRPr="00CD386A">
        <w:rPr>
          <w:rFonts w:ascii="Times New Roman" w:hAnsi="Times New Roman" w:cs="Times New Roman"/>
          <w:lang w:val="es-ES"/>
        </w:rPr>
        <w:t>“</w:t>
      </w:r>
      <w:r w:rsidR="004C1C56" w:rsidRPr="00CD386A">
        <w:rPr>
          <w:rFonts w:ascii="Times New Roman" w:hAnsi="Times New Roman" w:cs="Times New Roman"/>
          <w:lang w:val="es-ES"/>
        </w:rPr>
        <w:t>…registra eso que en los cuerpos los lleva más allá de sí mismos y los metamorfosea: eso que en los cuerpos es virtual, invisible o inmaterial pero real en la medida en que forma parte de los devenires potenciales de un organismo. El monstruo es el registro de esas líneas, de esas potencias: materializa lo invisible, y por eso indica otro umbral de realidad de los cuerpos, sus potencias desconocidas</w:t>
      </w:r>
      <w:r w:rsidR="00CD386A">
        <w:rPr>
          <w:rFonts w:ascii="Times New Roman" w:hAnsi="Times New Roman" w:cs="Times New Roman"/>
          <w:lang w:val="es-ES"/>
        </w:rPr>
        <w:t>,</w:t>
      </w:r>
      <w:r w:rsidR="004C1C56" w:rsidRPr="00CD386A">
        <w:rPr>
          <w:rFonts w:ascii="Times New Roman" w:hAnsi="Times New Roman" w:cs="Times New Roman"/>
          <w:lang w:val="es-ES"/>
        </w:rPr>
        <w:t xml:space="preserve"> pero no por ello menos reales</w:t>
      </w:r>
      <w:r w:rsidRPr="00CD386A">
        <w:rPr>
          <w:rFonts w:ascii="Times New Roman" w:hAnsi="Times New Roman" w:cs="Times New Roman"/>
          <w:lang w:val="es-ES"/>
        </w:rPr>
        <w:t>”</w:t>
      </w:r>
      <w:r w:rsidR="004C1C56" w:rsidRPr="00CD386A">
        <w:rPr>
          <w:rFonts w:ascii="Times New Roman" w:hAnsi="Times New Roman" w:cs="Times New Roman"/>
          <w:lang w:val="es-ES"/>
        </w:rPr>
        <w:t>.</w:t>
      </w:r>
      <w:r w:rsidRPr="00CD386A">
        <w:rPr>
          <w:rStyle w:val="Znakapoznpodarou"/>
          <w:rFonts w:ascii="Times New Roman" w:hAnsi="Times New Roman" w:cs="Times New Roman"/>
          <w:lang w:val="es-ES"/>
        </w:rPr>
        <w:footnoteReference w:id="107"/>
      </w:r>
      <w:r w:rsidR="004C1C56" w:rsidRPr="00CD386A">
        <w:rPr>
          <w:rFonts w:ascii="Times New Roman" w:hAnsi="Times New Roman" w:cs="Times New Roman"/>
          <w:lang w:val="es-ES"/>
        </w:rPr>
        <w:t xml:space="preserve"> </w:t>
      </w:r>
    </w:p>
    <w:p w14:paraId="1A39D95C" w14:textId="77777777" w:rsidR="00293A1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En efecto, la mujer del subte quita </w:t>
      </w:r>
      <w:r w:rsidR="005F2895">
        <w:rPr>
          <w:rFonts w:ascii="Times New Roman" w:hAnsi="Times New Roman" w:cs="Times New Roman"/>
          <w:sz w:val="24"/>
          <w:szCs w:val="24"/>
          <w:lang w:val="es-ES"/>
        </w:rPr>
        <w:t>todo</w:t>
      </w:r>
      <w:r w:rsidRPr="004C1C56">
        <w:rPr>
          <w:rFonts w:ascii="Times New Roman" w:hAnsi="Times New Roman" w:cs="Times New Roman"/>
          <w:sz w:val="24"/>
          <w:szCs w:val="24"/>
          <w:lang w:val="es-ES"/>
        </w:rPr>
        <w:t xml:space="preserve"> de lo que su existencia e</w:t>
      </w:r>
      <w:r w:rsidR="005F2895">
        <w:rPr>
          <w:rFonts w:ascii="Times New Roman" w:hAnsi="Times New Roman" w:cs="Times New Roman"/>
          <w:sz w:val="24"/>
          <w:szCs w:val="24"/>
          <w:lang w:val="es-ES"/>
        </w:rPr>
        <w:t>s conocida</w:t>
      </w:r>
      <w:r w:rsidRPr="004C1C56">
        <w:rPr>
          <w:rFonts w:ascii="Times New Roman" w:hAnsi="Times New Roman" w:cs="Times New Roman"/>
          <w:sz w:val="24"/>
          <w:szCs w:val="24"/>
          <w:lang w:val="es-ES"/>
        </w:rPr>
        <w:t xml:space="preserve">, pero que </w:t>
      </w:r>
      <w:r w:rsidR="005F2895">
        <w:rPr>
          <w:rFonts w:ascii="Times New Roman" w:hAnsi="Times New Roman" w:cs="Times New Roman"/>
          <w:sz w:val="24"/>
          <w:szCs w:val="24"/>
          <w:lang w:val="es-ES"/>
        </w:rPr>
        <w:t xml:space="preserve">acepta </w:t>
      </w:r>
      <w:r w:rsidRPr="004C1C56">
        <w:rPr>
          <w:rFonts w:ascii="Times New Roman" w:hAnsi="Times New Roman" w:cs="Times New Roman"/>
          <w:sz w:val="24"/>
          <w:szCs w:val="24"/>
          <w:lang w:val="es-ES"/>
        </w:rPr>
        <w:t xml:space="preserve">los </w:t>
      </w:r>
      <w:r w:rsidR="00CD386A">
        <w:rPr>
          <w:rFonts w:ascii="Times New Roman" w:hAnsi="Times New Roman" w:cs="Times New Roman"/>
          <w:sz w:val="24"/>
          <w:szCs w:val="24"/>
          <w:lang w:val="es-ES"/>
        </w:rPr>
        <w:t>concept</w:t>
      </w:r>
      <w:r w:rsidRPr="004C1C56">
        <w:rPr>
          <w:rFonts w:ascii="Times New Roman" w:hAnsi="Times New Roman" w:cs="Times New Roman"/>
          <w:sz w:val="24"/>
          <w:szCs w:val="24"/>
          <w:lang w:val="es-ES"/>
        </w:rPr>
        <w:t>os de lo indecible y lo invisible</w:t>
      </w:r>
      <w:r w:rsidR="005F2895">
        <w:rPr>
          <w:rFonts w:ascii="Times New Roman" w:hAnsi="Times New Roman" w:cs="Times New Roman"/>
          <w:sz w:val="24"/>
          <w:szCs w:val="24"/>
          <w:lang w:val="es-ES"/>
        </w:rPr>
        <w:t>, es decir,</w:t>
      </w:r>
      <w:r w:rsidRPr="004C1C56">
        <w:rPr>
          <w:rFonts w:ascii="Times New Roman" w:hAnsi="Times New Roman" w:cs="Times New Roman"/>
          <w:sz w:val="24"/>
          <w:szCs w:val="24"/>
          <w:lang w:val="es-ES"/>
        </w:rPr>
        <w:t xml:space="preserve"> la violencia de género. L</w:t>
      </w:r>
      <w:r w:rsidR="005F2895">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monstruos</w:t>
      </w:r>
      <w:r w:rsidR="005F2895">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w:t>
      </w:r>
      <w:r w:rsidR="00CD386A">
        <w:rPr>
          <w:rFonts w:ascii="Times New Roman" w:hAnsi="Times New Roman" w:cs="Times New Roman"/>
          <w:sz w:val="24"/>
          <w:szCs w:val="24"/>
          <w:lang w:val="es-ES"/>
        </w:rPr>
        <w:t>funciona</w:t>
      </w:r>
      <w:r w:rsidRPr="004C1C56">
        <w:rPr>
          <w:rFonts w:ascii="Times New Roman" w:hAnsi="Times New Roman" w:cs="Times New Roman"/>
          <w:sz w:val="24"/>
          <w:szCs w:val="24"/>
          <w:lang w:val="es-ES"/>
        </w:rPr>
        <w:t xml:space="preserve"> como </w:t>
      </w:r>
      <w:r w:rsidR="005F2895">
        <w:rPr>
          <w:rFonts w:ascii="Times New Roman" w:hAnsi="Times New Roman" w:cs="Times New Roman"/>
          <w:sz w:val="24"/>
          <w:szCs w:val="24"/>
          <w:lang w:val="es-ES"/>
        </w:rPr>
        <w:t>iniciador</w:t>
      </w:r>
      <w:r w:rsidRPr="004C1C56">
        <w:rPr>
          <w:rFonts w:ascii="Times New Roman" w:hAnsi="Times New Roman" w:cs="Times New Roman"/>
          <w:sz w:val="24"/>
          <w:szCs w:val="24"/>
          <w:lang w:val="es-ES"/>
        </w:rPr>
        <w:t xml:space="preserve"> a</w:t>
      </w:r>
      <w:r w:rsidR="005F2895">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5F2895">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ac</w:t>
      </w:r>
      <w:r w:rsidR="005F2895">
        <w:rPr>
          <w:rFonts w:ascii="Times New Roman" w:hAnsi="Times New Roman" w:cs="Times New Roman"/>
          <w:sz w:val="24"/>
          <w:szCs w:val="24"/>
          <w:lang w:val="es-ES"/>
        </w:rPr>
        <w:t>titud</w:t>
      </w:r>
      <w:r w:rsidRPr="004C1C56">
        <w:rPr>
          <w:rFonts w:ascii="Times New Roman" w:hAnsi="Times New Roman" w:cs="Times New Roman"/>
          <w:sz w:val="24"/>
          <w:szCs w:val="24"/>
          <w:lang w:val="es-ES"/>
        </w:rPr>
        <w:t xml:space="preserve"> en la madre de Silvina</w:t>
      </w:r>
      <w:r w:rsidR="005F2895">
        <w:rPr>
          <w:rFonts w:ascii="Times New Roman" w:hAnsi="Times New Roman" w:cs="Times New Roman"/>
          <w:sz w:val="24"/>
          <w:szCs w:val="24"/>
          <w:lang w:val="es-ES"/>
        </w:rPr>
        <w:t xml:space="preserve"> e</w:t>
      </w:r>
      <w:r w:rsidRPr="004C1C56">
        <w:rPr>
          <w:rFonts w:ascii="Times New Roman" w:hAnsi="Times New Roman" w:cs="Times New Roman"/>
          <w:sz w:val="24"/>
          <w:szCs w:val="24"/>
          <w:lang w:val="es-ES"/>
        </w:rPr>
        <w:t xml:space="preserve"> </w:t>
      </w:r>
      <w:r w:rsidR="00CD386A">
        <w:rPr>
          <w:rFonts w:ascii="Times New Roman" w:hAnsi="Times New Roman" w:cs="Times New Roman"/>
          <w:sz w:val="24"/>
          <w:szCs w:val="24"/>
          <w:lang w:val="es-ES"/>
        </w:rPr>
        <w:t>inicia</w:t>
      </w:r>
      <w:r w:rsidRPr="004C1C56">
        <w:rPr>
          <w:rFonts w:ascii="Times New Roman" w:hAnsi="Times New Roman" w:cs="Times New Roman"/>
          <w:sz w:val="24"/>
          <w:szCs w:val="24"/>
          <w:lang w:val="es-ES"/>
        </w:rPr>
        <w:t xml:space="preserve"> una primera </w:t>
      </w:r>
      <w:r w:rsidR="005F2895">
        <w:rPr>
          <w:rFonts w:ascii="Times New Roman" w:hAnsi="Times New Roman" w:cs="Times New Roman"/>
          <w:sz w:val="24"/>
          <w:szCs w:val="24"/>
          <w:lang w:val="es-ES"/>
        </w:rPr>
        <w:t>imagen</w:t>
      </w:r>
      <w:r w:rsidRPr="004C1C56">
        <w:rPr>
          <w:rFonts w:ascii="Times New Roman" w:hAnsi="Times New Roman" w:cs="Times New Roman"/>
          <w:sz w:val="24"/>
          <w:szCs w:val="24"/>
          <w:lang w:val="es-ES"/>
        </w:rPr>
        <w:t xml:space="preserve"> colectiva de las hogueras: “-Si siguen así, los hombres se van a tener que acostumbrar. (…) Estaría bueno, ¿no? Una belleza nueva”</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08"/>
      </w:r>
      <w:r w:rsidRPr="004C1C56">
        <w:rPr>
          <w:rFonts w:ascii="Times New Roman" w:hAnsi="Times New Roman" w:cs="Times New Roman"/>
          <w:sz w:val="24"/>
          <w:szCs w:val="24"/>
          <w:lang w:val="es-ES"/>
        </w:rPr>
        <w:t xml:space="preserve"> Se </w:t>
      </w:r>
      <w:r w:rsidR="005852FD">
        <w:rPr>
          <w:rFonts w:ascii="Times New Roman" w:hAnsi="Times New Roman" w:cs="Times New Roman"/>
          <w:sz w:val="24"/>
          <w:szCs w:val="24"/>
          <w:lang w:val="es-ES"/>
        </w:rPr>
        <w:t>muestra</w:t>
      </w:r>
      <w:r w:rsidRPr="004C1C56">
        <w:rPr>
          <w:rFonts w:ascii="Times New Roman" w:hAnsi="Times New Roman" w:cs="Times New Roman"/>
          <w:sz w:val="24"/>
          <w:szCs w:val="24"/>
          <w:lang w:val="es-ES"/>
        </w:rPr>
        <w:t xml:space="preserve"> así un</w:t>
      </w:r>
      <w:r w:rsidR="00293A1E">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nuev</w:t>
      </w:r>
      <w:r w:rsidR="00293A1E">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w:t>
      </w:r>
      <w:r w:rsidR="00CD386A">
        <w:rPr>
          <w:rFonts w:ascii="Times New Roman" w:hAnsi="Times New Roman" w:cs="Times New Roman"/>
          <w:sz w:val="24"/>
          <w:szCs w:val="24"/>
          <w:lang w:val="es-ES"/>
        </w:rPr>
        <w:t>concep</w:t>
      </w:r>
      <w:r w:rsidR="00293A1E">
        <w:rPr>
          <w:rFonts w:ascii="Times New Roman" w:hAnsi="Times New Roman" w:cs="Times New Roman"/>
          <w:sz w:val="24"/>
          <w:szCs w:val="24"/>
          <w:lang w:val="es-ES"/>
        </w:rPr>
        <w:t>ción</w:t>
      </w:r>
      <w:r w:rsidRPr="004C1C56">
        <w:rPr>
          <w:rFonts w:ascii="Times New Roman" w:hAnsi="Times New Roman" w:cs="Times New Roman"/>
          <w:sz w:val="24"/>
          <w:szCs w:val="24"/>
          <w:lang w:val="es-ES"/>
        </w:rPr>
        <w:t xml:space="preserve"> de belleza, al mismo tiempo que se da cuenta de un</w:t>
      </w:r>
      <w:r w:rsidR="00293A1E">
        <w:rPr>
          <w:rFonts w:ascii="Times New Roman" w:hAnsi="Times New Roman" w:cs="Times New Roman"/>
          <w:sz w:val="24"/>
          <w:szCs w:val="24"/>
          <w:lang w:val="es-ES"/>
        </w:rPr>
        <w:t>a actitud</w:t>
      </w:r>
      <w:r w:rsidRPr="004C1C56">
        <w:rPr>
          <w:rFonts w:ascii="Times New Roman" w:hAnsi="Times New Roman" w:cs="Times New Roman"/>
          <w:sz w:val="24"/>
          <w:szCs w:val="24"/>
          <w:lang w:val="es-ES"/>
        </w:rPr>
        <w:t xml:space="preserve"> revolucionari</w:t>
      </w:r>
      <w:r w:rsidR="00293A1E">
        <w:rPr>
          <w:rFonts w:ascii="Times New Roman" w:hAnsi="Times New Roman" w:cs="Times New Roman"/>
          <w:sz w:val="24"/>
          <w:szCs w:val="24"/>
          <w:lang w:val="es-ES"/>
        </w:rPr>
        <w:t>a</w:t>
      </w:r>
      <w:r w:rsidR="00CD386A">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p>
    <w:p w14:paraId="7B6AE701" w14:textId="0396B2B8" w:rsidR="0049194E" w:rsidRPr="004C1C56" w:rsidRDefault="00293A1E"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Pode</w:t>
      </w:r>
      <w:r w:rsidR="004C1C56" w:rsidRPr="004C1C56">
        <w:rPr>
          <w:rFonts w:ascii="Times New Roman" w:hAnsi="Times New Roman" w:cs="Times New Roman"/>
          <w:sz w:val="24"/>
          <w:szCs w:val="24"/>
          <w:lang w:val="es-ES"/>
        </w:rPr>
        <w:t>mos</w:t>
      </w:r>
      <w:r>
        <w:rPr>
          <w:rFonts w:ascii="Times New Roman" w:hAnsi="Times New Roman" w:cs="Times New Roman"/>
          <w:sz w:val="24"/>
          <w:szCs w:val="24"/>
          <w:lang w:val="es-ES"/>
        </w:rPr>
        <w:t xml:space="preserve"> observar</w:t>
      </w:r>
      <w:r w:rsidR="004C1C56" w:rsidRPr="004C1C56">
        <w:rPr>
          <w:rFonts w:ascii="Times New Roman" w:hAnsi="Times New Roman" w:cs="Times New Roman"/>
          <w:sz w:val="24"/>
          <w:szCs w:val="24"/>
          <w:lang w:val="es-ES"/>
        </w:rPr>
        <w:t xml:space="preserve"> entonces </w:t>
      </w:r>
      <w:r w:rsidR="005852FD">
        <w:rPr>
          <w:rFonts w:ascii="Times New Roman" w:hAnsi="Times New Roman" w:cs="Times New Roman"/>
          <w:sz w:val="24"/>
          <w:szCs w:val="24"/>
          <w:lang w:val="es-ES"/>
        </w:rPr>
        <w:t xml:space="preserve">nueva </w:t>
      </w:r>
      <w:r w:rsidR="004C1C56" w:rsidRPr="004C1C56">
        <w:rPr>
          <w:rFonts w:ascii="Times New Roman" w:hAnsi="Times New Roman" w:cs="Times New Roman"/>
          <w:sz w:val="24"/>
          <w:szCs w:val="24"/>
          <w:lang w:val="es-ES"/>
        </w:rPr>
        <w:t>pola</w:t>
      </w:r>
      <w:r w:rsidR="005852FD">
        <w:rPr>
          <w:rFonts w:ascii="Times New Roman" w:hAnsi="Times New Roman" w:cs="Times New Roman"/>
          <w:sz w:val="24"/>
          <w:szCs w:val="24"/>
          <w:lang w:val="es-ES"/>
        </w:rPr>
        <w:t>rización</w:t>
      </w:r>
      <w:r w:rsidR="004C1C56" w:rsidRPr="004C1C56">
        <w:rPr>
          <w:rFonts w:ascii="Times New Roman" w:hAnsi="Times New Roman" w:cs="Times New Roman"/>
          <w:sz w:val="24"/>
          <w:szCs w:val="24"/>
          <w:lang w:val="es-ES"/>
        </w:rPr>
        <w:t xml:space="preserve"> del discurso histórico al ficcional, </w:t>
      </w:r>
      <w:r>
        <w:rPr>
          <w:rFonts w:ascii="Times New Roman" w:hAnsi="Times New Roman" w:cs="Times New Roman"/>
          <w:sz w:val="24"/>
          <w:szCs w:val="24"/>
          <w:lang w:val="es-ES"/>
        </w:rPr>
        <w:t>en que</w:t>
      </w:r>
      <w:r w:rsidR="004C1C56" w:rsidRPr="004C1C56">
        <w:rPr>
          <w:rFonts w:ascii="Times New Roman" w:hAnsi="Times New Roman" w:cs="Times New Roman"/>
          <w:sz w:val="24"/>
          <w:szCs w:val="24"/>
          <w:lang w:val="es-ES"/>
        </w:rPr>
        <w:t xml:space="preserve"> se </w:t>
      </w:r>
      <w:r>
        <w:rPr>
          <w:rFonts w:ascii="Times New Roman" w:hAnsi="Times New Roman" w:cs="Times New Roman"/>
          <w:sz w:val="24"/>
          <w:szCs w:val="24"/>
          <w:lang w:val="es-ES"/>
        </w:rPr>
        <w:t>interpreta de</w:t>
      </w:r>
      <w:r w:rsidR="005852FD">
        <w:rPr>
          <w:rFonts w:ascii="Times New Roman" w:hAnsi="Times New Roman" w:cs="Times New Roman"/>
          <w:sz w:val="24"/>
          <w:szCs w:val="24"/>
          <w:lang w:val="es-ES"/>
        </w:rPr>
        <w:t xml:space="preserve"> nuev</w:t>
      </w:r>
      <w:r>
        <w:rPr>
          <w:rFonts w:ascii="Times New Roman" w:hAnsi="Times New Roman" w:cs="Times New Roman"/>
          <w:sz w:val="24"/>
          <w:szCs w:val="24"/>
          <w:lang w:val="es-ES"/>
        </w:rPr>
        <w:t>o</w:t>
      </w:r>
      <w:r w:rsidR="004C1C56" w:rsidRPr="004C1C56">
        <w:rPr>
          <w:rFonts w:ascii="Times New Roman" w:hAnsi="Times New Roman" w:cs="Times New Roman"/>
          <w:sz w:val="24"/>
          <w:szCs w:val="24"/>
          <w:lang w:val="es-ES"/>
        </w:rPr>
        <w:t xml:space="preserve"> la quema pública de mujeres. Mediante un mism</w:t>
      </w:r>
      <w:r w:rsidR="00CD386A">
        <w:rPr>
          <w:rFonts w:ascii="Times New Roman" w:hAnsi="Times New Roman" w:cs="Times New Roman"/>
          <w:sz w:val="24"/>
          <w:szCs w:val="24"/>
          <w:lang w:val="es-ES"/>
        </w:rPr>
        <w:t>o</w:t>
      </w:r>
      <w:r w:rsidR="004C1C56" w:rsidRPr="004C1C56">
        <w:rPr>
          <w:rFonts w:ascii="Times New Roman" w:hAnsi="Times New Roman" w:cs="Times New Roman"/>
          <w:sz w:val="24"/>
          <w:szCs w:val="24"/>
          <w:lang w:val="es-ES"/>
        </w:rPr>
        <w:t xml:space="preserve"> m</w:t>
      </w:r>
      <w:r w:rsidR="00CD386A">
        <w:rPr>
          <w:rFonts w:ascii="Times New Roman" w:hAnsi="Times New Roman" w:cs="Times New Roman"/>
          <w:sz w:val="24"/>
          <w:szCs w:val="24"/>
          <w:lang w:val="es-ES"/>
        </w:rPr>
        <w:t>étodo</w:t>
      </w:r>
      <w:r w:rsidR="004C1C56" w:rsidRPr="004C1C56">
        <w:rPr>
          <w:rFonts w:ascii="Times New Roman" w:hAnsi="Times New Roman" w:cs="Times New Roman"/>
          <w:sz w:val="24"/>
          <w:szCs w:val="24"/>
          <w:lang w:val="es-ES"/>
        </w:rPr>
        <w:t>, se</w:t>
      </w:r>
      <w:r>
        <w:rPr>
          <w:rFonts w:ascii="Times New Roman" w:hAnsi="Times New Roman" w:cs="Times New Roman"/>
          <w:sz w:val="24"/>
          <w:szCs w:val="24"/>
          <w:lang w:val="es-ES"/>
        </w:rPr>
        <w:t xml:space="preserve"> transforma</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el propósito</w:t>
      </w:r>
      <w:r w:rsidR="004C1C56" w:rsidRPr="004C1C56">
        <w:rPr>
          <w:rFonts w:ascii="Times New Roman" w:hAnsi="Times New Roman" w:cs="Times New Roman"/>
          <w:sz w:val="24"/>
          <w:szCs w:val="24"/>
          <w:lang w:val="es-ES"/>
        </w:rPr>
        <w:t xml:space="preserve"> del hombre a la mujer. Paradójicamente, </w:t>
      </w:r>
      <w:r>
        <w:rPr>
          <w:rFonts w:ascii="Times New Roman" w:hAnsi="Times New Roman" w:cs="Times New Roman"/>
          <w:sz w:val="24"/>
          <w:szCs w:val="24"/>
          <w:lang w:val="es-ES"/>
        </w:rPr>
        <w:t>pasa</w:t>
      </w:r>
      <w:r w:rsidR="004C1C56" w:rsidRPr="004C1C56">
        <w:rPr>
          <w:rFonts w:ascii="Times New Roman" w:hAnsi="Times New Roman" w:cs="Times New Roman"/>
          <w:sz w:val="24"/>
          <w:szCs w:val="24"/>
          <w:lang w:val="es-ES"/>
        </w:rPr>
        <w:t xml:space="preserve"> entonces cuando se toman medidas políticas para </w:t>
      </w:r>
      <w:r>
        <w:rPr>
          <w:rFonts w:ascii="Times New Roman" w:hAnsi="Times New Roman" w:cs="Times New Roman"/>
          <w:sz w:val="24"/>
          <w:szCs w:val="24"/>
          <w:lang w:val="es-ES"/>
        </w:rPr>
        <w:t>arrancar</w:t>
      </w:r>
      <w:r w:rsidR="004C1C56" w:rsidRPr="004C1C56">
        <w:rPr>
          <w:rFonts w:ascii="Times New Roman" w:hAnsi="Times New Roman" w:cs="Times New Roman"/>
          <w:sz w:val="24"/>
          <w:szCs w:val="24"/>
          <w:lang w:val="es-ES"/>
        </w:rPr>
        <w:t xml:space="preserve"> la quema de mujeres y des</w:t>
      </w:r>
      <w:r>
        <w:rPr>
          <w:rFonts w:ascii="Times New Roman" w:hAnsi="Times New Roman" w:cs="Times New Roman"/>
          <w:sz w:val="24"/>
          <w:szCs w:val="24"/>
          <w:lang w:val="es-ES"/>
        </w:rPr>
        <w:t>componer</w:t>
      </w:r>
      <w:r w:rsidR="004C1C56" w:rsidRPr="004C1C56">
        <w:rPr>
          <w:rFonts w:ascii="Times New Roman" w:hAnsi="Times New Roman" w:cs="Times New Roman"/>
          <w:sz w:val="24"/>
          <w:szCs w:val="24"/>
          <w:lang w:val="es-ES"/>
        </w:rPr>
        <w:t xml:space="preserve"> el colectivo de Mujeres Ardientes, s</w:t>
      </w:r>
      <w:r w:rsidR="00CD386A">
        <w:rPr>
          <w:rFonts w:ascii="Times New Roman" w:hAnsi="Times New Roman" w:cs="Times New Roman"/>
          <w:sz w:val="24"/>
          <w:szCs w:val="24"/>
          <w:lang w:val="es-ES"/>
        </w:rPr>
        <w:t>olamente</w:t>
      </w:r>
      <w:r w:rsidR="004C1C56" w:rsidRPr="004C1C56">
        <w:rPr>
          <w:rFonts w:ascii="Times New Roman" w:hAnsi="Times New Roman" w:cs="Times New Roman"/>
          <w:sz w:val="24"/>
          <w:szCs w:val="24"/>
          <w:lang w:val="es-ES"/>
        </w:rPr>
        <w:t xml:space="preserve"> cuando la mujer </w:t>
      </w:r>
      <w:r>
        <w:rPr>
          <w:rFonts w:ascii="Times New Roman" w:hAnsi="Times New Roman" w:cs="Times New Roman"/>
          <w:sz w:val="24"/>
          <w:szCs w:val="24"/>
          <w:lang w:val="es-ES"/>
        </w:rPr>
        <w:t>intenta</w:t>
      </w:r>
      <w:r w:rsidR="004C1C56" w:rsidRPr="004C1C56">
        <w:rPr>
          <w:rFonts w:ascii="Times New Roman" w:hAnsi="Times New Roman" w:cs="Times New Roman"/>
          <w:sz w:val="24"/>
          <w:szCs w:val="24"/>
          <w:lang w:val="es-ES"/>
        </w:rPr>
        <w:t xml:space="preserve"> </w:t>
      </w:r>
      <w:r>
        <w:rPr>
          <w:rFonts w:ascii="Times New Roman" w:hAnsi="Times New Roman" w:cs="Times New Roman"/>
          <w:sz w:val="24"/>
          <w:szCs w:val="24"/>
          <w:lang w:val="es-ES"/>
        </w:rPr>
        <w:t>tratar</w:t>
      </w:r>
      <w:r w:rsidR="004C1C56" w:rsidRPr="004C1C56">
        <w:rPr>
          <w:rFonts w:ascii="Times New Roman" w:hAnsi="Times New Roman" w:cs="Times New Roman"/>
          <w:sz w:val="24"/>
          <w:szCs w:val="24"/>
          <w:lang w:val="es-ES"/>
        </w:rPr>
        <w:t xml:space="preserve"> con el poder de decidir sobre su propio cuerpo. Est</w:t>
      </w:r>
      <w:r>
        <w:rPr>
          <w:rFonts w:ascii="Times New Roman" w:hAnsi="Times New Roman" w:cs="Times New Roman"/>
          <w:sz w:val="24"/>
          <w:szCs w:val="24"/>
          <w:lang w:val="es-ES"/>
        </w:rPr>
        <w:t>a tendencia</w:t>
      </w:r>
      <w:r w:rsidR="004C1C56" w:rsidRPr="004C1C56">
        <w:rPr>
          <w:rFonts w:ascii="Times New Roman" w:hAnsi="Times New Roman" w:cs="Times New Roman"/>
          <w:sz w:val="24"/>
          <w:szCs w:val="24"/>
          <w:lang w:val="es-ES"/>
        </w:rPr>
        <w:t xml:space="preserve"> encuentra su correlato fuera del discurso ficcional y puede</w:t>
      </w:r>
      <w:r w:rsidR="00CD386A">
        <w:rPr>
          <w:rFonts w:ascii="Times New Roman" w:hAnsi="Times New Roman" w:cs="Times New Roman"/>
          <w:sz w:val="24"/>
          <w:szCs w:val="24"/>
          <w:lang w:val="es-ES"/>
        </w:rPr>
        <w:t xml:space="preserve"> </w:t>
      </w:r>
      <w:r>
        <w:rPr>
          <w:rFonts w:ascii="Times New Roman" w:hAnsi="Times New Roman" w:cs="Times New Roman"/>
          <w:sz w:val="24"/>
          <w:szCs w:val="24"/>
          <w:lang w:val="es-ES"/>
        </w:rPr>
        <w:t>mantenerse</w:t>
      </w:r>
      <w:r w:rsidR="004C1C56" w:rsidRPr="004C1C56">
        <w:rPr>
          <w:rFonts w:ascii="Times New Roman" w:hAnsi="Times New Roman" w:cs="Times New Roman"/>
          <w:sz w:val="24"/>
          <w:szCs w:val="24"/>
          <w:lang w:val="es-ES"/>
        </w:rPr>
        <w:t xml:space="preserve"> </w:t>
      </w:r>
      <w:r w:rsidR="004C1C56" w:rsidRPr="004C1C56">
        <w:rPr>
          <w:rFonts w:ascii="Times New Roman" w:hAnsi="Times New Roman" w:cs="Times New Roman"/>
          <w:sz w:val="24"/>
          <w:szCs w:val="24"/>
          <w:lang w:val="es-ES"/>
        </w:rPr>
        <w:lastRenderedPageBreak/>
        <w:t xml:space="preserve">el paralelismo con las políticas antiabortistas que </w:t>
      </w:r>
      <w:r w:rsidR="00CD386A">
        <w:rPr>
          <w:rFonts w:ascii="Times New Roman" w:hAnsi="Times New Roman" w:cs="Times New Roman"/>
          <w:sz w:val="24"/>
          <w:szCs w:val="24"/>
          <w:lang w:val="es-ES"/>
        </w:rPr>
        <w:t>indican</w:t>
      </w:r>
      <w:r w:rsidR="004C1C56" w:rsidRPr="004C1C56">
        <w:rPr>
          <w:rFonts w:ascii="Times New Roman" w:hAnsi="Times New Roman" w:cs="Times New Roman"/>
          <w:sz w:val="24"/>
          <w:szCs w:val="24"/>
          <w:lang w:val="es-ES"/>
        </w:rPr>
        <w:t xml:space="preserve"> un punto </w:t>
      </w:r>
      <w:r w:rsidR="00CD386A">
        <w:rPr>
          <w:rFonts w:ascii="Times New Roman" w:hAnsi="Times New Roman" w:cs="Times New Roman"/>
          <w:sz w:val="24"/>
          <w:szCs w:val="24"/>
          <w:lang w:val="es-ES"/>
        </w:rPr>
        <w:t>ard</w:t>
      </w:r>
      <w:r>
        <w:rPr>
          <w:rFonts w:ascii="Times New Roman" w:hAnsi="Times New Roman" w:cs="Times New Roman"/>
          <w:sz w:val="24"/>
          <w:szCs w:val="24"/>
          <w:lang w:val="es-ES"/>
        </w:rPr>
        <w:t>iente</w:t>
      </w:r>
      <w:r w:rsidR="004C1C56" w:rsidRPr="004C1C56">
        <w:rPr>
          <w:rFonts w:ascii="Times New Roman" w:hAnsi="Times New Roman" w:cs="Times New Roman"/>
          <w:sz w:val="24"/>
          <w:szCs w:val="24"/>
          <w:lang w:val="es-ES"/>
        </w:rPr>
        <w:t xml:space="preserve"> en </w:t>
      </w:r>
      <w:r w:rsidR="00CD386A">
        <w:rPr>
          <w:rFonts w:ascii="Times New Roman" w:hAnsi="Times New Roman" w:cs="Times New Roman"/>
          <w:sz w:val="24"/>
          <w:szCs w:val="24"/>
          <w:lang w:val="es-ES"/>
        </w:rPr>
        <w:t>el</w:t>
      </w:r>
      <w:r w:rsidR="004C1C56" w:rsidRPr="004C1C56">
        <w:rPr>
          <w:rFonts w:ascii="Times New Roman" w:hAnsi="Times New Roman" w:cs="Times New Roman"/>
          <w:sz w:val="24"/>
          <w:szCs w:val="24"/>
          <w:lang w:val="es-ES"/>
        </w:rPr>
        <w:t xml:space="preserve"> feminis</w:t>
      </w:r>
      <w:r w:rsidR="00CD386A">
        <w:rPr>
          <w:rFonts w:ascii="Times New Roman" w:hAnsi="Times New Roman" w:cs="Times New Roman"/>
          <w:sz w:val="24"/>
          <w:szCs w:val="24"/>
          <w:lang w:val="es-ES"/>
        </w:rPr>
        <w:t>mo</w:t>
      </w:r>
      <w:r w:rsidR="004C1C56" w:rsidRPr="004C1C56">
        <w:rPr>
          <w:rFonts w:ascii="Times New Roman" w:hAnsi="Times New Roman" w:cs="Times New Roman"/>
          <w:sz w:val="24"/>
          <w:szCs w:val="24"/>
          <w:lang w:val="es-ES"/>
        </w:rPr>
        <w:t xml:space="preserve"> contemporáne</w:t>
      </w:r>
      <w:r w:rsidR="00CD386A">
        <w:rPr>
          <w:rFonts w:ascii="Times New Roman" w:hAnsi="Times New Roman" w:cs="Times New Roman"/>
          <w:sz w:val="24"/>
          <w:szCs w:val="24"/>
          <w:lang w:val="es-ES"/>
        </w:rPr>
        <w:t>o</w:t>
      </w:r>
      <w:r w:rsidR="004C1C56" w:rsidRPr="004C1C56">
        <w:rPr>
          <w:rFonts w:ascii="Times New Roman" w:hAnsi="Times New Roman" w:cs="Times New Roman"/>
          <w:sz w:val="24"/>
          <w:szCs w:val="24"/>
          <w:lang w:val="es-ES"/>
        </w:rPr>
        <w:t xml:space="preserve">. </w:t>
      </w:r>
    </w:p>
    <w:p w14:paraId="17CCB058" w14:textId="7C071394" w:rsidR="00BA4E68"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Si encontramos, como</w:t>
      </w:r>
      <w:r w:rsidR="00CD386A">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en</w:t>
      </w:r>
      <w:r w:rsidR="00293A1E">
        <w:rPr>
          <w:rFonts w:ascii="Times New Roman" w:hAnsi="Times New Roman" w:cs="Times New Roman"/>
          <w:sz w:val="24"/>
          <w:szCs w:val="24"/>
          <w:lang w:val="es-ES"/>
        </w:rPr>
        <w:t xml:space="preserve"> este cuento</w:t>
      </w:r>
      <w:r w:rsidRPr="004C1C56">
        <w:rPr>
          <w:rFonts w:ascii="Times New Roman" w:hAnsi="Times New Roman" w:cs="Times New Roman"/>
          <w:sz w:val="24"/>
          <w:szCs w:val="24"/>
          <w:lang w:val="es-ES"/>
        </w:rPr>
        <w:t>, ante una hegemonía</w:t>
      </w:r>
      <w:r w:rsidR="00293A1E">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de</w:t>
      </w:r>
      <w:r w:rsidR="00CD386A">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CD386A">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monstruo</w:t>
      </w:r>
      <w:r w:rsidR="00CD386A">
        <w:rPr>
          <w:rFonts w:ascii="Times New Roman" w:hAnsi="Times New Roman" w:cs="Times New Roman"/>
          <w:sz w:val="24"/>
          <w:szCs w:val="24"/>
          <w:lang w:val="es-ES"/>
        </w:rPr>
        <w:t>so</w:t>
      </w:r>
      <w:r w:rsidRPr="004C1C56">
        <w:rPr>
          <w:rFonts w:ascii="Times New Roman" w:hAnsi="Times New Roman" w:cs="Times New Roman"/>
          <w:sz w:val="24"/>
          <w:szCs w:val="24"/>
          <w:lang w:val="es-ES"/>
        </w:rPr>
        <w:t xml:space="preserve">, el monstruo deja de ser tal. </w:t>
      </w:r>
      <w:r w:rsidR="004E5EE0">
        <w:rPr>
          <w:rFonts w:ascii="Times New Roman" w:hAnsi="Times New Roman" w:cs="Times New Roman"/>
          <w:sz w:val="24"/>
          <w:szCs w:val="24"/>
          <w:lang w:val="es-ES"/>
        </w:rPr>
        <w:t>Enr</w:t>
      </w:r>
      <w:r w:rsidR="00293A1E">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w:t>
      </w:r>
      <w:r w:rsidR="00293A1E">
        <w:rPr>
          <w:rFonts w:ascii="Times New Roman" w:hAnsi="Times New Roman" w:cs="Times New Roman"/>
          <w:sz w:val="24"/>
          <w:szCs w:val="24"/>
          <w:lang w:val="es-ES"/>
        </w:rPr>
        <w:t>alcanza</w:t>
      </w:r>
      <w:r w:rsidRPr="004C1C56">
        <w:rPr>
          <w:rFonts w:ascii="Times New Roman" w:hAnsi="Times New Roman" w:cs="Times New Roman"/>
          <w:sz w:val="24"/>
          <w:szCs w:val="24"/>
          <w:lang w:val="es-ES"/>
        </w:rPr>
        <w:t xml:space="preserve"> d</w:t>
      </w:r>
      <w:r w:rsidR="00293A1E">
        <w:rPr>
          <w:rFonts w:ascii="Times New Roman" w:hAnsi="Times New Roman" w:cs="Times New Roman"/>
          <w:sz w:val="24"/>
          <w:szCs w:val="24"/>
          <w:lang w:val="es-ES"/>
        </w:rPr>
        <w:t>ifundir</w:t>
      </w:r>
      <w:r w:rsidRPr="004C1C56">
        <w:rPr>
          <w:rFonts w:ascii="Times New Roman" w:hAnsi="Times New Roman" w:cs="Times New Roman"/>
          <w:sz w:val="24"/>
          <w:szCs w:val="24"/>
          <w:lang w:val="es-ES"/>
        </w:rPr>
        <w:t xml:space="preserve"> lo monstruoso hacia el problema que </w:t>
      </w:r>
      <w:r w:rsidR="00BA4E68">
        <w:rPr>
          <w:rFonts w:ascii="Times New Roman" w:hAnsi="Times New Roman" w:cs="Times New Roman"/>
          <w:sz w:val="24"/>
          <w:szCs w:val="24"/>
          <w:lang w:val="es-ES"/>
        </w:rPr>
        <w:t>se esconde</w:t>
      </w:r>
      <w:r w:rsidRPr="004C1C56">
        <w:rPr>
          <w:rFonts w:ascii="Times New Roman" w:hAnsi="Times New Roman" w:cs="Times New Roman"/>
          <w:sz w:val="24"/>
          <w:szCs w:val="24"/>
          <w:lang w:val="es-ES"/>
        </w:rPr>
        <w:t xml:space="preserve"> en los </w:t>
      </w:r>
      <w:r w:rsidR="00BA4E68">
        <w:rPr>
          <w:rFonts w:ascii="Times New Roman" w:hAnsi="Times New Roman" w:cs="Times New Roman"/>
          <w:sz w:val="24"/>
          <w:szCs w:val="24"/>
          <w:lang w:val="es-ES"/>
        </w:rPr>
        <w:t>límites</w:t>
      </w:r>
      <w:r w:rsidRPr="004C1C56">
        <w:rPr>
          <w:rFonts w:ascii="Times New Roman" w:hAnsi="Times New Roman" w:cs="Times New Roman"/>
          <w:sz w:val="24"/>
          <w:szCs w:val="24"/>
          <w:lang w:val="es-ES"/>
        </w:rPr>
        <w:t xml:space="preserve"> de las relaciones sociales</w:t>
      </w:r>
      <w:r w:rsidR="00BD0A8E">
        <w:rPr>
          <w:rFonts w:ascii="Times New Roman" w:hAnsi="Times New Roman" w:cs="Times New Roman"/>
          <w:sz w:val="24"/>
          <w:szCs w:val="24"/>
          <w:lang w:val="es-ES"/>
        </w:rPr>
        <w:t>, es decir,</w:t>
      </w:r>
      <w:r w:rsidRPr="004C1C56">
        <w:rPr>
          <w:rFonts w:ascii="Times New Roman" w:hAnsi="Times New Roman" w:cs="Times New Roman"/>
          <w:sz w:val="24"/>
          <w:szCs w:val="24"/>
          <w:lang w:val="es-ES"/>
        </w:rPr>
        <w:t xml:space="preserve"> la </w:t>
      </w:r>
      <w:r w:rsidR="00BA4E68">
        <w:rPr>
          <w:rFonts w:ascii="Times New Roman" w:hAnsi="Times New Roman" w:cs="Times New Roman"/>
          <w:sz w:val="24"/>
          <w:szCs w:val="24"/>
          <w:lang w:val="es-ES"/>
        </w:rPr>
        <w:t>idea</w:t>
      </w:r>
      <w:r w:rsidRPr="004C1C56">
        <w:rPr>
          <w:rFonts w:ascii="Times New Roman" w:hAnsi="Times New Roman" w:cs="Times New Roman"/>
          <w:sz w:val="24"/>
          <w:szCs w:val="24"/>
          <w:lang w:val="es-ES"/>
        </w:rPr>
        <w:t xml:space="preserve"> de </w:t>
      </w:r>
      <w:r w:rsidR="00BD0A8E">
        <w:rPr>
          <w:rFonts w:ascii="Times New Roman" w:hAnsi="Times New Roman" w:cs="Times New Roman"/>
          <w:sz w:val="24"/>
          <w:szCs w:val="24"/>
          <w:lang w:val="es-ES"/>
        </w:rPr>
        <w:t>aparejar</w:t>
      </w:r>
      <w:r w:rsidRPr="004C1C56">
        <w:rPr>
          <w:rFonts w:ascii="Times New Roman" w:hAnsi="Times New Roman" w:cs="Times New Roman"/>
          <w:sz w:val="24"/>
          <w:szCs w:val="24"/>
          <w:lang w:val="es-ES"/>
        </w:rPr>
        <w:t xml:space="preserve"> del cuerpo del otro</w:t>
      </w:r>
      <w:r w:rsidR="00BD0A8E">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“Silvina solamente escuchó que ellas estaban demasiado viejas, que no sobrevivirían a una quema, la infección se las llevaba en un segundito, pero Silvinita, ah, cuándo se decidirá Silvinita, sería una quemada hermosa…”</w:t>
      </w:r>
      <w:r w:rsidR="004F7088">
        <w:rPr>
          <w:rStyle w:val="Znakapoznpodarou"/>
          <w:rFonts w:ascii="Times New Roman" w:hAnsi="Times New Roman" w:cs="Times New Roman"/>
          <w:sz w:val="24"/>
          <w:szCs w:val="24"/>
          <w:lang w:val="es-ES"/>
        </w:rPr>
        <w:footnoteReference w:id="109"/>
      </w:r>
      <w:r w:rsidRPr="004C1C56">
        <w:rPr>
          <w:rFonts w:ascii="Times New Roman" w:hAnsi="Times New Roman" w:cs="Times New Roman"/>
          <w:sz w:val="24"/>
          <w:szCs w:val="24"/>
          <w:lang w:val="es-ES"/>
        </w:rPr>
        <w:t xml:space="preserve"> </w:t>
      </w:r>
    </w:p>
    <w:p w14:paraId="5779A030" w14:textId="2FA904AD" w:rsidR="004F7088"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H</w:t>
      </w:r>
      <w:r w:rsidR="005852FD">
        <w:rPr>
          <w:rFonts w:ascii="Times New Roman" w:hAnsi="Times New Roman" w:cs="Times New Roman"/>
          <w:sz w:val="24"/>
          <w:szCs w:val="24"/>
          <w:lang w:val="es-ES"/>
        </w:rPr>
        <w:t>ay que</w:t>
      </w:r>
      <w:r w:rsidRPr="004C1C56">
        <w:rPr>
          <w:rFonts w:ascii="Times New Roman" w:hAnsi="Times New Roman" w:cs="Times New Roman"/>
          <w:sz w:val="24"/>
          <w:szCs w:val="24"/>
          <w:lang w:val="es-ES"/>
        </w:rPr>
        <w:t xml:space="preserve"> </w:t>
      </w:r>
      <w:r w:rsidR="00BA4E68">
        <w:rPr>
          <w:rFonts w:ascii="Times New Roman" w:hAnsi="Times New Roman" w:cs="Times New Roman"/>
          <w:sz w:val="24"/>
          <w:szCs w:val="24"/>
          <w:lang w:val="es-ES"/>
        </w:rPr>
        <w:t>mencionar</w:t>
      </w:r>
      <w:r w:rsidRPr="004C1C56">
        <w:rPr>
          <w:rFonts w:ascii="Times New Roman" w:hAnsi="Times New Roman" w:cs="Times New Roman"/>
          <w:sz w:val="24"/>
          <w:szCs w:val="24"/>
          <w:lang w:val="es-ES"/>
        </w:rPr>
        <w:t xml:space="preserve"> que</w:t>
      </w:r>
      <w:r w:rsidR="00BD0A8E">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en</w:t>
      </w:r>
      <w:r w:rsidR="00BD0A8E">
        <w:rPr>
          <w:rFonts w:ascii="Times New Roman" w:hAnsi="Times New Roman" w:cs="Times New Roman"/>
          <w:sz w:val="24"/>
          <w:szCs w:val="24"/>
          <w:lang w:val="es-ES"/>
        </w:rPr>
        <w:t xml:space="preserve"> ambos cuentos,</w:t>
      </w:r>
      <w:r w:rsidRPr="004C1C56">
        <w:rPr>
          <w:rFonts w:ascii="Times New Roman" w:hAnsi="Times New Roman" w:cs="Times New Roman"/>
          <w:sz w:val="24"/>
          <w:szCs w:val="24"/>
          <w:lang w:val="es-ES"/>
        </w:rPr>
        <w:t xml:space="preserve"> los personajes del niño y la mujer quemada </w:t>
      </w:r>
      <w:r w:rsidR="00BD0A8E">
        <w:rPr>
          <w:rFonts w:ascii="Times New Roman" w:hAnsi="Times New Roman" w:cs="Times New Roman"/>
          <w:sz w:val="24"/>
          <w:szCs w:val="24"/>
          <w:lang w:val="es-ES"/>
        </w:rPr>
        <w:t>vagan</w:t>
      </w:r>
      <w:r w:rsidRPr="004C1C56">
        <w:rPr>
          <w:rFonts w:ascii="Times New Roman" w:hAnsi="Times New Roman" w:cs="Times New Roman"/>
          <w:sz w:val="24"/>
          <w:szCs w:val="24"/>
          <w:lang w:val="es-ES"/>
        </w:rPr>
        <w:t xml:space="preserve"> por un mismo </w:t>
      </w:r>
      <w:r w:rsidR="00BA4E68">
        <w:rPr>
          <w:rFonts w:ascii="Times New Roman" w:hAnsi="Times New Roman" w:cs="Times New Roman"/>
          <w:sz w:val="24"/>
          <w:szCs w:val="24"/>
          <w:lang w:val="es-ES"/>
        </w:rPr>
        <w:t>ambiente, es decir,</w:t>
      </w:r>
      <w:r w:rsidRPr="004C1C56">
        <w:rPr>
          <w:rFonts w:ascii="Times New Roman" w:hAnsi="Times New Roman" w:cs="Times New Roman"/>
          <w:sz w:val="24"/>
          <w:szCs w:val="24"/>
          <w:lang w:val="es-ES"/>
        </w:rPr>
        <w:t xml:space="preserve"> el subte. Podemos </w:t>
      </w:r>
      <w:r w:rsidR="00BA4E68">
        <w:rPr>
          <w:rFonts w:ascii="Times New Roman" w:hAnsi="Times New Roman" w:cs="Times New Roman"/>
          <w:sz w:val="24"/>
          <w:szCs w:val="24"/>
          <w:lang w:val="es-ES"/>
        </w:rPr>
        <w:t>imaginar</w:t>
      </w:r>
      <w:r w:rsidRPr="004C1C56">
        <w:rPr>
          <w:rFonts w:ascii="Times New Roman" w:hAnsi="Times New Roman" w:cs="Times New Roman"/>
          <w:sz w:val="24"/>
          <w:szCs w:val="24"/>
          <w:lang w:val="es-ES"/>
        </w:rPr>
        <w:t xml:space="preserve"> que el subte </w:t>
      </w:r>
      <w:r w:rsidR="00BD0A8E">
        <w:rPr>
          <w:rFonts w:ascii="Times New Roman" w:hAnsi="Times New Roman" w:cs="Times New Roman"/>
          <w:sz w:val="24"/>
          <w:szCs w:val="24"/>
          <w:lang w:val="es-ES"/>
        </w:rPr>
        <w:t>forma</w:t>
      </w:r>
      <w:r w:rsidRPr="004C1C56">
        <w:rPr>
          <w:rFonts w:ascii="Times New Roman" w:hAnsi="Times New Roman" w:cs="Times New Roman"/>
          <w:sz w:val="24"/>
          <w:szCs w:val="24"/>
          <w:lang w:val="es-ES"/>
        </w:rPr>
        <w:t xml:space="preserve"> </w:t>
      </w:r>
      <w:r w:rsidR="00BD0A8E">
        <w:rPr>
          <w:rFonts w:ascii="Times New Roman" w:hAnsi="Times New Roman" w:cs="Times New Roman"/>
          <w:sz w:val="24"/>
          <w:szCs w:val="24"/>
          <w:lang w:val="es-ES"/>
        </w:rPr>
        <w:t xml:space="preserve">diferente parte de </w:t>
      </w:r>
      <w:r w:rsidR="005852FD">
        <w:rPr>
          <w:rFonts w:ascii="Times New Roman" w:hAnsi="Times New Roman" w:cs="Times New Roman"/>
          <w:sz w:val="24"/>
          <w:szCs w:val="24"/>
          <w:lang w:val="es-ES"/>
        </w:rPr>
        <w:t>ciudad de</w:t>
      </w:r>
      <w:r w:rsidRPr="004C1C56">
        <w:rPr>
          <w:rFonts w:ascii="Times New Roman" w:hAnsi="Times New Roman" w:cs="Times New Roman"/>
          <w:sz w:val="24"/>
          <w:szCs w:val="24"/>
          <w:lang w:val="es-ES"/>
        </w:rPr>
        <w:t xml:space="preserve"> Buenos Aires, </w:t>
      </w:r>
      <w:r w:rsidR="00BD0A8E">
        <w:rPr>
          <w:rFonts w:ascii="Times New Roman" w:hAnsi="Times New Roman" w:cs="Times New Roman"/>
          <w:sz w:val="24"/>
          <w:szCs w:val="24"/>
          <w:lang w:val="es-ES"/>
        </w:rPr>
        <w:t>se trata de una</w:t>
      </w:r>
      <w:r w:rsidRPr="004C1C56">
        <w:rPr>
          <w:rFonts w:ascii="Times New Roman" w:hAnsi="Times New Roman" w:cs="Times New Roman"/>
          <w:sz w:val="24"/>
          <w:szCs w:val="24"/>
          <w:lang w:val="es-ES"/>
        </w:rPr>
        <w:t xml:space="preserve"> ciudad debajo de la ciudad, por lo que resulta </w:t>
      </w:r>
      <w:r w:rsidR="00BA4E68">
        <w:rPr>
          <w:rFonts w:ascii="Times New Roman" w:hAnsi="Times New Roman" w:cs="Times New Roman"/>
          <w:sz w:val="24"/>
          <w:szCs w:val="24"/>
          <w:lang w:val="es-ES"/>
        </w:rPr>
        <w:t>un ambiente</w:t>
      </w:r>
      <w:r w:rsidRPr="004C1C56">
        <w:rPr>
          <w:rFonts w:ascii="Times New Roman" w:hAnsi="Times New Roman" w:cs="Times New Roman"/>
          <w:sz w:val="24"/>
          <w:szCs w:val="24"/>
          <w:lang w:val="es-ES"/>
        </w:rPr>
        <w:t xml:space="preserve"> </w:t>
      </w:r>
      <w:r w:rsidR="00BD0A8E">
        <w:rPr>
          <w:rFonts w:ascii="Times New Roman" w:hAnsi="Times New Roman" w:cs="Times New Roman"/>
          <w:sz w:val="24"/>
          <w:szCs w:val="24"/>
          <w:lang w:val="es-ES"/>
        </w:rPr>
        <w:t>oportuno</w:t>
      </w:r>
      <w:r w:rsidRPr="004C1C56">
        <w:rPr>
          <w:rFonts w:ascii="Times New Roman" w:hAnsi="Times New Roman" w:cs="Times New Roman"/>
          <w:sz w:val="24"/>
          <w:szCs w:val="24"/>
          <w:lang w:val="es-ES"/>
        </w:rPr>
        <w:t xml:space="preserve"> para que </w:t>
      </w:r>
      <w:r w:rsidR="00BD0A8E">
        <w:rPr>
          <w:rFonts w:ascii="Times New Roman" w:hAnsi="Times New Roman" w:cs="Times New Roman"/>
          <w:sz w:val="24"/>
          <w:szCs w:val="24"/>
          <w:lang w:val="es-ES"/>
        </w:rPr>
        <w:t>deambulen</w:t>
      </w:r>
      <w:r w:rsidRPr="004C1C56">
        <w:rPr>
          <w:rFonts w:ascii="Times New Roman" w:hAnsi="Times New Roman" w:cs="Times New Roman"/>
          <w:sz w:val="24"/>
          <w:szCs w:val="24"/>
          <w:lang w:val="es-ES"/>
        </w:rPr>
        <w:t xml:space="preserve"> las alteridades que </w:t>
      </w:r>
      <w:r w:rsidR="00BD0A8E">
        <w:rPr>
          <w:rFonts w:ascii="Times New Roman" w:hAnsi="Times New Roman" w:cs="Times New Roman"/>
          <w:sz w:val="24"/>
          <w:szCs w:val="24"/>
          <w:lang w:val="es-ES"/>
        </w:rPr>
        <w:t>intentan</w:t>
      </w:r>
      <w:r w:rsidRPr="004C1C56">
        <w:rPr>
          <w:rFonts w:ascii="Times New Roman" w:hAnsi="Times New Roman" w:cs="Times New Roman"/>
          <w:sz w:val="24"/>
          <w:szCs w:val="24"/>
          <w:lang w:val="es-ES"/>
        </w:rPr>
        <w:t xml:space="preserve"> visibilizarse. El </w:t>
      </w:r>
      <w:r w:rsidR="00BA4E68">
        <w:rPr>
          <w:rFonts w:ascii="Times New Roman" w:hAnsi="Times New Roman" w:cs="Times New Roman"/>
          <w:sz w:val="24"/>
          <w:szCs w:val="24"/>
          <w:lang w:val="es-ES"/>
        </w:rPr>
        <w:t>ambiente</w:t>
      </w:r>
      <w:r w:rsidRPr="004C1C56">
        <w:rPr>
          <w:rFonts w:ascii="Times New Roman" w:hAnsi="Times New Roman" w:cs="Times New Roman"/>
          <w:sz w:val="24"/>
          <w:szCs w:val="24"/>
          <w:lang w:val="es-ES"/>
        </w:rPr>
        <w:t xml:space="preserve"> cerrado, iluminado artificialmente, y de dinámicas </w:t>
      </w:r>
      <w:r w:rsidR="00BD0A8E">
        <w:rPr>
          <w:rFonts w:ascii="Times New Roman" w:hAnsi="Times New Roman" w:cs="Times New Roman"/>
          <w:sz w:val="24"/>
          <w:szCs w:val="24"/>
          <w:lang w:val="es-ES"/>
        </w:rPr>
        <w:t>sorprendi</w:t>
      </w:r>
      <w:r w:rsidR="00BA4E68">
        <w:rPr>
          <w:rFonts w:ascii="Times New Roman" w:hAnsi="Times New Roman" w:cs="Times New Roman"/>
          <w:sz w:val="24"/>
          <w:szCs w:val="24"/>
          <w:lang w:val="es-ES"/>
        </w:rPr>
        <w:t>das</w:t>
      </w:r>
      <w:r w:rsidRPr="004C1C56">
        <w:rPr>
          <w:rFonts w:ascii="Times New Roman" w:hAnsi="Times New Roman" w:cs="Times New Roman"/>
          <w:sz w:val="24"/>
          <w:szCs w:val="24"/>
          <w:lang w:val="es-ES"/>
        </w:rPr>
        <w:t xml:space="preserve"> son las únicas condiciones en las que pueden </w:t>
      </w:r>
      <w:r w:rsidR="00BA4E68">
        <w:rPr>
          <w:rFonts w:ascii="Times New Roman" w:hAnsi="Times New Roman" w:cs="Times New Roman"/>
          <w:sz w:val="24"/>
          <w:szCs w:val="24"/>
          <w:lang w:val="es-ES"/>
        </w:rPr>
        <w:t>expresar</w:t>
      </w:r>
      <w:r w:rsidRPr="004C1C56">
        <w:rPr>
          <w:rFonts w:ascii="Times New Roman" w:hAnsi="Times New Roman" w:cs="Times New Roman"/>
          <w:sz w:val="24"/>
          <w:szCs w:val="24"/>
          <w:lang w:val="es-ES"/>
        </w:rPr>
        <w:t xml:space="preserve"> y entrar en contacto con las identidades estandarizadas de la clase media. </w:t>
      </w:r>
    </w:p>
    <w:p w14:paraId="32887362" w14:textId="089983A9" w:rsidR="00560957" w:rsidRDefault="00560957" w:rsidP="00BD0A8E">
      <w:pPr>
        <w:spacing w:after="240" w:line="360" w:lineRule="auto"/>
        <w:jc w:val="both"/>
        <w:rPr>
          <w:rFonts w:ascii="Times New Roman" w:hAnsi="Times New Roman" w:cs="Times New Roman"/>
          <w:sz w:val="24"/>
          <w:szCs w:val="24"/>
          <w:lang w:val="es-ES"/>
        </w:rPr>
      </w:pPr>
    </w:p>
    <w:p w14:paraId="19F3AFBA" w14:textId="36C5BB5F" w:rsidR="00560957"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33" w:name="_Toc165974497"/>
      <w:r>
        <w:rPr>
          <w:rFonts w:ascii="Times New Roman" w:hAnsi="Times New Roman" w:cs="Times New Roman"/>
          <w:b/>
          <w:bCs/>
          <w:color w:val="auto"/>
          <w:sz w:val="28"/>
          <w:szCs w:val="28"/>
          <w:lang w:val="es-ES"/>
        </w:rPr>
        <w:t xml:space="preserve">5.4 </w:t>
      </w:r>
      <w:r w:rsidR="000B639E">
        <w:rPr>
          <w:rFonts w:ascii="Times New Roman" w:hAnsi="Times New Roman" w:cs="Times New Roman"/>
          <w:b/>
          <w:bCs/>
          <w:color w:val="auto"/>
          <w:sz w:val="28"/>
          <w:szCs w:val="28"/>
          <w:lang w:val="es-ES"/>
        </w:rPr>
        <w:t>“</w:t>
      </w:r>
      <w:r w:rsidR="00560957" w:rsidRPr="00FA7129">
        <w:rPr>
          <w:rFonts w:ascii="Times New Roman" w:hAnsi="Times New Roman" w:cs="Times New Roman"/>
          <w:b/>
          <w:bCs/>
          <w:color w:val="auto"/>
          <w:sz w:val="28"/>
          <w:szCs w:val="28"/>
          <w:lang w:val="es-ES"/>
        </w:rPr>
        <w:t>La Hostería</w:t>
      </w:r>
      <w:r w:rsidR="000B639E">
        <w:rPr>
          <w:rFonts w:ascii="Times New Roman" w:hAnsi="Times New Roman" w:cs="Times New Roman"/>
          <w:b/>
          <w:bCs/>
          <w:color w:val="auto"/>
          <w:sz w:val="28"/>
          <w:szCs w:val="28"/>
          <w:lang w:val="es-ES"/>
        </w:rPr>
        <w:t>”</w:t>
      </w:r>
      <w:bookmarkEnd w:id="33"/>
    </w:p>
    <w:p w14:paraId="5B1B3B17" w14:textId="7C3785A1" w:rsidR="006D7F2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En</w:t>
      </w:r>
      <w:r w:rsidR="00BD0A8E">
        <w:rPr>
          <w:rFonts w:ascii="Times New Roman" w:hAnsi="Times New Roman" w:cs="Times New Roman"/>
          <w:sz w:val="24"/>
          <w:szCs w:val="24"/>
          <w:lang w:val="es-ES"/>
        </w:rPr>
        <w:t xml:space="preserve"> este cuento</w:t>
      </w:r>
      <w:r w:rsidRPr="004C1C56">
        <w:rPr>
          <w:rFonts w:ascii="Times New Roman" w:hAnsi="Times New Roman" w:cs="Times New Roman"/>
          <w:sz w:val="24"/>
          <w:szCs w:val="24"/>
          <w:lang w:val="es-ES"/>
        </w:rPr>
        <w:t xml:space="preserve"> se </w:t>
      </w:r>
      <w:r w:rsidR="00001EAB">
        <w:rPr>
          <w:rFonts w:ascii="Times New Roman" w:hAnsi="Times New Roman" w:cs="Times New Roman"/>
          <w:sz w:val="24"/>
          <w:szCs w:val="24"/>
          <w:lang w:val="es-ES"/>
        </w:rPr>
        <w:t>introducen</w:t>
      </w:r>
      <w:r w:rsidRPr="004C1C56">
        <w:rPr>
          <w:rFonts w:ascii="Times New Roman" w:hAnsi="Times New Roman" w:cs="Times New Roman"/>
          <w:sz w:val="24"/>
          <w:szCs w:val="24"/>
          <w:lang w:val="es-ES"/>
        </w:rPr>
        <w:t xml:space="preserve"> muchos de los temores propios de la infancia y la adolescencia </w:t>
      </w:r>
      <w:r w:rsidR="00BD0A8E">
        <w:rPr>
          <w:rFonts w:ascii="Times New Roman" w:hAnsi="Times New Roman" w:cs="Times New Roman"/>
          <w:sz w:val="24"/>
          <w:szCs w:val="24"/>
          <w:lang w:val="es-ES"/>
        </w:rPr>
        <w:t xml:space="preserve">como </w:t>
      </w:r>
      <w:r w:rsidRPr="004C1C56">
        <w:rPr>
          <w:rFonts w:ascii="Times New Roman" w:hAnsi="Times New Roman" w:cs="Times New Roman"/>
          <w:sz w:val="24"/>
          <w:szCs w:val="24"/>
          <w:lang w:val="es-ES"/>
        </w:rPr>
        <w:t xml:space="preserve">el temor al </w:t>
      </w:r>
      <w:r w:rsidR="00E3686C">
        <w:rPr>
          <w:rFonts w:ascii="Times New Roman" w:hAnsi="Times New Roman" w:cs="Times New Roman"/>
          <w:sz w:val="24"/>
          <w:szCs w:val="24"/>
          <w:lang w:val="es-ES"/>
        </w:rPr>
        <w:t>acoso</w:t>
      </w:r>
      <w:r w:rsidRPr="004C1C56">
        <w:rPr>
          <w:rFonts w:ascii="Times New Roman" w:hAnsi="Times New Roman" w:cs="Times New Roman"/>
          <w:sz w:val="24"/>
          <w:szCs w:val="24"/>
          <w:lang w:val="es-ES"/>
        </w:rPr>
        <w:t xml:space="preserve"> escolar</w:t>
      </w:r>
      <w:r w:rsidR="00BD0A8E">
        <w:rPr>
          <w:rFonts w:ascii="Times New Roman" w:hAnsi="Times New Roman" w:cs="Times New Roman"/>
          <w:sz w:val="24"/>
          <w:szCs w:val="24"/>
          <w:lang w:val="es-ES"/>
        </w:rPr>
        <w:t xml:space="preserve"> o</w:t>
      </w:r>
      <w:r w:rsidRPr="004C1C56">
        <w:rPr>
          <w:rFonts w:ascii="Times New Roman" w:hAnsi="Times New Roman" w:cs="Times New Roman"/>
          <w:sz w:val="24"/>
          <w:szCs w:val="24"/>
          <w:lang w:val="es-ES"/>
        </w:rPr>
        <w:t xml:space="preserve"> la discriminación. El espacio se traslada desde</w:t>
      </w:r>
      <w:r w:rsidR="00BD0A8E">
        <w:rPr>
          <w:rFonts w:ascii="Times New Roman" w:hAnsi="Times New Roman" w:cs="Times New Roman"/>
          <w:sz w:val="24"/>
          <w:szCs w:val="24"/>
          <w:lang w:val="es-ES"/>
        </w:rPr>
        <w:t xml:space="preserve"> la ciudad de</w:t>
      </w:r>
      <w:r w:rsidRPr="004C1C56">
        <w:rPr>
          <w:rFonts w:ascii="Times New Roman" w:hAnsi="Times New Roman" w:cs="Times New Roman"/>
          <w:sz w:val="24"/>
          <w:szCs w:val="24"/>
          <w:lang w:val="es-ES"/>
        </w:rPr>
        <w:t xml:space="preserve"> Buenos Aires al interior de la provincia de La Rioja.</w:t>
      </w:r>
      <w:r w:rsidR="00001EAB">
        <w:rPr>
          <w:rFonts w:ascii="Times New Roman" w:hAnsi="Times New Roman" w:cs="Times New Roman"/>
          <w:sz w:val="24"/>
          <w:szCs w:val="24"/>
          <w:lang w:val="es-ES"/>
        </w:rPr>
        <w:t xml:space="preserve"> El lugar de </w:t>
      </w:r>
      <w:proofErr w:type="spellStart"/>
      <w:r w:rsidRPr="004C1C56">
        <w:rPr>
          <w:rFonts w:ascii="Times New Roman" w:hAnsi="Times New Roman" w:cs="Times New Roman"/>
          <w:sz w:val="24"/>
          <w:szCs w:val="24"/>
          <w:lang w:val="es-ES"/>
        </w:rPr>
        <w:t>S</w:t>
      </w:r>
      <w:r w:rsidR="00001EAB">
        <w:rPr>
          <w:rFonts w:ascii="Times New Roman" w:hAnsi="Times New Roman" w:cs="Times New Roman"/>
          <w:sz w:val="24"/>
          <w:szCs w:val="24"/>
          <w:lang w:val="es-ES"/>
        </w:rPr>
        <w:t>anagasta</w:t>
      </w:r>
      <w:proofErr w:type="spellEnd"/>
      <w:r w:rsidR="00001EAB">
        <w:rPr>
          <w:rFonts w:ascii="Times New Roman" w:hAnsi="Times New Roman" w:cs="Times New Roman"/>
          <w:sz w:val="24"/>
          <w:szCs w:val="24"/>
          <w:lang w:val="es-ES"/>
        </w:rPr>
        <w:t xml:space="preserve"> desde el principio se presenta</w:t>
      </w:r>
      <w:r w:rsidRPr="004C1C56">
        <w:rPr>
          <w:rFonts w:ascii="Times New Roman" w:hAnsi="Times New Roman" w:cs="Times New Roman"/>
          <w:sz w:val="24"/>
          <w:szCs w:val="24"/>
          <w:lang w:val="es-ES"/>
        </w:rPr>
        <w:t xml:space="preserve"> </w:t>
      </w:r>
      <w:r w:rsidR="00001EAB">
        <w:rPr>
          <w:rFonts w:ascii="Times New Roman" w:hAnsi="Times New Roman" w:cs="Times New Roman"/>
          <w:sz w:val="24"/>
          <w:szCs w:val="24"/>
          <w:lang w:val="es-ES"/>
        </w:rPr>
        <w:t>como</w:t>
      </w:r>
      <w:r w:rsidRPr="004C1C56">
        <w:rPr>
          <w:rFonts w:ascii="Times New Roman" w:hAnsi="Times New Roman" w:cs="Times New Roman"/>
          <w:sz w:val="24"/>
          <w:szCs w:val="24"/>
          <w:lang w:val="es-ES"/>
        </w:rPr>
        <w:t xml:space="preserve"> un </w:t>
      </w:r>
      <w:r w:rsidR="00001EAB">
        <w:rPr>
          <w:rFonts w:ascii="Times New Roman" w:hAnsi="Times New Roman" w:cs="Times New Roman"/>
          <w:sz w:val="24"/>
          <w:szCs w:val="24"/>
          <w:lang w:val="es-ES"/>
        </w:rPr>
        <w:t>ambiente</w:t>
      </w:r>
      <w:r w:rsidRPr="004C1C56">
        <w:rPr>
          <w:rFonts w:ascii="Times New Roman" w:hAnsi="Times New Roman" w:cs="Times New Roman"/>
          <w:sz w:val="24"/>
          <w:szCs w:val="24"/>
          <w:lang w:val="es-ES"/>
        </w:rPr>
        <w:t xml:space="preserve"> de horror</w:t>
      </w:r>
      <w:r w:rsidR="00001EAB">
        <w:rPr>
          <w:rFonts w:ascii="Times New Roman" w:hAnsi="Times New Roman" w:cs="Times New Roman"/>
          <w:sz w:val="24"/>
          <w:szCs w:val="24"/>
          <w:lang w:val="es-ES"/>
        </w:rPr>
        <w:t>. S</w:t>
      </w:r>
      <w:r w:rsidRPr="004C1C56">
        <w:rPr>
          <w:rFonts w:ascii="Times New Roman" w:hAnsi="Times New Roman" w:cs="Times New Roman"/>
          <w:sz w:val="24"/>
          <w:szCs w:val="24"/>
          <w:lang w:val="es-ES"/>
        </w:rPr>
        <w:t xml:space="preserve">e trata de un espacio hostil para la juventud. El </w:t>
      </w:r>
      <w:r w:rsidR="00E3686C">
        <w:rPr>
          <w:rFonts w:ascii="Times New Roman" w:hAnsi="Times New Roman" w:cs="Times New Roman"/>
          <w:sz w:val="24"/>
          <w:szCs w:val="24"/>
          <w:lang w:val="es-ES"/>
        </w:rPr>
        <w:t>aburrimiento</w:t>
      </w:r>
      <w:r w:rsidR="00001EAB">
        <w:rPr>
          <w:rFonts w:ascii="Times New Roman" w:hAnsi="Times New Roman" w:cs="Times New Roman"/>
          <w:sz w:val="24"/>
          <w:szCs w:val="24"/>
          <w:lang w:val="es-ES"/>
        </w:rPr>
        <w:t xml:space="preserve"> junto con</w:t>
      </w:r>
      <w:r w:rsidRPr="004C1C56">
        <w:rPr>
          <w:rFonts w:ascii="Times New Roman" w:hAnsi="Times New Roman" w:cs="Times New Roman"/>
          <w:sz w:val="24"/>
          <w:szCs w:val="24"/>
          <w:lang w:val="es-ES"/>
        </w:rPr>
        <w:t xml:space="preserve"> las tradiciones y costumbres </w:t>
      </w:r>
      <w:r w:rsidR="00E3686C">
        <w:rPr>
          <w:rFonts w:ascii="Times New Roman" w:hAnsi="Times New Roman" w:cs="Times New Roman"/>
          <w:sz w:val="24"/>
          <w:szCs w:val="24"/>
          <w:lang w:val="es-ES"/>
        </w:rPr>
        <w:t>aldeanos</w:t>
      </w:r>
      <w:r w:rsidRPr="004C1C56">
        <w:rPr>
          <w:rFonts w:ascii="Times New Roman" w:hAnsi="Times New Roman" w:cs="Times New Roman"/>
          <w:sz w:val="24"/>
          <w:szCs w:val="24"/>
          <w:lang w:val="es-ES"/>
        </w:rPr>
        <w:t xml:space="preserve"> </w:t>
      </w:r>
      <w:r w:rsidR="00001EAB">
        <w:rPr>
          <w:rFonts w:ascii="Times New Roman" w:hAnsi="Times New Roman" w:cs="Times New Roman"/>
          <w:sz w:val="24"/>
          <w:szCs w:val="24"/>
          <w:lang w:val="es-ES"/>
        </w:rPr>
        <w:t>provocan</w:t>
      </w:r>
      <w:r w:rsidRPr="004C1C56">
        <w:rPr>
          <w:rFonts w:ascii="Times New Roman" w:hAnsi="Times New Roman" w:cs="Times New Roman"/>
          <w:sz w:val="24"/>
          <w:szCs w:val="24"/>
          <w:lang w:val="es-ES"/>
        </w:rPr>
        <w:t xml:space="preserve"> </w:t>
      </w:r>
      <w:r w:rsidR="00E3686C">
        <w:rPr>
          <w:rFonts w:ascii="Times New Roman" w:hAnsi="Times New Roman" w:cs="Times New Roman"/>
          <w:sz w:val="24"/>
          <w:szCs w:val="24"/>
          <w:lang w:val="es-ES"/>
        </w:rPr>
        <w:t>una ruptura</w:t>
      </w:r>
      <w:r w:rsidRPr="004C1C56">
        <w:rPr>
          <w:rFonts w:ascii="Times New Roman" w:hAnsi="Times New Roman" w:cs="Times New Roman"/>
          <w:sz w:val="24"/>
          <w:szCs w:val="24"/>
          <w:lang w:val="es-ES"/>
        </w:rPr>
        <w:t xml:space="preserve"> en Florencia y Lali en tanto que adolescentes </w:t>
      </w:r>
      <w:r w:rsidR="00E3686C">
        <w:rPr>
          <w:rFonts w:ascii="Times New Roman" w:hAnsi="Times New Roman" w:cs="Times New Roman"/>
          <w:sz w:val="24"/>
          <w:szCs w:val="24"/>
          <w:lang w:val="es-ES"/>
        </w:rPr>
        <w:t>acostumbrados</w:t>
      </w:r>
      <w:r w:rsidRPr="004C1C56">
        <w:rPr>
          <w:rFonts w:ascii="Times New Roman" w:hAnsi="Times New Roman" w:cs="Times New Roman"/>
          <w:sz w:val="24"/>
          <w:szCs w:val="24"/>
          <w:lang w:val="es-ES"/>
        </w:rPr>
        <w:t xml:space="preserve"> a la vida en la capital: </w:t>
      </w:r>
    </w:p>
    <w:p w14:paraId="7A002723" w14:textId="08640207" w:rsidR="003B4B56" w:rsidRPr="00BA4E68" w:rsidRDefault="003B4B56" w:rsidP="001F6354">
      <w:pPr>
        <w:spacing w:after="240" w:line="360" w:lineRule="auto"/>
        <w:ind w:left="708"/>
        <w:jc w:val="both"/>
        <w:rPr>
          <w:rFonts w:ascii="Times New Roman" w:hAnsi="Times New Roman" w:cs="Times New Roman"/>
          <w:lang w:val="es-ES"/>
        </w:rPr>
      </w:pPr>
      <w:r w:rsidRPr="00BA4E68">
        <w:rPr>
          <w:rFonts w:ascii="Times New Roman" w:hAnsi="Times New Roman" w:cs="Times New Roman"/>
          <w:lang w:val="es-ES"/>
        </w:rPr>
        <w:t>“</w:t>
      </w:r>
      <w:r w:rsidR="004C1C56" w:rsidRPr="00BA4E68">
        <w:rPr>
          <w:rFonts w:ascii="Times New Roman" w:hAnsi="Times New Roman" w:cs="Times New Roman"/>
          <w:lang w:val="es-ES"/>
        </w:rPr>
        <w:t>Lali lloraba. Ella detestaba Sanagasta y estaba tan enojada, tan convencida de que, cuando terminara la secundaria, se escaparía a Córdoba, donde vivía uno de sus novios (…) A</w:t>
      </w:r>
      <w:r w:rsidR="0036620E" w:rsidRPr="00BA4E68">
        <w:rPr>
          <w:rFonts w:ascii="Times New Roman" w:hAnsi="Times New Roman" w:cs="Times New Roman"/>
          <w:lang w:val="es-ES"/>
        </w:rPr>
        <w:t> </w:t>
      </w:r>
      <w:r w:rsidR="004C1C56" w:rsidRPr="00BA4E68">
        <w:rPr>
          <w:rFonts w:ascii="Times New Roman" w:hAnsi="Times New Roman" w:cs="Times New Roman"/>
          <w:lang w:val="es-ES"/>
        </w:rPr>
        <w:t xml:space="preserve">través de las ventanas de algunas casas se podía ver a la gente reunida, muchas mujeres, rezando el rosario. A Florencia le daban un poco de miedo esas reuniones, sobre todo cuando había velas </w:t>
      </w:r>
      <w:r w:rsidR="004C1C56" w:rsidRPr="00BA4E68">
        <w:rPr>
          <w:rFonts w:ascii="Times New Roman" w:hAnsi="Times New Roman" w:cs="Times New Roman"/>
          <w:lang w:val="es-ES"/>
        </w:rPr>
        <w:lastRenderedPageBreak/>
        <w:t>encendidas y el resplandor titilante iluminaba las caras y los ojos cerrados. Parecía un funeral</w:t>
      </w:r>
      <w:r w:rsidRPr="00BA4E68">
        <w:rPr>
          <w:rFonts w:ascii="Times New Roman" w:hAnsi="Times New Roman" w:cs="Times New Roman"/>
          <w:lang w:val="es-ES"/>
        </w:rPr>
        <w:t>”</w:t>
      </w:r>
      <w:r w:rsidR="004F7088" w:rsidRPr="00BA4E68">
        <w:rPr>
          <w:rFonts w:ascii="Times New Roman" w:hAnsi="Times New Roman" w:cs="Times New Roman"/>
          <w:lang w:val="es-ES"/>
        </w:rPr>
        <w:t>.</w:t>
      </w:r>
      <w:r w:rsidR="004F7088" w:rsidRPr="00BA4E68">
        <w:rPr>
          <w:rStyle w:val="Znakapoznpodarou"/>
          <w:rFonts w:ascii="Times New Roman" w:hAnsi="Times New Roman" w:cs="Times New Roman"/>
          <w:lang w:val="es-ES"/>
        </w:rPr>
        <w:footnoteReference w:id="110"/>
      </w:r>
      <w:r w:rsidR="004C1C56" w:rsidRPr="00BA4E68">
        <w:rPr>
          <w:rFonts w:ascii="Times New Roman" w:hAnsi="Times New Roman" w:cs="Times New Roman"/>
          <w:lang w:val="es-ES"/>
        </w:rPr>
        <w:t xml:space="preserve"> </w:t>
      </w:r>
    </w:p>
    <w:p w14:paraId="03FBB60C" w14:textId="27FA291D" w:rsidR="006D7F2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El espacio de “La Hostería”, por su parte, </w:t>
      </w:r>
      <w:r w:rsidR="00E3686C">
        <w:rPr>
          <w:rFonts w:ascii="Times New Roman" w:hAnsi="Times New Roman" w:cs="Times New Roman"/>
          <w:sz w:val="24"/>
          <w:szCs w:val="24"/>
          <w:lang w:val="es-ES"/>
        </w:rPr>
        <w:t>funciona</w:t>
      </w:r>
      <w:r w:rsidR="00001EAB">
        <w:rPr>
          <w:rFonts w:ascii="Times New Roman" w:hAnsi="Times New Roman" w:cs="Times New Roman"/>
          <w:sz w:val="24"/>
          <w:szCs w:val="24"/>
          <w:lang w:val="es-ES"/>
        </w:rPr>
        <w:t xml:space="preserve"> de</w:t>
      </w:r>
      <w:r w:rsidRPr="004C1C56">
        <w:rPr>
          <w:rFonts w:ascii="Times New Roman" w:hAnsi="Times New Roman" w:cs="Times New Roman"/>
          <w:sz w:val="24"/>
          <w:szCs w:val="24"/>
          <w:lang w:val="es-ES"/>
        </w:rPr>
        <w:t xml:space="preserve"> </w:t>
      </w:r>
      <w:r w:rsidR="00001EAB">
        <w:rPr>
          <w:rFonts w:ascii="Times New Roman" w:hAnsi="Times New Roman" w:cs="Times New Roman"/>
          <w:sz w:val="24"/>
          <w:szCs w:val="24"/>
          <w:lang w:val="es-ES"/>
        </w:rPr>
        <w:t>varios aspectos</w:t>
      </w:r>
      <w:r w:rsidRPr="004C1C56">
        <w:rPr>
          <w:rFonts w:ascii="Times New Roman" w:hAnsi="Times New Roman" w:cs="Times New Roman"/>
          <w:sz w:val="24"/>
          <w:szCs w:val="24"/>
          <w:lang w:val="es-ES"/>
        </w:rPr>
        <w:t>.</w:t>
      </w:r>
      <w:r w:rsidR="00001EAB">
        <w:rPr>
          <w:rFonts w:ascii="Times New Roman" w:hAnsi="Times New Roman" w:cs="Times New Roman"/>
          <w:sz w:val="24"/>
          <w:szCs w:val="24"/>
          <w:lang w:val="es-ES"/>
        </w:rPr>
        <w:t xml:space="preserve"> De principio </w:t>
      </w:r>
      <w:r w:rsidRPr="004C1C56">
        <w:rPr>
          <w:rFonts w:ascii="Times New Roman" w:hAnsi="Times New Roman" w:cs="Times New Roman"/>
          <w:sz w:val="24"/>
          <w:szCs w:val="24"/>
          <w:lang w:val="es-ES"/>
        </w:rPr>
        <w:t>el ingreso</w:t>
      </w:r>
      <w:r w:rsidR="00001EAB">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durante la noche </w:t>
      </w:r>
      <w:r w:rsidR="00001EAB">
        <w:rPr>
          <w:rFonts w:ascii="Times New Roman" w:hAnsi="Times New Roman" w:cs="Times New Roman"/>
          <w:sz w:val="24"/>
          <w:szCs w:val="24"/>
          <w:lang w:val="es-ES"/>
        </w:rPr>
        <w:t>causa</w:t>
      </w:r>
      <w:r w:rsidRPr="004C1C56">
        <w:rPr>
          <w:rFonts w:ascii="Times New Roman" w:hAnsi="Times New Roman" w:cs="Times New Roman"/>
          <w:sz w:val="24"/>
          <w:szCs w:val="24"/>
          <w:lang w:val="es-ES"/>
        </w:rPr>
        <w:t xml:space="preserve"> las sensaciones en Florencia y con</w:t>
      </w:r>
      <w:r w:rsidR="00E3686C">
        <w:rPr>
          <w:rFonts w:ascii="Times New Roman" w:hAnsi="Times New Roman" w:cs="Times New Roman"/>
          <w:sz w:val="24"/>
          <w:szCs w:val="24"/>
          <w:lang w:val="es-ES"/>
        </w:rPr>
        <w:t>ectan</w:t>
      </w:r>
      <w:r w:rsidRPr="004C1C56">
        <w:rPr>
          <w:rFonts w:ascii="Times New Roman" w:hAnsi="Times New Roman" w:cs="Times New Roman"/>
          <w:sz w:val="24"/>
          <w:szCs w:val="24"/>
          <w:lang w:val="es-ES"/>
        </w:rPr>
        <w:t xml:space="preserve"> a un tiempo</w:t>
      </w:r>
      <w:r w:rsidR="00BA4E68">
        <w:rPr>
          <w:rFonts w:ascii="Times New Roman" w:hAnsi="Times New Roman" w:cs="Times New Roman"/>
          <w:sz w:val="24"/>
          <w:szCs w:val="24"/>
          <w:lang w:val="es-ES"/>
        </w:rPr>
        <w:t xml:space="preserve"> de</w:t>
      </w:r>
      <w:r w:rsidRPr="004C1C56">
        <w:rPr>
          <w:rFonts w:ascii="Times New Roman" w:hAnsi="Times New Roman" w:cs="Times New Roman"/>
          <w:sz w:val="24"/>
          <w:szCs w:val="24"/>
          <w:lang w:val="es-ES"/>
        </w:rPr>
        <w:t xml:space="preserve"> o</w:t>
      </w:r>
      <w:r w:rsidR="00E3686C">
        <w:rPr>
          <w:rFonts w:ascii="Times New Roman" w:hAnsi="Times New Roman" w:cs="Times New Roman"/>
          <w:sz w:val="24"/>
          <w:szCs w:val="24"/>
          <w:lang w:val="es-ES"/>
        </w:rPr>
        <w:t>scurecimiento</w:t>
      </w:r>
      <w:r w:rsidRPr="004C1C56">
        <w:rPr>
          <w:rFonts w:ascii="Times New Roman" w:hAnsi="Times New Roman" w:cs="Times New Roman"/>
          <w:sz w:val="24"/>
          <w:szCs w:val="24"/>
          <w:lang w:val="es-ES"/>
        </w:rPr>
        <w:t xml:space="preserve"> erótic</w:t>
      </w:r>
      <w:r w:rsidR="00E3686C">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de estar </w:t>
      </w:r>
      <w:r w:rsidR="00001EAB">
        <w:rPr>
          <w:rFonts w:ascii="Times New Roman" w:hAnsi="Times New Roman" w:cs="Times New Roman"/>
          <w:sz w:val="24"/>
          <w:szCs w:val="24"/>
          <w:lang w:val="es-ES"/>
        </w:rPr>
        <w:t>solamente</w:t>
      </w:r>
      <w:r w:rsidR="00A64991">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con Rocío y el</w:t>
      </w:r>
      <w:r w:rsidR="00001EAB">
        <w:rPr>
          <w:rFonts w:ascii="Times New Roman" w:hAnsi="Times New Roman" w:cs="Times New Roman"/>
          <w:sz w:val="24"/>
          <w:szCs w:val="24"/>
          <w:lang w:val="es-ES"/>
        </w:rPr>
        <w:t xml:space="preserve"> sentido de</w:t>
      </w:r>
      <w:r w:rsidRPr="004C1C56">
        <w:rPr>
          <w:rFonts w:ascii="Times New Roman" w:hAnsi="Times New Roman" w:cs="Times New Roman"/>
          <w:sz w:val="24"/>
          <w:szCs w:val="24"/>
          <w:lang w:val="es-ES"/>
        </w:rPr>
        <w:t xml:space="preserve"> temor de ser descubierta</w:t>
      </w:r>
      <w:r w:rsidR="00001EAB">
        <w:rPr>
          <w:rFonts w:ascii="Times New Roman" w:hAnsi="Times New Roman" w:cs="Times New Roman"/>
          <w:sz w:val="24"/>
          <w:szCs w:val="24"/>
          <w:lang w:val="es-ES"/>
        </w:rPr>
        <w:t xml:space="preserve">, es decir, </w:t>
      </w:r>
      <w:r w:rsidRPr="004C1C56">
        <w:rPr>
          <w:rFonts w:ascii="Times New Roman" w:hAnsi="Times New Roman" w:cs="Times New Roman"/>
          <w:sz w:val="24"/>
          <w:szCs w:val="24"/>
          <w:lang w:val="es-ES"/>
        </w:rPr>
        <w:t xml:space="preserve">descubierta </w:t>
      </w:r>
      <w:r w:rsidR="00001EAB">
        <w:rPr>
          <w:rFonts w:ascii="Times New Roman" w:hAnsi="Times New Roman" w:cs="Times New Roman"/>
          <w:sz w:val="24"/>
          <w:szCs w:val="24"/>
          <w:lang w:val="es-ES"/>
        </w:rPr>
        <w:t>realizando</w:t>
      </w:r>
      <w:r w:rsidRPr="004C1C56">
        <w:rPr>
          <w:rFonts w:ascii="Times New Roman" w:hAnsi="Times New Roman" w:cs="Times New Roman"/>
          <w:sz w:val="24"/>
          <w:szCs w:val="24"/>
          <w:lang w:val="es-ES"/>
        </w:rPr>
        <w:t xml:space="preserve"> el acto vandálico, pero también descubierta en su</w:t>
      </w:r>
      <w:r w:rsidR="00001EAB">
        <w:rPr>
          <w:rFonts w:ascii="Times New Roman" w:hAnsi="Times New Roman" w:cs="Times New Roman"/>
          <w:sz w:val="24"/>
          <w:szCs w:val="24"/>
          <w:lang w:val="es-ES"/>
        </w:rPr>
        <w:t xml:space="preserve"> acto de</w:t>
      </w:r>
      <w:r w:rsidRPr="004C1C56">
        <w:rPr>
          <w:rFonts w:ascii="Times New Roman" w:hAnsi="Times New Roman" w:cs="Times New Roman"/>
          <w:sz w:val="24"/>
          <w:szCs w:val="24"/>
          <w:lang w:val="es-ES"/>
        </w:rPr>
        <w:t xml:space="preserve"> excitación. </w:t>
      </w:r>
      <w:r w:rsidR="00001EAB">
        <w:rPr>
          <w:rFonts w:ascii="Times New Roman" w:hAnsi="Times New Roman" w:cs="Times New Roman"/>
          <w:sz w:val="24"/>
          <w:szCs w:val="24"/>
          <w:lang w:val="es-ES"/>
        </w:rPr>
        <w:t>En tal sentido, se trata de</w:t>
      </w:r>
      <w:r w:rsidRPr="004C1C56">
        <w:rPr>
          <w:rFonts w:ascii="Times New Roman" w:hAnsi="Times New Roman" w:cs="Times New Roman"/>
          <w:sz w:val="24"/>
          <w:szCs w:val="24"/>
          <w:lang w:val="es-ES"/>
        </w:rPr>
        <w:t xml:space="preserve"> un espacio </w:t>
      </w:r>
      <w:r w:rsidR="00001EAB">
        <w:rPr>
          <w:rFonts w:ascii="Times New Roman" w:hAnsi="Times New Roman" w:cs="Times New Roman"/>
          <w:sz w:val="24"/>
          <w:szCs w:val="24"/>
          <w:lang w:val="es-ES"/>
        </w:rPr>
        <w:t>en que</w:t>
      </w:r>
      <w:r w:rsidRPr="004C1C56">
        <w:rPr>
          <w:rFonts w:ascii="Times New Roman" w:hAnsi="Times New Roman" w:cs="Times New Roman"/>
          <w:sz w:val="24"/>
          <w:szCs w:val="24"/>
          <w:lang w:val="es-ES"/>
        </w:rPr>
        <w:t xml:space="preserve"> puede</w:t>
      </w:r>
      <w:r w:rsidR="00001EAB">
        <w:rPr>
          <w:rFonts w:ascii="Times New Roman" w:hAnsi="Times New Roman" w:cs="Times New Roman"/>
          <w:sz w:val="24"/>
          <w:szCs w:val="24"/>
          <w:lang w:val="es-ES"/>
        </w:rPr>
        <w:t>n</w:t>
      </w:r>
      <w:r w:rsidRPr="004C1C56">
        <w:rPr>
          <w:rFonts w:ascii="Times New Roman" w:hAnsi="Times New Roman" w:cs="Times New Roman"/>
          <w:sz w:val="24"/>
          <w:szCs w:val="24"/>
          <w:lang w:val="es-ES"/>
        </w:rPr>
        <w:t xml:space="preserve"> </w:t>
      </w:r>
      <w:r w:rsidR="00A64991">
        <w:rPr>
          <w:rFonts w:ascii="Times New Roman" w:hAnsi="Times New Roman" w:cs="Times New Roman"/>
          <w:sz w:val="24"/>
          <w:szCs w:val="24"/>
          <w:lang w:val="es-ES"/>
        </w:rPr>
        <w:t>aparecer</w:t>
      </w:r>
      <w:r w:rsidRPr="004C1C56">
        <w:rPr>
          <w:rFonts w:ascii="Times New Roman" w:hAnsi="Times New Roman" w:cs="Times New Roman"/>
          <w:sz w:val="24"/>
          <w:szCs w:val="24"/>
          <w:lang w:val="es-ES"/>
        </w:rPr>
        <w:t xml:space="preserve"> lo</w:t>
      </w:r>
      <w:r w:rsidR="00001EAB">
        <w:rPr>
          <w:rFonts w:ascii="Times New Roman" w:hAnsi="Times New Roman" w:cs="Times New Roman"/>
          <w:sz w:val="24"/>
          <w:szCs w:val="24"/>
          <w:lang w:val="es-ES"/>
        </w:rPr>
        <w:t>s elementos</w:t>
      </w:r>
      <w:r w:rsidRPr="004C1C56">
        <w:rPr>
          <w:rFonts w:ascii="Times New Roman" w:hAnsi="Times New Roman" w:cs="Times New Roman"/>
          <w:sz w:val="24"/>
          <w:szCs w:val="24"/>
          <w:lang w:val="es-ES"/>
        </w:rPr>
        <w:t xml:space="preserve"> </w:t>
      </w:r>
      <w:r w:rsidR="00A64991">
        <w:rPr>
          <w:rFonts w:ascii="Times New Roman" w:hAnsi="Times New Roman" w:cs="Times New Roman"/>
          <w:sz w:val="24"/>
          <w:szCs w:val="24"/>
          <w:lang w:val="es-ES"/>
        </w:rPr>
        <w:t>antinatural</w:t>
      </w:r>
      <w:r w:rsidR="00001EAB">
        <w:rPr>
          <w:rFonts w:ascii="Times New Roman" w:hAnsi="Times New Roman" w:cs="Times New Roman"/>
          <w:sz w:val="24"/>
          <w:szCs w:val="24"/>
          <w:lang w:val="es-ES"/>
        </w:rPr>
        <w:t>es</w:t>
      </w:r>
      <w:r w:rsidR="00A64991">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pero al mismo tiempo </w:t>
      </w:r>
      <w:r w:rsidR="00001EAB">
        <w:rPr>
          <w:rFonts w:ascii="Times New Roman" w:hAnsi="Times New Roman" w:cs="Times New Roman"/>
          <w:sz w:val="24"/>
          <w:szCs w:val="24"/>
          <w:lang w:val="es-ES"/>
        </w:rPr>
        <w:t>se trata de un</w:t>
      </w:r>
      <w:r w:rsidRPr="004C1C56">
        <w:rPr>
          <w:rFonts w:ascii="Times New Roman" w:hAnsi="Times New Roman" w:cs="Times New Roman"/>
          <w:sz w:val="24"/>
          <w:szCs w:val="24"/>
          <w:lang w:val="es-ES"/>
        </w:rPr>
        <w:t xml:space="preserve"> </w:t>
      </w:r>
      <w:r w:rsidR="00A64991">
        <w:rPr>
          <w:rFonts w:ascii="Times New Roman" w:hAnsi="Times New Roman" w:cs="Times New Roman"/>
          <w:sz w:val="24"/>
          <w:szCs w:val="24"/>
          <w:lang w:val="es-ES"/>
        </w:rPr>
        <w:t>aspecto</w:t>
      </w:r>
      <w:r w:rsidRPr="004C1C56">
        <w:rPr>
          <w:rFonts w:ascii="Times New Roman" w:hAnsi="Times New Roman" w:cs="Times New Roman"/>
          <w:sz w:val="24"/>
          <w:szCs w:val="24"/>
          <w:lang w:val="es-ES"/>
        </w:rPr>
        <w:t xml:space="preserve"> de la memoria de</w:t>
      </w:r>
      <w:r w:rsidR="00001EAB">
        <w:rPr>
          <w:rFonts w:ascii="Times New Roman" w:hAnsi="Times New Roman" w:cs="Times New Roman"/>
          <w:sz w:val="24"/>
          <w:szCs w:val="24"/>
          <w:lang w:val="es-ES"/>
        </w:rPr>
        <w:t xml:space="preserve"> </w:t>
      </w:r>
      <w:r w:rsidR="00A64991">
        <w:rPr>
          <w:rFonts w:ascii="Times New Roman" w:hAnsi="Times New Roman" w:cs="Times New Roman"/>
          <w:sz w:val="24"/>
          <w:szCs w:val="24"/>
          <w:lang w:val="es-ES"/>
        </w:rPr>
        <w:t>l</w:t>
      </w:r>
      <w:r w:rsidR="00001EAB">
        <w:rPr>
          <w:rFonts w:ascii="Times New Roman" w:hAnsi="Times New Roman" w:cs="Times New Roman"/>
          <w:sz w:val="24"/>
          <w:szCs w:val="24"/>
          <w:lang w:val="es-ES"/>
        </w:rPr>
        <w:t>as</w:t>
      </w:r>
      <w:r w:rsidRPr="004C1C56">
        <w:rPr>
          <w:rFonts w:ascii="Times New Roman" w:hAnsi="Times New Roman" w:cs="Times New Roman"/>
          <w:sz w:val="24"/>
          <w:szCs w:val="24"/>
          <w:lang w:val="es-ES"/>
        </w:rPr>
        <w:t xml:space="preserve"> </w:t>
      </w:r>
      <w:r w:rsidR="00001EAB">
        <w:rPr>
          <w:rFonts w:ascii="Times New Roman" w:hAnsi="Times New Roman" w:cs="Times New Roman"/>
          <w:sz w:val="24"/>
          <w:szCs w:val="24"/>
          <w:lang w:val="es-ES"/>
        </w:rPr>
        <w:t>actitudes</w:t>
      </w:r>
      <w:r w:rsidRPr="004C1C56">
        <w:rPr>
          <w:rFonts w:ascii="Times New Roman" w:hAnsi="Times New Roman" w:cs="Times New Roman"/>
          <w:sz w:val="24"/>
          <w:szCs w:val="24"/>
          <w:lang w:val="es-ES"/>
        </w:rPr>
        <w:t xml:space="preserve"> represiv</w:t>
      </w:r>
      <w:r w:rsidR="00001EAB">
        <w:rPr>
          <w:rFonts w:ascii="Times New Roman" w:hAnsi="Times New Roman" w:cs="Times New Roman"/>
          <w:sz w:val="24"/>
          <w:szCs w:val="24"/>
          <w:lang w:val="es-ES"/>
        </w:rPr>
        <w:t>as</w:t>
      </w:r>
      <w:r w:rsidRPr="004C1C56">
        <w:rPr>
          <w:rFonts w:ascii="Times New Roman" w:hAnsi="Times New Roman" w:cs="Times New Roman"/>
          <w:sz w:val="24"/>
          <w:szCs w:val="24"/>
          <w:lang w:val="es-ES"/>
        </w:rPr>
        <w:t xml:space="preserve"> de las fuerzas policiales durante la</w:t>
      </w:r>
      <w:r w:rsidR="00A64991">
        <w:rPr>
          <w:rFonts w:ascii="Times New Roman" w:hAnsi="Times New Roman" w:cs="Times New Roman"/>
          <w:sz w:val="24"/>
          <w:szCs w:val="24"/>
          <w:lang w:val="es-ES"/>
        </w:rPr>
        <w:t xml:space="preserve"> época</w:t>
      </w:r>
      <w:r w:rsidRPr="004C1C56">
        <w:rPr>
          <w:rFonts w:ascii="Times New Roman" w:hAnsi="Times New Roman" w:cs="Times New Roman"/>
          <w:sz w:val="24"/>
          <w:szCs w:val="24"/>
          <w:lang w:val="es-ES"/>
        </w:rPr>
        <w:t xml:space="preserve"> dicta</w:t>
      </w:r>
      <w:r w:rsidR="00A64991">
        <w:rPr>
          <w:rFonts w:ascii="Times New Roman" w:hAnsi="Times New Roman" w:cs="Times New Roman"/>
          <w:sz w:val="24"/>
          <w:szCs w:val="24"/>
          <w:lang w:val="es-ES"/>
        </w:rPr>
        <w:t>torial</w:t>
      </w:r>
      <w:r w:rsidRPr="004C1C56">
        <w:rPr>
          <w:rFonts w:ascii="Times New Roman" w:hAnsi="Times New Roman" w:cs="Times New Roman"/>
          <w:sz w:val="24"/>
          <w:szCs w:val="24"/>
          <w:lang w:val="es-ES"/>
        </w:rPr>
        <w:t xml:space="preserve">. De hecho, es precisamente cuando las jóvenes </w:t>
      </w:r>
      <w:r w:rsidR="004A7BCC">
        <w:rPr>
          <w:rFonts w:ascii="Times New Roman" w:hAnsi="Times New Roman" w:cs="Times New Roman"/>
          <w:sz w:val="24"/>
          <w:szCs w:val="24"/>
          <w:lang w:val="es-ES"/>
        </w:rPr>
        <w:t>deciden estar</w:t>
      </w:r>
      <w:r w:rsidRPr="004C1C56">
        <w:rPr>
          <w:rFonts w:ascii="Times New Roman" w:hAnsi="Times New Roman" w:cs="Times New Roman"/>
          <w:sz w:val="24"/>
          <w:szCs w:val="24"/>
          <w:lang w:val="es-ES"/>
        </w:rPr>
        <w:t xml:space="preserve"> juntas en la cama </w:t>
      </w:r>
      <w:r w:rsidR="004A7BCC">
        <w:rPr>
          <w:rFonts w:ascii="Times New Roman" w:hAnsi="Times New Roman" w:cs="Times New Roman"/>
          <w:sz w:val="24"/>
          <w:szCs w:val="24"/>
          <w:lang w:val="es-ES"/>
        </w:rPr>
        <w:t xml:space="preserve">cuando la represión </w:t>
      </w:r>
      <w:r w:rsidR="00332A28">
        <w:rPr>
          <w:rFonts w:ascii="Times New Roman" w:hAnsi="Times New Roman" w:cs="Times New Roman"/>
          <w:sz w:val="24"/>
          <w:szCs w:val="24"/>
          <w:lang w:val="es-ES"/>
        </w:rPr>
        <w:t>produce</w:t>
      </w:r>
      <w:r w:rsidRPr="004C1C56">
        <w:rPr>
          <w:rFonts w:ascii="Times New Roman" w:hAnsi="Times New Roman" w:cs="Times New Roman"/>
          <w:sz w:val="24"/>
          <w:szCs w:val="24"/>
          <w:lang w:val="es-ES"/>
        </w:rPr>
        <w:t xml:space="preserve"> su aparició</w:t>
      </w:r>
      <w:r w:rsidR="00332A28">
        <w:rPr>
          <w:rFonts w:ascii="Times New Roman" w:hAnsi="Times New Roman" w:cs="Times New Roman"/>
          <w:sz w:val="24"/>
          <w:szCs w:val="24"/>
          <w:lang w:val="es-ES"/>
        </w:rPr>
        <w:t>n represiva.</w:t>
      </w:r>
      <w:r w:rsidRPr="004C1C56">
        <w:rPr>
          <w:rFonts w:ascii="Times New Roman" w:hAnsi="Times New Roman" w:cs="Times New Roman"/>
          <w:sz w:val="24"/>
          <w:szCs w:val="24"/>
          <w:lang w:val="es-ES"/>
        </w:rPr>
        <w:t xml:space="preserve"> Se repite de m</w:t>
      </w:r>
      <w:r w:rsidR="004A7BCC">
        <w:rPr>
          <w:rFonts w:ascii="Times New Roman" w:hAnsi="Times New Roman" w:cs="Times New Roman"/>
          <w:sz w:val="24"/>
          <w:szCs w:val="24"/>
          <w:lang w:val="es-ES"/>
        </w:rPr>
        <w:t>odo</w:t>
      </w:r>
      <w:r w:rsidRPr="004C1C56">
        <w:rPr>
          <w:rFonts w:ascii="Times New Roman" w:hAnsi="Times New Roman" w:cs="Times New Roman"/>
          <w:sz w:val="24"/>
          <w:szCs w:val="24"/>
          <w:lang w:val="es-ES"/>
        </w:rPr>
        <w:t xml:space="preserve"> fantasmátic</w:t>
      </w:r>
      <w:r w:rsidR="004A7BCC">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la violencia </w:t>
      </w:r>
      <w:r w:rsidR="00BA4E68">
        <w:rPr>
          <w:rFonts w:ascii="Times New Roman" w:hAnsi="Times New Roman" w:cs="Times New Roman"/>
          <w:sz w:val="24"/>
          <w:szCs w:val="24"/>
          <w:lang w:val="es-ES"/>
        </w:rPr>
        <w:t>por parte de</w:t>
      </w:r>
      <w:r w:rsidRPr="004C1C56">
        <w:rPr>
          <w:rFonts w:ascii="Times New Roman" w:hAnsi="Times New Roman" w:cs="Times New Roman"/>
          <w:sz w:val="24"/>
          <w:szCs w:val="24"/>
          <w:lang w:val="es-ES"/>
        </w:rPr>
        <w:t xml:space="preserve"> los </w:t>
      </w:r>
      <w:r w:rsidR="004A7BCC">
        <w:rPr>
          <w:rFonts w:ascii="Times New Roman" w:hAnsi="Times New Roman" w:cs="Times New Roman"/>
          <w:sz w:val="24"/>
          <w:szCs w:val="24"/>
          <w:lang w:val="es-ES"/>
        </w:rPr>
        <w:t>funcionari</w:t>
      </w:r>
      <w:r w:rsidRPr="004C1C56">
        <w:rPr>
          <w:rFonts w:ascii="Times New Roman" w:hAnsi="Times New Roman" w:cs="Times New Roman"/>
          <w:sz w:val="24"/>
          <w:szCs w:val="24"/>
          <w:lang w:val="es-ES"/>
        </w:rPr>
        <w:t xml:space="preserve">os de la época del terrorismo </w:t>
      </w:r>
      <w:r w:rsidR="00332A28">
        <w:rPr>
          <w:rFonts w:ascii="Times New Roman" w:hAnsi="Times New Roman" w:cs="Times New Roman"/>
          <w:sz w:val="24"/>
          <w:szCs w:val="24"/>
          <w:lang w:val="es-ES"/>
        </w:rPr>
        <w:t>que</w:t>
      </w:r>
      <w:r w:rsidRPr="004C1C56">
        <w:rPr>
          <w:rFonts w:ascii="Times New Roman" w:hAnsi="Times New Roman" w:cs="Times New Roman"/>
          <w:sz w:val="24"/>
          <w:szCs w:val="24"/>
          <w:lang w:val="es-ES"/>
        </w:rPr>
        <w:t xml:space="preserve"> </w:t>
      </w:r>
      <w:r w:rsidR="00332A28">
        <w:rPr>
          <w:rFonts w:ascii="Times New Roman" w:hAnsi="Times New Roman" w:cs="Times New Roman"/>
          <w:sz w:val="24"/>
          <w:szCs w:val="24"/>
          <w:lang w:val="es-ES"/>
        </w:rPr>
        <w:t>dejan</w:t>
      </w:r>
      <w:r w:rsidRPr="004C1C56">
        <w:rPr>
          <w:rFonts w:ascii="Times New Roman" w:hAnsi="Times New Roman" w:cs="Times New Roman"/>
          <w:sz w:val="24"/>
          <w:szCs w:val="24"/>
          <w:lang w:val="es-ES"/>
        </w:rPr>
        <w:t xml:space="preserve"> huella</w:t>
      </w:r>
      <w:r w:rsidR="00332A28">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sobre el cuerpo </w:t>
      </w:r>
      <w:r w:rsidR="00332A28">
        <w:rPr>
          <w:rFonts w:ascii="Times New Roman" w:hAnsi="Times New Roman" w:cs="Times New Roman"/>
          <w:sz w:val="24"/>
          <w:szCs w:val="24"/>
          <w:lang w:val="es-ES"/>
        </w:rPr>
        <w:t>destructivo</w:t>
      </w:r>
      <w:r w:rsidRPr="004C1C56">
        <w:rPr>
          <w:rFonts w:ascii="Times New Roman" w:hAnsi="Times New Roman" w:cs="Times New Roman"/>
          <w:sz w:val="24"/>
          <w:szCs w:val="24"/>
          <w:lang w:val="es-ES"/>
        </w:rPr>
        <w:t xml:space="preserve"> de Florencia: “Te measte. Algo pasó. (…) Andá a cagar vos. Y te conviene contarme o si no (…) le cuento a</w:t>
      </w:r>
      <w:r w:rsidR="0036620E">
        <w:rPr>
          <w:rFonts w:ascii="Times New Roman" w:hAnsi="Times New Roman" w:cs="Times New Roman"/>
          <w:sz w:val="24"/>
          <w:szCs w:val="24"/>
          <w:lang w:val="es-ES"/>
        </w:rPr>
        <w:t> </w:t>
      </w:r>
      <w:r w:rsidRPr="004A5856">
        <w:rPr>
          <w:rFonts w:ascii="Times New Roman" w:hAnsi="Times New Roman" w:cs="Times New Roman"/>
          <w:sz w:val="24"/>
          <w:szCs w:val="24"/>
          <w:lang w:val="es-ES"/>
        </w:rPr>
        <w:t>mamá que sos tortita</w:t>
      </w:r>
      <w:r w:rsidRPr="004C1C56">
        <w:rPr>
          <w:rFonts w:ascii="Times New Roman" w:hAnsi="Times New Roman" w:cs="Times New Roman"/>
          <w:sz w:val="24"/>
          <w:szCs w:val="24"/>
          <w:lang w:val="es-ES"/>
        </w:rPr>
        <w:t>. Todo el mundo se da cuenta menos ella. Te agarraron a los chupones con tu amiguita, ¿no?”</w:t>
      </w:r>
      <w:r w:rsidR="004F7088">
        <w:rPr>
          <w:rStyle w:val="Znakapoznpodarou"/>
          <w:rFonts w:ascii="Times New Roman" w:hAnsi="Times New Roman" w:cs="Times New Roman"/>
          <w:sz w:val="24"/>
          <w:szCs w:val="24"/>
          <w:lang w:val="es-ES"/>
        </w:rPr>
        <w:footnoteReference w:id="111"/>
      </w:r>
      <w:r w:rsidRPr="004C1C56">
        <w:rPr>
          <w:rFonts w:ascii="Times New Roman" w:hAnsi="Times New Roman" w:cs="Times New Roman"/>
          <w:sz w:val="24"/>
          <w:szCs w:val="24"/>
          <w:lang w:val="es-ES"/>
        </w:rPr>
        <w:t xml:space="preserve"> Se</w:t>
      </w:r>
      <w:r w:rsidR="002A5804">
        <w:rPr>
          <w:rFonts w:ascii="Times New Roman" w:hAnsi="Times New Roman" w:cs="Times New Roman"/>
          <w:sz w:val="24"/>
          <w:szCs w:val="24"/>
          <w:lang w:val="es-ES"/>
        </w:rPr>
        <w:t xml:space="preserve"> </w:t>
      </w:r>
      <w:r w:rsidR="004A7BCC">
        <w:rPr>
          <w:rFonts w:ascii="Times New Roman" w:hAnsi="Times New Roman" w:cs="Times New Roman"/>
          <w:sz w:val="24"/>
          <w:szCs w:val="24"/>
          <w:lang w:val="es-ES"/>
        </w:rPr>
        <w:t>introduce</w:t>
      </w:r>
      <w:r w:rsidRPr="004C1C56">
        <w:rPr>
          <w:rFonts w:ascii="Times New Roman" w:hAnsi="Times New Roman" w:cs="Times New Roman"/>
          <w:sz w:val="24"/>
          <w:szCs w:val="24"/>
          <w:lang w:val="es-ES"/>
        </w:rPr>
        <w:t xml:space="preserve"> de es</w:t>
      </w:r>
      <w:r w:rsidR="00332A28">
        <w:rPr>
          <w:rFonts w:ascii="Times New Roman" w:hAnsi="Times New Roman" w:cs="Times New Roman"/>
          <w:sz w:val="24"/>
          <w:szCs w:val="24"/>
          <w:lang w:val="es-ES"/>
        </w:rPr>
        <w:t>ta</w:t>
      </w:r>
      <w:r w:rsidR="004A7BCC">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m</w:t>
      </w:r>
      <w:r w:rsidR="00332A28">
        <w:rPr>
          <w:rFonts w:ascii="Times New Roman" w:hAnsi="Times New Roman" w:cs="Times New Roman"/>
          <w:sz w:val="24"/>
          <w:szCs w:val="24"/>
          <w:lang w:val="es-ES"/>
        </w:rPr>
        <w:t>anera</w:t>
      </w:r>
      <w:r w:rsidRPr="004C1C56">
        <w:rPr>
          <w:rFonts w:ascii="Times New Roman" w:hAnsi="Times New Roman" w:cs="Times New Roman"/>
          <w:sz w:val="24"/>
          <w:szCs w:val="24"/>
          <w:lang w:val="es-ES"/>
        </w:rPr>
        <w:t xml:space="preserve"> otro </w:t>
      </w:r>
      <w:r w:rsidR="00332A28">
        <w:rPr>
          <w:rFonts w:ascii="Times New Roman" w:hAnsi="Times New Roman" w:cs="Times New Roman"/>
          <w:sz w:val="24"/>
          <w:szCs w:val="24"/>
          <w:lang w:val="es-ES"/>
        </w:rPr>
        <w:t xml:space="preserve">tipo </w:t>
      </w:r>
      <w:r w:rsidRPr="004C1C56">
        <w:rPr>
          <w:rFonts w:ascii="Times New Roman" w:hAnsi="Times New Roman" w:cs="Times New Roman"/>
          <w:sz w:val="24"/>
          <w:szCs w:val="24"/>
          <w:lang w:val="es-ES"/>
        </w:rPr>
        <w:t>de los te</w:t>
      </w:r>
      <w:r w:rsidR="00332A28">
        <w:rPr>
          <w:rFonts w:ascii="Times New Roman" w:hAnsi="Times New Roman" w:cs="Times New Roman"/>
          <w:sz w:val="24"/>
          <w:szCs w:val="24"/>
          <w:lang w:val="es-ES"/>
        </w:rPr>
        <w:t>more</w:t>
      </w:r>
      <w:r w:rsidRPr="004C1C56">
        <w:rPr>
          <w:rFonts w:ascii="Times New Roman" w:hAnsi="Times New Roman" w:cs="Times New Roman"/>
          <w:sz w:val="24"/>
          <w:szCs w:val="24"/>
          <w:lang w:val="es-ES"/>
        </w:rPr>
        <w:t>s infantiles</w:t>
      </w:r>
      <w:r w:rsidR="00BA4E68">
        <w:rPr>
          <w:rFonts w:ascii="Times New Roman" w:hAnsi="Times New Roman" w:cs="Times New Roman"/>
          <w:sz w:val="24"/>
          <w:szCs w:val="24"/>
          <w:lang w:val="es-ES"/>
        </w:rPr>
        <w:t>, es decir,</w:t>
      </w:r>
      <w:r w:rsidRPr="004C1C56">
        <w:rPr>
          <w:rFonts w:ascii="Times New Roman" w:hAnsi="Times New Roman" w:cs="Times New Roman"/>
          <w:sz w:val="24"/>
          <w:szCs w:val="24"/>
          <w:lang w:val="es-ES"/>
        </w:rPr>
        <w:t xml:space="preserve"> el miedo de ser diferente</w:t>
      </w:r>
      <w:r w:rsidR="002A5804">
        <w:rPr>
          <w:rFonts w:ascii="Times New Roman" w:hAnsi="Times New Roman" w:cs="Times New Roman"/>
          <w:sz w:val="24"/>
          <w:szCs w:val="24"/>
          <w:lang w:val="es-ES"/>
        </w:rPr>
        <w:t>.</w:t>
      </w:r>
    </w:p>
    <w:p w14:paraId="4127949A" w14:textId="3EB6C04A" w:rsidR="00560957" w:rsidRDefault="004C1C56" w:rsidP="00B02314">
      <w:pPr>
        <w:spacing w:after="12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 </w:t>
      </w:r>
    </w:p>
    <w:p w14:paraId="043E7D0F" w14:textId="0A272925" w:rsidR="00560957" w:rsidRPr="00FA7129" w:rsidRDefault="00FA7129" w:rsidP="006D7F2E">
      <w:pPr>
        <w:pStyle w:val="Nadpis2"/>
        <w:spacing w:before="0" w:after="240" w:line="360" w:lineRule="auto"/>
        <w:jc w:val="both"/>
        <w:rPr>
          <w:rFonts w:ascii="Times New Roman" w:hAnsi="Times New Roman" w:cs="Times New Roman"/>
          <w:b/>
          <w:bCs/>
          <w:color w:val="auto"/>
          <w:sz w:val="28"/>
          <w:szCs w:val="28"/>
          <w:lang w:val="es-ES"/>
        </w:rPr>
      </w:pPr>
      <w:bookmarkStart w:id="34" w:name="_Toc165974498"/>
      <w:r>
        <w:rPr>
          <w:rFonts w:ascii="Times New Roman" w:hAnsi="Times New Roman" w:cs="Times New Roman"/>
          <w:b/>
          <w:bCs/>
          <w:color w:val="auto"/>
          <w:sz w:val="28"/>
          <w:szCs w:val="28"/>
          <w:lang w:val="es-ES"/>
        </w:rPr>
        <w:t xml:space="preserve">5.5 </w:t>
      </w:r>
      <w:r w:rsidR="000B639E">
        <w:rPr>
          <w:rFonts w:ascii="Times New Roman" w:hAnsi="Times New Roman" w:cs="Times New Roman"/>
          <w:b/>
          <w:bCs/>
          <w:color w:val="auto"/>
          <w:sz w:val="28"/>
          <w:szCs w:val="28"/>
          <w:lang w:val="es-ES"/>
        </w:rPr>
        <w:t>“</w:t>
      </w:r>
      <w:r w:rsidR="00560957" w:rsidRPr="00FA7129">
        <w:rPr>
          <w:rFonts w:ascii="Times New Roman" w:hAnsi="Times New Roman" w:cs="Times New Roman"/>
          <w:b/>
          <w:bCs/>
          <w:color w:val="auto"/>
          <w:sz w:val="28"/>
          <w:szCs w:val="28"/>
          <w:lang w:val="es-ES"/>
        </w:rPr>
        <w:t>La casa de Adela</w:t>
      </w:r>
      <w:r w:rsidR="000B639E">
        <w:rPr>
          <w:rFonts w:ascii="Times New Roman" w:hAnsi="Times New Roman" w:cs="Times New Roman"/>
          <w:b/>
          <w:bCs/>
          <w:color w:val="auto"/>
          <w:sz w:val="28"/>
          <w:szCs w:val="28"/>
          <w:lang w:val="es-ES"/>
        </w:rPr>
        <w:t>”</w:t>
      </w:r>
      <w:bookmarkEnd w:id="34"/>
    </w:p>
    <w:p w14:paraId="329AAB55" w14:textId="415406DD" w:rsidR="00F80A87"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En </w:t>
      </w:r>
      <w:r w:rsidR="00332A28">
        <w:rPr>
          <w:rFonts w:ascii="Times New Roman" w:hAnsi="Times New Roman" w:cs="Times New Roman"/>
          <w:sz w:val="24"/>
          <w:szCs w:val="24"/>
          <w:lang w:val="es-ES"/>
        </w:rPr>
        <w:t>este cuento el concepto</w:t>
      </w:r>
      <w:r w:rsidRPr="004C1C56">
        <w:rPr>
          <w:rFonts w:ascii="Times New Roman" w:hAnsi="Times New Roman" w:cs="Times New Roman"/>
          <w:sz w:val="24"/>
          <w:szCs w:val="24"/>
          <w:lang w:val="es-ES"/>
        </w:rPr>
        <w:t xml:space="preserve"> de memoria </w:t>
      </w:r>
      <w:r w:rsidR="002A5804">
        <w:rPr>
          <w:rFonts w:ascii="Times New Roman" w:hAnsi="Times New Roman" w:cs="Times New Roman"/>
          <w:sz w:val="24"/>
          <w:szCs w:val="24"/>
          <w:lang w:val="es-ES"/>
        </w:rPr>
        <w:t>funciona</w:t>
      </w:r>
      <w:r w:rsidRPr="004C1C56">
        <w:rPr>
          <w:rFonts w:ascii="Times New Roman" w:hAnsi="Times New Roman" w:cs="Times New Roman"/>
          <w:sz w:val="24"/>
          <w:szCs w:val="24"/>
          <w:lang w:val="es-ES"/>
        </w:rPr>
        <w:t xml:space="preserve"> de manera similar, aunque </w:t>
      </w:r>
      <w:r w:rsidR="00BA4E68">
        <w:rPr>
          <w:rFonts w:ascii="Times New Roman" w:hAnsi="Times New Roman" w:cs="Times New Roman"/>
          <w:sz w:val="24"/>
          <w:szCs w:val="24"/>
          <w:lang w:val="es-ES"/>
        </w:rPr>
        <w:t>opuest</w:t>
      </w:r>
      <w:r w:rsidR="00332A28">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El cuerpo de Adela ya está marcado </w:t>
      </w:r>
      <w:r w:rsidR="00BA4E68">
        <w:rPr>
          <w:rFonts w:ascii="Times New Roman" w:hAnsi="Times New Roman" w:cs="Times New Roman"/>
          <w:sz w:val="24"/>
          <w:szCs w:val="24"/>
          <w:lang w:val="es-ES"/>
        </w:rPr>
        <w:t xml:space="preserve">por </w:t>
      </w:r>
      <w:r w:rsidRPr="004C1C56">
        <w:rPr>
          <w:rFonts w:ascii="Times New Roman" w:hAnsi="Times New Roman" w:cs="Times New Roman"/>
          <w:sz w:val="24"/>
          <w:szCs w:val="24"/>
          <w:lang w:val="es-ES"/>
        </w:rPr>
        <w:t xml:space="preserve">una </w:t>
      </w:r>
      <w:r w:rsidR="00332A28">
        <w:rPr>
          <w:rFonts w:ascii="Times New Roman" w:hAnsi="Times New Roman" w:cs="Times New Roman"/>
          <w:sz w:val="24"/>
          <w:szCs w:val="24"/>
          <w:lang w:val="es-ES"/>
        </w:rPr>
        <w:t>anormalidad</w:t>
      </w:r>
      <w:r w:rsidR="00F80A87">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de la que </w:t>
      </w:r>
      <w:r w:rsidR="00F80A87">
        <w:rPr>
          <w:rFonts w:ascii="Times New Roman" w:hAnsi="Times New Roman" w:cs="Times New Roman"/>
          <w:sz w:val="24"/>
          <w:szCs w:val="24"/>
          <w:lang w:val="es-ES"/>
        </w:rPr>
        <w:t>se mencionan</w:t>
      </w:r>
      <w:r w:rsidRPr="004C1C56">
        <w:rPr>
          <w:rFonts w:ascii="Times New Roman" w:hAnsi="Times New Roman" w:cs="Times New Roman"/>
          <w:sz w:val="24"/>
          <w:szCs w:val="24"/>
          <w:lang w:val="es-ES"/>
        </w:rPr>
        <w:t xml:space="preserve"> dos versiones</w:t>
      </w:r>
      <w:r w:rsidR="00F80A87">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F80A87">
        <w:rPr>
          <w:rFonts w:ascii="Times New Roman" w:hAnsi="Times New Roman" w:cs="Times New Roman"/>
          <w:sz w:val="24"/>
          <w:szCs w:val="24"/>
          <w:lang w:val="es-ES"/>
        </w:rPr>
        <w:t>innata</w:t>
      </w:r>
      <w:r w:rsidRPr="004C1C56">
        <w:rPr>
          <w:rFonts w:ascii="Times New Roman" w:hAnsi="Times New Roman" w:cs="Times New Roman"/>
          <w:sz w:val="24"/>
          <w:szCs w:val="24"/>
          <w:lang w:val="es-ES"/>
        </w:rPr>
        <w:t xml:space="preserve">, </w:t>
      </w:r>
      <w:r w:rsidR="00F80A87">
        <w:rPr>
          <w:rFonts w:ascii="Times New Roman" w:hAnsi="Times New Roman" w:cs="Times New Roman"/>
          <w:sz w:val="24"/>
          <w:szCs w:val="24"/>
          <w:lang w:val="es-ES"/>
        </w:rPr>
        <w:t xml:space="preserve">que está </w:t>
      </w:r>
      <w:r w:rsidRPr="004C1C56">
        <w:rPr>
          <w:rFonts w:ascii="Times New Roman" w:hAnsi="Times New Roman" w:cs="Times New Roman"/>
          <w:sz w:val="24"/>
          <w:szCs w:val="24"/>
          <w:lang w:val="es-ES"/>
        </w:rPr>
        <w:t xml:space="preserve">de acuerdo </w:t>
      </w:r>
      <w:r w:rsidR="00F80A87">
        <w:rPr>
          <w:rFonts w:ascii="Times New Roman" w:hAnsi="Times New Roman" w:cs="Times New Roman"/>
          <w:sz w:val="24"/>
          <w:szCs w:val="24"/>
          <w:lang w:val="es-ES"/>
        </w:rPr>
        <w:t>con</w:t>
      </w:r>
      <w:r w:rsidRPr="004C1C56">
        <w:rPr>
          <w:rFonts w:ascii="Times New Roman" w:hAnsi="Times New Roman" w:cs="Times New Roman"/>
          <w:sz w:val="24"/>
          <w:szCs w:val="24"/>
          <w:lang w:val="es-ES"/>
        </w:rPr>
        <w:t xml:space="preserve"> sus padres, y accidental, según ella misma. Esta an</w:t>
      </w:r>
      <w:r w:rsidR="00332A28">
        <w:rPr>
          <w:rFonts w:ascii="Times New Roman" w:hAnsi="Times New Roman" w:cs="Times New Roman"/>
          <w:sz w:val="24"/>
          <w:szCs w:val="24"/>
          <w:lang w:val="es-ES"/>
        </w:rPr>
        <w:t>ormalidad</w:t>
      </w:r>
      <w:r w:rsidRPr="004C1C56">
        <w:rPr>
          <w:rFonts w:ascii="Times New Roman" w:hAnsi="Times New Roman" w:cs="Times New Roman"/>
          <w:sz w:val="24"/>
          <w:szCs w:val="24"/>
          <w:lang w:val="es-ES"/>
        </w:rPr>
        <w:t xml:space="preserve"> física la </w:t>
      </w:r>
      <w:r w:rsidR="00332A28">
        <w:rPr>
          <w:rFonts w:ascii="Times New Roman" w:hAnsi="Times New Roman" w:cs="Times New Roman"/>
          <w:sz w:val="24"/>
          <w:szCs w:val="24"/>
          <w:lang w:val="es-ES"/>
        </w:rPr>
        <w:t>desprende</w:t>
      </w:r>
      <w:r w:rsidRPr="004C1C56">
        <w:rPr>
          <w:rFonts w:ascii="Times New Roman" w:hAnsi="Times New Roman" w:cs="Times New Roman"/>
          <w:sz w:val="24"/>
          <w:szCs w:val="24"/>
          <w:lang w:val="es-ES"/>
        </w:rPr>
        <w:t xml:space="preserve"> en un</w:t>
      </w:r>
      <w:r w:rsidR="00332A28">
        <w:rPr>
          <w:rFonts w:ascii="Times New Roman" w:hAnsi="Times New Roman" w:cs="Times New Roman"/>
          <w:sz w:val="24"/>
          <w:szCs w:val="24"/>
          <w:lang w:val="es-ES"/>
        </w:rPr>
        <w:t xml:space="preserve"> elemento</w:t>
      </w:r>
      <w:r w:rsidRPr="004C1C56">
        <w:rPr>
          <w:rFonts w:ascii="Times New Roman" w:hAnsi="Times New Roman" w:cs="Times New Roman"/>
          <w:sz w:val="24"/>
          <w:szCs w:val="24"/>
          <w:lang w:val="es-ES"/>
        </w:rPr>
        <w:t xml:space="preserve"> monstruos</w:t>
      </w:r>
      <w:r w:rsidR="00332A28">
        <w:rPr>
          <w:rFonts w:ascii="Times New Roman" w:hAnsi="Times New Roman" w:cs="Times New Roman"/>
          <w:sz w:val="24"/>
          <w:szCs w:val="24"/>
          <w:lang w:val="es-ES"/>
        </w:rPr>
        <w:t>o</w:t>
      </w:r>
      <w:r w:rsidRPr="004C1C56">
        <w:rPr>
          <w:rFonts w:ascii="Times New Roman" w:hAnsi="Times New Roman" w:cs="Times New Roman"/>
          <w:sz w:val="24"/>
          <w:szCs w:val="24"/>
          <w:lang w:val="es-ES"/>
        </w:rPr>
        <w:t>: “Muchos otros chicos le tenían miedo, o</w:t>
      </w:r>
      <w:r w:rsidR="0036620E">
        <w:rPr>
          <w:rFonts w:ascii="Times New Roman" w:hAnsi="Times New Roman" w:cs="Times New Roman"/>
          <w:sz w:val="24"/>
          <w:szCs w:val="24"/>
          <w:lang w:val="es-ES"/>
        </w:rPr>
        <w:t> </w:t>
      </w:r>
      <w:r w:rsidRPr="004C1C56">
        <w:rPr>
          <w:rFonts w:ascii="Times New Roman" w:hAnsi="Times New Roman" w:cs="Times New Roman"/>
          <w:sz w:val="24"/>
          <w:szCs w:val="24"/>
          <w:lang w:val="es-ES"/>
        </w:rPr>
        <w:t xml:space="preserve">asco. Se reían de ella, le decían </w:t>
      </w:r>
      <w:proofErr w:type="spellStart"/>
      <w:r w:rsidRPr="004C1C56">
        <w:rPr>
          <w:rFonts w:ascii="Times New Roman" w:hAnsi="Times New Roman" w:cs="Times New Roman"/>
          <w:sz w:val="24"/>
          <w:szCs w:val="24"/>
          <w:lang w:val="es-ES"/>
        </w:rPr>
        <w:t>monstruita</w:t>
      </w:r>
      <w:proofErr w:type="spellEnd"/>
      <w:r w:rsidRPr="004C1C56">
        <w:rPr>
          <w:rFonts w:ascii="Times New Roman" w:hAnsi="Times New Roman" w:cs="Times New Roman"/>
          <w:sz w:val="24"/>
          <w:szCs w:val="24"/>
          <w:lang w:val="es-ES"/>
        </w:rPr>
        <w:t>, adefesio…”</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12"/>
      </w:r>
      <w:r w:rsidRPr="004C1C56">
        <w:rPr>
          <w:rFonts w:ascii="Times New Roman" w:hAnsi="Times New Roman" w:cs="Times New Roman"/>
          <w:sz w:val="24"/>
          <w:szCs w:val="24"/>
          <w:lang w:val="es-ES"/>
        </w:rPr>
        <w:t xml:space="preserve"> Por otro lado, Pablo y la narradora </w:t>
      </w:r>
      <w:r w:rsidR="00332A28">
        <w:rPr>
          <w:rFonts w:ascii="Times New Roman" w:hAnsi="Times New Roman" w:cs="Times New Roman"/>
          <w:sz w:val="24"/>
          <w:szCs w:val="24"/>
          <w:lang w:val="es-ES"/>
        </w:rPr>
        <w:t>mantienen</w:t>
      </w:r>
      <w:r w:rsidRPr="004C1C56">
        <w:rPr>
          <w:rFonts w:ascii="Times New Roman" w:hAnsi="Times New Roman" w:cs="Times New Roman"/>
          <w:sz w:val="24"/>
          <w:szCs w:val="24"/>
          <w:lang w:val="es-ES"/>
        </w:rPr>
        <w:t xml:space="preserve"> su amistad: “Pero, sobre todo, nos hicimos amigos de ella, mi hermano y yo, porque Adela tenía un solo brazo”</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13"/>
      </w:r>
      <w:r w:rsidRPr="004C1C56">
        <w:rPr>
          <w:rFonts w:ascii="Times New Roman" w:hAnsi="Times New Roman" w:cs="Times New Roman"/>
          <w:sz w:val="24"/>
          <w:szCs w:val="24"/>
          <w:lang w:val="es-ES"/>
        </w:rPr>
        <w:t xml:space="preserve"> </w:t>
      </w:r>
    </w:p>
    <w:p w14:paraId="0057CD75" w14:textId="509CC689" w:rsidR="00560957"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El ingreso a la casa está también </w:t>
      </w:r>
      <w:r w:rsidR="00F80A87">
        <w:rPr>
          <w:rFonts w:ascii="Times New Roman" w:hAnsi="Times New Roman" w:cs="Times New Roman"/>
          <w:sz w:val="24"/>
          <w:szCs w:val="24"/>
          <w:lang w:val="es-ES"/>
        </w:rPr>
        <w:t>lleno</w:t>
      </w:r>
      <w:r w:rsidRPr="004C1C56">
        <w:rPr>
          <w:rFonts w:ascii="Times New Roman" w:hAnsi="Times New Roman" w:cs="Times New Roman"/>
          <w:sz w:val="24"/>
          <w:szCs w:val="24"/>
          <w:lang w:val="es-ES"/>
        </w:rPr>
        <w:t xml:space="preserve"> por </w:t>
      </w:r>
      <w:r w:rsidR="00332A28">
        <w:rPr>
          <w:rFonts w:ascii="Times New Roman" w:hAnsi="Times New Roman" w:cs="Times New Roman"/>
          <w:sz w:val="24"/>
          <w:szCs w:val="24"/>
          <w:lang w:val="es-ES"/>
        </w:rPr>
        <w:t>este</w:t>
      </w:r>
      <w:r w:rsidR="00F80A87">
        <w:rPr>
          <w:rFonts w:ascii="Times New Roman" w:hAnsi="Times New Roman" w:cs="Times New Roman"/>
          <w:sz w:val="24"/>
          <w:szCs w:val="24"/>
          <w:lang w:val="es-ES"/>
        </w:rPr>
        <w:t xml:space="preserve"> sentimiento</w:t>
      </w:r>
      <w:r w:rsidRPr="004C1C56">
        <w:rPr>
          <w:rFonts w:ascii="Times New Roman" w:hAnsi="Times New Roman" w:cs="Times New Roman"/>
          <w:sz w:val="24"/>
          <w:szCs w:val="24"/>
          <w:lang w:val="es-ES"/>
        </w:rPr>
        <w:t xml:space="preserve"> </w:t>
      </w:r>
      <w:r w:rsidR="00332A28">
        <w:rPr>
          <w:rFonts w:ascii="Times New Roman" w:hAnsi="Times New Roman" w:cs="Times New Roman"/>
          <w:sz w:val="24"/>
          <w:szCs w:val="24"/>
          <w:lang w:val="es-ES"/>
        </w:rPr>
        <w:t>agitante</w:t>
      </w:r>
      <w:r w:rsidRPr="004C1C56">
        <w:rPr>
          <w:rFonts w:ascii="Times New Roman" w:hAnsi="Times New Roman" w:cs="Times New Roman"/>
          <w:sz w:val="24"/>
          <w:szCs w:val="24"/>
          <w:lang w:val="es-ES"/>
        </w:rPr>
        <w:t xml:space="preserve"> de la infancia que tiene </w:t>
      </w:r>
      <w:r w:rsidR="00F80A87">
        <w:rPr>
          <w:rFonts w:ascii="Times New Roman" w:hAnsi="Times New Roman" w:cs="Times New Roman"/>
          <w:sz w:val="24"/>
          <w:szCs w:val="24"/>
          <w:lang w:val="es-ES"/>
        </w:rPr>
        <w:t>el protagonista</w:t>
      </w:r>
      <w:r w:rsidRPr="004C1C56">
        <w:rPr>
          <w:rFonts w:ascii="Times New Roman" w:hAnsi="Times New Roman" w:cs="Times New Roman"/>
          <w:sz w:val="24"/>
          <w:szCs w:val="24"/>
          <w:lang w:val="es-ES"/>
        </w:rPr>
        <w:t xml:space="preserve"> en “La Hostería”. Pero </w:t>
      </w:r>
      <w:r w:rsidR="00332A28">
        <w:rPr>
          <w:rFonts w:ascii="Times New Roman" w:hAnsi="Times New Roman" w:cs="Times New Roman"/>
          <w:sz w:val="24"/>
          <w:szCs w:val="24"/>
          <w:lang w:val="es-ES"/>
        </w:rPr>
        <w:t>en el cuento anterior</w:t>
      </w:r>
      <w:r w:rsidRPr="004C1C56">
        <w:rPr>
          <w:rFonts w:ascii="Times New Roman" w:hAnsi="Times New Roman" w:cs="Times New Roman"/>
          <w:sz w:val="24"/>
          <w:szCs w:val="24"/>
          <w:lang w:val="es-ES"/>
        </w:rPr>
        <w:t xml:space="preserve"> la comunicación fantasmática </w:t>
      </w:r>
      <w:r w:rsidR="00332A28">
        <w:rPr>
          <w:rFonts w:ascii="Times New Roman" w:hAnsi="Times New Roman" w:cs="Times New Roman"/>
          <w:sz w:val="24"/>
          <w:szCs w:val="24"/>
          <w:lang w:val="es-ES"/>
        </w:rPr>
        <w:t xml:space="preserve">estaba </w:t>
      </w:r>
      <w:r w:rsidR="00BC6D1C">
        <w:rPr>
          <w:rFonts w:ascii="Times New Roman" w:hAnsi="Times New Roman" w:cs="Times New Roman"/>
          <w:sz w:val="24"/>
          <w:szCs w:val="24"/>
          <w:lang w:val="es-ES"/>
        </w:rPr>
        <w:t>presentada</w:t>
      </w:r>
      <w:r w:rsidRPr="004C1C56">
        <w:rPr>
          <w:rFonts w:ascii="Times New Roman" w:hAnsi="Times New Roman" w:cs="Times New Roman"/>
          <w:sz w:val="24"/>
          <w:szCs w:val="24"/>
          <w:lang w:val="es-ES"/>
        </w:rPr>
        <w:t xml:space="preserve"> a partir de las apariciones, </w:t>
      </w:r>
      <w:r w:rsidR="00332A28">
        <w:rPr>
          <w:rFonts w:ascii="Times New Roman" w:hAnsi="Times New Roman" w:cs="Times New Roman"/>
          <w:sz w:val="24"/>
          <w:szCs w:val="24"/>
          <w:lang w:val="es-ES"/>
        </w:rPr>
        <w:t xml:space="preserve">mientras que en este cuento </w:t>
      </w:r>
      <w:r w:rsidRPr="004C1C56">
        <w:rPr>
          <w:rFonts w:ascii="Times New Roman" w:hAnsi="Times New Roman" w:cs="Times New Roman"/>
          <w:sz w:val="24"/>
          <w:szCs w:val="24"/>
          <w:lang w:val="es-ES"/>
        </w:rPr>
        <w:t xml:space="preserve">se </w:t>
      </w:r>
      <w:r w:rsidR="00332A28">
        <w:rPr>
          <w:rFonts w:ascii="Times New Roman" w:hAnsi="Times New Roman" w:cs="Times New Roman"/>
          <w:sz w:val="24"/>
          <w:szCs w:val="24"/>
          <w:lang w:val="es-ES"/>
        </w:rPr>
        <w:t>presenta</w:t>
      </w:r>
      <w:r w:rsidRPr="004C1C56">
        <w:rPr>
          <w:rFonts w:ascii="Times New Roman" w:hAnsi="Times New Roman" w:cs="Times New Roman"/>
          <w:sz w:val="24"/>
          <w:szCs w:val="24"/>
          <w:lang w:val="es-ES"/>
        </w:rPr>
        <w:t xml:space="preserve"> por las </w:t>
      </w:r>
      <w:r w:rsidRPr="004C1C56">
        <w:rPr>
          <w:rFonts w:ascii="Times New Roman" w:hAnsi="Times New Roman" w:cs="Times New Roman"/>
          <w:sz w:val="24"/>
          <w:szCs w:val="24"/>
          <w:lang w:val="es-ES"/>
        </w:rPr>
        <w:lastRenderedPageBreak/>
        <w:t xml:space="preserve">desapariciones. El trabajo </w:t>
      </w:r>
      <w:proofErr w:type="spellStart"/>
      <w:r w:rsidR="00332A28">
        <w:rPr>
          <w:rFonts w:ascii="Times New Roman" w:hAnsi="Times New Roman" w:cs="Times New Roman"/>
          <w:sz w:val="24"/>
          <w:szCs w:val="24"/>
          <w:lang w:val="es-ES"/>
        </w:rPr>
        <w:t>transdiscursivo</w:t>
      </w:r>
      <w:proofErr w:type="spellEnd"/>
      <w:r w:rsidRPr="004C1C56">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332A28">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en este </w:t>
      </w:r>
      <w:r w:rsidR="002A5804">
        <w:rPr>
          <w:rFonts w:ascii="Times New Roman" w:hAnsi="Times New Roman" w:cs="Times New Roman"/>
          <w:sz w:val="24"/>
          <w:szCs w:val="24"/>
          <w:lang w:val="es-ES"/>
        </w:rPr>
        <w:t>cuento</w:t>
      </w:r>
      <w:r w:rsidRPr="004C1C56">
        <w:rPr>
          <w:rFonts w:ascii="Times New Roman" w:hAnsi="Times New Roman" w:cs="Times New Roman"/>
          <w:sz w:val="24"/>
          <w:szCs w:val="24"/>
          <w:lang w:val="es-ES"/>
        </w:rPr>
        <w:t xml:space="preserve">, </w:t>
      </w:r>
      <w:r w:rsidR="002A5804">
        <w:rPr>
          <w:rFonts w:ascii="Times New Roman" w:hAnsi="Times New Roman" w:cs="Times New Roman"/>
          <w:sz w:val="24"/>
          <w:szCs w:val="24"/>
          <w:lang w:val="es-ES"/>
        </w:rPr>
        <w:t>reflexiona</w:t>
      </w:r>
      <w:r w:rsidRPr="004C1C56">
        <w:rPr>
          <w:rFonts w:ascii="Times New Roman" w:hAnsi="Times New Roman" w:cs="Times New Roman"/>
          <w:sz w:val="24"/>
          <w:szCs w:val="24"/>
          <w:lang w:val="es-ES"/>
        </w:rPr>
        <w:t xml:space="preserve"> también la </w:t>
      </w:r>
      <w:r w:rsidR="00F80A87">
        <w:rPr>
          <w:rFonts w:ascii="Times New Roman" w:hAnsi="Times New Roman" w:cs="Times New Roman"/>
          <w:sz w:val="24"/>
          <w:szCs w:val="24"/>
          <w:lang w:val="es-ES"/>
        </w:rPr>
        <w:t>posibilidad</w:t>
      </w:r>
      <w:r w:rsidRPr="004C1C56">
        <w:rPr>
          <w:rFonts w:ascii="Times New Roman" w:hAnsi="Times New Roman" w:cs="Times New Roman"/>
          <w:sz w:val="24"/>
          <w:szCs w:val="24"/>
          <w:lang w:val="es-ES"/>
        </w:rPr>
        <w:t xml:space="preserve"> de la existencia simultánea de </w:t>
      </w:r>
      <w:r w:rsidR="00F80A87">
        <w:rPr>
          <w:rFonts w:ascii="Times New Roman" w:hAnsi="Times New Roman" w:cs="Times New Roman"/>
          <w:sz w:val="24"/>
          <w:szCs w:val="24"/>
          <w:lang w:val="es-ES"/>
        </w:rPr>
        <w:t>varios</w:t>
      </w:r>
      <w:r w:rsidRPr="004C1C56">
        <w:rPr>
          <w:rFonts w:ascii="Times New Roman" w:hAnsi="Times New Roman" w:cs="Times New Roman"/>
          <w:sz w:val="24"/>
          <w:szCs w:val="24"/>
          <w:lang w:val="es-ES"/>
        </w:rPr>
        <w:t xml:space="preserve"> relatos</w:t>
      </w:r>
      <w:r w:rsidR="00F80A87">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desde el origen de la ano</w:t>
      </w:r>
      <w:r w:rsidR="00BC6D1C">
        <w:rPr>
          <w:rFonts w:ascii="Times New Roman" w:hAnsi="Times New Roman" w:cs="Times New Roman"/>
          <w:sz w:val="24"/>
          <w:szCs w:val="24"/>
          <w:lang w:val="es-ES"/>
        </w:rPr>
        <w:t>rmalidad</w:t>
      </w:r>
      <w:r w:rsidRPr="004C1C56">
        <w:rPr>
          <w:rFonts w:ascii="Times New Roman" w:hAnsi="Times New Roman" w:cs="Times New Roman"/>
          <w:sz w:val="24"/>
          <w:szCs w:val="24"/>
          <w:lang w:val="es-ES"/>
        </w:rPr>
        <w:t xml:space="preserve"> de Adela, hasta la </w:t>
      </w:r>
      <w:r w:rsidR="002A5804">
        <w:rPr>
          <w:rFonts w:ascii="Times New Roman" w:hAnsi="Times New Roman" w:cs="Times New Roman"/>
          <w:sz w:val="24"/>
          <w:szCs w:val="24"/>
          <w:lang w:val="es-ES"/>
        </w:rPr>
        <w:t>extrac</w:t>
      </w:r>
      <w:r w:rsidRPr="004C1C56">
        <w:rPr>
          <w:rFonts w:ascii="Times New Roman" w:hAnsi="Times New Roman" w:cs="Times New Roman"/>
          <w:sz w:val="24"/>
          <w:szCs w:val="24"/>
          <w:lang w:val="es-ES"/>
        </w:rPr>
        <w:t>ción del testimonio de los hermanos, la</w:t>
      </w:r>
      <w:r w:rsidR="00F80A87">
        <w:rPr>
          <w:rFonts w:ascii="Times New Roman" w:hAnsi="Times New Roman" w:cs="Times New Roman"/>
          <w:sz w:val="24"/>
          <w:szCs w:val="24"/>
          <w:lang w:val="es-ES"/>
        </w:rPr>
        <w:t xml:space="preserve"> intención </w:t>
      </w:r>
      <w:r w:rsidR="00BC6D1C">
        <w:rPr>
          <w:rFonts w:ascii="Times New Roman" w:hAnsi="Times New Roman" w:cs="Times New Roman"/>
          <w:sz w:val="24"/>
          <w:szCs w:val="24"/>
          <w:lang w:val="es-ES"/>
        </w:rPr>
        <w:t>de conseguir la</w:t>
      </w:r>
      <w:r w:rsidRPr="004C1C56">
        <w:rPr>
          <w:rFonts w:ascii="Times New Roman" w:hAnsi="Times New Roman" w:cs="Times New Roman"/>
          <w:sz w:val="24"/>
          <w:szCs w:val="24"/>
          <w:lang w:val="es-ES"/>
        </w:rPr>
        <w:t xml:space="preserve"> verdad por parte de la madre de Adela, la tortura psicológica de Pablo, y la intervención del espacio </w:t>
      </w:r>
      <w:r w:rsidR="00BC6D1C">
        <w:rPr>
          <w:rFonts w:ascii="Times New Roman" w:hAnsi="Times New Roman" w:cs="Times New Roman"/>
          <w:sz w:val="24"/>
          <w:szCs w:val="24"/>
          <w:lang w:val="es-ES"/>
        </w:rPr>
        <w:t>demand</w:t>
      </w:r>
      <w:r w:rsidR="00F80A87">
        <w:rPr>
          <w:rFonts w:ascii="Times New Roman" w:hAnsi="Times New Roman" w:cs="Times New Roman"/>
          <w:sz w:val="24"/>
          <w:szCs w:val="24"/>
          <w:lang w:val="es-ES"/>
        </w:rPr>
        <w:t>an</w:t>
      </w:r>
      <w:r w:rsidRPr="004C1C56">
        <w:rPr>
          <w:rFonts w:ascii="Times New Roman" w:hAnsi="Times New Roman" w:cs="Times New Roman"/>
          <w:sz w:val="24"/>
          <w:szCs w:val="24"/>
          <w:lang w:val="es-ES"/>
        </w:rPr>
        <w:t>do memoria: “Los chicos del barrio saben lo que pasó ahí adentro. En el suelo pintaron, con aerosol, el nombre de Adela. En las paredes de afuera también. ¿Dónde está Adela?, dice una pintada”</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14"/>
      </w:r>
      <w:r w:rsidRPr="004C1C56">
        <w:rPr>
          <w:rFonts w:ascii="Times New Roman" w:hAnsi="Times New Roman" w:cs="Times New Roman"/>
          <w:sz w:val="24"/>
          <w:szCs w:val="24"/>
          <w:lang w:val="es-ES"/>
        </w:rPr>
        <w:t xml:space="preserve"> </w:t>
      </w:r>
      <w:r w:rsidR="00BC6D1C">
        <w:rPr>
          <w:rFonts w:ascii="Times New Roman" w:hAnsi="Times New Roman" w:cs="Times New Roman"/>
          <w:sz w:val="24"/>
          <w:szCs w:val="24"/>
          <w:lang w:val="es-ES"/>
        </w:rPr>
        <w:t xml:space="preserve">Podemos observar </w:t>
      </w:r>
      <w:r w:rsidRPr="004C1C56">
        <w:rPr>
          <w:rFonts w:ascii="Times New Roman" w:hAnsi="Times New Roman" w:cs="Times New Roman"/>
          <w:sz w:val="24"/>
          <w:szCs w:val="24"/>
          <w:lang w:val="es-ES"/>
        </w:rPr>
        <w:t xml:space="preserve">que </w:t>
      </w:r>
      <w:r w:rsidR="00BC6D1C">
        <w:rPr>
          <w:rFonts w:ascii="Times New Roman" w:hAnsi="Times New Roman" w:cs="Times New Roman"/>
          <w:sz w:val="24"/>
          <w:szCs w:val="24"/>
          <w:lang w:val="es-ES"/>
        </w:rPr>
        <w:t>el terror surge</w:t>
      </w:r>
      <w:r w:rsidRPr="004C1C56">
        <w:rPr>
          <w:rFonts w:ascii="Times New Roman" w:hAnsi="Times New Roman" w:cs="Times New Roman"/>
          <w:sz w:val="24"/>
          <w:szCs w:val="24"/>
          <w:lang w:val="es-ES"/>
        </w:rPr>
        <w:t xml:space="preserve"> en estos </w:t>
      </w:r>
      <w:r w:rsidR="00F80A87">
        <w:rPr>
          <w:rFonts w:ascii="Times New Roman" w:hAnsi="Times New Roman" w:cs="Times New Roman"/>
          <w:sz w:val="24"/>
          <w:szCs w:val="24"/>
          <w:lang w:val="es-ES"/>
        </w:rPr>
        <w:t>cuentos</w:t>
      </w:r>
      <w:r w:rsidRPr="004C1C56">
        <w:rPr>
          <w:rFonts w:ascii="Times New Roman" w:hAnsi="Times New Roman" w:cs="Times New Roman"/>
          <w:sz w:val="24"/>
          <w:szCs w:val="24"/>
          <w:lang w:val="es-ES"/>
        </w:rPr>
        <w:t xml:space="preserve"> a partir de la comunicación entre</w:t>
      </w:r>
      <w:r w:rsidR="00BC6D1C">
        <w:rPr>
          <w:rFonts w:ascii="Times New Roman" w:hAnsi="Times New Roman" w:cs="Times New Roman"/>
          <w:sz w:val="24"/>
          <w:szCs w:val="24"/>
          <w:lang w:val="es-ES"/>
        </w:rPr>
        <w:t xml:space="preserve"> discurso</w:t>
      </w:r>
      <w:r w:rsidR="00F80A87">
        <w:rPr>
          <w:rFonts w:ascii="Times New Roman" w:hAnsi="Times New Roman" w:cs="Times New Roman"/>
          <w:sz w:val="24"/>
          <w:szCs w:val="24"/>
          <w:lang w:val="es-ES"/>
        </w:rPr>
        <w:t xml:space="preserve"> ficc</w:t>
      </w:r>
      <w:r w:rsidR="00BC6D1C">
        <w:rPr>
          <w:rFonts w:ascii="Times New Roman" w:hAnsi="Times New Roman" w:cs="Times New Roman"/>
          <w:sz w:val="24"/>
          <w:szCs w:val="24"/>
          <w:lang w:val="es-ES"/>
        </w:rPr>
        <w:t>ional</w:t>
      </w:r>
      <w:r w:rsidRPr="004C1C56">
        <w:rPr>
          <w:rFonts w:ascii="Times New Roman" w:hAnsi="Times New Roman" w:cs="Times New Roman"/>
          <w:sz w:val="24"/>
          <w:szCs w:val="24"/>
          <w:lang w:val="es-ES"/>
        </w:rPr>
        <w:t xml:space="preserve"> e hist</w:t>
      </w:r>
      <w:r w:rsidR="00BC6D1C">
        <w:rPr>
          <w:rFonts w:ascii="Times New Roman" w:hAnsi="Times New Roman" w:cs="Times New Roman"/>
          <w:sz w:val="24"/>
          <w:szCs w:val="24"/>
          <w:lang w:val="es-ES"/>
        </w:rPr>
        <w:t>órico</w:t>
      </w:r>
      <w:r w:rsidRPr="004C1C56">
        <w:rPr>
          <w:rFonts w:ascii="Times New Roman" w:hAnsi="Times New Roman" w:cs="Times New Roman"/>
          <w:sz w:val="24"/>
          <w:szCs w:val="24"/>
          <w:lang w:val="es-ES"/>
        </w:rPr>
        <w:t xml:space="preserve"> </w:t>
      </w:r>
      <w:r w:rsidR="00BC6D1C">
        <w:rPr>
          <w:rFonts w:ascii="Times New Roman" w:hAnsi="Times New Roman" w:cs="Times New Roman"/>
          <w:sz w:val="24"/>
          <w:szCs w:val="24"/>
          <w:lang w:val="es-ES"/>
        </w:rPr>
        <w:t>y</w:t>
      </w:r>
      <w:r w:rsidRPr="004C1C56">
        <w:rPr>
          <w:rFonts w:ascii="Times New Roman" w:hAnsi="Times New Roman" w:cs="Times New Roman"/>
          <w:sz w:val="24"/>
          <w:szCs w:val="24"/>
          <w:lang w:val="es-ES"/>
        </w:rPr>
        <w:t xml:space="preserve"> una comunicación fantasmática con un pasado que fue genera</w:t>
      </w:r>
      <w:r w:rsidR="00F80A87">
        <w:rPr>
          <w:rFonts w:ascii="Times New Roman" w:hAnsi="Times New Roman" w:cs="Times New Roman"/>
          <w:sz w:val="24"/>
          <w:szCs w:val="24"/>
          <w:lang w:val="es-ES"/>
        </w:rPr>
        <w:t>ndo</w:t>
      </w:r>
      <w:r w:rsidRPr="004C1C56">
        <w:rPr>
          <w:rFonts w:ascii="Times New Roman" w:hAnsi="Times New Roman" w:cs="Times New Roman"/>
          <w:sz w:val="24"/>
          <w:szCs w:val="24"/>
          <w:lang w:val="es-ES"/>
        </w:rPr>
        <w:t xml:space="preserve"> </w:t>
      </w:r>
      <w:r w:rsidR="00F80A87">
        <w:rPr>
          <w:rFonts w:ascii="Times New Roman" w:hAnsi="Times New Roman" w:cs="Times New Roman"/>
          <w:sz w:val="24"/>
          <w:szCs w:val="24"/>
          <w:lang w:val="es-ES"/>
        </w:rPr>
        <w:t xml:space="preserve">el </w:t>
      </w:r>
      <w:r w:rsidRPr="004C1C56">
        <w:rPr>
          <w:rFonts w:ascii="Times New Roman" w:hAnsi="Times New Roman" w:cs="Times New Roman"/>
          <w:sz w:val="24"/>
          <w:szCs w:val="24"/>
          <w:lang w:val="es-ES"/>
        </w:rPr>
        <w:t>terror</w:t>
      </w:r>
      <w:r w:rsidR="00BC6D1C">
        <w:rPr>
          <w:rFonts w:ascii="Times New Roman" w:hAnsi="Times New Roman" w:cs="Times New Roman"/>
          <w:sz w:val="24"/>
          <w:szCs w:val="24"/>
          <w:lang w:val="es-ES"/>
        </w:rPr>
        <w:t xml:space="preserve"> hasta</w:t>
      </w:r>
      <w:r w:rsidRPr="004C1C56">
        <w:rPr>
          <w:rFonts w:ascii="Times New Roman" w:hAnsi="Times New Roman" w:cs="Times New Roman"/>
          <w:sz w:val="24"/>
          <w:szCs w:val="24"/>
          <w:lang w:val="es-ES"/>
        </w:rPr>
        <w:t xml:space="preserve"> </w:t>
      </w:r>
      <w:r w:rsidR="00F80A87">
        <w:rPr>
          <w:rFonts w:ascii="Times New Roman" w:hAnsi="Times New Roman" w:cs="Times New Roman"/>
          <w:sz w:val="24"/>
          <w:szCs w:val="24"/>
          <w:lang w:val="es-ES"/>
        </w:rPr>
        <w:t>que finalizó</w:t>
      </w:r>
      <w:r w:rsidR="00822801">
        <w:rPr>
          <w:rFonts w:ascii="Times New Roman" w:hAnsi="Times New Roman" w:cs="Times New Roman"/>
          <w:sz w:val="24"/>
          <w:szCs w:val="24"/>
          <w:lang w:val="es-ES"/>
        </w:rPr>
        <w:t xml:space="preserve"> en</w:t>
      </w:r>
      <w:r w:rsidRPr="004C1C56">
        <w:rPr>
          <w:rFonts w:ascii="Times New Roman" w:hAnsi="Times New Roman" w:cs="Times New Roman"/>
          <w:sz w:val="24"/>
          <w:szCs w:val="24"/>
          <w:lang w:val="es-ES"/>
        </w:rPr>
        <w:t xml:space="preserve"> </w:t>
      </w:r>
      <w:r w:rsidR="00822801">
        <w:rPr>
          <w:rFonts w:ascii="Times New Roman" w:hAnsi="Times New Roman" w:cs="Times New Roman"/>
          <w:sz w:val="24"/>
          <w:szCs w:val="24"/>
          <w:lang w:val="es-ES"/>
        </w:rPr>
        <w:t>el</w:t>
      </w:r>
      <w:r w:rsidRPr="004C1C56">
        <w:rPr>
          <w:rFonts w:ascii="Times New Roman" w:hAnsi="Times New Roman" w:cs="Times New Roman"/>
          <w:sz w:val="24"/>
          <w:szCs w:val="24"/>
          <w:lang w:val="es-ES"/>
        </w:rPr>
        <w:t xml:space="preserve"> terrorismo de estado. </w:t>
      </w:r>
    </w:p>
    <w:p w14:paraId="0F6E1DC3" w14:textId="4C7BD6EA" w:rsidR="00560957" w:rsidRPr="00FA7129" w:rsidRDefault="00FA7129" w:rsidP="006C3FCE">
      <w:pPr>
        <w:pStyle w:val="Nadpis2"/>
        <w:spacing w:before="0" w:after="240" w:line="360" w:lineRule="auto"/>
        <w:jc w:val="both"/>
        <w:rPr>
          <w:rFonts w:ascii="Times New Roman" w:hAnsi="Times New Roman" w:cs="Times New Roman"/>
          <w:b/>
          <w:bCs/>
          <w:color w:val="auto"/>
          <w:sz w:val="28"/>
          <w:szCs w:val="28"/>
          <w:lang w:val="es-ES"/>
        </w:rPr>
      </w:pPr>
      <w:bookmarkStart w:id="35" w:name="_Toc165974499"/>
      <w:r>
        <w:rPr>
          <w:rFonts w:ascii="Times New Roman" w:hAnsi="Times New Roman" w:cs="Times New Roman"/>
          <w:b/>
          <w:bCs/>
          <w:color w:val="auto"/>
          <w:sz w:val="28"/>
          <w:szCs w:val="28"/>
          <w:lang w:val="es-ES"/>
        </w:rPr>
        <w:t xml:space="preserve">5.6 </w:t>
      </w:r>
      <w:r w:rsidR="000B639E">
        <w:rPr>
          <w:rFonts w:ascii="Times New Roman" w:hAnsi="Times New Roman" w:cs="Times New Roman"/>
          <w:b/>
          <w:bCs/>
          <w:color w:val="auto"/>
          <w:sz w:val="28"/>
          <w:szCs w:val="28"/>
          <w:lang w:val="es-ES"/>
        </w:rPr>
        <w:t>“</w:t>
      </w:r>
      <w:r w:rsidR="00560957" w:rsidRPr="00FA7129">
        <w:rPr>
          <w:rFonts w:ascii="Times New Roman" w:hAnsi="Times New Roman" w:cs="Times New Roman"/>
          <w:b/>
          <w:bCs/>
          <w:color w:val="auto"/>
          <w:sz w:val="28"/>
          <w:szCs w:val="28"/>
          <w:lang w:val="es-ES"/>
        </w:rPr>
        <w:t>Los años intoxicados</w:t>
      </w:r>
      <w:r w:rsidR="000B639E">
        <w:rPr>
          <w:rFonts w:ascii="Times New Roman" w:hAnsi="Times New Roman" w:cs="Times New Roman"/>
          <w:b/>
          <w:bCs/>
          <w:color w:val="auto"/>
          <w:sz w:val="28"/>
          <w:szCs w:val="28"/>
          <w:lang w:val="es-ES"/>
        </w:rPr>
        <w:t>”</w:t>
      </w:r>
      <w:bookmarkEnd w:id="35"/>
    </w:p>
    <w:p w14:paraId="71B37DED" w14:textId="77777777" w:rsidR="00BC6D1C"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Por otra parte, </w:t>
      </w:r>
      <w:r w:rsidR="00BC6D1C">
        <w:rPr>
          <w:rFonts w:ascii="Times New Roman" w:hAnsi="Times New Roman" w:cs="Times New Roman"/>
          <w:sz w:val="24"/>
          <w:szCs w:val="24"/>
          <w:lang w:val="es-ES"/>
        </w:rPr>
        <w:t>este cuento</w:t>
      </w:r>
      <w:r w:rsidRPr="004C1C56">
        <w:rPr>
          <w:rFonts w:ascii="Times New Roman" w:hAnsi="Times New Roman" w:cs="Times New Roman"/>
          <w:sz w:val="24"/>
          <w:szCs w:val="24"/>
          <w:lang w:val="es-ES"/>
        </w:rPr>
        <w:t xml:space="preserve"> </w:t>
      </w:r>
      <w:r w:rsidR="00822801">
        <w:rPr>
          <w:rFonts w:ascii="Times New Roman" w:hAnsi="Times New Roman" w:cs="Times New Roman"/>
          <w:sz w:val="24"/>
          <w:szCs w:val="24"/>
          <w:lang w:val="es-ES"/>
        </w:rPr>
        <w:t>describe</w:t>
      </w:r>
      <w:r w:rsidRPr="004C1C56">
        <w:rPr>
          <w:rFonts w:ascii="Times New Roman" w:hAnsi="Times New Roman" w:cs="Times New Roman"/>
          <w:sz w:val="24"/>
          <w:szCs w:val="24"/>
          <w:lang w:val="es-ES"/>
        </w:rPr>
        <w:t xml:space="preserve"> el horror de una adolescencia que </w:t>
      </w:r>
      <w:r w:rsidR="00822801">
        <w:rPr>
          <w:rFonts w:ascii="Times New Roman" w:hAnsi="Times New Roman" w:cs="Times New Roman"/>
          <w:sz w:val="24"/>
          <w:szCs w:val="24"/>
          <w:lang w:val="es-ES"/>
        </w:rPr>
        <w:t>sufre</w:t>
      </w:r>
      <w:r w:rsidRPr="004C1C56">
        <w:rPr>
          <w:rFonts w:ascii="Times New Roman" w:hAnsi="Times New Roman" w:cs="Times New Roman"/>
          <w:sz w:val="24"/>
          <w:szCs w:val="24"/>
          <w:lang w:val="es-ES"/>
        </w:rPr>
        <w:t xml:space="preserve"> la descomposición social durante los últimos años del alfonsinismo y los primeros años del menemismo. </w:t>
      </w:r>
      <w:r w:rsidR="00BC6D1C">
        <w:rPr>
          <w:rFonts w:ascii="Times New Roman" w:hAnsi="Times New Roman" w:cs="Times New Roman"/>
          <w:sz w:val="24"/>
          <w:szCs w:val="24"/>
          <w:lang w:val="es-ES"/>
        </w:rPr>
        <w:t>Se menciona</w:t>
      </w:r>
      <w:r w:rsidRPr="004C1C56">
        <w:rPr>
          <w:rFonts w:ascii="Times New Roman" w:hAnsi="Times New Roman" w:cs="Times New Roman"/>
          <w:sz w:val="24"/>
          <w:szCs w:val="24"/>
          <w:lang w:val="es-ES"/>
        </w:rPr>
        <w:t xml:space="preserve"> una generación des</w:t>
      </w:r>
      <w:r w:rsidR="00BC6D1C">
        <w:rPr>
          <w:rFonts w:ascii="Times New Roman" w:hAnsi="Times New Roman" w:cs="Times New Roman"/>
          <w:sz w:val="24"/>
          <w:szCs w:val="24"/>
          <w:lang w:val="es-ES"/>
        </w:rPr>
        <w:t>ilusionada</w:t>
      </w:r>
      <w:r w:rsidRPr="004C1C56">
        <w:rPr>
          <w:rFonts w:ascii="Times New Roman" w:hAnsi="Times New Roman" w:cs="Times New Roman"/>
          <w:sz w:val="24"/>
          <w:szCs w:val="24"/>
          <w:lang w:val="es-ES"/>
        </w:rPr>
        <w:t xml:space="preserve"> que</w:t>
      </w:r>
      <w:r w:rsidR="00BC6D1C">
        <w:rPr>
          <w:rFonts w:ascii="Times New Roman" w:hAnsi="Times New Roman" w:cs="Times New Roman"/>
          <w:sz w:val="24"/>
          <w:szCs w:val="24"/>
          <w:lang w:val="es-ES"/>
        </w:rPr>
        <w:t xml:space="preserve"> debe</w:t>
      </w:r>
      <w:r w:rsidRPr="004C1C56">
        <w:rPr>
          <w:rFonts w:ascii="Times New Roman" w:hAnsi="Times New Roman" w:cs="Times New Roman"/>
          <w:sz w:val="24"/>
          <w:szCs w:val="24"/>
          <w:lang w:val="es-ES"/>
        </w:rPr>
        <w:t xml:space="preserve"> </w:t>
      </w:r>
      <w:r w:rsidR="00822801">
        <w:rPr>
          <w:rFonts w:ascii="Times New Roman" w:hAnsi="Times New Roman" w:cs="Times New Roman"/>
          <w:sz w:val="24"/>
          <w:szCs w:val="24"/>
          <w:lang w:val="es-ES"/>
        </w:rPr>
        <w:t>viv</w:t>
      </w:r>
      <w:r w:rsidR="00BC6D1C">
        <w:rPr>
          <w:rFonts w:ascii="Times New Roman" w:hAnsi="Times New Roman" w:cs="Times New Roman"/>
          <w:sz w:val="24"/>
          <w:szCs w:val="24"/>
          <w:lang w:val="es-ES"/>
        </w:rPr>
        <w:t>ir en</w:t>
      </w:r>
      <w:r w:rsidRPr="004C1C56">
        <w:rPr>
          <w:rFonts w:ascii="Times New Roman" w:hAnsi="Times New Roman" w:cs="Times New Roman"/>
          <w:sz w:val="24"/>
          <w:szCs w:val="24"/>
          <w:lang w:val="es-ES"/>
        </w:rPr>
        <w:t xml:space="preserve"> un período </w:t>
      </w:r>
      <w:r w:rsidR="00822801">
        <w:rPr>
          <w:rFonts w:ascii="Times New Roman" w:hAnsi="Times New Roman" w:cs="Times New Roman"/>
          <w:sz w:val="24"/>
          <w:szCs w:val="24"/>
          <w:lang w:val="es-ES"/>
        </w:rPr>
        <w:t>marcado</w:t>
      </w:r>
      <w:r w:rsidRPr="004C1C56">
        <w:rPr>
          <w:rFonts w:ascii="Times New Roman" w:hAnsi="Times New Roman" w:cs="Times New Roman"/>
          <w:sz w:val="24"/>
          <w:szCs w:val="24"/>
          <w:lang w:val="es-ES"/>
        </w:rPr>
        <w:t xml:space="preserve"> por la inestabilidad económica y el desempleo. </w:t>
      </w:r>
      <w:r w:rsidR="00BC6D1C">
        <w:rPr>
          <w:rFonts w:ascii="Times New Roman" w:hAnsi="Times New Roman" w:cs="Times New Roman"/>
          <w:sz w:val="24"/>
          <w:szCs w:val="24"/>
          <w:lang w:val="es-ES"/>
        </w:rPr>
        <w:t>Se trata de una</w:t>
      </w:r>
      <w:r w:rsidRPr="004C1C56">
        <w:rPr>
          <w:rFonts w:ascii="Times New Roman" w:hAnsi="Times New Roman" w:cs="Times New Roman"/>
          <w:sz w:val="24"/>
          <w:szCs w:val="24"/>
          <w:lang w:val="es-ES"/>
        </w:rPr>
        <w:t xml:space="preserve"> generación cuyos padres se</w:t>
      </w:r>
      <w:r w:rsidR="00822801">
        <w:rPr>
          <w:rFonts w:ascii="Times New Roman" w:hAnsi="Times New Roman" w:cs="Times New Roman"/>
          <w:sz w:val="24"/>
          <w:szCs w:val="24"/>
          <w:lang w:val="es-ES"/>
        </w:rPr>
        <w:t xml:space="preserve"> agrupan</w:t>
      </w:r>
      <w:r w:rsidRPr="004C1C56">
        <w:rPr>
          <w:rFonts w:ascii="Times New Roman" w:hAnsi="Times New Roman" w:cs="Times New Roman"/>
          <w:sz w:val="24"/>
          <w:szCs w:val="24"/>
          <w:lang w:val="es-ES"/>
        </w:rPr>
        <w:t xml:space="preserve"> en </w:t>
      </w:r>
      <w:r w:rsidR="00822801">
        <w:rPr>
          <w:rFonts w:ascii="Times New Roman" w:hAnsi="Times New Roman" w:cs="Times New Roman"/>
          <w:sz w:val="24"/>
          <w:szCs w:val="24"/>
          <w:lang w:val="es-ES"/>
        </w:rPr>
        <w:t>un</w:t>
      </w:r>
      <w:r w:rsidR="00BC6D1C">
        <w:rPr>
          <w:rFonts w:ascii="Times New Roman" w:hAnsi="Times New Roman" w:cs="Times New Roman"/>
          <w:sz w:val="24"/>
          <w:szCs w:val="24"/>
          <w:lang w:val="es-ES"/>
        </w:rPr>
        <w:t>a</w:t>
      </w:r>
      <w:r w:rsidR="00822801">
        <w:rPr>
          <w:rFonts w:ascii="Times New Roman" w:hAnsi="Times New Roman" w:cs="Times New Roman"/>
          <w:sz w:val="24"/>
          <w:szCs w:val="24"/>
          <w:lang w:val="es-ES"/>
        </w:rPr>
        <w:t xml:space="preserve"> </w:t>
      </w:r>
      <w:r w:rsidR="00BC6D1C">
        <w:rPr>
          <w:rFonts w:ascii="Times New Roman" w:hAnsi="Times New Roman" w:cs="Times New Roman"/>
          <w:sz w:val="24"/>
          <w:szCs w:val="24"/>
          <w:lang w:val="es-ES"/>
        </w:rPr>
        <w:t>enajenación</w:t>
      </w:r>
      <w:r w:rsidRPr="004C1C56">
        <w:rPr>
          <w:rFonts w:ascii="Times New Roman" w:hAnsi="Times New Roman" w:cs="Times New Roman"/>
          <w:sz w:val="24"/>
          <w:szCs w:val="24"/>
          <w:lang w:val="es-ES"/>
        </w:rPr>
        <w:t xml:space="preserve"> y resignación, y que encuentra un</w:t>
      </w:r>
      <w:r w:rsidR="00BC6D1C">
        <w:rPr>
          <w:rFonts w:ascii="Times New Roman" w:hAnsi="Times New Roman" w:cs="Times New Roman"/>
          <w:sz w:val="24"/>
          <w:szCs w:val="24"/>
          <w:lang w:val="es-ES"/>
        </w:rPr>
        <w:t>a</w:t>
      </w:r>
      <w:r w:rsidR="00B70FCC">
        <w:rPr>
          <w:rFonts w:ascii="Times New Roman" w:hAnsi="Times New Roman" w:cs="Times New Roman"/>
          <w:sz w:val="24"/>
          <w:szCs w:val="24"/>
          <w:lang w:val="es-ES"/>
        </w:rPr>
        <w:t xml:space="preserve"> posi</w:t>
      </w:r>
      <w:r w:rsidR="00BC6D1C">
        <w:rPr>
          <w:rFonts w:ascii="Times New Roman" w:hAnsi="Times New Roman" w:cs="Times New Roman"/>
          <w:sz w:val="24"/>
          <w:szCs w:val="24"/>
          <w:lang w:val="es-ES"/>
        </w:rPr>
        <w:t>bilidad huir de esta situación</w:t>
      </w:r>
      <w:r w:rsidRPr="004C1C56">
        <w:rPr>
          <w:rFonts w:ascii="Times New Roman" w:hAnsi="Times New Roman" w:cs="Times New Roman"/>
          <w:sz w:val="24"/>
          <w:szCs w:val="24"/>
          <w:lang w:val="es-ES"/>
        </w:rPr>
        <w:t xml:space="preserve"> a través de drogas alucinógenas</w:t>
      </w:r>
      <w:r w:rsidR="00822801">
        <w:rPr>
          <w:rFonts w:ascii="Times New Roman" w:hAnsi="Times New Roman" w:cs="Times New Roman"/>
          <w:sz w:val="24"/>
          <w:szCs w:val="24"/>
          <w:lang w:val="es-ES"/>
        </w:rPr>
        <w:t xml:space="preserve">. </w:t>
      </w:r>
    </w:p>
    <w:p w14:paraId="3012D25A" w14:textId="0E56AD4D" w:rsidR="006C3FC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El </w:t>
      </w:r>
      <w:r w:rsidR="00822801">
        <w:rPr>
          <w:rFonts w:ascii="Times New Roman" w:hAnsi="Times New Roman" w:cs="Times New Roman"/>
          <w:sz w:val="24"/>
          <w:szCs w:val="24"/>
          <w:lang w:val="es-ES"/>
        </w:rPr>
        <w:t>cuento</w:t>
      </w:r>
      <w:r w:rsidRPr="004C1C56">
        <w:rPr>
          <w:rFonts w:ascii="Times New Roman" w:hAnsi="Times New Roman" w:cs="Times New Roman"/>
          <w:sz w:val="24"/>
          <w:szCs w:val="24"/>
          <w:lang w:val="es-ES"/>
        </w:rPr>
        <w:t xml:space="preserve"> está </w:t>
      </w:r>
      <w:r w:rsidR="00822801">
        <w:rPr>
          <w:rFonts w:ascii="Times New Roman" w:hAnsi="Times New Roman" w:cs="Times New Roman"/>
          <w:sz w:val="24"/>
          <w:szCs w:val="24"/>
          <w:lang w:val="es-ES"/>
        </w:rPr>
        <w:t>fragmentado</w:t>
      </w:r>
      <w:r w:rsidRPr="004C1C56">
        <w:rPr>
          <w:rFonts w:ascii="Times New Roman" w:hAnsi="Times New Roman" w:cs="Times New Roman"/>
          <w:sz w:val="24"/>
          <w:szCs w:val="24"/>
          <w:lang w:val="es-ES"/>
        </w:rPr>
        <w:t xml:space="preserve"> por</w:t>
      </w:r>
      <w:r w:rsidR="00A2585A">
        <w:rPr>
          <w:rFonts w:ascii="Times New Roman" w:hAnsi="Times New Roman" w:cs="Times New Roman"/>
          <w:sz w:val="24"/>
          <w:szCs w:val="24"/>
          <w:lang w:val="es-ES"/>
        </w:rPr>
        <w:t xml:space="preserve"> varios</w:t>
      </w:r>
      <w:r w:rsidRPr="004C1C56">
        <w:rPr>
          <w:rFonts w:ascii="Times New Roman" w:hAnsi="Times New Roman" w:cs="Times New Roman"/>
          <w:sz w:val="24"/>
          <w:szCs w:val="24"/>
          <w:lang w:val="es-ES"/>
        </w:rPr>
        <w:t xml:space="preserve"> años </w:t>
      </w:r>
      <w:r w:rsidR="002A5804">
        <w:rPr>
          <w:rFonts w:ascii="Times New Roman" w:hAnsi="Times New Roman" w:cs="Times New Roman"/>
          <w:sz w:val="24"/>
          <w:szCs w:val="24"/>
          <w:lang w:val="es-ES"/>
        </w:rPr>
        <w:t>(</w:t>
      </w:r>
      <w:r w:rsidRPr="004C1C56">
        <w:rPr>
          <w:rFonts w:ascii="Times New Roman" w:hAnsi="Times New Roman" w:cs="Times New Roman"/>
          <w:sz w:val="24"/>
          <w:szCs w:val="24"/>
          <w:lang w:val="es-ES"/>
        </w:rPr>
        <w:t>desde 1989 a 1994</w:t>
      </w:r>
      <w:r w:rsidR="002A5804">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donde l</w:t>
      </w:r>
      <w:r w:rsidR="00A2585A">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w:t>
      </w:r>
      <w:r w:rsidR="002A5804">
        <w:rPr>
          <w:rFonts w:ascii="Times New Roman" w:hAnsi="Times New Roman" w:cs="Times New Roman"/>
          <w:sz w:val="24"/>
          <w:szCs w:val="24"/>
          <w:lang w:val="es-ES"/>
        </w:rPr>
        <w:t>amoral</w:t>
      </w:r>
      <w:r w:rsidRPr="004C1C56">
        <w:rPr>
          <w:rFonts w:ascii="Times New Roman" w:hAnsi="Times New Roman" w:cs="Times New Roman"/>
          <w:sz w:val="24"/>
          <w:szCs w:val="24"/>
          <w:lang w:val="es-ES"/>
        </w:rPr>
        <w:t xml:space="preserve"> funciona como el </w:t>
      </w:r>
      <w:r w:rsidR="00EC6D5C">
        <w:rPr>
          <w:rFonts w:ascii="Times New Roman" w:hAnsi="Times New Roman" w:cs="Times New Roman"/>
          <w:sz w:val="24"/>
          <w:szCs w:val="24"/>
          <w:lang w:val="es-ES"/>
        </w:rPr>
        <w:t>recurso</w:t>
      </w:r>
      <w:r w:rsidRPr="004C1C56">
        <w:rPr>
          <w:rFonts w:ascii="Times New Roman" w:hAnsi="Times New Roman" w:cs="Times New Roman"/>
          <w:sz w:val="24"/>
          <w:szCs w:val="24"/>
          <w:lang w:val="es-ES"/>
        </w:rPr>
        <w:t xml:space="preserve"> que</w:t>
      </w:r>
      <w:r w:rsidR="00A2585A">
        <w:rPr>
          <w:rFonts w:ascii="Times New Roman" w:hAnsi="Times New Roman" w:cs="Times New Roman"/>
          <w:sz w:val="24"/>
          <w:szCs w:val="24"/>
          <w:lang w:val="es-ES"/>
        </w:rPr>
        <w:t xml:space="preserve"> organiza</w:t>
      </w:r>
      <w:r w:rsidRPr="004C1C56">
        <w:rPr>
          <w:rFonts w:ascii="Times New Roman" w:hAnsi="Times New Roman" w:cs="Times New Roman"/>
          <w:sz w:val="24"/>
          <w:szCs w:val="24"/>
          <w:lang w:val="es-ES"/>
        </w:rPr>
        <w:t xml:space="preserve"> la lectura. Los días que </w:t>
      </w:r>
      <w:r w:rsidR="00A2585A">
        <w:rPr>
          <w:rFonts w:ascii="Times New Roman" w:hAnsi="Times New Roman" w:cs="Times New Roman"/>
          <w:sz w:val="24"/>
          <w:szCs w:val="24"/>
          <w:lang w:val="es-ES"/>
        </w:rPr>
        <w:t>resultan</w:t>
      </w:r>
      <w:r w:rsidRPr="004C1C56">
        <w:rPr>
          <w:rFonts w:ascii="Times New Roman" w:hAnsi="Times New Roman" w:cs="Times New Roman"/>
          <w:sz w:val="24"/>
          <w:szCs w:val="24"/>
          <w:lang w:val="es-ES"/>
        </w:rPr>
        <w:t xml:space="preserve"> durante final del gobierno de Raúl Alfonsín están marcados por l</w:t>
      </w:r>
      <w:r w:rsidR="00822801">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oscur</w:t>
      </w:r>
      <w:r w:rsidR="00822801">
        <w:rPr>
          <w:rFonts w:ascii="Times New Roman" w:hAnsi="Times New Roman" w:cs="Times New Roman"/>
          <w:sz w:val="24"/>
          <w:szCs w:val="24"/>
          <w:lang w:val="es-ES"/>
        </w:rPr>
        <w:t xml:space="preserve">o y </w:t>
      </w:r>
      <w:r w:rsidRPr="004C1C56">
        <w:rPr>
          <w:rFonts w:ascii="Times New Roman" w:hAnsi="Times New Roman" w:cs="Times New Roman"/>
          <w:sz w:val="24"/>
          <w:szCs w:val="24"/>
          <w:lang w:val="es-ES"/>
        </w:rPr>
        <w:t>nos</w:t>
      </w:r>
      <w:r w:rsidR="00A2585A">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encontramos con un correlato </w:t>
      </w:r>
      <w:r w:rsidR="00822801">
        <w:rPr>
          <w:rFonts w:ascii="Times New Roman" w:hAnsi="Times New Roman" w:cs="Times New Roman"/>
          <w:sz w:val="24"/>
          <w:szCs w:val="24"/>
          <w:lang w:val="es-ES"/>
        </w:rPr>
        <w:t>en el que</w:t>
      </w:r>
      <w:r w:rsidRPr="004C1C56">
        <w:rPr>
          <w:rFonts w:ascii="Times New Roman" w:hAnsi="Times New Roman" w:cs="Times New Roman"/>
          <w:sz w:val="24"/>
          <w:szCs w:val="24"/>
          <w:lang w:val="es-ES"/>
        </w:rPr>
        <w:t xml:space="preserve"> </w:t>
      </w:r>
      <w:r w:rsidR="00A2585A">
        <w:rPr>
          <w:rFonts w:ascii="Times New Roman" w:hAnsi="Times New Roman" w:cs="Times New Roman"/>
          <w:sz w:val="24"/>
          <w:szCs w:val="24"/>
          <w:lang w:val="es-ES"/>
        </w:rPr>
        <w:t>sucesi</w:t>
      </w:r>
      <w:r w:rsidRPr="004C1C56">
        <w:rPr>
          <w:rFonts w:ascii="Times New Roman" w:hAnsi="Times New Roman" w:cs="Times New Roman"/>
          <w:sz w:val="24"/>
          <w:szCs w:val="24"/>
          <w:lang w:val="es-ES"/>
        </w:rPr>
        <w:t xml:space="preserve">vamente las protagonistas </w:t>
      </w:r>
      <w:r w:rsidR="00A2585A">
        <w:rPr>
          <w:rFonts w:ascii="Times New Roman" w:hAnsi="Times New Roman" w:cs="Times New Roman"/>
          <w:sz w:val="24"/>
          <w:szCs w:val="24"/>
          <w:lang w:val="es-ES"/>
        </w:rPr>
        <w:t>perpetran</w:t>
      </w:r>
      <w:r w:rsidRPr="004C1C56">
        <w:rPr>
          <w:rFonts w:ascii="Times New Roman" w:hAnsi="Times New Roman" w:cs="Times New Roman"/>
          <w:sz w:val="24"/>
          <w:szCs w:val="24"/>
          <w:lang w:val="es-ES"/>
        </w:rPr>
        <w:t xml:space="preserve"> en el consumo</w:t>
      </w:r>
      <w:r w:rsidR="00EC6D5C">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de drogas.</w:t>
      </w:r>
      <w:r w:rsidR="00822801">
        <w:rPr>
          <w:rFonts w:ascii="Times New Roman" w:hAnsi="Times New Roman" w:cs="Times New Roman"/>
          <w:sz w:val="24"/>
          <w:szCs w:val="24"/>
          <w:lang w:val="es-ES"/>
        </w:rPr>
        <w:t xml:space="preserve"> Se puede </w:t>
      </w:r>
      <w:r w:rsidR="00A2585A">
        <w:rPr>
          <w:rFonts w:ascii="Times New Roman" w:hAnsi="Times New Roman" w:cs="Times New Roman"/>
          <w:sz w:val="24"/>
          <w:szCs w:val="24"/>
          <w:lang w:val="es-ES"/>
        </w:rPr>
        <w:t>observar</w:t>
      </w:r>
      <w:r w:rsidR="00822801">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un paralelismo entre el oscurantismo cultural y la </w:t>
      </w:r>
      <w:r w:rsidR="00822801">
        <w:rPr>
          <w:rFonts w:ascii="Times New Roman" w:hAnsi="Times New Roman" w:cs="Times New Roman"/>
          <w:sz w:val="24"/>
          <w:szCs w:val="24"/>
          <w:lang w:val="es-ES"/>
        </w:rPr>
        <w:t>entrada</w:t>
      </w:r>
      <w:r w:rsidRPr="004C1C56">
        <w:rPr>
          <w:rFonts w:ascii="Times New Roman" w:hAnsi="Times New Roman" w:cs="Times New Roman"/>
          <w:sz w:val="24"/>
          <w:szCs w:val="24"/>
          <w:lang w:val="es-ES"/>
        </w:rPr>
        <w:t xml:space="preserve"> de la cultura de consumo con la falta de interés </w:t>
      </w:r>
      <w:r w:rsidR="00822801">
        <w:rPr>
          <w:rFonts w:ascii="Times New Roman" w:hAnsi="Times New Roman" w:cs="Times New Roman"/>
          <w:sz w:val="24"/>
          <w:szCs w:val="24"/>
          <w:lang w:val="es-ES"/>
        </w:rPr>
        <w:t>por</w:t>
      </w:r>
      <w:r w:rsidRPr="004C1C56">
        <w:rPr>
          <w:rFonts w:ascii="Times New Roman" w:hAnsi="Times New Roman" w:cs="Times New Roman"/>
          <w:sz w:val="24"/>
          <w:szCs w:val="24"/>
          <w:lang w:val="es-ES"/>
        </w:rPr>
        <w:t xml:space="preserve"> la educación y </w:t>
      </w:r>
      <w:r w:rsidR="00A2585A">
        <w:rPr>
          <w:rFonts w:ascii="Times New Roman" w:hAnsi="Times New Roman" w:cs="Times New Roman"/>
          <w:sz w:val="24"/>
          <w:szCs w:val="24"/>
          <w:lang w:val="es-ES"/>
        </w:rPr>
        <w:t>la</w:t>
      </w:r>
      <w:r w:rsidRPr="004C1C56">
        <w:rPr>
          <w:rFonts w:ascii="Times New Roman" w:hAnsi="Times New Roman" w:cs="Times New Roman"/>
          <w:sz w:val="24"/>
          <w:szCs w:val="24"/>
          <w:lang w:val="es-ES"/>
        </w:rPr>
        <w:t xml:space="preserve"> </w:t>
      </w:r>
      <w:r w:rsidR="00A2585A">
        <w:rPr>
          <w:rFonts w:ascii="Times New Roman" w:hAnsi="Times New Roman" w:cs="Times New Roman"/>
          <w:sz w:val="24"/>
          <w:szCs w:val="24"/>
          <w:lang w:val="es-ES"/>
        </w:rPr>
        <w:t>demasía</w:t>
      </w:r>
      <w:r w:rsidRPr="004C1C56">
        <w:rPr>
          <w:rFonts w:ascii="Times New Roman" w:hAnsi="Times New Roman" w:cs="Times New Roman"/>
          <w:sz w:val="24"/>
          <w:szCs w:val="24"/>
          <w:lang w:val="es-ES"/>
        </w:rPr>
        <w:t xml:space="preserve"> en el consumo de estimulantes de las protagonistas </w:t>
      </w:r>
      <w:r w:rsidR="00822801">
        <w:rPr>
          <w:rFonts w:ascii="Times New Roman" w:hAnsi="Times New Roman" w:cs="Times New Roman"/>
          <w:sz w:val="24"/>
          <w:szCs w:val="24"/>
          <w:lang w:val="es-ES"/>
        </w:rPr>
        <w:t>del cuento</w:t>
      </w:r>
      <w:r w:rsidRPr="004C1C56">
        <w:rPr>
          <w:rFonts w:ascii="Times New Roman" w:hAnsi="Times New Roman" w:cs="Times New Roman"/>
          <w:sz w:val="24"/>
          <w:szCs w:val="24"/>
          <w:lang w:val="es-ES"/>
        </w:rPr>
        <w:t xml:space="preserve">: </w:t>
      </w:r>
    </w:p>
    <w:p w14:paraId="1F0F346F" w14:textId="11118799" w:rsidR="002A5804" w:rsidRPr="001C4ED1" w:rsidRDefault="002A5804"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4C1C56" w:rsidRPr="001C4ED1">
        <w:rPr>
          <w:rFonts w:ascii="Times New Roman" w:hAnsi="Times New Roman" w:cs="Times New Roman"/>
          <w:sz w:val="20"/>
          <w:szCs w:val="20"/>
          <w:lang w:val="es-ES"/>
        </w:rPr>
        <w:t>El colegio secundario no se terminaba nunca y empezábamos a ir con petacas de whisky escondidas en la mochila. Tomábamos en el baño y le robábamos Emotival a mi mamá. (…) la nueva ley monetaria establecía que un peso valía un dólar y aunque nadie se lo creía del todo escuchar dólar, dólar, dólar los llenaba de alegría, a mis padres y a todos los adultos. Igual, seguíamos siendo bastante pobres</w:t>
      </w:r>
      <w:r w:rsidRPr="001C4ED1">
        <w:rPr>
          <w:rFonts w:ascii="Times New Roman" w:hAnsi="Times New Roman" w:cs="Times New Roman"/>
          <w:sz w:val="20"/>
          <w:szCs w:val="20"/>
          <w:lang w:val="es-ES"/>
        </w:rPr>
        <w:t>”</w:t>
      </w:r>
      <w:r w:rsidR="004F7088" w:rsidRPr="001C4ED1">
        <w:rPr>
          <w:rFonts w:ascii="Times New Roman" w:hAnsi="Times New Roman" w:cs="Times New Roman"/>
          <w:sz w:val="20"/>
          <w:szCs w:val="20"/>
          <w:lang w:val="es-ES"/>
        </w:rPr>
        <w:t>.</w:t>
      </w:r>
      <w:r w:rsidR="004F7088" w:rsidRPr="001C4ED1">
        <w:rPr>
          <w:rStyle w:val="Znakapoznpodarou"/>
          <w:rFonts w:ascii="Times New Roman" w:hAnsi="Times New Roman" w:cs="Times New Roman"/>
          <w:sz w:val="20"/>
          <w:szCs w:val="20"/>
          <w:lang w:val="es-ES"/>
        </w:rPr>
        <w:footnoteReference w:id="115"/>
      </w:r>
      <w:r w:rsidR="004C1C56" w:rsidRPr="001C4ED1">
        <w:rPr>
          <w:rFonts w:ascii="Times New Roman" w:hAnsi="Times New Roman" w:cs="Times New Roman"/>
          <w:sz w:val="20"/>
          <w:szCs w:val="20"/>
          <w:lang w:val="es-ES"/>
        </w:rPr>
        <w:t xml:space="preserve"> </w:t>
      </w:r>
    </w:p>
    <w:p w14:paraId="54D564C5" w14:textId="3F2FCEF7" w:rsidR="004F7088"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Asimismo</w:t>
      </w:r>
      <w:r w:rsidR="00822801">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se </w:t>
      </w:r>
      <w:r w:rsidR="00822801">
        <w:rPr>
          <w:rFonts w:ascii="Times New Roman" w:hAnsi="Times New Roman" w:cs="Times New Roman"/>
          <w:sz w:val="24"/>
          <w:szCs w:val="24"/>
          <w:lang w:val="es-ES"/>
        </w:rPr>
        <w:t>des</w:t>
      </w:r>
      <w:r w:rsidRPr="004C1C56">
        <w:rPr>
          <w:rFonts w:ascii="Times New Roman" w:hAnsi="Times New Roman" w:cs="Times New Roman"/>
          <w:sz w:val="24"/>
          <w:szCs w:val="24"/>
          <w:lang w:val="es-ES"/>
        </w:rPr>
        <w:t>criben</w:t>
      </w:r>
      <w:r w:rsidR="00A2585A">
        <w:rPr>
          <w:rFonts w:ascii="Times New Roman" w:hAnsi="Times New Roman" w:cs="Times New Roman"/>
          <w:sz w:val="24"/>
          <w:szCs w:val="24"/>
          <w:lang w:val="es-ES"/>
        </w:rPr>
        <w:t xml:space="preserve"> de nuevo</w:t>
      </w:r>
      <w:r w:rsidR="009D154E">
        <w:rPr>
          <w:rFonts w:ascii="Times New Roman" w:hAnsi="Times New Roman" w:cs="Times New Roman"/>
          <w:sz w:val="24"/>
          <w:szCs w:val="24"/>
          <w:lang w:val="es-ES"/>
        </w:rPr>
        <w:t xml:space="preserve"> en el texto</w:t>
      </w:r>
      <w:r w:rsidRPr="004C1C56">
        <w:rPr>
          <w:rFonts w:ascii="Times New Roman" w:hAnsi="Times New Roman" w:cs="Times New Roman"/>
          <w:sz w:val="24"/>
          <w:szCs w:val="24"/>
          <w:lang w:val="es-ES"/>
        </w:rPr>
        <w:t xml:space="preserve"> los </w:t>
      </w:r>
      <w:r w:rsidR="00A2585A">
        <w:rPr>
          <w:rFonts w:ascii="Times New Roman" w:hAnsi="Times New Roman" w:cs="Times New Roman"/>
          <w:sz w:val="24"/>
          <w:szCs w:val="24"/>
          <w:lang w:val="es-ES"/>
        </w:rPr>
        <w:t>rasgos fundamentales</w:t>
      </w:r>
      <w:r w:rsidRPr="004C1C56">
        <w:rPr>
          <w:rFonts w:ascii="Times New Roman" w:hAnsi="Times New Roman" w:cs="Times New Roman"/>
          <w:sz w:val="24"/>
          <w:szCs w:val="24"/>
          <w:lang w:val="es-ES"/>
        </w:rPr>
        <w:t xml:space="preserve"> de lo monstruoso: “nosotras estábamos tan flacas que podíamos entrar por entre las rejas de la puerta </w:t>
      </w:r>
      <w:r w:rsidRPr="004C1C56">
        <w:rPr>
          <w:rFonts w:ascii="Times New Roman" w:hAnsi="Times New Roman" w:cs="Times New Roman"/>
          <w:sz w:val="24"/>
          <w:szCs w:val="24"/>
          <w:lang w:val="es-ES"/>
        </w:rPr>
        <w:lastRenderedPageBreak/>
        <w:t>(…) la falta de comida era buena: nos habíamos prometido comer lo menos posible. Queríamos ser livianas y pálidas como chicas muertas”</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16"/>
      </w:r>
      <w:r w:rsidRPr="004C1C56">
        <w:rPr>
          <w:rFonts w:ascii="Times New Roman" w:hAnsi="Times New Roman" w:cs="Times New Roman"/>
          <w:sz w:val="24"/>
          <w:szCs w:val="24"/>
          <w:lang w:val="es-ES"/>
        </w:rPr>
        <w:t xml:space="preserve"> </w:t>
      </w:r>
    </w:p>
    <w:p w14:paraId="1F163700" w14:textId="4B160FA7" w:rsidR="009D154E"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En efecto, se </w:t>
      </w:r>
      <w:r w:rsidR="00A2585A">
        <w:rPr>
          <w:rFonts w:ascii="Times New Roman" w:hAnsi="Times New Roman" w:cs="Times New Roman"/>
          <w:sz w:val="24"/>
          <w:szCs w:val="24"/>
          <w:lang w:val="es-ES"/>
        </w:rPr>
        <w:t>relaciona</w:t>
      </w:r>
      <w:r w:rsidRPr="004C1C56">
        <w:rPr>
          <w:rFonts w:ascii="Times New Roman" w:hAnsi="Times New Roman" w:cs="Times New Roman"/>
          <w:sz w:val="24"/>
          <w:szCs w:val="24"/>
          <w:lang w:val="es-ES"/>
        </w:rPr>
        <w:t xml:space="preserve"> </w:t>
      </w:r>
      <w:r w:rsidR="00A2585A">
        <w:rPr>
          <w:rFonts w:ascii="Times New Roman" w:hAnsi="Times New Roman" w:cs="Times New Roman"/>
          <w:sz w:val="24"/>
          <w:szCs w:val="24"/>
          <w:lang w:val="es-ES"/>
        </w:rPr>
        <w:t>con las</w:t>
      </w:r>
      <w:r w:rsidRPr="004C1C56">
        <w:rPr>
          <w:rFonts w:ascii="Times New Roman" w:hAnsi="Times New Roman" w:cs="Times New Roman"/>
          <w:sz w:val="24"/>
          <w:szCs w:val="24"/>
          <w:lang w:val="es-ES"/>
        </w:rPr>
        <w:t xml:space="preserve"> chicas muertas, chicas asesinadas socialmente por una </w:t>
      </w:r>
      <w:r w:rsidR="009D154E">
        <w:rPr>
          <w:rFonts w:ascii="Times New Roman" w:hAnsi="Times New Roman" w:cs="Times New Roman"/>
          <w:sz w:val="24"/>
          <w:szCs w:val="24"/>
          <w:lang w:val="es-ES"/>
        </w:rPr>
        <w:t>tendencia</w:t>
      </w:r>
      <w:r w:rsidRPr="004C1C56">
        <w:rPr>
          <w:rFonts w:ascii="Times New Roman" w:hAnsi="Times New Roman" w:cs="Times New Roman"/>
          <w:sz w:val="24"/>
          <w:szCs w:val="24"/>
          <w:lang w:val="es-ES"/>
        </w:rPr>
        <w:t xml:space="preserve"> económica en la que los ricos se</w:t>
      </w:r>
      <w:r w:rsidR="00A2585A">
        <w:rPr>
          <w:rFonts w:ascii="Times New Roman" w:hAnsi="Times New Roman" w:cs="Times New Roman"/>
          <w:sz w:val="24"/>
          <w:szCs w:val="24"/>
          <w:lang w:val="es-ES"/>
        </w:rPr>
        <w:t xml:space="preserve"> enriquecen</w:t>
      </w:r>
      <w:r w:rsidRPr="004C1C56">
        <w:rPr>
          <w:rFonts w:ascii="Times New Roman" w:hAnsi="Times New Roman" w:cs="Times New Roman"/>
          <w:sz w:val="24"/>
          <w:szCs w:val="24"/>
          <w:lang w:val="es-ES"/>
        </w:rPr>
        <w:t xml:space="preserve"> cada vez más, y los pobres</w:t>
      </w:r>
      <w:r w:rsidR="00A2585A">
        <w:rPr>
          <w:rFonts w:ascii="Times New Roman" w:hAnsi="Times New Roman" w:cs="Times New Roman"/>
          <w:sz w:val="24"/>
          <w:szCs w:val="24"/>
          <w:lang w:val="es-ES"/>
        </w:rPr>
        <w:t xml:space="preserve"> se empobrecen</w:t>
      </w:r>
      <w:r w:rsidRPr="004C1C56">
        <w:rPr>
          <w:rFonts w:ascii="Times New Roman" w:hAnsi="Times New Roman" w:cs="Times New Roman"/>
          <w:sz w:val="24"/>
          <w:szCs w:val="24"/>
          <w:lang w:val="es-ES"/>
        </w:rPr>
        <w:t xml:space="preserve"> cada vez más. Es en esos </w:t>
      </w:r>
      <w:r w:rsidR="00A2585A">
        <w:rPr>
          <w:rFonts w:ascii="Times New Roman" w:hAnsi="Times New Roman" w:cs="Times New Roman"/>
          <w:sz w:val="24"/>
          <w:szCs w:val="24"/>
          <w:lang w:val="es-ES"/>
        </w:rPr>
        <w:t>conceptos</w:t>
      </w:r>
      <w:r w:rsidRPr="004C1C56">
        <w:rPr>
          <w:rFonts w:ascii="Times New Roman" w:hAnsi="Times New Roman" w:cs="Times New Roman"/>
          <w:sz w:val="24"/>
          <w:szCs w:val="24"/>
          <w:lang w:val="es-ES"/>
        </w:rPr>
        <w:t xml:space="preserve"> que </w:t>
      </w:r>
      <w:r w:rsidR="009D154E">
        <w:rPr>
          <w:rFonts w:ascii="Times New Roman" w:hAnsi="Times New Roman" w:cs="Times New Roman"/>
          <w:sz w:val="24"/>
          <w:szCs w:val="24"/>
          <w:lang w:val="es-ES"/>
        </w:rPr>
        <w:t>reflexio</w:t>
      </w:r>
      <w:r w:rsidR="00A2585A">
        <w:rPr>
          <w:rFonts w:ascii="Times New Roman" w:hAnsi="Times New Roman" w:cs="Times New Roman"/>
          <w:sz w:val="24"/>
          <w:szCs w:val="24"/>
          <w:lang w:val="es-ES"/>
        </w:rPr>
        <w:t>nan</w:t>
      </w:r>
      <w:r w:rsidR="009D154E">
        <w:rPr>
          <w:rFonts w:ascii="Times New Roman" w:hAnsi="Times New Roman" w:cs="Times New Roman"/>
          <w:sz w:val="24"/>
          <w:szCs w:val="24"/>
          <w:lang w:val="es-ES"/>
        </w:rPr>
        <w:t xml:space="preserve"> sobre</w:t>
      </w:r>
      <w:r w:rsidRPr="004C1C56">
        <w:rPr>
          <w:rFonts w:ascii="Times New Roman" w:hAnsi="Times New Roman" w:cs="Times New Roman"/>
          <w:sz w:val="24"/>
          <w:szCs w:val="24"/>
          <w:lang w:val="es-ES"/>
        </w:rPr>
        <w:t xml:space="preserve"> una violencia social </w:t>
      </w:r>
      <w:r w:rsidR="00A2585A">
        <w:rPr>
          <w:rFonts w:ascii="Times New Roman" w:hAnsi="Times New Roman" w:cs="Times New Roman"/>
          <w:sz w:val="24"/>
          <w:szCs w:val="24"/>
          <w:lang w:val="es-ES"/>
        </w:rPr>
        <w:t>organizada</w:t>
      </w:r>
      <w:r w:rsidRPr="004C1C56">
        <w:rPr>
          <w:rFonts w:ascii="Times New Roman" w:hAnsi="Times New Roman" w:cs="Times New Roman"/>
          <w:sz w:val="24"/>
          <w:szCs w:val="24"/>
          <w:lang w:val="es-ES"/>
        </w:rPr>
        <w:t xml:space="preserve"> desde los </w:t>
      </w:r>
      <w:r w:rsidR="00A2585A">
        <w:rPr>
          <w:rFonts w:ascii="Times New Roman" w:hAnsi="Times New Roman" w:cs="Times New Roman"/>
          <w:sz w:val="24"/>
          <w:szCs w:val="24"/>
          <w:lang w:val="es-ES"/>
        </w:rPr>
        <w:t>lugares</w:t>
      </w:r>
      <w:r w:rsidRPr="004C1C56">
        <w:rPr>
          <w:rFonts w:ascii="Times New Roman" w:hAnsi="Times New Roman" w:cs="Times New Roman"/>
          <w:sz w:val="24"/>
          <w:szCs w:val="24"/>
          <w:lang w:val="es-ES"/>
        </w:rPr>
        <w:t xml:space="preserve"> más altos del gobierno menemista como </w:t>
      </w:r>
      <w:r w:rsidR="009D154E">
        <w:rPr>
          <w:rFonts w:ascii="Times New Roman" w:hAnsi="Times New Roman" w:cs="Times New Roman"/>
          <w:sz w:val="24"/>
          <w:szCs w:val="24"/>
          <w:lang w:val="es-ES"/>
        </w:rPr>
        <w:t>causa</w:t>
      </w:r>
      <w:r w:rsidRPr="004C1C56">
        <w:rPr>
          <w:rFonts w:ascii="Times New Roman" w:hAnsi="Times New Roman" w:cs="Times New Roman"/>
          <w:sz w:val="24"/>
          <w:szCs w:val="24"/>
          <w:lang w:val="es-ES"/>
        </w:rPr>
        <w:t xml:space="preserve"> del horror. Incluso la violencia social </w:t>
      </w:r>
      <w:r w:rsidR="00A2585A">
        <w:rPr>
          <w:rFonts w:ascii="Times New Roman" w:hAnsi="Times New Roman" w:cs="Times New Roman"/>
          <w:sz w:val="24"/>
          <w:szCs w:val="24"/>
          <w:lang w:val="es-ES"/>
        </w:rPr>
        <w:t>es idéntica</w:t>
      </w:r>
      <w:r w:rsidRPr="004C1C56">
        <w:rPr>
          <w:rFonts w:ascii="Times New Roman" w:hAnsi="Times New Roman" w:cs="Times New Roman"/>
          <w:sz w:val="24"/>
          <w:szCs w:val="24"/>
          <w:lang w:val="es-ES"/>
        </w:rPr>
        <w:t xml:space="preserve"> con la violencia de género: </w:t>
      </w:r>
    </w:p>
    <w:p w14:paraId="113C146F" w14:textId="48E89E85" w:rsidR="009D154E" w:rsidRPr="001C4ED1" w:rsidRDefault="002A5804"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4C1C56" w:rsidRPr="001C4ED1">
        <w:rPr>
          <w:rFonts w:ascii="Times New Roman" w:hAnsi="Times New Roman" w:cs="Times New Roman"/>
          <w:sz w:val="20"/>
          <w:szCs w:val="20"/>
          <w:lang w:val="es-ES"/>
        </w:rPr>
        <w:t>Le recordé a Celina, una compañera de colegio (…) que había muerto después de su cuarto aborto, desangrada en la calle, cuando intentaba llegar al hospital. Eran ilegales los abortos y</w:t>
      </w:r>
      <w:r w:rsidR="0036620E" w:rsidRPr="001C4ED1">
        <w:rPr>
          <w:rFonts w:ascii="Times New Roman" w:hAnsi="Times New Roman" w:cs="Times New Roman"/>
          <w:sz w:val="20"/>
          <w:szCs w:val="20"/>
          <w:lang w:val="es-ES"/>
        </w:rPr>
        <w:t> </w:t>
      </w:r>
      <w:r w:rsidR="004C1C56" w:rsidRPr="001C4ED1">
        <w:rPr>
          <w:rFonts w:ascii="Times New Roman" w:hAnsi="Times New Roman" w:cs="Times New Roman"/>
          <w:sz w:val="20"/>
          <w:szCs w:val="20"/>
          <w:lang w:val="es-ES"/>
        </w:rPr>
        <w:t>las mujeres que los hacían enseguida arrojaban a las chicas a la calle; en los consultorios había perros, decían que los animales se comían los fetos para no dejar rastros</w:t>
      </w:r>
      <w:r w:rsidRPr="001C4ED1">
        <w:rPr>
          <w:rFonts w:ascii="Times New Roman" w:hAnsi="Times New Roman" w:cs="Times New Roman"/>
          <w:sz w:val="20"/>
          <w:szCs w:val="20"/>
          <w:lang w:val="es-ES"/>
        </w:rPr>
        <w:t>”</w:t>
      </w:r>
      <w:r w:rsidR="004C1C56" w:rsidRPr="001C4ED1">
        <w:rPr>
          <w:rFonts w:ascii="Times New Roman" w:hAnsi="Times New Roman" w:cs="Times New Roman"/>
          <w:sz w:val="20"/>
          <w:szCs w:val="20"/>
          <w:lang w:val="es-ES"/>
        </w:rPr>
        <w:t>.</w:t>
      </w:r>
      <w:r w:rsidR="004F7088" w:rsidRPr="001C4ED1">
        <w:rPr>
          <w:rStyle w:val="Znakapoznpodarou"/>
          <w:rFonts w:ascii="Times New Roman" w:hAnsi="Times New Roman" w:cs="Times New Roman"/>
          <w:sz w:val="20"/>
          <w:szCs w:val="20"/>
          <w:lang w:val="es-ES"/>
        </w:rPr>
        <w:footnoteReference w:id="117"/>
      </w:r>
      <w:r w:rsidR="004C1C56" w:rsidRPr="001C4ED1">
        <w:rPr>
          <w:rFonts w:ascii="Times New Roman" w:hAnsi="Times New Roman" w:cs="Times New Roman"/>
          <w:sz w:val="20"/>
          <w:szCs w:val="20"/>
          <w:lang w:val="es-ES"/>
        </w:rPr>
        <w:t xml:space="preserve"> </w:t>
      </w:r>
    </w:p>
    <w:p w14:paraId="390F56FA" w14:textId="519D49F9" w:rsidR="00560957" w:rsidRDefault="004C1C56" w:rsidP="009D154E">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El </w:t>
      </w:r>
      <w:r w:rsidR="00A2585A">
        <w:rPr>
          <w:rFonts w:ascii="Times New Roman" w:hAnsi="Times New Roman" w:cs="Times New Roman"/>
          <w:sz w:val="24"/>
          <w:szCs w:val="24"/>
          <w:lang w:val="es-ES"/>
        </w:rPr>
        <w:t>esfuerzo</w:t>
      </w:r>
      <w:r w:rsidRPr="004C1C56">
        <w:rPr>
          <w:rFonts w:ascii="Times New Roman" w:hAnsi="Times New Roman" w:cs="Times New Roman"/>
          <w:sz w:val="24"/>
          <w:szCs w:val="24"/>
          <w:lang w:val="es-ES"/>
        </w:rPr>
        <w:t xml:space="preserve"> de </w:t>
      </w:r>
      <w:r w:rsidR="009D154E">
        <w:rPr>
          <w:rFonts w:ascii="Times New Roman" w:hAnsi="Times New Roman" w:cs="Times New Roman"/>
          <w:sz w:val="24"/>
          <w:szCs w:val="24"/>
          <w:lang w:val="es-ES"/>
        </w:rPr>
        <w:t>ganancia</w:t>
      </w:r>
      <w:r w:rsidRPr="004C1C56">
        <w:rPr>
          <w:rFonts w:ascii="Times New Roman" w:hAnsi="Times New Roman" w:cs="Times New Roman"/>
          <w:sz w:val="24"/>
          <w:szCs w:val="24"/>
          <w:lang w:val="es-ES"/>
        </w:rPr>
        <w:t xml:space="preserve"> </w:t>
      </w:r>
      <w:r w:rsidR="00A2585A">
        <w:rPr>
          <w:rFonts w:ascii="Times New Roman" w:hAnsi="Times New Roman" w:cs="Times New Roman"/>
          <w:sz w:val="24"/>
          <w:szCs w:val="24"/>
          <w:lang w:val="es-ES"/>
        </w:rPr>
        <w:t>mediante</w:t>
      </w:r>
      <w:r w:rsidRPr="004C1C56">
        <w:rPr>
          <w:rFonts w:ascii="Times New Roman" w:hAnsi="Times New Roman" w:cs="Times New Roman"/>
          <w:sz w:val="24"/>
          <w:szCs w:val="24"/>
          <w:lang w:val="es-ES"/>
        </w:rPr>
        <w:t xml:space="preserve"> las vidas de las mujeres es</w:t>
      </w:r>
      <w:r w:rsidR="00A2585A">
        <w:rPr>
          <w:rFonts w:ascii="Times New Roman" w:hAnsi="Times New Roman" w:cs="Times New Roman"/>
          <w:sz w:val="24"/>
          <w:szCs w:val="24"/>
          <w:lang w:val="es-ES"/>
        </w:rPr>
        <w:t xml:space="preserve"> de</w:t>
      </w:r>
      <w:r w:rsidR="009D154E">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nuev</w:t>
      </w:r>
      <w:r w:rsidR="00A2585A">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una consecuencia y una metáfora de las </w:t>
      </w:r>
      <w:r w:rsidR="009D154E">
        <w:rPr>
          <w:rFonts w:ascii="Times New Roman" w:hAnsi="Times New Roman" w:cs="Times New Roman"/>
          <w:sz w:val="24"/>
          <w:szCs w:val="24"/>
          <w:lang w:val="es-ES"/>
        </w:rPr>
        <w:t>tendencias</w:t>
      </w:r>
      <w:r w:rsidRPr="004C1C56">
        <w:rPr>
          <w:rFonts w:ascii="Times New Roman" w:hAnsi="Times New Roman" w:cs="Times New Roman"/>
          <w:sz w:val="24"/>
          <w:szCs w:val="24"/>
          <w:lang w:val="es-ES"/>
        </w:rPr>
        <w:t xml:space="preserve"> económicas de </w:t>
      </w:r>
      <w:r w:rsidR="00A2585A">
        <w:rPr>
          <w:rFonts w:ascii="Times New Roman" w:hAnsi="Times New Roman" w:cs="Times New Roman"/>
          <w:sz w:val="24"/>
          <w:szCs w:val="24"/>
          <w:lang w:val="es-ES"/>
        </w:rPr>
        <w:t>esos</w:t>
      </w:r>
      <w:r w:rsidRPr="004C1C56">
        <w:rPr>
          <w:rFonts w:ascii="Times New Roman" w:hAnsi="Times New Roman" w:cs="Times New Roman"/>
          <w:sz w:val="24"/>
          <w:szCs w:val="24"/>
          <w:lang w:val="es-ES"/>
        </w:rPr>
        <w:t xml:space="preserve"> años intoxicados. La irrupción de lo extraño está </w:t>
      </w:r>
      <w:r w:rsidR="00A2585A">
        <w:rPr>
          <w:rFonts w:ascii="Times New Roman" w:hAnsi="Times New Roman" w:cs="Times New Roman"/>
          <w:sz w:val="24"/>
          <w:szCs w:val="24"/>
          <w:lang w:val="es-ES"/>
        </w:rPr>
        <w:t>representada</w:t>
      </w:r>
      <w:r w:rsidRPr="004C1C56">
        <w:rPr>
          <w:rFonts w:ascii="Times New Roman" w:hAnsi="Times New Roman" w:cs="Times New Roman"/>
          <w:sz w:val="24"/>
          <w:szCs w:val="24"/>
          <w:lang w:val="es-ES"/>
        </w:rPr>
        <w:t xml:space="preserve"> a partir de la chica de la mirada con odio que, de alg</w:t>
      </w:r>
      <w:r w:rsidR="00A2585A">
        <w:rPr>
          <w:rFonts w:ascii="Times New Roman" w:hAnsi="Times New Roman" w:cs="Times New Roman"/>
          <w:sz w:val="24"/>
          <w:szCs w:val="24"/>
          <w:lang w:val="es-ES"/>
        </w:rPr>
        <w:t>una</w:t>
      </w:r>
      <w:r w:rsidRPr="004C1C56">
        <w:rPr>
          <w:rFonts w:ascii="Times New Roman" w:hAnsi="Times New Roman" w:cs="Times New Roman"/>
          <w:sz w:val="24"/>
          <w:szCs w:val="24"/>
          <w:lang w:val="es-ES"/>
        </w:rPr>
        <w:t xml:space="preserve"> m</w:t>
      </w:r>
      <w:r w:rsidR="00A2585A">
        <w:rPr>
          <w:rFonts w:ascii="Times New Roman" w:hAnsi="Times New Roman" w:cs="Times New Roman"/>
          <w:sz w:val="24"/>
          <w:szCs w:val="24"/>
          <w:lang w:val="es-ES"/>
        </w:rPr>
        <w:t>anera</w:t>
      </w:r>
      <w:r w:rsidRPr="004C1C56">
        <w:rPr>
          <w:rFonts w:ascii="Times New Roman" w:hAnsi="Times New Roman" w:cs="Times New Roman"/>
          <w:sz w:val="24"/>
          <w:szCs w:val="24"/>
          <w:lang w:val="es-ES"/>
        </w:rPr>
        <w:t xml:space="preserve">, </w:t>
      </w:r>
      <w:r w:rsidR="00AE0735">
        <w:rPr>
          <w:rFonts w:ascii="Times New Roman" w:hAnsi="Times New Roman" w:cs="Times New Roman"/>
          <w:sz w:val="24"/>
          <w:szCs w:val="24"/>
          <w:lang w:val="es-ES"/>
        </w:rPr>
        <w:t>establece</w:t>
      </w:r>
      <w:r w:rsidRPr="004C1C56">
        <w:rPr>
          <w:rFonts w:ascii="Times New Roman" w:hAnsi="Times New Roman" w:cs="Times New Roman"/>
          <w:sz w:val="24"/>
          <w:szCs w:val="24"/>
          <w:lang w:val="es-ES"/>
        </w:rPr>
        <w:t xml:space="preserve"> el </w:t>
      </w:r>
      <w:r w:rsidR="009D154E">
        <w:rPr>
          <w:rFonts w:ascii="Times New Roman" w:hAnsi="Times New Roman" w:cs="Times New Roman"/>
          <w:sz w:val="24"/>
          <w:szCs w:val="24"/>
          <w:lang w:val="es-ES"/>
        </w:rPr>
        <w:t>destino</w:t>
      </w:r>
      <w:r w:rsidRPr="004C1C56">
        <w:rPr>
          <w:rFonts w:ascii="Times New Roman" w:hAnsi="Times New Roman" w:cs="Times New Roman"/>
          <w:sz w:val="24"/>
          <w:szCs w:val="24"/>
          <w:lang w:val="es-ES"/>
        </w:rPr>
        <w:t xml:space="preserve"> de las protagonistas.</w:t>
      </w:r>
      <w:r w:rsidR="009D154E">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Efectivamente las protagonistas a</w:t>
      </w:r>
      <w:r w:rsidR="009D154E">
        <w:rPr>
          <w:rFonts w:ascii="Times New Roman" w:hAnsi="Times New Roman" w:cs="Times New Roman"/>
          <w:sz w:val="24"/>
          <w:szCs w:val="24"/>
          <w:lang w:val="es-ES"/>
        </w:rPr>
        <w:t>ceptan</w:t>
      </w:r>
      <w:r w:rsidRPr="004C1C56">
        <w:rPr>
          <w:rFonts w:ascii="Times New Roman" w:hAnsi="Times New Roman" w:cs="Times New Roman"/>
          <w:sz w:val="24"/>
          <w:szCs w:val="24"/>
          <w:lang w:val="es-ES"/>
        </w:rPr>
        <w:t xml:space="preserve"> </w:t>
      </w:r>
      <w:r w:rsidR="00AE0735">
        <w:rPr>
          <w:rFonts w:ascii="Times New Roman" w:hAnsi="Times New Roman" w:cs="Times New Roman"/>
          <w:sz w:val="24"/>
          <w:szCs w:val="24"/>
          <w:lang w:val="es-ES"/>
        </w:rPr>
        <w:t>el modo</w:t>
      </w:r>
      <w:r w:rsidRPr="004C1C56">
        <w:rPr>
          <w:rFonts w:ascii="Times New Roman" w:hAnsi="Times New Roman" w:cs="Times New Roman"/>
          <w:sz w:val="24"/>
          <w:szCs w:val="24"/>
          <w:lang w:val="es-ES"/>
        </w:rPr>
        <w:t xml:space="preserve"> de este </w:t>
      </w:r>
      <w:r w:rsidR="009D154E">
        <w:rPr>
          <w:rFonts w:ascii="Times New Roman" w:hAnsi="Times New Roman" w:cs="Times New Roman"/>
          <w:sz w:val="24"/>
          <w:szCs w:val="24"/>
          <w:lang w:val="es-ES"/>
        </w:rPr>
        <w:t>comportamiento</w:t>
      </w:r>
      <w:r w:rsidRPr="004C1C56">
        <w:rPr>
          <w:rFonts w:ascii="Times New Roman" w:hAnsi="Times New Roman" w:cs="Times New Roman"/>
          <w:sz w:val="24"/>
          <w:szCs w:val="24"/>
          <w:lang w:val="es-ES"/>
        </w:rPr>
        <w:t xml:space="preserve"> frente al novio de Andrea. La chica del parque se </w:t>
      </w:r>
      <w:r w:rsidR="009D154E">
        <w:rPr>
          <w:rFonts w:ascii="Times New Roman" w:hAnsi="Times New Roman" w:cs="Times New Roman"/>
          <w:sz w:val="24"/>
          <w:szCs w:val="24"/>
          <w:lang w:val="es-ES"/>
        </w:rPr>
        <w:t>divide</w:t>
      </w:r>
      <w:r w:rsidRPr="004C1C56">
        <w:rPr>
          <w:rFonts w:ascii="Times New Roman" w:hAnsi="Times New Roman" w:cs="Times New Roman"/>
          <w:sz w:val="24"/>
          <w:szCs w:val="24"/>
          <w:lang w:val="es-ES"/>
        </w:rPr>
        <w:t xml:space="preserve"> en la narradora y en Paula</w:t>
      </w:r>
      <w:r w:rsidR="00CE69DA">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la primera</w:t>
      </w:r>
      <w:r w:rsidR="00AE0735">
        <w:rPr>
          <w:rFonts w:ascii="Times New Roman" w:hAnsi="Times New Roman" w:cs="Times New Roman"/>
          <w:sz w:val="24"/>
          <w:szCs w:val="24"/>
          <w:lang w:val="es-ES"/>
        </w:rPr>
        <w:t xml:space="preserve"> intenta</w:t>
      </w:r>
      <w:r w:rsidRPr="004C1C56">
        <w:rPr>
          <w:rFonts w:ascii="Times New Roman" w:hAnsi="Times New Roman" w:cs="Times New Roman"/>
          <w:sz w:val="24"/>
          <w:szCs w:val="24"/>
          <w:lang w:val="es-ES"/>
        </w:rPr>
        <w:t xml:space="preserve"> </w:t>
      </w:r>
      <w:r w:rsidR="009D154E">
        <w:rPr>
          <w:rFonts w:ascii="Times New Roman" w:hAnsi="Times New Roman" w:cs="Times New Roman"/>
          <w:sz w:val="24"/>
          <w:szCs w:val="24"/>
          <w:lang w:val="es-ES"/>
        </w:rPr>
        <w:t>c</w:t>
      </w:r>
      <w:r w:rsidR="00AE0735">
        <w:rPr>
          <w:rFonts w:ascii="Times New Roman" w:hAnsi="Times New Roman" w:cs="Times New Roman"/>
          <w:sz w:val="24"/>
          <w:szCs w:val="24"/>
          <w:lang w:val="es-ES"/>
        </w:rPr>
        <w:t>oncentrar</w:t>
      </w:r>
      <w:r w:rsidRPr="004C1C56">
        <w:rPr>
          <w:rFonts w:ascii="Times New Roman" w:hAnsi="Times New Roman" w:cs="Times New Roman"/>
          <w:sz w:val="24"/>
          <w:szCs w:val="24"/>
          <w:lang w:val="es-ES"/>
        </w:rPr>
        <w:t xml:space="preserve"> su mirada, la segunda viste la cinta blanca</w:t>
      </w:r>
      <w:r w:rsidR="00CE69DA">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mientras a</w:t>
      </w:r>
      <w:r w:rsidR="00AE0735">
        <w:rPr>
          <w:rFonts w:ascii="Times New Roman" w:hAnsi="Times New Roman" w:cs="Times New Roman"/>
          <w:sz w:val="24"/>
          <w:szCs w:val="24"/>
          <w:lang w:val="es-ES"/>
        </w:rPr>
        <w:t>tacan</w:t>
      </w:r>
      <w:r w:rsidRPr="004C1C56">
        <w:rPr>
          <w:rFonts w:ascii="Times New Roman" w:hAnsi="Times New Roman" w:cs="Times New Roman"/>
          <w:sz w:val="24"/>
          <w:szCs w:val="24"/>
          <w:lang w:val="es-ES"/>
        </w:rPr>
        <w:t xml:space="preserve"> al joven punk. El ataque </w:t>
      </w:r>
      <w:r w:rsidR="00AE0735">
        <w:rPr>
          <w:rFonts w:ascii="Times New Roman" w:hAnsi="Times New Roman" w:cs="Times New Roman"/>
          <w:sz w:val="24"/>
          <w:szCs w:val="24"/>
          <w:lang w:val="es-ES"/>
        </w:rPr>
        <w:t>forma</w:t>
      </w:r>
      <w:r w:rsidRPr="004C1C56">
        <w:rPr>
          <w:rFonts w:ascii="Times New Roman" w:hAnsi="Times New Roman" w:cs="Times New Roman"/>
          <w:sz w:val="24"/>
          <w:szCs w:val="24"/>
          <w:lang w:val="es-ES"/>
        </w:rPr>
        <w:t xml:space="preserve"> un último intento de r</w:t>
      </w:r>
      <w:r w:rsidR="00AE0735">
        <w:rPr>
          <w:rFonts w:ascii="Times New Roman" w:hAnsi="Times New Roman" w:cs="Times New Roman"/>
          <w:sz w:val="24"/>
          <w:szCs w:val="24"/>
          <w:lang w:val="es-ES"/>
        </w:rPr>
        <w:t>egenera</w:t>
      </w:r>
      <w:r w:rsidRPr="004C1C56">
        <w:rPr>
          <w:rFonts w:ascii="Times New Roman" w:hAnsi="Times New Roman" w:cs="Times New Roman"/>
          <w:sz w:val="24"/>
          <w:szCs w:val="24"/>
          <w:lang w:val="es-ES"/>
        </w:rPr>
        <w:t>r a Andrea y devenirla espectro: “Esperábamos que Andrea abandonara al chico en el suelo y volviera a nosotras, otra vez las tres con nuestras uñas azules, intoxicadas, bailando frente al espejo que no reflejaba a</w:t>
      </w:r>
      <w:r w:rsidR="00C51DD1">
        <w:rPr>
          <w:rFonts w:ascii="Times New Roman" w:hAnsi="Times New Roman" w:cs="Times New Roman"/>
          <w:sz w:val="24"/>
          <w:szCs w:val="24"/>
          <w:lang w:val="es-ES"/>
        </w:rPr>
        <w:t> </w:t>
      </w:r>
      <w:r w:rsidRPr="004C1C56">
        <w:rPr>
          <w:rFonts w:ascii="Times New Roman" w:hAnsi="Times New Roman" w:cs="Times New Roman"/>
          <w:sz w:val="24"/>
          <w:szCs w:val="24"/>
          <w:lang w:val="es-ES"/>
        </w:rPr>
        <w:t>nadie más”</w:t>
      </w:r>
      <w:r w:rsidR="004F7088">
        <w:rPr>
          <w:rFonts w:ascii="Times New Roman" w:hAnsi="Times New Roman" w:cs="Times New Roman"/>
          <w:sz w:val="24"/>
          <w:szCs w:val="24"/>
          <w:lang w:val="es-ES"/>
        </w:rPr>
        <w:t>.</w:t>
      </w:r>
      <w:r w:rsidR="004F7088">
        <w:rPr>
          <w:rStyle w:val="Znakapoznpodarou"/>
          <w:rFonts w:ascii="Times New Roman" w:hAnsi="Times New Roman" w:cs="Times New Roman"/>
          <w:sz w:val="24"/>
          <w:szCs w:val="24"/>
          <w:lang w:val="es-ES"/>
        </w:rPr>
        <w:footnoteReference w:id="118"/>
      </w:r>
      <w:r w:rsidRPr="004C1C56">
        <w:rPr>
          <w:rFonts w:ascii="Times New Roman" w:hAnsi="Times New Roman" w:cs="Times New Roman"/>
          <w:sz w:val="24"/>
          <w:szCs w:val="24"/>
          <w:lang w:val="es-ES"/>
        </w:rPr>
        <w:t xml:space="preserve"> En efecto, Paula y la narradora están </w:t>
      </w:r>
      <w:r w:rsidR="00AE0735">
        <w:rPr>
          <w:rFonts w:ascii="Times New Roman" w:hAnsi="Times New Roman" w:cs="Times New Roman"/>
          <w:sz w:val="24"/>
          <w:szCs w:val="24"/>
          <w:lang w:val="es-ES"/>
        </w:rPr>
        <w:t>ya</w:t>
      </w:r>
      <w:r w:rsidRPr="004C1C56">
        <w:rPr>
          <w:rFonts w:ascii="Times New Roman" w:hAnsi="Times New Roman" w:cs="Times New Roman"/>
          <w:sz w:val="24"/>
          <w:szCs w:val="24"/>
          <w:lang w:val="es-ES"/>
        </w:rPr>
        <w:t xml:space="preserve"> </w:t>
      </w:r>
      <w:r w:rsidR="009D154E">
        <w:rPr>
          <w:rFonts w:ascii="Times New Roman" w:hAnsi="Times New Roman" w:cs="Times New Roman"/>
          <w:sz w:val="24"/>
          <w:szCs w:val="24"/>
          <w:lang w:val="es-ES"/>
        </w:rPr>
        <w:t>libera</w:t>
      </w:r>
      <w:r w:rsidRPr="004C1C56">
        <w:rPr>
          <w:rFonts w:ascii="Times New Roman" w:hAnsi="Times New Roman" w:cs="Times New Roman"/>
          <w:sz w:val="24"/>
          <w:szCs w:val="24"/>
          <w:lang w:val="es-ES"/>
        </w:rPr>
        <w:t>das de tod</w:t>
      </w:r>
      <w:r w:rsidR="00CE69DA">
        <w:rPr>
          <w:rFonts w:ascii="Times New Roman" w:hAnsi="Times New Roman" w:cs="Times New Roman"/>
          <w:sz w:val="24"/>
          <w:szCs w:val="24"/>
          <w:lang w:val="es-ES"/>
        </w:rPr>
        <w:t>o lo</w:t>
      </w:r>
      <w:r w:rsidRPr="004C1C56">
        <w:rPr>
          <w:rFonts w:ascii="Times New Roman" w:hAnsi="Times New Roman" w:cs="Times New Roman"/>
          <w:sz w:val="24"/>
          <w:szCs w:val="24"/>
          <w:lang w:val="es-ES"/>
        </w:rPr>
        <w:t xml:space="preserve"> subjetiv</w:t>
      </w:r>
      <w:r w:rsidR="00CE69DA">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w:t>
      </w:r>
      <w:r w:rsidR="00AE0735">
        <w:rPr>
          <w:rFonts w:ascii="Times New Roman" w:hAnsi="Times New Roman" w:cs="Times New Roman"/>
          <w:sz w:val="24"/>
          <w:szCs w:val="24"/>
          <w:lang w:val="es-ES"/>
        </w:rPr>
        <w:t>Y</w:t>
      </w:r>
      <w:r w:rsidRPr="004C1C56">
        <w:rPr>
          <w:rFonts w:ascii="Times New Roman" w:hAnsi="Times New Roman" w:cs="Times New Roman"/>
          <w:sz w:val="24"/>
          <w:szCs w:val="24"/>
          <w:lang w:val="es-ES"/>
        </w:rPr>
        <w:t>a</w:t>
      </w:r>
      <w:r w:rsidR="00AE0735">
        <w:rPr>
          <w:rFonts w:ascii="Times New Roman" w:hAnsi="Times New Roman" w:cs="Times New Roman"/>
          <w:sz w:val="24"/>
          <w:szCs w:val="24"/>
          <w:lang w:val="es-ES"/>
        </w:rPr>
        <w:t xml:space="preserve"> no son solamente</w:t>
      </w:r>
      <w:r w:rsidRPr="004C1C56">
        <w:rPr>
          <w:rFonts w:ascii="Times New Roman" w:hAnsi="Times New Roman" w:cs="Times New Roman"/>
          <w:sz w:val="24"/>
          <w:szCs w:val="24"/>
          <w:lang w:val="es-ES"/>
        </w:rPr>
        <w:t xml:space="preserve"> personas, sino</w:t>
      </w:r>
      <w:r w:rsidR="009D154E">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 xml:space="preserve">un producto </w:t>
      </w:r>
      <w:r w:rsidR="00AE0735">
        <w:rPr>
          <w:rFonts w:ascii="Times New Roman" w:hAnsi="Times New Roman" w:cs="Times New Roman"/>
          <w:sz w:val="24"/>
          <w:szCs w:val="24"/>
          <w:lang w:val="es-ES"/>
        </w:rPr>
        <w:t>alterado</w:t>
      </w:r>
      <w:r w:rsidRPr="004C1C56">
        <w:rPr>
          <w:rFonts w:ascii="Times New Roman" w:hAnsi="Times New Roman" w:cs="Times New Roman"/>
          <w:sz w:val="24"/>
          <w:szCs w:val="24"/>
          <w:lang w:val="es-ES"/>
        </w:rPr>
        <w:t xml:space="preserve"> </w:t>
      </w:r>
      <w:r w:rsidR="009D154E">
        <w:rPr>
          <w:rFonts w:ascii="Times New Roman" w:hAnsi="Times New Roman" w:cs="Times New Roman"/>
          <w:sz w:val="24"/>
          <w:szCs w:val="24"/>
          <w:lang w:val="es-ES"/>
        </w:rPr>
        <w:t>después d</w:t>
      </w:r>
      <w:r w:rsidRPr="004C1C56">
        <w:rPr>
          <w:rFonts w:ascii="Times New Roman" w:hAnsi="Times New Roman" w:cs="Times New Roman"/>
          <w:sz w:val="24"/>
          <w:szCs w:val="24"/>
          <w:lang w:val="es-ES"/>
        </w:rPr>
        <w:t>e</w:t>
      </w:r>
      <w:r w:rsidR="003E0299">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3E0299">
        <w:rPr>
          <w:rFonts w:ascii="Times New Roman" w:hAnsi="Times New Roman" w:cs="Times New Roman"/>
          <w:sz w:val="24"/>
          <w:szCs w:val="24"/>
          <w:lang w:val="es-ES"/>
        </w:rPr>
        <w:t>a</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etapa</w:t>
      </w:r>
      <w:r w:rsidRPr="004C1C56">
        <w:rPr>
          <w:rFonts w:ascii="Times New Roman" w:hAnsi="Times New Roman" w:cs="Times New Roman"/>
          <w:sz w:val="24"/>
          <w:szCs w:val="24"/>
          <w:lang w:val="es-ES"/>
        </w:rPr>
        <w:t xml:space="preserve"> de gestación de los primeros años de la década del noventa, y esperan an</w:t>
      </w:r>
      <w:r w:rsidR="00AE0735">
        <w:rPr>
          <w:rFonts w:ascii="Times New Roman" w:hAnsi="Times New Roman" w:cs="Times New Roman"/>
          <w:sz w:val="24"/>
          <w:szCs w:val="24"/>
          <w:lang w:val="es-ES"/>
        </w:rPr>
        <w:t>helosas</w:t>
      </w:r>
      <w:r w:rsidRPr="004C1C56">
        <w:rPr>
          <w:rFonts w:ascii="Times New Roman" w:hAnsi="Times New Roman" w:cs="Times New Roman"/>
          <w:sz w:val="24"/>
          <w:szCs w:val="24"/>
          <w:lang w:val="es-ES"/>
        </w:rPr>
        <w:t xml:space="preserve"> que Andrea recupere la </w:t>
      </w:r>
      <w:r w:rsidR="009D154E">
        <w:rPr>
          <w:rFonts w:ascii="Times New Roman" w:hAnsi="Times New Roman" w:cs="Times New Roman"/>
          <w:sz w:val="24"/>
          <w:szCs w:val="24"/>
          <w:lang w:val="es-ES"/>
        </w:rPr>
        <w:t>convers</w:t>
      </w:r>
      <w:r w:rsidRPr="004C1C56">
        <w:rPr>
          <w:rFonts w:ascii="Times New Roman" w:hAnsi="Times New Roman" w:cs="Times New Roman"/>
          <w:sz w:val="24"/>
          <w:szCs w:val="24"/>
          <w:lang w:val="es-ES"/>
        </w:rPr>
        <w:t xml:space="preserve">ión. </w:t>
      </w:r>
    </w:p>
    <w:p w14:paraId="726A69EA" w14:textId="1430F674" w:rsidR="004F7088"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A modo de conclusión, el</w:t>
      </w:r>
      <w:r w:rsidR="00AE0735">
        <w:rPr>
          <w:rFonts w:ascii="Times New Roman" w:hAnsi="Times New Roman" w:cs="Times New Roman"/>
          <w:sz w:val="24"/>
          <w:szCs w:val="24"/>
          <w:lang w:val="es-ES"/>
        </w:rPr>
        <w:t xml:space="preserve"> género de</w:t>
      </w:r>
      <w:r w:rsidRPr="004C1C56">
        <w:rPr>
          <w:rFonts w:ascii="Times New Roman" w:hAnsi="Times New Roman" w:cs="Times New Roman"/>
          <w:sz w:val="24"/>
          <w:szCs w:val="24"/>
          <w:lang w:val="es-ES"/>
        </w:rPr>
        <w:t xml:space="preserve"> horror en Argentina ha sido siempre </w:t>
      </w:r>
      <w:r w:rsidR="00CE69DA">
        <w:rPr>
          <w:rFonts w:ascii="Times New Roman" w:hAnsi="Times New Roman" w:cs="Times New Roman"/>
          <w:sz w:val="24"/>
          <w:szCs w:val="24"/>
          <w:lang w:val="es-ES"/>
        </w:rPr>
        <w:t>estrech</w:t>
      </w:r>
      <w:r w:rsidRPr="004C1C56">
        <w:rPr>
          <w:rFonts w:ascii="Times New Roman" w:hAnsi="Times New Roman" w:cs="Times New Roman"/>
          <w:sz w:val="24"/>
          <w:szCs w:val="24"/>
          <w:lang w:val="es-ES"/>
        </w:rPr>
        <w:t>amente</w:t>
      </w:r>
      <w:r w:rsidR="00AE0735">
        <w:rPr>
          <w:rFonts w:ascii="Times New Roman" w:hAnsi="Times New Roman" w:cs="Times New Roman"/>
          <w:sz w:val="24"/>
          <w:szCs w:val="24"/>
          <w:lang w:val="es-ES"/>
        </w:rPr>
        <w:t xml:space="preserve"> unido con lo</w:t>
      </w:r>
      <w:r w:rsidRPr="004C1C56">
        <w:rPr>
          <w:rFonts w:ascii="Times New Roman" w:hAnsi="Times New Roman" w:cs="Times New Roman"/>
          <w:sz w:val="24"/>
          <w:szCs w:val="24"/>
          <w:lang w:val="es-ES"/>
        </w:rPr>
        <w:t xml:space="preserve"> político desde el siglo XIX. El miedo al</w:t>
      </w:r>
      <w:r w:rsidR="00AE0735">
        <w:rPr>
          <w:rFonts w:ascii="Times New Roman" w:hAnsi="Times New Roman" w:cs="Times New Roman"/>
          <w:sz w:val="24"/>
          <w:szCs w:val="24"/>
          <w:lang w:val="es-ES"/>
        </w:rPr>
        <w:t xml:space="preserve"> otro constituye</w:t>
      </w:r>
      <w:r w:rsidRPr="004C1C56">
        <w:rPr>
          <w:rFonts w:ascii="Times New Roman" w:hAnsi="Times New Roman" w:cs="Times New Roman"/>
          <w:sz w:val="24"/>
          <w:szCs w:val="24"/>
          <w:lang w:val="es-ES"/>
        </w:rPr>
        <w:t xml:space="preserve"> parte del </w:t>
      </w:r>
      <w:r w:rsidR="00AE0735">
        <w:rPr>
          <w:rFonts w:ascii="Times New Roman" w:hAnsi="Times New Roman" w:cs="Times New Roman"/>
          <w:sz w:val="24"/>
          <w:szCs w:val="24"/>
          <w:lang w:val="es-ES"/>
        </w:rPr>
        <w:t>sentido</w:t>
      </w:r>
      <w:r w:rsidRPr="004C1C56">
        <w:rPr>
          <w:rFonts w:ascii="Times New Roman" w:hAnsi="Times New Roman" w:cs="Times New Roman"/>
          <w:sz w:val="24"/>
          <w:szCs w:val="24"/>
          <w:lang w:val="es-ES"/>
        </w:rPr>
        <w:t xml:space="preserve"> fundacional de la literatura nacional</w:t>
      </w:r>
      <w:r w:rsidR="00AE0735">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De allí </w:t>
      </w:r>
      <w:r w:rsidR="00AE0735">
        <w:rPr>
          <w:rFonts w:ascii="Times New Roman" w:hAnsi="Times New Roman" w:cs="Times New Roman"/>
          <w:sz w:val="24"/>
          <w:szCs w:val="24"/>
          <w:lang w:val="es-ES"/>
        </w:rPr>
        <w:t>la liberación</w:t>
      </w:r>
      <w:r w:rsidRPr="004C1C56">
        <w:rPr>
          <w:rFonts w:ascii="Times New Roman" w:hAnsi="Times New Roman" w:cs="Times New Roman"/>
          <w:sz w:val="24"/>
          <w:szCs w:val="24"/>
          <w:lang w:val="es-ES"/>
        </w:rPr>
        <w:t xml:space="preserve"> de lo trascendental como origen del terror</w:t>
      </w:r>
      <w:r w:rsidR="003E0299">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AE0735">
        <w:rPr>
          <w:rFonts w:ascii="Times New Roman" w:hAnsi="Times New Roman" w:cs="Times New Roman"/>
          <w:sz w:val="24"/>
          <w:szCs w:val="24"/>
          <w:lang w:val="es-ES"/>
        </w:rPr>
        <w:t>L</w:t>
      </w:r>
      <w:r w:rsidRPr="004C1C56">
        <w:rPr>
          <w:rFonts w:ascii="Times New Roman" w:hAnsi="Times New Roman" w:cs="Times New Roman"/>
          <w:sz w:val="24"/>
          <w:szCs w:val="24"/>
          <w:lang w:val="es-ES"/>
        </w:rPr>
        <w:t xml:space="preserve">o que </w:t>
      </w:r>
      <w:r w:rsidR="00F91E71">
        <w:rPr>
          <w:rFonts w:ascii="Times New Roman" w:hAnsi="Times New Roman" w:cs="Times New Roman"/>
          <w:sz w:val="24"/>
          <w:szCs w:val="24"/>
          <w:lang w:val="es-ES"/>
        </w:rPr>
        <w:t>significa</w:t>
      </w:r>
      <w:r w:rsidRPr="004C1C56">
        <w:rPr>
          <w:rFonts w:ascii="Times New Roman" w:hAnsi="Times New Roman" w:cs="Times New Roman"/>
          <w:sz w:val="24"/>
          <w:szCs w:val="24"/>
          <w:lang w:val="es-ES"/>
        </w:rPr>
        <w:t xml:space="preserve"> el otro y por lo tanto lo que puede </w:t>
      </w:r>
      <w:r w:rsidR="003E0299">
        <w:rPr>
          <w:rFonts w:ascii="Times New Roman" w:hAnsi="Times New Roman" w:cs="Times New Roman"/>
          <w:sz w:val="24"/>
          <w:szCs w:val="24"/>
          <w:lang w:val="es-ES"/>
        </w:rPr>
        <w:t>significar</w:t>
      </w:r>
      <w:r w:rsidRPr="004C1C56">
        <w:rPr>
          <w:rFonts w:ascii="Times New Roman" w:hAnsi="Times New Roman" w:cs="Times New Roman"/>
          <w:sz w:val="24"/>
          <w:szCs w:val="24"/>
          <w:lang w:val="es-ES"/>
        </w:rPr>
        <w:t xml:space="preserve"> el yo, es lo que</w:t>
      </w:r>
      <w:r w:rsidR="00F91E71">
        <w:rPr>
          <w:rFonts w:ascii="Times New Roman" w:hAnsi="Times New Roman" w:cs="Times New Roman"/>
          <w:sz w:val="24"/>
          <w:szCs w:val="24"/>
          <w:lang w:val="es-ES"/>
        </w:rPr>
        <w:t xml:space="preserve"> crea </w:t>
      </w:r>
      <w:r w:rsidRPr="004C1C56">
        <w:rPr>
          <w:rFonts w:ascii="Times New Roman" w:hAnsi="Times New Roman" w:cs="Times New Roman"/>
          <w:sz w:val="24"/>
          <w:szCs w:val="24"/>
          <w:lang w:val="es-ES"/>
        </w:rPr>
        <w:t>el horror</w:t>
      </w:r>
      <w:r w:rsidR="00F91E71">
        <w:rPr>
          <w:rFonts w:ascii="Times New Roman" w:hAnsi="Times New Roman" w:cs="Times New Roman"/>
          <w:sz w:val="24"/>
          <w:szCs w:val="24"/>
          <w:lang w:val="es-ES"/>
        </w:rPr>
        <w:t xml:space="preserve"> verosímil</w:t>
      </w:r>
      <w:r w:rsidRPr="004C1C56">
        <w:rPr>
          <w:rFonts w:ascii="Times New Roman" w:hAnsi="Times New Roman" w:cs="Times New Roman"/>
          <w:sz w:val="24"/>
          <w:szCs w:val="24"/>
          <w:lang w:val="es-ES"/>
        </w:rPr>
        <w:t xml:space="preserve"> en Argentina. </w:t>
      </w:r>
      <w:r w:rsidR="003E0299">
        <w:rPr>
          <w:rFonts w:ascii="Times New Roman" w:hAnsi="Times New Roman" w:cs="Times New Roman"/>
          <w:sz w:val="24"/>
          <w:szCs w:val="24"/>
          <w:lang w:val="es-ES"/>
        </w:rPr>
        <w:t>E</w:t>
      </w:r>
      <w:r w:rsidRPr="004C1C56">
        <w:rPr>
          <w:rFonts w:ascii="Times New Roman" w:hAnsi="Times New Roman" w:cs="Times New Roman"/>
          <w:sz w:val="24"/>
          <w:szCs w:val="24"/>
          <w:lang w:val="es-ES"/>
        </w:rPr>
        <w:t>l miedo a la pobreza</w:t>
      </w:r>
      <w:r w:rsidR="00F91E71">
        <w:rPr>
          <w:rFonts w:ascii="Times New Roman" w:hAnsi="Times New Roman" w:cs="Times New Roman"/>
          <w:sz w:val="24"/>
          <w:szCs w:val="24"/>
          <w:lang w:val="es-ES"/>
        </w:rPr>
        <w:t xml:space="preserve"> se</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 xml:space="preserve">puede </w:t>
      </w:r>
      <w:r w:rsidR="00F91E71">
        <w:rPr>
          <w:rFonts w:ascii="Times New Roman" w:hAnsi="Times New Roman" w:cs="Times New Roman"/>
          <w:sz w:val="24"/>
          <w:szCs w:val="24"/>
          <w:lang w:val="es-ES"/>
        </w:rPr>
        <w:t>interpretar como</w:t>
      </w:r>
      <w:r w:rsidR="003E0299">
        <w:rPr>
          <w:rFonts w:ascii="Times New Roman" w:hAnsi="Times New Roman" w:cs="Times New Roman"/>
          <w:sz w:val="24"/>
          <w:szCs w:val="24"/>
          <w:lang w:val="es-ES"/>
        </w:rPr>
        <w:t xml:space="preserve"> un m</w:t>
      </w:r>
      <w:r w:rsidRPr="004C1C56">
        <w:rPr>
          <w:rFonts w:ascii="Times New Roman" w:hAnsi="Times New Roman" w:cs="Times New Roman"/>
          <w:sz w:val="24"/>
          <w:szCs w:val="24"/>
          <w:lang w:val="es-ES"/>
        </w:rPr>
        <w:t>iedo a c</w:t>
      </w:r>
      <w:r w:rsidR="00F91E71">
        <w:rPr>
          <w:rFonts w:ascii="Times New Roman" w:hAnsi="Times New Roman" w:cs="Times New Roman"/>
          <w:sz w:val="24"/>
          <w:szCs w:val="24"/>
          <w:lang w:val="es-ES"/>
        </w:rPr>
        <w:t>onvertirse</w:t>
      </w:r>
      <w:r w:rsidRPr="004C1C56">
        <w:rPr>
          <w:rFonts w:ascii="Times New Roman" w:hAnsi="Times New Roman" w:cs="Times New Roman"/>
          <w:sz w:val="24"/>
          <w:szCs w:val="24"/>
          <w:lang w:val="es-ES"/>
        </w:rPr>
        <w:t xml:space="preserve"> </w:t>
      </w:r>
      <w:r w:rsidR="00F91E71">
        <w:rPr>
          <w:rFonts w:ascii="Times New Roman" w:hAnsi="Times New Roman" w:cs="Times New Roman"/>
          <w:sz w:val="24"/>
          <w:szCs w:val="24"/>
          <w:lang w:val="es-ES"/>
        </w:rPr>
        <w:t>al</w:t>
      </w:r>
      <w:r w:rsidRPr="004C1C56">
        <w:rPr>
          <w:rFonts w:ascii="Times New Roman" w:hAnsi="Times New Roman" w:cs="Times New Roman"/>
          <w:sz w:val="24"/>
          <w:szCs w:val="24"/>
          <w:lang w:val="es-ES"/>
        </w:rPr>
        <w:t xml:space="preserve"> pobre</w:t>
      </w:r>
      <w:r w:rsidR="003E0299">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E</w:t>
      </w:r>
      <w:r w:rsidRPr="004C1C56">
        <w:rPr>
          <w:rFonts w:ascii="Times New Roman" w:hAnsi="Times New Roman" w:cs="Times New Roman"/>
          <w:sz w:val="24"/>
          <w:szCs w:val="24"/>
          <w:lang w:val="es-ES"/>
        </w:rPr>
        <w:t>l miedo a</w:t>
      </w:r>
      <w:r w:rsidR="0036620E">
        <w:rPr>
          <w:rFonts w:ascii="Times New Roman" w:hAnsi="Times New Roman" w:cs="Times New Roman"/>
          <w:sz w:val="24"/>
          <w:szCs w:val="24"/>
          <w:lang w:val="es-ES"/>
        </w:rPr>
        <w:t> </w:t>
      </w:r>
      <w:r w:rsidRPr="004C1C56">
        <w:rPr>
          <w:rFonts w:ascii="Times New Roman" w:hAnsi="Times New Roman" w:cs="Times New Roman"/>
          <w:sz w:val="24"/>
          <w:szCs w:val="24"/>
          <w:lang w:val="es-ES"/>
        </w:rPr>
        <w:t xml:space="preserve">la mujer </w:t>
      </w:r>
      <w:r w:rsidR="003E0299">
        <w:rPr>
          <w:rFonts w:ascii="Times New Roman" w:hAnsi="Times New Roman" w:cs="Times New Roman"/>
          <w:sz w:val="24"/>
          <w:szCs w:val="24"/>
          <w:lang w:val="es-ES"/>
        </w:rPr>
        <w:t>puede ser</w:t>
      </w:r>
      <w:r w:rsidR="00F91E71">
        <w:rPr>
          <w:rFonts w:ascii="Times New Roman" w:hAnsi="Times New Roman" w:cs="Times New Roman"/>
          <w:sz w:val="24"/>
          <w:szCs w:val="24"/>
          <w:lang w:val="es-ES"/>
        </w:rPr>
        <w:t xml:space="preserve"> interpretado como </w:t>
      </w:r>
      <w:r w:rsidR="003E0299">
        <w:rPr>
          <w:rFonts w:ascii="Times New Roman" w:hAnsi="Times New Roman" w:cs="Times New Roman"/>
          <w:sz w:val="24"/>
          <w:szCs w:val="24"/>
          <w:lang w:val="es-ES"/>
        </w:rPr>
        <w:t>un</w:t>
      </w:r>
      <w:r w:rsidRPr="004C1C56">
        <w:rPr>
          <w:rFonts w:ascii="Times New Roman" w:hAnsi="Times New Roman" w:cs="Times New Roman"/>
          <w:sz w:val="24"/>
          <w:szCs w:val="24"/>
          <w:lang w:val="es-ES"/>
        </w:rPr>
        <w:t xml:space="preserve"> miedo a que la mujer</w:t>
      </w:r>
      <w:r w:rsidR="003E0299">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lastRenderedPageBreak/>
        <w:t>intenta</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abusar</w:t>
      </w:r>
      <w:r w:rsidRPr="004C1C56">
        <w:rPr>
          <w:rFonts w:ascii="Times New Roman" w:hAnsi="Times New Roman" w:cs="Times New Roman"/>
          <w:sz w:val="24"/>
          <w:szCs w:val="24"/>
          <w:lang w:val="es-ES"/>
        </w:rPr>
        <w:t xml:space="preserve"> el poder y </w:t>
      </w:r>
      <w:r w:rsidR="00F91E71">
        <w:rPr>
          <w:rFonts w:ascii="Times New Roman" w:hAnsi="Times New Roman" w:cs="Times New Roman"/>
          <w:sz w:val="24"/>
          <w:szCs w:val="24"/>
          <w:lang w:val="es-ES"/>
        </w:rPr>
        <w:t>controla</w:t>
      </w:r>
      <w:r w:rsidRPr="004C1C56">
        <w:rPr>
          <w:rFonts w:ascii="Times New Roman" w:hAnsi="Times New Roman" w:cs="Times New Roman"/>
          <w:sz w:val="24"/>
          <w:szCs w:val="24"/>
          <w:lang w:val="es-ES"/>
        </w:rPr>
        <w:t xml:space="preserve"> </w:t>
      </w:r>
      <w:r w:rsidR="00F91E71">
        <w:rPr>
          <w:rFonts w:ascii="Times New Roman" w:hAnsi="Times New Roman" w:cs="Times New Roman"/>
          <w:sz w:val="24"/>
          <w:szCs w:val="24"/>
          <w:lang w:val="es-ES"/>
        </w:rPr>
        <w:t>a los</w:t>
      </w:r>
      <w:r w:rsidRPr="004C1C56">
        <w:rPr>
          <w:rFonts w:ascii="Times New Roman" w:hAnsi="Times New Roman" w:cs="Times New Roman"/>
          <w:sz w:val="24"/>
          <w:szCs w:val="24"/>
          <w:lang w:val="es-ES"/>
        </w:rPr>
        <w:t xml:space="preserve"> hombre</w:t>
      </w:r>
      <w:r w:rsidR="00F91E71">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como él ha dispuesto</w:t>
      </w:r>
      <w:r w:rsidR="003E0299">
        <w:rPr>
          <w:rFonts w:ascii="Times New Roman" w:hAnsi="Times New Roman" w:cs="Times New Roman"/>
          <w:sz w:val="24"/>
          <w:szCs w:val="24"/>
          <w:lang w:val="es-ES"/>
        </w:rPr>
        <w:t xml:space="preserve"> durante</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la historia</w:t>
      </w:r>
      <w:r w:rsidRPr="004C1C56">
        <w:rPr>
          <w:rFonts w:ascii="Times New Roman" w:hAnsi="Times New Roman" w:cs="Times New Roman"/>
          <w:sz w:val="24"/>
          <w:szCs w:val="24"/>
          <w:lang w:val="es-ES"/>
        </w:rPr>
        <w:t xml:space="preserve"> de la</w:t>
      </w:r>
      <w:r w:rsidR="00F91E71">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mujer</w:t>
      </w:r>
      <w:r w:rsidR="00F91E71">
        <w:rPr>
          <w:rFonts w:ascii="Times New Roman" w:hAnsi="Times New Roman" w:cs="Times New Roman"/>
          <w:sz w:val="24"/>
          <w:szCs w:val="24"/>
          <w:lang w:val="es-ES"/>
        </w:rPr>
        <w:t>es</w:t>
      </w:r>
      <w:r w:rsidRPr="004C1C56">
        <w:rPr>
          <w:rFonts w:ascii="Times New Roman" w:hAnsi="Times New Roman" w:cs="Times New Roman"/>
          <w:sz w:val="24"/>
          <w:szCs w:val="24"/>
          <w:lang w:val="es-ES"/>
        </w:rPr>
        <w:t xml:space="preserve">. Por </w:t>
      </w:r>
      <w:r w:rsidR="003E0299">
        <w:rPr>
          <w:rFonts w:ascii="Times New Roman" w:hAnsi="Times New Roman" w:cs="Times New Roman"/>
          <w:sz w:val="24"/>
          <w:szCs w:val="24"/>
          <w:lang w:val="es-ES"/>
        </w:rPr>
        <w:t>e</w:t>
      </w:r>
      <w:r w:rsidR="00F91E71">
        <w:rPr>
          <w:rFonts w:ascii="Times New Roman" w:hAnsi="Times New Roman" w:cs="Times New Roman"/>
          <w:sz w:val="24"/>
          <w:szCs w:val="24"/>
          <w:lang w:val="es-ES"/>
        </w:rPr>
        <w:t>sta razón</w:t>
      </w:r>
      <w:r w:rsidR="003E0299">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el </w:t>
      </w:r>
      <w:r w:rsidR="00F91E71">
        <w:rPr>
          <w:rFonts w:ascii="Times New Roman" w:hAnsi="Times New Roman" w:cs="Times New Roman"/>
          <w:sz w:val="24"/>
          <w:szCs w:val="24"/>
          <w:lang w:val="es-ES"/>
        </w:rPr>
        <w:t>espacio</w:t>
      </w:r>
      <w:r w:rsidRPr="004C1C56">
        <w:rPr>
          <w:rFonts w:ascii="Times New Roman" w:hAnsi="Times New Roman" w:cs="Times New Roman"/>
          <w:sz w:val="24"/>
          <w:szCs w:val="24"/>
          <w:lang w:val="es-ES"/>
        </w:rPr>
        <w:t xml:space="preserve"> tiene una importancia</w:t>
      </w:r>
      <w:r w:rsidR="003E0299">
        <w:rPr>
          <w:rFonts w:ascii="Times New Roman" w:hAnsi="Times New Roman" w:cs="Times New Roman"/>
          <w:sz w:val="24"/>
          <w:szCs w:val="24"/>
          <w:lang w:val="es-ES"/>
        </w:rPr>
        <w:t xml:space="preserve"> muy significante</w:t>
      </w:r>
      <w:r w:rsidRPr="004C1C56">
        <w:rPr>
          <w:rFonts w:ascii="Times New Roman" w:hAnsi="Times New Roman" w:cs="Times New Roman"/>
          <w:sz w:val="24"/>
          <w:szCs w:val="24"/>
          <w:lang w:val="es-ES"/>
        </w:rPr>
        <w:t xml:space="preserve"> en la p</w:t>
      </w:r>
      <w:r w:rsidR="00F91E71">
        <w:rPr>
          <w:rFonts w:ascii="Times New Roman" w:hAnsi="Times New Roman" w:cs="Times New Roman"/>
          <w:sz w:val="24"/>
          <w:szCs w:val="24"/>
          <w:lang w:val="es-ES"/>
        </w:rPr>
        <w:t>ropuesta literaria</w:t>
      </w:r>
      <w:r w:rsidRPr="004C1C56">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F91E71">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3E0299">
        <w:rPr>
          <w:rFonts w:ascii="Times New Roman" w:hAnsi="Times New Roman" w:cs="Times New Roman"/>
          <w:sz w:val="24"/>
          <w:szCs w:val="24"/>
          <w:lang w:val="es-ES"/>
        </w:rPr>
        <w:t xml:space="preserve">, es decir, </w:t>
      </w:r>
      <w:r w:rsidRPr="004C1C56">
        <w:rPr>
          <w:rFonts w:ascii="Times New Roman" w:hAnsi="Times New Roman" w:cs="Times New Roman"/>
          <w:sz w:val="24"/>
          <w:szCs w:val="24"/>
          <w:lang w:val="es-ES"/>
        </w:rPr>
        <w:t xml:space="preserve">el castillo gótico </w:t>
      </w:r>
      <w:r w:rsidR="003E0299">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el cementerio nunca fueron </w:t>
      </w:r>
      <w:r w:rsidR="00F91E71">
        <w:rPr>
          <w:rFonts w:ascii="Times New Roman" w:hAnsi="Times New Roman" w:cs="Times New Roman"/>
          <w:sz w:val="24"/>
          <w:szCs w:val="24"/>
          <w:lang w:val="es-ES"/>
        </w:rPr>
        <w:t>espacios</w:t>
      </w:r>
      <w:r w:rsidRPr="004C1C56">
        <w:rPr>
          <w:rFonts w:ascii="Times New Roman" w:hAnsi="Times New Roman" w:cs="Times New Roman"/>
          <w:sz w:val="24"/>
          <w:szCs w:val="24"/>
          <w:lang w:val="es-ES"/>
        </w:rPr>
        <w:t xml:space="preserve"> posibles en el horror argentino. </w:t>
      </w:r>
    </w:p>
    <w:p w14:paraId="5A8FC273" w14:textId="2639859B" w:rsidR="004F7088" w:rsidRDefault="004C1C56" w:rsidP="00705F52">
      <w:pPr>
        <w:spacing w:after="240" w:line="360" w:lineRule="auto"/>
        <w:ind w:firstLine="851"/>
        <w:jc w:val="both"/>
        <w:rPr>
          <w:rFonts w:ascii="Times New Roman" w:hAnsi="Times New Roman" w:cs="Times New Roman"/>
          <w:sz w:val="24"/>
          <w:szCs w:val="24"/>
          <w:lang w:val="es-ES"/>
        </w:rPr>
      </w:pPr>
      <w:r w:rsidRPr="004C1C56">
        <w:rPr>
          <w:rFonts w:ascii="Times New Roman" w:hAnsi="Times New Roman" w:cs="Times New Roman"/>
          <w:sz w:val="24"/>
          <w:szCs w:val="24"/>
          <w:lang w:val="es-ES"/>
        </w:rPr>
        <w:t xml:space="preserve">En la Argentina del siglo XXI </w:t>
      </w:r>
      <w:r w:rsidR="00F91E71">
        <w:rPr>
          <w:rFonts w:ascii="Times New Roman" w:hAnsi="Times New Roman" w:cs="Times New Roman"/>
          <w:sz w:val="24"/>
          <w:szCs w:val="24"/>
          <w:lang w:val="es-ES"/>
        </w:rPr>
        <w:t>produce</w:t>
      </w:r>
      <w:r w:rsidR="003E0299">
        <w:rPr>
          <w:rFonts w:ascii="Times New Roman" w:hAnsi="Times New Roman" w:cs="Times New Roman"/>
          <w:sz w:val="24"/>
          <w:szCs w:val="24"/>
          <w:lang w:val="es-ES"/>
        </w:rPr>
        <w:t xml:space="preserve"> un miedo de</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los</w:t>
      </w:r>
      <w:r w:rsidRPr="004C1C56">
        <w:rPr>
          <w:rFonts w:ascii="Times New Roman" w:hAnsi="Times New Roman" w:cs="Times New Roman"/>
          <w:sz w:val="24"/>
          <w:szCs w:val="24"/>
          <w:lang w:val="es-ES"/>
        </w:rPr>
        <w:t xml:space="preserve"> barrio</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marginal</w:t>
      </w:r>
      <w:r w:rsidR="003E0299">
        <w:rPr>
          <w:rFonts w:ascii="Times New Roman" w:hAnsi="Times New Roman" w:cs="Times New Roman"/>
          <w:sz w:val="24"/>
          <w:szCs w:val="24"/>
          <w:lang w:val="es-ES"/>
        </w:rPr>
        <w:t>es</w:t>
      </w:r>
      <w:r w:rsidRPr="004C1C56">
        <w:rPr>
          <w:rFonts w:ascii="Times New Roman" w:hAnsi="Times New Roman" w:cs="Times New Roman"/>
          <w:sz w:val="24"/>
          <w:szCs w:val="24"/>
          <w:lang w:val="es-ES"/>
        </w:rPr>
        <w:t xml:space="preserve">, </w:t>
      </w:r>
      <w:r w:rsidR="003E0299">
        <w:rPr>
          <w:rFonts w:ascii="Times New Roman" w:hAnsi="Times New Roman" w:cs="Times New Roman"/>
          <w:sz w:val="24"/>
          <w:szCs w:val="24"/>
          <w:lang w:val="es-ES"/>
        </w:rPr>
        <w:t>los</w:t>
      </w:r>
      <w:r w:rsidRPr="004C1C56">
        <w:rPr>
          <w:rFonts w:ascii="Times New Roman" w:hAnsi="Times New Roman" w:cs="Times New Roman"/>
          <w:sz w:val="24"/>
          <w:szCs w:val="24"/>
          <w:lang w:val="es-ES"/>
        </w:rPr>
        <w:t xml:space="preserve"> pueblo</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conservador</w:t>
      </w:r>
      <w:r w:rsidR="003E0299">
        <w:rPr>
          <w:rFonts w:ascii="Times New Roman" w:hAnsi="Times New Roman" w:cs="Times New Roman"/>
          <w:sz w:val="24"/>
          <w:szCs w:val="24"/>
          <w:lang w:val="es-ES"/>
        </w:rPr>
        <w:t>es</w:t>
      </w:r>
      <w:r w:rsidRPr="004C1C56">
        <w:rPr>
          <w:rFonts w:ascii="Times New Roman" w:hAnsi="Times New Roman" w:cs="Times New Roman"/>
          <w:sz w:val="24"/>
          <w:szCs w:val="24"/>
          <w:lang w:val="es-ES"/>
        </w:rPr>
        <w:t>, a la</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cárcel</w:t>
      </w:r>
      <w:r w:rsidR="003E0299">
        <w:rPr>
          <w:rFonts w:ascii="Times New Roman" w:hAnsi="Times New Roman" w:cs="Times New Roman"/>
          <w:sz w:val="24"/>
          <w:szCs w:val="24"/>
          <w:lang w:val="es-ES"/>
        </w:rPr>
        <w:t>es</w:t>
      </w:r>
      <w:r w:rsidRPr="004C1C56">
        <w:rPr>
          <w:rFonts w:ascii="Times New Roman" w:hAnsi="Times New Roman" w:cs="Times New Roman"/>
          <w:sz w:val="24"/>
          <w:szCs w:val="24"/>
          <w:lang w:val="es-ES"/>
        </w:rPr>
        <w:t>, a la</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económica</w:t>
      </w:r>
      <w:r w:rsidR="003E0299">
        <w:rPr>
          <w:rFonts w:ascii="Times New Roman" w:hAnsi="Times New Roman" w:cs="Times New Roman"/>
          <w:sz w:val="24"/>
          <w:szCs w:val="24"/>
          <w:lang w:val="es-ES"/>
        </w:rPr>
        <w:t>s</w:t>
      </w:r>
      <w:r w:rsidR="00F91E71">
        <w:rPr>
          <w:rFonts w:ascii="Times New Roman" w:hAnsi="Times New Roman" w:cs="Times New Roman"/>
          <w:sz w:val="24"/>
          <w:szCs w:val="24"/>
          <w:lang w:val="es-ES"/>
        </w:rPr>
        <w:t xml:space="preserve"> inestables o</w:t>
      </w:r>
      <w:r w:rsidRPr="004C1C56">
        <w:rPr>
          <w:rFonts w:ascii="Times New Roman" w:hAnsi="Times New Roman" w:cs="Times New Roman"/>
          <w:sz w:val="24"/>
          <w:szCs w:val="24"/>
          <w:lang w:val="es-ES"/>
        </w:rPr>
        <w:t xml:space="preserve"> la</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bruja</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de</w:t>
      </w:r>
      <w:r w:rsidR="003E0299">
        <w:rPr>
          <w:rFonts w:ascii="Times New Roman" w:hAnsi="Times New Roman" w:cs="Times New Roman"/>
          <w:sz w:val="24"/>
          <w:szCs w:val="24"/>
          <w:lang w:val="es-ES"/>
        </w:rPr>
        <w:t xml:space="preserve"> </w:t>
      </w:r>
      <w:r w:rsidRPr="004C1C56">
        <w:rPr>
          <w:rFonts w:ascii="Times New Roman" w:hAnsi="Times New Roman" w:cs="Times New Roman"/>
          <w:sz w:val="24"/>
          <w:szCs w:val="24"/>
          <w:lang w:val="es-ES"/>
        </w:rPr>
        <w:t>l</w:t>
      </w:r>
      <w:r w:rsidR="003E0299">
        <w:rPr>
          <w:rFonts w:ascii="Times New Roman" w:hAnsi="Times New Roman" w:cs="Times New Roman"/>
          <w:sz w:val="24"/>
          <w:szCs w:val="24"/>
          <w:lang w:val="es-ES"/>
        </w:rPr>
        <w:t>os</w:t>
      </w:r>
      <w:r w:rsidRPr="004C1C56">
        <w:rPr>
          <w:rFonts w:ascii="Times New Roman" w:hAnsi="Times New Roman" w:cs="Times New Roman"/>
          <w:sz w:val="24"/>
          <w:szCs w:val="24"/>
          <w:lang w:val="es-ES"/>
        </w:rPr>
        <w:t xml:space="preserve"> pueblo</w:t>
      </w:r>
      <w:r w:rsidR="003E0299">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Asimismo, </w:t>
      </w:r>
      <w:r w:rsidR="00F91E71">
        <w:rPr>
          <w:rFonts w:ascii="Times New Roman" w:hAnsi="Times New Roman" w:cs="Times New Roman"/>
          <w:sz w:val="24"/>
          <w:szCs w:val="24"/>
          <w:lang w:val="es-ES"/>
        </w:rPr>
        <w:t>hay un miedo</w:t>
      </w:r>
      <w:r w:rsidRPr="004C1C56">
        <w:rPr>
          <w:rFonts w:ascii="Times New Roman" w:hAnsi="Times New Roman" w:cs="Times New Roman"/>
          <w:sz w:val="24"/>
          <w:szCs w:val="24"/>
          <w:lang w:val="es-ES"/>
        </w:rPr>
        <w:t xml:space="preserve"> </w:t>
      </w:r>
      <w:r w:rsidR="00F91E71">
        <w:rPr>
          <w:rFonts w:ascii="Times New Roman" w:hAnsi="Times New Roman" w:cs="Times New Roman"/>
          <w:sz w:val="24"/>
          <w:szCs w:val="24"/>
          <w:lang w:val="es-ES"/>
        </w:rPr>
        <w:t>de</w:t>
      </w:r>
      <w:r w:rsidRPr="004C1C56">
        <w:rPr>
          <w:rFonts w:ascii="Times New Roman" w:hAnsi="Times New Roman" w:cs="Times New Roman"/>
          <w:sz w:val="24"/>
          <w:szCs w:val="24"/>
          <w:lang w:val="es-ES"/>
        </w:rPr>
        <w:t xml:space="preserve"> repetir el pasado, que espera </w:t>
      </w:r>
      <w:r w:rsidR="003E0299">
        <w:rPr>
          <w:rFonts w:ascii="Times New Roman" w:hAnsi="Times New Roman" w:cs="Times New Roman"/>
          <w:sz w:val="24"/>
          <w:szCs w:val="24"/>
          <w:lang w:val="es-ES"/>
        </w:rPr>
        <w:t>observando</w:t>
      </w:r>
      <w:r w:rsidRPr="004C1C56">
        <w:rPr>
          <w:rFonts w:ascii="Times New Roman" w:hAnsi="Times New Roman" w:cs="Times New Roman"/>
          <w:sz w:val="24"/>
          <w:szCs w:val="24"/>
          <w:lang w:val="es-ES"/>
        </w:rPr>
        <w:t xml:space="preserve"> en las sombras.</w:t>
      </w:r>
      <w:r w:rsidR="00F91E71">
        <w:rPr>
          <w:rFonts w:ascii="Times New Roman" w:hAnsi="Times New Roman" w:cs="Times New Roman"/>
          <w:sz w:val="24"/>
          <w:szCs w:val="24"/>
          <w:lang w:val="es-ES"/>
        </w:rPr>
        <w:t xml:space="preserve"> El peligro</w:t>
      </w:r>
      <w:r w:rsidRPr="004C1C56">
        <w:rPr>
          <w:rFonts w:ascii="Times New Roman" w:hAnsi="Times New Roman" w:cs="Times New Roman"/>
          <w:sz w:val="24"/>
          <w:szCs w:val="24"/>
          <w:lang w:val="es-ES"/>
        </w:rPr>
        <w:t xml:space="preserve"> </w:t>
      </w:r>
      <w:r w:rsidR="00F91E71">
        <w:rPr>
          <w:rFonts w:ascii="Times New Roman" w:hAnsi="Times New Roman" w:cs="Times New Roman"/>
          <w:sz w:val="24"/>
          <w:szCs w:val="24"/>
          <w:lang w:val="es-ES"/>
        </w:rPr>
        <w:t>constante</w:t>
      </w:r>
      <w:r w:rsidRPr="004C1C56">
        <w:rPr>
          <w:rFonts w:ascii="Times New Roman" w:hAnsi="Times New Roman" w:cs="Times New Roman"/>
          <w:sz w:val="24"/>
          <w:szCs w:val="24"/>
          <w:lang w:val="es-ES"/>
        </w:rPr>
        <w:t xml:space="preserve"> del fantasma del pasado </w:t>
      </w:r>
      <w:r w:rsidR="006C704C">
        <w:rPr>
          <w:rFonts w:ascii="Times New Roman" w:hAnsi="Times New Roman" w:cs="Times New Roman"/>
          <w:sz w:val="24"/>
          <w:szCs w:val="24"/>
          <w:lang w:val="es-ES"/>
        </w:rPr>
        <w:t>ocupa</w:t>
      </w:r>
      <w:r w:rsidRPr="004C1C56">
        <w:rPr>
          <w:rFonts w:ascii="Times New Roman" w:hAnsi="Times New Roman" w:cs="Times New Roman"/>
          <w:sz w:val="24"/>
          <w:szCs w:val="24"/>
          <w:lang w:val="es-ES"/>
        </w:rPr>
        <w:t xml:space="preserve"> los </w:t>
      </w:r>
      <w:r w:rsidR="006C704C">
        <w:rPr>
          <w:rFonts w:ascii="Times New Roman" w:hAnsi="Times New Roman" w:cs="Times New Roman"/>
          <w:sz w:val="24"/>
          <w:szCs w:val="24"/>
          <w:lang w:val="es-ES"/>
        </w:rPr>
        <w:t>espacios</w:t>
      </w:r>
      <w:r w:rsidRPr="004C1C56">
        <w:rPr>
          <w:rFonts w:ascii="Times New Roman" w:hAnsi="Times New Roman" w:cs="Times New Roman"/>
          <w:sz w:val="24"/>
          <w:szCs w:val="24"/>
          <w:lang w:val="es-ES"/>
        </w:rPr>
        <w:t xml:space="preserve"> que </w:t>
      </w:r>
      <w:r w:rsidR="00F91E71">
        <w:rPr>
          <w:rFonts w:ascii="Times New Roman" w:hAnsi="Times New Roman" w:cs="Times New Roman"/>
          <w:sz w:val="24"/>
          <w:szCs w:val="24"/>
          <w:lang w:val="es-ES"/>
        </w:rPr>
        <w:t>ocup</w:t>
      </w:r>
      <w:r w:rsidRPr="004C1C56">
        <w:rPr>
          <w:rFonts w:ascii="Times New Roman" w:hAnsi="Times New Roman" w:cs="Times New Roman"/>
          <w:sz w:val="24"/>
          <w:szCs w:val="24"/>
          <w:lang w:val="es-ES"/>
        </w:rPr>
        <w:t xml:space="preserve">ó alguna vez, y se </w:t>
      </w:r>
      <w:r w:rsidR="006C704C">
        <w:rPr>
          <w:rFonts w:ascii="Times New Roman" w:hAnsi="Times New Roman" w:cs="Times New Roman"/>
          <w:sz w:val="24"/>
          <w:szCs w:val="24"/>
          <w:lang w:val="es-ES"/>
        </w:rPr>
        <w:t>presenta</w:t>
      </w:r>
      <w:r w:rsidRPr="004C1C56">
        <w:rPr>
          <w:rFonts w:ascii="Times New Roman" w:hAnsi="Times New Roman" w:cs="Times New Roman"/>
          <w:sz w:val="24"/>
          <w:szCs w:val="24"/>
          <w:lang w:val="es-ES"/>
        </w:rPr>
        <w:t xml:space="preserve"> de m</w:t>
      </w:r>
      <w:r w:rsidR="006C704C">
        <w:rPr>
          <w:rFonts w:ascii="Times New Roman" w:hAnsi="Times New Roman" w:cs="Times New Roman"/>
          <w:sz w:val="24"/>
          <w:szCs w:val="24"/>
          <w:lang w:val="es-ES"/>
        </w:rPr>
        <w:t>odo falso</w:t>
      </w:r>
      <w:r w:rsidRPr="004C1C56">
        <w:rPr>
          <w:rFonts w:ascii="Times New Roman" w:hAnsi="Times New Roman" w:cs="Times New Roman"/>
          <w:sz w:val="24"/>
          <w:szCs w:val="24"/>
          <w:lang w:val="es-ES"/>
        </w:rPr>
        <w:t xml:space="preserve">, recordando que bastan </w:t>
      </w:r>
      <w:r w:rsidR="00F91E71">
        <w:rPr>
          <w:rFonts w:ascii="Times New Roman" w:hAnsi="Times New Roman" w:cs="Times New Roman"/>
          <w:sz w:val="24"/>
          <w:szCs w:val="24"/>
          <w:lang w:val="es-ES"/>
        </w:rPr>
        <w:t>solamente ciertas</w:t>
      </w:r>
      <w:r w:rsidRPr="004C1C56">
        <w:rPr>
          <w:rFonts w:ascii="Times New Roman" w:hAnsi="Times New Roman" w:cs="Times New Roman"/>
          <w:sz w:val="24"/>
          <w:szCs w:val="24"/>
          <w:lang w:val="es-ES"/>
        </w:rPr>
        <w:t xml:space="preserve"> condiciones sociales para que </w:t>
      </w:r>
      <w:r w:rsidR="00F91E71">
        <w:rPr>
          <w:rFonts w:ascii="Times New Roman" w:hAnsi="Times New Roman" w:cs="Times New Roman"/>
          <w:sz w:val="24"/>
          <w:szCs w:val="24"/>
          <w:lang w:val="es-ES"/>
        </w:rPr>
        <w:t>regrese</w:t>
      </w:r>
      <w:r w:rsidRPr="004C1C56">
        <w:rPr>
          <w:rFonts w:ascii="Times New Roman" w:hAnsi="Times New Roman" w:cs="Times New Roman"/>
          <w:sz w:val="24"/>
          <w:szCs w:val="24"/>
          <w:lang w:val="es-ES"/>
        </w:rPr>
        <w:t xml:space="preserve"> en un nuevo </w:t>
      </w:r>
      <w:r w:rsidR="00F91E71">
        <w:rPr>
          <w:rFonts w:ascii="Times New Roman" w:hAnsi="Times New Roman" w:cs="Times New Roman"/>
          <w:sz w:val="24"/>
          <w:szCs w:val="24"/>
          <w:lang w:val="es-ES"/>
        </w:rPr>
        <w:t>estado corporal</w:t>
      </w:r>
      <w:r w:rsidRPr="004C1C56">
        <w:rPr>
          <w:rFonts w:ascii="Times New Roman" w:hAnsi="Times New Roman" w:cs="Times New Roman"/>
          <w:sz w:val="24"/>
          <w:szCs w:val="24"/>
          <w:lang w:val="es-ES"/>
        </w:rPr>
        <w:t xml:space="preserve">. </w:t>
      </w:r>
      <w:r w:rsidR="00F91E71">
        <w:rPr>
          <w:rFonts w:ascii="Times New Roman" w:hAnsi="Times New Roman" w:cs="Times New Roman"/>
          <w:sz w:val="24"/>
          <w:szCs w:val="24"/>
          <w:lang w:val="es-ES"/>
        </w:rPr>
        <w:t>Es esa manera de la</w:t>
      </w:r>
      <w:r w:rsidRPr="004C1C56">
        <w:rPr>
          <w:rFonts w:ascii="Times New Roman" w:hAnsi="Times New Roman" w:cs="Times New Roman"/>
          <w:sz w:val="24"/>
          <w:szCs w:val="24"/>
          <w:lang w:val="es-ES"/>
        </w:rPr>
        <w:t xml:space="preserve"> que el horror puede </w:t>
      </w:r>
      <w:r w:rsidR="006C704C">
        <w:rPr>
          <w:rFonts w:ascii="Times New Roman" w:hAnsi="Times New Roman" w:cs="Times New Roman"/>
          <w:sz w:val="24"/>
          <w:szCs w:val="24"/>
          <w:lang w:val="es-ES"/>
        </w:rPr>
        <w:t>introducirse</w:t>
      </w:r>
      <w:r w:rsidRPr="004C1C56">
        <w:rPr>
          <w:rFonts w:ascii="Times New Roman" w:hAnsi="Times New Roman" w:cs="Times New Roman"/>
          <w:sz w:val="24"/>
          <w:szCs w:val="24"/>
          <w:lang w:val="es-ES"/>
        </w:rPr>
        <w:t xml:space="preserve"> en la</w:t>
      </w:r>
      <w:r w:rsidR="00F91E71">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obra</w:t>
      </w:r>
      <w:r w:rsidR="00F91E71">
        <w:rPr>
          <w:rFonts w:ascii="Times New Roman" w:hAnsi="Times New Roman" w:cs="Times New Roman"/>
          <w:sz w:val="24"/>
          <w:szCs w:val="24"/>
          <w:lang w:val="es-ES"/>
        </w:rPr>
        <w:t>s</w:t>
      </w:r>
      <w:r w:rsidRPr="004C1C56">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F91E71">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a partir de la visibilización de lo que en </w:t>
      </w:r>
      <w:r w:rsidR="00F91E71">
        <w:rPr>
          <w:rFonts w:ascii="Times New Roman" w:hAnsi="Times New Roman" w:cs="Times New Roman"/>
          <w:sz w:val="24"/>
          <w:szCs w:val="24"/>
          <w:lang w:val="es-ES"/>
        </w:rPr>
        <w:t>el ambiente</w:t>
      </w:r>
      <w:r w:rsidRPr="004C1C56">
        <w:rPr>
          <w:rFonts w:ascii="Times New Roman" w:hAnsi="Times New Roman" w:cs="Times New Roman"/>
          <w:sz w:val="24"/>
          <w:szCs w:val="24"/>
          <w:lang w:val="es-ES"/>
        </w:rPr>
        <w:t xml:space="preserve"> cotidian</w:t>
      </w:r>
      <w:r w:rsidR="00CE69DA">
        <w:rPr>
          <w:rFonts w:ascii="Times New Roman" w:hAnsi="Times New Roman" w:cs="Times New Roman"/>
          <w:sz w:val="24"/>
          <w:szCs w:val="24"/>
          <w:lang w:val="es-ES"/>
        </w:rPr>
        <w:t>o</w:t>
      </w:r>
      <w:r w:rsidRPr="004C1C56">
        <w:rPr>
          <w:rFonts w:ascii="Times New Roman" w:hAnsi="Times New Roman" w:cs="Times New Roman"/>
          <w:sz w:val="24"/>
          <w:szCs w:val="24"/>
          <w:lang w:val="es-ES"/>
        </w:rPr>
        <w:t xml:space="preserve"> no quiere</w:t>
      </w:r>
      <w:r w:rsidR="00F91E71">
        <w:rPr>
          <w:rFonts w:ascii="Times New Roman" w:hAnsi="Times New Roman" w:cs="Times New Roman"/>
          <w:sz w:val="24"/>
          <w:szCs w:val="24"/>
          <w:lang w:val="es-ES"/>
        </w:rPr>
        <w:t xml:space="preserve"> ser</w:t>
      </w:r>
      <w:r w:rsidRPr="004C1C56">
        <w:rPr>
          <w:rFonts w:ascii="Times New Roman" w:hAnsi="Times New Roman" w:cs="Times New Roman"/>
          <w:sz w:val="24"/>
          <w:szCs w:val="24"/>
          <w:lang w:val="es-ES"/>
        </w:rPr>
        <w:t xml:space="preserve"> </w:t>
      </w:r>
      <w:r w:rsidR="006C704C">
        <w:rPr>
          <w:rFonts w:ascii="Times New Roman" w:hAnsi="Times New Roman" w:cs="Times New Roman"/>
          <w:sz w:val="24"/>
          <w:szCs w:val="24"/>
          <w:lang w:val="es-ES"/>
        </w:rPr>
        <w:t>observa</w:t>
      </w:r>
      <w:r w:rsidR="00F91E71">
        <w:rPr>
          <w:rFonts w:ascii="Times New Roman" w:hAnsi="Times New Roman" w:cs="Times New Roman"/>
          <w:sz w:val="24"/>
          <w:szCs w:val="24"/>
          <w:lang w:val="es-ES"/>
        </w:rPr>
        <w:t>do</w:t>
      </w:r>
      <w:r w:rsidRPr="004C1C56">
        <w:rPr>
          <w:rFonts w:ascii="Times New Roman" w:hAnsi="Times New Roman" w:cs="Times New Roman"/>
          <w:sz w:val="24"/>
          <w:szCs w:val="24"/>
          <w:lang w:val="es-ES"/>
        </w:rPr>
        <w:t xml:space="preserve">. La violencia social </w:t>
      </w:r>
      <w:r w:rsidR="00F91E71">
        <w:rPr>
          <w:rFonts w:ascii="Times New Roman" w:hAnsi="Times New Roman" w:cs="Times New Roman"/>
          <w:sz w:val="24"/>
          <w:szCs w:val="24"/>
          <w:lang w:val="es-ES"/>
        </w:rPr>
        <w:t>junto con</w:t>
      </w:r>
      <w:r w:rsidRPr="004C1C56">
        <w:rPr>
          <w:rFonts w:ascii="Times New Roman" w:hAnsi="Times New Roman" w:cs="Times New Roman"/>
          <w:sz w:val="24"/>
          <w:szCs w:val="24"/>
          <w:lang w:val="es-ES"/>
        </w:rPr>
        <w:t xml:space="preserve"> la violencia de género</w:t>
      </w:r>
      <w:r w:rsidR="00F91E71">
        <w:rPr>
          <w:rFonts w:ascii="Times New Roman" w:hAnsi="Times New Roman" w:cs="Times New Roman"/>
          <w:sz w:val="24"/>
          <w:szCs w:val="24"/>
          <w:lang w:val="es-ES"/>
        </w:rPr>
        <w:t>,</w:t>
      </w:r>
      <w:r w:rsidRPr="004C1C56">
        <w:rPr>
          <w:rFonts w:ascii="Times New Roman" w:hAnsi="Times New Roman" w:cs="Times New Roman"/>
          <w:sz w:val="24"/>
          <w:szCs w:val="24"/>
          <w:lang w:val="es-ES"/>
        </w:rPr>
        <w:t xml:space="preserve"> </w:t>
      </w:r>
      <w:r w:rsidR="00CE69DA">
        <w:rPr>
          <w:rFonts w:ascii="Times New Roman" w:hAnsi="Times New Roman" w:cs="Times New Roman"/>
          <w:sz w:val="24"/>
          <w:szCs w:val="24"/>
          <w:lang w:val="es-ES"/>
        </w:rPr>
        <w:t>funcionan</w:t>
      </w:r>
      <w:r w:rsidRPr="004C1C56">
        <w:rPr>
          <w:rFonts w:ascii="Times New Roman" w:hAnsi="Times New Roman" w:cs="Times New Roman"/>
          <w:sz w:val="24"/>
          <w:szCs w:val="24"/>
          <w:lang w:val="es-ES"/>
        </w:rPr>
        <w:t xml:space="preserve"> como </w:t>
      </w:r>
      <w:r w:rsidR="00F91E71">
        <w:rPr>
          <w:rFonts w:ascii="Times New Roman" w:hAnsi="Times New Roman" w:cs="Times New Roman"/>
          <w:sz w:val="24"/>
          <w:szCs w:val="24"/>
          <w:lang w:val="es-ES"/>
        </w:rPr>
        <w:t>iniciadores</w:t>
      </w:r>
      <w:r w:rsidRPr="004C1C56">
        <w:rPr>
          <w:rFonts w:ascii="Times New Roman" w:hAnsi="Times New Roman" w:cs="Times New Roman"/>
          <w:sz w:val="24"/>
          <w:szCs w:val="24"/>
          <w:lang w:val="es-ES"/>
        </w:rPr>
        <w:t xml:space="preserve"> de un horror que, por otro lado, es </w:t>
      </w:r>
      <w:r w:rsidR="006C704C">
        <w:rPr>
          <w:rFonts w:ascii="Times New Roman" w:hAnsi="Times New Roman" w:cs="Times New Roman"/>
          <w:sz w:val="24"/>
          <w:szCs w:val="24"/>
          <w:lang w:val="es-ES"/>
        </w:rPr>
        <w:t>establecid</w:t>
      </w:r>
      <w:r w:rsidRPr="004C1C56">
        <w:rPr>
          <w:rFonts w:ascii="Times New Roman" w:hAnsi="Times New Roman" w:cs="Times New Roman"/>
          <w:sz w:val="24"/>
          <w:szCs w:val="24"/>
          <w:lang w:val="es-ES"/>
        </w:rPr>
        <w:t xml:space="preserve">o por </w:t>
      </w:r>
      <w:r w:rsidR="00F91E71">
        <w:rPr>
          <w:rFonts w:ascii="Times New Roman" w:hAnsi="Times New Roman" w:cs="Times New Roman"/>
          <w:sz w:val="24"/>
          <w:szCs w:val="24"/>
          <w:lang w:val="es-ES"/>
        </w:rPr>
        <w:t xml:space="preserve">el comportamiento </w:t>
      </w:r>
      <w:r w:rsidRPr="004C1C56">
        <w:rPr>
          <w:rFonts w:ascii="Times New Roman" w:hAnsi="Times New Roman" w:cs="Times New Roman"/>
          <w:sz w:val="24"/>
          <w:szCs w:val="24"/>
          <w:lang w:val="es-ES"/>
        </w:rPr>
        <w:t xml:space="preserve">del hombre. Asimismo, las sombras del terrorismo </w:t>
      </w:r>
      <w:r w:rsidR="00F91E71">
        <w:rPr>
          <w:rFonts w:ascii="Times New Roman" w:hAnsi="Times New Roman" w:cs="Times New Roman"/>
          <w:sz w:val="24"/>
          <w:szCs w:val="24"/>
          <w:lang w:val="es-ES"/>
        </w:rPr>
        <w:t>estatal</w:t>
      </w:r>
      <w:r w:rsidRPr="004C1C56">
        <w:rPr>
          <w:rFonts w:ascii="Times New Roman" w:hAnsi="Times New Roman" w:cs="Times New Roman"/>
          <w:sz w:val="24"/>
          <w:szCs w:val="24"/>
          <w:lang w:val="es-ES"/>
        </w:rPr>
        <w:t>, de la</w:t>
      </w:r>
      <w:r w:rsidR="00F91E71">
        <w:rPr>
          <w:rFonts w:ascii="Times New Roman" w:hAnsi="Times New Roman" w:cs="Times New Roman"/>
          <w:sz w:val="24"/>
          <w:szCs w:val="24"/>
          <w:lang w:val="es-ES"/>
        </w:rPr>
        <w:t xml:space="preserve"> elevada </w:t>
      </w:r>
      <w:r w:rsidRPr="004C1C56">
        <w:rPr>
          <w:rFonts w:ascii="Times New Roman" w:hAnsi="Times New Roman" w:cs="Times New Roman"/>
          <w:sz w:val="24"/>
          <w:szCs w:val="24"/>
          <w:lang w:val="es-ES"/>
        </w:rPr>
        <w:t>inflación y la crisis social son</w:t>
      </w:r>
      <w:r w:rsidR="00F91E71">
        <w:rPr>
          <w:rFonts w:ascii="Times New Roman" w:hAnsi="Times New Roman" w:cs="Times New Roman"/>
          <w:sz w:val="24"/>
          <w:szCs w:val="24"/>
          <w:lang w:val="es-ES"/>
        </w:rPr>
        <w:t xml:space="preserve"> elementos</w:t>
      </w:r>
      <w:r w:rsidRPr="004C1C56">
        <w:rPr>
          <w:rFonts w:ascii="Times New Roman" w:hAnsi="Times New Roman" w:cs="Times New Roman"/>
          <w:sz w:val="24"/>
          <w:szCs w:val="24"/>
          <w:lang w:val="es-ES"/>
        </w:rPr>
        <w:t xml:space="preserve"> </w:t>
      </w:r>
      <w:r w:rsidR="006C704C">
        <w:rPr>
          <w:rFonts w:ascii="Times New Roman" w:hAnsi="Times New Roman" w:cs="Times New Roman"/>
          <w:sz w:val="24"/>
          <w:szCs w:val="24"/>
          <w:lang w:val="es-ES"/>
        </w:rPr>
        <w:t>determinantes</w:t>
      </w:r>
      <w:r w:rsidRPr="004C1C56">
        <w:rPr>
          <w:rFonts w:ascii="Times New Roman" w:hAnsi="Times New Roman" w:cs="Times New Roman"/>
          <w:sz w:val="24"/>
          <w:szCs w:val="24"/>
          <w:lang w:val="es-ES"/>
        </w:rPr>
        <w:t xml:space="preserve"> </w:t>
      </w:r>
      <w:r w:rsidR="006C704C">
        <w:rPr>
          <w:rFonts w:ascii="Times New Roman" w:hAnsi="Times New Roman" w:cs="Times New Roman"/>
          <w:sz w:val="24"/>
          <w:szCs w:val="24"/>
          <w:lang w:val="es-ES"/>
        </w:rPr>
        <w:t>de</w:t>
      </w:r>
      <w:r w:rsidRPr="004C1C56">
        <w:rPr>
          <w:rFonts w:ascii="Times New Roman" w:hAnsi="Times New Roman" w:cs="Times New Roman"/>
          <w:sz w:val="24"/>
          <w:szCs w:val="24"/>
          <w:lang w:val="es-ES"/>
        </w:rPr>
        <w:t xml:space="preserve"> la p</w:t>
      </w:r>
      <w:r w:rsidR="00F91E71">
        <w:rPr>
          <w:rFonts w:ascii="Times New Roman" w:hAnsi="Times New Roman" w:cs="Times New Roman"/>
          <w:sz w:val="24"/>
          <w:szCs w:val="24"/>
          <w:lang w:val="es-ES"/>
        </w:rPr>
        <w:t>ropuesta literaria</w:t>
      </w:r>
      <w:r w:rsidRPr="004C1C56">
        <w:rPr>
          <w:rFonts w:ascii="Times New Roman" w:hAnsi="Times New Roman" w:cs="Times New Roman"/>
          <w:sz w:val="24"/>
          <w:szCs w:val="24"/>
          <w:lang w:val="es-ES"/>
        </w:rPr>
        <w:t xml:space="preserve"> de </w:t>
      </w:r>
      <w:r w:rsidR="004E5EE0">
        <w:rPr>
          <w:rFonts w:ascii="Times New Roman" w:hAnsi="Times New Roman" w:cs="Times New Roman"/>
          <w:sz w:val="24"/>
          <w:szCs w:val="24"/>
          <w:lang w:val="es-ES"/>
        </w:rPr>
        <w:t>Enr</w:t>
      </w:r>
      <w:r w:rsidR="00F91E71">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Pr="004C1C56">
        <w:rPr>
          <w:rFonts w:ascii="Times New Roman" w:hAnsi="Times New Roman" w:cs="Times New Roman"/>
          <w:sz w:val="24"/>
          <w:szCs w:val="24"/>
          <w:lang w:val="es-ES"/>
        </w:rPr>
        <w:t xml:space="preserve"> en tanto que parte de la generación de los niños de la</w:t>
      </w:r>
      <w:r w:rsidR="00F91E71">
        <w:rPr>
          <w:rFonts w:ascii="Times New Roman" w:hAnsi="Times New Roman" w:cs="Times New Roman"/>
          <w:sz w:val="24"/>
          <w:szCs w:val="24"/>
          <w:lang w:val="es-ES"/>
        </w:rPr>
        <w:t xml:space="preserve"> época</w:t>
      </w:r>
      <w:r w:rsidRPr="004C1C56">
        <w:rPr>
          <w:rFonts w:ascii="Times New Roman" w:hAnsi="Times New Roman" w:cs="Times New Roman"/>
          <w:sz w:val="24"/>
          <w:szCs w:val="24"/>
          <w:lang w:val="es-ES"/>
        </w:rPr>
        <w:t xml:space="preserve"> dicta</w:t>
      </w:r>
      <w:r w:rsidR="00F91E71">
        <w:rPr>
          <w:rFonts w:ascii="Times New Roman" w:hAnsi="Times New Roman" w:cs="Times New Roman"/>
          <w:sz w:val="24"/>
          <w:szCs w:val="24"/>
          <w:lang w:val="es-ES"/>
        </w:rPr>
        <w:t>torial</w:t>
      </w:r>
      <w:r w:rsidRPr="004C1C56">
        <w:rPr>
          <w:rFonts w:ascii="Times New Roman" w:hAnsi="Times New Roman" w:cs="Times New Roman"/>
          <w:sz w:val="24"/>
          <w:szCs w:val="24"/>
          <w:lang w:val="es-ES"/>
        </w:rPr>
        <w:t xml:space="preserve">. </w:t>
      </w:r>
    </w:p>
    <w:p w14:paraId="118DF5E7" w14:textId="1C9759A8" w:rsidR="00FA7129" w:rsidRDefault="00FA7129"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6E8E3CDC" w14:textId="278354F4" w:rsidR="00560957" w:rsidRPr="00FA7129" w:rsidRDefault="00FA7129" w:rsidP="006C3FCE">
      <w:pPr>
        <w:pStyle w:val="Nadpis1"/>
        <w:spacing w:before="0" w:after="240" w:line="360" w:lineRule="auto"/>
        <w:jc w:val="both"/>
        <w:rPr>
          <w:rFonts w:ascii="Times New Roman" w:hAnsi="Times New Roman" w:cs="Times New Roman"/>
          <w:b/>
          <w:bCs/>
          <w:color w:val="auto"/>
          <w:lang w:val="es-ES"/>
        </w:rPr>
      </w:pPr>
      <w:bookmarkStart w:id="36" w:name="_Toc165974500"/>
      <w:r w:rsidRPr="00FA7129">
        <w:rPr>
          <w:rFonts w:ascii="Times New Roman" w:hAnsi="Times New Roman" w:cs="Times New Roman"/>
          <w:b/>
          <w:bCs/>
          <w:color w:val="auto"/>
          <w:lang w:val="es-ES"/>
        </w:rPr>
        <w:lastRenderedPageBreak/>
        <w:t xml:space="preserve">6. </w:t>
      </w:r>
      <w:r w:rsidR="00EA49B9">
        <w:rPr>
          <w:rFonts w:ascii="Times New Roman" w:hAnsi="Times New Roman" w:cs="Times New Roman"/>
          <w:b/>
          <w:bCs/>
          <w:color w:val="auto"/>
          <w:lang w:val="es-ES"/>
        </w:rPr>
        <w:t xml:space="preserve">El concepto de </w:t>
      </w:r>
      <w:proofErr w:type="spellStart"/>
      <w:r w:rsidR="00EA49B9">
        <w:rPr>
          <w:rFonts w:ascii="Times New Roman" w:hAnsi="Times New Roman" w:cs="Times New Roman"/>
          <w:b/>
          <w:bCs/>
          <w:color w:val="auto"/>
          <w:lang w:val="es-ES"/>
        </w:rPr>
        <w:t>c</w:t>
      </w:r>
      <w:r w:rsidR="00560957" w:rsidRPr="00FA7129">
        <w:rPr>
          <w:rFonts w:ascii="Times New Roman" w:hAnsi="Times New Roman" w:cs="Times New Roman"/>
          <w:b/>
          <w:bCs/>
          <w:color w:val="auto"/>
          <w:lang w:val="es-ES"/>
        </w:rPr>
        <w:t>ivilbarbarie</w:t>
      </w:r>
      <w:proofErr w:type="spellEnd"/>
      <w:r w:rsidR="00560957" w:rsidRPr="00FA7129">
        <w:rPr>
          <w:rFonts w:ascii="Times New Roman" w:hAnsi="Times New Roman" w:cs="Times New Roman"/>
          <w:b/>
          <w:bCs/>
          <w:color w:val="auto"/>
          <w:lang w:val="es-ES"/>
        </w:rPr>
        <w:t xml:space="preserve"> en </w:t>
      </w:r>
      <w:r w:rsidR="00EA4A9D" w:rsidRPr="00271E22">
        <w:rPr>
          <w:rFonts w:ascii="Times New Roman" w:hAnsi="Times New Roman" w:cs="Times New Roman"/>
          <w:b/>
          <w:bCs/>
          <w:i/>
          <w:iCs/>
          <w:color w:val="auto"/>
          <w:lang w:val="es-ES"/>
        </w:rPr>
        <w:t>Las cosas que perdimos en el fuego</w:t>
      </w:r>
      <w:bookmarkEnd w:id="36"/>
    </w:p>
    <w:p w14:paraId="79275EC9" w14:textId="707DF7D6" w:rsidR="00560957" w:rsidRPr="006A4116"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E</w:t>
      </w:r>
      <w:r w:rsidR="005E34C5">
        <w:rPr>
          <w:rFonts w:ascii="Times New Roman" w:hAnsi="Times New Roman" w:cs="Times New Roman"/>
          <w:sz w:val="24"/>
          <w:szCs w:val="24"/>
          <w:lang w:val="es-ES"/>
        </w:rPr>
        <w:t>n este</w:t>
      </w:r>
      <w:r w:rsidRPr="006A4116">
        <w:rPr>
          <w:rFonts w:ascii="Times New Roman" w:hAnsi="Times New Roman" w:cs="Times New Roman"/>
          <w:sz w:val="24"/>
          <w:szCs w:val="24"/>
          <w:lang w:val="es-ES"/>
        </w:rPr>
        <w:t xml:space="preserve"> </w:t>
      </w:r>
      <w:r w:rsidR="005E34C5">
        <w:rPr>
          <w:rFonts w:ascii="Times New Roman" w:hAnsi="Times New Roman" w:cs="Times New Roman"/>
          <w:sz w:val="24"/>
          <w:szCs w:val="24"/>
          <w:lang w:val="es-ES"/>
        </w:rPr>
        <w:t>capítulo</w:t>
      </w:r>
      <w:r w:rsidR="00641333">
        <w:rPr>
          <w:rFonts w:ascii="Times New Roman" w:hAnsi="Times New Roman" w:cs="Times New Roman"/>
          <w:sz w:val="24"/>
          <w:szCs w:val="24"/>
          <w:lang w:val="es-ES"/>
        </w:rPr>
        <w:t xml:space="preserve"> intent</w:t>
      </w:r>
      <w:r w:rsidR="00EA49B9">
        <w:rPr>
          <w:rFonts w:ascii="Times New Roman" w:hAnsi="Times New Roman" w:cs="Times New Roman"/>
          <w:sz w:val="24"/>
          <w:szCs w:val="24"/>
          <w:lang w:val="es-ES"/>
        </w:rPr>
        <w:t>aré</w:t>
      </w:r>
      <w:r w:rsidRPr="006A4116">
        <w:rPr>
          <w:rFonts w:ascii="Times New Roman" w:hAnsi="Times New Roman" w:cs="Times New Roman"/>
          <w:sz w:val="24"/>
          <w:szCs w:val="24"/>
          <w:lang w:val="es-ES"/>
        </w:rPr>
        <w:t xml:space="preserve"> pr</w:t>
      </w:r>
      <w:r w:rsidR="00601097">
        <w:rPr>
          <w:rFonts w:ascii="Times New Roman" w:hAnsi="Times New Roman" w:cs="Times New Roman"/>
          <w:sz w:val="24"/>
          <w:szCs w:val="24"/>
          <w:lang w:val="es-ES"/>
        </w:rPr>
        <w:t>esentar</w:t>
      </w:r>
      <w:r w:rsidRPr="006A4116">
        <w:rPr>
          <w:rFonts w:ascii="Times New Roman" w:hAnsi="Times New Roman" w:cs="Times New Roman"/>
          <w:sz w:val="24"/>
          <w:szCs w:val="24"/>
          <w:lang w:val="es-ES"/>
        </w:rPr>
        <w:t xml:space="preserve"> </w:t>
      </w:r>
      <w:r w:rsidR="005E34C5">
        <w:rPr>
          <w:rFonts w:ascii="Times New Roman" w:hAnsi="Times New Roman" w:cs="Times New Roman"/>
          <w:sz w:val="24"/>
          <w:szCs w:val="24"/>
          <w:lang w:val="es-ES"/>
        </w:rPr>
        <w:t>el</w:t>
      </w:r>
      <w:r w:rsidRPr="006A4116">
        <w:rPr>
          <w:rFonts w:ascii="Times New Roman" w:hAnsi="Times New Roman" w:cs="Times New Roman"/>
          <w:sz w:val="24"/>
          <w:szCs w:val="24"/>
          <w:lang w:val="es-ES"/>
        </w:rPr>
        <w:t xml:space="preserve"> análisis del cuento “Bajo el agua negra”</w:t>
      </w:r>
      <w:r w:rsidR="0009329E">
        <w:rPr>
          <w:rFonts w:ascii="Times New Roman" w:hAnsi="Times New Roman" w:cs="Times New Roman"/>
          <w:sz w:val="24"/>
          <w:szCs w:val="24"/>
          <w:lang w:val="es-ES"/>
        </w:rPr>
        <w:t xml:space="preserve"> </w:t>
      </w:r>
      <w:r w:rsidRPr="006A4116">
        <w:rPr>
          <w:rFonts w:ascii="Times New Roman" w:hAnsi="Times New Roman" w:cs="Times New Roman"/>
          <w:sz w:val="24"/>
          <w:szCs w:val="24"/>
          <w:lang w:val="es-ES"/>
        </w:rPr>
        <w:t>d</w:t>
      </w:r>
      <w:r w:rsidR="0009329E">
        <w:rPr>
          <w:rFonts w:ascii="Times New Roman" w:hAnsi="Times New Roman" w:cs="Times New Roman"/>
          <w:sz w:val="24"/>
          <w:szCs w:val="24"/>
          <w:lang w:val="es-ES"/>
        </w:rPr>
        <w:t xml:space="preserve">e </w:t>
      </w:r>
      <w:r w:rsidRPr="006A4116">
        <w:rPr>
          <w:rFonts w:ascii="Times New Roman" w:hAnsi="Times New Roman" w:cs="Times New Roman"/>
          <w:sz w:val="24"/>
          <w:szCs w:val="24"/>
          <w:lang w:val="es-ES"/>
        </w:rPr>
        <w:t>Enr</w:t>
      </w:r>
      <w:r w:rsidR="0009329E">
        <w:rPr>
          <w:rFonts w:ascii="Times New Roman" w:hAnsi="Times New Roman" w:cs="Times New Roman"/>
          <w:sz w:val="24"/>
          <w:szCs w:val="24"/>
          <w:lang w:val="es-ES"/>
        </w:rPr>
        <w:t>í</w:t>
      </w:r>
      <w:r w:rsidRPr="006A4116">
        <w:rPr>
          <w:rFonts w:ascii="Times New Roman" w:hAnsi="Times New Roman" w:cs="Times New Roman"/>
          <w:sz w:val="24"/>
          <w:szCs w:val="24"/>
          <w:lang w:val="es-ES"/>
        </w:rPr>
        <w:t>quez</w:t>
      </w:r>
      <w:r w:rsidR="0009329E">
        <w:rPr>
          <w:rFonts w:ascii="Times New Roman" w:hAnsi="Times New Roman" w:cs="Times New Roman"/>
          <w:sz w:val="24"/>
          <w:szCs w:val="24"/>
          <w:lang w:val="es-ES"/>
        </w:rPr>
        <w:t xml:space="preserve">, que </w:t>
      </w:r>
      <w:r w:rsidRPr="006A4116">
        <w:rPr>
          <w:rFonts w:ascii="Times New Roman" w:hAnsi="Times New Roman" w:cs="Times New Roman"/>
          <w:sz w:val="24"/>
          <w:szCs w:val="24"/>
          <w:lang w:val="es-ES"/>
        </w:rPr>
        <w:t xml:space="preserve">pertenece a la antología </w:t>
      </w:r>
      <w:r w:rsidRPr="00B263BC">
        <w:rPr>
          <w:rFonts w:ascii="Times New Roman" w:hAnsi="Times New Roman" w:cs="Times New Roman"/>
          <w:i/>
          <w:iCs/>
          <w:sz w:val="24"/>
          <w:szCs w:val="24"/>
          <w:lang w:val="es-ES"/>
        </w:rPr>
        <w:t>Las cosas que perdimos en el fuego</w:t>
      </w:r>
      <w:r w:rsidR="00601097">
        <w:rPr>
          <w:rFonts w:ascii="Times New Roman" w:hAnsi="Times New Roman" w:cs="Times New Roman"/>
          <w:sz w:val="24"/>
          <w:szCs w:val="24"/>
          <w:lang w:val="es-ES"/>
        </w:rPr>
        <w:t xml:space="preserve">. Este cuento ubica al conurbano bonaerense y sus personajes </w:t>
      </w:r>
      <w:r w:rsidR="0009329E">
        <w:rPr>
          <w:rFonts w:ascii="Times New Roman" w:hAnsi="Times New Roman" w:cs="Times New Roman"/>
          <w:sz w:val="24"/>
          <w:szCs w:val="24"/>
          <w:lang w:val="es-ES"/>
        </w:rPr>
        <w:t>al</w:t>
      </w:r>
      <w:r w:rsidR="00601097">
        <w:rPr>
          <w:rFonts w:ascii="Times New Roman" w:hAnsi="Times New Roman" w:cs="Times New Roman"/>
          <w:sz w:val="24"/>
          <w:szCs w:val="24"/>
          <w:lang w:val="es-ES"/>
        </w:rPr>
        <w:t xml:space="preserve"> centro de la historia</w:t>
      </w:r>
      <w:r w:rsidRPr="006A4116">
        <w:rPr>
          <w:rFonts w:ascii="Times New Roman" w:hAnsi="Times New Roman" w:cs="Times New Roman"/>
          <w:sz w:val="24"/>
          <w:szCs w:val="24"/>
          <w:lang w:val="es-ES"/>
        </w:rPr>
        <w:t xml:space="preserve"> </w:t>
      </w:r>
      <w:r w:rsidR="00601097">
        <w:rPr>
          <w:rFonts w:ascii="Times New Roman" w:hAnsi="Times New Roman" w:cs="Times New Roman"/>
          <w:sz w:val="24"/>
          <w:szCs w:val="24"/>
          <w:lang w:val="es-ES"/>
        </w:rPr>
        <w:t>y</w:t>
      </w:r>
      <w:r w:rsidR="0009329E">
        <w:rPr>
          <w:rFonts w:ascii="Times New Roman" w:hAnsi="Times New Roman" w:cs="Times New Roman"/>
          <w:sz w:val="24"/>
          <w:szCs w:val="24"/>
          <w:lang w:val="es-ES"/>
        </w:rPr>
        <w:t xml:space="preserve"> </w:t>
      </w:r>
      <w:r w:rsidR="005E34C5">
        <w:rPr>
          <w:rFonts w:ascii="Times New Roman" w:hAnsi="Times New Roman" w:cs="Times New Roman"/>
          <w:sz w:val="24"/>
          <w:szCs w:val="24"/>
          <w:lang w:val="es-ES"/>
        </w:rPr>
        <w:t>l</w:t>
      </w:r>
      <w:r w:rsidR="00641333">
        <w:rPr>
          <w:rFonts w:ascii="Times New Roman" w:hAnsi="Times New Roman" w:cs="Times New Roman"/>
          <w:sz w:val="24"/>
          <w:szCs w:val="24"/>
          <w:lang w:val="es-ES"/>
        </w:rPr>
        <w:t>o</w:t>
      </w:r>
      <w:r w:rsidR="0009329E">
        <w:rPr>
          <w:rFonts w:ascii="Times New Roman" w:hAnsi="Times New Roman" w:cs="Times New Roman"/>
          <w:sz w:val="24"/>
          <w:szCs w:val="24"/>
          <w:lang w:val="es-ES"/>
        </w:rPr>
        <w:t xml:space="preserve"> más</w:t>
      </w:r>
      <w:r w:rsidRPr="006A4116">
        <w:rPr>
          <w:rFonts w:ascii="Times New Roman" w:hAnsi="Times New Roman" w:cs="Times New Roman"/>
          <w:sz w:val="24"/>
          <w:szCs w:val="24"/>
          <w:lang w:val="es-ES"/>
        </w:rPr>
        <w:t xml:space="preserve"> </w:t>
      </w:r>
      <w:r w:rsidR="00641333">
        <w:rPr>
          <w:rFonts w:ascii="Times New Roman" w:hAnsi="Times New Roman" w:cs="Times New Roman"/>
          <w:sz w:val="24"/>
          <w:szCs w:val="24"/>
          <w:lang w:val="es-ES"/>
        </w:rPr>
        <w:t>fundamental</w:t>
      </w:r>
      <w:r w:rsidRPr="006A4116">
        <w:rPr>
          <w:rFonts w:ascii="Times New Roman" w:hAnsi="Times New Roman" w:cs="Times New Roman"/>
          <w:sz w:val="24"/>
          <w:szCs w:val="24"/>
          <w:lang w:val="es-ES"/>
        </w:rPr>
        <w:t xml:space="preserve"> de</w:t>
      </w:r>
      <w:r w:rsidR="00B263BC">
        <w:rPr>
          <w:rFonts w:ascii="Times New Roman" w:hAnsi="Times New Roman" w:cs="Times New Roman"/>
          <w:sz w:val="24"/>
          <w:szCs w:val="24"/>
          <w:lang w:val="es-ES"/>
        </w:rPr>
        <w:t xml:space="preserve"> este</w:t>
      </w:r>
      <w:r w:rsidRPr="006A4116">
        <w:rPr>
          <w:rFonts w:ascii="Times New Roman" w:hAnsi="Times New Roman" w:cs="Times New Roman"/>
          <w:sz w:val="24"/>
          <w:szCs w:val="24"/>
          <w:lang w:val="es-ES"/>
        </w:rPr>
        <w:t xml:space="preserve"> análisis </w:t>
      </w:r>
      <w:r w:rsidR="0009329E">
        <w:rPr>
          <w:rFonts w:ascii="Times New Roman" w:hAnsi="Times New Roman" w:cs="Times New Roman"/>
          <w:sz w:val="24"/>
          <w:szCs w:val="24"/>
          <w:lang w:val="es-ES"/>
        </w:rPr>
        <w:t>se centra</w:t>
      </w:r>
      <w:r w:rsidR="00EA49B9">
        <w:rPr>
          <w:rFonts w:ascii="Times New Roman" w:hAnsi="Times New Roman" w:cs="Times New Roman"/>
          <w:sz w:val="24"/>
          <w:szCs w:val="24"/>
          <w:lang w:val="es-ES"/>
        </w:rPr>
        <w:t xml:space="preserve"> justamente</w:t>
      </w:r>
      <w:r w:rsidR="0009329E">
        <w:rPr>
          <w:rFonts w:ascii="Times New Roman" w:hAnsi="Times New Roman" w:cs="Times New Roman"/>
          <w:sz w:val="24"/>
          <w:szCs w:val="24"/>
          <w:lang w:val="es-ES"/>
        </w:rPr>
        <w:t xml:space="preserve"> en</w:t>
      </w:r>
      <w:r w:rsidRPr="006A4116">
        <w:rPr>
          <w:rFonts w:ascii="Times New Roman" w:hAnsi="Times New Roman" w:cs="Times New Roman"/>
          <w:sz w:val="24"/>
          <w:szCs w:val="24"/>
          <w:lang w:val="es-ES"/>
        </w:rPr>
        <w:t xml:space="preserve"> el territorio urbano</w:t>
      </w:r>
      <w:r w:rsidR="00EA49B9">
        <w:rPr>
          <w:rFonts w:ascii="Times New Roman" w:hAnsi="Times New Roman" w:cs="Times New Roman"/>
          <w:sz w:val="24"/>
          <w:szCs w:val="24"/>
          <w:lang w:val="es-ES"/>
        </w:rPr>
        <w:t xml:space="preserve"> argentino</w:t>
      </w:r>
      <w:r w:rsidRPr="006A4116">
        <w:rPr>
          <w:rFonts w:ascii="Times New Roman" w:hAnsi="Times New Roman" w:cs="Times New Roman"/>
          <w:sz w:val="24"/>
          <w:szCs w:val="24"/>
          <w:lang w:val="es-ES"/>
        </w:rPr>
        <w:t>. L</w:t>
      </w:r>
      <w:r w:rsidR="0009329E">
        <w:rPr>
          <w:rFonts w:ascii="Times New Roman" w:hAnsi="Times New Roman" w:cs="Times New Roman"/>
          <w:sz w:val="24"/>
          <w:szCs w:val="24"/>
          <w:lang w:val="es-ES"/>
        </w:rPr>
        <w:t>os materiales</w:t>
      </w:r>
      <w:r w:rsidRPr="006A4116">
        <w:rPr>
          <w:rFonts w:ascii="Times New Roman" w:hAnsi="Times New Roman" w:cs="Times New Roman"/>
          <w:sz w:val="24"/>
          <w:szCs w:val="24"/>
          <w:lang w:val="es-ES"/>
        </w:rPr>
        <w:t xml:space="preserve"> teóricos </w:t>
      </w:r>
      <w:r w:rsidR="0009329E">
        <w:rPr>
          <w:rFonts w:ascii="Times New Roman" w:hAnsi="Times New Roman" w:cs="Times New Roman"/>
          <w:sz w:val="24"/>
          <w:szCs w:val="24"/>
          <w:lang w:val="es-ES"/>
        </w:rPr>
        <w:t>más</w:t>
      </w:r>
      <w:r w:rsidRPr="006A4116">
        <w:rPr>
          <w:rFonts w:ascii="Times New Roman" w:hAnsi="Times New Roman" w:cs="Times New Roman"/>
          <w:sz w:val="24"/>
          <w:szCs w:val="24"/>
          <w:lang w:val="es-ES"/>
        </w:rPr>
        <w:t xml:space="preserve"> útiles para est</w:t>
      </w:r>
      <w:r w:rsidR="00B263BC">
        <w:rPr>
          <w:rFonts w:ascii="Times New Roman" w:hAnsi="Times New Roman" w:cs="Times New Roman"/>
          <w:sz w:val="24"/>
          <w:szCs w:val="24"/>
          <w:lang w:val="es-ES"/>
        </w:rPr>
        <w:t>e análisis</w:t>
      </w:r>
      <w:r w:rsidRPr="006A4116">
        <w:rPr>
          <w:rFonts w:ascii="Times New Roman" w:hAnsi="Times New Roman" w:cs="Times New Roman"/>
          <w:sz w:val="24"/>
          <w:szCs w:val="24"/>
          <w:lang w:val="es-ES"/>
        </w:rPr>
        <w:t xml:space="preserve"> son</w:t>
      </w:r>
      <w:r w:rsidR="005E34C5">
        <w:rPr>
          <w:rFonts w:ascii="Times New Roman" w:hAnsi="Times New Roman" w:cs="Times New Roman"/>
          <w:sz w:val="24"/>
          <w:szCs w:val="24"/>
          <w:lang w:val="es-ES"/>
        </w:rPr>
        <w:t xml:space="preserve"> términos</w:t>
      </w:r>
      <w:r w:rsidRPr="006A4116">
        <w:rPr>
          <w:rFonts w:ascii="Times New Roman" w:hAnsi="Times New Roman" w:cs="Times New Roman"/>
          <w:sz w:val="24"/>
          <w:szCs w:val="24"/>
          <w:lang w:val="es-ES"/>
        </w:rPr>
        <w:t xml:space="preserve"> </w:t>
      </w:r>
      <w:r w:rsidR="00EA49B9">
        <w:rPr>
          <w:rFonts w:ascii="Times New Roman" w:hAnsi="Times New Roman" w:cs="Times New Roman"/>
          <w:sz w:val="24"/>
          <w:szCs w:val="24"/>
          <w:lang w:val="es-ES"/>
        </w:rPr>
        <w:t>usados</w:t>
      </w:r>
      <w:r w:rsidRPr="006A4116">
        <w:rPr>
          <w:rFonts w:ascii="Times New Roman" w:hAnsi="Times New Roman" w:cs="Times New Roman"/>
          <w:sz w:val="24"/>
          <w:szCs w:val="24"/>
          <w:lang w:val="es-ES"/>
        </w:rPr>
        <w:t xml:space="preserve"> </w:t>
      </w:r>
      <w:r w:rsidR="00EA49B9">
        <w:rPr>
          <w:rFonts w:ascii="Times New Roman" w:hAnsi="Times New Roman" w:cs="Times New Roman"/>
          <w:sz w:val="24"/>
          <w:szCs w:val="24"/>
          <w:lang w:val="es-ES"/>
        </w:rPr>
        <w:t>en</w:t>
      </w:r>
      <w:r w:rsidRPr="006A4116">
        <w:rPr>
          <w:rFonts w:ascii="Times New Roman" w:hAnsi="Times New Roman" w:cs="Times New Roman"/>
          <w:sz w:val="24"/>
          <w:szCs w:val="24"/>
          <w:lang w:val="es-ES"/>
        </w:rPr>
        <w:t xml:space="preserve"> </w:t>
      </w:r>
      <w:r w:rsidR="00641333">
        <w:rPr>
          <w:rFonts w:ascii="Times New Roman" w:hAnsi="Times New Roman" w:cs="Times New Roman"/>
          <w:sz w:val="24"/>
          <w:szCs w:val="24"/>
          <w:lang w:val="es-ES"/>
        </w:rPr>
        <w:t>los</w:t>
      </w:r>
      <w:r w:rsidRPr="006A4116">
        <w:rPr>
          <w:rFonts w:ascii="Times New Roman" w:hAnsi="Times New Roman" w:cs="Times New Roman"/>
          <w:sz w:val="24"/>
          <w:szCs w:val="24"/>
          <w:lang w:val="es-ES"/>
        </w:rPr>
        <w:t xml:space="preserve"> estudio</w:t>
      </w:r>
      <w:r w:rsidR="00641333">
        <w:rPr>
          <w:rFonts w:ascii="Times New Roman" w:hAnsi="Times New Roman" w:cs="Times New Roman"/>
          <w:sz w:val="24"/>
          <w:szCs w:val="24"/>
          <w:lang w:val="es-ES"/>
        </w:rPr>
        <w:t>s</w:t>
      </w:r>
      <w:r w:rsidRPr="006A4116">
        <w:rPr>
          <w:rFonts w:ascii="Times New Roman" w:hAnsi="Times New Roman" w:cs="Times New Roman"/>
          <w:sz w:val="24"/>
          <w:szCs w:val="24"/>
          <w:lang w:val="es-ES"/>
        </w:rPr>
        <w:t xml:space="preserve"> de la literatura de terror</w:t>
      </w:r>
      <w:r w:rsidR="0009329E">
        <w:rPr>
          <w:rFonts w:ascii="Times New Roman" w:hAnsi="Times New Roman" w:cs="Times New Roman"/>
          <w:sz w:val="24"/>
          <w:szCs w:val="24"/>
          <w:lang w:val="es-ES"/>
        </w:rPr>
        <w:t>.</w:t>
      </w:r>
      <w:r w:rsidR="00EA49B9">
        <w:rPr>
          <w:rFonts w:ascii="Times New Roman" w:hAnsi="Times New Roman" w:cs="Times New Roman"/>
          <w:sz w:val="24"/>
          <w:szCs w:val="24"/>
          <w:lang w:val="es-ES"/>
        </w:rPr>
        <w:t xml:space="preserve"> S</w:t>
      </w:r>
      <w:r w:rsidR="0009329E">
        <w:rPr>
          <w:rFonts w:ascii="Times New Roman" w:hAnsi="Times New Roman" w:cs="Times New Roman"/>
          <w:sz w:val="24"/>
          <w:szCs w:val="24"/>
          <w:lang w:val="es-ES"/>
        </w:rPr>
        <w:t>e trata de</w:t>
      </w:r>
      <w:r w:rsidRPr="006A4116">
        <w:rPr>
          <w:rFonts w:ascii="Times New Roman" w:hAnsi="Times New Roman" w:cs="Times New Roman"/>
          <w:sz w:val="24"/>
          <w:szCs w:val="24"/>
          <w:lang w:val="es-ES"/>
        </w:rPr>
        <w:t xml:space="preserve"> la teoría de David Punter sobre el género gótico y la </w:t>
      </w:r>
      <w:r w:rsidR="00B263BC">
        <w:rPr>
          <w:rFonts w:ascii="Times New Roman" w:hAnsi="Times New Roman" w:cs="Times New Roman"/>
          <w:sz w:val="24"/>
          <w:szCs w:val="24"/>
          <w:lang w:val="es-ES"/>
        </w:rPr>
        <w:t>te</w:t>
      </w:r>
      <w:r w:rsidRPr="006A4116">
        <w:rPr>
          <w:rFonts w:ascii="Times New Roman" w:hAnsi="Times New Roman" w:cs="Times New Roman"/>
          <w:sz w:val="24"/>
          <w:szCs w:val="24"/>
          <w:lang w:val="es-ES"/>
        </w:rPr>
        <w:t xml:space="preserve">oría de </w:t>
      </w:r>
      <w:r w:rsidR="005E34C5">
        <w:rPr>
          <w:rFonts w:ascii="Times New Roman" w:hAnsi="Times New Roman" w:cs="Times New Roman"/>
          <w:sz w:val="24"/>
          <w:szCs w:val="24"/>
          <w:lang w:val="es-ES"/>
        </w:rPr>
        <w:t xml:space="preserve">la </w:t>
      </w:r>
      <w:r w:rsidRPr="006A4116">
        <w:rPr>
          <w:rFonts w:ascii="Times New Roman" w:hAnsi="Times New Roman" w:cs="Times New Roman"/>
          <w:sz w:val="24"/>
          <w:szCs w:val="24"/>
          <w:lang w:val="es-ES"/>
        </w:rPr>
        <w:t xml:space="preserve">“civilibarbarie” </w:t>
      </w:r>
      <w:r w:rsidR="00EA49B9">
        <w:rPr>
          <w:rFonts w:ascii="Times New Roman" w:hAnsi="Times New Roman" w:cs="Times New Roman"/>
          <w:sz w:val="24"/>
          <w:szCs w:val="24"/>
          <w:lang w:val="es-ES"/>
        </w:rPr>
        <w:t>destacada</w:t>
      </w:r>
      <w:r w:rsidRPr="006A4116">
        <w:rPr>
          <w:rFonts w:ascii="Times New Roman" w:hAnsi="Times New Roman" w:cs="Times New Roman"/>
          <w:sz w:val="24"/>
          <w:szCs w:val="24"/>
          <w:lang w:val="es-ES"/>
        </w:rPr>
        <w:t xml:space="preserve"> por Elsa Drucaroff para </w:t>
      </w:r>
      <w:r w:rsidR="0009329E">
        <w:rPr>
          <w:rFonts w:ascii="Times New Roman" w:hAnsi="Times New Roman" w:cs="Times New Roman"/>
          <w:sz w:val="24"/>
          <w:szCs w:val="24"/>
          <w:lang w:val="es-ES"/>
        </w:rPr>
        <w:t>presentar</w:t>
      </w:r>
      <w:r w:rsidRPr="006A4116">
        <w:rPr>
          <w:rFonts w:ascii="Times New Roman" w:hAnsi="Times New Roman" w:cs="Times New Roman"/>
          <w:sz w:val="24"/>
          <w:szCs w:val="24"/>
          <w:lang w:val="es-ES"/>
        </w:rPr>
        <w:t xml:space="preserve"> </w:t>
      </w:r>
      <w:r w:rsidR="000B68EB">
        <w:rPr>
          <w:rFonts w:ascii="Times New Roman" w:hAnsi="Times New Roman" w:cs="Times New Roman"/>
          <w:sz w:val="24"/>
          <w:szCs w:val="24"/>
          <w:lang w:val="es-ES"/>
        </w:rPr>
        <w:t>algunas</w:t>
      </w:r>
      <w:r w:rsidRPr="006A4116">
        <w:rPr>
          <w:rFonts w:ascii="Times New Roman" w:hAnsi="Times New Roman" w:cs="Times New Roman"/>
          <w:sz w:val="24"/>
          <w:szCs w:val="24"/>
          <w:lang w:val="es-ES"/>
        </w:rPr>
        <w:t xml:space="preserve"> </w:t>
      </w:r>
      <w:r w:rsidR="0009329E">
        <w:rPr>
          <w:rFonts w:ascii="Times New Roman" w:hAnsi="Times New Roman" w:cs="Times New Roman"/>
          <w:sz w:val="24"/>
          <w:szCs w:val="24"/>
          <w:lang w:val="es-ES"/>
        </w:rPr>
        <w:t>formaciones</w:t>
      </w:r>
      <w:r w:rsidRPr="006A4116">
        <w:rPr>
          <w:rFonts w:ascii="Times New Roman" w:hAnsi="Times New Roman" w:cs="Times New Roman"/>
          <w:sz w:val="24"/>
          <w:szCs w:val="24"/>
          <w:lang w:val="es-ES"/>
        </w:rPr>
        <w:t xml:space="preserve"> de la Nueva Narrativa Argentina.</w:t>
      </w:r>
    </w:p>
    <w:p w14:paraId="42B23ED6" w14:textId="24B3029C" w:rsidR="005E34C5" w:rsidRPr="00710A66" w:rsidRDefault="00650B6A" w:rsidP="00710A66">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w:t>
      </w:r>
      <w:r w:rsidR="00EA49B9">
        <w:rPr>
          <w:rFonts w:ascii="Times New Roman" w:hAnsi="Times New Roman" w:cs="Times New Roman"/>
          <w:sz w:val="24"/>
          <w:szCs w:val="24"/>
          <w:lang w:val="es-ES"/>
        </w:rPr>
        <w:t>parece</w:t>
      </w:r>
      <w:r w:rsidR="00837402" w:rsidRPr="005E34C5">
        <w:rPr>
          <w:rFonts w:ascii="Times New Roman" w:hAnsi="Times New Roman" w:cs="Times New Roman"/>
          <w:sz w:val="24"/>
          <w:szCs w:val="24"/>
          <w:lang w:val="es-ES"/>
        </w:rPr>
        <w:t xml:space="preserve"> interesante </w:t>
      </w:r>
      <w:r>
        <w:rPr>
          <w:rFonts w:ascii="Times New Roman" w:hAnsi="Times New Roman" w:cs="Times New Roman"/>
          <w:sz w:val="24"/>
          <w:szCs w:val="24"/>
          <w:lang w:val="es-ES"/>
        </w:rPr>
        <w:t xml:space="preserve">observar en la propuesta de David </w:t>
      </w:r>
      <w:proofErr w:type="spellStart"/>
      <w:r>
        <w:rPr>
          <w:rFonts w:ascii="Times New Roman" w:hAnsi="Times New Roman" w:cs="Times New Roman"/>
          <w:sz w:val="24"/>
          <w:szCs w:val="24"/>
          <w:lang w:val="es-ES"/>
        </w:rPr>
        <w:t>Punter</w:t>
      </w:r>
      <w:proofErr w:type="spellEnd"/>
      <w:r w:rsidR="00641333">
        <w:rPr>
          <w:rFonts w:ascii="Times New Roman" w:hAnsi="Times New Roman" w:cs="Times New Roman"/>
          <w:sz w:val="24"/>
          <w:szCs w:val="24"/>
          <w:lang w:val="es-ES"/>
        </w:rPr>
        <w:t xml:space="preserve"> </w:t>
      </w:r>
      <w:r>
        <w:rPr>
          <w:rFonts w:ascii="Times New Roman" w:hAnsi="Times New Roman" w:cs="Times New Roman"/>
          <w:sz w:val="24"/>
          <w:szCs w:val="24"/>
          <w:lang w:val="es-ES"/>
        </w:rPr>
        <w:t>este</w:t>
      </w:r>
      <w:r w:rsidR="00837402" w:rsidRPr="005E34C5">
        <w:rPr>
          <w:rFonts w:ascii="Times New Roman" w:hAnsi="Times New Roman" w:cs="Times New Roman"/>
          <w:sz w:val="24"/>
          <w:szCs w:val="24"/>
          <w:lang w:val="es-ES"/>
        </w:rPr>
        <w:t xml:space="preserve"> </w:t>
      </w:r>
      <w:r w:rsidR="00641333">
        <w:rPr>
          <w:rFonts w:ascii="Times New Roman" w:hAnsi="Times New Roman" w:cs="Times New Roman"/>
          <w:sz w:val="24"/>
          <w:szCs w:val="24"/>
          <w:lang w:val="es-ES"/>
        </w:rPr>
        <w:t>término</w:t>
      </w:r>
      <w:r w:rsidR="00EA49B9">
        <w:rPr>
          <w:rFonts w:ascii="Times New Roman" w:hAnsi="Times New Roman" w:cs="Times New Roman"/>
          <w:sz w:val="24"/>
          <w:szCs w:val="24"/>
          <w:lang w:val="es-ES"/>
        </w:rPr>
        <w:t xml:space="preserve"> de</w:t>
      </w:r>
      <w:r w:rsidR="00837402" w:rsidRPr="005E34C5">
        <w:rPr>
          <w:rFonts w:ascii="Times New Roman" w:hAnsi="Times New Roman" w:cs="Times New Roman"/>
          <w:sz w:val="24"/>
          <w:szCs w:val="24"/>
          <w:lang w:val="es-ES"/>
        </w:rPr>
        <w:t xml:space="preserve"> barbarie </w:t>
      </w:r>
      <w:r>
        <w:rPr>
          <w:rFonts w:ascii="Times New Roman" w:hAnsi="Times New Roman" w:cs="Times New Roman"/>
          <w:sz w:val="24"/>
          <w:szCs w:val="24"/>
          <w:lang w:val="es-ES"/>
        </w:rPr>
        <w:t>al que</w:t>
      </w:r>
      <w:r w:rsidR="00837402" w:rsidRPr="005E34C5">
        <w:rPr>
          <w:rFonts w:ascii="Times New Roman" w:hAnsi="Times New Roman" w:cs="Times New Roman"/>
          <w:sz w:val="24"/>
          <w:szCs w:val="24"/>
          <w:lang w:val="es-ES"/>
        </w:rPr>
        <w:t xml:space="preserve"> </w:t>
      </w:r>
      <w:r>
        <w:rPr>
          <w:rFonts w:ascii="Times New Roman" w:hAnsi="Times New Roman" w:cs="Times New Roman"/>
          <w:sz w:val="24"/>
          <w:szCs w:val="24"/>
          <w:lang w:val="es-ES"/>
        </w:rPr>
        <w:t>denomina</w:t>
      </w:r>
      <w:r w:rsidR="00837402" w:rsidRPr="005E34C5">
        <w:rPr>
          <w:rFonts w:ascii="Times New Roman" w:hAnsi="Times New Roman" w:cs="Times New Roman"/>
          <w:sz w:val="24"/>
          <w:szCs w:val="24"/>
          <w:lang w:val="es-ES"/>
        </w:rPr>
        <w:t xml:space="preserve"> como</w:t>
      </w:r>
      <w:r w:rsidR="00EA49B9">
        <w:rPr>
          <w:rFonts w:ascii="Times New Roman" w:hAnsi="Times New Roman" w:cs="Times New Roman"/>
          <w:sz w:val="24"/>
          <w:szCs w:val="24"/>
          <w:lang w:val="es-ES"/>
        </w:rPr>
        <w:t xml:space="preserve"> un</w:t>
      </w:r>
      <w:r w:rsidR="00837402" w:rsidRPr="005E34C5">
        <w:rPr>
          <w:rFonts w:ascii="Times New Roman" w:hAnsi="Times New Roman" w:cs="Times New Roman"/>
          <w:sz w:val="24"/>
          <w:szCs w:val="24"/>
          <w:lang w:val="es-ES"/>
        </w:rPr>
        <w:t xml:space="preserve"> elemento </w:t>
      </w:r>
      <w:r w:rsidR="00EA49B9">
        <w:rPr>
          <w:rFonts w:ascii="Times New Roman" w:hAnsi="Times New Roman" w:cs="Times New Roman"/>
          <w:sz w:val="24"/>
          <w:szCs w:val="24"/>
          <w:lang w:val="es-ES"/>
        </w:rPr>
        <w:t>principal</w:t>
      </w:r>
      <w:r w:rsidR="00837402" w:rsidRPr="005E34C5">
        <w:rPr>
          <w:rFonts w:ascii="Times New Roman" w:hAnsi="Times New Roman" w:cs="Times New Roman"/>
          <w:sz w:val="24"/>
          <w:szCs w:val="24"/>
          <w:lang w:val="es-ES"/>
        </w:rPr>
        <w:t xml:space="preserve"> del</w:t>
      </w:r>
      <w:r w:rsidR="00EA49B9">
        <w:rPr>
          <w:rFonts w:ascii="Times New Roman" w:hAnsi="Times New Roman" w:cs="Times New Roman"/>
          <w:sz w:val="24"/>
          <w:szCs w:val="24"/>
          <w:lang w:val="es-ES"/>
        </w:rPr>
        <w:t xml:space="preserve"> género</w:t>
      </w:r>
      <w:r w:rsidR="00837402" w:rsidRPr="005E34C5">
        <w:rPr>
          <w:rFonts w:ascii="Times New Roman" w:hAnsi="Times New Roman" w:cs="Times New Roman"/>
          <w:sz w:val="24"/>
          <w:szCs w:val="24"/>
          <w:lang w:val="es-ES"/>
        </w:rPr>
        <w:t xml:space="preserve"> gótico, junto a la paranoia y el tabú</w:t>
      </w:r>
      <w:r w:rsidR="000B68EB">
        <w:rPr>
          <w:rFonts w:ascii="Times New Roman" w:hAnsi="Times New Roman" w:cs="Times New Roman"/>
          <w:sz w:val="24"/>
          <w:szCs w:val="24"/>
          <w:lang w:val="es-ES"/>
        </w:rPr>
        <w:t>.</w:t>
      </w:r>
      <w:r w:rsidR="000B68EB">
        <w:rPr>
          <w:rStyle w:val="Znakapoznpodarou"/>
          <w:rFonts w:ascii="Times New Roman" w:hAnsi="Times New Roman" w:cs="Times New Roman"/>
          <w:sz w:val="24"/>
          <w:szCs w:val="24"/>
          <w:lang w:val="es-ES"/>
        </w:rPr>
        <w:footnoteReference w:id="119"/>
      </w:r>
      <w:r w:rsidR="00837402" w:rsidRPr="005E34C5">
        <w:rPr>
          <w:rFonts w:ascii="Times New Roman" w:hAnsi="Times New Roman" w:cs="Times New Roman"/>
          <w:sz w:val="24"/>
          <w:szCs w:val="24"/>
          <w:lang w:val="es-ES"/>
        </w:rPr>
        <w:t xml:space="preserve"> </w:t>
      </w:r>
      <w:r w:rsidR="000B68EB">
        <w:rPr>
          <w:rFonts w:ascii="Times New Roman" w:hAnsi="Times New Roman" w:cs="Times New Roman"/>
          <w:sz w:val="24"/>
          <w:szCs w:val="24"/>
          <w:lang w:val="es-ES"/>
        </w:rPr>
        <w:t xml:space="preserve">También </w:t>
      </w:r>
      <w:r w:rsidR="00D46016">
        <w:rPr>
          <w:rFonts w:ascii="Times New Roman" w:hAnsi="Times New Roman" w:cs="Times New Roman"/>
          <w:sz w:val="24"/>
          <w:szCs w:val="24"/>
          <w:lang w:val="es-ES"/>
        </w:rPr>
        <w:t>presenta</w:t>
      </w:r>
      <w:r>
        <w:rPr>
          <w:rFonts w:ascii="Times New Roman" w:hAnsi="Times New Roman" w:cs="Times New Roman"/>
          <w:sz w:val="24"/>
          <w:szCs w:val="24"/>
          <w:lang w:val="es-ES"/>
        </w:rPr>
        <w:t xml:space="preserve"> en un</w:t>
      </w:r>
      <w:r w:rsidR="00D46016">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parte del trabajo</w:t>
      </w:r>
      <w:r w:rsidR="00837402" w:rsidRPr="005E34C5">
        <w:rPr>
          <w:rFonts w:ascii="Times New Roman" w:hAnsi="Times New Roman" w:cs="Times New Roman"/>
          <w:sz w:val="24"/>
          <w:szCs w:val="24"/>
          <w:lang w:val="es-ES"/>
        </w:rPr>
        <w:t xml:space="preserve"> hasta qué</w:t>
      </w:r>
      <w:r>
        <w:rPr>
          <w:rFonts w:ascii="Times New Roman" w:hAnsi="Times New Roman" w:cs="Times New Roman"/>
          <w:sz w:val="24"/>
          <w:szCs w:val="24"/>
          <w:lang w:val="es-ES"/>
        </w:rPr>
        <w:t xml:space="preserve"> nivel</w:t>
      </w:r>
      <w:r w:rsidR="00837402" w:rsidRPr="005E34C5">
        <w:rPr>
          <w:rFonts w:ascii="Times New Roman" w:hAnsi="Times New Roman" w:cs="Times New Roman"/>
          <w:sz w:val="24"/>
          <w:szCs w:val="24"/>
          <w:lang w:val="es-ES"/>
        </w:rPr>
        <w:t xml:space="preserve"> la cultura del horror está </w:t>
      </w:r>
      <w:r w:rsidR="00D46016">
        <w:rPr>
          <w:rFonts w:ascii="Times New Roman" w:hAnsi="Times New Roman" w:cs="Times New Roman"/>
          <w:sz w:val="24"/>
          <w:szCs w:val="24"/>
          <w:lang w:val="es-ES"/>
        </w:rPr>
        <w:t>utilizada</w:t>
      </w:r>
      <w:r w:rsidR="00837402" w:rsidRPr="005E34C5">
        <w:rPr>
          <w:rFonts w:ascii="Times New Roman" w:hAnsi="Times New Roman" w:cs="Times New Roman"/>
          <w:sz w:val="24"/>
          <w:szCs w:val="24"/>
          <w:lang w:val="es-ES"/>
        </w:rPr>
        <w:t xml:space="preserve"> por una dialéctica entre poder e i</w:t>
      </w:r>
      <w:r w:rsidR="00D46016">
        <w:rPr>
          <w:rFonts w:ascii="Times New Roman" w:hAnsi="Times New Roman" w:cs="Times New Roman"/>
          <w:sz w:val="24"/>
          <w:szCs w:val="24"/>
          <w:lang w:val="es-ES"/>
        </w:rPr>
        <w:t>ncompetencia</w:t>
      </w:r>
      <w:r>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Los problemas</w:t>
      </w:r>
      <w:r w:rsidRPr="00650B6A">
        <w:rPr>
          <w:rFonts w:ascii="Times New Roman" w:hAnsi="Times New Roman" w:cs="Times New Roman"/>
          <w:sz w:val="24"/>
          <w:szCs w:val="24"/>
          <w:lang w:val="es-ES"/>
        </w:rPr>
        <w:t xml:space="preserve"> de </w:t>
      </w:r>
      <w:r w:rsidR="00D46016">
        <w:rPr>
          <w:rFonts w:ascii="Times New Roman" w:hAnsi="Times New Roman" w:cs="Times New Roman"/>
          <w:sz w:val="24"/>
          <w:szCs w:val="24"/>
          <w:lang w:val="es-ES"/>
        </w:rPr>
        <w:t>esos</w:t>
      </w:r>
      <w:r w:rsidRPr="00650B6A">
        <w:rPr>
          <w:rFonts w:ascii="Times New Roman" w:hAnsi="Times New Roman" w:cs="Times New Roman"/>
          <w:sz w:val="24"/>
          <w:szCs w:val="24"/>
          <w:lang w:val="es-ES"/>
        </w:rPr>
        <w:t xml:space="preserve"> efectos de esta cultura tiene</w:t>
      </w:r>
      <w:r w:rsidR="00D46016">
        <w:rPr>
          <w:rFonts w:ascii="Times New Roman" w:hAnsi="Times New Roman" w:cs="Times New Roman"/>
          <w:sz w:val="24"/>
          <w:szCs w:val="24"/>
          <w:lang w:val="es-ES"/>
        </w:rPr>
        <w:t>n</w:t>
      </w:r>
      <w:r w:rsidRPr="00650B6A">
        <w:rPr>
          <w:rFonts w:ascii="Times New Roman" w:hAnsi="Times New Roman" w:cs="Times New Roman"/>
          <w:sz w:val="24"/>
          <w:szCs w:val="24"/>
          <w:lang w:val="es-ES"/>
        </w:rPr>
        <w:t xml:space="preserve"> que ver </w:t>
      </w:r>
      <w:r w:rsidR="00D46016">
        <w:rPr>
          <w:rFonts w:ascii="Times New Roman" w:hAnsi="Times New Roman" w:cs="Times New Roman"/>
          <w:sz w:val="24"/>
          <w:szCs w:val="24"/>
          <w:lang w:val="es-ES"/>
        </w:rPr>
        <w:t>básica</w:t>
      </w:r>
      <w:r>
        <w:rPr>
          <w:rFonts w:ascii="Times New Roman" w:hAnsi="Times New Roman" w:cs="Times New Roman"/>
          <w:sz w:val="24"/>
          <w:szCs w:val="24"/>
          <w:lang w:val="es-ES"/>
        </w:rPr>
        <w:t>mente</w:t>
      </w:r>
      <w:r w:rsidRPr="00650B6A">
        <w:rPr>
          <w:rFonts w:ascii="Times New Roman" w:hAnsi="Times New Roman" w:cs="Times New Roman"/>
          <w:sz w:val="24"/>
          <w:szCs w:val="24"/>
          <w:lang w:val="es-ES"/>
        </w:rPr>
        <w:t xml:space="preserve"> con la percepci</w:t>
      </w:r>
      <w:r w:rsidR="00D46016">
        <w:rPr>
          <w:rFonts w:ascii="Times New Roman" w:hAnsi="Times New Roman" w:cs="Times New Roman"/>
          <w:sz w:val="24"/>
          <w:szCs w:val="24"/>
          <w:lang w:val="es-ES"/>
        </w:rPr>
        <w:t>ón</w:t>
      </w:r>
      <w:r w:rsidRPr="00650B6A">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entre</w:t>
      </w:r>
      <w:r w:rsidRPr="00650B6A">
        <w:rPr>
          <w:rFonts w:ascii="Times New Roman" w:hAnsi="Times New Roman" w:cs="Times New Roman"/>
          <w:sz w:val="24"/>
          <w:szCs w:val="24"/>
          <w:lang w:val="es-ES"/>
        </w:rPr>
        <w:t xml:space="preserve"> las relaciones </w:t>
      </w:r>
      <w:r w:rsidR="00D46016">
        <w:rPr>
          <w:rFonts w:ascii="Times New Roman" w:hAnsi="Times New Roman" w:cs="Times New Roman"/>
          <w:sz w:val="24"/>
          <w:szCs w:val="24"/>
          <w:lang w:val="es-ES"/>
        </w:rPr>
        <w:t>d</w:t>
      </w:r>
      <w:r w:rsidRPr="00650B6A">
        <w:rPr>
          <w:rFonts w:ascii="Times New Roman" w:hAnsi="Times New Roman" w:cs="Times New Roman"/>
          <w:sz w:val="24"/>
          <w:szCs w:val="24"/>
          <w:lang w:val="es-ES"/>
        </w:rPr>
        <w:t>el poder estatal, que</w:t>
      </w:r>
      <w:r w:rsidR="00710A66">
        <w:rPr>
          <w:rFonts w:ascii="Times New Roman" w:hAnsi="Times New Roman" w:cs="Times New Roman"/>
          <w:sz w:val="24"/>
          <w:szCs w:val="24"/>
          <w:lang w:val="es-ES"/>
        </w:rPr>
        <w:t xml:space="preserve">  </w:t>
      </w:r>
      <w:r w:rsidRPr="00650B6A">
        <w:rPr>
          <w:rFonts w:ascii="Times New Roman" w:hAnsi="Times New Roman" w:cs="Times New Roman"/>
          <w:sz w:val="24"/>
          <w:szCs w:val="24"/>
          <w:lang w:val="es-ES"/>
        </w:rPr>
        <w:t xml:space="preserve"> </w:t>
      </w:r>
      <w:r w:rsidR="00710A66">
        <w:rPr>
          <w:rFonts w:ascii="Times New Roman" w:hAnsi="Times New Roman" w:cs="Times New Roman"/>
          <w:sz w:val="24"/>
          <w:szCs w:val="24"/>
          <w:lang w:val="es-ES"/>
        </w:rPr>
        <w:t xml:space="preserve">se </w:t>
      </w:r>
      <w:r w:rsidRPr="00650B6A">
        <w:rPr>
          <w:rFonts w:ascii="Times New Roman" w:hAnsi="Times New Roman" w:cs="Times New Roman"/>
          <w:sz w:val="24"/>
          <w:szCs w:val="24"/>
          <w:lang w:val="es-ES"/>
        </w:rPr>
        <w:t>puede ver como totalitari</w:t>
      </w:r>
      <w:r w:rsidR="00710A66">
        <w:rPr>
          <w:rFonts w:ascii="Times New Roman" w:hAnsi="Times New Roman" w:cs="Times New Roman"/>
          <w:sz w:val="24"/>
          <w:szCs w:val="24"/>
          <w:lang w:val="es-ES"/>
        </w:rPr>
        <w:t>o</w:t>
      </w:r>
      <w:r w:rsidRPr="00650B6A">
        <w:rPr>
          <w:rFonts w:ascii="Times New Roman" w:hAnsi="Times New Roman" w:cs="Times New Roman"/>
          <w:sz w:val="24"/>
          <w:szCs w:val="24"/>
          <w:lang w:val="es-ES"/>
        </w:rPr>
        <w:t>, y los poderes que</w:t>
      </w:r>
      <w:r w:rsidR="00710A66">
        <w:rPr>
          <w:rFonts w:ascii="Times New Roman" w:hAnsi="Times New Roman" w:cs="Times New Roman"/>
          <w:sz w:val="24"/>
          <w:szCs w:val="24"/>
          <w:lang w:val="es-ES"/>
        </w:rPr>
        <w:t xml:space="preserve"> son</w:t>
      </w:r>
      <w:r w:rsidRPr="00650B6A">
        <w:rPr>
          <w:rFonts w:ascii="Times New Roman" w:hAnsi="Times New Roman" w:cs="Times New Roman"/>
          <w:sz w:val="24"/>
          <w:szCs w:val="24"/>
          <w:lang w:val="es-ES"/>
        </w:rPr>
        <w:t xml:space="preserve"> </w:t>
      </w:r>
      <w:r w:rsidR="00AF621F">
        <w:rPr>
          <w:rFonts w:ascii="Times New Roman" w:hAnsi="Times New Roman" w:cs="Times New Roman"/>
          <w:sz w:val="24"/>
          <w:szCs w:val="24"/>
          <w:lang w:val="es-ES"/>
        </w:rPr>
        <w:t>claramente</w:t>
      </w:r>
      <w:r w:rsidRPr="00650B6A">
        <w:rPr>
          <w:rFonts w:ascii="Times New Roman" w:hAnsi="Times New Roman" w:cs="Times New Roman"/>
          <w:sz w:val="24"/>
          <w:szCs w:val="24"/>
          <w:lang w:val="es-ES"/>
        </w:rPr>
        <w:t xml:space="preserve"> ausente</w:t>
      </w:r>
      <w:r w:rsidR="00710A66">
        <w:rPr>
          <w:rFonts w:ascii="Times New Roman" w:hAnsi="Times New Roman" w:cs="Times New Roman"/>
          <w:sz w:val="24"/>
          <w:szCs w:val="24"/>
          <w:lang w:val="es-ES"/>
        </w:rPr>
        <w:t>s</w:t>
      </w:r>
      <w:r w:rsidRPr="00650B6A">
        <w:rPr>
          <w:rFonts w:ascii="Times New Roman" w:hAnsi="Times New Roman" w:cs="Times New Roman"/>
          <w:sz w:val="24"/>
          <w:szCs w:val="24"/>
          <w:lang w:val="es-ES"/>
        </w:rPr>
        <w:t>, puede</w:t>
      </w:r>
      <w:r w:rsidR="00710A66">
        <w:rPr>
          <w:rFonts w:ascii="Times New Roman" w:hAnsi="Times New Roman" w:cs="Times New Roman"/>
          <w:sz w:val="24"/>
          <w:szCs w:val="24"/>
          <w:lang w:val="es-ES"/>
        </w:rPr>
        <w:t>n</w:t>
      </w:r>
      <w:r w:rsidRPr="00650B6A">
        <w:rPr>
          <w:rFonts w:ascii="Times New Roman" w:hAnsi="Times New Roman" w:cs="Times New Roman"/>
          <w:sz w:val="24"/>
          <w:szCs w:val="24"/>
          <w:lang w:val="es-ES"/>
        </w:rPr>
        <w:t xml:space="preserve"> ser </w:t>
      </w:r>
      <w:r w:rsidR="00D46016">
        <w:rPr>
          <w:rFonts w:ascii="Times New Roman" w:hAnsi="Times New Roman" w:cs="Times New Roman"/>
          <w:sz w:val="24"/>
          <w:szCs w:val="24"/>
          <w:lang w:val="es-ES"/>
        </w:rPr>
        <w:t>entendidos</w:t>
      </w:r>
      <w:r w:rsidRPr="00650B6A">
        <w:rPr>
          <w:rFonts w:ascii="Times New Roman" w:hAnsi="Times New Roman" w:cs="Times New Roman"/>
          <w:sz w:val="24"/>
          <w:szCs w:val="24"/>
          <w:lang w:val="es-ES"/>
        </w:rPr>
        <w:t xml:space="preserve"> como algo in</w:t>
      </w:r>
      <w:r w:rsidR="00710A66">
        <w:rPr>
          <w:rFonts w:ascii="Times New Roman" w:hAnsi="Times New Roman" w:cs="Times New Roman"/>
          <w:sz w:val="24"/>
          <w:szCs w:val="24"/>
          <w:lang w:val="es-ES"/>
        </w:rPr>
        <w:t>mediatamente</w:t>
      </w:r>
      <w:r w:rsidRPr="00650B6A">
        <w:rPr>
          <w:rFonts w:ascii="Times New Roman" w:hAnsi="Times New Roman" w:cs="Times New Roman"/>
          <w:sz w:val="24"/>
          <w:szCs w:val="24"/>
          <w:lang w:val="es-ES"/>
        </w:rPr>
        <w:t xml:space="preserve"> alcanzable por el individuo a través de l</w:t>
      </w:r>
      <w:r w:rsidR="00710A66">
        <w:rPr>
          <w:rFonts w:ascii="Times New Roman" w:hAnsi="Times New Roman" w:cs="Times New Roman"/>
          <w:sz w:val="24"/>
          <w:szCs w:val="24"/>
          <w:lang w:val="es-ES"/>
        </w:rPr>
        <w:t>o</w:t>
      </w:r>
      <w:r w:rsidRPr="00650B6A">
        <w:rPr>
          <w:rFonts w:ascii="Times New Roman" w:hAnsi="Times New Roman" w:cs="Times New Roman"/>
          <w:sz w:val="24"/>
          <w:szCs w:val="24"/>
          <w:lang w:val="es-ES"/>
        </w:rPr>
        <w:t xml:space="preserve"> invisib</w:t>
      </w:r>
      <w:r w:rsidR="00710A66">
        <w:rPr>
          <w:rFonts w:ascii="Times New Roman" w:hAnsi="Times New Roman" w:cs="Times New Roman"/>
          <w:sz w:val="24"/>
          <w:szCs w:val="24"/>
          <w:lang w:val="es-ES"/>
        </w:rPr>
        <w:t>le</w:t>
      </w:r>
      <w:r w:rsidRPr="00650B6A">
        <w:rPr>
          <w:rFonts w:ascii="Times New Roman" w:hAnsi="Times New Roman" w:cs="Times New Roman"/>
          <w:sz w:val="24"/>
          <w:szCs w:val="24"/>
          <w:lang w:val="es-ES"/>
        </w:rPr>
        <w:t xml:space="preserve"> urban</w:t>
      </w:r>
      <w:r w:rsidR="00710A66">
        <w:rPr>
          <w:rFonts w:ascii="Times New Roman" w:hAnsi="Times New Roman" w:cs="Times New Roman"/>
          <w:sz w:val="24"/>
          <w:szCs w:val="24"/>
          <w:lang w:val="es-ES"/>
        </w:rPr>
        <w:t>o</w:t>
      </w:r>
      <w:r w:rsidRPr="00650B6A">
        <w:rPr>
          <w:rFonts w:ascii="Times New Roman" w:hAnsi="Times New Roman" w:cs="Times New Roman"/>
          <w:sz w:val="24"/>
          <w:szCs w:val="24"/>
          <w:lang w:val="es-ES"/>
        </w:rPr>
        <w:t xml:space="preserve"> y sus </w:t>
      </w:r>
      <w:r w:rsidR="00710A66">
        <w:rPr>
          <w:rFonts w:ascii="Times New Roman" w:hAnsi="Times New Roman" w:cs="Times New Roman"/>
          <w:sz w:val="24"/>
          <w:szCs w:val="24"/>
          <w:lang w:val="es-ES"/>
        </w:rPr>
        <w:t>procedimientos</w:t>
      </w:r>
      <w:r w:rsidRPr="00650B6A">
        <w:rPr>
          <w:rFonts w:ascii="Times New Roman" w:hAnsi="Times New Roman" w:cs="Times New Roman"/>
          <w:sz w:val="24"/>
          <w:szCs w:val="24"/>
          <w:lang w:val="es-ES"/>
        </w:rPr>
        <w:t xml:space="preserve"> criminales</w:t>
      </w:r>
      <w:r w:rsidR="00710A66">
        <w:rPr>
          <w:rFonts w:ascii="Times New Roman" w:hAnsi="Times New Roman" w:cs="Times New Roman"/>
          <w:sz w:val="24"/>
          <w:szCs w:val="24"/>
          <w:lang w:val="es-ES"/>
        </w:rPr>
        <w:t>.</w:t>
      </w:r>
      <w:r w:rsidR="000B68EB" w:rsidRPr="000C75B5">
        <w:rPr>
          <w:rStyle w:val="Znakapoznpodarou"/>
          <w:rFonts w:ascii="Times New Roman" w:hAnsi="Times New Roman" w:cs="Times New Roman"/>
          <w:lang w:val="es-ES"/>
        </w:rPr>
        <w:footnoteReference w:id="120"/>
      </w:r>
      <w:r w:rsidR="00837402" w:rsidRPr="00710A66">
        <w:rPr>
          <w:rFonts w:ascii="Times New Roman" w:hAnsi="Times New Roman" w:cs="Times New Roman"/>
          <w:lang w:val="es-ES"/>
        </w:rPr>
        <w:t xml:space="preserve"> </w:t>
      </w:r>
    </w:p>
    <w:p w14:paraId="54FECEDD" w14:textId="6892EE00" w:rsidR="00466C9F"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Todos estos aspectos,</w:t>
      </w:r>
      <w:r w:rsidR="00D46016">
        <w:rPr>
          <w:rFonts w:ascii="Times New Roman" w:hAnsi="Times New Roman" w:cs="Times New Roman"/>
          <w:sz w:val="24"/>
          <w:szCs w:val="24"/>
          <w:lang w:val="es-ES"/>
        </w:rPr>
        <w:t xml:space="preserve"> </w:t>
      </w:r>
      <w:r w:rsidR="00710A66">
        <w:rPr>
          <w:rFonts w:ascii="Times New Roman" w:hAnsi="Times New Roman" w:cs="Times New Roman"/>
          <w:sz w:val="24"/>
          <w:szCs w:val="24"/>
          <w:lang w:val="es-ES"/>
        </w:rPr>
        <w:t>ya</w:t>
      </w:r>
      <w:r w:rsidR="00D46016">
        <w:rPr>
          <w:rFonts w:ascii="Times New Roman" w:hAnsi="Times New Roman" w:cs="Times New Roman"/>
          <w:sz w:val="24"/>
          <w:szCs w:val="24"/>
          <w:lang w:val="es-ES"/>
        </w:rPr>
        <w:t xml:space="preserve"> </w:t>
      </w:r>
      <w:r w:rsidRPr="006A4116">
        <w:rPr>
          <w:rFonts w:ascii="Times New Roman" w:hAnsi="Times New Roman" w:cs="Times New Roman"/>
          <w:sz w:val="24"/>
          <w:szCs w:val="24"/>
          <w:lang w:val="es-ES"/>
        </w:rPr>
        <w:t>menciona</w:t>
      </w:r>
      <w:r w:rsidR="000B68EB">
        <w:rPr>
          <w:rFonts w:ascii="Times New Roman" w:hAnsi="Times New Roman" w:cs="Times New Roman"/>
          <w:sz w:val="24"/>
          <w:szCs w:val="24"/>
          <w:lang w:val="es-ES"/>
        </w:rPr>
        <w:t>dos</w:t>
      </w:r>
      <w:r w:rsidRPr="006A4116">
        <w:rPr>
          <w:rFonts w:ascii="Times New Roman" w:hAnsi="Times New Roman" w:cs="Times New Roman"/>
          <w:sz w:val="24"/>
          <w:szCs w:val="24"/>
          <w:lang w:val="es-ES"/>
        </w:rPr>
        <w:t xml:space="preserve"> en </w:t>
      </w:r>
      <w:r w:rsidR="00710A66">
        <w:rPr>
          <w:rFonts w:ascii="Times New Roman" w:hAnsi="Times New Roman" w:cs="Times New Roman"/>
          <w:sz w:val="24"/>
          <w:szCs w:val="24"/>
          <w:lang w:val="es-ES"/>
        </w:rPr>
        <w:t>capítulos</w:t>
      </w:r>
      <w:r w:rsidRPr="006A4116">
        <w:rPr>
          <w:rFonts w:ascii="Times New Roman" w:hAnsi="Times New Roman" w:cs="Times New Roman"/>
          <w:sz w:val="24"/>
          <w:szCs w:val="24"/>
          <w:lang w:val="es-ES"/>
        </w:rPr>
        <w:t xml:space="preserve"> anteriores, tienen su </w:t>
      </w:r>
      <w:r w:rsidR="00D46016">
        <w:rPr>
          <w:rFonts w:ascii="Times New Roman" w:hAnsi="Times New Roman" w:cs="Times New Roman"/>
          <w:sz w:val="24"/>
          <w:szCs w:val="24"/>
          <w:lang w:val="es-ES"/>
        </w:rPr>
        <w:t>origen</w:t>
      </w:r>
      <w:r w:rsidRPr="006A4116">
        <w:rPr>
          <w:rFonts w:ascii="Times New Roman" w:hAnsi="Times New Roman" w:cs="Times New Roman"/>
          <w:sz w:val="24"/>
          <w:szCs w:val="24"/>
          <w:lang w:val="es-ES"/>
        </w:rPr>
        <w:t xml:space="preserve"> en una serie de dudas acerca de</w:t>
      </w:r>
      <w:r w:rsidR="00641333">
        <w:rPr>
          <w:rFonts w:ascii="Times New Roman" w:hAnsi="Times New Roman" w:cs="Times New Roman"/>
          <w:sz w:val="24"/>
          <w:szCs w:val="24"/>
          <w:lang w:val="es-ES"/>
        </w:rPr>
        <w:t xml:space="preserve"> </w:t>
      </w:r>
      <w:r w:rsidRPr="006A4116">
        <w:rPr>
          <w:rFonts w:ascii="Times New Roman" w:hAnsi="Times New Roman" w:cs="Times New Roman"/>
          <w:sz w:val="24"/>
          <w:szCs w:val="24"/>
          <w:lang w:val="es-ES"/>
        </w:rPr>
        <w:t>l</w:t>
      </w:r>
      <w:r w:rsidR="00641333">
        <w:rPr>
          <w:rFonts w:ascii="Times New Roman" w:hAnsi="Times New Roman" w:cs="Times New Roman"/>
          <w:sz w:val="24"/>
          <w:szCs w:val="24"/>
          <w:lang w:val="es-ES"/>
        </w:rPr>
        <w:t>a</w:t>
      </w:r>
      <w:r w:rsidRPr="006A4116">
        <w:rPr>
          <w:rFonts w:ascii="Times New Roman" w:hAnsi="Times New Roman" w:cs="Times New Roman"/>
          <w:sz w:val="24"/>
          <w:szCs w:val="24"/>
          <w:lang w:val="es-ES"/>
        </w:rPr>
        <w:t xml:space="preserve"> </w:t>
      </w:r>
      <w:r w:rsidR="00641333">
        <w:rPr>
          <w:rFonts w:ascii="Times New Roman" w:hAnsi="Times New Roman" w:cs="Times New Roman"/>
          <w:sz w:val="24"/>
          <w:szCs w:val="24"/>
          <w:lang w:val="es-ES"/>
        </w:rPr>
        <w:t>función</w:t>
      </w:r>
      <w:r w:rsidRPr="006A4116">
        <w:rPr>
          <w:rFonts w:ascii="Times New Roman" w:hAnsi="Times New Roman" w:cs="Times New Roman"/>
          <w:sz w:val="24"/>
          <w:szCs w:val="24"/>
          <w:lang w:val="es-ES"/>
        </w:rPr>
        <w:t xml:space="preserve"> de la civilización</w:t>
      </w:r>
      <w:r w:rsidR="00710A66">
        <w:rPr>
          <w:rFonts w:ascii="Times New Roman" w:hAnsi="Times New Roman" w:cs="Times New Roman"/>
          <w:sz w:val="24"/>
          <w:szCs w:val="24"/>
          <w:lang w:val="es-ES"/>
        </w:rPr>
        <w:t>, se trata de</w:t>
      </w:r>
      <w:r w:rsidRPr="006A4116">
        <w:rPr>
          <w:rFonts w:ascii="Times New Roman" w:hAnsi="Times New Roman" w:cs="Times New Roman"/>
          <w:sz w:val="24"/>
          <w:szCs w:val="24"/>
          <w:lang w:val="es-ES"/>
        </w:rPr>
        <w:t xml:space="preserve"> dudas que</w:t>
      </w:r>
      <w:r w:rsidR="00D46016">
        <w:rPr>
          <w:rFonts w:ascii="Times New Roman" w:hAnsi="Times New Roman" w:cs="Times New Roman"/>
          <w:sz w:val="24"/>
          <w:szCs w:val="24"/>
          <w:lang w:val="es-ES"/>
        </w:rPr>
        <w:t xml:space="preserve"> puedan</w:t>
      </w:r>
      <w:r w:rsidRPr="006A4116">
        <w:rPr>
          <w:rFonts w:ascii="Times New Roman" w:hAnsi="Times New Roman" w:cs="Times New Roman"/>
          <w:sz w:val="24"/>
          <w:szCs w:val="24"/>
          <w:lang w:val="es-ES"/>
        </w:rPr>
        <w:t xml:space="preserve"> </w:t>
      </w:r>
      <w:r w:rsidR="000B68EB">
        <w:rPr>
          <w:rFonts w:ascii="Times New Roman" w:hAnsi="Times New Roman" w:cs="Times New Roman"/>
          <w:sz w:val="24"/>
          <w:szCs w:val="24"/>
          <w:lang w:val="es-ES"/>
        </w:rPr>
        <w:t>provoca</w:t>
      </w:r>
      <w:r w:rsidR="00D46016">
        <w:rPr>
          <w:rFonts w:ascii="Times New Roman" w:hAnsi="Times New Roman" w:cs="Times New Roman"/>
          <w:sz w:val="24"/>
          <w:szCs w:val="24"/>
          <w:lang w:val="es-ES"/>
        </w:rPr>
        <w:t>r</w:t>
      </w:r>
      <w:r w:rsidRPr="006A4116">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fuertes</w:t>
      </w:r>
      <w:r w:rsidRPr="006A4116">
        <w:rPr>
          <w:rFonts w:ascii="Times New Roman" w:hAnsi="Times New Roman" w:cs="Times New Roman"/>
          <w:sz w:val="24"/>
          <w:szCs w:val="24"/>
          <w:lang w:val="es-ES"/>
        </w:rPr>
        <w:t xml:space="preserve"> estados de creciente angustia para la que no existe re</w:t>
      </w:r>
      <w:r w:rsidR="000B68EB">
        <w:rPr>
          <w:rFonts w:ascii="Times New Roman" w:hAnsi="Times New Roman" w:cs="Times New Roman"/>
          <w:sz w:val="24"/>
          <w:szCs w:val="24"/>
          <w:lang w:val="es-ES"/>
        </w:rPr>
        <w:t>curso</w:t>
      </w:r>
      <w:r w:rsidRPr="006A4116">
        <w:rPr>
          <w:rFonts w:ascii="Times New Roman" w:hAnsi="Times New Roman" w:cs="Times New Roman"/>
          <w:sz w:val="24"/>
          <w:szCs w:val="24"/>
          <w:lang w:val="es-ES"/>
        </w:rPr>
        <w:t xml:space="preserve"> alguno.</w:t>
      </w:r>
      <w:r w:rsidR="000B68EB">
        <w:rPr>
          <w:rStyle w:val="Znakapoznpodarou"/>
          <w:rFonts w:ascii="Times New Roman" w:hAnsi="Times New Roman" w:cs="Times New Roman"/>
          <w:sz w:val="24"/>
          <w:szCs w:val="24"/>
          <w:lang w:val="es-ES"/>
        </w:rPr>
        <w:footnoteReference w:id="121"/>
      </w:r>
      <w:r w:rsidRPr="006A4116">
        <w:rPr>
          <w:rFonts w:ascii="Times New Roman" w:hAnsi="Times New Roman" w:cs="Times New Roman"/>
          <w:sz w:val="24"/>
          <w:szCs w:val="24"/>
          <w:lang w:val="es-ES"/>
        </w:rPr>
        <w:t xml:space="preserve"> La barbarie de la ficción gótica se </w:t>
      </w:r>
      <w:r w:rsidR="00710A66">
        <w:rPr>
          <w:rFonts w:ascii="Times New Roman" w:hAnsi="Times New Roman" w:cs="Times New Roman"/>
          <w:sz w:val="24"/>
          <w:szCs w:val="24"/>
          <w:lang w:val="es-ES"/>
        </w:rPr>
        <w:t>nos</w:t>
      </w:r>
      <w:r w:rsidR="00D46016">
        <w:rPr>
          <w:rFonts w:ascii="Times New Roman" w:hAnsi="Times New Roman" w:cs="Times New Roman"/>
          <w:sz w:val="24"/>
          <w:szCs w:val="24"/>
          <w:lang w:val="es-ES"/>
        </w:rPr>
        <w:t xml:space="preserve"> pueda</w:t>
      </w:r>
      <w:r w:rsidR="00710A66">
        <w:rPr>
          <w:rFonts w:ascii="Times New Roman" w:hAnsi="Times New Roman" w:cs="Times New Roman"/>
          <w:sz w:val="24"/>
          <w:szCs w:val="24"/>
          <w:lang w:val="es-ES"/>
        </w:rPr>
        <w:t xml:space="preserve"> presenta</w:t>
      </w:r>
      <w:r w:rsidR="00D46016">
        <w:rPr>
          <w:rFonts w:ascii="Times New Roman" w:hAnsi="Times New Roman" w:cs="Times New Roman"/>
          <w:sz w:val="24"/>
          <w:szCs w:val="24"/>
          <w:lang w:val="es-ES"/>
        </w:rPr>
        <w:t>r</w:t>
      </w:r>
      <w:r w:rsidRPr="006A4116">
        <w:rPr>
          <w:rFonts w:ascii="Times New Roman" w:hAnsi="Times New Roman" w:cs="Times New Roman"/>
          <w:sz w:val="24"/>
          <w:szCs w:val="24"/>
          <w:lang w:val="es-ES"/>
        </w:rPr>
        <w:t xml:space="preserve"> </w:t>
      </w:r>
      <w:r w:rsidR="00710A66">
        <w:rPr>
          <w:rFonts w:ascii="Times New Roman" w:hAnsi="Times New Roman" w:cs="Times New Roman"/>
          <w:sz w:val="24"/>
          <w:szCs w:val="24"/>
          <w:lang w:val="es-ES"/>
        </w:rPr>
        <w:t>repetidamente</w:t>
      </w:r>
      <w:r w:rsidRPr="006A4116">
        <w:rPr>
          <w:rFonts w:ascii="Times New Roman" w:hAnsi="Times New Roman" w:cs="Times New Roman"/>
          <w:sz w:val="24"/>
          <w:szCs w:val="24"/>
          <w:lang w:val="es-ES"/>
        </w:rPr>
        <w:t xml:space="preserve"> </w:t>
      </w:r>
      <w:r w:rsidR="00710A66">
        <w:rPr>
          <w:rFonts w:ascii="Times New Roman" w:hAnsi="Times New Roman" w:cs="Times New Roman"/>
          <w:sz w:val="24"/>
          <w:szCs w:val="24"/>
          <w:lang w:val="es-ES"/>
        </w:rPr>
        <w:t>junto con</w:t>
      </w:r>
      <w:r w:rsidRPr="006A4116">
        <w:rPr>
          <w:rFonts w:ascii="Times New Roman" w:hAnsi="Times New Roman" w:cs="Times New Roman"/>
          <w:sz w:val="24"/>
          <w:szCs w:val="24"/>
          <w:lang w:val="es-ES"/>
        </w:rPr>
        <w:t xml:space="preserve"> el miedo a</w:t>
      </w:r>
      <w:r w:rsidR="00D46016">
        <w:rPr>
          <w:rFonts w:ascii="Times New Roman" w:hAnsi="Times New Roman" w:cs="Times New Roman"/>
          <w:sz w:val="24"/>
          <w:szCs w:val="24"/>
          <w:lang w:val="es-ES"/>
        </w:rPr>
        <w:t xml:space="preserve"> </w:t>
      </w:r>
      <w:r w:rsidRPr="006A4116">
        <w:rPr>
          <w:rFonts w:ascii="Times New Roman" w:hAnsi="Times New Roman" w:cs="Times New Roman"/>
          <w:sz w:val="24"/>
          <w:szCs w:val="24"/>
          <w:lang w:val="es-ES"/>
        </w:rPr>
        <w:t>l</w:t>
      </w:r>
      <w:r w:rsidR="00D46016">
        <w:rPr>
          <w:rFonts w:ascii="Times New Roman" w:hAnsi="Times New Roman" w:cs="Times New Roman"/>
          <w:sz w:val="24"/>
          <w:szCs w:val="24"/>
          <w:lang w:val="es-ES"/>
        </w:rPr>
        <w:t>os hechos del</w:t>
      </w:r>
      <w:r w:rsidRPr="006A4116">
        <w:rPr>
          <w:rFonts w:ascii="Times New Roman" w:hAnsi="Times New Roman" w:cs="Times New Roman"/>
          <w:sz w:val="24"/>
          <w:szCs w:val="24"/>
          <w:lang w:val="es-ES"/>
        </w:rPr>
        <w:t xml:space="preserve"> pasado, </w:t>
      </w:r>
      <w:r w:rsidR="00413B7D">
        <w:rPr>
          <w:rFonts w:ascii="Times New Roman" w:hAnsi="Times New Roman" w:cs="Times New Roman"/>
          <w:sz w:val="24"/>
          <w:szCs w:val="24"/>
          <w:lang w:val="es-ES"/>
        </w:rPr>
        <w:t xml:space="preserve">lo que </w:t>
      </w:r>
      <w:r w:rsidR="00710A66">
        <w:rPr>
          <w:rFonts w:ascii="Times New Roman" w:hAnsi="Times New Roman" w:cs="Times New Roman"/>
          <w:sz w:val="24"/>
          <w:szCs w:val="24"/>
          <w:lang w:val="es-ES"/>
        </w:rPr>
        <w:t>indica</w:t>
      </w:r>
      <w:r w:rsidRPr="006A4116">
        <w:rPr>
          <w:rFonts w:ascii="Times New Roman" w:hAnsi="Times New Roman" w:cs="Times New Roman"/>
          <w:sz w:val="24"/>
          <w:szCs w:val="24"/>
          <w:lang w:val="es-ES"/>
        </w:rPr>
        <w:t xml:space="preserve"> la verdadera motiva</w:t>
      </w:r>
      <w:r w:rsidR="00D46016">
        <w:rPr>
          <w:rFonts w:ascii="Times New Roman" w:hAnsi="Times New Roman" w:cs="Times New Roman"/>
          <w:sz w:val="24"/>
          <w:szCs w:val="24"/>
          <w:lang w:val="es-ES"/>
        </w:rPr>
        <w:t>ción</w:t>
      </w:r>
      <w:r w:rsidRPr="006A4116">
        <w:rPr>
          <w:rFonts w:ascii="Times New Roman" w:hAnsi="Times New Roman" w:cs="Times New Roman"/>
          <w:sz w:val="24"/>
          <w:szCs w:val="24"/>
          <w:lang w:val="es-ES"/>
        </w:rPr>
        <w:t xml:space="preserve"> de</w:t>
      </w:r>
      <w:r w:rsidR="00710A66">
        <w:rPr>
          <w:rFonts w:ascii="Times New Roman" w:hAnsi="Times New Roman" w:cs="Times New Roman"/>
          <w:sz w:val="24"/>
          <w:szCs w:val="24"/>
          <w:lang w:val="es-ES"/>
        </w:rPr>
        <w:t xml:space="preserve"> este</w:t>
      </w:r>
      <w:r w:rsidRPr="006A4116">
        <w:rPr>
          <w:rFonts w:ascii="Times New Roman" w:hAnsi="Times New Roman" w:cs="Times New Roman"/>
          <w:sz w:val="24"/>
          <w:szCs w:val="24"/>
          <w:lang w:val="es-ES"/>
        </w:rPr>
        <w:t xml:space="preserve"> género y </w:t>
      </w:r>
      <w:r w:rsidR="000B68EB">
        <w:rPr>
          <w:rFonts w:ascii="Times New Roman" w:hAnsi="Times New Roman" w:cs="Times New Roman"/>
          <w:sz w:val="24"/>
          <w:szCs w:val="24"/>
          <w:lang w:val="es-ES"/>
        </w:rPr>
        <w:t>el origen</w:t>
      </w:r>
      <w:r w:rsidRPr="006A4116">
        <w:rPr>
          <w:rFonts w:ascii="Times New Roman" w:hAnsi="Times New Roman" w:cs="Times New Roman"/>
          <w:sz w:val="24"/>
          <w:szCs w:val="24"/>
          <w:lang w:val="es-ES"/>
        </w:rPr>
        <w:t xml:space="preserve"> de todas las dudas que </w:t>
      </w:r>
      <w:r w:rsidR="00413B7D">
        <w:rPr>
          <w:rFonts w:ascii="Times New Roman" w:hAnsi="Times New Roman" w:cs="Times New Roman"/>
          <w:sz w:val="24"/>
          <w:szCs w:val="24"/>
          <w:lang w:val="es-ES"/>
        </w:rPr>
        <w:t>aparecen</w:t>
      </w:r>
      <w:r w:rsidRPr="006A4116">
        <w:rPr>
          <w:rFonts w:ascii="Times New Roman" w:hAnsi="Times New Roman" w:cs="Times New Roman"/>
          <w:sz w:val="24"/>
          <w:szCs w:val="24"/>
          <w:lang w:val="es-ES"/>
        </w:rPr>
        <w:t xml:space="preserve"> después de la angustia. El miedo hacia </w:t>
      </w:r>
      <w:r w:rsidR="00D46016">
        <w:rPr>
          <w:rFonts w:ascii="Times New Roman" w:hAnsi="Times New Roman" w:cs="Times New Roman"/>
          <w:sz w:val="24"/>
          <w:szCs w:val="24"/>
          <w:lang w:val="es-ES"/>
        </w:rPr>
        <w:t>lo</w:t>
      </w:r>
      <w:r w:rsidRPr="006A4116">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desconocido</w:t>
      </w:r>
      <w:r w:rsidRPr="006A4116">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lo</w:t>
      </w:r>
      <w:r w:rsidRPr="006A4116">
        <w:rPr>
          <w:rFonts w:ascii="Times New Roman" w:hAnsi="Times New Roman" w:cs="Times New Roman"/>
          <w:sz w:val="24"/>
          <w:szCs w:val="24"/>
          <w:lang w:val="es-ES"/>
        </w:rPr>
        <w:t xml:space="preserve"> que viene de afuera</w:t>
      </w:r>
      <w:r w:rsidR="00641333">
        <w:rPr>
          <w:rFonts w:ascii="Times New Roman" w:hAnsi="Times New Roman" w:cs="Times New Roman"/>
          <w:sz w:val="24"/>
          <w:szCs w:val="24"/>
          <w:lang w:val="es-ES"/>
        </w:rPr>
        <w:t xml:space="preserve"> y</w:t>
      </w:r>
      <w:r w:rsidRPr="006A4116">
        <w:rPr>
          <w:rFonts w:ascii="Times New Roman" w:hAnsi="Times New Roman" w:cs="Times New Roman"/>
          <w:sz w:val="24"/>
          <w:szCs w:val="24"/>
          <w:lang w:val="es-ES"/>
        </w:rPr>
        <w:t xml:space="preserve"> que es di</w:t>
      </w:r>
      <w:r w:rsidR="00D46016">
        <w:rPr>
          <w:rFonts w:ascii="Times New Roman" w:hAnsi="Times New Roman" w:cs="Times New Roman"/>
          <w:sz w:val="24"/>
          <w:szCs w:val="24"/>
          <w:lang w:val="es-ES"/>
        </w:rPr>
        <w:t>ferente</w:t>
      </w:r>
      <w:r w:rsidRPr="006A4116">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 xml:space="preserve">puede </w:t>
      </w:r>
      <w:r w:rsidR="00710A66">
        <w:rPr>
          <w:rFonts w:ascii="Times New Roman" w:hAnsi="Times New Roman" w:cs="Times New Roman"/>
          <w:sz w:val="24"/>
          <w:szCs w:val="24"/>
          <w:lang w:val="es-ES"/>
        </w:rPr>
        <w:t>presenta</w:t>
      </w:r>
      <w:r w:rsidR="00D46016">
        <w:rPr>
          <w:rFonts w:ascii="Times New Roman" w:hAnsi="Times New Roman" w:cs="Times New Roman"/>
          <w:sz w:val="24"/>
          <w:szCs w:val="24"/>
          <w:lang w:val="es-ES"/>
        </w:rPr>
        <w:t>r</w:t>
      </w:r>
      <w:r w:rsidRPr="006A4116">
        <w:rPr>
          <w:rFonts w:ascii="Times New Roman" w:hAnsi="Times New Roman" w:cs="Times New Roman"/>
          <w:sz w:val="24"/>
          <w:szCs w:val="24"/>
          <w:lang w:val="es-ES"/>
        </w:rPr>
        <w:t xml:space="preserve"> </w:t>
      </w:r>
      <w:r w:rsidR="000B68EB">
        <w:rPr>
          <w:rFonts w:ascii="Times New Roman" w:hAnsi="Times New Roman" w:cs="Times New Roman"/>
          <w:sz w:val="24"/>
          <w:szCs w:val="24"/>
          <w:lang w:val="es-ES"/>
        </w:rPr>
        <w:t>lo</w:t>
      </w:r>
      <w:r w:rsidRPr="006A4116">
        <w:rPr>
          <w:rFonts w:ascii="Times New Roman" w:hAnsi="Times New Roman" w:cs="Times New Roman"/>
          <w:sz w:val="24"/>
          <w:szCs w:val="24"/>
          <w:lang w:val="es-ES"/>
        </w:rPr>
        <w:t xml:space="preserve"> </w:t>
      </w:r>
      <w:r w:rsidR="000B68EB">
        <w:rPr>
          <w:rFonts w:ascii="Times New Roman" w:hAnsi="Times New Roman" w:cs="Times New Roman"/>
          <w:sz w:val="24"/>
          <w:szCs w:val="24"/>
          <w:lang w:val="es-ES"/>
        </w:rPr>
        <w:t>fundamental</w:t>
      </w:r>
      <w:r w:rsidRPr="006A4116">
        <w:rPr>
          <w:rFonts w:ascii="Times New Roman" w:hAnsi="Times New Roman" w:cs="Times New Roman"/>
          <w:sz w:val="24"/>
          <w:szCs w:val="24"/>
          <w:lang w:val="es-ES"/>
        </w:rPr>
        <w:t xml:space="preserve"> para las historias de vampiros que </w:t>
      </w:r>
      <w:r w:rsidR="00710A66">
        <w:rPr>
          <w:rFonts w:ascii="Times New Roman" w:hAnsi="Times New Roman" w:cs="Times New Roman"/>
          <w:sz w:val="24"/>
          <w:szCs w:val="24"/>
          <w:lang w:val="es-ES"/>
        </w:rPr>
        <w:t>aparecen</w:t>
      </w:r>
      <w:r w:rsidR="000B68EB">
        <w:rPr>
          <w:rFonts w:ascii="Times New Roman" w:hAnsi="Times New Roman" w:cs="Times New Roman"/>
          <w:sz w:val="24"/>
          <w:szCs w:val="24"/>
          <w:lang w:val="es-ES"/>
        </w:rPr>
        <w:t xml:space="preserve"> </w:t>
      </w:r>
      <w:r w:rsidR="00413B7D">
        <w:rPr>
          <w:rFonts w:ascii="Times New Roman" w:hAnsi="Times New Roman" w:cs="Times New Roman"/>
          <w:sz w:val="24"/>
          <w:szCs w:val="24"/>
          <w:lang w:val="es-ES"/>
        </w:rPr>
        <w:t>en la creación</w:t>
      </w:r>
      <w:r w:rsidR="00710A66">
        <w:rPr>
          <w:rFonts w:ascii="Times New Roman" w:hAnsi="Times New Roman" w:cs="Times New Roman"/>
          <w:sz w:val="24"/>
          <w:szCs w:val="24"/>
          <w:lang w:val="es-ES"/>
        </w:rPr>
        <w:t xml:space="preserve"> literaria</w:t>
      </w:r>
      <w:r w:rsidRPr="006A4116">
        <w:rPr>
          <w:rFonts w:ascii="Times New Roman" w:hAnsi="Times New Roman" w:cs="Times New Roman"/>
          <w:sz w:val="24"/>
          <w:szCs w:val="24"/>
          <w:lang w:val="es-ES"/>
        </w:rPr>
        <w:t xml:space="preserve"> </w:t>
      </w:r>
      <w:r w:rsidR="00413B7D">
        <w:rPr>
          <w:rFonts w:ascii="Times New Roman" w:hAnsi="Times New Roman" w:cs="Times New Roman"/>
          <w:sz w:val="24"/>
          <w:szCs w:val="24"/>
          <w:lang w:val="es-ES"/>
        </w:rPr>
        <w:t>de</w:t>
      </w:r>
      <w:r w:rsidR="000B68EB">
        <w:rPr>
          <w:rFonts w:ascii="Times New Roman" w:hAnsi="Times New Roman" w:cs="Times New Roman"/>
          <w:sz w:val="24"/>
          <w:szCs w:val="24"/>
          <w:lang w:val="es-ES"/>
        </w:rPr>
        <w:t xml:space="preserve"> Bram</w:t>
      </w:r>
      <w:r w:rsidRPr="006A4116">
        <w:rPr>
          <w:rFonts w:ascii="Times New Roman" w:hAnsi="Times New Roman" w:cs="Times New Roman"/>
          <w:sz w:val="24"/>
          <w:szCs w:val="24"/>
          <w:lang w:val="es-ES"/>
        </w:rPr>
        <w:t xml:space="preserve"> </w:t>
      </w:r>
      <w:proofErr w:type="spellStart"/>
      <w:r w:rsidRPr="006A4116">
        <w:rPr>
          <w:rFonts w:ascii="Times New Roman" w:hAnsi="Times New Roman" w:cs="Times New Roman"/>
          <w:sz w:val="24"/>
          <w:szCs w:val="24"/>
          <w:lang w:val="es-ES"/>
        </w:rPr>
        <w:t>Stoker</w:t>
      </w:r>
      <w:proofErr w:type="spellEnd"/>
      <w:r w:rsidRPr="006A4116">
        <w:rPr>
          <w:rFonts w:ascii="Times New Roman" w:hAnsi="Times New Roman" w:cs="Times New Roman"/>
          <w:sz w:val="24"/>
          <w:szCs w:val="24"/>
          <w:lang w:val="es-ES"/>
        </w:rPr>
        <w:t xml:space="preserve"> </w:t>
      </w:r>
      <w:r w:rsidR="00710A66">
        <w:rPr>
          <w:rFonts w:ascii="Times New Roman" w:hAnsi="Times New Roman" w:cs="Times New Roman"/>
          <w:sz w:val="24"/>
          <w:szCs w:val="24"/>
          <w:lang w:val="es-ES"/>
        </w:rPr>
        <w:t>o</w:t>
      </w:r>
      <w:r w:rsidRPr="006A4116">
        <w:rPr>
          <w:rFonts w:ascii="Times New Roman" w:hAnsi="Times New Roman" w:cs="Times New Roman"/>
          <w:sz w:val="24"/>
          <w:szCs w:val="24"/>
          <w:lang w:val="es-ES"/>
        </w:rPr>
        <w:t xml:space="preserve"> el miedo a la d</w:t>
      </w:r>
      <w:r w:rsidR="00466C9F">
        <w:rPr>
          <w:rFonts w:ascii="Times New Roman" w:hAnsi="Times New Roman" w:cs="Times New Roman"/>
          <w:sz w:val="24"/>
          <w:szCs w:val="24"/>
          <w:lang w:val="es-ES"/>
        </w:rPr>
        <w:t>iscriminación</w:t>
      </w:r>
      <w:r w:rsidRPr="006A4116">
        <w:rPr>
          <w:rFonts w:ascii="Times New Roman" w:hAnsi="Times New Roman" w:cs="Times New Roman"/>
          <w:sz w:val="24"/>
          <w:szCs w:val="24"/>
          <w:lang w:val="es-ES"/>
        </w:rPr>
        <w:t xml:space="preserve"> racial</w:t>
      </w:r>
      <w:r w:rsidR="004B2942">
        <w:rPr>
          <w:rFonts w:ascii="Times New Roman" w:hAnsi="Times New Roman" w:cs="Times New Roman"/>
          <w:sz w:val="24"/>
          <w:szCs w:val="24"/>
          <w:lang w:val="es-ES"/>
        </w:rPr>
        <w:t xml:space="preserve"> que</w:t>
      </w:r>
      <w:r w:rsidRPr="006A4116">
        <w:rPr>
          <w:rFonts w:ascii="Times New Roman" w:hAnsi="Times New Roman" w:cs="Times New Roman"/>
          <w:sz w:val="24"/>
          <w:szCs w:val="24"/>
          <w:lang w:val="es-ES"/>
        </w:rPr>
        <w:t xml:space="preserve"> </w:t>
      </w:r>
      <w:r w:rsidR="00466C9F">
        <w:rPr>
          <w:rFonts w:ascii="Times New Roman" w:hAnsi="Times New Roman" w:cs="Times New Roman"/>
          <w:sz w:val="24"/>
          <w:szCs w:val="24"/>
          <w:lang w:val="es-ES"/>
        </w:rPr>
        <w:t>representa el</w:t>
      </w:r>
      <w:r w:rsidRPr="006A4116">
        <w:rPr>
          <w:rFonts w:ascii="Times New Roman" w:hAnsi="Times New Roman" w:cs="Times New Roman"/>
          <w:sz w:val="24"/>
          <w:szCs w:val="24"/>
          <w:lang w:val="es-ES"/>
        </w:rPr>
        <w:t xml:space="preserve"> terror en Stevenson</w:t>
      </w:r>
      <w:r w:rsidR="00466C9F">
        <w:rPr>
          <w:rFonts w:ascii="Times New Roman" w:hAnsi="Times New Roman" w:cs="Times New Roman"/>
          <w:sz w:val="24"/>
          <w:szCs w:val="24"/>
          <w:lang w:val="es-ES"/>
        </w:rPr>
        <w:t xml:space="preserve"> </w:t>
      </w:r>
      <w:r w:rsidR="004B2942">
        <w:rPr>
          <w:rFonts w:ascii="Times New Roman" w:hAnsi="Times New Roman" w:cs="Times New Roman"/>
          <w:sz w:val="24"/>
          <w:szCs w:val="24"/>
          <w:lang w:val="es-ES"/>
        </w:rPr>
        <w:t>o</w:t>
      </w:r>
      <w:r w:rsidR="00C51DD1">
        <w:rPr>
          <w:rFonts w:ascii="Times New Roman" w:hAnsi="Times New Roman" w:cs="Times New Roman"/>
          <w:sz w:val="24"/>
          <w:szCs w:val="24"/>
          <w:lang w:val="es-ES"/>
        </w:rPr>
        <w:t> </w:t>
      </w:r>
      <w:r w:rsidRPr="006A4116">
        <w:rPr>
          <w:rFonts w:ascii="Times New Roman" w:hAnsi="Times New Roman" w:cs="Times New Roman"/>
          <w:sz w:val="24"/>
          <w:szCs w:val="24"/>
          <w:lang w:val="es-ES"/>
        </w:rPr>
        <w:t>el miedo</w:t>
      </w:r>
      <w:r w:rsidR="00466C9F">
        <w:rPr>
          <w:rFonts w:ascii="Times New Roman" w:hAnsi="Times New Roman" w:cs="Times New Roman"/>
          <w:sz w:val="24"/>
          <w:szCs w:val="24"/>
          <w:lang w:val="es-ES"/>
        </w:rPr>
        <w:t xml:space="preserve"> de la pobreza</w:t>
      </w:r>
      <w:r w:rsidRPr="006A4116">
        <w:rPr>
          <w:rFonts w:ascii="Times New Roman" w:hAnsi="Times New Roman" w:cs="Times New Roman"/>
          <w:sz w:val="24"/>
          <w:szCs w:val="24"/>
          <w:lang w:val="es-ES"/>
        </w:rPr>
        <w:t xml:space="preserve"> </w:t>
      </w:r>
      <w:r w:rsidR="00466C9F">
        <w:rPr>
          <w:rFonts w:ascii="Times New Roman" w:hAnsi="Times New Roman" w:cs="Times New Roman"/>
          <w:sz w:val="24"/>
          <w:szCs w:val="24"/>
          <w:lang w:val="es-ES"/>
        </w:rPr>
        <w:t>que introduce</w:t>
      </w:r>
      <w:r w:rsidRPr="006A4116">
        <w:rPr>
          <w:rFonts w:ascii="Times New Roman" w:hAnsi="Times New Roman" w:cs="Times New Roman"/>
          <w:sz w:val="24"/>
          <w:szCs w:val="24"/>
          <w:lang w:val="es-ES"/>
        </w:rPr>
        <w:t xml:space="preserve"> la ficción gótica </w:t>
      </w:r>
      <w:r w:rsidR="00466C9F">
        <w:rPr>
          <w:rFonts w:ascii="Times New Roman" w:hAnsi="Times New Roman" w:cs="Times New Roman"/>
          <w:sz w:val="24"/>
          <w:szCs w:val="24"/>
          <w:lang w:val="es-ES"/>
        </w:rPr>
        <w:t>de</w:t>
      </w:r>
      <w:r w:rsidRPr="006A4116">
        <w:rPr>
          <w:rFonts w:ascii="Times New Roman" w:hAnsi="Times New Roman" w:cs="Times New Roman"/>
          <w:sz w:val="24"/>
          <w:szCs w:val="24"/>
          <w:lang w:val="es-ES"/>
        </w:rPr>
        <w:t xml:space="preserve"> Enr</w:t>
      </w:r>
      <w:r w:rsidR="00466C9F">
        <w:rPr>
          <w:rFonts w:ascii="Times New Roman" w:hAnsi="Times New Roman" w:cs="Times New Roman"/>
          <w:sz w:val="24"/>
          <w:szCs w:val="24"/>
          <w:lang w:val="es-ES"/>
        </w:rPr>
        <w:t>í</w:t>
      </w:r>
      <w:r w:rsidRPr="006A4116">
        <w:rPr>
          <w:rFonts w:ascii="Times New Roman" w:hAnsi="Times New Roman" w:cs="Times New Roman"/>
          <w:sz w:val="24"/>
          <w:szCs w:val="24"/>
          <w:lang w:val="es-ES"/>
        </w:rPr>
        <w:t xml:space="preserve">quez. </w:t>
      </w:r>
    </w:p>
    <w:p w14:paraId="393A6814" w14:textId="396A066D" w:rsidR="008022B3"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 xml:space="preserve">El miedo a la barbarie </w:t>
      </w:r>
      <w:r w:rsidR="00D46016">
        <w:rPr>
          <w:rFonts w:ascii="Times New Roman" w:hAnsi="Times New Roman" w:cs="Times New Roman"/>
          <w:sz w:val="24"/>
          <w:szCs w:val="24"/>
          <w:lang w:val="es-ES"/>
        </w:rPr>
        <w:t>presenta</w:t>
      </w:r>
      <w:r w:rsidRPr="006A4116">
        <w:rPr>
          <w:rFonts w:ascii="Times New Roman" w:hAnsi="Times New Roman" w:cs="Times New Roman"/>
          <w:sz w:val="24"/>
          <w:szCs w:val="24"/>
          <w:lang w:val="es-ES"/>
        </w:rPr>
        <w:t xml:space="preserve"> un miedo</w:t>
      </w:r>
      <w:r w:rsidR="00413B7D">
        <w:rPr>
          <w:rFonts w:ascii="Times New Roman" w:hAnsi="Times New Roman" w:cs="Times New Roman"/>
          <w:sz w:val="24"/>
          <w:szCs w:val="24"/>
          <w:lang w:val="es-ES"/>
        </w:rPr>
        <w:t xml:space="preserve"> que</w:t>
      </w:r>
      <w:r w:rsidR="00466C9F">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se puede</w:t>
      </w:r>
      <w:r w:rsidRPr="006A4116">
        <w:rPr>
          <w:rFonts w:ascii="Times New Roman" w:hAnsi="Times New Roman" w:cs="Times New Roman"/>
          <w:sz w:val="24"/>
          <w:szCs w:val="24"/>
          <w:lang w:val="es-ES"/>
        </w:rPr>
        <w:t xml:space="preserve"> </w:t>
      </w:r>
      <w:r w:rsidR="00466C9F">
        <w:rPr>
          <w:rFonts w:ascii="Times New Roman" w:hAnsi="Times New Roman" w:cs="Times New Roman"/>
          <w:sz w:val="24"/>
          <w:szCs w:val="24"/>
          <w:lang w:val="es-ES"/>
        </w:rPr>
        <w:t>entender</w:t>
      </w:r>
      <w:r w:rsidR="00A33248">
        <w:rPr>
          <w:rFonts w:ascii="Times New Roman" w:hAnsi="Times New Roman" w:cs="Times New Roman"/>
          <w:sz w:val="24"/>
          <w:szCs w:val="24"/>
          <w:lang w:val="es-ES"/>
        </w:rPr>
        <w:t xml:space="preserve"> </w:t>
      </w:r>
      <w:r w:rsidR="00413B7D">
        <w:rPr>
          <w:rFonts w:ascii="Times New Roman" w:hAnsi="Times New Roman" w:cs="Times New Roman"/>
          <w:sz w:val="24"/>
          <w:szCs w:val="24"/>
          <w:lang w:val="es-ES"/>
        </w:rPr>
        <w:t>como</w:t>
      </w:r>
      <w:r w:rsidR="00A33248">
        <w:rPr>
          <w:rFonts w:ascii="Times New Roman" w:hAnsi="Times New Roman" w:cs="Times New Roman"/>
          <w:sz w:val="24"/>
          <w:szCs w:val="24"/>
          <w:lang w:val="es-ES"/>
        </w:rPr>
        <w:t xml:space="preserve"> una</w:t>
      </w:r>
      <w:r w:rsidRPr="006A4116">
        <w:rPr>
          <w:rFonts w:ascii="Times New Roman" w:hAnsi="Times New Roman" w:cs="Times New Roman"/>
          <w:sz w:val="24"/>
          <w:szCs w:val="24"/>
          <w:lang w:val="es-ES"/>
        </w:rPr>
        <w:t xml:space="preserve"> entidad propia en la literatura de terror</w:t>
      </w:r>
      <w:r w:rsidR="00466C9F">
        <w:rPr>
          <w:rFonts w:ascii="Times New Roman" w:hAnsi="Times New Roman" w:cs="Times New Roman"/>
          <w:sz w:val="24"/>
          <w:szCs w:val="24"/>
          <w:lang w:val="es-ES"/>
        </w:rPr>
        <w:t xml:space="preserve"> con la</w:t>
      </w:r>
      <w:r w:rsidRPr="006A4116">
        <w:rPr>
          <w:rFonts w:ascii="Times New Roman" w:hAnsi="Times New Roman" w:cs="Times New Roman"/>
          <w:sz w:val="24"/>
          <w:szCs w:val="24"/>
          <w:lang w:val="es-ES"/>
        </w:rPr>
        <w:t xml:space="preserve"> que los </w:t>
      </w:r>
      <w:r w:rsidR="00A33248">
        <w:rPr>
          <w:rFonts w:ascii="Times New Roman" w:hAnsi="Times New Roman" w:cs="Times New Roman"/>
          <w:sz w:val="24"/>
          <w:szCs w:val="24"/>
          <w:lang w:val="es-ES"/>
        </w:rPr>
        <w:t>autores</w:t>
      </w:r>
      <w:r w:rsidR="00466C9F">
        <w:rPr>
          <w:rFonts w:ascii="Times New Roman" w:hAnsi="Times New Roman" w:cs="Times New Roman"/>
          <w:sz w:val="24"/>
          <w:szCs w:val="24"/>
          <w:lang w:val="es-ES"/>
        </w:rPr>
        <w:t xml:space="preserve"> del </w:t>
      </w:r>
      <w:r w:rsidR="00D46016">
        <w:rPr>
          <w:rFonts w:ascii="Times New Roman" w:hAnsi="Times New Roman" w:cs="Times New Roman"/>
          <w:sz w:val="24"/>
          <w:szCs w:val="24"/>
          <w:lang w:val="es-ES"/>
        </w:rPr>
        <w:t>género</w:t>
      </w:r>
      <w:r w:rsidRPr="006A4116">
        <w:rPr>
          <w:rFonts w:ascii="Times New Roman" w:hAnsi="Times New Roman" w:cs="Times New Roman"/>
          <w:sz w:val="24"/>
          <w:szCs w:val="24"/>
          <w:lang w:val="es-ES"/>
        </w:rPr>
        <w:t xml:space="preserve"> gótic</w:t>
      </w:r>
      <w:r w:rsidR="00D46016">
        <w:rPr>
          <w:rFonts w:ascii="Times New Roman" w:hAnsi="Times New Roman" w:cs="Times New Roman"/>
          <w:sz w:val="24"/>
          <w:szCs w:val="24"/>
          <w:lang w:val="es-ES"/>
        </w:rPr>
        <w:t>o</w:t>
      </w:r>
      <w:r w:rsidRPr="006A4116">
        <w:rPr>
          <w:rFonts w:ascii="Times New Roman" w:hAnsi="Times New Roman" w:cs="Times New Roman"/>
          <w:sz w:val="24"/>
          <w:szCs w:val="24"/>
          <w:lang w:val="es-ES"/>
        </w:rPr>
        <w:t xml:space="preserve"> han </w:t>
      </w:r>
      <w:r w:rsidR="00D46016">
        <w:rPr>
          <w:rFonts w:ascii="Times New Roman" w:hAnsi="Times New Roman" w:cs="Times New Roman"/>
          <w:sz w:val="24"/>
          <w:szCs w:val="24"/>
          <w:lang w:val="es-ES"/>
        </w:rPr>
        <w:t>modificado</w:t>
      </w:r>
      <w:r w:rsidRPr="006A4116">
        <w:rPr>
          <w:rFonts w:ascii="Times New Roman" w:hAnsi="Times New Roman" w:cs="Times New Roman"/>
          <w:sz w:val="24"/>
          <w:szCs w:val="24"/>
          <w:lang w:val="es-ES"/>
        </w:rPr>
        <w:t xml:space="preserve"> una fuerza que </w:t>
      </w:r>
      <w:r w:rsidR="00466C9F">
        <w:rPr>
          <w:rFonts w:ascii="Times New Roman" w:hAnsi="Times New Roman" w:cs="Times New Roman"/>
          <w:sz w:val="24"/>
          <w:szCs w:val="24"/>
          <w:lang w:val="es-ES"/>
        </w:rPr>
        <w:t>aparece</w:t>
      </w:r>
      <w:r w:rsidR="00413B7D">
        <w:rPr>
          <w:rFonts w:ascii="Times New Roman" w:hAnsi="Times New Roman" w:cs="Times New Roman"/>
          <w:sz w:val="24"/>
          <w:szCs w:val="24"/>
          <w:lang w:val="es-ES"/>
        </w:rPr>
        <w:t xml:space="preserve"> acerca de</w:t>
      </w:r>
      <w:r w:rsidRPr="006A4116">
        <w:rPr>
          <w:rFonts w:ascii="Times New Roman" w:hAnsi="Times New Roman" w:cs="Times New Roman"/>
          <w:sz w:val="24"/>
          <w:szCs w:val="24"/>
          <w:lang w:val="es-ES"/>
        </w:rPr>
        <w:t xml:space="preserve"> l</w:t>
      </w:r>
      <w:r w:rsidR="00D46016">
        <w:rPr>
          <w:rFonts w:ascii="Times New Roman" w:hAnsi="Times New Roman" w:cs="Times New Roman"/>
          <w:sz w:val="24"/>
          <w:szCs w:val="24"/>
          <w:lang w:val="es-ES"/>
        </w:rPr>
        <w:t>a</w:t>
      </w:r>
      <w:r w:rsidRPr="006A4116">
        <w:rPr>
          <w:rFonts w:ascii="Times New Roman" w:hAnsi="Times New Roman" w:cs="Times New Roman"/>
          <w:sz w:val="24"/>
          <w:szCs w:val="24"/>
          <w:lang w:val="es-ES"/>
        </w:rPr>
        <w:t xml:space="preserve">s </w:t>
      </w:r>
      <w:r w:rsidR="00D46016">
        <w:rPr>
          <w:rFonts w:ascii="Times New Roman" w:hAnsi="Times New Roman" w:cs="Times New Roman"/>
          <w:sz w:val="24"/>
          <w:szCs w:val="24"/>
          <w:lang w:val="es-ES"/>
        </w:rPr>
        <w:t>fronteras</w:t>
      </w:r>
      <w:r w:rsidRPr="006A4116">
        <w:rPr>
          <w:rFonts w:ascii="Times New Roman" w:hAnsi="Times New Roman" w:cs="Times New Roman"/>
          <w:sz w:val="24"/>
          <w:szCs w:val="24"/>
          <w:lang w:val="es-ES"/>
        </w:rPr>
        <w:t xml:space="preserve"> del mundo civilizado. </w:t>
      </w:r>
      <w:r w:rsidR="00A33248">
        <w:rPr>
          <w:rFonts w:ascii="Times New Roman" w:hAnsi="Times New Roman" w:cs="Times New Roman"/>
          <w:sz w:val="24"/>
          <w:szCs w:val="24"/>
          <w:lang w:val="es-ES"/>
        </w:rPr>
        <w:t>Según</w:t>
      </w:r>
      <w:r w:rsidR="00D46016">
        <w:rPr>
          <w:rFonts w:ascii="Times New Roman" w:hAnsi="Times New Roman" w:cs="Times New Roman"/>
          <w:sz w:val="24"/>
          <w:szCs w:val="24"/>
          <w:lang w:val="es-ES"/>
        </w:rPr>
        <w:t xml:space="preserve"> el autor</w:t>
      </w:r>
      <w:r w:rsidR="00466C9F">
        <w:rPr>
          <w:rFonts w:ascii="Times New Roman" w:hAnsi="Times New Roman" w:cs="Times New Roman"/>
          <w:sz w:val="24"/>
          <w:szCs w:val="24"/>
          <w:lang w:val="es-ES"/>
        </w:rPr>
        <w:t>,</w:t>
      </w:r>
      <w:r w:rsidRPr="006A4116">
        <w:rPr>
          <w:rFonts w:ascii="Times New Roman" w:hAnsi="Times New Roman" w:cs="Times New Roman"/>
          <w:sz w:val="24"/>
          <w:szCs w:val="24"/>
          <w:lang w:val="es-ES"/>
        </w:rPr>
        <w:t xml:space="preserve"> lo que </w:t>
      </w:r>
      <w:r w:rsidR="00D46016">
        <w:rPr>
          <w:rFonts w:ascii="Times New Roman" w:hAnsi="Times New Roman" w:cs="Times New Roman"/>
          <w:sz w:val="24"/>
          <w:szCs w:val="24"/>
          <w:lang w:val="es-ES"/>
        </w:rPr>
        <w:t xml:space="preserve">se puede </w:t>
      </w:r>
      <w:r w:rsidR="00413B7D">
        <w:rPr>
          <w:rFonts w:ascii="Times New Roman" w:hAnsi="Times New Roman" w:cs="Times New Roman"/>
          <w:sz w:val="24"/>
          <w:szCs w:val="24"/>
          <w:lang w:val="es-ES"/>
        </w:rPr>
        <w:lastRenderedPageBreak/>
        <w:t>obser</w:t>
      </w:r>
      <w:r w:rsidR="00D46016">
        <w:rPr>
          <w:rFonts w:ascii="Times New Roman" w:hAnsi="Times New Roman" w:cs="Times New Roman"/>
          <w:sz w:val="24"/>
          <w:szCs w:val="24"/>
          <w:lang w:val="es-ES"/>
        </w:rPr>
        <w:t>var</w:t>
      </w:r>
      <w:r w:rsidRPr="006A4116">
        <w:rPr>
          <w:rFonts w:ascii="Times New Roman" w:hAnsi="Times New Roman" w:cs="Times New Roman"/>
          <w:sz w:val="24"/>
          <w:szCs w:val="24"/>
          <w:lang w:val="es-ES"/>
        </w:rPr>
        <w:t xml:space="preserve"> como formas de civilización y que permite </w:t>
      </w:r>
      <w:r w:rsidR="00466C9F">
        <w:rPr>
          <w:rFonts w:ascii="Times New Roman" w:hAnsi="Times New Roman" w:cs="Times New Roman"/>
          <w:sz w:val="24"/>
          <w:szCs w:val="24"/>
          <w:lang w:val="es-ES"/>
        </w:rPr>
        <w:t>mantener</w:t>
      </w:r>
      <w:r w:rsidRPr="006A4116">
        <w:rPr>
          <w:rFonts w:ascii="Times New Roman" w:hAnsi="Times New Roman" w:cs="Times New Roman"/>
          <w:sz w:val="24"/>
          <w:szCs w:val="24"/>
          <w:lang w:val="es-ES"/>
        </w:rPr>
        <w:t xml:space="preserve"> una </w:t>
      </w:r>
      <w:r w:rsidR="00466C9F">
        <w:rPr>
          <w:rFonts w:ascii="Times New Roman" w:hAnsi="Times New Roman" w:cs="Times New Roman"/>
          <w:sz w:val="24"/>
          <w:szCs w:val="24"/>
          <w:lang w:val="es-ES"/>
        </w:rPr>
        <w:t>contra</w:t>
      </w:r>
      <w:r w:rsidR="00D46016">
        <w:rPr>
          <w:rFonts w:ascii="Times New Roman" w:hAnsi="Times New Roman" w:cs="Times New Roman"/>
          <w:sz w:val="24"/>
          <w:szCs w:val="24"/>
          <w:lang w:val="es-ES"/>
        </w:rPr>
        <w:t>riedad</w:t>
      </w:r>
      <w:r w:rsidRPr="006A4116">
        <w:rPr>
          <w:rFonts w:ascii="Times New Roman" w:hAnsi="Times New Roman" w:cs="Times New Roman"/>
          <w:sz w:val="24"/>
          <w:szCs w:val="24"/>
          <w:lang w:val="es-ES"/>
        </w:rPr>
        <w:t xml:space="preserve"> con un otro, </w:t>
      </w:r>
      <w:r w:rsidR="00D46016">
        <w:rPr>
          <w:rFonts w:ascii="Times New Roman" w:hAnsi="Times New Roman" w:cs="Times New Roman"/>
          <w:sz w:val="24"/>
          <w:szCs w:val="24"/>
          <w:lang w:val="es-ES"/>
        </w:rPr>
        <w:t>tienen que ver</w:t>
      </w:r>
      <w:r w:rsidRPr="006A4116">
        <w:rPr>
          <w:rFonts w:ascii="Times New Roman" w:hAnsi="Times New Roman" w:cs="Times New Roman"/>
          <w:sz w:val="24"/>
          <w:szCs w:val="24"/>
          <w:lang w:val="es-ES"/>
        </w:rPr>
        <w:t xml:space="preserve"> en realidad</w:t>
      </w:r>
      <w:r w:rsidR="00D46016">
        <w:rPr>
          <w:rFonts w:ascii="Times New Roman" w:hAnsi="Times New Roman" w:cs="Times New Roman"/>
          <w:sz w:val="24"/>
          <w:szCs w:val="24"/>
          <w:lang w:val="es-ES"/>
        </w:rPr>
        <w:t xml:space="preserve"> con las</w:t>
      </w:r>
      <w:r w:rsidRPr="006A4116">
        <w:rPr>
          <w:rFonts w:ascii="Times New Roman" w:hAnsi="Times New Roman" w:cs="Times New Roman"/>
          <w:sz w:val="24"/>
          <w:szCs w:val="24"/>
          <w:lang w:val="es-ES"/>
        </w:rPr>
        <w:t xml:space="preserve"> formas </w:t>
      </w:r>
      <w:r w:rsidR="00466C9F">
        <w:rPr>
          <w:rFonts w:ascii="Times New Roman" w:hAnsi="Times New Roman" w:cs="Times New Roman"/>
          <w:sz w:val="24"/>
          <w:szCs w:val="24"/>
          <w:lang w:val="es-ES"/>
        </w:rPr>
        <w:t>alteradas</w:t>
      </w:r>
      <w:r w:rsidRPr="006A4116">
        <w:rPr>
          <w:rFonts w:ascii="Times New Roman" w:hAnsi="Times New Roman" w:cs="Times New Roman"/>
          <w:sz w:val="24"/>
          <w:szCs w:val="24"/>
          <w:lang w:val="es-ES"/>
        </w:rPr>
        <w:t xml:space="preserve"> de una </w:t>
      </w:r>
      <w:r w:rsidR="00C815EB">
        <w:rPr>
          <w:rFonts w:ascii="Times New Roman" w:hAnsi="Times New Roman" w:cs="Times New Roman"/>
          <w:sz w:val="24"/>
          <w:szCs w:val="24"/>
          <w:lang w:val="es-ES"/>
        </w:rPr>
        <w:t>construc</w:t>
      </w:r>
      <w:r w:rsidRPr="006A4116">
        <w:rPr>
          <w:rFonts w:ascii="Times New Roman" w:hAnsi="Times New Roman" w:cs="Times New Roman"/>
          <w:sz w:val="24"/>
          <w:szCs w:val="24"/>
          <w:lang w:val="es-ES"/>
        </w:rPr>
        <w:t>ción cultural que</w:t>
      </w:r>
      <w:r w:rsidR="00466C9F">
        <w:rPr>
          <w:rFonts w:ascii="Times New Roman" w:hAnsi="Times New Roman" w:cs="Times New Roman"/>
          <w:sz w:val="24"/>
          <w:szCs w:val="24"/>
          <w:lang w:val="es-ES"/>
        </w:rPr>
        <w:t xml:space="preserve"> podemos</w:t>
      </w:r>
      <w:r w:rsidRPr="006A4116">
        <w:rPr>
          <w:rFonts w:ascii="Times New Roman" w:hAnsi="Times New Roman" w:cs="Times New Roman"/>
          <w:sz w:val="24"/>
          <w:szCs w:val="24"/>
          <w:lang w:val="es-ES"/>
        </w:rPr>
        <w:t xml:space="preserve"> adopt</w:t>
      </w:r>
      <w:r w:rsidR="00466C9F">
        <w:rPr>
          <w:rFonts w:ascii="Times New Roman" w:hAnsi="Times New Roman" w:cs="Times New Roman"/>
          <w:sz w:val="24"/>
          <w:szCs w:val="24"/>
          <w:lang w:val="es-ES"/>
        </w:rPr>
        <w:t>ar</w:t>
      </w:r>
      <w:r w:rsidRPr="006A4116">
        <w:rPr>
          <w:rFonts w:ascii="Times New Roman" w:hAnsi="Times New Roman" w:cs="Times New Roman"/>
          <w:sz w:val="24"/>
          <w:szCs w:val="24"/>
          <w:lang w:val="es-ES"/>
        </w:rPr>
        <w:t xml:space="preserve"> para mantenernos a salvo.</w:t>
      </w:r>
      <w:r w:rsidR="00A33248">
        <w:rPr>
          <w:rStyle w:val="Znakapoznpodarou"/>
          <w:rFonts w:ascii="Times New Roman" w:hAnsi="Times New Roman" w:cs="Times New Roman"/>
          <w:sz w:val="24"/>
          <w:szCs w:val="24"/>
          <w:lang w:val="es-ES"/>
        </w:rPr>
        <w:footnoteReference w:id="122"/>
      </w:r>
      <w:r w:rsidRPr="006A4116">
        <w:rPr>
          <w:rFonts w:ascii="Times New Roman" w:hAnsi="Times New Roman" w:cs="Times New Roman"/>
          <w:sz w:val="24"/>
          <w:szCs w:val="24"/>
          <w:lang w:val="es-ES"/>
        </w:rPr>
        <w:t xml:space="preserve"> Las ficciones góticas se</w:t>
      </w:r>
      <w:r w:rsidR="00466C9F">
        <w:rPr>
          <w:rFonts w:ascii="Times New Roman" w:hAnsi="Times New Roman" w:cs="Times New Roman"/>
          <w:sz w:val="24"/>
          <w:szCs w:val="24"/>
          <w:lang w:val="es-ES"/>
        </w:rPr>
        <w:t xml:space="preserve"> presentan</w:t>
      </w:r>
      <w:r w:rsidRPr="006A4116">
        <w:rPr>
          <w:rFonts w:ascii="Times New Roman" w:hAnsi="Times New Roman" w:cs="Times New Roman"/>
          <w:sz w:val="24"/>
          <w:szCs w:val="24"/>
          <w:lang w:val="es-ES"/>
        </w:rPr>
        <w:t xml:space="preserve"> </w:t>
      </w:r>
      <w:r w:rsidR="00413B7D">
        <w:rPr>
          <w:rFonts w:ascii="Times New Roman" w:hAnsi="Times New Roman" w:cs="Times New Roman"/>
          <w:sz w:val="24"/>
          <w:szCs w:val="24"/>
          <w:lang w:val="es-ES"/>
        </w:rPr>
        <w:t>básicamente</w:t>
      </w:r>
      <w:r w:rsidRPr="006A4116">
        <w:rPr>
          <w:rFonts w:ascii="Times New Roman" w:hAnsi="Times New Roman" w:cs="Times New Roman"/>
          <w:sz w:val="24"/>
          <w:szCs w:val="24"/>
          <w:lang w:val="es-ES"/>
        </w:rPr>
        <w:t xml:space="preserve"> en l</w:t>
      </w:r>
      <w:r w:rsidR="00D46016">
        <w:rPr>
          <w:rFonts w:ascii="Times New Roman" w:hAnsi="Times New Roman" w:cs="Times New Roman"/>
          <w:sz w:val="24"/>
          <w:szCs w:val="24"/>
          <w:lang w:val="es-ES"/>
        </w:rPr>
        <w:t>a</w:t>
      </w:r>
      <w:r w:rsidRPr="006A4116">
        <w:rPr>
          <w:rFonts w:ascii="Times New Roman" w:hAnsi="Times New Roman" w:cs="Times New Roman"/>
          <w:sz w:val="24"/>
          <w:szCs w:val="24"/>
          <w:lang w:val="es-ES"/>
        </w:rPr>
        <w:t xml:space="preserve">s </w:t>
      </w:r>
      <w:r w:rsidR="00D46016">
        <w:rPr>
          <w:rFonts w:ascii="Times New Roman" w:hAnsi="Times New Roman" w:cs="Times New Roman"/>
          <w:sz w:val="24"/>
          <w:szCs w:val="24"/>
          <w:lang w:val="es-ES"/>
        </w:rPr>
        <w:t>fronteras</w:t>
      </w:r>
      <w:r w:rsidRPr="006A4116">
        <w:rPr>
          <w:rFonts w:ascii="Times New Roman" w:hAnsi="Times New Roman" w:cs="Times New Roman"/>
          <w:sz w:val="24"/>
          <w:szCs w:val="24"/>
          <w:lang w:val="es-ES"/>
        </w:rPr>
        <w:t xml:space="preserve"> de lo</w:t>
      </w:r>
      <w:r w:rsidR="00A33248">
        <w:rPr>
          <w:rFonts w:ascii="Times New Roman" w:hAnsi="Times New Roman" w:cs="Times New Roman"/>
          <w:sz w:val="24"/>
          <w:szCs w:val="24"/>
          <w:lang w:val="es-ES"/>
        </w:rPr>
        <w:t xml:space="preserve"> que </w:t>
      </w:r>
      <w:r w:rsidR="00413B7D">
        <w:rPr>
          <w:rFonts w:ascii="Times New Roman" w:hAnsi="Times New Roman" w:cs="Times New Roman"/>
          <w:sz w:val="24"/>
          <w:szCs w:val="24"/>
          <w:lang w:val="es-ES"/>
        </w:rPr>
        <w:t>somos capaces de</w:t>
      </w:r>
      <w:r w:rsidRPr="006A4116">
        <w:rPr>
          <w:rFonts w:ascii="Times New Roman" w:hAnsi="Times New Roman" w:cs="Times New Roman"/>
          <w:sz w:val="24"/>
          <w:szCs w:val="24"/>
          <w:lang w:val="es-ES"/>
        </w:rPr>
        <w:t xml:space="preserve"> </w:t>
      </w:r>
      <w:r w:rsidR="00466C9F">
        <w:rPr>
          <w:rFonts w:ascii="Times New Roman" w:hAnsi="Times New Roman" w:cs="Times New Roman"/>
          <w:sz w:val="24"/>
          <w:szCs w:val="24"/>
          <w:lang w:val="es-ES"/>
        </w:rPr>
        <w:t>entender</w:t>
      </w:r>
      <w:r w:rsidRPr="006A4116">
        <w:rPr>
          <w:rFonts w:ascii="Times New Roman" w:hAnsi="Times New Roman" w:cs="Times New Roman"/>
          <w:sz w:val="24"/>
          <w:szCs w:val="24"/>
          <w:lang w:val="es-ES"/>
        </w:rPr>
        <w:t xml:space="preserve">, de lo civilizado, porque es </w:t>
      </w:r>
      <w:r w:rsidR="00413B7D">
        <w:rPr>
          <w:rFonts w:ascii="Times New Roman" w:hAnsi="Times New Roman" w:cs="Times New Roman"/>
          <w:sz w:val="24"/>
          <w:szCs w:val="24"/>
          <w:lang w:val="es-ES"/>
        </w:rPr>
        <w:t>justamente</w:t>
      </w:r>
      <w:r w:rsidRPr="006A4116">
        <w:rPr>
          <w:rFonts w:ascii="Times New Roman" w:hAnsi="Times New Roman" w:cs="Times New Roman"/>
          <w:sz w:val="24"/>
          <w:szCs w:val="24"/>
          <w:lang w:val="es-ES"/>
        </w:rPr>
        <w:t xml:space="preserve"> est</w:t>
      </w:r>
      <w:r w:rsidR="00D46016">
        <w:rPr>
          <w:rFonts w:ascii="Times New Roman" w:hAnsi="Times New Roman" w:cs="Times New Roman"/>
          <w:sz w:val="24"/>
          <w:szCs w:val="24"/>
          <w:lang w:val="es-ES"/>
        </w:rPr>
        <w:t>a frontera</w:t>
      </w:r>
      <w:r w:rsidR="00466C9F">
        <w:rPr>
          <w:rFonts w:ascii="Times New Roman" w:hAnsi="Times New Roman" w:cs="Times New Roman"/>
          <w:sz w:val="24"/>
          <w:szCs w:val="24"/>
          <w:lang w:val="es-ES"/>
        </w:rPr>
        <w:t xml:space="preserve"> en que</w:t>
      </w:r>
      <w:r w:rsidR="00D46016">
        <w:rPr>
          <w:rFonts w:ascii="Times New Roman" w:hAnsi="Times New Roman" w:cs="Times New Roman"/>
          <w:sz w:val="24"/>
          <w:szCs w:val="24"/>
          <w:lang w:val="es-ES"/>
        </w:rPr>
        <w:t xml:space="preserve"> se</w:t>
      </w:r>
      <w:r w:rsidRPr="006A4116">
        <w:rPr>
          <w:rFonts w:ascii="Times New Roman" w:hAnsi="Times New Roman" w:cs="Times New Roman"/>
          <w:sz w:val="24"/>
          <w:szCs w:val="24"/>
          <w:lang w:val="es-ES"/>
        </w:rPr>
        <w:t xml:space="preserve"> </w:t>
      </w:r>
      <w:r w:rsidR="00466C9F">
        <w:rPr>
          <w:rFonts w:ascii="Times New Roman" w:hAnsi="Times New Roman" w:cs="Times New Roman"/>
          <w:sz w:val="24"/>
          <w:szCs w:val="24"/>
          <w:lang w:val="es-ES"/>
        </w:rPr>
        <w:t>p</w:t>
      </w:r>
      <w:r w:rsidR="00D46016">
        <w:rPr>
          <w:rFonts w:ascii="Times New Roman" w:hAnsi="Times New Roman" w:cs="Times New Roman"/>
          <w:sz w:val="24"/>
          <w:szCs w:val="24"/>
          <w:lang w:val="es-ES"/>
        </w:rPr>
        <w:t>uede</w:t>
      </w:r>
      <w:r w:rsidRPr="006A4116">
        <w:rPr>
          <w:rFonts w:ascii="Times New Roman" w:hAnsi="Times New Roman" w:cs="Times New Roman"/>
          <w:sz w:val="24"/>
          <w:szCs w:val="24"/>
          <w:lang w:val="es-ES"/>
        </w:rPr>
        <w:t xml:space="preserve"> </w:t>
      </w:r>
      <w:r w:rsidR="00D46016">
        <w:rPr>
          <w:rFonts w:ascii="Times New Roman" w:hAnsi="Times New Roman" w:cs="Times New Roman"/>
          <w:sz w:val="24"/>
          <w:szCs w:val="24"/>
          <w:lang w:val="es-ES"/>
        </w:rPr>
        <w:t>sentir</w:t>
      </w:r>
      <w:r w:rsidR="00413B7D">
        <w:rPr>
          <w:rFonts w:ascii="Times New Roman" w:hAnsi="Times New Roman" w:cs="Times New Roman"/>
          <w:sz w:val="24"/>
          <w:szCs w:val="24"/>
          <w:lang w:val="es-ES"/>
        </w:rPr>
        <w:t xml:space="preserve"> </w:t>
      </w:r>
      <w:r w:rsidRPr="006A4116">
        <w:rPr>
          <w:rFonts w:ascii="Times New Roman" w:hAnsi="Times New Roman" w:cs="Times New Roman"/>
          <w:sz w:val="24"/>
          <w:szCs w:val="24"/>
          <w:lang w:val="es-ES"/>
        </w:rPr>
        <w:t xml:space="preserve">el miedo. </w:t>
      </w:r>
    </w:p>
    <w:p w14:paraId="0E609E32" w14:textId="77777777" w:rsidR="004B405F" w:rsidRDefault="00466C9F"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 </w:t>
      </w:r>
      <w:r w:rsidR="004B405F">
        <w:rPr>
          <w:rFonts w:ascii="Times New Roman" w:hAnsi="Times New Roman" w:cs="Times New Roman"/>
          <w:sz w:val="24"/>
          <w:szCs w:val="24"/>
          <w:lang w:val="es-ES"/>
        </w:rPr>
        <w:t>estamos mencionando</w:t>
      </w:r>
      <w:r w:rsidR="00837402" w:rsidRPr="006A4116">
        <w:rPr>
          <w:rFonts w:ascii="Times New Roman" w:hAnsi="Times New Roman" w:cs="Times New Roman"/>
          <w:sz w:val="24"/>
          <w:szCs w:val="24"/>
          <w:lang w:val="es-ES"/>
        </w:rPr>
        <w:t xml:space="preserve"> </w:t>
      </w:r>
      <w:r w:rsidR="008022B3">
        <w:rPr>
          <w:rFonts w:ascii="Times New Roman" w:hAnsi="Times New Roman" w:cs="Times New Roman"/>
          <w:sz w:val="24"/>
          <w:szCs w:val="24"/>
          <w:lang w:val="es-ES"/>
        </w:rPr>
        <w:t>est</w:t>
      </w:r>
      <w:r w:rsidR="004B405F">
        <w:rPr>
          <w:rFonts w:ascii="Times New Roman" w:hAnsi="Times New Roman" w:cs="Times New Roman"/>
          <w:sz w:val="24"/>
          <w:szCs w:val="24"/>
          <w:lang w:val="es-ES"/>
        </w:rPr>
        <w:t>a</w:t>
      </w:r>
      <w:r w:rsidR="008022B3">
        <w:rPr>
          <w:rFonts w:ascii="Times New Roman" w:hAnsi="Times New Roman" w:cs="Times New Roman"/>
          <w:sz w:val="24"/>
          <w:szCs w:val="24"/>
          <w:lang w:val="es-ES"/>
        </w:rPr>
        <w:t>s</w:t>
      </w:r>
      <w:r w:rsidR="00837402" w:rsidRPr="006A4116">
        <w:rPr>
          <w:rFonts w:ascii="Times New Roman" w:hAnsi="Times New Roman" w:cs="Times New Roman"/>
          <w:sz w:val="24"/>
          <w:szCs w:val="24"/>
          <w:lang w:val="es-ES"/>
        </w:rPr>
        <w:t xml:space="preserve"> </w:t>
      </w:r>
      <w:r w:rsidR="004B405F">
        <w:rPr>
          <w:rFonts w:ascii="Times New Roman" w:hAnsi="Times New Roman" w:cs="Times New Roman"/>
          <w:sz w:val="24"/>
          <w:szCs w:val="24"/>
          <w:lang w:val="es-ES"/>
        </w:rPr>
        <w:t>fronteras</w:t>
      </w:r>
      <w:r w:rsidR="00837402" w:rsidRPr="006A4116">
        <w:rPr>
          <w:rFonts w:ascii="Times New Roman" w:hAnsi="Times New Roman" w:cs="Times New Roman"/>
          <w:sz w:val="24"/>
          <w:szCs w:val="24"/>
          <w:lang w:val="es-ES"/>
        </w:rPr>
        <w:t xml:space="preserve"> de lo civilizado</w:t>
      </w:r>
      <w:r w:rsidR="008022B3">
        <w:rPr>
          <w:rFonts w:ascii="Times New Roman" w:hAnsi="Times New Roman" w:cs="Times New Roman"/>
          <w:sz w:val="24"/>
          <w:szCs w:val="24"/>
          <w:lang w:val="es-ES"/>
        </w:rPr>
        <w:t>, ya nos</w:t>
      </w:r>
      <w:r w:rsidR="00837402" w:rsidRPr="006A4116">
        <w:rPr>
          <w:rFonts w:ascii="Times New Roman" w:hAnsi="Times New Roman" w:cs="Times New Roman"/>
          <w:sz w:val="24"/>
          <w:szCs w:val="24"/>
          <w:lang w:val="es-ES"/>
        </w:rPr>
        <w:t xml:space="preserve"> </w:t>
      </w:r>
      <w:r w:rsidR="004B405F">
        <w:rPr>
          <w:rFonts w:ascii="Times New Roman" w:hAnsi="Times New Roman" w:cs="Times New Roman"/>
          <w:sz w:val="24"/>
          <w:szCs w:val="24"/>
          <w:lang w:val="es-ES"/>
        </w:rPr>
        <w:t>podemos</w:t>
      </w:r>
      <w:r w:rsidR="008022B3">
        <w:rPr>
          <w:rFonts w:ascii="Times New Roman" w:hAnsi="Times New Roman" w:cs="Times New Roman"/>
          <w:sz w:val="24"/>
          <w:szCs w:val="24"/>
          <w:lang w:val="es-ES"/>
        </w:rPr>
        <w:t xml:space="preserve"> </w:t>
      </w:r>
      <w:r>
        <w:rPr>
          <w:rFonts w:ascii="Times New Roman" w:hAnsi="Times New Roman" w:cs="Times New Roman"/>
          <w:sz w:val="24"/>
          <w:szCs w:val="24"/>
          <w:lang w:val="es-ES"/>
        </w:rPr>
        <w:t>introdu</w:t>
      </w:r>
      <w:r w:rsidR="004B405F">
        <w:rPr>
          <w:rFonts w:ascii="Times New Roman" w:hAnsi="Times New Roman" w:cs="Times New Roman"/>
          <w:sz w:val="24"/>
          <w:szCs w:val="24"/>
          <w:lang w:val="es-ES"/>
        </w:rPr>
        <w:t>cir</w:t>
      </w:r>
      <w:r w:rsidR="00837402" w:rsidRPr="006A4116">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00837402" w:rsidRPr="006A4116">
        <w:rPr>
          <w:rFonts w:ascii="Times New Roman" w:hAnsi="Times New Roman" w:cs="Times New Roman"/>
          <w:sz w:val="24"/>
          <w:szCs w:val="24"/>
          <w:lang w:val="es-ES"/>
        </w:rPr>
        <w:t xml:space="preserve">l desarrollo del </w:t>
      </w:r>
      <w:r w:rsidR="00A33248">
        <w:rPr>
          <w:rFonts w:ascii="Times New Roman" w:hAnsi="Times New Roman" w:cs="Times New Roman"/>
          <w:sz w:val="24"/>
          <w:szCs w:val="24"/>
          <w:lang w:val="es-ES"/>
        </w:rPr>
        <w:t>aspecto</w:t>
      </w:r>
      <w:r w:rsidR="00837402" w:rsidRPr="006A4116">
        <w:rPr>
          <w:rFonts w:ascii="Times New Roman" w:hAnsi="Times New Roman" w:cs="Times New Roman"/>
          <w:sz w:val="24"/>
          <w:szCs w:val="24"/>
          <w:lang w:val="es-ES"/>
        </w:rPr>
        <w:t xml:space="preserve"> de </w:t>
      </w:r>
      <w:proofErr w:type="spellStart"/>
      <w:r w:rsidR="00837402" w:rsidRPr="006A4116">
        <w:rPr>
          <w:rFonts w:ascii="Times New Roman" w:hAnsi="Times New Roman" w:cs="Times New Roman"/>
          <w:sz w:val="24"/>
          <w:szCs w:val="24"/>
          <w:lang w:val="es-ES"/>
        </w:rPr>
        <w:t>civilibarbarie</w:t>
      </w:r>
      <w:proofErr w:type="spellEnd"/>
      <w:r w:rsidR="00837402" w:rsidRPr="006A4116">
        <w:rPr>
          <w:rFonts w:ascii="Times New Roman" w:hAnsi="Times New Roman" w:cs="Times New Roman"/>
          <w:sz w:val="24"/>
          <w:szCs w:val="24"/>
          <w:lang w:val="es-ES"/>
        </w:rPr>
        <w:t xml:space="preserve"> introducido por </w:t>
      </w:r>
      <w:proofErr w:type="spellStart"/>
      <w:r w:rsidR="00837402" w:rsidRPr="006A4116">
        <w:rPr>
          <w:rFonts w:ascii="Times New Roman" w:hAnsi="Times New Roman" w:cs="Times New Roman"/>
          <w:sz w:val="24"/>
          <w:szCs w:val="24"/>
          <w:lang w:val="es-ES"/>
        </w:rPr>
        <w:t>Drucaroff</w:t>
      </w:r>
      <w:proofErr w:type="spellEnd"/>
      <w:r w:rsidR="00837402" w:rsidRPr="006A411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837402" w:rsidRPr="006A4116">
        <w:rPr>
          <w:rFonts w:ascii="Times New Roman" w:hAnsi="Times New Roman" w:cs="Times New Roman"/>
          <w:sz w:val="24"/>
          <w:szCs w:val="24"/>
          <w:lang w:val="es-ES"/>
        </w:rPr>
        <w:t xml:space="preserve">En su </w:t>
      </w:r>
      <w:r w:rsidR="00A33248">
        <w:rPr>
          <w:rFonts w:ascii="Times New Roman" w:hAnsi="Times New Roman" w:cs="Times New Roman"/>
          <w:sz w:val="24"/>
          <w:szCs w:val="24"/>
          <w:lang w:val="es-ES"/>
        </w:rPr>
        <w:t>trabajo</w:t>
      </w:r>
      <w:r w:rsidR="00837402" w:rsidRPr="006A4116">
        <w:rPr>
          <w:rFonts w:ascii="Times New Roman" w:hAnsi="Times New Roman" w:cs="Times New Roman"/>
          <w:sz w:val="24"/>
          <w:szCs w:val="24"/>
          <w:lang w:val="es-ES"/>
        </w:rPr>
        <w:t xml:space="preserve"> “El quiebre en la posdictadura: narrativas del sinceramiento”, </w:t>
      </w:r>
      <w:r w:rsidR="008022B3">
        <w:rPr>
          <w:rFonts w:ascii="Times New Roman" w:hAnsi="Times New Roman" w:cs="Times New Roman"/>
          <w:sz w:val="24"/>
          <w:szCs w:val="24"/>
          <w:lang w:val="es-ES"/>
        </w:rPr>
        <w:t>la escritora</w:t>
      </w:r>
      <w:r w:rsidR="00837402" w:rsidRPr="006A4116">
        <w:rPr>
          <w:rFonts w:ascii="Times New Roman" w:hAnsi="Times New Roman" w:cs="Times New Roman"/>
          <w:sz w:val="24"/>
          <w:szCs w:val="24"/>
          <w:lang w:val="es-ES"/>
        </w:rPr>
        <w:t xml:space="preserve"> </w:t>
      </w:r>
      <w:r>
        <w:rPr>
          <w:rFonts w:ascii="Times New Roman" w:hAnsi="Times New Roman" w:cs="Times New Roman"/>
          <w:sz w:val="24"/>
          <w:szCs w:val="24"/>
          <w:lang w:val="es-ES"/>
        </w:rPr>
        <w:t>indica</w:t>
      </w:r>
      <w:r w:rsidR="00837402" w:rsidRPr="006A4116">
        <w:rPr>
          <w:rFonts w:ascii="Times New Roman" w:hAnsi="Times New Roman" w:cs="Times New Roman"/>
          <w:sz w:val="24"/>
          <w:szCs w:val="24"/>
          <w:lang w:val="es-ES"/>
        </w:rPr>
        <w:t xml:space="preserve"> que con la N</w:t>
      </w:r>
      <w:r w:rsidR="00A33248">
        <w:rPr>
          <w:rFonts w:ascii="Times New Roman" w:hAnsi="Times New Roman" w:cs="Times New Roman"/>
          <w:sz w:val="24"/>
          <w:szCs w:val="24"/>
          <w:lang w:val="es-ES"/>
        </w:rPr>
        <w:t xml:space="preserve">ueva </w:t>
      </w:r>
      <w:r w:rsidR="00837402" w:rsidRPr="006A4116">
        <w:rPr>
          <w:rFonts w:ascii="Times New Roman" w:hAnsi="Times New Roman" w:cs="Times New Roman"/>
          <w:sz w:val="24"/>
          <w:szCs w:val="24"/>
          <w:lang w:val="es-ES"/>
        </w:rPr>
        <w:t>N</w:t>
      </w:r>
      <w:r w:rsidR="00A33248">
        <w:rPr>
          <w:rFonts w:ascii="Times New Roman" w:hAnsi="Times New Roman" w:cs="Times New Roman"/>
          <w:sz w:val="24"/>
          <w:szCs w:val="24"/>
          <w:lang w:val="es-ES"/>
        </w:rPr>
        <w:t xml:space="preserve">arrativa </w:t>
      </w:r>
      <w:r w:rsidR="00837402" w:rsidRPr="006A4116">
        <w:rPr>
          <w:rFonts w:ascii="Times New Roman" w:hAnsi="Times New Roman" w:cs="Times New Roman"/>
          <w:sz w:val="24"/>
          <w:szCs w:val="24"/>
          <w:lang w:val="es-ES"/>
        </w:rPr>
        <w:t>A</w:t>
      </w:r>
      <w:r w:rsidR="00A33248">
        <w:rPr>
          <w:rFonts w:ascii="Times New Roman" w:hAnsi="Times New Roman" w:cs="Times New Roman"/>
          <w:sz w:val="24"/>
          <w:szCs w:val="24"/>
          <w:lang w:val="es-ES"/>
        </w:rPr>
        <w:t>rgentina</w:t>
      </w:r>
      <w:r w:rsidR="00837402" w:rsidRPr="006A4116">
        <w:rPr>
          <w:rFonts w:ascii="Times New Roman" w:hAnsi="Times New Roman" w:cs="Times New Roman"/>
          <w:sz w:val="24"/>
          <w:szCs w:val="24"/>
          <w:lang w:val="es-ES"/>
        </w:rPr>
        <w:t xml:space="preserve"> surge la civilibarbarie, una “fusión de la antinomia”</w:t>
      </w:r>
      <w:r w:rsidR="00A33248">
        <w:rPr>
          <w:rFonts w:ascii="Times New Roman" w:hAnsi="Times New Roman" w:cs="Times New Roman"/>
          <w:sz w:val="24"/>
          <w:szCs w:val="24"/>
          <w:lang w:val="es-ES"/>
        </w:rPr>
        <w:t>.</w:t>
      </w:r>
      <w:r w:rsidR="00A33248">
        <w:rPr>
          <w:rStyle w:val="Znakapoznpodarou"/>
          <w:rFonts w:ascii="Times New Roman" w:hAnsi="Times New Roman" w:cs="Times New Roman"/>
          <w:sz w:val="24"/>
          <w:szCs w:val="24"/>
          <w:lang w:val="es-ES"/>
        </w:rPr>
        <w:footnoteReference w:id="123"/>
      </w:r>
      <w:r w:rsidR="00837402" w:rsidRPr="006A4116">
        <w:rPr>
          <w:rFonts w:ascii="Times New Roman" w:hAnsi="Times New Roman" w:cs="Times New Roman"/>
          <w:sz w:val="24"/>
          <w:szCs w:val="24"/>
          <w:lang w:val="es-ES"/>
        </w:rPr>
        <w:t xml:space="preserve"> </w:t>
      </w:r>
    </w:p>
    <w:p w14:paraId="7A37029A" w14:textId="191E5E83" w:rsidR="006C3FCE"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Desde la primera mitad del siglo XIX y hasta finales del</w:t>
      </w:r>
      <w:r w:rsidR="00A33248">
        <w:rPr>
          <w:rFonts w:ascii="Times New Roman" w:hAnsi="Times New Roman" w:cs="Times New Roman"/>
          <w:sz w:val="24"/>
          <w:szCs w:val="24"/>
          <w:lang w:val="es-ES"/>
        </w:rPr>
        <w:t xml:space="preserve"> siglo</w:t>
      </w:r>
      <w:r w:rsidRPr="006A4116">
        <w:rPr>
          <w:rFonts w:ascii="Times New Roman" w:hAnsi="Times New Roman" w:cs="Times New Roman"/>
          <w:sz w:val="24"/>
          <w:szCs w:val="24"/>
          <w:lang w:val="es-ES"/>
        </w:rPr>
        <w:t xml:space="preserve"> XX, la literatura argentina y </w:t>
      </w:r>
      <w:r w:rsidR="004B405F">
        <w:rPr>
          <w:rFonts w:ascii="Times New Roman" w:hAnsi="Times New Roman" w:cs="Times New Roman"/>
          <w:sz w:val="24"/>
          <w:szCs w:val="24"/>
          <w:lang w:val="es-ES"/>
        </w:rPr>
        <w:t>la reflexión</w:t>
      </w:r>
      <w:r w:rsidRPr="006A4116">
        <w:rPr>
          <w:rFonts w:ascii="Times New Roman" w:hAnsi="Times New Roman" w:cs="Times New Roman"/>
          <w:sz w:val="24"/>
          <w:szCs w:val="24"/>
          <w:lang w:val="es-ES"/>
        </w:rPr>
        <w:t xml:space="preserve"> social, estuvieron </w:t>
      </w:r>
      <w:r w:rsidR="008022B3">
        <w:rPr>
          <w:rFonts w:ascii="Times New Roman" w:hAnsi="Times New Roman" w:cs="Times New Roman"/>
          <w:sz w:val="24"/>
          <w:szCs w:val="24"/>
          <w:lang w:val="es-ES"/>
        </w:rPr>
        <w:t>des</w:t>
      </w:r>
      <w:r w:rsidR="004B405F">
        <w:rPr>
          <w:rFonts w:ascii="Times New Roman" w:hAnsi="Times New Roman" w:cs="Times New Roman"/>
          <w:sz w:val="24"/>
          <w:szCs w:val="24"/>
          <w:lang w:val="es-ES"/>
        </w:rPr>
        <w:t>integrados</w:t>
      </w:r>
      <w:r w:rsidRPr="006A4116">
        <w:rPr>
          <w:rFonts w:ascii="Times New Roman" w:hAnsi="Times New Roman" w:cs="Times New Roman"/>
          <w:sz w:val="24"/>
          <w:szCs w:val="24"/>
          <w:lang w:val="es-ES"/>
        </w:rPr>
        <w:t xml:space="preserve"> </w:t>
      </w:r>
      <w:r w:rsidR="004B405F">
        <w:rPr>
          <w:rFonts w:ascii="Times New Roman" w:hAnsi="Times New Roman" w:cs="Times New Roman"/>
          <w:sz w:val="24"/>
          <w:szCs w:val="24"/>
          <w:lang w:val="es-ES"/>
        </w:rPr>
        <w:t>por</w:t>
      </w:r>
      <w:r w:rsidRPr="006A4116">
        <w:rPr>
          <w:rFonts w:ascii="Times New Roman" w:hAnsi="Times New Roman" w:cs="Times New Roman"/>
          <w:sz w:val="24"/>
          <w:szCs w:val="24"/>
          <w:lang w:val="es-ES"/>
        </w:rPr>
        <w:t xml:space="preserve"> una di</w:t>
      </w:r>
      <w:r w:rsidR="004B405F">
        <w:rPr>
          <w:rFonts w:ascii="Times New Roman" w:hAnsi="Times New Roman" w:cs="Times New Roman"/>
          <w:sz w:val="24"/>
          <w:szCs w:val="24"/>
          <w:lang w:val="es-ES"/>
        </w:rPr>
        <w:t>ferencia</w:t>
      </w:r>
      <w:r w:rsidRPr="006A4116">
        <w:rPr>
          <w:rFonts w:ascii="Times New Roman" w:hAnsi="Times New Roman" w:cs="Times New Roman"/>
          <w:sz w:val="24"/>
          <w:szCs w:val="24"/>
          <w:lang w:val="es-ES"/>
        </w:rPr>
        <w:t xml:space="preserve"> que </w:t>
      </w:r>
      <w:r w:rsidR="004B110A">
        <w:rPr>
          <w:rFonts w:ascii="Times New Roman" w:hAnsi="Times New Roman" w:cs="Times New Roman"/>
          <w:sz w:val="24"/>
          <w:szCs w:val="24"/>
          <w:lang w:val="es-ES"/>
        </w:rPr>
        <w:t>sirvió</w:t>
      </w:r>
      <w:r w:rsidRPr="006A4116">
        <w:rPr>
          <w:rFonts w:ascii="Times New Roman" w:hAnsi="Times New Roman" w:cs="Times New Roman"/>
          <w:sz w:val="24"/>
          <w:szCs w:val="24"/>
          <w:lang w:val="es-ES"/>
        </w:rPr>
        <w:t xml:space="preserve"> como </w:t>
      </w:r>
      <w:r w:rsidR="00B91025">
        <w:rPr>
          <w:rFonts w:ascii="Times New Roman" w:hAnsi="Times New Roman" w:cs="Times New Roman"/>
          <w:sz w:val="24"/>
          <w:szCs w:val="24"/>
          <w:lang w:val="es-ES"/>
        </w:rPr>
        <w:t>lugar</w:t>
      </w:r>
      <w:r w:rsidRPr="006A4116">
        <w:rPr>
          <w:rFonts w:ascii="Times New Roman" w:hAnsi="Times New Roman" w:cs="Times New Roman"/>
          <w:sz w:val="24"/>
          <w:szCs w:val="24"/>
          <w:lang w:val="es-ES"/>
        </w:rPr>
        <w:t xml:space="preserve"> de reflexión y de análisis de toda la cultura. Durante casi dos siglos, todas las ficciones se </w:t>
      </w:r>
      <w:r w:rsidR="004B110A">
        <w:rPr>
          <w:rFonts w:ascii="Times New Roman" w:hAnsi="Times New Roman" w:cs="Times New Roman"/>
          <w:sz w:val="24"/>
          <w:szCs w:val="24"/>
          <w:lang w:val="es-ES"/>
        </w:rPr>
        <w:t>interpretaron</w:t>
      </w:r>
      <w:r w:rsidRPr="006A4116">
        <w:rPr>
          <w:rFonts w:ascii="Times New Roman" w:hAnsi="Times New Roman" w:cs="Times New Roman"/>
          <w:sz w:val="24"/>
          <w:szCs w:val="24"/>
          <w:lang w:val="es-ES"/>
        </w:rPr>
        <w:t xml:space="preserve"> desde </w:t>
      </w:r>
      <w:r w:rsidR="004B405F">
        <w:rPr>
          <w:rFonts w:ascii="Times New Roman" w:hAnsi="Times New Roman" w:cs="Times New Roman"/>
          <w:sz w:val="24"/>
          <w:szCs w:val="24"/>
          <w:lang w:val="es-ES"/>
        </w:rPr>
        <w:t>la perspectiva</w:t>
      </w:r>
      <w:r w:rsidRPr="006A4116">
        <w:rPr>
          <w:rFonts w:ascii="Times New Roman" w:hAnsi="Times New Roman" w:cs="Times New Roman"/>
          <w:sz w:val="24"/>
          <w:szCs w:val="24"/>
          <w:lang w:val="es-ES"/>
        </w:rPr>
        <w:t xml:space="preserve"> analític</w:t>
      </w:r>
      <w:r w:rsidR="004B405F">
        <w:rPr>
          <w:rFonts w:ascii="Times New Roman" w:hAnsi="Times New Roman" w:cs="Times New Roman"/>
          <w:sz w:val="24"/>
          <w:szCs w:val="24"/>
          <w:lang w:val="es-ES"/>
        </w:rPr>
        <w:t>a</w:t>
      </w:r>
      <w:r w:rsidRPr="006A4116">
        <w:rPr>
          <w:rFonts w:ascii="Times New Roman" w:hAnsi="Times New Roman" w:cs="Times New Roman"/>
          <w:sz w:val="24"/>
          <w:szCs w:val="24"/>
          <w:lang w:val="es-ES"/>
        </w:rPr>
        <w:t xml:space="preserve"> de civilización o barbarie, </w:t>
      </w:r>
      <w:r w:rsidR="004B110A">
        <w:rPr>
          <w:rFonts w:ascii="Times New Roman" w:hAnsi="Times New Roman" w:cs="Times New Roman"/>
          <w:sz w:val="24"/>
          <w:szCs w:val="24"/>
          <w:lang w:val="es-ES"/>
        </w:rPr>
        <w:t>entendida</w:t>
      </w:r>
      <w:r w:rsidRPr="006A4116">
        <w:rPr>
          <w:rFonts w:ascii="Times New Roman" w:hAnsi="Times New Roman" w:cs="Times New Roman"/>
          <w:sz w:val="24"/>
          <w:szCs w:val="24"/>
          <w:lang w:val="es-ES"/>
        </w:rPr>
        <w:t xml:space="preserve"> la primera como una “luz contra la oscuridad de la ignorancia y la violencia</w:t>
      </w:r>
      <w:r w:rsidR="009D275F">
        <w:rPr>
          <w:rFonts w:ascii="Times New Roman" w:hAnsi="Times New Roman" w:cs="Times New Roman"/>
          <w:sz w:val="24"/>
          <w:szCs w:val="24"/>
          <w:lang w:val="es-ES"/>
        </w:rPr>
        <w:t>”,</w:t>
      </w:r>
      <w:r w:rsidR="00B91025">
        <w:rPr>
          <w:rStyle w:val="Znakapoznpodarou"/>
          <w:rFonts w:ascii="Times New Roman" w:hAnsi="Times New Roman" w:cs="Times New Roman"/>
          <w:sz w:val="24"/>
          <w:szCs w:val="24"/>
          <w:lang w:val="es-ES"/>
        </w:rPr>
        <w:footnoteReference w:id="124"/>
      </w:r>
      <w:r w:rsidRPr="006A4116">
        <w:rPr>
          <w:rFonts w:ascii="Times New Roman" w:hAnsi="Times New Roman" w:cs="Times New Roman"/>
          <w:sz w:val="24"/>
          <w:szCs w:val="24"/>
          <w:lang w:val="es-ES"/>
        </w:rPr>
        <w:t xml:space="preserve"> </w:t>
      </w:r>
      <w:r w:rsidR="004B110A">
        <w:rPr>
          <w:rFonts w:ascii="Times New Roman" w:hAnsi="Times New Roman" w:cs="Times New Roman"/>
          <w:sz w:val="24"/>
          <w:szCs w:val="24"/>
          <w:lang w:val="es-ES"/>
        </w:rPr>
        <w:t>sobre todo en</w:t>
      </w:r>
      <w:r w:rsidRPr="006A4116">
        <w:rPr>
          <w:rFonts w:ascii="Times New Roman" w:hAnsi="Times New Roman" w:cs="Times New Roman"/>
          <w:sz w:val="24"/>
          <w:szCs w:val="24"/>
          <w:lang w:val="es-ES"/>
        </w:rPr>
        <w:t xml:space="preserve"> el siglo XIX. </w:t>
      </w:r>
      <w:r w:rsidR="008022B3">
        <w:rPr>
          <w:rFonts w:ascii="Times New Roman" w:hAnsi="Times New Roman" w:cs="Times New Roman"/>
          <w:sz w:val="24"/>
          <w:szCs w:val="24"/>
          <w:lang w:val="es-ES"/>
        </w:rPr>
        <w:t xml:space="preserve">Con </w:t>
      </w:r>
      <w:r w:rsidRPr="006A4116">
        <w:rPr>
          <w:rFonts w:ascii="Times New Roman" w:hAnsi="Times New Roman" w:cs="Times New Roman"/>
          <w:sz w:val="24"/>
          <w:szCs w:val="24"/>
          <w:lang w:val="es-ES"/>
        </w:rPr>
        <w:t>el siglo</w:t>
      </w:r>
      <w:r w:rsidR="004B405F">
        <w:rPr>
          <w:rFonts w:ascii="Times New Roman" w:hAnsi="Times New Roman" w:cs="Times New Roman"/>
          <w:sz w:val="24"/>
          <w:szCs w:val="24"/>
          <w:lang w:val="es-ES"/>
        </w:rPr>
        <w:t xml:space="preserve"> posterior</w:t>
      </w:r>
      <w:r w:rsidRPr="006A4116">
        <w:rPr>
          <w:rFonts w:ascii="Times New Roman" w:hAnsi="Times New Roman" w:cs="Times New Roman"/>
          <w:sz w:val="24"/>
          <w:szCs w:val="24"/>
          <w:lang w:val="es-ES"/>
        </w:rPr>
        <w:t xml:space="preserve">, se </w:t>
      </w:r>
      <w:r w:rsidR="004B405F">
        <w:rPr>
          <w:rFonts w:ascii="Times New Roman" w:hAnsi="Times New Roman" w:cs="Times New Roman"/>
          <w:sz w:val="24"/>
          <w:szCs w:val="24"/>
          <w:lang w:val="es-ES"/>
        </w:rPr>
        <w:t>modificó</w:t>
      </w:r>
      <w:r w:rsidRPr="006A4116">
        <w:rPr>
          <w:rFonts w:ascii="Times New Roman" w:hAnsi="Times New Roman" w:cs="Times New Roman"/>
          <w:sz w:val="24"/>
          <w:szCs w:val="24"/>
          <w:lang w:val="es-ES"/>
        </w:rPr>
        <w:t xml:space="preserve"> una </w:t>
      </w:r>
      <w:r w:rsidR="004B110A">
        <w:rPr>
          <w:rFonts w:ascii="Times New Roman" w:hAnsi="Times New Roman" w:cs="Times New Roman"/>
          <w:sz w:val="24"/>
          <w:szCs w:val="24"/>
          <w:lang w:val="es-ES"/>
        </w:rPr>
        <w:t xml:space="preserve">nueva </w:t>
      </w:r>
      <w:r w:rsidRPr="006A4116">
        <w:rPr>
          <w:rFonts w:ascii="Times New Roman" w:hAnsi="Times New Roman" w:cs="Times New Roman"/>
          <w:sz w:val="24"/>
          <w:szCs w:val="24"/>
          <w:lang w:val="es-ES"/>
        </w:rPr>
        <w:t>lectura de la di</w:t>
      </w:r>
      <w:r w:rsidR="00B91025">
        <w:rPr>
          <w:rFonts w:ascii="Times New Roman" w:hAnsi="Times New Roman" w:cs="Times New Roman"/>
          <w:sz w:val="24"/>
          <w:szCs w:val="24"/>
          <w:lang w:val="es-ES"/>
        </w:rPr>
        <w:t>visión</w:t>
      </w:r>
      <w:r w:rsidRPr="006A4116">
        <w:rPr>
          <w:rFonts w:ascii="Times New Roman" w:hAnsi="Times New Roman" w:cs="Times New Roman"/>
          <w:sz w:val="24"/>
          <w:szCs w:val="24"/>
          <w:lang w:val="es-ES"/>
        </w:rPr>
        <w:t xml:space="preserve">, en la que lo </w:t>
      </w:r>
      <w:r w:rsidR="00C815EB">
        <w:rPr>
          <w:rFonts w:ascii="Times New Roman" w:hAnsi="Times New Roman" w:cs="Times New Roman"/>
          <w:sz w:val="24"/>
          <w:szCs w:val="24"/>
          <w:lang w:val="es-ES"/>
        </w:rPr>
        <w:t>“</w:t>
      </w:r>
      <w:r w:rsidRPr="006A4116">
        <w:rPr>
          <w:rFonts w:ascii="Times New Roman" w:hAnsi="Times New Roman" w:cs="Times New Roman"/>
          <w:sz w:val="24"/>
          <w:szCs w:val="24"/>
          <w:lang w:val="es-ES"/>
        </w:rPr>
        <w:t>bárbaro</w:t>
      </w:r>
      <w:r w:rsidR="00B91025">
        <w:rPr>
          <w:rFonts w:ascii="Times New Roman" w:hAnsi="Times New Roman" w:cs="Times New Roman"/>
          <w:sz w:val="24"/>
          <w:szCs w:val="24"/>
          <w:lang w:val="es-ES"/>
        </w:rPr>
        <w:t>”</w:t>
      </w:r>
      <w:r w:rsidRPr="006A4116">
        <w:rPr>
          <w:rFonts w:ascii="Times New Roman" w:hAnsi="Times New Roman" w:cs="Times New Roman"/>
          <w:sz w:val="24"/>
          <w:szCs w:val="24"/>
          <w:lang w:val="es-ES"/>
        </w:rPr>
        <w:t xml:space="preserve"> fue</w:t>
      </w:r>
      <w:r w:rsidR="00B91025">
        <w:rPr>
          <w:rFonts w:ascii="Times New Roman" w:hAnsi="Times New Roman" w:cs="Times New Roman"/>
          <w:sz w:val="24"/>
          <w:szCs w:val="24"/>
          <w:lang w:val="es-ES"/>
        </w:rPr>
        <w:t xml:space="preserve"> </w:t>
      </w:r>
      <w:r w:rsidR="008022B3">
        <w:rPr>
          <w:rFonts w:ascii="Times New Roman" w:hAnsi="Times New Roman" w:cs="Times New Roman"/>
          <w:sz w:val="24"/>
          <w:szCs w:val="24"/>
          <w:lang w:val="es-ES"/>
        </w:rPr>
        <w:t>elev</w:t>
      </w:r>
      <w:r w:rsidR="00B91025">
        <w:rPr>
          <w:rFonts w:ascii="Times New Roman" w:hAnsi="Times New Roman" w:cs="Times New Roman"/>
          <w:sz w:val="24"/>
          <w:szCs w:val="24"/>
          <w:lang w:val="es-ES"/>
        </w:rPr>
        <w:t>ado</w:t>
      </w:r>
      <w:r w:rsidRPr="006A4116">
        <w:rPr>
          <w:rFonts w:ascii="Times New Roman" w:hAnsi="Times New Roman" w:cs="Times New Roman"/>
          <w:sz w:val="24"/>
          <w:szCs w:val="24"/>
          <w:lang w:val="es-ES"/>
        </w:rPr>
        <w:t xml:space="preserve"> por vital y</w:t>
      </w:r>
      <w:r w:rsidR="00C51DD1">
        <w:rPr>
          <w:rFonts w:ascii="Times New Roman" w:hAnsi="Times New Roman" w:cs="Times New Roman"/>
          <w:sz w:val="24"/>
          <w:szCs w:val="24"/>
          <w:lang w:val="es-ES"/>
        </w:rPr>
        <w:t> </w:t>
      </w:r>
      <w:r w:rsidRPr="006A4116">
        <w:rPr>
          <w:rFonts w:ascii="Times New Roman" w:hAnsi="Times New Roman" w:cs="Times New Roman"/>
          <w:sz w:val="24"/>
          <w:szCs w:val="24"/>
          <w:lang w:val="es-ES"/>
        </w:rPr>
        <w:t>auténtico, desde l</w:t>
      </w:r>
      <w:r w:rsidR="00C815EB">
        <w:rPr>
          <w:rFonts w:ascii="Times New Roman" w:hAnsi="Times New Roman" w:cs="Times New Roman"/>
          <w:sz w:val="24"/>
          <w:szCs w:val="24"/>
          <w:lang w:val="es-ES"/>
        </w:rPr>
        <w:t>a</w:t>
      </w:r>
      <w:r w:rsidRPr="006A4116">
        <w:rPr>
          <w:rFonts w:ascii="Times New Roman" w:hAnsi="Times New Roman" w:cs="Times New Roman"/>
          <w:sz w:val="24"/>
          <w:szCs w:val="24"/>
          <w:lang w:val="es-ES"/>
        </w:rPr>
        <w:t xml:space="preserve"> verdad de los oprimidos que lo </w:t>
      </w:r>
      <w:r w:rsidR="00B91025">
        <w:rPr>
          <w:rFonts w:ascii="Times New Roman" w:hAnsi="Times New Roman" w:cs="Times New Roman"/>
          <w:sz w:val="24"/>
          <w:szCs w:val="24"/>
          <w:lang w:val="es-ES"/>
        </w:rPr>
        <w:t>“</w:t>
      </w:r>
      <w:r w:rsidRPr="006A4116">
        <w:rPr>
          <w:rFonts w:ascii="Times New Roman" w:hAnsi="Times New Roman" w:cs="Times New Roman"/>
          <w:sz w:val="24"/>
          <w:szCs w:val="24"/>
          <w:lang w:val="es-ES"/>
        </w:rPr>
        <w:t>civilizado</w:t>
      </w:r>
      <w:r w:rsidR="00B91025">
        <w:rPr>
          <w:rFonts w:ascii="Times New Roman" w:hAnsi="Times New Roman" w:cs="Times New Roman"/>
          <w:sz w:val="24"/>
          <w:szCs w:val="24"/>
          <w:lang w:val="es-ES"/>
        </w:rPr>
        <w:t>”</w:t>
      </w:r>
      <w:r w:rsidRPr="006A4116">
        <w:rPr>
          <w:rFonts w:ascii="Times New Roman" w:hAnsi="Times New Roman" w:cs="Times New Roman"/>
          <w:sz w:val="24"/>
          <w:szCs w:val="24"/>
          <w:lang w:val="es-ES"/>
        </w:rPr>
        <w:t xml:space="preserve"> </w:t>
      </w:r>
      <w:r w:rsidR="004B110A">
        <w:rPr>
          <w:rFonts w:ascii="Times New Roman" w:hAnsi="Times New Roman" w:cs="Times New Roman"/>
          <w:sz w:val="24"/>
          <w:szCs w:val="24"/>
          <w:lang w:val="es-ES"/>
        </w:rPr>
        <w:t>enmudecía</w:t>
      </w:r>
      <w:r w:rsidRPr="006A4116">
        <w:rPr>
          <w:rFonts w:ascii="Times New Roman" w:hAnsi="Times New Roman" w:cs="Times New Roman"/>
          <w:sz w:val="24"/>
          <w:szCs w:val="24"/>
          <w:lang w:val="es-ES"/>
        </w:rPr>
        <w:t xml:space="preserve"> con su prestigio extranjerizante, antipopular</w:t>
      </w:r>
      <w:r w:rsidR="009D275F">
        <w:rPr>
          <w:rFonts w:ascii="Times New Roman" w:hAnsi="Times New Roman" w:cs="Times New Roman"/>
          <w:sz w:val="24"/>
          <w:szCs w:val="24"/>
          <w:lang w:val="es-ES"/>
        </w:rPr>
        <w:t>.</w:t>
      </w:r>
      <w:r w:rsidRPr="006A4116">
        <w:rPr>
          <w:rFonts w:ascii="Times New Roman" w:hAnsi="Times New Roman" w:cs="Times New Roman"/>
          <w:sz w:val="24"/>
          <w:szCs w:val="24"/>
          <w:lang w:val="es-ES"/>
        </w:rPr>
        <w:t>”</w:t>
      </w:r>
      <w:r w:rsidR="00B91025">
        <w:rPr>
          <w:rStyle w:val="Znakapoznpodarou"/>
          <w:rFonts w:ascii="Times New Roman" w:hAnsi="Times New Roman" w:cs="Times New Roman"/>
          <w:sz w:val="24"/>
          <w:szCs w:val="24"/>
          <w:lang w:val="es-ES"/>
        </w:rPr>
        <w:footnoteReference w:id="125"/>
      </w:r>
    </w:p>
    <w:p w14:paraId="27D22057" w14:textId="7144B063" w:rsidR="00B91025" w:rsidRPr="000C75B5" w:rsidRDefault="001F6354" w:rsidP="001F6354">
      <w:pPr>
        <w:spacing w:after="240" w:line="360" w:lineRule="auto"/>
        <w:ind w:left="708"/>
        <w:jc w:val="both"/>
        <w:rPr>
          <w:rFonts w:ascii="Times New Roman" w:hAnsi="Times New Roman" w:cs="Times New Roman"/>
          <w:lang w:val="es-ES"/>
        </w:rPr>
      </w:pPr>
      <w:r>
        <w:rPr>
          <w:rFonts w:ascii="Times New Roman" w:hAnsi="Times New Roman" w:cs="Times New Roman"/>
          <w:lang w:val="es-ES"/>
        </w:rPr>
        <w:t>“</w:t>
      </w:r>
      <w:r w:rsidR="00837402" w:rsidRPr="000C75B5">
        <w:rPr>
          <w:rFonts w:ascii="Times New Roman" w:hAnsi="Times New Roman" w:cs="Times New Roman"/>
          <w:lang w:val="es-ES"/>
        </w:rPr>
        <w:t xml:space="preserve">La evolución de esta </w:t>
      </w:r>
      <w:r w:rsidR="00B91025" w:rsidRPr="000C75B5">
        <w:rPr>
          <w:rFonts w:ascii="Times New Roman" w:hAnsi="Times New Roman" w:cs="Times New Roman"/>
          <w:lang w:val="es-ES"/>
        </w:rPr>
        <w:t>contradicción</w:t>
      </w:r>
      <w:r w:rsidR="00837402" w:rsidRPr="000C75B5">
        <w:rPr>
          <w:rFonts w:ascii="Times New Roman" w:hAnsi="Times New Roman" w:cs="Times New Roman"/>
          <w:lang w:val="es-ES"/>
        </w:rPr>
        <w:t xml:space="preserve"> acompañó el desarrollo del pensamiento nacional</w:t>
      </w:r>
      <w:r w:rsidR="00B91025" w:rsidRPr="000C75B5">
        <w:rPr>
          <w:rFonts w:ascii="Times New Roman" w:hAnsi="Times New Roman" w:cs="Times New Roman"/>
          <w:lang w:val="es-ES"/>
        </w:rPr>
        <w:t>;</w:t>
      </w:r>
      <w:r w:rsidR="006C3FCE" w:rsidRPr="000C75B5">
        <w:rPr>
          <w:rFonts w:ascii="Times New Roman" w:hAnsi="Times New Roman" w:cs="Times New Roman"/>
          <w:lang w:val="es-ES"/>
        </w:rPr>
        <w:t xml:space="preserve"> </w:t>
      </w:r>
      <w:r w:rsidR="00837402" w:rsidRPr="000C75B5">
        <w:rPr>
          <w:rFonts w:ascii="Times New Roman" w:hAnsi="Times New Roman" w:cs="Times New Roman"/>
          <w:lang w:val="es-ES"/>
        </w:rPr>
        <w:t>“[…] Lo que las diferentes formulaciones de la antinomia construyen puede leerse, en definitiva, como una narrativa del enfrentamiento de clases en una nación emergente y compleja que usó la literatura para fundarse y pensarse</w:t>
      </w:r>
      <w:r w:rsidR="009D275F" w:rsidRPr="000C75B5">
        <w:rPr>
          <w:rFonts w:ascii="Times New Roman" w:hAnsi="Times New Roman" w:cs="Times New Roman"/>
          <w:lang w:val="es-ES"/>
        </w:rPr>
        <w:t>.</w:t>
      </w:r>
      <w:r w:rsidR="00837402" w:rsidRPr="000C75B5">
        <w:rPr>
          <w:rFonts w:ascii="Times New Roman" w:hAnsi="Times New Roman" w:cs="Times New Roman"/>
          <w:lang w:val="es-ES"/>
        </w:rPr>
        <w:t>”</w:t>
      </w:r>
      <w:r w:rsidR="00B91025" w:rsidRPr="000C75B5">
        <w:rPr>
          <w:rStyle w:val="Znakapoznpodarou"/>
          <w:rFonts w:ascii="Times New Roman" w:hAnsi="Times New Roman" w:cs="Times New Roman"/>
          <w:lang w:val="es-ES"/>
        </w:rPr>
        <w:footnoteReference w:id="126"/>
      </w:r>
      <w:r w:rsidR="00837402" w:rsidRPr="000C75B5">
        <w:rPr>
          <w:rFonts w:ascii="Times New Roman" w:hAnsi="Times New Roman" w:cs="Times New Roman"/>
          <w:lang w:val="es-ES"/>
        </w:rPr>
        <w:t xml:space="preserve"> </w:t>
      </w:r>
    </w:p>
    <w:p w14:paraId="542174EA" w14:textId="34CC5DE8" w:rsidR="006C3FCE"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 xml:space="preserve">Sin embargo, con </w:t>
      </w:r>
      <w:r w:rsidR="004B405F">
        <w:rPr>
          <w:rFonts w:ascii="Times New Roman" w:hAnsi="Times New Roman" w:cs="Times New Roman"/>
          <w:sz w:val="24"/>
          <w:szCs w:val="24"/>
          <w:lang w:val="es-ES"/>
        </w:rPr>
        <w:t>el</w:t>
      </w:r>
      <w:r w:rsidRPr="006A4116">
        <w:rPr>
          <w:rFonts w:ascii="Times New Roman" w:hAnsi="Times New Roman" w:cs="Times New Roman"/>
          <w:sz w:val="24"/>
          <w:szCs w:val="24"/>
          <w:lang w:val="es-ES"/>
        </w:rPr>
        <w:t xml:space="preserve"> </w:t>
      </w:r>
      <w:r w:rsidR="004B110A">
        <w:rPr>
          <w:rFonts w:ascii="Times New Roman" w:hAnsi="Times New Roman" w:cs="Times New Roman"/>
          <w:sz w:val="24"/>
          <w:szCs w:val="24"/>
          <w:lang w:val="es-ES"/>
        </w:rPr>
        <w:t>i</w:t>
      </w:r>
      <w:r w:rsidR="004B405F">
        <w:rPr>
          <w:rFonts w:ascii="Times New Roman" w:hAnsi="Times New Roman" w:cs="Times New Roman"/>
          <w:sz w:val="24"/>
          <w:szCs w:val="24"/>
          <w:lang w:val="es-ES"/>
        </w:rPr>
        <w:t>nicio</w:t>
      </w:r>
      <w:r w:rsidRPr="006A4116">
        <w:rPr>
          <w:rFonts w:ascii="Times New Roman" w:hAnsi="Times New Roman" w:cs="Times New Roman"/>
          <w:sz w:val="24"/>
          <w:szCs w:val="24"/>
          <w:lang w:val="es-ES"/>
        </w:rPr>
        <w:t xml:space="preserve"> del nuevo siglo, la fuer</w:t>
      </w:r>
      <w:r w:rsidR="004B405F">
        <w:rPr>
          <w:rFonts w:ascii="Times New Roman" w:hAnsi="Times New Roman" w:cs="Times New Roman"/>
          <w:sz w:val="24"/>
          <w:szCs w:val="24"/>
          <w:lang w:val="es-ES"/>
        </w:rPr>
        <w:t>te</w:t>
      </w:r>
      <w:r w:rsidRPr="006A4116">
        <w:rPr>
          <w:rFonts w:ascii="Times New Roman" w:hAnsi="Times New Roman" w:cs="Times New Roman"/>
          <w:sz w:val="24"/>
          <w:szCs w:val="24"/>
          <w:lang w:val="es-ES"/>
        </w:rPr>
        <w:t xml:space="preserve"> </w:t>
      </w:r>
      <w:r w:rsidR="004B110A">
        <w:rPr>
          <w:rFonts w:ascii="Times New Roman" w:hAnsi="Times New Roman" w:cs="Times New Roman"/>
          <w:sz w:val="24"/>
          <w:szCs w:val="24"/>
          <w:lang w:val="es-ES"/>
        </w:rPr>
        <w:t>divergencia</w:t>
      </w:r>
      <w:r w:rsidRPr="006A4116">
        <w:rPr>
          <w:rFonts w:ascii="Times New Roman" w:hAnsi="Times New Roman" w:cs="Times New Roman"/>
          <w:sz w:val="24"/>
          <w:szCs w:val="24"/>
          <w:lang w:val="es-ES"/>
        </w:rPr>
        <w:t xml:space="preserve"> entre</w:t>
      </w:r>
      <w:r w:rsidR="004B405F">
        <w:rPr>
          <w:rFonts w:ascii="Times New Roman" w:hAnsi="Times New Roman" w:cs="Times New Roman"/>
          <w:sz w:val="24"/>
          <w:szCs w:val="24"/>
          <w:lang w:val="es-ES"/>
        </w:rPr>
        <w:t xml:space="preserve"> lo</w:t>
      </w:r>
      <w:r w:rsidRPr="006A4116">
        <w:rPr>
          <w:rFonts w:ascii="Times New Roman" w:hAnsi="Times New Roman" w:cs="Times New Roman"/>
          <w:sz w:val="24"/>
          <w:szCs w:val="24"/>
          <w:lang w:val="es-ES"/>
        </w:rPr>
        <w:t xml:space="preserve"> civiliza</w:t>
      </w:r>
      <w:r w:rsidR="004B405F">
        <w:rPr>
          <w:rFonts w:ascii="Times New Roman" w:hAnsi="Times New Roman" w:cs="Times New Roman"/>
          <w:sz w:val="24"/>
          <w:szCs w:val="24"/>
          <w:lang w:val="es-ES"/>
        </w:rPr>
        <w:t>do</w:t>
      </w:r>
      <w:r w:rsidRPr="006A4116">
        <w:rPr>
          <w:rFonts w:ascii="Times New Roman" w:hAnsi="Times New Roman" w:cs="Times New Roman"/>
          <w:sz w:val="24"/>
          <w:szCs w:val="24"/>
          <w:lang w:val="es-ES"/>
        </w:rPr>
        <w:t xml:space="preserve"> y </w:t>
      </w:r>
      <w:r w:rsidR="004B405F">
        <w:rPr>
          <w:rFonts w:ascii="Times New Roman" w:hAnsi="Times New Roman" w:cs="Times New Roman"/>
          <w:sz w:val="24"/>
          <w:szCs w:val="24"/>
          <w:lang w:val="es-ES"/>
        </w:rPr>
        <w:t xml:space="preserve">lo </w:t>
      </w:r>
      <w:r w:rsidRPr="006A4116">
        <w:rPr>
          <w:rFonts w:ascii="Times New Roman" w:hAnsi="Times New Roman" w:cs="Times New Roman"/>
          <w:sz w:val="24"/>
          <w:szCs w:val="24"/>
          <w:lang w:val="es-ES"/>
        </w:rPr>
        <w:t>b</w:t>
      </w:r>
      <w:r w:rsidR="004B405F">
        <w:rPr>
          <w:rFonts w:ascii="Times New Roman" w:hAnsi="Times New Roman" w:cs="Times New Roman"/>
          <w:sz w:val="24"/>
          <w:szCs w:val="24"/>
          <w:lang w:val="es-ES"/>
        </w:rPr>
        <w:t>árbaro</w:t>
      </w:r>
      <w:r w:rsidRPr="006A4116">
        <w:rPr>
          <w:rFonts w:ascii="Times New Roman" w:hAnsi="Times New Roman" w:cs="Times New Roman"/>
          <w:sz w:val="24"/>
          <w:szCs w:val="24"/>
          <w:lang w:val="es-ES"/>
        </w:rPr>
        <w:t xml:space="preserve"> </w:t>
      </w:r>
      <w:r w:rsidR="004B405F">
        <w:rPr>
          <w:rFonts w:ascii="Times New Roman" w:hAnsi="Times New Roman" w:cs="Times New Roman"/>
          <w:sz w:val="24"/>
          <w:szCs w:val="24"/>
          <w:lang w:val="es-ES"/>
        </w:rPr>
        <w:t>se eliminó</w:t>
      </w:r>
      <w:r w:rsidRPr="006A4116">
        <w:rPr>
          <w:rFonts w:ascii="Times New Roman" w:hAnsi="Times New Roman" w:cs="Times New Roman"/>
          <w:sz w:val="24"/>
          <w:szCs w:val="24"/>
          <w:lang w:val="es-ES"/>
        </w:rPr>
        <w:t xml:space="preserve"> y esto </w:t>
      </w:r>
      <w:r w:rsidR="004B405F">
        <w:rPr>
          <w:rFonts w:ascii="Times New Roman" w:hAnsi="Times New Roman" w:cs="Times New Roman"/>
          <w:sz w:val="24"/>
          <w:szCs w:val="24"/>
          <w:lang w:val="es-ES"/>
        </w:rPr>
        <w:t>provoc</w:t>
      </w:r>
      <w:r w:rsidRPr="006A4116">
        <w:rPr>
          <w:rFonts w:ascii="Times New Roman" w:hAnsi="Times New Roman" w:cs="Times New Roman"/>
          <w:sz w:val="24"/>
          <w:szCs w:val="24"/>
          <w:lang w:val="es-ES"/>
        </w:rPr>
        <w:t xml:space="preserve">ó una </w:t>
      </w:r>
      <w:r w:rsidR="004B405F">
        <w:rPr>
          <w:rFonts w:ascii="Times New Roman" w:hAnsi="Times New Roman" w:cs="Times New Roman"/>
          <w:sz w:val="24"/>
          <w:szCs w:val="24"/>
          <w:lang w:val="es-ES"/>
        </w:rPr>
        <w:t>mezcla</w:t>
      </w:r>
      <w:r w:rsidRPr="006A4116">
        <w:rPr>
          <w:rFonts w:ascii="Times New Roman" w:hAnsi="Times New Roman" w:cs="Times New Roman"/>
          <w:sz w:val="24"/>
          <w:szCs w:val="24"/>
          <w:lang w:val="es-ES"/>
        </w:rPr>
        <w:t xml:space="preserve"> que </w:t>
      </w:r>
      <w:r w:rsidR="004B110A">
        <w:rPr>
          <w:rFonts w:ascii="Times New Roman" w:hAnsi="Times New Roman" w:cs="Times New Roman"/>
          <w:sz w:val="24"/>
          <w:szCs w:val="24"/>
          <w:lang w:val="es-ES"/>
        </w:rPr>
        <w:t>apareció</w:t>
      </w:r>
      <w:r w:rsidRPr="006A4116">
        <w:rPr>
          <w:rFonts w:ascii="Times New Roman" w:hAnsi="Times New Roman" w:cs="Times New Roman"/>
          <w:sz w:val="24"/>
          <w:szCs w:val="24"/>
          <w:lang w:val="es-ES"/>
        </w:rPr>
        <w:t xml:space="preserve"> en el</w:t>
      </w:r>
      <w:r w:rsidR="004B405F">
        <w:rPr>
          <w:rFonts w:ascii="Times New Roman" w:hAnsi="Times New Roman" w:cs="Times New Roman"/>
          <w:sz w:val="24"/>
          <w:szCs w:val="24"/>
          <w:lang w:val="es-ES"/>
        </w:rPr>
        <w:t xml:space="preserve"> campo</w:t>
      </w:r>
      <w:r w:rsidRPr="006A4116">
        <w:rPr>
          <w:rFonts w:ascii="Times New Roman" w:hAnsi="Times New Roman" w:cs="Times New Roman"/>
          <w:sz w:val="24"/>
          <w:szCs w:val="24"/>
          <w:lang w:val="es-ES"/>
        </w:rPr>
        <w:t xml:space="preserve"> imagina</w:t>
      </w:r>
      <w:r w:rsidR="004B405F">
        <w:rPr>
          <w:rFonts w:ascii="Times New Roman" w:hAnsi="Times New Roman" w:cs="Times New Roman"/>
          <w:sz w:val="24"/>
          <w:szCs w:val="24"/>
          <w:lang w:val="es-ES"/>
        </w:rPr>
        <w:t>tivo</w:t>
      </w:r>
      <w:r w:rsidRPr="006A4116">
        <w:rPr>
          <w:rFonts w:ascii="Times New Roman" w:hAnsi="Times New Roman" w:cs="Times New Roman"/>
          <w:sz w:val="24"/>
          <w:szCs w:val="24"/>
          <w:lang w:val="es-ES"/>
        </w:rPr>
        <w:t xml:space="preserve"> de la literatura nacional: </w:t>
      </w:r>
    </w:p>
    <w:p w14:paraId="3DD303AE" w14:textId="678428E3" w:rsidR="00B91025" w:rsidRPr="000C75B5" w:rsidRDefault="004B2942" w:rsidP="001F6354">
      <w:pPr>
        <w:spacing w:after="240" w:line="360" w:lineRule="auto"/>
        <w:ind w:left="708"/>
        <w:jc w:val="both"/>
        <w:rPr>
          <w:rFonts w:ascii="Times New Roman" w:hAnsi="Times New Roman" w:cs="Times New Roman"/>
          <w:lang w:val="es-ES"/>
        </w:rPr>
      </w:pPr>
      <w:r w:rsidRPr="000C75B5">
        <w:rPr>
          <w:rFonts w:ascii="Times New Roman" w:hAnsi="Times New Roman" w:cs="Times New Roman"/>
          <w:lang w:val="es-ES"/>
        </w:rPr>
        <w:t>“</w:t>
      </w:r>
      <w:r w:rsidR="00837402" w:rsidRPr="000C75B5">
        <w:rPr>
          <w:rFonts w:ascii="Times New Roman" w:hAnsi="Times New Roman" w:cs="Times New Roman"/>
          <w:lang w:val="es-ES"/>
        </w:rPr>
        <w:t xml:space="preserve">[…] con la NNA nació la civilibarbarie, fusión de la antinomia que puede relacionarse con transformaciones del país, del capitalismo, de los imaginarios nacionales y globales que surgen </w:t>
      </w:r>
      <w:r w:rsidR="00837402" w:rsidRPr="000C75B5">
        <w:rPr>
          <w:rFonts w:ascii="Times New Roman" w:hAnsi="Times New Roman" w:cs="Times New Roman"/>
          <w:lang w:val="es-ES"/>
        </w:rPr>
        <w:lastRenderedPageBreak/>
        <w:t>en la postmodernidad, con la tremenda crisis que avanzó entre 1976 y 2001 y con la amputación brutal de un sector de la clase media que en los 90 fue arrojado a una pobreza de la cual se ha recuperado solo en parte</w:t>
      </w:r>
      <w:r w:rsidR="009D275F" w:rsidRPr="000C75B5">
        <w:rPr>
          <w:rFonts w:ascii="Times New Roman" w:hAnsi="Times New Roman" w:cs="Times New Roman"/>
          <w:lang w:val="es-ES"/>
        </w:rPr>
        <w:t>.</w:t>
      </w:r>
      <w:r w:rsidRPr="000C75B5">
        <w:rPr>
          <w:rFonts w:ascii="Times New Roman" w:hAnsi="Times New Roman" w:cs="Times New Roman"/>
          <w:lang w:val="es-ES"/>
        </w:rPr>
        <w:t>”</w:t>
      </w:r>
      <w:r w:rsidR="00B91025" w:rsidRPr="000C75B5">
        <w:rPr>
          <w:rStyle w:val="Znakapoznpodarou"/>
          <w:rFonts w:ascii="Times New Roman" w:hAnsi="Times New Roman" w:cs="Times New Roman"/>
          <w:lang w:val="es-ES"/>
        </w:rPr>
        <w:footnoteReference w:id="127"/>
      </w:r>
      <w:r w:rsidR="00837402" w:rsidRPr="000C75B5">
        <w:rPr>
          <w:rFonts w:ascii="Times New Roman" w:hAnsi="Times New Roman" w:cs="Times New Roman"/>
          <w:lang w:val="es-ES"/>
        </w:rPr>
        <w:t xml:space="preserve"> </w:t>
      </w:r>
    </w:p>
    <w:p w14:paraId="76011453" w14:textId="0D535F76" w:rsidR="00837402" w:rsidRDefault="00837402" w:rsidP="00705F52">
      <w:pPr>
        <w:spacing w:after="240" w:line="360" w:lineRule="auto"/>
        <w:ind w:firstLine="851"/>
        <w:jc w:val="both"/>
        <w:rPr>
          <w:rFonts w:ascii="Times New Roman" w:hAnsi="Times New Roman" w:cs="Times New Roman"/>
          <w:sz w:val="24"/>
          <w:szCs w:val="24"/>
          <w:lang w:val="es-ES"/>
        </w:rPr>
      </w:pPr>
      <w:r w:rsidRPr="006A4116">
        <w:rPr>
          <w:rFonts w:ascii="Times New Roman" w:hAnsi="Times New Roman" w:cs="Times New Roman"/>
          <w:sz w:val="24"/>
          <w:szCs w:val="24"/>
          <w:lang w:val="es-ES"/>
        </w:rPr>
        <w:t xml:space="preserve">El </w:t>
      </w:r>
      <w:r w:rsidR="00B91025">
        <w:rPr>
          <w:rFonts w:ascii="Times New Roman" w:hAnsi="Times New Roman" w:cs="Times New Roman"/>
          <w:sz w:val="24"/>
          <w:szCs w:val="24"/>
          <w:lang w:val="es-ES"/>
        </w:rPr>
        <w:t>concepto</w:t>
      </w:r>
      <w:r w:rsidRPr="006A4116">
        <w:rPr>
          <w:rFonts w:ascii="Times New Roman" w:hAnsi="Times New Roman" w:cs="Times New Roman"/>
          <w:sz w:val="24"/>
          <w:szCs w:val="24"/>
          <w:lang w:val="es-ES"/>
        </w:rPr>
        <w:t xml:space="preserve"> no </w:t>
      </w:r>
      <w:r w:rsidR="00611EF9">
        <w:rPr>
          <w:rFonts w:ascii="Times New Roman" w:hAnsi="Times New Roman" w:cs="Times New Roman"/>
          <w:sz w:val="24"/>
          <w:szCs w:val="24"/>
          <w:lang w:val="es-ES"/>
        </w:rPr>
        <w:t>indica</w:t>
      </w:r>
      <w:r w:rsidRPr="006A4116">
        <w:rPr>
          <w:rFonts w:ascii="Times New Roman" w:hAnsi="Times New Roman" w:cs="Times New Roman"/>
          <w:sz w:val="24"/>
          <w:szCs w:val="24"/>
          <w:lang w:val="es-ES"/>
        </w:rPr>
        <w:t xml:space="preserve"> una</w:t>
      </w:r>
      <w:r w:rsidR="004B405F">
        <w:rPr>
          <w:rFonts w:ascii="Times New Roman" w:hAnsi="Times New Roman" w:cs="Times New Roman"/>
          <w:sz w:val="24"/>
          <w:szCs w:val="24"/>
          <w:lang w:val="es-ES"/>
        </w:rPr>
        <w:t xml:space="preserve"> posibilidad de</w:t>
      </w:r>
      <w:r w:rsidRPr="006A4116">
        <w:rPr>
          <w:rFonts w:ascii="Times New Roman" w:hAnsi="Times New Roman" w:cs="Times New Roman"/>
          <w:sz w:val="24"/>
          <w:szCs w:val="24"/>
          <w:lang w:val="es-ES"/>
        </w:rPr>
        <w:t xml:space="preserve"> </w:t>
      </w:r>
      <w:r w:rsidR="00B91025">
        <w:rPr>
          <w:rFonts w:ascii="Times New Roman" w:hAnsi="Times New Roman" w:cs="Times New Roman"/>
          <w:sz w:val="24"/>
          <w:szCs w:val="24"/>
          <w:lang w:val="es-ES"/>
        </w:rPr>
        <w:t>eleva</w:t>
      </w:r>
      <w:r w:rsidRPr="006A4116">
        <w:rPr>
          <w:rFonts w:ascii="Times New Roman" w:hAnsi="Times New Roman" w:cs="Times New Roman"/>
          <w:sz w:val="24"/>
          <w:szCs w:val="24"/>
          <w:lang w:val="es-ES"/>
        </w:rPr>
        <w:t>ción</w:t>
      </w:r>
      <w:r w:rsidR="00611EF9">
        <w:rPr>
          <w:rFonts w:ascii="Times New Roman" w:hAnsi="Times New Roman" w:cs="Times New Roman"/>
          <w:sz w:val="24"/>
          <w:szCs w:val="24"/>
          <w:lang w:val="es-ES"/>
        </w:rPr>
        <w:t xml:space="preserve"> o</w:t>
      </w:r>
      <w:r w:rsidRPr="006A4116">
        <w:rPr>
          <w:rFonts w:ascii="Times New Roman" w:hAnsi="Times New Roman" w:cs="Times New Roman"/>
          <w:sz w:val="24"/>
          <w:szCs w:val="24"/>
          <w:lang w:val="es-ES"/>
        </w:rPr>
        <w:t xml:space="preserve"> una </w:t>
      </w:r>
      <w:r w:rsidR="004B405F">
        <w:rPr>
          <w:rFonts w:ascii="Times New Roman" w:hAnsi="Times New Roman" w:cs="Times New Roman"/>
          <w:sz w:val="24"/>
          <w:szCs w:val="24"/>
          <w:lang w:val="es-ES"/>
        </w:rPr>
        <w:t>unificación</w:t>
      </w:r>
      <w:r w:rsidRPr="006A4116">
        <w:rPr>
          <w:rFonts w:ascii="Times New Roman" w:hAnsi="Times New Roman" w:cs="Times New Roman"/>
          <w:sz w:val="24"/>
          <w:szCs w:val="24"/>
          <w:lang w:val="es-ES"/>
        </w:rPr>
        <w:t xml:space="preserve"> de </w:t>
      </w:r>
      <w:r w:rsidR="004B110A">
        <w:rPr>
          <w:rFonts w:ascii="Times New Roman" w:hAnsi="Times New Roman" w:cs="Times New Roman"/>
          <w:sz w:val="24"/>
          <w:szCs w:val="24"/>
          <w:lang w:val="es-ES"/>
        </w:rPr>
        <w:t>una</w:t>
      </w:r>
      <w:r w:rsidRPr="006A4116">
        <w:rPr>
          <w:rFonts w:ascii="Times New Roman" w:hAnsi="Times New Roman" w:cs="Times New Roman"/>
          <w:sz w:val="24"/>
          <w:szCs w:val="24"/>
          <w:lang w:val="es-ES"/>
        </w:rPr>
        <w:t xml:space="preserve"> </w:t>
      </w:r>
      <w:r w:rsidR="004B110A">
        <w:rPr>
          <w:rFonts w:ascii="Times New Roman" w:hAnsi="Times New Roman" w:cs="Times New Roman"/>
          <w:sz w:val="24"/>
          <w:szCs w:val="24"/>
          <w:lang w:val="es-ES"/>
        </w:rPr>
        <w:t>divergencia</w:t>
      </w:r>
      <w:r w:rsidRPr="006A4116">
        <w:rPr>
          <w:rFonts w:ascii="Times New Roman" w:hAnsi="Times New Roman" w:cs="Times New Roman"/>
          <w:sz w:val="24"/>
          <w:szCs w:val="24"/>
          <w:lang w:val="es-ES"/>
        </w:rPr>
        <w:t xml:space="preserve"> omnipresente durante los siglos XIX y XX</w:t>
      </w:r>
      <w:r w:rsidR="00611EF9">
        <w:rPr>
          <w:rFonts w:ascii="Times New Roman" w:hAnsi="Times New Roman" w:cs="Times New Roman"/>
          <w:sz w:val="24"/>
          <w:szCs w:val="24"/>
          <w:lang w:val="es-ES"/>
        </w:rPr>
        <w:t>.</w:t>
      </w:r>
      <w:r w:rsidRPr="006A4116">
        <w:rPr>
          <w:rFonts w:ascii="Times New Roman" w:hAnsi="Times New Roman" w:cs="Times New Roman"/>
          <w:sz w:val="24"/>
          <w:szCs w:val="24"/>
          <w:lang w:val="es-ES"/>
        </w:rPr>
        <w:t xml:space="preserve"> </w:t>
      </w:r>
      <w:r w:rsidR="00611EF9">
        <w:rPr>
          <w:rFonts w:ascii="Times New Roman" w:hAnsi="Times New Roman" w:cs="Times New Roman"/>
          <w:sz w:val="24"/>
          <w:szCs w:val="24"/>
          <w:lang w:val="es-ES"/>
        </w:rPr>
        <w:t>Se trata básicamente de</w:t>
      </w:r>
      <w:r w:rsidRPr="006A4116">
        <w:rPr>
          <w:rFonts w:ascii="Times New Roman" w:hAnsi="Times New Roman" w:cs="Times New Roman"/>
          <w:sz w:val="24"/>
          <w:szCs w:val="24"/>
          <w:lang w:val="es-ES"/>
        </w:rPr>
        <w:t xml:space="preserve"> un </w:t>
      </w:r>
      <w:r w:rsidR="004B110A">
        <w:rPr>
          <w:rFonts w:ascii="Times New Roman" w:hAnsi="Times New Roman" w:cs="Times New Roman"/>
          <w:sz w:val="24"/>
          <w:szCs w:val="24"/>
          <w:lang w:val="es-ES"/>
        </w:rPr>
        <w:t>concepto</w:t>
      </w:r>
      <w:r w:rsidRPr="006A4116">
        <w:rPr>
          <w:rFonts w:ascii="Times New Roman" w:hAnsi="Times New Roman" w:cs="Times New Roman"/>
          <w:sz w:val="24"/>
          <w:szCs w:val="24"/>
          <w:lang w:val="es-ES"/>
        </w:rPr>
        <w:t xml:space="preserve"> </w:t>
      </w:r>
      <w:r w:rsidR="00611EF9">
        <w:rPr>
          <w:rFonts w:ascii="Times New Roman" w:hAnsi="Times New Roman" w:cs="Times New Roman"/>
          <w:sz w:val="24"/>
          <w:szCs w:val="24"/>
          <w:lang w:val="es-ES"/>
        </w:rPr>
        <w:t xml:space="preserve">en </w:t>
      </w:r>
      <w:r w:rsidR="004B110A">
        <w:rPr>
          <w:rFonts w:ascii="Times New Roman" w:hAnsi="Times New Roman" w:cs="Times New Roman"/>
          <w:sz w:val="24"/>
          <w:szCs w:val="24"/>
          <w:lang w:val="es-ES"/>
        </w:rPr>
        <w:t>el</w:t>
      </w:r>
      <w:r w:rsidRPr="006A4116">
        <w:rPr>
          <w:rFonts w:ascii="Times New Roman" w:hAnsi="Times New Roman" w:cs="Times New Roman"/>
          <w:sz w:val="24"/>
          <w:szCs w:val="24"/>
          <w:lang w:val="es-ES"/>
        </w:rPr>
        <w:t xml:space="preserve"> que</w:t>
      </w:r>
      <w:r w:rsidR="004B405F">
        <w:rPr>
          <w:rFonts w:ascii="Times New Roman" w:hAnsi="Times New Roman" w:cs="Times New Roman"/>
          <w:sz w:val="24"/>
          <w:szCs w:val="24"/>
          <w:lang w:val="es-ES"/>
        </w:rPr>
        <w:t xml:space="preserve"> se</w:t>
      </w:r>
      <w:r w:rsidRPr="006A4116">
        <w:rPr>
          <w:rFonts w:ascii="Times New Roman" w:hAnsi="Times New Roman" w:cs="Times New Roman"/>
          <w:sz w:val="24"/>
          <w:szCs w:val="24"/>
          <w:lang w:val="es-ES"/>
        </w:rPr>
        <w:t xml:space="preserve"> </w:t>
      </w:r>
      <w:r w:rsidR="00611EF9">
        <w:rPr>
          <w:rFonts w:ascii="Times New Roman" w:hAnsi="Times New Roman" w:cs="Times New Roman"/>
          <w:sz w:val="24"/>
          <w:szCs w:val="24"/>
          <w:lang w:val="es-ES"/>
        </w:rPr>
        <w:t>p</w:t>
      </w:r>
      <w:r w:rsidR="004B405F">
        <w:rPr>
          <w:rFonts w:ascii="Times New Roman" w:hAnsi="Times New Roman" w:cs="Times New Roman"/>
          <w:sz w:val="24"/>
          <w:szCs w:val="24"/>
          <w:lang w:val="es-ES"/>
        </w:rPr>
        <w:t>uede</w:t>
      </w:r>
      <w:r w:rsidR="00611EF9">
        <w:rPr>
          <w:rFonts w:ascii="Times New Roman" w:hAnsi="Times New Roman" w:cs="Times New Roman"/>
          <w:sz w:val="24"/>
          <w:szCs w:val="24"/>
          <w:lang w:val="es-ES"/>
        </w:rPr>
        <w:t xml:space="preserve"> observar que l</w:t>
      </w:r>
      <w:r w:rsidR="004B405F">
        <w:rPr>
          <w:rFonts w:ascii="Times New Roman" w:hAnsi="Times New Roman" w:cs="Times New Roman"/>
          <w:sz w:val="24"/>
          <w:szCs w:val="24"/>
          <w:lang w:val="es-ES"/>
        </w:rPr>
        <w:t>a</w:t>
      </w:r>
      <w:r w:rsidR="00611EF9">
        <w:rPr>
          <w:rFonts w:ascii="Times New Roman" w:hAnsi="Times New Roman" w:cs="Times New Roman"/>
          <w:sz w:val="24"/>
          <w:szCs w:val="24"/>
          <w:lang w:val="es-ES"/>
        </w:rPr>
        <w:t xml:space="preserve">s </w:t>
      </w:r>
      <w:r w:rsidR="004B405F">
        <w:rPr>
          <w:rFonts w:ascii="Times New Roman" w:hAnsi="Times New Roman" w:cs="Times New Roman"/>
          <w:sz w:val="24"/>
          <w:szCs w:val="24"/>
          <w:lang w:val="es-ES"/>
        </w:rPr>
        <w:t>fronteras</w:t>
      </w:r>
      <w:r w:rsidRPr="006A4116">
        <w:rPr>
          <w:rFonts w:ascii="Times New Roman" w:hAnsi="Times New Roman" w:cs="Times New Roman"/>
          <w:sz w:val="24"/>
          <w:szCs w:val="24"/>
          <w:lang w:val="es-ES"/>
        </w:rPr>
        <w:t xml:space="preserve"> se d</w:t>
      </w:r>
      <w:r w:rsidR="004B405F">
        <w:rPr>
          <w:rFonts w:ascii="Times New Roman" w:hAnsi="Times New Roman" w:cs="Times New Roman"/>
          <w:sz w:val="24"/>
          <w:szCs w:val="24"/>
          <w:lang w:val="es-ES"/>
        </w:rPr>
        <w:t>isolvieron</w:t>
      </w:r>
      <w:r w:rsidRPr="006A4116">
        <w:rPr>
          <w:rFonts w:ascii="Times New Roman" w:hAnsi="Times New Roman" w:cs="Times New Roman"/>
          <w:sz w:val="24"/>
          <w:szCs w:val="24"/>
          <w:lang w:val="es-ES"/>
        </w:rPr>
        <w:t xml:space="preserve">, el sentido </w:t>
      </w:r>
      <w:r w:rsidR="004B405F">
        <w:rPr>
          <w:rFonts w:ascii="Times New Roman" w:hAnsi="Times New Roman" w:cs="Times New Roman"/>
          <w:sz w:val="24"/>
          <w:szCs w:val="24"/>
          <w:lang w:val="es-ES"/>
        </w:rPr>
        <w:t>que fue insertado</w:t>
      </w:r>
      <w:r w:rsidRPr="006A4116">
        <w:rPr>
          <w:rFonts w:ascii="Times New Roman" w:hAnsi="Times New Roman" w:cs="Times New Roman"/>
          <w:sz w:val="24"/>
          <w:szCs w:val="24"/>
          <w:lang w:val="es-ES"/>
        </w:rPr>
        <w:t xml:space="preserve"> en la </w:t>
      </w:r>
      <w:r w:rsidR="00160F90">
        <w:rPr>
          <w:rFonts w:ascii="Times New Roman" w:hAnsi="Times New Roman" w:cs="Times New Roman"/>
          <w:sz w:val="24"/>
          <w:szCs w:val="24"/>
          <w:lang w:val="es-ES"/>
        </w:rPr>
        <w:t>oposición</w:t>
      </w:r>
      <w:r w:rsidR="004B405F">
        <w:rPr>
          <w:rFonts w:ascii="Times New Roman" w:hAnsi="Times New Roman" w:cs="Times New Roman"/>
          <w:sz w:val="24"/>
          <w:szCs w:val="24"/>
          <w:lang w:val="es-ES"/>
        </w:rPr>
        <w:t xml:space="preserve"> de</w:t>
      </w:r>
      <w:r w:rsidRPr="006A4116">
        <w:rPr>
          <w:rFonts w:ascii="Times New Roman" w:hAnsi="Times New Roman" w:cs="Times New Roman"/>
          <w:sz w:val="24"/>
          <w:szCs w:val="24"/>
          <w:lang w:val="es-ES"/>
        </w:rPr>
        <w:t xml:space="preserve"> civilización</w:t>
      </w:r>
      <w:r w:rsidR="004B110A">
        <w:rPr>
          <w:rFonts w:ascii="Times New Roman" w:hAnsi="Times New Roman" w:cs="Times New Roman"/>
          <w:sz w:val="24"/>
          <w:szCs w:val="24"/>
          <w:lang w:val="es-ES"/>
        </w:rPr>
        <w:t xml:space="preserve"> y </w:t>
      </w:r>
      <w:r w:rsidRPr="006A4116">
        <w:rPr>
          <w:rFonts w:ascii="Times New Roman" w:hAnsi="Times New Roman" w:cs="Times New Roman"/>
          <w:sz w:val="24"/>
          <w:szCs w:val="24"/>
          <w:lang w:val="es-ES"/>
        </w:rPr>
        <w:t xml:space="preserve">barbarie a </w:t>
      </w:r>
      <w:r w:rsidR="00160F90">
        <w:rPr>
          <w:rFonts w:ascii="Times New Roman" w:hAnsi="Times New Roman" w:cs="Times New Roman"/>
          <w:sz w:val="24"/>
          <w:szCs w:val="24"/>
          <w:lang w:val="es-ES"/>
        </w:rPr>
        <w:t>través</w:t>
      </w:r>
      <w:r w:rsidRPr="006A4116">
        <w:rPr>
          <w:rFonts w:ascii="Times New Roman" w:hAnsi="Times New Roman" w:cs="Times New Roman"/>
          <w:sz w:val="24"/>
          <w:szCs w:val="24"/>
          <w:lang w:val="es-ES"/>
        </w:rPr>
        <w:t xml:space="preserve"> de la narrativa argentina </w:t>
      </w:r>
      <w:r w:rsidR="004B405F">
        <w:rPr>
          <w:rFonts w:ascii="Times New Roman" w:hAnsi="Times New Roman" w:cs="Times New Roman"/>
          <w:sz w:val="24"/>
          <w:szCs w:val="24"/>
          <w:lang w:val="es-ES"/>
        </w:rPr>
        <w:t>dejó</w:t>
      </w:r>
      <w:r w:rsidRPr="006A4116">
        <w:rPr>
          <w:rFonts w:ascii="Times New Roman" w:hAnsi="Times New Roman" w:cs="Times New Roman"/>
          <w:sz w:val="24"/>
          <w:szCs w:val="24"/>
          <w:lang w:val="es-ES"/>
        </w:rPr>
        <w:t xml:space="preserve"> de existir y estas nuevas generaciones </w:t>
      </w:r>
      <w:r w:rsidR="004B110A">
        <w:rPr>
          <w:rFonts w:ascii="Times New Roman" w:hAnsi="Times New Roman" w:cs="Times New Roman"/>
          <w:sz w:val="24"/>
          <w:szCs w:val="24"/>
          <w:lang w:val="es-ES"/>
        </w:rPr>
        <w:t>entienden</w:t>
      </w:r>
      <w:r w:rsidRPr="006A4116">
        <w:rPr>
          <w:rFonts w:ascii="Times New Roman" w:hAnsi="Times New Roman" w:cs="Times New Roman"/>
          <w:sz w:val="24"/>
          <w:szCs w:val="24"/>
          <w:lang w:val="es-ES"/>
        </w:rPr>
        <w:t xml:space="preserve"> algo que </w:t>
      </w:r>
      <w:r w:rsidR="00611EF9">
        <w:rPr>
          <w:rFonts w:ascii="Times New Roman" w:hAnsi="Times New Roman" w:cs="Times New Roman"/>
          <w:sz w:val="24"/>
          <w:szCs w:val="24"/>
          <w:lang w:val="es-ES"/>
        </w:rPr>
        <w:t>representan</w:t>
      </w:r>
      <w:r w:rsidRPr="006A4116">
        <w:rPr>
          <w:rFonts w:ascii="Times New Roman" w:hAnsi="Times New Roman" w:cs="Times New Roman"/>
          <w:sz w:val="24"/>
          <w:szCs w:val="24"/>
          <w:lang w:val="es-ES"/>
        </w:rPr>
        <w:t xml:space="preserve"> en su</w:t>
      </w:r>
      <w:r w:rsidR="004B110A">
        <w:rPr>
          <w:rFonts w:ascii="Times New Roman" w:hAnsi="Times New Roman" w:cs="Times New Roman"/>
          <w:sz w:val="24"/>
          <w:szCs w:val="24"/>
          <w:lang w:val="es-ES"/>
        </w:rPr>
        <w:t xml:space="preserve"> creación literaria</w:t>
      </w:r>
      <w:r w:rsidRPr="006A4116">
        <w:rPr>
          <w:rFonts w:ascii="Times New Roman" w:hAnsi="Times New Roman" w:cs="Times New Roman"/>
          <w:sz w:val="24"/>
          <w:szCs w:val="24"/>
          <w:lang w:val="es-ES"/>
        </w:rPr>
        <w:t xml:space="preserve"> y que se </w:t>
      </w:r>
      <w:r w:rsidR="00611EF9">
        <w:rPr>
          <w:rFonts w:ascii="Times New Roman" w:hAnsi="Times New Roman" w:cs="Times New Roman"/>
          <w:sz w:val="24"/>
          <w:szCs w:val="24"/>
          <w:lang w:val="es-ES"/>
        </w:rPr>
        <w:t>encontrará</w:t>
      </w:r>
      <w:r w:rsidRPr="006A4116">
        <w:rPr>
          <w:rFonts w:ascii="Times New Roman" w:hAnsi="Times New Roman" w:cs="Times New Roman"/>
          <w:sz w:val="24"/>
          <w:szCs w:val="24"/>
          <w:lang w:val="es-ES"/>
        </w:rPr>
        <w:t xml:space="preserve"> en e</w:t>
      </w:r>
      <w:r w:rsidR="00611EF9">
        <w:rPr>
          <w:rFonts w:ascii="Times New Roman" w:hAnsi="Times New Roman" w:cs="Times New Roman"/>
          <w:sz w:val="24"/>
          <w:szCs w:val="24"/>
          <w:lang w:val="es-ES"/>
        </w:rPr>
        <w:t>l</w:t>
      </w:r>
      <w:r w:rsidRPr="006A4116">
        <w:rPr>
          <w:rFonts w:ascii="Times New Roman" w:hAnsi="Times New Roman" w:cs="Times New Roman"/>
          <w:sz w:val="24"/>
          <w:szCs w:val="24"/>
          <w:lang w:val="es-ES"/>
        </w:rPr>
        <w:t xml:space="preserve"> cuento analizado</w:t>
      </w:r>
      <w:r w:rsidR="00611EF9">
        <w:rPr>
          <w:rFonts w:ascii="Times New Roman" w:hAnsi="Times New Roman" w:cs="Times New Roman"/>
          <w:sz w:val="24"/>
          <w:szCs w:val="24"/>
          <w:lang w:val="es-ES"/>
        </w:rPr>
        <w:t>.</w:t>
      </w:r>
      <w:r w:rsidRPr="006A4116">
        <w:rPr>
          <w:rFonts w:ascii="Times New Roman" w:hAnsi="Times New Roman" w:cs="Times New Roman"/>
          <w:sz w:val="24"/>
          <w:szCs w:val="24"/>
          <w:lang w:val="es-ES"/>
        </w:rPr>
        <w:t xml:space="preserve"> </w:t>
      </w:r>
      <w:r w:rsidR="00611EF9">
        <w:rPr>
          <w:rFonts w:ascii="Times New Roman" w:hAnsi="Times New Roman" w:cs="Times New Roman"/>
          <w:sz w:val="24"/>
          <w:szCs w:val="24"/>
          <w:lang w:val="es-ES"/>
        </w:rPr>
        <w:t>N</w:t>
      </w:r>
      <w:r w:rsidRPr="006A4116">
        <w:rPr>
          <w:rFonts w:ascii="Times New Roman" w:hAnsi="Times New Roman" w:cs="Times New Roman"/>
          <w:sz w:val="24"/>
          <w:szCs w:val="24"/>
          <w:lang w:val="es-ES"/>
        </w:rPr>
        <w:t xml:space="preserve">o hay dicotomía </w:t>
      </w:r>
      <w:r w:rsidR="004B405F">
        <w:rPr>
          <w:rFonts w:ascii="Times New Roman" w:hAnsi="Times New Roman" w:cs="Times New Roman"/>
          <w:sz w:val="24"/>
          <w:szCs w:val="24"/>
          <w:lang w:val="es-ES"/>
        </w:rPr>
        <w:t>y</w:t>
      </w:r>
      <w:r w:rsidRPr="006A4116">
        <w:rPr>
          <w:rFonts w:ascii="Times New Roman" w:hAnsi="Times New Roman" w:cs="Times New Roman"/>
          <w:sz w:val="24"/>
          <w:szCs w:val="24"/>
          <w:lang w:val="es-ES"/>
        </w:rPr>
        <w:t xml:space="preserve"> </w:t>
      </w:r>
      <w:r w:rsidR="004B405F">
        <w:rPr>
          <w:rFonts w:ascii="Times New Roman" w:hAnsi="Times New Roman" w:cs="Times New Roman"/>
          <w:sz w:val="24"/>
          <w:szCs w:val="24"/>
          <w:lang w:val="es-ES"/>
        </w:rPr>
        <w:t>otras</w:t>
      </w:r>
      <w:r w:rsidRPr="006A4116">
        <w:rPr>
          <w:rFonts w:ascii="Times New Roman" w:hAnsi="Times New Roman" w:cs="Times New Roman"/>
          <w:sz w:val="24"/>
          <w:szCs w:val="24"/>
          <w:lang w:val="es-ES"/>
        </w:rPr>
        <w:t xml:space="preserve"> </w:t>
      </w:r>
      <w:r w:rsidR="006E72B1">
        <w:rPr>
          <w:rFonts w:ascii="Times New Roman" w:hAnsi="Times New Roman" w:cs="Times New Roman"/>
          <w:sz w:val="24"/>
          <w:szCs w:val="24"/>
          <w:lang w:val="es-ES"/>
        </w:rPr>
        <w:t>explicaciones</w:t>
      </w:r>
      <w:r w:rsidRPr="006A4116">
        <w:rPr>
          <w:rFonts w:ascii="Times New Roman" w:hAnsi="Times New Roman" w:cs="Times New Roman"/>
          <w:sz w:val="24"/>
          <w:szCs w:val="24"/>
          <w:lang w:val="es-ES"/>
        </w:rPr>
        <w:t xml:space="preserve"> acerca de l</w:t>
      </w:r>
      <w:r w:rsidR="004B405F">
        <w:rPr>
          <w:rFonts w:ascii="Times New Roman" w:hAnsi="Times New Roman" w:cs="Times New Roman"/>
          <w:sz w:val="24"/>
          <w:szCs w:val="24"/>
          <w:lang w:val="es-ES"/>
        </w:rPr>
        <w:t>o</w:t>
      </w:r>
      <w:r w:rsidRPr="006A4116">
        <w:rPr>
          <w:rFonts w:ascii="Times New Roman" w:hAnsi="Times New Roman" w:cs="Times New Roman"/>
          <w:sz w:val="24"/>
          <w:szCs w:val="24"/>
          <w:lang w:val="es-ES"/>
        </w:rPr>
        <w:t xml:space="preserve"> civiliza</w:t>
      </w:r>
      <w:r w:rsidR="004B405F">
        <w:rPr>
          <w:rFonts w:ascii="Times New Roman" w:hAnsi="Times New Roman" w:cs="Times New Roman"/>
          <w:sz w:val="24"/>
          <w:szCs w:val="24"/>
          <w:lang w:val="es-ES"/>
        </w:rPr>
        <w:t>do</w:t>
      </w:r>
      <w:r w:rsidRPr="006A4116">
        <w:rPr>
          <w:rFonts w:ascii="Times New Roman" w:hAnsi="Times New Roman" w:cs="Times New Roman"/>
          <w:sz w:val="24"/>
          <w:szCs w:val="24"/>
          <w:lang w:val="es-ES"/>
        </w:rPr>
        <w:t xml:space="preserve"> y l</w:t>
      </w:r>
      <w:r w:rsidR="004B405F">
        <w:rPr>
          <w:rFonts w:ascii="Times New Roman" w:hAnsi="Times New Roman" w:cs="Times New Roman"/>
          <w:sz w:val="24"/>
          <w:szCs w:val="24"/>
          <w:lang w:val="es-ES"/>
        </w:rPr>
        <w:t>o</w:t>
      </w:r>
      <w:r w:rsidRPr="006A4116">
        <w:rPr>
          <w:rFonts w:ascii="Times New Roman" w:hAnsi="Times New Roman" w:cs="Times New Roman"/>
          <w:sz w:val="24"/>
          <w:szCs w:val="24"/>
          <w:lang w:val="es-ES"/>
        </w:rPr>
        <w:t xml:space="preserve"> b</w:t>
      </w:r>
      <w:r w:rsidR="004B405F">
        <w:rPr>
          <w:rFonts w:ascii="Times New Roman" w:hAnsi="Times New Roman" w:cs="Times New Roman"/>
          <w:sz w:val="24"/>
          <w:szCs w:val="24"/>
          <w:lang w:val="es-ES"/>
        </w:rPr>
        <w:t>árbaro</w:t>
      </w:r>
      <w:r w:rsidRPr="006A4116">
        <w:rPr>
          <w:rFonts w:ascii="Times New Roman" w:hAnsi="Times New Roman" w:cs="Times New Roman"/>
          <w:sz w:val="24"/>
          <w:szCs w:val="24"/>
          <w:lang w:val="es-ES"/>
        </w:rPr>
        <w:t xml:space="preserve"> porque lo dej</w:t>
      </w:r>
      <w:r w:rsidR="004B405F">
        <w:rPr>
          <w:rFonts w:ascii="Times New Roman" w:hAnsi="Times New Roman" w:cs="Times New Roman"/>
          <w:sz w:val="24"/>
          <w:szCs w:val="24"/>
          <w:lang w:val="es-ES"/>
        </w:rPr>
        <w:t>ó</w:t>
      </w:r>
      <w:r w:rsidRPr="006A4116">
        <w:rPr>
          <w:rFonts w:ascii="Times New Roman" w:hAnsi="Times New Roman" w:cs="Times New Roman"/>
          <w:sz w:val="24"/>
          <w:szCs w:val="24"/>
          <w:lang w:val="es-ES"/>
        </w:rPr>
        <w:t xml:space="preserve"> de existir </w:t>
      </w:r>
      <w:r w:rsidR="00611EF9">
        <w:rPr>
          <w:rFonts w:ascii="Times New Roman" w:hAnsi="Times New Roman" w:cs="Times New Roman"/>
          <w:sz w:val="24"/>
          <w:szCs w:val="24"/>
          <w:lang w:val="es-ES"/>
        </w:rPr>
        <w:t>por</w:t>
      </w:r>
      <w:r w:rsidRPr="006A4116">
        <w:rPr>
          <w:rFonts w:ascii="Times New Roman" w:hAnsi="Times New Roman" w:cs="Times New Roman"/>
          <w:sz w:val="24"/>
          <w:szCs w:val="24"/>
          <w:lang w:val="es-ES"/>
        </w:rPr>
        <w:t xml:space="preserve"> la </w:t>
      </w:r>
      <w:r w:rsidR="004B405F">
        <w:rPr>
          <w:rFonts w:ascii="Times New Roman" w:hAnsi="Times New Roman" w:cs="Times New Roman"/>
          <w:sz w:val="24"/>
          <w:szCs w:val="24"/>
          <w:lang w:val="es-ES"/>
        </w:rPr>
        <w:t>opc</w:t>
      </w:r>
      <w:r w:rsidR="006E72B1">
        <w:rPr>
          <w:rFonts w:ascii="Times New Roman" w:hAnsi="Times New Roman" w:cs="Times New Roman"/>
          <w:sz w:val="24"/>
          <w:szCs w:val="24"/>
          <w:lang w:val="es-ES"/>
        </w:rPr>
        <w:t>ión</w:t>
      </w:r>
      <w:r w:rsidRPr="006A4116">
        <w:rPr>
          <w:rFonts w:ascii="Times New Roman" w:hAnsi="Times New Roman" w:cs="Times New Roman"/>
          <w:sz w:val="24"/>
          <w:szCs w:val="24"/>
          <w:lang w:val="es-ES"/>
        </w:rPr>
        <w:t xml:space="preserve"> entre una y otra, l</w:t>
      </w:r>
      <w:r w:rsidR="004B405F">
        <w:rPr>
          <w:rFonts w:ascii="Times New Roman" w:hAnsi="Times New Roman" w:cs="Times New Roman"/>
          <w:sz w:val="24"/>
          <w:szCs w:val="24"/>
          <w:lang w:val="es-ES"/>
        </w:rPr>
        <w:t>o</w:t>
      </w:r>
      <w:r w:rsidRPr="006A4116">
        <w:rPr>
          <w:rFonts w:ascii="Times New Roman" w:hAnsi="Times New Roman" w:cs="Times New Roman"/>
          <w:sz w:val="24"/>
          <w:szCs w:val="24"/>
          <w:lang w:val="es-ES"/>
        </w:rPr>
        <w:t xml:space="preserve"> </w:t>
      </w:r>
      <w:proofErr w:type="spellStart"/>
      <w:r w:rsidRPr="006A4116">
        <w:rPr>
          <w:rFonts w:ascii="Times New Roman" w:hAnsi="Times New Roman" w:cs="Times New Roman"/>
          <w:sz w:val="24"/>
          <w:szCs w:val="24"/>
          <w:lang w:val="es-ES"/>
        </w:rPr>
        <w:t>civilib</w:t>
      </w:r>
      <w:r w:rsidR="004B405F">
        <w:rPr>
          <w:rFonts w:ascii="Times New Roman" w:hAnsi="Times New Roman" w:cs="Times New Roman"/>
          <w:sz w:val="24"/>
          <w:szCs w:val="24"/>
          <w:lang w:val="es-ES"/>
        </w:rPr>
        <w:t>árbaro</w:t>
      </w:r>
      <w:proofErr w:type="spellEnd"/>
      <w:r w:rsidRPr="006A4116">
        <w:rPr>
          <w:rFonts w:ascii="Times New Roman" w:hAnsi="Times New Roman" w:cs="Times New Roman"/>
          <w:sz w:val="24"/>
          <w:szCs w:val="24"/>
          <w:lang w:val="es-ES"/>
        </w:rPr>
        <w:t xml:space="preserve"> “contiene los dos términos que, indiscernibles, conviven con naturalidad</w:t>
      </w:r>
      <w:r w:rsidR="009D275F">
        <w:rPr>
          <w:rFonts w:ascii="Times New Roman" w:hAnsi="Times New Roman" w:cs="Times New Roman"/>
          <w:sz w:val="24"/>
          <w:szCs w:val="24"/>
          <w:lang w:val="es-ES"/>
        </w:rPr>
        <w:t>.</w:t>
      </w:r>
      <w:r w:rsidRPr="006A4116">
        <w:rPr>
          <w:rFonts w:ascii="Times New Roman" w:hAnsi="Times New Roman" w:cs="Times New Roman"/>
          <w:sz w:val="24"/>
          <w:szCs w:val="24"/>
          <w:lang w:val="es-ES"/>
        </w:rPr>
        <w:t>”</w:t>
      </w:r>
      <w:r w:rsidR="00160F90">
        <w:rPr>
          <w:rStyle w:val="Znakapoznpodarou"/>
          <w:rFonts w:ascii="Times New Roman" w:hAnsi="Times New Roman" w:cs="Times New Roman"/>
          <w:sz w:val="24"/>
          <w:szCs w:val="24"/>
          <w:lang w:val="es-ES"/>
        </w:rPr>
        <w:footnoteReference w:id="128"/>
      </w:r>
    </w:p>
    <w:p w14:paraId="0B613944" w14:textId="761596CA" w:rsidR="00BA5356" w:rsidRPr="00FA7129" w:rsidRDefault="00FA7129" w:rsidP="006C3FCE">
      <w:pPr>
        <w:pStyle w:val="Nadpis2"/>
        <w:spacing w:before="0" w:after="240" w:line="360" w:lineRule="auto"/>
        <w:jc w:val="both"/>
        <w:rPr>
          <w:rFonts w:ascii="Times New Roman" w:hAnsi="Times New Roman" w:cs="Times New Roman"/>
          <w:b/>
          <w:bCs/>
          <w:color w:val="auto"/>
          <w:sz w:val="28"/>
          <w:szCs w:val="28"/>
          <w:lang w:val="es-ES"/>
        </w:rPr>
      </w:pPr>
      <w:bookmarkStart w:id="39" w:name="_Toc165974501"/>
      <w:r>
        <w:rPr>
          <w:rFonts w:ascii="Times New Roman" w:hAnsi="Times New Roman" w:cs="Times New Roman"/>
          <w:b/>
          <w:bCs/>
          <w:color w:val="auto"/>
          <w:sz w:val="28"/>
          <w:szCs w:val="28"/>
          <w:lang w:val="es-ES"/>
        </w:rPr>
        <w:t>6.</w:t>
      </w:r>
      <w:r w:rsidR="00EA49B9">
        <w:rPr>
          <w:rFonts w:ascii="Times New Roman" w:hAnsi="Times New Roman" w:cs="Times New Roman"/>
          <w:b/>
          <w:bCs/>
          <w:color w:val="auto"/>
          <w:sz w:val="28"/>
          <w:szCs w:val="28"/>
          <w:lang w:val="es-ES"/>
        </w:rPr>
        <w:t>1</w:t>
      </w:r>
      <w:r>
        <w:rPr>
          <w:rFonts w:ascii="Times New Roman" w:hAnsi="Times New Roman" w:cs="Times New Roman"/>
          <w:b/>
          <w:bCs/>
          <w:color w:val="auto"/>
          <w:sz w:val="28"/>
          <w:szCs w:val="28"/>
          <w:lang w:val="es-ES"/>
        </w:rPr>
        <w:t xml:space="preserve"> </w:t>
      </w:r>
      <w:r w:rsidR="00973451">
        <w:rPr>
          <w:rFonts w:ascii="Times New Roman" w:hAnsi="Times New Roman" w:cs="Times New Roman"/>
          <w:b/>
          <w:bCs/>
          <w:color w:val="auto"/>
          <w:sz w:val="28"/>
          <w:szCs w:val="28"/>
          <w:lang w:val="es-ES"/>
        </w:rPr>
        <w:t>Lo monstruoso en e</w:t>
      </w:r>
      <w:r w:rsidR="00C60121" w:rsidRPr="00FA7129">
        <w:rPr>
          <w:rFonts w:ascii="Times New Roman" w:hAnsi="Times New Roman" w:cs="Times New Roman"/>
          <w:b/>
          <w:bCs/>
          <w:color w:val="auto"/>
          <w:sz w:val="28"/>
          <w:szCs w:val="28"/>
          <w:lang w:val="es-ES"/>
        </w:rPr>
        <w:t xml:space="preserve">l </w:t>
      </w:r>
      <w:proofErr w:type="spellStart"/>
      <w:r w:rsidR="00BA5356" w:rsidRPr="00FA7129">
        <w:rPr>
          <w:rFonts w:ascii="Times New Roman" w:hAnsi="Times New Roman" w:cs="Times New Roman"/>
          <w:b/>
          <w:bCs/>
          <w:color w:val="auto"/>
          <w:sz w:val="28"/>
          <w:szCs w:val="28"/>
          <w:lang w:val="es-ES"/>
        </w:rPr>
        <w:t>adult</w:t>
      </w:r>
      <w:r w:rsidR="00C60121" w:rsidRPr="00FA7129">
        <w:rPr>
          <w:rFonts w:ascii="Times New Roman" w:hAnsi="Times New Roman" w:cs="Times New Roman"/>
          <w:b/>
          <w:bCs/>
          <w:color w:val="auto"/>
          <w:sz w:val="28"/>
          <w:szCs w:val="28"/>
          <w:lang w:val="es-ES"/>
        </w:rPr>
        <w:t>ocentrismo</w:t>
      </w:r>
      <w:bookmarkEnd w:id="39"/>
      <w:proofErr w:type="spellEnd"/>
      <w:r w:rsidR="0014792E">
        <w:rPr>
          <w:rFonts w:ascii="Times New Roman" w:hAnsi="Times New Roman" w:cs="Times New Roman"/>
          <w:b/>
          <w:bCs/>
          <w:color w:val="auto"/>
          <w:sz w:val="28"/>
          <w:szCs w:val="28"/>
          <w:lang w:val="es-ES"/>
        </w:rPr>
        <w:t xml:space="preserve"> </w:t>
      </w:r>
    </w:p>
    <w:p w14:paraId="65632DDC" w14:textId="31C2381B" w:rsidR="006C3FCE"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“La casa de Adela</w:t>
      </w:r>
      <w:r w:rsidR="005D3E98">
        <w:rPr>
          <w:rFonts w:ascii="Times New Roman" w:hAnsi="Times New Roman" w:cs="Times New Roman"/>
          <w:sz w:val="24"/>
          <w:szCs w:val="24"/>
          <w:lang w:val="es-ES"/>
        </w:rPr>
        <w:t>"</w:t>
      </w:r>
      <w:r w:rsidRPr="00A840E0">
        <w:rPr>
          <w:rFonts w:ascii="Times New Roman" w:hAnsi="Times New Roman" w:cs="Times New Roman"/>
          <w:sz w:val="24"/>
          <w:szCs w:val="24"/>
          <w:lang w:val="es-ES"/>
        </w:rPr>
        <w:t>,</w:t>
      </w:r>
      <w:r w:rsidR="0014792E">
        <w:rPr>
          <w:rFonts w:ascii="Times New Roman" w:hAnsi="Times New Roman" w:cs="Times New Roman"/>
          <w:sz w:val="24"/>
          <w:szCs w:val="24"/>
          <w:lang w:val="es-ES"/>
        </w:rPr>
        <w:t xml:space="preserve"> un cuento que sirve para este tema de </w:t>
      </w:r>
      <w:proofErr w:type="spellStart"/>
      <w:r w:rsidR="0014792E">
        <w:rPr>
          <w:rFonts w:ascii="Times New Roman" w:hAnsi="Times New Roman" w:cs="Times New Roman"/>
          <w:sz w:val="24"/>
          <w:szCs w:val="24"/>
          <w:lang w:val="es-ES"/>
        </w:rPr>
        <w:t>adultocentrismo</w:t>
      </w:r>
      <w:proofErr w:type="spellEnd"/>
      <w:r w:rsidR="0014792E">
        <w:rPr>
          <w:rFonts w:ascii="Times New Roman" w:hAnsi="Times New Roman" w:cs="Times New Roman"/>
          <w:sz w:val="24"/>
          <w:szCs w:val="24"/>
          <w:lang w:val="es-ES"/>
        </w:rPr>
        <w:t xml:space="preserve"> y lo monstruoso,</w:t>
      </w:r>
      <w:r w:rsidRPr="00A840E0">
        <w:rPr>
          <w:rFonts w:ascii="Times New Roman" w:hAnsi="Times New Roman" w:cs="Times New Roman"/>
          <w:sz w:val="24"/>
          <w:szCs w:val="24"/>
          <w:lang w:val="es-ES"/>
        </w:rPr>
        <w:t xml:space="preserve"> es un </w:t>
      </w:r>
      <w:r w:rsidR="004B2942">
        <w:rPr>
          <w:rFonts w:ascii="Times New Roman" w:hAnsi="Times New Roman" w:cs="Times New Roman"/>
          <w:sz w:val="24"/>
          <w:szCs w:val="24"/>
          <w:lang w:val="es-ES"/>
        </w:rPr>
        <w:t>cuento</w:t>
      </w:r>
      <w:r w:rsidRPr="00A840E0">
        <w:rPr>
          <w:rFonts w:ascii="Times New Roman" w:hAnsi="Times New Roman" w:cs="Times New Roman"/>
          <w:sz w:val="24"/>
          <w:szCs w:val="24"/>
          <w:lang w:val="es-ES"/>
        </w:rPr>
        <w:t xml:space="preserve"> en</w:t>
      </w:r>
      <w:r w:rsidR="004B2942">
        <w:rPr>
          <w:rFonts w:ascii="Times New Roman" w:hAnsi="Times New Roman" w:cs="Times New Roman"/>
          <w:sz w:val="24"/>
          <w:szCs w:val="24"/>
          <w:lang w:val="es-ES"/>
        </w:rPr>
        <w:t xml:space="preserve"> </w:t>
      </w:r>
      <w:r w:rsidR="00450CDC">
        <w:rPr>
          <w:rFonts w:ascii="Times New Roman" w:hAnsi="Times New Roman" w:cs="Times New Roman"/>
          <w:sz w:val="24"/>
          <w:szCs w:val="24"/>
          <w:lang w:val="es-ES"/>
        </w:rPr>
        <w:t>que</w:t>
      </w:r>
      <w:r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se puede</w:t>
      </w:r>
      <w:r w:rsidR="00B81F8F">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observar</w:t>
      </w:r>
      <w:r w:rsidRPr="00A840E0">
        <w:rPr>
          <w:rFonts w:ascii="Times New Roman" w:hAnsi="Times New Roman" w:cs="Times New Roman"/>
          <w:sz w:val="24"/>
          <w:szCs w:val="24"/>
          <w:lang w:val="es-ES"/>
        </w:rPr>
        <w:t xml:space="preserve"> una </w:t>
      </w:r>
      <w:r w:rsidR="004B2942">
        <w:rPr>
          <w:rFonts w:ascii="Times New Roman" w:hAnsi="Times New Roman" w:cs="Times New Roman"/>
          <w:sz w:val="24"/>
          <w:szCs w:val="24"/>
          <w:lang w:val="es-ES"/>
        </w:rPr>
        <w:t>niña</w:t>
      </w:r>
      <w:r w:rsidRPr="00A840E0">
        <w:rPr>
          <w:rFonts w:ascii="Times New Roman" w:hAnsi="Times New Roman" w:cs="Times New Roman"/>
          <w:sz w:val="24"/>
          <w:szCs w:val="24"/>
          <w:lang w:val="es-ES"/>
        </w:rPr>
        <w:t xml:space="preserve"> con un brazo amputado</w:t>
      </w:r>
      <w:r w:rsidR="0014792E">
        <w:rPr>
          <w:rFonts w:ascii="Times New Roman" w:hAnsi="Times New Roman" w:cs="Times New Roman"/>
          <w:sz w:val="24"/>
          <w:szCs w:val="24"/>
          <w:lang w:val="es-ES"/>
        </w:rPr>
        <w:t xml:space="preserve">, </w:t>
      </w:r>
      <w:r w:rsidR="00B81F8F">
        <w:rPr>
          <w:rFonts w:ascii="Times New Roman" w:hAnsi="Times New Roman" w:cs="Times New Roman"/>
          <w:sz w:val="24"/>
          <w:szCs w:val="24"/>
          <w:lang w:val="es-ES"/>
        </w:rPr>
        <w:t>que</w:t>
      </w:r>
      <w:r w:rsidRPr="00A840E0">
        <w:rPr>
          <w:rFonts w:ascii="Times New Roman" w:hAnsi="Times New Roman" w:cs="Times New Roman"/>
          <w:sz w:val="24"/>
          <w:szCs w:val="24"/>
          <w:lang w:val="es-ES"/>
        </w:rPr>
        <w:t xml:space="preserve"> nunca </w:t>
      </w:r>
      <w:r w:rsidR="00450CDC">
        <w:rPr>
          <w:rFonts w:ascii="Times New Roman" w:hAnsi="Times New Roman" w:cs="Times New Roman"/>
          <w:sz w:val="24"/>
          <w:szCs w:val="24"/>
          <w:lang w:val="es-ES"/>
        </w:rPr>
        <w:t>cuenta</w:t>
      </w:r>
      <w:r w:rsidRPr="00A840E0">
        <w:rPr>
          <w:rFonts w:ascii="Times New Roman" w:hAnsi="Times New Roman" w:cs="Times New Roman"/>
          <w:sz w:val="24"/>
          <w:szCs w:val="24"/>
          <w:lang w:val="es-ES"/>
        </w:rPr>
        <w:t xml:space="preserve"> sola</w:t>
      </w:r>
      <w:r w:rsidR="00450CDC">
        <w:rPr>
          <w:rFonts w:ascii="Times New Roman" w:hAnsi="Times New Roman" w:cs="Times New Roman"/>
          <w:sz w:val="24"/>
          <w:szCs w:val="24"/>
          <w:lang w:val="es-ES"/>
        </w:rPr>
        <w:t>mente una</w:t>
      </w:r>
      <w:r w:rsidRPr="00A840E0">
        <w:rPr>
          <w:rFonts w:ascii="Times New Roman" w:hAnsi="Times New Roman" w:cs="Times New Roman"/>
          <w:sz w:val="24"/>
          <w:szCs w:val="24"/>
          <w:lang w:val="es-ES"/>
        </w:rPr>
        <w:t xml:space="preserve"> versión sobre cómo </w:t>
      </w:r>
      <w:r w:rsidR="00450CDC">
        <w:rPr>
          <w:rFonts w:ascii="Times New Roman" w:hAnsi="Times New Roman" w:cs="Times New Roman"/>
          <w:sz w:val="24"/>
          <w:szCs w:val="24"/>
          <w:lang w:val="es-ES"/>
        </w:rPr>
        <w:t>pasó</w:t>
      </w:r>
      <w:r w:rsidRPr="00A840E0">
        <w:rPr>
          <w:rFonts w:ascii="Times New Roman" w:hAnsi="Times New Roman" w:cs="Times New Roman"/>
          <w:sz w:val="24"/>
          <w:szCs w:val="24"/>
          <w:lang w:val="es-ES"/>
        </w:rPr>
        <w:t xml:space="preserve"> el hecho</w:t>
      </w:r>
      <w:r w:rsidR="00B81F8F">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Básicamente s</w:t>
      </w:r>
      <w:r w:rsidR="00B81F8F">
        <w:rPr>
          <w:rFonts w:ascii="Times New Roman" w:hAnsi="Times New Roman" w:cs="Times New Roman"/>
          <w:sz w:val="24"/>
          <w:szCs w:val="24"/>
          <w:lang w:val="es-ES"/>
        </w:rPr>
        <w:t>e trata de una</w:t>
      </w:r>
      <w:r w:rsidRPr="00A840E0">
        <w:rPr>
          <w:rFonts w:ascii="Times New Roman" w:hAnsi="Times New Roman" w:cs="Times New Roman"/>
          <w:sz w:val="24"/>
          <w:szCs w:val="24"/>
          <w:lang w:val="es-ES"/>
        </w:rPr>
        <w:t xml:space="preserve"> mord</w:t>
      </w:r>
      <w:r w:rsidR="00B81F8F">
        <w:rPr>
          <w:rFonts w:ascii="Times New Roman" w:hAnsi="Times New Roman" w:cs="Times New Roman"/>
          <w:sz w:val="24"/>
          <w:szCs w:val="24"/>
          <w:lang w:val="es-ES"/>
        </w:rPr>
        <w:t>edura de</w:t>
      </w:r>
      <w:r w:rsidRPr="00A840E0">
        <w:rPr>
          <w:rFonts w:ascii="Times New Roman" w:hAnsi="Times New Roman" w:cs="Times New Roman"/>
          <w:sz w:val="24"/>
          <w:szCs w:val="24"/>
          <w:lang w:val="es-ES"/>
        </w:rPr>
        <w:t xml:space="preserve"> un perro al cual su padre disparó con una gran </w:t>
      </w:r>
      <w:r w:rsidRPr="004A5856">
        <w:rPr>
          <w:rFonts w:ascii="Times New Roman" w:hAnsi="Times New Roman" w:cs="Times New Roman"/>
          <w:sz w:val="24"/>
          <w:szCs w:val="24"/>
          <w:lang w:val="es-ES"/>
        </w:rPr>
        <w:t>puntería</w:t>
      </w:r>
      <w:r w:rsidR="004A5856" w:rsidRPr="004A5856">
        <w:rPr>
          <w:rFonts w:ascii="Times New Roman" w:hAnsi="Times New Roman" w:cs="Times New Roman"/>
          <w:sz w:val="24"/>
          <w:szCs w:val="24"/>
          <w:lang w:val="es-ES"/>
        </w:rPr>
        <w:t>,</w:t>
      </w:r>
      <w:r w:rsidRPr="004A5856">
        <w:rPr>
          <w:rFonts w:ascii="Times New Roman" w:hAnsi="Times New Roman" w:cs="Times New Roman"/>
          <w:sz w:val="24"/>
          <w:szCs w:val="24"/>
          <w:lang w:val="es-ES"/>
        </w:rPr>
        <w:t xml:space="preserve"> </w:t>
      </w:r>
      <w:r w:rsidR="00C60121" w:rsidRPr="004A5856">
        <w:rPr>
          <w:rFonts w:ascii="Times New Roman" w:hAnsi="Times New Roman" w:cs="Times New Roman"/>
          <w:sz w:val="24"/>
          <w:szCs w:val="24"/>
          <w:lang w:val="es-ES"/>
        </w:rPr>
        <w:t>aun</w:t>
      </w:r>
      <w:r w:rsidRPr="004A5856">
        <w:rPr>
          <w:rFonts w:ascii="Times New Roman" w:hAnsi="Times New Roman" w:cs="Times New Roman"/>
          <w:sz w:val="24"/>
          <w:szCs w:val="24"/>
          <w:lang w:val="es-ES"/>
        </w:rPr>
        <w:t xml:space="preserve">que el </w:t>
      </w:r>
      <w:r w:rsidR="004B2942" w:rsidRPr="004A5856">
        <w:rPr>
          <w:rFonts w:ascii="Times New Roman" w:hAnsi="Times New Roman" w:cs="Times New Roman"/>
          <w:sz w:val="24"/>
          <w:szCs w:val="24"/>
          <w:lang w:val="es-ES"/>
        </w:rPr>
        <w:t>perro</w:t>
      </w:r>
      <w:r w:rsidRPr="004A5856">
        <w:rPr>
          <w:rFonts w:ascii="Times New Roman" w:hAnsi="Times New Roman" w:cs="Times New Roman"/>
          <w:sz w:val="24"/>
          <w:szCs w:val="24"/>
          <w:lang w:val="es-ES"/>
        </w:rPr>
        <w:t xml:space="preserve"> </w:t>
      </w:r>
      <w:r w:rsidR="004B2942">
        <w:rPr>
          <w:rFonts w:ascii="Times New Roman" w:hAnsi="Times New Roman" w:cs="Times New Roman"/>
          <w:sz w:val="24"/>
          <w:szCs w:val="24"/>
          <w:lang w:val="es-ES"/>
        </w:rPr>
        <w:t>todavía</w:t>
      </w:r>
      <w:r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atacaba</w:t>
      </w:r>
      <w:r w:rsidRPr="00A840E0">
        <w:rPr>
          <w:rFonts w:ascii="Times New Roman" w:hAnsi="Times New Roman" w:cs="Times New Roman"/>
          <w:sz w:val="24"/>
          <w:szCs w:val="24"/>
          <w:lang w:val="es-ES"/>
        </w:rPr>
        <w:t xml:space="preserve"> a Adela </w:t>
      </w:r>
      <w:r w:rsidR="0014792E">
        <w:rPr>
          <w:rFonts w:ascii="Times New Roman" w:hAnsi="Times New Roman" w:cs="Times New Roman"/>
          <w:sz w:val="24"/>
          <w:szCs w:val="24"/>
          <w:lang w:val="es-ES"/>
        </w:rPr>
        <w:t>con</w:t>
      </w:r>
      <w:r w:rsidRPr="00A840E0">
        <w:rPr>
          <w:rFonts w:ascii="Times New Roman" w:hAnsi="Times New Roman" w:cs="Times New Roman"/>
          <w:sz w:val="24"/>
          <w:szCs w:val="24"/>
          <w:lang w:val="es-ES"/>
        </w:rPr>
        <w:t xml:space="preserve"> sus colmillos al momento de apuntar</w:t>
      </w:r>
      <w:r w:rsidR="00450CDC">
        <w:rPr>
          <w:rFonts w:ascii="Times New Roman" w:hAnsi="Times New Roman" w:cs="Times New Roman"/>
          <w:sz w:val="24"/>
          <w:szCs w:val="24"/>
          <w:lang w:val="es-ES"/>
        </w:rPr>
        <w:t>. P</w:t>
      </w:r>
      <w:r w:rsidRPr="00A840E0">
        <w:rPr>
          <w:rFonts w:ascii="Times New Roman" w:hAnsi="Times New Roman" w:cs="Times New Roman"/>
          <w:sz w:val="24"/>
          <w:szCs w:val="24"/>
          <w:lang w:val="es-ES"/>
        </w:rPr>
        <w:t xml:space="preserve">ero a sus amigos, Pablo y Clara les gustaba escuchar sus </w:t>
      </w:r>
      <w:r w:rsidR="00B81F8F">
        <w:rPr>
          <w:rFonts w:ascii="Times New Roman" w:hAnsi="Times New Roman" w:cs="Times New Roman"/>
          <w:sz w:val="24"/>
          <w:szCs w:val="24"/>
          <w:lang w:val="es-ES"/>
        </w:rPr>
        <w:t>narraciones</w:t>
      </w:r>
      <w:r w:rsidRPr="00A840E0">
        <w:rPr>
          <w:rFonts w:ascii="Times New Roman" w:hAnsi="Times New Roman" w:cs="Times New Roman"/>
          <w:sz w:val="24"/>
          <w:szCs w:val="24"/>
          <w:lang w:val="es-ES"/>
        </w:rPr>
        <w:t xml:space="preserve">, </w:t>
      </w:r>
      <w:r w:rsidR="00C60121">
        <w:rPr>
          <w:rFonts w:ascii="Times New Roman" w:hAnsi="Times New Roman" w:cs="Times New Roman"/>
          <w:sz w:val="24"/>
          <w:szCs w:val="24"/>
          <w:lang w:val="es-ES"/>
        </w:rPr>
        <w:t>sobre todo</w:t>
      </w:r>
      <w:r w:rsidRPr="00A840E0">
        <w:rPr>
          <w:rFonts w:ascii="Times New Roman" w:hAnsi="Times New Roman" w:cs="Times New Roman"/>
          <w:sz w:val="24"/>
          <w:szCs w:val="24"/>
          <w:lang w:val="es-ES"/>
        </w:rPr>
        <w:t xml:space="preserve"> </w:t>
      </w:r>
      <w:r w:rsidR="00B81F8F">
        <w:rPr>
          <w:rFonts w:ascii="Times New Roman" w:hAnsi="Times New Roman" w:cs="Times New Roman"/>
          <w:sz w:val="24"/>
          <w:szCs w:val="24"/>
          <w:lang w:val="es-ES"/>
        </w:rPr>
        <w:t>la</w:t>
      </w:r>
      <w:r w:rsidRPr="00A840E0">
        <w:rPr>
          <w:rFonts w:ascii="Times New Roman" w:hAnsi="Times New Roman" w:cs="Times New Roman"/>
          <w:sz w:val="24"/>
          <w:szCs w:val="24"/>
          <w:lang w:val="es-ES"/>
        </w:rPr>
        <w:t xml:space="preserve"> primer</w:t>
      </w:r>
      <w:r w:rsidR="00B81F8F">
        <w:rPr>
          <w:rFonts w:ascii="Times New Roman" w:hAnsi="Times New Roman" w:cs="Times New Roman"/>
          <w:sz w:val="24"/>
          <w:szCs w:val="24"/>
          <w:lang w:val="es-ES"/>
        </w:rPr>
        <w:t>a</w:t>
      </w:r>
      <w:r w:rsidRPr="00A840E0">
        <w:rPr>
          <w:rFonts w:ascii="Times New Roman" w:hAnsi="Times New Roman" w:cs="Times New Roman"/>
          <w:sz w:val="24"/>
          <w:szCs w:val="24"/>
          <w:lang w:val="es-ES"/>
        </w:rPr>
        <w:t>, con quien crea un</w:t>
      </w:r>
      <w:r w:rsidR="00B81F8F">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w:t>
      </w:r>
      <w:r w:rsidR="00B81F8F">
        <w:rPr>
          <w:rFonts w:ascii="Times New Roman" w:hAnsi="Times New Roman" w:cs="Times New Roman"/>
          <w:sz w:val="24"/>
          <w:szCs w:val="24"/>
          <w:lang w:val="es-ES"/>
        </w:rPr>
        <w:t>relación</w:t>
      </w:r>
      <w:r w:rsidR="0014792E">
        <w:rPr>
          <w:rFonts w:ascii="Times New Roman" w:hAnsi="Times New Roman" w:cs="Times New Roman"/>
          <w:sz w:val="24"/>
          <w:szCs w:val="24"/>
          <w:lang w:val="es-ES"/>
        </w:rPr>
        <w:t xml:space="preserve"> que se</w:t>
      </w:r>
      <w:r w:rsidRPr="00A840E0">
        <w:rPr>
          <w:rFonts w:ascii="Times New Roman" w:hAnsi="Times New Roman" w:cs="Times New Roman"/>
          <w:sz w:val="24"/>
          <w:szCs w:val="24"/>
          <w:lang w:val="es-ES"/>
        </w:rPr>
        <w:t xml:space="preserve"> basa en historias y</w:t>
      </w:r>
      <w:r w:rsidR="007F363E">
        <w:rPr>
          <w:rFonts w:ascii="Times New Roman" w:hAnsi="Times New Roman" w:cs="Times New Roman"/>
          <w:sz w:val="24"/>
          <w:szCs w:val="24"/>
          <w:lang w:val="es-ES"/>
        </w:rPr>
        <w:t> </w:t>
      </w:r>
      <w:r w:rsidRPr="00A840E0">
        <w:rPr>
          <w:rFonts w:ascii="Times New Roman" w:hAnsi="Times New Roman" w:cs="Times New Roman"/>
          <w:sz w:val="24"/>
          <w:szCs w:val="24"/>
          <w:lang w:val="es-ES"/>
        </w:rPr>
        <w:t xml:space="preserve">películas </w:t>
      </w:r>
      <w:r w:rsidR="00450CDC">
        <w:rPr>
          <w:rFonts w:ascii="Times New Roman" w:hAnsi="Times New Roman" w:cs="Times New Roman"/>
          <w:sz w:val="24"/>
          <w:szCs w:val="24"/>
          <w:lang w:val="es-ES"/>
        </w:rPr>
        <w:t>ho</w:t>
      </w:r>
      <w:r w:rsidRPr="00A840E0">
        <w:rPr>
          <w:rFonts w:ascii="Times New Roman" w:hAnsi="Times New Roman" w:cs="Times New Roman"/>
          <w:sz w:val="24"/>
          <w:szCs w:val="24"/>
          <w:lang w:val="es-ES"/>
        </w:rPr>
        <w:t>rror</w:t>
      </w:r>
      <w:r w:rsidR="0014792E">
        <w:rPr>
          <w:rFonts w:ascii="Times New Roman" w:hAnsi="Times New Roman" w:cs="Times New Roman"/>
          <w:sz w:val="24"/>
          <w:szCs w:val="24"/>
          <w:lang w:val="es-ES"/>
        </w:rPr>
        <w:t>osas</w:t>
      </w:r>
      <w:r w:rsidRPr="00A840E0">
        <w:rPr>
          <w:rFonts w:ascii="Times New Roman" w:hAnsi="Times New Roman" w:cs="Times New Roman"/>
          <w:sz w:val="24"/>
          <w:szCs w:val="24"/>
          <w:lang w:val="es-ES"/>
        </w:rPr>
        <w:t>. De Adela todos sus compañeros de</w:t>
      </w:r>
      <w:r w:rsidR="0014792E">
        <w:rPr>
          <w:rFonts w:ascii="Times New Roman" w:hAnsi="Times New Roman" w:cs="Times New Roman"/>
          <w:sz w:val="24"/>
          <w:szCs w:val="24"/>
          <w:lang w:val="es-ES"/>
        </w:rPr>
        <w:t xml:space="preserve"> </w:t>
      </w:r>
      <w:r w:rsidRPr="00A840E0">
        <w:rPr>
          <w:rFonts w:ascii="Times New Roman" w:hAnsi="Times New Roman" w:cs="Times New Roman"/>
          <w:sz w:val="24"/>
          <w:szCs w:val="24"/>
          <w:lang w:val="es-ES"/>
        </w:rPr>
        <w:t xml:space="preserve">escuela se burlaban, recibía chistes, </w:t>
      </w:r>
      <w:r w:rsidR="0014792E">
        <w:rPr>
          <w:rFonts w:ascii="Times New Roman" w:hAnsi="Times New Roman" w:cs="Times New Roman"/>
          <w:sz w:val="24"/>
          <w:szCs w:val="24"/>
          <w:lang w:val="es-ES"/>
        </w:rPr>
        <w:t>aunque</w:t>
      </w:r>
      <w:r w:rsidRPr="00A840E0">
        <w:rPr>
          <w:rFonts w:ascii="Times New Roman" w:hAnsi="Times New Roman" w:cs="Times New Roman"/>
          <w:sz w:val="24"/>
          <w:szCs w:val="24"/>
          <w:lang w:val="es-ES"/>
        </w:rPr>
        <w:t xml:space="preserve"> ella gustaba de callar sus bocas </w:t>
      </w:r>
      <w:r w:rsidR="0014792E">
        <w:rPr>
          <w:rFonts w:ascii="Times New Roman" w:hAnsi="Times New Roman" w:cs="Times New Roman"/>
          <w:sz w:val="24"/>
          <w:szCs w:val="24"/>
          <w:lang w:val="es-ES"/>
        </w:rPr>
        <w:t>e intenta parecer poco</w:t>
      </w:r>
      <w:r w:rsidRPr="00A840E0">
        <w:rPr>
          <w:rFonts w:ascii="Times New Roman" w:hAnsi="Times New Roman" w:cs="Times New Roman"/>
          <w:sz w:val="24"/>
          <w:szCs w:val="24"/>
          <w:lang w:val="es-ES"/>
        </w:rPr>
        <w:t xml:space="preserve"> diferente, en </w:t>
      </w:r>
      <w:r w:rsidR="00450CDC">
        <w:rPr>
          <w:rFonts w:ascii="Times New Roman" w:hAnsi="Times New Roman" w:cs="Times New Roman"/>
          <w:sz w:val="24"/>
          <w:szCs w:val="24"/>
          <w:lang w:val="es-ES"/>
        </w:rPr>
        <w:t>realidad</w:t>
      </w:r>
      <w:r w:rsidRPr="00A840E0">
        <w:rPr>
          <w:rFonts w:ascii="Times New Roman" w:hAnsi="Times New Roman" w:cs="Times New Roman"/>
          <w:sz w:val="24"/>
          <w:szCs w:val="24"/>
          <w:lang w:val="es-ES"/>
        </w:rPr>
        <w:t xml:space="preserve"> le gustaba la atención recibida </w:t>
      </w:r>
      <w:r w:rsidR="00B81F8F">
        <w:rPr>
          <w:rFonts w:ascii="Times New Roman" w:hAnsi="Times New Roman" w:cs="Times New Roman"/>
          <w:sz w:val="24"/>
          <w:szCs w:val="24"/>
          <w:lang w:val="es-ES"/>
        </w:rPr>
        <w:t xml:space="preserve">junto con </w:t>
      </w:r>
      <w:r w:rsidR="0014792E">
        <w:rPr>
          <w:rFonts w:ascii="Times New Roman" w:hAnsi="Times New Roman" w:cs="Times New Roman"/>
          <w:sz w:val="24"/>
          <w:szCs w:val="24"/>
          <w:lang w:val="es-ES"/>
        </w:rPr>
        <w:t>el</w:t>
      </w:r>
      <w:r w:rsidR="00B81F8F">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comportamiento</w:t>
      </w:r>
      <w:r w:rsidR="00B81F8F">
        <w:rPr>
          <w:rFonts w:ascii="Times New Roman" w:hAnsi="Times New Roman" w:cs="Times New Roman"/>
          <w:sz w:val="24"/>
          <w:szCs w:val="24"/>
          <w:lang w:val="es-ES"/>
        </w:rPr>
        <w:t xml:space="preserve"> de</w:t>
      </w:r>
      <w:r w:rsidRPr="00A840E0">
        <w:rPr>
          <w:rFonts w:ascii="Times New Roman" w:hAnsi="Times New Roman" w:cs="Times New Roman"/>
          <w:sz w:val="24"/>
          <w:szCs w:val="24"/>
          <w:lang w:val="es-ES"/>
        </w:rPr>
        <w:t xml:space="preserve"> incomodar: </w:t>
      </w:r>
    </w:p>
    <w:p w14:paraId="2EFDC4BA" w14:textId="3A41729E" w:rsidR="00C60121" w:rsidRPr="00450CDC" w:rsidRDefault="00C60121" w:rsidP="001F6354">
      <w:pPr>
        <w:spacing w:after="240" w:line="360" w:lineRule="auto"/>
        <w:ind w:left="708"/>
        <w:jc w:val="both"/>
        <w:rPr>
          <w:rFonts w:ascii="Times New Roman" w:hAnsi="Times New Roman" w:cs="Times New Roman"/>
          <w:lang w:val="es-ES"/>
        </w:rPr>
      </w:pPr>
      <w:r w:rsidRPr="00450CDC">
        <w:rPr>
          <w:rFonts w:ascii="Times New Roman" w:hAnsi="Times New Roman" w:cs="Times New Roman"/>
          <w:lang w:val="es-ES"/>
        </w:rPr>
        <w:t>“</w:t>
      </w:r>
      <w:r w:rsidR="00EA4A9D" w:rsidRPr="00450CDC">
        <w:rPr>
          <w:rFonts w:ascii="Times New Roman" w:hAnsi="Times New Roman" w:cs="Times New Roman"/>
          <w:lang w:val="es-ES"/>
        </w:rPr>
        <w:t>A ella no le importaba. Ni siquiera quería usar un brazo ortopédico. Le gustaba ser observada y nunca ocultaba el muñón. Si veía la repulsión en los ojos de alguien, era capaz de refregarle el muñón por la cara o sentarse muy cerca y rozar el brazo del otro con su apéndice inútil, hasta humillarlo, hasta dejarlo al borde de las lágrimas</w:t>
      </w:r>
      <w:r w:rsidRPr="00450CDC">
        <w:rPr>
          <w:rFonts w:ascii="Times New Roman" w:hAnsi="Times New Roman" w:cs="Times New Roman"/>
          <w:lang w:val="es-ES"/>
        </w:rPr>
        <w:t>”</w:t>
      </w:r>
      <w:r w:rsidR="00F51982" w:rsidRPr="00450CDC">
        <w:rPr>
          <w:rFonts w:ascii="Times New Roman" w:hAnsi="Times New Roman" w:cs="Times New Roman"/>
          <w:lang w:val="es-ES"/>
        </w:rPr>
        <w:t>.</w:t>
      </w:r>
      <w:r w:rsidR="00F51982" w:rsidRPr="00450CDC">
        <w:rPr>
          <w:rStyle w:val="Znakapoznpodarou"/>
          <w:rFonts w:ascii="Times New Roman" w:hAnsi="Times New Roman" w:cs="Times New Roman"/>
          <w:lang w:val="es-ES"/>
        </w:rPr>
        <w:footnoteReference w:id="129"/>
      </w:r>
      <w:r w:rsidR="00EA4A9D" w:rsidRPr="00450CDC">
        <w:rPr>
          <w:rFonts w:ascii="Times New Roman" w:hAnsi="Times New Roman" w:cs="Times New Roman"/>
          <w:lang w:val="es-ES"/>
        </w:rPr>
        <w:t xml:space="preserve"> </w:t>
      </w:r>
    </w:p>
    <w:p w14:paraId="0FE152FA" w14:textId="414EA659" w:rsidR="009D7729" w:rsidRDefault="00B81F8F"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La relación</w:t>
      </w:r>
      <w:r w:rsidR="00EA4A9D"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que tuvo con Pablo era muy</w:t>
      </w:r>
      <w:r w:rsidR="00EA4A9D" w:rsidRPr="00A840E0">
        <w:rPr>
          <w:rFonts w:ascii="Times New Roman" w:hAnsi="Times New Roman" w:cs="Times New Roman"/>
          <w:sz w:val="24"/>
          <w:szCs w:val="24"/>
          <w:lang w:val="es-ES"/>
        </w:rPr>
        <w:t xml:space="preserve"> </w:t>
      </w:r>
      <w:r w:rsidR="00B968EC">
        <w:rPr>
          <w:rFonts w:ascii="Times New Roman" w:hAnsi="Times New Roman" w:cs="Times New Roman"/>
          <w:sz w:val="24"/>
          <w:szCs w:val="24"/>
          <w:lang w:val="es-ES"/>
        </w:rPr>
        <w:t>estrech</w:t>
      </w:r>
      <w:r>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y</w:t>
      </w:r>
      <w:r w:rsidR="00EA4A9D" w:rsidRPr="00A840E0">
        <w:rPr>
          <w:rFonts w:ascii="Times New Roman" w:hAnsi="Times New Roman" w:cs="Times New Roman"/>
          <w:sz w:val="24"/>
          <w:szCs w:val="24"/>
          <w:lang w:val="es-ES"/>
        </w:rPr>
        <w:t xml:space="preserve"> le costó recibir </w:t>
      </w:r>
      <w:r>
        <w:rPr>
          <w:rFonts w:ascii="Times New Roman" w:hAnsi="Times New Roman" w:cs="Times New Roman"/>
          <w:sz w:val="24"/>
          <w:szCs w:val="24"/>
          <w:lang w:val="es-ES"/>
        </w:rPr>
        <w:t>chistes</w:t>
      </w:r>
      <w:r w:rsidR="00EA4A9D" w:rsidRPr="00A840E0">
        <w:rPr>
          <w:rFonts w:ascii="Times New Roman" w:hAnsi="Times New Roman" w:cs="Times New Roman"/>
          <w:sz w:val="24"/>
          <w:szCs w:val="24"/>
          <w:lang w:val="es-ES"/>
        </w:rPr>
        <w:t xml:space="preserve"> de sus amigos por</w:t>
      </w:r>
      <w:r w:rsidR="00B968EC">
        <w:rPr>
          <w:rFonts w:ascii="Times New Roman" w:hAnsi="Times New Roman" w:cs="Times New Roman"/>
          <w:sz w:val="24"/>
          <w:szCs w:val="24"/>
          <w:lang w:val="es-ES"/>
        </w:rPr>
        <w:t xml:space="preserve"> pasar el tiempo</w:t>
      </w:r>
      <w:r w:rsidR="00EA4A9D" w:rsidRPr="00A840E0">
        <w:rPr>
          <w:rFonts w:ascii="Times New Roman" w:hAnsi="Times New Roman" w:cs="Times New Roman"/>
          <w:sz w:val="24"/>
          <w:szCs w:val="24"/>
          <w:lang w:val="es-ES"/>
        </w:rPr>
        <w:t xml:space="preserve"> con </w:t>
      </w:r>
      <w:r w:rsidR="00DC6211">
        <w:rPr>
          <w:rFonts w:ascii="Times New Roman" w:hAnsi="Times New Roman" w:cs="Times New Roman"/>
          <w:sz w:val="24"/>
          <w:szCs w:val="24"/>
          <w:lang w:val="es-ES"/>
        </w:rPr>
        <w:t>un</w:t>
      </w:r>
      <w:r w:rsidR="0014792E">
        <w:rPr>
          <w:rFonts w:ascii="Times New Roman" w:hAnsi="Times New Roman" w:cs="Times New Roman"/>
          <w:sz w:val="24"/>
          <w:szCs w:val="24"/>
          <w:lang w:val="es-ES"/>
        </w:rPr>
        <w:t>a chica parecida a un</w:t>
      </w:r>
      <w:r w:rsidR="00EA4A9D" w:rsidRPr="00A840E0">
        <w:rPr>
          <w:rFonts w:ascii="Times New Roman" w:hAnsi="Times New Roman" w:cs="Times New Roman"/>
          <w:sz w:val="24"/>
          <w:szCs w:val="24"/>
          <w:lang w:val="es-ES"/>
        </w:rPr>
        <w:t xml:space="preserve"> monstru</w:t>
      </w:r>
      <w:r w:rsidR="00DC6211">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 xml:space="preserve">. Juntos </w:t>
      </w:r>
      <w:r>
        <w:rPr>
          <w:rFonts w:ascii="Times New Roman" w:hAnsi="Times New Roman" w:cs="Times New Roman"/>
          <w:sz w:val="24"/>
          <w:szCs w:val="24"/>
          <w:lang w:val="es-ES"/>
        </w:rPr>
        <w:t>pensaron en</w:t>
      </w:r>
      <w:r w:rsidR="00EA4A9D" w:rsidRPr="00A840E0">
        <w:rPr>
          <w:rFonts w:ascii="Times New Roman" w:hAnsi="Times New Roman" w:cs="Times New Roman"/>
          <w:sz w:val="24"/>
          <w:szCs w:val="24"/>
          <w:lang w:val="es-ES"/>
        </w:rPr>
        <w:t xml:space="preserve"> la aventura de </w:t>
      </w:r>
      <w:r w:rsidR="0014792E">
        <w:rPr>
          <w:rFonts w:ascii="Times New Roman" w:hAnsi="Times New Roman" w:cs="Times New Roman"/>
          <w:sz w:val="24"/>
          <w:szCs w:val="24"/>
          <w:lang w:val="es-ES"/>
        </w:rPr>
        <w:t>entrar</w:t>
      </w:r>
      <w:r w:rsidR="00EA4A9D" w:rsidRPr="00A840E0">
        <w:rPr>
          <w:rFonts w:ascii="Times New Roman" w:hAnsi="Times New Roman" w:cs="Times New Roman"/>
          <w:sz w:val="24"/>
          <w:szCs w:val="24"/>
          <w:lang w:val="es-ES"/>
        </w:rPr>
        <w:t xml:space="preserve"> en una cas</w:t>
      </w:r>
      <w:r w:rsidR="00B968EC">
        <w:rPr>
          <w:rFonts w:ascii="Times New Roman" w:hAnsi="Times New Roman" w:cs="Times New Roman"/>
          <w:sz w:val="24"/>
          <w:szCs w:val="24"/>
          <w:lang w:val="es-ES"/>
        </w:rPr>
        <w:t xml:space="preserve">a </w:t>
      </w:r>
      <w:r w:rsidR="00EA4A9D" w:rsidRPr="00A840E0">
        <w:rPr>
          <w:rFonts w:ascii="Times New Roman" w:hAnsi="Times New Roman" w:cs="Times New Roman"/>
          <w:sz w:val="24"/>
          <w:szCs w:val="24"/>
          <w:lang w:val="es-ES"/>
        </w:rPr>
        <w:t>cercana</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un</w:t>
      </w:r>
      <w:r w:rsidR="00EA4A9D" w:rsidRPr="00A840E0">
        <w:rPr>
          <w:rFonts w:ascii="Times New Roman" w:hAnsi="Times New Roman" w:cs="Times New Roman"/>
          <w:sz w:val="24"/>
          <w:szCs w:val="24"/>
          <w:lang w:val="es-ES"/>
        </w:rPr>
        <w:t xml:space="preserve"> lugar </w:t>
      </w:r>
      <w:r>
        <w:rPr>
          <w:rFonts w:ascii="Times New Roman" w:hAnsi="Times New Roman" w:cs="Times New Roman"/>
          <w:sz w:val="24"/>
          <w:szCs w:val="24"/>
          <w:lang w:val="es-ES"/>
        </w:rPr>
        <w:t>en que</w:t>
      </w:r>
      <w:r w:rsidR="00EA4A9D" w:rsidRPr="00A840E0">
        <w:rPr>
          <w:rFonts w:ascii="Times New Roman" w:hAnsi="Times New Roman" w:cs="Times New Roman"/>
          <w:sz w:val="24"/>
          <w:szCs w:val="24"/>
          <w:lang w:val="es-ES"/>
        </w:rPr>
        <w:t xml:space="preserve"> vivían para </w:t>
      </w:r>
      <w:r>
        <w:rPr>
          <w:rFonts w:ascii="Times New Roman" w:hAnsi="Times New Roman" w:cs="Times New Roman"/>
          <w:sz w:val="24"/>
          <w:szCs w:val="24"/>
          <w:lang w:val="es-ES"/>
        </w:rPr>
        <w:t>saber</w:t>
      </w:r>
      <w:r w:rsidR="00EA4A9D" w:rsidRPr="00A840E0">
        <w:rPr>
          <w:rFonts w:ascii="Times New Roman" w:hAnsi="Times New Roman" w:cs="Times New Roman"/>
          <w:sz w:val="24"/>
          <w:szCs w:val="24"/>
          <w:lang w:val="es-ES"/>
        </w:rPr>
        <w:t xml:space="preserve"> qué había dentro y </w:t>
      </w:r>
      <w:r w:rsidR="00EA4A9D" w:rsidRPr="00A840E0">
        <w:rPr>
          <w:rFonts w:ascii="Times New Roman" w:hAnsi="Times New Roman" w:cs="Times New Roman"/>
          <w:sz w:val="24"/>
          <w:szCs w:val="24"/>
          <w:lang w:val="es-ES"/>
        </w:rPr>
        <w:lastRenderedPageBreak/>
        <w:t xml:space="preserve">qué era lo que </w:t>
      </w:r>
      <w:r w:rsidR="00B968EC">
        <w:rPr>
          <w:rFonts w:ascii="Times New Roman" w:hAnsi="Times New Roman" w:cs="Times New Roman"/>
          <w:sz w:val="24"/>
          <w:szCs w:val="24"/>
          <w:lang w:val="es-ES"/>
        </w:rPr>
        <w:t>provoca</w:t>
      </w:r>
      <w:r w:rsidR="00EA4A9D" w:rsidRPr="00A840E0">
        <w:rPr>
          <w:rFonts w:ascii="Times New Roman" w:hAnsi="Times New Roman" w:cs="Times New Roman"/>
          <w:sz w:val="24"/>
          <w:szCs w:val="24"/>
          <w:lang w:val="es-ES"/>
        </w:rPr>
        <w:t xml:space="preserve">ba tanto </w:t>
      </w:r>
      <w:r w:rsidR="00B968EC">
        <w:rPr>
          <w:rFonts w:ascii="Times New Roman" w:hAnsi="Times New Roman" w:cs="Times New Roman"/>
          <w:sz w:val="24"/>
          <w:szCs w:val="24"/>
          <w:lang w:val="es-ES"/>
        </w:rPr>
        <w:t>miedo</w:t>
      </w:r>
      <w:r w:rsidR="00EA4A9D"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también</w:t>
      </w:r>
      <w:r w:rsidR="00EA4A9D" w:rsidRPr="00A840E0">
        <w:rPr>
          <w:rFonts w:ascii="Times New Roman" w:hAnsi="Times New Roman" w:cs="Times New Roman"/>
          <w:sz w:val="24"/>
          <w:szCs w:val="24"/>
          <w:lang w:val="es-ES"/>
        </w:rPr>
        <w:t xml:space="preserve"> en los adultos</w:t>
      </w:r>
      <w:r w:rsidR="00B968E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B968EC">
        <w:rPr>
          <w:rFonts w:ascii="Times New Roman" w:hAnsi="Times New Roman" w:cs="Times New Roman"/>
          <w:sz w:val="24"/>
          <w:szCs w:val="24"/>
          <w:lang w:val="es-ES"/>
        </w:rPr>
        <w:t>P</w:t>
      </w:r>
      <w:r w:rsidR="00EA4A9D" w:rsidRPr="00A840E0">
        <w:rPr>
          <w:rFonts w:ascii="Times New Roman" w:hAnsi="Times New Roman" w:cs="Times New Roman"/>
          <w:sz w:val="24"/>
          <w:szCs w:val="24"/>
          <w:lang w:val="es-ES"/>
        </w:rPr>
        <w:t>or la noche</w:t>
      </w:r>
      <w:r w:rsidR="0014792E">
        <w:rPr>
          <w:rFonts w:ascii="Times New Roman" w:hAnsi="Times New Roman" w:cs="Times New Roman"/>
          <w:sz w:val="24"/>
          <w:szCs w:val="24"/>
          <w:lang w:val="es-ES"/>
        </w:rPr>
        <w:t xml:space="preserve"> entonces</w:t>
      </w:r>
      <w:r w:rsidR="00EA4A9D" w:rsidRPr="00A840E0">
        <w:rPr>
          <w:rFonts w:ascii="Times New Roman" w:hAnsi="Times New Roman" w:cs="Times New Roman"/>
          <w:sz w:val="24"/>
          <w:szCs w:val="24"/>
          <w:lang w:val="es-ES"/>
        </w:rPr>
        <w:t xml:space="preserve"> </w:t>
      </w:r>
      <w:r w:rsidR="00B968EC">
        <w:rPr>
          <w:rFonts w:ascii="Times New Roman" w:hAnsi="Times New Roman" w:cs="Times New Roman"/>
          <w:sz w:val="24"/>
          <w:szCs w:val="24"/>
          <w:lang w:val="es-ES"/>
        </w:rPr>
        <w:t>entran</w:t>
      </w:r>
      <w:r w:rsidR="00EA4A9D" w:rsidRPr="00A840E0">
        <w:rPr>
          <w:rFonts w:ascii="Times New Roman" w:hAnsi="Times New Roman" w:cs="Times New Roman"/>
          <w:sz w:val="24"/>
          <w:szCs w:val="24"/>
          <w:lang w:val="es-ES"/>
        </w:rPr>
        <w:t xml:space="preserve"> los tres, parece</w:t>
      </w:r>
      <w:r>
        <w:rPr>
          <w:rFonts w:ascii="Times New Roman" w:hAnsi="Times New Roman" w:cs="Times New Roman"/>
          <w:sz w:val="24"/>
          <w:szCs w:val="24"/>
          <w:lang w:val="es-ES"/>
        </w:rPr>
        <w:t xml:space="preserve"> que Adela</w:t>
      </w:r>
      <w:r w:rsidR="0014792E">
        <w:rPr>
          <w:rFonts w:ascii="Times New Roman" w:hAnsi="Times New Roman" w:cs="Times New Roman"/>
          <w:sz w:val="24"/>
          <w:szCs w:val="24"/>
          <w:lang w:val="es-ES"/>
        </w:rPr>
        <w:t xml:space="preserve"> ya</w:t>
      </w:r>
      <w:r w:rsidR="00EA4A9D" w:rsidRPr="00A840E0">
        <w:rPr>
          <w:rFonts w:ascii="Times New Roman" w:hAnsi="Times New Roman" w:cs="Times New Roman"/>
          <w:sz w:val="24"/>
          <w:szCs w:val="24"/>
          <w:lang w:val="es-ES"/>
        </w:rPr>
        <w:t xml:space="preserve"> conoce la casa, espera a sus amigos con la puerta abierta y las luces encendidas</w:t>
      </w:r>
      <w:r w:rsidR="00B968EC">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Clara,</w:t>
      </w:r>
      <w:r w:rsidR="0014792E">
        <w:rPr>
          <w:rFonts w:ascii="Times New Roman" w:hAnsi="Times New Roman" w:cs="Times New Roman"/>
          <w:sz w:val="24"/>
          <w:szCs w:val="24"/>
          <w:lang w:val="es-ES"/>
        </w:rPr>
        <w:t xml:space="preserve"> que es</w:t>
      </w:r>
      <w:r w:rsidR="00B968EC">
        <w:rPr>
          <w:rFonts w:ascii="Times New Roman" w:hAnsi="Times New Roman" w:cs="Times New Roman"/>
          <w:sz w:val="24"/>
          <w:szCs w:val="24"/>
          <w:lang w:val="es-ES"/>
        </w:rPr>
        <w:t xml:space="preserve"> la narradora</w:t>
      </w:r>
      <w:r>
        <w:rPr>
          <w:rFonts w:ascii="Times New Roman" w:hAnsi="Times New Roman" w:cs="Times New Roman"/>
          <w:sz w:val="24"/>
          <w:szCs w:val="24"/>
          <w:lang w:val="es-ES"/>
        </w:rPr>
        <w:t xml:space="preserve"> de</w:t>
      </w:r>
      <w:r w:rsidR="0014792E">
        <w:rPr>
          <w:rFonts w:ascii="Times New Roman" w:hAnsi="Times New Roman" w:cs="Times New Roman"/>
          <w:sz w:val="24"/>
          <w:szCs w:val="24"/>
          <w:lang w:val="es-ES"/>
        </w:rPr>
        <w:t xml:space="preserve"> este</w:t>
      </w:r>
      <w:r>
        <w:rPr>
          <w:rFonts w:ascii="Times New Roman" w:hAnsi="Times New Roman" w:cs="Times New Roman"/>
          <w:sz w:val="24"/>
          <w:szCs w:val="24"/>
          <w:lang w:val="es-ES"/>
        </w:rPr>
        <w:t xml:space="preserve"> cuento</w:t>
      </w:r>
      <w:r w:rsidR="00B968E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menciona</w:t>
      </w:r>
      <w:r w:rsidR="00EA4A9D" w:rsidRPr="00A840E0">
        <w:rPr>
          <w:rFonts w:ascii="Times New Roman" w:hAnsi="Times New Roman" w:cs="Times New Roman"/>
          <w:sz w:val="24"/>
          <w:szCs w:val="24"/>
          <w:lang w:val="es-ES"/>
        </w:rPr>
        <w:t xml:space="preserve"> que la casa parecía </w:t>
      </w:r>
      <w:r w:rsidR="0014792E">
        <w:rPr>
          <w:rFonts w:ascii="Times New Roman" w:hAnsi="Times New Roman" w:cs="Times New Roman"/>
          <w:sz w:val="24"/>
          <w:szCs w:val="24"/>
          <w:lang w:val="es-ES"/>
        </w:rPr>
        <w:t>gritar</w:t>
      </w:r>
      <w:r>
        <w:rPr>
          <w:rFonts w:ascii="Times New Roman" w:hAnsi="Times New Roman" w:cs="Times New Roman"/>
          <w:sz w:val="24"/>
          <w:szCs w:val="24"/>
          <w:lang w:val="es-ES"/>
        </w:rPr>
        <w:t xml:space="preserve"> con</w:t>
      </w:r>
      <w:r w:rsidR="00EA4A9D" w:rsidRPr="00A840E0">
        <w:rPr>
          <w:rFonts w:ascii="Times New Roman" w:hAnsi="Times New Roman" w:cs="Times New Roman"/>
          <w:sz w:val="24"/>
          <w:szCs w:val="24"/>
          <w:lang w:val="es-ES"/>
        </w:rPr>
        <w:t xml:space="preserve"> una energía con la que Adela conectaba </w:t>
      </w:r>
      <w:r w:rsidR="0014792E">
        <w:rPr>
          <w:rFonts w:ascii="Times New Roman" w:hAnsi="Times New Roman" w:cs="Times New Roman"/>
          <w:sz w:val="24"/>
          <w:szCs w:val="24"/>
          <w:lang w:val="es-ES"/>
        </w:rPr>
        <w:t>mucho.</w:t>
      </w:r>
      <w:r>
        <w:rPr>
          <w:rFonts w:ascii="Times New Roman" w:hAnsi="Times New Roman" w:cs="Times New Roman"/>
          <w:sz w:val="24"/>
          <w:szCs w:val="24"/>
          <w:lang w:val="es-ES"/>
        </w:rPr>
        <w:t xml:space="preserve"> </w:t>
      </w:r>
      <w:r w:rsidR="0014792E">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l entrar, </w:t>
      </w:r>
      <w:r w:rsidR="0014792E">
        <w:rPr>
          <w:rFonts w:ascii="Times New Roman" w:hAnsi="Times New Roman" w:cs="Times New Roman"/>
          <w:sz w:val="24"/>
          <w:szCs w:val="24"/>
          <w:lang w:val="es-ES"/>
        </w:rPr>
        <w:t>distintos</w:t>
      </w:r>
      <w:r w:rsidR="00EA4A9D" w:rsidRPr="00A840E0">
        <w:rPr>
          <w:rFonts w:ascii="Times New Roman" w:hAnsi="Times New Roman" w:cs="Times New Roman"/>
          <w:sz w:val="24"/>
          <w:szCs w:val="24"/>
          <w:lang w:val="es-ES"/>
        </w:rPr>
        <w:t xml:space="preserve"> </w:t>
      </w:r>
      <w:r w:rsidR="00B968EC">
        <w:rPr>
          <w:rFonts w:ascii="Times New Roman" w:hAnsi="Times New Roman" w:cs="Times New Roman"/>
          <w:sz w:val="24"/>
          <w:szCs w:val="24"/>
          <w:lang w:val="es-ES"/>
        </w:rPr>
        <w:t>hechos</w:t>
      </w:r>
      <w:r w:rsidR="00EA4A9D" w:rsidRPr="00A840E0">
        <w:rPr>
          <w:rFonts w:ascii="Times New Roman" w:hAnsi="Times New Roman" w:cs="Times New Roman"/>
          <w:sz w:val="24"/>
          <w:szCs w:val="24"/>
          <w:lang w:val="es-ES"/>
        </w:rPr>
        <w:t xml:space="preserve"> los llevan a caer en </w:t>
      </w:r>
      <w:r w:rsidR="0014792E">
        <w:rPr>
          <w:rFonts w:ascii="Times New Roman" w:hAnsi="Times New Roman" w:cs="Times New Roman"/>
          <w:sz w:val="24"/>
          <w:szCs w:val="24"/>
          <w:lang w:val="es-ES"/>
        </w:rPr>
        <w:t xml:space="preserve">sentimiento </w:t>
      </w:r>
      <w:r w:rsidR="00EA4A9D" w:rsidRPr="00A840E0">
        <w:rPr>
          <w:rFonts w:ascii="Times New Roman" w:hAnsi="Times New Roman" w:cs="Times New Roman"/>
          <w:sz w:val="24"/>
          <w:szCs w:val="24"/>
          <w:lang w:val="es-ES"/>
        </w:rPr>
        <w:t xml:space="preserve">pánico, sobre todo a </w:t>
      </w:r>
      <w:r w:rsidR="00B968EC">
        <w:rPr>
          <w:rFonts w:ascii="Times New Roman" w:hAnsi="Times New Roman" w:cs="Times New Roman"/>
          <w:sz w:val="24"/>
          <w:szCs w:val="24"/>
          <w:lang w:val="es-ES"/>
        </w:rPr>
        <w:t>Clara.</w:t>
      </w:r>
      <w:r w:rsidR="00EA4A9D" w:rsidRPr="00A840E0">
        <w:rPr>
          <w:rFonts w:ascii="Times New Roman" w:hAnsi="Times New Roman" w:cs="Times New Roman"/>
          <w:sz w:val="24"/>
          <w:szCs w:val="24"/>
          <w:lang w:val="es-ES"/>
        </w:rPr>
        <w:t xml:space="preserve"> Adela aparece y</w:t>
      </w:r>
      <w:r w:rsidR="0014792E">
        <w:rPr>
          <w:rFonts w:ascii="Times New Roman" w:hAnsi="Times New Roman" w:cs="Times New Roman"/>
          <w:sz w:val="24"/>
          <w:szCs w:val="24"/>
          <w:lang w:val="es-ES"/>
        </w:rPr>
        <w:t xml:space="preserve"> luego</w:t>
      </w:r>
      <w:r w:rsidR="00EA4A9D" w:rsidRPr="00A840E0">
        <w:rPr>
          <w:rFonts w:ascii="Times New Roman" w:hAnsi="Times New Roman" w:cs="Times New Roman"/>
          <w:sz w:val="24"/>
          <w:szCs w:val="24"/>
          <w:lang w:val="es-ES"/>
        </w:rPr>
        <w:t xml:space="preserve"> desaparece, todo</w:t>
      </w:r>
      <w:r w:rsidR="00B968EC">
        <w:rPr>
          <w:rFonts w:ascii="Times New Roman" w:hAnsi="Times New Roman" w:cs="Times New Roman"/>
          <w:sz w:val="24"/>
          <w:szCs w:val="24"/>
          <w:lang w:val="es-ES"/>
        </w:rPr>
        <w:t xml:space="preserve"> </w:t>
      </w:r>
      <w:r>
        <w:rPr>
          <w:rFonts w:ascii="Times New Roman" w:hAnsi="Times New Roman" w:cs="Times New Roman"/>
          <w:sz w:val="24"/>
          <w:szCs w:val="24"/>
          <w:lang w:val="es-ES"/>
        </w:rPr>
        <w:t>indica</w:t>
      </w:r>
      <w:r w:rsidR="00EA4A9D" w:rsidRPr="00A840E0">
        <w:rPr>
          <w:rFonts w:ascii="Times New Roman" w:hAnsi="Times New Roman" w:cs="Times New Roman"/>
          <w:sz w:val="24"/>
          <w:szCs w:val="24"/>
          <w:lang w:val="es-ES"/>
        </w:rPr>
        <w:t xml:space="preserve"> que conoce la casa como si fue</w:t>
      </w:r>
      <w:r w:rsidR="00B968EC">
        <w:rPr>
          <w:rFonts w:ascii="Times New Roman" w:hAnsi="Times New Roman" w:cs="Times New Roman"/>
          <w:sz w:val="24"/>
          <w:szCs w:val="24"/>
          <w:lang w:val="es-ES"/>
        </w:rPr>
        <w:t>ra</w:t>
      </w:r>
      <w:r w:rsidR="00EA4A9D" w:rsidRPr="00A840E0">
        <w:rPr>
          <w:rFonts w:ascii="Times New Roman" w:hAnsi="Times New Roman" w:cs="Times New Roman"/>
          <w:sz w:val="24"/>
          <w:szCs w:val="24"/>
          <w:lang w:val="es-ES"/>
        </w:rPr>
        <w:t xml:space="preserve"> suya, de </w:t>
      </w:r>
      <w:r w:rsidR="0014792E">
        <w:rPr>
          <w:rFonts w:ascii="Times New Roman" w:hAnsi="Times New Roman" w:cs="Times New Roman"/>
          <w:sz w:val="24"/>
          <w:szCs w:val="24"/>
          <w:lang w:val="es-ES"/>
        </w:rPr>
        <w:t>muchas situaciones</w:t>
      </w:r>
      <w:r w:rsidR="009D7729">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Adela es a</w:t>
      </w:r>
      <w:r w:rsidR="00B968EC">
        <w:rPr>
          <w:rFonts w:ascii="Times New Roman" w:hAnsi="Times New Roman" w:cs="Times New Roman"/>
          <w:sz w:val="24"/>
          <w:szCs w:val="24"/>
          <w:lang w:val="es-ES"/>
        </w:rPr>
        <w:t>podera</w:t>
      </w:r>
      <w:r w:rsidR="00EA4A9D" w:rsidRPr="00A840E0">
        <w:rPr>
          <w:rFonts w:ascii="Times New Roman" w:hAnsi="Times New Roman" w:cs="Times New Roman"/>
          <w:sz w:val="24"/>
          <w:szCs w:val="24"/>
          <w:lang w:val="es-ES"/>
        </w:rPr>
        <w:t>da por una habitación y la puerta se cierra para siempre</w:t>
      </w:r>
      <w:r w:rsidR="00B968E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Clara y Pablo quedan </w:t>
      </w:r>
      <w:r w:rsidR="009D7729">
        <w:rPr>
          <w:rFonts w:ascii="Times New Roman" w:hAnsi="Times New Roman" w:cs="Times New Roman"/>
          <w:sz w:val="24"/>
          <w:szCs w:val="24"/>
          <w:lang w:val="es-ES"/>
        </w:rPr>
        <w:t>desconcertados y</w:t>
      </w:r>
      <w:r w:rsidR="00EA4A9D" w:rsidRPr="00A840E0">
        <w:rPr>
          <w:rFonts w:ascii="Times New Roman" w:hAnsi="Times New Roman" w:cs="Times New Roman"/>
          <w:sz w:val="24"/>
          <w:szCs w:val="24"/>
          <w:lang w:val="es-ES"/>
        </w:rPr>
        <w:t xml:space="preserve"> nadie</w:t>
      </w:r>
      <w:r w:rsidR="0014792E">
        <w:rPr>
          <w:rFonts w:ascii="Times New Roman" w:hAnsi="Times New Roman" w:cs="Times New Roman"/>
          <w:sz w:val="24"/>
          <w:szCs w:val="24"/>
          <w:lang w:val="es-ES"/>
        </w:rPr>
        <w:t xml:space="preserve"> es capaz de</w:t>
      </w:r>
      <w:r w:rsidR="00EA4A9D" w:rsidRPr="00A840E0">
        <w:rPr>
          <w:rFonts w:ascii="Times New Roman" w:hAnsi="Times New Roman" w:cs="Times New Roman"/>
          <w:sz w:val="24"/>
          <w:szCs w:val="24"/>
          <w:lang w:val="es-ES"/>
        </w:rPr>
        <w:t xml:space="preserve"> explicar lo que </w:t>
      </w:r>
      <w:r w:rsidR="009D7729">
        <w:rPr>
          <w:rFonts w:ascii="Times New Roman" w:hAnsi="Times New Roman" w:cs="Times New Roman"/>
          <w:sz w:val="24"/>
          <w:szCs w:val="24"/>
          <w:lang w:val="es-ES"/>
        </w:rPr>
        <w:t xml:space="preserve">ha </w:t>
      </w:r>
      <w:r w:rsidR="00EA4A9D" w:rsidRPr="00A840E0">
        <w:rPr>
          <w:rFonts w:ascii="Times New Roman" w:hAnsi="Times New Roman" w:cs="Times New Roman"/>
          <w:sz w:val="24"/>
          <w:szCs w:val="24"/>
          <w:lang w:val="es-ES"/>
        </w:rPr>
        <w:t>pas</w:t>
      </w:r>
      <w:r w:rsidR="009D7729">
        <w:rPr>
          <w:rFonts w:ascii="Times New Roman" w:hAnsi="Times New Roman" w:cs="Times New Roman"/>
          <w:sz w:val="24"/>
          <w:szCs w:val="24"/>
          <w:lang w:val="es-ES"/>
        </w:rPr>
        <w:t>ado.</w:t>
      </w:r>
      <w:r w:rsidR="00EA4A9D" w:rsidRPr="00A840E0">
        <w:rPr>
          <w:rFonts w:ascii="Times New Roman" w:hAnsi="Times New Roman" w:cs="Times New Roman"/>
          <w:sz w:val="24"/>
          <w:szCs w:val="24"/>
          <w:lang w:val="es-ES"/>
        </w:rPr>
        <w:t xml:space="preserve"> </w:t>
      </w:r>
    </w:p>
    <w:p w14:paraId="3DB9CFFF" w14:textId="0F56C858" w:rsidR="006C3FCE" w:rsidRDefault="009D7729"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EA4A9D" w:rsidRPr="00A840E0">
        <w:rPr>
          <w:rFonts w:ascii="Times New Roman" w:hAnsi="Times New Roman" w:cs="Times New Roman"/>
          <w:sz w:val="24"/>
          <w:szCs w:val="24"/>
          <w:lang w:val="es-ES"/>
        </w:rPr>
        <w:t>os adultos no</w:t>
      </w:r>
      <w:r>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cree</w:t>
      </w:r>
      <w:r w:rsidR="0014792E">
        <w:rPr>
          <w:rFonts w:ascii="Times New Roman" w:hAnsi="Times New Roman" w:cs="Times New Roman"/>
          <w:sz w:val="24"/>
          <w:szCs w:val="24"/>
          <w:lang w:val="es-ES"/>
        </w:rPr>
        <w:t>n</w:t>
      </w:r>
      <w:r w:rsidR="00EA4A9D" w:rsidRPr="00A840E0">
        <w:rPr>
          <w:rFonts w:ascii="Times New Roman" w:hAnsi="Times New Roman" w:cs="Times New Roman"/>
          <w:sz w:val="24"/>
          <w:szCs w:val="24"/>
          <w:lang w:val="es-ES"/>
        </w:rPr>
        <w:t xml:space="preserve"> la versión de los niños, les</w:t>
      </w:r>
      <w:r>
        <w:rPr>
          <w:rFonts w:ascii="Times New Roman" w:hAnsi="Times New Roman" w:cs="Times New Roman"/>
          <w:sz w:val="24"/>
          <w:szCs w:val="24"/>
          <w:lang w:val="es-ES"/>
        </w:rPr>
        <w:t xml:space="preserve"> parece que</w:t>
      </w:r>
      <w:r w:rsidR="00EA4A9D" w:rsidRPr="00A840E0">
        <w:rPr>
          <w:rFonts w:ascii="Times New Roman" w:hAnsi="Times New Roman" w:cs="Times New Roman"/>
          <w:sz w:val="24"/>
          <w:szCs w:val="24"/>
          <w:lang w:val="es-ES"/>
        </w:rPr>
        <w:t xml:space="preserve"> ex</w:t>
      </w:r>
      <w:r>
        <w:rPr>
          <w:rFonts w:ascii="Times New Roman" w:hAnsi="Times New Roman" w:cs="Times New Roman"/>
          <w:sz w:val="24"/>
          <w:szCs w:val="24"/>
          <w:lang w:val="es-ES"/>
        </w:rPr>
        <w:t>ageran</w:t>
      </w:r>
      <w:r w:rsidR="00EA4A9D" w:rsidRPr="00A840E0">
        <w:rPr>
          <w:rFonts w:ascii="Times New Roman" w:hAnsi="Times New Roman" w:cs="Times New Roman"/>
          <w:sz w:val="24"/>
          <w:szCs w:val="24"/>
          <w:lang w:val="es-ES"/>
        </w:rPr>
        <w:t xml:space="preserve"> la </w:t>
      </w:r>
      <w:r w:rsidR="00B968EC">
        <w:rPr>
          <w:rFonts w:ascii="Times New Roman" w:hAnsi="Times New Roman" w:cs="Times New Roman"/>
          <w:sz w:val="24"/>
          <w:szCs w:val="24"/>
          <w:lang w:val="es-ES"/>
        </w:rPr>
        <w:t>realidad</w:t>
      </w:r>
      <w:r w:rsidR="0014792E">
        <w:rPr>
          <w:rFonts w:ascii="Times New Roman" w:hAnsi="Times New Roman" w:cs="Times New Roman"/>
          <w:sz w:val="24"/>
          <w:szCs w:val="24"/>
          <w:lang w:val="es-ES"/>
        </w:rPr>
        <w:t xml:space="preserve"> con unas fábulas</w:t>
      </w:r>
      <w:r w:rsidR="00626AA3">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creen que están jugando</w:t>
      </w:r>
      <w:r>
        <w:rPr>
          <w:rFonts w:ascii="Times New Roman" w:hAnsi="Times New Roman" w:cs="Times New Roman"/>
          <w:sz w:val="24"/>
          <w:szCs w:val="24"/>
          <w:lang w:val="es-ES"/>
        </w:rPr>
        <w:t xml:space="preserve"> con ellos</w:t>
      </w:r>
      <w:r w:rsidR="00626AA3">
        <w:rPr>
          <w:rFonts w:ascii="Times New Roman" w:hAnsi="Times New Roman" w:cs="Times New Roman"/>
          <w:sz w:val="24"/>
          <w:szCs w:val="24"/>
          <w:lang w:val="es-ES"/>
        </w:rPr>
        <w:t xml:space="preserve"> y</w:t>
      </w:r>
      <w:r w:rsidR="00EA4A9D" w:rsidRPr="00A840E0">
        <w:rPr>
          <w:rFonts w:ascii="Times New Roman" w:hAnsi="Times New Roman" w:cs="Times New Roman"/>
          <w:sz w:val="24"/>
          <w:szCs w:val="24"/>
          <w:lang w:val="es-ES"/>
        </w:rPr>
        <w:t xml:space="preserve"> </w:t>
      </w:r>
      <w:r w:rsidR="00626AA3">
        <w:rPr>
          <w:rFonts w:ascii="Times New Roman" w:hAnsi="Times New Roman" w:cs="Times New Roman"/>
          <w:sz w:val="24"/>
          <w:szCs w:val="24"/>
          <w:lang w:val="es-ES"/>
        </w:rPr>
        <w:t>l</w:t>
      </w:r>
      <w:r w:rsidR="00EA4A9D" w:rsidRPr="00A840E0">
        <w:rPr>
          <w:rFonts w:ascii="Times New Roman" w:hAnsi="Times New Roman" w:cs="Times New Roman"/>
          <w:sz w:val="24"/>
          <w:szCs w:val="24"/>
          <w:lang w:val="es-ES"/>
        </w:rPr>
        <w:t xml:space="preserve">a policía </w:t>
      </w:r>
      <w:r w:rsidR="0014792E">
        <w:rPr>
          <w:rFonts w:ascii="Times New Roman" w:hAnsi="Times New Roman" w:cs="Times New Roman"/>
          <w:sz w:val="24"/>
          <w:szCs w:val="24"/>
          <w:lang w:val="es-ES"/>
        </w:rPr>
        <w:t>repetidamente</w:t>
      </w:r>
      <w:r w:rsidR="00425626">
        <w:rPr>
          <w:rFonts w:ascii="Times New Roman" w:hAnsi="Times New Roman" w:cs="Times New Roman"/>
          <w:sz w:val="24"/>
          <w:szCs w:val="24"/>
          <w:lang w:val="es-ES"/>
        </w:rPr>
        <w:t xml:space="preserve"> menciona</w:t>
      </w:r>
      <w:r w:rsidR="00EA4A9D" w:rsidRPr="00A840E0">
        <w:rPr>
          <w:rFonts w:ascii="Times New Roman" w:hAnsi="Times New Roman" w:cs="Times New Roman"/>
          <w:sz w:val="24"/>
          <w:szCs w:val="24"/>
          <w:lang w:val="es-ES"/>
        </w:rPr>
        <w:t xml:space="preserve"> que la casa nunca tuvo nada </w:t>
      </w:r>
      <w:r w:rsidR="00B968EC">
        <w:rPr>
          <w:rFonts w:ascii="Times New Roman" w:hAnsi="Times New Roman" w:cs="Times New Roman"/>
          <w:sz w:val="24"/>
          <w:szCs w:val="24"/>
          <w:lang w:val="es-ES"/>
        </w:rPr>
        <w:t>en su interior</w:t>
      </w:r>
      <w:r w:rsidR="00626AA3">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626AA3">
        <w:rPr>
          <w:rFonts w:ascii="Times New Roman" w:hAnsi="Times New Roman" w:cs="Times New Roman"/>
          <w:sz w:val="24"/>
          <w:szCs w:val="24"/>
          <w:lang w:val="es-ES"/>
        </w:rPr>
        <w:t>L</w:t>
      </w:r>
      <w:r w:rsidR="00EA4A9D" w:rsidRPr="00A840E0">
        <w:rPr>
          <w:rFonts w:ascii="Times New Roman" w:hAnsi="Times New Roman" w:cs="Times New Roman"/>
          <w:sz w:val="24"/>
          <w:szCs w:val="24"/>
          <w:lang w:val="es-ES"/>
        </w:rPr>
        <w:t xml:space="preserve">a familia de Clara y Pablo se </w:t>
      </w:r>
      <w:r>
        <w:rPr>
          <w:rFonts w:ascii="Times New Roman" w:hAnsi="Times New Roman" w:cs="Times New Roman"/>
          <w:sz w:val="24"/>
          <w:szCs w:val="24"/>
          <w:lang w:val="es-ES"/>
        </w:rPr>
        <w:t>trasladan</w:t>
      </w:r>
      <w:r w:rsidR="00425626">
        <w:rPr>
          <w:rFonts w:ascii="Times New Roman" w:hAnsi="Times New Roman" w:cs="Times New Roman"/>
          <w:sz w:val="24"/>
          <w:szCs w:val="24"/>
          <w:lang w:val="es-ES"/>
        </w:rPr>
        <w:t xml:space="preserve"> a otro lugar</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otros</w:t>
      </w:r>
      <w:r w:rsidR="00EA4A9D" w:rsidRPr="00A840E0">
        <w:rPr>
          <w:rFonts w:ascii="Times New Roman" w:hAnsi="Times New Roman" w:cs="Times New Roman"/>
          <w:sz w:val="24"/>
          <w:szCs w:val="24"/>
          <w:lang w:val="es-ES"/>
        </w:rPr>
        <w:t xml:space="preserve"> niños del lugar</w:t>
      </w:r>
      <w:r w:rsidR="00425626">
        <w:rPr>
          <w:rFonts w:ascii="Times New Roman" w:hAnsi="Times New Roman" w:cs="Times New Roman"/>
          <w:sz w:val="24"/>
          <w:szCs w:val="24"/>
          <w:lang w:val="es-ES"/>
        </w:rPr>
        <w:t xml:space="preserve"> intentan</w:t>
      </w:r>
      <w:r w:rsidR="00EA4A9D" w:rsidRPr="00A840E0">
        <w:rPr>
          <w:rFonts w:ascii="Times New Roman" w:hAnsi="Times New Roman" w:cs="Times New Roman"/>
          <w:sz w:val="24"/>
          <w:szCs w:val="24"/>
          <w:lang w:val="es-ES"/>
        </w:rPr>
        <w:t xml:space="preserve"> </w:t>
      </w:r>
      <w:r w:rsidR="00626AA3">
        <w:rPr>
          <w:rFonts w:ascii="Times New Roman" w:hAnsi="Times New Roman" w:cs="Times New Roman"/>
          <w:sz w:val="24"/>
          <w:szCs w:val="24"/>
          <w:lang w:val="es-ES"/>
        </w:rPr>
        <w:t>inventa</w:t>
      </w:r>
      <w:r w:rsidR="00425626">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un mito en torno a Adela </w:t>
      </w:r>
      <w:r w:rsidR="00425626">
        <w:rPr>
          <w:rFonts w:ascii="Times New Roman" w:hAnsi="Times New Roman" w:cs="Times New Roman"/>
          <w:sz w:val="24"/>
          <w:szCs w:val="24"/>
          <w:lang w:val="es-ES"/>
        </w:rPr>
        <w:t>cuando</w:t>
      </w:r>
      <w:r w:rsidR="00EA4A9D" w:rsidRPr="00A840E0">
        <w:rPr>
          <w:rFonts w:ascii="Times New Roman" w:hAnsi="Times New Roman" w:cs="Times New Roman"/>
          <w:sz w:val="24"/>
          <w:szCs w:val="24"/>
          <w:lang w:val="es-ES"/>
        </w:rPr>
        <w:t xml:space="preserve"> desapar</w:t>
      </w:r>
      <w:r w:rsidR="00425626">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c</w:t>
      </w:r>
      <w:r w:rsidR="00425626">
        <w:rPr>
          <w:rFonts w:ascii="Times New Roman" w:hAnsi="Times New Roman" w:cs="Times New Roman"/>
          <w:sz w:val="24"/>
          <w:szCs w:val="24"/>
          <w:lang w:val="es-ES"/>
        </w:rPr>
        <w:t>ió</w:t>
      </w:r>
      <w:r w:rsidR="00EA4A9D" w:rsidRPr="00A840E0">
        <w:rPr>
          <w:rFonts w:ascii="Times New Roman" w:hAnsi="Times New Roman" w:cs="Times New Roman"/>
          <w:sz w:val="24"/>
          <w:szCs w:val="24"/>
          <w:lang w:val="es-ES"/>
        </w:rPr>
        <w:t xml:space="preserve">, quedó </w:t>
      </w:r>
      <w:r>
        <w:rPr>
          <w:rFonts w:ascii="Times New Roman" w:hAnsi="Times New Roman" w:cs="Times New Roman"/>
          <w:sz w:val="24"/>
          <w:szCs w:val="24"/>
          <w:lang w:val="es-ES"/>
        </w:rPr>
        <w:t>en el interior</w:t>
      </w:r>
      <w:r w:rsidR="00EA4A9D" w:rsidRPr="00A840E0">
        <w:rPr>
          <w:rFonts w:ascii="Times New Roman" w:hAnsi="Times New Roman" w:cs="Times New Roman"/>
          <w:sz w:val="24"/>
          <w:szCs w:val="24"/>
          <w:lang w:val="es-ES"/>
        </w:rPr>
        <w:t xml:space="preserve"> de la casa y nunca </w:t>
      </w:r>
      <w:r>
        <w:rPr>
          <w:rFonts w:ascii="Times New Roman" w:hAnsi="Times New Roman" w:cs="Times New Roman"/>
          <w:sz w:val="24"/>
          <w:szCs w:val="24"/>
          <w:lang w:val="es-ES"/>
        </w:rPr>
        <w:t>sali</w:t>
      </w:r>
      <w:r w:rsidR="00EA4A9D" w:rsidRPr="00A840E0">
        <w:rPr>
          <w:rFonts w:ascii="Times New Roman" w:hAnsi="Times New Roman" w:cs="Times New Roman"/>
          <w:sz w:val="24"/>
          <w:szCs w:val="24"/>
          <w:lang w:val="es-ES"/>
        </w:rPr>
        <w:t>ó</w:t>
      </w:r>
      <w:r w:rsidR="00626AA3">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425626">
        <w:rPr>
          <w:rFonts w:ascii="Times New Roman" w:hAnsi="Times New Roman" w:cs="Times New Roman"/>
          <w:sz w:val="24"/>
          <w:szCs w:val="24"/>
          <w:lang w:val="es-ES"/>
        </w:rPr>
        <w:t>Por último</w:t>
      </w:r>
      <w:r w:rsidR="00626AA3">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Pablo </w:t>
      </w:r>
      <w:r w:rsidR="00425626">
        <w:rPr>
          <w:rFonts w:ascii="Times New Roman" w:hAnsi="Times New Roman" w:cs="Times New Roman"/>
          <w:sz w:val="24"/>
          <w:szCs w:val="24"/>
          <w:lang w:val="es-ES"/>
        </w:rPr>
        <w:t>se vuelve</w:t>
      </w:r>
      <w:r w:rsidR="00EA4A9D" w:rsidRPr="00A840E0">
        <w:rPr>
          <w:rFonts w:ascii="Times New Roman" w:hAnsi="Times New Roman" w:cs="Times New Roman"/>
          <w:sz w:val="24"/>
          <w:szCs w:val="24"/>
          <w:lang w:val="es-ES"/>
        </w:rPr>
        <w:t xml:space="preserve"> loc</w:t>
      </w:r>
      <w:r w:rsidR="00425626">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 xml:space="preserve"> al no poder explicar lo que </w:t>
      </w:r>
      <w:r w:rsidR="00626AA3">
        <w:rPr>
          <w:rFonts w:ascii="Times New Roman" w:hAnsi="Times New Roman" w:cs="Times New Roman"/>
          <w:sz w:val="24"/>
          <w:szCs w:val="24"/>
          <w:lang w:val="es-ES"/>
        </w:rPr>
        <w:t>pas</w:t>
      </w:r>
      <w:r w:rsidR="00EA4A9D" w:rsidRPr="00A840E0">
        <w:rPr>
          <w:rFonts w:ascii="Times New Roman" w:hAnsi="Times New Roman" w:cs="Times New Roman"/>
          <w:sz w:val="24"/>
          <w:szCs w:val="24"/>
          <w:lang w:val="es-ES"/>
        </w:rPr>
        <w:t xml:space="preserve">ó, se culpa por </w:t>
      </w:r>
      <w:r w:rsidR="00626AA3">
        <w:rPr>
          <w:rFonts w:ascii="Times New Roman" w:hAnsi="Times New Roman" w:cs="Times New Roman"/>
          <w:sz w:val="24"/>
          <w:szCs w:val="24"/>
          <w:lang w:val="es-ES"/>
        </w:rPr>
        <w:t>impulsa</w:t>
      </w:r>
      <w:r>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a Adela a esta aventura</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N</w:t>
      </w:r>
      <w:r w:rsidR="00EA4A9D" w:rsidRPr="00A840E0">
        <w:rPr>
          <w:rFonts w:ascii="Times New Roman" w:hAnsi="Times New Roman" w:cs="Times New Roman"/>
          <w:sz w:val="24"/>
          <w:szCs w:val="24"/>
          <w:lang w:val="es-ES"/>
        </w:rPr>
        <w:t xml:space="preserve">adie </w:t>
      </w:r>
      <w:r w:rsidR="00626AA3">
        <w:rPr>
          <w:rFonts w:ascii="Times New Roman" w:hAnsi="Times New Roman" w:cs="Times New Roman"/>
          <w:sz w:val="24"/>
          <w:szCs w:val="24"/>
          <w:lang w:val="es-ES"/>
        </w:rPr>
        <w:t>pens</w:t>
      </w:r>
      <w:r w:rsidR="00EA4A9D" w:rsidRPr="00A840E0">
        <w:rPr>
          <w:rFonts w:ascii="Times New Roman" w:hAnsi="Times New Roman" w:cs="Times New Roman"/>
          <w:sz w:val="24"/>
          <w:szCs w:val="24"/>
          <w:lang w:val="es-ES"/>
        </w:rPr>
        <w:t xml:space="preserve">ó nunca lo que para él realmente </w:t>
      </w:r>
      <w:r w:rsidR="00626AA3">
        <w:rPr>
          <w:rFonts w:ascii="Times New Roman" w:hAnsi="Times New Roman" w:cs="Times New Roman"/>
          <w:sz w:val="24"/>
          <w:szCs w:val="24"/>
          <w:lang w:val="es-ES"/>
        </w:rPr>
        <w:t>pas</w:t>
      </w:r>
      <w:r w:rsidR="00EA4A9D" w:rsidRPr="00A840E0">
        <w:rPr>
          <w:rFonts w:ascii="Times New Roman" w:hAnsi="Times New Roman" w:cs="Times New Roman"/>
          <w:sz w:val="24"/>
          <w:szCs w:val="24"/>
          <w:lang w:val="es-ES"/>
        </w:rPr>
        <w:t xml:space="preserve">ó, la misteriosa Adela se </w:t>
      </w:r>
      <w:r w:rsidR="00425626">
        <w:rPr>
          <w:rFonts w:ascii="Times New Roman" w:hAnsi="Times New Roman" w:cs="Times New Roman"/>
          <w:sz w:val="24"/>
          <w:szCs w:val="24"/>
          <w:lang w:val="es-ES"/>
        </w:rPr>
        <w:t>modificó como una</w:t>
      </w:r>
      <w:r>
        <w:rPr>
          <w:rFonts w:ascii="Times New Roman" w:hAnsi="Times New Roman" w:cs="Times New Roman"/>
          <w:sz w:val="24"/>
          <w:szCs w:val="24"/>
          <w:lang w:val="es-ES"/>
        </w:rPr>
        <w:t xml:space="preserve"> parte </w:t>
      </w:r>
      <w:r w:rsidR="00EA4A9D" w:rsidRPr="00A840E0">
        <w:rPr>
          <w:rFonts w:ascii="Times New Roman" w:hAnsi="Times New Roman" w:cs="Times New Roman"/>
          <w:sz w:val="24"/>
          <w:szCs w:val="24"/>
          <w:lang w:val="es-ES"/>
        </w:rPr>
        <w:t xml:space="preserve">con la casa. Pablo </w:t>
      </w:r>
      <w:r w:rsidR="00626AA3">
        <w:rPr>
          <w:rFonts w:ascii="Times New Roman" w:hAnsi="Times New Roman" w:cs="Times New Roman"/>
          <w:sz w:val="24"/>
          <w:szCs w:val="24"/>
          <w:lang w:val="es-ES"/>
        </w:rPr>
        <w:t xml:space="preserve">se </w:t>
      </w:r>
      <w:r w:rsidR="00EA4A9D" w:rsidRPr="00A840E0">
        <w:rPr>
          <w:rFonts w:ascii="Times New Roman" w:hAnsi="Times New Roman" w:cs="Times New Roman"/>
          <w:sz w:val="24"/>
          <w:szCs w:val="24"/>
          <w:lang w:val="es-ES"/>
        </w:rPr>
        <w:t>suicid</w:t>
      </w:r>
      <w:r w:rsidR="00626AA3">
        <w:rPr>
          <w:rFonts w:ascii="Times New Roman" w:hAnsi="Times New Roman" w:cs="Times New Roman"/>
          <w:sz w:val="24"/>
          <w:szCs w:val="24"/>
          <w:lang w:val="es-ES"/>
        </w:rPr>
        <w:t>ó</w:t>
      </w:r>
      <w:r w:rsidR="00EA4A9D" w:rsidRPr="00A840E0">
        <w:rPr>
          <w:rFonts w:ascii="Times New Roman" w:hAnsi="Times New Roman" w:cs="Times New Roman"/>
          <w:sz w:val="24"/>
          <w:szCs w:val="24"/>
          <w:lang w:val="es-ES"/>
        </w:rPr>
        <w:t xml:space="preserve"> en un tren, también pierde su brazo izquierdo</w:t>
      </w:r>
      <w:r w:rsidR="00425626">
        <w:rPr>
          <w:rFonts w:ascii="Times New Roman" w:hAnsi="Times New Roman" w:cs="Times New Roman"/>
          <w:sz w:val="24"/>
          <w:szCs w:val="24"/>
          <w:lang w:val="es-ES"/>
        </w:rPr>
        <w:t xml:space="preserve"> como Adela</w:t>
      </w:r>
      <w:r w:rsidR="00EA4A9D" w:rsidRPr="00A840E0">
        <w:rPr>
          <w:rFonts w:ascii="Times New Roman" w:hAnsi="Times New Roman" w:cs="Times New Roman"/>
          <w:sz w:val="24"/>
          <w:szCs w:val="24"/>
          <w:lang w:val="es-ES"/>
        </w:rPr>
        <w:t xml:space="preserve">, además de su vida, su hermana sueña </w:t>
      </w:r>
      <w:r>
        <w:rPr>
          <w:rFonts w:ascii="Times New Roman" w:hAnsi="Times New Roman" w:cs="Times New Roman"/>
          <w:sz w:val="24"/>
          <w:szCs w:val="24"/>
          <w:lang w:val="es-ES"/>
        </w:rPr>
        <w:t>varias veces</w:t>
      </w:r>
      <w:r w:rsidR="00EA4A9D" w:rsidRPr="00A840E0">
        <w:rPr>
          <w:rFonts w:ascii="Times New Roman" w:hAnsi="Times New Roman" w:cs="Times New Roman"/>
          <w:sz w:val="24"/>
          <w:szCs w:val="24"/>
          <w:lang w:val="es-ES"/>
        </w:rPr>
        <w:t xml:space="preserve"> con e</w:t>
      </w:r>
      <w:r>
        <w:rPr>
          <w:rFonts w:ascii="Times New Roman" w:hAnsi="Times New Roman" w:cs="Times New Roman"/>
          <w:sz w:val="24"/>
          <w:szCs w:val="24"/>
          <w:lang w:val="es-ES"/>
        </w:rPr>
        <w:t>ste</w:t>
      </w:r>
      <w:r w:rsidR="00EA4A9D" w:rsidRPr="00A840E0">
        <w:rPr>
          <w:rFonts w:ascii="Times New Roman" w:hAnsi="Times New Roman" w:cs="Times New Roman"/>
          <w:sz w:val="24"/>
          <w:szCs w:val="24"/>
          <w:lang w:val="es-ES"/>
        </w:rPr>
        <w:t xml:space="preserve"> hecho,</w:t>
      </w:r>
      <w:r>
        <w:rPr>
          <w:rFonts w:ascii="Times New Roman" w:hAnsi="Times New Roman" w:cs="Times New Roman"/>
          <w:sz w:val="24"/>
          <w:szCs w:val="24"/>
          <w:lang w:val="es-ES"/>
        </w:rPr>
        <w:t xml:space="preserve"> es decir,</w:t>
      </w:r>
      <w:r w:rsidR="00EA4A9D" w:rsidRPr="00A840E0">
        <w:rPr>
          <w:rFonts w:ascii="Times New Roman" w:hAnsi="Times New Roman" w:cs="Times New Roman"/>
          <w:sz w:val="24"/>
          <w:szCs w:val="24"/>
          <w:lang w:val="es-ES"/>
        </w:rPr>
        <w:t xml:space="preserve"> la imagen de los tres frente a la casa ese día. Según el sociólogo C. Duarte, el adultocentrismo: </w:t>
      </w:r>
    </w:p>
    <w:p w14:paraId="03F4D7C2" w14:textId="2E062B59" w:rsidR="00C60121" w:rsidRPr="001C4ED1" w:rsidRDefault="00C60121"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EA4A9D" w:rsidRPr="001C4ED1">
        <w:rPr>
          <w:rFonts w:ascii="Times New Roman" w:hAnsi="Times New Roman" w:cs="Times New Roman"/>
          <w:sz w:val="20"/>
          <w:szCs w:val="20"/>
          <w:lang w:val="es-ES"/>
        </w:rPr>
        <w:t>... nos permite leer las sociedades occidentales como constituidas por la interrelación entre clases de edad que cotidianamente definen —desde sus diversas posiciones— los modos de relación que establecen, las decisiones que toman y el control que de ellas pueden tener (poder/autonomía), y los criterios desde los que sostienen sus prácticas, discursos e imaginarios (habitus).</w:t>
      </w:r>
      <w:r w:rsidRPr="001C4ED1">
        <w:rPr>
          <w:rFonts w:ascii="Times New Roman" w:hAnsi="Times New Roman" w:cs="Times New Roman"/>
          <w:sz w:val="20"/>
          <w:szCs w:val="20"/>
          <w:lang w:val="es-ES"/>
        </w:rPr>
        <w:t>”</w:t>
      </w:r>
      <w:r w:rsidRPr="001C4ED1">
        <w:rPr>
          <w:rStyle w:val="Znakapoznpodarou"/>
          <w:rFonts w:ascii="Times New Roman" w:hAnsi="Times New Roman" w:cs="Times New Roman"/>
          <w:sz w:val="20"/>
          <w:szCs w:val="20"/>
          <w:lang w:val="es-ES"/>
        </w:rPr>
        <w:footnoteReference w:id="130"/>
      </w:r>
    </w:p>
    <w:p w14:paraId="3DC31C9F" w14:textId="1D16A56F" w:rsidR="00205116" w:rsidRDefault="00E95FFC"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Hay que </w:t>
      </w:r>
      <w:r w:rsidR="00425626">
        <w:rPr>
          <w:rFonts w:ascii="Times New Roman" w:hAnsi="Times New Roman" w:cs="Times New Roman"/>
          <w:sz w:val="24"/>
          <w:szCs w:val="24"/>
          <w:lang w:val="es-ES"/>
        </w:rPr>
        <w:t xml:space="preserve">mencionar </w:t>
      </w:r>
      <w:r>
        <w:rPr>
          <w:rFonts w:ascii="Times New Roman" w:hAnsi="Times New Roman" w:cs="Times New Roman"/>
          <w:sz w:val="24"/>
          <w:szCs w:val="24"/>
          <w:lang w:val="es-ES"/>
        </w:rPr>
        <w:t>que</w:t>
      </w:r>
      <w:r w:rsidR="00EA4A9D" w:rsidRPr="00A840E0">
        <w:rPr>
          <w:rFonts w:ascii="Times New Roman" w:hAnsi="Times New Roman" w:cs="Times New Roman"/>
          <w:sz w:val="24"/>
          <w:szCs w:val="24"/>
          <w:lang w:val="es-ES"/>
        </w:rPr>
        <w:t xml:space="preserve"> la </w:t>
      </w:r>
      <w:r>
        <w:rPr>
          <w:rFonts w:ascii="Times New Roman" w:hAnsi="Times New Roman" w:cs="Times New Roman"/>
          <w:sz w:val="24"/>
          <w:szCs w:val="24"/>
          <w:lang w:val="es-ES"/>
        </w:rPr>
        <w:t>existencia</w:t>
      </w:r>
      <w:r w:rsidR="00EA4A9D" w:rsidRPr="00A840E0">
        <w:rPr>
          <w:rFonts w:ascii="Times New Roman" w:hAnsi="Times New Roman" w:cs="Times New Roman"/>
          <w:sz w:val="24"/>
          <w:szCs w:val="24"/>
          <w:lang w:val="es-ES"/>
        </w:rPr>
        <w:t xml:space="preserve"> del</w:t>
      </w:r>
      <w:r w:rsidR="00425626">
        <w:rPr>
          <w:rFonts w:ascii="Times New Roman" w:hAnsi="Times New Roman" w:cs="Times New Roman"/>
          <w:sz w:val="24"/>
          <w:szCs w:val="24"/>
          <w:lang w:val="es-ES"/>
        </w:rPr>
        <w:t xml:space="preserve"> concepto del</w:t>
      </w:r>
      <w:r w:rsidR="00EA4A9D" w:rsidRPr="00A840E0">
        <w:rPr>
          <w:rFonts w:ascii="Times New Roman" w:hAnsi="Times New Roman" w:cs="Times New Roman"/>
          <w:sz w:val="24"/>
          <w:szCs w:val="24"/>
          <w:lang w:val="es-ES"/>
        </w:rPr>
        <w:t xml:space="preserve"> </w:t>
      </w:r>
      <w:proofErr w:type="spellStart"/>
      <w:r w:rsidR="00EA4A9D" w:rsidRPr="00A840E0">
        <w:rPr>
          <w:rFonts w:ascii="Times New Roman" w:hAnsi="Times New Roman" w:cs="Times New Roman"/>
          <w:sz w:val="24"/>
          <w:szCs w:val="24"/>
          <w:lang w:val="es-ES"/>
        </w:rPr>
        <w:t>adultocentrismo</w:t>
      </w:r>
      <w:proofErr w:type="spellEnd"/>
      <w:r w:rsidR="00425626">
        <w:rPr>
          <w:rFonts w:ascii="Times New Roman" w:hAnsi="Times New Roman" w:cs="Times New Roman"/>
          <w:sz w:val="24"/>
          <w:szCs w:val="24"/>
          <w:lang w:val="es-ES"/>
        </w:rPr>
        <w:t xml:space="preserve"> pueda</w:t>
      </w:r>
      <w:r>
        <w:rPr>
          <w:rFonts w:ascii="Times New Roman" w:hAnsi="Times New Roman" w:cs="Times New Roman"/>
          <w:sz w:val="24"/>
          <w:szCs w:val="24"/>
          <w:lang w:val="es-ES"/>
        </w:rPr>
        <w:t xml:space="preserve"> significa</w:t>
      </w:r>
      <w:r w:rsidR="00425626">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un sistema de dominación</w:t>
      </w:r>
      <w:r>
        <w:rPr>
          <w:rFonts w:ascii="Times New Roman" w:hAnsi="Times New Roman" w:cs="Times New Roman"/>
          <w:sz w:val="24"/>
          <w:szCs w:val="24"/>
          <w:lang w:val="es-ES"/>
        </w:rPr>
        <w:t xml:space="preserve"> que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indica</w:t>
      </w:r>
      <w:r w:rsidR="00EA4A9D" w:rsidRPr="00A840E0">
        <w:rPr>
          <w:rFonts w:ascii="Times New Roman" w:hAnsi="Times New Roman" w:cs="Times New Roman"/>
          <w:sz w:val="24"/>
          <w:szCs w:val="24"/>
          <w:lang w:val="es-ES"/>
        </w:rPr>
        <w:t xml:space="preserve"> que cada</w:t>
      </w:r>
      <w:r w:rsidR="00C60121">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clase de edad</w:t>
      </w:r>
      <w:r w:rsidR="00425626">
        <w:rPr>
          <w:rFonts w:ascii="Times New Roman" w:hAnsi="Times New Roman" w:cs="Times New Roman"/>
          <w:sz w:val="24"/>
          <w:szCs w:val="24"/>
          <w:lang w:val="es-ES"/>
        </w:rPr>
        <w:t xml:space="preserve"> tiene que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mant</w:t>
      </w:r>
      <w:r w:rsidR="00425626">
        <w:rPr>
          <w:rFonts w:ascii="Times New Roman" w:hAnsi="Times New Roman" w:cs="Times New Roman"/>
          <w:sz w:val="24"/>
          <w:szCs w:val="24"/>
          <w:lang w:val="es-ES"/>
        </w:rPr>
        <w:t>ener</w:t>
      </w:r>
      <w:r w:rsidR="00EA4A9D" w:rsidRPr="00A840E0">
        <w:rPr>
          <w:rFonts w:ascii="Times New Roman" w:hAnsi="Times New Roman" w:cs="Times New Roman"/>
          <w:sz w:val="24"/>
          <w:szCs w:val="24"/>
          <w:lang w:val="es-ES"/>
        </w:rPr>
        <w:t xml:space="preserve"> sus roles definidos</w:t>
      </w:r>
      <w:r w:rsidR="00626AA3">
        <w:rPr>
          <w:rFonts w:ascii="Times New Roman" w:hAnsi="Times New Roman" w:cs="Times New Roman"/>
          <w:sz w:val="24"/>
          <w:szCs w:val="24"/>
          <w:lang w:val="es-ES"/>
        </w:rPr>
        <w:t>.</w:t>
      </w:r>
      <w:r w:rsidR="00425626">
        <w:rPr>
          <w:rFonts w:ascii="Times New Roman" w:hAnsi="Times New Roman" w:cs="Times New Roman"/>
          <w:sz w:val="24"/>
          <w:szCs w:val="24"/>
          <w:lang w:val="es-ES"/>
        </w:rPr>
        <w:t xml:space="preserve"> Con </w:t>
      </w:r>
      <w:r>
        <w:rPr>
          <w:rFonts w:ascii="Times New Roman" w:hAnsi="Times New Roman" w:cs="Times New Roman"/>
          <w:sz w:val="24"/>
          <w:szCs w:val="24"/>
          <w:lang w:val="es-ES"/>
        </w:rPr>
        <w:t>esta</w:t>
      </w:r>
      <w:r w:rsidR="00626AA3">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jer</w:t>
      </w:r>
      <w:r w:rsidR="00626AA3">
        <w:rPr>
          <w:rFonts w:ascii="Times New Roman" w:hAnsi="Times New Roman" w:cs="Times New Roman"/>
          <w:sz w:val="24"/>
          <w:szCs w:val="24"/>
          <w:lang w:val="es-ES"/>
        </w:rPr>
        <w:t>arquía</w:t>
      </w:r>
      <w:r w:rsidR="00EA4A9D" w:rsidRPr="00A840E0">
        <w:rPr>
          <w:rFonts w:ascii="Times New Roman" w:hAnsi="Times New Roman" w:cs="Times New Roman"/>
          <w:sz w:val="24"/>
          <w:szCs w:val="24"/>
          <w:lang w:val="es-ES"/>
        </w:rPr>
        <w:t>, existen grupos</w:t>
      </w:r>
      <w:r>
        <w:rPr>
          <w:rFonts w:ascii="Times New Roman" w:hAnsi="Times New Roman" w:cs="Times New Roman"/>
          <w:sz w:val="24"/>
          <w:szCs w:val="24"/>
          <w:lang w:val="es-ES"/>
        </w:rPr>
        <w:t xml:space="preserve"> que </w:t>
      </w:r>
      <w:r w:rsidR="00425626">
        <w:rPr>
          <w:rFonts w:ascii="Times New Roman" w:hAnsi="Times New Roman" w:cs="Times New Roman"/>
          <w:sz w:val="24"/>
          <w:szCs w:val="24"/>
          <w:lang w:val="es-ES"/>
        </w:rPr>
        <w:t>parecen</w:t>
      </w:r>
      <w:r w:rsidR="00EA4A9D" w:rsidRPr="00A840E0">
        <w:rPr>
          <w:rFonts w:ascii="Times New Roman" w:hAnsi="Times New Roman" w:cs="Times New Roman"/>
          <w:sz w:val="24"/>
          <w:szCs w:val="24"/>
          <w:lang w:val="es-ES"/>
        </w:rPr>
        <w:t xml:space="preserve"> dominantes y grupos</w:t>
      </w:r>
      <w:r>
        <w:rPr>
          <w:rFonts w:ascii="Times New Roman" w:hAnsi="Times New Roman" w:cs="Times New Roman"/>
          <w:sz w:val="24"/>
          <w:szCs w:val="24"/>
          <w:lang w:val="es-ES"/>
        </w:rPr>
        <w:t xml:space="preserve"> que </w:t>
      </w:r>
      <w:r w:rsidR="00425626">
        <w:rPr>
          <w:rFonts w:ascii="Times New Roman" w:hAnsi="Times New Roman" w:cs="Times New Roman"/>
          <w:sz w:val="24"/>
          <w:szCs w:val="24"/>
          <w:lang w:val="es-ES"/>
        </w:rPr>
        <w:t>parecen</w:t>
      </w:r>
      <w:r w:rsidR="00EA4A9D" w:rsidRPr="00A840E0">
        <w:rPr>
          <w:rFonts w:ascii="Times New Roman" w:hAnsi="Times New Roman" w:cs="Times New Roman"/>
          <w:sz w:val="24"/>
          <w:szCs w:val="24"/>
          <w:lang w:val="es-ES"/>
        </w:rPr>
        <w:t xml:space="preserve"> subordinados, </w:t>
      </w:r>
      <w:r w:rsidR="00425626">
        <w:rPr>
          <w:rFonts w:ascii="Times New Roman" w:hAnsi="Times New Roman" w:cs="Times New Roman"/>
          <w:sz w:val="24"/>
          <w:szCs w:val="24"/>
          <w:lang w:val="es-ES"/>
        </w:rPr>
        <w:t>creando</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una</w:t>
      </w:r>
      <w:r w:rsidR="00EA4A9D" w:rsidRPr="00A840E0">
        <w:rPr>
          <w:rFonts w:ascii="Times New Roman" w:hAnsi="Times New Roman" w:cs="Times New Roman"/>
          <w:sz w:val="24"/>
          <w:szCs w:val="24"/>
          <w:lang w:val="es-ES"/>
        </w:rPr>
        <w:t xml:space="preserve"> dist</w:t>
      </w:r>
      <w:r w:rsidR="00425626">
        <w:rPr>
          <w:rFonts w:ascii="Times New Roman" w:hAnsi="Times New Roman" w:cs="Times New Roman"/>
          <w:sz w:val="24"/>
          <w:szCs w:val="24"/>
          <w:lang w:val="es-ES"/>
        </w:rPr>
        <w:t>inción</w:t>
      </w:r>
      <w:r w:rsidR="00EA4A9D" w:rsidRPr="00A840E0">
        <w:rPr>
          <w:rFonts w:ascii="Times New Roman" w:hAnsi="Times New Roman" w:cs="Times New Roman"/>
          <w:sz w:val="24"/>
          <w:szCs w:val="24"/>
          <w:lang w:val="es-ES"/>
        </w:rPr>
        <w:t xml:space="preserve"> entre ambos y sus </w:t>
      </w:r>
      <w:r>
        <w:rPr>
          <w:rFonts w:ascii="Times New Roman" w:hAnsi="Times New Roman" w:cs="Times New Roman"/>
          <w:sz w:val="24"/>
          <w:szCs w:val="24"/>
          <w:lang w:val="es-ES"/>
        </w:rPr>
        <w:t>modos</w:t>
      </w:r>
      <w:r w:rsidR="00EA4A9D" w:rsidRPr="00A840E0">
        <w:rPr>
          <w:rFonts w:ascii="Times New Roman" w:hAnsi="Times New Roman" w:cs="Times New Roman"/>
          <w:sz w:val="24"/>
          <w:szCs w:val="24"/>
          <w:lang w:val="es-ES"/>
        </w:rPr>
        <w:t xml:space="preserve"> de </w:t>
      </w:r>
      <w:r w:rsidR="00425626">
        <w:rPr>
          <w:rFonts w:ascii="Times New Roman" w:hAnsi="Times New Roman" w:cs="Times New Roman"/>
          <w:sz w:val="24"/>
          <w:szCs w:val="24"/>
          <w:lang w:val="es-ES"/>
        </w:rPr>
        <w:t>existir en</w:t>
      </w:r>
      <w:r w:rsidR="00EA4A9D" w:rsidRPr="00A840E0">
        <w:rPr>
          <w:rFonts w:ascii="Times New Roman" w:hAnsi="Times New Roman" w:cs="Times New Roman"/>
          <w:sz w:val="24"/>
          <w:szCs w:val="24"/>
          <w:lang w:val="es-ES"/>
        </w:rPr>
        <w:t xml:space="preserve"> </w:t>
      </w:r>
      <w:r w:rsidR="00425626">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l mundo</w:t>
      </w:r>
      <w:r w:rsidR="00205116">
        <w:rPr>
          <w:rFonts w:ascii="Times New Roman" w:hAnsi="Times New Roman" w:cs="Times New Roman"/>
          <w:sz w:val="24"/>
          <w:szCs w:val="24"/>
          <w:lang w:val="es-ES"/>
        </w:rPr>
        <w:t xml:space="preserve">. Se </w:t>
      </w:r>
      <w:r>
        <w:rPr>
          <w:rFonts w:ascii="Times New Roman" w:hAnsi="Times New Roman" w:cs="Times New Roman"/>
          <w:sz w:val="24"/>
          <w:szCs w:val="24"/>
          <w:lang w:val="es-ES"/>
        </w:rPr>
        <w:t>presenta</w:t>
      </w:r>
      <w:r w:rsidR="00425626">
        <w:rPr>
          <w:rFonts w:ascii="Times New Roman" w:hAnsi="Times New Roman" w:cs="Times New Roman"/>
          <w:sz w:val="24"/>
          <w:szCs w:val="24"/>
          <w:lang w:val="es-ES"/>
        </w:rPr>
        <w:t xml:space="preserve"> claramente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en</w:t>
      </w:r>
      <w:r w:rsidR="00EA4A9D" w:rsidRPr="00A840E0">
        <w:rPr>
          <w:rFonts w:ascii="Times New Roman" w:hAnsi="Times New Roman" w:cs="Times New Roman"/>
          <w:sz w:val="24"/>
          <w:szCs w:val="24"/>
          <w:lang w:val="es-ES"/>
        </w:rPr>
        <w:t xml:space="preserve"> este cuento</w:t>
      </w:r>
      <w:r w:rsidR="00425626">
        <w:rPr>
          <w:rFonts w:ascii="Times New Roman" w:hAnsi="Times New Roman" w:cs="Times New Roman"/>
          <w:sz w:val="24"/>
          <w:szCs w:val="24"/>
          <w:lang w:val="es-ES"/>
        </w:rPr>
        <w:t xml:space="preserve"> horroroso</w:t>
      </w:r>
      <w:r>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 xml:space="preserve">el concepto del </w:t>
      </w:r>
      <w:proofErr w:type="spellStart"/>
      <w:r w:rsidR="00EA4A9D" w:rsidRPr="00A840E0">
        <w:rPr>
          <w:rFonts w:ascii="Times New Roman" w:hAnsi="Times New Roman" w:cs="Times New Roman"/>
          <w:sz w:val="24"/>
          <w:szCs w:val="24"/>
          <w:lang w:val="es-ES"/>
        </w:rPr>
        <w:t>adultocentrismo</w:t>
      </w:r>
      <w:proofErr w:type="spellEnd"/>
      <w:r w:rsidR="00205116">
        <w:rPr>
          <w:rFonts w:ascii="Times New Roman" w:hAnsi="Times New Roman" w:cs="Times New Roman"/>
          <w:sz w:val="24"/>
          <w:szCs w:val="24"/>
          <w:lang w:val="es-ES"/>
        </w:rPr>
        <w:t xml:space="preserve"> </w:t>
      </w:r>
      <w:r>
        <w:rPr>
          <w:rFonts w:ascii="Times New Roman" w:hAnsi="Times New Roman" w:cs="Times New Roman"/>
          <w:sz w:val="24"/>
          <w:szCs w:val="24"/>
          <w:lang w:val="es-ES"/>
        </w:rPr>
        <w:t>y la</w:t>
      </w:r>
      <w:r w:rsidR="00EA4A9D" w:rsidRPr="00A840E0">
        <w:rPr>
          <w:rFonts w:ascii="Times New Roman" w:hAnsi="Times New Roman" w:cs="Times New Roman"/>
          <w:sz w:val="24"/>
          <w:szCs w:val="24"/>
          <w:lang w:val="es-ES"/>
        </w:rPr>
        <w:t xml:space="preserve"> pos</w:t>
      </w:r>
      <w:r w:rsidR="00425626">
        <w:rPr>
          <w:rFonts w:ascii="Times New Roman" w:hAnsi="Times New Roman" w:cs="Times New Roman"/>
          <w:sz w:val="24"/>
          <w:szCs w:val="24"/>
          <w:lang w:val="es-ES"/>
        </w:rPr>
        <w:t>tura</w:t>
      </w:r>
      <w:r w:rsidR="00EA4A9D" w:rsidRPr="00A840E0">
        <w:rPr>
          <w:rFonts w:ascii="Times New Roman" w:hAnsi="Times New Roman" w:cs="Times New Roman"/>
          <w:sz w:val="24"/>
          <w:szCs w:val="24"/>
          <w:lang w:val="es-ES"/>
        </w:rPr>
        <w:t xml:space="preserve"> de dominación</w:t>
      </w:r>
      <w:r>
        <w:rPr>
          <w:rFonts w:ascii="Times New Roman" w:hAnsi="Times New Roman" w:cs="Times New Roman"/>
          <w:sz w:val="24"/>
          <w:szCs w:val="24"/>
          <w:lang w:val="es-ES"/>
        </w:rPr>
        <w:t>.</w:t>
      </w:r>
      <w:r w:rsidR="00205116">
        <w:rPr>
          <w:rFonts w:ascii="Times New Roman" w:hAnsi="Times New Roman" w:cs="Times New Roman"/>
          <w:sz w:val="24"/>
          <w:szCs w:val="24"/>
          <w:lang w:val="es-ES"/>
        </w:rPr>
        <w:t xml:space="preserve"> </w:t>
      </w:r>
      <w:r>
        <w:rPr>
          <w:rFonts w:ascii="Times New Roman" w:hAnsi="Times New Roman" w:cs="Times New Roman"/>
          <w:sz w:val="24"/>
          <w:szCs w:val="24"/>
          <w:lang w:val="es-ES"/>
        </w:rPr>
        <w:t>En</w:t>
      </w:r>
      <w:r w:rsidR="00EA4A9D" w:rsidRPr="00A840E0">
        <w:rPr>
          <w:rFonts w:ascii="Times New Roman" w:hAnsi="Times New Roman" w:cs="Times New Roman"/>
          <w:sz w:val="24"/>
          <w:szCs w:val="24"/>
          <w:lang w:val="es-ES"/>
        </w:rPr>
        <w:t xml:space="preserve"> </w:t>
      </w:r>
      <w:r w:rsidR="00205116">
        <w:rPr>
          <w:rFonts w:ascii="Times New Roman" w:hAnsi="Times New Roman" w:cs="Times New Roman"/>
          <w:sz w:val="24"/>
          <w:szCs w:val="24"/>
          <w:lang w:val="es-ES"/>
        </w:rPr>
        <w:t>esta</w:t>
      </w:r>
      <w:r w:rsidR="00EA4A9D" w:rsidRPr="00A840E0">
        <w:rPr>
          <w:rFonts w:ascii="Times New Roman" w:hAnsi="Times New Roman" w:cs="Times New Roman"/>
          <w:sz w:val="24"/>
          <w:szCs w:val="24"/>
          <w:lang w:val="es-ES"/>
        </w:rPr>
        <w:t xml:space="preserve"> </w:t>
      </w:r>
      <w:r w:rsidR="00205116">
        <w:rPr>
          <w:rFonts w:ascii="Times New Roman" w:hAnsi="Times New Roman" w:cs="Times New Roman"/>
          <w:sz w:val="24"/>
          <w:szCs w:val="24"/>
          <w:lang w:val="es-ES"/>
        </w:rPr>
        <w:t>jerarquía</w:t>
      </w:r>
      <w:r>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presentan</w:t>
      </w:r>
      <w:r>
        <w:rPr>
          <w:rFonts w:ascii="Times New Roman" w:hAnsi="Times New Roman" w:cs="Times New Roman"/>
          <w:sz w:val="24"/>
          <w:szCs w:val="24"/>
          <w:lang w:val="es-ES"/>
        </w:rPr>
        <w:t xml:space="preserve"> los adultos</w:t>
      </w:r>
      <w:r w:rsidR="00EA4A9D" w:rsidRPr="00A840E0">
        <w:rPr>
          <w:rFonts w:ascii="Times New Roman" w:hAnsi="Times New Roman" w:cs="Times New Roman"/>
          <w:sz w:val="24"/>
          <w:szCs w:val="24"/>
          <w:lang w:val="es-ES"/>
        </w:rPr>
        <w:t xml:space="preserve"> </w:t>
      </w:r>
      <w:r w:rsidR="00425626">
        <w:rPr>
          <w:rFonts w:ascii="Times New Roman" w:hAnsi="Times New Roman" w:cs="Times New Roman"/>
          <w:sz w:val="24"/>
          <w:szCs w:val="24"/>
          <w:lang w:val="es-ES"/>
        </w:rPr>
        <w:t>precisamente esa</w:t>
      </w:r>
      <w:r w:rsidR="00205116">
        <w:rPr>
          <w:rFonts w:ascii="Times New Roman" w:hAnsi="Times New Roman" w:cs="Times New Roman"/>
          <w:sz w:val="24"/>
          <w:szCs w:val="24"/>
          <w:lang w:val="es-ES"/>
        </w:rPr>
        <w:t xml:space="preserve"> postura</w:t>
      </w:r>
      <w:r>
        <w:rPr>
          <w:rFonts w:ascii="Times New Roman" w:hAnsi="Times New Roman" w:cs="Times New Roman"/>
          <w:sz w:val="24"/>
          <w:szCs w:val="24"/>
          <w:lang w:val="es-ES"/>
        </w:rPr>
        <w:t xml:space="preserve"> de </w:t>
      </w:r>
      <w:r w:rsidR="00EA4A9D" w:rsidRPr="00A840E0">
        <w:rPr>
          <w:rFonts w:ascii="Times New Roman" w:hAnsi="Times New Roman" w:cs="Times New Roman"/>
          <w:sz w:val="24"/>
          <w:szCs w:val="24"/>
          <w:lang w:val="es-ES"/>
        </w:rPr>
        <w:t>domina</w:t>
      </w:r>
      <w:r>
        <w:rPr>
          <w:rFonts w:ascii="Times New Roman" w:hAnsi="Times New Roman" w:cs="Times New Roman"/>
          <w:sz w:val="24"/>
          <w:szCs w:val="24"/>
          <w:lang w:val="es-ES"/>
        </w:rPr>
        <w:t xml:space="preserve">ción </w:t>
      </w:r>
      <w:r w:rsidR="00425626">
        <w:rPr>
          <w:rFonts w:ascii="Times New Roman" w:hAnsi="Times New Roman" w:cs="Times New Roman"/>
          <w:sz w:val="24"/>
          <w:szCs w:val="24"/>
          <w:lang w:val="es-ES"/>
        </w:rPr>
        <w:t>e intentan</w:t>
      </w:r>
      <w:r>
        <w:rPr>
          <w:rFonts w:ascii="Times New Roman" w:hAnsi="Times New Roman" w:cs="Times New Roman"/>
          <w:sz w:val="24"/>
          <w:szCs w:val="24"/>
          <w:lang w:val="es-ES"/>
        </w:rPr>
        <w:t xml:space="preserve"> modifica</w:t>
      </w:r>
      <w:r w:rsidR="00425626">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el comportamiento</w:t>
      </w:r>
      <w:r>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de los niños</w:t>
      </w:r>
      <w:r w:rsidR="00205116">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205116">
        <w:rPr>
          <w:rFonts w:ascii="Times New Roman" w:hAnsi="Times New Roman" w:cs="Times New Roman"/>
          <w:sz w:val="24"/>
          <w:szCs w:val="24"/>
          <w:lang w:val="es-ES"/>
        </w:rPr>
        <w:t>G</w:t>
      </w:r>
      <w:r w:rsidR="00EA4A9D" w:rsidRPr="00A840E0">
        <w:rPr>
          <w:rFonts w:ascii="Times New Roman" w:hAnsi="Times New Roman" w:cs="Times New Roman"/>
          <w:sz w:val="24"/>
          <w:szCs w:val="24"/>
          <w:lang w:val="es-ES"/>
        </w:rPr>
        <w:t>rupo subordinado que n</w:t>
      </w:r>
      <w:r w:rsidR="00425626">
        <w:rPr>
          <w:rFonts w:ascii="Times New Roman" w:hAnsi="Times New Roman" w:cs="Times New Roman"/>
          <w:sz w:val="24"/>
          <w:szCs w:val="24"/>
          <w:lang w:val="es-ES"/>
        </w:rPr>
        <w:t>adie</w:t>
      </w:r>
      <w:r w:rsidR="00EA4A9D" w:rsidRPr="00A840E0">
        <w:rPr>
          <w:rFonts w:ascii="Times New Roman" w:hAnsi="Times New Roman" w:cs="Times New Roman"/>
          <w:sz w:val="24"/>
          <w:szCs w:val="24"/>
          <w:lang w:val="es-ES"/>
        </w:rPr>
        <w:t xml:space="preserve"> toma en </w:t>
      </w:r>
      <w:r>
        <w:rPr>
          <w:rFonts w:ascii="Times New Roman" w:hAnsi="Times New Roman" w:cs="Times New Roman"/>
          <w:sz w:val="24"/>
          <w:szCs w:val="24"/>
          <w:lang w:val="es-ES"/>
        </w:rPr>
        <w:t>serio</w:t>
      </w:r>
      <w:r w:rsidR="00EA4A9D" w:rsidRPr="00A840E0">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lastRenderedPageBreak/>
        <w:t>los padres</w:t>
      </w:r>
      <w:r w:rsidR="00425626">
        <w:rPr>
          <w:rFonts w:ascii="Times New Roman" w:hAnsi="Times New Roman" w:cs="Times New Roman"/>
          <w:sz w:val="24"/>
          <w:szCs w:val="24"/>
          <w:lang w:val="es-ES"/>
        </w:rPr>
        <w:t xml:space="preserve"> solamente</w:t>
      </w:r>
      <w:r w:rsidR="00EA4A9D" w:rsidRPr="00A840E0">
        <w:rPr>
          <w:rFonts w:ascii="Times New Roman" w:hAnsi="Times New Roman" w:cs="Times New Roman"/>
          <w:sz w:val="24"/>
          <w:szCs w:val="24"/>
          <w:lang w:val="es-ES"/>
        </w:rPr>
        <w:t xml:space="preserve"> prohíben y </w:t>
      </w:r>
      <w:r>
        <w:rPr>
          <w:rFonts w:ascii="Times New Roman" w:hAnsi="Times New Roman" w:cs="Times New Roman"/>
          <w:sz w:val="24"/>
          <w:szCs w:val="24"/>
          <w:lang w:val="es-ES"/>
        </w:rPr>
        <w:t xml:space="preserve">no </w:t>
      </w:r>
      <w:r w:rsidR="00425626">
        <w:rPr>
          <w:rFonts w:ascii="Times New Roman" w:hAnsi="Times New Roman" w:cs="Times New Roman"/>
          <w:sz w:val="24"/>
          <w:szCs w:val="24"/>
          <w:lang w:val="es-ES"/>
        </w:rPr>
        <w:t>son capaces de</w:t>
      </w:r>
      <w:r>
        <w:rPr>
          <w:rFonts w:ascii="Times New Roman" w:hAnsi="Times New Roman" w:cs="Times New Roman"/>
          <w:sz w:val="24"/>
          <w:szCs w:val="24"/>
          <w:lang w:val="es-ES"/>
        </w:rPr>
        <w:t xml:space="preserve"> entender</w:t>
      </w:r>
      <w:r w:rsidR="00EA4A9D" w:rsidRPr="00A840E0">
        <w:rPr>
          <w:rFonts w:ascii="Times New Roman" w:hAnsi="Times New Roman" w:cs="Times New Roman"/>
          <w:sz w:val="24"/>
          <w:szCs w:val="24"/>
          <w:lang w:val="es-ES"/>
        </w:rPr>
        <w:t xml:space="preserve"> lo que sus posiciones</w:t>
      </w:r>
      <w:r w:rsidR="00425626">
        <w:rPr>
          <w:rFonts w:ascii="Times New Roman" w:hAnsi="Times New Roman" w:cs="Times New Roman"/>
          <w:sz w:val="24"/>
          <w:szCs w:val="24"/>
          <w:lang w:val="es-ES"/>
        </w:rPr>
        <w:t xml:space="preserve"> puedan</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provoca</w:t>
      </w:r>
      <w:r w:rsidR="00425626">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en los comportamientos y decisiones de</w:t>
      </w:r>
      <w:r w:rsidR="00425626">
        <w:rPr>
          <w:rFonts w:ascii="Times New Roman" w:hAnsi="Times New Roman" w:cs="Times New Roman"/>
          <w:sz w:val="24"/>
          <w:szCs w:val="24"/>
          <w:lang w:val="es-ES"/>
        </w:rPr>
        <w:t xml:space="preserve"> los</w:t>
      </w:r>
      <w:r w:rsidR="00EA4A9D" w:rsidRPr="00A840E0">
        <w:rPr>
          <w:rFonts w:ascii="Times New Roman" w:hAnsi="Times New Roman" w:cs="Times New Roman"/>
          <w:sz w:val="24"/>
          <w:szCs w:val="24"/>
          <w:lang w:val="es-ES"/>
        </w:rPr>
        <w:t xml:space="preserve"> niños</w:t>
      </w:r>
      <w:r w:rsidR="00205116">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p>
    <w:p w14:paraId="01D03E2E" w14:textId="3057F34E" w:rsidR="00073BD7" w:rsidRDefault="00205116"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pesar de todas las prohibiciones </w:t>
      </w:r>
      <w:r w:rsidR="00425626">
        <w:rPr>
          <w:rFonts w:ascii="Times New Roman" w:hAnsi="Times New Roman" w:cs="Times New Roman"/>
          <w:sz w:val="24"/>
          <w:szCs w:val="24"/>
          <w:lang w:val="es-ES"/>
        </w:rPr>
        <w:t>que declaró</w:t>
      </w:r>
      <w:r w:rsidR="00EA4A9D" w:rsidRPr="00A840E0">
        <w:rPr>
          <w:rFonts w:ascii="Times New Roman" w:hAnsi="Times New Roman" w:cs="Times New Roman"/>
          <w:sz w:val="24"/>
          <w:szCs w:val="24"/>
          <w:lang w:val="es-ES"/>
        </w:rPr>
        <w:t xml:space="preserve"> su madre, Clara</w:t>
      </w:r>
      <w:r w:rsidR="00425626">
        <w:rPr>
          <w:rFonts w:ascii="Times New Roman" w:hAnsi="Times New Roman" w:cs="Times New Roman"/>
          <w:sz w:val="24"/>
          <w:szCs w:val="24"/>
          <w:lang w:val="es-ES"/>
        </w:rPr>
        <w:t xml:space="preserve"> quiere</w:t>
      </w:r>
      <w:r w:rsidR="00EA4A9D" w:rsidRPr="00A840E0">
        <w:rPr>
          <w:rFonts w:ascii="Times New Roman" w:hAnsi="Times New Roman" w:cs="Times New Roman"/>
          <w:sz w:val="24"/>
          <w:szCs w:val="24"/>
          <w:lang w:val="es-ES"/>
        </w:rPr>
        <w:t xml:space="preserve"> </w:t>
      </w:r>
      <w:r w:rsidR="00E95FFC">
        <w:rPr>
          <w:rFonts w:ascii="Times New Roman" w:hAnsi="Times New Roman" w:cs="Times New Roman"/>
          <w:sz w:val="24"/>
          <w:szCs w:val="24"/>
          <w:lang w:val="es-ES"/>
        </w:rPr>
        <w:t>continua</w:t>
      </w:r>
      <w:r w:rsidR="00425626">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con la idea de compartir con Adela</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las respuestas a todo lo que quieren </w:t>
      </w:r>
      <w:r w:rsidR="00425626">
        <w:rPr>
          <w:rFonts w:ascii="Times New Roman" w:hAnsi="Times New Roman" w:cs="Times New Roman"/>
          <w:sz w:val="24"/>
          <w:szCs w:val="24"/>
          <w:lang w:val="es-ES"/>
        </w:rPr>
        <w:t>conocer</w:t>
      </w:r>
      <w:r w:rsidR="003A2CDA">
        <w:rPr>
          <w:rFonts w:ascii="Times New Roman" w:hAnsi="Times New Roman" w:cs="Times New Roman"/>
          <w:sz w:val="24"/>
          <w:szCs w:val="24"/>
          <w:lang w:val="es-ES"/>
        </w:rPr>
        <w:t>. E</w:t>
      </w:r>
      <w:r w:rsidR="00EA4A9D" w:rsidRPr="00A840E0">
        <w:rPr>
          <w:rFonts w:ascii="Times New Roman" w:hAnsi="Times New Roman" w:cs="Times New Roman"/>
          <w:sz w:val="24"/>
          <w:szCs w:val="24"/>
          <w:lang w:val="es-ES"/>
        </w:rPr>
        <w:t xml:space="preserve">n un sistema en </w:t>
      </w:r>
      <w:r w:rsidR="00E95FFC">
        <w:rPr>
          <w:rFonts w:ascii="Times New Roman" w:hAnsi="Times New Roman" w:cs="Times New Roman"/>
          <w:sz w:val="24"/>
          <w:szCs w:val="24"/>
          <w:lang w:val="es-ES"/>
        </w:rPr>
        <w:t>que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la posición</w:t>
      </w:r>
      <w:r w:rsidR="00EA4A9D" w:rsidRPr="00A840E0">
        <w:rPr>
          <w:rFonts w:ascii="Times New Roman" w:hAnsi="Times New Roman" w:cs="Times New Roman"/>
          <w:sz w:val="24"/>
          <w:szCs w:val="24"/>
          <w:lang w:val="es-ES"/>
        </w:rPr>
        <w:t xml:space="preserve"> del poder</w:t>
      </w:r>
      <w:r w:rsidR="00425626">
        <w:rPr>
          <w:rFonts w:ascii="Times New Roman" w:hAnsi="Times New Roman" w:cs="Times New Roman"/>
          <w:sz w:val="24"/>
          <w:szCs w:val="24"/>
          <w:lang w:val="es-ES"/>
        </w:rPr>
        <w:t xml:space="preserve"> está estrechamente</w:t>
      </w:r>
      <w:r w:rsidR="00EA4A9D" w:rsidRPr="00A840E0">
        <w:rPr>
          <w:rFonts w:ascii="Times New Roman" w:hAnsi="Times New Roman" w:cs="Times New Roman"/>
          <w:sz w:val="24"/>
          <w:szCs w:val="24"/>
          <w:lang w:val="es-ES"/>
        </w:rPr>
        <w:t xml:space="preserve"> </w:t>
      </w:r>
      <w:r w:rsidR="00E95FFC">
        <w:rPr>
          <w:rFonts w:ascii="Times New Roman" w:hAnsi="Times New Roman" w:cs="Times New Roman"/>
          <w:sz w:val="24"/>
          <w:szCs w:val="24"/>
          <w:lang w:val="es-ES"/>
        </w:rPr>
        <w:t>relaciona</w:t>
      </w:r>
      <w:r w:rsidR="00425626">
        <w:rPr>
          <w:rFonts w:ascii="Times New Roman" w:hAnsi="Times New Roman" w:cs="Times New Roman"/>
          <w:sz w:val="24"/>
          <w:szCs w:val="24"/>
          <w:lang w:val="es-ES"/>
        </w:rPr>
        <w:t>da</w:t>
      </w:r>
      <w:r w:rsidR="00E95FFC">
        <w:rPr>
          <w:rFonts w:ascii="Times New Roman" w:hAnsi="Times New Roman" w:cs="Times New Roman"/>
          <w:sz w:val="24"/>
          <w:szCs w:val="24"/>
          <w:lang w:val="es-ES"/>
        </w:rPr>
        <w:t xml:space="preserve"> con</w:t>
      </w:r>
      <w:r w:rsidR="00EA4A9D" w:rsidRPr="00A840E0">
        <w:rPr>
          <w:rFonts w:ascii="Times New Roman" w:hAnsi="Times New Roman" w:cs="Times New Roman"/>
          <w:sz w:val="24"/>
          <w:szCs w:val="24"/>
          <w:lang w:val="es-ES"/>
        </w:rPr>
        <w:t xml:space="preserve"> los adultos, son</w:t>
      </w:r>
      <w:r w:rsidR="00E95FFC">
        <w:rPr>
          <w:rFonts w:ascii="Times New Roman" w:hAnsi="Times New Roman" w:cs="Times New Roman"/>
          <w:sz w:val="24"/>
          <w:szCs w:val="24"/>
          <w:lang w:val="es-ES"/>
        </w:rPr>
        <w:t xml:space="preserve"> precisamente</w:t>
      </w:r>
      <w:r w:rsidR="00EA4A9D" w:rsidRPr="00A840E0">
        <w:rPr>
          <w:rFonts w:ascii="Times New Roman" w:hAnsi="Times New Roman" w:cs="Times New Roman"/>
          <w:sz w:val="24"/>
          <w:szCs w:val="24"/>
          <w:lang w:val="es-ES"/>
        </w:rPr>
        <w:t xml:space="preserve"> ellos mismos que </w:t>
      </w:r>
      <w:r w:rsidR="00E95FFC">
        <w:rPr>
          <w:rFonts w:ascii="Times New Roman" w:hAnsi="Times New Roman" w:cs="Times New Roman"/>
          <w:sz w:val="24"/>
          <w:szCs w:val="24"/>
          <w:lang w:val="es-ES"/>
        </w:rPr>
        <w:t>no</w:t>
      </w:r>
      <w:r w:rsidR="00425626">
        <w:rPr>
          <w:rFonts w:ascii="Times New Roman" w:hAnsi="Times New Roman" w:cs="Times New Roman"/>
          <w:sz w:val="24"/>
          <w:szCs w:val="24"/>
          <w:lang w:val="es-ES"/>
        </w:rPr>
        <w:t xml:space="preserve"> son capaces de</w:t>
      </w:r>
      <w:r w:rsidR="00E95FFC">
        <w:rPr>
          <w:rFonts w:ascii="Times New Roman" w:hAnsi="Times New Roman" w:cs="Times New Roman"/>
          <w:sz w:val="24"/>
          <w:szCs w:val="24"/>
          <w:lang w:val="es-ES"/>
        </w:rPr>
        <w:t xml:space="preserve"> </w:t>
      </w:r>
      <w:r>
        <w:rPr>
          <w:rFonts w:ascii="Times New Roman" w:hAnsi="Times New Roman" w:cs="Times New Roman"/>
          <w:sz w:val="24"/>
          <w:szCs w:val="24"/>
          <w:lang w:val="es-ES"/>
        </w:rPr>
        <w:t>ent</w:t>
      </w:r>
      <w:r w:rsidR="00425626">
        <w:rPr>
          <w:rFonts w:ascii="Times New Roman" w:hAnsi="Times New Roman" w:cs="Times New Roman"/>
          <w:sz w:val="24"/>
          <w:szCs w:val="24"/>
          <w:lang w:val="es-ES"/>
        </w:rPr>
        <w:t>ender</w:t>
      </w:r>
      <w:r w:rsidR="00EA4A9D" w:rsidRPr="00A840E0">
        <w:rPr>
          <w:rFonts w:ascii="Times New Roman" w:hAnsi="Times New Roman" w:cs="Times New Roman"/>
          <w:sz w:val="24"/>
          <w:szCs w:val="24"/>
          <w:lang w:val="es-ES"/>
        </w:rPr>
        <w:t xml:space="preserve"> que </w:t>
      </w:r>
      <w:r>
        <w:rPr>
          <w:rFonts w:ascii="Times New Roman" w:hAnsi="Times New Roman" w:cs="Times New Roman"/>
          <w:sz w:val="24"/>
          <w:szCs w:val="24"/>
          <w:lang w:val="es-ES"/>
        </w:rPr>
        <w:t>perciben</w:t>
      </w:r>
      <w:r w:rsidR="00E95FFC">
        <w:rPr>
          <w:rFonts w:ascii="Times New Roman" w:hAnsi="Times New Roman" w:cs="Times New Roman"/>
          <w:sz w:val="24"/>
          <w:szCs w:val="24"/>
          <w:lang w:val="es-ES"/>
        </w:rPr>
        <w:t xml:space="preserve"> su posición</w:t>
      </w:r>
      <w:r>
        <w:rPr>
          <w:rFonts w:ascii="Times New Roman" w:hAnsi="Times New Roman" w:cs="Times New Roman"/>
          <w:sz w:val="24"/>
          <w:szCs w:val="24"/>
          <w:lang w:val="es-ES"/>
        </w:rPr>
        <w:t xml:space="preserve"> como</w:t>
      </w:r>
      <w:r w:rsidR="00425626">
        <w:rPr>
          <w:rFonts w:ascii="Times New Roman" w:hAnsi="Times New Roman" w:cs="Times New Roman"/>
          <w:sz w:val="24"/>
          <w:szCs w:val="24"/>
          <w:lang w:val="es-ES"/>
        </w:rPr>
        <w:t xml:space="preserve"> algo</w:t>
      </w:r>
      <w:r w:rsidR="00EA4A9D" w:rsidRPr="00A840E0">
        <w:rPr>
          <w:rFonts w:ascii="Times New Roman" w:hAnsi="Times New Roman" w:cs="Times New Roman"/>
          <w:sz w:val="24"/>
          <w:szCs w:val="24"/>
          <w:lang w:val="es-ES"/>
        </w:rPr>
        <w:t xml:space="preserve"> superior</w:t>
      </w:r>
      <w:r w:rsidR="00E95FF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E95FFC">
        <w:rPr>
          <w:rFonts w:ascii="Times New Roman" w:hAnsi="Times New Roman" w:cs="Times New Roman"/>
          <w:sz w:val="24"/>
          <w:szCs w:val="24"/>
          <w:lang w:val="es-ES"/>
        </w:rPr>
        <w:t>P</w:t>
      </w:r>
      <w:r w:rsidR="00EA4A9D" w:rsidRPr="00A840E0">
        <w:rPr>
          <w:rFonts w:ascii="Times New Roman" w:hAnsi="Times New Roman" w:cs="Times New Roman"/>
          <w:sz w:val="24"/>
          <w:szCs w:val="24"/>
          <w:lang w:val="es-ES"/>
        </w:rPr>
        <w:t>ara ellos</w:t>
      </w:r>
      <w:r w:rsidR="00DC6211">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los niños carecen</w:t>
      </w:r>
      <w:r w:rsidR="00D8505C">
        <w:rPr>
          <w:rFonts w:ascii="Times New Roman" w:hAnsi="Times New Roman" w:cs="Times New Roman"/>
          <w:sz w:val="24"/>
          <w:szCs w:val="24"/>
          <w:lang w:val="es-ES"/>
        </w:rPr>
        <w:t xml:space="preserve"> de sentido</w:t>
      </w:r>
      <w:r w:rsidR="00EA4A9D" w:rsidRPr="00A840E0">
        <w:rPr>
          <w:rFonts w:ascii="Times New Roman" w:hAnsi="Times New Roman" w:cs="Times New Roman"/>
          <w:sz w:val="24"/>
          <w:szCs w:val="24"/>
          <w:lang w:val="es-ES"/>
        </w:rPr>
        <w:t xml:space="preserve">, sin </w:t>
      </w:r>
      <w:r w:rsidR="003A2CDA">
        <w:rPr>
          <w:rFonts w:ascii="Times New Roman" w:hAnsi="Times New Roman" w:cs="Times New Roman"/>
          <w:sz w:val="24"/>
          <w:szCs w:val="24"/>
          <w:lang w:val="es-ES"/>
        </w:rPr>
        <w:t>pensar</w:t>
      </w:r>
      <w:r w:rsidR="00EA4A9D" w:rsidRPr="00A840E0">
        <w:rPr>
          <w:rFonts w:ascii="Times New Roman" w:hAnsi="Times New Roman" w:cs="Times New Roman"/>
          <w:sz w:val="24"/>
          <w:szCs w:val="24"/>
          <w:lang w:val="es-ES"/>
        </w:rPr>
        <w:t xml:space="preserve"> que los niños </w:t>
      </w:r>
      <w:r w:rsidR="00425626">
        <w:rPr>
          <w:rFonts w:ascii="Times New Roman" w:hAnsi="Times New Roman" w:cs="Times New Roman"/>
          <w:sz w:val="24"/>
          <w:szCs w:val="24"/>
          <w:lang w:val="es-ES"/>
        </w:rPr>
        <w:t>sí</w:t>
      </w:r>
      <w:r w:rsidR="003A2CDA">
        <w:rPr>
          <w:rFonts w:ascii="Times New Roman" w:hAnsi="Times New Roman" w:cs="Times New Roman"/>
          <w:sz w:val="24"/>
          <w:szCs w:val="24"/>
          <w:lang w:val="es-ES"/>
        </w:rPr>
        <w:t xml:space="preserve"> que</w:t>
      </w:r>
      <w:r w:rsidR="00425626">
        <w:rPr>
          <w:rFonts w:ascii="Times New Roman" w:hAnsi="Times New Roman" w:cs="Times New Roman"/>
          <w:sz w:val="24"/>
          <w:szCs w:val="24"/>
          <w:lang w:val="es-ES"/>
        </w:rPr>
        <w:t xml:space="preserve"> pueden</w:t>
      </w:r>
      <w:r w:rsidR="00EA4A9D" w:rsidRPr="00A840E0">
        <w:rPr>
          <w:rFonts w:ascii="Times New Roman" w:hAnsi="Times New Roman" w:cs="Times New Roman"/>
          <w:sz w:val="24"/>
          <w:szCs w:val="24"/>
          <w:lang w:val="es-ES"/>
        </w:rPr>
        <w:t xml:space="preserve"> t</w:t>
      </w:r>
      <w:r w:rsidR="00425626">
        <w:rPr>
          <w:rFonts w:ascii="Times New Roman" w:hAnsi="Times New Roman" w:cs="Times New Roman"/>
          <w:sz w:val="24"/>
          <w:szCs w:val="24"/>
          <w:lang w:val="es-ES"/>
        </w:rPr>
        <w:t>ener</w:t>
      </w:r>
      <w:r w:rsidR="00EA4A9D" w:rsidRPr="00A840E0">
        <w:rPr>
          <w:rFonts w:ascii="Times New Roman" w:hAnsi="Times New Roman" w:cs="Times New Roman"/>
          <w:sz w:val="24"/>
          <w:szCs w:val="24"/>
          <w:lang w:val="es-ES"/>
        </w:rPr>
        <w:t xml:space="preserve"> una </w:t>
      </w:r>
      <w:r w:rsidR="00D8505C">
        <w:rPr>
          <w:rFonts w:ascii="Times New Roman" w:hAnsi="Times New Roman" w:cs="Times New Roman"/>
          <w:sz w:val="24"/>
          <w:szCs w:val="24"/>
          <w:lang w:val="es-ES"/>
        </w:rPr>
        <w:t>posibilidad</w:t>
      </w:r>
      <w:r w:rsidR="00EA4A9D" w:rsidRPr="00A840E0">
        <w:rPr>
          <w:rFonts w:ascii="Times New Roman" w:hAnsi="Times New Roman" w:cs="Times New Roman"/>
          <w:sz w:val="24"/>
          <w:szCs w:val="24"/>
          <w:lang w:val="es-ES"/>
        </w:rPr>
        <w:t xml:space="preserve"> de deci</w:t>
      </w:r>
      <w:r w:rsidR="003A2CDA">
        <w:rPr>
          <w:rFonts w:ascii="Times New Roman" w:hAnsi="Times New Roman" w:cs="Times New Roman"/>
          <w:sz w:val="24"/>
          <w:szCs w:val="24"/>
          <w:lang w:val="es-ES"/>
        </w:rPr>
        <w:t>dir</w:t>
      </w:r>
      <w:r w:rsidR="00EA4A9D" w:rsidRPr="00A840E0">
        <w:rPr>
          <w:rFonts w:ascii="Times New Roman" w:hAnsi="Times New Roman" w:cs="Times New Roman"/>
          <w:sz w:val="24"/>
          <w:szCs w:val="24"/>
          <w:lang w:val="es-ES"/>
        </w:rPr>
        <w:t>, de ac</w:t>
      </w:r>
      <w:r w:rsidR="003A2CDA">
        <w:rPr>
          <w:rFonts w:ascii="Times New Roman" w:hAnsi="Times New Roman" w:cs="Times New Roman"/>
          <w:sz w:val="24"/>
          <w:szCs w:val="24"/>
          <w:lang w:val="es-ES"/>
        </w:rPr>
        <w:t>tuar</w:t>
      </w:r>
      <w:r w:rsidR="00EA4A9D" w:rsidRPr="00A840E0">
        <w:rPr>
          <w:rFonts w:ascii="Times New Roman" w:hAnsi="Times New Roman" w:cs="Times New Roman"/>
          <w:sz w:val="24"/>
          <w:szCs w:val="24"/>
          <w:lang w:val="es-ES"/>
        </w:rPr>
        <w:t xml:space="preserve"> y compren</w:t>
      </w:r>
      <w:r w:rsidR="003A2CDA">
        <w:rPr>
          <w:rFonts w:ascii="Times New Roman" w:hAnsi="Times New Roman" w:cs="Times New Roman"/>
          <w:sz w:val="24"/>
          <w:szCs w:val="24"/>
          <w:lang w:val="es-ES"/>
        </w:rPr>
        <w:t>der</w:t>
      </w:r>
      <w:r w:rsidR="00EA4A9D" w:rsidRPr="00A840E0">
        <w:rPr>
          <w:rFonts w:ascii="Times New Roman" w:hAnsi="Times New Roman" w:cs="Times New Roman"/>
          <w:sz w:val="24"/>
          <w:szCs w:val="24"/>
          <w:lang w:val="es-ES"/>
        </w:rPr>
        <w:t xml:space="preserve"> mucho menos </w:t>
      </w:r>
      <w:r w:rsidR="003A2CDA">
        <w:rPr>
          <w:rFonts w:ascii="Times New Roman" w:hAnsi="Times New Roman" w:cs="Times New Roman"/>
          <w:sz w:val="24"/>
          <w:szCs w:val="24"/>
          <w:lang w:val="es-ES"/>
        </w:rPr>
        <w:t>parcialmente</w:t>
      </w:r>
      <w:r w:rsidR="00EA4A9D" w:rsidRPr="00A840E0">
        <w:rPr>
          <w:rFonts w:ascii="Times New Roman" w:hAnsi="Times New Roman" w:cs="Times New Roman"/>
          <w:sz w:val="24"/>
          <w:szCs w:val="24"/>
          <w:lang w:val="es-ES"/>
        </w:rPr>
        <w:t xml:space="preserve"> que ellos</w:t>
      </w:r>
      <w:r w:rsidR="003A2CDA">
        <w:rPr>
          <w:rFonts w:ascii="Times New Roman" w:hAnsi="Times New Roman" w:cs="Times New Roman"/>
          <w:sz w:val="24"/>
          <w:szCs w:val="24"/>
          <w:lang w:val="es-ES"/>
        </w:rPr>
        <w:t>.</w:t>
      </w:r>
      <w:r w:rsidR="00D8505C">
        <w:rPr>
          <w:rFonts w:ascii="Times New Roman" w:hAnsi="Times New Roman" w:cs="Times New Roman"/>
          <w:sz w:val="24"/>
          <w:szCs w:val="24"/>
          <w:lang w:val="es-ES"/>
        </w:rPr>
        <w:t xml:space="preserve"> </w:t>
      </w:r>
      <w:r w:rsidR="00425626">
        <w:rPr>
          <w:rFonts w:ascii="Times New Roman" w:hAnsi="Times New Roman" w:cs="Times New Roman"/>
          <w:sz w:val="24"/>
          <w:szCs w:val="24"/>
          <w:lang w:val="es-ES"/>
        </w:rPr>
        <w:t>Un e</w:t>
      </w:r>
      <w:r w:rsidR="00EA4A9D" w:rsidRPr="00A840E0">
        <w:rPr>
          <w:rFonts w:ascii="Times New Roman" w:hAnsi="Times New Roman" w:cs="Times New Roman"/>
          <w:sz w:val="24"/>
          <w:szCs w:val="24"/>
          <w:lang w:val="es-ES"/>
        </w:rPr>
        <w:t xml:space="preserve">jemplo </w:t>
      </w:r>
      <w:r w:rsidR="00425626">
        <w:rPr>
          <w:rFonts w:ascii="Times New Roman" w:hAnsi="Times New Roman" w:cs="Times New Roman"/>
          <w:sz w:val="24"/>
          <w:szCs w:val="24"/>
          <w:lang w:val="es-ES"/>
        </w:rPr>
        <w:t>puede ser</w:t>
      </w:r>
      <w:r w:rsidR="00EA4A9D" w:rsidRPr="00A840E0">
        <w:rPr>
          <w:rFonts w:ascii="Times New Roman" w:hAnsi="Times New Roman" w:cs="Times New Roman"/>
          <w:sz w:val="24"/>
          <w:szCs w:val="24"/>
          <w:lang w:val="es-ES"/>
        </w:rPr>
        <w:t xml:space="preserve"> la </w:t>
      </w:r>
      <w:r w:rsidR="003A2CDA">
        <w:rPr>
          <w:rFonts w:ascii="Times New Roman" w:hAnsi="Times New Roman" w:cs="Times New Roman"/>
          <w:sz w:val="24"/>
          <w:szCs w:val="24"/>
          <w:lang w:val="es-ES"/>
        </w:rPr>
        <w:t>percepción</w:t>
      </w:r>
      <w:r w:rsidR="00EA4A9D" w:rsidRPr="00A840E0">
        <w:rPr>
          <w:rFonts w:ascii="Times New Roman" w:hAnsi="Times New Roman" w:cs="Times New Roman"/>
          <w:sz w:val="24"/>
          <w:szCs w:val="24"/>
          <w:lang w:val="es-ES"/>
        </w:rPr>
        <w:t xml:space="preserve"> que </w:t>
      </w:r>
      <w:r w:rsidR="00425626">
        <w:rPr>
          <w:rFonts w:ascii="Times New Roman" w:hAnsi="Times New Roman" w:cs="Times New Roman"/>
          <w:sz w:val="24"/>
          <w:szCs w:val="24"/>
          <w:lang w:val="es-ES"/>
        </w:rPr>
        <w:t>sintió</w:t>
      </w:r>
      <w:r w:rsidR="00EA4A9D" w:rsidRPr="00A840E0">
        <w:rPr>
          <w:rFonts w:ascii="Times New Roman" w:hAnsi="Times New Roman" w:cs="Times New Roman"/>
          <w:sz w:val="24"/>
          <w:szCs w:val="24"/>
          <w:lang w:val="es-ES"/>
        </w:rPr>
        <w:t xml:space="preserve"> Clara respecto a Adela y la casa abandonada,</w:t>
      </w:r>
      <w:r w:rsidR="00425626">
        <w:rPr>
          <w:rFonts w:ascii="Times New Roman" w:hAnsi="Times New Roman" w:cs="Times New Roman"/>
          <w:sz w:val="24"/>
          <w:szCs w:val="24"/>
          <w:lang w:val="es-ES"/>
        </w:rPr>
        <w:t xml:space="preserve"> es decir,</w:t>
      </w:r>
      <w:r w:rsidR="00EA4A9D" w:rsidRPr="00A840E0">
        <w:rPr>
          <w:rFonts w:ascii="Times New Roman" w:hAnsi="Times New Roman" w:cs="Times New Roman"/>
          <w:sz w:val="24"/>
          <w:szCs w:val="24"/>
          <w:lang w:val="es-ES"/>
        </w:rPr>
        <w:t xml:space="preserve"> ella </w:t>
      </w:r>
      <w:r w:rsidR="00425626">
        <w:rPr>
          <w:rFonts w:ascii="Times New Roman" w:hAnsi="Times New Roman" w:cs="Times New Roman"/>
          <w:sz w:val="24"/>
          <w:szCs w:val="24"/>
          <w:lang w:val="es-ES"/>
        </w:rPr>
        <w:t>sinti</w:t>
      </w:r>
      <w:r w:rsidR="00D8505C">
        <w:rPr>
          <w:rFonts w:ascii="Times New Roman" w:hAnsi="Times New Roman" w:cs="Times New Roman"/>
          <w:sz w:val="24"/>
          <w:szCs w:val="24"/>
          <w:lang w:val="es-ES"/>
        </w:rPr>
        <w:t>ó</w:t>
      </w:r>
      <w:r w:rsidR="00EA4A9D" w:rsidRPr="00A840E0">
        <w:rPr>
          <w:rFonts w:ascii="Times New Roman" w:hAnsi="Times New Roman" w:cs="Times New Roman"/>
          <w:sz w:val="24"/>
          <w:szCs w:val="24"/>
          <w:lang w:val="es-ES"/>
        </w:rPr>
        <w:t xml:space="preserve"> la necesidad de </w:t>
      </w:r>
      <w:r w:rsidR="003A2CDA">
        <w:rPr>
          <w:rFonts w:ascii="Times New Roman" w:hAnsi="Times New Roman" w:cs="Times New Roman"/>
          <w:sz w:val="24"/>
          <w:szCs w:val="24"/>
          <w:lang w:val="es-ES"/>
        </w:rPr>
        <w:t>entender</w:t>
      </w:r>
      <w:r w:rsidR="00EA4A9D" w:rsidRPr="00A840E0">
        <w:rPr>
          <w:rFonts w:ascii="Times New Roman" w:hAnsi="Times New Roman" w:cs="Times New Roman"/>
          <w:sz w:val="24"/>
          <w:szCs w:val="24"/>
          <w:lang w:val="es-ES"/>
        </w:rPr>
        <w:t xml:space="preserve"> qué </w:t>
      </w:r>
      <w:r w:rsidR="003A2CDA">
        <w:rPr>
          <w:rFonts w:ascii="Times New Roman" w:hAnsi="Times New Roman" w:cs="Times New Roman"/>
          <w:sz w:val="24"/>
          <w:szCs w:val="24"/>
          <w:lang w:val="es-ES"/>
        </w:rPr>
        <w:t>pasaba</w:t>
      </w:r>
      <w:r w:rsidR="00EA4A9D" w:rsidRPr="00A840E0">
        <w:rPr>
          <w:rFonts w:ascii="Times New Roman" w:hAnsi="Times New Roman" w:cs="Times New Roman"/>
          <w:sz w:val="24"/>
          <w:szCs w:val="24"/>
          <w:lang w:val="es-ES"/>
        </w:rPr>
        <w:t>, mientras su madre s</w:t>
      </w:r>
      <w:r w:rsidR="003A2CDA">
        <w:rPr>
          <w:rFonts w:ascii="Times New Roman" w:hAnsi="Times New Roman" w:cs="Times New Roman"/>
          <w:sz w:val="24"/>
          <w:szCs w:val="24"/>
          <w:lang w:val="es-ES"/>
        </w:rPr>
        <w:t>olamente</w:t>
      </w:r>
      <w:r w:rsidR="00EA4A9D" w:rsidRPr="00A840E0">
        <w:rPr>
          <w:rFonts w:ascii="Times New Roman" w:hAnsi="Times New Roman" w:cs="Times New Roman"/>
          <w:sz w:val="24"/>
          <w:szCs w:val="24"/>
          <w:lang w:val="es-ES"/>
        </w:rPr>
        <w:t xml:space="preserve"> prohibi</w:t>
      </w:r>
      <w:r w:rsidR="00D8505C">
        <w:rPr>
          <w:rFonts w:ascii="Times New Roman" w:hAnsi="Times New Roman" w:cs="Times New Roman"/>
          <w:sz w:val="24"/>
          <w:szCs w:val="24"/>
          <w:lang w:val="es-ES"/>
        </w:rPr>
        <w:t>ó</w:t>
      </w:r>
      <w:r w:rsidR="000B51A3">
        <w:rPr>
          <w:rFonts w:ascii="Times New Roman" w:hAnsi="Times New Roman" w:cs="Times New Roman"/>
          <w:sz w:val="24"/>
          <w:szCs w:val="24"/>
          <w:lang w:val="es-ES"/>
        </w:rPr>
        <w:t xml:space="preserve"> mencionar algo relacionado</w:t>
      </w:r>
      <w:r w:rsidR="00EA4A9D"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con</w:t>
      </w:r>
      <w:r w:rsidR="00EA4A9D" w:rsidRPr="00A840E0">
        <w:rPr>
          <w:rFonts w:ascii="Times New Roman" w:hAnsi="Times New Roman" w:cs="Times New Roman"/>
          <w:sz w:val="24"/>
          <w:szCs w:val="24"/>
          <w:lang w:val="es-ES"/>
        </w:rPr>
        <w:t xml:space="preserve"> ella por </w:t>
      </w:r>
      <w:r w:rsidR="00D8505C">
        <w:rPr>
          <w:rFonts w:ascii="Times New Roman" w:hAnsi="Times New Roman" w:cs="Times New Roman"/>
          <w:sz w:val="24"/>
          <w:szCs w:val="24"/>
          <w:lang w:val="es-ES"/>
        </w:rPr>
        <w:t xml:space="preserve">provocar el </w:t>
      </w:r>
      <w:r w:rsidR="00EA4A9D" w:rsidRPr="00A840E0">
        <w:rPr>
          <w:rFonts w:ascii="Times New Roman" w:hAnsi="Times New Roman" w:cs="Times New Roman"/>
          <w:sz w:val="24"/>
          <w:szCs w:val="24"/>
          <w:lang w:val="es-ES"/>
        </w:rPr>
        <w:t xml:space="preserve">miedo. Aquí los chicos pasan a ser cuerpos </w:t>
      </w:r>
      <w:r w:rsidR="00D8505C">
        <w:rPr>
          <w:rFonts w:ascii="Times New Roman" w:hAnsi="Times New Roman" w:cs="Times New Roman"/>
          <w:sz w:val="24"/>
          <w:szCs w:val="24"/>
          <w:lang w:val="es-ES"/>
        </w:rPr>
        <w:t>de vileza</w:t>
      </w:r>
      <w:r w:rsidR="00EA4A9D" w:rsidRPr="00A840E0">
        <w:rPr>
          <w:rFonts w:ascii="Times New Roman" w:hAnsi="Times New Roman" w:cs="Times New Roman"/>
          <w:sz w:val="24"/>
          <w:szCs w:val="24"/>
          <w:lang w:val="es-ES"/>
        </w:rPr>
        <w:t>, sub</w:t>
      </w:r>
      <w:r w:rsidR="003A2CDA">
        <w:rPr>
          <w:rFonts w:ascii="Times New Roman" w:hAnsi="Times New Roman" w:cs="Times New Roman"/>
          <w:sz w:val="24"/>
          <w:szCs w:val="24"/>
          <w:lang w:val="es-ES"/>
        </w:rPr>
        <w:t>ordinados y</w:t>
      </w:r>
      <w:r w:rsidR="00EA4A9D" w:rsidRPr="00A840E0">
        <w:rPr>
          <w:rFonts w:ascii="Times New Roman" w:hAnsi="Times New Roman" w:cs="Times New Roman"/>
          <w:sz w:val="24"/>
          <w:szCs w:val="24"/>
          <w:lang w:val="es-ES"/>
        </w:rPr>
        <w:t xml:space="preserve"> controlados por la fuerza</w:t>
      </w:r>
      <w:r w:rsidR="003A2CDA">
        <w:rPr>
          <w:rFonts w:ascii="Times New Roman" w:hAnsi="Times New Roman" w:cs="Times New Roman"/>
          <w:sz w:val="24"/>
          <w:szCs w:val="24"/>
          <w:lang w:val="es-ES"/>
        </w:rPr>
        <w:t xml:space="preserve"> oprimida </w:t>
      </w:r>
      <w:r w:rsidR="00EA4A9D" w:rsidRPr="00A840E0">
        <w:rPr>
          <w:rFonts w:ascii="Times New Roman" w:hAnsi="Times New Roman" w:cs="Times New Roman"/>
          <w:sz w:val="24"/>
          <w:szCs w:val="24"/>
          <w:lang w:val="es-ES"/>
        </w:rPr>
        <w:t>del capitalismo</w:t>
      </w:r>
      <w:r w:rsidR="003A2CDA">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Pablo cae en </w:t>
      </w:r>
      <w:r w:rsidR="003A2CDA">
        <w:rPr>
          <w:rFonts w:ascii="Times New Roman" w:hAnsi="Times New Roman" w:cs="Times New Roman"/>
          <w:sz w:val="24"/>
          <w:szCs w:val="24"/>
          <w:lang w:val="es-ES"/>
        </w:rPr>
        <w:t xml:space="preserve">la </w:t>
      </w:r>
      <w:r w:rsidR="00EA4A9D" w:rsidRPr="00A840E0">
        <w:rPr>
          <w:rFonts w:ascii="Times New Roman" w:hAnsi="Times New Roman" w:cs="Times New Roman"/>
          <w:sz w:val="24"/>
          <w:szCs w:val="24"/>
          <w:lang w:val="es-ES"/>
        </w:rPr>
        <w:t>culmin</w:t>
      </w:r>
      <w:r w:rsidR="003A2CDA">
        <w:rPr>
          <w:rFonts w:ascii="Times New Roman" w:hAnsi="Times New Roman" w:cs="Times New Roman"/>
          <w:sz w:val="24"/>
          <w:szCs w:val="24"/>
          <w:lang w:val="es-ES"/>
        </w:rPr>
        <w:t>ación</w:t>
      </w:r>
      <w:r w:rsidR="00EA4A9D" w:rsidRPr="00A840E0">
        <w:rPr>
          <w:rFonts w:ascii="Times New Roman" w:hAnsi="Times New Roman" w:cs="Times New Roman"/>
          <w:sz w:val="24"/>
          <w:szCs w:val="24"/>
          <w:lang w:val="es-ES"/>
        </w:rPr>
        <w:t xml:space="preserve"> del proceso, Clara pervive y Adela rompe e irrumpe entre el orden y el caos</w:t>
      </w:r>
      <w:r w:rsidR="00D8505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C</w:t>
      </w:r>
      <w:r w:rsidR="00EA4A9D" w:rsidRPr="00A840E0">
        <w:rPr>
          <w:rFonts w:ascii="Times New Roman" w:hAnsi="Times New Roman" w:cs="Times New Roman"/>
          <w:sz w:val="24"/>
          <w:szCs w:val="24"/>
          <w:lang w:val="es-ES"/>
        </w:rPr>
        <w:t>omo un monstruo, según José G</w:t>
      </w:r>
      <w:r w:rsidR="007F363E">
        <w:rPr>
          <w:rFonts w:ascii="Times New Roman" w:hAnsi="Times New Roman" w:cs="Times New Roman"/>
          <w:sz w:val="24"/>
          <w:szCs w:val="24"/>
          <w:lang w:val="es-ES"/>
        </w:rPr>
        <w:t> </w:t>
      </w:r>
      <w:r w:rsidR="00EA4A9D" w:rsidRPr="00A840E0">
        <w:rPr>
          <w:rFonts w:ascii="Times New Roman" w:hAnsi="Times New Roman" w:cs="Times New Roman"/>
          <w:sz w:val="24"/>
          <w:szCs w:val="24"/>
          <w:lang w:val="es-ES"/>
        </w:rPr>
        <w:t>Cortés</w:t>
      </w:r>
      <w:r w:rsidR="006946C3">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C60121">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los modelos monstruosos existen para pacificar las conciencias</w:t>
      </w:r>
      <w:r w:rsidR="008446B0">
        <w:rPr>
          <w:rFonts w:ascii="Times New Roman" w:hAnsi="Times New Roman" w:cs="Times New Roman"/>
          <w:sz w:val="24"/>
          <w:szCs w:val="24"/>
          <w:lang w:val="es-ES"/>
        </w:rPr>
        <w:t>”</w:t>
      </w:r>
      <w:r w:rsidR="00C60121">
        <w:rPr>
          <w:rStyle w:val="Znakapoznpodarou"/>
          <w:rFonts w:ascii="Times New Roman" w:hAnsi="Times New Roman" w:cs="Times New Roman"/>
          <w:sz w:val="24"/>
          <w:szCs w:val="24"/>
          <w:lang w:val="es-ES"/>
        </w:rPr>
        <w:footnoteReference w:id="131"/>
      </w:r>
      <w:r w:rsidR="008446B0">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así, la presencia de Adela </w:t>
      </w:r>
      <w:r w:rsidR="000B51A3">
        <w:rPr>
          <w:rFonts w:ascii="Times New Roman" w:hAnsi="Times New Roman" w:cs="Times New Roman"/>
          <w:sz w:val="24"/>
          <w:szCs w:val="24"/>
          <w:lang w:val="es-ES"/>
        </w:rPr>
        <w:t>intenta</w:t>
      </w:r>
      <w:r w:rsidR="00EA4A9D" w:rsidRPr="00A840E0">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provocar</w:t>
      </w:r>
      <w:r w:rsidR="00EA4A9D"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en colectivo de</w:t>
      </w:r>
      <w:r w:rsidR="00EA4A9D" w:rsidRPr="00A840E0">
        <w:rPr>
          <w:rFonts w:ascii="Times New Roman" w:hAnsi="Times New Roman" w:cs="Times New Roman"/>
          <w:sz w:val="24"/>
          <w:szCs w:val="24"/>
          <w:lang w:val="es-ES"/>
        </w:rPr>
        <w:t xml:space="preserve"> sus </w:t>
      </w:r>
      <w:r w:rsidR="00D8505C">
        <w:rPr>
          <w:rFonts w:ascii="Times New Roman" w:hAnsi="Times New Roman" w:cs="Times New Roman"/>
          <w:sz w:val="24"/>
          <w:szCs w:val="24"/>
          <w:lang w:val="es-ES"/>
        </w:rPr>
        <w:t>amigos</w:t>
      </w:r>
      <w:r w:rsidR="00EA4A9D" w:rsidRPr="00A840E0">
        <w:rPr>
          <w:rFonts w:ascii="Times New Roman" w:hAnsi="Times New Roman" w:cs="Times New Roman"/>
          <w:sz w:val="24"/>
          <w:szCs w:val="24"/>
          <w:lang w:val="es-ES"/>
        </w:rPr>
        <w:t xml:space="preserve"> de escuela un </w:t>
      </w:r>
      <w:r w:rsidR="00D1553F">
        <w:rPr>
          <w:rFonts w:ascii="Times New Roman" w:hAnsi="Times New Roman" w:cs="Times New Roman"/>
          <w:sz w:val="24"/>
          <w:szCs w:val="24"/>
          <w:lang w:val="es-ES"/>
        </w:rPr>
        <w:t>contento</w:t>
      </w:r>
      <w:r w:rsidR="00EA4A9D" w:rsidRPr="00A840E0">
        <w:rPr>
          <w:rFonts w:ascii="Times New Roman" w:hAnsi="Times New Roman" w:cs="Times New Roman"/>
          <w:sz w:val="24"/>
          <w:szCs w:val="24"/>
          <w:lang w:val="es-ES"/>
        </w:rPr>
        <w:t xml:space="preserve"> por no </w:t>
      </w:r>
      <w:r w:rsidR="00D8505C">
        <w:rPr>
          <w:rFonts w:ascii="Times New Roman" w:hAnsi="Times New Roman" w:cs="Times New Roman"/>
          <w:sz w:val="24"/>
          <w:szCs w:val="24"/>
          <w:lang w:val="es-ES"/>
        </w:rPr>
        <w:t>parecer</w:t>
      </w:r>
      <w:r w:rsidR="00EA4A9D"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tan</w:t>
      </w:r>
      <w:r w:rsidR="00EA4A9D" w:rsidRPr="00A840E0">
        <w:rPr>
          <w:rFonts w:ascii="Times New Roman" w:hAnsi="Times New Roman" w:cs="Times New Roman"/>
          <w:sz w:val="24"/>
          <w:szCs w:val="24"/>
          <w:lang w:val="es-ES"/>
        </w:rPr>
        <w:t xml:space="preserve"> </w:t>
      </w:r>
      <w:r w:rsidR="00D1553F">
        <w:rPr>
          <w:rFonts w:ascii="Times New Roman" w:hAnsi="Times New Roman" w:cs="Times New Roman"/>
          <w:sz w:val="24"/>
          <w:szCs w:val="24"/>
          <w:lang w:val="es-ES"/>
        </w:rPr>
        <w:t>extra</w:t>
      </w:r>
      <w:r w:rsidR="000B51A3">
        <w:rPr>
          <w:rFonts w:ascii="Times New Roman" w:hAnsi="Times New Roman" w:cs="Times New Roman"/>
          <w:sz w:val="24"/>
          <w:szCs w:val="24"/>
          <w:lang w:val="es-ES"/>
        </w:rPr>
        <w:t>ño</w:t>
      </w:r>
      <w:r w:rsidR="00EA4A9D" w:rsidRPr="00A840E0">
        <w:rPr>
          <w:rFonts w:ascii="Times New Roman" w:hAnsi="Times New Roman" w:cs="Times New Roman"/>
          <w:sz w:val="24"/>
          <w:szCs w:val="24"/>
          <w:lang w:val="es-ES"/>
        </w:rPr>
        <w:t xml:space="preserve"> como ella. </w:t>
      </w:r>
    </w:p>
    <w:p w14:paraId="344DC162" w14:textId="0BD1816E" w:rsidR="00D1553F"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 xml:space="preserve">Adela </w:t>
      </w:r>
      <w:r w:rsidR="000B51A3">
        <w:rPr>
          <w:rFonts w:ascii="Times New Roman" w:hAnsi="Times New Roman" w:cs="Times New Roman"/>
          <w:sz w:val="24"/>
          <w:szCs w:val="24"/>
          <w:lang w:val="es-ES"/>
        </w:rPr>
        <w:t>obtiene un aspecto físico de</w:t>
      </w:r>
      <w:r w:rsidRPr="00A840E0">
        <w:rPr>
          <w:rFonts w:ascii="Times New Roman" w:hAnsi="Times New Roman" w:cs="Times New Roman"/>
          <w:sz w:val="24"/>
          <w:szCs w:val="24"/>
          <w:lang w:val="es-ES"/>
        </w:rPr>
        <w:t xml:space="preserve"> una niña en c</w:t>
      </w:r>
      <w:r w:rsidR="00D1553F">
        <w:rPr>
          <w:rFonts w:ascii="Times New Roman" w:hAnsi="Times New Roman" w:cs="Times New Roman"/>
          <w:sz w:val="24"/>
          <w:szCs w:val="24"/>
          <w:lang w:val="es-ES"/>
        </w:rPr>
        <w:t>uerpo</w:t>
      </w:r>
      <w:r w:rsidRPr="00A840E0">
        <w:rPr>
          <w:rFonts w:ascii="Times New Roman" w:hAnsi="Times New Roman" w:cs="Times New Roman"/>
          <w:sz w:val="24"/>
          <w:szCs w:val="24"/>
          <w:lang w:val="es-ES"/>
        </w:rPr>
        <w:t xml:space="preserve"> monstruos</w:t>
      </w:r>
      <w:r w:rsidR="00D1553F">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es</w:t>
      </w:r>
      <w:r w:rsidRPr="00A840E0">
        <w:rPr>
          <w:rFonts w:ascii="Times New Roman" w:hAnsi="Times New Roman" w:cs="Times New Roman"/>
          <w:sz w:val="24"/>
          <w:szCs w:val="24"/>
          <w:lang w:val="es-ES"/>
        </w:rPr>
        <w:t xml:space="preserve"> un c</w:t>
      </w:r>
      <w:r w:rsidR="00D1553F">
        <w:rPr>
          <w:rFonts w:ascii="Times New Roman" w:hAnsi="Times New Roman" w:cs="Times New Roman"/>
          <w:sz w:val="24"/>
          <w:szCs w:val="24"/>
          <w:lang w:val="es-ES"/>
        </w:rPr>
        <w:t>uerpo</w:t>
      </w:r>
      <w:r w:rsidRPr="00A840E0">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de</w:t>
      </w:r>
      <w:r w:rsidRPr="00A840E0">
        <w:rPr>
          <w:rFonts w:ascii="Times New Roman" w:hAnsi="Times New Roman" w:cs="Times New Roman"/>
          <w:sz w:val="24"/>
          <w:szCs w:val="24"/>
          <w:lang w:val="es-ES"/>
        </w:rPr>
        <w:t xml:space="preserve"> ciert</w:t>
      </w:r>
      <w:r w:rsidR="00D8505C">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m</w:t>
      </w:r>
      <w:r w:rsidR="00D8505C">
        <w:rPr>
          <w:rFonts w:ascii="Times New Roman" w:hAnsi="Times New Roman" w:cs="Times New Roman"/>
          <w:sz w:val="24"/>
          <w:szCs w:val="24"/>
          <w:lang w:val="es-ES"/>
        </w:rPr>
        <w:t>anera</w:t>
      </w:r>
      <w:r w:rsidRPr="00A840E0">
        <w:rPr>
          <w:rFonts w:ascii="Times New Roman" w:hAnsi="Times New Roman" w:cs="Times New Roman"/>
          <w:sz w:val="24"/>
          <w:szCs w:val="24"/>
          <w:lang w:val="es-ES"/>
        </w:rPr>
        <w:t xml:space="preserve"> cultural</w:t>
      </w:r>
      <w:r w:rsidR="00D1553F">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Adela </w:t>
      </w:r>
      <w:r w:rsidR="00D8505C">
        <w:rPr>
          <w:rFonts w:ascii="Times New Roman" w:hAnsi="Times New Roman" w:cs="Times New Roman"/>
          <w:sz w:val="24"/>
          <w:szCs w:val="24"/>
          <w:lang w:val="es-ES"/>
        </w:rPr>
        <w:t>p</w:t>
      </w:r>
      <w:r w:rsidR="000B51A3">
        <w:rPr>
          <w:rFonts w:ascii="Times New Roman" w:hAnsi="Times New Roman" w:cs="Times New Roman"/>
          <w:sz w:val="24"/>
          <w:szCs w:val="24"/>
          <w:lang w:val="es-ES"/>
        </w:rPr>
        <w:t>osiblemente puede</w:t>
      </w:r>
      <w:r w:rsidR="00D8505C">
        <w:rPr>
          <w:rFonts w:ascii="Times New Roman" w:hAnsi="Times New Roman" w:cs="Times New Roman"/>
          <w:sz w:val="24"/>
          <w:szCs w:val="24"/>
          <w:lang w:val="es-ES"/>
        </w:rPr>
        <w:t xml:space="preserve"> ser</w:t>
      </w:r>
      <w:r w:rsidRPr="00A840E0">
        <w:rPr>
          <w:rFonts w:ascii="Times New Roman" w:hAnsi="Times New Roman" w:cs="Times New Roman"/>
          <w:sz w:val="24"/>
          <w:szCs w:val="24"/>
          <w:lang w:val="es-ES"/>
        </w:rPr>
        <w:t xml:space="preserve"> el reflejo de su propi</w:t>
      </w:r>
      <w:r w:rsidR="000B51A3">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tiempo</w:t>
      </w:r>
      <w:r w:rsidRPr="00A840E0">
        <w:rPr>
          <w:rFonts w:ascii="Times New Roman" w:hAnsi="Times New Roman" w:cs="Times New Roman"/>
          <w:sz w:val="24"/>
          <w:szCs w:val="24"/>
          <w:lang w:val="es-ES"/>
        </w:rPr>
        <w:t>,</w:t>
      </w:r>
      <w:r w:rsidR="000B51A3">
        <w:rPr>
          <w:rFonts w:ascii="Times New Roman" w:hAnsi="Times New Roman" w:cs="Times New Roman"/>
          <w:sz w:val="24"/>
          <w:szCs w:val="24"/>
          <w:lang w:val="es-ES"/>
        </w:rPr>
        <w:t xml:space="preserve"> es decir,</w:t>
      </w:r>
      <w:r w:rsidRPr="00A840E0">
        <w:rPr>
          <w:rFonts w:ascii="Times New Roman" w:hAnsi="Times New Roman" w:cs="Times New Roman"/>
          <w:sz w:val="24"/>
          <w:szCs w:val="24"/>
          <w:lang w:val="es-ES"/>
        </w:rPr>
        <w:t xml:space="preserve"> vive en </w:t>
      </w:r>
      <w:r w:rsidR="000B51A3">
        <w:rPr>
          <w:rFonts w:ascii="Times New Roman" w:hAnsi="Times New Roman" w:cs="Times New Roman"/>
          <w:sz w:val="24"/>
          <w:szCs w:val="24"/>
          <w:lang w:val="es-ES"/>
        </w:rPr>
        <w:t>el tiempo</w:t>
      </w:r>
      <w:r w:rsidRPr="00A840E0">
        <w:rPr>
          <w:rFonts w:ascii="Times New Roman" w:hAnsi="Times New Roman" w:cs="Times New Roman"/>
          <w:sz w:val="24"/>
          <w:szCs w:val="24"/>
          <w:lang w:val="es-ES"/>
        </w:rPr>
        <w:t xml:space="preserve"> del capitalismo en decadencia y la violencia. El monstruo siempre</w:t>
      </w:r>
      <w:r w:rsidR="00D1553F">
        <w:rPr>
          <w:rFonts w:ascii="Times New Roman" w:hAnsi="Times New Roman" w:cs="Times New Roman"/>
          <w:sz w:val="24"/>
          <w:szCs w:val="24"/>
          <w:lang w:val="es-ES"/>
        </w:rPr>
        <w:t xml:space="preserve"> intenta</w:t>
      </w:r>
      <w:r w:rsidRPr="00A840E0">
        <w:rPr>
          <w:rFonts w:ascii="Times New Roman" w:hAnsi="Times New Roman" w:cs="Times New Roman"/>
          <w:sz w:val="24"/>
          <w:szCs w:val="24"/>
          <w:lang w:val="es-ES"/>
        </w:rPr>
        <w:t xml:space="preserve"> escapa</w:t>
      </w:r>
      <w:r w:rsidR="00D1553F">
        <w:rPr>
          <w:rFonts w:ascii="Times New Roman" w:hAnsi="Times New Roman" w:cs="Times New Roman"/>
          <w:sz w:val="24"/>
          <w:szCs w:val="24"/>
          <w:lang w:val="es-ES"/>
        </w:rPr>
        <w:t>r, es decir,</w:t>
      </w:r>
      <w:r w:rsidRPr="00A840E0">
        <w:rPr>
          <w:rFonts w:ascii="Times New Roman" w:hAnsi="Times New Roman" w:cs="Times New Roman"/>
          <w:sz w:val="24"/>
          <w:szCs w:val="24"/>
          <w:lang w:val="es-ES"/>
        </w:rPr>
        <w:t xml:space="preserve"> Adela desaparece y</w:t>
      </w:r>
      <w:r w:rsidR="000B51A3">
        <w:rPr>
          <w:rFonts w:ascii="Times New Roman" w:hAnsi="Times New Roman" w:cs="Times New Roman"/>
          <w:sz w:val="24"/>
          <w:szCs w:val="24"/>
          <w:lang w:val="es-ES"/>
        </w:rPr>
        <w:t xml:space="preserve"> lo que</w:t>
      </w:r>
      <w:r w:rsidRPr="00A840E0">
        <w:rPr>
          <w:rFonts w:ascii="Times New Roman" w:hAnsi="Times New Roman" w:cs="Times New Roman"/>
          <w:sz w:val="24"/>
          <w:szCs w:val="24"/>
          <w:lang w:val="es-ES"/>
        </w:rPr>
        <w:t xml:space="preserve"> sol</w:t>
      </w:r>
      <w:r w:rsidR="00D1553F">
        <w:rPr>
          <w:rFonts w:ascii="Times New Roman" w:hAnsi="Times New Roman" w:cs="Times New Roman"/>
          <w:sz w:val="24"/>
          <w:szCs w:val="24"/>
          <w:lang w:val="es-ES"/>
        </w:rPr>
        <w:t>amente</w:t>
      </w:r>
      <w:r w:rsidRPr="00A840E0">
        <w:rPr>
          <w:rFonts w:ascii="Times New Roman" w:hAnsi="Times New Roman" w:cs="Times New Roman"/>
          <w:sz w:val="24"/>
          <w:szCs w:val="24"/>
          <w:lang w:val="es-ES"/>
        </w:rPr>
        <w:t xml:space="preserve"> queda</w:t>
      </w:r>
      <w:r w:rsidR="000B51A3">
        <w:rPr>
          <w:rFonts w:ascii="Times New Roman" w:hAnsi="Times New Roman" w:cs="Times New Roman"/>
          <w:sz w:val="24"/>
          <w:szCs w:val="24"/>
          <w:lang w:val="es-ES"/>
        </w:rPr>
        <w:t xml:space="preserve"> es</w:t>
      </w:r>
      <w:r w:rsidRPr="00A840E0">
        <w:rPr>
          <w:rFonts w:ascii="Times New Roman" w:hAnsi="Times New Roman" w:cs="Times New Roman"/>
          <w:sz w:val="24"/>
          <w:szCs w:val="24"/>
          <w:lang w:val="es-ES"/>
        </w:rPr>
        <w:t xml:space="preserve"> el </w:t>
      </w:r>
      <w:r w:rsidR="00D1553F">
        <w:rPr>
          <w:rFonts w:ascii="Times New Roman" w:hAnsi="Times New Roman" w:cs="Times New Roman"/>
          <w:sz w:val="24"/>
          <w:szCs w:val="24"/>
          <w:lang w:val="es-ES"/>
        </w:rPr>
        <w:t>sentimiento triste</w:t>
      </w:r>
      <w:r w:rsidRPr="00A840E0">
        <w:rPr>
          <w:rFonts w:ascii="Times New Roman" w:hAnsi="Times New Roman" w:cs="Times New Roman"/>
          <w:sz w:val="24"/>
          <w:szCs w:val="24"/>
          <w:lang w:val="es-ES"/>
        </w:rPr>
        <w:t xml:space="preserve"> que causó, se </w:t>
      </w:r>
      <w:r w:rsidR="00D1553F">
        <w:rPr>
          <w:rFonts w:ascii="Times New Roman" w:hAnsi="Times New Roman" w:cs="Times New Roman"/>
          <w:sz w:val="24"/>
          <w:szCs w:val="24"/>
          <w:lang w:val="es-ES"/>
        </w:rPr>
        <w:t>transform</w:t>
      </w:r>
      <w:r w:rsidRPr="00A840E0">
        <w:rPr>
          <w:rFonts w:ascii="Times New Roman" w:hAnsi="Times New Roman" w:cs="Times New Roman"/>
          <w:sz w:val="24"/>
          <w:szCs w:val="24"/>
          <w:lang w:val="es-ES"/>
        </w:rPr>
        <w:t>ó</w:t>
      </w:r>
      <w:r w:rsidR="00D1553F">
        <w:rPr>
          <w:rFonts w:ascii="Times New Roman" w:hAnsi="Times New Roman" w:cs="Times New Roman"/>
          <w:sz w:val="24"/>
          <w:szCs w:val="24"/>
          <w:lang w:val="es-ES"/>
        </w:rPr>
        <w:t xml:space="preserve"> a lo</w:t>
      </w:r>
      <w:r w:rsidRPr="00A840E0">
        <w:rPr>
          <w:rFonts w:ascii="Times New Roman" w:hAnsi="Times New Roman" w:cs="Times New Roman"/>
          <w:sz w:val="24"/>
          <w:szCs w:val="24"/>
          <w:lang w:val="es-ES"/>
        </w:rPr>
        <w:t xml:space="preserve"> inmaterial y se </w:t>
      </w:r>
      <w:r w:rsidR="00D8505C">
        <w:rPr>
          <w:rFonts w:ascii="Times New Roman" w:hAnsi="Times New Roman" w:cs="Times New Roman"/>
          <w:sz w:val="24"/>
          <w:szCs w:val="24"/>
          <w:lang w:val="es-ES"/>
        </w:rPr>
        <w:t>agot</w:t>
      </w:r>
      <w:r w:rsidRPr="00A840E0">
        <w:rPr>
          <w:rFonts w:ascii="Times New Roman" w:hAnsi="Times New Roman" w:cs="Times New Roman"/>
          <w:sz w:val="24"/>
          <w:szCs w:val="24"/>
          <w:lang w:val="es-ES"/>
        </w:rPr>
        <w:t xml:space="preserve">ó, fue </w:t>
      </w:r>
      <w:r w:rsidR="00D1553F">
        <w:rPr>
          <w:rFonts w:ascii="Times New Roman" w:hAnsi="Times New Roman" w:cs="Times New Roman"/>
          <w:sz w:val="24"/>
          <w:szCs w:val="24"/>
          <w:lang w:val="es-ES"/>
        </w:rPr>
        <w:t>un</w:t>
      </w:r>
      <w:r w:rsidR="000B51A3">
        <w:rPr>
          <w:rFonts w:ascii="Times New Roman" w:hAnsi="Times New Roman" w:cs="Times New Roman"/>
          <w:sz w:val="24"/>
          <w:szCs w:val="24"/>
          <w:lang w:val="es-ES"/>
        </w:rPr>
        <w:t>a figura</w:t>
      </w:r>
      <w:r w:rsidR="00D1553F">
        <w:rPr>
          <w:rFonts w:ascii="Times New Roman" w:hAnsi="Times New Roman" w:cs="Times New Roman"/>
          <w:sz w:val="24"/>
          <w:szCs w:val="24"/>
          <w:lang w:val="es-ES"/>
        </w:rPr>
        <w:t xml:space="preserve"> corporal</w:t>
      </w:r>
      <w:r w:rsidRPr="00A840E0">
        <w:rPr>
          <w:rFonts w:ascii="Times New Roman" w:hAnsi="Times New Roman" w:cs="Times New Roman"/>
          <w:sz w:val="24"/>
          <w:szCs w:val="24"/>
          <w:lang w:val="es-ES"/>
        </w:rPr>
        <w:t xml:space="preserve"> e</w:t>
      </w:r>
      <w:r w:rsidR="00407682">
        <w:rPr>
          <w:rFonts w:ascii="Times New Roman" w:hAnsi="Times New Roman" w:cs="Times New Roman"/>
          <w:sz w:val="24"/>
          <w:szCs w:val="24"/>
          <w:lang w:val="es-ES"/>
        </w:rPr>
        <w:t> </w:t>
      </w:r>
      <w:r w:rsidRPr="00A840E0">
        <w:rPr>
          <w:rFonts w:ascii="Times New Roman" w:hAnsi="Times New Roman" w:cs="Times New Roman"/>
          <w:sz w:val="24"/>
          <w:szCs w:val="24"/>
          <w:lang w:val="es-ES"/>
        </w:rPr>
        <w:t>incorp</w:t>
      </w:r>
      <w:r w:rsidR="00D1553F">
        <w:rPr>
          <w:rFonts w:ascii="Times New Roman" w:hAnsi="Times New Roman" w:cs="Times New Roman"/>
          <w:sz w:val="24"/>
          <w:szCs w:val="24"/>
          <w:lang w:val="es-ES"/>
        </w:rPr>
        <w:t>oral</w:t>
      </w:r>
      <w:r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en el mismo momento</w:t>
      </w:r>
      <w:r w:rsidRPr="00A840E0">
        <w:rPr>
          <w:rFonts w:ascii="Times New Roman" w:hAnsi="Times New Roman" w:cs="Times New Roman"/>
          <w:sz w:val="24"/>
          <w:szCs w:val="24"/>
          <w:lang w:val="es-ES"/>
        </w:rPr>
        <w:t xml:space="preserve">, mientras </w:t>
      </w:r>
      <w:r w:rsidR="000B51A3">
        <w:rPr>
          <w:rFonts w:ascii="Times New Roman" w:hAnsi="Times New Roman" w:cs="Times New Roman"/>
          <w:sz w:val="24"/>
          <w:szCs w:val="24"/>
          <w:lang w:val="es-ES"/>
        </w:rPr>
        <w:t>ocupó</w:t>
      </w:r>
      <w:r w:rsidRPr="00A840E0">
        <w:rPr>
          <w:rFonts w:ascii="Times New Roman" w:hAnsi="Times New Roman" w:cs="Times New Roman"/>
          <w:sz w:val="24"/>
          <w:szCs w:val="24"/>
          <w:lang w:val="es-ES"/>
        </w:rPr>
        <w:t xml:space="preserve"> </w:t>
      </w:r>
      <w:r w:rsidR="00D1553F">
        <w:rPr>
          <w:rFonts w:ascii="Times New Roman" w:hAnsi="Times New Roman" w:cs="Times New Roman"/>
          <w:sz w:val="24"/>
          <w:szCs w:val="24"/>
          <w:lang w:val="es-ES"/>
        </w:rPr>
        <w:t xml:space="preserve">el </w:t>
      </w:r>
      <w:r w:rsidR="00D8505C">
        <w:rPr>
          <w:rFonts w:ascii="Times New Roman" w:hAnsi="Times New Roman" w:cs="Times New Roman"/>
          <w:sz w:val="24"/>
          <w:szCs w:val="24"/>
          <w:lang w:val="es-ES"/>
        </w:rPr>
        <w:t>ambiente</w:t>
      </w:r>
      <w:r w:rsidRPr="00A840E0">
        <w:rPr>
          <w:rFonts w:ascii="Times New Roman" w:hAnsi="Times New Roman" w:cs="Times New Roman"/>
          <w:sz w:val="24"/>
          <w:szCs w:val="24"/>
          <w:lang w:val="es-ES"/>
        </w:rPr>
        <w:t xml:space="preserve"> de los vivos fue</w:t>
      </w:r>
      <w:r w:rsidR="00D8505C">
        <w:rPr>
          <w:rFonts w:ascii="Times New Roman" w:hAnsi="Times New Roman" w:cs="Times New Roman"/>
          <w:sz w:val="24"/>
          <w:szCs w:val="24"/>
          <w:lang w:val="es-ES"/>
        </w:rPr>
        <w:t xml:space="preserve"> un</w:t>
      </w:r>
      <w:r w:rsidRPr="00A840E0">
        <w:rPr>
          <w:rFonts w:ascii="Times New Roman" w:hAnsi="Times New Roman" w:cs="Times New Roman"/>
          <w:sz w:val="24"/>
          <w:szCs w:val="24"/>
          <w:lang w:val="es-ES"/>
        </w:rPr>
        <w:t xml:space="preserve"> cuerpo monstruoso, al desaparecer</w:t>
      </w:r>
      <w:r w:rsidR="00D1553F">
        <w:rPr>
          <w:rFonts w:ascii="Times New Roman" w:hAnsi="Times New Roman" w:cs="Times New Roman"/>
          <w:sz w:val="24"/>
          <w:szCs w:val="24"/>
          <w:lang w:val="es-ES"/>
        </w:rPr>
        <w:t xml:space="preserve"> fue</w:t>
      </w:r>
      <w:r w:rsidR="000B51A3">
        <w:rPr>
          <w:rFonts w:ascii="Times New Roman" w:hAnsi="Times New Roman" w:cs="Times New Roman"/>
          <w:sz w:val="24"/>
          <w:szCs w:val="24"/>
          <w:lang w:val="es-ES"/>
        </w:rPr>
        <w:t xml:space="preserve"> una</w:t>
      </w:r>
      <w:r w:rsidR="00D1553F">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f</w:t>
      </w:r>
      <w:r w:rsidR="000B51A3">
        <w:rPr>
          <w:rFonts w:ascii="Times New Roman" w:hAnsi="Times New Roman" w:cs="Times New Roman"/>
          <w:sz w:val="24"/>
          <w:szCs w:val="24"/>
          <w:lang w:val="es-ES"/>
        </w:rPr>
        <w:t>igura</w:t>
      </w:r>
      <w:r w:rsidR="00D1553F">
        <w:rPr>
          <w:rFonts w:ascii="Times New Roman" w:hAnsi="Times New Roman" w:cs="Times New Roman"/>
          <w:sz w:val="24"/>
          <w:szCs w:val="24"/>
          <w:lang w:val="es-ES"/>
        </w:rPr>
        <w:t xml:space="preserve"> abstracta</w:t>
      </w:r>
      <w:r w:rsidRPr="00A840E0">
        <w:rPr>
          <w:rFonts w:ascii="Times New Roman" w:hAnsi="Times New Roman" w:cs="Times New Roman"/>
          <w:sz w:val="24"/>
          <w:szCs w:val="24"/>
          <w:lang w:val="es-ES"/>
        </w:rPr>
        <w:t xml:space="preserve"> monstruosa. </w:t>
      </w:r>
    </w:p>
    <w:p w14:paraId="56748279" w14:textId="138DF5B3" w:rsidR="00941CC4" w:rsidRDefault="00D1553F" w:rsidP="00941CC4">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EA4A9D" w:rsidRPr="00A840E0">
        <w:rPr>
          <w:rFonts w:ascii="Times New Roman" w:hAnsi="Times New Roman" w:cs="Times New Roman"/>
          <w:sz w:val="24"/>
          <w:szCs w:val="24"/>
          <w:lang w:val="es-ES"/>
        </w:rPr>
        <w:t xml:space="preserve">a aparición de Adela </w:t>
      </w:r>
      <w:r w:rsidR="00D8505C">
        <w:rPr>
          <w:rFonts w:ascii="Times New Roman" w:hAnsi="Times New Roman" w:cs="Times New Roman"/>
          <w:sz w:val="24"/>
          <w:szCs w:val="24"/>
          <w:lang w:val="es-ES"/>
        </w:rPr>
        <w:t>p</w:t>
      </w:r>
      <w:r w:rsidR="000B51A3">
        <w:rPr>
          <w:rFonts w:ascii="Times New Roman" w:hAnsi="Times New Roman" w:cs="Times New Roman"/>
          <w:sz w:val="24"/>
          <w:szCs w:val="24"/>
          <w:lang w:val="es-ES"/>
        </w:rPr>
        <w:t>osiblemente causó</w:t>
      </w:r>
      <w:r w:rsidR="00EA4A9D"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el</w:t>
      </w:r>
      <w:r>
        <w:rPr>
          <w:rFonts w:ascii="Times New Roman" w:hAnsi="Times New Roman" w:cs="Times New Roman"/>
          <w:sz w:val="24"/>
          <w:szCs w:val="24"/>
          <w:lang w:val="es-ES"/>
        </w:rPr>
        <w:t xml:space="preserve"> inici</w:t>
      </w:r>
      <w:r w:rsidR="00D8505C">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 xml:space="preserve"> de todo lo que estaba por suceder</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 xml:space="preserve">l </w:t>
      </w:r>
      <w:r w:rsidR="00EA4A9D" w:rsidRPr="00613313">
        <w:rPr>
          <w:rFonts w:ascii="Times New Roman" w:hAnsi="Times New Roman" w:cs="Times New Roman"/>
          <w:sz w:val="24"/>
          <w:szCs w:val="24"/>
          <w:lang w:val="es-ES"/>
        </w:rPr>
        <w:t xml:space="preserve">monstruo </w:t>
      </w:r>
      <w:r w:rsidR="00D8505C">
        <w:rPr>
          <w:rFonts w:ascii="Times New Roman" w:hAnsi="Times New Roman" w:cs="Times New Roman"/>
          <w:sz w:val="24"/>
          <w:szCs w:val="24"/>
          <w:lang w:val="es-ES"/>
        </w:rPr>
        <w:t>se sitúa</w:t>
      </w:r>
      <w:r w:rsidR="00EA4A9D" w:rsidRPr="00613313">
        <w:rPr>
          <w:rFonts w:ascii="Times New Roman" w:hAnsi="Times New Roman" w:cs="Times New Roman"/>
          <w:sz w:val="24"/>
          <w:szCs w:val="24"/>
          <w:lang w:val="es-ES"/>
        </w:rPr>
        <w:t xml:space="preserve"> en </w:t>
      </w:r>
      <w:r>
        <w:rPr>
          <w:rFonts w:ascii="Times New Roman" w:hAnsi="Times New Roman" w:cs="Times New Roman"/>
          <w:sz w:val="24"/>
          <w:szCs w:val="24"/>
          <w:lang w:val="es-ES"/>
        </w:rPr>
        <w:t>el ámbito</w:t>
      </w:r>
      <w:r w:rsidR="00EA4A9D" w:rsidRPr="00613313">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de l</w:t>
      </w:r>
      <w:r w:rsidR="000B51A3">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 xml:space="preserve"> difere</w:t>
      </w:r>
      <w:r w:rsidR="000B51A3">
        <w:rPr>
          <w:rFonts w:ascii="Times New Roman" w:hAnsi="Times New Roman" w:cs="Times New Roman"/>
          <w:sz w:val="24"/>
          <w:szCs w:val="24"/>
          <w:lang w:val="es-ES"/>
        </w:rPr>
        <w:t>nte</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Adela es la</w:t>
      </w:r>
      <w:r w:rsidR="000B51A3">
        <w:rPr>
          <w:rFonts w:ascii="Times New Roman" w:hAnsi="Times New Roman" w:cs="Times New Roman"/>
          <w:sz w:val="24"/>
          <w:szCs w:val="24"/>
          <w:lang w:val="es-ES"/>
        </w:rPr>
        <w:t xml:space="preserve"> figura</w:t>
      </w:r>
      <w:r w:rsidR="00EA4A9D" w:rsidRPr="00A840E0">
        <w:rPr>
          <w:rFonts w:ascii="Times New Roman" w:hAnsi="Times New Roman" w:cs="Times New Roman"/>
          <w:sz w:val="24"/>
          <w:szCs w:val="24"/>
          <w:lang w:val="es-ES"/>
        </w:rPr>
        <w:t xml:space="preserve"> diferen</w:t>
      </w:r>
      <w:r w:rsidR="000B51A3">
        <w:rPr>
          <w:rFonts w:ascii="Times New Roman" w:hAnsi="Times New Roman" w:cs="Times New Roman"/>
          <w:sz w:val="24"/>
          <w:szCs w:val="24"/>
          <w:lang w:val="es-ES"/>
        </w:rPr>
        <w:t>te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personificada</w:t>
      </w:r>
      <w:r w:rsidR="00EA4A9D" w:rsidRPr="00A840E0">
        <w:rPr>
          <w:rFonts w:ascii="Times New Roman" w:hAnsi="Times New Roman" w:cs="Times New Roman"/>
          <w:sz w:val="24"/>
          <w:szCs w:val="24"/>
          <w:lang w:val="es-ES"/>
        </w:rPr>
        <w:t xml:space="preserve"> que </w:t>
      </w:r>
      <w:r w:rsidR="00D8505C">
        <w:rPr>
          <w:rFonts w:ascii="Times New Roman" w:hAnsi="Times New Roman" w:cs="Times New Roman"/>
          <w:sz w:val="24"/>
          <w:szCs w:val="24"/>
          <w:lang w:val="es-ES"/>
        </w:rPr>
        <w:t>deambul</w:t>
      </w:r>
      <w:r w:rsidR="000B51A3">
        <w:rPr>
          <w:rFonts w:ascii="Times New Roman" w:hAnsi="Times New Roman" w:cs="Times New Roman"/>
          <w:sz w:val="24"/>
          <w:szCs w:val="24"/>
          <w:lang w:val="es-ES"/>
        </w:rPr>
        <w:t>ó</w:t>
      </w:r>
      <w:r w:rsidR="00EA4A9D" w:rsidRPr="00A840E0">
        <w:rPr>
          <w:rFonts w:ascii="Times New Roman" w:hAnsi="Times New Roman" w:cs="Times New Roman"/>
          <w:sz w:val="24"/>
          <w:szCs w:val="24"/>
          <w:lang w:val="es-ES"/>
        </w:rPr>
        <w:t xml:space="preserve"> entre los </w:t>
      </w:r>
      <w:r>
        <w:rPr>
          <w:rFonts w:ascii="Times New Roman" w:hAnsi="Times New Roman" w:cs="Times New Roman"/>
          <w:sz w:val="24"/>
          <w:szCs w:val="24"/>
          <w:lang w:val="es-ES"/>
        </w:rPr>
        <w:t>vivos</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también</w:t>
      </w:r>
      <w:r w:rsidR="00EA4A9D" w:rsidRPr="00A840E0">
        <w:rPr>
          <w:rFonts w:ascii="Times New Roman" w:hAnsi="Times New Roman" w:cs="Times New Roman"/>
          <w:sz w:val="24"/>
          <w:szCs w:val="24"/>
          <w:lang w:val="es-ES"/>
        </w:rPr>
        <w:t xml:space="preserve"> puede ser considerada como </w:t>
      </w:r>
      <w:r w:rsidR="00D8505C">
        <w:rPr>
          <w:rFonts w:ascii="Times New Roman" w:hAnsi="Times New Roman" w:cs="Times New Roman"/>
          <w:sz w:val="24"/>
          <w:szCs w:val="24"/>
          <w:lang w:val="es-ES"/>
        </w:rPr>
        <w:t>potencia</w:t>
      </w:r>
      <w:r w:rsidR="00EA4A9D" w:rsidRPr="00A840E0">
        <w:rPr>
          <w:rFonts w:ascii="Times New Roman" w:hAnsi="Times New Roman" w:cs="Times New Roman"/>
          <w:sz w:val="24"/>
          <w:szCs w:val="24"/>
          <w:lang w:val="es-ES"/>
        </w:rPr>
        <w:t xml:space="preserve"> alter</w:t>
      </w:r>
      <w:r w:rsidR="00941CC4">
        <w:rPr>
          <w:rFonts w:ascii="Times New Roman" w:hAnsi="Times New Roman" w:cs="Times New Roman"/>
          <w:sz w:val="24"/>
          <w:szCs w:val="24"/>
          <w:lang w:val="es-ES"/>
        </w:rPr>
        <w:t>n</w:t>
      </w:r>
      <w:r w:rsidR="00D8505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Adela</w:t>
      </w:r>
      <w:r w:rsidR="00D8505C">
        <w:rPr>
          <w:rFonts w:ascii="Times New Roman" w:hAnsi="Times New Roman" w:cs="Times New Roman"/>
          <w:sz w:val="24"/>
          <w:szCs w:val="24"/>
          <w:lang w:val="es-ES"/>
        </w:rPr>
        <w:t>,</w:t>
      </w:r>
      <w:r w:rsidR="00941CC4">
        <w:rPr>
          <w:rFonts w:ascii="Times New Roman" w:hAnsi="Times New Roman" w:cs="Times New Roman"/>
          <w:sz w:val="24"/>
          <w:szCs w:val="24"/>
          <w:lang w:val="es-ES"/>
        </w:rPr>
        <w:t xml:space="preserve"> como monstruo</w:t>
      </w:r>
      <w:r w:rsidR="00D8505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D8505C">
        <w:rPr>
          <w:rFonts w:ascii="Times New Roman" w:hAnsi="Times New Roman" w:cs="Times New Roman"/>
          <w:sz w:val="24"/>
          <w:szCs w:val="24"/>
          <w:lang w:val="es-ES"/>
        </w:rPr>
        <w:t>ubica entre</w:t>
      </w:r>
      <w:r w:rsidR="00EA4A9D" w:rsidRPr="00A840E0">
        <w:rPr>
          <w:rFonts w:ascii="Times New Roman" w:hAnsi="Times New Roman" w:cs="Times New Roman"/>
          <w:sz w:val="24"/>
          <w:szCs w:val="24"/>
          <w:lang w:val="es-ES"/>
        </w:rPr>
        <w:t xml:space="preserve"> l</w:t>
      </w:r>
      <w:r w:rsidR="00941CC4">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s </w:t>
      </w:r>
      <w:r w:rsidR="00941CC4">
        <w:rPr>
          <w:rFonts w:ascii="Times New Roman" w:hAnsi="Times New Roman" w:cs="Times New Roman"/>
          <w:sz w:val="24"/>
          <w:szCs w:val="24"/>
          <w:lang w:val="es-ES"/>
        </w:rPr>
        <w:t>fronteras</w:t>
      </w:r>
      <w:r w:rsidR="00EA4A9D" w:rsidRPr="00A840E0">
        <w:rPr>
          <w:rFonts w:ascii="Times New Roman" w:hAnsi="Times New Roman" w:cs="Times New Roman"/>
          <w:sz w:val="24"/>
          <w:szCs w:val="24"/>
          <w:lang w:val="es-ES"/>
        </w:rPr>
        <w:t xml:space="preserve"> de lo </w:t>
      </w:r>
      <w:r w:rsidR="00941CC4">
        <w:rPr>
          <w:rFonts w:ascii="Times New Roman" w:hAnsi="Times New Roman" w:cs="Times New Roman"/>
          <w:sz w:val="24"/>
          <w:szCs w:val="24"/>
          <w:lang w:val="es-ES"/>
        </w:rPr>
        <w:t xml:space="preserve">posible, es decir, </w:t>
      </w:r>
      <w:r w:rsidR="00EA4A9D" w:rsidRPr="00A840E0">
        <w:rPr>
          <w:rFonts w:ascii="Times New Roman" w:hAnsi="Times New Roman" w:cs="Times New Roman"/>
          <w:sz w:val="24"/>
          <w:szCs w:val="24"/>
          <w:lang w:val="es-ES"/>
        </w:rPr>
        <w:t xml:space="preserve">aquí </w:t>
      </w:r>
      <w:r w:rsidR="00D8505C">
        <w:rPr>
          <w:rFonts w:ascii="Times New Roman" w:hAnsi="Times New Roman" w:cs="Times New Roman"/>
          <w:sz w:val="24"/>
          <w:szCs w:val="24"/>
          <w:lang w:val="es-ES"/>
        </w:rPr>
        <w:t>mantiene</w:t>
      </w:r>
      <w:r w:rsidR="00EA4A9D" w:rsidRPr="00A840E0">
        <w:rPr>
          <w:rFonts w:ascii="Times New Roman" w:hAnsi="Times New Roman" w:cs="Times New Roman"/>
          <w:sz w:val="24"/>
          <w:szCs w:val="24"/>
          <w:lang w:val="es-ES"/>
        </w:rPr>
        <w:t xml:space="preserve"> el carácter fantástico de los </w:t>
      </w:r>
      <w:r w:rsidR="00941CC4">
        <w:rPr>
          <w:rFonts w:ascii="Times New Roman" w:hAnsi="Times New Roman" w:cs="Times New Roman"/>
          <w:sz w:val="24"/>
          <w:szCs w:val="24"/>
          <w:lang w:val="es-ES"/>
        </w:rPr>
        <w:t>hechos</w:t>
      </w:r>
      <w:r w:rsidR="00EA4A9D" w:rsidRPr="00A840E0">
        <w:rPr>
          <w:rFonts w:ascii="Times New Roman" w:hAnsi="Times New Roman" w:cs="Times New Roman"/>
          <w:sz w:val="24"/>
          <w:szCs w:val="24"/>
          <w:lang w:val="es-ES"/>
        </w:rPr>
        <w:t xml:space="preserve">, la extraña </w:t>
      </w:r>
      <w:r w:rsidR="00941CC4">
        <w:rPr>
          <w:rFonts w:ascii="Times New Roman" w:hAnsi="Times New Roman" w:cs="Times New Roman"/>
          <w:sz w:val="24"/>
          <w:szCs w:val="24"/>
          <w:lang w:val="es-ES"/>
        </w:rPr>
        <w:t>relación</w:t>
      </w:r>
      <w:r w:rsidR="00EA4A9D" w:rsidRPr="00A840E0">
        <w:rPr>
          <w:rFonts w:ascii="Times New Roman" w:hAnsi="Times New Roman" w:cs="Times New Roman"/>
          <w:sz w:val="24"/>
          <w:szCs w:val="24"/>
          <w:lang w:val="es-ES"/>
        </w:rPr>
        <w:t xml:space="preserve"> con los</w:t>
      </w:r>
      <w:r w:rsidR="00D8505C">
        <w:rPr>
          <w:rFonts w:ascii="Times New Roman" w:hAnsi="Times New Roman" w:cs="Times New Roman"/>
          <w:sz w:val="24"/>
          <w:szCs w:val="24"/>
          <w:lang w:val="es-ES"/>
        </w:rPr>
        <w:t xml:space="preserve"> gritos</w:t>
      </w:r>
      <w:r w:rsidR="00EA4A9D" w:rsidRPr="00A840E0">
        <w:rPr>
          <w:rFonts w:ascii="Times New Roman" w:hAnsi="Times New Roman" w:cs="Times New Roman"/>
          <w:sz w:val="24"/>
          <w:szCs w:val="24"/>
          <w:lang w:val="es-ES"/>
        </w:rPr>
        <w:t xml:space="preserve"> de la casa y</w:t>
      </w:r>
      <w:r w:rsidR="00407682">
        <w:rPr>
          <w:rFonts w:ascii="Times New Roman" w:hAnsi="Times New Roman" w:cs="Times New Roman"/>
          <w:sz w:val="24"/>
          <w:szCs w:val="24"/>
          <w:lang w:val="es-ES"/>
        </w:rPr>
        <w:t> </w:t>
      </w:r>
      <w:r w:rsidR="00EA4A9D" w:rsidRPr="00A840E0">
        <w:rPr>
          <w:rFonts w:ascii="Times New Roman" w:hAnsi="Times New Roman" w:cs="Times New Roman"/>
          <w:sz w:val="24"/>
          <w:szCs w:val="24"/>
          <w:lang w:val="es-ES"/>
        </w:rPr>
        <w:t xml:space="preserve">la </w:t>
      </w:r>
      <w:r w:rsidR="002C5544">
        <w:rPr>
          <w:rFonts w:ascii="Times New Roman" w:hAnsi="Times New Roman" w:cs="Times New Roman"/>
          <w:sz w:val="24"/>
          <w:szCs w:val="24"/>
          <w:lang w:val="es-ES"/>
        </w:rPr>
        <w:t>inminente</w:t>
      </w:r>
      <w:r w:rsidR="00EA4A9D" w:rsidRPr="00A840E0">
        <w:rPr>
          <w:rFonts w:ascii="Times New Roman" w:hAnsi="Times New Roman" w:cs="Times New Roman"/>
          <w:sz w:val="24"/>
          <w:szCs w:val="24"/>
          <w:lang w:val="es-ES"/>
        </w:rPr>
        <w:t xml:space="preserve"> desaparición, todo </w:t>
      </w:r>
      <w:r w:rsidR="00941CC4">
        <w:rPr>
          <w:rFonts w:ascii="Times New Roman" w:hAnsi="Times New Roman" w:cs="Times New Roman"/>
          <w:sz w:val="24"/>
          <w:szCs w:val="24"/>
          <w:lang w:val="es-ES"/>
        </w:rPr>
        <w:t>lejano</w:t>
      </w:r>
      <w:r w:rsidR="00EA4A9D" w:rsidRPr="00A840E0">
        <w:rPr>
          <w:rFonts w:ascii="Times New Roman" w:hAnsi="Times New Roman" w:cs="Times New Roman"/>
          <w:sz w:val="24"/>
          <w:szCs w:val="24"/>
          <w:lang w:val="es-ES"/>
        </w:rPr>
        <w:t xml:space="preserve"> de lo posible.</w:t>
      </w:r>
      <w:r w:rsidR="00941CC4">
        <w:rPr>
          <w:rFonts w:ascii="Times New Roman" w:hAnsi="Times New Roman" w:cs="Times New Roman"/>
          <w:sz w:val="24"/>
          <w:szCs w:val="24"/>
          <w:lang w:val="es-ES"/>
        </w:rPr>
        <w:t xml:space="preserve"> Lo que sus amigos </w:t>
      </w:r>
      <w:r w:rsidR="000B51A3">
        <w:rPr>
          <w:rFonts w:ascii="Times New Roman" w:hAnsi="Times New Roman" w:cs="Times New Roman"/>
          <w:sz w:val="24"/>
          <w:szCs w:val="24"/>
          <w:lang w:val="es-ES"/>
        </w:rPr>
        <w:t>sienten</w:t>
      </w:r>
      <w:r w:rsidR="00941CC4">
        <w:rPr>
          <w:rFonts w:ascii="Times New Roman" w:hAnsi="Times New Roman" w:cs="Times New Roman"/>
          <w:sz w:val="24"/>
          <w:szCs w:val="24"/>
          <w:lang w:val="es-ES"/>
        </w:rPr>
        <w:t xml:space="preserve"> es</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l miedo hacia el monstruo</w:t>
      </w:r>
      <w:r w:rsidR="00941CC4">
        <w:rPr>
          <w:rFonts w:ascii="Times New Roman" w:hAnsi="Times New Roman" w:cs="Times New Roman"/>
          <w:sz w:val="24"/>
          <w:szCs w:val="24"/>
          <w:lang w:val="es-ES"/>
        </w:rPr>
        <w:t xml:space="preserve"> que</w:t>
      </w:r>
      <w:r w:rsidR="00EA4A9D" w:rsidRPr="00A840E0">
        <w:rPr>
          <w:rFonts w:ascii="Times New Roman" w:hAnsi="Times New Roman" w:cs="Times New Roman"/>
          <w:sz w:val="24"/>
          <w:szCs w:val="24"/>
          <w:lang w:val="es-ES"/>
        </w:rPr>
        <w:t xml:space="preserve"> es en realidad un</w:t>
      </w:r>
      <w:r w:rsidR="002C5544">
        <w:rPr>
          <w:rFonts w:ascii="Times New Roman" w:hAnsi="Times New Roman" w:cs="Times New Roman"/>
          <w:sz w:val="24"/>
          <w:szCs w:val="24"/>
          <w:lang w:val="es-ES"/>
        </w:rPr>
        <w:t xml:space="preserve"> tipo</w:t>
      </w:r>
      <w:r w:rsidR="00EA4A9D" w:rsidRPr="00A840E0">
        <w:rPr>
          <w:rFonts w:ascii="Times New Roman" w:hAnsi="Times New Roman" w:cs="Times New Roman"/>
          <w:sz w:val="24"/>
          <w:szCs w:val="24"/>
          <w:lang w:val="es-ES"/>
        </w:rPr>
        <w:t xml:space="preserve"> de deseo</w:t>
      </w:r>
      <w:r w:rsidR="00941CC4">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Adela</w:t>
      </w:r>
      <w:r w:rsidR="000B51A3">
        <w:rPr>
          <w:rFonts w:ascii="Times New Roman" w:hAnsi="Times New Roman" w:cs="Times New Roman"/>
          <w:sz w:val="24"/>
          <w:szCs w:val="24"/>
          <w:lang w:val="es-ES"/>
        </w:rPr>
        <w:t xml:space="preserve"> se convirtió en un</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inter</w:t>
      </w:r>
      <w:r w:rsidR="000B51A3">
        <w:rPr>
          <w:rFonts w:ascii="Times New Roman" w:hAnsi="Times New Roman" w:cs="Times New Roman"/>
          <w:sz w:val="24"/>
          <w:szCs w:val="24"/>
          <w:lang w:val="es-ES"/>
        </w:rPr>
        <w:t>és</w:t>
      </w:r>
      <w:r w:rsidR="00EA4A9D" w:rsidRPr="00A840E0">
        <w:rPr>
          <w:rFonts w:ascii="Times New Roman" w:hAnsi="Times New Roman" w:cs="Times New Roman"/>
          <w:sz w:val="24"/>
          <w:szCs w:val="24"/>
          <w:lang w:val="es-ES"/>
        </w:rPr>
        <w:t xml:space="preserve">, es un </w:t>
      </w:r>
      <w:r w:rsidR="002C5544">
        <w:rPr>
          <w:rFonts w:ascii="Times New Roman" w:hAnsi="Times New Roman" w:cs="Times New Roman"/>
          <w:sz w:val="24"/>
          <w:szCs w:val="24"/>
          <w:lang w:val="es-ES"/>
        </w:rPr>
        <w:t>tipo</w:t>
      </w:r>
      <w:r w:rsidR="00EA4A9D" w:rsidRPr="00A840E0">
        <w:rPr>
          <w:rFonts w:ascii="Times New Roman" w:hAnsi="Times New Roman" w:cs="Times New Roman"/>
          <w:sz w:val="24"/>
          <w:szCs w:val="24"/>
          <w:lang w:val="es-ES"/>
        </w:rPr>
        <w:t xml:space="preserve"> de </w:t>
      </w:r>
      <w:r w:rsidR="00941CC4">
        <w:rPr>
          <w:rFonts w:ascii="Times New Roman" w:hAnsi="Times New Roman" w:cs="Times New Roman"/>
          <w:sz w:val="24"/>
          <w:szCs w:val="24"/>
          <w:lang w:val="es-ES"/>
        </w:rPr>
        <w:t>conocimiento</w:t>
      </w:r>
      <w:r w:rsidR="00EA4A9D" w:rsidRPr="00A840E0">
        <w:rPr>
          <w:rFonts w:ascii="Times New Roman" w:hAnsi="Times New Roman" w:cs="Times New Roman"/>
          <w:sz w:val="24"/>
          <w:szCs w:val="24"/>
          <w:lang w:val="es-ES"/>
        </w:rPr>
        <w:t xml:space="preserve">: </w:t>
      </w:r>
      <w:r w:rsidR="00C60121">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recuperación </w:t>
      </w:r>
      <w:r w:rsidR="00EA4A9D" w:rsidRPr="00A840E0">
        <w:rPr>
          <w:rFonts w:ascii="Times New Roman" w:hAnsi="Times New Roman" w:cs="Times New Roman"/>
          <w:sz w:val="24"/>
          <w:szCs w:val="24"/>
          <w:lang w:val="es-ES"/>
        </w:rPr>
        <w:lastRenderedPageBreak/>
        <w:t>de lo suprimido o</w:t>
      </w:r>
      <w:r w:rsidR="007F363E">
        <w:rPr>
          <w:rFonts w:ascii="Times New Roman" w:hAnsi="Times New Roman" w:cs="Times New Roman"/>
          <w:sz w:val="24"/>
          <w:szCs w:val="24"/>
          <w:lang w:val="es-ES"/>
        </w:rPr>
        <w:t> </w:t>
      </w:r>
      <w:r w:rsidR="00EA4A9D" w:rsidRPr="00A840E0">
        <w:rPr>
          <w:rFonts w:ascii="Times New Roman" w:hAnsi="Times New Roman" w:cs="Times New Roman"/>
          <w:sz w:val="24"/>
          <w:szCs w:val="24"/>
          <w:lang w:val="es-ES"/>
        </w:rPr>
        <w:t>como la convulsiva proyección del objeto de un deseo sublimado</w:t>
      </w:r>
      <w:r w:rsidR="00C60121">
        <w:rPr>
          <w:rFonts w:ascii="Times New Roman" w:hAnsi="Times New Roman" w:cs="Times New Roman"/>
          <w:sz w:val="24"/>
          <w:szCs w:val="24"/>
          <w:lang w:val="es-ES"/>
        </w:rPr>
        <w:t>”</w:t>
      </w:r>
      <w:r w:rsidR="002B512A">
        <w:rPr>
          <w:rStyle w:val="Znakapoznpodarou"/>
          <w:rFonts w:ascii="Times New Roman" w:hAnsi="Times New Roman" w:cs="Times New Roman"/>
          <w:sz w:val="24"/>
          <w:szCs w:val="24"/>
          <w:lang w:val="es-ES"/>
        </w:rPr>
        <w:footnoteReference w:id="132"/>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indica</w:t>
      </w:r>
      <w:r w:rsidR="00EA4A9D" w:rsidRPr="00A840E0">
        <w:rPr>
          <w:rFonts w:ascii="Times New Roman" w:hAnsi="Times New Roman" w:cs="Times New Roman"/>
          <w:sz w:val="24"/>
          <w:szCs w:val="24"/>
          <w:lang w:val="es-ES"/>
        </w:rPr>
        <w:t xml:space="preserve"> todo aquello que no </w:t>
      </w:r>
      <w:r w:rsidR="000B51A3">
        <w:rPr>
          <w:rFonts w:ascii="Times New Roman" w:hAnsi="Times New Roman" w:cs="Times New Roman"/>
          <w:sz w:val="24"/>
          <w:szCs w:val="24"/>
          <w:lang w:val="es-ES"/>
        </w:rPr>
        <w:t>se puede</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alcanzar</w:t>
      </w:r>
      <w:r w:rsidR="00EA4A9D" w:rsidRPr="00A840E0">
        <w:rPr>
          <w:rFonts w:ascii="Times New Roman" w:hAnsi="Times New Roman" w:cs="Times New Roman"/>
          <w:sz w:val="24"/>
          <w:szCs w:val="24"/>
          <w:lang w:val="es-ES"/>
        </w:rPr>
        <w:t xml:space="preserve"> o que no</w:t>
      </w:r>
      <w:r w:rsidR="000B51A3">
        <w:rPr>
          <w:rFonts w:ascii="Times New Roman" w:hAnsi="Times New Roman" w:cs="Times New Roman"/>
          <w:sz w:val="24"/>
          <w:szCs w:val="24"/>
          <w:lang w:val="es-ES"/>
        </w:rPr>
        <w:t xml:space="preserve"> se tiene que</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alcanzar</w:t>
      </w:r>
      <w:r w:rsidR="00EA4A9D" w:rsidRPr="00A840E0">
        <w:rPr>
          <w:rFonts w:ascii="Times New Roman" w:hAnsi="Times New Roman" w:cs="Times New Roman"/>
          <w:sz w:val="24"/>
          <w:szCs w:val="24"/>
          <w:lang w:val="es-ES"/>
        </w:rPr>
        <w:t xml:space="preserve">, todo aquello que para un sistema </w:t>
      </w:r>
      <w:proofErr w:type="spellStart"/>
      <w:r w:rsidR="00EA4A9D" w:rsidRPr="00A840E0">
        <w:rPr>
          <w:rFonts w:ascii="Times New Roman" w:hAnsi="Times New Roman" w:cs="Times New Roman"/>
          <w:sz w:val="24"/>
          <w:szCs w:val="24"/>
          <w:lang w:val="es-ES"/>
        </w:rPr>
        <w:t>adultocentrico</w:t>
      </w:r>
      <w:proofErr w:type="spellEnd"/>
      <w:r w:rsidR="000B51A3">
        <w:rPr>
          <w:rFonts w:ascii="Times New Roman" w:hAnsi="Times New Roman" w:cs="Times New Roman"/>
          <w:sz w:val="24"/>
          <w:szCs w:val="24"/>
          <w:lang w:val="es-ES"/>
        </w:rPr>
        <w:t xml:space="preserve"> pueda</w:t>
      </w:r>
      <w:r w:rsidR="00EA4A9D"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parece</w:t>
      </w:r>
      <w:r w:rsidR="000B51A3">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como un riesgo o </w:t>
      </w:r>
      <w:r w:rsidR="00941CC4">
        <w:rPr>
          <w:rFonts w:ascii="Times New Roman" w:hAnsi="Times New Roman" w:cs="Times New Roman"/>
          <w:sz w:val="24"/>
          <w:szCs w:val="24"/>
          <w:lang w:val="es-ES"/>
        </w:rPr>
        <w:t>algo</w:t>
      </w:r>
      <w:r w:rsidR="00EA4A9D" w:rsidRPr="00A840E0">
        <w:rPr>
          <w:rFonts w:ascii="Times New Roman" w:hAnsi="Times New Roman" w:cs="Times New Roman"/>
          <w:sz w:val="24"/>
          <w:szCs w:val="24"/>
          <w:lang w:val="es-ES"/>
        </w:rPr>
        <w:t xml:space="preserve"> imposible. </w:t>
      </w:r>
    </w:p>
    <w:p w14:paraId="59B01182" w14:textId="5EFF9DD5" w:rsidR="00EA4A9D" w:rsidRDefault="00EA4A9D" w:rsidP="00941CC4">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 xml:space="preserve">El monstruo está en </w:t>
      </w:r>
      <w:r w:rsidR="000B51A3">
        <w:rPr>
          <w:rFonts w:ascii="Times New Roman" w:hAnsi="Times New Roman" w:cs="Times New Roman"/>
          <w:sz w:val="24"/>
          <w:szCs w:val="24"/>
          <w:lang w:val="es-ES"/>
        </w:rPr>
        <w:t>la</w:t>
      </w:r>
      <w:r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frontera</w:t>
      </w:r>
      <w:r w:rsidRPr="00A840E0">
        <w:rPr>
          <w:rFonts w:ascii="Times New Roman" w:hAnsi="Times New Roman" w:cs="Times New Roman"/>
          <w:sz w:val="24"/>
          <w:szCs w:val="24"/>
          <w:lang w:val="es-ES"/>
        </w:rPr>
        <w:t xml:space="preserve"> de </w:t>
      </w:r>
      <w:r w:rsidR="002C5544">
        <w:rPr>
          <w:rFonts w:ascii="Times New Roman" w:hAnsi="Times New Roman" w:cs="Times New Roman"/>
          <w:sz w:val="24"/>
          <w:szCs w:val="24"/>
          <w:lang w:val="es-ES"/>
        </w:rPr>
        <w:t>transforma</w:t>
      </w:r>
      <w:r w:rsidR="000B51A3">
        <w:rPr>
          <w:rFonts w:ascii="Times New Roman" w:hAnsi="Times New Roman" w:cs="Times New Roman"/>
          <w:sz w:val="24"/>
          <w:szCs w:val="24"/>
          <w:lang w:val="es-ES"/>
        </w:rPr>
        <w:t>ción</w:t>
      </w:r>
      <w:r w:rsidRPr="00A840E0">
        <w:rPr>
          <w:rFonts w:ascii="Times New Roman" w:hAnsi="Times New Roman" w:cs="Times New Roman"/>
          <w:sz w:val="24"/>
          <w:szCs w:val="24"/>
          <w:lang w:val="es-ES"/>
        </w:rPr>
        <w:t xml:space="preserve"> en algo más</w:t>
      </w:r>
      <w:r w:rsidR="00941CC4">
        <w:rPr>
          <w:rFonts w:ascii="Times New Roman" w:hAnsi="Times New Roman" w:cs="Times New Roman"/>
          <w:sz w:val="24"/>
          <w:szCs w:val="24"/>
          <w:lang w:val="es-ES"/>
        </w:rPr>
        <w:t xml:space="preserve"> y</w:t>
      </w:r>
      <w:r w:rsidRPr="00A840E0">
        <w:rPr>
          <w:rFonts w:ascii="Times New Roman" w:hAnsi="Times New Roman" w:cs="Times New Roman"/>
          <w:sz w:val="24"/>
          <w:szCs w:val="24"/>
          <w:lang w:val="es-ES"/>
        </w:rPr>
        <w:t xml:space="preserve"> volviendo a su desaparición</w:t>
      </w:r>
      <w:r w:rsidR="00941CC4">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Adela como una</w:t>
      </w:r>
      <w:r w:rsidR="000B51A3">
        <w:rPr>
          <w:rFonts w:ascii="Times New Roman" w:hAnsi="Times New Roman" w:cs="Times New Roman"/>
          <w:sz w:val="24"/>
          <w:szCs w:val="24"/>
          <w:lang w:val="es-ES"/>
        </w:rPr>
        <w:t xml:space="preserve"> figura</w:t>
      </w:r>
      <w:r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diferen</w:t>
      </w:r>
      <w:r w:rsidR="000B51A3">
        <w:rPr>
          <w:rFonts w:ascii="Times New Roman" w:hAnsi="Times New Roman" w:cs="Times New Roman"/>
          <w:sz w:val="24"/>
          <w:szCs w:val="24"/>
          <w:lang w:val="es-ES"/>
        </w:rPr>
        <w:t>te muy</w:t>
      </w:r>
      <w:r w:rsidRPr="00A840E0">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vergonzosa</w:t>
      </w:r>
      <w:r w:rsidR="000B51A3">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a</w:t>
      </w:r>
      <w:r w:rsidR="000B51A3">
        <w:rPr>
          <w:rFonts w:ascii="Times New Roman" w:hAnsi="Times New Roman" w:cs="Times New Roman"/>
          <w:sz w:val="24"/>
          <w:szCs w:val="24"/>
          <w:lang w:val="es-ES"/>
        </w:rPr>
        <w:t>taca</w:t>
      </w:r>
      <w:r w:rsidRPr="00A840E0">
        <w:rPr>
          <w:rFonts w:ascii="Times New Roman" w:hAnsi="Times New Roman" w:cs="Times New Roman"/>
          <w:sz w:val="24"/>
          <w:szCs w:val="24"/>
          <w:lang w:val="es-ES"/>
        </w:rPr>
        <w:t xml:space="preserve"> al sistema con su </w:t>
      </w:r>
      <w:r w:rsidR="002C5544">
        <w:rPr>
          <w:rFonts w:ascii="Times New Roman" w:hAnsi="Times New Roman" w:cs="Times New Roman"/>
          <w:sz w:val="24"/>
          <w:szCs w:val="24"/>
          <w:lang w:val="es-ES"/>
        </w:rPr>
        <w:t>existencia</w:t>
      </w:r>
      <w:r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e intenta</w:t>
      </w:r>
      <w:r w:rsidRPr="00A840E0">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transformarse</w:t>
      </w:r>
      <w:r w:rsidRPr="00A840E0">
        <w:rPr>
          <w:rFonts w:ascii="Times New Roman" w:hAnsi="Times New Roman" w:cs="Times New Roman"/>
          <w:sz w:val="24"/>
          <w:szCs w:val="24"/>
          <w:lang w:val="es-ES"/>
        </w:rPr>
        <w:t xml:space="preserve"> en algo más que queda fuera de tod</w:t>
      </w:r>
      <w:r w:rsidR="00941CC4">
        <w:rPr>
          <w:rFonts w:ascii="Times New Roman" w:hAnsi="Times New Roman" w:cs="Times New Roman"/>
          <w:sz w:val="24"/>
          <w:szCs w:val="24"/>
          <w:lang w:val="es-ES"/>
        </w:rPr>
        <w:t>o lo</w:t>
      </w:r>
      <w:r w:rsidRPr="00A840E0">
        <w:rPr>
          <w:rFonts w:ascii="Times New Roman" w:hAnsi="Times New Roman" w:cs="Times New Roman"/>
          <w:sz w:val="24"/>
          <w:szCs w:val="24"/>
          <w:lang w:val="es-ES"/>
        </w:rPr>
        <w:t xml:space="preserve"> real</w:t>
      </w:r>
      <w:r w:rsidR="00941CC4">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quí </w:t>
      </w:r>
      <w:r w:rsidR="000B51A3">
        <w:rPr>
          <w:rFonts w:ascii="Times New Roman" w:hAnsi="Times New Roman" w:cs="Times New Roman"/>
          <w:sz w:val="24"/>
          <w:szCs w:val="24"/>
          <w:lang w:val="es-ES"/>
        </w:rPr>
        <w:t xml:space="preserve">se </w:t>
      </w:r>
      <w:r w:rsidR="00941CC4">
        <w:rPr>
          <w:rFonts w:ascii="Times New Roman" w:hAnsi="Times New Roman" w:cs="Times New Roman"/>
          <w:sz w:val="24"/>
          <w:szCs w:val="24"/>
          <w:lang w:val="es-ES"/>
        </w:rPr>
        <w:t>p</w:t>
      </w:r>
      <w:r w:rsidR="000B51A3">
        <w:rPr>
          <w:rFonts w:ascii="Times New Roman" w:hAnsi="Times New Roman" w:cs="Times New Roman"/>
          <w:sz w:val="24"/>
          <w:szCs w:val="24"/>
          <w:lang w:val="es-ES"/>
        </w:rPr>
        <w:t>uede</w:t>
      </w:r>
      <w:r w:rsidRPr="00A840E0">
        <w:rPr>
          <w:rFonts w:ascii="Times New Roman" w:hAnsi="Times New Roman" w:cs="Times New Roman"/>
          <w:sz w:val="24"/>
          <w:szCs w:val="24"/>
          <w:lang w:val="es-ES"/>
        </w:rPr>
        <w:t xml:space="preserve"> </w:t>
      </w:r>
      <w:r w:rsidR="000B51A3">
        <w:rPr>
          <w:rFonts w:ascii="Times New Roman" w:hAnsi="Times New Roman" w:cs="Times New Roman"/>
          <w:sz w:val="24"/>
          <w:szCs w:val="24"/>
          <w:lang w:val="es-ES"/>
        </w:rPr>
        <w:t>observar</w:t>
      </w:r>
      <w:r w:rsidRPr="00A840E0">
        <w:rPr>
          <w:rFonts w:ascii="Times New Roman" w:hAnsi="Times New Roman" w:cs="Times New Roman"/>
          <w:sz w:val="24"/>
          <w:szCs w:val="24"/>
          <w:lang w:val="es-ES"/>
        </w:rPr>
        <w:t xml:space="preserve"> la relación que </w:t>
      </w:r>
      <w:r w:rsidR="000B51A3">
        <w:rPr>
          <w:rFonts w:ascii="Times New Roman" w:hAnsi="Times New Roman" w:cs="Times New Roman"/>
          <w:sz w:val="24"/>
          <w:szCs w:val="24"/>
          <w:lang w:val="es-ES"/>
        </w:rPr>
        <w:t>presenta</w:t>
      </w:r>
      <w:r w:rsidRPr="00A840E0">
        <w:rPr>
          <w:rFonts w:ascii="Times New Roman" w:hAnsi="Times New Roman" w:cs="Times New Roman"/>
          <w:sz w:val="24"/>
          <w:szCs w:val="24"/>
          <w:lang w:val="es-ES"/>
        </w:rPr>
        <w:t xml:space="preserve"> la autora con los mitos de barrio, constante en sus </w:t>
      </w:r>
      <w:r w:rsidR="00941CC4">
        <w:rPr>
          <w:rFonts w:ascii="Times New Roman" w:hAnsi="Times New Roman" w:cs="Times New Roman"/>
          <w:sz w:val="24"/>
          <w:szCs w:val="24"/>
          <w:lang w:val="es-ES"/>
        </w:rPr>
        <w:t>textos</w:t>
      </w:r>
      <w:r w:rsidRPr="00A840E0">
        <w:rPr>
          <w:rFonts w:ascii="Times New Roman" w:hAnsi="Times New Roman" w:cs="Times New Roman"/>
          <w:sz w:val="24"/>
          <w:szCs w:val="24"/>
          <w:lang w:val="es-ES"/>
        </w:rPr>
        <w:t xml:space="preserve"> intentando re</w:t>
      </w:r>
      <w:r w:rsidR="00941CC4">
        <w:rPr>
          <w:rFonts w:ascii="Times New Roman" w:hAnsi="Times New Roman" w:cs="Times New Roman"/>
          <w:sz w:val="24"/>
          <w:szCs w:val="24"/>
          <w:lang w:val="es-ES"/>
        </w:rPr>
        <w:t>generar</w:t>
      </w:r>
      <w:r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los</w:t>
      </w:r>
      <w:r w:rsidRPr="00A840E0">
        <w:rPr>
          <w:rFonts w:ascii="Times New Roman" w:hAnsi="Times New Roman" w:cs="Times New Roman"/>
          <w:sz w:val="24"/>
          <w:szCs w:val="24"/>
          <w:lang w:val="es-ES"/>
        </w:rPr>
        <w:t xml:space="preserve"> </w:t>
      </w:r>
      <w:r w:rsidR="00941CC4">
        <w:rPr>
          <w:rFonts w:ascii="Times New Roman" w:hAnsi="Times New Roman" w:cs="Times New Roman"/>
          <w:sz w:val="24"/>
          <w:szCs w:val="24"/>
          <w:lang w:val="es-ES"/>
        </w:rPr>
        <w:t>caracteres</w:t>
      </w:r>
      <w:r w:rsidRPr="00A840E0">
        <w:rPr>
          <w:rFonts w:ascii="Times New Roman" w:hAnsi="Times New Roman" w:cs="Times New Roman"/>
          <w:sz w:val="24"/>
          <w:szCs w:val="24"/>
          <w:lang w:val="es-ES"/>
        </w:rPr>
        <w:t xml:space="preserve"> de la calle</w:t>
      </w:r>
      <w:r w:rsidR="00941CC4">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Adela se </w:t>
      </w:r>
      <w:r w:rsidR="002C5544">
        <w:rPr>
          <w:rFonts w:ascii="Times New Roman" w:hAnsi="Times New Roman" w:cs="Times New Roman"/>
          <w:sz w:val="24"/>
          <w:szCs w:val="24"/>
          <w:lang w:val="es-ES"/>
        </w:rPr>
        <w:t>transforma</w:t>
      </w:r>
      <w:r w:rsidRPr="00A840E0">
        <w:rPr>
          <w:rFonts w:ascii="Times New Roman" w:hAnsi="Times New Roman" w:cs="Times New Roman"/>
          <w:sz w:val="24"/>
          <w:szCs w:val="24"/>
          <w:lang w:val="es-ES"/>
        </w:rPr>
        <w:t xml:space="preserve"> en algo que</w:t>
      </w:r>
      <w:r w:rsidR="000B51A3">
        <w:rPr>
          <w:rFonts w:ascii="Times New Roman" w:hAnsi="Times New Roman" w:cs="Times New Roman"/>
          <w:sz w:val="24"/>
          <w:szCs w:val="24"/>
          <w:lang w:val="es-ES"/>
        </w:rPr>
        <w:t xml:space="preserve"> es capaz de</w:t>
      </w:r>
      <w:r w:rsidRPr="00A840E0">
        <w:rPr>
          <w:rFonts w:ascii="Times New Roman" w:hAnsi="Times New Roman" w:cs="Times New Roman"/>
          <w:sz w:val="24"/>
          <w:szCs w:val="24"/>
          <w:lang w:val="es-ES"/>
        </w:rPr>
        <w:t xml:space="preserve"> per</w:t>
      </w:r>
      <w:r w:rsidR="000475FA">
        <w:rPr>
          <w:rFonts w:ascii="Times New Roman" w:hAnsi="Times New Roman" w:cs="Times New Roman"/>
          <w:sz w:val="24"/>
          <w:szCs w:val="24"/>
          <w:lang w:val="es-ES"/>
        </w:rPr>
        <w:t>sis</w:t>
      </w:r>
      <w:r w:rsidR="000B51A3">
        <w:rPr>
          <w:rFonts w:ascii="Times New Roman" w:hAnsi="Times New Roman" w:cs="Times New Roman"/>
          <w:sz w:val="24"/>
          <w:szCs w:val="24"/>
          <w:lang w:val="es-ES"/>
        </w:rPr>
        <w:t>tir</w:t>
      </w:r>
      <w:r w:rsidRPr="00A840E0">
        <w:rPr>
          <w:rFonts w:ascii="Times New Roman" w:hAnsi="Times New Roman" w:cs="Times New Roman"/>
          <w:sz w:val="24"/>
          <w:szCs w:val="24"/>
          <w:lang w:val="es-ES"/>
        </w:rPr>
        <w:t xml:space="preserve"> en el inconsciente colectivo del barrio</w:t>
      </w:r>
      <w:r w:rsidR="000475FA">
        <w:rPr>
          <w:rFonts w:ascii="Times New Roman" w:hAnsi="Times New Roman" w:cs="Times New Roman"/>
          <w:sz w:val="24"/>
          <w:szCs w:val="24"/>
          <w:lang w:val="es-ES"/>
        </w:rPr>
        <w:t xml:space="preserve"> que</w:t>
      </w:r>
      <w:r w:rsidRPr="00A840E0">
        <w:rPr>
          <w:rFonts w:ascii="Times New Roman" w:hAnsi="Times New Roman" w:cs="Times New Roman"/>
          <w:sz w:val="24"/>
          <w:szCs w:val="24"/>
          <w:lang w:val="es-ES"/>
        </w:rPr>
        <w:t xml:space="preserve"> </w:t>
      </w:r>
      <w:r w:rsidR="000475FA">
        <w:rPr>
          <w:rFonts w:ascii="Times New Roman" w:hAnsi="Times New Roman" w:cs="Times New Roman"/>
          <w:sz w:val="24"/>
          <w:szCs w:val="24"/>
          <w:lang w:val="es-ES"/>
        </w:rPr>
        <w:t>luego</w:t>
      </w:r>
      <w:r w:rsidRPr="00A840E0">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consigue</w:t>
      </w:r>
      <w:r w:rsidRPr="00A840E0">
        <w:rPr>
          <w:rFonts w:ascii="Times New Roman" w:hAnsi="Times New Roman" w:cs="Times New Roman"/>
          <w:sz w:val="24"/>
          <w:szCs w:val="24"/>
          <w:lang w:val="es-ES"/>
        </w:rPr>
        <w:t xml:space="preserve"> su am</w:t>
      </w:r>
      <w:r w:rsidR="000475FA">
        <w:rPr>
          <w:rFonts w:ascii="Times New Roman" w:hAnsi="Times New Roman" w:cs="Times New Roman"/>
          <w:sz w:val="24"/>
          <w:szCs w:val="24"/>
          <w:lang w:val="es-ES"/>
        </w:rPr>
        <w:t>ago.</w:t>
      </w:r>
      <w:r w:rsidRPr="00A840E0">
        <w:rPr>
          <w:rFonts w:ascii="Times New Roman" w:hAnsi="Times New Roman" w:cs="Times New Roman"/>
          <w:sz w:val="24"/>
          <w:szCs w:val="24"/>
          <w:lang w:val="es-ES"/>
        </w:rPr>
        <w:t xml:space="preserve"> </w:t>
      </w:r>
      <w:r w:rsidR="000475FA">
        <w:rPr>
          <w:rFonts w:ascii="Times New Roman" w:hAnsi="Times New Roman" w:cs="Times New Roman"/>
          <w:sz w:val="24"/>
          <w:szCs w:val="24"/>
          <w:lang w:val="es-ES"/>
        </w:rPr>
        <w:t>S</w:t>
      </w:r>
      <w:r w:rsidRPr="00A840E0">
        <w:rPr>
          <w:rFonts w:ascii="Times New Roman" w:hAnsi="Times New Roman" w:cs="Times New Roman"/>
          <w:sz w:val="24"/>
          <w:szCs w:val="24"/>
          <w:lang w:val="es-ES"/>
        </w:rPr>
        <w:t xml:space="preserve">iempre </w:t>
      </w:r>
      <w:r w:rsidR="000475FA">
        <w:rPr>
          <w:rFonts w:ascii="Times New Roman" w:hAnsi="Times New Roman" w:cs="Times New Roman"/>
          <w:sz w:val="24"/>
          <w:szCs w:val="24"/>
          <w:lang w:val="es-ES"/>
        </w:rPr>
        <w:t>pervive</w:t>
      </w:r>
      <w:r w:rsidRPr="00A840E0">
        <w:rPr>
          <w:rFonts w:ascii="Times New Roman" w:hAnsi="Times New Roman" w:cs="Times New Roman"/>
          <w:sz w:val="24"/>
          <w:szCs w:val="24"/>
          <w:lang w:val="es-ES"/>
        </w:rPr>
        <w:t xml:space="preserve"> la memoria y </w:t>
      </w:r>
      <w:r w:rsidR="000475FA">
        <w:rPr>
          <w:rFonts w:ascii="Times New Roman" w:hAnsi="Times New Roman" w:cs="Times New Roman"/>
          <w:sz w:val="24"/>
          <w:szCs w:val="24"/>
          <w:lang w:val="es-ES"/>
        </w:rPr>
        <w:t>los</w:t>
      </w:r>
      <w:r w:rsidRPr="00A840E0">
        <w:rPr>
          <w:rFonts w:ascii="Times New Roman" w:hAnsi="Times New Roman" w:cs="Times New Roman"/>
          <w:sz w:val="24"/>
          <w:szCs w:val="24"/>
          <w:lang w:val="es-ES"/>
        </w:rPr>
        <w:t xml:space="preserve"> recuerdo</w:t>
      </w:r>
      <w:r w:rsidR="000475FA">
        <w:rPr>
          <w:rFonts w:ascii="Times New Roman" w:hAnsi="Times New Roman" w:cs="Times New Roman"/>
          <w:sz w:val="24"/>
          <w:szCs w:val="24"/>
          <w:lang w:val="es-ES"/>
        </w:rPr>
        <w:t>s</w:t>
      </w:r>
      <w:r w:rsidRPr="00A840E0">
        <w:rPr>
          <w:rFonts w:ascii="Times New Roman" w:hAnsi="Times New Roman" w:cs="Times New Roman"/>
          <w:sz w:val="24"/>
          <w:szCs w:val="24"/>
          <w:lang w:val="es-ES"/>
        </w:rPr>
        <w:t xml:space="preserve"> </w:t>
      </w:r>
      <w:r w:rsidR="002C5544">
        <w:rPr>
          <w:rFonts w:ascii="Times New Roman" w:hAnsi="Times New Roman" w:cs="Times New Roman"/>
          <w:sz w:val="24"/>
          <w:szCs w:val="24"/>
          <w:lang w:val="es-ES"/>
        </w:rPr>
        <w:t>hereditarios</w:t>
      </w:r>
      <w:r w:rsidRPr="00A840E0">
        <w:rPr>
          <w:rFonts w:ascii="Times New Roman" w:hAnsi="Times New Roman" w:cs="Times New Roman"/>
          <w:sz w:val="24"/>
          <w:szCs w:val="24"/>
          <w:lang w:val="es-ES"/>
        </w:rPr>
        <w:t xml:space="preserve">, </w:t>
      </w:r>
      <w:r w:rsidR="000475FA">
        <w:rPr>
          <w:rFonts w:ascii="Times New Roman" w:hAnsi="Times New Roman" w:cs="Times New Roman"/>
          <w:sz w:val="24"/>
          <w:szCs w:val="24"/>
          <w:lang w:val="es-ES"/>
        </w:rPr>
        <w:t xml:space="preserve">precisamente </w:t>
      </w:r>
      <w:r w:rsidRPr="00A840E0">
        <w:rPr>
          <w:rFonts w:ascii="Times New Roman" w:hAnsi="Times New Roman" w:cs="Times New Roman"/>
          <w:sz w:val="24"/>
          <w:szCs w:val="24"/>
          <w:lang w:val="es-ES"/>
        </w:rPr>
        <w:t xml:space="preserve">por ello la escritura </w:t>
      </w:r>
      <w:r w:rsidR="00DD6FF7">
        <w:rPr>
          <w:rFonts w:ascii="Times New Roman" w:hAnsi="Times New Roman" w:cs="Times New Roman"/>
          <w:sz w:val="24"/>
          <w:szCs w:val="24"/>
          <w:lang w:val="es-ES"/>
        </w:rPr>
        <w:t>parece</w:t>
      </w:r>
      <w:r w:rsidR="000475FA">
        <w:rPr>
          <w:rFonts w:ascii="Times New Roman" w:hAnsi="Times New Roman" w:cs="Times New Roman"/>
          <w:sz w:val="24"/>
          <w:szCs w:val="24"/>
          <w:lang w:val="es-ES"/>
        </w:rPr>
        <w:t xml:space="preserve"> tan</w:t>
      </w:r>
      <w:r w:rsidRPr="00A840E0">
        <w:rPr>
          <w:rFonts w:ascii="Times New Roman" w:hAnsi="Times New Roman" w:cs="Times New Roman"/>
          <w:sz w:val="24"/>
          <w:szCs w:val="24"/>
          <w:lang w:val="es-ES"/>
        </w:rPr>
        <w:t xml:space="preserve"> </w:t>
      </w:r>
      <w:r w:rsidR="000475FA">
        <w:rPr>
          <w:rFonts w:ascii="Times New Roman" w:hAnsi="Times New Roman" w:cs="Times New Roman"/>
          <w:sz w:val="24"/>
          <w:szCs w:val="24"/>
          <w:lang w:val="es-ES"/>
        </w:rPr>
        <w:t>importante</w:t>
      </w:r>
      <w:r w:rsidRPr="00A840E0">
        <w:rPr>
          <w:rFonts w:ascii="Times New Roman" w:hAnsi="Times New Roman" w:cs="Times New Roman"/>
          <w:sz w:val="24"/>
          <w:szCs w:val="24"/>
          <w:lang w:val="es-ES"/>
        </w:rPr>
        <w:t xml:space="preserve"> para saber qué pasó y cómo lo vivieron las personas antes. Adela presenta en el </w:t>
      </w:r>
      <w:r w:rsidR="000475FA">
        <w:rPr>
          <w:rFonts w:ascii="Times New Roman" w:hAnsi="Times New Roman" w:cs="Times New Roman"/>
          <w:sz w:val="24"/>
          <w:szCs w:val="24"/>
          <w:lang w:val="es-ES"/>
        </w:rPr>
        <w:t>cuento</w:t>
      </w:r>
      <w:r w:rsidRPr="00A840E0">
        <w:rPr>
          <w:rFonts w:ascii="Times New Roman" w:hAnsi="Times New Roman" w:cs="Times New Roman"/>
          <w:sz w:val="24"/>
          <w:szCs w:val="24"/>
          <w:lang w:val="es-ES"/>
        </w:rPr>
        <w:t xml:space="preserve"> un ser otro,</w:t>
      </w:r>
      <w:r w:rsidR="00DD6FF7">
        <w:rPr>
          <w:rFonts w:ascii="Times New Roman" w:hAnsi="Times New Roman" w:cs="Times New Roman"/>
          <w:sz w:val="24"/>
          <w:szCs w:val="24"/>
          <w:lang w:val="es-ES"/>
        </w:rPr>
        <w:t xml:space="preserve"> se trata de</w:t>
      </w:r>
      <w:r w:rsidRPr="00A840E0">
        <w:rPr>
          <w:rFonts w:ascii="Times New Roman" w:hAnsi="Times New Roman" w:cs="Times New Roman"/>
          <w:sz w:val="24"/>
          <w:szCs w:val="24"/>
          <w:lang w:val="es-ES"/>
        </w:rPr>
        <w:t xml:space="preserve"> una niña </w:t>
      </w:r>
      <w:r w:rsidR="000475FA">
        <w:rPr>
          <w:rFonts w:ascii="Times New Roman" w:hAnsi="Times New Roman" w:cs="Times New Roman"/>
          <w:sz w:val="24"/>
          <w:szCs w:val="24"/>
          <w:lang w:val="es-ES"/>
        </w:rPr>
        <w:t>extraña</w:t>
      </w:r>
      <w:r w:rsidRPr="00A840E0">
        <w:rPr>
          <w:rFonts w:ascii="Times New Roman" w:hAnsi="Times New Roman" w:cs="Times New Roman"/>
          <w:sz w:val="24"/>
          <w:szCs w:val="24"/>
          <w:lang w:val="es-ES"/>
        </w:rPr>
        <w:t xml:space="preserve"> que </w:t>
      </w:r>
      <w:r w:rsidR="000475FA">
        <w:rPr>
          <w:rFonts w:ascii="Times New Roman" w:hAnsi="Times New Roman" w:cs="Times New Roman"/>
          <w:sz w:val="24"/>
          <w:szCs w:val="24"/>
          <w:lang w:val="es-ES"/>
        </w:rPr>
        <w:t>se une</w:t>
      </w:r>
      <w:r w:rsidRPr="00A840E0">
        <w:rPr>
          <w:rFonts w:ascii="Times New Roman" w:hAnsi="Times New Roman" w:cs="Times New Roman"/>
          <w:sz w:val="24"/>
          <w:szCs w:val="24"/>
          <w:lang w:val="es-ES"/>
        </w:rPr>
        <w:t xml:space="preserve"> con el lado oscuro de las c</w:t>
      </w:r>
      <w:r w:rsidR="000475FA">
        <w:rPr>
          <w:rFonts w:ascii="Times New Roman" w:hAnsi="Times New Roman" w:cs="Times New Roman"/>
          <w:sz w:val="24"/>
          <w:szCs w:val="24"/>
          <w:lang w:val="es-ES"/>
        </w:rPr>
        <w:t>ircunstancias</w:t>
      </w:r>
      <w:r w:rsidRPr="00A840E0">
        <w:rPr>
          <w:rFonts w:ascii="Times New Roman" w:hAnsi="Times New Roman" w:cs="Times New Roman"/>
          <w:sz w:val="24"/>
          <w:szCs w:val="24"/>
          <w:lang w:val="es-ES"/>
        </w:rPr>
        <w:t xml:space="preserve">, su </w:t>
      </w:r>
      <w:r w:rsidR="000475FA">
        <w:rPr>
          <w:rFonts w:ascii="Times New Roman" w:hAnsi="Times New Roman" w:cs="Times New Roman"/>
          <w:sz w:val="24"/>
          <w:szCs w:val="24"/>
          <w:lang w:val="es-ES"/>
        </w:rPr>
        <w:t>diferencia</w:t>
      </w:r>
      <w:r w:rsidRPr="00A840E0">
        <w:rPr>
          <w:rFonts w:ascii="Times New Roman" w:hAnsi="Times New Roman" w:cs="Times New Roman"/>
          <w:sz w:val="24"/>
          <w:szCs w:val="24"/>
          <w:lang w:val="es-ES"/>
        </w:rPr>
        <w:t xml:space="preserve"> incomodaba, su </w:t>
      </w:r>
      <w:r w:rsidR="002C5544">
        <w:rPr>
          <w:rFonts w:ascii="Times New Roman" w:hAnsi="Times New Roman" w:cs="Times New Roman"/>
          <w:sz w:val="24"/>
          <w:szCs w:val="24"/>
          <w:lang w:val="es-ES"/>
        </w:rPr>
        <w:t>mito</w:t>
      </w:r>
      <w:r w:rsidRPr="00A840E0">
        <w:rPr>
          <w:rFonts w:ascii="Times New Roman" w:hAnsi="Times New Roman" w:cs="Times New Roman"/>
          <w:sz w:val="24"/>
          <w:szCs w:val="24"/>
          <w:lang w:val="es-ES"/>
        </w:rPr>
        <w:t xml:space="preserve"> p</w:t>
      </w:r>
      <w:r w:rsidR="000475FA">
        <w:rPr>
          <w:rFonts w:ascii="Times New Roman" w:hAnsi="Times New Roman" w:cs="Times New Roman"/>
          <w:sz w:val="24"/>
          <w:szCs w:val="24"/>
          <w:lang w:val="es-ES"/>
        </w:rPr>
        <w:t>ervivió</w:t>
      </w:r>
      <w:r w:rsidRPr="00A840E0">
        <w:rPr>
          <w:rFonts w:ascii="Times New Roman" w:hAnsi="Times New Roman" w:cs="Times New Roman"/>
          <w:sz w:val="24"/>
          <w:szCs w:val="24"/>
          <w:lang w:val="es-ES"/>
        </w:rPr>
        <w:t xml:space="preserve">, y dejó la mente de Pablo totalmente </w:t>
      </w:r>
      <w:r w:rsidR="000475FA">
        <w:rPr>
          <w:rFonts w:ascii="Times New Roman" w:hAnsi="Times New Roman" w:cs="Times New Roman"/>
          <w:sz w:val="24"/>
          <w:szCs w:val="24"/>
          <w:lang w:val="es-ES"/>
        </w:rPr>
        <w:t>afecta</w:t>
      </w:r>
      <w:r w:rsidRPr="00A840E0">
        <w:rPr>
          <w:rFonts w:ascii="Times New Roman" w:hAnsi="Times New Roman" w:cs="Times New Roman"/>
          <w:sz w:val="24"/>
          <w:szCs w:val="24"/>
          <w:lang w:val="es-ES"/>
        </w:rPr>
        <w:t xml:space="preserve">da, la niña que siempre fue </w:t>
      </w:r>
      <w:r w:rsidR="00DD6FF7">
        <w:rPr>
          <w:rFonts w:ascii="Times New Roman" w:hAnsi="Times New Roman" w:cs="Times New Roman"/>
          <w:sz w:val="24"/>
          <w:szCs w:val="24"/>
          <w:lang w:val="es-ES"/>
        </w:rPr>
        <w:t>el centro de</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chistes</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afectó</w:t>
      </w:r>
      <w:r w:rsidRPr="00A840E0">
        <w:rPr>
          <w:rFonts w:ascii="Times New Roman" w:hAnsi="Times New Roman" w:cs="Times New Roman"/>
          <w:sz w:val="24"/>
          <w:szCs w:val="24"/>
          <w:lang w:val="es-ES"/>
        </w:rPr>
        <w:t xml:space="preserve"> la experiencia vital de todos</w:t>
      </w:r>
      <w:r w:rsidR="000475FA">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p>
    <w:p w14:paraId="25863F38" w14:textId="77777777" w:rsidR="006C3FCE" w:rsidRPr="00A840E0" w:rsidRDefault="006C3FCE" w:rsidP="00B02314">
      <w:pPr>
        <w:spacing w:after="120" w:line="360" w:lineRule="auto"/>
        <w:ind w:firstLine="851"/>
        <w:jc w:val="both"/>
        <w:rPr>
          <w:rFonts w:ascii="Times New Roman" w:hAnsi="Times New Roman" w:cs="Times New Roman"/>
          <w:sz w:val="24"/>
          <w:szCs w:val="24"/>
          <w:lang w:val="es-ES"/>
        </w:rPr>
      </w:pPr>
    </w:p>
    <w:p w14:paraId="0D1AC16B" w14:textId="394D0330" w:rsidR="00BA5356" w:rsidRPr="00DA3006" w:rsidRDefault="00DA3006" w:rsidP="006C3FCE">
      <w:pPr>
        <w:pStyle w:val="Nadpis2"/>
        <w:spacing w:before="0" w:after="240" w:line="360" w:lineRule="auto"/>
        <w:jc w:val="both"/>
        <w:rPr>
          <w:rFonts w:ascii="Times New Roman" w:hAnsi="Times New Roman" w:cs="Times New Roman"/>
          <w:b/>
          <w:bCs/>
          <w:color w:val="auto"/>
          <w:sz w:val="28"/>
          <w:szCs w:val="28"/>
          <w:lang w:val="es-ES"/>
        </w:rPr>
      </w:pPr>
      <w:bookmarkStart w:id="42" w:name="_Toc165974502"/>
      <w:r>
        <w:rPr>
          <w:rFonts w:ascii="Times New Roman" w:hAnsi="Times New Roman" w:cs="Times New Roman"/>
          <w:b/>
          <w:bCs/>
          <w:color w:val="auto"/>
          <w:sz w:val="28"/>
          <w:szCs w:val="28"/>
          <w:lang w:val="es-ES"/>
        </w:rPr>
        <w:t>6.</w:t>
      </w:r>
      <w:r w:rsidR="00EA49B9">
        <w:rPr>
          <w:rFonts w:ascii="Times New Roman" w:hAnsi="Times New Roman" w:cs="Times New Roman"/>
          <w:b/>
          <w:bCs/>
          <w:color w:val="auto"/>
          <w:sz w:val="28"/>
          <w:szCs w:val="28"/>
          <w:lang w:val="es-ES"/>
        </w:rPr>
        <w:t>2</w:t>
      </w:r>
      <w:r>
        <w:rPr>
          <w:rFonts w:ascii="Times New Roman" w:hAnsi="Times New Roman" w:cs="Times New Roman"/>
          <w:b/>
          <w:bCs/>
          <w:color w:val="auto"/>
          <w:sz w:val="28"/>
          <w:szCs w:val="28"/>
          <w:lang w:val="es-ES"/>
        </w:rPr>
        <w:t xml:space="preserve"> </w:t>
      </w:r>
      <w:r w:rsidR="00BA5356" w:rsidRPr="00DA3006">
        <w:rPr>
          <w:rFonts w:ascii="Times New Roman" w:hAnsi="Times New Roman" w:cs="Times New Roman"/>
          <w:b/>
          <w:bCs/>
          <w:color w:val="auto"/>
          <w:sz w:val="28"/>
          <w:szCs w:val="28"/>
          <w:lang w:val="es-ES"/>
        </w:rPr>
        <w:t>El</w:t>
      </w:r>
      <w:r w:rsidR="00DD6FF7">
        <w:rPr>
          <w:rFonts w:ascii="Times New Roman" w:hAnsi="Times New Roman" w:cs="Times New Roman"/>
          <w:b/>
          <w:bCs/>
          <w:color w:val="auto"/>
          <w:sz w:val="28"/>
          <w:szCs w:val="28"/>
          <w:lang w:val="es-ES"/>
        </w:rPr>
        <w:t xml:space="preserve"> concepto de</w:t>
      </w:r>
      <w:r w:rsidR="00BA5356" w:rsidRPr="00DA3006">
        <w:rPr>
          <w:rFonts w:ascii="Times New Roman" w:hAnsi="Times New Roman" w:cs="Times New Roman"/>
          <w:b/>
          <w:bCs/>
          <w:color w:val="auto"/>
          <w:sz w:val="28"/>
          <w:szCs w:val="28"/>
          <w:lang w:val="es-ES"/>
        </w:rPr>
        <w:t xml:space="preserve"> feminismo</w:t>
      </w:r>
      <w:r w:rsidR="002B512A" w:rsidRPr="00DA3006">
        <w:rPr>
          <w:rFonts w:ascii="Times New Roman" w:hAnsi="Times New Roman" w:cs="Times New Roman"/>
          <w:b/>
          <w:bCs/>
          <w:color w:val="auto"/>
          <w:sz w:val="28"/>
          <w:szCs w:val="28"/>
          <w:lang w:val="es-ES"/>
        </w:rPr>
        <w:t xml:space="preserve"> y </w:t>
      </w:r>
      <w:r w:rsidR="00AF621F">
        <w:rPr>
          <w:rFonts w:ascii="Times New Roman" w:hAnsi="Times New Roman" w:cs="Times New Roman"/>
          <w:b/>
          <w:bCs/>
          <w:color w:val="auto"/>
          <w:sz w:val="28"/>
          <w:szCs w:val="28"/>
          <w:lang w:val="es-ES"/>
        </w:rPr>
        <w:t>lo</w:t>
      </w:r>
      <w:r w:rsidR="00BA5356" w:rsidRPr="00DA3006">
        <w:rPr>
          <w:rFonts w:ascii="Times New Roman" w:hAnsi="Times New Roman" w:cs="Times New Roman"/>
          <w:b/>
          <w:bCs/>
          <w:color w:val="auto"/>
          <w:sz w:val="28"/>
          <w:szCs w:val="28"/>
          <w:lang w:val="es-ES"/>
        </w:rPr>
        <w:t xml:space="preserve"> monstruos</w:t>
      </w:r>
      <w:r w:rsidR="002B512A" w:rsidRPr="00DA3006">
        <w:rPr>
          <w:rFonts w:ascii="Times New Roman" w:hAnsi="Times New Roman" w:cs="Times New Roman"/>
          <w:b/>
          <w:bCs/>
          <w:color w:val="auto"/>
          <w:sz w:val="28"/>
          <w:szCs w:val="28"/>
          <w:lang w:val="es-ES"/>
        </w:rPr>
        <w:t>o</w:t>
      </w:r>
      <w:bookmarkEnd w:id="42"/>
    </w:p>
    <w:p w14:paraId="5DB3C64B" w14:textId="7E7FBDD0" w:rsidR="006C3FCE"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En “Nada de carne sobre nosotras”, la protagonista</w:t>
      </w:r>
      <w:r w:rsidR="00EE3EF3">
        <w:rPr>
          <w:rFonts w:ascii="Times New Roman" w:hAnsi="Times New Roman" w:cs="Times New Roman"/>
          <w:sz w:val="24"/>
          <w:szCs w:val="24"/>
          <w:lang w:val="es-ES"/>
        </w:rPr>
        <w:t xml:space="preserve"> </w:t>
      </w:r>
      <w:r w:rsidR="00EC6D5C">
        <w:rPr>
          <w:rFonts w:ascii="Times New Roman" w:hAnsi="Times New Roman" w:cs="Times New Roman"/>
          <w:sz w:val="24"/>
          <w:szCs w:val="24"/>
          <w:lang w:val="es-ES"/>
        </w:rPr>
        <w:t>cuenta</w:t>
      </w:r>
      <w:r w:rsidRPr="00A840E0">
        <w:rPr>
          <w:rFonts w:ascii="Times New Roman" w:hAnsi="Times New Roman" w:cs="Times New Roman"/>
          <w:sz w:val="24"/>
          <w:szCs w:val="24"/>
          <w:lang w:val="es-ES"/>
        </w:rPr>
        <w:t xml:space="preserve"> un día de su vida </w:t>
      </w:r>
      <w:r w:rsidR="000475FA">
        <w:rPr>
          <w:rFonts w:ascii="Times New Roman" w:hAnsi="Times New Roman" w:cs="Times New Roman"/>
          <w:sz w:val="24"/>
          <w:szCs w:val="24"/>
          <w:lang w:val="es-ES"/>
        </w:rPr>
        <w:t>muy</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rutinaria</w:t>
      </w:r>
      <w:r w:rsidR="000475FA">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Hay un encuentro</w:t>
      </w:r>
      <w:r w:rsidRPr="00A840E0">
        <w:rPr>
          <w:rFonts w:ascii="Times New Roman" w:hAnsi="Times New Roman" w:cs="Times New Roman"/>
          <w:sz w:val="24"/>
          <w:szCs w:val="24"/>
          <w:lang w:val="es-ES"/>
        </w:rPr>
        <w:t xml:space="preserve"> con una calavera a la cual le falta la dentadura, la protagonista </w:t>
      </w:r>
      <w:r w:rsidR="00EC6D5C">
        <w:rPr>
          <w:rFonts w:ascii="Times New Roman" w:hAnsi="Times New Roman" w:cs="Times New Roman"/>
          <w:sz w:val="24"/>
          <w:szCs w:val="24"/>
          <w:lang w:val="es-ES"/>
        </w:rPr>
        <w:t>escoge</w:t>
      </w:r>
      <w:r w:rsidRPr="00A840E0">
        <w:rPr>
          <w:rFonts w:ascii="Times New Roman" w:hAnsi="Times New Roman" w:cs="Times New Roman"/>
          <w:sz w:val="24"/>
          <w:szCs w:val="24"/>
          <w:lang w:val="es-ES"/>
        </w:rPr>
        <w:t xml:space="preserve"> la calavera y la</w:t>
      </w:r>
      <w:r w:rsidR="00EE3EF3">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hace suya</w:t>
      </w:r>
      <w:r w:rsidRPr="00A840E0">
        <w:rPr>
          <w:rFonts w:ascii="Times New Roman" w:hAnsi="Times New Roman" w:cs="Times New Roman"/>
          <w:sz w:val="24"/>
          <w:szCs w:val="24"/>
          <w:lang w:val="es-ES"/>
        </w:rPr>
        <w:t xml:space="preserve">, la </w:t>
      </w:r>
      <w:r w:rsidR="00EE3EF3">
        <w:rPr>
          <w:rFonts w:ascii="Times New Roman" w:hAnsi="Times New Roman" w:cs="Times New Roman"/>
          <w:sz w:val="24"/>
          <w:szCs w:val="24"/>
          <w:lang w:val="es-ES"/>
        </w:rPr>
        <w:t>escoge</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su </w:t>
      </w:r>
      <w:r w:rsidR="00DD6FF7">
        <w:rPr>
          <w:rFonts w:ascii="Times New Roman" w:hAnsi="Times New Roman" w:cs="Times New Roman"/>
          <w:sz w:val="24"/>
          <w:szCs w:val="24"/>
          <w:lang w:val="es-ES"/>
        </w:rPr>
        <w:t>casa</w:t>
      </w:r>
      <w:r w:rsidRPr="00A840E0">
        <w:rPr>
          <w:rFonts w:ascii="Times New Roman" w:hAnsi="Times New Roman" w:cs="Times New Roman"/>
          <w:sz w:val="24"/>
          <w:szCs w:val="24"/>
          <w:lang w:val="es-ES"/>
        </w:rPr>
        <w:t>, camino a</w:t>
      </w:r>
      <w:r w:rsidR="00407682">
        <w:rPr>
          <w:rFonts w:ascii="Times New Roman" w:hAnsi="Times New Roman" w:cs="Times New Roman"/>
          <w:sz w:val="24"/>
          <w:szCs w:val="24"/>
          <w:lang w:val="es-ES"/>
        </w:rPr>
        <w:t> </w:t>
      </w:r>
      <w:r w:rsidRPr="00A840E0">
        <w:rPr>
          <w:rFonts w:ascii="Times New Roman" w:hAnsi="Times New Roman" w:cs="Times New Roman"/>
          <w:sz w:val="24"/>
          <w:szCs w:val="24"/>
          <w:lang w:val="es-ES"/>
        </w:rPr>
        <w:t xml:space="preserve">casa </w:t>
      </w:r>
      <w:r w:rsidR="002B512A">
        <w:rPr>
          <w:rFonts w:ascii="Times New Roman" w:hAnsi="Times New Roman" w:cs="Times New Roman"/>
          <w:sz w:val="24"/>
          <w:szCs w:val="24"/>
          <w:lang w:val="es-ES"/>
        </w:rPr>
        <w:t>“</w:t>
      </w:r>
      <w:r w:rsidRPr="00A840E0">
        <w:rPr>
          <w:rFonts w:ascii="Times New Roman" w:hAnsi="Times New Roman" w:cs="Times New Roman"/>
          <w:sz w:val="24"/>
          <w:szCs w:val="24"/>
          <w:lang w:val="es-ES"/>
        </w:rPr>
        <w:t>con la calavera entre las manos, como si caminara hacia una ceremonia pagana del bosque</w:t>
      </w:r>
      <w:r w:rsidR="002B512A">
        <w:rPr>
          <w:rFonts w:ascii="Times New Roman" w:hAnsi="Times New Roman" w:cs="Times New Roman"/>
          <w:sz w:val="24"/>
          <w:szCs w:val="24"/>
          <w:lang w:val="es-ES"/>
        </w:rPr>
        <w:t>”</w:t>
      </w:r>
      <w:r w:rsidR="00073BD7">
        <w:rPr>
          <w:rStyle w:val="Znakapoznpodarou"/>
          <w:rFonts w:ascii="Times New Roman" w:hAnsi="Times New Roman" w:cs="Times New Roman"/>
          <w:sz w:val="24"/>
          <w:szCs w:val="24"/>
          <w:lang w:val="es-ES"/>
        </w:rPr>
        <w:footnoteReference w:id="133"/>
      </w:r>
      <w:r w:rsidR="00073BD7">
        <w:rPr>
          <w:rFonts w:ascii="Times New Roman" w:hAnsi="Times New Roman" w:cs="Times New Roman"/>
          <w:sz w:val="24"/>
          <w:szCs w:val="24"/>
          <w:lang w:val="es-ES"/>
        </w:rPr>
        <w:t>,</w:t>
      </w:r>
      <w:r w:rsidR="002B512A">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 xml:space="preserve">posiblemente </w:t>
      </w:r>
      <w:r w:rsidR="00EE3EF3">
        <w:rPr>
          <w:rFonts w:ascii="Times New Roman" w:hAnsi="Times New Roman" w:cs="Times New Roman"/>
          <w:sz w:val="24"/>
          <w:szCs w:val="24"/>
          <w:lang w:val="es-ES"/>
        </w:rPr>
        <w:t>indicando</w:t>
      </w:r>
      <w:r w:rsidRPr="00A840E0">
        <w:rPr>
          <w:rFonts w:ascii="Times New Roman" w:hAnsi="Times New Roman" w:cs="Times New Roman"/>
          <w:sz w:val="24"/>
          <w:szCs w:val="24"/>
          <w:lang w:val="es-ES"/>
        </w:rPr>
        <w:t xml:space="preserve"> a la tradición de las brujas </w:t>
      </w:r>
      <w:r w:rsidR="00DD6FF7">
        <w:rPr>
          <w:rFonts w:ascii="Times New Roman" w:hAnsi="Times New Roman" w:cs="Times New Roman"/>
          <w:sz w:val="24"/>
          <w:szCs w:val="24"/>
          <w:lang w:val="es-ES"/>
        </w:rPr>
        <w:t>durante los tiempos</w:t>
      </w:r>
      <w:r w:rsidRPr="00A840E0">
        <w:rPr>
          <w:rFonts w:ascii="Times New Roman" w:hAnsi="Times New Roman" w:cs="Times New Roman"/>
          <w:sz w:val="24"/>
          <w:szCs w:val="24"/>
          <w:lang w:val="es-ES"/>
        </w:rPr>
        <w:t xml:space="preserve"> de la inquisición. Su novio </w:t>
      </w:r>
      <w:r w:rsidR="00DD6FF7">
        <w:rPr>
          <w:rFonts w:ascii="Times New Roman" w:hAnsi="Times New Roman" w:cs="Times New Roman"/>
          <w:sz w:val="24"/>
          <w:szCs w:val="24"/>
          <w:lang w:val="es-ES"/>
        </w:rPr>
        <w:t>no está seguro de</w:t>
      </w:r>
      <w:r w:rsidRPr="00A840E0">
        <w:rPr>
          <w:rFonts w:ascii="Times New Roman" w:hAnsi="Times New Roman" w:cs="Times New Roman"/>
          <w:sz w:val="24"/>
          <w:szCs w:val="24"/>
          <w:lang w:val="es-ES"/>
        </w:rPr>
        <w:t xml:space="preserve"> su </w:t>
      </w:r>
      <w:r w:rsidR="00D836D8">
        <w:rPr>
          <w:rFonts w:ascii="Times New Roman" w:hAnsi="Times New Roman" w:cs="Times New Roman"/>
          <w:sz w:val="24"/>
          <w:szCs w:val="24"/>
          <w:lang w:val="es-ES"/>
        </w:rPr>
        <w:t>comportamiento</w:t>
      </w:r>
      <w:r w:rsidRPr="00A840E0">
        <w:rPr>
          <w:rFonts w:ascii="Times New Roman" w:hAnsi="Times New Roman" w:cs="Times New Roman"/>
          <w:sz w:val="24"/>
          <w:szCs w:val="24"/>
          <w:lang w:val="es-ES"/>
        </w:rPr>
        <w:t xml:space="preserve">, la </w:t>
      </w:r>
      <w:r w:rsidR="00EE3EF3">
        <w:rPr>
          <w:rFonts w:ascii="Times New Roman" w:hAnsi="Times New Roman" w:cs="Times New Roman"/>
          <w:sz w:val="24"/>
          <w:szCs w:val="24"/>
          <w:lang w:val="es-ES"/>
        </w:rPr>
        <w:t>denomina</w:t>
      </w:r>
      <w:r w:rsidRPr="00A840E0">
        <w:rPr>
          <w:rFonts w:ascii="Times New Roman" w:hAnsi="Times New Roman" w:cs="Times New Roman"/>
          <w:sz w:val="24"/>
          <w:szCs w:val="24"/>
          <w:lang w:val="es-ES"/>
        </w:rPr>
        <w:t xml:space="preserve"> </w:t>
      </w:r>
      <w:r w:rsidR="00EE3EF3">
        <w:rPr>
          <w:rFonts w:ascii="Times New Roman" w:hAnsi="Times New Roman" w:cs="Times New Roman"/>
          <w:sz w:val="24"/>
          <w:szCs w:val="24"/>
          <w:lang w:val="es-ES"/>
        </w:rPr>
        <w:t>como</w:t>
      </w:r>
      <w:r w:rsidRPr="00A840E0">
        <w:rPr>
          <w:rFonts w:ascii="Times New Roman" w:hAnsi="Times New Roman" w:cs="Times New Roman"/>
          <w:sz w:val="24"/>
          <w:szCs w:val="24"/>
          <w:lang w:val="es-ES"/>
        </w:rPr>
        <w:t xml:space="preserve"> loca, </w:t>
      </w:r>
      <w:r w:rsidR="00EE3EF3">
        <w:rPr>
          <w:rFonts w:ascii="Times New Roman" w:hAnsi="Times New Roman" w:cs="Times New Roman"/>
          <w:sz w:val="24"/>
          <w:szCs w:val="24"/>
          <w:lang w:val="es-ES"/>
        </w:rPr>
        <w:t xml:space="preserve">pero </w:t>
      </w:r>
      <w:r w:rsidRPr="00A840E0">
        <w:rPr>
          <w:rFonts w:ascii="Times New Roman" w:hAnsi="Times New Roman" w:cs="Times New Roman"/>
          <w:sz w:val="24"/>
          <w:szCs w:val="24"/>
          <w:lang w:val="es-ES"/>
        </w:rPr>
        <w:t>ella</w:t>
      </w:r>
      <w:r w:rsidR="008F2A07">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intenta ser</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resistente</w:t>
      </w:r>
      <w:r w:rsidRPr="00A840E0">
        <w:rPr>
          <w:rFonts w:ascii="Times New Roman" w:hAnsi="Times New Roman" w:cs="Times New Roman"/>
          <w:sz w:val="24"/>
          <w:szCs w:val="24"/>
          <w:lang w:val="es-ES"/>
        </w:rPr>
        <w:t xml:space="preserve"> y </w:t>
      </w:r>
      <w:r w:rsidR="00EE3EF3">
        <w:rPr>
          <w:rFonts w:ascii="Times New Roman" w:hAnsi="Times New Roman" w:cs="Times New Roman"/>
          <w:sz w:val="24"/>
          <w:szCs w:val="24"/>
          <w:lang w:val="es-ES"/>
        </w:rPr>
        <w:t>expresa</w:t>
      </w:r>
      <w:r w:rsidRPr="00A840E0">
        <w:rPr>
          <w:rFonts w:ascii="Times New Roman" w:hAnsi="Times New Roman" w:cs="Times New Roman"/>
          <w:sz w:val="24"/>
          <w:szCs w:val="24"/>
          <w:lang w:val="es-ES"/>
        </w:rPr>
        <w:t xml:space="preserve"> un</w:t>
      </w:r>
      <w:r w:rsidR="008F2A07">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simpatía</w:t>
      </w:r>
      <w:r w:rsidRPr="00A840E0">
        <w:rPr>
          <w:rFonts w:ascii="Times New Roman" w:hAnsi="Times New Roman" w:cs="Times New Roman"/>
          <w:sz w:val="24"/>
          <w:szCs w:val="24"/>
          <w:lang w:val="es-ES"/>
        </w:rPr>
        <w:t xml:space="preserve"> por la pieza</w:t>
      </w:r>
      <w:r w:rsidR="00DD6FF7">
        <w:rPr>
          <w:rFonts w:ascii="Times New Roman" w:hAnsi="Times New Roman" w:cs="Times New Roman"/>
          <w:sz w:val="24"/>
          <w:szCs w:val="24"/>
          <w:lang w:val="es-ES"/>
        </w:rPr>
        <w:t xml:space="preserve"> y</w:t>
      </w:r>
      <w:r w:rsidRPr="00A840E0">
        <w:rPr>
          <w:rFonts w:ascii="Times New Roman" w:hAnsi="Times New Roman" w:cs="Times New Roman"/>
          <w:sz w:val="24"/>
          <w:szCs w:val="24"/>
          <w:lang w:val="es-ES"/>
        </w:rPr>
        <w:t xml:space="preserve"> la nombra como Calavera o Vera</w:t>
      </w:r>
      <w:r w:rsidR="00DD6FF7">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L</w:t>
      </w:r>
      <w:r w:rsidRPr="00A840E0">
        <w:rPr>
          <w:rFonts w:ascii="Times New Roman" w:hAnsi="Times New Roman" w:cs="Times New Roman"/>
          <w:sz w:val="24"/>
          <w:szCs w:val="24"/>
          <w:lang w:val="es-ES"/>
        </w:rPr>
        <w:t xml:space="preserve">a </w:t>
      </w:r>
      <w:r w:rsidR="008F2A07">
        <w:rPr>
          <w:rFonts w:ascii="Times New Roman" w:hAnsi="Times New Roman" w:cs="Times New Roman"/>
          <w:sz w:val="24"/>
          <w:szCs w:val="24"/>
          <w:lang w:val="es-ES"/>
        </w:rPr>
        <w:t>modifica</w:t>
      </w:r>
      <w:r w:rsidRPr="00A840E0">
        <w:rPr>
          <w:rFonts w:ascii="Times New Roman" w:hAnsi="Times New Roman" w:cs="Times New Roman"/>
          <w:sz w:val="24"/>
          <w:szCs w:val="24"/>
          <w:lang w:val="es-ES"/>
        </w:rPr>
        <w:t xml:space="preserve"> en su interlocutora, le </w:t>
      </w:r>
      <w:r w:rsidR="00D836D8">
        <w:rPr>
          <w:rFonts w:ascii="Times New Roman" w:hAnsi="Times New Roman" w:cs="Times New Roman"/>
          <w:sz w:val="24"/>
          <w:szCs w:val="24"/>
          <w:lang w:val="es-ES"/>
        </w:rPr>
        <w:t>cuenta</w:t>
      </w:r>
      <w:r w:rsidRPr="00A840E0">
        <w:rPr>
          <w:rFonts w:ascii="Times New Roman" w:hAnsi="Times New Roman" w:cs="Times New Roman"/>
          <w:sz w:val="24"/>
          <w:szCs w:val="24"/>
          <w:lang w:val="es-ES"/>
        </w:rPr>
        <w:t xml:space="preserve"> sus problemas</w:t>
      </w:r>
      <w:r w:rsidR="00DD6FF7">
        <w:rPr>
          <w:rFonts w:ascii="Times New Roman" w:hAnsi="Times New Roman" w:cs="Times New Roman"/>
          <w:sz w:val="24"/>
          <w:szCs w:val="24"/>
          <w:lang w:val="es-ES"/>
        </w:rPr>
        <w:t xml:space="preserve"> y</w:t>
      </w:r>
      <w:r w:rsidR="00EE3EF3">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lamenta</w:t>
      </w:r>
      <w:r w:rsidRPr="00A840E0">
        <w:rPr>
          <w:rFonts w:ascii="Times New Roman" w:hAnsi="Times New Roman" w:cs="Times New Roman"/>
          <w:sz w:val="24"/>
          <w:szCs w:val="24"/>
          <w:lang w:val="es-ES"/>
        </w:rPr>
        <w:t xml:space="preserve"> con ella respecto a su novio</w:t>
      </w:r>
      <w:r w:rsidR="00EE3EF3">
        <w:rPr>
          <w:rFonts w:ascii="Times New Roman" w:hAnsi="Times New Roman" w:cs="Times New Roman"/>
          <w:sz w:val="24"/>
          <w:szCs w:val="24"/>
          <w:lang w:val="es-ES"/>
        </w:rPr>
        <w:t xml:space="preserve"> y</w:t>
      </w:r>
      <w:r w:rsidRPr="00A840E0">
        <w:rPr>
          <w:rFonts w:ascii="Times New Roman" w:hAnsi="Times New Roman" w:cs="Times New Roman"/>
          <w:sz w:val="24"/>
          <w:szCs w:val="24"/>
          <w:lang w:val="es-ES"/>
        </w:rPr>
        <w:t xml:space="preserve"> se </w:t>
      </w:r>
      <w:r w:rsidR="00DD6FF7">
        <w:rPr>
          <w:rFonts w:ascii="Times New Roman" w:hAnsi="Times New Roman" w:cs="Times New Roman"/>
          <w:sz w:val="24"/>
          <w:szCs w:val="24"/>
          <w:lang w:val="es-ES"/>
        </w:rPr>
        <w:t>observa</w:t>
      </w:r>
      <w:r w:rsidRPr="00A840E0">
        <w:rPr>
          <w:rFonts w:ascii="Times New Roman" w:hAnsi="Times New Roman" w:cs="Times New Roman"/>
          <w:sz w:val="24"/>
          <w:szCs w:val="24"/>
          <w:lang w:val="es-ES"/>
        </w:rPr>
        <w:t xml:space="preserve"> en ella: </w:t>
      </w:r>
    </w:p>
    <w:p w14:paraId="78FAE4AA" w14:textId="517AC011" w:rsidR="002B512A" w:rsidRPr="001C4ED1" w:rsidRDefault="002B512A"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EA4A9D" w:rsidRPr="001C4ED1">
        <w:rPr>
          <w:rFonts w:ascii="Times New Roman" w:hAnsi="Times New Roman" w:cs="Times New Roman"/>
          <w:sz w:val="20"/>
          <w:szCs w:val="20"/>
          <w:lang w:val="es-ES"/>
        </w:rPr>
        <w:t>Mi novio dice que está asustado y otras pavadas. Duerme en el living, pero no es un sacrificio, porque el futón que compré con mi dinero –a él le pagan poco– es de excelente calidad. De qué estás asustado, le pregunto. Él balbucea tonterías sobre que me la paso encerrada con Vera y</w:t>
      </w:r>
      <w:r w:rsidR="008F0A24" w:rsidRPr="001C4ED1">
        <w:rPr>
          <w:rFonts w:ascii="Times New Roman" w:hAnsi="Times New Roman" w:cs="Times New Roman"/>
          <w:sz w:val="20"/>
          <w:szCs w:val="20"/>
          <w:lang w:val="es-ES"/>
        </w:rPr>
        <w:t> </w:t>
      </w:r>
      <w:r w:rsidR="00EA4A9D" w:rsidRPr="001C4ED1">
        <w:rPr>
          <w:rFonts w:ascii="Times New Roman" w:hAnsi="Times New Roman" w:cs="Times New Roman"/>
          <w:sz w:val="20"/>
          <w:szCs w:val="20"/>
          <w:lang w:val="es-ES"/>
        </w:rPr>
        <w:t>que me escucha hablándole</w:t>
      </w:r>
      <w:r w:rsidRPr="001C4ED1">
        <w:rPr>
          <w:rFonts w:ascii="Times New Roman" w:hAnsi="Times New Roman" w:cs="Times New Roman"/>
          <w:sz w:val="20"/>
          <w:szCs w:val="20"/>
          <w:lang w:val="es-ES"/>
        </w:rPr>
        <w:t>”</w:t>
      </w:r>
      <w:r w:rsidR="00073BD7" w:rsidRPr="001C4ED1">
        <w:rPr>
          <w:rFonts w:ascii="Times New Roman" w:hAnsi="Times New Roman" w:cs="Times New Roman"/>
          <w:sz w:val="20"/>
          <w:szCs w:val="20"/>
          <w:lang w:val="es-ES"/>
        </w:rPr>
        <w:t>.</w:t>
      </w:r>
      <w:r w:rsidR="00073BD7" w:rsidRPr="001C4ED1">
        <w:rPr>
          <w:rStyle w:val="Znakapoznpodarou"/>
          <w:rFonts w:ascii="Times New Roman" w:hAnsi="Times New Roman" w:cs="Times New Roman"/>
          <w:sz w:val="20"/>
          <w:szCs w:val="20"/>
          <w:lang w:val="es-ES"/>
        </w:rPr>
        <w:footnoteReference w:id="134"/>
      </w:r>
    </w:p>
    <w:p w14:paraId="7311A180" w14:textId="5605B399" w:rsidR="006C3FCE"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lastRenderedPageBreak/>
        <w:t xml:space="preserve"> </w:t>
      </w:r>
      <w:r w:rsidR="002B512A">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través de ella</w:t>
      </w:r>
      <w:r w:rsidR="00DD6FF7">
        <w:rPr>
          <w:rFonts w:ascii="Times New Roman" w:hAnsi="Times New Roman" w:cs="Times New Roman"/>
          <w:sz w:val="24"/>
          <w:szCs w:val="24"/>
          <w:lang w:val="es-ES"/>
        </w:rPr>
        <w:t xml:space="preserve"> intenta</w:t>
      </w:r>
      <w:r w:rsidRPr="00A840E0">
        <w:rPr>
          <w:rFonts w:ascii="Times New Roman" w:hAnsi="Times New Roman" w:cs="Times New Roman"/>
          <w:sz w:val="24"/>
          <w:szCs w:val="24"/>
          <w:lang w:val="es-ES"/>
        </w:rPr>
        <w:t xml:space="preserve"> </w:t>
      </w:r>
      <w:r w:rsidR="00EE3EF3">
        <w:rPr>
          <w:rFonts w:ascii="Times New Roman" w:hAnsi="Times New Roman" w:cs="Times New Roman"/>
          <w:sz w:val="24"/>
          <w:szCs w:val="24"/>
          <w:lang w:val="es-ES"/>
        </w:rPr>
        <w:t>expresa</w:t>
      </w:r>
      <w:r w:rsidR="00DD6FF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sus </w:t>
      </w:r>
      <w:r w:rsidR="008F2A07">
        <w:rPr>
          <w:rFonts w:ascii="Times New Roman" w:hAnsi="Times New Roman" w:cs="Times New Roman"/>
          <w:sz w:val="24"/>
          <w:szCs w:val="24"/>
          <w:lang w:val="es-ES"/>
        </w:rPr>
        <w:t>indisposiciones</w:t>
      </w:r>
      <w:r w:rsidRPr="00A840E0">
        <w:rPr>
          <w:rFonts w:ascii="Times New Roman" w:hAnsi="Times New Roman" w:cs="Times New Roman"/>
          <w:sz w:val="24"/>
          <w:szCs w:val="24"/>
          <w:lang w:val="es-ES"/>
        </w:rPr>
        <w:t xml:space="preserve"> y</w:t>
      </w:r>
      <w:r w:rsidR="00EE3EF3">
        <w:rPr>
          <w:rFonts w:ascii="Times New Roman" w:hAnsi="Times New Roman" w:cs="Times New Roman"/>
          <w:sz w:val="24"/>
          <w:szCs w:val="24"/>
          <w:lang w:val="es-ES"/>
        </w:rPr>
        <w:t xml:space="preserve"> reflexiona</w:t>
      </w:r>
      <w:r w:rsidRPr="00A840E0">
        <w:rPr>
          <w:rFonts w:ascii="Times New Roman" w:hAnsi="Times New Roman" w:cs="Times New Roman"/>
          <w:sz w:val="24"/>
          <w:szCs w:val="24"/>
          <w:lang w:val="es-ES"/>
        </w:rPr>
        <w:t xml:space="preserve"> sobre ellos, sobre el hombre </w:t>
      </w:r>
      <w:r w:rsidR="008F2A07">
        <w:rPr>
          <w:rFonts w:ascii="Times New Roman" w:hAnsi="Times New Roman" w:cs="Times New Roman"/>
          <w:sz w:val="24"/>
          <w:szCs w:val="24"/>
          <w:lang w:val="es-ES"/>
        </w:rPr>
        <w:t>con él</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que</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vive</w:t>
      </w:r>
      <w:r w:rsidR="00EE3EF3">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EE3EF3">
        <w:rPr>
          <w:rFonts w:ascii="Times New Roman" w:hAnsi="Times New Roman" w:cs="Times New Roman"/>
          <w:sz w:val="24"/>
          <w:szCs w:val="24"/>
          <w:lang w:val="es-ES"/>
        </w:rPr>
        <w:t>E</w:t>
      </w:r>
      <w:r w:rsidRPr="00A840E0">
        <w:rPr>
          <w:rFonts w:ascii="Times New Roman" w:hAnsi="Times New Roman" w:cs="Times New Roman"/>
          <w:sz w:val="24"/>
          <w:szCs w:val="24"/>
          <w:lang w:val="es-ES"/>
        </w:rPr>
        <w:t xml:space="preserve">lla </w:t>
      </w:r>
      <w:r w:rsidR="00EE3EF3">
        <w:rPr>
          <w:rFonts w:ascii="Times New Roman" w:hAnsi="Times New Roman" w:cs="Times New Roman"/>
          <w:sz w:val="24"/>
          <w:szCs w:val="24"/>
          <w:lang w:val="es-ES"/>
        </w:rPr>
        <w:t>pone</w:t>
      </w:r>
      <w:r w:rsidRPr="00A840E0">
        <w:rPr>
          <w:rFonts w:ascii="Times New Roman" w:hAnsi="Times New Roman" w:cs="Times New Roman"/>
          <w:sz w:val="24"/>
          <w:szCs w:val="24"/>
          <w:lang w:val="es-ES"/>
        </w:rPr>
        <w:t xml:space="preserve"> a Vera una peluca rubia, collares</w:t>
      </w:r>
      <w:r w:rsidR="00EE3EF3">
        <w:rPr>
          <w:rFonts w:ascii="Times New Roman" w:hAnsi="Times New Roman" w:cs="Times New Roman"/>
          <w:sz w:val="24"/>
          <w:szCs w:val="24"/>
          <w:lang w:val="es-ES"/>
        </w:rPr>
        <w:t xml:space="preserve"> y</w:t>
      </w:r>
      <w:r w:rsidRPr="00A840E0">
        <w:rPr>
          <w:rFonts w:ascii="Times New Roman" w:hAnsi="Times New Roman" w:cs="Times New Roman"/>
          <w:sz w:val="24"/>
          <w:szCs w:val="24"/>
          <w:lang w:val="es-ES"/>
        </w:rPr>
        <w:t xml:space="preserve"> crea un altar </w:t>
      </w:r>
      <w:r w:rsidR="00EE3EF3">
        <w:rPr>
          <w:rFonts w:ascii="Times New Roman" w:hAnsi="Times New Roman" w:cs="Times New Roman"/>
          <w:sz w:val="24"/>
          <w:szCs w:val="24"/>
          <w:lang w:val="es-ES"/>
        </w:rPr>
        <w:t>para</w:t>
      </w:r>
      <w:r w:rsidR="007F363E">
        <w:rPr>
          <w:rFonts w:ascii="Times New Roman" w:hAnsi="Times New Roman" w:cs="Times New Roman"/>
          <w:sz w:val="24"/>
          <w:szCs w:val="24"/>
          <w:lang w:val="es-ES"/>
        </w:rPr>
        <w:t> </w:t>
      </w:r>
      <w:r w:rsidRPr="00A840E0">
        <w:rPr>
          <w:rFonts w:ascii="Times New Roman" w:hAnsi="Times New Roman" w:cs="Times New Roman"/>
          <w:sz w:val="24"/>
          <w:szCs w:val="24"/>
          <w:lang w:val="es-ES"/>
        </w:rPr>
        <w:t xml:space="preserve">ella, cada acto </w:t>
      </w:r>
      <w:r w:rsidR="008F2A07">
        <w:rPr>
          <w:rFonts w:ascii="Times New Roman" w:hAnsi="Times New Roman" w:cs="Times New Roman"/>
          <w:sz w:val="24"/>
          <w:szCs w:val="24"/>
          <w:lang w:val="es-ES"/>
        </w:rPr>
        <w:t xml:space="preserve">que se </w:t>
      </w:r>
      <w:r w:rsidR="00EE3EF3">
        <w:rPr>
          <w:rFonts w:ascii="Times New Roman" w:hAnsi="Times New Roman" w:cs="Times New Roman"/>
          <w:sz w:val="24"/>
          <w:szCs w:val="24"/>
          <w:lang w:val="es-ES"/>
        </w:rPr>
        <w:t>relaciona</w:t>
      </w:r>
      <w:r w:rsidRPr="00A840E0">
        <w:rPr>
          <w:rFonts w:ascii="Times New Roman" w:hAnsi="Times New Roman" w:cs="Times New Roman"/>
          <w:sz w:val="24"/>
          <w:szCs w:val="24"/>
          <w:lang w:val="es-ES"/>
        </w:rPr>
        <w:t xml:space="preserve"> </w:t>
      </w:r>
      <w:r w:rsidR="00EE3EF3">
        <w:rPr>
          <w:rFonts w:ascii="Times New Roman" w:hAnsi="Times New Roman" w:cs="Times New Roman"/>
          <w:sz w:val="24"/>
          <w:szCs w:val="24"/>
          <w:lang w:val="es-ES"/>
        </w:rPr>
        <w:t>con</w:t>
      </w:r>
      <w:r w:rsidRPr="00A840E0">
        <w:rPr>
          <w:rFonts w:ascii="Times New Roman" w:hAnsi="Times New Roman" w:cs="Times New Roman"/>
          <w:sz w:val="24"/>
          <w:szCs w:val="24"/>
          <w:lang w:val="es-ES"/>
        </w:rPr>
        <w:t xml:space="preserve"> Vera </w:t>
      </w:r>
      <w:r w:rsidR="00DD6FF7">
        <w:rPr>
          <w:rFonts w:ascii="Times New Roman" w:hAnsi="Times New Roman" w:cs="Times New Roman"/>
          <w:sz w:val="24"/>
          <w:szCs w:val="24"/>
          <w:lang w:val="es-ES"/>
        </w:rPr>
        <w:t>crea</w:t>
      </w:r>
      <w:r w:rsidRPr="00A840E0">
        <w:rPr>
          <w:rFonts w:ascii="Times New Roman" w:hAnsi="Times New Roman" w:cs="Times New Roman"/>
          <w:sz w:val="24"/>
          <w:szCs w:val="24"/>
          <w:lang w:val="es-ES"/>
        </w:rPr>
        <w:t xml:space="preserve"> más tensión en</w:t>
      </w:r>
      <w:r w:rsidR="00DD6FF7">
        <w:rPr>
          <w:rFonts w:ascii="Times New Roman" w:hAnsi="Times New Roman" w:cs="Times New Roman"/>
          <w:sz w:val="24"/>
          <w:szCs w:val="24"/>
          <w:lang w:val="es-ES"/>
        </w:rPr>
        <w:t>tre la pareja</w:t>
      </w:r>
      <w:r w:rsidRPr="00A840E0">
        <w:rPr>
          <w:rFonts w:ascii="Times New Roman" w:hAnsi="Times New Roman" w:cs="Times New Roman"/>
          <w:sz w:val="24"/>
          <w:szCs w:val="24"/>
          <w:lang w:val="es-ES"/>
        </w:rPr>
        <w:t xml:space="preserve">, </w:t>
      </w:r>
      <w:r w:rsidR="00EE3EF3">
        <w:rPr>
          <w:rFonts w:ascii="Times New Roman" w:hAnsi="Times New Roman" w:cs="Times New Roman"/>
          <w:sz w:val="24"/>
          <w:szCs w:val="24"/>
          <w:lang w:val="es-ES"/>
        </w:rPr>
        <w:t>hasta tal punto que</w:t>
      </w:r>
      <w:r w:rsidR="00DD6FF7">
        <w:rPr>
          <w:rFonts w:ascii="Times New Roman" w:hAnsi="Times New Roman" w:cs="Times New Roman"/>
          <w:sz w:val="24"/>
          <w:szCs w:val="24"/>
          <w:lang w:val="es-ES"/>
        </w:rPr>
        <w:t xml:space="preserve"> el hombre</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sale</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d</w:t>
      </w:r>
      <w:r w:rsidRPr="00A840E0">
        <w:rPr>
          <w:rFonts w:ascii="Times New Roman" w:hAnsi="Times New Roman" w:cs="Times New Roman"/>
          <w:sz w:val="24"/>
          <w:szCs w:val="24"/>
          <w:lang w:val="es-ES"/>
        </w:rPr>
        <w:t>e</w:t>
      </w:r>
      <w:r w:rsidR="00DD6FF7">
        <w:rPr>
          <w:rFonts w:ascii="Times New Roman" w:hAnsi="Times New Roman" w:cs="Times New Roman"/>
          <w:sz w:val="24"/>
          <w:szCs w:val="24"/>
          <w:lang w:val="es-ES"/>
        </w:rPr>
        <w:t xml:space="preserve"> </w:t>
      </w:r>
      <w:r w:rsidRPr="00A840E0">
        <w:rPr>
          <w:rFonts w:ascii="Times New Roman" w:hAnsi="Times New Roman" w:cs="Times New Roman"/>
          <w:sz w:val="24"/>
          <w:szCs w:val="24"/>
          <w:lang w:val="es-ES"/>
        </w:rPr>
        <w:t>l</w:t>
      </w:r>
      <w:r w:rsidR="00DD6FF7">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casa</w:t>
      </w:r>
      <w:r w:rsidRPr="00A840E0">
        <w:rPr>
          <w:rFonts w:ascii="Times New Roman" w:hAnsi="Times New Roman" w:cs="Times New Roman"/>
          <w:sz w:val="24"/>
          <w:szCs w:val="24"/>
          <w:lang w:val="es-ES"/>
        </w:rPr>
        <w:t>,</w:t>
      </w:r>
      <w:r w:rsidR="00DD6FF7">
        <w:rPr>
          <w:rFonts w:ascii="Times New Roman" w:hAnsi="Times New Roman" w:cs="Times New Roman"/>
          <w:sz w:val="24"/>
          <w:szCs w:val="24"/>
          <w:lang w:val="es-ES"/>
        </w:rPr>
        <w:t xml:space="preserve"> porque</w:t>
      </w:r>
      <w:r w:rsidR="00EE3EF3">
        <w:rPr>
          <w:rFonts w:ascii="Times New Roman" w:hAnsi="Times New Roman" w:cs="Times New Roman"/>
          <w:sz w:val="24"/>
          <w:szCs w:val="24"/>
          <w:lang w:val="es-ES"/>
        </w:rPr>
        <w:t xml:space="preserve"> ya</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no es capaz de soportar</w:t>
      </w:r>
      <w:r w:rsidRPr="00A840E0">
        <w:rPr>
          <w:rFonts w:ascii="Times New Roman" w:hAnsi="Times New Roman" w:cs="Times New Roman"/>
          <w:sz w:val="24"/>
          <w:szCs w:val="24"/>
          <w:lang w:val="es-ES"/>
        </w:rPr>
        <w:t xml:space="preserve"> la obsesión </w:t>
      </w:r>
      <w:r w:rsidR="00EE3EF3">
        <w:rPr>
          <w:rFonts w:ascii="Times New Roman" w:hAnsi="Times New Roman" w:cs="Times New Roman"/>
          <w:sz w:val="24"/>
          <w:szCs w:val="24"/>
          <w:lang w:val="es-ES"/>
        </w:rPr>
        <w:t>de su</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mujer</w:t>
      </w:r>
      <w:r w:rsidR="00EE3EF3">
        <w:rPr>
          <w:rFonts w:ascii="Times New Roman" w:hAnsi="Times New Roman" w:cs="Times New Roman"/>
          <w:sz w:val="24"/>
          <w:szCs w:val="24"/>
          <w:lang w:val="es-ES"/>
        </w:rPr>
        <w:t xml:space="preserve"> que</w:t>
      </w:r>
      <w:r w:rsidRPr="00A840E0">
        <w:rPr>
          <w:rFonts w:ascii="Times New Roman" w:hAnsi="Times New Roman" w:cs="Times New Roman"/>
          <w:sz w:val="24"/>
          <w:szCs w:val="24"/>
          <w:lang w:val="es-ES"/>
        </w:rPr>
        <w:t xml:space="preserve"> tiene con Vera y ella</w:t>
      </w:r>
      <w:r w:rsidR="00EE3EF3">
        <w:rPr>
          <w:rFonts w:ascii="Times New Roman" w:hAnsi="Times New Roman" w:cs="Times New Roman"/>
          <w:sz w:val="24"/>
          <w:szCs w:val="24"/>
          <w:lang w:val="es-ES"/>
        </w:rPr>
        <w:t xml:space="preserve"> ya</w:t>
      </w:r>
      <w:r w:rsidRPr="00A840E0">
        <w:rPr>
          <w:rFonts w:ascii="Times New Roman" w:hAnsi="Times New Roman" w:cs="Times New Roman"/>
          <w:sz w:val="24"/>
          <w:szCs w:val="24"/>
          <w:lang w:val="es-ES"/>
        </w:rPr>
        <w:t xml:space="preserve"> no</w:t>
      </w:r>
      <w:r w:rsidR="008F2A07">
        <w:rPr>
          <w:rFonts w:ascii="Times New Roman" w:hAnsi="Times New Roman" w:cs="Times New Roman"/>
          <w:sz w:val="24"/>
          <w:szCs w:val="24"/>
          <w:lang w:val="es-ES"/>
        </w:rPr>
        <w:t xml:space="preserve"> es capaz de</w:t>
      </w:r>
      <w:r w:rsidRPr="00A840E0">
        <w:rPr>
          <w:rFonts w:ascii="Times New Roman" w:hAnsi="Times New Roman" w:cs="Times New Roman"/>
          <w:sz w:val="24"/>
          <w:szCs w:val="24"/>
          <w:lang w:val="es-ES"/>
        </w:rPr>
        <w:t xml:space="preserve"> soporta</w:t>
      </w:r>
      <w:r w:rsidR="008F2A0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la visión que</w:t>
      </w:r>
      <w:r w:rsidR="00EE3EF3">
        <w:rPr>
          <w:rFonts w:ascii="Times New Roman" w:hAnsi="Times New Roman" w:cs="Times New Roman"/>
          <w:sz w:val="24"/>
          <w:szCs w:val="24"/>
          <w:lang w:val="es-ES"/>
        </w:rPr>
        <w:t xml:space="preserve"> se</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form</w:t>
      </w:r>
      <w:r w:rsidR="00DD6FF7">
        <w:rPr>
          <w:rFonts w:ascii="Times New Roman" w:hAnsi="Times New Roman" w:cs="Times New Roman"/>
          <w:sz w:val="24"/>
          <w:szCs w:val="24"/>
          <w:lang w:val="es-ES"/>
        </w:rPr>
        <w:t>ó</w:t>
      </w:r>
      <w:r w:rsidRPr="00A840E0">
        <w:rPr>
          <w:rFonts w:ascii="Times New Roman" w:hAnsi="Times New Roman" w:cs="Times New Roman"/>
          <w:sz w:val="24"/>
          <w:szCs w:val="24"/>
          <w:lang w:val="es-ES"/>
        </w:rPr>
        <w:t xml:space="preserve"> de</w:t>
      </w:r>
      <w:r w:rsidR="00EE3EF3">
        <w:rPr>
          <w:rFonts w:ascii="Times New Roman" w:hAnsi="Times New Roman" w:cs="Times New Roman"/>
          <w:sz w:val="24"/>
          <w:szCs w:val="24"/>
          <w:lang w:val="es-ES"/>
        </w:rPr>
        <w:t xml:space="preserve"> su marido</w:t>
      </w:r>
      <w:r w:rsidRPr="00A840E0">
        <w:rPr>
          <w:rFonts w:ascii="Times New Roman" w:hAnsi="Times New Roman" w:cs="Times New Roman"/>
          <w:sz w:val="24"/>
          <w:szCs w:val="24"/>
          <w:lang w:val="es-ES"/>
        </w:rPr>
        <w:t>,</w:t>
      </w:r>
      <w:r w:rsidR="00EE3EF3">
        <w:rPr>
          <w:rFonts w:ascii="Times New Roman" w:hAnsi="Times New Roman" w:cs="Times New Roman"/>
          <w:sz w:val="24"/>
          <w:szCs w:val="24"/>
          <w:lang w:val="es-ES"/>
        </w:rPr>
        <w:t xml:space="preserve"> es decir,</w:t>
      </w:r>
      <w:r w:rsidRPr="00A840E0">
        <w:rPr>
          <w:rFonts w:ascii="Times New Roman" w:hAnsi="Times New Roman" w:cs="Times New Roman"/>
          <w:sz w:val="24"/>
          <w:szCs w:val="24"/>
          <w:lang w:val="es-ES"/>
        </w:rPr>
        <w:t xml:space="preserve"> un gordo</w:t>
      </w:r>
      <w:r w:rsidR="00EE3EF3">
        <w:rPr>
          <w:rFonts w:ascii="Times New Roman" w:hAnsi="Times New Roman" w:cs="Times New Roman"/>
          <w:sz w:val="24"/>
          <w:szCs w:val="24"/>
          <w:lang w:val="es-ES"/>
        </w:rPr>
        <w:t xml:space="preserve"> </w:t>
      </w:r>
      <w:r w:rsidRPr="00A840E0">
        <w:rPr>
          <w:rFonts w:ascii="Times New Roman" w:hAnsi="Times New Roman" w:cs="Times New Roman"/>
          <w:sz w:val="24"/>
          <w:szCs w:val="24"/>
          <w:lang w:val="es-ES"/>
        </w:rPr>
        <w:t xml:space="preserve">descuidado que no </w:t>
      </w:r>
      <w:r w:rsidR="00DD6FF7">
        <w:rPr>
          <w:rFonts w:ascii="Times New Roman" w:hAnsi="Times New Roman" w:cs="Times New Roman"/>
          <w:sz w:val="24"/>
          <w:szCs w:val="24"/>
          <w:lang w:val="es-ES"/>
        </w:rPr>
        <w:t>tiene nada</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de</w:t>
      </w:r>
      <w:r w:rsidRPr="00A840E0">
        <w:rPr>
          <w:rFonts w:ascii="Times New Roman" w:hAnsi="Times New Roman" w:cs="Times New Roman"/>
          <w:sz w:val="24"/>
          <w:szCs w:val="24"/>
          <w:lang w:val="es-ES"/>
        </w:rPr>
        <w:t xml:space="preserve"> la belleza de Vera</w:t>
      </w:r>
      <w:r w:rsidR="008F2A07">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8F2A07">
        <w:rPr>
          <w:rFonts w:ascii="Times New Roman" w:hAnsi="Times New Roman" w:cs="Times New Roman"/>
          <w:sz w:val="24"/>
          <w:szCs w:val="24"/>
          <w:lang w:val="es-ES"/>
        </w:rPr>
        <w:t>F</w:t>
      </w:r>
      <w:r w:rsidRPr="00A840E0">
        <w:rPr>
          <w:rFonts w:ascii="Times New Roman" w:hAnsi="Times New Roman" w:cs="Times New Roman"/>
          <w:sz w:val="24"/>
          <w:szCs w:val="24"/>
          <w:lang w:val="es-ES"/>
        </w:rPr>
        <w:t>inalmente</w:t>
      </w:r>
      <w:r w:rsidR="00A33F7B">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ambas se unen</w:t>
      </w:r>
      <w:r w:rsidR="00EE3EF3">
        <w:rPr>
          <w:rFonts w:ascii="Times New Roman" w:hAnsi="Times New Roman" w:cs="Times New Roman"/>
          <w:sz w:val="24"/>
          <w:szCs w:val="24"/>
          <w:lang w:val="es-ES"/>
        </w:rPr>
        <w:t xml:space="preserve"> y se </w:t>
      </w:r>
      <w:r w:rsidR="00DD6FF7">
        <w:rPr>
          <w:rFonts w:ascii="Times New Roman" w:hAnsi="Times New Roman" w:cs="Times New Roman"/>
          <w:sz w:val="24"/>
          <w:szCs w:val="24"/>
          <w:lang w:val="es-ES"/>
        </w:rPr>
        <w:t>convierten</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 xml:space="preserve">en </w:t>
      </w:r>
      <w:r w:rsidRPr="00A840E0">
        <w:rPr>
          <w:rFonts w:ascii="Times New Roman" w:hAnsi="Times New Roman" w:cs="Times New Roman"/>
          <w:sz w:val="24"/>
          <w:szCs w:val="24"/>
          <w:lang w:val="es-ES"/>
        </w:rPr>
        <w:t xml:space="preserve">amigas, las une esa belleza </w:t>
      </w:r>
      <w:r w:rsidR="008F2A07">
        <w:rPr>
          <w:rFonts w:ascii="Times New Roman" w:hAnsi="Times New Roman" w:cs="Times New Roman"/>
          <w:sz w:val="24"/>
          <w:szCs w:val="24"/>
          <w:lang w:val="es-ES"/>
        </w:rPr>
        <w:t>atípica</w:t>
      </w:r>
      <w:r w:rsidRPr="00A840E0">
        <w:rPr>
          <w:rFonts w:ascii="Times New Roman" w:hAnsi="Times New Roman" w:cs="Times New Roman"/>
          <w:sz w:val="24"/>
          <w:szCs w:val="24"/>
          <w:lang w:val="es-ES"/>
        </w:rPr>
        <w:t xml:space="preserve"> de la delgadez, ella deja de comer para </w:t>
      </w:r>
      <w:r w:rsidR="008F2A07">
        <w:rPr>
          <w:rFonts w:ascii="Times New Roman" w:hAnsi="Times New Roman" w:cs="Times New Roman"/>
          <w:sz w:val="24"/>
          <w:szCs w:val="24"/>
          <w:lang w:val="es-ES"/>
        </w:rPr>
        <w:t>simpatizar</w:t>
      </w:r>
      <w:r w:rsidRPr="00A840E0">
        <w:rPr>
          <w:rFonts w:ascii="Times New Roman" w:hAnsi="Times New Roman" w:cs="Times New Roman"/>
          <w:sz w:val="24"/>
          <w:szCs w:val="24"/>
          <w:lang w:val="es-ES"/>
        </w:rPr>
        <w:t xml:space="preserve"> así esa belleza con su nueva amiga: </w:t>
      </w:r>
    </w:p>
    <w:p w14:paraId="5D8F2CFC" w14:textId="6B3615DE" w:rsidR="002B512A" w:rsidRPr="000475FA" w:rsidRDefault="002B512A" w:rsidP="001F6354">
      <w:pPr>
        <w:spacing w:after="240" w:line="360" w:lineRule="auto"/>
        <w:ind w:left="708"/>
        <w:jc w:val="both"/>
        <w:rPr>
          <w:rFonts w:ascii="Times New Roman" w:hAnsi="Times New Roman" w:cs="Times New Roman"/>
          <w:lang w:val="es-ES"/>
        </w:rPr>
      </w:pPr>
      <w:r w:rsidRPr="000475FA">
        <w:rPr>
          <w:rFonts w:ascii="Times New Roman" w:hAnsi="Times New Roman" w:cs="Times New Roman"/>
          <w:lang w:val="es-ES"/>
        </w:rPr>
        <w:t>“</w:t>
      </w:r>
      <w:r w:rsidR="00EA4A9D" w:rsidRPr="000475FA">
        <w:rPr>
          <w:rFonts w:ascii="Times New Roman" w:hAnsi="Times New Roman" w:cs="Times New Roman"/>
          <w:lang w:val="es-ES"/>
        </w:rPr>
        <w:t>Una semana después de dejar de comer, mi cuerpo cambia. Si levanto los brazos, las costillas se asoman, aunque no mucho. Sueño: algún día, cuando me siente sobre este piso de madera, en vez de nalgas tendré huesos y los huesos van a atravesar la carne y van a dejar rastros de sangre sobre el suelo, van a cortar la piel desde adentro</w:t>
      </w:r>
      <w:r w:rsidRPr="000475FA">
        <w:rPr>
          <w:rFonts w:ascii="Times New Roman" w:hAnsi="Times New Roman" w:cs="Times New Roman"/>
          <w:lang w:val="es-ES"/>
        </w:rPr>
        <w:t>”</w:t>
      </w:r>
      <w:r w:rsidR="00073BD7" w:rsidRPr="000475FA">
        <w:rPr>
          <w:rFonts w:ascii="Times New Roman" w:hAnsi="Times New Roman" w:cs="Times New Roman"/>
          <w:lang w:val="es-ES"/>
        </w:rPr>
        <w:t>.</w:t>
      </w:r>
      <w:r w:rsidR="00073BD7" w:rsidRPr="000475FA">
        <w:rPr>
          <w:rStyle w:val="Znakapoznpodarou"/>
          <w:rFonts w:ascii="Times New Roman" w:hAnsi="Times New Roman" w:cs="Times New Roman"/>
          <w:lang w:val="es-ES"/>
        </w:rPr>
        <w:footnoteReference w:id="135"/>
      </w:r>
      <w:r w:rsidR="00EA4A9D" w:rsidRPr="000475FA">
        <w:rPr>
          <w:rFonts w:ascii="Times New Roman" w:hAnsi="Times New Roman" w:cs="Times New Roman"/>
          <w:lang w:val="es-ES"/>
        </w:rPr>
        <w:t xml:space="preserve"> </w:t>
      </w:r>
    </w:p>
    <w:p w14:paraId="36AF88CA" w14:textId="479BB706" w:rsidR="00E86489"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L</w:t>
      </w:r>
      <w:r w:rsidR="00E86489">
        <w:rPr>
          <w:rFonts w:ascii="Times New Roman" w:hAnsi="Times New Roman" w:cs="Times New Roman"/>
          <w:sz w:val="24"/>
          <w:szCs w:val="24"/>
          <w:lang w:val="es-ES"/>
        </w:rPr>
        <w:t>a imagen del</w:t>
      </w:r>
      <w:r w:rsidRPr="00A840E0">
        <w:rPr>
          <w:rFonts w:ascii="Times New Roman" w:hAnsi="Times New Roman" w:cs="Times New Roman"/>
          <w:sz w:val="24"/>
          <w:szCs w:val="24"/>
          <w:lang w:val="es-ES"/>
        </w:rPr>
        <w:t xml:space="preserve"> monstru</w:t>
      </w:r>
      <w:r w:rsidR="00DD6FF7">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se</w:t>
      </w:r>
      <w:r w:rsidR="00DD6FF7">
        <w:rPr>
          <w:rFonts w:ascii="Times New Roman" w:hAnsi="Times New Roman" w:cs="Times New Roman"/>
          <w:sz w:val="24"/>
          <w:szCs w:val="24"/>
          <w:lang w:val="es-ES"/>
        </w:rPr>
        <w:t xml:space="preserve"> puede</w:t>
      </w:r>
      <w:r w:rsidRPr="00A840E0">
        <w:rPr>
          <w:rFonts w:ascii="Times New Roman" w:hAnsi="Times New Roman" w:cs="Times New Roman"/>
          <w:sz w:val="24"/>
          <w:szCs w:val="24"/>
          <w:lang w:val="es-ES"/>
        </w:rPr>
        <w:t xml:space="preserve"> </w:t>
      </w:r>
      <w:r w:rsidR="00A33F7B">
        <w:rPr>
          <w:rFonts w:ascii="Times New Roman" w:hAnsi="Times New Roman" w:cs="Times New Roman"/>
          <w:sz w:val="24"/>
          <w:szCs w:val="24"/>
          <w:lang w:val="es-ES"/>
        </w:rPr>
        <w:t>presenta</w:t>
      </w:r>
      <w:r w:rsidR="00DD6FF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por la posibilidad de la muerte, por una </w:t>
      </w:r>
      <w:r w:rsidR="00A33F7B">
        <w:rPr>
          <w:rFonts w:ascii="Times New Roman" w:hAnsi="Times New Roman" w:cs="Times New Roman"/>
          <w:sz w:val="24"/>
          <w:szCs w:val="24"/>
          <w:lang w:val="es-ES"/>
        </w:rPr>
        <w:t>emoci</w:t>
      </w:r>
      <w:r w:rsidRPr="00A840E0">
        <w:rPr>
          <w:rFonts w:ascii="Times New Roman" w:hAnsi="Times New Roman" w:cs="Times New Roman"/>
          <w:sz w:val="24"/>
          <w:szCs w:val="24"/>
          <w:lang w:val="es-ES"/>
        </w:rPr>
        <w:t>ón</w:t>
      </w:r>
      <w:r w:rsidR="00DD6FF7">
        <w:rPr>
          <w:rFonts w:ascii="Times New Roman" w:hAnsi="Times New Roman" w:cs="Times New Roman"/>
          <w:sz w:val="24"/>
          <w:szCs w:val="24"/>
          <w:lang w:val="es-ES"/>
        </w:rPr>
        <w:t xml:space="preserve"> tan</w:t>
      </w:r>
      <w:r w:rsidRPr="00A840E0">
        <w:rPr>
          <w:rFonts w:ascii="Times New Roman" w:hAnsi="Times New Roman" w:cs="Times New Roman"/>
          <w:sz w:val="24"/>
          <w:szCs w:val="24"/>
          <w:lang w:val="es-ES"/>
        </w:rPr>
        <w:t xml:space="preserve"> </w:t>
      </w:r>
      <w:r w:rsidR="00A33F7B">
        <w:rPr>
          <w:rFonts w:ascii="Times New Roman" w:hAnsi="Times New Roman" w:cs="Times New Roman"/>
          <w:sz w:val="24"/>
          <w:szCs w:val="24"/>
          <w:lang w:val="es-ES"/>
        </w:rPr>
        <w:t>fuerte</w:t>
      </w:r>
      <w:r w:rsidRPr="00A840E0">
        <w:rPr>
          <w:rFonts w:ascii="Times New Roman" w:hAnsi="Times New Roman" w:cs="Times New Roman"/>
          <w:sz w:val="24"/>
          <w:szCs w:val="24"/>
          <w:lang w:val="es-ES"/>
        </w:rPr>
        <w:t xml:space="preserve"> que </w:t>
      </w:r>
      <w:r w:rsidR="00A33F7B">
        <w:rPr>
          <w:rFonts w:ascii="Times New Roman" w:hAnsi="Times New Roman" w:cs="Times New Roman"/>
          <w:sz w:val="24"/>
          <w:szCs w:val="24"/>
          <w:lang w:val="es-ES"/>
        </w:rPr>
        <w:t>acompaña</w:t>
      </w:r>
      <w:r w:rsidRPr="00A840E0">
        <w:rPr>
          <w:rFonts w:ascii="Times New Roman" w:hAnsi="Times New Roman" w:cs="Times New Roman"/>
          <w:sz w:val="24"/>
          <w:szCs w:val="24"/>
          <w:lang w:val="es-ES"/>
        </w:rPr>
        <w:t xml:space="preserve"> a la protagonista desde el primer encuentro con Vera</w:t>
      </w:r>
      <w:r w:rsidR="00A33F7B">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A33F7B">
        <w:rPr>
          <w:rFonts w:ascii="Times New Roman" w:hAnsi="Times New Roman" w:cs="Times New Roman"/>
          <w:sz w:val="24"/>
          <w:szCs w:val="24"/>
          <w:lang w:val="es-ES"/>
        </w:rPr>
        <w:t>Ella p</w:t>
      </w:r>
      <w:r w:rsidRPr="00A840E0">
        <w:rPr>
          <w:rFonts w:ascii="Times New Roman" w:hAnsi="Times New Roman" w:cs="Times New Roman"/>
          <w:sz w:val="24"/>
          <w:szCs w:val="24"/>
          <w:lang w:val="es-ES"/>
        </w:rPr>
        <w:t xml:space="preserve">iensa en </w:t>
      </w:r>
      <w:r w:rsidR="00DD6FF7">
        <w:rPr>
          <w:rFonts w:ascii="Times New Roman" w:hAnsi="Times New Roman" w:cs="Times New Roman"/>
          <w:sz w:val="24"/>
          <w:szCs w:val="24"/>
          <w:lang w:val="es-ES"/>
        </w:rPr>
        <w:t>crear</w:t>
      </w:r>
      <w:r w:rsidR="00E86489">
        <w:rPr>
          <w:rFonts w:ascii="Times New Roman" w:hAnsi="Times New Roman" w:cs="Times New Roman"/>
          <w:sz w:val="24"/>
          <w:szCs w:val="24"/>
          <w:lang w:val="es-ES"/>
        </w:rPr>
        <w:t xml:space="preserve"> una</w:t>
      </w:r>
      <w:r w:rsidR="00DD6FF7">
        <w:rPr>
          <w:rFonts w:ascii="Times New Roman" w:hAnsi="Times New Roman" w:cs="Times New Roman"/>
          <w:sz w:val="24"/>
          <w:szCs w:val="24"/>
          <w:lang w:val="es-ES"/>
        </w:rPr>
        <w:t xml:space="preserve"> relación</w:t>
      </w:r>
      <w:r w:rsidR="00E86489">
        <w:rPr>
          <w:rFonts w:ascii="Times New Roman" w:hAnsi="Times New Roman" w:cs="Times New Roman"/>
          <w:sz w:val="24"/>
          <w:szCs w:val="24"/>
          <w:lang w:val="es-ES"/>
        </w:rPr>
        <w:t xml:space="preserve"> amist</w:t>
      </w:r>
      <w:r w:rsidR="00DD6FF7">
        <w:rPr>
          <w:rFonts w:ascii="Times New Roman" w:hAnsi="Times New Roman" w:cs="Times New Roman"/>
          <w:sz w:val="24"/>
          <w:szCs w:val="24"/>
          <w:lang w:val="es-ES"/>
        </w:rPr>
        <w:t>osa</w:t>
      </w:r>
      <w:r w:rsidR="00E86489">
        <w:rPr>
          <w:rFonts w:ascii="Times New Roman" w:hAnsi="Times New Roman" w:cs="Times New Roman"/>
          <w:sz w:val="24"/>
          <w:szCs w:val="24"/>
          <w:lang w:val="es-ES"/>
        </w:rPr>
        <w:t xml:space="preserve"> que</w:t>
      </w:r>
      <w:r w:rsidR="00DD6FF7">
        <w:rPr>
          <w:rFonts w:ascii="Times New Roman" w:hAnsi="Times New Roman" w:cs="Times New Roman"/>
          <w:sz w:val="24"/>
          <w:szCs w:val="24"/>
          <w:lang w:val="es-ES"/>
        </w:rPr>
        <w:t xml:space="preserve"> pueda</w:t>
      </w:r>
      <w:r w:rsidR="00E86489">
        <w:rPr>
          <w:rFonts w:ascii="Times New Roman" w:hAnsi="Times New Roman" w:cs="Times New Roman"/>
          <w:sz w:val="24"/>
          <w:szCs w:val="24"/>
          <w:lang w:val="es-ES"/>
        </w:rPr>
        <w:t xml:space="preserve"> forma</w:t>
      </w:r>
      <w:r w:rsidR="00DD6FF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parte de su vida. </w:t>
      </w:r>
      <w:r w:rsidR="00A33F7B">
        <w:rPr>
          <w:rFonts w:ascii="Times New Roman" w:hAnsi="Times New Roman" w:cs="Times New Roman"/>
          <w:sz w:val="24"/>
          <w:szCs w:val="24"/>
          <w:lang w:val="es-ES"/>
        </w:rPr>
        <w:t>Por eso la protagonista l</w:t>
      </w:r>
      <w:r w:rsidR="00E86489">
        <w:rPr>
          <w:rFonts w:ascii="Times New Roman" w:hAnsi="Times New Roman" w:cs="Times New Roman"/>
          <w:sz w:val="24"/>
          <w:szCs w:val="24"/>
          <w:lang w:val="es-ES"/>
        </w:rPr>
        <w:t>a</w:t>
      </w:r>
      <w:r w:rsidR="00A33F7B">
        <w:rPr>
          <w:rFonts w:ascii="Times New Roman" w:hAnsi="Times New Roman" w:cs="Times New Roman"/>
          <w:sz w:val="24"/>
          <w:szCs w:val="24"/>
          <w:lang w:val="es-ES"/>
        </w:rPr>
        <w:t xml:space="preserve"> nombr</w:t>
      </w:r>
      <w:r w:rsidR="00E86489">
        <w:rPr>
          <w:rFonts w:ascii="Times New Roman" w:hAnsi="Times New Roman" w:cs="Times New Roman"/>
          <w:sz w:val="24"/>
          <w:szCs w:val="24"/>
          <w:lang w:val="es-ES"/>
        </w:rPr>
        <w:t>a</w:t>
      </w:r>
      <w:r w:rsidR="00A33F7B">
        <w:rPr>
          <w:rFonts w:ascii="Times New Roman" w:hAnsi="Times New Roman" w:cs="Times New Roman"/>
          <w:sz w:val="24"/>
          <w:szCs w:val="24"/>
          <w:lang w:val="es-ES"/>
        </w:rPr>
        <w:t xml:space="preserve"> de género femenino.</w:t>
      </w:r>
      <w:r w:rsidRPr="00A840E0">
        <w:rPr>
          <w:rFonts w:ascii="Times New Roman" w:hAnsi="Times New Roman" w:cs="Times New Roman"/>
          <w:sz w:val="24"/>
          <w:szCs w:val="24"/>
          <w:lang w:val="es-ES"/>
        </w:rPr>
        <w:t xml:space="preserve"> </w:t>
      </w:r>
    </w:p>
    <w:p w14:paraId="4C063292" w14:textId="57D37708" w:rsidR="00073BD7" w:rsidRDefault="00EA4A9D" w:rsidP="00705F52">
      <w:pPr>
        <w:spacing w:after="240" w:line="360" w:lineRule="auto"/>
        <w:ind w:firstLine="851"/>
        <w:jc w:val="both"/>
        <w:rPr>
          <w:rFonts w:ascii="Times New Roman" w:hAnsi="Times New Roman" w:cs="Times New Roman"/>
          <w:sz w:val="24"/>
          <w:szCs w:val="24"/>
          <w:lang w:val="es-ES"/>
        </w:rPr>
      </w:pPr>
      <w:r w:rsidRPr="00A840E0">
        <w:rPr>
          <w:rFonts w:ascii="Times New Roman" w:hAnsi="Times New Roman" w:cs="Times New Roman"/>
          <w:sz w:val="24"/>
          <w:szCs w:val="24"/>
          <w:lang w:val="es-ES"/>
        </w:rPr>
        <w:t>El monstruo</w:t>
      </w:r>
      <w:r w:rsidR="00DD6FF7">
        <w:rPr>
          <w:rFonts w:ascii="Times New Roman" w:hAnsi="Times New Roman" w:cs="Times New Roman"/>
          <w:sz w:val="24"/>
          <w:szCs w:val="24"/>
          <w:lang w:val="es-ES"/>
        </w:rPr>
        <w:t xml:space="preserve"> así</w:t>
      </w:r>
      <w:r w:rsidR="00E86489">
        <w:rPr>
          <w:rFonts w:ascii="Times New Roman" w:hAnsi="Times New Roman" w:cs="Times New Roman"/>
          <w:sz w:val="24"/>
          <w:szCs w:val="24"/>
          <w:lang w:val="es-ES"/>
        </w:rPr>
        <w:t xml:space="preserve"> puede</w:t>
      </w:r>
      <w:r w:rsidRPr="00A840E0">
        <w:rPr>
          <w:rFonts w:ascii="Times New Roman" w:hAnsi="Times New Roman" w:cs="Times New Roman"/>
          <w:sz w:val="24"/>
          <w:szCs w:val="24"/>
          <w:lang w:val="es-ES"/>
        </w:rPr>
        <w:t xml:space="preserve"> </w:t>
      </w:r>
      <w:r w:rsidR="00D836D8">
        <w:rPr>
          <w:rFonts w:ascii="Times New Roman" w:hAnsi="Times New Roman" w:cs="Times New Roman"/>
          <w:sz w:val="24"/>
          <w:szCs w:val="24"/>
          <w:lang w:val="es-ES"/>
        </w:rPr>
        <w:t>expresa</w:t>
      </w:r>
      <w:r w:rsidR="00E86489">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algo más que sí mismo</w:t>
      </w:r>
      <w:r w:rsidR="00421604">
        <w:rPr>
          <w:rFonts w:ascii="Times New Roman" w:hAnsi="Times New Roman" w:cs="Times New Roman"/>
          <w:sz w:val="24"/>
          <w:szCs w:val="24"/>
          <w:lang w:val="es-ES"/>
        </w:rPr>
        <w:t>.</w:t>
      </w:r>
      <w:r w:rsidR="00DC6211">
        <w:rPr>
          <w:rFonts w:ascii="Times New Roman" w:hAnsi="Times New Roman" w:cs="Times New Roman"/>
          <w:sz w:val="24"/>
          <w:szCs w:val="24"/>
          <w:lang w:val="es-ES"/>
        </w:rPr>
        <w:t xml:space="preserve"> </w:t>
      </w:r>
      <w:r w:rsidRPr="00A840E0">
        <w:rPr>
          <w:rFonts w:ascii="Times New Roman" w:hAnsi="Times New Roman" w:cs="Times New Roman"/>
          <w:sz w:val="24"/>
          <w:szCs w:val="24"/>
          <w:lang w:val="es-ES"/>
        </w:rPr>
        <w:t>Vera significa mucho más que s</w:t>
      </w:r>
      <w:r w:rsidR="00E86489">
        <w:rPr>
          <w:rFonts w:ascii="Times New Roman" w:hAnsi="Times New Roman" w:cs="Times New Roman"/>
          <w:sz w:val="24"/>
          <w:szCs w:val="24"/>
          <w:lang w:val="es-ES"/>
        </w:rPr>
        <w:t>olamente su</w:t>
      </w:r>
      <w:r w:rsidRPr="00A840E0">
        <w:rPr>
          <w:rFonts w:ascii="Times New Roman" w:hAnsi="Times New Roman" w:cs="Times New Roman"/>
          <w:sz w:val="24"/>
          <w:szCs w:val="24"/>
          <w:lang w:val="es-ES"/>
        </w:rPr>
        <w:t xml:space="preserve"> </w:t>
      </w:r>
      <w:r w:rsidR="00A33F7B">
        <w:rPr>
          <w:rFonts w:ascii="Times New Roman" w:hAnsi="Times New Roman" w:cs="Times New Roman"/>
          <w:sz w:val="24"/>
          <w:szCs w:val="24"/>
          <w:lang w:val="es-ES"/>
        </w:rPr>
        <w:t>reflejo</w:t>
      </w:r>
      <w:r w:rsidRPr="00A840E0">
        <w:rPr>
          <w:rFonts w:ascii="Times New Roman" w:hAnsi="Times New Roman" w:cs="Times New Roman"/>
          <w:sz w:val="24"/>
          <w:szCs w:val="24"/>
          <w:lang w:val="es-ES"/>
        </w:rPr>
        <w:t xml:space="preserve">, tanto para </w:t>
      </w:r>
      <w:r w:rsidR="00421604">
        <w:rPr>
          <w:rFonts w:ascii="Times New Roman" w:hAnsi="Times New Roman" w:cs="Times New Roman"/>
          <w:sz w:val="24"/>
          <w:szCs w:val="24"/>
          <w:lang w:val="es-ES"/>
        </w:rPr>
        <w:t>los</w:t>
      </w:r>
      <w:r w:rsidR="00A33F7B">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lectores</w:t>
      </w:r>
      <w:r w:rsidRPr="00A840E0">
        <w:rPr>
          <w:rFonts w:ascii="Times New Roman" w:hAnsi="Times New Roman" w:cs="Times New Roman"/>
          <w:sz w:val="24"/>
          <w:szCs w:val="24"/>
          <w:lang w:val="es-ES"/>
        </w:rPr>
        <w:t xml:space="preserve"> como para la protagonista</w:t>
      </w:r>
      <w:r w:rsidR="00A33F7B">
        <w:rPr>
          <w:rFonts w:ascii="Times New Roman" w:hAnsi="Times New Roman" w:cs="Times New Roman"/>
          <w:sz w:val="24"/>
          <w:szCs w:val="24"/>
          <w:lang w:val="es-ES"/>
        </w:rPr>
        <w:t xml:space="preserve"> principal</w:t>
      </w:r>
      <w:r w:rsidR="00E86489">
        <w:rPr>
          <w:rFonts w:ascii="Times New Roman" w:hAnsi="Times New Roman" w:cs="Times New Roman"/>
          <w:sz w:val="24"/>
          <w:szCs w:val="24"/>
          <w:lang w:val="es-ES"/>
        </w:rPr>
        <w:t xml:space="preserve"> del relato</w:t>
      </w:r>
      <w:r w:rsidR="00D836D8">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421604">
        <w:rPr>
          <w:rFonts w:ascii="Times New Roman" w:hAnsi="Times New Roman" w:cs="Times New Roman"/>
          <w:sz w:val="24"/>
          <w:szCs w:val="24"/>
          <w:lang w:val="es-ES"/>
        </w:rPr>
        <w:t>E</w:t>
      </w:r>
      <w:r w:rsidRPr="00A840E0">
        <w:rPr>
          <w:rFonts w:ascii="Times New Roman" w:hAnsi="Times New Roman" w:cs="Times New Roman"/>
          <w:sz w:val="24"/>
          <w:szCs w:val="24"/>
          <w:lang w:val="es-ES"/>
        </w:rPr>
        <w:t xml:space="preserve">l monstruo aparece </w:t>
      </w:r>
      <w:r w:rsidR="00E86489">
        <w:rPr>
          <w:rFonts w:ascii="Times New Roman" w:hAnsi="Times New Roman" w:cs="Times New Roman"/>
          <w:sz w:val="24"/>
          <w:szCs w:val="24"/>
          <w:lang w:val="es-ES"/>
        </w:rPr>
        <w:t>básicamente</w:t>
      </w:r>
      <w:r w:rsidRPr="00A840E0">
        <w:rPr>
          <w:rFonts w:ascii="Times New Roman" w:hAnsi="Times New Roman" w:cs="Times New Roman"/>
          <w:sz w:val="24"/>
          <w:szCs w:val="24"/>
          <w:lang w:val="es-ES"/>
        </w:rPr>
        <w:t xml:space="preserve"> en </w:t>
      </w:r>
      <w:r w:rsidR="000A66A3">
        <w:rPr>
          <w:rFonts w:ascii="Times New Roman" w:hAnsi="Times New Roman" w:cs="Times New Roman"/>
          <w:sz w:val="24"/>
          <w:szCs w:val="24"/>
          <w:lang w:val="es-ES"/>
        </w:rPr>
        <w:t xml:space="preserve">un </w:t>
      </w:r>
      <w:r w:rsidR="00E86489">
        <w:rPr>
          <w:rFonts w:ascii="Times New Roman" w:hAnsi="Times New Roman" w:cs="Times New Roman"/>
          <w:sz w:val="24"/>
          <w:szCs w:val="24"/>
          <w:lang w:val="es-ES"/>
        </w:rPr>
        <w:t>tiempo</w:t>
      </w:r>
      <w:r w:rsidR="000A66A3">
        <w:rPr>
          <w:rFonts w:ascii="Times New Roman" w:hAnsi="Times New Roman" w:cs="Times New Roman"/>
          <w:sz w:val="24"/>
          <w:szCs w:val="24"/>
          <w:lang w:val="es-ES"/>
        </w:rPr>
        <w:t xml:space="preserve"> de</w:t>
      </w:r>
      <w:r w:rsidRPr="00A840E0">
        <w:rPr>
          <w:rFonts w:ascii="Times New Roman" w:hAnsi="Times New Roman" w:cs="Times New Roman"/>
          <w:sz w:val="24"/>
          <w:szCs w:val="24"/>
          <w:lang w:val="es-ES"/>
        </w:rPr>
        <w:t xml:space="preserve"> crisis como una especie</w:t>
      </w:r>
      <w:r w:rsidR="00DD6FF7">
        <w:rPr>
          <w:rFonts w:ascii="Times New Roman" w:hAnsi="Times New Roman" w:cs="Times New Roman"/>
          <w:sz w:val="24"/>
          <w:szCs w:val="24"/>
          <w:lang w:val="es-ES"/>
        </w:rPr>
        <w:t xml:space="preserve"> extraña</w:t>
      </w:r>
      <w:r w:rsidRPr="00A840E0">
        <w:rPr>
          <w:rFonts w:ascii="Times New Roman" w:hAnsi="Times New Roman" w:cs="Times New Roman"/>
          <w:sz w:val="24"/>
          <w:szCs w:val="24"/>
          <w:lang w:val="es-ES"/>
        </w:rPr>
        <w:t xml:space="preserve"> que</w:t>
      </w:r>
      <w:r w:rsidR="00DD6FF7">
        <w:rPr>
          <w:rFonts w:ascii="Times New Roman" w:hAnsi="Times New Roman" w:cs="Times New Roman"/>
          <w:sz w:val="24"/>
          <w:szCs w:val="24"/>
          <w:lang w:val="es-ES"/>
        </w:rPr>
        <w:t xml:space="preserve"> intenta</w:t>
      </w:r>
      <w:r w:rsidRPr="00A840E0">
        <w:rPr>
          <w:rFonts w:ascii="Times New Roman" w:hAnsi="Times New Roman" w:cs="Times New Roman"/>
          <w:sz w:val="24"/>
          <w:szCs w:val="24"/>
          <w:lang w:val="es-ES"/>
        </w:rPr>
        <w:t xml:space="preserve"> pro</w:t>
      </w:r>
      <w:r w:rsidR="000A66A3">
        <w:rPr>
          <w:rFonts w:ascii="Times New Roman" w:hAnsi="Times New Roman" w:cs="Times New Roman"/>
          <w:sz w:val="24"/>
          <w:szCs w:val="24"/>
          <w:lang w:val="es-ES"/>
        </w:rPr>
        <w:t>fundiza</w:t>
      </w:r>
      <w:r w:rsidR="00DD6FF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los extremos</w:t>
      </w:r>
      <w:r w:rsidR="000A66A3">
        <w:rPr>
          <w:rFonts w:ascii="Times New Roman" w:hAnsi="Times New Roman" w:cs="Times New Roman"/>
          <w:sz w:val="24"/>
          <w:szCs w:val="24"/>
          <w:lang w:val="es-ES"/>
        </w:rPr>
        <w:t>.</w:t>
      </w:r>
      <w:r w:rsidR="00E86489">
        <w:rPr>
          <w:rFonts w:ascii="Times New Roman" w:hAnsi="Times New Roman" w:cs="Times New Roman"/>
          <w:sz w:val="24"/>
          <w:szCs w:val="24"/>
          <w:lang w:val="es-ES"/>
        </w:rPr>
        <w:t xml:space="preserve"> Se trata de una</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c</w:t>
      </w:r>
      <w:r w:rsidRPr="00A840E0">
        <w:rPr>
          <w:rFonts w:ascii="Times New Roman" w:hAnsi="Times New Roman" w:cs="Times New Roman"/>
          <w:sz w:val="24"/>
          <w:szCs w:val="24"/>
          <w:lang w:val="es-ES"/>
        </w:rPr>
        <w:t xml:space="preserve">risis que </w:t>
      </w:r>
      <w:r w:rsidR="00DD6FF7">
        <w:rPr>
          <w:rFonts w:ascii="Times New Roman" w:hAnsi="Times New Roman" w:cs="Times New Roman"/>
          <w:sz w:val="24"/>
          <w:szCs w:val="24"/>
          <w:lang w:val="es-ES"/>
        </w:rPr>
        <w:t>pueda</w:t>
      </w:r>
      <w:r w:rsidRPr="00A840E0">
        <w:rPr>
          <w:rFonts w:ascii="Times New Roman" w:hAnsi="Times New Roman" w:cs="Times New Roman"/>
          <w:sz w:val="24"/>
          <w:szCs w:val="24"/>
          <w:lang w:val="es-ES"/>
        </w:rPr>
        <w:t xml:space="preserve"> s</w:t>
      </w:r>
      <w:r w:rsidR="00DD6FF7">
        <w:rPr>
          <w:rFonts w:ascii="Times New Roman" w:hAnsi="Times New Roman" w:cs="Times New Roman"/>
          <w:sz w:val="24"/>
          <w:szCs w:val="24"/>
          <w:lang w:val="es-ES"/>
        </w:rPr>
        <w:t>ervir</w:t>
      </w:r>
      <w:r w:rsidRPr="00A840E0">
        <w:rPr>
          <w:rFonts w:ascii="Times New Roman" w:hAnsi="Times New Roman" w:cs="Times New Roman"/>
          <w:sz w:val="24"/>
          <w:szCs w:val="24"/>
          <w:lang w:val="es-ES"/>
        </w:rPr>
        <w:t xml:space="preserve"> a la protagonista para </w:t>
      </w:r>
      <w:r w:rsidR="000A66A3">
        <w:rPr>
          <w:rFonts w:ascii="Times New Roman" w:hAnsi="Times New Roman" w:cs="Times New Roman"/>
          <w:sz w:val="24"/>
          <w:szCs w:val="24"/>
          <w:lang w:val="es-ES"/>
        </w:rPr>
        <w:t>intentar</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modificar</w:t>
      </w:r>
      <w:r w:rsidRPr="00A840E0">
        <w:rPr>
          <w:rFonts w:ascii="Times New Roman" w:hAnsi="Times New Roman" w:cs="Times New Roman"/>
          <w:sz w:val="24"/>
          <w:szCs w:val="24"/>
          <w:lang w:val="es-ES"/>
        </w:rPr>
        <w:t xml:space="preserve"> su propio mundo desde una re</w:t>
      </w:r>
      <w:r w:rsidR="00595692">
        <w:rPr>
          <w:rFonts w:ascii="Times New Roman" w:hAnsi="Times New Roman" w:cs="Times New Roman"/>
          <w:sz w:val="24"/>
          <w:szCs w:val="24"/>
          <w:lang w:val="es-ES"/>
        </w:rPr>
        <w:t>generación</w:t>
      </w:r>
      <w:r w:rsidRPr="00A840E0">
        <w:rPr>
          <w:rFonts w:ascii="Times New Roman" w:hAnsi="Times New Roman" w:cs="Times New Roman"/>
          <w:sz w:val="24"/>
          <w:szCs w:val="24"/>
          <w:lang w:val="es-ES"/>
        </w:rPr>
        <w:t xml:space="preserve"> de l</w:t>
      </w:r>
      <w:r w:rsidR="00DD6FF7">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s </w:t>
      </w:r>
      <w:r w:rsidR="00E86489">
        <w:rPr>
          <w:rFonts w:ascii="Times New Roman" w:hAnsi="Times New Roman" w:cs="Times New Roman"/>
          <w:sz w:val="24"/>
          <w:szCs w:val="24"/>
          <w:lang w:val="es-ES"/>
        </w:rPr>
        <w:t>m</w:t>
      </w:r>
      <w:r w:rsidR="00DD6FF7">
        <w:rPr>
          <w:rFonts w:ascii="Times New Roman" w:hAnsi="Times New Roman" w:cs="Times New Roman"/>
          <w:sz w:val="24"/>
          <w:szCs w:val="24"/>
          <w:lang w:val="es-ES"/>
        </w:rPr>
        <w:t>odos</w:t>
      </w:r>
      <w:r w:rsidRPr="00A840E0">
        <w:rPr>
          <w:rFonts w:ascii="Times New Roman" w:hAnsi="Times New Roman" w:cs="Times New Roman"/>
          <w:sz w:val="24"/>
          <w:szCs w:val="24"/>
          <w:lang w:val="es-ES"/>
        </w:rPr>
        <w:t xml:space="preserve"> sobre cómo comportarse. </w:t>
      </w:r>
      <w:r w:rsidR="000A66A3">
        <w:rPr>
          <w:rFonts w:ascii="Times New Roman" w:hAnsi="Times New Roman" w:cs="Times New Roman"/>
          <w:sz w:val="24"/>
          <w:szCs w:val="24"/>
          <w:lang w:val="es-ES"/>
        </w:rPr>
        <w:t>L</w:t>
      </w:r>
      <w:r w:rsidRPr="00A840E0">
        <w:rPr>
          <w:rFonts w:ascii="Times New Roman" w:hAnsi="Times New Roman" w:cs="Times New Roman"/>
          <w:sz w:val="24"/>
          <w:szCs w:val="24"/>
          <w:lang w:val="es-ES"/>
        </w:rPr>
        <w:t xml:space="preserve">a protagonista en sí no </w:t>
      </w:r>
      <w:r w:rsidR="00E86489">
        <w:rPr>
          <w:rFonts w:ascii="Times New Roman" w:hAnsi="Times New Roman" w:cs="Times New Roman"/>
          <w:sz w:val="24"/>
          <w:szCs w:val="24"/>
          <w:lang w:val="es-ES"/>
        </w:rPr>
        <w:t>presenta</w:t>
      </w:r>
      <w:r w:rsidRPr="00A840E0">
        <w:rPr>
          <w:rFonts w:ascii="Times New Roman" w:hAnsi="Times New Roman" w:cs="Times New Roman"/>
          <w:sz w:val="24"/>
          <w:szCs w:val="24"/>
          <w:lang w:val="es-ES"/>
        </w:rPr>
        <w:t xml:space="preserve"> un</w:t>
      </w:r>
      <w:r w:rsidR="00DD6FF7">
        <w:rPr>
          <w:rFonts w:ascii="Times New Roman" w:hAnsi="Times New Roman" w:cs="Times New Roman"/>
          <w:sz w:val="24"/>
          <w:szCs w:val="24"/>
          <w:lang w:val="es-ES"/>
        </w:rPr>
        <w:t>a</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figura</w:t>
      </w:r>
      <w:r w:rsidRPr="00A840E0">
        <w:rPr>
          <w:rFonts w:ascii="Times New Roman" w:hAnsi="Times New Roman" w:cs="Times New Roman"/>
          <w:sz w:val="24"/>
          <w:szCs w:val="24"/>
          <w:lang w:val="es-ES"/>
        </w:rPr>
        <w:t xml:space="preserve"> monstruos</w:t>
      </w:r>
      <w:r w:rsidR="00DD6FF7">
        <w:rPr>
          <w:rFonts w:ascii="Times New Roman" w:hAnsi="Times New Roman" w:cs="Times New Roman"/>
          <w:sz w:val="24"/>
          <w:szCs w:val="24"/>
          <w:lang w:val="es-ES"/>
        </w:rPr>
        <w:t>a</w:t>
      </w:r>
      <w:r w:rsidRPr="00A840E0">
        <w:rPr>
          <w:rFonts w:ascii="Times New Roman" w:hAnsi="Times New Roman" w:cs="Times New Roman"/>
          <w:sz w:val="24"/>
          <w:szCs w:val="24"/>
          <w:lang w:val="es-ES"/>
        </w:rPr>
        <w:t>,</w:t>
      </w:r>
      <w:r w:rsidR="00E86489">
        <w:rPr>
          <w:rFonts w:ascii="Times New Roman" w:hAnsi="Times New Roman" w:cs="Times New Roman"/>
          <w:sz w:val="24"/>
          <w:szCs w:val="24"/>
          <w:lang w:val="es-ES"/>
        </w:rPr>
        <w:t xml:space="preserve"> pero</w:t>
      </w:r>
      <w:r w:rsidRPr="00A840E0">
        <w:rPr>
          <w:rFonts w:ascii="Times New Roman" w:hAnsi="Times New Roman" w:cs="Times New Roman"/>
          <w:sz w:val="24"/>
          <w:szCs w:val="24"/>
          <w:lang w:val="es-ES"/>
        </w:rPr>
        <w:t xml:space="preserve"> en Vera </w:t>
      </w:r>
      <w:r w:rsidR="000A66A3">
        <w:rPr>
          <w:rFonts w:ascii="Times New Roman" w:hAnsi="Times New Roman" w:cs="Times New Roman"/>
          <w:sz w:val="24"/>
          <w:szCs w:val="24"/>
          <w:lang w:val="es-ES"/>
        </w:rPr>
        <w:t>intenta buscar</w:t>
      </w:r>
      <w:r w:rsidRPr="00A840E0">
        <w:rPr>
          <w:rFonts w:ascii="Times New Roman" w:hAnsi="Times New Roman" w:cs="Times New Roman"/>
          <w:sz w:val="24"/>
          <w:szCs w:val="24"/>
          <w:lang w:val="es-ES"/>
        </w:rPr>
        <w:t xml:space="preserve"> l</w:t>
      </w:r>
      <w:r w:rsidR="00E86489">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monstruos</w:t>
      </w:r>
      <w:r w:rsidR="00E86489">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para</w:t>
      </w:r>
      <w:r w:rsidR="00DD6FF7">
        <w:rPr>
          <w:rFonts w:ascii="Times New Roman" w:hAnsi="Times New Roman" w:cs="Times New Roman"/>
          <w:sz w:val="24"/>
          <w:szCs w:val="24"/>
          <w:lang w:val="es-ES"/>
        </w:rPr>
        <w:t xml:space="preserve"> ser</w:t>
      </w:r>
      <w:r w:rsidRPr="00A840E0">
        <w:rPr>
          <w:rFonts w:ascii="Times New Roman" w:hAnsi="Times New Roman" w:cs="Times New Roman"/>
          <w:sz w:val="24"/>
          <w:szCs w:val="24"/>
          <w:lang w:val="es-ES"/>
        </w:rPr>
        <w:t xml:space="preserve"> diferen</w:t>
      </w:r>
      <w:r w:rsidR="00DD6FF7">
        <w:rPr>
          <w:rFonts w:ascii="Times New Roman" w:hAnsi="Times New Roman" w:cs="Times New Roman"/>
          <w:sz w:val="24"/>
          <w:szCs w:val="24"/>
          <w:lang w:val="es-ES"/>
        </w:rPr>
        <w:t>te</w:t>
      </w:r>
      <w:r w:rsidRPr="00A840E0">
        <w:rPr>
          <w:rFonts w:ascii="Times New Roman" w:hAnsi="Times New Roman" w:cs="Times New Roman"/>
          <w:sz w:val="24"/>
          <w:szCs w:val="24"/>
          <w:lang w:val="es-ES"/>
        </w:rPr>
        <w:t xml:space="preserve"> y </w:t>
      </w:r>
      <w:r w:rsidR="000A66A3">
        <w:rPr>
          <w:rFonts w:ascii="Times New Roman" w:hAnsi="Times New Roman" w:cs="Times New Roman"/>
          <w:sz w:val="24"/>
          <w:szCs w:val="24"/>
          <w:lang w:val="es-ES"/>
        </w:rPr>
        <w:t>deja</w:t>
      </w:r>
      <w:r w:rsidRPr="00A840E0">
        <w:rPr>
          <w:rFonts w:ascii="Times New Roman" w:hAnsi="Times New Roman" w:cs="Times New Roman"/>
          <w:sz w:val="24"/>
          <w:szCs w:val="24"/>
          <w:lang w:val="es-ES"/>
        </w:rPr>
        <w:t xml:space="preserve">rla </w:t>
      </w:r>
      <w:r w:rsidR="000A66A3">
        <w:rPr>
          <w:rFonts w:ascii="Times New Roman" w:hAnsi="Times New Roman" w:cs="Times New Roman"/>
          <w:sz w:val="24"/>
          <w:szCs w:val="24"/>
          <w:lang w:val="es-ES"/>
        </w:rPr>
        <w:t>vivir</w:t>
      </w:r>
      <w:r w:rsidRPr="00A840E0">
        <w:rPr>
          <w:rFonts w:ascii="Times New Roman" w:hAnsi="Times New Roman" w:cs="Times New Roman"/>
          <w:sz w:val="24"/>
          <w:szCs w:val="24"/>
          <w:lang w:val="es-ES"/>
        </w:rPr>
        <w:t xml:space="preserve"> en</w:t>
      </w:r>
      <w:r w:rsidR="000A66A3">
        <w:rPr>
          <w:rFonts w:ascii="Times New Roman" w:hAnsi="Times New Roman" w:cs="Times New Roman"/>
          <w:sz w:val="24"/>
          <w:szCs w:val="24"/>
          <w:lang w:val="es-ES"/>
        </w:rPr>
        <w:t xml:space="preserve"> este mundo</w:t>
      </w:r>
      <w:r w:rsidRPr="00A840E0">
        <w:rPr>
          <w:rFonts w:ascii="Times New Roman" w:hAnsi="Times New Roman" w:cs="Times New Roman"/>
          <w:sz w:val="24"/>
          <w:szCs w:val="24"/>
          <w:lang w:val="es-ES"/>
        </w:rPr>
        <w:t>. Vera tenía indicios de haber sido un ejempl</w:t>
      </w:r>
      <w:r w:rsidR="00E86489">
        <w:rPr>
          <w:rFonts w:ascii="Times New Roman" w:hAnsi="Times New Roman" w:cs="Times New Roman"/>
          <w:sz w:val="24"/>
          <w:szCs w:val="24"/>
          <w:lang w:val="es-ES"/>
        </w:rPr>
        <w:t>o</w:t>
      </w:r>
      <w:r w:rsidRPr="00A840E0">
        <w:rPr>
          <w:rFonts w:ascii="Times New Roman" w:hAnsi="Times New Roman" w:cs="Times New Roman"/>
          <w:sz w:val="24"/>
          <w:szCs w:val="24"/>
          <w:lang w:val="es-ES"/>
        </w:rPr>
        <w:t xml:space="preserve"> laboratorio, pero</w:t>
      </w:r>
      <w:r w:rsidR="00DD6FF7">
        <w:rPr>
          <w:rFonts w:ascii="Times New Roman" w:hAnsi="Times New Roman" w:cs="Times New Roman"/>
          <w:sz w:val="24"/>
          <w:szCs w:val="24"/>
          <w:lang w:val="es-ES"/>
        </w:rPr>
        <w:t xml:space="preserve"> pareció que</w:t>
      </w:r>
      <w:r w:rsidRPr="00A840E0">
        <w:rPr>
          <w:rFonts w:ascii="Times New Roman" w:hAnsi="Times New Roman" w:cs="Times New Roman"/>
          <w:sz w:val="24"/>
          <w:szCs w:val="24"/>
          <w:lang w:val="es-ES"/>
        </w:rPr>
        <w:t xml:space="preserve"> su destino no fue </w:t>
      </w:r>
      <w:r w:rsidR="00E86489">
        <w:rPr>
          <w:rFonts w:ascii="Times New Roman" w:hAnsi="Times New Roman" w:cs="Times New Roman"/>
          <w:sz w:val="24"/>
          <w:szCs w:val="24"/>
          <w:lang w:val="es-ES"/>
        </w:rPr>
        <w:t>mantenerse</w:t>
      </w:r>
      <w:r w:rsidRPr="00A840E0">
        <w:rPr>
          <w:rFonts w:ascii="Times New Roman" w:hAnsi="Times New Roman" w:cs="Times New Roman"/>
          <w:sz w:val="24"/>
          <w:szCs w:val="24"/>
          <w:lang w:val="es-ES"/>
        </w:rPr>
        <w:t xml:space="preserve"> allí, no quiso </w:t>
      </w:r>
      <w:r w:rsidR="00DD6FF7">
        <w:rPr>
          <w:rFonts w:ascii="Times New Roman" w:hAnsi="Times New Roman" w:cs="Times New Roman"/>
          <w:sz w:val="24"/>
          <w:szCs w:val="24"/>
          <w:lang w:val="es-ES"/>
        </w:rPr>
        <w:t>meterse</w:t>
      </w:r>
      <w:r w:rsidRPr="00A840E0">
        <w:rPr>
          <w:rFonts w:ascii="Times New Roman" w:hAnsi="Times New Roman" w:cs="Times New Roman"/>
          <w:sz w:val="24"/>
          <w:szCs w:val="24"/>
          <w:lang w:val="es-ES"/>
        </w:rPr>
        <w:t xml:space="preserve"> en la ciencia y dejarse ejecutar</w:t>
      </w:r>
      <w:r w:rsidR="000A66A3">
        <w:rPr>
          <w:rFonts w:ascii="Times New Roman" w:hAnsi="Times New Roman" w:cs="Times New Roman"/>
          <w:sz w:val="24"/>
          <w:szCs w:val="24"/>
          <w:lang w:val="es-ES"/>
        </w:rPr>
        <w:t>, y por eso,</w:t>
      </w:r>
      <w:r w:rsidRPr="00A840E0">
        <w:rPr>
          <w:rFonts w:ascii="Times New Roman" w:hAnsi="Times New Roman" w:cs="Times New Roman"/>
          <w:sz w:val="24"/>
          <w:szCs w:val="24"/>
          <w:lang w:val="es-ES"/>
        </w:rPr>
        <w:t xml:space="preserve"> escapó</w:t>
      </w:r>
      <w:r w:rsidR="0079022A">
        <w:rPr>
          <w:rFonts w:ascii="Times New Roman" w:hAnsi="Times New Roman" w:cs="Times New Roman"/>
          <w:sz w:val="24"/>
          <w:szCs w:val="24"/>
          <w:lang w:val="es-ES"/>
        </w:rPr>
        <w:t>.</w:t>
      </w:r>
      <w:r w:rsidRPr="00A840E0">
        <w:rPr>
          <w:rFonts w:ascii="Times New Roman" w:hAnsi="Times New Roman" w:cs="Times New Roman"/>
          <w:sz w:val="24"/>
          <w:szCs w:val="24"/>
          <w:lang w:val="es-ES"/>
        </w:rPr>
        <w:t xml:space="preserve"> </w:t>
      </w:r>
      <w:r w:rsidR="0079022A">
        <w:rPr>
          <w:rFonts w:ascii="Times New Roman" w:hAnsi="Times New Roman" w:cs="Times New Roman"/>
          <w:sz w:val="24"/>
          <w:szCs w:val="24"/>
          <w:lang w:val="es-ES"/>
        </w:rPr>
        <w:t>D</w:t>
      </w:r>
      <w:r w:rsidRPr="00A840E0">
        <w:rPr>
          <w:rFonts w:ascii="Times New Roman" w:hAnsi="Times New Roman" w:cs="Times New Roman"/>
          <w:sz w:val="24"/>
          <w:szCs w:val="24"/>
          <w:lang w:val="es-ES"/>
        </w:rPr>
        <w:t xml:space="preserve">e alguna forma </w:t>
      </w:r>
      <w:r w:rsidR="000A66A3">
        <w:rPr>
          <w:rFonts w:ascii="Times New Roman" w:hAnsi="Times New Roman" w:cs="Times New Roman"/>
          <w:sz w:val="24"/>
          <w:szCs w:val="24"/>
          <w:lang w:val="es-ES"/>
        </w:rPr>
        <w:t>qued</w:t>
      </w:r>
      <w:r w:rsidRPr="00A840E0">
        <w:rPr>
          <w:rFonts w:ascii="Times New Roman" w:hAnsi="Times New Roman" w:cs="Times New Roman"/>
          <w:sz w:val="24"/>
          <w:szCs w:val="24"/>
          <w:lang w:val="es-ES"/>
        </w:rPr>
        <w:t xml:space="preserve">ó </w:t>
      </w:r>
      <w:r w:rsidR="00E86489">
        <w:rPr>
          <w:rFonts w:ascii="Times New Roman" w:hAnsi="Times New Roman" w:cs="Times New Roman"/>
          <w:sz w:val="24"/>
          <w:szCs w:val="24"/>
          <w:lang w:val="es-ES"/>
        </w:rPr>
        <w:t>echada</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por</w:t>
      </w:r>
      <w:r w:rsidRPr="00A840E0">
        <w:rPr>
          <w:rFonts w:ascii="Times New Roman" w:hAnsi="Times New Roman" w:cs="Times New Roman"/>
          <w:sz w:val="24"/>
          <w:szCs w:val="24"/>
          <w:lang w:val="es-ES"/>
        </w:rPr>
        <w:t xml:space="preserve"> el camino, y apareció </w:t>
      </w:r>
      <w:r w:rsidR="00E86489">
        <w:rPr>
          <w:rFonts w:ascii="Times New Roman" w:hAnsi="Times New Roman" w:cs="Times New Roman"/>
          <w:sz w:val="24"/>
          <w:szCs w:val="24"/>
          <w:lang w:val="es-ES"/>
        </w:rPr>
        <w:t>avisando</w:t>
      </w:r>
      <w:r w:rsidRPr="00A840E0">
        <w:rPr>
          <w:rFonts w:ascii="Times New Roman" w:hAnsi="Times New Roman" w:cs="Times New Roman"/>
          <w:sz w:val="24"/>
          <w:szCs w:val="24"/>
          <w:lang w:val="es-ES"/>
        </w:rPr>
        <w:t xml:space="preserve"> un</w:t>
      </w:r>
      <w:r w:rsidR="00DD6FF7">
        <w:rPr>
          <w:rFonts w:ascii="Times New Roman" w:hAnsi="Times New Roman" w:cs="Times New Roman"/>
          <w:sz w:val="24"/>
          <w:szCs w:val="24"/>
          <w:lang w:val="es-ES"/>
        </w:rPr>
        <w:t xml:space="preserve"> momento de</w:t>
      </w:r>
      <w:r w:rsidRPr="00A840E0">
        <w:rPr>
          <w:rFonts w:ascii="Times New Roman" w:hAnsi="Times New Roman" w:cs="Times New Roman"/>
          <w:sz w:val="24"/>
          <w:szCs w:val="24"/>
          <w:lang w:val="es-ES"/>
        </w:rPr>
        <w:t xml:space="preserve"> crisis en la vida</w:t>
      </w:r>
      <w:r w:rsidR="00595692">
        <w:rPr>
          <w:rFonts w:ascii="Times New Roman" w:hAnsi="Times New Roman" w:cs="Times New Roman"/>
          <w:sz w:val="24"/>
          <w:szCs w:val="24"/>
          <w:lang w:val="es-ES"/>
        </w:rPr>
        <w:t xml:space="preserve"> de</w:t>
      </w:r>
      <w:r w:rsidRPr="00A840E0">
        <w:rPr>
          <w:rFonts w:ascii="Times New Roman" w:hAnsi="Times New Roman" w:cs="Times New Roman"/>
          <w:sz w:val="24"/>
          <w:szCs w:val="24"/>
          <w:lang w:val="es-ES"/>
        </w:rPr>
        <w:t xml:space="preserve"> la </w:t>
      </w:r>
      <w:r w:rsidR="000A66A3">
        <w:rPr>
          <w:rFonts w:ascii="Times New Roman" w:hAnsi="Times New Roman" w:cs="Times New Roman"/>
          <w:sz w:val="24"/>
          <w:szCs w:val="24"/>
          <w:lang w:val="es-ES"/>
        </w:rPr>
        <w:t>mujer</w:t>
      </w:r>
      <w:r w:rsidRPr="00A840E0">
        <w:rPr>
          <w:rFonts w:ascii="Times New Roman" w:hAnsi="Times New Roman" w:cs="Times New Roman"/>
          <w:sz w:val="24"/>
          <w:szCs w:val="24"/>
          <w:lang w:val="es-ES"/>
        </w:rPr>
        <w:t xml:space="preserve">. Tanto </w:t>
      </w:r>
      <w:r w:rsidR="000A66A3">
        <w:rPr>
          <w:rFonts w:ascii="Times New Roman" w:hAnsi="Times New Roman" w:cs="Times New Roman"/>
          <w:sz w:val="24"/>
          <w:szCs w:val="24"/>
          <w:lang w:val="es-ES"/>
        </w:rPr>
        <w:t>la mujer</w:t>
      </w:r>
      <w:r w:rsidRPr="00A840E0">
        <w:rPr>
          <w:rFonts w:ascii="Times New Roman" w:hAnsi="Times New Roman" w:cs="Times New Roman"/>
          <w:sz w:val="24"/>
          <w:szCs w:val="24"/>
          <w:lang w:val="es-ES"/>
        </w:rPr>
        <w:t xml:space="preserve"> como Vera</w:t>
      </w:r>
      <w:r w:rsidR="00DD6FF7">
        <w:rPr>
          <w:rFonts w:ascii="Times New Roman" w:hAnsi="Times New Roman" w:cs="Times New Roman"/>
          <w:sz w:val="24"/>
          <w:szCs w:val="24"/>
          <w:lang w:val="es-ES"/>
        </w:rPr>
        <w:t xml:space="preserve"> intentan</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forma</w:t>
      </w:r>
      <w:r w:rsidR="00DD6FF7">
        <w:rPr>
          <w:rFonts w:ascii="Times New Roman" w:hAnsi="Times New Roman" w:cs="Times New Roman"/>
          <w:sz w:val="24"/>
          <w:szCs w:val="24"/>
          <w:lang w:val="es-ES"/>
        </w:rPr>
        <w:t>r</w:t>
      </w:r>
      <w:r w:rsidRPr="00A840E0">
        <w:rPr>
          <w:rFonts w:ascii="Times New Roman" w:hAnsi="Times New Roman" w:cs="Times New Roman"/>
          <w:sz w:val="24"/>
          <w:szCs w:val="24"/>
          <w:lang w:val="es-ES"/>
        </w:rPr>
        <w:t xml:space="preserve"> parte de </w:t>
      </w:r>
      <w:r w:rsidR="000A66A3">
        <w:rPr>
          <w:rFonts w:ascii="Times New Roman" w:hAnsi="Times New Roman" w:cs="Times New Roman"/>
          <w:sz w:val="24"/>
          <w:szCs w:val="24"/>
          <w:lang w:val="es-ES"/>
        </w:rPr>
        <w:t>única</w:t>
      </w:r>
      <w:r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figura</w:t>
      </w:r>
      <w:r w:rsidRPr="00A840E0">
        <w:rPr>
          <w:rFonts w:ascii="Times New Roman" w:hAnsi="Times New Roman" w:cs="Times New Roman"/>
          <w:sz w:val="24"/>
          <w:szCs w:val="24"/>
          <w:lang w:val="es-ES"/>
        </w:rPr>
        <w:t xml:space="preserve"> </w:t>
      </w:r>
      <w:r w:rsidR="00E86489">
        <w:rPr>
          <w:rFonts w:ascii="Times New Roman" w:hAnsi="Times New Roman" w:cs="Times New Roman"/>
          <w:sz w:val="24"/>
          <w:szCs w:val="24"/>
          <w:lang w:val="es-ES"/>
        </w:rPr>
        <w:t>vergonzosa</w:t>
      </w:r>
      <w:r w:rsidR="000A66A3">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Se puede</w:t>
      </w:r>
      <w:r w:rsidR="000A66A3">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mencionar</w:t>
      </w:r>
      <w:r w:rsidRPr="00A840E0">
        <w:rPr>
          <w:rFonts w:ascii="Times New Roman" w:hAnsi="Times New Roman" w:cs="Times New Roman"/>
          <w:sz w:val="24"/>
          <w:szCs w:val="24"/>
          <w:lang w:val="es-ES"/>
        </w:rPr>
        <w:t xml:space="preserve"> que lo </w:t>
      </w:r>
      <w:r w:rsidR="006A436C">
        <w:rPr>
          <w:rFonts w:ascii="Times New Roman" w:hAnsi="Times New Roman" w:cs="Times New Roman"/>
          <w:sz w:val="24"/>
          <w:szCs w:val="24"/>
          <w:lang w:val="es-ES"/>
        </w:rPr>
        <w:t>vergonzoso</w:t>
      </w:r>
      <w:r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indica</w:t>
      </w:r>
      <w:r w:rsidRPr="00A840E0">
        <w:rPr>
          <w:rFonts w:ascii="Times New Roman" w:hAnsi="Times New Roman" w:cs="Times New Roman"/>
          <w:sz w:val="24"/>
          <w:szCs w:val="24"/>
          <w:lang w:val="es-ES"/>
        </w:rPr>
        <w:t xml:space="preserve"> un espacio que</w:t>
      </w:r>
      <w:r w:rsidR="006A436C">
        <w:rPr>
          <w:rFonts w:ascii="Times New Roman" w:hAnsi="Times New Roman" w:cs="Times New Roman"/>
          <w:sz w:val="24"/>
          <w:szCs w:val="24"/>
          <w:lang w:val="es-ES"/>
        </w:rPr>
        <w:t xml:space="preserve"> resiste</w:t>
      </w:r>
      <w:r w:rsidRPr="00A840E0">
        <w:rPr>
          <w:rFonts w:ascii="Times New Roman" w:hAnsi="Times New Roman" w:cs="Times New Roman"/>
          <w:sz w:val="24"/>
          <w:szCs w:val="24"/>
          <w:lang w:val="es-ES"/>
        </w:rPr>
        <w:t xml:space="preserve"> un orden simbólico </w:t>
      </w:r>
      <w:r w:rsidR="000A66A3">
        <w:rPr>
          <w:rFonts w:ascii="Times New Roman" w:hAnsi="Times New Roman" w:cs="Times New Roman"/>
          <w:sz w:val="24"/>
          <w:szCs w:val="24"/>
          <w:lang w:val="es-ES"/>
        </w:rPr>
        <w:t>de</w:t>
      </w:r>
      <w:r w:rsidR="006A436C">
        <w:rPr>
          <w:rFonts w:ascii="Times New Roman" w:hAnsi="Times New Roman" w:cs="Times New Roman"/>
          <w:sz w:val="24"/>
          <w:szCs w:val="24"/>
          <w:lang w:val="es-ES"/>
        </w:rPr>
        <w:t>sintegrándolo</w:t>
      </w:r>
      <w:r w:rsidRPr="00A840E0">
        <w:rPr>
          <w:rFonts w:ascii="Times New Roman" w:hAnsi="Times New Roman" w:cs="Times New Roman"/>
          <w:sz w:val="24"/>
          <w:szCs w:val="24"/>
          <w:lang w:val="es-ES"/>
        </w:rPr>
        <w:t xml:space="preserve">, dentro de lo simbólico mismo, lo </w:t>
      </w:r>
      <w:r w:rsidR="006A436C">
        <w:rPr>
          <w:rFonts w:ascii="Times New Roman" w:hAnsi="Times New Roman" w:cs="Times New Roman"/>
          <w:sz w:val="24"/>
          <w:szCs w:val="24"/>
          <w:lang w:val="es-ES"/>
        </w:rPr>
        <w:t>vergonzoso</w:t>
      </w:r>
      <w:r w:rsidRPr="00A840E0">
        <w:rPr>
          <w:rFonts w:ascii="Times New Roman" w:hAnsi="Times New Roman" w:cs="Times New Roman"/>
          <w:sz w:val="24"/>
          <w:szCs w:val="24"/>
          <w:lang w:val="es-ES"/>
        </w:rPr>
        <w:t xml:space="preserve"> es lo e</w:t>
      </w:r>
      <w:r w:rsidR="000A66A3">
        <w:rPr>
          <w:rFonts w:ascii="Times New Roman" w:hAnsi="Times New Roman" w:cs="Times New Roman"/>
          <w:sz w:val="24"/>
          <w:szCs w:val="24"/>
          <w:lang w:val="es-ES"/>
        </w:rPr>
        <w:t>chado</w:t>
      </w:r>
      <w:r w:rsidRPr="00A840E0">
        <w:rPr>
          <w:rFonts w:ascii="Times New Roman" w:hAnsi="Times New Roman" w:cs="Times New Roman"/>
          <w:sz w:val="24"/>
          <w:szCs w:val="24"/>
          <w:lang w:val="es-ES"/>
        </w:rPr>
        <w:t xml:space="preserve"> y</w:t>
      </w:r>
      <w:r w:rsidR="007F363E">
        <w:rPr>
          <w:rFonts w:ascii="Times New Roman" w:hAnsi="Times New Roman" w:cs="Times New Roman"/>
          <w:sz w:val="24"/>
          <w:szCs w:val="24"/>
          <w:lang w:val="es-ES"/>
        </w:rPr>
        <w:t> </w:t>
      </w:r>
      <w:r w:rsidRPr="00A840E0">
        <w:rPr>
          <w:rFonts w:ascii="Times New Roman" w:hAnsi="Times New Roman" w:cs="Times New Roman"/>
          <w:sz w:val="24"/>
          <w:szCs w:val="24"/>
          <w:lang w:val="es-ES"/>
        </w:rPr>
        <w:t xml:space="preserve">lo reprimido. </w:t>
      </w:r>
      <w:r w:rsidR="000425BD">
        <w:rPr>
          <w:rFonts w:ascii="Times New Roman" w:hAnsi="Times New Roman" w:cs="Times New Roman"/>
          <w:sz w:val="24"/>
          <w:szCs w:val="24"/>
          <w:lang w:val="es-ES"/>
        </w:rPr>
        <w:t>P</w:t>
      </w:r>
      <w:r w:rsidRPr="00A840E0">
        <w:rPr>
          <w:rFonts w:ascii="Times New Roman" w:hAnsi="Times New Roman" w:cs="Times New Roman"/>
          <w:sz w:val="24"/>
          <w:szCs w:val="24"/>
          <w:lang w:val="es-ES"/>
        </w:rPr>
        <w:t>ues el espacio de</w:t>
      </w:r>
      <w:r w:rsidR="006A436C">
        <w:rPr>
          <w:rFonts w:ascii="Times New Roman" w:hAnsi="Times New Roman" w:cs="Times New Roman"/>
          <w:sz w:val="24"/>
          <w:szCs w:val="24"/>
          <w:lang w:val="es-ES"/>
        </w:rPr>
        <w:t xml:space="preserve"> ese</w:t>
      </w:r>
      <w:r w:rsidRPr="00A840E0">
        <w:rPr>
          <w:rFonts w:ascii="Times New Roman" w:hAnsi="Times New Roman" w:cs="Times New Roman"/>
          <w:sz w:val="24"/>
          <w:szCs w:val="24"/>
          <w:lang w:val="es-ES"/>
        </w:rPr>
        <w:t xml:space="preserve"> orden simbólico está </w:t>
      </w:r>
      <w:r w:rsidR="006A436C">
        <w:rPr>
          <w:rFonts w:ascii="Times New Roman" w:hAnsi="Times New Roman" w:cs="Times New Roman"/>
          <w:sz w:val="24"/>
          <w:szCs w:val="24"/>
          <w:lang w:val="es-ES"/>
        </w:rPr>
        <w:t>dirigido</w:t>
      </w:r>
      <w:r w:rsidRPr="00A840E0">
        <w:rPr>
          <w:rFonts w:ascii="Times New Roman" w:hAnsi="Times New Roman" w:cs="Times New Roman"/>
          <w:sz w:val="24"/>
          <w:szCs w:val="24"/>
          <w:lang w:val="es-ES"/>
        </w:rPr>
        <w:t xml:space="preserve"> por lo masculino</w:t>
      </w:r>
      <w:r w:rsidR="006A436C">
        <w:rPr>
          <w:rFonts w:ascii="Times New Roman" w:hAnsi="Times New Roman" w:cs="Times New Roman"/>
          <w:sz w:val="24"/>
          <w:szCs w:val="24"/>
          <w:lang w:val="es-ES"/>
        </w:rPr>
        <w:t xml:space="preserve"> y</w:t>
      </w:r>
      <w:r w:rsidRPr="00A840E0">
        <w:rPr>
          <w:rFonts w:ascii="Times New Roman" w:hAnsi="Times New Roman" w:cs="Times New Roman"/>
          <w:sz w:val="24"/>
          <w:szCs w:val="24"/>
          <w:lang w:val="es-ES"/>
        </w:rPr>
        <w:t xml:space="preserve"> patriarcal, </w:t>
      </w:r>
      <w:r w:rsidR="00595692">
        <w:rPr>
          <w:rFonts w:ascii="Times New Roman" w:hAnsi="Times New Roman" w:cs="Times New Roman"/>
          <w:sz w:val="24"/>
          <w:szCs w:val="24"/>
          <w:lang w:val="es-ES"/>
        </w:rPr>
        <w:t>es decir</w:t>
      </w:r>
      <w:r w:rsidRPr="00A840E0">
        <w:rPr>
          <w:rFonts w:ascii="Times New Roman" w:hAnsi="Times New Roman" w:cs="Times New Roman"/>
          <w:sz w:val="24"/>
          <w:szCs w:val="24"/>
          <w:lang w:val="es-ES"/>
        </w:rPr>
        <w:t xml:space="preserve">, la mujer </w:t>
      </w:r>
      <w:r w:rsidR="006A436C">
        <w:rPr>
          <w:rFonts w:ascii="Times New Roman" w:hAnsi="Times New Roman" w:cs="Times New Roman"/>
          <w:sz w:val="24"/>
          <w:szCs w:val="24"/>
          <w:lang w:val="es-ES"/>
        </w:rPr>
        <w:t>se encuentra</w:t>
      </w:r>
      <w:r w:rsidRPr="00A840E0">
        <w:rPr>
          <w:rFonts w:ascii="Times New Roman" w:hAnsi="Times New Roman" w:cs="Times New Roman"/>
          <w:sz w:val="24"/>
          <w:szCs w:val="24"/>
          <w:lang w:val="es-ES"/>
        </w:rPr>
        <w:t xml:space="preserve"> en una posición subaltern</w:t>
      </w:r>
      <w:r w:rsidR="000425BD">
        <w:rPr>
          <w:rFonts w:ascii="Times New Roman" w:hAnsi="Times New Roman" w:cs="Times New Roman"/>
          <w:sz w:val="24"/>
          <w:szCs w:val="24"/>
          <w:lang w:val="es-ES"/>
        </w:rPr>
        <w:t>a</w:t>
      </w:r>
      <w:r w:rsidR="00595692">
        <w:rPr>
          <w:rFonts w:ascii="Times New Roman" w:hAnsi="Times New Roman" w:cs="Times New Roman"/>
          <w:sz w:val="24"/>
          <w:szCs w:val="24"/>
          <w:lang w:val="es-ES"/>
        </w:rPr>
        <w:t xml:space="preserve">. </w:t>
      </w:r>
      <w:r w:rsidR="000425BD">
        <w:rPr>
          <w:rFonts w:ascii="Times New Roman" w:hAnsi="Times New Roman" w:cs="Times New Roman"/>
          <w:sz w:val="24"/>
          <w:szCs w:val="24"/>
          <w:lang w:val="es-ES"/>
        </w:rPr>
        <w:t>Entonces una posible explicación pueda ser que</w:t>
      </w:r>
      <w:r w:rsidRPr="00A840E0">
        <w:rPr>
          <w:rFonts w:ascii="Times New Roman" w:hAnsi="Times New Roman" w:cs="Times New Roman"/>
          <w:sz w:val="24"/>
          <w:szCs w:val="24"/>
          <w:lang w:val="es-ES"/>
        </w:rPr>
        <w:t xml:space="preserve"> la protagonista </w:t>
      </w:r>
      <w:r w:rsidR="006A436C">
        <w:rPr>
          <w:rFonts w:ascii="Times New Roman" w:hAnsi="Times New Roman" w:cs="Times New Roman"/>
          <w:sz w:val="24"/>
          <w:szCs w:val="24"/>
          <w:lang w:val="es-ES"/>
        </w:rPr>
        <w:t>consigue</w:t>
      </w:r>
      <w:r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descomponer</w:t>
      </w:r>
      <w:r w:rsidRPr="00A840E0">
        <w:rPr>
          <w:rFonts w:ascii="Times New Roman" w:hAnsi="Times New Roman" w:cs="Times New Roman"/>
          <w:sz w:val="24"/>
          <w:szCs w:val="24"/>
          <w:lang w:val="es-ES"/>
        </w:rPr>
        <w:t xml:space="preserve"> con los</w:t>
      </w:r>
      <w:r w:rsidR="000425BD">
        <w:rPr>
          <w:rFonts w:ascii="Times New Roman" w:hAnsi="Times New Roman" w:cs="Times New Roman"/>
          <w:sz w:val="24"/>
          <w:szCs w:val="24"/>
          <w:lang w:val="es-ES"/>
        </w:rPr>
        <w:t xml:space="preserve"> estereotipos</w:t>
      </w:r>
      <w:r w:rsidRPr="00A840E0">
        <w:rPr>
          <w:rFonts w:ascii="Times New Roman" w:hAnsi="Times New Roman" w:cs="Times New Roman"/>
          <w:sz w:val="24"/>
          <w:szCs w:val="24"/>
          <w:lang w:val="es-ES"/>
        </w:rPr>
        <w:t xml:space="preserve"> de </w:t>
      </w:r>
      <w:r w:rsidRPr="00A840E0">
        <w:rPr>
          <w:rFonts w:ascii="Times New Roman" w:hAnsi="Times New Roman" w:cs="Times New Roman"/>
          <w:sz w:val="24"/>
          <w:szCs w:val="24"/>
          <w:lang w:val="es-ES"/>
        </w:rPr>
        <w:lastRenderedPageBreak/>
        <w:t>comportamiento e incomodar a su pareja y a</w:t>
      </w:r>
      <w:r w:rsidR="00DD6FF7">
        <w:rPr>
          <w:rFonts w:ascii="Times New Roman" w:hAnsi="Times New Roman" w:cs="Times New Roman"/>
          <w:sz w:val="24"/>
          <w:szCs w:val="24"/>
          <w:lang w:val="es-ES"/>
        </w:rPr>
        <w:t xml:space="preserve"> todas</w:t>
      </w:r>
      <w:r w:rsidR="000425BD">
        <w:rPr>
          <w:rFonts w:ascii="Times New Roman" w:hAnsi="Times New Roman" w:cs="Times New Roman"/>
          <w:sz w:val="24"/>
          <w:szCs w:val="24"/>
          <w:lang w:val="es-ES"/>
        </w:rPr>
        <w:t xml:space="preserve"> las </w:t>
      </w:r>
      <w:r w:rsidR="006A436C">
        <w:rPr>
          <w:rFonts w:ascii="Times New Roman" w:hAnsi="Times New Roman" w:cs="Times New Roman"/>
          <w:sz w:val="24"/>
          <w:szCs w:val="24"/>
          <w:lang w:val="es-ES"/>
        </w:rPr>
        <w:t>normas</w:t>
      </w:r>
      <w:r w:rsidRPr="00A840E0">
        <w:rPr>
          <w:rFonts w:ascii="Times New Roman" w:hAnsi="Times New Roman" w:cs="Times New Roman"/>
          <w:sz w:val="24"/>
          <w:szCs w:val="24"/>
          <w:lang w:val="es-ES"/>
        </w:rPr>
        <w:t xml:space="preserve"> que le </w:t>
      </w:r>
      <w:r w:rsidR="006A436C">
        <w:rPr>
          <w:rFonts w:ascii="Times New Roman" w:hAnsi="Times New Roman" w:cs="Times New Roman"/>
          <w:sz w:val="24"/>
          <w:szCs w:val="24"/>
          <w:lang w:val="es-ES"/>
        </w:rPr>
        <w:t>obligan</w:t>
      </w:r>
      <w:r w:rsidRPr="00A840E0">
        <w:rPr>
          <w:rFonts w:ascii="Times New Roman" w:hAnsi="Times New Roman" w:cs="Times New Roman"/>
          <w:sz w:val="24"/>
          <w:szCs w:val="24"/>
          <w:lang w:val="es-ES"/>
        </w:rPr>
        <w:t xml:space="preserve"> qué hacer, la </w:t>
      </w:r>
      <w:r w:rsidR="000425BD">
        <w:rPr>
          <w:rFonts w:ascii="Times New Roman" w:hAnsi="Times New Roman" w:cs="Times New Roman"/>
          <w:sz w:val="24"/>
          <w:szCs w:val="24"/>
          <w:lang w:val="es-ES"/>
        </w:rPr>
        <w:t>protagonista</w:t>
      </w:r>
      <w:r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consigue una</w:t>
      </w:r>
      <w:r w:rsidRPr="00A840E0">
        <w:rPr>
          <w:rFonts w:ascii="Times New Roman" w:hAnsi="Times New Roman" w:cs="Times New Roman"/>
          <w:sz w:val="24"/>
          <w:szCs w:val="24"/>
          <w:lang w:val="es-ES"/>
        </w:rPr>
        <w:t xml:space="preserve"> </w:t>
      </w:r>
      <w:r w:rsidR="000425BD">
        <w:rPr>
          <w:rFonts w:ascii="Times New Roman" w:hAnsi="Times New Roman" w:cs="Times New Roman"/>
          <w:sz w:val="24"/>
          <w:szCs w:val="24"/>
          <w:lang w:val="es-ES"/>
        </w:rPr>
        <w:t>libera</w:t>
      </w:r>
      <w:r w:rsidR="006A436C">
        <w:rPr>
          <w:rFonts w:ascii="Times New Roman" w:hAnsi="Times New Roman" w:cs="Times New Roman"/>
          <w:sz w:val="24"/>
          <w:szCs w:val="24"/>
          <w:lang w:val="es-ES"/>
        </w:rPr>
        <w:t>ción</w:t>
      </w:r>
      <w:r w:rsidRPr="00A840E0">
        <w:rPr>
          <w:rFonts w:ascii="Times New Roman" w:hAnsi="Times New Roman" w:cs="Times New Roman"/>
          <w:sz w:val="24"/>
          <w:szCs w:val="24"/>
          <w:lang w:val="es-ES"/>
        </w:rPr>
        <w:t xml:space="preserve"> a través de</w:t>
      </w:r>
      <w:r w:rsidR="00DD6FF7">
        <w:rPr>
          <w:rFonts w:ascii="Times New Roman" w:hAnsi="Times New Roman" w:cs="Times New Roman"/>
          <w:sz w:val="24"/>
          <w:szCs w:val="24"/>
          <w:lang w:val="es-ES"/>
        </w:rPr>
        <w:t xml:space="preserve"> la figura de</w:t>
      </w:r>
      <w:r w:rsidRPr="00A840E0">
        <w:rPr>
          <w:rFonts w:ascii="Times New Roman" w:hAnsi="Times New Roman" w:cs="Times New Roman"/>
          <w:sz w:val="24"/>
          <w:szCs w:val="24"/>
          <w:lang w:val="es-ES"/>
        </w:rPr>
        <w:t xml:space="preserve"> Vera y</w:t>
      </w:r>
      <w:r w:rsidR="007F363E">
        <w:rPr>
          <w:rFonts w:ascii="Times New Roman" w:hAnsi="Times New Roman" w:cs="Times New Roman"/>
          <w:sz w:val="24"/>
          <w:szCs w:val="24"/>
          <w:lang w:val="es-ES"/>
        </w:rPr>
        <w:t> </w:t>
      </w:r>
      <w:r w:rsidR="006A436C">
        <w:rPr>
          <w:rFonts w:ascii="Times New Roman" w:hAnsi="Times New Roman" w:cs="Times New Roman"/>
          <w:sz w:val="24"/>
          <w:szCs w:val="24"/>
          <w:lang w:val="es-ES"/>
        </w:rPr>
        <w:t>comportar</w:t>
      </w:r>
      <w:r w:rsidRPr="00A840E0">
        <w:rPr>
          <w:rFonts w:ascii="Times New Roman" w:hAnsi="Times New Roman" w:cs="Times New Roman"/>
          <w:sz w:val="24"/>
          <w:szCs w:val="24"/>
          <w:lang w:val="es-ES"/>
        </w:rPr>
        <w:t xml:space="preserve"> por medio de ella. </w:t>
      </w:r>
    </w:p>
    <w:p w14:paraId="323EC59D" w14:textId="2753B522" w:rsidR="006C3FCE" w:rsidRDefault="000425BD"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w:t>
      </w:r>
      <w:r w:rsidR="00DD6FF7">
        <w:rPr>
          <w:rFonts w:ascii="Times New Roman" w:hAnsi="Times New Roman" w:cs="Times New Roman"/>
          <w:sz w:val="24"/>
          <w:szCs w:val="24"/>
          <w:lang w:val="es-ES"/>
        </w:rPr>
        <w:t>se puede</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observar</w:t>
      </w:r>
      <w:r w:rsidR="00EA4A9D" w:rsidRPr="00A840E0">
        <w:rPr>
          <w:rFonts w:ascii="Times New Roman" w:hAnsi="Times New Roman" w:cs="Times New Roman"/>
          <w:sz w:val="24"/>
          <w:szCs w:val="24"/>
          <w:lang w:val="es-ES"/>
        </w:rPr>
        <w:t xml:space="preserve"> un</w:t>
      </w:r>
      <w:r w:rsidR="006A436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relación</w:t>
      </w:r>
      <w:r w:rsidR="00EA4A9D" w:rsidRPr="00A840E0">
        <w:rPr>
          <w:rFonts w:ascii="Times New Roman" w:hAnsi="Times New Roman" w:cs="Times New Roman"/>
          <w:sz w:val="24"/>
          <w:szCs w:val="24"/>
          <w:lang w:val="es-ES"/>
        </w:rPr>
        <w:t xml:space="preserve"> entre </w:t>
      </w:r>
      <w:r w:rsidR="006A436C">
        <w:rPr>
          <w:rFonts w:ascii="Times New Roman" w:hAnsi="Times New Roman" w:cs="Times New Roman"/>
          <w:sz w:val="24"/>
          <w:szCs w:val="24"/>
          <w:lang w:val="es-ES"/>
        </w:rPr>
        <w:t>el</w:t>
      </w:r>
      <w:r w:rsidR="00EA4A9D" w:rsidRPr="00A840E0">
        <w:rPr>
          <w:rFonts w:ascii="Times New Roman" w:hAnsi="Times New Roman" w:cs="Times New Roman"/>
          <w:sz w:val="24"/>
          <w:szCs w:val="24"/>
          <w:lang w:val="es-ES"/>
        </w:rPr>
        <w:t xml:space="preserve"> significa</w:t>
      </w:r>
      <w:r w:rsidR="006A436C">
        <w:rPr>
          <w:rFonts w:ascii="Times New Roman" w:hAnsi="Times New Roman" w:cs="Times New Roman"/>
          <w:sz w:val="24"/>
          <w:szCs w:val="24"/>
          <w:lang w:val="es-ES"/>
        </w:rPr>
        <w:t>do</w:t>
      </w:r>
      <w:r w:rsidR="00EA4A9D" w:rsidRPr="00A840E0">
        <w:rPr>
          <w:rFonts w:ascii="Times New Roman" w:hAnsi="Times New Roman" w:cs="Times New Roman"/>
          <w:sz w:val="24"/>
          <w:szCs w:val="24"/>
          <w:lang w:val="es-ES"/>
        </w:rPr>
        <w:t xml:space="preserve"> de l</w:t>
      </w:r>
      <w:r w:rsidR="00595692">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s cuerp</w:t>
      </w:r>
      <w:r w:rsidR="00595692">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s gord</w:t>
      </w:r>
      <w:r w:rsidR="00595692">
        <w:rPr>
          <w:rFonts w:ascii="Times New Roman" w:hAnsi="Times New Roman" w:cs="Times New Roman"/>
          <w:sz w:val="24"/>
          <w:szCs w:val="24"/>
          <w:lang w:val="es-ES"/>
        </w:rPr>
        <w:t>o</w:t>
      </w:r>
      <w:r w:rsidR="00EA4A9D" w:rsidRPr="00A840E0">
        <w:rPr>
          <w:rFonts w:ascii="Times New Roman" w:hAnsi="Times New Roman" w:cs="Times New Roman"/>
          <w:sz w:val="24"/>
          <w:szCs w:val="24"/>
          <w:lang w:val="es-ES"/>
        </w:rPr>
        <w:t>s y</w:t>
      </w:r>
      <w:r w:rsidR="008F0A24">
        <w:rPr>
          <w:rFonts w:ascii="Times New Roman" w:hAnsi="Times New Roman" w:cs="Times New Roman"/>
          <w:sz w:val="24"/>
          <w:szCs w:val="24"/>
          <w:lang w:val="es-ES"/>
        </w:rPr>
        <w:t> </w:t>
      </w:r>
      <w:r w:rsidR="00EA4A9D" w:rsidRPr="00A840E0">
        <w:rPr>
          <w:rFonts w:ascii="Times New Roman" w:hAnsi="Times New Roman" w:cs="Times New Roman"/>
          <w:sz w:val="24"/>
          <w:szCs w:val="24"/>
          <w:lang w:val="es-ES"/>
        </w:rPr>
        <w:t>delgad</w:t>
      </w:r>
      <w:r w:rsidR="006A436C">
        <w:rPr>
          <w:rFonts w:ascii="Times New Roman" w:hAnsi="Times New Roman" w:cs="Times New Roman"/>
          <w:sz w:val="24"/>
          <w:szCs w:val="24"/>
          <w:lang w:val="es-ES"/>
        </w:rPr>
        <w:t>os</w:t>
      </w:r>
      <w:r w:rsidR="00EA4A9D" w:rsidRPr="00A840E0">
        <w:rPr>
          <w:rFonts w:ascii="Times New Roman" w:hAnsi="Times New Roman" w:cs="Times New Roman"/>
          <w:sz w:val="24"/>
          <w:szCs w:val="24"/>
          <w:lang w:val="es-ES"/>
        </w:rPr>
        <w:t xml:space="preserve"> que </w:t>
      </w:r>
      <w:r w:rsidR="006A436C">
        <w:rPr>
          <w:rFonts w:ascii="Times New Roman" w:hAnsi="Times New Roman" w:cs="Times New Roman"/>
          <w:sz w:val="24"/>
          <w:szCs w:val="24"/>
          <w:lang w:val="es-ES"/>
        </w:rPr>
        <w:t>cuenta</w:t>
      </w:r>
      <w:r w:rsidR="00EA4A9D" w:rsidRPr="00A840E0">
        <w:rPr>
          <w:rFonts w:ascii="Times New Roman" w:hAnsi="Times New Roman" w:cs="Times New Roman"/>
          <w:sz w:val="24"/>
          <w:szCs w:val="24"/>
          <w:lang w:val="es-ES"/>
        </w:rPr>
        <w:t xml:space="preserve"> este </w:t>
      </w:r>
      <w:r w:rsidR="006A436C">
        <w:rPr>
          <w:rFonts w:ascii="Times New Roman" w:hAnsi="Times New Roman" w:cs="Times New Roman"/>
          <w:sz w:val="24"/>
          <w:szCs w:val="24"/>
          <w:lang w:val="es-ES"/>
        </w:rPr>
        <w:t>relato</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l cuerpo de la mujer es un cuerpo</w:t>
      </w:r>
      <w:r w:rsidR="00DD6FF7">
        <w:rPr>
          <w:rFonts w:ascii="Times New Roman" w:hAnsi="Times New Roman" w:cs="Times New Roman"/>
          <w:sz w:val="24"/>
          <w:szCs w:val="24"/>
          <w:lang w:val="es-ES"/>
        </w:rPr>
        <w:t xml:space="preserve"> que está</w:t>
      </w:r>
      <w:r w:rsidR="00EA4A9D"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formado</w:t>
      </w:r>
      <w:r w:rsidR="00EA4A9D" w:rsidRPr="00A840E0">
        <w:rPr>
          <w:rFonts w:ascii="Times New Roman" w:hAnsi="Times New Roman" w:cs="Times New Roman"/>
          <w:sz w:val="24"/>
          <w:szCs w:val="24"/>
          <w:lang w:val="es-ES"/>
        </w:rPr>
        <w:t xml:space="preserve"> por la violencia del sistema simbólico en el que está </w:t>
      </w:r>
      <w:r w:rsidR="006A436C">
        <w:rPr>
          <w:rFonts w:ascii="Times New Roman" w:hAnsi="Times New Roman" w:cs="Times New Roman"/>
          <w:sz w:val="24"/>
          <w:szCs w:val="24"/>
          <w:lang w:val="es-ES"/>
        </w:rPr>
        <w:t>hundido</w:t>
      </w:r>
      <w:r w:rsidR="00EA4A9D" w:rsidRPr="00A840E0">
        <w:rPr>
          <w:rFonts w:ascii="Times New Roman" w:hAnsi="Times New Roman" w:cs="Times New Roman"/>
          <w:sz w:val="24"/>
          <w:szCs w:val="24"/>
          <w:lang w:val="es-ES"/>
        </w:rPr>
        <w:t>,</w:t>
      </w:r>
      <w:r w:rsidR="006A436C">
        <w:rPr>
          <w:rFonts w:ascii="Times New Roman" w:hAnsi="Times New Roman" w:cs="Times New Roman"/>
          <w:sz w:val="24"/>
          <w:szCs w:val="24"/>
          <w:lang w:val="es-ES"/>
        </w:rPr>
        <w:t xml:space="preserve"> es decir,</w:t>
      </w:r>
      <w:r w:rsidR="00EA4A9D" w:rsidRPr="00A840E0">
        <w:rPr>
          <w:rFonts w:ascii="Times New Roman" w:hAnsi="Times New Roman" w:cs="Times New Roman"/>
          <w:sz w:val="24"/>
          <w:szCs w:val="24"/>
          <w:lang w:val="es-ES"/>
        </w:rPr>
        <w:t xml:space="preserve"> el patriarcado y el capitalismo</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esistir por medio de un</w:t>
      </w:r>
      <w:r w:rsidR="006A436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actitud</w:t>
      </w:r>
      <w:r w:rsidR="00EA4A9D" w:rsidRPr="00A840E0">
        <w:rPr>
          <w:rFonts w:ascii="Times New Roman" w:hAnsi="Times New Roman" w:cs="Times New Roman"/>
          <w:sz w:val="24"/>
          <w:szCs w:val="24"/>
          <w:lang w:val="es-ES"/>
        </w:rPr>
        <w:t xml:space="preserve"> exagerad</w:t>
      </w:r>
      <w:r w:rsidR="006A436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sobre lo corporal es resisti</w:t>
      </w:r>
      <w:r>
        <w:rPr>
          <w:rFonts w:ascii="Times New Roman" w:hAnsi="Times New Roman" w:cs="Times New Roman"/>
          <w:sz w:val="24"/>
          <w:szCs w:val="24"/>
          <w:lang w:val="es-ES"/>
        </w:rPr>
        <w:t xml:space="preserve">r </w:t>
      </w:r>
      <w:r w:rsidR="00EA4A9D" w:rsidRPr="00A840E0">
        <w:rPr>
          <w:rFonts w:ascii="Times New Roman" w:hAnsi="Times New Roman" w:cs="Times New Roman"/>
          <w:sz w:val="24"/>
          <w:szCs w:val="24"/>
          <w:lang w:val="es-ES"/>
        </w:rPr>
        <w:t xml:space="preserve">sobre </w:t>
      </w:r>
      <w:r w:rsidR="00DD6FF7">
        <w:rPr>
          <w:rFonts w:ascii="Times New Roman" w:hAnsi="Times New Roman" w:cs="Times New Roman"/>
          <w:sz w:val="24"/>
          <w:szCs w:val="24"/>
          <w:lang w:val="es-ES"/>
        </w:rPr>
        <w:t>ella</w:t>
      </w:r>
      <w:r w:rsidR="00EA4A9D" w:rsidRPr="00A840E0">
        <w:rPr>
          <w:rFonts w:ascii="Times New Roman" w:hAnsi="Times New Roman" w:cs="Times New Roman"/>
          <w:sz w:val="24"/>
          <w:szCs w:val="24"/>
          <w:lang w:val="es-ES"/>
        </w:rPr>
        <w:t xml:space="preserve"> mism</w:t>
      </w:r>
      <w:r w:rsidR="006A436C">
        <w:rPr>
          <w:rFonts w:ascii="Times New Roman" w:hAnsi="Times New Roman" w:cs="Times New Roman"/>
          <w:sz w:val="24"/>
          <w:szCs w:val="24"/>
          <w:lang w:val="es-ES"/>
        </w:rPr>
        <w:t>a</w:t>
      </w:r>
      <w:r>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En este caso</w:t>
      </w:r>
      <w:r w:rsidR="00EA4A9D"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se puede</w:t>
      </w:r>
      <w:r w:rsidR="00EA4A9D" w:rsidRPr="00A840E0">
        <w:rPr>
          <w:rFonts w:ascii="Times New Roman" w:hAnsi="Times New Roman" w:cs="Times New Roman"/>
          <w:sz w:val="24"/>
          <w:szCs w:val="24"/>
          <w:lang w:val="es-ES"/>
        </w:rPr>
        <w:t xml:space="preserve"> </w:t>
      </w:r>
      <w:r w:rsidR="006A436C">
        <w:rPr>
          <w:rFonts w:ascii="Times New Roman" w:hAnsi="Times New Roman" w:cs="Times New Roman"/>
          <w:sz w:val="24"/>
          <w:szCs w:val="24"/>
          <w:lang w:val="es-ES"/>
        </w:rPr>
        <w:t>observar</w:t>
      </w:r>
      <w:r w:rsidR="00EA4A9D" w:rsidRPr="00A840E0">
        <w:rPr>
          <w:rFonts w:ascii="Times New Roman" w:hAnsi="Times New Roman" w:cs="Times New Roman"/>
          <w:sz w:val="24"/>
          <w:szCs w:val="24"/>
          <w:lang w:val="es-ES"/>
        </w:rPr>
        <w:t xml:space="preserve"> </w:t>
      </w:r>
      <w:r>
        <w:rPr>
          <w:rFonts w:ascii="Times New Roman" w:hAnsi="Times New Roman" w:cs="Times New Roman"/>
          <w:sz w:val="24"/>
          <w:szCs w:val="24"/>
          <w:lang w:val="es-ES"/>
        </w:rPr>
        <w:t>un enfado</w:t>
      </w:r>
      <w:r w:rsidR="00EA4A9D" w:rsidRPr="00A840E0">
        <w:rPr>
          <w:rFonts w:ascii="Times New Roman" w:hAnsi="Times New Roman" w:cs="Times New Roman"/>
          <w:sz w:val="24"/>
          <w:szCs w:val="24"/>
          <w:lang w:val="es-ES"/>
        </w:rPr>
        <w:t xml:space="preserve"> hacia una belleza otra, una mujer que no se </w:t>
      </w:r>
      <w:r>
        <w:rPr>
          <w:rFonts w:ascii="Times New Roman" w:hAnsi="Times New Roman" w:cs="Times New Roman"/>
          <w:sz w:val="24"/>
          <w:szCs w:val="24"/>
          <w:lang w:val="es-ES"/>
        </w:rPr>
        <w:t>refleja</w:t>
      </w:r>
      <w:r w:rsidR="00EA4A9D" w:rsidRPr="00A840E0">
        <w:rPr>
          <w:rFonts w:ascii="Times New Roman" w:hAnsi="Times New Roman" w:cs="Times New Roman"/>
          <w:sz w:val="24"/>
          <w:szCs w:val="24"/>
          <w:lang w:val="es-ES"/>
        </w:rPr>
        <w:t xml:space="preserve"> </w:t>
      </w:r>
      <w:r w:rsidR="003216FC">
        <w:rPr>
          <w:rFonts w:ascii="Times New Roman" w:hAnsi="Times New Roman" w:cs="Times New Roman"/>
          <w:sz w:val="24"/>
          <w:szCs w:val="24"/>
          <w:lang w:val="es-ES"/>
        </w:rPr>
        <w:t>en</w:t>
      </w:r>
      <w:r w:rsidR="00EA4A9D" w:rsidRPr="00A840E0">
        <w:rPr>
          <w:rFonts w:ascii="Times New Roman" w:hAnsi="Times New Roman" w:cs="Times New Roman"/>
          <w:sz w:val="24"/>
          <w:szCs w:val="24"/>
          <w:lang w:val="es-ES"/>
        </w:rPr>
        <w:t xml:space="preserve"> la forma bell</w:t>
      </w:r>
      <w:r w:rsidR="006A436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de la delgadez, sino que lo </w:t>
      </w:r>
      <w:r w:rsidR="003216FC">
        <w:rPr>
          <w:rFonts w:ascii="Times New Roman" w:hAnsi="Times New Roman" w:cs="Times New Roman"/>
          <w:sz w:val="24"/>
          <w:szCs w:val="24"/>
          <w:lang w:val="es-ES"/>
        </w:rPr>
        <w:t>refleja</w:t>
      </w:r>
      <w:r w:rsidR="00EA4A9D" w:rsidRPr="00A840E0">
        <w:rPr>
          <w:rFonts w:ascii="Times New Roman" w:hAnsi="Times New Roman" w:cs="Times New Roman"/>
          <w:sz w:val="24"/>
          <w:szCs w:val="24"/>
          <w:lang w:val="es-ES"/>
        </w:rPr>
        <w:t xml:space="preserve"> de</w:t>
      </w:r>
      <w:r w:rsidR="006A436C">
        <w:rPr>
          <w:rFonts w:ascii="Times New Roman" w:hAnsi="Times New Roman" w:cs="Times New Roman"/>
          <w:sz w:val="24"/>
          <w:szCs w:val="24"/>
          <w:lang w:val="es-ES"/>
        </w:rPr>
        <w:t xml:space="preserve"> una manera</w:t>
      </w:r>
      <w:r w:rsidR="00EA4A9D" w:rsidRPr="00A840E0">
        <w:rPr>
          <w:rFonts w:ascii="Times New Roman" w:hAnsi="Times New Roman" w:cs="Times New Roman"/>
          <w:sz w:val="24"/>
          <w:szCs w:val="24"/>
          <w:lang w:val="es-ES"/>
        </w:rPr>
        <w:t xml:space="preserve"> más</w:t>
      </w:r>
      <w:r w:rsidR="003216FC">
        <w:rPr>
          <w:rFonts w:ascii="Times New Roman" w:hAnsi="Times New Roman" w:cs="Times New Roman"/>
          <w:sz w:val="24"/>
          <w:szCs w:val="24"/>
          <w:lang w:val="es-ES"/>
        </w:rPr>
        <w:t xml:space="preserve"> extrem</w:t>
      </w:r>
      <w:r w:rsidR="006A436C">
        <w:rPr>
          <w:rFonts w:ascii="Times New Roman" w:hAnsi="Times New Roman" w:cs="Times New Roman"/>
          <w:sz w:val="24"/>
          <w:szCs w:val="24"/>
          <w:lang w:val="es-ES"/>
        </w:rPr>
        <w:t>a</w:t>
      </w:r>
      <w:r w:rsidR="003216F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3216FC">
        <w:rPr>
          <w:rFonts w:ascii="Times New Roman" w:hAnsi="Times New Roman" w:cs="Times New Roman"/>
          <w:sz w:val="24"/>
          <w:szCs w:val="24"/>
          <w:lang w:val="es-ES"/>
        </w:rPr>
        <w:t>D</w:t>
      </w:r>
      <w:r w:rsidR="00EA4A9D" w:rsidRPr="00A840E0">
        <w:rPr>
          <w:rFonts w:ascii="Times New Roman" w:hAnsi="Times New Roman" w:cs="Times New Roman"/>
          <w:sz w:val="24"/>
          <w:szCs w:val="24"/>
          <w:lang w:val="es-ES"/>
        </w:rPr>
        <w:t xml:space="preserve">e pronto le </w:t>
      </w:r>
      <w:r w:rsidR="00DD6FF7">
        <w:rPr>
          <w:rFonts w:ascii="Times New Roman" w:hAnsi="Times New Roman" w:cs="Times New Roman"/>
          <w:sz w:val="24"/>
          <w:szCs w:val="24"/>
          <w:lang w:val="es-ES"/>
        </w:rPr>
        <w:t xml:space="preserve">empieza </w:t>
      </w:r>
      <w:r w:rsidR="00EA4A9D" w:rsidRPr="00A840E0">
        <w:rPr>
          <w:rFonts w:ascii="Times New Roman" w:hAnsi="Times New Roman" w:cs="Times New Roman"/>
          <w:sz w:val="24"/>
          <w:szCs w:val="24"/>
          <w:lang w:val="es-ES"/>
        </w:rPr>
        <w:t>incomoda</w:t>
      </w:r>
      <w:r w:rsidR="00DD6FF7">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la </w:t>
      </w:r>
      <w:r w:rsidR="006A436C">
        <w:rPr>
          <w:rFonts w:ascii="Times New Roman" w:hAnsi="Times New Roman" w:cs="Times New Roman"/>
          <w:sz w:val="24"/>
          <w:szCs w:val="24"/>
          <w:lang w:val="es-ES"/>
        </w:rPr>
        <w:t xml:space="preserve">forma </w:t>
      </w:r>
      <w:r w:rsidR="00EA4A9D" w:rsidRPr="00A840E0">
        <w:rPr>
          <w:rFonts w:ascii="Times New Roman" w:hAnsi="Times New Roman" w:cs="Times New Roman"/>
          <w:sz w:val="24"/>
          <w:szCs w:val="24"/>
          <w:lang w:val="es-ES"/>
        </w:rPr>
        <w:t>incomplet</w:t>
      </w:r>
      <w:r w:rsidR="006A436C">
        <w:rPr>
          <w:rFonts w:ascii="Times New Roman" w:hAnsi="Times New Roman" w:cs="Times New Roman"/>
          <w:sz w:val="24"/>
          <w:szCs w:val="24"/>
          <w:lang w:val="es-ES"/>
        </w:rPr>
        <w:t>a</w:t>
      </w:r>
      <w:r w:rsidR="00EA4A9D" w:rsidRPr="00A840E0">
        <w:rPr>
          <w:rFonts w:ascii="Times New Roman" w:hAnsi="Times New Roman" w:cs="Times New Roman"/>
          <w:sz w:val="24"/>
          <w:szCs w:val="24"/>
          <w:lang w:val="es-ES"/>
        </w:rPr>
        <w:t xml:space="preserve"> de Vera, </w:t>
      </w:r>
      <w:r w:rsidR="006A436C">
        <w:rPr>
          <w:rFonts w:ascii="Times New Roman" w:hAnsi="Times New Roman" w:cs="Times New Roman"/>
          <w:sz w:val="24"/>
          <w:szCs w:val="24"/>
          <w:lang w:val="es-ES"/>
        </w:rPr>
        <w:t>intenta</w:t>
      </w:r>
      <w:r w:rsidR="00EA4A9D" w:rsidRPr="00A840E0">
        <w:rPr>
          <w:rFonts w:ascii="Times New Roman" w:hAnsi="Times New Roman" w:cs="Times New Roman"/>
          <w:sz w:val="24"/>
          <w:szCs w:val="24"/>
          <w:lang w:val="es-ES"/>
        </w:rPr>
        <w:t xml:space="preserve"> buscarle</w:t>
      </w:r>
      <w:r w:rsidR="003216FC">
        <w:rPr>
          <w:rFonts w:ascii="Times New Roman" w:hAnsi="Times New Roman" w:cs="Times New Roman"/>
          <w:sz w:val="24"/>
          <w:szCs w:val="24"/>
          <w:lang w:val="es-ES"/>
        </w:rPr>
        <w:t xml:space="preserve"> y completarle</w:t>
      </w:r>
      <w:r w:rsidR="00EA4A9D"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los rasgos</w:t>
      </w:r>
      <w:r w:rsidR="003216FC">
        <w:rPr>
          <w:rFonts w:ascii="Times New Roman" w:hAnsi="Times New Roman" w:cs="Times New Roman"/>
          <w:sz w:val="24"/>
          <w:szCs w:val="24"/>
          <w:lang w:val="es-ES"/>
        </w:rPr>
        <w:t xml:space="preserve"> human</w:t>
      </w:r>
      <w:r w:rsidR="00DD6FF7">
        <w:rPr>
          <w:rFonts w:ascii="Times New Roman" w:hAnsi="Times New Roman" w:cs="Times New Roman"/>
          <w:sz w:val="24"/>
          <w:szCs w:val="24"/>
          <w:lang w:val="es-ES"/>
        </w:rPr>
        <w:t>os</w:t>
      </w:r>
      <w:r w:rsidR="00EA4A9D" w:rsidRPr="00A840E0">
        <w:rPr>
          <w:rFonts w:ascii="Times New Roman" w:hAnsi="Times New Roman" w:cs="Times New Roman"/>
          <w:sz w:val="24"/>
          <w:szCs w:val="24"/>
          <w:lang w:val="es-ES"/>
        </w:rPr>
        <w:t xml:space="preserve"> </w:t>
      </w:r>
      <w:r w:rsidR="003216FC">
        <w:rPr>
          <w:rFonts w:ascii="Times New Roman" w:hAnsi="Times New Roman" w:cs="Times New Roman"/>
          <w:sz w:val="24"/>
          <w:szCs w:val="24"/>
          <w:lang w:val="es-ES"/>
        </w:rPr>
        <w:t>para</w:t>
      </w:r>
      <w:r w:rsidR="00EA4A9D" w:rsidRPr="00A840E0">
        <w:rPr>
          <w:rFonts w:ascii="Times New Roman" w:hAnsi="Times New Roman" w:cs="Times New Roman"/>
          <w:sz w:val="24"/>
          <w:szCs w:val="24"/>
          <w:lang w:val="es-ES"/>
        </w:rPr>
        <w:t xml:space="preserve"> a</w:t>
      </w:r>
      <w:r w:rsidR="006A436C">
        <w:rPr>
          <w:rFonts w:ascii="Times New Roman" w:hAnsi="Times New Roman" w:cs="Times New Roman"/>
          <w:sz w:val="24"/>
          <w:szCs w:val="24"/>
          <w:lang w:val="es-ES"/>
        </w:rPr>
        <w:t>proximar</w:t>
      </w:r>
      <w:r w:rsidR="00EA4A9D" w:rsidRPr="00A840E0">
        <w:rPr>
          <w:rFonts w:ascii="Times New Roman" w:hAnsi="Times New Roman" w:cs="Times New Roman"/>
          <w:sz w:val="24"/>
          <w:szCs w:val="24"/>
          <w:lang w:val="es-ES"/>
        </w:rPr>
        <w:t>la más a l</w:t>
      </w:r>
      <w:r w:rsidR="006A436C">
        <w:rPr>
          <w:rFonts w:ascii="Times New Roman" w:hAnsi="Times New Roman" w:cs="Times New Roman"/>
          <w:sz w:val="24"/>
          <w:szCs w:val="24"/>
          <w:lang w:val="es-ES"/>
        </w:rPr>
        <w:t>o real</w:t>
      </w:r>
      <w:r w:rsidR="003216F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p>
    <w:p w14:paraId="10CD867F" w14:textId="090AE8FA" w:rsidR="002B512A" w:rsidRPr="001C4ED1" w:rsidRDefault="002B512A"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EA4A9D" w:rsidRPr="001C4ED1">
        <w:rPr>
          <w:rFonts w:ascii="Times New Roman" w:hAnsi="Times New Roman" w:cs="Times New Roman"/>
          <w:sz w:val="20"/>
          <w:szCs w:val="20"/>
          <w:lang w:val="es-ES"/>
        </w:rPr>
        <w:t>Todos caminamos sobre huesos, es cuestión de hacer agujeros profundos y alcanzar a los muertos tapados. Tengo que cavar, con una pala, con las manos, como los perros, que siempre encuentran los huesos, que siempre saben dónde los escondieron, dónde los dejaron olvidados</w:t>
      </w:r>
      <w:r w:rsidRPr="001C4ED1">
        <w:rPr>
          <w:rFonts w:ascii="Times New Roman" w:hAnsi="Times New Roman" w:cs="Times New Roman"/>
          <w:sz w:val="20"/>
          <w:szCs w:val="20"/>
          <w:lang w:val="es-ES"/>
        </w:rPr>
        <w:t>”</w:t>
      </w:r>
      <w:r w:rsidR="00073BD7" w:rsidRPr="001C4ED1">
        <w:rPr>
          <w:rFonts w:ascii="Times New Roman" w:hAnsi="Times New Roman" w:cs="Times New Roman"/>
          <w:sz w:val="20"/>
          <w:szCs w:val="20"/>
          <w:lang w:val="es-ES"/>
        </w:rPr>
        <w:t>.</w:t>
      </w:r>
      <w:r w:rsidR="00073BD7" w:rsidRPr="001C4ED1">
        <w:rPr>
          <w:rStyle w:val="Znakapoznpodarou"/>
          <w:rFonts w:ascii="Times New Roman" w:hAnsi="Times New Roman" w:cs="Times New Roman"/>
          <w:sz w:val="20"/>
          <w:szCs w:val="20"/>
          <w:lang w:val="es-ES"/>
        </w:rPr>
        <w:footnoteReference w:id="136"/>
      </w:r>
      <w:r w:rsidR="00EA4A9D" w:rsidRPr="001C4ED1">
        <w:rPr>
          <w:rFonts w:ascii="Times New Roman" w:hAnsi="Times New Roman" w:cs="Times New Roman"/>
          <w:sz w:val="20"/>
          <w:szCs w:val="20"/>
          <w:lang w:val="es-ES"/>
        </w:rPr>
        <w:t xml:space="preserve"> </w:t>
      </w:r>
    </w:p>
    <w:p w14:paraId="287D21BD" w14:textId="07B4F253" w:rsidR="00EA4A9D" w:rsidRDefault="002B512A"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sta última parte</w:t>
      </w:r>
      <w:r w:rsidR="006A436C">
        <w:rPr>
          <w:rFonts w:ascii="Times New Roman" w:hAnsi="Times New Roman" w:cs="Times New Roman"/>
          <w:sz w:val="24"/>
          <w:szCs w:val="24"/>
          <w:lang w:val="es-ES"/>
        </w:rPr>
        <w:t xml:space="preserve"> se puede </w:t>
      </w:r>
      <w:r w:rsidR="00595692">
        <w:rPr>
          <w:rFonts w:ascii="Times New Roman" w:hAnsi="Times New Roman" w:cs="Times New Roman"/>
          <w:sz w:val="24"/>
          <w:szCs w:val="24"/>
          <w:lang w:val="es-ES"/>
        </w:rPr>
        <w:t>interpretar</w:t>
      </w:r>
      <w:r w:rsidR="00EA4A9D" w:rsidRPr="00A840E0">
        <w:rPr>
          <w:rFonts w:ascii="Times New Roman" w:hAnsi="Times New Roman" w:cs="Times New Roman"/>
          <w:sz w:val="24"/>
          <w:szCs w:val="24"/>
          <w:lang w:val="es-ES"/>
        </w:rPr>
        <w:t xml:space="preserve"> como una </w:t>
      </w:r>
      <w:r w:rsidR="003216FC">
        <w:rPr>
          <w:rFonts w:ascii="Times New Roman" w:hAnsi="Times New Roman" w:cs="Times New Roman"/>
          <w:sz w:val="24"/>
          <w:szCs w:val="24"/>
          <w:lang w:val="es-ES"/>
        </w:rPr>
        <w:t>posible</w:t>
      </w:r>
      <w:r w:rsidR="00EA4A9D" w:rsidRPr="00A840E0">
        <w:rPr>
          <w:rFonts w:ascii="Times New Roman" w:hAnsi="Times New Roman" w:cs="Times New Roman"/>
          <w:sz w:val="24"/>
          <w:szCs w:val="24"/>
          <w:lang w:val="es-ES"/>
        </w:rPr>
        <w:t xml:space="preserve"> referencia a los cuerpos desaparecidos </w:t>
      </w:r>
      <w:r w:rsidR="003216FC">
        <w:rPr>
          <w:rFonts w:ascii="Times New Roman" w:hAnsi="Times New Roman" w:cs="Times New Roman"/>
          <w:sz w:val="24"/>
          <w:szCs w:val="24"/>
          <w:lang w:val="es-ES"/>
        </w:rPr>
        <w:t xml:space="preserve">durante </w:t>
      </w:r>
      <w:r w:rsidR="00DD6FF7">
        <w:rPr>
          <w:rFonts w:ascii="Times New Roman" w:hAnsi="Times New Roman" w:cs="Times New Roman"/>
          <w:sz w:val="24"/>
          <w:szCs w:val="24"/>
          <w:lang w:val="es-ES"/>
        </w:rPr>
        <w:t>el régimen</w:t>
      </w:r>
      <w:r w:rsidR="003216FC">
        <w:rPr>
          <w:rFonts w:ascii="Times New Roman" w:hAnsi="Times New Roman" w:cs="Times New Roman"/>
          <w:sz w:val="24"/>
          <w:szCs w:val="24"/>
          <w:lang w:val="es-ES"/>
        </w:rPr>
        <w:t xml:space="preserve"> </w:t>
      </w:r>
      <w:r w:rsidR="00EA4A9D" w:rsidRPr="00A840E0">
        <w:rPr>
          <w:rFonts w:ascii="Times New Roman" w:hAnsi="Times New Roman" w:cs="Times New Roman"/>
          <w:sz w:val="24"/>
          <w:szCs w:val="24"/>
          <w:lang w:val="es-ES"/>
        </w:rPr>
        <w:t>dicta</w:t>
      </w:r>
      <w:r w:rsidR="00DD6FF7">
        <w:rPr>
          <w:rFonts w:ascii="Times New Roman" w:hAnsi="Times New Roman" w:cs="Times New Roman"/>
          <w:sz w:val="24"/>
          <w:szCs w:val="24"/>
          <w:lang w:val="es-ES"/>
        </w:rPr>
        <w:t>torial</w:t>
      </w:r>
      <w:r w:rsidR="00EA4A9D" w:rsidRPr="00A840E0">
        <w:rPr>
          <w:rFonts w:ascii="Times New Roman" w:hAnsi="Times New Roman" w:cs="Times New Roman"/>
          <w:sz w:val="24"/>
          <w:szCs w:val="24"/>
          <w:lang w:val="es-ES"/>
        </w:rPr>
        <w:t>,</w:t>
      </w:r>
      <w:r w:rsidR="006A436C">
        <w:rPr>
          <w:rFonts w:ascii="Times New Roman" w:hAnsi="Times New Roman" w:cs="Times New Roman"/>
          <w:sz w:val="24"/>
          <w:szCs w:val="24"/>
          <w:lang w:val="es-ES"/>
        </w:rPr>
        <w:t xml:space="preserve"> es decir,</w:t>
      </w:r>
      <w:r w:rsidR="00EA4A9D" w:rsidRPr="00A840E0">
        <w:rPr>
          <w:rFonts w:ascii="Times New Roman" w:hAnsi="Times New Roman" w:cs="Times New Roman"/>
          <w:sz w:val="24"/>
          <w:szCs w:val="24"/>
          <w:lang w:val="es-ES"/>
        </w:rPr>
        <w:t xml:space="preserve"> los olvidados, cuerpos femeninos que </w:t>
      </w:r>
      <w:r w:rsidR="006A436C">
        <w:rPr>
          <w:rFonts w:ascii="Times New Roman" w:hAnsi="Times New Roman" w:cs="Times New Roman"/>
          <w:sz w:val="24"/>
          <w:szCs w:val="24"/>
          <w:lang w:val="es-ES"/>
        </w:rPr>
        <w:t>continúan</w:t>
      </w:r>
      <w:r w:rsidR="00EA4A9D" w:rsidRPr="00A840E0">
        <w:rPr>
          <w:rFonts w:ascii="Times New Roman" w:hAnsi="Times New Roman" w:cs="Times New Roman"/>
          <w:sz w:val="24"/>
          <w:szCs w:val="24"/>
          <w:lang w:val="es-ES"/>
        </w:rPr>
        <w:t xml:space="preserve"> </w:t>
      </w:r>
      <w:r w:rsidR="00595692">
        <w:rPr>
          <w:rFonts w:ascii="Times New Roman" w:hAnsi="Times New Roman" w:cs="Times New Roman"/>
          <w:sz w:val="24"/>
          <w:szCs w:val="24"/>
          <w:lang w:val="es-ES"/>
        </w:rPr>
        <w:t>p</w:t>
      </w:r>
      <w:r w:rsidR="006A436C">
        <w:rPr>
          <w:rFonts w:ascii="Times New Roman" w:hAnsi="Times New Roman" w:cs="Times New Roman"/>
          <w:sz w:val="24"/>
          <w:szCs w:val="24"/>
          <w:lang w:val="es-ES"/>
        </w:rPr>
        <w:t>erdiéndose</w:t>
      </w:r>
      <w:r w:rsidR="00EA4A9D" w:rsidRPr="00A840E0">
        <w:rPr>
          <w:rFonts w:ascii="Times New Roman" w:hAnsi="Times New Roman" w:cs="Times New Roman"/>
          <w:sz w:val="24"/>
          <w:szCs w:val="24"/>
          <w:lang w:val="es-ES"/>
        </w:rPr>
        <w:t xml:space="preserve"> en la actualidad</w:t>
      </w:r>
      <w:r w:rsidR="003216FC">
        <w:rPr>
          <w:rFonts w:ascii="Times New Roman" w:hAnsi="Times New Roman" w:cs="Times New Roman"/>
          <w:sz w:val="24"/>
          <w:szCs w:val="24"/>
          <w:lang w:val="es-ES"/>
        </w:rPr>
        <w:t>.</w:t>
      </w:r>
      <w:r w:rsidR="00EA4A9D" w:rsidRPr="00A840E0">
        <w:rPr>
          <w:rFonts w:ascii="Times New Roman" w:hAnsi="Times New Roman" w:cs="Times New Roman"/>
          <w:sz w:val="24"/>
          <w:szCs w:val="24"/>
          <w:lang w:val="es-ES"/>
        </w:rPr>
        <w:t xml:space="preserve"> </w:t>
      </w:r>
      <w:r w:rsidR="003216FC">
        <w:rPr>
          <w:rFonts w:ascii="Times New Roman" w:hAnsi="Times New Roman" w:cs="Times New Roman"/>
          <w:sz w:val="24"/>
          <w:szCs w:val="24"/>
          <w:lang w:val="es-ES"/>
        </w:rPr>
        <w:t>E</w:t>
      </w:r>
      <w:r w:rsidR="00EA4A9D" w:rsidRPr="00A840E0">
        <w:rPr>
          <w:rFonts w:ascii="Times New Roman" w:hAnsi="Times New Roman" w:cs="Times New Roman"/>
          <w:sz w:val="24"/>
          <w:szCs w:val="24"/>
          <w:lang w:val="es-ES"/>
        </w:rPr>
        <w:t xml:space="preserve">lla quiere </w:t>
      </w:r>
      <w:r w:rsidR="006A436C">
        <w:rPr>
          <w:rFonts w:ascii="Times New Roman" w:hAnsi="Times New Roman" w:cs="Times New Roman"/>
          <w:sz w:val="24"/>
          <w:szCs w:val="24"/>
          <w:lang w:val="es-ES"/>
        </w:rPr>
        <w:t>facilitar</w:t>
      </w:r>
      <w:r w:rsidR="00EA4A9D" w:rsidRPr="00A840E0">
        <w:rPr>
          <w:rFonts w:ascii="Times New Roman" w:hAnsi="Times New Roman" w:cs="Times New Roman"/>
          <w:sz w:val="24"/>
          <w:szCs w:val="24"/>
          <w:lang w:val="es-ES"/>
        </w:rPr>
        <w:t xml:space="preserve">le esa posibilidad de </w:t>
      </w:r>
      <w:r w:rsidR="006A436C">
        <w:rPr>
          <w:rFonts w:ascii="Times New Roman" w:hAnsi="Times New Roman" w:cs="Times New Roman"/>
          <w:sz w:val="24"/>
          <w:szCs w:val="24"/>
          <w:lang w:val="es-ES"/>
        </w:rPr>
        <w:t>existir</w:t>
      </w:r>
      <w:r w:rsidR="00EA4A9D" w:rsidRPr="00A840E0">
        <w:rPr>
          <w:rFonts w:ascii="Times New Roman" w:hAnsi="Times New Roman" w:cs="Times New Roman"/>
          <w:sz w:val="24"/>
          <w:szCs w:val="24"/>
          <w:lang w:val="es-ES"/>
        </w:rPr>
        <w:t xml:space="preserve"> bajo </w:t>
      </w:r>
      <w:r w:rsidR="00F0510D">
        <w:rPr>
          <w:rFonts w:ascii="Times New Roman" w:hAnsi="Times New Roman" w:cs="Times New Roman"/>
          <w:sz w:val="24"/>
          <w:szCs w:val="24"/>
          <w:lang w:val="es-ES"/>
        </w:rPr>
        <w:t>esa</w:t>
      </w:r>
      <w:r w:rsidR="00EA4A9D" w:rsidRPr="00A840E0">
        <w:rPr>
          <w:rFonts w:ascii="Times New Roman" w:hAnsi="Times New Roman" w:cs="Times New Roman"/>
          <w:sz w:val="24"/>
          <w:szCs w:val="24"/>
          <w:lang w:val="es-ES"/>
        </w:rPr>
        <w:t xml:space="preserve"> belleza </w:t>
      </w:r>
      <w:r w:rsidR="003216FC">
        <w:rPr>
          <w:rFonts w:ascii="Times New Roman" w:hAnsi="Times New Roman" w:cs="Times New Roman"/>
          <w:sz w:val="24"/>
          <w:szCs w:val="24"/>
          <w:lang w:val="es-ES"/>
        </w:rPr>
        <w:t>diferente</w:t>
      </w:r>
      <w:r w:rsidR="00EA4A9D" w:rsidRPr="00A840E0">
        <w:rPr>
          <w:rFonts w:ascii="Times New Roman" w:hAnsi="Times New Roman" w:cs="Times New Roman"/>
          <w:sz w:val="24"/>
          <w:szCs w:val="24"/>
          <w:lang w:val="es-ES"/>
        </w:rPr>
        <w:t xml:space="preserve"> </w:t>
      </w:r>
      <w:r w:rsidR="00DD6FF7">
        <w:rPr>
          <w:rFonts w:ascii="Times New Roman" w:hAnsi="Times New Roman" w:cs="Times New Roman"/>
          <w:sz w:val="24"/>
          <w:szCs w:val="24"/>
          <w:lang w:val="es-ES"/>
        </w:rPr>
        <w:t>más que</w:t>
      </w:r>
      <w:r w:rsidR="00F0510D">
        <w:rPr>
          <w:rFonts w:ascii="Times New Roman" w:hAnsi="Times New Roman" w:cs="Times New Roman"/>
          <w:sz w:val="24"/>
          <w:szCs w:val="24"/>
          <w:lang w:val="es-ES"/>
        </w:rPr>
        <w:t xml:space="preserve"> un</w:t>
      </w:r>
      <w:r w:rsidR="00EA4A9D" w:rsidRPr="00A840E0">
        <w:rPr>
          <w:rFonts w:ascii="Times New Roman" w:hAnsi="Times New Roman" w:cs="Times New Roman"/>
          <w:sz w:val="24"/>
          <w:szCs w:val="24"/>
          <w:lang w:val="es-ES"/>
        </w:rPr>
        <w:t xml:space="preserve"> cuerpo incompleto</w:t>
      </w:r>
      <w:r w:rsidR="00F0510D">
        <w:rPr>
          <w:rFonts w:ascii="Times New Roman" w:hAnsi="Times New Roman" w:cs="Times New Roman"/>
          <w:sz w:val="24"/>
          <w:szCs w:val="24"/>
          <w:lang w:val="es-ES"/>
        </w:rPr>
        <w:t xml:space="preserve"> que</w:t>
      </w:r>
      <w:r w:rsidR="00DD6FF7">
        <w:rPr>
          <w:rFonts w:ascii="Times New Roman" w:hAnsi="Times New Roman" w:cs="Times New Roman"/>
          <w:sz w:val="24"/>
          <w:szCs w:val="24"/>
          <w:lang w:val="es-ES"/>
        </w:rPr>
        <w:t xml:space="preserve"> solamente intenta</w:t>
      </w:r>
      <w:r w:rsidR="00EA4A9D" w:rsidRPr="00A840E0">
        <w:rPr>
          <w:rFonts w:ascii="Times New Roman" w:hAnsi="Times New Roman" w:cs="Times New Roman"/>
          <w:sz w:val="24"/>
          <w:szCs w:val="24"/>
          <w:lang w:val="es-ES"/>
        </w:rPr>
        <w:t xml:space="preserve"> </w:t>
      </w:r>
      <w:r w:rsidR="003216FC">
        <w:rPr>
          <w:rFonts w:ascii="Times New Roman" w:hAnsi="Times New Roman" w:cs="Times New Roman"/>
          <w:sz w:val="24"/>
          <w:szCs w:val="24"/>
          <w:lang w:val="es-ES"/>
        </w:rPr>
        <w:t>des</w:t>
      </w:r>
      <w:r w:rsidR="00F0510D">
        <w:rPr>
          <w:rFonts w:ascii="Times New Roman" w:hAnsi="Times New Roman" w:cs="Times New Roman"/>
          <w:sz w:val="24"/>
          <w:szCs w:val="24"/>
          <w:lang w:val="es-ES"/>
        </w:rPr>
        <w:t>integra</w:t>
      </w:r>
      <w:r w:rsidR="00DD6FF7">
        <w:rPr>
          <w:rFonts w:ascii="Times New Roman" w:hAnsi="Times New Roman" w:cs="Times New Roman"/>
          <w:sz w:val="24"/>
          <w:szCs w:val="24"/>
          <w:lang w:val="es-ES"/>
        </w:rPr>
        <w:t>r</w:t>
      </w:r>
      <w:r w:rsidR="00EA4A9D" w:rsidRPr="00A840E0">
        <w:rPr>
          <w:rFonts w:ascii="Times New Roman" w:hAnsi="Times New Roman" w:cs="Times New Roman"/>
          <w:sz w:val="24"/>
          <w:szCs w:val="24"/>
          <w:lang w:val="es-ES"/>
        </w:rPr>
        <w:t xml:space="preserve"> la realidad, </w:t>
      </w:r>
      <w:r w:rsidR="00F0510D">
        <w:rPr>
          <w:rFonts w:ascii="Times New Roman" w:hAnsi="Times New Roman" w:cs="Times New Roman"/>
          <w:sz w:val="24"/>
          <w:szCs w:val="24"/>
          <w:lang w:val="es-ES"/>
        </w:rPr>
        <w:t>la</w:t>
      </w:r>
      <w:r w:rsidR="003216FC">
        <w:rPr>
          <w:rFonts w:ascii="Times New Roman" w:hAnsi="Times New Roman" w:cs="Times New Roman"/>
          <w:sz w:val="24"/>
          <w:szCs w:val="24"/>
          <w:lang w:val="es-ES"/>
        </w:rPr>
        <w:t xml:space="preserve"> </w:t>
      </w:r>
      <w:r w:rsidR="00F0510D">
        <w:rPr>
          <w:rFonts w:ascii="Times New Roman" w:hAnsi="Times New Roman" w:cs="Times New Roman"/>
          <w:sz w:val="24"/>
          <w:szCs w:val="24"/>
          <w:lang w:val="es-ES"/>
        </w:rPr>
        <w:t>actitud</w:t>
      </w:r>
      <w:r w:rsidR="00EA4A9D" w:rsidRPr="00A840E0">
        <w:rPr>
          <w:rFonts w:ascii="Times New Roman" w:hAnsi="Times New Roman" w:cs="Times New Roman"/>
          <w:sz w:val="24"/>
          <w:szCs w:val="24"/>
          <w:lang w:val="es-ES"/>
        </w:rPr>
        <w:t xml:space="preserve"> de la chica</w:t>
      </w:r>
      <w:r w:rsidR="003216FC">
        <w:rPr>
          <w:rFonts w:ascii="Times New Roman" w:hAnsi="Times New Roman" w:cs="Times New Roman"/>
          <w:sz w:val="24"/>
          <w:szCs w:val="24"/>
          <w:lang w:val="es-ES"/>
        </w:rPr>
        <w:t xml:space="preserve"> la hace </w:t>
      </w:r>
      <w:r w:rsidR="00EA4A9D" w:rsidRPr="00A840E0">
        <w:rPr>
          <w:rFonts w:ascii="Times New Roman" w:hAnsi="Times New Roman" w:cs="Times New Roman"/>
          <w:sz w:val="24"/>
          <w:szCs w:val="24"/>
          <w:lang w:val="es-ES"/>
        </w:rPr>
        <w:t>reflexionar y actuar</w:t>
      </w:r>
      <w:r w:rsidR="003216FC">
        <w:rPr>
          <w:rFonts w:ascii="Times New Roman" w:hAnsi="Times New Roman" w:cs="Times New Roman"/>
          <w:sz w:val="24"/>
          <w:szCs w:val="24"/>
          <w:lang w:val="es-ES"/>
        </w:rPr>
        <w:t xml:space="preserve"> más allá.</w:t>
      </w:r>
    </w:p>
    <w:p w14:paraId="22B8378D" w14:textId="77777777" w:rsidR="006C3FCE" w:rsidRPr="00A840E0" w:rsidRDefault="006C3FCE" w:rsidP="00B02314">
      <w:pPr>
        <w:spacing w:after="120" w:line="360" w:lineRule="auto"/>
        <w:ind w:firstLine="851"/>
        <w:jc w:val="both"/>
        <w:rPr>
          <w:rFonts w:ascii="Times New Roman" w:hAnsi="Times New Roman" w:cs="Times New Roman"/>
          <w:sz w:val="24"/>
          <w:szCs w:val="24"/>
          <w:lang w:val="es-ES"/>
        </w:rPr>
      </w:pPr>
    </w:p>
    <w:p w14:paraId="2042A563" w14:textId="3E29F23D" w:rsidR="00BA5356" w:rsidRPr="00DA3006" w:rsidRDefault="00DA3006" w:rsidP="006C3FCE">
      <w:pPr>
        <w:pStyle w:val="Nadpis2"/>
        <w:spacing w:before="0" w:after="240" w:line="360" w:lineRule="auto"/>
        <w:jc w:val="both"/>
        <w:rPr>
          <w:rFonts w:ascii="Times New Roman" w:hAnsi="Times New Roman" w:cs="Times New Roman"/>
          <w:b/>
          <w:bCs/>
          <w:color w:val="auto"/>
          <w:sz w:val="28"/>
          <w:szCs w:val="28"/>
          <w:lang w:val="es-ES"/>
        </w:rPr>
      </w:pPr>
      <w:bookmarkStart w:id="43" w:name="_Toc165974503"/>
      <w:r>
        <w:rPr>
          <w:rFonts w:ascii="Times New Roman" w:hAnsi="Times New Roman" w:cs="Times New Roman"/>
          <w:b/>
          <w:bCs/>
          <w:color w:val="auto"/>
          <w:sz w:val="28"/>
          <w:szCs w:val="28"/>
          <w:lang w:val="es-ES"/>
        </w:rPr>
        <w:t>6.</w:t>
      </w:r>
      <w:r w:rsidR="00EA49B9">
        <w:rPr>
          <w:rFonts w:ascii="Times New Roman" w:hAnsi="Times New Roman" w:cs="Times New Roman"/>
          <w:b/>
          <w:bCs/>
          <w:color w:val="auto"/>
          <w:sz w:val="28"/>
          <w:szCs w:val="28"/>
          <w:lang w:val="es-ES"/>
        </w:rPr>
        <w:t>3</w:t>
      </w:r>
      <w:r>
        <w:rPr>
          <w:rFonts w:ascii="Times New Roman" w:hAnsi="Times New Roman" w:cs="Times New Roman"/>
          <w:b/>
          <w:bCs/>
          <w:color w:val="auto"/>
          <w:sz w:val="28"/>
          <w:szCs w:val="28"/>
          <w:lang w:val="es-ES"/>
        </w:rPr>
        <w:t xml:space="preserve"> </w:t>
      </w:r>
      <w:r w:rsidR="00BA5356" w:rsidRPr="00DA3006">
        <w:rPr>
          <w:rFonts w:ascii="Times New Roman" w:hAnsi="Times New Roman" w:cs="Times New Roman"/>
          <w:b/>
          <w:bCs/>
          <w:color w:val="auto"/>
          <w:sz w:val="28"/>
          <w:szCs w:val="28"/>
          <w:lang w:val="es-ES"/>
        </w:rPr>
        <w:t>Lo monstruoso en el orden y el caos</w:t>
      </w:r>
      <w:bookmarkEnd w:id="43"/>
    </w:p>
    <w:p w14:paraId="3416605E" w14:textId="182232E0" w:rsidR="006C3FCE" w:rsidRDefault="00EA4A9D" w:rsidP="00705F52">
      <w:pPr>
        <w:spacing w:after="240" w:line="360" w:lineRule="auto"/>
        <w:ind w:firstLine="851"/>
        <w:jc w:val="both"/>
        <w:rPr>
          <w:rFonts w:ascii="Times New Roman" w:hAnsi="Times New Roman" w:cs="Times New Roman"/>
          <w:sz w:val="24"/>
          <w:szCs w:val="24"/>
          <w:lang w:val="es-ES"/>
        </w:rPr>
      </w:pPr>
      <w:r w:rsidRPr="00BA5356">
        <w:rPr>
          <w:rFonts w:ascii="Times New Roman" w:hAnsi="Times New Roman" w:cs="Times New Roman"/>
          <w:sz w:val="24"/>
          <w:szCs w:val="24"/>
          <w:lang w:val="es-ES"/>
        </w:rPr>
        <w:t>El cuento</w:t>
      </w:r>
      <w:r w:rsidR="002042F5">
        <w:rPr>
          <w:rFonts w:ascii="Times New Roman" w:hAnsi="Times New Roman" w:cs="Times New Roman"/>
          <w:sz w:val="24"/>
          <w:szCs w:val="24"/>
          <w:lang w:val="es-ES"/>
        </w:rPr>
        <w:t xml:space="preserve"> que se denomina</w:t>
      </w:r>
      <w:r w:rsidRPr="00BA5356">
        <w:rPr>
          <w:rFonts w:ascii="Times New Roman" w:hAnsi="Times New Roman" w:cs="Times New Roman"/>
          <w:sz w:val="24"/>
          <w:szCs w:val="24"/>
          <w:lang w:val="es-ES"/>
        </w:rPr>
        <w:t xml:space="preserve"> “El patio del vecino”, uno de los más cru</w:t>
      </w:r>
      <w:r w:rsidR="002042F5">
        <w:rPr>
          <w:rFonts w:ascii="Times New Roman" w:hAnsi="Times New Roman" w:cs="Times New Roman"/>
          <w:sz w:val="24"/>
          <w:szCs w:val="24"/>
          <w:lang w:val="es-ES"/>
        </w:rPr>
        <w:t>eles</w:t>
      </w:r>
      <w:r w:rsidRPr="00BA5356">
        <w:rPr>
          <w:rFonts w:ascii="Times New Roman" w:hAnsi="Times New Roman" w:cs="Times New Roman"/>
          <w:sz w:val="24"/>
          <w:szCs w:val="24"/>
          <w:lang w:val="es-ES"/>
        </w:rPr>
        <w:t xml:space="preserve"> y terroríficos del libro, </w:t>
      </w:r>
      <w:r w:rsidR="00DC6211">
        <w:rPr>
          <w:rFonts w:ascii="Times New Roman" w:hAnsi="Times New Roman" w:cs="Times New Roman"/>
          <w:sz w:val="24"/>
          <w:szCs w:val="24"/>
          <w:lang w:val="es-ES"/>
        </w:rPr>
        <w:t xml:space="preserve">nos </w:t>
      </w:r>
      <w:r w:rsidR="002042F5">
        <w:rPr>
          <w:rFonts w:ascii="Times New Roman" w:hAnsi="Times New Roman" w:cs="Times New Roman"/>
          <w:sz w:val="24"/>
          <w:szCs w:val="24"/>
          <w:lang w:val="es-ES"/>
        </w:rPr>
        <w:t>presenta</w:t>
      </w:r>
      <w:r w:rsidR="00DC6211">
        <w:rPr>
          <w:rFonts w:ascii="Times New Roman" w:hAnsi="Times New Roman" w:cs="Times New Roman"/>
          <w:sz w:val="24"/>
          <w:szCs w:val="24"/>
          <w:lang w:val="es-ES"/>
        </w:rPr>
        <w:t xml:space="preserve"> la narradora Paula</w:t>
      </w:r>
      <w:r w:rsidR="002042F5">
        <w:rPr>
          <w:rFonts w:ascii="Times New Roman" w:hAnsi="Times New Roman" w:cs="Times New Roman"/>
          <w:sz w:val="24"/>
          <w:szCs w:val="24"/>
          <w:lang w:val="es-ES"/>
        </w:rPr>
        <w:t xml:space="preserve"> y</w:t>
      </w:r>
      <w:r w:rsidRPr="00BA5356">
        <w:rPr>
          <w:rFonts w:ascii="Times New Roman" w:hAnsi="Times New Roman" w:cs="Times New Roman"/>
          <w:sz w:val="24"/>
          <w:szCs w:val="24"/>
          <w:lang w:val="es-ES"/>
        </w:rPr>
        <w:t xml:space="preserve"> su historia </w:t>
      </w:r>
      <w:r w:rsidR="00F0510D">
        <w:rPr>
          <w:rFonts w:ascii="Times New Roman" w:hAnsi="Times New Roman" w:cs="Times New Roman"/>
          <w:sz w:val="24"/>
          <w:szCs w:val="24"/>
          <w:lang w:val="es-ES"/>
        </w:rPr>
        <w:t>mediante</w:t>
      </w:r>
      <w:r w:rsidRPr="00BA5356">
        <w:rPr>
          <w:rFonts w:ascii="Times New Roman" w:hAnsi="Times New Roman" w:cs="Times New Roman"/>
          <w:sz w:val="24"/>
          <w:szCs w:val="24"/>
          <w:lang w:val="es-ES"/>
        </w:rPr>
        <w:t xml:space="preserve"> un cambio de casa</w:t>
      </w:r>
      <w:r w:rsidR="00F0510D">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w:t>
      </w:r>
      <w:r w:rsidR="00F0510D">
        <w:rPr>
          <w:rFonts w:ascii="Times New Roman" w:hAnsi="Times New Roman" w:cs="Times New Roman"/>
          <w:sz w:val="24"/>
          <w:szCs w:val="24"/>
          <w:lang w:val="es-ES"/>
        </w:rPr>
        <w:t>E</w:t>
      </w:r>
      <w:r w:rsidRPr="00BA5356">
        <w:rPr>
          <w:rFonts w:ascii="Times New Roman" w:hAnsi="Times New Roman" w:cs="Times New Roman"/>
          <w:sz w:val="24"/>
          <w:szCs w:val="24"/>
          <w:lang w:val="es-ES"/>
        </w:rPr>
        <w:t xml:space="preserve">lla y su marido Miguel llegan a vivir a una casa nueva, ella mantenía una depresión por </w:t>
      </w:r>
      <w:r w:rsidR="00F0510D">
        <w:rPr>
          <w:rFonts w:ascii="Times New Roman" w:hAnsi="Times New Roman" w:cs="Times New Roman"/>
          <w:sz w:val="24"/>
          <w:szCs w:val="24"/>
          <w:lang w:val="es-ES"/>
        </w:rPr>
        <w:t>d</w:t>
      </w:r>
      <w:r w:rsidR="002042F5">
        <w:rPr>
          <w:rFonts w:ascii="Times New Roman" w:hAnsi="Times New Roman" w:cs="Times New Roman"/>
          <w:sz w:val="24"/>
          <w:szCs w:val="24"/>
          <w:lang w:val="es-ES"/>
        </w:rPr>
        <w:t>iferentes</w:t>
      </w:r>
      <w:r w:rsidRPr="00BA5356">
        <w:rPr>
          <w:rFonts w:ascii="Times New Roman" w:hAnsi="Times New Roman" w:cs="Times New Roman"/>
          <w:sz w:val="24"/>
          <w:szCs w:val="24"/>
          <w:lang w:val="es-ES"/>
        </w:rPr>
        <w:t xml:space="preserve"> </w:t>
      </w:r>
      <w:r w:rsidR="007F363E" w:rsidRPr="00613313">
        <w:rPr>
          <w:rFonts w:ascii="Times New Roman" w:hAnsi="Times New Roman" w:cs="Times New Roman"/>
          <w:sz w:val="24"/>
          <w:szCs w:val="24"/>
          <w:lang w:val="es-ES"/>
        </w:rPr>
        <w:t>motivos</w:t>
      </w:r>
      <w:r w:rsidR="00F0510D">
        <w:rPr>
          <w:rFonts w:ascii="Times New Roman" w:hAnsi="Times New Roman" w:cs="Times New Roman"/>
          <w:sz w:val="24"/>
          <w:szCs w:val="24"/>
          <w:lang w:val="es-ES"/>
        </w:rPr>
        <w:t>,</w:t>
      </w:r>
      <w:r w:rsidRPr="00613313">
        <w:rPr>
          <w:rFonts w:ascii="Times New Roman" w:hAnsi="Times New Roman" w:cs="Times New Roman"/>
          <w:sz w:val="24"/>
          <w:szCs w:val="24"/>
          <w:lang w:val="es-ES"/>
        </w:rPr>
        <w:t xml:space="preserve"> pero </w:t>
      </w:r>
      <w:r w:rsidRPr="00BA5356">
        <w:rPr>
          <w:rFonts w:ascii="Times New Roman" w:hAnsi="Times New Roman" w:cs="Times New Roman"/>
          <w:sz w:val="24"/>
          <w:szCs w:val="24"/>
          <w:lang w:val="es-ES"/>
        </w:rPr>
        <w:t>el</w:t>
      </w:r>
      <w:r w:rsidR="00F0510D">
        <w:rPr>
          <w:rFonts w:ascii="Times New Roman" w:hAnsi="Times New Roman" w:cs="Times New Roman"/>
          <w:sz w:val="24"/>
          <w:szCs w:val="24"/>
          <w:lang w:val="es-ES"/>
        </w:rPr>
        <w:t xml:space="preserve"> motivo</w:t>
      </w:r>
      <w:r w:rsidRPr="00BA5356">
        <w:rPr>
          <w:rFonts w:ascii="Times New Roman" w:hAnsi="Times New Roman" w:cs="Times New Roman"/>
          <w:sz w:val="24"/>
          <w:szCs w:val="24"/>
          <w:lang w:val="es-ES"/>
        </w:rPr>
        <w:t xml:space="preserve"> más </w:t>
      </w:r>
      <w:r w:rsidR="002042F5">
        <w:rPr>
          <w:rFonts w:ascii="Times New Roman" w:hAnsi="Times New Roman" w:cs="Times New Roman"/>
          <w:sz w:val="24"/>
          <w:szCs w:val="24"/>
          <w:lang w:val="es-ES"/>
        </w:rPr>
        <w:t>destacado</w:t>
      </w:r>
      <w:r w:rsidRPr="00BA5356">
        <w:rPr>
          <w:rFonts w:ascii="Times New Roman" w:hAnsi="Times New Roman" w:cs="Times New Roman"/>
          <w:sz w:val="24"/>
          <w:szCs w:val="24"/>
          <w:lang w:val="es-ES"/>
        </w:rPr>
        <w:t xml:space="preserve"> fue un </w:t>
      </w:r>
      <w:r w:rsidR="00F0510D">
        <w:rPr>
          <w:rFonts w:ascii="Times New Roman" w:hAnsi="Times New Roman" w:cs="Times New Roman"/>
          <w:sz w:val="24"/>
          <w:szCs w:val="24"/>
          <w:lang w:val="es-ES"/>
        </w:rPr>
        <w:t>descuido</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durante</w:t>
      </w:r>
      <w:r w:rsidRPr="00BA5356">
        <w:rPr>
          <w:rFonts w:ascii="Times New Roman" w:hAnsi="Times New Roman" w:cs="Times New Roman"/>
          <w:sz w:val="24"/>
          <w:szCs w:val="24"/>
          <w:lang w:val="es-ES"/>
        </w:rPr>
        <w:t xml:space="preserve"> el tiempo en que trabajaba como</w:t>
      </w:r>
      <w:r w:rsidR="002042F5">
        <w:rPr>
          <w:rFonts w:ascii="Times New Roman" w:hAnsi="Times New Roman" w:cs="Times New Roman"/>
          <w:sz w:val="24"/>
          <w:szCs w:val="24"/>
          <w:lang w:val="es-ES"/>
        </w:rPr>
        <w:t xml:space="preserve"> una</w:t>
      </w:r>
      <w:r w:rsidRPr="00BA5356">
        <w:rPr>
          <w:rFonts w:ascii="Times New Roman" w:hAnsi="Times New Roman" w:cs="Times New Roman"/>
          <w:sz w:val="24"/>
          <w:szCs w:val="24"/>
          <w:lang w:val="es-ES"/>
        </w:rPr>
        <w:t xml:space="preserve"> asistent</w:t>
      </w:r>
      <w:r w:rsidR="00DF5372">
        <w:rPr>
          <w:rFonts w:ascii="Times New Roman" w:hAnsi="Times New Roman" w:cs="Times New Roman"/>
          <w:sz w:val="24"/>
          <w:szCs w:val="24"/>
          <w:lang w:val="es-ES"/>
        </w:rPr>
        <w:t>e</w:t>
      </w:r>
      <w:r w:rsidRPr="00BA5356">
        <w:rPr>
          <w:rFonts w:ascii="Times New Roman" w:hAnsi="Times New Roman" w:cs="Times New Roman"/>
          <w:sz w:val="24"/>
          <w:szCs w:val="24"/>
          <w:lang w:val="es-ES"/>
        </w:rPr>
        <w:t xml:space="preserve"> social y había descuidado a una niña en</w:t>
      </w:r>
      <w:r w:rsidR="002042F5">
        <w:rPr>
          <w:rFonts w:ascii="Times New Roman" w:hAnsi="Times New Roman" w:cs="Times New Roman"/>
          <w:sz w:val="24"/>
          <w:szCs w:val="24"/>
          <w:lang w:val="es-ES"/>
        </w:rPr>
        <w:t xml:space="preserve"> una</w:t>
      </w:r>
      <w:r w:rsidRPr="00BA5356">
        <w:rPr>
          <w:rFonts w:ascii="Times New Roman" w:hAnsi="Times New Roman" w:cs="Times New Roman"/>
          <w:sz w:val="24"/>
          <w:szCs w:val="24"/>
          <w:lang w:val="es-ES"/>
        </w:rPr>
        <w:t xml:space="preserve"> situación vulnerable, su marido solía re</w:t>
      </w:r>
      <w:r w:rsidR="00F0510D">
        <w:rPr>
          <w:rFonts w:ascii="Times New Roman" w:hAnsi="Times New Roman" w:cs="Times New Roman"/>
          <w:sz w:val="24"/>
          <w:szCs w:val="24"/>
          <w:lang w:val="es-ES"/>
        </w:rPr>
        <w:t>stregar</w:t>
      </w:r>
      <w:r w:rsidRPr="00BA5356">
        <w:rPr>
          <w:rFonts w:ascii="Times New Roman" w:hAnsi="Times New Roman" w:cs="Times New Roman"/>
          <w:sz w:val="24"/>
          <w:szCs w:val="24"/>
          <w:lang w:val="es-ES"/>
        </w:rPr>
        <w:t>le su depresión y sus angustias</w:t>
      </w:r>
      <w:r w:rsidR="00DF5372">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Por la noche</w:t>
      </w:r>
      <w:r w:rsidR="002042F5">
        <w:rPr>
          <w:rFonts w:ascii="Times New Roman" w:hAnsi="Times New Roman" w:cs="Times New Roman"/>
          <w:sz w:val="24"/>
          <w:szCs w:val="24"/>
          <w:lang w:val="es-ES"/>
        </w:rPr>
        <w:t xml:space="preserve"> se</w:t>
      </w:r>
      <w:r w:rsidRPr="00BA5356">
        <w:rPr>
          <w:rFonts w:ascii="Times New Roman" w:hAnsi="Times New Roman" w:cs="Times New Roman"/>
          <w:sz w:val="24"/>
          <w:szCs w:val="24"/>
          <w:lang w:val="es-ES"/>
        </w:rPr>
        <w:t xml:space="preserve"> escuchan un</w:t>
      </w:r>
      <w:r w:rsidR="002042F5">
        <w:rPr>
          <w:rFonts w:ascii="Times New Roman" w:hAnsi="Times New Roman" w:cs="Times New Roman"/>
          <w:sz w:val="24"/>
          <w:szCs w:val="24"/>
          <w:lang w:val="es-ES"/>
        </w:rPr>
        <w:t>os</w:t>
      </w:r>
      <w:r w:rsidRPr="00BA5356">
        <w:rPr>
          <w:rFonts w:ascii="Times New Roman" w:hAnsi="Times New Roman" w:cs="Times New Roman"/>
          <w:sz w:val="24"/>
          <w:szCs w:val="24"/>
          <w:lang w:val="es-ES"/>
        </w:rPr>
        <w:t xml:space="preserve"> ruido</w:t>
      </w:r>
      <w:r w:rsidR="002042F5">
        <w:rPr>
          <w:rFonts w:ascii="Times New Roman" w:hAnsi="Times New Roman" w:cs="Times New Roman"/>
          <w:sz w:val="24"/>
          <w:szCs w:val="24"/>
          <w:lang w:val="es-ES"/>
        </w:rPr>
        <w:t>s</w:t>
      </w:r>
      <w:r w:rsidRPr="00BA5356">
        <w:rPr>
          <w:rFonts w:ascii="Times New Roman" w:hAnsi="Times New Roman" w:cs="Times New Roman"/>
          <w:sz w:val="24"/>
          <w:szCs w:val="24"/>
          <w:lang w:val="es-ES"/>
        </w:rPr>
        <w:t xml:space="preserve"> en la casa, nada a</w:t>
      </w:r>
      <w:r w:rsidR="00DF5372">
        <w:rPr>
          <w:rFonts w:ascii="Times New Roman" w:hAnsi="Times New Roman" w:cs="Times New Roman"/>
          <w:sz w:val="24"/>
          <w:szCs w:val="24"/>
          <w:lang w:val="es-ES"/>
        </w:rPr>
        <w:t>típico</w:t>
      </w:r>
      <w:r w:rsidRPr="00BA5356">
        <w:rPr>
          <w:rFonts w:ascii="Times New Roman" w:hAnsi="Times New Roman" w:cs="Times New Roman"/>
          <w:sz w:val="24"/>
          <w:szCs w:val="24"/>
          <w:lang w:val="es-ES"/>
        </w:rPr>
        <w:t>, pero Paula queda muy a</w:t>
      </w:r>
      <w:r w:rsidR="00F0510D">
        <w:rPr>
          <w:rFonts w:ascii="Times New Roman" w:hAnsi="Times New Roman" w:cs="Times New Roman"/>
          <w:sz w:val="24"/>
          <w:szCs w:val="24"/>
          <w:lang w:val="es-ES"/>
        </w:rPr>
        <w:t>temorizada</w:t>
      </w:r>
      <w:r w:rsidRPr="00BA5356">
        <w:rPr>
          <w:rFonts w:ascii="Times New Roman" w:hAnsi="Times New Roman" w:cs="Times New Roman"/>
          <w:sz w:val="24"/>
          <w:szCs w:val="24"/>
          <w:lang w:val="es-ES"/>
        </w:rPr>
        <w:t>, a las noches siguientes Paula percibi</w:t>
      </w:r>
      <w:r w:rsidR="00F0510D">
        <w:rPr>
          <w:rFonts w:ascii="Times New Roman" w:hAnsi="Times New Roman" w:cs="Times New Roman"/>
          <w:sz w:val="24"/>
          <w:szCs w:val="24"/>
          <w:lang w:val="es-ES"/>
        </w:rPr>
        <w:t>ó</w:t>
      </w:r>
      <w:r w:rsidR="002042F5">
        <w:rPr>
          <w:rFonts w:ascii="Times New Roman" w:hAnsi="Times New Roman" w:cs="Times New Roman"/>
          <w:sz w:val="24"/>
          <w:szCs w:val="24"/>
          <w:lang w:val="es-ES"/>
        </w:rPr>
        <w:t xml:space="preserve"> que había algo</w:t>
      </w:r>
      <w:r w:rsidRPr="00BA5356">
        <w:rPr>
          <w:rFonts w:ascii="Times New Roman" w:hAnsi="Times New Roman" w:cs="Times New Roman"/>
          <w:sz w:val="24"/>
          <w:szCs w:val="24"/>
          <w:lang w:val="es-ES"/>
        </w:rPr>
        <w:t xml:space="preserve"> presen</w:t>
      </w:r>
      <w:r w:rsidR="002042F5">
        <w:rPr>
          <w:rFonts w:ascii="Times New Roman" w:hAnsi="Times New Roman" w:cs="Times New Roman"/>
          <w:sz w:val="24"/>
          <w:szCs w:val="24"/>
          <w:lang w:val="es-ES"/>
        </w:rPr>
        <w:t>te</w:t>
      </w:r>
      <w:r w:rsidRPr="00BA5356">
        <w:rPr>
          <w:rFonts w:ascii="Times New Roman" w:hAnsi="Times New Roman" w:cs="Times New Roman"/>
          <w:sz w:val="24"/>
          <w:szCs w:val="24"/>
          <w:lang w:val="es-ES"/>
        </w:rPr>
        <w:t xml:space="preserve"> en su cama, medio dormida se sienta y logra </w:t>
      </w:r>
      <w:r w:rsidR="00F0510D">
        <w:rPr>
          <w:rFonts w:ascii="Times New Roman" w:hAnsi="Times New Roman" w:cs="Times New Roman"/>
          <w:sz w:val="24"/>
          <w:szCs w:val="24"/>
          <w:lang w:val="es-ES"/>
        </w:rPr>
        <w:t>observar</w:t>
      </w:r>
      <w:r w:rsidRPr="00BA5356">
        <w:rPr>
          <w:rFonts w:ascii="Times New Roman" w:hAnsi="Times New Roman" w:cs="Times New Roman"/>
          <w:sz w:val="24"/>
          <w:szCs w:val="24"/>
          <w:lang w:val="es-ES"/>
        </w:rPr>
        <w:t xml:space="preserve"> algo </w:t>
      </w:r>
      <w:r w:rsidR="00F0510D">
        <w:rPr>
          <w:rFonts w:ascii="Times New Roman" w:hAnsi="Times New Roman" w:cs="Times New Roman"/>
          <w:sz w:val="24"/>
          <w:szCs w:val="24"/>
          <w:lang w:val="es-ES"/>
        </w:rPr>
        <w:t>que pareció como</w:t>
      </w:r>
      <w:r w:rsidRPr="00BA5356">
        <w:rPr>
          <w:rFonts w:ascii="Times New Roman" w:hAnsi="Times New Roman" w:cs="Times New Roman"/>
          <w:sz w:val="24"/>
          <w:szCs w:val="24"/>
          <w:lang w:val="es-ES"/>
        </w:rPr>
        <w:t xml:space="preserve"> un niño, pero a la vez como un </w:t>
      </w:r>
      <w:r w:rsidR="00DF5372">
        <w:rPr>
          <w:rFonts w:ascii="Times New Roman" w:hAnsi="Times New Roman" w:cs="Times New Roman"/>
          <w:sz w:val="24"/>
          <w:szCs w:val="24"/>
          <w:lang w:val="es-ES"/>
        </w:rPr>
        <w:t>animal</w:t>
      </w:r>
      <w:r w:rsidRPr="00BA5356">
        <w:rPr>
          <w:rFonts w:ascii="Times New Roman" w:hAnsi="Times New Roman" w:cs="Times New Roman"/>
          <w:sz w:val="24"/>
          <w:szCs w:val="24"/>
          <w:lang w:val="es-ES"/>
        </w:rPr>
        <w:t xml:space="preserve"> </w:t>
      </w:r>
      <w:r w:rsidR="00DF5372">
        <w:rPr>
          <w:rFonts w:ascii="Times New Roman" w:hAnsi="Times New Roman" w:cs="Times New Roman"/>
          <w:sz w:val="24"/>
          <w:szCs w:val="24"/>
          <w:lang w:val="es-ES"/>
        </w:rPr>
        <w:t>que escapó</w:t>
      </w:r>
      <w:r w:rsidRPr="00BA5356">
        <w:rPr>
          <w:rFonts w:ascii="Times New Roman" w:hAnsi="Times New Roman" w:cs="Times New Roman"/>
          <w:sz w:val="24"/>
          <w:szCs w:val="24"/>
          <w:lang w:val="es-ES"/>
        </w:rPr>
        <w:t xml:space="preserve"> al percibir a Paula</w:t>
      </w:r>
      <w:r w:rsidR="00DF5372">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Paula se da cuenta </w:t>
      </w:r>
      <w:r w:rsidRPr="00BA5356">
        <w:rPr>
          <w:rFonts w:ascii="Times New Roman" w:hAnsi="Times New Roman" w:cs="Times New Roman"/>
          <w:sz w:val="24"/>
          <w:szCs w:val="24"/>
          <w:lang w:val="es-ES"/>
        </w:rPr>
        <w:lastRenderedPageBreak/>
        <w:t xml:space="preserve">que en el patio del vecino </w:t>
      </w:r>
      <w:r w:rsidR="002042F5">
        <w:rPr>
          <w:rFonts w:ascii="Times New Roman" w:hAnsi="Times New Roman" w:cs="Times New Roman"/>
          <w:sz w:val="24"/>
          <w:szCs w:val="24"/>
          <w:lang w:val="es-ES"/>
        </w:rPr>
        <w:t>aparece</w:t>
      </w:r>
      <w:r w:rsidRPr="00BA5356">
        <w:rPr>
          <w:rFonts w:ascii="Times New Roman" w:hAnsi="Times New Roman" w:cs="Times New Roman"/>
          <w:sz w:val="24"/>
          <w:szCs w:val="24"/>
          <w:lang w:val="es-ES"/>
        </w:rPr>
        <w:t xml:space="preserve"> un chico e</w:t>
      </w:r>
      <w:r w:rsidR="00F0510D">
        <w:rPr>
          <w:rFonts w:ascii="Times New Roman" w:hAnsi="Times New Roman" w:cs="Times New Roman"/>
          <w:sz w:val="24"/>
          <w:szCs w:val="24"/>
          <w:lang w:val="es-ES"/>
        </w:rPr>
        <w:t>sposado</w:t>
      </w:r>
      <w:r w:rsidRPr="00BA5356">
        <w:rPr>
          <w:rFonts w:ascii="Times New Roman" w:hAnsi="Times New Roman" w:cs="Times New Roman"/>
          <w:sz w:val="24"/>
          <w:szCs w:val="24"/>
          <w:lang w:val="es-ES"/>
        </w:rPr>
        <w:t xml:space="preserve">, no logra </w:t>
      </w:r>
      <w:r w:rsidR="00F0510D">
        <w:rPr>
          <w:rFonts w:ascii="Times New Roman" w:hAnsi="Times New Roman" w:cs="Times New Roman"/>
          <w:sz w:val="24"/>
          <w:szCs w:val="24"/>
          <w:lang w:val="es-ES"/>
        </w:rPr>
        <w:t>observar</w:t>
      </w:r>
      <w:r w:rsidRPr="00BA5356">
        <w:rPr>
          <w:rFonts w:ascii="Times New Roman" w:hAnsi="Times New Roman" w:cs="Times New Roman"/>
          <w:sz w:val="24"/>
          <w:szCs w:val="24"/>
          <w:lang w:val="es-ES"/>
        </w:rPr>
        <w:t>lo por completo</w:t>
      </w:r>
      <w:r w:rsidR="00F0510D">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pero percib</w:t>
      </w:r>
      <w:r w:rsidR="00F0510D">
        <w:rPr>
          <w:rFonts w:ascii="Times New Roman" w:hAnsi="Times New Roman" w:cs="Times New Roman"/>
          <w:sz w:val="24"/>
          <w:szCs w:val="24"/>
          <w:lang w:val="es-ES"/>
        </w:rPr>
        <w:t>ió</w:t>
      </w:r>
      <w:r w:rsidRPr="00BA5356">
        <w:rPr>
          <w:rFonts w:ascii="Times New Roman" w:hAnsi="Times New Roman" w:cs="Times New Roman"/>
          <w:sz w:val="24"/>
          <w:szCs w:val="24"/>
          <w:lang w:val="es-ES"/>
        </w:rPr>
        <w:t xml:space="preserve"> que su </w:t>
      </w:r>
      <w:r w:rsidR="00F0510D">
        <w:rPr>
          <w:rFonts w:ascii="Times New Roman" w:hAnsi="Times New Roman" w:cs="Times New Roman"/>
          <w:sz w:val="24"/>
          <w:szCs w:val="24"/>
          <w:lang w:val="es-ES"/>
        </w:rPr>
        <w:t>aspecto</w:t>
      </w:r>
      <w:r w:rsidR="002042F5">
        <w:rPr>
          <w:rFonts w:ascii="Times New Roman" w:hAnsi="Times New Roman" w:cs="Times New Roman"/>
          <w:sz w:val="24"/>
          <w:szCs w:val="24"/>
          <w:lang w:val="es-ES"/>
        </w:rPr>
        <w:t xml:space="preserve"> físico</w:t>
      </w:r>
      <w:r w:rsidRPr="00BA5356">
        <w:rPr>
          <w:rFonts w:ascii="Times New Roman" w:hAnsi="Times New Roman" w:cs="Times New Roman"/>
          <w:sz w:val="24"/>
          <w:szCs w:val="24"/>
          <w:lang w:val="es-ES"/>
        </w:rPr>
        <w:t xml:space="preserve"> es parecid</w:t>
      </w:r>
      <w:r w:rsidR="00F0510D">
        <w:rPr>
          <w:rFonts w:ascii="Times New Roman" w:hAnsi="Times New Roman" w:cs="Times New Roman"/>
          <w:sz w:val="24"/>
          <w:szCs w:val="24"/>
          <w:lang w:val="es-ES"/>
        </w:rPr>
        <w:t>o</w:t>
      </w:r>
      <w:r w:rsidRPr="00BA5356">
        <w:rPr>
          <w:rFonts w:ascii="Times New Roman" w:hAnsi="Times New Roman" w:cs="Times New Roman"/>
          <w:sz w:val="24"/>
          <w:szCs w:val="24"/>
          <w:lang w:val="es-ES"/>
        </w:rPr>
        <w:t xml:space="preserve"> a</w:t>
      </w:r>
      <w:r w:rsidR="00DF5372">
        <w:rPr>
          <w:rFonts w:ascii="Times New Roman" w:hAnsi="Times New Roman" w:cs="Times New Roman"/>
          <w:sz w:val="24"/>
          <w:szCs w:val="24"/>
          <w:lang w:val="es-ES"/>
        </w:rPr>
        <w:t xml:space="preserve"> lo</w:t>
      </w:r>
      <w:r w:rsidRPr="00BA5356">
        <w:rPr>
          <w:rFonts w:ascii="Times New Roman" w:hAnsi="Times New Roman" w:cs="Times New Roman"/>
          <w:sz w:val="24"/>
          <w:szCs w:val="24"/>
          <w:lang w:val="es-ES"/>
        </w:rPr>
        <w:t xml:space="preserve"> que</w:t>
      </w:r>
      <w:r w:rsidR="002042F5">
        <w:rPr>
          <w:rFonts w:ascii="Times New Roman" w:hAnsi="Times New Roman" w:cs="Times New Roman"/>
          <w:sz w:val="24"/>
          <w:szCs w:val="24"/>
          <w:lang w:val="es-ES"/>
        </w:rPr>
        <w:t xml:space="preserve"> fue</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capaz de observar</w:t>
      </w:r>
      <w:r w:rsidRPr="00BA5356">
        <w:rPr>
          <w:rFonts w:ascii="Times New Roman" w:hAnsi="Times New Roman" w:cs="Times New Roman"/>
          <w:sz w:val="24"/>
          <w:szCs w:val="24"/>
          <w:lang w:val="es-ES"/>
        </w:rPr>
        <w:t xml:space="preserve"> las noches anteriores sobre su cama</w:t>
      </w:r>
      <w:r w:rsidR="00F0510D">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w:t>
      </w:r>
      <w:r w:rsidR="00F0510D">
        <w:rPr>
          <w:rFonts w:ascii="Times New Roman" w:hAnsi="Times New Roman" w:cs="Times New Roman"/>
          <w:sz w:val="24"/>
          <w:szCs w:val="24"/>
          <w:lang w:val="es-ES"/>
        </w:rPr>
        <w:t>E</w:t>
      </w:r>
      <w:r w:rsidRPr="00BA5356">
        <w:rPr>
          <w:rFonts w:ascii="Times New Roman" w:hAnsi="Times New Roman" w:cs="Times New Roman"/>
          <w:sz w:val="24"/>
          <w:szCs w:val="24"/>
          <w:lang w:val="es-ES"/>
        </w:rPr>
        <w:t>sto la a</w:t>
      </w:r>
      <w:r w:rsidR="00F0510D">
        <w:rPr>
          <w:rFonts w:ascii="Times New Roman" w:hAnsi="Times New Roman" w:cs="Times New Roman"/>
          <w:sz w:val="24"/>
          <w:szCs w:val="24"/>
          <w:lang w:val="es-ES"/>
        </w:rPr>
        <w:t>dvirtió</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sintió</w:t>
      </w:r>
      <w:r w:rsidRPr="00BA5356">
        <w:rPr>
          <w:rFonts w:ascii="Times New Roman" w:hAnsi="Times New Roman" w:cs="Times New Roman"/>
          <w:sz w:val="24"/>
          <w:szCs w:val="24"/>
          <w:lang w:val="es-ES"/>
        </w:rPr>
        <w:t xml:space="preserve"> ansiosa y a </w:t>
      </w:r>
      <w:r w:rsidR="00F0510D">
        <w:rPr>
          <w:rFonts w:ascii="Times New Roman" w:hAnsi="Times New Roman" w:cs="Times New Roman"/>
          <w:sz w:val="24"/>
          <w:szCs w:val="24"/>
          <w:lang w:val="es-ES"/>
        </w:rPr>
        <w:t>reflexionar</w:t>
      </w:r>
      <w:r w:rsidRPr="00BA5356">
        <w:rPr>
          <w:rFonts w:ascii="Times New Roman" w:hAnsi="Times New Roman" w:cs="Times New Roman"/>
          <w:sz w:val="24"/>
          <w:szCs w:val="24"/>
          <w:lang w:val="es-ES"/>
        </w:rPr>
        <w:t xml:space="preserve"> en que </w:t>
      </w:r>
      <w:r w:rsidR="002042F5">
        <w:rPr>
          <w:rFonts w:ascii="Times New Roman" w:hAnsi="Times New Roman" w:cs="Times New Roman"/>
          <w:sz w:val="24"/>
          <w:szCs w:val="24"/>
          <w:lang w:val="es-ES"/>
        </w:rPr>
        <w:t>posiblemente</w:t>
      </w:r>
      <w:r w:rsidRPr="00BA5356">
        <w:rPr>
          <w:rFonts w:ascii="Times New Roman" w:hAnsi="Times New Roman" w:cs="Times New Roman"/>
          <w:sz w:val="24"/>
          <w:szCs w:val="24"/>
          <w:lang w:val="es-ES"/>
        </w:rPr>
        <w:t xml:space="preserve"> está imaginando cosas, </w:t>
      </w:r>
      <w:r w:rsidR="00DF5372">
        <w:rPr>
          <w:rFonts w:ascii="Times New Roman" w:hAnsi="Times New Roman" w:cs="Times New Roman"/>
          <w:sz w:val="24"/>
          <w:szCs w:val="24"/>
          <w:lang w:val="es-ES"/>
        </w:rPr>
        <w:t xml:space="preserve">en cuánto al </w:t>
      </w:r>
      <w:r w:rsidRPr="00BA5356">
        <w:rPr>
          <w:rFonts w:ascii="Times New Roman" w:hAnsi="Times New Roman" w:cs="Times New Roman"/>
          <w:sz w:val="24"/>
          <w:szCs w:val="24"/>
          <w:lang w:val="es-ES"/>
        </w:rPr>
        <w:t>deja</w:t>
      </w:r>
      <w:r w:rsidR="00F0510D">
        <w:rPr>
          <w:rFonts w:ascii="Times New Roman" w:hAnsi="Times New Roman" w:cs="Times New Roman"/>
          <w:sz w:val="24"/>
          <w:szCs w:val="24"/>
          <w:lang w:val="es-ES"/>
        </w:rPr>
        <w:t>r</w:t>
      </w:r>
      <w:r w:rsidRPr="00BA5356">
        <w:rPr>
          <w:rFonts w:ascii="Times New Roman" w:hAnsi="Times New Roman" w:cs="Times New Roman"/>
          <w:sz w:val="24"/>
          <w:szCs w:val="24"/>
          <w:lang w:val="es-ES"/>
        </w:rPr>
        <w:t xml:space="preserve"> a la niña</w:t>
      </w:r>
      <w:r w:rsidR="00DF5372">
        <w:rPr>
          <w:rFonts w:ascii="Times New Roman" w:hAnsi="Times New Roman" w:cs="Times New Roman"/>
          <w:sz w:val="24"/>
          <w:szCs w:val="24"/>
          <w:lang w:val="es-ES"/>
        </w:rPr>
        <w:t xml:space="preserve"> sola</w:t>
      </w:r>
      <w:r w:rsidRPr="00BA5356">
        <w:rPr>
          <w:rFonts w:ascii="Times New Roman" w:hAnsi="Times New Roman" w:cs="Times New Roman"/>
          <w:sz w:val="24"/>
          <w:szCs w:val="24"/>
          <w:lang w:val="es-ES"/>
        </w:rPr>
        <w:t xml:space="preserve"> en el </w:t>
      </w:r>
      <w:r w:rsidR="002042F5">
        <w:rPr>
          <w:rFonts w:ascii="Times New Roman" w:hAnsi="Times New Roman" w:cs="Times New Roman"/>
          <w:sz w:val="24"/>
          <w:szCs w:val="24"/>
          <w:lang w:val="es-ES"/>
        </w:rPr>
        <w:t>ambiente</w:t>
      </w:r>
      <w:r w:rsidRPr="00BA5356">
        <w:rPr>
          <w:rFonts w:ascii="Times New Roman" w:hAnsi="Times New Roman" w:cs="Times New Roman"/>
          <w:sz w:val="24"/>
          <w:szCs w:val="24"/>
          <w:lang w:val="es-ES"/>
        </w:rPr>
        <w:t xml:space="preserve"> en su trabajo</w:t>
      </w:r>
      <w:r w:rsidR="002042F5">
        <w:rPr>
          <w:rFonts w:ascii="Times New Roman" w:hAnsi="Times New Roman" w:cs="Times New Roman"/>
          <w:sz w:val="24"/>
          <w:szCs w:val="24"/>
          <w:lang w:val="es-ES"/>
        </w:rPr>
        <w:t xml:space="preserve"> anterior</w:t>
      </w:r>
      <w:r w:rsidRPr="00BA5356">
        <w:rPr>
          <w:rFonts w:ascii="Times New Roman" w:hAnsi="Times New Roman" w:cs="Times New Roman"/>
          <w:sz w:val="24"/>
          <w:szCs w:val="24"/>
          <w:lang w:val="es-ES"/>
        </w:rPr>
        <w:t>, por beber cerveza y fumar marihuana, una culpa la ro</w:t>
      </w:r>
      <w:r w:rsidR="00DF5372">
        <w:rPr>
          <w:rFonts w:ascii="Times New Roman" w:hAnsi="Times New Roman" w:cs="Times New Roman"/>
          <w:sz w:val="24"/>
          <w:szCs w:val="24"/>
          <w:lang w:val="es-ES"/>
        </w:rPr>
        <w:t>deaba</w:t>
      </w:r>
      <w:r w:rsidRPr="00BA5356">
        <w:rPr>
          <w:rFonts w:ascii="Times New Roman" w:hAnsi="Times New Roman" w:cs="Times New Roman"/>
          <w:sz w:val="24"/>
          <w:szCs w:val="24"/>
          <w:lang w:val="es-ES"/>
        </w:rPr>
        <w:t xml:space="preserve"> sin duda, esa culpa de su marido respecto al tema del chico del patio, la hace deci</w:t>
      </w:r>
      <w:r w:rsidR="00F0510D">
        <w:rPr>
          <w:rFonts w:ascii="Times New Roman" w:hAnsi="Times New Roman" w:cs="Times New Roman"/>
          <w:sz w:val="24"/>
          <w:szCs w:val="24"/>
          <w:lang w:val="es-ES"/>
        </w:rPr>
        <w:t>dir</w:t>
      </w:r>
      <w:r w:rsidRPr="00BA5356">
        <w:rPr>
          <w:rFonts w:ascii="Times New Roman" w:hAnsi="Times New Roman" w:cs="Times New Roman"/>
          <w:sz w:val="24"/>
          <w:szCs w:val="24"/>
          <w:lang w:val="es-ES"/>
        </w:rPr>
        <w:t xml:space="preserve"> de </w:t>
      </w:r>
      <w:r w:rsidR="00F0510D">
        <w:rPr>
          <w:rFonts w:ascii="Times New Roman" w:hAnsi="Times New Roman" w:cs="Times New Roman"/>
          <w:sz w:val="24"/>
          <w:szCs w:val="24"/>
          <w:lang w:val="es-ES"/>
        </w:rPr>
        <w:t>abandonar</w:t>
      </w:r>
      <w:r w:rsidRPr="00BA5356">
        <w:rPr>
          <w:rFonts w:ascii="Times New Roman" w:hAnsi="Times New Roman" w:cs="Times New Roman"/>
          <w:sz w:val="24"/>
          <w:szCs w:val="24"/>
          <w:lang w:val="es-ES"/>
        </w:rPr>
        <w:t xml:space="preserve"> a su rescate</w:t>
      </w:r>
      <w:r w:rsidR="00F0510D">
        <w:rPr>
          <w:rFonts w:ascii="Times New Roman" w:hAnsi="Times New Roman" w:cs="Times New Roman"/>
          <w:sz w:val="24"/>
          <w:szCs w:val="24"/>
          <w:lang w:val="es-ES"/>
        </w:rPr>
        <w:t xml:space="preserve"> y</w:t>
      </w:r>
      <w:r w:rsidRPr="00BA5356">
        <w:rPr>
          <w:rFonts w:ascii="Times New Roman" w:hAnsi="Times New Roman" w:cs="Times New Roman"/>
          <w:sz w:val="24"/>
          <w:szCs w:val="24"/>
          <w:lang w:val="es-ES"/>
        </w:rPr>
        <w:t xml:space="preserve"> entra en la casa de su vecino: </w:t>
      </w:r>
    </w:p>
    <w:p w14:paraId="6A92B605" w14:textId="29B10EA1" w:rsidR="002B512A" w:rsidRPr="001C4ED1" w:rsidRDefault="002B512A"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EA4A9D" w:rsidRPr="001C4ED1">
        <w:rPr>
          <w:rFonts w:ascii="Times New Roman" w:hAnsi="Times New Roman" w:cs="Times New Roman"/>
          <w:sz w:val="20"/>
          <w:szCs w:val="20"/>
          <w:lang w:val="es-ES"/>
        </w:rPr>
        <w:t>… abrió la alacena y el olor le llenó los ojos, la hizo lagrimear y la garganta se le cargó de líquido amargo; tuvo que hacer un gran esfuerzo para no vomitar, mientras su estómago se agitaba desesperado. No veía bien, pero no hacía falta: las alacenas estaban llenas de carne podrida sobre la que crecían y se solazaban los gusanos blancos de la descomposición. Lo peor era que no podía distinguir qué carne era: si carne vacuna común que por insania el hombre había dejado pudrir ahí o alguna otra cosa</w:t>
      </w:r>
      <w:r w:rsidRPr="001C4ED1">
        <w:rPr>
          <w:rFonts w:ascii="Times New Roman" w:hAnsi="Times New Roman" w:cs="Times New Roman"/>
          <w:sz w:val="20"/>
          <w:szCs w:val="20"/>
          <w:lang w:val="es-ES"/>
        </w:rPr>
        <w:t>”</w:t>
      </w:r>
      <w:r w:rsidR="00073BD7" w:rsidRPr="001C4ED1">
        <w:rPr>
          <w:rFonts w:ascii="Times New Roman" w:hAnsi="Times New Roman" w:cs="Times New Roman"/>
          <w:sz w:val="20"/>
          <w:szCs w:val="20"/>
          <w:lang w:val="es-ES"/>
        </w:rPr>
        <w:t>.</w:t>
      </w:r>
      <w:r w:rsidR="00073BD7" w:rsidRPr="001C4ED1">
        <w:rPr>
          <w:rStyle w:val="Znakapoznpodarou"/>
          <w:rFonts w:ascii="Times New Roman" w:hAnsi="Times New Roman" w:cs="Times New Roman"/>
          <w:sz w:val="20"/>
          <w:szCs w:val="20"/>
          <w:lang w:val="es-ES"/>
        </w:rPr>
        <w:footnoteReference w:id="137"/>
      </w:r>
      <w:r w:rsidR="00EA4A9D" w:rsidRPr="001C4ED1">
        <w:rPr>
          <w:rFonts w:ascii="Times New Roman" w:hAnsi="Times New Roman" w:cs="Times New Roman"/>
          <w:sz w:val="20"/>
          <w:szCs w:val="20"/>
          <w:lang w:val="es-ES"/>
        </w:rPr>
        <w:t xml:space="preserve"> </w:t>
      </w:r>
    </w:p>
    <w:p w14:paraId="34E301C2" w14:textId="4CF2BE42" w:rsidR="006C3FCE" w:rsidRDefault="00EA4A9D" w:rsidP="00705F52">
      <w:pPr>
        <w:spacing w:after="240" w:line="360" w:lineRule="auto"/>
        <w:ind w:firstLine="851"/>
        <w:jc w:val="both"/>
        <w:rPr>
          <w:rFonts w:ascii="Times New Roman" w:hAnsi="Times New Roman" w:cs="Times New Roman"/>
          <w:sz w:val="24"/>
          <w:szCs w:val="24"/>
          <w:lang w:val="es-ES"/>
        </w:rPr>
      </w:pPr>
      <w:r w:rsidRPr="00BA5356">
        <w:rPr>
          <w:rFonts w:ascii="Times New Roman" w:hAnsi="Times New Roman" w:cs="Times New Roman"/>
          <w:sz w:val="24"/>
          <w:szCs w:val="24"/>
          <w:lang w:val="es-ES"/>
        </w:rPr>
        <w:t>Había</w:t>
      </w:r>
      <w:r w:rsidR="00F0510D">
        <w:rPr>
          <w:rFonts w:ascii="Times New Roman" w:hAnsi="Times New Roman" w:cs="Times New Roman"/>
          <w:sz w:val="24"/>
          <w:szCs w:val="24"/>
          <w:lang w:val="es-ES"/>
        </w:rPr>
        <w:t xml:space="preserve"> varios</w:t>
      </w:r>
      <w:r w:rsidRPr="00BA5356">
        <w:rPr>
          <w:rFonts w:ascii="Times New Roman" w:hAnsi="Times New Roman" w:cs="Times New Roman"/>
          <w:sz w:val="24"/>
          <w:szCs w:val="24"/>
          <w:lang w:val="es-ES"/>
        </w:rPr>
        <w:t xml:space="preserve"> escritos</w:t>
      </w:r>
      <w:r w:rsidR="002042F5">
        <w:rPr>
          <w:rFonts w:ascii="Times New Roman" w:hAnsi="Times New Roman" w:cs="Times New Roman"/>
          <w:sz w:val="24"/>
          <w:szCs w:val="24"/>
          <w:lang w:val="es-ES"/>
        </w:rPr>
        <w:t xml:space="preserve"> poco</w:t>
      </w:r>
      <w:r w:rsidRPr="00BA5356">
        <w:rPr>
          <w:rFonts w:ascii="Times New Roman" w:hAnsi="Times New Roman" w:cs="Times New Roman"/>
          <w:sz w:val="24"/>
          <w:szCs w:val="24"/>
          <w:lang w:val="es-ES"/>
        </w:rPr>
        <w:t xml:space="preserve"> extraños en las paredes y libros de anatomía con dibujos </w:t>
      </w:r>
      <w:r w:rsidR="0051219F">
        <w:rPr>
          <w:rFonts w:ascii="Times New Roman" w:hAnsi="Times New Roman" w:cs="Times New Roman"/>
          <w:sz w:val="24"/>
          <w:szCs w:val="24"/>
          <w:lang w:val="es-ES"/>
        </w:rPr>
        <w:t>desconcertados</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se trataba de</w:t>
      </w:r>
      <w:r w:rsidRPr="00BA5356">
        <w:rPr>
          <w:rFonts w:ascii="Times New Roman" w:hAnsi="Times New Roman" w:cs="Times New Roman"/>
          <w:sz w:val="24"/>
          <w:szCs w:val="24"/>
          <w:lang w:val="es-ES"/>
        </w:rPr>
        <w:t xml:space="preserve"> una </w:t>
      </w:r>
      <w:r w:rsidR="00DF5372">
        <w:rPr>
          <w:rFonts w:ascii="Times New Roman" w:hAnsi="Times New Roman" w:cs="Times New Roman"/>
          <w:sz w:val="24"/>
          <w:szCs w:val="24"/>
          <w:lang w:val="es-ES"/>
        </w:rPr>
        <w:t>situación</w:t>
      </w:r>
      <w:r w:rsidRPr="00BA5356">
        <w:rPr>
          <w:rFonts w:ascii="Times New Roman" w:hAnsi="Times New Roman" w:cs="Times New Roman"/>
          <w:sz w:val="24"/>
          <w:szCs w:val="24"/>
          <w:lang w:val="es-ES"/>
        </w:rPr>
        <w:t xml:space="preserve"> irreal, Paula escucha que alguien entra a la casa </w:t>
      </w:r>
      <w:r w:rsidR="002042F5">
        <w:rPr>
          <w:rFonts w:ascii="Times New Roman" w:hAnsi="Times New Roman" w:cs="Times New Roman"/>
          <w:sz w:val="24"/>
          <w:szCs w:val="24"/>
          <w:lang w:val="es-ES"/>
        </w:rPr>
        <w:t>e intenta</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correr</w:t>
      </w:r>
      <w:r w:rsidRPr="00BA5356">
        <w:rPr>
          <w:rFonts w:ascii="Times New Roman" w:hAnsi="Times New Roman" w:cs="Times New Roman"/>
          <w:sz w:val="24"/>
          <w:szCs w:val="24"/>
          <w:lang w:val="es-ES"/>
        </w:rPr>
        <w:t xml:space="preserve"> hasta </w:t>
      </w:r>
      <w:r w:rsidR="0051219F">
        <w:rPr>
          <w:rFonts w:ascii="Times New Roman" w:hAnsi="Times New Roman" w:cs="Times New Roman"/>
          <w:sz w:val="24"/>
          <w:szCs w:val="24"/>
          <w:lang w:val="es-ES"/>
        </w:rPr>
        <w:t>su</w:t>
      </w:r>
      <w:r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casa.</w:t>
      </w:r>
      <w:r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 xml:space="preserve">Cuando </w:t>
      </w:r>
      <w:r w:rsidRPr="00BA5356">
        <w:rPr>
          <w:rFonts w:ascii="Times New Roman" w:hAnsi="Times New Roman" w:cs="Times New Roman"/>
          <w:sz w:val="24"/>
          <w:szCs w:val="24"/>
          <w:lang w:val="es-ES"/>
        </w:rPr>
        <w:t>entr</w:t>
      </w:r>
      <w:r w:rsidR="0051219F">
        <w:rPr>
          <w:rFonts w:ascii="Times New Roman" w:hAnsi="Times New Roman" w:cs="Times New Roman"/>
          <w:sz w:val="24"/>
          <w:szCs w:val="24"/>
          <w:lang w:val="es-ES"/>
        </w:rPr>
        <w:t>a</w:t>
      </w:r>
      <w:r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 xml:space="preserve">ya </w:t>
      </w:r>
      <w:r w:rsidRPr="00BA5356">
        <w:rPr>
          <w:rFonts w:ascii="Times New Roman" w:hAnsi="Times New Roman" w:cs="Times New Roman"/>
          <w:sz w:val="24"/>
          <w:szCs w:val="24"/>
          <w:lang w:val="es-ES"/>
        </w:rPr>
        <w:t>sola</w:t>
      </w:r>
      <w:r w:rsidR="0051219F">
        <w:rPr>
          <w:rFonts w:ascii="Times New Roman" w:hAnsi="Times New Roman" w:cs="Times New Roman"/>
          <w:sz w:val="24"/>
          <w:szCs w:val="24"/>
          <w:lang w:val="es-ES"/>
        </w:rPr>
        <w:t xml:space="preserve"> porque</w:t>
      </w:r>
      <w:r w:rsidRPr="00BA5356">
        <w:rPr>
          <w:rFonts w:ascii="Times New Roman" w:hAnsi="Times New Roman" w:cs="Times New Roman"/>
          <w:sz w:val="24"/>
          <w:szCs w:val="24"/>
          <w:lang w:val="es-ES"/>
        </w:rPr>
        <w:t xml:space="preserve"> su marido no la </w:t>
      </w:r>
      <w:r w:rsidR="00DF5372">
        <w:rPr>
          <w:rFonts w:ascii="Times New Roman" w:hAnsi="Times New Roman" w:cs="Times New Roman"/>
          <w:sz w:val="24"/>
          <w:szCs w:val="24"/>
          <w:lang w:val="es-ES"/>
        </w:rPr>
        <w:t>sopor</w:t>
      </w:r>
      <w:r w:rsidRPr="00BA5356">
        <w:rPr>
          <w:rFonts w:ascii="Times New Roman" w:hAnsi="Times New Roman" w:cs="Times New Roman"/>
          <w:sz w:val="24"/>
          <w:szCs w:val="24"/>
          <w:lang w:val="es-ES"/>
        </w:rPr>
        <w:t xml:space="preserve">tó más y </w:t>
      </w:r>
      <w:r w:rsidR="0051219F">
        <w:rPr>
          <w:rFonts w:ascii="Times New Roman" w:hAnsi="Times New Roman" w:cs="Times New Roman"/>
          <w:sz w:val="24"/>
          <w:szCs w:val="24"/>
          <w:lang w:val="es-ES"/>
        </w:rPr>
        <w:t>abandonó</w:t>
      </w:r>
      <w:r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la</w:t>
      </w:r>
      <w:r w:rsidRPr="00BA5356">
        <w:rPr>
          <w:rFonts w:ascii="Times New Roman" w:hAnsi="Times New Roman" w:cs="Times New Roman"/>
          <w:sz w:val="24"/>
          <w:szCs w:val="24"/>
          <w:lang w:val="es-ES"/>
        </w:rPr>
        <w:t xml:space="preserve"> casa, oye a su gata a</w:t>
      </w:r>
      <w:r w:rsidR="0051219F">
        <w:rPr>
          <w:rFonts w:ascii="Times New Roman" w:hAnsi="Times New Roman" w:cs="Times New Roman"/>
          <w:sz w:val="24"/>
          <w:szCs w:val="24"/>
          <w:lang w:val="es-ES"/>
        </w:rPr>
        <w:t>temorizada</w:t>
      </w:r>
      <w:r w:rsidRPr="00BA5356">
        <w:rPr>
          <w:rFonts w:ascii="Times New Roman" w:hAnsi="Times New Roman" w:cs="Times New Roman"/>
          <w:sz w:val="24"/>
          <w:szCs w:val="24"/>
          <w:lang w:val="es-ES"/>
        </w:rPr>
        <w:t xml:space="preserve">, </w:t>
      </w:r>
      <w:r w:rsidR="002042F5">
        <w:rPr>
          <w:rFonts w:ascii="Times New Roman" w:hAnsi="Times New Roman" w:cs="Times New Roman"/>
          <w:sz w:val="24"/>
          <w:szCs w:val="24"/>
          <w:lang w:val="es-ES"/>
        </w:rPr>
        <w:t>corre</w:t>
      </w:r>
      <w:r w:rsidRPr="00BA5356">
        <w:rPr>
          <w:rFonts w:ascii="Times New Roman" w:hAnsi="Times New Roman" w:cs="Times New Roman"/>
          <w:sz w:val="24"/>
          <w:szCs w:val="24"/>
          <w:lang w:val="es-ES"/>
        </w:rPr>
        <w:t xml:space="preserve"> hacia el comedor y </w:t>
      </w:r>
      <w:r w:rsidR="002042F5">
        <w:rPr>
          <w:rFonts w:ascii="Times New Roman" w:hAnsi="Times New Roman" w:cs="Times New Roman"/>
          <w:sz w:val="24"/>
          <w:szCs w:val="24"/>
          <w:lang w:val="es-ES"/>
        </w:rPr>
        <w:t>observa</w:t>
      </w:r>
      <w:r w:rsidRPr="00BA5356">
        <w:rPr>
          <w:rFonts w:ascii="Times New Roman" w:hAnsi="Times New Roman" w:cs="Times New Roman"/>
          <w:sz w:val="24"/>
          <w:szCs w:val="24"/>
          <w:lang w:val="es-ES"/>
        </w:rPr>
        <w:t xml:space="preserve"> al niño: </w:t>
      </w:r>
    </w:p>
    <w:p w14:paraId="74CFBFB7" w14:textId="615D7854" w:rsidR="002B512A" w:rsidRPr="001C4ED1" w:rsidRDefault="002B512A" w:rsidP="001F6354">
      <w:pPr>
        <w:spacing w:after="240" w:line="360" w:lineRule="auto"/>
        <w:ind w:left="708"/>
        <w:jc w:val="both"/>
        <w:rPr>
          <w:rFonts w:ascii="Times New Roman" w:hAnsi="Times New Roman" w:cs="Times New Roman"/>
          <w:sz w:val="20"/>
          <w:szCs w:val="20"/>
          <w:lang w:val="es-ES"/>
        </w:rPr>
      </w:pPr>
      <w:r w:rsidRPr="001C4ED1">
        <w:rPr>
          <w:rFonts w:ascii="Times New Roman" w:hAnsi="Times New Roman" w:cs="Times New Roman"/>
          <w:sz w:val="20"/>
          <w:szCs w:val="20"/>
          <w:lang w:val="es-ES"/>
        </w:rPr>
        <w:t>“</w:t>
      </w:r>
      <w:r w:rsidR="00EA4A9D" w:rsidRPr="001C4ED1">
        <w:rPr>
          <w:rFonts w:ascii="Times New Roman" w:hAnsi="Times New Roman" w:cs="Times New Roman"/>
          <w:sz w:val="20"/>
          <w:szCs w:val="20"/>
          <w:lang w:val="es-ES"/>
        </w:rPr>
        <w:t>Era el chico del patio del vecino. Tenía marcas de la cadena en el tobillo, que en unas partes sangraba y en otras supuraba infección. Cuando escuchó su voz, el chico sonrió y ella le vio los dientes. Se los habían limado y tenían forma triangular, eran como puntas de flecha, como un serrucho. El chico se llevó la gata a la boca con un movimiento velocísimo y le clavó los serruchos en la panza. Eli gritó y Paula vio la agonía en sus ojos mientras el chico escarbaba su vientre con los dientes, se hundía en las tripas con nariz y todo, respiraba adentro de la gata, que se moría mirando a su dueña, con ojos enojados y sorprendidos. Paula no huyó. No hizo nada mientras el chico devoraba las partes blandas del animal, hasta que sus dientes chocaron con el espinazo y entonces arrojó el cadáver a un rincón</w:t>
      </w:r>
      <w:r w:rsidRPr="001C4ED1">
        <w:rPr>
          <w:rFonts w:ascii="Times New Roman" w:hAnsi="Times New Roman" w:cs="Times New Roman"/>
          <w:sz w:val="20"/>
          <w:szCs w:val="20"/>
          <w:lang w:val="es-ES"/>
        </w:rPr>
        <w:t>”</w:t>
      </w:r>
      <w:r w:rsidR="00073BD7" w:rsidRPr="001C4ED1">
        <w:rPr>
          <w:rFonts w:ascii="Times New Roman" w:hAnsi="Times New Roman" w:cs="Times New Roman"/>
          <w:sz w:val="20"/>
          <w:szCs w:val="20"/>
          <w:lang w:val="es-ES"/>
        </w:rPr>
        <w:t>.</w:t>
      </w:r>
      <w:r w:rsidR="00073BD7" w:rsidRPr="001C4ED1">
        <w:rPr>
          <w:rStyle w:val="Znakapoznpodarou"/>
          <w:rFonts w:ascii="Times New Roman" w:hAnsi="Times New Roman" w:cs="Times New Roman"/>
          <w:sz w:val="20"/>
          <w:szCs w:val="20"/>
          <w:lang w:val="es-ES"/>
        </w:rPr>
        <w:footnoteReference w:id="138"/>
      </w:r>
    </w:p>
    <w:p w14:paraId="24BC0AAA" w14:textId="77777777" w:rsidR="002042F5" w:rsidRDefault="002042F5"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Al final</w:t>
      </w:r>
      <w:r w:rsidR="00EA4A9D" w:rsidRPr="00BA5356">
        <w:rPr>
          <w:rFonts w:ascii="Times New Roman" w:hAnsi="Times New Roman" w:cs="Times New Roman"/>
          <w:sz w:val="24"/>
          <w:szCs w:val="24"/>
          <w:lang w:val="es-ES"/>
        </w:rPr>
        <w:t>, el chico la</w:t>
      </w:r>
      <w:r w:rsidR="0051219F">
        <w:rPr>
          <w:rFonts w:ascii="Times New Roman" w:hAnsi="Times New Roman" w:cs="Times New Roman"/>
          <w:sz w:val="24"/>
          <w:szCs w:val="24"/>
          <w:lang w:val="es-ES"/>
        </w:rPr>
        <w:t xml:space="preserve"> observa</w:t>
      </w:r>
      <w:r w:rsidR="00EA4A9D" w:rsidRPr="00BA535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trata de </w:t>
      </w:r>
      <w:r w:rsidR="00EA4A9D" w:rsidRPr="00BA5356">
        <w:rPr>
          <w:rFonts w:ascii="Times New Roman" w:hAnsi="Times New Roman" w:cs="Times New Roman"/>
          <w:sz w:val="24"/>
          <w:szCs w:val="24"/>
          <w:lang w:val="es-ES"/>
        </w:rPr>
        <w:t>un chico monstruo</w:t>
      </w:r>
      <w:r>
        <w:rPr>
          <w:rFonts w:ascii="Times New Roman" w:hAnsi="Times New Roman" w:cs="Times New Roman"/>
          <w:sz w:val="24"/>
          <w:szCs w:val="24"/>
          <w:lang w:val="es-ES"/>
        </w:rPr>
        <w:t>so</w:t>
      </w:r>
      <w:r w:rsidR="00EA4A9D" w:rsidRPr="00BA5356">
        <w:rPr>
          <w:rFonts w:ascii="Times New Roman" w:hAnsi="Times New Roman" w:cs="Times New Roman"/>
          <w:sz w:val="24"/>
          <w:szCs w:val="24"/>
          <w:lang w:val="es-ES"/>
        </w:rPr>
        <w:t>, fuera de lo normal, según José G. Cortés</w:t>
      </w:r>
      <w:r w:rsidR="002B512A">
        <w:rPr>
          <w:rFonts w:ascii="Times New Roman" w:hAnsi="Times New Roman" w:cs="Times New Roman"/>
          <w:sz w:val="24"/>
          <w:szCs w:val="24"/>
          <w:lang w:val="es-ES"/>
        </w:rPr>
        <w:t>;</w:t>
      </w:r>
      <w:r w:rsidR="00EA4A9D" w:rsidRPr="00BA5356">
        <w:rPr>
          <w:rFonts w:ascii="Times New Roman" w:hAnsi="Times New Roman" w:cs="Times New Roman"/>
          <w:sz w:val="24"/>
          <w:szCs w:val="24"/>
          <w:lang w:val="es-ES"/>
        </w:rPr>
        <w:t xml:space="preserve"> </w:t>
      </w:r>
      <w:r w:rsidR="002B512A">
        <w:rPr>
          <w:rFonts w:ascii="Times New Roman" w:hAnsi="Times New Roman" w:cs="Times New Roman"/>
          <w:sz w:val="24"/>
          <w:szCs w:val="24"/>
          <w:lang w:val="es-ES"/>
        </w:rPr>
        <w:t>“</w:t>
      </w:r>
      <w:r w:rsidR="00EA4A9D" w:rsidRPr="00BA5356">
        <w:rPr>
          <w:rFonts w:ascii="Times New Roman" w:hAnsi="Times New Roman" w:cs="Times New Roman"/>
          <w:sz w:val="24"/>
          <w:szCs w:val="24"/>
          <w:lang w:val="es-ES"/>
        </w:rPr>
        <w:t>el monstruo identificado como el otro, es aquel que transgrede, que nos devuelve una imagen inquietante de nuestro propio cuerpo</w:t>
      </w:r>
      <w:r w:rsidR="002B512A">
        <w:rPr>
          <w:rFonts w:ascii="Times New Roman" w:hAnsi="Times New Roman" w:cs="Times New Roman"/>
          <w:sz w:val="24"/>
          <w:szCs w:val="24"/>
          <w:lang w:val="es-ES"/>
        </w:rPr>
        <w:t>”</w:t>
      </w:r>
      <w:r w:rsidR="002B512A">
        <w:rPr>
          <w:rStyle w:val="Znakapoznpodarou"/>
          <w:rFonts w:ascii="Times New Roman" w:hAnsi="Times New Roman" w:cs="Times New Roman"/>
          <w:sz w:val="24"/>
          <w:szCs w:val="24"/>
          <w:lang w:val="es-ES"/>
        </w:rPr>
        <w:footnoteReference w:id="139"/>
      </w:r>
      <w:r w:rsidR="00EA4A9D" w:rsidRPr="00BA5356">
        <w:rPr>
          <w:rFonts w:ascii="Times New Roman" w:hAnsi="Times New Roman" w:cs="Times New Roman"/>
          <w:sz w:val="24"/>
          <w:szCs w:val="24"/>
          <w:lang w:val="es-ES"/>
        </w:rPr>
        <w:t>, con las manos</w:t>
      </w:r>
      <w:r>
        <w:rPr>
          <w:rFonts w:ascii="Times New Roman" w:hAnsi="Times New Roman" w:cs="Times New Roman"/>
          <w:sz w:val="24"/>
          <w:szCs w:val="24"/>
          <w:lang w:val="es-ES"/>
        </w:rPr>
        <w:t xml:space="preserve"> muy</w:t>
      </w:r>
      <w:r w:rsidR="0051219F">
        <w:rPr>
          <w:rFonts w:ascii="Times New Roman" w:hAnsi="Times New Roman" w:cs="Times New Roman"/>
          <w:sz w:val="24"/>
          <w:szCs w:val="24"/>
          <w:lang w:val="es-ES"/>
        </w:rPr>
        <w:t xml:space="preserve"> </w:t>
      </w:r>
      <w:r w:rsidR="00EA4A9D" w:rsidRPr="00BA5356">
        <w:rPr>
          <w:rFonts w:ascii="Times New Roman" w:hAnsi="Times New Roman" w:cs="Times New Roman"/>
          <w:sz w:val="24"/>
          <w:szCs w:val="24"/>
          <w:lang w:val="es-ES"/>
        </w:rPr>
        <w:t xml:space="preserve">grandes para su tamaño </w:t>
      </w:r>
      <w:r>
        <w:rPr>
          <w:rFonts w:ascii="Times New Roman" w:hAnsi="Times New Roman" w:cs="Times New Roman"/>
          <w:sz w:val="24"/>
          <w:szCs w:val="24"/>
          <w:lang w:val="es-ES"/>
        </w:rPr>
        <w:t>físico</w:t>
      </w:r>
      <w:r w:rsidR="00EA4A9D" w:rsidRPr="00BA5356">
        <w:rPr>
          <w:rFonts w:ascii="Times New Roman" w:hAnsi="Times New Roman" w:cs="Times New Roman"/>
          <w:sz w:val="24"/>
          <w:szCs w:val="24"/>
          <w:lang w:val="es-ES"/>
        </w:rPr>
        <w:t xml:space="preserve">, con el sexo </w:t>
      </w:r>
      <w:r w:rsidR="0051219F">
        <w:rPr>
          <w:rFonts w:ascii="Times New Roman" w:hAnsi="Times New Roman" w:cs="Times New Roman"/>
          <w:sz w:val="24"/>
          <w:szCs w:val="24"/>
          <w:lang w:val="es-ES"/>
        </w:rPr>
        <w:t>inadecuado</w:t>
      </w:r>
      <w:r w:rsidR="00EA4A9D" w:rsidRPr="00BA5356">
        <w:rPr>
          <w:rFonts w:ascii="Times New Roman" w:hAnsi="Times New Roman" w:cs="Times New Roman"/>
          <w:sz w:val="24"/>
          <w:szCs w:val="24"/>
          <w:lang w:val="es-ES"/>
        </w:rPr>
        <w:t>,</w:t>
      </w:r>
      <w:r w:rsidR="0051219F">
        <w:rPr>
          <w:rFonts w:ascii="Times New Roman" w:hAnsi="Times New Roman" w:cs="Times New Roman"/>
          <w:sz w:val="24"/>
          <w:szCs w:val="24"/>
          <w:lang w:val="es-ES"/>
        </w:rPr>
        <w:t xml:space="preserve"> </w:t>
      </w:r>
      <w:r w:rsidR="00EA4A9D" w:rsidRPr="00BA5356">
        <w:rPr>
          <w:rFonts w:ascii="Times New Roman" w:hAnsi="Times New Roman" w:cs="Times New Roman"/>
          <w:sz w:val="24"/>
          <w:szCs w:val="24"/>
          <w:lang w:val="es-ES"/>
        </w:rPr>
        <w:t>delgado</w:t>
      </w:r>
      <w:r>
        <w:rPr>
          <w:rFonts w:ascii="Times New Roman" w:hAnsi="Times New Roman" w:cs="Times New Roman"/>
          <w:sz w:val="24"/>
          <w:szCs w:val="24"/>
          <w:lang w:val="es-ES"/>
        </w:rPr>
        <w:t xml:space="preserve"> y</w:t>
      </w:r>
      <w:r w:rsidR="00EA4A9D" w:rsidRPr="00BA5356">
        <w:rPr>
          <w:rFonts w:ascii="Times New Roman" w:hAnsi="Times New Roman" w:cs="Times New Roman"/>
          <w:sz w:val="24"/>
          <w:szCs w:val="24"/>
          <w:lang w:val="es-ES"/>
        </w:rPr>
        <w:t xml:space="preserve"> con colmillos en el cuerpo</w:t>
      </w:r>
      <w:r w:rsidR="0051219F">
        <w:rPr>
          <w:rFonts w:ascii="Times New Roman" w:hAnsi="Times New Roman" w:cs="Times New Roman"/>
          <w:sz w:val="24"/>
          <w:szCs w:val="24"/>
          <w:lang w:val="es-ES"/>
        </w:rPr>
        <w:t>.</w:t>
      </w:r>
      <w:r w:rsidR="00EA4A9D"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Escoge</w:t>
      </w:r>
      <w:r w:rsidR="00EA4A9D" w:rsidRPr="00BA5356">
        <w:rPr>
          <w:rFonts w:ascii="Times New Roman" w:hAnsi="Times New Roman" w:cs="Times New Roman"/>
          <w:sz w:val="24"/>
          <w:szCs w:val="24"/>
          <w:lang w:val="es-ES"/>
        </w:rPr>
        <w:t xml:space="preserve"> las llaves de la habitación y las muestra, </w:t>
      </w:r>
      <w:r w:rsidR="0051219F">
        <w:rPr>
          <w:rFonts w:ascii="Times New Roman" w:hAnsi="Times New Roman" w:cs="Times New Roman"/>
          <w:sz w:val="24"/>
          <w:szCs w:val="24"/>
          <w:lang w:val="es-ES"/>
        </w:rPr>
        <w:t>enuncián</w:t>
      </w:r>
      <w:r w:rsidR="00EA4A9D" w:rsidRPr="00BA5356">
        <w:rPr>
          <w:rFonts w:ascii="Times New Roman" w:hAnsi="Times New Roman" w:cs="Times New Roman"/>
          <w:sz w:val="24"/>
          <w:szCs w:val="24"/>
          <w:lang w:val="es-ES"/>
        </w:rPr>
        <w:t>dole que no hay</w:t>
      </w:r>
      <w:r w:rsidR="0051219F">
        <w:rPr>
          <w:rFonts w:ascii="Times New Roman" w:hAnsi="Times New Roman" w:cs="Times New Roman"/>
          <w:sz w:val="24"/>
          <w:szCs w:val="24"/>
          <w:lang w:val="es-ES"/>
        </w:rPr>
        <w:t xml:space="preserve"> posibilidad de regresar</w:t>
      </w:r>
      <w:r w:rsidR="00EA4A9D" w:rsidRPr="00BA5356">
        <w:rPr>
          <w:rFonts w:ascii="Times New Roman" w:hAnsi="Times New Roman" w:cs="Times New Roman"/>
          <w:sz w:val="24"/>
          <w:szCs w:val="24"/>
          <w:lang w:val="es-ES"/>
        </w:rPr>
        <w:t>, todo parec</w:t>
      </w:r>
      <w:r w:rsidR="0051219F">
        <w:rPr>
          <w:rFonts w:ascii="Times New Roman" w:hAnsi="Times New Roman" w:cs="Times New Roman"/>
          <w:sz w:val="24"/>
          <w:szCs w:val="24"/>
          <w:lang w:val="es-ES"/>
        </w:rPr>
        <w:t>ió</w:t>
      </w:r>
      <w:r w:rsidR="00EA4A9D" w:rsidRPr="00BA5356">
        <w:rPr>
          <w:rFonts w:ascii="Times New Roman" w:hAnsi="Times New Roman" w:cs="Times New Roman"/>
          <w:sz w:val="24"/>
          <w:szCs w:val="24"/>
          <w:lang w:val="es-ES"/>
        </w:rPr>
        <w:t xml:space="preserve"> ser una pesadilla, pero </w:t>
      </w:r>
      <w:r w:rsidR="00DF5372">
        <w:rPr>
          <w:rFonts w:ascii="Times New Roman" w:hAnsi="Times New Roman" w:cs="Times New Roman"/>
          <w:sz w:val="24"/>
          <w:szCs w:val="24"/>
          <w:lang w:val="es-ES"/>
        </w:rPr>
        <w:t>según</w:t>
      </w:r>
      <w:r w:rsidR="00EA4A9D" w:rsidRPr="00BA5356">
        <w:rPr>
          <w:rFonts w:ascii="Times New Roman" w:hAnsi="Times New Roman" w:cs="Times New Roman"/>
          <w:sz w:val="24"/>
          <w:szCs w:val="24"/>
          <w:lang w:val="es-ES"/>
        </w:rPr>
        <w:t xml:space="preserve"> Paula en las pesadillas el dolor no se</w:t>
      </w:r>
      <w:r w:rsidR="0051219F">
        <w:rPr>
          <w:rFonts w:ascii="Times New Roman" w:hAnsi="Times New Roman" w:cs="Times New Roman"/>
          <w:sz w:val="24"/>
          <w:szCs w:val="24"/>
          <w:lang w:val="es-ES"/>
        </w:rPr>
        <w:t xml:space="preserve"> puede</w:t>
      </w:r>
      <w:r w:rsidR="00EA4A9D"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percibir</w:t>
      </w:r>
      <w:r w:rsidR="00EA4A9D" w:rsidRPr="00BA5356">
        <w:rPr>
          <w:rFonts w:ascii="Times New Roman" w:hAnsi="Times New Roman" w:cs="Times New Roman"/>
          <w:sz w:val="24"/>
          <w:szCs w:val="24"/>
          <w:lang w:val="es-ES"/>
        </w:rPr>
        <w:t xml:space="preserve"> como</w:t>
      </w:r>
      <w:r>
        <w:rPr>
          <w:rFonts w:ascii="Times New Roman" w:hAnsi="Times New Roman" w:cs="Times New Roman"/>
          <w:sz w:val="24"/>
          <w:szCs w:val="24"/>
          <w:lang w:val="es-ES"/>
        </w:rPr>
        <w:t xml:space="preserve"> si fuera </w:t>
      </w:r>
      <w:r w:rsidR="00EA4A9D" w:rsidRPr="00BA5356">
        <w:rPr>
          <w:rFonts w:ascii="Times New Roman" w:hAnsi="Times New Roman" w:cs="Times New Roman"/>
          <w:sz w:val="24"/>
          <w:szCs w:val="24"/>
          <w:lang w:val="es-ES"/>
        </w:rPr>
        <w:t xml:space="preserve">real. Lo </w:t>
      </w:r>
      <w:r w:rsidR="0051219F">
        <w:rPr>
          <w:rFonts w:ascii="Times New Roman" w:hAnsi="Times New Roman" w:cs="Times New Roman"/>
          <w:sz w:val="24"/>
          <w:szCs w:val="24"/>
          <w:lang w:val="es-ES"/>
        </w:rPr>
        <w:t>fundamental</w:t>
      </w:r>
      <w:r w:rsidR="00EA4A9D" w:rsidRPr="00BA5356">
        <w:rPr>
          <w:rFonts w:ascii="Times New Roman" w:hAnsi="Times New Roman" w:cs="Times New Roman"/>
          <w:sz w:val="24"/>
          <w:szCs w:val="24"/>
          <w:lang w:val="es-ES"/>
        </w:rPr>
        <w:t xml:space="preserve"> aquí es </w:t>
      </w:r>
      <w:r w:rsidR="0051219F">
        <w:rPr>
          <w:rFonts w:ascii="Times New Roman" w:hAnsi="Times New Roman" w:cs="Times New Roman"/>
          <w:sz w:val="24"/>
          <w:szCs w:val="24"/>
          <w:lang w:val="es-ES"/>
        </w:rPr>
        <w:t>el</w:t>
      </w:r>
      <w:r w:rsidR="00EA4A9D"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sentimiento</w:t>
      </w:r>
      <w:r w:rsidR="00EA4A9D" w:rsidRPr="00BA5356">
        <w:rPr>
          <w:rFonts w:ascii="Times New Roman" w:hAnsi="Times New Roman" w:cs="Times New Roman"/>
          <w:sz w:val="24"/>
          <w:szCs w:val="24"/>
          <w:lang w:val="es-ES"/>
        </w:rPr>
        <w:t xml:space="preserve"> que Paula </w:t>
      </w:r>
      <w:r w:rsidR="0051219F">
        <w:rPr>
          <w:rFonts w:ascii="Times New Roman" w:hAnsi="Times New Roman" w:cs="Times New Roman"/>
          <w:sz w:val="24"/>
          <w:szCs w:val="24"/>
          <w:lang w:val="es-ES"/>
        </w:rPr>
        <w:t>percibió</w:t>
      </w:r>
      <w:r w:rsidR="00EA4A9D" w:rsidRPr="00BA5356">
        <w:rPr>
          <w:rFonts w:ascii="Times New Roman" w:hAnsi="Times New Roman" w:cs="Times New Roman"/>
          <w:sz w:val="24"/>
          <w:szCs w:val="24"/>
          <w:lang w:val="es-ES"/>
        </w:rPr>
        <w:t xml:space="preserve"> del niño</w:t>
      </w:r>
      <w:r>
        <w:rPr>
          <w:rFonts w:ascii="Times New Roman" w:hAnsi="Times New Roman" w:cs="Times New Roman"/>
          <w:sz w:val="24"/>
          <w:szCs w:val="24"/>
          <w:lang w:val="es-ES"/>
        </w:rPr>
        <w:t xml:space="preserve"> monstruoso</w:t>
      </w:r>
      <w:r w:rsidR="00EA4A9D" w:rsidRPr="00BA5356">
        <w:rPr>
          <w:rFonts w:ascii="Times New Roman" w:hAnsi="Times New Roman" w:cs="Times New Roman"/>
          <w:sz w:val="24"/>
          <w:szCs w:val="24"/>
          <w:lang w:val="es-ES"/>
        </w:rPr>
        <w:t xml:space="preserve">, lo </w:t>
      </w:r>
      <w:r>
        <w:rPr>
          <w:rFonts w:ascii="Times New Roman" w:hAnsi="Times New Roman" w:cs="Times New Roman"/>
          <w:sz w:val="24"/>
          <w:szCs w:val="24"/>
          <w:lang w:val="es-ES"/>
        </w:rPr>
        <w:lastRenderedPageBreak/>
        <w:t>observó</w:t>
      </w:r>
      <w:r w:rsidR="00EA4A9D" w:rsidRPr="00BA5356">
        <w:rPr>
          <w:rFonts w:ascii="Times New Roman" w:hAnsi="Times New Roman" w:cs="Times New Roman"/>
          <w:sz w:val="24"/>
          <w:szCs w:val="24"/>
          <w:lang w:val="es-ES"/>
        </w:rPr>
        <w:t xml:space="preserve"> como un</w:t>
      </w:r>
      <w:r w:rsidR="0051219F">
        <w:rPr>
          <w:rFonts w:ascii="Times New Roman" w:hAnsi="Times New Roman" w:cs="Times New Roman"/>
          <w:sz w:val="24"/>
          <w:szCs w:val="24"/>
          <w:lang w:val="es-ES"/>
        </w:rPr>
        <w:t xml:space="preserve"> ser</w:t>
      </w:r>
      <w:r w:rsidR="00EA4A9D" w:rsidRPr="00BA5356">
        <w:rPr>
          <w:rFonts w:ascii="Times New Roman" w:hAnsi="Times New Roman" w:cs="Times New Roman"/>
          <w:sz w:val="24"/>
          <w:szCs w:val="24"/>
          <w:lang w:val="es-ES"/>
        </w:rPr>
        <w:t xml:space="preserve"> indefenso, intentó </w:t>
      </w:r>
      <w:r w:rsidR="0051219F">
        <w:rPr>
          <w:rFonts w:ascii="Times New Roman" w:hAnsi="Times New Roman" w:cs="Times New Roman"/>
          <w:sz w:val="24"/>
          <w:szCs w:val="24"/>
          <w:lang w:val="es-ES"/>
        </w:rPr>
        <w:t>salvar</w:t>
      </w:r>
      <w:r w:rsidR="00EA4A9D" w:rsidRPr="00BA5356">
        <w:rPr>
          <w:rFonts w:ascii="Times New Roman" w:hAnsi="Times New Roman" w:cs="Times New Roman"/>
          <w:sz w:val="24"/>
          <w:szCs w:val="24"/>
          <w:lang w:val="es-ES"/>
        </w:rPr>
        <w:t xml:space="preserve"> su culpa siguiendo </w:t>
      </w:r>
      <w:r w:rsidR="0051219F">
        <w:rPr>
          <w:rFonts w:ascii="Times New Roman" w:hAnsi="Times New Roman" w:cs="Times New Roman"/>
          <w:sz w:val="24"/>
          <w:szCs w:val="24"/>
          <w:lang w:val="es-ES"/>
        </w:rPr>
        <w:t>pensar de manera</w:t>
      </w:r>
      <w:r w:rsidR="00EA4A9D" w:rsidRPr="00BA5356">
        <w:rPr>
          <w:rFonts w:ascii="Times New Roman" w:hAnsi="Times New Roman" w:cs="Times New Roman"/>
          <w:sz w:val="24"/>
          <w:szCs w:val="24"/>
          <w:lang w:val="es-ES"/>
        </w:rPr>
        <w:t xml:space="preserve"> racional</w:t>
      </w:r>
      <w:r w:rsidR="0051219F">
        <w:rPr>
          <w:rFonts w:ascii="Times New Roman" w:hAnsi="Times New Roman" w:cs="Times New Roman"/>
          <w:sz w:val="24"/>
          <w:szCs w:val="24"/>
          <w:lang w:val="es-ES"/>
        </w:rPr>
        <w:t>.</w:t>
      </w:r>
      <w:r w:rsidR="00EA4A9D"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E</w:t>
      </w:r>
      <w:r w:rsidR="00EA4A9D" w:rsidRPr="00BA5356">
        <w:rPr>
          <w:rFonts w:ascii="Times New Roman" w:hAnsi="Times New Roman" w:cs="Times New Roman"/>
          <w:sz w:val="24"/>
          <w:szCs w:val="24"/>
          <w:lang w:val="es-ES"/>
        </w:rPr>
        <w:t>l niño está en</w:t>
      </w:r>
      <w:r>
        <w:rPr>
          <w:rFonts w:ascii="Times New Roman" w:hAnsi="Times New Roman" w:cs="Times New Roman"/>
          <w:sz w:val="24"/>
          <w:szCs w:val="24"/>
          <w:lang w:val="es-ES"/>
        </w:rPr>
        <w:t xml:space="preserve"> una posición</w:t>
      </w:r>
      <w:r w:rsidR="00EA4A9D" w:rsidRPr="00BA5356">
        <w:rPr>
          <w:rFonts w:ascii="Times New Roman" w:hAnsi="Times New Roman" w:cs="Times New Roman"/>
          <w:sz w:val="24"/>
          <w:szCs w:val="24"/>
          <w:lang w:val="es-ES"/>
        </w:rPr>
        <w:t xml:space="preserve"> peligro</w:t>
      </w:r>
      <w:r>
        <w:rPr>
          <w:rFonts w:ascii="Times New Roman" w:hAnsi="Times New Roman" w:cs="Times New Roman"/>
          <w:sz w:val="24"/>
          <w:szCs w:val="24"/>
          <w:lang w:val="es-ES"/>
        </w:rPr>
        <w:t>sa</w:t>
      </w:r>
      <w:r w:rsidR="00EA4A9D"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y ella tiene que</w:t>
      </w:r>
      <w:r w:rsidR="00EA4A9D" w:rsidRPr="00BA5356">
        <w:rPr>
          <w:rFonts w:ascii="Times New Roman" w:hAnsi="Times New Roman" w:cs="Times New Roman"/>
          <w:sz w:val="24"/>
          <w:szCs w:val="24"/>
          <w:lang w:val="es-ES"/>
        </w:rPr>
        <w:t xml:space="preserve"> salvarlo</w:t>
      </w:r>
      <w:r w:rsidR="0051219F">
        <w:rPr>
          <w:rFonts w:ascii="Times New Roman" w:hAnsi="Times New Roman" w:cs="Times New Roman"/>
          <w:sz w:val="24"/>
          <w:szCs w:val="24"/>
          <w:lang w:val="es-ES"/>
        </w:rPr>
        <w:t>,</w:t>
      </w:r>
      <w:r w:rsidR="00EA4A9D" w:rsidRPr="00BA5356">
        <w:rPr>
          <w:rFonts w:ascii="Times New Roman" w:hAnsi="Times New Roman" w:cs="Times New Roman"/>
          <w:sz w:val="24"/>
          <w:szCs w:val="24"/>
          <w:lang w:val="es-ES"/>
        </w:rPr>
        <w:t xml:space="preserve"> </w:t>
      </w:r>
      <w:r>
        <w:rPr>
          <w:rFonts w:ascii="Times New Roman" w:hAnsi="Times New Roman" w:cs="Times New Roman"/>
          <w:sz w:val="24"/>
          <w:szCs w:val="24"/>
          <w:lang w:val="es-ES"/>
        </w:rPr>
        <w:t>motivos</w:t>
      </w:r>
      <w:r w:rsidR="00EA4A9D" w:rsidRPr="00BA5356">
        <w:rPr>
          <w:rFonts w:ascii="Times New Roman" w:hAnsi="Times New Roman" w:cs="Times New Roman"/>
          <w:sz w:val="24"/>
          <w:szCs w:val="24"/>
          <w:lang w:val="es-ES"/>
        </w:rPr>
        <w:t xml:space="preserve"> por l</w:t>
      </w:r>
      <w:r>
        <w:rPr>
          <w:rFonts w:ascii="Times New Roman" w:hAnsi="Times New Roman" w:cs="Times New Roman"/>
          <w:sz w:val="24"/>
          <w:szCs w:val="24"/>
          <w:lang w:val="es-ES"/>
        </w:rPr>
        <w:t>os que</w:t>
      </w:r>
      <w:r w:rsidR="00EA4A9D" w:rsidRPr="00BA5356">
        <w:rPr>
          <w:rFonts w:ascii="Times New Roman" w:hAnsi="Times New Roman" w:cs="Times New Roman"/>
          <w:sz w:val="24"/>
          <w:szCs w:val="24"/>
          <w:lang w:val="es-ES"/>
        </w:rPr>
        <w:t xml:space="preserve"> también Miguel</w:t>
      </w:r>
      <w:r w:rsidR="0051219F">
        <w:rPr>
          <w:rFonts w:ascii="Times New Roman" w:hAnsi="Times New Roman" w:cs="Times New Roman"/>
          <w:sz w:val="24"/>
          <w:szCs w:val="24"/>
          <w:lang w:val="es-ES"/>
        </w:rPr>
        <w:t xml:space="preserve"> </w:t>
      </w:r>
      <w:r w:rsidR="00EA4A9D" w:rsidRPr="00BA5356">
        <w:rPr>
          <w:rFonts w:ascii="Times New Roman" w:hAnsi="Times New Roman" w:cs="Times New Roman"/>
          <w:sz w:val="24"/>
          <w:szCs w:val="24"/>
          <w:lang w:val="es-ES"/>
        </w:rPr>
        <w:t xml:space="preserve">escapó de Paula y ella </w:t>
      </w:r>
      <w:r w:rsidR="0051219F">
        <w:rPr>
          <w:rFonts w:ascii="Times New Roman" w:hAnsi="Times New Roman" w:cs="Times New Roman"/>
          <w:sz w:val="24"/>
          <w:szCs w:val="24"/>
          <w:lang w:val="es-ES"/>
        </w:rPr>
        <w:t>sintió</w:t>
      </w:r>
      <w:r w:rsidR="00EA4A9D" w:rsidRPr="00BA5356">
        <w:rPr>
          <w:rFonts w:ascii="Times New Roman" w:hAnsi="Times New Roman" w:cs="Times New Roman"/>
          <w:sz w:val="24"/>
          <w:szCs w:val="24"/>
          <w:lang w:val="es-ES"/>
        </w:rPr>
        <w:t xml:space="preserve"> que ya no había </w:t>
      </w:r>
      <w:r w:rsidR="0051219F">
        <w:rPr>
          <w:rFonts w:ascii="Times New Roman" w:hAnsi="Times New Roman" w:cs="Times New Roman"/>
          <w:sz w:val="24"/>
          <w:szCs w:val="24"/>
          <w:lang w:val="es-ES"/>
        </w:rPr>
        <w:t>nada entre ellos</w:t>
      </w:r>
      <w:r w:rsidR="00EA4A9D" w:rsidRPr="00BA5356">
        <w:rPr>
          <w:rFonts w:ascii="Times New Roman" w:hAnsi="Times New Roman" w:cs="Times New Roman"/>
          <w:sz w:val="24"/>
          <w:szCs w:val="24"/>
          <w:lang w:val="es-ES"/>
        </w:rPr>
        <w:t xml:space="preserve"> que los</w:t>
      </w:r>
      <w:r>
        <w:rPr>
          <w:rFonts w:ascii="Times New Roman" w:hAnsi="Times New Roman" w:cs="Times New Roman"/>
          <w:sz w:val="24"/>
          <w:szCs w:val="24"/>
          <w:lang w:val="es-ES"/>
        </w:rPr>
        <w:t xml:space="preserve"> podía</w:t>
      </w:r>
      <w:r w:rsidR="00EA4A9D" w:rsidRPr="00BA5356">
        <w:rPr>
          <w:rFonts w:ascii="Times New Roman" w:hAnsi="Times New Roman" w:cs="Times New Roman"/>
          <w:sz w:val="24"/>
          <w:szCs w:val="24"/>
          <w:lang w:val="es-ES"/>
        </w:rPr>
        <w:t xml:space="preserve"> un</w:t>
      </w:r>
      <w:r>
        <w:rPr>
          <w:rFonts w:ascii="Times New Roman" w:hAnsi="Times New Roman" w:cs="Times New Roman"/>
          <w:sz w:val="24"/>
          <w:szCs w:val="24"/>
          <w:lang w:val="es-ES"/>
        </w:rPr>
        <w:t>ir</w:t>
      </w:r>
      <w:r w:rsidR="00EA4A9D" w:rsidRPr="00BA5356">
        <w:rPr>
          <w:rFonts w:ascii="Times New Roman" w:hAnsi="Times New Roman" w:cs="Times New Roman"/>
          <w:sz w:val="24"/>
          <w:szCs w:val="24"/>
          <w:lang w:val="es-ES"/>
        </w:rPr>
        <w:t xml:space="preserve">. </w:t>
      </w:r>
    </w:p>
    <w:p w14:paraId="088D24C6" w14:textId="1C918394" w:rsidR="006A7E4C" w:rsidRDefault="00EA4A9D" w:rsidP="00705F52">
      <w:pPr>
        <w:spacing w:after="240" w:line="360" w:lineRule="auto"/>
        <w:ind w:firstLine="851"/>
        <w:jc w:val="both"/>
        <w:rPr>
          <w:rFonts w:ascii="Times New Roman" w:hAnsi="Times New Roman" w:cs="Times New Roman"/>
          <w:sz w:val="24"/>
          <w:szCs w:val="24"/>
          <w:lang w:val="es-ES"/>
        </w:rPr>
      </w:pPr>
      <w:r w:rsidRPr="00BA5356">
        <w:rPr>
          <w:rFonts w:ascii="Times New Roman" w:hAnsi="Times New Roman" w:cs="Times New Roman"/>
          <w:sz w:val="24"/>
          <w:szCs w:val="24"/>
          <w:lang w:val="es-ES"/>
        </w:rPr>
        <w:t>El niño monstruo</w:t>
      </w:r>
      <w:r w:rsidR="002042F5">
        <w:rPr>
          <w:rFonts w:ascii="Times New Roman" w:hAnsi="Times New Roman" w:cs="Times New Roman"/>
          <w:sz w:val="24"/>
          <w:szCs w:val="24"/>
          <w:lang w:val="es-ES"/>
        </w:rPr>
        <w:t>so</w:t>
      </w:r>
      <w:r w:rsidRPr="00BA5356">
        <w:rPr>
          <w:rFonts w:ascii="Times New Roman" w:hAnsi="Times New Roman" w:cs="Times New Roman"/>
          <w:sz w:val="24"/>
          <w:szCs w:val="24"/>
          <w:lang w:val="es-ES"/>
        </w:rPr>
        <w:t xml:space="preserve"> se presenta </w:t>
      </w:r>
      <w:r w:rsidR="0051219F">
        <w:rPr>
          <w:rFonts w:ascii="Times New Roman" w:hAnsi="Times New Roman" w:cs="Times New Roman"/>
          <w:sz w:val="24"/>
          <w:szCs w:val="24"/>
          <w:lang w:val="es-ES"/>
        </w:rPr>
        <w:t>de misma</w:t>
      </w:r>
      <w:r w:rsidRPr="00BA5356">
        <w:rPr>
          <w:rFonts w:ascii="Times New Roman" w:hAnsi="Times New Roman" w:cs="Times New Roman"/>
          <w:sz w:val="24"/>
          <w:szCs w:val="24"/>
          <w:lang w:val="es-ES"/>
        </w:rPr>
        <w:t xml:space="preserve"> </w:t>
      </w:r>
      <w:r w:rsidR="0051219F">
        <w:rPr>
          <w:rFonts w:ascii="Times New Roman" w:hAnsi="Times New Roman" w:cs="Times New Roman"/>
          <w:sz w:val="24"/>
          <w:szCs w:val="24"/>
          <w:lang w:val="es-ES"/>
        </w:rPr>
        <w:t>manera</w:t>
      </w:r>
      <w:r w:rsidRPr="00BA5356">
        <w:rPr>
          <w:rFonts w:ascii="Times New Roman" w:hAnsi="Times New Roman" w:cs="Times New Roman"/>
          <w:sz w:val="24"/>
          <w:szCs w:val="24"/>
          <w:lang w:val="es-ES"/>
        </w:rPr>
        <w:t xml:space="preserve"> que en el cuento</w:t>
      </w:r>
      <w:r w:rsidR="002042F5">
        <w:rPr>
          <w:rFonts w:ascii="Times New Roman" w:hAnsi="Times New Roman" w:cs="Times New Roman"/>
          <w:sz w:val="24"/>
          <w:szCs w:val="24"/>
          <w:lang w:val="es-ES"/>
        </w:rPr>
        <w:t xml:space="preserve"> anterior</w:t>
      </w:r>
      <w:r w:rsidRPr="00BA5356">
        <w:rPr>
          <w:rFonts w:ascii="Times New Roman" w:hAnsi="Times New Roman" w:cs="Times New Roman"/>
          <w:sz w:val="24"/>
          <w:szCs w:val="24"/>
          <w:lang w:val="es-ES"/>
        </w:rPr>
        <w:t xml:space="preserve"> sobre Adela</w:t>
      </w:r>
      <w:r w:rsidR="0051219F">
        <w:rPr>
          <w:rFonts w:ascii="Times New Roman" w:hAnsi="Times New Roman" w:cs="Times New Roman"/>
          <w:sz w:val="24"/>
          <w:szCs w:val="24"/>
          <w:lang w:val="es-ES"/>
        </w:rPr>
        <w:t>, es decir,</w:t>
      </w:r>
      <w:r w:rsidRPr="00BA5356">
        <w:rPr>
          <w:rFonts w:ascii="Times New Roman" w:hAnsi="Times New Roman" w:cs="Times New Roman"/>
          <w:sz w:val="24"/>
          <w:szCs w:val="24"/>
          <w:lang w:val="es-ES"/>
        </w:rPr>
        <w:t xml:space="preserve"> </w:t>
      </w:r>
      <w:r w:rsidR="00421604">
        <w:rPr>
          <w:rFonts w:ascii="Times New Roman" w:hAnsi="Times New Roman" w:cs="Times New Roman"/>
          <w:sz w:val="24"/>
          <w:szCs w:val="24"/>
          <w:lang w:val="es-ES"/>
        </w:rPr>
        <w:t>un</w:t>
      </w:r>
      <w:r w:rsidRPr="00BA5356">
        <w:rPr>
          <w:rFonts w:ascii="Times New Roman" w:hAnsi="Times New Roman" w:cs="Times New Roman"/>
          <w:sz w:val="24"/>
          <w:szCs w:val="24"/>
          <w:lang w:val="es-ES"/>
        </w:rPr>
        <w:t xml:space="preserve"> cuerpo monstruoso</w:t>
      </w:r>
      <w:r w:rsidR="00421604">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 xml:space="preserve">y </w:t>
      </w:r>
      <w:r w:rsidRPr="00BA5356">
        <w:rPr>
          <w:rFonts w:ascii="Times New Roman" w:hAnsi="Times New Roman" w:cs="Times New Roman"/>
          <w:sz w:val="24"/>
          <w:szCs w:val="24"/>
          <w:lang w:val="es-ES"/>
        </w:rPr>
        <w:t>la encar</w:t>
      </w:r>
      <w:r w:rsidR="001C49E8">
        <w:rPr>
          <w:rFonts w:ascii="Times New Roman" w:hAnsi="Times New Roman" w:cs="Times New Roman"/>
          <w:sz w:val="24"/>
          <w:szCs w:val="24"/>
          <w:lang w:val="es-ES"/>
        </w:rPr>
        <w:t>nación de la</w:t>
      </w:r>
      <w:r w:rsidRPr="00BA5356">
        <w:rPr>
          <w:rFonts w:ascii="Times New Roman" w:hAnsi="Times New Roman" w:cs="Times New Roman"/>
          <w:sz w:val="24"/>
          <w:szCs w:val="24"/>
          <w:lang w:val="es-ES"/>
        </w:rPr>
        <w:t xml:space="preserve"> violencia de un </w:t>
      </w:r>
      <w:r w:rsidR="00421604">
        <w:rPr>
          <w:rFonts w:ascii="Times New Roman" w:hAnsi="Times New Roman" w:cs="Times New Roman"/>
          <w:sz w:val="24"/>
          <w:szCs w:val="24"/>
          <w:lang w:val="es-ES"/>
        </w:rPr>
        <w:t>medio</w:t>
      </w:r>
      <w:r w:rsidRPr="00BA5356">
        <w:rPr>
          <w:rFonts w:ascii="Times New Roman" w:hAnsi="Times New Roman" w:cs="Times New Roman"/>
          <w:sz w:val="24"/>
          <w:szCs w:val="24"/>
          <w:lang w:val="es-ES"/>
        </w:rPr>
        <w:t xml:space="preserve"> devastador en </w:t>
      </w:r>
      <w:r w:rsidR="001C49E8">
        <w:rPr>
          <w:rFonts w:ascii="Times New Roman" w:hAnsi="Times New Roman" w:cs="Times New Roman"/>
          <w:sz w:val="24"/>
          <w:szCs w:val="24"/>
          <w:lang w:val="es-ES"/>
        </w:rPr>
        <w:t>que</w:t>
      </w:r>
      <w:r w:rsidRPr="00BA5356">
        <w:rPr>
          <w:rFonts w:ascii="Times New Roman" w:hAnsi="Times New Roman" w:cs="Times New Roman"/>
          <w:sz w:val="24"/>
          <w:szCs w:val="24"/>
          <w:lang w:val="es-ES"/>
        </w:rPr>
        <w:t xml:space="preserve"> el flujo y el progreso funciona</w:t>
      </w:r>
      <w:r w:rsidR="00973451">
        <w:rPr>
          <w:rFonts w:ascii="Times New Roman" w:hAnsi="Times New Roman" w:cs="Times New Roman"/>
          <w:sz w:val="24"/>
          <w:szCs w:val="24"/>
          <w:lang w:val="es-ES"/>
        </w:rPr>
        <w:t>ron</w:t>
      </w:r>
      <w:r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según</w:t>
      </w:r>
      <w:r w:rsidRPr="00BA5356">
        <w:rPr>
          <w:rFonts w:ascii="Times New Roman" w:hAnsi="Times New Roman" w:cs="Times New Roman"/>
          <w:sz w:val="24"/>
          <w:szCs w:val="24"/>
          <w:lang w:val="es-ES"/>
        </w:rPr>
        <w:t xml:space="preserve"> parámetros </w:t>
      </w:r>
      <w:r w:rsidR="00973451">
        <w:rPr>
          <w:rFonts w:ascii="Times New Roman" w:hAnsi="Times New Roman" w:cs="Times New Roman"/>
          <w:sz w:val="24"/>
          <w:szCs w:val="24"/>
          <w:lang w:val="es-ES"/>
        </w:rPr>
        <w:t>justamente</w:t>
      </w:r>
      <w:r w:rsidRPr="00BA5356">
        <w:rPr>
          <w:rFonts w:ascii="Times New Roman" w:hAnsi="Times New Roman" w:cs="Times New Roman"/>
          <w:sz w:val="24"/>
          <w:szCs w:val="24"/>
          <w:lang w:val="es-ES"/>
        </w:rPr>
        <w:t xml:space="preserve"> opuestos: </w:t>
      </w:r>
      <w:r w:rsidR="006A7E4C">
        <w:rPr>
          <w:rFonts w:ascii="Times New Roman" w:hAnsi="Times New Roman" w:cs="Times New Roman"/>
          <w:sz w:val="24"/>
          <w:szCs w:val="24"/>
          <w:lang w:val="es-ES"/>
        </w:rPr>
        <w:t>“</w:t>
      </w:r>
      <w:r w:rsidRPr="00BA5356">
        <w:rPr>
          <w:rFonts w:ascii="Times New Roman" w:hAnsi="Times New Roman" w:cs="Times New Roman"/>
          <w:sz w:val="24"/>
          <w:szCs w:val="24"/>
          <w:lang w:val="es-ES"/>
        </w:rPr>
        <w:t>El flujo sugiere, de forma perversa, un proceso que responde a las leyes naturales de gravedad. Los flujos automáticamente alcanzan un tranquilo equilibrio horizontal -así el mercado es pensado como naturalmente nivelador, como algo inherentemente democratizador</w:t>
      </w:r>
      <w:r w:rsidR="002B512A">
        <w:rPr>
          <w:rFonts w:ascii="Times New Roman" w:hAnsi="Times New Roman" w:cs="Times New Roman"/>
          <w:sz w:val="24"/>
          <w:szCs w:val="24"/>
          <w:lang w:val="es-ES"/>
        </w:rPr>
        <w:t>”</w:t>
      </w:r>
      <w:r w:rsidR="006A7E4C">
        <w:rPr>
          <w:rStyle w:val="Znakapoznpodarou"/>
          <w:rFonts w:ascii="Times New Roman" w:hAnsi="Times New Roman" w:cs="Times New Roman"/>
          <w:sz w:val="24"/>
          <w:szCs w:val="24"/>
          <w:lang w:val="es-ES"/>
        </w:rPr>
        <w:footnoteReference w:id="140"/>
      </w:r>
      <w:r w:rsidRPr="00BA5356">
        <w:rPr>
          <w:rFonts w:ascii="Times New Roman" w:hAnsi="Times New Roman" w:cs="Times New Roman"/>
          <w:sz w:val="24"/>
          <w:szCs w:val="24"/>
          <w:lang w:val="es-ES"/>
        </w:rPr>
        <w:t xml:space="preserve"> </w:t>
      </w:r>
    </w:p>
    <w:p w14:paraId="202850DA" w14:textId="4A959A0C" w:rsidR="00073BD7" w:rsidRDefault="00EA4A9D" w:rsidP="00705F52">
      <w:pPr>
        <w:spacing w:after="240" w:line="360" w:lineRule="auto"/>
        <w:ind w:firstLine="851"/>
        <w:jc w:val="both"/>
        <w:rPr>
          <w:rFonts w:ascii="Times New Roman" w:hAnsi="Times New Roman" w:cs="Times New Roman"/>
          <w:sz w:val="24"/>
          <w:szCs w:val="24"/>
          <w:lang w:val="es-ES"/>
        </w:rPr>
      </w:pPr>
      <w:r w:rsidRPr="00BA5356">
        <w:rPr>
          <w:rFonts w:ascii="Times New Roman" w:hAnsi="Times New Roman" w:cs="Times New Roman"/>
          <w:sz w:val="24"/>
          <w:szCs w:val="24"/>
          <w:lang w:val="es-ES"/>
        </w:rPr>
        <w:t>El monstruo</w:t>
      </w:r>
      <w:r w:rsidR="00973451">
        <w:rPr>
          <w:rFonts w:ascii="Times New Roman" w:hAnsi="Times New Roman" w:cs="Times New Roman"/>
          <w:sz w:val="24"/>
          <w:szCs w:val="24"/>
          <w:lang w:val="es-ES"/>
        </w:rPr>
        <w:t xml:space="preserve"> intenta</w:t>
      </w:r>
      <w:r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presenta</w:t>
      </w:r>
      <w:r w:rsidR="00973451">
        <w:rPr>
          <w:rFonts w:ascii="Times New Roman" w:hAnsi="Times New Roman" w:cs="Times New Roman"/>
          <w:sz w:val="24"/>
          <w:szCs w:val="24"/>
          <w:lang w:val="es-ES"/>
        </w:rPr>
        <w:t>r</w:t>
      </w:r>
      <w:r w:rsidRPr="00BA5356">
        <w:rPr>
          <w:rFonts w:ascii="Times New Roman" w:hAnsi="Times New Roman" w:cs="Times New Roman"/>
          <w:sz w:val="24"/>
          <w:szCs w:val="24"/>
          <w:lang w:val="es-ES"/>
        </w:rPr>
        <w:t xml:space="preserve"> algo más que s</w:t>
      </w:r>
      <w:r w:rsidR="006C704C">
        <w:rPr>
          <w:rFonts w:ascii="Times New Roman" w:hAnsi="Times New Roman" w:cs="Times New Roman"/>
          <w:sz w:val="24"/>
          <w:szCs w:val="24"/>
          <w:lang w:val="es-ES"/>
        </w:rPr>
        <w:t>olamente su reflejo</w:t>
      </w:r>
      <w:r w:rsidR="00421604">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algo</w:t>
      </w:r>
      <w:r w:rsidR="001C49E8">
        <w:rPr>
          <w:rFonts w:ascii="Times New Roman" w:hAnsi="Times New Roman" w:cs="Times New Roman"/>
          <w:sz w:val="24"/>
          <w:szCs w:val="24"/>
          <w:lang w:val="es-ES"/>
        </w:rPr>
        <w:t xml:space="preserve"> puede</w:t>
      </w:r>
      <w:r w:rsidRPr="00BA5356">
        <w:rPr>
          <w:rFonts w:ascii="Times New Roman" w:hAnsi="Times New Roman" w:cs="Times New Roman"/>
          <w:sz w:val="24"/>
          <w:szCs w:val="24"/>
          <w:lang w:val="es-ES"/>
        </w:rPr>
        <w:t xml:space="preserve"> </w:t>
      </w:r>
      <w:r w:rsidR="00421604">
        <w:rPr>
          <w:rFonts w:ascii="Times New Roman" w:hAnsi="Times New Roman" w:cs="Times New Roman"/>
          <w:sz w:val="24"/>
          <w:szCs w:val="24"/>
          <w:lang w:val="es-ES"/>
        </w:rPr>
        <w:t>aparece</w:t>
      </w:r>
      <w:r w:rsidR="001C49E8">
        <w:rPr>
          <w:rFonts w:ascii="Times New Roman" w:hAnsi="Times New Roman" w:cs="Times New Roman"/>
          <w:sz w:val="24"/>
          <w:szCs w:val="24"/>
          <w:lang w:val="es-ES"/>
        </w:rPr>
        <w:t>r</w:t>
      </w:r>
      <w:r w:rsidR="00421604">
        <w:rPr>
          <w:rFonts w:ascii="Times New Roman" w:hAnsi="Times New Roman" w:cs="Times New Roman"/>
          <w:sz w:val="24"/>
          <w:szCs w:val="24"/>
          <w:lang w:val="es-ES"/>
        </w:rPr>
        <w:t xml:space="preserve"> </w:t>
      </w:r>
      <w:r w:rsidRPr="00BA5356">
        <w:rPr>
          <w:rFonts w:ascii="Times New Roman" w:hAnsi="Times New Roman" w:cs="Times New Roman"/>
          <w:sz w:val="24"/>
          <w:szCs w:val="24"/>
          <w:lang w:val="es-ES"/>
        </w:rPr>
        <w:t>tras est</w:t>
      </w:r>
      <w:r w:rsidR="00973451">
        <w:rPr>
          <w:rFonts w:ascii="Times New Roman" w:hAnsi="Times New Roman" w:cs="Times New Roman"/>
          <w:sz w:val="24"/>
          <w:szCs w:val="24"/>
          <w:lang w:val="es-ES"/>
        </w:rPr>
        <w:t>a</w:t>
      </w:r>
      <w:r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figura de niño</w:t>
      </w:r>
      <w:r w:rsidRPr="00BA5356">
        <w:rPr>
          <w:rFonts w:ascii="Times New Roman" w:hAnsi="Times New Roman" w:cs="Times New Roman"/>
          <w:sz w:val="24"/>
          <w:szCs w:val="24"/>
          <w:lang w:val="es-ES"/>
        </w:rPr>
        <w:t xml:space="preserve"> que </w:t>
      </w:r>
      <w:r w:rsidR="001C49E8">
        <w:rPr>
          <w:rFonts w:ascii="Times New Roman" w:hAnsi="Times New Roman" w:cs="Times New Roman"/>
          <w:sz w:val="24"/>
          <w:szCs w:val="24"/>
          <w:lang w:val="es-ES"/>
        </w:rPr>
        <w:t>provoca</w:t>
      </w:r>
      <w:r w:rsidRPr="00BA5356">
        <w:rPr>
          <w:rFonts w:ascii="Times New Roman" w:hAnsi="Times New Roman" w:cs="Times New Roman"/>
          <w:sz w:val="24"/>
          <w:szCs w:val="24"/>
          <w:lang w:val="es-ES"/>
        </w:rPr>
        <w:t xml:space="preserve"> mucho más allá de lo que su imagen</w:t>
      </w:r>
      <w:r w:rsidR="00973451">
        <w:rPr>
          <w:rFonts w:ascii="Times New Roman" w:hAnsi="Times New Roman" w:cs="Times New Roman"/>
          <w:sz w:val="24"/>
          <w:szCs w:val="24"/>
          <w:lang w:val="es-ES"/>
        </w:rPr>
        <w:t xml:space="preserve"> puede</w:t>
      </w:r>
      <w:r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simboliza</w:t>
      </w:r>
      <w:r w:rsidR="00973451">
        <w:rPr>
          <w:rFonts w:ascii="Times New Roman" w:hAnsi="Times New Roman" w:cs="Times New Roman"/>
          <w:sz w:val="24"/>
          <w:szCs w:val="24"/>
          <w:lang w:val="es-ES"/>
        </w:rPr>
        <w:t>r</w:t>
      </w:r>
      <w:r w:rsidRPr="00BA5356">
        <w:rPr>
          <w:rFonts w:ascii="Times New Roman" w:hAnsi="Times New Roman" w:cs="Times New Roman"/>
          <w:sz w:val="24"/>
          <w:szCs w:val="24"/>
          <w:lang w:val="es-ES"/>
        </w:rPr>
        <w:t xml:space="preserve">, es mucho más que un niño </w:t>
      </w:r>
      <w:r w:rsidR="001C49E8">
        <w:rPr>
          <w:rFonts w:ascii="Times New Roman" w:hAnsi="Times New Roman" w:cs="Times New Roman"/>
          <w:sz w:val="24"/>
          <w:szCs w:val="24"/>
          <w:lang w:val="es-ES"/>
        </w:rPr>
        <w:t>encadenado</w:t>
      </w:r>
      <w:r w:rsidRPr="00613313">
        <w:rPr>
          <w:rFonts w:ascii="Times New Roman" w:hAnsi="Times New Roman" w:cs="Times New Roman"/>
          <w:sz w:val="24"/>
          <w:szCs w:val="24"/>
          <w:lang w:val="es-ES"/>
        </w:rPr>
        <w:t xml:space="preserve"> por </w:t>
      </w:r>
      <w:r w:rsidR="00973451">
        <w:rPr>
          <w:rFonts w:ascii="Times New Roman" w:hAnsi="Times New Roman" w:cs="Times New Roman"/>
          <w:sz w:val="24"/>
          <w:szCs w:val="24"/>
          <w:lang w:val="es-ES"/>
        </w:rPr>
        <w:t>ser</w:t>
      </w:r>
      <w:r w:rsidRPr="00613313">
        <w:rPr>
          <w:rFonts w:ascii="Times New Roman" w:hAnsi="Times New Roman" w:cs="Times New Roman"/>
          <w:sz w:val="24"/>
          <w:szCs w:val="24"/>
          <w:lang w:val="es-ES"/>
        </w:rPr>
        <w:t xml:space="preserve"> </w:t>
      </w:r>
      <w:r w:rsidR="007F363E" w:rsidRPr="00613313">
        <w:rPr>
          <w:rFonts w:ascii="Times New Roman" w:hAnsi="Times New Roman" w:cs="Times New Roman"/>
          <w:sz w:val="24"/>
          <w:szCs w:val="24"/>
          <w:lang w:val="es-ES"/>
        </w:rPr>
        <w:t>loco</w:t>
      </w:r>
      <w:r w:rsidR="00613313" w:rsidRPr="00613313">
        <w:rPr>
          <w:rFonts w:ascii="Times New Roman" w:hAnsi="Times New Roman" w:cs="Times New Roman"/>
          <w:sz w:val="24"/>
          <w:szCs w:val="24"/>
          <w:lang w:val="es-ES"/>
        </w:rPr>
        <w:t>,</w:t>
      </w:r>
      <w:r w:rsidRPr="00613313">
        <w:rPr>
          <w:rFonts w:ascii="Times New Roman" w:hAnsi="Times New Roman" w:cs="Times New Roman"/>
          <w:sz w:val="24"/>
          <w:szCs w:val="24"/>
          <w:lang w:val="es-ES"/>
        </w:rPr>
        <w:t xml:space="preserve"> es un monstruo </w:t>
      </w:r>
      <w:r w:rsidRPr="00BA5356">
        <w:rPr>
          <w:rFonts w:ascii="Times New Roman" w:hAnsi="Times New Roman" w:cs="Times New Roman"/>
          <w:sz w:val="24"/>
          <w:szCs w:val="24"/>
          <w:lang w:val="es-ES"/>
        </w:rPr>
        <w:t xml:space="preserve">que oculta su </w:t>
      </w:r>
      <w:r w:rsidR="001C49E8">
        <w:rPr>
          <w:rFonts w:ascii="Times New Roman" w:hAnsi="Times New Roman" w:cs="Times New Roman"/>
          <w:sz w:val="24"/>
          <w:szCs w:val="24"/>
          <w:lang w:val="es-ES"/>
        </w:rPr>
        <w:t>origen</w:t>
      </w:r>
      <w:r w:rsidRPr="00BA5356">
        <w:rPr>
          <w:rFonts w:ascii="Times New Roman" w:hAnsi="Times New Roman" w:cs="Times New Roman"/>
          <w:sz w:val="24"/>
          <w:szCs w:val="24"/>
          <w:lang w:val="es-ES"/>
        </w:rPr>
        <w:t xml:space="preserve">. El monstruo es un </w:t>
      </w:r>
      <w:r w:rsidR="00811CD8">
        <w:rPr>
          <w:rFonts w:ascii="Times New Roman" w:hAnsi="Times New Roman" w:cs="Times New Roman"/>
          <w:sz w:val="24"/>
          <w:szCs w:val="24"/>
          <w:lang w:val="es-ES"/>
        </w:rPr>
        <w:t>símbolo</w:t>
      </w:r>
      <w:r w:rsidRPr="00BA5356">
        <w:rPr>
          <w:rFonts w:ascii="Times New Roman" w:hAnsi="Times New Roman" w:cs="Times New Roman"/>
          <w:sz w:val="24"/>
          <w:szCs w:val="24"/>
          <w:lang w:val="es-ES"/>
        </w:rPr>
        <w:t xml:space="preserve"> de</w:t>
      </w:r>
      <w:r w:rsidR="00811CD8">
        <w:rPr>
          <w:rFonts w:ascii="Times New Roman" w:hAnsi="Times New Roman" w:cs="Times New Roman"/>
          <w:sz w:val="24"/>
          <w:szCs w:val="24"/>
          <w:lang w:val="es-ES"/>
        </w:rPr>
        <w:t>l</w:t>
      </w:r>
      <w:r w:rsidR="00973451">
        <w:rPr>
          <w:rFonts w:ascii="Times New Roman" w:hAnsi="Times New Roman" w:cs="Times New Roman"/>
          <w:sz w:val="24"/>
          <w:szCs w:val="24"/>
          <w:lang w:val="es-ES"/>
        </w:rPr>
        <w:t xml:space="preserve"> tiempo de</w:t>
      </w:r>
      <w:r w:rsidRPr="00BA5356">
        <w:rPr>
          <w:rFonts w:ascii="Times New Roman" w:hAnsi="Times New Roman" w:cs="Times New Roman"/>
          <w:sz w:val="24"/>
          <w:szCs w:val="24"/>
          <w:lang w:val="es-ES"/>
        </w:rPr>
        <w:t xml:space="preserve"> crisis</w:t>
      </w:r>
      <w:r w:rsidR="001C49E8">
        <w:rPr>
          <w:rFonts w:ascii="Times New Roman" w:hAnsi="Times New Roman" w:cs="Times New Roman"/>
          <w:sz w:val="24"/>
          <w:szCs w:val="24"/>
          <w:lang w:val="es-ES"/>
        </w:rPr>
        <w:t xml:space="preserve"> y</w:t>
      </w:r>
      <w:r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p</w:t>
      </w:r>
      <w:r w:rsidRPr="00BA5356">
        <w:rPr>
          <w:rFonts w:ascii="Times New Roman" w:hAnsi="Times New Roman" w:cs="Times New Roman"/>
          <w:sz w:val="24"/>
          <w:szCs w:val="24"/>
          <w:lang w:val="es-ES"/>
        </w:rPr>
        <w:t xml:space="preserve">ara Paula fue así literalmente, al darse cuenta de la </w:t>
      </w:r>
      <w:r w:rsidR="001C49E8">
        <w:rPr>
          <w:rFonts w:ascii="Times New Roman" w:hAnsi="Times New Roman" w:cs="Times New Roman"/>
          <w:sz w:val="24"/>
          <w:szCs w:val="24"/>
          <w:lang w:val="es-ES"/>
        </w:rPr>
        <w:t>aparición</w:t>
      </w:r>
      <w:r w:rsidRPr="00BA5356">
        <w:rPr>
          <w:rFonts w:ascii="Times New Roman" w:hAnsi="Times New Roman" w:cs="Times New Roman"/>
          <w:sz w:val="24"/>
          <w:szCs w:val="24"/>
          <w:lang w:val="es-ES"/>
        </w:rPr>
        <w:t xml:space="preserve"> del chico tod</w:t>
      </w:r>
      <w:r w:rsidR="001C49E8">
        <w:rPr>
          <w:rFonts w:ascii="Times New Roman" w:hAnsi="Times New Roman" w:cs="Times New Roman"/>
          <w:sz w:val="24"/>
          <w:szCs w:val="24"/>
          <w:lang w:val="es-ES"/>
        </w:rPr>
        <w:t>o</w:t>
      </w:r>
      <w:r w:rsidRPr="00BA5356">
        <w:rPr>
          <w:rFonts w:ascii="Times New Roman" w:hAnsi="Times New Roman" w:cs="Times New Roman"/>
          <w:sz w:val="24"/>
          <w:szCs w:val="24"/>
          <w:lang w:val="es-ES"/>
        </w:rPr>
        <w:t xml:space="preserve"> su</w:t>
      </w:r>
      <w:r w:rsidR="00811CD8">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comportamiento</w:t>
      </w:r>
      <w:r w:rsidRPr="00BA5356">
        <w:rPr>
          <w:rFonts w:ascii="Times New Roman" w:hAnsi="Times New Roman" w:cs="Times New Roman"/>
          <w:sz w:val="24"/>
          <w:szCs w:val="24"/>
          <w:lang w:val="es-ES"/>
        </w:rPr>
        <w:t xml:space="preserve"> cotidian</w:t>
      </w:r>
      <w:r w:rsidR="001C49E8">
        <w:rPr>
          <w:rFonts w:ascii="Times New Roman" w:hAnsi="Times New Roman" w:cs="Times New Roman"/>
          <w:sz w:val="24"/>
          <w:szCs w:val="24"/>
          <w:lang w:val="es-ES"/>
        </w:rPr>
        <w:t>o</w:t>
      </w:r>
      <w:r w:rsidR="00973451">
        <w:rPr>
          <w:rFonts w:ascii="Times New Roman" w:hAnsi="Times New Roman" w:cs="Times New Roman"/>
          <w:sz w:val="24"/>
          <w:szCs w:val="24"/>
          <w:lang w:val="es-ES"/>
        </w:rPr>
        <w:t xml:space="preserve"> y real</w:t>
      </w:r>
      <w:r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se transforma</w:t>
      </w:r>
      <w:r w:rsidRPr="00BA5356">
        <w:rPr>
          <w:rFonts w:ascii="Times New Roman" w:hAnsi="Times New Roman" w:cs="Times New Roman"/>
          <w:sz w:val="24"/>
          <w:szCs w:val="24"/>
          <w:lang w:val="es-ES"/>
        </w:rPr>
        <w:t xml:space="preserve"> por completo y la </w:t>
      </w:r>
      <w:r w:rsidR="001C49E8">
        <w:rPr>
          <w:rFonts w:ascii="Times New Roman" w:hAnsi="Times New Roman" w:cs="Times New Roman"/>
          <w:sz w:val="24"/>
          <w:szCs w:val="24"/>
          <w:lang w:val="es-ES"/>
        </w:rPr>
        <w:t>obsesión</w:t>
      </w:r>
      <w:r w:rsidRPr="00BA5356">
        <w:rPr>
          <w:rFonts w:ascii="Times New Roman" w:hAnsi="Times New Roman" w:cs="Times New Roman"/>
          <w:sz w:val="24"/>
          <w:szCs w:val="24"/>
          <w:lang w:val="es-ES"/>
        </w:rPr>
        <w:t xml:space="preserve"> respecto a un</w:t>
      </w:r>
      <w:r w:rsidR="00973451">
        <w:rPr>
          <w:rFonts w:ascii="Times New Roman" w:hAnsi="Times New Roman" w:cs="Times New Roman"/>
          <w:sz w:val="24"/>
          <w:szCs w:val="24"/>
          <w:lang w:val="es-ES"/>
        </w:rPr>
        <w:t xml:space="preserve"> hecho extraño</w:t>
      </w:r>
      <w:r w:rsidRPr="00BA5356">
        <w:rPr>
          <w:rFonts w:ascii="Times New Roman" w:hAnsi="Times New Roman" w:cs="Times New Roman"/>
          <w:sz w:val="24"/>
          <w:szCs w:val="24"/>
          <w:lang w:val="es-ES"/>
        </w:rPr>
        <w:t xml:space="preserve"> </w:t>
      </w:r>
      <w:r w:rsidR="00811CD8">
        <w:rPr>
          <w:rFonts w:ascii="Times New Roman" w:hAnsi="Times New Roman" w:cs="Times New Roman"/>
          <w:sz w:val="24"/>
          <w:szCs w:val="24"/>
          <w:lang w:val="es-ES"/>
        </w:rPr>
        <w:t>pre</w:t>
      </w:r>
      <w:r w:rsidR="00421604">
        <w:rPr>
          <w:rFonts w:ascii="Times New Roman" w:hAnsi="Times New Roman" w:cs="Times New Roman"/>
          <w:sz w:val="24"/>
          <w:szCs w:val="24"/>
          <w:lang w:val="es-ES"/>
        </w:rPr>
        <w:t>domina</w:t>
      </w:r>
      <w:r w:rsidRPr="00BA5356">
        <w:rPr>
          <w:rFonts w:ascii="Times New Roman" w:hAnsi="Times New Roman" w:cs="Times New Roman"/>
          <w:sz w:val="24"/>
          <w:szCs w:val="24"/>
          <w:lang w:val="es-ES"/>
        </w:rPr>
        <w:t xml:space="preserve"> en el </w:t>
      </w:r>
      <w:r w:rsidR="001C49E8">
        <w:rPr>
          <w:rFonts w:ascii="Times New Roman" w:hAnsi="Times New Roman" w:cs="Times New Roman"/>
          <w:sz w:val="24"/>
          <w:szCs w:val="24"/>
          <w:lang w:val="es-ES"/>
        </w:rPr>
        <w:t>espacio</w:t>
      </w:r>
      <w:r w:rsidRPr="00BA5356">
        <w:rPr>
          <w:rFonts w:ascii="Times New Roman" w:hAnsi="Times New Roman" w:cs="Times New Roman"/>
          <w:sz w:val="24"/>
          <w:szCs w:val="24"/>
          <w:lang w:val="es-ES"/>
        </w:rPr>
        <w:t>. El monstruo controla l</w:t>
      </w:r>
      <w:r w:rsidR="00973451">
        <w:rPr>
          <w:rFonts w:ascii="Times New Roman" w:hAnsi="Times New Roman" w:cs="Times New Roman"/>
          <w:sz w:val="24"/>
          <w:szCs w:val="24"/>
          <w:lang w:val="es-ES"/>
        </w:rPr>
        <w:t>a</w:t>
      </w:r>
      <w:r w:rsidRPr="00BA5356">
        <w:rPr>
          <w:rFonts w:ascii="Times New Roman" w:hAnsi="Times New Roman" w:cs="Times New Roman"/>
          <w:sz w:val="24"/>
          <w:szCs w:val="24"/>
          <w:lang w:val="es-ES"/>
        </w:rPr>
        <w:t>s</w:t>
      </w:r>
      <w:r w:rsidR="00421604">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fronteras</w:t>
      </w:r>
      <w:r w:rsidRPr="00BA5356">
        <w:rPr>
          <w:rFonts w:ascii="Times New Roman" w:hAnsi="Times New Roman" w:cs="Times New Roman"/>
          <w:sz w:val="24"/>
          <w:szCs w:val="24"/>
          <w:lang w:val="es-ES"/>
        </w:rPr>
        <w:t xml:space="preserve"> de lo posible</w:t>
      </w:r>
      <w:r w:rsidR="00811CD8">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el chico se </w:t>
      </w:r>
      <w:r w:rsidR="001C49E8">
        <w:rPr>
          <w:rFonts w:ascii="Times New Roman" w:hAnsi="Times New Roman" w:cs="Times New Roman"/>
          <w:sz w:val="24"/>
          <w:szCs w:val="24"/>
          <w:lang w:val="es-ES"/>
        </w:rPr>
        <w:t>transforma en</w:t>
      </w:r>
      <w:r w:rsidRPr="00BA5356">
        <w:rPr>
          <w:rFonts w:ascii="Times New Roman" w:hAnsi="Times New Roman" w:cs="Times New Roman"/>
          <w:sz w:val="24"/>
          <w:szCs w:val="24"/>
          <w:lang w:val="es-ES"/>
        </w:rPr>
        <w:t xml:space="preserve"> un</w:t>
      </w:r>
      <w:r w:rsidR="00973451">
        <w:rPr>
          <w:rFonts w:ascii="Times New Roman" w:hAnsi="Times New Roman" w:cs="Times New Roman"/>
          <w:sz w:val="24"/>
          <w:szCs w:val="24"/>
          <w:lang w:val="es-ES"/>
        </w:rPr>
        <w:t>a figura</w:t>
      </w:r>
      <w:r w:rsidRPr="00BA5356">
        <w:rPr>
          <w:rFonts w:ascii="Times New Roman" w:hAnsi="Times New Roman" w:cs="Times New Roman"/>
          <w:sz w:val="24"/>
          <w:szCs w:val="24"/>
          <w:lang w:val="es-ES"/>
        </w:rPr>
        <w:t xml:space="preserve"> peligro</w:t>
      </w:r>
      <w:r w:rsidR="00973451">
        <w:rPr>
          <w:rFonts w:ascii="Times New Roman" w:hAnsi="Times New Roman" w:cs="Times New Roman"/>
          <w:sz w:val="24"/>
          <w:szCs w:val="24"/>
          <w:lang w:val="es-ES"/>
        </w:rPr>
        <w:t>sa</w:t>
      </w:r>
      <w:r w:rsidRPr="00BA5356">
        <w:rPr>
          <w:rFonts w:ascii="Times New Roman" w:hAnsi="Times New Roman" w:cs="Times New Roman"/>
          <w:sz w:val="24"/>
          <w:szCs w:val="24"/>
          <w:lang w:val="es-ES"/>
        </w:rPr>
        <w:t xml:space="preserve">, al </w:t>
      </w:r>
      <w:r w:rsidR="00811CD8">
        <w:rPr>
          <w:rFonts w:ascii="Times New Roman" w:hAnsi="Times New Roman" w:cs="Times New Roman"/>
          <w:sz w:val="24"/>
          <w:szCs w:val="24"/>
          <w:lang w:val="es-ES"/>
        </w:rPr>
        <w:t>introducir</w:t>
      </w:r>
      <w:r w:rsidRPr="00BA5356">
        <w:rPr>
          <w:rFonts w:ascii="Times New Roman" w:hAnsi="Times New Roman" w:cs="Times New Roman"/>
          <w:sz w:val="24"/>
          <w:szCs w:val="24"/>
          <w:lang w:val="es-ES"/>
        </w:rPr>
        <w:t xml:space="preserve"> una </w:t>
      </w:r>
      <w:r w:rsidR="001C49E8">
        <w:rPr>
          <w:rFonts w:ascii="Times New Roman" w:hAnsi="Times New Roman" w:cs="Times New Roman"/>
          <w:sz w:val="24"/>
          <w:szCs w:val="24"/>
          <w:lang w:val="es-ES"/>
        </w:rPr>
        <w:t>obsesión</w:t>
      </w:r>
      <w:r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extraña</w:t>
      </w:r>
      <w:r w:rsidRPr="00BA5356">
        <w:rPr>
          <w:rFonts w:ascii="Times New Roman" w:hAnsi="Times New Roman" w:cs="Times New Roman"/>
          <w:sz w:val="24"/>
          <w:szCs w:val="24"/>
          <w:lang w:val="es-ES"/>
        </w:rPr>
        <w:t xml:space="preserve"> en la vida de Paula, abre las puertas para que todo pueda </w:t>
      </w:r>
      <w:r w:rsidR="00811CD8">
        <w:rPr>
          <w:rFonts w:ascii="Times New Roman" w:hAnsi="Times New Roman" w:cs="Times New Roman"/>
          <w:sz w:val="24"/>
          <w:szCs w:val="24"/>
          <w:lang w:val="es-ES"/>
        </w:rPr>
        <w:t>pasar</w:t>
      </w:r>
      <w:r w:rsidRPr="00BA5356">
        <w:rPr>
          <w:rFonts w:ascii="Times New Roman" w:hAnsi="Times New Roman" w:cs="Times New Roman"/>
          <w:sz w:val="24"/>
          <w:szCs w:val="24"/>
          <w:lang w:val="es-ES"/>
        </w:rPr>
        <w:t xml:space="preserve"> y su destino </w:t>
      </w:r>
      <w:r w:rsidR="00973451">
        <w:rPr>
          <w:rFonts w:ascii="Times New Roman" w:hAnsi="Times New Roman" w:cs="Times New Roman"/>
          <w:sz w:val="24"/>
          <w:szCs w:val="24"/>
          <w:lang w:val="es-ES"/>
        </w:rPr>
        <w:t>de</w:t>
      </w:r>
      <w:r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entra</w:t>
      </w:r>
      <w:r w:rsidR="00973451">
        <w:rPr>
          <w:rFonts w:ascii="Times New Roman" w:hAnsi="Times New Roman" w:cs="Times New Roman"/>
          <w:sz w:val="24"/>
          <w:szCs w:val="24"/>
          <w:lang w:val="es-ES"/>
        </w:rPr>
        <w:t>r</w:t>
      </w:r>
      <w:r w:rsidRPr="00BA5356">
        <w:rPr>
          <w:rFonts w:ascii="Times New Roman" w:hAnsi="Times New Roman" w:cs="Times New Roman"/>
          <w:sz w:val="24"/>
          <w:szCs w:val="24"/>
          <w:lang w:val="es-ES"/>
        </w:rPr>
        <w:t xml:space="preserve"> en la pesadilla que al final </w:t>
      </w:r>
      <w:r w:rsidR="001C49E8">
        <w:rPr>
          <w:rFonts w:ascii="Times New Roman" w:hAnsi="Times New Roman" w:cs="Times New Roman"/>
          <w:sz w:val="24"/>
          <w:szCs w:val="24"/>
          <w:lang w:val="es-ES"/>
        </w:rPr>
        <w:t>acab</w:t>
      </w:r>
      <w:r w:rsidRPr="00BA5356">
        <w:rPr>
          <w:rFonts w:ascii="Times New Roman" w:hAnsi="Times New Roman" w:cs="Times New Roman"/>
          <w:sz w:val="24"/>
          <w:szCs w:val="24"/>
          <w:lang w:val="es-ES"/>
        </w:rPr>
        <w:t xml:space="preserve">ó </w:t>
      </w:r>
      <w:r w:rsidR="00811CD8">
        <w:rPr>
          <w:rFonts w:ascii="Times New Roman" w:hAnsi="Times New Roman" w:cs="Times New Roman"/>
          <w:sz w:val="24"/>
          <w:szCs w:val="24"/>
          <w:lang w:val="es-ES"/>
        </w:rPr>
        <w:t>elevando</w:t>
      </w:r>
      <w:r w:rsidRPr="00BA5356">
        <w:rPr>
          <w:rFonts w:ascii="Times New Roman" w:hAnsi="Times New Roman" w:cs="Times New Roman"/>
          <w:sz w:val="24"/>
          <w:szCs w:val="24"/>
          <w:lang w:val="es-ES"/>
        </w:rPr>
        <w:t xml:space="preserve"> a la realidad </w:t>
      </w:r>
      <w:r w:rsidR="00973451">
        <w:rPr>
          <w:rFonts w:ascii="Times New Roman" w:hAnsi="Times New Roman" w:cs="Times New Roman"/>
          <w:sz w:val="24"/>
          <w:szCs w:val="24"/>
          <w:lang w:val="es-ES"/>
        </w:rPr>
        <w:t>propia</w:t>
      </w:r>
      <w:r w:rsidR="00421604">
        <w:rPr>
          <w:rFonts w:ascii="Times New Roman" w:hAnsi="Times New Roman" w:cs="Times New Roman"/>
          <w:sz w:val="24"/>
          <w:szCs w:val="24"/>
          <w:lang w:val="es-ES"/>
        </w:rPr>
        <w:t>.</w:t>
      </w:r>
      <w:r w:rsidRPr="00BA5356">
        <w:rPr>
          <w:rFonts w:ascii="Times New Roman" w:hAnsi="Times New Roman" w:cs="Times New Roman"/>
          <w:sz w:val="24"/>
          <w:szCs w:val="24"/>
          <w:lang w:val="es-ES"/>
        </w:rPr>
        <w:t xml:space="preserve"> </w:t>
      </w:r>
    </w:p>
    <w:p w14:paraId="65592B4D" w14:textId="5395E22A" w:rsidR="00DA3006" w:rsidRDefault="00421604" w:rsidP="00705F52">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EA4A9D" w:rsidRPr="00BA5356">
        <w:rPr>
          <w:rFonts w:ascii="Times New Roman" w:hAnsi="Times New Roman" w:cs="Times New Roman"/>
          <w:sz w:val="24"/>
          <w:szCs w:val="24"/>
          <w:lang w:val="es-ES"/>
        </w:rPr>
        <w:t xml:space="preserve">l </w:t>
      </w:r>
      <w:r w:rsidR="00811CD8">
        <w:rPr>
          <w:rFonts w:ascii="Times New Roman" w:hAnsi="Times New Roman" w:cs="Times New Roman"/>
          <w:sz w:val="24"/>
          <w:szCs w:val="24"/>
          <w:lang w:val="es-ES"/>
        </w:rPr>
        <w:t>cuento</w:t>
      </w:r>
      <w:r w:rsidR="00EA4A9D"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se</w:t>
      </w:r>
      <w:r w:rsidR="00EA4A9D" w:rsidRPr="00BA5356">
        <w:rPr>
          <w:rFonts w:ascii="Times New Roman" w:hAnsi="Times New Roman" w:cs="Times New Roman"/>
          <w:sz w:val="24"/>
          <w:szCs w:val="24"/>
          <w:lang w:val="es-ES"/>
        </w:rPr>
        <w:t xml:space="preserve"> </w:t>
      </w:r>
      <w:r w:rsidR="00973451">
        <w:rPr>
          <w:rFonts w:ascii="Times New Roman" w:hAnsi="Times New Roman" w:cs="Times New Roman"/>
          <w:sz w:val="24"/>
          <w:szCs w:val="24"/>
          <w:lang w:val="es-ES"/>
        </w:rPr>
        <w:t>destaca</w:t>
      </w:r>
      <w:r w:rsidR="00EA4A9D" w:rsidRPr="00BA5356">
        <w:rPr>
          <w:rFonts w:ascii="Times New Roman" w:hAnsi="Times New Roman" w:cs="Times New Roman"/>
          <w:sz w:val="24"/>
          <w:szCs w:val="24"/>
          <w:lang w:val="es-ES"/>
        </w:rPr>
        <w:t xml:space="preserve"> en lo más cotidiano, el patio del vecino es un </w:t>
      </w:r>
      <w:r w:rsidR="001C49E8">
        <w:rPr>
          <w:rFonts w:ascii="Times New Roman" w:hAnsi="Times New Roman" w:cs="Times New Roman"/>
          <w:sz w:val="24"/>
          <w:szCs w:val="24"/>
          <w:lang w:val="es-ES"/>
        </w:rPr>
        <w:t>espacio</w:t>
      </w:r>
      <w:r w:rsidR="00EA4A9D" w:rsidRPr="00BA5356">
        <w:rPr>
          <w:rFonts w:ascii="Times New Roman" w:hAnsi="Times New Roman" w:cs="Times New Roman"/>
          <w:sz w:val="24"/>
          <w:szCs w:val="24"/>
          <w:lang w:val="es-ES"/>
        </w:rPr>
        <w:t xml:space="preserve"> común en la vida de cualquier </w:t>
      </w:r>
      <w:r w:rsidR="00973451">
        <w:rPr>
          <w:rFonts w:ascii="Times New Roman" w:hAnsi="Times New Roman" w:cs="Times New Roman"/>
          <w:sz w:val="24"/>
          <w:szCs w:val="24"/>
          <w:lang w:val="es-ES"/>
        </w:rPr>
        <w:t>individuo</w:t>
      </w:r>
      <w:r w:rsidR="00EA4A9D" w:rsidRPr="00BA5356">
        <w:rPr>
          <w:rFonts w:ascii="Times New Roman" w:hAnsi="Times New Roman" w:cs="Times New Roman"/>
          <w:sz w:val="24"/>
          <w:szCs w:val="24"/>
          <w:lang w:val="es-ES"/>
        </w:rPr>
        <w:t xml:space="preserve">, el cambio de casa, la gata, la </w:t>
      </w:r>
      <w:r w:rsidR="001C49E8">
        <w:rPr>
          <w:rFonts w:ascii="Times New Roman" w:hAnsi="Times New Roman" w:cs="Times New Roman"/>
          <w:sz w:val="24"/>
          <w:szCs w:val="24"/>
          <w:lang w:val="es-ES"/>
        </w:rPr>
        <w:t>relación</w:t>
      </w:r>
      <w:r w:rsidR="00EA4A9D" w:rsidRPr="00BA5356">
        <w:rPr>
          <w:rFonts w:ascii="Times New Roman" w:hAnsi="Times New Roman" w:cs="Times New Roman"/>
          <w:sz w:val="24"/>
          <w:szCs w:val="24"/>
          <w:lang w:val="es-ES"/>
        </w:rPr>
        <w:t xml:space="preserve"> con </w:t>
      </w:r>
      <w:r w:rsidR="00811CD8">
        <w:rPr>
          <w:rFonts w:ascii="Times New Roman" w:hAnsi="Times New Roman" w:cs="Times New Roman"/>
          <w:sz w:val="24"/>
          <w:szCs w:val="24"/>
          <w:lang w:val="es-ES"/>
        </w:rPr>
        <w:t xml:space="preserve">su </w:t>
      </w:r>
      <w:r w:rsidR="00973451">
        <w:rPr>
          <w:rFonts w:ascii="Times New Roman" w:hAnsi="Times New Roman" w:cs="Times New Roman"/>
          <w:sz w:val="24"/>
          <w:szCs w:val="24"/>
          <w:lang w:val="es-ES"/>
        </w:rPr>
        <w:t>marido</w:t>
      </w:r>
      <w:r w:rsidR="00EA4A9D" w:rsidRPr="00BA5356">
        <w:rPr>
          <w:rFonts w:ascii="Times New Roman" w:hAnsi="Times New Roman" w:cs="Times New Roman"/>
          <w:sz w:val="24"/>
          <w:szCs w:val="24"/>
          <w:lang w:val="es-ES"/>
        </w:rPr>
        <w:t xml:space="preserve">, todo </w:t>
      </w:r>
      <w:r w:rsidR="00811CD8">
        <w:rPr>
          <w:rFonts w:ascii="Times New Roman" w:hAnsi="Times New Roman" w:cs="Times New Roman"/>
          <w:sz w:val="24"/>
          <w:szCs w:val="24"/>
          <w:lang w:val="es-ES"/>
        </w:rPr>
        <w:t>puede</w:t>
      </w:r>
      <w:r w:rsidR="00EA4A9D" w:rsidRPr="00BA5356">
        <w:rPr>
          <w:rFonts w:ascii="Times New Roman" w:hAnsi="Times New Roman" w:cs="Times New Roman"/>
          <w:sz w:val="24"/>
          <w:szCs w:val="24"/>
          <w:lang w:val="es-ES"/>
        </w:rPr>
        <w:t xml:space="preserve"> ser </w:t>
      </w:r>
      <w:r w:rsidR="00973451">
        <w:rPr>
          <w:rFonts w:ascii="Times New Roman" w:hAnsi="Times New Roman" w:cs="Times New Roman"/>
          <w:sz w:val="24"/>
          <w:szCs w:val="24"/>
          <w:lang w:val="es-ES"/>
        </w:rPr>
        <w:t>claramente</w:t>
      </w:r>
      <w:r w:rsidR="00EA4A9D"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presentado</w:t>
      </w:r>
      <w:r w:rsidR="00EA4A9D" w:rsidRPr="00BA5356">
        <w:rPr>
          <w:rFonts w:ascii="Times New Roman" w:hAnsi="Times New Roman" w:cs="Times New Roman"/>
          <w:sz w:val="24"/>
          <w:szCs w:val="24"/>
          <w:lang w:val="es-ES"/>
        </w:rPr>
        <w:t xml:space="preserve"> como propio para cualquier lector, pero </w:t>
      </w:r>
      <w:r w:rsidR="001C49E8">
        <w:rPr>
          <w:rFonts w:ascii="Times New Roman" w:hAnsi="Times New Roman" w:cs="Times New Roman"/>
          <w:sz w:val="24"/>
          <w:szCs w:val="24"/>
          <w:lang w:val="es-ES"/>
        </w:rPr>
        <w:t>en el interior</w:t>
      </w:r>
      <w:r w:rsidR="00EA4A9D" w:rsidRPr="00BA5356">
        <w:rPr>
          <w:rFonts w:ascii="Times New Roman" w:hAnsi="Times New Roman" w:cs="Times New Roman"/>
          <w:sz w:val="24"/>
          <w:szCs w:val="24"/>
          <w:lang w:val="es-ES"/>
        </w:rPr>
        <w:t xml:space="preserve"> de los </w:t>
      </w:r>
      <w:r w:rsidR="001C49E8">
        <w:rPr>
          <w:rFonts w:ascii="Times New Roman" w:hAnsi="Times New Roman" w:cs="Times New Roman"/>
          <w:sz w:val="24"/>
          <w:szCs w:val="24"/>
          <w:lang w:val="es-ES"/>
        </w:rPr>
        <w:t>espacios</w:t>
      </w:r>
      <w:r w:rsidR="00EA4A9D" w:rsidRPr="00BA5356">
        <w:rPr>
          <w:rFonts w:ascii="Times New Roman" w:hAnsi="Times New Roman" w:cs="Times New Roman"/>
          <w:sz w:val="24"/>
          <w:szCs w:val="24"/>
          <w:lang w:val="es-ES"/>
        </w:rPr>
        <w:t xml:space="preserve"> más comunes </w:t>
      </w:r>
      <w:r w:rsidR="00973451">
        <w:rPr>
          <w:rFonts w:ascii="Times New Roman" w:hAnsi="Times New Roman" w:cs="Times New Roman"/>
          <w:sz w:val="24"/>
          <w:szCs w:val="24"/>
          <w:lang w:val="es-ES"/>
        </w:rPr>
        <w:t>aparece</w:t>
      </w:r>
      <w:r w:rsidR="00EA4A9D" w:rsidRPr="00BA5356">
        <w:rPr>
          <w:rFonts w:ascii="Times New Roman" w:hAnsi="Times New Roman" w:cs="Times New Roman"/>
          <w:sz w:val="24"/>
          <w:szCs w:val="24"/>
          <w:lang w:val="es-ES"/>
        </w:rPr>
        <w:t xml:space="preserve"> lo monstruoso</w:t>
      </w:r>
      <w:r w:rsidR="001C49E8">
        <w:rPr>
          <w:rFonts w:ascii="Times New Roman" w:hAnsi="Times New Roman" w:cs="Times New Roman"/>
          <w:sz w:val="24"/>
          <w:szCs w:val="24"/>
          <w:lang w:val="es-ES"/>
        </w:rPr>
        <w:t xml:space="preserve"> que</w:t>
      </w:r>
      <w:r w:rsidR="00973451">
        <w:rPr>
          <w:rFonts w:ascii="Times New Roman" w:hAnsi="Times New Roman" w:cs="Times New Roman"/>
          <w:sz w:val="24"/>
          <w:szCs w:val="24"/>
          <w:lang w:val="es-ES"/>
        </w:rPr>
        <w:t xml:space="preserve"> intenta</w:t>
      </w:r>
      <w:r w:rsidR="00EA4A9D" w:rsidRPr="00BA5356">
        <w:rPr>
          <w:rFonts w:ascii="Times New Roman" w:hAnsi="Times New Roman" w:cs="Times New Roman"/>
          <w:sz w:val="24"/>
          <w:szCs w:val="24"/>
          <w:lang w:val="es-ES"/>
        </w:rPr>
        <w:t xml:space="preserve"> conviv</w:t>
      </w:r>
      <w:r w:rsidR="00973451">
        <w:rPr>
          <w:rFonts w:ascii="Times New Roman" w:hAnsi="Times New Roman" w:cs="Times New Roman"/>
          <w:sz w:val="24"/>
          <w:szCs w:val="24"/>
          <w:lang w:val="es-ES"/>
        </w:rPr>
        <w:t>ir</w:t>
      </w:r>
      <w:r w:rsidR="00EA4A9D" w:rsidRPr="00BA5356">
        <w:rPr>
          <w:rFonts w:ascii="Times New Roman" w:hAnsi="Times New Roman" w:cs="Times New Roman"/>
          <w:sz w:val="24"/>
          <w:szCs w:val="24"/>
          <w:lang w:val="es-ES"/>
        </w:rPr>
        <w:t xml:space="preserve"> con lo real y lo n</w:t>
      </w:r>
      <w:r w:rsidR="00811CD8">
        <w:rPr>
          <w:rFonts w:ascii="Times New Roman" w:hAnsi="Times New Roman" w:cs="Times New Roman"/>
          <w:sz w:val="24"/>
          <w:szCs w:val="24"/>
          <w:lang w:val="es-ES"/>
        </w:rPr>
        <w:t>atural</w:t>
      </w:r>
      <w:r w:rsidR="00EA4A9D" w:rsidRPr="00BA5356">
        <w:rPr>
          <w:rFonts w:ascii="Times New Roman" w:hAnsi="Times New Roman" w:cs="Times New Roman"/>
          <w:sz w:val="24"/>
          <w:szCs w:val="24"/>
          <w:lang w:val="es-ES"/>
        </w:rPr>
        <w:t>,</w:t>
      </w:r>
      <w:r w:rsidR="006A7E4C">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introduciendo</w:t>
      </w:r>
      <w:r w:rsidR="00EA4A9D" w:rsidRPr="00BA5356">
        <w:rPr>
          <w:rFonts w:ascii="Times New Roman" w:hAnsi="Times New Roman" w:cs="Times New Roman"/>
          <w:sz w:val="24"/>
          <w:szCs w:val="24"/>
          <w:lang w:val="es-ES"/>
        </w:rPr>
        <w:t xml:space="preserve"> la in</w:t>
      </w:r>
      <w:r w:rsidR="00811CD8">
        <w:rPr>
          <w:rFonts w:ascii="Times New Roman" w:hAnsi="Times New Roman" w:cs="Times New Roman"/>
          <w:sz w:val="24"/>
          <w:szCs w:val="24"/>
          <w:lang w:val="es-ES"/>
        </w:rPr>
        <w:t>seguridad</w:t>
      </w:r>
      <w:r w:rsidR="00EA4A9D" w:rsidRPr="00BA5356">
        <w:rPr>
          <w:rFonts w:ascii="Times New Roman" w:hAnsi="Times New Roman" w:cs="Times New Roman"/>
          <w:sz w:val="24"/>
          <w:szCs w:val="24"/>
          <w:lang w:val="es-ES"/>
        </w:rPr>
        <w:t xml:space="preserve"> y el terror,</w:t>
      </w:r>
      <w:r w:rsidR="001C49E8">
        <w:rPr>
          <w:rFonts w:ascii="Times New Roman" w:hAnsi="Times New Roman" w:cs="Times New Roman"/>
          <w:sz w:val="24"/>
          <w:szCs w:val="24"/>
          <w:lang w:val="es-ES"/>
        </w:rPr>
        <w:t xml:space="preserve"> es decir,</w:t>
      </w:r>
      <w:r w:rsidR="00EA4A9D" w:rsidRPr="00BA5356">
        <w:rPr>
          <w:rFonts w:ascii="Times New Roman" w:hAnsi="Times New Roman" w:cs="Times New Roman"/>
          <w:sz w:val="24"/>
          <w:szCs w:val="24"/>
          <w:lang w:val="es-ES"/>
        </w:rPr>
        <w:t xml:space="preserve"> el niño </w:t>
      </w:r>
      <w:r w:rsidR="00811CD8">
        <w:rPr>
          <w:rFonts w:ascii="Times New Roman" w:hAnsi="Times New Roman" w:cs="Times New Roman"/>
          <w:sz w:val="24"/>
          <w:szCs w:val="24"/>
          <w:lang w:val="es-ES"/>
        </w:rPr>
        <w:t>entra</w:t>
      </w:r>
      <w:r w:rsidR="00EA4A9D" w:rsidRPr="00BA5356">
        <w:rPr>
          <w:rFonts w:ascii="Times New Roman" w:hAnsi="Times New Roman" w:cs="Times New Roman"/>
          <w:sz w:val="24"/>
          <w:szCs w:val="24"/>
          <w:lang w:val="es-ES"/>
        </w:rPr>
        <w:t xml:space="preserve"> al </w:t>
      </w:r>
      <w:r w:rsidR="00811CD8">
        <w:rPr>
          <w:rFonts w:ascii="Times New Roman" w:hAnsi="Times New Roman" w:cs="Times New Roman"/>
          <w:sz w:val="24"/>
          <w:szCs w:val="24"/>
          <w:lang w:val="es-ES"/>
        </w:rPr>
        <w:t>cuento</w:t>
      </w:r>
      <w:r w:rsidR="00EA4A9D" w:rsidRPr="00BA5356">
        <w:rPr>
          <w:rFonts w:ascii="Times New Roman" w:hAnsi="Times New Roman" w:cs="Times New Roman"/>
          <w:sz w:val="24"/>
          <w:szCs w:val="24"/>
          <w:lang w:val="es-ES"/>
        </w:rPr>
        <w:t xml:space="preserve"> desde l</w:t>
      </w:r>
      <w:r w:rsidR="00973451">
        <w:rPr>
          <w:rFonts w:ascii="Times New Roman" w:hAnsi="Times New Roman" w:cs="Times New Roman"/>
          <w:sz w:val="24"/>
          <w:szCs w:val="24"/>
          <w:lang w:val="es-ES"/>
        </w:rPr>
        <w:t>o</w:t>
      </w:r>
      <w:r w:rsidR="00EA4A9D" w:rsidRPr="00BA5356">
        <w:rPr>
          <w:rFonts w:ascii="Times New Roman" w:hAnsi="Times New Roman" w:cs="Times New Roman"/>
          <w:sz w:val="24"/>
          <w:szCs w:val="24"/>
          <w:lang w:val="es-ES"/>
        </w:rPr>
        <w:t xml:space="preserve"> in</w:t>
      </w:r>
      <w:r w:rsidR="00811CD8">
        <w:rPr>
          <w:rFonts w:ascii="Times New Roman" w:hAnsi="Times New Roman" w:cs="Times New Roman"/>
          <w:sz w:val="24"/>
          <w:szCs w:val="24"/>
          <w:lang w:val="es-ES"/>
        </w:rPr>
        <w:t>segur</w:t>
      </w:r>
      <w:r w:rsidR="00973451">
        <w:rPr>
          <w:rFonts w:ascii="Times New Roman" w:hAnsi="Times New Roman" w:cs="Times New Roman"/>
          <w:sz w:val="24"/>
          <w:szCs w:val="24"/>
          <w:lang w:val="es-ES"/>
        </w:rPr>
        <w:t>o</w:t>
      </w:r>
      <w:r w:rsidR="00EA4A9D" w:rsidRPr="00BA5356">
        <w:rPr>
          <w:rFonts w:ascii="Times New Roman" w:hAnsi="Times New Roman" w:cs="Times New Roman"/>
          <w:sz w:val="24"/>
          <w:szCs w:val="24"/>
          <w:lang w:val="es-ES"/>
        </w:rPr>
        <w:t>, no se</w:t>
      </w:r>
      <w:r w:rsidR="001C49E8">
        <w:rPr>
          <w:rFonts w:ascii="Times New Roman" w:hAnsi="Times New Roman" w:cs="Times New Roman"/>
          <w:sz w:val="24"/>
          <w:szCs w:val="24"/>
          <w:lang w:val="es-ES"/>
        </w:rPr>
        <w:t xml:space="preserve"> puede</w:t>
      </w:r>
      <w:r w:rsidR="00EA4A9D" w:rsidRPr="00BA5356">
        <w:rPr>
          <w:rFonts w:ascii="Times New Roman" w:hAnsi="Times New Roman" w:cs="Times New Roman"/>
          <w:sz w:val="24"/>
          <w:szCs w:val="24"/>
          <w:lang w:val="es-ES"/>
        </w:rPr>
        <w:t xml:space="preserve"> sabe</w:t>
      </w:r>
      <w:r w:rsidR="001C49E8">
        <w:rPr>
          <w:rFonts w:ascii="Times New Roman" w:hAnsi="Times New Roman" w:cs="Times New Roman"/>
          <w:sz w:val="24"/>
          <w:szCs w:val="24"/>
          <w:lang w:val="es-ES"/>
        </w:rPr>
        <w:t>r</w:t>
      </w:r>
      <w:r w:rsidR="00EA4A9D" w:rsidRPr="00BA5356">
        <w:rPr>
          <w:rFonts w:ascii="Times New Roman" w:hAnsi="Times New Roman" w:cs="Times New Roman"/>
          <w:sz w:val="24"/>
          <w:szCs w:val="24"/>
          <w:lang w:val="es-ES"/>
        </w:rPr>
        <w:t xml:space="preserve"> quién es </w:t>
      </w:r>
      <w:r w:rsidR="00973451">
        <w:rPr>
          <w:rFonts w:ascii="Times New Roman" w:hAnsi="Times New Roman" w:cs="Times New Roman"/>
          <w:sz w:val="24"/>
          <w:szCs w:val="24"/>
          <w:lang w:val="es-ES"/>
        </w:rPr>
        <w:t>o</w:t>
      </w:r>
      <w:r w:rsidR="00811CD8">
        <w:rPr>
          <w:rFonts w:ascii="Times New Roman" w:hAnsi="Times New Roman" w:cs="Times New Roman"/>
          <w:sz w:val="24"/>
          <w:szCs w:val="24"/>
          <w:lang w:val="es-ES"/>
        </w:rPr>
        <w:t xml:space="preserve"> por</w:t>
      </w:r>
      <w:r w:rsidR="00EA4A9D" w:rsidRPr="00BA5356">
        <w:rPr>
          <w:rFonts w:ascii="Times New Roman" w:hAnsi="Times New Roman" w:cs="Times New Roman"/>
          <w:sz w:val="24"/>
          <w:szCs w:val="24"/>
          <w:lang w:val="es-ES"/>
        </w:rPr>
        <w:t xml:space="preserve"> qué </w:t>
      </w:r>
      <w:r w:rsidR="00811CD8">
        <w:rPr>
          <w:rFonts w:ascii="Times New Roman" w:hAnsi="Times New Roman" w:cs="Times New Roman"/>
          <w:sz w:val="24"/>
          <w:szCs w:val="24"/>
          <w:lang w:val="es-ES"/>
        </w:rPr>
        <w:t>está</w:t>
      </w:r>
      <w:r w:rsidR="00EA4A9D" w:rsidRPr="00BA5356">
        <w:rPr>
          <w:rFonts w:ascii="Times New Roman" w:hAnsi="Times New Roman" w:cs="Times New Roman"/>
          <w:sz w:val="24"/>
          <w:szCs w:val="24"/>
          <w:lang w:val="es-ES"/>
        </w:rPr>
        <w:t xml:space="preserve"> allí, la in</w:t>
      </w:r>
      <w:r w:rsidR="00811CD8">
        <w:rPr>
          <w:rFonts w:ascii="Times New Roman" w:hAnsi="Times New Roman" w:cs="Times New Roman"/>
          <w:sz w:val="24"/>
          <w:szCs w:val="24"/>
          <w:lang w:val="es-ES"/>
        </w:rPr>
        <w:t>seguridad</w:t>
      </w:r>
      <w:r w:rsidR="00EA4A9D" w:rsidRPr="00BA5356">
        <w:rPr>
          <w:rFonts w:ascii="Times New Roman" w:hAnsi="Times New Roman" w:cs="Times New Roman"/>
          <w:sz w:val="24"/>
          <w:szCs w:val="24"/>
          <w:lang w:val="es-ES"/>
        </w:rPr>
        <w:t xml:space="preserve"> se e</w:t>
      </w:r>
      <w:r w:rsidR="00811CD8">
        <w:rPr>
          <w:rFonts w:ascii="Times New Roman" w:hAnsi="Times New Roman" w:cs="Times New Roman"/>
          <w:sz w:val="24"/>
          <w:szCs w:val="24"/>
          <w:lang w:val="es-ES"/>
        </w:rPr>
        <w:t>mpeora</w:t>
      </w:r>
      <w:r w:rsidR="00973451">
        <w:rPr>
          <w:rFonts w:ascii="Times New Roman" w:hAnsi="Times New Roman" w:cs="Times New Roman"/>
          <w:sz w:val="24"/>
          <w:szCs w:val="24"/>
          <w:lang w:val="es-ES"/>
        </w:rPr>
        <w:t xml:space="preserve"> en el momento de</w:t>
      </w:r>
      <w:r w:rsidR="00EA4A9D" w:rsidRPr="00BA5356">
        <w:rPr>
          <w:rFonts w:ascii="Times New Roman" w:hAnsi="Times New Roman" w:cs="Times New Roman"/>
          <w:sz w:val="24"/>
          <w:szCs w:val="24"/>
          <w:lang w:val="es-ES"/>
        </w:rPr>
        <w:t xml:space="preserve"> </w:t>
      </w:r>
      <w:r w:rsidR="001C49E8">
        <w:rPr>
          <w:rFonts w:ascii="Times New Roman" w:hAnsi="Times New Roman" w:cs="Times New Roman"/>
          <w:sz w:val="24"/>
          <w:szCs w:val="24"/>
          <w:lang w:val="es-ES"/>
        </w:rPr>
        <w:t>representarse</w:t>
      </w:r>
      <w:r w:rsidR="00EA4A9D" w:rsidRPr="00BA5356">
        <w:rPr>
          <w:rFonts w:ascii="Times New Roman" w:hAnsi="Times New Roman" w:cs="Times New Roman"/>
          <w:sz w:val="24"/>
          <w:szCs w:val="24"/>
          <w:lang w:val="es-ES"/>
        </w:rPr>
        <w:t xml:space="preserve"> como</w:t>
      </w:r>
      <w:r w:rsidR="001C49E8">
        <w:rPr>
          <w:rFonts w:ascii="Times New Roman" w:hAnsi="Times New Roman" w:cs="Times New Roman"/>
          <w:sz w:val="24"/>
          <w:szCs w:val="24"/>
          <w:lang w:val="es-ES"/>
        </w:rPr>
        <w:t xml:space="preserve"> una especie de</w:t>
      </w:r>
      <w:r w:rsidR="00973451">
        <w:rPr>
          <w:rFonts w:ascii="Times New Roman" w:hAnsi="Times New Roman" w:cs="Times New Roman"/>
          <w:sz w:val="24"/>
          <w:szCs w:val="24"/>
          <w:lang w:val="es-ES"/>
        </w:rPr>
        <w:t xml:space="preserve"> fuerza</w:t>
      </w:r>
      <w:r w:rsidR="00EA4A9D" w:rsidRPr="00BA5356">
        <w:rPr>
          <w:rFonts w:ascii="Times New Roman" w:hAnsi="Times New Roman" w:cs="Times New Roman"/>
          <w:sz w:val="24"/>
          <w:szCs w:val="24"/>
          <w:lang w:val="es-ES"/>
        </w:rPr>
        <w:t xml:space="preserve"> monstruo</w:t>
      </w:r>
      <w:r w:rsidR="00973451">
        <w:rPr>
          <w:rFonts w:ascii="Times New Roman" w:hAnsi="Times New Roman" w:cs="Times New Roman"/>
          <w:sz w:val="24"/>
          <w:szCs w:val="24"/>
          <w:lang w:val="es-ES"/>
        </w:rPr>
        <w:t>sa</w:t>
      </w:r>
      <w:r w:rsidR="00EA4A9D" w:rsidRPr="00BA5356">
        <w:rPr>
          <w:rFonts w:ascii="Times New Roman" w:hAnsi="Times New Roman" w:cs="Times New Roman"/>
          <w:sz w:val="24"/>
          <w:szCs w:val="24"/>
          <w:lang w:val="es-ES"/>
        </w:rPr>
        <w:t>, l</w:t>
      </w:r>
      <w:r w:rsidR="00973451">
        <w:rPr>
          <w:rFonts w:ascii="Times New Roman" w:hAnsi="Times New Roman" w:cs="Times New Roman"/>
          <w:sz w:val="24"/>
          <w:szCs w:val="24"/>
          <w:lang w:val="es-ES"/>
        </w:rPr>
        <w:t>a</w:t>
      </w:r>
      <w:r w:rsidR="00811CD8">
        <w:rPr>
          <w:rFonts w:ascii="Times New Roman" w:hAnsi="Times New Roman" w:cs="Times New Roman"/>
          <w:sz w:val="24"/>
          <w:szCs w:val="24"/>
          <w:lang w:val="es-ES"/>
        </w:rPr>
        <w:t xml:space="preserve">s </w:t>
      </w:r>
      <w:r w:rsidR="00973451">
        <w:rPr>
          <w:rFonts w:ascii="Times New Roman" w:hAnsi="Times New Roman" w:cs="Times New Roman"/>
          <w:sz w:val="24"/>
          <w:szCs w:val="24"/>
          <w:lang w:val="es-ES"/>
        </w:rPr>
        <w:t>fronteras</w:t>
      </w:r>
      <w:r w:rsidR="00EA4A9D" w:rsidRPr="00BA5356">
        <w:rPr>
          <w:rFonts w:ascii="Times New Roman" w:hAnsi="Times New Roman" w:cs="Times New Roman"/>
          <w:sz w:val="24"/>
          <w:szCs w:val="24"/>
          <w:lang w:val="es-ES"/>
        </w:rPr>
        <w:t xml:space="preserve"> entre l</w:t>
      </w:r>
      <w:r w:rsidR="00973451">
        <w:rPr>
          <w:rFonts w:ascii="Times New Roman" w:hAnsi="Times New Roman" w:cs="Times New Roman"/>
          <w:sz w:val="24"/>
          <w:szCs w:val="24"/>
          <w:lang w:val="es-ES"/>
        </w:rPr>
        <w:t>a</w:t>
      </w:r>
      <w:r w:rsidR="00EA4A9D" w:rsidRPr="00BA5356">
        <w:rPr>
          <w:rFonts w:ascii="Times New Roman" w:hAnsi="Times New Roman" w:cs="Times New Roman"/>
          <w:sz w:val="24"/>
          <w:szCs w:val="24"/>
          <w:lang w:val="es-ES"/>
        </w:rPr>
        <w:t xml:space="preserve"> real</w:t>
      </w:r>
      <w:r w:rsidR="00973451">
        <w:rPr>
          <w:rFonts w:ascii="Times New Roman" w:hAnsi="Times New Roman" w:cs="Times New Roman"/>
          <w:sz w:val="24"/>
          <w:szCs w:val="24"/>
          <w:lang w:val="es-ES"/>
        </w:rPr>
        <w:t>idad</w:t>
      </w:r>
      <w:r w:rsidR="00EA4A9D" w:rsidRPr="00BA5356">
        <w:rPr>
          <w:rFonts w:ascii="Times New Roman" w:hAnsi="Times New Roman" w:cs="Times New Roman"/>
          <w:sz w:val="24"/>
          <w:szCs w:val="24"/>
          <w:lang w:val="es-ES"/>
        </w:rPr>
        <w:t xml:space="preserve"> y lo fantástico-terrorífico se </w:t>
      </w:r>
      <w:r w:rsidR="00811CD8">
        <w:rPr>
          <w:rFonts w:ascii="Times New Roman" w:hAnsi="Times New Roman" w:cs="Times New Roman"/>
          <w:sz w:val="24"/>
          <w:szCs w:val="24"/>
          <w:lang w:val="es-ES"/>
        </w:rPr>
        <w:t>desarreglan</w:t>
      </w:r>
      <w:r w:rsidR="00EA4A9D" w:rsidRPr="00BA5356">
        <w:rPr>
          <w:rFonts w:ascii="Times New Roman" w:hAnsi="Times New Roman" w:cs="Times New Roman"/>
          <w:sz w:val="24"/>
          <w:szCs w:val="24"/>
          <w:lang w:val="es-ES"/>
        </w:rPr>
        <w:t>.</w:t>
      </w:r>
      <w:r w:rsidR="00DA3006">
        <w:rPr>
          <w:rFonts w:ascii="Times New Roman" w:hAnsi="Times New Roman" w:cs="Times New Roman"/>
          <w:sz w:val="24"/>
          <w:szCs w:val="24"/>
          <w:lang w:val="es-ES"/>
        </w:rPr>
        <w:br w:type="page"/>
      </w:r>
    </w:p>
    <w:p w14:paraId="342E34C4" w14:textId="6B6E8C8A" w:rsidR="00B61D39" w:rsidRPr="00DA3006" w:rsidRDefault="00B61D39" w:rsidP="006C3FCE">
      <w:pPr>
        <w:pStyle w:val="Nadpis1"/>
        <w:spacing w:before="0" w:after="240" w:line="360" w:lineRule="auto"/>
        <w:jc w:val="both"/>
        <w:rPr>
          <w:rFonts w:ascii="Times New Roman" w:hAnsi="Times New Roman" w:cs="Times New Roman"/>
          <w:b/>
          <w:bCs/>
          <w:color w:val="auto"/>
          <w:lang w:val="es-ES"/>
        </w:rPr>
      </w:pPr>
      <w:bookmarkStart w:id="45" w:name="_Toc165974504"/>
      <w:r w:rsidRPr="00DA3006">
        <w:rPr>
          <w:rFonts w:ascii="Times New Roman" w:hAnsi="Times New Roman" w:cs="Times New Roman"/>
          <w:b/>
          <w:bCs/>
          <w:color w:val="auto"/>
          <w:lang w:val="es-ES"/>
        </w:rPr>
        <w:lastRenderedPageBreak/>
        <w:t>Conclusión</w:t>
      </w:r>
      <w:bookmarkEnd w:id="45"/>
      <w:r w:rsidRPr="00DA3006">
        <w:rPr>
          <w:rFonts w:ascii="Times New Roman" w:hAnsi="Times New Roman" w:cs="Times New Roman"/>
          <w:b/>
          <w:bCs/>
          <w:color w:val="auto"/>
          <w:lang w:val="es-ES"/>
        </w:rPr>
        <w:t xml:space="preserve"> </w:t>
      </w:r>
    </w:p>
    <w:p w14:paraId="25A0BF9D" w14:textId="77777777" w:rsidR="00B014FC" w:rsidRDefault="00B0278B" w:rsidP="00B014FC">
      <w:pPr>
        <w:spacing w:after="240" w:line="360" w:lineRule="auto"/>
        <w:ind w:firstLine="851"/>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trabajo podemos </w:t>
      </w:r>
      <w:r w:rsidR="00C12E18">
        <w:rPr>
          <w:rFonts w:ascii="Times New Roman" w:hAnsi="Times New Roman" w:cs="Times New Roman"/>
          <w:sz w:val="24"/>
          <w:szCs w:val="24"/>
          <w:lang w:val="es-ES"/>
        </w:rPr>
        <w:t>observar</w:t>
      </w:r>
      <w:r>
        <w:rPr>
          <w:rFonts w:ascii="Times New Roman" w:hAnsi="Times New Roman" w:cs="Times New Roman"/>
          <w:sz w:val="24"/>
          <w:szCs w:val="24"/>
          <w:lang w:val="es-ES"/>
        </w:rPr>
        <w:t xml:space="preserve"> que por el tiempo la literatura de terror se encuentra en una posición</w:t>
      </w:r>
      <w:r w:rsidR="00C12E18">
        <w:rPr>
          <w:rFonts w:ascii="Times New Roman" w:hAnsi="Times New Roman" w:cs="Times New Roman"/>
          <w:sz w:val="24"/>
          <w:szCs w:val="24"/>
          <w:lang w:val="es-ES"/>
        </w:rPr>
        <w:t xml:space="preserve"> un</w:t>
      </w:r>
      <w:r w:rsidR="00DD0F7B">
        <w:rPr>
          <w:rFonts w:ascii="Times New Roman" w:hAnsi="Times New Roman" w:cs="Times New Roman"/>
          <w:sz w:val="24"/>
          <w:szCs w:val="24"/>
          <w:lang w:val="es-ES"/>
        </w:rPr>
        <w:t xml:space="preserve"> poco </w:t>
      </w:r>
      <w:r>
        <w:rPr>
          <w:rFonts w:ascii="Times New Roman" w:hAnsi="Times New Roman" w:cs="Times New Roman"/>
          <w:sz w:val="24"/>
          <w:szCs w:val="24"/>
          <w:lang w:val="es-ES"/>
        </w:rPr>
        <w:t>di</w:t>
      </w:r>
      <w:r w:rsidR="00A8153C">
        <w:rPr>
          <w:rFonts w:ascii="Times New Roman" w:hAnsi="Times New Roman" w:cs="Times New Roman"/>
          <w:sz w:val="24"/>
          <w:szCs w:val="24"/>
          <w:lang w:val="es-ES"/>
        </w:rPr>
        <w:t>ferente</w:t>
      </w:r>
      <w:r>
        <w:rPr>
          <w:rFonts w:ascii="Times New Roman" w:hAnsi="Times New Roman" w:cs="Times New Roman"/>
          <w:sz w:val="24"/>
          <w:szCs w:val="24"/>
          <w:lang w:val="es-ES"/>
        </w:rPr>
        <w:t>. La técnica</w:t>
      </w:r>
      <w:r w:rsidR="00A8153C">
        <w:rPr>
          <w:rFonts w:ascii="Times New Roman" w:hAnsi="Times New Roman" w:cs="Times New Roman"/>
          <w:sz w:val="24"/>
          <w:szCs w:val="24"/>
          <w:lang w:val="es-ES"/>
        </w:rPr>
        <w:t xml:space="preserve"> que</w:t>
      </w:r>
      <w:r>
        <w:rPr>
          <w:rFonts w:ascii="Times New Roman" w:hAnsi="Times New Roman" w:cs="Times New Roman"/>
          <w:sz w:val="24"/>
          <w:szCs w:val="24"/>
          <w:lang w:val="es-ES"/>
        </w:rPr>
        <w:t xml:space="preserve"> </w:t>
      </w:r>
      <w:r w:rsidR="00A8153C">
        <w:rPr>
          <w:rFonts w:ascii="Times New Roman" w:hAnsi="Times New Roman" w:cs="Times New Roman"/>
          <w:sz w:val="24"/>
          <w:szCs w:val="24"/>
          <w:lang w:val="es-ES"/>
        </w:rPr>
        <w:t>junto con</w:t>
      </w:r>
      <w:r>
        <w:rPr>
          <w:rFonts w:ascii="Times New Roman" w:hAnsi="Times New Roman" w:cs="Times New Roman"/>
          <w:sz w:val="24"/>
          <w:szCs w:val="24"/>
          <w:lang w:val="es-ES"/>
        </w:rPr>
        <w:t xml:space="preserve"> el desarollo de la ciencia han </w:t>
      </w:r>
      <w:r w:rsidR="00C12E18">
        <w:rPr>
          <w:rFonts w:ascii="Times New Roman" w:hAnsi="Times New Roman" w:cs="Times New Roman"/>
          <w:sz w:val="24"/>
          <w:szCs w:val="24"/>
          <w:lang w:val="es-ES"/>
        </w:rPr>
        <w:t>provocado</w:t>
      </w:r>
      <w:r>
        <w:rPr>
          <w:rFonts w:ascii="Times New Roman" w:hAnsi="Times New Roman" w:cs="Times New Roman"/>
          <w:sz w:val="24"/>
          <w:szCs w:val="24"/>
          <w:lang w:val="es-ES"/>
        </w:rPr>
        <w:t xml:space="preserve"> desaparecer mitos y leyendas y han </w:t>
      </w:r>
      <w:r w:rsidR="00A8153C">
        <w:rPr>
          <w:rFonts w:ascii="Times New Roman" w:hAnsi="Times New Roman" w:cs="Times New Roman"/>
          <w:sz w:val="24"/>
          <w:szCs w:val="24"/>
          <w:lang w:val="es-ES"/>
        </w:rPr>
        <w:t>provocado</w:t>
      </w:r>
      <w:r>
        <w:rPr>
          <w:rFonts w:ascii="Times New Roman" w:hAnsi="Times New Roman" w:cs="Times New Roman"/>
          <w:sz w:val="24"/>
          <w:szCs w:val="24"/>
          <w:lang w:val="es-ES"/>
        </w:rPr>
        <w:t xml:space="preserve"> </w:t>
      </w:r>
      <w:r w:rsidR="009E3EE9">
        <w:rPr>
          <w:rFonts w:ascii="Times New Roman" w:hAnsi="Times New Roman" w:cs="Times New Roman"/>
          <w:sz w:val="24"/>
          <w:szCs w:val="24"/>
          <w:lang w:val="es-ES"/>
        </w:rPr>
        <w:t>los</w:t>
      </w:r>
      <w:r>
        <w:rPr>
          <w:rFonts w:ascii="Times New Roman" w:hAnsi="Times New Roman" w:cs="Times New Roman"/>
          <w:sz w:val="24"/>
          <w:szCs w:val="24"/>
          <w:lang w:val="es-ES"/>
        </w:rPr>
        <w:t xml:space="preserve"> temores más tradicionales. </w:t>
      </w:r>
      <w:r w:rsidR="009E3EE9">
        <w:rPr>
          <w:rFonts w:ascii="Times New Roman" w:hAnsi="Times New Roman" w:cs="Times New Roman"/>
          <w:sz w:val="24"/>
          <w:szCs w:val="24"/>
          <w:lang w:val="es-ES"/>
        </w:rPr>
        <w:t>La imagen</w:t>
      </w:r>
      <w:r>
        <w:rPr>
          <w:rFonts w:ascii="Times New Roman" w:hAnsi="Times New Roman" w:cs="Times New Roman"/>
          <w:sz w:val="24"/>
          <w:szCs w:val="24"/>
          <w:lang w:val="es-ES"/>
        </w:rPr>
        <w:t xml:space="preserve"> a</w:t>
      </w:r>
      <w:r w:rsidR="009E3EE9">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9E3EE9">
        <w:rPr>
          <w:rFonts w:ascii="Times New Roman" w:hAnsi="Times New Roman" w:cs="Times New Roman"/>
          <w:sz w:val="24"/>
          <w:szCs w:val="24"/>
          <w:lang w:val="es-ES"/>
        </w:rPr>
        <w:t>a</w:t>
      </w:r>
      <w:r>
        <w:rPr>
          <w:rFonts w:ascii="Times New Roman" w:hAnsi="Times New Roman" w:cs="Times New Roman"/>
          <w:sz w:val="24"/>
          <w:szCs w:val="24"/>
          <w:lang w:val="es-ES"/>
        </w:rPr>
        <w:t xml:space="preserve"> que nos </w:t>
      </w:r>
      <w:r w:rsidR="00C12E18">
        <w:rPr>
          <w:rFonts w:ascii="Times New Roman" w:hAnsi="Times New Roman" w:cs="Times New Roman"/>
          <w:sz w:val="24"/>
          <w:szCs w:val="24"/>
          <w:lang w:val="es-ES"/>
        </w:rPr>
        <w:t>podemos observar</w:t>
      </w:r>
      <w:r>
        <w:rPr>
          <w:rFonts w:ascii="Times New Roman" w:hAnsi="Times New Roman" w:cs="Times New Roman"/>
          <w:sz w:val="24"/>
          <w:szCs w:val="24"/>
          <w:lang w:val="es-ES"/>
        </w:rPr>
        <w:t xml:space="preserve"> constantemente sometidos </w:t>
      </w:r>
      <w:r w:rsidR="00A8153C">
        <w:rPr>
          <w:rFonts w:ascii="Times New Roman" w:hAnsi="Times New Roman" w:cs="Times New Roman"/>
          <w:sz w:val="24"/>
          <w:szCs w:val="24"/>
          <w:lang w:val="es-ES"/>
        </w:rPr>
        <w:t>provoca</w:t>
      </w:r>
      <w:r>
        <w:rPr>
          <w:rFonts w:ascii="Times New Roman" w:hAnsi="Times New Roman" w:cs="Times New Roman"/>
          <w:sz w:val="24"/>
          <w:szCs w:val="24"/>
          <w:lang w:val="es-ES"/>
        </w:rPr>
        <w:t xml:space="preserve"> que</w:t>
      </w:r>
      <w:r w:rsidR="00B014FC">
        <w:rPr>
          <w:rFonts w:ascii="Times New Roman" w:hAnsi="Times New Roman" w:cs="Times New Roman"/>
          <w:sz w:val="24"/>
          <w:szCs w:val="24"/>
          <w:lang w:val="es-ES"/>
        </w:rPr>
        <w:t xml:space="preserve"> podemos</w:t>
      </w:r>
      <w:r>
        <w:rPr>
          <w:rFonts w:ascii="Times New Roman" w:hAnsi="Times New Roman" w:cs="Times New Roman"/>
          <w:sz w:val="24"/>
          <w:szCs w:val="24"/>
          <w:lang w:val="es-ES"/>
        </w:rPr>
        <w:t xml:space="preserve"> </w:t>
      </w:r>
      <w:r w:rsidR="00C12E18">
        <w:rPr>
          <w:rFonts w:ascii="Times New Roman" w:hAnsi="Times New Roman" w:cs="Times New Roman"/>
          <w:sz w:val="24"/>
          <w:szCs w:val="24"/>
          <w:lang w:val="es-ES"/>
        </w:rPr>
        <w:t>elimina</w:t>
      </w:r>
      <w:r w:rsidR="00B014FC">
        <w:rPr>
          <w:rFonts w:ascii="Times New Roman" w:hAnsi="Times New Roman" w:cs="Times New Roman"/>
          <w:sz w:val="24"/>
          <w:szCs w:val="24"/>
          <w:lang w:val="es-ES"/>
        </w:rPr>
        <w:t>r</w:t>
      </w:r>
      <w:r>
        <w:rPr>
          <w:rFonts w:ascii="Times New Roman" w:hAnsi="Times New Roman" w:cs="Times New Roman"/>
          <w:sz w:val="24"/>
          <w:szCs w:val="24"/>
          <w:lang w:val="es-ES"/>
        </w:rPr>
        <w:t xml:space="preserve"> el miedo a monstruos </w:t>
      </w:r>
      <w:r w:rsidR="00C12E18">
        <w:rPr>
          <w:rFonts w:ascii="Times New Roman" w:hAnsi="Times New Roman" w:cs="Times New Roman"/>
          <w:sz w:val="24"/>
          <w:szCs w:val="24"/>
          <w:lang w:val="es-ES"/>
        </w:rPr>
        <w:t>tradicionales</w:t>
      </w:r>
      <w:r>
        <w:rPr>
          <w:rFonts w:ascii="Times New Roman" w:hAnsi="Times New Roman" w:cs="Times New Roman"/>
          <w:sz w:val="24"/>
          <w:szCs w:val="24"/>
          <w:lang w:val="es-ES"/>
        </w:rPr>
        <w:t xml:space="preserve"> como </w:t>
      </w:r>
      <w:r w:rsidR="00B014FC">
        <w:rPr>
          <w:rFonts w:ascii="Times New Roman" w:hAnsi="Times New Roman" w:cs="Times New Roman"/>
          <w:sz w:val="24"/>
          <w:szCs w:val="24"/>
          <w:lang w:val="es-ES"/>
        </w:rPr>
        <w:t>vampiros</w:t>
      </w:r>
      <w:r>
        <w:rPr>
          <w:rFonts w:ascii="Times New Roman" w:hAnsi="Times New Roman" w:cs="Times New Roman"/>
          <w:sz w:val="24"/>
          <w:szCs w:val="24"/>
          <w:lang w:val="es-ES"/>
        </w:rPr>
        <w:t xml:space="preserve">, el hombre lobo o la figura de zombi. </w:t>
      </w:r>
      <w:r w:rsidR="00C12E18">
        <w:rPr>
          <w:rFonts w:ascii="Times New Roman" w:hAnsi="Times New Roman" w:cs="Times New Roman"/>
          <w:sz w:val="24"/>
          <w:szCs w:val="24"/>
          <w:lang w:val="es-ES"/>
        </w:rPr>
        <w:t xml:space="preserve">Los </w:t>
      </w:r>
      <w:r>
        <w:rPr>
          <w:rFonts w:ascii="Times New Roman" w:hAnsi="Times New Roman" w:cs="Times New Roman"/>
          <w:sz w:val="24"/>
          <w:szCs w:val="24"/>
          <w:lang w:val="es-ES"/>
        </w:rPr>
        <w:t>temores</w:t>
      </w:r>
      <w:r w:rsidR="00C12E18">
        <w:rPr>
          <w:rFonts w:ascii="Times New Roman" w:hAnsi="Times New Roman" w:cs="Times New Roman"/>
          <w:sz w:val="24"/>
          <w:szCs w:val="24"/>
          <w:lang w:val="es-ES"/>
        </w:rPr>
        <w:t xml:space="preserve"> propios</w:t>
      </w:r>
      <w:r>
        <w:rPr>
          <w:rFonts w:ascii="Times New Roman" w:hAnsi="Times New Roman" w:cs="Times New Roman"/>
          <w:sz w:val="24"/>
          <w:szCs w:val="24"/>
          <w:lang w:val="es-ES"/>
        </w:rPr>
        <w:t xml:space="preserve"> se han dirigido hacia </w:t>
      </w:r>
      <w:r w:rsidR="00C12E18">
        <w:rPr>
          <w:rFonts w:ascii="Times New Roman" w:hAnsi="Times New Roman" w:cs="Times New Roman"/>
          <w:sz w:val="24"/>
          <w:szCs w:val="24"/>
          <w:lang w:val="es-ES"/>
        </w:rPr>
        <w:t>lugares</w:t>
      </w:r>
      <w:r>
        <w:rPr>
          <w:rFonts w:ascii="Times New Roman" w:hAnsi="Times New Roman" w:cs="Times New Roman"/>
          <w:sz w:val="24"/>
          <w:szCs w:val="24"/>
          <w:lang w:val="es-ES"/>
        </w:rPr>
        <w:t xml:space="preserve"> más íntimos y personales, y </w:t>
      </w:r>
      <w:r w:rsidR="00DD0F7B">
        <w:rPr>
          <w:rFonts w:ascii="Times New Roman" w:hAnsi="Times New Roman" w:cs="Times New Roman"/>
          <w:sz w:val="24"/>
          <w:szCs w:val="24"/>
          <w:lang w:val="es-ES"/>
        </w:rPr>
        <w:t>escritoras</w:t>
      </w:r>
      <w:r>
        <w:rPr>
          <w:rFonts w:ascii="Times New Roman" w:hAnsi="Times New Roman" w:cs="Times New Roman"/>
          <w:sz w:val="24"/>
          <w:szCs w:val="24"/>
          <w:lang w:val="es-ES"/>
        </w:rPr>
        <w:t xml:space="preserve"> como Mariana Enr</w:t>
      </w:r>
      <w:r w:rsidR="00C12E18">
        <w:rPr>
          <w:rFonts w:ascii="Times New Roman" w:hAnsi="Times New Roman" w:cs="Times New Roman"/>
          <w:sz w:val="24"/>
          <w:szCs w:val="24"/>
          <w:lang w:val="es-ES"/>
        </w:rPr>
        <w:t>í</w:t>
      </w:r>
      <w:r>
        <w:rPr>
          <w:rFonts w:ascii="Times New Roman" w:hAnsi="Times New Roman" w:cs="Times New Roman"/>
          <w:sz w:val="24"/>
          <w:szCs w:val="24"/>
          <w:lang w:val="es-ES"/>
        </w:rPr>
        <w:t xml:space="preserve">quez han </w:t>
      </w:r>
      <w:r w:rsidR="00B014FC">
        <w:rPr>
          <w:rFonts w:ascii="Times New Roman" w:hAnsi="Times New Roman" w:cs="Times New Roman"/>
          <w:sz w:val="24"/>
          <w:szCs w:val="24"/>
          <w:lang w:val="es-ES"/>
        </w:rPr>
        <w:t>indicado</w:t>
      </w:r>
      <w:r>
        <w:rPr>
          <w:rFonts w:ascii="Times New Roman" w:hAnsi="Times New Roman" w:cs="Times New Roman"/>
          <w:sz w:val="24"/>
          <w:szCs w:val="24"/>
          <w:lang w:val="es-ES"/>
        </w:rPr>
        <w:t xml:space="preserve"> el posible camino que </w:t>
      </w:r>
      <w:r w:rsidR="00C12E18">
        <w:rPr>
          <w:rFonts w:ascii="Times New Roman" w:hAnsi="Times New Roman" w:cs="Times New Roman"/>
          <w:sz w:val="24"/>
          <w:szCs w:val="24"/>
          <w:lang w:val="es-ES"/>
        </w:rPr>
        <w:t>tiene que</w:t>
      </w:r>
      <w:r>
        <w:rPr>
          <w:rFonts w:ascii="Times New Roman" w:hAnsi="Times New Roman" w:cs="Times New Roman"/>
          <w:sz w:val="24"/>
          <w:szCs w:val="24"/>
          <w:lang w:val="es-ES"/>
        </w:rPr>
        <w:t xml:space="preserve"> </w:t>
      </w:r>
      <w:r w:rsidR="00C12E18">
        <w:rPr>
          <w:rFonts w:ascii="Times New Roman" w:hAnsi="Times New Roman" w:cs="Times New Roman"/>
          <w:sz w:val="24"/>
          <w:szCs w:val="24"/>
          <w:lang w:val="es-ES"/>
        </w:rPr>
        <w:t>continuar</w:t>
      </w:r>
      <w:r>
        <w:rPr>
          <w:rFonts w:ascii="Times New Roman" w:hAnsi="Times New Roman" w:cs="Times New Roman"/>
          <w:sz w:val="24"/>
          <w:szCs w:val="24"/>
          <w:lang w:val="es-ES"/>
        </w:rPr>
        <w:t xml:space="preserve"> el terror en la literatura.</w:t>
      </w:r>
      <w:r w:rsidR="00B014FC">
        <w:rPr>
          <w:rFonts w:ascii="Times New Roman" w:hAnsi="Times New Roman" w:cs="Times New Roman"/>
          <w:sz w:val="24"/>
          <w:szCs w:val="24"/>
          <w:lang w:val="es-ES"/>
        </w:rPr>
        <w:t xml:space="preserve">  </w:t>
      </w:r>
    </w:p>
    <w:p w14:paraId="79ECBD4D" w14:textId="4249D5ED" w:rsidR="009D63B1" w:rsidRPr="00B014FC" w:rsidRDefault="00B0278B" w:rsidP="00B014FC">
      <w:pPr>
        <w:spacing w:after="240" w:line="360" w:lineRule="auto"/>
        <w:ind w:firstLine="851"/>
        <w:jc w:val="both"/>
        <w:rPr>
          <w:rFonts w:ascii="Times New Roman" w:hAnsi="Times New Roman" w:cs="Times New Roman"/>
          <w:sz w:val="24"/>
          <w:szCs w:val="24"/>
          <w:lang w:val="es-ES"/>
        </w:rPr>
      </w:pPr>
      <w:r w:rsidRPr="00B014FC">
        <w:rPr>
          <w:rFonts w:ascii="Times New Roman" w:hAnsi="Times New Roman" w:cs="Times New Roman"/>
          <w:sz w:val="24"/>
          <w:szCs w:val="24"/>
          <w:lang w:val="es-ES"/>
        </w:rPr>
        <w:t>Mariana Enr</w:t>
      </w:r>
      <w:r w:rsidR="00C12E18" w:rsidRPr="00B014FC">
        <w:rPr>
          <w:rFonts w:ascii="Times New Roman" w:hAnsi="Times New Roman" w:cs="Times New Roman"/>
          <w:sz w:val="24"/>
          <w:szCs w:val="24"/>
          <w:lang w:val="es-ES"/>
        </w:rPr>
        <w:t>í</w:t>
      </w:r>
      <w:r w:rsidRPr="00B014FC">
        <w:rPr>
          <w:rFonts w:ascii="Times New Roman" w:hAnsi="Times New Roman" w:cs="Times New Roman"/>
          <w:sz w:val="24"/>
          <w:szCs w:val="24"/>
          <w:lang w:val="es-ES"/>
        </w:rPr>
        <w:t xml:space="preserve">quez se ha transformado en una de las </w:t>
      </w:r>
      <w:r w:rsidR="00C12E18" w:rsidRPr="00B014FC">
        <w:rPr>
          <w:rFonts w:ascii="Times New Roman" w:hAnsi="Times New Roman" w:cs="Times New Roman"/>
          <w:sz w:val="24"/>
          <w:szCs w:val="24"/>
          <w:lang w:val="es-ES"/>
        </w:rPr>
        <w:t>escritoras</w:t>
      </w:r>
      <w:r w:rsidRPr="00B014FC">
        <w:rPr>
          <w:rFonts w:ascii="Times New Roman" w:hAnsi="Times New Roman" w:cs="Times New Roman"/>
          <w:sz w:val="24"/>
          <w:szCs w:val="24"/>
          <w:lang w:val="es-ES"/>
        </w:rPr>
        <w:t xml:space="preserve"> literarias </w:t>
      </w:r>
      <w:r w:rsidR="00B014FC" w:rsidRPr="00B014FC">
        <w:rPr>
          <w:rFonts w:ascii="Times New Roman" w:hAnsi="Times New Roman" w:cs="Times New Roman"/>
          <w:sz w:val="24"/>
          <w:szCs w:val="24"/>
          <w:lang w:val="es-ES"/>
        </w:rPr>
        <w:t>hispanoamericanas</w:t>
      </w:r>
      <w:r w:rsidRPr="00B014FC">
        <w:rPr>
          <w:rFonts w:ascii="Times New Roman" w:hAnsi="Times New Roman" w:cs="Times New Roman"/>
          <w:sz w:val="24"/>
          <w:szCs w:val="24"/>
          <w:lang w:val="es-ES"/>
        </w:rPr>
        <w:t xml:space="preserve"> más importante</w:t>
      </w:r>
      <w:r w:rsidR="009D63B1" w:rsidRPr="00B014FC">
        <w:rPr>
          <w:rFonts w:ascii="Times New Roman" w:hAnsi="Times New Roman" w:cs="Times New Roman"/>
          <w:sz w:val="24"/>
          <w:szCs w:val="24"/>
          <w:lang w:val="es-ES"/>
        </w:rPr>
        <w:t xml:space="preserve">s del siglo XXI. Su carrera como </w:t>
      </w:r>
      <w:r w:rsidR="00C12E18" w:rsidRPr="00B014FC">
        <w:rPr>
          <w:rFonts w:ascii="Times New Roman" w:hAnsi="Times New Roman" w:cs="Times New Roman"/>
          <w:sz w:val="24"/>
          <w:szCs w:val="24"/>
          <w:lang w:val="es-ES"/>
        </w:rPr>
        <w:t>escritora</w:t>
      </w:r>
      <w:r w:rsidR="009D63B1" w:rsidRPr="00B014FC">
        <w:rPr>
          <w:rFonts w:ascii="Times New Roman" w:hAnsi="Times New Roman" w:cs="Times New Roman"/>
          <w:sz w:val="24"/>
          <w:szCs w:val="24"/>
          <w:lang w:val="es-ES"/>
        </w:rPr>
        <w:t xml:space="preserve"> empezó con sus novelas </w:t>
      </w:r>
      <w:r w:rsidR="009D63B1" w:rsidRPr="00B014FC">
        <w:rPr>
          <w:rFonts w:ascii="Times New Roman" w:hAnsi="Times New Roman" w:cs="Times New Roman"/>
          <w:i/>
          <w:iCs/>
          <w:sz w:val="24"/>
          <w:szCs w:val="24"/>
          <w:lang w:val="es-ES"/>
        </w:rPr>
        <w:t>Bajar es lo peor</w:t>
      </w:r>
      <w:r w:rsidR="009D63B1" w:rsidRPr="00B014FC">
        <w:rPr>
          <w:rFonts w:ascii="Times New Roman" w:hAnsi="Times New Roman" w:cs="Times New Roman"/>
          <w:sz w:val="24"/>
          <w:szCs w:val="24"/>
          <w:lang w:val="es-ES"/>
        </w:rPr>
        <w:t xml:space="preserve"> y la novela </w:t>
      </w:r>
      <w:r w:rsidR="009D63B1" w:rsidRPr="00B014FC">
        <w:rPr>
          <w:rFonts w:ascii="Times New Roman" w:hAnsi="Times New Roman" w:cs="Times New Roman"/>
          <w:i/>
          <w:iCs/>
          <w:sz w:val="24"/>
          <w:szCs w:val="24"/>
          <w:lang w:val="es-ES"/>
        </w:rPr>
        <w:t>Nuestra parte de noche</w:t>
      </w:r>
      <w:r w:rsidR="009D63B1" w:rsidRPr="00B014FC">
        <w:rPr>
          <w:rFonts w:ascii="Times New Roman" w:hAnsi="Times New Roman" w:cs="Times New Roman"/>
          <w:sz w:val="24"/>
          <w:szCs w:val="24"/>
          <w:lang w:val="es-ES"/>
        </w:rPr>
        <w:t>,</w:t>
      </w:r>
      <w:r w:rsidR="00C12E18" w:rsidRPr="00B014FC">
        <w:rPr>
          <w:rFonts w:ascii="Times New Roman" w:hAnsi="Times New Roman" w:cs="Times New Roman"/>
          <w:sz w:val="24"/>
          <w:szCs w:val="24"/>
          <w:lang w:val="es-ES"/>
        </w:rPr>
        <w:t xml:space="preserve"> </w:t>
      </w:r>
      <w:r w:rsidR="009D63B1" w:rsidRPr="00B014FC">
        <w:rPr>
          <w:rFonts w:ascii="Times New Roman" w:hAnsi="Times New Roman" w:cs="Times New Roman"/>
          <w:sz w:val="24"/>
          <w:szCs w:val="24"/>
          <w:lang w:val="es-ES"/>
        </w:rPr>
        <w:t>un ejemplo de novela total galardonada con el 37 Premio Herralde de Novela, concedida por la editorial Anagrama. En ella nos</w:t>
      </w:r>
      <w:r w:rsidR="00C12E18" w:rsidRPr="00B014FC">
        <w:rPr>
          <w:rFonts w:ascii="Times New Roman" w:hAnsi="Times New Roman" w:cs="Times New Roman"/>
          <w:sz w:val="24"/>
          <w:szCs w:val="24"/>
          <w:lang w:val="es-ES"/>
        </w:rPr>
        <w:t xml:space="preserve"> podemos</w:t>
      </w:r>
      <w:r w:rsidR="009D63B1" w:rsidRPr="00B014FC">
        <w:rPr>
          <w:rFonts w:ascii="Times New Roman" w:hAnsi="Times New Roman" w:cs="Times New Roman"/>
          <w:sz w:val="24"/>
          <w:szCs w:val="24"/>
          <w:lang w:val="es-ES"/>
        </w:rPr>
        <w:t xml:space="preserve"> </w:t>
      </w:r>
      <w:r w:rsidR="00B419C9" w:rsidRPr="00B014FC">
        <w:rPr>
          <w:rFonts w:ascii="Times New Roman" w:hAnsi="Times New Roman" w:cs="Times New Roman"/>
          <w:sz w:val="24"/>
          <w:szCs w:val="24"/>
          <w:lang w:val="es-ES"/>
        </w:rPr>
        <w:t>observar</w:t>
      </w:r>
      <w:r w:rsidR="009D63B1" w:rsidRPr="00B014FC">
        <w:rPr>
          <w:rFonts w:ascii="Times New Roman" w:hAnsi="Times New Roman" w:cs="Times New Roman"/>
          <w:sz w:val="24"/>
          <w:szCs w:val="24"/>
          <w:lang w:val="es-ES"/>
        </w:rPr>
        <w:t xml:space="preserve"> la historia de Juan y de su hijo Gaspar, que juntos </w:t>
      </w:r>
      <w:r w:rsidR="00B419C9" w:rsidRPr="00B014FC">
        <w:rPr>
          <w:rFonts w:ascii="Times New Roman" w:hAnsi="Times New Roman" w:cs="Times New Roman"/>
          <w:sz w:val="24"/>
          <w:szCs w:val="24"/>
          <w:lang w:val="es-ES"/>
        </w:rPr>
        <w:t xml:space="preserve">tienen </w:t>
      </w:r>
      <w:r w:rsidR="009D63B1" w:rsidRPr="00B014FC">
        <w:rPr>
          <w:rFonts w:ascii="Times New Roman" w:hAnsi="Times New Roman" w:cs="Times New Roman"/>
          <w:sz w:val="24"/>
          <w:szCs w:val="24"/>
          <w:lang w:val="es-ES"/>
        </w:rPr>
        <w:t xml:space="preserve">que reencontrarse con la familia de la madre del </w:t>
      </w:r>
      <w:r w:rsidR="00B419C9" w:rsidRPr="00B014FC">
        <w:rPr>
          <w:rFonts w:ascii="Times New Roman" w:hAnsi="Times New Roman" w:cs="Times New Roman"/>
          <w:sz w:val="24"/>
          <w:szCs w:val="24"/>
          <w:lang w:val="es-ES"/>
        </w:rPr>
        <w:t>hijo</w:t>
      </w:r>
      <w:r w:rsidR="009D63B1" w:rsidRPr="00B014FC">
        <w:rPr>
          <w:rFonts w:ascii="Times New Roman" w:hAnsi="Times New Roman" w:cs="Times New Roman"/>
          <w:sz w:val="24"/>
          <w:szCs w:val="24"/>
          <w:lang w:val="es-ES"/>
        </w:rPr>
        <w:t xml:space="preserve">, cuyos miembros </w:t>
      </w:r>
      <w:r w:rsidR="00B419C9" w:rsidRPr="00B014FC">
        <w:rPr>
          <w:rFonts w:ascii="Times New Roman" w:hAnsi="Times New Roman" w:cs="Times New Roman"/>
          <w:sz w:val="24"/>
          <w:szCs w:val="24"/>
          <w:lang w:val="es-ES"/>
        </w:rPr>
        <w:t>crean</w:t>
      </w:r>
      <w:r w:rsidR="009D63B1" w:rsidRPr="00B014FC">
        <w:rPr>
          <w:rFonts w:ascii="Times New Roman" w:hAnsi="Times New Roman" w:cs="Times New Roman"/>
          <w:sz w:val="24"/>
          <w:szCs w:val="24"/>
          <w:lang w:val="es-ES"/>
        </w:rPr>
        <w:t xml:space="preserve"> parte de un</w:t>
      </w:r>
      <w:r w:rsidR="00B419C9" w:rsidRPr="00B014FC">
        <w:rPr>
          <w:rFonts w:ascii="Times New Roman" w:hAnsi="Times New Roman" w:cs="Times New Roman"/>
          <w:sz w:val="24"/>
          <w:szCs w:val="24"/>
          <w:lang w:val="es-ES"/>
        </w:rPr>
        <w:t xml:space="preserve"> culto</w:t>
      </w:r>
      <w:r w:rsidR="009D63B1" w:rsidRPr="00B014FC">
        <w:rPr>
          <w:rFonts w:ascii="Times New Roman" w:hAnsi="Times New Roman" w:cs="Times New Roman"/>
          <w:sz w:val="24"/>
          <w:szCs w:val="24"/>
          <w:lang w:val="es-ES"/>
        </w:rPr>
        <w:t xml:space="preserve"> oscur</w:t>
      </w:r>
      <w:r w:rsidR="00B419C9" w:rsidRPr="00B014FC">
        <w:rPr>
          <w:rFonts w:ascii="Times New Roman" w:hAnsi="Times New Roman" w:cs="Times New Roman"/>
          <w:sz w:val="24"/>
          <w:szCs w:val="24"/>
          <w:lang w:val="es-ES"/>
        </w:rPr>
        <w:t>o</w:t>
      </w:r>
      <w:r w:rsidR="009D63B1" w:rsidRPr="00B014FC">
        <w:rPr>
          <w:rFonts w:ascii="Times New Roman" w:hAnsi="Times New Roman" w:cs="Times New Roman"/>
          <w:sz w:val="24"/>
          <w:szCs w:val="24"/>
          <w:lang w:val="es-ES"/>
        </w:rPr>
        <w:t xml:space="preserve"> que se </w:t>
      </w:r>
      <w:r w:rsidR="00B419C9" w:rsidRPr="00B014FC">
        <w:rPr>
          <w:rFonts w:ascii="Times New Roman" w:hAnsi="Times New Roman" w:cs="Times New Roman"/>
          <w:sz w:val="24"/>
          <w:szCs w:val="24"/>
          <w:lang w:val="es-ES"/>
        </w:rPr>
        <w:t>denomina</w:t>
      </w:r>
      <w:r w:rsidR="009D63B1" w:rsidRPr="00B014FC">
        <w:rPr>
          <w:rFonts w:ascii="Times New Roman" w:hAnsi="Times New Roman" w:cs="Times New Roman"/>
          <w:sz w:val="24"/>
          <w:szCs w:val="24"/>
          <w:lang w:val="es-ES"/>
        </w:rPr>
        <w:t xml:space="preserve"> la Orden. A lo largo de la lectura </w:t>
      </w:r>
      <w:r w:rsidR="00B419C9" w:rsidRPr="00B014FC">
        <w:rPr>
          <w:rFonts w:ascii="Times New Roman" w:hAnsi="Times New Roman" w:cs="Times New Roman"/>
          <w:sz w:val="24"/>
          <w:szCs w:val="24"/>
          <w:lang w:val="es-ES"/>
        </w:rPr>
        <w:t>podemos</w:t>
      </w:r>
      <w:r w:rsidR="009D63B1" w:rsidRPr="00B014FC">
        <w:rPr>
          <w:rFonts w:ascii="Times New Roman" w:hAnsi="Times New Roman" w:cs="Times New Roman"/>
          <w:sz w:val="24"/>
          <w:szCs w:val="24"/>
          <w:lang w:val="es-ES"/>
        </w:rPr>
        <w:t xml:space="preserve"> </w:t>
      </w:r>
      <w:r w:rsidR="00B419C9" w:rsidRPr="00B014FC">
        <w:rPr>
          <w:rFonts w:ascii="Times New Roman" w:hAnsi="Times New Roman" w:cs="Times New Roman"/>
          <w:sz w:val="24"/>
          <w:szCs w:val="24"/>
          <w:lang w:val="es-ES"/>
        </w:rPr>
        <w:t>observar</w:t>
      </w:r>
      <w:r w:rsidR="009D63B1" w:rsidRPr="00B014FC">
        <w:rPr>
          <w:rFonts w:ascii="Times New Roman" w:hAnsi="Times New Roman" w:cs="Times New Roman"/>
          <w:sz w:val="24"/>
          <w:szCs w:val="24"/>
          <w:lang w:val="es-ES"/>
        </w:rPr>
        <w:t xml:space="preserve"> la Argentina militarizada de principios de los 80, sumida en el terror de la dictadura, con </w:t>
      </w:r>
      <w:r w:rsidR="00B419C9" w:rsidRPr="00B014FC">
        <w:rPr>
          <w:rFonts w:ascii="Times New Roman" w:hAnsi="Times New Roman" w:cs="Times New Roman"/>
          <w:sz w:val="24"/>
          <w:szCs w:val="24"/>
          <w:lang w:val="es-ES"/>
        </w:rPr>
        <w:t>un ambiente lleno</w:t>
      </w:r>
      <w:r w:rsidR="009D63B1" w:rsidRPr="00B014FC">
        <w:rPr>
          <w:rFonts w:ascii="Times New Roman" w:hAnsi="Times New Roman" w:cs="Times New Roman"/>
          <w:sz w:val="24"/>
          <w:szCs w:val="24"/>
          <w:lang w:val="es-ES"/>
        </w:rPr>
        <w:t xml:space="preserve"> de las drogas psicodélicas, con casas que mutan en su interior y con extraños rituales </w:t>
      </w:r>
      <w:r w:rsidR="00B419C9" w:rsidRPr="00B014FC">
        <w:rPr>
          <w:rFonts w:ascii="Times New Roman" w:hAnsi="Times New Roman" w:cs="Times New Roman"/>
          <w:sz w:val="24"/>
          <w:szCs w:val="24"/>
          <w:lang w:val="es-ES"/>
        </w:rPr>
        <w:t>que tienen como</w:t>
      </w:r>
      <w:r w:rsidR="009D63B1" w:rsidRPr="00B014FC">
        <w:rPr>
          <w:rFonts w:ascii="Times New Roman" w:hAnsi="Times New Roman" w:cs="Times New Roman"/>
          <w:sz w:val="24"/>
          <w:szCs w:val="24"/>
          <w:lang w:val="es-ES"/>
        </w:rPr>
        <w:t xml:space="preserve"> objetivo </w:t>
      </w:r>
      <w:r w:rsidR="009E3EE9" w:rsidRPr="00B014FC">
        <w:rPr>
          <w:rFonts w:ascii="Times New Roman" w:hAnsi="Times New Roman" w:cs="Times New Roman"/>
          <w:sz w:val="24"/>
          <w:szCs w:val="24"/>
          <w:lang w:val="es-ES"/>
        </w:rPr>
        <w:t>la</w:t>
      </w:r>
      <w:r w:rsidR="009D63B1" w:rsidRPr="00B014FC">
        <w:rPr>
          <w:rFonts w:ascii="Times New Roman" w:hAnsi="Times New Roman" w:cs="Times New Roman"/>
          <w:sz w:val="24"/>
          <w:szCs w:val="24"/>
          <w:lang w:val="es-ES"/>
        </w:rPr>
        <w:t xml:space="preserve"> comunica</w:t>
      </w:r>
      <w:r w:rsidR="009E3EE9" w:rsidRPr="00B014FC">
        <w:rPr>
          <w:rFonts w:ascii="Times New Roman" w:hAnsi="Times New Roman" w:cs="Times New Roman"/>
          <w:sz w:val="24"/>
          <w:szCs w:val="24"/>
          <w:lang w:val="es-ES"/>
        </w:rPr>
        <w:t>ción</w:t>
      </w:r>
      <w:r w:rsidR="009D63B1" w:rsidRPr="00B014FC">
        <w:rPr>
          <w:rFonts w:ascii="Times New Roman" w:hAnsi="Times New Roman" w:cs="Times New Roman"/>
          <w:sz w:val="24"/>
          <w:szCs w:val="24"/>
          <w:lang w:val="es-ES"/>
        </w:rPr>
        <w:t xml:space="preserve"> con la Oscuridad.</w:t>
      </w:r>
    </w:p>
    <w:p w14:paraId="1BCC43B7" w14:textId="4CCE914C" w:rsidR="009D63B1" w:rsidRPr="009D63B1" w:rsidRDefault="004E5EE0" w:rsidP="00705F52">
      <w:pPr>
        <w:pStyle w:val="Normlnweb"/>
        <w:shd w:val="clear" w:color="auto" w:fill="FFFFFF"/>
        <w:spacing w:before="0" w:beforeAutospacing="0" w:after="240" w:afterAutospacing="0" w:line="360" w:lineRule="auto"/>
        <w:ind w:firstLine="851"/>
        <w:jc w:val="both"/>
        <w:textAlignment w:val="baseline"/>
        <w:rPr>
          <w:lang w:val="es-ES"/>
        </w:rPr>
      </w:pPr>
      <w:r>
        <w:rPr>
          <w:lang w:val="es-ES"/>
        </w:rPr>
        <w:t>Enr</w:t>
      </w:r>
      <w:r w:rsidR="00B419C9">
        <w:rPr>
          <w:lang w:val="es-ES"/>
        </w:rPr>
        <w:t>í</w:t>
      </w:r>
      <w:r>
        <w:rPr>
          <w:lang w:val="es-ES"/>
        </w:rPr>
        <w:t>quez</w:t>
      </w:r>
      <w:r w:rsidR="009D63B1" w:rsidRPr="009D63B1">
        <w:rPr>
          <w:lang w:val="es-ES"/>
        </w:rPr>
        <w:t xml:space="preserve"> dinamitó el género de terror con su colección de cuentos </w:t>
      </w:r>
      <w:r w:rsidR="009D63B1" w:rsidRPr="009E3EE9">
        <w:rPr>
          <w:rStyle w:val="Siln"/>
          <w:b w:val="0"/>
          <w:bCs w:val="0"/>
          <w:i/>
          <w:iCs/>
          <w:bdr w:val="none" w:sz="0" w:space="0" w:color="auto" w:frame="1"/>
          <w:lang w:val="es-ES"/>
        </w:rPr>
        <w:t>Los peligros de fumar en la cama</w:t>
      </w:r>
      <w:r w:rsidR="009D63B1" w:rsidRPr="009D63B1">
        <w:rPr>
          <w:lang w:val="es-ES"/>
        </w:rPr>
        <w:t>. En ellos el miedo hacia lo sobrenatural</w:t>
      </w:r>
      <w:r w:rsidR="00B419C9">
        <w:rPr>
          <w:lang w:val="es-ES"/>
        </w:rPr>
        <w:t xml:space="preserve"> y desconocido</w:t>
      </w:r>
      <w:r w:rsidR="009D63B1" w:rsidRPr="009D63B1">
        <w:rPr>
          <w:lang w:val="es-ES"/>
        </w:rPr>
        <w:t xml:space="preserve"> se </w:t>
      </w:r>
      <w:r w:rsidR="00DD0F7B">
        <w:rPr>
          <w:lang w:val="es-ES"/>
        </w:rPr>
        <w:t>entrelaza</w:t>
      </w:r>
      <w:r w:rsidR="009D63B1" w:rsidRPr="009D63B1">
        <w:rPr>
          <w:lang w:val="es-ES"/>
        </w:rPr>
        <w:t xml:space="preserve"> con lo cotidiano y</w:t>
      </w:r>
      <w:r w:rsidR="007F363E">
        <w:rPr>
          <w:lang w:val="es-ES"/>
        </w:rPr>
        <w:t> </w:t>
      </w:r>
      <w:r w:rsidR="009D63B1" w:rsidRPr="009D63B1">
        <w:rPr>
          <w:lang w:val="es-ES"/>
        </w:rPr>
        <w:t>con la crítica hacia la represión de</w:t>
      </w:r>
      <w:r w:rsidR="00B419C9">
        <w:rPr>
          <w:lang w:val="es-ES"/>
        </w:rPr>
        <w:t xml:space="preserve"> </w:t>
      </w:r>
      <w:r w:rsidR="009D63B1" w:rsidRPr="009D63B1">
        <w:rPr>
          <w:lang w:val="es-ES"/>
        </w:rPr>
        <w:t>l</w:t>
      </w:r>
      <w:r w:rsidR="00B419C9">
        <w:rPr>
          <w:lang w:val="es-ES"/>
        </w:rPr>
        <w:t>a</w:t>
      </w:r>
      <w:r w:rsidR="009D63B1" w:rsidRPr="009D63B1">
        <w:rPr>
          <w:lang w:val="es-ES"/>
        </w:rPr>
        <w:t xml:space="preserve"> </w:t>
      </w:r>
      <w:r w:rsidR="00B419C9">
        <w:rPr>
          <w:lang w:val="es-ES"/>
        </w:rPr>
        <w:t>sociedad</w:t>
      </w:r>
      <w:r w:rsidR="009D63B1" w:rsidRPr="009D63B1">
        <w:rPr>
          <w:lang w:val="es-ES"/>
        </w:rPr>
        <w:t xml:space="preserve"> argentin</w:t>
      </w:r>
      <w:r w:rsidR="00B419C9">
        <w:rPr>
          <w:lang w:val="es-ES"/>
        </w:rPr>
        <w:t>a</w:t>
      </w:r>
      <w:r w:rsidR="009D63B1" w:rsidRPr="009D63B1">
        <w:rPr>
          <w:lang w:val="es-ES"/>
        </w:rPr>
        <w:t>. En un</w:t>
      </w:r>
      <w:r w:rsidR="00B419C9">
        <w:rPr>
          <w:lang w:val="es-ES"/>
        </w:rPr>
        <w:t xml:space="preserve"> </w:t>
      </w:r>
      <w:r w:rsidR="00DD0F7B">
        <w:rPr>
          <w:lang w:val="es-ES"/>
        </w:rPr>
        <w:t>cuento</w:t>
      </w:r>
      <w:r w:rsidR="009D63B1" w:rsidRPr="009D63B1">
        <w:rPr>
          <w:lang w:val="es-ES"/>
        </w:rPr>
        <w:t xml:space="preserve"> más inquietante, </w:t>
      </w:r>
      <w:r w:rsidR="000B639E">
        <w:rPr>
          <w:lang w:val="es-ES"/>
        </w:rPr>
        <w:t>“</w:t>
      </w:r>
      <w:r w:rsidR="009D63B1" w:rsidRPr="000B639E">
        <w:rPr>
          <w:rStyle w:val="Zdraznn"/>
          <w:i w:val="0"/>
          <w:iCs w:val="0"/>
          <w:bdr w:val="none" w:sz="0" w:space="0" w:color="auto" w:frame="1"/>
          <w:lang w:val="es-ES"/>
        </w:rPr>
        <w:t>Cuando hablábamos con los muertos</w:t>
      </w:r>
      <w:r w:rsidR="000B639E">
        <w:rPr>
          <w:rStyle w:val="Zdraznn"/>
          <w:i w:val="0"/>
          <w:iCs w:val="0"/>
          <w:bdr w:val="none" w:sz="0" w:space="0" w:color="auto" w:frame="1"/>
          <w:lang w:val="es-ES"/>
        </w:rPr>
        <w:t>”</w:t>
      </w:r>
      <w:r w:rsidR="009D63B1" w:rsidRPr="009D63B1">
        <w:rPr>
          <w:lang w:val="es-ES"/>
        </w:rPr>
        <w:t>, utiliza el elemento de la Ouija</w:t>
      </w:r>
      <w:r w:rsidR="00B419C9">
        <w:rPr>
          <w:lang w:val="es-ES"/>
        </w:rPr>
        <w:t xml:space="preserve"> </w:t>
      </w:r>
      <w:r w:rsidR="009D63B1" w:rsidRPr="009D63B1">
        <w:rPr>
          <w:lang w:val="es-ES"/>
        </w:rPr>
        <w:t xml:space="preserve">para </w:t>
      </w:r>
      <w:r w:rsidR="00B419C9">
        <w:rPr>
          <w:lang w:val="es-ES"/>
        </w:rPr>
        <w:t>buscar</w:t>
      </w:r>
      <w:r w:rsidR="009D63B1" w:rsidRPr="009D63B1">
        <w:rPr>
          <w:lang w:val="es-ES"/>
        </w:rPr>
        <w:t xml:space="preserve"> a los desaparecidos de la dictadura, de los clanes criminales y de</w:t>
      </w:r>
      <w:r w:rsidR="00B419C9">
        <w:rPr>
          <w:lang w:val="es-ES"/>
        </w:rPr>
        <w:t xml:space="preserve"> </w:t>
      </w:r>
      <w:r w:rsidR="009D63B1" w:rsidRPr="009D63B1">
        <w:rPr>
          <w:lang w:val="es-ES"/>
        </w:rPr>
        <w:t>l</w:t>
      </w:r>
      <w:r w:rsidR="00B419C9">
        <w:rPr>
          <w:lang w:val="es-ES"/>
        </w:rPr>
        <w:t>a incompetencia del</w:t>
      </w:r>
      <w:r w:rsidR="009D63B1" w:rsidRPr="009D63B1">
        <w:rPr>
          <w:lang w:val="es-ES"/>
        </w:rPr>
        <w:t xml:space="preserve"> sistema burocrático. Tras </w:t>
      </w:r>
      <w:r w:rsidR="00B419C9">
        <w:rPr>
          <w:lang w:val="es-ES"/>
        </w:rPr>
        <w:t>concentrarse</w:t>
      </w:r>
      <w:r w:rsidR="009D63B1" w:rsidRPr="009D63B1">
        <w:rPr>
          <w:lang w:val="es-ES"/>
        </w:rPr>
        <w:t xml:space="preserve"> </w:t>
      </w:r>
      <w:r w:rsidR="00B419C9">
        <w:rPr>
          <w:lang w:val="es-ES"/>
        </w:rPr>
        <w:t>en</w:t>
      </w:r>
      <w:r w:rsidR="009D63B1" w:rsidRPr="009D63B1">
        <w:rPr>
          <w:lang w:val="es-ES"/>
        </w:rPr>
        <w:t xml:space="preserve"> los cuentos de </w:t>
      </w:r>
      <w:r>
        <w:rPr>
          <w:lang w:val="es-ES"/>
        </w:rPr>
        <w:t>Enr</w:t>
      </w:r>
      <w:r w:rsidR="00B419C9">
        <w:rPr>
          <w:lang w:val="es-ES"/>
        </w:rPr>
        <w:t>í</w:t>
      </w:r>
      <w:r>
        <w:rPr>
          <w:lang w:val="es-ES"/>
        </w:rPr>
        <w:t>quez</w:t>
      </w:r>
      <w:r w:rsidR="009D63B1" w:rsidRPr="009D63B1">
        <w:rPr>
          <w:lang w:val="es-ES"/>
        </w:rPr>
        <w:t xml:space="preserve"> </w:t>
      </w:r>
      <w:r w:rsidR="00B419C9">
        <w:rPr>
          <w:lang w:val="es-ES"/>
        </w:rPr>
        <w:t>podemos</w:t>
      </w:r>
      <w:r w:rsidR="009D63B1" w:rsidRPr="009D63B1">
        <w:rPr>
          <w:lang w:val="es-ES"/>
        </w:rPr>
        <w:t xml:space="preserve"> da</w:t>
      </w:r>
      <w:r w:rsidR="00B419C9">
        <w:rPr>
          <w:lang w:val="es-ES"/>
        </w:rPr>
        <w:t>rse</w:t>
      </w:r>
      <w:r w:rsidR="009D63B1" w:rsidRPr="009D63B1">
        <w:rPr>
          <w:lang w:val="es-ES"/>
        </w:rPr>
        <w:t xml:space="preserve"> cuenta de que no es el terror hacia aquello que</w:t>
      </w:r>
      <w:r w:rsidR="00DD0F7B">
        <w:rPr>
          <w:lang w:val="es-ES"/>
        </w:rPr>
        <w:t xml:space="preserve"> </w:t>
      </w:r>
      <w:r w:rsidR="009D63B1" w:rsidRPr="009D63B1">
        <w:rPr>
          <w:lang w:val="es-ES"/>
        </w:rPr>
        <w:t>desconoc</w:t>
      </w:r>
      <w:r w:rsidR="00B419C9">
        <w:rPr>
          <w:lang w:val="es-ES"/>
        </w:rPr>
        <w:t>emos</w:t>
      </w:r>
      <w:r w:rsidR="009D63B1" w:rsidRPr="009D63B1">
        <w:rPr>
          <w:lang w:val="es-ES"/>
        </w:rPr>
        <w:t xml:space="preserve"> </w:t>
      </w:r>
      <w:r w:rsidR="00DD0F7B">
        <w:rPr>
          <w:lang w:val="es-ES"/>
        </w:rPr>
        <w:t>y</w:t>
      </w:r>
      <w:r w:rsidR="009D63B1" w:rsidRPr="009D63B1">
        <w:rPr>
          <w:lang w:val="es-ES"/>
        </w:rPr>
        <w:t xml:space="preserve"> que nos a</w:t>
      </w:r>
      <w:r w:rsidR="009E3EE9">
        <w:rPr>
          <w:lang w:val="es-ES"/>
        </w:rPr>
        <w:t>ngustia</w:t>
      </w:r>
      <w:r w:rsidR="009D63B1" w:rsidRPr="009D63B1">
        <w:rPr>
          <w:lang w:val="es-ES"/>
        </w:rPr>
        <w:t>, sino que</w:t>
      </w:r>
      <w:r w:rsidR="00DD0F7B">
        <w:rPr>
          <w:lang w:val="es-ES"/>
        </w:rPr>
        <w:t xml:space="preserve"> </w:t>
      </w:r>
      <w:r w:rsidR="00B419C9">
        <w:rPr>
          <w:lang w:val="es-ES"/>
        </w:rPr>
        <w:t>se trata</w:t>
      </w:r>
      <w:r w:rsidR="009D63B1" w:rsidRPr="009D63B1">
        <w:rPr>
          <w:lang w:val="es-ES"/>
        </w:rPr>
        <w:t xml:space="preserve"> </w:t>
      </w:r>
      <w:r w:rsidR="00B419C9">
        <w:rPr>
          <w:lang w:val="es-ES"/>
        </w:rPr>
        <w:t>d</w:t>
      </w:r>
      <w:r w:rsidR="009D63B1" w:rsidRPr="009D63B1">
        <w:rPr>
          <w:lang w:val="es-ES"/>
        </w:rPr>
        <w:t>el miedo de nuestra propia realidad</w:t>
      </w:r>
      <w:r w:rsidR="00DD0F7B">
        <w:rPr>
          <w:lang w:val="es-ES"/>
        </w:rPr>
        <w:t xml:space="preserve"> que</w:t>
      </w:r>
      <w:r w:rsidR="009D63B1" w:rsidRPr="009D63B1">
        <w:rPr>
          <w:lang w:val="es-ES"/>
        </w:rPr>
        <w:t xml:space="preserve"> se </w:t>
      </w:r>
      <w:r w:rsidR="00B419C9">
        <w:rPr>
          <w:lang w:val="es-ES"/>
        </w:rPr>
        <w:t>entrelaza</w:t>
      </w:r>
      <w:r w:rsidR="009D63B1" w:rsidRPr="009D63B1">
        <w:rPr>
          <w:lang w:val="es-ES"/>
        </w:rPr>
        <w:t xml:space="preserve"> con el temor hacia lo sobrenatural, es decir, hacia aquello que no</w:t>
      </w:r>
      <w:r w:rsidR="00B419C9">
        <w:rPr>
          <w:lang w:val="es-ES"/>
        </w:rPr>
        <w:t xml:space="preserve"> somos capaces de</w:t>
      </w:r>
      <w:r w:rsidR="009D63B1" w:rsidRPr="009D63B1">
        <w:rPr>
          <w:lang w:val="es-ES"/>
        </w:rPr>
        <w:t xml:space="preserve"> comprender.</w:t>
      </w:r>
    </w:p>
    <w:p w14:paraId="064E948F" w14:textId="726EDAA4" w:rsidR="009D63B1" w:rsidRPr="009D63B1" w:rsidRDefault="00B419C9" w:rsidP="00705F52">
      <w:pPr>
        <w:pStyle w:val="Normlnweb"/>
        <w:shd w:val="clear" w:color="auto" w:fill="FFFFFF"/>
        <w:spacing w:before="0" w:beforeAutospacing="0" w:after="240" w:afterAutospacing="0" w:line="360" w:lineRule="auto"/>
        <w:ind w:firstLine="851"/>
        <w:jc w:val="both"/>
        <w:textAlignment w:val="baseline"/>
        <w:rPr>
          <w:lang w:val="es-ES"/>
        </w:rPr>
      </w:pPr>
      <w:r>
        <w:rPr>
          <w:lang w:val="es-ES"/>
        </w:rPr>
        <w:t>Poco más tarde</w:t>
      </w:r>
      <w:r w:rsidR="009D63B1" w:rsidRPr="009D63B1">
        <w:rPr>
          <w:lang w:val="es-ES"/>
        </w:rPr>
        <w:t xml:space="preserve"> se </w:t>
      </w:r>
      <w:r>
        <w:rPr>
          <w:lang w:val="es-ES"/>
        </w:rPr>
        <w:t>forma</w:t>
      </w:r>
      <w:r w:rsidR="009D63B1" w:rsidRPr="009D63B1">
        <w:rPr>
          <w:lang w:val="es-ES"/>
        </w:rPr>
        <w:t xml:space="preserve"> una de las voces más representativas de la literatura con </w:t>
      </w:r>
      <w:hyperlink r:id="rId10" w:tgtFrame="_blank" w:history="1">
        <w:r w:rsidR="009D63B1" w:rsidRPr="009E3EE9">
          <w:rPr>
            <w:rStyle w:val="Hypertextovodkaz"/>
            <w:i/>
            <w:iCs/>
            <w:color w:val="auto"/>
            <w:u w:val="none"/>
            <w:bdr w:val="none" w:sz="0" w:space="0" w:color="auto" w:frame="1"/>
            <w:lang w:val="es-ES"/>
          </w:rPr>
          <w:t>Las cosas que perdimos en el fuego</w:t>
        </w:r>
      </w:hyperlink>
      <w:r w:rsidR="009D63B1" w:rsidRPr="009D63B1">
        <w:rPr>
          <w:lang w:val="es-ES"/>
        </w:rPr>
        <w:t xml:space="preserve">. En esta nueva colección de </w:t>
      </w:r>
      <w:r>
        <w:rPr>
          <w:lang w:val="es-ES"/>
        </w:rPr>
        <w:t>relatos</w:t>
      </w:r>
      <w:r w:rsidR="009D63B1" w:rsidRPr="009D63B1">
        <w:rPr>
          <w:lang w:val="es-ES"/>
        </w:rPr>
        <w:t xml:space="preserve">, </w:t>
      </w:r>
      <w:r w:rsidR="004E5EE0">
        <w:rPr>
          <w:lang w:val="es-ES"/>
        </w:rPr>
        <w:t>Enr</w:t>
      </w:r>
      <w:r>
        <w:rPr>
          <w:lang w:val="es-ES"/>
        </w:rPr>
        <w:t>í</w:t>
      </w:r>
      <w:r w:rsidR="004E5EE0">
        <w:rPr>
          <w:lang w:val="es-ES"/>
        </w:rPr>
        <w:t>quez</w:t>
      </w:r>
      <w:r w:rsidR="009D63B1" w:rsidRPr="009D63B1">
        <w:rPr>
          <w:lang w:val="es-ES"/>
        </w:rPr>
        <w:t xml:space="preserve"> </w:t>
      </w:r>
      <w:r>
        <w:rPr>
          <w:lang w:val="es-ES"/>
        </w:rPr>
        <w:t>intenta difundir</w:t>
      </w:r>
      <w:r w:rsidR="009D63B1" w:rsidRPr="009D63B1">
        <w:rPr>
          <w:lang w:val="es-ES"/>
        </w:rPr>
        <w:t xml:space="preserve"> su tono de denuncia a la corrupción política, a la pobreza de los barrios marginales y, sobre </w:t>
      </w:r>
      <w:r w:rsidR="009D63B1" w:rsidRPr="009D63B1">
        <w:rPr>
          <w:lang w:val="es-ES"/>
        </w:rPr>
        <w:lastRenderedPageBreak/>
        <w:t>todo, a la violencia</w:t>
      </w:r>
      <w:r>
        <w:rPr>
          <w:lang w:val="es-ES"/>
        </w:rPr>
        <w:t xml:space="preserve"> de los hombres</w:t>
      </w:r>
      <w:r w:rsidR="009D63B1" w:rsidRPr="009D63B1">
        <w:rPr>
          <w:lang w:val="es-ES"/>
        </w:rPr>
        <w:t xml:space="preserve">. En </w:t>
      </w:r>
      <w:r>
        <w:rPr>
          <w:lang w:val="es-ES"/>
        </w:rPr>
        <w:t>varios</w:t>
      </w:r>
      <w:r w:rsidR="009D63B1" w:rsidRPr="009D63B1">
        <w:rPr>
          <w:lang w:val="es-ES"/>
        </w:rPr>
        <w:t xml:space="preserve"> relatos incluye el temor que </w:t>
      </w:r>
      <w:r>
        <w:rPr>
          <w:lang w:val="es-ES"/>
        </w:rPr>
        <w:t>dirigen hacia</w:t>
      </w:r>
      <w:r w:rsidR="009D63B1" w:rsidRPr="009D63B1">
        <w:rPr>
          <w:lang w:val="es-ES"/>
        </w:rPr>
        <w:t xml:space="preserve"> enfermedades mentales, la esquizofrenia o el</w:t>
      </w:r>
      <w:r>
        <w:rPr>
          <w:lang w:val="es-ES"/>
        </w:rPr>
        <w:t xml:space="preserve"> </w:t>
      </w:r>
      <w:r w:rsidR="009D63B1" w:rsidRPr="009D63B1">
        <w:rPr>
          <w:lang w:val="es-ES"/>
        </w:rPr>
        <w:t>aislamiento social.</w:t>
      </w:r>
      <w:r>
        <w:rPr>
          <w:lang w:val="es-ES"/>
        </w:rPr>
        <w:t xml:space="preserve"> </w:t>
      </w:r>
      <w:r w:rsidR="009D63B1" w:rsidRPr="009D63B1">
        <w:rPr>
          <w:lang w:val="es-ES"/>
        </w:rPr>
        <w:t>En </w:t>
      </w:r>
      <w:r w:rsidR="000B639E">
        <w:rPr>
          <w:lang w:val="es-ES"/>
        </w:rPr>
        <w:t>“</w:t>
      </w:r>
      <w:r w:rsidR="009D63B1" w:rsidRPr="000B639E">
        <w:rPr>
          <w:rStyle w:val="Zdraznn"/>
          <w:i w:val="0"/>
          <w:iCs w:val="0"/>
          <w:bdr w:val="none" w:sz="0" w:space="0" w:color="auto" w:frame="1"/>
          <w:lang w:val="es-ES"/>
        </w:rPr>
        <w:t>Los</w:t>
      </w:r>
      <w:r>
        <w:rPr>
          <w:rStyle w:val="Zdraznn"/>
          <w:i w:val="0"/>
          <w:iCs w:val="0"/>
          <w:bdr w:val="none" w:sz="0" w:space="0" w:color="auto" w:frame="1"/>
          <w:lang w:val="es-ES"/>
        </w:rPr>
        <w:t xml:space="preserve"> </w:t>
      </w:r>
      <w:r w:rsidR="009D63B1" w:rsidRPr="000B639E">
        <w:rPr>
          <w:rStyle w:val="Zdraznn"/>
          <w:i w:val="0"/>
          <w:iCs w:val="0"/>
          <w:bdr w:val="none" w:sz="0" w:space="0" w:color="auto" w:frame="1"/>
          <w:lang w:val="es-ES"/>
        </w:rPr>
        <w:t>años intoxicados</w:t>
      </w:r>
      <w:r w:rsidR="000B639E">
        <w:rPr>
          <w:rStyle w:val="Zdraznn"/>
          <w:i w:val="0"/>
          <w:iCs w:val="0"/>
          <w:bdr w:val="none" w:sz="0" w:space="0" w:color="auto" w:frame="1"/>
          <w:lang w:val="es-ES"/>
        </w:rPr>
        <w:t>”</w:t>
      </w:r>
      <w:r w:rsidR="009D63B1" w:rsidRPr="009D63B1">
        <w:rPr>
          <w:lang w:val="es-ES"/>
        </w:rPr>
        <w:t> </w:t>
      </w:r>
      <w:r>
        <w:rPr>
          <w:lang w:val="es-ES"/>
        </w:rPr>
        <w:t>se presentan</w:t>
      </w:r>
      <w:r w:rsidR="009D63B1" w:rsidRPr="009D63B1">
        <w:rPr>
          <w:lang w:val="es-ES"/>
        </w:rPr>
        <w:t xml:space="preserve"> las </w:t>
      </w:r>
      <w:r>
        <w:rPr>
          <w:lang w:val="es-ES"/>
        </w:rPr>
        <w:t>experiencias</w:t>
      </w:r>
      <w:r w:rsidR="009D63B1" w:rsidRPr="009D63B1">
        <w:rPr>
          <w:lang w:val="es-ES"/>
        </w:rPr>
        <w:t xml:space="preserve"> de un grupo de adolescentes de baj</w:t>
      </w:r>
      <w:r w:rsidR="009E3EE9">
        <w:rPr>
          <w:lang w:val="es-ES"/>
        </w:rPr>
        <w:t>a</w:t>
      </w:r>
      <w:r w:rsidR="009D63B1" w:rsidRPr="009D63B1">
        <w:rPr>
          <w:lang w:val="es-ES"/>
        </w:rPr>
        <w:t xml:space="preserve"> </w:t>
      </w:r>
      <w:r w:rsidR="009E3EE9">
        <w:rPr>
          <w:lang w:val="es-ES"/>
        </w:rPr>
        <w:t>capa</w:t>
      </w:r>
      <w:r w:rsidR="009D63B1" w:rsidRPr="009D63B1">
        <w:rPr>
          <w:lang w:val="es-ES"/>
        </w:rPr>
        <w:t xml:space="preserve"> social que trata de </w:t>
      </w:r>
      <w:r>
        <w:rPr>
          <w:lang w:val="es-ES"/>
        </w:rPr>
        <w:t>trasladarse</w:t>
      </w:r>
      <w:r w:rsidR="009D63B1" w:rsidRPr="009D63B1">
        <w:rPr>
          <w:lang w:val="es-ES"/>
        </w:rPr>
        <w:t xml:space="preserve"> de su realidad marginal a través de las drogas.</w:t>
      </w:r>
      <w:r w:rsidR="009D63B1">
        <w:rPr>
          <w:lang w:val="es-ES"/>
        </w:rPr>
        <w:t xml:space="preserve"> </w:t>
      </w:r>
      <w:r w:rsidR="009D63B1" w:rsidRPr="009D63B1">
        <w:rPr>
          <w:lang w:val="es-ES"/>
        </w:rPr>
        <w:t>En </w:t>
      </w:r>
      <w:r w:rsidR="000B639E">
        <w:rPr>
          <w:lang w:val="es-ES"/>
        </w:rPr>
        <w:t>“</w:t>
      </w:r>
      <w:r w:rsidR="009D63B1" w:rsidRPr="000B639E">
        <w:rPr>
          <w:rStyle w:val="Zdraznn"/>
          <w:i w:val="0"/>
          <w:iCs w:val="0"/>
          <w:bdr w:val="none" w:sz="0" w:space="0" w:color="auto" w:frame="1"/>
          <w:lang w:val="es-ES"/>
        </w:rPr>
        <w:t>Bajo el agua negra</w:t>
      </w:r>
      <w:r w:rsidR="000B639E">
        <w:rPr>
          <w:rStyle w:val="Zdraznn"/>
          <w:i w:val="0"/>
          <w:iCs w:val="0"/>
          <w:bdr w:val="none" w:sz="0" w:space="0" w:color="auto" w:frame="1"/>
          <w:lang w:val="es-ES"/>
        </w:rPr>
        <w:t>”</w:t>
      </w:r>
      <w:r w:rsidR="009D63B1" w:rsidRPr="009D63B1">
        <w:rPr>
          <w:lang w:val="es-ES"/>
        </w:rPr>
        <w:t> </w:t>
      </w:r>
      <w:r>
        <w:rPr>
          <w:lang w:val="es-ES"/>
        </w:rPr>
        <w:t xml:space="preserve">presenta la </w:t>
      </w:r>
      <w:r w:rsidR="009D63B1" w:rsidRPr="009D63B1">
        <w:rPr>
          <w:lang w:val="es-ES"/>
        </w:rPr>
        <w:t>critica</w:t>
      </w:r>
      <w:r>
        <w:rPr>
          <w:lang w:val="es-ES"/>
        </w:rPr>
        <w:t xml:space="preserve"> de</w:t>
      </w:r>
      <w:r w:rsidR="009D63B1" w:rsidRPr="009D63B1">
        <w:rPr>
          <w:lang w:val="es-ES"/>
        </w:rPr>
        <w:t xml:space="preserve"> la corrupción policial y su </w:t>
      </w:r>
      <w:r w:rsidR="00963664">
        <w:rPr>
          <w:lang w:val="es-ES"/>
        </w:rPr>
        <w:t>abusiva</w:t>
      </w:r>
      <w:r w:rsidR="009D63B1" w:rsidRPr="009D63B1">
        <w:rPr>
          <w:lang w:val="es-ES"/>
        </w:rPr>
        <w:t xml:space="preserve"> violencia contra las personas de los barrios más pobres. En el </w:t>
      </w:r>
      <w:r w:rsidR="00963664">
        <w:rPr>
          <w:lang w:val="es-ES"/>
        </w:rPr>
        <w:t>cuento</w:t>
      </w:r>
      <w:r w:rsidR="009D63B1" w:rsidRPr="009D63B1">
        <w:rPr>
          <w:lang w:val="es-ES"/>
        </w:rPr>
        <w:t> </w:t>
      </w:r>
      <w:r w:rsidR="000B639E">
        <w:rPr>
          <w:lang w:val="es-ES"/>
        </w:rPr>
        <w:t>“</w:t>
      </w:r>
      <w:r w:rsidR="009D63B1" w:rsidRPr="000B639E">
        <w:rPr>
          <w:rStyle w:val="Zdraznn"/>
          <w:i w:val="0"/>
          <w:iCs w:val="0"/>
          <w:bdr w:val="none" w:sz="0" w:space="0" w:color="auto" w:frame="1"/>
          <w:lang w:val="es-ES"/>
        </w:rPr>
        <w:t>Las cosas que perdimos en el fuego</w:t>
      </w:r>
      <w:r w:rsidR="000B639E">
        <w:rPr>
          <w:rStyle w:val="Zdraznn"/>
          <w:i w:val="0"/>
          <w:iCs w:val="0"/>
          <w:bdr w:val="none" w:sz="0" w:space="0" w:color="auto" w:frame="1"/>
          <w:lang w:val="es-ES"/>
        </w:rPr>
        <w:t>”</w:t>
      </w:r>
      <w:r w:rsidR="009D63B1" w:rsidRPr="009D63B1">
        <w:rPr>
          <w:lang w:val="es-ES"/>
        </w:rPr>
        <w:t xml:space="preserve">, </w:t>
      </w:r>
      <w:r w:rsidR="00963664">
        <w:rPr>
          <w:lang w:val="es-ES"/>
        </w:rPr>
        <w:t>nos relata</w:t>
      </w:r>
      <w:r w:rsidR="009D63B1" w:rsidRPr="009D63B1">
        <w:rPr>
          <w:lang w:val="es-ES"/>
        </w:rPr>
        <w:t xml:space="preserve"> la historia de las mujeres ardientes, que se rebelan contra un</w:t>
      </w:r>
      <w:r w:rsidR="00963664">
        <w:rPr>
          <w:lang w:val="es-ES"/>
        </w:rPr>
        <w:t xml:space="preserve"> nuevo</w:t>
      </w:r>
      <w:r w:rsidR="009D63B1" w:rsidRPr="009D63B1">
        <w:rPr>
          <w:lang w:val="es-ES"/>
        </w:rPr>
        <w:t xml:space="preserve"> </w:t>
      </w:r>
      <w:r w:rsidR="00963664">
        <w:rPr>
          <w:lang w:val="es-ES"/>
        </w:rPr>
        <w:t>modo</w:t>
      </w:r>
      <w:r w:rsidR="009D63B1" w:rsidRPr="009D63B1">
        <w:rPr>
          <w:lang w:val="es-ES"/>
        </w:rPr>
        <w:t xml:space="preserve"> de violencia doméstica.</w:t>
      </w:r>
    </w:p>
    <w:p w14:paraId="6FA7E79B" w14:textId="6763223A" w:rsidR="00DA3006" w:rsidRDefault="009E3EE9" w:rsidP="00705F52">
      <w:pPr>
        <w:pStyle w:val="Normlnweb"/>
        <w:shd w:val="clear" w:color="auto" w:fill="FFFFFF"/>
        <w:spacing w:before="0" w:beforeAutospacing="0" w:after="240" w:afterAutospacing="0" w:line="360" w:lineRule="auto"/>
        <w:ind w:firstLine="851"/>
        <w:jc w:val="both"/>
        <w:textAlignment w:val="baseline"/>
        <w:rPr>
          <w:lang w:val="es-ES"/>
        </w:rPr>
      </w:pPr>
      <w:r>
        <w:rPr>
          <w:lang w:val="es-ES"/>
        </w:rPr>
        <w:t>La dirección</w:t>
      </w:r>
      <w:r w:rsidR="009D63B1" w:rsidRPr="009D63B1">
        <w:rPr>
          <w:lang w:val="es-ES"/>
        </w:rPr>
        <w:t xml:space="preserve"> </w:t>
      </w:r>
      <w:r w:rsidR="005B4EE7">
        <w:rPr>
          <w:lang w:val="es-ES"/>
        </w:rPr>
        <w:t>lite</w:t>
      </w:r>
      <w:r w:rsidR="00963664">
        <w:rPr>
          <w:lang w:val="es-ES"/>
        </w:rPr>
        <w:t>raria</w:t>
      </w:r>
      <w:r w:rsidR="005B4EE7">
        <w:rPr>
          <w:lang w:val="es-ES"/>
        </w:rPr>
        <w:t xml:space="preserve"> </w:t>
      </w:r>
      <w:r w:rsidR="009D63B1" w:rsidRPr="009D63B1">
        <w:rPr>
          <w:lang w:val="es-ES"/>
        </w:rPr>
        <w:t xml:space="preserve">de </w:t>
      </w:r>
      <w:r w:rsidR="004E5EE0">
        <w:rPr>
          <w:lang w:val="es-ES"/>
        </w:rPr>
        <w:t>Enr</w:t>
      </w:r>
      <w:r w:rsidR="00963664">
        <w:rPr>
          <w:lang w:val="es-ES"/>
        </w:rPr>
        <w:t>í</w:t>
      </w:r>
      <w:r w:rsidR="004E5EE0">
        <w:rPr>
          <w:lang w:val="es-ES"/>
        </w:rPr>
        <w:t>quez</w:t>
      </w:r>
      <w:r w:rsidR="009D63B1" w:rsidRPr="009D63B1">
        <w:rPr>
          <w:lang w:val="es-ES"/>
        </w:rPr>
        <w:t xml:space="preserve"> </w:t>
      </w:r>
      <w:r w:rsidR="00B014FC">
        <w:rPr>
          <w:lang w:val="es-ES"/>
        </w:rPr>
        <w:t>parece</w:t>
      </w:r>
      <w:r w:rsidR="00963664">
        <w:rPr>
          <w:lang w:val="es-ES"/>
        </w:rPr>
        <w:t xml:space="preserve"> muy</w:t>
      </w:r>
      <w:r w:rsidR="009D63B1" w:rsidRPr="009D63B1">
        <w:rPr>
          <w:lang w:val="es-ES"/>
        </w:rPr>
        <w:t xml:space="preserve"> clar</w:t>
      </w:r>
      <w:r>
        <w:rPr>
          <w:lang w:val="es-ES"/>
        </w:rPr>
        <w:t>a</w:t>
      </w:r>
      <w:r w:rsidR="009D63B1" w:rsidRPr="009D63B1">
        <w:rPr>
          <w:lang w:val="es-ES"/>
        </w:rPr>
        <w:t xml:space="preserve">. Utiliza un lenguaje renovado y se </w:t>
      </w:r>
      <w:r w:rsidR="00B014FC">
        <w:rPr>
          <w:lang w:val="es-ES"/>
        </w:rPr>
        <w:t>trata de</w:t>
      </w:r>
      <w:r w:rsidR="009D63B1" w:rsidRPr="009D63B1">
        <w:rPr>
          <w:lang w:val="es-ES"/>
        </w:rPr>
        <w:t xml:space="preserve"> una realidad </w:t>
      </w:r>
      <w:r w:rsidR="00963664">
        <w:rPr>
          <w:lang w:val="es-ES"/>
        </w:rPr>
        <w:t>obvia,</w:t>
      </w:r>
      <w:r w:rsidR="009D63B1" w:rsidRPr="009D63B1">
        <w:rPr>
          <w:lang w:val="es-ES"/>
        </w:rPr>
        <w:t xml:space="preserve"> muy cercan</w:t>
      </w:r>
      <w:r w:rsidR="00963664">
        <w:rPr>
          <w:lang w:val="es-ES"/>
        </w:rPr>
        <w:t>a para</w:t>
      </w:r>
      <w:r w:rsidR="009D63B1" w:rsidRPr="009D63B1">
        <w:rPr>
          <w:lang w:val="es-ES"/>
        </w:rPr>
        <w:t xml:space="preserve"> </w:t>
      </w:r>
      <w:r w:rsidR="00963664">
        <w:rPr>
          <w:lang w:val="es-ES"/>
        </w:rPr>
        <w:t>los</w:t>
      </w:r>
      <w:r w:rsidR="009D63B1" w:rsidRPr="009D63B1">
        <w:rPr>
          <w:lang w:val="es-ES"/>
        </w:rPr>
        <w:t xml:space="preserve"> lector</w:t>
      </w:r>
      <w:r w:rsidR="00963664">
        <w:rPr>
          <w:lang w:val="es-ES"/>
        </w:rPr>
        <w:t>es</w:t>
      </w:r>
      <w:r w:rsidR="009D63B1" w:rsidRPr="009D63B1">
        <w:rPr>
          <w:lang w:val="es-ES"/>
        </w:rPr>
        <w:t xml:space="preserve">, para </w:t>
      </w:r>
      <w:r w:rsidR="00963664">
        <w:rPr>
          <w:lang w:val="es-ES"/>
        </w:rPr>
        <w:t>meterse</w:t>
      </w:r>
      <w:r w:rsidR="009D63B1" w:rsidRPr="009D63B1">
        <w:rPr>
          <w:lang w:val="es-ES"/>
        </w:rPr>
        <w:t xml:space="preserve"> en su </w:t>
      </w:r>
      <w:r w:rsidR="00B014FC">
        <w:rPr>
          <w:lang w:val="es-ES"/>
        </w:rPr>
        <w:t>mente</w:t>
      </w:r>
      <w:r w:rsidR="009D63B1" w:rsidRPr="009D63B1">
        <w:rPr>
          <w:lang w:val="es-ES"/>
        </w:rPr>
        <w:t xml:space="preserve"> y</w:t>
      </w:r>
      <w:r w:rsidR="00963664">
        <w:rPr>
          <w:lang w:val="es-ES"/>
        </w:rPr>
        <w:t xml:space="preserve"> presentar todas</w:t>
      </w:r>
      <w:r w:rsidR="009D63B1" w:rsidRPr="009D63B1">
        <w:rPr>
          <w:lang w:val="es-ES"/>
        </w:rPr>
        <w:t xml:space="preserve"> sus inseguridades</w:t>
      </w:r>
      <w:r w:rsidR="00963664">
        <w:rPr>
          <w:lang w:val="es-ES"/>
        </w:rPr>
        <w:t xml:space="preserve"> interiores</w:t>
      </w:r>
      <w:r w:rsidR="009D63B1" w:rsidRPr="009D63B1">
        <w:rPr>
          <w:lang w:val="es-ES"/>
        </w:rPr>
        <w:t xml:space="preserve">. </w:t>
      </w:r>
      <w:r w:rsidR="00963664">
        <w:rPr>
          <w:lang w:val="es-ES"/>
        </w:rPr>
        <w:t>Intenta representar</w:t>
      </w:r>
      <w:r w:rsidR="004A3823">
        <w:rPr>
          <w:lang w:val="es-ES"/>
        </w:rPr>
        <w:t xml:space="preserve"> </w:t>
      </w:r>
      <w:r w:rsidR="009D63B1" w:rsidRPr="009D63B1">
        <w:rPr>
          <w:lang w:val="es-ES"/>
        </w:rPr>
        <w:t xml:space="preserve">al monstruo, es decir, a la figura que </w:t>
      </w:r>
      <w:r w:rsidR="00963664">
        <w:rPr>
          <w:lang w:val="es-ES"/>
        </w:rPr>
        <w:t>indica</w:t>
      </w:r>
      <w:r w:rsidR="009D63B1" w:rsidRPr="009D63B1">
        <w:rPr>
          <w:lang w:val="es-ES"/>
        </w:rPr>
        <w:t xml:space="preserve"> el mal, con el temor que se</w:t>
      </w:r>
      <w:r w:rsidR="00963664">
        <w:rPr>
          <w:lang w:val="es-ES"/>
        </w:rPr>
        <w:t xml:space="preserve"> puede</w:t>
      </w:r>
      <w:r w:rsidR="009D63B1" w:rsidRPr="009D63B1">
        <w:rPr>
          <w:lang w:val="es-ES"/>
        </w:rPr>
        <w:t xml:space="preserve"> genera</w:t>
      </w:r>
      <w:r w:rsidR="00963664">
        <w:rPr>
          <w:lang w:val="es-ES"/>
        </w:rPr>
        <w:t>r</w:t>
      </w:r>
      <w:r w:rsidR="009D63B1" w:rsidRPr="009D63B1">
        <w:rPr>
          <w:lang w:val="es-ES"/>
        </w:rPr>
        <w:t xml:space="preserve"> en el interior del inconsciente colectivo. Sus libros de cuentos y novelas suponen un</w:t>
      </w:r>
      <w:r w:rsidR="00963664">
        <w:rPr>
          <w:lang w:val="es-ES"/>
        </w:rPr>
        <w:t>a</w:t>
      </w:r>
      <w:r w:rsidR="009D63B1" w:rsidRPr="009D63B1">
        <w:rPr>
          <w:lang w:val="es-ES"/>
        </w:rPr>
        <w:t xml:space="preserve"> </w:t>
      </w:r>
      <w:r w:rsidR="00963664">
        <w:rPr>
          <w:lang w:val="es-ES"/>
        </w:rPr>
        <w:t>lectura muy</w:t>
      </w:r>
      <w:r w:rsidR="004A3823">
        <w:rPr>
          <w:lang w:val="es-ES"/>
        </w:rPr>
        <w:t xml:space="preserve"> </w:t>
      </w:r>
      <w:r w:rsidR="009D63B1" w:rsidRPr="009D63B1">
        <w:rPr>
          <w:lang w:val="es-ES"/>
        </w:rPr>
        <w:t>fresc</w:t>
      </w:r>
      <w:r w:rsidR="00963664">
        <w:rPr>
          <w:lang w:val="es-ES"/>
        </w:rPr>
        <w:t>a</w:t>
      </w:r>
      <w:r w:rsidR="009D63B1" w:rsidRPr="009D63B1">
        <w:rPr>
          <w:lang w:val="es-ES"/>
        </w:rPr>
        <w:t xml:space="preserve"> dentro del panorama del género de terror. </w:t>
      </w:r>
      <w:r w:rsidR="004E5EE0">
        <w:rPr>
          <w:lang w:val="es-ES"/>
        </w:rPr>
        <w:t>Enr</w:t>
      </w:r>
      <w:r w:rsidR="00963664">
        <w:rPr>
          <w:lang w:val="es-ES"/>
        </w:rPr>
        <w:t>í</w:t>
      </w:r>
      <w:r w:rsidR="004E5EE0">
        <w:rPr>
          <w:lang w:val="es-ES"/>
        </w:rPr>
        <w:t>quez</w:t>
      </w:r>
      <w:r w:rsidR="00963664">
        <w:rPr>
          <w:lang w:val="es-ES"/>
        </w:rPr>
        <w:t xml:space="preserve"> intenta</w:t>
      </w:r>
      <w:r w:rsidR="009D63B1" w:rsidRPr="009D63B1">
        <w:rPr>
          <w:lang w:val="es-ES"/>
        </w:rPr>
        <w:t xml:space="preserve"> recoge</w:t>
      </w:r>
      <w:r w:rsidR="00963664">
        <w:rPr>
          <w:lang w:val="es-ES"/>
        </w:rPr>
        <w:t>r</w:t>
      </w:r>
      <w:r w:rsidR="009D63B1" w:rsidRPr="009D63B1">
        <w:rPr>
          <w:lang w:val="es-ES"/>
        </w:rPr>
        <w:t xml:space="preserve"> </w:t>
      </w:r>
      <w:r w:rsidR="00DD0F7B">
        <w:rPr>
          <w:lang w:val="es-ES"/>
        </w:rPr>
        <w:t>la</w:t>
      </w:r>
      <w:r w:rsidR="009D63B1" w:rsidRPr="009D63B1">
        <w:rPr>
          <w:lang w:val="es-ES"/>
        </w:rPr>
        <w:t xml:space="preserve"> </w:t>
      </w:r>
      <w:r w:rsidR="00DD0F7B">
        <w:rPr>
          <w:lang w:val="es-ES"/>
        </w:rPr>
        <w:t>herencia</w:t>
      </w:r>
      <w:r w:rsidR="009D63B1" w:rsidRPr="009D63B1">
        <w:rPr>
          <w:lang w:val="es-ES"/>
        </w:rPr>
        <w:t xml:space="preserve"> de los </w:t>
      </w:r>
      <w:r w:rsidR="00963664">
        <w:rPr>
          <w:lang w:val="es-ES"/>
        </w:rPr>
        <w:t>escritores</w:t>
      </w:r>
      <w:r w:rsidR="009D63B1" w:rsidRPr="009D63B1">
        <w:rPr>
          <w:lang w:val="es-ES"/>
        </w:rPr>
        <w:t xml:space="preserve"> góticos</w:t>
      </w:r>
      <w:r w:rsidR="00963664">
        <w:rPr>
          <w:lang w:val="es-ES"/>
        </w:rPr>
        <w:t xml:space="preserve"> anteriores</w:t>
      </w:r>
      <w:r w:rsidR="009D63B1" w:rsidRPr="009D63B1">
        <w:rPr>
          <w:lang w:val="es-ES"/>
        </w:rPr>
        <w:t xml:space="preserve"> </w:t>
      </w:r>
      <w:r w:rsidR="00963664">
        <w:rPr>
          <w:lang w:val="es-ES"/>
        </w:rPr>
        <w:t>e intenta difundir</w:t>
      </w:r>
      <w:r w:rsidR="009D63B1" w:rsidRPr="009D63B1">
        <w:rPr>
          <w:lang w:val="es-ES"/>
        </w:rPr>
        <w:t xml:space="preserve"> l</w:t>
      </w:r>
      <w:r w:rsidR="00B014FC">
        <w:rPr>
          <w:lang w:val="es-ES"/>
        </w:rPr>
        <w:t>a</w:t>
      </w:r>
      <w:r w:rsidR="009D63B1" w:rsidRPr="009D63B1">
        <w:rPr>
          <w:lang w:val="es-ES"/>
        </w:rPr>
        <w:t xml:space="preserve">s </w:t>
      </w:r>
      <w:r w:rsidR="00B014FC">
        <w:rPr>
          <w:lang w:val="es-ES"/>
        </w:rPr>
        <w:t>fronteras</w:t>
      </w:r>
      <w:r w:rsidR="009D63B1" w:rsidRPr="009D63B1">
        <w:rPr>
          <w:lang w:val="es-ES"/>
        </w:rPr>
        <w:t xml:space="preserve"> de la literatura y </w:t>
      </w:r>
      <w:r w:rsidR="004A3823">
        <w:rPr>
          <w:lang w:val="es-ES"/>
        </w:rPr>
        <w:t>propone</w:t>
      </w:r>
      <w:r w:rsidR="00963664">
        <w:rPr>
          <w:lang w:val="es-ES"/>
        </w:rPr>
        <w:t>r</w:t>
      </w:r>
      <w:r w:rsidR="009D63B1" w:rsidRPr="009D63B1">
        <w:rPr>
          <w:lang w:val="es-ES"/>
        </w:rPr>
        <w:t xml:space="preserve"> </w:t>
      </w:r>
      <w:r w:rsidR="00963664">
        <w:rPr>
          <w:lang w:val="es-ES"/>
        </w:rPr>
        <w:t>los</w:t>
      </w:r>
      <w:r w:rsidR="009D63B1" w:rsidRPr="009D63B1">
        <w:rPr>
          <w:lang w:val="es-ES"/>
        </w:rPr>
        <w:t xml:space="preserve"> miedos</w:t>
      </w:r>
      <w:r w:rsidR="00963664">
        <w:rPr>
          <w:lang w:val="es-ES"/>
        </w:rPr>
        <w:t xml:space="preserve"> personales</w:t>
      </w:r>
      <w:r w:rsidR="009D63B1" w:rsidRPr="009D63B1">
        <w:rPr>
          <w:lang w:val="es-ES"/>
        </w:rPr>
        <w:t xml:space="preserve"> más íntimos con la realidad de la dictadura militar, la pobreza o la discriminación social. En sus colecciones</w:t>
      </w:r>
      <w:r w:rsidR="00963664">
        <w:rPr>
          <w:lang w:val="es-ES"/>
        </w:rPr>
        <w:t xml:space="preserve"> de cuentos</w:t>
      </w:r>
      <w:r w:rsidR="009D63B1" w:rsidRPr="009D63B1">
        <w:rPr>
          <w:lang w:val="es-ES"/>
        </w:rPr>
        <w:t xml:space="preserve"> nos</w:t>
      </w:r>
      <w:r w:rsidR="00963664">
        <w:rPr>
          <w:lang w:val="es-ES"/>
        </w:rPr>
        <w:t xml:space="preserve"> podemos</w:t>
      </w:r>
      <w:r w:rsidR="009D63B1" w:rsidRPr="009D63B1">
        <w:rPr>
          <w:lang w:val="es-ES"/>
        </w:rPr>
        <w:t xml:space="preserve"> </w:t>
      </w:r>
      <w:r w:rsidR="00963664">
        <w:rPr>
          <w:lang w:val="es-ES"/>
        </w:rPr>
        <w:t>observar</w:t>
      </w:r>
      <w:r w:rsidR="009D63B1" w:rsidRPr="009D63B1">
        <w:rPr>
          <w:lang w:val="es-ES"/>
        </w:rPr>
        <w:t xml:space="preserve"> una nueva forma de </w:t>
      </w:r>
      <w:r w:rsidR="00DD0F7B">
        <w:rPr>
          <w:lang w:val="es-ES"/>
        </w:rPr>
        <w:t>provocar</w:t>
      </w:r>
      <w:r w:rsidR="009D63B1" w:rsidRPr="009D63B1">
        <w:rPr>
          <w:lang w:val="es-ES"/>
        </w:rPr>
        <w:t xml:space="preserve"> terror</w:t>
      </w:r>
      <w:r w:rsidR="00963664">
        <w:rPr>
          <w:lang w:val="es-ES"/>
        </w:rPr>
        <w:t>, es decir,</w:t>
      </w:r>
      <w:r w:rsidR="009D63B1" w:rsidRPr="009D63B1">
        <w:rPr>
          <w:lang w:val="es-ES"/>
        </w:rPr>
        <w:t xml:space="preserve"> más verosímil, más cercan</w:t>
      </w:r>
      <w:r w:rsidR="00963664">
        <w:rPr>
          <w:lang w:val="es-ES"/>
        </w:rPr>
        <w:t>o a los lectores</w:t>
      </w:r>
      <w:r w:rsidR="009D63B1" w:rsidRPr="009D63B1">
        <w:rPr>
          <w:lang w:val="es-ES"/>
        </w:rPr>
        <w:t xml:space="preserve"> y con la crítica política como </w:t>
      </w:r>
      <w:r w:rsidR="00B014FC">
        <w:rPr>
          <w:lang w:val="es-ES"/>
        </w:rPr>
        <w:t>base</w:t>
      </w:r>
      <w:r w:rsidR="009D63B1" w:rsidRPr="009D63B1">
        <w:rPr>
          <w:lang w:val="es-ES"/>
        </w:rPr>
        <w:t xml:space="preserve"> principal de la mayoría de sus cuentos. En ellos la sensación de terror tradicional se </w:t>
      </w:r>
      <w:r w:rsidR="00963664">
        <w:rPr>
          <w:lang w:val="es-ES"/>
        </w:rPr>
        <w:t>distrae</w:t>
      </w:r>
      <w:r w:rsidR="009D63B1" w:rsidRPr="009D63B1">
        <w:rPr>
          <w:lang w:val="es-ES"/>
        </w:rPr>
        <w:t xml:space="preserve"> y</w:t>
      </w:r>
      <w:r w:rsidR="00407682">
        <w:rPr>
          <w:lang w:val="es-ES"/>
        </w:rPr>
        <w:t> </w:t>
      </w:r>
      <w:r w:rsidR="009D63B1" w:rsidRPr="009D63B1">
        <w:rPr>
          <w:lang w:val="es-ES"/>
        </w:rPr>
        <w:t>sus historias exploran en lo</w:t>
      </w:r>
      <w:r w:rsidR="004A3823">
        <w:rPr>
          <w:lang w:val="es-ES"/>
        </w:rPr>
        <w:t xml:space="preserve"> más</w:t>
      </w:r>
      <w:r w:rsidR="009D63B1" w:rsidRPr="009D63B1">
        <w:rPr>
          <w:lang w:val="es-ES"/>
        </w:rPr>
        <w:t xml:space="preserve"> </w:t>
      </w:r>
      <w:r w:rsidR="004A3823">
        <w:rPr>
          <w:lang w:val="es-ES"/>
        </w:rPr>
        <w:t>interior</w:t>
      </w:r>
      <w:r w:rsidR="009D63B1" w:rsidRPr="009D63B1">
        <w:rPr>
          <w:lang w:val="es-ES"/>
        </w:rPr>
        <w:t xml:space="preserve"> de la </w:t>
      </w:r>
      <w:r w:rsidR="00963664">
        <w:rPr>
          <w:lang w:val="es-ES"/>
        </w:rPr>
        <w:t>mente</w:t>
      </w:r>
      <w:r w:rsidR="009D63B1" w:rsidRPr="009D63B1">
        <w:rPr>
          <w:lang w:val="es-ES"/>
        </w:rPr>
        <w:t xml:space="preserve"> humana</w:t>
      </w:r>
      <w:r w:rsidR="00963664">
        <w:rPr>
          <w:lang w:val="es-ES"/>
        </w:rPr>
        <w:t xml:space="preserve">. Se </w:t>
      </w:r>
      <w:r w:rsidR="009D63B1" w:rsidRPr="009D63B1">
        <w:rPr>
          <w:lang w:val="es-ES"/>
        </w:rPr>
        <w:t xml:space="preserve">nos </w:t>
      </w:r>
      <w:r w:rsidR="00B014FC">
        <w:rPr>
          <w:lang w:val="es-ES"/>
        </w:rPr>
        <w:t>sacan</w:t>
      </w:r>
      <w:r w:rsidR="009D63B1" w:rsidRPr="009D63B1">
        <w:rPr>
          <w:lang w:val="es-ES"/>
        </w:rPr>
        <w:t xml:space="preserve"> desde dentro </w:t>
      </w:r>
      <w:r w:rsidR="00963664">
        <w:rPr>
          <w:lang w:val="es-ES"/>
        </w:rPr>
        <w:t>e intentan</w:t>
      </w:r>
      <w:r w:rsidR="00407682">
        <w:rPr>
          <w:lang w:val="es-ES"/>
        </w:rPr>
        <w:t> </w:t>
      </w:r>
      <w:r w:rsidR="00B014FC">
        <w:rPr>
          <w:lang w:val="es-ES"/>
        </w:rPr>
        <w:t>tomar</w:t>
      </w:r>
      <w:r w:rsidR="009D63B1" w:rsidRPr="009D63B1">
        <w:rPr>
          <w:lang w:val="es-ES"/>
        </w:rPr>
        <w:t xml:space="preserve"> de nuestra mente nuestros miedos más </w:t>
      </w:r>
      <w:r w:rsidR="00963664">
        <w:rPr>
          <w:lang w:val="es-ES"/>
        </w:rPr>
        <w:t>interiores</w:t>
      </w:r>
      <w:r w:rsidR="009D63B1" w:rsidRPr="009D63B1">
        <w:rPr>
          <w:lang w:val="es-ES"/>
        </w:rPr>
        <w:t>.</w:t>
      </w:r>
    </w:p>
    <w:p w14:paraId="51EB9CD6" w14:textId="77777777" w:rsidR="00DA3006" w:rsidRDefault="00DA3006">
      <w:pPr>
        <w:rPr>
          <w:rFonts w:ascii="Times New Roman" w:eastAsia="Times New Roman" w:hAnsi="Times New Roman" w:cs="Times New Roman"/>
          <w:sz w:val="24"/>
          <w:szCs w:val="24"/>
          <w:lang w:val="es-ES" w:eastAsia="cs-CZ"/>
        </w:rPr>
      </w:pPr>
      <w:r>
        <w:rPr>
          <w:lang w:val="es-ES"/>
        </w:rPr>
        <w:br w:type="page"/>
      </w:r>
    </w:p>
    <w:p w14:paraId="4D26E4CF" w14:textId="5D58339B" w:rsidR="00DA3006" w:rsidRDefault="00DA3006" w:rsidP="006C3FCE">
      <w:pPr>
        <w:pStyle w:val="Nadpis1"/>
        <w:spacing w:before="0" w:after="240" w:line="360" w:lineRule="auto"/>
        <w:jc w:val="both"/>
        <w:rPr>
          <w:rFonts w:ascii="Times New Roman" w:hAnsi="Times New Roman" w:cs="Times New Roman"/>
          <w:b/>
          <w:bCs/>
          <w:color w:val="auto"/>
          <w:lang w:val="es-ES"/>
        </w:rPr>
      </w:pPr>
      <w:bookmarkStart w:id="46" w:name="_Toc165974505"/>
      <w:r w:rsidRPr="00EA7E01">
        <w:rPr>
          <w:rFonts w:ascii="Times New Roman" w:hAnsi="Times New Roman" w:cs="Times New Roman"/>
          <w:b/>
          <w:bCs/>
          <w:color w:val="auto"/>
          <w:lang w:val="es-ES"/>
        </w:rPr>
        <w:lastRenderedPageBreak/>
        <w:t>Resumé</w:t>
      </w:r>
      <w:bookmarkEnd w:id="46"/>
      <w:r w:rsidRPr="00EA7E01">
        <w:rPr>
          <w:rFonts w:ascii="Times New Roman" w:hAnsi="Times New Roman" w:cs="Times New Roman"/>
          <w:b/>
          <w:bCs/>
          <w:color w:val="auto"/>
          <w:lang w:val="es-ES"/>
        </w:rPr>
        <w:t xml:space="preserve"> </w:t>
      </w:r>
    </w:p>
    <w:p w14:paraId="017802A7" w14:textId="30910193" w:rsidR="000B639E" w:rsidRPr="005B25C8" w:rsidRDefault="000B639E" w:rsidP="005B25C8">
      <w:pPr>
        <w:spacing w:after="240" w:line="360" w:lineRule="auto"/>
        <w:ind w:firstLine="851"/>
        <w:jc w:val="both"/>
        <w:rPr>
          <w:rFonts w:ascii="Times New Roman" w:hAnsi="Times New Roman" w:cs="Times New Roman"/>
          <w:sz w:val="24"/>
          <w:szCs w:val="24"/>
          <w:lang w:val="es-ES"/>
        </w:rPr>
      </w:pPr>
      <w:r w:rsidRPr="005B25C8">
        <w:rPr>
          <w:rFonts w:ascii="Times New Roman" w:hAnsi="Times New Roman" w:cs="Times New Roman"/>
          <w:sz w:val="24"/>
          <w:szCs w:val="24"/>
          <w:lang w:val="es-ES"/>
        </w:rPr>
        <w:t>V této práci můžeme vidět literární tvorbu jedné z nejdůležitějších argentinských spisovatelek současnosti. Její základní literární specializace nám poskytuje náhled do</w:t>
      </w:r>
      <w:r w:rsidR="0006759F" w:rsidRPr="005B25C8">
        <w:rPr>
          <w:rFonts w:ascii="Times New Roman" w:hAnsi="Times New Roman" w:cs="Times New Roman"/>
          <w:sz w:val="24"/>
          <w:szCs w:val="24"/>
          <w:lang w:val="es-ES"/>
        </w:rPr>
        <w:t xml:space="preserve"> latinskoamerické</w:t>
      </w:r>
      <w:r w:rsidRPr="005B25C8">
        <w:rPr>
          <w:rFonts w:ascii="Times New Roman" w:hAnsi="Times New Roman" w:cs="Times New Roman"/>
          <w:sz w:val="24"/>
          <w:szCs w:val="24"/>
          <w:lang w:val="es-ES"/>
        </w:rPr>
        <w:t xml:space="preserve"> </w:t>
      </w:r>
      <w:r w:rsidR="0006759F" w:rsidRPr="005B25C8">
        <w:rPr>
          <w:rFonts w:ascii="Times New Roman" w:hAnsi="Times New Roman" w:cs="Times New Roman"/>
          <w:sz w:val="24"/>
          <w:szCs w:val="24"/>
          <w:lang w:val="es-ES"/>
        </w:rPr>
        <w:t xml:space="preserve">gotické literatury a také náhled do argentinských dějin prostřednictvím diktatury ze druhé poloviny dvacátého století. </w:t>
      </w:r>
    </w:p>
    <w:p w14:paraId="24211E82" w14:textId="2DB5AC3F" w:rsidR="0006759F" w:rsidRPr="00954846" w:rsidRDefault="0006759F" w:rsidP="005B25C8">
      <w:pPr>
        <w:spacing w:after="240" w:line="360" w:lineRule="auto"/>
        <w:ind w:firstLine="851"/>
        <w:jc w:val="both"/>
        <w:rPr>
          <w:rFonts w:ascii="Times New Roman" w:hAnsi="Times New Roman" w:cs="Times New Roman"/>
          <w:sz w:val="24"/>
          <w:szCs w:val="24"/>
        </w:rPr>
      </w:pPr>
      <w:r w:rsidRPr="005B25C8">
        <w:rPr>
          <w:rFonts w:ascii="Times New Roman" w:hAnsi="Times New Roman" w:cs="Times New Roman"/>
          <w:sz w:val="24"/>
          <w:szCs w:val="24"/>
          <w:lang w:val="es-ES"/>
        </w:rPr>
        <w:t xml:space="preserve">Jako první v této práci </w:t>
      </w:r>
      <w:r w:rsidRPr="00E87752">
        <w:rPr>
          <w:rFonts w:ascii="Times New Roman" w:hAnsi="Times New Roman" w:cs="Times New Roman"/>
          <w:sz w:val="24"/>
          <w:szCs w:val="24"/>
          <w:lang w:val="es-ES"/>
        </w:rPr>
        <w:t>je uveden</w:t>
      </w:r>
      <w:r w:rsidR="00E87752" w:rsidRPr="00E87752">
        <w:rPr>
          <w:rFonts w:ascii="Times New Roman" w:hAnsi="Times New Roman" w:cs="Times New Roman"/>
          <w:sz w:val="24"/>
          <w:szCs w:val="24"/>
          <w:lang w:val="es-ES"/>
        </w:rPr>
        <w:t xml:space="preserve"> koncept</w:t>
      </w:r>
      <w:r w:rsidRPr="00E87752">
        <w:rPr>
          <w:rFonts w:ascii="Times New Roman" w:hAnsi="Times New Roman" w:cs="Times New Roman"/>
          <w:sz w:val="24"/>
          <w:szCs w:val="24"/>
          <w:lang w:val="es-ES"/>
        </w:rPr>
        <w:t xml:space="preserve"> fantastick</w:t>
      </w:r>
      <w:r w:rsidR="00E87752" w:rsidRPr="00E87752">
        <w:rPr>
          <w:rFonts w:ascii="Times New Roman" w:hAnsi="Times New Roman" w:cs="Times New Roman"/>
          <w:sz w:val="24"/>
          <w:szCs w:val="24"/>
          <w:lang w:val="es-ES"/>
        </w:rPr>
        <w:t>é</w:t>
      </w:r>
      <w:r w:rsidRPr="00E87752">
        <w:rPr>
          <w:rFonts w:ascii="Times New Roman" w:hAnsi="Times New Roman" w:cs="Times New Roman"/>
          <w:sz w:val="24"/>
          <w:szCs w:val="24"/>
          <w:lang w:val="es-ES"/>
        </w:rPr>
        <w:t xml:space="preserve"> literatur</w:t>
      </w:r>
      <w:r w:rsidR="00E87752" w:rsidRPr="00E87752">
        <w:rPr>
          <w:rFonts w:ascii="Times New Roman" w:hAnsi="Times New Roman" w:cs="Times New Roman"/>
          <w:sz w:val="24"/>
          <w:szCs w:val="24"/>
          <w:lang w:val="es-ES"/>
        </w:rPr>
        <w:t>y</w:t>
      </w:r>
      <w:r w:rsidRPr="00E87752">
        <w:rPr>
          <w:rFonts w:ascii="Times New Roman" w:hAnsi="Times New Roman" w:cs="Times New Roman"/>
          <w:sz w:val="24"/>
          <w:szCs w:val="24"/>
          <w:lang w:val="es-ES"/>
        </w:rPr>
        <w:t xml:space="preserve"> </w:t>
      </w:r>
      <w:r w:rsidRPr="005B25C8">
        <w:rPr>
          <w:rFonts w:ascii="Times New Roman" w:hAnsi="Times New Roman" w:cs="Times New Roman"/>
          <w:sz w:val="24"/>
          <w:szCs w:val="24"/>
          <w:lang w:val="es-ES"/>
        </w:rPr>
        <w:t xml:space="preserve">prostřednictvím díla Tzvetana Todorova, který poskytuje </w:t>
      </w:r>
      <w:r w:rsidRPr="00DD0F7B">
        <w:rPr>
          <w:rFonts w:ascii="Times New Roman" w:hAnsi="Times New Roman" w:cs="Times New Roman"/>
          <w:sz w:val="24"/>
          <w:szCs w:val="24"/>
        </w:rPr>
        <w:t>základní charakteristiky tohoto žánru.</w:t>
      </w:r>
      <w:r w:rsidR="00DD0F7B" w:rsidRPr="00DD0F7B">
        <w:rPr>
          <w:rFonts w:ascii="Times New Roman" w:hAnsi="Times New Roman" w:cs="Times New Roman"/>
          <w:sz w:val="24"/>
          <w:szCs w:val="24"/>
        </w:rPr>
        <w:t xml:space="preserve"> </w:t>
      </w:r>
      <w:r w:rsidRPr="00DD0F7B">
        <w:rPr>
          <w:rFonts w:ascii="Times New Roman" w:hAnsi="Times New Roman" w:cs="Times New Roman"/>
          <w:sz w:val="24"/>
          <w:szCs w:val="24"/>
        </w:rPr>
        <w:t>Dále pokračujeme s uvedením autorky</w:t>
      </w:r>
      <w:r w:rsidRPr="00954846">
        <w:rPr>
          <w:rFonts w:ascii="Times New Roman" w:hAnsi="Times New Roman" w:cs="Times New Roman"/>
          <w:sz w:val="24"/>
          <w:szCs w:val="24"/>
        </w:rPr>
        <w:t xml:space="preserve"> v</w:t>
      </w:r>
      <w:r w:rsidR="00273F43" w:rsidRPr="00954846">
        <w:rPr>
          <w:rFonts w:ascii="Times New Roman" w:hAnsi="Times New Roman" w:cs="Times New Roman"/>
          <w:sz w:val="24"/>
          <w:szCs w:val="24"/>
        </w:rPr>
        <w:t> </w:t>
      </w:r>
      <w:r w:rsidRPr="00954846">
        <w:rPr>
          <w:rFonts w:ascii="Times New Roman" w:hAnsi="Times New Roman" w:cs="Times New Roman"/>
          <w:sz w:val="24"/>
          <w:szCs w:val="24"/>
        </w:rPr>
        <w:t xml:space="preserve">historickém a společenském kontextu, zmiňováním se o dalších autorech, kteří ovlivnili literární tvorbu této argentinské </w:t>
      </w:r>
      <w:r w:rsidR="00C12E18">
        <w:rPr>
          <w:rFonts w:ascii="Times New Roman" w:hAnsi="Times New Roman" w:cs="Times New Roman"/>
          <w:sz w:val="24"/>
          <w:szCs w:val="24"/>
        </w:rPr>
        <w:t>spisovatelky</w:t>
      </w:r>
      <w:r w:rsidRPr="00954846">
        <w:rPr>
          <w:rFonts w:ascii="Times New Roman" w:hAnsi="Times New Roman" w:cs="Times New Roman"/>
          <w:sz w:val="24"/>
          <w:szCs w:val="24"/>
        </w:rPr>
        <w:t>.</w:t>
      </w:r>
      <w:r w:rsidR="00030E47" w:rsidRPr="00954846">
        <w:rPr>
          <w:rFonts w:ascii="Times New Roman" w:hAnsi="Times New Roman" w:cs="Times New Roman"/>
          <w:sz w:val="24"/>
          <w:szCs w:val="24"/>
        </w:rPr>
        <w:t xml:space="preserve"> Také se zaměřujeme na poukázání </w:t>
      </w:r>
      <w:r w:rsidR="00E87752" w:rsidRPr="00954846">
        <w:rPr>
          <w:rFonts w:ascii="Times New Roman" w:hAnsi="Times New Roman" w:cs="Times New Roman"/>
          <w:sz w:val="24"/>
          <w:szCs w:val="24"/>
        </w:rPr>
        <w:t>termínu</w:t>
      </w:r>
      <w:r w:rsidR="00030E47" w:rsidRPr="00954846">
        <w:rPr>
          <w:rFonts w:ascii="Times New Roman" w:hAnsi="Times New Roman" w:cs="Times New Roman"/>
          <w:sz w:val="24"/>
          <w:szCs w:val="24"/>
        </w:rPr>
        <w:t xml:space="preserve"> gotické literatury, která nás provází po celé</w:t>
      </w:r>
      <w:r w:rsidR="00C12E18">
        <w:rPr>
          <w:rFonts w:ascii="Times New Roman" w:hAnsi="Times New Roman" w:cs="Times New Roman"/>
          <w:sz w:val="24"/>
          <w:szCs w:val="24"/>
        </w:rPr>
        <w:t xml:space="preserve"> </w:t>
      </w:r>
      <w:r w:rsidR="00030E47" w:rsidRPr="00954846">
        <w:rPr>
          <w:rFonts w:ascii="Times New Roman" w:hAnsi="Times New Roman" w:cs="Times New Roman"/>
          <w:sz w:val="24"/>
          <w:szCs w:val="24"/>
        </w:rPr>
        <w:t>prác</w:t>
      </w:r>
      <w:r w:rsidR="00C12E18">
        <w:rPr>
          <w:rFonts w:ascii="Times New Roman" w:hAnsi="Times New Roman" w:cs="Times New Roman"/>
          <w:sz w:val="24"/>
          <w:szCs w:val="24"/>
        </w:rPr>
        <w:t>i</w:t>
      </w:r>
      <w:r w:rsidR="00030E47" w:rsidRPr="00954846">
        <w:rPr>
          <w:rFonts w:ascii="Times New Roman" w:hAnsi="Times New Roman" w:cs="Times New Roman"/>
          <w:sz w:val="24"/>
          <w:szCs w:val="24"/>
        </w:rPr>
        <w:t xml:space="preserve">, a kde se </w:t>
      </w:r>
      <w:r w:rsidR="00030E47" w:rsidRPr="008F0A24">
        <w:rPr>
          <w:rFonts w:ascii="Times New Roman" w:hAnsi="Times New Roman" w:cs="Times New Roman"/>
          <w:sz w:val="24"/>
          <w:szCs w:val="24"/>
        </w:rPr>
        <w:t>nachází také snaha o</w:t>
      </w:r>
      <w:r w:rsidR="00A23956">
        <w:rPr>
          <w:rFonts w:ascii="Times New Roman" w:hAnsi="Times New Roman" w:cs="Times New Roman"/>
          <w:sz w:val="24"/>
          <w:szCs w:val="24"/>
        </w:rPr>
        <w:t> </w:t>
      </w:r>
      <w:r w:rsidR="00030E47" w:rsidRPr="008F0A24">
        <w:rPr>
          <w:rFonts w:ascii="Times New Roman" w:hAnsi="Times New Roman" w:cs="Times New Roman"/>
          <w:sz w:val="24"/>
          <w:szCs w:val="24"/>
        </w:rPr>
        <w:t>zachycení jisté modifikace tohoto</w:t>
      </w:r>
      <w:r w:rsidR="00030E47" w:rsidRPr="00954846">
        <w:rPr>
          <w:rFonts w:ascii="Times New Roman" w:hAnsi="Times New Roman" w:cs="Times New Roman"/>
          <w:sz w:val="24"/>
          <w:szCs w:val="24"/>
        </w:rPr>
        <w:t xml:space="preserve"> gotického konceptu na modernější pojetí, které nám prezentuje Mariana </w:t>
      </w:r>
      <w:proofErr w:type="spellStart"/>
      <w:r w:rsidR="00030E47" w:rsidRPr="00954846">
        <w:rPr>
          <w:rFonts w:ascii="Times New Roman" w:hAnsi="Times New Roman" w:cs="Times New Roman"/>
          <w:sz w:val="24"/>
          <w:szCs w:val="24"/>
        </w:rPr>
        <w:t>Enr</w:t>
      </w:r>
      <w:r w:rsidR="00C12E18">
        <w:rPr>
          <w:rFonts w:ascii="Times New Roman" w:hAnsi="Times New Roman" w:cs="Times New Roman"/>
          <w:sz w:val="24"/>
          <w:szCs w:val="24"/>
        </w:rPr>
        <w:t>í</w:t>
      </w:r>
      <w:r w:rsidR="00030E47" w:rsidRPr="00954846">
        <w:rPr>
          <w:rFonts w:ascii="Times New Roman" w:hAnsi="Times New Roman" w:cs="Times New Roman"/>
          <w:sz w:val="24"/>
          <w:szCs w:val="24"/>
        </w:rPr>
        <w:t>quez</w:t>
      </w:r>
      <w:proofErr w:type="spellEnd"/>
      <w:r w:rsidR="00030E47" w:rsidRPr="00954846">
        <w:rPr>
          <w:rFonts w:ascii="Times New Roman" w:hAnsi="Times New Roman" w:cs="Times New Roman"/>
          <w:sz w:val="24"/>
          <w:szCs w:val="24"/>
        </w:rPr>
        <w:t>.</w:t>
      </w:r>
      <w:r w:rsidRPr="00954846">
        <w:rPr>
          <w:rFonts w:ascii="Times New Roman" w:hAnsi="Times New Roman" w:cs="Times New Roman"/>
          <w:sz w:val="24"/>
          <w:szCs w:val="24"/>
        </w:rPr>
        <w:t xml:space="preserve"> </w:t>
      </w:r>
    </w:p>
    <w:p w14:paraId="1206AA7A" w14:textId="6F7C9094" w:rsidR="0006759F" w:rsidRPr="005B25C8" w:rsidRDefault="0006759F" w:rsidP="005B25C8">
      <w:pPr>
        <w:spacing w:after="240" w:line="360" w:lineRule="auto"/>
        <w:ind w:firstLine="851"/>
        <w:jc w:val="both"/>
        <w:rPr>
          <w:rFonts w:ascii="Times New Roman" w:hAnsi="Times New Roman" w:cs="Times New Roman"/>
          <w:sz w:val="24"/>
          <w:szCs w:val="24"/>
          <w:lang w:val="es-ES"/>
        </w:rPr>
      </w:pPr>
      <w:r w:rsidRPr="00954846">
        <w:rPr>
          <w:rFonts w:ascii="Times New Roman" w:hAnsi="Times New Roman" w:cs="Times New Roman"/>
          <w:sz w:val="24"/>
          <w:szCs w:val="24"/>
        </w:rPr>
        <w:t xml:space="preserve">Následuje analytická část práce, ve které můžeme vidět analýzu nejuznávanější novely od Mariany </w:t>
      </w:r>
      <w:proofErr w:type="spellStart"/>
      <w:r w:rsidRPr="00954846">
        <w:rPr>
          <w:rFonts w:ascii="Times New Roman" w:hAnsi="Times New Roman" w:cs="Times New Roman"/>
          <w:sz w:val="24"/>
          <w:szCs w:val="24"/>
        </w:rPr>
        <w:t>Enr</w:t>
      </w:r>
      <w:r w:rsidR="00C12E18">
        <w:rPr>
          <w:rFonts w:ascii="Times New Roman" w:hAnsi="Times New Roman" w:cs="Times New Roman"/>
          <w:sz w:val="24"/>
          <w:szCs w:val="24"/>
        </w:rPr>
        <w:t>í</w:t>
      </w:r>
      <w:r w:rsidRPr="00954846">
        <w:rPr>
          <w:rFonts w:ascii="Times New Roman" w:hAnsi="Times New Roman" w:cs="Times New Roman"/>
          <w:sz w:val="24"/>
          <w:szCs w:val="24"/>
        </w:rPr>
        <w:t>quez</w:t>
      </w:r>
      <w:proofErr w:type="spellEnd"/>
      <w:r w:rsidRPr="00954846">
        <w:rPr>
          <w:rFonts w:ascii="Times New Roman" w:hAnsi="Times New Roman" w:cs="Times New Roman"/>
          <w:sz w:val="24"/>
          <w:szCs w:val="24"/>
        </w:rPr>
        <w:t xml:space="preserve">, </w:t>
      </w:r>
      <w:proofErr w:type="spellStart"/>
      <w:r w:rsidRPr="00954846">
        <w:rPr>
          <w:rFonts w:ascii="Times New Roman" w:hAnsi="Times New Roman" w:cs="Times New Roman"/>
          <w:sz w:val="24"/>
          <w:szCs w:val="24"/>
        </w:rPr>
        <w:t>Nuestra</w:t>
      </w:r>
      <w:proofErr w:type="spellEnd"/>
      <w:r w:rsidRPr="00954846">
        <w:rPr>
          <w:rFonts w:ascii="Times New Roman" w:hAnsi="Times New Roman" w:cs="Times New Roman"/>
          <w:sz w:val="24"/>
          <w:szCs w:val="24"/>
        </w:rPr>
        <w:t xml:space="preserve"> parte de </w:t>
      </w:r>
      <w:proofErr w:type="spellStart"/>
      <w:r w:rsidRPr="00954846">
        <w:rPr>
          <w:rFonts w:ascii="Times New Roman" w:hAnsi="Times New Roman" w:cs="Times New Roman"/>
          <w:sz w:val="24"/>
          <w:szCs w:val="24"/>
        </w:rPr>
        <w:t>no</w:t>
      </w:r>
      <w:r w:rsidR="00030E47" w:rsidRPr="00954846">
        <w:rPr>
          <w:rFonts w:ascii="Times New Roman" w:hAnsi="Times New Roman" w:cs="Times New Roman"/>
          <w:sz w:val="24"/>
          <w:szCs w:val="24"/>
        </w:rPr>
        <w:t>c</w:t>
      </w:r>
      <w:r w:rsidRPr="00954846">
        <w:rPr>
          <w:rFonts w:ascii="Times New Roman" w:hAnsi="Times New Roman" w:cs="Times New Roman"/>
          <w:sz w:val="24"/>
          <w:szCs w:val="24"/>
        </w:rPr>
        <w:t>he</w:t>
      </w:r>
      <w:proofErr w:type="spellEnd"/>
      <w:r w:rsidRPr="00954846">
        <w:rPr>
          <w:rFonts w:ascii="Times New Roman" w:hAnsi="Times New Roman" w:cs="Times New Roman"/>
          <w:sz w:val="24"/>
          <w:szCs w:val="24"/>
        </w:rPr>
        <w:t xml:space="preserve">. </w:t>
      </w:r>
      <w:proofErr w:type="spellStart"/>
      <w:r w:rsidRPr="005B25C8">
        <w:rPr>
          <w:rFonts w:ascii="Times New Roman" w:hAnsi="Times New Roman" w:cs="Times New Roman"/>
          <w:sz w:val="24"/>
          <w:szCs w:val="24"/>
          <w:lang w:val="es-ES"/>
        </w:rPr>
        <w:t>Dále</w:t>
      </w:r>
      <w:proofErr w:type="spellEnd"/>
      <w:r w:rsidRPr="005B25C8">
        <w:rPr>
          <w:rFonts w:ascii="Times New Roman" w:hAnsi="Times New Roman" w:cs="Times New Roman"/>
          <w:sz w:val="24"/>
          <w:szCs w:val="24"/>
          <w:lang w:val="es-ES"/>
        </w:rPr>
        <w:t xml:space="preserve"> </w:t>
      </w:r>
      <w:proofErr w:type="spellStart"/>
      <w:r w:rsidRPr="005B25C8">
        <w:rPr>
          <w:rFonts w:ascii="Times New Roman" w:hAnsi="Times New Roman" w:cs="Times New Roman"/>
          <w:sz w:val="24"/>
          <w:szCs w:val="24"/>
          <w:lang w:val="es-ES"/>
        </w:rPr>
        <w:t>práce</w:t>
      </w:r>
      <w:proofErr w:type="spellEnd"/>
      <w:r w:rsidRPr="005B25C8">
        <w:rPr>
          <w:rFonts w:ascii="Times New Roman" w:hAnsi="Times New Roman" w:cs="Times New Roman"/>
          <w:sz w:val="24"/>
          <w:szCs w:val="24"/>
          <w:lang w:val="es-ES"/>
        </w:rPr>
        <w:t xml:space="preserve"> </w:t>
      </w:r>
      <w:proofErr w:type="spellStart"/>
      <w:r w:rsidRPr="005B25C8">
        <w:rPr>
          <w:rFonts w:ascii="Times New Roman" w:hAnsi="Times New Roman" w:cs="Times New Roman"/>
          <w:sz w:val="24"/>
          <w:szCs w:val="24"/>
          <w:lang w:val="es-ES"/>
        </w:rPr>
        <w:t>pokračuje</w:t>
      </w:r>
      <w:proofErr w:type="spellEnd"/>
      <w:r w:rsidRPr="005B25C8">
        <w:rPr>
          <w:rFonts w:ascii="Times New Roman" w:hAnsi="Times New Roman" w:cs="Times New Roman"/>
          <w:sz w:val="24"/>
          <w:szCs w:val="24"/>
          <w:lang w:val="es-ES"/>
        </w:rPr>
        <w:t xml:space="preserve"> s analýzou </w:t>
      </w:r>
      <w:r w:rsidR="00030E47" w:rsidRPr="005B25C8">
        <w:rPr>
          <w:rFonts w:ascii="Times New Roman" w:hAnsi="Times New Roman" w:cs="Times New Roman"/>
          <w:sz w:val="24"/>
          <w:szCs w:val="24"/>
          <w:lang w:val="es-ES"/>
        </w:rPr>
        <w:t>krátkých příběhů z děl</w:t>
      </w:r>
      <w:r w:rsidRPr="005B25C8">
        <w:rPr>
          <w:rFonts w:ascii="Times New Roman" w:hAnsi="Times New Roman" w:cs="Times New Roman"/>
          <w:sz w:val="24"/>
          <w:szCs w:val="24"/>
          <w:lang w:val="es-ES"/>
        </w:rPr>
        <w:t xml:space="preserve"> jako Los peligros de fumar en la cama a Las cosas que perdimos en el fuego</w:t>
      </w:r>
      <w:r w:rsidR="00030E47" w:rsidRPr="005B25C8">
        <w:rPr>
          <w:rFonts w:ascii="Times New Roman" w:hAnsi="Times New Roman" w:cs="Times New Roman"/>
          <w:sz w:val="24"/>
          <w:szCs w:val="24"/>
          <w:lang w:val="es-ES"/>
        </w:rPr>
        <w:t xml:space="preserve">. </w:t>
      </w:r>
      <w:r w:rsidR="003113DA" w:rsidRPr="005B25C8">
        <w:rPr>
          <w:rFonts w:ascii="Times New Roman" w:hAnsi="Times New Roman" w:cs="Times New Roman"/>
          <w:sz w:val="24"/>
          <w:szCs w:val="24"/>
          <w:lang w:val="es-ES"/>
        </w:rPr>
        <w:t>Vždy ve spojitosti s určitým sociálním aspektem, který je brán jako důležité téma v rámci popisování strachu z argentinské literatury.</w:t>
      </w:r>
      <w:r w:rsidR="00030E47" w:rsidRPr="005B25C8">
        <w:rPr>
          <w:rFonts w:ascii="Times New Roman" w:hAnsi="Times New Roman" w:cs="Times New Roman"/>
          <w:sz w:val="24"/>
          <w:szCs w:val="24"/>
          <w:lang w:val="es-ES"/>
        </w:rPr>
        <w:t xml:space="preserve"> </w:t>
      </w:r>
      <w:proofErr w:type="spellStart"/>
      <w:r w:rsidR="00030E47" w:rsidRPr="005B25C8">
        <w:rPr>
          <w:rFonts w:ascii="Times New Roman" w:hAnsi="Times New Roman" w:cs="Times New Roman"/>
          <w:sz w:val="24"/>
          <w:szCs w:val="24"/>
          <w:lang w:val="es-ES"/>
        </w:rPr>
        <w:t>Téma</w:t>
      </w:r>
      <w:proofErr w:type="spellEnd"/>
      <w:r w:rsidR="00030E47" w:rsidRPr="005B25C8">
        <w:rPr>
          <w:rFonts w:ascii="Times New Roman" w:hAnsi="Times New Roman" w:cs="Times New Roman"/>
          <w:sz w:val="24"/>
          <w:szCs w:val="24"/>
          <w:lang w:val="es-ES"/>
        </w:rPr>
        <w:t xml:space="preserve"> </w:t>
      </w:r>
      <w:proofErr w:type="spellStart"/>
      <w:r w:rsidR="00030E47" w:rsidRPr="005B25C8">
        <w:rPr>
          <w:rFonts w:ascii="Times New Roman" w:hAnsi="Times New Roman" w:cs="Times New Roman"/>
          <w:sz w:val="24"/>
          <w:szCs w:val="24"/>
          <w:lang w:val="es-ES"/>
        </w:rPr>
        <w:t>přeměnění</w:t>
      </w:r>
      <w:proofErr w:type="spellEnd"/>
      <w:r w:rsidR="00030E47" w:rsidRPr="005B25C8">
        <w:rPr>
          <w:rFonts w:ascii="Times New Roman" w:hAnsi="Times New Roman" w:cs="Times New Roman"/>
          <w:sz w:val="24"/>
          <w:szCs w:val="24"/>
          <w:lang w:val="es-ES"/>
        </w:rPr>
        <w:t xml:space="preserve"> </w:t>
      </w:r>
      <w:proofErr w:type="spellStart"/>
      <w:r w:rsidR="00030E47" w:rsidRPr="005B25C8">
        <w:rPr>
          <w:rFonts w:ascii="Times New Roman" w:hAnsi="Times New Roman" w:cs="Times New Roman"/>
          <w:sz w:val="24"/>
          <w:szCs w:val="24"/>
          <w:lang w:val="es-ES"/>
        </w:rPr>
        <w:t>politického</w:t>
      </w:r>
      <w:proofErr w:type="spellEnd"/>
      <w:r w:rsidR="00030E47" w:rsidRPr="005B25C8">
        <w:rPr>
          <w:rFonts w:ascii="Times New Roman" w:hAnsi="Times New Roman" w:cs="Times New Roman"/>
          <w:sz w:val="24"/>
          <w:szCs w:val="24"/>
          <w:lang w:val="es-ES"/>
        </w:rPr>
        <w:t xml:space="preserve"> </w:t>
      </w:r>
      <w:proofErr w:type="spellStart"/>
      <w:r w:rsidR="00030E47" w:rsidRPr="005B25C8">
        <w:rPr>
          <w:rFonts w:ascii="Times New Roman" w:hAnsi="Times New Roman" w:cs="Times New Roman"/>
          <w:sz w:val="24"/>
          <w:szCs w:val="24"/>
          <w:lang w:val="es-ES"/>
        </w:rPr>
        <w:t>strachu</w:t>
      </w:r>
      <w:proofErr w:type="spellEnd"/>
      <w:r w:rsidR="00030E47" w:rsidRPr="005B25C8">
        <w:rPr>
          <w:rFonts w:ascii="Times New Roman" w:hAnsi="Times New Roman" w:cs="Times New Roman"/>
          <w:sz w:val="24"/>
          <w:szCs w:val="24"/>
          <w:lang w:val="es-ES"/>
        </w:rPr>
        <w:t xml:space="preserve"> </w:t>
      </w:r>
      <w:r w:rsidR="00030E47" w:rsidRPr="00E87752">
        <w:rPr>
          <w:rFonts w:ascii="Times New Roman" w:hAnsi="Times New Roman" w:cs="Times New Roman"/>
          <w:sz w:val="24"/>
          <w:szCs w:val="24"/>
          <w:lang w:val="es-ES"/>
        </w:rPr>
        <w:t xml:space="preserve">z </w:t>
      </w:r>
      <w:proofErr w:type="spellStart"/>
      <w:r w:rsidR="00030E47" w:rsidRPr="00E87752">
        <w:rPr>
          <w:rFonts w:ascii="Times New Roman" w:hAnsi="Times New Roman" w:cs="Times New Roman"/>
          <w:sz w:val="24"/>
          <w:szCs w:val="24"/>
          <w:lang w:val="es-ES"/>
        </w:rPr>
        <w:t>diktatury</w:t>
      </w:r>
      <w:proofErr w:type="spellEnd"/>
      <w:r w:rsidR="00030E47" w:rsidRPr="00E87752">
        <w:rPr>
          <w:rFonts w:ascii="Times New Roman" w:hAnsi="Times New Roman" w:cs="Times New Roman"/>
          <w:sz w:val="24"/>
          <w:szCs w:val="24"/>
          <w:lang w:val="es-ES"/>
        </w:rPr>
        <w:t xml:space="preserve"> ve </w:t>
      </w:r>
      <w:proofErr w:type="spellStart"/>
      <w:r w:rsidR="00030E47" w:rsidRPr="00E87752">
        <w:rPr>
          <w:rFonts w:ascii="Times New Roman" w:hAnsi="Times New Roman" w:cs="Times New Roman"/>
          <w:sz w:val="24"/>
          <w:szCs w:val="24"/>
          <w:lang w:val="es-ES"/>
        </w:rPr>
        <w:t>strach</w:t>
      </w:r>
      <w:proofErr w:type="spellEnd"/>
      <w:r w:rsidR="00030E47" w:rsidRPr="00E87752">
        <w:rPr>
          <w:rFonts w:ascii="Times New Roman" w:hAnsi="Times New Roman" w:cs="Times New Roman"/>
          <w:sz w:val="24"/>
          <w:szCs w:val="24"/>
          <w:lang w:val="es-ES"/>
        </w:rPr>
        <w:t xml:space="preserve"> </w:t>
      </w:r>
      <w:proofErr w:type="spellStart"/>
      <w:r w:rsidR="00030E47" w:rsidRPr="00E87752">
        <w:rPr>
          <w:rFonts w:ascii="Times New Roman" w:hAnsi="Times New Roman" w:cs="Times New Roman"/>
          <w:sz w:val="24"/>
          <w:szCs w:val="24"/>
          <w:lang w:val="es-ES"/>
        </w:rPr>
        <w:t>sociálně</w:t>
      </w:r>
      <w:proofErr w:type="spellEnd"/>
      <w:r w:rsidR="00030E47" w:rsidRPr="00E87752">
        <w:rPr>
          <w:rFonts w:ascii="Times New Roman" w:hAnsi="Times New Roman" w:cs="Times New Roman"/>
          <w:sz w:val="24"/>
          <w:szCs w:val="24"/>
          <w:lang w:val="es-ES"/>
        </w:rPr>
        <w:t>/</w:t>
      </w:r>
      <w:proofErr w:type="spellStart"/>
      <w:r w:rsidR="00030E47" w:rsidRPr="00E87752">
        <w:rPr>
          <w:rFonts w:ascii="Times New Roman" w:hAnsi="Times New Roman" w:cs="Times New Roman"/>
          <w:sz w:val="24"/>
          <w:szCs w:val="24"/>
          <w:lang w:val="es-ES"/>
        </w:rPr>
        <w:t>literární</w:t>
      </w:r>
      <w:proofErr w:type="spellEnd"/>
      <w:r w:rsidR="00C12E18">
        <w:rPr>
          <w:rFonts w:ascii="Times New Roman" w:hAnsi="Times New Roman" w:cs="Times New Roman"/>
          <w:sz w:val="24"/>
          <w:szCs w:val="24"/>
          <w:lang w:val="es-ES"/>
        </w:rPr>
        <w:t xml:space="preserve"> </w:t>
      </w:r>
      <w:r w:rsidR="00273F43">
        <w:rPr>
          <w:rFonts w:ascii="Times New Roman" w:hAnsi="Times New Roman" w:cs="Times New Roman"/>
          <w:sz w:val="24"/>
          <w:szCs w:val="24"/>
          <w:lang w:val="es-ES"/>
        </w:rPr>
        <w:t xml:space="preserve">se v </w:t>
      </w:r>
      <w:proofErr w:type="spellStart"/>
      <w:r w:rsidR="00030E47" w:rsidRPr="005B25C8">
        <w:rPr>
          <w:rFonts w:ascii="Times New Roman" w:hAnsi="Times New Roman" w:cs="Times New Roman"/>
          <w:sz w:val="24"/>
          <w:szCs w:val="24"/>
          <w:lang w:val="es-ES"/>
        </w:rPr>
        <w:t>dílech</w:t>
      </w:r>
      <w:proofErr w:type="spellEnd"/>
      <w:r w:rsidR="00030E47" w:rsidRPr="005B25C8">
        <w:rPr>
          <w:rFonts w:ascii="Times New Roman" w:hAnsi="Times New Roman" w:cs="Times New Roman"/>
          <w:sz w:val="24"/>
          <w:szCs w:val="24"/>
          <w:lang w:val="es-ES"/>
        </w:rPr>
        <w:t xml:space="preserve"> </w:t>
      </w:r>
      <w:proofErr w:type="spellStart"/>
      <w:r w:rsidR="00030E47" w:rsidRPr="005B25C8">
        <w:rPr>
          <w:rFonts w:ascii="Times New Roman" w:hAnsi="Times New Roman" w:cs="Times New Roman"/>
          <w:sz w:val="24"/>
          <w:szCs w:val="24"/>
          <w:lang w:val="es-ES"/>
        </w:rPr>
        <w:t>Mariany</w:t>
      </w:r>
      <w:proofErr w:type="spellEnd"/>
      <w:r w:rsidR="00030E47" w:rsidRPr="005B25C8">
        <w:rPr>
          <w:rFonts w:ascii="Times New Roman" w:hAnsi="Times New Roman" w:cs="Times New Roman"/>
          <w:sz w:val="24"/>
          <w:szCs w:val="24"/>
          <w:lang w:val="es-ES"/>
        </w:rPr>
        <w:t xml:space="preserve"> Enr</w:t>
      </w:r>
      <w:r w:rsidR="00C12E18">
        <w:rPr>
          <w:rFonts w:ascii="Times New Roman" w:hAnsi="Times New Roman" w:cs="Times New Roman"/>
          <w:sz w:val="24"/>
          <w:szCs w:val="24"/>
          <w:lang w:val="es-ES"/>
        </w:rPr>
        <w:t>í</w:t>
      </w:r>
      <w:r w:rsidR="00030E47" w:rsidRPr="005B25C8">
        <w:rPr>
          <w:rFonts w:ascii="Times New Roman" w:hAnsi="Times New Roman" w:cs="Times New Roman"/>
          <w:sz w:val="24"/>
          <w:szCs w:val="24"/>
          <w:lang w:val="es-ES"/>
        </w:rPr>
        <w:t xml:space="preserve">quez </w:t>
      </w:r>
      <w:proofErr w:type="spellStart"/>
      <w:r w:rsidR="00030E47" w:rsidRPr="005B25C8">
        <w:rPr>
          <w:rFonts w:ascii="Times New Roman" w:hAnsi="Times New Roman" w:cs="Times New Roman"/>
          <w:sz w:val="24"/>
          <w:szCs w:val="24"/>
          <w:lang w:val="es-ES"/>
        </w:rPr>
        <w:t>prezentuje</w:t>
      </w:r>
      <w:proofErr w:type="spellEnd"/>
      <w:r w:rsidR="00030E47" w:rsidRPr="005B25C8">
        <w:rPr>
          <w:rFonts w:ascii="Times New Roman" w:hAnsi="Times New Roman" w:cs="Times New Roman"/>
          <w:sz w:val="24"/>
          <w:szCs w:val="24"/>
          <w:lang w:val="es-ES"/>
        </w:rPr>
        <w:t xml:space="preserve"> vždy přes podobná i rozdílná témata</w:t>
      </w:r>
      <w:r w:rsidR="00273F43">
        <w:rPr>
          <w:rFonts w:ascii="Times New Roman" w:hAnsi="Times New Roman" w:cs="Times New Roman"/>
          <w:sz w:val="24"/>
          <w:szCs w:val="24"/>
          <w:lang w:val="es-ES"/>
        </w:rPr>
        <w:t xml:space="preserve">, </w:t>
      </w:r>
      <w:r w:rsidR="00030E47" w:rsidRPr="005B25C8">
        <w:rPr>
          <w:rFonts w:ascii="Times New Roman" w:hAnsi="Times New Roman" w:cs="Times New Roman"/>
          <w:sz w:val="24"/>
          <w:szCs w:val="24"/>
          <w:lang w:val="es-ES"/>
        </w:rPr>
        <w:t>ale vždy je snaha zachovat ten podstatný sociální i politický aspekt, který dává nejen této práci</w:t>
      </w:r>
      <w:r w:rsidR="00273F43">
        <w:rPr>
          <w:rFonts w:ascii="Times New Roman" w:hAnsi="Times New Roman" w:cs="Times New Roman"/>
          <w:sz w:val="24"/>
          <w:szCs w:val="24"/>
          <w:lang w:val="es-ES"/>
        </w:rPr>
        <w:t xml:space="preserve">, </w:t>
      </w:r>
      <w:r w:rsidR="00030E47" w:rsidRPr="005B25C8">
        <w:rPr>
          <w:rFonts w:ascii="Times New Roman" w:hAnsi="Times New Roman" w:cs="Times New Roman"/>
          <w:sz w:val="24"/>
          <w:szCs w:val="24"/>
          <w:lang w:val="es-ES"/>
        </w:rPr>
        <w:t>ale i celé literární tvorbě Mariany Enr</w:t>
      </w:r>
      <w:r w:rsidR="00C12E18">
        <w:rPr>
          <w:rFonts w:ascii="Times New Roman" w:hAnsi="Times New Roman" w:cs="Times New Roman"/>
          <w:sz w:val="24"/>
          <w:szCs w:val="24"/>
          <w:lang w:val="es-ES"/>
        </w:rPr>
        <w:t>í</w:t>
      </w:r>
      <w:r w:rsidR="00030E47" w:rsidRPr="005B25C8">
        <w:rPr>
          <w:rFonts w:ascii="Times New Roman" w:hAnsi="Times New Roman" w:cs="Times New Roman"/>
          <w:sz w:val="24"/>
          <w:szCs w:val="24"/>
          <w:lang w:val="es-ES"/>
        </w:rPr>
        <w:t>quez</w:t>
      </w:r>
      <w:r w:rsidRPr="005B25C8">
        <w:rPr>
          <w:rFonts w:ascii="Times New Roman" w:hAnsi="Times New Roman" w:cs="Times New Roman"/>
          <w:sz w:val="24"/>
          <w:szCs w:val="24"/>
          <w:lang w:val="es-ES"/>
        </w:rPr>
        <w:t xml:space="preserve"> </w:t>
      </w:r>
      <w:r w:rsidR="00030E47" w:rsidRPr="005B25C8">
        <w:rPr>
          <w:rFonts w:ascii="Times New Roman" w:hAnsi="Times New Roman" w:cs="Times New Roman"/>
          <w:sz w:val="24"/>
          <w:szCs w:val="24"/>
          <w:lang w:val="es-ES"/>
        </w:rPr>
        <w:t>ten správný nádech novodobé gotické litaratury.</w:t>
      </w:r>
      <w:r w:rsidRPr="005B25C8">
        <w:rPr>
          <w:rFonts w:ascii="Times New Roman" w:hAnsi="Times New Roman" w:cs="Times New Roman"/>
          <w:sz w:val="24"/>
          <w:szCs w:val="24"/>
          <w:lang w:val="es-ES"/>
        </w:rPr>
        <w:t xml:space="preserve">  </w:t>
      </w:r>
    </w:p>
    <w:p w14:paraId="464EC971" w14:textId="51BB6585" w:rsidR="000663C2" w:rsidRDefault="00DA3006" w:rsidP="006C3FCE">
      <w:pPr>
        <w:pStyle w:val="Normlnweb"/>
        <w:shd w:val="clear" w:color="auto" w:fill="FFFFFF"/>
        <w:spacing w:before="0" w:beforeAutospacing="0" w:after="120" w:afterAutospacing="0" w:line="360" w:lineRule="auto"/>
        <w:jc w:val="both"/>
        <w:textAlignment w:val="baseline"/>
        <w:rPr>
          <w:lang w:val="es-ES"/>
        </w:rPr>
      </w:pPr>
      <w:r w:rsidRPr="00DA3006">
        <w:rPr>
          <w:lang w:val="es-ES"/>
        </w:rPr>
        <w:br w:type="page"/>
      </w:r>
      <w:bookmarkStart w:id="47" w:name="_Toc165974506"/>
      <w:proofErr w:type="spellStart"/>
      <w:r w:rsidR="005B4EE7" w:rsidRPr="00DA3006">
        <w:rPr>
          <w:rStyle w:val="Nadpis1Char"/>
          <w:rFonts w:ascii="Times New Roman" w:hAnsi="Times New Roman" w:cs="Times New Roman"/>
          <w:b/>
          <w:bCs/>
          <w:color w:val="auto"/>
        </w:rPr>
        <w:lastRenderedPageBreak/>
        <w:t>Bibliografía</w:t>
      </w:r>
      <w:bookmarkEnd w:id="47"/>
      <w:proofErr w:type="spellEnd"/>
      <w:r w:rsidR="005B4EE7" w:rsidRPr="00DA3006">
        <w:rPr>
          <w:rStyle w:val="Nadpis1Char"/>
          <w:rFonts w:ascii="Times New Roman" w:hAnsi="Times New Roman" w:cs="Times New Roman"/>
          <w:b/>
          <w:bCs/>
          <w:color w:val="auto"/>
        </w:rPr>
        <w:t xml:space="preserve"> </w:t>
      </w:r>
    </w:p>
    <w:p w14:paraId="62A99F1A" w14:textId="0FDF3684" w:rsidR="00C75B7C"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B</w:t>
      </w:r>
      <w:r w:rsidR="00F84914" w:rsidRPr="00F84914">
        <w:rPr>
          <w:lang w:val="es-ES"/>
        </w:rPr>
        <w:t>AJTIN</w:t>
      </w:r>
      <w:r w:rsidRPr="00F84914">
        <w:rPr>
          <w:lang w:val="es-ES"/>
        </w:rPr>
        <w:t xml:space="preserve">, </w:t>
      </w:r>
      <w:proofErr w:type="spellStart"/>
      <w:r w:rsidRPr="00F84914">
        <w:rPr>
          <w:lang w:val="es-ES"/>
        </w:rPr>
        <w:t>Mijail</w:t>
      </w:r>
      <w:proofErr w:type="spellEnd"/>
      <w:r w:rsidRPr="00F84914">
        <w:rPr>
          <w:lang w:val="es-ES"/>
        </w:rPr>
        <w:t xml:space="preserve">: </w:t>
      </w:r>
      <w:r w:rsidR="000D2E75">
        <w:rPr>
          <w:lang w:val="es-ES"/>
        </w:rPr>
        <w:t>“</w:t>
      </w:r>
      <w:r w:rsidRPr="00F84914">
        <w:rPr>
          <w:lang w:val="es-ES"/>
        </w:rPr>
        <w:t>Las formas del tiempo y el cronotopo de la novela</w:t>
      </w:r>
      <w:r w:rsidR="000D2E75">
        <w:rPr>
          <w:lang w:val="es-ES"/>
        </w:rPr>
        <w:t>”</w:t>
      </w:r>
      <w:r w:rsidRPr="00F84914">
        <w:rPr>
          <w:lang w:val="es-ES"/>
        </w:rPr>
        <w:t xml:space="preserve">, en </w:t>
      </w:r>
      <w:r w:rsidRPr="000D2E75">
        <w:rPr>
          <w:i/>
          <w:iCs/>
          <w:lang w:val="es-ES"/>
        </w:rPr>
        <w:t>Teoría y estética de la novela</w:t>
      </w:r>
      <w:r w:rsidRPr="00F84914">
        <w:rPr>
          <w:lang w:val="es-ES"/>
        </w:rPr>
        <w:t>: trabajos de investigación, Taurus, Madrid</w:t>
      </w:r>
      <w:r w:rsidR="000D2E75">
        <w:rPr>
          <w:lang w:val="es-ES"/>
        </w:rPr>
        <w:t>, 1989.</w:t>
      </w:r>
    </w:p>
    <w:p w14:paraId="09686011" w14:textId="56F47879" w:rsidR="000663C2" w:rsidRPr="00F84914"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B</w:t>
      </w:r>
      <w:r w:rsidR="00F84914" w:rsidRPr="00F84914">
        <w:rPr>
          <w:lang w:val="es-ES"/>
        </w:rPr>
        <w:t>IZZARRI</w:t>
      </w:r>
      <w:r w:rsidRPr="00F84914">
        <w:rPr>
          <w:lang w:val="es-ES"/>
        </w:rPr>
        <w:t>, Gabriele</w:t>
      </w:r>
      <w:r w:rsidR="000D2E75">
        <w:rPr>
          <w:lang w:val="es-ES"/>
        </w:rPr>
        <w:t>:</w:t>
      </w:r>
      <w:r w:rsidRPr="00F84914">
        <w:rPr>
          <w:lang w:val="es-ES"/>
        </w:rPr>
        <w:t xml:space="preserve"> </w:t>
      </w:r>
      <w:r w:rsidRPr="000D2E75">
        <w:rPr>
          <w:i/>
          <w:iCs/>
          <w:lang w:val="es-ES"/>
        </w:rPr>
        <w:t>“Fetiches pop y cultos transgénicos: la remezcla de la tradición mágicofolclórica en el fantástico hispanoamericano de lo global”</w:t>
      </w:r>
      <w:r w:rsidRPr="00F84914">
        <w:rPr>
          <w:lang w:val="es-ES"/>
        </w:rPr>
        <w:t>, Brumal: Revista de Investigación sobre lo Fantástico, vol. VII, n.º 1, 2019.</w:t>
      </w:r>
    </w:p>
    <w:p w14:paraId="314F1CD4" w14:textId="18CA323C" w:rsidR="000663C2" w:rsidRPr="00F84914"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B</w:t>
      </w:r>
      <w:r w:rsidR="00F84914" w:rsidRPr="00F84914">
        <w:rPr>
          <w:lang w:val="es-ES"/>
        </w:rPr>
        <w:t>RAVO</w:t>
      </w:r>
      <w:r w:rsidRPr="00F84914">
        <w:rPr>
          <w:lang w:val="es-ES"/>
        </w:rPr>
        <w:t xml:space="preserve">, Víctor: </w:t>
      </w:r>
      <w:r w:rsidR="000D2E75">
        <w:rPr>
          <w:lang w:val="es-ES"/>
        </w:rPr>
        <w:t>“</w:t>
      </w:r>
      <w:r w:rsidRPr="00F84914">
        <w:rPr>
          <w:lang w:val="es-ES"/>
        </w:rPr>
        <w:t>El miedo y la literatura</w:t>
      </w:r>
      <w:r w:rsidR="000D2E75">
        <w:rPr>
          <w:lang w:val="es-ES"/>
        </w:rPr>
        <w:t>”</w:t>
      </w:r>
      <w:r w:rsidRPr="00F84914">
        <w:rPr>
          <w:lang w:val="es-ES"/>
        </w:rPr>
        <w:t xml:space="preserve">, </w:t>
      </w:r>
      <w:r w:rsidRPr="000D2E75">
        <w:rPr>
          <w:i/>
          <w:iCs/>
          <w:lang w:val="es-ES"/>
        </w:rPr>
        <w:t>Anales de Literatura Hispanoamericana</w:t>
      </w:r>
      <w:r w:rsidRPr="00F84914">
        <w:rPr>
          <w:lang w:val="es-ES"/>
        </w:rPr>
        <w:t>, 34</w:t>
      </w:r>
      <w:r w:rsidR="000D2E75">
        <w:rPr>
          <w:lang w:val="es-ES"/>
        </w:rPr>
        <w:t>, 2005.</w:t>
      </w:r>
    </w:p>
    <w:p w14:paraId="2986F9A9" w14:textId="385C81E9" w:rsidR="000663C2" w:rsidRPr="00F84914"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C</w:t>
      </w:r>
      <w:r w:rsidR="00F84914" w:rsidRPr="00F84914">
        <w:rPr>
          <w:lang w:val="es-ES"/>
        </w:rPr>
        <w:t>AJIAO</w:t>
      </w:r>
      <w:r w:rsidRPr="00F84914">
        <w:rPr>
          <w:lang w:val="es-ES"/>
        </w:rPr>
        <w:t xml:space="preserve"> N</w:t>
      </w:r>
      <w:r w:rsidR="00F84914" w:rsidRPr="00F84914">
        <w:rPr>
          <w:lang w:val="es-ES"/>
        </w:rPr>
        <w:t>IETO</w:t>
      </w:r>
      <w:r w:rsidRPr="00F84914">
        <w:rPr>
          <w:lang w:val="es-ES"/>
        </w:rPr>
        <w:t>, Ana Isabel</w:t>
      </w:r>
      <w:r w:rsidR="000D2E75">
        <w:rPr>
          <w:lang w:val="es-ES"/>
        </w:rPr>
        <w:t>:</w:t>
      </w:r>
      <w:r w:rsidRPr="00F84914">
        <w:rPr>
          <w:lang w:val="es-ES"/>
        </w:rPr>
        <w:t xml:space="preserve"> </w:t>
      </w:r>
      <w:r w:rsidRPr="000D2E75">
        <w:rPr>
          <w:i/>
          <w:iCs/>
          <w:lang w:val="es-ES"/>
        </w:rPr>
        <w:t>El lugar de lo siniestro en la fotografía contemporánea</w:t>
      </w:r>
      <w:r w:rsidRPr="00F84914">
        <w:rPr>
          <w:lang w:val="es-ES"/>
        </w:rPr>
        <w:t>. Tesis doctoral. Universitat de Barcelona, 2016.</w:t>
      </w:r>
    </w:p>
    <w:p w14:paraId="295877E1" w14:textId="6EF9B8B4" w:rsidR="000663C2" w:rsidRPr="00F84914"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C</w:t>
      </w:r>
      <w:r w:rsidR="00F84914" w:rsidRPr="00F84914">
        <w:rPr>
          <w:lang w:val="es-ES"/>
        </w:rPr>
        <w:t>ALVEIRO</w:t>
      </w:r>
      <w:r w:rsidRPr="00F84914">
        <w:rPr>
          <w:lang w:val="es-ES"/>
        </w:rPr>
        <w:t xml:space="preserve">, Pilar: </w:t>
      </w:r>
      <w:r w:rsidRPr="000D2E75">
        <w:rPr>
          <w:i/>
          <w:iCs/>
          <w:lang w:val="es-ES"/>
        </w:rPr>
        <w:t>Poder y desaparición: los campos de concentración en Argentina</w:t>
      </w:r>
      <w:r w:rsidRPr="00F84914">
        <w:rPr>
          <w:lang w:val="es-ES"/>
        </w:rPr>
        <w:t>, Colihue, Buenos Aires</w:t>
      </w:r>
      <w:r w:rsidR="000D2E75">
        <w:rPr>
          <w:lang w:val="es-ES"/>
        </w:rPr>
        <w:t>, 1998.</w:t>
      </w:r>
    </w:p>
    <w:p w14:paraId="4EB2ACFC" w14:textId="593D156C" w:rsidR="000663C2" w:rsidRPr="0010220E" w:rsidRDefault="000663C2" w:rsidP="00634E4C">
      <w:pPr>
        <w:pStyle w:val="Normlnweb"/>
        <w:shd w:val="clear" w:color="auto" w:fill="FFFFFF"/>
        <w:spacing w:before="0" w:beforeAutospacing="0" w:after="120" w:afterAutospacing="0" w:line="360" w:lineRule="auto"/>
        <w:jc w:val="both"/>
        <w:textAlignment w:val="baseline"/>
        <w:rPr>
          <w:lang w:val="es-ES"/>
        </w:rPr>
      </w:pPr>
      <w:r w:rsidRPr="00F84914">
        <w:rPr>
          <w:lang w:val="en-GB"/>
        </w:rPr>
        <w:t>C</w:t>
      </w:r>
      <w:r w:rsidR="00F84914" w:rsidRPr="00F84914">
        <w:rPr>
          <w:lang w:val="en-GB"/>
        </w:rPr>
        <w:t>ARROLL</w:t>
      </w:r>
      <w:r w:rsidRPr="00F84914">
        <w:rPr>
          <w:lang w:val="en-GB"/>
        </w:rPr>
        <w:t xml:space="preserve">, </w:t>
      </w:r>
      <w:proofErr w:type="spellStart"/>
      <w:r w:rsidRPr="00F84914">
        <w:rPr>
          <w:lang w:val="en-GB"/>
        </w:rPr>
        <w:t>Nöel</w:t>
      </w:r>
      <w:proofErr w:type="spellEnd"/>
      <w:r w:rsidRPr="00F84914">
        <w:rPr>
          <w:lang w:val="en-GB"/>
        </w:rPr>
        <w:t xml:space="preserve">: </w:t>
      </w:r>
      <w:r w:rsidRPr="000D2E75">
        <w:rPr>
          <w:i/>
          <w:iCs/>
          <w:lang w:val="en-GB"/>
        </w:rPr>
        <w:t>The philosophy of horror or paradoxes of the heart</w:t>
      </w:r>
      <w:r w:rsidRPr="00F84914">
        <w:rPr>
          <w:lang w:val="en-GB"/>
        </w:rPr>
        <w:t xml:space="preserve">. </w:t>
      </w:r>
      <w:r w:rsidRPr="0010220E">
        <w:rPr>
          <w:lang w:val="es-ES"/>
        </w:rPr>
        <w:t>Routledge, Nueva York</w:t>
      </w:r>
      <w:r w:rsidR="000D2E75" w:rsidRPr="0010220E">
        <w:rPr>
          <w:lang w:val="es-ES"/>
        </w:rPr>
        <w:t>, 1990.</w:t>
      </w:r>
    </w:p>
    <w:p w14:paraId="6B3BFB15" w14:textId="398D4433" w:rsidR="000663C2" w:rsidRPr="00F84914" w:rsidRDefault="000663C2" w:rsidP="00634E4C">
      <w:pPr>
        <w:pStyle w:val="Textpoznpodarou"/>
        <w:spacing w:after="120" w:line="360" w:lineRule="auto"/>
        <w:jc w:val="both"/>
        <w:rPr>
          <w:rFonts w:ascii="Times New Roman" w:hAnsi="Times New Roman" w:cs="Times New Roman"/>
          <w:sz w:val="24"/>
          <w:szCs w:val="24"/>
          <w:lang w:val="es-ES"/>
        </w:rPr>
      </w:pPr>
      <w:r w:rsidRPr="0010220E">
        <w:rPr>
          <w:rFonts w:ascii="Times New Roman" w:hAnsi="Times New Roman" w:cs="Times New Roman"/>
          <w:sz w:val="24"/>
          <w:szCs w:val="24"/>
          <w:lang w:val="es-ES"/>
        </w:rPr>
        <w:t>C</w:t>
      </w:r>
      <w:r w:rsidR="00F84914" w:rsidRPr="0010220E">
        <w:rPr>
          <w:rFonts w:ascii="Times New Roman" w:hAnsi="Times New Roman" w:cs="Times New Roman"/>
          <w:sz w:val="24"/>
          <w:szCs w:val="24"/>
          <w:lang w:val="es-ES"/>
        </w:rPr>
        <w:t>AVARERO</w:t>
      </w:r>
      <w:r w:rsidRPr="0010220E">
        <w:rPr>
          <w:rFonts w:ascii="Times New Roman" w:hAnsi="Times New Roman" w:cs="Times New Roman"/>
          <w:sz w:val="24"/>
          <w:szCs w:val="24"/>
          <w:lang w:val="es-ES"/>
        </w:rPr>
        <w:t>, Adriana</w:t>
      </w:r>
      <w:r w:rsidR="00A07FE6" w:rsidRPr="0010220E">
        <w:rPr>
          <w:rFonts w:ascii="Times New Roman" w:hAnsi="Times New Roman" w:cs="Times New Roman"/>
          <w:sz w:val="24"/>
          <w:szCs w:val="24"/>
          <w:lang w:val="es-ES"/>
        </w:rPr>
        <w:t>:</w:t>
      </w:r>
      <w:r w:rsidRPr="0010220E">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Horrorismo. Nombrando la violencia contemporánea</w:t>
      </w:r>
      <w:r w:rsidRPr="00F84914">
        <w:rPr>
          <w:rFonts w:ascii="Times New Roman" w:hAnsi="Times New Roman" w:cs="Times New Roman"/>
          <w:sz w:val="24"/>
          <w:szCs w:val="24"/>
          <w:lang w:val="es-ES"/>
        </w:rPr>
        <w:t>. Trad. Saleta de Salvador Agra. México: Anthropos Editorial y Universidad Autónoma Metropolitana, 2009.</w:t>
      </w:r>
    </w:p>
    <w:p w14:paraId="6CED78C7" w14:textId="1143919A" w:rsidR="00CE69DA" w:rsidRDefault="00CE69DA" w:rsidP="00634E4C">
      <w:pPr>
        <w:pStyle w:val="Textpoznpodarou"/>
        <w:spacing w:after="120" w:line="360" w:lineRule="auto"/>
        <w:jc w:val="both"/>
        <w:rPr>
          <w:rFonts w:ascii="Times New Roman" w:hAnsi="Times New Roman" w:cs="Times New Roman"/>
          <w:sz w:val="24"/>
          <w:szCs w:val="24"/>
          <w:lang w:val="es-ES"/>
        </w:rPr>
      </w:pPr>
      <w:r w:rsidRPr="00CE69DA">
        <w:rPr>
          <w:rFonts w:ascii="Times New Roman" w:hAnsi="Times New Roman" w:cs="Times New Roman"/>
          <w:sz w:val="24"/>
          <w:szCs w:val="24"/>
          <w:lang w:val="es-ES"/>
        </w:rPr>
        <w:t>C</w:t>
      </w:r>
      <w:r>
        <w:rPr>
          <w:rFonts w:ascii="Times New Roman" w:hAnsi="Times New Roman" w:cs="Times New Roman"/>
          <w:sz w:val="24"/>
          <w:szCs w:val="24"/>
          <w:lang w:val="es-ES"/>
        </w:rPr>
        <w:t>ORTÁZAR</w:t>
      </w:r>
      <w:r w:rsidRPr="00CE69DA">
        <w:rPr>
          <w:rFonts w:ascii="Times New Roman" w:hAnsi="Times New Roman" w:cs="Times New Roman"/>
          <w:sz w:val="24"/>
          <w:szCs w:val="24"/>
          <w:lang w:val="es-ES"/>
        </w:rPr>
        <w:t>, Julio</w:t>
      </w:r>
      <w:r w:rsidR="00A07FE6">
        <w:rPr>
          <w:rFonts w:ascii="Times New Roman" w:hAnsi="Times New Roman" w:cs="Times New Roman"/>
          <w:sz w:val="24"/>
          <w:szCs w:val="24"/>
          <w:lang w:val="es-ES"/>
        </w:rPr>
        <w:t>:</w:t>
      </w:r>
      <w:r w:rsidRPr="00CE69DA">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Notas sobre lo gótico en el Río de la Plata</w:t>
      </w:r>
      <w:r w:rsidRPr="00CE69DA">
        <w:rPr>
          <w:rFonts w:ascii="Times New Roman" w:hAnsi="Times New Roman" w:cs="Times New Roman"/>
          <w:sz w:val="24"/>
          <w:szCs w:val="24"/>
          <w:lang w:val="es-ES"/>
        </w:rPr>
        <w:t>, Cahiers du monde hispanique et luso-brésilien, n.º 25, 1975</w:t>
      </w:r>
      <w:r w:rsidR="00A07FE6">
        <w:rPr>
          <w:rFonts w:ascii="Times New Roman" w:hAnsi="Times New Roman" w:cs="Times New Roman"/>
          <w:sz w:val="24"/>
          <w:szCs w:val="24"/>
          <w:lang w:val="es-ES"/>
        </w:rPr>
        <w:t>.</w:t>
      </w:r>
    </w:p>
    <w:p w14:paraId="17AB04A8" w14:textId="6498123A" w:rsidR="000663C2" w:rsidRPr="00F84914" w:rsidRDefault="000663C2"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C</w:t>
      </w:r>
      <w:r w:rsidR="00D0611A" w:rsidRPr="00F84914">
        <w:rPr>
          <w:rFonts w:ascii="Times New Roman" w:hAnsi="Times New Roman" w:cs="Times New Roman"/>
          <w:sz w:val="24"/>
          <w:szCs w:val="24"/>
          <w:lang w:val="es-ES"/>
        </w:rPr>
        <w:t>ORTÉS</w:t>
      </w:r>
      <w:r w:rsidRPr="00F84914">
        <w:rPr>
          <w:rFonts w:ascii="Times New Roman" w:hAnsi="Times New Roman" w:cs="Times New Roman"/>
          <w:sz w:val="24"/>
          <w:szCs w:val="24"/>
          <w:lang w:val="es-ES"/>
        </w:rPr>
        <w:t>, José Miguel G</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Orden y caos: un estudio cultural sobre lo monstruoso en las artes</w:t>
      </w:r>
      <w:r w:rsidRPr="00F84914">
        <w:rPr>
          <w:rFonts w:ascii="Times New Roman" w:hAnsi="Times New Roman" w:cs="Times New Roman"/>
          <w:sz w:val="24"/>
          <w:szCs w:val="24"/>
          <w:lang w:val="es-ES"/>
        </w:rPr>
        <w:t>. Barcelona: Anagrama, 1997.</w:t>
      </w:r>
    </w:p>
    <w:p w14:paraId="00A84D37" w14:textId="537C9CD3"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D</w:t>
      </w:r>
      <w:r w:rsidR="00D0611A" w:rsidRPr="00F84914">
        <w:rPr>
          <w:rFonts w:ascii="Times New Roman" w:hAnsi="Times New Roman" w:cs="Times New Roman"/>
          <w:sz w:val="24"/>
          <w:szCs w:val="24"/>
          <w:lang w:val="es-ES"/>
        </w:rPr>
        <w:t>ÉOTTE</w:t>
      </w:r>
      <w:r w:rsidRPr="00F84914">
        <w:rPr>
          <w:rFonts w:ascii="Times New Roman" w:hAnsi="Times New Roman" w:cs="Times New Roman"/>
          <w:sz w:val="24"/>
          <w:szCs w:val="24"/>
          <w:lang w:val="es-ES"/>
        </w:rPr>
        <w:t>, Martine</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“Desaparición y ausencia del duelo”, en Richard, Nelly (ed.) </w:t>
      </w:r>
      <w:r w:rsidRPr="00A07FE6">
        <w:rPr>
          <w:rFonts w:ascii="Times New Roman" w:hAnsi="Times New Roman" w:cs="Times New Roman"/>
          <w:i/>
          <w:iCs/>
          <w:sz w:val="24"/>
          <w:szCs w:val="24"/>
          <w:lang w:val="es-ES"/>
        </w:rPr>
        <w:t>Poéticas y estéticas de la memoria</w:t>
      </w:r>
      <w:r w:rsidRPr="00F84914">
        <w:rPr>
          <w:rFonts w:ascii="Times New Roman" w:hAnsi="Times New Roman" w:cs="Times New Roman"/>
          <w:sz w:val="24"/>
          <w:szCs w:val="24"/>
          <w:lang w:val="es-ES"/>
        </w:rPr>
        <w:t>. Santiago de Chile: Cuarto Propio, 2006.</w:t>
      </w:r>
    </w:p>
    <w:p w14:paraId="1ED55C05" w14:textId="1AB5F461"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D</w:t>
      </w:r>
      <w:r w:rsidR="00D0611A" w:rsidRPr="00F84914">
        <w:rPr>
          <w:rFonts w:ascii="Times New Roman" w:hAnsi="Times New Roman" w:cs="Times New Roman"/>
          <w:sz w:val="24"/>
          <w:szCs w:val="24"/>
          <w:lang w:val="es-ES"/>
        </w:rPr>
        <w:t>ERRIDA</w:t>
      </w:r>
      <w:r w:rsidRPr="00F84914">
        <w:rPr>
          <w:rFonts w:ascii="Times New Roman" w:hAnsi="Times New Roman" w:cs="Times New Roman"/>
          <w:sz w:val="24"/>
          <w:szCs w:val="24"/>
          <w:lang w:val="es-ES"/>
        </w:rPr>
        <w:t xml:space="preserve">, Jacques: </w:t>
      </w:r>
      <w:r w:rsidRPr="00A07FE6">
        <w:rPr>
          <w:rFonts w:ascii="Times New Roman" w:hAnsi="Times New Roman" w:cs="Times New Roman"/>
          <w:i/>
          <w:iCs/>
          <w:sz w:val="24"/>
          <w:szCs w:val="24"/>
          <w:lang w:val="es-ES"/>
        </w:rPr>
        <w:t>Espectros de Marx: El estado de la deuda, el trabajo del duelo y la nueva internacional</w:t>
      </w:r>
      <w:r w:rsidRPr="00F84914">
        <w:rPr>
          <w:rFonts w:ascii="Times New Roman" w:hAnsi="Times New Roman" w:cs="Times New Roman"/>
          <w:sz w:val="24"/>
          <w:szCs w:val="24"/>
          <w:lang w:val="es-ES"/>
        </w:rPr>
        <w:t>, Editorial Trotta, Madrid.</w:t>
      </w:r>
      <w:r w:rsidR="00A07FE6">
        <w:rPr>
          <w:rFonts w:ascii="Times New Roman" w:hAnsi="Times New Roman" w:cs="Times New Roman"/>
          <w:sz w:val="24"/>
          <w:szCs w:val="24"/>
          <w:lang w:val="es-ES"/>
        </w:rPr>
        <w:t xml:space="preserve"> 2012.</w:t>
      </w:r>
    </w:p>
    <w:p w14:paraId="1C9454C4" w14:textId="5823C798" w:rsidR="00634E4C" w:rsidRDefault="005963CF" w:rsidP="00B02314">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D</w:t>
      </w:r>
      <w:r w:rsidR="00D0611A" w:rsidRPr="00F84914">
        <w:rPr>
          <w:rFonts w:ascii="Times New Roman" w:hAnsi="Times New Roman" w:cs="Times New Roman"/>
          <w:sz w:val="24"/>
          <w:szCs w:val="24"/>
          <w:lang w:val="es-ES"/>
        </w:rPr>
        <w:t>OUAILLER</w:t>
      </w:r>
      <w:r w:rsidRPr="00F84914">
        <w:rPr>
          <w:rFonts w:ascii="Times New Roman" w:hAnsi="Times New Roman" w:cs="Times New Roman"/>
          <w:sz w:val="24"/>
          <w:szCs w:val="24"/>
          <w:lang w:val="es-ES"/>
        </w:rPr>
        <w:t>, Stéphane</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“Tragedia y desaparición”, en Richard, Nelly (ed.), </w:t>
      </w:r>
      <w:r w:rsidRPr="00A07FE6">
        <w:rPr>
          <w:rFonts w:ascii="Times New Roman" w:hAnsi="Times New Roman" w:cs="Times New Roman"/>
          <w:i/>
          <w:iCs/>
          <w:sz w:val="24"/>
          <w:szCs w:val="24"/>
          <w:lang w:val="es-ES"/>
        </w:rPr>
        <w:t>Poéticas y estéticas de la memoria</w:t>
      </w:r>
      <w:r w:rsidRPr="00F84914">
        <w:rPr>
          <w:rFonts w:ascii="Times New Roman" w:hAnsi="Times New Roman" w:cs="Times New Roman"/>
          <w:sz w:val="24"/>
          <w:szCs w:val="24"/>
          <w:lang w:val="es-ES"/>
        </w:rPr>
        <w:t>. Santiago de Chile: Cuarto Propio, 2006.</w:t>
      </w:r>
    </w:p>
    <w:p w14:paraId="526F8DCD" w14:textId="6EE2AC0A" w:rsidR="005963CF" w:rsidRPr="00F84914" w:rsidRDefault="000663C2"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D</w:t>
      </w:r>
      <w:r w:rsidR="00D0611A" w:rsidRPr="00F84914">
        <w:rPr>
          <w:rFonts w:ascii="Times New Roman" w:hAnsi="Times New Roman" w:cs="Times New Roman"/>
          <w:sz w:val="24"/>
          <w:szCs w:val="24"/>
          <w:lang w:val="es-ES"/>
        </w:rPr>
        <w:t>RUCAROFF</w:t>
      </w:r>
      <w:r w:rsidRPr="00F84914">
        <w:rPr>
          <w:rFonts w:ascii="Times New Roman" w:hAnsi="Times New Roman" w:cs="Times New Roman"/>
          <w:sz w:val="24"/>
          <w:szCs w:val="24"/>
          <w:lang w:val="es-ES"/>
        </w:rPr>
        <w:t>, Elsa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“El quiebre en la posdictadura: narrativas del sinceramiento”. </w:t>
      </w:r>
      <w:r w:rsidRPr="00A07FE6">
        <w:rPr>
          <w:rFonts w:ascii="Times New Roman" w:hAnsi="Times New Roman" w:cs="Times New Roman"/>
          <w:i/>
          <w:iCs/>
          <w:sz w:val="24"/>
          <w:szCs w:val="24"/>
          <w:lang w:val="es-ES"/>
        </w:rPr>
        <w:t>Historia crítica de la Literatura Argentina</w:t>
      </w:r>
      <w:r w:rsidRPr="00F84914">
        <w:rPr>
          <w:rFonts w:ascii="Times New Roman" w:hAnsi="Times New Roman" w:cs="Times New Roman"/>
          <w:sz w:val="24"/>
          <w:szCs w:val="24"/>
          <w:lang w:val="es-ES"/>
        </w:rPr>
        <w:t>. Vol. 12: Una literatura en aflicción. Dir. Noé Jitrik. Dir. de volumen Jorge Monteleone. Buenos Aires: Emecé.</w:t>
      </w:r>
      <w:r w:rsidR="00A07FE6">
        <w:rPr>
          <w:rFonts w:ascii="Times New Roman" w:hAnsi="Times New Roman" w:cs="Times New Roman"/>
          <w:sz w:val="24"/>
          <w:szCs w:val="24"/>
          <w:lang w:val="es-ES"/>
        </w:rPr>
        <w:t xml:space="preserve"> 2018.</w:t>
      </w:r>
    </w:p>
    <w:p w14:paraId="3C2A4C80" w14:textId="2924A335" w:rsidR="005963CF" w:rsidRPr="00F84914" w:rsidRDefault="000663C2"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D</w:t>
      </w:r>
      <w:r w:rsidR="00D0611A" w:rsidRPr="00F84914">
        <w:rPr>
          <w:rFonts w:ascii="Times New Roman" w:hAnsi="Times New Roman" w:cs="Times New Roman"/>
          <w:sz w:val="24"/>
          <w:szCs w:val="24"/>
          <w:lang w:val="es-ES"/>
        </w:rPr>
        <w:t>RUCAROFF</w:t>
      </w:r>
      <w:r w:rsidRPr="00F84914">
        <w:rPr>
          <w:rFonts w:ascii="Times New Roman" w:hAnsi="Times New Roman" w:cs="Times New Roman"/>
          <w:sz w:val="24"/>
          <w:szCs w:val="24"/>
          <w:lang w:val="es-ES"/>
        </w:rPr>
        <w:t>, Elsa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¿Qué cambió y qué continuó en la narrativa argentina desde Los prisioneros de la torre?</w:t>
      </w:r>
      <w:r w:rsidRPr="00F84914">
        <w:rPr>
          <w:rFonts w:ascii="Times New Roman" w:hAnsi="Times New Roman" w:cs="Times New Roman"/>
          <w:sz w:val="24"/>
          <w:szCs w:val="24"/>
          <w:lang w:val="es-ES"/>
        </w:rPr>
        <w:t>, El matadero, n.º 16, 2016.</w:t>
      </w:r>
    </w:p>
    <w:p w14:paraId="6F57EFE9" w14:textId="39563F4A" w:rsidR="000663C2" w:rsidRPr="00F84914" w:rsidRDefault="000663C2"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lastRenderedPageBreak/>
        <w:t>D</w:t>
      </w:r>
      <w:r w:rsidR="00D0611A" w:rsidRPr="00F84914">
        <w:rPr>
          <w:rFonts w:ascii="Times New Roman" w:hAnsi="Times New Roman" w:cs="Times New Roman"/>
          <w:sz w:val="24"/>
          <w:szCs w:val="24"/>
          <w:lang w:val="es-ES"/>
        </w:rPr>
        <w:t>UARTE</w:t>
      </w:r>
      <w:r w:rsidRPr="00F84914">
        <w:rPr>
          <w:rFonts w:ascii="Times New Roman" w:hAnsi="Times New Roman" w:cs="Times New Roman"/>
          <w:sz w:val="24"/>
          <w:szCs w:val="24"/>
          <w:lang w:val="es-ES"/>
        </w:rPr>
        <w:t xml:space="preserve"> Q</w:t>
      </w:r>
      <w:r w:rsidR="00D0611A" w:rsidRPr="00F84914">
        <w:rPr>
          <w:rFonts w:ascii="Times New Roman" w:hAnsi="Times New Roman" w:cs="Times New Roman"/>
          <w:sz w:val="24"/>
          <w:szCs w:val="24"/>
          <w:lang w:val="es-ES"/>
        </w:rPr>
        <w:t>UAPPER</w:t>
      </w:r>
      <w:r w:rsidRPr="00F84914">
        <w:rPr>
          <w:rFonts w:ascii="Times New Roman" w:hAnsi="Times New Roman" w:cs="Times New Roman"/>
          <w:sz w:val="24"/>
          <w:szCs w:val="24"/>
          <w:lang w:val="es-ES"/>
        </w:rPr>
        <w:t>, Claudio</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Sociedades adultocéntricas. Sobre sus orígenes y reproducción</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En: Última década n° 36, 2012.</w:t>
      </w:r>
    </w:p>
    <w:p w14:paraId="69AC5C8D" w14:textId="2F12EDF4"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E</w:t>
      </w:r>
      <w:r w:rsidR="00D0611A" w:rsidRPr="00F84914">
        <w:rPr>
          <w:rFonts w:ascii="Times New Roman" w:hAnsi="Times New Roman" w:cs="Times New Roman"/>
          <w:sz w:val="24"/>
          <w:szCs w:val="24"/>
          <w:lang w:val="es-ES"/>
        </w:rPr>
        <w:t>LJAIEK</w:t>
      </w:r>
      <w:r w:rsidRPr="00F84914">
        <w:rPr>
          <w:rFonts w:ascii="Times New Roman" w:hAnsi="Times New Roman" w:cs="Times New Roman"/>
          <w:sz w:val="24"/>
          <w:szCs w:val="24"/>
          <w:lang w:val="es-ES"/>
        </w:rPr>
        <w:t>-R</w:t>
      </w:r>
      <w:r w:rsidR="00D0611A" w:rsidRPr="00F84914">
        <w:rPr>
          <w:rFonts w:ascii="Times New Roman" w:hAnsi="Times New Roman" w:cs="Times New Roman"/>
          <w:sz w:val="24"/>
          <w:szCs w:val="24"/>
          <w:lang w:val="es-ES"/>
        </w:rPr>
        <w:t>ODRÍGUEZ</w:t>
      </w:r>
      <w:r w:rsidRPr="00F84914">
        <w:rPr>
          <w:rFonts w:ascii="Times New Roman" w:hAnsi="Times New Roman" w:cs="Times New Roman"/>
          <w:sz w:val="24"/>
          <w:szCs w:val="24"/>
          <w:lang w:val="es-ES"/>
        </w:rPr>
        <w:t>, Gabriel</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Selva de fantasmas: El gótico en la literatura y el cine latinoamericanos</w:t>
      </w:r>
      <w:r w:rsidRPr="00F84914">
        <w:rPr>
          <w:rFonts w:ascii="Times New Roman" w:hAnsi="Times New Roman" w:cs="Times New Roman"/>
          <w:sz w:val="24"/>
          <w:szCs w:val="24"/>
          <w:lang w:val="es-ES"/>
        </w:rPr>
        <w:t>. Bogotá: Editorial Pontificia Universidad Javeriana,</w:t>
      </w:r>
      <w:r w:rsidR="00A07FE6">
        <w:rPr>
          <w:rFonts w:ascii="Times New Roman" w:hAnsi="Times New Roman" w:cs="Times New Roman"/>
          <w:sz w:val="24"/>
          <w:szCs w:val="24"/>
          <w:lang w:val="es-ES"/>
        </w:rPr>
        <w:t xml:space="preserve"> </w:t>
      </w:r>
      <w:r w:rsidRPr="00F84914">
        <w:rPr>
          <w:rFonts w:ascii="Times New Roman" w:hAnsi="Times New Roman" w:cs="Times New Roman"/>
          <w:sz w:val="24"/>
          <w:szCs w:val="24"/>
          <w:lang w:val="es-ES"/>
        </w:rPr>
        <w:t>Edición de Kindle</w:t>
      </w:r>
      <w:r w:rsidR="00A07FE6">
        <w:rPr>
          <w:rFonts w:ascii="Times New Roman" w:hAnsi="Times New Roman" w:cs="Times New Roman"/>
          <w:sz w:val="24"/>
          <w:szCs w:val="24"/>
          <w:lang w:val="es-ES"/>
        </w:rPr>
        <w:t>, 2017.</w:t>
      </w:r>
    </w:p>
    <w:p w14:paraId="0C85BD15" w14:textId="135BFA97" w:rsidR="00D0611A" w:rsidRPr="00F84914"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ENRIQUEZ, Mariana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Las cosas que perdimos en el fuego</w:t>
      </w:r>
      <w:r w:rsidRPr="00F84914">
        <w:rPr>
          <w:rFonts w:ascii="Times New Roman" w:hAnsi="Times New Roman" w:cs="Times New Roman"/>
          <w:sz w:val="24"/>
          <w:szCs w:val="24"/>
          <w:lang w:val="es-ES"/>
        </w:rPr>
        <w:t>. Anagrama, 2016</w:t>
      </w:r>
    </w:p>
    <w:p w14:paraId="6067A266" w14:textId="5A100FEF" w:rsidR="00D0611A" w:rsidRPr="00F84914"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ENRIQUEZ, Mariana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Los peligros de fumar en la cama</w:t>
      </w:r>
      <w:r w:rsidRPr="00F84914">
        <w:rPr>
          <w:rFonts w:ascii="Times New Roman" w:hAnsi="Times New Roman" w:cs="Times New Roman"/>
          <w:sz w:val="24"/>
          <w:szCs w:val="24"/>
          <w:lang w:val="es-ES"/>
        </w:rPr>
        <w:t>. Anagrama, 2017.</w:t>
      </w:r>
    </w:p>
    <w:p w14:paraId="2649D33D" w14:textId="77547936" w:rsidR="00D0611A" w:rsidRPr="00F84914"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ENRIQUEZ, Mariana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A07FE6">
        <w:rPr>
          <w:rFonts w:ascii="Times New Roman" w:hAnsi="Times New Roman" w:cs="Times New Roman"/>
          <w:i/>
          <w:iCs/>
          <w:sz w:val="24"/>
          <w:szCs w:val="24"/>
          <w:lang w:val="es-ES"/>
        </w:rPr>
        <w:t>Nuestra parte de noche</w:t>
      </w:r>
      <w:r w:rsidRPr="00F84914">
        <w:rPr>
          <w:rFonts w:ascii="Times New Roman" w:hAnsi="Times New Roman" w:cs="Times New Roman"/>
          <w:sz w:val="24"/>
          <w:szCs w:val="24"/>
          <w:lang w:val="es-ES"/>
        </w:rPr>
        <w:t>. Barcelona: Anagrama, 2019.</w:t>
      </w:r>
    </w:p>
    <w:p w14:paraId="1A2E1FA3" w14:textId="7D36F1EA" w:rsidR="000D2E75" w:rsidRPr="0065002E" w:rsidRDefault="000D2E75" w:rsidP="00634E4C">
      <w:pPr>
        <w:pStyle w:val="Textpoznpodarou"/>
        <w:spacing w:after="120" w:line="360" w:lineRule="auto"/>
        <w:jc w:val="both"/>
        <w:rPr>
          <w:rFonts w:ascii="Times New Roman" w:hAnsi="Times New Roman" w:cs="Times New Roman"/>
          <w:sz w:val="24"/>
          <w:szCs w:val="24"/>
          <w:lang w:val="es-ES"/>
        </w:rPr>
      </w:pPr>
      <w:r w:rsidRPr="0065002E">
        <w:rPr>
          <w:rFonts w:ascii="Times New Roman" w:hAnsi="Times New Roman" w:cs="Times New Roman"/>
          <w:sz w:val="24"/>
          <w:szCs w:val="24"/>
          <w:shd w:val="clear" w:color="auto" w:fill="FFFFFF"/>
          <w:lang w:val="es-ES"/>
        </w:rPr>
        <w:t>ENRIQUEZ, Mariana</w:t>
      </w:r>
      <w:r w:rsidR="00A07FE6" w:rsidRPr="0065002E">
        <w:rPr>
          <w:rFonts w:ascii="Times New Roman" w:hAnsi="Times New Roman" w:cs="Times New Roman"/>
          <w:sz w:val="24"/>
          <w:szCs w:val="24"/>
          <w:shd w:val="clear" w:color="auto" w:fill="FFFFFF"/>
          <w:lang w:val="es-ES"/>
        </w:rPr>
        <w:t>:</w:t>
      </w:r>
      <w:r w:rsidRPr="0065002E">
        <w:rPr>
          <w:rFonts w:ascii="Times New Roman" w:hAnsi="Times New Roman" w:cs="Times New Roman"/>
          <w:sz w:val="24"/>
          <w:szCs w:val="24"/>
          <w:shd w:val="clear" w:color="auto" w:fill="FFFFFF"/>
          <w:lang w:val="es-ES"/>
        </w:rPr>
        <w:t xml:space="preserve"> La ansiedad. Revista de la Universidad de México. Cultura Unam. México. Recuperado de: https://www. revistadelauniversidad.</w:t>
      </w:r>
      <w:r w:rsidR="0065002E">
        <w:rPr>
          <w:rFonts w:ascii="Times New Roman" w:hAnsi="Times New Roman" w:cs="Times New Roman"/>
          <w:sz w:val="24"/>
          <w:szCs w:val="24"/>
          <w:shd w:val="clear" w:color="auto" w:fill="FFFFFF"/>
          <w:lang w:val="es-ES"/>
        </w:rPr>
        <w:t xml:space="preserve"> </w:t>
      </w:r>
      <w:r w:rsidRPr="0065002E">
        <w:rPr>
          <w:rFonts w:ascii="Times New Roman" w:hAnsi="Times New Roman" w:cs="Times New Roman"/>
          <w:sz w:val="24"/>
          <w:szCs w:val="24"/>
          <w:shd w:val="clear" w:color="auto" w:fill="FFFFFF"/>
          <w:lang w:val="es-ES"/>
        </w:rPr>
        <w:t>mx/articles/41725f69-40a0-4229-b7d2-8bc714717cd2/la-ansiedad, 2020.</w:t>
      </w:r>
    </w:p>
    <w:p w14:paraId="5482D987" w14:textId="1C4777B9"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F</w:t>
      </w:r>
      <w:r w:rsidR="00D0611A" w:rsidRPr="00F84914">
        <w:rPr>
          <w:rFonts w:ascii="Times New Roman" w:hAnsi="Times New Roman" w:cs="Times New Roman"/>
          <w:sz w:val="24"/>
          <w:szCs w:val="24"/>
          <w:lang w:val="es-ES"/>
        </w:rPr>
        <w:t>ABRY</w:t>
      </w:r>
      <w:r w:rsidRPr="00F84914">
        <w:rPr>
          <w:rFonts w:ascii="Times New Roman" w:hAnsi="Times New Roman" w:cs="Times New Roman"/>
          <w:sz w:val="24"/>
          <w:szCs w:val="24"/>
          <w:lang w:val="es-ES"/>
        </w:rPr>
        <w:t>, Geneviève</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“La escritura del duelo en la poesía de Juan Gelman”, </w:t>
      </w:r>
      <w:r w:rsidRPr="00A07FE6">
        <w:rPr>
          <w:rFonts w:ascii="Times New Roman" w:hAnsi="Times New Roman" w:cs="Times New Roman"/>
          <w:i/>
          <w:iCs/>
          <w:sz w:val="24"/>
          <w:szCs w:val="24"/>
          <w:lang w:val="es-ES"/>
        </w:rPr>
        <w:t>Anuario de estudios filológicos</w:t>
      </w:r>
      <w:r w:rsidRPr="00F84914">
        <w:rPr>
          <w:rFonts w:ascii="Times New Roman" w:hAnsi="Times New Roman" w:cs="Times New Roman"/>
          <w:sz w:val="24"/>
          <w:szCs w:val="24"/>
          <w:lang w:val="es-ES"/>
        </w:rPr>
        <w:t>, n.º 28, 2005.</w:t>
      </w:r>
    </w:p>
    <w:p w14:paraId="3D7239E0" w14:textId="13F4070F"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F</w:t>
      </w:r>
      <w:r w:rsidR="00D0611A" w:rsidRPr="00F84914">
        <w:rPr>
          <w:rFonts w:ascii="Times New Roman" w:hAnsi="Times New Roman" w:cs="Times New Roman"/>
          <w:sz w:val="24"/>
          <w:szCs w:val="24"/>
          <w:lang w:val="es-ES"/>
        </w:rPr>
        <w:t>ERNÁNDEZ</w:t>
      </w:r>
      <w:r w:rsidRPr="00F84914">
        <w:rPr>
          <w:rFonts w:ascii="Times New Roman" w:hAnsi="Times New Roman" w:cs="Times New Roman"/>
          <w:sz w:val="24"/>
          <w:szCs w:val="24"/>
          <w:lang w:val="es-ES"/>
        </w:rPr>
        <w:t xml:space="preserve">, Laura: «Mariana </w:t>
      </w:r>
      <w:proofErr w:type="spellStart"/>
      <w:r w:rsidR="004E5EE0">
        <w:rPr>
          <w:rFonts w:ascii="Times New Roman" w:hAnsi="Times New Roman" w:cs="Times New Roman"/>
          <w:sz w:val="24"/>
          <w:szCs w:val="24"/>
          <w:lang w:val="es-ES"/>
        </w:rPr>
        <w:t>Enriquez</w:t>
      </w:r>
      <w:proofErr w:type="spellEnd"/>
      <w:r w:rsidRPr="00F84914">
        <w:rPr>
          <w:rFonts w:ascii="Times New Roman" w:hAnsi="Times New Roman" w:cs="Times New Roman"/>
          <w:sz w:val="24"/>
          <w:szCs w:val="24"/>
          <w:lang w:val="es-ES"/>
        </w:rPr>
        <w:t>: “En Argentina un relato de terror no es sólo un relato de género”», El Cultural: [05-12-2017].</w:t>
      </w:r>
    </w:p>
    <w:p w14:paraId="792562F9" w14:textId="4E0E481F" w:rsidR="00CE69DA" w:rsidRDefault="00CE69DA"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 xml:space="preserve">FREUD, Sigmund: </w:t>
      </w:r>
      <w:r w:rsidR="00A07FE6">
        <w:rPr>
          <w:lang w:val="es-ES"/>
        </w:rPr>
        <w:t>“</w:t>
      </w:r>
      <w:r w:rsidRPr="00F84914">
        <w:rPr>
          <w:lang w:val="es-ES"/>
        </w:rPr>
        <w:t>Lo ominoso</w:t>
      </w:r>
      <w:r w:rsidR="00A07FE6">
        <w:rPr>
          <w:lang w:val="es-ES"/>
        </w:rPr>
        <w:t>”</w:t>
      </w:r>
      <w:r w:rsidRPr="00F84914">
        <w:rPr>
          <w:lang w:val="es-ES"/>
        </w:rPr>
        <w:t xml:space="preserve">, en </w:t>
      </w:r>
      <w:r w:rsidRPr="00A07FE6">
        <w:rPr>
          <w:i/>
          <w:iCs/>
          <w:lang w:val="es-ES"/>
        </w:rPr>
        <w:t>Obras completas</w:t>
      </w:r>
      <w:r w:rsidRPr="00F84914">
        <w:rPr>
          <w:lang w:val="es-ES"/>
        </w:rPr>
        <w:t>. Volumen XVII, Amorrortu editores, Buenos Aires</w:t>
      </w:r>
      <w:r w:rsidR="00A07FE6">
        <w:rPr>
          <w:lang w:val="es-ES"/>
        </w:rPr>
        <w:t>, 1992.</w:t>
      </w:r>
    </w:p>
    <w:p w14:paraId="07B53F74" w14:textId="06F91325" w:rsidR="005963CF" w:rsidRPr="00F84914" w:rsidRDefault="005963CF"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F</w:t>
      </w:r>
      <w:r w:rsidR="00D0611A" w:rsidRPr="00F84914">
        <w:rPr>
          <w:lang w:val="es-ES"/>
        </w:rPr>
        <w:t>REUD</w:t>
      </w:r>
      <w:r w:rsidRPr="00F84914">
        <w:rPr>
          <w:lang w:val="es-ES"/>
        </w:rPr>
        <w:t>, Sigmund</w:t>
      </w:r>
      <w:r w:rsidR="00A07FE6">
        <w:rPr>
          <w:lang w:val="es-ES"/>
        </w:rPr>
        <w:t>:</w:t>
      </w:r>
      <w:r w:rsidRPr="00F84914">
        <w:rPr>
          <w:lang w:val="es-ES"/>
        </w:rPr>
        <w:t xml:space="preserve"> “Lo siniestro”. Freud. </w:t>
      </w:r>
      <w:r w:rsidRPr="00A07FE6">
        <w:rPr>
          <w:i/>
          <w:iCs/>
          <w:lang w:val="es-ES"/>
        </w:rPr>
        <w:t>Obras Completas</w:t>
      </w:r>
      <w:r w:rsidRPr="00F84914">
        <w:rPr>
          <w:lang w:val="es-ES"/>
        </w:rPr>
        <w:t>. Vol. 13: ensayos XCVIII-CXII. Barcelona: Ediciones Orbis, 1988.</w:t>
      </w:r>
    </w:p>
    <w:p w14:paraId="034E131B" w14:textId="261163F5"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G</w:t>
      </w:r>
      <w:r w:rsidR="00D0611A" w:rsidRPr="00F84914">
        <w:rPr>
          <w:rFonts w:ascii="Times New Roman" w:hAnsi="Times New Roman" w:cs="Times New Roman"/>
          <w:sz w:val="24"/>
          <w:szCs w:val="24"/>
          <w:lang w:val="es-ES"/>
        </w:rPr>
        <w:t>ASPARINI</w:t>
      </w:r>
      <w:r w:rsidRPr="00F84914">
        <w:rPr>
          <w:rFonts w:ascii="Times New Roman" w:hAnsi="Times New Roman" w:cs="Times New Roman"/>
          <w:sz w:val="24"/>
          <w:szCs w:val="24"/>
          <w:lang w:val="es-ES"/>
        </w:rPr>
        <w:t xml:space="preserve">, Sandra: </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Zombis, fantasmas y la representación de la violencia en la narrativa argentina reciente</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ponencia presentada para las «XXVII Jornadas de Investigación del ILH-2015», Buenos Aires, 9 al 13 de marzo de 2015: [05-12-17].</w:t>
      </w:r>
    </w:p>
    <w:p w14:paraId="63D2D57F" w14:textId="1653BA3B" w:rsidR="005963CF" w:rsidRPr="00634E4C"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G</w:t>
      </w:r>
      <w:r w:rsidR="00D0611A" w:rsidRPr="00F84914">
        <w:rPr>
          <w:rFonts w:ascii="Times New Roman" w:hAnsi="Times New Roman" w:cs="Times New Roman"/>
          <w:sz w:val="24"/>
          <w:szCs w:val="24"/>
          <w:lang w:val="es-ES"/>
        </w:rPr>
        <w:t>IORGI</w:t>
      </w:r>
      <w:r w:rsidRPr="00F84914">
        <w:rPr>
          <w:rFonts w:ascii="Times New Roman" w:hAnsi="Times New Roman" w:cs="Times New Roman"/>
          <w:sz w:val="24"/>
          <w:szCs w:val="24"/>
          <w:lang w:val="es-ES"/>
        </w:rPr>
        <w:t>, Gabriel</w:t>
      </w:r>
      <w:r w:rsidR="00A07FE6">
        <w:rPr>
          <w:rFonts w:ascii="Times New Roman" w:hAnsi="Times New Roman" w:cs="Times New Roman"/>
          <w:sz w:val="24"/>
          <w:szCs w:val="24"/>
          <w:lang w:val="es-ES"/>
        </w:rPr>
        <w:t xml:space="preserve">: </w:t>
      </w:r>
      <w:r w:rsidRPr="00F84914">
        <w:rPr>
          <w:rFonts w:ascii="Times New Roman" w:hAnsi="Times New Roman" w:cs="Times New Roman"/>
          <w:sz w:val="24"/>
          <w:szCs w:val="24"/>
          <w:lang w:val="es-ES"/>
        </w:rPr>
        <w:t>“Política del monstruo”. Revista Iberoamericana, 75</w:t>
      </w:r>
      <w:r w:rsidR="00A07FE6">
        <w:rPr>
          <w:rFonts w:ascii="Times New Roman" w:hAnsi="Times New Roman" w:cs="Times New Roman"/>
          <w:sz w:val="24"/>
          <w:szCs w:val="24"/>
          <w:lang w:val="es-ES"/>
        </w:rPr>
        <w:t xml:space="preserve"> </w:t>
      </w:r>
      <w:r w:rsidRPr="00F84914">
        <w:rPr>
          <w:rFonts w:ascii="Times New Roman" w:hAnsi="Times New Roman" w:cs="Times New Roman"/>
          <w:sz w:val="24"/>
          <w:szCs w:val="24"/>
          <w:lang w:val="es-ES"/>
        </w:rPr>
        <w:t>(227)</w:t>
      </w:r>
      <w:r w:rsidR="00A07FE6">
        <w:rPr>
          <w:rFonts w:ascii="Times New Roman" w:hAnsi="Times New Roman" w:cs="Times New Roman"/>
          <w:sz w:val="24"/>
          <w:szCs w:val="24"/>
          <w:lang w:val="es-ES"/>
        </w:rPr>
        <w:t>, 2009.</w:t>
      </w:r>
    </w:p>
    <w:p w14:paraId="14457583" w14:textId="3B8836EA" w:rsidR="00B0278B" w:rsidRPr="00F84914" w:rsidRDefault="005963CF" w:rsidP="00634E4C">
      <w:pPr>
        <w:pStyle w:val="Normlnweb"/>
        <w:shd w:val="clear" w:color="auto" w:fill="FFFFFF"/>
        <w:spacing w:before="0" w:beforeAutospacing="0" w:after="120" w:afterAutospacing="0" w:line="360" w:lineRule="auto"/>
        <w:jc w:val="both"/>
        <w:textAlignment w:val="baseline"/>
        <w:rPr>
          <w:lang w:val="es-ES"/>
        </w:rPr>
      </w:pPr>
      <w:r w:rsidRPr="00F84914">
        <w:rPr>
          <w:lang w:val="es-ES"/>
        </w:rPr>
        <w:t>G</w:t>
      </w:r>
      <w:r w:rsidR="00D0611A" w:rsidRPr="00F84914">
        <w:rPr>
          <w:lang w:val="es-ES"/>
        </w:rPr>
        <w:t>ONZÁLES</w:t>
      </w:r>
      <w:r w:rsidRPr="00F84914">
        <w:rPr>
          <w:lang w:val="es-ES"/>
        </w:rPr>
        <w:t xml:space="preserve"> S</w:t>
      </w:r>
      <w:r w:rsidR="00D0611A" w:rsidRPr="00F84914">
        <w:rPr>
          <w:lang w:val="es-ES"/>
        </w:rPr>
        <w:t>ALVADOR</w:t>
      </w:r>
      <w:r w:rsidRPr="00F84914">
        <w:rPr>
          <w:lang w:val="es-ES"/>
        </w:rPr>
        <w:t xml:space="preserve">, Ana: </w:t>
      </w:r>
      <w:r w:rsidR="00A07FE6">
        <w:rPr>
          <w:lang w:val="es-ES"/>
        </w:rPr>
        <w:t>“</w:t>
      </w:r>
      <w:r w:rsidRPr="00F84914">
        <w:rPr>
          <w:lang w:val="es-ES"/>
        </w:rPr>
        <w:t>Continuidad del fantasma. (Un ejemplo: Las Hortensias de Felisberto Hernández)</w:t>
      </w:r>
      <w:r w:rsidR="00A07FE6">
        <w:rPr>
          <w:lang w:val="es-ES"/>
        </w:rPr>
        <w:t>”</w:t>
      </w:r>
      <w:r w:rsidRPr="00F84914">
        <w:rPr>
          <w:lang w:val="es-ES"/>
        </w:rPr>
        <w:t xml:space="preserve">, en Jaume Pont (ed.), </w:t>
      </w:r>
      <w:r w:rsidRPr="00A07FE6">
        <w:rPr>
          <w:i/>
          <w:iCs/>
          <w:lang w:val="es-ES"/>
        </w:rPr>
        <w:t>Brujas, demonios y fantasmas en la literatura fantástica hispánica</w:t>
      </w:r>
      <w:r w:rsidRPr="00F84914">
        <w:rPr>
          <w:lang w:val="es-ES"/>
        </w:rPr>
        <w:t>, Edicions Universitat de Lleida, Lleida</w:t>
      </w:r>
      <w:r w:rsidR="00A07FE6">
        <w:rPr>
          <w:lang w:val="es-ES"/>
        </w:rPr>
        <w:t>, 1999.</w:t>
      </w:r>
    </w:p>
    <w:p w14:paraId="3F875A17" w14:textId="386DAF4F"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H</w:t>
      </w:r>
      <w:r w:rsidR="00D0611A" w:rsidRPr="00F84914">
        <w:rPr>
          <w:rFonts w:ascii="Times New Roman" w:hAnsi="Times New Roman" w:cs="Times New Roman"/>
          <w:sz w:val="24"/>
          <w:szCs w:val="24"/>
          <w:lang w:val="es-ES"/>
        </w:rPr>
        <w:t>EVIA</w:t>
      </w:r>
      <w:r w:rsidRPr="00F84914">
        <w:rPr>
          <w:rFonts w:ascii="Times New Roman" w:hAnsi="Times New Roman" w:cs="Times New Roman"/>
          <w:sz w:val="24"/>
          <w:szCs w:val="24"/>
          <w:lang w:val="es-ES"/>
        </w:rPr>
        <w:t>, Elena</w:t>
      </w:r>
      <w:r w:rsidR="00A07FE6">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“Mariana </w:t>
      </w:r>
      <w:proofErr w:type="spellStart"/>
      <w:r w:rsidR="004E5EE0">
        <w:rPr>
          <w:rFonts w:ascii="Times New Roman" w:hAnsi="Times New Roman" w:cs="Times New Roman"/>
          <w:sz w:val="24"/>
          <w:szCs w:val="24"/>
          <w:lang w:val="es-ES"/>
        </w:rPr>
        <w:t>Enriquez</w:t>
      </w:r>
      <w:proofErr w:type="spellEnd"/>
      <w:r w:rsidRPr="00F84914">
        <w:rPr>
          <w:rFonts w:ascii="Times New Roman" w:hAnsi="Times New Roman" w:cs="Times New Roman"/>
          <w:sz w:val="24"/>
          <w:szCs w:val="24"/>
          <w:lang w:val="es-ES"/>
        </w:rPr>
        <w:t>: ‘Leía sobre las torturas militares y a la vez a Poe’”, El Periódico, 11 feb. 2020.</w:t>
      </w:r>
    </w:p>
    <w:p w14:paraId="1EFBDB5E" w14:textId="589EDC88" w:rsidR="00B61D39"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J</w:t>
      </w:r>
      <w:r w:rsidR="00D0611A" w:rsidRPr="00F84914">
        <w:rPr>
          <w:rFonts w:ascii="Times New Roman" w:hAnsi="Times New Roman" w:cs="Times New Roman"/>
          <w:sz w:val="24"/>
          <w:szCs w:val="24"/>
          <w:lang w:val="es-ES"/>
        </w:rPr>
        <w:t>ELIN</w:t>
      </w:r>
      <w:r w:rsidRPr="00F84914">
        <w:rPr>
          <w:rFonts w:ascii="Times New Roman" w:hAnsi="Times New Roman" w:cs="Times New Roman"/>
          <w:sz w:val="24"/>
          <w:szCs w:val="24"/>
          <w:lang w:val="es-ES"/>
        </w:rPr>
        <w:t xml:space="preserve">, Elizabeth: </w:t>
      </w:r>
      <w:r w:rsidRPr="00835CEA">
        <w:rPr>
          <w:rFonts w:ascii="Times New Roman" w:hAnsi="Times New Roman" w:cs="Times New Roman"/>
          <w:i/>
          <w:iCs/>
          <w:sz w:val="24"/>
          <w:szCs w:val="24"/>
          <w:lang w:val="es-ES"/>
        </w:rPr>
        <w:t>Los trabajos de la memoria</w:t>
      </w:r>
      <w:r w:rsidRPr="00F84914">
        <w:rPr>
          <w:rFonts w:ascii="Times New Roman" w:hAnsi="Times New Roman" w:cs="Times New Roman"/>
          <w:sz w:val="24"/>
          <w:szCs w:val="24"/>
          <w:lang w:val="es-ES"/>
        </w:rPr>
        <w:t>, Siglo XXI y Social Science Research Council, Madrid</w:t>
      </w:r>
      <w:r w:rsidR="00835CEA">
        <w:rPr>
          <w:rFonts w:ascii="Times New Roman" w:hAnsi="Times New Roman" w:cs="Times New Roman"/>
          <w:sz w:val="24"/>
          <w:szCs w:val="24"/>
          <w:lang w:val="es-ES"/>
        </w:rPr>
        <w:t>, 2002.</w:t>
      </w:r>
    </w:p>
    <w:p w14:paraId="1A821D00" w14:textId="136E96A5" w:rsidR="00B61D39" w:rsidRPr="00954846" w:rsidRDefault="005963CF" w:rsidP="00B02314">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lastRenderedPageBreak/>
        <w:t>K</w:t>
      </w:r>
      <w:r w:rsidR="00D0611A" w:rsidRPr="00F84914">
        <w:rPr>
          <w:rFonts w:ascii="Times New Roman" w:hAnsi="Times New Roman" w:cs="Times New Roman"/>
          <w:sz w:val="24"/>
          <w:szCs w:val="24"/>
          <w:lang w:val="es-ES"/>
        </w:rPr>
        <w:t>RISTEVA</w:t>
      </w:r>
      <w:r w:rsidRPr="00F84914">
        <w:rPr>
          <w:rFonts w:ascii="Times New Roman" w:hAnsi="Times New Roman" w:cs="Times New Roman"/>
          <w:sz w:val="24"/>
          <w:szCs w:val="24"/>
          <w:lang w:val="es-ES"/>
        </w:rPr>
        <w:t>, Julia</w:t>
      </w:r>
      <w:r w:rsidR="00835CEA">
        <w:rPr>
          <w:rFonts w:ascii="Times New Roman" w:hAnsi="Times New Roman" w:cs="Times New Roman"/>
          <w:sz w:val="24"/>
          <w:szCs w:val="24"/>
          <w:lang w:val="es-ES"/>
        </w:rPr>
        <w:t xml:space="preserve">: </w:t>
      </w:r>
      <w:r w:rsidRPr="00835CEA">
        <w:rPr>
          <w:rFonts w:ascii="Times New Roman" w:hAnsi="Times New Roman" w:cs="Times New Roman"/>
          <w:i/>
          <w:iCs/>
          <w:sz w:val="24"/>
          <w:szCs w:val="24"/>
          <w:lang w:val="es-ES"/>
        </w:rPr>
        <w:t>Extranjeros para nosotros mismos</w:t>
      </w:r>
      <w:r w:rsidRPr="00F84914">
        <w:rPr>
          <w:rFonts w:ascii="Times New Roman" w:hAnsi="Times New Roman" w:cs="Times New Roman"/>
          <w:sz w:val="24"/>
          <w:szCs w:val="24"/>
          <w:lang w:val="es-ES"/>
        </w:rPr>
        <w:t xml:space="preserve">. </w:t>
      </w:r>
      <w:r w:rsidRPr="00954846">
        <w:rPr>
          <w:rFonts w:ascii="Times New Roman" w:hAnsi="Times New Roman" w:cs="Times New Roman"/>
          <w:sz w:val="24"/>
          <w:szCs w:val="24"/>
          <w:lang w:val="es-ES"/>
        </w:rPr>
        <w:t>Barcelona: Plaza &amp; Janés Editores, 1991</w:t>
      </w:r>
      <w:r w:rsidR="00835CEA" w:rsidRPr="00954846">
        <w:rPr>
          <w:rFonts w:ascii="Times New Roman" w:hAnsi="Times New Roman" w:cs="Times New Roman"/>
          <w:sz w:val="24"/>
          <w:szCs w:val="24"/>
          <w:lang w:val="es-ES"/>
        </w:rPr>
        <w:t>.</w:t>
      </w:r>
    </w:p>
    <w:p w14:paraId="6FC580D2" w14:textId="7409D3A4" w:rsidR="005963CF" w:rsidRPr="00F84914" w:rsidRDefault="005963CF" w:rsidP="00634E4C">
      <w:pPr>
        <w:pStyle w:val="Textpoznpodarou"/>
        <w:spacing w:after="120" w:line="360" w:lineRule="auto"/>
        <w:jc w:val="both"/>
        <w:rPr>
          <w:rFonts w:ascii="Times New Roman" w:hAnsi="Times New Roman" w:cs="Times New Roman"/>
          <w:sz w:val="24"/>
          <w:szCs w:val="24"/>
        </w:rPr>
      </w:pPr>
      <w:r w:rsidRPr="00ED0227">
        <w:rPr>
          <w:rFonts w:ascii="Times New Roman" w:hAnsi="Times New Roman" w:cs="Times New Roman"/>
          <w:sz w:val="24"/>
          <w:szCs w:val="24"/>
          <w:lang w:val="es-ES"/>
        </w:rPr>
        <w:t>L</w:t>
      </w:r>
      <w:r w:rsidR="00D0611A" w:rsidRPr="00ED0227">
        <w:rPr>
          <w:rFonts w:ascii="Times New Roman" w:hAnsi="Times New Roman" w:cs="Times New Roman"/>
          <w:sz w:val="24"/>
          <w:szCs w:val="24"/>
          <w:lang w:val="es-ES"/>
        </w:rPr>
        <w:t>EANDRO</w:t>
      </w:r>
      <w:r w:rsidRPr="00ED0227">
        <w:rPr>
          <w:rFonts w:ascii="Times New Roman" w:hAnsi="Times New Roman" w:cs="Times New Roman"/>
          <w:sz w:val="24"/>
          <w:szCs w:val="24"/>
          <w:lang w:val="es-ES"/>
        </w:rPr>
        <w:t>-H</w:t>
      </w:r>
      <w:r w:rsidR="00D0611A" w:rsidRPr="00ED0227">
        <w:rPr>
          <w:rFonts w:ascii="Times New Roman" w:hAnsi="Times New Roman" w:cs="Times New Roman"/>
          <w:sz w:val="24"/>
          <w:szCs w:val="24"/>
          <w:lang w:val="es-ES"/>
        </w:rPr>
        <w:t>ERNANDÉZ</w:t>
      </w:r>
      <w:r w:rsidRPr="00ED0227">
        <w:rPr>
          <w:rFonts w:ascii="Times New Roman" w:hAnsi="Times New Roman" w:cs="Times New Roman"/>
          <w:sz w:val="24"/>
          <w:szCs w:val="24"/>
          <w:lang w:val="es-ES"/>
        </w:rPr>
        <w:t>, Lucía</w:t>
      </w:r>
      <w:r w:rsidR="00835CEA">
        <w:rPr>
          <w:rFonts w:ascii="Times New Roman" w:hAnsi="Times New Roman" w:cs="Times New Roman"/>
          <w:sz w:val="24"/>
          <w:szCs w:val="24"/>
          <w:lang w:val="es-ES"/>
        </w:rPr>
        <w:t>:</w:t>
      </w:r>
      <w:r w:rsidRPr="00ED0227">
        <w:rPr>
          <w:rFonts w:ascii="Times New Roman" w:hAnsi="Times New Roman" w:cs="Times New Roman"/>
          <w:sz w:val="24"/>
          <w:szCs w:val="24"/>
          <w:lang w:val="es-ES"/>
        </w:rPr>
        <w:t xml:space="preserve"> </w:t>
      </w:r>
      <w:r w:rsidRPr="00F84914">
        <w:rPr>
          <w:rFonts w:ascii="Times New Roman" w:hAnsi="Times New Roman" w:cs="Times New Roman"/>
          <w:sz w:val="24"/>
          <w:szCs w:val="24"/>
          <w:lang w:val="es-ES"/>
        </w:rPr>
        <w:t xml:space="preserve">“Escribir la realidad a través de la ficción: el papel del fantasma y la memoria en </w:t>
      </w:r>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Cuando hablábamos con los muertos</w:t>
      </w:r>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de Mariana </w:t>
      </w:r>
      <w:proofErr w:type="spellStart"/>
      <w:r w:rsidR="004E5EE0">
        <w:rPr>
          <w:rFonts w:ascii="Times New Roman" w:hAnsi="Times New Roman" w:cs="Times New Roman"/>
          <w:sz w:val="24"/>
          <w:szCs w:val="24"/>
          <w:lang w:val="es-ES"/>
        </w:rPr>
        <w:t>Enriquez</w:t>
      </w:r>
      <w:proofErr w:type="spellEnd"/>
      <w:r w:rsidRPr="00F84914">
        <w:rPr>
          <w:rFonts w:ascii="Times New Roman" w:hAnsi="Times New Roman" w:cs="Times New Roman"/>
          <w:sz w:val="24"/>
          <w:szCs w:val="24"/>
          <w:lang w:val="es-ES"/>
        </w:rPr>
        <w:t>”, Brumal: Revista de Investigación sobre lo Fantástico, vol. 6, n</w:t>
      </w:r>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º 2, otoño 2018</w:t>
      </w:r>
      <w:r w:rsidR="00835CEA">
        <w:rPr>
          <w:rFonts w:ascii="Times New Roman" w:hAnsi="Times New Roman" w:cs="Times New Roman"/>
          <w:sz w:val="24"/>
          <w:szCs w:val="24"/>
          <w:lang w:val="es-ES"/>
        </w:rPr>
        <w:t>.</w:t>
      </w:r>
      <w:r w:rsidR="00B02314">
        <w:rPr>
          <w:rFonts w:ascii="Times New Roman" w:hAnsi="Times New Roman" w:cs="Times New Roman"/>
          <w:sz w:val="24"/>
          <w:szCs w:val="24"/>
        </w:rPr>
        <w:t xml:space="preserve"> </w:t>
      </w:r>
    </w:p>
    <w:p w14:paraId="09F4D0AC" w14:textId="4A3A14BC" w:rsidR="00C75B7C" w:rsidRDefault="005963CF" w:rsidP="00634E4C">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L</w:t>
      </w:r>
      <w:r w:rsidR="00D0611A" w:rsidRPr="00F84914">
        <w:rPr>
          <w:rFonts w:ascii="Times New Roman" w:hAnsi="Times New Roman" w:cs="Times New Roman"/>
          <w:sz w:val="24"/>
          <w:szCs w:val="24"/>
          <w:lang w:val="es-ES"/>
        </w:rPr>
        <w:t>OVECRAFT</w:t>
      </w:r>
      <w:r w:rsidRPr="00F84914">
        <w:rPr>
          <w:rFonts w:ascii="Times New Roman" w:hAnsi="Times New Roman" w:cs="Times New Roman"/>
          <w:sz w:val="24"/>
          <w:szCs w:val="24"/>
          <w:lang w:val="es-ES"/>
        </w:rPr>
        <w:t>, H</w:t>
      </w:r>
      <w:r w:rsidR="00D0611A" w:rsidRPr="00F84914">
        <w:rPr>
          <w:rFonts w:ascii="Times New Roman" w:hAnsi="Times New Roman" w:cs="Times New Roman"/>
          <w:sz w:val="24"/>
          <w:szCs w:val="24"/>
          <w:lang w:val="es-ES"/>
        </w:rPr>
        <w:t>oward</w:t>
      </w:r>
      <w:r w:rsidRPr="00F84914">
        <w:rPr>
          <w:rFonts w:ascii="Times New Roman" w:hAnsi="Times New Roman" w:cs="Times New Roman"/>
          <w:sz w:val="24"/>
          <w:szCs w:val="24"/>
          <w:lang w:val="es-ES"/>
        </w:rPr>
        <w:t xml:space="preserve"> P.: </w:t>
      </w:r>
      <w:r w:rsidRPr="00835CEA">
        <w:rPr>
          <w:rFonts w:ascii="Times New Roman" w:hAnsi="Times New Roman" w:cs="Times New Roman"/>
          <w:i/>
          <w:iCs/>
          <w:sz w:val="24"/>
          <w:szCs w:val="24"/>
          <w:lang w:val="es-ES"/>
        </w:rPr>
        <w:t>El horror en la literatura</w:t>
      </w:r>
      <w:r w:rsidRPr="00F84914">
        <w:rPr>
          <w:rFonts w:ascii="Times New Roman" w:hAnsi="Times New Roman" w:cs="Times New Roman"/>
          <w:sz w:val="24"/>
          <w:szCs w:val="24"/>
          <w:lang w:val="es-ES"/>
        </w:rPr>
        <w:t>, Alianza Editorial, Madrid</w:t>
      </w:r>
      <w:r w:rsidR="00835CEA">
        <w:rPr>
          <w:rFonts w:ascii="Times New Roman" w:hAnsi="Times New Roman" w:cs="Times New Roman"/>
          <w:sz w:val="24"/>
          <w:szCs w:val="24"/>
          <w:lang w:val="es-ES"/>
        </w:rPr>
        <w:t>, 2002.</w:t>
      </w:r>
    </w:p>
    <w:p w14:paraId="342BE748" w14:textId="06222F26" w:rsidR="005963CF" w:rsidRPr="00F84914" w:rsidRDefault="005963CF" w:rsidP="00B02314">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L</w:t>
      </w:r>
      <w:r w:rsidR="00D0611A" w:rsidRPr="00F84914">
        <w:rPr>
          <w:rFonts w:ascii="Times New Roman" w:hAnsi="Times New Roman" w:cs="Times New Roman"/>
          <w:sz w:val="24"/>
          <w:szCs w:val="24"/>
          <w:lang w:val="es-ES"/>
        </w:rPr>
        <w:t>OVECRAFT</w:t>
      </w:r>
      <w:r w:rsidRPr="00F84914">
        <w:rPr>
          <w:rFonts w:ascii="Times New Roman" w:hAnsi="Times New Roman" w:cs="Times New Roman"/>
          <w:sz w:val="24"/>
          <w:szCs w:val="24"/>
          <w:lang w:val="es-ES"/>
        </w:rPr>
        <w:t>, Howard P.</w:t>
      </w:r>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835CEA">
        <w:rPr>
          <w:rFonts w:ascii="Times New Roman" w:hAnsi="Times New Roman" w:cs="Times New Roman"/>
          <w:i/>
          <w:iCs/>
          <w:sz w:val="24"/>
          <w:szCs w:val="24"/>
          <w:lang w:val="es-ES"/>
        </w:rPr>
        <w:t>Obras completas</w:t>
      </w:r>
      <w:r w:rsidRPr="00F84914">
        <w:rPr>
          <w:rFonts w:ascii="Times New Roman" w:hAnsi="Times New Roman" w:cs="Times New Roman"/>
          <w:sz w:val="24"/>
          <w:szCs w:val="24"/>
          <w:lang w:val="es-ES"/>
        </w:rPr>
        <w:t xml:space="preserve"> vol. 2. Buenos Aires: Diada</w:t>
      </w:r>
      <w:r w:rsidR="00835CEA">
        <w:rPr>
          <w:rFonts w:ascii="Times New Roman" w:hAnsi="Times New Roman" w:cs="Times New Roman"/>
          <w:sz w:val="24"/>
          <w:szCs w:val="24"/>
          <w:lang w:val="es-ES"/>
        </w:rPr>
        <w:t>, 2009.</w:t>
      </w:r>
    </w:p>
    <w:p w14:paraId="090A2603" w14:textId="1DD916F8" w:rsidR="005963CF" w:rsidRPr="00F84914"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M</w:t>
      </w:r>
      <w:r w:rsidR="00D0611A" w:rsidRPr="00F84914">
        <w:rPr>
          <w:rFonts w:ascii="Times New Roman" w:hAnsi="Times New Roman" w:cs="Times New Roman"/>
          <w:sz w:val="24"/>
          <w:szCs w:val="24"/>
          <w:lang w:val="es-ES"/>
        </w:rPr>
        <w:t>OOG</w:t>
      </w:r>
      <w:r w:rsidRPr="00F84914">
        <w:rPr>
          <w:rFonts w:ascii="Times New Roman" w:hAnsi="Times New Roman" w:cs="Times New Roman"/>
          <w:sz w:val="24"/>
          <w:szCs w:val="24"/>
          <w:lang w:val="es-ES"/>
        </w:rPr>
        <w:t>-G</w:t>
      </w:r>
      <w:r w:rsidR="00D0611A" w:rsidRPr="00F84914">
        <w:rPr>
          <w:rFonts w:ascii="Times New Roman" w:hAnsi="Times New Roman" w:cs="Times New Roman"/>
          <w:sz w:val="24"/>
          <w:szCs w:val="24"/>
          <w:lang w:val="es-ES"/>
        </w:rPr>
        <w:t>RŨNEWALD</w:t>
      </w:r>
      <w:r w:rsidRPr="00F84914">
        <w:rPr>
          <w:rFonts w:ascii="Times New Roman" w:hAnsi="Times New Roman" w:cs="Times New Roman"/>
          <w:sz w:val="24"/>
          <w:szCs w:val="24"/>
          <w:lang w:val="es-ES"/>
        </w:rPr>
        <w:t>, María</w:t>
      </w:r>
      <w:r w:rsidR="00835CEA">
        <w:rPr>
          <w:rFonts w:ascii="Times New Roman" w:hAnsi="Times New Roman" w:cs="Times New Roman"/>
          <w:sz w:val="24"/>
          <w:szCs w:val="24"/>
          <w:lang w:val="es-ES"/>
        </w:rPr>
        <w:t xml:space="preserve">: </w:t>
      </w:r>
      <w:r w:rsidRPr="00F84914">
        <w:rPr>
          <w:rFonts w:ascii="Times New Roman" w:hAnsi="Times New Roman" w:cs="Times New Roman"/>
          <w:sz w:val="24"/>
          <w:szCs w:val="24"/>
          <w:lang w:val="es-ES"/>
        </w:rPr>
        <w:t xml:space="preserve">“Investigación de las influencias y de la recepción”. En Dietrich Rall (comp.) En busca del texto. </w:t>
      </w:r>
      <w:r w:rsidRPr="00835CEA">
        <w:rPr>
          <w:rFonts w:ascii="Times New Roman" w:hAnsi="Times New Roman" w:cs="Times New Roman"/>
          <w:i/>
          <w:iCs/>
          <w:sz w:val="24"/>
          <w:szCs w:val="24"/>
          <w:lang w:val="es-ES"/>
        </w:rPr>
        <w:t>Teoría de la recepción literaria</w:t>
      </w:r>
      <w:r w:rsidRPr="00F84914">
        <w:rPr>
          <w:rFonts w:ascii="Times New Roman" w:hAnsi="Times New Roman" w:cs="Times New Roman"/>
          <w:sz w:val="24"/>
          <w:szCs w:val="24"/>
          <w:lang w:val="es-ES"/>
        </w:rPr>
        <w:t>. Universidad Autónoma de México</w:t>
      </w:r>
      <w:r w:rsidR="00835CEA">
        <w:rPr>
          <w:rFonts w:ascii="Times New Roman" w:hAnsi="Times New Roman" w:cs="Times New Roman"/>
          <w:sz w:val="24"/>
          <w:szCs w:val="24"/>
          <w:lang w:val="es-ES"/>
        </w:rPr>
        <w:t>, 1987.</w:t>
      </w:r>
    </w:p>
    <w:p w14:paraId="63729489" w14:textId="54CD803A" w:rsidR="005963CF" w:rsidRPr="00634E4C" w:rsidRDefault="005963CF"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O</w:t>
      </w:r>
      <w:r w:rsidR="00D0611A" w:rsidRPr="00F84914">
        <w:rPr>
          <w:rFonts w:ascii="Times New Roman" w:hAnsi="Times New Roman" w:cs="Times New Roman"/>
          <w:sz w:val="24"/>
          <w:szCs w:val="24"/>
          <w:lang w:val="es-ES"/>
        </w:rPr>
        <w:t>ROSZ</w:t>
      </w:r>
      <w:r w:rsidRPr="00F84914">
        <w:rPr>
          <w:rFonts w:ascii="Times New Roman" w:hAnsi="Times New Roman" w:cs="Times New Roman"/>
          <w:sz w:val="24"/>
          <w:szCs w:val="24"/>
          <w:lang w:val="es-ES"/>
        </w:rPr>
        <w:t xml:space="preserve">, Darío: </w:t>
      </w:r>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Cuentos de terror de Mariana </w:t>
      </w:r>
      <w:proofErr w:type="spellStart"/>
      <w:r w:rsidR="004E5EE0">
        <w:rPr>
          <w:rFonts w:ascii="Times New Roman" w:hAnsi="Times New Roman" w:cs="Times New Roman"/>
          <w:sz w:val="24"/>
          <w:szCs w:val="24"/>
          <w:lang w:val="es-ES"/>
        </w:rPr>
        <w:t>Enriquez</w:t>
      </w:r>
      <w:proofErr w:type="spellEnd"/>
      <w:r w:rsidR="00835CEA">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835CEA">
        <w:rPr>
          <w:rFonts w:ascii="Times New Roman" w:hAnsi="Times New Roman" w:cs="Times New Roman"/>
          <w:i/>
          <w:iCs/>
          <w:sz w:val="24"/>
          <w:szCs w:val="24"/>
          <w:lang w:val="es-ES"/>
        </w:rPr>
        <w:t>La Voz</w:t>
      </w:r>
      <w:r w:rsidRPr="00F84914">
        <w:rPr>
          <w:rFonts w:ascii="Times New Roman" w:hAnsi="Times New Roman" w:cs="Times New Roman"/>
          <w:sz w:val="24"/>
          <w:szCs w:val="24"/>
          <w:lang w:val="es-ES"/>
        </w:rPr>
        <w:t>. [08-12-17]</w:t>
      </w:r>
      <w:r w:rsidR="00835CEA">
        <w:rPr>
          <w:rFonts w:ascii="Times New Roman" w:hAnsi="Times New Roman" w:cs="Times New Roman"/>
          <w:sz w:val="24"/>
          <w:szCs w:val="24"/>
          <w:lang w:val="es-ES"/>
        </w:rPr>
        <w:t>, 2009.</w:t>
      </w:r>
    </w:p>
    <w:p w14:paraId="0188A8A0" w14:textId="4D27E132" w:rsidR="00D0611A" w:rsidRPr="00F84914"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 xml:space="preserve">POLLACK, Michael: </w:t>
      </w:r>
      <w:r w:rsidRPr="0065002E">
        <w:rPr>
          <w:rFonts w:ascii="Times New Roman" w:hAnsi="Times New Roman" w:cs="Times New Roman"/>
          <w:i/>
          <w:iCs/>
          <w:sz w:val="24"/>
          <w:szCs w:val="24"/>
          <w:lang w:val="es-ES"/>
        </w:rPr>
        <w:t>Memoria, olvido, silencio: la producción social de identidades frente a situaciones límite</w:t>
      </w:r>
      <w:r w:rsidRPr="00F84914">
        <w:rPr>
          <w:rFonts w:ascii="Times New Roman" w:hAnsi="Times New Roman" w:cs="Times New Roman"/>
          <w:sz w:val="24"/>
          <w:szCs w:val="24"/>
          <w:lang w:val="es-ES"/>
        </w:rPr>
        <w:t>, Ediciones Al Margen, Buenos Aires</w:t>
      </w:r>
      <w:r w:rsidR="00835CEA">
        <w:rPr>
          <w:rFonts w:ascii="Times New Roman" w:hAnsi="Times New Roman" w:cs="Times New Roman"/>
          <w:sz w:val="24"/>
          <w:szCs w:val="24"/>
          <w:lang w:val="es-ES"/>
        </w:rPr>
        <w:t>, 2006.</w:t>
      </w:r>
    </w:p>
    <w:p w14:paraId="2AC2C38E" w14:textId="365091B4" w:rsidR="005963CF" w:rsidRPr="00634E4C" w:rsidRDefault="00D0611A" w:rsidP="00634E4C">
      <w:pPr>
        <w:spacing w:after="120" w:line="360" w:lineRule="auto"/>
        <w:jc w:val="both"/>
        <w:rPr>
          <w:rFonts w:ascii="Times New Roman" w:hAnsi="Times New Roman" w:cs="Times New Roman"/>
          <w:sz w:val="24"/>
          <w:szCs w:val="24"/>
          <w:lang w:val="en-GB"/>
        </w:rPr>
      </w:pPr>
      <w:r w:rsidRPr="00F84914">
        <w:rPr>
          <w:rFonts w:ascii="Times New Roman" w:hAnsi="Times New Roman" w:cs="Times New Roman"/>
          <w:sz w:val="24"/>
          <w:szCs w:val="24"/>
          <w:lang w:val="es-ES"/>
        </w:rPr>
        <w:t>PRATT, Mary Louise</w:t>
      </w:r>
      <w:r w:rsidR="0065002E">
        <w:rPr>
          <w:rFonts w:ascii="Times New Roman" w:hAnsi="Times New Roman" w:cs="Times New Roman"/>
          <w:sz w:val="24"/>
          <w:szCs w:val="24"/>
          <w:lang w:val="es-ES"/>
        </w:rPr>
        <w:t xml:space="preserve">: </w:t>
      </w:r>
      <w:r w:rsidRPr="0065002E">
        <w:rPr>
          <w:rFonts w:ascii="Times New Roman" w:hAnsi="Times New Roman" w:cs="Times New Roman"/>
          <w:i/>
          <w:iCs/>
          <w:sz w:val="24"/>
          <w:szCs w:val="24"/>
          <w:lang w:val="es-ES"/>
        </w:rPr>
        <w:t>Globalización, desmodernización y el retorno de los monstruos</w:t>
      </w:r>
      <w:r w:rsidRPr="00F84914">
        <w:rPr>
          <w:rFonts w:ascii="Times New Roman" w:hAnsi="Times New Roman" w:cs="Times New Roman"/>
          <w:sz w:val="24"/>
          <w:szCs w:val="24"/>
          <w:lang w:val="es-ES"/>
        </w:rPr>
        <w:t>.</w:t>
      </w:r>
      <w:r w:rsidR="0065002E">
        <w:rPr>
          <w:rFonts w:ascii="Times New Roman" w:hAnsi="Times New Roman" w:cs="Times New Roman"/>
          <w:sz w:val="24"/>
          <w:szCs w:val="24"/>
          <w:lang w:val="es-ES"/>
        </w:rPr>
        <w:t xml:space="preserve"> </w:t>
      </w:r>
      <w:r w:rsidRPr="00F84914">
        <w:rPr>
          <w:rFonts w:ascii="Times New Roman" w:hAnsi="Times New Roman" w:cs="Times New Roman"/>
          <w:sz w:val="24"/>
          <w:szCs w:val="24"/>
          <w:lang w:val="en-GB"/>
        </w:rPr>
        <w:t xml:space="preserve">En: </w:t>
      </w:r>
      <w:proofErr w:type="spellStart"/>
      <w:r w:rsidRPr="0010220E">
        <w:rPr>
          <w:rFonts w:ascii="Times New Roman" w:hAnsi="Times New Roman" w:cs="Times New Roman"/>
          <w:sz w:val="24"/>
          <w:szCs w:val="24"/>
          <w:lang w:val="en-GB"/>
        </w:rPr>
        <w:t>Revista</w:t>
      </w:r>
      <w:proofErr w:type="spellEnd"/>
      <w:r w:rsidRPr="00F84914">
        <w:rPr>
          <w:rFonts w:ascii="Times New Roman" w:hAnsi="Times New Roman" w:cs="Times New Roman"/>
          <w:sz w:val="24"/>
          <w:szCs w:val="24"/>
          <w:lang w:val="en-GB"/>
        </w:rPr>
        <w:t xml:space="preserve"> de Historia n°156, 2007.</w:t>
      </w:r>
    </w:p>
    <w:p w14:paraId="43540778" w14:textId="35F999BC" w:rsidR="00D0611A" w:rsidRPr="00593E96"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n-GB"/>
        </w:rPr>
        <w:t>PUNTER, David</w:t>
      </w:r>
      <w:r w:rsidR="0065002E">
        <w:rPr>
          <w:rFonts w:ascii="Times New Roman" w:hAnsi="Times New Roman" w:cs="Times New Roman"/>
          <w:sz w:val="24"/>
          <w:szCs w:val="24"/>
          <w:lang w:val="en-GB"/>
        </w:rPr>
        <w:t>:</w:t>
      </w:r>
      <w:r w:rsidRPr="00F84914">
        <w:rPr>
          <w:rFonts w:ascii="Times New Roman" w:hAnsi="Times New Roman" w:cs="Times New Roman"/>
          <w:sz w:val="24"/>
          <w:szCs w:val="24"/>
          <w:lang w:val="en-GB"/>
        </w:rPr>
        <w:t xml:space="preserve"> </w:t>
      </w:r>
      <w:r w:rsidRPr="0065002E">
        <w:rPr>
          <w:rFonts w:ascii="Times New Roman" w:hAnsi="Times New Roman" w:cs="Times New Roman"/>
          <w:i/>
          <w:iCs/>
          <w:sz w:val="24"/>
          <w:szCs w:val="24"/>
          <w:lang w:val="en-GB"/>
        </w:rPr>
        <w:t>The Literature of Terror. A History of Gothic Fictions From 1765 to the Present Day</w:t>
      </w:r>
      <w:r w:rsidRPr="00F84914">
        <w:rPr>
          <w:rFonts w:ascii="Times New Roman" w:hAnsi="Times New Roman" w:cs="Times New Roman"/>
          <w:sz w:val="24"/>
          <w:szCs w:val="24"/>
          <w:lang w:val="en-GB"/>
        </w:rPr>
        <w:t xml:space="preserve">. Vol. </w:t>
      </w:r>
      <w:r w:rsidRPr="00593E96">
        <w:rPr>
          <w:rFonts w:ascii="Times New Roman" w:hAnsi="Times New Roman" w:cs="Times New Roman"/>
          <w:sz w:val="24"/>
          <w:szCs w:val="24"/>
          <w:lang w:val="es-ES"/>
        </w:rPr>
        <w:t>II: The Modern Gothic. London: Routledge</w:t>
      </w:r>
      <w:r w:rsidR="0065002E" w:rsidRPr="00593E96">
        <w:rPr>
          <w:rFonts w:ascii="Times New Roman" w:hAnsi="Times New Roman" w:cs="Times New Roman"/>
          <w:sz w:val="24"/>
          <w:szCs w:val="24"/>
          <w:lang w:val="es-ES"/>
        </w:rPr>
        <w:t>, (2013) [1996].</w:t>
      </w:r>
    </w:p>
    <w:p w14:paraId="6A353476" w14:textId="6273920F" w:rsidR="00D0611A" w:rsidRPr="00F84914" w:rsidRDefault="00D0611A" w:rsidP="00634E4C">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 xml:space="preserve">ROAS, David: </w:t>
      </w:r>
      <w:r w:rsidR="0065002E">
        <w:rPr>
          <w:rFonts w:ascii="Times New Roman" w:hAnsi="Times New Roman" w:cs="Times New Roman"/>
          <w:sz w:val="24"/>
          <w:szCs w:val="24"/>
          <w:lang w:val="es-ES"/>
        </w:rPr>
        <w:t>“</w:t>
      </w:r>
      <w:r w:rsidRPr="00F84914">
        <w:rPr>
          <w:rFonts w:ascii="Times New Roman" w:hAnsi="Times New Roman" w:cs="Times New Roman"/>
          <w:sz w:val="24"/>
          <w:szCs w:val="24"/>
          <w:lang w:val="es-ES"/>
        </w:rPr>
        <w:t>La amenaza de lo fantástico</w:t>
      </w:r>
      <w:r w:rsidR="0065002E">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en David Roas (ed.), </w:t>
      </w:r>
      <w:r w:rsidRPr="0065002E">
        <w:rPr>
          <w:rFonts w:ascii="Times New Roman" w:hAnsi="Times New Roman" w:cs="Times New Roman"/>
          <w:i/>
          <w:iCs/>
          <w:sz w:val="24"/>
          <w:szCs w:val="24"/>
          <w:lang w:val="es-ES"/>
        </w:rPr>
        <w:t>Teorías de lo fantástico</w:t>
      </w:r>
      <w:r w:rsidRPr="00F84914">
        <w:rPr>
          <w:rFonts w:ascii="Times New Roman" w:hAnsi="Times New Roman" w:cs="Times New Roman"/>
          <w:sz w:val="24"/>
          <w:szCs w:val="24"/>
          <w:lang w:val="es-ES"/>
        </w:rPr>
        <w:t>, Arco/Libros, Madrid.</w:t>
      </w:r>
      <w:r w:rsidR="0065002E">
        <w:rPr>
          <w:rFonts w:ascii="Times New Roman" w:hAnsi="Times New Roman" w:cs="Times New Roman"/>
          <w:sz w:val="24"/>
          <w:szCs w:val="24"/>
          <w:lang w:val="es-ES"/>
        </w:rPr>
        <w:t xml:space="preserve"> 2001.</w:t>
      </w:r>
    </w:p>
    <w:p w14:paraId="7A7E4987" w14:textId="3E527735" w:rsidR="00D0611A" w:rsidRPr="00F84914" w:rsidRDefault="00D0611A" w:rsidP="00634E4C">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ROAS, David</w:t>
      </w:r>
      <w:r w:rsidR="0065002E">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65002E">
        <w:rPr>
          <w:rFonts w:ascii="Times New Roman" w:hAnsi="Times New Roman" w:cs="Times New Roman"/>
          <w:i/>
          <w:iCs/>
          <w:sz w:val="24"/>
          <w:szCs w:val="24"/>
          <w:lang w:val="es-ES"/>
        </w:rPr>
        <w:t>Tras los límites de lo real. Una definición de lo fantástico</w:t>
      </w:r>
      <w:r w:rsidRPr="00F84914">
        <w:rPr>
          <w:rFonts w:ascii="Times New Roman" w:hAnsi="Times New Roman" w:cs="Times New Roman"/>
          <w:sz w:val="24"/>
          <w:szCs w:val="24"/>
          <w:lang w:val="es-ES"/>
        </w:rPr>
        <w:t>. Madrid: Páginas de espuma, 2011.</w:t>
      </w:r>
    </w:p>
    <w:p w14:paraId="3FDEF766" w14:textId="289098E6" w:rsidR="00D0611A" w:rsidRPr="00634E4C" w:rsidRDefault="00D0611A" w:rsidP="00634E4C">
      <w:pPr>
        <w:spacing w:after="120" w:line="360" w:lineRule="auto"/>
        <w:jc w:val="both"/>
        <w:rPr>
          <w:rFonts w:ascii="Times New Roman" w:hAnsi="Times New Roman" w:cs="Times New Roman"/>
          <w:sz w:val="24"/>
          <w:szCs w:val="24"/>
        </w:rPr>
      </w:pPr>
      <w:r w:rsidRPr="00F84914">
        <w:rPr>
          <w:rFonts w:ascii="Times New Roman" w:hAnsi="Times New Roman" w:cs="Times New Roman"/>
          <w:sz w:val="24"/>
          <w:szCs w:val="24"/>
          <w:lang w:val="es-ES"/>
        </w:rPr>
        <w:t xml:space="preserve">SCHAEFFER, Jean-Marie: </w:t>
      </w:r>
      <w:r w:rsidRPr="0065002E">
        <w:rPr>
          <w:rFonts w:ascii="Times New Roman" w:hAnsi="Times New Roman" w:cs="Times New Roman"/>
          <w:i/>
          <w:iCs/>
          <w:sz w:val="24"/>
          <w:szCs w:val="24"/>
          <w:lang w:val="es-ES"/>
        </w:rPr>
        <w:t>¿Qué es un género literario?</w:t>
      </w:r>
      <w:r w:rsidRPr="00F84914">
        <w:rPr>
          <w:rFonts w:ascii="Times New Roman" w:hAnsi="Times New Roman" w:cs="Times New Roman"/>
          <w:sz w:val="24"/>
          <w:szCs w:val="24"/>
          <w:lang w:val="es-ES"/>
        </w:rPr>
        <w:t>, Akal, Madrid</w:t>
      </w:r>
      <w:r w:rsidR="0065002E">
        <w:rPr>
          <w:rFonts w:ascii="Times New Roman" w:hAnsi="Times New Roman" w:cs="Times New Roman"/>
          <w:sz w:val="24"/>
          <w:szCs w:val="24"/>
          <w:lang w:val="es-ES"/>
        </w:rPr>
        <w:t>, 2006.</w:t>
      </w:r>
    </w:p>
    <w:p w14:paraId="4FC919FB" w14:textId="74075F68" w:rsidR="00D0611A" w:rsidRPr="00F84914" w:rsidRDefault="00D0611A" w:rsidP="00634E4C">
      <w:pPr>
        <w:pStyle w:val="Textpoznpodarou"/>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SOLLO, Manuel</w:t>
      </w:r>
      <w:r w:rsidR="0065002E">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“Mariana </w:t>
      </w:r>
      <w:proofErr w:type="spellStart"/>
      <w:r w:rsidR="004E5EE0">
        <w:rPr>
          <w:rFonts w:ascii="Times New Roman" w:hAnsi="Times New Roman" w:cs="Times New Roman"/>
          <w:sz w:val="24"/>
          <w:szCs w:val="24"/>
          <w:lang w:val="es-ES"/>
        </w:rPr>
        <w:t>Enriquez</w:t>
      </w:r>
      <w:proofErr w:type="spellEnd"/>
      <w:r w:rsidRPr="00F84914">
        <w:rPr>
          <w:rFonts w:ascii="Times New Roman" w:hAnsi="Times New Roman" w:cs="Times New Roman"/>
          <w:sz w:val="24"/>
          <w:szCs w:val="24"/>
          <w:lang w:val="es-ES"/>
        </w:rPr>
        <w:t xml:space="preserve"> construye en </w:t>
      </w:r>
      <w:r w:rsidRPr="0065002E">
        <w:rPr>
          <w:rFonts w:ascii="Times New Roman" w:hAnsi="Times New Roman" w:cs="Times New Roman"/>
          <w:i/>
          <w:iCs/>
          <w:sz w:val="24"/>
          <w:szCs w:val="24"/>
          <w:lang w:val="es-ES"/>
        </w:rPr>
        <w:t>Nuestra parte de noche</w:t>
      </w:r>
      <w:r w:rsidRPr="00F84914">
        <w:rPr>
          <w:rFonts w:ascii="Times New Roman" w:hAnsi="Times New Roman" w:cs="Times New Roman"/>
          <w:sz w:val="24"/>
          <w:szCs w:val="24"/>
          <w:lang w:val="es-ES"/>
        </w:rPr>
        <w:t>", Radio Nacional: RTVE – A la carta, 19 feb. 2020, https://www.rtve.es/alacarta/audios/biblioteca-publica/mariana-enriquez-nuestra-parte noche/5516924/, último acceso 10 abr. 2020.</w:t>
      </w:r>
    </w:p>
    <w:p w14:paraId="223DCDF6" w14:textId="0E7CFD6F" w:rsidR="00D0611A" w:rsidRPr="00F84914" w:rsidRDefault="00D0611A" w:rsidP="00634E4C">
      <w:pPr>
        <w:spacing w:after="120" w:line="360" w:lineRule="auto"/>
        <w:jc w:val="both"/>
        <w:rPr>
          <w:rFonts w:ascii="Times New Roman" w:hAnsi="Times New Roman" w:cs="Times New Roman"/>
          <w:sz w:val="24"/>
          <w:szCs w:val="24"/>
          <w:lang w:val="es-ES"/>
        </w:rPr>
      </w:pPr>
      <w:r w:rsidRPr="00F84914">
        <w:rPr>
          <w:rFonts w:ascii="Times New Roman" w:hAnsi="Times New Roman" w:cs="Times New Roman"/>
          <w:sz w:val="24"/>
          <w:szCs w:val="24"/>
          <w:lang w:val="es-ES"/>
        </w:rPr>
        <w:t>TODOROV, Tzvetan</w:t>
      </w:r>
      <w:r w:rsidR="0065002E">
        <w:rPr>
          <w:rFonts w:ascii="Times New Roman" w:hAnsi="Times New Roman" w:cs="Times New Roman"/>
          <w:sz w:val="24"/>
          <w:szCs w:val="24"/>
          <w:lang w:val="es-ES"/>
        </w:rPr>
        <w:t>:</w:t>
      </w:r>
      <w:r w:rsidRPr="00F84914">
        <w:rPr>
          <w:rFonts w:ascii="Times New Roman" w:hAnsi="Times New Roman" w:cs="Times New Roman"/>
          <w:sz w:val="24"/>
          <w:szCs w:val="24"/>
          <w:lang w:val="es-ES"/>
        </w:rPr>
        <w:t xml:space="preserve"> </w:t>
      </w:r>
      <w:r w:rsidRPr="0065002E">
        <w:rPr>
          <w:rFonts w:ascii="Times New Roman" w:hAnsi="Times New Roman" w:cs="Times New Roman"/>
          <w:i/>
          <w:iCs/>
          <w:sz w:val="24"/>
          <w:szCs w:val="24"/>
          <w:lang w:val="es-ES"/>
        </w:rPr>
        <w:t>Introducción a la literatura fantástica</w:t>
      </w:r>
      <w:r w:rsidRPr="00F84914">
        <w:rPr>
          <w:rFonts w:ascii="Times New Roman" w:hAnsi="Times New Roman" w:cs="Times New Roman"/>
          <w:sz w:val="24"/>
          <w:szCs w:val="24"/>
          <w:lang w:val="es-ES"/>
        </w:rPr>
        <w:t>. Paidós, 2006.</w:t>
      </w:r>
    </w:p>
    <w:p w14:paraId="2B2641CE" w14:textId="00BEB8C2" w:rsidR="00136F21" w:rsidRDefault="00D0611A" w:rsidP="00634E4C">
      <w:pPr>
        <w:spacing w:after="120" w:line="360" w:lineRule="auto"/>
        <w:jc w:val="both"/>
        <w:rPr>
          <w:rFonts w:ascii="Times New Roman" w:hAnsi="Times New Roman" w:cs="Times New Roman"/>
          <w:sz w:val="24"/>
          <w:szCs w:val="24"/>
          <w:lang w:val="es-ES"/>
        </w:rPr>
        <w:sectPr w:rsidR="00136F21" w:rsidSect="003B63D3">
          <w:footerReference w:type="default" r:id="rId11"/>
          <w:pgSz w:w="11906" w:h="16838"/>
          <w:pgMar w:top="1418" w:right="851" w:bottom="1134" w:left="1985" w:header="709" w:footer="709" w:gutter="0"/>
          <w:cols w:space="708"/>
          <w:docGrid w:linePitch="360"/>
        </w:sectPr>
      </w:pPr>
      <w:r w:rsidRPr="00F84914">
        <w:rPr>
          <w:rFonts w:ascii="Times New Roman" w:hAnsi="Times New Roman" w:cs="Times New Roman"/>
          <w:sz w:val="24"/>
          <w:szCs w:val="24"/>
          <w:lang w:val="es-ES"/>
        </w:rPr>
        <w:t xml:space="preserve">VANOLI, Hernán y Diego </w:t>
      </w:r>
      <w:r w:rsidR="0065002E">
        <w:rPr>
          <w:rFonts w:ascii="Times New Roman" w:hAnsi="Times New Roman" w:cs="Times New Roman"/>
          <w:sz w:val="24"/>
          <w:szCs w:val="24"/>
          <w:lang w:val="es-ES"/>
        </w:rPr>
        <w:t>VECINO:</w:t>
      </w:r>
      <w:r w:rsidRPr="00F84914">
        <w:rPr>
          <w:rFonts w:ascii="Times New Roman" w:hAnsi="Times New Roman" w:cs="Times New Roman"/>
          <w:sz w:val="24"/>
          <w:szCs w:val="24"/>
          <w:lang w:val="es-ES"/>
        </w:rPr>
        <w:t xml:space="preserve"> “Subrepresentación del conurbano bonaerense en la ‘Nueva Narrativa Argentina’”, Apuntes de investigación del CECYP, n.º16-17, 2010</w:t>
      </w:r>
      <w:r w:rsidR="00634E4C">
        <w:rPr>
          <w:rFonts w:ascii="Times New Roman" w:hAnsi="Times New Roman" w:cs="Times New Roman"/>
          <w:sz w:val="24"/>
          <w:szCs w:val="24"/>
          <w:lang w:val="es-ES"/>
        </w:rPr>
        <w:t>.</w:t>
      </w:r>
    </w:p>
    <w:p w14:paraId="30E6EE8A" w14:textId="1C162149" w:rsidR="00C75B7C" w:rsidRPr="005B25C8" w:rsidRDefault="00C75B7C" w:rsidP="00136F21">
      <w:pPr>
        <w:spacing w:after="120" w:line="360" w:lineRule="auto"/>
        <w:jc w:val="both"/>
        <w:rPr>
          <w:rFonts w:ascii="Times New Roman" w:hAnsi="Times New Roman" w:cs="Times New Roman"/>
          <w:b/>
          <w:bCs/>
          <w:sz w:val="28"/>
          <w:szCs w:val="28"/>
          <w:lang w:val="es-ES"/>
        </w:rPr>
      </w:pPr>
      <w:r w:rsidRPr="005B25C8">
        <w:rPr>
          <w:rFonts w:ascii="Times New Roman" w:hAnsi="Times New Roman" w:cs="Times New Roman"/>
          <w:b/>
          <w:bCs/>
          <w:sz w:val="28"/>
          <w:szCs w:val="28"/>
          <w:lang w:val="es-ES"/>
        </w:rPr>
        <w:lastRenderedPageBreak/>
        <w:t>An</w:t>
      </w:r>
      <w:r w:rsidR="003113DA" w:rsidRPr="005B25C8">
        <w:rPr>
          <w:rFonts w:ascii="Times New Roman" w:hAnsi="Times New Roman" w:cs="Times New Roman"/>
          <w:b/>
          <w:bCs/>
          <w:sz w:val="28"/>
          <w:szCs w:val="28"/>
          <w:lang w:val="es-ES"/>
        </w:rPr>
        <w:t>otación</w:t>
      </w:r>
    </w:p>
    <w:p w14:paraId="347F77F6" w14:textId="00477177" w:rsidR="00C75B7C" w:rsidRDefault="003113DA"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Nombre y</w:t>
      </w:r>
      <w:r w:rsidR="00C75B7C" w:rsidRPr="005B25C8">
        <w:rPr>
          <w:rFonts w:ascii="Times New Roman" w:hAnsi="Times New Roman" w:cs="Times New Roman"/>
          <w:sz w:val="24"/>
          <w:szCs w:val="24"/>
          <w:u w:val="single"/>
          <w:lang w:val="es-ES"/>
        </w:rPr>
        <w:t xml:space="preserve"> </w:t>
      </w:r>
      <w:r w:rsidRPr="005B25C8">
        <w:rPr>
          <w:rFonts w:ascii="Times New Roman" w:hAnsi="Times New Roman" w:cs="Times New Roman"/>
          <w:sz w:val="24"/>
          <w:szCs w:val="24"/>
          <w:u w:val="single"/>
          <w:lang w:val="es-ES"/>
        </w:rPr>
        <w:t>apellido del autor</w:t>
      </w:r>
      <w:r w:rsidR="00C75B7C" w:rsidRPr="005B25C8">
        <w:rPr>
          <w:rFonts w:ascii="Times New Roman" w:hAnsi="Times New Roman" w:cs="Times New Roman"/>
          <w:sz w:val="24"/>
          <w:szCs w:val="24"/>
          <w:u w:val="single"/>
          <w:lang w:val="es-ES"/>
        </w:rPr>
        <w:t>:</w:t>
      </w:r>
      <w:r w:rsidR="00507998">
        <w:rPr>
          <w:rFonts w:ascii="Times New Roman" w:hAnsi="Times New Roman" w:cs="Times New Roman"/>
          <w:sz w:val="24"/>
          <w:szCs w:val="24"/>
          <w:lang w:val="es-ES"/>
        </w:rPr>
        <w:t xml:space="preserve"> Bc.</w:t>
      </w:r>
      <w:r w:rsidR="00C75B7C">
        <w:rPr>
          <w:rFonts w:ascii="Times New Roman" w:hAnsi="Times New Roman" w:cs="Times New Roman"/>
          <w:sz w:val="24"/>
          <w:szCs w:val="24"/>
          <w:lang w:val="es-ES"/>
        </w:rPr>
        <w:t xml:space="preserve"> Filip Lošťák</w:t>
      </w:r>
    </w:p>
    <w:p w14:paraId="42198165" w14:textId="6F082785" w:rsidR="00C75B7C" w:rsidRDefault="003113DA"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Departamento</w:t>
      </w:r>
      <w:r w:rsidR="00C75B7C" w:rsidRPr="005B25C8">
        <w:rPr>
          <w:rFonts w:ascii="Times New Roman" w:hAnsi="Times New Roman" w:cs="Times New Roman"/>
          <w:sz w:val="24"/>
          <w:szCs w:val="24"/>
          <w:u w:val="single"/>
          <w:lang w:val="es-ES"/>
        </w:rPr>
        <w:t xml:space="preserve"> </w:t>
      </w:r>
      <w:r w:rsidRPr="005B25C8">
        <w:rPr>
          <w:rFonts w:ascii="Times New Roman" w:hAnsi="Times New Roman" w:cs="Times New Roman"/>
          <w:sz w:val="24"/>
          <w:szCs w:val="24"/>
          <w:u w:val="single"/>
          <w:lang w:val="es-ES"/>
        </w:rPr>
        <w:t>y</w:t>
      </w:r>
      <w:r w:rsidR="00C75B7C" w:rsidRPr="005B25C8">
        <w:rPr>
          <w:rFonts w:ascii="Times New Roman" w:hAnsi="Times New Roman" w:cs="Times New Roman"/>
          <w:sz w:val="24"/>
          <w:szCs w:val="24"/>
          <w:u w:val="single"/>
          <w:lang w:val="es-ES"/>
        </w:rPr>
        <w:t xml:space="preserve"> </w:t>
      </w:r>
      <w:r w:rsidRPr="005B25C8">
        <w:rPr>
          <w:rFonts w:ascii="Times New Roman" w:hAnsi="Times New Roman" w:cs="Times New Roman"/>
          <w:sz w:val="24"/>
          <w:szCs w:val="24"/>
          <w:u w:val="single"/>
          <w:lang w:val="es-ES"/>
        </w:rPr>
        <w:t>facultad</w:t>
      </w:r>
      <w:r w:rsidR="00C75B7C" w:rsidRPr="005B25C8">
        <w:rPr>
          <w:rFonts w:ascii="Times New Roman" w:hAnsi="Times New Roman" w:cs="Times New Roman"/>
          <w:sz w:val="24"/>
          <w:szCs w:val="24"/>
          <w:u w:val="single"/>
          <w:lang w:val="es-ES"/>
        </w:rPr>
        <w:t>:</w:t>
      </w:r>
      <w:r w:rsidR="00C75B7C" w:rsidRPr="00C75B7C">
        <w:rPr>
          <w:rFonts w:ascii="Times New Roman" w:hAnsi="Times New Roman" w:cs="Times New Roman"/>
          <w:sz w:val="24"/>
          <w:szCs w:val="24"/>
          <w:lang w:val="es-ES"/>
        </w:rPr>
        <w:t xml:space="preserve"> Departamento de Len</w:t>
      </w:r>
      <w:r w:rsidR="00C75B7C">
        <w:rPr>
          <w:rFonts w:ascii="Times New Roman" w:hAnsi="Times New Roman" w:cs="Times New Roman"/>
          <w:sz w:val="24"/>
          <w:szCs w:val="24"/>
          <w:lang w:val="es-ES"/>
        </w:rPr>
        <w:t>guas románicas, Facultad de filosofía, Universidad de Palacký en Olomouc</w:t>
      </w:r>
    </w:p>
    <w:p w14:paraId="5F8236C3" w14:textId="0EE26A44" w:rsidR="00C75B7C" w:rsidRDefault="003113DA" w:rsidP="005B25C8">
      <w:pPr>
        <w:spacing w:after="120" w:line="360" w:lineRule="auto"/>
        <w:jc w:val="both"/>
        <w:rPr>
          <w:rFonts w:ascii="Times New Roman" w:hAnsi="Times New Roman" w:cs="Times New Roman"/>
          <w:b/>
          <w:bCs/>
          <w:sz w:val="28"/>
          <w:szCs w:val="28"/>
          <w:lang w:val="es-ES"/>
        </w:rPr>
      </w:pPr>
      <w:r w:rsidRPr="005B25C8">
        <w:rPr>
          <w:rFonts w:ascii="Times New Roman" w:hAnsi="Times New Roman" w:cs="Times New Roman"/>
          <w:sz w:val="24"/>
          <w:szCs w:val="24"/>
          <w:u w:val="single"/>
          <w:lang w:val="es-ES"/>
        </w:rPr>
        <w:t>El tíutulo de la</w:t>
      </w:r>
      <w:r w:rsidR="00C75B7C" w:rsidRPr="005B25C8">
        <w:rPr>
          <w:rFonts w:ascii="Times New Roman" w:hAnsi="Times New Roman" w:cs="Times New Roman"/>
          <w:sz w:val="24"/>
          <w:szCs w:val="24"/>
          <w:u w:val="single"/>
          <w:lang w:val="es-ES"/>
        </w:rPr>
        <w:t xml:space="preserve"> </w:t>
      </w:r>
      <w:r w:rsidRPr="005B25C8">
        <w:rPr>
          <w:rFonts w:ascii="Times New Roman" w:hAnsi="Times New Roman" w:cs="Times New Roman"/>
          <w:sz w:val="24"/>
          <w:szCs w:val="24"/>
          <w:u w:val="single"/>
          <w:lang w:val="es-ES"/>
        </w:rPr>
        <w:t>tesis</w:t>
      </w:r>
      <w:r w:rsidR="00C75B7C" w:rsidRPr="005B25C8">
        <w:rPr>
          <w:rFonts w:ascii="Times New Roman" w:hAnsi="Times New Roman" w:cs="Times New Roman"/>
          <w:sz w:val="24"/>
          <w:szCs w:val="24"/>
          <w:u w:val="single"/>
          <w:lang w:val="es-ES"/>
        </w:rPr>
        <w:t>:</w:t>
      </w:r>
      <w:r w:rsidR="00C75B7C">
        <w:rPr>
          <w:rFonts w:ascii="Times New Roman" w:hAnsi="Times New Roman" w:cs="Times New Roman"/>
          <w:sz w:val="24"/>
          <w:szCs w:val="24"/>
          <w:lang w:val="es-ES"/>
        </w:rPr>
        <w:t xml:space="preserve"> </w:t>
      </w:r>
      <w:r w:rsidR="00C75B7C" w:rsidRPr="00C75B7C">
        <w:rPr>
          <w:rFonts w:ascii="Times New Roman" w:hAnsi="Times New Roman" w:cs="Times New Roman"/>
          <w:sz w:val="24"/>
          <w:szCs w:val="24"/>
          <w:lang w:val="es-ES"/>
        </w:rPr>
        <w:t xml:space="preserve">Transformación del miedo político y social en la Argentina de los aňos 80 y 90 siglo XX en lo fantástico en las obras de Mariana </w:t>
      </w:r>
      <w:r w:rsidR="004E5EE0">
        <w:rPr>
          <w:rFonts w:ascii="Times New Roman" w:hAnsi="Times New Roman" w:cs="Times New Roman"/>
          <w:sz w:val="24"/>
          <w:szCs w:val="24"/>
          <w:lang w:val="es-ES"/>
        </w:rPr>
        <w:t>Enr</w:t>
      </w:r>
      <w:r w:rsidR="00A8153C">
        <w:rPr>
          <w:rFonts w:ascii="Times New Roman" w:hAnsi="Times New Roman" w:cs="Times New Roman"/>
          <w:sz w:val="24"/>
          <w:szCs w:val="24"/>
          <w:lang w:val="es-ES"/>
        </w:rPr>
        <w:t>í</w:t>
      </w:r>
      <w:r w:rsidR="004E5EE0">
        <w:rPr>
          <w:rFonts w:ascii="Times New Roman" w:hAnsi="Times New Roman" w:cs="Times New Roman"/>
          <w:sz w:val="24"/>
          <w:szCs w:val="24"/>
          <w:lang w:val="es-ES"/>
        </w:rPr>
        <w:t>quez</w:t>
      </w:r>
      <w:r w:rsidR="00C75B7C" w:rsidRPr="00EC2BAC">
        <w:rPr>
          <w:rFonts w:ascii="Times New Roman" w:hAnsi="Times New Roman" w:cs="Times New Roman"/>
          <w:b/>
          <w:bCs/>
          <w:sz w:val="28"/>
          <w:szCs w:val="28"/>
          <w:lang w:val="es-ES"/>
        </w:rPr>
        <w:t xml:space="preserve"> </w:t>
      </w:r>
    </w:p>
    <w:p w14:paraId="710F433D" w14:textId="460817D8" w:rsidR="00C75B7C" w:rsidRDefault="003113DA"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El supervisor de la tesis</w:t>
      </w:r>
      <w:r w:rsidR="00DD70F6" w:rsidRPr="005B25C8">
        <w:rPr>
          <w:rFonts w:ascii="Times New Roman" w:hAnsi="Times New Roman" w:cs="Times New Roman"/>
          <w:sz w:val="24"/>
          <w:szCs w:val="24"/>
          <w:u w:val="single"/>
          <w:lang w:val="es-ES"/>
        </w:rPr>
        <w:t>:</w:t>
      </w:r>
      <w:r w:rsidR="00DD70F6" w:rsidRPr="00DD70F6">
        <w:rPr>
          <w:rFonts w:ascii="Times New Roman" w:hAnsi="Times New Roman" w:cs="Times New Roman"/>
          <w:sz w:val="24"/>
          <w:szCs w:val="24"/>
          <w:lang w:val="es-ES"/>
        </w:rPr>
        <w:t xml:space="preserve"> Mgr. Cervera Garcés Fabiola</w:t>
      </w:r>
    </w:p>
    <w:p w14:paraId="200F4E2B" w14:textId="1B808AD7" w:rsidR="003113DA" w:rsidRDefault="003113DA" w:rsidP="005B25C8">
      <w:pPr>
        <w:spacing w:after="120" w:line="360" w:lineRule="auto"/>
        <w:jc w:val="both"/>
        <w:rPr>
          <w:rFonts w:ascii="Times New Roman" w:hAnsi="Times New Roman" w:cs="Times New Roman"/>
          <w:sz w:val="24"/>
          <w:szCs w:val="24"/>
          <w:lang w:val="es-ES"/>
        </w:rPr>
      </w:pPr>
      <w:r w:rsidRPr="00F31818">
        <w:rPr>
          <w:rFonts w:ascii="Times New Roman" w:hAnsi="Times New Roman" w:cs="Times New Roman"/>
          <w:sz w:val="24"/>
          <w:szCs w:val="24"/>
          <w:u w:val="single"/>
          <w:lang w:val="es-ES"/>
        </w:rPr>
        <w:t>Número de caracteres:</w:t>
      </w:r>
      <w:r w:rsidR="00E05303">
        <w:rPr>
          <w:rFonts w:ascii="Times New Roman" w:hAnsi="Times New Roman" w:cs="Times New Roman"/>
          <w:sz w:val="24"/>
          <w:szCs w:val="24"/>
          <w:lang w:val="es-ES"/>
        </w:rPr>
        <w:t xml:space="preserve"> </w:t>
      </w:r>
      <w:r w:rsidR="00A8153C">
        <w:rPr>
          <w:rFonts w:ascii="Times New Roman" w:hAnsi="Times New Roman" w:cs="Times New Roman"/>
          <w:sz w:val="24"/>
          <w:szCs w:val="24"/>
          <w:lang w:val="es-ES"/>
        </w:rPr>
        <w:t xml:space="preserve">174 </w:t>
      </w:r>
      <w:r w:rsidR="00B014FC">
        <w:rPr>
          <w:rFonts w:ascii="Times New Roman" w:hAnsi="Times New Roman" w:cs="Times New Roman"/>
          <w:sz w:val="24"/>
          <w:szCs w:val="24"/>
          <w:lang w:val="es-ES"/>
        </w:rPr>
        <w:t>413</w:t>
      </w:r>
    </w:p>
    <w:p w14:paraId="4CF63CFA" w14:textId="372E005D" w:rsidR="00D0611A" w:rsidRDefault="003113DA"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Número de apéndices:</w:t>
      </w:r>
      <w:r>
        <w:rPr>
          <w:rFonts w:ascii="Times New Roman" w:hAnsi="Times New Roman" w:cs="Times New Roman"/>
          <w:sz w:val="24"/>
          <w:szCs w:val="24"/>
          <w:lang w:val="es-ES"/>
        </w:rPr>
        <w:t xml:space="preserve"> 0</w:t>
      </w:r>
    </w:p>
    <w:p w14:paraId="69B28AC0" w14:textId="413EC901" w:rsidR="00E05303" w:rsidRDefault="003113DA"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Número de recursos utilizados:</w:t>
      </w:r>
      <w:r w:rsidR="00F10474">
        <w:rPr>
          <w:rFonts w:ascii="Times New Roman" w:hAnsi="Times New Roman" w:cs="Times New Roman"/>
          <w:sz w:val="24"/>
          <w:szCs w:val="24"/>
          <w:u w:val="single"/>
          <w:lang w:val="es-ES"/>
        </w:rPr>
        <w:t xml:space="preserve"> </w:t>
      </w:r>
      <w:r w:rsidR="00E05303">
        <w:rPr>
          <w:rFonts w:ascii="Times New Roman" w:hAnsi="Times New Roman" w:cs="Times New Roman"/>
          <w:sz w:val="24"/>
          <w:szCs w:val="24"/>
          <w:lang w:val="es-ES"/>
        </w:rPr>
        <w:t xml:space="preserve"> </w:t>
      </w:r>
      <w:r w:rsidR="00F10474">
        <w:rPr>
          <w:rFonts w:ascii="Times New Roman" w:hAnsi="Times New Roman" w:cs="Times New Roman"/>
          <w:sz w:val="24"/>
          <w:szCs w:val="24"/>
          <w:lang w:val="es-ES"/>
        </w:rPr>
        <w:t>4</w:t>
      </w:r>
      <w:r w:rsidR="00A8153C">
        <w:rPr>
          <w:rFonts w:ascii="Times New Roman" w:hAnsi="Times New Roman" w:cs="Times New Roman"/>
          <w:sz w:val="24"/>
          <w:szCs w:val="24"/>
          <w:lang w:val="es-ES"/>
        </w:rPr>
        <w:t>4</w:t>
      </w:r>
    </w:p>
    <w:p w14:paraId="7C0D8418" w14:textId="77777777" w:rsidR="00E05303" w:rsidRDefault="00E05303"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Las palabras claves:</w:t>
      </w:r>
      <w:r>
        <w:rPr>
          <w:rFonts w:ascii="Times New Roman" w:hAnsi="Times New Roman" w:cs="Times New Roman"/>
          <w:sz w:val="24"/>
          <w:szCs w:val="24"/>
          <w:lang w:val="es-ES"/>
        </w:rPr>
        <w:t xml:space="preserve"> la dictadura argentina, literatura fantástica, lo gótico, Mariana Enriquez, la desaparición</w:t>
      </w:r>
    </w:p>
    <w:p w14:paraId="4F6BD88B" w14:textId="46699AF3" w:rsidR="003113DA" w:rsidRDefault="00E05303" w:rsidP="005B25C8">
      <w:pPr>
        <w:spacing w:after="120" w:line="360" w:lineRule="auto"/>
        <w:jc w:val="both"/>
        <w:rPr>
          <w:rFonts w:ascii="Times New Roman" w:hAnsi="Times New Roman" w:cs="Times New Roman"/>
          <w:sz w:val="24"/>
          <w:szCs w:val="24"/>
          <w:lang w:val="es-ES"/>
        </w:rPr>
      </w:pPr>
      <w:r w:rsidRPr="005B25C8">
        <w:rPr>
          <w:rFonts w:ascii="Times New Roman" w:hAnsi="Times New Roman" w:cs="Times New Roman"/>
          <w:sz w:val="24"/>
          <w:szCs w:val="24"/>
          <w:u w:val="single"/>
          <w:lang w:val="es-ES"/>
        </w:rPr>
        <w:t>Anotación:</w:t>
      </w:r>
      <w:r>
        <w:rPr>
          <w:rFonts w:ascii="Times New Roman" w:hAnsi="Times New Roman" w:cs="Times New Roman"/>
          <w:sz w:val="24"/>
          <w:szCs w:val="24"/>
          <w:lang w:val="es-ES"/>
        </w:rPr>
        <w:t xml:space="preserve"> El objetivo de este trabajo era el análisis de una novela y varios cuentos de autora argentina Mariana Enriquez. En la parte introductiva hemos mostrado algunas características del género fantástico y del concepto gótico. Durante el trabajo hay un enfoque a la transformación de un horror político a un horror más bien literario y la ubicación a varias partes de Argentina desde el subterráneo hasta los márgenes de Buenos Aires. También hay un enfoque no solamente hacia los lugares más oscuros sino también </w:t>
      </w:r>
      <w:r w:rsidR="00507998">
        <w:rPr>
          <w:rFonts w:ascii="Times New Roman" w:hAnsi="Times New Roman" w:cs="Times New Roman"/>
          <w:sz w:val="24"/>
          <w:szCs w:val="24"/>
          <w:lang w:val="es-ES"/>
        </w:rPr>
        <w:t>hay muchas referencias a una lucha interior de los personajes que tienen que sobrevivir en unas condiciones muy sobrenaturales.</w:t>
      </w:r>
      <w:r>
        <w:rPr>
          <w:rFonts w:ascii="Times New Roman" w:hAnsi="Times New Roman" w:cs="Times New Roman"/>
          <w:sz w:val="24"/>
          <w:szCs w:val="24"/>
          <w:lang w:val="es-ES"/>
        </w:rPr>
        <w:t xml:space="preserve">   </w:t>
      </w:r>
      <w:r w:rsidR="003113DA">
        <w:rPr>
          <w:rFonts w:ascii="Times New Roman" w:hAnsi="Times New Roman" w:cs="Times New Roman"/>
          <w:sz w:val="24"/>
          <w:szCs w:val="24"/>
          <w:lang w:val="es-ES"/>
        </w:rPr>
        <w:t xml:space="preserve"> </w:t>
      </w:r>
    </w:p>
    <w:p w14:paraId="2B1AD4B0" w14:textId="470FD2CF" w:rsidR="00136F21" w:rsidRDefault="00136F21" w:rsidP="00136F21">
      <w:pPr>
        <w:spacing w:after="120" w:line="360" w:lineRule="auto"/>
        <w:jc w:val="both"/>
        <w:rPr>
          <w:rFonts w:ascii="Times New Roman" w:hAnsi="Times New Roman" w:cs="Times New Roman"/>
          <w:sz w:val="24"/>
          <w:szCs w:val="24"/>
          <w:lang w:val="es-ES"/>
        </w:rPr>
      </w:pPr>
    </w:p>
    <w:p w14:paraId="45172EE2" w14:textId="77777777" w:rsidR="00136F21" w:rsidRDefault="00136F21">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19615BEA" w14:textId="605327AB" w:rsidR="00136F21" w:rsidRPr="005B25C8" w:rsidRDefault="00136F21" w:rsidP="00A474EB">
      <w:pPr>
        <w:spacing w:after="120" w:line="360" w:lineRule="auto"/>
        <w:jc w:val="both"/>
        <w:rPr>
          <w:rFonts w:ascii="Times New Roman" w:hAnsi="Times New Roman" w:cs="Times New Roman"/>
          <w:b/>
          <w:bCs/>
          <w:sz w:val="28"/>
          <w:szCs w:val="28"/>
          <w:lang w:val="en-GB"/>
        </w:rPr>
      </w:pPr>
      <w:r w:rsidRPr="005B25C8">
        <w:rPr>
          <w:rFonts w:ascii="Times New Roman" w:hAnsi="Times New Roman" w:cs="Times New Roman"/>
          <w:b/>
          <w:bCs/>
          <w:sz w:val="28"/>
          <w:szCs w:val="28"/>
          <w:lang w:val="en-GB"/>
        </w:rPr>
        <w:lastRenderedPageBreak/>
        <w:t>An</w:t>
      </w:r>
      <w:r w:rsidR="00507998" w:rsidRPr="005B25C8">
        <w:rPr>
          <w:rFonts w:ascii="Times New Roman" w:hAnsi="Times New Roman" w:cs="Times New Roman"/>
          <w:b/>
          <w:bCs/>
          <w:sz w:val="28"/>
          <w:szCs w:val="28"/>
          <w:lang w:val="en-GB"/>
        </w:rPr>
        <w:t>n</w:t>
      </w:r>
      <w:r w:rsidRPr="005B25C8">
        <w:rPr>
          <w:rFonts w:ascii="Times New Roman" w:hAnsi="Times New Roman" w:cs="Times New Roman"/>
          <w:b/>
          <w:bCs/>
          <w:sz w:val="28"/>
          <w:szCs w:val="28"/>
          <w:lang w:val="en-GB"/>
        </w:rPr>
        <w:t>otation</w:t>
      </w:r>
    </w:p>
    <w:p w14:paraId="4DCE70AD" w14:textId="3F5A3C6A" w:rsidR="00507998"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Name and surname:</w:t>
      </w:r>
      <w:r w:rsidRPr="00A474EB">
        <w:rPr>
          <w:rFonts w:ascii="Times New Roman" w:hAnsi="Times New Roman" w:cs="Times New Roman"/>
          <w:sz w:val="24"/>
          <w:szCs w:val="24"/>
          <w:lang w:val="en-GB"/>
        </w:rPr>
        <w:t xml:space="preserve"> </w:t>
      </w:r>
      <w:proofErr w:type="spellStart"/>
      <w:r w:rsidRPr="00A474EB">
        <w:rPr>
          <w:rFonts w:ascii="Times New Roman" w:hAnsi="Times New Roman" w:cs="Times New Roman"/>
          <w:sz w:val="24"/>
          <w:szCs w:val="24"/>
          <w:lang w:val="en-GB"/>
        </w:rPr>
        <w:t>Bc</w:t>
      </w:r>
      <w:proofErr w:type="spellEnd"/>
      <w:r w:rsidRPr="00A474EB">
        <w:rPr>
          <w:rFonts w:ascii="Times New Roman" w:hAnsi="Times New Roman" w:cs="Times New Roman"/>
          <w:sz w:val="24"/>
          <w:szCs w:val="24"/>
          <w:lang w:val="en-GB"/>
        </w:rPr>
        <w:t xml:space="preserve">. Filip </w:t>
      </w:r>
      <w:proofErr w:type="spellStart"/>
      <w:r w:rsidRPr="00A474EB">
        <w:rPr>
          <w:rFonts w:ascii="Times New Roman" w:hAnsi="Times New Roman" w:cs="Times New Roman"/>
          <w:sz w:val="24"/>
          <w:szCs w:val="24"/>
          <w:lang w:val="en-GB"/>
        </w:rPr>
        <w:t>Lošťák</w:t>
      </w:r>
      <w:proofErr w:type="spellEnd"/>
    </w:p>
    <w:p w14:paraId="5852931B" w14:textId="16DC7C0A" w:rsidR="00507998"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Department and faculty:</w:t>
      </w:r>
      <w:r w:rsidRPr="00A474EB">
        <w:rPr>
          <w:rFonts w:ascii="Times New Roman" w:hAnsi="Times New Roman" w:cs="Times New Roman"/>
          <w:sz w:val="24"/>
          <w:szCs w:val="24"/>
          <w:lang w:val="en-GB"/>
        </w:rPr>
        <w:t xml:space="preserve"> Department of Romance Languages, Faculty of Arts, </w:t>
      </w:r>
      <w:proofErr w:type="spellStart"/>
      <w:r w:rsidRPr="00A474EB">
        <w:rPr>
          <w:rFonts w:ascii="Times New Roman" w:hAnsi="Times New Roman" w:cs="Times New Roman"/>
          <w:sz w:val="24"/>
          <w:szCs w:val="24"/>
          <w:lang w:val="en-GB"/>
        </w:rPr>
        <w:t>Palacký</w:t>
      </w:r>
      <w:proofErr w:type="spellEnd"/>
      <w:r w:rsidRPr="00A474EB">
        <w:rPr>
          <w:rFonts w:ascii="Times New Roman" w:hAnsi="Times New Roman" w:cs="Times New Roman"/>
          <w:sz w:val="24"/>
          <w:szCs w:val="24"/>
          <w:lang w:val="en-GB"/>
        </w:rPr>
        <w:t xml:space="preserve"> University Olomouc</w:t>
      </w:r>
    </w:p>
    <w:p w14:paraId="1E2D2B56" w14:textId="2D38A15A" w:rsidR="00A474EB"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Title of the thesis:</w:t>
      </w:r>
      <w:r w:rsidRPr="00A474EB">
        <w:rPr>
          <w:rFonts w:ascii="Times New Roman" w:hAnsi="Times New Roman" w:cs="Times New Roman"/>
          <w:sz w:val="24"/>
          <w:szCs w:val="24"/>
          <w:lang w:val="en-GB"/>
        </w:rPr>
        <w:t xml:space="preserve"> Transformation of political and social fear in Argentina in the 80s and 90s of the 20th </w:t>
      </w:r>
      <w:proofErr w:type="gramStart"/>
      <w:r w:rsidRPr="00A474EB">
        <w:rPr>
          <w:rFonts w:ascii="Times New Roman" w:hAnsi="Times New Roman" w:cs="Times New Roman"/>
          <w:sz w:val="24"/>
          <w:szCs w:val="24"/>
          <w:lang w:val="en-GB"/>
        </w:rPr>
        <w:t>century</w:t>
      </w:r>
      <w:proofErr w:type="gramEnd"/>
      <w:r w:rsidRPr="00A474EB">
        <w:rPr>
          <w:rFonts w:ascii="Times New Roman" w:hAnsi="Times New Roman" w:cs="Times New Roman"/>
          <w:sz w:val="24"/>
          <w:szCs w:val="24"/>
          <w:lang w:val="en-GB"/>
        </w:rPr>
        <w:t xml:space="preserve"> into the fantastic in the works of Mariana </w:t>
      </w:r>
      <w:r w:rsidR="004E5EE0">
        <w:rPr>
          <w:rFonts w:ascii="Times New Roman" w:hAnsi="Times New Roman" w:cs="Times New Roman"/>
          <w:sz w:val="24"/>
          <w:szCs w:val="24"/>
          <w:lang w:val="en-GB"/>
        </w:rPr>
        <w:t>Enriquez</w:t>
      </w:r>
    </w:p>
    <w:p w14:paraId="6B059493" w14:textId="77777777" w:rsidR="00A474EB"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Thesis supervisor:</w:t>
      </w:r>
      <w:r w:rsidRPr="00A474EB">
        <w:rPr>
          <w:rFonts w:ascii="Times New Roman" w:hAnsi="Times New Roman" w:cs="Times New Roman"/>
          <w:sz w:val="24"/>
          <w:szCs w:val="24"/>
          <w:lang w:val="en-GB"/>
        </w:rPr>
        <w:t xml:space="preserve"> Mgr. Fabiola Cervera </w:t>
      </w:r>
      <w:proofErr w:type="spellStart"/>
      <w:r w:rsidRPr="00A474EB">
        <w:rPr>
          <w:rFonts w:ascii="Times New Roman" w:hAnsi="Times New Roman" w:cs="Times New Roman"/>
          <w:sz w:val="24"/>
          <w:szCs w:val="24"/>
          <w:lang w:val="en-GB"/>
        </w:rPr>
        <w:t>Garcés</w:t>
      </w:r>
      <w:proofErr w:type="spellEnd"/>
    </w:p>
    <w:p w14:paraId="50364B67" w14:textId="261DE579" w:rsidR="00507998" w:rsidRPr="005B25C8" w:rsidRDefault="00507998" w:rsidP="005B25C8">
      <w:pPr>
        <w:spacing w:after="240" w:line="360" w:lineRule="auto"/>
        <w:jc w:val="both"/>
        <w:rPr>
          <w:rFonts w:ascii="Times New Roman" w:hAnsi="Times New Roman" w:cs="Times New Roman"/>
          <w:sz w:val="24"/>
          <w:szCs w:val="24"/>
          <w:u w:val="single"/>
          <w:lang w:val="en-GB"/>
        </w:rPr>
      </w:pPr>
      <w:r w:rsidRPr="005B25C8">
        <w:rPr>
          <w:rFonts w:ascii="Times New Roman" w:hAnsi="Times New Roman" w:cs="Times New Roman"/>
          <w:sz w:val="24"/>
          <w:szCs w:val="24"/>
          <w:u w:val="single"/>
          <w:lang w:val="en-GB"/>
        </w:rPr>
        <w:t>Number of characters:</w:t>
      </w:r>
      <w:r w:rsidR="00F10474">
        <w:rPr>
          <w:rFonts w:ascii="Times New Roman" w:hAnsi="Times New Roman" w:cs="Times New Roman"/>
          <w:sz w:val="24"/>
          <w:szCs w:val="24"/>
          <w:u w:val="single"/>
          <w:lang w:val="en-GB"/>
        </w:rPr>
        <w:t xml:space="preserve"> 1</w:t>
      </w:r>
      <w:r w:rsidR="00A8153C">
        <w:rPr>
          <w:rFonts w:ascii="Times New Roman" w:hAnsi="Times New Roman" w:cs="Times New Roman"/>
          <w:sz w:val="24"/>
          <w:szCs w:val="24"/>
          <w:u w:val="single"/>
          <w:lang w:val="en-GB"/>
        </w:rPr>
        <w:t>74</w:t>
      </w:r>
      <w:r w:rsidR="00F10474">
        <w:rPr>
          <w:rFonts w:ascii="Times New Roman" w:hAnsi="Times New Roman" w:cs="Times New Roman"/>
          <w:sz w:val="24"/>
          <w:szCs w:val="24"/>
          <w:u w:val="single"/>
          <w:lang w:val="en-GB"/>
        </w:rPr>
        <w:t xml:space="preserve"> </w:t>
      </w:r>
      <w:r w:rsidR="00B014FC">
        <w:rPr>
          <w:rFonts w:ascii="Times New Roman" w:hAnsi="Times New Roman" w:cs="Times New Roman"/>
          <w:sz w:val="24"/>
          <w:szCs w:val="24"/>
          <w:u w:val="single"/>
          <w:lang w:val="en-GB"/>
        </w:rPr>
        <w:t>413</w:t>
      </w:r>
    </w:p>
    <w:p w14:paraId="1EA79495" w14:textId="34244C07" w:rsidR="00507998"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Number of annexes:</w:t>
      </w:r>
      <w:r w:rsidRPr="00A474EB">
        <w:rPr>
          <w:rFonts w:ascii="Times New Roman" w:hAnsi="Times New Roman" w:cs="Times New Roman"/>
          <w:sz w:val="24"/>
          <w:szCs w:val="24"/>
          <w:lang w:val="en-GB"/>
        </w:rPr>
        <w:t xml:space="preserve"> 0</w:t>
      </w:r>
    </w:p>
    <w:p w14:paraId="6C1C26FC" w14:textId="67DD74CD" w:rsidR="00507998"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Number of sources:</w:t>
      </w:r>
      <w:r w:rsidRPr="00A474EB">
        <w:rPr>
          <w:rFonts w:ascii="Times New Roman" w:hAnsi="Times New Roman" w:cs="Times New Roman"/>
          <w:sz w:val="24"/>
          <w:szCs w:val="24"/>
          <w:lang w:val="en-GB"/>
        </w:rPr>
        <w:t xml:space="preserve"> </w:t>
      </w:r>
      <w:r w:rsidR="00F10474">
        <w:rPr>
          <w:rFonts w:ascii="Times New Roman" w:hAnsi="Times New Roman" w:cs="Times New Roman"/>
          <w:sz w:val="24"/>
          <w:szCs w:val="24"/>
          <w:lang w:val="en-GB"/>
        </w:rPr>
        <w:t>4</w:t>
      </w:r>
      <w:r w:rsidR="00A8153C">
        <w:rPr>
          <w:rFonts w:ascii="Times New Roman" w:hAnsi="Times New Roman" w:cs="Times New Roman"/>
          <w:sz w:val="24"/>
          <w:szCs w:val="24"/>
          <w:lang w:val="en-GB"/>
        </w:rPr>
        <w:t>4</w:t>
      </w:r>
    </w:p>
    <w:p w14:paraId="601BED12" w14:textId="4F513DDD" w:rsidR="00507998" w:rsidRPr="00A474EB" w:rsidRDefault="00507998"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Keywords:</w:t>
      </w:r>
      <w:r w:rsidRPr="00A474EB">
        <w:rPr>
          <w:rFonts w:ascii="Times New Roman" w:hAnsi="Times New Roman" w:cs="Times New Roman"/>
          <w:sz w:val="24"/>
          <w:szCs w:val="24"/>
          <w:lang w:val="en-GB"/>
        </w:rPr>
        <w:t xml:space="preserve"> </w:t>
      </w:r>
      <w:r w:rsidR="005B25C8" w:rsidRPr="00A474EB">
        <w:rPr>
          <w:rFonts w:ascii="Times New Roman" w:hAnsi="Times New Roman" w:cs="Times New Roman"/>
          <w:sz w:val="24"/>
          <w:szCs w:val="24"/>
          <w:lang w:val="en-GB"/>
        </w:rPr>
        <w:t>The</w:t>
      </w:r>
      <w:r w:rsidRPr="00A474EB">
        <w:rPr>
          <w:rFonts w:ascii="Times New Roman" w:hAnsi="Times New Roman" w:cs="Times New Roman"/>
          <w:sz w:val="24"/>
          <w:szCs w:val="24"/>
          <w:lang w:val="en-GB"/>
        </w:rPr>
        <w:t xml:space="preserve"> Argentine dictatorship, fantastic literature, the gothic, Mariana Enriquez,</w:t>
      </w:r>
      <w:r w:rsidR="00A474EB" w:rsidRPr="00A474EB">
        <w:rPr>
          <w:rFonts w:ascii="Times New Roman" w:hAnsi="Times New Roman" w:cs="Times New Roman"/>
          <w:sz w:val="24"/>
          <w:szCs w:val="24"/>
          <w:lang w:val="en-GB"/>
        </w:rPr>
        <w:t xml:space="preserve"> the disappearance</w:t>
      </w:r>
    </w:p>
    <w:p w14:paraId="30094BB7" w14:textId="01A40508" w:rsidR="00A474EB" w:rsidRPr="00A474EB" w:rsidRDefault="00A474EB" w:rsidP="005B25C8">
      <w:pPr>
        <w:spacing w:after="240" w:line="360" w:lineRule="auto"/>
        <w:jc w:val="both"/>
        <w:rPr>
          <w:rFonts w:ascii="Times New Roman" w:hAnsi="Times New Roman" w:cs="Times New Roman"/>
          <w:sz w:val="24"/>
          <w:szCs w:val="24"/>
          <w:lang w:val="en-GB"/>
        </w:rPr>
      </w:pPr>
      <w:r w:rsidRPr="005B25C8">
        <w:rPr>
          <w:rFonts w:ascii="Times New Roman" w:hAnsi="Times New Roman" w:cs="Times New Roman"/>
          <w:sz w:val="24"/>
          <w:szCs w:val="24"/>
          <w:u w:val="single"/>
          <w:lang w:val="en-GB"/>
        </w:rPr>
        <w:t>Abstract:</w:t>
      </w:r>
      <w:r w:rsidRPr="00A474EB">
        <w:rPr>
          <w:rFonts w:ascii="Times New Roman" w:hAnsi="Times New Roman" w:cs="Times New Roman"/>
          <w:sz w:val="24"/>
          <w:szCs w:val="24"/>
          <w:lang w:val="en-GB"/>
        </w:rPr>
        <w:t xml:space="preserve">  The objective of this work was the analysis of a novel and several short stories by Argentine author Mariana Enriquez. In the introductory part we have shown some characteristics of the fantastic genre and the gothic concept. During the work there is an approach to the transformation of a political horror to a rather literary horror and the location to various parts of Argentina from the underground to the margins of Buenos Aires. There is also a focus not only on the darkest places but there are also many references to an inner struggle of the characters who have to survive in very supernatural conditions.</w:t>
      </w:r>
    </w:p>
    <w:p w14:paraId="6BC30191" w14:textId="77777777" w:rsidR="00507998" w:rsidRDefault="00507998" w:rsidP="00507998">
      <w:pPr>
        <w:spacing w:after="600" w:line="360" w:lineRule="auto"/>
        <w:jc w:val="both"/>
        <w:rPr>
          <w:rFonts w:ascii="Times New Roman" w:hAnsi="Times New Roman" w:cs="Times New Roman"/>
          <w:sz w:val="24"/>
          <w:szCs w:val="24"/>
          <w:lang w:val="en-GB"/>
        </w:rPr>
      </w:pPr>
    </w:p>
    <w:p w14:paraId="768448DA" w14:textId="77777777" w:rsidR="00507998" w:rsidRDefault="00507998" w:rsidP="00507998">
      <w:pPr>
        <w:spacing w:after="600" w:line="360" w:lineRule="auto"/>
        <w:jc w:val="both"/>
        <w:rPr>
          <w:rFonts w:ascii="Times New Roman" w:hAnsi="Times New Roman" w:cs="Times New Roman"/>
          <w:sz w:val="24"/>
          <w:szCs w:val="24"/>
          <w:lang w:val="en-GB"/>
        </w:rPr>
      </w:pPr>
    </w:p>
    <w:p w14:paraId="1EDA7C3B" w14:textId="77777777" w:rsidR="00136F21" w:rsidRPr="00507998" w:rsidRDefault="00136F21" w:rsidP="00136F21">
      <w:pPr>
        <w:spacing w:after="120" w:line="360" w:lineRule="auto"/>
        <w:jc w:val="both"/>
        <w:rPr>
          <w:rFonts w:ascii="Times New Roman" w:hAnsi="Times New Roman" w:cs="Times New Roman"/>
          <w:sz w:val="24"/>
          <w:szCs w:val="24"/>
          <w:lang w:val="en-GB"/>
        </w:rPr>
      </w:pPr>
    </w:p>
    <w:sectPr w:rsidR="00136F21" w:rsidRPr="00507998" w:rsidSect="003B63D3">
      <w:footerReference w:type="default" r:id="rId12"/>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52AB" w14:textId="77777777" w:rsidR="003B63D3" w:rsidRDefault="003B63D3" w:rsidP="003E6FF2">
      <w:pPr>
        <w:spacing w:after="0" w:line="240" w:lineRule="auto"/>
      </w:pPr>
      <w:r>
        <w:separator/>
      </w:r>
    </w:p>
  </w:endnote>
  <w:endnote w:type="continuationSeparator" w:id="0">
    <w:p w14:paraId="733C2C51" w14:textId="77777777" w:rsidR="003B63D3" w:rsidRDefault="003B63D3" w:rsidP="003E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5724"/>
      <w:docPartObj>
        <w:docPartGallery w:val="Page Numbers (Bottom of Page)"/>
        <w:docPartUnique/>
      </w:docPartObj>
    </w:sdtPr>
    <w:sdtContent>
      <w:p w14:paraId="7C1CD91E" w14:textId="7EB84610" w:rsidR="004E17B7" w:rsidRDefault="00000000" w:rsidP="004E17B7">
        <w:pPr>
          <w:pStyle w:val="Zpat"/>
          <w:ind w:firstLine="0"/>
          <w:jc w:val="center"/>
        </w:pPr>
      </w:p>
    </w:sdtContent>
  </w:sdt>
  <w:p w14:paraId="33D66C84" w14:textId="77777777" w:rsidR="00B61D39" w:rsidRDefault="00B61D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5050"/>
      <w:docPartObj>
        <w:docPartGallery w:val="Page Numbers (Bottom of Page)"/>
        <w:docPartUnique/>
      </w:docPartObj>
    </w:sdtPr>
    <w:sdtContent>
      <w:p w14:paraId="5EEC357E" w14:textId="77777777" w:rsidR="00B61D39" w:rsidRDefault="00000000">
        <w:pPr>
          <w:pStyle w:val="Zpat"/>
          <w:jc w:val="center"/>
        </w:pPr>
      </w:p>
    </w:sdtContent>
  </w:sdt>
  <w:p w14:paraId="26CD0010" w14:textId="77777777" w:rsidR="00B61D39" w:rsidRDefault="00B61D3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64236"/>
      <w:docPartObj>
        <w:docPartGallery w:val="Page Numbers (Bottom of Page)"/>
        <w:docPartUnique/>
      </w:docPartObj>
    </w:sdtPr>
    <w:sdtContent>
      <w:p w14:paraId="0D20A09D" w14:textId="77777777" w:rsidR="004E17B7" w:rsidRDefault="004E17B7" w:rsidP="004E17B7">
        <w:pPr>
          <w:pStyle w:val="Zpat"/>
          <w:ind w:firstLine="0"/>
          <w:jc w:val="center"/>
        </w:pPr>
        <w:r>
          <w:fldChar w:fldCharType="begin"/>
        </w:r>
        <w:r>
          <w:instrText>PAGE   \* MERGEFORMAT</w:instrText>
        </w:r>
        <w:r>
          <w:fldChar w:fldCharType="separate"/>
        </w:r>
        <w:r>
          <w:t>2</w:t>
        </w:r>
        <w:r>
          <w:fldChar w:fldCharType="end"/>
        </w:r>
      </w:p>
    </w:sdtContent>
  </w:sdt>
  <w:p w14:paraId="37BE6DB2" w14:textId="77777777" w:rsidR="004E17B7" w:rsidRDefault="004E17B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2846" w14:textId="748A9369" w:rsidR="00136F21" w:rsidRDefault="00136F21" w:rsidP="004E17B7">
    <w:pPr>
      <w:pStyle w:val="Zpat"/>
      <w:ind w:firstLine="0"/>
      <w:jc w:val="center"/>
    </w:pPr>
  </w:p>
  <w:p w14:paraId="0D16E677" w14:textId="77777777" w:rsidR="00136F21" w:rsidRDefault="00136F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025D" w14:textId="77777777" w:rsidR="003B63D3" w:rsidRDefault="003B63D3" w:rsidP="003E6FF2">
      <w:pPr>
        <w:spacing w:after="0" w:line="240" w:lineRule="auto"/>
      </w:pPr>
      <w:r>
        <w:separator/>
      </w:r>
    </w:p>
  </w:footnote>
  <w:footnote w:type="continuationSeparator" w:id="0">
    <w:p w14:paraId="3D03B6D4" w14:textId="77777777" w:rsidR="003B63D3" w:rsidRDefault="003B63D3" w:rsidP="003E6FF2">
      <w:pPr>
        <w:spacing w:after="0" w:line="240" w:lineRule="auto"/>
      </w:pPr>
      <w:r>
        <w:continuationSeparator/>
      </w:r>
    </w:p>
  </w:footnote>
  <w:footnote w:id="1">
    <w:p w14:paraId="0CD67291" w14:textId="165E0B51" w:rsidR="003E6FF2" w:rsidRPr="009D275F" w:rsidRDefault="003E6FF2" w:rsidP="009D275F">
      <w:pPr>
        <w:pStyle w:val="Textpoznpodarou"/>
        <w:rPr>
          <w:rFonts w:ascii="Times New Roman" w:hAnsi="Times New Roman" w:cs="Times New Roman"/>
        </w:rPr>
      </w:pPr>
      <w:bookmarkStart w:id="3" w:name="_Hlk133931078"/>
      <w:r w:rsidRPr="009D275F">
        <w:rPr>
          <w:rStyle w:val="Znakapoznpodarou"/>
          <w:rFonts w:ascii="Times New Roman" w:hAnsi="Times New Roman" w:cs="Times New Roman"/>
        </w:rPr>
        <w:footnoteRef/>
      </w:r>
      <w:r w:rsidRPr="009D275F">
        <w:rPr>
          <w:rFonts w:ascii="Times New Roman" w:hAnsi="Times New Roman" w:cs="Times New Roman"/>
        </w:rPr>
        <w:t xml:space="preserve"> </w:t>
      </w:r>
      <w:r w:rsidRPr="009D275F">
        <w:rPr>
          <w:rFonts w:ascii="Times New Roman" w:hAnsi="Times New Roman" w:cs="Times New Roman"/>
          <w:lang w:val="es-ES"/>
        </w:rPr>
        <w:t>Tzvetan</w:t>
      </w:r>
      <w:r w:rsidR="007151C7">
        <w:rPr>
          <w:rFonts w:ascii="Times New Roman" w:hAnsi="Times New Roman" w:cs="Times New Roman"/>
          <w:lang w:val="es-ES"/>
        </w:rPr>
        <w:t xml:space="preserve"> TODOROV, </w:t>
      </w:r>
      <w:r w:rsidRPr="007151C7">
        <w:rPr>
          <w:rFonts w:ascii="Times New Roman" w:hAnsi="Times New Roman" w:cs="Times New Roman"/>
          <w:i/>
          <w:iCs/>
          <w:lang w:val="es-ES"/>
        </w:rPr>
        <w:t>Introducción a la literatura fantástica</w:t>
      </w:r>
      <w:r w:rsidR="007151C7">
        <w:rPr>
          <w:rFonts w:ascii="Times New Roman" w:hAnsi="Times New Roman" w:cs="Times New Roman"/>
          <w:lang w:val="es-ES"/>
        </w:rPr>
        <w:t>,</w:t>
      </w:r>
      <w:r w:rsidRPr="009D275F">
        <w:rPr>
          <w:rFonts w:ascii="Times New Roman" w:hAnsi="Times New Roman" w:cs="Times New Roman"/>
          <w:lang w:val="es-ES"/>
        </w:rPr>
        <w:t xml:space="preserve"> Paidós,</w:t>
      </w:r>
      <w:r w:rsidR="00F1505B" w:rsidRPr="009D275F">
        <w:rPr>
          <w:rFonts w:ascii="Times New Roman" w:hAnsi="Times New Roman" w:cs="Times New Roman"/>
          <w:lang w:val="es-ES"/>
        </w:rPr>
        <w:t xml:space="preserve"> </w:t>
      </w:r>
      <w:r w:rsidRPr="009D275F">
        <w:rPr>
          <w:rFonts w:ascii="Times New Roman" w:hAnsi="Times New Roman" w:cs="Times New Roman"/>
          <w:lang w:val="es-ES"/>
        </w:rPr>
        <w:t>2006</w:t>
      </w:r>
      <w:bookmarkEnd w:id="3"/>
      <w:r w:rsidRPr="009D275F">
        <w:rPr>
          <w:rFonts w:ascii="Times New Roman" w:hAnsi="Times New Roman" w:cs="Times New Roman"/>
          <w:lang w:val="es-ES"/>
        </w:rPr>
        <w:t>, p.</w:t>
      </w:r>
      <w:r w:rsidR="001B11D7">
        <w:rPr>
          <w:rFonts w:ascii="Times New Roman" w:hAnsi="Times New Roman" w:cs="Times New Roman"/>
          <w:lang w:val="es-ES"/>
        </w:rPr>
        <w:t xml:space="preserve"> </w:t>
      </w:r>
      <w:r w:rsidRPr="009D275F">
        <w:rPr>
          <w:rFonts w:ascii="Times New Roman" w:hAnsi="Times New Roman" w:cs="Times New Roman"/>
          <w:lang w:val="es-ES"/>
        </w:rPr>
        <w:t>33</w:t>
      </w:r>
      <w:r w:rsidR="001B11D7">
        <w:rPr>
          <w:rFonts w:ascii="Times New Roman" w:hAnsi="Times New Roman" w:cs="Times New Roman"/>
          <w:lang w:val="es-ES"/>
        </w:rPr>
        <w:t>.</w:t>
      </w:r>
      <w:r w:rsidRPr="009D275F">
        <w:rPr>
          <w:rFonts w:ascii="Times New Roman" w:hAnsi="Times New Roman" w:cs="Times New Roman"/>
        </w:rPr>
        <w:t xml:space="preserve"> </w:t>
      </w:r>
    </w:p>
  </w:footnote>
  <w:footnote w:id="2">
    <w:p w14:paraId="7DCC31BC" w14:textId="35B2E71E" w:rsidR="00F3605E" w:rsidRPr="009D275F" w:rsidRDefault="00F3605E" w:rsidP="009D275F">
      <w:pPr>
        <w:pStyle w:val="Textpoznpodarou"/>
        <w:rPr>
          <w:rFonts w:ascii="Times New Roman" w:hAnsi="Times New Roman" w:cs="Times New Roman"/>
          <w:lang w:val="es-ES"/>
        </w:rPr>
      </w:pPr>
      <w:r w:rsidRPr="009D275F">
        <w:rPr>
          <w:rStyle w:val="Znakapoznpodarou"/>
          <w:rFonts w:ascii="Times New Roman" w:hAnsi="Times New Roman" w:cs="Times New Roman"/>
        </w:rPr>
        <w:footnoteRef/>
      </w:r>
      <w:r w:rsidRPr="009D275F">
        <w:rPr>
          <w:rFonts w:ascii="Times New Roman" w:hAnsi="Times New Roman" w:cs="Times New Roman"/>
        </w:rPr>
        <w:t xml:space="preserve"> </w:t>
      </w:r>
      <w:r w:rsidRPr="009D275F">
        <w:rPr>
          <w:rFonts w:ascii="Times New Roman" w:hAnsi="Times New Roman" w:cs="Times New Roman"/>
          <w:lang w:val="es-ES"/>
        </w:rPr>
        <w:t>Tzvetan</w:t>
      </w:r>
      <w:r w:rsidR="001B11D7">
        <w:rPr>
          <w:rFonts w:ascii="Times New Roman" w:hAnsi="Times New Roman" w:cs="Times New Roman"/>
          <w:lang w:val="es-ES"/>
        </w:rPr>
        <w:t xml:space="preserve"> TODOROV,</w:t>
      </w:r>
      <w:r w:rsidRPr="009D275F">
        <w:rPr>
          <w:rFonts w:ascii="Times New Roman" w:hAnsi="Times New Roman" w:cs="Times New Roman"/>
          <w:lang w:val="es-ES"/>
        </w:rPr>
        <w:t xml:space="preserve"> </w:t>
      </w:r>
      <w:r w:rsidRPr="001B11D7">
        <w:rPr>
          <w:rFonts w:ascii="Times New Roman" w:hAnsi="Times New Roman" w:cs="Times New Roman"/>
          <w:i/>
          <w:iCs/>
          <w:lang w:val="es-ES"/>
        </w:rPr>
        <w:t>Introducción a la literatura fantástica</w:t>
      </w:r>
      <w:r w:rsidR="001B11D7">
        <w:rPr>
          <w:rFonts w:ascii="Times New Roman" w:hAnsi="Times New Roman" w:cs="Times New Roman"/>
          <w:lang w:val="es-ES"/>
        </w:rPr>
        <w:t>,</w:t>
      </w:r>
      <w:r w:rsidRPr="009D275F">
        <w:rPr>
          <w:rFonts w:ascii="Times New Roman" w:hAnsi="Times New Roman" w:cs="Times New Roman"/>
          <w:lang w:val="es-ES"/>
        </w:rPr>
        <w:t xml:space="preserve"> Paidós,</w:t>
      </w:r>
      <w:r w:rsidR="00F1505B" w:rsidRPr="009D275F">
        <w:rPr>
          <w:rFonts w:ascii="Times New Roman" w:hAnsi="Times New Roman" w:cs="Times New Roman"/>
          <w:lang w:val="es-ES"/>
        </w:rPr>
        <w:t xml:space="preserve"> </w:t>
      </w:r>
      <w:r w:rsidRPr="009D275F">
        <w:rPr>
          <w:rFonts w:ascii="Times New Roman" w:hAnsi="Times New Roman" w:cs="Times New Roman"/>
          <w:lang w:val="es-ES"/>
        </w:rPr>
        <w:t>2006, p.</w:t>
      </w:r>
      <w:r w:rsidR="001B11D7">
        <w:rPr>
          <w:rFonts w:ascii="Times New Roman" w:hAnsi="Times New Roman" w:cs="Times New Roman"/>
          <w:lang w:val="es-ES"/>
        </w:rPr>
        <w:t xml:space="preserve"> </w:t>
      </w:r>
      <w:r w:rsidRPr="009D275F">
        <w:rPr>
          <w:rFonts w:ascii="Times New Roman" w:hAnsi="Times New Roman" w:cs="Times New Roman"/>
          <w:lang w:val="es-ES"/>
        </w:rPr>
        <w:t>21</w:t>
      </w:r>
      <w:r w:rsidR="001B11D7">
        <w:rPr>
          <w:rFonts w:ascii="Times New Roman" w:hAnsi="Times New Roman" w:cs="Times New Roman"/>
          <w:lang w:val="es-ES"/>
        </w:rPr>
        <w:t>.</w:t>
      </w:r>
    </w:p>
  </w:footnote>
  <w:footnote w:id="3">
    <w:p w14:paraId="11304CFA" w14:textId="2B5927F1" w:rsidR="00F3605E" w:rsidRPr="00F118B8" w:rsidRDefault="00F3605E" w:rsidP="009D275F">
      <w:pPr>
        <w:pStyle w:val="Textpoznpodarou"/>
        <w:rPr>
          <w:rFonts w:ascii="Times New Roman" w:hAnsi="Times New Roman" w:cs="Times New Roman"/>
          <w:sz w:val="22"/>
          <w:szCs w:val="22"/>
          <w:lang w:val="es-ES"/>
        </w:rPr>
      </w:pPr>
      <w:r w:rsidRPr="009D275F">
        <w:rPr>
          <w:rStyle w:val="Znakapoznpodarou"/>
          <w:rFonts w:ascii="Times New Roman" w:hAnsi="Times New Roman" w:cs="Times New Roman"/>
          <w:lang w:val="es-ES"/>
        </w:rPr>
        <w:footnoteRef/>
      </w:r>
      <w:r w:rsidRPr="009D275F">
        <w:rPr>
          <w:rFonts w:ascii="Times New Roman" w:hAnsi="Times New Roman" w:cs="Times New Roman"/>
          <w:lang w:val="es-ES"/>
        </w:rPr>
        <w:t xml:space="preserve"> </w:t>
      </w:r>
      <w:r w:rsidR="001B11D7">
        <w:rPr>
          <w:rFonts w:ascii="Times New Roman" w:hAnsi="Times New Roman" w:cs="Times New Roman"/>
          <w:lang w:val="es-ES"/>
        </w:rPr>
        <w:t>Ibid.</w:t>
      </w:r>
      <w:r w:rsidRPr="009D275F">
        <w:rPr>
          <w:rFonts w:ascii="Times New Roman" w:hAnsi="Times New Roman" w:cs="Times New Roman"/>
          <w:lang w:val="es-ES"/>
        </w:rPr>
        <w:t xml:space="preserve"> p.</w:t>
      </w:r>
      <w:r w:rsidR="001B11D7">
        <w:rPr>
          <w:rFonts w:ascii="Times New Roman" w:hAnsi="Times New Roman" w:cs="Times New Roman"/>
          <w:lang w:val="es-ES"/>
        </w:rPr>
        <w:t xml:space="preserve"> </w:t>
      </w:r>
      <w:r w:rsidRPr="009D275F">
        <w:rPr>
          <w:rFonts w:ascii="Times New Roman" w:hAnsi="Times New Roman" w:cs="Times New Roman"/>
          <w:lang w:val="es-ES"/>
        </w:rPr>
        <w:t>121</w:t>
      </w:r>
      <w:r w:rsidR="001B11D7">
        <w:rPr>
          <w:rFonts w:ascii="Times New Roman" w:hAnsi="Times New Roman" w:cs="Times New Roman"/>
          <w:lang w:val="es-ES"/>
        </w:rPr>
        <w:t>.</w:t>
      </w:r>
      <w:r w:rsidRPr="00F118B8">
        <w:rPr>
          <w:rFonts w:ascii="Times New Roman" w:hAnsi="Times New Roman" w:cs="Times New Roman"/>
          <w:sz w:val="22"/>
          <w:szCs w:val="22"/>
          <w:lang w:val="es-ES"/>
        </w:rPr>
        <w:t xml:space="preserve"> </w:t>
      </w:r>
    </w:p>
  </w:footnote>
  <w:footnote w:id="4">
    <w:p w14:paraId="0A2910FD" w14:textId="34246780" w:rsidR="00572232" w:rsidRPr="009D275F" w:rsidRDefault="00572232" w:rsidP="004F60DF">
      <w:pPr>
        <w:pStyle w:val="Textpoznpodarou"/>
        <w:rPr>
          <w:rFonts w:ascii="Times New Roman" w:hAnsi="Times New Roman" w:cs="Times New Roman"/>
        </w:rPr>
      </w:pPr>
      <w:r w:rsidRPr="009D275F">
        <w:rPr>
          <w:rStyle w:val="Znakapoznpodarou"/>
          <w:rFonts w:ascii="Times New Roman" w:hAnsi="Times New Roman" w:cs="Times New Roman"/>
        </w:rPr>
        <w:footnoteRef/>
      </w:r>
      <w:r w:rsidRPr="009D275F">
        <w:rPr>
          <w:rFonts w:ascii="Times New Roman" w:hAnsi="Times New Roman" w:cs="Times New Roman"/>
        </w:rPr>
        <w:t xml:space="preserve"> </w:t>
      </w:r>
      <w:r w:rsidR="001B11D7">
        <w:rPr>
          <w:rFonts w:ascii="Times New Roman" w:hAnsi="Times New Roman" w:cs="Times New Roman"/>
        </w:rPr>
        <w:t>Elsa DRUCAROFF,</w:t>
      </w:r>
      <w:r w:rsidRPr="009D275F">
        <w:rPr>
          <w:rFonts w:ascii="Times New Roman" w:hAnsi="Times New Roman" w:cs="Times New Roman"/>
          <w:lang w:val="es-ES"/>
        </w:rPr>
        <w:t xml:space="preserve"> </w:t>
      </w:r>
      <w:r w:rsidRPr="001B11D7">
        <w:rPr>
          <w:rFonts w:ascii="Times New Roman" w:hAnsi="Times New Roman" w:cs="Times New Roman"/>
          <w:i/>
          <w:iCs/>
          <w:lang w:val="es-ES"/>
        </w:rPr>
        <w:t xml:space="preserve">¿Qué cambió y qué continuó en la narrativa argentina desde Los prisioneros de la </w:t>
      </w:r>
      <w:r w:rsidRPr="001B11D7">
        <w:rPr>
          <w:rFonts w:ascii="Times New Roman" w:hAnsi="Times New Roman" w:cs="Times New Roman"/>
          <w:i/>
          <w:iCs/>
          <w:lang w:val="es-ES"/>
        </w:rPr>
        <w:t>torre?</w:t>
      </w:r>
      <w:r w:rsidR="004F60DF">
        <w:rPr>
          <w:rFonts w:ascii="Times New Roman" w:hAnsi="Times New Roman" w:cs="Times New Roman"/>
          <w:i/>
          <w:iCs/>
          <w:lang w:val="es-ES"/>
        </w:rPr>
        <w:t xml:space="preserve">, </w:t>
      </w:r>
      <w:r w:rsidRPr="009D275F">
        <w:rPr>
          <w:rFonts w:ascii="Times New Roman" w:hAnsi="Times New Roman" w:cs="Times New Roman"/>
          <w:lang w:val="es-ES"/>
        </w:rPr>
        <w:t>El matadero, n.º 16, 2016,</w:t>
      </w:r>
      <w:r w:rsidR="001B11D7">
        <w:rPr>
          <w:rFonts w:ascii="Times New Roman" w:hAnsi="Times New Roman" w:cs="Times New Roman"/>
          <w:lang w:val="es-ES"/>
        </w:rPr>
        <w:t xml:space="preserve"> </w:t>
      </w:r>
      <w:r w:rsidRPr="009D275F">
        <w:rPr>
          <w:rFonts w:ascii="Times New Roman" w:hAnsi="Times New Roman" w:cs="Times New Roman"/>
          <w:lang w:val="es-ES"/>
        </w:rPr>
        <w:t>p.</w:t>
      </w:r>
      <w:r w:rsidR="001B11D7">
        <w:rPr>
          <w:rFonts w:ascii="Times New Roman" w:hAnsi="Times New Roman" w:cs="Times New Roman"/>
          <w:lang w:val="es-ES"/>
        </w:rPr>
        <w:t xml:space="preserve"> </w:t>
      </w:r>
      <w:r w:rsidRPr="009D275F">
        <w:rPr>
          <w:rFonts w:ascii="Times New Roman" w:hAnsi="Times New Roman" w:cs="Times New Roman"/>
          <w:lang w:val="es-ES"/>
        </w:rPr>
        <w:t>24</w:t>
      </w:r>
      <w:r w:rsidR="001B11D7">
        <w:rPr>
          <w:rFonts w:ascii="Times New Roman" w:hAnsi="Times New Roman" w:cs="Times New Roman"/>
          <w:lang w:val="es-ES"/>
        </w:rPr>
        <w:t>.</w:t>
      </w:r>
    </w:p>
  </w:footnote>
  <w:footnote w:id="5">
    <w:p w14:paraId="52E2B6D5" w14:textId="3F7EF783" w:rsidR="00572232" w:rsidRPr="009D275F" w:rsidRDefault="00572232" w:rsidP="004F60DF">
      <w:pPr>
        <w:pStyle w:val="Textpoznpodarou"/>
        <w:rPr>
          <w:rFonts w:ascii="Times New Roman" w:hAnsi="Times New Roman" w:cs="Times New Roman"/>
        </w:rPr>
      </w:pPr>
      <w:r w:rsidRPr="009D275F">
        <w:rPr>
          <w:rStyle w:val="Znakapoznpodarou"/>
          <w:rFonts w:ascii="Times New Roman" w:hAnsi="Times New Roman" w:cs="Times New Roman"/>
        </w:rPr>
        <w:footnoteRef/>
      </w:r>
      <w:r w:rsidRPr="009D275F">
        <w:rPr>
          <w:rFonts w:ascii="Times New Roman" w:hAnsi="Times New Roman" w:cs="Times New Roman"/>
        </w:rPr>
        <w:t xml:space="preserve"> </w:t>
      </w:r>
      <w:r w:rsidRPr="009D275F">
        <w:rPr>
          <w:rFonts w:ascii="Times New Roman" w:hAnsi="Times New Roman" w:cs="Times New Roman"/>
          <w:lang w:val="es-ES"/>
        </w:rPr>
        <w:t>Hernán</w:t>
      </w:r>
      <w:r w:rsidR="001B11D7">
        <w:rPr>
          <w:rFonts w:ascii="Times New Roman" w:hAnsi="Times New Roman" w:cs="Times New Roman"/>
          <w:lang w:val="es-ES"/>
        </w:rPr>
        <w:t xml:space="preserve"> VANOLI</w:t>
      </w:r>
      <w:r w:rsidRPr="009D275F">
        <w:rPr>
          <w:rFonts w:ascii="Times New Roman" w:hAnsi="Times New Roman" w:cs="Times New Roman"/>
          <w:lang w:val="es-ES"/>
        </w:rPr>
        <w:t xml:space="preserve"> y Diego V</w:t>
      </w:r>
      <w:r w:rsidR="001B11D7">
        <w:rPr>
          <w:rFonts w:ascii="Times New Roman" w:hAnsi="Times New Roman" w:cs="Times New Roman"/>
          <w:lang w:val="es-ES"/>
        </w:rPr>
        <w:t>ECINO</w:t>
      </w:r>
      <w:r w:rsidRPr="009D275F">
        <w:rPr>
          <w:rFonts w:ascii="Times New Roman" w:hAnsi="Times New Roman" w:cs="Times New Roman"/>
          <w:lang w:val="es-ES"/>
        </w:rPr>
        <w:t xml:space="preserve">. </w:t>
      </w:r>
      <w:r w:rsidRPr="001B11D7">
        <w:rPr>
          <w:rFonts w:ascii="Times New Roman" w:hAnsi="Times New Roman" w:cs="Times New Roman"/>
          <w:i/>
          <w:iCs/>
          <w:lang w:val="es-ES"/>
        </w:rPr>
        <w:t xml:space="preserve">Subrepresentación del conurbano bonaerense en la </w:t>
      </w:r>
      <w:r w:rsidR="00A07FE6">
        <w:rPr>
          <w:rFonts w:ascii="Times New Roman" w:hAnsi="Times New Roman" w:cs="Times New Roman"/>
          <w:i/>
          <w:iCs/>
          <w:lang w:val="es-ES"/>
        </w:rPr>
        <w:t>“</w:t>
      </w:r>
      <w:r w:rsidRPr="001B11D7">
        <w:rPr>
          <w:rFonts w:ascii="Times New Roman" w:hAnsi="Times New Roman" w:cs="Times New Roman"/>
          <w:i/>
          <w:iCs/>
          <w:lang w:val="es-ES"/>
        </w:rPr>
        <w:t>Nueva Narrativa Argentina</w:t>
      </w:r>
      <w:r w:rsidR="00A07FE6">
        <w:rPr>
          <w:rFonts w:ascii="Times New Roman" w:hAnsi="Times New Roman" w:cs="Times New Roman"/>
          <w:i/>
          <w:iCs/>
          <w:lang w:val="es-ES"/>
        </w:rPr>
        <w:t>”</w:t>
      </w:r>
      <w:r w:rsidRPr="001B11D7">
        <w:rPr>
          <w:rFonts w:ascii="Times New Roman" w:hAnsi="Times New Roman" w:cs="Times New Roman"/>
          <w:i/>
          <w:iCs/>
          <w:lang w:val="es-ES"/>
        </w:rPr>
        <w:t>,</w:t>
      </w:r>
      <w:r w:rsidRPr="009D275F">
        <w:rPr>
          <w:rFonts w:ascii="Times New Roman" w:hAnsi="Times New Roman" w:cs="Times New Roman"/>
          <w:lang w:val="es-ES"/>
        </w:rPr>
        <w:t xml:space="preserve"> Apuntes de investigación del CECYP, n.º16-17, 2010,</w:t>
      </w:r>
      <w:r w:rsidR="001B11D7">
        <w:rPr>
          <w:rFonts w:ascii="Times New Roman" w:hAnsi="Times New Roman" w:cs="Times New Roman"/>
          <w:lang w:val="es-ES"/>
        </w:rPr>
        <w:t xml:space="preserve"> </w:t>
      </w:r>
      <w:r w:rsidRPr="009D275F">
        <w:rPr>
          <w:rFonts w:ascii="Times New Roman" w:hAnsi="Times New Roman" w:cs="Times New Roman"/>
          <w:lang w:val="es-ES"/>
        </w:rPr>
        <w:t>p.</w:t>
      </w:r>
      <w:r w:rsidR="001B11D7">
        <w:rPr>
          <w:rFonts w:ascii="Times New Roman" w:hAnsi="Times New Roman" w:cs="Times New Roman"/>
          <w:lang w:val="es-ES"/>
        </w:rPr>
        <w:t xml:space="preserve"> </w:t>
      </w:r>
      <w:r w:rsidRPr="009D275F">
        <w:rPr>
          <w:rFonts w:ascii="Times New Roman" w:hAnsi="Times New Roman" w:cs="Times New Roman"/>
          <w:lang w:val="es-ES"/>
        </w:rPr>
        <w:t>261</w:t>
      </w:r>
      <w:r w:rsidR="001B11D7">
        <w:rPr>
          <w:rFonts w:ascii="Times New Roman" w:hAnsi="Times New Roman" w:cs="Times New Roman"/>
          <w:lang w:val="es-ES"/>
        </w:rPr>
        <w:t>.</w:t>
      </w:r>
    </w:p>
  </w:footnote>
  <w:footnote w:id="6">
    <w:p w14:paraId="2FCEAAC4" w14:textId="0A44CCFF" w:rsidR="007D625F" w:rsidRPr="009D275F" w:rsidRDefault="007D625F" w:rsidP="009D275F">
      <w:pPr>
        <w:pStyle w:val="Textpoznpodarou"/>
        <w:rPr>
          <w:rFonts w:ascii="Times New Roman" w:hAnsi="Times New Roman" w:cs="Times New Roman"/>
          <w:lang w:val="es-ES"/>
        </w:rPr>
      </w:pPr>
      <w:r w:rsidRPr="009D275F">
        <w:rPr>
          <w:rStyle w:val="Znakapoznpodarou"/>
          <w:rFonts w:ascii="Times New Roman" w:hAnsi="Times New Roman" w:cs="Times New Roman"/>
          <w:lang w:val="es-ES"/>
        </w:rPr>
        <w:footnoteRef/>
      </w:r>
      <w:r w:rsidRPr="009D275F">
        <w:rPr>
          <w:rFonts w:ascii="Times New Roman" w:hAnsi="Times New Roman" w:cs="Times New Roman"/>
          <w:lang w:val="es-ES"/>
        </w:rPr>
        <w:t xml:space="preserve"> Gabriel</w:t>
      </w:r>
      <w:r w:rsidR="001A650C">
        <w:rPr>
          <w:rFonts w:ascii="Times New Roman" w:hAnsi="Times New Roman" w:cs="Times New Roman"/>
          <w:lang w:val="es-ES"/>
        </w:rPr>
        <w:t xml:space="preserve"> ELJAIEK-RODRIGUEZ,</w:t>
      </w:r>
      <w:r w:rsidRPr="009D275F">
        <w:rPr>
          <w:rFonts w:ascii="Times New Roman" w:hAnsi="Times New Roman" w:cs="Times New Roman"/>
          <w:lang w:val="es-ES"/>
        </w:rPr>
        <w:t xml:space="preserve"> </w:t>
      </w:r>
      <w:r w:rsidRPr="001A650C">
        <w:rPr>
          <w:rFonts w:ascii="Times New Roman" w:hAnsi="Times New Roman" w:cs="Times New Roman"/>
          <w:i/>
          <w:iCs/>
          <w:lang w:val="es-ES"/>
        </w:rPr>
        <w:t>Selva de fantasmas: El gótico en la literatura y el cine latinoamericanos</w:t>
      </w:r>
      <w:r w:rsidRPr="009D275F">
        <w:rPr>
          <w:rFonts w:ascii="Times New Roman" w:hAnsi="Times New Roman" w:cs="Times New Roman"/>
          <w:lang w:val="es-ES"/>
        </w:rPr>
        <w:t>. Bogotá: Editorial Pontificia Universidad Javeriana, Edición de Kindle</w:t>
      </w:r>
      <w:r w:rsidR="001A650C">
        <w:rPr>
          <w:rFonts w:ascii="Times New Roman" w:hAnsi="Times New Roman" w:cs="Times New Roman"/>
          <w:lang w:val="es-ES"/>
        </w:rPr>
        <w:t xml:space="preserve">, 2017, </w:t>
      </w:r>
      <w:r w:rsidRPr="009D275F">
        <w:rPr>
          <w:rFonts w:ascii="Times New Roman" w:hAnsi="Times New Roman" w:cs="Times New Roman"/>
          <w:lang w:val="es-ES"/>
        </w:rPr>
        <w:t>p. 185</w:t>
      </w:r>
      <w:r w:rsidR="001E352C" w:rsidRPr="009D275F">
        <w:rPr>
          <w:rFonts w:ascii="Times New Roman" w:hAnsi="Times New Roman" w:cs="Times New Roman"/>
          <w:lang w:val="es-ES"/>
        </w:rPr>
        <w:t>-209.</w:t>
      </w:r>
    </w:p>
  </w:footnote>
  <w:footnote w:id="7">
    <w:p w14:paraId="1FC57589" w14:textId="0E62FE1F" w:rsidR="001E352C" w:rsidRDefault="001E352C" w:rsidP="009D275F">
      <w:pPr>
        <w:pStyle w:val="Textpoznpodarou"/>
      </w:pPr>
      <w:r w:rsidRPr="009D275F">
        <w:rPr>
          <w:rStyle w:val="Znakapoznpodarou"/>
          <w:rFonts w:ascii="Times New Roman" w:hAnsi="Times New Roman" w:cs="Times New Roman"/>
        </w:rPr>
        <w:footnoteRef/>
      </w:r>
      <w:r w:rsidRPr="009D275F">
        <w:rPr>
          <w:rFonts w:ascii="Times New Roman" w:hAnsi="Times New Roman" w:cs="Times New Roman"/>
        </w:rPr>
        <w:t xml:space="preserve"> </w:t>
      </w:r>
      <w:r w:rsidR="001A650C">
        <w:rPr>
          <w:rFonts w:ascii="Times New Roman" w:hAnsi="Times New Roman" w:cs="Times New Roman"/>
        </w:rPr>
        <w:t xml:space="preserve">Ana Isabel </w:t>
      </w:r>
      <w:r w:rsidR="001A650C">
        <w:rPr>
          <w:rFonts w:ascii="Times New Roman" w:hAnsi="Times New Roman" w:cs="Times New Roman"/>
          <w:lang w:val="es-ES"/>
        </w:rPr>
        <w:t>CAJIAO NIETO,</w:t>
      </w:r>
      <w:r w:rsidRPr="009D275F">
        <w:rPr>
          <w:rFonts w:ascii="Times New Roman" w:hAnsi="Times New Roman" w:cs="Times New Roman"/>
          <w:lang w:val="es-ES"/>
        </w:rPr>
        <w:t xml:space="preserve"> </w:t>
      </w:r>
      <w:r w:rsidRPr="001A650C">
        <w:rPr>
          <w:rFonts w:ascii="Times New Roman" w:hAnsi="Times New Roman" w:cs="Times New Roman"/>
          <w:i/>
          <w:iCs/>
          <w:lang w:val="es-ES"/>
        </w:rPr>
        <w:t>El lugar de lo siniestro en la fotografía contemporánea</w:t>
      </w:r>
      <w:r w:rsidRPr="009D275F">
        <w:rPr>
          <w:rFonts w:ascii="Times New Roman" w:hAnsi="Times New Roman" w:cs="Times New Roman"/>
          <w:lang w:val="es-ES"/>
        </w:rPr>
        <w:t>. Tesis doctoral. Universitat de Barcelona, 2016.</w:t>
      </w:r>
      <w:r w:rsidR="001A650C">
        <w:rPr>
          <w:rFonts w:ascii="Times New Roman" w:hAnsi="Times New Roman" w:cs="Times New Roman"/>
          <w:lang w:val="es-ES"/>
        </w:rPr>
        <w:t xml:space="preserve"> </w:t>
      </w:r>
      <w:r w:rsidRPr="009D275F">
        <w:rPr>
          <w:rFonts w:ascii="Times New Roman" w:hAnsi="Times New Roman" w:cs="Times New Roman"/>
          <w:lang w:val="es-ES"/>
        </w:rPr>
        <w:t>p. 32</w:t>
      </w:r>
      <w:r w:rsidR="001A650C">
        <w:rPr>
          <w:rFonts w:ascii="Times New Roman" w:hAnsi="Times New Roman" w:cs="Times New Roman"/>
          <w:lang w:val="es-ES"/>
        </w:rPr>
        <w:t>.</w:t>
      </w:r>
    </w:p>
  </w:footnote>
  <w:footnote w:id="8">
    <w:p w14:paraId="55ED8D46" w14:textId="0D957A93" w:rsidR="001E352C" w:rsidRPr="00CF727A" w:rsidRDefault="001E352C" w:rsidP="00CF727A">
      <w:pPr>
        <w:pStyle w:val="Textpoznpodarou"/>
        <w:rPr>
          <w:rFonts w:ascii="Times New Roman" w:hAnsi="Times New Roman" w:cs="Times New Roman"/>
        </w:rPr>
      </w:pPr>
      <w:r w:rsidRPr="00CF727A">
        <w:rPr>
          <w:rStyle w:val="Znakapoznpodarou"/>
          <w:rFonts w:ascii="Times New Roman" w:hAnsi="Times New Roman" w:cs="Times New Roman"/>
        </w:rPr>
        <w:footnoteRef/>
      </w:r>
      <w:r w:rsidR="001A650C">
        <w:rPr>
          <w:rFonts w:ascii="Times New Roman" w:hAnsi="Times New Roman" w:cs="Times New Roman"/>
        </w:rPr>
        <w:t xml:space="preserve"> </w:t>
      </w:r>
      <w:r w:rsidRPr="00CF727A">
        <w:rPr>
          <w:rFonts w:ascii="Times New Roman" w:hAnsi="Times New Roman" w:cs="Times New Roman"/>
          <w:lang w:val="es-ES"/>
        </w:rPr>
        <w:t>Julia</w:t>
      </w:r>
      <w:r w:rsidR="001A650C">
        <w:rPr>
          <w:rFonts w:ascii="Times New Roman" w:hAnsi="Times New Roman" w:cs="Times New Roman"/>
          <w:lang w:val="es-ES"/>
        </w:rPr>
        <w:t xml:space="preserve"> KRISTEVA,</w:t>
      </w:r>
      <w:r w:rsidRPr="00CF727A">
        <w:rPr>
          <w:rFonts w:ascii="Times New Roman" w:hAnsi="Times New Roman" w:cs="Times New Roman"/>
          <w:lang w:val="es-ES"/>
        </w:rPr>
        <w:t xml:space="preserve"> </w:t>
      </w:r>
      <w:r w:rsidRPr="001A650C">
        <w:rPr>
          <w:rFonts w:ascii="Times New Roman" w:hAnsi="Times New Roman" w:cs="Times New Roman"/>
          <w:i/>
          <w:iCs/>
          <w:lang w:val="es-ES"/>
        </w:rPr>
        <w:t>Extranjeros para nosotros mismos</w:t>
      </w:r>
      <w:r w:rsidRPr="00CF727A">
        <w:rPr>
          <w:rFonts w:ascii="Times New Roman" w:hAnsi="Times New Roman" w:cs="Times New Roman"/>
          <w:lang w:val="es-ES"/>
        </w:rPr>
        <w:t>. Barcelona: Plaza &amp; Janés Editores, 1991.</w:t>
      </w:r>
      <w:r w:rsidR="001A650C">
        <w:rPr>
          <w:rFonts w:ascii="Times New Roman" w:hAnsi="Times New Roman" w:cs="Times New Roman"/>
          <w:lang w:val="es-ES"/>
        </w:rPr>
        <w:t xml:space="preserve"> p. </w:t>
      </w:r>
      <w:r w:rsidRPr="00CF727A">
        <w:rPr>
          <w:rFonts w:ascii="Times New Roman" w:hAnsi="Times New Roman" w:cs="Times New Roman"/>
          <w:lang w:val="es-ES"/>
        </w:rPr>
        <w:t>9</w:t>
      </w:r>
      <w:r w:rsidR="001A650C">
        <w:rPr>
          <w:rFonts w:ascii="Times New Roman" w:hAnsi="Times New Roman" w:cs="Times New Roman"/>
          <w:lang w:val="es-ES"/>
        </w:rPr>
        <w:t>.</w:t>
      </w:r>
    </w:p>
  </w:footnote>
  <w:footnote w:id="9">
    <w:p w14:paraId="2770AD0A" w14:textId="1410964A" w:rsidR="00715069" w:rsidRPr="00CF727A" w:rsidRDefault="00715069" w:rsidP="00CF727A">
      <w:pPr>
        <w:pStyle w:val="Textpoznpodarou"/>
        <w:rPr>
          <w:rFonts w:ascii="Times New Roman" w:hAnsi="Times New Roman" w:cs="Times New Roman"/>
        </w:rPr>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bookmarkStart w:id="7" w:name="_Hlk133931171"/>
      <w:r w:rsidRPr="00CF727A">
        <w:rPr>
          <w:rFonts w:ascii="Times New Roman" w:hAnsi="Times New Roman" w:cs="Times New Roman"/>
          <w:lang w:val="es-ES"/>
        </w:rPr>
        <w:t>Sigmund</w:t>
      </w:r>
      <w:r w:rsidR="001A650C">
        <w:rPr>
          <w:rFonts w:ascii="Times New Roman" w:hAnsi="Times New Roman" w:cs="Times New Roman"/>
          <w:lang w:val="es-ES"/>
        </w:rPr>
        <w:t xml:space="preserve"> FREUD,</w:t>
      </w:r>
      <w:r w:rsidRPr="00CF727A">
        <w:rPr>
          <w:rFonts w:ascii="Times New Roman" w:hAnsi="Times New Roman" w:cs="Times New Roman"/>
          <w:lang w:val="es-ES"/>
        </w:rPr>
        <w:t xml:space="preserve"> </w:t>
      </w:r>
      <w:r w:rsidRPr="00325E6F">
        <w:rPr>
          <w:rFonts w:ascii="Times New Roman" w:hAnsi="Times New Roman" w:cs="Times New Roman"/>
          <w:lang w:val="es-ES"/>
        </w:rPr>
        <w:t>“Lo siniestro”.</w:t>
      </w:r>
      <w:r w:rsidRPr="00CF727A">
        <w:rPr>
          <w:rFonts w:ascii="Times New Roman" w:hAnsi="Times New Roman" w:cs="Times New Roman"/>
          <w:lang w:val="es-ES"/>
        </w:rPr>
        <w:t xml:space="preserve"> Freud. </w:t>
      </w:r>
      <w:r w:rsidRPr="00325E6F">
        <w:rPr>
          <w:rFonts w:ascii="Times New Roman" w:hAnsi="Times New Roman" w:cs="Times New Roman"/>
          <w:i/>
          <w:iCs/>
          <w:lang w:val="es-ES"/>
        </w:rPr>
        <w:t>Obras Completas</w:t>
      </w:r>
      <w:r w:rsidRPr="00CF727A">
        <w:rPr>
          <w:rFonts w:ascii="Times New Roman" w:hAnsi="Times New Roman" w:cs="Times New Roman"/>
          <w:lang w:val="es-ES"/>
        </w:rPr>
        <w:t>. Vol. 13: ensayos XCVIII-CXII. Barcelona: Ediciones Orbis, 1988, p.</w:t>
      </w:r>
      <w:r w:rsidR="001A650C">
        <w:rPr>
          <w:rFonts w:ascii="Times New Roman" w:hAnsi="Times New Roman" w:cs="Times New Roman"/>
          <w:lang w:val="es-ES"/>
        </w:rPr>
        <w:t xml:space="preserve"> </w:t>
      </w:r>
      <w:r w:rsidRPr="00CF727A">
        <w:rPr>
          <w:rFonts w:ascii="Times New Roman" w:hAnsi="Times New Roman" w:cs="Times New Roman"/>
          <w:lang w:val="es-ES"/>
        </w:rPr>
        <w:t>2500</w:t>
      </w:r>
      <w:r w:rsidR="001A650C">
        <w:rPr>
          <w:rFonts w:ascii="Times New Roman" w:hAnsi="Times New Roman" w:cs="Times New Roman"/>
          <w:lang w:val="es-ES"/>
        </w:rPr>
        <w:t>.</w:t>
      </w:r>
    </w:p>
    <w:bookmarkEnd w:id="7"/>
  </w:footnote>
  <w:footnote w:id="10">
    <w:p w14:paraId="1CC2F641" w14:textId="572BDB57" w:rsidR="00715069" w:rsidRDefault="00715069" w:rsidP="00CF727A">
      <w:pPr>
        <w:pStyle w:val="Textpoznpodarou"/>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r w:rsidRPr="00CF727A">
        <w:rPr>
          <w:rFonts w:ascii="Times New Roman" w:hAnsi="Times New Roman" w:cs="Times New Roman"/>
          <w:lang w:val="es-ES"/>
        </w:rPr>
        <w:t>Gabriel</w:t>
      </w:r>
      <w:r w:rsidR="001A650C">
        <w:rPr>
          <w:rFonts w:ascii="Times New Roman" w:hAnsi="Times New Roman" w:cs="Times New Roman"/>
          <w:lang w:val="es-ES"/>
        </w:rPr>
        <w:t xml:space="preserve"> ELJAIEK RODRIGUEZ,</w:t>
      </w:r>
      <w:r w:rsidRPr="00CF727A">
        <w:rPr>
          <w:rFonts w:ascii="Times New Roman" w:hAnsi="Times New Roman" w:cs="Times New Roman"/>
          <w:lang w:val="es-ES"/>
        </w:rPr>
        <w:t xml:space="preserve"> </w:t>
      </w:r>
      <w:r w:rsidRPr="001A650C">
        <w:rPr>
          <w:rFonts w:ascii="Times New Roman" w:hAnsi="Times New Roman" w:cs="Times New Roman"/>
          <w:i/>
          <w:iCs/>
          <w:lang w:val="es-ES"/>
        </w:rPr>
        <w:t>Selva de fantasmas: El gótico en la literatura y el cine latinoamericanos</w:t>
      </w:r>
      <w:r w:rsidRPr="00CF727A">
        <w:rPr>
          <w:rFonts w:ascii="Times New Roman" w:hAnsi="Times New Roman" w:cs="Times New Roman"/>
          <w:lang w:val="es-ES"/>
        </w:rPr>
        <w:t>. Bogotá: Editorial Pontificia Universidad Javeriana, Edición de Kindle</w:t>
      </w:r>
      <w:r w:rsidR="001A650C">
        <w:rPr>
          <w:rFonts w:ascii="Times New Roman" w:hAnsi="Times New Roman" w:cs="Times New Roman"/>
          <w:lang w:val="es-ES"/>
        </w:rPr>
        <w:t xml:space="preserve">, 2017, </w:t>
      </w:r>
      <w:r w:rsidRPr="00CF727A">
        <w:rPr>
          <w:rFonts w:ascii="Times New Roman" w:hAnsi="Times New Roman" w:cs="Times New Roman"/>
          <w:lang w:val="es-ES"/>
        </w:rPr>
        <w:t>p.</w:t>
      </w:r>
      <w:r w:rsidR="001A650C">
        <w:rPr>
          <w:rFonts w:ascii="Times New Roman" w:hAnsi="Times New Roman" w:cs="Times New Roman"/>
          <w:lang w:val="es-ES"/>
        </w:rPr>
        <w:t xml:space="preserve"> </w:t>
      </w:r>
      <w:r w:rsidRPr="00CF727A">
        <w:rPr>
          <w:rFonts w:ascii="Times New Roman" w:hAnsi="Times New Roman" w:cs="Times New Roman"/>
          <w:lang w:val="es-ES"/>
        </w:rPr>
        <w:t>360.</w:t>
      </w:r>
    </w:p>
  </w:footnote>
  <w:footnote w:id="11">
    <w:p w14:paraId="49B70C23" w14:textId="08E7E6F7" w:rsidR="004C40F7" w:rsidRPr="00F10474" w:rsidRDefault="004C40F7" w:rsidP="004C40F7">
      <w:pPr>
        <w:pStyle w:val="Textpoznpodarou"/>
        <w:spacing w:after="120"/>
        <w:jc w:val="both"/>
        <w:rPr>
          <w:rFonts w:ascii="Times New Roman" w:hAnsi="Times New Roman" w:cs="Times New Roman"/>
          <w:lang w:val="es-ES"/>
        </w:rPr>
      </w:pPr>
      <w:r w:rsidRPr="00F10474">
        <w:rPr>
          <w:rStyle w:val="Znakapoznpodarou"/>
          <w:rFonts w:ascii="Times New Roman" w:hAnsi="Times New Roman" w:cs="Times New Roman"/>
          <w:lang w:val="es-ES"/>
        </w:rPr>
        <w:footnoteRef/>
      </w:r>
      <w:r w:rsidRPr="00F10474">
        <w:rPr>
          <w:rFonts w:ascii="Times New Roman" w:hAnsi="Times New Roman" w:cs="Times New Roman"/>
          <w:lang w:val="es-ES"/>
        </w:rPr>
        <w:t xml:space="preserve"> Julio CORTÁZAR, </w:t>
      </w:r>
      <w:r w:rsidRPr="00F10474">
        <w:rPr>
          <w:rFonts w:ascii="Times New Roman" w:hAnsi="Times New Roman" w:cs="Times New Roman"/>
          <w:i/>
          <w:iCs/>
          <w:lang w:val="es-ES"/>
        </w:rPr>
        <w:t>Notas sobre lo gótico en el Río de la Plata</w:t>
      </w:r>
      <w:r w:rsidRPr="00F10474">
        <w:rPr>
          <w:rFonts w:ascii="Times New Roman" w:hAnsi="Times New Roman" w:cs="Times New Roman"/>
          <w:lang w:val="es-ES"/>
        </w:rPr>
        <w:t xml:space="preserve">, </w:t>
      </w:r>
      <w:proofErr w:type="spellStart"/>
      <w:r w:rsidRPr="00F10474">
        <w:rPr>
          <w:rFonts w:ascii="Times New Roman" w:hAnsi="Times New Roman" w:cs="Times New Roman"/>
          <w:lang w:val="es-ES"/>
        </w:rPr>
        <w:t>Cahiers</w:t>
      </w:r>
      <w:proofErr w:type="spellEnd"/>
      <w:r w:rsidRPr="00F10474">
        <w:rPr>
          <w:rFonts w:ascii="Times New Roman" w:hAnsi="Times New Roman" w:cs="Times New Roman"/>
          <w:lang w:val="es-ES"/>
        </w:rPr>
        <w:t xml:space="preserve"> du monde </w:t>
      </w:r>
      <w:proofErr w:type="spellStart"/>
      <w:r w:rsidRPr="00F10474">
        <w:rPr>
          <w:rFonts w:ascii="Times New Roman" w:hAnsi="Times New Roman" w:cs="Times New Roman"/>
          <w:lang w:val="es-ES"/>
        </w:rPr>
        <w:t>hispanique</w:t>
      </w:r>
      <w:proofErr w:type="spellEnd"/>
      <w:r w:rsidRPr="00F10474">
        <w:rPr>
          <w:rFonts w:ascii="Times New Roman" w:hAnsi="Times New Roman" w:cs="Times New Roman"/>
          <w:lang w:val="es-ES"/>
        </w:rPr>
        <w:t xml:space="preserve"> et luso-</w:t>
      </w:r>
      <w:proofErr w:type="spellStart"/>
      <w:r w:rsidRPr="00F10474">
        <w:rPr>
          <w:rFonts w:ascii="Times New Roman" w:hAnsi="Times New Roman" w:cs="Times New Roman"/>
          <w:lang w:val="es-ES"/>
        </w:rPr>
        <w:t>brésilien</w:t>
      </w:r>
      <w:proofErr w:type="spellEnd"/>
      <w:r w:rsidRPr="00F10474">
        <w:rPr>
          <w:rFonts w:ascii="Times New Roman" w:hAnsi="Times New Roman" w:cs="Times New Roman"/>
          <w:lang w:val="es-ES"/>
        </w:rPr>
        <w:t>, n.º 25, 1975.</w:t>
      </w:r>
    </w:p>
    <w:p w14:paraId="3929BF20" w14:textId="0E59777B" w:rsidR="004C40F7" w:rsidRPr="004C40F7" w:rsidRDefault="004C40F7">
      <w:pPr>
        <w:pStyle w:val="Textpoznpodarou"/>
        <w:rPr>
          <w:lang w:val="es-ES"/>
        </w:rPr>
      </w:pPr>
    </w:p>
  </w:footnote>
  <w:footnote w:id="12">
    <w:p w14:paraId="2A6AEB20" w14:textId="5FAF6F94" w:rsidR="008768DB" w:rsidRDefault="008768DB" w:rsidP="008768DB">
      <w:pPr>
        <w:pStyle w:val="Textpoznpodarou"/>
        <w:jc w:val="both"/>
      </w:pPr>
      <w:r>
        <w:rPr>
          <w:rStyle w:val="Znakapoznpodarou"/>
        </w:rPr>
        <w:footnoteRef/>
      </w:r>
      <w:r>
        <w:t xml:space="preserve"> </w:t>
      </w:r>
      <w:r w:rsidRPr="008768DB">
        <w:rPr>
          <w:rFonts w:ascii="Times New Roman" w:hAnsi="Times New Roman" w:cs="Times New Roman"/>
          <w:lang w:val="es-ES"/>
        </w:rPr>
        <w:t>Mariana E</w:t>
      </w:r>
      <w:r w:rsidR="003C2833">
        <w:rPr>
          <w:rFonts w:ascii="Times New Roman" w:hAnsi="Times New Roman" w:cs="Times New Roman"/>
          <w:lang w:val="es-ES"/>
        </w:rPr>
        <w:t>NRIQUEZ</w:t>
      </w:r>
      <w:r w:rsidRPr="008768DB">
        <w:rPr>
          <w:rFonts w:ascii="Times New Roman" w:hAnsi="Times New Roman" w:cs="Times New Roman"/>
          <w:lang w:val="es-ES"/>
        </w:rPr>
        <w:t xml:space="preserve">, </w:t>
      </w:r>
      <w:r w:rsidRPr="008768DB">
        <w:rPr>
          <w:rFonts w:ascii="Times New Roman" w:hAnsi="Times New Roman" w:cs="Times New Roman"/>
          <w:i/>
          <w:iCs/>
          <w:lang w:val="es-ES"/>
        </w:rPr>
        <w:t>Nuestra parte de noche</w:t>
      </w:r>
      <w:r w:rsidRPr="008768DB">
        <w:rPr>
          <w:rFonts w:ascii="Times New Roman" w:hAnsi="Times New Roman" w:cs="Times New Roman"/>
          <w:lang w:val="es-ES"/>
        </w:rPr>
        <w:t>, Barcelona: Anagrama, 2019, p.133.</w:t>
      </w:r>
    </w:p>
  </w:footnote>
  <w:footnote w:id="13">
    <w:p w14:paraId="025C391D" w14:textId="608BBC22" w:rsidR="008768DB" w:rsidRDefault="008768DB">
      <w:pPr>
        <w:pStyle w:val="Textpoznpodarou"/>
      </w:pPr>
      <w:r>
        <w:rPr>
          <w:rStyle w:val="Znakapoznpodarou"/>
        </w:rPr>
        <w:footnoteRef/>
      </w:r>
      <w:r>
        <w:t xml:space="preserve"> </w:t>
      </w:r>
      <w:r w:rsidRPr="004A7BCC">
        <w:rPr>
          <w:rFonts w:ascii="Times New Roman" w:hAnsi="Times New Roman" w:cs="Times New Roman"/>
          <w:lang w:val="es-ES"/>
        </w:rPr>
        <w:t>Ibid., p.</w:t>
      </w:r>
      <w:r w:rsidR="004A7BCC">
        <w:rPr>
          <w:rFonts w:ascii="Times New Roman" w:hAnsi="Times New Roman" w:cs="Times New Roman"/>
          <w:lang w:val="es-ES"/>
        </w:rPr>
        <w:t xml:space="preserve"> </w:t>
      </w:r>
      <w:r w:rsidRPr="004A7BCC">
        <w:rPr>
          <w:rFonts w:ascii="Times New Roman" w:hAnsi="Times New Roman" w:cs="Times New Roman"/>
          <w:lang w:val="es-ES"/>
        </w:rPr>
        <w:t>114</w:t>
      </w:r>
    </w:p>
  </w:footnote>
  <w:footnote w:id="14">
    <w:p w14:paraId="46CE72E0" w14:textId="0AB8B2D2" w:rsidR="003C2833" w:rsidRDefault="003C2833">
      <w:pPr>
        <w:pStyle w:val="Textpoznpodarou"/>
      </w:pPr>
      <w:r>
        <w:rPr>
          <w:rStyle w:val="Znakapoznpodarou"/>
        </w:rPr>
        <w:footnoteRef/>
      </w:r>
      <w:r>
        <w:t xml:space="preserve"> </w:t>
      </w:r>
      <w:r w:rsidRPr="004A7BCC">
        <w:rPr>
          <w:rFonts w:ascii="Times New Roman" w:hAnsi="Times New Roman" w:cs="Times New Roman"/>
          <w:lang w:val="es-ES"/>
        </w:rPr>
        <w:t>Ibid., p.157.</w:t>
      </w:r>
    </w:p>
  </w:footnote>
  <w:footnote w:id="15">
    <w:p w14:paraId="65501E0E" w14:textId="7906380A" w:rsidR="00EB1A04" w:rsidRPr="00CF727A" w:rsidRDefault="00EB1A04" w:rsidP="00CF727A">
      <w:pPr>
        <w:pStyle w:val="Textpoznpodarou"/>
        <w:rPr>
          <w:rFonts w:ascii="Times New Roman" w:hAnsi="Times New Roman" w:cs="Times New Roman"/>
          <w:lang w:val="es-ES"/>
        </w:rPr>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bookmarkStart w:id="10" w:name="_Hlk133931211"/>
      <w:r w:rsidRPr="00CF727A">
        <w:rPr>
          <w:rFonts w:ascii="Times New Roman" w:hAnsi="Times New Roman" w:cs="Times New Roman"/>
          <w:lang w:val="es-ES"/>
        </w:rPr>
        <w:t>Gabriel</w:t>
      </w:r>
      <w:r w:rsidR="00325E6F">
        <w:rPr>
          <w:rFonts w:ascii="Times New Roman" w:hAnsi="Times New Roman" w:cs="Times New Roman"/>
          <w:lang w:val="es-ES"/>
        </w:rPr>
        <w:t>e BIZZARRI,</w:t>
      </w:r>
      <w:r w:rsidRPr="00CF727A">
        <w:rPr>
          <w:rFonts w:ascii="Times New Roman" w:hAnsi="Times New Roman" w:cs="Times New Roman"/>
          <w:lang w:val="es-ES"/>
        </w:rPr>
        <w:t xml:space="preserve"> </w:t>
      </w:r>
      <w:r w:rsidRPr="00325E6F">
        <w:rPr>
          <w:rFonts w:ascii="Times New Roman" w:hAnsi="Times New Roman" w:cs="Times New Roman"/>
          <w:i/>
          <w:iCs/>
          <w:lang w:val="es-ES"/>
        </w:rPr>
        <w:t xml:space="preserve">“Fetiches pop y cultos transgénicos: </w:t>
      </w:r>
      <w:r w:rsidRPr="00325E6F">
        <w:rPr>
          <w:rFonts w:ascii="Times New Roman" w:hAnsi="Times New Roman" w:cs="Times New Roman"/>
          <w:i/>
          <w:iCs/>
          <w:lang w:val="es-ES"/>
        </w:rPr>
        <w:t xml:space="preserve">la remezcla de la tradición </w:t>
      </w:r>
      <w:proofErr w:type="spellStart"/>
      <w:r w:rsidRPr="00325E6F">
        <w:rPr>
          <w:rFonts w:ascii="Times New Roman" w:hAnsi="Times New Roman" w:cs="Times New Roman"/>
          <w:i/>
          <w:iCs/>
          <w:lang w:val="es-ES"/>
        </w:rPr>
        <w:t>mágicofolclórica</w:t>
      </w:r>
      <w:proofErr w:type="spellEnd"/>
      <w:r w:rsidRPr="00325E6F">
        <w:rPr>
          <w:rFonts w:ascii="Times New Roman" w:hAnsi="Times New Roman" w:cs="Times New Roman"/>
          <w:i/>
          <w:iCs/>
          <w:lang w:val="es-ES"/>
        </w:rPr>
        <w:t xml:space="preserve"> en el fantástico hispanoamericano de lo global”,</w:t>
      </w:r>
      <w:r w:rsidRPr="00CF727A">
        <w:rPr>
          <w:rFonts w:ascii="Times New Roman" w:hAnsi="Times New Roman" w:cs="Times New Roman"/>
          <w:lang w:val="es-ES"/>
        </w:rPr>
        <w:t xml:space="preserve"> Brumal: Revista de Investigación sobre lo Fantástico, vol. VII, n.º 1, 2019,</w:t>
      </w:r>
      <w:bookmarkEnd w:id="10"/>
      <w:r w:rsidR="00921D7A" w:rsidRPr="00CF727A">
        <w:rPr>
          <w:rFonts w:ascii="Times New Roman" w:hAnsi="Times New Roman" w:cs="Times New Roman"/>
          <w:lang w:val="es-ES"/>
        </w:rPr>
        <w:t xml:space="preserve"> </w:t>
      </w:r>
      <w:r w:rsidRPr="00CF727A">
        <w:rPr>
          <w:rFonts w:ascii="Times New Roman" w:hAnsi="Times New Roman" w:cs="Times New Roman"/>
          <w:lang w:val="es-ES"/>
        </w:rPr>
        <w:t>p.</w:t>
      </w:r>
      <w:r w:rsidR="00325E6F">
        <w:rPr>
          <w:rFonts w:ascii="Times New Roman" w:hAnsi="Times New Roman" w:cs="Times New Roman"/>
          <w:lang w:val="es-ES"/>
        </w:rPr>
        <w:t xml:space="preserve"> </w:t>
      </w:r>
      <w:r w:rsidRPr="00CF727A">
        <w:rPr>
          <w:rFonts w:ascii="Times New Roman" w:hAnsi="Times New Roman" w:cs="Times New Roman"/>
          <w:lang w:val="es-ES"/>
        </w:rPr>
        <w:t>211</w:t>
      </w:r>
      <w:r w:rsidR="00921D7A" w:rsidRPr="00CF727A">
        <w:rPr>
          <w:rFonts w:ascii="Times New Roman" w:hAnsi="Times New Roman" w:cs="Times New Roman"/>
          <w:lang w:val="es-ES"/>
        </w:rPr>
        <w:t>.</w:t>
      </w:r>
    </w:p>
  </w:footnote>
  <w:footnote w:id="16">
    <w:p w14:paraId="6D3C1371" w14:textId="71BE69E8" w:rsidR="00921D7A" w:rsidRPr="00CF727A" w:rsidRDefault="00921D7A" w:rsidP="00CF727A">
      <w:pPr>
        <w:pStyle w:val="Textpoznpodarou"/>
        <w:rPr>
          <w:rFonts w:ascii="Times New Roman" w:hAnsi="Times New Roman" w:cs="Times New Roman"/>
        </w:rPr>
      </w:pPr>
      <w:r w:rsidRPr="00CF727A">
        <w:rPr>
          <w:rStyle w:val="Znakapoznpodarou"/>
          <w:rFonts w:ascii="Times New Roman" w:hAnsi="Times New Roman" w:cs="Times New Roman"/>
          <w:lang w:val="es-ES"/>
        </w:rPr>
        <w:footnoteRef/>
      </w:r>
      <w:r w:rsidRPr="00CF727A">
        <w:rPr>
          <w:rFonts w:ascii="Times New Roman" w:hAnsi="Times New Roman" w:cs="Times New Roman"/>
          <w:lang w:val="es-ES"/>
        </w:rPr>
        <w:t xml:space="preserve"> Ibid. p.</w:t>
      </w:r>
      <w:r w:rsidR="00325E6F">
        <w:rPr>
          <w:rFonts w:ascii="Times New Roman" w:hAnsi="Times New Roman" w:cs="Times New Roman"/>
          <w:lang w:val="es-ES"/>
        </w:rPr>
        <w:t xml:space="preserve"> </w:t>
      </w:r>
      <w:r w:rsidRPr="00CF727A">
        <w:rPr>
          <w:rFonts w:ascii="Times New Roman" w:hAnsi="Times New Roman" w:cs="Times New Roman"/>
          <w:lang w:val="es-ES"/>
        </w:rPr>
        <w:t>221</w:t>
      </w:r>
      <w:r w:rsidR="00325E6F">
        <w:rPr>
          <w:rFonts w:ascii="Times New Roman" w:hAnsi="Times New Roman" w:cs="Times New Roman"/>
          <w:lang w:val="es-ES"/>
        </w:rPr>
        <w:t>.</w:t>
      </w:r>
    </w:p>
  </w:footnote>
  <w:footnote w:id="17">
    <w:p w14:paraId="789B0D9C" w14:textId="541B22D0" w:rsidR="00921D7A" w:rsidRPr="00921D7A" w:rsidRDefault="00921D7A" w:rsidP="00CF727A">
      <w:pPr>
        <w:pStyle w:val="Textpoznpodarou"/>
        <w:rPr>
          <w:rFonts w:ascii="Times New Roman" w:hAnsi="Times New Roman" w:cs="Times New Roman"/>
          <w:lang w:val="es-ES"/>
        </w:rPr>
      </w:pPr>
      <w:r w:rsidRPr="00CF727A">
        <w:rPr>
          <w:rStyle w:val="Znakapoznpodarou"/>
          <w:rFonts w:ascii="Times New Roman" w:hAnsi="Times New Roman" w:cs="Times New Roman"/>
          <w:lang w:val="es-ES"/>
        </w:rPr>
        <w:footnoteRef/>
      </w:r>
      <w:r w:rsidRPr="00CF727A">
        <w:rPr>
          <w:rFonts w:ascii="Times New Roman" w:hAnsi="Times New Roman" w:cs="Times New Roman"/>
          <w:lang w:val="es-ES"/>
        </w:rPr>
        <w:t xml:space="preserve"> </w:t>
      </w:r>
      <w:r w:rsidR="00325E6F">
        <w:rPr>
          <w:rFonts w:ascii="Times New Roman" w:hAnsi="Times New Roman" w:cs="Times New Roman"/>
          <w:lang w:val="es-ES"/>
        </w:rPr>
        <w:t>Ibid.</w:t>
      </w:r>
      <w:r w:rsidRPr="00CF727A">
        <w:rPr>
          <w:rFonts w:ascii="Times New Roman" w:hAnsi="Times New Roman" w:cs="Times New Roman"/>
          <w:lang w:val="es-ES"/>
        </w:rPr>
        <w:t xml:space="preserve"> p.</w:t>
      </w:r>
      <w:r w:rsidR="00325E6F">
        <w:rPr>
          <w:rFonts w:ascii="Times New Roman" w:hAnsi="Times New Roman" w:cs="Times New Roman"/>
          <w:lang w:val="es-ES"/>
        </w:rPr>
        <w:t xml:space="preserve"> </w:t>
      </w:r>
      <w:r w:rsidRPr="00CF727A">
        <w:rPr>
          <w:rFonts w:ascii="Times New Roman" w:hAnsi="Times New Roman" w:cs="Times New Roman"/>
          <w:lang w:val="es-ES"/>
        </w:rPr>
        <w:t>220</w:t>
      </w:r>
      <w:r w:rsidR="00325E6F">
        <w:rPr>
          <w:rFonts w:ascii="Times New Roman" w:hAnsi="Times New Roman" w:cs="Times New Roman"/>
          <w:lang w:val="es-ES"/>
        </w:rPr>
        <w:t>.</w:t>
      </w:r>
    </w:p>
  </w:footnote>
  <w:footnote w:id="18">
    <w:p w14:paraId="5AABDD5D" w14:textId="749D6D1E" w:rsidR="00921D7A" w:rsidRPr="00CF727A" w:rsidRDefault="00921D7A" w:rsidP="00CF727A">
      <w:pPr>
        <w:pStyle w:val="Textpoznpodarou"/>
        <w:rPr>
          <w:rFonts w:ascii="Times New Roman" w:hAnsi="Times New Roman" w:cs="Times New Roman"/>
        </w:rPr>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r w:rsidRPr="00CF727A">
        <w:rPr>
          <w:rFonts w:ascii="Times New Roman" w:hAnsi="Times New Roman" w:cs="Times New Roman"/>
          <w:lang w:val="es-ES"/>
        </w:rPr>
        <w:t>Manuel</w:t>
      </w:r>
      <w:r w:rsidR="00325E6F">
        <w:rPr>
          <w:rFonts w:ascii="Times New Roman" w:hAnsi="Times New Roman" w:cs="Times New Roman"/>
          <w:lang w:val="es-ES"/>
        </w:rPr>
        <w:t xml:space="preserve"> SOLLO,</w:t>
      </w:r>
      <w:r w:rsidRPr="00CF727A">
        <w:rPr>
          <w:rFonts w:ascii="Times New Roman" w:hAnsi="Times New Roman" w:cs="Times New Roman"/>
          <w:lang w:val="es-ES"/>
        </w:rPr>
        <w:t xml:space="preserve"> </w:t>
      </w:r>
      <w:r w:rsidRPr="00325E6F">
        <w:rPr>
          <w:rFonts w:ascii="Times New Roman" w:hAnsi="Times New Roman" w:cs="Times New Roman"/>
          <w:i/>
          <w:iCs/>
          <w:lang w:val="es-ES"/>
        </w:rPr>
        <w:t>“Mariana Enríquez construye en Nuestra parte de noche"</w:t>
      </w:r>
      <w:r w:rsidRPr="00CF727A">
        <w:rPr>
          <w:rFonts w:ascii="Times New Roman" w:hAnsi="Times New Roman" w:cs="Times New Roman"/>
          <w:lang w:val="es-ES"/>
        </w:rPr>
        <w:t xml:space="preserve">, Radio Nacional: RTVE – A la carta, 19 feb. 2020, </w:t>
      </w:r>
      <w:r w:rsidR="00966A3F" w:rsidRPr="00CF727A">
        <w:rPr>
          <w:rFonts w:ascii="Times New Roman" w:hAnsi="Times New Roman" w:cs="Times New Roman"/>
          <w:lang w:val="es-ES"/>
        </w:rPr>
        <w:t xml:space="preserve">https://www.rtve.es/alacarta/audios/biblioteca-publica/mariana-enriquez-nuestra-parte </w:t>
      </w:r>
      <w:r w:rsidRPr="00CF727A">
        <w:rPr>
          <w:rFonts w:ascii="Times New Roman" w:hAnsi="Times New Roman" w:cs="Times New Roman"/>
          <w:lang w:val="es-ES"/>
        </w:rPr>
        <w:t>noche/5516924/, último acceso 10 abr. 202</w:t>
      </w:r>
      <w:r w:rsidR="00CF727A">
        <w:rPr>
          <w:rFonts w:ascii="Times New Roman" w:hAnsi="Times New Roman" w:cs="Times New Roman"/>
          <w:lang w:val="es-ES"/>
        </w:rPr>
        <w:t>0</w:t>
      </w:r>
      <w:r w:rsidRPr="00CF727A">
        <w:rPr>
          <w:rFonts w:ascii="Times New Roman" w:hAnsi="Times New Roman" w:cs="Times New Roman"/>
          <w:lang w:val="es-ES"/>
        </w:rPr>
        <w:t>.</w:t>
      </w:r>
    </w:p>
  </w:footnote>
  <w:footnote w:id="19">
    <w:p w14:paraId="618C0686" w14:textId="4BD7CCF7" w:rsidR="003C2833" w:rsidRDefault="003C2833">
      <w:pPr>
        <w:pStyle w:val="Textpoznpodarou"/>
      </w:pPr>
      <w:r>
        <w:rPr>
          <w:rStyle w:val="Znakapoznpodarou"/>
        </w:rPr>
        <w:footnoteRef/>
      </w:r>
      <w:r>
        <w:t xml:space="preserve"> </w:t>
      </w:r>
      <w:r w:rsidRPr="003C2833">
        <w:rPr>
          <w:rFonts w:ascii="Times New Roman" w:hAnsi="Times New Roman" w:cs="Times New Roman"/>
          <w:lang w:val="es-ES"/>
        </w:rPr>
        <w:t xml:space="preserve">Mariana ENRIQUEZ, </w:t>
      </w:r>
      <w:r w:rsidRPr="003C2833">
        <w:rPr>
          <w:rFonts w:ascii="Times New Roman" w:hAnsi="Times New Roman" w:cs="Times New Roman"/>
          <w:i/>
          <w:iCs/>
          <w:lang w:val="es-ES"/>
        </w:rPr>
        <w:t>Nuestra parte de noche</w:t>
      </w:r>
      <w:r w:rsidRPr="003C2833">
        <w:rPr>
          <w:rFonts w:ascii="Times New Roman" w:hAnsi="Times New Roman" w:cs="Times New Roman"/>
          <w:lang w:val="es-ES"/>
        </w:rPr>
        <w:t>,</w:t>
      </w:r>
      <w:r w:rsidR="000C75B5">
        <w:rPr>
          <w:rFonts w:ascii="Times New Roman" w:hAnsi="Times New Roman" w:cs="Times New Roman"/>
          <w:lang w:val="es-ES"/>
        </w:rPr>
        <w:t xml:space="preserve"> Barcelona,</w:t>
      </w:r>
      <w:r w:rsidRPr="003C2833">
        <w:rPr>
          <w:rFonts w:ascii="Times New Roman" w:hAnsi="Times New Roman" w:cs="Times New Roman"/>
          <w:lang w:val="es-ES"/>
        </w:rPr>
        <w:t xml:space="preserve"> Anagrama, 2019, p. 404.</w:t>
      </w:r>
    </w:p>
  </w:footnote>
  <w:footnote w:id="20">
    <w:p w14:paraId="1D24E711" w14:textId="42B4CBED" w:rsidR="00966A3F" w:rsidRDefault="00966A3F" w:rsidP="00CF727A">
      <w:pPr>
        <w:pStyle w:val="Textpoznpodarou"/>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r w:rsidRPr="00CF727A">
        <w:rPr>
          <w:rFonts w:ascii="Times New Roman" w:hAnsi="Times New Roman" w:cs="Times New Roman"/>
          <w:lang w:val="es-ES"/>
        </w:rPr>
        <w:t>Elena</w:t>
      </w:r>
      <w:r w:rsidR="00325E6F">
        <w:rPr>
          <w:rFonts w:ascii="Times New Roman" w:hAnsi="Times New Roman" w:cs="Times New Roman"/>
          <w:lang w:val="es-ES"/>
        </w:rPr>
        <w:t xml:space="preserve"> HEVIA,</w:t>
      </w:r>
      <w:r w:rsidRPr="00CF727A">
        <w:rPr>
          <w:rFonts w:ascii="Times New Roman" w:hAnsi="Times New Roman" w:cs="Times New Roman"/>
          <w:lang w:val="es-ES"/>
        </w:rPr>
        <w:t xml:space="preserve"> </w:t>
      </w:r>
      <w:r w:rsidRPr="00325E6F">
        <w:rPr>
          <w:rFonts w:ascii="Times New Roman" w:hAnsi="Times New Roman" w:cs="Times New Roman"/>
          <w:i/>
          <w:iCs/>
          <w:lang w:val="es-ES"/>
        </w:rPr>
        <w:t>“Mariana Enríquez: ‘Leía sobre las torturas militares y a la vez a Poe’”,</w:t>
      </w:r>
      <w:r w:rsidRPr="00CF727A">
        <w:rPr>
          <w:rFonts w:ascii="Times New Roman" w:hAnsi="Times New Roman" w:cs="Times New Roman"/>
          <w:lang w:val="es-ES"/>
        </w:rPr>
        <w:t xml:space="preserve"> El Periódico, 11 feb. 2020.</w:t>
      </w:r>
    </w:p>
  </w:footnote>
  <w:footnote w:id="21">
    <w:p w14:paraId="54FDD346" w14:textId="50854139" w:rsidR="00791E33" w:rsidRPr="00CF727A" w:rsidRDefault="00791E33" w:rsidP="00CF727A">
      <w:pPr>
        <w:pStyle w:val="Textpoznpodarou"/>
        <w:rPr>
          <w:rFonts w:ascii="Times New Roman" w:hAnsi="Times New Roman" w:cs="Times New Roman"/>
        </w:rPr>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r w:rsidRPr="00CF727A">
        <w:rPr>
          <w:rFonts w:ascii="Times New Roman" w:hAnsi="Times New Roman" w:cs="Times New Roman"/>
          <w:lang w:val="es-ES"/>
        </w:rPr>
        <w:t>Gabriel</w:t>
      </w:r>
      <w:r w:rsidR="00325E6F">
        <w:rPr>
          <w:rFonts w:ascii="Times New Roman" w:hAnsi="Times New Roman" w:cs="Times New Roman"/>
          <w:lang w:val="es-ES"/>
        </w:rPr>
        <w:t xml:space="preserve"> ELJAIEK-RODRIGUEZ,</w:t>
      </w:r>
      <w:r w:rsidRPr="00CF727A">
        <w:rPr>
          <w:rFonts w:ascii="Times New Roman" w:hAnsi="Times New Roman" w:cs="Times New Roman"/>
          <w:lang w:val="es-ES"/>
        </w:rPr>
        <w:t xml:space="preserve"> </w:t>
      </w:r>
      <w:r w:rsidRPr="00325E6F">
        <w:rPr>
          <w:rFonts w:ascii="Times New Roman" w:hAnsi="Times New Roman" w:cs="Times New Roman"/>
          <w:i/>
          <w:iCs/>
          <w:lang w:val="es-ES"/>
        </w:rPr>
        <w:t>Selva de fantasmas: El gótico en la literatura y el cine latinoamericanos</w:t>
      </w:r>
      <w:r w:rsidRPr="00CF727A">
        <w:rPr>
          <w:rFonts w:ascii="Times New Roman" w:hAnsi="Times New Roman" w:cs="Times New Roman"/>
          <w:lang w:val="es-ES"/>
        </w:rPr>
        <w:t>. Bogotá: Editorial Pontificia Universidad Javeriana, Edición de Kindle</w:t>
      </w:r>
      <w:r w:rsidR="00325E6F">
        <w:rPr>
          <w:rFonts w:ascii="Times New Roman" w:hAnsi="Times New Roman" w:cs="Times New Roman"/>
          <w:lang w:val="es-ES"/>
        </w:rPr>
        <w:t>, 2017,</w:t>
      </w:r>
      <w:r w:rsidRPr="00CF727A">
        <w:rPr>
          <w:rFonts w:ascii="Times New Roman" w:hAnsi="Times New Roman" w:cs="Times New Roman"/>
          <w:lang w:val="es-ES"/>
        </w:rPr>
        <w:t xml:space="preserve"> p.</w:t>
      </w:r>
      <w:r w:rsidR="00325E6F">
        <w:rPr>
          <w:rFonts w:ascii="Times New Roman" w:hAnsi="Times New Roman" w:cs="Times New Roman"/>
          <w:lang w:val="es-ES"/>
        </w:rPr>
        <w:t xml:space="preserve"> </w:t>
      </w:r>
      <w:r w:rsidRPr="00CF727A">
        <w:rPr>
          <w:rFonts w:ascii="Times New Roman" w:hAnsi="Times New Roman" w:cs="Times New Roman"/>
          <w:lang w:val="es-ES"/>
        </w:rPr>
        <w:t>483.</w:t>
      </w:r>
    </w:p>
  </w:footnote>
  <w:footnote w:id="22">
    <w:p w14:paraId="7D777155" w14:textId="4DFA2B02" w:rsidR="00F41E60" w:rsidRDefault="00F41E60">
      <w:pPr>
        <w:pStyle w:val="Textpoznpodarou"/>
      </w:pPr>
      <w:r>
        <w:rPr>
          <w:rStyle w:val="Znakapoznpodarou"/>
        </w:rPr>
        <w:footnoteRef/>
      </w:r>
      <w:r>
        <w:t xml:space="preserve"> </w:t>
      </w:r>
      <w:r w:rsidRPr="00921D7A">
        <w:rPr>
          <w:rFonts w:ascii="Times New Roman" w:hAnsi="Times New Roman" w:cs="Times New Roman"/>
          <w:lang w:val="es-ES"/>
        </w:rPr>
        <w:t>Manuel</w:t>
      </w:r>
      <w:r w:rsidR="00325E6F">
        <w:rPr>
          <w:rFonts w:ascii="Times New Roman" w:hAnsi="Times New Roman" w:cs="Times New Roman"/>
          <w:lang w:val="es-ES"/>
        </w:rPr>
        <w:t xml:space="preserve"> SOLLO,</w:t>
      </w:r>
      <w:r w:rsidRPr="00921D7A">
        <w:rPr>
          <w:rFonts w:ascii="Times New Roman" w:hAnsi="Times New Roman" w:cs="Times New Roman"/>
          <w:lang w:val="es-ES"/>
        </w:rPr>
        <w:t xml:space="preserve"> </w:t>
      </w:r>
      <w:r w:rsidRPr="00325E6F">
        <w:rPr>
          <w:rFonts w:ascii="Times New Roman" w:hAnsi="Times New Roman" w:cs="Times New Roman"/>
          <w:i/>
          <w:iCs/>
          <w:lang w:val="es-ES"/>
        </w:rPr>
        <w:t>“Mariana Enríquez construye en Nuestra parte de noche"</w:t>
      </w:r>
      <w:r w:rsidRPr="00921D7A">
        <w:rPr>
          <w:rFonts w:ascii="Times New Roman" w:hAnsi="Times New Roman" w:cs="Times New Roman"/>
          <w:lang w:val="es-ES"/>
        </w:rPr>
        <w:t xml:space="preserve">, Radio Nacional: RTVE – A la carta, 19 feb. 2020, </w:t>
      </w:r>
      <w:r w:rsidRPr="00B61D39">
        <w:rPr>
          <w:rFonts w:ascii="Times New Roman" w:hAnsi="Times New Roman" w:cs="Times New Roman"/>
          <w:lang w:val="es-ES"/>
        </w:rPr>
        <w:t>https://www.rtve.es/alacarta/audios/biblioteca-publica/mariana-enriquez-nuestra-parte</w:t>
      </w:r>
      <w:r>
        <w:rPr>
          <w:rFonts w:ascii="Times New Roman" w:hAnsi="Times New Roman" w:cs="Times New Roman"/>
          <w:lang w:val="es-ES"/>
        </w:rPr>
        <w:t xml:space="preserve"> </w:t>
      </w:r>
      <w:r w:rsidRPr="00921D7A">
        <w:rPr>
          <w:rFonts w:ascii="Times New Roman" w:hAnsi="Times New Roman" w:cs="Times New Roman"/>
          <w:lang w:val="es-ES"/>
        </w:rPr>
        <w:t>noche/5516924/, último acceso 10 abr. 2020</w:t>
      </w:r>
      <w:r>
        <w:rPr>
          <w:rFonts w:ascii="Times New Roman" w:hAnsi="Times New Roman" w:cs="Times New Roman"/>
          <w:lang w:val="es-ES"/>
        </w:rPr>
        <w:t>.</w:t>
      </w:r>
    </w:p>
  </w:footnote>
  <w:footnote w:id="23">
    <w:p w14:paraId="03216E5B" w14:textId="50264F6F" w:rsidR="003C2833" w:rsidRPr="003C2833" w:rsidRDefault="003C2833" w:rsidP="003C2833">
      <w:pPr>
        <w:pStyle w:val="Textpoznpodarou"/>
        <w:jc w:val="both"/>
        <w:rPr>
          <w:rFonts w:ascii="Times New Roman" w:hAnsi="Times New Roman" w:cs="Times New Roman"/>
          <w:lang w:val="es-ES"/>
        </w:rPr>
      </w:pPr>
      <w:r w:rsidRPr="003C2833">
        <w:rPr>
          <w:rStyle w:val="Znakapoznpodarou"/>
          <w:rFonts w:ascii="Times New Roman" w:hAnsi="Times New Roman" w:cs="Times New Roman"/>
          <w:lang w:val="es-ES"/>
        </w:rPr>
        <w:footnoteRef/>
      </w:r>
      <w:r w:rsidRPr="003C2833">
        <w:rPr>
          <w:rFonts w:ascii="Times New Roman" w:hAnsi="Times New Roman" w:cs="Times New Roman"/>
          <w:lang w:val="es-ES"/>
        </w:rPr>
        <w:t xml:space="preserve"> Mariana ENRIQUEZ, </w:t>
      </w:r>
      <w:r w:rsidRPr="003C2833">
        <w:rPr>
          <w:rFonts w:ascii="Times New Roman" w:hAnsi="Times New Roman" w:cs="Times New Roman"/>
          <w:i/>
          <w:iCs/>
          <w:lang w:val="es-ES"/>
        </w:rPr>
        <w:t>Nuestra parte de noche</w:t>
      </w:r>
      <w:r w:rsidRPr="003C2833">
        <w:rPr>
          <w:rFonts w:ascii="Times New Roman" w:hAnsi="Times New Roman" w:cs="Times New Roman"/>
          <w:lang w:val="es-ES"/>
        </w:rPr>
        <w:t>, Barcelona, Anagrama, 2019, p. 56.</w:t>
      </w:r>
    </w:p>
  </w:footnote>
  <w:footnote w:id="24">
    <w:p w14:paraId="0F80E60E" w14:textId="29C02C8A" w:rsidR="003C2833" w:rsidRDefault="003C2833" w:rsidP="003C2833">
      <w:pPr>
        <w:pStyle w:val="Textpoznpodarou"/>
        <w:jc w:val="both"/>
      </w:pPr>
      <w:r w:rsidRPr="003C2833">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204-206.</w:t>
      </w:r>
    </w:p>
  </w:footnote>
  <w:footnote w:id="25">
    <w:p w14:paraId="5B923ABD" w14:textId="0E85F4A3" w:rsidR="003C2833" w:rsidRDefault="003C2833">
      <w:pPr>
        <w:pStyle w:val="Textpoznpodarou"/>
      </w:pPr>
      <w:r>
        <w:rPr>
          <w:rStyle w:val="Znakapoznpodarou"/>
        </w:rPr>
        <w:footnoteRef/>
      </w:r>
      <w:r>
        <w:t xml:space="preserve"> </w:t>
      </w:r>
      <w:r w:rsidRPr="000C75B5">
        <w:rPr>
          <w:rFonts w:ascii="Times New Roman" w:hAnsi="Times New Roman" w:cs="Times New Roman"/>
          <w:lang w:val="en-GB"/>
        </w:rPr>
        <w:t>Ibid. p. 406.</w:t>
      </w:r>
    </w:p>
  </w:footnote>
  <w:footnote w:id="26">
    <w:p w14:paraId="067BC50C" w14:textId="41E86F9D" w:rsidR="003C2833" w:rsidRPr="000C75B5" w:rsidRDefault="003C2833" w:rsidP="00EE0639">
      <w:pPr>
        <w:pStyle w:val="Textpoznpodarou"/>
        <w:jc w:val="both"/>
        <w:rPr>
          <w:rFonts w:ascii="Times New Roman" w:hAnsi="Times New Roman" w:cs="Times New Roman"/>
          <w:lang w:val="en-GB"/>
        </w:rPr>
      </w:pPr>
      <w:r w:rsidRPr="00EE0639">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w:t>
      </w:r>
      <w:r w:rsidR="00EE0639" w:rsidRPr="000C75B5">
        <w:rPr>
          <w:rFonts w:ascii="Times New Roman" w:hAnsi="Times New Roman" w:cs="Times New Roman"/>
          <w:lang w:val="en-GB"/>
        </w:rPr>
        <w:t xml:space="preserve"> </w:t>
      </w:r>
      <w:r w:rsidRPr="000C75B5">
        <w:rPr>
          <w:rFonts w:ascii="Times New Roman" w:hAnsi="Times New Roman" w:cs="Times New Roman"/>
          <w:lang w:val="en-GB"/>
        </w:rPr>
        <w:t>228.</w:t>
      </w:r>
    </w:p>
  </w:footnote>
  <w:footnote w:id="27">
    <w:p w14:paraId="7183984D" w14:textId="1F52ADF6" w:rsidR="00EE0639" w:rsidRPr="000C75B5" w:rsidRDefault="00EE0639" w:rsidP="00EE0639">
      <w:pPr>
        <w:pStyle w:val="Textpoznpodarou"/>
        <w:jc w:val="both"/>
        <w:rPr>
          <w:rFonts w:ascii="Times New Roman" w:hAnsi="Times New Roman" w:cs="Times New Roman"/>
          <w:lang w:val="en-GB"/>
        </w:rPr>
      </w:pPr>
      <w:r w:rsidRPr="00EE0639">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308.</w:t>
      </w:r>
    </w:p>
  </w:footnote>
  <w:footnote w:id="28">
    <w:p w14:paraId="46251F4D" w14:textId="3F691DE8" w:rsidR="00EE0639" w:rsidRPr="000C75B5" w:rsidRDefault="00EE0639" w:rsidP="00EE0639">
      <w:pPr>
        <w:pStyle w:val="Textpoznpodarou"/>
        <w:jc w:val="both"/>
        <w:rPr>
          <w:rFonts w:ascii="Times New Roman" w:hAnsi="Times New Roman" w:cs="Times New Roman"/>
          <w:lang w:val="en-GB"/>
        </w:rPr>
      </w:pPr>
      <w:r w:rsidRPr="00EE0639">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564.</w:t>
      </w:r>
    </w:p>
  </w:footnote>
  <w:footnote w:id="29">
    <w:p w14:paraId="008F6018" w14:textId="041F4A11" w:rsidR="00EE0639" w:rsidRDefault="00EE0639" w:rsidP="00EE0639">
      <w:pPr>
        <w:pStyle w:val="Textpoznpodarou"/>
        <w:jc w:val="both"/>
      </w:pPr>
      <w:r w:rsidRPr="00EE0639">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593.</w:t>
      </w:r>
    </w:p>
  </w:footnote>
  <w:footnote w:id="30">
    <w:p w14:paraId="7DF60550" w14:textId="7A5364F1" w:rsidR="00EE0639" w:rsidRPr="00EE0639" w:rsidRDefault="00EE0639" w:rsidP="00EE0639">
      <w:pPr>
        <w:pStyle w:val="Textpoznpodarou"/>
        <w:jc w:val="both"/>
        <w:rPr>
          <w:rFonts w:ascii="Times New Roman" w:hAnsi="Times New Roman" w:cs="Times New Roman"/>
          <w:lang w:val="es-ES"/>
        </w:rPr>
      </w:pPr>
      <w:r w:rsidRPr="00EE0639">
        <w:rPr>
          <w:rStyle w:val="Znakapoznpodarou"/>
          <w:rFonts w:ascii="Times New Roman" w:hAnsi="Times New Roman" w:cs="Times New Roman"/>
          <w:lang w:val="es-ES"/>
        </w:rPr>
        <w:footnoteRef/>
      </w:r>
      <w:r w:rsidRPr="00EE0639">
        <w:rPr>
          <w:rFonts w:ascii="Times New Roman" w:hAnsi="Times New Roman" w:cs="Times New Roman"/>
          <w:lang w:val="es-ES"/>
        </w:rPr>
        <w:t xml:space="preserve"> Ibid. p. 25-26.</w:t>
      </w:r>
    </w:p>
  </w:footnote>
  <w:footnote w:id="31">
    <w:p w14:paraId="205F4D00" w14:textId="17B4F110" w:rsidR="00D17ADE" w:rsidRPr="00CF727A" w:rsidRDefault="00D17ADE" w:rsidP="00EE0639">
      <w:pPr>
        <w:pStyle w:val="Textpoznpodarou"/>
        <w:jc w:val="both"/>
        <w:rPr>
          <w:rFonts w:ascii="Times New Roman" w:hAnsi="Times New Roman" w:cs="Times New Roman"/>
        </w:rPr>
      </w:pPr>
      <w:r w:rsidRPr="00EE0639">
        <w:rPr>
          <w:rStyle w:val="Znakapoznpodarou"/>
          <w:rFonts w:ascii="Times New Roman" w:hAnsi="Times New Roman" w:cs="Times New Roman"/>
          <w:lang w:val="es-ES"/>
        </w:rPr>
        <w:footnoteRef/>
      </w:r>
      <w:r w:rsidRPr="00EE0639">
        <w:rPr>
          <w:rFonts w:ascii="Times New Roman" w:hAnsi="Times New Roman" w:cs="Times New Roman"/>
          <w:lang w:val="es-ES"/>
        </w:rPr>
        <w:t xml:space="preserve"> </w:t>
      </w:r>
      <w:bookmarkStart w:id="11" w:name="_Hlk133931288"/>
      <w:proofErr w:type="spellStart"/>
      <w:r w:rsidRPr="00EE0639">
        <w:rPr>
          <w:rFonts w:ascii="Times New Roman" w:hAnsi="Times New Roman" w:cs="Times New Roman"/>
          <w:lang w:val="es-ES"/>
        </w:rPr>
        <w:t>Geneviève</w:t>
      </w:r>
      <w:proofErr w:type="spellEnd"/>
      <w:r w:rsidR="00325E6F" w:rsidRPr="00EE0639">
        <w:rPr>
          <w:rFonts w:ascii="Times New Roman" w:hAnsi="Times New Roman" w:cs="Times New Roman"/>
          <w:lang w:val="es-ES"/>
        </w:rPr>
        <w:t xml:space="preserve"> FABRY,</w:t>
      </w:r>
      <w:r w:rsidRPr="00EE0639">
        <w:rPr>
          <w:rFonts w:ascii="Times New Roman" w:hAnsi="Times New Roman" w:cs="Times New Roman"/>
          <w:lang w:val="es-ES"/>
        </w:rPr>
        <w:t xml:space="preserve"> </w:t>
      </w:r>
      <w:r w:rsidRPr="00EE0639">
        <w:rPr>
          <w:rFonts w:ascii="Times New Roman" w:hAnsi="Times New Roman" w:cs="Times New Roman"/>
          <w:i/>
          <w:iCs/>
          <w:lang w:val="es-ES"/>
        </w:rPr>
        <w:t>“La escritura del duelo en la poesía de Juan Gelman”</w:t>
      </w:r>
      <w:r w:rsidRPr="00EE0639">
        <w:rPr>
          <w:rFonts w:ascii="Times New Roman" w:hAnsi="Times New Roman" w:cs="Times New Roman"/>
          <w:lang w:val="es-ES"/>
        </w:rPr>
        <w:t xml:space="preserve">, Anuario de estudios filológicos, n.º 28, 2005, </w:t>
      </w:r>
      <w:bookmarkEnd w:id="11"/>
      <w:r w:rsidRPr="00EE0639">
        <w:rPr>
          <w:rFonts w:ascii="Times New Roman" w:hAnsi="Times New Roman" w:cs="Times New Roman"/>
          <w:lang w:val="es-ES"/>
        </w:rPr>
        <w:t>p.</w:t>
      </w:r>
      <w:r w:rsidR="00325E6F" w:rsidRPr="00EE0639">
        <w:rPr>
          <w:rFonts w:ascii="Times New Roman" w:hAnsi="Times New Roman" w:cs="Times New Roman"/>
          <w:lang w:val="es-ES"/>
        </w:rPr>
        <w:t xml:space="preserve"> </w:t>
      </w:r>
      <w:r w:rsidRPr="00EE0639">
        <w:rPr>
          <w:rFonts w:ascii="Times New Roman" w:hAnsi="Times New Roman" w:cs="Times New Roman"/>
          <w:lang w:val="es-ES"/>
        </w:rPr>
        <w:t>57.</w:t>
      </w:r>
    </w:p>
  </w:footnote>
  <w:footnote w:id="32">
    <w:p w14:paraId="073349A7" w14:textId="6870AC1A" w:rsidR="00ED6DEB" w:rsidRDefault="00ED6DEB" w:rsidP="00CF727A">
      <w:pPr>
        <w:pStyle w:val="Textpoznpodarou"/>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bookmarkStart w:id="12" w:name="_Hlk133931313"/>
      <w:r w:rsidRPr="00CF727A">
        <w:rPr>
          <w:rFonts w:ascii="Times New Roman" w:hAnsi="Times New Roman" w:cs="Times New Roman"/>
          <w:lang w:val="es-ES"/>
        </w:rPr>
        <w:t>Lucía</w:t>
      </w:r>
      <w:r w:rsidR="00325E6F">
        <w:rPr>
          <w:rFonts w:ascii="Times New Roman" w:hAnsi="Times New Roman" w:cs="Times New Roman"/>
          <w:lang w:val="es-ES"/>
        </w:rPr>
        <w:t xml:space="preserve"> LEANDRO-HERNANDÉZ,</w:t>
      </w:r>
      <w:r w:rsidRPr="00CF727A">
        <w:rPr>
          <w:rFonts w:ascii="Times New Roman" w:hAnsi="Times New Roman" w:cs="Times New Roman"/>
          <w:lang w:val="es-ES"/>
        </w:rPr>
        <w:t xml:space="preserve"> </w:t>
      </w:r>
      <w:r w:rsidRPr="00602078">
        <w:rPr>
          <w:rFonts w:ascii="Times New Roman" w:hAnsi="Times New Roman" w:cs="Times New Roman"/>
          <w:lang w:val="es-ES"/>
        </w:rPr>
        <w:t xml:space="preserve">“Escribir la realidad a través de la ficción: el papel del fantasma y la memoria en </w:t>
      </w:r>
      <w:r w:rsidR="00602078" w:rsidRPr="00602078">
        <w:rPr>
          <w:rFonts w:ascii="Times New Roman" w:hAnsi="Times New Roman" w:cs="Times New Roman"/>
          <w:lang w:val="es-ES"/>
        </w:rPr>
        <w:t>“</w:t>
      </w:r>
      <w:r w:rsidRPr="00602078">
        <w:rPr>
          <w:rFonts w:ascii="Times New Roman" w:hAnsi="Times New Roman" w:cs="Times New Roman"/>
          <w:lang w:val="es-ES"/>
        </w:rPr>
        <w:t>Cuando hablábamos con los muertos</w:t>
      </w:r>
      <w:r w:rsidR="00602078" w:rsidRPr="00602078">
        <w:rPr>
          <w:rFonts w:ascii="Times New Roman" w:hAnsi="Times New Roman" w:cs="Times New Roman"/>
          <w:lang w:val="es-ES"/>
        </w:rPr>
        <w:t>”</w:t>
      </w:r>
      <w:r w:rsidRPr="00602078">
        <w:rPr>
          <w:rFonts w:ascii="Times New Roman" w:hAnsi="Times New Roman" w:cs="Times New Roman"/>
          <w:lang w:val="es-ES"/>
        </w:rPr>
        <w:t>, de Mariana Enríquez”</w:t>
      </w:r>
      <w:r w:rsidRPr="00325E6F">
        <w:rPr>
          <w:rFonts w:ascii="Times New Roman" w:hAnsi="Times New Roman" w:cs="Times New Roman"/>
          <w:i/>
          <w:iCs/>
          <w:lang w:val="es-ES"/>
        </w:rPr>
        <w:t>,</w:t>
      </w:r>
      <w:r w:rsidRPr="00CF727A">
        <w:rPr>
          <w:rFonts w:ascii="Times New Roman" w:hAnsi="Times New Roman" w:cs="Times New Roman"/>
          <w:lang w:val="es-ES"/>
        </w:rPr>
        <w:t xml:space="preserve"> Brumal: Revista de Investigación sobre lo Fantástico, vol. 6, n.º 2, otoño 2018,</w:t>
      </w:r>
      <w:bookmarkEnd w:id="12"/>
      <w:r w:rsidR="00325E6F">
        <w:rPr>
          <w:rFonts w:ascii="Times New Roman" w:hAnsi="Times New Roman" w:cs="Times New Roman"/>
          <w:lang w:val="es-ES"/>
        </w:rPr>
        <w:t xml:space="preserve"> </w:t>
      </w:r>
      <w:r w:rsidRPr="00CF727A">
        <w:rPr>
          <w:rFonts w:ascii="Times New Roman" w:hAnsi="Times New Roman" w:cs="Times New Roman"/>
          <w:lang w:val="es-ES"/>
        </w:rPr>
        <w:t>p. 162-163.</w:t>
      </w:r>
    </w:p>
  </w:footnote>
  <w:footnote w:id="33">
    <w:p w14:paraId="0C100120" w14:textId="46E6BC78" w:rsidR="00297796" w:rsidRPr="00CF727A" w:rsidRDefault="00297796" w:rsidP="000D2E75">
      <w:pPr>
        <w:pStyle w:val="Textpoznpodarou"/>
        <w:rPr>
          <w:rFonts w:ascii="Times New Roman" w:hAnsi="Times New Roman" w:cs="Times New Roman"/>
        </w:rPr>
      </w:pPr>
      <w:r w:rsidRPr="00CF727A">
        <w:rPr>
          <w:rStyle w:val="Znakapoznpodarou"/>
          <w:rFonts w:ascii="Times New Roman" w:hAnsi="Times New Roman" w:cs="Times New Roman"/>
        </w:rPr>
        <w:footnoteRef/>
      </w:r>
      <w:r w:rsidRPr="00CF727A">
        <w:rPr>
          <w:rFonts w:ascii="Times New Roman" w:hAnsi="Times New Roman" w:cs="Times New Roman"/>
        </w:rPr>
        <w:t xml:space="preserve"> </w:t>
      </w:r>
      <w:bookmarkStart w:id="13" w:name="_Hlk133931340"/>
      <w:r w:rsidR="000D2E75" w:rsidRPr="000D2E75">
        <w:rPr>
          <w:rFonts w:ascii="Times New Roman" w:hAnsi="Times New Roman" w:cs="Times New Roman"/>
          <w:color w:val="222222"/>
          <w:shd w:val="clear" w:color="auto" w:fill="FFFFFF"/>
          <w:lang w:val="es-ES"/>
        </w:rPr>
        <w:t>Mariana</w:t>
      </w:r>
      <w:r w:rsidR="000D2E75">
        <w:rPr>
          <w:rFonts w:ascii="Times New Roman" w:hAnsi="Times New Roman" w:cs="Times New Roman"/>
          <w:color w:val="222222"/>
          <w:shd w:val="clear" w:color="auto" w:fill="FFFFFF"/>
          <w:lang w:val="es-ES"/>
        </w:rPr>
        <w:t xml:space="preserve"> ENRIQUEZ,</w:t>
      </w:r>
      <w:r w:rsidR="000D2E75" w:rsidRPr="000D2E75">
        <w:rPr>
          <w:rFonts w:ascii="Times New Roman" w:hAnsi="Times New Roman" w:cs="Times New Roman"/>
          <w:color w:val="222222"/>
          <w:shd w:val="clear" w:color="auto" w:fill="FFFFFF"/>
          <w:lang w:val="es-ES"/>
        </w:rPr>
        <w:t xml:space="preserve"> La ansiedad. </w:t>
      </w:r>
      <w:r w:rsidR="000D2E75" w:rsidRPr="00835CEA">
        <w:rPr>
          <w:rFonts w:ascii="Times New Roman" w:hAnsi="Times New Roman" w:cs="Times New Roman"/>
          <w:color w:val="222222"/>
          <w:shd w:val="clear" w:color="auto" w:fill="FFFFFF"/>
          <w:lang w:val="es-ES"/>
        </w:rPr>
        <w:t>Revista de la Universidad de México. Cultura Unam. México. Recuperado de: https://www. revistadelauniversidad. mx/articles/41725f69-40a0-4229-b7d2-8bc714717cd2/la-ansiedad,</w:t>
      </w:r>
      <w:r w:rsidR="000D2E75" w:rsidRPr="000D2E75">
        <w:rPr>
          <w:rFonts w:ascii="Times New Roman" w:hAnsi="Times New Roman" w:cs="Times New Roman"/>
          <w:color w:val="222222"/>
          <w:shd w:val="clear" w:color="auto" w:fill="FFFFFF"/>
          <w:lang w:val="es-ES"/>
        </w:rPr>
        <w:t xml:space="preserve"> 2020.</w:t>
      </w:r>
    </w:p>
    <w:bookmarkEnd w:id="13"/>
  </w:footnote>
  <w:footnote w:id="34">
    <w:p w14:paraId="15354D96" w14:textId="5F3889B9" w:rsidR="00EE0639" w:rsidRPr="00EE0639" w:rsidRDefault="00EE0639">
      <w:pPr>
        <w:pStyle w:val="Textpoznpodarou"/>
        <w:rPr>
          <w:rFonts w:ascii="Times New Roman" w:hAnsi="Times New Roman" w:cs="Times New Roman"/>
          <w:lang w:val="es-ES"/>
        </w:rPr>
      </w:pPr>
      <w:r w:rsidRPr="00EE0639">
        <w:rPr>
          <w:rStyle w:val="Znakapoznpodarou"/>
          <w:rFonts w:ascii="Times New Roman" w:hAnsi="Times New Roman" w:cs="Times New Roman"/>
          <w:lang w:val="es-ES"/>
        </w:rPr>
        <w:footnoteRef/>
      </w:r>
      <w:r w:rsidRPr="00EE0639">
        <w:rPr>
          <w:rFonts w:ascii="Times New Roman" w:hAnsi="Times New Roman" w:cs="Times New Roman"/>
          <w:lang w:val="es-ES"/>
        </w:rPr>
        <w:t xml:space="preserve"> Mariana ENRIQUEZ, </w:t>
      </w:r>
      <w:r w:rsidRPr="00EE0639">
        <w:rPr>
          <w:rFonts w:ascii="Times New Roman" w:hAnsi="Times New Roman" w:cs="Times New Roman"/>
          <w:i/>
          <w:iCs/>
          <w:lang w:val="es-ES"/>
        </w:rPr>
        <w:t>Nuestra parte de noche</w:t>
      </w:r>
      <w:r w:rsidRPr="00EE0639">
        <w:rPr>
          <w:rFonts w:ascii="Times New Roman" w:hAnsi="Times New Roman" w:cs="Times New Roman"/>
          <w:lang w:val="es-ES"/>
        </w:rPr>
        <w:t>, Barcelona, Anagrama, 2019, p. 667.</w:t>
      </w:r>
    </w:p>
  </w:footnote>
  <w:footnote w:id="35">
    <w:p w14:paraId="3D1C9A14" w14:textId="26F6DCD8" w:rsidR="00D34319" w:rsidRPr="004C1687" w:rsidRDefault="00D34319" w:rsidP="00CF727A">
      <w:pPr>
        <w:pStyle w:val="Textpoznpodarou"/>
        <w:rPr>
          <w:rFonts w:ascii="Times New Roman" w:hAnsi="Times New Roman" w:cs="Times New Roman"/>
          <w:lang w:val="es-ES"/>
        </w:rPr>
      </w:pPr>
      <w:r w:rsidRPr="004C1687">
        <w:rPr>
          <w:rStyle w:val="Znakapoznpodarou"/>
          <w:rFonts w:ascii="Times New Roman" w:hAnsi="Times New Roman" w:cs="Times New Roman"/>
          <w:lang w:val="es-ES"/>
        </w:rPr>
        <w:footnoteRef/>
      </w:r>
      <w:r w:rsidRPr="004C1687">
        <w:rPr>
          <w:rFonts w:ascii="Times New Roman" w:hAnsi="Times New Roman" w:cs="Times New Roman"/>
          <w:lang w:val="es-ES"/>
        </w:rPr>
        <w:t xml:space="preserve"> Sigmund</w:t>
      </w:r>
      <w:r w:rsidR="00325E6F">
        <w:rPr>
          <w:rFonts w:ascii="Times New Roman" w:hAnsi="Times New Roman" w:cs="Times New Roman"/>
          <w:lang w:val="es-ES"/>
        </w:rPr>
        <w:t xml:space="preserve"> FREUD,</w:t>
      </w:r>
      <w:r w:rsidRPr="004C1687">
        <w:rPr>
          <w:rFonts w:ascii="Times New Roman" w:hAnsi="Times New Roman" w:cs="Times New Roman"/>
          <w:lang w:val="es-ES"/>
        </w:rPr>
        <w:t xml:space="preserve"> </w:t>
      </w:r>
      <w:r w:rsidR="00325E6F" w:rsidRPr="00325E6F">
        <w:rPr>
          <w:rFonts w:ascii="Times New Roman" w:hAnsi="Times New Roman" w:cs="Times New Roman"/>
          <w:lang w:val="es-ES"/>
        </w:rPr>
        <w:t>“</w:t>
      </w:r>
      <w:r w:rsidRPr="00325E6F">
        <w:rPr>
          <w:rFonts w:ascii="Times New Roman" w:hAnsi="Times New Roman" w:cs="Times New Roman"/>
          <w:lang w:val="es-ES"/>
        </w:rPr>
        <w:t>Lo ominoso</w:t>
      </w:r>
      <w:r w:rsidR="00325E6F" w:rsidRPr="00325E6F">
        <w:rPr>
          <w:rFonts w:ascii="Times New Roman" w:hAnsi="Times New Roman" w:cs="Times New Roman"/>
          <w:lang w:val="es-ES"/>
        </w:rPr>
        <w:t>”</w:t>
      </w:r>
      <w:r w:rsidRPr="00325E6F">
        <w:rPr>
          <w:rFonts w:ascii="Times New Roman" w:hAnsi="Times New Roman" w:cs="Times New Roman"/>
          <w:lang w:val="es-ES"/>
        </w:rPr>
        <w:t>,</w:t>
      </w:r>
      <w:r w:rsidRPr="004C1687">
        <w:rPr>
          <w:rFonts w:ascii="Times New Roman" w:hAnsi="Times New Roman" w:cs="Times New Roman"/>
          <w:lang w:val="es-ES"/>
        </w:rPr>
        <w:t xml:space="preserve"> en </w:t>
      </w:r>
      <w:r w:rsidRPr="00325E6F">
        <w:rPr>
          <w:rFonts w:ascii="Times New Roman" w:hAnsi="Times New Roman" w:cs="Times New Roman"/>
          <w:i/>
          <w:iCs/>
          <w:lang w:val="es-ES"/>
        </w:rPr>
        <w:t>Obras completas</w:t>
      </w:r>
      <w:r w:rsidRPr="004C1687">
        <w:rPr>
          <w:rFonts w:ascii="Times New Roman" w:hAnsi="Times New Roman" w:cs="Times New Roman"/>
          <w:lang w:val="es-ES"/>
        </w:rPr>
        <w:t>. Volumen XVII, Amorrortu editores, Buenos Aires,</w:t>
      </w:r>
      <w:r w:rsidR="00325E6F">
        <w:rPr>
          <w:rFonts w:ascii="Times New Roman" w:hAnsi="Times New Roman" w:cs="Times New Roman"/>
          <w:lang w:val="es-ES"/>
        </w:rPr>
        <w:t xml:space="preserve"> 1992,</w:t>
      </w:r>
      <w:r w:rsidRPr="004C1687">
        <w:rPr>
          <w:rFonts w:ascii="Times New Roman" w:hAnsi="Times New Roman" w:cs="Times New Roman"/>
          <w:lang w:val="es-ES"/>
        </w:rPr>
        <w:t xml:space="preserve"> p.</w:t>
      </w:r>
      <w:r w:rsidR="00325E6F">
        <w:rPr>
          <w:rFonts w:ascii="Times New Roman" w:hAnsi="Times New Roman" w:cs="Times New Roman"/>
          <w:lang w:val="es-ES"/>
        </w:rPr>
        <w:t xml:space="preserve"> </w:t>
      </w:r>
      <w:r w:rsidRPr="004C1687">
        <w:rPr>
          <w:rFonts w:ascii="Times New Roman" w:hAnsi="Times New Roman" w:cs="Times New Roman"/>
          <w:lang w:val="es-ES"/>
        </w:rPr>
        <w:t>219.</w:t>
      </w:r>
    </w:p>
  </w:footnote>
  <w:footnote w:id="36">
    <w:p w14:paraId="3AE1ABFA" w14:textId="2A12246C" w:rsidR="004C1687" w:rsidRDefault="004C1687" w:rsidP="00CF727A">
      <w:pPr>
        <w:pStyle w:val="Textpoznpodarou"/>
      </w:pPr>
      <w:r w:rsidRPr="004C1687">
        <w:rPr>
          <w:rStyle w:val="Znakapoznpodarou"/>
          <w:rFonts w:ascii="Times New Roman" w:hAnsi="Times New Roman" w:cs="Times New Roman"/>
          <w:lang w:val="es-ES"/>
        </w:rPr>
        <w:footnoteRef/>
      </w:r>
      <w:r w:rsidR="00325E6F">
        <w:rPr>
          <w:rFonts w:ascii="Times New Roman" w:hAnsi="Times New Roman" w:cs="Times New Roman"/>
          <w:lang w:val="es-ES"/>
        </w:rPr>
        <w:t xml:space="preserve"> </w:t>
      </w:r>
      <w:r w:rsidRPr="004C1687">
        <w:rPr>
          <w:rFonts w:ascii="Times New Roman" w:hAnsi="Times New Roman" w:cs="Times New Roman"/>
          <w:lang w:val="es-ES"/>
        </w:rPr>
        <w:t>Víctor</w:t>
      </w:r>
      <w:r w:rsidR="00325E6F">
        <w:rPr>
          <w:rFonts w:ascii="Times New Roman" w:hAnsi="Times New Roman" w:cs="Times New Roman"/>
          <w:lang w:val="es-ES"/>
        </w:rPr>
        <w:t xml:space="preserve"> BRAVO,</w:t>
      </w:r>
      <w:r w:rsidRPr="004C1687">
        <w:rPr>
          <w:rFonts w:ascii="Times New Roman" w:hAnsi="Times New Roman" w:cs="Times New Roman"/>
          <w:lang w:val="es-ES"/>
        </w:rPr>
        <w:t xml:space="preserve"> </w:t>
      </w:r>
      <w:r w:rsidR="00395509">
        <w:rPr>
          <w:rFonts w:ascii="Times New Roman" w:hAnsi="Times New Roman" w:cs="Times New Roman"/>
          <w:lang w:val="es-ES"/>
        </w:rPr>
        <w:t>“</w:t>
      </w:r>
      <w:r w:rsidRPr="004C1687">
        <w:rPr>
          <w:rFonts w:ascii="Times New Roman" w:hAnsi="Times New Roman" w:cs="Times New Roman"/>
          <w:lang w:val="es-ES"/>
        </w:rPr>
        <w:t>El miedo y la literatura</w:t>
      </w:r>
      <w:r w:rsidR="00395509">
        <w:rPr>
          <w:rFonts w:ascii="Times New Roman" w:hAnsi="Times New Roman" w:cs="Times New Roman"/>
          <w:lang w:val="es-ES"/>
        </w:rPr>
        <w:t>”</w:t>
      </w:r>
      <w:r w:rsidRPr="004C1687">
        <w:rPr>
          <w:rFonts w:ascii="Times New Roman" w:hAnsi="Times New Roman" w:cs="Times New Roman"/>
          <w:lang w:val="es-ES"/>
        </w:rPr>
        <w:t xml:space="preserve">, </w:t>
      </w:r>
      <w:r w:rsidRPr="00395509">
        <w:rPr>
          <w:rFonts w:ascii="Times New Roman" w:hAnsi="Times New Roman" w:cs="Times New Roman"/>
          <w:i/>
          <w:iCs/>
          <w:lang w:val="es-ES"/>
        </w:rPr>
        <w:t>Anales de Literatura Hispanoamericana</w:t>
      </w:r>
      <w:r w:rsidRPr="004C1687">
        <w:rPr>
          <w:rFonts w:ascii="Times New Roman" w:hAnsi="Times New Roman" w:cs="Times New Roman"/>
          <w:lang w:val="es-ES"/>
        </w:rPr>
        <w:t>, 34,</w:t>
      </w:r>
      <w:r w:rsidR="00325E6F">
        <w:rPr>
          <w:rFonts w:ascii="Times New Roman" w:hAnsi="Times New Roman" w:cs="Times New Roman"/>
          <w:lang w:val="es-ES"/>
        </w:rPr>
        <w:t xml:space="preserve"> 2005,</w:t>
      </w:r>
      <w:r w:rsidRPr="004C1687">
        <w:rPr>
          <w:rFonts w:ascii="Times New Roman" w:hAnsi="Times New Roman" w:cs="Times New Roman"/>
          <w:lang w:val="es-ES"/>
        </w:rPr>
        <w:t xml:space="preserve"> p.</w:t>
      </w:r>
      <w:r w:rsidR="00325E6F">
        <w:rPr>
          <w:rFonts w:ascii="Times New Roman" w:hAnsi="Times New Roman" w:cs="Times New Roman"/>
          <w:lang w:val="es-ES"/>
        </w:rPr>
        <w:t xml:space="preserve"> </w:t>
      </w:r>
      <w:r w:rsidRPr="004C1687">
        <w:rPr>
          <w:rFonts w:ascii="Times New Roman" w:hAnsi="Times New Roman" w:cs="Times New Roman"/>
          <w:lang w:val="es-ES"/>
        </w:rPr>
        <w:t>13.</w:t>
      </w:r>
    </w:p>
  </w:footnote>
  <w:footnote w:id="37">
    <w:p w14:paraId="2ABD6F28" w14:textId="364E01C2" w:rsidR="004C1687" w:rsidRPr="005E2CE3" w:rsidRDefault="004C1687" w:rsidP="00CF727A">
      <w:pPr>
        <w:pStyle w:val="Textpoznpodarou"/>
        <w:rPr>
          <w:rFonts w:ascii="Times New Roman" w:hAnsi="Times New Roman" w:cs="Times New Roman"/>
          <w:lang w:val="es-ES"/>
        </w:rPr>
      </w:pPr>
      <w:r w:rsidRPr="005E2CE3">
        <w:rPr>
          <w:rStyle w:val="Znakapoznpodarou"/>
          <w:rFonts w:ascii="Times New Roman" w:hAnsi="Times New Roman" w:cs="Times New Roman"/>
          <w:lang w:val="es-ES"/>
        </w:rPr>
        <w:footnoteRef/>
      </w:r>
      <w:r w:rsidRPr="005E2CE3">
        <w:rPr>
          <w:rFonts w:ascii="Times New Roman" w:hAnsi="Times New Roman" w:cs="Times New Roman"/>
          <w:lang w:val="es-ES"/>
        </w:rPr>
        <w:t xml:space="preserve"> H</w:t>
      </w:r>
      <w:r w:rsidR="00395509">
        <w:rPr>
          <w:rFonts w:ascii="Times New Roman" w:hAnsi="Times New Roman" w:cs="Times New Roman"/>
          <w:lang w:val="es-ES"/>
        </w:rPr>
        <w:t>oward</w:t>
      </w:r>
      <w:r w:rsidRPr="005E2CE3">
        <w:rPr>
          <w:rFonts w:ascii="Times New Roman" w:hAnsi="Times New Roman" w:cs="Times New Roman"/>
          <w:lang w:val="es-ES"/>
        </w:rPr>
        <w:t xml:space="preserve"> P.</w:t>
      </w:r>
      <w:r w:rsidR="00395509">
        <w:rPr>
          <w:rFonts w:ascii="Times New Roman" w:hAnsi="Times New Roman" w:cs="Times New Roman"/>
          <w:lang w:val="es-ES"/>
        </w:rPr>
        <w:t xml:space="preserve"> LOVECRAFT,</w:t>
      </w:r>
      <w:r w:rsidRPr="005E2CE3">
        <w:rPr>
          <w:rFonts w:ascii="Times New Roman" w:hAnsi="Times New Roman" w:cs="Times New Roman"/>
          <w:lang w:val="es-ES"/>
        </w:rPr>
        <w:t xml:space="preserve"> </w:t>
      </w:r>
      <w:r w:rsidRPr="00395509">
        <w:rPr>
          <w:rFonts w:ascii="Times New Roman" w:hAnsi="Times New Roman" w:cs="Times New Roman"/>
          <w:i/>
          <w:iCs/>
          <w:lang w:val="es-ES"/>
        </w:rPr>
        <w:t>El horror en la literatura</w:t>
      </w:r>
      <w:r w:rsidRPr="005E2CE3">
        <w:rPr>
          <w:rFonts w:ascii="Times New Roman" w:hAnsi="Times New Roman" w:cs="Times New Roman"/>
          <w:lang w:val="es-ES"/>
        </w:rPr>
        <w:t>, Alianza Editorial, Madrid</w:t>
      </w:r>
      <w:r w:rsidR="00395509">
        <w:rPr>
          <w:rFonts w:ascii="Times New Roman" w:hAnsi="Times New Roman" w:cs="Times New Roman"/>
          <w:lang w:val="es-ES"/>
        </w:rPr>
        <w:t xml:space="preserve">, 2002, </w:t>
      </w:r>
      <w:r w:rsidRPr="005E2CE3">
        <w:rPr>
          <w:rFonts w:ascii="Times New Roman" w:hAnsi="Times New Roman" w:cs="Times New Roman"/>
          <w:lang w:val="es-ES"/>
        </w:rPr>
        <w:t>p.</w:t>
      </w:r>
      <w:r w:rsidR="00395509">
        <w:rPr>
          <w:rFonts w:ascii="Times New Roman" w:hAnsi="Times New Roman" w:cs="Times New Roman"/>
          <w:lang w:val="es-ES"/>
        </w:rPr>
        <w:t xml:space="preserve"> </w:t>
      </w:r>
      <w:r w:rsidRPr="005E2CE3">
        <w:rPr>
          <w:rFonts w:ascii="Times New Roman" w:hAnsi="Times New Roman" w:cs="Times New Roman"/>
          <w:lang w:val="es-ES"/>
        </w:rPr>
        <w:t>7.</w:t>
      </w:r>
    </w:p>
  </w:footnote>
  <w:footnote w:id="38">
    <w:p w14:paraId="7219F55F" w14:textId="2741292D" w:rsidR="00502439" w:rsidRDefault="00502439" w:rsidP="00CF727A">
      <w:pPr>
        <w:pStyle w:val="Textpoznpodarou"/>
      </w:pPr>
      <w:r w:rsidRPr="005E2CE3">
        <w:rPr>
          <w:rStyle w:val="Znakapoznpodarou"/>
          <w:rFonts w:ascii="Times New Roman" w:hAnsi="Times New Roman" w:cs="Times New Roman"/>
          <w:lang w:val="es-ES"/>
        </w:rPr>
        <w:footnoteRef/>
      </w:r>
      <w:r w:rsidRPr="005E2CE3">
        <w:rPr>
          <w:rFonts w:ascii="Times New Roman" w:hAnsi="Times New Roman" w:cs="Times New Roman"/>
          <w:lang w:val="es-ES"/>
        </w:rPr>
        <w:t xml:space="preserve"> Ibid.</w:t>
      </w:r>
      <w:r w:rsidR="00395509">
        <w:rPr>
          <w:rFonts w:ascii="Times New Roman" w:hAnsi="Times New Roman" w:cs="Times New Roman"/>
          <w:lang w:val="es-ES"/>
        </w:rPr>
        <w:t xml:space="preserve"> </w:t>
      </w:r>
      <w:r w:rsidRPr="005E2CE3">
        <w:rPr>
          <w:rFonts w:ascii="Times New Roman" w:hAnsi="Times New Roman" w:cs="Times New Roman"/>
          <w:lang w:val="es-ES"/>
        </w:rPr>
        <w:t>p.</w:t>
      </w:r>
      <w:r w:rsidR="00395509">
        <w:rPr>
          <w:rFonts w:ascii="Times New Roman" w:hAnsi="Times New Roman" w:cs="Times New Roman"/>
          <w:lang w:val="es-ES"/>
        </w:rPr>
        <w:t xml:space="preserve"> </w:t>
      </w:r>
      <w:r w:rsidRPr="005E2CE3">
        <w:rPr>
          <w:rFonts w:ascii="Times New Roman" w:hAnsi="Times New Roman" w:cs="Times New Roman"/>
          <w:lang w:val="es-ES"/>
        </w:rPr>
        <w:t>9.</w:t>
      </w:r>
    </w:p>
  </w:footnote>
  <w:footnote w:id="39">
    <w:p w14:paraId="2F995D3F" w14:textId="57989807" w:rsidR="007C7ACD" w:rsidRPr="00D429EE" w:rsidRDefault="007C7ACD" w:rsidP="00CF727A">
      <w:pPr>
        <w:pStyle w:val="Textpoznpodarou"/>
        <w:rPr>
          <w:rFonts w:ascii="Times New Roman" w:hAnsi="Times New Roman" w:cs="Times New Roman"/>
          <w:lang w:val="es-ES"/>
        </w:rPr>
      </w:pPr>
      <w:r w:rsidRPr="00D429EE">
        <w:rPr>
          <w:rStyle w:val="Znakapoznpodarou"/>
          <w:rFonts w:ascii="Times New Roman" w:hAnsi="Times New Roman" w:cs="Times New Roman"/>
          <w:lang w:val="es-ES"/>
        </w:rPr>
        <w:footnoteRef/>
      </w:r>
      <w:r w:rsidRPr="00D429EE">
        <w:rPr>
          <w:rFonts w:ascii="Times New Roman" w:hAnsi="Times New Roman" w:cs="Times New Roman"/>
          <w:lang w:val="es-ES"/>
        </w:rPr>
        <w:t xml:space="preserve"> Laura</w:t>
      </w:r>
      <w:r w:rsidR="00395509">
        <w:rPr>
          <w:rFonts w:ascii="Times New Roman" w:hAnsi="Times New Roman" w:cs="Times New Roman"/>
          <w:lang w:val="es-ES"/>
        </w:rPr>
        <w:t xml:space="preserve"> FERNANDÉZ,</w:t>
      </w:r>
      <w:r w:rsidRPr="00D429EE">
        <w:rPr>
          <w:rFonts w:ascii="Times New Roman" w:hAnsi="Times New Roman" w:cs="Times New Roman"/>
          <w:lang w:val="es-ES"/>
        </w:rPr>
        <w:t xml:space="preserve"> </w:t>
      </w:r>
      <w:r w:rsidRPr="00395509">
        <w:rPr>
          <w:rFonts w:ascii="Times New Roman" w:hAnsi="Times New Roman" w:cs="Times New Roman"/>
          <w:i/>
          <w:iCs/>
          <w:lang w:val="es-ES"/>
        </w:rPr>
        <w:t>«Mariana Enríquez: “En Argentina un relato de terror no es sólo un relato de género”»,</w:t>
      </w:r>
      <w:r w:rsidRPr="00D429EE">
        <w:rPr>
          <w:rFonts w:ascii="Times New Roman" w:hAnsi="Times New Roman" w:cs="Times New Roman"/>
          <w:lang w:val="es-ES"/>
        </w:rPr>
        <w:t xml:space="preserve"> El Cultural: [05-12-2017].</w:t>
      </w:r>
    </w:p>
  </w:footnote>
  <w:footnote w:id="40">
    <w:p w14:paraId="28112676" w14:textId="2FF03635" w:rsidR="00D429EE" w:rsidRPr="00D429EE" w:rsidRDefault="00D429EE" w:rsidP="00CF727A">
      <w:pPr>
        <w:pStyle w:val="Textpoznpodarou"/>
        <w:rPr>
          <w:rFonts w:ascii="Times New Roman" w:hAnsi="Times New Roman" w:cs="Times New Roman"/>
          <w:lang w:val="es-ES"/>
        </w:rPr>
      </w:pPr>
      <w:r w:rsidRPr="00D429EE">
        <w:rPr>
          <w:rStyle w:val="Znakapoznpodarou"/>
          <w:rFonts w:ascii="Times New Roman" w:hAnsi="Times New Roman" w:cs="Times New Roman"/>
          <w:lang w:val="es-ES"/>
        </w:rPr>
        <w:footnoteRef/>
      </w:r>
      <w:r w:rsidRPr="00D429EE">
        <w:rPr>
          <w:rFonts w:ascii="Times New Roman" w:hAnsi="Times New Roman" w:cs="Times New Roman"/>
          <w:lang w:val="es-ES"/>
        </w:rPr>
        <w:t xml:space="preserve"> Jean-Marie</w:t>
      </w:r>
      <w:r w:rsidR="00395509">
        <w:rPr>
          <w:rFonts w:ascii="Times New Roman" w:hAnsi="Times New Roman" w:cs="Times New Roman"/>
          <w:lang w:val="es-ES"/>
        </w:rPr>
        <w:t xml:space="preserve"> SCHAEFFER,</w:t>
      </w:r>
      <w:r w:rsidRPr="00D429EE">
        <w:rPr>
          <w:rFonts w:ascii="Times New Roman" w:hAnsi="Times New Roman" w:cs="Times New Roman"/>
          <w:lang w:val="es-ES"/>
        </w:rPr>
        <w:t xml:space="preserve"> </w:t>
      </w:r>
      <w:r w:rsidRPr="00395509">
        <w:rPr>
          <w:rFonts w:ascii="Times New Roman" w:hAnsi="Times New Roman" w:cs="Times New Roman"/>
          <w:i/>
          <w:iCs/>
          <w:lang w:val="es-ES"/>
        </w:rPr>
        <w:t>¿Qué es un género literario?,</w:t>
      </w:r>
      <w:r w:rsidRPr="00D429EE">
        <w:rPr>
          <w:rFonts w:ascii="Times New Roman" w:hAnsi="Times New Roman" w:cs="Times New Roman"/>
          <w:lang w:val="es-ES"/>
        </w:rPr>
        <w:t xml:space="preserve"> Akal, Madrid</w:t>
      </w:r>
      <w:r w:rsidR="00395509">
        <w:rPr>
          <w:rFonts w:ascii="Times New Roman" w:hAnsi="Times New Roman" w:cs="Times New Roman"/>
          <w:lang w:val="es-ES"/>
        </w:rPr>
        <w:t xml:space="preserve">, 2006, </w:t>
      </w:r>
      <w:r w:rsidRPr="00D429EE">
        <w:rPr>
          <w:rFonts w:ascii="Times New Roman" w:hAnsi="Times New Roman" w:cs="Times New Roman"/>
          <w:lang w:val="es-ES"/>
        </w:rPr>
        <w:t>p.</w:t>
      </w:r>
      <w:r w:rsidR="00395509">
        <w:rPr>
          <w:rFonts w:ascii="Times New Roman" w:hAnsi="Times New Roman" w:cs="Times New Roman"/>
          <w:lang w:val="es-ES"/>
        </w:rPr>
        <w:t xml:space="preserve"> </w:t>
      </w:r>
      <w:r w:rsidRPr="00D429EE">
        <w:rPr>
          <w:rFonts w:ascii="Times New Roman" w:hAnsi="Times New Roman" w:cs="Times New Roman"/>
          <w:lang w:val="es-ES"/>
        </w:rPr>
        <w:t>118-119.</w:t>
      </w:r>
    </w:p>
  </w:footnote>
  <w:footnote w:id="41">
    <w:p w14:paraId="183878C2" w14:textId="0FE32FD9" w:rsidR="001D2C9B" w:rsidRPr="00B754A0" w:rsidRDefault="001D2C9B" w:rsidP="00CF727A">
      <w:pPr>
        <w:pStyle w:val="Textpoznpodarou"/>
        <w:rPr>
          <w:rFonts w:ascii="Times New Roman" w:hAnsi="Times New Roman" w:cs="Times New Roman"/>
          <w:lang w:val="es-ES"/>
        </w:rPr>
      </w:pPr>
      <w:r w:rsidRPr="00B754A0">
        <w:rPr>
          <w:rStyle w:val="Znakapoznpodarou"/>
          <w:rFonts w:ascii="Times New Roman" w:hAnsi="Times New Roman" w:cs="Times New Roman"/>
          <w:lang w:val="es-ES"/>
        </w:rPr>
        <w:footnoteRef/>
      </w:r>
      <w:r w:rsidRPr="00B754A0">
        <w:rPr>
          <w:rFonts w:ascii="Times New Roman" w:hAnsi="Times New Roman" w:cs="Times New Roman"/>
          <w:lang w:val="es-ES"/>
        </w:rPr>
        <w:t xml:space="preserve"> David</w:t>
      </w:r>
      <w:r w:rsidR="00395509">
        <w:rPr>
          <w:rFonts w:ascii="Times New Roman" w:hAnsi="Times New Roman" w:cs="Times New Roman"/>
          <w:lang w:val="es-ES"/>
        </w:rPr>
        <w:t xml:space="preserve"> ROAS,</w:t>
      </w:r>
      <w:r w:rsidRPr="00B754A0">
        <w:rPr>
          <w:rFonts w:ascii="Times New Roman" w:hAnsi="Times New Roman" w:cs="Times New Roman"/>
          <w:lang w:val="es-ES"/>
        </w:rPr>
        <w:t xml:space="preserve"> </w:t>
      </w:r>
      <w:r w:rsidR="00395509" w:rsidRPr="00395509">
        <w:rPr>
          <w:rFonts w:ascii="Times New Roman" w:hAnsi="Times New Roman" w:cs="Times New Roman"/>
          <w:lang w:val="es-ES"/>
        </w:rPr>
        <w:t>“</w:t>
      </w:r>
      <w:r w:rsidRPr="00395509">
        <w:rPr>
          <w:rFonts w:ascii="Times New Roman" w:hAnsi="Times New Roman" w:cs="Times New Roman"/>
          <w:lang w:val="es-ES"/>
        </w:rPr>
        <w:t>La amenaza de lo fantástico</w:t>
      </w:r>
      <w:r w:rsidR="00395509" w:rsidRPr="00395509">
        <w:rPr>
          <w:rFonts w:ascii="Times New Roman" w:hAnsi="Times New Roman" w:cs="Times New Roman"/>
          <w:lang w:val="es-ES"/>
        </w:rPr>
        <w:t>”</w:t>
      </w:r>
      <w:r w:rsidRPr="00395509">
        <w:rPr>
          <w:rFonts w:ascii="Times New Roman" w:hAnsi="Times New Roman" w:cs="Times New Roman"/>
          <w:lang w:val="es-ES"/>
        </w:rPr>
        <w:t>,</w:t>
      </w:r>
      <w:r w:rsidRPr="00B754A0">
        <w:rPr>
          <w:rFonts w:ascii="Times New Roman" w:hAnsi="Times New Roman" w:cs="Times New Roman"/>
          <w:lang w:val="es-ES"/>
        </w:rPr>
        <w:t xml:space="preserve"> en David Roas (ed.), </w:t>
      </w:r>
      <w:r w:rsidRPr="00395509">
        <w:rPr>
          <w:rFonts w:ascii="Times New Roman" w:hAnsi="Times New Roman" w:cs="Times New Roman"/>
          <w:i/>
          <w:iCs/>
          <w:lang w:val="es-ES"/>
        </w:rPr>
        <w:t>Teorías de lo fantástico</w:t>
      </w:r>
      <w:r w:rsidRPr="00B754A0">
        <w:rPr>
          <w:rFonts w:ascii="Times New Roman" w:hAnsi="Times New Roman" w:cs="Times New Roman"/>
          <w:lang w:val="es-ES"/>
        </w:rPr>
        <w:t>, Arco/Libros, Madrid,</w:t>
      </w:r>
      <w:r w:rsidR="00395509">
        <w:rPr>
          <w:rFonts w:ascii="Times New Roman" w:hAnsi="Times New Roman" w:cs="Times New Roman"/>
          <w:lang w:val="es-ES"/>
        </w:rPr>
        <w:t xml:space="preserve"> 2001,</w:t>
      </w:r>
      <w:r w:rsidRPr="00B754A0">
        <w:rPr>
          <w:rFonts w:ascii="Times New Roman" w:hAnsi="Times New Roman" w:cs="Times New Roman"/>
          <w:lang w:val="es-ES"/>
        </w:rPr>
        <w:t xml:space="preserve"> p.</w:t>
      </w:r>
      <w:r w:rsidR="00395509">
        <w:rPr>
          <w:rFonts w:ascii="Times New Roman" w:hAnsi="Times New Roman" w:cs="Times New Roman"/>
          <w:lang w:val="es-ES"/>
        </w:rPr>
        <w:t xml:space="preserve"> </w:t>
      </w:r>
      <w:r w:rsidRPr="00B754A0">
        <w:rPr>
          <w:rFonts w:ascii="Times New Roman" w:hAnsi="Times New Roman" w:cs="Times New Roman"/>
          <w:lang w:val="es-ES"/>
        </w:rPr>
        <w:t>8.</w:t>
      </w:r>
    </w:p>
  </w:footnote>
  <w:footnote w:id="42">
    <w:p w14:paraId="76B2D629" w14:textId="1F5C104E" w:rsidR="001B3839" w:rsidRDefault="001B3839" w:rsidP="00CF727A">
      <w:pPr>
        <w:pStyle w:val="Textpoznpodarou"/>
      </w:pPr>
      <w:r w:rsidRPr="00B754A0">
        <w:rPr>
          <w:rStyle w:val="Znakapoznpodarou"/>
          <w:rFonts w:ascii="Times New Roman" w:hAnsi="Times New Roman" w:cs="Times New Roman"/>
          <w:lang w:val="es-ES"/>
        </w:rPr>
        <w:footnoteRef/>
      </w:r>
      <w:r w:rsidRPr="00B754A0">
        <w:rPr>
          <w:rFonts w:ascii="Times New Roman" w:hAnsi="Times New Roman" w:cs="Times New Roman"/>
          <w:lang w:val="es-ES"/>
        </w:rPr>
        <w:t xml:space="preserve"> </w:t>
      </w:r>
      <w:r w:rsidR="00B754A0" w:rsidRPr="00B754A0">
        <w:rPr>
          <w:rFonts w:ascii="Times New Roman" w:hAnsi="Times New Roman" w:cs="Times New Roman"/>
          <w:lang w:val="es-ES"/>
        </w:rPr>
        <w:t>Mijail</w:t>
      </w:r>
      <w:r w:rsidR="00395509">
        <w:rPr>
          <w:rFonts w:ascii="Times New Roman" w:hAnsi="Times New Roman" w:cs="Times New Roman"/>
          <w:lang w:val="es-ES"/>
        </w:rPr>
        <w:t xml:space="preserve"> BAJTIN,</w:t>
      </w:r>
      <w:r w:rsidR="00B754A0" w:rsidRPr="00B754A0">
        <w:rPr>
          <w:rFonts w:ascii="Times New Roman" w:hAnsi="Times New Roman" w:cs="Times New Roman"/>
          <w:lang w:val="es-ES"/>
        </w:rPr>
        <w:t xml:space="preserve"> </w:t>
      </w:r>
      <w:r w:rsidR="00395509">
        <w:rPr>
          <w:rFonts w:ascii="Times New Roman" w:hAnsi="Times New Roman" w:cs="Times New Roman"/>
          <w:lang w:val="es-ES"/>
        </w:rPr>
        <w:t>“</w:t>
      </w:r>
      <w:r w:rsidR="00B754A0" w:rsidRPr="00B754A0">
        <w:rPr>
          <w:rFonts w:ascii="Times New Roman" w:hAnsi="Times New Roman" w:cs="Times New Roman"/>
          <w:lang w:val="es-ES"/>
        </w:rPr>
        <w:t>Las formas del tiempo y el cronotopo de la novela</w:t>
      </w:r>
      <w:r w:rsidR="00395509">
        <w:rPr>
          <w:rFonts w:ascii="Times New Roman" w:hAnsi="Times New Roman" w:cs="Times New Roman"/>
          <w:lang w:val="es-ES"/>
        </w:rPr>
        <w:t>”</w:t>
      </w:r>
      <w:r w:rsidR="00B754A0" w:rsidRPr="00B754A0">
        <w:rPr>
          <w:rFonts w:ascii="Times New Roman" w:hAnsi="Times New Roman" w:cs="Times New Roman"/>
          <w:lang w:val="es-ES"/>
        </w:rPr>
        <w:t xml:space="preserve">, en </w:t>
      </w:r>
      <w:r w:rsidR="00B754A0" w:rsidRPr="00395509">
        <w:rPr>
          <w:rFonts w:ascii="Times New Roman" w:hAnsi="Times New Roman" w:cs="Times New Roman"/>
          <w:i/>
          <w:iCs/>
          <w:lang w:val="es-ES"/>
        </w:rPr>
        <w:t>Teoría y estética de la novela</w:t>
      </w:r>
      <w:r w:rsidR="00B754A0" w:rsidRPr="00B754A0">
        <w:rPr>
          <w:rFonts w:ascii="Times New Roman" w:hAnsi="Times New Roman" w:cs="Times New Roman"/>
          <w:lang w:val="es-ES"/>
        </w:rPr>
        <w:t>: trabajos de investigación, Taurus, Madrid,</w:t>
      </w:r>
      <w:r w:rsidR="00395509">
        <w:rPr>
          <w:rFonts w:ascii="Times New Roman" w:hAnsi="Times New Roman" w:cs="Times New Roman"/>
          <w:lang w:val="es-ES"/>
        </w:rPr>
        <w:t xml:space="preserve"> 1989,</w:t>
      </w:r>
      <w:r w:rsidR="00B754A0" w:rsidRPr="00B754A0">
        <w:rPr>
          <w:rFonts w:ascii="Times New Roman" w:hAnsi="Times New Roman" w:cs="Times New Roman"/>
          <w:lang w:val="es-ES"/>
        </w:rPr>
        <w:t xml:space="preserve"> p.</w:t>
      </w:r>
      <w:r w:rsidR="00395509">
        <w:rPr>
          <w:rFonts w:ascii="Times New Roman" w:hAnsi="Times New Roman" w:cs="Times New Roman"/>
          <w:lang w:val="es-ES"/>
        </w:rPr>
        <w:t xml:space="preserve"> </w:t>
      </w:r>
      <w:r w:rsidR="00B754A0" w:rsidRPr="00B754A0">
        <w:rPr>
          <w:rFonts w:ascii="Times New Roman" w:hAnsi="Times New Roman" w:cs="Times New Roman"/>
          <w:lang w:val="es-ES"/>
        </w:rPr>
        <w:t>399.</w:t>
      </w:r>
    </w:p>
  </w:footnote>
  <w:footnote w:id="43">
    <w:p w14:paraId="56BC3617" w14:textId="58366F93" w:rsidR="00B754A0" w:rsidRPr="00273FB1" w:rsidRDefault="00B754A0" w:rsidP="00CF727A">
      <w:pPr>
        <w:pStyle w:val="Textpoznpodarou"/>
        <w:rPr>
          <w:rFonts w:ascii="Times New Roman" w:hAnsi="Times New Roman" w:cs="Times New Roman"/>
          <w:lang w:val="es-ES"/>
        </w:rPr>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Sandra</w:t>
      </w:r>
      <w:r w:rsidR="00395509">
        <w:rPr>
          <w:rFonts w:ascii="Times New Roman" w:hAnsi="Times New Roman" w:cs="Times New Roman"/>
          <w:lang w:val="es-ES"/>
        </w:rPr>
        <w:t xml:space="preserve"> GASPARINI,</w:t>
      </w:r>
      <w:r w:rsidRPr="00273FB1">
        <w:rPr>
          <w:rFonts w:ascii="Times New Roman" w:hAnsi="Times New Roman" w:cs="Times New Roman"/>
          <w:lang w:val="es-ES"/>
        </w:rPr>
        <w:t xml:space="preserve"> </w:t>
      </w:r>
      <w:r w:rsidR="00395509">
        <w:rPr>
          <w:rFonts w:ascii="Times New Roman" w:hAnsi="Times New Roman" w:cs="Times New Roman"/>
          <w:lang w:val="es-ES"/>
        </w:rPr>
        <w:t>“</w:t>
      </w:r>
      <w:r w:rsidR="007F073C" w:rsidRPr="00273FB1">
        <w:rPr>
          <w:rFonts w:ascii="Times New Roman" w:hAnsi="Times New Roman" w:cs="Times New Roman"/>
          <w:lang w:val="es-ES"/>
        </w:rPr>
        <w:t>Zombis, fantasmas y la representación de la violencia en la narrativa argentina reciente</w:t>
      </w:r>
      <w:r w:rsidR="00395509">
        <w:rPr>
          <w:rFonts w:ascii="Times New Roman" w:hAnsi="Times New Roman" w:cs="Times New Roman"/>
          <w:lang w:val="es-ES"/>
        </w:rPr>
        <w:t>”</w:t>
      </w:r>
      <w:r w:rsidR="007F073C" w:rsidRPr="00273FB1">
        <w:rPr>
          <w:rFonts w:ascii="Times New Roman" w:hAnsi="Times New Roman" w:cs="Times New Roman"/>
          <w:lang w:val="es-ES"/>
        </w:rPr>
        <w:t>, ponencia presentada para las «XXVII Jornadas de Investigación del ILH-2015», Buenos Aires, 9 al 13 de marzo de 2015: [05-12-17].</w:t>
      </w:r>
    </w:p>
  </w:footnote>
  <w:footnote w:id="44">
    <w:p w14:paraId="52BA0B8E" w14:textId="43616732" w:rsidR="007F073C" w:rsidRPr="0010220E" w:rsidRDefault="007F073C" w:rsidP="00CF727A">
      <w:pPr>
        <w:pStyle w:val="Textpoznpodarou"/>
        <w:rPr>
          <w:rFonts w:ascii="Times New Roman" w:hAnsi="Times New Roman" w:cs="Times New Roman"/>
          <w:lang w:val="es-ES"/>
        </w:rPr>
      </w:pPr>
      <w:r w:rsidRPr="00273FB1">
        <w:rPr>
          <w:rStyle w:val="Znakapoznpodarou"/>
          <w:rFonts w:ascii="Times New Roman" w:hAnsi="Times New Roman" w:cs="Times New Roman"/>
          <w:lang w:val="es-ES"/>
        </w:rPr>
        <w:footnoteRef/>
      </w:r>
      <w:r w:rsidRPr="005E2CE3">
        <w:rPr>
          <w:rFonts w:ascii="Times New Roman" w:hAnsi="Times New Roman" w:cs="Times New Roman"/>
          <w:lang w:val="en-GB"/>
        </w:rPr>
        <w:t xml:space="preserve"> </w:t>
      </w:r>
      <w:proofErr w:type="spellStart"/>
      <w:r w:rsidRPr="00CE2F69">
        <w:rPr>
          <w:rFonts w:ascii="Times New Roman" w:hAnsi="Times New Roman" w:cs="Times New Roman"/>
          <w:lang w:val="en-GB"/>
        </w:rPr>
        <w:t>Nöel</w:t>
      </w:r>
      <w:proofErr w:type="spellEnd"/>
      <w:r w:rsidR="00395509">
        <w:rPr>
          <w:rFonts w:ascii="Times New Roman" w:hAnsi="Times New Roman" w:cs="Times New Roman"/>
          <w:lang w:val="en-GB"/>
        </w:rPr>
        <w:t xml:space="preserve"> CARROLL,</w:t>
      </w:r>
      <w:r w:rsidRPr="005E2CE3">
        <w:rPr>
          <w:rFonts w:ascii="Times New Roman" w:hAnsi="Times New Roman" w:cs="Times New Roman"/>
          <w:lang w:val="en-GB"/>
        </w:rPr>
        <w:t xml:space="preserve"> </w:t>
      </w:r>
      <w:r w:rsidRPr="00395509">
        <w:rPr>
          <w:rFonts w:ascii="Times New Roman" w:hAnsi="Times New Roman" w:cs="Times New Roman"/>
          <w:i/>
          <w:iCs/>
          <w:lang w:val="en-GB"/>
        </w:rPr>
        <w:t>The philosophy of horror or paradoxes of the heart</w:t>
      </w:r>
      <w:r w:rsidRPr="005E2CE3">
        <w:rPr>
          <w:rFonts w:ascii="Times New Roman" w:hAnsi="Times New Roman" w:cs="Times New Roman"/>
          <w:lang w:val="en-GB"/>
        </w:rPr>
        <w:t xml:space="preserve">. </w:t>
      </w:r>
      <w:r w:rsidRPr="0010220E">
        <w:rPr>
          <w:rFonts w:ascii="Times New Roman" w:hAnsi="Times New Roman" w:cs="Times New Roman"/>
          <w:lang w:val="es-ES"/>
        </w:rPr>
        <w:t>Routledge, Nueva York</w:t>
      </w:r>
      <w:r w:rsidR="00395509" w:rsidRPr="0010220E">
        <w:rPr>
          <w:rFonts w:ascii="Times New Roman" w:hAnsi="Times New Roman" w:cs="Times New Roman"/>
          <w:lang w:val="es-ES"/>
        </w:rPr>
        <w:t xml:space="preserve">, 1990, </w:t>
      </w:r>
      <w:r w:rsidRPr="0010220E">
        <w:rPr>
          <w:rFonts w:ascii="Times New Roman" w:hAnsi="Times New Roman" w:cs="Times New Roman"/>
          <w:lang w:val="es-ES"/>
        </w:rPr>
        <w:t>p.</w:t>
      </w:r>
      <w:r w:rsidR="00395509" w:rsidRPr="0010220E">
        <w:rPr>
          <w:rFonts w:ascii="Times New Roman" w:hAnsi="Times New Roman" w:cs="Times New Roman"/>
          <w:lang w:val="es-ES"/>
        </w:rPr>
        <w:t xml:space="preserve"> </w:t>
      </w:r>
      <w:r w:rsidRPr="0010220E">
        <w:rPr>
          <w:rFonts w:ascii="Times New Roman" w:hAnsi="Times New Roman" w:cs="Times New Roman"/>
          <w:lang w:val="es-ES"/>
        </w:rPr>
        <w:t>32.</w:t>
      </w:r>
    </w:p>
  </w:footnote>
  <w:footnote w:id="45">
    <w:p w14:paraId="49C5D7F6" w14:textId="59BF412D" w:rsidR="007F073C" w:rsidRPr="00273FB1" w:rsidRDefault="007F073C" w:rsidP="00CF727A">
      <w:pPr>
        <w:pStyle w:val="Textpoznpodarou"/>
        <w:rPr>
          <w:rFonts w:ascii="Times New Roman" w:hAnsi="Times New Roman" w:cs="Times New Roman"/>
        </w:rPr>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Sigmund</w:t>
      </w:r>
      <w:r w:rsidR="00395509">
        <w:rPr>
          <w:rFonts w:ascii="Times New Roman" w:hAnsi="Times New Roman" w:cs="Times New Roman"/>
          <w:lang w:val="es-ES"/>
        </w:rPr>
        <w:t xml:space="preserve"> FREUD,</w:t>
      </w:r>
      <w:r w:rsidRPr="00273FB1">
        <w:rPr>
          <w:rFonts w:ascii="Times New Roman" w:hAnsi="Times New Roman" w:cs="Times New Roman"/>
          <w:lang w:val="es-ES"/>
        </w:rPr>
        <w:t xml:space="preserve"> </w:t>
      </w:r>
      <w:r w:rsidR="00395509">
        <w:rPr>
          <w:rFonts w:ascii="Times New Roman" w:hAnsi="Times New Roman" w:cs="Times New Roman"/>
          <w:lang w:val="es-ES"/>
        </w:rPr>
        <w:t>“</w:t>
      </w:r>
      <w:r w:rsidRPr="00273FB1">
        <w:rPr>
          <w:rFonts w:ascii="Times New Roman" w:hAnsi="Times New Roman" w:cs="Times New Roman"/>
          <w:lang w:val="es-ES"/>
        </w:rPr>
        <w:t>Lo ominoso</w:t>
      </w:r>
      <w:r w:rsidR="00395509">
        <w:rPr>
          <w:rFonts w:ascii="Times New Roman" w:hAnsi="Times New Roman" w:cs="Times New Roman"/>
          <w:lang w:val="es-ES"/>
        </w:rPr>
        <w:t>”</w:t>
      </w:r>
      <w:r w:rsidRPr="00273FB1">
        <w:rPr>
          <w:rFonts w:ascii="Times New Roman" w:hAnsi="Times New Roman" w:cs="Times New Roman"/>
          <w:lang w:val="es-ES"/>
        </w:rPr>
        <w:t xml:space="preserve">, en </w:t>
      </w:r>
      <w:r w:rsidRPr="00395509">
        <w:rPr>
          <w:rFonts w:ascii="Times New Roman" w:hAnsi="Times New Roman" w:cs="Times New Roman"/>
          <w:i/>
          <w:iCs/>
          <w:lang w:val="es-ES"/>
        </w:rPr>
        <w:t>Obras completas</w:t>
      </w:r>
      <w:r w:rsidRPr="00273FB1">
        <w:rPr>
          <w:rFonts w:ascii="Times New Roman" w:hAnsi="Times New Roman" w:cs="Times New Roman"/>
          <w:lang w:val="es-ES"/>
        </w:rPr>
        <w:t>. Volumen XVII, Amorrortu editores, Buenos Aires,</w:t>
      </w:r>
      <w:r w:rsidR="00395509">
        <w:rPr>
          <w:rFonts w:ascii="Times New Roman" w:hAnsi="Times New Roman" w:cs="Times New Roman"/>
          <w:lang w:val="es-ES"/>
        </w:rPr>
        <w:t xml:space="preserve"> 1992,</w:t>
      </w:r>
      <w:r w:rsidRPr="00273FB1">
        <w:rPr>
          <w:rFonts w:ascii="Times New Roman" w:hAnsi="Times New Roman" w:cs="Times New Roman"/>
          <w:lang w:val="es-ES"/>
        </w:rPr>
        <w:t xml:space="preserve"> p.</w:t>
      </w:r>
      <w:r w:rsidR="00395509">
        <w:rPr>
          <w:rFonts w:ascii="Times New Roman" w:hAnsi="Times New Roman" w:cs="Times New Roman"/>
          <w:lang w:val="es-ES"/>
        </w:rPr>
        <w:t xml:space="preserve"> </w:t>
      </w:r>
      <w:r w:rsidRPr="00273FB1">
        <w:rPr>
          <w:rFonts w:ascii="Times New Roman" w:hAnsi="Times New Roman" w:cs="Times New Roman"/>
          <w:lang w:val="es-ES"/>
        </w:rPr>
        <w:t>241.</w:t>
      </w:r>
    </w:p>
  </w:footnote>
  <w:footnote w:id="46">
    <w:p w14:paraId="71424810" w14:textId="0FB70756" w:rsidR="00EE0639" w:rsidRDefault="00EE0639">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 188.</w:t>
      </w:r>
    </w:p>
  </w:footnote>
  <w:footnote w:id="47">
    <w:p w14:paraId="467EA8CD" w14:textId="2520474E" w:rsidR="00792B0F" w:rsidRPr="00273FB1" w:rsidRDefault="00792B0F" w:rsidP="00CF727A">
      <w:pPr>
        <w:pStyle w:val="Textpoznpodarou"/>
        <w:rPr>
          <w:rFonts w:ascii="Times New Roman" w:hAnsi="Times New Roman" w:cs="Times New Roman"/>
          <w:lang w:val="es-ES"/>
        </w:rPr>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David</w:t>
      </w:r>
      <w:r w:rsidR="005425C5">
        <w:rPr>
          <w:rFonts w:ascii="Times New Roman" w:hAnsi="Times New Roman" w:cs="Times New Roman"/>
          <w:lang w:val="es-ES"/>
        </w:rPr>
        <w:t xml:space="preserve"> ROAS,</w:t>
      </w:r>
      <w:r w:rsidRPr="00273FB1">
        <w:rPr>
          <w:rFonts w:ascii="Times New Roman" w:hAnsi="Times New Roman" w:cs="Times New Roman"/>
          <w:lang w:val="es-ES"/>
        </w:rPr>
        <w:t xml:space="preserve"> </w:t>
      </w:r>
      <w:r w:rsidR="005425C5">
        <w:rPr>
          <w:rFonts w:ascii="Times New Roman" w:hAnsi="Times New Roman" w:cs="Times New Roman"/>
          <w:lang w:val="es-ES"/>
        </w:rPr>
        <w:t>“</w:t>
      </w:r>
      <w:r w:rsidRPr="00273FB1">
        <w:rPr>
          <w:rFonts w:ascii="Times New Roman" w:hAnsi="Times New Roman" w:cs="Times New Roman"/>
          <w:lang w:val="es-ES"/>
        </w:rPr>
        <w:t>La amenaza de lo fantástico</w:t>
      </w:r>
      <w:r w:rsidR="005425C5">
        <w:rPr>
          <w:rFonts w:ascii="Times New Roman" w:hAnsi="Times New Roman" w:cs="Times New Roman"/>
          <w:lang w:val="es-ES"/>
        </w:rPr>
        <w:t>”</w:t>
      </w:r>
      <w:r w:rsidRPr="00273FB1">
        <w:rPr>
          <w:rFonts w:ascii="Times New Roman" w:hAnsi="Times New Roman" w:cs="Times New Roman"/>
          <w:lang w:val="es-ES"/>
        </w:rPr>
        <w:t xml:space="preserve">, en David Roas (ed.), </w:t>
      </w:r>
      <w:r w:rsidRPr="005425C5">
        <w:rPr>
          <w:rFonts w:ascii="Times New Roman" w:hAnsi="Times New Roman" w:cs="Times New Roman"/>
          <w:i/>
          <w:iCs/>
          <w:lang w:val="es-ES"/>
        </w:rPr>
        <w:t>Teorías de lo fantástico</w:t>
      </w:r>
      <w:r w:rsidRPr="00273FB1">
        <w:rPr>
          <w:rFonts w:ascii="Times New Roman" w:hAnsi="Times New Roman" w:cs="Times New Roman"/>
          <w:lang w:val="es-ES"/>
        </w:rPr>
        <w:t>, Arco/Libros, Madrid,</w:t>
      </w:r>
      <w:r w:rsidR="005425C5">
        <w:rPr>
          <w:rFonts w:ascii="Times New Roman" w:hAnsi="Times New Roman" w:cs="Times New Roman"/>
          <w:lang w:val="es-ES"/>
        </w:rPr>
        <w:t xml:space="preserve"> 2001,</w:t>
      </w:r>
      <w:r w:rsidRPr="00273FB1">
        <w:rPr>
          <w:rFonts w:ascii="Times New Roman" w:hAnsi="Times New Roman" w:cs="Times New Roman"/>
          <w:lang w:val="es-ES"/>
        </w:rPr>
        <w:t xml:space="preserve"> p.</w:t>
      </w:r>
      <w:r w:rsidR="005425C5">
        <w:rPr>
          <w:rFonts w:ascii="Times New Roman" w:hAnsi="Times New Roman" w:cs="Times New Roman"/>
          <w:lang w:val="es-ES"/>
        </w:rPr>
        <w:t xml:space="preserve"> </w:t>
      </w:r>
      <w:r w:rsidRPr="00273FB1">
        <w:rPr>
          <w:rFonts w:ascii="Times New Roman" w:hAnsi="Times New Roman" w:cs="Times New Roman"/>
          <w:lang w:val="es-ES"/>
        </w:rPr>
        <w:t>24.</w:t>
      </w:r>
    </w:p>
  </w:footnote>
  <w:footnote w:id="48">
    <w:p w14:paraId="45CC6E1B" w14:textId="6B77DC6D"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191.</w:t>
      </w:r>
    </w:p>
  </w:footnote>
  <w:footnote w:id="49">
    <w:p w14:paraId="18EECDAF" w14:textId="3B6CE1CF" w:rsidR="000852C8" w:rsidRPr="000852C8" w:rsidRDefault="000852C8" w:rsidP="000852C8">
      <w:pPr>
        <w:pStyle w:val="Textpoznpodarou"/>
        <w:jc w:val="both"/>
        <w:rPr>
          <w:rFonts w:ascii="Times New Roman" w:hAnsi="Times New Roman" w:cs="Times New Roman"/>
          <w:lang w:val="es-ES"/>
        </w:rPr>
      </w:pPr>
      <w:r w:rsidRPr="000852C8">
        <w:rPr>
          <w:rStyle w:val="Znakapoznpodarou"/>
          <w:rFonts w:ascii="Times New Roman" w:hAnsi="Times New Roman" w:cs="Times New Roman"/>
          <w:lang w:val="es-ES"/>
        </w:rPr>
        <w:footnoteRef/>
      </w:r>
      <w:r w:rsidRPr="000852C8">
        <w:rPr>
          <w:rFonts w:ascii="Times New Roman" w:hAnsi="Times New Roman" w:cs="Times New Roman"/>
          <w:lang w:val="es-ES"/>
        </w:rPr>
        <w:t xml:space="preserve"> Ibid. p. 191-192.</w:t>
      </w:r>
    </w:p>
  </w:footnote>
  <w:footnote w:id="50">
    <w:p w14:paraId="669E2693" w14:textId="6AE12D5A" w:rsidR="000852C8" w:rsidRDefault="000852C8" w:rsidP="000852C8">
      <w:pPr>
        <w:pStyle w:val="Textpoznpodarou"/>
        <w:jc w:val="both"/>
      </w:pPr>
      <w:r w:rsidRPr="000852C8">
        <w:rPr>
          <w:rStyle w:val="Znakapoznpodarou"/>
          <w:rFonts w:ascii="Times New Roman" w:hAnsi="Times New Roman" w:cs="Times New Roman"/>
          <w:lang w:val="es-ES"/>
        </w:rPr>
        <w:footnoteRef/>
      </w:r>
      <w:r w:rsidRPr="000852C8">
        <w:rPr>
          <w:rFonts w:ascii="Times New Roman" w:hAnsi="Times New Roman" w:cs="Times New Roman"/>
          <w:lang w:val="es-ES"/>
        </w:rPr>
        <w:t xml:space="preserve"> Ibid. p. 193.</w:t>
      </w:r>
    </w:p>
  </w:footnote>
  <w:footnote w:id="51">
    <w:p w14:paraId="2B27AFB1" w14:textId="0C587B5B"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187.</w:t>
      </w:r>
    </w:p>
  </w:footnote>
  <w:footnote w:id="52">
    <w:p w14:paraId="677D248B" w14:textId="402B86FD" w:rsidR="00267932" w:rsidRPr="00273FB1" w:rsidRDefault="00267932" w:rsidP="00CF727A">
      <w:pPr>
        <w:pStyle w:val="Textpoznpodarou"/>
        <w:rPr>
          <w:rFonts w:ascii="Times New Roman" w:hAnsi="Times New Roman" w:cs="Times New Roman"/>
          <w:lang w:val="es-ES"/>
        </w:rPr>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w:t>
      </w:r>
      <w:bookmarkStart w:id="17" w:name="_Hlk133931470"/>
      <w:r w:rsidRPr="00273FB1">
        <w:rPr>
          <w:rFonts w:ascii="Times New Roman" w:hAnsi="Times New Roman" w:cs="Times New Roman"/>
          <w:lang w:val="es-ES"/>
        </w:rPr>
        <w:t>Darío</w:t>
      </w:r>
      <w:r w:rsidR="005425C5">
        <w:rPr>
          <w:rFonts w:ascii="Times New Roman" w:hAnsi="Times New Roman" w:cs="Times New Roman"/>
          <w:lang w:val="es-ES"/>
        </w:rPr>
        <w:t xml:space="preserve"> OROSZ,</w:t>
      </w:r>
      <w:r w:rsidRPr="00273FB1">
        <w:rPr>
          <w:rFonts w:ascii="Times New Roman" w:hAnsi="Times New Roman" w:cs="Times New Roman"/>
          <w:lang w:val="es-ES"/>
        </w:rPr>
        <w:t xml:space="preserve"> </w:t>
      </w:r>
      <w:r w:rsidR="005425C5">
        <w:rPr>
          <w:rFonts w:ascii="Times New Roman" w:hAnsi="Times New Roman" w:cs="Times New Roman"/>
          <w:lang w:val="es-ES"/>
        </w:rPr>
        <w:t>“</w:t>
      </w:r>
      <w:r w:rsidRPr="00273FB1">
        <w:rPr>
          <w:rFonts w:ascii="Times New Roman" w:hAnsi="Times New Roman" w:cs="Times New Roman"/>
          <w:lang w:val="es-ES"/>
        </w:rPr>
        <w:t>Cuentos de terror de Mariana Enríquez</w:t>
      </w:r>
      <w:r w:rsidR="005425C5">
        <w:rPr>
          <w:rFonts w:ascii="Times New Roman" w:hAnsi="Times New Roman" w:cs="Times New Roman"/>
          <w:lang w:val="es-ES"/>
        </w:rPr>
        <w:t>”</w:t>
      </w:r>
      <w:r w:rsidRPr="00273FB1">
        <w:rPr>
          <w:rFonts w:ascii="Times New Roman" w:hAnsi="Times New Roman" w:cs="Times New Roman"/>
          <w:lang w:val="es-ES"/>
        </w:rPr>
        <w:t>,</w:t>
      </w:r>
      <w:r w:rsidR="005425C5">
        <w:rPr>
          <w:rFonts w:ascii="Times New Roman" w:hAnsi="Times New Roman" w:cs="Times New Roman"/>
          <w:lang w:val="es-ES"/>
        </w:rPr>
        <w:t xml:space="preserve"> 2009,</w:t>
      </w:r>
      <w:r w:rsidRPr="00273FB1">
        <w:rPr>
          <w:rFonts w:ascii="Times New Roman" w:hAnsi="Times New Roman" w:cs="Times New Roman"/>
          <w:lang w:val="es-ES"/>
        </w:rPr>
        <w:t xml:space="preserve"> </w:t>
      </w:r>
      <w:r w:rsidRPr="00835CEA">
        <w:rPr>
          <w:rFonts w:ascii="Times New Roman" w:hAnsi="Times New Roman" w:cs="Times New Roman"/>
          <w:i/>
          <w:iCs/>
          <w:lang w:val="es-ES"/>
        </w:rPr>
        <w:t>La Voz</w:t>
      </w:r>
      <w:r w:rsidRPr="00273FB1">
        <w:rPr>
          <w:rFonts w:ascii="Times New Roman" w:hAnsi="Times New Roman" w:cs="Times New Roman"/>
          <w:lang w:val="es-ES"/>
        </w:rPr>
        <w:t>. [08-12-17].</w:t>
      </w:r>
      <w:bookmarkEnd w:id="17"/>
    </w:p>
  </w:footnote>
  <w:footnote w:id="53">
    <w:p w14:paraId="46138001" w14:textId="06FD60DF" w:rsidR="00267932" w:rsidRPr="00273FB1" w:rsidRDefault="00267932" w:rsidP="00CF727A">
      <w:pPr>
        <w:pStyle w:val="Textpoznpodarou"/>
        <w:rPr>
          <w:rFonts w:ascii="Times New Roman" w:hAnsi="Times New Roman" w:cs="Times New Roman"/>
          <w:lang w:val="es-ES"/>
        </w:rPr>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w:t>
      </w:r>
      <w:r w:rsidR="00273FB1" w:rsidRPr="00273FB1">
        <w:rPr>
          <w:rFonts w:ascii="Times New Roman" w:hAnsi="Times New Roman" w:cs="Times New Roman"/>
          <w:lang w:val="es-ES"/>
        </w:rPr>
        <w:t>David</w:t>
      </w:r>
      <w:r w:rsidR="005425C5">
        <w:rPr>
          <w:rFonts w:ascii="Times New Roman" w:hAnsi="Times New Roman" w:cs="Times New Roman"/>
          <w:lang w:val="es-ES"/>
        </w:rPr>
        <w:t xml:space="preserve"> ROAS,</w:t>
      </w:r>
      <w:r w:rsidR="00273FB1" w:rsidRPr="00273FB1">
        <w:rPr>
          <w:rFonts w:ascii="Times New Roman" w:hAnsi="Times New Roman" w:cs="Times New Roman"/>
          <w:lang w:val="es-ES"/>
        </w:rPr>
        <w:t xml:space="preserve"> </w:t>
      </w:r>
      <w:r w:rsidR="005425C5">
        <w:rPr>
          <w:rFonts w:ascii="Times New Roman" w:hAnsi="Times New Roman" w:cs="Times New Roman"/>
          <w:lang w:val="es-ES"/>
        </w:rPr>
        <w:t>“</w:t>
      </w:r>
      <w:r w:rsidR="00273FB1" w:rsidRPr="00273FB1">
        <w:rPr>
          <w:rFonts w:ascii="Times New Roman" w:hAnsi="Times New Roman" w:cs="Times New Roman"/>
          <w:lang w:val="es-ES"/>
        </w:rPr>
        <w:t>La amenaza de lo fantástico</w:t>
      </w:r>
      <w:r w:rsidR="005425C5">
        <w:rPr>
          <w:rFonts w:ascii="Times New Roman" w:hAnsi="Times New Roman" w:cs="Times New Roman"/>
          <w:lang w:val="es-ES"/>
        </w:rPr>
        <w:t>”</w:t>
      </w:r>
      <w:r w:rsidR="00273FB1" w:rsidRPr="00273FB1">
        <w:rPr>
          <w:rFonts w:ascii="Times New Roman" w:hAnsi="Times New Roman" w:cs="Times New Roman"/>
          <w:lang w:val="es-ES"/>
        </w:rPr>
        <w:t xml:space="preserve">, en David Roas (ed.), </w:t>
      </w:r>
      <w:r w:rsidR="00273FB1" w:rsidRPr="005425C5">
        <w:rPr>
          <w:rFonts w:ascii="Times New Roman" w:hAnsi="Times New Roman" w:cs="Times New Roman"/>
          <w:i/>
          <w:iCs/>
          <w:lang w:val="es-ES"/>
        </w:rPr>
        <w:t>Teorías de lo fantástico</w:t>
      </w:r>
      <w:r w:rsidR="00273FB1" w:rsidRPr="00273FB1">
        <w:rPr>
          <w:rFonts w:ascii="Times New Roman" w:hAnsi="Times New Roman" w:cs="Times New Roman"/>
          <w:lang w:val="es-ES"/>
        </w:rPr>
        <w:t>, Arco/Libros, Madrid,</w:t>
      </w:r>
      <w:r w:rsidR="005425C5">
        <w:rPr>
          <w:rFonts w:ascii="Times New Roman" w:hAnsi="Times New Roman" w:cs="Times New Roman"/>
          <w:lang w:val="es-ES"/>
        </w:rPr>
        <w:t xml:space="preserve"> 2001,</w:t>
      </w:r>
      <w:r w:rsidR="00273FB1" w:rsidRPr="00273FB1">
        <w:rPr>
          <w:rFonts w:ascii="Times New Roman" w:hAnsi="Times New Roman" w:cs="Times New Roman"/>
          <w:lang w:val="es-ES"/>
        </w:rPr>
        <w:t xml:space="preserve"> p.</w:t>
      </w:r>
      <w:r w:rsidR="005425C5">
        <w:rPr>
          <w:rFonts w:ascii="Times New Roman" w:hAnsi="Times New Roman" w:cs="Times New Roman"/>
          <w:lang w:val="es-ES"/>
        </w:rPr>
        <w:t xml:space="preserve"> </w:t>
      </w:r>
      <w:r w:rsidR="00273FB1" w:rsidRPr="00273FB1">
        <w:rPr>
          <w:rFonts w:ascii="Times New Roman" w:hAnsi="Times New Roman" w:cs="Times New Roman"/>
          <w:lang w:val="es-ES"/>
        </w:rPr>
        <w:t>8-9.</w:t>
      </w:r>
    </w:p>
  </w:footnote>
  <w:footnote w:id="54">
    <w:p w14:paraId="58172354" w14:textId="326594AE" w:rsidR="00273FB1" w:rsidRDefault="00273FB1" w:rsidP="00CF727A">
      <w:pPr>
        <w:pStyle w:val="Textpoznpodarou"/>
      </w:pPr>
      <w:r w:rsidRPr="00273FB1">
        <w:rPr>
          <w:rStyle w:val="Znakapoznpodarou"/>
          <w:rFonts w:ascii="Times New Roman" w:hAnsi="Times New Roman" w:cs="Times New Roman"/>
          <w:lang w:val="es-ES"/>
        </w:rPr>
        <w:footnoteRef/>
      </w:r>
      <w:r w:rsidRPr="00273FB1">
        <w:rPr>
          <w:rFonts w:ascii="Times New Roman" w:hAnsi="Times New Roman" w:cs="Times New Roman"/>
          <w:lang w:val="es-ES"/>
        </w:rPr>
        <w:t xml:space="preserve"> </w:t>
      </w:r>
      <w:bookmarkStart w:id="19" w:name="_Hlk133931483"/>
      <w:r w:rsidRPr="00273FB1">
        <w:rPr>
          <w:rFonts w:ascii="Times New Roman" w:hAnsi="Times New Roman" w:cs="Times New Roman"/>
          <w:lang w:val="es-ES"/>
        </w:rPr>
        <w:t>Ana</w:t>
      </w:r>
      <w:r w:rsidR="005425C5">
        <w:rPr>
          <w:rFonts w:ascii="Times New Roman" w:hAnsi="Times New Roman" w:cs="Times New Roman"/>
          <w:lang w:val="es-ES"/>
        </w:rPr>
        <w:t xml:space="preserve"> GONZÁLES SALVADOR,</w:t>
      </w:r>
      <w:r w:rsidRPr="00273FB1">
        <w:rPr>
          <w:rFonts w:ascii="Times New Roman" w:hAnsi="Times New Roman" w:cs="Times New Roman"/>
          <w:lang w:val="es-ES"/>
        </w:rPr>
        <w:t xml:space="preserve"> </w:t>
      </w:r>
      <w:r w:rsidR="005425C5" w:rsidRPr="005425C5">
        <w:rPr>
          <w:rFonts w:ascii="Times New Roman" w:hAnsi="Times New Roman" w:cs="Times New Roman"/>
          <w:lang w:val="es-ES"/>
        </w:rPr>
        <w:t>“</w:t>
      </w:r>
      <w:r w:rsidRPr="005425C5">
        <w:rPr>
          <w:rFonts w:ascii="Times New Roman" w:hAnsi="Times New Roman" w:cs="Times New Roman"/>
          <w:lang w:val="es-ES"/>
        </w:rPr>
        <w:t>Continuidad del fantasma. (Un ejemplo: Las Hortensias de Felisberto Hernández)</w:t>
      </w:r>
      <w:r w:rsidR="005425C5" w:rsidRPr="005425C5">
        <w:rPr>
          <w:rFonts w:ascii="Times New Roman" w:hAnsi="Times New Roman" w:cs="Times New Roman"/>
          <w:lang w:val="es-ES"/>
        </w:rPr>
        <w:t>”</w:t>
      </w:r>
      <w:r w:rsidRPr="005425C5">
        <w:rPr>
          <w:rFonts w:ascii="Times New Roman" w:hAnsi="Times New Roman" w:cs="Times New Roman"/>
          <w:i/>
          <w:iCs/>
          <w:lang w:val="es-ES"/>
        </w:rPr>
        <w:t>,</w:t>
      </w:r>
      <w:r w:rsidRPr="00273FB1">
        <w:rPr>
          <w:rFonts w:ascii="Times New Roman" w:hAnsi="Times New Roman" w:cs="Times New Roman"/>
          <w:lang w:val="es-ES"/>
        </w:rPr>
        <w:t xml:space="preserve"> en Jaume Pont (ed.), </w:t>
      </w:r>
      <w:r w:rsidRPr="005425C5">
        <w:rPr>
          <w:rFonts w:ascii="Times New Roman" w:hAnsi="Times New Roman" w:cs="Times New Roman"/>
          <w:i/>
          <w:iCs/>
          <w:lang w:val="es-ES"/>
        </w:rPr>
        <w:t>Brujas, demonios y fantasmas en la literatura fantástica hispánica</w:t>
      </w:r>
      <w:r w:rsidRPr="00273FB1">
        <w:rPr>
          <w:rFonts w:ascii="Times New Roman" w:hAnsi="Times New Roman" w:cs="Times New Roman"/>
          <w:lang w:val="es-ES"/>
        </w:rPr>
        <w:t>, Edicions Universitat de Lleida, Lleida,</w:t>
      </w:r>
      <w:r w:rsidR="005425C5">
        <w:rPr>
          <w:rFonts w:ascii="Times New Roman" w:hAnsi="Times New Roman" w:cs="Times New Roman"/>
          <w:lang w:val="es-ES"/>
        </w:rPr>
        <w:t xml:space="preserve"> 1999,</w:t>
      </w:r>
      <w:r w:rsidRPr="00273FB1">
        <w:rPr>
          <w:rFonts w:ascii="Times New Roman" w:hAnsi="Times New Roman" w:cs="Times New Roman"/>
          <w:lang w:val="es-ES"/>
        </w:rPr>
        <w:t xml:space="preserve"> p.</w:t>
      </w:r>
      <w:r w:rsidR="005425C5">
        <w:rPr>
          <w:rFonts w:ascii="Times New Roman" w:hAnsi="Times New Roman" w:cs="Times New Roman"/>
          <w:lang w:val="es-ES"/>
        </w:rPr>
        <w:t xml:space="preserve"> </w:t>
      </w:r>
      <w:r w:rsidRPr="00273FB1">
        <w:rPr>
          <w:rFonts w:ascii="Times New Roman" w:hAnsi="Times New Roman" w:cs="Times New Roman"/>
          <w:lang w:val="es-ES"/>
        </w:rPr>
        <w:t>297.</w:t>
      </w:r>
      <w:bookmarkEnd w:id="19"/>
    </w:p>
  </w:footnote>
  <w:footnote w:id="55">
    <w:p w14:paraId="4832480D" w14:textId="48712130" w:rsidR="003055FA" w:rsidRPr="003055FA" w:rsidRDefault="003055FA" w:rsidP="003055FA">
      <w:pPr>
        <w:pStyle w:val="Textpoznpodarou"/>
        <w:rPr>
          <w:rFonts w:ascii="Times New Roman" w:hAnsi="Times New Roman" w:cs="Times New Roman"/>
          <w:lang w:val="es-ES"/>
        </w:rPr>
      </w:pPr>
      <w:r w:rsidRPr="003055FA">
        <w:rPr>
          <w:rStyle w:val="Znakapoznpodarou"/>
          <w:rFonts w:ascii="Times New Roman" w:hAnsi="Times New Roman" w:cs="Times New Roman"/>
          <w:lang w:val="es-ES"/>
        </w:rPr>
        <w:footnoteRef/>
      </w:r>
      <w:r w:rsidRPr="003055FA">
        <w:rPr>
          <w:rFonts w:ascii="Times New Roman" w:hAnsi="Times New Roman" w:cs="Times New Roman"/>
          <w:lang w:val="es-ES"/>
        </w:rPr>
        <w:t xml:space="preserve"> Sandra</w:t>
      </w:r>
      <w:r w:rsidR="005425C5">
        <w:rPr>
          <w:rFonts w:ascii="Times New Roman" w:hAnsi="Times New Roman" w:cs="Times New Roman"/>
          <w:lang w:val="es-ES"/>
        </w:rPr>
        <w:t xml:space="preserve"> GASPARINI,</w:t>
      </w:r>
      <w:r w:rsidRPr="003055FA">
        <w:rPr>
          <w:rFonts w:ascii="Times New Roman" w:hAnsi="Times New Roman" w:cs="Times New Roman"/>
          <w:lang w:val="es-ES"/>
        </w:rPr>
        <w:t xml:space="preserve"> </w:t>
      </w:r>
      <w:r w:rsidR="005425C5">
        <w:rPr>
          <w:rFonts w:ascii="Times New Roman" w:hAnsi="Times New Roman" w:cs="Times New Roman"/>
          <w:lang w:val="es-ES"/>
        </w:rPr>
        <w:t>“</w:t>
      </w:r>
      <w:r w:rsidRPr="003055FA">
        <w:rPr>
          <w:rFonts w:ascii="Times New Roman" w:hAnsi="Times New Roman" w:cs="Times New Roman"/>
          <w:lang w:val="es-ES"/>
        </w:rPr>
        <w:t>Zombis, fantasmas y la representación de la violencia en la narrativa argentina reciente</w:t>
      </w:r>
      <w:r w:rsidR="005425C5">
        <w:rPr>
          <w:rFonts w:ascii="Times New Roman" w:hAnsi="Times New Roman" w:cs="Times New Roman"/>
          <w:lang w:val="es-ES"/>
        </w:rPr>
        <w:t>”</w:t>
      </w:r>
      <w:r w:rsidRPr="003055FA">
        <w:rPr>
          <w:rFonts w:ascii="Times New Roman" w:hAnsi="Times New Roman" w:cs="Times New Roman"/>
          <w:lang w:val="es-ES"/>
        </w:rPr>
        <w:t>, ponencia presentada para las «XXVII Jornadas de Investigación del ILH-2015», Buenos Aires, 9 al 13 de marzo de 2015: [05-12-17].</w:t>
      </w:r>
      <w:r w:rsidR="005425C5">
        <w:rPr>
          <w:rFonts w:ascii="Times New Roman" w:hAnsi="Times New Roman" w:cs="Times New Roman"/>
          <w:lang w:val="es-ES"/>
        </w:rPr>
        <w:t xml:space="preserve"> </w:t>
      </w:r>
      <w:r>
        <w:rPr>
          <w:rFonts w:ascii="Times New Roman" w:hAnsi="Times New Roman" w:cs="Times New Roman"/>
          <w:lang w:val="es-ES"/>
        </w:rPr>
        <w:t>p.</w:t>
      </w:r>
      <w:r w:rsidR="005425C5">
        <w:rPr>
          <w:rFonts w:ascii="Times New Roman" w:hAnsi="Times New Roman" w:cs="Times New Roman"/>
          <w:lang w:val="es-ES"/>
        </w:rPr>
        <w:t xml:space="preserve"> </w:t>
      </w:r>
      <w:r>
        <w:rPr>
          <w:rFonts w:ascii="Times New Roman" w:hAnsi="Times New Roman" w:cs="Times New Roman"/>
          <w:lang w:val="es-ES"/>
        </w:rPr>
        <w:t>1.</w:t>
      </w:r>
    </w:p>
  </w:footnote>
  <w:footnote w:id="56">
    <w:p w14:paraId="0A64AB02" w14:textId="363BE72A" w:rsidR="005E2CE3" w:rsidRPr="005E2CE3" w:rsidRDefault="005E2CE3" w:rsidP="003055FA">
      <w:pPr>
        <w:pStyle w:val="Textpoznpodarou"/>
        <w:rPr>
          <w:rFonts w:ascii="Times New Roman" w:hAnsi="Times New Roman" w:cs="Times New Roman"/>
          <w:lang w:val="es-ES"/>
        </w:rPr>
      </w:pPr>
      <w:r w:rsidRPr="005E2CE3">
        <w:rPr>
          <w:rStyle w:val="Znakapoznpodarou"/>
          <w:rFonts w:ascii="Times New Roman" w:hAnsi="Times New Roman" w:cs="Times New Roman"/>
          <w:lang w:val="es-ES"/>
        </w:rPr>
        <w:footnoteRef/>
      </w:r>
      <w:r w:rsidRPr="005E2CE3">
        <w:rPr>
          <w:rFonts w:ascii="Times New Roman" w:hAnsi="Times New Roman" w:cs="Times New Roman"/>
          <w:lang w:val="es-ES"/>
        </w:rPr>
        <w:t xml:space="preserve"> Ana</w:t>
      </w:r>
      <w:r w:rsidR="005425C5">
        <w:rPr>
          <w:rFonts w:ascii="Times New Roman" w:hAnsi="Times New Roman" w:cs="Times New Roman"/>
          <w:lang w:val="es-ES"/>
        </w:rPr>
        <w:t xml:space="preserve"> GONZÁLES SALVADOR,</w:t>
      </w:r>
      <w:r w:rsidRPr="005E2CE3">
        <w:rPr>
          <w:rFonts w:ascii="Times New Roman" w:hAnsi="Times New Roman" w:cs="Times New Roman"/>
          <w:lang w:val="es-ES"/>
        </w:rPr>
        <w:t xml:space="preserve"> </w:t>
      </w:r>
      <w:r w:rsidR="005425C5">
        <w:rPr>
          <w:rFonts w:ascii="Times New Roman" w:hAnsi="Times New Roman" w:cs="Times New Roman"/>
          <w:lang w:val="es-ES"/>
        </w:rPr>
        <w:t>“</w:t>
      </w:r>
      <w:r w:rsidRPr="005E2CE3">
        <w:rPr>
          <w:rFonts w:ascii="Times New Roman" w:hAnsi="Times New Roman" w:cs="Times New Roman"/>
          <w:lang w:val="es-ES"/>
        </w:rPr>
        <w:t>Continuidad del fantasma. (Un ejemplo: Las Horte</w:t>
      </w:r>
      <w:r>
        <w:rPr>
          <w:rFonts w:ascii="Times New Roman" w:hAnsi="Times New Roman" w:cs="Times New Roman"/>
          <w:lang w:val="es-ES"/>
        </w:rPr>
        <w:t>n</w:t>
      </w:r>
      <w:r w:rsidRPr="005E2CE3">
        <w:rPr>
          <w:rFonts w:ascii="Times New Roman" w:hAnsi="Times New Roman" w:cs="Times New Roman"/>
          <w:lang w:val="es-ES"/>
        </w:rPr>
        <w:t>sias de Felisberto Hernández)</w:t>
      </w:r>
      <w:r w:rsidR="005425C5">
        <w:rPr>
          <w:rFonts w:ascii="Times New Roman" w:hAnsi="Times New Roman" w:cs="Times New Roman"/>
          <w:lang w:val="es-ES"/>
        </w:rPr>
        <w:t>”</w:t>
      </w:r>
      <w:r w:rsidRPr="005E2CE3">
        <w:rPr>
          <w:rFonts w:ascii="Times New Roman" w:hAnsi="Times New Roman" w:cs="Times New Roman"/>
          <w:lang w:val="es-ES"/>
        </w:rPr>
        <w:t xml:space="preserve">, en Jaume Pont (ed.), </w:t>
      </w:r>
      <w:r w:rsidRPr="005425C5">
        <w:rPr>
          <w:rFonts w:ascii="Times New Roman" w:hAnsi="Times New Roman" w:cs="Times New Roman"/>
          <w:i/>
          <w:iCs/>
          <w:lang w:val="es-ES"/>
        </w:rPr>
        <w:t>Brujas, demonios y fantasmas en la literatura fantástica hispánica</w:t>
      </w:r>
      <w:r w:rsidRPr="005E2CE3">
        <w:rPr>
          <w:rFonts w:ascii="Times New Roman" w:hAnsi="Times New Roman" w:cs="Times New Roman"/>
          <w:lang w:val="es-ES"/>
        </w:rPr>
        <w:t>, Edicions Universitat de Lleida, Lleida,</w:t>
      </w:r>
      <w:r w:rsidR="005425C5">
        <w:rPr>
          <w:rFonts w:ascii="Times New Roman" w:hAnsi="Times New Roman" w:cs="Times New Roman"/>
          <w:lang w:val="es-ES"/>
        </w:rPr>
        <w:t xml:space="preserve"> 1999,</w:t>
      </w:r>
      <w:r w:rsidRPr="005E2CE3">
        <w:rPr>
          <w:rFonts w:ascii="Times New Roman" w:hAnsi="Times New Roman" w:cs="Times New Roman"/>
          <w:lang w:val="es-ES"/>
        </w:rPr>
        <w:t xml:space="preserve"> p.</w:t>
      </w:r>
      <w:r w:rsidR="005425C5">
        <w:rPr>
          <w:rFonts w:ascii="Times New Roman" w:hAnsi="Times New Roman" w:cs="Times New Roman"/>
          <w:lang w:val="es-ES"/>
        </w:rPr>
        <w:t xml:space="preserve"> </w:t>
      </w:r>
      <w:r w:rsidRPr="005E2CE3">
        <w:rPr>
          <w:rFonts w:ascii="Times New Roman" w:hAnsi="Times New Roman" w:cs="Times New Roman"/>
          <w:lang w:val="es-ES"/>
        </w:rPr>
        <w:t>294</w:t>
      </w:r>
      <w:r w:rsidR="005425C5">
        <w:rPr>
          <w:rFonts w:ascii="Times New Roman" w:hAnsi="Times New Roman" w:cs="Times New Roman"/>
          <w:lang w:val="es-ES"/>
        </w:rPr>
        <w:t>.</w:t>
      </w:r>
    </w:p>
  </w:footnote>
  <w:footnote w:id="57">
    <w:p w14:paraId="052C7793" w14:textId="5D31B18F" w:rsidR="005E2CE3" w:rsidRDefault="005E2CE3" w:rsidP="003055FA">
      <w:pPr>
        <w:pStyle w:val="Textpoznpodarou"/>
      </w:pPr>
      <w:r w:rsidRPr="005E2CE3">
        <w:rPr>
          <w:rStyle w:val="Znakapoznpodarou"/>
          <w:rFonts w:ascii="Times New Roman" w:hAnsi="Times New Roman" w:cs="Times New Roman"/>
          <w:lang w:val="es-ES"/>
        </w:rPr>
        <w:footnoteRef/>
      </w:r>
      <w:r w:rsidRPr="005E2CE3">
        <w:rPr>
          <w:rFonts w:ascii="Times New Roman" w:hAnsi="Times New Roman" w:cs="Times New Roman"/>
          <w:lang w:val="es-ES"/>
        </w:rPr>
        <w:t xml:space="preserve"> </w:t>
      </w:r>
      <w:r w:rsidR="005425C5" w:rsidRPr="005E2CE3">
        <w:rPr>
          <w:rFonts w:ascii="Times New Roman" w:hAnsi="Times New Roman" w:cs="Times New Roman"/>
          <w:lang w:val="es-ES"/>
        </w:rPr>
        <w:t>Ana</w:t>
      </w:r>
      <w:r w:rsidR="005425C5">
        <w:rPr>
          <w:rFonts w:ascii="Times New Roman" w:hAnsi="Times New Roman" w:cs="Times New Roman"/>
          <w:lang w:val="es-ES"/>
        </w:rPr>
        <w:t xml:space="preserve"> GONZÁLES SALVADOR,</w:t>
      </w:r>
      <w:r w:rsidR="005425C5" w:rsidRPr="005E2CE3">
        <w:rPr>
          <w:rFonts w:ascii="Times New Roman" w:hAnsi="Times New Roman" w:cs="Times New Roman"/>
          <w:lang w:val="es-ES"/>
        </w:rPr>
        <w:t xml:space="preserve"> </w:t>
      </w:r>
      <w:r w:rsidR="005425C5">
        <w:rPr>
          <w:rFonts w:ascii="Times New Roman" w:hAnsi="Times New Roman" w:cs="Times New Roman"/>
          <w:lang w:val="es-ES"/>
        </w:rPr>
        <w:t>“</w:t>
      </w:r>
      <w:r w:rsidR="005425C5" w:rsidRPr="005E2CE3">
        <w:rPr>
          <w:rFonts w:ascii="Times New Roman" w:hAnsi="Times New Roman" w:cs="Times New Roman"/>
          <w:lang w:val="es-ES"/>
        </w:rPr>
        <w:t>Continuidad del fantasma. (Un ejemplo: Las Horte</w:t>
      </w:r>
      <w:r w:rsidR="005425C5">
        <w:rPr>
          <w:rFonts w:ascii="Times New Roman" w:hAnsi="Times New Roman" w:cs="Times New Roman"/>
          <w:lang w:val="es-ES"/>
        </w:rPr>
        <w:t>n</w:t>
      </w:r>
      <w:r w:rsidR="005425C5" w:rsidRPr="005E2CE3">
        <w:rPr>
          <w:rFonts w:ascii="Times New Roman" w:hAnsi="Times New Roman" w:cs="Times New Roman"/>
          <w:lang w:val="es-ES"/>
        </w:rPr>
        <w:t>sias de Felisberto Hernández)</w:t>
      </w:r>
      <w:r w:rsidR="005425C5">
        <w:rPr>
          <w:rFonts w:ascii="Times New Roman" w:hAnsi="Times New Roman" w:cs="Times New Roman"/>
          <w:lang w:val="es-ES"/>
        </w:rPr>
        <w:t>”</w:t>
      </w:r>
      <w:r w:rsidR="005425C5" w:rsidRPr="005E2CE3">
        <w:rPr>
          <w:rFonts w:ascii="Times New Roman" w:hAnsi="Times New Roman" w:cs="Times New Roman"/>
          <w:lang w:val="es-ES"/>
        </w:rPr>
        <w:t xml:space="preserve">, en Jaume Pont (ed.), </w:t>
      </w:r>
      <w:r w:rsidR="005425C5" w:rsidRPr="005425C5">
        <w:rPr>
          <w:rFonts w:ascii="Times New Roman" w:hAnsi="Times New Roman" w:cs="Times New Roman"/>
          <w:i/>
          <w:iCs/>
          <w:lang w:val="es-ES"/>
        </w:rPr>
        <w:t>Brujas, demonios y fantasmas en la literatura fantástica hispánica</w:t>
      </w:r>
      <w:r w:rsidR="005425C5" w:rsidRPr="005E2CE3">
        <w:rPr>
          <w:rFonts w:ascii="Times New Roman" w:hAnsi="Times New Roman" w:cs="Times New Roman"/>
          <w:lang w:val="es-ES"/>
        </w:rPr>
        <w:t>, Edicions Universitat de Lleida, Lleida,</w:t>
      </w:r>
      <w:r w:rsidR="005425C5">
        <w:rPr>
          <w:rFonts w:ascii="Times New Roman" w:hAnsi="Times New Roman" w:cs="Times New Roman"/>
          <w:lang w:val="es-ES"/>
        </w:rPr>
        <w:t xml:space="preserve"> 1999,</w:t>
      </w:r>
      <w:r w:rsidR="005425C5" w:rsidRPr="005E2CE3">
        <w:rPr>
          <w:rFonts w:ascii="Times New Roman" w:hAnsi="Times New Roman" w:cs="Times New Roman"/>
          <w:lang w:val="es-ES"/>
        </w:rPr>
        <w:t xml:space="preserve"> </w:t>
      </w:r>
      <w:r w:rsidR="005425C5">
        <w:rPr>
          <w:rFonts w:ascii="Times New Roman" w:hAnsi="Times New Roman" w:cs="Times New Roman"/>
          <w:lang w:val="es-ES"/>
        </w:rPr>
        <w:t xml:space="preserve">p. </w:t>
      </w:r>
      <w:r w:rsidRPr="005E2CE3">
        <w:rPr>
          <w:rFonts w:ascii="Times New Roman" w:hAnsi="Times New Roman" w:cs="Times New Roman"/>
          <w:lang w:val="es-ES"/>
        </w:rPr>
        <w:t>294-295</w:t>
      </w:r>
      <w:r>
        <w:rPr>
          <w:rFonts w:ascii="Times New Roman" w:hAnsi="Times New Roman" w:cs="Times New Roman"/>
          <w:lang w:val="es-ES"/>
        </w:rPr>
        <w:t>.</w:t>
      </w:r>
    </w:p>
  </w:footnote>
  <w:footnote w:id="58">
    <w:p w14:paraId="318CC634" w14:textId="4B896F65"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192.</w:t>
      </w:r>
    </w:p>
  </w:footnote>
  <w:footnote w:id="59">
    <w:p w14:paraId="21588CFF" w14:textId="77000A72" w:rsidR="005E2CE3" w:rsidRPr="00EC0D42" w:rsidRDefault="005E2CE3">
      <w:pPr>
        <w:pStyle w:val="Textpoznpodarou"/>
        <w:rPr>
          <w:rFonts w:ascii="Times New Roman" w:hAnsi="Times New Roman" w:cs="Times New Roman"/>
          <w:lang w:val="es-ES"/>
        </w:rPr>
      </w:pPr>
      <w:r w:rsidRPr="00EC0D42">
        <w:rPr>
          <w:rStyle w:val="Znakapoznpodarou"/>
          <w:rFonts w:ascii="Times New Roman" w:hAnsi="Times New Roman" w:cs="Times New Roman"/>
          <w:lang w:val="es-ES"/>
        </w:rPr>
        <w:footnoteRef/>
      </w:r>
      <w:bookmarkStart w:id="20" w:name="_Hlk133931527"/>
      <w:r w:rsidR="005425C5">
        <w:rPr>
          <w:rFonts w:ascii="Times New Roman" w:hAnsi="Times New Roman" w:cs="Times New Roman"/>
          <w:lang w:val="es-ES"/>
        </w:rPr>
        <w:t xml:space="preserve"> </w:t>
      </w:r>
      <w:r w:rsidRPr="00EC0D42">
        <w:rPr>
          <w:rFonts w:ascii="Times New Roman" w:hAnsi="Times New Roman" w:cs="Times New Roman"/>
          <w:lang w:val="es-ES"/>
        </w:rPr>
        <w:t>Pilar</w:t>
      </w:r>
      <w:r w:rsidR="005425C5">
        <w:rPr>
          <w:rFonts w:ascii="Times New Roman" w:hAnsi="Times New Roman" w:cs="Times New Roman"/>
          <w:lang w:val="es-ES"/>
        </w:rPr>
        <w:t xml:space="preserve"> CALVEIRO,</w:t>
      </w:r>
      <w:r w:rsidRPr="00EC0D42">
        <w:rPr>
          <w:rFonts w:ascii="Times New Roman" w:hAnsi="Times New Roman" w:cs="Times New Roman"/>
          <w:lang w:val="es-ES"/>
        </w:rPr>
        <w:t xml:space="preserve"> </w:t>
      </w:r>
      <w:r w:rsidRPr="005425C5">
        <w:rPr>
          <w:rFonts w:ascii="Times New Roman" w:hAnsi="Times New Roman" w:cs="Times New Roman"/>
          <w:i/>
          <w:iCs/>
          <w:lang w:val="es-ES"/>
        </w:rPr>
        <w:t>Poder y desaparición: los campos de concentración en Argentina</w:t>
      </w:r>
      <w:r w:rsidRPr="00EC0D42">
        <w:rPr>
          <w:rFonts w:ascii="Times New Roman" w:hAnsi="Times New Roman" w:cs="Times New Roman"/>
          <w:lang w:val="es-ES"/>
        </w:rPr>
        <w:t>, Colihue, Buenos Aire</w:t>
      </w:r>
      <w:r w:rsidR="005425C5">
        <w:rPr>
          <w:rFonts w:ascii="Times New Roman" w:hAnsi="Times New Roman" w:cs="Times New Roman"/>
          <w:lang w:val="es-ES"/>
        </w:rPr>
        <w:t xml:space="preserve">s, 1998, </w:t>
      </w:r>
      <w:r w:rsidRPr="00EC0D42">
        <w:rPr>
          <w:rFonts w:ascii="Times New Roman" w:hAnsi="Times New Roman" w:cs="Times New Roman"/>
          <w:lang w:val="es-ES"/>
        </w:rPr>
        <w:t>p.</w:t>
      </w:r>
      <w:r w:rsidR="005425C5">
        <w:rPr>
          <w:rFonts w:ascii="Times New Roman" w:hAnsi="Times New Roman" w:cs="Times New Roman"/>
          <w:lang w:val="es-ES"/>
        </w:rPr>
        <w:t xml:space="preserve"> </w:t>
      </w:r>
      <w:r w:rsidRPr="00EC0D42">
        <w:rPr>
          <w:rFonts w:ascii="Times New Roman" w:hAnsi="Times New Roman" w:cs="Times New Roman"/>
          <w:lang w:val="es-ES"/>
        </w:rPr>
        <w:t>26</w:t>
      </w:r>
      <w:bookmarkEnd w:id="20"/>
      <w:r w:rsidR="005425C5">
        <w:rPr>
          <w:rFonts w:ascii="Times New Roman" w:hAnsi="Times New Roman" w:cs="Times New Roman"/>
          <w:lang w:val="es-ES"/>
        </w:rPr>
        <w:t>.</w:t>
      </w:r>
    </w:p>
  </w:footnote>
  <w:footnote w:id="60">
    <w:p w14:paraId="1D83790B" w14:textId="7FA5D2BF" w:rsidR="00EC0D42" w:rsidRDefault="00EC0D42">
      <w:pPr>
        <w:pStyle w:val="Textpoznpodarou"/>
      </w:pPr>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w:t>
      </w:r>
      <w:r w:rsidR="0054528D">
        <w:rPr>
          <w:rFonts w:ascii="Times New Roman" w:hAnsi="Times New Roman" w:cs="Times New Roman"/>
          <w:lang w:val="es-ES"/>
        </w:rPr>
        <w:t>Ibid.</w:t>
      </w:r>
      <w:r w:rsidRPr="00EC0D42">
        <w:rPr>
          <w:rFonts w:ascii="Times New Roman" w:hAnsi="Times New Roman" w:cs="Times New Roman"/>
          <w:lang w:val="es-ES"/>
        </w:rPr>
        <w:t xml:space="preserve"> p.</w:t>
      </w:r>
      <w:r w:rsidR="005425C5">
        <w:rPr>
          <w:rFonts w:ascii="Times New Roman" w:hAnsi="Times New Roman" w:cs="Times New Roman"/>
          <w:lang w:val="es-ES"/>
        </w:rPr>
        <w:t xml:space="preserve"> </w:t>
      </w:r>
      <w:r w:rsidRPr="00EC0D42">
        <w:rPr>
          <w:rFonts w:ascii="Times New Roman" w:hAnsi="Times New Roman" w:cs="Times New Roman"/>
          <w:lang w:val="es-ES"/>
        </w:rPr>
        <w:t>27</w:t>
      </w:r>
      <w:r>
        <w:rPr>
          <w:rFonts w:ascii="Times New Roman" w:hAnsi="Times New Roman" w:cs="Times New Roman"/>
          <w:lang w:val="es-ES"/>
        </w:rPr>
        <w:t>.</w:t>
      </w:r>
    </w:p>
  </w:footnote>
  <w:footnote w:id="61">
    <w:p w14:paraId="0E8F5A15" w14:textId="5F0A4F9A"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194-195.</w:t>
      </w:r>
    </w:p>
  </w:footnote>
  <w:footnote w:id="62">
    <w:p w14:paraId="0409045D" w14:textId="05A139A0" w:rsidR="00EC0D42" w:rsidRPr="00EC0D42" w:rsidRDefault="00EC0D42">
      <w:pPr>
        <w:pStyle w:val="Textpoznpodarou"/>
        <w:rPr>
          <w:rFonts w:ascii="Times New Roman" w:hAnsi="Times New Roman" w:cs="Times New Roman"/>
          <w:lang w:val="es-ES"/>
        </w:rPr>
      </w:pPr>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Ibid.</w:t>
      </w:r>
      <w:r w:rsidR="005425C5">
        <w:rPr>
          <w:rFonts w:ascii="Times New Roman" w:hAnsi="Times New Roman" w:cs="Times New Roman"/>
          <w:lang w:val="es-ES"/>
        </w:rPr>
        <w:t xml:space="preserve"> </w:t>
      </w:r>
      <w:r w:rsidRPr="00EC0D42">
        <w:rPr>
          <w:rFonts w:ascii="Times New Roman" w:hAnsi="Times New Roman" w:cs="Times New Roman"/>
          <w:lang w:val="es-ES"/>
        </w:rPr>
        <w:t>p.</w:t>
      </w:r>
      <w:r w:rsidR="005425C5">
        <w:rPr>
          <w:rFonts w:ascii="Times New Roman" w:hAnsi="Times New Roman" w:cs="Times New Roman"/>
          <w:lang w:val="es-ES"/>
        </w:rPr>
        <w:t xml:space="preserve"> </w:t>
      </w:r>
      <w:r w:rsidRPr="00EC0D42">
        <w:rPr>
          <w:rFonts w:ascii="Times New Roman" w:hAnsi="Times New Roman" w:cs="Times New Roman"/>
          <w:lang w:val="es-ES"/>
        </w:rPr>
        <w:t>252-253.</w:t>
      </w:r>
    </w:p>
  </w:footnote>
  <w:footnote w:id="63">
    <w:p w14:paraId="7F5F3D9F" w14:textId="08899E32" w:rsidR="00EC0D42" w:rsidRDefault="00EC0D42">
      <w:pPr>
        <w:pStyle w:val="Textpoznpodarou"/>
      </w:pPr>
      <w:bookmarkStart w:id="21" w:name="_Hlk133931544"/>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Jacque</w:t>
      </w:r>
      <w:r w:rsidR="005425C5">
        <w:rPr>
          <w:rFonts w:ascii="Times New Roman" w:hAnsi="Times New Roman" w:cs="Times New Roman"/>
          <w:lang w:val="es-ES"/>
        </w:rPr>
        <w:t>s DERRIDA,</w:t>
      </w:r>
      <w:r w:rsidRPr="00EC0D42">
        <w:rPr>
          <w:rFonts w:ascii="Times New Roman" w:hAnsi="Times New Roman" w:cs="Times New Roman"/>
          <w:lang w:val="es-ES"/>
        </w:rPr>
        <w:t xml:space="preserve"> </w:t>
      </w:r>
      <w:r w:rsidRPr="0062066D">
        <w:rPr>
          <w:rFonts w:ascii="Times New Roman" w:hAnsi="Times New Roman" w:cs="Times New Roman"/>
          <w:i/>
          <w:iCs/>
          <w:lang w:val="es-ES"/>
        </w:rPr>
        <w:t>Espectros de Marx: El estado de la deuda, el trabajo del duelo y la nueva internacional</w:t>
      </w:r>
      <w:r w:rsidRPr="00EC0D42">
        <w:rPr>
          <w:rFonts w:ascii="Times New Roman" w:hAnsi="Times New Roman" w:cs="Times New Roman"/>
          <w:lang w:val="es-ES"/>
        </w:rPr>
        <w:t>, Editorial Trotta, Madrid</w:t>
      </w:r>
      <w:r w:rsidR="005425C5">
        <w:rPr>
          <w:rFonts w:ascii="Times New Roman" w:hAnsi="Times New Roman" w:cs="Times New Roman"/>
          <w:lang w:val="es-ES"/>
        </w:rPr>
        <w:t xml:space="preserve">, 2012, </w:t>
      </w:r>
      <w:r w:rsidRPr="00EC0D42">
        <w:rPr>
          <w:rFonts w:ascii="Times New Roman" w:hAnsi="Times New Roman" w:cs="Times New Roman"/>
          <w:lang w:val="es-ES"/>
        </w:rPr>
        <w:t>p.</w:t>
      </w:r>
      <w:r w:rsidR="005425C5">
        <w:rPr>
          <w:rFonts w:ascii="Times New Roman" w:hAnsi="Times New Roman" w:cs="Times New Roman"/>
          <w:lang w:val="es-ES"/>
        </w:rPr>
        <w:t xml:space="preserve"> </w:t>
      </w:r>
      <w:r w:rsidRPr="00EC0D42">
        <w:rPr>
          <w:rFonts w:ascii="Times New Roman" w:hAnsi="Times New Roman" w:cs="Times New Roman"/>
          <w:lang w:val="es-ES"/>
        </w:rPr>
        <w:t>118.</w:t>
      </w:r>
      <w:bookmarkEnd w:id="21"/>
    </w:p>
  </w:footnote>
  <w:footnote w:id="64">
    <w:p w14:paraId="6D231AC5" w14:textId="77F45B1D"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192.</w:t>
      </w:r>
    </w:p>
  </w:footnote>
  <w:footnote w:id="65">
    <w:p w14:paraId="2F165133" w14:textId="27385B09" w:rsidR="00EC0D42" w:rsidRPr="003055FA" w:rsidRDefault="00EC0D42">
      <w:pPr>
        <w:pStyle w:val="Textpoznpodarou"/>
        <w:rPr>
          <w:rFonts w:ascii="Times New Roman" w:hAnsi="Times New Roman" w:cs="Times New Roman"/>
          <w:lang w:val="es-ES"/>
        </w:rPr>
      </w:pPr>
      <w:r w:rsidRPr="003055FA">
        <w:rPr>
          <w:rStyle w:val="Znakapoznpodarou"/>
          <w:rFonts w:ascii="Times New Roman" w:hAnsi="Times New Roman" w:cs="Times New Roman"/>
          <w:lang w:val="es-ES"/>
        </w:rPr>
        <w:footnoteRef/>
      </w:r>
      <w:r w:rsidRPr="003055FA">
        <w:rPr>
          <w:rFonts w:ascii="Times New Roman" w:hAnsi="Times New Roman" w:cs="Times New Roman"/>
          <w:lang w:val="es-ES"/>
        </w:rPr>
        <w:t xml:space="preserve"> Pilar</w:t>
      </w:r>
      <w:r w:rsidR="0062066D">
        <w:rPr>
          <w:rFonts w:ascii="Times New Roman" w:hAnsi="Times New Roman" w:cs="Times New Roman"/>
          <w:lang w:val="es-ES"/>
        </w:rPr>
        <w:t xml:space="preserve"> CALVEIRO,</w:t>
      </w:r>
      <w:r w:rsidRPr="003055FA">
        <w:rPr>
          <w:rFonts w:ascii="Times New Roman" w:hAnsi="Times New Roman" w:cs="Times New Roman"/>
          <w:lang w:val="es-ES"/>
        </w:rPr>
        <w:t xml:space="preserve"> </w:t>
      </w:r>
      <w:r w:rsidRPr="0062066D">
        <w:rPr>
          <w:rFonts w:ascii="Times New Roman" w:hAnsi="Times New Roman" w:cs="Times New Roman"/>
          <w:i/>
          <w:iCs/>
          <w:lang w:val="es-ES"/>
        </w:rPr>
        <w:t>Poder y desaparición: los campos de concentración en Argentina</w:t>
      </w:r>
      <w:r w:rsidRPr="003055FA">
        <w:rPr>
          <w:rFonts w:ascii="Times New Roman" w:hAnsi="Times New Roman" w:cs="Times New Roman"/>
          <w:lang w:val="es-ES"/>
        </w:rPr>
        <w:t>, Colihue, Buenos Aires</w:t>
      </w:r>
      <w:r w:rsidR="0062066D">
        <w:rPr>
          <w:rFonts w:ascii="Times New Roman" w:hAnsi="Times New Roman" w:cs="Times New Roman"/>
          <w:lang w:val="es-ES"/>
        </w:rPr>
        <w:t xml:space="preserve">, 1998, </w:t>
      </w:r>
      <w:r w:rsidRPr="003055FA">
        <w:rPr>
          <w:rFonts w:ascii="Times New Roman" w:hAnsi="Times New Roman" w:cs="Times New Roman"/>
          <w:lang w:val="es-ES"/>
        </w:rPr>
        <w:t>p.</w:t>
      </w:r>
      <w:r w:rsidR="0062066D">
        <w:rPr>
          <w:rFonts w:ascii="Times New Roman" w:hAnsi="Times New Roman" w:cs="Times New Roman"/>
          <w:lang w:val="es-ES"/>
        </w:rPr>
        <w:t xml:space="preserve"> </w:t>
      </w:r>
      <w:r w:rsidRPr="003055FA">
        <w:rPr>
          <w:rFonts w:ascii="Times New Roman" w:hAnsi="Times New Roman" w:cs="Times New Roman"/>
          <w:lang w:val="es-ES"/>
        </w:rPr>
        <w:t>48.</w:t>
      </w:r>
    </w:p>
  </w:footnote>
  <w:footnote w:id="66">
    <w:p w14:paraId="63C039A5" w14:textId="7AA18D33"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199.</w:t>
      </w:r>
    </w:p>
  </w:footnote>
  <w:footnote w:id="67">
    <w:p w14:paraId="25AD55EF" w14:textId="4887711D" w:rsidR="003055FA" w:rsidRPr="0010220E" w:rsidRDefault="003055FA">
      <w:pPr>
        <w:pStyle w:val="Textpoznpodarou"/>
        <w:rPr>
          <w:lang w:val="es-ES"/>
        </w:rPr>
      </w:pPr>
      <w:r w:rsidRPr="003055FA">
        <w:rPr>
          <w:rStyle w:val="Znakapoznpodarou"/>
          <w:rFonts w:ascii="Times New Roman" w:hAnsi="Times New Roman" w:cs="Times New Roman"/>
          <w:lang w:val="es-ES"/>
        </w:rPr>
        <w:footnoteRef/>
      </w:r>
      <w:r w:rsidRPr="008D2DF8">
        <w:rPr>
          <w:rFonts w:ascii="Times New Roman" w:hAnsi="Times New Roman" w:cs="Times New Roman"/>
          <w:lang w:val="en-GB"/>
        </w:rPr>
        <w:t xml:space="preserve"> </w:t>
      </w:r>
      <w:proofErr w:type="spellStart"/>
      <w:r w:rsidRPr="008D2DF8">
        <w:rPr>
          <w:rFonts w:ascii="Times New Roman" w:hAnsi="Times New Roman" w:cs="Times New Roman"/>
          <w:lang w:val="en-GB"/>
        </w:rPr>
        <w:t>Nöel</w:t>
      </w:r>
      <w:proofErr w:type="spellEnd"/>
      <w:r w:rsidR="0062066D">
        <w:rPr>
          <w:rFonts w:ascii="Times New Roman" w:hAnsi="Times New Roman" w:cs="Times New Roman"/>
          <w:lang w:val="en-GB"/>
        </w:rPr>
        <w:t xml:space="preserve"> CARROLL, </w:t>
      </w:r>
      <w:r w:rsidRPr="0062066D">
        <w:rPr>
          <w:rFonts w:ascii="Times New Roman" w:hAnsi="Times New Roman" w:cs="Times New Roman"/>
          <w:i/>
          <w:iCs/>
          <w:lang w:val="en-GB"/>
        </w:rPr>
        <w:t>The philosophy of horror or paradoxes of the heart</w:t>
      </w:r>
      <w:r w:rsidRPr="008D2DF8">
        <w:rPr>
          <w:rFonts w:ascii="Times New Roman" w:hAnsi="Times New Roman" w:cs="Times New Roman"/>
          <w:lang w:val="en-GB"/>
        </w:rPr>
        <w:t xml:space="preserve">. </w:t>
      </w:r>
      <w:r w:rsidRPr="0010220E">
        <w:rPr>
          <w:rFonts w:ascii="Times New Roman" w:hAnsi="Times New Roman" w:cs="Times New Roman"/>
          <w:lang w:val="es-ES"/>
        </w:rPr>
        <w:t>Routledge, Nueva York</w:t>
      </w:r>
      <w:r w:rsidR="0062066D" w:rsidRPr="0010220E">
        <w:rPr>
          <w:rFonts w:ascii="Times New Roman" w:hAnsi="Times New Roman" w:cs="Times New Roman"/>
          <w:lang w:val="es-ES"/>
        </w:rPr>
        <w:t xml:space="preserve">, 1990, </w:t>
      </w:r>
      <w:r w:rsidRPr="0010220E">
        <w:rPr>
          <w:rFonts w:ascii="Times New Roman" w:hAnsi="Times New Roman" w:cs="Times New Roman"/>
          <w:lang w:val="es-ES"/>
        </w:rPr>
        <w:t>p.</w:t>
      </w:r>
      <w:r w:rsidR="0062066D" w:rsidRPr="0010220E">
        <w:rPr>
          <w:rFonts w:ascii="Times New Roman" w:hAnsi="Times New Roman" w:cs="Times New Roman"/>
          <w:lang w:val="es-ES"/>
        </w:rPr>
        <w:t xml:space="preserve"> </w:t>
      </w:r>
      <w:r w:rsidRPr="0010220E">
        <w:rPr>
          <w:rFonts w:ascii="Times New Roman" w:hAnsi="Times New Roman" w:cs="Times New Roman"/>
          <w:lang w:val="es-ES"/>
        </w:rPr>
        <w:t>21.</w:t>
      </w:r>
    </w:p>
  </w:footnote>
  <w:footnote w:id="68">
    <w:p w14:paraId="4717D32C" w14:textId="5C05BF80" w:rsidR="00EC0D42" w:rsidRPr="00EC0D42" w:rsidRDefault="00EC0D42">
      <w:pPr>
        <w:pStyle w:val="Textpoznpodarou"/>
        <w:rPr>
          <w:rFonts w:ascii="Times New Roman" w:hAnsi="Times New Roman" w:cs="Times New Roman"/>
          <w:lang w:val="es-ES"/>
        </w:rPr>
      </w:pPr>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w:t>
      </w:r>
      <w:bookmarkStart w:id="22" w:name="_Hlk133931582"/>
      <w:r w:rsidRPr="00EC0D42">
        <w:rPr>
          <w:rFonts w:ascii="Times New Roman" w:hAnsi="Times New Roman" w:cs="Times New Roman"/>
          <w:lang w:val="es-ES"/>
        </w:rPr>
        <w:t>Elizabeth</w:t>
      </w:r>
      <w:r w:rsidR="0062066D">
        <w:rPr>
          <w:rFonts w:ascii="Times New Roman" w:hAnsi="Times New Roman" w:cs="Times New Roman"/>
          <w:lang w:val="es-ES"/>
        </w:rPr>
        <w:t xml:space="preserve"> JELIN,</w:t>
      </w:r>
      <w:r w:rsidRPr="00EC0D42">
        <w:rPr>
          <w:rFonts w:ascii="Times New Roman" w:hAnsi="Times New Roman" w:cs="Times New Roman"/>
          <w:lang w:val="es-ES"/>
        </w:rPr>
        <w:t xml:space="preserve"> </w:t>
      </w:r>
      <w:r w:rsidRPr="0062066D">
        <w:rPr>
          <w:rFonts w:ascii="Times New Roman" w:hAnsi="Times New Roman" w:cs="Times New Roman"/>
          <w:i/>
          <w:iCs/>
          <w:lang w:val="es-ES"/>
        </w:rPr>
        <w:t>Los trabajos de la memoria</w:t>
      </w:r>
      <w:r w:rsidRPr="00EC0D42">
        <w:rPr>
          <w:rFonts w:ascii="Times New Roman" w:hAnsi="Times New Roman" w:cs="Times New Roman"/>
          <w:lang w:val="es-ES"/>
        </w:rPr>
        <w:t>, Siglo XXI y Social Science Research Council, Madrid</w:t>
      </w:r>
      <w:bookmarkEnd w:id="22"/>
      <w:r w:rsidR="0062066D">
        <w:rPr>
          <w:rFonts w:ascii="Times New Roman" w:hAnsi="Times New Roman" w:cs="Times New Roman"/>
          <w:lang w:val="es-ES"/>
        </w:rPr>
        <w:t xml:space="preserve">, 2002, </w:t>
      </w:r>
      <w:r w:rsidRPr="00EC0D42">
        <w:rPr>
          <w:rFonts w:ascii="Times New Roman" w:hAnsi="Times New Roman" w:cs="Times New Roman"/>
          <w:lang w:val="es-ES"/>
        </w:rPr>
        <w:t>p.</w:t>
      </w:r>
      <w:r w:rsidR="0062066D">
        <w:rPr>
          <w:rFonts w:ascii="Times New Roman" w:hAnsi="Times New Roman" w:cs="Times New Roman"/>
          <w:lang w:val="es-ES"/>
        </w:rPr>
        <w:t xml:space="preserve"> </w:t>
      </w:r>
      <w:r w:rsidRPr="00EC0D42">
        <w:rPr>
          <w:rFonts w:ascii="Times New Roman" w:hAnsi="Times New Roman" w:cs="Times New Roman"/>
          <w:lang w:val="es-ES"/>
        </w:rPr>
        <w:t>39.</w:t>
      </w:r>
    </w:p>
  </w:footnote>
  <w:footnote w:id="69">
    <w:p w14:paraId="1B88F866" w14:textId="511328B8" w:rsidR="00EC0D42" w:rsidRDefault="00EC0D42">
      <w:pPr>
        <w:pStyle w:val="Textpoznpodarou"/>
      </w:pPr>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Ibid.p.60.</w:t>
      </w:r>
    </w:p>
  </w:footnote>
  <w:footnote w:id="70">
    <w:p w14:paraId="1349CDE7" w14:textId="50CC75C4" w:rsidR="000852C8" w:rsidRDefault="000852C8">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197.</w:t>
      </w:r>
    </w:p>
  </w:footnote>
  <w:footnote w:id="71">
    <w:p w14:paraId="419C5DE0" w14:textId="15E1A66D" w:rsidR="00EC0D42" w:rsidRPr="00EC0D42" w:rsidRDefault="00EC0D42">
      <w:pPr>
        <w:pStyle w:val="Textpoznpodarou"/>
        <w:rPr>
          <w:rFonts w:ascii="Times New Roman" w:hAnsi="Times New Roman" w:cs="Times New Roman"/>
          <w:lang w:val="es-ES"/>
        </w:rPr>
      </w:pPr>
      <w:r w:rsidRPr="00EC0D42">
        <w:rPr>
          <w:rStyle w:val="Znakapoznpodarou"/>
          <w:rFonts w:ascii="Times New Roman" w:hAnsi="Times New Roman" w:cs="Times New Roman"/>
          <w:lang w:val="es-ES"/>
        </w:rPr>
        <w:footnoteRef/>
      </w:r>
      <w:r w:rsidRPr="00EC0D42">
        <w:rPr>
          <w:rFonts w:ascii="Times New Roman" w:hAnsi="Times New Roman" w:cs="Times New Roman"/>
          <w:lang w:val="es-ES"/>
        </w:rPr>
        <w:t xml:space="preserve"> </w:t>
      </w:r>
      <w:bookmarkStart w:id="23" w:name="_Hlk133931602"/>
      <w:r w:rsidRPr="00EC0D42">
        <w:rPr>
          <w:rFonts w:ascii="Times New Roman" w:hAnsi="Times New Roman" w:cs="Times New Roman"/>
          <w:lang w:val="es-ES"/>
        </w:rPr>
        <w:t>Michael</w:t>
      </w:r>
      <w:r w:rsidR="0062066D">
        <w:rPr>
          <w:rFonts w:ascii="Times New Roman" w:hAnsi="Times New Roman" w:cs="Times New Roman"/>
          <w:lang w:val="es-ES"/>
        </w:rPr>
        <w:t xml:space="preserve"> POLLACK,</w:t>
      </w:r>
      <w:r w:rsidRPr="00EC0D42">
        <w:rPr>
          <w:rFonts w:ascii="Times New Roman" w:hAnsi="Times New Roman" w:cs="Times New Roman"/>
          <w:lang w:val="es-ES"/>
        </w:rPr>
        <w:t xml:space="preserve"> </w:t>
      </w:r>
      <w:r w:rsidRPr="0062066D">
        <w:rPr>
          <w:rFonts w:ascii="Times New Roman" w:hAnsi="Times New Roman" w:cs="Times New Roman"/>
          <w:i/>
          <w:iCs/>
          <w:lang w:val="es-ES"/>
        </w:rPr>
        <w:t>Memoria, olvido, silencio: la producción social de identidades frente a situaciones límite</w:t>
      </w:r>
      <w:r w:rsidRPr="00EC0D42">
        <w:rPr>
          <w:rFonts w:ascii="Times New Roman" w:hAnsi="Times New Roman" w:cs="Times New Roman"/>
          <w:lang w:val="es-ES"/>
        </w:rPr>
        <w:t>, Ediciones Al Margen, Buenos Aires</w:t>
      </w:r>
      <w:bookmarkEnd w:id="23"/>
      <w:r w:rsidR="0062066D">
        <w:rPr>
          <w:rFonts w:ascii="Times New Roman" w:hAnsi="Times New Roman" w:cs="Times New Roman"/>
          <w:lang w:val="es-ES"/>
        </w:rPr>
        <w:t xml:space="preserve">, 2006, </w:t>
      </w:r>
      <w:r w:rsidRPr="00EC0D42">
        <w:rPr>
          <w:rFonts w:ascii="Times New Roman" w:hAnsi="Times New Roman" w:cs="Times New Roman"/>
          <w:lang w:val="es-ES"/>
        </w:rPr>
        <w:t>p.</w:t>
      </w:r>
      <w:r w:rsidR="0062066D">
        <w:rPr>
          <w:rFonts w:ascii="Times New Roman" w:hAnsi="Times New Roman" w:cs="Times New Roman"/>
          <w:lang w:val="es-ES"/>
        </w:rPr>
        <w:t xml:space="preserve"> </w:t>
      </w:r>
      <w:r w:rsidRPr="00EC0D42">
        <w:rPr>
          <w:rFonts w:ascii="Times New Roman" w:hAnsi="Times New Roman" w:cs="Times New Roman"/>
          <w:lang w:val="es-ES"/>
        </w:rPr>
        <w:t>24.</w:t>
      </w:r>
    </w:p>
  </w:footnote>
  <w:footnote w:id="72">
    <w:p w14:paraId="331B8921" w14:textId="7B3F2CA1" w:rsidR="00B16908" w:rsidRDefault="00B16908">
      <w:pPr>
        <w:pStyle w:val="Textpoznpodarou"/>
      </w:pPr>
      <w:r>
        <w:rPr>
          <w:rStyle w:val="Znakapoznpodarou"/>
        </w:rPr>
        <w:footnoteRef/>
      </w:r>
      <w:r>
        <w:t xml:space="preserve"> </w:t>
      </w:r>
      <w:r w:rsidRPr="00CF727A">
        <w:rPr>
          <w:rFonts w:ascii="Times New Roman" w:hAnsi="Times New Roman" w:cs="Times New Roman"/>
          <w:lang w:val="es-ES"/>
        </w:rPr>
        <w:t>Lucía</w:t>
      </w:r>
      <w:r>
        <w:rPr>
          <w:rFonts w:ascii="Times New Roman" w:hAnsi="Times New Roman" w:cs="Times New Roman"/>
          <w:lang w:val="es-ES"/>
        </w:rPr>
        <w:t xml:space="preserve"> LEANDRO-HERNANDÉZ,</w:t>
      </w:r>
      <w:r w:rsidRPr="00CF727A">
        <w:rPr>
          <w:rFonts w:ascii="Times New Roman" w:hAnsi="Times New Roman" w:cs="Times New Roman"/>
          <w:lang w:val="es-ES"/>
        </w:rPr>
        <w:t xml:space="preserve"> </w:t>
      </w:r>
      <w:r w:rsidRPr="00602078">
        <w:rPr>
          <w:rFonts w:ascii="Times New Roman" w:hAnsi="Times New Roman" w:cs="Times New Roman"/>
          <w:lang w:val="es-ES"/>
        </w:rPr>
        <w:t>“Escribir la realidad a través de la ficción: el papel del fantasma y la memoria en “Cuando hablábamos con los muertos”, de Mariana Enríquez”</w:t>
      </w:r>
      <w:r w:rsidRPr="00325E6F">
        <w:rPr>
          <w:rFonts w:ascii="Times New Roman" w:hAnsi="Times New Roman" w:cs="Times New Roman"/>
          <w:i/>
          <w:iCs/>
          <w:lang w:val="es-ES"/>
        </w:rPr>
        <w:t>,</w:t>
      </w:r>
      <w:r w:rsidRPr="00CF727A">
        <w:rPr>
          <w:rFonts w:ascii="Times New Roman" w:hAnsi="Times New Roman" w:cs="Times New Roman"/>
          <w:lang w:val="es-ES"/>
        </w:rPr>
        <w:t xml:space="preserve"> Brumal: Revista de Investigación sobre lo Fantástico, vol. 6, n.º 2, otoño 2018,</w:t>
      </w:r>
      <w:r>
        <w:rPr>
          <w:rFonts w:ascii="Times New Roman" w:hAnsi="Times New Roman" w:cs="Times New Roman"/>
          <w:lang w:val="es-ES"/>
        </w:rPr>
        <w:t xml:space="preserve"> </w:t>
      </w:r>
      <w:r w:rsidRPr="00CF727A">
        <w:rPr>
          <w:rFonts w:ascii="Times New Roman" w:hAnsi="Times New Roman" w:cs="Times New Roman"/>
          <w:lang w:val="es-ES"/>
        </w:rPr>
        <w:t>p. 162-163.</w:t>
      </w:r>
    </w:p>
  </w:footnote>
  <w:footnote w:id="73">
    <w:p w14:paraId="71E0DD16" w14:textId="273E1831" w:rsidR="00DB1F22" w:rsidRDefault="00DB1F22">
      <w:pPr>
        <w:pStyle w:val="Textpoznpodarou"/>
      </w:pPr>
      <w:r>
        <w:rPr>
          <w:rStyle w:val="Znakapoznpodarou"/>
        </w:rPr>
        <w:footnoteRef/>
      </w:r>
      <w:r>
        <w:t xml:space="preserve"> </w:t>
      </w:r>
      <w:r w:rsidRPr="00EE0639">
        <w:rPr>
          <w:rFonts w:ascii="Times New Roman" w:hAnsi="Times New Roman" w:cs="Times New Roman"/>
          <w:lang w:val="es-ES"/>
        </w:rPr>
        <w:t xml:space="preserve">Mariana ENRIQUEZ, </w:t>
      </w:r>
      <w:r w:rsidRPr="00EE0639">
        <w:rPr>
          <w:rFonts w:ascii="Times New Roman" w:hAnsi="Times New Roman" w:cs="Times New Roman"/>
          <w:i/>
          <w:iCs/>
          <w:lang w:val="es-ES"/>
        </w:rPr>
        <w:t>Los peligros de fumar en la cama</w:t>
      </w:r>
      <w:r w:rsidRPr="00EE0639">
        <w:rPr>
          <w:rFonts w:ascii="Times New Roman" w:hAnsi="Times New Roman" w:cs="Times New Roman"/>
          <w:lang w:val="es-ES"/>
        </w:rPr>
        <w:t>, Anagrama, 2017, p.</w:t>
      </w:r>
      <w:r>
        <w:rPr>
          <w:rFonts w:ascii="Times New Roman" w:hAnsi="Times New Roman" w:cs="Times New Roman"/>
          <w:lang w:val="es-ES"/>
        </w:rPr>
        <w:t xml:space="preserve"> 153.</w:t>
      </w:r>
    </w:p>
  </w:footnote>
  <w:footnote w:id="74">
    <w:p w14:paraId="4A77FC4E" w14:textId="52C35CF6" w:rsidR="00DB1F22" w:rsidRDefault="00DB1F22">
      <w:pPr>
        <w:pStyle w:val="Textpoznpodarou"/>
      </w:pPr>
      <w:r>
        <w:rPr>
          <w:rStyle w:val="Znakapoznpodarou"/>
        </w:rPr>
        <w:footnoteRef/>
      </w:r>
      <w:r>
        <w:t xml:space="preserve"> </w:t>
      </w:r>
      <w:r w:rsidRPr="000C75B5">
        <w:rPr>
          <w:rFonts w:ascii="Times New Roman" w:hAnsi="Times New Roman" w:cs="Times New Roman"/>
          <w:lang w:val="en-GB"/>
        </w:rPr>
        <w:t>Ibid. p. 169.</w:t>
      </w:r>
    </w:p>
  </w:footnote>
  <w:footnote w:id="75">
    <w:p w14:paraId="7EB950AC" w14:textId="55921E56"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195.</w:t>
      </w:r>
    </w:p>
  </w:footnote>
  <w:footnote w:id="76">
    <w:p w14:paraId="4E01DF3E" w14:textId="327A9FEF"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169.</w:t>
      </w:r>
    </w:p>
  </w:footnote>
  <w:footnote w:id="77">
    <w:p w14:paraId="359E278A" w14:textId="636BBC6A"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172.</w:t>
      </w:r>
    </w:p>
  </w:footnote>
  <w:footnote w:id="78">
    <w:p w14:paraId="4A4CC2E1" w14:textId="1D60FD0D" w:rsidR="00DB1F22" w:rsidRDefault="00DB1F22" w:rsidP="00DB1F22">
      <w:pPr>
        <w:pStyle w:val="Textpoznpodarou"/>
        <w:jc w:val="both"/>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173</w:t>
      </w:r>
      <w:r>
        <w:t>.</w:t>
      </w:r>
    </w:p>
  </w:footnote>
  <w:footnote w:id="79">
    <w:p w14:paraId="6A6FEF72" w14:textId="4D8D574A"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171. </w:t>
      </w:r>
    </w:p>
  </w:footnote>
  <w:footnote w:id="80">
    <w:p w14:paraId="2BC3D45B" w14:textId="23E26F02"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170.</w:t>
      </w:r>
    </w:p>
  </w:footnote>
  <w:footnote w:id="81">
    <w:p w14:paraId="77C1B7C4" w14:textId="22320287"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170.</w:t>
      </w:r>
    </w:p>
  </w:footnote>
  <w:footnote w:id="82">
    <w:p w14:paraId="57E6E773" w14:textId="497D747A"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154.</w:t>
      </w:r>
    </w:p>
  </w:footnote>
  <w:footnote w:id="83">
    <w:p w14:paraId="3114B703" w14:textId="4BFFF753"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159.</w:t>
      </w:r>
    </w:p>
  </w:footnote>
  <w:footnote w:id="84">
    <w:p w14:paraId="45F1552D" w14:textId="4615B2E9" w:rsidR="00DB1F22" w:rsidRPr="000C75B5" w:rsidRDefault="00DB1F22" w:rsidP="00DB1F22">
      <w:pPr>
        <w:pStyle w:val="Textpoznpodarou"/>
        <w:jc w:val="both"/>
        <w:rPr>
          <w:rFonts w:ascii="Times New Roman" w:hAnsi="Times New Roman" w:cs="Times New Roman"/>
          <w:lang w:val="en-GB"/>
        </w:rPr>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171.</w:t>
      </w:r>
    </w:p>
  </w:footnote>
  <w:footnote w:id="85">
    <w:p w14:paraId="0DE338EF" w14:textId="7AE2351C" w:rsidR="00DB1F22" w:rsidRDefault="00DB1F22" w:rsidP="00DB1F22">
      <w:pPr>
        <w:pStyle w:val="Textpoznpodarou"/>
        <w:jc w:val="both"/>
      </w:pPr>
      <w:r w:rsidRPr="00DB1F22">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159.</w:t>
      </w:r>
    </w:p>
  </w:footnote>
  <w:footnote w:id="86">
    <w:p w14:paraId="7173AB29" w14:textId="01F22C8A" w:rsidR="00DB1F22" w:rsidRPr="000C75B5" w:rsidRDefault="00DB1F22"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w:t>
      </w:r>
    </w:p>
  </w:footnote>
  <w:footnote w:id="87">
    <w:p w14:paraId="2B28D709" w14:textId="2CF32F2B" w:rsidR="00DB1F22" w:rsidRPr="000C75B5" w:rsidRDefault="00DB1F22"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21.</w:t>
      </w:r>
    </w:p>
  </w:footnote>
  <w:footnote w:id="88">
    <w:p w14:paraId="7C2AC092" w14:textId="077F9AF8" w:rsidR="00DB1F22" w:rsidRPr="000C75B5" w:rsidRDefault="00DB1F22"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17</w:t>
      </w:r>
    </w:p>
  </w:footnote>
  <w:footnote w:id="89">
    <w:p w14:paraId="29FF5651" w14:textId="318DD732" w:rsidR="00DB1F22" w:rsidRPr="000C75B5" w:rsidRDefault="00DB1F22"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19.</w:t>
      </w:r>
    </w:p>
  </w:footnote>
  <w:footnote w:id="90">
    <w:p w14:paraId="6D26A757" w14:textId="771BD728" w:rsidR="00A3668E" w:rsidRPr="000C75B5" w:rsidRDefault="00A3668E"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16.</w:t>
      </w:r>
    </w:p>
  </w:footnote>
  <w:footnote w:id="91">
    <w:p w14:paraId="2C0022B8" w14:textId="2B5A4B8A" w:rsidR="00A3668E" w:rsidRPr="000C75B5" w:rsidRDefault="00A3668E"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19.</w:t>
      </w:r>
    </w:p>
  </w:footnote>
  <w:footnote w:id="92">
    <w:p w14:paraId="1A7ED47D" w14:textId="71BC1662" w:rsidR="00A3668E" w:rsidRPr="000C75B5" w:rsidRDefault="00A3668E" w:rsidP="00A3668E">
      <w:pPr>
        <w:pStyle w:val="Textpoznpodarou"/>
        <w:jc w:val="both"/>
        <w:rPr>
          <w:rFonts w:ascii="Times New Roman" w:hAnsi="Times New Roman" w:cs="Times New Roman"/>
          <w:lang w:val="en-GB"/>
        </w:rPr>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20</w:t>
      </w:r>
    </w:p>
  </w:footnote>
  <w:footnote w:id="93">
    <w:p w14:paraId="5F02EE3C" w14:textId="360EEFFA" w:rsidR="00A3668E" w:rsidRDefault="00A3668E" w:rsidP="00A3668E">
      <w:pPr>
        <w:pStyle w:val="Textpoznpodarou"/>
        <w:jc w:val="both"/>
      </w:pPr>
      <w:r w:rsidRPr="00A3668E">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14.</w:t>
      </w:r>
    </w:p>
  </w:footnote>
  <w:footnote w:id="94">
    <w:p w14:paraId="0FE940A9" w14:textId="3B3950B0" w:rsidR="00A3668E" w:rsidRDefault="00A3668E">
      <w:pPr>
        <w:pStyle w:val="Textpoznpodarou"/>
      </w:pPr>
      <w:r>
        <w:rPr>
          <w:rStyle w:val="Znakapoznpodarou"/>
        </w:rPr>
        <w:footnoteRef/>
      </w:r>
      <w:r>
        <w:t xml:space="preserve"> </w:t>
      </w:r>
      <w:proofErr w:type="spellStart"/>
      <w:r>
        <w:t>Ibid</w:t>
      </w:r>
      <w:proofErr w:type="spellEnd"/>
      <w:r>
        <w:t>. p. 13.</w:t>
      </w:r>
    </w:p>
  </w:footnote>
  <w:footnote w:id="95">
    <w:p w14:paraId="47CD54EB" w14:textId="2FC9D722" w:rsidR="00851B1C" w:rsidRPr="000D5677" w:rsidRDefault="00851B1C" w:rsidP="003055FA">
      <w:pPr>
        <w:pStyle w:val="Textpoznpodarou"/>
        <w:rPr>
          <w:rFonts w:ascii="Times New Roman" w:hAnsi="Times New Roman" w:cs="Times New Roman"/>
          <w:lang w:val="es-ES"/>
        </w:rPr>
      </w:pPr>
      <w:r w:rsidRPr="000D5677">
        <w:rPr>
          <w:rStyle w:val="Znakapoznpodarou"/>
          <w:rFonts w:ascii="Times New Roman" w:hAnsi="Times New Roman" w:cs="Times New Roman"/>
          <w:lang w:val="es-ES"/>
        </w:rPr>
        <w:footnoteRef/>
      </w:r>
      <w:r w:rsidRPr="000C75B5">
        <w:rPr>
          <w:rFonts w:ascii="Times New Roman" w:hAnsi="Times New Roman" w:cs="Times New Roman"/>
          <w:lang w:val="es-ES"/>
        </w:rPr>
        <w:t xml:space="preserve"> </w:t>
      </w:r>
      <w:bookmarkStart w:id="27" w:name="_Hlk133931630"/>
      <w:r w:rsidRPr="000C75B5">
        <w:rPr>
          <w:rFonts w:ascii="Times New Roman" w:hAnsi="Times New Roman" w:cs="Times New Roman"/>
          <w:lang w:val="es-ES"/>
        </w:rPr>
        <w:t>Adriana</w:t>
      </w:r>
      <w:r w:rsidR="0062066D" w:rsidRPr="000C75B5">
        <w:rPr>
          <w:rFonts w:ascii="Times New Roman" w:hAnsi="Times New Roman" w:cs="Times New Roman"/>
          <w:lang w:val="es-ES"/>
        </w:rPr>
        <w:t xml:space="preserve"> CAVARERO</w:t>
      </w:r>
      <w:r w:rsidR="0062066D" w:rsidRPr="000C75B5">
        <w:rPr>
          <w:rFonts w:ascii="Times New Roman" w:hAnsi="Times New Roman" w:cs="Times New Roman"/>
          <w:i/>
          <w:iCs/>
          <w:lang w:val="es-ES"/>
        </w:rPr>
        <w:t>,</w:t>
      </w:r>
      <w:r w:rsidRPr="000C75B5">
        <w:rPr>
          <w:rFonts w:ascii="Times New Roman" w:hAnsi="Times New Roman" w:cs="Times New Roman"/>
          <w:i/>
          <w:iCs/>
          <w:lang w:val="es-ES"/>
        </w:rPr>
        <w:t xml:space="preserve"> </w:t>
      </w:r>
      <w:proofErr w:type="spellStart"/>
      <w:r w:rsidRPr="000C75B5">
        <w:rPr>
          <w:rFonts w:ascii="Times New Roman" w:hAnsi="Times New Roman" w:cs="Times New Roman"/>
          <w:i/>
          <w:iCs/>
          <w:lang w:val="es-ES"/>
        </w:rPr>
        <w:t>Horrorismo</w:t>
      </w:r>
      <w:proofErr w:type="spellEnd"/>
      <w:r w:rsidRPr="000C75B5">
        <w:rPr>
          <w:rFonts w:ascii="Times New Roman" w:hAnsi="Times New Roman" w:cs="Times New Roman"/>
          <w:i/>
          <w:iCs/>
          <w:lang w:val="es-ES"/>
        </w:rPr>
        <w:t xml:space="preserve">. </w:t>
      </w:r>
      <w:r w:rsidRPr="0062066D">
        <w:rPr>
          <w:rFonts w:ascii="Times New Roman" w:hAnsi="Times New Roman" w:cs="Times New Roman"/>
          <w:i/>
          <w:iCs/>
          <w:lang w:val="es-ES"/>
        </w:rPr>
        <w:t>Nombrando la violencia contemporánea</w:t>
      </w:r>
      <w:r w:rsidRPr="000D5677">
        <w:rPr>
          <w:rFonts w:ascii="Times New Roman" w:hAnsi="Times New Roman" w:cs="Times New Roman"/>
          <w:lang w:val="es-ES"/>
        </w:rPr>
        <w:t>. Trad. Saleta de Salvador Agra. México: Anthropos Editorial y Universidad Autónoma Metropolitana, 2009</w:t>
      </w:r>
      <w:bookmarkEnd w:id="27"/>
      <w:r w:rsidR="0062066D">
        <w:rPr>
          <w:rFonts w:ascii="Times New Roman" w:hAnsi="Times New Roman" w:cs="Times New Roman"/>
          <w:lang w:val="es-ES"/>
        </w:rPr>
        <w:t xml:space="preserve">, </w:t>
      </w:r>
      <w:r w:rsidRPr="000D5677">
        <w:rPr>
          <w:rFonts w:ascii="Times New Roman" w:hAnsi="Times New Roman" w:cs="Times New Roman"/>
          <w:lang w:val="es-ES"/>
        </w:rPr>
        <w:t>p.</w:t>
      </w:r>
      <w:r w:rsidR="0062066D">
        <w:rPr>
          <w:rFonts w:ascii="Times New Roman" w:hAnsi="Times New Roman" w:cs="Times New Roman"/>
          <w:lang w:val="es-ES"/>
        </w:rPr>
        <w:t xml:space="preserve"> </w:t>
      </w:r>
      <w:r w:rsidRPr="000D5677">
        <w:rPr>
          <w:rFonts w:ascii="Times New Roman" w:hAnsi="Times New Roman" w:cs="Times New Roman"/>
          <w:lang w:val="es-ES"/>
        </w:rPr>
        <w:t>80.</w:t>
      </w:r>
    </w:p>
  </w:footnote>
  <w:footnote w:id="96">
    <w:p w14:paraId="2B44803A" w14:textId="496CCF87" w:rsidR="00851B1C" w:rsidRPr="000D5677" w:rsidRDefault="00851B1C" w:rsidP="003055FA">
      <w:pPr>
        <w:pStyle w:val="Textpoznpodarou"/>
        <w:rPr>
          <w:rFonts w:ascii="Times New Roman" w:hAnsi="Times New Roman" w:cs="Times New Roman"/>
          <w:lang w:val="es-ES"/>
        </w:rPr>
      </w:pPr>
      <w:r w:rsidRPr="000D5677">
        <w:rPr>
          <w:rStyle w:val="Znakapoznpodarou"/>
          <w:rFonts w:ascii="Times New Roman" w:hAnsi="Times New Roman" w:cs="Times New Roman"/>
          <w:lang w:val="es-ES"/>
        </w:rPr>
        <w:footnoteRef/>
      </w:r>
      <w:r w:rsidRPr="000D5677">
        <w:rPr>
          <w:rFonts w:ascii="Times New Roman" w:hAnsi="Times New Roman" w:cs="Times New Roman"/>
          <w:lang w:val="es-ES"/>
        </w:rPr>
        <w:t xml:space="preserve"> Mónica</w:t>
      </w:r>
      <w:r w:rsidR="0062066D">
        <w:rPr>
          <w:rFonts w:ascii="Times New Roman" w:hAnsi="Times New Roman" w:cs="Times New Roman"/>
          <w:lang w:val="es-ES"/>
        </w:rPr>
        <w:t xml:space="preserve"> SZURMUK,</w:t>
      </w:r>
      <w:r w:rsidRPr="000D5677">
        <w:rPr>
          <w:rFonts w:ascii="Times New Roman" w:hAnsi="Times New Roman" w:cs="Times New Roman"/>
          <w:lang w:val="es-ES"/>
        </w:rPr>
        <w:t xml:space="preserve"> “Posmemoria”, </w:t>
      </w:r>
      <w:r w:rsidRPr="0062066D">
        <w:rPr>
          <w:rFonts w:ascii="Times New Roman" w:hAnsi="Times New Roman" w:cs="Times New Roman"/>
          <w:i/>
          <w:iCs/>
          <w:lang w:val="es-ES"/>
        </w:rPr>
        <w:t>Diccionario de estudios culturales Latinoamericanos</w:t>
      </w:r>
      <w:r w:rsidRPr="000D5677">
        <w:rPr>
          <w:rFonts w:ascii="Times New Roman" w:hAnsi="Times New Roman" w:cs="Times New Roman"/>
          <w:lang w:val="es-ES"/>
        </w:rPr>
        <w:t>, México: Siglo XXI, 2010</w:t>
      </w:r>
      <w:r w:rsidR="0062066D">
        <w:rPr>
          <w:rFonts w:ascii="Times New Roman" w:hAnsi="Times New Roman" w:cs="Times New Roman"/>
          <w:lang w:val="es-ES"/>
        </w:rPr>
        <w:t xml:space="preserve">, </w:t>
      </w:r>
      <w:r w:rsidRPr="000D5677">
        <w:rPr>
          <w:rFonts w:ascii="Times New Roman" w:hAnsi="Times New Roman" w:cs="Times New Roman"/>
          <w:lang w:val="es-ES"/>
        </w:rPr>
        <w:t>p.</w:t>
      </w:r>
      <w:r w:rsidR="0062066D">
        <w:rPr>
          <w:rFonts w:ascii="Times New Roman" w:hAnsi="Times New Roman" w:cs="Times New Roman"/>
          <w:lang w:val="es-ES"/>
        </w:rPr>
        <w:t xml:space="preserve"> </w:t>
      </w:r>
      <w:r w:rsidRPr="000D5677">
        <w:rPr>
          <w:rFonts w:ascii="Times New Roman" w:hAnsi="Times New Roman" w:cs="Times New Roman"/>
          <w:lang w:val="es-ES"/>
        </w:rPr>
        <w:t>222.</w:t>
      </w:r>
    </w:p>
  </w:footnote>
  <w:footnote w:id="97">
    <w:p w14:paraId="05559C47" w14:textId="65C31E0E" w:rsidR="00851B1C" w:rsidRDefault="00851B1C" w:rsidP="003055FA">
      <w:pPr>
        <w:pStyle w:val="Textpoznpodarou"/>
      </w:pPr>
      <w:r w:rsidRPr="000D5677">
        <w:rPr>
          <w:rStyle w:val="Znakapoznpodarou"/>
          <w:rFonts w:ascii="Times New Roman" w:hAnsi="Times New Roman" w:cs="Times New Roman"/>
          <w:lang w:val="es-ES"/>
        </w:rPr>
        <w:footnoteRef/>
      </w:r>
      <w:r w:rsidRPr="000D5677">
        <w:rPr>
          <w:rFonts w:ascii="Times New Roman" w:hAnsi="Times New Roman" w:cs="Times New Roman"/>
          <w:lang w:val="es-ES"/>
        </w:rPr>
        <w:t xml:space="preserve"> </w:t>
      </w:r>
      <w:r w:rsidR="000D5677" w:rsidRPr="000D5677">
        <w:rPr>
          <w:rFonts w:ascii="Times New Roman" w:hAnsi="Times New Roman" w:cs="Times New Roman"/>
          <w:lang w:val="es-ES"/>
        </w:rPr>
        <w:t>David</w:t>
      </w:r>
      <w:r w:rsidR="0062066D">
        <w:rPr>
          <w:rFonts w:ascii="Times New Roman" w:hAnsi="Times New Roman" w:cs="Times New Roman"/>
          <w:lang w:val="es-ES"/>
        </w:rPr>
        <w:t xml:space="preserve"> ROAS,</w:t>
      </w:r>
      <w:r w:rsidR="000D5677" w:rsidRPr="000D5677">
        <w:rPr>
          <w:rFonts w:ascii="Times New Roman" w:hAnsi="Times New Roman" w:cs="Times New Roman"/>
          <w:lang w:val="es-ES"/>
        </w:rPr>
        <w:t xml:space="preserve"> </w:t>
      </w:r>
      <w:r w:rsidR="000D5677" w:rsidRPr="0062066D">
        <w:rPr>
          <w:rFonts w:ascii="Times New Roman" w:hAnsi="Times New Roman" w:cs="Times New Roman"/>
          <w:i/>
          <w:iCs/>
          <w:lang w:val="es-ES"/>
        </w:rPr>
        <w:t>Tras los límites de lo real. Una definición de lo fantástico</w:t>
      </w:r>
      <w:r w:rsidR="000D5677" w:rsidRPr="000D5677">
        <w:rPr>
          <w:rFonts w:ascii="Times New Roman" w:hAnsi="Times New Roman" w:cs="Times New Roman"/>
          <w:lang w:val="es-ES"/>
        </w:rPr>
        <w:t>. Madrid: Páginas de espuma, 2011</w:t>
      </w:r>
      <w:r w:rsidR="0062066D">
        <w:rPr>
          <w:rFonts w:ascii="Times New Roman" w:hAnsi="Times New Roman" w:cs="Times New Roman"/>
          <w:lang w:val="es-ES"/>
        </w:rPr>
        <w:t xml:space="preserve">, </w:t>
      </w:r>
      <w:r w:rsidR="000D5677" w:rsidRPr="000D5677">
        <w:rPr>
          <w:rFonts w:ascii="Times New Roman" w:hAnsi="Times New Roman" w:cs="Times New Roman"/>
          <w:lang w:val="es-ES"/>
        </w:rPr>
        <w:t>p.</w:t>
      </w:r>
      <w:r w:rsidR="0062066D">
        <w:rPr>
          <w:rFonts w:ascii="Times New Roman" w:hAnsi="Times New Roman" w:cs="Times New Roman"/>
          <w:lang w:val="es-ES"/>
        </w:rPr>
        <w:t xml:space="preserve"> </w:t>
      </w:r>
      <w:r w:rsidR="000D5677" w:rsidRPr="000D5677">
        <w:rPr>
          <w:rFonts w:ascii="Times New Roman" w:hAnsi="Times New Roman" w:cs="Times New Roman"/>
          <w:lang w:val="es-ES"/>
        </w:rPr>
        <w:t>132.</w:t>
      </w:r>
    </w:p>
  </w:footnote>
  <w:footnote w:id="98">
    <w:p w14:paraId="285E9793" w14:textId="6ECA1525" w:rsidR="000D5677" w:rsidRPr="000D5677" w:rsidRDefault="000D5677" w:rsidP="003055FA">
      <w:pPr>
        <w:pStyle w:val="Textpoznpodarou"/>
        <w:rPr>
          <w:rFonts w:ascii="Times New Roman" w:hAnsi="Times New Roman" w:cs="Times New Roman"/>
          <w:lang w:val="es-ES"/>
        </w:rPr>
      </w:pPr>
      <w:r w:rsidRPr="000D5677">
        <w:rPr>
          <w:rStyle w:val="Znakapoznpodarou"/>
          <w:rFonts w:ascii="Times New Roman" w:hAnsi="Times New Roman" w:cs="Times New Roman"/>
          <w:lang w:val="es-ES"/>
        </w:rPr>
        <w:footnoteRef/>
      </w:r>
      <w:r w:rsidRPr="000D5677">
        <w:rPr>
          <w:rFonts w:ascii="Times New Roman" w:hAnsi="Times New Roman" w:cs="Times New Roman"/>
          <w:lang w:val="es-ES"/>
        </w:rPr>
        <w:t xml:space="preserve"> Martine</w:t>
      </w:r>
      <w:r w:rsidR="0062066D">
        <w:rPr>
          <w:rFonts w:ascii="Times New Roman" w:hAnsi="Times New Roman" w:cs="Times New Roman"/>
          <w:lang w:val="es-ES"/>
        </w:rPr>
        <w:t xml:space="preserve"> DÉOTTE,</w:t>
      </w:r>
      <w:r w:rsidRPr="000D5677">
        <w:rPr>
          <w:rFonts w:ascii="Times New Roman" w:hAnsi="Times New Roman" w:cs="Times New Roman"/>
          <w:lang w:val="es-ES"/>
        </w:rPr>
        <w:t xml:space="preserve"> “Desaparición y ausencia del duelo”, en Richard, Nelly (ed.) </w:t>
      </w:r>
      <w:r w:rsidRPr="0062066D">
        <w:rPr>
          <w:rFonts w:ascii="Times New Roman" w:hAnsi="Times New Roman" w:cs="Times New Roman"/>
          <w:i/>
          <w:iCs/>
          <w:lang w:val="es-ES"/>
        </w:rPr>
        <w:t>Poéticas y estéticas de la memoria</w:t>
      </w:r>
      <w:r w:rsidRPr="000D5677">
        <w:rPr>
          <w:rFonts w:ascii="Times New Roman" w:hAnsi="Times New Roman" w:cs="Times New Roman"/>
          <w:lang w:val="es-ES"/>
        </w:rPr>
        <w:t>. Santiago de Chile: Cuarto Propio, 2006</w:t>
      </w:r>
      <w:r w:rsidR="0062066D">
        <w:rPr>
          <w:rFonts w:ascii="Times New Roman" w:hAnsi="Times New Roman" w:cs="Times New Roman"/>
          <w:lang w:val="es-ES"/>
        </w:rPr>
        <w:t xml:space="preserve">, </w:t>
      </w:r>
      <w:r w:rsidRPr="000D5677">
        <w:rPr>
          <w:rFonts w:ascii="Times New Roman" w:hAnsi="Times New Roman" w:cs="Times New Roman"/>
          <w:lang w:val="es-ES"/>
        </w:rPr>
        <w:t>p.</w:t>
      </w:r>
      <w:r w:rsidR="0062066D">
        <w:rPr>
          <w:rFonts w:ascii="Times New Roman" w:hAnsi="Times New Roman" w:cs="Times New Roman"/>
          <w:lang w:val="es-ES"/>
        </w:rPr>
        <w:t xml:space="preserve"> </w:t>
      </w:r>
      <w:r w:rsidRPr="000D5677">
        <w:rPr>
          <w:rFonts w:ascii="Times New Roman" w:hAnsi="Times New Roman" w:cs="Times New Roman"/>
          <w:lang w:val="es-ES"/>
        </w:rPr>
        <w:t>95.</w:t>
      </w:r>
    </w:p>
  </w:footnote>
  <w:footnote w:id="99">
    <w:p w14:paraId="2E6A78AF" w14:textId="106EB131" w:rsidR="000D5677" w:rsidRDefault="000D5677" w:rsidP="003055FA">
      <w:pPr>
        <w:pStyle w:val="Textpoznpodarou"/>
      </w:pPr>
      <w:r w:rsidRPr="000D5677">
        <w:rPr>
          <w:rStyle w:val="Znakapoznpodarou"/>
          <w:rFonts w:ascii="Times New Roman" w:hAnsi="Times New Roman" w:cs="Times New Roman"/>
          <w:lang w:val="es-ES"/>
        </w:rPr>
        <w:footnoteRef/>
      </w:r>
      <w:r w:rsidRPr="000D5677">
        <w:rPr>
          <w:rFonts w:ascii="Times New Roman" w:hAnsi="Times New Roman" w:cs="Times New Roman"/>
          <w:lang w:val="es-ES"/>
        </w:rPr>
        <w:t xml:space="preserve"> Stéphane</w:t>
      </w:r>
      <w:r w:rsidR="0062066D">
        <w:rPr>
          <w:rFonts w:ascii="Times New Roman" w:hAnsi="Times New Roman" w:cs="Times New Roman"/>
          <w:lang w:val="es-ES"/>
        </w:rPr>
        <w:t xml:space="preserve"> DOUAILLER,</w:t>
      </w:r>
      <w:r w:rsidRPr="000D5677">
        <w:rPr>
          <w:rFonts w:ascii="Times New Roman" w:hAnsi="Times New Roman" w:cs="Times New Roman"/>
          <w:lang w:val="es-ES"/>
        </w:rPr>
        <w:t xml:space="preserve"> “Tragedia y desaparición”, en Richard, Nelly (ed.), </w:t>
      </w:r>
      <w:r w:rsidRPr="0062066D">
        <w:rPr>
          <w:rFonts w:ascii="Times New Roman" w:hAnsi="Times New Roman" w:cs="Times New Roman"/>
          <w:i/>
          <w:iCs/>
          <w:lang w:val="es-ES"/>
        </w:rPr>
        <w:t>Poéticas y estéticas de la memoria</w:t>
      </w:r>
      <w:r w:rsidRPr="000D5677">
        <w:rPr>
          <w:rFonts w:ascii="Times New Roman" w:hAnsi="Times New Roman" w:cs="Times New Roman"/>
          <w:lang w:val="es-ES"/>
        </w:rPr>
        <w:t>. Santiago de Chile: Cuarto Propio, 2006</w:t>
      </w:r>
      <w:r w:rsidR="0062066D">
        <w:rPr>
          <w:rFonts w:ascii="Times New Roman" w:hAnsi="Times New Roman" w:cs="Times New Roman"/>
          <w:lang w:val="es-ES"/>
        </w:rPr>
        <w:t xml:space="preserve">, </w:t>
      </w:r>
      <w:r w:rsidRPr="000D5677">
        <w:rPr>
          <w:rFonts w:ascii="Times New Roman" w:hAnsi="Times New Roman" w:cs="Times New Roman"/>
          <w:lang w:val="es-ES"/>
        </w:rPr>
        <w:t>p.</w:t>
      </w:r>
      <w:r w:rsidR="0062066D">
        <w:rPr>
          <w:rFonts w:ascii="Times New Roman" w:hAnsi="Times New Roman" w:cs="Times New Roman"/>
          <w:lang w:val="es-ES"/>
        </w:rPr>
        <w:t xml:space="preserve"> </w:t>
      </w:r>
      <w:r w:rsidRPr="000D5677">
        <w:rPr>
          <w:rFonts w:ascii="Times New Roman" w:hAnsi="Times New Roman" w:cs="Times New Roman"/>
          <w:lang w:val="es-ES"/>
        </w:rPr>
        <w:t>101.</w:t>
      </w:r>
    </w:p>
  </w:footnote>
  <w:footnote w:id="100">
    <w:p w14:paraId="756A7D91" w14:textId="0991865F" w:rsidR="00A3668E" w:rsidRPr="00A3668E" w:rsidRDefault="00A3668E" w:rsidP="00A3668E">
      <w:pPr>
        <w:pStyle w:val="Textpoznpodarou"/>
        <w:jc w:val="both"/>
        <w:rPr>
          <w:rFonts w:ascii="Times New Roman" w:hAnsi="Times New Roman" w:cs="Times New Roman"/>
          <w:lang w:val="es-ES"/>
        </w:rPr>
      </w:pPr>
      <w:r w:rsidRPr="00A3668E">
        <w:rPr>
          <w:rStyle w:val="Znakapoznpodarou"/>
          <w:rFonts w:ascii="Times New Roman" w:hAnsi="Times New Roman" w:cs="Times New Roman"/>
          <w:lang w:val="es-ES"/>
        </w:rPr>
        <w:footnoteRef/>
      </w:r>
      <w:r w:rsidRPr="00A3668E">
        <w:rPr>
          <w:rFonts w:ascii="Times New Roman" w:hAnsi="Times New Roman" w:cs="Times New Roman"/>
          <w:lang w:val="es-ES"/>
        </w:rPr>
        <w:t xml:space="preserve"> Mariana ENRIQUEZ, </w:t>
      </w:r>
      <w:r w:rsidRPr="00A3668E">
        <w:rPr>
          <w:rFonts w:ascii="Times New Roman" w:hAnsi="Times New Roman" w:cs="Times New Roman"/>
          <w:i/>
          <w:iCs/>
          <w:lang w:val="es-ES"/>
        </w:rPr>
        <w:t>Las cosas que perdimos en el fuego</w:t>
      </w:r>
      <w:r w:rsidRPr="00A3668E">
        <w:rPr>
          <w:rFonts w:ascii="Times New Roman" w:hAnsi="Times New Roman" w:cs="Times New Roman"/>
          <w:lang w:val="es-ES"/>
        </w:rPr>
        <w:t>, Anagrama, 2016, p. 156.</w:t>
      </w:r>
    </w:p>
  </w:footnote>
  <w:footnote w:id="101">
    <w:p w14:paraId="13D4D03F" w14:textId="7B55D877" w:rsidR="00A3668E" w:rsidRDefault="00A3668E">
      <w:pPr>
        <w:pStyle w:val="Textpoznpodarou"/>
      </w:pPr>
      <w:r>
        <w:rPr>
          <w:rStyle w:val="Znakapoznpodarou"/>
        </w:rPr>
        <w:footnoteRef/>
      </w:r>
      <w:r>
        <w:t xml:space="preserve"> </w:t>
      </w:r>
      <w:r w:rsidRPr="00A3668E">
        <w:rPr>
          <w:lang w:val="es-ES"/>
        </w:rPr>
        <w:t>Ibid. p. 169.</w:t>
      </w:r>
    </w:p>
  </w:footnote>
  <w:footnote w:id="102">
    <w:p w14:paraId="54BAAA99" w14:textId="216F747B" w:rsidR="00FD40A6" w:rsidRPr="00FD40A6" w:rsidRDefault="00FD40A6" w:rsidP="003055FA">
      <w:pPr>
        <w:pStyle w:val="Textpoznpodarou"/>
        <w:rPr>
          <w:rFonts w:ascii="Times New Roman" w:hAnsi="Times New Roman" w:cs="Times New Roman"/>
          <w:lang w:val="es-ES"/>
        </w:rPr>
      </w:pPr>
      <w:r w:rsidRPr="00FD40A6">
        <w:rPr>
          <w:rStyle w:val="Znakapoznpodarou"/>
          <w:rFonts w:ascii="Times New Roman" w:hAnsi="Times New Roman" w:cs="Times New Roman"/>
          <w:lang w:val="es-ES"/>
        </w:rPr>
        <w:footnoteRef/>
      </w:r>
      <w:r w:rsidRPr="00FD40A6">
        <w:rPr>
          <w:rFonts w:ascii="Times New Roman" w:hAnsi="Times New Roman" w:cs="Times New Roman"/>
          <w:lang w:val="es-ES"/>
        </w:rPr>
        <w:t xml:space="preserve"> Howard P.</w:t>
      </w:r>
      <w:r w:rsidR="00271E22">
        <w:rPr>
          <w:rFonts w:ascii="Times New Roman" w:hAnsi="Times New Roman" w:cs="Times New Roman"/>
          <w:lang w:val="es-ES"/>
        </w:rPr>
        <w:t xml:space="preserve"> LOVECRAFT,</w:t>
      </w:r>
      <w:r w:rsidRPr="00FD40A6">
        <w:rPr>
          <w:rFonts w:ascii="Times New Roman" w:hAnsi="Times New Roman" w:cs="Times New Roman"/>
          <w:lang w:val="es-ES"/>
        </w:rPr>
        <w:t xml:space="preserve"> </w:t>
      </w:r>
      <w:r w:rsidRPr="00271E22">
        <w:rPr>
          <w:rFonts w:ascii="Times New Roman" w:hAnsi="Times New Roman" w:cs="Times New Roman"/>
          <w:i/>
          <w:iCs/>
          <w:lang w:val="es-ES"/>
        </w:rPr>
        <w:t>Obras completas</w:t>
      </w:r>
      <w:r w:rsidRPr="00FD40A6">
        <w:rPr>
          <w:rFonts w:ascii="Times New Roman" w:hAnsi="Times New Roman" w:cs="Times New Roman"/>
          <w:lang w:val="es-ES"/>
        </w:rPr>
        <w:t xml:space="preserve"> vol. 2. Buenos Aires: Diada</w:t>
      </w:r>
      <w:r w:rsidR="00271E22">
        <w:rPr>
          <w:rFonts w:ascii="Times New Roman" w:hAnsi="Times New Roman" w:cs="Times New Roman"/>
          <w:lang w:val="es-ES"/>
        </w:rPr>
        <w:t xml:space="preserve">, 2009, </w:t>
      </w:r>
      <w:r w:rsidRPr="00FD40A6">
        <w:rPr>
          <w:rFonts w:ascii="Times New Roman" w:hAnsi="Times New Roman" w:cs="Times New Roman"/>
          <w:lang w:val="es-ES"/>
        </w:rPr>
        <w:t>p.</w:t>
      </w:r>
      <w:r w:rsidR="00271E22">
        <w:rPr>
          <w:rFonts w:ascii="Times New Roman" w:hAnsi="Times New Roman" w:cs="Times New Roman"/>
          <w:lang w:val="es-ES"/>
        </w:rPr>
        <w:t xml:space="preserve"> </w:t>
      </w:r>
      <w:r w:rsidRPr="00FD40A6">
        <w:rPr>
          <w:rFonts w:ascii="Times New Roman" w:hAnsi="Times New Roman" w:cs="Times New Roman"/>
          <w:lang w:val="es-ES"/>
        </w:rPr>
        <w:t>22.</w:t>
      </w:r>
    </w:p>
  </w:footnote>
  <w:footnote w:id="103">
    <w:p w14:paraId="22AE1007" w14:textId="2869B04A" w:rsidR="008F3F32" w:rsidRPr="008F3F32" w:rsidRDefault="008F3F32" w:rsidP="003055FA">
      <w:pPr>
        <w:pStyle w:val="Textpoznpodarou"/>
        <w:rPr>
          <w:rFonts w:ascii="Times New Roman" w:hAnsi="Times New Roman" w:cs="Times New Roman"/>
          <w:lang w:val="es-ES"/>
        </w:rPr>
      </w:pPr>
      <w:r w:rsidRPr="008F3F32">
        <w:rPr>
          <w:rStyle w:val="Znakapoznpodarou"/>
          <w:rFonts w:ascii="Times New Roman" w:hAnsi="Times New Roman" w:cs="Times New Roman"/>
          <w:lang w:val="es-ES"/>
        </w:rPr>
        <w:footnoteRef/>
      </w:r>
      <w:r w:rsidRPr="008F3F32">
        <w:rPr>
          <w:rFonts w:ascii="Times New Roman" w:hAnsi="Times New Roman" w:cs="Times New Roman"/>
          <w:lang w:val="es-ES"/>
        </w:rPr>
        <w:t xml:space="preserve"> María</w:t>
      </w:r>
      <w:r w:rsidR="00271E22">
        <w:rPr>
          <w:rFonts w:ascii="Times New Roman" w:hAnsi="Times New Roman" w:cs="Times New Roman"/>
          <w:lang w:val="es-ES"/>
        </w:rPr>
        <w:t xml:space="preserve"> MOOG-GRÜNELWALD,</w:t>
      </w:r>
      <w:r w:rsidRPr="008F3F32">
        <w:rPr>
          <w:rFonts w:ascii="Times New Roman" w:hAnsi="Times New Roman" w:cs="Times New Roman"/>
          <w:lang w:val="es-ES"/>
        </w:rPr>
        <w:t xml:space="preserve"> “Investigación de las influencias y de la recepción”. En Dietrich Rall (comp.) En busca del texto. </w:t>
      </w:r>
      <w:r w:rsidRPr="00271E22">
        <w:rPr>
          <w:rFonts w:ascii="Times New Roman" w:hAnsi="Times New Roman" w:cs="Times New Roman"/>
          <w:i/>
          <w:iCs/>
          <w:lang w:val="es-ES"/>
        </w:rPr>
        <w:t>Teoría de la recepción literaria</w:t>
      </w:r>
      <w:r w:rsidRPr="008F3F32">
        <w:rPr>
          <w:rFonts w:ascii="Times New Roman" w:hAnsi="Times New Roman" w:cs="Times New Roman"/>
          <w:lang w:val="es-ES"/>
        </w:rPr>
        <w:t>. Universidad Autónoma de Méxic</w:t>
      </w:r>
      <w:r w:rsidR="00271E22">
        <w:rPr>
          <w:rFonts w:ascii="Times New Roman" w:hAnsi="Times New Roman" w:cs="Times New Roman"/>
          <w:lang w:val="es-ES"/>
        </w:rPr>
        <w:t xml:space="preserve">o, 1987, </w:t>
      </w:r>
      <w:r w:rsidRPr="008F3F32">
        <w:rPr>
          <w:rFonts w:ascii="Times New Roman" w:hAnsi="Times New Roman" w:cs="Times New Roman"/>
          <w:lang w:val="es-ES"/>
        </w:rPr>
        <w:t>p.</w:t>
      </w:r>
      <w:r w:rsidR="00271E22">
        <w:rPr>
          <w:rFonts w:ascii="Times New Roman" w:hAnsi="Times New Roman" w:cs="Times New Roman"/>
          <w:lang w:val="es-ES"/>
        </w:rPr>
        <w:t xml:space="preserve"> </w:t>
      </w:r>
      <w:r w:rsidRPr="008F3F32">
        <w:rPr>
          <w:rFonts w:ascii="Times New Roman" w:hAnsi="Times New Roman" w:cs="Times New Roman"/>
          <w:lang w:val="es-ES"/>
        </w:rPr>
        <w:t>245-267</w:t>
      </w:r>
      <w:r>
        <w:rPr>
          <w:rFonts w:ascii="Times New Roman" w:hAnsi="Times New Roman" w:cs="Times New Roman"/>
          <w:lang w:val="es-ES"/>
        </w:rPr>
        <w:t>.</w:t>
      </w:r>
    </w:p>
  </w:footnote>
  <w:footnote w:id="104">
    <w:p w14:paraId="75E570D6" w14:textId="27E60202" w:rsidR="00A3668E" w:rsidRDefault="00A3668E">
      <w:pPr>
        <w:pStyle w:val="Textpoznpodarou"/>
      </w:pPr>
      <w:r>
        <w:rPr>
          <w:rStyle w:val="Znakapoznpodarou"/>
        </w:rPr>
        <w:footnoteRef/>
      </w:r>
      <w:r>
        <w:t xml:space="preserve"> </w:t>
      </w:r>
      <w:r w:rsidRPr="00A3668E">
        <w:rPr>
          <w:rFonts w:ascii="Times New Roman" w:hAnsi="Times New Roman" w:cs="Times New Roman"/>
          <w:lang w:val="es-ES"/>
        </w:rPr>
        <w:t xml:space="preserve">Mariana ENRIQUEZ, </w:t>
      </w:r>
      <w:r w:rsidRPr="00A3668E">
        <w:rPr>
          <w:rFonts w:ascii="Times New Roman" w:hAnsi="Times New Roman" w:cs="Times New Roman"/>
          <w:i/>
          <w:iCs/>
          <w:lang w:val="es-ES"/>
        </w:rPr>
        <w:t>Las cosas que perdimos en el fuego</w:t>
      </w:r>
      <w:r w:rsidRPr="00A3668E">
        <w:rPr>
          <w:rFonts w:ascii="Times New Roman" w:hAnsi="Times New Roman" w:cs="Times New Roman"/>
          <w:lang w:val="es-ES"/>
        </w:rPr>
        <w:t>, Anagrama, 2016, p.</w:t>
      </w:r>
      <w:r>
        <w:rPr>
          <w:rFonts w:ascii="Times New Roman" w:hAnsi="Times New Roman" w:cs="Times New Roman"/>
          <w:lang w:val="es-ES"/>
        </w:rPr>
        <w:t xml:space="preserve"> 20.</w:t>
      </w:r>
    </w:p>
  </w:footnote>
  <w:footnote w:id="105">
    <w:p w14:paraId="1E5A0BE5" w14:textId="7043E088" w:rsidR="00A3668E" w:rsidRPr="004F7088" w:rsidRDefault="00A3668E">
      <w:pPr>
        <w:pStyle w:val="Textpoznpodarou"/>
        <w:rPr>
          <w:lang w:val="es-ES"/>
        </w:rPr>
      </w:pPr>
      <w:r w:rsidRPr="004F7088">
        <w:rPr>
          <w:rStyle w:val="Znakapoznpodarou"/>
          <w:lang w:val="es-ES"/>
        </w:rPr>
        <w:footnoteRef/>
      </w:r>
      <w:r w:rsidRPr="004F7088">
        <w:rPr>
          <w:lang w:val="es-ES"/>
        </w:rPr>
        <w:t xml:space="preserve"> Ibid. p. 185.</w:t>
      </w:r>
    </w:p>
  </w:footnote>
  <w:footnote w:id="106">
    <w:p w14:paraId="227029EB" w14:textId="7A133502" w:rsidR="004F7088" w:rsidRPr="004F7088" w:rsidRDefault="004F7088">
      <w:pPr>
        <w:pStyle w:val="Textpoznpodarou"/>
        <w:rPr>
          <w:lang w:val="es-ES"/>
        </w:rPr>
      </w:pPr>
      <w:r w:rsidRPr="004F7088">
        <w:rPr>
          <w:rStyle w:val="Znakapoznpodarou"/>
          <w:lang w:val="es-ES"/>
        </w:rPr>
        <w:footnoteRef/>
      </w:r>
      <w:r w:rsidRPr="004F7088">
        <w:rPr>
          <w:lang w:val="es-ES"/>
        </w:rPr>
        <w:t xml:space="preserve"> Ibid. p. 186.</w:t>
      </w:r>
    </w:p>
  </w:footnote>
  <w:footnote w:id="107">
    <w:p w14:paraId="0C1D5882" w14:textId="75A2F395" w:rsidR="00D63144" w:rsidRPr="004F7088" w:rsidRDefault="00D63144" w:rsidP="003055FA">
      <w:pPr>
        <w:pStyle w:val="Textpoznpodarou"/>
        <w:rPr>
          <w:rFonts w:ascii="Times New Roman" w:hAnsi="Times New Roman" w:cs="Times New Roman"/>
          <w:lang w:val="es-ES"/>
        </w:rPr>
      </w:pPr>
      <w:r w:rsidRPr="004F7088">
        <w:rPr>
          <w:rStyle w:val="Znakapoznpodarou"/>
          <w:rFonts w:ascii="Times New Roman" w:hAnsi="Times New Roman" w:cs="Times New Roman"/>
          <w:lang w:val="es-ES"/>
        </w:rPr>
        <w:footnoteRef/>
      </w:r>
      <w:bookmarkStart w:id="32" w:name="_Hlk133931727"/>
      <w:r w:rsidR="00271E22" w:rsidRPr="004F7088">
        <w:rPr>
          <w:rFonts w:ascii="Times New Roman" w:hAnsi="Times New Roman" w:cs="Times New Roman"/>
          <w:lang w:val="es-ES"/>
        </w:rPr>
        <w:t xml:space="preserve"> </w:t>
      </w:r>
      <w:r w:rsidRPr="004F7088">
        <w:rPr>
          <w:rFonts w:ascii="Times New Roman" w:hAnsi="Times New Roman" w:cs="Times New Roman"/>
          <w:lang w:val="es-ES"/>
        </w:rPr>
        <w:t>Gabriel</w:t>
      </w:r>
      <w:r w:rsidR="00271E22" w:rsidRPr="004F7088">
        <w:rPr>
          <w:rFonts w:ascii="Times New Roman" w:hAnsi="Times New Roman" w:cs="Times New Roman"/>
          <w:lang w:val="es-ES"/>
        </w:rPr>
        <w:t xml:space="preserve"> GIORGI,</w:t>
      </w:r>
      <w:r w:rsidRPr="004F7088">
        <w:rPr>
          <w:rFonts w:ascii="Times New Roman" w:hAnsi="Times New Roman" w:cs="Times New Roman"/>
          <w:lang w:val="es-ES"/>
        </w:rPr>
        <w:t xml:space="preserve"> “Política del monstruo”. Revista Iberoamericana, 75(227)</w:t>
      </w:r>
      <w:bookmarkEnd w:id="32"/>
      <w:r w:rsidRPr="004F7088">
        <w:rPr>
          <w:rFonts w:ascii="Times New Roman" w:hAnsi="Times New Roman" w:cs="Times New Roman"/>
          <w:lang w:val="es-ES"/>
        </w:rPr>
        <w:t>,</w:t>
      </w:r>
      <w:r w:rsidR="00271E22" w:rsidRPr="004F7088">
        <w:rPr>
          <w:rFonts w:ascii="Times New Roman" w:hAnsi="Times New Roman" w:cs="Times New Roman"/>
          <w:lang w:val="es-ES"/>
        </w:rPr>
        <w:t xml:space="preserve"> 2009, </w:t>
      </w:r>
      <w:r w:rsidRPr="004F7088">
        <w:rPr>
          <w:rFonts w:ascii="Times New Roman" w:hAnsi="Times New Roman" w:cs="Times New Roman"/>
          <w:lang w:val="es-ES"/>
        </w:rPr>
        <w:t>p.</w:t>
      </w:r>
      <w:r w:rsidR="00271E22" w:rsidRPr="004F7088">
        <w:rPr>
          <w:rFonts w:ascii="Times New Roman" w:hAnsi="Times New Roman" w:cs="Times New Roman"/>
          <w:lang w:val="es-ES"/>
        </w:rPr>
        <w:t xml:space="preserve"> </w:t>
      </w:r>
      <w:r w:rsidRPr="004F7088">
        <w:rPr>
          <w:rFonts w:ascii="Times New Roman" w:hAnsi="Times New Roman" w:cs="Times New Roman"/>
          <w:lang w:val="es-ES"/>
        </w:rPr>
        <w:t>324.</w:t>
      </w:r>
    </w:p>
  </w:footnote>
  <w:footnote w:id="108">
    <w:p w14:paraId="130C1731" w14:textId="75F97560" w:rsidR="004F7088" w:rsidRDefault="004F7088">
      <w:pPr>
        <w:pStyle w:val="Textpoznpodarou"/>
      </w:pPr>
      <w:r w:rsidRPr="004F7088">
        <w:rPr>
          <w:rStyle w:val="Znakapoznpodarou"/>
          <w:lang w:val="es-ES"/>
        </w:rPr>
        <w:footnoteRef/>
      </w:r>
      <w:r w:rsidRPr="004F7088">
        <w:rPr>
          <w:lang w:val="es-ES"/>
        </w:rPr>
        <w:t xml:space="preserve"> </w:t>
      </w:r>
      <w:r w:rsidRPr="004F7088">
        <w:rPr>
          <w:rFonts w:ascii="Times New Roman" w:hAnsi="Times New Roman" w:cs="Times New Roman"/>
          <w:lang w:val="es-ES"/>
        </w:rPr>
        <w:t xml:space="preserve">Mariana ENRIQUEZ, </w:t>
      </w:r>
      <w:r w:rsidRPr="004F7088">
        <w:rPr>
          <w:rFonts w:ascii="Times New Roman" w:hAnsi="Times New Roman" w:cs="Times New Roman"/>
          <w:i/>
          <w:iCs/>
          <w:lang w:val="es-ES"/>
        </w:rPr>
        <w:t>Las cosas que perdimos en el fuego</w:t>
      </w:r>
      <w:r w:rsidRPr="004F7088">
        <w:rPr>
          <w:rFonts w:ascii="Times New Roman" w:hAnsi="Times New Roman" w:cs="Times New Roman"/>
          <w:lang w:val="es-ES"/>
        </w:rPr>
        <w:t>, Anagrama, 2016, p. 190.</w:t>
      </w:r>
    </w:p>
  </w:footnote>
  <w:footnote w:id="109">
    <w:p w14:paraId="7BD9908C" w14:textId="05E46956" w:rsidR="004F7088" w:rsidRPr="00E3686C" w:rsidRDefault="004F7088">
      <w:pPr>
        <w:pStyle w:val="Textpoznpodarou"/>
        <w:rPr>
          <w:rFonts w:ascii="Times New Roman" w:hAnsi="Times New Roman" w:cs="Times New Roman"/>
          <w:lang w:val="en-GB"/>
        </w:rPr>
      </w:pPr>
      <w:r w:rsidRPr="00E3686C">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197.</w:t>
      </w:r>
    </w:p>
  </w:footnote>
  <w:footnote w:id="110">
    <w:p w14:paraId="5F902115" w14:textId="4FBA9E5C" w:rsidR="004F7088" w:rsidRPr="00954846" w:rsidRDefault="004F7088">
      <w:pPr>
        <w:pStyle w:val="Textpoznpodarou"/>
        <w:rPr>
          <w:rFonts w:ascii="Times New Roman" w:hAnsi="Times New Roman" w:cs="Times New Roman"/>
          <w:lang w:val="en-GB"/>
        </w:rPr>
      </w:pPr>
      <w:r w:rsidRPr="00BA4E68">
        <w:rPr>
          <w:rStyle w:val="Znakapoznpodarou"/>
          <w:rFonts w:ascii="Times New Roman" w:hAnsi="Times New Roman" w:cs="Times New Roman"/>
          <w:lang w:val="es-ES"/>
        </w:rPr>
        <w:footnoteRef/>
      </w:r>
      <w:r w:rsidRPr="00954846">
        <w:rPr>
          <w:rFonts w:ascii="Times New Roman" w:hAnsi="Times New Roman" w:cs="Times New Roman"/>
          <w:lang w:val="en-GB"/>
        </w:rPr>
        <w:t xml:space="preserve"> Ibid. p. 37-41.</w:t>
      </w:r>
    </w:p>
  </w:footnote>
  <w:footnote w:id="111">
    <w:p w14:paraId="691CAFFB" w14:textId="511E633B" w:rsidR="004F7088" w:rsidRDefault="004F7088">
      <w:pPr>
        <w:pStyle w:val="Textpoznpodarou"/>
      </w:pPr>
      <w:r w:rsidRPr="00BA4E68">
        <w:rPr>
          <w:rStyle w:val="Znakapoznpodarou"/>
          <w:rFonts w:ascii="Times New Roman" w:hAnsi="Times New Roman" w:cs="Times New Roman"/>
          <w:lang w:val="es-ES"/>
        </w:rPr>
        <w:footnoteRef/>
      </w:r>
      <w:r w:rsidRPr="00954846">
        <w:rPr>
          <w:rFonts w:ascii="Times New Roman" w:hAnsi="Times New Roman" w:cs="Times New Roman"/>
          <w:lang w:val="en-GB"/>
        </w:rPr>
        <w:t xml:space="preserve"> Ibid. p. 47.</w:t>
      </w:r>
    </w:p>
  </w:footnote>
  <w:footnote w:id="112">
    <w:p w14:paraId="2126AB4E" w14:textId="54974146" w:rsidR="004F7088" w:rsidRPr="00954846" w:rsidRDefault="004F7088">
      <w:pPr>
        <w:pStyle w:val="Textpoznpodarou"/>
        <w:rPr>
          <w:rFonts w:ascii="Times New Roman" w:hAnsi="Times New Roman" w:cs="Times New Roman"/>
          <w:lang w:val="en-GB"/>
        </w:rPr>
      </w:pPr>
      <w:r w:rsidRPr="00822801">
        <w:rPr>
          <w:rStyle w:val="Znakapoznpodarou"/>
          <w:rFonts w:ascii="Times New Roman" w:hAnsi="Times New Roman" w:cs="Times New Roman"/>
          <w:lang w:val="es-ES"/>
        </w:rPr>
        <w:footnoteRef/>
      </w:r>
      <w:r w:rsidRPr="00954846">
        <w:rPr>
          <w:rFonts w:ascii="Times New Roman" w:hAnsi="Times New Roman" w:cs="Times New Roman"/>
          <w:lang w:val="en-GB"/>
        </w:rPr>
        <w:t xml:space="preserve"> Ibid. p. 66.</w:t>
      </w:r>
    </w:p>
  </w:footnote>
  <w:footnote w:id="113">
    <w:p w14:paraId="0EC0E088" w14:textId="1B96488E" w:rsidR="004F7088" w:rsidRPr="00954846" w:rsidRDefault="004F7088">
      <w:pPr>
        <w:pStyle w:val="Textpoznpodarou"/>
        <w:rPr>
          <w:rFonts w:ascii="Times New Roman" w:hAnsi="Times New Roman" w:cs="Times New Roman"/>
          <w:lang w:val="en-GB"/>
        </w:rPr>
      </w:pPr>
      <w:r w:rsidRPr="00822801">
        <w:rPr>
          <w:rStyle w:val="Znakapoznpodarou"/>
          <w:rFonts w:ascii="Times New Roman" w:hAnsi="Times New Roman" w:cs="Times New Roman"/>
          <w:lang w:val="es-ES"/>
        </w:rPr>
        <w:footnoteRef/>
      </w:r>
      <w:r w:rsidRPr="00954846">
        <w:rPr>
          <w:rFonts w:ascii="Times New Roman" w:hAnsi="Times New Roman" w:cs="Times New Roman"/>
          <w:lang w:val="en-GB"/>
        </w:rPr>
        <w:t xml:space="preserve"> Ibid. p. 66.</w:t>
      </w:r>
    </w:p>
  </w:footnote>
  <w:footnote w:id="114">
    <w:p w14:paraId="206ECA95" w14:textId="6EBB13D5" w:rsidR="004F7088" w:rsidRDefault="004F7088">
      <w:pPr>
        <w:pStyle w:val="Textpoznpodarou"/>
      </w:pPr>
      <w:r w:rsidRPr="00822801">
        <w:rPr>
          <w:rStyle w:val="Znakapoznpodarou"/>
          <w:rFonts w:ascii="Times New Roman" w:hAnsi="Times New Roman" w:cs="Times New Roman"/>
          <w:lang w:val="es-ES"/>
        </w:rPr>
        <w:footnoteRef/>
      </w:r>
      <w:r w:rsidRPr="00954846">
        <w:rPr>
          <w:rFonts w:ascii="Times New Roman" w:hAnsi="Times New Roman" w:cs="Times New Roman"/>
          <w:lang w:val="en-GB"/>
        </w:rPr>
        <w:t xml:space="preserve"> Ibid. p. 79.</w:t>
      </w:r>
    </w:p>
  </w:footnote>
  <w:footnote w:id="115">
    <w:p w14:paraId="38D596AC" w14:textId="5FCCAA70" w:rsidR="004F7088" w:rsidRPr="000C75B5" w:rsidRDefault="004F7088">
      <w:pPr>
        <w:pStyle w:val="Textpoznpodarou"/>
        <w:rPr>
          <w:rFonts w:ascii="Times New Roman" w:hAnsi="Times New Roman" w:cs="Times New Roman"/>
          <w:lang w:val="en-GB"/>
        </w:rPr>
      </w:pPr>
      <w:r w:rsidRPr="004F7088">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54.</w:t>
      </w:r>
    </w:p>
  </w:footnote>
  <w:footnote w:id="116">
    <w:p w14:paraId="36D8CDB4" w14:textId="7925C856" w:rsidR="004F7088" w:rsidRPr="000C75B5" w:rsidRDefault="004F7088">
      <w:pPr>
        <w:pStyle w:val="Textpoznpodarou"/>
        <w:rPr>
          <w:rFonts w:ascii="Times New Roman" w:hAnsi="Times New Roman" w:cs="Times New Roman"/>
          <w:lang w:val="en-GB"/>
        </w:rPr>
      </w:pPr>
      <w:r w:rsidRPr="004F7088">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54.</w:t>
      </w:r>
    </w:p>
  </w:footnote>
  <w:footnote w:id="117">
    <w:p w14:paraId="2E3CBE40" w14:textId="4385A6DC" w:rsidR="004F7088" w:rsidRDefault="004F7088">
      <w:pPr>
        <w:pStyle w:val="Textpoznpodarou"/>
      </w:pPr>
      <w:r w:rsidRPr="004F7088">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58-59.</w:t>
      </w:r>
    </w:p>
  </w:footnote>
  <w:footnote w:id="118">
    <w:p w14:paraId="1AAD57D3" w14:textId="00E365A4" w:rsidR="004F7088" w:rsidRPr="000C75B5" w:rsidRDefault="004F7088">
      <w:pPr>
        <w:pStyle w:val="Textpoznpodarou"/>
        <w:rPr>
          <w:rFonts w:ascii="Times New Roman" w:hAnsi="Times New Roman" w:cs="Times New Roman"/>
          <w:lang w:val="en-GB"/>
        </w:rPr>
      </w:pPr>
      <w:r w:rsidRPr="004F7088">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63.</w:t>
      </w:r>
    </w:p>
  </w:footnote>
  <w:footnote w:id="119">
    <w:p w14:paraId="425DA380" w14:textId="2573C4C7" w:rsidR="000B68EB" w:rsidRPr="003906D7" w:rsidRDefault="000B68EB" w:rsidP="003055FA">
      <w:pPr>
        <w:pStyle w:val="Textpoznpodarou"/>
        <w:rPr>
          <w:rFonts w:ascii="Times New Roman" w:hAnsi="Times New Roman" w:cs="Times New Roman"/>
          <w:lang w:val="en-GB"/>
        </w:rPr>
      </w:pPr>
      <w:r w:rsidRPr="00A33248">
        <w:rPr>
          <w:rStyle w:val="Znakapoznpodarou"/>
          <w:rFonts w:ascii="Times New Roman" w:hAnsi="Times New Roman" w:cs="Times New Roman"/>
          <w:lang w:val="es-ES"/>
        </w:rPr>
        <w:footnoteRef/>
      </w:r>
      <w:r w:rsidRPr="00271E22">
        <w:rPr>
          <w:rFonts w:ascii="Times New Roman" w:hAnsi="Times New Roman" w:cs="Times New Roman"/>
          <w:lang w:val="en-GB"/>
        </w:rPr>
        <w:t xml:space="preserve"> </w:t>
      </w:r>
      <w:bookmarkStart w:id="37" w:name="_Hlk133931769"/>
      <w:r w:rsidRPr="00271E22">
        <w:rPr>
          <w:rFonts w:ascii="Times New Roman" w:hAnsi="Times New Roman" w:cs="Times New Roman"/>
          <w:lang w:val="en-GB"/>
        </w:rPr>
        <w:t>David</w:t>
      </w:r>
      <w:r w:rsidR="00271E22" w:rsidRPr="00271E22">
        <w:rPr>
          <w:rFonts w:ascii="Times New Roman" w:hAnsi="Times New Roman" w:cs="Times New Roman"/>
          <w:lang w:val="en-GB"/>
        </w:rPr>
        <w:t xml:space="preserve"> PUNTER,</w:t>
      </w:r>
      <w:r w:rsidRPr="00271E22">
        <w:rPr>
          <w:rFonts w:ascii="Times New Roman" w:hAnsi="Times New Roman" w:cs="Times New Roman"/>
          <w:lang w:val="en-GB"/>
        </w:rPr>
        <w:t xml:space="preserve"> </w:t>
      </w:r>
      <w:r w:rsidRPr="00271E22">
        <w:rPr>
          <w:rFonts w:ascii="Times New Roman" w:hAnsi="Times New Roman" w:cs="Times New Roman"/>
          <w:i/>
          <w:iCs/>
          <w:lang w:val="en-GB"/>
        </w:rPr>
        <w:t>The Literature of Terror. A History of Gothic Fictions From 1765 to the Present Day</w:t>
      </w:r>
      <w:r w:rsidRPr="003906D7">
        <w:rPr>
          <w:rFonts w:ascii="Times New Roman" w:hAnsi="Times New Roman" w:cs="Times New Roman"/>
          <w:lang w:val="en-GB"/>
        </w:rPr>
        <w:t>. Vol. II: The Modern Gothic. London: Routledge</w:t>
      </w:r>
      <w:bookmarkEnd w:id="37"/>
      <w:r w:rsidR="00271E22">
        <w:rPr>
          <w:rFonts w:ascii="Times New Roman" w:hAnsi="Times New Roman" w:cs="Times New Roman"/>
          <w:lang w:val="en-GB"/>
        </w:rPr>
        <w:t xml:space="preserve">, </w:t>
      </w:r>
      <w:r w:rsidR="00271E22" w:rsidRPr="00271E22">
        <w:rPr>
          <w:rFonts w:ascii="Times New Roman" w:hAnsi="Times New Roman" w:cs="Times New Roman"/>
          <w:lang w:val="en-GB"/>
        </w:rPr>
        <w:t xml:space="preserve">(2013) [1996], </w:t>
      </w:r>
      <w:r w:rsidRPr="003906D7">
        <w:rPr>
          <w:rFonts w:ascii="Times New Roman" w:hAnsi="Times New Roman" w:cs="Times New Roman"/>
          <w:lang w:val="en-GB"/>
        </w:rPr>
        <w:t>p.</w:t>
      </w:r>
      <w:r w:rsidR="00271E22">
        <w:rPr>
          <w:rFonts w:ascii="Times New Roman" w:hAnsi="Times New Roman" w:cs="Times New Roman"/>
          <w:lang w:val="en-GB"/>
        </w:rPr>
        <w:t xml:space="preserve"> </w:t>
      </w:r>
      <w:r w:rsidRPr="003906D7">
        <w:rPr>
          <w:rFonts w:ascii="Times New Roman" w:hAnsi="Times New Roman" w:cs="Times New Roman"/>
          <w:lang w:val="en-GB"/>
        </w:rPr>
        <w:t>184.</w:t>
      </w:r>
    </w:p>
  </w:footnote>
  <w:footnote w:id="120">
    <w:p w14:paraId="15182C49" w14:textId="357A8CDB" w:rsidR="000B68EB" w:rsidRPr="003906D7" w:rsidRDefault="000B68EB" w:rsidP="003055FA">
      <w:pPr>
        <w:pStyle w:val="Textpoznpodarou"/>
        <w:rPr>
          <w:rFonts w:ascii="Times New Roman" w:hAnsi="Times New Roman" w:cs="Times New Roman"/>
          <w:lang w:val="en-GB"/>
        </w:rPr>
      </w:pPr>
      <w:r w:rsidRPr="00A33248">
        <w:rPr>
          <w:rStyle w:val="Znakapoznpodarou"/>
          <w:rFonts w:ascii="Times New Roman" w:hAnsi="Times New Roman" w:cs="Times New Roman"/>
          <w:lang w:val="es-ES"/>
        </w:rPr>
        <w:footnoteRef/>
      </w:r>
      <w:r w:rsidRPr="003906D7">
        <w:rPr>
          <w:rFonts w:ascii="Times New Roman" w:hAnsi="Times New Roman" w:cs="Times New Roman"/>
          <w:lang w:val="en-GB"/>
        </w:rPr>
        <w:t xml:space="preserve"> Ibid.</w:t>
      </w:r>
      <w:r w:rsidR="00271E22">
        <w:rPr>
          <w:rFonts w:ascii="Times New Roman" w:hAnsi="Times New Roman" w:cs="Times New Roman"/>
          <w:lang w:val="en-GB"/>
        </w:rPr>
        <w:t xml:space="preserve"> p. </w:t>
      </w:r>
      <w:r w:rsidRPr="003906D7">
        <w:rPr>
          <w:rFonts w:ascii="Times New Roman" w:hAnsi="Times New Roman" w:cs="Times New Roman"/>
          <w:lang w:val="en-GB"/>
        </w:rPr>
        <w:t>184.</w:t>
      </w:r>
    </w:p>
  </w:footnote>
  <w:footnote w:id="121">
    <w:p w14:paraId="3426F47C" w14:textId="307FE4D5" w:rsidR="000B68EB" w:rsidRDefault="000B68EB" w:rsidP="003055FA">
      <w:pPr>
        <w:pStyle w:val="Textpoznpodarou"/>
      </w:pPr>
      <w:r w:rsidRPr="00A33248">
        <w:rPr>
          <w:rStyle w:val="Znakapoznpodarou"/>
          <w:rFonts w:ascii="Times New Roman" w:hAnsi="Times New Roman" w:cs="Times New Roman"/>
          <w:lang w:val="es-ES"/>
        </w:rPr>
        <w:footnoteRef/>
      </w:r>
      <w:r w:rsidRPr="003906D7">
        <w:rPr>
          <w:rFonts w:ascii="Times New Roman" w:hAnsi="Times New Roman" w:cs="Times New Roman"/>
          <w:lang w:val="en-GB"/>
        </w:rPr>
        <w:t xml:space="preserve"> Ibid.</w:t>
      </w:r>
      <w:r w:rsidR="00271E22">
        <w:rPr>
          <w:rFonts w:ascii="Times New Roman" w:hAnsi="Times New Roman" w:cs="Times New Roman"/>
          <w:lang w:val="en-GB"/>
        </w:rPr>
        <w:t xml:space="preserve"> p. </w:t>
      </w:r>
      <w:r w:rsidRPr="003906D7">
        <w:rPr>
          <w:rFonts w:ascii="Times New Roman" w:hAnsi="Times New Roman" w:cs="Times New Roman"/>
          <w:lang w:val="en-GB"/>
        </w:rPr>
        <w:t>184-185.</w:t>
      </w:r>
    </w:p>
  </w:footnote>
  <w:footnote w:id="122">
    <w:p w14:paraId="60A529F1" w14:textId="21B96679" w:rsidR="00A33248" w:rsidRPr="00160F90" w:rsidRDefault="00A33248" w:rsidP="003055FA">
      <w:pPr>
        <w:pStyle w:val="Textpoznpodarou"/>
        <w:rPr>
          <w:rFonts w:ascii="Times New Roman" w:hAnsi="Times New Roman" w:cs="Times New Roman"/>
          <w:lang w:val="es-ES"/>
        </w:rPr>
      </w:pPr>
      <w:r w:rsidRPr="00160F90">
        <w:rPr>
          <w:rStyle w:val="Znakapoznpodarou"/>
          <w:rFonts w:ascii="Times New Roman" w:hAnsi="Times New Roman" w:cs="Times New Roman"/>
          <w:lang w:val="es-ES"/>
        </w:rPr>
        <w:footnoteRef/>
      </w:r>
      <w:r w:rsidRPr="003906D7">
        <w:rPr>
          <w:rFonts w:ascii="Times New Roman" w:hAnsi="Times New Roman" w:cs="Times New Roman"/>
          <w:lang w:val="en-GB"/>
        </w:rPr>
        <w:t xml:space="preserve"> </w:t>
      </w:r>
      <w:r w:rsidR="00271E22" w:rsidRPr="00271E22">
        <w:rPr>
          <w:rFonts w:ascii="Times New Roman" w:hAnsi="Times New Roman" w:cs="Times New Roman"/>
          <w:lang w:val="en-GB"/>
        </w:rPr>
        <w:t xml:space="preserve">David PUNTER, </w:t>
      </w:r>
      <w:r w:rsidR="00271E22" w:rsidRPr="00271E22">
        <w:rPr>
          <w:rFonts w:ascii="Times New Roman" w:hAnsi="Times New Roman" w:cs="Times New Roman"/>
          <w:i/>
          <w:iCs/>
          <w:lang w:val="en-GB"/>
        </w:rPr>
        <w:t>The Literature of Terror. A History of Gothic Fictions From 1765 to the Present Day</w:t>
      </w:r>
      <w:r w:rsidR="00271E22" w:rsidRPr="003906D7">
        <w:rPr>
          <w:rFonts w:ascii="Times New Roman" w:hAnsi="Times New Roman" w:cs="Times New Roman"/>
          <w:lang w:val="en-GB"/>
        </w:rPr>
        <w:t xml:space="preserve">. Vol. </w:t>
      </w:r>
      <w:r w:rsidR="00271E22" w:rsidRPr="00271E22">
        <w:rPr>
          <w:rFonts w:ascii="Times New Roman" w:hAnsi="Times New Roman" w:cs="Times New Roman"/>
          <w:lang w:val="es-ES"/>
        </w:rPr>
        <w:t xml:space="preserve">II: The Modern Gothic. London: Routledge, (2013) [1996, </w:t>
      </w:r>
      <w:r w:rsidRPr="00160F90">
        <w:rPr>
          <w:rFonts w:ascii="Times New Roman" w:hAnsi="Times New Roman" w:cs="Times New Roman"/>
          <w:lang w:val="es-ES"/>
        </w:rPr>
        <w:t>p.</w:t>
      </w:r>
      <w:r w:rsidR="00271E22">
        <w:rPr>
          <w:rFonts w:ascii="Times New Roman" w:hAnsi="Times New Roman" w:cs="Times New Roman"/>
          <w:lang w:val="es-ES"/>
        </w:rPr>
        <w:t xml:space="preserve"> </w:t>
      </w:r>
      <w:r w:rsidRPr="00160F90">
        <w:rPr>
          <w:rFonts w:ascii="Times New Roman" w:hAnsi="Times New Roman" w:cs="Times New Roman"/>
          <w:lang w:val="es-ES"/>
        </w:rPr>
        <w:t>200.</w:t>
      </w:r>
    </w:p>
  </w:footnote>
  <w:footnote w:id="123">
    <w:p w14:paraId="5A3A6526" w14:textId="088D6948" w:rsidR="00A33248" w:rsidRPr="00160F90" w:rsidRDefault="00A33248" w:rsidP="003055FA">
      <w:pPr>
        <w:pStyle w:val="Textpoznpodarou"/>
        <w:rPr>
          <w:rFonts w:ascii="Times New Roman" w:hAnsi="Times New Roman" w:cs="Times New Roman"/>
          <w:lang w:val="es-ES"/>
        </w:rPr>
      </w:pPr>
      <w:r w:rsidRPr="00160F90">
        <w:rPr>
          <w:rStyle w:val="Znakapoznpodarou"/>
          <w:rFonts w:ascii="Times New Roman" w:hAnsi="Times New Roman" w:cs="Times New Roman"/>
          <w:lang w:val="es-ES"/>
        </w:rPr>
        <w:footnoteRef/>
      </w:r>
      <w:r w:rsidRPr="00160F90">
        <w:rPr>
          <w:rFonts w:ascii="Times New Roman" w:hAnsi="Times New Roman" w:cs="Times New Roman"/>
          <w:lang w:val="es-ES"/>
        </w:rPr>
        <w:t xml:space="preserve"> </w:t>
      </w:r>
      <w:bookmarkStart w:id="38" w:name="_Hlk133931794"/>
      <w:r w:rsidRPr="00160F90">
        <w:rPr>
          <w:rFonts w:ascii="Times New Roman" w:hAnsi="Times New Roman" w:cs="Times New Roman"/>
          <w:lang w:val="es-ES"/>
        </w:rPr>
        <w:t>Elsa</w:t>
      </w:r>
      <w:r w:rsidR="00271E22">
        <w:rPr>
          <w:rFonts w:ascii="Times New Roman" w:hAnsi="Times New Roman" w:cs="Times New Roman"/>
          <w:lang w:val="es-ES"/>
        </w:rPr>
        <w:t xml:space="preserve"> DRUCAROFF,</w:t>
      </w:r>
      <w:r w:rsidRPr="00160F90">
        <w:rPr>
          <w:rFonts w:ascii="Times New Roman" w:hAnsi="Times New Roman" w:cs="Times New Roman"/>
          <w:lang w:val="es-ES"/>
        </w:rPr>
        <w:t xml:space="preserve"> “El quiebre en la posdictadura: narrativas del sinceramiento”. </w:t>
      </w:r>
      <w:r w:rsidRPr="00271E22">
        <w:rPr>
          <w:rFonts w:ascii="Times New Roman" w:hAnsi="Times New Roman" w:cs="Times New Roman"/>
          <w:i/>
          <w:iCs/>
          <w:lang w:val="es-ES"/>
        </w:rPr>
        <w:t>Historia crítica de la Literatura Argentina</w:t>
      </w:r>
      <w:r w:rsidRPr="00160F90">
        <w:rPr>
          <w:rFonts w:ascii="Times New Roman" w:hAnsi="Times New Roman" w:cs="Times New Roman"/>
          <w:lang w:val="es-ES"/>
        </w:rPr>
        <w:t>. Vol. 12: Una literatura en aflicción. Dir. Noé Jitrik. Dir. de volumen Jorge Monteleone. Buenos Aires: Emecé</w:t>
      </w:r>
      <w:bookmarkEnd w:id="38"/>
      <w:r w:rsidR="00271E22">
        <w:rPr>
          <w:rFonts w:ascii="Times New Roman" w:hAnsi="Times New Roman" w:cs="Times New Roman"/>
          <w:lang w:val="es-ES"/>
        </w:rPr>
        <w:t xml:space="preserve">, 2018, </w:t>
      </w:r>
      <w:r w:rsidRPr="00160F90">
        <w:rPr>
          <w:rFonts w:ascii="Times New Roman" w:hAnsi="Times New Roman" w:cs="Times New Roman"/>
          <w:lang w:val="es-ES"/>
        </w:rPr>
        <w:t>p.</w:t>
      </w:r>
      <w:r w:rsidR="00271E22">
        <w:rPr>
          <w:rFonts w:ascii="Times New Roman" w:hAnsi="Times New Roman" w:cs="Times New Roman"/>
          <w:lang w:val="es-ES"/>
        </w:rPr>
        <w:t xml:space="preserve"> </w:t>
      </w:r>
      <w:r w:rsidRPr="00160F90">
        <w:rPr>
          <w:rFonts w:ascii="Times New Roman" w:hAnsi="Times New Roman" w:cs="Times New Roman"/>
          <w:lang w:val="es-ES"/>
        </w:rPr>
        <w:t>295-306.</w:t>
      </w:r>
    </w:p>
  </w:footnote>
  <w:footnote w:id="124">
    <w:p w14:paraId="1C8D375F" w14:textId="6C12E14C" w:rsidR="00B91025" w:rsidRPr="00271E22" w:rsidRDefault="00B91025" w:rsidP="003055FA">
      <w:pPr>
        <w:pStyle w:val="Textpoznpodarou"/>
        <w:rPr>
          <w:rFonts w:ascii="Times New Roman" w:hAnsi="Times New Roman" w:cs="Times New Roman"/>
          <w:lang w:val="en-GB"/>
        </w:rPr>
      </w:pPr>
      <w:r w:rsidRPr="00160F90">
        <w:rPr>
          <w:rStyle w:val="Znakapoznpodarou"/>
          <w:rFonts w:ascii="Times New Roman" w:hAnsi="Times New Roman" w:cs="Times New Roman"/>
          <w:lang w:val="es-ES"/>
        </w:rPr>
        <w:footnoteRef/>
      </w:r>
      <w:r w:rsidRPr="00271E22">
        <w:rPr>
          <w:rFonts w:ascii="Times New Roman" w:hAnsi="Times New Roman" w:cs="Times New Roman"/>
          <w:lang w:val="en-GB"/>
        </w:rPr>
        <w:t xml:space="preserve"> Ibid.</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p.</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296.</w:t>
      </w:r>
    </w:p>
  </w:footnote>
  <w:footnote w:id="125">
    <w:p w14:paraId="6EE3E443" w14:textId="2B5A0E9B" w:rsidR="00B91025" w:rsidRPr="00271E22" w:rsidRDefault="00B91025" w:rsidP="003055FA">
      <w:pPr>
        <w:pStyle w:val="Textpoznpodarou"/>
        <w:rPr>
          <w:rFonts w:ascii="Times New Roman" w:hAnsi="Times New Roman" w:cs="Times New Roman"/>
          <w:lang w:val="en-GB"/>
        </w:rPr>
      </w:pPr>
      <w:r w:rsidRPr="00160F90">
        <w:rPr>
          <w:rStyle w:val="Znakapoznpodarou"/>
          <w:rFonts w:ascii="Times New Roman" w:hAnsi="Times New Roman" w:cs="Times New Roman"/>
          <w:lang w:val="es-ES"/>
        </w:rPr>
        <w:footnoteRef/>
      </w:r>
      <w:r w:rsidRPr="00271E22">
        <w:rPr>
          <w:rFonts w:ascii="Times New Roman" w:hAnsi="Times New Roman" w:cs="Times New Roman"/>
          <w:lang w:val="en-GB"/>
        </w:rPr>
        <w:t xml:space="preserve"> Ibid.</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p.</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297.</w:t>
      </w:r>
    </w:p>
  </w:footnote>
  <w:footnote w:id="126">
    <w:p w14:paraId="08B03023" w14:textId="38EF1CA9" w:rsidR="00B91025" w:rsidRPr="00271E22" w:rsidRDefault="00B91025" w:rsidP="003055FA">
      <w:pPr>
        <w:pStyle w:val="Textpoznpodarou"/>
        <w:rPr>
          <w:rFonts w:ascii="Times New Roman" w:hAnsi="Times New Roman" w:cs="Times New Roman"/>
          <w:lang w:val="en-GB"/>
        </w:rPr>
      </w:pPr>
      <w:r w:rsidRPr="00160F90">
        <w:rPr>
          <w:rStyle w:val="Znakapoznpodarou"/>
          <w:rFonts w:ascii="Times New Roman" w:hAnsi="Times New Roman" w:cs="Times New Roman"/>
          <w:lang w:val="es-ES"/>
        </w:rPr>
        <w:footnoteRef/>
      </w:r>
      <w:r w:rsidRPr="00271E22">
        <w:rPr>
          <w:rFonts w:ascii="Times New Roman" w:hAnsi="Times New Roman" w:cs="Times New Roman"/>
          <w:lang w:val="en-GB"/>
        </w:rPr>
        <w:t xml:space="preserve"> Ibid.</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p.</w:t>
      </w:r>
      <w:r w:rsidR="00271E22" w:rsidRPr="00271E22">
        <w:rPr>
          <w:rFonts w:ascii="Times New Roman" w:hAnsi="Times New Roman" w:cs="Times New Roman"/>
          <w:lang w:val="en-GB"/>
        </w:rPr>
        <w:t xml:space="preserve"> </w:t>
      </w:r>
      <w:r w:rsidRPr="00271E22">
        <w:rPr>
          <w:rFonts w:ascii="Times New Roman" w:hAnsi="Times New Roman" w:cs="Times New Roman"/>
          <w:lang w:val="en-GB"/>
        </w:rPr>
        <w:t>296.</w:t>
      </w:r>
    </w:p>
  </w:footnote>
  <w:footnote w:id="127">
    <w:p w14:paraId="4FE65CA9" w14:textId="42ABADBD" w:rsidR="00B91025" w:rsidRPr="00545583" w:rsidRDefault="00B91025" w:rsidP="003055FA">
      <w:pPr>
        <w:pStyle w:val="Textpoznpodarou"/>
        <w:rPr>
          <w:rFonts w:ascii="Times New Roman" w:hAnsi="Times New Roman" w:cs="Times New Roman"/>
          <w:lang w:val="es-ES"/>
        </w:rPr>
      </w:pPr>
      <w:r w:rsidRPr="00545583">
        <w:rPr>
          <w:rStyle w:val="Znakapoznpodarou"/>
          <w:rFonts w:ascii="Times New Roman" w:hAnsi="Times New Roman" w:cs="Times New Roman"/>
          <w:lang w:val="es-ES"/>
        </w:rPr>
        <w:footnoteRef/>
      </w:r>
      <w:r w:rsidRPr="00545583">
        <w:rPr>
          <w:rFonts w:ascii="Times New Roman" w:hAnsi="Times New Roman" w:cs="Times New Roman"/>
          <w:lang w:val="es-ES"/>
        </w:rPr>
        <w:t xml:space="preserve"> Elsa</w:t>
      </w:r>
      <w:r w:rsidR="00271E22">
        <w:rPr>
          <w:rFonts w:ascii="Times New Roman" w:hAnsi="Times New Roman" w:cs="Times New Roman"/>
          <w:lang w:val="es-ES"/>
        </w:rPr>
        <w:t xml:space="preserve"> DRUCAROFF,</w:t>
      </w:r>
      <w:r w:rsidRPr="00545583">
        <w:rPr>
          <w:rFonts w:ascii="Times New Roman" w:hAnsi="Times New Roman" w:cs="Times New Roman"/>
          <w:lang w:val="es-ES"/>
        </w:rPr>
        <w:t xml:space="preserve"> “El quiebre en la posdictadura: narrativas del sinceramiento”. </w:t>
      </w:r>
      <w:r w:rsidRPr="00271E22">
        <w:rPr>
          <w:rFonts w:ascii="Times New Roman" w:hAnsi="Times New Roman" w:cs="Times New Roman"/>
          <w:i/>
          <w:iCs/>
          <w:lang w:val="es-ES"/>
        </w:rPr>
        <w:t>Historia crítica de la Literatura Argentina</w:t>
      </w:r>
      <w:r w:rsidRPr="00545583">
        <w:rPr>
          <w:rFonts w:ascii="Times New Roman" w:hAnsi="Times New Roman" w:cs="Times New Roman"/>
          <w:lang w:val="es-ES"/>
        </w:rPr>
        <w:t>. Vol. 12: Una literatura en aflicción. Dir. Noé Jitrik. Dir. de volumen Jorge Monteleone. Buenos Aires: Emecé</w:t>
      </w:r>
      <w:r w:rsidR="00271E22">
        <w:rPr>
          <w:rFonts w:ascii="Times New Roman" w:hAnsi="Times New Roman" w:cs="Times New Roman"/>
          <w:lang w:val="es-ES"/>
        </w:rPr>
        <w:t xml:space="preserve">, 2018, </w:t>
      </w:r>
      <w:r w:rsidRPr="00545583">
        <w:rPr>
          <w:rFonts w:ascii="Times New Roman" w:hAnsi="Times New Roman" w:cs="Times New Roman"/>
          <w:lang w:val="es-ES"/>
        </w:rPr>
        <w:t>p.</w:t>
      </w:r>
      <w:r w:rsidR="00271E22">
        <w:rPr>
          <w:rFonts w:ascii="Times New Roman" w:hAnsi="Times New Roman" w:cs="Times New Roman"/>
          <w:lang w:val="es-ES"/>
        </w:rPr>
        <w:t xml:space="preserve"> </w:t>
      </w:r>
      <w:r w:rsidRPr="00545583">
        <w:rPr>
          <w:rFonts w:ascii="Times New Roman" w:hAnsi="Times New Roman" w:cs="Times New Roman"/>
          <w:lang w:val="es-ES"/>
        </w:rPr>
        <w:t>296.</w:t>
      </w:r>
    </w:p>
  </w:footnote>
  <w:footnote w:id="128">
    <w:p w14:paraId="00280F5E" w14:textId="3E3B0707" w:rsidR="00160F90" w:rsidRDefault="00160F90" w:rsidP="003055FA">
      <w:pPr>
        <w:pStyle w:val="Textpoznpodarou"/>
      </w:pPr>
      <w:r w:rsidRPr="00545583">
        <w:rPr>
          <w:rStyle w:val="Znakapoznpodarou"/>
          <w:rFonts w:ascii="Times New Roman" w:hAnsi="Times New Roman" w:cs="Times New Roman"/>
          <w:lang w:val="es-ES"/>
        </w:rPr>
        <w:footnoteRef/>
      </w:r>
      <w:r w:rsidRPr="000C75B5">
        <w:rPr>
          <w:rFonts w:ascii="Times New Roman" w:hAnsi="Times New Roman" w:cs="Times New Roman"/>
          <w:lang w:val="es-ES"/>
        </w:rPr>
        <w:t xml:space="preserve"> Ibid.</w:t>
      </w:r>
      <w:r w:rsidR="00271E22" w:rsidRPr="000C75B5">
        <w:rPr>
          <w:rFonts w:ascii="Times New Roman" w:hAnsi="Times New Roman" w:cs="Times New Roman"/>
          <w:lang w:val="es-ES"/>
        </w:rPr>
        <w:t xml:space="preserve"> </w:t>
      </w:r>
      <w:r w:rsidR="006C3FCE" w:rsidRPr="000C75B5">
        <w:rPr>
          <w:rFonts w:ascii="Times New Roman" w:hAnsi="Times New Roman" w:cs="Times New Roman"/>
          <w:lang w:val="es-ES"/>
        </w:rPr>
        <w:t>p.</w:t>
      </w:r>
      <w:r w:rsidR="00271E22" w:rsidRPr="000C75B5">
        <w:rPr>
          <w:rFonts w:ascii="Times New Roman" w:hAnsi="Times New Roman" w:cs="Times New Roman"/>
          <w:lang w:val="es-ES"/>
        </w:rPr>
        <w:t xml:space="preserve"> </w:t>
      </w:r>
      <w:r w:rsidRPr="000C75B5">
        <w:rPr>
          <w:rFonts w:ascii="Times New Roman" w:hAnsi="Times New Roman" w:cs="Times New Roman"/>
          <w:lang w:val="es-ES"/>
        </w:rPr>
        <w:t>296.</w:t>
      </w:r>
    </w:p>
  </w:footnote>
  <w:footnote w:id="129">
    <w:p w14:paraId="5B65B54F" w14:textId="3D835D70" w:rsidR="00F51982" w:rsidRDefault="00F51982">
      <w:pPr>
        <w:pStyle w:val="Textpoznpodarou"/>
      </w:pPr>
      <w:r>
        <w:rPr>
          <w:rStyle w:val="Znakapoznpodarou"/>
        </w:rPr>
        <w:footnoteRef/>
      </w:r>
      <w:r>
        <w:t xml:space="preserve"> </w:t>
      </w:r>
      <w:r w:rsidRPr="00A3668E">
        <w:rPr>
          <w:rFonts w:ascii="Times New Roman" w:hAnsi="Times New Roman" w:cs="Times New Roman"/>
          <w:lang w:val="es-ES"/>
        </w:rPr>
        <w:t xml:space="preserve">Mariana ENRIQUEZ, </w:t>
      </w:r>
      <w:r w:rsidRPr="00A3668E">
        <w:rPr>
          <w:rFonts w:ascii="Times New Roman" w:hAnsi="Times New Roman" w:cs="Times New Roman"/>
          <w:i/>
          <w:iCs/>
          <w:lang w:val="es-ES"/>
        </w:rPr>
        <w:t>Las cosas que perdimos en el fuego</w:t>
      </w:r>
      <w:r w:rsidRPr="00A3668E">
        <w:rPr>
          <w:rFonts w:ascii="Times New Roman" w:hAnsi="Times New Roman" w:cs="Times New Roman"/>
          <w:lang w:val="es-ES"/>
        </w:rPr>
        <w:t>, Anagrama, 2016, p.</w:t>
      </w:r>
      <w:r>
        <w:rPr>
          <w:rFonts w:ascii="Times New Roman" w:hAnsi="Times New Roman" w:cs="Times New Roman"/>
          <w:lang w:val="es-ES"/>
        </w:rPr>
        <w:t>41.</w:t>
      </w:r>
    </w:p>
  </w:footnote>
  <w:footnote w:id="130">
    <w:p w14:paraId="33094DB0" w14:textId="76620D47" w:rsidR="00C60121" w:rsidRPr="00C60121" w:rsidRDefault="00C60121" w:rsidP="00715904">
      <w:pPr>
        <w:pStyle w:val="Textpoznpodarou"/>
        <w:rPr>
          <w:rFonts w:ascii="Times New Roman" w:hAnsi="Times New Roman" w:cs="Times New Roman"/>
          <w:lang w:val="es-ES"/>
        </w:rPr>
      </w:pPr>
      <w:r w:rsidRPr="00C60121">
        <w:rPr>
          <w:rStyle w:val="Znakapoznpodarou"/>
          <w:rFonts w:ascii="Times New Roman" w:hAnsi="Times New Roman" w:cs="Times New Roman"/>
          <w:lang w:val="es-ES"/>
        </w:rPr>
        <w:footnoteRef/>
      </w:r>
      <w:r w:rsidRPr="009E3EE9">
        <w:rPr>
          <w:rFonts w:ascii="Times New Roman" w:hAnsi="Times New Roman" w:cs="Times New Roman"/>
          <w:lang w:val="es-ES"/>
        </w:rPr>
        <w:t xml:space="preserve"> </w:t>
      </w:r>
      <w:bookmarkStart w:id="40" w:name="_Hlk133931867"/>
      <w:r w:rsidRPr="009E3EE9">
        <w:rPr>
          <w:rFonts w:ascii="Times New Roman" w:hAnsi="Times New Roman" w:cs="Times New Roman"/>
          <w:lang w:val="es-ES"/>
        </w:rPr>
        <w:t>Claudio</w:t>
      </w:r>
      <w:r w:rsidR="009E3EE9" w:rsidRPr="009E3EE9">
        <w:rPr>
          <w:rFonts w:ascii="Times New Roman" w:hAnsi="Times New Roman" w:cs="Times New Roman"/>
          <w:lang w:val="es-ES"/>
        </w:rPr>
        <w:t xml:space="preserve"> DUARTE QUAPPER,</w:t>
      </w:r>
      <w:r w:rsidRPr="009E3EE9">
        <w:rPr>
          <w:rFonts w:ascii="Times New Roman" w:hAnsi="Times New Roman" w:cs="Times New Roman"/>
          <w:lang w:val="es-ES"/>
        </w:rPr>
        <w:t xml:space="preserve"> </w:t>
      </w:r>
      <w:r w:rsidR="009E3EE9">
        <w:rPr>
          <w:rFonts w:ascii="Times New Roman" w:hAnsi="Times New Roman" w:cs="Times New Roman"/>
          <w:lang w:val="es-ES"/>
        </w:rPr>
        <w:t>“</w:t>
      </w:r>
      <w:r w:rsidRPr="00C60121">
        <w:rPr>
          <w:rFonts w:ascii="Times New Roman" w:hAnsi="Times New Roman" w:cs="Times New Roman"/>
          <w:lang w:val="es-ES"/>
        </w:rPr>
        <w:t xml:space="preserve">Sociedades </w:t>
      </w:r>
      <w:proofErr w:type="spellStart"/>
      <w:r w:rsidRPr="00C60121">
        <w:rPr>
          <w:rFonts w:ascii="Times New Roman" w:hAnsi="Times New Roman" w:cs="Times New Roman"/>
          <w:lang w:val="es-ES"/>
        </w:rPr>
        <w:t>adultocéntricas</w:t>
      </w:r>
      <w:proofErr w:type="spellEnd"/>
      <w:r w:rsidRPr="00C60121">
        <w:rPr>
          <w:rFonts w:ascii="Times New Roman" w:hAnsi="Times New Roman" w:cs="Times New Roman"/>
          <w:lang w:val="es-ES"/>
        </w:rPr>
        <w:t>. Sobre sus orígenes y reproducción</w:t>
      </w:r>
      <w:r w:rsidR="009E3EE9">
        <w:rPr>
          <w:rFonts w:ascii="Times New Roman" w:hAnsi="Times New Roman" w:cs="Times New Roman"/>
          <w:lang w:val="es-ES"/>
        </w:rPr>
        <w:t>”</w:t>
      </w:r>
      <w:r w:rsidRPr="00C60121">
        <w:rPr>
          <w:rFonts w:ascii="Times New Roman" w:hAnsi="Times New Roman" w:cs="Times New Roman"/>
          <w:lang w:val="es-ES"/>
        </w:rPr>
        <w:t>. En: Última década n° 36, 2012,</w:t>
      </w:r>
      <w:bookmarkEnd w:id="40"/>
      <w:r w:rsidRPr="00C60121">
        <w:rPr>
          <w:rFonts w:ascii="Times New Roman" w:hAnsi="Times New Roman" w:cs="Times New Roman"/>
          <w:lang w:val="es-ES"/>
        </w:rPr>
        <w:t xml:space="preserve"> p.</w:t>
      </w:r>
      <w:r w:rsidR="009E3EE9">
        <w:rPr>
          <w:rFonts w:ascii="Times New Roman" w:hAnsi="Times New Roman" w:cs="Times New Roman"/>
          <w:lang w:val="es-ES"/>
        </w:rPr>
        <w:t xml:space="preserve"> </w:t>
      </w:r>
      <w:r w:rsidRPr="00C60121">
        <w:rPr>
          <w:rFonts w:ascii="Times New Roman" w:hAnsi="Times New Roman" w:cs="Times New Roman"/>
          <w:lang w:val="es-ES"/>
        </w:rPr>
        <w:t>103</w:t>
      </w:r>
      <w:r>
        <w:rPr>
          <w:rFonts w:ascii="Times New Roman" w:hAnsi="Times New Roman" w:cs="Times New Roman"/>
          <w:lang w:val="es-ES"/>
        </w:rPr>
        <w:t>.</w:t>
      </w:r>
    </w:p>
  </w:footnote>
  <w:footnote w:id="131">
    <w:p w14:paraId="614AF83C" w14:textId="6F92A341" w:rsidR="00C60121" w:rsidRPr="00715904" w:rsidRDefault="00C60121" w:rsidP="00715904">
      <w:pPr>
        <w:pStyle w:val="Textpoznpodarou"/>
        <w:rPr>
          <w:rFonts w:ascii="Times New Roman" w:hAnsi="Times New Roman" w:cs="Times New Roman"/>
          <w:lang w:val="es-ES"/>
        </w:rPr>
      </w:pPr>
      <w:r w:rsidRPr="00715904">
        <w:rPr>
          <w:rStyle w:val="Znakapoznpodarou"/>
          <w:rFonts w:ascii="Times New Roman" w:hAnsi="Times New Roman" w:cs="Times New Roman"/>
          <w:lang w:val="es-ES"/>
        </w:rPr>
        <w:footnoteRef/>
      </w:r>
      <w:r w:rsidRPr="00715904">
        <w:rPr>
          <w:rFonts w:ascii="Times New Roman" w:hAnsi="Times New Roman" w:cs="Times New Roman"/>
          <w:lang w:val="es-ES"/>
        </w:rPr>
        <w:t xml:space="preserve"> </w:t>
      </w:r>
      <w:bookmarkStart w:id="41" w:name="_Hlk133931883"/>
      <w:r w:rsidRPr="00715904">
        <w:rPr>
          <w:rFonts w:ascii="Times New Roman" w:hAnsi="Times New Roman" w:cs="Times New Roman"/>
          <w:lang w:val="es-ES"/>
        </w:rPr>
        <w:t>José Miguel G.</w:t>
      </w:r>
      <w:r w:rsidR="009E3EE9">
        <w:rPr>
          <w:rFonts w:ascii="Times New Roman" w:hAnsi="Times New Roman" w:cs="Times New Roman"/>
          <w:lang w:val="es-ES"/>
        </w:rPr>
        <w:t xml:space="preserve"> CORTÉS,</w:t>
      </w:r>
      <w:r w:rsidRPr="00715904">
        <w:rPr>
          <w:rFonts w:ascii="Times New Roman" w:hAnsi="Times New Roman" w:cs="Times New Roman"/>
          <w:lang w:val="es-ES"/>
        </w:rPr>
        <w:t xml:space="preserve"> </w:t>
      </w:r>
      <w:r w:rsidRPr="009E3EE9">
        <w:rPr>
          <w:rFonts w:ascii="Times New Roman" w:hAnsi="Times New Roman" w:cs="Times New Roman"/>
          <w:i/>
          <w:iCs/>
          <w:lang w:val="es-ES"/>
        </w:rPr>
        <w:t>Orden y caos: un estudio cultural sobre lo monstruoso en las artes</w:t>
      </w:r>
      <w:r w:rsidRPr="00715904">
        <w:rPr>
          <w:rFonts w:ascii="Times New Roman" w:hAnsi="Times New Roman" w:cs="Times New Roman"/>
          <w:lang w:val="es-ES"/>
        </w:rPr>
        <w:t>. Barcelona: Anagrama, 1997</w:t>
      </w:r>
      <w:bookmarkEnd w:id="41"/>
      <w:r w:rsidRPr="00715904">
        <w:rPr>
          <w:rFonts w:ascii="Times New Roman" w:hAnsi="Times New Roman" w:cs="Times New Roman"/>
          <w:lang w:val="es-ES"/>
        </w:rPr>
        <w:t>.</w:t>
      </w:r>
      <w:r w:rsidR="009E3EE9">
        <w:rPr>
          <w:rFonts w:ascii="Times New Roman" w:hAnsi="Times New Roman" w:cs="Times New Roman"/>
          <w:lang w:val="es-ES"/>
        </w:rPr>
        <w:t xml:space="preserve"> </w:t>
      </w:r>
      <w:r w:rsidRPr="00715904">
        <w:rPr>
          <w:rFonts w:ascii="Times New Roman" w:hAnsi="Times New Roman" w:cs="Times New Roman"/>
          <w:lang w:val="es-ES"/>
        </w:rPr>
        <w:t>p.</w:t>
      </w:r>
      <w:r w:rsidR="009E3EE9">
        <w:rPr>
          <w:rFonts w:ascii="Times New Roman" w:hAnsi="Times New Roman" w:cs="Times New Roman"/>
          <w:lang w:val="es-ES"/>
        </w:rPr>
        <w:t xml:space="preserve"> </w:t>
      </w:r>
      <w:r w:rsidRPr="00715904">
        <w:rPr>
          <w:rFonts w:ascii="Times New Roman" w:hAnsi="Times New Roman" w:cs="Times New Roman"/>
          <w:lang w:val="es-ES"/>
        </w:rPr>
        <w:t>13.</w:t>
      </w:r>
    </w:p>
  </w:footnote>
  <w:footnote w:id="132">
    <w:p w14:paraId="17946A1E" w14:textId="6D7EB0AB" w:rsidR="002B512A" w:rsidRPr="000475FA" w:rsidRDefault="002B512A" w:rsidP="00715904">
      <w:pPr>
        <w:pStyle w:val="Textpoznpodarou"/>
        <w:rPr>
          <w:lang w:val="es-ES"/>
        </w:rPr>
      </w:pPr>
      <w:r w:rsidRPr="000475FA">
        <w:rPr>
          <w:rStyle w:val="Znakapoznpodarou"/>
          <w:rFonts w:ascii="Times New Roman" w:hAnsi="Times New Roman" w:cs="Times New Roman"/>
          <w:lang w:val="es-ES"/>
        </w:rPr>
        <w:footnoteRef/>
      </w:r>
      <w:r w:rsidRPr="000475FA">
        <w:rPr>
          <w:rFonts w:ascii="Times New Roman" w:hAnsi="Times New Roman" w:cs="Times New Roman"/>
          <w:lang w:val="es-ES"/>
        </w:rPr>
        <w:t xml:space="preserve"> Ibid.</w:t>
      </w:r>
      <w:r w:rsidR="009E3EE9" w:rsidRPr="000475FA">
        <w:rPr>
          <w:rFonts w:ascii="Times New Roman" w:hAnsi="Times New Roman" w:cs="Times New Roman"/>
          <w:lang w:val="es-ES"/>
        </w:rPr>
        <w:t xml:space="preserve"> </w:t>
      </w:r>
      <w:r w:rsidRPr="000475FA">
        <w:rPr>
          <w:rFonts w:ascii="Times New Roman" w:hAnsi="Times New Roman" w:cs="Times New Roman"/>
          <w:lang w:val="es-ES"/>
        </w:rPr>
        <w:t>p.</w:t>
      </w:r>
      <w:r w:rsidR="009E3EE9" w:rsidRPr="000475FA">
        <w:rPr>
          <w:rFonts w:ascii="Times New Roman" w:hAnsi="Times New Roman" w:cs="Times New Roman"/>
          <w:lang w:val="es-ES"/>
        </w:rPr>
        <w:t xml:space="preserve"> </w:t>
      </w:r>
      <w:r w:rsidRPr="000475FA">
        <w:rPr>
          <w:rFonts w:ascii="Times New Roman" w:hAnsi="Times New Roman" w:cs="Times New Roman"/>
          <w:lang w:val="es-ES"/>
        </w:rPr>
        <w:t>22.</w:t>
      </w:r>
    </w:p>
  </w:footnote>
  <w:footnote w:id="133">
    <w:p w14:paraId="46B39B72" w14:textId="47519D2C" w:rsidR="00073BD7" w:rsidRPr="00073BD7" w:rsidRDefault="00073BD7">
      <w:pPr>
        <w:pStyle w:val="Textpoznpodarou"/>
        <w:rPr>
          <w:rFonts w:ascii="Times New Roman" w:hAnsi="Times New Roman" w:cs="Times New Roman"/>
          <w:lang w:val="es-ES"/>
        </w:rPr>
      </w:pPr>
      <w:r w:rsidRPr="00073BD7">
        <w:rPr>
          <w:rStyle w:val="Znakapoznpodarou"/>
          <w:rFonts w:ascii="Times New Roman" w:hAnsi="Times New Roman" w:cs="Times New Roman"/>
          <w:lang w:val="es-ES"/>
        </w:rPr>
        <w:footnoteRef/>
      </w:r>
      <w:r w:rsidRPr="00073BD7">
        <w:rPr>
          <w:rFonts w:ascii="Times New Roman" w:hAnsi="Times New Roman" w:cs="Times New Roman"/>
          <w:lang w:val="es-ES"/>
        </w:rPr>
        <w:t xml:space="preserve"> Mariana ENRIQUEZ, </w:t>
      </w:r>
      <w:r w:rsidRPr="00073BD7">
        <w:rPr>
          <w:rFonts w:ascii="Times New Roman" w:hAnsi="Times New Roman" w:cs="Times New Roman"/>
          <w:i/>
          <w:iCs/>
          <w:lang w:val="es-ES"/>
        </w:rPr>
        <w:t>Las cosas que perdimos en el fuego</w:t>
      </w:r>
      <w:r w:rsidRPr="00073BD7">
        <w:rPr>
          <w:rFonts w:ascii="Times New Roman" w:hAnsi="Times New Roman" w:cs="Times New Roman"/>
          <w:lang w:val="es-ES"/>
        </w:rPr>
        <w:t>, Anagrama, 2016, p. 84.</w:t>
      </w:r>
    </w:p>
  </w:footnote>
  <w:footnote w:id="134">
    <w:p w14:paraId="425DAAB3" w14:textId="0D0864A3" w:rsidR="00073BD7" w:rsidRPr="000C75B5" w:rsidRDefault="00073BD7">
      <w:pPr>
        <w:pStyle w:val="Textpoznpodarou"/>
        <w:rPr>
          <w:rFonts w:ascii="Times New Roman" w:hAnsi="Times New Roman" w:cs="Times New Roman"/>
          <w:lang w:val="en-GB"/>
        </w:rPr>
      </w:pPr>
      <w:r w:rsidRPr="00073BD7">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85.</w:t>
      </w:r>
    </w:p>
  </w:footnote>
  <w:footnote w:id="135">
    <w:p w14:paraId="1677C506" w14:textId="3B90AD7F" w:rsidR="00073BD7" w:rsidRDefault="00073BD7">
      <w:pPr>
        <w:pStyle w:val="Textpoznpodarou"/>
      </w:pPr>
      <w:r w:rsidRPr="00073BD7">
        <w:rPr>
          <w:rStyle w:val="Znakapoznpodarou"/>
          <w:rFonts w:ascii="Times New Roman" w:hAnsi="Times New Roman" w:cs="Times New Roman"/>
          <w:lang w:val="es-ES"/>
        </w:rPr>
        <w:footnoteRef/>
      </w:r>
      <w:r w:rsidRPr="000C75B5">
        <w:rPr>
          <w:rFonts w:ascii="Times New Roman" w:hAnsi="Times New Roman" w:cs="Times New Roman"/>
          <w:lang w:val="en-GB"/>
        </w:rPr>
        <w:t xml:space="preserve"> Ibid. p. 86.</w:t>
      </w:r>
    </w:p>
  </w:footnote>
  <w:footnote w:id="136">
    <w:p w14:paraId="43F27AD8" w14:textId="6FE5906B" w:rsidR="00073BD7" w:rsidRPr="004C40F7" w:rsidRDefault="00073BD7">
      <w:pPr>
        <w:pStyle w:val="Textpoznpodarou"/>
        <w:rPr>
          <w:rFonts w:ascii="Times New Roman" w:hAnsi="Times New Roman" w:cs="Times New Roman"/>
          <w:lang w:val="en-GB"/>
        </w:rPr>
      </w:pPr>
      <w:r w:rsidRPr="003216FC">
        <w:rPr>
          <w:rStyle w:val="Znakapoznpodarou"/>
          <w:rFonts w:ascii="Times New Roman" w:hAnsi="Times New Roman" w:cs="Times New Roman"/>
          <w:lang w:val="es-ES"/>
        </w:rPr>
        <w:footnoteRef/>
      </w:r>
      <w:r w:rsidRPr="004C40F7">
        <w:rPr>
          <w:rFonts w:ascii="Times New Roman" w:hAnsi="Times New Roman" w:cs="Times New Roman"/>
          <w:lang w:val="en-GB"/>
        </w:rPr>
        <w:t xml:space="preserve"> Ibid. p. 87.</w:t>
      </w:r>
    </w:p>
  </w:footnote>
  <w:footnote w:id="137">
    <w:p w14:paraId="01288A14" w14:textId="63C876E7" w:rsidR="00073BD7" w:rsidRPr="00073BD7" w:rsidRDefault="00073BD7">
      <w:pPr>
        <w:pStyle w:val="Textpoznpodarou"/>
        <w:rPr>
          <w:rFonts w:ascii="Times New Roman" w:hAnsi="Times New Roman" w:cs="Times New Roman"/>
          <w:lang w:val="es-ES"/>
        </w:rPr>
      </w:pPr>
      <w:r w:rsidRPr="00073BD7">
        <w:rPr>
          <w:rStyle w:val="Znakapoznpodarou"/>
          <w:rFonts w:ascii="Times New Roman" w:hAnsi="Times New Roman" w:cs="Times New Roman"/>
          <w:lang w:val="es-ES"/>
        </w:rPr>
        <w:footnoteRef/>
      </w:r>
      <w:r w:rsidRPr="00073BD7">
        <w:rPr>
          <w:rFonts w:ascii="Times New Roman" w:hAnsi="Times New Roman" w:cs="Times New Roman"/>
          <w:lang w:val="es-ES"/>
        </w:rPr>
        <w:t xml:space="preserve"> Ibid. p. 100.</w:t>
      </w:r>
    </w:p>
  </w:footnote>
  <w:footnote w:id="138">
    <w:p w14:paraId="3E63C0B3" w14:textId="66B71416" w:rsidR="00073BD7" w:rsidRDefault="00073BD7">
      <w:pPr>
        <w:pStyle w:val="Textpoznpodarou"/>
      </w:pPr>
      <w:r w:rsidRPr="00073BD7">
        <w:rPr>
          <w:rStyle w:val="Znakapoznpodarou"/>
          <w:rFonts w:ascii="Times New Roman" w:hAnsi="Times New Roman" w:cs="Times New Roman"/>
          <w:lang w:val="es-ES"/>
        </w:rPr>
        <w:footnoteRef/>
      </w:r>
      <w:r w:rsidRPr="00073BD7">
        <w:rPr>
          <w:rFonts w:ascii="Times New Roman" w:hAnsi="Times New Roman" w:cs="Times New Roman"/>
          <w:lang w:val="es-ES"/>
        </w:rPr>
        <w:t xml:space="preserve"> Ibid. p. 104.</w:t>
      </w:r>
    </w:p>
  </w:footnote>
  <w:footnote w:id="139">
    <w:p w14:paraId="370BAE9D" w14:textId="4AE07A9B" w:rsidR="002B512A" w:rsidRPr="002B512A" w:rsidRDefault="002B512A">
      <w:pPr>
        <w:pStyle w:val="Textpoznpodarou"/>
        <w:rPr>
          <w:rFonts w:ascii="Times New Roman" w:hAnsi="Times New Roman" w:cs="Times New Roman"/>
          <w:lang w:val="es-ES"/>
        </w:rPr>
      </w:pPr>
      <w:r w:rsidRPr="002B512A">
        <w:rPr>
          <w:rStyle w:val="Znakapoznpodarou"/>
          <w:rFonts w:ascii="Times New Roman" w:hAnsi="Times New Roman" w:cs="Times New Roman"/>
          <w:lang w:val="es-ES"/>
        </w:rPr>
        <w:footnoteRef/>
      </w:r>
      <w:r w:rsidRPr="002B512A">
        <w:rPr>
          <w:rFonts w:ascii="Times New Roman" w:hAnsi="Times New Roman" w:cs="Times New Roman"/>
          <w:lang w:val="es-ES"/>
        </w:rPr>
        <w:t xml:space="preserve"> José Miguel G.</w:t>
      </w:r>
      <w:r w:rsidR="009E3EE9">
        <w:rPr>
          <w:rFonts w:ascii="Times New Roman" w:hAnsi="Times New Roman" w:cs="Times New Roman"/>
          <w:lang w:val="es-ES"/>
        </w:rPr>
        <w:t xml:space="preserve"> CORTÉS,</w:t>
      </w:r>
      <w:r w:rsidRPr="002B512A">
        <w:rPr>
          <w:rFonts w:ascii="Times New Roman" w:hAnsi="Times New Roman" w:cs="Times New Roman"/>
          <w:lang w:val="es-ES"/>
        </w:rPr>
        <w:t xml:space="preserve"> </w:t>
      </w:r>
      <w:r w:rsidRPr="009E3EE9">
        <w:rPr>
          <w:rFonts w:ascii="Times New Roman" w:hAnsi="Times New Roman" w:cs="Times New Roman"/>
          <w:i/>
          <w:iCs/>
          <w:lang w:val="es-ES"/>
        </w:rPr>
        <w:t>Orden y caos: un estudio cultural sobre lo monstruoso en las artes</w:t>
      </w:r>
      <w:r w:rsidRPr="002B512A">
        <w:rPr>
          <w:rFonts w:ascii="Times New Roman" w:hAnsi="Times New Roman" w:cs="Times New Roman"/>
          <w:lang w:val="es-ES"/>
        </w:rPr>
        <w:t>. Barcelona: Anagrama, 1997</w:t>
      </w:r>
      <w:r w:rsidR="009E3EE9">
        <w:rPr>
          <w:rFonts w:ascii="Times New Roman" w:hAnsi="Times New Roman" w:cs="Times New Roman"/>
          <w:lang w:val="es-ES"/>
        </w:rPr>
        <w:t xml:space="preserve">, </w:t>
      </w:r>
      <w:r w:rsidRPr="002B512A">
        <w:rPr>
          <w:rFonts w:ascii="Times New Roman" w:hAnsi="Times New Roman" w:cs="Times New Roman"/>
          <w:lang w:val="es-ES"/>
        </w:rPr>
        <w:t>p.</w:t>
      </w:r>
      <w:r w:rsidR="009E3EE9">
        <w:rPr>
          <w:rFonts w:ascii="Times New Roman" w:hAnsi="Times New Roman" w:cs="Times New Roman"/>
          <w:lang w:val="es-ES"/>
        </w:rPr>
        <w:t xml:space="preserve"> </w:t>
      </w:r>
      <w:r w:rsidRPr="002B512A">
        <w:rPr>
          <w:rFonts w:ascii="Times New Roman" w:hAnsi="Times New Roman" w:cs="Times New Roman"/>
          <w:lang w:val="es-ES"/>
        </w:rPr>
        <w:t>14.</w:t>
      </w:r>
    </w:p>
  </w:footnote>
  <w:footnote w:id="140">
    <w:p w14:paraId="098A53C2" w14:textId="111306A6" w:rsidR="006A7E4C" w:rsidRPr="006A7E4C" w:rsidRDefault="006A7E4C" w:rsidP="00715904">
      <w:pPr>
        <w:pStyle w:val="Textpoznpodarou"/>
        <w:rPr>
          <w:rFonts w:ascii="Times New Roman" w:hAnsi="Times New Roman" w:cs="Times New Roman"/>
          <w:lang w:val="es-ES"/>
        </w:rPr>
      </w:pPr>
      <w:r w:rsidRPr="006A7E4C">
        <w:rPr>
          <w:rStyle w:val="Znakapoznpodarou"/>
          <w:rFonts w:ascii="Times New Roman" w:hAnsi="Times New Roman" w:cs="Times New Roman"/>
          <w:lang w:val="es-ES"/>
        </w:rPr>
        <w:footnoteRef/>
      </w:r>
      <w:r w:rsidRPr="006A7E4C">
        <w:rPr>
          <w:rFonts w:ascii="Times New Roman" w:hAnsi="Times New Roman" w:cs="Times New Roman"/>
          <w:lang w:val="es-ES"/>
        </w:rPr>
        <w:t xml:space="preserve"> </w:t>
      </w:r>
      <w:bookmarkStart w:id="44" w:name="_Hlk133931920"/>
      <w:r w:rsidRPr="006A7E4C">
        <w:rPr>
          <w:rFonts w:ascii="Times New Roman" w:hAnsi="Times New Roman" w:cs="Times New Roman"/>
          <w:lang w:val="es-ES"/>
        </w:rPr>
        <w:t>Mary Louise</w:t>
      </w:r>
      <w:r w:rsidR="009E3EE9">
        <w:rPr>
          <w:rFonts w:ascii="Times New Roman" w:hAnsi="Times New Roman" w:cs="Times New Roman"/>
          <w:lang w:val="es-ES"/>
        </w:rPr>
        <w:t xml:space="preserve"> PRATT, </w:t>
      </w:r>
      <w:r w:rsidRPr="009E3EE9">
        <w:rPr>
          <w:rFonts w:ascii="Times New Roman" w:hAnsi="Times New Roman" w:cs="Times New Roman"/>
          <w:i/>
          <w:iCs/>
          <w:lang w:val="es-ES"/>
        </w:rPr>
        <w:t>Globalización, desmodernización y el retorno de los monstruos</w:t>
      </w:r>
      <w:r w:rsidRPr="006A7E4C">
        <w:rPr>
          <w:rFonts w:ascii="Times New Roman" w:hAnsi="Times New Roman" w:cs="Times New Roman"/>
          <w:lang w:val="es-ES"/>
        </w:rPr>
        <w:t>. En: Revista de Historia n°156, 2007,</w:t>
      </w:r>
      <w:bookmarkEnd w:id="44"/>
      <w:r w:rsidRPr="006A7E4C">
        <w:rPr>
          <w:rFonts w:ascii="Times New Roman" w:hAnsi="Times New Roman" w:cs="Times New Roman"/>
          <w:lang w:val="es-ES"/>
        </w:rPr>
        <w:t xml:space="preserve"> p.</w:t>
      </w:r>
      <w:r w:rsidR="009E3EE9">
        <w:rPr>
          <w:rFonts w:ascii="Times New Roman" w:hAnsi="Times New Roman" w:cs="Times New Roman"/>
          <w:lang w:val="es-ES"/>
        </w:rPr>
        <w:t xml:space="preserve"> </w:t>
      </w:r>
      <w:r w:rsidRPr="006A7E4C">
        <w:rPr>
          <w:rFonts w:ascii="Times New Roman" w:hAnsi="Times New Roman" w:cs="Times New Roman"/>
          <w:lang w:val="es-ES"/>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C14"/>
    <w:multiLevelType w:val="hybridMultilevel"/>
    <w:tmpl w:val="4EB872F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D14670A"/>
    <w:multiLevelType w:val="multilevel"/>
    <w:tmpl w:val="4E4634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06092"/>
    <w:multiLevelType w:val="multilevel"/>
    <w:tmpl w:val="24202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92CCF"/>
    <w:multiLevelType w:val="multilevel"/>
    <w:tmpl w:val="9EA24F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9455A6"/>
    <w:multiLevelType w:val="multilevel"/>
    <w:tmpl w:val="37EA5D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1A9142A"/>
    <w:multiLevelType w:val="multilevel"/>
    <w:tmpl w:val="7B62F1F4"/>
    <w:lvl w:ilvl="0">
      <w:start w:val="3"/>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6" w15:restartNumberingAfterBreak="0">
    <w:nsid w:val="232F074C"/>
    <w:multiLevelType w:val="multilevel"/>
    <w:tmpl w:val="4AE214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8098B"/>
    <w:multiLevelType w:val="multilevel"/>
    <w:tmpl w:val="A630ED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471F1"/>
    <w:multiLevelType w:val="multilevel"/>
    <w:tmpl w:val="8146DD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89F33DC"/>
    <w:multiLevelType w:val="hybridMultilevel"/>
    <w:tmpl w:val="D2FA729E"/>
    <w:lvl w:ilvl="0" w:tplc="69AC8A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3B05F4B"/>
    <w:multiLevelType w:val="multilevel"/>
    <w:tmpl w:val="360CF4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1091B"/>
    <w:multiLevelType w:val="hybridMultilevel"/>
    <w:tmpl w:val="2C9CE03C"/>
    <w:lvl w:ilvl="0" w:tplc="A8207C96">
      <w:start w:val="1"/>
      <w:numFmt w:val="decimal"/>
      <w:lvlText w:val="%1."/>
      <w:lvlJc w:val="left"/>
      <w:pPr>
        <w:ind w:left="720" w:hanging="360"/>
      </w:pPr>
      <w:rPr>
        <w:rFonts w:hint="default"/>
        <w:sz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662221"/>
    <w:multiLevelType w:val="multilevel"/>
    <w:tmpl w:val="F7ECA6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236A5F"/>
    <w:multiLevelType w:val="multilevel"/>
    <w:tmpl w:val="FB0C98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78D20FF"/>
    <w:multiLevelType w:val="multilevel"/>
    <w:tmpl w:val="0026F9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A97429"/>
    <w:multiLevelType w:val="multilevel"/>
    <w:tmpl w:val="4C1A08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49112774">
    <w:abstractNumId w:val="0"/>
  </w:num>
  <w:num w:numId="2" w16cid:durableId="269703134">
    <w:abstractNumId w:val="9"/>
  </w:num>
  <w:num w:numId="3" w16cid:durableId="881134521">
    <w:abstractNumId w:val="8"/>
  </w:num>
  <w:num w:numId="4" w16cid:durableId="1775973481">
    <w:abstractNumId w:val="4"/>
  </w:num>
  <w:num w:numId="5" w16cid:durableId="516582532">
    <w:abstractNumId w:val="11"/>
  </w:num>
  <w:num w:numId="6" w16cid:durableId="959259224">
    <w:abstractNumId w:val="1"/>
  </w:num>
  <w:num w:numId="7" w16cid:durableId="879517698">
    <w:abstractNumId w:val="15"/>
  </w:num>
  <w:num w:numId="8" w16cid:durableId="1290282924">
    <w:abstractNumId w:val="13"/>
  </w:num>
  <w:num w:numId="9" w16cid:durableId="1172720329">
    <w:abstractNumId w:val="3"/>
  </w:num>
  <w:num w:numId="10" w16cid:durableId="1196888114">
    <w:abstractNumId w:val="12"/>
  </w:num>
  <w:num w:numId="11" w16cid:durableId="1346831546">
    <w:abstractNumId w:val="5"/>
  </w:num>
  <w:num w:numId="12" w16cid:durableId="1891307794">
    <w:abstractNumId w:val="7"/>
  </w:num>
  <w:num w:numId="13" w16cid:durableId="414982816">
    <w:abstractNumId w:val="14"/>
  </w:num>
  <w:num w:numId="14" w16cid:durableId="154689667">
    <w:abstractNumId w:val="2"/>
  </w:num>
  <w:num w:numId="15" w16cid:durableId="307173042">
    <w:abstractNumId w:val="10"/>
  </w:num>
  <w:num w:numId="16" w16cid:durableId="1422292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0D"/>
    <w:rsid w:val="00001EAB"/>
    <w:rsid w:val="0000340F"/>
    <w:rsid w:val="00004BD3"/>
    <w:rsid w:val="00004F62"/>
    <w:rsid w:val="000265FB"/>
    <w:rsid w:val="00030E47"/>
    <w:rsid w:val="000367C5"/>
    <w:rsid w:val="000425BD"/>
    <w:rsid w:val="00042CFE"/>
    <w:rsid w:val="00046D59"/>
    <w:rsid w:val="000475FA"/>
    <w:rsid w:val="000555DA"/>
    <w:rsid w:val="000604AA"/>
    <w:rsid w:val="000610BD"/>
    <w:rsid w:val="000663C2"/>
    <w:rsid w:val="00066D40"/>
    <w:rsid w:val="0006759F"/>
    <w:rsid w:val="00072C02"/>
    <w:rsid w:val="0007317D"/>
    <w:rsid w:val="00073BD7"/>
    <w:rsid w:val="00083AAF"/>
    <w:rsid w:val="000852C8"/>
    <w:rsid w:val="0009329E"/>
    <w:rsid w:val="00093DC8"/>
    <w:rsid w:val="000A66A3"/>
    <w:rsid w:val="000B51A3"/>
    <w:rsid w:val="000B55FE"/>
    <w:rsid w:val="000B639E"/>
    <w:rsid w:val="000B68EB"/>
    <w:rsid w:val="000C6A92"/>
    <w:rsid w:val="000C75B5"/>
    <w:rsid w:val="000D1F56"/>
    <w:rsid w:val="000D2E75"/>
    <w:rsid w:val="000D5677"/>
    <w:rsid w:val="000E3B0D"/>
    <w:rsid w:val="000F6E1E"/>
    <w:rsid w:val="0010220E"/>
    <w:rsid w:val="001025D5"/>
    <w:rsid w:val="00103B08"/>
    <w:rsid w:val="00107117"/>
    <w:rsid w:val="00116901"/>
    <w:rsid w:val="001236C0"/>
    <w:rsid w:val="00136F21"/>
    <w:rsid w:val="0013738C"/>
    <w:rsid w:val="00143B1D"/>
    <w:rsid w:val="00146FA7"/>
    <w:rsid w:val="001474AE"/>
    <w:rsid w:val="0014792E"/>
    <w:rsid w:val="001555F4"/>
    <w:rsid w:val="001558DB"/>
    <w:rsid w:val="00160F90"/>
    <w:rsid w:val="00164616"/>
    <w:rsid w:val="00165DEA"/>
    <w:rsid w:val="00167985"/>
    <w:rsid w:val="00167B22"/>
    <w:rsid w:val="00177D6F"/>
    <w:rsid w:val="00182AED"/>
    <w:rsid w:val="001855A5"/>
    <w:rsid w:val="001A36C7"/>
    <w:rsid w:val="001A650C"/>
    <w:rsid w:val="001B11D7"/>
    <w:rsid w:val="001B2400"/>
    <w:rsid w:val="001B31E9"/>
    <w:rsid w:val="001B3839"/>
    <w:rsid w:val="001B4CC4"/>
    <w:rsid w:val="001B58DA"/>
    <w:rsid w:val="001C17F5"/>
    <w:rsid w:val="001C2C66"/>
    <w:rsid w:val="001C37D2"/>
    <w:rsid w:val="001C49E8"/>
    <w:rsid w:val="001C4ED1"/>
    <w:rsid w:val="001D0067"/>
    <w:rsid w:val="001D2C9B"/>
    <w:rsid w:val="001D447A"/>
    <w:rsid w:val="001E352C"/>
    <w:rsid w:val="001F6354"/>
    <w:rsid w:val="001F6648"/>
    <w:rsid w:val="00200B2C"/>
    <w:rsid w:val="002042F5"/>
    <w:rsid w:val="00204C11"/>
    <w:rsid w:val="00205116"/>
    <w:rsid w:val="0022394B"/>
    <w:rsid w:val="00227AE9"/>
    <w:rsid w:val="00230E08"/>
    <w:rsid w:val="00231589"/>
    <w:rsid w:val="002416D5"/>
    <w:rsid w:val="002432B7"/>
    <w:rsid w:val="00247794"/>
    <w:rsid w:val="002574BB"/>
    <w:rsid w:val="00267932"/>
    <w:rsid w:val="00271E22"/>
    <w:rsid w:val="00273F43"/>
    <w:rsid w:val="00273FB1"/>
    <w:rsid w:val="002740DB"/>
    <w:rsid w:val="0028021F"/>
    <w:rsid w:val="00284FE3"/>
    <w:rsid w:val="002855D9"/>
    <w:rsid w:val="0028637A"/>
    <w:rsid w:val="0028724A"/>
    <w:rsid w:val="00293A1E"/>
    <w:rsid w:val="00297796"/>
    <w:rsid w:val="002A5804"/>
    <w:rsid w:val="002B3613"/>
    <w:rsid w:val="002B512A"/>
    <w:rsid w:val="002C31C1"/>
    <w:rsid w:val="002C5544"/>
    <w:rsid w:val="002E66F7"/>
    <w:rsid w:val="002F06FB"/>
    <w:rsid w:val="002F2108"/>
    <w:rsid w:val="002F2238"/>
    <w:rsid w:val="002F3036"/>
    <w:rsid w:val="002F537D"/>
    <w:rsid w:val="003055FA"/>
    <w:rsid w:val="003113DA"/>
    <w:rsid w:val="00311FBF"/>
    <w:rsid w:val="00313582"/>
    <w:rsid w:val="003216FC"/>
    <w:rsid w:val="00322C6B"/>
    <w:rsid w:val="0032438B"/>
    <w:rsid w:val="00325E6F"/>
    <w:rsid w:val="00332A28"/>
    <w:rsid w:val="00334E1F"/>
    <w:rsid w:val="003355E9"/>
    <w:rsid w:val="003517BA"/>
    <w:rsid w:val="00355844"/>
    <w:rsid w:val="00361C5B"/>
    <w:rsid w:val="0036431A"/>
    <w:rsid w:val="0036620E"/>
    <w:rsid w:val="00367783"/>
    <w:rsid w:val="00371DCA"/>
    <w:rsid w:val="00373AF2"/>
    <w:rsid w:val="00380F94"/>
    <w:rsid w:val="003815C1"/>
    <w:rsid w:val="00385812"/>
    <w:rsid w:val="003906D7"/>
    <w:rsid w:val="00395509"/>
    <w:rsid w:val="00395E83"/>
    <w:rsid w:val="003A2CDA"/>
    <w:rsid w:val="003B442C"/>
    <w:rsid w:val="003B4B56"/>
    <w:rsid w:val="003B63D3"/>
    <w:rsid w:val="003C0167"/>
    <w:rsid w:val="003C2833"/>
    <w:rsid w:val="003C337C"/>
    <w:rsid w:val="003C759A"/>
    <w:rsid w:val="003D2ACE"/>
    <w:rsid w:val="003D60A9"/>
    <w:rsid w:val="003D6950"/>
    <w:rsid w:val="003E0299"/>
    <w:rsid w:val="003E206C"/>
    <w:rsid w:val="003E3888"/>
    <w:rsid w:val="003E6FF2"/>
    <w:rsid w:val="00400EF6"/>
    <w:rsid w:val="00401FDC"/>
    <w:rsid w:val="00407682"/>
    <w:rsid w:val="00412396"/>
    <w:rsid w:val="00413B1B"/>
    <w:rsid w:val="00413B7D"/>
    <w:rsid w:val="00420BD5"/>
    <w:rsid w:val="00421604"/>
    <w:rsid w:val="00425626"/>
    <w:rsid w:val="004306E1"/>
    <w:rsid w:val="004332BA"/>
    <w:rsid w:val="0043534F"/>
    <w:rsid w:val="004375B0"/>
    <w:rsid w:val="004413DE"/>
    <w:rsid w:val="00444C26"/>
    <w:rsid w:val="004467FA"/>
    <w:rsid w:val="00450CDC"/>
    <w:rsid w:val="00460161"/>
    <w:rsid w:val="00465272"/>
    <w:rsid w:val="00466C9F"/>
    <w:rsid w:val="0049194E"/>
    <w:rsid w:val="00493094"/>
    <w:rsid w:val="004A0895"/>
    <w:rsid w:val="004A0A69"/>
    <w:rsid w:val="004A0EC9"/>
    <w:rsid w:val="004A2B1A"/>
    <w:rsid w:val="004A3823"/>
    <w:rsid w:val="004A48A0"/>
    <w:rsid w:val="004A5856"/>
    <w:rsid w:val="004A7BCC"/>
    <w:rsid w:val="004B110A"/>
    <w:rsid w:val="004B26EA"/>
    <w:rsid w:val="004B2942"/>
    <w:rsid w:val="004B2BB9"/>
    <w:rsid w:val="004B405F"/>
    <w:rsid w:val="004B6564"/>
    <w:rsid w:val="004B77EE"/>
    <w:rsid w:val="004C1687"/>
    <w:rsid w:val="004C1C56"/>
    <w:rsid w:val="004C40F7"/>
    <w:rsid w:val="004D00FD"/>
    <w:rsid w:val="004D73FF"/>
    <w:rsid w:val="004E1552"/>
    <w:rsid w:val="004E17B7"/>
    <w:rsid w:val="004E5EE0"/>
    <w:rsid w:val="004F4CB9"/>
    <w:rsid w:val="004F60DF"/>
    <w:rsid w:val="004F7088"/>
    <w:rsid w:val="00502439"/>
    <w:rsid w:val="00507998"/>
    <w:rsid w:val="00510107"/>
    <w:rsid w:val="00510C15"/>
    <w:rsid w:val="005112DA"/>
    <w:rsid w:val="0051219F"/>
    <w:rsid w:val="005156B8"/>
    <w:rsid w:val="00520CDA"/>
    <w:rsid w:val="00527828"/>
    <w:rsid w:val="005350C6"/>
    <w:rsid w:val="00537420"/>
    <w:rsid w:val="005425C5"/>
    <w:rsid w:val="0054528D"/>
    <w:rsid w:val="00545583"/>
    <w:rsid w:val="00560886"/>
    <w:rsid w:val="00560957"/>
    <w:rsid w:val="005656C9"/>
    <w:rsid w:val="00570871"/>
    <w:rsid w:val="005716FA"/>
    <w:rsid w:val="00572232"/>
    <w:rsid w:val="00572249"/>
    <w:rsid w:val="0057740E"/>
    <w:rsid w:val="005852FD"/>
    <w:rsid w:val="00585C14"/>
    <w:rsid w:val="00593E96"/>
    <w:rsid w:val="00595692"/>
    <w:rsid w:val="005963CF"/>
    <w:rsid w:val="005B25C8"/>
    <w:rsid w:val="005B4EE7"/>
    <w:rsid w:val="005C007F"/>
    <w:rsid w:val="005C7B3E"/>
    <w:rsid w:val="005D306B"/>
    <w:rsid w:val="005D3E98"/>
    <w:rsid w:val="005D3EB0"/>
    <w:rsid w:val="005E2CE3"/>
    <w:rsid w:val="005E34C5"/>
    <w:rsid w:val="005E4F23"/>
    <w:rsid w:val="005E53E4"/>
    <w:rsid w:val="005E643A"/>
    <w:rsid w:val="005F2895"/>
    <w:rsid w:val="005F7881"/>
    <w:rsid w:val="00601097"/>
    <w:rsid w:val="00602078"/>
    <w:rsid w:val="00611EF9"/>
    <w:rsid w:val="00613313"/>
    <w:rsid w:val="006145CB"/>
    <w:rsid w:val="00614688"/>
    <w:rsid w:val="0062066D"/>
    <w:rsid w:val="00623B27"/>
    <w:rsid w:val="00626AA3"/>
    <w:rsid w:val="00630B10"/>
    <w:rsid w:val="0063105F"/>
    <w:rsid w:val="00634E4C"/>
    <w:rsid w:val="00635446"/>
    <w:rsid w:val="00635AC6"/>
    <w:rsid w:val="00640C78"/>
    <w:rsid w:val="00641333"/>
    <w:rsid w:val="00643322"/>
    <w:rsid w:val="0065002E"/>
    <w:rsid w:val="00650B6A"/>
    <w:rsid w:val="006515B5"/>
    <w:rsid w:val="00653A69"/>
    <w:rsid w:val="00654D32"/>
    <w:rsid w:val="00660528"/>
    <w:rsid w:val="006744E4"/>
    <w:rsid w:val="00677293"/>
    <w:rsid w:val="006778AD"/>
    <w:rsid w:val="00683551"/>
    <w:rsid w:val="00683589"/>
    <w:rsid w:val="006946C3"/>
    <w:rsid w:val="00697023"/>
    <w:rsid w:val="006A12B6"/>
    <w:rsid w:val="006A3F9B"/>
    <w:rsid w:val="006A4116"/>
    <w:rsid w:val="006A436C"/>
    <w:rsid w:val="006A7E4C"/>
    <w:rsid w:val="006B485A"/>
    <w:rsid w:val="006C2205"/>
    <w:rsid w:val="006C2E66"/>
    <w:rsid w:val="006C3FCE"/>
    <w:rsid w:val="006C64A8"/>
    <w:rsid w:val="006C704C"/>
    <w:rsid w:val="006D4950"/>
    <w:rsid w:val="006D7F2E"/>
    <w:rsid w:val="006E72B1"/>
    <w:rsid w:val="00704007"/>
    <w:rsid w:val="00705F52"/>
    <w:rsid w:val="00710A66"/>
    <w:rsid w:val="00715069"/>
    <w:rsid w:val="007151C7"/>
    <w:rsid w:val="0071534F"/>
    <w:rsid w:val="00715904"/>
    <w:rsid w:val="00716922"/>
    <w:rsid w:val="00723143"/>
    <w:rsid w:val="00733B8D"/>
    <w:rsid w:val="00734A83"/>
    <w:rsid w:val="007406E6"/>
    <w:rsid w:val="00740E5D"/>
    <w:rsid w:val="00740EB6"/>
    <w:rsid w:val="00747534"/>
    <w:rsid w:val="007476B6"/>
    <w:rsid w:val="0075309F"/>
    <w:rsid w:val="0075706C"/>
    <w:rsid w:val="00767188"/>
    <w:rsid w:val="0077474E"/>
    <w:rsid w:val="00776C53"/>
    <w:rsid w:val="0077781B"/>
    <w:rsid w:val="00781FF4"/>
    <w:rsid w:val="00786238"/>
    <w:rsid w:val="00787991"/>
    <w:rsid w:val="0079022A"/>
    <w:rsid w:val="007913A8"/>
    <w:rsid w:val="00791E33"/>
    <w:rsid w:val="00792B0F"/>
    <w:rsid w:val="00793A3F"/>
    <w:rsid w:val="00794F66"/>
    <w:rsid w:val="007A15A3"/>
    <w:rsid w:val="007B1138"/>
    <w:rsid w:val="007B1BB9"/>
    <w:rsid w:val="007B1CA6"/>
    <w:rsid w:val="007C7ACD"/>
    <w:rsid w:val="007D625F"/>
    <w:rsid w:val="007D73C4"/>
    <w:rsid w:val="007E224A"/>
    <w:rsid w:val="007E6E22"/>
    <w:rsid w:val="007F073C"/>
    <w:rsid w:val="007F363E"/>
    <w:rsid w:val="008004CB"/>
    <w:rsid w:val="008022B3"/>
    <w:rsid w:val="0080567F"/>
    <w:rsid w:val="00811CD8"/>
    <w:rsid w:val="00811EA9"/>
    <w:rsid w:val="008203DE"/>
    <w:rsid w:val="00822801"/>
    <w:rsid w:val="00822C8E"/>
    <w:rsid w:val="00825ED9"/>
    <w:rsid w:val="00835CEA"/>
    <w:rsid w:val="00837402"/>
    <w:rsid w:val="008446B0"/>
    <w:rsid w:val="008465C4"/>
    <w:rsid w:val="00851B1C"/>
    <w:rsid w:val="00870AC0"/>
    <w:rsid w:val="008768DB"/>
    <w:rsid w:val="00881E18"/>
    <w:rsid w:val="008833E8"/>
    <w:rsid w:val="00883744"/>
    <w:rsid w:val="008A61D8"/>
    <w:rsid w:val="008B3C91"/>
    <w:rsid w:val="008C003E"/>
    <w:rsid w:val="008C698F"/>
    <w:rsid w:val="008D209C"/>
    <w:rsid w:val="008D2162"/>
    <w:rsid w:val="008D2DF8"/>
    <w:rsid w:val="008D41D2"/>
    <w:rsid w:val="008D4321"/>
    <w:rsid w:val="008E3F30"/>
    <w:rsid w:val="008E41B9"/>
    <w:rsid w:val="008E5B14"/>
    <w:rsid w:val="008F053A"/>
    <w:rsid w:val="008F0A24"/>
    <w:rsid w:val="008F2A07"/>
    <w:rsid w:val="008F2F3C"/>
    <w:rsid w:val="008F3F32"/>
    <w:rsid w:val="00903CBB"/>
    <w:rsid w:val="009064BF"/>
    <w:rsid w:val="0091221D"/>
    <w:rsid w:val="009122B5"/>
    <w:rsid w:val="009173EC"/>
    <w:rsid w:val="00920B23"/>
    <w:rsid w:val="00921D7A"/>
    <w:rsid w:val="00925CBE"/>
    <w:rsid w:val="00934085"/>
    <w:rsid w:val="00941CC4"/>
    <w:rsid w:val="009535D7"/>
    <w:rsid w:val="00954846"/>
    <w:rsid w:val="00963664"/>
    <w:rsid w:val="00966A3F"/>
    <w:rsid w:val="00966EE9"/>
    <w:rsid w:val="009711D8"/>
    <w:rsid w:val="00972582"/>
    <w:rsid w:val="00973451"/>
    <w:rsid w:val="009826C3"/>
    <w:rsid w:val="00987FEC"/>
    <w:rsid w:val="00995F1A"/>
    <w:rsid w:val="009A4A47"/>
    <w:rsid w:val="009A538C"/>
    <w:rsid w:val="009B10A0"/>
    <w:rsid w:val="009B72DE"/>
    <w:rsid w:val="009D154E"/>
    <w:rsid w:val="009D1C98"/>
    <w:rsid w:val="009D275F"/>
    <w:rsid w:val="009D4B53"/>
    <w:rsid w:val="009D59F8"/>
    <w:rsid w:val="009D5B68"/>
    <w:rsid w:val="009D63B1"/>
    <w:rsid w:val="009D7729"/>
    <w:rsid w:val="009E188E"/>
    <w:rsid w:val="009E38A6"/>
    <w:rsid w:val="009E3D81"/>
    <w:rsid w:val="009E3EE9"/>
    <w:rsid w:val="009E53A3"/>
    <w:rsid w:val="009F3913"/>
    <w:rsid w:val="009F4C7B"/>
    <w:rsid w:val="009F5178"/>
    <w:rsid w:val="009F6E99"/>
    <w:rsid w:val="00A01492"/>
    <w:rsid w:val="00A01C85"/>
    <w:rsid w:val="00A03045"/>
    <w:rsid w:val="00A07FE6"/>
    <w:rsid w:val="00A17A84"/>
    <w:rsid w:val="00A23956"/>
    <w:rsid w:val="00A2585A"/>
    <w:rsid w:val="00A27761"/>
    <w:rsid w:val="00A33248"/>
    <w:rsid w:val="00A33F7B"/>
    <w:rsid w:val="00A3668E"/>
    <w:rsid w:val="00A4319E"/>
    <w:rsid w:val="00A474EB"/>
    <w:rsid w:val="00A548B7"/>
    <w:rsid w:val="00A571D4"/>
    <w:rsid w:val="00A60543"/>
    <w:rsid w:val="00A64991"/>
    <w:rsid w:val="00A64DB6"/>
    <w:rsid w:val="00A7090D"/>
    <w:rsid w:val="00A8153C"/>
    <w:rsid w:val="00A840E0"/>
    <w:rsid w:val="00A869F8"/>
    <w:rsid w:val="00A96094"/>
    <w:rsid w:val="00AA37D4"/>
    <w:rsid w:val="00AA705F"/>
    <w:rsid w:val="00AC4C10"/>
    <w:rsid w:val="00AE0735"/>
    <w:rsid w:val="00AE2EDB"/>
    <w:rsid w:val="00AF00F3"/>
    <w:rsid w:val="00AF37B3"/>
    <w:rsid w:val="00AF621F"/>
    <w:rsid w:val="00B014FC"/>
    <w:rsid w:val="00B02314"/>
    <w:rsid w:val="00B0278B"/>
    <w:rsid w:val="00B02ABA"/>
    <w:rsid w:val="00B07602"/>
    <w:rsid w:val="00B11398"/>
    <w:rsid w:val="00B147F1"/>
    <w:rsid w:val="00B1644B"/>
    <w:rsid w:val="00B16908"/>
    <w:rsid w:val="00B25F19"/>
    <w:rsid w:val="00B263BC"/>
    <w:rsid w:val="00B26B79"/>
    <w:rsid w:val="00B419C9"/>
    <w:rsid w:val="00B42367"/>
    <w:rsid w:val="00B42CC3"/>
    <w:rsid w:val="00B469BE"/>
    <w:rsid w:val="00B46B2B"/>
    <w:rsid w:val="00B47667"/>
    <w:rsid w:val="00B52DFF"/>
    <w:rsid w:val="00B61D39"/>
    <w:rsid w:val="00B70987"/>
    <w:rsid w:val="00B70FCC"/>
    <w:rsid w:val="00B74E28"/>
    <w:rsid w:val="00B754A0"/>
    <w:rsid w:val="00B81F8F"/>
    <w:rsid w:val="00B82289"/>
    <w:rsid w:val="00B87FED"/>
    <w:rsid w:val="00B91025"/>
    <w:rsid w:val="00B94BD9"/>
    <w:rsid w:val="00B95F8B"/>
    <w:rsid w:val="00B968EC"/>
    <w:rsid w:val="00BA24E8"/>
    <w:rsid w:val="00BA2602"/>
    <w:rsid w:val="00BA2883"/>
    <w:rsid w:val="00BA4A95"/>
    <w:rsid w:val="00BA4E68"/>
    <w:rsid w:val="00BA5356"/>
    <w:rsid w:val="00BA7C31"/>
    <w:rsid w:val="00BB124B"/>
    <w:rsid w:val="00BB337C"/>
    <w:rsid w:val="00BB5D43"/>
    <w:rsid w:val="00BB75DF"/>
    <w:rsid w:val="00BC2AB2"/>
    <w:rsid w:val="00BC6D1C"/>
    <w:rsid w:val="00BD0A8E"/>
    <w:rsid w:val="00BD6BDF"/>
    <w:rsid w:val="00BE6710"/>
    <w:rsid w:val="00BF16A0"/>
    <w:rsid w:val="00BF2AEA"/>
    <w:rsid w:val="00BF67CB"/>
    <w:rsid w:val="00C0489E"/>
    <w:rsid w:val="00C12E18"/>
    <w:rsid w:val="00C226EB"/>
    <w:rsid w:val="00C2670A"/>
    <w:rsid w:val="00C27CBD"/>
    <w:rsid w:val="00C301D8"/>
    <w:rsid w:val="00C3299B"/>
    <w:rsid w:val="00C33C79"/>
    <w:rsid w:val="00C36B17"/>
    <w:rsid w:val="00C51DD1"/>
    <w:rsid w:val="00C53068"/>
    <w:rsid w:val="00C60121"/>
    <w:rsid w:val="00C61A36"/>
    <w:rsid w:val="00C660E9"/>
    <w:rsid w:val="00C666FF"/>
    <w:rsid w:val="00C73E07"/>
    <w:rsid w:val="00C75B7C"/>
    <w:rsid w:val="00C77FF0"/>
    <w:rsid w:val="00C815EB"/>
    <w:rsid w:val="00C85BCA"/>
    <w:rsid w:val="00C86D3A"/>
    <w:rsid w:val="00C90020"/>
    <w:rsid w:val="00C907B1"/>
    <w:rsid w:val="00C91C9E"/>
    <w:rsid w:val="00C91D11"/>
    <w:rsid w:val="00C92884"/>
    <w:rsid w:val="00C9316C"/>
    <w:rsid w:val="00C942AE"/>
    <w:rsid w:val="00C96E16"/>
    <w:rsid w:val="00CB20E9"/>
    <w:rsid w:val="00CB57C9"/>
    <w:rsid w:val="00CB5E3E"/>
    <w:rsid w:val="00CB6704"/>
    <w:rsid w:val="00CB6EA8"/>
    <w:rsid w:val="00CC1AD0"/>
    <w:rsid w:val="00CC1FFC"/>
    <w:rsid w:val="00CD386A"/>
    <w:rsid w:val="00CD3C31"/>
    <w:rsid w:val="00CD4F87"/>
    <w:rsid w:val="00CD7EEF"/>
    <w:rsid w:val="00CE2F69"/>
    <w:rsid w:val="00CE69DA"/>
    <w:rsid w:val="00CF62E3"/>
    <w:rsid w:val="00CF727A"/>
    <w:rsid w:val="00D0540B"/>
    <w:rsid w:val="00D0611A"/>
    <w:rsid w:val="00D110E5"/>
    <w:rsid w:val="00D1553F"/>
    <w:rsid w:val="00D17ADE"/>
    <w:rsid w:val="00D249A1"/>
    <w:rsid w:val="00D30368"/>
    <w:rsid w:val="00D34319"/>
    <w:rsid w:val="00D3687D"/>
    <w:rsid w:val="00D429EE"/>
    <w:rsid w:val="00D46016"/>
    <w:rsid w:val="00D518B0"/>
    <w:rsid w:val="00D535F4"/>
    <w:rsid w:val="00D54005"/>
    <w:rsid w:val="00D54044"/>
    <w:rsid w:val="00D57B3D"/>
    <w:rsid w:val="00D63144"/>
    <w:rsid w:val="00D74CDB"/>
    <w:rsid w:val="00D82B5B"/>
    <w:rsid w:val="00D836D8"/>
    <w:rsid w:val="00D8505C"/>
    <w:rsid w:val="00D87A38"/>
    <w:rsid w:val="00D952E7"/>
    <w:rsid w:val="00D96686"/>
    <w:rsid w:val="00D9793E"/>
    <w:rsid w:val="00DA3006"/>
    <w:rsid w:val="00DA570D"/>
    <w:rsid w:val="00DB1F22"/>
    <w:rsid w:val="00DB29A5"/>
    <w:rsid w:val="00DC5C1F"/>
    <w:rsid w:val="00DC6211"/>
    <w:rsid w:val="00DC666E"/>
    <w:rsid w:val="00DD02D7"/>
    <w:rsid w:val="00DD0F7B"/>
    <w:rsid w:val="00DD59F8"/>
    <w:rsid w:val="00DD6FF7"/>
    <w:rsid w:val="00DD70F6"/>
    <w:rsid w:val="00DF5372"/>
    <w:rsid w:val="00DF543C"/>
    <w:rsid w:val="00DF719B"/>
    <w:rsid w:val="00E05303"/>
    <w:rsid w:val="00E1567B"/>
    <w:rsid w:val="00E17F11"/>
    <w:rsid w:val="00E25810"/>
    <w:rsid w:val="00E3686C"/>
    <w:rsid w:val="00E4782D"/>
    <w:rsid w:val="00E64D16"/>
    <w:rsid w:val="00E669FA"/>
    <w:rsid w:val="00E82F7F"/>
    <w:rsid w:val="00E86489"/>
    <w:rsid w:val="00E87752"/>
    <w:rsid w:val="00E95FFC"/>
    <w:rsid w:val="00EA03E0"/>
    <w:rsid w:val="00EA49B9"/>
    <w:rsid w:val="00EA4A9D"/>
    <w:rsid w:val="00EA7E01"/>
    <w:rsid w:val="00EB1A04"/>
    <w:rsid w:val="00EB2596"/>
    <w:rsid w:val="00EB4A4A"/>
    <w:rsid w:val="00EB6348"/>
    <w:rsid w:val="00EB78B7"/>
    <w:rsid w:val="00EC0D42"/>
    <w:rsid w:val="00EC1907"/>
    <w:rsid w:val="00EC2BAC"/>
    <w:rsid w:val="00EC6D5C"/>
    <w:rsid w:val="00ED0227"/>
    <w:rsid w:val="00ED6DEB"/>
    <w:rsid w:val="00EE0639"/>
    <w:rsid w:val="00EE2BBF"/>
    <w:rsid w:val="00EE3EF3"/>
    <w:rsid w:val="00EE5DA1"/>
    <w:rsid w:val="00EE7538"/>
    <w:rsid w:val="00EF7203"/>
    <w:rsid w:val="00EF7548"/>
    <w:rsid w:val="00F0510D"/>
    <w:rsid w:val="00F06B1F"/>
    <w:rsid w:val="00F06FED"/>
    <w:rsid w:val="00F10474"/>
    <w:rsid w:val="00F118B8"/>
    <w:rsid w:val="00F1505B"/>
    <w:rsid w:val="00F213DC"/>
    <w:rsid w:val="00F22C70"/>
    <w:rsid w:val="00F24EE7"/>
    <w:rsid w:val="00F31818"/>
    <w:rsid w:val="00F3496A"/>
    <w:rsid w:val="00F3605E"/>
    <w:rsid w:val="00F41E60"/>
    <w:rsid w:val="00F45AD2"/>
    <w:rsid w:val="00F51982"/>
    <w:rsid w:val="00F56DDA"/>
    <w:rsid w:val="00F651E7"/>
    <w:rsid w:val="00F6608F"/>
    <w:rsid w:val="00F71323"/>
    <w:rsid w:val="00F72244"/>
    <w:rsid w:val="00F726CB"/>
    <w:rsid w:val="00F80A87"/>
    <w:rsid w:val="00F81B67"/>
    <w:rsid w:val="00F84914"/>
    <w:rsid w:val="00F91E71"/>
    <w:rsid w:val="00F96AE7"/>
    <w:rsid w:val="00FA0306"/>
    <w:rsid w:val="00FA0CB3"/>
    <w:rsid w:val="00FA4C1F"/>
    <w:rsid w:val="00FA4FB8"/>
    <w:rsid w:val="00FA7129"/>
    <w:rsid w:val="00FB279D"/>
    <w:rsid w:val="00FB4168"/>
    <w:rsid w:val="00FC28FB"/>
    <w:rsid w:val="00FD3CA8"/>
    <w:rsid w:val="00FD40A6"/>
    <w:rsid w:val="00FD4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966D"/>
  <w15:chartTrackingRefBased/>
  <w15:docId w15:val="{523B22E9-18FF-4B40-B00C-F2364909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96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96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A3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570D"/>
    <w:pPr>
      <w:ind w:left="720"/>
      <w:contextualSpacing/>
    </w:pPr>
  </w:style>
  <w:style w:type="paragraph" w:styleId="Textpoznpodarou">
    <w:name w:val="footnote text"/>
    <w:basedOn w:val="Normln"/>
    <w:link w:val="TextpoznpodarouChar"/>
    <w:uiPriority w:val="99"/>
    <w:unhideWhenUsed/>
    <w:rsid w:val="003E6FF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E6FF2"/>
    <w:rPr>
      <w:sz w:val="20"/>
      <w:szCs w:val="20"/>
    </w:rPr>
  </w:style>
  <w:style w:type="character" w:styleId="Znakapoznpodarou">
    <w:name w:val="footnote reference"/>
    <w:basedOn w:val="Standardnpsmoodstavce"/>
    <w:uiPriority w:val="99"/>
    <w:semiHidden/>
    <w:unhideWhenUsed/>
    <w:rsid w:val="003E6FF2"/>
    <w:rPr>
      <w:vertAlign w:val="superscript"/>
    </w:rPr>
  </w:style>
  <w:style w:type="character" w:styleId="Hypertextovodkaz">
    <w:name w:val="Hyperlink"/>
    <w:basedOn w:val="Standardnpsmoodstavce"/>
    <w:uiPriority w:val="99"/>
    <w:unhideWhenUsed/>
    <w:rsid w:val="00966A3F"/>
    <w:rPr>
      <w:color w:val="0563C1" w:themeColor="hyperlink"/>
      <w:u w:val="single"/>
    </w:rPr>
  </w:style>
  <w:style w:type="character" w:styleId="Nevyeenzmnka">
    <w:name w:val="Unresolved Mention"/>
    <w:basedOn w:val="Standardnpsmoodstavce"/>
    <w:uiPriority w:val="99"/>
    <w:semiHidden/>
    <w:unhideWhenUsed/>
    <w:rsid w:val="00966A3F"/>
    <w:rPr>
      <w:color w:val="605E5C"/>
      <w:shd w:val="clear" w:color="auto" w:fill="E1DFDD"/>
    </w:rPr>
  </w:style>
  <w:style w:type="character" w:customStyle="1" w:styleId="ff3">
    <w:name w:val="ff3"/>
    <w:basedOn w:val="Standardnpsmoodstavce"/>
    <w:rsid w:val="00903CBB"/>
  </w:style>
  <w:style w:type="character" w:customStyle="1" w:styleId="ff4">
    <w:name w:val="ff4"/>
    <w:basedOn w:val="Standardnpsmoodstavce"/>
    <w:rsid w:val="00903CBB"/>
  </w:style>
  <w:style w:type="paragraph" w:styleId="Zpat">
    <w:name w:val="footer"/>
    <w:basedOn w:val="Normln"/>
    <w:link w:val="ZpatChar"/>
    <w:uiPriority w:val="99"/>
    <w:unhideWhenUsed/>
    <w:rsid w:val="00B61D39"/>
    <w:pPr>
      <w:tabs>
        <w:tab w:val="center" w:pos="4536"/>
        <w:tab w:val="right" w:pos="9072"/>
      </w:tabs>
      <w:spacing w:after="0" w:line="240" w:lineRule="auto"/>
      <w:ind w:firstLine="851"/>
    </w:pPr>
  </w:style>
  <w:style w:type="character" w:customStyle="1" w:styleId="ZpatChar">
    <w:name w:val="Zápatí Char"/>
    <w:basedOn w:val="Standardnpsmoodstavce"/>
    <w:link w:val="Zpat"/>
    <w:uiPriority w:val="99"/>
    <w:rsid w:val="00B61D39"/>
  </w:style>
  <w:style w:type="paragraph" w:styleId="Normlnweb">
    <w:name w:val="Normal (Web)"/>
    <w:basedOn w:val="Normln"/>
    <w:uiPriority w:val="99"/>
    <w:unhideWhenUsed/>
    <w:rsid w:val="009D63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D63B1"/>
    <w:rPr>
      <w:i/>
      <w:iCs/>
    </w:rPr>
  </w:style>
  <w:style w:type="character" w:styleId="Siln">
    <w:name w:val="Strong"/>
    <w:basedOn w:val="Standardnpsmoodstavce"/>
    <w:uiPriority w:val="22"/>
    <w:qFormat/>
    <w:rsid w:val="009D63B1"/>
    <w:rPr>
      <w:b/>
      <w:bCs/>
    </w:rPr>
  </w:style>
  <w:style w:type="character" w:customStyle="1" w:styleId="Nadpis1Char">
    <w:name w:val="Nadpis 1 Char"/>
    <w:basedOn w:val="Standardnpsmoodstavce"/>
    <w:link w:val="Nadpis1"/>
    <w:uiPriority w:val="9"/>
    <w:rsid w:val="00D96686"/>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D96686"/>
    <w:pPr>
      <w:outlineLvl w:val="9"/>
    </w:pPr>
    <w:rPr>
      <w:lang w:eastAsia="cs-CZ"/>
    </w:rPr>
  </w:style>
  <w:style w:type="character" w:customStyle="1" w:styleId="Nadpis2Char">
    <w:name w:val="Nadpis 2 Char"/>
    <w:basedOn w:val="Standardnpsmoodstavce"/>
    <w:link w:val="Nadpis2"/>
    <w:uiPriority w:val="9"/>
    <w:rsid w:val="00D96686"/>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link w:val="PodnadpisChar"/>
    <w:uiPriority w:val="11"/>
    <w:qFormat/>
    <w:rsid w:val="006145C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145CB"/>
    <w:rPr>
      <w:rFonts w:eastAsiaTheme="minorEastAsia"/>
      <w:color w:val="5A5A5A" w:themeColor="text1" w:themeTint="A5"/>
      <w:spacing w:val="15"/>
    </w:rPr>
  </w:style>
  <w:style w:type="paragraph" w:styleId="Obsah1">
    <w:name w:val="toc 1"/>
    <w:basedOn w:val="Normln"/>
    <w:next w:val="Normln"/>
    <w:autoRedefine/>
    <w:uiPriority w:val="39"/>
    <w:unhideWhenUsed/>
    <w:rsid w:val="00EA7E01"/>
    <w:pPr>
      <w:tabs>
        <w:tab w:val="right" w:leader="dot" w:pos="9060"/>
      </w:tabs>
      <w:spacing w:after="100"/>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DA3006"/>
    <w:pPr>
      <w:spacing w:after="100"/>
      <w:ind w:left="220"/>
    </w:pPr>
  </w:style>
  <w:style w:type="character" w:customStyle="1" w:styleId="Nadpis3Char">
    <w:name w:val="Nadpis 3 Char"/>
    <w:basedOn w:val="Standardnpsmoodstavce"/>
    <w:link w:val="Nadpis3"/>
    <w:uiPriority w:val="9"/>
    <w:rsid w:val="00DA3006"/>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EA7E01"/>
    <w:pPr>
      <w:spacing w:after="100"/>
      <w:ind w:left="440"/>
    </w:pPr>
  </w:style>
  <w:style w:type="paragraph" w:styleId="Zhlav">
    <w:name w:val="header"/>
    <w:basedOn w:val="Normln"/>
    <w:link w:val="ZhlavChar"/>
    <w:uiPriority w:val="99"/>
    <w:unhideWhenUsed/>
    <w:rsid w:val="00EA7E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0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anagrama-ed.es/libro/narrativas-hispanicas/las-cosas-que-perdimos-en-el-fuego/9788433998064/NH_55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4821-560B-4D22-841D-A59B511C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23978</Words>
  <Characters>141473</Characters>
  <Application>Microsoft Office Word</Application>
  <DocSecurity>0</DocSecurity>
  <Lines>1178</Lines>
  <Paragraphs>330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lotfilip@gmail.com</cp:lastModifiedBy>
  <cp:revision>2</cp:revision>
  <cp:lastPrinted>2023-06-28T12:29:00Z</cp:lastPrinted>
  <dcterms:created xsi:type="dcterms:W3CDTF">2024-05-09T07:53:00Z</dcterms:created>
  <dcterms:modified xsi:type="dcterms:W3CDTF">2024-05-09T07:53:00Z</dcterms:modified>
</cp:coreProperties>
</file>