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EE6" w:rsidRPr="00CD4817" w:rsidRDefault="00430675"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Style w:val="apple-converted-space"/>
          <w:rFonts w:cs="Times New Roman"/>
          <w:b/>
          <w:bCs/>
          <w:sz w:val="28"/>
          <w:szCs w:val="28"/>
        </w:rPr>
      </w:pPr>
      <w:r w:rsidRPr="00CD4817">
        <w:rPr>
          <w:rStyle w:val="apple-converted-space"/>
          <w:rFonts w:cs="Times New Roman"/>
          <w:b/>
          <w:bCs/>
          <w:sz w:val="28"/>
          <w:szCs w:val="28"/>
        </w:rPr>
        <w:t>Univerzita Palackého v Olomouci</w:t>
      </w:r>
    </w:p>
    <w:p w:rsidR="00565EE6" w:rsidRPr="00CD4817" w:rsidRDefault="00430675"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Style w:val="apple-converted-space"/>
          <w:rFonts w:cs="Times New Roman"/>
          <w:b/>
          <w:bCs/>
          <w:sz w:val="28"/>
          <w:szCs w:val="28"/>
        </w:rPr>
      </w:pPr>
      <w:r w:rsidRPr="00CD4817">
        <w:rPr>
          <w:rStyle w:val="apple-converted-space"/>
          <w:rFonts w:cs="Times New Roman"/>
          <w:b/>
          <w:bCs/>
          <w:sz w:val="28"/>
          <w:szCs w:val="28"/>
        </w:rPr>
        <w:t>Právnická fakulta</w:t>
      </w: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rPr>
          <w:rFonts w:cs="Times New Roman"/>
        </w:rPr>
      </w:pPr>
    </w:p>
    <w:p w:rsidR="00565EE6"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Pr="00CD4817"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Pr="00CD4817" w:rsidRDefault="00430675"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r w:rsidRPr="00CD4817">
        <w:rPr>
          <w:rStyle w:val="apple-converted-space"/>
          <w:rFonts w:cs="Times New Roman"/>
          <w:b/>
          <w:bCs/>
          <w:sz w:val="28"/>
          <w:szCs w:val="28"/>
        </w:rPr>
        <w:t>Bc. Lucie Hniličková</w:t>
      </w: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rPr>
          <w:rFonts w:cs="Times New Roman"/>
          <w:b/>
          <w:bCs/>
          <w:sz w:val="32"/>
          <w:szCs w:val="32"/>
        </w:rPr>
      </w:pPr>
    </w:p>
    <w:p w:rsidR="00E73933" w:rsidRPr="00CD4817"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rPr>
          <w:rFonts w:cs="Times New Roman"/>
          <w:b/>
          <w:bCs/>
          <w:sz w:val="32"/>
          <w:szCs w:val="32"/>
        </w:rPr>
      </w:pPr>
    </w:p>
    <w:p w:rsidR="00565EE6" w:rsidRPr="000A3614" w:rsidRDefault="00430675"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Style w:val="apple-converted-space"/>
          <w:rFonts w:cs="Times New Roman"/>
          <w:b/>
          <w:bCs/>
          <w:sz w:val="36"/>
          <w:szCs w:val="32"/>
        </w:rPr>
      </w:pPr>
      <w:r w:rsidRPr="000A3614">
        <w:rPr>
          <w:rStyle w:val="apple-converted-space"/>
          <w:rFonts w:cs="Times New Roman"/>
          <w:b/>
          <w:bCs/>
          <w:sz w:val="36"/>
          <w:szCs w:val="32"/>
        </w:rPr>
        <w:t xml:space="preserve">Povinnost zaměstnavatele k náhradě újmy za pracovní úrazy </w:t>
      </w:r>
      <w:r w:rsidR="00386805" w:rsidRPr="000A3614">
        <w:rPr>
          <w:rStyle w:val="apple-converted-space"/>
          <w:rFonts w:cs="Times New Roman"/>
          <w:b/>
          <w:bCs/>
          <w:sz w:val="36"/>
          <w:szCs w:val="32"/>
        </w:rPr>
        <w:tab/>
      </w:r>
      <w:r w:rsidR="00386805" w:rsidRPr="000A3614">
        <w:rPr>
          <w:rStyle w:val="apple-converted-space"/>
          <w:rFonts w:cs="Times New Roman"/>
          <w:b/>
          <w:bCs/>
          <w:sz w:val="36"/>
          <w:szCs w:val="32"/>
        </w:rPr>
        <w:tab/>
      </w:r>
      <w:r w:rsidRPr="000A3614">
        <w:rPr>
          <w:rStyle w:val="apple-converted-space"/>
          <w:rFonts w:cs="Times New Roman"/>
          <w:b/>
          <w:bCs/>
          <w:sz w:val="36"/>
          <w:szCs w:val="32"/>
        </w:rPr>
        <w:t>a nemoci z</w:t>
      </w:r>
      <w:r w:rsidR="00B05FCA" w:rsidRPr="000A3614">
        <w:rPr>
          <w:rStyle w:val="apple-converted-space"/>
          <w:rFonts w:cs="Times New Roman"/>
          <w:b/>
          <w:bCs/>
          <w:sz w:val="36"/>
          <w:szCs w:val="32"/>
        </w:rPr>
        <w:t> </w:t>
      </w:r>
      <w:r w:rsidRPr="000A3614">
        <w:rPr>
          <w:rStyle w:val="apple-converted-space"/>
          <w:rFonts w:cs="Times New Roman"/>
          <w:b/>
          <w:bCs/>
          <w:sz w:val="36"/>
          <w:szCs w:val="32"/>
        </w:rPr>
        <w:t>povolání</w:t>
      </w:r>
    </w:p>
    <w:p w:rsidR="00B05FCA" w:rsidRPr="00B05FCA" w:rsidRDefault="00B05FCA"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b/>
          <w:bCs/>
          <w:sz w:val="32"/>
          <w:szCs w:val="32"/>
        </w:rPr>
      </w:pPr>
    </w:p>
    <w:p w:rsidR="00565EE6" w:rsidRPr="000A3614" w:rsidRDefault="00430675"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Style w:val="apple-converted-space"/>
          <w:rFonts w:cs="Times New Roman"/>
          <w:b/>
          <w:bCs/>
          <w:sz w:val="28"/>
        </w:rPr>
      </w:pPr>
      <w:r w:rsidRPr="000A3614">
        <w:rPr>
          <w:rStyle w:val="apple-converted-space"/>
          <w:rFonts w:cs="Times New Roman"/>
          <w:b/>
          <w:bCs/>
          <w:sz w:val="28"/>
        </w:rPr>
        <w:t>Diplomová práce</w:t>
      </w: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b/>
          <w:bCs/>
          <w:sz w:val="28"/>
          <w:szCs w:val="28"/>
        </w:rPr>
      </w:pP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Pr="00CD4817"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Default="00565EE6"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B05FCA" w:rsidRDefault="00B05FCA"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B05FCA" w:rsidRDefault="00B05FCA"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B05FCA" w:rsidRDefault="00B05FCA"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B05FCA" w:rsidRDefault="00B05FCA"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B05FCA" w:rsidRDefault="00B05FCA"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E73933" w:rsidRDefault="00E73933"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386805" w:rsidRDefault="00386805" w:rsidP="000A3614">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rPr>
          <w:rFonts w:cs="Times New Roman"/>
        </w:rPr>
      </w:pPr>
    </w:p>
    <w:p w:rsidR="00B05FCA" w:rsidRPr="00CD4817" w:rsidRDefault="00B05FCA"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rPr>
      </w:pPr>
    </w:p>
    <w:p w:rsidR="00565EE6" w:rsidRPr="00B05FCA" w:rsidRDefault="00430675" w:rsidP="00E73933">
      <w:pPr>
        <w:shd w:val="clear" w:color="auto" w:fill="FE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jc w:val="center"/>
        <w:rPr>
          <w:rFonts w:cs="Times New Roman"/>
          <w:b/>
          <w:bCs/>
          <w:sz w:val="28"/>
          <w:szCs w:val="28"/>
        </w:rPr>
      </w:pPr>
      <w:r w:rsidRPr="00CD4817">
        <w:rPr>
          <w:rStyle w:val="apple-converted-space"/>
          <w:rFonts w:cs="Times New Roman"/>
          <w:b/>
          <w:bCs/>
          <w:sz w:val="28"/>
          <w:szCs w:val="28"/>
        </w:rPr>
        <w:t>Olomouc 2018</w:t>
      </w:r>
    </w:p>
    <w:p w:rsidR="00565EE6" w:rsidRPr="00CD4817" w:rsidRDefault="00430675" w:rsidP="00CD4817">
      <w:pPr>
        <w:shd w:val="clear" w:color="auto" w:fill="FEFFFF"/>
        <w:jc w:val="center"/>
        <w:rPr>
          <w:rFonts w:cs="Times New Roman"/>
        </w:rPr>
      </w:pPr>
      <w:r w:rsidRPr="00CD4817">
        <w:rPr>
          <w:rStyle w:val="apple-converted-space"/>
          <w:rFonts w:cs="Times New Roman"/>
          <w:b/>
          <w:bCs/>
        </w:rPr>
        <w:lastRenderedPageBreak/>
        <w:t>Čestné prohlášení</w:t>
      </w: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565EE6" w:rsidP="00CD4817">
      <w:pPr>
        <w:shd w:val="clear" w:color="auto" w:fill="FEFFFF"/>
        <w:jc w:val="center"/>
        <w:rPr>
          <w:rFonts w:cs="Times New Roman"/>
          <w:b/>
          <w:bCs/>
          <w:sz w:val="28"/>
          <w:szCs w:val="28"/>
        </w:rPr>
      </w:pPr>
    </w:p>
    <w:p w:rsidR="00565EE6" w:rsidRPr="00CD4817" w:rsidRDefault="00CD4817" w:rsidP="00CD4817">
      <w:pPr>
        <w:shd w:val="clear" w:color="auto" w:fill="FEFFFF"/>
        <w:tabs>
          <w:tab w:val="left" w:pos="6711"/>
        </w:tabs>
        <w:jc w:val="left"/>
        <w:rPr>
          <w:rFonts w:cs="Times New Roman"/>
          <w:b/>
          <w:bCs/>
          <w:sz w:val="28"/>
          <w:szCs w:val="28"/>
        </w:rPr>
      </w:pPr>
      <w:r>
        <w:rPr>
          <w:rFonts w:cs="Times New Roman"/>
          <w:b/>
          <w:bCs/>
          <w:sz w:val="28"/>
          <w:szCs w:val="28"/>
        </w:rPr>
        <w:tab/>
      </w:r>
    </w:p>
    <w:p w:rsidR="00565EE6" w:rsidRPr="00CD4817" w:rsidRDefault="00565EE6" w:rsidP="00CD4817">
      <w:pPr>
        <w:shd w:val="clear" w:color="auto" w:fill="FEFFFF"/>
        <w:jc w:val="center"/>
        <w:rPr>
          <w:rFonts w:cs="Times New Roman"/>
          <w:b/>
          <w:bCs/>
          <w:sz w:val="28"/>
          <w:szCs w:val="28"/>
        </w:rPr>
      </w:pPr>
    </w:p>
    <w:p w:rsidR="00565EE6" w:rsidRDefault="00565EE6" w:rsidP="00CD4817">
      <w:pPr>
        <w:shd w:val="clear" w:color="auto" w:fill="FEFFFF"/>
        <w:rPr>
          <w:rFonts w:cs="Times New Roman"/>
          <w:b/>
          <w:bCs/>
        </w:rPr>
      </w:pPr>
    </w:p>
    <w:p w:rsidR="00CD4817" w:rsidRPr="00CD4817" w:rsidRDefault="00CD4817" w:rsidP="00CD4817">
      <w:pPr>
        <w:shd w:val="clear" w:color="auto" w:fill="FEFFFF"/>
        <w:rPr>
          <w:rFonts w:cs="Times New Roman"/>
          <w:b/>
          <w:bCs/>
        </w:rPr>
      </w:pPr>
    </w:p>
    <w:p w:rsidR="00565EE6" w:rsidRPr="00CD4817" w:rsidRDefault="00430675" w:rsidP="00CD4817">
      <w:pPr>
        <w:shd w:val="clear" w:color="auto" w:fill="FEFFFF"/>
        <w:rPr>
          <w:rStyle w:val="apple-converted-space"/>
          <w:rFonts w:cs="Times New Roman"/>
          <w:i/>
          <w:iCs/>
        </w:rPr>
      </w:pPr>
      <w:r w:rsidRPr="00CD4817">
        <w:rPr>
          <w:rFonts w:cs="Times New Roman"/>
        </w:rPr>
        <w:t>Prohlašuji, že jsem diplomovou práci na téma „Povinnost zaměstnavatele k náhradě újmy za pracovní úrazy a nemoci z povolání"</w:t>
      </w:r>
      <w:r w:rsidRPr="00CD4817">
        <w:rPr>
          <w:rStyle w:val="apple-converted-space"/>
          <w:rFonts w:cs="Times New Roman"/>
          <w:i/>
          <w:iCs/>
        </w:rPr>
        <w:t xml:space="preserve"> </w:t>
      </w:r>
      <w:r w:rsidRPr="00CD4817">
        <w:rPr>
          <w:rFonts w:cs="Times New Roman"/>
        </w:rPr>
        <w:t>vypracovala samostatně. V dané práci byly použity</w:t>
      </w:r>
      <w:r w:rsidRPr="00CD4817">
        <w:rPr>
          <w:rStyle w:val="apple-converted-space"/>
          <w:rFonts w:cs="Times New Roman"/>
          <w:lang w:val="it-IT"/>
        </w:rPr>
        <w:t xml:space="preserve"> a citov</w:t>
      </w:r>
      <w:r w:rsidRPr="00CD4817">
        <w:rPr>
          <w:rFonts w:cs="Times New Roman"/>
        </w:rPr>
        <w:t>ány veškeré uvedené zdroje.</w:t>
      </w: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430675" w:rsidP="00CD4817">
      <w:pPr>
        <w:shd w:val="clear" w:color="auto" w:fill="FEFFFF"/>
        <w:rPr>
          <w:rFonts w:cs="Times New Roman"/>
        </w:rPr>
      </w:pPr>
      <w:r w:rsidRPr="00CD4817">
        <w:rPr>
          <w:rFonts w:cs="Times New Roman"/>
        </w:rPr>
        <w:t>V Kolíně dne</w:t>
      </w:r>
      <w:r w:rsidR="00561BA7">
        <w:rPr>
          <w:rFonts w:cs="Times New Roman"/>
        </w:rPr>
        <w:t xml:space="preserve"> 27. 2. 2018</w:t>
      </w:r>
      <w:r w:rsidR="00561BA7">
        <w:rPr>
          <w:rFonts w:cs="Times New Roman"/>
        </w:rPr>
        <w:tab/>
      </w:r>
      <w:r w:rsidR="00561BA7">
        <w:rPr>
          <w:rFonts w:cs="Times New Roman"/>
        </w:rPr>
        <w:tab/>
      </w:r>
      <w:r w:rsidRPr="00CD4817">
        <w:rPr>
          <w:rFonts w:cs="Times New Roman"/>
        </w:rPr>
        <w:tab/>
      </w:r>
      <w:r w:rsidRPr="00CD4817">
        <w:rPr>
          <w:rFonts w:cs="Times New Roman"/>
        </w:rPr>
        <w:tab/>
      </w:r>
      <w:r w:rsidRPr="00CD4817">
        <w:rPr>
          <w:rFonts w:cs="Times New Roman"/>
        </w:rPr>
        <w:tab/>
        <w:t>Podpis………………………..</w:t>
      </w:r>
    </w:p>
    <w:p w:rsidR="00565EE6" w:rsidRPr="00CD4817" w:rsidRDefault="00430675" w:rsidP="00CD4817">
      <w:pPr>
        <w:shd w:val="clear" w:color="auto" w:fill="FEFFFF"/>
        <w:jc w:val="center"/>
        <w:rPr>
          <w:rFonts w:cs="Times New Roman"/>
        </w:rPr>
      </w:pPr>
      <w:r w:rsidRPr="00CD4817">
        <w:rPr>
          <w:rStyle w:val="apple-converted-space"/>
          <w:rFonts w:cs="Times New Roman"/>
          <w:b/>
          <w:bCs/>
        </w:rPr>
        <w:lastRenderedPageBreak/>
        <w:t>Poděkování</w:t>
      </w:r>
    </w:p>
    <w:p w:rsidR="00565EE6" w:rsidRPr="00CD4817" w:rsidRDefault="00565EE6" w:rsidP="00CD4817">
      <w:pPr>
        <w:pStyle w:val="VchozA"/>
        <w:spacing w:after="0"/>
        <w:rPr>
          <w:rStyle w:val="Hyperlink0"/>
          <w:b/>
          <w:bCs/>
        </w:rPr>
      </w:pPr>
    </w:p>
    <w:p w:rsidR="00565EE6" w:rsidRPr="00CD4817" w:rsidRDefault="00565EE6" w:rsidP="00CD4817">
      <w:pPr>
        <w:pStyle w:val="VchozA"/>
        <w:spacing w:after="0"/>
        <w:rPr>
          <w:rStyle w:val="Hyperlink0"/>
          <w:b/>
          <w:bCs/>
        </w:rPr>
      </w:pPr>
    </w:p>
    <w:p w:rsidR="00565EE6" w:rsidRPr="00CD4817" w:rsidRDefault="00565EE6" w:rsidP="00CD4817">
      <w:pPr>
        <w:pStyle w:val="VchozA"/>
        <w:spacing w:after="0"/>
        <w:rPr>
          <w:rStyle w:val="Hyperlink0"/>
          <w:b/>
          <w:bCs/>
        </w:rPr>
      </w:pPr>
    </w:p>
    <w:p w:rsidR="00565EE6" w:rsidRPr="00CD4817" w:rsidRDefault="00565EE6" w:rsidP="00CD4817">
      <w:pPr>
        <w:pStyle w:val="VchozA"/>
        <w:spacing w:after="0"/>
        <w:rPr>
          <w:rStyle w:val="Hyperlink0"/>
          <w:b/>
          <w:bCs/>
        </w:rPr>
      </w:pPr>
    </w:p>
    <w:p w:rsidR="00565EE6" w:rsidRPr="00CD4817" w:rsidRDefault="00565EE6" w:rsidP="00CD4817">
      <w:pPr>
        <w:pStyle w:val="VchozA"/>
        <w:spacing w:after="0"/>
        <w:rPr>
          <w:rStyle w:val="Hyperlink0"/>
          <w:b/>
          <w:bCs/>
        </w:rPr>
      </w:pPr>
    </w:p>
    <w:p w:rsidR="00565EE6" w:rsidRPr="00CD4817" w:rsidRDefault="00565EE6" w:rsidP="00CD4817">
      <w:pPr>
        <w:pStyle w:val="VchozA"/>
        <w:spacing w:after="0"/>
        <w:rPr>
          <w:rStyle w:val="Hyperlink0"/>
          <w:b/>
          <w:bCs/>
        </w:rPr>
      </w:pPr>
    </w:p>
    <w:p w:rsidR="00565EE6" w:rsidRPr="00CD4817" w:rsidRDefault="00565EE6" w:rsidP="00CD4817">
      <w:pPr>
        <w:pStyle w:val="VchozA"/>
        <w:spacing w:after="0"/>
        <w:rPr>
          <w:rStyle w:val="Hyperlink0"/>
          <w:b/>
          <w:bCs/>
        </w:rPr>
      </w:pPr>
    </w:p>
    <w:p w:rsidR="00565EE6" w:rsidRPr="00CD4817" w:rsidRDefault="00565EE6" w:rsidP="00CD4817">
      <w:pPr>
        <w:pStyle w:val="VchozA"/>
        <w:spacing w:after="0"/>
        <w:rPr>
          <w:rStyle w:val="Hyperlink0"/>
          <w:b/>
          <w:bCs/>
        </w:rPr>
      </w:pPr>
    </w:p>
    <w:p w:rsidR="00565EE6" w:rsidRPr="00CD4817" w:rsidRDefault="00565EE6" w:rsidP="00CD4817">
      <w:pPr>
        <w:pStyle w:val="VchozA"/>
        <w:spacing w:after="0"/>
        <w:rPr>
          <w:rStyle w:val="Hyperlink0"/>
          <w:b/>
          <w:bCs/>
        </w:rPr>
      </w:pPr>
    </w:p>
    <w:p w:rsidR="00565EE6" w:rsidRPr="00CD4817" w:rsidRDefault="00565EE6" w:rsidP="00CD4817">
      <w:pPr>
        <w:pStyle w:val="VchozA"/>
        <w:spacing w:after="0"/>
        <w:rPr>
          <w:rStyle w:val="Hyperlink0"/>
          <w:b/>
          <w:bCs/>
        </w:rPr>
      </w:pPr>
    </w:p>
    <w:p w:rsidR="00565EE6" w:rsidRPr="00CD4817" w:rsidRDefault="00565EE6" w:rsidP="00CD4817">
      <w:pPr>
        <w:pStyle w:val="VchozA"/>
        <w:spacing w:after="0"/>
        <w:rPr>
          <w:rStyle w:val="Hyperlink0"/>
          <w:b/>
          <w:bCs/>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5EE6" w:rsidRPr="00CD4817" w:rsidRDefault="00565EE6" w:rsidP="00CD4817">
      <w:pPr>
        <w:shd w:val="clear" w:color="auto" w:fill="FEFFFF"/>
        <w:rPr>
          <w:rFonts w:cs="Times New Roman"/>
        </w:rPr>
      </w:pPr>
    </w:p>
    <w:p w:rsidR="00561BA7" w:rsidRDefault="00561BA7" w:rsidP="00386805">
      <w:pPr>
        <w:shd w:val="clear" w:color="auto" w:fill="FEFFFF"/>
        <w:rPr>
          <w:rFonts w:cs="Times New Roman"/>
        </w:rPr>
      </w:pPr>
    </w:p>
    <w:p w:rsidR="00561BA7" w:rsidRPr="00386805" w:rsidRDefault="00430675" w:rsidP="00386805">
      <w:pPr>
        <w:shd w:val="clear" w:color="auto" w:fill="FEFFFF"/>
        <w:rPr>
          <w:rStyle w:val="apple-converted-space"/>
          <w:rFonts w:cs="Times New Roman"/>
        </w:rPr>
      </w:pPr>
      <w:r w:rsidRPr="00CD4817">
        <w:rPr>
          <w:rFonts w:cs="Times New Roman"/>
        </w:rPr>
        <w:t>Ráda bych poděkovala JUDr. Evě Šimečkové, Ph.D.</w:t>
      </w:r>
      <w:r w:rsidR="00386805">
        <w:rPr>
          <w:rFonts w:cs="Times New Roman"/>
        </w:rPr>
        <w:t xml:space="preserve"> a JUDr. Petru Bezouškovi, Ph.D.,</w:t>
      </w:r>
      <w:r w:rsidRPr="00CD4817">
        <w:rPr>
          <w:rFonts w:cs="Times New Roman"/>
        </w:rPr>
        <w:t xml:space="preserve"> za odborné vedení, připomínky, rady a pomoc při psaní té</w:t>
      </w:r>
      <w:r w:rsidRPr="00CD4817">
        <w:rPr>
          <w:rStyle w:val="apple-converted-space"/>
          <w:rFonts w:cs="Times New Roman"/>
          <w:lang w:val="it-IT"/>
        </w:rPr>
        <w:t>to diplomov</w:t>
      </w:r>
      <w:r w:rsidRPr="00CD4817">
        <w:rPr>
          <w:rFonts w:cs="Times New Roman"/>
        </w:rPr>
        <w:t>é práce.</w:t>
      </w:r>
    </w:p>
    <w:p w:rsidR="00565EE6" w:rsidRPr="00CD4817" w:rsidRDefault="00430675" w:rsidP="00CD4817">
      <w:pPr>
        <w:pStyle w:val="VchozA"/>
        <w:spacing w:after="0"/>
        <w:ind w:firstLine="0"/>
        <w:rPr>
          <w:rStyle w:val="apple-converted-space"/>
          <w:b/>
          <w:bCs/>
          <w:sz w:val="32"/>
          <w:szCs w:val="32"/>
          <w:shd w:val="clear" w:color="auto" w:fill="FFFFFF"/>
        </w:rPr>
      </w:pPr>
      <w:r w:rsidRPr="00CD4817">
        <w:rPr>
          <w:rStyle w:val="apple-converted-space"/>
          <w:b/>
          <w:bCs/>
          <w:sz w:val="32"/>
          <w:szCs w:val="32"/>
          <w:shd w:val="clear" w:color="auto" w:fill="FFFFFF"/>
        </w:rPr>
        <w:lastRenderedPageBreak/>
        <w:t>Seznam zkratek</w:t>
      </w:r>
    </w:p>
    <w:p w:rsidR="00565EE6" w:rsidRPr="00CD4817" w:rsidRDefault="00430675" w:rsidP="00CD4817">
      <w:pPr>
        <w:pStyle w:val="VchozA"/>
        <w:spacing w:after="0"/>
        <w:ind w:firstLine="0"/>
        <w:rPr>
          <w:rStyle w:val="Hyperlink0"/>
        </w:rPr>
      </w:pPr>
      <w:r w:rsidRPr="00CD4817">
        <w:rPr>
          <w:rStyle w:val="apple-converted-space"/>
          <w:b/>
          <w:bCs/>
          <w:shd w:val="clear" w:color="auto" w:fill="FFFFFF"/>
        </w:rPr>
        <w:t>ZP</w:t>
      </w:r>
      <w:r w:rsidRPr="00CD4817">
        <w:rPr>
          <w:rStyle w:val="Hyperlink0"/>
        </w:rPr>
        <w:tab/>
      </w:r>
      <w:r w:rsidRPr="00CD4817">
        <w:rPr>
          <w:rStyle w:val="Hyperlink0"/>
        </w:rPr>
        <w:tab/>
      </w:r>
      <w:r w:rsidR="00386805">
        <w:rPr>
          <w:rStyle w:val="Hyperlink0"/>
        </w:rPr>
        <w:t xml:space="preserve">Z. </w:t>
      </w:r>
      <w:r w:rsidRPr="00CD4817">
        <w:rPr>
          <w:rStyle w:val="Hyperlink0"/>
        </w:rPr>
        <w:t>č. 262/ 2006 Sb., zákoník práce</w:t>
      </w:r>
    </w:p>
    <w:p w:rsidR="00565EE6" w:rsidRPr="00CD4817" w:rsidRDefault="00430675" w:rsidP="00CD4817">
      <w:pPr>
        <w:pStyle w:val="VchozA"/>
        <w:spacing w:after="0"/>
        <w:ind w:firstLine="0"/>
        <w:rPr>
          <w:rStyle w:val="Hyperlink0"/>
        </w:rPr>
      </w:pPr>
      <w:r w:rsidRPr="00CD4817">
        <w:rPr>
          <w:rStyle w:val="apple-converted-space"/>
          <w:b/>
          <w:bCs/>
          <w:shd w:val="clear" w:color="auto" w:fill="FFFFFF"/>
        </w:rPr>
        <w:t>ZOÚZP</w:t>
      </w:r>
      <w:r w:rsidRPr="00CD4817">
        <w:rPr>
          <w:rStyle w:val="Hyperlink0"/>
        </w:rPr>
        <w:tab/>
      </w:r>
      <w:r w:rsidR="00386805">
        <w:rPr>
          <w:rStyle w:val="Hyperlink0"/>
        </w:rPr>
        <w:t>Z.</w:t>
      </w:r>
      <w:r w:rsidRPr="00CD4817">
        <w:rPr>
          <w:rStyle w:val="Hyperlink0"/>
        </w:rPr>
        <w:t xml:space="preserve"> č</w:t>
      </w:r>
      <w:r w:rsidRPr="00CD4817">
        <w:rPr>
          <w:rStyle w:val="apple-converted-space"/>
          <w:shd w:val="clear" w:color="auto" w:fill="FFFFFF"/>
          <w:lang w:val="pt-PT"/>
        </w:rPr>
        <w:t xml:space="preserve">. 266/2006 Sb., o </w:t>
      </w:r>
      <w:r w:rsidRPr="00CD4817">
        <w:rPr>
          <w:rStyle w:val="Hyperlink0"/>
        </w:rPr>
        <w:t>úrazovém pojištění zaměstnanců</w:t>
      </w:r>
    </w:p>
    <w:p w:rsidR="00565EE6" w:rsidRPr="00CD4817" w:rsidRDefault="00430675" w:rsidP="00CD4817">
      <w:pPr>
        <w:pStyle w:val="VchozA"/>
        <w:spacing w:after="0"/>
        <w:ind w:firstLine="0"/>
        <w:rPr>
          <w:rStyle w:val="Hyperlink0"/>
        </w:rPr>
      </w:pPr>
      <w:r w:rsidRPr="00CD4817">
        <w:rPr>
          <w:rStyle w:val="apple-converted-space"/>
          <w:b/>
          <w:bCs/>
          <w:shd w:val="clear" w:color="auto" w:fill="FFFFFF"/>
        </w:rPr>
        <w:t>nařízení</w:t>
      </w:r>
      <w:r w:rsidRPr="00CD4817">
        <w:rPr>
          <w:rStyle w:val="Hyperlink0"/>
        </w:rPr>
        <w:tab/>
      </w:r>
      <w:r w:rsidR="00386805">
        <w:rPr>
          <w:rStyle w:val="Hyperlink0"/>
        </w:rPr>
        <w:t>N</w:t>
      </w:r>
      <w:r w:rsidRPr="00CD4817">
        <w:rPr>
          <w:rStyle w:val="Hyperlink0"/>
        </w:rPr>
        <w:t xml:space="preserve">ařízení vlády č. 276/2015 Sb., o odškodňování bolesti a ztížení společenského </w:t>
      </w:r>
      <w:r w:rsidRPr="00CD4817">
        <w:rPr>
          <w:rStyle w:val="Hyperlink0"/>
        </w:rPr>
        <w:tab/>
      </w:r>
      <w:r w:rsidRPr="00CD4817">
        <w:rPr>
          <w:rStyle w:val="Hyperlink0"/>
        </w:rPr>
        <w:tab/>
        <w:t>uplatnění způsobené pracovním úrazem nebo nemocí z povolání</w:t>
      </w:r>
    </w:p>
    <w:p w:rsidR="00565EE6" w:rsidRPr="00CD4817" w:rsidRDefault="00430675" w:rsidP="00CD4817">
      <w:pPr>
        <w:pStyle w:val="VchozA"/>
        <w:spacing w:after="0"/>
        <w:ind w:left="1440" w:hanging="1440"/>
        <w:rPr>
          <w:rStyle w:val="Hyperlink0"/>
        </w:rPr>
      </w:pPr>
      <w:r w:rsidRPr="00CD4817">
        <w:rPr>
          <w:rStyle w:val="apple-converted-space"/>
          <w:b/>
          <w:bCs/>
          <w:shd w:val="clear" w:color="auto" w:fill="FFFFFF"/>
        </w:rPr>
        <w:t>vyhláška</w:t>
      </w:r>
      <w:r w:rsidRPr="00CD4817">
        <w:rPr>
          <w:rStyle w:val="Hyperlink0"/>
        </w:rPr>
        <w:tab/>
      </w:r>
      <w:r w:rsidR="00386805">
        <w:rPr>
          <w:rStyle w:val="Hyperlink0"/>
        </w:rPr>
        <w:t>V</w:t>
      </w:r>
      <w:r w:rsidRPr="00CD4817">
        <w:rPr>
          <w:rStyle w:val="Hyperlink0"/>
        </w:rPr>
        <w:t>yhláška č. 440/2001 Sb., o odškodnění bolesti a ztížení společenského uplatnění</w:t>
      </w:r>
    </w:p>
    <w:p w:rsidR="00565EE6" w:rsidRPr="00CD4817" w:rsidRDefault="00430675" w:rsidP="00CD4817">
      <w:pPr>
        <w:pStyle w:val="VchozA"/>
        <w:spacing w:after="0"/>
        <w:ind w:left="1440" w:hanging="1440"/>
        <w:rPr>
          <w:rStyle w:val="Hyperlink0"/>
        </w:rPr>
      </w:pPr>
      <w:r w:rsidRPr="00CD4817">
        <w:rPr>
          <w:rStyle w:val="apple-converted-space"/>
          <w:b/>
          <w:bCs/>
          <w:shd w:val="clear" w:color="auto" w:fill="FFFFFF"/>
        </w:rPr>
        <w:t>vyhláška MF</w:t>
      </w:r>
      <w:r w:rsidRPr="00CD4817">
        <w:rPr>
          <w:rStyle w:val="apple-converted-space"/>
          <w:b/>
          <w:bCs/>
          <w:shd w:val="clear" w:color="auto" w:fill="FFFFFF"/>
        </w:rPr>
        <w:tab/>
      </w:r>
      <w:r w:rsidR="00386805">
        <w:rPr>
          <w:rStyle w:val="Hyperlink0"/>
        </w:rPr>
        <w:t>V</w:t>
      </w:r>
      <w:r w:rsidRPr="00CD4817">
        <w:rPr>
          <w:rStyle w:val="Hyperlink0"/>
        </w:rPr>
        <w:t>yhláška Ministerstva financí č. 125/1993 Sb., kterou se stanoví podmínky a sazby zá</w:t>
      </w:r>
      <w:r w:rsidRPr="00CD4817">
        <w:rPr>
          <w:rStyle w:val="apple-converted-space"/>
          <w:shd w:val="clear" w:color="auto" w:fill="FFFFFF"/>
          <w:lang w:val="de-DE"/>
        </w:rPr>
        <w:t>konn</w:t>
      </w:r>
      <w:r w:rsidRPr="00CD4817">
        <w:rPr>
          <w:rStyle w:val="Hyperlink0"/>
        </w:rPr>
        <w:t>ého pojištění odpovědnosti zaměstnavatele za škodu při pracovním úrazu nebo nemoci z povolání</w:t>
      </w:r>
    </w:p>
    <w:p w:rsidR="00565EE6" w:rsidRPr="00CD4817" w:rsidRDefault="00430675" w:rsidP="00CD4817">
      <w:pPr>
        <w:pStyle w:val="VchozA"/>
        <w:spacing w:after="0"/>
        <w:ind w:left="1440" w:hanging="1440"/>
        <w:rPr>
          <w:rStyle w:val="apple-converted-space"/>
          <w:b/>
          <w:bCs/>
          <w:shd w:val="clear" w:color="auto" w:fill="FFFFFF"/>
        </w:rPr>
      </w:pPr>
      <w:r w:rsidRPr="00CD4817">
        <w:rPr>
          <w:rStyle w:val="apple-converted-space"/>
          <w:b/>
          <w:bCs/>
          <w:shd w:val="clear" w:color="auto" w:fill="FFFFFF"/>
        </w:rPr>
        <w:t>Metodika</w:t>
      </w:r>
      <w:r w:rsidRPr="00CD4817">
        <w:rPr>
          <w:rStyle w:val="apple-converted-space"/>
          <w:b/>
          <w:bCs/>
          <w:shd w:val="clear" w:color="auto" w:fill="FFFFFF"/>
        </w:rPr>
        <w:tab/>
      </w:r>
      <w:r w:rsidRPr="00CD4817">
        <w:rPr>
          <w:rStyle w:val="Hyperlink0"/>
        </w:rPr>
        <w:t>Metodika Nejvyššího soudu k náhradě nemajetkové újmy na zdraví</w:t>
      </w:r>
    </w:p>
    <w:p w:rsidR="00565EE6" w:rsidRPr="00CD4817" w:rsidRDefault="00430675" w:rsidP="00CD4817">
      <w:pPr>
        <w:pStyle w:val="VchozA"/>
        <w:spacing w:after="0"/>
        <w:ind w:firstLine="0"/>
        <w:rPr>
          <w:rStyle w:val="Hyperlink0"/>
        </w:rPr>
      </w:pPr>
      <w:r w:rsidRPr="00CD4817">
        <w:rPr>
          <w:rStyle w:val="apple-converted-space"/>
          <w:b/>
          <w:bCs/>
          <w:shd w:val="clear" w:color="auto" w:fill="FFFFFF"/>
        </w:rPr>
        <w:t>BOZP</w:t>
      </w:r>
      <w:r w:rsidRPr="00CD4817">
        <w:rPr>
          <w:rStyle w:val="Hyperlink0"/>
        </w:rPr>
        <w:tab/>
      </w:r>
      <w:r w:rsidRPr="00CD4817">
        <w:rPr>
          <w:rStyle w:val="Hyperlink0"/>
        </w:rPr>
        <w:tab/>
        <w:t>bezpečnost a ochrana zdraví při práci</w:t>
      </w:r>
    </w:p>
    <w:p w:rsidR="00565EE6" w:rsidRPr="00CD4817" w:rsidRDefault="00430675" w:rsidP="00CD4817">
      <w:pPr>
        <w:pStyle w:val="VchozA"/>
        <w:spacing w:after="0"/>
        <w:ind w:firstLine="0"/>
        <w:rPr>
          <w:rStyle w:val="Hyperlink0"/>
        </w:rPr>
      </w:pPr>
      <w:r w:rsidRPr="00CD4817">
        <w:rPr>
          <w:rStyle w:val="apple-converted-space"/>
          <w:b/>
          <w:bCs/>
          <w:shd w:val="clear" w:color="auto" w:fill="FFFFFF"/>
        </w:rPr>
        <w:t>OZ</w:t>
      </w:r>
      <w:r w:rsidRPr="00CD4817">
        <w:rPr>
          <w:rStyle w:val="Hyperlink0"/>
        </w:rPr>
        <w:tab/>
      </w:r>
      <w:r w:rsidRPr="00CD4817">
        <w:rPr>
          <w:rStyle w:val="apple-converted-space"/>
          <w:shd w:val="clear" w:color="auto" w:fill="FFFFFF"/>
          <w:lang w:val="de-DE"/>
        </w:rPr>
        <w:tab/>
      </w:r>
      <w:r w:rsidR="00386805">
        <w:rPr>
          <w:rStyle w:val="apple-converted-space"/>
          <w:shd w:val="clear" w:color="auto" w:fill="FFFFFF"/>
          <w:lang w:val="de-DE"/>
        </w:rPr>
        <w:t xml:space="preserve">Z. </w:t>
      </w:r>
      <w:r w:rsidRPr="00CD4817">
        <w:rPr>
          <w:rStyle w:val="Hyperlink0"/>
        </w:rPr>
        <w:t>č. 89/2012 Sb., občanský zákoník, ve znění pozdějších předpisů</w:t>
      </w:r>
    </w:p>
    <w:p w:rsidR="00565EE6" w:rsidRPr="00CD4817" w:rsidRDefault="00430675" w:rsidP="00CD4817">
      <w:pPr>
        <w:pStyle w:val="VchozA"/>
        <w:spacing w:after="0"/>
        <w:ind w:firstLine="0"/>
        <w:rPr>
          <w:rStyle w:val="apple-converted-space"/>
          <w:u w:color="FF89D8"/>
          <w:shd w:val="clear" w:color="auto" w:fill="FFFFFF"/>
        </w:rPr>
      </w:pPr>
      <w:r w:rsidRPr="00CD4817">
        <w:rPr>
          <w:rStyle w:val="apple-converted-space"/>
          <w:b/>
          <w:bCs/>
          <w:u w:color="FF89D8"/>
          <w:shd w:val="clear" w:color="auto" w:fill="FFFFFF"/>
        </w:rPr>
        <w:t>ČR</w:t>
      </w:r>
      <w:r w:rsidRPr="00CD4817">
        <w:rPr>
          <w:rStyle w:val="apple-converted-space"/>
          <w:u w:color="FF89D8"/>
          <w:shd w:val="clear" w:color="auto" w:fill="FFFFFF"/>
        </w:rPr>
        <w:tab/>
      </w:r>
      <w:r w:rsidRPr="00CD4817">
        <w:rPr>
          <w:rStyle w:val="apple-converted-space"/>
          <w:u w:color="FF89D8"/>
          <w:shd w:val="clear" w:color="auto" w:fill="FFFFFF"/>
        </w:rPr>
        <w:tab/>
        <w:t>Česká republika</w:t>
      </w:r>
    </w:p>
    <w:p w:rsidR="00565EE6" w:rsidRPr="00CD4817" w:rsidRDefault="00430675" w:rsidP="00CD4817">
      <w:pPr>
        <w:pStyle w:val="VchozA"/>
        <w:spacing w:after="0"/>
        <w:ind w:firstLine="0"/>
        <w:rPr>
          <w:rStyle w:val="apple-converted-space"/>
          <w:u w:color="FF89D8"/>
          <w:shd w:val="clear" w:color="auto" w:fill="FFFFFF"/>
        </w:rPr>
      </w:pPr>
      <w:r w:rsidRPr="00CD4817">
        <w:rPr>
          <w:rStyle w:val="apple-converted-space"/>
          <w:b/>
          <w:bCs/>
          <w:u w:color="FF89D8"/>
          <w:shd w:val="clear" w:color="auto" w:fill="FFFFFF"/>
        </w:rPr>
        <w:t>EU</w:t>
      </w:r>
      <w:r w:rsidRPr="00CD4817">
        <w:rPr>
          <w:rStyle w:val="apple-converted-space"/>
          <w:u w:color="FF89D8"/>
          <w:shd w:val="clear" w:color="auto" w:fill="FFFFFF"/>
        </w:rPr>
        <w:tab/>
      </w:r>
      <w:r w:rsidRPr="00CD4817">
        <w:rPr>
          <w:rStyle w:val="apple-converted-space"/>
          <w:u w:color="FF89D8"/>
          <w:shd w:val="clear" w:color="auto" w:fill="FFFFFF"/>
        </w:rPr>
        <w:tab/>
        <w:t>Evropská unie</w:t>
      </w:r>
    </w:p>
    <w:p w:rsidR="00565EE6" w:rsidRPr="00CD4817" w:rsidRDefault="00430675" w:rsidP="00CD4817">
      <w:pPr>
        <w:pStyle w:val="VchozA"/>
        <w:spacing w:after="0"/>
        <w:ind w:firstLine="0"/>
        <w:rPr>
          <w:rStyle w:val="apple-converted-space"/>
          <w:u w:color="FF89D8"/>
          <w:shd w:val="clear" w:color="auto" w:fill="FFFFFF"/>
        </w:rPr>
      </w:pPr>
      <w:r w:rsidRPr="00CD4817">
        <w:rPr>
          <w:rStyle w:val="apple-converted-space"/>
          <w:b/>
          <w:bCs/>
          <w:u w:color="FF89D8"/>
          <w:shd w:val="clear" w:color="auto" w:fill="FFFFFF"/>
        </w:rPr>
        <w:t>NS</w:t>
      </w:r>
      <w:r w:rsidRPr="00CD4817">
        <w:rPr>
          <w:rStyle w:val="apple-converted-space"/>
          <w:u w:color="FF89D8"/>
          <w:shd w:val="clear" w:color="auto" w:fill="FFFFFF"/>
        </w:rPr>
        <w:tab/>
      </w:r>
      <w:r w:rsidRPr="00CD4817">
        <w:rPr>
          <w:rStyle w:val="apple-converted-space"/>
          <w:u w:color="FF89D8"/>
          <w:shd w:val="clear" w:color="auto" w:fill="FFFFFF"/>
        </w:rPr>
        <w:tab/>
        <w:t>Nejvyšší soud České republiky</w:t>
      </w:r>
    </w:p>
    <w:p w:rsidR="00565EE6" w:rsidRPr="00CD4817" w:rsidRDefault="00430675" w:rsidP="00CD4817">
      <w:pPr>
        <w:pStyle w:val="VchozA"/>
        <w:spacing w:after="0"/>
        <w:ind w:firstLine="0"/>
        <w:rPr>
          <w:rStyle w:val="apple-converted-space"/>
          <w:u w:color="FF89D8"/>
          <w:shd w:val="clear" w:color="auto" w:fill="FFFFFF"/>
        </w:rPr>
      </w:pPr>
      <w:r w:rsidRPr="00CD4817">
        <w:rPr>
          <w:rStyle w:val="apple-converted-space"/>
          <w:b/>
          <w:bCs/>
          <w:u w:color="FF89D8"/>
          <w:shd w:val="clear" w:color="auto" w:fill="FFFFFF"/>
        </w:rPr>
        <w:t>MO</w:t>
      </w:r>
      <w:r w:rsidRPr="00CD4817">
        <w:rPr>
          <w:rStyle w:val="apple-converted-space"/>
          <w:u w:color="FF89D8"/>
          <w:shd w:val="clear" w:color="auto" w:fill="FFFFFF"/>
        </w:rPr>
        <w:tab/>
      </w:r>
      <w:r w:rsidRPr="00CD4817">
        <w:rPr>
          <w:rStyle w:val="apple-converted-space"/>
          <w:u w:color="FF89D8"/>
          <w:shd w:val="clear" w:color="auto" w:fill="FFFFFF"/>
        </w:rPr>
        <w:tab/>
      </w:r>
      <w:r w:rsidR="00386805">
        <w:rPr>
          <w:rStyle w:val="apple-converted-space"/>
          <w:u w:color="FF89D8"/>
          <w:shd w:val="clear" w:color="auto" w:fill="FFFFFF"/>
        </w:rPr>
        <w:t>M</w:t>
      </w:r>
      <w:r w:rsidRPr="00CD4817">
        <w:rPr>
          <w:rStyle w:val="apple-converted-space"/>
          <w:u w:color="FF89D8"/>
          <w:shd w:val="clear" w:color="auto" w:fill="FFFFFF"/>
        </w:rPr>
        <w:t>ezinárodní organizace</w:t>
      </w:r>
    </w:p>
    <w:p w:rsidR="00565EE6" w:rsidRPr="00CD4817" w:rsidRDefault="00430675" w:rsidP="00CD4817">
      <w:pPr>
        <w:pStyle w:val="VchozA"/>
        <w:spacing w:after="0"/>
        <w:ind w:firstLine="0"/>
        <w:rPr>
          <w:rStyle w:val="apple-converted-space"/>
          <w:u w:color="FF89D8"/>
          <w:shd w:val="clear" w:color="auto" w:fill="FFFFFF"/>
        </w:rPr>
      </w:pPr>
      <w:r w:rsidRPr="00CD4817">
        <w:rPr>
          <w:rStyle w:val="apple-converted-space"/>
          <w:b/>
          <w:bCs/>
          <w:u w:color="FF89D8"/>
          <w:shd w:val="clear" w:color="auto" w:fill="FFFFFF"/>
        </w:rPr>
        <w:t>ÚS</w:t>
      </w:r>
      <w:r w:rsidRPr="00CD4817">
        <w:rPr>
          <w:rStyle w:val="apple-converted-space"/>
          <w:u w:color="FF89D8"/>
          <w:shd w:val="clear" w:color="auto" w:fill="FFFFFF"/>
        </w:rPr>
        <w:tab/>
      </w:r>
      <w:r w:rsidRPr="00CD4817">
        <w:rPr>
          <w:rStyle w:val="apple-converted-space"/>
          <w:u w:color="FF89D8"/>
          <w:shd w:val="clear" w:color="auto" w:fill="FFFFFF"/>
        </w:rPr>
        <w:tab/>
        <w:t>Ústavní soud České republiky</w:t>
      </w:r>
    </w:p>
    <w:p w:rsidR="00B05FCA" w:rsidRDefault="00430675" w:rsidP="00B05FC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1418"/>
        <w:rPr>
          <w:rFonts w:cs="Times New Roman"/>
        </w:rPr>
      </w:pPr>
      <w:r w:rsidRPr="00CD4817">
        <w:rPr>
          <w:rStyle w:val="apple-converted-space"/>
          <w:rFonts w:cs="Times New Roman"/>
          <w:b/>
          <w:bCs/>
        </w:rPr>
        <w:t>LZPS</w:t>
      </w:r>
      <w:r w:rsidRPr="00CD4817">
        <w:rPr>
          <w:rFonts w:cs="Times New Roman"/>
        </w:rPr>
        <w:tab/>
      </w:r>
      <w:r w:rsidRPr="00CD4817">
        <w:rPr>
          <w:rFonts w:cs="Times New Roman"/>
        </w:rPr>
        <w:tab/>
        <w:t>Usnesení předsednictva České národní rady ze dne 16. prosince 1992 o vyhlášení Listiny základních práv a svobod jako součásti ústavního pořádku ČR, uveřejněné pod č. 2/1993 Sb., ve znění pozdějšího ústavního zákona</w:t>
      </w:r>
    </w:p>
    <w:p w:rsidR="00565EE6" w:rsidRPr="00B05FCA" w:rsidRDefault="00B05FCA" w:rsidP="00B05FCA">
      <w:pPr>
        <w:rPr>
          <w:rStyle w:val="apple-converted-space"/>
        </w:rPr>
      </w:pPr>
      <w:r>
        <w:br w:type="page"/>
      </w:r>
    </w:p>
    <w:sdt>
      <w:sdtPr>
        <w:rPr>
          <w:rFonts w:ascii="Times New Roman" w:eastAsia="Arial Unicode MS" w:hAnsi="Times New Roman" w:cs="Times New Roman"/>
          <w:color w:val="000000"/>
          <w:sz w:val="24"/>
          <w:szCs w:val="24"/>
          <w:bdr w:val="nil"/>
          <w:shd w:val="clear" w:color="auto" w:fill="FFFFFF"/>
        </w:rPr>
        <w:id w:val="1854142128"/>
        <w:docPartObj>
          <w:docPartGallery w:val="Table of Contents"/>
          <w:docPartUnique/>
        </w:docPartObj>
      </w:sdtPr>
      <w:sdtEndPr>
        <w:rPr>
          <w:b/>
          <w:bCs/>
        </w:rPr>
      </w:sdtEndPr>
      <w:sdtContent>
        <w:p w:rsidR="00CB40E8" w:rsidRPr="00CD4817" w:rsidRDefault="00CB40E8" w:rsidP="00CD4817">
          <w:pPr>
            <w:pStyle w:val="Nadpisobsahu"/>
            <w:spacing w:line="360" w:lineRule="auto"/>
            <w:rPr>
              <w:rFonts w:ascii="Times New Roman" w:hAnsi="Times New Roman" w:cs="Times New Roman"/>
              <w:b/>
              <w:color w:val="auto"/>
              <w:sz w:val="28"/>
              <w:szCs w:val="28"/>
            </w:rPr>
          </w:pPr>
          <w:r w:rsidRPr="00CD4817">
            <w:rPr>
              <w:rFonts w:ascii="Times New Roman" w:hAnsi="Times New Roman" w:cs="Times New Roman"/>
              <w:b/>
              <w:color w:val="auto"/>
              <w:sz w:val="28"/>
              <w:szCs w:val="28"/>
            </w:rPr>
            <w:t>Obsah</w:t>
          </w:r>
        </w:p>
        <w:p w:rsidR="00B05FCA" w:rsidRDefault="00CB40E8" w:rsidP="00B05FCA">
          <w:pPr>
            <w:pStyle w:val="Obsah1"/>
            <w:rPr>
              <w:rFonts w:asciiTheme="minorHAnsi" w:eastAsiaTheme="minorEastAsia" w:hAnsiTheme="minorHAnsi" w:cstheme="minorBidi"/>
              <w:color w:val="auto"/>
              <w:sz w:val="22"/>
              <w:szCs w:val="22"/>
              <w:bdr w:val="none" w:sz="0" w:space="0" w:color="auto"/>
              <w:shd w:val="clear" w:color="auto" w:fill="auto"/>
            </w:rPr>
          </w:pPr>
          <w:r w:rsidRPr="00CD4817">
            <w:fldChar w:fldCharType="begin"/>
          </w:r>
          <w:r w:rsidRPr="00CD4817">
            <w:instrText xml:space="preserve"> TOC \o "1-3" \h \z \u </w:instrText>
          </w:r>
          <w:r w:rsidRPr="00CD4817">
            <w:fldChar w:fldCharType="separate"/>
          </w:r>
          <w:hyperlink w:anchor="_Toc507434540" w:history="1">
            <w:r w:rsidR="00B05FCA" w:rsidRPr="00B05FCA">
              <w:rPr>
                <w:rStyle w:val="Hypertextovodkaz"/>
              </w:rPr>
              <w:t>1.</w:t>
            </w:r>
            <w:r w:rsidR="00B05FCA" w:rsidRPr="00B05FCA">
              <w:rPr>
                <w:rFonts w:asciiTheme="minorHAnsi" w:eastAsiaTheme="minorEastAsia" w:hAnsiTheme="minorHAnsi" w:cstheme="minorBidi"/>
                <w:color w:val="auto"/>
                <w:sz w:val="22"/>
                <w:szCs w:val="22"/>
                <w:bdr w:val="none" w:sz="0" w:space="0" w:color="auto"/>
                <w:shd w:val="clear" w:color="auto" w:fill="auto"/>
              </w:rPr>
              <w:tab/>
            </w:r>
            <w:r w:rsidR="00B05FCA" w:rsidRPr="00B05FCA">
              <w:rPr>
                <w:rStyle w:val="Hypertextovodkaz"/>
              </w:rPr>
              <w:t>Úvod do problematiky</w:t>
            </w:r>
            <w:r w:rsidR="00B05FCA">
              <w:rPr>
                <w:webHidden/>
              </w:rPr>
              <w:tab/>
            </w:r>
            <w:r w:rsidR="00B05FCA">
              <w:rPr>
                <w:webHidden/>
              </w:rPr>
              <w:fldChar w:fldCharType="begin"/>
            </w:r>
            <w:r w:rsidR="00B05FCA">
              <w:rPr>
                <w:webHidden/>
              </w:rPr>
              <w:instrText xml:space="preserve"> PAGEREF _Toc507434540 \h </w:instrText>
            </w:r>
            <w:r w:rsidR="00B05FCA">
              <w:rPr>
                <w:webHidden/>
              </w:rPr>
            </w:r>
            <w:r w:rsidR="00B05FCA">
              <w:rPr>
                <w:webHidden/>
              </w:rPr>
              <w:fldChar w:fldCharType="separate"/>
            </w:r>
            <w:r w:rsidR="000A3614">
              <w:rPr>
                <w:webHidden/>
              </w:rPr>
              <w:t>10</w:t>
            </w:r>
            <w:r w:rsidR="00B05FCA">
              <w:rPr>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41" w:history="1">
            <w:r w:rsidR="00B05FCA" w:rsidRPr="00030CAB">
              <w:rPr>
                <w:rStyle w:val="Hypertextovodkaz"/>
                <w:noProof/>
              </w:rPr>
              <w:t>1.1</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Povinnost k náhradě újmy v souvislosti s účinností občanského zákoníku</w:t>
            </w:r>
            <w:r w:rsidR="00B05FCA">
              <w:rPr>
                <w:noProof/>
                <w:webHidden/>
              </w:rPr>
              <w:tab/>
            </w:r>
            <w:r w:rsidR="00B05FCA">
              <w:rPr>
                <w:noProof/>
                <w:webHidden/>
              </w:rPr>
              <w:fldChar w:fldCharType="begin"/>
            </w:r>
            <w:r w:rsidR="00B05FCA">
              <w:rPr>
                <w:noProof/>
                <w:webHidden/>
              </w:rPr>
              <w:instrText xml:space="preserve"> PAGEREF _Toc507434541 \h </w:instrText>
            </w:r>
            <w:r w:rsidR="00B05FCA">
              <w:rPr>
                <w:noProof/>
                <w:webHidden/>
              </w:rPr>
            </w:r>
            <w:r w:rsidR="00B05FCA">
              <w:rPr>
                <w:noProof/>
                <w:webHidden/>
              </w:rPr>
              <w:fldChar w:fldCharType="separate"/>
            </w:r>
            <w:r w:rsidR="000A3614">
              <w:rPr>
                <w:noProof/>
                <w:webHidden/>
              </w:rPr>
              <w:t>10</w:t>
            </w:r>
            <w:r w:rsidR="00B05FCA">
              <w:rPr>
                <w:noProof/>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42" w:history="1">
            <w:r w:rsidR="00B05FCA" w:rsidRPr="00030CAB">
              <w:rPr>
                <w:rStyle w:val="Hypertextovodkaz"/>
                <w:noProof/>
              </w:rPr>
              <w:t>1.2</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Zá</w:t>
            </w:r>
            <w:r w:rsidR="00B05FCA" w:rsidRPr="00030CAB">
              <w:rPr>
                <w:rStyle w:val="Hypertextovodkaz"/>
                <w:rFonts w:cs="Times New Roman"/>
                <w:noProof/>
                <w:lang w:val="de-DE"/>
              </w:rPr>
              <w:t>konn</w:t>
            </w:r>
            <w:r w:rsidR="00B05FCA" w:rsidRPr="00030CAB">
              <w:rPr>
                <w:rStyle w:val="Hypertextovodkaz"/>
                <w:rFonts w:cs="Times New Roman"/>
                <w:noProof/>
              </w:rPr>
              <w:t>é pojištění odpovědnosti zaměstnavatele</w:t>
            </w:r>
            <w:r w:rsidR="00B05FCA">
              <w:rPr>
                <w:noProof/>
                <w:webHidden/>
              </w:rPr>
              <w:tab/>
            </w:r>
            <w:r w:rsidR="00B05FCA">
              <w:rPr>
                <w:noProof/>
                <w:webHidden/>
              </w:rPr>
              <w:fldChar w:fldCharType="begin"/>
            </w:r>
            <w:r w:rsidR="00B05FCA">
              <w:rPr>
                <w:noProof/>
                <w:webHidden/>
              </w:rPr>
              <w:instrText xml:space="preserve"> PAGEREF _Toc507434542 \h </w:instrText>
            </w:r>
            <w:r w:rsidR="00B05FCA">
              <w:rPr>
                <w:noProof/>
                <w:webHidden/>
              </w:rPr>
            </w:r>
            <w:r w:rsidR="00B05FCA">
              <w:rPr>
                <w:noProof/>
                <w:webHidden/>
              </w:rPr>
              <w:fldChar w:fldCharType="separate"/>
            </w:r>
            <w:r w:rsidR="000A3614">
              <w:rPr>
                <w:noProof/>
                <w:webHidden/>
              </w:rPr>
              <w:t>13</w:t>
            </w:r>
            <w:r w:rsidR="00B05FCA">
              <w:rPr>
                <w:noProof/>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43" w:history="1">
            <w:r w:rsidR="00B05FCA" w:rsidRPr="00030CAB">
              <w:rPr>
                <w:rStyle w:val="Hypertextovodkaz"/>
                <w:noProof/>
              </w:rPr>
              <w:t>1.3</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Právní úprava v rámci Evropské unie a Mezinárodních organizací</w:t>
            </w:r>
            <w:r w:rsidR="00B05FCA">
              <w:rPr>
                <w:noProof/>
                <w:webHidden/>
              </w:rPr>
              <w:tab/>
            </w:r>
            <w:r w:rsidR="00B05FCA">
              <w:rPr>
                <w:noProof/>
                <w:webHidden/>
              </w:rPr>
              <w:fldChar w:fldCharType="begin"/>
            </w:r>
            <w:r w:rsidR="00B05FCA">
              <w:rPr>
                <w:noProof/>
                <w:webHidden/>
              </w:rPr>
              <w:instrText xml:space="preserve"> PAGEREF _Toc507434543 \h </w:instrText>
            </w:r>
            <w:r w:rsidR="00B05FCA">
              <w:rPr>
                <w:noProof/>
                <w:webHidden/>
              </w:rPr>
            </w:r>
            <w:r w:rsidR="00B05FCA">
              <w:rPr>
                <w:noProof/>
                <w:webHidden/>
              </w:rPr>
              <w:fldChar w:fldCharType="separate"/>
            </w:r>
            <w:r w:rsidR="000A3614">
              <w:rPr>
                <w:noProof/>
                <w:webHidden/>
              </w:rPr>
              <w:t>17</w:t>
            </w:r>
            <w:r w:rsidR="00B05FCA">
              <w:rPr>
                <w:noProof/>
                <w:webHidden/>
              </w:rPr>
              <w:fldChar w:fldCharType="end"/>
            </w:r>
          </w:hyperlink>
        </w:p>
        <w:p w:rsidR="00B05FCA" w:rsidRPr="00B05FCA" w:rsidRDefault="00026142" w:rsidP="00B05FCA">
          <w:pPr>
            <w:pStyle w:val="Obsah1"/>
            <w:rPr>
              <w:rFonts w:asciiTheme="minorHAnsi" w:eastAsiaTheme="minorEastAsia" w:hAnsiTheme="minorHAnsi" w:cstheme="minorBidi"/>
              <w:color w:val="auto"/>
              <w:sz w:val="22"/>
              <w:szCs w:val="22"/>
              <w:bdr w:val="none" w:sz="0" w:space="0" w:color="auto"/>
              <w:shd w:val="clear" w:color="auto" w:fill="auto"/>
            </w:rPr>
          </w:pPr>
          <w:hyperlink w:anchor="_Toc507434544" w:history="1">
            <w:r w:rsidR="00B05FCA" w:rsidRPr="00B05FCA">
              <w:rPr>
                <w:rStyle w:val="Hypertextovodkaz"/>
              </w:rPr>
              <w:t>2.</w:t>
            </w:r>
            <w:r w:rsidR="00B05FCA" w:rsidRPr="00B05FCA">
              <w:rPr>
                <w:rFonts w:asciiTheme="minorHAnsi" w:eastAsiaTheme="minorEastAsia" w:hAnsiTheme="minorHAnsi" w:cstheme="minorBidi"/>
                <w:color w:val="auto"/>
                <w:sz w:val="22"/>
                <w:szCs w:val="22"/>
                <w:bdr w:val="none" w:sz="0" w:space="0" w:color="auto"/>
                <w:shd w:val="clear" w:color="auto" w:fill="auto"/>
              </w:rPr>
              <w:tab/>
            </w:r>
            <w:r w:rsidR="00B05FCA" w:rsidRPr="00B05FCA">
              <w:rPr>
                <w:rStyle w:val="Hypertextovodkaz"/>
              </w:rPr>
              <w:t>Pracovní úraz a nemoc z povolání</w:t>
            </w:r>
            <w:r w:rsidR="00B05FCA" w:rsidRPr="00B05FCA">
              <w:rPr>
                <w:webHidden/>
              </w:rPr>
              <w:tab/>
            </w:r>
            <w:r w:rsidR="00B05FCA" w:rsidRPr="00B05FCA">
              <w:rPr>
                <w:webHidden/>
              </w:rPr>
              <w:fldChar w:fldCharType="begin"/>
            </w:r>
            <w:r w:rsidR="00B05FCA" w:rsidRPr="00B05FCA">
              <w:rPr>
                <w:webHidden/>
              </w:rPr>
              <w:instrText xml:space="preserve"> PAGEREF _Toc507434544 \h </w:instrText>
            </w:r>
            <w:r w:rsidR="00B05FCA" w:rsidRPr="00B05FCA">
              <w:rPr>
                <w:webHidden/>
              </w:rPr>
            </w:r>
            <w:r w:rsidR="00B05FCA" w:rsidRPr="00B05FCA">
              <w:rPr>
                <w:webHidden/>
              </w:rPr>
              <w:fldChar w:fldCharType="separate"/>
            </w:r>
            <w:r w:rsidR="000A3614">
              <w:rPr>
                <w:webHidden/>
              </w:rPr>
              <w:t>19</w:t>
            </w:r>
            <w:r w:rsidR="00B05FCA" w:rsidRPr="00B05FCA">
              <w:rPr>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45" w:history="1">
            <w:r w:rsidR="00B05FCA" w:rsidRPr="00030CAB">
              <w:rPr>
                <w:rStyle w:val="Hypertextovodkaz"/>
                <w:noProof/>
              </w:rPr>
              <w:t>2.1</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Definice a znaky pracovního úrazu</w:t>
            </w:r>
            <w:r w:rsidR="00B05FCA">
              <w:rPr>
                <w:noProof/>
                <w:webHidden/>
              </w:rPr>
              <w:tab/>
            </w:r>
            <w:r w:rsidR="00B05FCA">
              <w:rPr>
                <w:noProof/>
                <w:webHidden/>
              </w:rPr>
              <w:fldChar w:fldCharType="begin"/>
            </w:r>
            <w:r w:rsidR="00B05FCA">
              <w:rPr>
                <w:noProof/>
                <w:webHidden/>
              </w:rPr>
              <w:instrText xml:space="preserve"> PAGEREF _Toc507434545 \h </w:instrText>
            </w:r>
            <w:r w:rsidR="00B05FCA">
              <w:rPr>
                <w:noProof/>
                <w:webHidden/>
              </w:rPr>
            </w:r>
            <w:r w:rsidR="00B05FCA">
              <w:rPr>
                <w:noProof/>
                <w:webHidden/>
              </w:rPr>
              <w:fldChar w:fldCharType="separate"/>
            </w:r>
            <w:r w:rsidR="000A3614">
              <w:rPr>
                <w:noProof/>
                <w:webHidden/>
              </w:rPr>
              <w:t>19</w:t>
            </w:r>
            <w:r w:rsidR="00B05FCA">
              <w:rPr>
                <w:noProof/>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46" w:history="1">
            <w:r w:rsidR="00B05FCA" w:rsidRPr="00030CAB">
              <w:rPr>
                <w:rStyle w:val="Hypertextovodkaz"/>
                <w:noProof/>
              </w:rPr>
              <w:t>2.2</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Pojmy související s pracovním úrazem</w:t>
            </w:r>
            <w:r w:rsidR="00B05FCA">
              <w:rPr>
                <w:noProof/>
                <w:webHidden/>
              </w:rPr>
              <w:tab/>
            </w:r>
            <w:r w:rsidR="00B05FCA">
              <w:rPr>
                <w:noProof/>
                <w:webHidden/>
              </w:rPr>
              <w:fldChar w:fldCharType="begin"/>
            </w:r>
            <w:r w:rsidR="00B05FCA">
              <w:rPr>
                <w:noProof/>
                <w:webHidden/>
              </w:rPr>
              <w:instrText xml:space="preserve"> PAGEREF _Toc507434546 \h </w:instrText>
            </w:r>
            <w:r w:rsidR="00B05FCA">
              <w:rPr>
                <w:noProof/>
                <w:webHidden/>
              </w:rPr>
            </w:r>
            <w:r w:rsidR="00B05FCA">
              <w:rPr>
                <w:noProof/>
                <w:webHidden/>
              </w:rPr>
              <w:fldChar w:fldCharType="separate"/>
            </w:r>
            <w:r w:rsidR="000A3614">
              <w:rPr>
                <w:noProof/>
                <w:webHidden/>
              </w:rPr>
              <w:t>20</w:t>
            </w:r>
            <w:r w:rsidR="00B05FCA">
              <w:rPr>
                <w:noProof/>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47" w:history="1">
            <w:r w:rsidR="00B05FCA" w:rsidRPr="00030CAB">
              <w:rPr>
                <w:rStyle w:val="Hypertextovodkaz"/>
                <w:noProof/>
              </w:rPr>
              <w:t>2.3</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Nemoc z povolání</w:t>
            </w:r>
            <w:r w:rsidR="00B05FCA">
              <w:rPr>
                <w:noProof/>
                <w:webHidden/>
              </w:rPr>
              <w:tab/>
            </w:r>
            <w:r w:rsidR="00B05FCA">
              <w:rPr>
                <w:noProof/>
                <w:webHidden/>
              </w:rPr>
              <w:fldChar w:fldCharType="begin"/>
            </w:r>
            <w:r w:rsidR="00B05FCA">
              <w:rPr>
                <w:noProof/>
                <w:webHidden/>
              </w:rPr>
              <w:instrText xml:space="preserve"> PAGEREF _Toc507434547 \h </w:instrText>
            </w:r>
            <w:r w:rsidR="00B05FCA">
              <w:rPr>
                <w:noProof/>
                <w:webHidden/>
              </w:rPr>
            </w:r>
            <w:r w:rsidR="00B05FCA">
              <w:rPr>
                <w:noProof/>
                <w:webHidden/>
              </w:rPr>
              <w:fldChar w:fldCharType="separate"/>
            </w:r>
            <w:r w:rsidR="000A3614">
              <w:rPr>
                <w:noProof/>
                <w:webHidden/>
              </w:rPr>
              <w:t>21</w:t>
            </w:r>
            <w:r w:rsidR="00B05FCA">
              <w:rPr>
                <w:noProof/>
                <w:webHidden/>
              </w:rPr>
              <w:fldChar w:fldCharType="end"/>
            </w:r>
          </w:hyperlink>
        </w:p>
        <w:p w:rsidR="00B05FCA" w:rsidRDefault="00026142">
          <w:pPr>
            <w:pStyle w:val="Obsah3"/>
            <w:tabs>
              <w:tab w:val="left" w:pos="132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48" w:history="1">
            <w:r w:rsidR="00B05FCA" w:rsidRPr="00030CAB">
              <w:rPr>
                <w:rStyle w:val="Hypertextovodkaz"/>
                <w:rFonts w:cs="Times New Roman"/>
                <w:noProof/>
              </w:rPr>
              <w:t>2.3.1</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Definice nemoci z povolání a její podstatné znaky</w:t>
            </w:r>
            <w:r w:rsidR="00B05FCA">
              <w:rPr>
                <w:noProof/>
                <w:webHidden/>
              </w:rPr>
              <w:tab/>
            </w:r>
            <w:r w:rsidR="00B05FCA">
              <w:rPr>
                <w:noProof/>
                <w:webHidden/>
              </w:rPr>
              <w:fldChar w:fldCharType="begin"/>
            </w:r>
            <w:r w:rsidR="00B05FCA">
              <w:rPr>
                <w:noProof/>
                <w:webHidden/>
              </w:rPr>
              <w:instrText xml:space="preserve"> PAGEREF _Toc507434548 \h </w:instrText>
            </w:r>
            <w:r w:rsidR="00B05FCA">
              <w:rPr>
                <w:noProof/>
                <w:webHidden/>
              </w:rPr>
            </w:r>
            <w:r w:rsidR="00B05FCA">
              <w:rPr>
                <w:noProof/>
                <w:webHidden/>
              </w:rPr>
              <w:fldChar w:fldCharType="separate"/>
            </w:r>
            <w:r w:rsidR="000A3614">
              <w:rPr>
                <w:noProof/>
                <w:webHidden/>
              </w:rPr>
              <w:t>21</w:t>
            </w:r>
            <w:r w:rsidR="00B05FCA">
              <w:rPr>
                <w:noProof/>
                <w:webHidden/>
              </w:rPr>
              <w:fldChar w:fldCharType="end"/>
            </w:r>
          </w:hyperlink>
        </w:p>
        <w:p w:rsidR="00B05FCA" w:rsidRDefault="00026142">
          <w:pPr>
            <w:pStyle w:val="Obsah3"/>
            <w:tabs>
              <w:tab w:val="left" w:pos="132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49" w:history="1">
            <w:r w:rsidR="00B05FCA" w:rsidRPr="00030CAB">
              <w:rPr>
                <w:rStyle w:val="Hypertextovodkaz"/>
                <w:rFonts w:cs="Times New Roman"/>
                <w:noProof/>
              </w:rPr>
              <w:t>2.3.2</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Nemoc z povolání v právních předpisech</w:t>
            </w:r>
            <w:r w:rsidR="00B05FCA">
              <w:rPr>
                <w:noProof/>
                <w:webHidden/>
              </w:rPr>
              <w:tab/>
            </w:r>
            <w:r w:rsidR="00B05FCA">
              <w:rPr>
                <w:noProof/>
                <w:webHidden/>
              </w:rPr>
              <w:fldChar w:fldCharType="begin"/>
            </w:r>
            <w:r w:rsidR="00B05FCA">
              <w:rPr>
                <w:noProof/>
                <w:webHidden/>
              </w:rPr>
              <w:instrText xml:space="preserve"> PAGEREF _Toc507434549 \h </w:instrText>
            </w:r>
            <w:r w:rsidR="00B05FCA">
              <w:rPr>
                <w:noProof/>
                <w:webHidden/>
              </w:rPr>
            </w:r>
            <w:r w:rsidR="00B05FCA">
              <w:rPr>
                <w:noProof/>
                <w:webHidden/>
              </w:rPr>
              <w:fldChar w:fldCharType="separate"/>
            </w:r>
            <w:r w:rsidR="000A3614">
              <w:rPr>
                <w:noProof/>
                <w:webHidden/>
              </w:rPr>
              <w:t>22</w:t>
            </w:r>
            <w:r w:rsidR="00B05FCA">
              <w:rPr>
                <w:noProof/>
                <w:webHidden/>
              </w:rPr>
              <w:fldChar w:fldCharType="end"/>
            </w:r>
          </w:hyperlink>
        </w:p>
        <w:p w:rsidR="00B05FCA" w:rsidRDefault="00026142">
          <w:pPr>
            <w:pStyle w:val="Obsah3"/>
            <w:tabs>
              <w:tab w:val="left" w:pos="132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50" w:history="1">
            <w:r w:rsidR="00B05FCA" w:rsidRPr="00030CAB">
              <w:rPr>
                <w:rStyle w:val="Hypertextovodkaz"/>
                <w:rFonts w:cs="Times New Roman"/>
                <w:noProof/>
              </w:rPr>
              <w:t>2.3.3</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Ohrožení nemocí z povolání</w:t>
            </w:r>
            <w:r w:rsidR="00B05FCA">
              <w:rPr>
                <w:noProof/>
                <w:webHidden/>
              </w:rPr>
              <w:tab/>
            </w:r>
            <w:r w:rsidR="00B05FCA">
              <w:rPr>
                <w:noProof/>
                <w:webHidden/>
              </w:rPr>
              <w:fldChar w:fldCharType="begin"/>
            </w:r>
            <w:r w:rsidR="00B05FCA">
              <w:rPr>
                <w:noProof/>
                <w:webHidden/>
              </w:rPr>
              <w:instrText xml:space="preserve"> PAGEREF _Toc507434550 \h </w:instrText>
            </w:r>
            <w:r w:rsidR="00B05FCA">
              <w:rPr>
                <w:noProof/>
                <w:webHidden/>
              </w:rPr>
            </w:r>
            <w:r w:rsidR="00B05FCA">
              <w:rPr>
                <w:noProof/>
                <w:webHidden/>
              </w:rPr>
              <w:fldChar w:fldCharType="separate"/>
            </w:r>
            <w:r w:rsidR="000A3614">
              <w:rPr>
                <w:noProof/>
                <w:webHidden/>
              </w:rPr>
              <w:t>23</w:t>
            </w:r>
            <w:r w:rsidR="00B05FCA">
              <w:rPr>
                <w:noProof/>
                <w:webHidden/>
              </w:rPr>
              <w:fldChar w:fldCharType="end"/>
            </w:r>
          </w:hyperlink>
        </w:p>
        <w:p w:rsidR="00B05FCA" w:rsidRDefault="00026142" w:rsidP="00B05FCA">
          <w:pPr>
            <w:pStyle w:val="Obsah1"/>
            <w:rPr>
              <w:rFonts w:asciiTheme="minorHAnsi" w:eastAsiaTheme="minorEastAsia" w:hAnsiTheme="minorHAnsi" w:cstheme="minorBidi"/>
              <w:color w:val="auto"/>
              <w:sz w:val="22"/>
              <w:szCs w:val="22"/>
              <w:bdr w:val="none" w:sz="0" w:space="0" w:color="auto"/>
              <w:shd w:val="clear" w:color="auto" w:fill="auto"/>
            </w:rPr>
          </w:pPr>
          <w:hyperlink w:anchor="_Toc507434551" w:history="1">
            <w:r w:rsidR="00B05FCA" w:rsidRPr="00030CAB">
              <w:rPr>
                <w:rStyle w:val="Hypertextovodkaz"/>
              </w:rPr>
              <w:t>3.</w:t>
            </w:r>
            <w:r w:rsidR="00B05FCA">
              <w:rPr>
                <w:rFonts w:asciiTheme="minorHAnsi" w:eastAsiaTheme="minorEastAsia" w:hAnsiTheme="minorHAnsi" w:cstheme="minorBidi"/>
                <w:color w:val="auto"/>
                <w:sz w:val="22"/>
                <w:szCs w:val="22"/>
                <w:bdr w:val="none" w:sz="0" w:space="0" w:color="auto"/>
                <w:shd w:val="clear" w:color="auto" w:fill="auto"/>
              </w:rPr>
              <w:tab/>
            </w:r>
            <w:r w:rsidR="00B05FCA" w:rsidRPr="00030CAB">
              <w:rPr>
                <w:rStyle w:val="Hypertextovodkaz"/>
              </w:rPr>
              <w:t>Povinnost k náhradě újmy</w:t>
            </w:r>
            <w:r w:rsidR="00B05FCA">
              <w:rPr>
                <w:webHidden/>
              </w:rPr>
              <w:tab/>
            </w:r>
            <w:r w:rsidR="00B05FCA">
              <w:rPr>
                <w:webHidden/>
              </w:rPr>
              <w:fldChar w:fldCharType="begin"/>
            </w:r>
            <w:r w:rsidR="00B05FCA">
              <w:rPr>
                <w:webHidden/>
              </w:rPr>
              <w:instrText xml:space="preserve"> PAGEREF _Toc507434551 \h </w:instrText>
            </w:r>
            <w:r w:rsidR="00B05FCA">
              <w:rPr>
                <w:webHidden/>
              </w:rPr>
            </w:r>
            <w:r w:rsidR="00B05FCA">
              <w:rPr>
                <w:webHidden/>
              </w:rPr>
              <w:fldChar w:fldCharType="separate"/>
            </w:r>
            <w:r w:rsidR="000A3614">
              <w:rPr>
                <w:webHidden/>
              </w:rPr>
              <w:t>24</w:t>
            </w:r>
            <w:r w:rsidR="00B05FCA">
              <w:rPr>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52" w:history="1">
            <w:r w:rsidR="00B05FCA" w:rsidRPr="00030CAB">
              <w:rPr>
                <w:rStyle w:val="Hypertextovodkaz"/>
                <w:noProof/>
              </w:rPr>
              <w:t>3.1</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Podstatné prvky obecné povinnosti k náhradě újmy</w:t>
            </w:r>
            <w:r w:rsidR="00B05FCA">
              <w:rPr>
                <w:noProof/>
                <w:webHidden/>
              </w:rPr>
              <w:tab/>
            </w:r>
            <w:r w:rsidR="00B05FCA">
              <w:rPr>
                <w:noProof/>
                <w:webHidden/>
              </w:rPr>
              <w:fldChar w:fldCharType="begin"/>
            </w:r>
            <w:r w:rsidR="00B05FCA">
              <w:rPr>
                <w:noProof/>
                <w:webHidden/>
              </w:rPr>
              <w:instrText xml:space="preserve"> PAGEREF _Toc507434552 \h </w:instrText>
            </w:r>
            <w:r w:rsidR="00B05FCA">
              <w:rPr>
                <w:noProof/>
                <w:webHidden/>
              </w:rPr>
            </w:r>
            <w:r w:rsidR="00B05FCA">
              <w:rPr>
                <w:noProof/>
                <w:webHidden/>
              </w:rPr>
              <w:fldChar w:fldCharType="separate"/>
            </w:r>
            <w:r w:rsidR="000A3614">
              <w:rPr>
                <w:noProof/>
                <w:webHidden/>
              </w:rPr>
              <w:t>24</w:t>
            </w:r>
            <w:r w:rsidR="00B05FCA">
              <w:rPr>
                <w:noProof/>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53" w:history="1">
            <w:r w:rsidR="00B05FCA" w:rsidRPr="00030CAB">
              <w:rPr>
                <w:rStyle w:val="Hypertextovodkaz"/>
                <w:noProof/>
              </w:rPr>
              <w:t>3.2</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Povinnost zaměstnavatele k náhradě újmy při pracovních úrazech a nemoci z povolání</w:t>
            </w:r>
            <w:r w:rsidR="00B05FCA">
              <w:rPr>
                <w:noProof/>
                <w:webHidden/>
              </w:rPr>
              <w:tab/>
            </w:r>
            <w:r w:rsidR="00386805">
              <w:rPr>
                <w:noProof/>
                <w:webHidden/>
              </w:rPr>
              <w:tab/>
            </w:r>
            <w:r w:rsidR="00B05FCA">
              <w:rPr>
                <w:noProof/>
                <w:webHidden/>
              </w:rPr>
              <w:fldChar w:fldCharType="begin"/>
            </w:r>
            <w:r w:rsidR="00B05FCA">
              <w:rPr>
                <w:noProof/>
                <w:webHidden/>
              </w:rPr>
              <w:instrText xml:space="preserve"> PAGEREF _Toc507434553 \h </w:instrText>
            </w:r>
            <w:r w:rsidR="00B05FCA">
              <w:rPr>
                <w:noProof/>
                <w:webHidden/>
              </w:rPr>
            </w:r>
            <w:r w:rsidR="00B05FCA">
              <w:rPr>
                <w:noProof/>
                <w:webHidden/>
              </w:rPr>
              <w:fldChar w:fldCharType="separate"/>
            </w:r>
            <w:r w:rsidR="000A3614">
              <w:rPr>
                <w:noProof/>
                <w:webHidden/>
              </w:rPr>
              <w:t>27</w:t>
            </w:r>
            <w:r w:rsidR="00B05FCA">
              <w:rPr>
                <w:noProof/>
                <w:webHidden/>
              </w:rPr>
              <w:fldChar w:fldCharType="end"/>
            </w:r>
          </w:hyperlink>
        </w:p>
        <w:p w:rsidR="00B05FCA" w:rsidRDefault="00026142">
          <w:pPr>
            <w:pStyle w:val="Obsah3"/>
            <w:tabs>
              <w:tab w:val="left" w:pos="132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54" w:history="1">
            <w:r w:rsidR="00B05FCA" w:rsidRPr="00030CAB">
              <w:rPr>
                <w:rStyle w:val="Hypertextovodkaz"/>
                <w:rFonts w:cs="Times New Roman"/>
                <w:noProof/>
              </w:rPr>
              <w:t>3.2.1</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Obecná definice</w:t>
            </w:r>
            <w:r w:rsidR="00B05FCA">
              <w:rPr>
                <w:noProof/>
                <w:webHidden/>
              </w:rPr>
              <w:tab/>
            </w:r>
            <w:r w:rsidR="00B05FCA">
              <w:rPr>
                <w:noProof/>
                <w:webHidden/>
              </w:rPr>
              <w:fldChar w:fldCharType="begin"/>
            </w:r>
            <w:r w:rsidR="00B05FCA">
              <w:rPr>
                <w:noProof/>
                <w:webHidden/>
              </w:rPr>
              <w:instrText xml:space="preserve"> PAGEREF _Toc507434554 \h </w:instrText>
            </w:r>
            <w:r w:rsidR="00B05FCA">
              <w:rPr>
                <w:noProof/>
                <w:webHidden/>
              </w:rPr>
            </w:r>
            <w:r w:rsidR="00B05FCA">
              <w:rPr>
                <w:noProof/>
                <w:webHidden/>
              </w:rPr>
              <w:fldChar w:fldCharType="separate"/>
            </w:r>
            <w:r w:rsidR="000A3614">
              <w:rPr>
                <w:noProof/>
                <w:webHidden/>
              </w:rPr>
              <w:t>27</w:t>
            </w:r>
            <w:r w:rsidR="00B05FCA">
              <w:rPr>
                <w:noProof/>
                <w:webHidden/>
              </w:rPr>
              <w:fldChar w:fldCharType="end"/>
            </w:r>
          </w:hyperlink>
        </w:p>
        <w:p w:rsidR="00B05FCA" w:rsidRDefault="00026142">
          <w:pPr>
            <w:pStyle w:val="Obsah3"/>
            <w:tabs>
              <w:tab w:val="left" w:pos="132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55" w:history="1">
            <w:r w:rsidR="00B05FCA" w:rsidRPr="00030CAB">
              <w:rPr>
                <w:rStyle w:val="Hypertextovodkaz"/>
                <w:rFonts w:cs="Times New Roman"/>
                <w:noProof/>
              </w:rPr>
              <w:t>3.2.2</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Rozsah povinnosti zaměstnavatele k náhradě újmy</w:t>
            </w:r>
            <w:r w:rsidR="00B05FCA">
              <w:rPr>
                <w:noProof/>
                <w:webHidden/>
              </w:rPr>
              <w:tab/>
            </w:r>
            <w:r w:rsidR="00B05FCA">
              <w:rPr>
                <w:noProof/>
                <w:webHidden/>
              </w:rPr>
              <w:fldChar w:fldCharType="begin"/>
            </w:r>
            <w:r w:rsidR="00B05FCA">
              <w:rPr>
                <w:noProof/>
                <w:webHidden/>
              </w:rPr>
              <w:instrText xml:space="preserve"> PAGEREF _Toc507434555 \h </w:instrText>
            </w:r>
            <w:r w:rsidR="00B05FCA">
              <w:rPr>
                <w:noProof/>
                <w:webHidden/>
              </w:rPr>
            </w:r>
            <w:r w:rsidR="00B05FCA">
              <w:rPr>
                <w:noProof/>
                <w:webHidden/>
              </w:rPr>
              <w:fldChar w:fldCharType="separate"/>
            </w:r>
            <w:r w:rsidR="000A3614">
              <w:rPr>
                <w:noProof/>
                <w:webHidden/>
              </w:rPr>
              <w:t>27</w:t>
            </w:r>
            <w:r w:rsidR="00B05FCA">
              <w:rPr>
                <w:noProof/>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56" w:history="1">
            <w:r w:rsidR="00B05FCA" w:rsidRPr="00030CAB">
              <w:rPr>
                <w:rStyle w:val="Hypertextovodkaz"/>
                <w:noProof/>
              </w:rPr>
              <w:t>3.3</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Zproštění odpovědnosti zaměstnavatele za újmu způsobenou pracovním úrazem nebo nemocí z povolání</w:t>
            </w:r>
            <w:r w:rsidR="00B05FCA">
              <w:rPr>
                <w:noProof/>
                <w:webHidden/>
              </w:rPr>
              <w:tab/>
            </w:r>
            <w:r w:rsidR="00B05FCA">
              <w:rPr>
                <w:noProof/>
                <w:webHidden/>
              </w:rPr>
              <w:fldChar w:fldCharType="begin"/>
            </w:r>
            <w:r w:rsidR="00B05FCA">
              <w:rPr>
                <w:noProof/>
                <w:webHidden/>
              </w:rPr>
              <w:instrText xml:space="preserve"> PAGEREF _Toc507434556 \h </w:instrText>
            </w:r>
            <w:r w:rsidR="00B05FCA">
              <w:rPr>
                <w:noProof/>
                <w:webHidden/>
              </w:rPr>
            </w:r>
            <w:r w:rsidR="00B05FCA">
              <w:rPr>
                <w:noProof/>
                <w:webHidden/>
              </w:rPr>
              <w:fldChar w:fldCharType="separate"/>
            </w:r>
            <w:r w:rsidR="000A3614">
              <w:rPr>
                <w:noProof/>
                <w:webHidden/>
              </w:rPr>
              <w:t>28</w:t>
            </w:r>
            <w:r w:rsidR="00B05FCA">
              <w:rPr>
                <w:noProof/>
                <w:webHidden/>
              </w:rPr>
              <w:fldChar w:fldCharType="end"/>
            </w:r>
          </w:hyperlink>
        </w:p>
        <w:p w:rsidR="00B05FCA" w:rsidRDefault="00026142">
          <w:pPr>
            <w:pStyle w:val="Obsah3"/>
            <w:tabs>
              <w:tab w:val="left" w:pos="132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57" w:history="1">
            <w:r w:rsidR="00B05FCA" w:rsidRPr="00030CAB">
              <w:rPr>
                <w:rStyle w:val="Hypertextovodkaz"/>
                <w:rFonts w:cs="Times New Roman"/>
                <w:noProof/>
              </w:rPr>
              <w:t>3.3.1</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Úplné zproštění</w:t>
            </w:r>
            <w:r w:rsidR="00B05FCA">
              <w:rPr>
                <w:noProof/>
                <w:webHidden/>
              </w:rPr>
              <w:tab/>
            </w:r>
            <w:r w:rsidR="00B05FCA">
              <w:rPr>
                <w:noProof/>
                <w:webHidden/>
              </w:rPr>
              <w:fldChar w:fldCharType="begin"/>
            </w:r>
            <w:r w:rsidR="00B05FCA">
              <w:rPr>
                <w:noProof/>
                <w:webHidden/>
              </w:rPr>
              <w:instrText xml:space="preserve"> PAGEREF _Toc507434557 \h </w:instrText>
            </w:r>
            <w:r w:rsidR="00B05FCA">
              <w:rPr>
                <w:noProof/>
                <w:webHidden/>
              </w:rPr>
            </w:r>
            <w:r w:rsidR="00B05FCA">
              <w:rPr>
                <w:noProof/>
                <w:webHidden/>
              </w:rPr>
              <w:fldChar w:fldCharType="separate"/>
            </w:r>
            <w:r w:rsidR="000A3614">
              <w:rPr>
                <w:noProof/>
                <w:webHidden/>
              </w:rPr>
              <w:t>29</w:t>
            </w:r>
            <w:r w:rsidR="00B05FCA">
              <w:rPr>
                <w:noProof/>
                <w:webHidden/>
              </w:rPr>
              <w:fldChar w:fldCharType="end"/>
            </w:r>
          </w:hyperlink>
        </w:p>
        <w:p w:rsidR="00B05FCA" w:rsidRDefault="00026142">
          <w:pPr>
            <w:pStyle w:val="Obsah3"/>
            <w:tabs>
              <w:tab w:val="left" w:pos="132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58" w:history="1">
            <w:r w:rsidR="00B05FCA" w:rsidRPr="00030CAB">
              <w:rPr>
                <w:rStyle w:val="Hypertextovodkaz"/>
                <w:rFonts w:cs="Times New Roman"/>
                <w:noProof/>
              </w:rPr>
              <w:t>3.3.2</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Částečné zproštění</w:t>
            </w:r>
            <w:r w:rsidR="00B05FCA">
              <w:rPr>
                <w:noProof/>
                <w:webHidden/>
              </w:rPr>
              <w:tab/>
            </w:r>
            <w:r w:rsidR="00B05FCA">
              <w:rPr>
                <w:noProof/>
                <w:webHidden/>
              </w:rPr>
              <w:fldChar w:fldCharType="begin"/>
            </w:r>
            <w:r w:rsidR="00B05FCA">
              <w:rPr>
                <w:noProof/>
                <w:webHidden/>
              </w:rPr>
              <w:instrText xml:space="preserve"> PAGEREF _Toc507434558 \h </w:instrText>
            </w:r>
            <w:r w:rsidR="00B05FCA">
              <w:rPr>
                <w:noProof/>
                <w:webHidden/>
              </w:rPr>
            </w:r>
            <w:r w:rsidR="00B05FCA">
              <w:rPr>
                <w:noProof/>
                <w:webHidden/>
              </w:rPr>
              <w:fldChar w:fldCharType="separate"/>
            </w:r>
            <w:r w:rsidR="000A3614">
              <w:rPr>
                <w:noProof/>
                <w:webHidden/>
              </w:rPr>
              <w:t>29</w:t>
            </w:r>
            <w:r w:rsidR="00B05FCA">
              <w:rPr>
                <w:noProof/>
                <w:webHidden/>
              </w:rPr>
              <w:fldChar w:fldCharType="end"/>
            </w:r>
          </w:hyperlink>
        </w:p>
        <w:p w:rsidR="00B05FCA" w:rsidRDefault="00026142" w:rsidP="00B05FCA">
          <w:pPr>
            <w:pStyle w:val="Obsah1"/>
            <w:rPr>
              <w:rFonts w:asciiTheme="minorHAnsi" w:eastAsiaTheme="minorEastAsia" w:hAnsiTheme="minorHAnsi" w:cstheme="minorBidi"/>
              <w:color w:val="auto"/>
              <w:sz w:val="22"/>
              <w:szCs w:val="22"/>
              <w:bdr w:val="none" w:sz="0" w:space="0" w:color="auto"/>
              <w:shd w:val="clear" w:color="auto" w:fill="auto"/>
            </w:rPr>
          </w:pPr>
          <w:hyperlink w:anchor="_Toc507434559" w:history="1">
            <w:r w:rsidR="00B05FCA" w:rsidRPr="00030CAB">
              <w:rPr>
                <w:rStyle w:val="Hypertextovodkaz"/>
                <w:rFonts w:eastAsia="Times New Roman"/>
              </w:rPr>
              <w:t>4.</w:t>
            </w:r>
            <w:r w:rsidR="00B05FCA">
              <w:rPr>
                <w:rFonts w:asciiTheme="minorHAnsi" w:eastAsiaTheme="minorEastAsia" w:hAnsiTheme="minorHAnsi" w:cstheme="minorBidi"/>
                <w:color w:val="auto"/>
                <w:sz w:val="22"/>
                <w:szCs w:val="22"/>
                <w:bdr w:val="none" w:sz="0" w:space="0" w:color="auto"/>
                <w:shd w:val="clear" w:color="auto" w:fill="auto"/>
              </w:rPr>
              <w:tab/>
            </w:r>
            <w:r w:rsidR="00B05FCA" w:rsidRPr="00030CAB">
              <w:rPr>
                <w:rStyle w:val="Hypertextovodkaz"/>
              </w:rPr>
              <w:t>Náhrada újmy poš</w:t>
            </w:r>
            <w:r w:rsidR="00B05FCA" w:rsidRPr="00030CAB">
              <w:rPr>
                <w:rStyle w:val="Hypertextovodkaz"/>
                <w:lang w:val="nl-NL"/>
              </w:rPr>
              <w:t>kozen</w:t>
            </w:r>
            <w:r w:rsidR="00B05FCA" w:rsidRPr="00030CAB">
              <w:rPr>
                <w:rStyle w:val="Hypertextovodkaz"/>
              </w:rPr>
              <w:t>ému zaměstnanci</w:t>
            </w:r>
            <w:r w:rsidR="00B05FCA">
              <w:rPr>
                <w:webHidden/>
              </w:rPr>
              <w:tab/>
            </w:r>
            <w:r w:rsidR="00B05FCA">
              <w:rPr>
                <w:webHidden/>
              </w:rPr>
              <w:fldChar w:fldCharType="begin"/>
            </w:r>
            <w:r w:rsidR="00B05FCA">
              <w:rPr>
                <w:webHidden/>
              </w:rPr>
              <w:instrText xml:space="preserve"> PAGEREF _Toc507434559 \h </w:instrText>
            </w:r>
            <w:r w:rsidR="00B05FCA">
              <w:rPr>
                <w:webHidden/>
              </w:rPr>
            </w:r>
            <w:r w:rsidR="00B05FCA">
              <w:rPr>
                <w:webHidden/>
              </w:rPr>
              <w:fldChar w:fldCharType="separate"/>
            </w:r>
            <w:r w:rsidR="000A3614">
              <w:rPr>
                <w:webHidden/>
              </w:rPr>
              <w:t>31</w:t>
            </w:r>
            <w:r w:rsidR="00B05FCA">
              <w:rPr>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60" w:history="1">
            <w:r w:rsidR="00B05FCA" w:rsidRPr="00030CAB">
              <w:rPr>
                <w:rStyle w:val="Hypertextovodkaz"/>
                <w:noProof/>
              </w:rPr>
              <w:t>4.1</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Obecné hodnocení náhrad</w:t>
            </w:r>
            <w:r w:rsidR="00B05FCA">
              <w:rPr>
                <w:noProof/>
                <w:webHidden/>
              </w:rPr>
              <w:tab/>
            </w:r>
            <w:r w:rsidR="00B05FCA">
              <w:rPr>
                <w:noProof/>
                <w:webHidden/>
              </w:rPr>
              <w:fldChar w:fldCharType="begin"/>
            </w:r>
            <w:r w:rsidR="00B05FCA">
              <w:rPr>
                <w:noProof/>
                <w:webHidden/>
              </w:rPr>
              <w:instrText xml:space="preserve"> PAGEREF _Toc507434560 \h </w:instrText>
            </w:r>
            <w:r w:rsidR="00B05FCA">
              <w:rPr>
                <w:noProof/>
                <w:webHidden/>
              </w:rPr>
            </w:r>
            <w:r w:rsidR="00B05FCA">
              <w:rPr>
                <w:noProof/>
                <w:webHidden/>
              </w:rPr>
              <w:fldChar w:fldCharType="separate"/>
            </w:r>
            <w:r w:rsidR="000A3614">
              <w:rPr>
                <w:noProof/>
                <w:webHidden/>
              </w:rPr>
              <w:t>31</w:t>
            </w:r>
            <w:r w:rsidR="00B05FCA">
              <w:rPr>
                <w:noProof/>
                <w:webHidden/>
              </w:rPr>
              <w:fldChar w:fldCharType="end"/>
            </w:r>
          </w:hyperlink>
        </w:p>
        <w:p w:rsidR="00B05FCA" w:rsidRDefault="00026142">
          <w:pPr>
            <w:pStyle w:val="Obsah3"/>
            <w:tabs>
              <w:tab w:val="left" w:pos="132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61" w:history="1">
            <w:r w:rsidR="00B05FCA" w:rsidRPr="00030CAB">
              <w:rPr>
                <w:rStyle w:val="Hypertextovodkaz"/>
                <w:rFonts w:cs="Times New Roman"/>
                <w:noProof/>
              </w:rPr>
              <w:t>4.1.1</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Rozlišení druhů náhrad</w:t>
            </w:r>
            <w:r w:rsidR="00B05FCA">
              <w:rPr>
                <w:noProof/>
                <w:webHidden/>
              </w:rPr>
              <w:tab/>
            </w:r>
            <w:r w:rsidR="00B05FCA">
              <w:rPr>
                <w:noProof/>
                <w:webHidden/>
              </w:rPr>
              <w:fldChar w:fldCharType="begin"/>
            </w:r>
            <w:r w:rsidR="00B05FCA">
              <w:rPr>
                <w:noProof/>
                <w:webHidden/>
              </w:rPr>
              <w:instrText xml:space="preserve"> PAGEREF _Toc507434561 \h </w:instrText>
            </w:r>
            <w:r w:rsidR="00B05FCA">
              <w:rPr>
                <w:noProof/>
                <w:webHidden/>
              </w:rPr>
            </w:r>
            <w:r w:rsidR="00B05FCA">
              <w:rPr>
                <w:noProof/>
                <w:webHidden/>
              </w:rPr>
              <w:fldChar w:fldCharType="separate"/>
            </w:r>
            <w:r w:rsidR="000A3614">
              <w:rPr>
                <w:noProof/>
                <w:webHidden/>
              </w:rPr>
              <w:t>31</w:t>
            </w:r>
            <w:r w:rsidR="00B05FCA">
              <w:rPr>
                <w:noProof/>
                <w:webHidden/>
              </w:rPr>
              <w:fldChar w:fldCharType="end"/>
            </w:r>
          </w:hyperlink>
        </w:p>
        <w:p w:rsidR="00B05FCA" w:rsidRDefault="00026142">
          <w:pPr>
            <w:pStyle w:val="Obsah3"/>
            <w:tabs>
              <w:tab w:val="left" w:pos="132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62" w:history="1">
            <w:r w:rsidR="00B05FCA" w:rsidRPr="00030CAB">
              <w:rPr>
                <w:rStyle w:val="Hypertextovodkaz"/>
                <w:rFonts w:cs="Times New Roman"/>
                <w:noProof/>
              </w:rPr>
              <w:t>4.1.2</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Určování výše náhrad</w:t>
            </w:r>
            <w:r w:rsidR="00B05FCA">
              <w:rPr>
                <w:noProof/>
                <w:webHidden/>
              </w:rPr>
              <w:tab/>
            </w:r>
            <w:r w:rsidR="00B05FCA">
              <w:rPr>
                <w:noProof/>
                <w:webHidden/>
              </w:rPr>
              <w:fldChar w:fldCharType="begin"/>
            </w:r>
            <w:r w:rsidR="00B05FCA">
              <w:rPr>
                <w:noProof/>
                <w:webHidden/>
              </w:rPr>
              <w:instrText xml:space="preserve"> PAGEREF _Toc507434562 \h </w:instrText>
            </w:r>
            <w:r w:rsidR="00B05FCA">
              <w:rPr>
                <w:noProof/>
                <w:webHidden/>
              </w:rPr>
            </w:r>
            <w:r w:rsidR="00B05FCA">
              <w:rPr>
                <w:noProof/>
                <w:webHidden/>
              </w:rPr>
              <w:fldChar w:fldCharType="separate"/>
            </w:r>
            <w:r w:rsidR="000A3614">
              <w:rPr>
                <w:noProof/>
                <w:webHidden/>
              </w:rPr>
              <w:t>31</w:t>
            </w:r>
            <w:r w:rsidR="00B05FCA">
              <w:rPr>
                <w:noProof/>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63" w:history="1">
            <w:r w:rsidR="00B05FCA" w:rsidRPr="00030CAB">
              <w:rPr>
                <w:rStyle w:val="Hypertextovodkaz"/>
                <w:noProof/>
              </w:rPr>
              <w:t>4.2</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Druhy náhrad</w:t>
            </w:r>
            <w:r w:rsidR="00B05FCA">
              <w:rPr>
                <w:noProof/>
                <w:webHidden/>
              </w:rPr>
              <w:tab/>
            </w:r>
            <w:r w:rsidR="00B05FCA">
              <w:rPr>
                <w:noProof/>
                <w:webHidden/>
              </w:rPr>
              <w:fldChar w:fldCharType="begin"/>
            </w:r>
            <w:r w:rsidR="00B05FCA">
              <w:rPr>
                <w:noProof/>
                <w:webHidden/>
              </w:rPr>
              <w:instrText xml:space="preserve"> PAGEREF _Toc507434563 \h </w:instrText>
            </w:r>
            <w:r w:rsidR="00B05FCA">
              <w:rPr>
                <w:noProof/>
                <w:webHidden/>
              </w:rPr>
            </w:r>
            <w:r w:rsidR="00B05FCA">
              <w:rPr>
                <w:noProof/>
                <w:webHidden/>
              </w:rPr>
              <w:fldChar w:fldCharType="separate"/>
            </w:r>
            <w:r w:rsidR="000A3614">
              <w:rPr>
                <w:noProof/>
                <w:webHidden/>
              </w:rPr>
              <w:t>35</w:t>
            </w:r>
            <w:r w:rsidR="00B05FCA">
              <w:rPr>
                <w:noProof/>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64" w:history="1">
            <w:r w:rsidR="00B05FCA" w:rsidRPr="00030CAB">
              <w:rPr>
                <w:rStyle w:val="Hypertextovodkaz"/>
                <w:noProof/>
              </w:rPr>
              <w:t>4.3</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Druhy náhrad při úmrtí zaměstnance</w:t>
            </w:r>
            <w:r w:rsidR="00B05FCA">
              <w:rPr>
                <w:noProof/>
                <w:webHidden/>
              </w:rPr>
              <w:tab/>
            </w:r>
            <w:r w:rsidR="00B05FCA">
              <w:rPr>
                <w:noProof/>
                <w:webHidden/>
              </w:rPr>
              <w:fldChar w:fldCharType="begin"/>
            </w:r>
            <w:r w:rsidR="00B05FCA">
              <w:rPr>
                <w:noProof/>
                <w:webHidden/>
              </w:rPr>
              <w:instrText xml:space="preserve"> PAGEREF _Toc507434564 \h </w:instrText>
            </w:r>
            <w:r w:rsidR="00B05FCA">
              <w:rPr>
                <w:noProof/>
                <w:webHidden/>
              </w:rPr>
            </w:r>
            <w:r w:rsidR="00B05FCA">
              <w:rPr>
                <w:noProof/>
                <w:webHidden/>
              </w:rPr>
              <w:fldChar w:fldCharType="separate"/>
            </w:r>
            <w:r w:rsidR="000A3614">
              <w:rPr>
                <w:noProof/>
                <w:webHidden/>
              </w:rPr>
              <w:t>38</w:t>
            </w:r>
            <w:r w:rsidR="00B05FCA">
              <w:rPr>
                <w:noProof/>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65" w:history="1">
            <w:r w:rsidR="00B05FCA" w:rsidRPr="00030CAB">
              <w:rPr>
                <w:rStyle w:val="Hypertextovodkaz"/>
                <w:noProof/>
              </w:rPr>
              <w:t>4.4</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Promlčení náhrad</w:t>
            </w:r>
            <w:r w:rsidR="00B05FCA">
              <w:rPr>
                <w:noProof/>
                <w:webHidden/>
              </w:rPr>
              <w:tab/>
            </w:r>
            <w:r w:rsidR="00B05FCA">
              <w:rPr>
                <w:noProof/>
                <w:webHidden/>
              </w:rPr>
              <w:fldChar w:fldCharType="begin"/>
            </w:r>
            <w:r w:rsidR="00B05FCA">
              <w:rPr>
                <w:noProof/>
                <w:webHidden/>
              </w:rPr>
              <w:instrText xml:space="preserve"> PAGEREF _Toc507434565 \h </w:instrText>
            </w:r>
            <w:r w:rsidR="00B05FCA">
              <w:rPr>
                <w:noProof/>
                <w:webHidden/>
              </w:rPr>
            </w:r>
            <w:r w:rsidR="00B05FCA">
              <w:rPr>
                <w:noProof/>
                <w:webHidden/>
              </w:rPr>
              <w:fldChar w:fldCharType="separate"/>
            </w:r>
            <w:r w:rsidR="000A3614">
              <w:rPr>
                <w:noProof/>
                <w:webHidden/>
              </w:rPr>
              <w:t>40</w:t>
            </w:r>
            <w:r w:rsidR="00B05FCA">
              <w:rPr>
                <w:noProof/>
                <w:webHidden/>
              </w:rPr>
              <w:fldChar w:fldCharType="end"/>
            </w:r>
          </w:hyperlink>
        </w:p>
        <w:p w:rsidR="00B05FCA" w:rsidRDefault="00026142">
          <w:pPr>
            <w:pStyle w:val="Obsah2"/>
            <w:tabs>
              <w:tab w:val="left" w:pos="880"/>
              <w:tab w:val="right" w:leader="dot" w:pos="9055"/>
            </w:tabs>
            <w:rPr>
              <w:rFonts w:asciiTheme="minorHAnsi" w:eastAsiaTheme="minorEastAsia" w:hAnsiTheme="minorHAnsi" w:cstheme="minorBidi"/>
              <w:noProof/>
              <w:color w:val="auto"/>
              <w:sz w:val="22"/>
              <w:szCs w:val="22"/>
              <w:bdr w:val="none" w:sz="0" w:space="0" w:color="auto"/>
              <w:shd w:val="clear" w:color="auto" w:fill="auto"/>
            </w:rPr>
          </w:pPr>
          <w:hyperlink w:anchor="_Toc507434566" w:history="1">
            <w:r w:rsidR="00B05FCA" w:rsidRPr="00030CAB">
              <w:rPr>
                <w:rStyle w:val="Hypertextovodkaz"/>
                <w:noProof/>
              </w:rPr>
              <w:t>4.5</w:t>
            </w:r>
            <w:r w:rsidR="00B05FCA">
              <w:rPr>
                <w:rFonts w:asciiTheme="minorHAnsi" w:eastAsiaTheme="minorEastAsia" w:hAnsiTheme="minorHAnsi" w:cstheme="minorBidi"/>
                <w:noProof/>
                <w:color w:val="auto"/>
                <w:sz w:val="22"/>
                <w:szCs w:val="22"/>
                <w:bdr w:val="none" w:sz="0" w:space="0" w:color="auto"/>
                <w:shd w:val="clear" w:color="auto" w:fill="auto"/>
              </w:rPr>
              <w:tab/>
            </w:r>
            <w:r w:rsidR="00B05FCA" w:rsidRPr="00030CAB">
              <w:rPr>
                <w:rStyle w:val="Hypertextovodkaz"/>
                <w:rFonts w:cs="Times New Roman"/>
                <w:noProof/>
              </w:rPr>
              <w:t>Náhrada újmy v případě nemoci z povolání</w:t>
            </w:r>
            <w:r w:rsidR="00B05FCA">
              <w:rPr>
                <w:noProof/>
                <w:webHidden/>
              </w:rPr>
              <w:tab/>
            </w:r>
            <w:r w:rsidR="00B05FCA">
              <w:rPr>
                <w:noProof/>
                <w:webHidden/>
              </w:rPr>
              <w:fldChar w:fldCharType="begin"/>
            </w:r>
            <w:r w:rsidR="00B05FCA">
              <w:rPr>
                <w:noProof/>
                <w:webHidden/>
              </w:rPr>
              <w:instrText xml:space="preserve"> PAGEREF _Toc507434566 \h </w:instrText>
            </w:r>
            <w:r w:rsidR="00B05FCA">
              <w:rPr>
                <w:noProof/>
                <w:webHidden/>
              </w:rPr>
            </w:r>
            <w:r w:rsidR="00B05FCA">
              <w:rPr>
                <w:noProof/>
                <w:webHidden/>
              </w:rPr>
              <w:fldChar w:fldCharType="separate"/>
            </w:r>
            <w:r w:rsidR="000A3614">
              <w:rPr>
                <w:noProof/>
                <w:webHidden/>
              </w:rPr>
              <w:t>40</w:t>
            </w:r>
            <w:r w:rsidR="00B05FCA">
              <w:rPr>
                <w:noProof/>
                <w:webHidden/>
              </w:rPr>
              <w:fldChar w:fldCharType="end"/>
            </w:r>
          </w:hyperlink>
        </w:p>
        <w:p w:rsidR="00B05FCA" w:rsidRDefault="00026142" w:rsidP="00B05FCA">
          <w:pPr>
            <w:pStyle w:val="Obsah1"/>
            <w:rPr>
              <w:rFonts w:asciiTheme="minorHAnsi" w:eastAsiaTheme="minorEastAsia" w:hAnsiTheme="minorHAnsi" w:cstheme="minorBidi"/>
              <w:color w:val="auto"/>
              <w:sz w:val="22"/>
              <w:szCs w:val="22"/>
              <w:bdr w:val="none" w:sz="0" w:space="0" w:color="auto"/>
              <w:shd w:val="clear" w:color="auto" w:fill="auto"/>
            </w:rPr>
          </w:pPr>
          <w:hyperlink w:anchor="_Toc507434567" w:history="1">
            <w:r w:rsidR="00B05FCA" w:rsidRPr="00030CAB">
              <w:rPr>
                <w:rStyle w:val="Hypertextovodkaz"/>
              </w:rPr>
              <w:t>5.</w:t>
            </w:r>
            <w:r w:rsidR="00B05FCA">
              <w:rPr>
                <w:rFonts w:asciiTheme="minorHAnsi" w:eastAsiaTheme="minorEastAsia" w:hAnsiTheme="minorHAnsi" w:cstheme="minorBidi"/>
                <w:color w:val="auto"/>
                <w:sz w:val="22"/>
                <w:szCs w:val="22"/>
                <w:bdr w:val="none" w:sz="0" w:space="0" w:color="auto"/>
                <w:shd w:val="clear" w:color="auto" w:fill="auto"/>
              </w:rPr>
              <w:tab/>
            </w:r>
            <w:r w:rsidR="00B05FCA" w:rsidRPr="00030CAB">
              <w:rPr>
                <w:rStyle w:val="Hypertextovodkaz"/>
              </w:rPr>
              <w:t>Právní úprava odškodnění pracovních úrazů a nemoci z povolání v Belgii</w:t>
            </w:r>
            <w:r w:rsidR="00B05FCA">
              <w:rPr>
                <w:webHidden/>
              </w:rPr>
              <w:tab/>
            </w:r>
            <w:r w:rsidR="00B05FCA">
              <w:rPr>
                <w:webHidden/>
              </w:rPr>
              <w:fldChar w:fldCharType="begin"/>
            </w:r>
            <w:r w:rsidR="00B05FCA">
              <w:rPr>
                <w:webHidden/>
              </w:rPr>
              <w:instrText xml:space="preserve"> PAGEREF _Toc507434567 \h </w:instrText>
            </w:r>
            <w:r w:rsidR="00B05FCA">
              <w:rPr>
                <w:webHidden/>
              </w:rPr>
            </w:r>
            <w:r w:rsidR="00B05FCA">
              <w:rPr>
                <w:webHidden/>
              </w:rPr>
              <w:fldChar w:fldCharType="separate"/>
            </w:r>
            <w:r w:rsidR="000A3614">
              <w:rPr>
                <w:webHidden/>
              </w:rPr>
              <w:t>42</w:t>
            </w:r>
            <w:r w:rsidR="00B05FCA">
              <w:rPr>
                <w:webHidden/>
              </w:rPr>
              <w:fldChar w:fldCharType="end"/>
            </w:r>
          </w:hyperlink>
        </w:p>
        <w:p w:rsidR="00B05FCA" w:rsidRDefault="00026142" w:rsidP="00B05FCA">
          <w:pPr>
            <w:pStyle w:val="Obsah1"/>
            <w:rPr>
              <w:rFonts w:asciiTheme="minorHAnsi" w:eastAsiaTheme="minorEastAsia" w:hAnsiTheme="minorHAnsi" w:cstheme="minorBidi"/>
              <w:color w:val="auto"/>
              <w:sz w:val="22"/>
              <w:szCs w:val="22"/>
              <w:bdr w:val="none" w:sz="0" w:space="0" w:color="auto"/>
              <w:shd w:val="clear" w:color="auto" w:fill="auto"/>
            </w:rPr>
          </w:pPr>
          <w:hyperlink w:anchor="_Toc507434568" w:history="1">
            <w:r w:rsidR="00B05FCA" w:rsidRPr="00030CAB">
              <w:rPr>
                <w:rStyle w:val="Hypertextovodkaz"/>
              </w:rPr>
              <w:t>6.</w:t>
            </w:r>
            <w:r w:rsidR="00B05FCA">
              <w:rPr>
                <w:rFonts w:asciiTheme="minorHAnsi" w:eastAsiaTheme="minorEastAsia" w:hAnsiTheme="minorHAnsi" w:cstheme="minorBidi"/>
                <w:color w:val="auto"/>
                <w:sz w:val="22"/>
                <w:szCs w:val="22"/>
                <w:bdr w:val="none" w:sz="0" w:space="0" w:color="auto"/>
                <w:shd w:val="clear" w:color="auto" w:fill="auto"/>
              </w:rPr>
              <w:tab/>
            </w:r>
            <w:r w:rsidR="00B05FCA" w:rsidRPr="00030CAB">
              <w:rPr>
                <w:rStyle w:val="Hypertextovodkaz"/>
              </w:rPr>
              <w:t>Závěr</w:t>
            </w:r>
            <w:r w:rsidR="00B05FCA">
              <w:rPr>
                <w:webHidden/>
              </w:rPr>
              <w:tab/>
            </w:r>
            <w:r w:rsidR="00B05FCA">
              <w:rPr>
                <w:webHidden/>
              </w:rPr>
              <w:fldChar w:fldCharType="begin"/>
            </w:r>
            <w:r w:rsidR="00B05FCA">
              <w:rPr>
                <w:webHidden/>
              </w:rPr>
              <w:instrText xml:space="preserve"> PAGEREF _Toc507434568 \h </w:instrText>
            </w:r>
            <w:r w:rsidR="00B05FCA">
              <w:rPr>
                <w:webHidden/>
              </w:rPr>
            </w:r>
            <w:r w:rsidR="00B05FCA">
              <w:rPr>
                <w:webHidden/>
              </w:rPr>
              <w:fldChar w:fldCharType="separate"/>
            </w:r>
            <w:r w:rsidR="000A3614">
              <w:rPr>
                <w:webHidden/>
              </w:rPr>
              <w:t>47</w:t>
            </w:r>
            <w:r w:rsidR="00B05FCA">
              <w:rPr>
                <w:webHidden/>
              </w:rPr>
              <w:fldChar w:fldCharType="end"/>
            </w:r>
          </w:hyperlink>
        </w:p>
        <w:p w:rsidR="00CD4817" w:rsidRDefault="00CB40E8" w:rsidP="00CD4817">
          <w:pPr>
            <w:rPr>
              <w:rFonts w:cs="Times New Roman"/>
              <w:b/>
              <w:bCs/>
            </w:rPr>
          </w:pPr>
          <w:r w:rsidRPr="00CD4817">
            <w:rPr>
              <w:rFonts w:cs="Times New Roman"/>
              <w:b/>
              <w:bCs/>
            </w:rPr>
            <w:fldChar w:fldCharType="end"/>
          </w:r>
        </w:p>
      </w:sdtContent>
    </w:sdt>
    <w:p w:rsidR="00565EE6" w:rsidRPr="00CD4817" w:rsidRDefault="00430675" w:rsidP="00CD4817">
      <w:pPr>
        <w:rPr>
          <w:rStyle w:val="apple-converted-space"/>
          <w:rFonts w:cs="Times New Roman"/>
        </w:rPr>
      </w:pPr>
      <w:r w:rsidRPr="00CD4817">
        <w:rPr>
          <w:rStyle w:val="apple-converted-space"/>
          <w:rFonts w:cs="Times New Roman"/>
          <w:b/>
          <w:bCs/>
        </w:rPr>
        <w:t>Seznam pramenů</w:t>
      </w:r>
    </w:p>
    <w:p w:rsidR="00565EE6" w:rsidRPr="00CD4817" w:rsidRDefault="00430675" w:rsidP="00CD4817">
      <w:pPr>
        <w:pStyle w:val="TextA"/>
        <w:rPr>
          <w:rStyle w:val="apple-converted-space"/>
          <w:rFonts w:ascii="Times New Roman" w:eastAsia="Times New Roman" w:hAnsi="Times New Roman" w:cs="Times New Roman"/>
          <w:b/>
          <w:bCs/>
          <w:sz w:val="24"/>
          <w:szCs w:val="24"/>
        </w:rPr>
      </w:pPr>
      <w:r w:rsidRPr="00CD4817">
        <w:rPr>
          <w:rStyle w:val="apple-converted-space"/>
          <w:rFonts w:ascii="Times New Roman" w:hAnsi="Times New Roman" w:cs="Times New Roman"/>
          <w:b/>
          <w:bCs/>
          <w:sz w:val="24"/>
          <w:szCs w:val="24"/>
        </w:rPr>
        <w:t>Shrnutí</w:t>
      </w:r>
      <w:r w:rsidRPr="00CD4817">
        <w:rPr>
          <w:rStyle w:val="apple-converted-space"/>
          <w:rFonts w:ascii="Times New Roman" w:hAnsi="Times New Roman" w:cs="Times New Roman"/>
          <w:b/>
          <w:bCs/>
          <w:sz w:val="24"/>
          <w:szCs w:val="24"/>
          <w:lang w:val="en-US"/>
        </w:rPr>
        <w:t>/abstract</w:t>
      </w:r>
    </w:p>
    <w:p w:rsidR="00565EE6" w:rsidRPr="00CD4817" w:rsidRDefault="00430675" w:rsidP="00CD4817">
      <w:pPr>
        <w:pStyle w:val="TextA"/>
        <w:rPr>
          <w:rStyle w:val="apple-converted-space"/>
          <w:rFonts w:ascii="Times New Roman" w:eastAsia="Times New Roman" w:hAnsi="Times New Roman" w:cs="Times New Roman"/>
          <w:b/>
          <w:bCs/>
          <w:sz w:val="24"/>
          <w:szCs w:val="24"/>
          <w:lang w:val="en-US"/>
        </w:rPr>
      </w:pPr>
      <w:r w:rsidRPr="00CD4817">
        <w:rPr>
          <w:rStyle w:val="apple-converted-space"/>
          <w:rFonts w:ascii="Times New Roman" w:hAnsi="Times New Roman" w:cs="Times New Roman"/>
          <w:b/>
          <w:bCs/>
          <w:sz w:val="24"/>
          <w:szCs w:val="24"/>
        </w:rPr>
        <w:t xml:space="preserve">Klíčová </w:t>
      </w:r>
      <w:r w:rsidRPr="00CD4817">
        <w:rPr>
          <w:rStyle w:val="apple-converted-space"/>
          <w:rFonts w:ascii="Times New Roman" w:hAnsi="Times New Roman" w:cs="Times New Roman"/>
          <w:b/>
          <w:bCs/>
          <w:sz w:val="24"/>
          <w:szCs w:val="24"/>
          <w:lang w:val="en-US"/>
        </w:rPr>
        <w:t>slova/key words</w:t>
      </w:r>
    </w:p>
    <w:p w:rsidR="00565EE6" w:rsidRPr="00CD4817" w:rsidRDefault="00430675" w:rsidP="00CD4817">
      <w:pPr>
        <w:pStyle w:val="TextA"/>
        <w:rPr>
          <w:rStyle w:val="apple-converted-space"/>
          <w:rFonts w:ascii="Times New Roman" w:eastAsia="Times New Roman" w:hAnsi="Times New Roman" w:cs="Times New Roman"/>
          <w:b/>
          <w:bCs/>
          <w:caps/>
          <w:sz w:val="24"/>
          <w:szCs w:val="24"/>
        </w:rPr>
      </w:pPr>
      <w:r w:rsidRPr="00CD4817">
        <w:rPr>
          <w:rStyle w:val="apple-converted-space"/>
          <w:rFonts w:ascii="Times New Roman" w:hAnsi="Times New Roman" w:cs="Times New Roman"/>
          <w:b/>
          <w:bCs/>
          <w:sz w:val="24"/>
          <w:szCs w:val="24"/>
          <w:lang w:val="en-US"/>
        </w:rPr>
        <w:t>Seznam literatury</w:t>
      </w:r>
    </w:p>
    <w:p w:rsidR="00CD4817" w:rsidRDefault="00CD4817">
      <w:pPr>
        <w:spacing w:line="240" w:lineRule="auto"/>
        <w:jc w:val="left"/>
        <w:rPr>
          <w:rStyle w:val="apple-converted-space"/>
          <w:rFonts w:eastAsia="Times New Roman" w:cs="Times New Roman"/>
          <w:b/>
          <w:bCs/>
          <w:sz w:val="32"/>
          <w:szCs w:val="32"/>
        </w:rPr>
      </w:pPr>
      <w:r>
        <w:rPr>
          <w:rStyle w:val="apple-converted-space"/>
          <w:b/>
          <w:bCs/>
          <w:sz w:val="32"/>
          <w:szCs w:val="32"/>
        </w:rPr>
        <w:br w:type="page"/>
      </w:r>
    </w:p>
    <w:p w:rsidR="00565EE6" w:rsidRPr="00CD4817" w:rsidRDefault="00430675" w:rsidP="00CD4817">
      <w:pPr>
        <w:pStyle w:val="VchozA"/>
        <w:spacing w:after="0"/>
        <w:ind w:firstLine="0"/>
        <w:rPr>
          <w:rStyle w:val="apple-converted-space"/>
          <w:b/>
          <w:bCs/>
          <w:sz w:val="32"/>
          <w:szCs w:val="32"/>
          <w:shd w:val="clear" w:color="auto" w:fill="FFFFFF"/>
        </w:rPr>
      </w:pPr>
      <w:r w:rsidRPr="00CD4817">
        <w:rPr>
          <w:rStyle w:val="apple-converted-space"/>
          <w:b/>
          <w:bCs/>
          <w:sz w:val="32"/>
          <w:szCs w:val="32"/>
          <w:shd w:val="clear" w:color="auto" w:fill="FFFFFF"/>
        </w:rPr>
        <w:lastRenderedPageBreak/>
        <w:t>Úvod</w:t>
      </w:r>
    </w:p>
    <w:p w:rsidR="00565EE6" w:rsidRPr="00CD4817" w:rsidRDefault="00430675" w:rsidP="00CD4817">
      <w:pPr>
        <w:pStyle w:val="VchozA"/>
        <w:spacing w:after="0"/>
        <w:rPr>
          <w:rStyle w:val="Hyperlink0"/>
        </w:rPr>
      </w:pPr>
      <w:r w:rsidRPr="00CD4817">
        <w:rPr>
          <w:rStyle w:val="Hyperlink0"/>
        </w:rPr>
        <w:t xml:space="preserve">Jako téma své diplomové práce jsem si zvolila oblast, která bude vždy, pokud bude existovat pracovní poměr mezi zaměstnancem a zaměstnavatelem, aktuální. Při výkonu práce se nejednomu zaměstnanci, ať již pracuje v jakémkoliv oboru, může </w:t>
      </w:r>
      <w:r w:rsidR="00386805">
        <w:rPr>
          <w:rStyle w:val="Hyperlink0"/>
        </w:rPr>
        <w:t>přihodit</w:t>
      </w:r>
      <w:r w:rsidRPr="00CD4817">
        <w:rPr>
          <w:rStyle w:val="Hyperlink0"/>
        </w:rPr>
        <w:t xml:space="preserve"> újma na zdraví</w:t>
      </w:r>
      <w:r w:rsidRPr="00CD4817">
        <w:rPr>
          <w:rStyle w:val="apple-converted-space"/>
          <w:shd w:val="clear" w:color="auto" w:fill="FFFFFF"/>
          <w:lang w:val="it-IT"/>
        </w:rPr>
        <w:t xml:space="preserve">. Tato </w:t>
      </w:r>
      <w:r w:rsidRPr="00CD4817">
        <w:rPr>
          <w:rStyle w:val="Hyperlink0"/>
        </w:rPr>
        <w:t>újma může vzniknout v lepším případě bez následků na životě a zdraví postiženého zamě</w:t>
      </w:r>
      <w:r w:rsidRPr="00CD4817">
        <w:rPr>
          <w:rStyle w:val="apple-converted-space"/>
          <w:shd w:val="clear" w:color="auto" w:fill="FFFFFF"/>
          <w:lang w:val="en-US"/>
        </w:rPr>
        <w:t>stnance. Setk</w:t>
      </w:r>
      <w:r w:rsidRPr="00CD4817">
        <w:rPr>
          <w:rStyle w:val="Hyperlink0"/>
        </w:rPr>
        <w:t>áváme se ovšem i s případy, kdy přec</w:t>
      </w:r>
      <w:r w:rsidR="00386805">
        <w:rPr>
          <w:rStyle w:val="Hyperlink0"/>
        </w:rPr>
        <w:t>e</w:t>
      </w:r>
      <w:r w:rsidRPr="00CD4817">
        <w:rPr>
          <w:rStyle w:val="Hyperlink0"/>
        </w:rPr>
        <w:t xml:space="preserve"> jen k úmrtí zamě</w:t>
      </w:r>
      <w:r w:rsidRPr="00CD4817">
        <w:rPr>
          <w:rStyle w:val="apple-converted-space"/>
          <w:shd w:val="clear" w:color="auto" w:fill="FFFFFF"/>
          <w:lang w:val="fr-FR"/>
        </w:rPr>
        <w:t>stnance doch</w:t>
      </w:r>
      <w:r w:rsidRPr="00CD4817">
        <w:rPr>
          <w:rStyle w:val="Hyperlink0"/>
        </w:rPr>
        <w:t xml:space="preserve">ází, a z tohoto důvodu je na místě, aby celý </w:t>
      </w:r>
      <w:r w:rsidRPr="00CD4817">
        <w:rPr>
          <w:rStyle w:val="apple-converted-space"/>
          <w:shd w:val="clear" w:color="auto" w:fill="FFFFFF"/>
          <w:lang w:val="fr-FR"/>
        </w:rPr>
        <w:t>proces n</w:t>
      </w:r>
      <w:r w:rsidRPr="00CD4817">
        <w:rPr>
          <w:rStyle w:val="Hyperlink0"/>
        </w:rPr>
        <w:t>áhrady újmy byl co nejjasněji právně upraven, ať již z důvodu, aby okolí postiženého zaměstnance nebylo zbytečně vystavová</w:t>
      </w:r>
      <w:r w:rsidRPr="00CD4817">
        <w:rPr>
          <w:rStyle w:val="apple-converted-space"/>
          <w:shd w:val="clear" w:color="auto" w:fill="FFFFFF"/>
          <w:lang w:val="it-IT"/>
        </w:rPr>
        <w:t>no po del</w:t>
      </w:r>
      <w:r w:rsidRPr="00CD4817">
        <w:rPr>
          <w:rStyle w:val="Hyperlink0"/>
        </w:rPr>
        <w:t xml:space="preserve">ší dobu této nepříznivé </w:t>
      </w:r>
      <w:r w:rsidRPr="00CD4817">
        <w:rPr>
          <w:rStyle w:val="apple-converted-space"/>
          <w:shd w:val="clear" w:color="auto" w:fill="FFFFFF"/>
          <w:lang w:val="es-ES_tradnl"/>
        </w:rPr>
        <w:t>situaci, tak i z hlediska dostatečného odškodnění.</w:t>
      </w:r>
    </w:p>
    <w:p w:rsidR="00386805" w:rsidRDefault="00430675" w:rsidP="00CD4817">
      <w:pPr>
        <w:pStyle w:val="VchozA"/>
        <w:spacing w:after="0"/>
        <w:ind w:firstLine="0"/>
        <w:rPr>
          <w:rStyle w:val="apple-converted-space"/>
          <w:u w:color="00F900"/>
          <w:shd w:val="clear" w:color="auto" w:fill="FFFFFF"/>
        </w:rPr>
      </w:pPr>
      <w:r w:rsidRPr="00CD4817">
        <w:rPr>
          <w:rStyle w:val="Hyperlink0"/>
        </w:rPr>
        <w:tab/>
        <w:t>V oblasti odškodňování zaměstnanců za pracovní úrazy a nemoci z povolání nemůžeme opomenout rok 2015. Tento rok byl důležitý, jelikož nabyl účinnosti zákon č. 205/2015 Sb., který</w:t>
      </w:r>
      <w:r w:rsidRPr="00CD4817">
        <w:rPr>
          <w:rStyle w:val="apple-converted-space"/>
          <w:shd w:val="clear" w:color="auto" w:fill="FFFFFF"/>
          <w:lang w:val="pt-PT"/>
        </w:rPr>
        <w:t>m se měnil</w:t>
      </w:r>
      <w:r w:rsidRPr="00CD4817">
        <w:rPr>
          <w:rStyle w:val="Hyperlink0"/>
        </w:rPr>
        <w:t xml:space="preserve"> zákon č. 262/2006 Sb., zákoník práce, ve znění pozdějších předpisů a zrušuje zákon č</w:t>
      </w:r>
      <w:r w:rsidRPr="00CD4817">
        <w:rPr>
          <w:rStyle w:val="apple-converted-space"/>
          <w:shd w:val="clear" w:color="auto" w:fill="FFFFFF"/>
          <w:lang w:val="pt-PT"/>
        </w:rPr>
        <w:t xml:space="preserve">. 266/2006 Sb., o </w:t>
      </w:r>
      <w:r w:rsidRPr="00CD4817">
        <w:rPr>
          <w:rStyle w:val="Hyperlink0"/>
        </w:rPr>
        <w:t>úrazovém pojištění zaměstnanců, a zrušují nebo mění některé další zákony. V této souvislosti následně došlo k výrazným změnám, které měly za následek, že představy o právní úpravě v této oblasti již přestaly být aktuální a v podstatě nenaplněny, a dále vyvstaly otázky především v důsledku přijetí občanského zákoníku, jak je ostatně popsáno v následujících kapitolá</w:t>
      </w:r>
      <w:r w:rsidRPr="00CD4817">
        <w:rPr>
          <w:rStyle w:val="apple-converted-space"/>
          <w:shd w:val="clear" w:color="auto" w:fill="FFFFFF"/>
          <w:lang w:val="en-US"/>
        </w:rPr>
        <w:t>ch t</w:t>
      </w:r>
      <w:r w:rsidRPr="00CD4817">
        <w:rPr>
          <w:rStyle w:val="Hyperlink0"/>
        </w:rPr>
        <w:t>é</w:t>
      </w:r>
      <w:r w:rsidRPr="00CD4817">
        <w:rPr>
          <w:rStyle w:val="apple-converted-space"/>
          <w:shd w:val="clear" w:color="auto" w:fill="FFFFFF"/>
          <w:lang w:val="it-IT"/>
        </w:rPr>
        <w:t>to diplomov</w:t>
      </w:r>
      <w:r w:rsidRPr="00CD4817">
        <w:rPr>
          <w:rStyle w:val="Hyperlink0"/>
        </w:rPr>
        <w:t xml:space="preserve">é práce. Tuto diplomovou práci jsem koncipovala tak, aby neřešila jen </w:t>
      </w:r>
      <w:r w:rsidRPr="00CD4817">
        <w:rPr>
          <w:rStyle w:val="apple-converted-space"/>
          <w:u w:color="00F900"/>
          <w:shd w:val="clear" w:color="auto" w:fill="FFFFFF"/>
        </w:rPr>
        <w:t>otázky, které jsou již ustálené a vyřešené (jak již bylo v mnoha diplomových prac</w:t>
      </w:r>
      <w:r w:rsidR="00386805">
        <w:rPr>
          <w:rStyle w:val="apple-converted-space"/>
          <w:u w:color="00F900"/>
          <w:shd w:val="clear" w:color="auto" w:fill="FFFFFF"/>
        </w:rPr>
        <w:t>í</w:t>
      </w:r>
      <w:r w:rsidRPr="00CD4817">
        <w:rPr>
          <w:rStyle w:val="apple-converted-space"/>
          <w:u w:color="00F900"/>
          <w:shd w:val="clear" w:color="auto" w:fill="FFFFFF"/>
        </w:rPr>
        <w:t xml:space="preserve">ch prezentováno), proto se jim věnuji jen okrajově. Zaměřila jsem se blíže na možnosti poškozeného zaměstnance uplatnit náhradu prostřednictvím nejen zákoníku práce, ale i občanského zákoníku. Z hlediska diplomové práce </w:t>
      </w:r>
      <w:r w:rsidR="00386805">
        <w:rPr>
          <w:rStyle w:val="apple-converted-space"/>
          <w:u w:color="00F900"/>
          <w:shd w:val="clear" w:color="auto" w:fill="FFFFFF"/>
        </w:rPr>
        <w:t xml:space="preserve">si pokládám za cíl </w:t>
      </w:r>
      <w:r w:rsidRPr="00CD4817">
        <w:rPr>
          <w:rStyle w:val="apple-converted-space"/>
          <w:u w:color="00F900"/>
          <w:shd w:val="clear" w:color="auto" w:fill="FFFFFF"/>
        </w:rPr>
        <w:t>nalézt jasné v</w:t>
      </w:r>
      <w:r w:rsidR="00386805">
        <w:rPr>
          <w:rStyle w:val="apple-converted-space"/>
          <w:u w:color="00F900"/>
          <w:shd w:val="clear" w:color="auto" w:fill="FFFFFF"/>
        </w:rPr>
        <w:t>ý</w:t>
      </w:r>
      <w:r w:rsidRPr="00CD4817">
        <w:rPr>
          <w:rStyle w:val="apple-converted-space"/>
          <w:u w:color="00F900"/>
          <w:shd w:val="clear" w:color="auto" w:fill="FFFFFF"/>
        </w:rPr>
        <w:t>chodisko a vytvořit si tak pokud možno pevný názor na možnost odškodněn</w:t>
      </w:r>
      <w:r w:rsidR="00386805">
        <w:rPr>
          <w:rStyle w:val="apple-converted-space"/>
          <w:u w:color="00F900"/>
          <w:shd w:val="clear" w:color="auto" w:fill="FFFFFF"/>
        </w:rPr>
        <w:t>í.</w:t>
      </w:r>
    </w:p>
    <w:p w:rsidR="00565EE6" w:rsidRPr="00CD4817" w:rsidRDefault="00430675" w:rsidP="00CD4817">
      <w:pPr>
        <w:pStyle w:val="VchozA"/>
        <w:spacing w:after="0"/>
        <w:ind w:firstLine="0"/>
        <w:rPr>
          <w:rStyle w:val="Hyperlink0"/>
        </w:rPr>
      </w:pPr>
      <w:r w:rsidRPr="00CD4817">
        <w:rPr>
          <w:rStyle w:val="apple-converted-space"/>
          <w:u w:color="00F900"/>
          <w:shd w:val="clear" w:color="auto" w:fill="FFFFFF"/>
        </w:rPr>
        <w:tab/>
        <w:t>Z</w:t>
      </w:r>
      <w:r w:rsidRPr="00CD4817">
        <w:rPr>
          <w:rStyle w:val="Hyperlink0"/>
        </w:rPr>
        <w:t xml:space="preserve"> důvodu účinnosti OZ bych si chtěla položit otázku, která je dle mého názoru </w:t>
      </w:r>
      <w:r w:rsidR="00386805">
        <w:rPr>
          <w:rStyle w:val="Hyperlink0"/>
        </w:rPr>
        <w:t>zajímavá</w:t>
      </w:r>
      <w:r w:rsidRPr="00CD4817">
        <w:rPr>
          <w:rStyle w:val="Hyperlink0"/>
        </w:rPr>
        <w:t>, a tou otázkou je zamyšlení se nad obdobím mezi účinností OZ a účinností nařízení, v jehož důsledku došlo v pracovněprávní úpravě náhrady újmy k situaci, ze které nebylo jasné, dle jakého právního předpisu se bude řeš</w:t>
      </w:r>
      <w:r w:rsidRPr="00CD4817">
        <w:rPr>
          <w:rStyle w:val="apple-converted-space"/>
          <w:shd w:val="clear" w:color="auto" w:fill="FFFFFF"/>
          <w:lang w:val="fr-FR"/>
        </w:rPr>
        <w:t>it p</w:t>
      </w:r>
      <w:r w:rsidRPr="00CD4817">
        <w:rPr>
          <w:rStyle w:val="Hyperlink0"/>
        </w:rPr>
        <w:t>řípadné odškodnění pracovního úrazu nebo nemoci z povolání. Má se případné odškodnění řešit dle OZ, nebo dle zrušeného právního předpisu (vyhlášky)? Ostatně téma komparace ZP a OZ považuji v této práci za jakousi nit, která je protkána celým obsahem. Komparaci obecného právního předpisu se zvláštním právním předpisem považuji za důležitou část poznání z hlediska vzájemného vztahu obou předpis</w:t>
      </w:r>
      <w:r w:rsidR="00386805">
        <w:rPr>
          <w:rStyle w:val="Hyperlink0"/>
        </w:rPr>
        <w:t>ů,</w:t>
      </w:r>
      <w:r w:rsidRPr="00CD4817">
        <w:rPr>
          <w:rStyle w:val="Hyperlink0"/>
        </w:rPr>
        <w:t xml:space="preserve"> ať již z hlediska historického, tak z hlediska de lege lata a s tím související možnosti dalšího směřování pro futuro.</w:t>
      </w:r>
    </w:p>
    <w:p w:rsidR="00565EE6" w:rsidRPr="00CD4817" w:rsidRDefault="00430675" w:rsidP="00CD4817">
      <w:pPr>
        <w:pStyle w:val="VchozA"/>
        <w:spacing w:after="0"/>
        <w:rPr>
          <w:rStyle w:val="Hyperlink0"/>
        </w:rPr>
      </w:pPr>
      <w:r w:rsidRPr="00CD4817">
        <w:rPr>
          <w:rStyle w:val="Hyperlink0"/>
        </w:rPr>
        <w:lastRenderedPageBreak/>
        <w:t xml:space="preserve">V samotném úvodu ZP je stanoveno, že </w:t>
      </w:r>
      <w:r w:rsidRPr="00386805">
        <w:rPr>
          <w:rStyle w:val="Hyperlink0"/>
          <w:i/>
        </w:rPr>
        <w:t>„smysl a účel ustanovení tohoto zákona vyjadřují i základní zásady pracovněprávních vztahů, jimiž jsou zejména uspokojivé a bezpečné podmínky pro výkon práce</w:t>
      </w:r>
      <w:r w:rsidR="000549EC" w:rsidRPr="00386805">
        <w:rPr>
          <w:rStyle w:val="Hyperlink0"/>
          <w:i/>
        </w:rPr>
        <w:t>.</w:t>
      </w:r>
      <w:r w:rsidRPr="00386805">
        <w:rPr>
          <w:rStyle w:val="Hyperlink0"/>
          <w:i/>
        </w:rPr>
        <w:t>”</w:t>
      </w:r>
      <w:r w:rsidRPr="00CD4817">
        <w:rPr>
          <w:rStyle w:val="apple-converted-space"/>
          <w:shd w:val="clear" w:color="auto" w:fill="FFFFFF"/>
          <w:vertAlign w:val="superscript"/>
        </w:rPr>
        <w:footnoteReference w:id="2"/>
      </w:r>
      <w:r w:rsidRPr="00CD4817">
        <w:rPr>
          <w:rStyle w:val="Hyperlink0"/>
        </w:rPr>
        <w:t xml:space="preserve"> Tento výňatek ze ZP uvádím proto, že zde můž</w:t>
      </w:r>
      <w:r w:rsidRPr="00CD4817">
        <w:rPr>
          <w:rStyle w:val="apple-converted-space"/>
          <w:shd w:val="clear" w:color="auto" w:fill="FFFFFF"/>
          <w:lang w:val="fr-FR"/>
        </w:rPr>
        <w:t>eme pouk</w:t>
      </w:r>
      <w:r w:rsidRPr="00CD4817">
        <w:rPr>
          <w:rStyle w:val="Hyperlink0"/>
        </w:rPr>
        <w:t>ázat na to, jak je ZP propojen s OZ, kdy v rámci výkladu tohoto konkrétní</w:t>
      </w:r>
      <w:r w:rsidRPr="00CD4817">
        <w:rPr>
          <w:rStyle w:val="Hyperlink0"/>
          <w:lang w:val="pt-PT"/>
        </w:rPr>
        <w:t>ho paragrafu</w:t>
      </w:r>
      <w:r w:rsidRPr="00CD4817">
        <w:rPr>
          <w:rStyle w:val="Hyperlink0"/>
        </w:rPr>
        <w:t xml:space="preserve">, z hlediska porušení jeho ustanovení, </w:t>
      </w:r>
      <w:r w:rsidRPr="00CD4817">
        <w:rPr>
          <w:rStyle w:val="apple-converted-space"/>
          <w:shd w:val="clear" w:color="auto" w:fill="FFFFFF"/>
          <w:lang w:val="es-ES_tradnl"/>
        </w:rPr>
        <w:t>se toto poru</w:t>
      </w:r>
      <w:r w:rsidRPr="00CD4817">
        <w:rPr>
          <w:rStyle w:val="Hyperlink0"/>
        </w:rPr>
        <w:t>šení zároveň dotýká statků a hodnot, které jsou chráněny veřejným pořádkem.</w:t>
      </w:r>
      <w:r w:rsidRPr="00CD4817">
        <w:rPr>
          <w:rStyle w:val="apple-converted-space"/>
          <w:shd w:val="clear" w:color="auto" w:fill="FFFFFF"/>
          <w:vertAlign w:val="superscript"/>
        </w:rPr>
        <w:footnoteReference w:id="3"/>
      </w:r>
      <w:r w:rsidRPr="00CD4817">
        <w:rPr>
          <w:rStyle w:val="Hyperlink0"/>
        </w:rPr>
        <w:t xml:space="preserve"> OZ stanoví, že </w:t>
      </w:r>
      <w:r w:rsidRPr="00386805">
        <w:rPr>
          <w:rStyle w:val="Hyperlink0"/>
          <w:i/>
        </w:rPr>
        <w:t>„soud přihlédne i bez návrhu k neplatnosti právního jednání, které se zjevně příčí dobrým mravům, anebo které odporuje zákonu a zjevně se narušuje veřejný pořádek</w:t>
      </w:r>
      <w:r w:rsidR="00386805" w:rsidRPr="00386805">
        <w:rPr>
          <w:rStyle w:val="Hyperlink0"/>
          <w:i/>
        </w:rPr>
        <w:t>.</w:t>
      </w:r>
      <w:r w:rsidRPr="00386805">
        <w:rPr>
          <w:rStyle w:val="Hyperlink0"/>
          <w:i/>
        </w:rPr>
        <w:t>”</w:t>
      </w:r>
      <w:r w:rsidRPr="00CD4817">
        <w:rPr>
          <w:rStyle w:val="apple-converted-space"/>
          <w:shd w:val="clear" w:color="auto" w:fill="FFFFFF"/>
          <w:vertAlign w:val="superscript"/>
        </w:rPr>
        <w:footnoteReference w:id="4"/>
      </w:r>
      <w:r w:rsidRPr="00CD4817">
        <w:rPr>
          <w:rStyle w:val="Hyperlink0"/>
        </w:rPr>
        <w:t xml:space="preserve"> V této souvislosti bych chtěla z hlediska celkového pojetí práce začlenit nové pojmy občanského práva, které by měl ZP reflektovat, aby byly stejné pojmy stejně nazývány.</w:t>
      </w:r>
    </w:p>
    <w:p w:rsidR="00565EE6" w:rsidRPr="00CD4817" w:rsidRDefault="00430675" w:rsidP="00CD4817">
      <w:pPr>
        <w:pStyle w:val="VchozA"/>
        <w:spacing w:after="0"/>
        <w:rPr>
          <w:rStyle w:val="Hyperlink0"/>
        </w:rPr>
      </w:pPr>
      <w:r w:rsidRPr="00CD4817">
        <w:rPr>
          <w:rStyle w:val="Hyperlink0"/>
        </w:rPr>
        <w:t xml:space="preserve">Další oblast, kterou bych chtěla v této práci zmínit, je vznik pracovního úrazu nebo nemoci z povolání. Nahradit újmu (ve smyslu mého tématu práce) je možné pouze pokud byly naplněny veškeré zákonem stanovené podmínky. Zabývám se zároveň i druhy náhrad újmy, které jsou rozděleny podle toho, zda dochází k úmrtí zaměstnance, či nikoliv. Vhodné je si položit otázky, zda systém odškodňování správně funguje a zda je dostatečně právně upraven. Celá práce je proložena bohatou judikaturou soudů, která nám napomáhá pochopit výklad nejasných pojmů, čímž </w:t>
      </w:r>
      <w:r w:rsidR="00386805">
        <w:rPr>
          <w:rStyle w:val="Hyperlink0"/>
        </w:rPr>
        <w:t xml:space="preserve">také </w:t>
      </w:r>
      <w:r w:rsidRPr="00CD4817">
        <w:rPr>
          <w:rStyle w:val="Hyperlink0"/>
        </w:rPr>
        <w:t xml:space="preserve">napomáhá k lepší </w:t>
      </w:r>
      <w:r w:rsidRPr="00CD4817">
        <w:rPr>
          <w:rStyle w:val="apple-converted-space"/>
          <w:shd w:val="clear" w:color="auto" w:fill="FFFFFF"/>
          <w:lang w:val="es-ES_tradnl"/>
        </w:rPr>
        <w:t>orientaci p</w:t>
      </w:r>
      <w:r w:rsidRPr="00CD4817">
        <w:rPr>
          <w:rStyle w:val="Hyperlink0"/>
        </w:rPr>
        <w:t>ři výkladu zá</w:t>
      </w:r>
      <w:r w:rsidRPr="00CD4817">
        <w:rPr>
          <w:rStyle w:val="apple-converted-space"/>
          <w:shd w:val="clear" w:color="auto" w:fill="FFFFFF"/>
          <w:lang w:val="de-DE"/>
        </w:rPr>
        <w:t>konn</w:t>
      </w:r>
      <w:r w:rsidRPr="00CD4817">
        <w:rPr>
          <w:rStyle w:val="Hyperlink0"/>
        </w:rPr>
        <w:t>ých ustanovení s jejich následnou aplikací. Dále nám nastiňuje vzniknuvší spory mezi stranami a také možnosti určení výše náhrady majetkové a nemajetkové újmy. Jsem přesvědč</w:t>
      </w:r>
      <w:r w:rsidRPr="00CD4817">
        <w:rPr>
          <w:rStyle w:val="apple-converted-space"/>
          <w:shd w:val="clear" w:color="auto" w:fill="FFFFFF"/>
          <w:lang w:val="pt-PT"/>
        </w:rPr>
        <w:t xml:space="preserve">ena o tom, </w:t>
      </w:r>
      <w:r w:rsidRPr="00CD4817">
        <w:rPr>
          <w:rStyle w:val="Hyperlink0"/>
        </w:rPr>
        <w:t>že v této problematice je úloha soudů nezastupitelná a významná, i když se někdy na druhou stranu nemohu s jejich rozhodnutím zcela ztotožnit.</w:t>
      </w:r>
    </w:p>
    <w:p w:rsidR="00565EE6" w:rsidRPr="00CD4817" w:rsidRDefault="00430675" w:rsidP="00CD4817">
      <w:pPr>
        <w:pStyle w:val="VchozA"/>
        <w:spacing w:after="0"/>
        <w:ind w:firstLine="0"/>
        <w:rPr>
          <w:rStyle w:val="Hyperlink0"/>
        </w:rPr>
      </w:pPr>
      <w:r w:rsidRPr="00CD4817">
        <w:rPr>
          <w:rStyle w:val="Hyperlink0"/>
        </w:rPr>
        <w:tab/>
        <w:t>Ve výše citovaných odstavcích jsem si jako výzkumnou otázku určila vzájemný vztah ZP a OZ. S tím souvisí má další výzkumná otázka, která se dotýká oblasti zákonného pojištění odpovědnosti zaměstnavatele. Toto pojištění vzniká ex lege, nikoliv smluvně. Proto se v textu práce zabývám vztahem ZP a OZ k tomuto pojištění. Pokládám si tedy otázku, zda toto povinné pojištění odpovědnosti zaměstnavatele se vztahuje pouze na oblast ZP, nebo se dá vztáhnout i na oblast OZ, na jehož základě by poš</w:t>
      </w:r>
      <w:r w:rsidRPr="00CD4817">
        <w:rPr>
          <w:rStyle w:val="apple-converted-space"/>
          <w:shd w:val="clear" w:color="auto" w:fill="FFFFFF"/>
          <w:lang w:val="nl-NL"/>
        </w:rPr>
        <w:t>kozen</w:t>
      </w:r>
      <w:r w:rsidRPr="00CD4817">
        <w:rPr>
          <w:rStyle w:val="Hyperlink0"/>
        </w:rPr>
        <w:t>ý zaměstnanec mohl náhradu paralelně soudně vymá</w:t>
      </w:r>
      <w:r w:rsidRPr="00CD4817">
        <w:rPr>
          <w:rStyle w:val="Hyperlink0"/>
          <w:lang w:val="en-US"/>
        </w:rPr>
        <w:t>hat</w:t>
      </w:r>
      <w:r w:rsidRPr="00CD4817">
        <w:rPr>
          <w:rStyle w:val="Hyperlink0"/>
        </w:rPr>
        <w:t>? V souvislosti s občanským zákoníkem by jistě stálo za zmínku, zda by případná výše náhrady újmy nebyla z jeho hlediska výhodnější, pokud bychom ji porovnali s potenciální výší dle ZP.</w:t>
      </w:r>
    </w:p>
    <w:p w:rsidR="00565EE6" w:rsidRPr="00CD4817" w:rsidRDefault="00430675" w:rsidP="00CD4817">
      <w:pPr>
        <w:pStyle w:val="VchozA"/>
        <w:spacing w:after="0"/>
        <w:ind w:firstLine="0"/>
        <w:rPr>
          <w:rStyle w:val="Hyperlink0"/>
        </w:rPr>
      </w:pPr>
      <w:r w:rsidRPr="00CD4817">
        <w:rPr>
          <w:rStyle w:val="Hyperlink0"/>
        </w:rPr>
        <w:lastRenderedPageBreak/>
        <w:tab/>
        <w:t>Celá práce je koncipována na základě metod, které jsem využila k tomu, abych mohla danou oblast podrobně vyložit. Postavila jsem ji především na metodě analýzy a dále využívám i metodu dedukce. Metodu komparace jsem využila pro porovnávání české a belgické právní úpravy a dále pro porovnání vztahu ZP a OZ. Zároveň pro práci využívá</w:t>
      </w:r>
      <w:r w:rsidRPr="00CD4817">
        <w:rPr>
          <w:rStyle w:val="apple-converted-space"/>
          <w:shd w:val="clear" w:color="auto" w:fill="FFFFFF"/>
          <w:lang w:val="pt-PT"/>
        </w:rPr>
        <w:t xml:space="preserve">m a </w:t>
      </w:r>
      <w:r w:rsidRPr="00CD4817">
        <w:rPr>
          <w:rStyle w:val="Hyperlink0"/>
        </w:rPr>
        <w:t xml:space="preserve">čerpám z odborné literatury, bohaté judikatury, internetových zdrojů i odborných časopisů </w:t>
      </w:r>
      <w:r w:rsidRPr="00CD4817">
        <w:rPr>
          <w:rStyle w:val="apple-converted-space"/>
          <w:shd w:val="clear" w:color="auto" w:fill="FFFFFF"/>
          <w:lang w:val="fr-FR"/>
        </w:rPr>
        <w:t>za pou</w:t>
      </w:r>
      <w:r w:rsidRPr="00CD4817">
        <w:rPr>
          <w:rStyle w:val="Hyperlink0"/>
        </w:rPr>
        <w:t>žití vlastních úvah a analýz.</w:t>
      </w:r>
    </w:p>
    <w:p w:rsidR="00565EE6" w:rsidRPr="00CD4817" w:rsidRDefault="00430675" w:rsidP="00CD4817">
      <w:pPr>
        <w:pStyle w:val="VchozA"/>
        <w:spacing w:after="0"/>
        <w:ind w:firstLine="0"/>
        <w:rPr>
          <w:rStyle w:val="Hyperlink0"/>
        </w:rPr>
      </w:pPr>
      <w:r w:rsidRPr="00CD4817">
        <w:rPr>
          <w:rStyle w:val="Hyperlink0"/>
        </w:rPr>
        <w:tab/>
        <w:t>Z hlediska systémového uspořádání je práce členě</w:t>
      </w:r>
      <w:r w:rsidRPr="00CD4817">
        <w:rPr>
          <w:rStyle w:val="apple-converted-space"/>
          <w:shd w:val="clear" w:color="auto" w:fill="FFFFFF"/>
          <w:lang w:val="pt-PT"/>
        </w:rPr>
        <w:t>na do šest</w:t>
      </w:r>
      <w:r w:rsidRPr="00CD4817">
        <w:rPr>
          <w:rStyle w:val="Hyperlink0"/>
        </w:rPr>
        <w:t>i kapitol (a podkapitol), ve kterých poskytnu hlubší pohled do právní úpravy. Členění diplomové prá</w:t>
      </w:r>
      <w:r w:rsidRPr="00CD4817">
        <w:rPr>
          <w:rStyle w:val="apple-converted-space"/>
          <w:shd w:val="clear" w:color="auto" w:fill="FFFFFF"/>
          <w:lang w:val="en-US"/>
        </w:rPr>
        <w:t>ce t</w:t>
      </w:r>
      <w:r w:rsidRPr="00CD4817">
        <w:rPr>
          <w:rStyle w:val="Hyperlink0"/>
        </w:rPr>
        <w:t>ímto způsobem jsem zvolila proto, abych předně vysvětlila aktuální situaci v této právní oblasti s vymezením základních pojmů a s tí</w:t>
      </w:r>
      <w:r w:rsidRPr="00CD4817">
        <w:rPr>
          <w:rStyle w:val="apple-converted-space"/>
          <w:shd w:val="clear" w:color="auto" w:fill="FFFFFF"/>
          <w:lang w:val="fr-FR"/>
        </w:rPr>
        <w:t>m souvisej</w:t>
      </w:r>
      <w:r w:rsidRPr="00CD4817">
        <w:rPr>
          <w:rStyle w:val="Hyperlink0"/>
        </w:rPr>
        <w:t>ících právních následků.</w:t>
      </w:r>
    </w:p>
    <w:p w:rsidR="00CD4817" w:rsidRDefault="00430675" w:rsidP="00CD4817">
      <w:pPr>
        <w:pStyle w:val="VchozA"/>
        <w:spacing w:after="0"/>
        <w:ind w:firstLine="0"/>
        <w:rPr>
          <w:rStyle w:val="Hyperlink0"/>
        </w:rPr>
      </w:pPr>
      <w:r w:rsidRPr="00CD4817">
        <w:rPr>
          <w:rStyle w:val="Hyperlink0"/>
        </w:rPr>
        <w:tab/>
        <w:t>Pokud bych měla celkově přiblížit obsahovou stránku práce, tak z hlediska samotného začátku se zaměřuji na analýzu situace, která nastala v období mezi účinností OZ a účinností nařízení, kdy nebylo jasně určeno, na základě jakého právního předpisu má být újma hrazena. V této souvislosti se zabývám celkovým vztahem OZ a ZP. Dále nastupuje otázka zá</w:t>
      </w:r>
      <w:r w:rsidRPr="00CD4817">
        <w:rPr>
          <w:rStyle w:val="apple-converted-space"/>
          <w:shd w:val="clear" w:color="auto" w:fill="FFFFFF"/>
          <w:lang w:val="de-DE"/>
        </w:rPr>
        <w:t>konn</w:t>
      </w:r>
      <w:r w:rsidRPr="00CD4817">
        <w:rPr>
          <w:rStyle w:val="Hyperlink0"/>
        </w:rPr>
        <w:t xml:space="preserve">ého pojištění zaměstnavatele. Nemohla jsem zároveň opomenout i právní regulaci v souvislosti s členstvím ČR v EU a MO, kdy česká právní úprava musí reflektovat právní úpravu, jejíž součástí se svým vstupem stala. V následující druhé kapitole je pro pochopení povinnosti zaměstnavatele k náhradě újmy vzniklé při pracovních úrazech a nemoci z povolání nezbytně nutné </w:t>
      </w:r>
      <w:r w:rsidRPr="00CD4817">
        <w:rPr>
          <w:rStyle w:val="apple-converted-space"/>
          <w:shd w:val="clear" w:color="auto" w:fill="FFFFFF"/>
          <w:lang w:val="da-DK"/>
        </w:rPr>
        <w:t>popsat st</w:t>
      </w:r>
      <w:r w:rsidRPr="00CD4817">
        <w:rPr>
          <w:rStyle w:val="Hyperlink0"/>
        </w:rPr>
        <w:t xml:space="preserve">ěžejní pojmy. Zde tedy podrobněji vysvětluji pojem pracovní úraz a nemoc z povolání. Třetí kapitola směřuje k tématu povinnost zaměstnavatele k náhradě újmy, kdy samozřejmě nesmíme opomenout obecnou povinnost k náhradě újmy a dále povinnost zaměstnavatele k náhradě újmy při pracovních úrazech a nemoci z povolání. S touto kapitolou neodmyslitelně </w:t>
      </w:r>
      <w:r w:rsidRPr="00CD4817">
        <w:rPr>
          <w:rStyle w:val="apple-converted-space"/>
          <w:shd w:val="clear" w:color="auto" w:fill="FFFFFF"/>
          <w:lang w:val="fr-FR"/>
        </w:rPr>
        <w:t>souvis</w:t>
      </w:r>
      <w:r w:rsidRPr="00CD4817">
        <w:rPr>
          <w:rStyle w:val="Hyperlink0"/>
        </w:rPr>
        <w:t>í i případná liberace zaměstnavatele, kdy se zaměstnavatel při splnění zá</w:t>
      </w:r>
      <w:r w:rsidRPr="00CD4817">
        <w:rPr>
          <w:rStyle w:val="apple-converted-space"/>
          <w:shd w:val="clear" w:color="auto" w:fill="FFFFFF"/>
          <w:lang w:val="de-DE"/>
        </w:rPr>
        <w:t>konn</w:t>
      </w:r>
      <w:r w:rsidRPr="00CD4817">
        <w:rPr>
          <w:rStyle w:val="Hyperlink0"/>
        </w:rPr>
        <w:t xml:space="preserve">ých podmínek může odpovědnosti zcela, nebo zčásti zprostit, jelikož v určitých případech nelze zaměstnavatele stihnout vyšší povinností k náhradě újmy, než mu přísluší. Celá čtvrtá kapitola je věnována druhům náhrad, na které má zaměstnanec nárok, pokud mu jsou na základě zákona platně přiznány. Tyto náhrady jsou dále rozděleny jako náhrady, kdy nedochází k úmrtí zaměstnance a zároveň </w:t>
      </w:r>
      <w:r w:rsidRPr="00CD4817">
        <w:rPr>
          <w:rStyle w:val="apple-converted-space"/>
          <w:shd w:val="clear" w:color="auto" w:fill="FFFFFF"/>
          <w:lang w:val="pt-PT"/>
        </w:rPr>
        <w:t>i do n</w:t>
      </w:r>
      <w:r w:rsidRPr="00CD4817">
        <w:rPr>
          <w:rStyle w:val="Hyperlink0"/>
        </w:rPr>
        <w:t>áhrad, kdy bohuž</w:t>
      </w:r>
      <w:r w:rsidRPr="00CD4817">
        <w:rPr>
          <w:rStyle w:val="apple-converted-space"/>
          <w:shd w:val="clear" w:color="auto" w:fill="FFFFFF"/>
          <w:lang w:val="nl-NL"/>
        </w:rPr>
        <w:t xml:space="preserve">el </w:t>
      </w:r>
      <w:r w:rsidRPr="00CD4817">
        <w:rPr>
          <w:rStyle w:val="Hyperlink0"/>
        </w:rPr>
        <w:t>k úmrtí zaměstnance</w:t>
      </w:r>
      <w:r w:rsidR="00A66D9B">
        <w:rPr>
          <w:rStyle w:val="Hyperlink0"/>
        </w:rPr>
        <w:t xml:space="preserve"> </w:t>
      </w:r>
      <w:r w:rsidR="00A66D9B" w:rsidRPr="00CD4817">
        <w:rPr>
          <w:rStyle w:val="Hyperlink0"/>
          <w:lang w:val="de-DE"/>
        </w:rPr>
        <w:t>doch</w:t>
      </w:r>
      <w:r w:rsidR="00A66D9B" w:rsidRPr="00CD4817">
        <w:rPr>
          <w:rStyle w:val="Hyperlink0"/>
        </w:rPr>
        <w:t>ází</w:t>
      </w:r>
      <w:r w:rsidRPr="00CD4817">
        <w:rPr>
          <w:rStyle w:val="Hyperlink0"/>
        </w:rPr>
        <w:t>. Poslední pátou kapitolu věnuji právní úpravě v Belgii. V závěru práce bych se chtěla věnovat celkové</w:t>
      </w:r>
      <w:r w:rsidRPr="00CD4817">
        <w:rPr>
          <w:rStyle w:val="apple-converted-space"/>
          <w:shd w:val="clear" w:color="auto" w:fill="FFFFFF"/>
          <w:lang w:val="en-US"/>
        </w:rPr>
        <w:t>mu shrnut</w:t>
      </w:r>
      <w:r w:rsidRPr="00CD4817">
        <w:rPr>
          <w:rStyle w:val="Hyperlink0"/>
        </w:rPr>
        <w:t>í poznatků a hodnocení dané problematiky s využitím vlastních úvah a názorů.</w:t>
      </w:r>
    </w:p>
    <w:p w:rsidR="00CD4817" w:rsidRDefault="00CD4817" w:rsidP="00CD4817">
      <w:pPr>
        <w:rPr>
          <w:rStyle w:val="Hyperlink0"/>
          <w:rFonts w:eastAsia="Times New Roman" w:cs="Times New Roman"/>
        </w:rPr>
      </w:pPr>
      <w:r>
        <w:rPr>
          <w:rStyle w:val="Hyperlink0"/>
        </w:rPr>
        <w:br w:type="page"/>
      </w:r>
    </w:p>
    <w:p w:rsidR="00565EE6" w:rsidRPr="00CD4817" w:rsidRDefault="00430675" w:rsidP="00CD4817">
      <w:pPr>
        <w:pStyle w:val="Nadpis1"/>
        <w:rPr>
          <w:rStyle w:val="Hyperlink0"/>
          <w:rFonts w:cs="Times New Roman"/>
          <w:b w:val="0"/>
          <w:bCs/>
        </w:rPr>
      </w:pPr>
      <w:bookmarkStart w:id="0" w:name="_Toc507434540"/>
      <w:r w:rsidRPr="00CD4817">
        <w:rPr>
          <w:rStyle w:val="Hyperlink0"/>
          <w:rFonts w:cs="Times New Roman"/>
          <w:bCs/>
        </w:rPr>
        <w:lastRenderedPageBreak/>
        <w:t>Úvod do problematiky</w:t>
      </w:r>
      <w:bookmarkEnd w:id="0"/>
    </w:p>
    <w:p w:rsidR="00565EE6" w:rsidRPr="00CD4817" w:rsidRDefault="00430675" w:rsidP="00CD4817">
      <w:pPr>
        <w:pStyle w:val="Nadpis2"/>
        <w:rPr>
          <w:rStyle w:val="apple-converted-space"/>
          <w:rFonts w:cs="Times New Roman"/>
          <w:szCs w:val="28"/>
          <w:shd w:val="clear" w:color="auto" w:fill="FFFFFF"/>
        </w:rPr>
      </w:pPr>
      <w:bookmarkStart w:id="1" w:name="_Toc507434541"/>
      <w:r w:rsidRPr="00CD4817">
        <w:rPr>
          <w:rStyle w:val="apple-converted-space"/>
          <w:rFonts w:cs="Times New Roman"/>
          <w:szCs w:val="28"/>
          <w:shd w:val="clear" w:color="auto" w:fill="FFFFFF"/>
        </w:rPr>
        <w:t>Povinnost</w:t>
      </w:r>
      <w:r w:rsidR="00992EAF">
        <w:rPr>
          <w:rStyle w:val="apple-converted-space"/>
          <w:rFonts w:cs="Times New Roman"/>
          <w:szCs w:val="28"/>
          <w:shd w:val="clear" w:color="auto" w:fill="FFFFFF"/>
        </w:rPr>
        <w:t xml:space="preserve"> </w:t>
      </w:r>
      <w:r w:rsidRPr="00CD4817">
        <w:rPr>
          <w:rStyle w:val="apple-converted-space"/>
          <w:rFonts w:cs="Times New Roman"/>
          <w:szCs w:val="28"/>
          <w:shd w:val="clear" w:color="auto" w:fill="FFFFFF"/>
        </w:rPr>
        <w:t>k náhradě újmy v souvislosti s účinností občanského zákoníku</w:t>
      </w:r>
      <w:bookmarkEnd w:id="1"/>
    </w:p>
    <w:p w:rsidR="00565EE6" w:rsidRPr="00CD4817" w:rsidRDefault="00430675" w:rsidP="00CD4817">
      <w:pPr>
        <w:rPr>
          <w:rStyle w:val="apple-converted-space"/>
          <w:rFonts w:cs="Times New Roman"/>
          <w:u w:color="FF0000"/>
        </w:rPr>
      </w:pPr>
      <w:r w:rsidRPr="00CD4817">
        <w:rPr>
          <w:rStyle w:val="apple-converted-space"/>
          <w:rFonts w:cs="Times New Roman"/>
          <w:sz w:val="28"/>
          <w:szCs w:val="28"/>
        </w:rPr>
        <w:tab/>
      </w:r>
      <w:r w:rsidRPr="00CD4817">
        <w:rPr>
          <w:rStyle w:val="apple-converted-space"/>
          <w:rFonts w:cs="Times New Roman"/>
          <w:u w:color="FF0000"/>
        </w:rPr>
        <w:t>S přijetím OZ došlo v normativní oblasti k důležitým změná</w:t>
      </w:r>
      <w:r w:rsidRPr="00CD4817">
        <w:rPr>
          <w:rStyle w:val="apple-converted-space"/>
          <w:rFonts w:cs="Times New Roman"/>
          <w:u w:color="FF0000"/>
          <w:lang w:val="en-US"/>
        </w:rPr>
        <w:t xml:space="preserve">m, a to proto, </w:t>
      </w:r>
      <w:r w:rsidRPr="00CD4817">
        <w:rPr>
          <w:rStyle w:val="apple-converted-space"/>
          <w:rFonts w:cs="Times New Roman"/>
          <w:u w:color="FF0000"/>
        </w:rPr>
        <w:t xml:space="preserve">že OZ jako celkově nový </w:t>
      </w:r>
      <w:r w:rsidRPr="00CD4817">
        <w:rPr>
          <w:rStyle w:val="apple-converted-space"/>
          <w:rFonts w:cs="Times New Roman"/>
          <w:u w:color="FF0000"/>
          <w:lang w:val="fr-FR"/>
        </w:rPr>
        <w:t>kodex, který má povahu subsidiárního a obecného předpisu, ve svých závěrečných ustanoveních</w:t>
      </w:r>
      <w:r w:rsidRPr="00CD4817">
        <w:rPr>
          <w:rFonts w:cs="Times New Roman"/>
        </w:rPr>
        <w:t xml:space="preserve"> </w:t>
      </w:r>
      <w:r w:rsidRPr="00CD4817">
        <w:rPr>
          <w:rStyle w:val="apple-converted-space"/>
          <w:rFonts w:cs="Times New Roman"/>
          <w:u w:color="92D050"/>
        </w:rPr>
        <w:t xml:space="preserve">ovlivňuje i právní úpravy speciální (v našem případě úprava v ZP). </w:t>
      </w:r>
      <w:r w:rsidRPr="00CD4817">
        <w:rPr>
          <w:rStyle w:val="apple-converted-space"/>
          <w:rFonts w:cs="Times New Roman"/>
          <w:u w:color="FF0000"/>
        </w:rPr>
        <w:t>Zároveň vyvstaly nejasnosti, které vnesly do aplikační praxe zmatek a které bych v následující</w:t>
      </w:r>
      <w:r w:rsidRPr="00CD4817">
        <w:rPr>
          <w:rStyle w:val="apple-converted-space"/>
          <w:rFonts w:cs="Times New Roman"/>
          <w:u w:color="FF0000"/>
          <w:lang w:val="de-DE"/>
        </w:rPr>
        <w:t>m textu cht</w:t>
      </w:r>
      <w:r w:rsidRPr="00CD4817">
        <w:rPr>
          <w:rStyle w:val="apple-converted-space"/>
          <w:rFonts w:cs="Times New Roman"/>
          <w:u w:color="FF0000"/>
        </w:rPr>
        <w:t>ěla vyjasnit. V souvislosti s výše zmíněným bych se předně zamyslela nad tím, dle jakého právního předpisu bude postupováno v mezidobí od 1.1.2014, kdy nabyl účinnosti OZ, a datem 26.10.2015, kdy nabylo účinnosti nařízení.</w:t>
      </w:r>
      <w:r w:rsidRPr="00CD4817">
        <w:rPr>
          <w:rStyle w:val="apple-converted-space"/>
          <w:rFonts w:cs="Times New Roman"/>
          <w:u w:color="FF0000"/>
          <w:vertAlign w:val="superscript"/>
        </w:rPr>
        <w:footnoteReference w:id="5"/>
      </w:r>
      <w:r w:rsidRPr="00CD4817">
        <w:rPr>
          <w:rStyle w:val="apple-converted-space"/>
          <w:rFonts w:cs="Times New Roman"/>
          <w:u w:color="FF0000"/>
        </w:rPr>
        <w:t xml:space="preserve"> Účinnost OZ byla samozřejmě diskutována již v předstihu, kdy vyvstalo několik upozornění od soudců okresních a krajských (k těmto se přidaly i pojišťovny) soudů směřujících vůči NS, ohledně přijetí systému, dle kterého by byly posuzovány náhrady za bolest a za ztížení společenského uplatnění. </w:t>
      </w:r>
      <w:r w:rsidR="00A66D9B">
        <w:rPr>
          <w:rStyle w:val="apple-converted-space"/>
          <w:rFonts w:cs="Times New Roman"/>
          <w:u w:color="FF0000"/>
        </w:rPr>
        <w:t>OZ</w:t>
      </w:r>
      <w:r w:rsidRPr="00CD4817">
        <w:rPr>
          <w:rStyle w:val="apple-converted-space"/>
          <w:rFonts w:cs="Times New Roman"/>
          <w:u w:color="FF0000"/>
        </w:rPr>
        <w:t xml:space="preserve"> ve svém § 3029 určuje, že „</w:t>
      </w:r>
      <w:r w:rsidRPr="00A66D9B">
        <w:rPr>
          <w:rStyle w:val="apple-converted-space"/>
          <w:rFonts w:cs="Times New Roman"/>
          <w:i/>
          <w:u w:color="FF0000"/>
        </w:rPr>
        <w:t>dovolávají-li se právní předpisy ustanovení, která se tímto zákonem zrušují, vstupují na jejich místo jim odpovídající ustanovení tohoto zákona. Nestanoví-li tento zákon něco jiného, nejsou dotčena ustanovení právních předpisů z oboru práva veřejného, jakož i ustanovení jiných právních předpisů upravujících zvláštní soukromá práva.“</w:t>
      </w:r>
      <w:r w:rsidRPr="00CD4817">
        <w:rPr>
          <w:rStyle w:val="apple-converted-space"/>
          <w:rFonts w:cs="Times New Roman"/>
          <w:u w:color="FF0000"/>
          <w:vertAlign w:val="superscript"/>
        </w:rPr>
        <w:footnoteReference w:id="6"/>
      </w:r>
      <w:r w:rsidRPr="00CD4817">
        <w:rPr>
          <w:rStyle w:val="apple-converted-space"/>
          <w:rFonts w:cs="Times New Roman"/>
          <w:u w:color="FF0000"/>
        </w:rPr>
        <w:t xml:space="preserve"> Tento paragraf mimo jiné řeší </w:t>
      </w:r>
      <w:r w:rsidRPr="00CD4817">
        <w:rPr>
          <w:rStyle w:val="apple-converted-space"/>
          <w:rFonts w:cs="Times New Roman"/>
          <w:u w:color="FF0000"/>
          <w:lang w:val="es-ES_tradnl"/>
        </w:rPr>
        <w:t>situaci</w:t>
      </w:r>
      <w:r w:rsidRPr="00CD4817">
        <w:rPr>
          <w:rStyle w:val="apple-converted-space"/>
          <w:rFonts w:cs="Times New Roman"/>
          <w:u w:color="FF0000"/>
        </w:rPr>
        <w:t xml:space="preserve">, kdy dnem nabytí účinnosti </w:t>
      </w:r>
      <w:r w:rsidR="00A66D9B">
        <w:rPr>
          <w:rStyle w:val="apple-converted-space"/>
          <w:rFonts w:cs="Times New Roman"/>
          <w:u w:color="FF0000"/>
        </w:rPr>
        <w:t>OZ</w:t>
      </w:r>
      <w:r w:rsidRPr="00CD4817">
        <w:rPr>
          <w:rStyle w:val="apple-converted-space"/>
          <w:rFonts w:cs="Times New Roman"/>
          <w:u w:color="FF0000"/>
        </w:rPr>
        <w:t xml:space="preserve"> došlo ke zrušení vyhlášky Ministerstva zdravotnictví</w:t>
      </w:r>
      <w:r w:rsidRPr="00CD4817">
        <w:rPr>
          <w:rStyle w:val="apple-converted-space"/>
          <w:rFonts w:cs="Times New Roman"/>
          <w:u w:color="FF0000"/>
          <w:vertAlign w:val="superscript"/>
        </w:rPr>
        <w:footnoteReference w:id="7"/>
      </w:r>
      <w:r w:rsidRPr="00CD4817">
        <w:rPr>
          <w:rStyle w:val="apple-converted-space"/>
          <w:rFonts w:cs="Times New Roman"/>
          <w:u w:color="FF0000"/>
        </w:rPr>
        <w:t>, která upravovala odškodnění bolesti a ztížení společenského uplatnění a kdy zároveň nastala situace, že právní předpis, který měl tuto oblast do budoucna upravovat, nenabyl k </w:t>
      </w:r>
      <w:r w:rsidRPr="00CD4817">
        <w:rPr>
          <w:rStyle w:val="apple-converted-space"/>
          <w:rFonts w:cs="Times New Roman"/>
          <w:u w:color="FF0000"/>
          <w:lang w:val="it-IT"/>
        </w:rPr>
        <w:t xml:space="preserve">tomuto datu </w:t>
      </w:r>
      <w:r w:rsidRPr="00CD4817">
        <w:rPr>
          <w:rStyle w:val="apple-converted-space"/>
          <w:rFonts w:cs="Times New Roman"/>
          <w:u w:color="FF0000"/>
        </w:rPr>
        <w:t>účinnost, nýbrž se stal účinným až v říjnu 2015. F. Melzer se v </w:t>
      </w:r>
      <w:r w:rsidRPr="00CD4817">
        <w:rPr>
          <w:rStyle w:val="apple-converted-space"/>
          <w:rFonts w:cs="Times New Roman"/>
          <w:u w:color="FF0000"/>
          <w:lang w:val="nl-NL"/>
        </w:rPr>
        <w:t>koment</w:t>
      </w:r>
      <w:r w:rsidRPr="00CD4817">
        <w:rPr>
          <w:rStyle w:val="apple-converted-space"/>
          <w:rFonts w:cs="Times New Roman"/>
          <w:u w:color="FF0000"/>
        </w:rPr>
        <w:t xml:space="preserve">áři k OZ zabýval otázkou k § 3029, odst. 1, jak postupovat, když zvláštní právní předpisy odkazují na ustanovení dřívějších zákonů? Zabýval se přímo ustanovením § 394 odst. 2 ZP, v jehož rámci </w:t>
      </w:r>
      <w:r w:rsidR="000549EC">
        <w:rPr>
          <w:rStyle w:val="apple-converted-space"/>
          <w:rFonts w:cs="Times New Roman"/>
          <w:u w:color="FF0000"/>
        </w:rPr>
        <w:t xml:space="preserve">vyjádřil </w:t>
      </w:r>
      <w:r w:rsidRPr="00CD4817">
        <w:rPr>
          <w:rStyle w:val="apple-converted-space"/>
          <w:rFonts w:cs="Times New Roman"/>
          <w:u w:color="FF0000"/>
        </w:rPr>
        <w:t xml:space="preserve">názor, že </w:t>
      </w:r>
      <w:r w:rsidR="000549EC" w:rsidRPr="000549EC">
        <w:rPr>
          <w:rStyle w:val="apple-converted-space"/>
          <w:rFonts w:cs="Times New Roman"/>
          <w:i/>
          <w:u w:color="FF0000"/>
        </w:rPr>
        <w:t>„</w:t>
      </w:r>
      <w:r w:rsidRPr="000549EC">
        <w:rPr>
          <w:rStyle w:val="apple-converted-space"/>
          <w:rFonts w:cs="Times New Roman"/>
          <w:i/>
          <w:u w:color="FF0000"/>
        </w:rPr>
        <w:t xml:space="preserve">nová občanskoprávní úprava má umožnit přiznávání skutečně odpovídající satisfakce, dle které by zaměstnanec (jako slabší </w:t>
      </w:r>
      <w:r w:rsidRPr="000549EC">
        <w:rPr>
          <w:rStyle w:val="apple-converted-space"/>
          <w:rFonts w:cs="Times New Roman"/>
          <w:i/>
          <w:u w:color="FF0000"/>
          <w:lang w:val="en-US"/>
        </w:rPr>
        <w:t>strana) m</w:t>
      </w:r>
      <w:r w:rsidRPr="000549EC">
        <w:rPr>
          <w:rStyle w:val="apple-converted-space"/>
          <w:rFonts w:cs="Times New Roman"/>
          <w:i/>
          <w:u w:color="FF0000"/>
        </w:rPr>
        <w:t>ěl právo na nižší satisfakci, než je tomu v případě totožné újmy na zdraví u osob, které nejsou v tomto chráněném postavení.</w:t>
      </w:r>
      <w:r w:rsidR="000549EC" w:rsidRPr="000549EC">
        <w:rPr>
          <w:rStyle w:val="apple-converted-space"/>
          <w:rFonts w:cs="Times New Roman"/>
          <w:i/>
          <w:u w:color="FF0000"/>
        </w:rPr>
        <w:t>“</w:t>
      </w:r>
      <w:r w:rsidRPr="00CD4817">
        <w:rPr>
          <w:rStyle w:val="apple-converted-space"/>
          <w:rFonts w:cs="Times New Roman"/>
          <w:u w:color="FF0000"/>
          <w:vertAlign w:val="superscript"/>
        </w:rPr>
        <w:footnoteReference w:id="8"/>
      </w:r>
      <w:r w:rsidRPr="00CD4817">
        <w:rPr>
          <w:rStyle w:val="apple-converted-space"/>
          <w:rFonts w:cs="Times New Roman"/>
          <w:u w:color="FF0000"/>
        </w:rPr>
        <w:t xml:space="preserve"> Mělo by tedy být </w:t>
      </w:r>
      <w:r w:rsidR="000549EC">
        <w:rPr>
          <w:rStyle w:val="apple-converted-space"/>
          <w:rFonts w:cs="Times New Roman"/>
          <w:u w:color="FF0000"/>
        </w:rPr>
        <w:t>stanoveno</w:t>
      </w:r>
      <w:r w:rsidRPr="00CD4817">
        <w:rPr>
          <w:rStyle w:val="apple-converted-space"/>
          <w:rFonts w:cs="Times New Roman"/>
          <w:u w:color="FF0000"/>
        </w:rPr>
        <w:t xml:space="preserve"> pravidlo, dle kterého je v nové právní úpravě upravena stejná skutková podstata. </w:t>
      </w:r>
      <w:r w:rsidRPr="00CD4817">
        <w:rPr>
          <w:rStyle w:val="apple-converted-space"/>
          <w:rFonts w:cs="Times New Roman"/>
          <w:u w:color="FF0000"/>
        </w:rPr>
        <w:lastRenderedPageBreak/>
        <w:t xml:space="preserve">Z hlediska odst. 2 </w:t>
      </w:r>
      <w:r w:rsidR="000549EC" w:rsidRPr="000549EC">
        <w:rPr>
          <w:rStyle w:val="apple-converted-space"/>
          <w:rFonts w:cs="Times New Roman"/>
          <w:i/>
          <w:u w:color="FF0000"/>
        </w:rPr>
        <w:t>„</w:t>
      </w:r>
      <w:r w:rsidRPr="000549EC">
        <w:rPr>
          <w:rStyle w:val="apple-converted-space"/>
          <w:rFonts w:cs="Times New Roman"/>
          <w:i/>
          <w:u w:color="FF0000"/>
        </w:rPr>
        <w:t>je nahlíženo na změny občanskoprávní úpravy jako na irelevantní pro úpravu zvláštních právních předpisů, dle kterých OZ nemá zasahovat do necivilistických odvětví, ani do soukromých práv upravených zvláštními zákony. Výše uvedené ovšem platí jen tehdy, pokud OZ nestanoví něco jiného, což v tomto případě udělal již v odst. 1.</w:t>
      </w:r>
      <w:r w:rsidR="000549EC" w:rsidRPr="000549EC">
        <w:rPr>
          <w:rStyle w:val="apple-converted-space"/>
          <w:rFonts w:cs="Times New Roman"/>
          <w:i/>
          <w:u w:color="FF0000"/>
        </w:rPr>
        <w:t>“</w:t>
      </w:r>
      <w:r w:rsidRPr="00CD4817">
        <w:rPr>
          <w:rStyle w:val="apple-converted-space"/>
          <w:rFonts w:cs="Times New Roman"/>
          <w:u w:color="FF0000"/>
          <w:vertAlign w:val="superscript"/>
        </w:rPr>
        <w:footnoteReference w:id="9"/>
      </w:r>
      <w:r w:rsidRPr="00CD4817">
        <w:rPr>
          <w:rStyle w:val="apple-converted-space"/>
          <w:rFonts w:cs="Times New Roman"/>
          <w:u w:color="FF0000"/>
        </w:rPr>
        <w:t xml:space="preserve"> Závě</w:t>
      </w:r>
      <w:r w:rsidRPr="00CD4817">
        <w:rPr>
          <w:rStyle w:val="apple-converted-space"/>
          <w:rFonts w:cs="Times New Roman"/>
          <w:u w:color="FF0000"/>
          <w:lang w:val="en-US"/>
        </w:rPr>
        <w:t>rem by m</w:t>
      </w:r>
      <w:r w:rsidRPr="00CD4817">
        <w:rPr>
          <w:rStyle w:val="apple-converted-space"/>
          <w:rFonts w:cs="Times New Roman"/>
          <w:u w:color="FF0000"/>
        </w:rPr>
        <w:t xml:space="preserve">ěl být výstup, který spočívá v aplikaci ustanovení OZ, konkrétně § 2958, který řeší peněžitou náhradu za ublížení na zdraví, a nikoliv dle vyhlášky. M. Mikyska a E. Hrnčíř uvádí ve svém příspěvku názor, že </w:t>
      </w:r>
      <w:r w:rsidR="003F0B25" w:rsidRPr="003F0B25">
        <w:rPr>
          <w:rStyle w:val="apple-converted-space"/>
          <w:rFonts w:cs="Times New Roman"/>
          <w:i/>
          <w:u w:color="FF0000"/>
        </w:rPr>
        <w:t>„</w:t>
      </w:r>
      <w:r w:rsidRPr="003F0B25">
        <w:rPr>
          <w:rStyle w:val="apple-converted-space"/>
          <w:rFonts w:cs="Times New Roman"/>
          <w:i/>
          <w:u w:color="FF0000"/>
        </w:rPr>
        <w:t>záměrem zákonodárce bylo, aby žádný podzá</w:t>
      </w:r>
      <w:r w:rsidRPr="003F0B25">
        <w:rPr>
          <w:rStyle w:val="apple-converted-space"/>
          <w:rFonts w:cs="Times New Roman"/>
          <w:i/>
          <w:u w:color="FF0000"/>
          <w:lang w:val="de-DE"/>
        </w:rPr>
        <w:t>konn</w:t>
      </w:r>
      <w:r w:rsidRPr="003F0B25">
        <w:rPr>
          <w:rStyle w:val="apple-converted-space"/>
          <w:rFonts w:cs="Times New Roman"/>
          <w:i/>
          <w:u w:color="FF0000"/>
        </w:rPr>
        <w:t>ý právní předpis na úrovni moci vý</w:t>
      </w:r>
      <w:r w:rsidRPr="003F0B25">
        <w:rPr>
          <w:rStyle w:val="apple-converted-space"/>
          <w:rFonts w:cs="Times New Roman"/>
          <w:i/>
          <w:u w:color="FF0000"/>
          <w:lang w:val="de-DE"/>
        </w:rPr>
        <w:t>konn</w:t>
      </w:r>
      <w:r w:rsidRPr="003F0B25">
        <w:rPr>
          <w:rStyle w:val="apple-converted-space"/>
          <w:rFonts w:cs="Times New Roman"/>
          <w:i/>
          <w:u w:color="FF0000"/>
        </w:rPr>
        <w:t>é (nařízení vlády, vyhláška ministerstva) nepředurčoval kritéria ani výši odškodnění za nemateriální újmy způsobené fyzickým osobám při ublížení na zdraví.</w:t>
      </w:r>
      <w:r w:rsidR="003F0B25" w:rsidRPr="003F0B25">
        <w:rPr>
          <w:rStyle w:val="apple-converted-space"/>
          <w:rFonts w:cs="Times New Roman"/>
          <w:i/>
          <w:u w:color="FF0000"/>
        </w:rPr>
        <w:t>“</w:t>
      </w:r>
      <w:r w:rsidRPr="00CD4817">
        <w:rPr>
          <w:rStyle w:val="apple-converted-space"/>
          <w:rFonts w:cs="Times New Roman"/>
          <w:u w:color="FF0000"/>
          <w:vertAlign w:val="superscript"/>
        </w:rPr>
        <w:footnoteReference w:id="10"/>
      </w:r>
      <w:r w:rsidRPr="00CD4817">
        <w:rPr>
          <w:rStyle w:val="apple-converted-space"/>
          <w:rFonts w:cs="Times New Roman"/>
          <w:u w:color="FF0000"/>
        </w:rPr>
        <w:t xml:space="preserve"> V ZP, konkrétně v § </w:t>
      </w:r>
      <w:r w:rsidRPr="00CD4817">
        <w:rPr>
          <w:rStyle w:val="apple-converted-space"/>
          <w:rFonts w:cs="Times New Roman"/>
          <w:u w:color="FF0000"/>
          <w:lang w:val="fr-FR"/>
        </w:rPr>
        <w:t>394, odstavec druh</w:t>
      </w:r>
      <w:r w:rsidRPr="00CD4817">
        <w:rPr>
          <w:rStyle w:val="apple-converted-space"/>
          <w:rFonts w:cs="Times New Roman"/>
          <w:u w:color="FF0000"/>
        </w:rPr>
        <w:t>ý bylo zakotveno</w:t>
      </w:r>
      <w:r w:rsidRPr="00CD4817">
        <w:rPr>
          <w:rStyle w:val="apple-converted-space"/>
          <w:rFonts w:cs="Times New Roman"/>
          <w:u w:color="FF0000"/>
          <w:vertAlign w:val="superscript"/>
        </w:rPr>
        <w:footnoteReference w:id="11"/>
      </w:r>
      <w:r w:rsidR="00A66D9B">
        <w:rPr>
          <w:rStyle w:val="apple-converted-space"/>
          <w:rFonts w:cs="Times New Roman"/>
          <w:u w:color="FF0000"/>
        </w:rPr>
        <w:t>,</w:t>
      </w:r>
      <w:r w:rsidRPr="00CD4817">
        <w:rPr>
          <w:rStyle w:val="apple-converted-space"/>
          <w:rFonts w:cs="Times New Roman"/>
          <w:u w:color="FF0000"/>
        </w:rPr>
        <w:t xml:space="preserve"> že pro odškodňování pracovních úrazů a nemoci z povolání bude i nadále postupováno dle zrušené vyhlášky, což také bylo předmě</w:t>
      </w:r>
      <w:r w:rsidRPr="00CD4817">
        <w:rPr>
          <w:rStyle w:val="apple-converted-space"/>
          <w:rFonts w:cs="Times New Roman"/>
          <w:u w:color="FF0000"/>
          <w:lang w:val="pt-PT"/>
        </w:rPr>
        <w:t>tem judikatorn</w:t>
      </w:r>
      <w:r w:rsidRPr="00CD4817">
        <w:rPr>
          <w:rStyle w:val="apple-converted-space"/>
          <w:rFonts w:cs="Times New Roman"/>
          <w:u w:color="FF0000"/>
        </w:rPr>
        <w:t xml:space="preserve">í činnosti ÚS, do doby, než nabude účinnosti ZOÚP. Z rozhodnutí NS, které se zabývá právě výše zmíněným problémem, bylo dovozeno, že při stanovení náhrady za bolest způsobenou zaměstnanci pracovním úrazem (nemocí z povolání), ke kterému došlo poté, co dne 1. 1. 2014 nabyl účinnosti </w:t>
      </w:r>
      <w:r w:rsidR="00A66D9B">
        <w:rPr>
          <w:rStyle w:val="apple-converted-space"/>
          <w:rFonts w:cs="Times New Roman"/>
          <w:u w:color="FF0000"/>
        </w:rPr>
        <w:t>OZ,</w:t>
      </w:r>
      <w:r w:rsidRPr="00CD4817">
        <w:rPr>
          <w:rStyle w:val="apple-converted-space"/>
          <w:rFonts w:cs="Times New Roman"/>
          <w:u w:color="FF0000"/>
          <w:lang w:val="pt-PT"/>
        </w:rPr>
        <w:t xml:space="preserve"> se a</w:t>
      </w:r>
      <w:r w:rsidRPr="00CD4817">
        <w:rPr>
          <w:rStyle w:val="apple-converted-space"/>
          <w:rFonts w:cs="Times New Roman"/>
          <w:u w:color="FF0000"/>
        </w:rPr>
        <w:t>ž do 30. 9. 2015 postupuje (s výjimkou případů, na které se vztahuje ustanovení § 10 nařízení vlády č. 276/2015 Sb.) podle vyhlášky</w:t>
      </w:r>
      <w:r w:rsidR="00A66D9B">
        <w:rPr>
          <w:rStyle w:val="apple-converted-space"/>
          <w:rFonts w:cs="Times New Roman"/>
          <w:u w:color="FF0000"/>
        </w:rPr>
        <w:t>.</w:t>
      </w:r>
      <w:r w:rsidRPr="00CD4817">
        <w:rPr>
          <w:rStyle w:val="apple-converted-space"/>
          <w:rFonts w:cs="Times New Roman"/>
          <w:u w:color="FF0000"/>
          <w:vertAlign w:val="superscript"/>
        </w:rPr>
        <w:footnoteReference w:id="12"/>
      </w:r>
      <w:r w:rsidRPr="00CD4817">
        <w:rPr>
          <w:rStyle w:val="apple-converted-space"/>
          <w:rFonts w:cs="Times New Roman"/>
          <w:u w:color="FF0000"/>
        </w:rPr>
        <w:t xml:space="preserve"> Vyvstává tedy zásadní otázka, dle jakého právního předpisu má být nadále postupováno? Dle OZ</w:t>
      </w:r>
      <w:r w:rsidRPr="00CD4817">
        <w:rPr>
          <w:rStyle w:val="apple-converted-space"/>
          <w:rFonts w:cs="Times New Roman"/>
          <w:u w:color="FF0000"/>
          <w:vertAlign w:val="superscript"/>
        </w:rPr>
        <w:footnoteReference w:id="13"/>
      </w:r>
      <w:r w:rsidRPr="00CD4817">
        <w:rPr>
          <w:rStyle w:val="apple-converted-space"/>
          <w:rFonts w:cs="Times New Roman"/>
          <w:u w:color="FF0000"/>
        </w:rPr>
        <w:t xml:space="preserve">, nebo dle ZP odkazujícího na zrušenou vyhlášku? Svůj názor k následujícímu postupu </w:t>
      </w:r>
      <w:r w:rsidR="00A66D9B">
        <w:rPr>
          <w:rStyle w:val="apple-converted-space"/>
          <w:rFonts w:cs="Times New Roman"/>
          <w:u w:color="FF0000"/>
        </w:rPr>
        <w:t>vyjádřil</w:t>
      </w:r>
      <w:r w:rsidRPr="00CD4817">
        <w:rPr>
          <w:rStyle w:val="apple-converted-space"/>
          <w:rFonts w:cs="Times New Roman"/>
          <w:u w:color="FF0000"/>
        </w:rPr>
        <w:t>o i Ministerstvo práce a sociálních věcí společně s Ministerstvem zdravotnictví prostřednictvím stanoviska</w:t>
      </w:r>
      <w:r w:rsidRPr="00CD4817">
        <w:rPr>
          <w:rStyle w:val="apple-converted-space"/>
          <w:rFonts w:cs="Times New Roman"/>
          <w:u w:color="FF0000"/>
          <w:vertAlign w:val="superscript"/>
        </w:rPr>
        <w:footnoteReference w:id="14"/>
      </w:r>
      <w:r w:rsidRPr="00CD4817">
        <w:rPr>
          <w:rStyle w:val="apple-converted-space"/>
          <w:rFonts w:cs="Times New Roman"/>
          <w:u w:color="FF0000"/>
        </w:rPr>
        <w:t>, ve které</w:t>
      </w:r>
      <w:r w:rsidRPr="00CD4817">
        <w:rPr>
          <w:rStyle w:val="apple-converted-space"/>
          <w:rFonts w:cs="Times New Roman"/>
          <w:u w:color="FF0000"/>
          <w:lang w:val="pt-PT"/>
        </w:rPr>
        <w:t>m se p</w:t>
      </w:r>
      <w:r w:rsidRPr="00CD4817">
        <w:rPr>
          <w:rStyle w:val="apple-converted-space"/>
          <w:rFonts w:cs="Times New Roman"/>
          <w:u w:color="FF0000"/>
        </w:rPr>
        <w:t xml:space="preserve">řiklání k ustanovení ZP (§ </w:t>
      </w:r>
      <w:r w:rsidRPr="00CD4817">
        <w:rPr>
          <w:rStyle w:val="apple-converted-space"/>
          <w:rFonts w:cs="Times New Roman"/>
          <w:u w:color="FF0000"/>
          <w:lang w:val="fr-FR"/>
        </w:rPr>
        <w:t>394, odstavec druh</w:t>
      </w:r>
      <w:r w:rsidRPr="00CD4817">
        <w:rPr>
          <w:rStyle w:val="apple-converted-space"/>
          <w:rFonts w:cs="Times New Roman"/>
          <w:u w:color="FF0000"/>
        </w:rPr>
        <w:t xml:space="preserve">ý) a tedy se plně ztotožňuje s postupem dle zrušené vyhlášky. Oproti tomu </w:t>
      </w:r>
      <w:r w:rsidR="00992EAF">
        <w:rPr>
          <w:rStyle w:val="apple-converted-space"/>
          <w:rFonts w:cs="Times New Roman"/>
          <w:u w:color="FF0000"/>
        </w:rPr>
        <w:t xml:space="preserve">se </w:t>
      </w:r>
      <w:r w:rsidRPr="00CD4817">
        <w:rPr>
          <w:rStyle w:val="apple-converted-space"/>
          <w:rFonts w:cs="Times New Roman"/>
          <w:u w:color="FF0000"/>
        </w:rPr>
        <w:t xml:space="preserve">V. Kadlubiec ve svém příspěvku ztotožňuje s názorem, že </w:t>
      </w:r>
      <w:r w:rsidR="003F0B25" w:rsidRPr="003F0B25">
        <w:rPr>
          <w:rStyle w:val="apple-converted-space"/>
          <w:rFonts w:cs="Times New Roman"/>
          <w:i/>
          <w:u w:color="FF0000"/>
        </w:rPr>
        <w:t>„</w:t>
      </w:r>
      <w:r w:rsidRPr="003F0B25">
        <w:rPr>
          <w:rStyle w:val="apple-converted-space"/>
          <w:rFonts w:cs="Times New Roman"/>
          <w:i/>
          <w:u w:color="FF0000"/>
        </w:rPr>
        <w:t>vyhláška není platným pramenem práva, a tudíž není závazná ani pro případy odškodňování pracovních úrazů a nemocí z povolání a dále dodává, že pozdějším zákonem zru</w:t>
      </w:r>
      <w:r w:rsidRPr="003F0B25">
        <w:rPr>
          <w:rStyle w:val="apple-converted-space"/>
          <w:rFonts w:cs="Times New Roman"/>
          <w:i/>
          <w:u w:color="FF0000"/>
        </w:rPr>
        <w:lastRenderedPageBreak/>
        <w:t>šený podzá</w:t>
      </w:r>
      <w:r w:rsidRPr="003F0B25">
        <w:rPr>
          <w:rStyle w:val="apple-converted-space"/>
          <w:rFonts w:cs="Times New Roman"/>
          <w:i/>
          <w:u w:color="FF0000"/>
          <w:lang w:val="de-DE"/>
        </w:rPr>
        <w:t>konn</w:t>
      </w:r>
      <w:r w:rsidRPr="003F0B25">
        <w:rPr>
          <w:rStyle w:val="apple-converted-space"/>
          <w:rFonts w:cs="Times New Roman"/>
          <w:i/>
          <w:u w:color="FF0000"/>
        </w:rPr>
        <w:t>ý právní normativní akt nemůže zůstat pro určitou oblast stá</w:t>
      </w:r>
      <w:r w:rsidRPr="003F0B25">
        <w:rPr>
          <w:rStyle w:val="apple-converted-space"/>
          <w:rFonts w:cs="Times New Roman"/>
          <w:i/>
          <w:u w:color="FF0000"/>
          <w:lang w:val="fr-FR"/>
        </w:rPr>
        <w:t>le platn</w:t>
      </w:r>
      <w:r w:rsidRPr="003F0B25">
        <w:rPr>
          <w:rStyle w:val="apple-converted-space"/>
          <w:rFonts w:cs="Times New Roman"/>
          <w:i/>
          <w:u w:color="FF0000"/>
        </w:rPr>
        <w:t>ým pramenem práva, neboť taková situace je v příkrém rozporu se zá</w:t>
      </w:r>
      <w:r w:rsidRPr="003F0B25">
        <w:rPr>
          <w:rStyle w:val="apple-converted-space"/>
          <w:rFonts w:cs="Times New Roman"/>
          <w:i/>
          <w:u w:color="FF0000"/>
          <w:lang w:val="pt-PT"/>
        </w:rPr>
        <w:t>sadou pr</w:t>
      </w:r>
      <w:r w:rsidRPr="003F0B25">
        <w:rPr>
          <w:rStyle w:val="apple-converted-space"/>
          <w:rFonts w:cs="Times New Roman"/>
          <w:i/>
          <w:u w:color="FF0000"/>
        </w:rPr>
        <w:t>ávní jistoty a s výstavbovými pravidly právního státu a zároveň v závěru dodává, že pokud chtěl zákonodárce ponechat vyhlášku pro oblast pracovního práva v platnosti, mě</w:t>
      </w:r>
      <w:r w:rsidRPr="003F0B25">
        <w:rPr>
          <w:rStyle w:val="apple-converted-space"/>
          <w:rFonts w:cs="Times New Roman"/>
          <w:i/>
          <w:u w:color="FF0000"/>
          <w:lang w:val="en-US"/>
        </w:rPr>
        <w:t>l to s</w:t>
      </w:r>
      <w:r w:rsidRPr="003F0B25">
        <w:rPr>
          <w:rStyle w:val="apple-converted-space"/>
          <w:rFonts w:cs="Times New Roman"/>
          <w:i/>
          <w:u w:color="FF0000"/>
        </w:rPr>
        <w:t> oporou § 3029 odst. 1 OZ výslovně v zákoně č. 303/2013 Sb. uvést, jelikož neexistuje dělba na zákonodá</w:t>
      </w:r>
      <w:r w:rsidRPr="003F0B25">
        <w:rPr>
          <w:rStyle w:val="apple-converted-space"/>
          <w:rFonts w:cs="Times New Roman"/>
          <w:i/>
          <w:u w:color="FF0000"/>
          <w:lang w:val="en-US"/>
        </w:rPr>
        <w:t>rce ob</w:t>
      </w:r>
      <w:r w:rsidRPr="003F0B25">
        <w:rPr>
          <w:rStyle w:val="apple-converted-space"/>
          <w:rFonts w:cs="Times New Roman"/>
          <w:i/>
          <w:u w:color="FF0000"/>
        </w:rPr>
        <w:t>čanskoprávního a pracovněprávního.</w:t>
      </w:r>
      <w:r w:rsidR="003F0B25" w:rsidRPr="003F0B25">
        <w:rPr>
          <w:rStyle w:val="apple-converted-space"/>
          <w:rFonts w:cs="Times New Roman"/>
          <w:i/>
          <w:u w:color="FF0000"/>
        </w:rPr>
        <w:t>“</w:t>
      </w:r>
      <w:r w:rsidRPr="00CD4817">
        <w:rPr>
          <w:rStyle w:val="apple-converted-space"/>
          <w:rFonts w:cs="Times New Roman"/>
          <w:u w:color="FF0000"/>
          <w:vertAlign w:val="superscript"/>
        </w:rPr>
        <w:footnoteReference w:id="15"/>
      </w:r>
      <w:r w:rsidRPr="00CD4817">
        <w:rPr>
          <w:rStyle w:val="apple-converted-space"/>
          <w:rFonts w:cs="Times New Roman"/>
          <w:u w:color="FF0000"/>
        </w:rPr>
        <w:t xml:space="preserve"> Osobně se přikláním k druhému názoru, a to i s ohledem na ustanovení </w:t>
      </w:r>
      <w:r w:rsidR="00A66D9B">
        <w:rPr>
          <w:rStyle w:val="apple-converted-space"/>
          <w:rFonts w:cs="Times New Roman"/>
          <w:u w:color="FF0000"/>
        </w:rPr>
        <w:t>OZ</w:t>
      </w:r>
      <w:r w:rsidRPr="00CD4817">
        <w:rPr>
          <w:rStyle w:val="apple-converted-space"/>
          <w:rFonts w:cs="Times New Roman"/>
          <w:u w:color="FF0000"/>
          <w:vertAlign w:val="superscript"/>
        </w:rPr>
        <w:footnoteReference w:id="16"/>
      </w:r>
      <w:r w:rsidRPr="00CD4817">
        <w:rPr>
          <w:rStyle w:val="apple-converted-space"/>
          <w:rFonts w:cs="Times New Roman"/>
          <w:u w:color="FF0000"/>
        </w:rPr>
        <w:t>, jehož primárním významem bylo zrušení citované vyhlášky. Dále se domnívám, že postup dle předpisu, který byl zrušen, skutečně narušuje právní jistotu, ať již z hlediska platnosti právního předpisu, tak i z hlediska možného jiného řešení daného problému dle jiného právního předpisu, které by mohlo ve svém závěru být pro jedince přínosnější. Zároveň se přikláním i k názoru, že pokud je jeden právní předpis platný pro více právních odvětví, měl by zároveň přestat pro tato odvětví i platit. Závěrem s reflektováním výše citovaného rozhodnutí NS (se kterým se plně neztotožňuji), který se vyjádřil v tom smyslu, že je vylouč</w:t>
      </w:r>
      <w:r w:rsidRPr="00CD4817">
        <w:rPr>
          <w:rStyle w:val="apple-converted-space"/>
          <w:rFonts w:cs="Times New Roman"/>
          <w:u w:color="FF0000"/>
          <w:lang w:val="it-IT"/>
        </w:rPr>
        <w:t>eno u</w:t>
      </w:r>
      <w:r w:rsidRPr="00CD4817">
        <w:rPr>
          <w:rStyle w:val="apple-converted-space"/>
          <w:rFonts w:cs="Times New Roman"/>
          <w:u w:color="FF0000"/>
        </w:rPr>
        <w:t xml:space="preserve">žití ustanovení </w:t>
      </w:r>
      <w:r w:rsidRPr="00CD4817">
        <w:rPr>
          <w:rStyle w:val="apple-converted-space"/>
          <w:rFonts w:cs="Times New Roman"/>
          <w:u w:color="FF0000"/>
          <w:lang w:val="it-IT"/>
        </w:rPr>
        <w:t>OZ, a dal pln</w:t>
      </w:r>
      <w:r w:rsidRPr="00CD4817">
        <w:rPr>
          <w:rStyle w:val="apple-converted-space"/>
          <w:rFonts w:cs="Times New Roman"/>
          <w:u w:color="FF0000"/>
        </w:rPr>
        <w:t>ý prostor pro odškodnění na základě zrušené vyhlášky, mám za to, že by se i př</w:t>
      </w:r>
      <w:r w:rsidRPr="00CD4817">
        <w:rPr>
          <w:rStyle w:val="apple-converted-space"/>
          <w:rFonts w:cs="Times New Roman"/>
          <w:u w:color="FF0000"/>
          <w:lang w:val="it-IT"/>
        </w:rPr>
        <w:t>esto m</w:t>
      </w:r>
      <w:r w:rsidRPr="00CD4817">
        <w:rPr>
          <w:rStyle w:val="apple-converted-space"/>
          <w:rFonts w:cs="Times New Roman"/>
          <w:u w:color="FF0000"/>
        </w:rPr>
        <w:t xml:space="preserve">ělo postupovat dle ustanovení OZ, ať již z hlediska příznivější výše odškodnění, tak i z hlediska nemožnosti postupu dle zrušeného právního předpisu. </w:t>
      </w:r>
    </w:p>
    <w:p w:rsidR="00430675" w:rsidRPr="00CD4817" w:rsidRDefault="00430675" w:rsidP="00CD4817">
      <w:pPr>
        <w:pStyle w:val="VchozA"/>
        <w:spacing w:after="0"/>
        <w:rPr>
          <w:rStyle w:val="Hyperlink0"/>
        </w:rPr>
      </w:pPr>
      <w:r w:rsidRPr="00CD4817">
        <w:rPr>
          <w:rStyle w:val="Hyperlink0"/>
        </w:rPr>
        <w:t xml:space="preserve">V tomto bodě bych dala prostor pro celkový vztah OZ a ZP, jelikož si dovolím tvrdit, že z hlediska pojetí této diplomové práce je důležité se právě tímto zabývat, aby bylo možné blíže pochopit, proč si pokládám výzkumné otázky ohledně možnosti použití OZ z hlediska náhrady újmy. Předmětem této práce samozřejmě není přednáška o historii vztahu (ZP k OZ), ovšem si </w:t>
      </w:r>
      <w:r w:rsidR="00A66D9B">
        <w:rPr>
          <w:rStyle w:val="Hyperlink0"/>
        </w:rPr>
        <w:t xml:space="preserve">i </w:t>
      </w:r>
      <w:r w:rsidRPr="00CD4817">
        <w:rPr>
          <w:rStyle w:val="Hyperlink0"/>
        </w:rPr>
        <w:t>přesto dovoluji uvést pár řádků. Samotné kořeny vztahu spatřuji v občanském zákoníku z roku 1811 (ABGB), ve kterém byla zakotvena pracovní smlouva (námezdní smlouva). Již v tomto roce bylo pracovní právo nedílnou součástí práva občanského. Po roce 1918, se vznikem Československé republiky, se situace nijak nezměnila a pracovní smlouva tak dále byla součástí občanského zákoníku. V roce 1920 se na základě zákona</w:t>
      </w:r>
      <w:r w:rsidRPr="00CD4817">
        <w:rPr>
          <w:rStyle w:val="apple-converted-space"/>
          <w:shd w:val="clear" w:color="auto" w:fill="FFFFFF"/>
          <w:vertAlign w:val="superscript"/>
        </w:rPr>
        <w:footnoteReference w:id="17"/>
      </w:r>
      <w:r w:rsidRPr="00CD4817">
        <w:rPr>
          <w:rStyle w:val="Hyperlink0"/>
        </w:rPr>
        <w:t xml:space="preserve"> přešlo v občanském zákoníku z volného zakotvení pracovní smlouvy do pojetí směřujícího k regulaci pracovněprávních úkonů. Někteří autoři</w:t>
      </w:r>
      <w:r w:rsidRPr="00CD4817">
        <w:rPr>
          <w:rStyle w:val="apple-converted-space"/>
          <w:shd w:val="clear" w:color="auto" w:fill="FFFFFF"/>
          <w:vertAlign w:val="superscript"/>
        </w:rPr>
        <w:footnoteReference w:id="18"/>
      </w:r>
      <w:r w:rsidRPr="00CD4817">
        <w:rPr>
          <w:rStyle w:val="Hyperlink0"/>
        </w:rPr>
        <w:t xml:space="preserve"> v tomto bodě spatřují počátek samostatnosti pracovního práva. Za velmi důležit</w:t>
      </w:r>
      <w:r w:rsidR="00AF3AD1">
        <w:rPr>
          <w:rStyle w:val="Hyperlink0"/>
        </w:rPr>
        <w:t>ý</w:t>
      </w:r>
      <w:r w:rsidRPr="00CD4817">
        <w:rPr>
          <w:rStyle w:val="Hyperlink0"/>
        </w:rPr>
        <w:t xml:space="preserve"> považuji návrh občanského zákoníku z roku 1937, ve kterém měla být i na</w:t>
      </w:r>
      <w:r w:rsidRPr="00CD4817">
        <w:rPr>
          <w:rStyle w:val="Hyperlink0"/>
        </w:rPr>
        <w:lastRenderedPageBreak/>
        <w:t xml:space="preserve">dále ponechána úprava pracovního práva, ale vzhledem k následujícímu období se toto neuskutečnilo. Z období druhé světové války se přesuneme do období po roce 1948, ve kterém byl přijat střední občanský zákoník, který neupravoval pracovní smlouvy a zároveň paradoxně neexistoval ani zákoník práce. Vztahy byly řešeny výlučně ústanoveními zákoníku občanského. Postupem se pracovní právo začalo vyvíjet odděleně od občanského práva, a to až do roku 1989. </w:t>
      </w:r>
      <w:r w:rsidR="00AF3AD1">
        <w:rPr>
          <w:rStyle w:val="Hyperlink0"/>
        </w:rPr>
        <w:t>Pracovní právo n</w:t>
      </w:r>
      <w:r w:rsidRPr="00CD4817">
        <w:rPr>
          <w:rStyle w:val="Hyperlink0"/>
        </w:rPr>
        <w:t>ebylo chápáno jako právo “soukromé”, jelikož byla pracovní síla pojím</w:t>
      </w:r>
      <w:r w:rsidR="00AF3AD1">
        <w:rPr>
          <w:rStyle w:val="Hyperlink0"/>
        </w:rPr>
        <w:t>á</w:t>
      </w:r>
      <w:r w:rsidRPr="00CD4817">
        <w:rPr>
          <w:rStyle w:val="Hyperlink0"/>
        </w:rPr>
        <w:t>na jako služba socialismu. Po převratu se situace v podstatě nezměnila a pracovní právo (proevro</w:t>
      </w:r>
      <w:r w:rsidR="00AF3AD1">
        <w:rPr>
          <w:rStyle w:val="Hyperlink0"/>
        </w:rPr>
        <w:t>ps</w:t>
      </w:r>
      <w:r w:rsidRPr="00CD4817">
        <w:rPr>
          <w:rStyle w:val="Hyperlink0"/>
        </w:rPr>
        <w:t xml:space="preserve">ké a modernější) bylo stále vedeno jako samostatná právní úprava. V současnosti je pracovní právo zakotveno v samostatném zákoně, který subsidiárně odkazuje na právo občanské, jelikož původní </w:t>
      </w:r>
      <w:r w:rsidRPr="00CD4817">
        <w:rPr>
          <w:rStyle w:val="Hyperlink0"/>
          <w:lang w:val="nl-NL"/>
        </w:rPr>
        <w:t xml:space="preserve">princip delegace </w:t>
      </w:r>
      <w:r w:rsidRPr="00CD4817">
        <w:rPr>
          <w:rStyle w:val="Hyperlink0"/>
        </w:rPr>
        <w:t xml:space="preserve">nebyl správně zvolený, jak ostatně judikoval ÚS který </w:t>
      </w:r>
      <w:r w:rsidRPr="003F0B25">
        <w:rPr>
          <w:rStyle w:val="Hyperlink0"/>
          <w:i/>
        </w:rPr>
        <w:t>„neshledal princip delegace, jak byl zakotven v § 4 ZP ve vztahu k občanskému zákoníku, za souladný s principy právního státu.”</w:t>
      </w:r>
      <w:r w:rsidRPr="00CD4817">
        <w:rPr>
          <w:rStyle w:val="apple-converted-space"/>
          <w:shd w:val="clear" w:color="auto" w:fill="FFFFFF"/>
          <w:vertAlign w:val="superscript"/>
        </w:rPr>
        <w:footnoteReference w:id="19"/>
      </w:r>
      <w:r w:rsidRPr="00CD4817">
        <w:rPr>
          <w:rStyle w:val="Hyperlink0"/>
        </w:rPr>
        <w:t xml:space="preserve"> </w:t>
      </w:r>
      <w:r w:rsidRPr="00CD4817">
        <w:rPr>
          <w:rStyle w:val="apple-converted-space"/>
          <w:u w:color="92D050"/>
          <w:shd w:val="clear" w:color="auto" w:fill="FFFFFF"/>
          <w:lang w:val="nl-NL"/>
        </w:rPr>
        <w:t>P. Bezou</w:t>
      </w:r>
      <w:r w:rsidRPr="00CD4817">
        <w:rPr>
          <w:rStyle w:val="apple-converted-space"/>
          <w:u w:color="92D050"/>
          <w:shd w:val="clear" w:color="auto" w:fill="FFFFFF"/>
        </w:rPr>
        <w:t xml:space="preserve">ška se ve své publikaci zamýšlí </w:t>
      </w:r>
      <w:r w:rsidRPr="00CD4817">
        <w:rPr>
          <w:rStyle w:val="apple-converted-space"/>
          <w:u w:color="92D050"/>
          <w:shd w:val="clear" w:color="auto" w:fill="FFFFFF"/>
          <w:lang w:val="nl-NL"/>
        </w:rPr>
        <w:t>nad optim</w:t>
      </w:r>
      <w:r w:rsidRPr="00CD4817">
        <w:rPr>
          <w:rStyle w:val="apple-converted-space"/>
          <w:u w:color="92D050"/>
          <w:shd w:val="clear" w:color="auto" w:fill="FFFFFF"/>
        </w:rPr>
        <w:t>álním řešením výše uvedené</w:t>
      </w:r>
      <w:r w:rsidRPr="00CD4817">
        <w:rPr>
          <w:rStyle w:val="apple-converted-space"/>
          <w:u w:color="92D050"/>
          <w:shd w:val="clear" w:color="auto" w:fill="FFFFFF"/>
          <w:lang w:val="en-US"/>
        </w:rPr>
        <w:t>ho, a to v</w:t>
      </w:r>
      <w:r w:rsidRPr="00CD4817">
        <w:rPr>
          <w:rStyle w:val="apple-converted-space"/>
          <w:u w:color="92D050"/>
          <w:shd w:val="clear" w:color="auto" w:fill="FFFFFF"/>
        </w:rPr>
        <w:t> tom smyslu, ž</w:t>
      </w:r>
      <w:r w:rsidRPr="00CD4817">
        <w:rPr>
          <w:rStyle w:val="apple-converted-space"/>
          <w:u w:color="92D050"/>
          <w:shd w:val="clear" w:color="auto" w:fill="FFFFFF"/>
          <w:lang w:val="en-US"/>
        </w:rPr>
        <w:t>e by</w:t>
      </w:r>
      <w:r w:rsidR="00AF3AD1">
        <w:rPr>
          <w:rStyle w:val="apple-converted-space"/>
          <w:u w:color="92D050"/>
          <w:shd w:val="clear" w:color="auto" w:fill="FFFFFF"/>
          <w:lang w:val="en-US"/>
        </w:rPr>
        <w:t xml:space="preserve"> </w:t>
      </w:r>
      <w:r w:rsidR="003F0B25" w:rsidRPr="003F0B25">
        <w:rPr>
          <w:rStyle w:val="Hyperlink0"/>
          <w:i/>
        </w:rPr>
        <w:t>„</w:t>
      </w:r>
      <w:r w:rsidRPr="003F0B25">
        <w:rPr>
          <w:rStyle w:val="apple-converted-space"/>
          <w:i/>
          <w:u w:color="92D050"/>
          <w:shd w:val="clear" w:color="auto" w:fill="FFFFFF"/>
          <w:lang w:val="en-US"/>
        </w:rPr>
        <w:t>pr</w:t>
      </w:r>
      <w:r w:rsidRPr="003F0B25">
        <w:rPr>
          <w:rStyle w:val="apple-converted-space"/>
          <w:i/>
          <w:u w:color="92D050"/>
          <w:shd w:val="clear" w:color="auto" w:fill="FFFFFF"/>
        </w:rPr>
        <w:t>ávní úprava neměla být pro adresáty překvapivá, ale mě</w:t>
      </w:r>
      <w:r w:rsidRPr="003F0B25">
        <w:rPr>
          <w:rStyle w:val="apple-converted-space"/>
          <w:i/>
          <w:u w:color="92D050"/>
          <w:shd w:val="clear" w:color="auto" w:fill="FFFFFF"/>
          <w:lang w:val="en-US"/>
        </w:rPr>
        <w:t>la by b</w:t>
      </w:r>
      <w:r w:rsidRPr="003F0B25">
        <w:rPr>
          <w:rStyle w:val="apple-converted-space"/>
          <w:i/>
          <w:u w:color="92D050"/>
          <w:shd w:val="clear" w:color="auto" w:fill="FFFFFF"/>
        </w:rPr>
        <w:t>ýt jasná, ať už z hlediska snížení případných nákladů, tak z hlediska řešení možných sporů.</w:t>
      </w:r>
      <w:r w:rsidR="003F0B25" w:rsidRPr="003F0B25">
        <w:rPr>
          <w:rStyle w:val="apple-converted-space"/>
          <w:i/>
          <w:u w:color="92D050"/>
          <w:shd w:val="clear" w:color="auto" w:fill="FFFFFF"/>
        </w:rPr>
        <w:t>“</w:t>
      </w:r>
      <w:r w:rsidRPr="00CD4817">
        <w:rPr>
          <w:rStyle w:val="apple-converted-space"/>
          <w:u w:color="92D050"/>
          <w:shd w:val="clear" w:color="auto" w:fill="FFFFFF"/>
          <w:vertAlign w:val="superscript"/>
        </w:rPr>
        <w:footnoteReference w:id="20"/>
      </w:r>
      <w:r w:rsidRPr="00CD4817">
        <w:rPr>
          <w:rStyle w:val="apple-converted-space"/>
          <w:u w:color="92D050"/>
          <w:shd w:val="clear" w:color="auto" w:fill="FFFFFF"/>
        </w:rPr>
        <w:t xml:space="preserve"> </w:t>
      </w:r>
      <w:r w:rsidRPr="00CD4817">
        <w:rPr>
          <w:rStyle w:val="Hyperlink0"/>
        </w:rPr>
        <w:t xml:space="preserve">Nebylo </w:t>
      </w:r>
      <w:r w:rsidR="00AF3AD1">
        <w:rPr>
          <w:rStyle w:val="Hyperlink0"/>
        </w:rPr>
        <w:t xml:space="preserve">tedy </w:t>
      </w:r>
      <w:r w:rsidRPr="00CD4817">
        <w:rPr>
          <w:rStyle w:val="Hyperlink0"/>
        </w:rPr>
        <w:t>navázáno na historické hledisko jednoty občanského a pracovního práva v jednom kodexu</w:t>
      </w:r>
      <w:r w:rsidR="00AF3AD1">
        <w:rPr>
          <w:rStyle w:val="Hyperlink0"/>
        </w:rPr>
        <w:t xml:space="preserve"> z hlediska použitelnosti stejných ustanovení. </w:t>
      </w:r>
      <w:r w:rsidRPr="00CD4817">
        <w:rPr>
          <w:rStyle w:val="Hyperlink0"/>
        </w:rPr>
        <w:t>Dle mého názoru i přes to, že oddělenost pracovního práva byla celkem dlouhodobá, přikláním se pro futuro spíše k tendenci včleňovat pracovní právo zpět do práva občanského, čímž bychom dosáhli jednotné právní úpravy v oblasti odškodnění újmy. Jeden právní předpis by jasně stanovil rozsah a způsob odčinění újmy a zároveň by zde nebyla možnost pro řešení otázky domoci se odškodnění dle dvou přijatelných právních předpisů, jak ostatně nast</w:t>
      </w:r>
      <w:r w:rsidR="007D373C">
        <w:rPr>
          <w:rStyle w:val="Hyperlink0"/>
        </w:rPr>
        <w:t>i</w:t>
      </w:r>
      <w:r w:rsidRPr="00CD4817">
        <w:rPr>
          <w:rStyle w:val="Hyperlink0"/>
        </w:rPr>
        <w:t>ňuji v následujících kapitolách.</w:t>
      </w:r>
    </w:p>
    <w:p w:rsidR="00565EE6" w:rsidRPr="00CD4817" w:rsidRDefault="00430675" w:rsidP="00CD4817">
      <w:pPr>
        <w:pStyle w:val="Nadpis2"/>
        <w:rPr>
          <w:rStyle w:val="apple-converted-space"/>
          <w:rFonts w:eastAsia="Times New Roman" w:cs="Times New Roman"/>
          <w:sz w:val="24"/>
          <w:szCs w:val="24"/>
          <w:shd w:val="clear" w:color="auto" w:fill="FFFFFF"/>
        </w:rPr>
      </w:pPr>
      <w:r w:rsidRPr="00CD4817">
        <w:rPr>
          <w:rStyle w:val="apple-converted-space"/>
          <w:rFonts w:cs="Times New Roman"/>
          <w:szCs w:val="28"/>
          <w:shd w:val="clear" w:color="auto" w:fill="FFFFFF"/>
        </w:rPr>
        <w:t xml:space="preserve"> </w:t>
      </w:r>
      <w:bookmarkStart w:id="2" w:name="_Toc507434542"/>
      <w:r w:rsidRPr="00CD4817">
        <w:rPr>
          <w:rStyle w:val="apple-converted-space"/>
          <w:rFonts w:cs="Times New Roman"/>
          <w:szCs w:val="28"/>
          <w:shd w:val="clear" w:color="auto" w:fill="FFFFFF"/>
        </w:rPr>
        <w:t>Zá</w:t>
      </w:r>
      <w:r w:rsidRPr="00CD4817">
        <w:rPr>
          <w:rStyle w:val="apple-converted-space"/>
          <w:rFonts w:cs="Times New Roman"/>
          <w:szCs w:val="28"/>
          <w:shd w:val="clear" w:color="auto" w:fill="FFFFFF"/>
          <w:lang w:val="de-DE"/>
        </w:rPr>
        <w:t>konn</w:t>
      </w:r>
      <w:r w:rsidRPr="00CD4817">
        <w:rPr>
          <w:rStyle w:val="apple-converted-space"/>
          <w:rFonts w:cs="Times New Roman"/>
          <w:szCs w:val="28"/>
          <w:shd w:val="clear" w:color="auto" w:fill="FFFFFF"/>
        </w:rPr>
        <w:t>é pojištění odpovědnosti zaměstnavatele</w:t>
      </w:r>
      <w:bookmarkEnd w:id="2"/>
    </w:p>
    <w:p w:rsidR="00565EE6" w:rsidRPr="00CD4817" w:rsidRDefault="00430675" w:rsidP="000549EC">
      <w:pPr>
        <w:pStyle w:val="VchozA"/>
        <w:spacing w:after="0"/>
        <w:ind w:firstLine="576"/>
        <w:rPr>
          <w:rStyle w:val="Hyperlink0"/>
        </w:rPr>
      </w:pPr>
      <w:r w:rsidRPr="00CD4817">
        <w:rPr>
          <w:rStyle w:val="apple-converted-space"/>
          <w:u w:color="FF0000"/>
          <w:shd w:val="clear" w:color="auto" w:fill="FFFFFF"/>
        </w:rPr>
        <w:t>Zákonné pojištění odpovědnosti zaměstnavatele platí od 1.1.1993.</w:t>
      </w:r>
      <w:r w:rsidRPr="00CD4817">
        <w:rPr>
          <w:rStyle w:val="apple-converted-space"/>
          <w:sz w:val="28"/>
          <w:szCs w:val="28"/>
          <w:u w:color="FF0000"/>
          <w:shd w:val="clear" w:color="auto" w:fill="FFFFFF"/>
        </w:rPr>
        <w:t xml:space="preserve"> </w:t>
      </w:r>
      <w:r w:rsidRPr="00CD4817">
        <w:rPr>
          <w:rStyle w:val="Hyperlink0"/>
        </w:rPr>
        <w:t>Právní úpravu obsahuje § 365 ZP, který urč</w:t>
      </w:r>
      <w:r w:rsidR="00AF3AD1">
        <w:rPr>
          <w:rStyle w:val="Hyperlink0"/>
        </w:rPr>
        <w:t>uje</w:t>
      </w:r>
      <w:r w:rsidRPr="00CD4817">
        <w:rPr>
          <w:rStyle w:val="Hyperlink0"/>
        </w:rPr>
        <w:t>, že do dne nabytí účinnosti jiné právní úpravy pojištění odpovědnosti zaměstnavatele při pracovním úrazu nebo nemoci z povolání se řídí zá</w:t>
      </w:r>
      <w:r w:rsidRPr="00CD4817">
        <w:rPr>
          <w:rStyle w:val="apple-converted-space"/>
          <w:shd w:val="clear" w:color="auto" w:fill="FFFFFF"/>
          <w:lang w:val="de-DE"/>
        </w:rPr>
        <w:t>konn</w:t>
      </w:r>
      <w:r w:rsidRPr="00CD4817">
        <w:rPr>
          <w:rStyle w:val="Hyperlink0"/>
        </w:rPr>
        <w:t>é pojištění odpovědnosti zaměstnavatele za újmu při pracovním úrazu nebo nemoci z povolání ustanovením</w:t>
      </w:r>
      <w:r w:rsidRPr="00CD4817">
        <w:rPr>
          <w:rStyle w:val="apple-converted-space"/>
          <w:shd w:val="clear" w:color="auto" w:fill="FFFFFF"/>
          <w:vertAlign w:val="superscript"/>
        </w:rPr>
        <w:footnoteReference w:id="21"/>
      </w:r>
      <w:r w:rsidRPr="00CD4817">
        <w:rPr>
          <w:rStyle w:val="Hyperlink0"/>
        </w:rPr>
        <w:t xml:space="preserve"> § 205d zákona č. 65/1965 Sb., zákoníku práce. Zá</w:t>
      </w:r>
      <w:r w:rsidRPr="00CD4817">
        <w:rPr>
          <w:rStyle w:val="apple-converted-space"/>
          <w:shd w:val="clear" w:color="auto" w:fill="FFFFFF"/>
          <w:lang w:val="de-DE"/>
        </w:rPr>
        <w:t>konn</w:t>
      </w:r>
      <w:r w:rsidRPr="00CD4817">
        <w:rPr>
          <w:rStyle w:val="Hyperlink0"/>
        </w:rPr>
        <w:t xml:space="preserve">é pojištění je blíže upraveno ve vyhlášce MF. Pro to, aby zaměstnavateli vznikla povinnost být pojištěn, musí zaměstnávat </w:t>
      </w:r>
      <w:r w:rsidRPr="00CD4817">
        <w:rPr>
          <w:rStyle w:val="apple-converted-space"/>
          <w:shd w:val="clear" w:color="auto" w:fill="FFFFFF"/>
          <w:lang w:val="es-ES_tradnl"/>
        </w:rPr>
        <w:lastRenderedPageBreak/>
        <w:t>alespo</w:t>
      </w:r>
      <w:r w:rsidRPr="00CD4817">
        <w:rPr>
          <w:rStyle w:val="Hyperlink0"/>
        </w:rPr>
        <w:t>ň jednoho zaměstnance. Jedná se o pojištění povinné, vyplývající pří</w:t>
      </w:r>
      <w:r w:rsidRPr="00CD4817">
        <w:rPr>
          <w:rStyle w:val="apple-converted-space"/>
          <w:shd w:val="clear" w:color="auto" w:fill="FFFFFF"/>
          <w:lang w:val="es-ES_tradnl"/>
        </w:rPr>
        <w:t xml:space="preserve">mo </w:t>
      </w:r>
      <w:r w:rsidRPr="00CD4817">
        <w:rPr>
          <w:rStyle w:val="Hyperlink0"/>
        </w:rPr>
        <w:t>ex lege, nikoli o dobrovolné, na bázi pojistné smlouvy. Jako den vzniku tohoto zá</w:t>
      </w:r>
      <w:r w:rsidRPr="00CD4817">
        <w:rPr>
          <w:rStyle w:val="apple-converted-space"/>
          <w:shd w:val="clear" w:color="auto" w:fill="FFFFFF"/>
          <w:lang w:val="de-DE"/>
        </w:rPr>
        <w:t>konn</w:t>
      </w:r>
      <w:r w:rsidRPr="00CD4817">
        <w:rPr>
          <w:rStyle w:val="Hyperlink0"/>
        </w:rPr>
        <w:t>ého pojištění se uvádí vznik prvního pracovněprávního vztahu u zaměstnavatele.</w:t>
      </w:r>
      <w:r w:rsidRPr="00CD4817">
        <w:rPr>
          <w:rStyle w:val="apple-converted-space"/>
          <w:shd w:val="clear" w:color="auto" w:fill="FFFFFF"/>
          <w:vertAlign w:val="superscript"/>
        </w:rPr>
        <w:footnoteReference w:id="22"/>
      </w:r>
      <w:r w:rsidRPr="00CD4817">
        <w:rPr>
          <w:rStyle w:val="Hyperlink0"/>
        </w:rPr>
        <w:t xml:space="preserve"> Zaměstnavatel je povinen neprodleně oznámit tuto skutečnost příslušné pojišťovně. Smyslem povinného pojištění je pojistka pro případ, že v případě vzniku pracovního úrazu nebo nemoci z povolání pojišťovna nahradí újmu dle rozsahu, v jakém by byl sám zaměstnavatel povinen k náhradě újmy dle ZP. Pojištění se vztahuje pouze na újmu za pracovní úrazy a nemoci z povolání, které vzniknou poš</w:t>
      </w:r>
      <w:r w:rsidRPr="00CD4817">
        <w:rPr>
          <w:rStyle w:val="apple-converted-space"/>
          <w:shd w:val="clear" w:color="auto" w:fill="FFFFFF"/>
          <w:lang w:val="nl-NL"/>
        </w:rPr>
        <w:t>kozen</w:t>
      </w:r>
      <w:r w:rsidRPr="00CD4817">
        <w:rPr>
          <w:rStyle w:val="Hyperlink0"/>
        </w:rPr>
        <w:t>ému, který je činný na základě pracovního poměru.</w:t>
      </w:r>
    </w:p>
    <w:p w:rsidR="00565EE6" w:rsidRPr="00CD4817" w:rsidRDefault="00430675" w:rsidP="00CD4817">
      <w:pPr>
        <w:pStyle w:val="VchozA"/>
        <w:spacing w:after="0"/>
        <w:rPr>
          <w:rStyle w:val="Hyperlink0"/>
        </w:rPr>
      </w:pPr>
      <w:r w:rsidRPr="00CD4817">
        <w:rPr>
          <w:rStyle w:val="Hyperlink0"/>
        </w:rPr>
        <w:t>Pro určení, která pojišťovna bude příslušná pro pojištění zaměstnavatele, musí být brán v potaz rok 1993, resp. 31. prosinc</w:t>
      </w:r>
      <w:r w:rsidR="00AF3AD1">
        <w:rPr>
          <w:rStyle w:val="Hyperlink0"/>
        </w:rPr>
        <w:t>e</w:t>
      </w:r>
      <w:r w:rsidRPr="00CD4817">
        <w:rPr>
          <w:rStyle w:val="Hyperlink0"/>
        </w:rPr>
        <w:t xml:space="preserve"> 1992. U České pojišťovny</w:t>
      </w:r>
      <w:r w:rsidRPr="00CD4817">
        <w:rPr>
          <w:rStyle w:val="apple-converted-space"/>
          <w:shd w:val="clear" w:color="auto" w:fill="FFFFFF"/>
          <w:lang w:val="it-IT"/>
        </w:rPr>
        <w:t>, a. s.</w:t>
      </w:r>
      <w:r w:rsidRPr="00CD4817">
        <w:rPr>
          <w:rStyle w:val="Hyperlink0"/>
        </w:rPr>
        <w:t xml:space="preserve"> jsou pojištěni zaměstnavatelé, kteří s ní měli sjednáno pojištění k 31. prosinci 1992, u pojišťovny</w:t>
      </w:r>
      <w:r w:rsidRPr="00CD4817">
        <w:rPr>
          <w:rStyle w:val="apple-converted-space"/>
          <w:shd w:val="clear" w:color="auto" w:fill="FFFFFF"/>
          <w:lang w:val="nl-NL"/>
        </w:rPr>
        <w:t xml:space="preserve"> Kooperativa</w:t>
      </w:r>
      <w:r w:rsidRPr="00CD4817">
        <w:rPr>
          <w:rStyle w:val="Hyperlink0"/>
        </w:rPr>
        <w:t xml:space="preserve">, a. s. se registrace týká ostatních zaměstnavatelů. Zaměstnavatel nemá možnost výběru, u které pojišťovny bude pojištěn, jelikož tato skutečnost je dána. V tomto okamžiku je na místě se zamyslet, zda skutečnost nemožnosti výběru je z hlediska našeho právního systému v pořádku. </w:t>
      </w:r>
      <w:r w:rsidRPr="00CD4817">
        <w:rPr>
          <w:rStyle w:val="apple-converted-space"/>
          <w:shd w:val="clear" w:color="auto" w:fill="FFFFFF"/>
          <w:lang w:val="nl-NL"/>
        </w:rPr>
        <w:t>Dle m</w:t>
      </w:r>
      <w:r w:rsidRPr="00CD4817">
        <w:rPr>
          <w:rStyle w:val="Hyperlink0"/>
        </w:rPr>
        <w:t xml:space="preserve">ého názoru by v tomto směru mohlo dojít k určitému posunu z hlediska zvýšení počtu poskytujících pojišťoven a zároveň by byl umožněn </w:t>
      </w:r>
      <w:r w:rsidRPr="00CD4817">
        <w:rPr>
          <w:rStyle w:val="apple-converted-space"/>
          <w:shd w:val="clear" w:color="auto" w:fill="FFFFFF"/>
          <w:lang w:val="it-IT"/>
        </w:rPr>
        <w:t>zam</w:t>
      </w:r>
      <w:r w:rsidRPr="00CD4817">
        <w:rPr>
          <w:rStyle w:val="Hyperlink0"/>
        </w:rPr>
        <w:t>ěstnavateli</w:t>
      </w:r>
      <w:r w:rsidR="00AF3AD1">
        <w:rPr>
          <w:rStyle w:val="Hyperlink0"/>
        </w:rPr>
        <w:t xml:space="preserve"> </w:t>
      </w:r>
      <w:r w:rsidRPr="00CD4817">
        <w:rPr>
          <w:rStyle w:val="Hyperlink0"/>
        </w:rPr>
        <w:t>větší prostor pro volbu a mohl si pojišťovny porovnat navzájem a sám se následně dle jejich podmínek rozhodnout.</w:t>
      </w:r>
    </w:p>
    <w:p w:rsidR="00565EE6" w:rsidRPr="00CD4817" w:rsidRDefault="00430675" w:rsidP="00CD4817">
      <w:pPr>
        <w:pStyle w:val="VchozA"/>
        <w:spacing w:after="0"/>
        <w:rPr>
          <w:rStyle w:val="apple-converted-space"/>
          <w:u w:color="00F900"/>
          <w:shd w:val="clear" w:color="auto" w:fill="FFFFFF"/>
        </w:rPr>
      </w:pPr>
      <w:r w:rsidRPr="00CD4817">
        <w:rPr>
          <w:rStyle w:val="apple-converted-space"/>
          <w:u w:color="00F900"/>
          <w:shd w:val="clear" w:color="auto" w:fill="FFFFFF"/>
        </w:rPr>
        <w:t>V souvislosti s náhradou újmy za pracovní úrazy a nemoci z povolání se můžeme, jak jsem již v úvodu zmínila, zamyslet nad otázkou, zda je možné žá</w:t>
      </w:r>
      <w:r w:rsidRPr="00CD4817">
        <w:rPr>
          <w:rStyle w:val="apple-converted-space"/>
          <w:u w:color="00F900"/>
          <w:shd w:val="clear" w:color="auto" w:fill="FFFFFF"/>
          <w:lang w:val="nl-NL"/>
        </w:rPr>
        <w:t>dat n</w:t>
      </w:r>
      <w:r w:rsidRPr="00CD4817">
        <w:rPr>
          <w:rStyle w:val="apple-converted-space"/>
          <w:u w:color="00F900"/>
          <w:shd w:val="clear" w:color="auto" w:fill="FFFFFF"/>
        </w:rPr>
        <w:t>áhradu újmy pouze na základě ZP, nebo i na základě OZ. V prvé řadě musíme posoudit, jaká je vů</w:t>
      </w:r>
      <w:r w:rsidRPr="00CD4817">
        <w:rPr>
          <w:rStyle w:val="apple-converted-space"/>
          <w:u w:color="00F900"/>
          <w:shd w:val="clear" w:color="auto" w:fill="FFFFFF"/>
          <w:lang w:val="fr-FR"/>
        </w:rPr>
        <w:t>bec p</w:t>
      </w:r>
      <w:r w:rsidRPr="00CD4817">
        <w:rPr>
          <w:rStyle w:val="apple-converted-space"/>
          <w:u w:color="00F900"/>
          <w:shd w:val="clear" w:color="auto" w:fill="FFFFFF"/>
        </w:rPr>
        <w:t>ůsobnost právního předpisu upravující</w:t>
      </w:r>
      <w:r w:rsidRPr="00CD4817">
        <w:rPr>
          <w:rStyle w:val="apple-converted-space"/>
          <w:u w:color="00F900"/>
          <w:shd w:val="clear" w:color="auto" w:fill="FFFFFF"/>
          <w:lang w:val="pt-PT"/>
        </w:rPr>
        <w:t>ho dan</w:t>
      </w:r>
      <w:r w:rsidRPr="00CD4817">
        <w:rPr>
          <w:rStyle w:val="apple-converted-space"/>
          <w:u w:color="00F900"/>
          <w:shd w:val="clear" w:color="auto" w:fill="FFFFFF"/>
        </w:rPr>
        <w:t>é pojištění. Vyhláška MF ve svém druhém paragrafu jasně stanoví, že zaměstnavatel má právo, aby za něho příslušná pojišťovna nahradila újmu v rozsahu, v jakém za ni zaměstnavatel odpovídá dle zákoníku práce.</w:t>
      </w:r>
      <w:r w:rsidRPr="00CD4817">
        <w:rPr>
          <w:rStyle w:val="apple-converted-space"/>
          <w:u w:color="00F900"/>
          <w:shd w:val="clear" w:color="auto" w:fill="FFFFFF"/>
          <w:vertAlign w:val="superscript"/>
        </w:rPr>
        <w:footnoteReference w:id="23"/>
      </w:r>
      <w:r w:rsidRPr="00CD4817">
        <w:rPr>
          <w:rStyle w:val="apple-converted-space"/>
          <w:u w:color="00F900"/>
          <w:shd w:val="clear" w:color="auto" w:fill="FFFFFF"/>
        </w:rPr>
        <w:t xml:space="preserve"> Zde máme určen odkaz pří</w:t>
      </w:r>
      <w:r w:rsidRPr="00CD4817">
        <w:rPr>
          <w:rStyle w:val="apple-converted-space"/>
          <w:u w:color="00F900"/>
          <w:shd w:val="clear" w:color="auto" w:fill="FFFFFF"/>
          <w:lang w:val="es-ES_tradnl"/>
        </w:rPr>
        <w:t>mo na ZP</w:t>
      </w:r>
      <w:r w:rsidRPr="00CD4817">
        <w:rPr>
          <w:rStyle w:val="apple-converted-space"/>
          <w:u w:color="00F900"/>
          <w:shd w:val="clear" w:color="auto" w:fill="FFFFFF"/>
        </w:rPr>
        <w:t>, který dává přednost speciální úpravě př</w:t>
      </w:r>
      <w:r w:rsidRPr="00CD4817">
        <w:rPr>
          <w:rStyle w:val="apple-converted-space"/>
          <w:u w:color="00F900"/>
          <w:shd w:val="clear" w:color="auto" w:fill="FFFFFF"/>
          <w:lang w:val="da-DK"/>
        </w:rPr>
        <w:t xml:space="preserve">ed </w:t>
      </w:r>
      <w:r w:rsidRPr="00CD4817">
        <w:rPr>
          <w:rStyle w:val="apple-converted-space"/>
          <w:u w:color="00F900"/>
          <w:shd w:val="clear" w:color="auto" w:fill="FFFFFF"/>
        </w:rPr>
        <w:t>úpravou obecnou. S</w:t>
      </w:r>
      <w:r w:rsidRPr="00CD4817">
        <w:rPr>
          <w:rStyle w:val="apple-converted-space"/>
          <w:u w:color="00F900"/>
          <w:shd w:val="clear" w:color="auto" w:fill="FFFFFF"/>
          <w:lang w:val="fr-FR"/>
        </w:rPr>
        <w:t xml:space="preserve"> OZ souvis</w:t>
      </w:r>
      <w:r w:rsidRPr="00CD4817">
        <w:rPr>
          <w:rStyle w:val="apple-converted-space"/>
          <w:u w:color="00F900"/>
          <w:shd w:val="clear" w:color="auto" w:fill="FFFFFF"/>
        </w:rPr>
        <w:t xml:space="preserve">í i ustanovení § 3 vyhlášky MF. Dle tohoto paragrafu může pojišťovna uhradit náklady soudního a mimosoudního projednání pokud se k jejich úhradě zavázala. V tomto bych viděla souvislost s OZ, konkrétně v § 513 OZ </w:t>
      </w:r>
      <w:r w:rsidR="007D373C" w:rsidRPr="007D373C">
        <w:rPr>
          <w:rStyle w:val="apple-converted-space"/>
          <w:i/>
          <w:u w:color="00F900"/>
          <w:shd w:val="clear" w:color="auto" w:fill="FFFFFF"/>
        </w:rPr>
        <w:t>„</w:t>
      </w:r>
      <w:r w:rsidRPr="007D373C">
        <w:rPr>
          <w:rStyle w:val="apple-converted-space"/>
          <w:i/>
          <w:u w:color="00F900"/>
          <w:shd w:val="clear" w:color="auto" w:fill="FFFFFF"/>
        </w:rPr>
        <w:t>příslušenstvím pohledávky jsou úroky, úroky z prodlení a náklady spojené s jejím uplatněním.”</w:t>
      </w:r>
      <w:r w:rsidRPr="00CD4817">
        <w:rPr>
          <w:rStyle w:val="apple-converted-space"/>
          <w:u w:color="00F900"/>
          <w:shd w:val="clear" w:color="auto" w:fill="FFFFFF"/>
          <w:vertAlign w:val="superscript"/>
        </w:rPr>
        <w:footnoteReference w:id="24"/>
      </w:r>
    </w:p>
    <w:p w:rsidR="00565EE6" w:rsidRPr="00CD4817" w:rsidRDefault="00430675" w:rsidP="00CD4817">
      <w:pPr>
        <w:pStyle w:val="VchozA"/>
        <w:spacing w:after="0"/>
        <w:rPr>
          <w:rStyle w:val="apple-converted-space"/>
          <w:u w:color="00F900"/>
          <w:shd w:val="clear" w:color="auto" w:fill="FFFFFF"/>
        </w:rPr>
      </w:pPr>
      <w:r w:rsidRPr="00CD4817">
        <w:rPr>
          <w:rStyle w:val="apple-converted-space"/>
          <w:u w:color="00F900"/>
          <w:shd w:val="clear" w:color="auto" w:fill="FFFFFF"/>
        </w:rPr>
        <w:lastRenderedPageBreak/>
        <w:t>Újma dle ZP je na rozdíl od újmy dle OZ specifická v tom, že ji lze žá</w:t>
      </w:r>
      <w:r w:rsidRPr="00CD4817">
        <w:rPr>
          <w:rStyle w:val="apple-converted-space"/>
          <w:u w:color="00F900"/>
          <w:shd w:val="clear" w:color="auto" w:fill="FFFFFF"/>
          <w:lang w:val="nl-NL"/>
        </w:rPr>
        <w:t>dat v</w:t>
      </w:r>
      <w:r w:rsidRPr="00CD4817">
        <w:rPr>
          <w:rStyle w:val="apple-converted-space"/>
          <w:u w:color="00F900"/>
          <w:shd w:val="clear" w:color="auto" w:fill="FFFFFF"/>
        </w:rPr>
        <w:t> případě existence pracovněprávního poměru, který se od jiných soukromoprávních vztahů (občanskoprávní, obchodněprávní) odlišuje základním pojmovým znakem - závislá práce.</w:t>
      </w:r>
      <w:r w:rsidRPr="00CD4817">
        <w:rPr>
          <w:rStyle w:val="apple-converted-space"/>
          <w:u w:color="00F900"/>
          <w:shd w:val="clear" w:color="auto" w:fill="FFFFFF"/>
          <w:vertAlign w:val="superscript"/>
        </w:rPr>
        <w:footnoteReference w:id="25"/>
      </w:r>
      <w:r w:rsidRPr="00CD4817">
        <w:rPr>
          <w:rStyle w:val="apple-converted-space"/>
          <w:u w:color="00F900"/>
          <w:shd w:val="clear" w:color="auto" w:fill="FFFFFF"/>
        </w:rPr>
        <w:t xml:space="preserve"> Účastníky pracovněprávních vztahů jsou především </w:t>
      </w:r>
      <w:r w:rsidR="00AF3AD1" w:rsidRPr="00CD4817">
        <w:rPr>
          <w:rStyle w:val="apple-converted-space"/>
          <w:u w:color="00F900"/>
          <w:shd w:val="clear" w:color="auto" w:fill="FFFFFF"/>
        </w:rPr>
        <w:t xml:space="preserve">zaměstnavatelé </w:t>
      </w:r>
      <w:r w:rsidR="00AF3AD1">
        <w:rPr>
          <w:rStyle w:val="apple-converted-space"/>
          <w:u w:color="00F900"/>
          <w:shd w:val="clear" w:color="auto" w:fill="FFFFFF"/>
        </w:rPr>
        <w:t xml:space="preserve">a </w:t>
      </w:r>
      <w:r w:rsidRPr="00CD4817">
        <w:rPr>
          <w:rStyle w:val="apple-converted-space"/>
          <w:u w:color="00F900"/>
          <w:shd w:val="clear" w:color="auto" w:fill="FFFFFF"/>
        </w:rPr>
        <w:t>zaměstnanci zaměstnáni na základě pracovního poměru nebo dle dohod konaných mimo pracovní poměr. Z ustanovení § 1 vyhlášky MF lze dovodit, že odškodnění se bude vztahovat na újmu, která vzniká z pracovněprávního poměru mezi zaměstnancem a zaměstnavatelem, tedy pouze na základě ZP při vyl</w:t>
      </w:r>
      <w:r w:rsidR="00B05FCA">
        <w:rPr>
          <w:rStyle w:val="apple-converted-space"/>
          <w:u w:color="00F900"/>
          <w:shd w:val="clear" w:color="auto" w:fill="FFFFFF"/>
        </w:rPr>
        <w:t>o</w:t>
      </w:r>
      <w:r w:rsidRPr="00CD4817">
        <w:rPr>
          <w:rStyle w:val="apple-converted-space"/>
          <w:u w:color="00F900"/>
          <w:shd w:val="clear" w:color="auto" w:fill="FFFFFF"/>
        </w:rPr>
        <w:t>učení postup</w:t>
      </w:r>
      <w:r w:rsidR="00B05FCA">
        <w:rPr>
          <w:rStyle w:val="apple-converted-space"/>
          <w:u w:color="00F900"/>
          <w:shd w:val="clear" w:color="auto" w:fill="FFFFFF"/>
        </w:rPr>
        <w:t>u</w:t>
      </w:r>
      <w:r w:rsidRPr="00CD4817">
        <w:rPr>
          <w:rStyle w:val="apple-converted-space"/>
          <w:u w:color="00F900"/>
          <w:shd w:val="clear" w:color="auto" w:fill="FFFFFF"/>
        </w:rPr>
        <w:t xml:space="preserve"> dle OZ.</w:t>
      </w:r>
    </w:p>
    <w:p w:rsidR="00565EE6" w:rsidRPr="00CD4817" w:rsidRDefault="00430675" w:rsidP="00CD4817">
      <w:pPr>
        <w:pStyle w:val="VchozA"/>
        <w:spacing w:after="0"/>
        <w:rPr>
          <w:rStyle w:val="apple-converted-space"/>
          <w:u w:color="00F900"/>
          <w:shd w:val="clear" w:color="auto" w:fill="FFFFFF"/>
        </w:rPr>
      </w:pPr>
      <w:r w:rsidRPr="00CD4817">
        <w:rPr>
          <w:rStyle w:val="apple-converted-space"/>
          <w:u w:color="00F900"/>
          <w:shd w:val="clear" w:color="auto" w:fill="FFFFFF"/>
        </w:rPr>
        <w:t xml:space="preserve">V závěru samotné vyhlášky MF (v § 13) nalezneme odkaz na přiměřené </w:t>
      </w:r>
      <w:r w:rsidRPr="00CD4817">
        <w:rPr>
          <w:rStyle w:val="apple-converted-space"/>
          <w:u w:color="00F900"/>
          <w:shd w:val="clear" w:color="auto" w:fill="FFFFFF"/>
          <w:lang w:val="fr-FR"/>
        </w:rPr>
        <w:t>pou</w:t>
      </w:r>
      <w:r w:rsidRPr="00CD4817">
        <w:rPr>
          <w:rStyle w:val="apple-converted-space"/>
          <w:u w:color="00F900"/>
          <w:shd w:val="clear" w:color="auto" w:fill="FFFFFF"/>
        </w:rPr>
        <w:t>žití ustanovení OZ, pokud není ve vyhlášce MF zá</w:t>
      </w:r>
      <w:r w:rsidRPr="00CD4817">
        <w:rPr>
          <w:rStyle w:val="apple-converted-space"/>
          <w:u w:color="00F900"/>
          <w:shd w:val="clear" w:color="auto" w:fill="FFFFFF"/>
          <w:lang w:val="de-DE"/>
        </w:rPr>
        <w:t>konn</w:t>
      </w:r>
      <w:r w:rsidRPr="00CD4817">
        <w:rPr>
          <w:rStyle w:val="apple-converted-space"/>
          <w:u w:color="00F900"/>
          <w:shd w:val="clear" w:color="auto" w:fill="FFFFFF"/>
        </w:rPr>
        <w:t>é pojištění upraveno jinak. Dle komentáře</w:t>
      </w:r>
      <w:r w:rsidRPr="00CD4817">
        <w:rPr>
          <w:rStyle w:val="apple-converted-space"/>
          <w:u w:color="00F900"/>
          <w:shd w:val="clear" w:color="auto" w:fill="FFFFFF"/>
          <w:vertAlign w:val="superscript"/>
        </w:rPr>
        <w:footnoteReference w:id="26"/>
      </w:r>
      <w:r w:rsidRPr="00CD4817">
        <w:rPr>
          <w:rStyle w:val="apple-converted-space"/>
          <w:u w:color="00F900"/>
          <w:shd w:val="clear" w:color="auto" w:fill="FFFFFF"/>
        </w:rPr>
        <w:t xml:space="preserve"> je v této souvislosti odkazováno na § 2758 a násl. OZ, který upravuje pojištění. Dále můžeme z hlediska podpůrnosti OZ a ZP argumentovat použitím § 2861 a násl. OZ, kde je upraveno pojištění odpovědnosti, což lze podpůrně </w:t>
      </w:r>
      <w:r w:rsidRPr="00CD4817">
        <w:rPr>
          <w:rStyle w:val="apple-converted-space"/>
          <w:u w:color="00F900"/>
          <w:shd w:val="clear" w:color="auto" w:fill="FFFFFF"/>
          <w:lang w:val="fr-FR"/>
        </w:rPr>
        <w:t>pou</w:t>
      </w:r>
      <w:r w:rsidRPr="00CD4817">
        <w:rPr>
          <w:rStyle w:val="apple-converted-space"/>
          <w:u w:color="00F900"/>
          <w:shd w:val="clear" w:color="auto" w:fill="FFFFFF"/>
        </w:rPr>
        <w:t>žít pro oblast zá</w:t>
      </w:r>
      <w:r w:rsidRPr="00CD4817">
        <w:rPr>
          <w:rStyle w:val="apple-converted-space"/>
          <w:u w:color="00F900"/>
          <w:shd w:val="clear" w:color="auto" w:fill="FFFFFF"/>
          <w:lang w:val="de-DE"/>
        </w:rPr>
        <w:t>konn</w:t>
      </w:r>
      <w:r w:rsidRPr="00CD4817">
        <w:rPr>
          <w:rStyle w:val="apple-converted-space"/>
          <w:u w:color="00F900"/>
          <w:shd w:val="clear" w:color="auto" w:fill="FFFFFF"/>
        </w:rPr>
        <w:t>ého pojištění odpovědnosti zaměstnavatelů za újmu způsobenou pracovním úrazem nebo nemocí z povolání.</w:t>
      </w:r>
      <w:r w:rsidRPr="00CD4817">
        <w:rPr>
          <w:rStyle w:val="apple-converted-space"/>
          <w:u w:color="00F900"/>
          <w:shd w:val="clear" w:color="auto" w:fill="FFFFFF"/>
          <w:vertAlign w:val="superscript"/>
        </w:rPr>
        <w:footnoteReference w:id="27"/>
      </w:r>
      <w:r w:rsidRPr="00CD4817">
        <w:rPr>
          <w:rStyle w:val="apple-converted-space"/>
          <w:u w:color="00F900"/>
          <w:shd w:val="clear" w:color="auto" w:fill="FFFFFF"/>
        </w:rPr>
        <w:t xml:space="preserve"> Polož</w:t>
      </w:r>
      <w:r w:rsidRPr="00CD4817">
        <w:rPr>
          <w:rStyle w:val="apple-converted-space"/>
          <w:u w:color="00F900"/>
          <w:shd w:val="clear" w:color="auto" w:fill="FFFFFF"/>
          <w:lang w:val="it-IT"/>
        </w:rPr>
        <w:t>me si ot</w:t>
      </w:r>
      <w:r w:rsidRPr="00CD4817">
        <w:rPr>
          <w:rStyle w:val="apple-converted-space"/>
          <w:u w:color="00F900"/>
          <w:shd w:val="clear" w:color="auto" w:fill="FFFFFF"/>
        </w:rPr>
        <w:t>ázku, zda může zaměstnanec z důvodu pracovního úrazu dle ZP vymáhat po zaměstnavateli i jinou nemajetkovou újmu, než jen bolestné a náhradu ztížení společenského uplatnění dle ZP? Můj názor je v prvé řadě takový, že ZP je založen na zásadě zvláštní zá</w:t>
      </w:r>
      <w:r w:rsidRPr="00CD4817">
        <w:rPr>
          <w:rStyle w:val="apple-converted-space"/>
          <w:u w:color="00F900"/>
          <w:shd w:val="clear" w:color="auto" w:fill="FFFFFF"/>
          <w:lang w:val="de-DE"/>
        </w:rPr>
        <w:t>konn</w:t>
      </w:r>
      <w:r w:rsidRPr="00CD4817">
        <w:rPr>
          <w:rStyle w:val="apple-converted-space"/>
          <w:u w:color="00F900"/>
          <w:shd w:val="clear" w:color="auto" w:fill="FFFFFF"/>
        </w:rPr>
        <w:t>é ochrany postavení zaměstnance. K tomu mu sice ZP dává z hlediska náhrady újmy jasné vodítko, ovšem proč by pro posílení celkové koncepce maximálního využití co nejvyšší možné výše náhrady újmy nemohlo být postupováno dle ustanovení OZ? V současné době panují názory, které se vyslovují protichůdným způsobem. Na jedné straně názorového proudu lze žá</w:t>
      </w:r>
      <w:r w:rsidRPr="00CD4817">
        <w:rPr>
          <w:rStyle w:val="apple-converted-space"/>
          <w:u w:color="00F900"/>
          <w:shd w:val="clear" w:color="auto" w:fill="FFFFFF"/>
          <w:lang w:val="nl-NL"/>
        </w:rPr>
        <w:t>dat n</w:t>
      </w:r>
      <w:r w:rsidRPr="00CD4817">
        <w:rPr>
          <w:rStyle w:val="apple-converted-space"/>
          <w:u w:color="00F900"/>
          <w:shd w:val="clear" w:color="auto" w:fill="FFFFFF"/>
        </w:rPr>
        <w:t>áhradu dle OZ, druhá strana názorového proudu takové odškodnění odmítá.</w:t>
      </w:r>
    </w:p>
    <w:p w:rsidR="00565EE6" w:rsidRPr="00CD4817" w:rsidRDefault="00430675" w:rsidP="00CD4817">
      <w:pPr>
        <w:pStyle w:val="VchozA"/>
        <w:spacing w:after="0"/>
        <w:rPr>
          <w:rStyle w:val="apple-converted-space"/>
          <w:u w:color="00F900"/>
          <w:shd w:val="clear" w:color="auto" w:fill="FFFFFF"/>
        </w:rPr>
      </w:pPr>
      <w:r w:rsidRPr="00CD4817">
        <w:rPr>
          <w:rStyle w:val="apple-converted-space"/>
          <w:u w:color="00F900"/>
          <w:shd w:val="clear" w:color="auto" w:fill="FFFFFF"/>
        </w:rPr>
        <w:t>Žá</w:t>
      </w:r>
      <w:r w:rsidRPr="00CD4817">
        <w:rPr>
          <w:rStyle w:val="apple-converted-space"/>
          <w:u w:color="00F900"/>
          <w:shd w:val="clear" w:color="auto" w:fill="FFFFFF"/>
          <w:lang w:val="nl-NL"/>
        </w:rPr>
        <w:t>dat n</w:t>
      </w:r>
      <w:r w:rsidRPr="00CD4817">
        <w:rPr>
          <w:rStyle w:val="apple-converted-space"/>
          <w:u w:color="00F900"/>
          <w:shd w:val="clear" w:color="auto" w:fill="FFFFFF"/>
        </w:rPr>
        <w:t>áhradu újmy dle vyhlášky MF lze pouze v intenci ZP, jelikož se dle výše citovaného jedná o právní vztah založený pracovní smlouvou. Pokud by zaměstnanec požadoval i jinou náhradu než jen bolestné a ztížení společenského uplatnění, musel by využít subsidiarity OZ, dle které by mohl žádat i další náhrady, které výše citované zá</w:t>
      </w:r>
      <w:r w:rsidRPr="00CD4817">
        <w:rPr>
          <w:rStyle w:val="apple-converted-space"/>
          <w:u w:color="00F900"/>
          <w:shd w:val="clear" w:color="auto" w:fill="FFFFFF"/>
          <w:lang w:val="de-DE"/>
        </w:rPr>
        <w:t>konn</w:t>
      </w:r>
      <w:r w:rsidRPr="00CD4817">
        <w:rPr>
          <w:rStyle w:val="apple-converted-space"/>
          <w:u w:color="00F900"/>
          <w:shd w:val="clear" w:color="auto" w:fill="FFFFFF"/>
        </w:rPr>
        <w:t xml:space="preserve">é pojištění nekryjí. </w:t>
      </w:r>
      <w:r w:rsidRPr="00CD4817">
        <w:rPr>
          <w:rStyle w:val="apple-converted-space"/>
          <w:u w:color="00F900"/>
          <w:shd w:val="clear" w:color="auto" w:fill="FFFFFF"/>
        </w:rPr>
        <w:lastRenderedPageBreak/>
        <w:t>Vždyť samotné ustanovení § 4 ZP dle komentáře stanoví, že se ustanovení OZ na pracovněprávní vztahy použije způsobem, který je vždy v souladu se základními zásadami pracovněprávních vztahů viz § 1a ZP. M. Bělina ve svém příspěvku uvedl, že</w:t>
      </w:r>
      <w:r w:rsidR="003F0B25">
        <w:rPr>
          <w:rStyle w:val="apple-converted-space"/>
          <w:u w:color="00F900"/>
          <w:shd w:val="clear" w:color="auto" w:fill="FFFFFF"/>
        </w:rPr>
        <w:t xml:space="preserve"> </w:t>
      </w:r>
      <w:r w:rsidR="003F0B25" w:rsidRPr="003F0B25">
        <w:rPr>
          <w:rStyle w:val="Hyperlink0"/>
          <w:i/>
        </w:rPr>
        <w:t>„</w:t>
      </w:r>
      <w:r w:rsidRPr="003F0B25">
        <w:rPr>
          <w:rStyle w:val="apple-converted-space"/>
          <w:i/>
          <w:u w:color="00F900"/>
          <w:shd w:val="clear" w:color="auto" w:fill="FFFFFF"/>
        </w:rPr>
        <w:t>na pracovněprávní vztahy lze subsidiárně aplikovat všechna ustanovení OZ s výjimkou těch, která z povahy věci nepřipadají v úvahu, dále jejichž aplikace by byla v rozporu se základními zásadami pracovněprávních vztahů, anebo jsou z aplikace přímo vyloučena.</w:t>
      </w:r>
      <w:r w:rsidR="003F0B25">
        <w:rPr>
          <w:rStyle w:val="apple-converted-space"/>
          <w:i/>
          <w:u w:color="00F900"/>
          <w:shd w:val="clear" w:color="auto" w:fill="FFFFFF"/>
        </w:rPr>
        <w:t>“</w:t>
      </w:r>
      <w:r w:rsidRPr="00CD4817">
        <w:rPr>
          <w:rStyle w:val="apple-converted-space"/>
          <w:u w:color="00F900"/>
          <w:shd w:val="clear" w:color="auto" w:fill="FFFFFF"/>
          <w:vertAlign w:val="superscript"/>
        </w:rPr>
        <w:footnoteReference w:id="28"/>
      </w:r>
      <w:r w:rsidRPr="00CD4817">
        <w:rPr>
          <w:rStyle w:val="apple-converted-space"/>
          <w:u w:color="00F900"/>
          <w:shd w:val="clear" w:color="auto" w:fill="FFFFFF"/>
        </w:rPr>
        <w:t xml:space="preserve"> Ano, pracovní úraz a nemoc z povolání je speciálně upraven dle ZP, ovšem pokud by bylo zasaženo do soukromí poškozeného zaměstnance, mohl by žádat náhradu škody i dle ustanovení OZ. Dle mého názoru by takový postup nebyl v rozporu se zásadami pracovněprávních vztahů, jelikož se zaměstnanci naskýtá možnost vyššího odškodnění a zároveň nepovažuji tuto možnost z aplikace jako přímo vyloučenou. M. Bělina se dále vyjadřuje, že </w:t>
      </w:r>
      <w:r w:rsidR="003F0B25" w:rsidRPr="003F0B25">
        <w:rPr>
          <w:rStyle w:val="Hyperlink0"/>
          <w:i/>
        </w:rPr>
        <w:t>„</w:t>
      </w:r>
      <w:r w:rsidRPr="003F0B25">
        <w:rPr>
          <w:rStyle w:val="apple-converted-space"/>
          <w:i/>
          <w:u w:color="00F900"/>
          <w:shd w:val="clear" w:color="auto" w:fill="FFFFFF"/>
        </w:rPr>
        <w:t>nepřipadá prakticky v úvahu (až na výjimky) vzhledem ke komplexní pracovněprávní úpravě náhrady škody v zákoníku práce subsidiární použití na pracovněprávní vztahy části čtvrté hlavy třetí dílu prvního OZ</w:t>
      </w:r>
      <w:r w:rsidR="003F0B25">
        <w:rPr>
          <w:rStyle w:val="apple-converted-space"/>
          <w:i/>
          <w:u w:color="00F900"/>
          <w:shd w:val="clear" w:color="auto" w:fill="FFFFFF"/>
        </w:rPr>
        <w:t>.“</w:t>
      </w:r>
      <w:r w:rsidRPr="00CD4817">
        <w:rPr>
          <w:rStyle w:val="apple-converted-space"/>
          <w:u w:color="00F900"/>
          <w:shd w:val="clear" w:color="auto" w:fill="FFFFFF"/>
          <w:vertAlign w:val="superscript"/>
        </w:rPr>
        <w:footnoteReference w:id="29"/>
      </w:r>
      <w:r w:rsidRPr="00CD4817">
        <w:rPr>
          <w:rStyle w:val="apple-converted-space"/>
          <w:u w:color="00F900"/>
          <w:shd w:val="clear" w:color="auto" w:fill="FFFFFF"/>
        </w:rPr>
        <w:t xml:space="preserve"> Prvně musíme vycházet z toho, zda bylo zasaženo do přirozeného práva poškozeného zaměstnance, to znamená, že bylo zasaženo do jeho zdraví a soukromí. Podle § 269 ZP je zaměstnavatel povinen nahradit újmu na zdraví. Pokud by poškozený zaměstnanec požadoval i další náhradu, byl by možný postup dle § 2956 OZ, kde by žádal náhrad</w:t>
      </w:r>
      <w:r w:rsidR="00AF3AD1">
        <w:rPr>
          <w:rStyle w:val="apple-converted-space"/>
          <w:u w:color="00F900"/>
          <w:shd w:val="clear" w:color="auto" w:fill="FFFFFF"/>
        </w:rPr>
        <w:t>u</w:t>
      </w:r>
      <w:r w:rsidRPr="00CD4817">
        <w:rPr>
          <w:rStyle w:val="apple-converted-space"/>
          <w:u w:color="00F900"/>
          <w:shd w:val="clear" w:color="auto" w:fill="FFFFFF"/>
        </w:rPr>
        <w:t xml:space="preserve"> újmy na soukromí. Následně by se uplatnilo pravidlo ohledně újmy dle § 2894/2 OZ, který by ve své podstatě odkázal do zvláštního zákona, v našem případě dle ZP, konkrétně do § 265 ZP. </w:t>
      </w:r>
      <w:r w:rsidR="00AF3AD1">
        <w:rPr>
          <w:rStyle w:val="apple-converted-space"/>
          <w:u w:color="00F900"/>
          <w:shd w:val="clear" w:color="auto" w:fill="FFFFFF"/>
        </w:rPr>
        <w:t>„</w:t>
      </w:r>
      <w:r w:rsidRPr="00CD4817">
        <w:rPr>
          <w:rStyle w:val="apple-converted-space"/>
          <w:i/>
          <w:iCs/>
          <w:u w:color="00F900"/>
          <w:shd w:val="clear" w:color="auto" w:fill="FFFFFF"/>
        </w:rPr>
        <w:t>Odčinit d</w:t>
      </w:r>
      <w:r w:rsidR="00AF3AD1">
        <w:rPr>
          <w:rStyle w:val="apple-converted-space"/>
          <w:i/>
          <w:iCs/>
          <w:u w:color="00F900"/>
          <w:shd w:val="clear" w:color="auto" w:fill="FFFFFF"/>
        </w:rPr>
        <w:t>u</w:t>
      </w:r>
      <w:r w:rsidRPr="00CD4817">
        <w:rPr>
          <w:rStyle w:val="apple-converted-space"/>
          <w:i/>
          <w:iCs/>
          <w:u w:color="00F900"/>
          <w:shd w:val="clear" w:color="auto" w:fill="FFFFFF"/>
        </w:rPr>
        <w:t>ševní útrapy a zároveň i náhradu nemajetkové újmy pro každého, kdo způsobenou újmu důvodně pociťuje jako osobní neštěstí, které nelze jinak odčinit?</w:t>
      </w:r>
      <w:r w:rsidR="00AF3AD1">
        <w:rPr>
          <w:rStyle w:val="apple-converted-space"/>
          <w:i/>
          <w:iCs/>
          <w:u w:color="00F900"/>
          <w:shd w:val="clear" w:color="auto" w:fill="FFFFFF"/>
        </w:rPr>
        <w:t>“</w:t>
      </w:r>
      <w:r w:rsidRPr="00CD4817">
        <w:rPr>
          <w:rStyle w:val="apple-converted-space"/>
          <w:i/>
          <w:iCs/>
          <w:u w:color="00F900"/>
          <w:shd w:val="clear" w:color="auto" w:fill="FFFFFF"/>
          <w:vertAlign w:val="superscript"/>
        </w:rPr>
        <w:footnoteReference w:id="30"/>
      </w:r>
      <w:r w:rsidRPr="00CD4817">
        <w:rPr>
          <w:rStyle w:val="apple-converted-space"/>
          <w:u w:color="00F900"/>
          <w:shd w:val="clear" w:color="auto" w:fill="FFFFFF"/>
        </w:rPr>
        <w:t xml:space="preserve"> Pokud ZP výše zmíněné náhrady neupravuje</w:t>
      </w:r>
      <w:r w:rsidRPr="00CD4817">
        <w:rPr>
          <w:rStyle w:val="apple-converted-space"/>
          <w:u w:color="00F900"/>
          <w:shd w:val="clear" w:color="auto" w:fill="FFFFFF"/>
          <w:vertAlign w:val="superscript"/>
        </w:rPr>
        <w:footnoteReference w:id="31"/>
      </w:r>
      <w:r w:rsidRPr="00CD4817">
        <w:rPr>
          <w:rStyle w:val="apple-converted-space"/>
          <w:u w:color="00F900"/>
          <w:shd w:val="clear" w:color="auto" w:fill="FFFFFF"/>
        </w:rPr>
        <w:t xml:space="preserve">, proč by se poškozený zaměstnanec nemohl domáhat ještě něčeho, co mu v jeho prospěch poskytuje subsidiárně použitelný právní předpis, pokud přihlédneme k zásadám ZP, ve kterých je kladen důraz na maximální ochranu zaměstnance? V ZP paradoxně nenalezneme ustanovení, které by definovalo pojem škoda nebo zavinění. Pokud je, dle názoru pracovněprávní obce, úprava v ZP komplexní a není možné použít pro náhradu újmy OZ, proč nebyla </w:t>
      </w:r>
      <w:r w:rsidR="00AF3AD1">
        <w:rPr>
          <w:rStyle w:val="apple-converted-space"/>
          <w:u w:color="00F900"/>
          <w:shd w:val="clear" w:color="auto" w:fill="FFFFFF"/>
        </w:rPr>
        <w:t>„</w:t>
      </w:r>
      <w:r w:rsidRPr="00CD4817">
        <w:rPr>
          <w:rStyle w:val="apple-converted-space"/>
          <w:u w:color="00F900"/>
          <w:shd w:val="clear" w:color="auto" w:fill="FFFFFF"/>
        </w:rPr>
        <w:t>dotažena</w:t>
      </w:r>
      <w:r w:rsidR="00AF3AD1">
        <w:rPr>
          <w:rStyle w:val="apple-converted-space"/>
          <w:u w:color="00F900"/>
          <w:shd w:val="clear" w:color="auto" w:fill="FFFFFF"/>
        </w:rPr>
        <w:t>“</w:t>
      </w:r>
      <w:r w:rsidRPr="00CD4817">
        <w:rPr>
          <w:rStyle w:val="apple-converted-space"/>
          <w:u w:color="00F900"/>
          <w:shd w:val="clear" w:color="auto" w:fill="FFFFFF"/>
        </w:rPr>
        <w:t xml:space="preserve"> do úplné komplexnosti i ohledně těchto základních pojmů? Jak jsem již uvedla v předchozí kapitole, sjednotila bych právní úpravu náhrady újmy pouze do OZ, který by tak s jasným cílem určil způsob a rozsah náhrady újmy a zároveň by se ucelily i základní pojmy s tímto tématem související. Z tohoto důvodu se domnívám, že by se pro futuro mohla žádat i náhrada dle OZ. Nechci předbíhat, a proto bych tuto </w:t>
      </w:r>
      <w:r w:rsidRPr="00CD4817">
        <w:rPr>
          <w:rStyle w:val="apple-converted-space"/>
          <w:u w:color="00F900"/>
          <w:shd w:val="clear" w:color="auto" w:fill="FFFFFF"/>
        </w:rPr>
        <w:lastRenderedPageBreak/>
        <w:t xml:space="preserve">oblast dále ponechala vývoji, který ukáže, jaké možnosti budou poškozenému zaměstnanci dány, především bude na účastnících soudního sporu, jak dokáží vyargumentovat požadavek náhrad dle OZ. Pro případy náhrad dle OZ bych doporučila zaměstnavateli připojištění ve formě dobrovolného smluvního pojištění. </w:t>
      </w:r>
    </w:p>
    <w:p w:rsidR="00565EE6" w:rsidRPr="00CD4817" w:rsidRDefault="00430675" w:rsidP="00CD4817">
      <w:pPr>
        <w:pStyle w:val="VchozA"/>
        <w:spacing w:after="0"/>
        <w:rPr>
          <w:rStyle w:val="Hyperlink0"/>
        </w:rPr>
      </w:pPr>
      <w:r w:rsidRPr="00CD4817">
        <w:rPr>
          <w:rStyle w:val="apple-converted-space"/>
          <w:shd w:val="clear" w:color="auto" w:fill="FFFFFF"/>
          <w:lang w:val="nl-NL"/>
        </w:rPr>
        <w:t>Ze z</w:t>
      </w:r>
      <w:r w:rsidRPr="00CD4817">
        <w:rPr>
          <w:rStyle w:val="Hyperlink0"/>
        </w:rPr>
        <w:t>á</w:t>
      </w:r>
      <w:r w:rsidRPr="00CD4817">
        <w:rPr>
          <w:rStyle w:val="apple-converted-space"/>
          <w:shd w:val="clear" w:color="auto" w:fill="FFFFFF"/>
          <w:lang w:val="de-DE"/>
        </w:rPr>
        <w:t>konn</w:t>
      </w:r>
      <w:r w:rsidRPr="00CD4817">
        <w:rPr>
          <w:rStyle w:val="Hyperlink0"/>
        </w:rPr>
        <w:t xml:space="preserve">ého pojištění, z hlediska jeho rozsahu, je dále vyloučeno, aby pojišťovna následně hradila tzv. újmu na dani, jelikož tato oblast spadá do obecné odpovědnosti za újmu a zaměstnavatel není </w:t>
      </w:r>
      <w:r w:rsidRPr="00CD4817">
        <w:rPr>
          <w:rStyle w:val="apple-converted-space"/>
          <w:shd w:val="clear" w:color="auto" w:fill="FFFFFF"/>
          <w:lang w:val="it-IT"/>
        </w:rPr>
        <w:t>pro tato pln</w:t>
      </w:r>
      <w:r w:rsidRPr="00CD4817">
        <w:rPr>
          <w:rStyle w:val="Hyperlink0"/>
        </w:rPr>
        <w:t>ění pojištěn</w:t>
      </w:r>
      <w:r w:rsidRPr="00CD4817">
        <w:rPr>
          <w:rStyle w:val="apple-converted-space"/>
          <w:shd w:val="clear" w:color="auto" w:fill="FFFFFF"/>
          <w:vertAlign w:val="superscript"/>
        </w:rPr>
        <w:footnoteReference w:id="32"/>
      </w:r>
      <w:r w:rsidRPr="00CD4817">
        <w:rPr>
          <w:rStyle w:val="Hyperlink0"/>
        </w:rPr>
        <w:t>. Pojištění odpovědnosti zaměstnavatele se nevztahuje na újmu, kterou se zaměstnavatel zavázal hradit nad rámec stanovený právními předpisy.</w:t>
      </w:r>
      <w:r w:rsidRPr="00CD4817">
        <w:rPr>
          <w:rStyle w:val="apple-converted-space"/>
          <w:shd w:val="clear" w:color="auto" w:fill="FFFFFF"/>
          <w:vertAlign w:val="superscript"/>
        </w:rPr>
        <w:footnoteReference w:id="33"/>
      </w:r>
      <w:r w:rsidRPr="00CD4817">
        <w:rPr>
          <w:rStyle w:val="Hyperlink0"/>
        </w:rPr>
        <w:t xml:space="preserve"> Pojištění se nevztahuje ani na členy dozorčích rad, statutárních orgán</w:t>
      </w:r>
      <w:r w:rsidR="003321DB">
        <w:rPr>
          <w:rStyle w:val="Hyperlink0"/>
        </w:rPr>
        <w:t>ů,</w:t>
      </w:r>
      <w:r w:rsidRPr="00CD4817">
        <w:rPr>
          <w:rStyle w:val="Hyperlink0"/>
        </w:rPr>
        <w:t xml:space="preserve"> jednatele, kteří nemají uzavřen pracovněprávní vztah na základě </w:t>
      </w:r>
      <w:r w:rsidR="003321DB">
        <w:rPr>
          <w:rStyle w:val="Hyperlink0"/>
        </w:rPr>
        <w:t>ZP</w:t>
      </w:r>
      <w:r w:rsidRPr="00CD4817">
        <w:rPr>
          <w:rStyle w:val="Hyperlink0"/>
        </w:rPr>
        <w:t>.</w:t>
      </w:r>
    </w:p>
    <w:p w:rsidR="00565EE6" w:rsidRPr="00CD4817" w:rsidRDefault="00430675" w:rsidP="00CD4817">
      <w:pPr>
        <w:pStyle w:val="Nadpis2"/>
        <w:rPr>
          <w:rStyle w:val="apple-converted-space"/>
          <w:rFonts w:cs="Times New Roman"/>
        </w:rPr>
      </w:pPr>
      <w:bookmarkStart w:id="3" w:name="_Toc507434543"/>
      <w:r w:rsidRPr="00CD4817">
        <w:rPr>
          <w:rStyle w:val="apple-converted-space"/>
          <w:rFonts w:cs="Times New Roman"/>
        </w:rPr>
        <w:t>Právní úprava v rámci Evropské unie a Mezinárodních organizací</w:t>
      </w:r>
      <w:bookmarkEnd w:id="3"/>
    </w:p>
    <w:p w:rsidR="00565EE6" w:rsidRPr="00CD4817" w:rsidRDefault="00430675" w:rsidP="00CD4817">
      <w:pPr>
        <w:pStyle w:val="VchozA"/>
        <w:spacing w:after="0"/>
        <w:rPr>
          <w:rStyle w:val="Hyperlink0"/>
        </w:rPr>
      </w:pPr>
      <w:r w:rsidRPr="00CD4817">
        <w:rPr>
          <w:rStyle w:val="Hyperlink0"/>
        </w:rPr>
        <w:t>V souvislosti se vstupem Č</w:t>
      </w:r>
      <w:r w:rsidRPr="00CD4817">
        <w:rPr>
          <w:rStyle w:val="apple-converted-space"/>
          <w:shd w:val="clear" w:color="auto" w:fill="FFFFFF"/>
          <w:lang w:val="pt-PT"/>
        </w:rPr>
        <w:t>R do EU musela b</w:t>
      </w:r>
      <w:r w:rsidRPr="00CD4817">
        <w:rPr>
          <w:rStyle w:val="Hyperlink0"/>
        </w:rPr>
        <w:t>ýt brána v úvahu také evropská sekundární normotvorba. Byla přijata harmonizační novela, která byla provedena zákonem č. 155/2000 Sb., který</w:t>
      </w:r>
      <w:r w:rsidRPr="00CD4817">
        <w:rPr>
          <w:rStyle w:val="apple-converted-space"/>
          <w:shd w:val="clear" w:color="auto" w:fill="FFFFFF"/>
          <w:lang w:val="pt-PT"/>
        </w:rPr>
        <w:t>m se m</w:t>
      </w:r>
      <w:r w:rsidRPr="00CD4817">
        <w:rPr>
          <w:rStyle w:val="Hyperlink0"/>
        </w:rPr>
        <w:t>ění zákon č. 65/1965 Sb., zákoník práce, ve znění pozdějších předpisů, a některé další zákony. Tímto zá</w:t>
      </w:r>
      <w:r w:rsidRPr="00CD4817">
        <w:rPr>
          <w:rStyle w:val="apple-converted-space"/>
          <w:shd w:val="clear" w:color="auto" w:fill="FFFFFF"/>
          <w:lang w:val="pt-PT"/>
        </w:rPr>
        <w:t>konem se do na</w:t>
      </w:r>
      <w:r w:rsidRPr="00CD4817">
        <w:rPr>
          <w:rStyle w:val="Hyperlink0"/>
        </w:rPr>
        <w:t>šeho právního řá</w:t>
      </w:r>
      <w:r w:rsidRPr="00CD4817">
        <w:rPr>
          <w:rStyle w:val="apple-converted-space"/>
          <w:shd w:val="clear" w:color="auto" w:fill="FFFFFF"/>
          <w:lang w:val="fr-FR"/>
        </w:rPr>
        <w:t>du prom</w:t>
      </w:r>
      <w:r w:rsidRPr="00CD4817">
        <w:rPr>
          <w:rStyle w:val="Hyperlink0"/>
        </w:rPr>
        <w:t>ítají směrnice, které kladou důraz na bezpečnost a ochranu zdraví při práci. Například Směrnice Rady 91/383/EHS ze dne 25. června 1991, kterou se doplňují opatření pro zlepšení bezpečnosti a ochrany zdraví při práci zaměstnanců v pracovním poměru na dobu určitou nebo v dočasném pracovním poměru a Směrnice Rady 89/391/EHS ze dne 12. června 1989 o zavádění opatření pro zlepšení bezpečnosti a ochrany zdraví zaměstnanců při práci.</w:t>
      </w:r>
    </w:p>
    <w:p w:rsidR="00565EE6" w:rsidRPr="00CD4817" w:rsidRDefault="00430675" w:rsidP="00CD4817">
      <w:pPr>
        <w:pStyle w:val="VchozA"/>
        <w:spacing w:after="0"/>
        <w:rPr>
          <w:rStyle w:val="Hyperlink0"/>
        </w:rPr>
      </w:pPr>
      <w:r w:rsidRPr="00CD4817">
        <w:rPr>
          <w:rStyle w:val="Hyperlink0"/>
        </w:rPr>
        <w:t xml:space="preserve">Na oblast odškodňování pracovních úrazů a nemocí z povolání reaguje také </w:t>
      </w:r>
      <w:r w:rsidRPr="00CD4817">
        <w:rPr>
          <w:rStyle w:val="apple-converted-space"/>
          <w:shd w:val="clear" w:color="auto" w:fill="FFFFFF"/>
          <w:lang w:val="pt-PT"/>
        </w:rPr>
        <w:t>MO pr</w:t>
      </w:r>
      <w:r w:rsidRPr="00CD4817">
        <w:rPr>
          <w:rStyle w:val="Hyperlink0"/>
        </w:rPr>
        <w:t>áce, která přijala řadu úmluv. Jako příklad lze uvést: Úmluvu MO práce č. 155/1981, o bezpeč</w:t>
      </w:r>
      <w:r w:rsidRPr="00CD4817">
        <w:rPr>
          <w:rStyle w:val="apple-converted-space"/>
          <w:shd w:val="clear" w:color="auto" w:fill="FFFFFF"/>
          <w:lang w:val="sv-SE"/>
        </w:rPr>
        <w:t>nosti a ochrane</w:t>
      </w:r>
      <w:r w:rsidRPr="00CD4817">
        <w:rPr>
          <w:rStyle w:val="Hyperlink0"/>
        </w:rPr>
        <w:t>̌ zdraví při práci a pracovním prostředí (č. 20/1989 Sb.) a Úmluvu MO práce č. 167/1988, o bezpeč</w:t>
      </w:r>
      <w:r w:rsidRPr="00CD4817">
        <w:rPr>
          <w:rStyle w:val="apple-converted-space"/>
          <w:shd w:val="clear" w:color="auto" w:fill="FFFFFF"/>
          <w:lang w:val="sv-SE"/>
        </w:rPr>
        <w:t>nosti a ochrane</w:t>
      </w:r>
      <w:r w:rsidRPr="00CD4817">
        <w:rPr>
          <w:rStyle w:val="Hyperlink0"/>
        </w:rPr>
        <w:t>̌ zdraví ve stavebnictví (č. 433/1991 Sb.).</w:t>
      </w:r>
    </w:p>
    <w:p w:rsidR="00B05FCA" w:rsidRDefault="00430675" w:rsidP="00B05FCA">
      <w:pPr>
        <w:pStyle w:val="VchozA"/>
        <w:spacing w:after="0"/>
        <w:rPr>
          <w:rStyle w:val="Hyperlink0"/>
        </w:rPr>
      </w:pPr>
      <w:r w:rsidRPr="00CD4817">
        <w:rPr>
          <w:rStyle w:val="Hyperlink0"/>
        </w:rPr>
        <w:t>Z výše uvedeného můž</w:t>
      </w:r>
      <w:r w:rsidRPr="00CD4817">
        <w:rPr>
          <w:rStyle w:val="apple-converted-space"/>
          <w:shd w:val="clear" w:color="auto" w:fill="FFFFFF"/>
          <w:lang w:val="pt-PT"/>
        </w:rPr>
        <w:t>eme dosp</w:t>
      </w:r>
      <w:r w:rsidRPr="00CD4817">
        <w:rPr>
          <w:rStyle w:val="Hyperlink0"/>
        </w:rPr>
        <w:t xml:space="preserve">ět k závěru, že v rámci právní úpravy EU neexistuje konkrétní úprava pro oblast náhrady újmy, nýbrž zde existuje pouze minimální standard pro BOZP. Z hlediska právní úpravy v rámci EU bych shledala za vhodné, aby se úprava rozšířila </w:t>
      </w:r>
      <w:r w:rsidRPr="00CD4817">
        <w:rPr>
          <w:rStyle w:val="Hyperlink0"/>
        </w:rPr>
        <w:lastRenderedPageBreak/>
        <w:t>i do oblasti nařízení, nikoliv pouze směrnic, které by byly pří</w:t>
      </w:r>
      <w:r w:rsidRPr="00CD4817">
        <w:rPr>
          <w:rStyle w:val="apple-converted-space"/>
          <w:shd w:val="clear" w:color="auto" w:fill="FFFFFF"/>
          <w:lang w:val="es-ES_tradnl"/>
        </w:rPr>
        <w:t>mo z</w:t>
      </w:r>
      <w:r w:rsidRPr="00CD4817">
        <w:rPr>
          <w:rStyle w:val="Hyperlink0"/>
        </w:rPr>
        <w:t>ávazné a zároveň by se zaměřovaly pří</w:t>
      </w:r>
      <w:r w:rsidRPr="00CD4817">
        <w:rPr>
          <w:rStyle w:val="Hyperlink0"/>
          <w:lang w:val="es-ES_tradnl"/>
        </w:rPr>
        <w:t xml:space="preserve">mo na </w:t>
      </w:r>
      <w:r w:rsidRPr="00CD4817">
        <w:rPr>
          <w:rStyle w:val="Hyperlink0"/>
        </w:rPr>
        <w:t>oblast odpovědnosti. Z mého pohledu není právní úprava v rámci EU dostatečná, jelikož upravuje pouze minimální standard BOZP, jak již bylo citováno výše.</w:t>
      </w:r>
    </w:p>
    <w:p w:rsidR="00565EE6" w:rsidRPr="00B05FCA" w:rsidRDefault="00B05FCA" w:rsidP="00B05FCA">
      <w:pPr>
        <w:rPr>
          <w:rStyle w:val="apple-converted-space"/>
          <w:rFonts w:eastAsia="Times New Roman" w:cs="Times New Roman"/>
        </w:rPr>
      </w:pPr>
      <w:r>
        <w:rPr>
          <w:rStyle w:val="Hyperlink0"/>
        </w:rPr>
        <w:br w:type="page"/>
      </w:r>
    </w:p>
    <w:p w:rsidR="00565EE6" w:rsidRPr="00CD4817" w:rsidRDefault="00430675" w:rsidP="00CD4817">
      <w:pPr>
        <w:pStyle w:val="Nadpis1"/>
        <w:rPr>
          <w:rStyle w:val="Hyperlink0"/>
          <w:rFonts w:cs="Times New Roman"/>
          <w:b w:val="0"/>
          <w:bCs/>
          <w:sz w:val="28"/>
          <w:szCs w:val="28"/>
        </w:rPr>
      </w:pPr>
      <w:bookmarkStart w:id="4" w:name="_Toc507434544"/>
      <w:r w:rsidRPr="00CD4817">
        <w:rPr>
          <w:rStyle w:val="apple-converted-space"/>
          <w:rFonts w:cs="Times New Roman"/>
          <w:bCs/>
        </w:rPr>
        <w:lastRenderedPageBreak/>
        <w:t>Pracovní úraz a nemoc z povolání</w:t>
      </w:r>
      <w:bookmarkEnd w:id="4"/>
    </w:p>
    <w:p w:rsidR="00565EE6" w:rsidRPr="00CD4817" w:rsidRDefault="00430675" w:rsidP="00CD4817">
      <w:pPr>
        <w:pStyle w:val="Nadpis2"/>
        <w:rPr>
          <w:rStyle w:val="apple-converted-space"/>
          <w:rFonts w:cs="Times New Roman"/>
          <w:b w:val="0"/>
          <w:bCs w:val="0"/>
          <w:szCs w:val="28"/>
          <w:shd w:val="clear" w:color="auto" w:fill="FFFFFF"/>
        </w:rPr>
      </w:pPr>
      <w:bookmarkStart w:id="5" w:name="_Toc507434545"/>
      <w:r w:rsidRPr="00CD4817">
        <w:rPr>
          <w:rStyle w:val="apple-converted-space"/>
          <w:rFonts w:cs="Times New Roman"/>
          <w:szCs w:val="28"/>
          <w:shd w:val="clear" w:color="auto" w:fill="FFFFFF"/>
        </w:rPr>
        <w:t>Definice a znaky pracovního úrazu</w:t>
      </w:r>
      <w:bookmarkEnd w:id="5"/>
    </w:p>
    <w:p w:rsidR="00565EE6" w:rsidRPr="00CD4817" w:rsidRDefault="00430675" w:rsidP="00CD4817">
      <w:pPr>
        <w:pStyle w:val="VchozA"/>
        <w:spacing w:after="0"/>
        <w:rPr>
          <w:rStyle w:val="Hyperlink0"/>
        </w:rPr>
      </w:pPr>
      <w:r w:rsidRPr="00CD4817">
        <w:rPr>
          <w:rStyle w:val="apple-converted-space"/>
          <w:u w:color="FF0000"/>
          <w:shd w:val="clear" w:color="auto" w:fill="FFFFFF"/>
        </w:rPr>
        <w:t>ZP je v oblasti náhrady újmy postaven na zásadě zajištění prevence vzniku škod,</w:t>
      </w:r>
      <w:r w:rsidRPr="00CD4817">
        <w:rPr>
          <w:rStyle w:val="apple-converted-space"/>
          <w:u w:color="FF0000"/>
          <w:shd w:val="clear" w:color="auto" w:fill="FFFFFF"/>
          <w:vertAlign w:val="superscript"/>
        </w:rPr>
        <w:footnoteReference w:id="34"/>
      </w:r>
      <w:r w:rsidRPr="00CD4817">
        <w:rPr>
          <w:rStyle w:val="apple-converted-space"/>
          <w:u w:color="FF0000"/>
          <w:shd w:val="clear" w:color="auto" w:fill="FFFFFF"/>
        </w:rPr>
        <w:t xml:space="preserve"> která platí pro oba účastníky pracovněprávního vztahu (zaměstnance i zaměstnavatele). V následujícím § 249 ZP nalézáme prevenci, která dopadá výlučně na zamě</w:t>
      </w:r>
      <w:r w:rsidRPr="00CD4817">
        <w:rPr>
          <w:rStyle w:val="apple-converted-space"/>
          <w:u w:color="FF0000"/>
          <w:shd w:val="clear" w:color="auto" w:fill="FFFFFF"/>
          <w:lang w:val="en-US"/>
        </w:rPr>
        <w:t>stnance.</w:t>
      </w:r>
      <w:r w:rsidRPr="00CD4817">
        <w:rPr>
          <w:rStyle w:val="apple-converted-space"/>
          <w:u w:color="FF0000"/>
          <w:shd w:val="clear" w:color="auto" w:fill="FFFFFF"/>
          <w:vertAlign w:val="superscript"/>
        </w:rPr>
        <w:footnoteReference w:id="35"/>
      </w:r>
      <w:r w:rsidRPr="00CD4817">
        <w:rPr>
          <w:rStyle w:val="apple-converted-space"/>
          <w:u w:color="FF0000"/>
          <w:shd w:val="clear" w:color="auto" w:fill="FFFFFF"/>
        </w:rPr>
        <w:t xml:space="preserve"> </w:t>
      </w:r>
      <w:r w:rsidRPr="00CD4817">
        <w:rPr>
          <w:rStyle w:val="Hyperlink0"/>
        </w:rPr>
        <w:t xml:space="preserve">Definice pracovního úrazu </w:t>
      </w:r>
      <w:r w:rsidRPr="00CD4817">
        <w:rPr>
          <w:rStyle w:val="apple-converted-space"/>
          <w:u w:color="FF0000"/>
          <w:shd w:val="clear" w:color="auto" w:fill="FFFFFF"/>
        </w:rPr>
        <w:t>je upravena</w:t>
      </w:r>
      <w:r w:rsidRPr="00CD4817">
        <w:rPr>
          <w:rStyle w:val="Hyperlink0"/>
        </w:rPr>
        <w:t xml:space="preserve"> v § 271k ZP. </w:t>
      </w:r>
      <w:r w:rsidRPr="00CD4817">
        <w:rPr>
          <w:rStyle w:val="apple-converted-space"/>
          <w:u w:color="FF0000"/>
          <w:shd w:val="clear" w:color="auto" w:fill="FFFFFF"/>
        </w:rPr>
        <w:t>Podstatným znakem pracovního úrazu je, že</w:t>
      </w:r>
      <w:r w:rsidRPr="00CD4817">
        <w:rPr>
          <w:rStyle w:val="Hyperlink0"/>
        </w:rPr>
        <w:t xml:space="preserve"> úraz musí vzniknout při plnění pracovních úkolů nebo v přímé souvislosti s ním a pro plnění pracovních úkolů. Tím se </w:t>
      </w:r>
      <w:r w:rsidRPr="00CD4817">
        <w:rPr>
          <w:rStyle w:val="apple-converted-space"/>
          <w:u w:color="FF0000"/>
          <w:shd w:val="clear" w:color="auto" w:fill="FFFFFF"/>
        </w:rPr>
        <w:t>zároveň určí</w:t>
      </w:r>
      <w:r w:rsidRPr="00CD4817">
        <w:rPr>
          <w:rStyle w:val="Hyperlink0"/>
        </w:rPr>
        <w:t xml:space="preserve">, zda budeme následně postupovat dle ZP, či nikoliv. </w:t>
      </w:r>
      <w:r w:rsidRPr="00CD4817">
        <w:rPr>
          <w:rStyle w:val="apple-converted-space"/>
          <w:u w:color="FF0000"/>
          <w:shd w:val="clear" w:color="auto" w:fill="FFFFFF"/>
        </w:rPr>
        <w:t xml:space="preserve">Dalším typickým znakem je, že </w:t>
      </w:r>
      <w:r w:rsidRPr="00CD4817">
        <w:rPr>
          <w:rStyle w:val="Hyperlink0"/>
        </w:rPr>
        <w:t>úraz musí vzniknout nezávisle na vůli poš</w:t>
      </w:r>
      <w:r w:rsidRPr="00CD4817">
        <w:rPr>
          <w:rStyle w:val="apple-converted-space"/>
          <w:shd w:val="clear" w:color="auto" w:fill="FFFFFF"/>
          <w:lang w:val="nl-NL"/>
        </w:rPr>
        <w:t>kozen</w:t>
      </w:r>
      <w:r w:rsidRPr="00CD4817">
        <w:rPr>
          <w:rStyle w:val="Hyperlink0"/>
        </w:rPr>
        <w:t>ého zamě</w:t>
      </w:r>
      <w:r w:rsidRPr="00CD4817">
        <w:rPr>
          <w:rStyle w:val="apple-converted-space"/>
          <w:shd w:val="clear" w:color="auto" w:fill="FFFFFF"/>
          <w:lang w:val="en-US"/>
        </w:rPr>
        <w:t xml:space="preserve">stnance, </w:t>
      </w:r>
      <w:r w:rsidRPr="00CD4817">
        <w:rPr>
          <w:rStyle w:val="apple-converted-space"/>
          <w:u w:color="FF0000"/>
          <w:shd w:val="clear" w:color="auto" w:fill="FFFFFF"/>
          <w:lang w:val="en-US"/>
        </w:rPr>
        <w:t>kdy se nez</w:t>
      </w:r>
      <w:r w:rsidRPr="00CD4817">
        <w:rPr>
          <w:rStyle w:val="apple-converted-space"/>
          <w:u w:color="FF0000"/>
          <w:shd w:val="clear" w:color="auto" w:fill="FFFFFF"/>
        </w:rPr>
        <w:t xml:space="preserve">ávislostí </w:t>
      </w:r>
      <w:r w:rsidRPr="00CD4817">
        <w:rPr>
          <w:rStyle w:val="apple-converted-space"/>
          <w:shd w:val="clear" w:color="auto" w:fill="FFFFFF"/>
          <w:lang w:val="de-DE"/>
        </w:rPr>
        <w:t>rozum</w:t>
      </w:r>
      <w:r w:rsidRPr="00CD4817">
        <w:rPr>
          <w:rStyle w:val="Hyperlink0"/>
        </w:rPr>
        <w:t>í především působení zevních vlivů, které je krátkodobějšího a náhlého rá</w:t>
      </w:r>
      <w:r w:rsidRPr="00CD4817">
        <w:rPr>
          <w:rStyle w:val="apple-converted-space"/>
          <w:shd w:val="clear" w:color="auto" w:fill="FFFFFF"/>
          <w:lang w:val="de-DE"/>
        </w:rPr>
        <w:t xml:space="preserve">zu. </w:t>
      </w:r>
      <w:r w:rsidRPr="00CD4817">
        <w:rPr>
          <w:rStyle w:val="Hyperlink0"/>
        </w:rPr>
        <w:t>Pracovní úraz nesmí vzniknout úmyslným jednáním zaměstnance, a zároveň musí vzniknout při plnění pracovních úkolů nebo v přímé souvislosti s ním a pro plnění pracovních úkolů.</w:t>
      </w:r>
    </w:p>
    <w:p w:rsidR="00565EE6" w:rsidRPr="00CD4817" w:rsidRDefault="00430675" w:rsidP="00CD4817">
      <w:pPr>
        <w:pStyle w:val="VchozA"/>
        <w:spacing w:after="0"/>
        <w:rPr>
          <w:rStyle w:val="Hyperlink0"/>
        </w:rPr>
      </w:pPr>
      <w:r w:rsidRPr="00CD4817">
        <w:rPr>
          <w:rStyle w:val="Hyperlink0"/>
        </w:rPr>
        <w:t>Při určování, zda k určité události došlo při plnění pracovních úkolů nebo v přímé souvislosti s ním, musíme vychá</w:t>
      </w:r>
      <w:r w:rsidRPr="00CD4817">
        <w:rPr>
          <w:rStyle w:val="apple-converted-space"/>
          <w:shd w:val="clear" w:color="auto" w:fill="FFFFFF"/>
          <w:lang w:val="nl-NL"/>
        </w:rPr>
        <w:t>zet z</w:t>
      </w:r>
      <w:r w:rsidRPr="00CD4817">
        <w:rPr>
          <w:rStyle w:val="Hyperlink0"/>
        </w:rPr>
        <w:t> obecného kritéria. Důležité je, aby byla zachována souvislost místní, časová nebo věcná. Za plnění pracovních úkolů dle NS se dá považovat i „</w:t>
      </w:r>
      <w:r w:rsidRPr="00CD4817">
        <w:rPr>
          <w:rStyle w:val="apple-converted-space"/>
          <w:i/>
          <w:iCs/>
          <w:shd w:val="clear" w:color="auto" w:fill="FFFFFF"/>
        </w:rPr>
        <w:t>činnost, kterou zaměstnanec vykonává na základě podnětu těch, kteří ani nemají oprávnění stanovit a ukládat mu pracovní úkoly.</w:t>
      </w:r>
      <w:r w:rsidRPr="00CD4817">
        <w:rPr>
          <w:rStyle w:val="Hyperlink0"/>
        </w:rPr>
        <w:t>“</w:t>
      </w:r>
      <w:r w:rsidRPr="00CD4817">
        <w:rPr>
          <w:rStyle w:val="apple-converted-space"/>
          <w:shd w:val="clear" w:color="auto" w:fill="FFFFFF"/>
          <w:vertAlign w:val="superscript"/>
        </w:rPr>
        <w:footnoteReference w:id="36"/>
      </w:r>
    </w:p>
    <w:p w:rsidR="00565EE6" w:rsidRPr="00CD4817" w:rsidRDefault="00430675" w:rsidP="00CD4817">
      <w:pPr>
        <w:pStyle w:val="VchozA"/>
        <w:spacing w:after="0"/>
        <w:rPr>
          <w:rStyle w:val="Hyperlink0"/>
        </w:rPr>
      </w:pPr>
      <w:r w:rsidRPr="00CD4817">
        <w:rPr>
          <w:rStyle w:val="apple-converted-space"/>
          <w:u w:color="FF0000"/>
          <w:shd w:val="clear" w:color="auto" w:fill="FFFFFF"/>
        </w:rPr>
        <w:t xml:space="preserve">Zaměstnanec, který je během dne v pracovním procesu, se může setkat s výkonem různých prací, při kterých může nastat pracovní úraz, a proto, z hlediska posouzení, musí být každý jednotlivý případ konkrétně prošetřen. </w:t>
      </w:r>
      <w:r w:rsidR="003321DB">
        <w:rPr>
          <w:rStyle w:val="apple-converted-space"/>
          <w:u w:color="FF0000"/>
          <w:shd w:val="clear" w:color="auto" w:fill="FFFFFF"/>
        </w:rPr>
        <w:t>Pracovní úkony</w:t>
      </w:r>
      <w:r w:rsidRPr="00CD4817">
        <w:rPr>
          <w:rStyle w:val="apple-converted-space"/>
          <w:u w:color="FF0000"/>
          <w:shd w:val="clear" w:color="auto" w:fill="FFFFFF"/>
        </w:rPr>
        <w:t xml:space="preserve"> můžeme rozlišovat dle toho</w:t>
      </w:r>
      <w:r w:rsidR="003321DB">
        <w:rPr>
          <w:rStyle w:val="apple-converted-space"/>
          <w:u w:color="FF0000"/>
          <w:shd w:val="clear" w:color="auto" w:fill="FFFFFF"/>
        </w:rPr>
        <w:t>,</w:t>
      </w:r>
      <w:r w:rsidRPr="00CD4817">
        <w:rPr>
          <w:rStyle w:val="apple-converted-space"/>
          <w:u w:color="FF0000"/>
          <w:shd w:val="clear" w:color="auto" w:fill="FFFFFF"/>
        </w:rPr>
        <w:t xml:space="preserve"> zda se činí</w:t>
      </w:r>
      <w:r w:rsidRPr="00CD4817">
        <w:rPr>
          <w:rStyle w:val="Hyperlink0"/>
        </w:rPr>
        <w:t xml:space="preserve"> př</w:t>
      </w:r>
      <w:r w:rsidRPr="00CD4817">
        <w:rPr>
          <w:rStyle w:val="apple-converted-space"/>
          <w:shd w:val="clear" w:color="auto" w:fill="FFFFFF"/>
          <w:lang w:val="da-DK"/>
        </w:rPr>
        <w:t>ed za</w:t>
      </w:r>
      <w:r w:rsidRPr="00CD4817">
        <w:rPr>
          <w:rStyle w:val="Hyperlink0"/>
        </w:rPr>
        <w:t xml:space="preserve">čátkem, nebo po skončení práce. </w:t>
      </w:r>
    </w:p>
    <w:p w:rsidR="00565EE6" w:rsidRPr="00CD4817" w:rsidRDefault="00430675" w:rsidP="00CD4817">
      <w:pPr>
        <w:pStyle w:val="VchozA"/>
        <w:spacing w:after="0"/>
        <w:rPr>
          <w:rStyle w:val="Hyperlink0"/>
        </w:rPr>
      </w:pPr>
      <w:r w:rsidRPr="00CD4817">
        <w:rPr>
          <w:rStyle w:val="apple-converted-space"/>
          <w:u w:color="FF0000"/>
          <w:shd w:val="clear" w:color="auto" w:fill="FFFFFF"/>
        </w:rPr>
        <w:t>Jako souvislost s plněním pracovních úkolů nelze považovat cestu do zaměstnání a zpět, stejně tak stravování a ošetření u poskytovatele zdravotních služeb, které není přímo v objektu zaměstnavatele.</w:t>
      </w:r>
      <w:r w:rsidRPr="00CD4817">
        <w:rPr>
          <w:rStyle w:val="Hyperlink0"/>
        </w:rPr>
        <w:t xml:space="preserve"> Dle mého názoru, z hlediska zaměstnance, by tato právní úprava měla dostát změn, jelikož cestu do práce a zpět lze považovat za „součást” práce, kdy se zaměstnanec musí „nuceně” vydat z domova do zaměstnání. Není to jen pouhá cesta z mí</w:t>
      </w:r>
      <w:r w:rsidRPr="00CD4817">
        <w:rPr>
          <w:rStyle w:val="apple-converted-space"/>
          <w:shd w:val="clear" w:color="auto" w:fill="FFFFFF"/>
          <w:lang w:val="pt-PT"/>
        </w:rPr>
        <w:t>sta A do m</w:t>
      </w:r>
      <w:r w:rsidRPr="00CD4817">
        <w:rPr>
          <w:rStyle w:val="Hyperlink0"/>
        </w:rPr>
        <w:t xml:space="preserve">ísta B, nýbrž je to </w:t>
      </w:r>
      <w:r w:rsidR="003321DB" w:rsidRPr="00CD4817">
        <w:rPr>
          <w:rStyle w:val="Hyperlink0"/>
        </w:rPr>
        <w:t>„</w:t>
      </w:r>
      <w:r w:rsidRPr="00CD4817">
        <w:rPr>
          <w:rStyle w:val="Hyperlink0"/>
        </w:rPr>
        <w:t xml:space="preserve">povinná” cesta. Cesta do zaměstnání je konkrétně upravena v § 287 ZP. </w:t>
      </w:r>
      <w:r w:rsidRPr="00CD4817">
        <w:rPr>
          <w:rStyle w:val="apple-converted-space"/>
          <w:u w:color="FF0000"/>
          <w:shd w:val="clear" w:color="auto" w:fill="FFFFFF"/>
          <w:lang w:val="en-US"/>
        </w:rPr>
        <w:t xml:space="preserve">I judikatura musela ve svých rozhodnutích reflektovat pojem </w:t>
      </w:r>
      <w:r w:rsidR="003321DB" w:rsidRPr="00CD4817">
        <w:rPr>
          <w:rStyle w:val="Hyperlink0"/>
        </w:rPr>
        <w:t>„</w:t>
      </w:r>
      <w:r w:rsidRPr="00CD4817">
        <w:rPr>
          <w:rStyle w:val="apple-converted-space"/>
          <w:u w:color="FF0000"/>
          <w:shd w:val="clear" w:color="auto" w:fill="FFFFFF"/>
          <w:lang w:val="en-US"/>
        </w:rPr>
        <w:t>cesta do zaměstn</w:t>
      </w:r>
      <w:r w:rsidR="003321DB">
        <w:rPr>
          <w:rStyle w:val="apple-converted-space"/>
          <w:u w:color="FF0000"/>
          <w:shd w:val="clear" w:color="auto" w:fill="FFFFFF"/>
          <w:lang w:val="en-US"/>
        </w:rPr>
        <w:t xml:space="preserve">ání </w:t>
      </w:r>
      <w:r w:rsidRPr="00CD4817">
        <w:rPr>
          <w:rStyle w:val="apple-converted-space"/>
          <w:u w:color="FF0000"/>
          <w:shd w:val="clear" w:color="auto" w:fill="FFFFFF"/>
          <w:lang w:val="en-US"/>
        </w:rPr>
        <w:t>a zpět”. V podstatě se plně ztotožnila s § 387 odstavec prvý a zároveň dodává, že</w:t>
      </w:r>
      <w:r w:rsidR="007D373C">
        <w:rPr>
          <w:rStyle w:val="apple-converted-space"/>
          <w:u w:color="FF0000"/>
          <w:shd w:val="clear" w:color="auto" w:fill="FFFFFF"/>
          <w:lang w:val="en-US"/>
        </w:rPr>
        <w:t xml:space="preserve"> </w:t>
      </w:r>
      <w:r w:rsidR="007D373C" w:rsidRPr="007D373C">
        <w:rPr>
          <w:rStyle w:val="Hyperlink0"/>
          <w:i/>
        </w:rPr>
        <w:t>„</w:t>
      </w:r>
      <w:r w:rsidRPr="00CD4817">
        <w:rPr>
          <w:rStyle w:val="apple-converted-space"/>
          <w:i/>
          <w:iCs/>
          <w:u w:color="FF0000"/>
          <w:shd w:val="clear" w:color="auto" w:fill="FFFFFF"/>
        </w:rPr>
        <w:t xml:space="preserve">kritériem pro zjištění místa, kde </w:t>
      </w:r>
      <w:r w:rsidRPr="00CD4817">
        <w:rPr>
          <w:rStyle w:val="apple-converted-space"/>
          <w:i/>
          <w:iCs/>
          <w:u w:color="FF0000"/>
          <w:shd w:val="clear" w:color="auto" w:fill="FFFFFF"/>
        </w:rPr>
        <w:lastRenderedPageBreak/>
        <w:t>končí cesta zaměstnance do zaměstnání, bude zjištění, kdy v průběhu své cesty do zaměstnání konaném v určitém průmyslové</w:t>
      </w:r>
      <w:r w:rsidRPr="00CD4817">
        <w:rPr>
          <w:rStyle w:val="apple-converted-space"/>
          <w:i/>
          <w:iCs/>
          <w:u w:color="FF0000"/>
          <w:shd w:val="clear" w:color="auto" w:fill="FFFFFF"/>
          <w:lang w:val="en-US"/>
        </w:rPr>
        <w:t>m are</w:t>
      </w:r>
      <w:r w:rsidRPr="00CD4817">
        <w:rPr>
          <w:rStyle w:val="apple-converted-space"/>
          <w:i/>
          <w:iCs/>
          <w:u w:color="FF0000"/>
          <w:shd w:val="clear" w:color="auto" w:fill="FFFFFF"/>
        </w:rPr>
        <w:t>álu, začne být zaměstnanec povinen dbát dispozice svého zaměstnavatele (může se jednat o pokyny zprostředkované strážní službou).</w:t>
      </w:r>
      <w:r w:rsidRPr="00CD4817">
        <w:rPr>
          <w:rStyle w:val="apple-converted-space"/>
          <w:u w:color="FF0000"/>
          <w:shd w:val="clear" w:color="auto" w:fill="FFFFFF"/>
        </w:rPr>
        <w:t>”</w:t>
      </w:r>
      <w:r w:rsidRPr="00CD4817">
        <w:rPr>
          <w:rStyle w:val="apple-converted-space"/>
          <w:u w:color="FF0000"/>
          <w:shd w:val="clear" w:color="auto" w:fill="FFFFFF"/>
          <w:vertAlign w:val="superscript"/>
        </w:rPr>
        <w:footnoteReference w:id="37"/>
      </w:r>
    </w:p>
    <w:p w:rsidR="00565EE6" w:rsidRPr="00CD4817" w:rsidRDefault="00430675" w:rsidP="00CD4817">
      <w:pPr>
        <w:pStyle w:val="VchozA"/>
        <w:spacing w:after="0"/>
        <w:rPr>
          <w:rStyle w:val="Hyperlink0"/>
        </w:rPr>
      </w:pPr>
      <w:r w:rsidRPr="00CD4817">
        <w:rPr>
          <w:rStyle w:val="Hyperlink0"/>
        </w:rPr>
        <w:t>Podstatným znakem pracovního úrazu je, že musí mít za následek poš</w:t>
      </w:r>
      <w:r w:rsidRPr="00CD4817">
        <w:rPr>
          <w:rStyle w:val="apple-converted-space"/>
          <w:shd w:val="clear" w:color="auto" w:fill="FFFFFF"/>
          <w:lang w:val="nl-NL"/>
        </w:rPr>
        <w:t>kozen</w:t>
      </w:r>
      <w:r w:rsidRPr="00CD4817">
        <w:rPr>
          <w:rStyle w:val="Hyperlink0"/>
        </w:rPr>
        <w:t>í zdraví nebo smrt zaměstnance, z čehož se následně vychází při určení náhrady újmy. Na toto reaguje i rozsudek</w:t>
      </w:r>
      <w:r w:rsidRPr="00CD4817">
        <w:rPr>
          <w:rStyle w:val="apple-converted-space"/>
          <w:b/>
          <w:bCs/>
          <w:u w:color="FF0000"/>
          <w:shd w:val="clear" w:color="auto" w:fill="FFFFFF"/>
        </w:rPr>
        <w:t xml:space="preserve"> </w:t>
      </w:r>
      <w:r w:rsidRPr="00CD4817">
        <w:rPr>
          <w:rStyle w:val="apple-converted-space"/>
          <w:u w:color="FF0000"/>
          <w:shd w:val="clear" w:color="auto" w:fill="FFFFFF"/>
        </w:rPr>
        <w:t>KS v Plzni</w:t>
      </w:r>
      <w:r w:rsidRPr="00CD4817">
        <w:rPr>
          <w:rStyle w:val="apple-converted-space"/>
          <w:b/>
          <w:bCs/>
          <w:shd w:val="clear" w:color="auto" w:fill="FFFFFF"/>
        </w:rPr>
        <w:t xml:space="preserve">, </w:t>
      </w:r>
      <w:r w:rsidRPr="00CD4817">
        <w:rPr>
          <w:rStyle w:val="Hyperlink0"/>
        </w:rPr>
        <w:t>ve které</w:t>
      </w:r>
      <w:r w:rsidRPr="00CD4817">
        <w:rPr>
          <w:rStyle w:val="apple-converted-space"/>
          <w:shd w:val="clear" w:color="auto" w:fill="FFFFFF"/>
          <w:lang w:val="es-ES_tradnl"/>
        </w:rPr>
        <w:t xml:space="preserve">m </w:t>
      </w:r>
      <w:r w:rsidRPr="00CD4817">
        <w:rPr>
          <w:rStyle w:val="Hyperlink0"/>
        </w:rPr>
        <w:t>„</w:t>
      </w:r>
      <w:r w:rsidRPr="00CD4817">
        <w:rPr>
          <w:rStyle w:val="apple-converted-space"/>
          <w:i/>
          <w:iCs/>
          <w:shd w:val="clear" w:color="auto" w:fill="FFFFFF"/>
        </w:rPr>
        <w:t>následek tedy musí spočívat v</w:t>
      </w:r>
      <w:r w:rsidRPr="00CD4817">
        <w:rPr>
          <w:rStyle w:val="apple-converted-space"/>
          <w:i/>
          <w:iCs/>
          <w:shd w:val="clear" w:color="auto" w:fill="FFFFFF"/>
          <w:lang w:val="en-US"/>
        </w:rPr>
        <w:t xml:space="preserve"> t</w:t>
      </w:r>
      <w:r w:rsidRPr="00CD4817">
        <w:rPr>
          <w:rStyle w:val="apple-converted-space"/>
          <w:i/>
          <w:iCs/>
          <w:shd w:val="clear" w:color="auto" w:fill="FFFFFF"/>
        </w:rPr>
        <w:t xml:space="preserve">ělesné námaze, tělesná námaha tedy musí být příčinou. Nemusí jít o jedinou příčinu, ale musí </w:t>
      </w:r>
      <w:r w:rsidRPr="00CD4817">
        <w:rPr>
          <w:rStyle w:val="apple-converted-space"/>
          <w:i/>
          <w:iCs/>
          <w:shd w:val="clear" w:color="auto" w:fill="FFFFFF"/>
          <w:lang w:val="en-US"/>
        </w:rPr>
        <w:t>to b</w:t>
      </w:r>
      <w:r w:rsidRPr="00CD4817">
        <w:rPr>
          <w:rStyle w:val="apple-converted-space"/>
          <w:i/>
          <w:iCs/>
          <w:shd w:val="clear" w:color="auto" w:fill="FFFFFF"/>
        </w:rPr>
        <w:t>ýt příčina důležitá a podstatná.</w:t>
      </w:r>
      <w:r w:rsidRPr="00CD4817">
        <w:rPr>
          <w:rStyle w:val="Hyperlink0"/>
        </w:rPr>
        <w:t>”</w:t>
      </w:r>
      <w:r w:rsidRPr="00CD4817">
        <w:rPr>
          <w:rStyle w:val="apple-converted-space"/>
          <w:shd w:val="clear" w:color="auto" w:fill="FFFFFF"/>
          <w:vertAlign w:val="superscript"/>
        </w:rPr>
        <w:footnoteReference w:id="38"/>
      </w:r>
    </w:p>
    <w:p w:rsidR="00565EE6" w:rsidRPr="00CD4817" w:rsidRDefault="00430675" w:rsidP="00CD4817">
      <w:pPr>
        <w:pStyle w:val="VchozA"/>
        <w:spacing w:after="0"/>
        <w:rPr>
          <w:rStyle w:val="Hyperlink0"/>
        </w:rPr>
      </w:pPr>
      <w:r w:rsidRPr="00CD4817">
        <w:rPr>
          <w:rStyle w:val="apple-converted-space"/>
          <w:u w:color="FF0000"/>
          <w:shd w:val="clear" w:color="auto" w:fill="FFFFFF"/>
          <w:lang w:val="it-IT"/>
        </w:rPr>
        <w:t>M</w:t>
      </w:r>
      <w:r w:rsidRPr="00CD4817">
        <w:rPr>
          <w:rStyle w:val="apple-converted-space"/>
          <w:u w:color="FF0000"/>
          <w:shd w:val="clear" w:color="auto" w:fill="FFFFFF"/>
        </w:rPr>
        <w:t>ůžeme pracovní úraz spatřovat pouze v oblasti fyzické újmy, nebo lze subsumovat též újmu psychickou? Dle mého názoru by se obě oblasti měly posoudit jako jeden celek, jelikož nelze s jistotou mít za to, že poš</w:t>
      </w:r>
      <w:r w:rsidRPr="00CD4817">
        <w:rPr>
          <w:rStyle w:val="apple-converted-space"/>
          <w:u w:color="FF0000"/>
          <w:shd w:val="clear" w:color="auto" w:fill="FFFFFF"/>
          <w:lang w:val="nl-NL"/>
        </w:rPr>
        <w:t>kozen</w:t>
      </w:r>
      <w:r w:rsidRPr="00CD4817">
        <w:rPr>
          <w:rStyle w:val="apple-converted-space"/>
          <w:u w:color="FF0000"/>
          <w:shd w:val="clear" w:color="auto" w:fill="FFFFFF"/>
        </w:rPr>
        <w:t>ý zaměstnanec bude pociťovat pouze újmu fyzickou, aniž by pociťoval újmu psychickou, a naopak. Zda se v konkrétním případě bude jednat o pracovní úraz lze posoudit pouze na základě a z hlediska práva, načež nelze př</w:t>
      </w:r>
      <w:r w:rsidRPr="00CD4817">
        <w:rPr>
          <w:rStyle w:val="apple-converted-space"/>
          <w:u w:color="FF0000"/>
          <w:shd w:val="clear" w:color="auto" w:fill="FFFFFF"/>
          <w:lang w:val="fr-FR"/>
        </w:rPr>
        <w:t>isoudit l</w:t>
      </w:r>
      <w:r w:rsidRPr="00CD4817">
        <w:rPr>
          <w:rStyle w:val="apple-converted-space"/>
          <w:u w:color="FF0000"/>
          <w:shd w:val="clear" w:color="auto" w:fill="FFFFFF"/>
        </w:rPr>
        <w:t>ékaři, aby se</w:t>
      </w:r>
      <w:r w:rsidRPr="00CD4817">
        <w:rPr>
          <w:rStyle w:val="apple-converted-space"/>
          <w:u w:color="FF0000"/>
          <w:shd w:val="clear" w:color="auto" w:fill="FFFFFF"/>
          <w:lang w:val="pt-PT"/>
        </w:rPr>
        <w:t xml:space="preserve"> pr</w:t>
      </w:r>
      <w:r w:rsidRPr="00CD4817">
        <w:rPr>
          <w:rStyle w:val="apple-converted-space"/>
          <w:u w:color="FF0000"/>
          <w:shd w:val="clear" w:color="auto" w:fill="FFFFFF"/>
        </w:rPr>
        <w:t>ávně angažoval.</w:t>
      </w:r>
    </w:p>
    <w:p w:rsidR="00565EE6" w:rsidRPr="00CD4817" w:rsidRDefault="00430675" w:rsidP="00CD4817">
      <w:pPr>
        <w:pStyle w:val="Nadpis2"/>
        <w:rPr>
          <w:rStyle w:val="apple-converted-space"/>
          <w:rFonts w:cs="Times New Roman"/>
        </w:rPr>
      </w:pPr>
      <w:bookmarkStart w:id="6" w:name="_Toc507434546"/>
      <w:r w:rsidRPr="00CD4817">
        <w:rPr>
          <w:rStyle w:val="apple-converted-space"/>
          <w:rFonts w:cs="Times New Roman"/>
        </w:rPr>
        <w:t>Pojmy související s pracovním úrazem</w:t>
      </w:r>
      <w:bookmarkEnd w:id="6"/>
    </w:p>
    <w:p w:rsidR="00565EE6" w:rsidRPr="00CD4817" w:rsidRDefault="00430675" w:rsidP="00CD4817">
      <w:pPr>
        <w:pStyle w:val="VchozA"/>
        <w:spacing w:after="0"/>
        <w:rPr>
          <w:rStyle w:val="apple-converted-space"/>
          <w:u w:color="FF0000"/>
          <w:shd w:val="clear" w:color="auto" w:fill="FFFFFF"/>
        </w:rPr>
      </w:pPr>
      <w:r w:rsidRPr="00CD4817">
        <w:rPr>
          <w:rStyle w:val="apple-converted-space"/>
          <w:u w:color="FF0000"/>
          <w:shd w:val="clear" w:color="auto" w:fill="FFFFFF"/>
        </w:rPr>
        <w:t>Tyto pojmy jsou často interpretovány prostřednictví</w:t>
      </w:r>
      <w:r w:rsidRPr="00CD4817">
        <w:rPr>
          <w:rStyle w:val="apple-converted-space"/>
          <w:u w:color="FF0000"/>
          <w:shd w:val="clear" w:color="auto" w:fill="FFFFFF"/>
          <w:lang w:val="es-ES_tradnl"/>
        </w:rPr>
        <w:t>m judikatorn</w:t>
      </w:r>
      <w:r w:rsidRPr="00CD4817">
        <w:rPr>
          <w:rStyle w:val="apple-converted-space"/>
          <w:u w:color="FF0000"/>
          <w:shd w:val="clear" w:color="auto" w:fill="FFFFFF"/>
        </w:rPr>
        <w:t>í činnosti soudů, jelikož jsou velmi rozsáhlé. Například NS se zabýval otázkou ohlášení pracovního úrazu</w:t>
      </w:r>
      <w:r w:rsidRPr="00CD4817">
        <w:rPr>
          <w:rStyle w:val="Hyperlink0"/>
        </w:rPr>
        <w:t xml:space="preserve">, </w:t>
      </w:r>
      <w:r w:rsidRPr="00CD4817">
        <w:rPr>
          <w:rStyle w:val="apple-converted-space"/>
          <w:u w:color="FF0000"/>
          <w:shd w:val="clear" w:color="auto" w:fill="FFFFFF"/>
        </w:rPr>
        <w:t>kdy dospěl k závěru, že „</w:t>
      </w:r>
      <w:r w:rsidRPr="00CD4817">
        <w:rPr>
          <w:rStyle w:val="apple-converted-space"/>
          <w:i/>
          <w:iCs/>
          <w:u w:color="FF0000"/>
          <w:shd w:val="clear" w:color="auto" w:fill="FFFFFF"/>
        </w:rPr>
        <w:t>nárok na odškodnění pracovního úrazu není závislý na tom, zda pracovník úraz ohlásí či nikoli, ani na tom, zda je nebo není sepsá</w:t>
      </w:r>
      <w:r w:rsidRPr="00CD4817">
        <w:rPr>
          <w:rStyle w:val="apple-converted-space"/>
          <w:i/>
          <w:iCs/>
          <w:u w:color="FF0000"/>
          <w:shd w:val="clear" w:color="auto" w:fill="FFFFFF"/>
          <w:lang w:val="nl-NL"/>
        </w:rPr>
        <w:t>n z</w:t>
      </w:r>
      <w:r w:rsidRPr="00CD4817">
        <w:rPr>
          <w:rStyle w:val="apple-converted-space"/>
          <w:i/>
          <w:iCs/>
          <w:u w:color="FF0000"/>
          <w:shd w:val="clear" w:color="auto" w:fill="FFFFFF"/>
        </w:rPr>
        <w:t>á</w:t>
      </w:r>
      <w:r w:rsidRPr="00CD4817">
        <w:rPr>
          <w:rStyle w:val="apple-converted-space"/>
          <w:i/>
          <w:iCs/>
          <w:u w:color="FF0000"/>
          <w:shd w:val="clear" w:color="auto" w:fill="FFFFFF"/>
          <w:lang w:val="pt-PT"/>
        </w:rPr>
        <w:t xml:space="preserve">znam o </w:t>
      </w:r>
      <w:r w:rsidRPr="00CD4817">
        <w:rPr>
          <w:rStyle w:val="apple-converted-space"/>
          <w:i/>
          <w:iCs/>
          <w:u w:color="FF0000"/>
          <w:shd w:val="clear" w:color="auto" w:fill="FFFFFF"/>
        </w:rPr>
        <w:t>úrazu.</w:t>
      </w:r>
      <w:r w:rsidRPr="00CD4817">
        <w:rPr>
          <w:rStyle w:val="apple-converted-space"/>
          <w:u w:color="FF0000"/>
          <w:shd w:val="clear" w:color="auto" w:fill="FFFFFF"/>
        </w:rPr>
        <w:t>”</w:t>
      </w:r>
      <w:r w:rsidRPr="00CD4817">
        <w:rPr>
          <w:rStyle w:val="apple-converted-space"/>
          <w:u w:color="FF0000"/>
          <w:shd w:val="clear" w:color="auto" w:fill="FFFFFF"/>
          <w:vertAlign w:val="superscript"/>
        </w:rPr>
        <w:footnoteReference w:id="39"/>
      </w:r>
      <w:r w:rsidRPr="00CD4817">
        <w:rPr>
          <w:rStyle w:val="apple-converted-space"/>
          <w:u w:color="FF0000"/>
          <w:shd w:val="clear" w:color="auto" w:fill="FFFFFF"/>
        </w:rPr>
        <w:t xml:space="preserve"> Zároveň NS připustil, že ačkoliv nebude pracovní úraz ohlášen, lze zjistit skutečný stav věci i pomocí výpově</w:t>
      </w:r>
      <w:r w:rsidR="003321DB">
        <w:rPr>
          <w:rStyle w:val="apple-converted-space"/>
          <w:u w:color="FF0000"/>
          <w:shd w:val="clear" w:color="auto" w:fill="FFFFFF"/>
        </w:rPr>
        <w:t xml:space="preserve">di </w:t>
      </w:r>
      <w:r w:rsidRPr="00CD4817">
        <w:rPr>
          <w:rStyle w:val="apple-converted-space"/>
          <w:u w:color="FF0000"/>
          <w:shd w:val="clear" w:color="auto" w:fill="FFFFFF"/>
        </w:rPr>
        <w:t>svědka. Je samozřejmě na místě v prvé ř</w:t>
      </w:r>
      <w:r w:rsidRPr="00CD4817">
        <w:rPr>
          <w:rStyle w:val="apple-converted-space"/>
          <w:u w:color="FF0000"/>
          <w:shd w:val="clear" w:color="auto" w:fill="FFFFFF"/>
          <w:lang w:val="sv-SE"/>
        </w:rPr>
        <w:t>adě ohlášení</w:t>
      </w:r>
      <w:r w:rsidRPr="00CD4817">
        <w:rPr>
          <w:rStyle w:val="apple-converted-space"/>
          <w:u w:color="FF0000"/>
          <w:shd w:val="clear" w:color="auto" w:fill="FFFFFF"/>
        </w:rPr>
        <w:t>, na druhé straně pokud nastanou okolnosti, které možnost ohlášení zeslabí, popřípadě úplně vyloučí, je svědek st</w:t>
      </w:r>
      <w:r w:rsidR="003321DB">
        <w:rPr>
          <w:rStyle w:val="apple-converted-space"/>
          <w:u w:color="FF0000"/>
          <w:shd w:val="clear" w:color="auto" w:fill="FFFFFF"/>
        </w:rPr>
        <w:t>ě</w:t>
      </w:r>
      <w:r w:rsidRPr="00CD4817">
        <w:rPr>
          <w:rStyle w:val="apple-converted-space"/>
          <w:u w:color="FF0000"/>
          <w:shd w:val="clear" w:color="auto" w:fill="FFFFFF"/>
        </w:rPr>
        <w:t xml:space="preserve">žejní osobou. </w:t>
      </w:r>
      <w:r w:rsidRPr="00CD4817">
        <w:rPr>
          <w:rStyle w:val="Hyperlink0"/>
        </w:rPr>
        <w:t xml:space="preserve">S tím souvisí i evidence pracovních úrazů </w:t>
      </w:r>
      <w:r w:rsidR="003321DB">
        <w:rPr>
          <w:rStyle w:val="Hyperlink0"/>
        </w:rPr>
        <w:t xml:space="preserve">dle </w:t>
      </w:r>
      <w:r w:rsidRPr="00CD4817">
        <w:rPr>
          <w:rStyle w:val="Hyperlink0"/>
        </w:rPr>
        <w:t>nařízení vlády č. 201/2010 Sb., o způsobu evidence úrazů, hlášení a zasílání záznamu o úrazu.</w:t>
      </w:r>
    </w:p>
    <w:p w:rsidR="00565EE6" w:rsidRPr="00CD4817" w:rsidRDefault="00430675" w:rsidP="00CD4817">
      <w:pPr>
        <w:pStyle w:val="VchozA"/>
        <w:spacing w:after="0"/>
        <w:rPr>
          <w:rStyle w:val="Hyperlink0"/>
        </w:rPr>
      </w:pPr>
      <w:r w:rsidRPr="00CD4817">
        <w:rPr>
          <w:rStyle w:val="Hyperlink0"/>
        </w:rPr>
        <w:t>Je přestávka v práci na jídlo a oddech činnost</w:t>
      </w:r>
      <w:r w:rsidR="003321DB">
        <w:rPr>
          <w:rStyle w:val="Hyperlink0"/>
        </w:rPr>
        <w:t>í</w:t>
      </w:r>
      <w:r w:rsidRPr="00CD4817">
        <w:rPr>
          <w:rStyle w:val="Hyperlink0"/>
        </w:rPr>
        <w:t xml:space="preserve"> kon</w:t>
      </w:r>
      <w:r w:rsidR="003321DB">
        <w:rPr>
          <w:rStyle w:val="Hyperlink0"/>
        </w:rPr>
        <w:t>anou</w:t>
      </w:r>
      <w:r w:rsidRPr="00CD4817">
        <w:rPr>
          <w:rStyle w:val="Hyperlink0"/>
        </w:rPr>
        <w:t xml:space="preserve"> v přímé souvislosti s plněním pracovních úkolů, či nikoliv? Klíčem je, zda se koná v objektu zaměstnavatele, či nikoli. V případě, že zaměstnanec nevychází z objektu, jedná </w:t>
      </w:r>
      <w:r w:rsidRPr="00CD4817">
        <w:rPr>
          <w:rStyle w:val="apple-converted-space"/>
          <w:shd w:val="clear" w:color="auto" w:fill="FFFFFF"/>
          <w:lang w:val="pt-PT"/>
        </w:rPr>
        <w:t>se o p</w:t>
      </w:r>
      <w:r w:rsidRPr="00CD4817">
        <w:rPr>
          <w:rStyle w:val="Hyperlink0"/>
        </w:rPr>
        <w:t>římou souvislost s plněním pracovních úkolů, kdy jde o úkony, za které zaměstnavatel nebude odpovídat (</w:t>
      </w:r>
      <w:r w:rsidRPr="00CD4817">
        <w:rPr>
          <w:rStyle w:val="apple-converted-space"/>
          <w:u w:color="FF0000"/>
          <w:shd w:val="clear" w:color="auto" w:fill="FFFFFF"/>
        </w:rPr>
        <w:t xml:space="preserve">vlastní stravování je </w:t>
      </w:r>
      <w:r w:rsidRPr="00CD4817">
        <w:rPr>
          <w:rStyle w:val="apple-converted-space"/>
          <w:u w:color="FF0000"/>
          <w:shd w:val="clear" w:color="auto" w:fill="FFFFFF"/>
        </w:rPr>
        <w:lastRenderedPageBreak/>
        <w:t>ovšem vyň</w:t>
      </w:r>
      <w:r w:rsidRPr="00CD4817">
        <w:rPr>
          <w:rStyle w:val="apple-converted-space"/>
          <w:u w:color="FF0000"/>
          <w:shd w:val="clear" w:color="auto" w:fill="FFFFFF"/>
          <w:lang w:val="it-IT"/>
        </w:rPr>
        <w:t>ato)</w:t>
      </w:r>
      <w:r w:rsidRPr="00CD4817">
        <w:rPr>
          <w:rStyle w:val="apple-converted-space"/>
          <w:shd w:val="clear" w:color="auto" w:fill="FFFFFF"/>
          <w:lang w:val="it-IT"/>
        </w:rPr>
        <w:t>. Pokud</w:t>
      </w:r>
      <w:r w:rsidRPr="00CD4817">
        <w:rPr>
          <w:rStyle w:val="Hyperlink0"/>
        </w:rPr>
        <w:t xml:space="preserve"> je přestávka v práci využita na jídlo a oddech mimo objekt zaměstnavatele, nejedná </w:t>
      </w:r>
      <w:r w:rsidRPr="00CD4817">
        <w:rPr>
          <w:rStyle w:val="apple-converted-space"/>
          <w:shd w:val="clear" w:color="auto" w:fill="FFFFFF"/>
          <w:lang w:val="pt-PT"/>
        </w:rPr>
        <w:t xml:space="preserve">se o </w:t>
      </w:r>
      <w:r w:rsidRPr="00CD4817">
        <w:rPr>
          <w:rStyle w:val="Hyperlink0"/>
        </w:rPr>
        <w:t xml:space="preserve">úkon obvyklý během přestávky. </w:t>
      </w:r>
      <w:r w:rsidRPr="00CD4817">
        <w:rPr>
          <w:rStyle w:val="apple-converted-space"/>
          <w:u w:color="FF0000"/>
          <w:shd w:val="clear" w:color="auto" w:fill="FFFFFF"/>
        </w:rPr>
        <w:t>Z výše uvedeného tedy vyplývá (i dle judikatury NS), že</w:t>
      </w:r>
      <w:r w:rsidR="00B05FCA">
        <w:rPr>
          <w:rStyle w:val="apple-converted-space"/>
          <w:u w:color="FF0000"/>
          <w:shd w:val="clear" w:color="auto" w:fill="FFFFFF"/>
        </w:rPr>
        <w:t xml:space="preserve"> „</w:t>
      </w:r>
      <w:r w:rsidRPr="00CD4817">
        <w:rPr>
          <w:rStyle w:val="apple-converted-space"/>
          <w:i/>
          <w:iCs/>
          <w:shd w:val="clear" w:color="auto" w:fill="FFFFFF"/>
        </w:rPr>
        <w:t>je rozhodující, zda jde o prostory, které jsou ve sféře dispozice zaměstnavatele, kde je zaměstnanec povinen se podrobit pokynům zaměstnavatele k zajištění bezpečnosti a ochrany zdraví při práci.</w:t>
      </w:r>
      <w:r w:rsidRPr="00CD4817">
        <w:rPr>
          <w:rStyle w:val="Hyperlink0"/>
        </w:rPr>
        <w:t>”</w:t>
      </w:r>
      <w:r w:rsidRPr="00CD4817">
        <w:rPr>
          <w:rStyle w:val="apple-converted-space"/>
          <w:shd w:val="clear" w:color="auto" w:fill="FFFFFF"/>
          <w:vertAlign w:val="superscript"/>
        </w:rPr>
        <w:footnoteReference w:id="40"/>
      </w:r>
    </w:p>
    <w:p w:rsidR="00565EE6" w:rsidRPr="00CD4817" w:rsidRDefault="00430675" w:rsidP="00CD4817">
      <w:pPr>
        <w:pStyle w:val="VchozA"/>
        <w:spacing w:after="0"/>
        <w:rPr>
          <w:rStyle w:val="Hyperlink0"/>
        </w:rPr>
      </w:pPr>
      <w:r w:rsidRPr="00CD4817">
        <w:rPr>
          <w:rStyle w:val="Hyperlink0"/>
        </w:rPr>
        <w:t>Při nutnosti vyšetření zamě</w:t>
      </w:r>
      <w:r w:rsidRPr="00CD4817">
        <w:rPr>
          <w:rStyle w:val="apple-converted-space"/>
          <w:shd w:val="clear" w:color="auto" w:fill="FFFFFF"/>
          <w:lang w:val="fr-FR"/>
        </w:rPr>
        <w:t>stnance mus</w:t>
      </w:r>
      <w:r w:rsidRPr="00CD4817">
        <w:rPr>
          <w:rStyle w:val="Hyperlink0"/>
        </w:rPr>
        <w:t>í být posouzeno, zda je vyšetření ve zdravotnickém zařízení v přímé souvislosti s plněním pracovních úkolů. V případech, kdy práci mohou vykonávat pouze zaměstnanci, kteří mají platný zdravotní průkaz, zvláštní očkován</w:t>
      </w:r>
      <w:r w:rsidR="003321DB">
        <w:rPr>
          <w:rStyle w:val="Hyperlink0"/>
        </w:rPr>
        <w:t>í</w:t>
      </w:r>
      <w:r w:rsidRPr="00CD4817">
        <w:rPr>
          <w:rStyle w:val="Hyperlink0"/>
        </w:rPr>
        <w:t xml:space="preserve">, kteří se musí podrobit těmto prohlídkám, jedná </w:t>
      </w:r>
      <w:r w:rsidRPr="00CD4817">
        <w:rPr>
          <w:rStyle w:val="apple-converted-space"/>
          <w:shd w:val="clear" w:color="auto" w:fill="FFFFFF"/>
          <w:lang w:val="pt-PT"/>
        </w:rPr>
        <w:t>se o p</w:t>
      </w:r>
      <w:r w:rsidRPr="00CD4817">
        <w:rPr>
          <w:rStyle w:val="Hyperlink0"/>
        </w:rPr>
        <w:t>římou souvislost s plněním pracovních úkolů (je zde zahrnuta i cesta tam i zpět) a nezáleží na okolnosti, zda je tato činnost konána v objektu zaměstnavatele. Jiná vyšetření, která se odlišují od výše zmíněných, nejsou v přímé souvislosti s plněním pracovních úkolů (</w:t>
      </w:r>
      <w:r w:rsidR="003321DB">
        <w:rPr>
          <w:rStyle w:val="Hyperlink0"/>
        </w:rPr>
        <w:t>a</w:t>
      </w:r>
      <w:r w:rsidRPr="00CD4817">
        <w:rPr>
          <w:rStyle w:val="Hyperlink0"/>
        </w:rPr>
        <w:t xml:space="preserve"> cesta tam i zpět</w:t>
      </w:r>
      <w:r w:rsidR="003321DB">
        <w:rPr>
          <w:rStyle w:val="Hyperlink0"/>
        </w:rPr>
        <w:t>)</w:t>
      </w:r>
      <w:r w:rsidRPr="00CD4817">
        <w:rPr>
          <w:rStyle w:val="Hyperlink0"/>
        </w:rPr>
        <w:t>. Výjimka je pouze cesta k jinému vyšetření v rámci objektu zaměstnavatele</w:t>
      </w:r>
      <w:r w:rsidR="003321DB">
        <w:rPr>
          <w:rStyle w:val="Hyperlink0"/>
        </w:rPr>
        <w:t>.</w:t>
      </w:r>
    </w:p>
    <w:p w:rsidR="00565EE6" w:rsidRPr="00CD4817" w:rsidRDefault="00430675" w:rsidP="00CD4817">
      <w:pPr>
        <w:pStyle w:val="Nadpis2"/>
        <w:rPr>
          <w:rStyle w:val="apple-converted-space"/>
          <w:rFonts w:cs="Times New Roman"/>
        </w:rPr>
      </w:pPr>
      <w:bookmarkStart w:id="7" w:name="_Toc507434547"/>
      <w:r w:rsidRPr="00CD4817">
        <w:rPr>
          <w:rStyle w:val="apple-converted-space"/>
          <w:rFonts w:cs="Times New Roman"/>
        </w:rPr>
        <w:t>Nemoc z povolání</w:t>
      </w:r>
      <w:bookmarkEnd w:id="7"/>
    </w:p>
    <w:p w:rsidR="00565EE6" w:rsidRPr="00CD4817" w:rsidRDefault="00430675" w:rsidP="00CD4817">
      <w:pPr>
        <w:pStyle w:val="Nadpis3"/>
        <w:rPr>
          <w:rStyle w:val="apple-converted-space"/>
          <w:rFonts w:cs="Times New Roman"/>
        </w:rPr>
      </w:pPr>
      <w:bookmarkStart w:id="8" w:name="_Toc507434548"/>
      <w:r w:rsidRPr="00CD4817">
        <w:rPr>
          <w:rStyle w:val="apple-converted-space"/>
          <w:rFonts w:cs="Times New Roman"/>
        </w:rPr>
        <w:t>Definice nemoci z povolání a její podstatné znaky</w:t>
      </w:r>
      <w:bookmarkEnd w:id="8"/>
    </w:p>
    <w:p w:rsidR="00565EE6" w:rsidRPr="00CD4817" w:rsidRDefault="00430675" w:rsidP="00CD4817">
      <w:pPr>
        <w:pStyle w:val="VchozA"/>
        <w:spacing w:after="0"/>
        <w:rPr>
          <w:rStyle w:val="apple-converted-space"/>
          <w:color w:val="FF89D8"/>
          <w:shd w:val="clear" w:color="auto" w:fill="FFFFFF"/>
        </w:rPr>
      </w:pPr>
      <w:r w:rsidRPr="00CD4817">
        <w:rPr>
          <w:rStyle w:val="Hyperlink0"/>
        </w:rPr>
        <w:t>Nemoc z povolání nemá konkrétní definici v ZP. V tomto se odlišuje od pracovního úrazu. Pro ujasnění pojmu nemoci z povolání je nutné přihlédnout k § 271k, odst. 4 ZP, který nás odkáže na právní úpravu, kterou nalezneme ve zvláštním právním předpisu. Je jím vyhláška č. 104/2012 Sb., o stanovení bližších požadavků na postup při posuzování a uznávání nemocí z povolání a okruh osob, který</w:t>
      </w:r>
      <w:r w:rsidRPr="00CD4817">
        <w:rPr>
          <w:rStyle w:val="apple-converted-space"/>
          <w:shd w:val="clear" w:color="auto" w:fill="FFFFFF"/>
          <w:lang w:val="pt-PT"/>
        </w:rPr>
        <w:t>m se p</w:t>
      </w:r>
      <w:r w:rsidRPr="00CD4817">
        <w:rPr>
          <w:rStyle w:val="Hyperlink0"/>
        </w:rPr>
        <w:t xml:space="preserve">ředává lékařský posudek o nemoci z povolání, podmínky, za nichž nemoc nelze nadále uznat za nemoc z povolání, a náležitosti lékařského posudku, dále je postupováno i dle nařízení vlády č. 290/1995 Sb., kterým se stanoví seznam nemocí z povolání a dle zákona č. 373/2011 Sb., o specifických zdravotních službách. </w:t>
      </w:r>
    </w:p>
    <w:p w:rsidR="00565EE6" w:rsidRPr="00CD4817" w:rsidRDefault="00430675" w:rsidP="00CD4817">
      <w:pPr>
        <w:pStyle w:val="VchozA"/>
        <w:spacing w:after="0"/>
        <w:rPr>
          <w:rStyle w:val="Hyperlink0"/>
        </w:rPr>
      </w:pPr>
      <w:r w:rsidRPr="00CD4817">
        <w:rPr>
          <w:rStyle w:val="Hyperlink0"/>
        </w:rPr>
        <w:t>Pro uznání nemoci jako nemoc</w:t>
      </w:r>
      <w:r w:rsidR="003321DB">
        <w:rPr>
          <w:rStyle w:val="Hyperlink0"/>
        </w:rPr>
        <w:t>i</w:t>
      </w:r>
      <w:r w:rsidRPr="00CD4817">
        <w:rPr>
          <w:rStyle w:val="Hyperlink0"/>
        </w:rPr>
        <w:t xml:space="preserve"> z povolání, musí být naplněny následující podmínky. Jako první musí být nemoc uvedena v seznamu nemocí z povolání (dle nařízení vlády č. 290/1995 Sb., kterým se stanoví seznam nemocí z povolání</w:t>
      </w:r>
      <w:r w:rsidRPr="00CD4817">
        <w:rPr>
          <w:rStyle w:val="apple-converted-space"/>
          <w:shd w:val="clear" w:color="auto" w:fill="FFFFFF"/>
          <w:lang w:val="it-IT"/>
        </w:rPr>
        <w:t xml:space="preserve">), dále </w:t>
      </w:r>
      <w:r w:rsidRPr="00CD4817">
        <w:rPr>
          <w:rStyle w:val="Hyperlink0"/>
        </w:rPr>
        <w:t>musí dojít ke splnění podmínek, za který</w:t>
      </w:r>
      <w:r w:rsidRPr="00CD4817">
        <w:rPr>
          <w:rStyle w:val="apple-converted-space"/>
          <w:shd w:val="clear" w:color="auto" w:fill="FFFFFF"/>
          <w:lang w:val="de-DE"/>
        </w:rPr>
        <w:t>ch dan</w:t>
      </w:r>
      <w:r w:rsidRPr="00CD4817">
        <w:rPr>
          <w:rStyle w:val="Hyperlink0"/>
        </w:rPr>
        <w:t xml:space="preserve">á nemoc z povolání vzniká a konečně musí zaměstnanec trpět daným onemocněním. S tím souvisí i </w:t>
      </w:r>
      <w:r w:rsidRPr="00CD4817">
        <w:rPr>
          <w:rStyle w:val="apple-converted-space"/>
          <w:i/>
          <w:iCs/>
          <w:shd w:val="clear" w:color="auto" w:fill="FFFFFF"/>
        </w:rPr>
        <w:t>„správné určení počátku vzniku nemoci z povolání, který nelze tak jednoznačně vždy určit jako v případě pracovního úrazu. I k tomuto určení je proto vždy třeba odborného stanoviska zdravotnických zařízení.”</w:t>
      </w:r>
      <w:r w:rsidRPr="00CD4817">
        <w:rPr>
          <w:rStyle w:val="apple-converted-space"/>
          <w:shd w:val="clear" w:color="auto" w:fill="FFFFFF"/>
          <w:vertAlign w:val="superscript"/>
        </w:rPr>
        <w:footnoteReference w:id="41"/>
      </w:r>
    </w:p>
    <w:p w:rsidR="00565EE6" w:rsidRPr="00CD4817" w:rsidRDefault="00430675" w:rsidP="00CD4817">
      <w:pPr>
        <w:pStyle w:val="Nadpis3"/>
        <w:rPr>
          <w:rStyle w:val="apple-converted-space"/>
          <w:rFonts w:cs="Times New Roman"/>
        </w:rPr>
      </w:pPr>
      <w:bookmarkStart w:id="9" w:name="_Toc507434549"/>
      <w:r w:rsidRPr="00CD4817">
        <w:rPr>
          <w:rStyle w:val="apple-converted-space"/>
          <w:rFonts w:cs="Times New Roman"/>
        </w:rPr>
        <w:lastRenderedPageBreak/>
        <w:t>Nemoc z povolání v právních předpisech</w:t>
      </w:r>
      <w:bookmarkEnd w:id="9"/>
    </w:p>
    <w:p w:rsidR="00565EE6" w:rsidRPr="00CD4817" w:rsidRDefault="00430675" w:rsidP="00CD4817">
      <w:pPr>
        <w:pStyle w:val="VchozA"/>
        <w:spacing w:after="0"/>
        <w:rPr>
          <w:rStyle w:val="Hyperlink0"/>
        </w:rPr>
      </w:pPr>
      <w:r w:rsidRPr="00CD4817">
        <w:rPr>
          <w:rStyle w:val="Hyperlink0"/>
        </w:rPr>
        <w:t>V nařízení vlády č. 290/1995 Sb., kterým se stanoví seznam nemocí z povolání, je v §1 uveden vznik nemoci z povolání. Nemoc z povolání je blíže specifikována v příloze k tomuto nařízení, ve které nalezneme rozdělení do skupin podle svého původce. U nemoci z povolání je možné, aby jako nemoc z povolání byla posouzena i nemoc, která vznikla ještě př</w:t>
      </w:r>
      <w:r w:rsidRPr="00CD4817">
        <w:rPr>
          <w:rStyle w:val="apple-converted-space"/>
          <w:shd w:val="clear" w:color="auto" w:fill="FFFFFF"/>
          <w:lang w:val="da-DK"/>
        </w:rPr>
        <w:t>ed za</w:t>
      </w:r>
      <w:r w:rsidRPr="00CD4817">
        <w:rPr>
          <w:rStyle w:val="Hyperlink0"/>
        </w:rPr>
        <w:t>řazením do seznamu nemocí z povolání</w:t>
      </w:r>
      <w:r w:rsidRPr="00CD4817">
        <w:rPr>
          <w:rStyle w:val="apple-converted-space"/>
          <w:shd w:val="clear" w:color="auto" w:fill="FFFFFF"/>
          <w:lang w:val="it-IT"/>
        </w:rPr>
        <w:t>. Nemoc se posoud</w:t>
      </w:r>
      <w:r w:rsidRPr="00CD4817">
        <w:rPr>
          <w:rStyle w:val="Hyperlink0"/>
        </w:rPr>
        <w:t xml:space="preserve">í jako nemoc z povolání od jejího zařazení </w:t>
      </w:r>
      <w:r w:rsidRPr="00CD4817">
        <w:rPr>
          <w:rStyle w:val="apple-converted-space"/>
          <w:shd w:val="clear" w:color="auto" w:fill="FFFFFF"/>
          <w:lang w:val="pt-PT"/>
        </w:rPr>
        <w:t>do dan</w:t>
      </w:r>
      <w:r w:rsidRPr="00CD4817">
        <w:rPr>
          <w:rStyle w:val="Hyperlink0"/>
        </w:rPr>
        <w:t>ého seznamu a za dobu maximálně tři roky zpětně od jejího zařazení.  Podmínkou je, že zaměstnanec musí u zaměstnavatele pracovat za podmínek, za kterých vzniká daná nemoc z povolání.</w:t>
      </w:r>
      <w:r w:rsidRPr="00CD4817">
        <w:rPr>
          <w:rStyle w:val="apple-converted-space"/>
          <w:color w:val="FF89D8"/>
          <w:shd w:val="clear" w:color="auto" w:fill="FFFFFF"/>
        </w:rPr>
        <w:t xml:space="preserve"> </w:t>
      </w:r>
      <w:r w:rsidRPr="00CD4817">
        <w:rPr>
          <w:rStyle w:val="Hyperlink0"/>
        </w:rPr>
        <w:t>Důležité pro posouzení a uznání nemoci z povolání je ustanovení zmíněného nařízení konkrétně v §1, odst. 3, který je stanoven jako odkazující norma na výše zmíněnou vyhlášku č. 104/2012 Sb., o stanovení bližších požadavků na postup při posuzování a uznávání nemocí z povolání a okruh osob, který</w:t>
      </w:r>
      <w:r w:rsidRPr="00CD4817">
        <w:rPr>
          <w:rStyle w:val="apple-converted-space"/>
          <w:shd w:val="clear" w:color="auto" w:fill="FFFFFF"/>
          <w:lang w:val="pt-PT"/>
        </w:rPr>
        <w:t>m se p</w:t>
      </w:r>
      <w:r w:rsidRPr="00CD4817">
        <w:rPr>
          <w:rStyle w:val="Hyperlink0"/>
        </w:rPr>
        <w:t>ředává lékařský posudek o nemoci z povolání, podmínky, za nichž nemoc nelze nadále uznat za nemoc z povolání, a náležitosti lékařského posudku a na zákon č. 373/2011 Sb., o specifických zdravotních službách, v případě, kdy nutné uznat nemoc z povolání podle předmětného nařízení příslušnými poskytovateli zdravotních služeb. Zároveň pro uznání onemocnění za nemoc z povolání není významné „</w:t>
      </w:r>
      <w:r w:rsidRPr="00CD4817">
        <w:rPr>
          <w:rStyle w:val="apple-converted-space"/>
          <w:i/>
          <w:iCs/>
          <w:shd w:val="clear" w:color="auto" w:fill="FFFFFF"/>
        </w:rPr>
        <w:t>že zaměstnanec př</w:t>
      </w:r>
      <w:r w:rsidRPr="00CD4817">
        <w:rPr>
          <w:rStyle w:val="apple-converted-space"/>
          <w:i/>
          <w:iCs/>
          <w:shd w:val="clear" w:color="auto" w:fill="FFFFFF"/>
          <w:lang w:val="de-DE"/>
        </w:rPr>
        <w:t>ich</w:t>
      </w:r>
      <w:r w:rsidRPr="00CD4817">
        <w:rPr>
          <w:rStyle w:val="apple-converted-space"/>
          <w:i/>
          <w:iCs/>
          <w:shd w:val="clear" w:color="auto" w:fill="FFFFFF"/>
        </w:rPr>
        <w:t>ázel do styku s látkami, které způsobují tuto nemoc z povolání, i jinde než na pracovišti zaměstnavatele.”</w:t>
      </w:r>
      <w:r w:rsidRPr="00CD4817">
        <w:rPr>
          <w:rStyle w:val="Hyperlink0"/>
        </w:rPr>
        <w:t xml:space="preserve"> </w:t>
      </w:r>
      <w:r w:rsidRPr="00CD4817">
        <w:rPr>
          <w:rStyle w:val="apple-converted-space"/>
          <w:shd w:val="clear" w:color="auto" w:fill="FFFFFF"/>
          <w:vertAlign w:val="superscript"/>
        </w:rPr>
        <w:footnoteReference w:id="42"/>
      </w:r>
      <w:r w:rsidRPr="00CD4817">
        <w:rPr>
          <w:rStyle w:val="Hyperlink0"/>
        </w:rPr>
        <w:t xml:space="preserve"> Tento zákon dále upravuje podmínky posudkové péče, lékařských posudků, pracovnělékařských služeb a posuzování nemocí z povolání.</w:t>
      </w:r>
    </w:p>
    <w:p w:rsidR="00565EE6" w:rsidRPr="00CD4817" w:rsidRDefault="00430675" w:rsidP="00CD4817">
      <w:pPr>
        <w:pStyle w:val="VchozA"/>
        <w:spacing w:after="0"/>
        <w:rPr>
          <w:rStyle w:val="apple-converted-space"/>
          <w:b/>
          <w:bCs/>
          <w:shd w:val="clear" w:color="auto" w:fill="FFFFFF"/>
        </w:rPr>
      </w:pPr>
      <w:r w:rsidRPr="00CD4817">
        <w:rPr>
          <w:rStyle w:val="Hyperlink0"/>
        </w:rPr>
        <w:t>Pro posouzení nemoci z povolání se vychází z vyhlášky č. 104/2012 Sb., o stanovení bližších požadavků na postup při posuzování a uznávání nemocí z povolání a okruh osob, který</w:t>
      </w:r>
      <w:r w:rsidRPr="00CD4817">
        <w:rPr>
          <w:rStyle w:val="apple-converted-space"/>
          <w:shd w:val="clear" w:color="auto" w:fill="FFFFFF"/>
          <w:lang w:val="pt-PT"/>
        </w:rPr>
        <w:t>m se p</w:t>
      </w:r>
      <w:r w:rsidRPr="00CD4817">
        <w:rPr>
          <w:rStyle w:val="Hyperlink0"/>
        </w:rPr>
        <w:t>ředává lékařský posudek o nemoci z povolání, podmí</w:t>
      </w:r>
      <w:r w:rsidRPr="00CD4817">
        <w:rPr>
          <w:rStyle w:val="apple-converted-space"/>
          <w:shd w:val="clear" w:color="auto" w:fill="FFFFFF"/>
          <w:lang w:val="de-DE"/>
        </w:rPr>
        <w:t>nky, za nich</w:t>
      </w:r>
      <w:r w:rsidRPr="00CD4817">
        <w:rPr>
          <w:rStyle w:val="Hyperlink0"/>
        </w:rPr>
        <w:t xml:space="preserve">ž nemoc nelze nadále uznat za nemoc z povolání, a náležitosti lékařského posudku. Lékařský posudek vypracují lékaři, v jejichž územním obvodu je posuzující zaměstnanec. Poskytovatel z oboru pracovního lékařství musí posuzovanou osobu vyšetřit a zhodnotit, zda nemoc této osoby spadá pod nemoc z povolání, nebo ne. Výsledkem je lékařský posudek o uznání nemoci z povolání. Rozhodnutí o uznání nemoci z povolání vydané příslušným odborným zdravotnickým zařízením při výkonu zdravotní péče je dle rozhodnutí NS </w:t>
      </w:r>
      <w:r w:rsidRPr="00CD4817">
        <w:rPr>
          <w:rStyle w:val="apple-converted-space"/>
          <w:i/>
          <w:iCs/>
          <w:shd w:val="clear" w:color="auto" w:fill="FFFFFF"/>
        </w:rPr>
        <w:t>„zpravidla jen jedním z důkazů o existenci nemoci z povolání, přičemž nemá povahu rozhodnutí o předběžné otázce, z něhož by byl soud povinen vycházet.”</w:t>
      </w:r>
      <w:r w:rsidRPr="00CD4817">
        <w:rPr>
          <w:rStyle w:val="apple-converted-space"/>
          <w:shd w:val="clear" w:color="auto" w:fill="FFFFFF"/>
          <w:vertAlign w:val="superscript"/>
        </w:rPr>
        <w:footnoteReference w:id="43"/>
      </w:r>
    </w:p>
    <w:p w:rsidR="00565EE6" w:rsidRPr="00CD4817" w:rsidRDefault="00430675" w:rsidP="00CD4817">
      <w:pPr>
        <w:pStyle w:val="Nadpis3"/>
        <w:rPr>
          <w:rStyle w:val="apple-converted-space"/>
          <w:rFonts w:cs="Times New Roman"/>
        </w:rPr>
      </w:pPr>
      <w:bookmarkStart w:id="10" w:name="_Toc507434550"/>
      <w:r w:rsidRPr="00CD4817">
        <w:rPr>
          <w:rStyle w:val="apple-converted-space"/>
          <w:rFonts w:cs="Times New Roman"/>
        </w:rPr>
        <w:lastRenderedPageBreak/>
        <w:t>Ohrožení nemocí z povolání</w:t>
      </w:r>
      <w:bookmarkEnd w:id="10"/>
    </w:p>
    <w:p w:rsidR="00B05FCA" w:rsidRPr="000549EC" w:rsidRDefault="00430675" w:rsidP="00B05FCA">
      <w:pPr>
        <w:pStyle w:val="TextA"/>
        <w:shd w:val="clear" w:color="auto" w:fill="FEFFFF"/>
        <w:rPr>
          <w:rStyle w:val="apple-converted-space"/>
          <w:rFonts w:ascii="Times New Roman" w:hAnsi="Times New Roman" w:cs="Times New Roman"/>
          <w:sz w:val="24"/>
          <w:szCs w:val="24"/>
          <w:shd w:val="clear" w:color="auto" w:fill="FFFFFF"/>
        </w:rPr>
      </w:pPr>
      <w:r w:rsidRPr="00CD4817">
        <w:rPr>
          <w:rStyle w:val="apple-converted-space"/>
          <w:rFonts w:ascii="Times New Roman" w:eastAsia="Times New Roman" w:hAnsi="Times New Roman" w:cs="Times New Roman"/>
          <w:sz w:val="24"/>
          <w:szCs w:val="24"/>
          <w:shd w:val="clear" w:color="auto" w:fill="FFFFFF"/>
        </w:rPr>
        <w:tab/>
      </w:r>
      <w:r w:rsidRPr="000549EC">
        <w:rPr>
          <w:rStyle w:val="apple-converted-space"/>
          <w:rFonts w:ascii="Times New Roman" w:eastAsia="Times New Roman" w:hAnsi="Times New Roman" w:cs="Times New Roman"/>
          <w:sz w:val="24"/>
          <w:szCs w:val="24"/>
          <w:shd w:val="clear" w:color="auto" w:fill="FFFFFF"/>
        </w:rPr>
        <w:t>Od nemoci z povol</w:t>
      </w:r>
      <w:r w:rsidRPr="000549EC">
        <w:rPr>
          <w:rStyle w:val="apple-converted-space"/>
          <w:rFonts w:ascii="Times New Roman" w:hAnsi="Times New Roman" w:cs="Times New Roman"/>
          <w:sz w:val="24"/>
          <w:szCs w:val="24"/>
          <w:shd w:val="clear" w:color="auto" w:fill="FFFFFF"/>
        </w:rPr>
        <w:t xml:space="preserve">ání musíme odlišovat </w:t>
      </w:r>
      <w:r w:rsidRPr="000549EC">
        <w:rPr>
          <w:rStyle w:val="apple-converted-space"/>
          <w:rFonts w:ascii="Times New Roman" w:hAnsi="Times New Roman" w:cs="Times New Roman"/>
          <w:sz w:val="24"/>
          <w:szCs w:val="24"/>
          <w:u w:color="92D050"/>
          <w:shd w:val="clear" w:color="auto" w:fill="FFFFFF"/>
        </w:rPr>
        <w:t xml:space="preserve">ohrožení nemocí z povolání. Zákonný podklad nalezneme v </w:t>
      </w:r>
      <w:r w:rsidRPr="000549EC">
        <w:rPr>
          <w:rStyle w:val="apple-converted-space"/>
          <w:rFonts w:ascii="Times New Roman" w:hAnsi="Times New Roman" w:cs="Times New Roman"/>
          <w:sz w:val="24"/>
          <w:szCs w:val="24"/>
        </w:rPr>
        <w:t>§ 347 ZP</w:t>
      </w:r>
      <w:r w:rsidRPr="000549EC">
        <w:rPr>
          <w:rStyle w:val="apple-converted-space"/>
          <w:rFonts w:ascii="Times New Roman" w:hAnsi="Times New Roman" w:cs="Times New Roman"/>
          <w:sz w:val="24"/>
          <w:szCs w:val="24"/>
          <w:shd w:val="clear" w:color="auto" w:fill="FFFFFF"/>
        </w:rPr>
        <w:t>. Existuje pouze možnost vzniku nemoci z povolání, která samozřejmě musí být uvedena v seznamu nemocí z povolání dle nařízení vlády č. 290/1995 Sb. Pro vyřešení situace, kdy pro zaměstnance není možné dále vykonávat práci, u které bylo zjištěno riziko vzniku nemoci z povolání, můžeme postupovat mnoha způsoby (převedení na jinou práci, uzavření dohody o skončení pracovního poměru, výpověď ze strany zaměstnavatele). Konečný postup závisí pouze na rozhodnutí zaměstnance a zaměstnavatele.</w:t>
      </w:r>
    </w:p>
    <w:p w:rsidR="00565EE6" w:rsidRPr="00B05FCA" w:rsidRDefault="00B05FCA" w:rsidP="00B05FCA">
      <w:pPr>
        <w:rPr>
          <w:rStyle w:val="Hyperlink0"/>
          <w:rFonts w:cs="Times New Roman"/>
        </w:rPr>
      </w:pPr>
      <w:r>
        <w:rPr>
          <w:rStyle w:val="apple-converted-space"/>
          <w:rFonts w:cs="Times New Roman"/>
        </w:rPr>
        <w:br w:type="page"/>
      </w:r>
    </w:p>
    <w:p w:rsidR="00565EE6" w:rsidRPr="00CD4817" w:rsidRDefault="00430675" w:rsidP="00CD4817">
      <w:pPr>
        <w:pStyle w:val="Nadpis1"/>
        <w:rPr>
          <w:rStyle w:val="apple-converted-space"/>
          <w:rFonts w:cs="Times New Roman"/>
        </w:rPr>
      </w:pPr>
      <w:bookmarkStart w:id="11" w:name="_Toc507434551"/>
      <w:r w:rsidRPr="00CD4817">
        <w:rPr>
          <w:rStyle w:val="apple-converted-space"/>
          <w:rFonts w:cs="Times New Roman"/>
        </w:rPr>
        <w:lastRenderedPageBreak/>
        <w:t>Povinnost k náhradě újmy</w:t>
      </w:r>
      <w:bookmarkEnd w:id="11"/>
    </w:p>
    <w:p w:rsidR="00565EE6" w:rsidRPr="00CD4817" w:rsidRDefault="00430675" w:rsidP="00CD4817">
      <w:pPr>
        <w:pStyle w:val="Nadpis2"/>
        <w:rPr>
          <w:rStyle w:val="apple-converted-space"/>
          <w:rFonts w:cs="Times New Roman"/>
        </w:rPr>
      </w:pPr>
      <w:bookmarkStart w:id="12" w:name="_Toc507434552"/>
      <w:r w:rsidRPr="00CD4817">
        <w:rPr>
          <w:rStyle w:val="apple-converted-space"/>
          <w:rFonts w:cs="Times New Roman"/>
        </w:rPr>
        <w:t>Podstatné prvky obecné povinnosti k náhradě újmy</w:t>
      </w:r>
      <w:bookmarkEnd w:id="12"/>
    </w:p>
    <w:p w:rsidR="00565EE6" w:rsidRPr="00CD4817" w:rsidRDefault="00430675" w:rsidP="00CD4817">
      <w:pPr>
        <w:pStyle w:val="VchozA"/>
        <w:spacing w:after="0"/>
        <w:rPr>
          <w:rStyle w:val="Hyperlink0"/>
        </w:rPr>
      </w:pPr>
      <w:r w:rsidRPr="00CD4817">
        <w:rPr>
          <w:rStyle w:val="Hyperlink0"/>
        </w:rPr>
        <w:t xml:space="preserve">Pracovněprávní povinnost k náhradě újmy můžeme vymezit jako </w:t>
      </w:r>
      <w:r w:rsidRPr="00CD4817">
        <w:rPr>
          <w:rStyle w:val="apple-converted-space"/>
          <w:i/>
          <w:iCs/>
          <w:shd w:val="clear" w:color="auto" w:fill="FFFFFF"/>
        </w:rPr>
        <w:t>„zvláštní kvalifikovaný druh pracovněprávní povinnosti, jejíž vznik jako sekundární povinnosti předpokládá primární právní povinnost”.</w:t>
      </w:r>
      <w:r w:rsidRPr="00CD4817">
        <w:rPr>
          <w:rStyle w:val="apple-converted-space"/>
          <w:shd w:val="clear" w:color="auto" w:fill="FFFFFF"/>
          <w:vertAlign w:val="superscript"/>
        </w:rPr>
        <w:footnoteReference w:id="44"/>
      </w:r>
      <w:r w:rsidRPr="00CD4817">
        <w:rPr>
          <w:rStyle w:val="apple-converted-space"/>
          <w:u w:color="FF89D8"/>
          <w:shd w:val="clear" w:color="auto" w:fill="FFFFFF"/>
        </w:rPr>
        <w:t xml:space="preserve"> </w:t>
      </w:r>
      <w:r w:rsidRPr="00CD4817">
        <w:rPr>
          <w:rStyle w:val="Hyperlink0"/>
        </w:rPr>
        <w:t xml:space="preserve">Jak jsem již výše zmínila, nutným předpokladem pro vznik pracovněprávní povinnosti k náhradě újmy (sekundární povinnost) je existence primární povinnosti, </w:t>
      </w:r>
      <w:r w:rsidR="00E30A9D">
        <w:rPr>
          <w:rStyle w:val="Hyperlink0"/>
        </w:rPr>
        <w:t>(</w:t>
      </w:r>
      <w:r w:rsidRPr="00CD4817">
        <w:rPr>
          <w:rStyle w:val="Hyperlink0"/>
        </w:rPr>
        <w:t>tedy musí existovat určitý pracovněprávní vztah</w:t>
      </w:r>
      <w:r w:rsidR="00E30A9D">
        <w:rPr>
          <w:rStyle w:val="Hyperlink0"/>
        </w:rPr>
        <w:t>)</w:t>
      </w:r>
      <w:r w:rsidRPr="00CD4817">
        <w:rPr>
          <w:rStyle w:val="Hyperlink0"/>
        </w:rPr>
        <w:t>,</w:t>
      </w:r>
      <w:r w:rsidR="00E30A9D">
        <w:rPr>
          <w:rStyle w:val="Hyperlink0"/>
        </w:rPr>
        <w:t xml:space="preserve"> </w:t>
      </w:r>
      <w:r w:rsidR="003F0B25" w:rsidRPr="003F0B25">
        <w:rPr>
          <w:rStyle w:val="Hyperlink0"/>
          <w:i/>
        </w:rPr>
        <w:t>„</w:t>
      </w:r>
      <w:r w:rsidRPr="003F0B25">
        <w:rPr>
          <w:rStyle w:val="apple-converted-space"/>
          <w:i/>
          <w:u w:color="00F900"/>
          <w:shd w:val="clear" w:color="auto" w:fill="FFFFFF"/>
        </w:rPr>
        <w:t>ať je již</w:t>
      </w:r>
      <w:r w:rsidRPr="003F0B25">
        <w:rPr>
          <w:rStyle w:val="Hyperlink0"/>
          <w:i/>
        </w:rPr>
        <w:t xml:space="preserve"> </w:t>
      </w:r>
      <w:r w:rsidRPr="003F0B25">
        <w:rPr>
          <w:rStyle w:val="apple-converted-space"/>
          <w:i/>
          <w:u w:color="00F900"/>
          <w:shd w:val="clear" w:color="auto" w:fill="FFFFFF"/>
        </w:rPr>
        <w:t>založená například ve formě smlouvy (právní jednání), právního předpisu, ale rovněž i na základě individuálního právního aktu (rozhodnutí)</w:t>
      </w:r>
      <w:r w:rsidR="007D373C">
        <w:rPr>
          <w:rStyle w:val="apple-converted-space"/>
          <w:i/>
          <w:u w:color="00F900"/>
          <w:shd w:val="clear" w:color="auto" w:fill="FFFFFF"/>
        </w:rPr>
        <w:t>.“</w:t>
      </w:r>
      <w:r w:rsidRPr="00CD4817">
        <w:rPr>
          <w:rStyle w:val="apple-converted-space"/>
          <w:u w:color="00F900"/>
          <w:shd w:val="clear" w:color="auto" w:fill="FFFFFF"/>
          <w:vertAlign w:val="superscript"/>
        </w:rPr>
        <w:footnoteReference w:id="45"/>
      </w:r>
      <w:r w:rsidRPr="00CD4817">
        <w:rPr>
          <w:rStyle w:val="apple-converted-space"/>
          <w:u w:color="00F900"/>
          <w:shd w:val="clear" w:color="auto" w:fill="FFFFFF"/>
        </w:rPr>
        <w:t xml:space="preserve"> To znamená, že k tomu, aby mohla nastoupit sekundární povinnost (povinnost k náhradě újmy), musí primárně dojít například k porušení smluvního závazku, právního předpisu atd. </w:t>
      </w:r>
      <w:r w:rsidRPr="00CD4817">
        <w:rPr>
          <w:rStyle w:val="apple-converted-space"/>
          <w:i/>
          <w:iCs/>
          <w:shd w:val="clear" w:color="auto" w:fill="FFFFFF"/>
        </w:rPr>
        <w:t>„Z tohoto hlediska pracovněprávní odpovědnostní vztah je vztahem vždy odvozeným, který nemůže existovat bez předchozího základního pracovněprávního vztahu</w:t>
      </w:r>
      <w:r w:rsidR="007D373C">
        <w:rPr>
          <w:rStyle w:val="apple-converted-space"/>
          <w:i/>
          <w:iCs/>
          <w:shd w:val="clear" w:color="auto" w:fill="FFFFFF"/>
        </w:rPr>
        <w:t>.</w:t>
      </w:r>
      <w:r w:rsidRPr="00CD4817">
        <w:rPr>
          <w:rStyle w:val="apple-converted-space"/>
          <w:i/>
          <w:iCs/>
          <w:shd w:val="clear" w:color="auto" w:fill="FFFFFF"/>
        </w:rPr>
        <w:t>”</w:t>
      </w:r>
      <w:r w:rsidRPr="00CD4817">
        <w:rPr>
          <w:rStyle w:val="apple-converted-space"/>
          <w:shd w:val="clear" w:color="auto" w:fill="FFFFFF"/>
          <w:vertAlign w:val="superscript"/>
        </w:rPr>
        <w:footnoteReference w:id="46"/>
      </w:r>
    </w:p>
    <w:p w:rsidR="00565EE6" w:rsidRPr="00CD4817" w:rsidRDefault="00430675" w:rsidP="00CD4817">
      <w:pPr>
        <w:pStyle w:val="VchozA"/>
        <w:spacing w:after="0"/>
        <w:rPr>
          <w:rStyle w:val="Hyperlink0"/>
        </w:rPr>
      </w:pPr>
      <w:r w:rsidRPr="00CD4817">
        <w:rPr>
          <w:rStyle w:val="apple-converted-space"/>
          <w:u w:color="FF0000"/>
          <w:shd w:val="clear" w:color="auto" w:fill="FFFFFF"/>
        </w:rPr>
        <w:t>Předně bych nastínila situaci, která nastala s přijetí</w:t>
      </w:r>
      <w:r w:rsidRPr="00CD4817">
        <w:rPr>
          <w:rStyle w:val="apple-converted-space"/>
          <w:u w:color="FF0000"/>
          <w:shd w:val="clear" w:color="auto" w:fill="FFFFFF"/>
          <w:lang w:val="de-DE"/>
        </w:rPr>
        <w:t>m ZP</w:t>
      </w:r>
      <w:r w:rsidRPr="00CD4817">
        <w:rPr>
          <w:rStyle w:val="apple-converted-space"/>
          <w:u w:color="FF0000"/>
          <w:shd w:val="clear" w:color="auto" w:fill="FFFFFF"/>
        </w:rPr>
        <w:t>, který byl pojat jako celkově nový kodex. Odškodnění zaměstnanců se mělo př</w:t>
      </w:r>
      <w:r w:rsidRPr="00CD4817">
        <w:rPr>
          <w:rStyle w:val="apple-converted-space"/>
          <w:u w:color="FF0000"/>
          <w:shd w:val="clear" w:color="auto" w:fill="FFFFFF"/>
          <w:lang w:val="nl-NL"/>
        </w:rPr>
        <w:t>esunout z</w:t>
      </w:r>
      <w:r w:rsidRPr="00CD4817">
        <w:rPr>
          <w:rStyle w:val="apple-converted-space"/>
          <w:u w:color="FF0000"/>
          <w:shd w:val="clear" w:color="auto" w:fill="FFFFFF"/>
        </w:rPr>
        <w:t> pracovněprávní oblasti do oblasti sociálního zabezpečení, kdy úprava měla být řešena prostřednictví</w:t>
      </w:r>
      <w:r w:rsidRPr="00CD4817">
        <w:rPr>
          <w:rStyle w:val="apple-converted-space"/>
          <w:u w:color="FF0000"/>
          <w:shd w:val="clear" w:color="auto" w:fill="FFFFFF"/>
          <w:lang w:val="de-DE"/>
        </w:rPr>
        <w:t>m ZO</w:t>
      </w:r>
      <w:r w:rsidRPr="00CD4817">
        <w:rPr>
          <w:rStyle w:val="apple-converted-space"/>
          <w:u w:color="FF0000"/>
          <w:shd w:val="clear" w:color="auto" w:fill="FFFFFF"/>
        </w:rPr>
        <w:t>ÚPZ. Tento zá</w:t>
      </w:r>
      <w:r w:rsidRPr="00CD4817">
        <w:rPr>
          <w:rStyle w:val="apple-converted-space"/>
          <w:u w:color="FF0000"/>
          <w:shd w:val="clear" w:color="auto" w:fill="FFFFFF"/>
          <w:lang w:val="nl-NL"/>
        </w:rPr>
        <w:t>kon ov</w:t>
      </w:r>
      <w:r w:rsidRPr="00CD4817">
        <w:rPr>
          <w:rStyle w:val="apple-converted-space"/>
          <w:u w:color="FF0000"/>
          <w:shd w:val="clear" w:color="auto" w:fill="FFFFFF"/>
        </w:rPr>
        <w:t>šem nikdy nenabyl účinnosti. Pro zabezpečení odškodnění došlo k přesunu</w:t>
      </w:r>
      <w:r w:rsidRPr="00CD4817">
        <w:rPr>
          <w:rStyle w:val="apple-converted-space"/>
          <w:u w:color="FF0000"/>
          <w:shd w:val="clear" w:color="auto" w:fill="FFFFFF"/>
          <w:lang w:val="pt-PT"/>
        </w:rPr>
        <w:t xml:space="preserve"> do p</w:t>
      </w:r>
      <w:r w:rsidRPr="00CD4817">
        <w:rPr>
          <w:rStyle w:val="apple-converted-space"/>
          <w:u w:color="FF0000"/>
          <w:shd w:val="clear" w:color="auto" w:fill="FFFFFF"/>
        </w:rPr>
        <w:t>řechodných ustanovení ZP. Dne 1. října 2015 nabyl účinnosti zákon č. 205/2015 Sb., který</w:t>
      </w:r>
      <w:r w:rsidRPr="00CD4817">
        <w:rPr>
          <w:rStyle w:val="apple-converted-space"/>
          <w:u w:color="FF0000"/>
          <w:shd w:val="clear" w:color="auto" w:fill="FFFFFF"/>
          <w:lang w:val="pt-PT"/>
        </w:rPr>
        <w:t>m se m</w:t>
      </w:r>
      <w:r w:rsidRPr="00CD4817">
        <w:rPr>
          <w:rStyle w:val="apple-converted-space"/>
          <w:u w:color="FF0000"/>
          <w:shd w:val="clear" w:color="auto" w:fill="FFFFFF"/>
        </w:rPr>
        <w:t>ění zákon č. 262/2006 Sb., zákoník práce, ve znění pozdějších předpisů a zrušuje zákon č</w:t>
      </w:r>
      <w:r w:rsidRPr="00CD4817">
        <w:rPr>
          <w:rStyle w:val="apple-converted-space"/>
          <w:u w:color="FF0000"/>
          <w:shd w:val="clear" w:color="auto" w:fill="FFFFFF"/>
          <w:lang w:val="pt-PT"/>
        </w:rPr>
        <w:t xml:space="preserve">. 266/2006 Sb., o </w:t>
      </w:r>
      <w:r w:rsidRPr="00CD4817">
        <w:rPr>
          <w:rStyle w:val="apple-converted-space"/>
          <w:u w:color="FF0000"/>
          <w:shd w:val="clear" w:color="auto" w:fill="FFFFFF"/>
        </w:rPr>
        <w:t xml:space="preserve">úrazovém pojištění zaměstnanců, a zrušují nebo mění některé další zákony. Následně došlo k přesunu </w:t>
      </w:r>
      <w:r w:rsidRPr="00CD4817">
        <w:rPr>
          <w:rStyle w:val="apple-converted-space"/>
          <w:u w:color="FF0000"/>
          <w:shd w:val="clear" w:color="auto" w:fill="FFFFFF"/>
          <w:lang w:val="pt-PT"/>
        </w:rPr>
        <w:t xml:space="preserve">do </w:t>
      </w:r>
      <w:r w:rsidRPr="00CD4817">
        <w:rPr>
          <w:rStyle w:val="apple-converted-space"/>
          <w:u w:color="FF0000"/>
          <w:shd w:val="clear" w:color="auto" w:fill="FFFFFF"/>
        </w:rPr>
        <w:t>Části jedenácté</w:t>
      </w:r>
      <w:r w:rsidR="00E30A9D">
        <w:rPr>
          <w:rStyle w:val="apple-converted-space"/>
          <w:u w:color="FF0000"/>
          <w:shd w:val="clear" w:color="auto" w:fill="FFFFFF"/>
        </w:rPr>
        <w:t xml:space="preserve"> ZP</w:t>
      </w:r>
      <w:r w:rsidRPr="00CD4817">
        <w:rPr>
          <w:rStyle w:val="apple-converted-space"/>
          <w:u w:color="FF0000"/>
          <w:shd w:val="clear" w:color="auto" w:fill="FFFFFF"/>
        </w:rPr>
        <w:t xml:space="preserve"> pod názvem „Náhrada majetkové a nemajetkové újmy” (§ 248 a násl</w:t>
      </w:r>
      <w:r w:rsidR="00E30A9D">
        <w:rPr>
          <w:rStyle w:val="apple-converted-space"/>
          <w:u w:color="FF0000"/>
          <w:shd w:val="clear" w:color="auto" w:fill="FFFFFF"/>
        </w:rPr>
        <w:t>.</w:t>
      </w:r>
      <w:r w:rsidRPr="00CD4817">
        <w:rPr>
          <w:rStyle w:val="apple-converted-space"/>
          <w:u w:color="FF0000"/>
          <w:shd w:val="clear" w:color="auto" w:fill="FFFFFF"/>
        </w:rPr>
        <w:t>). Změna této</w:t>
      </w:r>
      <w:r w:rsidRPr="00CD4817">
        <w:rPr>
          <w:rStyle w:val="apple-converted-space"/>
          <w:u w:color="FF0000"/>
          <w:shd w:val="clear" w:color="auto" w:fill="FFFFFF"/>
          <w:lang w:val="es-ES_tradnl"/>
        </w:rPr>
        <w:t xml:space="preserve"> terminologi</w:t>
      </w:r>
      <w:r w:rsidRPr="00CD4817">
        <w:rPr>
          <w:rStyle w:val="apple-converted-space"/>
          <w:u w:color="FF0000"/>
          <w:shd w:val="clear" w:color="auto" w:fill="FFFFFF"/>
        </w:rPr>
        <w:t>e byla namístě především s ohledem na přijetí OZ. Z celkového pohledu byla změna pojmosloví, které bylo zapracová</w:t>
      </w:r>
      <w:r w:rsidRPr="00CD4817">
        <w:rPr>
          <w:rStyle w:val="apple-converted-space"/>
          <w:u w:color="FF0000"/>
          <w:shd w:val="clear" w:color="auto" w:fill="FFFFFF"/>
          <w:lang w:val="pt-PT"/>
        </w:rPr>
        <w:t>no do ZP, p</w:t>
      </w:r>
      <w:r w:rsidRPr="00CD4817">
        <w:rPr>
          <w:rStyle w:val="apple-converted-space"/>
          <w:u w:color="FF0000"/>
          <w:shd w:val="clear" w:color="auto" w:fill="FFFFFF"/>
        </w:rPr>
        <w:t xml:space="preserve">ředmětem kritiky. Například </w:t>
      </w:r>
      <w:r w:rsidRPr="00EF29C8">
        <w:rPr>
          <w:rStyle w:val="apple-converted-space"/>
          <w:color w:val="auto"/>
          <w:u w:color="FF0000"/>
          <w:shd w:val="clear" w:color="auto" w:fill="FFFFFF"/>
          <w:lang w:val="en-US"/>
        </w:rPr>
        <w:t>I</w:t>
      </w:r>
      <w:r w:rsidR="00EF29C8" w:rsidRPr="00EF29C8">
        <w:rPr>
          <w:rStyle w:val="apple-converted-space"/>
          <w:color w:val="auto"/>
          <w:u w:color="FF0000"/>
          <w:shd w:val="clear" w:color="auto" w:fill="FFFFFF"/>
          <w:lang w:val="en-US"/>
        </w:rPr>
        <w:t xml:space="preserve">. </w:t>
      </w:r>
      <w:r w:rsidRPr="00EF29C8">
        <w:rPr>
          <w:rStyle w:val="apple-converted-space"/>
          <w:color w:val="auto"/>
          <w:u w:color="FF0000"/>
          <w:shd w:val="clear" w:color="auto" w:fill="FFFFFF"/>
          <w:lang w:val="en-US"/>
        </w:rPr>
        <w:t>Pelik</w:t>
      </w:r>
      <w:r w:rsidRPr="00EF29C8">
        <w:rPr>
          <w:rStyle w:val="apple-converted-space"/>
          <w:color w:val="auto"/>
          <w:u w:color="FF0000"/>
          <w:shd w:val="clear" w:color="auto" w:fill="FFFFFF"/>
        </w:rPr>
        <w:t xml:space="preserve">ánová </w:t>
      </w:r>
      <w:r w:rsidR="00EF29C8" w:rsidRPr="00EF29C8">
        <w:rPr>
          <w:rStyle w:val="apple-converted-space"/>
          <w:color w:val="auto"/>
          <w:u w:color="FF0000"/>
          <w:shd w:val="clear" w:color="auto" w:fill="FFFFFF"/>
        </w:rPr>
        <w:t>vyjádřila názor</w:t>
      </w:r>
      <w:r w:rsidR="00EF29C8">
        <w:rPr>
          <w:rStyle w:val="apple-converted-space"/>
          <w:color w:val="auto"/>
          <w:u w:color="FF0000"/>
          <w:shd w:val="clear" w:color="auto" w:fill="FFFFFF"/>
        </w:rPr>
        <w:t>,</w:t>
      </w:r>
      <w:r w:rsidR="00EF29C8">
        <w:rPr>
          <w:rStyle w:val="apple-converted-space"/>
          <w:u w:color="FF0000"/>
          <w:shd w:val="clear" w:color="auto" w:fill="FFFFFF"/>
        </w:rPr>
        <w:t xml:space="preserve"> </w:t>
      </w:r>
      <w:r w:rsidRPr="00CD4817">
        <w:rPr>
          <w:rStyle w:val="apple-converted-space"/>
          <w:u w:color="FF0000"/>
          <w:shd w:val="clear" w:color="auto" w:fill="FFFFFF"/>
        </w:rPr>
        <w:t xml:space="preserve">že </w:t>
      </w:r>
      <w:r w:rsidR="00EF29C8" w:rsidRPr="00EF29C8">
        <w:rPr>
          <w:rStyle w:val="apple-converted-space"/>
          <w:i/>
          <w:u w:color="FF0000"/>
          <w:shd w:val="clear" w:color="auto" w:fill="FFFFFF"/>
        </w:rPr>
        <w:t>„</w:t>
      </w:r>
      <w:r w:rsidRPr="00EF29C8">
        <w:rPr>
          <w:rStyle w:val="apple-converted-space"/>
          <w:i/>
          <w:u w:color="FF0000"/>
          <w:shd w:val="clear" w:color="auto" w:fill="FFFFFF"/>
        </w:rPr>
        <w:t>je politováníhodné, jestliže návrh občanského zákoníku odmítá samotný pojem odpovědnost v souvislosti s úpravou odpovědnostních závazků</w:t>
      </w:r>
      <w:r w:rsidR="00EF29C8">
        <w:rPr>
          <w:rStyle w:val="apple-converted-space"/>
          <w:i/>
          <w:u w:color="FF0000"/>
          <w:shd w:val="clear" w:color="auto" w:fill="FFFFFF"/>
        </w:rPr>
        <w:t>.</w:t>
      </w:r>
      <w:r w:rsidRPr="00EF29C8">
        <w:rPr>
          <w:rStyle w:val="apple-converted-space"/>
          <w:i/>
          <w:u w:color="FF0000"/>
          <w:shd w:val="clear" w:color="auto" w:fill="FFFFFF"/>
        </w:rPr>
        <w:t>”</w:t>
      </w:r>
      <w:r w:rsidRPr="00CD4817">
        <w:rPr>
          <w:rStyle w:val="apple-converted-space"/>
          <w:u w:color="FF0000"/>
          <w:shd w:val="clear" w:color="auto" w:fill="FFFFFF"/>
          <w:vertAlign w:val="superscript"/>
        </w:rPr>
        <w:footnoteReference w:id="47"/>
      </w:r>
      <w:r w:rsidRPr="00CD4817">
        <w:rPr>
          <w:rStyle w:val="apple-converted-space"/>
          <w:u w:color="FF0000"/>
          <w:shd w:val="clear" w:color="auto" w:fill="FFFFFF"/>
        </w:rPr>
        <w:t xml:space="preserve"> Nově bude užíván pojem „povinnost k náhradě újmy”</w:t>
      </w:r>
      <w:r w:rsidR="00EF29C8">
        <w:rPr>
          <w:rStyle w:val="Znakapoznpodarou"/>
          <w:u w:color="FF0000"/>
          <w:shd w:val="clear" w:color="auto" w:fill="FFFFFF"/>
        </w:rPr>
        <w:footnoteReference w:id="48"/>
      </w:r>
      <w:r w:rsidRPr="00CD4817">
        <w:rPr>
          <w:rStyle w:val="apple-converted-space"/>
          <w:u w:color="FF0000"/>
          <w:shd w:val="clear" w:color="auto" w:fill="FFFFFF"/>
        </w:rPr>
        <w:t>, s čímž</w:t>
      </w:r>
      <w:r w:rsidRPr="00CD4817">
        <w:rPr>
          <w:rStyle w:val="apple-converted-space"/>
          <w:u w:color="FF0000"/>
          <w:shd w:val="clear" w:color="auto" w:fill="FFFFFF"/>
          <w:lang w:val="fr-FR"/>
        </w:rPr>
        <w:t xml:space="preserve"> souvis</w:t>
      </w:r>
      <w:r w:rsidRPr="00CD4817">
        <w:rPr>
          <w:rStyle w:val="apple-converted-space"/>
          <w:u w:color="FF0000"/>
          <w:shd w:val="clear" w:color="auto" w:fill="FFFFFF"/>
        </w:rPr>
        <w:t>í i způsob rozlišování újmy na majetkovou (škoda) a nemajetkovou. Problematika pracovních úrazů a nemocí z povolání je upravena v Dílu pátém (§ 269 a násl.).</w:t>
      </w:r>
    </w:p>
    <w:p w:rsidR="00565EE6" w:rsidRPr="00CD4817" w:rsidRDefault="00430675" w:rsidP="00CD4817">
      <w:pPr>
        <w:pStyle w:val="VchozA"/>
        <w:spacing w:after="0"/>
        <w:rPr>
          <w:rStyle w:val="Hyperlink0"/>
        </w:rPr>
      </w:pPr>
      <w:r w:rsidRPr="00CD4817">
        <w:rPr>
          <w:rStyle w:val="Hyperlink0"/>
        </w:rPr>
        <w:lastRenderedPageBreak/>
        <w:t>Obecná</w:t>
      </w:r>
      <w:r w:rsidRPr="00CD4817">
        <w:rPr>
          <w:rStyle w:val="apple-converted-space"/>
          <w:b/>
          <w:bCs/>
          <w:sz w:val="28"/>
          <w:szCs w:val="28"/>
          <w:shd w:val="clear" w:color="auto" w:fill="FFFFFF"/>
        </w:rPr>
        <w:t xml:space="preserve"> </w:t>
      </w:r>
      <w:r w:rsidRPr="00CD4817">
        <w:rPr>
          <w:rStyle w:val="Hyperlink0"/>
        </w:rPr>
        <w:t xml:space="preserve">povinnost zaměstnavatele k náhradě újmy je upravena v hlavě třetí ZP. Tato povinnost nastupuje v případě, </w:t>
      </w:r>
      <w:r w:rsidRPr="00CD4817">
        <w:rPr>
          <w:rStyle w:val="apple-converted-space"/>
          <w:u w:color="00F900"/>
          <w:shd w:val="clear" w:color="auto" w:fill="FFFFFF"/>
        </w:rPr>
        <w:t>ve kterém nelze použít na určitý skutkový stav nebo případ ustanovení týkající se zvláštních druhů odpovědnosti.</w:t>
      </w:r>
      <w:r w:rsidRPr="00CD4817">
        <w:rPr>
          <w:rStyle w:val="Hyperlink0"/>
        </w:rPr>
        <w:t xml:space="preserve"> Musíme rozlišovat</w:t>
      </w:r>
      <w:r w:rsidR="007D373C">
        <w:rPr>
          <w:rStyle w:val="Hyperlink0"/>
        </w:rPr>
        <w:t>,</w:t>
      </w:r>
      <w:r w:rsidRPr="00CD4817">
        <w:rPr>
          <w:rStyle w:val="Hyperlink0"/>
        </w:rPr>
        <w:t xml:space="preserve"> zda se bude postupovat dle obecné, nebo zvláštní povinnost</w:t>
      </w:r>
      <w:r w:rsidR="00E30A9D">
        <w:rPr>
          <w:rStyle w:val="Hyperlink0"/>
        </w:rPr>
        <w:t>i</w:t>
      </w:r>
      <w:r w:rsidRPr="00CD4817">
        <w:rPr>
          <w:rStyle w:val="Hyperlink0"/>
        </w:rPr>
        <w:t xml:space="preserve"> zaměstnavatele k náhradě újmy (přistoupí se k užití obecné odpovědnosti, pokud není výslovná aplikace zvláštních ustanovení v ZP).</w:t>
      </w:r>
    </w:p>
    <w:p w:rsidR="00565EE6" w:rsidRPr="00CD4817" w:rsidRDefault="00430675" w:rsidP="00CD4817">
      <w:pPr>
        <w:pStyle w:val="VchozA"/>
        <w:spacing w:after="0"/>
        <w:rPr>
          <w:rStyle w:val="Hyperlink0"/>
        </w:rPr>
      </w:pPr>
      <w:r w:rsidRPr="00CD4817">
        <w:rPr>
          <w:rStyle w:val="Hyperlink0"/>
        </w:rPr>
        <w:t>Základním prvkem je</w:t>
      </w:r>
      <w:r w:rsidRPr="00CD4817">
        <w:rPr>
          <w:rStyle w:val="apple-converted-space"/>
          <w:shd w:val="clear" w:color="auto" w:fill="FFFFFF"/>
          <w:lang w:val="it-IT"/>
        </w:rPr>
        <w:t xml:space="preserve"> </w:t>
      </w:r>
      <w:r w:rsidRPr="00CD4817">
        <w:rPr>
          <w:rStyle w:val="Hyperlink0"/>
        </w:rPr>
        <w:t>újma, která musí vzniknout zaměstnanci při plnění pracovních úkolů nebo v přímé souvislosti s nimi. Pro jednodušší určení tohoto pojmu můžeme vychá</w:t>
      </w:r>
      <w:r w:rsidRPr="00CD4817">
        <w:rPr>
          <w:rStyle w:val="apple-converted-space"/>
          <w:shd w:val="clear" w:color="auto" w:fill="FFFFFF"/>
          <w:lang w:val="nl-NL"/>
        </w:rPr>
        <w:t>zet ze samotn</w:t>
      </w:r>
      <w:r w:rsidRPr="00CD4817">
        <w:rPr>
          <w:rStyle w:val="Hyperlink0"/>
        </w:rPr>
        <w:t>ého předmětu činnosti zaměstnavatele, jak je například vymezen v obchodním rejstříku a celkové organizace v rámci organizační struktury zaměstnavatele.</w:t>
      </w:r>
    </w:p>
    <w:p w:rsidR="00565EE6" w:rsidRPr="00CD4817" w:rsidRDefault="00430675" w:rsidP="00CD4817">
      <w:pPr>
        <w:pStyle w:val="VchozA"/>
        <w:spacing w:after="0"/>
        <w:rPr>
          <w:rStyle w:val="Hyperlink0"/>
        </w:rPr>
      </w:pPr>
      <w:r w:rsidRPr="00CD4817">
        <w:rPr>
          <w:rStyle w:val="Hyperlink0"/>
        </w:rPr>
        <w:t xml:space="preserve">Kromě odpovědnosti pracovněprávní může nastat i jiná odpovědnost, kterou může být odpovědnost trestněprávní, občanskoprávní atd. </w:t>
      </w:r>
      <w:r w:rsidRPr="00CD4817">
        <w:rPr>
          <w:rStyle w:val="apple-converted-space"/>
          <w:u w:color="00F900"/>
          <w:shd w:val="clear" w:color="auto" w:fill="FFFFFF"/>
        </w:rPr>
        <w:t>V případě nemožnosti uplatnění ustanovení ZP (například se vůbec nebude jednat o pracovní úraz), můžeme požadovat náhradu dle lex generalis.</w:t>
      </w:r>
      <w:r w:rsidRPr="00CD4817">
        <w:rPr>
          <w:rStyle w:val="apple-converted-space"/>
          <w:u w:color="00F900"/>
          <w:shd w:val="clear" w:color="auto" w:fill="FFFFFF"/>
          <w:vertAlign w:val="superscript"/>
        </w:rPr>
        <w:footnoteReference w:id="49"/>
      </w:r>
      <w:r w:rsidRPr="00CD4817">
        <w:rPr>
          <w:rStyle w:val="apple-converted-space"/>
          <w:u w:color="00F900"/>
          <w:shd w:val="clear" w:color="auto" w:fill="FFFFFF"/>
        </w:rPr>
        <w:t xml:space="preserve"> </w:t>
      </w:r>
      <w:r w:rsidRPr="00CD4817">
        <w:rPr>
          <w:rStyle w:val="Hyperlink0"/>
        </w:rPr>
        <w:t xml:space="preserve">Zároveň pro vznik protiprávnosti není rozhodující, jaká konkrétní činnost byla zaměstnancem vykonávána. Dle NS pak předpokladem obecné odpovědnosti zaměstnavatele </w:t>
      </w:r>
      <w:r w:rsidRPr="00CD4817">
        <w:rPr>
          <w:rStyle w:val="apple-converted-space"/>
          <w:i/>
          <w:iCs/>
          <w:shd w:val="clear" w:color="auto" w:fill="FFFFFF"/>
        </w:rPr>
        <w:t>„není, aby porušení právní povinnosti bylo zaměstnavatelem zaviněno. Zaměstnavatel odpovídá i za takové porušení svých povinností, k nimž došlo i bez subjektivního zavinění jeho zaměstnanců.”</w:t>
      </w:r>
      <w:r w:rsidRPr="00CD4817">
        <w:rPr>
          <w:rStyle w:val="apple-converted-space"/>
          <w:shd w:val="clear" w:color="auto" w:fill="FFFFFF"/>
          <w:vertAlign w:val="superscript"/>
        </w:rPr>
        <w:footnoteReference w:id="50"/>
      </w:r>
      <w:r w:rsidRPr="00CD4817">
        <w:rPr>
          <w:rStyle w:val="Hyperlink0"/>
        </w:rPr>
        <w:t xml:space="preserve"> Poslední a nejdůležitější částí, která se vztahuje prakticky k celému principu odpovědnosti za újmu je příčinná souvislost. Pokud by příčinná souvislost </w:t>
      </w:r>
      <w:r w:rsidRPr="00CD4817">
        <w:rPr>
          <w:rStyle w:val="apple-converted-space"/>
          <w:u w:color="92D050"/>
          <w:shd w:val="clear" w:color="auto" w:fill="FFFFFF"/>
        </w:rPr>
        <w:t>mezi porušením právní povinnosti</w:t>
      </w:r>
      <w:r w:rsidRPr="00CD4817">
        <w:rPr>
          <w:rStyle w:val="apple-converted-space"/>
          <w:u w:color="92D050"/>
          <w:shd w:val="clear" w:color="auto" w:fill="FFFFFF"/>
          <w:lang w:val="pt-PT"/>
        </w:rPr>
        <w:t xml:space="preserve"> </w:t>
      </w:r>
      <w:r w:rsidRPr="00CD4817">
        <w:rPr>
          <w:rStyle w:val="apple-converted-space"/>
          <w:shd w:val="clear" w:color="auto" w:fill="FFFFFF"/>
          <w:lang w:val="pt-PT"/>
        </w:rPr>
        <w:t>a n</w:t>
      </w:r>
      <w:r w:rsidRPr="00CD4817">
        <w:rPr>
          <w:rStyle w:val="Hyperlink0"/>
        </w:rPr>
        <w:t xml:space="preserve">ásledkem neexistovala, nebo by nemohla být prokázána, nemohla by být následně vymáhána náhrada újmy. Dle NS </w:t>
      </w:r>
      <w:r w:rsidRPr="00CD4817">
        <w:rPr>
          <w:rStyle w:val="apple-converted-space"/>
          <w:i/>
          <w:iCs/>
          <w:shd w:val="clear" w:color="auto" w:fill="FFFFFF"/>
        </w:rPr>
        <w:t>„obecná odpovědnost zaměstnavatele podle ustanovení §265 ZP není vyloučena samotnou skutečností, že nároky zaměstnance z důvodu onemocnění nemocí z povolání či ohrožení touto nemocí jsou “speciálně upraveny”, protože není podstatné, jaké onemocnění učinilo zaměstnance nezpůsobilým k dosavadní práci…významné je jen to, zda škoda zaměstnanci vznikla v příčinné souvislosti s porušením právní povinnosti.”</w:t>
      </w:r>
      <w:r w:rsidRPr="00CD4817">
        <w:rPr>
          <w:rStyle w:val="apple-converted-space"/>
          <w:shd w:val="clear" w:color="auto" w:fill="FFFFFF"/>
          <w:vertAlign w:val="superscript"/>
        </w:rPr>
        <w:footnoteReference w:id="51"/>
      </w:r>
    </w:p>
    <w:p w:rsidR="00565EE6" w:rsidRPr="00CD4817" w:rsidRDefault="00430675" w:rsidP="00CD4817">
      <w:pPr>
        <w:pStyle w:val="VchozA"/>
        <w:spacing w:after="0"/>
        <w:rPr>
          <w:rStyle w:val="apple-converted-space"/>
          <w:i/>
          <w:iCs/>
          <w:shd w:val="clear" w:color="auto" w:fill="FFFFFF"/>
        </w:rPr>
      </w:pPr>
      <w:r w:rsidRPr="00CD4817">
        <w:rPr>
          <w:rStyle w:val="apple-converted-space"/>
          <w:shd w:val="clear" w:color="auto" w:fill="FFFFFF"/>
          <w:lang w:val="da-DK"/>
        </w:rPr>
        <w:t>Existuje o</w:t>
      </w:r>
      <w:r w:rsidRPr="00CD4817">
        <w:rPr>
          <w:rStyle w:val="Hyperlink0"/>
        </w:rPr>
        <w:t xml:space="preserve">becná klauzule i na případy, kdy je způsobena újma zaměstnancům, kteří jednají jménem zaměstnavatele v případech, kdy poruší právní povinnosti v rámci plnění pracovních úkolů. Z tohoto ustanovení tedy vyplývá, že obecná klauzule se nevztahuje pouze na zaměstnavatele, ale též i na osoby (zaměstnance) jednající jeho jménem při plnění pracovních úkolů. Tedy </w:t>
      </w:r>
      <w:r w:rsidRPr="00CD4817">
        <w:rPr>
          <w:rStyle w:val="apple-converted-space"/>
          <w:i/>
          <w:iCs/>
          <w:shd w:val="clear" w:color="auto" w:fill="FFFFFF"/>
        </w:rPr>
        <w:t xml:space="preserve">„jestliže by jednání těch, kteří </w:t>
      </w:r>
      <w:r w:rsidR="007D373C">
        <w:rPr>
          <w:rStyle w:val="apple-converted-space"/>
          <w:i/>
          <w:iCs/>
          <w:shd w:val="clear" w:color="auto" w:fill="FFFFFF"/>
        </w:rPr>
        <w:t>škodu</w:t>
      </w:r>
      <w:r w:rsidRPr="00CD4817">
        <w:rPr>
          <w:rStyle w:val="apple-converted-space"/>
          <w:i/>
          <w:iCs/>
          <w:shd w:val="clear" w:color="auto" w:fill="FFFFFF"/>
        </w:rPr>
        <w:t xml:space="preserve"> způsobili, nebylo jednáním jménem zaměstnavatele a v rámci plnění jeho úkolů a současně by ani jednání zaměstnance, při němž došlo ke </w:t>
      </w:r>
      <w:r w:rsidRPr="00CD4817">
        <w:rPr>
          <w:rStyle w:val="apple-converted-space"/>
          <w:i/>
          <w:iCs/>
          <w:shd w:val="clear" w:color="auto" w:fill="FFFFFF"/>
        </w:rPr>
        <w:lastRenderedPageBreak/>
        <w:t xml:space="preserve">škodní události, nebylo plněním pracovních úkolů ani by nebylo v přímé souvislosti s tímto plněním, nešlo by o případ odpovědnosti </w:t>
      </w:r>
      <w:r w:rsidR="007D373C">
        <w:rPr>
          <w:rStyle w:val="apple-converted-space"/>
          <w:i/>
          <w:iCs/>
          <w:shd w:val="clear" w:color="auto" w:fill="FFFFFF"/>
        </w:rPr>
        <w:t xml:space="preserve">za škodu </w:t>
      </w:r>
      <w:r w:rsidRPr="00CD4817">
        <w:rPr>
          <w:rStyle w:val="apple-converted-space"/>
          <w:i/>
          <w:iCs/>
          <w:shd w:val="clear" w:color="auto" w:fill="FFFFFF"/>
        </w:rPr>
        <w:t xml:space="preserve"> podle ZP, ale o odpovědnost podle občanského zákoníku”.</w:t>
      </w:r>
      <w:r w:rsidRPr="00CD4817">
        <w:rPr>
          <w:rStyle w:val="apple-converted-space"/>
          <w:shd w:val="clear" w:color="auto" w:fill="FFFFFF"/>
          <w:vertAlign w:val="superscript"/>
        </w:rPr>
        <w:footnoteReference w:id="52"/>
      </w:r>
      <w:r w:rsidRPr="00CD4817">
        <w:rPr>
          <w:rStyle w:val="apple-converted-space"/>
          <w:i/>
          <w:iCs/>
          <w:shd w:val="clear" w:color="auto" w:fill="FFFFFF"/>
        </w:rPr>
        <w:t xml:space="preserve"> </w:t>
      </w:r>
      <w:r w:rsidRPr="00CD4817">
        <w:rPr>
          <w:rStyle w:val="Hyperlink0"/>
        </w:rPr>
        <w:t xml:space="preserve">Zároveň lze dovodit, že </w:t>
      </w:r>
      <w:r w:rsidRPr="00CD4817">
        <w:rPr>
          <w:rStyle w:val="apple-converted-space"/>
          <w:i/>
          <w:iCs/>
          <w:shd w:val="clear" w:color="auto" w:fill="FFFFFF"/>
        </w:rPr>
        <w:t>„pokud nejde o pracovní úraz nebo nemoc z povolání, jedná se o specifický typ obecné odpovědnosti zaměstnavatele za újmu”.</w:t>
      </w:r>
      <w:r w:rsidRPr="00CD4817">
        <w:rPr>
          <w:rStyle w:val="apple-converted-space"/>
          <w:shd w:val="clear" w:color="auto" w:fill="FFFFFF"/>
          <w:vertAlign w:val="superscript"/>
        </w:rPr>
        <w:footnoteReference w:id="53"/>
      </w:r>
    </w:p>
    <w:p w:rsidR="00565EE6" w:rsidRPr="00CD4817" w:rsidRDefault="00430675" w:rsidP="00CD4817">
      <w:pPr>
        <w:pStyle w:val="VchozA"/>
        <w:spacing w:after="0"/>
        <w:rPr>
          <w:rStyle w:val="apple-converted-space"/>
          <w:u w:color="00F900"/>
          <w:shd w:val="clear" w:color="auto" w:fill="FFFFFF"/>
        </w:rPr>
      </w:pPr>
      <w:r w:rsidRPr="00CD4817">
        <w:rPr>
          <w:rStyle w:val="apple-converted-space"/>
          <w:u w:color="00F900"/>
          <w:shd w:val="clear" w:color="auto" w:fill="FFFFFF"/>
        </w:rPr>
        <w:t>Z hlediska komparace s OZ, kde je upraven institut přičitatelnosti jednání třetí osoby, vyvstává otázka, zda je nutná úprava výše citovaného v ZP, především proto, ž</w:t>
      </w:r>
      <w:r w:rsidRPr="00CD4817">
        <w:rPr>
          <w:rStyle w:val="apple-converted-space"/>
          <w:u w:color="00F900"/>
          <w:shd w:val="clear" w:color="auto" w:fill="FFFFFF"/>
          <w:lang w:val="it-IT"/>
        </w:rPr>
        <w:t xml:space="preserve">e </w:t>
      </w:r>
      <w:r w:rsidRPr="00CD4817">
        <w:rPr>
          <w:rStyle w:val="apple-converted-space"/>
          <w:u w:color="00F900"/>
          <w:shd w:val="clear" w:color="auto" w:fill="FFFFFF"/>
        </w:rPr>
        <w:t xml:space="preserve">úprava je již obsažena v OZ a zároveň, zda by nebyl lepší postup na základě principu subsidiarity, z hlediska které </w:t>
      </w:r>
      <w:r w:rsidRPr="00CD4817">
        <w:rPr>
          <w:rStyle w:val="apple-converted-space"/>
          <w:u w:color="00F900"/>
          <w:shd w:val="clear" w:color="auto" w:fill="FFFFFF"/>
          <w:lang w:val="en-US"/>
        </w:rPr>
        <w:t>by pr</w:t>
      </w:r>
      <w:r w:rsidRPr="00CD4817">
        <w:rPr>
          <w:rStyle w:val="apple-converted-space"/>
          <w:u w:color="00F900"/>
          <w:shd w:val="clear" w:color="auto" w:fill="FFFFFF"/>
        </w:rPr>
        <w:t xml:space="preserve">ávní úprava v ZP vyšla jako zbytečná. Pro představu si můžeme nastínit situaci, kdy pracovní úraz zaměstnance způsobí jiný zaměstnanec stejného zaměstnavatele. Otázka je, koho můžeme žalovat? Dle mého názoru lze použít ZP i OZ. Prvně můžeme požadovat náhradu škody po zaměstnavateli dle § 269 ZP a dále i po zaměstnanci dle § 2910 OZ a to z titulu zasažení do absolutního práva poškozeného zaměstnance. Pokud navíc bylo zaviněně zasaženo do absolutního práva, kterým došlo k usmrcení nebo zvlášť závažnému ublížení na zdraví, mohou žádat náhradu i sekundární oběti. Navíc v § 269 ZP nejsou náhrady limitovány. Další variantou je možnost postupu dle § 1935 OZ, který řeší plnění pomocí jiné osoby, v našem případě pokud by zaměstnavatel použil zaměstnance k plnění svého dluhu. Zajímavý je i postup dle § 2914 OZ, dle kterého </w:t>
      </w:r>
      <w:r w:rsidRPr="00EF29C8">
        <w:rPr>
          <w:rStyle w:val="apple-converted-space"/>
          <w:iCs/>
          <w:shd w:val="clear" w:color="auto" w:fill="FFFFFF"/>
        </w:rPr>
        <w:t>„</w:t>
      </w:r>
      <w:r w:rsidRPr="00EF29C8">
        <w:rPr>
          <w:rStyle w:val="apple-converted-space"/>
          <w:u w:color="00F900"/>
          <w:shd w:val="clear" w:color="auto" w:fill="FFFFFF"/>
        </w:rPr>
        <w:t>kdo při své činnosti použije zmocněnce, zaměstnance nebo jiného pomocníka, nahradí škodu jím způsobenou stejně, jako by ji způsobil sám”</w:t>
      </w:r>
      <w:r w:rsidRPr="00CD4817">
        <w:rPr>
          <w:rStyle w:val="apple-converted-space"/>
          <w:u w:color="00F900"/>
          <w:shd w:val="clear" w:color="auto" w:fill="FFFFFF"/>
        </w:rPr>
        <w:t>,</w:t>
      </w:r>
      <w:r w:rsidRPr="00CD4817">
        <w:rPr>
          <w:rStyle w:val="apple-converted-space"/>
          <w:u w:color="00F900"/>
          <w:shd w:val="clear" w:color="auto" w:fill="FFFFFF"/>
          <w:vertAlign w:val="superscript"/>
        </w:rPr>
        <w:footnoteReference w:id="54"/>
      </w:r>
      <w:r w:rsidRPr="00CD4817">
        <w:rPr>
          <w:rStyle w:val="apple-converted-space"/>
          <w:u w:color="00F900"/>
          <w:shd w:val="clear" w:color="auto" w:fill="FFFFFF"/>
        </w:rPr>
        <w:t xml:space="preserve"> toto ustanovení nám dopadá na ostatní případy, než když je plněn dluh zaměstnavatele prostřednictvím zaměstnance.</w:t>
      </w:r>
    </w:p>
    <w:p w:rsidR="00565EE6" w:rsidRPr="00CD4817" w:rsidRDefault="00430675" w:rsidP="00CD4817">
      <w:pPr>
        <w:pStyle w:val="VchozA"/>
        <w:spacing w:after="0"/>
        <w:rPr>
          <w:rStyle w:val="Hyperlink0"/>
        </w:rPr>
      </w:pPr>
      <w:r w:rsidRPr="00CD4817">
        <w:rPr>
          <w:rStyle w:val="apple-converted-space"/>
          <w:u w:color="00F900"/>
          <w:shd w:val="clear" w:color="auto" w:fill="FFFFFF"/>
        </w:rPr>
        <w:t>Nastala by újma i bez jednání škůdce či případné škodní události? Pokud dojdeme k závěru, že podmínky jsou splněny, nastává souvislost s přičitatelností konkrétnímu škůdci a s tí</w:t>
      </w:r>
      <w:r w:rsidRPr="00CD4817">
        <w:rPr>
          <w:rStyle w:val="apple-converted-space"/>
          <w:u w:color="00F900"/>
          <w:shd w:val="clear" w:color="auto" w:fill="FFFFFF"/>
          <w:lang w:val="fr-FR"/>
        </w:rPr>
        <w:t>m souvisej</w:t>
      </w:r>
      <w:r w:rsidRPr="00CD4817">
        <w:rPr>
          <w:rStyle w:val="apple-converted-space"/>
          <w:u w:color="00F900"/>
          <w:shd w:val="clear" w:color="auto" w:fill="FFFFFF"/>
        </w:rPr>
        <w:t>ící předpoklad pro povinnost újmu nahradit. Pokud je v obecném právním předpisu tato problematika již upravena, je speciální právní úprava v ZP nadbytečná</w:t>
      </w:r>
      <w:r w:rsidRPr="00CD4817">
        <w:rPr>
          <w:rStyle w:val="apple-converted-space"/>
          <w:u w:color="00F900"/>
          <w:shd w:val="clear" w:color="auto" w:fill="FFFFFF"/>
          <w:lang w:val="it-IT"/>
        </w:rPr>
        <w:t xml:space="preserve">. Touto </w:t>
      </w:r>
      <w:r w:rsidRPr="00CD4817">
        <w:rPr>
          <w:rStyle w:val="apple-converted-space"/>
          <w:u w:color="00F900"/>
          <w:shd w:val="clear" w:color="auto" w:fill="FFFFFF"/>
        </w:rPr>
        <w:t xml:space="preserve">úpravou v ZP zamýšlel zákonodárce z mého pohledu pocit jistoty a jasnosti, která bude vnesena přímo do ustanovení ZP, aniž </w:t>
      </w:r>
      <w:r w:rsidRPr="00CD4817">
        <w:rPr>
          <w:rStyle w:val="apple-converted-space"/>
          <w:u w:color="00F900"/>
          <w:shd w:val="clear" w:color="auto" w:fill="FFFFFF"/>
          <w:lang w:val="en-US"/>
        </w:rPr>
        <w:t xml:space="preserve">by </w:t>
      </w:r>
      <w:r w:rsidRPr="00CD4817">
        <w:rPr>
          <w:rStyle w:val="apple-converted-space"/>
          <w:u w:color="00F900"/>
          <w:shd w:val="clear" w:color="auto" w:fill="FFFFFF"/>
        </w:rPr>
        <w:t>řeš</w:t>
      </w:r>
      <w:r w:rsidRPr="00CD4817">
        <w:rPr>
          <w:rStyle w:val="apple-converted-space"/>
          <w:u w:color="00F900"/>
          <w:shd w:val="clear" w:color="auto" w:fill="FFFFFF"/>
          <w:lang w:val="it-IT"/>
        </w:rPr>
        <w:t>il mo</w:t>
      </w:r>
      <w:r w:rsidRPr="00CD4817">
        <w:rPr>
          <w:rStyle w:val="apple-converted-space"/>
          <w:u w:color="00F900"/>
          <w:shd w:val="clear" w:color="auto" w:fill="FFFFFF"/>
        </w:rPr>
        <w:t>žnost postupu dle OZ. Ostatně D. Brůha se ve svém článku zabývá ustanovením § 2914 OZ, který neobsahuje explicitně vyloučení přímé zaměstnancovy odpovědnosti za škodu vůči třetím subjektům.</w:t>
      </w:r>
      <w:r w:rsidRPr="00CD4817">
        <w:rPr>
          <w:rStyle w:val="apple-converted-space"/>
          <w:u w:color="00F900"/>
          <w:shd w:val="clear" w:color="auto" w:fill="FFFFFF"/>
          <w:vertAlign w:val="superscript"/>
        </w:rPr>
        <w:footnoteReference w:id="55"/>
      </w:r>
      <w:r w:rsidRPr="00CD4817">
        <w:rPr>
          <w:rStyle w:val="apple-converted-space"/>
          <w:u w:color="00F900"/>
          <w:shd w:val="clear" w:color="auto" w:fill="FFFFFF"/>
        </w:rPr>
        <w:t xml:space="preserve"> Poškozená osoba může požadovat náhradu nejen po zaměstnavateli, ale i po zaměstnanci, který danou škodu fakticky způsobil a zároveň by mohl žádat škodu po obou najednou. D. Brůha se k tomuto staví tak, že by se jednalo o jakési </w:t>
      </w:r>
      <w:r w:rsidRPr="00CD4817">
        <w:rPr>
          <w:rStyle w:val="apple-converted-space"/>
          <w:u w:color="00F900"/>
          <w:shd w:val="clear" w:color="auto" w:fill="FFFFFF"/>
        </w:rPr>
        <w:lastRenderedPageBreak/>
        <w:t>vytunelování pracovněprávní náhrady škody prostřednictvím OZ.</w:t>
      </w:r>
      <w:r w:rsidRPr="00CD4817">
        <w:rPr>
          <w:rStyle w:val="apple-converted-space"/>
          <w:u w:color="00F900"/>
          <w:shd w:val="clear" w:color="auto" w:fill="FFFFFF"/>
          <w:vertAlign w:val="superscript"/>
        </w:rPr>
        <w:footnoteReference w:id="56"/>
      </w:r>
      <w:r w:rsidRPr="00CD4817">
        <w:rPr>
          <w:rStyle w:val="apple-converted-space"/>
          <w:u w:color="00F900"/>
          <w:shd w:val="clear" w:color="auto" w:fill="FFFFFF"/>
        </w:rPr>
        <w:t xml:space="preserve"> Jako příklad uvádí možnost poškozeného pacienta žalovat jak poskytovatele zdravotních služeb, tak i konkrétního lékaře. Odpovídal by zaměstnanec pouze do výše 4,5</w:t>
      </w:r>
      <w:r w:rsidRPr="00CD4817">
        <w:rPr>
          <w:rStyle w:val="apple-converted-space"/>
          <w:u w:color="00F900"/>
          <w:shd w:val="clear" w:color="auto" w:fill="FFFFFF"/>
          <w:vertAlign w:val="superscript"/>
        </w:rPr>
        <w:footnoteReference w:id="57"/>
      </w:r>
      <w:r w:rsidRPr="00CD4817">
        <w:rPr>
          <w:rStyle w:val="apple-converted-space"/>
          <w:u w:color="00F900"/>
          <w:shd w:val="clear" w:color="auto" w:fill="FFFFFF"/>
        </w:rPr>
        <w:t xml:space="preserve"> násobku jeho průměrného měsíčního výdělku, či nikoliv? Mohl by zaměstnavatel následně chtít po zaměstnanci dorovnání rozdílu škody, která vznikne odečtením 4,5 zákonného násobku? Tyto otázky a celkovou problematiku možnosti odškodnění bych ponechala budoucímu vývoji a judikatuře, která jistě nebude mít lehký úkol ohledně interpretace těchto zákonných ustanovení.</w:t>
      </w:r>
    </w:p>
    <w:p w:rsidR="00565EE6" w:rsidRPr="00CD4817" w:rsidRDefault="00430675" w:rsidP="00CD4817">
      <w:pPr>
        <w:pStyle w:val="Nadpis2"/>
        <w:rPr>
          <w:rStyle w:val="apple-converted-space"/>
          <w:rFonts w:cs="Times New Roman"/>
        </w:rPr>
      </w:pPr>
      <w:bookmarkStart w:id="13" w:name="_Toc507434553"/>
      <w:r w:rsidRPr="00CD4817">
        <w:rPr>
          <w:rStyle w:val="apple-converted-space"/>
          <w:rFonts w:cs="Times New Roman"/>
        </w:rPr>
        <w:t>Povinnost zaměstnavatele k náhradě újmy při pracovních úrazech a nemoci z povolání</w:t>
      </w:r>
      <w:bookmarkEnd w:id="13"/>
    </w:p>
    <w:p w:rsidR="00565EE6" w:rsidRPr="00CD4817" w:rsidRDefault="00430675" w:rsidP="00CD4817">
      <w:pPr>
        <w:pStyle w:val="Nadpis3"/>
        <w:rPr>
          <w:rStyle w:val="apple-converted-space"/>
          <w:rFonts w:cs="Times New Roman"/>
        </w:rPr>
      </w:pPr>
      <w:bookmarkStart w:id="14" w:name="_Toc507434554"/>
      <w:r w:rsidRPr="00CD4817">
        <w:rPr>
          <w:rStyle w:val="apple-converted-space"/>
          <w:rFonts w:cs="Times New Roman"/>
        </w:rPr>
        <w:t>Obecná definice</w:t>
      </w:r>
      <w:bookmarkEnd w:id="14"/>
    </w:p>
    <w:p w:rsidR="00565EE6" w:rsidRPr="00CD4817" w:rsidRDefault="00430675" w:rsidP="00CD4817">
      <w:pPr>
        <w:pStyle w:val="VchozA"/>
        <w:spacing w:after="0"/>
        <w:rPr>
          <w:rStyle w:val="Hyperlink0"/>
        </w:rPr>
      </w:pPr>
      <w:r w:rsidRPr="00CD4817">
        <w:rPr>
          <w:rStyle w:val="Hyperlink0"/>
        </w:rPr>
        <w:t>Povinnost zaměstnavatele k náhradě újmy řadíme mezi odpovědnost objektivní s odpovědností za výsledek. Nemusíme proto řešit, zda ze strany zaměstnavatele došlo k jeho zavinění. Povinnost nahradit újmu se nevztahuje pouze na klasický pracovní poměr, nýbrž i na pracovněprávní vztah, který je založen na základě dohod o pracích konaných mimo pracovní poměr.</w:t>
      </w:r>
    </w:p>
    <w:p w:rsidR="00565EE6" w:rsidRPr="00CD4817" w:rsidRDefault="00430675" w:rsidP="00CD4817">
      <w:pPr>
        <w:pStyle w:val="Nadpis3"/>
        <w:rPr>
          <w:rStyle w:val="apple-converted-space"/>
          <w:rFonts w:cs="Times New Roman"/>
        </w:rPr>
      </w:pPr>
      <w:bookmarkStart w:id="15" w:name="_Toc507434555"/>
      <w:r w:rsidRPr="00CD4817">
        <w:rPr>
          <w:rStyle w:val="apple-converted-space"/>
          <w:rFonts w:cs="Times New Roman"/>
        </w:rPr>
        <w:t>Rozsah povinnosti zaměstnavatele k náhradě újmy</w:t>
      </w:r>
      <w:bookmarkEnd w:id="15"/>
    </w:p>
    <w:p w:rsidR="00565EE6" w:rsidRPr="00CD4817" w:rsidRDefault="00430675" w:rsidP="00CD4817">
      <w:pPr>
        <w:pStyle w:val="VchozA"/>
        <w:spacing w:after="0"/>
        <w:rPr>
          <w:rStyle w:val="Hyperlink0"/>
        </w:rPr>
      </w:pPr>
      <w:r w:rsidRPr="00CD4817">
        <w:rPr>
          <w:rStyle w:val="Hyperlink0"/>
        </w:rPr>
        <w:t xml:space="preserve">Rozsah náhrady újmy a nemajetkové újmy je vymezen v § 269 ZP a násl. Náhrada újmy spočívá v tom, že zaměstnavatel je povinen nahradit zaměstnanci újmu nebo nemajetkovou újmu, která vznikla v důsledku pracovního úrazu při plnění pracovních úkolů nebo v přímé souvislosti s ním. Pojem, při plnění pracovních úkolů nebo v přímé souvislosti s nimi, je určující z hlediska posouzení, zda se náhrada újmy bude posuzovat dle ZP, nebo dle OZ. Pokud jde z pohledu pracovněprávních předpisů o náhradě újmy o exces, je </w:t>
      </w:r>
      <w:r w:rsidR="00EF29C8" w:rsidRPr="00EF29C8">
        <w:rPr>
          <w:rStyle w:val="Hyperlink0"/>
          <w:i/>
        </w:rPr>
        <w:t>„</w:t>
      </w:r>
      <w:r w:rsidRPr="00EF29C8">
        <w:rPr>
          <w:rStyle w:val="Hyperlink0"/>
          <w:i/>
        </w:rPr>
        <w:t xml:space="preserve">nutné odpovědnost </w:t>
      </w:r>
      <w:r w:rsidR="007D373C">
        <w:rPr>
          <w:rStyle w:val="Hyperlink0"/>
          <w:i/>
        </w:rPr>
        <w:t>za škodu</w:t>
      </w:r>
      <w:r w:rsidRPr="00EF29C8">
        <w:rPr>
          <w:rStyle w:val="Hyperlink0"/>
          <w:i/>
        </w:rPr>
        <w:t xml:space="preserve"> v těchto případech třeba řešit dle občanskoprávních předpisů, resp. dle OZ.</w:t>
      </w:r>
      <w:r w:rsidR="00EF29C8" w:rsidRPr="00EF29C8">
        <w:rPr>
          <w:rStyle w:val="Hyperlink0"/>
          <w:i/>
        </w:rPr>
        <w:t>“</w:t>
      </w:r>
      <w:r w:rsidRPr="00CD4817">
        <w:rPr>
          <w:rStyle w:val="apple-converted-space"/>
          <w:shd w:val="clear" w:color="auto" w:fill="FFFFFF"/>
          <w:vertAlign w:val="superscript"/>
        </w:rPr>
        <w:footnoteReference w:id="58"/>
      </w:r>
    </w:p>
    <w:p w:rsidR="00565EE6" w:rsidRPr="00CD4817" w:rsidRDefault="00430675" w:rsidP="00CD4817">
      <w:pPr>
        <w:pStyle w:val="VchozA"/>
        <w:spacing w:after="0"/>
        <w:rPr>
          <w:rStyle w:val="Hyperlink0"/>
        </w:rPr>
      </w:pPr>
      <w:r w:rsidRPr="00CD4817">
        <w:rPr>
          <w:rStyle w:val="Hyperlink0"/>
        </w:rPr>
        <w:t>Zaměstnavatel má povinnost nahradit újmu nebo nemajetkovou újmu i přesto, že dodržel povinnosti, které mu vyplývají z právních a ostatních předpisů k zajištění bezpečnosti a ochrany zdraví při práci. Na druhou stranu má možnost se této povinnosti zcela nebo zčásti zprostit, pokud splní podmínky dané zákonem.</w:t>
      </w:r>
    </w:p>
    <w:p w:rsidR="00565EE6" w:rsidRPr="00CD4817" w:rsidRDefault="00430675" w:rsidP="00CD4817">
      <w:pPr>
        <w:pStyle w:val="Nadpis2"/>
        <w:rPr>
          <w:rStyle w:val="apple-converted-space"/>
          <w:rFonts w:cs="Times New Roman"/>
        </w:rPr>
      </w:pPr>
      <w:bookmarkStart w:id="16" w:name="_Toc507434556"/>
      <w:r w:rsidRPr="00CD4817">
        <w:rPr>
          <w:rStyle w:val="apple-converted-space"/>
          <w:rFonts w:cs="Times New Roman"/>
        </w:rPr>
        <w:lastRenderedPageBreak/>
        <w:t>Zproštění odpovědnosti zaměstnavatele za újmu způsobenou pracovním úrazem nebo nemocí z povolání</w:t>
      </w:r>
      <w:bookmarkEnd w:id="16"/>
    </w:p>
    <w:p w:rsidR="00565EE6" w:rsidRPr="00CD4817" w:rsidRDefault="00430675" w:rsidP="00CD4817">
      <w:pPr>
        <w:pStyle w:val="VchozA"/>
        <w:spacing w:after="0"/>
        <w:rPr>
          <w:rStyle w:val="apple-converted-space"/>
          <w:u w:color="FF2600"/>
          <w:shd w:val="clear" w:color="auto" w:fill="FFFFFF"/>
        </w:rPr>
      </w:pPr>
      <w:r w:rsidRPr="00CD4817">
        <w:rPr>
          <w:rStyle w:val="apple-converted-space"/>
          <w:u w:color="FF2600"/>
          <w:shd w:val="clear" w:color="auto" w:fill="FFFFFF"/>
        </w:rPr>
        <w:t xml:space="preserve">Právní úpravu nalezneme v ZP, konkrétně v § 366, odst. 4. U zproštění odpovědnosti zaměstnavatele musíme rozlišovat, zda bude odpovídat dle obecné odpovědnosti, nebo dle odpovědnosti za újmu způsobenou úrazem nebo nemocí z povolání </w:t>
      </w:r>
      <w:r w:rsidRPr="00CD4817">
        <w:rPr>
          <w:rStyle w:val="apple-converted-space"/>
          <w:i/>
          <w:iCs/>
          <w:shd w:val="clear" w:color="auto" w:fill="FFFFFF"/>
        </w:rPr>
        <w:t>„z</w:t>
      </w:r>
      <w:r w:rsidRPr="00CD4817">
        <w:rPr>
          <w:rStyle w:val="apple-converted-space"/>
          <w:i/>
          <w:iCs/>
          <w:u w:color="FF2600"/>
          <w:shd w:val="clear" w:color="auto" w:fill="FFFFFF"/>
        </w:rPr>
        <w:t xml:space="preserve">atímco obecné odpovědnosti za </w:t>
      </w:r>
      <w:r w:rsidR="007D373C">
        <w:rPr>
          <w:rStyle w:val="apple-converted-space"/>
          <w:i/>
          <w:iCs/>
          <w:u w:color="FF2600"/>
          <w:shd w:val="clear" w:color="auto" w:fill="FFFFFF"/>
        </w:rPr>
        <w:t>škodu</w:t>
      </w:r>
      <w:r w:rsidRPr="00CD4817">
        <w:rPr>
          <w:rStyle w:val="apple-converted-space"/>
          <w:i/>
          <w:iCs/>
          <w:u w:color="FF2600"/>
          <w:shd w:val="clear" w:color="auto" w:fill="FFFFFF"/>
        </w:rPr>
        <w:t xml:space="preserve"> se zaměstnavatel nemůže zprostit a za splnění podmínek stanovených pro vznik odpovědnosti zaměstnanci odpovídá s výjimkou případů, kdy je jeho odpovědnost omezena mírou, kterou se na vzniku újmy podílel také poš</w:t>
      </w:r>
      <w:r w:rsidRPr="00CD4817">
        <w:rPr>
          <w:rStyle w:val="apple-converted-space"/>
          <w:i/>
          <w:iCs/>
          <w:u w:color="FF2600"/>
          <w:shd w:val="clear" w:color="auto" w:fill="FFFFFF"/>
          <w:lang w:val="nl-NL"/>
        </w:rPr>
        <w:t>kozen</w:t>
      </w:r>
      <w:r w:rsidRPr="00CD4817">
        <w:rPr>
          <w:rStyle w:val="apple-converted-space"/>
          <w:i/>
          <w:iCs/>
          <w:u w:color="FF2600"/>
          <w:shd w:val="clear" w:color="auto" w:fill="FFFFFF"/>
        </w:rPr>
        <w:t xml:space="preserve">ý zaměstnanec, objektivně vždy a v plném rozsahu, v případě odpovědnosti za </w:t>
      </w:r>
      <w:r w:rsidR="007D373C">
        <w:rPr>
          <w:rStyle w:val="apple-converted-space"/>
          <w:i/>
          <w:iCs/>
          <w:u w:color="FF2600"/>
          <w:shd w:val="clear" w:color="auto" w:fill="FFFFFF"/>
        </w:rPr>
        <w:t>škodu</w:t>
      </w:r>
      <w:r w:rsidRPr="00CD4817">
        <w:rPr>
          <w:rStyle w:val="apple-converted-space"/>
          <w:i/>
          <w:iCs/>
          <w:u w:color="FF2600"/>
          <w:shd w:val="clear" w:color="auto" w:fill="FFFFFF"/>
        </w:rPr>
        <w:t xml:space="preserve"> způsobenou úrazem nebo nemocí z povolání zproštění zaměstnavatele v úvahu nepř</w:t>
      </w:r>
      <w:r w:rsidRPr="00CD4817">
        <w:rPr>
          <w:rStyle w:val="apple-converted-space"/>
          <w:i/>
          <w:iCs/>
          <w:u w:color="FF2600"/>
          <w:shd w:val="clear" w:color="auto" w:fill="FFFFFF"/>
          <w:lang w:val="de-DE"/>
        </w:rPr>
        <w:t>ich</w:t>
      </w:r>
      <w:r w:rsidRPr="00CD4817">
        <w:rPr>
          <w:rStyle w:val="apple-converted-space"/>
          <w:i/>
          <w:iCs/>
          <w:u w:color="FF2600"/>
          <w:shd w:val="clear" w:color="auto" w:fill="FFFFFF"/>
        </w:rPr>
        <w:t>ází”.</w:t>
      </w:r>
      <w:r w:rsidRPr="00CD4817">
        <w:rPr>
          <w:rStyle w:val="apple-converted-space"/>
          <w:u w:color="FF2600"/>
          <w:shd w:val="clear" w:color="auto" w:fill="FFFFFF"/>
          <w:vertAlign w:val="superscript"/>
        </w:rPr>
        <w:footnoteReference w:id="59"/>
      </w:r>
      <w:r w:rsidRPr="00CD4817">
        <w:rPr>
          <w:rStyle w:val="apple-converted-space"/>
          <w:u w:color="FF2600"/>
          <w:shd w:val="clear" w:color="auto" w:fill="FFFFFF"/>
        </w:rPr>
        <w:t xml:space="preserve"> Z této obecné klauzule existuje výjimka, kdy zaměstnavatel nebude v těchto případech odpoví</w:t>
      </w:r>
      <w:r w:rsidRPr="00CD4817">
        <w:rPr>
          <w:rStyle w:val="apple-converted-space"/>
          <w:u w:color="FF2600"/>
          <w:shd w:val="clear" w:color="auto" w:fill="FFFFFF"/>
          <w:lang w:val="nl-NL"/>
        </w:rPr>
        <w:t>dat zam</w:t>
      </w:r>
      <w:r w:rsidRPr="00CD4817">
        <w:rPr>
          <w:rStyle w:val="apple-converted-space"/>
          <w:u w:color="FF2600"/>
          <w:shd w:val="clear" w:color="auto" w:fill="FFFFFF"/>
        </w:rPr>
        <w:t xml:space="preserve">ěstnanci za újmu. Jedná </w:t>
      </w:r>
      <w:r w:rsidRPr="00CD4817">
        <w:rPr>
          <w:rStyle w:val="apple-converted-space"/>
          <w:u w:color="FF2600"/>
          <w:shd w:val="clear" w:color="auto" w:fill="FFFFFF"/>
          <w:lang w:val="pt-PT"/>
        </w:rPr>
        <w:t>se o p</w:t>
      </w:r>
      <w:r w:rsidRPr="00CD4817">
        <w:rPr>
          <w:rStyle w:val="apple-converted-space"/>
          <w:u w:color="FF2600"/>
          <w:shd w:val="clear" w:color="auto" w:fill="FFFFFF"/>
        </w:rPr>
        <w:t>řípad, kdy zaměstnanec užil dopravního prostředku při plnění pracovního úkolu nebo v přímé souvislosti s ním pokud daný dopravní prostředek užil bez souhlasu zaměstnavatele. Tato výjimka se vztahuje i na újmu, která případně zaměstnanci vznikne na nářadí, zařízeních a předmětech, které jsou pro zamě</w:t>
      </w:r>
      <w:r w:rsidRPr="00CD4817">
        <w:rPr>
          <w:rStyle w:val="apple-converted-space"/>
          <w:u w:color="FF2600"/>
          <w:shd w:val="clear" w:color="auto" w:fill="FFFFFF"/>
          <w:lang w:val="fr-FR"/>
        </w:rPr>
        <w:t>stnance pot</w:t>
      </w:r>
      <w:r w:rsidRPr="00CD4817">
        <w:rPr>
          <w:rStyle w:val="apple-converted-space"/>
          <w:u w:color="FF2600"/>
          <w:shd w:val="clear" w:color="auto" w:fill="FFFFFF"/>
        </w:rPr>
        <w:t>řebné pro výkon práce a které zároveň zaměstnanec rovněž užil bez souhlasu zaměstnavatele.</w:t>
      </w:r>
    </w:p>
    <w:p w:rsidR="00565EE6" w:rsidRPr="00CD4817" w:rsidRDefault="00430675" w:rsidP="00CD4817">
      <w:pPr>
        <w:pStyle w:val="VchozA"/>
        <w:spacing w:after="0"/>
        <w:rPr>
          <w:rStyle w:val="apple-converted-space"/>
          <w:u w:color="FF2600"/>
          <w:shd w:val="clear" w:color="auto" w:fill="FFFFFF"/>
        </w:rPr>
      </w:pPr>
      <w:r w:rsidRPr="00CD4817">
        <w:rPr>
          <w:rStyle w:val="apple-converted-space"/>
          <w:u w:color="FF2600"/>
          <w:shd w:val="clear" w:color="auto" w:fill="FFFFFF"/>
        </w:rPr>
        <w:t>Musíme přihlédnout ke skutečnosti, kdy může dojít k omezení obecné odpovědnosti v případě spoluzavinění poš</w:t>
      </w:r>
      <w:r w:rsidRPr="00CD4817">
        <w:rPr>
          <w:rStyle w:val="apple-converted-space"/>
          <w:u w:color="FF2600"/>
          <w:shd w:val="clear" w:color="auto" w:fill="FFFFFF"/>
          <w:lang w:val="nl-NL"/>
        </w:rPr>
        <w:t>kozen</w:t>
      </w:r>
      <w:r w:rsidRPr="00CD4817">
        <w:rPr>
          <w:rStyle w:val="apple-converted-space"/>
          <w:u w:color="FF2600"/>
          <w:shd w:val="clear" w:color="auto" w:fill="FFFFFF"/>
        </w:rPr>
        <w:t>ého (tzv. částečná liberace zaměstnavatele). Důvodem pro omezení je fakt určité neúměrnosti, která je spatřována v tom, že zaměstnavatel by měl odpoví</w:t>
      </w:r>
      <w:r w:rsidRPr="00CD4817">
        <w:rPr>
          <w:rStyle w:val="apple-converted-space"/>
          <w:u w:color="FF2600"/>
          <w:shd w:val="clear" w:color="auto" w:fill="FFFFFF"/>
          <w:lang w:val="nl-NL"/>
        </w:rPr>
        <w:t>dat za ve</w:t>
      </w:r>
      <w:r w:rsidRPr="00CD4817">
        <w:rPr>
          <w:rStyle w:val="apple-converted-space"/>
          <w:u w:color="FF2600"/>
          <w:shd w:val="clear" w:color="auto" w:fill="FFFFFF"/>
        </w:rPr>
        <w:t>škerou újmu. Dle mého názoru je toto omezení zcela správně upraveno. Nenacházím důvod pro to, aby zaměstnanec byl zcela bez patřičné odpovědnosti za své jednání. Pokud zaměstnanec porušuje předpisy, které upravují jeho ochranu v případě výkonu práce a při plnění pracovních úkolů, musí zde být aplikována konstrukce spoluzavinění poš</w:t>
      </w:r>
      <w:r w:rsidRPr="00CD4817">
        <w:rPr>
          <w:rStyle w:val="apple-converted-space"/>
          <w:u w:color="FF2600"/>
          <w:shd w:val="clear" w:color="auto" w:fill="FFFFFF"/>
          <w:lang w:val="nl-NL"/>
        </w:rPr>
        <w:t>kozen</w:t>
      </w:r>
      <w:r w:rsidRPr="00CD4817">
        <w:rPr>
          <w:rStyle w:val="apple-converted-space"/>
          <w:u w:color="FF2600"/>
          <w:shd w:val="clear" w:color="auto" w:fill="FFFFFF"/>
        </w:rPr>
        <w:t>ého (zamě</w:t>
      </w:r>
      <w:r w:rsidRPr="00CD4817">
        <w:rPr>
          <w:rStyle w:val="apple-converted-space"/>
          <w:u w:color="FF2600"/>
          <w:shd w:val="clear" w:color="auto" w:fill="FFFFFF"/>
          <w:lang w:val="en-US"/>
        </w:rPr>
        <w:t>stance).</w:t>
      </w:r>
    </w:p>
    <w:p w:rsidR="00565EE6" w:rsidRPr="00CD4817" w:rsidRDefault="00430675" w:rsidP="00CD4817">
      <w:pPr>
        <w:pStyle w:val="VchozA"/>
        <w:spacing w:after="0"/>
        <w:rPr>
          <w:rStyle w:val="apple-converted-space"/>
          <w:b/>
          <w:bCs/>
          <w:u w:color="FF2600"/>
          <w:shd w:val="clear" w:color="auto" w:fill="FFFFFF"/>
        </w:rPr>
      </w:pPr>
      <w:r w:rsidRPr="00CD4817">
        <w:rPr>
          <w:rStyle w:val="Hyperlink0"/>
        </w:rPr>
        <w:t xml:space="preserve">Dle NS, který se ve svém rozhodnutí zabýval otázkou příčinné souvislosti při prokazovaní předpokladů zproštění odpovědnosti zaměstnavatele za újmu při pracovním úrazu </w:t>
      </w:r>
      <w:r w:rsidRPr="00CD4817">
        <w:rPr>
          <w:rStyle w:val="apple-converted-space"/>
          <w:i/>
          <w:iCs/>
          <w:shd w:val="clear" w:color="auto" w:fill="FFFFFF"/>
        </w:rPr>
        <w:t xml:space="preserve">„nestačí pouhé připuštění možnosti vzniku </w:t>
      </w:r>
      <w:r w:rsidR="007D373C">
        <w:rPr>
          <w:rStyle w:val="apple-converted-space"/>
          <w:i/>
          <w:iCs/>
          <w:shd w:val="clear" w:color="auto" w:fill="FFFFFF"/>
        </w:rPr>
        <w:t>škody</w:t>
      </w:r>
      <w:r w:rsidRPr="00CD4817">
        <w:rPr>
          <w:rStyle w:val="apple-converted-space"/>
          <w:i/>
          <w:iCs/>
          <w:shd w:val="clear" w:color="auto" w:fill="FFFFFF"/>
        </w:rPr>
        <w:t xml:space="preserve"> v důsledku zaviněného porušení předpisů nebo pokynů k zajištění bezpečnosti a ochrany zdraví při práci ze strany zaměstnance (taková příčinná souvislost musí být postavena najisto) a že postup při zjišťování této příčinné souvislosti spočívá v </w:t>
      </w:r>
      <w:r w:rsidRPr="00CD4817">
        <w:rPr>
          <w:rStyle w:val="apple-converted-space"/>
          <w:i/>
          <w:iCs/>
          <w:shd w:val="clear" w:color="auto" w:fill="FFFFFF"/>
        </w:rPr>
        <w:lastRenderedPageBreak/>
        <w:t>tom, že újmu je třeba vyjmout z její všeobecné souvislosti a zkoumat ji izolovaně, pouze z hlediska jejích příčin, neboť příčinná souvislost je zákonitostí přírodní a společenskou (jde ve své podstatě o hledání jevu, který újmu vyvolal).“</w:t>
      </w:r>
      <w:r w:rsidRPr="00CD4817">
        <w:rPr>
          <w:rStyle w:val="apple-converted-space"/>
          <w:shd w:val="clear" w:color="auto" w:fill="FFFFFF"/>
          <w:vertAlign w:val="superscript"/>
        </w:rPr>
        <w:footnoteReference w:id="60"/>
      </w:r>
    </w:p>
    <w:p w:rsidR="00565EE6" w:rsidRPr="00CD4817" w:rsidRDefault="00430675" w:rsidP="00CD4817">
      <w:pPr>
        <w:pStyle w:val="Nadpis3"/>
        <w:rPr>
          <w:rStyle w:val="apple-converted-space"/>
          <w:rFonts w:cs="Times New Roman"/>
        </w:rPr>
      </w:pPr>
      <w:bookmarkStart w:id="17" w:name="_Toc507434557"/>
      <w:r w:rsidRPr="00CD4817">
        <w:rPr>
          <w:rStyle w:val="apple-converted-space"/>
          <w:rFonts w:cs="Times New Roman"/>
        </w:rPr>
        <w:t>Úplné zproštění</w:t>
      </w:r>
      <w:bookmarkEnd w:id="17"/>
    </w:p>
    <w:p w:rsidR="00565EE6" w:rsidRPr="00CD4817" w:rsidRDefault="00430675" w:rsidP="00CD4817">
      <w:pPr>
        <w:pStyle w:val="VchozA"/>
        <w:spacing w:after="0"/>
        <w:rPr>
          <w:rStyle w:val="apple-converted-space"/>
          <w:u w:val="single"/>
          <w:shd w:val="clear" w:color="auto" w:fill="FFFFFF"/>
        </w:rPr>
      </w:pPr>
      <w:r w:rsidRPr="00CD4817">
        <w:rPr>
          <w:rStyle w:val="Hyperlink0"/>
        </w:rPr>
        <w:t>Úplné zproštění je možné pouze ve dvou případech. Prvním případem je, že postižený zaměstnanec svým zavinění</w:t>
      </w:r>
      <w:r w:rsidRPr="00CD4817">
        <w:rPr>
          <w:rStyle w:val="apple-converted-space"/>
          <w:shd w:val="clear" w:color="auto" w:fill="FFFFFF"/>
          <w:lang w:val="es-ES_tradnl"/>
        </w:rPr>
        <w:t>m poru</w:t>
      </w:r>
      <w:r w:rsidRPr="00CD4817">
        <w:rPr>
          <w:rStyle w:val="Hyperlink0"/>
        </w:rPr>
        <w:t>š</w:t>
      </w:r>
      <w:r w:rsidRPr="00CD4817">
        <w:rPr>
          <w:rStyle w:val="apple-converted-space"/>
          <w:shd w:val="clear" w:color="auto" w:fill="FFFFFF"/>
          <w:lang w:val="it-IT"/>
        </w:rPr>
        <w:t>il pr</w:t>
      </w:r>
      <w:r w:rsidRPr="00CD4817">
        <w:rPr>
          <w:rStyle w:val="Hyperlink0"/>
        </w:rPr>
        <w:t>ávní předpisy a dále předpisy bezpečnosti a ochrany zdraví při práci i přesto, že s nimi byl seznámen a toto seznámení a dodržování bylo soustavně vyžadováno a kontrolováno. Druhým případem je, že zaměstnanci v důsledku opilosti nebo zneužití jiných návykových látek vznikne újma a zároveň zaměstnavatel nemohl této újmě zabránit. U těchto dvou případů musí být splněna podmínka, že byly pouze jedinou příčinou újmy nebo nemajetkové újmy. Alkohol musí být „</w:t>
      </w:r>
      <w:r w:rsidRPr="00CD4817">
        <w:rPr>
          <w:rStyle w:val="apple-converted-space"/>
          <w:shd w:val="clear" w:color="auto" w:fill="FFFFFF"/>
          <w:lang w:val="fr-FR"/>
        </w:rPr>
        <w:t>spou</w:t>
      </w:r>
      <w:r w:rsidRPr="00CD4817">
        <w:rPr>
          <w:rStyle w:val="Hyperlink0"/>
        </w:rPr>
        <w:t>štěčem” snížení výše zmíněný</w:t>
      </w:r>
      <w:r w:rsidRPr="00CD4817">
        <w:rPr>
          <w:rStyle w:val="apple-converted-space"/>
          <w:shd w:val="clear" w:color="auto" w:fill="FFFFFF"/>
          <w:lang w:val="de-DE"/>
        </w:rPr>
        <w:t>ch du</w:t>
      </w:r>
      <w:r w:rsidRPr="00CD4817">
        <w:rPr>
          <w:rStyle w:val="Hyperlink0"/>
        </w:rPr>
        <w:t>ševních funkcí a celkové pohotovosti zamě</w:t>
      </w:r>
      <w:r w:rsidRPr="00CD4817">
        <w:rPr>
          <w:rStyle w:val="apple-converted-space"/>
          <w:shd w:val="clear" w:color="auto" w:fill="FFFFFF"/>
          <w:lang w:val="en-US"/>
        </w:rPr>
        <w:t>stnance.</w:t>
      </w:r>
      <w:r w:rsidRPr="00CD4817">
        <w:rPr>
          <w:rStyle w:val="apple-converted-space"/>
          <w:shd w:val="clear" w:color="auto" w:fill="FFFFFF"/>
          <w:vertAlign w:val="superscript"/>
        </w:rPr>
        <w:footnoteReference w:id="61"/>
      </w:r>
    </w:p>
    <w:p w:rsidR="00565EE6" w:rsidRPr="00CD4817" w:rsidRDefault="00430675" w:rsidP="00CD4817">
      <w:pPr>
        <w:pStyle w:val="Nadpis3"/>
        <w:rPr>
          <w:rStyle w:val="apple-converted-space"/>
          <w:rFonts w:cs="Times New Roman"/>
        </w:rPr>
      </w:pPr>
      <w:bookmarkStart w:id="18" w:name="_Toc507434558"/>
      <w:r w:rsidRPr="00CD4817">
        <w:rPr>
          <w:rStyle w:val="apple-converted-space"/>
          <w:rFonts w:cs="Times New Roman"/>
        </w:rPr>
        <w:t>Částečné zproštění</w:t>
      </w:r>
      <w:bookmarkEnd w:id="18"/>
    </w:p>
    <w:p w:rsidR="00565EE6" w:rsidRPr="00CD4817" w:rsidRDefault="00430675" w:rsidP="00CD4817">
      <w:pPr>
        <w:pStyle w:val="VchozA"/>
        <w:spacing w:after="0"/>
        <w:rPr>
          <w:rStyle w:val="apple-converted-space"/>
          <w:b/>
          <w:bCs/>
          <w:shd w:val="clear" w:color="auto" w:fill="FFFFFF"/>
        </w:rPr>
      </w:pPr>
      <w:r w:rsidRPr="00CD4817">
        <w:rPr>
          <w:rStyle w:val="Hyperlink0"/>
        </w:rPr>
        <w:t>Částečné zproštění je možné v případě, pokud si zaměstnanec počínal v rozporu s obvyklým způsobem chování. Může to být jednání, které je lehkomyslné, ačkoliv vzhledem ke své kvalifikaci a zkušenostem si zaměstnanec musel být vědom, ž</w:t>
      </w:r>
      <w:r w:rsidRPr="00CD4817">
        <w:rPr>
          <w:rStyle w:val="apple-converted-space"/>
          <w:shd w:val="clear" w:color="auto" w:fill="FFFFFF"/>
          <w:lang w:val="it-IT"/>
        </w:rPr>
        <w:t>e si m</w:t>
      </w:r>
      <w:r w:rsidRPr="00CD4817">
        <w:rPr>
          <w:rStyle w:val="Hyperlink0"/>
        </w:rPr>
        <w:t>ůže způsobit újmu na zdraví. V tomto případě zaměstnanec nemusí poruš</w:t>
      </w:r>
      <w:r w:rsidRPr="00CD4817">
        <w:rPr>
          <w:rStyle w:val="apple-converted-space"/>
          <w:shd w:val="clear" w:color="auto" w:fill="FFFFFF"/>
          <w:lang w:val="fr-FR"/>
        </w:rPr>
        <w:t>it pr</w:t>
      </w:r>
      <w:r w:rsidRPr="00CD4817">
        <w:rPr>
          <w:rStyle w:val="Hyperlink0"/>
        </w:rPr>
        <w:t>ávní nebo ostatní předpis anebo pokyny k zajištění bezpečnosti a ochrany zdraví při práci. Zákon pamatuje i na případy, kdy nelze považovat určitá jednání za lehkomyslná, například týkající se běžné neopatrnosti a vyplývající z rizika práce. Judikatorní názor na lehkomyslnost lze vyjádřit jako určitý odlišný způsob chování poš</w:t>
      </w:r>
      <w:r w:rsidRPr="00CD4817">
        <w:rPr>
          <w:rStyle w:val="apple-converted-space"/>
          <w:shd w:val="clear" w:color="auto" w:fill="FFFFFF"/>
          <w:lang w:val="nl-NL"/>
        </w:rPr>
        <w:t>kozen</w:t>
      </w:r>
      <w:r w:rsidRPr="00CD4817">
        <w:rPr>
          <w:rStyle w:val="Hyperlink0"/>
        </w:rPr>
        <w:t>ého zaměstnance, které se odlišuje od chování ostatních zaměstnanců. V těchto případech ovšem zaměstnavatel má zákonnou povinnost uhradit alespoň jednu třetinu újmy nebo nemajetkové újmy. Při</w:t>
      </w:r>
      <w:r w:rsidRPr="00CD4817">
        <w:rPr>
          <w:rStyle w:val="Hyperlink0"/>
          <w:lang w:val="es-ES_tradnl"/>
        </w:rPr>
        <w:t xml:space="preserve"> poru</w:t>
      </w:r>
      <w:r w:rsidRPr="00CD4817">
        <w:rPr>
          <w:rStyle w:val="Hyperlink0"/>
        </w:rPr>
        <w:t>šení právních nebo ostatních předpisů anebo pokynů k zajištění bezpečnosti a ochrany zdraví při práci, se zaměstnavatel nemůže dovolávat všeobecných ustanovení, která obsahují princip, že každý si má počínat tak, aby neohrožoval své zdraví a zdraví ostatních.</w:t>
      </w:r>
    </w:p>
    <w:p w:rsidR="00B05FCA" w:rsidRDefault="00430675" w:rsidP="00B05FCA">
      <w:pPr>
        <w:pStyle w:val="VchozA"/>
        <w:spacing w:after="0"/>
        <w:rPr>
          <w:rStyle w:val="Hyperlink0"/>
        </w:rPr>
      </w:pPr>
      <w:r w:rsidRPr="00CD4817">
        <w:rPr>
          <w:rStyle w:val="Hyperlink0"/>
        </w:rPr>
        <w:t>Při částečném zproštění je na zaměstnavateli, aby určil část, kterou ponese zamě</w:t>
      </w:r>
      <w:r w:rsidRPr="00CD4817">
        <w:rPr>
          <w:rStyle w:val="apple-converted-space"/>
          <w:shd w:val="clear" w:color="auto" w:fill="FFFFFF"/>
          <w:lang w:val="it-IT"/>
        </w:rPr>
        <w:t>stnanec. U</w:t>
      </w:r>
      <w:r w:rsidRPr="00CD4817">
        <w:rPr>
          <w:rStyle w:val="Hyperlink0"/>
        </w:rPr>
        <w:t>rčí se dle míry zavinění na výsledné újmě nebo nemajetkové újmě (ve formě procenta,</w:t>
      </w:r>
      <w:r w:rsidR="00E30A9D">
        <w:rPr>
          <w:rStyle w:val="Hyperlink0"/>
        </w:rPr>
        <w:t xml:space="preserve"> nebo</w:t>
      </w:r>
      <w:r w:rsidRPr="00CD4817">
        <w:rPr>
          <w:rStyle w:val="Hyperlink0"/>
        </w:rPr>
        <w:t xml:space="preserve"> zlomku). </w:t>
      </w:r>
      <w:r w:rsidRPr="00CD4817">
        <w:rPr>
          <w:rStyle w:val="apple-converted-space"/>
          <w:shd w:val="clear" w:color="auto" w:fill="FFFFFF"/>
          <w:lang w:val="fr-FR"/>
        </w:rPr>
        <w:t>Nem</w:t>
      </w:r>
      <w:r w:rsidRPr="00CD4817">
        <w:rPr>
          <w:rStyle w:val="Hyperlink0"/>
        </w:rPr>
        <w:t>ůže se být dovoláváno jen všeobecných ustanovení bezpečnostních předpisů (každý si má počínat tak, aby nedošlo k ohrožení svého zdraví a zdraví jiných osob). Dle NS se</w:t>
      </w:r>
      <w:r w:rsidRPr="00CD4817">
        <w:rPr>
          <w:rStyle w:val="apple-converted-space"/>
          <w:shd w:val="clear" w:color="auto" w:fill="FFFFFF"/>
          <w:lang w:val="en-US"/>
        </w:rPr>
        <w:t xml:space="preserve"> </w:t>
      </w:r>
      <w:r w:rsidRPr="00CD4817">
        <w:rPr>
          <w:rStyle w:val="apple-converted-space"/>
          <w:i/>
          <w:iCs/>
          <w:shd w:val="clear" w:color="auto" w:fill="FFFFFF"/>
        </w:rPr>
        <w:t>„z hlediska liberační</w:t>
      </w:r>
      <w:r w:rsidRPr="00CD4817">
        <w:rPr>
          <w:rStyle w:val="apple-converted-space"/>
          <w:i/>
          <w:iCs/>
          <w:shd w:val="clear" w:color="auto" w:fill="FFFFFF"/>
          <w:lang w:val="de-DE"/>
        </w:rPr>
        <w:t>ch d</w:t>
      </w:r>
      <w:r w:rsidRPr="00CD4817">
        <w:rPr>
          <w:rStyle w:val="apple-converted-space"/>
          <w:i/>
          <w:iCs/>
          <w:shd w:val="clear" w:color="auto" w:fill="FFFFFF"/>
        </w:rPr>
        <w:t xml:space="preserve">ůvodů není nekonkrétní právní předpis k zajištění bezpečnosti a </w:t>
      </w:r>
      <w:r w:rsidRPr="00CD4817">
        <w:rPr>
          <w:rStyle w:val="apple-converted-space"/>
          <w:i/>
          <w:iCs/>
          <w:shd w:val="clear" w:color="auto" w:fill="FFFFFF"/>
        </w:rPr>
        <w:lastRenderedPageBreak/>
        <w:t>ochrany zdraví při práci, který předpokládá, že s ohledem na získanou kvalifikaci, znalosti a zkušenosti musí být zaměstnanec schopen předpis v provozu vyhodnotit a podle něho v invdividuálním případě postupovat.”</w:t>
      </w:r>
      <w:r w:rsidRPr="00CD4817">
        <w:rPr>
          <w:rStyle w:val="apple-converted-space"/>
          <w:shd w:val="clear" w:color="auto" w:fill="FFFFFF"/>
          <w:vertAlign w:val="superscript"/>
        </w:rPr>
        <w:footnoteReference w:id="62"/>
      </w:r>
      <w:r w:rsidRPr="00CD4817">
        <w:rPr>
          <w:rStyle w:val="apple-converted-space"/>
          <w:i/>
          <w:iCs/>
          <w:shd w:val="clear" w:color="auto" w:fill="FFFFFF"/>
        </w:rPr>
        <w:t xml:space="preserve"> </w:t>
      </w:r>
      <w:r w:rsidRPr="00CD4817">
        <w:rPr>
          <w:rStyle w:val="Hyperlink0"/>
        </w:rPr>
        <w:t>Jiná situace nastává</w:t>
      </w:r>
      <w:r w:rsidR="00B05FCA">
        <w:rPr>
          <w:rStyle w:val="Hyperlink0"/>
        </w:rPr>
        <w:t xml:space="preserve"> v případě,</w:t>
      </w:r>
      <w:r w:rsidRPr="00CD4817">
        <w:rPr>
          <w:rStyle w:val="Hyperlink0"/>
        </w:rPr>
        <w:t xml:space="preserve"> pokud zaměstnanec utrpěl pracovní úraz odvracejíce újmu hrozící zaměstnavateli nebo nebezpečí hrozící pří</w:t>
      </w:r>
      <w:r w:rsidRPr="00CD4817">
        <w:rPr>
          <w:rStyle w:val="apple-converted-space"/>
          <w:shd w:val="clear" w:color="auto" w:fill="FFFFFF"/>
          <w:lang w:val="es-ES_tradnl"/>
        </w:rPr>
        <w:t xml:space="preserve">mo </w:t>
      </w:r>
      <w:r w:rsidRPr="00CD4817">
        <w:rPr>
          <w:rStyle w:val="Hyperlink0"/>
        </w:rPr>
        <w:t>životu nebo zdraví. Zde se zaměstnavatel nemůže zprostit povinnosti nahradit újmu nebo nemajetkovou újmu a zároveň ze strany zaměstnance nesmí bý</w:t>
      </w:r>
      <w:r w:rsidRPr="00CD4817">
        <w:rPr>
          <w:rStyle w:val="apple-converted-space"/>
          <w:shd w:val="clear" w:color="auto" w:fill="FFFFFF"/>
          <w:lang w:val="pt-PT"/>
        </w:rPr>
        <w:t>t tento stav (hroz</w:t>
      </w:r>
      <w:r w:rsidRPr="00CD4817">
        <w:rPr>
          <w:rStyle w:val="Hyperlink0"/>
        </w:rPr>
        <w:t>ící újma, újma</w:t>
      </w:r>
      <w:r w:rsidRPr="00CD4817">
        <w:rPr>
          <w:rStyle w:val="apple-converted-space"/>
          <w:shd w:val="clear" w:color="auto" w:fill="FFFFFF"/>
          <w:lang w:val="pt-PT"/>
        </w:rPr>
        <w:t xml:space="preserve"> na </w:t>
      </w:r>
      <w:r w:rsidRPr="00CD4817">
        <w:rPr>
          <w:rStyle w:val="Hyperlink0"/>
        </w:rPr>
        <w:t>životě a zdraví) úmyslně vyvolán. Zaměstnavatel může mít regresní nárok (proti nákladům na odškodnění poš</w:t>
      </w:r>
      <w:r w:rsidRPr="00CD4817">
        <w:rPr>
          <w:rStyle w:val="apple-converted-space"/>
          <w:shd w:val="clear" w:color="auto" w:fill="FFFFFF"/>
          <w:lang w:val="nl-NL"/>
        </w:rPr>
        <w:t>kozen</w:t>
      </w:r>
      <w:r w:rsidRPr="00CD4817">
        <w:rPr>
          <w:rStyle w:val="Hyperlink0"/>
        </w:rPr>
        <w:t>ého zaměstnance). Nárok je uplatitelný proti tomu, kdo poš</w:t>
      </w:r>
      <w:r w:rsidRPr="00CD4817">
        <w:rPr>
          <w:rStyle w:val="apple-converted-space"/>
          <w:shd w:val="clear" w:color="auto" w:fill="FFFFFF"/>
          <w:lang w:val="nl-NL"/>
        </w:rPr>
        <w:t>kozen</w:t>
      </w:r>
      <w:r w:rsidRPr="00CD4817">
        <w:rPr>
          <w:rStyle w:val="Hyperlink0"/>
        </w:rPr>
        <w:t>ému zaměstnanci za tuto újmu dle OZ odpovídá (uplatní se subjektivní odpovědnost), tedy nějaký škůdce. Zajímává situace by nastala v případě, kdy by škůdce i zaměstnavatel uhradil vzniklou újmu poš</w:t>
      </w:r>
      <w:r w:rsidRPr="00CD4817">
        <w:rPr>
          <w:rStyle w:val="apple-converted-space"/>
          <w:shd w:val="clear" w:color="auto" w:fill="FFFFFF"/>
          <w:lang w:val="nl-NL"/>
        </w:rPr>
        <w:t>kozen</w:t>
      </w:r>
      <w:r w:rsidRPr="00CD4817">
        <w:rPr>
          <w:rStyle w:val="Hyperlink0"/>
        </w:rPr>
        <w:t>ému zaměstnanci. V tomto případě by se dalo uvažovat z hlediska poš</w:t>
      </w:r>
      <w:r w:rsidRPr="00CD4817">
        <w:rPr>
          <w:rStyle w:val="apple-converted-space"/>
          <w:shd w:val="clear" w:color="auto" w:fill="FFFFFF"/>
          <w:lang w:val="nl-NL"/>
        </w:rPr>
        <w:t>kozen</w:t>
      </w:r>
      <w:r w:rsidRPr="00CD4817">
        <w:rPr>
          <w:rStyle w:val="Hyperlink0"/>
        </w:rPr>
        <w:t>ého zaměstnance o bezdůvodné</w:t>
      </w:r>
      <w:r w:rsidRPr="00CD4817">
        <w:rPr>
          <w:rStyle w:val="apple-converted-space"/>
          <w:shd w:val="clear" w:color="auto" w:fill="FFFFFF"/>
          <w:lang w:val="es-ES_tradnl"/>
        </w:rPr>
        <w:t>m obohacen</w:t>
      </w:r>
      <w:r w:rsidRPr="00CD4817">
        <w:rPr>
          <w:rStyle w:val="Hyperlink0"/>
        </w:rPr>
        <w:t>í vůči zaměstnavateli.</w:t>
      </w:r>
    </w:p>
    <w:p w:rsidR="00565EE6" w:rsidRPr="00B05FCA" w:rsidRDefault="00B05FCA" w:rsidP="00B05FCA">
      <w:pPr>
        <w:rPr>
          <w:rStyle w:val="Hyperlink0"/>
          <w:rFonts w:eastAsia="Times New Roman" w:cs="Times New Roman"/>
        </w:rPr>
      </w:pPr>
      <w:r>
        <w:rPr>
          <w:rStyle w:val="Hyperlink0"/>
        </w:rPr>
        <w:br w:type="page"/>
      </w:r>
    </w:p>
    <w:p w:rsidR="00565EE6" w:rsidRPr="00CD4817" w:rsidRDefault="00430675" w:rsidP="00CD4817">
      <w:pPr>
        <w:pStyle w:val="Nadpis1"/>
        <w:rPr>
          <w:rStyle w:val="Hyperlink0"/>
          <w:rFonts w:eastAsia="Times New Roman" w:cs="Times New Roman"/>
        </w:rPr>
      </w:pPr>
      <w:bookmarkStart w:id="19" w:name="_Toc507434559"/>
      <w:r w:rsidRPr="00CD4817">
        <w:rPr>
          <w:rStyle w:val="Hyperlink0"/>
          <w:rFonts w:cs="Times New Roman"/>
        </w:rPr>
        <w:lastRenderedPageBreak/>
        <w:t>Náhrada újmy poš</w:t>
      </w:r>
      <w:r w:rsidRPr="00CD4817">
        <w:rPr>
          <w:rStyle w:val="apple-converted-space"/>
          <w:rFonts w:cs="Times New Roman"/>
          <w:lang w:val="nl-NL"/>
        </w:rPr>
        <w:t>kozen</w:t>
      </w:r>
      <w:r w:rsidRPr="00CD4817">
        <w:rPr>
          <w:rStyle w:val="Hyperlink0"/>
          <w:rFonts w:cs="Times New Roman"/>
        </w:rPr>
        <w:t>ému zaměstnanci</w:t>
      </w:r>
      <w:bookmarkEnd w:id="19"/>
    </w:p>
    <w:p w:rsidR="00565EE6" w:rsidRPr="00CD4817" w:rsidRDefault="00430675" w:rsidP="00CD4817">
      <w:pPr>
        <w:pStyle w:val="Nadpis2"/>
        <w:rPr>
          <w:rStyle w:val="apple-converted-space"/>
          <w:rFonts w:cs="Times New Roman"/>
        </w:rPr>
      </w:pPr>
      <w:bookmarkStart w:id="20" w:name="_Toc507434560"/>
      <w:r w:rsidRPr="00CD4817">
        <w:rPr>
          <w:rStyle w:val="apple-converted-space"/>
          <w:rFonts w:cs="Times New Roman"/>
        </w:rPr>
        <w:t>Obecné hodnocení náhrad</w:t>
      </w:r>
      <w:bookmarkEnd w:id="20"/>
    </w:p>
    <w:p w:rsidR="00565EE6" w:rsidRPr="00CD4817" w:rsidRDefault="00430675" w:rsidP="00CD4817">
      <w:pPr>
        <w:pStyle w:val="VchozA"/>
        <w:spacing w:after="0"/>
        <w:rPr>
          <w:rStyle w:val="Hyperlink0"/>
        </w:rPr>
      </w:pPr>
      <w:r w:rsidRPr="00CD4817">
        <w:rPr>
          <w:rStyle w:val="Hyperlink0"/>
        </w:rPr>
        <w:t>Náhrada újmy je koncipována jako reparační, tedy vycházíme z principu satisfakce, jehož smyslem je poskytn</w:t>
      </w:r>
      <w:r w:rsidR="006944F5">
        <w:rPr>
          <w:rStyle w:val="Hyperlink0"/>
        </w:rPr>
        <w:t>out</w:t>
      </w:r>
      <w:r w:rsidRPr="00CD4817">
        <w:rPr>
          <w:rStyle w:val="Hyperlink0"/>
        </w:rPr>
        <w:t xml:space="preserve"> poš</w:t>
      </w:r>
      <w:r w:rsidRPr="00CD4817">
        <w:rPr>
          <w:rStyle w:val="apple-converted-space"/>
          <w:shd w:val="clear" w:color="auto" w:fill="FFFFFF"/>
          <w:lang w:val="nl-NL"/>
        </w:rPr>
        <w:t>kozen</w:t>
      </w:r>
      <w:r w:rsidRPr="00CD4817">
        <w:rPr>
          <w:rStyle w:val="Hyperlink0"/>
        </w:rPr>
        <w:t xml:space="preserve">ému </w:t>
      </w:r>
      <w:r w:rsidRPr="00CD4817">
        <w:rPr>
          <w:rStyle w:val="apple-converted-space"/>
          <w:shd w:val="clear" w:color="auto" w:fill="FFFFFF"/>
          <w:lang w:val="pt-PT"/>
        </w:rPr>
        <w:t>zadostiu</w:t>
      </w:r>
      <w:r w:rsidRPr="00CD4817">
        <w:rPr>
          <w:rStyle w:val="Hyperlink0"/>
        </w:rPr>
        <w:t xml:space="preserve">činění za vzniklé </w:t>
      </w:r>
      <w:r w:rsidRPr="00CD4817">
        <w:rPr>
          <w:rStyle w:val="apple-converted-space"/>
          <w:shd w:val="clear" w:color="auto" w:fill="FFFFFF"/>
          <w:lang w:val="nl-NL"/>
        </w:rPr>
        <w:t>utrpen</w:t>
      </w:r>
      <w:r w:rsidRPr="00CD4817">
        <w:rPr>
          <w:rStyle w:val="Hyperlink0"/>
        </w:rPr>
        <w:t>í.</w:t>
      </w:r>
    </w:p>
    <w:p w:rsidR="00565EE6" w:rsidRPr="00CD4817" w:rsidRDefault="00430675" w:rsidP="00CD4817">
      <w:pPr>
        <w:pStyle w:val="Nadpis3"/>
        <w:rPr>
          <w:rStyle w:val="Hyperlink0"/>
          <w:rFonts w:cs="Times New Roman"/>
        </w:rPr>
      </w:pPr>
      <w:bookmarkStart w:id="21" w:name="_Toc507434561"/>
      <w:r w:rsidRPr="00CD4817">
        <w:rPr>
          <w:rStyle w:val="apple-converted-space"/>
          <w:rFonts w:cs="Times New Roman"/>
        </w:rPr>
        <w:t>Rozlišení druhů náhrad</w:t>
      </w:r>
      <w:bookmarkEnd w:id="21"/>
    </w:p>
    <w:p w:rsidR="00565EE6" w:rsidRPr="00CD4817" w:rsidRDefault="00430675" w:rsidP="00CD4817">
      <w:pPr>
        <w:pStyle w:val="VchozA"/>
        <w:spacing w:after="0"/>
        <w:rPr>
          <w:rStyle w:val="Hyperlink0"/>
        </w:rPr>
      </w:pPr>
      <w:r w:rsidRPr="00CD4817">
        <w:rPr>
          <w:rStyle w:val="Hyperlink0"/>
        </w:rPr>
        <w:t>Druhy náhrad jsou upraveny v § 271a a násl ZP. Výčet je v tomto případě demonstrativní (jelikož lze uplatnit i náhradu újmy dle OZ). Náhrady lze rozdělit do dvou skupin. První skupina se týká náhrad v případech, kdy zaměstnanec byl sice poškozen, ale nezemřel. Druhá skupina se týká právě těch případů, kdy dochází k úmrtí zamě</w:t>
      </w:r>
      <w:r w:rsidRPr="00CD4817">
        <w:rPr>
          <w:rStyle w:val="apple-converted-space"/>
          <w:shd w:val="clear" w:color="auto" w:fill="FFFFFF"/>
          <w:lang w:val="en-US"/>
        </w:rPr>
        <w:t>stnance. Z</w:t>
      </w:r>
      <w:r w:rsidRPr="00CD4817">
        <w:rPr>
          <w:rStyle w:val="Hyperlink0"/>
        </w:rPr>
        <w:t>ároveň je důležité si uvědomit, že každé právo na náhradu, je uplatňováno jako jednotlivý dílčí nárok, jelikož dle hmotného práva mohou být důvody, za kterých vznikají, upraveny odchylně</w:t>
      </w:r>
      <w:r w:rsidRPr="00CD4817">
        <w:rPr>
          <w:rStyle w:val="apple-converted-space"/>
          <w:shd w:val="clear" w:color="auto" w:fill="FFFFFF"/>
          <w:lang w:val="en-US"/>
        </w:rPr>
        <w:t xml:space="preserve">. Dle KS </w:t>
      </w:r>
      <w:r w:rsidRPr="00CD4817">
        <w:rPr>
          <w:rStyle w:val="apple-converted-space"/>
          <w:i/>
          <w:iCs/>
          <w:shd w:val="clear" w:color="auto" w:fill="FFFFFF"/>
        </w:rPr>
        <w:t>„dílčí nároky jsou podle ustanovení hmotněprávních předpisů zcela samostatné, neboť předpoklady jejich vzniku jsou odchylné, a také časově se mohou odchylně naplňovat.”</w:t>
      </w:r>
      <w:r w:rsidRPr="00CD4817">
        <w:rPr>
          <w:rStyle w:val="apple-converted-space"/>
          <w:shd w:val="clear" w:color="auto" w:fill="FFFFFF"/>
          <w:vertAlign w:val="superscript"/>
        </w:rPr>
        <w:footnoteReference w:id="63"/>
      </w:r>
      <w:r w:rsidRPr="00CD4817">
        <w:rPr>
          <w:rStyle w:val="apple-converted-space"/>
          <w:i/>
          <w:iCs/>
          <w:shd w:val="clear" w:color="auto" w:fill="FFFFFF"/>
        </w:rPr>
        <w:t>„Není vyloučena situace, kdy v příčinné souvislosti není ztížení společenského uplatnění, ale v příčinné souvislosti s úrazovým dějem</w:t>
      </w:r>
      <w:r w:rsidR="00561BA7">
        <w:rPr>
          <w:rStyle w:val="apple-converted-space"/>
          <w:i/>
          <w:iCs/>
          <w:shd w:val="clear" w:color="auto" w:fill="FFFFFF"/>
        </w:rPr>
        <w:t xml:space="preserve"> je</w:t>
      </w:r>
      <w:r w:rsidRPr="00CD4817">
        <w:rPr>
          <w:rStyle w:val="apple-converted-space"/>
          <w:i/>
          <w:iCs/>
          <w:shd w:val="clear" w:color="auto" w:fill="FFFFFF"/>
        </w:rPr>
        <w:t xml:space="preserve"> poš</w:t>
      </w:r>
      <w:r w:rsidRPr="00CD4817">
        <w:rPr>
          <w:rStyle w:val="apple-converted-space"/>
          <w:i/>
          <w:iCs/>
          <w:shd w:val="clear" w:color="auto" w:fill="FFFFFF"/>
          <w:lang w:val="nl-NL"/>
        </w:rPr>
        <w:t>kozen</w:t>
      </w:r>
      <w:r w:rsidRPr="00CD4817">
        <w:rPr>
          <w:rStyle w:val="apple-converted-space"/>
          <w:i/>
          <w:iCs/>
          <w:shd w:val="clear" w:color="auto" w:fill="FFFFFF"/>
        </w:rPr>
        <w:t>í na zdraví zakládající nárok na náhradu za ztrátu na výdělku.”</w:t>
      </w:r>
      <w:r w:rsidRPr="00CD4817">
        <w:rPr>
          <w:rStyle w:val="apple-converted-space"/>
          <w:shd w:val="clear" w:color="auto" w:fill="FFFFFF"/>
          <w:vertAlign w:val="superscript"/>
        </w:rPr>
        <w:footnoteReference w:id="64"/>
      </w:r>
    </w:p>
    <w:p w:rsidR="00565EE6" w:rsidRPr="00CD4817" w:rsidRDefault="00430675" w:rsidP="00CD4817">
      <w:pPr>
        <w:pStyle w:val="Nadpis3"/>
        <w:rPr>
          <w:rStyle w:val="apple-converted-space"/>
          <w:rFonts w:cs="Times New Roman"/>
        </w:rPr>
      </w:pPr>
      <w:bookmarkStart w:id="22" w:name="_Toc507434562"/>
      <w:r w:rsidRPr="00CD4817">
        <w:rPr>
          <w:rStyle w:val="apple-converted-space"/>
          <w:rFonts w:cs="Times New Roman"/>
        </w:rPr>
        <w:t>Určování výše náhrad</w:t>
      </w:r>
      <w:bookmarkEnd w:id="22"/>
    </w:p>
    <w:p w:rsidR="00565EE6" w:rsidRPr="00CD4817" w:rsidRDefault="00430675" w:rsidP="00CD4817">
      <w:pPr>
        <w:pStyle w:val="VchozA"/>
        <w:spacing w:after="0"/>
        <w:rPr>
          <w:rStyle w:val="Hyperlink0"/>
        </w:rPr>
      </w:pPr>
      <w:r w:rsidRPr="00CD4817">
        <w:rPr>
          <w:rStyle w:val="Hyperlink0"/>
        </w:rPr>
        <w:t>Vycházíme z průměrného výdělku poš</w:t>
      </w:r>
      <w:r w:rsidRPr="00CD4817">
        <w:rPr>
          <w:rStyle w:val="apple-converted-space"/>
          <w:shd w:val="clear" w:color="auto" w:fill="FFFFFF"/>
          <w:lang w:val="nl-NL"/>
        </w:rPr>
        <w:t>kozen</w:t>
      </w:r>
      <w:r w:rsidRPr="00CD4817">
        <w:rPr>
          <w:rStyle w:val="Hyperlink0"/>
        </w:rPr>
        <w:t>ého zaměstnance za období, které je pro zamě</w:t>
      </w:r>
      <w:r w:rsidRPr="00CD4817">
        <w:rPr>
          <w:rStyle w:val="apple-converted-space"/>
          <w:shd w:val="clear" w:color="auto" w:fill="FFFFFF"/>
          <w:lang w:val="fr-FR"/>
        </w:rPr>
        <w:t>stnance v</w:t>
      </w:r>
      <w:r w:rsidRPr="00CD4817">
        <w:rPr>
          <w:rStyle w:val="Hyperlink0"/>
        </w:rPr>
        <w:t>ýhodnější. Pokud je výhodnějším rozhodným obdobím předchozí kalendářní rok, posuzuje se výše průměrného výdělku za tento předchozí kalendářní rok. Zároveň je v zá</w:t>
      </w:r>
      <w:r w:rsidRPr="00CD4817">
        <w:rPr>
          <w:rStyle w:val="apple-converted-space"/>
          <w:shd w:val="clear" w:color="auto" w:fill="FFFFFF"/>
          <w:lang w:val="de-DE"/>
        </w:rPr>
        <w:t>konn</w:t>
      </w:r>
      <w:r w:rsidRPr="00CD4817">
        <w:rPr>
          <w:rStyle w:val="Hyperlink0"/>
        </w:rPr>
        <w:t>é úpravě určen i způsob, jakým je zaměstnavatel povinen vyplá</w:t>
      </w:r>
      <w:r w:rsidRPr="00CD4817">
        <w:rPr>
          <w:rStyle w:val="apple-converted-space"/>
          <w:shd w:val="clear" w:color="auto" w:fill="FFFFFF"/>
          <w:lang w:val="fr-FR"/>
        </w:rPr>
        <w:t>cet</w:t>
      </w:r>
      <w:r w:rsidRPr="00CD4817">
        <w:rPr>
          <w:rStyle w:val="Hyperlink0"/>
        </w:rPr>
        <w:t xml:space="preserve"> druhy náhrad. V případě náhrady za ztrátu na výdělku a náhradu nákladů na výživu pozůstalých má zaměstnavatel povinnost vyplá</w:t>
      </w:r>
      <w:r w:rsidRPr="00CD4817">
        <w:rPr>
          <w:rStyle w:val="Hyperlink0"/>
          <w:lang w:val="fr-FR"/>
        </w:rPr>
        <w:t>cet n</w:t>
      </w:r>
      <w:r w:rsidRPr="00CD4817">
        <w:rPr>
          <w:rStyle w:val="Hyperlink0"/>
        </w:rPr>
        <w:t>áhrady jednou měsíčně. Toto ustanovení ZP je co do rozsahu způsobu výplaty náhrady stanoveno jako dispozitivní, jelikož je umožněn i jiný způsob výplaty těchto dávek. Zároveň je zaměstnavatel povinen projednat výši a způ</w:t>
      </w:r>
      <w:r w:rsidRPr="00CD4817">
        <w:rPr>
          <w:rStyle w:val="Hyperlink0"/>
          <w:lang w:val="pt-PT"/>
        </w:rPr>
        <w:t xml:space="preserve">sob </w:t>
      </w:r>
      <w:r w:rsidRPr="00CD4817">
        <w:rPr>
          <w:rStyle w:val="Hyperlink0"/>
        </w:rPr>
        <w:t>náhrady s odborovou organizací a se zaměstnancem.</w:t>
      </w:r>
    </w:p>
    <w:p w:rsidR="00565EE6" w:rsidRPr="00CD4817" w:rsidRDefault="00430675" w:rsidP="00CD4817">
      <w:pPr>
        <w:pStyle w:val="VchozA"/>
        <w:spacing w:after="0"/>
        <w:rPr>
          <w:rStyle w:val="Hyperlink0"/>
        </w:rPr>
      </w:pPr>
      <w:r w:rsidRPr="00CD4817">
        <w:rPr>
          <w:rStyle w:val="Hyperlink0"/>
        </w:rPr>
        <w:t>Při náhradě újmy nebo nemajetkové újmy, která je poskytována z důvodu vzniklé nemoci z povolání je v zá</w:t>
      </w:r>
      <w:r w:rsidRPr="00CD4817">
        <w:rPr>
          <w:rStyle w:val="apple-converted-space"/>
          <w:shd w:val="clear" w:color="auto" w:fill="FFFFFF"/>
          <w:lang w:val="de-DE"/>
        </w:rPr>
        <w:t>konn</w:t>
      </w:r>
      <w:r w:rsidRPr="00CD4817">
        <w:rPr>
          <w:rStyle w:val="Hyperlink0"/>
        </w:rPr>
        <w:t xml:space="preserve">ém ustanovení, konkrétně v § 271n ZP, vymezen </w:t>
      </w:r>
      <w:r w:rsidRPr="00CD4817">
        <w:rPr>
          <w:rStyle w:val="apple-converted-space"/>
          <w:shd w:val="clear" w:color="auto" w:fill="FFFFFF"/>
          <w:lang w:val="it-IT"/>
        </w:rPr>
        <w:t>regres zam</w:t>
      </w:r>
      <w:r w:rsidRPr="00CD4817">
        <w:rPr>
          <w:rStyle w:val="Hyperlink0"/>
        </w:rPr>
        <w:t xml:space="preserve">ěstnavatele, který nahradil tuto újmu nebo nemajetkovou újmu, vůči všem ostatním zaměstnavatelům. Podstatné k </w:t>
      </w:r>
      <w:r w:rsidRPr="00CD4817">
        <w:rPr>
          <w:rStyle w:val="apple-converted-space"/>
          <w:shd w:val="clear" w:color="auto" w:fill="FFFFFF"/>
          <w:lang w:val="sv-SE"/>
        </w:rPr>
        <w:t>uplatn</w:t>
      </w:r>
      <w:r w:rsidRPr="00CD4817">
        <w:rPr>
          <w:rStyle w:val="Hyperlink0"/>
        </w:rPr>
        <w:t>ění regresu je splnění podmínky, ž</w:t>
      </w:r>
      <w:r w:rsidRPr="00CD4817">
        <w:rPr>
          <w:rStyle w:val="apple-converted-space"/>
          <w:shd w:val="clear" w:color="auto" w:fill="FFFFFF"/>
          <w:lang w:val="pt-PT"/>
        </w:rPr>
        <w:t>e tento posti</w:t>
      </w:r>
      <w:r w:rsidRPr="00CD4817">
        <w:rPr>
          <w:rStyle w:val="Hyperlink0"/>
        </w:rPr>
        <w:t xml:space="preserve">žený zaměstnanec </w:t>
      </w:r>
      <w:r w:rsidRPr="00CD4817">
        <w:rPr>
          <w:rStyle w:val="Hyperlink0"/>
        </w:rPr>
        <w:lastRenderedPageBreak/>
        <w:t>pracoval u těchto všech zaměstnavatelů za podmínek, za kterých vznikla předmětná nemoc z povolání. Rozsah tohoto práva regresu zaměstanavatele vůči všem ostatním zaměstnavatelům je určen dle rozsahu odpovídajícího době, po kterou poš</w:t>
      </w:r>
      <w:r w:rsidRPr="00CD4817">
        <w:rPr>
          <w:rStyle w:val="apple-converted-space"/>
          <w:shd w:val="clear" w:color="auto" w:fill="FFFFFF"/>
          <w:lang w:val="nl-NL"/>
        </w:rPr>
        <w:t>kozen</w:t>
      </w:r>
      <w:r w:rsidRPr="00CD4817">
        <w:rPr>
          <w:rStyle w:val="Hyperlink0"/>
        </w:rPr>
        <w:t>ý zaměstnanec u nich pracoval.</w:t>
      </w:r>
    </w:p>
    <w:p w:rsidR="00565EE6" w:rsidRPr="00CD4817" w:rsidRDefault="00430675" w:rsidP="00CD4817">
      <w:pPr>
        <w:pStyle w:val="VchozA"/>
        <w:spacing w:after="0"/>
        <w:rPr>
          <w:rStyle w:val="Hyperlink0"/>
        </w:rPr>
      </w:pPr>
      <w:r w:rsidRPr="00CD4817">
        <w:rPr>
          <w:rStyle w:val="Hyperlink0"/>
        </w:rPr>
        <w:t>Stejně jako u obecné povinnosti zaměstnavatele k náhradě újmy</w:t>
      </w:r>
      <w:r w:rsidRPr="00CD4817">
        <w:rPr>
          <w:rStyle w:val="apple-converted-space"/>
          <w:shd w:val="clear" w:color="auto" w:fill="FFFFFF"/>
          <w:lang w:val="fr-FR"/>
        </w:rPr>
        <w:t xml:space="preserve"> mus</w:t>
      </w:r>
      <w:r w:rsidRPr="00CD4817">
        <w:rPr>
          <w:rStyle w:val="Hyperlink0"/>
        </w:rPr>
        <w:t>íme i zde určit tři podstatné znaky. Zároveň tyto znaky musí být splněny současně, jinak právo na náhradu újmy nevznikne. Prvním znakem je vzniklá újma</w:t>
      </w:r>
      <w:r w:rsidRPr="00CD4817">
        <w:rPr>
          <w:rStyle w:val="apple-converted-space"/>
          <w:shd w:val="clear" w:color="auto" w:fill="FFFFFF"/>
          <w:lang w:val="pt-PT"/>
        </w:rPr>
        <w:t xml:space="preserve"> na stran</w:t>
      </w:r>
      <w:r w:rsidRPr="00CD4817">
        <w:rPr>
          <w:rStyle w:val="Hyperlink0"/>
        </w:rPr>
        <w:t>ě zaměstnance (v případě smrti zaměstnance vzniká újma</w:t>
      </w:r>
      <w:r w:rsidRPr="00CD4817">
        <w:rPr>
          <w:rStyle w:val="apple-converted-space"/>
          <w:shd w:val="clear" w:color="auto" w:fill="FFFFFF"/>
          <w:lang w:val="pt-PT"/>
        </w:rPr>
        <w:t xml:space="preserve"> poz</w:t>
      </w:r>
      <w:r w:rsidRPr="00CD4817">
        <w:rPr>
          <w:rStyle w:val="Hyperlink0"/>
        </w:rPr>
        <w:t>ůstalým). Přihlédne se k chování zaměstnance, zda k danému ú</w:t>
      </w:r>
      <w:r w:rsidRPr="00CD4817">
        <w:rPr>
          <w:rStyle w:val="apple-converted-space"/>
          <w:shd w:val="clear" w:color="auto" w:fill="FFFFFF"/>
          <w:lang w:val="de-DE"/>
        </w:rPr>
        <w:t>razu do</w:t>
      </w:r>
      <w:r w:rsidRPr="00CD4817">
        <w:rPr>
          <w:rStyle w:val="Hyperlink0"/>
        </w:rPr>
        <w:t>šlo při plnění pracovních úkolů nebo v přímé souvislosti s nimi. Zaměstnanci se hradí majetková újma, která je vyjádřitelná v penězích. Rovněž může být uhrazena i nemajetková újma (na zdraví), kterou nelze vyčíslit v penězí</w:t>
      </w:r>
      <w:r w:rsidRPr="00CD4817">
        <w:rPr>
          <w:rStyle w:val="apple-converted-space"/>
          <w:shd w:val="clear" w:color="auto" w:fill="FFFFFF"/>
          <w:lang w:val="it-IT"/>
        </w:rPr>
        <w:t>ch.</w:t>
      </w:r>
      <w:r w:rsidRPr="00CD4817">
        <w:rPr>
          <w:rStyle w:val="Hyperlink0"/>
        </w:rPr>
        <w:t xml:space="preserve"> Druhým znakem je, že musí být způsoben pracovní úraz nebo nemoc z povolání, a posledním třetím znakem je příčinná souvislost, která vzniká mezi pracovním úrazem (nemocí z povolání) a škodou. U příčinné souvislosti nestačí pouze vznik možnosti zhoršení zdravotního stavu v důsledku úrazového děje. Příčinná souvislost (mezi úrazovým dějem a poš</w:t>
      </w:r>
      <w:r w:rsidRPr="00CD4817">
        <w:rPr>
          <w:rStyle w:val="apple-converted-space"/>
          <w:shd w:val="clear" w:color="auto" w:fill="FFFFFF"/>
          <w:lang w:val="nl-NL"/>
        </w:rPr>
        <w:t>kozen</w:t>
      </w:r>
      <w:r w:rsidRPr="00CD4817">
        <w:rPr>
          <w:rStyle w:val="Hyperlink0"/>
        </w:rPr>
        <w:t xml:space="preserve">ím zdraví) musí být dána jednotně a musí být u všech žalovaných nároků. Jednotnost je v tomto případě důležitá, jelikož musí směřovat vůči všem jednotlivým (dílčím) nárokům na náhradu újmy. </w:t>
      </w:r>
      <w:r w:rsidR="0037387A" w:rsidRPr="0037387A">
        <w:rPr>
          <w:rStyle w:val="Hyperlink0"/>
          <w:i/>
        </w:rPr>
        <w:t>„</w:t>
      </w:r>
      <w:r w:rsidRPr="0037387A">
        <w:rPr>
          <w:rStyle w:val="Hyperlink0"/>
          <w:i/>
        </w:rPr>
        <w:t xml:space="preserve">Jednotlivý dílčí nárok může vzniknout bez ohledu na to, zda současně vzniknou i ostatní dílčí nároky na náhradu </w:t>
      </w:r>
      <w:r w:rsidR="007D373C">
        <w:rPr>
          <w:rStyle w:val="Hyperlink0"/>
          <w:i/>
        </w:rPr>
        <w:t>škody</w:t>
      </w:r>
      <w:r w:rsidRPr="0037387A">
        <w:rPr>
          <w:rStyle w:val="Hyperlink0"/>
          <w:i/>
        </w:rPr>
        <w:t>.</w:t>
      </w:r>
      <w:r w:rsidR="0037387A" w:rsidRPr="0037387A">
        <w:rPr>
          <w:rStyle w:val="Hyperlink0"/>
          <w:i/>
        </w:rPr>
        <w:t>“</w:t>
      </w:r>
      <w:r w:rsidRPr="00CD4817">
        <w:rPr>
          <w:rStyle w:val="apple-converted-space"/>
          <w:shd w:val="clear" w:color="auto" w:fill="FFFFFF"/>
          <w:vertAlign w:val="superscript"/>
        </w:rPr>
        <w:footnoteReference w:id="65"/>
      </w:r>
      <w:r w:rsidRPr="00CD4817">
        <w:rPr>
          <w:rStyle w:val="apple-converted-space"/>
          <w:shd w:val="clear" w:color="auto" w:fill="FFFFFF"/>
          <w:lang w:val="en-US"/>
        </w:rPr>
        <w:t xml:space="preserve"> </w:t>
      </w:r>
      <w:r w:rsidRPr="00CD4817">
        <w:rPr>
          <w:rStyle w:val="Hyperlink0"/>
        </w:rPr>
        <w:t>Zaměstnavatel je povinen nahradit vzniklou újmu i přesto, že byly dodrženy veškeré povinnosti, které zaměstnavateli vyplývají z právních předpisů k zajištění bezpečnosti a ochrany zdraví při práci. V těchto případech může zaměstnavatel uplatnit liberační důvody.</w:t>
      </w:r>
      <w:r w:rsidR="00EF29C8">
        <w:rPr>
          <w:rStyle w:val="apple-converted-space"/>
          <w:i/>
          <w:iCs/>
          <w:shd w:val="clear" w:color="auto" w:fill="FFFFFF"/>
        </w:rPr>
        <w:t xml:space="preserve"> </w:t>
      </w:r>
      <w:r w:rsidRPr="00CD4817">
        <w:rPr>
          <w:rStyle w:val="Hyperlink0"/>
        </w:rPr>
        <w:t>Postup při zjišťování příčinné souvislosti musí být takový, že újmu</w:t>
      </w:r>
      <w:r w:rsidRPr="00CD4817">
        <w:rPr>
          <w:rStyle w:val="apple-converted-space"/>
          <w:shd w:val="clear" w:color="auto" w:fill="FFFFFF"/>
          <w:lang w:val="fr-FR"/>
        </w:rPr>
        <w:t xml:space="preserve"> mus</w:t>
      </w:r>
      <w:r w:rsidRPr="00CD4817">
        <w:rPr>
          <w:rStyle w:val="Hyperlink0"/>
        </w:rPr>
        <w:t>íme zkoumat izolovaně. Musíme hledat konkrétní jev, který újmu vyvolal. Z celého řetězce všeobecné příčinné souvislosti musíme izolovat jen stěžejní příčiny a následky.</w:t>
      </w:r>
    </w:p>
    <w:p w:rsidR="00565EE6" w:rsidRPr="00CD4817" w:rsidRDefault="00430675" w:rsidP="00CD4817">
      <w:pPr>
        <w:pStyle w:val="VchozA"/>
        <w:spacing w:after="0"/>
        <w:rPr>
          <w:rStyle w:val="apple-converted-space"/>
          <w:shd w:val="clear" w:color="auto" w:fill="FFFFFF"/>
        </w:rPr>
      </w:pPr>
      <w:r w:rsidRPr="00CD4817">
        <w:rPr>
          <w:rStyle w:val="apple-converted-space"/>
          <w:u w:color="FF0000"/>
          <w:shd w:val="clear" w:color="auto" w:fill="FFFFFF"/>
        </w:rPr>
        <w:t xml:space="preserve">V říjnu 2015 nabylo účinnosti nařízení, které </w:t>
      </w:r>
      <w:r w:rsidRPr="00CD4817">
        <w:rPr>
          <w:rStyle w:val="apple-converted-space"/>
          <w:u w:color="FF0000"/>
          <w:shd w:val="clear" w:color="auto" w:fill="FFFFFF"/>
          <w:lang w:val="de-DE"/>
        </w:rPr>
        <w:t>nach</w:t>
      </w:r>
      <w:r w:rsidRPr="00CD4817">
        <w:rPr>
          <w:rStyle w:val="apple-converted-space"/>
          <w:u w:color="FF0000"/>
          <w:shd w:val="clear" w:color="auto" w:fill="FFFFFF"/>
        </w:rPr>
        <w:t>ází inspiraci nejen ve staré zrušené vyhlášce</w:t>
      </w:r>
      <w:r w:rsidRPr="00CD4817">
        <w:rPr>
          <w:rStyle w:val="apple-converted-space"/>
          <w:shd w:val="clear" w:color="auto" w:fill="FFFFFF"/>
        </w:rPr>
        <w:t>, ale zároveň vychází i z Metodiky (omezuje se však pouze na oblast pracovních úrazů</w:t>
      </w:r>
      <w:r w:rsidRPr="00CD4817">
        <w:rPr>
          <w:rStyle w:val="apple-converted-space"/>
          <w:u w:color="FF0000"/>
          <w:shd w:val="clear" w:color="auto" w:fill="FFFFFF"/>
          <w:lang w:val="it-IT"/>
        </w:rPr>
        <w:t xml:space="preserve">). </w:t>
      </w:r>
      <w:r w:rsidRPr="00CD4817">
        <w:rPr>
          <w:rStyle w:val="apple-converted-space"/>
          <w:shd w:val="clear" w:color="auto" w:fill="FFFFFF"/>
        </w:rPr>
        <w:t>Z původní právní úpravy došlo sice k ponechání dosavadního bodového systému, kdy se počet bodů konkrétního úrazu určuje dle tabulek, zároveň však došlo ke zvýšení hodnoty bodu (dříve 120,- Kč/bod (dle vyhlášky), a de lege lata 250,- Kč/bod). Tuto skutečnost na jednu stranu hodnotím jako přínosnou, jelikož v některých případech byly náhrady co do své výše skutečně nízké, na druhou stranu by nemělo prostřednictvím tohoto (nebo i budoucího zvýšení</w:t>
      </w:r>
      <w:r w:rsidRPr="00CD4817">
        <w:rPr>
          <w:rStyle w:val="apple-converted-space"/>
          <w:u w:color="FF0000"/>
          <w:shd w:val="clear" w:color="auto" w:fill="FFFFFF"/>
          <w:lang w:val="de-DE"/>
        </w:rPr>
        <w:t>) doch</w:t>
      </w:r>
      <w:r w:rsidRPr="00CD4817">
        <w:rPr>
          <w:rStyle w:val="apple-converted-space"/>
          <w:shd w:val="clear" w:color="auto" w:fill="FFFFFF"/>
        </w:rPr>
        <w:t>ázet k situacím, kdy by náhrady byly neúměrně vysoké</w:t>
      </w:r>
      <w:r w:rsidRPr="00CD4817">
        <w:rPr>
          <w:rStyle w:val="apple-converted-space"/>
          <w:u w:color="FF0000"/>
          <w:shd w:val="clear" w:color="auto" w:fill="FFFFFF"/>
          <w:lang w:val="it-IT"/>
        </w:rPr>
        <w:t>. P</w:t>
      </w:r>
      <w:r w:rsidRPr="00CD4817">
        <w:rPr>
          <w:rStyle w:val="Hyperlink0"/>
        </w:rPr>
        <w:t xml:space="preserve">okud bychom na odškodnění </w:t>
      </w:r>
      <w:r w:rsidRPr="00CD4817">
        <w:rPr>
          <w:rStyle w:val="apple-converted-space"/>
          <w:shd w:val="clear" w:color="auto" w:fill="FFFFFF"/>
          <w:lang w:val="de-DE"/>
        </w:rPr>
        <w:t>nahl</w:t>
      </w:r>
      <w:r w:rsidRPr="00CD4817">
        <w:rPr>
          <w:rStyle w:val="Hyperlink0"/>
        </w:rPr>
        <w:t>íž</w:t>
      </w:r>
      <w:r w:rsidRPr="00CD4817">
        <w:rPr>
          <w:rStyle w:val="apple-converted-space"/>
          <w:shd w:val="clear" w:color="auto" w:fill="FFFFFF"/>
          <w:lang w:val="nl-NL"/>
        </w:rPr>
        <w:t>eli z</w:t>
      </w:r>
      <w:r w:rsidRPr="00CD4817">
        <w:rPr>
          <w:rStyle w:val="Hyperlink0"/>
        </w:rPr>
        <w:t> hlediska OZ</w:t>
      </w:r>
      <w:r w:rsidRPr="00CD4817">
        <w:rPr>
          <w:rStyle w:val="apple-converted-space"/>
          <w:u w:color="FF0000"/>
          <w:shd w:val="clear" w:color="auto" w:fill="FFFFFF"/>
          <w:vertAlign w:val="superscript"/>
        </w:rPr>
        <w:footnoteReference w:id="66"/>
      </w:r>
      <w:r w:rsidRPr="00CD4817">
        <w:rPr>
          <w:rStyle w:val="Hyperlink0"/>
        </w:rPr>
        <w:t xml:space="preserve">, hradí se vzniklá újma dle zásady proporcionality a slušnosti, jelikož </w:t>
      </w:r>
      <w:r w:rsidRPr="00CD4817">
        <w:rPr>
          <w:rStyle w:val="Hyperlink0"/>
        </w:rPr>
        <w:lastRenderedPageBreak/>
        <w:t xml:space="preserve">její výše je většinou založena na volné úvaze soudu. </w:t>
      </w:r>
      <w:r w:rsidRPr="00CD4817">
        <w:rPr>
          <w:rStyle w:val="apple-converted-space"/>
          <w:u w:color="00F900"/>
          <w:shd w:val="clear" w:color="auto" w:fill="FFFFFF"/>
          <w:lang w:val="fr-FR"/>
        </w:rPr>
        <w:t>Pou</w:t>
      </w:r>
      <w:r w:rsidRPr="00CD4817">
        <w:rPr>
          <w:rStyle w:val="apple-converted-space"/>
          <w:u w:color="00F900"/>
          <w:shd w:val="clear" w:color="auto" w:fill="FFFFFF"/>
        </w:rPr>
        <w:t xml:space="preserve">žití Metodiky je pouze podpůrného charakteru. Lze na ni nahlížet jako na doporučující odborný materiál, který může být soudem využit pro určení výše náhrady. </w:t>
      </w:r>
      <w:r w:rsidRPr="00CD4817">
        <w:rPr>
          <w:rStyle w:val="Hyperlink0"/>
        </w:rPr>
        <w:t>Na druhou stranu z hlediska ZP se po účinnosti OZ a zároveň př</w:t>
      </w:r>
      <w:r w:rsidRPr="00CD4817">
        <w:rPr>
          <w:rStyle w:val="apple-converted-space"/>
          <w:shd w:val="clear" w:color="auto" w:fill="FFFFFF"/>
          <w:lang w:val="da-DK"/>
        </w:rPr>
        <w:t xml:space="preserve">ed </w:t>
      </w:r>
      <w:r w:rsidRPr="00CD4817">
        <w:rPr>
          <w:rStyle w:val="Hyperlink0"/>
        </w:rPr>
        <w:t xml:space="preserve">účinností nařízení postupovalo dle zrušené vyhlášky, jak jsem již v předchozím textu uvedla. Zároveň vyvstává </w:t>
      </w:r>
      <w:r w:rsidRPr="00CD4817">
        <w:rPr>
          <w:rStyle w:val="apple-converted-space"/>
          <w:shd w:val="clear" w:color="auto" w:fill="FFFFFF"/>
          <w:lang w:val="it-IT"/>
        </w:rPr>
        <w:t>i dal</w:t>
      </w:r>
      <w:r w:rsidRPr="00CD4817">
        <w:rPr>
          <w:rStyle w:val="Hyperlink0"/>
        </w:rPr>
        <w:t>ší bod k zamyšlení, a sice takový, že dle nařízení je hodnota jednoho bodu zafixována na 250,- Kč, naproti tomu Metodika odvozuje hodnotu bodu od průměrné mzdy,</w:t>
      </w:r>
      <w:r w:rsidRPr="00CD4817">
        <w:rPr>
          <w:rStyle w:val="apple-converted-space"/>
          <w:u w:color="FF0000"/>
          <w:shd w:val="clear" w:color="auto" w:fill="FFFFFF"/>
          <w:vertAlign w:val="superscript"/>
        </w:rPr>
        <w:footnoteReference w:id="67"/>
      </w:r>
      <w:r w:rsidRPr="00CD4817">
        <w:rPr>
          <w:rStyle w:val="Hyperlink0"/>
        </w:rPr>
        <w:t>která v roce 2017 činila 25 181,- Kč, tedy v tomto ohledu je postup dle Metodiky příznivější, jelikož není hodnota bodu fixně stanovena, nýbrž se každým rokem její výše valorizuje. Závěrem bych k této oblasti dodala, že právní úprava náhrady nemajetkové újmy v OZ je pro poš</w:t>
      </w:r>
      <w:r w:rsidRPr="00CD4817">
        <w:rPr>
          <w:rStyle w:val="apple-converted-space"/>
          <w:shd w:val="clear" w:color="auto" w:fill="FFFFFF"/>
          <w:lang w:val="nl-NL"/>
        </w:rPr>
        <w:t>kozen</w:t>
      </w:r>
      <w:r w:rsidRPr="00CD4817">
        <w:rPr>
          <w:rStyle w:val="Hyperlink0"/>
        </w:rPr>
        <w:t>ého z hlediska výše náhrady příznivější, než úprava dle ZP a i pro oblast pracovního práva bych postupovala dle ustanovení OZ, kdy bych zároveň odstranila dvoukolejnost, která je stále aktuální. Neshledávám v našem právní</w:t>
      </w:r>
      <w:r w:rsidR="00561BA7">
        <w:rPr>
          <w:rStyle w:val="Hyperlink0"/>
        </w:rPr>
        <w:t>m</w:t>
      </w:r>
      <w:r w:rsidRPr="00CD4817">
        <w:rPr>
          <w:rStyle w:val="Hyperlink0"/>
        </w:rPr>
        <w:t xml:space="preserve"> systému, kde je kladen důraz na právní jistotu, zákaz diskriminace a rovnost, aby v případě v podstatě stejné újmy na zdraví, ať již je způsobena pracovním úrazem a nemocí z povolání, nebo dle norem OZ, aby i př</w:t>
      </w:r>
      <w:r w:rsidRPr="00CD4817">
        <w:rPr>
          <w:rStyle w:val="apple-converted-space"/>
          <w:shd w:val="clear" w:color="auto" w:fill="FFFFFF"/>
          <w:lang w:val="it-IT"/>
        </w:rPr>
        <w:t>esto p</w:t>
      </w:r>
      <w:r w:rsidRPr="00CD4817">
        <w:rPr>
          <w:rStyle w:val="Hyperlink0"/>
        </w:rPr>
        <w:t xml:space="preserve">ři určení výše náhrady docházelo k tolik rozdílným výsledným částkám. Dle názoru D. Mališe, který se domnívá, že z hlediska ústavněprávního principu rovnosti neshledává důvod, aby zaměstnanec měl nárok na nižší </w:t>
      </w:r>
      <w:r w:rsidRPr="00CD4817">
        <w:rPr>
          <w:rStyle w:val="apple-converted-space"/>
          <w:shd w:val="clear" w:color="auto" w:fill="FFFFFF"/>
          <w:lang w:val="es-ES_tradnl"/>
        </w:rPr>
        <w:t>kompenzaci ne</w:t>
      </w:r>
      <w:r w:rsidRPr="00CD4817">
        <w:rPr>
          <w:rStyle w:val="Hyperlink0"/>
        </w:rPr>
        <w:t>ž „klasický občan“ jenom proto, že se mu úraz přihodil při plnění pracovních úkolů nebo v přímé souvislosti s ním. Dále uvádí, že by nastal zároveň rozpor se základními zásadami pracovněprávních vztahů, jako je zvláštní zá</w:t>
      </w:r>
      <w:r w:rsidRPr="00CD4817">
        <w:rPr>
          <w:rStyle w:val="apple-converted-space"/>
          <w:shd w:val="clear" w:color="auto" w:fill="FFFFFF"/>
          <w:lang w:val="de-DE"/>
        </w:rPr>
        <w:t>konn</w:t>
      </w:r>
      <w:r w:rsidRPr="00CD4817">
        <w:rPr>
          <w:rStyle w:val="Hyperlink0"/>
        </w:rPr>
        <w:t>á ochrana postavení zamě</w:t>
      </w:r>
      <w:r w:rsidRPr="00CD4817">
        <w:rPr>
          <w:rStyle w:val="apple-converted-space"/>
          <w:shd w:val="clear" w:color="auto" w:fill="FFFFFF"/>
          <w:lang w:val="fr-FR"/>
        </w:rPr>
        <w:t>stnance (</w:t>
      </w:r>
      <w:r w:rsidRPr="00CD4817">
        <w:rPr>
          <w:rStyle w:val="Hyperlink0"/>
        </w:rPr>
        <w:t>§ 1a písm. a) ZP) či zákaz diskriminace (§ 1a písm. e) a § 16 odst. 2 věta první ZP).</w:t>
      </w:r>
      <w:r w:rsidRPr="00CD4817">
        <w:rPr>
          <w:rStyle w:val="apple-converted-space"/>
          <w:u w:color="FF0000"/>
          <w:shd w:val="clear" w:color="auto" w:fill="FFFFFF"/>
          <w:vertAlign w:val="superscript"/>
        </w:rPr>
        <w:footnoteReference w:id="68"/>
      </w:r>
      <w:r w:rsidRPr="00CD4817">
        <w:rPr>
          <w:rStyle w:val="Hyperlink0"/>
        </w:rPr>
        <w:t xml:space="preserve"> NS se vyjádřil v tom smyslu, že relativní samostatností OZ a ZP je právě pojem závislá práce, který odlišuje pracovněprávní vztahy od vztahů občanskoprávních.</w:t>
      </w:r>
      <w:r w:rsidRPr="00CD4817">
        <w:rPr>
          <w:rStyle w:val="apple-converted-space"/>
          <w:u w:color="FF0000"/>
          <w:shd w:val="clear" w:color="auto" w:fill="FFFFFF"/>
          <w:vertAlign w:val="superscript"/>
        </w:rPr>
        <w:footnoteReference w:id="69"/>
      </w:r>
      <w:r w:rsidRPr="00CD4817">
        <w:rPr>
          <w:rStyle w:val="Hyperlink0"/>
        </w:rPr>
        <w:t xml:space="preserve"> </w:t>
      </w:r>
      <w:r w:rsidRPr="00CD4817">
        <w:rPr>
          <w:rStyle w:val="apple-converted-space"/>
          <w:u w:color="FF0000"/>
          <w:shd w:val="clear" w:color="auto" w:fill="FFFFFF"/>
          <w:lang w:val="it-IT"/>
        </w:rPr>
        <w:t xml:space="preserve">Tuto </w:t>
      </w:r>
      <w:r w:rsidRPr="00CD4817">
        <w:rPr>
          <w:rStyle w:val="apple-converted-space"/>
          <w:shd w:val="clear" w:color="auto" w:fill="FFFFFF"/>
        </w:rPr>
        <w:t xml:space="preserve">úpravu výše hodnoty bodu ponechám na budoucím vývoji, který ukáže, zda zvýšení částky je únosné a přijatelné. ÚS se zabýval možností mimořádného zvýšení odškodnění a zároveň i </w:t>
      </w:r>
      <w:r w:rsidR="00561BA7">
        <w:rPr>
          <w:rStyle w:val="apple-converted-space"/>
          <w:shd w:val="clear" w:color="auto" w:fill="FFFFFF"/>
        </w:rPr>
        <w:t>moderační</w:t>
      </w:r>
      <w:r w:rsidRPr="00CD4817">
        <w:rPr>
          <w:rStyle w:val="apple-converted-space"/>
          <w:shd w:val="clear" w:color="auto" w:fill="FFFFFF"/>
        </w:rPr>
        <w:t xml:space="preserve"> oprávnění soudu, kdy se vyjádřil v tom smyslu, že dle vyhlášky ve zvlášť výjimečných případech lze odškodnění zvýšit. Zároveň </w:t>
      </w:r>
      <w:r w:rsidRPr="00CD4817">
        <w:rPr>
          <w:rStyle w:val="apple-converted-space"/>
          <w:shd w:val="clear" w:color="auto" w:fill="FFFFFF"/>
          <w:lang w:val="fr-FR"/>
        </w:rPr>
        <w:t>judikatura soud</w:t>
      </w:r>
      <w:r w:rsidRPr="00CD4817">
        <w:rPr>
          <w:rStyle w:val="apple-converted-space"/>
          <w:shd w:val="clear" w:color="auto" w:fill="FFFFFF"/>
        </w:rPr>
        <w:t>ů obecně př</w:t>
      </w:r>
      <w:r w:rsidRPr="00CD4817">
        <w:rPr>
          <w:rStyle w:val="apple-converted-space"/>
          <w:shd w:val="clear" w:color="auto" w:fill="FFFFFF"/>
          <w:lang w:val="fr-FR"/>
        </w:rPr>
        <w:t>ipou</w:t>
      </w:r>
      <w:r w:rsidRPr="00CD4817">
        <w:rPr>
          <w:rStyle w:val="apple-converted-space"/>
          <w:shd w:val="clear" w:color="auto" w:fill="FFFFFF"/>
        </w:rPr>
        <w:t xml:space="preserve">štěla dle vyhlášky zvýšení základní náhrady za bolest, ovšem pouze ve výjimečných případech s ohledem na složitost léčení. Plně v této souvislosti souhlasím s názorem M. Mikysky a E. Hrnčíře, kteří </w:t>
      </w:r>
      <w:r w:rsidRPr="00CD4817">
        <w:rPr>
          <w:rStyle w:val="apple-converted-space"/>
          <w:shd w:val="clear" w:color="auto" w:fill="FFFFFF"/>
        </w:rPr>
        <w:lastRenderedPageBreak/>
        <w:t xml:space="preserve">se domnívají, že </w:t>
      </w:r>
      <w:r w:rsidR="0037387A" w:rsidRPr="0037387A">
        <w:rPr>
          <w:rStyle w:val="apple-converted-space"/>
          <w:i/>
          <w:shd w:val="clear" w:color="auto" w:fill="FFFFFF"/>
        </w:rPr>
        <w:t>„</w:t>
      </w:r>
      <w:r w:rsidRPr="0037387A">
        <w:rPr>
          <w:rStyle w:val="apple-converted-space"/>
          <w:i/>
          <w:shd w:val="clear" w:color="auto" w:fill="FFFFFF"/>
        </w:rPr>
        <w:t xml:space="preserve">tento restriktivní </w:t>
      </w:r>
      <w:r w:rsidRPr="0037387A">
        <w:rPr>
          <w:rStyle w:val="apple-converted-space"/>
          <w:i/>
          <w:shd w:val="clear" w:color="auto" w:fill="FFFFFF"/>
          <w:lang w:val="de-DE"/>
        </w:rPr>
        <w:t>trend k</w:t>
      </w:r>
      <w:r w:rsidRPr="0037387A">
        <w:rPr>
          <w:rStyle w:val="apple-converted-space"/>
          <w:i/>
          <w:shd w:val="clear" w:color="auto" w:fill="FFFFFF"/>
        </w:rPr>
        <w:t xml:space="preserve"> možnostem navyšování základní náhrady za bolest by měl být zachován, byť § </w:t>
      </w:r>
      <w:r w:rsidRPr="0037387A">
        <w:rPr>
          <w:rStyle w:val="apple-converted-space"/>
          <w:i/>
          <w:shd w:val="clear" w:color="auto" w:fill="FFFFFF"/>
          <w:lang w:val="de-DE"/>
        </w:rPr>
        <w:t>271s ZP umo</w:t>
      </w:r>
      <w:r w:rsidRPr="0037387A">
        <w:rPr>
          <w:rStyle w:val="apple-converted-space"/>
          <w:i/>
          <w:shd w:val="clear" w:color="auto" w:fill="FFFFFF"/>
        </w:rPr>
        <w:t>žňuje i zvýšení náhrady za bolest, stanovené podle nařízení, v pravomoci soudu.</w:t>
      </w:r>
      <w:r w:rsidR="0037387A" w:rsidRPr="0037387A">
        <w:rPr>
          <w:rStyle w:val="apple-converted-space"/>
          <w:i/>
          <w:shd w:val="clear" w:color="auto" w:fill="FFFFFF"/>
        </w:rPr>
        <w:t>“</w:t>
      </w:r>
      <w:r w:rsidRPr="00CD4817">
        <w:rPr>
          <w:rStyle w:val="apple-converted-space"/>
          <w:u w:color="FF0000"/>
          <w:shd w:val="clear" w:color="auto" w:fill="FFFFFF"/>
          <w:vertAlign w:val="superscript"/>
        </w:rPr>
        <w:footnoteReference w:id="70"/>
      </w:r>
      <w:r w:rsidRPr="00CD4817">
        <w:rPr>
          <w:rStyle w:val="apple-converted-space"/>
          <w:shd w:val="clear" w:color="auto" w:fill="FFFFFF"/>
        </w:rPr>
        <w:t xml:space="preserve"> ÚS vyslovil názor, že smyslem rekodifikace civilního soukromého práva bylo v podstatě oproštění soudů při jejich rozhodovací činnosti od vlivu moci vý</w:t>
      </w:r>
      <w:r w:rsidRPr="00CD4817">
        <w:rPr>
          <w:rStyle w:val="apple-converted-space"/>
          <w:shd w:val="clear" w:color="auto" w:fill="FFFFFF"/>
          <w:lang w:val="de-DE"/>
        </w:rPr>
        <w:t>konn</w:t>
      </w:r>
      <w:r w:rsidRPr="00CD4817">
        <w:rPr>
          <w:rStyle w:val="apple-converted-space"/>
          <w:shd w:val="clear" w:color="auto" w:fill="FFFFFF"/>
        </w:rPr>
        <w:t>é, která není oprávněna limitovat soudy v přiznání spravedlivé a dostatečné náhrady.</w:t>
      </w:r>
      <w:r w:rsidRPr="00CD4817">
        <w:rPr>
          <w:rStyle w:val="apple-converted-space"/>
          <w:u w:color="FF0000"/>
          <w:shd w:val="clear" w:color="auto" w:fill="FFFFFF"/>
          <w:vertAlign w:val="superscript"/>
        </w:rPr>
        <w:footnoteReference w:id="71"/>
      </w:r>
      <w:r w:rsidRPr="00CD4817">
        <w:rPr>
          <w:rStyle w:val="apple-converted-space"/>
          <w:shd w:val="clear" w:color="auto" w:fill="FFFFFF"/>
        </w:rPr>
        <w:t xml:space="preserve"> Toto rozhodnutí, dle mého názoru, vystihuje samotnou podstatu rekodifikace, kdy je kladen důraz na samostatnou rozhodovací činnost soudů, kdy by především ony mě</w:t>
      </w:r>
      <w:r w:rsidRPr="00CD4817">
        <w:rPr>
          <w:rStyle w:val="apple-converted-space"/>
          <w:shd w:val="clear" w:color="auto" w:fill="FFFFFF"/>
          <w:lang w:val="en-US"/>
        </w:rPr>
        <w:t>ly m</w:t>
      </w:r>
      <w:r w:rsidRPr="00CD4817">
        <w:rPr>
          <w:rStyle w:val="apple-converted-space"/>
          <w:shd w:val="clear" w:color="auto" w:fill="FFFFFF"/>
        </w:rPr>
        <w:t>ít skutečnou volnost při určování výše náhrady a omezeny by mě</w:t>
      </w:r>
      <w:r w:rsidRPr="00CD4817">
        <w:rPr>
          <w:rStyle w:val="apple-converted-space"/>
          <w:shd w:val="clear" w:color="auto" w:fill="FFFFFF"/>
          <w:lang w:val="en-US"/>
        </w:rPr>
        <w:t>ly b</w:t>
      </w:r>
      <w:r w:rsidRPr="00CD4817">
        <w:rPr>
          <w:rStyle w:val="apple-converted-space"/>
          <w:shd w:val="clear" w:color="auto" w:fill="FFFFFF"/>
        </w:rPr>
        <w:t>ýt pouze předpisy civilního soukromého práva, a nikoliv dle podzá</w:t>
      </w:r>
      <w:r w:rsidRPr="00CD4817">
        <w:rPr>
          <w:rStyle w:val="apple-converted-space"/>
          <w:shd w:val="clear" w:color="auto" w:fill="FFFFFF"/>
          <w:lang w:val="de-DE"/>
        </w:rPr>
        <w:t>konn</w:t>
      </w:r>
      <w:r w:rsidRPr="00CD4817">
        <w:rPr>
          <w:rStyle w:val="apple-converted-space"/>
          <w:shd w:val="clear" w:color="auto" w:fill="FFFFFF"/>
        </w:rPr>
        <w:t>ého právního předpisu moci vý</w:t>
      </w:r>
      <w:r w:rsidRPr="00CD4817">
        <w:rPr>
          <w:rStyle w:val="apple-converted-space"/>
          <w:shd w:val="clear" w:color="auto" w:fill="FFFFFF"/>
          <w:lang w:val="de-DE"/>
        </w:rPr>
        <w:t>konn</w:t>
      </w:r>
      <w:r w:rsidRPr="00CD4817">
        <w:rPr>
          <w:rStyle w:val="apple-converted-space"/>
          <w:shd w:val="clear" w:color="auto" w:fill="FFFFFF"/>
        </w:rPr>
        <w:t>é. Pokud odhlédneme od možnosti judikatorního zvýšení základní náhrady, můžeme se přesunout k otázce možné dohody zaměstnavatele, který má povinnost k náhradě újmy, a poš</w:t>
      </w:r>
      <w:r w:rsidRPr="00CD4817">
        <w:rPr>
          <w:rStyle w:val="apple-converted-space"/>
          <w:shd w:val="clear" w:color="auto" w:fill="FFFFFF"/>
          <w:lang w:val="nl-NL"/>
        </w:rPr>
        <w:t>kozen</w:t>
      </w:r>
      <w:r w:rsidRPr="00CD4817">
        <w:rPr>
          <w:rStyle w:val="apple-converted-space"/>
          <w:shd w:val="clear" w:color="auto" w:fill="FFFFFF"/>
        </w:rPr>
        <w:t>ého zaměstnance, což je zároveň předmětem diskuze odborné praxe. Dle názoru M. Mikysky a E. Hrnčíře je taková dohoda obecně právně přípustná, ovšem zároveň dodávají, ž</w:t>
      </w:r>
      <w:r w:rsidRPr="00CD4817">
        <w:rPr>
          <w:rStyle w:val="apple-converted-space"/>
          <w:shd w:val="clear" w:color="auto" w:fill="FFFFFF"/>
          <w:lang w:val="en-US"/>
        </w:rPr>
        <w:t>e by m</w:t>
      </w:r>
      <w:r w:rsidRPr="00CD4817">
        <w:rPr>
          <w:rStyle w:val="apple-converted-space"/>
          <w:shd w:val="clear" w:color="auto" w:fill="FFFFFF"/>
        </w:rPr>
        <w:t>ě</w:t>
      </w:r>
      <w:r w:rsidRPr="00CD4817">
        <w:rPr>
          <w:rStyle w:val="apple-converted-space"/>
          <w:shd w:val="clear" w:color="auto" w:fill="FFFFFF"/>
          <w:lang w:val="en-US"/>
        </w:rPr>
        <w:t>ly b</w:t>
      </w:r>
      <w:r w:rsidRPr="00CD4817">
        <w:rPr>
          <w:rStyle w:val="apple-converted-space"/>
          <w:shd w:val="clear" w:color="auto" w:fill="FFFFFF"/>
        </w:rPr>
        <w:t xml:space="preserve">ýt vyhrazeny případy ohledně možnosti uzavření dohody, </w:t>
      </w:r>
      <w:r w:rsidR="0037387A" w:rsidRPr="0037387A">
        <w:rPr>
          <w:rStyle w:val="apple-converted-space"/>
          <w:i/>
          <w:shd w:val="clear" w:color="auto" w:fill="FFFFFF"/>
        </w:rPr>
        <w:t>„</w:t>
      </w:r>
      <w:r w:rsidRPr="0037387A">
        <w:rPr>
          <w:rStyle w:val="apple-converted-space"/>
          <w:i/>
          <w:shd w:val="clear" w:color="auto" w:fill="FFFFFF"/>
        </w:rPr>
        <w:t>pokud se na ně vztahuje zá</w:t>
      </w:r>
      <w:r w:rsidRPr="0037387A">
        <w:rPr>
          <w:rStyle w:val="apple-converted-space"/>
          <w:i/>
          <w:shd w:val="clear" w:color="auto" w:fill="FFFFFF"/>
          <w:lang w:val="de-DE"/>
        </w:rPr>
        <w:t>konn</w:t>
      </w:r>
      <w:r w:rsidRPr="0037387A">
        <w:rPr>
          <w:rStyle w:val="apple-converted-space"/>
          <w:i/>
          <w:shd w:val="clear" w:color="auto" w:fill="FFFFFF"/>
        </w:rPr>
        <w:t>é pojištění odpovědnosti zaměstnavatelů za újmy způsobené zaměstnancům pracovními úrazy nebo nemocemi z povolání, kdy k její závaznosti je nutný souhlas příslušné pojišťovny.</w:t>
      </w:r>
      <w:r w:rsidR="0037387A" w:rsidRPr="0037387A">
        <w:rPr>
          <w:rStyle w:val="apple-converted-space"/>
          <w:i/>
          <w:shd w:val="clear" w:color="auto" w:fill="FFFFFF"/>
        </w:rPr>
        <w:t>“</w:t>
      </w:r>
      <w:r w:rsidRPr="00CD4817">
        <w:rPr>
          <w:rStyle w:val="apple-converted-space"/>
          <w:u w:color="FF0000"/>
          <w:shd w:val="clear" w:color="auto" w:fill="FFFFFF"/>
          <w:vertAlign w:val="superscript"/>
        </w:rPr>
        <w:footnoteReference w:id="72"/>
      </w:r>
    </w:p>
    <w:p w:rsidR="00565EE6" w:rsidRPr="00CD4817" w:rsidRDefault="00430675" w:rsidP="00CD4817">
      <w:pPr>
        <w:pStyle w:val="VchozA"/>
        <w:spacing w:after="0"/>
        <w:rPr>
          <w:rStyle w:val="apple-converted-space"/>
        </w:rPr>
      </w:pPr>
      <w:r w:rsidRPr="00CD4817">
        <w:rPr>
          <w:rStyle w:val="apple-converted-space"/>
          <w:shd w:val="clear" w:color="auto" w:fill="FFFFFF"/>
        </w:rPr>
        <w:t>Výše citované se týkalo období „zmatku“ mezi účinností OZ a účinností nařízení. Nyní bych se zabývala otázkou aktuální právní úpravy, ve které bych porovnala možnosti poš</w:t>
      </w:r>
      <w:r w:rsidRPr="00CD4817">
        <w:rPr>
          <w:rStyle w:val="apple-converted-space"/>
          <w:shd w:val="clear" w:color="auto" w:fill="FFFFFF"/>
          <w:lang w:val="nl-NL"/>
        </w:rPr>
        <w:t>kozen</w:t>
      </w:r>
      <w:r w:rsidRPr="00CD4817">
        <w:rPr>
          <w:rStyle w:val="apple-converted-space"/>
          <w:shd w:val="clear" w:color="auto" w:fill="FFFFFF"/>
        </w:rPr>
        <w:t xml:space="preserve">ého ohledně </w:t>
      </w:r>
      <w:r w:rsidRPr="00CD4817">
        <w:rPr>
          <w:rStyle w:val="apple-converted-space"/>
          <w:shd w:val="clear" w:color="auto" w:fill="FFFFFF"/>
          <w:lang w:val="pt-PT"/>
        </w:rPr>
        <w:t>dosa</w:t>
      </w:r>
      <w:r w:rsidRPr="00CD4817">
        <w:rPr>
          <w:rStyle w:val="apple-converted-space"/>
          <w:shd w:val="clear" w:color="auto" w:fill="FFFFFF"/>
        </w:rPr>
        <w:t xml:space="preserve">žení maximální výše náhrady. To znamená, že budu porovnávat a hodnotit Metodiku (OZ) a nařízení (ZP). Metodika (část B) i nařízení (příloha č. 1) se z hlediska bodového ohodnocení jednotlivých položek jeví prakticky skoro totožně. D. Mališ ve svém článku uvádí příklad, ve kterém srovnává výši odškodnění při ztrátě jedné ledviny, kdy se zamýšlí </w:t>
      </w:r>
      <w:r w:rsidRPr="00CD4817">
        <w:rPr>
          <w:rStyle w:val="apple-converted-space"/>
          <w:shd w:val="clear" w:color="auto" w:fill="FFFFFF"/>
          <w:lang w:val="en-US"/>
        </w:rPr>
        <w:t>nad t</w:t>
      </w:r>
      <w:r w:rsidRPr="00CD4817">
        <w:rPr>
          <w:rStyle w:val="apple-converted-space"/>
          <w:shd w:val="clear" w:color="auto" w:fill="FFFFFF"/>
        </w:rPr>
        <w:t xml:space="preserve">ím, </w:t>
      </w:r>
      <w:r w:rsidR="0037387A" w:rsidRPr="0037387A">
        <w:rPr>
          <w:rStyle w:val="apple-converted-space"/>
          <w:i/>
          <w:shd w:val="clear" w:color="auto" w:fill="FFFFFF"/>
        </w:rPr>
        <w:t>„</w:t>
      </w:r>
      <w:r w:rsidRPr="0037387A">
        <w:rPr>
          <w:rStyle w:val="apple-converted-space"/>
          <w:i/>
          <w:shd w:val="clear" w:color="auto" w:fill="FFFFFF"/>
        </w:rPr>
        <w:t>zda je akceptovatelné, aby s tím spojené ztížení společenského uplatnění bylo zaměstnanci kompenzováno částkou 250.000,- Kč, zatímco jeho kolegovi, kterému se stejný úraz přihodil při ví</w:t>
      </w:r>
      <w:r w:rsidRPr="0037387A">
        <w:rPr>
          <w:rStyle w:val="apple-converted-space"/>
          <w:i/>
          <w:shd w:val="clear" w:color="auto" w:fill="FFFFFF"/>
          <w:lang w:val="da-DK"/>
        </w:rPr>
        <w:t>kendov</w:t>
      </w:r>
      <w:r w:rsidRPr="0037387A">
        <w:rPr>
          <w:rStyle w:val="apple-converted-space"/>
          <w:i/>
          <w:shd w:val="clear" w:color="auto" w:fill="FFFFFF"/>
        </w:rPr>
        <w:t>ém sportování, například částkou 500.000,- Kč?</w:t>
      </w:r>
      <w:r w:rsidR="0037387A" w:rsidRPr="0037387A">
        <w:rPr>
          <w:rStyle w:val="apple-converted-space"/>
          <w:i/>
          <w:shd w:val="clear" w:color="auto" w:fill="FFFFFF"/>
        </w:rPr>
        <w:t>“</w:t>
      </w:r>
      <w:r w:rsidRPr="00CD4817">
        <w:rPr>
          <w:rStyle w:val="apple-converted-space"/>
          <w:u w:color="FF0000"/>
          <w:shd w:val="clear" w:color="auto" w:fill="FFFFFF"/>
          <w:vertAlign w:val="superscript"/>
        </w:rPr>
        <w:footnoteReference w:id="73"/>
      </w:r>
      <w:r w:rsidRPr="00CD4817">
        <w:rPr>
          <w:rStyle w:val="apple-converted-space"/>
          <w:shd w:val="clear" w:color="auto" w:fill="FFFFFF"/>
        </w:rPr>
        <w:t xml:space="preserve"> V tomto názorném příkladu můžeme spatřit rozdílnost, která nastane v případě, kdy dle nařízení bude staticky určena výše bodu, zatímco dle Metodiky je výše bodu odvozena od hodnoty, která se každý rok valorizuje. </w:t>
      </w:r>
      <w:r w:rsidRPr="00CD4817">
        <w:rPr>
          <w:rStyle w:val="apple-converted-space"/>
          <w:shd w:val="clear" w:color="auto" w:fill="FFFFFF"/>
        </w:rPr>
        <w:lastRenderedPageBreak/>
        <w:t>V důsledku této nerovnosti bych jako řešení pro budoucí postup a budoucí právní úpravu odškodnění navrhovala postup dle OZ, který odškodňuje dle Metodiky. Metodika je sice nezávazná, ovšem proč by de lege ferenda nemohla být přeformulová</w:t>
      </w:r>
      <w:r w:rsidRPr="00CD4817">
        <w:rPr>
          <w:rStyle w:val="apple-converted-space"/>
          <w:shd w:val="clear" w:color="auto" w:fill="FFFFFF"/>
          <w:lang w:val="pt-PT"/>
        </w:rPr>
        <w:t>na do z</w:t>
      </w:r>
      <w:r w:rsidRPr="00CD4817">
        <w:rPr>
          <w:rStyle w:val="apple-converted-space"/>
          <w:shd w:val="clear" w:color="auto" w:fill="FFFFFF"/>
        </w:rPr>
        <w:t>ávazného právního předpisu s tím, ž</w:t>
      </w:r>
      <w:r w:rsidRPr="00CD4817">
        <w:rPr>
          <w:rStyle w:val="apple-converted-space"/>
          <w:shd w:val="clear" w:color="auto" w:fill="FFFFFF"/>
          <w:lang w:val="en-US"/>
        </w:rPr>
        <w:t>e by do</w:t>
      </w:r>
      <w:r w:rsidRPr="00CD4817">
        <w:rPr>
          <w:rStyle w:val="apple-converted-space"/>
          <w:shd w:val="clear" w:color="auto" w:fill="FFFFFF"/>
        </w:rPr>
        <w:t>šlo ke zrušení nařízení</w:t>
      </w:r>
      <w:r w:rsidRPr="00CD4817">
        <w:rPr>
          <w:rStyle w:val="apple-converted-space"/>
          <w:shd w:val="clear" w:color="auto" w:fill="FFFFFF"/>
          <w:lang w:val="it-IT"/>
        </w:rPr>
        <w:t>? Tuto ot</w:t>
      </w:r>
      <w:r w:rsidRPr="00CD4817">
        <w:rPr>
          <w:rStyle w:val="apple-converted-space"/>
          <w:shd w:val="clear" w:color="auto" w:fill="FFFFFF"/>
        </w:rPr>
        <w:t>ázku nechám budoucímu vývoji, který ukáže, jakým směrem se tato oblast vydá.</w:t>
      </w:r>
    </w:p>
    <w:p w:rsidR="00565EE6" w:rsidRPr="00CD4817" w:rsidRDefault="00430675" w:rsidP="00CD4817">
      <w:pPr>
        <w:pStyle w:val="Nadpis2"/>
        <w:rPr>
          <w:rStyle w:val="apple-converted-space"/>
          <w:rFonts w:cs="Times New Roman"/>
        </w:rPr>
      </w:pPr>
      <w:bookmarkStart w:id="23" w:name="_Toc507434563"/>
      <w:r w:rsidRPr="00CD4817">
        <w:rPr>
          <w:rStyle w:val="apple-converted-space"/>
          <w:rFonts w:cs="Times New Roman"/>
        </w:rPr>
        <w:t>Druhy náhrad</w:t>
      </w:r>
      <w:bookmarkEnd w:id="23"/>
    </w:p>
    <w:p w:rsidR="00565EE6" w:rsidRPr="00CD4817" w:rsidRDefault="00430675" w:rsidP="00CD4817">
      <w:pPr>
        <w:pStyle w:val="VchozA"/>
        <w:spacing w:after="0"/>
        <w:rPr>
          <w:rStyle w:val="Hyperlink0"/>
        </w:rPr>
      </w:pPr>
      <w:r w:rsidRPr="00CD4817">
        <w:rPr>
          <w:rStyle w:val="apple-converted-space"/>
          <w:shd w:val="clear" w:color="auto" w:fill="FFFFFF"/>
          <w:lang w:val="pt-PT"/>
        </w:rPr>
        <w:t>V</w:t>
      </w:r>
      <w:r w:rsidRPr="00CD4817">
        <w:rPr>
          <w:rStyle w:val="apple-converted-space"/>
          <w:shd w:val="clear" w:color="auto" w:fill="FFFFFF"/>
        </w:rPr>
        <w:t xml:space="preserve">ýčet druhů náhrad je </w:t>
      </w:r>
      <w:r w:rsidR="0037387A">
        <w:rPr>
          <w:rStyle w:val="apple-converted-space"/>
          <w:shd w:val="clear" w:color="auto" w:fill="FFFFFF"/>
        </w:rPr>
        <w:t xml:space="preserve">dle mého názoru (vhledem k celkové koncepci práce) </w:t>
      </w:r>
      <w:r w:rsidRPr="00CD4817">
        <w:rPr>
          <w:rStyle w:val="apple-converted-space"/>
          <w:shd w:val="clear" w:color="auto" w:fill="FFFFFF"/>
        </w:rPr>
        <w:t>demonstrativní</w:t>
      </w:r>
      <w:r w:rsidR="0037387A">
        <w:rPr>
          <w:rStyle w:val="apple-converted-space"/>
          <w:shd w:val="clear" w:color="auto" w:fill="FFFFFF"/>
        </w:rPr>
        <w:t>.</w:t>
      </w:r>
      <w:r w:rsidRPr="00CD4817">
        <w:rPr>
          <w:rStyle w:val="apple-converted-space"/>
          <w:shd w:val="clear" w:color="auto" w:fill="FFFFFF"/>
        </w:rPr>
        <w:t xml:space="preserve"> V literatuře převažuje názor, který </w:t>
      </w:r>
      <w:r w:rsidRPr="00CD4817">
        <w:rPr>
          <w:rStyle w:val="apple-converted-space"/>
          <w:shd w:val="clear" w:color="auto" w:fill="FFFFFF"/>
          <w:lang w:val="de-DE"/>
        </w:rPr>
        <w:t>nahl</w:t>
      </w:r>
      <w:r w:rsidRPr="00CD4817">
        <w:rPr>
          <w:rStyle w:val="apple-converted-space"/>
          <w:shd w:val="clear" w:color="auto" w:fill="FFFFFF"/>
        </w:rPr>
        <w:t>íží na druhy náhrad jako na komplexní</w:t>
      </w:r>
      <w:r w:rsidRPr="00CD4817">
        <w:rPr>
          <w:rStyle w:val="apple-converted-space"/>
          <w:shd w:val="clear" w:color="auto" w:fill="FFFFFF"/>
          <w:vertAlign w:val="superscript"/>
        </w:rPr>
        <w:footnoteReference w:id="74"/>
      </w:r>
      <w:r w:rsidRPr="00CD4817">
        <w:rPr>
          <w:rStyle w:val="apple-converted-space"/>
          <w:shd w:val="clear" w:color="auto" w:fill="FFFFFF"/>
        </w:rPr>
        <w:t>, ten samý názor vyjádřil i NS ve svém rozhodnutí, ve kterém shledává právní úpravu v ZP navíc jako kogentní.</w:t>
      </w:r>
      <w:r w:rsidRPr="00CD4817">
        <w:rPr>
          <w:rStyle w:val="apple-converted-space"/>
          <w:shd w:val="clear" w:color="auto" w:fill="FFFFFF"/>
          <w:vertAlign w:val="superscript"/>
        </w:rPr>
        <w:footnoteReference w:id="75"/>
      </w:r>
      <w:r w:rsidRPr="00CD4817">
        <w:rPr>
          <w:rStyle w:val="apple-converted-space"/>
          <w:shd w:val="clear" w:color="auto" w:fill="FFFFFF"/>
        </w:rPr>
        <w:t xml:space="preserve"> Náhrady jsou upraveny v § 271a až § 271f ZP.</w:t>
      </w:r>
    </w:p>
    <w:p w:rsidR="00565EE6" w:rsidRPr="00CD4817" w:rsidRDefault="00430675" w:rsidP="00CD4817">
      <w:pPr>
        <w:pStyle w:val="VchozA"/>
        <w:spacing w:after="0"/>
        <w:ind w:firstLine="0"/>
        <w:rPr>
          <w:rStyle w:val="apple-converted-space"/>
          <w:b/>
          <w:bCs/>
          <w:u w:val="single"/>
          <w:shd w:val="clear" w:color="auto" w:fill="FFFFFF"/>
        </w:rPr>
      </w:pPr>
      <w:r w:rsidRPr="00CD4817">
        <w:rPr>
          <w:rStyle w:val="Hyperlink0"/>
          <w:u w:val="single"/>
        </w:rPr>
        <w:t xml:space="preserve">Náhrada za ztrátu na výdělku po dobu pracovní </w:t>
      </w:r>
      <w:r w:rsidRPr="00CD4817">
        <w:rPr>
          <w:rStyle w:val="apple-converted-space"/>
          <w:u w:val="single"/>
          <w:shd w:val="clear" w:color="auto" w:fill="FFFFFF"/>
          <w:lang w:val="nl-NL"/>
        </w:rPr>
        <w:t>neschopnosti</w:t>
      </w:r>
    </w:p>
    <w:p w:rsidR="00565EE6" w:rsidRPr="00CD4817" w:rsidRDefault="00430675" w:rsidP="00CD4817">
      <w:pPr>
        <w:pStyle w:val="VchozA"/>
        <w:spacing w:after="0"/>
        <w:rPr>
          <w:rStyle w:val="Hyperlink0"/>
        </w:rPr>
      </w:pPr>
      <w:r w:rsidRPr="00CD4817">
        <w:rPr>
          <w:rStyle w:val="Hyperlink0"/>
        </w:rPr>
        <w:t>Zaměstnanec má nárok na náhradu ve výši rozdílu mezi průměrným výdělkem před vznikem újmy (újma v důsledku pracovního úrazu nebo nemoci z povolání) a plnou výší náhrady mzdy nebo platu nebo odměny z dohody a plnou výší nemocenského.</w:t>
      </w:r>
      <w:r w:rsidRPr="00CD4817">
        <w:rPr>
          <w:rStyle w:val="apple-converted-space"/>
          <w:shd w:val="clear" w:color="auto" w:fill="FFFFFF"/>
          <w:vertAlign w:val="superscript"/>
        </w:rPr>
        <w:footnoteReference w:id="76"/>
      </w:r>
      <w:r w:rsidRPr="00CD4817">
        <w:rPr>
          <w:rStyle w:val="apple-converted-space"/>
          <w:shd w:val="clear" w:color="auto" w:fill="FFFFFF"/>
          <w:lang w:val="it-IT"/>
        </w:rPr>
        <w:t xml:space="preserve"> </w:t>
      </w:r>
      <w:r w:rsidRPr="00CD4817">
        <w:rPr>
          <w:rStyle w:val="Hyperlink0"/>
        </w:rPr>
        <w:t xml:space="preserve">Aby mohl vzniknout nárok, musí být splněny konkrétní podmínky, kterými jsou pracovní úraz (nemoc z povolání), dále musí dojít ke ztrátě na výdělku (po dobu pracovní </w:t>
      </w:r>
      <w:r w:rsidRPr="00CD4817">
        <w:rPr>
          <w:rStyle w:val="Hyperlink0"/>
          <w:lang w:val="nl-NL"/>
        </w:rPr>
        <w:t xml:space="preserve">neschopnosti) a </w:t>
      </w:r>
      <w:r w:rsidRPr="00CD4817">
        <w:rPr>
          <w:rStyle w:val="Hyperlink0"/>
        </w:rPr>
        <w:t xml:space="preserve">zároveň musí existovat mezi těmito dvěma podmínkami příčinná souvislost. Z hlediska vztahu příčinné souvislosti mezi škodou na výdělku (poklesem) a nemoci z povolání je dle NS </w:t>
      </w:r>
      <w:r w:rsidRPr="00CD4817">
        <w:rPr>
          <w:rStyle w:val="apple-converted-space"/>
          <w:i/>
          <w:iCs/>
          <w:shd w:val="clear" w:color="auto" w:fill="FFFFFF"/>
        </w:rPr>
        <w:t>„vyloučen, jestliže zaměstnanec - i kdyby zde nebylo jeho nemoci z povolání - je od doby poklesu výdělku neschopen soustavné výdělečné činnosti, protože jeho pracovní uplatnění vylučují sama o sobě obecná onemocnění, jimiž rovněž trpí.”</w:t>
      </w:r>
      <w:r w:rsidRPr="00CD4817">
        <w:rPr>
          <w:rStyle w:val="apple-converted-space"/>
          <w:shd w:val="clear" w:color="auto" w:fill="FFFFFF"/>
          <w:vertAlign w:val="superscript"/>
        </w:rPr>
        <w:footnoteReference w:id="77"/>
      </w:r>
      <w:r w:rsidRPr="00CD4817">
        <w:rPr>
          <w:rStyle w:val="Hyperlink0"/>
        </w:rPr>
        <w:t xml:space="preserve"> Náhradu můžeme rozlišovat podle toho, zda se jedná o náhradu při výkonu stejné práce jako př</w:t>
      </w:r>
      <w:r w:rsidRPr="00CD4817">
        <w:rPr>
          <w:rStyle w:val="apple-converted-space"/>
          <w:shd w:val="clear" w:color="auto" w:fill="FFFFFF"/>
          <w:lang w:val="da-DK"/>
        </w:rPr>
        <w:t>ed po</w:t>
      </w:r>
      <w:r w:rsidRPr="00CD4817">
        <w:rPr>
          <w:rStyle w:val="Hyperlink0"/>
        </w:rPr>
        <w:t>š</w:t>
      </w:r>
      <w:r w:rsidRPr="00CD4817">
        <w:rPr>
          <w:rStyle w:val="apple-converted-space"/>
          <w:shd w:val="clear" w:color="auto" w:fill="FFFFFF"/>
          <w:lang w:val="nl-NL"/>
        </w:rPr>
        <w:t>kozen</w:t>
      </w:r>
      <w:r w:rsidRPr="00CD4817">
        <w:rPr>
          <w:rStyle w:val="Hyperlink0"/>
        </w:rPr>
        <w:t>ím zdraví pracovním úrazem (nemocí z povolání), nebo zda se jedná o náhradu při převedení na jinou, méně placenou práci, pokud přísluší zaměstnanci renta. T</w:t>
      </w:r>
      <w:r w:rsidRPr="00CD4817">
        <w:rPr>
          <w:rStyle w:val="Hyperlink0"/>
          <w:lang w:val="it-IT"/>
        </w:rPr>
        <w:t>uto n</w:t>
      </w:r>
      <w:r w:rsidRPr="00CD4817">
        <w:rPr>
          <w:rStyle w:val="Hyperlink0"/>
        </w:rPr>
        <w:t>áhradu mohou žá</w:t>
      </w:r>
      <w:r w:rsidRPr="00CD4817">
        <w:rPr>
          <w:rStyle w:val="Hyperlink0"/>
          <w:lang w:val="nl-NL"/>
        </w:rPr>
        <w:t xml:space="preserve">dat </w:t>
      </w:r>
      <w:r w:rsidRPr="00CD4817">
        <w:rPr>
          <w:rStyle w:val="Hyperlink0"/>
        </w:rPr>
        <w:t xml:space="preserve">i </w:t>
      </w:r>
      <w:r w:rsidRPr="00CD4817">
        <w:rPr>
          <w:rStyle w:val="apple-converted-space"/>
          <w:shd w:val="clear" w:color="auto" w:fill="FFFFFF"/>
          <w:lang w:val="pt-PT"/>
        </w:rPr>
        <w:t>pracuj</w:t>
      </w:r>
      <w:r w:rsidRPr="00CD4817">
        <w:rPr>
          <w:rStyle w:val="Hyperlink0"/>
        </w:rPr>
        <w:t>ící na základě dohody o pracovní činnosti a dohody o provedení práce</w:t>
      </w:r>
      <w:r w:rsidRPr="00CD4817">
        <w:rPr>
          <w:rStyle w:val="apple-converted-space"/>
          <w:shd w:val="clear" w:color="auto" w:fill="FFFFFF"/>
          <w:lang w:val="it-IT"/>
        </w:rPr>
        <w:t>.</w:t>
      </w:r>
    </w:p>
    <w:p w:rsidR="00565EE6" w:rsidRPr="00CD4817" w:rsidRDefault="00430675" w:rsidP="00CD4817">
      <w:pPr>
        <w:pStyle w:val="VchozA"/>
        <w:spacing w:after="0"/>
        <w:ind w:firstLine="0"/>
        <w:rPr>
          <w:rStyle w:val="apple-converted-space"/>
          <w:b/>
          <w:bCs/>
          <w:u w:val="single"/>
          <w:shd w:val="clear" w:color="auto" w:fill="FFFFFF"/>
        </w:rPr>
      </w:pPr>
      <w:r w:rsidRPr="00CD4817">
        <w:rPr>
          <w:rStyle w:val="Hyperlink0"/>
          <w:u w:val="single"/>
        </w:rPr>
        <w:t xml:space="preserve">Náhrada za ztrátu na výdělku po skončení pracovní </w:t>
      </w:r>
      <w:r w:rsidRPr="00CD4817">
        <w:rPr>
          <w:rStyle w:val="apple-converted-space"/>
          <w:u w:val="single"/>
          <w:shd w:val="clear" w:color="auto" w:fill="FFFFFF"/>
          <w:lang w:val="nl-NL"/>
        </w:rPr>
        <w:t>neschopnosti</w:t>
      </w:r>
    </w:p>
    <w:p w:rsidR="00565EE6" w:rsidRPr="00CD4817" w:rsidRDefault="00430675" w:rsidP="00CD4817">
      <w:pPr>
        <w:pStyle w:val="VchozA"/>
        <w:spacing w:after="0"/>
        <w:rPr>
          <w:rStyle w:val="apple-converted-space"/>
          <w:u w:color="424242"/>
          <w:shd w:val="clear" w:color="auto" w:fill="FFFFFF"/>
        </w:rPr>
      </w:pPr>
      <w:r w:rsidRPr="00CD4817">
        <w:rPr>
          <w:rStyle w:val="apple-converted-space"/>
          <w:u w:color="424242"/>
          <w:shd w:val="clear" w:color="auto" w:fill="FFFFFF"/>
        </w:rPr>
        <w:t>Je důležité podotknout, že náhradu za ztrátu na výdělku po dobu pracovní neschopnosti a náhrada za ztrátu na výdělku po skončení pracovní neschopnosti, se posuzují jako samostatná práva, pokud jsou přiznány z téhož důvodu, a nelze je poskytnout vedle sebe.</w:t>
      </w:r>
    </w:p>
    <w:p w:rsidR="00565EE6" w:rsidRPr="00CD4817" w:rsidRDefault="00430675" w:rsidP="00CD4817">
      <w:pPr>
        <w:pStyle w:val="VchozA"/>
        <w:spacing w:after="0"/>
        <w:rPr>
          <w:rStyle w:val="Hyperlink0"/>
        </w:rPr>
      </w:pPr>
      <w:r w:rsidRPr="00CD4817">
        <w:rPr>
          <w:rStyle w:val="apple-converted-space"/>
          <w:shd w:val="clear" w:color="auto" w:fill="FFFFFF"/>
          <w:lang w:val="it-IT"/>
        </w:rPr>
        <w:lastRenderedPageBreak/>
        <w:t>Podstata t</w:t>
      </w:r>
      <w:r w:rsidRPr="00CD4817">
        <w:rPr>
          <w:rStyle w:val="Hyperlink0"/>
        </w:rPr>
        <w:t xml:space="preserve">éto náhrady újma spočívá v tom, že zaměstnanec následkem nemoci z povolání po skončení pracovní neschopnosti ztratil výdělek. Skutečnou škodou je snížení mzdy v důsledku skutečnosti, díky které zaměstnanec není </w:t>
      </w:r>
      <w:r w:rsidRPr="00CD4817">
        <w:rPr>
          <w:rStyle w:val="apple-converted-space"/>
          <w:shd w:val="clear" w:color="auto" w:fill="FFFFFF"/>
          <w:lang w:val="nl-NL"/>
        </w:rPr>
        <w:t>schopen z</w:t>
      </w:r>
      <w:r w:rsidRPr="00CD4817">
        <w:rPr>
          <w:rStyle w:val="Hyperlink0"/>
        </w:rPr>
        <w:t>ískat takový příjem, kterého dosahoval před pracovním úrazem (nemocí z povolání). Aby mohl vzniknout nárok, musí být splněna příčinná souvislost (skutková otázka) mezi existencí pracovního úrazu (nemoci z povolání) a ztrátou na výdělku (škodou). U příčinné souvislosti je nutné posoudit, aby se jednalo o příčinnou souvislost, zda by újma nastala, i kdyby k pracovnímu úrazu (nemoci z povolání) nebylo došlo. Při hodnocení příčinné souvislosti musíme posuzovat a hodnotit ty rozhodné skutečnosti, které existovaly v době vzniku újmy. Náhrada se přiznává ode dne zjištění nemoci. Důležité je, že náhrada je zaměstnanci přiznána i ode dne, kdy mu újma prokazatelně vznikla. Je nutné zhodnotit způsobenou ztrátu na výdělku, nikoli zdravotní stav zamě</w:t>
      </w:r>
      <w:r w:rsidRPr="00CD4817">
        <w:rPr>
          <w:rStyle w:val="apple-converted-space"/>
          <w:shd w:val="clear" w:color="auto" w:fill="FFFFFF"/>
          <w:lang w:val="en-US"/>
        </w:rPr>
        <w:t>stnance.</w:t>
      </w:r>
    </w:p>
    <w:p w:rsidR="00565EE6" w:rsidRPr="00CD4817" w:rsidRDefault="00430675" w:rsidP="00CD4817">
      <w:pPr>
        <w:pStyle w:val="VchozA"/>
        <w:spacing w:after="0"/>
        <w:rPr>
          <w:rStyle w:val="Hyperlink0"/>
        </w:rPr>
      </w:pPr>
      <w:r w:rsidRPr="00CD4817">
        <w:rPr>
          <w:rStyle w:val="Hyperlink0"/>
        </w:rPr>
        <w:t xml:space="preserve">NS se ve svém rozhodnutí zabýval otázkou určení výše náhrady za ztrátu na výdělku </w:t>
      </w:r>
      <w:r w:rsidRPr="00CD4817">
        <w:rPr>
          <w:rStyle w:val="apple-converted-space"/>
          <w:i/>
          <w:iCs/>
          <w:shd w:val="clear" w:color="auto" w:fill="FFFFFF"/>
        </w:rPr>
        <w:t>„pokud</w:t>
      </w:r>
      <w:r w:rsidRPr="00CD4817">
        <w:rPr>
          <w:rStyle w:val="apple-converted-space"/>
          <w:i/>
          <w:iCs/>
          <w:shd w:val="clear" w:color="auto" w:fill="FFFFFF"/>
          <w:lang w:val="en-US"/>
        </w:rPr>
        <w:t xml:space="preserve"> by </w:t>
      </w:r>
      <w:r w:rsidRPr="00CD4817">
        <w:rPr>
          <w:rStyle w:val="apple-converted-space"/>
          <w:i/>
          <w:iCs/>
          <w:shd w:val="clear" w:color="auto" w:fill="FFFFFF"/>
        </w:rPr>
        <w:t>zaměstnanec mohl při nemoci z povolání vykonávat v podzemí dolu jinou práci, na niž nemohl bý</w:t>
      </w:r>
      <w:r w:rsidRPr="00CD4817">
        <w:rPr>
          <w:rStyle w:val="apple-converted-space"/>
          <w:i/>
          <w:iCs/>
          <w:shd w:val="clear" w:color="auto" w:fill="FFFFFF"/>
          <w:lang w:val="nl-NL"/>
        </w:rPr>
        <w:t>t za</w:t>
      </w:r>
      <w:r w:rsidRPr="00CD4817">
        <w:rPr>
          <w:rStyle w:val="apple-converted-space"/>
          <w:i/>
          <w:iCs/>
          <w:shd w:val="clear" w:color="auto" w:fill="FFFFFF"/>
        </w:rPr>
        <w:t xml:space="preserve">řazen jen z důvodu dosažení nejvyšší přípustné </w:t>
      </w:r>
      <w:r w:rsidRPr="00CD4817">
        <w:rPr>
          <w:rStyle w:val="apple-converted-space"/>
          <w:i/>
          <w:iCs/>
          <w:shd w:val="clear" w:color="auto" w:fill="FFFFFF"/>
          <w:lang w:val="nl-NL"/>
        </w:rPr>
        <w:t>expozice, m</w:t>
      </w:r>
      <w:r w:rsidRPr="00CD4817">
        <w:rPr>
          <w:rStyle w:val="apple-converted-space"/>
          <w:i/>
          <w:iCs/>
          <w:shd w:val="clear" w:color="auto" w:fill="FFFFFF"/>
        </w:rPr>
        <w:t>á nárok na náhradu za ztrátu na výdělku, kterou by - nebý</w:t>
      </w:r>
      <w:r w:rsidRPr="00CD4817">
        <w:rPr>
          <w:rStyle w:val="apple-converted-space"/>
          <w:i/>
          <w:iCs/>
          <w:shd w:val="clear" w:color="auto" w:fill="FFFFFF"/>
          <w:lang w:val="pt-PT"/>
        </w:rPr>
        <w:t>t dosa</w:t>
      </w:r>
      <w:r w:rsidRPr="00CD4817">
        <w:rPr>
          <w:rStyle w:val="apple-converted-space"/>
          <w:i/>
          <w:iCs/>
          <w:shd w:val="clear" w:color="auto" w:fill="FFFFFF"/>
        </w:rPr>
        <w:t>žení nejvyšší přípustné expozice - mohl vzhledem ke svému zdravotnímu stavu, schopnostem a pokud možno i kvalifikaci konat v podzemí dolu, a to za předpokladu, že tuto jinou vhodnou práci by zaměstnavatel byl prokazatelně schopen pro něho zajistit.”</w:t>
      </w:r>
      <w:r w:rsidRPr="00CD4817">
        <w:rPr>
          <w:rStyle w:val="apple-converted-space"/>
          <w:shd w:val="clear" w:color="auto" w:fill="FFFFFF"/>
          <w:vertAlign w:val="superscript"/>
        </w:rPr>
        <w:footnoteReference w:id="78"/>
      </w:r>
      <w:r w:rsidRPr="00CD4817">
        <w:rPr>
          <w:rStyle w:val="Hyperlink0"/>
        </w:rPr>
        <w:t xml:space="preserve"> Plné odškodnění by bylo určeno pouze pro zaměstnance, který by byl zcela zdráv. Pokud by zaměstnanec trpěl nějakou obecnou chorobou a utrpěl pracovní úraz (nemoc z povolání), získal by pouze jemu určenou pomě</w:t>
      </w:r>
      <w:r w:rsidRPr="00CD4817">
        <w:rPr>
          <w:rStyle w:val="apple-converted-space"/>
          <w:shd w:val="clear" w:color="auto" w:fill="FFFFFF"/>
          <w:lang w:val="pt-PT"/>
        </w:rPr>
        <w:t xml:space="preserve">rnou </w:t>
      </w:r>
      <w:r w:rsidRPr="00CD4817">
        <w:rPr>
          <w:rStyle w:val="Hyperlink0"/>
        </w:rPr>
        <w:t>část k uspokojení jeho nároku.</w:t>
      </w:r>
    </w:p>
    <w:p w:rsidR="00565EE6" w:rsidRPr="00CD4817" w:rsidRDefault="00430675" w:rsidP="00CD4817">
      <w:pPr>
        <w:pStyle w:val="VchozA"/>
        <w:spacing w:after="0"/>
        <w:rPr>
          <w:rStyle w:val="Hyperlink0"/>
        </w:rPr>
      </w:pPr>
      <w:r w:rsidRPr="00CD4817">
        <w:rPr>
          <w:rStyle w:val="Hyperlink0"/>
        </w:rPr>
        <w:t xml:space="preserve">Rozsah této náhrady je určen několika složkami. Těmi složkami jsou průměrný výdělek před vznikem újmy, dále výdělek po pracovním úrazu (nemoci z povolání) a nakonec invalidní důchod, který </w:t>
      </w:r>
      <w:r w:rsidRPr="00CD4817">
        <w:rPr>
          <w:rStyle w:val="apple-converted-space"/>
          <w:shd w:val="clear" w:color="auto" w:fill="FFFFFF"/>
          <w:lang w:val="es-ES_tradnl"/>
        </w:rPr>
        <w:t>se pob</w:t>
      </w:r>
      <w:r w:rsidRPr="00CD4817">
        <w:rPr>
          <w:rStyle w:val="Hyperlink0"/>
        </w:rPr>
        <w:t>írá v důsledku pracovního úrazu (nemoci z povolání). Průměrný výdělek se stanoví ze zjištěného výdělku před vznikem újmy (z hrubé mzdy). NS se vyjádřil také ke stanovení náhrady za ztrátu na výdělku v „</w:t>
      </w:r>
      <w:r w:rsidRPr="00CD4817">
        <w:rPr>
          <w:rStyle w:val="apple-converted-space"/>
          <w:shd w:val="clear" w:color="auto" w:fill="FFFFFF"/>
          <w:lang w:val="de-DE"/>
        </w:rPr>
        <w:t>hrub</w:t>
      </w:r>
      <w:r w:rsidRPr="00CD4817">
        <w:rPr>
          <w:rStyle w:val="Hyperlink0"/>
        </w:rPr>
        <w:t xml:space="preserve">é výši” </w:t>
      </w:r>
      <w:r w:rsidRPr="00CD4817">
        <w:rPr>
          <w:rStyle w:val="apple-converted-space"/>
          <w:i/>
          <w:iCs/>
          <w:shd w:val="clear" w:color="auto" w:fill="FFFFFF"/>
        </w:rPr>
        <w:t>„pokud se blíže zaměříme na posouzení výdělku po pracovním úrazu (nemoci z povolání), musíme posoudit jako újmu rozdíl mezi průměrným výdělkem před vznikem újmy a následně nižším výdělkem, který je dosahován v důsledku toho, že zaměstnanec není nadále schopen vykonávat pracovní činnost jako v době př</w:t>
      </w:r>
      <w:r w:rsidRPr="00CD4817">
        <w:rPr>
          <w:rStyle w:val="apple-converted-space"/>
          <w:i/>
          <w:iCs/>
          <w:shd w:val="clear" w:color="auto" w:fill="FFFFFF"/>
          <w:lang w:val="da-DK"/>
        </w:rPr>
        <w:t>ed vznikem pracovn</w:t>
      </w:r>
      <w:r w:rsidRPr="00CD4817">
        <w:rPr>
          <w:rStyle w:val="apple-converted-space"/>
          <w:i/>
          <w:iCs/>
          <w:shd w:val="clear" w:color="auto" w:fill="FFFFFF"/>
        </w:rPr>
        <w:t xml:space="preserve">ího úrazu </w:t>
      </w:r>
      <w:r w:rsidR="005835F7">
        <w:rPr>
          <w:rStyle w:val="apple-converted-space"/>
          <w:i/>
          <w:iCs/>
          <w:shd w:val="clear" w:color="auto" w:fill="FFFFFF"/>
        </w:rPr>
        <w:t>(</w:t>
      </w:r>
      <w:r w:rsidRPr="00CD4817">
        <w:rPr>
          <w:rStyle w:val="apple-converted-space"/>
          <w:i/>
          <w:iCs/>
          <w:shd w:val="clear" w:color="auto" w:fill="FFFFFF"/>
        </w:rPr>
        <w:t>nemoci z povolání). V důsledku těchto skutečností vzniká následně zaměstnanci škoda.”</w:t>
      </w:r>
      <w:r w:rsidRPr="00CD4817">
        <w:rPr>
          <w:rStyle w:val="apple-converted-space"/>
          <w:shd w:val="clear" w:color="auto" w:fill="FFFFFF"/>
          <w:vertAlign w:val="superscript"/>
        </w:rPr>
        <w:footnoteReference w:id="79"/>
      </w:r>
      <w:r w:rsidRPr="00CD4817">
        <w:rPr>
          <w:rStyle w:val="Hyperlink0"/>
        </w:rPr>
        <w:t xml:space="preserve"> Dále dle NS </w:t>
      </w:r>
      <w:r w:rsidRPr="00CD4817">
        <w:rPr>
          <w:rStyle w:val="apple-converted-space"/>
          <w:i/>
          <w:iCs/>
          <w:shd w:val="clear" w:color="auto" w:fill="FFFFFF"/>
        </w:rPr>
        <w:t xml:space="preserve">„při zkoumání příčiny poklesu na výdělku, k němuž došlo proto, že zaměstnanec nadále nevykonává dosavadní lépe placenou práci, je rozhodující důvod, </w:t>
      </w:r>
      <w:r w:rsidRPr="00CD4817">
        <w:rPr>
          <w:rStyle w:val="apple-converted-space"/>
          <w:i/>
          <w:iCs/>
          <w:shd w:val="clear" w:color="auto" w:fill="FFFFFF"/>
        </w:rPr>
        <w:lastRenderedPageBreak/>
        <w:t>pro který byl převeden na jinou práci (uvolněn k jinému zaměstnavateli); bylo-li tímto důvodem dosažení nejvyšší přípustné expozice, povinnost k náhradě ztráty na výdělku nevzniká ani tehdy, kdyby bylo později zjištěno, že v té době zaměstnanec již trpěl nemocí z povolání.”</w:t>
      </w:r>
      <w:r w:rsidRPr="00CD4817">
        <w:rPr>
          <w:rStyle w:val="apple-converted-space"/>
          <w:shd w:val="clear" w:color="auto" w:fill="FFFFFF"/>
          <w:vertAlign w:val="superscript"/>
        </w:rPr>
        <w:footnoteReference w:id="80"/>
      </w:r>
    </w:p>
    <w:p w:rsidR="00565EE6" w:rsidRPr="00CD4817" w:rsidRDefault="00430675" w:rsidP="00CD4817">
      <w:pPr>
        <w:pStyle w:val="VchozA"/>
        <w:spacing w:after="0"/>
        <w:rPr>
          <w:rStyle w:val="apple-converted-space"/>
          <w:u w:color="424242"/>
          <w:shd w:val="clear" w:color="auto" w:fill="FFFFFF"/>
        </w:rPr>
      </w:pPr>
      <w:r w:rsidRPr="00CD4817">
        <w:rPr>
          <w:rStyle w:val="Hyperlink0"/>
        </w:rPr>
        <w:t>D</w:t>
      </w:r>
      <w:r w:rsidRPr="00CD4817">
        <w:rPr>
          <w:rStyle w:val="apple-converted-space"/>
          <w:shd w:val="clear" w:color="auto" w:fill="FFFFFF"/>
          <w:lang w:val="pt-PT"/>
        </w:rPr>
        <w:t>o v</w:t>
      </w:r>
      <w:r w:rsidRPr="00CD4817">
        <w:rPr>
          <w:rStyle w:val="Hyperlink0"/>
        </w:rPr>
        <w:t>ýpočtu náhrady újmy musíme započí</w:t>
      </w:r>
      <w:r w:rsidRPr="00CD4817">
        <w:rPr>
          <w:rStyle w:val="apple-converted-space"/>
          <w:shd w:val="clear" w:color="auto" w:fill="FFFFFF"/>
          <w:lang w:val="sv-SE"/>
        </w:rPr>
        <w:t>tat i d</w:t>
      </w:r>
      <w:r w:rsidRPr="00CD4817">
        <w:rPr>
          <w:rStyle w:val="Hyperlink0"/>
        </w:rPr>
        <w:t xml:space="preserve">ávku, která je zaměstnanci poskytována v důsledku pracovního úrazu (nemoci z povolání). Jedná </w:t>
      </w:r>
      <w:r w:rsidRPr="00CD4817">
        <w:rPr>
          <w:rStyle w:val="apple-converted-space"/>
          <w:shd w:val="clear" w:color="auto" w:fill="FFFFFF"/>
          <w:lang w:val="pt-PT"/>
        </w:rPr>
        <w:t>se o d</w:t>
      </w:r>
      <w:r w:rsidRPr="00CD4817">
        <w:rPr>
          <w:rStyle w:val="Hyperlink0"/>
        </w:rPr>
        <w:t>ávku invalidního důchodu. Zároveň se u té</w:t>
      </w:r>
      <w:r w:rsidRPr="00CD4817">
        <w:rPr>
          <w:rStyle w:val="apple-converted-space"/>
          <w:shd w:val="clear" w:color="auto" w:fill="FFFFFF"/>
          <w:lang w:val="it-IT"/>
        </w:rPr>
        <w:t>to d</w:t>
      </w:r>
      <w:r w:rsidRPr="00CD4817">
        <w:rPr>
          <w:rStyle w:val="Hyperlink0"/>
        </w:rPr>
        <w:t>ávky nepřihlíží ke skutečnosti, ž</w:t>
      </w:r>
      <w:r w:rsidRPr="00CD4817">
        <w:rPr>
          <w:rStyle w:val="apple-converted-space"/>
          <w:shd w:val="clear" w:color="auto" w:fill="FFFFFF"/>
          <w:lang w:val="es-ES_tradnl"/>
        </w:rPr>
        <w:t>e invalidn</w:t>
      </w:r>
      <w:r w:rsidRPr="00CD4817">
        <w:rPr>
          <w:rStyle w:val="Hyperlink0"/>
        </w:rPr>
        <w:t>í dů</w:t>
      </w:r>
      <w:r w:rsidRPr="00CD4817">
        <w:rPr>
          <w:rStyle w:val="apple-converted-space"/>
          <w:shd w:val="clear" w:color="auto" w:fill="FFFFFF"/>
          <w:lang w:val="en-US"/>
        </w:rPr>
        <w:t>chod by m</w:t>
      </w:r>
      <w:r w:rsidRPr="00CD4817">
        <w:rPr>
          <w:rStyle w:val="Hyperlink0"/>
        </w:rPr>
        <w:t xml:space="preserve">ěl být snížen v důsledku souběhu s jiným důchodem. Dle NS, který se vyjádřil k podmínkám přiznání tzv. renty do budoucna v tom smyslu, že </w:t>
      </w:r>
      <w:r w:rsidRPr="00CD4817">
        <w:rPr>
          <w:rStyle w:val="apple-converted-space"/>
          <w:i/>
          <w:iCs/>
          <w:shd w:val="clear" w:color="auto" w:fill="FFFFFF"/>
        </w:rPr>
        <w:t xml:space="preserve">„náhrada za ztrátu na výdělku po skončení pracovní neschopnosti nebo při uznání invalidity nebo částečné </w:t>
      </w:r>
      <w:r w:rsidRPr="00CD4817">
        <w:rPr>
          <w:rStyle w:val="apple-converted-space"/>
          <w:i/>
          <w:iCs/>
          <w:shd w:val="clear" w:color="auto" w:fill="FFFFFF"/>
          <w:lang w:val="en-US"/>
        </w:rPr>
        <w:t>invalidity m</w:t>
      </w:r>
      <w:r w:rsidRPr="00CD4817">
        <w:rPr>
          <w:rStyle w:val="apple-converted-space"/>
          <w:i/>
          <w:iCs/>
          <w:shd w:val="clear" w:color="auto" w:fill="FFFFFF"/>
        </w:rPr>
        <w:t>á povahu opětujícího se plnění (opětujících se dávek) a může být poš</w:t>
      </w:r>
      <w:r w:rsidRPr="00CD4817">
        <w:rPr>
          <w:rStyle w:val="apple-converted-space"/>
          <w:i/>
          <w:iCs/>
          <w:shd w:val="clear" w:color="auto" w:fill="FFFFFF"/>
          <w:lang w:val="nl-NL"/>
        </w:rPr>
        <w:t>kozen</w:t>
      </w:r>
      <w:r w:rsidRPr="00CD4817">
        <w:rPr>
          <w:rStyle w:val="apple-converted-space"/>
          <w:i/>
          <w:iCs/>
          <w:shd w:val="clear" w:color="auto" w:fill="FFFFFF"/>
        </w:rPr>
        <w:t>ému zaměstnanci přiznána i do budoucna (jako tzv. renta), dochází-li u zaměstnance po vzniku nároku pravidelně ke ztrátě na výdělku, nastala-li před vyhlášením (vydáním) rozhodnutí soudu splatnost aspoň jedné dávky a nebyl-li nárok (všechny dosud splatné dávky) do vyhlášení (vydání) rozhodnutí zcela uspokojen. Změní-li se následně podstatně okolnosti, mohou se zaměstnanec nebo zaměstnavatel domáhat změny soudního rozhodnutí</w:t>
      </w:r>
      <w:r w:rsidRPr="00CD4817">
        <w:rPr>
          <w:rStyle w:val="apple-converted-space"/>
          <w:i/>
          <w:iCs/>
          <w:shd w:val="clear" w:color="auto" w:fill="FFFFFF"/>
          <w:lang w:val="en-US"/>
        </w:rPr>
        <w:t>, a to v</w:t>
      </w:r>
      <w:r w:rsidRPr="00CD4817">
        <w:rPr>
          <w:rStyle w:val="apple-converted-space"/>
          <w:i/>
          <w:iCs/>
          <w:shd w:val="clear" w:color="auto" w:fill="FFFFFF"/>
        </w:rPr>
        <w:t>ždy s účinností ode dne, kdy došlo ke změně poměrů.”</w:t>
      </w:r>
      <w:r w:rsidRPr="00CD4817">
        <w:rPr>
          <w:rStyle w:val="apple-converted-space"/>
          <w:shd w:val="clear" w:color="auto" w:fill="FFFFFF"/>
          <w:vertAlign w:val="superscript"/>
        </w:rPr>
        <w:footnoteReference w:id="81"/>
      </w:r>
      <w:r w:rsidRPr="00CD4817">
        <w:rPr>
          <w:rStyle w:val="apple-converted-space"/>
          <w:i/>
          <w:iCs/>
          <w:shd w:val="clear" w:color="auto" w:fill="FFFFFF"/>
        </w:rPr>
        <w:t xml:space="preserve"> </w:t>
      </w:r>
      <w:r w:rsidRPr="00CD4817">
        <w:rPr>
          <w:rStyle w:val="Hyperlink0"/>
        </w:rPr>
        <w:t xml:space="preserve">KS v Praze se ve svém rozhodnutí zabýval otázkou povinnosti poživatele invalidního důchodu vykonávat výdělečnou činnost </w:t>
      </w:r>
      <w:r w:rsidRPr="00CD4817">
        <w:rPr>
          <w:rStyle w:val="apple-converted-space"/>
          <w:i/>
          <w:iCs/>
          <w:shd w:val="clear" w:color="auto" w:fill="FFFFFF"/>
        </w:rPr>
        <w:t xml:space="preserve">„jestliže poživatel invalidního důchodu, který je plně </w:t>
      </w:r>
      <w:r w:rsidRPr="00CD4817">
        <w:rPr>
          <w:rStyle w:val="apple-converted-space"/>
          <w:i/>
          <w:iCs/>
          <w:shd w:val="clear" w:color="auto" w:fill="FFFFFF"/>
          <w:lang w:val="es-ES_tradnl"/>
        </w:rPr>
        <w:t>invalidn</w:t>
      </w:r>
      <w:r w:rsidRPr="00CD4817">
        <w:rPr>
          <w:rStyle w:val="apple-converted-space"/>
          <w:i/>
          <w:iCs/>
          <w:shd w:val="clear" w:color="auto" w:fill="FFFFFF"/>
        </w:rPr>
        <w:t xml:space="preserve">í, je pro dlouhodobý nepříznivý zdravotní </w:t>
      </w:r>
      <w:r w:rsidRPr="00CD4817">
        <w:rPr>
          <w:rStyle w:val="apple-converted-space"/>
          <w:i/>
          <w:iCs/>
          <w:shd w:val="clear" w:color="auto" w:fill="FFFFFF"/>
          <w:lang w:val="sv-SE"/>
        </w:rPr>
        <w:t>stav sice schopen vykon</w:t>
      </w:r>
      <w:r w:rsidRPr="00CD4817">
        <w:rPr>
          <w:rStyle w:val="apple-converted-space"/>
          <w:i/>
          <w:iCs/>
          <w:shd w:val="clear" w:color="auto" w:fill="FFFFFF"/>
        </w:rPr>
        <w:t>ávat soustavné zaměstnání, avšak jen zcela nepřiměřené jeho dřívější</w:t>
      </w:r>
      <w:r w:rsidRPr="00CD4817">
        <w:rPr>
          <w:rStyle w:val="apple-converted-space"/>
          <w:i/>
          <w:iCs/>
          <w:shd w:val="clear" w:color="auto" w:fill="FFFFFF"/>
          <w:lang w:val="nl-NL"/>
        </w:rPr>
        <w:t>m schopnostem a spole</w:t>
      </w:r>
      <w:r w:rsidRPr="00CD4817">
        <w:rPr>
          <w:rStyle w:val="apple-converted-space"/>
          <w:i/>
          <w:iCs/>
          <w:shd w:val="clear" w:color="auto" w:fill="FFFFFF"/>
        </w:rPr>
        <w:t xml:space="preserve">čenském významu dosavadního zaměstnání, není povinen po přiznání </w:t>
      </w:r>
      <w:r w:rsidRPr="00CD4817">
        <w:rPr>
          <w:rStyle w:val="apple-converted-space"/>
          <w:i/>
          <w:iCs/>
          <w:shd w:val="clear" w:color="auto" w:fill="FFFFFF"/>
          <w:lang w:val="es-ES_tradnl"/>
        </w:rPr>
        <w:t>invalidn</w:t>
      </w:r>
      <w:r w:rsidRPr="00CD4817">
        <w:rPr>
          <w:rStyle w:val="apple-converted-space"/>
          <w:i/>
          <w:iCs/>
          <w:shd w:val="clear" w:color="auto" w:fill="FFFFFF"/>
        </w:rPr>
        <w:t>ího důchodu vykonávat jakoukoli výdělečnou činnost. Náhrada újmy z pracovního úrazu patří tedy takovému poš</w:t>
      </w:r>
      <w:r w:rsidRPr="00CD4817">
        <w:rPr>
          <w:rStyle w:val="apple-converted-space"/>
          <w:i/>
          <w:iCs/>
          <w:shd w:val="clear" w:color="auto" w:fill="FFFFFF"/>
          <w:lang w:val="nl-NL"/>
        </w:rPr>
        <w:t>kozen</w:t>
      </w:r>
      <w:r w:rsidRPr="00CD4817">
        <w:rPr>
          <w:rStyle w:val="apple-converted-space"/>
          <w:i/>
          <w:iCs/>
          <w:shd w:val="clear" w:color="auto" w:fill="FFFFFF"/>
        </w:rPr>
        <w:t>ému bez přihlížení k tomu, co si opomenul vydělat, a bez přihlížení k průměrnému výdělku, kterého by mohl dosáhnout za práci, již by mohl vykonávat.”</w:t>
      </w:r>
      <w:r w:rsidRPr="00CD4817">
        <w:rPr>
          <w:rStyle w:val="apple-converted-space"/>
          <w:shd w:val="clear" w:color="auto" w:fill="FFFFFF"/>
          <w:vertAlign w:val="superscript"/>
        </w:rPr>
        <w:footnoteReference w:id="82"/>
      </w:r>
      <w:r w:rsidRPr="00CD4817">
        <w:rPr>
          <w:rStyle w:val="apple-converted-space"/>
          <w:i/>
          <w:iCs/>
          <w:shd w:val="clear" w:color="auto" w:fill="FFFFFF"/>
        </w:rPr>
        <w:t xml:space="preserve"> </w:t>
      </w:r>
      <w:r w:rsidRPr="00CD4817">
        <w:rPr>
          <w:rStyle w:val="apple-converted-space"/>
          <w:u w:color="424242"/>
          <w:shd w:val="clear" w:color="auto" w:fill="FFFFFF"/>
        </w:rPr>
        <w:t>Smyslem novely ZP je, že poskytování této náhrady bude vázá</w:t>
      </w:r>
      <w:r w:rsidRPr="00CD4817">
        <w:rPr>
          <w:rStyle w:val="apple-converted-space"/>
          <w:u w:color="424242"/>
          <w:shd w:val="clear" w:color="auto" w:fill="FFFFFF"/>
          <w:lang w:val="pt-PT"/>
        </w:rPr>
        <w:t>no na dosa</w:t>
      </w:r>
      <w:r w:rsidRPr="00CD4817">
        <w:rPr>
          <w:rStyle w:val="apple-converted-space"/>
          <w:u w:color="424242"/>
          <w:shd w:val="clear" w:color="auto" w:fill="FFFFFF"/>
        </w:rPr>
        <w:t>žení důchodového věku konkrétního zaměstnance nebo přiznáním starobního důchodu.</w:t>
      </w:r>
    </w:p>
    <w:p w:rsidR="00565EE6" w:rsidRPr="00CD4817" w:rsidRDefault="00430675" w:rsidP="00CD4817">
      <w:pPr>
        <w:pStyle w:val="VchozA"/>
        <w:spacing w:after="0"/>
        <w:ind w:firstLine="0"/>
        <w:rPr>
          <w:rStyle w:val="apple-converted-space"/>
          <w:b/>
          <w:bCs/>
          <w:u w:val="single"/>
          <w:shd w:val="clear" w:color="auto" w:fill="FFFFFF"/>
        </w:rPr>
      </w:pPr>
      <w:r w:rsidRPr="00CD4817">
        <w:rPr>
          <w:rStyle w:val="Hyperlink0"/>
          <w:u w:val="single"/>
        </w:rPr>
        <w:t>Náhrada za bolest a ztížení společenského uplatnění</w:t>
      </w:r>
    </w:p>
    <w:p w:rsidR="00565EE6" w:rsidRPr="00CD4817" w:rsidRDefault="00430675" w:rsidP="00CD4817">
      <w:pPr>
        <w:pStyle w:val="VchozA"/>
        <w:spacing w:after="0"/>
        <w:rPr>
          <w:rStyle w:val="apple-converted-space"/>
          <w:b/>
          <w:bCs/>
          <w:shd w:val="clear" w:color="auto" w:fill="FFFFFF"/>
          <w:lang w:val="it-IT"/>
        </w:rPr>
      </w:pPr>
      <w:r w:rsidRPr="00CD4817">
        <w:rPr>
          <w:rStyle w:val="apple-converted-space"/>
          <w:shd w:val="clear" w:color="auto" w:fill="FFFFFF"/>
          <w:lang w:val="it-IT"/>
        </w:rPr>
        <w:t>N</w:t>
      </w:r>
      <w:r w:rsidRPr="00CD4817">
        <w:rPr>
          <w:rStyle w:val="Hyperlink0"/>
        </w:rPr>
        <w:t>áhrada je poskytována pouze jednorázově s tím, že musí být přihlédnuto ke vzniklé újmě. V nařízení je upraven způ</w:t>
      </w:r>
      <w:r w:rsidRPr="00CD4817">
        <w:rPr>
          <w:rStyle w:val="apple-converted-space"/>
          <w:shd w:val="clear" w:color="auto" w:fill="FFFFFF"/>
          <w:lang w:val="pt-PT"/>
        </w:rPr>
        <w:t>sob ur</w:t>
      </w:r>
      <w:r w:rsidRPr="00CD4817">
        <w:rPr>
          <w:rStyle w:val="Hyperlink0"/>
        </w:rPr>
        <w:t xml:space="preserve">čení výše náhrady v konkrétních případech a postup, dle kterého je vydáván lékařský </w:t>
      </w:r>
      <w:r w:rsidRPr="00CD4817">
        <w:rPr>
          <w:rStyle w:val="Hyperlink0"/>
          <w:lang w:val="da-DK"/>
        </w:rPr>
        <w:t>posudek</w:t>
      </w:r>
      <w:r w:rsidRPr="00CD4817">
        <w:rPr>
          <w:rStyle w:val="Hyperlink0"/>
        </w:rPr>
        <w:t xml:space="preserve">. Co se rozumí bolestí, nalezneme v nařízení vlády </w:t>
      </w:r>
      <w:r w:rsidRPr="00CD4817">
        <w:rPr>
          <w:rStyle w:val="apple-converted-space"/>
          <w:i/>
          <w:iCs/>
          <w:shd w:val="clear" w:color="auto" w:fill="FFFFFF"/>
        </w:rPr>
        <w:t>„b</w:t>
      </w:r>
      <w:r w:rsidRPr="00CD4817">
        <w:rPr>
          <w:rStyle w:val="apple-converted-space"/>
          <w:i/>
          <w:iCs/>
          <w:shd w:val="clear" w:color="auto" w:fill="FFFFFF"/>
          <w:lang w:val="it-IT"/>
        </w:rPr>
        <w:t xml:space="preserve">olestí se pro účely tohoto nařízení rozumí tělesné a duševní strádání způsobené poškozením zdraví </w:t>
      </w:r>
      <w:r w:rsidRPr="00CD4817">
        <w:rPr>
          <w:rStyle w:val="apple-converted-space"/>
          <w:i/>
          <w:iCs/>
          <w:shd w:val="clear" w:color="auto" w:fill="FFFFFF"/>
          <w:lang w:val="it-IT"/>
        </w:rPr>
        <w:lastRenderedPageBreak/>
        <w:t>pracovním úrazem nebo nemocí z povolání, včetně stresu, obtíží a psychických symptomů obvykle doprovázejících poškození zdraví a léčením a odstraňováním následků poškození zdraví, komplikací vzniklých v přímé příčinné souvislosti s pracovním úrazem nebo nemocí z povolání</w:t>
      </w:r>
      <w:r w:rsidR="00DB49E1">
        <w:rPr>
          <w:rStyle w:val="apple-converted-space"/>
          <w:i/>
          <w:iCs/>
          <w:shd w:val="clear" w:color="auto" w:fill="FFFFFF"/>
          <w:lang w:val="it-IT"/>
        </w:rPr>
        <w:t>.</w:t>
      </w:r>
      <w:r w:rsidRPr="00CD4817">
        <w:rPr>
          <w:rStyle w:val="apple-converted-space"/>
          <w:i/>
          <w:iCs/>
          <w:shd w:val="clear" w:color="auto" w:fill="FFFFFF"/>
          <w:lang w:val="it-IT"/>
        </w:rPr>
        <w:t>”</w:t>
      </w:r>
      <w:r w:rsidRPr="00CD4817">
        <w:rPr>
          <w:rStyle w:val="apple-converted-space"/>
          <w:shd w:val="clear" w:color="auto" w:fill="FFFFFF"/>
          <w:vertAlign w:val="superscript"/>
          <w:lang w:val="it-IT"/>
        </w:rPr>
        <w:footnoteReference w:id="83"/>
      </w:r>
      <w:r w:rsidRPr="00CD4817">
        <w:rPr>
          <w:rStyle w:val="Hyperlink0"/>
        </w:rPr>
        <w:t xml:space="preserve"> Dále je třeba definovat pojem ztížení společenského uplatnění, kterým se rozumí </w:t>
      </w:r>
      <w:r w:rsidRPr="00CD4817">
        <w:rPr>
          <w:rStyle w:val="apple-converted-space"/>
          <w:i/>
          <w:iCs/>
          <w:shd w:val="clear" w:color="auto" w:fill="FFFFFF"/>
        </w:rPr>
        <w:t>„trvalý nepříznivý vliv poš</w:t>
      </w:r>
      <w:r w:rsidRPr="00CD4817">
        <w:rPr>
          <w:rStyle w:val="apple-converted-space"/>
          <w:i/>
          <w:iCs/>
          <w:shd w:val="clear" w:color="auto" w:fill="FFFFFF"/>
          <w:lang w:val="nl-NL"/>
        </w:rPr>
        <w:t>kozen</w:t>
      </w:r>
      <w:r w:rsidRPr="00CD4817">
        <w:rPr>
          <w:rStyle w:val="apple-converted-space"/>
          <w:i/>
          <w:iCs/>
          <w:shd w:val="clear" w:color="auto" w:fill="FFFFFF"/>
        </w:rPr>
        <w:t>í zdraví pracovním úrazem nebo nemocí z povolání a jeho trvalých následků a psychosociálních dopadů, které omezují nebo mění společenské uplatnění poš</w:t>
      </w:r>
      <w:r w:rsidRPr="00CD4817">
        <w:rPr>
          <w:rStyle w:val="apple-converted-space"/>
          <w:i/>
          <w:iCs/>
          <w:shd w:val="clear" w:color="auto" w:fill="FFFFFF"/>
          <w:lang w:val="nl-NL"/>
        </w:rPr>
        <w:t>kozen</w:t>
      </w:r>
      <w:r w:rsidRPr="00CD4817">
        <w:rPr>
          <w:rStyle w:val="apple-converted-space"/>
          <w:i/>
          <w:iCs/>
          <w:shd w:val="clear" w:color="auto" w:fill="FFFFFF"/>
        </w:rPr>
        <w:t>ého v životě, zejména při uspokojování životních, pracovních, vzdělávacích a sociálních potřeb</w:t>
      </w:r>
      <w:r w:rsidR="00DB49E1">
        <w:rPr>
          <w:rStyle w:val="apple-converted-space"/>
          <w:i/>
          <w:iCs/>
          <w:shd w:val="clear" w:color="auto" w:fill="FFFFFF"/>
        </w:rPr>
        <w:t>.</w:t>
      </w:r>
      <w:r w:rsidRPr="00CD4817">
        <w:rPr>
          <w:rStyle w:val="apple-converted-space"/>
          <w:i/>
          <w:iCs/>
          <w:shd w:val="clear" w:color="auto" w:fill="FFFFFF"/>
        </w:rPr>
        <w:t>”</w:t>
      </w:r>
      <w:r w:rsidRPr="00CD4817">
        <w:rPr>
          <w:rStyle w:val="apple-converted-space"/>
          <w:i/>
          <w:iCs/>
          <w:shd w:val="clear" w:color="auto" w:fill="FFFFFF"/>
          <w:vertAlign w:val="superscript"/>
        </w:rPr>
        <w:footnoteReference w:id="84"/>
      </w:r>
      <w:r w:rsidRPr="00CD4817">
        <w:rPr>
          <w:rStyle w:val="Hyperlink0"/>
        </w:rPr>
        <w:t xml:space="preserve"> Jedná se o náhradu imateriální újmy s možností moderace soudu, jejíž výše se určí dle bodového hodnocení, které je stanoveno v posudku lékař</w:t>
      </w:r>
      <w:r w:rsidRPr="00CD4817">
        <w:rPr>
          <w:rStyle w:val="apple-converted-space"/>
          <w:shd w:val="clear" w:color="auto" w:fill="FFFFFF"/>
          <w:lang w:val="it-IT"/>
        </w:rPr>
        <w:t>e.</w:t>
      </w:r>
    </w:p>
    <w:p w:rsidR="00565EE6" w:rsidRPr="00CD4817" w:rsidRDefault="00430675" w:rsidP="00CD4817">
      <w:pPr>
        <w:pStyle w:val="VchozA"/>
        <w:spacing w:after="0"/>
        <w:ind w:firstLine="0"/>
        <w:rPr>
          <w:rStyle w:val="Hyperlink0"/>
          <w:u w:val="single"/>
        </w:rPr>
      </w:pPr>
      <w:r w:rsidRPr="00CD4817">
        <w:rPr>
          <w:rStyle w:val="Hyperlink0"/>
          <w:u w:val="single"/>
        </w:rPr>
        <w:t>Náhrada účelně vynaložených nákladů spojených s léčením</w:t>
      </w:r>
    </w:p>
    <w:p w:rsidR="00565EE6" w:rsidRPr="00CD4817" w:rsidRDefault="00430675" w:rsidP="00CD4817">
      <w:pPr>
        <w:pStyle w:val="VchozA"/>
        <w:spacing w:after="0"/>
        <w:rPr>
          <w:rStyle w:val="Hyperlink0"/>
        </w:rPr>
      </w:pPr>
      <w:r w:rsidRPr="00CD4817">
        <w:rPr>
          <w:rStyle w:val="Hyperlink0"/>
        </w:rPr>
        <w:t>Tuto náhradu nalezneme v §271d ZP. Řadí se sem například úhrada regulačních poplatků, léků atd.</w:t>
      </w:r>
    </w:p>
    <w:p w:rsidR="00565EE6" w:rsidRPr="00CD4817" w:rsidRDefault="00430675" w:rsidP="00CD4817">
      <w:pPr>
        <w:pStyle w:val="VchozA"/>
        <w:spacing w:after="0"/>
        <w:ind w:firstLine="0"/>
        <w:rPr>
          <w:rStyle w:val="apple-converted-space"/>
          <w:u w:val="single"/>
          <w:shd w:val="clear" w:color="auto" w:fill="CDDDAC"/>
        </w:rPr>
      </w:pPr>
      <w:r w:rsidRPr="00CD4817">
        <w:rPr>
          <w:rStyle w:val="Hyperlink0"/>
          <w:u w:val="single"/>
        </w:rPr>
        <w:t>Náhrada věcné újmy</w:t>
      </w:r>
    </w:p>
    <w:p w:rsidR="00565EE6" w:rsidRPr="00CD4817" w:rsidRDefault="00430675" w:rsidP="00CD4817">
      <w:pPr>
        <w:pStyle w:val="VchozAA"/>
        <w:spacing w:after="0"/>
        <w:rPr>
          <w:rStyle w:val="Hyperlink0"/>
          <w:rFonts w:cs="Times New Roman"/>
        </w:rPr>
      </w:pPr>
      <w:r w:rsidRPr="00CD4817">
        <w:rPr>
          <w:rStyle w:val="Hyperlink0"/>
          <w:rFonts w:cs="Times New Roman"/>
        </w:rPr>
        <w:t xml:space="preserve">V tomto případě přichází v úvahu náhrada u věcí, které byly při pracovním úrazu zničeny, poškozeny nebo jinak znehodnoceny. Může jít například o náhradu z ošacení. </w:t>
      </w:r>
      <w:r w:rsidRPr="00CD4817">
        <w:rPr>
          <w:rStyle w:val="apple-converted-space"/>
          <w:rFonts w:cs="Times New Roman"/>
          <w:i/>
          <w:iCs/>
          <w:shd w:val="clear" w:color="auto" w:fill="FFFFFF"/>
        </w:rPr>
        <w:t>„Nezahrnuje však újmu na osobním automobilu, který zaměstnanec použ</w:t>
      </w:r>
      <w:r w:rsidRPr="00CD4817">
        <w:rPr>
          <w:rStyle w:val="apple-converted-space"/>
          <w:rFonts w:cs="Times New Roman"/>
          <w:i/>
          <w:iCs/>
          <w:shd w:val="clear" w:color="auto" w:fill="FFFFFF"/>
          <w:lang w:val="it-IT"/>
        </w:rPr>
        <w:t>il p</w:t>
      </w:r>
      <w:r w:rsidRPr="00CD4817">
        <w:rPr>
          <w:rStyle w:val="apple-converted-space"/>
          <w:rFonts w:cs="Times New Roman"/>
          <w:i/>
          <w:iCs/>
          <w:shd w:val="clear" w:color="auto" w:fill="FFFFFF"/>
        </w:rPr>
        <w:t>ři plnění pracovních úkolů nebo v přímé souvislosti s ním bez souhlasu zaměstnavatele.</w:t>
      </w:r>
      <w:r w:rsidRPr="00CD4817">
        <w:rPr>
          <w:rStyle w:val="Hyperlink0"/>
          <w:rFonts w:cs="Times New Roman"/>
        </w:rPr>
        <w:t>”</w:t>
      </w:r>
      <w:r w:rsidRPr="00CD4817">
        <w:rPr>
          <w:rStyle w:val="apple-converted-space"/>
          <w:rFonts w:cs="Times New Roman"/>
          <w:shd w:val="clear" w:color="auto" w:fill="FFFFFF"/>
          <w:vertAlign w:val="superscript"/>
        </w:rPr>
        <w:footnoteReference w:id="85"/>
      </w:r>
    </w:p>
    <w:p w:rsidR="00565EE6" w:rsidRPr="00CD4817" w:rsidRDefault="00430675" w:rsidP="00CD4817">
      <w:pPr>
        <w:pStyle w:val="Nadpis2"/>
        <w:rPr>
          <w:rStyle w:val="apple-converted-space"/>
          <w:rFonts w:cs="Times New Roman"/>
        </w:rPr>
      </w:pPr>
      <w:bookmarkStart w:id="24" w:name="_Toc507434564"/>
      <w:r w:rsidRPr="00CD4817">
        <w:rPr>
          <w:rStyle w:val="apple-converted-space"/>
          <w:rFonts w:cs="Times New Roman"/>
        </w:rPr>
        <w:t>Druhy náhrad při úmrtí zaměstnance</w:t>
      </w:r>
      <w:bookmarkEnd w:id="24"/>
    </w:p>
    <w:p w:rsidR="00565EE6" w:rsidRPr="00CD4817" w:rsidRDefault="00430675" w:rsidP="00CD4817">
      <w:pPr>
        <w:pStyle w:val="VchozA"/>
        <w:spacing w:after="0"/>
        <w:rPr>
          <w:rStyle w:val="Hyperlink0"/>
        </w:rPr>
      </w:pPr>
      <w:r w:rsidRPr="00CD4817">
        <w:rPr>
          <w:rStyle w:val="Hyperlink0"/>
        </w:rPr>
        <w:t>Jejich výčet je určen dle toho, za jakým účelem, nebo pro jakou konkrétní osobu mají bý</w:t>
      </w:r>
      <w:r w:rsidRPr="00CD4817">
        <w:rPr>
          <w:rStyle w:val="apple-converted-space"/>
          <w:shd w:val="clear" w:color="auto" w:fill="FFFFFF"/>
          <w:lang w:val="fr-FR"/>
        </w:rPr>
        <w:t>t pou</w:t>
      </w:r>
      <w:r w:rsidRPr="00CD4817">
        <w:rPr>
          <w:rStyle w:val="Hyperlink0"/>
        </w:rPr>
        <w:t>ž</w:t>
      </w:r>
      <w:r w:rsidRPr="00CD4817">
        <w:rPr>
          <w:rStyle w:val="Hyperlink0"/>
          <w:lang w:val="en-US"/>
        </w:rPr>
        <w:t xml:space="preserve">ity. </w:t>
      </w:r>
      <w:r w:rsidRPr="00CD4817">
        <w:rPr>
          <w:rStyle w:val="Hyperlink0"/>
        </w:rPr>
        <w:t>Lze žá</w:t>
      </w:r>
      <w:r w:rsidRPr="00CD4817">
        <w:rPr>
          <w:rStyle w:val="apple-converted-space"/>
          <w:shd w:val="clear" w:color="auto" w:fill="FFFFFF"/>
          <w:lang w:val="nl-NL"/>
        </w:rPr>
        <w:t>dat n</w:t>
      </w:r>
      <w:r w:rsidRPr="00CD4817">
        <w:rPr>
          <w:rStyle w:val="Hyperlink0"/>
        </w:rPr>
        <w:t>áhrady pro pozůstalé po zemřelém zaměstnanci, dále lze také žá</w:t>
      </w:r>
      <w:r w:rsidRPr="00CD4817">
        <w:rPr>
          <w:rStyle w:val="apple-converted-space"/>
          <w:shd w:val="clear" w:color="auto" w:fill="FFFFFF"/>
          <w:lang w:val="nl-NL"/>
        </w:rPr>
        <w:t>dat n</w:t>
      </w:r>
      <w:r w:rsidRPr="00CD4817">
        <w:rPr>
          <w:rStyle w:val="Hyperlink0"/>
        </w:rPr>
        <w:t xml:space="preserve">áhradu věcné újmy a v neposlední řadě také náklady spojené </w:t>
      </w:r>
      <w:r w:rsidRPr="00CD4817">
        <w:rPr>
          <w:rStyle w:val="apple-converted-space"/>
          <w:shd w:val="clear" w:color="auto" w:fill="FFFFFF"/>
          <w:lang w:val="fr-FR"/>
        </w:rPr>
        <w:t>s l</w:t>
      </w:r>
      <w:r w:rsidRPr="00CD4817">
        <w:rPr>
          <w:rStyle w:val="Hyperlink0"/>
        </w:rPr>
        <w:t>éčením a pohřbem.</w:t>
      </w:r>
    </w:p>
    <w:p w:rsidR="00565EE6" w:rsidRPr="00CD4817" w:rsidRDefault="00430675" w:rsidP="00CD4817">
      <w:pPr>
        <w:pStyle w:val="VchozA"/>
        <w:spacing w:after="0"/>
        <w:ind w:firstLine="0"/>
        <w:rPr>
          <w:rStyle w:val="apple-converted-space"/>
          <w:b/>
          <w:bCs/>
          <w:u w:val="single"/>
          <w:shd w:val="clear" w:color="auto" w:fill="FFFFFF"/>
        </w:rPr>
      </w:pPr>
      <w:r w:rsidRPr="00CD4817">
        <w:rPr>
          <w:rStyle w:val="Hyperlink0"/>
          <w:u w:val="single"/>
        </w:rPr>
        <w:t>Náhrada účelně vynaložených nákladů spojený</w:t>
      </w:r>
      <w:r w:rsidRPr="00CD4817">
        <w:rPr>
          <w:rStyle w:val="apple-converted-space"/>
          <w:u w:val="single"/>
          <w:shd w:val="clear" w:color="auto" w:fill="FFFFFF"/>
          <w:lang w:val="fr-FR"/>
        </w:rPr>
        <w:t>ch s l</w:t>
      </w:r>
      <w:r w:rsidRPr="00CD4817">
        <w:rPr>
          <w:rStyle w:val="Hyperlink0"/>
          <w:u w:val="single"/>
        </w:rPr>
        <w:t>éčení</w:t>
      </w:r>
      <w:r w:rsidRPr="00CD4817">
        <w:rPr>
          <w:rStyle w:val="apple-converted-space"/>
          <w:u w:val="single"/>
          <w:shd w:val="clear" w:color="auto" w:fill="FFFFFF"/>
          <w:lang w:val="pt-PT"/>
        </w:rPr>
        <w:t>m a n</w:t>
      </w:r>
      <w:r w:rsidRPr="00CD4817">
        <w:rPr>
          <w:rStyle w:val="Hyperlink0"/>
          <w:u w:val="single"/>
        </w:rPr>
        <w:t>áhrada přiměřených nákladů spojených s pohřbem</w:t>
      </w:r>
    </w:p>
    <w:p w:rsidR="00565EE6" w:rsidRPr="00CD4817" w:rsidRDefault="00430675" w:rsidP="00CD4817">
      <w:pPr>
        <w:pStyle w:val="VchozA"/>
        <w:spacing w:after="0"/>
        <w:rPr>
          <w:rStyle w:val="Hyperlink0"/>
        </w:rPr>
      </w:pPr>
      <w:r w:rsidRPr="00CD4817">
        <w:rPr>
          <w:rStyle w:val="apple-converted-space"/>
          <w:shd w:val="clear" w:color="auto" w:fill="FFFFFF"/>
          <w:lang w:val="it-IT"/>
        </w:rPr>
        <w:t>P</w:t>
      </w:r>
      <w:r w:rsidRPr="00CD4817">
        <w:rPr>
          <w:rStyle w:val="Hyperlink0"/>
        </w:rPr>
        <w:t>oskytuje se tomu, kdo tyto konkrétní náklady vynaložil. V souvislosti s pohřbem je třeba říci, že od přiměřených nákladů, které jsou s ním spojeny, je třeba odečíst pohřebné, které je poskytováno dle zvláštního právního předpisu. Tě</w:t>
      </w:r>
      <w:r w:rsidRPr="00CD4817">
        <w:rPr>
          <w:rStyle w:val="apple-converted-space"/>
          <w:shd w:val="clear" w:color="auto" w:fill="FFFFFF"/>
          <w:lang w:val="it-IT"/>
        </w:rPr>
        <w:t>mito n</w:t>
      </w:r>
      <w:r w:rsidRPr="00CD4817">
        <w:rPr>
          <w:rStyle w:val="Hyperlink0"/>
        </w:rPr>
        <w:t xml:space="preserve">áklady jsou především celková </w:t>
      </w:r>
      <w:r w:rsidRPr="00CD4817">
        <w:rPr>
          <w:rStyle w:val="Hyperlink0"/>
        </w:rPr>
        <w:lastRenderedPageBreak/>
        <w:t>částka za pohřeb, hřbitovní poplatky, výdaje na zřízení pomníku, dále jsou tě</w:t>
      </w:r>
      <w:r w:rsidRPr="00CD4817">
        <w:rPr>
          <w:rStyle w:val="apple-converted-space"/>
          <w:shd w:val="clear" w:color="auto" w:fill="FFFFFF"/>
          <w:lang w:val="it-IT"/>
        </w:rPr>
        <w:t>mito n</w:t>
      </w:r>
      <w:r w:rsidRPr="00CD4817">
        <w:rPr>
          <w:rStyle w:val="Hyperlink0"/>
        </w:rPr>
        <w:t>áklady výdaje na úpravu pomníku nebo desky, cestovní výlohy a jedna třetina obvyklých výdajů na smuteční ošacení osobám blízkým. Prá</w:t>
      </w:r>
      <w:r w:rsidRPr="00CD4817">
        <w:rPr>
          <w:rStyle w:val="apple-converted-space"/>
          <w:shd w:val="clear" w:color="auto" w:fill="FFFFFF"/>
          <w:lang w:val="it-IT"/>
        </w:rPr>
        <w:t>vo na tuto n</w:t>
      </w:r>
      <w:r w:rsidRPr="00CD4817">
        <w:rPr>
          <w:rStyle w:val="Hyperlink0"/>
        </w:rPr>
        <w:t xml:space="preserve">áhradu vznikne i přesto, že zaměstnanec právo na náhradu újmy nebo nemajetkové újmy před svou smrtí </w:t>
      </w:r>
      <w:r w:rsidRPr="00CD4817">
        <w:rPr>
          <w:rStyle w:val="apple-converted-space"/>
          <w:shd w:val="clear" w:color="auto" w:fill="FFFFFF"/>
          <w:lang w:val="fr-FR"/>
        </w:rPr>
        <w:t>neuplatnil.</w:t>
      </w:r>
      <w:r w:rsidR="000A3614">
        <w:rPr>
          <w:rStyle w:val="apple-converted-space"/>
          <w:shd w:val="clear" w:color="auto" w:fill="FFFFFF"/>
          <w:lang w:val="fr-FR"/>
        </w:rPr>
        <w:t xml:space="preserve"> Zároveň se hradí i náklady spojené s léčením, které musí být účelné. Účelnost se bude posuzovat v každém jednotlivém případě zvlášť.</w:t>
      </w:r>
    </w:p>
    <w:p w:rsidR="00565EE6" w:rsidRPr="00CD4817" w:rsidRDefault="00430675" w:rsidP="00CD4817">
      <w:pPr>
        <w:pStyle w:val="VchozA"/>
        <w:spacing w:after="0"/>
        <w:ind w:firstLine="0"/>
        <w:rPr>
          <w:rStyle w:val="apple-converted-space"/>
          <w:b/>
          <w:bCs/>
          <w:u w:val="single"/>
          <w:shd w:val="clear" w:color="auto" w:fill="FFFFFF"/>
        </w:rPr>
      </w:pPr>
      <w:r w:rsidRPr="00CD4817">
        <w:rPr>
          <w:rStyle w:val="Hyperlink0"/>
          <w:u w:val="single"/>
        </w:rPr>
        <w:t>Náhrada nákladů na výživu pozůstalých</w:t>
      </w:r>
    </w:p>
    <w:p w:rsidR="00565EE6" w:rsidRPr="00CD4817" w:rsidRDefault="00430675" w:rsidP="00CD4817">
      <w:pPr>
        <w:pStyle w:val="VchozA"/>
        <w:spacing w:after="0"/>
        <w:rPr>
          <w:rStyle w:val="Hyperlink0"/>
        </w:rPr>
      </w:pPr>
      <w:r w:rsidRPr="00CD4817">
        <w:rPr>
          <w:rStyle w:val="Hyperlink0"/>
        </w:rPr>
        <w:t>Zemřelý zaměstnanec pozůstalým poskytoval výživu nebo tuto výživu byl povinen poskytovat do doby, do které by tuto povinnost měl, nejdéle do konce kalendářního měsíce, ve kterém by zemřelý zaměstnanec dosá</w:t>
      </w:r>
      <w:r w:rsidRPr="00CD4817">
        <w:rPr>
          <w:rStyle w:val="apple-converted-space"/>
          <w:shd w:val="clear" w:color="auto" w:fill="FFFFFF"/>
          <w:lang w:val="de-DE"/>
        </w:rPr>
        <w:t>hl v</w:t>
      </w:r>
      <w:r w:rsidRPr="00CD4817">
        <w:rPr>
          <w:rStyle w:val="Hyperlink0"/>
        </w:rPr>
        <w:t>ěku 65 let. Pozůstalý</w:t>
      </w:r>
      <w:r w:rsidRPr="00CD4817">
        <w:rPr>
          <w:rStyle w:val="apple-converted-space"/>
          <w:shd w:val="clear" w:color="auto" w:fill="FFFFFF"/>
          <w:lang w:val="pt-PT"/>
        </w:rPr>
        <w:t>m se po</w:t>
      </w:r>
      <w:r w:rsidRPr="00CD4817">
        <w:rPr>
          <w:rStyle w:val="Hyperlink0"/>
        </w:rPr>
        <w:t>čítá náhrada ve výši 50% průměrného výdělku zaměstnance, z doby před jeho smrtí. Pokud zaměstnanec poskytoval nebo byl povinen poskytovat výživu více osobám, přísluší pozůstalým 80% průměrného výdělku. Od těchto částek, které jsou zjištěny z průměrného výdělku je nutné odečíst důchod, který je pozůstalým z důvodu smrti zamě</w:t>
      </w:r>
      <w:r w:rsidRPr="00CD4817">
        <w:rPr>
          <w:rStyle w:val="apple-converted-space"/>
          <w:shd w:val="clear" w:color="auto" w:fill="FFFFFF"/>
          <w:lang w:val="fr-FR"/>
        </w:rPr>
        <w:t>stnance p</w:t>
      </w:r>
      <w:r w:rsidRPr="00CD4817">
        <w:rPr>
          <w:rStyle w:val="Hyperlink0"/>
        </w:rPr>
        <w:t>řiznán. Nepřihlíží se k případnému výdělku pozůstalých. Náhrada nákladů na výživu pozůstalých nesmí ú</w:t>
      </w:r>
      <w:r w:rsidRPr="00CD4817">
        <w:rPr>
          <w:rStyle w:val="apple-converted-space"/>
          <w:shd w:val="clear" w:color="auto" w:fill="FFFFFF"/>
          <w:lang w:val="fr-FR"/>
        </w:rPr>
        <w:t>hrnem p</w:t>
      </w:r>
      <w:r w:rsidRPr="00CD4817">
        <w:rPr>
          <w:rStyle w:val="Hyperlink0"/>
        </w:rPr>
        <w:t xml:space="preserve">řevýšit částku, do které </w:t>
      </w:r>
      <w:r w:rsidRPr="00CD4817">
        <w:rPr>
          <w:rStyle w:val="apple-converted-space"/>
          <w:shd w:val="clear" w:color="auto" w:fill="FFFFFF"/>
          <w:lang w:val="en-US"/>
        </w:rPr>
        <w:t>by p</w:t>
      </w:r>
      <w:r w:rsidRPr="00CD4817">
        <w:rPr>
          <w:rStyle w:val="Hyperlink0"/>
        </w:rPr>
        <w:t xml:space="preserve">říslušela zemřelému zaměstnanci náhrada za ztrátu na výdělku dle paragrafu 271, písmeno b, odstavec první ZP, a nesmí být poskytována déle, než </w:t>
      </w:r>
      <w:r w:rsidRPr="00CD4817">
        <w:rPr>
          <w:rStyle w:val="apple-converted-space"/>
          <w:shd w:val="clear" w:color="auto" w:fill="FFFFFF"/>
          <w:lang w:val="en-US"/>
        </w:rPr>
        <w:t>by p</w:t>
      </w:r>
      <w:r w:rsidRPr="00CD4817">
        <w:rPr>
          <w:rStyle w:val="Hyperlink0"/>
        </w:rPr>
        <w:t>říslušela zemřelému zaměstnanci podle paragrafu 271, pí</w:t>
      </w:r>
      <w:r w:rsidRPr="00CD4817">
        <w:rPr>
          <w:rStyle w:val="apple-converted-space"/>
          <w:shd w:val="clear" w:color="auto" w:fill="FFFFFF"/>
          <w:lang w:val="fr-FR"/>
        </w:rPr>
        <w:t xml:space="preserve">smeno b, odstavec </w:t>
      </w:r>
      <w:r w:rsidRPr="00CD4817">
        <w:rPr>
          <w:rStyle w:val="Hyperlink0"/>
        </w:rPr>
        <w:t>šestý ZP.</w:t>
      </w:r>
    </w:p>
    <w:p w:rsidR="00565EE6" w:rsidRPr="00CD4817" w:rsidRDefault="00430675" w:rsidP="00CD4817">
      <w:pPr>
        <w:pStyle w:val="VchozA"/>
        <w:spacing w:after="0"/>
        <w:ind w:firstLine="0"/>
        <w:rPr>
          <w:rStyle w:val="apple-converted-space"/>
          <w:b/>
          <w:bCs/>
          <w:u w:val="single"/>
          <w:shd w:val="clear" w:color="auto" w:fill="FFFFFF"/>
        </w:rPr>
      </w:pPr>
      <w:r w:rsidRPr="00CD4817">
        <w:rPr>
          <w:rStyle w:val="Hyperlink0"/>
          <w:u w:val="single"/>
        </w:rPr>
        <w:t>Jednorázové odškodnění pozůstalých</w:t>
      </w:r>
    </w:p>
    <w:p w:rsidR="00565EE6" w:rsidRPr="00CD4817" w:rsidRDefault="00430675" w:rsidP="00CD4817">
      <w:pPr>
        <w:pStyle w:val="VchozA"/>
        <w:spacing w:after="0"/>
        <w:rPr>
          <w:rStyle w:val="Hyperlink0"/>
        </w:rPr>
      </w:pPr>
      <w:r w:rsidRPr="00CD4817">
        <w:rPr>
          <w:rStyle w:val="Hyperlink0"/>
        </w:rPr>
        <w:t xml:space="preserve">Toto odškodnění je v ZP vymezeno výší nejméně 240 000,- Kč. </w:t>
      </w:r>
      <w:r w:rsidRPr="00CD4817">
        <w:rPr>
          <w:rStyle w:val="apple-converted-space"/>
          <w:u w:color="FF2600"/>
          <w:shd w:val="clear" w:color="auto" w:fill="FFFFFF"/>
        </w:rPr>
        <w:t>Přičemž v rá</w:t>
      </w:r>
      <w:r w:rsidRPr="00CD4817">
        <w:rPr>
          <w:rStyle w:val="apple-converted-space"/>
          <w:u w:color="FF2600"/>
          <w:shd w:val="clear" w:color="auto" w:fill="FFFFFF"/>
          <w:lang w:val="en-US"/>
        </w:rPr>
        <w:t>mci novely ZP by m</w:t>
      </w:r>
      <w:r w:rsidRPr="00CD4817">
        <w:rPr>
          <w:rStyle w:val="apple-converted-space"/>
          <w:u w:color="FF2600"/>
          <w:shd w:val="clear" w:color="auto" w:fill="FFFFFF"/>
        </w:rPr>
        <w:t xml:space="preserve">ěla být prostřednictvím nařízení daná částka upravena dle vývoje mezd a nákladů na živobytí. </w:t>
      </w:r>
      <w:r w:rsidRPr="00CD4817">
        <w:rPr>
          <w:rStyle w:val="apple-converted-space"/>
          <w:shd w:val="clear" w:color="auto" w:fill="FFFFFF"/>
          <w:lang w:val="it-IT"/>
        </w:rPr>
        <w:t>Přiznává se</w:t>
      </w:r>
      <w:r w:rsidRPr="00CD4817">
        <w:rPr>
          <w:rStyle w:val="Hyperlink0"/>
        </w:rPr>
        <w:t xml:space="preserve"> jen specificky vyjmenovaným osobám, kterými jsou pozůstalý manž</w:t>
      </w:r>
      <w:r w:rsidRPr="00CD4817">
        <w:rPr>
          <w:rStyle w:val="apple-converted-space"/>
          <w:shd w:val="clear" w:color="auto" w:fill="FFFFFF"/>
          <w:lang w:val="da-DK"/>
        </w:rPr>
        <w:t>el, partner (§ 51, p</w:t>
      </w:r>
      <w:r w:rsidRPr="00CD4817">
        <w:rPr>
          <w:rStyle w:val="Hyperlink0"/>
        </w:rPr>
        <w:t>í</w:t>
      </w:r>
      <w:r w:rsidRPr="00CD4817">
        <w:rPr>
          <w:rStyle w:val="apple-converted-space"/>
          <w:shd w:val="clear" w:color="auto" w:fill="FFFFFF"/>
          <w:lang w:val="it-IT"/>
        </w:rPr>
        <w:t>smeno a)</w:t>
      </w:r>
      <w:r w:rsidRPr="00CD4817">
        <w:rPr>
          <w:rStyle w:val="Hyperlink0"/>
        </w:rPr>
        <w:t>) a nezaopatřené dítě. ZP pamatuje i na další osoby, které mají místo v životě zemřelého zamě</w:t>
      </w:r>
      <w:r w:rsidRPr="00CD4817">
        <w:rPr>
          <w:rStyle w:val="apple-converted-space"/>
          <w:shd w:val="clear" w:color="auto" w:fill="FFFFFF"/>
          <w:lang w:val="en-US"/>
        </w:rPr>
        <w:t>stnance. T</w:t>
      </w:r>
      <w:r w:rsidRPr="00CD4817">
        <w:rPr>
          <w:rStyle w:val="Hyperlink0"/>
        </w:rPr>
        <w:t>ě</w:t>
      </w:r>
      <w:r w:rsidRPr="00CD4817">
        <w:rPr>
          <w:rStyle w:val="apple-converted-space"/>
          <w:shd w:val="clear" w:color="auto" w:fill="FFFFFF"/>
          <w:lang w:val="it-IT"/>
        </w:rPr>
        <w:t>mito dal</w:t>
      </w:r>
      <w:r w:rsidRPr="00CD4817">
        <w:rPr>
          <w:rStyle w:val="Hyperlink0"/>
        </w:rPr>
        <w:t xml:space="preserve">šími osobami jsou rodiče zemřelého zaměstnance nebo pouze jeden rodič, pokud splní podmínku, která je stanovena v § 271i odst. 1, tedy, že žili spolu se zaměstnancem v domácnosti. </w:t>
      </w:r>
      <w:r w:rsidRPr="00CD4817">
        <w:rPr>
          <w:rStyle w:val="Hyperlink0"/>
          <w:lang w:val="nl-NL"/>
        </w:rPr>
        <w:t>Soud m</w:t>
      </w:r>
      <w:r w:rsidRPr="00CD4817">
        <w:rPr>
          <w:rStyle w:val="Hyperlink0"/>
        </w:rPr>
        <w:t xml:space="preserve">ůže moderovat výši odškodnění. Podle </w:t>
      </w:r>
      <w:r w:rsidRPr="00CD4817">
        <w:rPr>
          <w:rStyle w:val="apple-converted-space"/>
          <w:u w:color="FF2600"/>
          <w:shd w:val="clear" w:color="auto" w:fill="FFFFFF"/>
          <w:lang w:val="en-US"/>
        </w:rPr>
        <w:t>novely ZP n</w:t>
      </w:r>
      <w:r w:rsidRPr="00CD4817">
        <w:rPr>
          <w:rStyle w:val="apple-converted-space"/>
          <w:u w:color="FF2600"/>
          <w:shd w:val="clear" w:color="auto" w:fill="FFFFFF"/>
        </w:rPr>
        <w:t xml:space="preserve">áleží </w:t>
      </w:r>
      <w:r w:rsidRPr="00CD4817">
        <w:rPr>
          <w:rStyle w:val="apple-converted-space"/>
          <w:u w:color="FF2600"/>
          <w:shd w:val="clear" w:color="auto" w:fill="FFFFFF"/>
          <w:lang w:val="it-IT"/>
        </w:rPr>
        <w:t>tato n</w:t>
      </w:r>
      <w:r w:rsidRPr="00CD4817">
        <w:rPr>
          <w:rStyle w:val="apple-converted-space"/>
          <w:u w:color="FF2600"/>
          <w:shd w:val="clear" w:color="auto" w:fill="FFFFFF"/>
        </w:rPr>
        <w:t>áhrada i registrovanému partnerovi.</w:t>
      </w:r>
    </w:p>
    <w:p w:rsidR="00565EE6" w:rsidRPr="00CD4817" w:rsidRDefault="00430675" w:rsidP="00CD4817">
      <w:pPr>
        <w:pStyle w:val="VchozA"/>
        <w:spacing w:after="0"/>
        <w:ind w:firstLine="0"/>
        <w:rPr>
          <w:rStyle w:val="apple-converted-space"/>
          <w:b/>
          <w:bCs/>
          <w:u w:val="single"/>
          <w:shd w:val="clear" w:color="auto" w:fill="FFFFFF"/>
        </w:rPr>
      </w:pPr>
      <w:r w:rsidRPr="00CD4817">
        <w:rPr>
          <w:rStyle w:val="Hyperlink0"/>
          <w:u w:val="single"/>
        </w:rPr>
        <w:t>Náhrada věcné újmy</w:t>
      </w:r>
    </w:p>
    <w:p w:rsidR="00565EE6" w:rsidRPr="00CD4817" w:rsidRDefault="00430675" w:rsidP="00CD4817">
      <w:pPr>
        <w:pStyle w:val="VchozA"/>
        <w:spacing w:after="0"/>
        <w:rPr>
          <w:rStyle w:val="Hyperlink0"/>
        </w:rPr>
      </w:pPr>
      <w:r w:rsidRPr="00CD4817">
        <w:rPr>
          <w:rStyle w:val="Hyperlink0"/>
        </w:rPr>
        <w:t>Náhrada se poskytuje dědicům, kteří nastupují na místo zemřelého zamě</w:t>
      </w:r>
      <w:r w:rsidRPr="00CD4817">
        <w:rPr>
          <w:rStyle w:val="apple-converted-space"/>
          <w:shd w:val="clear" w:color="auto" w:fill="FFFFFF"/>
          <w:lang w:val="fr-FR"/>
        </w:rPr>
        <w:t xml:space="preserve">stnance. </w:t>
      </w:r>
      <w:r w:rsidRPr="00CD4817">
        <w:rPr>
          <w:rStyle w:val="Hyperlink0"/>
        </w:rPr>
        <w:t>Zde se nám opakuje právo na náhradu újmy nebo nemajetkové újmy stejně jako je to v případě náhrady účelně vynaložených nákladů spojený</w:t>
      </w:r>
      <w:r w:rsidRPr="00CD4817">
        <w:rPr>
          <w:rStyle w:val="apple-converted-space"/>
          <w:shd w:val="clear" w:color="auto" w:fill="FFFFFF"/>
          <w:lang w:val="fr-FR"/>
        </w:rPr>
        <w:t>ch s l</w:t>
      </w:r>
      <w:r w:rsidRPr="00CD4817">
        <w:rPr>
          <w:rStyle w:val="Hyperlink0"/>
        </w:rPr>
        <w:t>éčení</w:t>
      </w:r>
      <w:r w:rsidRPr="00CD4817">
        <w:rPr>
          <w:rStyle w:val="apple-converted-space"/>
          <w:shd w:val="clear" w:color="auto" w:fill="FFFFFF"/>
          <w:lang w:val="pt-PT"/>
        </w:rPr>
        <w:t>m a n</w:t>
      </w:r>
      <w:r w:rsidRPr="00CD4817">
        <w:rPr>
          <w:rStyle w:val="Hyperlink0"/>
        </w:rPr>
        <w:t xml:space="preserve">áhrada přiměřených nákladů spojených s pohřbem, není tedy třeba, aby zaměstnanec právo na náhradu újmy nebo nemajetkové újmy před svou smrtí </w:t>
      </w:r>
      <w:r w:rsidRPr="00CD4817">
        <w:rPr>
          <w:rStyle w:val="apple-converted-space"/>
          <w:shd w:val="clear" w:color="auto" w:fill="FFFFFF"/>
          <w:lang w:val="fr-FR"/>
        </w:rPr>
        <w:t>uplatnil</w:t>
      </w:r>
      <w:r w:rsidRPr="00CD4817">
        <w:rPr>
          <w:rStyle w:val="Hyperlink0"/>
        </w:rPr>
        <w:t>.</w:t>
      </w:r>
    </w:p>
    <w:p w:rsidR="00565EE6" w:rsidRPr="00CD4817" w:rsidRDefault="00430675" w:rsidP="00CD4817">
      <w:pPr>
        <w:pStyle w:val="Nadpis2"/>
        <w:rPr>
          <w:rStyle w:val="apple-converted-space"/>
          <w:rFonts w:cs="Times New Roman"/>
        </w:rPr>
      </w:pPr>
      <w:bookmarkStart w:id="25" w:name="_Toc507434565"/>
      <w:r w:rsidRPr="00CD4817">
        <w:rPr>
          <w:rStyle w:val="apple-converted-space"/>
          <w:rFonts w:cs="Times New Roman"/>
        </w:rPr>
        <w:lastRenderedPageBreak/>
        <w:t>Promlčení náhrad</w:t>
      </w:r>
      <w:bookmarkEnd w:id="25"/>
    </w:p>
    <w:p w:rsidR="00565EE6" w:rsidRPr="00CD4817" w:rsidRDefault="00430675" w:rsidP="00CD4817">
      <w:pPr>
        <w:pStyle w:val="VchozA"/>
        <w:spacing w:after="0"/>
        <w:rPr>
          <w:rStyle w:val="Hyperlink0"/>
        </w:rPr>
      </w:pPr>
      <w:r w:rsidRPr="00CD4817">
        <w:rPr>
          <w:rStyle w:val="Hyperlink0"/>
        </w:rPr>
        <w:t>D</w:t>
      </w:r>
      <w:r w:rsidRPr="00CD4817">
        <w:rPr>
          <w:rStyle w:val="apple-converted-space"/>
          <w:shd w:val="clear" w:color="auto" w:fill="FFFFFF"/>
          <w:lang w:val="de-DE"/>
        </w:rPr>
        <w:t>le ZP nedoch</w:t>
      </w:r>
      <w:r w:rsidRPr="00CD4817">
        <w:rPr>
          <w:rStyle w:val="Hyperlink0"/>
        </w:rPr>
        <w:t>ází k promlčení práv zaměstnance na náhradu za ztrátu na výdělku z důvodu pracovního úrazu nebo nemoci z povolání nebo jiné újmy nebo nemajetkové újmy na zdraví než z důvodu pracovního úrazu nebo nemoci z povolání a práva na náhradu nákladů na výživu pozůstalých. Práva na jednotlivá plnění z nich vyplývající se však promlčují.</w:t>
      </w:r>
    </w:p>
    <w:p w:rsidR="00565EE6" w:rsidRPr="00CD4817" w:rsidRDefault="00430675" w:rsidP="00CD4817">
      <w:pPr>
        <w:pStyle w:val="Nadpis2"/>
        <w:rPr>
          <w:rStyle w:val="apple-converted-space"/>
          <w:rFonts w:cs="Times New Roman"/>
        </w:rPr>
      </w:pPr>
      <w:bookmarkStart w:id="26" w:name="_Toc507434566"/>
      <w:r w:rsidRPr="00CD4817">
        <w:rPr>
          <w:rStyle w:val="apple-converted-space"/>
          <w:rFonts w:cs="Times New Roman"/>
        </w:rPr>
        <w:t>Náhrada újmy v případě nemoci z povolání</w:t>
      </w:r>
      <w:bookmarkEnd w:id="26"/>
    </w:p>
    <w:p w:rsidR="00565EE6" w:rsidRPr="000549EC" w:rsidRDefault="00430675" w:rsidP="00CD4817">
      <w:pPr>
        <w:pStyle w:val="VchozA"/>
        <w:spacing w:after="0"/>
        <w:rPr>
          <w:rStyle w:val="Hyperlink0"/>
        </w:rPr>
      </w:pPr>
      <w:r w:rsidRPr="000549EC">
        <w:rPr>
          <w:rStyle w:val="Hyperlink0"/>
        </w:rPr>
        <w:t xml:space="preserve">Jedná se </w:t>
      </w:r>
      <w:r w:rsidR="000A3614">
        <w:rPr>
          <w:rStyle w:val="Hyperlink0"/>
        </w:rPr>
        <w:t xml:space="preserve">o </w:t>
      </w:r>
      <w:r w:rsidRPr="000549EC">
        <w:rPr>
          <w:rStyle w:val="Hyperlink0"/>
        </w:rPr>
        <w:t xml:space="preserve">odpovědnost za výsledek, přičemž se nepřihlíží k porušení právní povinnosti ze strany oprávněného subjektu. Zaměstnavatel odpovídá proto, že určitý typ onemocnění může být vyvolán pracovními podmínkami, které odpovídají konkrétnímu pracovnímu prostředí. Pro vznik odpovědnosti nemusí být v době vzniku újmy pracovněprávní vztah, ze kterého by vznikla daná odpovědnost. Principem této odpovědnosti je, že za újmu odpovídá zaměstnavatel, u kterého zaměstnanec naposledy pracoval.  Vymezení nalezneme přímo v ZP </w:t>
      </w:r>
      <w:r w:rsidRPr="000549EC">
        <w:rPr>
          <w:rStyle w:val="apple-converted-space"/>
          <w:i/>
          <w:iCs/>
          <w:shd w:val="clear" w:color="auto" w:fill="FFFFFF"/>
        </w:rPr>
        <w:t>„z</w:t>
      </w:r>
      <w:r w:rsidRPr="000549EC">
        <w:rPr>
          <w:rStyle w:val="apple-converted-space"/>
          <w:i/>
          <w:iCs/>
          <w:u w:color="323232"/>
          <w:shd w:val="clear" w:color="auto" w:fill="FFFFFF"/>
        </w:rPr>
        <w:t xml:space="preserve">aměstnavatel odpovídá zaměstnanci za </w:t>
      </w:r>
      <w:r w:rsidR="00DB49E1">
        <w:rPr>
          <w:rStyle w:val="apple-converted-space"/>
          <w:i/>
          <w:iCs/>
          <w:u w:color="323232"/>
          <w:shd w:val="clear" w:color="auto" w:fill="FFFFFF"/>
        </w:rPr>
        <w:t>škodu</w:t>
      </w:r>
      <w:r w:rsidRPr="000549EC">
        <w:rPr>
          <w:rStyle w:val="apple-converted-space"/>
          <w:i/>
          <w:iCs/>
          <w:u w:color="323232"/>
          <w:shd w:val="clear" w:color="auto" w:fill="FFFFFF"/>
        </w:rPr>
        <w:t xml:space="preserve"> vzniklou nemocí z povolání, jestliže zaměstnanec naposledy před jejím zjištěním pracoval u zaměstnavatele za podmínek, za nichž vzniká nemoc z povolání, kterou byl postižen.”</w:t>
      </w:r>
      <w:r w:rsidRPr="000549EC">
        <w:rPr>
          <w:rStyle w:val="apple-converted-space"/>
          <w:u w:color="323232"/>
          <w:shd w:val="clear" w:color="auto" w:fill="FFFFFF"/>
          <w:vertAlign w:val="superscript"/>
        </w:rPr>
        <w:footnoteReference w:id="86"/>
      </w:r>
      <w:r w:rsidRPr="000549EC">
        <w:rPr>
          <w:rStyle w:val="apple-converted-space"/>
          <w:i/>
          <w:iCs/>
          <w:shd w:val="clear" w:color="auto" w:fill="FFFFFF"/>
        </w:rPr>
        <w:t xml:space="preserve"> </w:t>
      </w:r>
      <w:r w:rsidRPr="000549EC">
        <w:rPr>
          <w:rStyle w:val="Hyperlink0"/>
        </w:rPr>
        <w:t>Zároveň tento zaměstnanec musel pracovat za podmínek, za který</w:t>
      </w:r>
      <w:r w:rsidRPr="000549EC">
        <w:rPr>
          <w:rStyle w:val="apple-converted-space"/>
          <w:shd w:val="clear" w:color="auto" w:fill="FFFFFF"/>
          <w:lang w:val="de-DE"/>
        </w:rPr>
        <w:t>ch dan</w:t>
      </w:r>
      <w:r w:rsidRPr="000549EC">
        <w:rPr>
          <w:rStyle w:val="Hyperlink0"/>
        </w:rPr>
        <w:t>á nemoc z povolání vzniká. Pracovní podmínky musí způsobovat nemoc z povolání, kterou zaměstnanec onemocněl.</w:t>
      </w:r>
      <w:r w:rsidRPr="000549EC">
        <w:rPr>
          <w:rStyle w:val="apple-converted-space"/>
          <w:shd w:val="clear" w:color="auto" w:fill="FFFFFF"/>
          <w:vertAlign w:val="superscript"/>
        </w:rPr>
        <w:footnoteReference w:id="87"/>
      </w:r>
      <w:r w:rsidRPr="000549EC">
        <w:rPr>
          <w:rStyle w:val="Hyperlink0"/>
        </w:rPr>
        <w:t xml:space="preserve"> Tedy není důležité, u kolika zaměstnavatelů byl možný vznik nemoci z povolání</w:t>
      </w:r>
      <w:r w:rsidRPr="000549EC">
        <w:rPr>
          <w:rStyle w:val="apple-converted-space"/>
          <w:shd w:val="clear" w:color="auto" w:fill="FFFFFF"/>
          <w:lang w:val="nl-NL"/>
        </w:rPr>
        <w:t>. Dle koment</w:t>
      </w:r>
      <w:r w:rsidRPr="000549EC">
        <w:rPr>
          <w:rStyle w:val="Hyperlink0"/>
        </w:rPr>
        <w:t>áře k zákoníku práce</w:t>
      </w:r>
      <w:r w:rsidRPr="000549EC">
        <w:rPr>
          <w:rStyle w:val="apple-converted-space"/>
          <w:i/>
          <w:iCs/>
          <w:shd w:val="clear" w:color="auto" w:fill="FFFFFF"/>
        </w:rPr>
        <w:t xml:space="preserve"> „samotné zhoršení zdravotního stavu” postiženého zamě</w:t>
      </w:r>
      <w:r w:rsidRPr="000549EC">
        <w:rPr>
          <w:rStyle w:val="apple-converted-space"/>
          <w:i/>
          <w:iCs/>
          <w:shd w:val="clear" w:color="auto" w:fill="FFFFFF"/>
          <w:lang w:val="fr-FR"/>
        </w:rPr>
        <w:t>stnance (sn</w:t>
      </w:r>
      <w:r w:rsidRPr="000549EC">
        <w:rPr>
          <w:rStyle w:val="apple-converted-space"/>
          <w:i/>
          <w:iCs/>
          <w:shd w:val="clear" w:color="auto" w:fill="FFFFFF"/>
        </w:rPr>
        <w:t>ížení jeho pracovní způsobilosti) ještě neznamená vznik újmy, neboť samo o sobě není „majetkovou újmou”, teprve tehdy, jestliže se důsledky zhoršení zdravotního stavu projeví v majetkové sféře poš</w:t>
      </w:r>
      <w:r w:rsidRPr="000549EC">
        <w:rPr>
          <w:rStyle w:val="apple-converted-space"/>
          <w:i/>
          <w:iCs/>
          <w:shd w:val="clear" w:color="auto" w:fill="FFFFFF"/>
          <w:lang w:val="nl-NL"/>
        </w:rPr>
        <w:t>kozen</w:t>
      </w:r>
      <w:r w:rsidRPr="000549EC">
        <w:rPr>
          <w:rStyle w:val="apple-converted-space"/>
          <w:i/>
          <w:iCs/>
          <w:shd w:val="clear" w:color="auto" w:fill="FFFFFF"/>
        </w:rPr>
        <w:t>ého (kdy tedy lze tyto důsledky vyjádřit v penězí</w:t>
      </w:r>
      <w:r w:rsidRPr="000549EC">
        <w:rPr>
          <w:rStyle w:val="apple-converted-space"/>
          <w:i/>
          <w:iCs/>
          <w:shd w:val="clear" w:color="auto" w:fill="FFFFFF"/>
          <w:lang w:val="de-DE"/>
        </w:rPr>
        <w:t>ch), doch</w:t>
      </w:r>
      <w:r w:rsidRPr="000549EC">
        <w:rPr>
          <w:rStyle w:val="apple-converted-space"/>
          <w:i/>
          <w:iCs/>
          <w:shd w:val="clear" w:color="auto" w:fill="FFFFFF"/>
        </w:rPr>
        <w:t xml:space="preserve">ází ke vzniku </w:t>
      </w:r>
      <w:r w:rsidR="00DB49E1">
        <w:rPr>
          <w:rStyle w:val="apple-converted-space"/>
          <w:i/>
          <w:iCs/>
          <w:shd w:val="clear" w:color="auto" w:fill="FFFFFF"/>
        </w:rPr>
        <w:t>škody</w:t>
      </w:r>
      <w:r w:rsidRPr="000549EC">
        <w:rPr>
          <w:rStyle w:val="apple-converted-space"/>
          <w:i/>
          <w:iCs/>
          <w:shd w:val="clear" w:color="auto" w:fill="FFFFFF"/>
        </w:rPr>
        <w:t>.”</w:t>
      </w:r>
      <w:r w:rsidRPr="000549EC">
        <w:rPr>
          <w:rStyle w:val="apple-converted-space"/>
          <w:shd w:val="clear" w:color="auto" w:fill="FFFFFF"/>
          <w:vertAlign w:val="superscript"/>
        </w:rPr>
        <w:footnoteReference w:id="88"/>
      </w:r>
      <w:r w:rsidRPr="000549EC">
        <w:rPr>
          <w:rStyle w:val="Hyperlink0"/>
        </w:rPr>
        <w:t xml:space="preserve"> </w:t>
      </w:r>
      <w:r w:rsidRPr="000549EC">
        <w:rPr>
          <w:rStyle w:val="apple-converted-space"/>
          <w:i/>
          <w:iCs/>
          <w:shd w:val="clear" w:color="auto" w:fill="FFFFFF"/>
        </w:rPr>
        <w:t>„Konstruuje se nevyvratitelná právní domněnka, že pokud zaměstnanec pracoval v podmínkách, které mohou tuto nemoc vyvolat a jestliže onemocněl takovou nemocí, vznikla nemoc v důsledku pracovních podmínek. Není proto rozhodné, zda se zaměstnanec pohyboval i v jiném prostředí, které mohlo takovou nemoc vyvolat, či dokonce zda měl určité dispozice k onemocnění.”</w:t>
      </w:r>
      <w:r w:rsidRPr="000549EC">
        <w:rPr>
          <w:rStyle w:val="apple-converted-space"/>
          <w:shd w:val="clear" w:color="auto" w:fill="FFFFFF"/>
          <w:vertAlign w:val="superscript"/>
        </w:rPr>
        <w:footnoteReference w:id="89"/>
      </w:r>
      <w:r w:rsidRPr="000549EC">
        <w:rPr>
          <w:rStyle w:val="Hyperlink0"/>
        </w:rPr>
        <w:t xml:space="preserve"> NS pro podmínky vzniku odpovědnosti za újmu vzniklou nemocí z povolání neshledává </w:t>
      </w:r>
      <w:r w:rsidRPr="000549EC">
        <w:rPr>
          <w:rStyle w:val="apple-converted-space"/>
          <w:shd w:val="clear" w:color="auto" w:fill="FFFFFF"/>
          <w:lang w:val="it-IT"/>
        </w:rPr>
        <w:t>za d</w:t>
      </w:r>
      <w:r w:rsidRPr="000549EC">
        <w:rPr>
          <w:rStyle w:val="Hyperlink0"/>
        </w:rPr>
        <w:t>ůležité, zda existuje příčinná souvislost mezi vznikem onemocnění a prací zamě</w:t>
      </w:r>
      <w:r w:rsidRPr="000549EC">
        <w:rPr>
          <w:rStyle w:val="apple-converted-space"/>
          <w:shd w:val="clear" w:color="auto" w:fill="FFFFFF"/>
          <w:lang w:val="en-US"/>
        </w:rPr>
        <w:t>stnance. D</w:t>
      </w:r>
      <w:r w:rsidRPr="000549EC">
        <w:rPr>
          <w:rStyle w:val="Hyperlink0"/>
        </w:rPr>
        <w:t xml:space="preserve">ůraz je kladen na skutečnost, zda výkon práce postiženého </w:t>
      </w:r>
      <w:r w:rsidRPr="000549EC">
        <w:rPr>
          <w:rStyle w:val="Hyperlink0"/>
        </w:rPr>
        <w:lastRenderedPageBreak/>
        <w:t>zaměstnance byl za podmínek, za kterých konkrétní nemoc z povolání vzniká, při splnění podmínky souvislosti mezi nemocí z povolání a vznikem újmy. Z judikatury bylo dále dovozeno, že den, kdy byla zjištěna nemoc z povolání, není rozhodující pro určení počátk</w:t>
      </w:r>
      <w:r w:rsidR="000A3614">
        <w:rPr>
          <w:rStyle w:val="Hyperlink0"/>
        </w:rPr>
        <w:t>u</w:t>
      </w:r>
      <w:r w:rsidRPr="000549EC">
        <w:rPr>
          <w:rStyle w:val="Hyperlink0"/>
        </w:rPr>
        <w:t xml:space="preserve"> doby, za kterou náleží pracovníkovi náhrada za ztrátu na výdělku.</w:t>
      </w:r>
      <w:r w:rsidRPr="000549EC">
        <w:rPr>
          <w:rStyle w:val="apple-converted-space"/>
          <w:u w:color="323232"/>
          <w:shd w:val="clear" w:color="auto" w:fill="FFFFFF"/>
        </w:rPr>
        <w:t xml:space="preserve"> Za</w:t>
      </w:r>
      <w:r w:rsidRPr="000549EC">
        <w:rPr>
          <w:rStyle w:val="apple-converted-space"/>
          <w:shd w:val="clear" w:color="auto" w:fill="FFFFFF"/>
          <w:lang w:val="it-IT"/>
        </w:rPr>
        <w:t xml:space="preserve"> tuto </w:t>
      </w:r>
      <w:r w:rsidRPr="000549EC">
        <w:rPr>
          <w:rStyle w:val="Hyperlink0"/>
        </w:rPr>
        <w:t>újmu, jež je způsobena nemocí z povolání, odpovídá zaměstnavatel, u kterého zaměstnanec naposledy pracoval za podmínek, za kterých vzníká nemoc z povolání, kterou onemocněl.</w:t>
      </w:r>
    </w:p>
    <w:p w:rsidR="00B05FCA" w:rsidRPr="000549EC" w:rsidRDefault="00430675" w:rsidP="00B05FCA">
      <w:pPr>
        <w:pStyle w:val="VchozA"/>
        <w:spacing w:after="0"/>
        <w:rPr>
          <w:rStyle w:val="Hyperlink0"/>
        </w:rPr>
      </w:pPr>
      <w:r w:rsidRPr="000549EC">
        <w:rPr>
          <w:rStyle w:val="Hyperlink0"/>
        </w:rPr>
        <w:t>Při soudním řízení musí poš</w:t>
      </w:r>
      <w:r w:rsidRPr="000549EC">
        <w:rPr>
          <w:rStyle w:val="apple-converted-space"/>
          <w:shd w:val="clear" w:color="auto" w:fill="FFFFFF"/>
          <w:lang w:val="nl-NL"/>
        </w:rPr>
        <w:t>kozen</w:t>
      </w:r>
      <w:r w:rsidRPr="000549EC">
        <w:rPr>
          <w:rStyle w:val="Hyperlink0"/>
        </w:rPr>
        <w:t>ý zaměstnanec tvrdit a prokázat všechny předpoklady, které jsou pro vznik újmy nutné. Pokud se jedná o podmínky, za kterých zaměstnanec pracoval u zaměstnavatele, je zde nevyvratitelná právní domněnka, že v případě, že zaměstnanec sice pracoval v podmínkách, které mohou tuto nemoc vyvolat a tak onemocně</w:t>
      </w:r>
      <w:r w:rsidRPr="000549EC">
        <w:rPr>
          <w:rStyle w:val="apple-converted-space"/>
          <w:shd w:val="clear" w:color="auto" w:fill="FFFFFF"/>
          <w:lang w:val="fr-FR"/>
        </w:rPr>
        <w:t>l touto nemoc</w:t>
      </w:r>
      <w:r w:rsidRPr="000549EC">
        <w:rPr>
          <w:rStyle w:val="Hyperlink0"/>
        </w:rPr>
        <w:t>í, vznikla nemoc v důsledku pracovních podmínek. Nelze tedy považovat za rozhodné, že se zaměstnanec pohyboval i v jiném prostředí, které mohlo danou nemoc vyvolat, popřípadě pokud měl určité dispozice k onemocnění.</w:t>
      </w:r>
    </w:p>
    <w:p w:rsidR="00565EE6" w:rsidRPr="00B05FCA" w:rsidRDefault="00B05FCA" w:rsidP="00B05FCA">
      <w:pPr>
        <w:rPr>
          <w:rStyle w:val="apple-converted-space"/>
          <w:rFonts w:eastAsia="Times New Roman" w:cs="Times New Roman"/>
        </w:rPr>
      </w:pPr>
      <w:r>
        <w:rPr>
          <w:rStyle w:val="Hyperlink0"/>
        </w:rPr>
        <w:br w:type="page"/>
      </w:r>
    </w:p>
    <w:p w:rsidR="00565EE6" w:rsidRPr="00CD4817" w:rsidRDefault="00430675" w:rsidP="00CD4817">
      <w:pPr>
        <w:pStyle w:val="Nadpis1"/>
        <w:rPr>
          <w:rStyle w:val="apple-converted-space"/>
          <w:rFonts w:cs="Times New Roman"/>
        </w:rPr>
      </w:pPr>
      <w:bookmarkStart w:id="27" w:name="_Toc507434567"/>
      <w:r w:rsidRPr="00CD4817">
        <w:rPr>
          <w:rStyle w:val="apple-converted-space"/>
          <w:rFonts w:cs="Times New Roman"/>
        </w:rPr>
        <w:lastRenderedPageBreak/>
        <w:t>Právní úprava odškodnění pracovních úrazů a nemoci z povolání v Belgii</w:t>
      </w:r>
      <w:bookmarkEnd w:id="27"/>
    </w:p>
    <w:p w:rsidR="00565EE6" w:rsidRPr="000549EC" w:rsidRDefault="00430675" w:rsidP="00CD4817">
      <w:pPr>
        <w:pStyle w:val="VchozA"/>
        <w:spacing w:after="0"/>
        <w:rPr>
          <w:rStyle w:val="apple-converted-space"/>
          <w:u w:color="FF0000"/>
          <w:shd w:val="clear" w:color="auto" w:fill="FFFFFF"/>
        </w:rPr>
      </w:pPr>
      <w:r w:rsidRPr="000549EC">
        <w:rPr>
          <w:rStyle w:val="apple-converted-space"/>
          <w:u w:color="FF0000"/>
          <w:shd w:val="clear" w:color="auto" w:fill="FFFFFF"/>
        </w:rPr>
        <w:t>Pro svou diplomovou práci jsem si zvolila právní úpravu Belgie. Oblast pracovního práva v Belgii je rozčleně</w:t>
      </w:r>
      <w:r w:rsidRPr="000549EC">
        <w:rPr>
          <w:rStyle w:val="apple-converted-space"/>
          <w:u w:color="FF0000"/>
          <w:shd w:val="clear" w:color="auto" w:fill="FFFFFF"/>
          <w:lang w:val="pt-PT"/>
        </w:rPr>
        <w:t>na do r</w:t>
      </w:r>
      <w:r w:rsidRPr="000549EC">
        <w:rPr>
          <w:rStyle w:val="apple-converted-space"/>
          <w:u w:color="FF0000"/>
          <w:shd w:val="clear" w:color="auto" w:fill="FFFFFF"/>
        </w:rPr>
        <w:t>ůzných pramenů, výjimkou nejsou ani kolektivní smlouvy. Je kladen velký dů</w:t>
      </w:r>
      <w:r w:rsidRPr="000549EC">
        <w:rPr>
          <w:rStyle w:val="apple-converted-space"/>
          <w:u w:color="FF0000"/>
          <w:shd w:val="clear" w:color="auto" w:fill="FFFFFF"/>
          <w:lang w:val="sv-SE"/>
        </w:rPr>
        <w:t>raz na ochranu pr</w:t>
      </w:r>
      <w:r w:rsidRPr="000549EC">
        <w:rPr>
          <w:rStyle w:val="apple-converted-space"/>
          <w:u w:color="FF0000"/>
          <w:shd w:val="clear" w:color="auto" w:fill="FFFFFF"/>
        </w:rPr>
        <w:t>áv zamě</w:t>
      </w:r>
      <w:r w:rsidRPr="000549EC">
        <w:rPr>
          <w:rStyle w:val="apple-converted-space"/>
          <w:u w:color="FF0000"/>
          <w:shd w:val="clear" w:color="auto" w:fill="FFFFFF"/>
          <w:lang w:val="en-US"/>
        </w:rPr>
        <w:t>stnance. V tomto ohledu shledávám stejné principy jako v ČR. Pr</w:t>
      </w:r>
      <w:r w:rsidRPr="000549EC">
        <w:rPr>
          <w:rStyle w:val="apple-converted-space"/>
          <w:u w:color="FF0000"/>
          <w:shd w:val="clear" w:color="auto" w:fill="FFFFFF"/>
        </w:rPr>
        <w:t>ávní úpravu nalezneme v zákoně ze dne 10. dubna 1971 o pracovních úrazech</w:t>
      </w:r>
      <w:r w:rsidRPr="000549EC">
        <w:rPr>
          <w:rStyle w:val="apple-converted-space"/>
          <w:u w:color="FF0000"/>
          <w:shd w:val="clear" w:color="auto" w:fill="FFFFFF"/>
          <w:vertAlign w:val="superscript"/>
        </w:rPr>
        <w:footnoteReference w:id="90"/>
      </w:r>
      <w:r w:rsidRPr="000549EC">
        <w:rPr>
          <w:rStyle w:val="apple-converted-space"/>
          <w:u w:color="FF0000"/>
          <w:shd w:val="clear" w:color="auto" w:fill="FFFFFF"/>
        </w:rPr>
        <w:t>, dále v zákoně ze dne 4. srpna 1996 o dobrých životních podmínkách pracovníků při výkonu jejich práce</w:t>
      </w:r>
      <w:r w:rsidRPr="000549EC">
        <w:rPr>
          <w:rStyle w:val="apple-converted-space"/>
          <w:u w:color="FF0000"/>
          <w:shd w:val="clear" w:color="auto" w:fill="FFFFFF"/>
          <w:vertAlign w:val="superscript"/>
        </w:rPr>
        <w:footnoteReference w:id="91"/>
      </w:r>
      <w:r w:rsidRPr="000549EC">
        <w:rPr>
          <w:rStyle w:val="apple-converted-space"/>
          <w:u w:color="FF0000"/>
          <w:shd w:val="clear" w:color="auto" w:fill="FFFFFF"/>
        </w:rPr>
        <w:t>, v zákoně ze dne 5. prosince 1968 o kolektivních sml</w:t>
      </w:r>
      <w:r w:rsidR="000A3614">
        <w:rPr>
          <w:rStyle w:val="apple-converted-space"/>
          <w:u w:color="FF0000"/>
          <w:shd w:val="clear" w:color="auto" w:fill="FFFFFF"/>
        </w:rPr>
        <w:t>ouvách</w:t>
      </w:r>
      <w:r w:rsidRPr="000549EC">
        <w:rPr>
          <w:rStyle w:val="apple-converted-space"/>
          <w:u w:color="FF0000"/>
          <w:shd w:val="clear" w:color="auto" w:fill="FFFFFF"/>
        </w:rPr>
        <w:t xml:space="preserve"> a společných výbor</w:t>
      </w:r>
      <w:r w:rsidR="000A3614">
        <w:rPr>
          <w:rStyle w:val="apple-converted-space"/>
          <w:u w:color="FF0000"/>
          <w:shd w:val="clear" w:color="auto" w:fill="FFFFFF"/>
        </w:rPr>
        <w:t>ech</w:t>
      </w:r>
      <w:r w:rsidRPr="000549EC">
        <w:rPr>
          <w:rStyle w:val="apple-converted-space"/>
          <w:u w:color="FF0000"/>
          <w:shd w:val="clear" w:color="auto" w:fill="FFFFFF"/>
          <w:vertAlign w:val="superscript"/>
        </w:rPr>
        <w:footnoteReference w:id="92"/>
      </w:r>
      <w:r w:rsidRPr="000549EC">
        <w:rPr>
          <w:rStyle w:val="apple-converted-space"/>
          <w:u w:color="FF0000"/>
          <w:shd w:val="clear" w:color="auto" w:fill="FFFFFF"/>
        </w:rPr>
        <w:t>, dále v Královské vyhlášce ze dne 28. května 2003 o zdravotním dohledu nad pracovníky</w:t>
      </w:r>
      <w:r w:rsidRPr="000549EC">
        <w:rPr>
          <w:rStyle w:val="apple-converted-space"/>
          <w:u w:color="FF0000"/>
          <w:shd w:val="clear" w:color="auto" w:fill="FFFFFF"/>
          <w:vertAlign w:val="superscript"/>
        </w:rPr>
        <w:footnoteReference w:id="93"/>
      </w:r>
      <w:r w:rsidRPr="000549EC">
        <w:rPr>
          <w:rStyle w:val="apple-converted-space"/>
          <w:u w:color="FF0000"/>
          <w:shd w:val="clear" w:color="auto" w:fill="FFFFFF"/>
        </w:rPr>
        <w:t>, v Královské vyhlášce ze dne 27. března 1998 o interních službá</w:t>
      </w:r>
      <w:r w:rsidRPr="000549EC">
        <w:rPr>
          <w:rStyle w:val="apple-converted-space"/>
          <w:u w:color="FF0000"/>
          <w:shd w:val="clear" w:color="auto" w:fill="FFFFFF"/>
          <w:lang w:val="sv-SE"/>
        </w:rPr>
        <w:t>ch prevence a ochrany p</w:t>
      </w:r>
      <w:r w:rsidRPr="000549EC">
        <w:rPr>
          <w:rStyle w:val="apple-converted-space"/>
          <w:u w:color="FF0000"/>
          <w:shd w:val="clear" w:color="auto" w:fill="FFFFFF"/>
        </w:rPr>
        <w:t>ři práci</w:t>
      </w:r>
      <w:r w:rsidRPr="000549EC">
        <w:rPr>
          <w:rStyle w:val="apple-converted-space"/>
          <w:u w:color="FF0000"/>
          <w:shd w:val="clear" w:color="auto" w:fill="FFFFFF"/>
          <w:vertAlign w:val="superscript"/>
        </w:rPr>
        <w:footnoteReference w:id="94"/>
      </w:r>
      <w:r w:rsidRPr="000549EC">
        <w:rPr>
          <w:rStyle w:val="apple-converted-space"/>
          <w:u w:color="FF0000"/>
          <w:shd w:val="clear" w:color="auto" w:fill="FFFFFF"/>
        </w:rPr>
        <w:t>, v Královské vyhlášce ze dne 27. března 1998 o externích službá</w:t>
      </w:r>
      <w:r w:rsidRPr="000549EC">
        <w:rPr>
          <w:rStyle w:val="apple-converted-space"/>
          <w:u w:color="FF0000"/>
          <w:shd w:val="clear" w:color="auto" w:fill="FFFFFF"/>
          <w:lang w:val="sv-SE"/>
        </w:rPr>
        <w:t>ch prevence a ochrany p</w:t>
      </w:r>
      <w:r w:rsidRPr="000549EC">
        <w:rPr>
          <w:rStyle w:val="apple-converted-space"/>
          <w:u w:color="FF0000"/>
          <w:shd w:val="clear" w:color="auto" w:fill="FFFFFF"/>
        </w:rPr>
        <w:t>ři práci</w:t>
      </w:r>
      <w:r w:rsidRPr="000549EC">
        <w:rPr>
          <w:rStyle w:val="apple-converted-space"/>
          <w:u w:color="FF0000"/>
          <w:shd w:val="clear" w:color="auto" w:fill="FFFFFF"/>
          <w:vertAlign w:val="superscript"/>
        </w:rPr>
        <w:footnoteReference w:id="95"/>
      </w:r>
      <w:r w:rsidRPr="000549EC">
        <w:rPr>
          <w:rStyle w:val="apple-converted-space"/>
          <w:u w:color="FF0000"/>
          <w:shd w:val="clear" w:color="auto" w:fill="FFFFFF"/>
        </w:rPr>
        <w:t xml:space="preserve">, v Královské vyhlášce ze dne 3. května 1999 o postupech a činnosti výborů </w:t>
      </w:r>
      <w:r w:rsidRPr="000549EC">
        <w:rPr>
          <w:rStyle w:val="apple-converted-space"/>
          <w:u w:color="FF0000"/>
          <w:shd w:val="clear" w:color="auto" w:fill="FFFFFF"/>
          <w:lang w:val="sv-SE"/>
        </w:rPr>
        <w:t>pro prevenci a ochranu p</w:t>
      </w:r>
      <w:r w:rsidRPr="000549EC">
        <w:rPr>
          <w:rStyle w:val="apple-converted-space"/>
          <w:u w:color="FF0000"/>
          <w:shd w:val="clear" w:color="auto" w:fill="FFFFFF"/>
        </w:rPr>
        <w:t>ři práci</w:t>
      </w:r>
      <w:r w:rsidRPr="000549EC">
        <w:rPr>
          <w:rStyle w:val="apple-converted-space"/>
          <w:u w:color="FF0000"/>
          <w:shd w:val="clear" w:color="auto" w:fill="FFFFFF"/>
          <w:vertAlign w:val="superscript"/>
        </w:rPr>
        <w:footnoteReference w:id="96"/>
      </w:r>
      <w:r w:rsidRPr="000549EC">
        <w:rPr>
          <w:rStyle w:val="apple-converted-space"/>
          <w:u w:color="FF0000"/>
          <w:shd w:val="clear" w:color="auto" w:fill="FFFFFF"/>
        </w:rPr>
        <w:t>.</w:t>
      </w:r>
    </w:p>
    <w:p w:rsidR="00565EE6" w:rsidRPr="000549EC" w:rsidRDefault="00430675" w:rsidP="00CD4817">
      <w:pPr>
        <w:pStyle w:val="VchozA"/>
        <w:spacing w:after="0"/>
        <w:rPr>
          <w:rStyle w:val="apple-converted-space"/>
          <w:u w:color="FF0000"/>
          <w:shd w:val="clear" w:color="auto" w:fill="FFFFFF"/>
        </w:rPr>
      </w:pPr>
      <w:r w:rsidRPr="000549EC">
        <w:rPr>
          <w:rStyle w:val="apple-converted-space"/>
          <w:u w:color="FF0000"/>
          <w:shd w:val="clear" w:color="auto" w:fill="FFFFFF"/>
        </w:rPr>
        <w:t xml:space="preserve">Belgický systém sociálního zabezpečení lze rozlišovat na dvě části - odvětví sociálního zabezpečení a sociální pomoc. Do první skupiny klasických odvětví sociálního zabezpečení patří pojištění pracovních úrazů a pojištění nemocí z povolání. Historický vývoj sociálního zabezpečení lze spatřovat podobně jako v České republice v období první průmyslové </w:t>
      </w:r>
      <w:r w:rsidRPr="000549EC">
        <w:rPr>
          <w:rStyle w:val="apple-converted-space"/>
          <w:u w:color="FF0000"/>
          <w:shd w:val="clear" w:color="auto" w:fill="FFFFFF"/>
          <w:lang w:val="es-ES_tradnl"/>
        </w:rPr>
        <w:t>revoluce a n</w:t>
      </w:r>
      <w:r w:rsidRPr="000549EC">
        <w:rPr>
          <w:rStyle w:val="apple-converted-space"/>
          <w:u w:color="FF0000"/>
          <w:shd w:val="clear" w:color="auto" w:fill="FFFFFF"/>
        </w:rPr>
        <w:t xml:space="preserve">ástupem kapitalismu. V období průmyslové </w:t>
      </w:r>
      <w:r w:rsidRPr="000549EC">
        <w:rPr>
          <w:rStyle w:val="apple-converted-space"/>
          <w:u w:color="FF0000"/>
          <w:shd w:val="clear" w:color="auto" w:fill="FFFFFF"/>
          <w:lang w:val="es-ES_tradnl"/>
        </w:rPr>
        <w:t>revoluce do</w:t>
      </w:r>
      <w:r w:rsidRPr="000549EC">
        <w:rPr>
          <w:rStyle w:val="apple-converted-space"/>
          <w:u w:color="FF0000"/>
          <w:shd w:val="clear" w:color="auto" w:fill="FFFFFF"/>
        </w:rPr>
        <w:t>šlo z hlediska pracovního ke zvýšení pracovních rizik</w:t>
      </w:r>
      <w:r w:rsidR="000A3614">
        <w:rPr>
          <w:rStyle w:val="apple-converted-space"/>
          <w:u w:color="FF0000"/>
          <w:shd w:val="clear" w:color="auto" w:fill="FFFFFF"/>
        </w:rPr>
        <w:t xml:space="preserve"> zaměstnanců</w:t>
      </w:r>
      <w:r w:rsidRPr="000549EC">
        <w:rPr>
          <w:rStyle w:val="apple-converted-space"/>
          <w:u w:color="FF0000"/>
          <w:shd w:val="clear" w:color="auto" w:fill="FFFFFF"/>
        </w:rPr>
        <w:t xml:space="preserve">. V této době můžeme začít mluvit o pojmech jako je nemoc, pracovní neschopnost, nezaměstnanost atd. Na toto bylo následně reagováno samotnými pracovníky, kteří, aby byli zajištěni v případě nemocí a pracovních úrazů, vytvořili své vlastní společnosti pro vzájemnou pomoc. Od roku 1891 intervenuje do této oblasti samotná vláda, která podporuje a dotuje tuto oblast. Následně byly vytvořeny národní odbory, které zůstávaly </w:t>
      </w:r>
      <w:r w:rsidRPr="000549EC">
        <w:rPr>
          <w:rStyle w:val="apple-converted-space"/>
          <w:u w:color="FF0000"/>
          <w:shd w:val="clear" w:color="auto" w:fill="FFFFFF"/>
        </w:rPr>
        <w:lastRenderedPageBreak/>
        <w:t>pouze ve formě dobrovolného pojištění a pracovníci neměli žádnou povinnost účastnit se. V roce 1903 vzniklo v Belgii první povinné pojištění proti pracovním úrazům.</w:t>
      </w:r>
    </w:p>
    <w:p w:rsidR="00565EE6" w:rsidRPr="000549EC" w:rsidRDefault="00430675" w:rsidP="00CD4817">
      <w:pPr>
        <w:pStyle w:val="VchozA"/>
        <w:spacing w:after="0"/>
        <w:rPr>
          <w:rStyle w:val="Hyperlink0"/>
        </w:rPr>
      </w:pPr>
      <w:r w:rsidRPr="000549EC">
        <w:rPr>
          <w:rStyle w:val="Hyperlink0"/>
        </w:rPr>
        <w:t>Dávky v případě pracovních úrazů a nemocí z povolání jsou kryty dvěma způsoby</w:t>
      </w:r>
      <w:r w:rsidR="00B05FCA" w:rsidRPr="000549EC">
        <w:rPr>
          <w:rStyle w:val="Hyperlink0"/>
        </w:rPr>
        <w:t xml:space="preserve"> </w:t>
      </w:r>
      <w:r w:rsidRPr="000549EC">
        <w:rPr>
          <w:rStyle w:val="Hyperlink0"/>
        </w:rPr>
        <w:t>v závislosti na tom, zda se v konkrétním případě jedná o pracovní úraz, nebo nemoc z povolání. Existuje oddělený systém. Oproti tomu v našem právním systému jsou tyto dvě oblasti spojeny do jedné. Z teoretického hlediska v Belgii není zásadně možná určitá forma dobrovolného pojištění. Pracovním úrazem se rozumí jakákoli nehoda, která se pracovníkovi přihodí při výkonu práce nebo během cesty do a ze zaměstnání. Zde vidíme rozdíl oproti naší právní úpravě, kdy se úraz při cestě do a ze zaměstnání v ČR nepovažuje za pracovní úraz. V případě pracovních úrazů jsou dávky vypláceny pojišťovnami. Pracovní úrazy nejsou kryty systémem sociálního zabezpečení. Toto pojištění hradí zaměstnavatel. Jinak je to v případě nemoci z povolání, kdy dávky jsou vypláceny prostřednictvím veřejného sociálního zabezpečení. Právní úprava v České republice je koncipována pouze jedním směrem, kdy pracovní úrazy a nemoci z povolání jsou kryty prostřednictvím pojišť</w:t>
      </w:r>
      <w:r w:rsidRPr="000549EC">
        <w:rPr>
          <w:rStyle w:val="Hyperlink0"/>
          <w:lang w:val="nl-NL"/>
        </w:rPr>
        <w:t xml:space="preserve">oven. </w:t>
      </w:r>
      <w:r w:rsidRPr="000549EC">
        <w:rPr>
          <w:rStyle w:val="Hyperlink0"/>
        </w:rPr>
        <w:t>ČR se mohla přiblížit podobné právní úpravě jako v Belgii v rámci nemoci z povolání (v České republice by byla ovšem úprava pro oba dva instituty) prostřednictvím zákona č</w:t>
      </w:r>
      <w:r w:rsidRPr="000549EC">
        <w:rPr>
          <w:rStyle w:val="apple-converted-space"/>
          <w:shd w:val="clear" w:color="auto" w:fill="FFFFFF"/>
          <w:lang w:val="pt-PT"/>
        </w:rPr>
        <w:t xml:space="preserve">. 266/2006 Sb., o </w:t>
      </w:r>
      <w:r w:rsidRPr="000549EC">
        <w:rPr>
          <w:rStyle w:val="Hyperlink0"/>
        </w:rPr>
        <w:t xml:space="preserve">úrazovém pojištění zaměstnanců, který byl ovšem zrušen, a proto je toto řešení, kdy by dávky byly vypláceny prostřednictvím </w:t>
      </w:r>
      <w:r w:rsidR="000A3614">
        <w:rPr>
          <w:rStyle w:val="Hyperlink0"/>
        </w:rPr>
        <w:t xml:space="preserve">České </w:t>
      </w:r>
      <w:r w:rsidRPr="000549EC">
        <w:rPr>
          <w:rStyle w:val="Hyperlink0"/>
        </w:rPr>
        <w:t>správy sociálního zabezpečení (tedy veřejného, nikoli soukromého sektoru), v nedohlednu. Pojištění se v Belgii zajišťuje prostřednictvím zaměstnavatele, který je povinen daného zaměstnance pojistit.  Zaměstnanec tedy nemusí vyvinout žádnou aktivitu k tomu, aby byl pojištěn a vznikl mu nárok na dávku. V tomto ohledu je tato oblast shodně upravena i v rámci naší právní úpravy.</w:t>
      </w:r>
    </w:p>
    <w:p w:rsidR="00565EE6" w:rsidRPr="000549EC" w:rsidRDefault="00430675" w:rsidP="00CD4817">
      <w:pPr>
        <w:pStyle w:val="VchozA"/>
        <w:spacing w:after="0"/>
        <w:rPr>
          <w:rStyle w:val="Hyperlink0"/>
        </w:rPr>
      </w:pPr>
      <w:r w:rsidRPr="000549EC">
        <w:rPr>
          <w:rStyle w:val="Hyperlink0"/>
        </w:rPr>
        <w:t>Do 31. 12. 2016 byla situace v Belgii v souvislosti s pracovními úrazy a nemocemi z povolání vyřešena a upravena následujícím způsobem. Pro pracovní úrazy a nemoci z povolání byly vytvořeny dva hlavní fondy. Pracovní úrazy byly doménou Fondu pro pracovní úrazy (</w:t>
      </w:r>
      <w:r w:rsidRPr="000549EC">
        <w:rPr>
          <w:rStyle w:val="apple-converted-space"/>
          <w:shd w:val="clear" w:color="auto" w:fill="FFFFFF"/>
          <w:lang w:val="nl-NL"/>
        </w:rPr>
        <w:t>Fonds des accidents du travail/Fonds voor Arbeidsongevallen - FAT/FAO</w:t>
      </w:r>
      <w:r w:rsidRPr="000549EC">
        <w:rPr>
          <w:rStyle w:val="Hyperlink0"/>
        </w:rPr>
        <w:t>), přičemž měl zaměstnavatel povinnost každý pracovní úraz nahlásit své pojišťovně, která následně sama posoudila, zda se v daném případě jednalo o pracovní úraz, či nikoliv. Tento fond se z praktického hlediska snažil o vytvoření dohody mezi konkrétním zaměstnancem a pojišťovnou, načež cílem dohody bylo vyřeš</w:t>
      </w:r>
      <w:r w:rsidRPr="000549EC">
        <w:rPr>
          <w:rStyle w:val="apple-converted-space"/>
          <w:shd w:val="clear" w:color="auto" w:fill="FFFFFF"/>
          <w:lang w:val="fr-FR"/>
        </w:rPr>
        <w:t xml:space="preserve">it výši plnění, které přísluší za </w:t>
      </w:r>
      <w:r w:rsidRPr="000549EC">
        <w:rPr>
          <w:rStyle w:val="Hyperlink0"/>
        </w:rPr>
        <w:t>pracovní úraz.</w:t>
      </w:r>
    </w:p>
    <w:p w:rsidR="00565EE6" w:rsidRPr="000549EC" w:rsidRDefault="00430675" w:rsidP="00CD4817">
      <w:pPr>
        <w:pStyle w:val="VchozA"/>
        <w:spacing w:after="0"/>
        <w:rPr>
          <w:rStyle w:val="Hyperlink0"/>
        </w:rPr>
      </w:pPr>
      <w:r w:rsidRPr="000549EC">
        <w:rPr>
          <w:rStyle w:val="Hyperlink0"/>
        </w:rPr>
        <w:t>Druhý fond, který řešil oblast nemocí z povolání, Fond pro nemoci z povolání (</w:t>
      </w:r>
      <w:r w:rsidRPr="000549EC">
        <w:rPr>
          <w:rStyle w:val="apple-converted-space"/>
          <w:shd w:val="clear" w:color="auto" w:fill="FFFFFF"/>
          <w:lang w:val="nl-NL"/>
        </w:rPr>
        <w:t>Fonds des maladies professionnelles/Fonds voor de Beroepsziekten - FMP/FBZ</w:t>
      </w:r>
      <w:r w:rsidRPr="000549EC">
        <w:rPr>
          <w:rStyle w:val="Hyperlink0"/>
        </w:rPr>
        <w:t xml:space="preserve">), byl stěžejní </w:t>
      </w:r>
      <w:r w:rsidRPr="000549EC">
        <w:rPr>
          <w:rStyle w:val="apple-converted-space"/>
          <w:shd w:val="clear" w:color="auto" w:fill="FFFFFF"/>
          <w:lang w:val="es-ES_tradnl"/>
        </w:rPr>
        <w:t>instituc</w:t>
      </w:r>
      <w:r w:rsidRPr="000549EC">
        <w:rPr>
          <w:rStyle w:val="Hyperlink0"/>
        </w:rPr>
        <w:t xml:space="preserve">í </w:t>
      </w:r>
      <w:r w:rsidRPr="000549EC">
        <w:rPr>
          <w:rStyle w:val="Hyperlink0"/>
        </w:rPr>
        <w:lastRenderedPageBreak/>
        <w:t>veřejného sociálního zabezpečení pro správu veškerého pojištění, která byla odpovědná za pojištění nemocí z povolání a za péči o odškodnění obětí. Neexistují žádné soukromé pojišťovny jako je to v případě pracovních úrazů. Tento Fond také vyplácel dávky. Zaměstnavatel měl povinnost být u tohoto fondu pojištěn. U tohoto fondu byl také veden seznam uznaných nemocí. Pro to, aby nemoc byla uznána za nemoc z povolání, musela být</w:t>
      </w:r>
      <w:r w:rsidRPr="000549EC">
        <w:rPr>
          <w:rStyle w:val="apple-converted-space"/>
          <w:shd w:val="clear" w:color="auto" w:fill="FFFFFF"/>
          <w:lang w:val="fr-FR"/>
        </w:rPr>
        <w:t xml:space="preserve"> dan</w:t>
      </w:r>
      <w:r w:rsidRPr="000549EC">
        <w:rPr>
          <w:rStyle w:val="Hyperlink0"/>
        </w:rPr>
        <w:t>á nemoc uvedena v seznamu. V případech, kdy zaměstnanec onemocní nemocí, která není uvedena na seznamu, byla stále určitá naděje, že bude odškodněn. Zde bylo ovšem důkazní břemeno na daném zaměstnanci, který musí prokázat možnou příčinnou souvislost mezi důkazem (vystavení se určitému riziku) a nemocí.</w:t>
      </w:r>
    </w:p>
    <w:p w:rsidR="00565EE6" w:rsidRPr="000549EC" w:rsidRDefault="00430675" w:rsidP="00CD4817">
      <w:pPr>
        <w:pStyle w:val="VchozA"/>
        <w:spacing w:after="0"/>
        <w:rPr>
          <w:rStyle w:val="Hyperlink0"/>
        </w:rPr>
      </w:pPr>
      <w:r w:rsidRPr="000549EC">
        <w:rPr>
          <w:rStyle w:val="Hyperlink0"/>
        </w:rPr>
        <w:t xml:space="preserve">Dávky, které jsou při pracovním úrazu zaměstnanci vypláceny, jsou rozděleny jako v ČR podle toho, zda došlo, nebo nedošlo následkem úrazu ke smrti zaměstnance. Hradí se výdaje zdravotní péče, cestovní výdaje, pracovní </w:t>
      </w:r>
      <w:r w:rsidRPr="000549EC">
        <w:rPr>
          <w:rStyle w:val="apple-converted-space"/>
          <w:shd w:val="clear" w:color="auto" w:fill="FFFFFF"/>
          <w:lang w:val="nl-NL"/>
        </w:rPr>
        <w:t>neschopnost. V p</w:t>
      </w:r>
      <w:r w:rsidRPr="000549EC">
        <w:rPr>
          <w:rStyle w:val="Hyperlink0"/>
        </w:rPr>
        <w:t xml:space="preserve">řípadě smrtelného úrazu vzniká nárok na dočasnou rentu pro děti, doživotní rentu pozůstalému manželovi, náhradu nákladů na pohřeb a náhrady na případný převoz na místo pohřbení. U dávek nemoci z povolání jsou vypláceny dávky pracovní </w:t>
      </w:r>
      <w:r w:rsidRPr="000549EC">
        <w:rPr>
          <w:rStyle w:val="apple-converted-space"/>
          <w:shd w:val="clear" w:color="auto" w:fill="FFFFFF"/>
          <w:lang w:val="nl-NL"/>
        </w:rPr>
        <w:t xml:space="preserve">neschopnosti, </w:t>
      </w:r>
      <w:r w:rsidRPr="000549EC">
        <w:rPr>
          <w:rStyle w:val="Hyperlink0"/>
        </w:rPr>
        <w:t>náhrada výdajů na zdravotní péči, dávky v případě úmrtí, náhrada cestovních výdajů.</w:t>
      </w:r>
    </w:p>
    <w:p w:rsidR="00565EE6" w:rsidRPr="000549EC" w:rsidRDefault="00430675" w:rsidP="00CD4817">
      <w:pPr>
        <w:pStyle w:val="VchozA"/>
        <w:spacing w:after="0"/>
        <w:rPr>
          <w:rStyle w:val="apple-converted-space"/>
          <w:u w:color="FF2600"/>
          <w:shd w:val="clear" w:color="auto" w:fill="FFFFFF"/>
        </w:rPr>
      </w:pPr>
      <w:r w:rsidRPr="000549EC">
        <w:rPr>
          <w:rStyle w:val="apple-converted-space"/>
          <w:u w:color="FF2600"/>
          <w:shd w:val="clear" w:color="auto" w:fill="FFFFFF"/>
        </w:rPr>
        <w:t>Nesmíme opomenout oblast inspekce práce, kterou zajišťuje Inspektorát práce, který je tvořen oddělením Federální veřejné služby pro zaměstnanost, práci a sociální dialog (FPS) a zahrnuje několik federálních útvarů. Inspekce práce je důležitá oblast, která stejně jako v našem právním systému, poskytuje ochranu zaměstnanců a dohlíží na dodržování právních předpisů a pracovních postupů. Úpravu nalezneme v zákoně ze dne 10. dubna 1971 o pracovních úrazech, zákoně ze dne 16. listopadu 1972 o inspekci práce, ministerské vyhlášce ze dne 28. března 2003 o organizaci a fungování inspekce práce, zákoně ze dne 20. července 2006, který provedl inspekci práce. Inspekci přísluší kontrola sociálních zákonů a kontrola pracovních podmínek v zaměstnání. Nejvýznamnějšími odborovými organizacemi Belgie jsou Konfederace katolických odborových svazů (CSC / ACV), Belgická socialistická konfederace práce (FGTB / ABVV) a Konfederace liberálních odborových svazů (CGSLB / ACLVB). Belgie ratifikovala úmluvy MOP č. 81 (inspekce práce v průmyslu a obchodu) z roku 1947 a č. 129 (inspekce práce v zemědělství) z roku 1969 v roce 1957 a 1997.</w:t>
      </w:r>
    </w:p>
    <w:p w:rsidR="00565EE6" w:rsidRPr="000549EC" w:rsidRDefault="00430675" w:rsidP="00CD4817">
      <w:pPr>
        <w:pStyle w:val="VchozA"/>
        <w:spacing w:after="0"/>
        <w:rPr>
          <w:rStyle w:val="apple-converted-space"/>
          <w:u w:color="FF0000"/>
          <w:shd w:val="clear" w:color="auto" w:fill="FFFFFF"/>
        </w:rPr>
      </w:pPr>
      <w:r w:rsidRPr="000549EC">
        <w:rPr>
          <w:rStyle w:val="apple-converted-space"/>
          <w:u w:color="FF0000"/>
          <w:shd w:val="clear" w:color="auto" w:fill="FFFFFF"/>
        </w:rPr>
        <w:t>K aktuálním změnám v této oblasti došlo dne 6. července 2016, kdy nabyl účinnosti zákon, který byl vládou předlož</w:t>
      </w:r>
      <w:r w:rsidRPr="000549EC">
        <w:rPr>
          <w:rStyle w:val="apple-converted-space"/>
          <w:u w:color="FF0000"/>
          <w:shd w:val="clear" w:color="auto" w:fill="FFFFFF"/>
          <w:lang w:val="de-DE"/>
        </w:rPr>
        <w:t>en Sn</w:t>
      </w:r>
      <w:r w:rsidRPr="000549EC">
        <w:rPr>
          <w:rStyle w:val="apple-converted-space"/>
          <w:u w:color="FF0000"/>
          <w:shd w:val="clear" w:color="auto" w:fill="FFFFFF"/>
        </w:rPr>
        <w:t>ěmovně reprezentantů</w:t>
      </w:r>
      <w:r w:rsidRPr="000549EC">
        <w:rPr>
          <w:rStyle w:val="apple-converted-space"/>
          <w:u w:color="FF0000"/>
          <w:shd w:val="clear" w:color="auto" w:fill="FFFFFF"/>
          <w:vertAlign w:val="superscript"/>
        </w:rPr>
        <w:footnoteReference w:id="97"/>
      </w:r>
      <w:r w:rsidRPr="000549EC">
        <w:rPr>
          <w:rStyle w:val="apple-converted-space"/>
          <w:u w:color="FF0000"/>
          <w:shd w:val="clear" w:color="auto" w:fill="FFFFFF"/>
        </w:rPr>
        <w:t xml:space="preserve">, na základě kterého dochází ke </w:t>
      </w:r>
      <w:r w:rsidRPr="000549EC">
        <w:rPr>
          <w:rStyle w:val="apple-converted-space"/>
          <w:u w:color="FF0000"/>
          <w:shd w:val="clear" w:color="auto" w:fill="FFFFFF"/>
        </w:rPr>
        <w:lastRenderedPageBreak/>
        <w:t xml:space="preserve">sloučení Fondu úrazů (FAT) a Fondu nemocí z povolání (FMP) do jednoho fondu - Federální agentury pracovních rizik, zkráceně „Fedris“. Cílem je zlepšení efektivity a vytvoření </w:t>
      </w:r>
      <w:r w:rsidRPr="000549EC">
        <w:rPr>
          <w:rStyle w:val="apple-converted-space"/>
          <w:u w:color="FF0000"/>
          <w:shd w:val="clear" w:color="auto" w:fill="FFFFFF"/>
          <w:lang w:val="es-ES_tradnl"/>
        </w:rPr>
        <w:t>institucion</w:t>
      </w:r>
      <w:r w:rsidRPr="000549EC">
        <w:rPr>
          <w:rStyle w:val="apple-converted-space"/>
          <w:u w:color="FF0000"/>
          <w:shd w:val="clear" w:color="auto" w:fill="FFFFFF"/>
        </w:rPr>
        <w:t>álního plánu řízení v problematice pracovních úrazů a nemocí z povolání. Dle tohoto návrhu by mělo dojít k</w:t>
      </w:r>
      <w:r w:rsidR="000A3614">
        <w:rPr>
          <w:rStyle w:val="apple-converted-space"/>
          <w:u w:color="FF0000"/>
          <w:shd w:val="clear" w:color="auto" w:fill="FFFFFF"/>
        </w:rPr>
        <w:t>e</w:t>
      </w:r>
      <w:r w:rsidRPr="000549EC">
        <w:rPr>
          <w:rStyle w:val="apple-converted-space"/>
          <w:u w:color="FF0000"/>
          <w:shd w:val="clear" w:color="auto" w:fill="FFFFFF"/>
        </w:rPr>
        <w:t xml:space="preserve"> zrušení, doplnění nebo nahrazení stávajících právních předpisů, včetně výše zmíněného zákona ze dne 10. dubna 1971 o pracovních úrazech. Fedris je veřejná </w:t>
      </w:r>
      <w:r w:rsidRPr="000549EC">
        <w:rPr>
          <w:rStyle w:val="apple-converted-space"/>
          <w:u w:color="FF0000"/>
          <w:shd w:val="clear" w:color="auto" w:fill="FFFFFF"/>
          <w:lang w:val="es-ES_tradnl"/>
        </w:rPr>
        <w:t>instituce soci</w:t>
      </w:r>
      <w:r w:rsidRPr="000549EC">
        <w:rPr>
          <w:rStyle w:val="apple-converted-space"/>
          <w:u w:color="FF0000"/>
          <w:shd w:val="clear" w:color="auto" w:fill="FFFFFF"/>
        </w:rPr>
        <w:t>álního zabezpečení, která vznikla 1.1.2017. V čele Fedris stojí řídící výbor, který je složen ze stejného počtu zaměstnanců a zástupců zaměstnavatelů. Součástí je i specifický výbor pro pracovní úrazy a nemoc</w:t>
      </w:r>
      <w:r w:rsidR="000A3614">
        <w:rPr>
          <w:rStyle w:val="apple-converted-space"/>
          <w:u w:color="FF0000"/>
          <w:shd w:val="clear" w:color="auto" w:fill="FFFFFF"/>
        </w:rPr>
        <w:t xml:space="preserve">i </w:t>
      </w:r>
      <w:r w:rsidRPr="000549EC">
        <w:rPr>
          <w:rStyle w:val="apple-converted-space"/>
          <w:u w:color="FF0000"/>
          <w:shd w:val="clear" w:color="auto" w:fill="FFFFFF"/>
        </w:rPr>
        <w:t>z povolání. Jako pracovní úraz se tedy posuzuje úraz způsobený náhlou udá</w:t>
      </w:r>
      <w:r w:rsidRPr="000549EC">
        <w:rPr>
          <w:rStyle w:val="apple-converted-space"/>
          <w:u w:color="FF0000"/>
          <w:shd w:val="clear" w:color="auto" w:fill="FFFFFF"/>
          <w:lang w:val="es-ES_tradnl"/>
        </w:rPr>
        <w:t>lost</w:t>
      </w:r>
      <w:r w:rsidRPr="000549EC">
        <w:rPr>
          <w:rStyle w:val="apple-converted-space"/>
          <w:u w:color="FF0000"/>
          <w:shd w:val="clear" w:color="auto" w:fill="FFFFFF"/>
        </w:rPr>
        <w:t xml:space="preserve">í v souvislosti s pracovní </w:t>
      </w:r>
      <w:r w:rsidRPr="000549EC">
        <w:rPr>
          <w:rStyle w:val="apple-converted-space"/>
          <w:u w:color="FF0000"/>
          <w:shd w:val="clear" w:color="auto" w:fill="FFFFFF"/>
          <w:lang w:val="fr-FR"/>
        </w:rPr>
        <w:t>smlouvou, d</w:t>
      </w:r>
      <w:r w:rsidRPr="000549EC">
        <w:rPr>
          <w:rStyle w:val="apple-converted-space"/>
          <w:u w:color="FF0000"/>
          <w:shd w:val="clear" w:color="auto" w:fill="FFFFFF"/>
        </w:rPr>
        <w:t xml:space="preserve">ále jak již bylo výše zmíněno také cesta z a do práce (z místa bydliště </w:t>
      </w:r>
      <w:r w:rsidRPr="000549EC">
        <w:rPr>
          <w:rStyle w:val="apple-converted-space"/>
          <w:u w:color="FF0000"/>
          <w:shd w:val="clear" w:color="auto" w:fill="FFFFFF"/>
          <w:lang w:val="pt-PT"/>
        </w:rPr>
        <w:t>do m</w:t>
      </w:r>
      <w:r w:rsidRPr="000549EC">
        <w:rPr>
          <w:rStyle w:val="apple-converted-space"/>
          <w:u w:color="FF0000"/>
          <w:shd w:val="clear" w:color="auto" w:fill="FFFFFF"/>
        </w:rPr>
        <w:t>ísta výkonu práce), a dokonce je možné posuzovat pracovní úraz, který se stane mimo plnění pracovních povinností, kdy úraz byl způ</w:t>
      </w:r>
      <w:r w:rsidRPr="000549EC">
        <w:rPr>
          <w:rStyle w:val="apple-converted-space"/>
          <w:u w:color="FF0000"/>
          <w:shd w:val="clear" w:color="auto" w:fill="FFFFFF"/>
          <w:lang w:val="pt-PT"/>
        </w:rPr>
        <w:t>sobem t</w:t>
      </w:r>
      <w:r w:rsidRPr="000549EC">
        <w:rPr>
          <w:rStyle w:val="apple-converted-space"/>
          <w:u w:color="FF0000"/>
          <w:shd w:val="clear" w:color="auto" w:fill="FFFFFF"/>
        </w:rPr>
        <w:t>řetí osobou a tento ú</w:t>
      </w:r>
      <w:r w:rsidRPr="000549EC">
        <w:rPr>
          <w:rStyle w:val="apple-converted-space"/>
          <w:u w:color="FF0000"/>
          <w:shd w:val="clear" w:color="auto" w:fill="FFFFFF"/>
          <w:lang w:val="fr-FR"/>
        </w:rPr>
        <w:t>raz souvis</w:t>
      </w:r>
      <w:r w:rsidRPr="000549EC">
        <w:rPr>
          <w:rStyle w:val="apple-converted-space"/>
          <w:u w:color="FF0000"/>
          <w:shd w:val="clear" w:color="auto" w:fill="FFFFFF"/>
        </w:rPr>
        <w:t>í s vykonávanou prací. Všichni zaměstnanci, kteří jsou zaměstnáni u jednoho zaměstnavatele, jsou pojištěni u stejné pojišťovny. Pokud zaměstnavatel nepojistí své zaměstnance, je prostřednictvím Fondu pokutován. Tento fond vyplácí dávky zaměstnancům v případech, ve kterých jejich zaměstnavatel odmítá plnit své povinnosti. To znamená, že pokud zaměstnanec utrpěl pracovní úraz a není zaměstnavatelem pojiště</w:t>
      </w:r>
      <w:r w:rsidRPr="000549EC">
        <w:rPr>
          <w:rStyle w:val="apple-converted-space"/>
          <w:u w:color="FF0000"/>
          <w:shd w:val="clear" w:color="auto" w:fill="FFFFFF"/>
          <w:lang w:val="nl-NL"/>
        </w:rPr>
        <w:t>n, Fond od</w:t>
      </w:r>
      <w:r w:rsidRPr="000549EC">
        <w:rPr>
          <w:rStyle w:val="apple-converted-space"/>
          <w:u w:color="FF0000"/>
          <w:shd w:val="clear" w:color="auto" w:fill="FFFFFF"/>
        </w:rPr>
        <w:t xml:space="preserve">škodní zaměstnance a vyplatí mu pojistné (lze ho zde označit jako záruční </w:t>
      </w:r>
      <w:r w:rsidRPr="000549EC">
        <w:rPr>
          <w:rStyle w:val="apple-converted-space"/>
          <w:u w:color="FF0000"/>
          <w:shd w:val="clear" w:color="auto" w:fill="FFFFFF"/>
          <w:lang w:val="fr-FR"/>
        </w:rPr>
        <w:t>fond). N</w:t>
      </w:r>
      <w:r w:rsidRPr="000549EC">
        <w:rPr>
          <w:rStyle w:val="apple-converted-space"/>
          <w:u w:color="FF0000"/>
          <w:shd w:val="clear" w:color="auto" w:fill="FFFFFF"/>
        </w:rPr>
        <w:t>ásledně dojde ze strany Fondu k vyúčtování nákladů zaměstnavateli, který pokud náklady na výzvu neuhradí, může bý</w:t>
      </w:r>
      <w:r w:rsidRPr="000549EC">
        <w:rPr>
          <w:rStyle w:val="apple-converted-space"/>
          <w:u w:color="FF0000"/>
          <w:shd w:val="clear" w:color="auto" w:fill="FFFFFF"/>
          <w:lang w:val="de-DE"/>
        </w:rPr>
        <w:t>t zah</w:t>
      </w:r>
      <w:r w:rsidRPr="000549EC">
        <w:rPr>
          <w:rStyle w:val="apple-converted-space"/>
          <w:u w:color="FF0000"/>
          <w:shd w:val="clear" w:color="auto" w:fill="FFFFFF"/>
        </w:rPr>
        <w:t>ájeno trestní stíhání. V oblasti náhrady újmy má zaměstnanec nárok na náhradu veškeré lékařské péče a dále i právo na odškodnění během pracovní neschopnosti, která může být dočasná, nebo trvalá. Dále mohou být kompenzovány náhrady na cestovní náklady poš</w:t>
      </w:r>
      <w:r w:rsidRPr="000549EC">
        <w:rPr>
          <w:rStyle w:val="apple-converted-space"/>
          <w:u w:color="FF0000"/>
          <w:shd w:val="clear" w:color="auto" w:fill="FFFFFF"/>
          <w:lang w:val="nl-NL"/>
        </w:rPr>
        <w:t>kozen</w:t>
      </w:r>
      <w:r w:rsidRPr="000549EC">
        <w:rPr>
          <w:rStyle w:val="apple-converted-space"/>
          <w:u w:color="FF0000"/>
          <w:shd w:val="clear" w:color="auto" w:fill="FFFFFF"/>
        </w:rPr>
        <w:t>ého zaměstnance a v případě úmrtí zaměstnance lze žádat pohřební náklady, příspěvek na dopravu zemřelého, rentu pozůstalých, dočasný důchod pro děti. Právní úpravu, kter</w:t>
      </w:r>
      <w:r w:rsidR="000A3614">
        <w:rPr>
          <w:rStyle w:val="apple-converted-space"/>
          <w:u w:color="FF0000"/>
          <w:shd w:val="clear" w:color="auto" w:fill="FFFFFF"/>
        </w:rPr>
        <w:t>á</w:t>
      </w:r>
      <w:r w:rsidRPr="000549EC">
        <w:rPr>
          <w:rStyle w:val="apple-converted-space"/>
          <w:u w:color="FF0000"/>
          <w:shd w:val="clear" w:color="auto" w:fill="FFFFFF"/>
        </w:rPr>
        <w:t xml:space="preserve"> se týká pracovních úrazů, můžeme nalézt v zákoně o pracovních úrazech ze dne 10. dubna 1971 a na něj navazující prováděcí vyhlášky. Tento zákon se vztahuje na všechny osoby, na které se vztahují belgické systémy sociálního zabezpečení, a uplatňuje se tedy na každého pracovníka, který je vázán pracovním poměrem. Později došlo k rozšíření působnosti i na pracovníky, kteří nepodléhají belgickému systému sociálního zabezpečení jako např. domácí pracovní</w:t>
      </w:r>
      <w:r w:rsidRPr="000549EC">
        <w:rPr>
          <w:rStyle w:val="apple-converted-space"/>
          <w:u w:color="FF0000"/>
          <w:shd w:val="clear" w:color="auto" w:fill="FFFFFF"/>
          <w:lang w:val="en-US"/>
        </w:rPr>
        <w:t xml:space="preserve">ci, </w:t>
      </w:r>
      <w:r w:rsidR="000A3614">
        <w:rPr>
          <w:rStyle w:val="apple-converted-space"/>
          <w:u w:color="FF0000"/>
          <w:shd w:val="clear" w:color="auto" w:fill="FFFFFF"/>
          <w:lang w:val="en-US"/>
        </w:rPr>
        <w:t>pracující studenti,</w:t>
      </w:r>
      <w:r w:rsidRPr="000549EC">
        <w:rPr>
          <w:rStyle w:val="apple-converted-space"/>
          <w:u w:color="FF0000"/>
          <w:shd w:val="clear" w:color="auto" w:fill="FFFFFF"/>
        </w:rPr>
        <w:t xml:space="preserve"> vázané smlouvou o zaměstnání.</w:t>
      </w:r>
    </w:p>
    <w:p w:rsidR="00565EE6" w:rsidRPr="000549EC" w:rsidRDefault="00430675" w:rsidP="00CD4817">
      <w:pPr>
        <w:pStyle w:val="VchozA"/>
        <w:spacing w:after="0"/>
        <w:rPr>
          <w:rStyle w:val="apple-converted-space"/>
          <w:u w:color="FF0000"/>
          <w:shd w:val="clear" w:color="auto" w:fill="FFFFFF"/>
        </w:rPr>
      </w:pPr>
      <w:r w:rsidRPr="000549EC">
        <w:rPr>
          <w:rStyle w:val="apple-converted-space"/>
          <w:u w:color="FF0000"/>
          <w:shd w:val="clear" w:color="auto" w:fill="FFFFFF"/>
        </w:rPr>
        <w:t>Na výkon činnosti Fedris dohlíží Ministerstvo sociálních věcí a veřejného zdraví</w:t>
      </w:r>
      <w:r w:rsidRPr="000549EC">
        <w:rPr>
          <w:rStyle w:val="apple-converted-space"/>
          <w:u w:color="FF0000"/>
          <w:shd w:val="clear" w:color="auto" w:fill="FFFFFF"/>
          <w:lang w:val="en-US"/>
        </w:rPr>
        <w:t>. Fedris nov</w:t>
      </w:r>
      <w:r w:rsidRPr="000549EC">
        <w:rPr>
          <w:rStyle w:val="apple-converted-space"/>
          <w:u w:color="FF0000"/>
          <w:shd w:val="clear" w:color="auto" w:fill="FFFFFF"/>
        </w:rPr>
        <w:t>ě jako nástupce sloučený</w:t>
      </w:r>
      <w:r w:rsidRPr="000549EC">
        <w:rPr>
          <w:rStyle w:val="apple-converted-space"/>
          <w:u w:color="FF0000"/>
          <w:shd w:val="clear" w:color="auto" w:fill="FFFFFF"/>
          <w:lang w:val="it-IT"/>
        </w:rPr>
        <w:t>ch fond</w:t>
      </w:r>
      <w:r w:rsidRPr="000549EC">
        <w:rPr>
          <w:rStyle w:val="apple-converted-space"/>
          <w:u w:color="FF0000"/>
          <w:shd w:val="clear" w:color="auto" w:fill="FFFFFF"/>
        </w:rPr>
        <w:t>ů přebírá veškeré agendy a problematiku pracovních úrazů a nemocí z povolání v Belgii.</w:t>
      </w:r>
    </w:p>
    <w:p w:rsidR="00B05FCA" w:rsidRPr="000549EC" w:rsidRDefault="00430675" w:rsidP="00B05FCA">
      <w:pPr>
        <w:pStyle w:val="VchozA"/>
        <w:spacing w:after="0"/>
        <w:rPr>
          <w:rStyle w:val="Hyperlink0"/>
        </w:rPr>
      </w:pPr>
      <w:r w:rsidRPr="000549EC">
        <w:rPr>
          <w:rStyle w:val="Hyperlink0"/>
        </w:rPr>
        <w:lastRenderedPageBreak/>
        <w:t>Ve srovnání s naším právním systémem vztahujícím se na tuto oblast bych shrnula, že stejně jako v České republice existuje povinné pojištění, které sjednává zaměstnavatel, dále je zde i stejné rozdělení náhrad, které jsou poskytován</w:t>
      </w:r>
      <w:r w:rsidR="000A3614">
        <w:rPr>
          <w:rStyle w:val="Hyperlink0"/>
        </w:rPr>
        <w:t>y</w:t>
      </w:r>
      <w:r w:rsidRPr="000549EC">
        <w:rPr>
          <w:rStyle w:val="Hyperlink0"/>
        </w:rPr>
        <w:t xml:space="preserve"> zaměstnanců</w:t>
      </w:r>
      <w:r w:rsidRPr="000549EC">
        <w:rPr>
          <w:rStyle w:val="apple-converted-space"/>
          <w:shd w:val="clear" w:color="auto" w:fill="FFFFFF"/>
          <w:lang w:val="pt-PT"/>
        </w:rPr>
        <w:t>m a pr</w:t>
      </w:r>
      <w:r w:rsidRPr="000549EC">
        <w:rPr>
          <w:rStyle w:val="Hyperlink0"/>
        </w:rPr>
        <w:t>ávní úprava je jak v zá</w:t>
      </w:r>
      <w:r w:rsidRPr="000549EC">
        <w:rPr>
          <w:rStyle w:val="apple-converted-space"/>
          <w:shd w:val="clear" w:color="auto" w:fill="FFFFFF"/>
          <w:lang w:val="de-DE"/>
        </w:rPr>
        <w:t>konn</w:t>
      </w:r>
      <w:r w:rsidRPr="000549EC">
        <w:rPr>
          <w:rStyle w:val="Hyperlink0"/>
        </w:rPr>
        <w:t>é, tak i v podzá</w:t>
      </w:r>
      <w:r w:rsidRPr="000549EC">
        <w:rPr>
          <w:rStyle w:val="apple-converted-space"/>
          <w:shd w:val="clear" w:color="auto" w:fill="FFFFFF"/>
          <w:lang w:val="de-DE"/>
        </w:rPr>
        <w:t>konn</w:t>
      </w:r>
      <w:r w:rsidRPr="000549EC">
        <w:rPr>
          <w:rStyle w:val="Hyperlink0"/>
        </w:rPr>
        <w:t>é formě (v souladu se zákony nejvyšší právní síly a mezinárodní</w:t>
      </w:r>
      <w:r w:rsidRPr="000549EC">
        <w:rPr>
          <w:rStyle w:val="apple-converted-space"/>
          <w:shd w:val="clear" w:color="auto" w:fill="FFFFFF"/>
          <w:lang w:val="fr-FR"/>
        </w:rPr>
        <w:t>mi smlouvami). V</w:t>
      </w:r>
      <w:r w:rsidRPr="000549EC">
        <w:rPr>
          <w:rStyle w:val="Hyperlink0"/>
        </w:rPr>
        <w:t> roce 2017 došlo ke spojení pracovních úrazů a nemoci z povolání pod jeden fond, tedy i v té</w:t>
      </w:r>
      <w:r w:rsidRPr="000549EC">
        <w:rPr>
          <w:rStyle w:val="apple-converted-space"/>
          <w:shd w:val="clear" w:color="auto" w:fill="FFFFFF"/>
          <w:lang w:val="pt-PT"/>
        </w:rPr>
        <w:t>to nov</w:t>
      </w:r>
      <w:r w:rsidRPr="000549EC">
        <w:rPr>
          <w:rStyle w:val="Hyperlink0"/>
        </w:rPr>
        <w:t>é právní úpravě můžeme najít shodu s naším právním řádem</w:t>
      </w:r>
      <w:r w:rsidR="00B05FCA" w:rsidRPr="000549EC">
        <w:rPr>
          <w:rStyle w:val="Hyperlink0"/>
        </w:rPr>
        <w:t>.</w:t>
      </w:r>
    </w:p>
    <w:p w:rsidR="00565EE6" w:rsidRPr="00B05FCA" w:rsidRDefault="00B05FCA" w:rsidP="00B05FCA">
      <w:pPr>
        <w:rPr>
          <w:rFonts w:eastAsia="Times New Roman" w:cs="Times New Roman"/>
        </w:rPr>
      </w:pPr>
      <w:r>
        <w:rPr>
          <w:rStyle w:val="Hyperlink0"/>
        </w:rPr>
        <w:br w:type="page"/>
      </w:r>
    </w:p>
    <w:p w:rsidR="00565EE6" w:rsidRPr="00CD4817" w:rsidRDefault="00430675" w:rsidP="00CD4817">
      <w:pPr>
        <w:pStyle w:val="Nadpis1"/>
        <w:rPr>
          <w:rStyle w:val="apple-converted-space"/>
          <w:rFonts w:cs="Times New Roman"/>
        </w:rPr>
      </w:pPr>
      <w:bookmarkStart w:id="28" w:name="_Toc507434568"/>
      <w:r w:rsidRPr="00CD4817">
        <w:rPr>
          <w:rStyle w:val="apple-converted-space"/>
          <w:rFonts w:cs="Times New Roman"/>
        </w:rPr>
        <w:lastRenderedPageBreak/>
        <w:t>Závěr</w:t>
      </w:r>
      <w:bookmarkEnd w:id="28"/>
    </w:p>
    <w:p w:rsidR="00565EE6" w:rsidRPr="00C14A02" w:rsidRDefault="00430675" w:rsidP="00CD4817">
      <w:pPr>
        <w:pStyle w:val="TextB"/>
        <w:rPr>
          <w:rStyle w:val="apple-converted-space"/>
          <w:rFonts w:ascii="Times New Roman" w:eastAsia="Times New Roman" w:hAnsi="Times New Roman" w:cs="Times New Roman"/>
          <w:sz w:val="24"/>
          <w:szCs w:val="24"/>
          <w:u w:color="92D050"/>
        </w:rPr>
      </w:pPr>
      <w:r w:rsidRPr="00CD4817">
        <w:rPr>
          <w:rStyle w:val="apple-converted-space"/>
          <w:rFonts w:ascii="Times New Roman" w:eastAsia="Times New Roman" w:hAnsi="Times New Roman" w:cs="Times New Roman"/>
          <w:sz w:val="24"/>
          <w:szCs w:val="24"/>
        </w:rPr>
        <w:tab/>
      </w:r>
      <w:r w:rsidRPr="00C14A02">
        <w:rPr>
          <w:rStyle w:val="apple-converted-space"/>
          <w:rFonts w:ascii="Times New Roman" w:eastAsia="Times New Roman" w:hAnsi="Times New Roman" w:cs="Times New Roman"/>
          <w:sz w:val="24"/>
          <w:szCs w:val="24"/>
        </w:rPr>
        <w:t>V z</w:t>
      </w:r>
      <w:r w:rsidRPr="00C14A02">
        <w:rPr>
          <w:rStyle w:val="apple-converted-space"/>
          <w:rFonts w:ascii="Times New Roman" w:hAnsi="Times New Roman" w:cs="Times New Roman"/>
          <w:sz w:val="24"/>
          <w:szCs w:val="24"/>
        </w:rPr>
        <w:t xml:space="preserve">ávěru práce se vybízí prostor pro celkové zhodnocení poznatků nabytých při podrobném zkoumání předmětné problematiky, týkající se pracovních úrazů a nemoci z povolání, jak jsem avizovala již v úvodu. Myslím si, že </w:t>
      </w:r>
      <w:r w:rsidR="000A3614">
        <w:rPr>
          <w:rStyle w:val="apple-converted-space"/>
          <w:rFonts w:ascii="Times New Roman" w:hAnsi="Times New Roman" w:cs="Times New Roman"/>
          <w:sz w:val="24"/>
          <w:szCs w:val="24"/>
        </w:rPr>
        <w:t>mnou stanovené cíle</w:t>
      </w:r>
      <w:r w:rsidRPr="00C14A02">
        <w:rPr>
          <w:rStyle w:val="apple-converted-space"/>
          <w:rFonts w:ascii="Times New Roman" w:hAnsi="Times New Roman" w:cs="Times New Roman"/>
          <w:sz w:val="24"/>
          <w:szCs w:val="24"/>
        </w:rPr>
        <w:t>, jsem naplnila, a má analýza a ná</w:t>
      </w:r>
      <w:r w:rsidRPr="00C14A02">
        <w:rPr>
          <w:rStyle w:val="apple-converted-space"/>
          <w:rFonts w:ascii="Times New Roman" w:hAnsi="Times New Roman" w:cs="Times New Roman"/>
          <w:sz w:val="24"/>
          <w:szCs w:val="24"/>
          <w:lang w:val="en-US"/>
        </w:rPr>
        <w:t>zory p</w:t>
      </w:r>
      <w:r w:rsidRPr="00C14A02">
        <w:rPr>
          <w:rStyle w:val="apple-converted-space"/>
          <w:rFonts w:ascii="Times New Roman" w:hAnsi="Times New Roman" w:cs="Times New Roman"/>
          <w:sz w:val="24"/>
          <w:szCs w:val="24"/>
        </w:rPr>
        <w:t>řispějí k celkovému ucelenému pohledu na danou oblast</w:t>
      </w:r>
      <w:r w:rsidRPr="00C14A02">
        <w:rPr>
          <w:rStyle w:val="apple-converted-space"/>
          <w:rFonts w:ascii="Times New Roman" w:hAnsi="Times New Roman" w:cs="Times New Roman"/>
          <w:sz w:val="24"/>
          <w:szCs w:val="24"/>
          <w:u w:color="92D050"/>
        </w:rPr>
        <w:t>.</w:t>
      </w:r>
    </w:p>
    <w:p w:rsidR="00565EE6" w:rsidRPr="00C14A02" w:rsidRDefault="00430675" w:rsidP="00CD4817">
      <w:pPr>
        <w:pStyle w:val="TextB"/>
        <w:ind w:firstLine="720"/>
        <w:rPr>
          <w:rStyle w:val="apple-converted-space"/>
          <w:rFonts w:ascii="Times New Roman" w:eastAsia="Times New Roman" w:hAnsi="Times New Roman" w:cs="Times New Roman"/>
          <w:sz w:val="24"/>
          <w:szCs w:val="24"/>
          <w:u w:color="92D050"/>
        </w:rPr>
      </w:pPr>
      <w:r w:rsidRPr="00C14A02">
        <w:rPr>
          <w:rStyle w:val="apple-converted-space"/>
          <w:rFonts w:ascii="Times New Roman" w:hAnsi="Times New Roman" w:cs="Times New Roman"/>
          <w:sz w:val="24"/>
          <w:szCs w:val="24"/>
          <w:u w:color="92D050"/>
        </w:rPr>
        <w:t>Předně jsem se hned v úvodní kapitole zabývala otázkou, která vyvolala řadu spekulací, neboť časový úsek mezi účinností OZ a účinností nařízení nebyl ohledně náhrady újmy jasný, jelikož najednou nebylo jasně určeno, dle jakého právního předpisu má být újma nahrazena. Mým osobním názorem, který jsem uvedla již v předmětné kapitole je, ž</w:t>
      </w:r>
      <w:r w:rsidRPr="00C14A02">
        <w:rPr>
          <w:rStyle w:val="apple-converted-space"/>
          <w:rFonts w:ascii="Times New Roman" w:hAnsi="Times New Roman" w:cs="Times New Roman"/>
          <w:sz w:val="24"/>
          <w:szCs w:val="24"/>
          <w:u w:color="92D050"/>
          <w:lang w:val="en-US"/>
        </w:rPr>
        <w:t>e by m</w:t>
      </w:r>
      <w:r w:rsidRPr="00C14A02">
        <w:rPr>
          <w:rStyle w:val="apple-converted-space"/>
          <w:rFonts w:ascii="Times New Roman" w:hAnsi="Times New Roman" w:cs="Times New Roman"/>
          <w:sz w:val="24"/>
          <w:szCs w:val="24"/>
          <w:u w:color="92D050"/>
        </w:rPr>
        <w:t>ělo být postupováno dle ustanovení OZ, nikoliv tedy dle zrušené vyhlášky. Tento ná</w:t>
      </w:r>
      <w:r w:rsidRPr="00C14A02">
        <w:rPr>
          <w:rStyle w:val="apple-converted-space"/>
          <w:rFonts w:ascii="Times New Roman" w:hAnsi="Times New Roman" w:cs="Times New Roman"/>
          <w:sz w:val="24"/>
          <w:szCs w:val="24"/>
          <w:u w:color="92D050"/>
          <w:lang w:val="de-DE"/>
        </w:rPr>
        <w:t>zor sice nesd</w:t>
      </w:r>
      <w:r w:rsidRPr="00C14A02">
        <w:rPr>
          <w:rStyle w:val="apple-converted-space"/>
          <w:rFonts w:ascii="Times New Roman" w:hAnsi="Times New Roman" w:cs="Times New Roman"/>
          <w:sz w:val="24"/>
          <w:szCs w:val="24"/>
          <w:u w:color="92D050"/>
        </w:rPr>
        <w:t>ílí NS (který mimochodem nesprávně odkazuje v mezidobí na postup dle zrušené vyhlášky a zároveň umožňuje zvýšení náhrad jen při mimořádných okolnostech) ani jiní odborníci, ovšem z mého pohledu je tento postup pro poš</w:t>
      </w:r>
      <w:r w:rsidRPr="00C14A02">
        <w:rPr>
          <w:rStyle w:val="apple-converted-space"/>
          <w:rFonts w:ascii="Times New Roman" w:hAnsi="Times New Roman" w:cs="Times New Roman"/>
          <w:sz w:val="24"/>
          <w:szCs w:val="24"/>
          <w:u w:color="92D050"/>
          <w:lang w:val="nl-NL"/>
        </w:rPr>
        <w:t>kozen</w:t>
      </w:r>
      <w:r w:rsidRPr="00C14A02">
        <w:rPr>
          <w:rStyle w:val="apple-converted-space"/>
          <w:rFonts w:ascii="Times New Roman" w:hAnsi="Times New Roman" w:cs="Times New Roman"/>
          <w:sz w:val="24"/>
          <w:szCs w:val="24"/>
          <w:u w:color="92D050"/>
        </w:rPr>
        <w:t xml:space="preserve">ého nejpříznivější, ať již z hlediska možnosti získání </w:t>
      </w:r>
      <w:r w:rsidRPr="00C14A02">
        <w:rPr>
          <w:rStyle w:val="apple-converted-space"/>
          <w:rFonts w:ascii="Times New Roman" w:hAnsi="Times New Roman" w:cs="Times New Roman"/>
          <w:sz w:val="24"/>
          <w:szCs w:val="24"/>
          <w:u w:color="92D050"/>
          <w:lang w:val="pt-PT"/>
        </w:rPr>
        <w:t>naprosto diametr</w:t>
      </w:r>
      <w:r w:rsidRPr="00C14A02">
        <w:rPr>
          <w:rStyle w:val="apple-converted-space"/>
          <w:rFonts w:ascii="Times New Roman" w:hAnsi="Times New Roman" w:cs="Times New Roman"/>
          <w:sz w:val="24"/>
          <w:szCs w:val="24"/>
          <w:u w:color="92D050"/>
        </w:rPr>
        <w:t>álně odlišné výše odškodnění, tak i z hlediska samotného významu zrušovacího ustanovení v OZ, dle kterého byla vyhláška zrušena, a tudíž by se postupovalo dle „neživého“ právního předpisu, který navíc svou výší hodnoty odškodnění nemůže OZ konkurovat.</w:t>
      </w:r>
    </w:p>
    <w:p w:rsidR="00565EE6" w:rsidRPr="00C14A02" w:rsidRDefault="00430675" w:rsidP="00CD4817">
      <w:pPr>
        <w:rPr>
          <w:rStyle w:val="apple-converted-space"/>
          <w:rFonts w:cs="Times New Roman"/>
          <w:u w:color="92D050"/>
        </w:rPr>
      </w:pPr>
      <w:r w:rsidRPr="00C14A02">
        <w:rPr>
          <w:rStyle w:val="apple-converted-space"/>
          <w:rFonts w:cs="Times New Roman"/>
          <w:u w:color="92D050"/>
        </w:rPr>
        <w:tab/>
        <w:t xml:space="preserve">V úvodu práce jsem si jako výzkumnou otázku stanovila, zda je odškodnění </w:t>
      </w:r>
      <w:r w:rsidRPr="00C14A02">
        <w:rPr>
          <w:rStyle w:val="apple-converted-space"/>
          <w:rFonts w:cs="Times New Roman"/>
          <w:u w:color="92D050"/>
          <w:lang w:val="pt-PT"/>
        </w:rPr>
        <w:t>dostate</w:t>
      </w:r>
      <w:r w:rsidRPr="00C14A02">
        <w:rPr>
          <w:rStyle w:val="apple-converted-space"/>
          <w:rFonts w:cs="Times New Roman"/>
          <w:u w:color="92D050"/>
        </w:rPr>
        <w:t>čně právně upravené. Ano, úpravu máme již konkrétní, ovš</w:t>
      </w:r>
      <w:r w:rsidRPr="00C14A02">
        <w:rPr>
          <w:rStyle w:val="apple-converted-space"/>
          <w:rFonts w:cs="Times New Roman"/>
          <w:u w:color="92D050"/>
          <w:lang w:val="pt-PT"/>
        </w:rPr>
        <w:t>em co se t</w:t>
      </w:r>
      <w:r w:rsidRPr="00C14A02">
        <w:rPr>
          <w:rStyle w:val="apple-converted-space"/>
          <w:rFonts w:cs="Times New Roman"/>
          <w:u w:color="92D050"/>
        </w:rPr>
        <w:t xml:space="preserve">ýká porovnání odškodnění dle Metodiky vs. nařízení, shledávám </w:t>
      </w:r>
      <w:r w:rsidR="00C14A02">
        <w:rPr>
          <w:rStyle w:val="apple-converted-space"/>
          <w:rFonts w:cs="Times New Roman"/>
          <w:u w:color="92D050"/>
        </w:rPr>
        <w:t xml:space="preserve">zde </w:t>
      </w:r>
      <w:r w:rsidRPr="00C14A02">
        <w:rPr>
          <w:rStyle w:val="apple-converted-space"/>
          <w:rFonts w:cs="Times New Roman"/>
          <w:u w:color="92D050"/>
        </w:rPr>
        <w:t>velké rozdíly. Jak jsem v práci uvedla, nařízení je statické, dle Metodiky se hodnota bodu každý rok valorizuje. Dle mého názoru by de lege ferenda mělo být odškodňování sjednoceno do jednoho právního předpisu, na základě kterého by došlo k odškodnění dle ZP i OZ, to znamená, ž</w:t>
      </w:r>
      <w:r w:rsidRPr="00C14A02">
        <w:rPr>
          <w:rStyle w:val="apple-converted-space"/>
          <w:rFonts w:cs="Times New Roman"/>
          <w:u w:color="92D050"/>
          <w:lang w:val="en-US"/>
        </w:rPr>
        <w:t>e by ka</w:t>
      </w:r>
      <w:r w:rsidRPr="00C14A02">
        <w:rPr>
          <w:rStyle w:val="apple-converted-space"/>
          <w:rFonts w:cs="Times New Roman"/>
          <w:u w:color="92D050"/>
        </w:rPr>
        <w:t>ždý z těchto dvou zákonů odkazoval na stejný právní předpis pro určení výše náhrady újmy.</w:t>
      </w:r>
    </w:p>
    <w:p w:rsidR="00565EE6" w:rsidRPr="00C14A02" w:rsidRDefault="00430675" w:rsidP="00CD4817">
      <w:pPr>
        <w:pStyle w:val="TextB"/>
        <w:ind w:firstLine="720"/>
        <w:rPr>
          <w:rStyle w:val="apple-converted-space"/>
          <w:rFonts w:ascii="Times New Roman" w:eastAsia="Times New Roman" w:hAnsi="Times New Roman" w:cs="Times New Roman"/>
          <w:sz w:val="24"/>
          <w:szCs w:val="24"/>
          <w:u w:color="92D050"/>
        </w:rPr>
      </w:pPr>
      <w:r w:rsidRPr="00C14A02">
        <w:rPr>
          <w:rStyle w:val="apple-converted-space"/>
          <w:rFonts w:ascii="Times New Roman" w:hAnsi="Times New Roman" w:cs="Times New Roman"/>
          <w:sz w:val="24"/>
          <w:szCs w:val="24"/>
          <w:u w:color="92D050"/>
        </w:rPr>
        <w:t>S odškodnění</w:t>
      </w:r>
      <w:r w:rsidRPr="00C14A02">
        <w:rPr>
          <w:rStyle w:val="apple-converted-space"/>
          <w:rFonts w:ascii="Times New Roman" w:hAnsi="Times New Roman" w:cs="Times New Roman"/>
          <w:sz w:val="24"/>
          <w:szCs w:val="24"/>
          <w:u w:color="92D050"/>
          <w:lang w:val="fr-FR"/>
        </w:rPr>
        <w:t>m souvis</w:t>
      </w:r>
      <w:r w:rsidRPr="00C14A02">
        <w:rPr>
          <w:rStyle w:val="apple-converted-space"/>
          <w:rFonts w:ascii="Times New Roman" w:hAnsi="Times New Roman" w:cs="Times New Roman"/>
          <w:sz w:val="24"/>
          <w:szCs w:val="24"/>
          <w:u w:color="92D050"/>
        </w:rPr>
        <w:t>í i povinné (ex lege) pojištění zaměstnavatele. I na tuto otázku jsem se v práci snažila odpovědět a dospěla jsem k závěru, že z hlediska tohoto povinného pojištění je možnost žá</w:t>
      </w:r>
      <w:r w:rsidRPr="00C14A02">
        <w:rPr>
          <w:rStyle w:val="apple-converted-space"/>
          <w:rFonts w:ascii="Times New Roman" w:hAnsi="Times New Roman" w:cs="Times New Roman"/>
          <w:sz w:val="24"/>
          <w:szCs w:val="24"/>
          <w:u w:color="92D050"/>
          <w:lang w:val="nl-NL"/>
        </w:rPr>
        <w:t>dat n</w:t>
      </w:r>
      <w:r w:rsidRPr="00C14A02">
        <w:rPr>
          <w:rStyle w:val="apple-converted-space"/>
          <w:rFonts w:ascii="Times New Roman" w:hAnsi="Times New Roman" w:cs="Times New Roman"/>
          <w:sz w:val="24"/>
          <w:szCs w:val="24"/>
          <w:u w:color="92D050"/>
        </w:rPr>
        <w:t>áhradu újmy pouze v intenci ZP a nikoliv dle OZ. Ovšem pokud by zaměstnanec žádal náhradu dle OZ</w:t>
      </w:r>
      <w:r w:rsidR="00C14A02">
        <w:rPr>
          <w:rStyle w:val="apple-converted-space"/>
          <w:rFonts w:ascii="Times New Roman" w:hAnsi="Times New Roman" w:cs="Times New Roman"/>
          <w:sz w:val="24"/>
          <w:szCs w:val="24"/>
          <w:u w:color="92D050"/>
        </w:rPr>
        <w:t xml:space="preserve"> (způsobem popsaným v celé práci)</w:t>
      </w:r>
      <w:r w:rsidRPr="00C14A02">
        <w:rPr>
          <w:rStyle w:val="apple-converted-space"/>
          <w:rFonts w:ascii="Times New Roman" w:hAnsi="Times New Roman" w:cs="Times New Roman"/>
          <w:sz w:val="24"/>
          <w:szCs w:val="24"/>
          <w:u w:color="92D050"/>
        </w:rPr>
        <w:t xml:space="preserve">, </w:t>
      </w:r>
      <w:r w:rsidRPr="00C14A02">
        <w:rPr>
          <w:rStyle w:val="apple-converted-space"/>
          <w:rFonts w:ascii="Times New Roman" w:hAnsi="Times New Roman" w:cs="Times New Roman"/>
          <w:sz w:val="24"/>
          <w:szCs w:val="24"/>
          <w:u w:color="92D050"/>
          <w:lang w:val="it-IT"/>
        </w:rPr>
        <w:t>doporu</w:t>
      </w:r>
      <w:r w:rsidRPr="00C14A02">
        <w:rPr>
          <w:rStyle w:val="apple-converted-space"/>
          <w:rFonts w:ascii="Times New Roman" w:hAnsi="Times New Roman" w:cs="Times New Roman"/>
          <w:sz w:val="24"/>
          <w:szCs w:val="24"/>
          <w:u w:color="92D050"/>
        </w:rPr>
        <w:t xml:space="preserve">čovala bych, aby se zaměstnavatel připojistil smluvním pojištěním, v jehož rámci </w:t>
      </w:r>
      <w:r w:rsidRPr="00C14A02">
        <w:rPr>
          <w:rStyle w:val="apple-converted-space"/>
          <w:rFonts w:ascii="Times New Roman" w:hAnsi="Times New Roman" w:cs="Times New Roman"/>
          <w:sz w:val="24"/>
          <w:szCs w:val="24"/>
          <w:u w:color="92D050"/>
          <w:lang w:val="pt-PT"/>
        </w:rPr>
        <w:t>by mohl</w:t>
      </w:r>
      <w:r w:rsidRPr="00C14A02">
        <w:rPr>
          <w:rStyle w:val="apple-converted-space"/>
          <w:rFonts w:ascii="Times New Roman" w:hAnsi="Times New Roman" w:cs="Times New Roman"/>
          <w:sz w:val="24"/>
          <w:szCs w:val="24"/>
          <w:u w:color="92D050"/>
        </w:rPr>
        <w:t xml:space="preserve"> získat větší možnost pro krytí svých možných nákladů </w:t>
      </w:r>
      <w:r w:rsidRPr="00C14A02">
        <w:rPr>
          <w:rStyle w:val="apple-converted-space"/>
          <w:rFonts w:ascii="Times New Roman" w:hAnsi="Times New Roman" w:cs="Times New Roman"/>
          <w:sz w:val="24"/>
          <w:szCs w:val="24"/>
          <w:u w:color="92D050"/>
          <w:lang w:val="fr-FR"/>
        </w:rPr>
        <w:t>souvisej</w:t>
      </w:r>
      <w:r w:rsidRPr="00C14A02">
        <w:rPr>
          <w:rStyle w:val="apple-converted-space"/>
          <w:rFonts w:ascii="Times New Roman" w:hAnsi="Times New Roman" w:cs="Times New Roman"/>
          <w:sz w:val="24"/>
          <w:szCs w:val="24"/>
          <w:u w:color="92D050"/>
        </w:rPr>
        <w:t>ících s povinností nahradit újmu dle OZ.</w:t>
      </w:r>
    </w:p>
    <w:p w:rsidR="00565EE6" w:rsidRPr="00C14A02" w:rsidRDefault="00430675" w:rsidP="00CD4817">
      <w:pPr>
        <w:pStyle w:val="TextB"/>
        <w:ind w:firstLine="720"/>
        <w:rPr>
          <w:rStyle w:val="apple-converted-space"/>
          <w:rFonts w:ascii="Times New Roman" w:eastAsia="Times New Roman" w:hAnsi="Times New Roman" w:cs="Times New Roman"/>
          <w:sz w:val="24"/>
          <w:szCs w:val="24"/>
          <w:u w:color="92D050"/>
        </w:rPr>
      </w:pPr>
      <w:r w:rsidRPr="00C14A02">
        <w:rPr>
          <w:rStyle w:val="apple-converted-space"/>
          <w:rFonts w:ascii="Times New Roman" w:hAnsi="Times New Roman" w:cs="Times New Roman"/>
          <w:sz w:val="24"/>
          <w:szCs w:val="24"/>
          <w:u w:color="92D050"/>
        </w:rPr>
        <w:t>Celkové propojení ZP a OZ shledávám jako možný budoucí postup poškozeného zaměstnance domoci se co nejvyššího možného odškodnění.</w:t>
      </w:r>
      <w:r w:rsidR="000A3614">
        <w:rPr>
          <w:rStyle w:val="apple-converted-space"/>
          <w:rFonts w:ascii="Times New Roman" w:hAnsi="Times New Roman" w:cs="Times New Roman"/>
          <w:sz w:val="24"/>
          <w:szCs w:val="24"/>
          <w:u w:color="92D050"/>
        </w:rPr>
        <w:t xml:space="preserve"> Momentálně však</w:t>
      </w:r>
      <w:r w:rsidRPr="00C14A02">
        <w:rPr>
          <w:rStyle w:val="apple-converted-space"/>
          <w:rFonts w:ascii="Times New Roman" w:hAnsi="Times New Roman" w:cs="Times New Roman"/>
          <w:sz w:val="24"/>
          <w:szCs w:val="24"/>
          <w:u w:color="92D050"/>
        </w:rPr>
        <w:t xml:space="preserve"> </w:t>
      </w:r>
      <w:r w:rsidR="000A3614">
        <w:rPr>
          <w:rStyle w:val="apple-converted-space"/>
          <w:rFonts w:ascii="Times New Roman" w:hAnsi="Times New Roman" w:cs="Times New Roman"/>
          <w:sz w:val="24"/>
          <w:szCs w:val="24"/>
          <w:u w:color="92D050"/>
        </w:rPr>
        <w:t xml:space="preserve">tyto hypotetické myšlenky </w:t>
      </w:r>
      <w:r w:rsidRPr="00C14A02">
        <w:rPr>
          <w:rStyle w:val="apple-converted-space"/>
          <w:rFonts w:ascii="Times New Roman" w:hAnsi="Times New Roman" w:cs="Times New Roman"/>
          <w:sz w:val="24"/>
          <w:szCs w:val="24"/>
          <w:u w:color="92D050"/>
        </w:rPr>
        <w:t xml:space="preserve">nelze vyjádřit </w:t>
      </w:r>
      <w:r w:rsidR="000A3614">
        <w:rPr>
          <w:rStyle w:val="apple-converted-space"/>
          <w:rFonts w:ascii="Times New Roman" w:hAnsi="Times New Roman" w:cs="Times New Roman"/>
          <w:sz w:val="24"/>
          <w:szCs w:val="24"/>
          <w:u w:color="92D050"/>
        </w:rPr>
        <w:t xml:space="preserve">jako </w:t>
      </w:r>
      <w:r w:rsidRPr="00C14A02">
        <w:rPr>
          <w:rStyle w:val="apple-converted-space"/>
          <w:rFonts w:ascii="Times New Roman" w:hAnsi="Times New Roman" w:cs="Times New Roman"/>
          <w:sz w:val="24"/>
          <w:szCs w:val="24"/>
          <w:u w:color="92D050"/>
        </w:rPr>
        <w:t>jasn</w:t>
      </w:r>
      <w:r w:rsidR="000A3614">
        <w:rPr>
          <w:rStyle w:val="apple-converted-space"/>
          <w:rFonts w:ascii="Times New Roman" w:hAnsi="Times New Roman" w:cs="Times New Roman"/>
          <w:sz w:val="24"/>
          <w:szCs w:val="24"/>
          <w:u w:color="92D050"/>
        </w:rPr>
        <w:t>á</w:t>
      </w:r>
      <w:r w:rsidRPr="00C14A02">
        <w:rPr>
          <w:rStyle w:val="apple-converted-space"/>
          <w:rFonts w:ascii="Times New Roman" w:hAnsi="Times New Roman" w:cs="Times New Roman"/>
          <w:sz w:val="24"/>
          <w:szCs w:val="24"/>
          <w:u w:color="92D050"/>
        </w:rPr>
        <w:t xml:space="preserve"> stanovisk</w:t>
      </w:r>
      <w:r w:rsidR="000A3614">
        <w:rPr>
          <w:rStyle w:val="apple-converted-space"/>
          <w:rFonts w:ascii="Times New Roman" w:hAnsi="Times New Roman" w:cs="Times New Roman"/>
          <w:sz w:val="24"/>
          <w:szCs w:val="24"/>
          <w:u w:color="92D050"/>
        </w:rPr>
        <w:t>a</w:t>
      </w:r>
      <w:r w:rsidRPr="00C14A02">
        <w:rPr>
          <w:rStyle w:val="apple-converted-space"/>
          <w:rFonts w:ascii="Times New Roman" w:hAnsi="Times New Roman" w:cs="Times New Roman"/>
          <w:sz w:val="24"/>
          <w:szCs w:val="24"/>
          <w:u w:color="92D050"/>
        </w:rPr>
        <w:t xml:space="preserve">, zda by i nárok dle OZ připadal v úvahu. Proto </w:t>
      </w:r>
      <w:r w:rsidRPr="00C14A02">
        <w:rPr>
          <w:rStyle w:val="apple-converted-space"/>
          <w:rFonts w:ascii="Times New Roman" w:hAnsi="Times New Roman" w:cs="Times New Roman"/>
          <w:sz w:val="24"/>
          <w:szCs w:val="24"/>
          <w:u w:color="92D050"/>
        </w:rPr>
        <w:lastRenderedPageBreak/>
        <w:t>jsem dospěla k závěru, že je nutné počkat na budoucí vývoj</w:t>
      </w:r>
      <w:r w:rsidR="00C14A02">
        <w:rPr>
          <w:rStyle w:val="apple-converted-space"/>
          <w:rFonts w:ascii="Times New Roman" w:hAnsi="Times New Roman" w:cs="Times New Roman"/>
          <w:sz w:val="24"/>
          <w:szCs w:val="24"/>
          <w:u w:color="92D050"/>
        </w:rPr>
        <w:t xml:space="preserve">, především </w:t>
      </w:r>
      <w:r w:rsidR="000549EC">
        <w:rPr>
          <w:rStyle w:val="apple-converted-space"/>
          <w:rFonts w:ascii="Times New Roman" w:hAnsi="Times New Roman" w:cs="Times New Roman"/>
          <w:sz w:val="24"/>
          <w:szCs w:val="24"/>
          <w:u w:color="92D050"/>
        </w:rPr>
        <w:t>z hlediska</w:t>
      </w:r>
      <w:r w:rsidR="00C14A02">
        <w:rPr>
          <w:rStyle w:val="apple-converted-space"/>
          <w:rFonts w:ascii="Times New Roman" w:hAnsi="Times New Roman" w:cs="Times New Roman"/>
          <w:sz w:val="24"/>
          <w:szCs w:val="24"/>
          <w:u w:color="92D050"/>
        </w:rPr>
        <w:t> chybějící judikatu</w:t>
      </w:r>
      <w:r w:rsidR="000549EC">
        <w:rPr>
          <w:rStyle w:val="apple-converted-space"/>
          <w:rFonts w:ascii="Times New Roman" w:hAnsi="Times New Roman" w:cs="Times New Roman"/>
          <w:sz w:val="24"/>
          <w:szCs w:val="24"/>
          <w:u w:color="92D050"/>
        </w:rPr>
        <w:t>ry</w:t>
      </w:r>
      <w:r w:rsidR="00C14A02">
        <w:rPr>
          <w:rStyle w:val="apple-converted-space"/>
          <w:rFonts w:ascii="Times New Roman" w:hAnsi="Times New Roman" w:cs="Times New Roman"/>
          <w:sz w:val="24"/>
          <w:szCs w:val="24"/>
          <w:u w:color="92D050"/>
        </w:rPr>
        <w:t xml:space="preserve"> a odborný</w:t>
      </w:r>
      <w:r w:rsidR="000549EC">
        <w:rPr>
          <w:rStyle w:val="apple-converted-space"/>
          <w:rFonts w:ascii="Times New Roman" w:hAnsi="Times New Roman" w:cs="Times New Roman"/>
          <w:sz w:val="24"/>
          <w:szCs w:val="24"/>
          <w:u w:color="92D050"/>
        </w:rPr>
        <w:t>ch</w:t>
      </w:r>
      <w:r w:rsidR="00C14A02">
        <w:rPr>
          <w:rStyle w:val="apple-converted-space"/>
          <w:rFonts w:ascii="Times New Roman" w:hAnsi="Times New Roman" w:cs="Times New Roman"/>
          <w:sz w:val="24"/>
          <w:szCs w:val="24"/>
          <w:u w:color="92D050"/>
        </w:rPr>
        <w:t xml:space="preserve"> publikací</w:t>
      </w:r>
      <w:r w:rsidR="000549EC">
        <w:rPr>
          <w:rStyle w:val="apple-converted-space"/>
          <w:rFonts w:ascii="Times New Roman" w:hAnsi="Times New Roman" w:cs="Times New Roman"/>
          <w:sz w:val="24"/>
          <w:szCs w:val="24"/>
          <w:u w:color="92D050"/>
        </w:rPr>
        <w:t>,</w:t>
      </w:r>
      <w:r w:rsidRPr="00C14A02">
        <w:rPr>
          <w:rStyle w:val="apple-converted-space"/>
          <w:rFonts w:ascii="Times New Roman" w:hAnsi="Times New Roman" w:cs="Times New Roman"/>
          <w:sz w:val="24"/>
          <w:szCs w:val="24"/>
          <w:u w:color="92D050"/>
        </w:rPr>
        <w:t xml:space="preserve"> který ukáže, jaké možnosti budou poškozeným zaměstnancům v praxi dány, a jakých nároků na základě jakého právního předpisu (předpisů) se domohou.</w:t>
      </w:r>
      <w:r w:rsidR="00DB49E1">
        <w:rPr>
          <w:rStyle w:val="apple-converted-space"/>
          <w:rFonts w:ascii="Times New Roman" w:hAnsi="Times New Roman" w:cs="Times New Roman"/>
          <w:sz w:val="24"/>
          <w:szCs w:val="24"/>
          <w:u w:color="92D050"/>
        </w:rPr>
        <w:t xml:space="preserve"> </w:t>
      </w:r>
    </w:p>
    <w:p w:rsidR="00565EE6" w:rsidRPr="00C14A02" w:rsidRDefault="00430675" w:rsidP="00CD4817">
      <w:pPr>
        <w:pStyle w:val="TextB"/>
        <w:rPr>
          <w:rStyle w:val="apple-converted-space"/>
          <w:rFonts w:ascii="Times New Roman" w:eastAsia="Times New Roman" w:hAnsi="Times New Roman" w:cs="Times New Roman"/>
          <w:sz w:val="24"/>
          <w:szCs w:val="24"/>
        </w:rPr>
      </w:pPr>
      <w:r w:rsidRPr="00C14A02">
        <w:rPr>
          <w:rStyle w:val="apple-converted-space"/>
          <w:rFonts w:ascii="Times New Roman" w:eastAsia="Times New Roman" w:hAnsi="Times New Roman" w:cs="Times New Roman"/>
          <w:sz w:val="24"/>
          <w:szCs w:val="24"/>
        </w:rPr>
        <w:tab/>
        <w:t>V</w:t>
      </w:r>
      <w:r w:rsidRPr="00C14A02">
        <w:rPr>
          <w:rStyle w:val="apple-converted-space"/>
          <w:rFonts w:ascii="Times New Roman" w:hAnsi="Times New Roman" w:cs="Times New Roman"/>
          <w:sz w:val="24"/>
          <w:szCs w:val="24"/>
        </w:rPr>
        <w:t xml:space="preserve"> práci jsem samozřejmě podrobně analyzovala jak základní pojmy, týkající se této oblasti, tak i další souvislosti, které jsou s nimi nerozlučně spjaty. Pojmy pracovní úraz a nemoc z povolání jsem rozebírala z hlediska, za jakých podmínek můžeme uznat tyto pojmy, aby naplňovaly náležitosti zákona. </w:t>
      </w:r>
    </w:p>
    <w:p w:rsidR="00565EE6" w:rsidRPr="00C14A02" w:rsidRDefault="00430675" w:rsidP="00CD4817">
      <w:pPr>
        <w:pStyle w:val="TextB"/>
        <w:rPr>
          <w:rStyle w:val="apple-converted-space"/>
          <w:rFonts w:ascii="Times New Roman" w:eastAsia="Times New Roman" w:hAnsi="Times New Roman" w:cs="Times New Roman"/>
          <w:sz w:val="24"/>
          <w:szCs w:val="24"/>
        </w:rPr>
      </w:pPr>
      <w:r w:rsidRPr="00C14A02">
        <w:rPr>
          <w:rStyle w:val="apple-converted-space"/>
          <w:rFonts w:ascii="Times New Roman" w:eastAsia="Times New Roman" w:hAnsi="Times New Roman" w:cs="Times New Roman"/>
          <w:sz w:val="24"/>
          <w:szCs w:val="24"/>
        </w:rPr>
        <w:tab/>
        <w:t>V</w:t>
      </w:r>
      <w:r w:rsidRPr="00C14A02">
        <w:rPr>
          <w:rStyle w:val="apple-converted-space"/>
          <w:rFonts w:ascii="Times New Roman" w:hAnsi="Times New Roman" w:cs="Times New Roman"/>
          <w:sz w:val="24"/>
          <w:szCs w:val="24"/>
        </w:rPr>
        <w:t xml:space="preserve"> oblasti náhrady újmy v rámci pracovních úrazů a nemoci z povolání shledávám chybějící právní úpravu v nařízeních, které by byly z hlediska členství ČR v EU přímo použitelné.</w:t>
      </w:r>
    </w:p>
    <w:p w:rsidR="00565EE6" w:rsidRPr="00C14A02" w:rsidRDefault="00430675" w:rsidP="00CD4817">
      <w:pPr>
        <w:pStyle w:val="TextB"/>
        <w:rPr>
          <w:rStyle w:val="apple-converted-space"/>
          <w:rFonts w:ascii="Times New Roman" w:eastAsia="Times New Roman" w:hAnsi="Times New Roman" w:cs="Times New Roman"/>
          <w:sz w:val="24"/>
          <w:szCs w:val="24"/>
        </w:rPr>
      </w:pPr>
      <w:r w:rsidRPr="00C14A02">
        <w:rPr>
          <w:rStyle w:val="apple-converted-space"/>
          <w:rFonts w:ascii="Times New Roman" w:eastAsia="Times New Roman" w:hAnsi="Times New Roman" w:cs="Times New Roman"/>
          <w:sz w:val="24"/>
          <w:szCs w:val="24"/>
        </w:rPr>
        <w:tab/>
        <w:t>Pro srovn</w:t>
      </w:r>
      <w:r w:rsidRPr="00C14A02">
        <w:rPr>
          <w:rStyle w:val="apple-converted-space"/>
          <w:rFonts w:ascii="Times New Roman" w:hAnsi="Times New Roman" w:cs="Times New Roman"/>
          <w:sz w:val="24"/>
          <w:szCs w:val="24"/>
        </w:rPr>
        <w:t>ání právních úprav jsem si vybrala právní úpravu Belgie. V roce 2017 došlo v posunu i v rámci belgického právního řádu, a proto jsem se u této kapitoly zabývala právní úpravou, která pří</w:t>
      </w:r>
      <w:r w:rsidRPr="00C14A02">
        <w:rPr>
          <w:rStyle w:val="apple-converted-space"/>
          <w:rFonts w:ascii="Times New Roman" w:hAnsi="Times New Roman" w:cs="Times New Roman"/>
          <w:sz w:val="24"/>
          <w:szCs w:val="24"/>
          <w:lang w:val="es-ES_tradnl"/>
        </w:rPr>
        <w:t>mo p</w:t>
      </w:r>
      <w:r w:rsidRPr="00C14A02">
        <w:rPr>
          <w:rStyle w:val="apple-converted-space"/>
          <w:rFonts w:ascii="Times New Roman" w:hAnsi="Times New Roman" w:cs="Times New Roman"/>
          <w:sz w:val="24"/>
          <w:szCs w:val="24"/>
        </w:rPr>
        <w:t>ředcházela změnám, jelikož považuji za podstatné pochopení souvislostí z hlediska nastalých změn. Na rozdíl od ČR byl systém rozdělen pro pracovní úrazy a pro nemoci z povolání zvlášť, kdy pro pracovní úrazy fungoval v praxi zmiňovaný fond jako prostředník mezi pojišťovnou a zaměstnavatelem, na rozdíl od fondu pro nemoci z povolání, u kterého musel být zaměstnavatel přímo pojištěn. Aktuálně byly tyto fondy spojeny v jeden ústřední fond. Zde lze spatřovat rozdílnost systému, kdy v Belgii je pojištění možno sjednat u stanoveného fondu, který je veřejnou institucí, narozdíl od našeho systému, kdy pojištění zaměstnavatele je možné pouze u dvou taxativně vyjmenovaných pojišťoven, které nejsou veřejnými institucemi. V tomto ohledu bych navrhovala, aby pojištění ex lege bylo podobně jako v Belgii sjednáváno u veřejné instituce</w:t>
      </w:r>
      <w:r w:rsidR="000549EC">
        <w:rPr>
          <w:rStyle w:val="apple-converted-space"/>
          <w:rFonts w:ascii="Times New Roman" w:hAnsi="Times New Roman" w:cs="Times New Roman"/>
          <w:sz w:val="24"/>
          <w:szCs w:val="24"/>
        </w:rPr>
        <w:t>,</w:t>
      </w:r>
      <w:r w:rsidRPr="00C14A02">
        <w:rPr>
          <w:rStyle w:val="apple-converted-space"/>
          <w:rFonts w:ascii="Times New Roman" w:hAnsi="Times New Roman" w:cs="Times New Roman"/>
          <w:sz w:val="24"/>
          <w:szCs w:val="24"/>
        </w:rPr>
        <w:t xml:space="preserve"> a nikoliv u osob soukromého práva.</w:t>
      </w:r>
    </w:p>
    <w:p w:rsidR="00B05FCA" w:rsidRPr="00C14A02" w:rsidRDefault="00430675" w:rsidP="00B05FCA">
      <w:pPr>
        <w:pStyle w:val="TextB"/>
        <w:rPr>
          <w:rStyle w:val="apple-converted-space"/>
          <w:rFonts w:ascii="Times New Roman" w:hAnsi="Times New Roman" w:cs="Times New Roman"/>
          <w:sz w:val="24"/>
          <w:szCs w:val="24"/>
        </w:rPr>
      </w:pPr>
      <w:r w:rsidRPr="00C14A02">
        <w:rPr>
          <w:rStyle w:val="apple-converted-space"/>
          <w:rFonts w:ascii="Times New Roman" w:eastAsia="Times New Roman" w:hAnsi="Times New Roman" w:cs="Times New Roman"/>
          <w:sz w:val="24"/>
          <w:szCs w:val="24"/>
          <w:lang w:val="it-IT"/>
        </w:rPr>
        <w:tab/>
        <w:t>Tuto pr</w:t>
      </w:r>
      <w:r w:rsidRPr="00C14A02">
        <w:rPr>
          <w:rStyle w:val="apple-converted-space"/>
          <w:rFonts w:ascii="Times New Roman" w:hAnsi="Times New Roman" w:cs="Times New Roman"/>
          <w:sz w:val="24"/>
          <w:szCs w:val="24"/>
        </w:rPr>
        <w:t>áci jsem koncipovala tak, aby</w:t>
      </w:r>
      <w:r w:rsidR="000549EC">
        <w:rPr>
          <w:rStyle w:val="apple-converted-space"/>
          <w:rFonts w:ascii="Times New Roman" w:hAnsi="Times New Roman" w:cs="Times New Roman"/>
          <w:sz w:val="24"/>
          <w:szCs w:val="24"/>
        </w:rPr>
        <w:t>ch</w:t>
      </w:r>
      <w:r w:rsidRPr="00C14A02">
        <w:rPr>
          <w:rStyle w:val="apple-converted-space"/>
          <w:rFonts w:ascii="Times New Roman" w:hAnsi="Times New Roman" w:cs="Times New Roman"/>
          <w:sz w:val="24"/>
          <w:szCs w:val="24"/>
        </w:rPr>
        <w:t xml:space="preserve"> pomohla </w:t>
      </w:r>
      <w:r w:rsidR="00DB49E1">
        <w:rPr>
          <w:rStyle w:val="apple-converted-space"/>
          <w:rFonts w:ascii="Times New Roman" w:hAnsi="Times New Roman" w:cs="Times New Roman"/>
          <w:sz w:val="24"/>
          <w:szCs w:val="24"/>
        </w:rPr>
        <w:t>přiblížit</w:t>
      </w:r>
      <w:r w:rsidRPr="00C14A02">
        <w:rPr>
          <w:rStyle w:val="apple-converted-space"/>
          <w:rFonts w:ascii="Times New Roman" w:hAnsi="Times New Roman" w:cs="Times New Roman"/>
          <w:sz w:val="24"/>
          <w:szCs w:val="24"/>
        </w:rPr>
        <w:t>, jaké možnosti a podmínky musí být splněny, aby se jedinec mohl v rámci pracovněprávního vztahu domoci uplatnění svých prá</w:t>
      </w:r>
      <w:r w:rsidR="000549EC">
        <w:rPr>
          <w:rStyle w:val="apple-converted-space"/>
          <w:rFonts w:ascii="Times New Roman" w:hAnsi="Times New Roman" w:cs="Times New Roman"/>
          <w:sz w:val="24"/>
          <w:szCs w:val="24"/>
        </w:rPr>
        <w:t>v</w:t>
      </w:r>
      <w:r w:rsidRPr="00C14A02">
        <w:rPr>
          <w:rStyle w:val="apple-converted-space"/>
          <w:rFonts w:ascii="Times New Roman" w:hAnsi="Times New Roman" w:cs="Times New Roman"/>
          <w:sz w:val="24"/>
          <w:szCs w:val="24"/>
        </w:rPr>
        <w:t xml:space="preserve">. Zároveň </w:t>
      </w:r>
      <w:r w:rsidRPr="00C14A02">
        <w:rPr>
          <w:rStyle w:val="apple-converted-space"/>
          <w:rFonts w:ascii="Times New Roman" w:hAnsi="Times New Roman" w:cs="Times New Roman"/>
          <w:sz w:val="24"/>
          <w:szCs w:val="24"/>
          <w:lang w:val="de-DE"/>
        </w:rPr>
        <w:t>douf</w:t>
      </w:r>
      <w:r w:rsidRPr="00C14A02">
        <w:rPr>
          <w:rStyle w:val="apple-converted-space"/>
          <w:rFonts w:ascii="Times New Roman" w:hAnsi="Times New Roman" w:cs="Times New Roman"/>
          <w:sz w:val="24"/>
          <w:szCs w:val="24"/>
        </w:rPr>
        <w:t>ám, ž</w:t>
      </w:r>
      <w:r w:rsidRPr="00C14A02">
        <w:rPr>
          <w:rStyle w:val="apple-converted-space"/>
          <w:rFonts w:ascii="Times New Roman" w:hAnsi="Times New Roman" w:cs="Times New Roman"/>
          <w:sz w:val="24"/>
          <w:szCs w:val="24"/>
          <w:lang w:val="it-IT"/>
        </w:rPr>
        <w:t>e tato pr</w:t>
      </w:r>
      <w:r w:rsidRPr="00C14A02">
        <w:rPr>
          <w:rStyle w:val="apple-converted-space"/>
          <w:rFonts w:ascii="Times New Roman" w:hAnsi="Times New Roman" w:cs="Times New Roman"/>
          <w:sz w:val="24"/>
          <w:szCs w:val="24"/>
        </w:rPr>
        <w:t>áce bude přínosná jak z hlediska obsahového, tak z hlediska názorů a poznatků, které mě k sepsání této práce vedly s přihlédnutím k systému úpravy v jiném státě.</w:t>
      </w:r>
    </w:p>
    <w:p w:rsidR="00B05FCA" w:rsidRPr="00B05FCA" w:rsidRDefault="00B05FCA" w:rsidP="00B05FCA">
      <w:pPr>
        <w:rPr>
          <w:rFonts w:eastAsia="Helvetica" w:cs="Times New Roman"/>
          <w:shd w:val="clear" w:color="auto" w:fill="auto"/>
        </w:rPr>
      </w:pPr>
      <w:r>
        <w:rPr>
          <w:rStyle w:val="apple-converted-space"/>
          <w:rFonts w:cs="Times New Roman"/>
        </w:rPr>
        <w:br w:type="page"/>
      </w:r>
    </w:p>
    <w:p w:rsidR="00565EE6" w:rsidRPr="00CD4817" w:rsidRDefault="00430675" w:rsidP="00CD48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cs="Times New Roman"/>
          <w:b/>
          <w:bCs/>
          <w:sz w:val="28"/>
          <w:szCs w:val="28"/>
        </w:rPr>
      </w:pPr>
      <w:r w:rsidRPr="00CD4817">
        <w:rPr>
          <w:rStyle w:val="apple-converted-space"/>
          <w:rFonts w:cs="Times New Roman"/>
          <w:b/>
          <w:bCs/>
          <w:sz w:val="32"/>
          <w:szCs w:val="32"/>
        </w:rPr>
        <w:lastRenderedPageBreak/>
        <w:t>Seznam pramenů</w:t>
      </w:r>
    </w:p>
    <w:p w:rsidR="00565EE6" w:rsidRPr="00CD4817" w:rsidRDefault="00430675" w:rsidP="00CD4817">
      <w:pPr>
        <w:pStyle w:val="PehledobsahuA"/>
        <w:tabs>
          <w:tab w:val="clear" w:pos="89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Style w:val="apple-converted-space"/>
          <w:rFonts w:ascii="Times New Roman" w:eastAsia="Times New Roman" w:hAnsi="Times New Roman" w:cs="Times New Roman"/>
          <w:b/>
          <w:bCs/>
          <w:shd w:val="clear" w:color="auto" w:fill="FFFFFF"/>
        </w:rPr>
      </w:pPr>
      <w:r w:rsidRPr="00CD4817">
        <w:rPr>
          <w:rStyle w:val="apple-converted-space"/>
          <w:rFonts w:ascii="Times New Roman" w:hAnsi="Times New Roman" w:cs="Times New Roman"/>
          <w:b/>
          <w:bCs/>
          <w:sz w:val="26"/>
          <w:szCs w:val="26"/>
          <w:shd w:val="clear" w:color="auto" w:fill="FFFFFF"/>
          <w:lang w:val="nl-NL"/>
        </w:rPr>
        <w:t>Monografie</w:t>
      </w:r>
    </w:p>
    <w:p w:rsidR="00565EE6" w:rsidRPr="00C14A02" w:rsidRDefault="00430675" w:rsidP="00CD48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cs="Times New Roman"/>
        </w:rPr>
      </w:pPr>
      <w:r w:rsidRPr="00C14A02">
        <w:rPr>
          <w:rFonts w:cs="Times New Roman"/>
        </w:rPr>
        <w:t xml:space="preserve">ANDRAŠČÍKOVÁ, M. a kol. </w:t>
      </w:r>
      <w:r w:rsidRPr="00C14A02">
        <w:rPr>
          <w:rStyle w:val="apple-converted-space"/>
          <w:rFonts w:cs="Times New Roman"/>
          <w:i/>
          <w:iCs/>
        </w:rPr>
        <w:t xml:space="preserve">Zákoník práce: prováděcí nařízení vlády a další </w:t>
      </w:r>
      <w:r w:rsidRPr="00C14A02">
        <w:rPr>
          <w:rStyle w:val="apple-converted-space"/>
          <w:rFonts w:cs="Times New Roman"/>
          <w:i/>
          <w:iCs/>
          <w:lang w:val="fr-FR"/>
        </w:rPr>
        <w:t>souvisej</w:t>
      </w:r>
      <w:r w:rsidRPr="00C14A02">
        <w:rPr>
          <w:rStyle w:val="apple-converted-space"/>
          <w:rFonts w:cs="Times New Roman"/>
          <w:i/>
          <w:iCs/>
        </w:rPr>
        <w:t>ící př</w:t>
      </w:r>
      <w:r w:rsidRPr="00C14A02">
        <w:rPr>
          <w:rStyle w:val="apple-converted-space"/>
          <w:rFonts w:cs="Times New Roman"/>
          <w:i/>
          <w:iCs/>
          <w:lang w:val="nl-NL"/>
        </w:rPr>
        <w:t>edpisy: s koment</w:t>
      </w:r>
      <w:r w:rsidRPr="00C14A02">
        <w:rPr>
          <w:rStyle w:val="apple-converted-space"/>
          <w:rFonts w:cs="Times New Roman"/>
          <w:i/>
          <w:iCs/>
        </w:rPr>
        <w:t xml:space="preserve">ářem: k 1. 1. 2016. </w:t>
      </w:r>
      <w:r w:rsidRPr="00C14A02">
        <w:rPr>
          <w:rFonts w:cs="Times New Roman"/>
        </w:rPr>
        <w:t>10. aktualizované vydání. Olomouc: Anag, 201</w:t>
      </w:r>
      <w:r w:rsidR="00C14A02" w:rsidRPr="00C14A02">
        <w:rPr>
          <w:rFonts w:cs="Times New Roman"/>
        </w:rPr>
        <w:t>6.</w:t>
      </w:r>
      <w:r w:rsidRPr="00C14A02">
        <w:rPr>
          <w:rFonts w:cs="Times New Roman"/>
        </w:rPr>
        <w:t xml:space="preserve"> 1271 s.</w:t>
      </w:r>
    </w:p>
    <w:p w:rsidR="00565EE6" w:rsidRPr="00C14A02" w:rsidRDefault="00430675" w:rsidP="00CD48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cs="Times New Roman"/>
        </w:rPr>
      </w:pPr>
      <w:r w:rsidRPr="00C14A02">
        <w:rPr>
          <w:rFonts w:cs="Times New Roman"/>
        </w:rPr>
        <w:t xml:space="preserve">BĚLINA, PICHRT a kol. </w:t>
      </w:r>
      <w:r w:rsidRPr="00C14A02">
        <w:rPr>
          <w:rStyle w:val="apple-converted-space"/>
          <w:rFonts w:cs="Times New Roman"/>
          <w:i/>
          <w:iCs/>
        </w:rPr>
        <w:t xml:space="preserve">Pracovní právo. </w:t>
      </w:r>
      <w:r w:rsidRPr="00C14A02">
        <w:rPr>
          <w:rFonts w:cs="Times New Roman"/>
        </w:rPr>
        <w:t>7. vydání. Praha: C. H. Beck, 2017</w:t>
      </w:r>
      <w:r w:rsidR="00C14A02" w:rsidRPr="00C14A02">
        <w:rPr>
          <w:rFonts w:cs="Times New Roman"/>
        </w:rPr>
        <w:t xml:space="preserve">. </w:t>
      </w:r>
      <w:r w:rsidRPr="00C14A02">
        <w:rPr>
          <w:rFonts w:cs="Times New Roman"/>
        </w:rPr>
        <w:t>790 s.</w:t>
      </w:r>
    </w:p>
    <w:p w:rsidR="00565EE6" w:rsidRPr="00C14A02" w:rsidRDefault="00430675" w:rsidP="00CD48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cs="Times New Roman"/>
        </w:rPr>
      </w:pPr>
      <w:r w:rsidRPr="00C14A02">
        <w:rPr>
          <w:rFonts w:cs="Times New Roman"/>
        </w:rPr>
        <w:t xml:space="preserve">BĚLINA, M., DRÁPAL, L. a kol. </w:t>
      </w:r>
      <w:r w:rsidRPr="00C14A02">
        <w:rPr>
          <w:rStyle w:val="apple-converted-space"/>
          <w:rFonts w:cs="Times New Roman"/>
          <w:i/>
          <w:iCs/>
        </w:rPr>
        <w:t xml:space="preserve">Zákoník práce. Komentář. </w:t>
      </w:r>
      <w:r w:rsidRPr="00C14A02">
        <w:rPr>
          <w:rFonts w:cs="Times New Roman"/>
        </w:rPr>
        <w:t>2. vydání. Praha: C. H. Beck, 2015</w:t>
      </w:r>
      <w:r w:rsidR="00C14A02" w:rsidRPr="00C14A02">
        <w:rPr>
          <w:rFonts w:cs="Times New Roman"/>
        </w:rPr>
        <w:t xml:space="preserve">. </w:t>
      </w:r>
      <w:r w:rsidRPr="00C14A02">
        <w:rPr>
          <w:rFonts w:cs="Times New Roman"/>
        </w:rPr>
        <w:t>1610 s.</w:t>
      </w:r>
    </w:p>
    <w:p w:rsidR="00565EE6" w:rsidRPr="00C14A02" w:rsidRDefault="00430675" w:rsidP="00CD48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cs="Times New Roman"/>
        </w:rPr>
      </w:pPr>
      <w:r w:rsidRPr="00C14A02">
        <w:rPr>
          <w:rFonts w:cs="Times New Roman"/>
        </w:rPr>
        <w:t xml:space="preserve">BEZOUŠKA, P. </w:t>
      </w:r>
      <w:r w:rsidRPr="00C14A02">
        <w:rPr>
          <w:rStyle w:val="apple-converted-space"/>
          <w:rFonts w:cs="Times New Roman"/>
          <w:i/>
          <w:iCs/>
        </w:rPr>
        <w:t>Vyhlídky do budoucnosti pracovního práva.</w:t>
      </w:r>
      <w:r w:rsidRPr="00C14A02">
        <w:rPr>
          <w:rFonts w:cs="Times New Roman"/>
        </w:rPr>
        <w:t xml:space="preserve"> Plzeň: Aleš Čeněk, 2009</w:t>
      </w:r>
      <w:r w:rsidR="00C14A02" w:rsidRPr="00C14A02">
        <w:rPr>
          <w:rFonts w:cs="Times New Roman"/>
        </w:rPr>
        <w:t xml:space="preserve">. </w:t>
      </w:r>
      <w:r w:rsidRPr="00C14A02">
        <w:rPr>
          <w:rFonts w:cs="Times New Roman"/>
        </w:rPr>
        <w:t>316 s.</w:t>
      </w:r>
    </w:p>
    <w:p w:rsidR="00565EE6" w:rsidRPr="00C14A02" w:rsidRDefault="00430675" w:rsidP="00CD48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cs="Times New Roman"/>
        </w:rPr>
      </w:pPr>
      <w:r w:rsidRPr="00C14A02">
        <w:rPr>
          <w:rFonts w:cs="Times New Roman"/>
        </w:rPr>
        <w:t xml:space="preserve">BUKOVJAN, P. </w:t>
      </w:r>
      <w:r w:rsidRPr="00C14A02">
        <w:rPr>
          <w:rStyle w:val="apple-converted-space"/>
          <w:rFonts w:cs="Times New Roman"/>
          <w:i/>
          <w:iCs/>
        </w:rPr>
        <w:t>Výkladová stanoviska.</w:t>
      </w:r>
      <w:r w:rsidRPr="00C14A02">
        <w:rPr>
          <w:rFonts w:cs="Times New Roman"/>
        </w:rPr>
        <w:t xml:space="preserve"> 2. vydání. </w:t>
      </w:r>
      <w:r w:rsidRPr="00C14A02">
        <w:rPr>
          <w:rStyle w:val="apple-converted-space"/>
          <w:rFonts w:cs="Times New Roman"/>
          <w:lang w:val="nl-NL"/>
        </w:rPr>
        <w:t>Praha: Wolters Kluwer, 2015</w:t>
      </w:r>
      <w:r w:rsidR="00C14A02" w:rsidRPr="00C14A02">
        <w:rPr>
          <w:rStyle w:val="apple-converted-space"/>
          <w:rFonts w:cs="Times New Roman"/>
          <w:lang w:val="nl-NL"/>
        </w:rPr>
        <w:t xml:space="preserve">. </w:t>
      </w:r>
      <w:r w:rsidRPr="00C14A02">
        <w:rPr>
          <w:rStyle w:val="apple-converted-space"/>
          <w:rFonts w:cs="Times New Roman"/>
          <w:lang w:val="nl-NL"/>
        </w:rPr>
        <w:t>216 s.</w:t>
      </w:r>
    </w:p>
    <w:p w:rsidR="00565EE6" w:rsidRPr="00C14A02" w:rsidRDefault="00430675" w:rsidP="00CD4817">
      <w:pPr>
        <w:pStyle w:val="VchozBA"/>
        <w:rPr>
          <w:rStyle w:val="apple-converted-space"/>
          <w:rFonts w:ascii="Times New Roman" w:eastAsia="Times New Roman" w:hAnsi="Times New Roman" w:cs="Times New Roman"/>
          <w:sz w:val="24"/>
          <w:szCs w:val="24"/>
          <w:u w:color="323232"/>
        </w:rPr>
      </w:pPr>
      <w:r w:rsidRPr="00C14A02">
        <w:rPr>
          <w:rStyle w:val="apple-converted-space"/>
          <w:rFonts w:ascii="Times New Roman" w:hAnsi="Times New Roman" w:cs="Times New Roman"/>
          <w:sz w:val="24"/>
          <w:szCs w:val="24"/>
          <w:u w:color="323232"/>
        </w:rPr>
        <w:t xml:space="preserve">DANDOVÁ, E. </w:t>
      </w:r>
      <w:r w:rsidRPr="00C14A02">
        <w:rPr>
          <w:rStyle w:val="apple-converted-space"/>
          <w:rFonts w:ascii="Times New Roman" w:hAnsi="Times New Roman" w:cs="Times New Roman"/>
          <w:i/>
          <w:iCs/>
          <w:sz w:val="24"/>
          <w:szCs w:val="24"/>
          <w:u w:color="323232"/>
        </w:rPr>
        <w:t>Náhrada újmy při pracovních úrazech a nemocech z povolání.</w:t>
      </w:r>
      <w:r w:rsidRPr="00C14A02">
        <w:rPr>
          <w:rStyle w:val="apple-converted-space"/>
          <w:rFonts w:ascii="Times New Roman" w:hAnsi="Times New Roman" w:cs="Times New Roman"/>
          <w:sz w:val="24"/>
          <w:szCs w:val="24"/>
          <w:u w:color="323232"/>
        </w:rPr>
        <w:t xml:space="preserve"> Praha: Prospektrum, 2002</w:t>
      </w:r>
      <w:r w:rsidR="00C14A02" w:rsidRPr="00C14A02">
        <w:rPr>
          <w:rStyle w:val="apple-converted-space"/>
          <w:rFonts w:ascii="Times New Roman" w:hAnsi="Times New Roman" w:cs="Times New Roman"/>
          <w:sz w:val="24"/>
          <w:szCs w:val="24"/>
          <w:u w:color="323232"/>
        </w:rPr>
        <w:t xml:space="preserve">. </w:t>
      </w:r>
      <w:r w:rsidRPr="00C14A02">
        <w:rPr>
          <w:rStyle w:val="apple-converted-space"/>
          <w:rFonts w:ascii="Times New Roman" w:hAnsi="Times New Roman" w:cs="Times New Roman"/>
          <w:sz w:val="24"/>
          <w:szCs w:val="24"/>
          <w:u w:color="323232"/>
        </w:rPr>
        <w:t>311 s.</w:t>
      </w:r>
    </w:p>
    <w:p w:rsidR="00565EE6" w:rsidRPr="00C14A02" w:rsidRDefault="00430675" w:rsidP="00CD4817">
      <w:pPr>
        <w:pStyle w:val="VchozBA"/>
        <w:rPr>
          <w:rStyle w:val="apple-converted-space"/>
          <w:rFonts w:ascii="Times New Roman" w:eastAsia="Times New Roman" w:hAnsi="Times New Roman" w:cs="Times New Roman"/>
          <w:sz w:val="24"/>
          <w:szCs w:val="24"/>
          <w:u w:color="323232"/>
        </w:rPr>
      </w:pPr>
      <w:r w:rsidRPr="00C14A02">
        <w:rPr>
          <w:rStyle w:val="apple-converted-space"/>
          <w:rFonts w:ascii="Times New Roman" w:hAnsi="Times New Roman" w:cs="Times New Roman"/>
          <w:sz w:val="24"/>
          <w:szCs w:val="24"/>
          <w:u w:color="323232"/>
        </w:rPr>
        <w:t xml:space="preserve">DANDOVÁ, E. </w:t>
      </w:r>
      <w:r w:rsidRPr="00C14A02">
        <w:rPr>
          <w:rStyle w:val="apple-converted-space"/>
          <w:rFonts w:ascii="Times New Roman" w:hAnsi="Times New Roman" w:cs="Times New Roman"/>
          <w:i/>
          <w:iCs/>
          <w:sz w:val="24"/>
          <w:szCs w:val="24"/>
          <w:u w:color="323232"/>
        </w:rPr>
        <w:t xml:space="preserve">BOZP v otázkách a odpovědích. </w:t>
      </w:r>
      <w:r w:rsidRPr="00C14A02">
        <w:rPr>
          <w:rStyle w:val="apple-converted-space"/>
          <w:rFonts w:ascii="Times New Roman" w:hAnsi="Times New Roman" w:cs="Times New Roman"/>
          <w:sz w:val="24"/>
          <w:szCs w:val="24"/>
          <w:u w:color="323232"/>
        </w:rPr>
        <w:t>Praha: ASPI, 2004</w:t>
      </w:r>
      <w:r w:rsidR="00C14A02" w:rsidRPr="00C14A02">
        <w:rPr>
          <w:rStyle w:val="apple-converted-space"/>
          <w:rFonts w:ascii="Times New Roman" w:hAnsi="Times New Roman" w:cs="Times New Roman"/>
          <w:sz w:val="24"/>
          <w:szCs w:val="24"/>
          <w:u w:color="323232"/>
        </w:rPr>
        <w:t>.</w:t>
      </w:r>
      <w:r w:rsidRPr="00C14A02">
        <w:rPr>
          <w:rStyle w:val="apple-converted-space"/>
          <w:rFonts w:ascii="Times New Roman" w:hAnsi="Times New Roman" w:cs="Times New Roman"/>
          <w:sz w:val="24"/>
          <w:szCs w:val="24"/>
          <w:u w:color="323232"/>
        </w:rPr>
        <w:t xml:space="preserve"> 123 s.</w:t>
      </w:r>
    </w:p>
    <w:p w:rsidR="00565EE6" w:rsidRPr="00C14A02" w:rsidRDefault="00430675" w:rsidP="00CD4817">
      <w:pPr>
        <w:pStyle w:val="VchozBA"/>
        <w:rPr>
          <w:rStyle w:val="apple-converted-space"/>
          <w:rFonts w:ascii="Times New Roman" w:eastAsia="Times New Roman" w:hAnsi="Times New Roman" w:cs="Times New Roman"/>
          <w:sz w:val="24"/>
          <w:szCs w:val="24"/>
          <w:u w:color="323232"/>
        </w:rPr>
      </w:pPr>
      <w:r w:rsidRPr="00C14A02">
        <w:rPr>
          <w:rStyle w:val="apple-converted-space"/>
          <w:rFonts w:ascii="Times New Roman" w:hAnsi="Times New Roman" w:cs="Times New Roman"/>
          <w:sz w:val="24"/>
          <w:szCs w:val="24"/>
          <w:u w:color="323232"/>
        </w:rPr>
        <w:t xml:space="preserve">DANDOVÁ, E. </w:t>
      </w:r>
      <w:r w:rsidRPr="00C14A02">
        <w:rPr>
          <w:rStyle w:val="apple-converted-space"/>
          <w:rFonts w:ascii="Times New Roman" w:hAnsi="Times New Roman" w:cs="Times New Roman"/>
          <w:i/>
          <w:iCs/>
          <w:sz w:val="24"/>
          <w:szCs w:val="24"/>
          <w:u w:color="323232"/>
        </w:rPr>
        <w:t>Náhrada újmy při pracovních úrazech a nemocech z povolání.</w:t>
      </w:r>
      <w:r w:rsidRPr="00C14A02">
        <w:rPr>
          <w:rStyle w:val="apple-converted-space"/>
          <w:rFonts w:ascii="Times New Roman" w:hAnsi="Times New Roman" w:cs="Times New Roman"/>
          <w:sz w:val="24"/>
          <w:szCs w:val="24"/>
          <w:u w:color="323232"/>
        </w:rPr>
        <w:t xml:space="preserve"> Praha: Prospektum, 2002</w:t>
      </w:r>
      <w:r w:rsidR="00C14A02" w:rsidRPr="00C14A02">
        <w:rPr>
          <w:rStyle w:val="apple-converted-space"/>
          <w:rFonts w:ascii="Times New Roman" w:hAnsi="Times New Roman" w:cs="Times New Roman"/>
          <w:sz w:val="24"/>
          <w:szCs w:val="24"/>
          <w:u w:color="323232"/>
        </w:rPr>
        <w:t xml:space="preserve">. </w:t>
      </w:r>
      <w:r w:rsidRPr="00C14A02">
        <w:rPr>
          <w:rStyle w:val="apple-converted-space"/>
          <w:rFonts w:ascii="Times New Roman" w:hAnsi="Times New Roman" w:cs="Times New Roman"/>
          <w:sz w:val="24"/>
          <w:szCs w:val="24"/>
          <w:u w:color="323232"/>
        </w:rPr>
        <w:t>258 s.</w:t>
      </w:r>
    </w:p>
    <w:p w:rsidR="00565EE6" w:rsidRPr="00C14A02" w:rsidRDefault="00430675" w:rsidP="00CD4817">
      <w:pPr>
        <w:pStyle w:val="VchozBA"/>
        <w:rPr>
          <w:rStyle w:val="apple-converted-space"/>
          <w:rFonts w:ascii="Times New Roman" w:eastAsia="Times New Roman" w:hAnsi="Times New Roman" w:cs="Times New Roman"/>
          <w:sz w:val="24"/>
          <w:szCs w:val="24"/>
          <w:u w:color="323232"/>
        </w:rPr>
      </w:pPr>
      <w:r w:rsidRPr="00C14A02">
        <w:rPr>
          <w:rStyle w:val="apple-converted-space"/>
          <w:rFonts w:ascii="Times New Roman" w:hAnsi="Times New Roman" w:cs="Times New Roman"/>
          <w:sz w:val="24"/>
          <w:szCs w:val="24"/>
          <w:u w:color="323232"/>
        </w:rPr>
        <w:t xml:space="preserve">ELIÁŠ, K., HŮRKA, P. a kol. </w:t>
      </w:r>
      <w:r w:rsidRPr="00C14A02">
        <w:rPr>
          <w:rStyle w:val="apple-converted-space"/>
          <w:rFonts w:ascii="Times New Roman" w:hAnsi="Times New Roman" w:cs="Times New Roman"/>
          <w:i/>
          <w:iCs/>
          <w:sz w:val="24"/>
          <w:szCs w:val="24"/>
          <w:u w:color="323232"/>
        </w:rPr>
        <w:t>Zákoník prá</w:t>
      </w:r>
      <w:r w:rsidRPr="00C14A02">
        <w:rPr>
          <w:rStyle w:val="apple-converted-space"/>
          <w:rFonts w:ascii="Times New Roman" w:hAnsi="Times New Roman" w:cs="Times New Roman"/>
          <w:i/>
          <w:iCs/>
          <w:sz w:val="24"/>
          <w:szCs w:val="24"/>
          <w:u w:color="323232"/>
          <w:lang w:val="fr-FR"/>
        </w:rPr>
        <w:t>ce a souvisej</w:t>
      </w:r>
      <w:r w:rsidRPr="00C14A02">
        <w:rPr>
          <w:rStyle w:val="apple-converted-space"/>
          <w:rFonts w:ascii="Times New Roman" w:hAnsi="Times New Roman" w:cs="Times New Roman"/>
          <w:i/>
          <w:iCs/>
          <w:sz w:val="24"/>
          <w:szCs w:val="24"/>
          <w:u w:color="323232"/>
        </w:rPr>
        <w:t>ící ustanovení občanského zákoníku s podrobný</w:t>
      </w:r>
      <w:r w:rsidRPr="00C14A02">
        <w:rPr>
          <w:rStyle w:val="apple-converted-space"/>
          <w:rFonts w:ascii="Times New Roman" w:hAnsi="Times New Roman" w:cs="Times New Roman"/>
          <w:i/>
          <w:iCs/>
          <w:sz w:val="24"/>
          <w:szCs w:val="24"/>
          <w:u w:color="323232"/>
          <w:lang w:val="nl-NL"/>
        </w:rPr>
        <w:t>m koment</w:t>
      </w:r>
      <w:r w:rsidRPr="00C14A02">
        <w:rPr>
          <w:rStyle w:val="apple-converted-space"/>
          <w:rFonts w:ascii="Times New Roman" w:hAnsi="Times New Roman" w:cs="Times New Roman"/>
          <w:i/>
          <w:iCs/>
          <w:sz w:val="24"/>
          <w:szCs w:val="24"/>
          <w:u w:color="323232"/>
        </w:rPr>
        <w:t xml:space="preserve">ářem k 1. 1. 2014. </w:t>
      </w:r>
      <w:r w:rsidRPr="00C14A02">
        <w:rPr>
          <w:rStyle w:val="apple-converted-space"/>
          <w:rFonts w:ascii="Times New Roman" w:hAnsi="Times New Roman" w:cs="Times New Roman"/>
          <w:sz w:val="24"/>
          <w:szCs w:val="24"/>
          <w:u w:color="323232"/>
        </w:rPr>
        <w:t>3. aktualizované a rozšířené vydání. Olomouc: ANAG, 2014</w:t>
      </w:r>
      <w:r w:rsidR="00C14A02" w:rsidRPr="00C14A02">
        <w:rPr>
          <w:rStyle w:val="apple-converted-space"/>
          <w:rFonts w:ascii="Times New Roman" w:hAnsi="Times New Roman" w:cs="Times New Roman"/>
          <w:sz w:val="24"/>
          <w:szCs w:val="24"/>
          <w:u w:color="323232"/>
        </w:rPr>
        <w:t xml:space="preserve">. </w:t>
      </w:r>
      <w:r w:rsidRPr="00C14A02">
        <w:rPr>
          <w:rStyle w:val="apple-converted-space"/>
          <w:rFonts w:ascii="Times New Roman" w:hAnsi="Times New Roman" w:cs="Times New Roman"/>
          <w:sz w:val="24"/>
          <w:szCs w:val="24"/>
          <w:u w:color="323232"/>
        </w:rPr>
        <w:t>1063 s.</w:t>
      </w:r>
    </w:p>
    <w:p w:rsidR="00565EE6" w:rsidRPr="00C14A02" w:rsidRDefault="00430675" w:rsidP="00CD4817">
      <w:pPr>
        <w:pStyle w:val="VchozBA"/>
        <w:rPr>
          <w:rStyle w:val="apple-converted-space"/>
          <w:rFonts w:ascii="Times New Roman" w:eastAsia="Times New Roman" w:hAnsi="Times New Roman" w:cs="Times New Roman"/>
          <w:sz w:val="24"/>
          <w:szCs w:val="24"/>
          <w:u w:color="323232"/>
        </w:rPr>
      </w:pPr>
      <w:r w:rsidRPr="00C14A02">
        <w:rPr>
          <w:rStyle w:val="apple-converted-space"/>
          <w:rFonts w:ascii="Times New Roman" w:hAnsi="Times New Roman" w:cs="Times New Roman"/>
          <w:sz w:val="24"/>
          <w:szCs w:val="24"/>
          <w:u w:color="323232"/>
        </w:rPr>
        <w:t xml:space="preserve">GALVAS, M. a kol. </w:t>
      </w:r>
      <w:r w:rsidRPr="00C14A02">
        <w:rPr>
          <w:rStyle w:val="apple-converted-space"/>
          <w:rFonts w:ascii="Times New Roman" w:hAnsi="Times New Roman" w:cs="Times New Roman"/>
          <w:i/>
          <w:iCs/>
          <w:sz w:val="24"/>
          <w:szCs w:val="24"/>
          <w:u w:color="323232"/>
        </w:rPr>
        <w:t>Pracovní právo</w:t>
      </w:r>
      <w:r w:rsidRPr="00C14A02">
        <w:rPr>
          <w:rStyle w:val="apple-converted-space"/>
          <w:rFonts w:ascii="Times New Roman" w:hAnsi="Times New Roman" w:cs="Times New Roman"/>
          <w:sz w:val="24"/>
          <w:szCs w:val="24"/>
          <w:u w:color="323232"/>
        </w:rPr>
        <w:t>. 2. doplněné a přepracované vydání. Brno: Masarykova univerzita, 2015</w:t>
      </w:r>
      <w:r w:rsidR="00C14A02" w:rsidRPr="00C14A02">
        <w:rPr>
          <w:rStyle w:val="apple-converted-space"/>
          <w:rFonts w:ascii="Times New Roman" w:hAnsi="Times New Roman" w:cs="Times New Roman"/>
          <w:sz w:val="24"/>
          <w:szCs w:val="24"/>
          <w:u w:color="323232"/>
        </w:rPr>
        <w:t xml:space="preserve">. </w:t>
      </w:r>
      <w:r w:rsidRPr="00C14A02">
        <w:rPr>
          <w:rStyle w:val="apple-converted-space"/>
          <w:rFonts w:ascii="Times New Roman" w:hAnsi="Times New Roman" w:cs="Times New Roman"/>
          <w:sz w:val="24"/>
          <w:szCs w:val="24"/>
          <w:u w:color="323232"/>
        </w:rPr>
        <w:t>825 s.</w:t>
      </w:r>
    </w:p>
    <w:p w:rsidR="00565EE6" w:rsidRPr="00C14A02" w:rsidRDefault="00430675" w:rsidP="00CD4817">
      <w:pPr>
        <w:pStyle w:val="VchozBA"/>
        <w:rPr>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u w:color="323232"/>
        </w:rPr>
        <w:t xml:space="preserve">HŮRKA, P. </w:t>
      </w:r>
      <w:r w:rsidRPr="00C14A02">
        <w:rPr>
          <w:rStyle w:val="apple-converted-space"/>
          <w:rFonts w:ascii="Times New Roman" w:hAnsi="Times New Roman" w:cs="Times New Roman"/>
          <w:i/>
          <w:iCs/>
          <w:sz w:val="24"/>
          <w:szCs w:val="24"/>
          <w:u w:color="323232"/>
        </w:rPr>
        <w:t>Pracovní právo v bodech s příklady</w:t>
      </w:r>
      <w:r w:rsidRPr="00C14A02">
        <w:rPr>
          <w:rStyle w:val="apple-converted-space"/>
          <w:rFonts w:ascii="Times New Roman" w:hAnsi="Times New Roman" w:cs="Times New Roman"/>
          <w:sz w:val="24"/>
          <w:szCs w:val="24"/>
          <w:u w:color="323232"/>
        </w:rPr>
        <w:t xml:space="preserve">. 4. aktualizované vydání. </w:t>
      </w:r>
      <w:r w:rsidRPr="00C14A02">
        <w:rPr>
          <w:rStyle w:val="apple-converted-space"/>
          <w:rFonts w:ascii="Times New Roman" w:hAnsi="Times New Roman" w:cs="Times New Roman"/>
          <w:sz w:val="24"/>
          <w:szCs w:val="24"/>
          <w:lang w:val="nl-NL"/>
        </w:rPr>
        <w:t>Praha: Wolters Kluwer, 2014</w:t>
      </w:r>
      <w:r w:rsidR="00C14A02" w:rsidRPr="00C14A02">
        <w:rPr>
          <w:rStyle w:val="apple-converted-space"/>
          <w:rFonts w:ascii="Times New Roman" w:hAnsi="Times New Roman" w:cs="Times New Roman"/>
          <w:sz w:val="24"/>
          <w:szCs w:val="24"/>
          <w:lang w:val="nl-NL"/>
        </w:rPr>
        <w:t xml:space="preserve">. </w:t>
      </w:r>
      <w:r w:rsidRPr="00C14A02">
        <w:rPr>
          <w:rStyle w:val="apple-converted-space"/>
          <w:rFonts w:ascii="Times New Roman" w:hAnsi="Times New Roman" w:cs="Times New Roman"/>
          <w:sz w:val="24"/>
          <w:szCs w:val="24"/>
          <w:lang w:val="nl-NL"/>
        </w:rPr>
        <w:t>148 s.</w:t>
      </w:r>
    </w:p>
    <w:p w:rsidR="00565EE6" w:rsidRPr="00C14A02" w:rsidRDefault="00430675" w:rsidP="00CD4817">
      <w:pPr>
        <w:pStyle w:val="VchozBA"/>
        <w:rPr>
          <w:rStyle w:val="apple-converted-space"/>
          <w:rFonts w:ascii="Times New Roman" w:eastAsia="Times New Roman" w:hAnsi="Times New Roman" w:cs="Times New Roman"/>
          <w:sz w:val="24"/>
          <w:szCs w:val="24"/>
          <w:u w:color="323232"/>
        </w:rPr>
      </w:pPr>
      <w:r w:rsidRPr="00C14A02">
        <w:rPr>
          <w:rStyle w:val="apple-converted-space"/>
          <w:rFonts w:ascii="Times New Roman" w:hAnsi="Times New Roman" w:cs="Times New Roman"/>
          <w:sz w:val="24"/>
          <w:szCs w:val="24"/>
          <w:lang w:val="nl-NL"/>
        </w:rPr>
        <w:t xml:space="preserve">HŮRKA, P. </w:t>
      </w:r>
      <w:r w:rsidRPr="00C14A02">
        <w:rPr>
          <w:rStyle w:val="apple-converted-space"/>
          <w:rFonts w:ascii="Times New Roman" w:hAnsi="Times New Roman" w:cs="Times New Roman"/>
          <w:i/>
          <w:iCs/>
          <w:sz w:val="24"/>
          <w:szCs w:val="24"/>
          <w:lang w:val="nl-NL"/>
        </w:rPr>
        <w:t>Pracovní právo.</w:t>
      </w:r>
      <w:r w:rsidRPr="00C14A02">
        <w:rPr>
          <w:rStyle w:val="apple-converted-space"/>
          <w:rFonts w:ascii="Times New Roman" w:hAnsi="Times New Roman" w:cs="Times New Roman"/>
          <w:sz w:val="24"/>
          <w:szCs w:val="24"/>
          <w:lang w:val="nl-NL"/>
        </w:rPr>
        <w:t xml:space="preserve"> 2. upravené vydání. Praha: Vydavatelství a nakladatelství Aleš Čeněk, s. r. o., 2015</w:t>
      </w:r>
      <w:r w:rsidR="00C14A02" w:rsidRPr="00C14A02">
        <w:rPr>
          <w:rStyle w:val="apple-converted-space"/>
          <w:rFonts w:ascii="Times New Roman" w:hAnsi="Times New Roman" w:cs="Times New Roman"/>
          <w:sz w:val="24"/>
          <w:szCs w:val="24"/>
          <w:lang w:val="nl-NL"/>
        </w:rPr>
        <w:t>.</w:t>
      </w:r>
      <w:r w:rsidRPr="00C14A02">
        <w:rPr>
          <w:rStyle w:val="apple-converted-space"/>
          <w:rFonts w:ascii="Times New Roman" w:hAnsi="Times New Roman" w:cs="Times New Roman"/>
          <w:sz w:val="24"/>
          <w:szCs w:val="24"/>
          <w:lang w:val="nl-NL"/>
        </w:rPr>
        <w:t xml:space="preserve"> 575 s.</w:t>
      </w:r>
    </w:p>
    <w:p w:rsidR="00565EE6" w:rsidRPr="00C14A02" w:rsidRDefault="00430675" w:rsidP="00CD4817">
      <w:pPr>
        <w:pStyle w:val="Textpoznpodarou"/>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Style w:val="apple-converted-space"/>
          <w:sz w:val="24"/>
          <w:szCs w:val="24"/>
        </w:rPr>
      </w:pPr>
      <w:r w:rsidRPr="00C14A02">
        <w:rPr>
          <w:rStyle w:val="apple-converted-space"/>
          <w:sz w:val="24"/>
          <w:szCs w:val="24"/>
        </w:rPr>
        <w:t xml:space="preserve">KOCOUREK, J., DOBŘICHOVSKÝ, T. </w:t>
      </w:r>
      <w:r w:rsidRPr="00C14A02">
        <w:rPr>
          <w:rStyle w:val="apple-converted-space"/>
          <w:i/>
          <w:iCs/>
          <w:sz w:val="24"/>
          <w:szCs w:val="24"/>
        </w:rPr>
        <w:t xml:space="preserve">Pracovní právo pro praxi. </w:t>
      </w:r>
      <w:r w:rsidRPr="00C14A02">
        <w:rPr>
          <w:rStyle w:val="apple-converted-space"/>
          <w:sz w:val="24"/>
          <w:szCs w:val="24"/>
        </w:rPr>
        <w:t>1. vydání. Praha: C. H. Beck, 2016</w:t>
      </w:r>
      <w:r w:rsidR="00C14A02" w:rsidRPr="00C14A02">
        <w:rPr>
          <w:rStyle w:val="apple-converted-space"/>
          <w:sz w:val="24"/>
          <w:szCs w:val="24"/>
        </w:rPr>
        <w:t>.</w:t>
      </w:r>
      <w:r w:rsidRPr="00C14A02">
        <w:rPr>
          <w:rStyle w:val="apple-converted-space"/>
          <w:sz w:val="24"/>
          <w:szCs w:val="24"/>
        </w:rPr>
        <w:t xml:space="preserve"> 329 s.</w:t>
      </w:r>
    </w:p>
    <w:p w:rsidR="00565EE6" w:rsidRPr="00C14A02" w:rsidRDefault="00430675" w:rsidP="00CD48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cs="Times New Roman"/>
        </w:rPr>
      </w:pPr>
      <w:r w:rsidRPr="00C14A02">
        <w:rPr>
          <w:rFonts w:cs="Times New Roman"/>
        </w:rPr>
        <w:t xml:space="preserve">KOTTNAUER, A. </w:t>
      </w:r>
      <w:r w:rsidRPr="00C14A02">
        <w:rPr>
          <w:rStyle w:val="apple-converted-space"/>
          <w:rFonts w:cs="Times New Roman"/>
          <w:i/>
          <w:iCs/>
        </w:rPr>
        <w:t>Pracovní právo v praxi. Základní pracovněprávní vztahy a rekodifikace.</w:t>
      </w:r>
      <w:r w:rsidRPr="00C14A02">
        <w:rPr>
          <w:rFonts w:cs="Times New Roman"/>
        </w:rPr>
        <w:t xml:space="preserve"> Praha: Leges, 2014</w:t>
      </w:r>
      <w:r w:rsidR="00C14A02" w:rsidRPr="00C14A02">
        <w:rPr>
          <w:rFonts w:cs="Times New Roman"/>
        </w:rPr>
        <w:t xml:space="preserve">. </w:t>
      </w:r>
      <w:r w:rsidRPr="00C14A02">
        <w:rPr>
          <w:rFonts w:cs="Times New Roman"/>
        </w:rPr>
        <w:t>368 s.</w:t>
      </w:r>
    </w:p>
    <w:p w:rsidR="00565EE6" w:rsidRPr="00C14A02" w:rsidRDefault="00430675" w:rsidP="00CD48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Style w:val="Hyperlink0"/>
          <w:rFonts w:cs="Times New Roman"/>
        </w:rPr>
      </w:pPr>
      <w:r w:rsidRPr="00C14A02">
        <w:rPr>
          <w:rFonts w:cs="Times New Roman"/>
        </w:rPr>
        <w:t>MELZER, F., T</w:t>
      </w:r>
      <w:r w:rsidRPr="00C14A02">
        <w:rPr>
          <w:rStyle w:val="apple-converted-space"/>
          <w:rFonts w:cs="Times New Roman"/>
          <w:lang w:val="fr-FR"/>
        </w:rPr>
        <w:t>É</w:t>
      </w:r>
      <w:r w:rsidRPr="00C14A02">
        <w:rPr>
          <w:rFonts w:cs="Times New Roman"/>
        </w:rPr>
        <w:t xml:space="preserve">GL, P. a kol. </w:t>
      </w:r>
      <w:r w:rsidRPr="00C14A02">
        <w:rPr>
          <w:rStyle w:val="apple-converted-space"/>
          <w:rFonts w:cs="Times New Roman"/>
          <w:i/>
          <w:iCs/>
        </w:rPr>
        <w:t>Občanský zákoník: velký </w:t>
      </w:r>
      <w:r w:rsidRPr="00C14A02">
        <w:rPr>
          <w:rStyle w:val="apple-converted-space"/>
          <w:rFonts w:cs="Times New Roman"/>
          <w:i/>
          <w:iCs/>
          <w:lang w:val="nl-NL"/>
        </w:rPr>
        <w:t>koment</w:t>
      </w:r>
      <w:r w:rsidRPr="00C14A02">
        <w:rPr>
          <w:rStyle w:val="apple-converted-space"/>
          <w:rFonts w:cs="Times New Roman"/>
          <w:i/>
          <w:iCs/>
        </w:rPr>
        <w:t>ář. Svazek I, § 1-117</w:t>
      </w:r>
      <w:r w:rsidRPr="00C14A02">
        <w:rPr>
          <w:rStyle w:val="Hyperlink0"/>
          <w:rFonts w:cs="Times New Roman"/>
        </w:rPr>
        <w:t>. Praha: Leges, 2013</w:t>
      </w:r>
      <w:r w:rsidR="00C14A02" w:rsidRPr="00C14A02">
        <w:rPr>
          <w:rStyle w:val="Hyperlink0"/>
          <w:rFonts w:cs="Times New Roman"/>
        </w:rPr>
        <w:t xml:space="preserve">. </w:t>
      </w:r>
      <w:r w:rsidRPr="00C14A02">
        <w:rPr>
          <w:rStyle w:val="Hyperlink0"/>
          <w:rFonts w:cs="Times New Roman"/>
        </w:rPr>
        <w:t>649 s.</w:t>
      </w:r>
    </w:p>
    <w:p w:rsidR="00565EE6" w:rsidRPr="00C14A02" w:rsidRDefault="00430675" w:rsidP="00CD4817">
      <w:pPr>
        <w:pStyle w:val="Textpoznpodarou"/>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Style w:val="apple-converted-space"/>
          <w:sz w:val="24"/>
          <w:szCs w:val="24"/>
        </w:rPr>
      </w:pPr>
      <w:r w:rsidRPr="00C14A02">
        <w:rPr>
          <w:rStyle w:val="apple-converted-space"/>
          <w:sz w:val="24"/>
          <w:szCs w:val="24"/>
        </w:rPr>
        <w:t xml:space="preserve">PICHRT, J., DRÁPAL., L. a kol. </w:t>
      </w:r>
      <w:r w:rsidRPr="00C14A02">
        <w:rPr>
          <w:rStyle w:val="apple-converted-space"/>
          <w:i/>
          <w:iCs/>
          <w:sz w:val="24"/>
          <w:szCs w:val="24"/>
        </w:rPr>
        <w:t>Případové studie pracovněprávní</w:t>
      </w:r>
      <w:r w:rsidRPr="00C14A02">
        <w:rPr>
          <w:rStyle w:val="apple-converted-space"/>
          <w:sz w:val="24"/>
          <w:szCs w:val="24"/>
        </w:rPr>
        <w:t>. 1. vydání. Praha: C. H. Beck, 2015</w:t>
      </w:r>
      <w:r w:rsidR="00C14A02" w:rsidRPr="00C14A02">
        <w:rPr>
          <w:rStyle w:val="apple-converted-space"/>
          <w:sz w:val="24"/>
          <w:szCs w:val="24"/>
        </w:rPr>
        <w:t xml:space="preserve">. </w:t>
      </w:r>
      <w:r w:rsidRPr="00C14A02">
        <w:rPr>
          <w:rStyle w:val="apple-converted-space"/>
          <w:sz w:val="24"/>
          <w:szCs w:val="24"/>
        </w:rPr>
        <w:t>463 s.</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rPr>
        <w:lastRenderedPageBreak/>
        <w:t xml:space="preserve">SCHMIED, Z., TRYČL L. </w:t>
      </w:r>
      <w:r w:rsidRPr="00C14A02">
        <w:rPr>
          <w:rStyle w:val="apple-converted-space"/>
          <w:rFonts w:ascii="Times New Roman" w:hAnsi="Times New Roman" w:cs="Times New Roman"/>
          <w:i/>
          <w:iCs/>
          <w:sz w:val="24"/>
          <w:szCs w:val="24"/>
        </w:rPr>
        <w:t xml:space="preserve">Zákoník práce 2017. </w:t>
      </w:r>
      <w:r w:rsidRPr="00C14A02">
        <w:rPr>
          <w:rStyle w:val="apple-converted-space"/>
          <w:rFonts w:ascii="Times New Roman" w:hAnsi="Times New Roman" w:cs="Times New Roman"/>
          <w:sz w:val="24"/>
          <w:szCs w:val="24"/>
        </w:rPr>
        <w:t>13. aktualizované vydání. Olomouc: Anag, 2016</w:t>
      </w:r>
      <w:r w:rsidR="00C14A02" w:rsidRPr="00C14A02">
        <w:rPr>
          <w:rStyle w:val="apple-converted-space"/>
          <w:rFonts w:ascii="Times New Roman" w:hAnsi="Times New Roman" w:cs="Times New Roman"/>
          <w:sz w:val="24"/>
          <w:szCs w:val="24"/>
        </w:rPr>
        <w:t xml:space="preserve">. </w:t>
      </w:r>
      <w:r w:rsidRPr="00C14A02">
        <w:rPr>
          <w:rStyle w:val="apple-converted-space"/>
          <w:rFonts w:ascii="Times New Roman" w:hAnsi="Times New Roman" w:cs="Times New Roman"/>
          <w:sz w:val="24"/>
          <w:szCs w:val="24"/>
        </w:rPr>
        <w:t>167 s.</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rPr>
        <w:t xml:space="preserve">ŠENK, Z. </w:t>
      </w:r>
      <w:r w:rsidRPr="00C14A02">
        <w:rPr>
          <w:rStyle w:val="apple-converted-space"/>
          <w:rFonts w:ascii="Times New Roman" w:hAnsi="Times New Roman" w:cs="Times New Roman"/>
          <w:i/>
          <w:iCs/>
          <w:sz w:val="24"/>
          <w:szCs w:val="24"/>
        </w:rPr>
        <w:t>Pracovní úrazy ve vybrané judikatuře.</w:t>
      </w:r>
      <w:r w:rsidRPr="00C14A02">
        <w:rPr>
          <w:rStyle w:val="apple-converted-space"/>
          <w:rFonts w:ascii="Times New Roman" w:hAnsi="Times New Roman" w:cs="Times New Roman"/>
          <w:sz w:val="24"/>
          <w:szCs w:val="24"/>
        </w:rPr>
        <w:t xml:space="preserve"> 1. vydání. Olomouc: Anag, 2013</w:t>
      </w:r>
      <w:r w:rsidR="00C14A02" w:rsidRPr="00C14A02">
        <w:rPr>
          <w:rStyle w:val="apple-converted-space"/>
          <w:rFonts w:ascii="Times New Roman" w:hAnsi="Times New Roman" w:cs="Times New Roman"/>
          <w:sz w:val="24"/>
          <w:szCs w:val="24"/>
        </w:rPr>
        <w:t xml:space="preserve">. </w:t>
      </w:r>
      <w:r w:rsidRPr="00C14A02">
        <w:rPr>
          <w:rStyle w:val="apple-converted-space"/>
          <w:rFonts w:ascii="Times New Roman" w:hAnsi="Times New Roman" w:cs="Times New Roman"/>
          <w:sz w:val="24"/>
          <w:szCs w:val="24"/>
        </w:rPr>
        <w:t>382 s.</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rPr>
        <w:t xml:space="preserve">ŠVESTKA, J., DVOŘÁK, J., FIALA, J. a kol. </w:t>
      </w:r>
      <w:r w:rsidRPr="00C14A02">
        <w:rPr>
          <w:rStyle w:val="apple-converted-space"/>
          <w:rFonts w:ascii="Times New Roman" w:hAnsi="Times New Roman" w:cs="Times New Roman"/>
          <w:i/>
          <w:iCs/>
          <w:sz w:val="24"/>
          <w:szCs w:val="24"/>
        </w:rPr>
        <w:t>Občanský zákoník</w:t>
      </w:r>
      <w:r w:rsidRPr="00C14A02">
        <w:rPr>
          <w:rStyle w:val="apple-converted-space"/>
          <w:rFonts w:ascii="Times New Roman" w:hAnsi="Times New Roman" w:cs="Times New Roman"/>
          <w:sz w:val="24"/>
          <w:szCs w:val="24"/>
        </w:rPr>
        <w:t xml:space="preserve">. </w:t>
      </w:r>
      <w:r w:rsidRPr="00C14A02">
        <w:rPr>
          <w:rStyle w:val="apple-converted-space"/>
          <w:rFonts w:ascii="Times New Roman" w:hAnsi="Times New Roman" w:cs="Times New Roman"/>
          <w:i/>
          <w:iCs/>
          <w:sz w:val="24"/>
          <w:szCs w:val="24"/>
        </w:rPr>
        <w:t>Komentář. Svazek V.</w:t>
      </w:r>
      <w:r w:rsidRPr="00C14A02">
        <w:rPr>
          <w:rStyle w:val="apple-converted-space"/>
          <w:rFonts w:ascii="Times New Roman" w:hAnsi="Times New Roman" w:cs="Times New Roman"/>
          <w:sz w:val="24"/>
          <w:szCs w:val="24"/>
          <w:lang w:val="nl-NL"/>
        </w:rPr>
        <w:t xml:space="preserve"> Praha: Wolters Kluwer, a. s., 2014</w:t>
      </w:r>
      <w:r w:rsidR="00C14A02" w:rsidRPr="00C14A02">
        <w:rPr>
          <w:rStyle w:val="apple-converted-space"/>
          <w:rFonts w:ascii="Times New Roman" w:hAnsi="Times New Roman" w:cs="Times New Roman"/>
          <w:sz w:val="24"/>
          <w:szCs w:val="24"/>
          <w:lang w:val="nl-NL"/>
        </w:rPr>
        <w:t xml:space="preserve">. </w:t>
      </w:r>
      <w:r w:rsidRPr="00C14A02">
        <w:rPr>
          <w:rStyle w:val="apple-converted-space"/>
          <w:rFonts w:ascii="Times New Roman" w:hAnsi="Times New Roman" w:cs="Times New Roman"/>
          <w:sz w:val="24"/>
          <w:szCs w:val="24"/>
          <w:lang w:val="nl-NL"/>
        </w:rPr>
        <w:t>1700 s.</w:t>
      </w:r>
    </w:p>
    <w:p w:rsidR="00565EE6" w:rsidRPr="00C14A02" w:rsidRDefault="00430675" w:rsidP="00CD48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cs="Times New Roman"/>
        </w:rPr>
      </w:pPr>
      <w:r w:rsidRPr="00C14A02">
        <w:rPr>
          <w:rFonts w:cs="Times New Roman"/>
        </w:rPr>
        <w:t xml:space="preserve">VYSOKAJOVÁ, M. a kol. </w:t>
      </w:r>
      <w:r w:rsidRPr="00C14A02">
        <w:rPr>
          <w:rStyle w:val="apple-converted-space"/>
          <w:rFonts w:cs="Times New Roman"/>
          <w:i/>
          <w:iCs/>
        </w:rPr>
        <w:t xml:space="preserve">Zákoník práce. Komentář. </w:t>
      </w:r>
      <w:r w:rsidRPr="00C14A02">
        <w:rPr>
          <w:rFonts w:cs="Times New Roman"/>
        </w:rPr>
        <w:t>5. vydání</w:t>
      </w:r>
      <w:r w:rsidRPr="00C14A02">
        <w:rPr>
          <w:rStyle w:val="apple-converted-space"/>
          <w:rFonts w:cs="Times New Roman"/>
          <w:lang w:val="nl-NL"/>
        </w:rPr>
        <w:t>. Praha: Wolters Kluwer, 2015</w:t>
      </w:r>
      <w:r w:rsidR="00C14A02" w:rsidRPr="00C14A02">
        <w:rPr>
          <w:rStyle w:val="apple-converted-space"/>
          <w:rFonts w:cs="Times New Roman"/>
          <w:lang w:val="nl-NL"/>
        </w:rPr>
        <w:t xml:space="preserve">. </w:t>
      </w:r>
      <w:r w:rsidRPr="00C14A02">
        <w:rPr>
          <w:rStyle w:val="apple-converted-space"/>
          <w:rFonts w:cs="Times New Roman"/>
          <w:lang w:val="nl-NL"/>
        </w:rPr>
        <w:t>792 s.</w:t>
      </w:r>
    </w:p>
    <w:p w:rsidR="00565EE6" w:rsidRPr="00CD4817" w:rsidRDefault="00565EE6"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Hyperlink0"/>
          <w:rFonts w:ascii="Times New Roman" w:eastAsia="Times New Roman" w:hAnsi="Times New Roman" w:cs="Times New Roman"/>
          <w:b/>
          <w:bCs/>
          <w:sz w:val="28"/>
          <w:szCs w:val="28"/>
        </w:rPr>
      </w:pPr>
    </w:p>
    <w:p w:rsidR="00565EE6" w:rsidRPr="00CD4817"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b/>
          <w:bCs/>
          <w:sz w:val="24"/>
          <w:szCs w:val="24"/>
          <w:shd w:val="clear" w:color="auto" w:fill="FFFFFF"/>
        </w:rPr>
      </w:pPr>
      <w:r w:rsidRPr="00CD4817">
        <w:rPr>
          <w:rStyle w:val="apple-converted-space"/>
          <w:rFonts w:ascii="Times New Roman" w:hAnsi="Times New Roman" w:cs="Times New Roman"/>
          <w:b/>
          <w:bCs/>
          <w:sz w:val="28"/>
          <w:szCs w:val="28"/>
          <w:shd w:val="clear" w:color="auto" w:fill="FFFFFF"/>
        </w:rPr>
        <w:t>Internetové zdroje</w:t>
      </w:r>
    </w:p>
    <w:p w:rsidR="00565EE6" w:rsidRPr="00C14A02" w:rsidRDefault="00430675" w:rsidP="006A115A">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shd w:val="clear" w:color="auto" w:fill="FFFFFF"/>
        </w:rPr>
        <w:t xml:space="preserve">HERMANNOVÁ, B. </w:t>
      </w:r>
      <w:r w:rsidRPr="00C14A02">
        <w:rPr>
          <w:rStyle w:val="apple-converted-space"/>
          <w:rFonts w:ascii="Times New Roman" w:hAnsi="Times New Roman" w:cs="Times New Roman"/>
          <w:i/>
          <w:iCs/>
          <w:sz w:val="24"/>
          <w:szCs w:val="24"/>
          <w:shd w:val="clear" w:color="auto" w:fill="FFFFFF"/>
        </w:rPr>
        <w:t>Zrušení zá</w:t>
      </w:r>
      <w:r w:rsidRPr="00C14A02">
        <w:rPr>
          <w:rStyle w:val="apple-converted-space"/>
          <w:rFonts w:ascii="Times New Roman" w:hAnsi="Times New Roman" w:cs="Times New Roman"/>
          <w:i/>
          <w:iCs/>
          <w:sz w:val="24"/>
          <w:szCs w:val="24"/>
          <w:shd w:val="clear" w:color="auto" w:fill="FFFFFF"/>
          <w:lang w:val="pt-PT"/>
        </w:rPr>
        <w:t xml:space="preserve">kona o </w:t>
      </w:r>
      <w:r w:rsidRPr="00C14A02">
        <w:rPr>
          <w:rStyle w:val="apple-converted-space"/>
          <w:rFonts w:ascii="Times New Roman" w:hAnsi="Times New Roman" w:cs="Times New Roman"/>
          <w:i/>
          <w:iCs/>
          <w:sz w:val="24"/>
          <w:szCs w:val="24"/>
          <w:shd w:val="clear" w:color="auto" w:fill="FFFFFF"/>
        </w:rPr>
        <w:t>úrazovém pojištění zaměstnanců</w:t>
      </w:r>
      <w:r w:rsidR="005663F0" w:rsidRPr="00C14A02">
        <w:rPr>
          <w:rStyle w:val="apple-converted-space"/>
          <w:rFonts w:ascii="Times New Roman" w:hAnsi="Times New Roman" w:cs="Times New Roman"/>
          <w:sz w:val="24"/>
          <w:szCs w:val="24"/>
          <w:shd w:val="clear" w:color="auto" w:fill="FFFFFF"/>
        </w:rPr>
        <w:t xml:space="preserve">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shd w:val="clear" w:color="auto" w:fill="FFFFFF"/>
        </w:rPr>
        <w:t>. zpravy.alfa9.cz, 29.</w:t>
      </w:r>
      <w:r w:rsidR="006A115A" w:rsidRPr="00C14A02">
        <w:rPr>
          <w:rStyle w:val="apple-converted-space"/>
          <w:rFonts w:ascii="Times New Roman" w:hAnsi="Times New Roman" w:cs="Times New Roman"/>
          <w:sz w:val="24"/>
          <w:szCs w:val="24"/>
          <w:shd w:val="clear" w:color="auto" w:fill="FFFFFF"/>
        </w:rPr>
        <w:t xml:space="preserve"> 6.</w:t>
      </w:r>
      <w:r w:rsidRPr="00C14A02">
        <w:rPr>
          <w:rStyle w:val="apple-converted-space"/>
          <w:rFonts w:ascii="Times New Roman" w:hAnsi="Times New Roman" w:cs="Times New Roman"/>
          <w:sz w:val="24"/>
          <w:szCs w:val="24"/>
          <w:shd w:val="clear" w:color="auto" w:fill="FFFFFF"/>
        </w:rPr>
        <w:t xml:space="preserve"> 2015 (aktualizováno 25. srpna 2015). Dostupné na &lt;</w:t>
      </w:r>
      <w:hyperlink r:id="rId8" w:history="1">
        <w:r w:rsidRPr="00C14A02">
          <w:rPr>
            <w:rStyle w:val="Hyperlink6"/>
            <w:rFonts w:ascii="Times New Roman" w:hAnsi="Times New Roman" w:cs="Times New Roman"/>
          </w:rPr>
          <w:t>http://zpravy.alfa9.cz/absolutenm/templates/zprava.aspx?a=39045</w:t>
        </w:r>
      </w:hyperlink>
      <w:hyperlink r:id="rId9" w:history="1">
        <w:r w:rsidRPr="00C14A02">
          <w:rPr>
            <w:rStyle w:val="Hyperlink6"/>
            <w:rFonts w:ascii="Times New Roman" w:hAnsi="Times New Roman" w:cs="Times New Roman"/>
          </w:rPr>
          <w:t>http://www.bezpecnostprace.info/item/odskodnovani-pracovnich-urazu-novela-zakoniku-prace-2015</w:t>
        </w:r>
      </w:hyperlink>
      <w:r w:rsidRPr="00C14A02">
        <w:rPr>
          <w:rStyle w:val="apple-converted-space"/>
          <w:rFonts w:ascii="Times New Roman" w:hAnsi="Times New Roman" w:cs="Times New Roman"/>
          <w:sz w:val="24"/>
          <w:szCs w:val="24"/>
        </w:rPr>
        <w:t>&gt;</w:t>
      </w:r>
    </w:p>
    <w:p w:rsidR="00565EE6" w:rsidRPr="00C14A02" w:rsidRDefault="00430675" w:rsidP="005835F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rPr>
        <w:t xml:space="preserve">PŘECECHTĚLOVÁ, </w:t>
      </w:r>
      <w:r w:rsidRPr="00C14A02">
        <w:rPr>
          <w:rStyle w:val="apple-converted-space"/>
          <w:rFonts w:ascii="Times New Roman" w:hAnsi="Times New Roman" w:cs="Times New Roman"/>
          <w:sz w:val="24"/>
          <w:szCs w:val="24"/>
          <w:lang w:val="pt-PT"/>
        </w:rPr>
        <w:t>T</w:t>
      </w:r>
      <w:r w:rsidRPr="00C14A02">
        <w:rPr>
          <w:rStyle w:val="apple-converted-space"/>
          <w:rFonts w:ascii="Times New Roman" w:hAnsi="Times New Roman" w:cs="Times New Roman"/>
          <w:sz w:val="24"/>
          <w:szCs w:val="24"/>
        </w:rPr>
        <w:t xml:space="preserve">. </w:t>
      </w:r>
      <w:r w:rsidRPr="00C14A02">
        <w:rPr>
          <w:rStyle w:val="apple-converted-space"/>
          <w:rFonts w:ascii="Times New Roman" w:hAnsi="Times New Roman" w:cs="Times New Roman"/>
          <w:i/>
          <w:iCs/>
          <w:sz w:val="24"/>
          <w:szCs w:val="24"/>
        </w:rPr>
        <w:t xml:space="preserve">Návrat odškodnění pracovních úrazů a nemocí z povolání </w:t>
      </w:r>
      <w:r w:rsidRPr="00C14A02">
        <w:rPr>
          <w:rStyle w:val="apple-converted-space"/>
          <w:rFonts w:ascii="Times New Roman" w:hAnsi="Times New Roman" w:cs="Times New Roman"/>
          <w:i/>
          <w:iCs/>
          <w:sz w:val="24"/>
          <w:szCs w:val="24"/>
          <w:lang w:val="pt-PT"/>
        </w:rPr>
        <w:t>do t</w:t>
      </w:r>
      <w:r w:rsidRPr="00C14A02">
        <w:rPr>
          <w:rStyle w:val="apple-converted-space"/>
          <w:rFonts w:ascii="Times New Roman" w:hAnsi="Times New Roman" w:cs="Times New Roman"/>
          <w:i/>
          <w:iCs/>
          <w:sz w:val="24"/>
          <w:szCs w:val="24"/>
        </w:rPr>
        <w:t>ěla zákoníku práce</w:t>
      </w:r>
      <w:r w:rsidRPr="00C14A02">
        <w:rPr>
          <w:rStyle w:val="apple-converted-space"/>
          <w:rFonts w:ascii="Times New Roman" w:hAnsi="Times New Roman" w:cs="Times New Roman"/>
          <w:sz w:val="24"/>
          <w:szCs w:val="24"/>
        </w:rPr>
        <w:t xml:space="preserve">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rPr>
        <w:t xml:space="preserve">. epravo.cz, 9. </w:t>
      </w:r>
      <w:r w:rsidR="006A115A" w:rsidRPr="00C14A02">
        <w:rPr>
          <w:rStyle w:val="apple-converted-space"/>
          <w:rFonts w:ascii="Times New Roman" w:hAnsi="Times New Roman" w:cs="Times New Roman"/>
          <w:sz w:val="24"/>
          <w:szCs w:val="24"/>
        </w:rPr>
        <w:t>9.</w:t>
      </w:r>
      <w:r w:rsidRPr="00C14A02">
        <w:rPr>
          <w:rStyle w:val="apple-converted-space"/>
          <w:rFonts w:ascii="Times New Roman" w:hAnsi="Times New Roman" w:cs="Times New Roman"/>
          <w:sz w:val="24"/>
          <w:szCs w:val="24"/>
        </w:rPr>
        <w:t xml:space="preserve"> 2015. Dostu</w:t>
      </w:r>
      <w:r w:rsidR="005835F7">
        <w:rPr>
          <w:rStyle w:val="apple-converted-space"/>
          <w:rFonts w:ascii="Times New Roman" w:hAnsi="Times New Roman" w:cs="Times New Roman"/>
          <w:sz w:val="24"/>
          <w:szCs w:val="24"/>
        </w:rPr>
        <w:t>p</w:t>
      </w:r>
      <w:r w:rsidRPr="00C14A02">
        <w:rPr>
          <w:rStyle w:val="apple-converted-space"/>
          <w:rFonts w:ascii="Times New Roman" w:hAnsi="Times New Roman" w:cs="Times New Roman"/>
          <w:sz w:val="24"/>
          <w:szCs w:val="24"/>
        </w:rPr>
        <w:t>né</w:t>
      </w:r>
      <w:r w:rsidR="005835F7">
        <w:rPr>
          <w:rStyle w:val="apple-converted-space"/>
          <w:rFonts w:ascii="Times New Roman" w:hAnsi="Times New Roman" w:cs="Times New Roman"/>
          <w:sz w:val="24"/>
          <w:szCs w:val="24"/>
        </w:rPr>
        <w:t xml:space="preserve"> </w:t>
      </w:r>
      <w:r w:rsidRPr="00C14A02">
        <w:rPr>
          <w:rStyle w:val="apple-converted-space"/>
          <w:rFonts w:ascii="Times New Roman" w:hAnsi="Times New Roman" w:cs="Times New Roman"/>
          <w:sz w:val="24"/>
          <w:szCs w:val="24"/>
        </w:rPr>
        <w:t>na&lt;</w:t>
      </w:r>
      <w:hyperlink r:id="rId10" w:history="1">
        <w:r w:rsidR="005663F0" w:rsidRPr="00C14A02">
          <w:rPr>
            <w:rStyle w:val="Hypertextovodkaz"/>
            <w:rFonts w:ascii="Times New Roman" w:hAnsi="Times New Roman" w:cs="Times New Roman"/>
            <w:sz w:val="24"/>
            <w:szCs w:val="24"/>
            <w:u w:color="0000FF"/>
            <w:lang w:val="en-US"/>
          </w:rPr>
          <w:t>http://www.epravo.cz/top/clanky/navrat-odskodneni-pracovnich-urazu-a-nemoci-zpovolani-do-tela-zakoniku-prace-98893.html</w:t>
        </w:r>
      </w:hyperlink>
      <w:r w:rsidRPr="00C14A02">
        <w:rPr>
          <w:rStyle w:val="apple-converted-space"/>
          <w:rFonts w:ascii="Times New Roman" w:hAnsi="Times New Roman" w:cs="Times New Roman"/>
          <w:sz w:val="24"/>
          <w:szCs w:val="24"/>
        </w:rPr>
        <w:t>&gt;</w:t>
      </w:r>
    </w:p>
    <w:p w:rsidR="00565EE6" w:rsidRPr="00C14A02" w:rsidRDefault="00430675" w:rsidP="005835F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rPr>
        <w:t xml:space="preserve">EVROPSKÁ KOMISE. </w:t>
      </w:r>
      <w:r w:rsidRPr="00C14A02">
        <w:rPr>
          <w:rStyle w:val="apple-converted-space"/>
          <w:rFonts w:ascii="Times New Roman" w:hAnsi="Times New Roman" w:cs="Times New Roman"/>
          <w:i/>
          <w:iCs/>
          <w:sz w:val="24"/>
          <w:szCs w:val="24"/>
        </w:rPr>
        <w:t xml:space="preserve">Vaše práva v oblasti sociálního zabezpečení V Belgii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i/>
          <w:iCs/>
          <w:sz w:val="24"/>
          <w:szCs w:val="24"/>
        </w:rPr>
        <w:t>.</w:t>
      </w:r>
      <w:r w:rsidRPr="00C14A02">
        <w:rPr>
          <w:rStyle w:val="apple-converted-space"/>
          <w:rFonts w:ascii="Times New Roman" w:hAnsi="Times New Roman" w:cs="Times New Roman"/>
          <w:sz w:val="24"/>
          <w:szCs w:val="24"/>
        </w:rPr>
        <w:t xml:space="preserve"> </w:t>
      </w:r>
      <w:hyperlink r:id="rId11" w:history="1">
        <w:r w:rsidRPr="00C14A02">
          <w:rPr>
            <w:rStyle w:val="Hyperlink7"/>
            <w:rFonts w:ascii="Times New Roman" w:hAnsi="Times New Roman" w:cs="Times New Roman"/>
          </w:rPr>
          <w:t>ec.europa.eu</w:t>
        </w:r>
      </w:hyperlink>
      <w:r w:rsidRPr="00C14A02">
        <w:rPr>
          <w:rStyle w:val="apple-converted-space"/>
          <w:rFonts w:ascii="Times New Roman" w:hAnsi="Times New Roman" w:cs="Times New Roman"/>
          <w:sz w:val="24"/>
          <w:szCs w:val="24"/>
        </w:rPr>
        <w:t>,</w:t>
      </w:r>
      <w:r w:rsidR="006A115A" w:rsidRPr="00C14A02">
        <w:rPr>
          <w:rStyle w:val="apple-converted-space"/>
          <w:rFonts w:ascii="Times New Roman" w:hAnsi="Times New Roman" w:cs="Times New Roman"/>
          <w:sz w:val="24"/>
          <w:szCs w:val="24"/>
        </w:rPr>
        <w:t xml:space="preserve"> 2.</w:t>
      </w:r>
      <w:r w:rsidRPr="00C14A02">
        <w:rPr>
          <w:rStyle w:val="apple-converted-space"/>
          <w:rFonts w:ascii="Times New Roman" w:hAnsi="Times New Roman" w:cs="Times New Roman"/>
          <w:sz w:val="24"/>
          <w:szCs w:val="24"/>
        </w:rPr>
        <w:t xml:space="preserve"> </w:t>
      </w:r>
      <w:r w:rsidR="006A115A" w:rsidRPr="00C14A02">
        <w:rPr>
          <w:rStyle w:val="apple-converted-space"/>
          <w:rFonts w:ascii="Times New Roman" w:hAnsi="Times New Roman" w:cs="Times New Roman"/>
          <w:sz w:val="24"/>
          <w:szCs w:val="24"/>
        </w:rPr>
        <w:t>7.</w:t>
      </w:r>
      <w:r w:rsidRPr="00C14A02">
        <w:rPr>
          <w:rStyle w:val="apple-converted-space"/>
          <w:rFonts w:ascii="Times New Roman" w:hAnsi="Times New Roman" w:cs="Times New Roman"/>
          <w:sz w:val="24"/>
          <w:szCs w:val="24"/>
        </w:rPr>
        <w:t xml:space="preserve"> 2012. Dostupné na &lt;</w:t>
      </w:r>
      <w:hyperlink r:id="rId12" w:history="1">
        <w:r w:rsidR="005835F7" w:rsidRPr="00443491">
          <w:rPr>
            <w:rStyle w:val="Hypertextovodkaz"/>
            <w:rFonts w:ascii="Times New Roman" w:hAnsi="Times New Roman" w:cs="Times New Roman"/>
            <w:sz w:val="24"/>
            <w:szCs w:val="24"/>
            <w:u w:color="0000FF"/>
            <w:lang w:val="en-US"/>
          </w:rPr>
          <w:t>http://ec.europa.eu/employment_social/empl_portal/SSRinEU/Your%20social%20security%20rights%20in%20Belgium_cs.pdf</w:t>
        </w:r>
      </w:hyperlink>
      <w:r w:rsidRPr="00C14A02">
        <w:rPr>
          <w:rStyle w:val="apple-converted-space"/>
          <w:rFonts w:ascii="Times New Roman" w:hAnsi="Times New Roman" w:cs="Times New Roman"/>
          <w:sz w:val="24"/>
          <w:szCs w:val="24"/>
        </w:rPr>
        <w:t>&gt;</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rPr>
        <w:t xml:space="preserve">HRUBÁ, K. </w:t>
      </w:r>
      <w:r w:rsidRPr="00C14A02">
        <w:rPr>
          <w:rStyle w:val="apple-converted-space"/>
          <w:rFonts w:ascii="Times New Roman" w:hAnsi="Times New Roman" w:cs="Times New Roman"/>
          <w:i/>
          <w:iCs/>
          <w:sz w:val="24"/>
          <w:szCs w:val="24"/>
        </w:rPr>
        <w:t xml:space="preserve">Nemoc z povolání </w:t>
      </w:r>
      <w:r w:rsidRPr="00C14A02">
        <w:rPr>
          <w:rStyle w:val="apple-converted-space"/>
          <w:rFonts w:ascii="Times New Roman" w:hAnsi="Times New Roman" w:cs="Times New Roman"/>
          <w:i/>
          <w:iCs/>
          <w:sz w:val="24"/>
          <w:szCs w:val="24"/>
          <w:lang w:val="pt-PT"/>
        </w:rPr>
        <w:t>od A do Z</w:t>
      </w:r>
      <w:r w:rsidRPr="00C14A02">
        <w:rPr>
          <w:rStyle w:val="apple-converted-space"/>
          <w:rFonts w:ascii="Times New Roman" w:hAnsi="Times New Roman" w:cs="Times New Roman"/>
          <w:i/>
          <w:iCs/>
          <w:sz w:val="24"/>
          <w:szCs w:val="24"/>
        </w:rPr>
        <w:t xml:space="preserve">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rPr>
        <w:t xml:space="preserve">. bozpinfo.cz, 8. </w:t>
      </w:r>
      <w:r w:rsidR="006A115A" w:rsidRPr="00C14A02">
        <w:rPr>
          <w:rStyle w:val="apple-converted-space"/>
          <w:rFonts w:ascii="Times New Roman" w:hAnsi="Times New Roman" w:cs="Times New Roman"/>
          <w:sz w:val="24"/>
          <w:szCs w:val="24"/>
        </w:rPr>
        <w:t>3.</w:t>
      </w:r>
      <w:r w:rsidRPr="00C14A02">
        <w:rPr>
          <w:rStyle w:val="apple-converted-space"/>
          <w:rFonts w:ascii="Times New Roman" w:hAnsi="Times New Roman" w:cs="Times New Roman"/>
          <w:sz w:val="24"/>
          <w:szCs w:val="24"/>
        </w:rPr>
        <w:t xml:space="preserve"> 2016. Dostupné na &lt;</w:t>
      </w:r>
      <w:hyperlink r:id="rId13" w:history="1">
        <w:r w:rsidRPr="00C14A02">
          <w:rPr>
            <w:rStyle w:val="Hyperlink6"/>
            <w:rFonts w:ascii="Times New Roman" w:hAnsi="Times New Roman" w:cs="Times New Roman"/>
          </w:rPr>
          <w:t>http://www.bozpinfo.cz/nemoc-z-povolani-od-do-z</w:t>
        </w:r>
      </w:hyperlink>
      <w:r w:rsidRPr="00C14A02">
        <w:rPr>
          <w:rStyle w:val="apple-converted-space"/>
          <w:rFonts w:ascii="Times New Roman" w:hAnsi="Times New Roman" w:cs="Times New Roman"/>
          <w:sz w:val="24"/>
          <w:szCs w:val="24"/>
        </w:rPr>
        <w:t>&gt;</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rPr>
        <w:t xml:space="preserve">ŠTOUDKOVÁ, D. </w:t>
      </w:r>
      <w:r w:rsidRPr="00C14A02">
        <w:rPr>
          <w:rStyle w:val="apple-converted-space"/>
          <w:rFonts w:ascii="Times New Roman" w:hAnsi="Times New Roman" w:cs="Times New Roman"/>
          <w:i/>
          <w:iCs/>
          <w:sz w:val="24"/>
          <w:szCs w:val="24"/>
        </w:rPr>
        <w:t>Nemocenská v západní Evropě</w:t>
      </w:r>
      <w:r w:rsidRPr="00C14A02">
        <w:rPr>
          <w:rStyle w:val="apple-converted-space"/>
          <w:rFonts w:ascii="Times New Roman" w:hAnsi="Times New Roman" w:cs="Times New Roman"/>
          <w:sz w:val="24"/>
          <w:szCs w:val="24"/>
        </w:rPr>
        <w:t xml:space="preserve">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rPr>
        <w:t xml:space="preserve">. finexpert.e15.cz, 29. </w:t>
      </w:r>
      <w:r w:rsidR="006A115A" w:rsidRPr="00C14A02">
        <w:rPr>
          <w:rStyle w:val="apple-converted-space"/>
          <w:rFonts w:ascii="Times New Roman" w:hAnsi="Times New Roman" w:cs="Times New Roman"/>
          <w:sz w:val="24"/>
          <w:szCs w:val="24"/>
        </w:rPr>
        <w:t xml:space="preserve">7. </w:t>
      </w:r>
      <w:r w:rsidRPr="00C14A02">
        <w:rPr>
          <w:rStyle w:val="apple-converted-space"/>
          <w:rFonts w:ascii="Times New Roman" w:hAnsi="Times New Roman" w:cs="Times New Roman"/>
          <w:sz w:val="24"/>
          <w:szCs w:val="24"/>
        </w:rPr>
        <w:t xml:space="preserve"> 2017. Dostupné na &lt;</w:t>
      </w:r>
      <w:hyperlink r:id="rId14" w:history="1">
        <w:r w:rsidRPr="00C14A02">
          <w:rPr>
            <w:rStyle w:val="Hyperlink6"/>
            <w:rFonts w:ascii="Times New Roman" w:hAnsi="Times New Roman" w:cs="Times New Roman"/>
          </w:rPr>
          <w:t>http://finexpert.e15.cz/nemocenska-v-zapadni-evrope</w:t>
        </w:r>
      </w:hyperlink>
      <w:r w:rsidRPr="00C14A02">
        <w:rPr>
          <w:rStyle w:val="apple-converted-space"/>
          <w:rFonts w:ascii="Times New Roman" w:hAnsi="Times New Roman" w:cs="Times New Roman"/>
          <w:sz w:val="24"/>
          <w:szCs w:val="24"/>
        </w:rPr>
        <w:t>&gt;</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STÁTNÍ ÚŘAD INSPEKCE PRÁCE</w:t>
      </w:r>
      <w:r w:rsidRPr="00C14A02">
        <w:rPr>
          <w:rStyle w:val="apple-converted-space"/>
          <w:rFonts w:ascii="Times New Roman" w:hAnsi="Times New Roman" w:cs="Times New Roman"/>
          <w:sz w:val="24"/>
          <w:szCs w:val="24"/>
        </w:rPr>
        <w:t xml:space="preserve">. </w:t>
      </w:r>
      <w:r w:rsidRPr="00C14A02">
        <w:rPr>
          <w:rStyle w:val="apple-converted-space"/>
          <w:rFonts w:ascii="Times New Roman" w:hAnsi="Times New Roman" w:cs="Times New Roman"/>
          <w:i/>
          <w:iCs/>
          <w:sz w:val="24"/>
          <w:szCs w:val="24"/>
        </w:rPr>
        <w:t xml:space="preserve">Statistické výsledky činnosti SÚIP za leden 2017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rPr>
        <w:t>. bozpinfo.cz, 28. 2. 2017. Dostupné na &lt;</w:t>
      </w:r>
      <w:hyperlink r:id="rId15" w:history="1">
        <w:r w:rsidRPr="00C14A02">
          <w:rPr>
            <w:rStyle w:val="Hyperlink6"/>
            <w:rFonts w:ascii="Times New Roman" w:hAnsi="Times New Roman" w:cs="Times New Roman"/>
          </w:rPr>
          <w:t>http://www.bozpinfo.cz/statisticke-vysledky-cinnosti-suip-za-leden-2017</w:t>
        </w:r>
      </w:hyperlink>
      <w:r w:rsidRPr="00C14A02">
        <w:rPr>
          <w:rStyle w:val="apple-converted-space"/>
          <w:rFonts w:ascii="Times New Roman" w:hAnsi="Times New Roman" w:cs="Times New Roman"/>
          <w:sz w:val="24"/>
          <w:szCs w:val="24"/>
          <w:shd w:val="clear" w:color="auto" w:fill="FFFFFF"/>
        </w:rPr>
        <w:t>&gt;</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STÁTNÍ ÚŘAD INSPEKCE PRÁCE</w:t>
      </w:r>
      <w:r w:rsidRPr="00C14A02">
        <w:rPr>
          <w:rStyle w:val="apple-converted-space"/>
          <w:rFonts w:ascii="Times New Roman" w:hAnsi="Times New Roman" w:cs="Times New Roman"/>
          <w:sz w:val="24"/>
          <w:szCs w:val="24"/>
        </w:rPr>
        <w:t xml:space="preserve">. </w:t>
      </w:r>
      <w:r w:rsidRPr="00C14A02">
        <w:rPr>
          <w:rStyle w:val="apple-converted-space"/>
          <w:rFonts w:ascii="Times New Roman" w:hAnsi="Times New Roman" w:cs="Times New Roman"/>
          <w:i/>
          <w:iCs/>
          <w:sz w:val="24"/>
          <w:szCs w:val="24"/>
          <w:shd w:val="clear" w:color="auto" w:fill="FFFFFF"/>
        </w:rPr>
        <w:t xml:space="preserve">Evropská statistika pracovních úrazů a výsledky činnosti Státního úřadu inspekce práce za měsíc říjen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shd w:val="clear" w:color="auto" w:fill="FFFFFF"/>
        </w:rPr>
        <w:t>. suip.cz, 23. 11. 2015. Dostupné na &lt;</w:t>
      </w:r>
      <w:hyperlink r:id="rId16" w:history="1">
        <w:r w:rsidR="005663F0" w:rsidRPr="00C14A02">
          <w:rPr>
            <w:rStyle w:val="Hypertextovodkaz"/>
            <w:rFonts w:ascii="Times New Roman" w:hAnsi="Times New Roman" w:cs="Times New Roman"/>
            <w:sz w:val="24"/>
            <w:szCs w:val="24"/>
            <w:u w:color="0000FF"/>
            <w:lang w:val="en-US"/>
          </w:rPr>
          <w:t>http://www.suip.cz/_files/sipa890c06851208c13af6128ba43a11583/tisk_zprava_10_15.pdf</w:t>
        </w:r>
      </w:hyperlink>
      <w:r w:rsidRPr="00C14A02">
        <w:rPr>
          <w:rStyle w:val="apple-converted-space"/>
          <w:rFonts w:ascii="Times New Roman" w:hAnsi="Times New Roman" w:cs="Times New Roman"/>
          <w:sz w:val="24"/>
          <w:szCs w:val="24"/>
          <w:shd w:val="clear" w:color="auto" w:fill="FFFFFF"/>
        </w:rPr>
        <w:t>&gt;</w:t>
      </w:r>
    </w:p>
    <w:p w:rsidR="00565EE6" w:rsidRPr="00C14A02" w:rsidRDefault="00430675" w:rsidP="005663F0">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MRKVIČKA, P. </w:t>
      </w:r>
      <w:r w:rsidRPr="00C14A02">
        <w:rPr>
          <w:rStyle w:val="apple-converted-space"/>
          <w:rFonts w:ascii="Times New Roman" w:hAnsi="Times New Roman" w:cs="Times New Roman"/>
          <w:i/>
          <w:iCs/>
          <w:sz w:val="24"/>
          <w:szCs w:val="24"/>
          <w:shd w:val="clear" w:color="auto" w:fill="FFFFFF"/>
        </w:rPr>
        <w:t>Analýza smrtelné pracovní úrazovosti v ČR v roce 2014</w:t>
      </w:r>
      <w:r w:rsidRPr="00C14A02">
        <w:rPr>
          <w:rStyle w:val="apple-converted-space"/>
          <w:rFonts w:ascii="Times New Roman" w:hAnsi="Times New Roman" w:cs="Times New Roman"/>
          <w:sz w:val="24"/>
          <w:szCs w:val="24"/>
          <w:shd w:val="clear" w:color="auto" w:fill="FFFFFF"/>
        </w:rPr>
        <w:t xml:space="preserve">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shd w:val="clear" w:color="auto" w:fill="FFFFFF"/>
        </w:rPr>
        <w:t>.bozpinfo.cz, 12. 1. 2016. Dostupné na &lt;</w:t>
      </w:r>
      <w:hyperlink r:id="rId17" w:history="1">
        <w:r w:rsidRPr="00C14A02">
          <w:rPr>
            <w:rStyle w:val="Hyperlink6"/>
            <w:rFonts w:ascii="Times New Roman" w:hAnsi="Times New Roman" w:cs="Times New Roman"/>
          </w:rPr>
          <w:t>http://www.bozpinfo.cz/win/knihovna-bozp/citarna/clanky/statistika_pu/smrtelna_pu160106.html</w:t>
        </w:r>
      </w:hyperlink>
      <w:r w:rsidRPr="00C14A02">
        <w:rPr>
          <w:rStyle w:val="apple-converted-space"/>
          <w:rFonts w:ascii="Times New Roman" w:hAnsi="Times New Roman" w:cs="Times New Roman"/>
          <w:sz w:val="24"/>
          <w:szCs w:val="24"/>
          <w:shd w:val="clear" w:color="auto" w:fill="FFFFFF"/>
        </w:rPr>
        <w:t>&gt;</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lastRenderedPageBreak/>
        <w:t xml:space="preserve">MRKVIČKA, P. </w:t>
      </w:r>
      <w:r w:rsidRPr="00C14A02">
        <w:rPr>
          <w:rStyle w:val="apple-converted-space"/>
          <w:rFonts w:ascii="Times New Roman" w:hAnsi="Times New Roman" w:cs="Times New Roman"/>
          <w:i/>
          <w:iCs/>
          <w:sz w:val="24"/>
          <w:szCs w:val="24"/>
          <w:shd w:val="clear" w:color="auto" w:fill="FFFFFF"/>
        </w:rPr>
        <w:t>Pracovní úrazovost v České republice v roce 2014</w:t>
      </w:r>
      <w:r w:rsidRPr="00C14A02">
        <w:rPr>
          <w:rStyle w:val="apple-converted-space"/>
          <w:rFonts w:ascii="Times New Roman" w:hAnsi="Times New Roman" w:cs="Times New Roman"/>
          <w:sz w:val="24"/>
          <w:szCs w:val="24"/>
          <w:shd w:val="clear" w:color="auto" w:fill="FFFFFF"/>
        </w:rPr>
        <w:t xml:space="preserve">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shd w:val="clear" w:color="auto" w:fill="FFFFFF"/>
        </w:rPr>
        <w:t>. bozpinfo.cz, 3. 6. 2015. Dostupné na &lt;</w:t>
      </w:r>
      <w:hyperlink r:id="rId18" w:history="1">
        <w:r w:rsidRPr="00C14A02">
          <w:rPr>
            <w:rStyle w:val="Hyperlink6"/>
            <w:rFonts w:ascii="Times New Roman" w:hAnsi="Times New Roman" w:cs="Times New Roman"/>
          </w:rPr>
          <w:t>http://www.bozpinfo.cz/win/knihovna-bozp/citarna/tema-bozpinfo/pracovni_urazovost150528.html</w:t>
        </w:r>
      </w:hyperlink>
      <w:r w:rsidRPr="00C14A02">
        <w:rPr>
          <w:rStyle w:val="apple-converted-space"/>
          <w:rFonts w:ascii="Times New Roman" w:hAnsi="Times New Roman" w:cs="Times New Roman"/>
          <w:sz w:val="24"/>
          <w:szCs w:val="24"/>
          <w:shd w:val="clear" w:color="auto" w:fill="FFFFFF"/>
        </w:rPr>
        <w:t>&gt;</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FEDRIS. </w:t>
      </w:r>
      <w:r w:rsidRPr="00C14A02">
        <w:rPr>
          <w:rStyle w:val="apple-converted-space"/>
          <w:rFonts w:ascii="Times New Roman" w:hAnsi="Times New Roman" w:cs="Times New Roman"/>
          <w:i/>
          <w:iCs/>
          <w:sz w:val="24"/>
          <w:szCs w:val="24"/>
          <w:shd w:val="clear" w:color="auto" w:fill="FFFFFF"/>
        </w:rPr>
        <w:t xml:space="preserve">Fond pro pracovní úrazy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shd w:val="clear" w:color="auto" w:fill="FFFFFF"/>
        </w:rPr>
        <w:t xml:space="preserve">. </w:t>
      </w:r>
      <w:hyperlink r:id="rId19" w:history="1">
        <w:r w:rsidRPr="00C14A02">
          <w:rPr>
            <w:rStyle w:val="Hyperlink7"/>
            <w:rFonts w:ascii="Times New Roman" w:hAnsi="Times New Roman" w:cs="Times New Roman"/>
          </w:rPr>
          <w:t>fedris.be</w:t>
        </w:r>
      </w:hyperlink>
      <w:r w:rsidRPr="00C14A02">
        <w:rPr>
          <w:rStyle w:val="apple-converted-space"/>
          <w:rFonts w:ascii="Times New Roman" w:hAnsi="Times New Roman" w:cs="Times New Roman"/>
          <w:sz w:val="24"/>
          <w:szCs w:val="24"/>
          <w:shd w:val="clear" w:color="auto" w:fill="FFFFFF"/>
        </w:rPr>
        <w:t>. Dostupné na &lt;</w:t>
      </w:r>
      <w:hyperlink r:id="rId20" w:history="1">
        <w:r w:rsidRPr="00C14A02">
          <w:rPr>
            <w:rStyle w:val="Hyperlink6"/>
            <w:rFonts w:ascii="Times New Roman" w:hAnsi="Times New Roman" w:cs="Times New Roman"/>
          </w:rPr>
          <w:t>http://fedris.be/de/glossary#Arbeitsunfall</w:t>
        </w:r>
      </w:hyperlink>
      <w:r w:rsidRPr="00C14A02">
        <w:rPr>
          <w:rStyle w:val="apple-converted-space"/>
          <w:rFonts w:ascii="Times New Roman" w:hAnsi="Times New Roman" w:cs="Times New Roman"/>
          <w:sz w:val="24"/>
          <w:szCs w:val="24"/>
          <w:shd w:val="clear" w:color="auto" w:fill="FFFFFF"/>
        </w:rPr>
        <w:t>&gt;</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INTERNATIONAL LABOUR ORGANIZATION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shd w:val="clear" w:color="auto" w:fill="FFFFFF"/>
        </w:rPr>
        <w:t xml:space="preserve">. </w:t>
      </w:r>
      <w:hyperlink r:id="rId21" w:history="1">
        <w:r w:rsidRPr="00C14A02">
          <w:rPr>
            <w:rStyle w:val="Hyperlink7"/>
            <w:rFonts w:ascii="Times New Roman" w:hAnsi="Times New Roman" w:cs="Times New Roman"/>
          </w:rPr>
          <w:t>ilo.org</w:t>
        </w:r>
      </w:hyperlink>
      <w:r w:rsidRPr="00C14A02">
        <w:rPr>
          <w:rStyle w:val="apple-converted-space"/>
          <w:rFonts w:ascii="Times New Roman" w:hAnsi="Times New Roman" w:cs="Times New Roman"/>
          <w:sz w:val="24"/>
          <w:szCs w:val="24"/>
          <w:shd w:val="clear" w:color="auto" w:fill="FFFFFF"/>
        </w:rPr>
        <w:t>. Dostupné na &lt;</w:t>
      </w:r>
      <w:hyperlink r:id="rId22" w:history="1">
        <w:r w:rsidRPr="00C14A02">
          <w:rPr>
            <w:rStyle w:val="Hyperlink6"/>
            <w:rFonts w:ascii="Times New Roman" w:hAnsi="Times New Roman" w:cs="Times New Roman"/>
          </w:rPr>
          <w:t>http://www.ilo.org/labadmin/info/WCMS_150912/lang--en/index.htm</w:t>
        </w:r>
      </w:hyperlink>
      <w:r w:rsidRPr="00C14A02">
        <w:rPr>
          <w:rStyle w:val="apple-converted-space"/>
          <w:rFonts w:ascii="Times New Roman" w:hAnsi="Times New Roman" w:cs="Times New Roman"/>
          <w:sz w:val="24"/>
          <w:szCs w:val="24"/>
          <w:shd w:val="clear" w:color="auto" w:fill="FFFFFF"/>
        </w:rPr>
        <w:t>&gt;</w:t>
      </w:r>
    </w:p>
    <w:p w:rsidR="00565EE6" w:rsidRPr="00C14A02" w:rsidRDefault="00430675" w:rsidP="005663F0">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lang w:val="pt-PT"/>
        </w:rPr>
        <w:t>MINISTERSTVO ZDRAVOTNICTV</w:t>
      </w:r>
      <w:r w:rsidRPr="00C14A02">
        <w:rPr>
          <w:rStyle w:val="apple-converted-space"/>
          <w:rFonts w:ascii="Times New Roman" w:hAnsi="Times New Roman" w:cs="Times New Roman"/>
          <w:sz w:val="24"/>
          <w:szCs w:val="24"/>
          <w:shd w:val="clear" w:color="auto" w:fill="FFFFFF"/>
        </w:rPr>
        <w:t>Í ČR</w:t>
      </w:r>
      <w:r w:rsidR="005663F0" w:rsidRPr="00C14A02">
        <w:rPr>
          <w:rStyle w:val="apple-converted-space"/>
          <w:rFonts w:ascii="Times New Roman" w:hAnsi="Times New Roman" w:cs="Times New Roman"/>
          <w:sz w:val="24"/>
          <w:szCs w:val="24"/>
          <w:shd w:val="clear" w:color="auto" w:fill="FFFFFF"/>
        </w:rPr>
        <w:t xml:space="preserve">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shd w:val="clear" w:color="auto" w:fill="FFFFFF"/>
        </w:rPr>
        <w:t>. mzcr.cz. Dostupné na</w:t>
      </w:r>
      <w:r w:rsidR="005663F0" w:rsidRPr="00C14A02">
        <w:rPr>
          <w:rStyle w:val="apple-converted-space"/>
          <w:rFonts w:ascii="Times New Roman" w:hAnsi="Times New Roman" w:cs="Times New Roman"/>
          <w:sz w:val="24"/>
          <w:szCs w:val="24"/>
          <w:shd w:val="clear" w:color="auto" w:fill="FFFFFF"/>
        </w:rPr>
        <w:t xml:space="preserve"> </w:t>
      </w:r>
      <w:r w:rsidRPr="00C14A02">
        <w:rPr>
          <w:rStyle w:val="apple-converted-space"/>
          <w:rFonts w:ascii="Times New Roman" w:hAnsi="Times New Roman" w:cs="Times New Roman"/>
          <w:sz w:val="24"/>
          <w:szCs w:val="24"/>
          <w:shd w:val="clear" w:color="auto" w:fill="FFFFFF"/>
        </w:rPr>
        <w:t>&lt;</w:t>
      </w:r>
      <w:hyperlink r:id="rId23" w:history="1">
        <w:r w:rsidRPr="00C14A02">
          <w:rPr>
            <w:rStyle w:val="Hyperlink6"/>
            <w:rFonts w:ascii="Times New Roman" w:hAnsi="Times New Roman" w:cs="Times New Roman"/>
          </w:rPr>
          <w:t>http://www.mzcr.cz/Legislativa/dokumenty/narizeni-vlady-c276/2015-sb-o-odskodnovani-bolesti-a-ztizeni-spolecenskeho-u_10913_11.html</w:t>
        </w:r>
      </w:hyperlink>
      <w:r w:rsidRPr="00C14A02">
        <w:rPr>
          <w:rStyle w:val="apple-converted-space"/>
          <w:rFonts w:ascii="Times New Roman" w:hAnsi="Times New Roman" w:cs="Times New Roman"/>
          <w:sz w:val="24"/>
          <w:szCs w:val="24"/>
          <w:shd w:val="clear" w:color="auto" w:fill="FFFFFF"/>
        </w:rPr>
        <w:t>&gt;</w:t>
      </w:r>
    </w:p>
    <w:p w:rsidR="00565EE6" w:rsidRPr="00C14A02" w:rsidRDefault="00430675" w:rsidP="006A115A">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SAXLOVÁ, J. </w:t>
      </w:r>
      <w:r w:rsidRPr="00C14A02">
        <w:rPr>
          <w:rStyle w:val="apple-converted-space"/>
          <w:rFonts w:ascii="Times New Roman" w:hAnsi="Times New Roman" w:cs="Times New Roman"/>
          <w:i/>
          <w:iCs/>
          <w:sz w:val="24"/>
          <w:szCs w:val="24"/>
          <w:shd w:val="clear" w:color="auto" w:fill="FFFFFF"/>
        </w:rPr>
        <w:t>K otázce stanovení výše náhrady za bolest a ztížení společenského uplatnění způsobené pracovním úrazem či nemocí z povolání</w:t>
      </w:r>
      <w:r w:rsidRPr="00C14A02">
        <w:rPr>
          <w:rStyle w:val="apple-converted-space"/>
          <w:rFonts w:ascii="Times New Roman" w:hAnsi="Times New Roman" w:cs="Times New Roman"/>
          <w:sz w:val="24"/>
          <w:szCs w:val="24"/>
          <w:shd w:val="clear" w:color="auto" w:fill="FFFFFF"/>
        </w:rPr>
        <w:t xml:space="preserve">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shd w:val="clear" w:color="auto" w:fill="FFFFFF"/>
        </w:rPr>
        <w:t>. pravniprostor.cz</w:t>
      </w:r>
      <w:r w:rsidR="006A115A" w:rsidRPr="00C14A02">
        <w:rPr>
          <w:rStyle w:val="apple-converted-space"/>
          <w:rFonts w:ascii="Times New Roman" w:hAnsi="Times New Roman" w:cs="Times New Roman"/>
          <w:sz w:val="24"/>
          <w:szCs w:val="24"/>
          <w:shd w:val="clear" w:color="auto" w:fill="FFFFFF"/>
        </w:rPr>
        <w:t xml:space="preserve">, 3. 4. 2017. </w:t>
      </w:r>
      <w:r w:rsidRPr="00C14A02">
        <w:rPr>
          <w:rStyle w:val="apple-converted-space"/>
          <w:rFonts w:ascii="Times New Roman" w:hAnsi="Times New Roman" w:cs="Times New Roman"/>
          <w:sz w:val="24"/>
          <w:szCs w:val="24"/>
          <w:shd w:val="clear" w:color="auto" w:fill="FFFFFF"/>
        </w:rPr>
        <w:t xml:space="preserve"> Dostupné na &lt;</w:t>
      </w:r>
      <w:hyperlink r:id="rId24" w:history="1">
        <w:r w:rsidR="006A115A" w:rsidRPr="00C14A02">
          <w:rPr>
            <w:rStyle w:val="Hypertextovodkaz"/>
            <w:rFonts w:ascii="Times New Roman" w:hAnsi="Times New Roman" w:cs="Times New Roman"/>
            <w:sz w:val="24"/>
            <w:szCs w:val="24"/>
            <w:u w:color="0000FF"/>
            <w:lang w:val="en-US"/>
          </w:rPr>
          <w:t>https://www.pravniprostor.cz/clanky/pracovni-pravo/k-otazce-stanoveni-vyse-nahrady-za-bolest-a-ztizeni-spolecenskeho-uplatneni-zpusobene-pracovnim-urazem-ci-nemoci-z-povolani/params/diskuze/login</w:t>
        </w:r>
      </w:hyperlink>
      <w:r w:rsidRPr="00C14A02">
        <w:rPr>
          <w:rStyle w:val="apple-converted-space"/>
          <w:rFonts w:ascii="Times New Roman" w:hAnsi="Times New Roman" w:cs="Times New Roman"/>
          <w:sz w:val="24"/>
          <w:szCs w:val="24"/>
          <w:shd w:val="clear" w:color="auto" w:fill="FFFFFF"/>
        </w:rPr>
        <w:t>&gt;</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hAnsi="Times New Roman" w:cs="Times New Roman"/>
          <w:sz w:val="24"/>
          <w:szCs w:val="24"/>
          <w:lang w:val="sk-SK"/>
        </w:rPr>
      </w:pPr>
      <w:r w:rsidRPr="00C14A02">
        <w:rPr>
          <w:rStyle w:val="apple-converted-space"/>
          <w:rFonts w:ascii="Times New Roman" w:hAnsi="Times New Roman" w:cs="Times New Roman"/>
          <w:i/>
          <w:iCs/>
          <w:sz w:val="24"/>
          <w:szCs w:val="24"/>
          <w:shd w:val="clear" w:color="auto" w:fill="FFFFFF"/>
        </w:rPr>
        <w:t xml:space="preserve">Odškodňování pracovních úrazů - novela zákoníku práce (2015) </w:t>
      </w:r>
      <w:r w:rsidRPr="00C14A02">
        <w:rPr>
          <w:rStyle w:val="apple-converted-space"/>
          <w:rFonts w:ascii="Times New Roman" w:hAnsi="Times New Roman" w:cs="Times New Roman"/>
          <w:sz w:val="24"/>
          <w:szCs w:val="24"/>
          <w:shd w:val="clear" w:color="auto" w:fill="FFFFFF"/>
        </w:rPr>
        <w:t xml:space="preserve">Bezpečnost a hygiena práce, </w:t>
      </w:r>
      <w:r w:rsidRPr="00C14A02">
        <w:rPr>
          <w:rStyle w:val="apple-converted-space"/>
          <w:rFonts w:ascii="Times New Roman" w:hAnsi="Times New Roman" w:cs="Times New Roman"/>
          <w:sz w:val="24"/>
          <w:szCs w:val="24"/>
          <w:shd w:val="clear" w:color="auto" w:fill="FFFFFF"/>
          <w:lang w:val="it-IT"/>
        </w:rPr>
        <w:t>Wolters</w:t>
      </w:r>
      <w:r w:rsidRPr="00C14A02">
        <w:rPr>
          <w:rStyle w:val="apple-converted-space"/>
          <w:rFonts w:ascii="Times New Roman" w:hAnsi="Times New Roman" w:cs="Times New Roman"/>
          <w:sz w:val="24"/>
          <w:szCs w:val="24"/>
          <w:shd w:val="clear" w:color="auto" w:fill="FFFFFF"/>
        </w:rPr>
        <w:t xml:space="preserve"> </w:t>
      </w:r>
      <w:r w:rsidRPr="00C14A02">
        <w:rPr>
          <w:rStyle w:val="apple-converted-space"/>
          <w:rFonts w:ascii="Times New Roman" w:hAnsi="Times New Roman" w:cs="Times New Roman"/>
          <w:sz w:val="24"/>
          <w:szCs w:val="24"/>
          <w:shd w:val="clear" w:color="auto" w:fill="FFFFFF"/>
          <w:lang w:val="nl-NL"/>
        </w:rPr>
        <w:t>Kluwer</w:t>
      </w:r>
      <w:r w:rsidR="005663F0" w:rsidRPr="00C14A02">
        <w:rPr>
          <w:rStyle w:val="apple-converted-space"/>
          <w:rFonts w:ascii="Times New Roman" w:hAnsi="Times New Roman" w:cs="Times New Roman"/>
          <w:sz w:val="24"/>
          <w:szCs w:val="24"/>
          <w:shd w:val="clear" w:color="auto" w:fill="FFFFFF"/>
          <w:lang w:val="nl-NL"/>
        </w:rPr>
        <w:t xml:space="preserve"> </w:t>
      </w:r>
      <w:r w:rsidR="005663F0" w:rsidRPr="00C14A02">
        <w:rPr>
          <w:rFonts w:ascii="Times New Roman" w:hAnsi="Times New Roman" w:cs="Times New Roman"/>
          <w:sz w:val="24"/>
          <w:szCs w:val="24"/>
          <w:lang w:val="sk-SK"/>
        </w:rPr>
        <w:t>[online]</w:t>
      </w:r>
      <w:r w:rsidRPr="00C14A02">
        <w:rPr>
          <w:rStyle w:val="apple-converted-space"/>
          <w:rFonts w:ascii="Times New Roman" w:hAnsi="Times New Roman" w:cs="Times New Roman"/>
          <w:sz w:val="24"/>
          <w:szCs w:val="24"/>
          <w:shd w:val="clear" w:color="auto" w:fill="FFFFFF"/>
        </w:rPr>
        <w:t xml:space="preserve">. </w:t>
      </w:r>
      <w:r w:rsidR="006A115A" w:rsidRPr="00C14A02">
        <w:rPr>
          <w:rStyle w:val="apple-converted-space"/>
          <w:rFonts w:ascii="Times New Roman" w:hAnsi="Times New Roman" w:cs="Times New Roman"/>
          <w:sz w:val="24"/>
          <w:szCs w:val="24"/>
          <w:shd w:val="clear" w:color="auto" w:fill="FFFFFF"/>
        </w:rPr>
        <w:t xml:space="preserve">bezpecnostprace.info, 23. 10. 2015. </w:t>
      </w:r>
      <w:r w:rsidRPr="00C14A02">
        <w:rPr>
          <w:rStyle w:val="apple-converted-space"/>
          <w:rFonts w:ascii="Times New Roman" w:hAnsi="Times New Roman" w:cs="Times New Roman"/>
          <w:sz w:val="24"/>
          <w:szCs w:val="24"/>
          <w:shd w:val="clear" w:color="auto" w:fill="FFFFFF"/>
        </w:rPr>
        <w:t>Dostupné na</w:t>
      </w:r>
      <w:r w:rsidRPr="00C14A02">
        <w:rPr>
          <w:rStyle w:val="apple-converted-space"/>
          <w:rFonts w:ascii="Times New Roman" w:hAnsi="Times New Roman" w:cs="Times New Roman"/>
          <w:sz w:val="24"/>
          <w:szCs w:val="24"/>
        </w:rPr>
        <w:t xml:space="preserve"> &lt;</w:t>
      </w:r>
      <w:hyperlink r:id="rId25" w:history="1">
        <w:r w:rsidRPr="00C14A02">
          <w:rPr>
            <w:rStyle w:val="Hyperlink6"/>
            <w:rFonts w:ascii="Times New Roman" w:hAnsi="Times New Roman" w:cs="Times New Roman"/>
          </w:rPr>
          <w:t>http://www.bezpecnostprace.info/item/odskodnovani-pracovnich-urazu-novela-zakoniku-prace-2015</w:t>
        </w:r>
      </w:hyperlink>
      <w:r w:rsidRPr="00C14A02">
        <w:rPr>
          <w:rStyle w:val="apple-converted-space"/>
          <w:rFonts w:ascii="Times New Roman" w:hAnsi="Times New Roman" w:cs="Times New Roman"/>
          <w:sz w:val="24"/>
          <w:szCs w:val="24"/>
          <w:shd w:val="clear" w:color="auto" w:fill="FFFFFF"/>
        </w:rPr>
        <w:t>&gt;</w:t>
      </w:r>
    </w:p>
    <w:p w:rsidR="00565EE6" w:rsidRPr="00C14A02" w:rsidRDefault="006A115A" w:rsidP="00CD4817">
      <w:pPr>
        <w:pStyle w:val="PoznmkapodarouA"/>
        <w:shd w:val="clear" w:color="auto" w:fill="FEFFFF"/>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iCs/>
          <w:sz w:val="24"/>
          <w:szCs w:val="24"/>
          <w:shd w:val="clear" w:color="auto" w:fill="FFFFFF"/>
        </w:rPr>
        <w:t>RYNEŠ, D</w:t>
      </w:r>
      <w:r w:rsidRPr="00C14A02">
        <w:rPr>
          <w:rStyle w:val="apple-converted-space"/>
          <w:rFonts w:ascii="Times New Roman" w:hAnsi="Times New Roman" w:cs="Times New Roman"/>
          <w:i/>
          <w:iCs/>
          <w:sz w:val="24"/>
          <w:szCs w:val="24"/>
          <w:shd w:val="clear" w:color="auto" w:fill="FFFFFF"/>
        </w:rPr>
        <w:t xml:space="preserve">. </w:t>
      </w:r>
      <w:r w:rsidR="00430675" w:rsidRPr="00C14A02">
        <w:rPr>
          <w:rStyle w:val="apple-converted-space"/>
          <w:rFonts w:ascii="Times New Roman" w:hAnsi="Times New Roman" w:cs="Times New Roman"/>
          <w:i/>
          <w:iCs/>
          <w:sz w:val="24"/>
          <w:szCs w:val="24"/>
          <w:shd w:val="clear" w:color="auto" w:fill="FFFFFF"/>
        </w:rPr>
        <w:t>Odškodné za pracovní úraz lze žádat podle dvou předpisů (2016</w:t>
      </w:r>
      <w:r w:rsidR="005663F0" w:rsidRPr="00C14A02">
        <w:rPr>
          <w:rStyle w:val="apple-converted-space"/>
          <w:rFonts w:ascii="Times New Roman" w:hAnsi="Times New Roman" w:cs="Times New Roman"/>
          <w:i/>
          <w:iCs/>
          <w:sz w:val="24"/>
          <w:szCs w:val="24"/>
          <w:shd w:val="clear" w:color="auto" w:fill="FFFFFF"/>
        </w:rPr>
        <w:t xml:space="preserve">) </w:t>
      </w:r>
      <w:r w:rsidR="005663F0" w:rsidRPr="00C14A02">
        <w:rPr>
          <w:rFonts w:ascii="Times New Roman" w:hAnsi="Times New Roman" w:cs="Times New Roman"/>
          <w:sz w:val="24"/>
          <w:szCs w:val="24"/>
          <w:lang w:val="sk-SK"/>
        </w:rPr>
        <w:t>[online]</w:t>
      </w:r>
      <w:r w:rsidR="00430675" w:rsidRPr="00C14A02">
        <w:rPr>
          <w:rStyle w:val="apple-converted-space"/>
          <w:rFonts w:ascii="Times New Roman" w:hAnsi="Times New Roman" w:cs="Times New Roman"/>
          <w:i/>
          <w:iCs/>
          <w:sz w:val="24"/>
          <w:szCs w:val="24"/>
          <w:shd w:val="clear" w:color="auto" w:fill="FFFFFF"/>
        </w:rPr>
        <w:t>.</w:t>
      </w:r>
      <w:r w:rsidRPr="00C14A02">
        <w:rPr>
          <w:rStyle w:val="apple-converted-space"/>
          <w:rFonts w:ascii="Times New Roman" w:hAnsi="Times New Roman" w:cs="Times New Roman"/>
          <w:i/>
          <w:iCs/>
          <w:sz w:val="24"/>
          <w:szCs w:val="24"/>
          <w:shd w:val="clear" w:color="auto" w:fill="FFFFFF"/>
        </w:rPr>
        <w:t xml:space="preserve"> </w:t>
      </w:r>
      <w:r w:rsidRPr="00C14A02">
        <w:rPr>
          <w:rStyle w:val="apple-converted-space"/>
          <w:rFonts w:ascii="Times New Roman" w:hAnsi="Times New Roman" w:cs="Times New Roman"/>
          <w:iCs/>
          <w:sz w:val="24"/>
          <w:szCs w:val="24"/>
          <w:shd w:val="clear" w:color="auto" w:fill="FFFFFF"/>
        </w:rPr>
        <w:t>novinky.cz, 4. 3. 2016.</w:t>
      </w:r>
      <w:r w:rsidRPr="00C14A02">
        <w:rPr>
          <w:rStyle w:val="apple-converted-space"/>
          <w:rFonts w:ascii="Times New Roman" w:hAnsi="Times New Roman" w:cs="Times New Roman"/>
          <w:i/>
          <w:iCs/>
          <w:sz w:val="24"/>
          <w:szCs w:val="24"/>
          <w:shd w:val="clear" w:color="auto" w:fill="FFFFFF"/>
        </w:rPr>
        <w:t xml:space="preserve"> </w:t>
      </w:r>
      <w:r w:rsidR="00430675" w:rsidRPr="00C14A02">
        <w:rPr>
          <w:rStyle w:val="apple-converted-space"/>
          <w:rFonts w:ascii="Times New Roman" w:hAnsi="Times New Roman" w:cs="Times New Roman"/>
          <w:i/>
          <w:iCs/>
          <w:sz w:val="24"/>
          <w:szCs w:val="24"/>
          <w:shd w:val="clear" w:color="auto" w:fill="FFFFFF"/>
        </w:rPr>
        <w:t xml:space="preserve"> </w:t>
      </w:r>
      <w:r w:rsidR="00430675" w:rsidRPr="00C14A02">
        <w:rPr>
          <w:rStyle w:val="Hyperlink0"/>
          <w:rFonts w:ascii="Times New Roman" w:hAnsi="Times New Roman" w:cs="Times New Roman"/>
          <w:sz w:val="24"/>
          <w:szCs w:val="24"/>
        </w:rPr>
        <w:t>Dostupné na &lt;</w:t>
      </w:r>
      <w:hyperlink r:id="rId26" w:history="1">
        <w:r w:rsidR="00430675" w:rsidRPr="00C14A02">
          <w:rPr>
            <w:rStyle w:val="Hyperlink8"/>
            <w:rFonts w:ascii="Times New Roman" w:hAnsi="Times New Roman" w:cs="Times New Roman"/>
            <w:sz w:val="24"/>
            <w:szCs w:val="24"/>
          </w:rPr>
          <w:t>https://www.novinky.cz/finance/394787-odskodne-za-pracovni-uraz-lze-zadat-podle-dvou-predpisu.html</w:t>
        </w:r>
      </w:hyperlink>
      <w:r w:rsidR="00430675" w:rsidRPr="00C14A02">
        <w:rPr>
          <w:rStyle w:val="Hyperlink0"/>
          <w:rFonts w:ascii="Times New Roman" w:hAnsi="Times New Roman" w:cs="Times New Roman"/>
          <w:sz w:val="24"/>
          <w:szCs w:val="24"/>
        </w:rPr>
        <w:t>&gt;</w:t>
      </w:r>
    </w:p>
    <w:p w:rsidR="00565EE6" w:rsidRPr="00CD4817" w:rsidRDefault="00565EE6" w:rsidP="00CD4817">
      <w:pPr>
        <w:pStyle w:val="PoznmkapodarouA"/>
        <w:shd w:val="clear" w:color="auto" w:fill="FEFFFF"/>
        <w:rPr>
          <w:rStyle w:val="Hyperlink0"/>
          <w:rFonts w:ascii="Times New Roman" w:eastAsia="Times New Roman" w:hAnsi="Times New Roman" w:cs="Times New Roman"/>
        </w:rPr>
      </w:pPr>
    </w:p>
    <w:p w:rsidR="00565EE6" w:rsidRPr="00CD4817"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b/>
          <w:bCs/>
          <w:sz w:val="28"/>
          <w:szCs w:val="28"/>
          <w:shd w:val="clear" w:color="auto" w:fill="FFFFFF"/>
        </w:rPr>
      </w:pPr>
      <w:r w:rsidRPr="00CD4817">
        <w:rPr>
          <w:rStyle w:val="apple-converted-space"/>
          <w:rFonts w:ascii="Times New Roman" w:hAnsi="Times New Roman" w:cs="Times New Roman"/>
          <w:b/>
          <w:bCs/>
          <w:sz w:val="28"/>
          <w:szCs w:val="28"/>
          <w:shd w:val="clear" w:color="auto" w:fill="FFFFFF"/>
        </w:rPr>
        <w:t>Odborné časopisy</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BUKOVJAN, P. Úraz zaměstnance na pracovní cestě. </w:t>
      </w:r>
      <w:r w:rsidRPr="00C14A02">
        <w:rPr>
          <w:rStyle w:val="apple-converted-space"/>
          <w:rFonts w:ascii="Times New Roman" w:hAnsi="Times New Roman" w:cs="Times New Roman"/>
          <w:i/>
          <w:iCs/>
          <w:sz w:val="24"/>
          <w:szCs w:val="24"/>
          <w:shd w:val="clear" w:color="auto" w:fill="FFFFFF"/>
        </w:rPr>
        <w:t>Práce a mzda</w:t>
      </w:r>
      <w:r w:rsidRPr="00C14A02">
        <w:rPr>
          <w:rStyle w:val="apple-converted-space"/>
          <w:rFonts w:ascii="Times New Roman" w:hAnsi="Times New Roman" w:cs="Times New Roman"/>
          <w:sz w:val="24"/>
          <w:szCs w:val="24"/>
          <w:shd w:val="clear" w:color="auto" w:fill="FFFFFF"/>
        </w:rPr>
        <w:t>, 2012, č. 4, s. 49 - 50.</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RANDLOVÁ, N., BOROVEC, D. Pracovní ú</w:t>
      </w:r>
      <w:r w:rsidRPr="00C14A02">
        <w:rPr>
          <w:rStyle w:val="apple-converted-space"/>
          <w:rFonts w:ascii="Times New Roman" w:hAnsi="Times New Roman" w:cs="Times New Roman"/>
          <w:sz w:val="24"/>
          <w:szCs w:val="24"/>
          <w:shd w:val="clear" w:color="auto" w:fill="FFFFFF"/>
          <w:lang w:val="en-US"/>
        </w:rPr>
        <w:t xml:space="preserve">raz na teambuildingu. </w:t>
      </w:r>
      <w:r w:rsidRPr="00C14A02">
        <w:rPr>
          <w:rStyle w:val="apple-converted-space"/>
          <w:rFonts w:ascii="Times New Roman" w:hAnsi="Times New Roman" w:cs="Times New Roman"/>
          <w:i/>
          <w:iCs/>
          <w:sz w:val="24"/>
          <w:szCs w:val="24"/>
          <w:shd w:val="clear" w:color="auto" w:fill="FFFFFF"/>
        </w:rPr>
        <w:t>Práce a mzda</w:t>
      </w:r>
      <w:r w:rsidRPr="00C14A02">
        <w:rPr>
          <w:rStyle w:val="apple-converted-space"/>
          <w:rFonts w:ascii="Times New Roman" w:hAnsi="Times New Roman" w:cs="Times New Roman"/>
          <w:sz w:val="24"/>
          <w:szCs w:val="24"/>
          <w:shd w:val="clear" w:color="auto" w:fill="FFFFFF"/>
        </w:rPr>
        <w:t>, 2013, č. 3, s. 20 - 23.</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shd w:val="clear" w:color="auto" w:fill="FFFFFF"/>
        </w:rPr>
      </w:pPr>
      <w:r w:rsidRPr="00C14A02">
        <w:rPr>
          <w:rFonts w:ascii="Times New Roman" w:hAnsi="Times New Roman" w:cs="Times New Roman"/>
          <w:sz w:val="24"/>
          <w:szCs w:val="24"/>
        </w:rPr>
        <w:t>GALVAS, M. Kodifikace pracovního práva a její vztah k návrhu nového obč</w:t>
      </w:r>
      <w:r w:rsidRPr="00C14A02">
        <w:rPr>
          <w:rFonts w:ascii="Times New Roman" w:hAnsi="Times New Roman" w:cs="Times New Roman"/>
          <w:sz w:val="24"/>
          <w:szCs w:val="24"/>
          <w:lang w:val="da-DK"/>
        </w:rPr>
        <w:t>anske</w:t>
      </w:r>
      <w:r w:rsidRPr="00C14A02">
        <w:rPr>
          <w:rFonts w:ascii="Times New Roman" w:hAnsi="Times New Roman" w:cs="Times New Roman"/>
          <w:sz w:val="24"/>
          <w:szCs w:val="24"/>
        </w:rPr>
        <w:t>́ho zá</w:t>
      </w:r>
      <w:r w:rsidRPr="00C14A02">
        <w:rPr>
          <w:rFonts w:ascii="Times New Roman" w:hAnsi="Times New Roman" w:cs="Times New Roman"/>
          <w:sz w:val="24"/>
          <w:szCs w:val="24"/>
          <w:lang w:val="nl-NL"/>
        </w:rPr>
        <w:t>koni</w:t>
      </w:r>
      <w:r w:rsidRPr="00C14A02">
        <w:rPr>
          <w:rFonts w:ascii="Times New Roman" w:hAnsi="Times New Roman" w:cs="Times New Roman"/>
          <w:sz w:val="24"/>
          <w:szCs w:val="24"/>
        </w:rPr>
        <w:t xml:space="preserve">́ku. </w:t>
      </w:r>
      <w:r w:rsidRPr="00C14A02">
        <w:rPr>
          <w:rStyle w:val="apple-converted-space"/>
          <w:rFonts w:ascii="Times New Roman" w:hAnsi="Times New Roman" w:cs="Times New Roman"/>
          <w:i/>
          <w:iCs/>
          <w:sz w:val="24"/>
          <w:szCs w:val="24"/>
        </w:rPr>
        <w:t>Justiční praxe</w:t>
      </w:r>
      <w:r w:rsidRPr="00C14A02">
        <w:rPr>
          <w:rFonts w:ascii="Times New Roman" w:hAnsi="Times New Roman" w:cs="Times New Roman"/>
          <w:sz w:val="24"/>
          <w:szCs w:val="24"/>
        </w:rPr>
        <w:t xml:space="preserve">. 2002, </w:t>
      </w:r>
      <w:r w:rsidRPr="00C14A02">
        <w:rPr>
          <w:rStyle w:val="Hyperlink0"/>
          <w:rFonts w:ascii="Times New Roman" w:hAnsi="Times New Roman" w:cs="Times New Roman"/>
          <w:sz w:val="24"/>
          <w:szCs w:val="24"/>
        </w:rPr>
        <w:t xml:space="preserve">s. </w:t>
      </w:r>
      <w:r w:rsidRPr="00C14A02">
        <w:rPr>
          <w:rFonts w:ascii="Times New Roman" w:hAnsi="Times New Roman" w:cs="Times New Roman"/>
          <w:sz w:val="24"/>
          <w:szCs w:val="24"/>
        </w:rPr>
        <w:t>571.</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lang w:val="it-IT"/>
        </w:rPr>
        <w:t>KOTULA, J. Lex speciali derogat legi generali? Aneb ot</w:t>
      </w:r>
      <w:r w:rsidRPr="00C14A02">
        <w:rPr>
          <w:rStyle w:val="apple-converted-space"/>
          <w:rFonts w:ascii="Times New Roman" w:hAnsi="Times New Roman" w:cs="Times New Roman"/>
          <w:sz w:val="24"/>
          <w:szCs w:val="24"/>
          <w:shd w:val="clear" w:color="auto" w:fill="FFFFFF"/>
        </w:rPr>
        <w:t xml:space="preserve">ázka vztahu institutu náhrady újmy na zdraví dle zákoníku práce a občanského zákoníku. </w:t>
      </w:r>
      <w:r w:rsidRPr="00C14A02">
        <w:rPr>
          <w:rStyle w:val="apple-converted-space"/>
          <w:rFonts w:ascii="Times New Roman" w:hAnsi="Times New Roman" w:cs="Times New Roman"/>
          <w:i/>
          <w:iCs/>
          <w:sz w:val="24"/>
          <w:szCs w:val="24"/>
          <w:shd w:val="clear" w:color="auto" w:fill="FFFFFF"/>
        </w:rPr>
        <w:t>Právní rozhledy</w:t>
      </w:r>
      <w:r w:rsidRPr="00C14A02">
        <w:rPr>
          <w:rStyle w:val="apple-converted-space"/>
          <w:rFonts w:ascii="Times New Roman" w:hAnsi="Times New Roman" w:cs="Times New Roman"/>
          <w:sz w:val="24"/>
          <w:szCs w:val="24"/>
          <w:shd w:val="clear" w:color="auto" w:fill="FFFFFF"/>
        </w:rPr>
        <w:t>, 2013, č. 4, s. 142 - 144.</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MIKYSKA, M. Náhrada újmy újmy na zdraví podle návrhu nového občanského zákoníku - krok kupředu nebo zpět?. </w:t>
      </w:r>
      <w:r w:rsidRPr="00C14A02">
        <w:rPr>
          <w:rStyle w:val="apple-converted-space"/>
          <w:rFonts w:ascii="Times New Roman" w:hAnsi="Times New Roman" w:cs="Times New Roman"/>
          <w:i/>
          <w:iCs/>
          <w:sz w:val="24"/>
          <w:szCs w:val="24"/>
          <w:shd w:val="clear" w:color="auto" w:fill="FFFFFF"/>
        </w:rPr>
        <w:t>Právní rozhledy</w:t>
      </w:r>
      <w:r w:rsidRPr="00C14A02">
        <w:rPr>
          <w:rStyle w:val="apple-converted-space"/>
          <w:rFonts w:ascii="Times New Roman" w:hAnsi="Times New Roman" w:cs="Times New Roman"/>
          <w:sz w:val="24"/>
          <w:szCs w:val="24"/>
          <w:shd w:val="clear" w:color="auto" w:fill="FFFFFF"/>
        </w:rPr>
        <w:t>, 2008, č. 22, s. 826 - 830.</w:t>
      </w:r>
    </w:p>
    <w:p w:rsidR="00565EE6" w:rsidRDefault="00430675" w:rsidP="00CD4817">
      <w:pPr>
        <w:pStyle w:val="Textpoznpodarou"/>
        <w:rPr>
          <w:rStyle w:val="apple-converted-space"/>
          <w:sz w:val="24"/>
          <w:szCs w:val="24"/>
        </w:rPr>
      </w:pPr>
      <w:r w:rsidRPr="00C14A02">
        <w:rPr>
          <w:rStyle w:val="apple-converted-space"/>
          <w:sz w:val="24"/>
          <w:szCs w:val="24"/>
        </w:rPr>
        <w:lastRenderedPageBreak/>
        <w:t>MIKYSKA, M. Pojišťovna tzv. újmu na dani ze zá</w:t>
      </w:r>
      <w:r w:rsidRPr="00C14A02">
        <w:rPr>
          <w:rStyle w:val="apple-converted-space"/>
          <w:sz w:val="24"/>
          <w:szCs w:val="24"/>
          <w:lang w:val="de-DE"/>
        </w:rPr>
        <w:t>konn</w:t>
      </w:r>
      <w:r w:rsidRPr="00C14A02">
        <w:rPr>
          <w:rStyle w:val="apple-converted-space"/>
          <w:sz w:val="24"/>
          <w:szCs w:val="24"/>
        </w:rPr>
        <w:t xml:space="preserve">ého pojištění odpovědnosti zaměstnavatelů nehradí. </w:t>
      </w:r>
      <w:r w:rsidRPr="00C14A02">
        <w:rPr>
          <w:rStyle w:val="apple-converted-space"/>
          <w:i/>
          <w:iCs/>
          <w:sz w:val="24"/>
          <w:szCs w:val="24"/>
        </w:rPr>
        <w:t xml:space="preserve">Mzdová účetní, </w:t>
      </w:r>
      <w:r w:rsidRPr="00C14A02">
        <w:rPr>
          <w:rStyle w:val="apple-converted-space"/>
          <w:sz w:val="24"/>
          <w:szCs w:val="24"/>
        </w:rPr>
        <w:t>2010, č. 9, s. 26 - 28.</w:t>
      </w:r>
    </w:p>
    <w:p w:rsidR="00EF29C8" w:rsidRPr="00EF29C8" w:rsidRDefault="00EF29C8" w:rsidP="00CD4817">
      <w:pPr>
        <w:pStyle w:val="Textpoznpodarou"/>
        <w:rPr>
          <w:rStyle w:val="apple-converted-space"/>
          <w:sz w:val="24"/>
          <w:szCs w:val="24"/>
        </w:rPr>
      </w:pPr>
      <w:r w:rsidRPr="00EF29C8">
        <w:rPr>
          <w:color w:val="auto"/>
          <w:sz w:val="24"/>
          <w:szCs w:val="24"/>
          <w:bdr w:val="none" w:sz="0" w:space="0" w:color="auto"/>
          <w:shd w:val="clear" w:color="auto" w:fill="auto"/>
        </w:rPr>
        <w:t>P</w:t>
      </w:r>
      <w:r>
        <w:rPr>
          <w:color w:val="auto"/>
          <w:sz w:val="24"/>
          <w:szCs w:val="24"/>
          <w:bdr w:val="none" w:sz="0" w:space="0" w:color="auto"/>
          <w:shd w:val="clear" w:color="auto" w:fill="auto"/>
        </w:rPr>
        <w:t>ELIKÁNOVÁ</w:t>
      </w:r>
      <w:r w:rsidRPr="00EF29C8">
        <w:rPr>
          <w:color w:val="auto"/>
          <w:sz w:val="24"/>
          <w:szCs w:val="24"/>
          <w:bdr w:val="none" w:sz="0" w:space="0" w:color="auto"/>
          <w:shd w:val="clear" w:color="auto" w:fill="auto"/>
        </w:rPr>
        <w:t>, I.</w:t>
      </w:r>
      <w:r>
        <w:rPr>
          <w:color w:val="auto"/>
          <w:sz w:val="24"/>
          <w:szCs w:val="24"/>
          <w:bdr w:val="none" w:sz="0" w:space="0" w:color="auto"/>
          <w:shd w:val="clear" w:color="auto" w:fill="auto"/>
        </w:rPr>
        <w:t xml:space="preserve"> </w:t>
      </w:r>
      <w:r w:rsidRPr="00EF29C8">
        <w:rPr>
          <w:color w:val="auto"/>
          <w:sz w:val="24"/>
          <w:szCs w:val="24"/>
          <w:bdr w:val="none" w:sz="0" w:space="0" w:color="auto"/>
          <w:shd w:val="clear" w:color="auto" w:fill="auto"/>
        </w:rPr>
        <w:t>Odpovědnost za škodu - trendy a otázky, malý náhled do osnovy nového občanského zák</w:t>
      </w:r>
      <w:r>
        <w:rPr>
          <w:color w:val="auto"/>
          <w:sz w:val="24"/>
          <w:szCs w:val="24"/>
          <w:bdr w:val="none" w:sz="0" w:space="0" w:color="auto"/>
          <w:shd w:val="clear" w:color="auto" w:fill="auto"/>
        </w:rPr>
        <w:t>o</w:t>
      </w:r>
      <w:r w:rsidRPr="00EF29C8">
        <w:rPr>
          <w:color w:val="auto"/>
          <w:sz w:val="24"/>
          <w:szCs w:val="24"/>
          <w:bdr w:val="none" w:sz="0" w:space="0" w:color="auto"/>
          <w:shd w:val="clear" w:color="auto" w:fill="auto"/>
        </w:rPr>
        <w:t>níku</w:t>
      </w:r>
      <w:r>
        <w:rPr>
          <w:color w:val="auto"/>
          <w:sz w:val="24"/>
          <w:szCs w:val="24"/>
          <w:bdr w:val="none" w:sz="0" w:space="0" w:color="auto"/>
          <w:shd w:val="clear" w:color="auto" w:fill="auto"/>
        </w:rPr>
        <w:t>.</w:t>
      </w:r>
      <w:r w:rsidRPr="00EF29C8">
        <w:rPr>
          <w:color w:val="auto"/>
          <w:sz w:val="24"/>
          <w:szCs w:val="24"/>
          <w:bdr w:val="none" w:sz="0" w:space="0" w:color="auto"/>
          <w:shd w:val="clear" w:color="auto" w:fill="auto"/>
        </w:rPr>
        <w:t xml:space="preserve"> </w:t>
      </w:r>
      <w:r w:rsidRPr="00EF29C8">
        <w:rPr>
          <w:i/>
          <w:color w:val="auto"/>
          <w:sz w:val="24"/>
          <w:szCs w:val="24"/>
          <w:bdr w:val="none" w:sz="0" w:space="0" w:color="auto"/>
          <w:shd w:val="clear" w:color="auto" w:fill="auto"/>
        </w:rPr>
        <w:t>Bulletin Advokacie</w:t>
      </w:r>
      <w:r w:rsidRPr="00EF29C8">
        <w:rPr>
          <w:color w:val="auto"/>
          <w:sz w:val="24"/>
          <w:szCs w:val="24"/>
          <w:bdr w:val="none" w:sz="0" w:space="0" w:color="auto"/>
          <w:shd w:val="clear" w:color="auto" w:fill="auto"/>
        </w:rPr>
        <w:t>, 2011, č. 3, s. 15-23.</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JOUZA, L. Zproštění odpovědnosti zaměstnavatele za pracovní úraz a nemoc z povolání. </w:t>
      </w:r>
      <w:r w:rsidRPr="00C14A02">
        <w:rPr>
          <w:rStyle w:val="apple-converted-space"/>
          <w:rFonts w:ascii="Times New Roman" w:hAnsi="Times New Roman" w:cs="Times New Roman"/>
          <w:i/>
          <w:iCs/>
          <w:sz w:val="24"/>
          <w:szCs w:val="24"/>
          <w:shd w:val="clear" w:color="auto" w:fill="FFFFFF"/>
        </w:rPr>
        <w:t>Bulletin advokacie</w:t>
      </w:r>
      <w:r w:rsidRPr="00C14A02">
        <w:rPr>
          <w:rStyle w:val="apple-converted-space"/>
          <w:rFonts w:ascii="Times New Roman" w:hAnsi="Times New Roman" w:cs="Times New Roman"/>
          <w:sz w:val="24"/>
          <w:szCs w:val="24"/>
          <w:shd w:val="clear" w:color="auto" w:fill="FFFFFF"/>
        </w:rPr>
        <w:t>, 2006, č. 3, s. 35 - 39.</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VOJTEK, P. Jak se rodí Metodika k odškodňování újem na zdraví nového občanského zákoníku. </w:t>
      </w:r>
      <w:r w:rsidRPr="00C14A02">
        <w:rPr>
          <w:rStyle w:val="apple-converted-space"/>
          <w:rFonts w:ascii="Times New Roman" w:hAnsi="Times New Roman" w:cs="Times New Roman"/>
          <w:i/>
          <w:iCs/>
          <w:sz w:val="24"/>
          <w:szCs w:val="24"/>
          <w:shd w:val="clear" w:color="auto" w:fill="FFFFFF"/>
        </w:rPr>
        <w:t>Soudce</w:t>
      </w:r>
      <w:r w:rsidRPr="00C14A02">
        <w:rPr>
          <w:rStyle w:val="apple-converted-space"/>
          <w:rFonts w:ascii="Times New Roman" w:hAnsi="Times New Roman" w:cs="Times New Roman"/>
          <w:sz w:val="24"/>
          <w:szCs w:val="24"/>
          <w:shd w:val="clear" w:color="auto" w:fill="FFFFFF"/>
        </w:rPr>
        <w:t>, 2014, č. 1, s. 2 - 7.</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shd w:val="clear" w:color="auto" w:fill="FFFFFF"/>
        </w:rPr>
      </w:pPr>
      <w:r w:rsidRPr="00C14A02">
        <w:rPr>
          <w:rFonts w:ascii="Times New Roman" w:hAnsi="Times New Roman" w:cs="Times New Roman"/>
          <w:sz w:val="24"/>
          <w:szCs w:val="24"/>
        </w:rPr>
        <w:t xml:space="preserve">KALENSKÁ, M. K vývoji pracovního práva, </w:t>
      </w:r>
      <w:r w:rsidRPr="00C14A02">
        <w:rPr>
          <w:rFonts w:ascii="Times New Roman" w:hAnsi="Times New Roman" w:cs="Times New Roman"/>
          <w:i/>
          <w:sz w:val="24"/>
          <w:szCs w:val="24"/>
        </w:rPr>
        <w:t>Aplikované právo</w:t>
      </w:r>
      <w:r w:rsidRPr="00C14A02">
        <w:rPr>
          <w:rFonts w:ascii="Times New Roman" w:hAnsi="Times New Roman" w:cs="Times New Roman"/>
          <w:sz w:val="24"/>
          <w:szCs w:val="24"/>
        </w:rPr>
        <w:t>, 1/2006, Praha: Vysoká škola aplikovaného práva, s. 10.</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KADLUBIEC, V. Kompenzace nemajetkové újmy na zdraví po 1.1. 2014 - vybrané aspekty. </w:t>
      </w:r>
      <w:r w:rsidRPr="00C14A02">
        <w:rPr>
          <w:rStyle w:val="apple-converted-space"/>
          <w:rFonts w:ascii="Times New Roman" w:hAnsi="Times New Roman" w:cs="Times New Roman"/>
          <w:i/>
          <w:iCs/>
          <w:sz w:val="24"/>
          <w:szCs w:val="24"/>
          <w:shd w:val="clear" w:color="auto" w:fill="FFFFFF"/>
        </w:rPr>
        <w:t>Právní rozhledy</w:t>
      </w:r>
      <w:r w:rsidRPr="00C14A02">
        <w:rPr>
          <w:rStyle w:val="apple-converted-space"/>
          <w:rFonts w:ascii="Times New Roman" w:hAnsi="Times New Roman" w:cs="Times New Roman"/>
          <w:sz w:val="24"/>
          <w:szCs w:val="24"/>
          <w:shd w:val="clear" w:color="auto" w:fill="FFFFFF"/>
        </w:rPr>
        <w:t>, 2015, č. 17, s. 593 - 598.</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KADLUBIEC, V. Odškodňování nemajetkové újmy na zdraví v pracovním právu. </w:t>
      </w:r>
      <w:r w:rsidRPr="00C14A02">
        <w:rPr>
          <w:rStyle w:val="apple-converted-space"/>
          <w:rFonts w:ascii="Times New Roman" w:hAnsi="Times New Roman" w:cs="Times New Roman"/>
          <w:i/>
          <w:iCs/>
          <w:sz w:val="24"/>
          <w:szCs w:val="24"/>
          <w:shd w:val="clear" w:color="auto" w:fill="FFFFFF"/>
        </w:rPr>
        <w:t>Právní rozhledy</w:t>
      </w:r>
      <w:r w:rsidRPr="00C14A02">
        <w:rPr>
          <w:rStyle w:val="apple-converted-space"/>
          <w:rFonts w:ascii="Times New Roman" w:hAnsi="Times New Roman" w:cs="Times New Roman"/>
          <w:sz w:val="24"/>
          <w:szCs w:val="24"/>
          <w:shd w:val="clear" w:color="auto" w:fill="FFFFFF"/>
        </w:rPr>
        <w:t>, 2015, č. 9, s. 328 - 331.</w:t>
      </w:r>
    </w:p>
    <w:p w:rsidR="00565EE6" w:rsidRPr="00C14A02" w:rsidRDefault="00430675" w:rsidP="00CD4817">
      <w:pPr>
        <w:pStyle w:val="Vchoz"/>
        <w:spacing w:line="360" w:lineRule="auto"/>
        <w:jc w:val="both"/>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ŘÍČNÝ, J. Vývoj vztahu občanského zákoníku a zákoníku práce. </w:t>
      </w:r>
      <w:r w:rsidRPr="00C14A02">
        <w:rPr>
          <w:rStyle w:val="apple-converted-space"/>
          <w:rFonts w:ascii="Times New Roman" w:hAnsi="Times New Roman" w:cs="Times New Roman"/>
          <w:i/>
          <w:iCs/>
          <w:sz w:val="24"/>
          <w:szCs w:val="24"/>
          <w:shd w:val="clear" w:color="auto" w:fill="FFFFFF"/>
        </w:rPr>
        <w:t>Diplomová práce (Univerzita Karlova v Praze - Právnická fakulta)</w:t>
      </w:r>
      <w:r w:rsidRPr="00C14A02">
        <w:rPr>
          <w:rStyle w:val="apple-converted-space"/>
          <w:rFonts w:ascii="Times New Roman" w:hAnsi="Times New Roman" w:cs="Times New Roman"/>
          <w:sz w:val="24"/>
          <w:szCs w:val="24"/>
          <w:shd w:val="clear" w:color="auto" w:fill="FFFFFF"/>
        </w:rPr>
        <w:t>, 2012.</w:t>
      </w:r>
    </w:p>
    <w:p w:rsidR="00565EE6" w:rsidRPr="00C14A02" w:rsidRDefault="00430675" w:rsidP="00CD4817">
      <w:pPr>
        <w:pStyle w:val="Vchoz"/>
        <w:spacing w:line="360" w:lineRule="auto"/>
        <w:jc w:val="both"/>
        <w:rPr>
          <w:rFonts w:ascii="Times New Roman" w:eastAsia="Times New Roman" w:hAnsi="Times New Roman" w:cs="Times New Roman"/>
          <w:sz w:val="24"/>
          <w:szCs w:val="24"/>
        </w:rPr>
      </w:pPr>
      <w:r w:rsidRPr="00C14A02">
        <w:rPr>
          <w:rFonts w:ascii="Times New Roman" w:hAnsi="Times New Roman" w:cs="Times New Roman"/>
          <w:sz w:val="24"/>
          <w:szCs w:val="24"/>
        </w:rPr>
        <w:t>ŠUBRT, B., LEIBLOVÁ, Z., PŘÍHODOVÁ, V., SKOUMALOVÁ, A</w:t>
      </w:r>
      <w:r w:rsidR="00C14A02" w:rsidRPr="00C14A02">
        <w:rPr>
          <w:rFonts w:ascii="Times New Roman" w:hAnsi="Times New Roman" w:cs="Times New Roman"/>
          <w:sz w:val="24"/>
          <w:szCs w:val="24"/>
        </w:rPr>
        <w:t>.</w:t>
      </w:r>
      <w:r w:rsidRPr="00C14A02">
        <w:rPr>
          <w:rFonts w:ascii="Times New Roman" w:hAnsi="Times New Roman" w:cs="Times New Roman"/>
          <w:sz w:val="24"/>
          <w:szCs w:val="24"/>
        </w:rPr>
        <w:t xml:space="preserve">, DANĚK, A., PŘIKRYLOVÁ, H., KRAJČÍKOVÁ, Z., LUKEŠOVÁ, D., DORČÁKOVÁ, J., MIKYSKA, M. Úraz zaměstnance na pracovní cestě. </w:t>
      </w:r>
      <w:r w:rsidRPr="00C14A02">
        <w:rPr>
          <w:rStyle w:val="apple-converted-space"/>
          <w:rFonts w:ascii="Times New Roman" w:hAnsi="Times New Roman" w:cs="Times New Roman"/>
          <w:i/>
          <w:iCs/>
          <w:sz w:val="24"/>
          <w:szCs w:val="24"/>
        </w:rPr>
        <w:t>Abeceda mzdové účetní</w:t>
      </w:r>
      <w:r w:rsidRPr="00C14A02">
        <w:rPr>
          <w:rFonts w:ascii="Times New Roman" w:hAnsi="Times New Roman" w:cs="Times New Roman"/>
          <w:sz w:val="24"/>
          <w:szCs w:val="24"/>
        </w:rPr>
        <w:t>, 2017.</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Hyperlink0"/>
          <w:rFonts w:ascii="Times New Roman" w:eastAsia="Times New Roman" w:hAnsi="Times New Roman" w:cs="Times New Roman"/>
          <w:sz w:val="24"/>
          <w:szCs w:val="24"/>
        </w:rPr>
      </w:pPr>
      <w:r w:rsidRPr="00C14A02">
        <w:rPr>
          <w:rStyle w:val="Hyperlink0"/>
          <w:rFonts w:ascii="Times New Roman" w:hAnsi="Times New Roman" w:cs="Times New Roman"/>
          <w:sz w:val="24"/>
          <w:szCs w:val="24"/>
        </w:rPr>
        <w:t xml:space="preserve">VYSOKAJOVÁ, M. Novelizace právní úpravy odškodňování pracovních úrazů a nemocí z povolání v zákoníku práce. </w:t>
      </w:r>
      <w:r w:rsidRPr="00C14A02">
        <w:rPr>
          <w:rStyle w:val="apple-converted-space"/>
          <w:rFonts w:ascii="Times New Roman" w:hAnsi="Times New Roman" w:cs="Times New Roman"/>
          <w:i/>
          <w:iCs/>
          <w:sz w:val="24"/>
          <w:szCs w:val="24"/>
          <w:shd w:val="clear" w:color="auto" w:fill="FFFFFF"/>
        </w:rPr>
        <w:t>Rekodifikace a praxe</w:t>
      </w:r>
      <w:r w:rsidRPr="00C14A02">
        <w:rPr>
          <w:rStyle w:val="Hyperlink0"/>
          <w:rFonts w:ascii="Times New Roman" w:hAnsi="Times New Roman" w:cs="Times New Roman"/>
          <w:sz w:val="24"/>
          <w:szCs w:val="24"/>
        </w:rPr>
        <w:t>, 2015, č. 10, s. 13 - 16.</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Hyperlink0"/>
          <w:rFonts w:ascii="Times New Roman" w:eastAsia="Times New Roman" w:hAnsi="Times New Roman" w:cs="Times New Roman"/>
          <w:sz w:val="24"/>
          <w:szCs w:val="24"/>
        </w:rPr>
      </w:pPr>
      <w:r w:rsidRPr="00C14A02">
        <w:rPr>
          <w:rStyle w:val="Hyperlink0"/>
          <w:rFonts w:ascii="Times New Roman" w:hAnsi="Times New Roman" w:cs="Times New Roman"/>
          <w:sz w:val="24"/>
          <w:szCs w:val="24"/>
        </w:rPr>
        <w:t xml:space="preserve">JOUZA, L. Zproštění odpovědnosti zaměstnavatele za pracovní úraz a nemoc z povolání. </w:t>
      </w:r>
      <w:r w:rsidRPr="00C14A02">
        <w:rPr>
          <w:rStyle w:val="apple-converted-space"/>
          <w:rFonts w:ascii="Times New Roman" w:hAnsi="Times New Roman" w:cs="Times New Roman"/>
          <w:i/>
          <w:iCs/>
          <w:sz w:val="24"/>
          <w:szCs w:val="24"/>
          <w:shd w:val="clear" w:color="auto" w:fill="FFFFFF"/>
        </w:rPr>
        <w:t>Bulletin advokacie</w:t>
      </w:r>
      <w:r w:rsidRPr="00C14A02">
        <w:rPr>
          <w:rStyle w:val="Hyperlink0"/>
          <w:rFonts w:ascii="Times New Roman" w:hAnsi="Times New Roman" w:cs="Times New Roman"/>
          <w:sz w:val="24"/>
          <w:szCs w:val="24"/>
        </w:rPr>
        <w:t>, 2006, č. 3, s. 35 – 39.</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Hyperlink0"/>
          <w:rFonts w:ascii="Times New Roman" w:eastAsia="Times New Roman" w:hAnsi="Times New Roman" w:cs="Times New Roman"/>
          <w:sz w:val="24"/>
          <w:szCs w:val="24"/>
        </w:rPr>
      </w:pPr>
      <w:r w:rsidRPr="00C14A02">
        <w:rPr>
          <w:rStyle w:val="Hyperlink0"/>
          <w:rFonts w:ascii="Times New Roman" w:hAnsi="Times New Roman" w:cs="Times New Roman"/>
          <w:sz w:val="24"/>
          <w:szCs w:val="24"/>
        </w:rPr>
        <w:t xml:space="preserve">MIKYSKA, M. Náhrady za bolest a za ztížení společenského uplatnění při pracovních úrazech a nemocech z povolání od 1. ledna 2014. </w:t>
      </w:r>
      <w:r w:rsidRPr="00C14A02">
        <w:rPr>
          <w:rStyle w:val="apple-converted-space"/>
          <w:rFonts w:ascii="Times New Roman" w:hAnsi="Times New Roman" w:cs="Times New Roman"/>
          <w:i/>
          <w:iCs/>
          <w:sz w:val="24"/>
          <w:szCs w:val="24"/>
          <w:shd w:val="clear" w:color="auto" w:fill="FFFFFF"/>
        </w:rPr>
        <w:t>Mzdová účetní</w:t>
      </w:r>
      <w:r w:rsidRPr="00C14A02">
        <w:rPr>
          <w:rStyle w:val="Hyperlink0"/>
          <w:rFonts w:ascii="Times New Roman" w:hAnsi="Times New Roman" w:cs="Times New Roman"/>
          <w:sz w:val="24"/>
          <w:szCs w:val="24"/>
        </w:rPr>
        <w:t>, 2014, č. 2, s. 3 - 4.</w:t>
      </w:r>
    </w:p>
    <w:p w:rsidR="00565EE6" w:rsidRPr="00C14A02" w:rsidRDefault="00430675" w:rsidP="00CD4817">
      <w:pPr>
        <w:pStyle w:val="PoznmkapodarouA"/>
        <w:shd w:val="clear" w:color="auto" w:fill="FEFFFF"/>
        <w:rPr>
          <w:rFonts w:ascii="Times New Roman" w:eastAsia="Times New Roman" w:hAnsi="Times New Roman" w:cs="Times New Roman"/>
          <w:sz w:val="24"/>
          <w:szCs w:val="24"/>
        </w:rPr>
      </w:pPr>
      <w:r w:rsidRPr="00C14A02">
        <w:rPr>
          <w:rFonts w:ascii="Times New Roman" w:hAnsi="Times New Roman" w:cs="Times New Roman"/>
          <w:sz w:val="24"/>
          <w:szCs w:val="24"/>
        </w:rPr>
        <w:t xml:space="preserve">BĚLINA, M. Změnilo se pracovní právo s novým občanským zákoníkem? </w:t>
      </w:r>
      <w:r w:rsidRPr="00C14A02">
        <w:rPr>
          <w:rStyle w:val="apple-converted-space"/>
          <w:rFonts w:ascii="Times New Roman" w:hAnsi="Times New Roman" w:cs="Times New Roman"/>
          <w:i/>
          <w:iCs/>
          <w:sz w:val="24"/>
          <w:szCs w:val="24"/>
        </w:rPr>
        <w:t xml:space="preserve">Právní rozhledy, </w:t>
      </w:r>
      <w:r w:rsidRPr="00C14A02">
        <w:rPr>
          <w:rFonts w:ascii="Times New Roman" w:hAnsi="Times New Roman" w:cs="Times New Roman"/>
          <w:sz w:val="24"/>
          <w:szCs w:val="24"/>
        </w:rPr>
        <w:t>2015, č. 2, s. 52 - 56.</w:t>
      </w:r>
    </w:p>
    <w:p w:rsidR="00565EE6" w:rsidRPr="00C14A02" w:rsidRDefault="00430675" w:rsidP="00CD4817">
      <w:pPr>
        <w:pStyle w:val="PoznmkapodarouA"/>
        <w:shd w:val="clear" w:color="auto" w:fill="FEFFFF"/>
        <w:rPr>
          <w:rStyle w:val="Hyperlink0"/>
          <w:rFonts w:ascii="Times New Roman" w:eastAsia="Times New Roman" w:hAnsi="Times New Roman" w:cs="Times New Roman"/>
          <w:sz w:val="24"/>
          <w:szCs w:val="24"/>
        </w:rPr>
      </w:pPr>
      <w:r w:rsidRPr="00C14A02">
        <w:rPr>
          <w:rFonts w:ascii="Times New Roman" w:hAnsi="Times New Roman" w:cs="Times New Roman"/>
          <w:sz w:val="24"/>
          <w:szCs w:val="24"/>
        </w:rPr>
        <w:t xml:space="preserve">BRŮHA, D. NOZ a problémy v pracovněprávní náhradě škody. </w:t>
      </w:r>
      <w:r w:rsidRPr="00C14A02">
        <w:rPr>
          <w:rStyle w:val="apple-converted-space"/>
          <w:rFonts w:ascii="Times New Roman" w:hAnsi="Times New Roman" w:cs="Times New Roman"/>
          <w:i/>
          <w:iCs/>
          <w:sz w:val="24"/>
          <w:szCs w:val="24"/>
        </w:rPr>
        <w:t>Práce a mzda</w:t>
      </w:r>
      <w:r w:rsidRPr="00C14A02">
        <w:rPr>
          <w:rFonts w:ascii="Times New Roman" w:hAnsi="Times New Roman" w:cs="Times New Roman"/>
          <w:sz w:val="24"/>
          <w:szCs w:val="24"/>
        </w:rPr>
        <w:t>, 2013, č. 12, s. 22 - 25.</w:t>
      </w:r>
    </w:p>
    <w:p w:rsidR="00565EE6" w:rsidRPr="00CD4817" w:rsidRDefault="00565EE6" w:rsidP="00CD4817">
      <w:pPr>
        <w:pStyle w:val="PoznmkapodarouA"/>
        <w:shd w:val="clear" w:color="auto" w:fill="FEFFFF"/>
        <w:rPr>
          <w:rStyle w:val="Hyperlink0"/>
          <w:rFonts w:ascii="Times New Roman" w:eastAsia="Times New Roman" w:hAnsi="Times New Roman" w:cs="Times New Roman"/>
          <w:sz w:val="24"/>
          <w:szCs w:val="24"/>
        </w:rPr>
      </w:pPr>
    </w:p>
    <w:p w:rsidR="00565EE6" w:rsidRPr="00CD4817"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b/>
          <w:bCs/>
          <w:sz w:val="28"/>
          <w:szCs w:val="28"/>
          <w:shd w:val="clear" w:color="auto" w:fill="FFFFFF"/>
        </w:rPr>
      </w:pPr>
      <w:r w:rsidRPr="00CD4817">
        <w:rPr>
          <w:rStyle w:val="apple-converted-space"/>
          <w:rFonts w:ascii="Times New Roman" w:hAnsi="Times New Roman" w:cs="Times New Roman"/>
          <w:b/>
          <w:bCs/>
          <w:sz w:val="28"/>
          <w:szCs w:val="28"/>
          <w:shd w:val="clear" w:color="auto" w:fill="FFFFFF"/>
        </w:rPr>
        <w:t>Právní předpisy</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Z</w:t>
      </w:r>
      <w:r w:rsidR="005835F7">
        <w:rPr>
          <w:rStyle w:val="apple-converted-space"/>
          <w:rFonts w:ascii="Times New Roman" w:hAnsi="Times New Roman" w:cs="Times New Roman"/>
          <w:sz w:val="24"/>
          <w:szCs w:val="24"/>
          <w:shd w:val="clear" w:color="auto" w:fill="FFFFFF"/>
        </w:rPr>
        <w:t>.</w:t>
      </w:r>
      <w:r w:rsidRPr="00C14A02">
        <w:rPr>
          <w:rStyle w:val="apple-converted-space"/>
          <w:rFonts w:ascii="Times New Roman" w:hAnsi="Times New Roman" w:cs="Times New Roman"/>
          <w:sz w:val="24"/>
          <w:szCs w:val="24"/>
          <w:shd w:val="clear" w:color="auto" w:fill="FFFFFF"/>
        </w:rPr>
        <w:t xml:space="preserve"> č. 262/2006 Sb., zákoník práce, ve znění pozdějších předpisů </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Z</w:t>
      </w:r>
      <w:r w:rsidR="005835F7">
        <w:rPr>
          <w:rStyle w:val="apple-converted-space"/>
          <w:rFonts w:ascii="Times New Roman" w:hAnsi="Times New Roman" w:cs="Times New Roman"/>
          <w:sz w:val="24"/>
          <w:szCs w:val="24"/>
          <w:shd w:val="clear" w:color="auto" w:fill="FFFFFF"/>
        </w:rPr>
        <w:t>.</w:t>
      </w:r>
      <w:r w:rsidRPr="00C14A02">
        <w:rPr>
          <w:rStyle w:val="apple-converted-space"/>
          <w:rFonts w:ascii="Times New Roman" w:hAnsi="Times New Roman" w:cs="Times New Roman"/>
          <w:sz w:val="24"/>
          <w:szCs w:val="24"/>
          <w:shd w:val="clear" w:color="auto" w:fill="FFFFFF"/>
        </w:rPr>
        <w:t xml:space="preserve"> č. 89/2012 Sb., občanský zákoník, ve znění pozdějších předpisů</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lastRenderedPageBreak/>
        <w:t>Z. č. 303/2013 Sb., který</w:t>
      </w:r>
      <w:r w:rsidRPr="00C14A02">
        <w:rPr>
          <w:rStyle w:val="apple-converted-space"/>
          <w:rFonts w:ascii="Times New Roman" w:hAnsi="Times New Roman" w:cs="Times New Roman"/>
          <w:sz w:val="24"/>
          <w:szCs w:val="24"/>
          <w:shd w:val="clear" w:color="auto" w:fill="FFFFFF"/>
          <w:lang w:val="pt-PT"/>
        </w:rPr>
        <w:t>m se m</w:t>
      </w:r>
      <w:r w:rsidRPr="00C14A02">
        <w:rPr>
          <w:rStyle w:val="apple-converted-space"/>
          <w:rFonts w:ascii="Times New Roman" w:hAnsi="Times New Roman" w:cs="Times New Roman"/>
          <w:sz w:val="24"/>
          <w:szCs w:val="24"/>
          <w:shd w:val="clear" w:color="auto" w:fill="FFFFFF"/>
        </w:rPr>
        <w:t>ění některé zákony v souvislosti s přijetím rekodifikace soukromého práva</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Z</w:t>
      </w:r>
      <w:r w:rsidR="005835F7">
        <w:rPr>
          <w:rStyle w:val="apple-converted-space"/>
          <w:rFonts w:ascii="Times New Roman" w:hAnsi="Times New Roman" w:cs="Times New Roman"/>
          <w:sz w:val="24"/>
          <w:szCs w:val="24"/>
          <w:shd w:val="clear" w:color="auto" w:fill="FFFFFF"/>
        </w:rPr>
        <w:t xml:space="preserve">. </w:t>
      </w:r>
      <w:r w:rsidRPr="00C14A02">
        <w:rPr>
          <w:rStyle w:val="apple-converted-space"/>
          <w:rFonts w:ascii="Times New Roman" w:hAnsi="Times New Roman" w:cs="Times New Roman"/>
          <w:sz w:val="24"/>
          <w:szCs w:val="24"/>
          <w:shd w:val="clear" w:color="auto" w:fill="FFFFFF"/>
        </w:rPr>
        <w:t>č</w:t>
      </w:r>
      <w:r w:rsidRPr="00C14A02">
        <w:rPr>
          <w:rStyle w:val="apple-converted-space"/>
          <w:rFonts w:ascii="Times New Roman" w:hAnsi="Times New Roman" w:cs="Times New Roman"/>
          <w:sz w:val="24"/>
          <w:szCs w:val="24"/>
          <w:shd w:val="clear" w:color="auto" w:fill="FFFFFF"/>
          <w:lang w:val="pt-PT"/>
        </w:rPr>
        <w:t>. 48/1997 Sb., o ve</w:t>
      </w:r>
      <w:r w:rsidRPr="00C14A02">
        <w:rPr>
          <w:rStyle w:val="apple-converted-space"/>
          <w:rFonts w:ascii="Times New Roman" w:hAnsi="Times New Roman" w:cs="Times New Roman"/>
          <w:sz w:val="24"/>
          <w:szCs w:val="24"/>
          <w:shd w:val="clear" w:color="auto" w:fill="FFFFFF"/>
        </w:rPr>
        <w:t>řejném zdravotním pojištění</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Vyhláška Ministerstva financí č. 125/1993 Sb. kterou se stanoví podmínky a sazby zá</w:t>
      </w:r>
      <w:r w:rsidRPr="00C14A02">
        <w:rPr>
          <w:rStyle w:val="apple-converted-space"/>
          <w:rFonts w:ascii="Times New Roman" w:hAnsi="Times New Roman" w:cs="Times New Roman"/>
          <w:sz w:val="24"/>
          <w:szCs w:val="24"/>
          <w:shd w:val="clear" w:color="auto" w:fill="FFFFFF"/>
          <w:lang w:val="de-DE"/>
        </w:rPr>
        <w:t>konn</w:t>
      </w:r>
      <w:r w:rsidRPr="00C14A02">
        <w:rPr>
          <w:rStyle w:val="apple-converted-space"/>
          <w:rFonts w:ascii="Times New Roman" w:hAnsi="Times New Roman" w:cs="Times New Roman"/>
          <w:sz w:val="24"/>
          <w:szCs w:val="24"/>
          <w:shd w:val="clear" w:color="auto" w:fill="FFFFFF"/>
        </w:rPr>
        <w:t>ého pojištění odpovědnosti zaměstnavatele, ve znění pozdějších předpisů</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Vyhláška č. 440/2001 Sb. o odškodnění bolesti a ztížení společenského uplatnění, ve znění</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Vyhláška Ministerstva zdravotnictví č. 104/2012 Sb. o posuzování nemocí z povolání</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Nařízení vlády č. 108/1994 Sb. který</w:t>
      </w:r>
      <w:r w:rsidRPr="00C14A02">
        <w:rPr>
          <w:rStyle w:val="apple-converted-space"/>
          <w:rFonts w:ascii="Times New Roman" w:hAnsi="Times New Roman" w:cs="Times New Roman"/>
          <w:sz w:val="24"/>
          <w:szCs w:val="24"/>
          <w:shd w:val="clear" w:color="auto" w:fill="FFFFFF"/>
          <w:lang w:val="pt-PT"/>
        </w:rPr>
        <w:t>m se prov</w:t>
      </w:r>
      <w:r w:rsidRPr="00C14A02">
        <w:rPr>
          <w:rStyle w:val="apple-converted-space"/>
          <w:rFonts w:ascii="Times New Roman" w:hAnsi="Times New Roman" w:cs="Times New Roman"/>
          <w:sz w:val="24"/>
          <w:szCs w:val="24"/>
          <w:shd w:val="clear" w:color="auto" w:fill="FFFFFF"/>
        </w:rPr>
        <w:t>ádí zákoník práce a některé další zákony</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Nařízení vlády č. 290/1995 Sb. kterým se stanoví seznam nemocí povolání</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u w:color="FF0000"/>
          <w:shd w:val="clear" w:color="auto" w:fill="FFFFFF"/>
        </w:rPr>
      </w:pPr>
      <w:r w:rsidRPr="00C14A02">
        <w:rPr>
          <w:rStyle w:val="apple-converted-space"/>
          <w:rFonts w:ascii="Times New Roman" w:hAnsi="Times New Roman" w:cs="Times New Roman"/>
          <w:sz w:val="24"/>
          <w:szCs w:val="24"/>
          <w:shd w:val="clear" w:color="auto" w:fill="FFFFFF"/>
        </w:rPr>
        <w:t xml:space="preserve">Nařízení vlády č. 439/2013 Sb. úprava náhrady za ztrátu na výdělku po skončení pracovní </w:t>
      </w:r>
      <w:r w:rsidRPr="00C14A02">
        <w:rPr>
          <w:rStyle w:val="apple-converted-space"/>
          <w:rFonts w:ascii="Times New Roman" w:hAnsi="Times New Roman" w:cs="Times New Roman"/>
          <w:sz w:val="24"/>
          <w:szCs w:val="24"/>
          <w:shd w:val="clear" w:color="auto" w:fill="FFFFFF"/>
          <w:lang w:val="nl-NL"/>
        </w:rPr>
        <w:t>neschopnosti</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u w:color="FF0000"/>
          <w:shd w:val="clear" w:color="auto" w:fill="FFFFFF"/>
        </w:rPr>
        <w:t>N</w:t>
      </w:r>
      <w:r w:rsidRPr="00C14A02">
        <w:rPr>
          <w:rStyle w:val="apple-converted-space"/>
          <w:rFonts w:ascii="Times New Roman" w:hAnsi="Times New Roman" w:cs="Times New Roman"/>
          <w:sz w:val="24"/>
          <w:szCs w:val="24"/>
          <w:shd w:val="clear" w:color="auto" w:fill="FFFFFF"/>
        </w:rPr>
        <w:t>ařízení vlády č. 276/2015 Sb., o odškodňování bolesti a ztížení společenského uplatnění způsobené pracovním úrazem nebo nemocí z povolání, ve znění nařízení ze dne 27. června 2016, který</w:t>
      </w:r>
      <w:r w:rsidRPr="00C14A02">
        <w:rPr>
          <w:rStyle w:val="apple-converted-space"/>
          <w:rFonts w:ascii="Times New Roman" w:hAnsi="Times New Roman" w:cs="Times New Roman"/>
          <w:sz w:val="24"/>
          <w:szCs w:val="24"/>
          <w:shd w:val="clear" w:color="auto" w:fill="FFFFFF"/>
          <w:lang w:val="pt-PT"/>
        </w:rPr>
        <w:t>m se m</w:t>
      </w:r>
      <w:r w:rsidRPr="00C14A02">
        <w:rPr>
          <w:rStyle w:val="apple-converted-space"/>
          <w:rFonts w:ascii="Times New Roman" w:hAnsi="Times New Roman" w:cs="Times New Roman"/>
          <w:sz w:val="24"/>
          <w:szCs w:val="24"/>
          <w:shd w:val="clear" w:color="auto" w:fill="FFFFFF"/>
        </w:rPr>
        <w:t>ění nařízení vlády č. 276/2015 Sb., o odškodňování bolesti a ztížení společenského uplatnění způsobené pracovním úrazem nebo nemocí z povolání</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rPr>
        <w:t>Ústavní zákon č. 2/1993 Sb., Listina základních práv a svobod</w:t>
      </w:r>
    </w:p>
    <w:p w:rsidR="00565EE6" w:rsidRPr="00C14A02" w:rsidRDefault="00430675" w:rsidP="00CD4817">
      <w:pPr>
        <w:pStyle w:val="PoznmkapodarouA"/>
        <w:shd w:val="clear" w:color="auto" w:fill="FEFFFF"/>
        <w:rPr>
          <w:rFonts w:ascii="Times New Roman" w:eastAsia="Times New Roman" w:hAnsi="Times New Roman" w:cs="Times New Roman"/>
          <w:sz w:val="24"/>
          <w:szCs w:val="24"/>
        </w:rPr>
      </w:pPr>
      <w:r w:rsidRPr="00C14A02">
        <w:rPr>
          <w:rFonts w:ascii="Times New Roman" w:hAnsi="Times New Roman" w:cs="Times New Roman"/>
          <w:sz w:val="24"/>
          <w:szCs w:val="24"/>
        </w:rPr>
        <w:t>Z</w:t>
      </w:r>
      <w:r w:rsidR="005835F7">
        <w:rPr>
          <w:rFonts w:ascii="Times New Roman" w:hAnsi="Times New Roman" w:cs="Times New Roman"/>
          <w:sz w:val="24"/>
          <w:szCs w:val="24"/>
        </w:rPr>
        <w:t>.</w:t>
      </w:r>
      <w:r w:rsidRPr="00C14A02">
        <w:rPr>
          <w:rFonts w:ascii="Times New Roman" w:hAnsi="Times New Roman" w:cs="Times New Roman"/>
          <w:sz w:val="24"/>
          <w:szCs w:val="24"/>
        </w:rPr>
        <w:t xml:space="preserve"> č. 497/1920 Sb. zákonů a nařízení</w:t>
      </w:r>
    </w:p>
    <w:p w:rsidR="00565EE6" w:rsidRPr="00CD4817" w:rsidRDefault="00565EE6" w:rsidP="00CD4817">
      <w:pPr>
        <w:pStyle w:val="PoznmkapodarouA"/>
        <w:shd w:val="clear" w:color="auto" w:fill="FEFFFF"/>
        <w:rPr>
          <w:rStyle w:val="Hyperlink0"/>
          <w:rFonts w:ascii="Times New Roman" w:eastAsia="Times New Roman" w:hAnsi="Times New Roman" w:cs="Times New Roman"/>
          <w:sz w:val="24"/>
          <w:szCs w:val="24"/>
        </w:rPr>
      </w:pPr>
    </w:p>
    <w:p w:rsidR="00565EE6" w:rsidRPr="00CD4817" w:rsidRDefault="00430675" w:rsidP="00CD4817">
      <w:pPr>
        <w:pStyle w:val="PoznmkapodarouA"/>
        <w:shd w:val="clear" w:color="auto" w:fill="FEFFFF"/>
        <w:rPr>
          <w:rStyle w:val="apple-converted-space"/>
          <w:rFonts w:ascii="Times New Roman" w:eastAsia="Times New Roman" w:hAnsi="Times New Roman" w:cs="Times New Roman"/>
          <w:b/>
          <w:bCs/>
          <w:sz w:val="28"/>
          <w:szCs w:val="28"/>
          <w:shd w:val="clear" w:color="auto" w:fill="FFFFFF"/>
        </w:rPr>
      </w:pPr>
      <w:r w:rsidRPr="00CD4817">
        <w:rPr>
          <w:rStyle w:val="apple-converted-space"/>
          <w:rFonts w:ascii="Times New Roman" w:hAnsi="Times New Roman" w:cs="Times New Roman"/>
          <w:b/>
          <w:bCs/>
          <w:sz w:val="28"/>
          <w:szCs w:val="28"/>
          <w:shd w:val="clear" w:color="auto" w:fill="FFFFFF"/>
        </w:rPr>
        <w:t>Judikatura</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u w:color="FF0000"/>
          <w:shd w:val="clear" w:color="auto" w:fill="FFFFFF"/>
        </w:rPr>
        <w:t>Rozhodnutí NS ze dne 15. 10. 2009, sp. zn. 21 Cdo 3742/2008</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Rozsudek</w:t>
      </w:r>
      <w:r w:rsidRPr="00C14A02">
        <w:rPr>
          <w:rStyle w:val="apple-converted-space"/>
          <w:rFonts w:ascii="Times New Roman" w:hAnsi="Times New Roman" w:cs="Times New Roman"/>
          <w:sz w:val="24"/>
          <w:szCs w:val="24"/>
          <w:u w:color="FF0000"/>
          <w:shd w:val="clear" w:color="auto" w:fill="FFFFFF"/>
        </w:rPr>
        <w:t xml:space="preserve"> KS v Plzni ze dne 30. 6. 1961, sp. zn. 4 Co 172/61</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Rozhodnutí MS v Praze ze dne 27. 9. 1962, sp. zn. 6 Co 433/62</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Rozhodnutí NS ze dne 13. 9. 2005, sp. zn.</w:t>
      </w:r>
      <w:r w:rsidRPr="00C14A02">
        <w:rPr>
          <w:rStyle w:val="apple-converted-space"/>
          <w:rFonts w:ascii="Times New Roman" w:hAnsi="Times New Roman" w:cs="Times New Roman"/>
          <w:sz w:val="24"/>
          <w:szCs w:val="24"/>
          <w:shd w:val="clear" w:color="auto" w:fill="FFFFFF"/>
          <w:lang w:val="pt-PT"/>
        </w:rPr>
        <w:t xml:space="preserve"> 21 Cdo 688/2005</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u w:color="FF2600"/>
          <w:shd w:val="clear" w:color="auto" w:fill="FFFFFF"/>
        </w:rPr>
        <w:t xml:space="preserve">Rozhodnutí NS ze dne 28. 4. 1962, sp. zn. </w:t>
      </w:r>
      <w:r w:rsidRPr="00C14A02">
        <w:rPr>
          <w:rStyle w:val="apple-converted-space"/>
          <w:rFonts w:ascii="Times New Roman" w:hAnsi="Times New Roman" w:cs="Times New Roman"/>
          <w:sz w:val="24"/>
          <w:szCs w:val="24"/>
          <w:u w:color="FF0000"/>
          <w:shd w:val="clear" w:color="auto" w:fill="FFFFFF"/>
        </w:rPr>
        <w:t>4 Cz 86/61</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u w:color="FF0000"/>
          <w:shd w:val="clear" w:color="auto" w:fill="FFFFFF"/>
        </w:rPr>
      </w:pPr>
      <w:r w:rsidRPr="00C14A02">
        <w:rPr>
          <w:rStyle w:val="apple-converted-space"/>
          <w:rFonts w:ascii="Times New Roman" w:hAnsi="Times New Roman" w:cs="Times New Roman"/>
          <w:sz w:val="24"/>
          <w:szCs w:val="24"/>
          <w:shd w:val="clear" w:color="auto" w:fill="FFFFFF"/>
        </w:rPr>
        <w:t xml:space="preserve">Rozhodnutí NS ČSR ze dne 3. 6. 1965, sp. zn. NS </w:t>
      </w:r>
      <w:r w:rsidRPr="00C14A02">
        <w:rPr>
          <w:rStyle w:val="apple-converted-space"/>
          <w:rFonts w:ascii="Times New Roman" w:hAnsi="Times New Roman" w:cs="Times New Roman"/>
          <w:sz w:val="24"/>
          <w:szCs w:val="24"/>
          <w:u w:color="FF0000"/>
          <w:shd w:val="clear" w:color="auto" w:fill="FFFFFF"/>
        </w:rPr>
        <w:t>6 Cz 5/65</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u w:color="FF0000"/>
          <w:shd w:val="clear" w:color="auto" w:fill="FFFFFF"/>
        </w:rPr>
      </w:pPr>
      <w:r w:rsidRPr="00C14A02">
        <w:rPr>
          <w:rStyle w:val="apple-converted-space"/>
          <w:rFonts w:ascii="Times New Roman" w:hAnsi="Times New Roman" w:cs="Times New Roman"/>
          <w:sz w:val="24"/>
          <w:szCs w:val="24"/>
          <w:u w:color="FF0000"/>
          <w:shd w:val="clear" w:color="auto" w:fill="FFFFFF"/>
        </w:rPr>
        <w:t>Rozhodnutí NS ze dne 28. června 2007, sp. zn. 30 Cdo 154/2007</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Rozhodnutí NS ze dne 12. 2. 2009, sp. zn. 21 Cdo 5060/2007</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Rozhodnutí NS ČSR ze dne 27. 1. 1975, sp. zn. Cpj 37/74</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Rozhodnutí NS ze dne 6. 6. 2006, sp. zn.</w:t>
      </w:r>
      <w:r w:rsidRPr="00C14A02">
        <w:rPr>
          <w:rStyle w:val="apple-converted-space"/>
          <w:rFonts w:ascii="Times New Roman" w:hAnsi="Times New Roman" w:cs="Times New Roman"/>
          <w:sz w:val="24"/>
          <w:szCs w:val="24"/>
          <w:shd w:val="clear" w:color="auto" w:fill="FFFFFF"/>
          <w:lang w:val="pt-PT"/>
        </w:rPr>
        <w:t xml:space="preserve"> 21 Cdo 1824/2005</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Rozhodnutí NS ze dne 5. 1. 2012, sp. zn. 21 Cdo 4834/2010 </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u w:color="FF2600"/>
          <w:shd w:val="clear" w:color="auto" w:fill="FFFFFF"/>
        </w:rPr>
      </w:pPr>
      <w:r w:rsidRPr="00C14A02">
        <w:rPr>
          <w:rStyle w:val="apple-converted-space"/>
          <w:rFonts w:ascii="Times New Roman" w:hAnsi="Times New Roman" w:cs="Times New Roman"/>
          <w:sz w:val="24"/>
          <w:szCs w:val="24"/>
          <w:u w:color="FF2600"/>
          <w:shd w:val="clear" w:color="auto" w:fill="FFFFFF"/>
        </w:rPr>
        <w:t>Rozhodnutí NS ze dne 26. 9. 2013, sp. zn. 21 Cdo 3789/2012</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u w:color="FF2600"/>
          <w:shd w:val="clear" w:color="auto" w:fill="FFFFFF"/>
        </w:rPr>
        <w:t>Rozhodnutí NS ze dne 26. 9. 2017, sp. zn. 21 Cdo 4556/2016</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Rozhodnutí NS ze dne 12. 5. 2011, sp. zn.</w:t>
      </w:r>
      <w:r w:rsidRPr="00C14A02">
        <w:rPr>
          <w:rStyle w:val="apple-converted-space"/>
          <w:rFonts w:ascii="Times New Roman" w:hAnsi="Times New Roman" w:cs="Times New Roman"/>
          <w:sz w:val="24"/>
          <w:szCs w:val="24"/>
          <w:u w:color="FF2600"/>
          <w:shd w:val="clear" w:color="auto" w:fill="FFFFFF"/>
          <w:lang w:val="pt-PT"/>
        </w:rPr>
        <w:t xml:space="preserve"> 21 Cdo 3365/2010</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lastRenderedPageBreak/>
        <w:t xml:space="preserve">Rozhodnutí NS ze dne 3. 2. 2005, sp. zn. </w:t>
      </w:r>
      <w:r w:rsidRPr="00C14A02">
        <w:rPr>
          <w:rStyle w:val="apple-converted-space"/>
          <w:rFonts w:ascii="Times New Roman" w:hAnsi="Times New Roman" w:cs="Times New Roman"/>
          <w:sz w:val="24"/>
          <w:szCs w:val="24"/>
          <w:shd w:val="clear" w:color="auto" w:fill="FFFFFF"/>
          <w:lang w:val="pt-PT"/>
        </w:rPr>
        <w:t>21 Cdo 1648/2004</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Rozhodnutí NS ze dne 3. 9. 2012, sp. zn. </w:t>
      </w:r>
      <w:r w:rsidRPr="00C14A02">
        <w:rPr>
          <w:rStyle w:val="apple-converted-space"/>
          <w:rFonts w:ascii="Times New Roman" w:hAnsi="Times New Roman" w:cs="Times New Roman"/>
          <w:sz w:val="24"/>
          <w:szCs w:val="24"/>
          <w:u w:color="FF2600"/>
          <w:shd w:val="clear" w:color="auto" w:fill="FFFFFF"/>
          <w:lang w:val="pt-PT"/>
        </w:rPr>
        <w:t>21 Cdo 2659/2012</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Rozhodnutí NS ze dne 29. 2. 2000, sp. zn. </w:t>
      </w:r>
      <w:r w:rsidRPr="00C14A02">
        <w:rPr>
          <w:rStyle w:val="apple-converted-space"/>
          <w:rFonts w:ascii="Times New Roman" w:hAnsi="Times New Roman" w:cs="Times New Roman"/>
          <w:sz w:val="24"/>
          <w:szCs w:val="24"/>
          <w:shd w:val="clear" w:color="auto" w:fill="FFFFFF"/>
          <w:lang w:val="pt-PT"/>
        </w:rPr>
        <w:t>21 Cdo 1925/99</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Rozhodnutí NS ze dne 26. 8. 2008, sp. zn. </w:t>
      </w:r>
      <w:r w:rsidRPr="00C14A02">
        <w:rPr>
          <w:rStyle w:val="apple-converted-space"/>
          <w:rFonts w:ascii="Times New Roman" w:hAnsi="Times New Roman" w:cs="Times New Roman"/>
          <w:sz w:val="24"/>
          <w:szCs w:val="24"/>
          <w:shd w:val="clear" w:color="auto" w:fill="FFFFFF"/>
          <w:lang w:val="pt-PT"/>
        </w:rPr>
        <w:t>21 Cdo 3107/2007</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rPr>
        <w:t>Rozhodnutí NS ze dne 26. 9. 2017, sp. zn. 21 Cdo 4556/2016</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Rozhodnutí KS v Praze ze dne 13. 3. 1989, sp. zn. 13 Co 98/89</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u w:color="FF2600"/>
          <w:shd w:val="clear" w:color="auto" w:fill="FFFFFF"/>
        </w:rPr>
      </w:pPr>
      <w:r w:rsidRPr="00C14A02">
        <w:rPr>
          <w:rStyle w:val="apple-converted-space"/>
          <w:rFonts w:ascii="Times New Roman" w:hAnsi="Times New Roman" w:cs="Times New Roman"/>
          <w:sz w:val="24"/>
          <w:szCs w:val="24"/>
          <w:shd w:val="clear" w:color="auto" w:fill="FFFFFF"/>
        </w:rPr>
        <w:t xml:space="preserve">Rozhodnutí NS ze dne 12. 2. 2009, sp. zn. </w:t>
      </w:r>
      <w:r w:rsidRPr="00C14A02">
        <w:rPr>
          <w:rStyle w:val="apple-converted-space"/>
          <w:rFonts w:ascii="Times New Roman" w:hAnsi="Times New Roman" w:cs="Times New Roman"/>
          <w:sz w:val="24"/>
          <w:szCs w:val="24"/>
          <w:u w:color="FF2600"/>
          <w:shd w:val="clear" w:color="auto" w:fill="FFFFFF"/>
          <w:lang w:val="pt-PT"/>
        </w:rPr>
        <w:t>NS 21 Cdo 45/2008</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Rozhodnutí NS ze dne 23. 5. 2003, sp. zn. 21 Cdo 2308/2002</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u w:color="FF2600"/>
          <w:shd w:val="clear" w:color="auto" w:fill="FFFFFF"/>
        </w:rPr>
      </w:pPr>
      <w:r w:rsidRPr="00C14A02">
        <w:rPr>
          <w:rStyle w:val="apple-converted-space"/>
          <w:rFonts w:ascii="Times New Roman" w:hAnsi="Times New Roman" w:cs="Times New Roman"/>
          <w:sz w:val="24"/>
          <w:szCs w:val="24"/>
          <w:shd w:val="clear" w:color="auto" w:fill="FFFFFF"/>
        </w:rPr>
        <w:t xml:space="preserve">Rozhodnutí NS ze dne 21. 1. 2014, sp. zn. </w:t>
      </w:r>
      <w:r w:rsidRPr="00C14A02">
        <w:rPr>
          <w:rStyle w:val="apple-converted-space"/>
          <w:rFonts w:ascii="Times New Roman" w:hAnsi="Times New Roman" w:cs="Times New Roman"/>
          <w:sz w:val="24"/>
          <w:szCs w:val="24"/>
          <w:u w:color="FF2600"/>
          <w:shd w:val="clear" w:color="auto" w:fill="FFFFFF"/>
          <w:lang w:val="pt-PT"/>
        </w:rPr>
        <w:t>NS 21 Cdo 3689/2012</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Rozhodnutí NS ze dne 26. 8. 2013, sp. zn. </w:t>
      </w:r>
      <w:r w:rsidRPr="00C14A02">
        <w:rPr>
          <w:rStyle w:val="apple-converted-space"/>
          <w:rFonts w:ascii="Times New Roman" w:hAnsi="Times New Roman" w:cs="Times New Roman"/>
          <w:sz w:val="24"/>
          <w:szCs w:val="24"/>
          <w:shd w:val="clear" w:color="auto" w:fill="FFFFFF"/>
          <w:lang w:val="pt-PT"/>
        </w:rPr>
        <w:t>21 Cdo 1594/2012</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Rozhodnutí NS ze dne 30. 9. 2014, sp. zn. </w:t>
      </w:r>
      <w:r w:rsidRPr="00C14A02">
        <w:rPr>
          <w:rStyle w:val="apple-converted-space"/>
          <w:rFonts w:ascii="Times New Roman" w:hAnsi="Times New Roman" w:cs="Times New Roman"/>
          <w:sz w:val="24"/>
          <w:szCs w:val="24"/>
          <w:u w:color="FF0000"/>
          <w:shd w:val="clear" w:color="auto" w:fill="FFFFFF"/>
          <w:lang w:val="pt-PT"/>
        </w:rPr>
        <w:t>21 Cdo 2114/2013</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Rozhodnutí NSS ze dne 27. 8. 2014, sp. zn. 3 Ads 42/2014</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Rozhodnutí NS ze dne 27. 2. 2007, sp. zn. </w:t>
      </w:r>
      <w:r w:rsidRPr="00C14A02">
        <w:rPr>
          <w:rStyle w:val="apple-converted-space"/>
          <w:rFonts w:ascii="Times New Roman" w:hAnsi="Times New Roman" w:cs="Times New Roman"/>
          <w:sz w:val="24"/>
          <w:szCs w:val="24"/>
          <w:u w:color="FF2600"/>
          <w:shd w:val="clear" w:color="auto" w:fill="FFFFFF"/>
          <w:lang w:val="pt-PT"/>
        </w:rPr>
        <w:t>21 Cdo 2509/2015</w:t>
      </w:r>
    </w:p>
    <w:p w:rsidR="00565EE6" w:rsidRPr="00C14A02" w:rsidRDefault="00430675" w:rsidP="00CD4817">
      <w:pPr>
        <w:pStyle w:val="TextA"/>
        <w:tabs>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 xml:space="preserve">Rozhodnutí NS ze dne 1. 6. 2015, sp. zn. </w:t>
      </w:r>
      <w:r w:rsidRPr="00C14A02">
        <w:rPr>
          <w:rStyle w:val="apple-converted-space"/>
          <w:rFonts w:ascii="Times New Roman" w:hAnsi="Times New Roman" w:cs="Times New Roman"/>
          <w:sz w:val="24"/>
          <w:szCs w:val="24"/>
          <w:shd w:val="clear" w:color="auto" w:fill="FFFFFF"/>
          <w:lang w:val="pt-PT"/>
        </w:rPr>
        <w:t>2 As 123/2015</w:t>
      </w:r>
    </w:p>
    <w:p w:rsidR="00565EE6" w:rsidRPr="00C14A02" w:rsidRDefault="00430675" w:rsidP="00CD4817">
      <w:pPr>
        <w:pStyle w:val="PoznmkapodarouA"/>
        <w:shd w:val="clear" w:color="auto" w:fill="FEFFFF"/>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rPr>
        <w:t>Nález ÚS ze dne 2. 2. 2016, sp. zn. IV. ÚS 3122/15-1</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rPr>
      </w:pPr>
      <w:r w:rsidRPr="00C14A02">
        <w:rPr>
          <w:rStyle w:val="apple-converted-space"/>
          <w:rFonts w:ascii="Times New Roman" w:hAnsi="Times New Roman" w:cs="Times New Roman"/>
          <w:sz w:val="24"/>
          <w:szCs w:val="24"/>
        </w:rPr>
        <w:t>Nález ÚS ze dne 12. 3. 2008, sp. zn. ÚS 116/2008 Sb.</w:t>
      </w:r>
    </w:p>
    <w:p w:rsidR="00565EE6" w:rsidRPr="00CD4817" w:rsidRDefault="00430675" w:rsidP="00CD4817">
      <w:pPr>
        <w:pStyle w:val="PoznmkapodarouA"/>
        <w:shd w:val="clear" w:color="auto" w:fill="FEFFFF"/>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rPr>
        <w:t>Rozhodnutí VS v Olomouci ze dne 5. května 2010, sp. zn. 1 Co 2/2010</w:t>
      </w:r>
    </w:p>
    <w:p w:rsidR="00E73933" w:rsidRPr="00CD4817" w:rsidRDefault="00E73933" w:rsidP="00E73933">
      <w:pPr>
        <w:spacing w:line="240" w:lineRule="auto"/>
        <w:jc w:val="left"/>
        <w:rPr>
          <w:rStyle w:val="Hyperlink0"/>
          <w:rFonts w:eastAsia="Times New Roman" w:cs="Times New Roman"/>
        </w:rPr>
      </w:pPr>
      <w:r>
        <w:rPr>
          <w:rStyle w:val="Hyperlink0"/>
          <w:rFonts w:eastAsia="Times New Roman" w:cs="Times New Roman"/>
        </w:rPr>
        <w:br w:type="page"/>
      </w:r>
    </w:p>
    <w:p w:rsidR="00565EE6" w:rsidRPr="00CD4817" w:rsidRDefault="00430675" w:rsidP="00CD4817">
      <w:pPr>
        <w:pStyle w:val="TextB"/>
        <w:rPr>
          <w:rStyle w:val="apple-converted-space"/>
          <w:rFonts w:ascii="Times New Roman" w:eastAsia="Times New Roman" w:hAnsi="Times New Roman" w:cs="Times New Roman"/>
          <w:b/>
          <w:bCs/>
          <w:sz w:val="24"/>
          <w:szCs w:val="24"/>
        </w:rPr>
      </w:pPr>
      <w:r w:rsidRPr="00CD4817">
        <w:rPr>
          <w:rStyle w:val="apple-converted-space"/>
          <w:rFonts w:ascii="Times New Roman" w:hAnsi="Times New Roman" w:cs="Times New Roman"/>
          <w:b/>
          <w:bCs/>
          <w:sz w:val="28"/>
          <w:szCs w:val="28"/>
          <w:lang w:val="de-DE"/>
        </w:rPr>
        <w:lastRenderedPageBreak/>
        <w:t>Abstract</w:t>
      </w:r>
    </w:p>
    <w:p w:rsidR="00565EE6" w:rsidRPr="00C14A02" w:rsidRDefault="00430675" w:rsidP="00CD48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Hyperlink0"/>
          <w:rFonts w:cs="Times New Roman"/>
        </w:rPr>
      </w:pPr>
      <w:r w:rsidRPr="00CD4817">
        <w:rPr>
          <w:rFonts w:cs="Times New Roman"/>
        </w:rPr>
        <w:tab/>
      </w:r>
      <w:r w:rsidRPr="00C14A02">
        <w:rPr>
          <w:rFonts w:cs="Times New Roman"/>
        </w:rPr>
        <w:t>Diplomová práce se zabývá povinností zaměstnavatele k náhradě újmy za pracovní úrazy a nemoci z povolání. Z hlediska obsahu je tato diplomový práce členěna na pě</w:t>
      </w:r>
      <w:r w:rsidRPr="00C14A02">
        <w:rPr>
          <w:rStyle w:val="apple-converted-space"/>
          <w:rFonts w:cs="Times New Roman"/>
          <w:lang w:val="nl-NL"/>
        </w:rPr>
        <w:t>t z</w:t>
      </w:r>
      <w:r w:rsidRPr="00C14A02">
        <w:rPr>
          <w:rFonts w:cs="Times New Roman"/>
        </w:rPr>
        <w:t>ákladních kapitol, prostřednictvím kterých je stanoveno za cíl rozebrat stanovenou problematiku. První kapitola pojednává o obecném úvodu</w:t>
      </w:r>
      <w:r w:rsidR="00871A55">
        <w:rPr>
          <w:rFonts w:cs="Times New Roman"/>
        </w:rPr>
        <w:t xml:space="preserve">. Druhá </w:t>
      </w:r>
      <w:r w:rsidRPr="00C14A02">
        <w:rPr>
          <w:rFonts w:cs="Times New Roman"/>
        </w:rPr>
        <w:t>kapitola se již zabývá pojmy pracovní úraz a nemoci z povolání. Třetí kapitola se věnuje odpovědnosti zaměstnavatele za újmu při pracovních úrazech a nemoci z povolání, jejíž součástí je velice důležitý institut zproštění zaměstnavatele odpovědnosti, která se dále člení na úplnou a částečnou. Celá čtvrtá kapitola je věnována náhradě újmy poš</w:t>
      </w:r>
      <w:r w:rsidRPr="00C14A02">
        <w:rPr>
          <w:rStyle w:val="apple-converted-space"/>
          <w:rFonts w:cs="Times New Roman"/>
          <w:lang w:val="nl-NL"/>
        </w:rPr>
        <w:t>kozen</w:t>
      </w:r>
      <w:r w:rsidRPr="00C14A02">
        <w:rPr>
          <w:rFonts w:cs="Times New Roman"/>
        </w:rPr>
        <w:t xml:space="preserve">ého zaměstnance. Poslední pátá kapitola je exkurz do právní úpravy Belgie, ve které je </w:t>
      </w:r>
      <w:r w:rsidR="00561BA7">
        <w:rPr>
          <w:rFonts w:cs="Times New Roman"/>
        </w:rPr>
        <w:t>nastíněno</w:t>
      </w:r>
      <w:r w:rsidRPr="00C14A02">
        <w:rPr>
          <w:rFonts w:cs="Times New Roman"/>
        </w:rPr>
        <w:t>, jakým způsobem se v předmětné zemi řeší otázky odpovědnosti zaměstnavatele za pracovní úrazy a nemoci z povolání a zároveň srovnání s právní úpravou ČR.</w:t>
      </w:r>
    </w:p>
    <w:p w:rsidR="00565EE6" w:rsidRPr="00CD4817" w:rsidRDefault="00565EE6"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rStyle w:val="Hyperlink0"/>
          <w:rFonts w:ascii="Times New Roman" w:eastAsia="Times New Roman" w:hAnsi="Times New Roman" w:cs="Times New Roman"/>
        </w:rPr>
      </w:pPr>
    </w:p>
    <w:p w:rsidR="00565EE6" w:rsidRPr="00CD4817"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rStyle w:val="apple-converted-space"/>
          <w:rFonts w:ascii="Times New Roman" w:eastAsia="Times New Roman" w:hAnsi="Times New Roman" w:cs="Times New Roman"/>
          <w:b/>
          <w:bCs/>
          <w:sz w:val="24"/>
          <w:szCs w:val="24"/>
          <w:shd w:val="clear" w:color="auto" w:fill="FFFFFF"/>
        </w:rPr>
      </w:pPr>
      <w:r w:rsidRPr="00CD4817">
        <w:rPr>
          <w:rStyle w:val="apple-converted-space"/>
          <w:rFonts w:ascii="Times New Roman" w:hAnsi="Times New Roman" w:cs="Times New Roman"/>
          <w:b/>
          <w:bCs/>
          <w:sz w:val="28"/>
          <w:szCs w:val="28"/>
          <w:shd w:val="clear" w:color="auto" w:fill="FFFFFF"/>
          <w:lang w:val="en-US"/>
        </w:rPr>
        <w:t>In english</w:t>
      </w:r>
    </w:p>
    <w:p w:rsidR="00565EE6" w:rsidRPr="00C14A02" w:rsidRDefault="00430675" w:rsidP="00CD4817">
      <w:pPr>
        <w:pStyle w:val="TextB"/>
        <w:rPr>
          <w:rStyle w:val="apple-converted-space"/>
          <w:rFonts w:ascii="Times New Roman" w:eastAsia="Times New Roman" w:hAnsi="Times New Roman" w:cs="Times New Roman"/>
          <w:sz w:val="24"/>
          <w:szCs w:val="24"/>
        </w:rPr>
      </w:pPr>
      <w:r w:rsidRPr="00CD4817">
        <w:rPr>
          <w:rStyle w:val="apple-converted-space"/>
          <w:rFonts w:ascii="Times New Roman" w:eastAsia="Times New Roman" w:hAnsi="Times New Roman" w:cs="Times New Roman"/>
          <w:sz w:val="24"/>
          <w:szCs w:val="24"/>
        </w:rPr>
        <w:tab/>
      </w:r>
      <w:r w:rsidRPr="00C14A02">
        <w:rPr>
          <w:rStyle w:val="apple-converted-space"/>
          <w:rFonts w:ascii="Times New Roman" w:hAnsi="Times New Roman" w:cs="Times New Roman"/>
          <w:sz w:val="24"/>
          <w:szCs w:val="24"/>
          <w:lang w:val="en-US"/>
        </w:rPr>
        <w:t>This diploma thesis deals with the employer's obligation to compensate for the injury for occupational injuries and occupational diseases. In terms of content, this diploma thesis is divided into five basic chapters, which aim to analyze the problem. The first chapter deals with a general introduction. The second chapter deals with the concepts of occupational accidents and occupational diseases. The third chapter deals with the employer's liability for injury in respect of accidents at work and occupational diseases, which includes a very important exemption institution for the liability employer, which is further divided into full and partial. The fourth chapter is dedicated to compensating for the injured employee's injury. The last fifth chapter is an excursion into Belgium's legislation, which describes how the issue of employer's liability for accidents at work and occupational diseases is being addressed in the country concerned, as well as a certain comparison with the Czech legislation.</w:t>
      </w:r>
    </w:p>
    <w:p w:rsidR="00565EE6" w:rsidRPr="00CD4817" w:rsidRDefault="00565EE6"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rStyle w:val="Hyperlink0"/>
          <w:rFonts w:ascii="Times New Roman" w:eastAsia="Times New Roman" w:hAnsi="Times New Roman" w:cs="Times New Roman"/>
          <w:b/>
          <w:bCs/>
          <w:sz w:val="28"/>
          <w:szCs w:val="28"/>
        </w:rPr>
      </w:pPr>
    </w:p>
    <w:p w:rsidR="00565EE6" w:rsidRPr="00CD4817"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rStyle w:val="apple-converted-space"/>
          <w:rFonts w:ascii="Times New Roman" w:eastAsia="Times New Roman" w:hAnsi="Times New Roman" w:cs="Times New Roman"/>
          <w:b/>
          <w:bCs/>
          <w:sz w:val="24"/>
          <w:szCs w:val="24"/>
          <w:shd w:val="clear" w:color="auto" w:fill="FFFFFF"/>
        </w:rPr>
      </w:pPr>
      <w:r w:rsidRPr="00CD4817">
        <w:rPr>
          <w:rStyle w:val="apple-converted-space"/>
          <w:rFonts w:ascii="Times New Roman" w:hAnsi="Times New Roman" w:cs="Times New Roman"/>
          <w:b/>
          <w:bCs/>
          <w:sz w:val="28"/>
          <w:szCs w:val="28"/>
          <w:shd w:val="clear" w:color="auto" w:fill="FFFFFF"/>
        </w:rPr>
        <w:t>Klíčová slova</w:t>
      </w:r>
    </w:p>
    <w:p w:rsidR="00565EE6" w:rsidRPr="00C14A02"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sz w:val="24"/>
          <w:szCs w:val="24"/>
          <w:shd w:val="clear" w:color="auto" w:fill="FFFFFF"/>
        </w:rPr>
      </w:pPr>
      <w:r w:rsidRPr="00C14A02">
        <w:rPr>
          <w:rStyle w:val="apple-converted-space"/>
          <w:rFonts w:ascii="Times New Roman" w:hAnsi="Times New Roman" w:cs="Times New Roman"/>
          <w:sz w:val="24"/>
          <w:szCs w:val="24"/>
          <w:shd w:val="clear" w:color="auto" w:fill="FFFFFF"/>
        </w:rPr>
        <w:t>Zaměstnavatel, náhrada újmy, pracovní úraz, nemoc z povolání, sankce</w:t>
      </w:r>
    </w:p>
    <w:p w:rsidR="00565EE6" w:rsidRPr="00CD4817" w:rsidRDefault="00565EE6"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Hyperlink0"/>
          <w:rFonts w:ascii="Times New Roman" w:eastAsia="Times New Roman" w:hAnsi="Times New Roman" w:cs="Times New Roman"/>
          <w:b/>
          <w:bCs/>
          <w:sz w:val="28"/>
          <w:szCs w:val="28"/>
          <w:lang w:val="en-US"/>
        </w:rPr>
      </w:pPr>
    </w:p>
    <w:p w:rsidR="00565EE6" w:rsidRPr="00CD4817"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apple-converted-space"/>
          <w:rFonts w:ascii="Times New Roman" w:eastAsia="Times New Roman" w:hAnsi="Times New Roman" w:cs="Times New Roman"/>
          <w:b/>
          <w:bCs/>
          <w:sz w:val="24"/>
          <w:szCs w:val="24"/>
          <w:shd w:val="clear" w:color="auto" w:fill="FFFFFF"/>
        </w:rPr>
      </w:pPr>
      <w:r w:rsidRPr="00CD4817">
        <w:rPr>
          <w:rStyle w:val="apple-converted-space"/>
          <w:rFonts w:ascii="Times New Roman" w:hAnsi="Times New Roman" w:cs="Times New Roman"/>
          <w:b/>
          <w:bCs/>
          <w:sz w:val="28"/>
          <w:szCs w:val="28"/>
          <w:shd w:val="clear" w:color="auto" w:fill="FFFFFF"/>
          <w:lang w:val="en-US"/>
        </w:rPr>
        <w:t>Key words</w:t>
      </w:r>
    </w:p>
    <w:p w:rsidR="00565EE6" w:rsidRPr="00CD4817" w:rsidRDefault="00430675" w:rsidP="00CD4817">
      <w:pPr>
        <w:pStyle w:val="Tex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r w:rsidRPr="00CD4817">
        <w:rPr>
          <w:rStyle w:val="apple-converted-space"/>
          <w:rFonts w:ascii="Times New Roman" w:hAnsi="Times New Roman" w:cs="Times New Roman"/>
          <w:sz w:val="24"/>
          <w:szCs w:val="24"/>
          <w:shd w:val="clear" w:color="auto" w:fill="FFFFFF"/>
          <w:lang w:val="en-US"/>
        </w:rPr>
        <w:t>Employer, compensation, work accidents, occupational diseases, penalties</w:t>
      </w:r>
      <w:bookmarkStart w:id="29" w:name="_GoBack"/>
      <w:bookmarkEnd w:id="29"/>
    </w:p>
    <w:sectPr w:rsidR="00565EE6" w:rsidRPr="00CD4817" w:rsidSect="00CD4817">
      <w:footerReference w:type="default" r:id="rId27"/>
      <w:pgSz w:w="11900" w:h="16840"/>
      <w:pgMar w:top="1418" w:right="1134" w:bottom="1418" w:left="1701" w:header="709" w:footer="851"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142" w:rsidRDefault="00026142">
      <w:pPr>
        <w:spacing w:line="240" w:lineRule="auto"/>
      </w:pPr>
      <w:r>
        <w:separator/>
      </w:r>
    </w:p>
  </w:endnote>
  <w:endnote w:type="continuationSeparator" w:id="0">
    <w:p w:rsidR="00026142" w:rsidRDefault="00026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83603"/>
      <w:docPartObj>
        <w:docPartGallery w:val="Page Numbers (Bottom of Page)"/>
        <w:docPartUnique/>
      </w:docPartObj>
    </w:sdtPr>
    <w:sdtEndPr/>
    <w:sdtContent>
      <w:p w:rsidR="000A3614" w:rsidRDefault="000A3614">
        <w:pPr>
          <w:pStyle w:val="Zpat"/>
          <w:jc w:val="center"/>
        </w:pPr>
        <w:r>
          <w:fldChar w:fldCharType="begin"/>
        </w:r>
        <w:r>
          <w:instrText>PAGE   \* MERGEFORMAT</w:instrText>
        </w:r>
        <w:r>
          <w:fldChar w:fldCharType="separate"/>
        </w:r>
        <w:r w:rsidR="00F174B7">
          <w:rPr>
            <w:noProof/>
          </w:rPr>
          <w:t>55</w:t>
        </w:r>
        <w:r>
          <w:fldChar w:fldCharType="end"/>
        </w:r>
      </w:p>
    </w:sdtContent>
  </w:sdt>
  <w:p w:rsidR="000A3614" w:rsidRDefault="000A3614">
    <w:pPr>
      <w:pStyle w:val="ZhlavazpatA"/>
      <w:tabs>
        <w:tab w:val="clear" w:pos="9020"/>
        <w:tab w:val="center" w:pos="4819"/>
        <w:tab w:val="right" w:pos="90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142" w:rsidRDefault="00026142">
      <w:r>
        <w:separator/>
      </w:r>
    </w:p>
  </w:footnote>
  <w:footnote w:type="continuationSeparator" w:id="0">
    <w:p w:rsidR="00026142" w:rsidRDefault="00026142">
      <w:r>
        <w:continuationSeparator/>
      </w:r>
    </w:p>
  </w:footnote>
  <w:footnote w:type="continuationNotice" w:id="1">
    <w:p w:rsidR="00026142" w:rsidRDefault="00026142"/>
  </w:footnote>
  <w:footnote w:id="2">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1a, odst. 1</w:t>
      </w:r>
      <w:r w:rsidRPr="00CD4817">
        <w:rPr>
          <w:rStyle w:val="apple-converted-space"/>
          <w:rFonts w:ascii="Times New Roman" w:hAnsi="Times New Roman" w:cs="Times New Roman"/>
          <w:sz w:val="20"/>
          <w:szCs w:val="20"/>
          <w:shd w:val="clear" w:color="auto" w:fill="FFFFFF"/>
        </w:rPr>
        <w:t>,</w:t>
      </w:r>
      <w:r>
        <w:rPr>
          <w:rStyle w:val="apple-converted-space"/>
          <w:rFonts w:ascii="Times New Roman" w:hAnsi="Times New Roman" w:cs="Times New Roman"/>
          <w:sz w:val="20"/>
          <w:szCs w:val="20"/>
          <w:shd w:val="clear" w:color="auto" w:fill="FFFFFF"/>
        </w:rPr>
        <w:t xml:space="preserve"> </w:t>
      </w:r>
      <w:r w:rsidRPr="00CD4817">
        <w:rPr>
          <w:rStyle w:val="apple-converted-space"/>
          <w:rFonts w:ascii="Times New Roman" w:hAnsi="Times New Roman" w:cs="Times New Roman"/>
          <w:sz w:val="20"/>
          <w:szCs w:val="20"/>
          <w:shd w:val="clear" w:color="auto" w:fill="FFFFFF"/>
        </w:rPr>
        <w:t>pí</w:t>
      </w:r>
      <w:r w:rsidRPr="00CD4817">
        <w:rPr>
          <w:rStyle w:val="apple-converted-space"/>
          <w:rFonts w:ascii="Times New Roman" w:hAnsi="Times New Roman" w:cs="Times New Roman"/>
          <w:sz w:val="20"/>
          <w:szCs w:val="20"/>
          <w:shd w:val="clear" w:color="auto" w:fill="FFFFFF"/>
          <w:lang w:val="de-DE"/>
        </w:rPr>
        <w:t>sm. b) ZP</w:t>
      </w:r>
    </w:p>
  </w:footnote>
  <w:footnote w:id="3">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SCHMIED, Z., TRYČL L. </w:t>
      </w:r>
      <w:r w:rsidRPr="00CD4817">
        <w:rPr>
          <w:rStyle w:val="apple-converted-space"/>
          <w:rFonts w:ascii="Times New Roman" w:hAnsi="Times New Roman" w:cs="Times New Roman"/>
          <w:i/>
          <w:iCs/>
          <w:sz w:val="20"/>
          <w:szCs w:val="20"/>
        </w:rPr>
        <w:t>Zákoník práce 2017.</w:t>
      </w:r>
      <w:r w:rsidRPr="00CD4817">
        <w:rPr>
          <w:rStyle w:val="apple-converted-space"/>
          <w:rFonts w:ascii="Times New Roman" w:hAnsi="Times New Roman" w:cs="Times New Roman"/>
          <w:sz w:val="20"/>
          <w:szCs w:val="20"/>
        </w:rPr>
        <w:t xml:space="preserve"> 13. aktualizované vydání. Olomouc: Anag, 2016</w:t>
      </w:r>
      <w:r>
        <w:rPr>
          <w:rStyle w:val="apple-converted-space"/>
          <w:rFonts w:ascii="Times New Roman" w:hAnsi="Times New Roman" w:cs="Times New Roman"/>
          <w:sz w:val="20"/>
          <w:szCs w:val="20"/>
        </w:rPr>
        <w:t xml:space="preserve">. </w:t>
      </w:r>
      <w:r w:rsidRPr="00CD4817">
        <w:rPr>
          <w:rStyle w:val="apple-converted-space"/>
          <w:rFonts w:ascii="Times New Roman" w:hAnsi="Times New Roman" w:cs="Times New Roman"/>
          <w:sz w:val="20"/>
          <w:szCs w:val="20"/>
        </w:rPr>
        <w:t>167 s.</w:t>
      </w:r>
    </w:p>
  </w:footnote>
  <w:footnote w:id="4">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 </w:t>
      </w:r>
      <w:r w:rsidRPr="00CD4817">
        <w:rPr>
          <w:rStyle w:val="apple-converted-space"/>
          <w:rFonts w:ascii="Times New Roman" w:hAnsi="Times New Roman" w:cs="Times New Roman"/>
          <w:sz w:val="20"/>
          <w:szCs w:val="20"/>
          <w:lang w:val="de-DE"/>
        </w:rPr>
        <w:t>588 OZ</w:t>
      </w:r>
    </w:p>
  </w:footnote>
  <w:footnote w:id="5">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Nařízení č. 276/2015 Sb., o odškodňování bolesti a ztížení společenského uplatnění způsobené pracovním úrazem nebo nemocí z povolání ve znění nařízení vlády č. 224/2016 Sb.</w:t>
      </w:r>
    </w:p>
  </w:footnote>
  <w:footnote w:id="6">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OZ</w:t>
      </w:r>
    </w:p>
  </w:footnote>
  <w:footnote w:id="7">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Vyhláška č. 440/2001 Sb., o odškodnění bolesti a ztížení společenského uplatnění</w:t>
      </w:r>
    </w:p>
  </w:footnote>
  <w:footnote w:id="8">
    <w:p w:rsidR="000A3614" w:rsidRPr="00CD4817" w:rsidRDefault="000A3614" w:rsidP="00CD48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cs="Times New Roman"/>
          <w:sz w:val="20"/>
          <w:szCs w:val="20"/>
        </w:rPr>
      </w:pPr>
      <w:r w:rsidRPr="00CD4817">
        <w:rPr>
          <w:rStyle w:val="apple-converted-space"/>
          <w:rFonts w:cs="Times New Roman"/>
          <w:sz w:val="20"/>
          <w:szCs w:val="20"/>
          <w:u w:color="FF0000"/>
          <w:vertAlign w:val="superscript"/>
        </w:rPr>
        <w:footnoteRef/>
      </w:r>
      <w:r w:rsidRPr="00CD4817">
        <w:rPr>
          <w:rStyle w:val="apple-converted-space"/>
          <w:rFonts w:cs="Times New Roman"/>
          <w:sz w:val="20"/>
          <w:szCs w:val="20"/>
        </w:rPr>
        <w:t>MELZER, F., T</w:t>
      </w:r>
      <w:r w:rsidRPr="00CD4817">
        <w:rPr>
          <w:rStyle w:val="apple-converted-space"/>
          <w:rFonts w:cs="Times New Roman"/>
          <w:sz w:val="20"/>
          <w:szCs w:val="20"/>
          <w:lang w:val="fr-FR"/>
        </w:rPr>
        <w:t>É</w:t>
      </w:r>
      <w:r w:rsidRPr="00CD4817">
        <w:rPr>
          <w:rStyle w:val="apple-converted-space"/>
          <w:rFonts w:cs="Times New Roman"/>
          <w:sz w:val="20"/>
          <w:szCs w:val="20"/>
        </w:rPr>
        <w:t xml:space="preserve">GL, P. a kol. </w:t>
      </w:r>
      <w:r w:rsidRPr="00CD4817">
        <w:rPr>
          <w:rStyle w:val="apple-converted-space"/>
          <w:rFonts w:cs="Times New Roman"/>
          <w:i/>
          <w:iCs/>
          <w:sz w:val="20"/>
          <w:szCs w:val="20"/>
        </w:rPr>
        <w:t>Občanský zákoník: velký </w:t>
      </w:r>
      <w:r w:rsidRPr="00CD4817">
        <w:rPr>
          <w:rStyle w:val="apple-converted-space"/>
          <w:rFonts w:cs="Times New Roman"/>
          <w:i/>
          <w:iCs/>
          <w:sz w:val="20"/>
          <w:szCs w:val="20"/>
          <w:lang w:val="nl-NL"/>
        </w:rPr>
        <w:t>koment</w:t>
      </w:r>
      <w:r w:rsidRPr="00CD4817">
        <w:rPr>
          <w:rStyle w:val="apple-converted-space"/>
          <w:rFonts w:cs="Times New Roman"/>
          <w:i/>
          <w:iCs/>
          <w:sz w:val="20"/>
          <w:szCs w:val="20"/>
        </w:rPr>
        <w:t>ář. Svazek III., § 419-654</w:t>
      </w:r>
      <w:r w:rsidRPr="00CD4817">
        <w:rPr>
          <w:rStyle w:val="apple-converted-space"/>
          <w:rFonts w:cs="Times New Roman"/>
          <w:sz w:val="20"/>
          <w:szCs w:val="20"/>
        </w:rPr>
        <w:t>. Praha: Leges, 2014</w:t>
      </w:r>
      <w:r>
        <w:rPr>
          <w:rStyle w:val="apple-converted-space"/>
          <w:rFonts w:cs="Times New Roman"/>
          <w:sz w:val="20"/>
          <w:szCs w:val="20"/>
        </w:rPr>
        <w:t xml:space="preserve">. </w:t>
      </w:r>
      <w:r w:rsidRPr="00CD4817">
        <w:rPr>
          <w:rStyle w:val="apple-converted-space"/>
          <w:rFonts w:cs="Times New Roman"/>
          <w:sz w:val="20"/>
          <w:szCs w:val="20"/>
        </w:rPr>
        <w:t>1264 s.</w:t>
      </w:r>
    </w:p>
  </w:footnote>
  <w:footnote w:id="9">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MELZER, F., T</w:t>
      </w:r>
      <w:r w:rsidRPr="00CD4817">
        <w:rPr>
          <w:rStyle w:val="apple-converted-space"/>
          <w:lang w:val="fr-FR"/>
        </w:rPr>
        <w:t>É</w:t>
      </w:r>
      <w:r w:rsidRPr="00CD4817">
        <w:rPr>
          <w:rStyle w:val="apple-converted-space"/>
        </w:rPr>
        <w:t xml:space="preserve">GL, P. a kol. </w:t>
      </w:r>
      <w:r w:rsidRPr="00CD4817">
        <w:rPr>
          <w:rStyle w:val="apple-converted-space"/>
          <w:i/>
          <w:iCs/>
        </w:rPr>
        <w:t>Občanský zákoník: velký </w:t>
      </w:r>
      <w:r w:rsidRPr="00CD4817">
        <w:rPr>
          <w:rStyle w:val="apple-converted-space"/>
          <w:i/>
          <w:iCs/>
          <w:lang w:val="nl-NL"/>
        </w:rPr>
        <w:t>koment</w:t>
      </w:r>
      <w:r w:rsidRPr="00CD4817">
        <w:rPr>
          <w:rStyle w:val="apple-converted-space"/>
          <w:i/>
          <w:iCs/>
        </w:rPr>
        <w:t>ář. Svazek III., § 419-654</w:t>
      </w:r>
      <w:r w:rsidRPr="00CD4817">
        <w:rPr>
          <w:rStyle w:val="Hyperlink4"/>
        </w:rPr>
        <w:t>. Praha: Leges, 2014</w:t>
      </w:r>
      <w:r>
        <w:rPr>
          <w:rStyle w:val="Hyperlink4"/>
        </w:rPr>
        <w:t xml:space="preserve">. </w:t>
      </w:r>
      <w:r w:rsidRPr="00CD4817">
        <w:rPr>
          <w:rStyle w:val="Hyperlink4"/>
        </w:rPr>
        <w:t>1264 s.</w:t>
      </w:r>
    </w:p>
  </w:footnote>
  <w:footnote w:id="10">
    <w:p w:rsidR="000A3614" w:rsidRPr="00CD4817" w:rsidRDefault="000A3614" w:rsidP="00CD4817">
      <w:pPr>
        <w:spacing w:line="240" w:lineRule="auto"/>
        <w:rPr>
          <w:rFonts w:cs="Times New Roman"/>
          <w:sz w:val="20"/>
          <w:szCs w:val="20"/>
        </w:rPr>
      </w:pPr>
      <w:r w:rsidRPr="00CD4817">
        <w:rPr>
          <w:rStyle w:val="apple-converted-space"/>
          <w:rFonts w:cs="Times New Roman"/>
          <w:sz w:val="20"/>
          <w:szCs w:val="20"/>
          <w:u w:color="FF0000"/>
          <w:vertAlign w:val="superscript"/>
        </w:rPr>
        <w:footnoteRef/>
      </w:r>
      <w:r w:rsidRPr="00CD4817">
        <w:rPr>
          <w:rStyle w:val="apple-converted-space"/>
          <w:rFonts w:cs="Times New Roman"/>
          <w:sz w:val="20"/>
          <w:szCs w:val="20"/>
        </w:rPr>
        <w:t xml:space="preserve">Mikyska, M., Hrnčíř, E. Nově k odškodňování bolesti a ztížení společenského uplatnění při pracovních úrazech nebo nemocech z povolání. </w:t>
      </w:r>
      <w:r w:rsidRPr="00CD4817">
        <w:rPr>
          <w:rStyle w:val="apple-converted-space"/>
          <w:rFonts w:cs="Times New Roman"/>
          <w:i/>
          <w:iCs/>
          <w:sz w:val="20"/>
          <w:szCs w:val="20"/>
        </w:rPr>
        <w:t>Mzdová účetní</w:t>
      </w:r>
      <w:r w:rsidRPr="00CD4817">
        <w:rPr>
          <w:rStyle w:val="apple-converted-space"/>
          <w:rFonts w:cs="Times New Roman"/>
          <w:sz w:val="20"/>
          <w:szCs w:val="20"/>
        </w:rPr>
        <w:t>, 2015, č. 2, s. 23 - 31.</w:t>
      </w:r>
    </w:p>
  </w:footnote>
  <w:footnote w:id="11">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Zrušeno zákonem č. 205/2015 Sb., který</w:t>
      </w:r>
      <w:r w:rsidRPr="00CD4817">
        <w:rPr>
          <w:rStyle w:val="apple-converted-space"/>
          <w:lang w:val="pt-PT"/>
        </w:rPr>
        <w:t>m se m</w:t>
      </w:r>
      <w:r w:rsidRPr="00CD4817">
        <w:rPr>
          <w:rStyle w:val="apple-converted-space"/>
        </w:rPr>
        <w:t>ění zákon č. 262/2006 Sb., zákoník práce, ve znění pozdějších předpisů, zrušuje zákon č</w:t>
      </w:r>
      <w:r w:rsidRPr="00CD4817">
        <w:rPr>
          <w:rStyle w:val="apple-converted-space"/>
          <w:lang w:val="pt-PT"/>
        </w:rPr>
        <w:t xml:space="preserve">. 266/2006 Sb., o </w:t>
      </w:r>
      <w:r w:rsidRPr="00CD4817">
        <w:rPr>
          <w:rStyle w:val="apple-converted-space"/>
        </w:rPr>
        <w:t>úrazovém pojištění zaměstnanců, a zrušují nebo mění některé další zákony</w:t>
      </w:r>
    </w:p>
  </w:footnote>
  <w:footnote w:id="12">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FF0000"/>
          <w:vertAlign w:val="superscript"/>
        </w:rPr>
        <w:footnoteRef/>
      </w:r>
      <w:r w:rsidRPr="00CD4817">
        <w:rPr>
          <w:rStyle w:val="apple-converted-space"/>
          <w:rFonts w:ascii="Times New Roman" w:hAnsi="Times New Roman" w:cs="Times New Roman"/>
          <w:sz w:val="20"/>
          <w:szCs w:val="20"/>
        </w:rPr>
        <w:t>Rozhodnutí NS ze dne 26. 9. 2017, sp. zn. 21 Cdo 4556/2016</w:t>
      </w:r>
    </w:p>
  </w:footnote>
  <w:footnote w:id="13">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FF0000"/>
          <w:vertAlign w:val="superscript"/>
        </w:rPr>
        <w:footnoteRef/>
      </w:r>
      <w:r w:rsidRPr="00CD4817">
        <w:rPr>
          <w:rStyle w:val="apple-converted-space"/>
          <w:rFonts w:ascii="Times New Roman" w:hAnsi="Times New Roman" w:cs="Times New Roman"/>
          <w:sz w:val="20"/>
          <w:szCs w:val="20"/>
        </w:rPr>
        <w:t xml:space="preserve">§ </w:t>
      </w:r>
      <w:r w:rsidRPr="00CD4817">
        <w:rPr>
          <w:rStyle w:val="apple-converted-space"/>
          <w:rFonts w:ascii="Times New Roman" w:hAnsi="Times New Roman" w:cs="Times New Roman"/>
          <w:sz w:val="20"/>
          <w:szCs w:val="20"/>
          <w:lang w:val="de-DE"/>
        </w:rPr>
        <w:t>2958 OZ</w:t>
      </w:r>
    </w:p>
  </w:footnote>
  <w:footnote w:id="14">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Společné stanovisko Ministerstva práce a sociálních věcí a Ministerstva zdravotnictví k postupu při odškodňování pracovních úrazů a nemocí z povolání po nabytí účinnosti nového občanského zákoníku</w:t>
      </w:r>
      <w:r>
        <w:rPr>
          <w:rStyle w:val="apple-converted-space"/>
        </w:rPr>
        <w:t xml:space="preserve"> </w:t>
      </w:r>
      <w:r>
        <w:rPr>
          <w:lang w:val="sk-SK"/>
        </w:rPr>
        <w:t xml:space="preserve">[online].         mpsv.cz. Dostupné na </w:t>
      </w:r>
      <w:r>
        <w:rPr>
          <w:rStyle w:val="apple-converted-space"/>
        </w:rPr>
        <w:t>&lt;</w:t>
      </w:r>
      <w:hyperlink r:id="rId1" w:history="1">
        <w:r w:rsidRPr="004955BE">
          <w:rPr>
            <w:rStyle w:val="Hypertextovodkaz"/>
            <w:u w:color="0000FF"/>
            <w:lang w:val="en-US"/>
          </w:rPr>
          <w:t>https://www.mpsv.cz/files/clanky/17137/stanovisko_odskodnovani.pdf</w:t>
        </w:r>
      </w:hyperlink>
      <w:r>
        <w:rPr>
          <w:rStyle w:val="Hyperlink1"/>
          <w:lang w:val="en-US"/>
        </w:rPr>
        <w:t>&gt;</w:t>
      </w:r>
    </w:p>
  </w:footnote>
  <w:footnote w:id="15">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 xml:space="preserve">KADLUBIEC, V. Odškodňování nemajetkové újmy na zdraví v pracovním právu. </w:t>
      </w:r>
      <w:r w:rsidRPr="00CD4817">
        <w:rPr>
          <w:rStyle w:val="apple-converted-space"/>
          <w:i/>
          <w:iCs/>
        </w:rPr>
        <w:t>Právní rozhledy</w:t>
      </w:r>
      <w:r w:rsidRPr="00CD4817">
        <w:rPr>
          <w:rStyle w:val="apple-converted-space"/>
        </w:rPr>
        <w:t>, 2015, č. 9, s. 328 - 331.</w:t>
      </w:r>
    </w:p>
  </w:footnote>
  <w:footnote w:id="16">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 xml:space="preserve">§ </w:t>
      </w:r>
      <w:r w:rsidRPr="00CD4817">
        <w:rPr>
          <w:rStyle w:val="apple-converted-space"/>
          <w:lang w:val="de-DE"/>
        </w:rPr>
        <w:t>3029 OZ</w:t>
      </w:r>
    </w:p>
  </w:footnote>
  <w:footnote w:id="17">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Znakapoznpodarou"/>
          <w:rFonts w:ascii="Times New Roman" w:hAnsi="Times New Roman" w:cs="Times New Roman"/>
          <w:sz w:val="20"/>
          <w:szCs w:val="20"/>
        </w:rPr>
        <w:footnoteRef/>
      </w:r>
      <w:r w:rsidRPr="00CD4817">
        <w:rPr>
          <w:rStyle w:val="apple-converted-space"/>
          <w:rFonts w:ascii="Times New Roman" w:hAnsi="Times New Roman" w:cs="Times New Roman"/>
          <w:sz w:val="20"/>
          <w:szCs w:val="20"/>
        </w:rPr>
        <w:t>Z. č. 497/1920 Sb. zákonů a nařízení</w:t>
      </w:r>
    </w:p>
  </w:footnote>
  <w:footnote w:id="18">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Znakapoznpodarou"/>
          <w:rFonts w:ascii="Times New Roman" w:hAnsi="Times New Roman" w:cs="Times New Roman"/>
          <w:sz w:val="20"/>
          <w:szCs w:val="20"/>
        </w:rPr>
        <w:footnoteRef/>
      </w:r>
      <w:r w:rsidRPr="00CD4817">
        <w:rPr>
          <w:rStyle w:val="apple-converted-space"/>
          <w:rFonts w:ascii="Times New Roman" w:hAnsi="Times New Roman" w:cs="Times New Roman"/>
          <w:sz w:val="20"/>
          <w:szCs w:val="20"/>
        </w:rPr>
        <w:t xml:space="preserve">KALENSKÁ, M. </w:t>
      </w:r>
      <w:r w:rsidRPr="00CD4817">
        <w:rPr>
          <w:rStyle w:val="apple-converted-space"/>
          <w:rFonts w:ascii="Times New Roman" w:hAnsi="Times New Roman" w:cs="Times New Roman"/>
          <w:i/>
          <w:iCs/>
          <w:sz w:val="20"/>
          <w:szCs w:val="20"/>
        </w:rPr>
        <w:t>K vývoji pracovního práva</w:t>
      </w:r>
      <w:r w:rsidRPr="00CD4817">
        <w:rPr>
          <w:rStyle w:val="apple-converted-space"/>
          <w:rFonts w:ascii="Times New Roman" w:hAnsi="Times New Roman" w:cs="Times New Roman"/>
          <w:sz w:val="20"/>
          <w:szCs w:val="20"/>
        </w:rPr>
        <w:t>, Aplikované právo, 1/2006, Praha: Vysoká škola aplikovaného práva, s. 10.</w:t>
      </w:r>
    </w:p>
  </w:footnote>
  <w:footnote w:id="19">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BĚLINA, M., PICHRT, J. a kol. </w:t>
      </w:r>
      <w:r w:rsidRPr="00CD4817">
        <w:rPr>
          <w:rStyle w:val="apple-converted-space"/>
          <w:rFonts w:ascii="Times New Roman" w:hAnsi="Times New Roman" w:cs="Times New Roman"/>
          <w:i/>
          <w:iCs/>
          <w:sz w:val="20"/>
          <w:szCs w:val="20"/>
        </w:rPr>
        <w:t>Pracovní právo.</w:t>
      </w:r>
      <w:r w:rsidRPr="00CD4817">
        <w:rPr>
          <w:rStyle w:val="apple-converted-space"/>
          <w:rFonts w:ascii="Times New Roman" w:hAnsi="Times New Roman" w:cs="Times New Roman"/>
          <w:sz w:val="20"/>
          <w:szCs w:val="20"/>
        </w:rPr>
        <w:t xml:space="preserve"> 7. doplněné a podstatně přepracované vydání. Praha: C. H. Beck, 2017</w:t>
      </w:r>
      <w:r>
        <w:rPr>
          <w:rStyle w:val="apple-converted-space"/>
          <w:rFonts w:ascii="Times New Roman" w:hAnsi="Times New Roman" w:cs="Times New Roman"/>
          <w:sz w:val="20"/>
          <w:szCs w:val="20"/>
        </w:rPr>
        <w:t xml:space="preserve">. </w:t>
      </w:r>
      <w:r w:rsidRPr="00CD4817">
        <w:rPr>
          <w:rStyle w:val="apple-converted-space"/>
          <w:rFonts w:ascii="Times New Roman" w:hAnsi="Times New Roman" w:cs="Times New Roman"/>
          <w:sz w:val="20"/>
          <w:szCs w:val="20"/>
        </w:rPr>
        <w:t>477 s.</w:t>
      </w:r>
    </w:p>
  </w:footnote>
  <w:footnote w:id="20">
    <w:p w:rsidR="000A3614" w:rsidRPr="00CD4817" w:rsidRDefault="000A3614" w:rsidP="00CD4817">
      <w:pPr>
        <w:pStyle w:val="Textpoznpodarou"/>
        <w:spacing w:line="240" w:lineRule="auto"/>
      </w:pPr>
      <w:r w:rsidRPr="00CD4817">
        <w:rPr>
          <w:rStyle w:val="apple-converted-space"/>
          <w:u w:color="92D050"/>
          <w:vertAlign w:val="superscript"/>
        </w:rPr>
        <w:footnoteRef/>
      </w:r>
      <w:r w:rsidRPr="00CD4817">
        <w:rPr>
          <w:rStyle w:val="apple-converted-space"/>
        </w:rPr>
        <w:t xml:space="preserve">BEZOUŠKA, P. </w:t>
      </w:r>
      <w:r w:rsidRPr="00CD4817">
        <w:rPr>
          <w:rStyle w:val="apple-converted-space"/>
          <w:i/>
          <w:iCs/>
        </w:rPr>
        <w:t>Vyhlídky do budoucnosti pracovního práva.</w:t>
      </w:r>
      <w:r w:rsidRPr="00CD4817">
        <w:rPr>
          <w:rStyle w:val="apple-converted-space"/>
        </w:rPr>
        <w:t xml:space="preserve"> Plzeň: Aleš Čeněk, 2009</w:t>
      </w:r>
      <w:r>
        <w:rPr>
          <w:rStyle w:val="apple-converted-space"/>
        </w:rPr>
        <w:t xml:space="preserve">. </w:t>
      </w:r>
      <w:r w:rsidRPr="00CD4817">
        <w:rPr>
          <w:rStyle w:val="apple-converted-space"/>
        </w:rPr>
        <w:t>316 s.</w:t>
      </w:r>
    </w:p>
  </w:footnote>
  <w:footnote w:id="21">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365 ZP</w:t>
      </w:r>
    </w:p>
  </w:footnote>
  <w:footnote w:id="22">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u w:color="FF0000"/>
          <w:shd w:val="clear" w:color="auto" w:fill="FFFFFF"/>
        </w:rPr>
        <w:t>§ 1, odst. 3, vyhlášky Ministerstva financí č. 125/1993 Sb., kterou se stanoví podmínky a sazby zá</w:t>
      </w:r>
      <w:r w:rsidRPr="00CD4817">
        <w:rPr>
          <w:rStyle w:val="apple-converted-space"/>
          <w:rFonts w:ascii="Times New Roman" w:hAnsi="Times New Roman" w:cs="Times New Roman"/>
          <w:sz w:val="20"/>
          <w:szCs w:val="20"/>
          <w:u w:color="FF0000"/>
          <w:shd w:val="clear" w:color="auto" w:fill="FFFFFF"/>
          <w:lang w:val="de-DE"/>
        </w:rPr>
        <w:t>konn</w:t>
      </w:r>
      <w:r w:rsidRPr="00CD4817">
        <w:rPr>
          <w:rStyle w:val="apple-converted-space"/>
          <w:rFonts w:ascii="Times New Roman" w:hAnsi="Times New Roman" w:cs="Times New Roman"/>
          <w:sz w:val="20"/>
          <w:szCs w:val="20"/>
          <w:u w:color="FF0000"/>
          <w:shd w:val="clear" w:color="auto" w:fill="FFFFFF"/>
        </w:rPr>
        <w:t>ého pojištění odpovědnosti zaměstnavatele za újmu při pracovním úrazu nebo nemoci z povolání</w:t>
      </w:r>
    </w:p>
  </w:footnote>
  <w:footnote w:id="23">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00F900"/>
          <w:shd w:val="clear" w:color="auto" w:fill="FFFFFF"/>
          <w:vertAlign w:val="superscript"/>
        </w:rPr>
        <w:footnoteRef/>
      </w:r>
      <w:r w:rsidRPr="00CD4817">
        <w:rPr>
          <w:rStyle w:val="apple-converted-space"/>
          <w:rFonts w:ascii="Times New Roman" w:hAnsi="Times New Roman" w:cs="Times New Roman"/>
          <w:sz w:val="20"/>
          <w:szCs w:val="20"/>
        </w:rPr>
        <w:t xml:space="preserve">§ 2, </w:t>
      </w:r>
      <w:r w:rsidRPr="00CD4817">
        <w:rPr>
          <w:rStyle w:val="apple-converted-space"/>
          <w:rFonts w:ascii="Times New Roman" w:hAnsi="Times New Roman" w:cs="Times New Roman"/>
          <w:sz w:val="20"/>
          <w:szCs w:val="20"/>
          <w:u w:color="FF0000"/>
          <w:shd w:val="clear" w:color="auto" w:fill="FFFFFF"/>
        </w:rPr>
        <w:t>vyhlášky Ministerstva financí č. 125/1993 Sb., kterou se stanoví podmínky a sazby zá</w:t>
      </w:r>
      <w:r w:rsidRPr="00CD4817">
        <w:rPr>
          <w:rStyle w:val="apple-converted-space"/>
          <w:rFonts w:ascii="Times New Roman" w:hAnsi="Times New Roman" w:cs="Times New Roman"/>
          <w:sz w:val="20"/>
          <w:szCs w:val="20"/>
          <w:u w:color="FF0000"/>
          <w:shd w:val="clear" w:color="auto" w:fill="FFFFFF"/>
          <w:lang w:val="de-DE"/>
        </w:rPr>
        <w:t>konn</w:t>
      </w:r>
      <w:r w:rsidRPr="00CD4817">
        <w:rPr>
          <w:rStyle w:val="apple-converted-space"/>
          <w:rFonts w:ascii="Times New Roman" w:hAnsi="Times New Roman" w:cs="Times New Roman"/>
          <w:sz w:val="20"/>
          <w:szCs w:val="20"/>
          <w:u w:color="FF0000"/>
          <w:shd w:val="clear" w:color="auto" w:fill="FFFFFF"/>
        </w:rPr>
        <w:t>ého pojištění odpovědnosti zaměstnavatele za újmu při pracovním úrazu nebo nemoci z povolání</w:t>
      </w:r>
    </w:p>
  </w:footnote>
  <w:footnote w:id="24">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00F900"/>
          <w:shd w:val="clear" w:color="auto" w:fill="FFFFFF"/>
          <w:vertAlign w:val="superscript"/>
        </w:rPr>
        <w:footnoteRef/>
      </w:r>
      <w:r w:rsidRPr="00CD4817">
        <w:rPr>
          <w:rStyle w:val="apple-converted-space"/>
          <w:rFonts w:ascii="Times New Roman" w:hAnsi="Times New Roman" w:cs="Times New Roman"/>
          <w:sz w:val="20"/>
          <w:szCs w:val="20"/>
        </w:rPr>
        <w:t xml:space="preserve">§ </w:t>
      </w:r>
      <w:r w:rsidRPr="00CD4817">
        <w:rPr>
          <w:rStyle w:val="apple-converted-space"/>
          <w:rFonts w:ascii="Times New Roman" w:hAnsi="Times New Roman" w:cs="Times New Roman"/>
          <w:sz w:val="20"/>
          <w:szCs w:val="20"/>
          <w:lang w:val="de-DE"/>
        </w:rPr>
        <w:t>513 OZ</w:t>
      </w:r>
    </w:p>
  </w:footnote>
  <w:footnote w:id="25">
    <w:p w:rsidR="000A3614" w:rsidRPr="00CD4817" w:rsidRDefault="000A3614" w:rsidP="00CD4817">
      <w:pPr>
        <w:pStyle w:val="Textpoznpodarou"/>
        <w:spacing w:line="240" w:lineRule="auto"/>
      </w:pPr>
      <w:r w:rsidRPr="00CD4817">
        <w:rPr>
          <w:rStyle w:val="apple-converted-space"/>
          <w:u w:color="00F900"/>
          <w:vertAlign w:val="superscript"/>
        </w:rPr>
        <w:footnoteRef/>
      </w:r>
      <w:r w:rsidRPr="00CD4817">
        <w:rPr>
          <w:rStyle w:val="apple-converted-space"/>
        </w:rPr>
        <w:t xml:space="preserve">§ </w:t>
      </w:r>
      <w:r w:rsidRPr="00CD4817">
        <w:rPr>
          <w:rStyle w:val="apple-converted-space"/>
          <w:lang w:val="de-DE"/>
        </w:rPr>
        <w:t>2 ZP -</w:t>
      </w:r>
      <w:r w:rsidRPr="00CD4817">
        <w:rPr>
          <w:rStyle w:val="apple-converted-space"/>
        </w:rPr>
        <w:t xml:space="preserve"> </w:t>
      </w:r>
      <w:r w:rsidRPr="00CD4817">
        <w:rPr>
          <w:rStyle w:val="apple-converted-space"/>
          <w:i/>
          <w:iCs/>
        </w:rPr>
        <w:t>(1) Závislou prací je práce, která je vykonávána ve vztahu nadřízenosti zaměstnavatele a podřízenosti zaměstnance, jménem zaměstnavatele, podle pokynů zaměstnavatele a zaměstnanec ji pro zaměstnavatele vykonává osobně. (2) Závislá práce musí být vykonávána za mzdu, plat nebo odměnu za práci, na náklady a odpovědnost zaměstnavatele, v pracovní době na pracovišti zaměstnavatele, popřípadě na jiném dohodnutém místě.</w:t>
      </w:r>
    </w:p>
  </w:footnote>
  <w:footnote w:id="26">
    <w:p w:rsidR="000A3614" w:rsidRPr="00CD4817" w:rsidRDefault="000A3614" w:rsidP="00CD48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cs="Times New Roman"/>
          <w:sz w:val="20"/>
          <w:szCs w:val="20"/>
        </w:rPr>
      </w:pPr>
      <w:r w:rsidRPr="00CD4817">
        <w:rPr>
          <w:rStyle w:val="apple-converted-space"/>
          <w:rFonts w:cs="Times New Roman"/>
          <w:sz w:val="20"/>
          <w:szCs w:val="20"/>
          <w:u w:color="00F900"/>
          <w:vertAlign w:val="superscript"/>
        </w:rPr>
        <w:footnoteRef/>
      </w:r>
      <w:r w:rsidRPr="00CD4817">
        <w:rPr>
          <w:rStyle w:val="apple-converted-space"/>
          <w:rFonts w:cs="Times New Roman"/>
          <w:sz w:val="20"/>
          <w:szCs w:val="20"/>
        </w:rPr>
        <w:t xml:space="preserve">BĚLINA, M., DRÁPAL, L. a kol. </w:t>
      </w:r>
      <w:r w:rsidRPr="00CD4817">
        <w:rPr>
          <w:rStyle w:val="apple-converted-space"/>
          <w:rFonts w:cs="Times New Roman"/>
          <w:i/>
          <w:iCs/>
          <w:sz w:val="20"/>
          <w:szCs w:val="20"/>
        </w:rPr>
        <w:t xml:space="preserve">Zákoník práce. Komentář. </w:t>
      </w:r>
      <w:r w:rsidRPr="00CD4817">
        <w:rPr>
          <w:rStyle w:val="apple-converted-space"/>
          <w:rFonts w:cs="Times New Roman"/>
          <w:sz w:val="20"/>
          <w:szCs w:val="20"/>
        </w:rPr>
        <w:t>2. vydání. Praha: C. H. Beck, 2015</w:t>
      </w:r>
      <w:r>
        <w:rPr>
          <w:rStyle w:val="apple-converted-space"/>
          <w:rFonts w:cs="Times New Roman"/>
          <w:sz w:val="20"/>
          <w:szCs w:val="20"/>
        </w:rPr>
        <w:t xml:space="preserve">. </w:t>
      </w:r>
      <w:r w:rsidRPr="00CD4817">
        <w:rPr>
          <w:rStyle w:val="apple-converted-space"/>
          <w:rFonts w:cs="Times New Roman"/>
          <w:sz w:val="20"/>
          <w:szCs w:val="20"/>
        </w:rPr>
        <w:t>1610 s.</w:t>
      </w:r>
    </w:p>
  </w:footnote>
  <w:footnote w:id="27">
    <w:p w:rsidR="000A3614" w:rsidRPr="00CD4817" w:rsidRDefault="000A3614" w:rsidP="00CD4817">
      <w:pPr>
        <w:pStyle w:val="Textpoznpodarou"/>
        <w:spacing w:line="240" w:lineRule="auto"/>
      </w:pPr>
      <w:r w:rsidRPr="00CD4817">
        <w:rPr>
          <w:rStyle w:val="apple-converted-space"/>
          <w:u w:color="00F900"/>
          <w:vertAlign w:val="superscript"/>
        </w:rPr>
        <w:footnoteRef/>
      </w:r>
      <w:r w:rsidRPr="00CD4817">
        <w:rPr>
          <w:rStyle w:val="apple-converted-space"/>
        </w:rPr>
        <w:t xml:space="preserve">ŠUBRT, B., LEIBLOVÁ, Z., PŘÍHODOVÁ, V., SKOUMALOVÁ, A., DANĚK, A., PŘIKRYLOVÁ, H., KRAJČÍKOVÁ, Z., LUKEŠOVÁ, D., DORČÁKOVÁ, J., MIKYSKA, M. Úraz zaměstnance na pracovní cestě. </w:t>
      </w:r>
      <w:r w:rsidRPr="00CD4817">
        <w:rPr>
          <w:rStyle w:val="apple-converted-space"/>
          <w:i/>
          <w:iCs/>
        </w:rPr>
        <w:t>Abeceda mzdové účetní</w:t>
      </w:r>
      <w:r w:rsidRPr="00CD4817">
        <w:rPr>
          <w:rStyle w:val="apple-converted-space"/>
        </w:rPr>
        <w:t>, 2017.</w:t>
      </w:r>
    </w:p>
  </w:footnote>
  <w:footnote w:id="28">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Znakapoznpodarou"/>
          <w:rFonts w:ascii="Times New Roman" w:hAnsi="Times New Roman" w:cs="Times New Roman"/>
          <w:sz w:val="20"/>
          <w:szCs w:val="20"/>
        </w:rPr>
        <w:footnoteRef/>
      </w:r>
      <w:r w:rsidRPr="00CD4817">
        <w:rPr>
          <w:rStyle w:val="apple-converted-space"/>
          <w:rFonts w:ascii="Times New Roman" w:hAnsi="Times New Roman" w:cs="Times New Roman"/>
          <w:sz w:val="20"/>
          <w:szCs w:val="20"/>
        </w:rPr>
        <w:t xml:space="preserve">BĚLINA, M. Změnilo se pracovní právo s novým občanským zákoníkem? </w:t>
      </w:r>
      <w:r w:rsidRPr="00CD4817">
        <w:rPr>
          <w:rStyle w:val="apple-converted-space"/>
          <w:rFonts w:ascii="Times New Roman" w:hAnsi="Times New Roman" w:cs="Times New Roman"/>
          <w:i/>
          <w:iCs/>
          <w:sz w:val="20"/>
          <w:szCs w:val="20"/>
        </w:rPr>
        <w:t xml:space="preserve">Právní rozhledy, </w:t>
      </w:r>
      <w:r w:rsidRPr="00CD4817">
        <w:rPr>
          <w:rStyle w:val="apple-converted-space"/>
          <w:rFonts w:ascii="Times New Roman" w:hAnsi="Times New Roman" w:cs="Times New Roman"/>
          <w:sz w:val="20"/>
          <w:szCs w:val="20"/>
        </w:rPr>
        <w:t>2015, č. 2, s. 52  56.</w:t>
      </w:r>
    </w:p>
  </w:footnote>
  <w:footnote w:id="29">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Znakapoznpodarou"/>
          <w:rFonts w:ascii="Times New Roman" w:hAnsi="Times New Roman" w:cs="Times New Roman"/>
          <w:sz w:val="20"/>
          <w:szCs w:val="20"/>
        </w:rPr>
        <w:footnoteRef/>
      </w:r>
      <w:r w:rsidRPr="00CD4817">
        <w:rPr>
          <w:rStyle w:val="apple-converted-space"/>
          <w:rFonts w:ascii="Times New Roman" w:hAnsi="Times New Roman" w:cs="Times New Roman"/>
          <w:sz w:val="20"/>
          <w:szCs w:val="20"/>
        </w:rPr>
        <w:t xml:space="preserve">BĚLINA, M. Změnilo se pracovní právo s novým občanským zákoníkem? </w:t>
      </w:r>
      <w:r w:rsidRPr="00CD4817">
        <w:rPr>
          <w:rStyle w:val="apple-converted-space"/>
          <w:rFonts w:ascii="Times New Roman" w:hAnsi="Times New Roman" w:cs="Times New Roman"/>
          <w:i/>
          <w:iCs/>
          <w:sz w:val="20"/>
          <w:szCs w:val="20"/>
        </w:rPr>
        <w:t xml:space="preserve">Právní rozhledy, </w:t>
      </w:r>
      <w:r w:rsidRPr="00CD4817">
        <w:rPr>
          <w:rStyle w:val="apple-converted-space"/>
          <w:rFonts w:ascii="Times New Roman" w:hAnsi="Times New Roman" w:cs="Times New Roman"/>
          <w:sz w:val="20"/>
          <w:szCs w:val="20"/>
        </w:rPr>
        <w:t>2015, č. 2, s. 52 56.</w:t>
      </w:r>
    </w:p>
  </w:footnote>
  <w:footnote w:id="30">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Znakapoznpodarou"/>
          <w:rFonts w:ascii="Times New Roman" w:hAnsi="Times New Roman" w:cs="Times New Roman"/>
          <w:sz w:val="20"/>
          <w:szCs w:val="20"/>
        </w:rPr>
        <w:footnoteRef/>
      </w:r>
      <w:r w:rsidRPr="00CD4817">
        <w:rPr>
          <w:rStyle w:val="apple-converted-space"/>
          <w:rFonts w:ascii="Times New Roman" w:hAnsi="Times New Roman" w:cs="Times New Roman"/>
          <w:sz w:val="20"/>
          <w:szCs w:val="20"/>
        </w:rPr>
        <w:t>§ 2971 OZ</w:t>
      </w:r>
    </w:p>
  </w:footnote>
  <w:footnote w:id="31">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Znakapoznpodarou"/>
          <w:rFonts w:ascii="Times New Roman" w:hAnsi="Times New Roman" w:cs="Times New Roman"/>
          <w:sz w:val="20"/>
          <w:szCs w:val="20"/>
        </w:rPr>
        <w:footnoteRef/>
      </w:r>
      <w:r w:rsidRPr="00CD4817">
        <w:rPr>
          <w:rStyle w:val="apple-converted-space"/>
          <w:rFonts w:ascii="Times New Roman" w:hAnsi="Times New Roman" w:cs="Times New Roman"/>
          <w:sz w:val="20"/>
          <w:szCs w:val="20"/>
        </w:rPr>
        <w:t>§ 250 ZP</w:t>
      </w:r>
    </w:p>
  </w:footnote>
  <w:footnote w:id="32">
    <w:p w:rsidR="000A3614" w:rsidRPr="00CD4817" w:rsidRDefault="000A3614" w:rsidP="00CD4817">
      <w:pPr>
        <w:pStyle w:val="Textpoznpodarou"/>
        <w:spacing w:line="240" w:lineRule="auto"/>
      </w:pPr>
      <w:r w:rsidRPr="00CD4817">
        <w:rPr>
          <w:rStyle w:val="apple-converted-space"/>
          <w:vertAlign w:val="superscript"/>
        </w:rPr>
        <w:footnoteRef/>
      </w:r>
      <w:r w:rsidRPr="00CD4817">
        <w:rPr>
          <w:rStyle w:val="apple-converted-space"/>
        </w:rPr>
        <w:t>MIKYSKA, M. Pojišťovna tzv. újmu na dani ze zá</w:t>
      </w:r>
      <w:r w:rsidRPr="00CD4817">
        <w:rPr>
          <w:rStyle w:val="apple-converted-space"/>
          <w:lang w:val="de-DE"/>
        </w:rPr>
        <w:t>konn</w:t>
      </w:r>
      <w:r w:rsidRPr="00CD4817">
        <w:rPr>
          <w:rStyle w:val="apple-converted-space"/>
        </w:rPr>
        <w:t xml:space="preserve">ého pojištění odpovědnosti zaměstnavatelů nehradí. </w:t>
      </w:r>
      <w:r w:rsidRPr="00CD4817">
        <w:rPr>
          <w:rStyle w:val="apple-converted-space"/>
          <w:i/>
          <w:iCs/>
        </w:rPr>
        <w:t xml:space="preserve">Mzdová účetní, </w:t>
      </w:r>
      <w:r w:rsidRPr="00CD4817">
        <w:rPr>
          <w:rStyle w:val="apple-converted-space"/>
        </w:rPr>
        <w:t>2010, č. 9, s. 26 - 28.</w:t>
      </w:r>
    </w:p>
  </w:footnote>
  <w:footnote w:id="33">
    <w:p w:rsidR="000A3614" w:rsidRPr="00CD4817" w:rsidRDefault="000A3614" w:rsidP="00CD4817">
      <w:pPr>
        <w:pStyle w:val="Textpoznpodarou"/>
        <w:spacing w:line="240" w:lineRule="auto"/>
      </w:pPr>
      <w:r w:rsidRPr="00CD4817">
        <w:rPr>
          <w:rStyle w:val="apple-converted-space"/>
          <w:vertAlign w:val="superscript"/>
        </w:rPr>
        <w:footnoteRef/>
      </w:r>
      <w:r w:rsidRPr="00CD4817">
        <w:rPr>
          <w:rStyle w:val="apple-converted-space"/>
        </w:rPr>
        <w:t>Vyhláška MF č. 125/1993 Sb, ze dne 5. dubna 1993, kterou se stanoví podmínky a sazby zá</w:t>
      </w:r>
      <w:r w:rsidRPr="00CD4817">
        <w:rPr>
          <w:rStyle w:val="apple-converted-space"/>
          <w:lang w:val="de-DE"/>
        </w:rPr>
        <w:t>konn</w:t>
      </w:r>
      <w:r w:rsidRPr="00CD4817">
        <w:rPr>
          <w:rStyle w:val="apple-converted-space"/>
        </w:rPr>
        <w:t>ého pojištění odpovědnosti zaměstnavatele za újmu při pracovním úrazu nebo nemoci z povolání ve znění vyhlášek č. 43/1995 Sb., č. 98/1996 Sb., č. 74/2000 Sb., č. 487/2001 Sb. a ve znění zákona č. 365/2011 Sb.</w:t>
      </w:r>
    </w:p>
  </w:footnote>
  <w:footnote w:id="34">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 xml:space="preserve">§ </w:t>
      </w:r>
      <w:r w:rsidRPr="00CD4817">
        <w:rPr>
          <w:rStyle w:val="apple-converted-space"/>
          <w:lang w:val="de-DE"/>
        </w:rPr>
        <w:t>248 ZP</w:t>
      </w:r>
    </w:p>
  </w:footnote>
  <w:footnote w:id="35">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 xml:space="preserve">§ </w:t>
      </w:r>
      <w:r w:rsidRPr="00CD4817">
        <w:rPr>
          <w:rStyle w:val="apple-converted-space"/>
          <w:lang w:val="de-DE"/>
        </w:rPr>
        <w:t>249 ZP</w:t>
      </w:r>
    </w:p>
  </w:footnote>
  <w:footnote w:id="36">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u w:color="FF0000"/>
          <w:shd w:val="clear" w:color="auto" w:fill="FFFFFF"/>
        </w:rPr>
        <w:t>Rozhodnutí NS ze dne 15.10.2009, sp. zn. 21 Cdo 3742/2008</w:t>
      </w:r>
    </w:p>
  </w:footnote>
  <w:footnote w:id="37">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eastAsia="Times New Roman" w:hAnsi="Times New Roman" w:cs="Times New Roman"/>
          <w:sz w:val="20"/>
          <w:szCs w:val="20"/>
          <w:u w:color="FF0000"/>
          <w:shd w:val="clear" w:color="auto" w:fill="FFFFFF"/>
          <w:vertAlign w:val="superscript"/>
        </w:rPr>
        <w:footnoteRef/>
      </w:r>
      <w:r w:rsidRPr="00CD4817">
        <w:rPr>
          <w:rStyle w:val="apple-converted-space"/>
          <w:rFonts w:ascii="Times New Roman" w:hAnsi="Times New Roman" w:cs="Times New Roman"/>
          <w:sz w:val="20"/>
          <w:szCs w:val="20"/>
        </w:rPr>
        <w:t>Rozhodnutí NS ze dne 13.09.2005, sp. zn.</w:t>
      </w:r>
      <w:r w:rsidRPr="00CD4817">
        <w:rPr>
          <w:rStyle w:val="apple-converted-space"/>
          <w:rFonts w:ascii="Times New Roman" w:hAnsi="Times New Roman" w:cs="Times New Roman"/>
          <w:sz w:val="20"/>
          <w:szCs w:val="20"/>
          <w:shd w:val="clear" w:color="auto" w:fill="FFFFFF"/>
          <w:lang w:val="pt-PT"/>
        </w:rPr>
        <w:t xml:space="preserve"> 21 Cdo 688/2005</w:t>
      </w:r>
    </w:p>
  </w:footnote>
  <w:footnote w:id="38">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eastAsia="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shd w:val="clear" w:color="auto" w:fill="FFFFFF"/>
        </w:rPr>
        <w:t>Rozsudek</w:t>
      </w:r>
      <w:r w:rsidRPr="00CD4817">
        <w:rPr>
          <w:rStyle w:val="apple-converted-space"/>
          <w:rFonts w:ascii="Times New Roman" w:hAnsi="Times New Roman" w:cs="Times New Roman"/>
          <w:sz w:val="20"/>
          <w:szCs w:val="20"/>
          <w:u w:color="FF0000"/>
          <w:shd w:val="clear" w:color="auto" w:fill="FFFFFF"/>
        </w:rPr>
        <w:t xml:space="preserve"> KS v Plzni ze dne 30. 6. 1961, sp. zn. 4 Co 172/61</w:t>
      </w:r>
    </w:p>
  </w:footnote>
  <w:footnote w:id="39">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eastAsia="Times New Roman" w:hAnsi="Times New Roman" w:cs="Times New Roman"/>
          <w:sz w:val="20"/>
          <w:szCs w:val="20"/>
          <w:u w:color="FF0000"/>
          <w:shd w:val="clear" w:color="auto" w:fill="FFFFFF"/>
          <w:vertAlign w:val="superscript"/>
        </w:rPr>
        <w:footnoteRef/>
      </w:r>
      <w:r w:rsidRPr="00CD4817">
        <w:rPr>
          <w:rStyle w:val="apple-converted-space"/>
          <w:rFonts w:ascii="Times New Roman" w:hAnsi="Times New Roman" w:cs="Times New Roman"/>
          <w:sz w:val="20"/>
          <w:szCs w:val="20"/>
          <w:shd w:val="clear" w:color="auto" w:fill="FFFFFF"/>
        </w:rPr>
        <w:t xml:space="preserve">Rozhodnutí NS ČSR ze dne 3. 6. 1965, sp. zn. NS </w:t>
      </w:r>
      <w:r w:rsidRPr="00CD4817">
        <w:rPr>
          <w:rStyle w:val="apple-converted-space"/>
          <w:rFonts w:ascii="Times New Roman" w:hAnsi="Times New Roman" w:cs="Times New Roman"/>
          <w:sz w:val="20"/>
          <w:szCs w:val="20"/>
          <w:u w:color="FF0000"/>
          <w:shd w:val="clear" w:color="auto" w:fill="FFFFFF"/>
        </w:rPr>
        <w:t>6 Cz 5/65</w:t>
      </w:r>
    </w:p>
  </w:footnote>
  <w:footnote w:id="40">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Rozhodnutí NS ze dne 06.06.2006, sp. zn. </w:t>
      </w:r>
      <w:r w:rsidRPr="00CD4817">
        <w:rPr>
          <w:rStyle w:val="apple-converted-space"/>
          <w:rFonts w:ascii="Times New Roman" w:hAnsi="Times New Roman" w:cs="Times New Roman"/>
          <w:sz w:val="20"/>
          <w:szCs w:val="20"/>
          <w:shd w:val="clear" w:color="auto" w:fill="FFFFFF"/>
          <w:lang w:val="pt-PT"/>
        </w:rPr>
        <w:t>21 Cdo 1824/2005</w:t>
      </w:r>
    </w:p>
  </w:footnote>
  <w:footnote w:id="41">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KOCOUREK, J., DOBŘICHOVSKÝ, T. </w:t>
      </w:r>
      <w:r w:rsidRPr="00CD4817">
        <w:rPr>
          <w:rStyle w:val="apple-converted-space"/>
          <w:rFonts w:ascii="Times New Roman" w:hAnsi="Times New Roman" w:cs="Times New Roman"/>
          <w:i/>
          <w:iCs/>
          <w:sz w:val="20"/>
          <w:szCs w:val="20"/>
        </w:rPr>
        <w:t xml:space="preserve">Pracovní právo pro praxi. </w:t>
      </w:r>
      <w:r w:rsidRPr="00CD4817">
        <w:rPr>
          <w:rStyle w:val="apple-converted-space"/>
          <w:rFonts w:ascii="Times New Roman" w:hAnsi="Times New Roman" w:cs="Times New Roman"/>
          <w:sz w:val="20"/>
          <w:szCs w:val="20"/>
        </w:rPr>
        <w:t>1. vydání. Praha: C. H. Beck, 2016</w:t>
      </w:r>
      <w:r>
        <w:rPr>
          <w:rStyle w:val="apple-converted-space"/>
          <w:rFonts w:ascii="Times New Roman" w:hAnsi="Times New Roman" w:cs="Times New Roman"/>
          <w:sz w:val="20"/>
          <w:szCs w:val="20"/>
        </w:rPr>
        <w:t>.</w:t>
      </w:r>
      <w:r w:rsidRPr="00CD4817">
        <w:rPr>
          <w:rStyle w:val="apple-converted-space"/>
          <w:rFonts w:ascii="Times New Roman" w:hAnsi="Times New Roman" w:cs="Times New Roman"/>
          <w:sz w:val="20"/>
          <w:szCs w:val="20"/>
        </w:rPr>
        <w:t xml:space="preserve"> s. 329.</w:t>
      </w:r>
    </w:p>
  </w:footnote>
  <w:footnote w:id="42">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u w:color="FF2600"/>
        </w:rPr>
        <w:t>Rozhodnutí NS ze dne 26.09.2013, sp. zn. 21 Cdo 3789/2012</w:t>
      </w:r>
    </w:p>
  </w:footnote>
  <w:footnote w:id="43">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Rozhodnutí NS ze dne 21.01.2014, sp. zn. </w:t>
      </w:r>
      <w:r w:rsidRPr="00CD4817">
        <w:rPr>
          <w:rStyle w:val="apple-converted-space"/>
          <w:rFonts w:ascii="Times New Roman" w:hAnsi="Times New Roman" w:cs="Times New Roman"/>
          <w:sz w:val="20"/>
          <w:szCs w:val="20"/>
          <w:u w:color="FF2600"/>
          <w:lang w:val="pt-PT"/>
        </w:rPr>
        <w:t>21 Cdo 3689/2012</w:t>
      </w:r>
    </w:p>
  </w:footnote>
  <w:footnote w:id="44">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BĚLINA, PICHTR a kol. </w:t>
      </w:r>
      <w:r w:rsidRPr="00CD4817">
        <w:rPr>
          <w:rStyle w:val="apple-converted-space"/>
          <w:rFonts w:ascii="Times New Roman" w:hAnsi="Times New Roman" w:cs="Times New Roman"/>
          <w:i/>
          <w:iCs/>
          <w:sz w:val="20"/>
          <w:szCs w:val="20"/>
        </w:rPr>
        <w:t>Pracovní právo.</w:t>
      </w:r>
      <w:r w:rsidRPr="00CD4817">
        <w:rPr>
          <w:rStyle w:val="apple-converted-space"/>
          <w:rFonts w:ascii="Times New Roman" w:hAnsi="Times New Roman" w:cs="Times New Roman"/>
          <w:sz w:val="20"/>
          <w:szCs w:val="20"/>
        </w:rPr>
        <w:t xml:space="preserve"> 7. vydání Praha: C.H. Beck, 2017</w:t>
      </w:r>
      <w:r>
        <w:rPr>
          <w:rStyle w:val="apple-converted-space"/>
          <w:rFonts w:ascii="Times New Roman" w:hAnsi="Times New Roman" w:cs="Times New Roman"/>
          <w:sz w:val="20"/>
          <w:szCs w:val="20"/>
        </w:rPr>
        <w:t xml:space="preserve">. </w:t>
      </w:r>
      <w:r w:rsidRPr="00CD4817">
        <w:rPr>
          <w:rStyle w:val="apple-converted-space"/>
          <w:rFonts w:ascii="Times New Roman" w:hAnsi="Times New Roman" w:cs="Times New Roman"/>
          <w:sz w:val="20"/>
          <w:szCs w:val="20"/>
        </w:rPr>
        <w:t>790 s.</w:t>
      </w:r>
    </w:p>
  </w:footnote>
  <w:footnote w:id="45">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00F900"/>
          <w:shd w:val="clear" w:color="auto" w:fill="FFFFFF"/>
          <w:vertAlign w:val="superscript"/>
        </w:rPr>
        <w:footnoteRef/>
      </w:r>
      <w:r w:rsidRPr="00CD4817">
        <w:rPr>
          <w:rStyle w:val="apple-converted-space"/>
          <w:rFonts w:ascii="Times New Roman" w:hAnsi="Times New Roman" w:cs="Times New Roman"/>
          <w:sz w:val="20"/>
          <w:szCs w:val="20"/>
        </w:rPr>
        <w:t xml:space="preserve">VRAJÍK, M., HŮRKA, P. a kol. </w:t>
      </w:r>
      <w:r w:rsidRPr="00CD4817">
        <w:rPr>
          <w:rStyle w:val="apple-converted-space"/>
          <w:rFonts w:ascii="Times New Roman" w:hAnsi="Times New Roman" w:cs="Times New Roman"/>
          <w:i/>
          <w:iCs/>
          <w:sz w:val="20"/>
          <w:szCs w:val="20"/>
        </w:rPr>
        <w:t xml:space="preserve">Pracovní právo. </w:t>
      </w:r>
      <w:r w:rsidRPr="00CD4817">
        <w:rPr>
          <w:rStyle w:val="apple-converted-space"/>
          <w:rFonts w:ascii="Times New Roman" w:hAnsi="Times New Roman" w:cs="Times New Roman"/>
          <w:sz w:val="20"/>
          <w:szCs w:val="20"/>
        </w:rPr>
        <w:t>2., upravené vyd. Plzeň: Aleš Čeněk, 2015</w:t>
      </w:r>
      <w:r>
        <w:rPr>
          <w:rStyle w:val="apple-converted-space"/>
          <w:rFonts w:ascii="Times New Roman" w:hAnsi="Times New Roman" w:cs="Times New Roman"/>
          <w:sz w:val="20"/>
          <w:szCs w:val="20"/>
        </w:rPr>
        <w:t xml:space="preserve">. </w:t>
      </w:r>
      <w:r w:rsidRPr="00CD4817">
        <w:rPr>
          <w:rStyle w:val="apple-converted-space"/>
          <w:rFonts w:ascii="Times New Roman" w:hAnsi="Times New Roman" w:cs="Times New Roman"/>
          <w:sz w:val="20"/>
          <w:szCs w:val="20"/>
        </w:rPr>
        <w:t>s. 409 - 410.</w:t>
      </w:r>
    </w:p>
  </w:footnote>
  <w:footnote w:id="46">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BĚLINA, PICHTR a kol. </w:t>
      </w:r>
      <w:r w:rsidRPr="00CD4817">
        <w:rPr>
          <w:rStyle w:val="apple-converted-space"/>
          <w:rFonts w:ascii="Times New Roman" w:hAnsi="Times New Roman" w:cs="Times New Roman"/>
          <w:i/>
          <w:iCs/>
          <w:sz w:val="20"/>
          <w:szCs w:val="20"/>
        </w:rPr>
        <w:t xml:space="preserve">Pracovní právo. </w:t>
      </w:r>
      <w:r w:rsidRPr="00CD4817">
        <w:rPr>
          <w:rStyle w:val="apple-converted-space"/>
          <w:rFonts w:ascii="Times New Roman" w:hAnsi="Times New Roman" w:cs="Times New Roman"/>
          <w:sz w:val="20"/>
          <w:szCs w:val="20"/>
        </w:rPr>
        <w:t>7. vydání Praha: C.H. Beck, 2017</w:t>
      </w:r>
      <w:r>
        <w:rPr>
          <w:rStyle w:val="apple-converted-space"/>
          <w:rFonts w:ascii="Times New Roman" w:hAnsi="Times New Roman" w:cs="Times New Roman"/>
          <w:sz w:val="20"/>
          <w:szCs w:val="20"/>
        </w:rPr>
        <w:t xml:space="preserve">. </w:t>
      </w:r>
      <w:r w:rsidRPr="00CD4817">
        <w:rPr>
          <w:rStyle w:val="apple-converted-space"/>
          <w:rFonts w:ascii="Times New Roman" w:hAnsi="Times New Roman" w:cs="Times New Roman"/>
          <w:sz w:val="20"/>
          <w:szCs w:val="20"/>
        </w:rPr>
        <w:t>790 s.</w:t>
      </w:r>
    </w:p>
  </w:footnote>
  <w:footnote w:id="47">
    <w:p w:rsidR="000A3614" w:rsidRPr="00EF29C8" w:rsidRDefault="000A3614" w:rsidP="00EF29C8">
      <w:pPr>
        <w:shd w:val="clear" w:color="auto" w:fill="FFFFFF"/>
        <w:spacing w:line="240" w:lineRule="auto"/>
        <w:jc w:val="left"/>
        <w:rPr>
          <w:rFonts w:eastAsia="Times New Roman" w:cs="Times New Roman"/>
          <w:color w:val="auto"/>
          <w:sz w:val="20"/>
          <w:szCs w:val="20"/>
          <w:bdr w:val="none" w:sz="0" w:space="0" w:color="auto"/>
          <w:shd w:val="clear" w:color="auto" w:fill="auto"/>
        </w:rPr>
      </w:pPr>
      <w:r w:rsidRPr="00CD4817">
        <w:rPr>
          <w:rStyle w:val="apple-converted-space"/>
          <w:rFonts w:cs="Times New Roman"/>
          <w:sz w:val="20"/>
          <w:szCs w:val="20"/>
          <w:u w:color="FF0000"/>
          <w:vertAlign w:val="superscript"/>
        </w:rPr>
        <w:footnoteRef/>
      </w:r>
      <w:r w:rsidRPr="00EF29C8">
        <w:rPr>
          <w:rFonts w:eastAsia="Times New Roman" w:cs="Times New Roman"/>
          <w:color w:val="auto"/>
          <w:sz w:val="20"/>
          <w:szCs w:val="20"/>
          <w:bdr w:val="none" w:sz="0" w:space="0" w:color="auto"/>
          <w:shd w:val="clear" w:color="auto" w:fill="auto"/>
        </w:rPr>
        <w:t>PELIKÁNOVÁ, I.</w:t>
      </w:r>
      <w:r>
        <w:rPr>
          <w:rFonts w:eastAsia="Times New Roman" w:cs="Times New Roman"/>
          <w:color w:val="auto"/>
          <w:sz w:val="20"/>
          <w:szCs w:val="20"/>
          <w:bdr w:val="none" w:sz="0" w:space="0" w:color="auto"/>
          <w:shd w:val="clear" w:color="auto" w:fill="auto"/>
        </w:rPr>
        <w:t xml:space="preserve"> </w:t>
      </w:r>
      <w:r w:rsidRPr="00EF29C8">
        <w:rPr>
          <w:rFonts w:eastAsia="Times New Roman" w:cs="Times New Roman"/>
          <w:color w:val="auto"/>
          <w:sz w:val="20"/>
          <w:szCs w:val="20"/>
          <w:bdr w:val="none" w:sz="0" w:space="0" w:color="auto"/>
          <w:shd w:val="clear" w:color="auto" w:fill="auto"/>
        </w:rPr>
        <w:t xml:space="preserve">Odpovědnost za škodu - trendy a otázky, malý náhled do osnovy nového občanského zákníku, </w:t>
      </w:r>
      <w:r w:rsidRPr="00EF29C8">
        <w:rPr>
          <w:rFonts w:eastAsia="Times New Roman" w:cs="Times New Roman"/>
          <w:i/>
          <w:color w:val="auto"/>
          <w:sz w:val="20"/>
          <w:szCs w:val="20"/>
          <w:bdr w:val="none" w:sz="0" w:space="0" w:color="auto"/>
          <w:shd w:val="clear" w:color="auto" w:fill="auto"/>
        </w:rPr>
        <w:t>Bulletin Advokacie</w:t>
      </w:r>
      <w:r w:rsidRPr="00EF29C8">
        <w:rPr>
          <w:rFonts w:eastAsia="Times New Roman" w:cs="Times New Roman"/>
          <w:color w:val="auto"/>
          <w:sz w:val="20"/>
          <w:szCs w:val="20"/>
          <w:bdr w:val="none" w:sz="0" w:space="0" w:color="auto"/>
          <w:shd w:val="clear" w:color="auto" w:fill="auto"/>
        </w:rPr>
        <w:t>, 2011, č. 3, s. 15-23.</w:t>
      </w:r>
    </w:p>
  </w:footnote>
  <w:footnote w:id="48">
    <w:p w:rsidR="000A3614" w:rsidRPr="00EF29C8" w:rsidRDefault="000A3614" w:rsidP="00EF29C8">
      <w:pPr>
        <w:pStyle w:val="PoznmkapodarouA"/>
        <w:shd w:val="clear" w:color="auto" w:fill="FEFFFF"/>
        <w:spacing w:line="240" w:lineRule="auto"/>
        <w:rPr>
          <w:rFonts w:ascii="Times New Roman" w:hAnsi="Times New Roman" w:cs="Times New Roman"/>
          <w:sz w:val="20"/>
          <w:szCs w:val="20"/>
        </w:rPr>
      </w:pPr>
      <w:r w:rsidRPr="00EF29C8">
        <w:rPr>
          <w:rStyle w:val="Znakapoznpodarou"/>
          <w:rFonts w:ascii="Times New Roman" w:hAnsi="Times New Roman" w:cs="Times New Roman"/>
          <w:sz w:val="20"/>
          <w:szCs w:val="20"/>
        </w:rPr>
        <w:footnoteRef/>
      </w:r>
      <w:r w:rsidRPr="00EF29C8">
        <w:rPr>
          <w:rStyle w:val="apple-converted-space"/>
          <w:rFonts w:ascii="Times New Roman" w:hAnsi="Times New Roman" w:cs="Times New Roman"/>
          <w:i/>
          <w:iCs/>
          <w:sz w:val="20"/>
          <w:szCs w:val="20"/>
          <w:shd w:val="clear" w:color="auto" w:fill="FFFFFF"/>
        </w:rPr>
        <w:t xml:space="preserve">Odškodňování pracovních úrazů - novela zákoníku práce (2015) </w:t>
      </w:r>
      <w:r w:rsidRPr="00EF29C8">
        <w:rPr>
          <w:rStyle w:val="apple-converted-space"/>
          <w:rFonts w:ascii="Times New Roman" w:hAnsi="Times New Roman" w:cs="Times New Roman"/>
          <w:sz w:val="20"/>
          <w:szCs w:val="20"/>
          <w:shd w:val="clear" w:color="auto" w:fill="FFFFFF"/>
        </w:rPr>
        <w:t xml:space="preserve">Bezpečnost a hygiena práce, </w:t>
      </w:r>
      <w:r w:rsidRPr="00EF29C8">
        <w:rPr>
          <w:rStyle w:val="apple-converted-space"/>
          <w:rFonts w:ascii="Times New Roman" w:hAnsi="Times New Roman" w:cs="Times New Roman"/>
          <w:sz w:val="20"/>
          <w:szCs w:val="20"/>
          <w:shd w:val="clear" w:color="auto" w:fill="FFFFFF"/>
          <w:lang w:val="it-IT"/>
        </w:rPr>
        <w:t>Wolters</w:t>
      </w:r>
      <w:r w:rsidRPr="00EF29C8">
        <w:rPr>
          <w:rStyle w:val="apple-converted-space"/>
          <w:rFonts w:ascii="Times New Roman" w:hAnsi="Times New Roman" w:cs="Times New Roman"/>
          <w:sz w:val="20"/>
          <w:szCs w:val="20"/>
          <w:shd w:val="clear" w:color="auto" w:fill="FFFFFF"/>
        </w:rPr>
        <w:t xml:space="preserve"> </w:t>
      </w:r>
      <w:r w:rsidRPr="00EF29C8">
        <w:rPr>
          <w:rStyle w:val="apple-converted-space"/>
          <w:rFonts w:ascii="Times New Roman" w:hAnsi="Times New Roman" w:cs="Times New Roman"/>
          <w:sz w:val="20"/>
          <w:szCs w:val="20"/>
          <w:shd w:val="clear" w:color="auto" w:fill="FFFFFF"/>
          <w:lang w:val="nl-NL"/>
        </w:rPr>
        <w:t>Kluwer</w:t>
      </w:r>
      <w:r w:rsidRPr="00EF29C8">
        <w:rPr>
          <w:rStyle w:val="apple-converted-space"/>
          <w:rFonts w:ascii="Times New Roman" w:hAnsi="Times New Roman" w:cs="Times New Roman"/>
          <w:sz w:val="20"/>
          <w:szCs w:val="20"/>
          <w:shd w:val="clear" w:color="auto" w:fill="FFFFFF"/>
        </w:rPr>
        <w:t>. Dostupné na</w:t>
      </w:r>
      <w:r w:rsidRPr="00EF29C8">
        <w:rPr>
          <w:rStyle w:val="apple-converted-space"/>
          <w:rFonts w:ascii="Times New Roman" w:hAnsi="Times New Roman" w:cs="Times New Roman"/>
          <w:sz w:val="20"/>
          <w:szCs w:val="20"/>
        </w:rPr>
        <w:t xml:space="preserve"> &lt;</w:t>
      </w:r>
      <w:hyperlink r:id="rId2" w:history="1">
        <w:r w:rsidRPr="00EF29C8">
          <w:rPr>
            <w:rStyle w:val="Hyperlink2"/>
            <w:rFonts w:eastAsia="Helvetica"/>
          </w:rPr>
          <w:t>http://www.bezpecnostprace.info/item/odskodnovani-pracovnich-urazu-novela-zakoniku-prace-2015</w:t>
        </w:r>
      </w:hyperlink>
      <w:r w:rsidRPr="00EF29C8">
        <w:rPr>
          <w:rStyle w:val="apple-converted-space"/>
          <w:rFonts w:ascii="Times New Roman" w:hAnsi="Times New Roman" w:cs="Times New Roman"/>
          <w:sz w:val="20"/>
          <w:szCs w:val="20"/>
          <w:shd w:val="clear" w:color="auto" w:fill="FFFFFF"/>
        </w:rPr>
        <w:t>&gt;</w:t>
      </w:r>
      <w:r w:rsidRPr="00EF29C8">
        <w:rPr>
          <w:rStyle w:val="apple-converted-space"/>
          <w:rFonts w:ascii="Times New Roman" w:hAnsi="Times New Roman" w:cs="Times New Roman"/>
          <w:sz w:val="20"/>
          <w:szCs w:val="20"/>
        </w:rPr>
        <w:t>, dále také Nález ÚS ze dne 12. 3. 2008, sp. zn. ÚS 116/2008.</w:t>
      </w:r>
    </w:p>
  </w:footnote>
  <w:footnote w:id="49">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00F900"/>
          <w:shd w:val="clear" w:color="auto" w:fill="FFFFFF"/>
          <w:vertAlign w:val="superscript"/>
        </w:rPr>
        <w:footnoteRef/>
      </w:r>
      <w:r w:rsidRPr="00CD4817">
        <w:rPr>
          <w:rStyle w:val="apple-converted-space"/>
          <w:rFonts w:ascii="Times New Roman" w:hAnsi="Times New Roman" w:cs="Times New Roman"/>
          <w:sz w:val="20"/>
          <w:szCs w:val="20"/>
          <w:shd w:val="clear" w:color="auto" w:fill="FFFFFF"/>
        </w:rPr>
        <w:t xml:space="preserve">§ </w:t>
      </w:r>
      <w:r w:rsidRPr="00CD4817">
        <w:rPr>
          <w:rStyle w:val="apple-converted-space"/>
          <w:rFonts w:ascii="Times New Roman" w:hAnsi="Times New Roman" w:cs="Times New Roman"/>
          <w:sz w:val="20"/>
          <w:szCs w:val="20"/>
          <w:shd w:val="clear" w:color="auto" w:fill="FFFFFF"/>
          <w:lang w:val="de-DE"/>
        </w:rPr>
        <w:t>2956 OZ</w:t>
      </w:r>
    </w:p>
  </w:footnote>
  <w:footnote w:id="50">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Rozhodnutí NS ze dne 26.08.2013, sp. zn.</w:t>
      </w:r>
      <w:r w:rsidRPr="00CD4817">
        <w:rPr>
          <w:rStyle w:val="apple-converted-space"/>
          <w:rFonts w:ascii="Times New Roman" w:hAnsi="Times New Roman" w:cs="Times New Roman"/>
          <w:sz w:val="20"/>
          <w:szCs w:val="20"/>
          <w:shd w:val="clear" w:color="auto" w:fill="FFFFFF"/>
        </w:rPr>
        <w:t xml:space="preserve"> </w:t>
      </w:r>
      <w:r w:rsidRPr="00CD4817">
        <w:rPr>
          <w:rStyle w:val="apple-converted-space"/>
          <w:rFonts w:ascii="Times New Roman" w:hAnsi="Times New Roman" w:cs="Times New Roman"/>
          <w:sz w:val="20"/>
          <w:szCs w:val="20"/>
          <w:shd w:val="clear" w:color="auto" w:fill="FFFFFF"/>
          <w:lang w:val="pt-PT"/>
        </w:rPr>
        <w:t>21 Cdo 1594/2012</w:t>
      </w:r>
    </w:p>
  </w:footnote>
  <w:footnote w:id="51">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Rozhodnutí NS ze dne 26.08.2013, sp. zn.</w:t>
      </w:r>
      <w:r w:rsidRPr="00CD4817">
        <w:rPr>
          <w:rStyle w:val="apple-converted-space"/>
          <w:rFonts w:ascii="Times New Roman" w:hAnsi="Times New Roman" w:cs="Times New Roman"/>
          <w:sz w:val="20"/>
          <w:szCs w:val="20"/>
          <w:shd w:val="clear" w:color="auto" w:fill="FFFFFF"/>
        </w:rPr>
        <w:t xml:space="preserve"> </w:t>
      </w:r>
      <w:r w:rsidRPr="00CD4817">
        <w:rPr>
          <w:rStyle w:val="apple-converted-space"/>
          <w:rFonts w:ascii="Times New Roman" w:hAnsi="Times New Roman" w:cs="Times New Roman"/>
          <w:sz w:val="20"/>
          <w:szCs w:val="20"/>
          <w:shd w:val="clear" w:color="auto" w:fill="FFFFFF"/>
          <w:lang w:val="pt-PT"/>
        </w:rPr>
        <w:t>21 Cdo 1594/2012</w:t>
      </w:r>
    </w:p>
  </w:footnote>
  <w:footnote w:id="52">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KOCOUREK, J., DOBŘICHOVSKÝ, T. </w:t>
      </w:r>
      <w:r w:rsidRPr="00CD4817">
        <w:rPr>
          <w:rStyle w:val="apple-converted-space"/>
          <w:rFonts w:ascii="Times New Roman" w:hAnsi="Times New Roman" w:cs="Times New Roman"/>
          <w:i/>
          <w:iCs/>
          <w:sz w:val="20"/>
          <w:szCs w:val="20"/>
        </w:rPr>
        <w:t>Pracovní právo pro praxi.</w:t>
      </w:r>
      <w:r w:rsidRPr="00CD4817">
        <w:rPr>
          <w:rStyle w:val="apple-converted-space"/>
          <w:rFonts w:ascii="Times New Roman" w:hAnsi="Times New Roman" w:cs="Times New Roman"/>
          <w:sz w:val="20"/>
          <w:szCs w:val="20"/>
        </w:rPr>
        <w:t xml:space="preserve"> 1. vydání. Praha: C. H. Beck, 2016</w:t>
      </w:r>
      <w:r>
        <w:rPr>
          <w:rStyle w:val="apple-converted-space"/>
          <w:rFonts w:ascii="Times New Roman" w:hAnsi="Times New Roman" w:cs="Times New Roman"/>
          <w:sz w:val="20"/>
          <w:szCs w:val="20"/>
        </w:rPr>
        <w:t>.</w:t>
      </w:r>
      <w:r w:rsidRPr="00CD4817">
        <w:rPr>
          <w:rStyle w:val="apple-converted-space"/>
          <w:rFonts w:ascii="Times New Roman" w:hAnsi="Times New Roman" w:cs="Times New Roman"/>
          <w:sz w:val="20"/>
          <w:szCs w:val="20"/>
        </w:rPr>
        <w:t xml:space="preserve"> 329 s.</w:t>
      </w:r>
    </w:p>
  </w:footnote>
  <w:footnote w:id="53">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BĚLINA, PICHTR a kol. </w:t>
      </w:r>
      <w:r w:rsidRPr="00CD4817">
        <w:rPr>
          <w:rStyle w:val="apple-converted-space"/>
          <w:rFonts w:ascii="Times New Roman" w:hAnsi="Times New Roman" w:cs="Times New Roman"/>
          <w:i/>
          <w:iCs/>
          <w:sz w:val="20"/>
          <w:szCs w:val="20"/>
        </w:rPr>
        <w:t>Pracovní právo.</w:t>
      </w:r>
      <w:r w:rsidRPr="00CD4817">
        <w:rPr>
          <w:rStyle w:val="apple-converted-space"/>
          <w:rFonts w:ascii="Times New Roman" w:hAnsi="Times New Roman" w:cs="Times New Roman"/>
          <w:sz w:val="20"/>
          <w:szCs w:val="20"/>
        </w:rPr>
        <w:t xml:space="preserve"> 7. vydání Praha: C. H. Beck, 2017</w:t>
      </w:r>
      <w:r>
        <w:rPr>
          <w:rStyle w:val="apple-converted-space"/>
          <w:rFonts w:ascii="Times New Roman" w:hAnsi="Times New Roman" w:cs="Times New Roman"/>
          <w:sz w:val="20"/>
          <w:szCs w:val="20"/>
        </w:rPr>
        <w:t xml:space="preserve">. </w:t>
      </w:r>
      <w:r w:rsidRPr="00CD4817">
        <w:rPr>
          <w:rStyle w:val="apple-converted-space"/>
          <w:rFonts w:ascii="Times New Roman" w:hAnsi="Times New Roman" w:cs="Times New Roman"/>
          <w:sz w:val="20"/>
          <w:szCs w:val="20"/>
        </w:rPr>
        <w:t>790 s.</w:t>
      </w:r>
    </w:p>
  </w:footnote>
  <w:footnote w:id="54">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Znakapoznpodarou"/>
          <w:rFonts w:ascii="Times New Roman" w:eastAsia="Times New Roman" w:hAnsi="Times New Roman" w:cs="Times New Roman"/>
          <w:sz w:val="20"/>
          <w:szCs w:val="20"/>
        </w:rPr>
        <w:footnoteRef/>
      </w:r>
      <w:r w:rsidRPr="00CD4817">
        <w:rPr>
          <w:rFonts w:ascii="Times New Roman" w:hAnsi="Times New Roman" w:cs="Times New Roman"/>
          <w:sz w:val="20"/>
          <w:szCs w:val="20"/>
        </w:rPr>
        <w:t>§ 2914 OZ</w:t>
      </w:r>
    </w:p>
  </w:footnote>
  <w:footnote w:id="55">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Znakapoznpodarou"/>
          <w:rFonts w:ascii="Times New Roman" w:hAnsi="Times New Roman" w:cs="Times New Roman"/>
          <w:sz w:val="20"/>
          <w:szCs w:val="20"/>
        </w:rPr>
        <w:footnoteRef/>
      </w:r>
      <w:r w:rsidRPr="00CD4817">
        <w:rPr>
          <w:rStyle w:val="apple-converted-space"/>
          <w:rFonts w:ascii="Times New Roman" w:hAnsi="Times New Roman" w:cs="Times New Roman"/>
          <w:sz w:val="20"/>
          <w:szCs w:val="20"/>
        </w:rPr>
        <w:t xml:space="preserve">BRŮHA, D. NOZ a problémy v pracovněprávní náhradě škody. </w:t>
      </w:r>
      <w:r w:rsidRPr="00CD4817">
        <w:rPr>
          <w:rStyle w:val="apple-converted-space"/>
          <w:rFonts w:ascii="Times New Roman" w:hAnsi="Times New Roman" w:cs="Times New Roman"/>
          <w:i/>
          <w:iCs/>
          <w:sz w:val="20"/>
          <w:szCs w:val="20"/>
        </w:rPr>
        <w:t>Práce a mzda</w:t>
      </w:r>
      <w:r w:rsidRPr="00CD4817">
        <w:rPr>
          <w:rStyle w:val="apple-converted-space"/>
          <w:rFonts w:ascii="Times New Roman" w:hAnsi="Times New Roman" w:cs="Times New Roman"/>
          <w:sz w:val="20"/>
          <w:szCs w:val="20"/>
        </w:rPr>
        <w:t>, 2013, č. 12, s. 22 - 25.</w:t>
      </w:r>
    </w:p>
  </w:footnote>
  <w:footnote w:id="56">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Znakapoznpodarou"/>
          <w:rFonts w:ascii="Times New Roman" w:hAnsi="Times New Roman" w:cs="Times New Roman"/>
          <w:sz w:val="20"/>
          <w:szCs w:val="20"/>
        </w:rPr>
        <w:footnoteRef/>
      </w:r>
      <w:r w:rsidRPr="00CD4817">
        <w:rPr>
          <w:rStyle w:val="apple-converted-space"/>
          <w:rFonts w:ascii="Times New Roman" w:hAnsi="Times New Roman" w:cs="Times New Roman"/>
          <w:sz w:val="20"/>
          <w:szCs w:val="20"/>
        </w:rPr>
        <w:t xml:space="preserve">BRŮHA, D. NOZ a problémy v pracovněprávní náhradě škody. </w:t>
      </w:r>
      <w:r w:rsidRPr="00CD4817">
        <w:rPr>
          <w:rStyle w:val="apple-converted-space"/>
          <w:rFonts w:ascii="Times New Roman" w:hAnsi="Times New Roman" w:cs="Times New Roman"/>
          <w:i/>
          <w:iCs/>
          <w:sz w:val="20"/>
          <w:szCs w:val="20"/>
        </w:rPr>
        <w:t>Práce a mzda</w:t>
      </w:r>
      <w:r w:rsidRPr="00CD4817">
        <w:rPr>
          <w:rStyle w:val="apple-converted-space"/>
          <w:rFonts w:ascii="Times New Roman" w:hAnsi="Times New Roman" w:cs="Times New Roman"/>
          <w:sz w:val="20"/>
          <w:szCs w:val="20"/>
        </w:rPr>
        <w:t>, 2013, č. 12, s. 22 - 25.</w:t>
      </w:r>
    </w:p>
  </w:footnote>
  <w:footnote w:id="57">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Znakapoznpodarou"/>
          <w:rFonts w:ascii="Times New Roman" w:hAnsi="Times New Roman" w:cs="Times New Roman"/>
          <w:sz w:val="20"/>
          <w:szCs w:val="20"/>
        </w:rPr>
        <w:footnoteRef/>
      </w:r>
      <w:r w:rsidRPr="00CD4817">
        <w:rPr>
          <w:rStyle w:val="apple-converted-space"/>
          <w:rFonts w:ascii="Times New Roman" w:hAnsi="Times New Roman" w:cs="Times New Roman"/>
          <w:sz w:val="20"/>
          <w:szCs w:val="20"/>
        </w:rPr>
        <w:t>§ 2915 OZ</w:t>
      </w:r>
    </w:p>
  </w:footnote>
  <w:footnote w:id="58">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KOCOUREK, J., DOBŘICHOVSKÝ, T. </w:t>
      </w:r>
      <w:r w:rsidRPr="00CD4817">
        <w:rPr>
          <w:rStyle w:val="apple-converted-space"/>
          <w:rFonts w:ascii="Times New Roman" w:hAnsi="Times New Roman" w:cs="Times New Roman"/>
          <w:i/>
          <w:iCs/>
          <w:sz w:val="20"/>
          <w:szCs w:val="20"/>
        </w:rPr>
        <w:t>Pracovní právo pro praxi.</w:t>
      </w:r>
      <w:r w:rsidRPr="00CD4817">
        <w:rPr>
          <w:rStyle w:val="apple-converted-space"/>
          <w:rFonts w:ascii="Times New Roman" w:hAnsi="Times New Roman" w:cs="Times New Roman"/>
          <w:sz w:val="20"/>
          <w:szCs w:val="20"/>
        </w:rPr>
        <w:t xml:space="preserve"> 1. vydání. Praha: C. H. Beck, 2016</w:t>
      </w:r>
      <w:r>
        <w:rPr>
          <w:rStyle w:val="apple-converted-space"/>
          <w:rFonts w:ascii="Times New Roman" w:hAnsi="Times New Roman" w:cs="Times New Roman"/>
          <w:sz w:val="20"/>
          <w:szCs w:val="20"/>
        </w:rPr>
        <w:t>.</w:t>
      </w:r>
      <w:r w:rsidRPr="00CD4817">
        <w:rPr>
          <w:rStyle w:val="apple-converted-space"/>
          <w:rFonts w:ascii="Times New Roman" w:hAnsi="Times New Roman" w:cs="Times New Roman"/>
          <w:sz w:val="20"/>
          <w:szCs w:val="20"/>
        </w:rPr>
        <w:t xml:space="preserve"> 329 s.</w:t>
      </w:r>
    </w:p>
  </w:footnote>
  <w:footnote w:id="59">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FF2600"/>
          <w:shd w:val="clear" w:color="auto" w:fill="FFFFFF"/>
          <w:vertAlign w:val="superscript"/>
        </w:rPr>
        <w:footnoteRef/>
      </w:r>
      <w:r w:rsidRPr="00CD4817">
        <w:rPr>
          <w:rStyle w:val="apple-converted-space"/>
          <w:rFonts w:ascii="Times New Roman" w:hAnsi="Times New Roman" w:cs="Times New Roman"/>
          <w:sz w:val="20"/>
          <w:szCs w:val="20"/>
        </w:rPr>
        <w:t xml:space="preserve">KOCOUREK, J., DOBŘICHOVSKÝ, T. </w:t>
      </w:r>
      <w:r w:rsidRPr="00CD4817">
        <w:rPr>
          <w:rStyle w:val="apple-converted-space"/>
          <w:rFonts w:ascii="Times New Roman" w:hAnsi="Times New Roman" w:cs="Times New Roman"/>
          <w:i/>
          <w:iCs/>
          <w:sz w:val="20"/>
          <w:szCs w:val="20"/>
        </w:rPr>
        <w:t>Pracovní právo pro praxi.</w:t>
      </w:r>
      <w:r w:rsidRPr="00CD4817">
        <w:rPr>
          <w:rStyle w:val="apple-converted-space"/>
          <w:rFonts w:ascii="Times New Roman" w:hAnsi="Times New Roman" w:cs="Times New Roman"/>
          <w:sz w:val="20"/>
          <w:szCs w:val="20"/>
        </w:rPr>
        <w:t xml:space="preserve"> 1. vydání. Praha: C. H. Beck, 2016</w:t>
      </w:r>
      <w:r>
        <w:rPr>
          <w:rStyle w:val="apple-converted-space"/>
          <w:rFonts w:ascii="Times New Roman" w:hAnsi="Times New Roman" w:cs="Times New Roman"/>
          <w:sz w:val="20"/>
          <w:szCs w:val="20"/>
        </w:rPr>
        <w:t xml:space="preserve">. </w:t>
      </w:r>
      <w:r w:rsidRPr="00CD4817">
        <w:rPr>
          <w:rStyle w:val="apple-converted-space"/>
          <w:rFonts w:ascii="Times New Roman" w:hAnsi="Times New Roman" w:cs="Times New Roman"/>
          <w:sz w:val="20"/>
          <w:szCs w:val="20"/>
        </w:rPr>
        <w:t>329 s.</w:t>
      </w:r>
    </w:p>
  </w:footnote>
  <w:footnote w:id="60">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Rozhodnutí NS ze dne 12.5.2011, sp. zn.</w:t>
      </w:r>
      <w:r w:rsidRPr="00CD4817">
        <w:rPr>
          <w:rStyle w:val="apple-converted-space"/>
          <w:rFonts w:ascii="Times New Roman" w:hAnsi="Times New Roman" w:cs="Times New Roman"/>
          <w:sz w:val="20"/>
          <w:szCs w:val="20"/>
          <w:u w:color="FF2600"/>
          <w:shd w:val="clear" w:color="auto" w:fill="FFFFFF"/>
          <w:lang w:val="pt-PT"/>
        </w:rPr>
        <w:t xml:space="preserve"> 21 Cdo 3365/2010</w:t>
      </w:r>
    </w:p>
  </w:footnote>
  <w:footnote w:id="61">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shd w:val="clear" w:color="auto" w:fill="FFFFFF"/>
        </w:rPr>
        <w:t>Rozhodnutí NS ČSR ze dne 27. 1. 1975, sp. zn. Cpj 37/74</w:t>
      </w:r>
    </w:p>
  </w:footnote>
  <w:footnote w:id="62">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shd w:val="clear" w:color="auto" w:fill="FFFFFF"/>
        </w:rPr>
        <w:t xml:space="preserve">Rozhodnutí NS ze dne 03.02.2005, sp. zn. </w:t>
      </w:r>
      <w:r w:rsidRPr="00CD4817">
        <w:rPr>
          <w:rStyle w:val="apple-converted-space"/>
          <w:rFonts w:ascii="Times New Roman" w:hAnsi="Times New Roman" w:cs="Times New Roman"/>
          <w:sz w:val="20"/>
          <w:szCs w:val="20"/>
          <w:shd w:val="clear" w:color="auto" w:fill="FFFFFF"/>
          <w:lang w:val="pt-PT"/>
        </w:rPr>
        <w:t>21 Cdo 1648/2004</w:t>
      </w:r>
    </w:p>
  </w:footnote>
  <w:footnote w:id="63">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Rozhodnutí KS v Českých Budějovicích, sp. zn. 6 Co 1001/87</w:t>
      </w:r>
    </w:p>
  </w:footnote>
  <w:footnote w:id="64">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shd w:val="clear" w:color="auto" w:fill="FFFFFF"/>
        </w:rPr>
        <w:t>Rozhodnutí NS ČSR ze dne 27. 1. 1975, sp. zn. Cpj 37/74</w:t>
      </w:r>
    </w:p>
  </w:footnote>
  <w:footnote w:id="65">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BĚLINA, M., DRÁPAL a kol. </w:t>
      </w:r>
      <w:r w:rsidRPr="00CD4817">
        <w:rPr>
          <w:rStyle w:val="apple-converted-space"/>
          <w:rFonts w:ascii="Times New Roman" w:hAnsi="Times New Roman" w:cs="Times New Roman"/>
          <w:i/>
          <w:iCs/>
          <w:sz w:val="20"/>
          <w:szCs w:val="20"/>
        </w:rPr>
        <w:t>Zákoník práce.</w:t>
      </w:r>
      <w:r w:rsidRPr="00CD4817">
        <w:rPr>
          <w:rStyle w:val="apple-converted-space"/>
          <w:rFonts w:ascii="Times New Roman" w:hAnsi="Times New Roman" w:cs="Times New Roman"/>
          <w:sz w:val="20"/>
          <w:szCs w:val="20"/>
        </w:rPr>
        <w:t xml:space="preserve"> Komentář. 2. vydání Praha: C.H. Beck, 2015</w:t>
      </w:r>
      <w:r>
        <w:rPr>
          <w:rStyle w:val="apple-converted-space"/>
          <w:rFonts w:ascii="Times New Roman" w:hAnsi="Times New Roman" w:cs="Times New Roman"/>
          <w:sz w:val="20"/>
          <w:szCs w:val="20"/>
        </w:rPr>
        <w:t>.</w:t>
      </w:r>
      <w:r w:rsidRPr="00CD4817">
        <w:rPr>
          <w:rStyle w:val="apple-converted-space"/>
          <w:rFonts w:ascii="Times New Roman" w:hAnsi="Times New Roman" w:cs="Times New Roman"/>
          <w:sz w:val="20"/>
          <w:szCs w:val="20"/>
        </w:rPr>
        <w:t xml:space="preserve"> 1640 s.</w:t>
      </w:r>
    </w:p>
  </w:footnote>
  <w:footnote w:id="66">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 2958 OZ</w:t>
      </w:r>
    </w:p>
  </w:footnote>
  <w:footnote w:id="67">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 xml:space="preserve">Viz. nález ÚS </w:t>
      </w:r>
      <w:r w:rsidRPr="00CD4817">
        <w:t>ze dne 2.2.2016</w:t>
      </w:r>
      <w:r w:rsidRPr="00CD4817">
        <w:rPr>
          <w:rStyle w:val="apple-converted-space"/>
        </w:rPr>
        <w:t>, sp. zn. IV. ÚS 3122/15</w:t>
      </w:r>
    </w:p>
  </w:footnote>
  <w:footnote w:id="68">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FF0000"/>
          <w:shd w:val="clear" w:color="auto" w:fill="FFFFFF"/>
          <w:vertAlign w:val="superscript"/>
        </w:rPr>
        <w:footnoteRef/>
      </w:r>
      <w:r w:rsidRPr="00CD4817">
        <w:rPr>
          <w:rStyle w:val="apple-converted-space"/>
          <w:rFonts w:ascii="Times New Roman" w:hAnsi="Times New Roman" w:cs="Times New Roman"/>
          <w:sz w:val="20"/>
          <w:szCs w:val="20"/>
        </w:rPr>
        <w:t xml:space="preserve">MALIŠ, D. </w:t>
      </w:r>
      <w:r w:rsidRPr="00CD4817">
        <w:rPr>
          <w:rStyle w:val="apple-converted-space"/>
          <w:rFonts w:ascii="Times New Roman" w:hAnsi="Times New Roman" w:cs="Times New Roman"/>
          <w:i/>
          <w:iCs/>
          <w:sz w:val="20"/>
          <w:szCs w:val="20"/>
        </w:rPr>
        <w:t xml:space="preserve">Dvojkolejná úprava výše náhrada nemajetkové újmy na zdraví v čem spočívá a co s ní? </w:t>
      </w:r>
      <w:r w:rsidRPr="00CD4817">
        <w:rPr>
          <w:rStyle w:val="apple-converted-space"/>
          <w:rFonts w:ascii="Times New Roman" w:hAnsi="Times New Roman" w:cs="Times New Roman"/>
          <w:sz w:val="20"/>
          <w:szCs w:val="20"/>
          <w:shd w:val="clear" w:color="auto" w:fill="FFFFFF"/>
        </w:rPr>
        <w:t>[online]. epravo.cz, 15.12.2015 [cit. 6. února 2016]. Dostupné na:</w:t>
      </w:r>
      <w:r w:rsidRPr="00CD4817">
        <w:rPr>
          <w:rStyle w:val="apple-converted-space"/>
          <w:rFonts w:ascii="Times New Roman" w:hAnsi="Times New Roman" w:cs="Times New Roman"/>
          <w:sz w:val="20"/>
          <w:szCs w:val="20"/>
        </w:rPr>
        <w:t> </w:t>
      </w:r>
      <w:hyperlink r:id="rId3" w:history="1">
        <w:r w:rsidRPr="00CD4817">
          <w:rPr>
            <w:rStyle w:val="Hyperlink3"/>
            <w:rFonts w:eastAsia="Helvetica"/>
          </w:rPr>
          <w:t>http://www.epravo.cz/top/clanky/dvojkolejna-uprava-vyse-nahrad-nemajetkove-ujmy-na-zdravi-v-cem-spociva-a-co-s-ni-99895.html</w:t>
        </w:r>
      </w:hyperlink>
      <w:r w:rsidRPr="00CD4817">
        <w:rPr>
          <w:rStyle w:val="apple-converted-space"/>
          <w:rFonts w:ascii="Times New Roman" w:hAnsi="Times New Roman" w:cs="Times New Roman"/>
          <w:sz w:val="20"/>
          <w:szCs w:val="20"/>
        </w:rPr>
        <w:t>.</w:t>
      </w:r>
    </w:p>
  </w:footnote>
  <w:footnote w:id="69">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FF0000"/>
          <w:shd w:val="clear" w:color="auto" w:fill="FFFFFF"/>
          <w:vertAlign w:val="superscript"/>
        </w:rPr>
        <w:footnoteRef/>
      </w:r>
      <w:r w:rsidRPr="00CD4817">
        <w:rPr>
          <w:rStyle w:val="apple-converted-space"/>
          <w:rFonts w:ascii="Times New Roman" w:hAnsi="Times New Roman" w:cs="Times New Roman"/>
          <w:sz w:val="20"/>
          <w:szCs w:val="20"/>
        </w:rPr>
        <w:t>Rozhodnutí NS ze dne 26. 9. 2017, sp. zn. 21 Cdo 4556/2016</w:t>
      </w:r>
    </w:p>
  </w:footnote>
  <w:footnote w:id="70">
    <w:p w:rsidR="000A3614" w:rsidRPr="00CD4817" w:rsidRDefault="000A3614" w:rsidP="00CD4817">
      <w:pPr>
        <w:spacing w:line="240" w:lineRule="auto"/>
        <w:rPr>
          <w:rFonts w:cs="Times New Roman"/>
          <w:sz w:val="20"/>
          <w:szCs w:val="20"/>
        </w:rPr>
      </w:pPr>
      <w:r w:rsidRPr="00CD4817">
        <w:rPr>
          <w:rStyle w:val="apple-converted-space"/>
          <w:rFonts w:cs="Times New Roman"/>
          <w:sz w:val="20"/>
          <w:szCs w:val="20"/>
          <w:u w:color="FF0000"/>
          <w:vertAlign w:val="superscript"/>
        </w:rPr>
        <w:footnoteRef/>
      </w:r>
      <w:r w:rsidRPr="00CD4817">
        <w:rPr>
          <w:rStyle w:val="apple-converted-space"/>
          <w:rFonts w:cs="Times New Roman"/>
          <w:sz w:val="20"/>
          <w:szCs w:val="20"/>
        </w:rPr>
        <w:t xml:space="preserve">MIKYSKA, M., HRNČÍŘ, E. Nově k odškodňování bolesti a ztížení společenského uplatnění při pracovních úrazech nebo nemocech z povolání. </w:t>
      </w:r>
      <w:r w:rsidRPr="00CD4817">
        <w:rPr>
          <w:rStyle w:val="apple-converted-space"/>
          <w:rFonts w:cs="Times New Roman"/>
          <w:i/>
          <w:iCs/>
          <w:sz w:val="20"/>
          <w:szCs w:val="20"/>
        </w:rPr>
        <w:t>Mzdová účetní</w:t>
      </w:r>
      <w:r w:rsidRPr="00CD4817">
        <w:rPr>
          <w:rStyle w:val="apple-converted-space"/>
          <w:rFonts w:cs="Times New Roman"/>
          <w:sz w:val="20"/>
          <w:szCs w:val="20"/>
        </w:rPr>
        <w:t>, 2015, č. 12, s. 23 - 31.</w:t>
      </w:r>
    </w:p>
  </w:footnote>
  <w:footnote w:id="71">
    <w:p w:rsidR="000A3614" w:rsidRPr="00CD4817" w:rsidRDefault="000A3614" w:rsidP="00CD4817">
      <w:pPr>
        <w:pStyle w:val="Textpoznpodarou"/>
        <w:spacing w:line="240" w:lineRule="auto"/>
      </w:pPr>
      <w:r w:rsidRPr="00CD4817">
        <w:rPr>
          <w:rStyle w:val="apple-converted-space"/>
          <w:u w:color="FF0000"/>
          <w:vertAlign w:val="superscript"/>
        </w:rPr>
        <w:footnoteRef/>
      </w:r>
      <w:r w:rsidRPr="00CD4817">
        <w:rPr>
          <w:rStyle w:val="apple-converted-space"/>
        </w:rPr>
        <w:t xml:space="preserve">Nález ÚS </w:t>
      </w:r>
      <w:r w:rsidRPr="00CD4817">
        <w:t xml:space="preserve">ze dne 16.2.2016, </w:t>
      </w:r>
      <w:r w:rsidRPr="00CD4817">
        <w:rPr>
          <w:rStyle w:val="apple-converted-space"/>
        </w:rPr>
        <w:t>sp. zn. IV. ÚS 3122/15</w:t>
      </w:r>
    </w:p>
  </w:footnote>
  <w:footnote w:id="72">
    <w:p w:rsidR="000A3614" w:rsidRPr="00CD4817" w:rsidRDefault="000A3614" w:rsidP="00CD4817">
      <w:pPr>
        <w:spacing w:line="240" w:lineRule="auto"/>
        <w:rPr>
          <w:rFonts w:cs="Times New Roman"/>
          <w:sz w:val="20"/>
          <w:szCs w:val="20"/>
        </w:rPr>
      </w:pPr>
      <w:r w:rsidRPr="00CD4817">
        <w:rPr>
          <w:rStyle w:val="apple-converted-space"/>
          <w:rFonts w:cs="Times New Roman"/>
          <w:sz w:val="20"/>
          <w:szCs w:val="20"/>
          <w:u w:color="FF0000"/>
          <w:vertAlign w:val="superscript"/>
        </w:rPr>
        <w:footnoteRef/>
      </w:r>
      <w:r w:rsidRPr="00CD4817">
        <w:rPr>
          <w:rStyle w:val="apple-converted-space"/>
          <w:rFonts w:cs="Times New Roman"/>
          <w:sz w:val="20"/>
          <w:szCs w:val="20"/>
        </w:rPr>
        <w:t xml:space="preserve">MIKYSKA, M., HRNČÍŘ, E. Nově k odškodňování bolesti a ztížení společenského uplatnění při pracovních úrazech nebo nemocech z povolání. </w:t>
      </w:r>
      <w:r w:rsidRPr="00CD4817">
        <w:rPr>
          <w:rStyle w:val="apple-converted-space"/>
          <w:rFonts w:cs="Times New Roman"/>
          <w:i/>
          <w:iCs/>
          <w:sz w:val="20"/>
          <w:szCs w:val="20"/>
        </w:rPr>
        <w:t>Mzdová účetní</w:t>
      </w:r>
      <w:r w:rsidRPr="00CD4817">
        <w:rPr>
          <w:rStyle w:val="apple-converted-space"/>
          <w:rFonts w:cs="Times New Roman"/>
          <w:sz w:val="20"/>
          <w:szCs w:val="20"/>
        </w:rPr>
        <w:t>, 2015, č. 12, s. 23 - 31.</w:t>
      </w:r>
    </w:p>
  </w:footnote>
  <w:footnote w:id="73">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FF0000"/>
          <w:shd w:val="clear" w:color="auto" w:fill="FFFFFF"/>
          <w:vertAlign w:val="superscript"/>
        </w:rPr>
        <w:footnoteRef/>
      </w:r>
      <w:r w:rsidRPr="00CD4817">
        <w:rPr>
          <w:rStyle w:val="apple-converted-space"/>
          <w:rFonts w:ascii="Times New Roman" w:hAnsi="Times New Roman" w:cs="Times New Roman"/>
          <w:sz w:val="20"/>
          <w:szCs w:val="20"/>
        </w:rPr>
        <w:t xml:space="preserve">MALIŠ, D. </w:t>
      </w:r>
      <w:r w:rsidRPr="00CD4817">
        <w:rPr>
          <w:rStyle w:val="apple-converted-space"/>
          <w:rFonts w:ascii="Times New Roman" w:hAnsi="Times New Roman" w:cs="Times New Roman"/>
          <w:i/>
          <w:iCs/>
          <w:sz w:val="20"/>
          <w:szCs w:val="20"/>
        </w:rPr>
        <w:t xml:space="preserve">Dvojkolejná úprava výše náhrada nemajetkové újmy na zdraví v čem spočívá a co s ní? </w:t>
      </w:r>
      <w:r w:rsidRPr="00CD4817">
        <w:rPr>
          <w:rStyle w:val="apple-converted-space"/>
          <w:rFonts w:ascii="Times New Roman" w:hAnsi="Times New Roman" w:cs="Times New Roman"/>
          <w:sz w:val="20"/>
          <w:szCs w:val="20"/>
          <w:shd w:val="clear" w:color="auto" w:fill="FFFFFF"/>
        </w:rPr>
        <w:t>[online]. epravo.cz, 15. </w:t>
      </w:r>
      <w:r w:rsidRPr="00CD4817">
        <w:rPr>
          <w:rStyle w:val="apple-converted-space"/>
          <w:rFonts w:ascii="Times New Roman" w:hAnsi="Times New Roman" w:cs="Times New Roman"/>
          <w:sz w:val="20"/>
          <w:szCs w:val="20"/>
          <w:shd w:val="clear" w:color="auto" w:fill="FFFFFF"/>
          <w:lang w:val="en-US"/>
        </w:rPr>
        <w:t>prosince</w:t>
      </w:r>
      <w:r w:rsidRPr="00CD4817">
        <w:rPr>
          <w:rStyle w:val="apple-converted-space"/>
          <w:rFonts w:ascii="Times New Roman" w:hAnsi="Times New Roman" w:cs="Times New Roman"/>
          <w:sz w:val="20"/>
          <w:szCs w:val="20"/>
          <w:shd w:val="clear" w:color="auto" w:fill="FFFFFF"/>
        </w:rPr>
        <w:t> 2015 [cit. 6. února 2016]. Dostupné na:</w:t>
      </w:r>
      <w:r w:rsidRPr="00CD4817">
        <w:rPr>
          <w:rStyle w:val="apple-converted-space"/>
          <w:rFonts w:ascii="Times New Roman" w:hAnsi="Times New Roman" w:cs="Times New Roman"/>
          <w:sz w:val="20"/>
          <w:szCs w:val="20"/>
        </w:rPr>
        <w:t> &lt;</w:t>
      </w:r>
      <w:hyperlink r:id="rId4" w:history="1">
        <w:r w:rsidRPr="00CD4817">
          <w:rPr>
            <w:rStyle w:val="Hyperlink3"/>
            <w:rFonts w:eastAsia="Helvetica"/>
          </w:rPr>
          <w:t>http://www.epravo.cz/top/clanky/dvojkolejna-uprava-vyse-nahrad-nemajetkove-ujmy-na-zdravi-v-cem-spociva-a-co-s-ni-99895.html</w:t>
        </w:r>
      </w:hyperlink>
      <w:r w:rsidRPr="00CD4817">
        <w:rPr>
          <w:rStyle w:val="apple-converted-space"/>
          <w:rFonts w:ascii="Times New Roman" w:hAnsi="Times New Roman" w:cs="Times New Roman"/>
          <w:sz w:val="20"/>
          <w:szCs w:val="20"/>
        </w:rPr>
        <w:t>&gt;</w:t>
      </w:r>
    </w:p>
  </w:footnote>
  <w:footnote w:id="74">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lang w:val="nl-NL"/>
        </w:rPr>
        <w:t xml:space="preserve">HŮRKA, P. </w:t>
      </w:r>
      <w:r w:rsidRPr="00CD4817">
        <w:rPr>
          <w:rStyle w:val="apple-converted-space"/>
          <w:rFonts w:ascii="Times New Roman" w:hAnsi="Times New Roman" w:cs="Times New Roman"/>
          <w:i/>
          <w:iCs/>
          <w:sz w:val="20"/>
          <w:szCs w:val="20"/>
          <w:lang w:val="nl-NL"/>
        </w:rPr>
        <w:t>Pracovní právo.</w:t>
      </w:r>
      <w:r w:rsidRPr="00CD4817">
        <w:rPr>
          <w:rStyle w:val="apple-converted-space"/>
          <w:rFonts w:ascii="Times New Roman" w:hAnsi="Times New Roman" w:cs="Times New Roman"/>
          <w:sz w:val="20"/>
          <w:szCs w:val="20"/>
          <w:lang w:val="nl-NL"/>
        </w:rPr>
        <w:t xml:space="preserve"> 2. upravené vydání. Praha: Vydavatelství a nakladatelství Aleš Čeněk, s. r. o., 2015</w:t>
      </w:r>
      <w:r>
        <w:rPr>
          <w:rStyle w:val="apple-converted-space"/>
          <w:rFonts w:ascii="Times New Roman" w:hAnsi="Times New Roman" w:cs="Times New Roman"/>
          <w:sz w:val="20"/>
          <w:szCs w:val="20"/>
          <w:lang w:val="nl-NL"/>
        </w:rPr>
        <w:t>.</w:t>
      </w:r>
      <w:r w:rsidRPr="00CD4817">
        <w:rPr>
          <w:rStyle w:val="apple-converted-space"/>
          <w:rFonts w:ascii="Times New Roman" w:hAnsi="Times New Roman" w:cs="Times New Roman"/>
          <w:sz w:val="20"/>
          <w:szCs w:val="20"/>
          <w:lang w:val="nl-NL"/>
        </w:rPr>
        <w:t xml:space="preserve"> 575 s.</w:t>
      </w:r>
    </w:p>
  </w:footnote>
  <w:footnote w:id="75">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Rozhodnutí NS ze dne 26. 9. 2017, sp. zn. 21 Cdo 4556/2016</w:t>
      </w:r>
    </w:p>
  </w:footnote>
  <w:footnote w:id="76">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shd w:val="clear" w:color="auto" w:fill="FFFFFF"/>
        </w:rPr>
        <w:t>§ 15 odst. 1 a 3, z. č. 187/2006 Sb., o nemocenském pojištění zaměstnanců</w:t>
      </w:r>
    </w:p>
  </w:footnote>
  <w:footnote w:id="77">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Rozhodnutí NS ze dne 27.2.2007, sp. zn. </w:t>
      </w:r>
      <w:r w:rsidRPr="00CD4817">
        <w:rPr>
          <w:rStyle w:val="apple-converted-space"/>
          <w:rFonts w:ascii="Times New Roman" w:hAnsi="Times New Roman" w:cs="Times New Roman"/>
          <w:sz w:val="20"/>
          <w:szCs w:val="20"/>
          <w:u w:color="FF2600"/>
          <w:lang w:val="pt-PT"/>
        </w:rPr>
        <w:t>21 Cdo 2509/2015</w:t>
      </w:r>
    </w:p>
  </w:footnote>
  <w:footnote w:id="78">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Rozhodnutí NS ze dne 29.02.2000, sp. zn. </w:t>
      </w:r>
      <w:r w:rsidRPr="00CD4817">
        <w:rPr>
          <w:rStyle w:val="apple-converted-space"/>
          <w:rFonts w:ascii="Times New Roman" w:hAnsi="Times New Roman" w:cs="Times New Roman"/>
          <w:sz w:val="20"/>
          <w:szCs w:val="20"/>
          <w:lang w:val="pt-PT"/>
        </w:rPr>
        <w:t>21 Cdo 1925/99</w:t>
      </w:r>
    </w:p>
  </w:footnote>
  <w:footnote w:id="79">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Rozhodnutí NS ze dne 15.10.2001, sp. zn. </w:t>
      </w:r>
      <w:r w:rsidRPr="00CD4817">
        <w:rPr>
          <w:rStyle w:val="apple-converted-space"/>
          <w:rFonts w:ascii="Times New Roman" w:hAnsi="Times New Roman" w:cs="Times New Roman"/>
          <w:sz w:val="20"/>
          <w:szCs w:val="20"/>
          <w:lang w:val="pt-PT"/>
        </w:rPr>
        <w:t>21 Cdo 2618/2000</w:t>
      </w:r>
    </w:p>
  </w:footnote>
  <w:footnote w:id="80">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Rozhodnutí NS ze dne 29.2.2000, sp. zn. </w:t>
      </w:r>
      <w:r w:rsidRPr="00CD4817">
        <w:rPr>
          <w:rStyle w:val="apple-converted-space"/>
          <w:rFonts w:ascii="Times New Roman" w:hAnsi="Times New Roman" w:cs="Times New Roman"/>
          <w:sz w:val="20"/>
          <w:szCs w:val="20"/>
          <w:lang w:val="pt-PT"/>
        </w:rPr>
        <w:t>21 Cdo 1925/99</w:t>
      </w:r>
    </w:p>
  </w:footnote>
  <w:footnote w:id="81">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Rozhodnutí NS ze dne 26.8.2008, sp. zn. </w:t>
      </w:r>
      <w:r w:rsidRPr="00CD4817">
        <w:rPr>
          <w:rStyle w:val="apple-converted-space"/>
          <w:rFonts w:ascii="Times New Roman" w:hAnsi="Times New Roman" w:cs="Times New Roman"/>
          <w:sz w:val="20"/>
          <w:szCs w:val="20"/>
          <w:lang w:val="pt-PT"/>
        </w:rPr>
        <w:t>21 Cdo 3107/2007</w:t>
      </w:r>
    </w:p>
  </w:footnote>
  <w:footnote w:id="82">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Rozhodnutí KS v Praze ze dne </w:t>
      </w:r>
      <w:r w:rsidRPr="00CD4817">
        <w:rPr>
          <w:rStyle w:val="apple-converted-space"/>
          <w:rFonts w:ascii="Times New Roman" w:hAnsi="Times New Roman" w:cs="Times New Roman"/>
          <w:sz w:val="20"/>
          <w:szCs w:val="20"/>
          <w:shd w:val="clear" w:color="auto" w:fill="FFFFFF"/>
        </w:rPr>
        <w:t>ze dne 13. 3. 1989</w:t>
      </w:r>
      <w:r w:rsidRPr="00CD4817">
        <w:rPr>
          <w:rStyle w:val="apple-converted-space"/>
          <w:rFonts w:ascii="Times New Roman" w:hAnsi="Times New Roman" w:cs="Times New Roman"/>
          <w:sz w:val="20"/>
          <w:szCs w:val="20"/>
        </w:rPr>
        <w:t>, sp. zn. 13 Co 98/89</w:t>
      </w:r>
    </w:p>
  </w:footnote>
  <w:footnote w:id="83">
    <w:p w:rsidR="000A3614" w:rsidRPr="00CD4817" w:rsidRDefault="000A3614" w:rsidP="00170693">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lang w:val="it-IT"/>
        </w:rPr>
        <w:footnoteRef/>
      </w:r>
      <w:r w:rsidRPr="00CD4817">
        <w:rPr>
          <w:rStyle w:val="apple-converted-space"/>
          <w:rFonts w:ascii="Times New Roman" w:hAnsi="Times New Roman" w:cs="Times New Roman"/>
          <w:sz w:val="20"/>
          <w:szCs w:val="20"/>
        </w:rPr>
        <w:t xml:space="preserve">§1, odst. 1, </w:t>
      </w:r>
      <w:r w:rsidRPr="00CD4817">
        <w:rPr>
          <w:rStyle w:val="apple-converted-space"/>
          <w:rFonts w:ascii="Times New Roman" w:hAnsi="Times New Roman" w:cs="Times New Roman"/>
          <w:sz w:val="20"/>
          <w:szCs w:val="20"/>
          <w:u w:color="FF0000"/>
          <w:shd w:val="clear" w:color="auto" w:fill="FFFFFF"/>
        </w:rPr>
        <w:t>n</w:t>
      </w:r>
      <w:r w:rsidRPr="00CD4817">
        <w:rPr>
          <w:rStyle w:val="apple-converted-space"/>
          <w:rFonts w:ascii="Times New Roman" w:hAnsi="Times New Roman" w:cs="Times New Roman"/>
          <w:sz w:val="20"/>
          <w:szCs w:val="20"/>
          <w:shd w:val="clear" w:color="auto" w:fill="FFFFFF"/>
        </w:rPr>
        <w:t>ařízení vlády č. 276/2015 Sb., o odškodňování bolesti a ztížení společenského uplatnění způsobené pracovním úrazem nebo nemocí z povolání, ve znění nařízení ze dne 27. června 2016, který</w:t>
      </w:r>
      <w:r w:rsidRPr="00CD4817">
        <w:rPr>
          <w:rStyle w:val="apple-converted-space"/>
          <w:rFonts w:ascii="Times New Roman" w:hAnsi="Times New Roman" w:cs="Times New Roman"/>
          <w:sz w:val="20"/>
          <w:szCs w:val="20"/>
          <w:shd w:val="clear" w:color="auto" w:fill="FFFFFF"/>
          <w:lang w:val="pt-PT"/>
        </w:rPr>
        <w:t>m se m</w:t>
      </w:r>
      <w:r w:rsidRPr="00CD4817">
        <w:rPr>
          <w:rStyle w:val="apple-converted-space"/>
          <w:rFonts w:ascii="Times New Roman" w:hAnsi="Times New Roman" w:cs="Times New Roman"/>
          <w:sz w:val="20"/>
          <w:szCs w:val="20"/>
          <w:shd w:val="clear" w:color="auto" w:fill="FFFFFF"/>
        </w:rPr>
        <w:t>ění nařízení vlády č. 276/2015 Sb., o odškodňování bolesti a ztížení společenského uplatnění způsobené pracovním úrazem nebo nemocí z povolání</w:t>
      </w:r>
    </w:p>
  </w:footnote>
  <w:footnote w:id="84">
    <w:p w:rsidR="000A3614" w:rsidRPr="00CD4817" w:rsidRDefault="000A3614" w:rsidP="00170693">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eastAsia="Times New Roman" w:hAnsi="Times New Roman" w:cs="Times New Roman"/>
          <w:i/>
          <w:iCs/>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§1, odst. 2, </w:t>
      </w:r>
      <w:r w:rsidRPr="00CD4817">
        <w:rPr>
          <w:rStyle w:val="apple-converted-space"/>
          <w:rFonts w:ascii="Times New Roman" w:hAnsi="Times New Roman" w:cs="Times New Roman"/>
          <w:sz w:val="20"/>
          <w:szCs w:val="20"/>
          <w:u w:color="FF0000"/>
          <w:shd w:val="clear" w:color="auto" w:fill="FFFFFF"/>
        </w:rPr>
        <w:t>n</w:t>
      </w:r>
      <w:r w:rsidRPr="00CD4817">
        <w:rPr>
          <w:rStyle w:val="apple-converted-space"/>
          <w:rFonts w:ascii="Times New Roman" w:hAnsi="Times New Roman" w:cs="Times New Roman"/>
          <w:sz w:val="20"/>
          <w:szCs w:val="20"/>
          <w:shd w:val="clear" w:color="auto" w:fill="FFFFFF"/>
        </w:rPr>
        <w:t>ařízení vlády č. 276/2015 Sb., o odškodňování bolesti a ztížení společenského uplatnění způsobené pracovním úrazem nebo nemocí z povolání, ve znění nařízení ze dne 27. června 2016, který</w:t>
      </w:r>
      <w:r w:rsidRPr="00CD4817">
        <w:rPr>
          <w:rStyle w:val="apple-converted-space"/>
          <w:rFonts w:ascii="Times New Roman" w:hAnsi="Times New Roman" w:cs="Times New Roman"/>
          <w:sz w:val="20"/>
          <w:szCs w:val="20"/>
          <w:shd w:val="clear" w:color="auto" w:fill="FFFFFF"/>
          <w:lang w:val="pt-PT"/>
        </w:rPr>
        <w:t>m se m</w:t>
      </w:r>
      <w:r w:rsidRPr="00CD4817">
        <w:rPr>
          <w:rStyle w:val="apple-converted-space"/>
          <w:rFonts w:ascii="Times New Roman" w:hAnsi="Times New Roman" w:cs="Times New Roman"/>
          <w:sz w:val="20"/>
          <w:szCs w:val="20"/>
          <w:shd w:val="clear" w:color="auto" w:fill="FFFFFF"/>
        </w:rPr>
        <w:t>ění nařízení vlády č. 276/2015 Sb., o odškodňování bolesti a ztížení společenského uplatnění způsobené pracovním úrazem nebo nemocí z povolání</w:t>
      </w:r>
    </w:p>
  </w:footnote>
  <w:footnote w:id="85">
    <w:p w:rsidR="000A3614" w:rsidRPr="00CD4817" w:rsidRDefault="000A3614" w:rsidP="00170693">
      <w:pPr>
        <w:pStyle w:val="PoznmkapodarouA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shd w:val="clear" w:color="auto" w:fill="FFFFFF"/>
        </w:rPr>
        <w:t xml:space="preserve">GALVAS, M. a kol. </w:t>
      </w:r>
      <w:r w:rsidRPr="00CD4817">
        <w:rPr>
          <w:rStyle w:val="apple-converted-space"/>
          <w:rFonts w:ascii="Times New Roman" w:hAnsi="Times New Roman" w:cs="Times New Roman"/>
          <w:i/>
          <w:iCs/>
          <w:sz w:val="20"/>
          <w:szCs w:val="20"/>
          <w:shd w:val="clear" w:color="auto" w:fill="FFFFFF"/>
        </w:rPr>
        <w:t>Pracovní právo</w:t>
      </w:r>
      <w:r w:rsidRPr="00CD4817">
        <w:rPr>
          <w:rStyle w:val="apple-converted-space"/>
          <w:rFonts w:ascii="Times New Roman" w:hAnsi="Times New Roman" w:cs="Times New Roman"/>
          <w:sz w:val="20"/>
          <w:szCs w:val="20"/>
          <w:shd w:val="clear" w:color="auto" w:fill="FFFFFF"/>
        </w:rPr>
        <w:t>. Brno, 2015</w:t>
      </w:r>
      <w:r>
        <w:rPr>
          <w:rStyle w:val="apple-converted-space"/>
          <w:rFonts w:ascii="Times New Roman" w:hAnsi="Times New Roman" w:cs="Times New Roman"/>
          <w:sz w:val="20"/>
          <w:szCs w:val="20"/>
          <w:shd w:val="clear" w:color="auto" w:fill="FFFFFF"/>
        </w:rPr>
        <w:t>.</w:t>
      </w:r>
      <w:r w:rsidRPr="00CD4817">
        <w:rPr>
          <w:rStyle w:val="apple-converted-space"/>
          <w:rFonts w:ascii="Times New Roman" w:hAnsi="Times New Roman" w:cs="Times New Roman"/>
          <w:sz w:val="20"/>
          <w:szCs w:val="20"/>
          <w:shd w:val="clear" w:color="auto" w:fill="FFFFFF"/>
        </w:rPr>
        <w:t xml:space="preserve"> 828 s.</w:t>
      </w:r>
    </w:p>
  </w:footnote>
  <w:footnote w:id="86">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323232"/>
          <w:shd w:val="clear" w:color="auto" w:fill="FFFFFF"/>
          <w:vertAlign w:val="superscript"/>
        </w:rPr>
        <w:footnoteRef/>
      </w:r>
      <w:r w:rsidRPr="00CD4817">
        <w:rPr>
          <w:rStyle w:val="apple-converted-space"/>
          <w:rFonts w:ascii="Times New Roman" w:hAnsi="Times New Roman" w:cs="Times New Roman"/>
          <w:sz w:val="20"/>
          <w:szCs w:val="20"/>
          <w:u w:color="FF2600"/>
          <w:shd w:val="clear" w:color="auto" w:fill="FFFFFF"/>
        </w:rPr>
        <w:t>§ 366 ZP</w:t>
      </w:r>
    </w:p>
  </w:footnote>
  <w:footnote w:id="87">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shd w:val="clear" w:color="auto" w:fill="FFFFFF"/>
        </w:rPr>
        <w:t xml:space="preserve">§ </w:t>
      </w:r>
      <w:r w:rsidRPr="00CD4817">
        <w:rPr>
          <w:rStyle w:val="apple-converted-space"/>
          <w:rFonts w:ascii="Times New Roman" w:hAnsi="Times New Roman" w:cs="Times New Roman"/>
          <w:sz w:val="20"/>
          <w:szCs w:val="20"/>
          <w:shd w:val="clear" w:color="auto" w:fill="FFFFFF"/>
          <w:lang w:val="de-DE"/>
        </w:rPr>
        <w:t>380 ZP</w:t>
      </w:r>
    </w:p>
  </w:footnote>
  <w:footnote w:id="88">
    <w:p w:rsidR="000A3614" w:rsidRPr="00CD4817" w:rsidRDefault="000A3614" w:rsidP="00170693">
      <w:pPr>
        <w:pStyle w:val="PoznmkapodarouA"/>
        <w:shd w:val="clear" w:color="auto" w:fill="FEFFFF"/>
        <w:spacing w:line="240" w:lineRule="auto"/>
        <w:jc w:val="left"/>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rPr>
        <w:t xml:space="preserve">BĚLINA, M., DRÁPAL, L. a kol. </w:t>
      </w:r>
      <w:r w:rsidRPr="00CD4817">
        <w:rPr>
          <w:rStyle w:val="apple-converted-space"/>
          <w:rFonts w:ascii="Times New Roman" w:hAnsi="Times New Roman" w:cs="Times New Roman"/>
          <w:i/>
          <w:iCs/>
          <w:sz w:val="20"/>
          <w:szCs w:val="20"/>
        </w:rPr>
        <w:t>Zákoník práce</w:t>
      </w:r>
      <w:r w:rsidRPr="00CD4817">
        <w:rPr>
          <w:rStyle w:val="apple-converted-space"/>
          <w:rFonts w:ascii="Times New Roman" w:hAnsi="Times New Roman" w:cs="Times New Roman"/>
          <w:sz w:val="20"/>
          <w:szCs w:val="20"/>
        </w:rPr>
        <w:t>. Komentář. 2. vydání Praha: C.H. Beck, 2015</w:t>
      </w:r>
      <w:r>
        <w:rPr>
          <w:rStyle w:val="apple-converted-space"/>
          <w:rFonts w:ascii="Times New Roman" w:hAnsi="Times New Roman" w:cs="Times New Roman"/>
          <w:sz w:val="20"/>
          <w:szCs w:val="20"/>
        </w:rPr>
        <w:t xml:space="preserve">. </w:t>
      </w:r>
      <w:r w:rsidRPr="00CD4817">
        <w:rPr>
          <w:rStyle w:val="apple-converted-space"/>
          <w:rFonts w:ascii="Times New Roman" w:hAnsi="Times New Roman" w:cs="Times New Roman"/>
          <w:sz w:val="20"/>
          <w:szCs w:val="20"/>
        </w:rPr>
        <w:t>1640 s.</w:t>
      </w:r>
    </w:p>
  </w:footnote>
  <w:footnote w:id="89">
    <w:p w:rsidR="000A3614" w:rsidRPr="00CD4817" w:rsidRDefault="000A3614" w:rsidP="00170693">
      <w:pPr>
        <w:pStyle w:val="PoznmkapodarouA"/>
        <w:shd w:val="clear" w:color="auto" w:fill="FEFFFF"/>
        <w:spacing w:line="240" w:lineRule="auto"/>
        <w:jc w:val="left"/>
        <w:rPr>
          <w:rFonts w:ascii="Times New Roman" w:hAnsi="Times New Roman" w:cs="Times New Roman"/>
          <w:sz w:val="20"/>
          <w:szCs w:val="20"/>
        </w:rPr>
      </w:pPr>
      <w:r w:rsidRPr="00CD4817">
        <w:rPr>
          <w:rStyle w:val="apple-converted-space"/>
          <w:rFonts w:ascii="Times New Roman" w:hAnsi="Times New Roman" w:cs="Times New Roman"/>
          <w:sz w:val="20"/>
          <w:szCs w:val="20"/>
          <w:shd w:val="clear" w:color="auto" w:fill="FFFFFF"/>
          <w:vertAlign w:val="superscript"/>
        </w:rPr>
        <w:footnoteRef/>
      </w:r>
      <w:r w:rsidRPr="00CD4817">
        <w:rPr>
          <w:rStyle w:val="apple-converted-space"/>
          <w:rFonts w:ascii="Times New Roman" w:hAnsi="Times New Roman" w:cs="Times New Roman"/>
          <w:sz w:val="20"/>
          <w:szCs w:val="20"/>
          <w:shd w:val="clear" w:color="auto" w:fill="FFFFFF"/>
        </w:rPr>
        <w:t xml:space="preserve">GALVAS, M. a kol. </w:t>
      </w:r>
      <w:r w:rsidRPr="00CD4817">
        <w:rPr>
          <w:rStyle w:val="apple-converted-space"/>
          <w:rFonts w:ascii="Times New Roman" w:hAnsi="Times New Roman" w:cs="Times New Roman"/>
          <w:i/>
          <w:iCs/>
          <w:sz w:val="20"/>
          <w:szCs w:val="20"/>
          <w:shd w:val="clear" w:color="auto" w:fill="FFFFFF"/>
        </w:rPr>
        <w:t>Pracovní právo</w:t>
      </w:r>
      <w:r w:rsidRPr="00CD4817">
        <w:rPr>
          <w:rStyle w:val="apple-converted-space"/>
          <w:rFonts w:ascii="Times New Roman" w:hAnsi="Times New Roman" w:cs="Times New Roman"/>
          <w:sz w:val="20"/>
          <w:szCs w:val="20"/>
          <w:shd w:val="clear" w:color="auto" w:fill="FFFFFF"/>
        </w:rPr>
        <w:t>. Brno, 2015</w:t>
      </w:r>
      <w:r>
        <w:rPr>
          <w:rStyle w:val="apple-converted-space"/>
          <w:rFonts w:ascii="Times New Roman" w:hAnsi="Times New Roman" w:cs="Times New Roman"/>
          <w:sz w:val="20"/>
          <w:szCs w:val="20"/>
          <w:shd w:val="clear" w:color="auto" w:fill="FFFFFF"/>
        </w:rPr>
        <w:t xml:space="preserve">. </w:t>
      </w:r>
      <w:r w:rsidRPr="00CD4817">
        <w:rPr>
          <w:rStyle w:val="apple-converted-space"/>
          <w:rFonts w:ascii="Times New Roman" w:hAnsi="Times New Roman" w:cs="Times New Roman"/>
          <w:sz w:val="20"/>
          <w:szCs w:val="20"/>
          <w:shd w:val="clear" w:color="auto" w:fill="FFFFFF"/>
        </w:rPr>
        <w:t>828 s.</w:t>
      </w:r>
    </w:p>
  </w:footnote>
  <w:footnote w:id="90">
    <w:p w:rsidR="000A3614" w:rsidRPr="00CD4817" w:rsidRDefault="000A3614" w:rsidP="00170693">
      <w:pPr>
        <w:pStyle w:val="Textpoznpodarou"/>
        <w:spacing w:line="240" w:lineRule="auto"/>
        <w:jc w:val="left"/>
      </w:pPr>
      <w:r w:rsidRPr="00CD4817">
        <w:rPr>
          <w:rStyle w:val="apple-converted-space"/>
          <w:u w:color="FF0000"/>
          <w:vertAlign w:val="superscript"/>
        </w:rPr>
        <w:footnoteRef/>
      </w:r>
      <w:r w:rsidRPr="00CD4817">
        <w:rPr>
          <w:rStyle w:val="apple-converted-space"/>
          <w:lang w:val="fr-FR"/>
        </w:rPr>
        <w:t xml:space="preserve">Loi du 10 avril 1971 sur les accidents du travail - </w:t>
      </w:r>
      <w:hyperlink r:id="rId5" w:history="1">
        <w:r w:rsidRPr="00CD4817">
          <w:rPr>
            <w:rStyle w:val="Hyperlink5"/>
          </w:rPr>
          <w:t>http://www.ejustice.just.fgov.be/cgi_loi/change_lg.pl?language=fr&amp;la=F&amp;cn=1971041001&amp;table_name=loi</w:t>
        </w:r>
      </w:hyperlink>
    </w:p>
  </w:footnote>
  <w:footnote w:id="91">
    <w:p w:rsidR="000A3614" w:rsidRPr="00CD4817" w:rsidRDefault="000A3614" w:rsidP="00170693">
      <w:pPr>
        <w:pStyle w:val="Textpoznpodarou"/>
        <w:spacing w:line="240" w:lineRule="auto"/>
        <w:jc w:val="left"/>
      </w:pPr>
      <w:r w:rsidRPr="00CD4817">
        <w:rPr>
          <w:rStyle w:val="apple-converted-space"/>
          <w:u w:color="FF0000"/>
          <w:vertAlign w:val="superscript"/>
        </w:rPr>
        <w:footnoteRef/>
      </w:r>
      <w:r w:rsidRPr="00CD4817">
        <w:rPr>
          <w:rStyle w:val="apple-converted-space"/>
          <w:lang w:val="fr-FR"/>
        </w:rPr>
        <w:t>Loi du 4 août 1996 relative au bien-être des travailleurs lors de l'ex</w:t>
      </w:r>
      <w:r w:rsidRPr="00CD4817">
        <w:rPr>
          <w:rStyle w:val="apple-converted-space"/>
        </w:rPr>
        <w:t>é</w:t>
      </w:r>
      <w:r w:rsidRPr="00CD4817">
        <w:rPr>
          <w:rStyle w:val="apple-converted-space"/>
          <w:lang w:val="fr-FR"/>
        </w:rPr>
        <w:t xml:space="preserve">cution de leur travail - </w:t>
      </w:r>
      <w:hyperlink r:id="rId6" w:history="1">
        <w:r w:rsidRPr="00CD4817">
          <w:rPr>
            <w:rStyle w:val="Hyperlink5"/>
          </w:rPr>
          <w:t>http://www.ejustice.just.fgov.be/cgi_loi/change_lg.pl?language=fr&amp;la=F&amp;cn=1996080400&amp;table_name=loi</w:t>
        </w:r>
      </w:hyperlink>
    </w:p>
  </w:footnote>
  <w:footnote w:id="92">
    <w:p w:rsidR="000A3614" w:rsidRPr="00CD4817" w:rsidRDefault="000A3614" w:rsidP="00170693">
      <w:pPr>
        <w:pStyle w:val="Textpoznpodarou"/>
        <w:spacing w:line="240" w:lineRule="auto"/>
        <w:jc w:val="left"/>
      </w:pPr>
      <w:r w:rsidRPr="00CD4817">
        <w:rPr>
          <w:rStyle w:val="apple-converted-space"/>
          <w:u w:color="FF0000"/>
          <w:vertAlign w:val="superscript"/>
        </w:rPr>
        <w:footnoteRef/>
      </w:r>
      <w:r w:rsidRPr="00CD4817">
        <w:rPr>
          <w:rStyle w:val="apple-converted-space"/>
          <w:lang w:val="fr-FR"/>
        </w:rPr>
        <w:t>Loi du 5 decembre 1968 sur les conventions collectives et les commission paritaires</w:t>
      </w:r>
      <w:r w:rsidRPr="00CD4817">
        <w:rPr>
          <w:rStyle w:val="apple-converted-space"/>
        </w:rPr>
        <w:t xml:space="preserve"> - </w:t>
      </w:r>
      <w:hyperlink r:id="rId7" w:history="1">
        <w:r w:rsidRPr="00CD4817">
          <w:rPr>
            <w:rStyle w:val="Hyperlink5"/>
          </w:rPr>
          <w:t>http://www.ejustice.just.fgov.be/cgi_loi/change_lg.pl?language=fr&amp;la=F&amp;cn=1968120501&amp;table_name=loi</w:t>
        </w:r>
      </w:hyperlink>
    </w:p>
  </w:footnote>
  <w:footnote w:id="93">
    <w:p w:rsidR="000A3614" w:rsidRPr="00CD4817" w:rsidRDefault="000A3614" w:rsidP="00170693">
      <w:pPr>
        <w:pStyle w:val="Textpoznpodarou"/>
        <w:spacing w:line="240" w:lineRule="auto"/>
        <w:jc w:val="left"/>
      </w:pPr>
      <w:r w:rsidRPr="00CD4817">
        <w:rPr>
          <w:rStyle w:val="apple-converted-space"/>
          <w:u w:color="FF0000"/>
          <w:vertAlign w:val="superscript"/>
        </w:rPr>
        <w:footnoteRef/>
      </w:r>
      <w:r w:rsidRPr="00CD4817">
        <w:rPr>
          <w:rStyle w:val="apple-converted-space"/>
        </w:rPr>
        <w:t>Arr</w:t>
      </w:r>
      <w:r w:rsidRPr="00CD4817">
        <w:rPr>
          <w:rStyle w:val="apple-converted-space"/>
          <w:lang w:val="fr-FR"/>
        </w:rPr>
        <w:t>ê</w:t>
      </w:r>
      <w:r w:rsidRPr="00CD4817">
        <w:rPr>
          <w:rStyle w:val="apple-converted-space"/>
        </w:rPr>
        <w:t xml:space="preserve">té </w:t>
      </w:r>
      <w:r w:rsidRPr="00CD4817">
        <w:rPr>
          <w:rStyle w:val="apple-converted-space"/>
          <w:lang w:val="fr-FR"/>
        </w:rPr>
        <w:t>royal du 28 mai 2003 relatif à la surveillance de la sant</w:t>
      </w:r>
      <w:r w:rsidRPr="00CD4817">
        <w:rPr>
          <w:rStyle w:val="apple-converted-space"/>
        </w:rPr>
        <w:t xml:space="preserve">é </w:t>
      </w:r>
      <w:r w:rsidRPr="00CD4817">
        <w:rPr>
          <w:rStyle w:val="apple-converted-space"/>
          <w:lang w:val="fr-FR"/>
        </w:rPr>
        <w:t xml:space="preserve">des travailleurs - </w:t>
      </w:r>
      <w:hyperlink r:id="rId8" w:history="1">
        <w:r w:rsidRPr="00CD4817">
          <w:rPr>
            <w:rStyle w:val="Hyperlink5"/>
          </w:rPr>
          <w:t>www.emploi.belgique.be/DownloadAsset.aspx?id=1894</w:t>
        </w:r>
      </w:hyperlink>
    </w:p>
  </w:footnote>
  <w:footnote w:id="94">
    <w:p w:rsidR="000A3614" w:rsidRPr="00CD4817" w:rsidRDefault="000A3614" w:rsidP="00170693">
      <w:pPr>
        <w:pStyle w:val="Textpoznpodarou"/>
        <w:spacing w:line="240" w:lineRule="auto"/>
        <w:jc w:val="left"/>
      </w:pPr>
      <w:r w:rsidRPr="00CD4817">
        <w:rPr>
          <w:rStyle w:val="apple-converted-space"/>
          <w:u w:color="FF0000"/>
          <w:vertAlign w:val="superscript"/>
        </w:rPr>
        <w:footnoteRef/>
      </w:r>
      <w:r w:rsidRPr="00CD4817">
        <w:rPr>
          <w:rStyle w:val="apple-converted-space"/>
        </w:rPr>
        <w:t>Arr</w:t>
      </w:r>
      <w:r w:rsidRPr="00CD4817">
        <w:rPr>
          <w:rStyle w:val="apple-converted-space"/>
          <w:lang w:val="fr-FR"/>
        </w:rPr>
        <w:t>ê</w:t>
      </w:r>
      <w:r w:rsidRPr="00CD4817">
        <w:rPr>
          <w:rStyle w:val="apple-converted-space"/>
        </w:rPr>
        <w:t xml:space="preserve">té </w:t>
      </w:r>
      <w:r w:rsidRPr="00CD4817">
        <w:rPr>
          <w:rStyle w:val="apple-converted-space"/>
          <w:lang w:val="fr-FR"/>
        </w:rPr>
        <w:t>royal du 27 mars 1998 relatif au Service interne pour la Pr</w:t>
      </w:r>
      <w:r w:rsidRPr="00CD4817">
        <w:rPr>
          <w:rStyle w:val="apple-converted-space"/>
        </w:rPr>
        <w:t>é</w:t>
      </w:r>
      <w:r w:rsidRPr="00CD4817">
        <w:rPr>
          <w:rStyle w:val="apple-converted-space"/>
          <w:lang w:val="fr-FR"/>
        </w:rPr>
        <w:t xml:space="preserve">vention et la Protection au Travail - </w:t>
      </w:r>
      <w:hyperlink r:id="rId9" w:history="1">
        <w:r w:rsidRPr="00CD4817">
          <w:rPr>
            <w:rStyle w:val="Hyperlink5"/>
          </w:rPr>
          <w:t>www.emploi.belgique.be/DownloadAsset.aspx?id=2754</w:t>
        </w:r>
      </w:hyperlink>
    </w:p>
  </w:footnote>
  <w:footnote w:id="95">
    <w:p w:rsidR="000A3614" w:rsidRPr="00CD4817" w:rsidRDefault="000A3614" w:rsidP="00170693">
      <w:pPr>
        <w:pStyle w:val="Textpoznpodarou"/>
        <w:spacing w:line="240" w:lineRule="auto"/>
        <w:jc w:val="left"/>
      </w:pPr>
      <w:r w:rsidRPr="00CD4817">
        <w:rPr>
          <w:rStyle w:val="apple-converted-space"/>
          <w:u w:color="FF0000"/>
          <w:vertAlign w:val="superscript"/>
        </w:rPr>
        <w:footnoteRef/>
      </w:r>
      <w:r w:rsidRPr="00CD4817">
        <w:rPr>
          <w:rStyle w:val="apple-converted-space"/>
        </w:rPr>
        <w:t>Arr</w:t>
      </w:r>
      <w:r w:rsidRPr="00CD4817">
        <w:rPr>
          <w:rStyle w:val="apple-converted-space"/>
          <w:lang w:val="fr-FR"/>
        </w:rPr>
        <w:t>ê</w:t>
      </w:r>
      <w:r w:rsidRPr="00CD4817">
        <w:rPr>
          <w:rStyle w:val="apple-converted-space"/>
        </w:rPr>
        <w:t xml:space="preserve">té </w:t>
      </w:r>
      <w:r w:rsidRPr="00CD4817">
        <w:rPr>
          <w:rStyle w:val="apple-converted-space"/>
          <w:lang w:val="fr-FR"/>
        </w:rPr>
        <w:t>royal du 27 mars 1998 relatif aux services externes pour la pr</w:t>
      </w:r>
      <w:r w:rsidRPr="00CD4817">
        <w:rPr>
          <w:rStyle w:val="apple-converted-space"/>
        </w:rPr>
        <w:t>é</w:t>
      </w:r>
      <w:r w:rsidRPr="00CD4817">
        <w:rPr>
          <w:rStyle w:val="apple-converted-space"/>
          <w:lang w:val="fr-FR"/>
        </w:rPr>
        <w:t xml:space="preserve">vention et la protection au travail - </w:t>
      </w:r>
      <w:hyperlink r:id="rId10" w:history="1">
        <w:r w:rsidRPr="00CD4817">
          <w:rPr>
            <w:rStyle w:val="Hyperlink5"/>
          </w:rPr>
          <w:t>www.emploi.belgique.be/DownloadAsset.aspx?id=4878</w:t>
        </w:r>
      </w:hyperlink>
    </w:p>
  </w:footnote>
  <w:footnote w:id="96">
    <w:p w:rsidR="000A3614" w:rsidRPr="00CD4817" w:rsidRDefault="000A3614" w:rsidP="00170693">
      <w:pPr>
        <w:pStyle w:val="Textpoznpodarou"/>
        <w:spacing w:line="240" w:lineRule="auto"/>
        <w:jc w:val="left"/>
      </w:pPr>
      <w:r w:rsidRPr="00CD4817">
        <w:rPr>
          <w:rStyle w:val="apple-converted-space"/>
          <w:u w:color="FF0000"/>
          <w:vertAlign w:val="superscript"/>
        </w:rPr>
        <w:footnoteRef/>
      </w:r>
      <w:r w:rsidRPr="00CD4817">
        <w:rPr>
          <w:rStyle w:val="apple-converted-space"/>
        </w:rPr>
        <w:t>Arr</w:t>
      </w:r>
      <w:r w:rsidRPr="00CD4817">
        <w:rPr>
          <w:rStyle w:val="apple-converted-space"/>
          <w:lang w:val="fr-FR"/>
        </w:rPr>
        <w:t>ê</w:t>
      </w:r>
      <w:r w:rsidRPr="00CD4817">
        <w:rPr>
          <w:rStyle w:val="apple-converted-space"/>
        </w:rPr>
        <w:t xml:space="preserve">té </w:t>
      </w:r>
      <w:r w:rsidRPr="00CD4817">
        <w:rPr>
          <w:rStyle w:val="apple-converted-space"/>
          <w:lang w:val="fr-FR"/>
        </w:rPr>
        <w:t>royal du 3 mai 1999 relatif aux missions et au fonctionnement des comit</w:t>
      </w:r>
      <w:r w:rsidRPr="00CD4817">
        <w:rPr>
          <w:rStyle w:val="apple-converted-space"/>
        </w:rPr>
        <w:t>é</w:t>
      </w:r>
      <w:r w:rsidRPr="00CD4817">
        <w:rPr>
          <w:rStyle w:val="apple-converted-space"/>
          <w:lang w:val="fr-FR"/>
        </w:rPr>
        <w:t>s pour la pr</w:t>
      </w:r>
      <w:r w:rsidRPr="00CD4817">
        <w:rPr>
          <w:rStyle w:val="apple-converted-space"/>
        </w:rPr>
        <w:t>é</w:t>
      </w:r>
      <w:r w:rsidRPr="00CD4817">
        <w:rPr>
          <w:rStyle w:val="apple-converted-space"/>
          <w:lang w:val="fr-FR"/>
        </w:rPr>
        <w:t xml:space="preserve">vention et la protection au travail - </w:t>
      </w:r>
      <w:hyperlink r:id="rId11" w:history="1">
        <w:r w:rsidRPr="00CD4817">
          <w:rPr>
            <w:rStyle w:val="Hyperlink5"/>
          </w:rPr>
          <w:t>www.emploi.belgique.be/DownloadAsset.aspx?id=2764</w:t>
        </w:r>
      </w:hyperlink>
    </w:p>
  </w:footnote>
  <w:footnote w:id="97">
    <w:p w:rsidR="000A3614" w:rsidRPr="00CD4817" w:rsidRDefault="000A3614" w:rsidP="00CD4817">
      <w:pPr>
        <w:pStyle w:val="PoznmkapodarouA"/>
        <w:shd w:val="clear" w:color="auto" w:fill="FEFFFF"/>
        <w:spacing w:line="240" w:lineRule="auto"/>
        <w:rPr>
          <w:rFonts w:ascii="Times New Roman" w:hAnsi="Times New Roman" w:cs="Times New Roman"/>
          <w:sz w:val="20"/>
          <w:szCs w:val="20"/>
        </w:rPr>
      </w:pPr>
      <w:r w:rsidRPr="00CD4817">
        <w:rPr>
          <w:rStyle w:val="apple-converted-space"/>
          <w:rFonts w:ascii="Times New Roman" w:hAnsi="Times New Roman" w:cs="Times New Roman"/>
          <w:sz w:val="20"/>
          <w:szCs w:val="20"/>
          <w:u w:color="FF0000"/>
          <w:shd w:val="clear" w:color="auto" w:fill="FFFFFF"/>
          <w:vertAlign w:val="superscript"/>
        </w:rPr>
        <w:footnoteRef/>
      </w:r>
      <w:r w:rsidRPr="00CD4817">
        <w:rPr>
          <w:rStyle w:val="apple-converted-space"/>
          <w:rFonts w:ascii="Times New Roman" w:hAnsi="Times New Roman" w:cs="Times New Roman"/>
          <w:sz w:val="20"/>
          <w:szCs w:val="20"/>
        </w:rPr>
        <w:t xml:space="preserve">CHAMBRE DES REPRÉSENTANTS DE BELGIQUE, </w:t>
      </w:r>
      <w:r w:rsidRPr="00CD4817">
        <w:rPr>
          <w:rStyle w:val="apple-converted-space"/>
          <w:rFonts w:ascii="Times New Roman" w:hAnsi="Times New Roman" w:cs="Times New Roman"/>
          <w:sz w:val="20"/>
          <w:szCs w:val="20"/>
          <w:lang w:val="fr-FR"/>
        </w:rPr>
        <w:t>6 juillet 2016</w:t>
      </w:r>
      <w:r w:rsidRPr="00CD4817">
        <w:rPr>
          <w:rStyle w:val="apple-converted-space"/>
          <w:rFonts w:ascii="Times New Roman" w:hAnsi="Times New Roman" w:cs="Times New Roman"/>
          <w:sz w:val="20"/>
          <w:szCs w:val="20"/>
        </w:rPr>
        <w:t xml:space="preserve">, PROJET DE LOI </w:t>
      </w:r>
      <w:r w:rsidRPr="00CD4817">
        <w:rPr>
          <w:rStyle w:val="apple-converted-space"/>
          <w:rFonts w:ascii="Times New Roman" w:hAnsi="Times New Roman" w:cs="Times New Roman"/>
          <w:sz w:val="20"/>
          <w:szCs w:val="20"/>
          <w:lang w:val="fr-FR"/>
        </w:rPr>
        <w:t>portant fusion du Fonds des accidents du travail et du Fonds des maladies professionnelles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60338"/>
    <w:multiLevelType w:val="hybridMultilevel"/>
    <w:tmpl w:val="90E65338"/>
    <w:numStyleLink w:val="Importovanstyl1"/>
  </w:abstractNum>
  <w:abstractNum w:abstractNumId="1" w15:restartNumberingAfterBreak="0">
    <w:nsid w:val="3F30638B"/>
    <w:multiLevelType w:val="multilevel"/>
    <w:tmpl w:val="45C64D4C"/>
    <w:lvl w:ilvl="0">
      <w:start w:val="1"/>
      <w:numFmt w:val="decimal"/>
      <w:pStyle w:val="Nadpis1"/>
      <w:lvlText w:val="%1."/>
      <w:lvlJc w:val="left"/>
      <w:pPr>
        <w:ind w:left="360" w:hanging="360"/>
      </w:pPr>
      <w:rPr>
        <w:rFonts w:hint="default"/>
        <w:b/>
        <w:i w:val="0"/>
        <w:sz w:val="32"/>
      </w:rPr>
    </w:lvl>
    <w:lvl w:ilvl="1">
      <w:start w:val="1"/>
      <w:numFmt w:val="decimal"/>
      <w:pStyle w:val="Nadpis2"/>
      <w:lvlText w:val="%1.%2"/>
      <w:lvlJc w:val="left"/>
      <w:pPr>
        <w:ind w:left="576" w:hanging="57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59474D50"/>
    <w:multiLevelType w:val="hybridMultilevel"/>
    <w:tmpl w:val="7DE64CEE"/>
    <w:styleLink w:val="Importovanstyl10"/>
    <w:lvl w:ilvl="0" w:tplc="D7AEF034">
      <w:start w:val="1"/>
      <w:numFmt w:val="decimal"/>
      <w:lvlText w:val="%1."/>
      <w:lvlJc w:val="left"/>
      <w:pPr>
        <w:tabs>
          <w:tab w:val="left" w:pos="33"/>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A87AC032">
      <w:start w:val="1"/>
      <w:numFmt w:val="lowerLetter"/>
      <w:lvlText w:val="%2."/>
      <w:lvlJc w:val="left"/>
      <w:pPr>
        <w:tabs>
          <w:tab w:val="left" w:pos="33"/>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BC766AC4">
      <w:start w:val="1"/>
      <w:numFmt w:val="lowerRoman"/>
      <w:lvlText w:val="%3."/>
      <w:lvlJc w:val="left"/>
      <w:pPr>
        <w:tabs>
          <w:tab w:val="left" w:pos="33"/>
        </w:tabs>
        <w:ind w:left="1800" w:hanging="31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3ECEEC52">
      <w:start w:val="1"/>
      <w:numFmt w:val="decimal"/>
      <w:lvlText w:val="%4."/>
      <w:lvlJc w:val="left"/>
      <w:pPr>
        <w:tabs>
          <w:tab w:val="left" w:pos="33"/>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8A80DEEA">
      <w:start w:val="1"/>
      <w:numFmt w:val="lowerLetter"/>
      <w:lvlText w:val="%5."/>
      <w:lvlJc w:val="left"/>
      <w:pPr>
        <w:tabs>
          <w:tab w:val="left" w:pos="33"/>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4FD40D52">
      <w:start w:val="1"/>
      <w:numFmt w:val="lowerRoman"/>
      <w:lvlText w:val="%6."/>
      <w:lvlJc w:val="left"/>
      <w:pPr>
        <w:tabs>
          <w:tab w:val="left" w:pos="33"/>
        </w:tabs>
        <w:ind w:left="3960" w:hanging="31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7F76583E">
      <w:start w:val="1"/>
      <w:numFmt w:val="decimal"/>
      <w:lvlText w:val="%7."/>
      <w:lvlJc w:val="left"/>
      <w:pPr>
        <w:tabs>
          <w:tab w:val="left" w:pos="33"/>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A03C96A2">
      <w:start w:val="1"/>
      <w:numFmt w:val="lowerLetter"/>
      <w:lvlText w:val="%8."/>
      <w:lvlJc w:val="left"/>
      <w:pPr>
        <w:tabs>
          <w:tab w:val="left" w:pos="33"/>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2FEA7E1E">
      <w:start w:val="1"/>
      <w:numFmt w:val="lowerRoman"/>
      <w:lvlText w:val="%9."/>
      <w:lvlJc w:val="left"/>
      <w:pPr>
        <w:tabs>
          <w:tab w:val="left" w:pos="33"/>
        </w:tabs>
        <w:ind w:left="6120" w:hanging="31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58E476E"/>
    <w:multiLevelType w:val="hybridMultilevel"/>
    <w:tmpl w:val="7DE64CEE"/>
    <w:numStyleLink w:val="Importovanstyl10"/>
  </w:abstractNum>
  <w:abstractNum w:abstractNumId="4" w15:restartNumberingAfterBreak="0">
    <w:nsid w:val="702F1312"/>
    <w:multiLevelType w:val="hybridMultilevel"/>
    <w:tmpl w:val="90E65338"/>
    <w:styleLink w:val="Importovanstyl1"/>
    <w:lvl w:ilvl="0" w:tplc="1FA4346E">
      <w:start w:val="1"/>
      <w:numFmt w:val="decimal"/>
      <w:lvlText w:val="%1."/>
      <w:lvlJc w:val="left"/>
      <w:pPr>
        <w:tabs>
          <w:tab w:val="left" w:pos="33"/>
        </w:tabs>
        <w:ind w:left="702" w:hanging="7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C764F192">
      <w:start w:val="1"/>
      <w:numFmt w:val="lowerLetter"/>
      <w:lvlText w:val="%2."/>
      <w:lvlJc w:val="left"/>
      <w:pPr>
        <w:tabs>
          <w:tab w:val="left" w:pos="33"/>
        </w:tabs>
        <w:ind w:left="1422" w:hanging="7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F5E4E85C">
      <w:start w:val="1"/>
      <w:numFmt w:val="lowerRoman"/>
      <w:lvlText w:val="%3."/>
      <w:lvlJc w:val="left"/>
      <w:pPr>
        <w:tabs>
          <w:tab w:val="left" w:pos="33"/>
        </w:tabs>
        <w:ind w:left="2101"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BC7099EE">
      <w:start w:val="1"/>
      <w:numFmt w:val="decimal"/>
      <w:lvlText w:val="%4."/>
      <w:lvlJc w:val="left"/>
      <w:pPr>
        <w:tabs>
          <w:tab w:val="left" w:pos="33"/>
        </w:tabs>
        <w:ind w:left="2862" w:hanging="7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7189BF0">
      <w:start w:val="1"/>
      <w:numFmt w:val="lowerLetter"/>
      <w:lvlText w:val="%5."/>
      <w:lvlJc w:val="left"/>
      <w:pPr>
        <w:tabs>
          <w:tab w:val="left" w:pos="33"/>
        </w:tabs>
        <w:ind w:left="3582" w:hanging="7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CEA650C2">
      <w:start w:val="1"/>
      <w:numFmt w:val="lowerRoman"/>
      <w:lvlText w:val="%6."/>
      <w:lvlJc w:val="left"/>
      <w:pPr>
        <w:tabs>
          <w:tab w:val="left" w:pos="33"/>
        </w:tabs>
        <w:ind w:left="4261"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81D426C0">
      <w:start w:val="1"/>
      <w:numFmt w:val="decimal"/>
      <w:lvlText w:val="%7."/>
      <w:lvlJc w:val="left"/>
      <w:pPr>
        <w:tabs>
          <w:tab w:val="left" w:pos="33"/>
        </w:tabs>
        <w:ind w:left="5022" w:hanging="7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13C82D4C">
      <w:start w:val="1"/>
      <w:numFmt w:val="lowerLetter"/>
      <w:lvlText w:val="%8."/>
      <w:lvlJc w:val="left"/>
      <w:pPr>
        <w:tabs>
          <w:tab w:val="left" w:pos="33"/>
        </w:tabs>
        <w:ind w:left="5742" w:hanging="7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4838E9FA">
      <w:start w:val="1"/>
      <w:numFmt w:val="lowerRoman"/>
      <w:lvlText w:val="%9."/>
      <w:lvlJc w:val="left"/>
      <w:pPr>
        <w:tabs>
          <w:tab w:val="left" w:pos="33"/>
        </w:tabs>
        <w:ind w:left="6421"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3695104"/>
    <w:multiLevelType w:val="hybridMultilevel"/>
    <w:tmpl w:val="47AAD8E4"/>
    <w:numStyleLink w:val="Importovanstyl2"/>
  </w:abstractNum>
  <w:abstractNum w:abstractNumId="6" w15:restartNumberingAfterBreak="0">
    <w:nsid w:val="75EB1378"/>
    <w:multiLevelType w:val="hybridMultilevel"/>
    <w:tmpl w:val="47AAD8E4"/>
    <w:styleLink w:val="Importovanstyl2"/>
    <w:lvl w:ilvl="0" w:tplc="45A8BDF4">
      <w:start w:val="1"/>
      <w:numFmt w:val="decimal"/>
      <w:lvlText w:val="%1."/>
      <w:lvlJc w:val="left"/>
      <w:pPr>
        <w:ind w:left="230" w:hanging="2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D19A825A">
      <w:start w:val="1"/>
      <w:numFmt w:val="decimal"/>
      <w:lvlText w:val="%2."/>
      <w:lvlJc w:val="left"/>
      <w:pPr>
        <w:ind w:left="572" w:hanging="21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4AE23984">
      <w:start w:val="1"/>
      <w:numFmt w:val="decimal"/>
      <w:lvlText w:val="%3."/>
      <w:lvlJc w:val="left"/>
      <w:pPr>
        <w:ind w:left="950" w:hanging="2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F158428A">
      <w:start w:val="1"/>
      <w:numFmt w:val="decimal"/>
      <w:lvlText w:val="%4."/>
      <w:lvlJc w:val="left"/>
      <w:pPr>
        <w:ind w:left="1292" w:hanging="21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31D06130">
      <w:start w:val="1"/>
      <w:numFmt w:val="decimal"/>
      <w:lvlText w:val="%5."/>
      <w:lvlJc w:val="left"/>
      <w:pPr>
        <w:ind w:left="1670" w:hanging="2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36C2EE0">
      <w:start w:val="1"/>
      <w:numFmt w:val="decimal"/>
      <w:lvlText w:val="%6."/>
      <w:lvlJc w:val="left"/>
      <w:pPr>
        <w:ind w:left="2012" w:hanging="21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949CAC42">
      <w:start w:val="1"/>
      <w:numFmt w:val="decimal"/>
      <w:lvlText w:val="%7."/>
      <w:lvlJc w:val="left"/>
      <w:pPr>
        <w:ind w:left="2390" w:hanging="2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116838BC">
      <w:start w:val="1"/>
      <w:numFmt w:val="decimal"/>
      <w:lvlText w:val="%8."/>
      <w:lvlJc w:val="left"/>
      <w:pPr>
        <w:ind w:left="2732" w:hanging="21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FCB429B2">
      <w:start w:val="1"/>
      <w:numFmt w:val="decimal"/>
      <w:lvlText w:val="%9."/>
      <w:lvlJc w:val="left"/>
      <w:pPr>
        <w:ind w:left="3110" w:hanging="2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EE6"/>
    <w:rsid w:val="00026142"/>
    <w:rsid w:val="000549EC"/>
    <w:rsid w:val="000A3614"/>
    <w:rsid w:val="00170693"/>
    <w:rsid w:val="001C4D7C"/>
    <w:rsid w:val="00271E49"/>
    <w:rsid w:val="003321DB"/>
    <w:rsid w:val="0037387A"/>
    <w:rsid w:val="00386805"/>
    <w:rsid w:val="003F0B25"/>
    <w:rsid w:val="00430675"/>
    <w:rsid w:val="00561BA7"/>
    <w:rsid w:val="00565EE6"/>
    <w:rsid w:val="005663F0"/>
    <w:rsid w:val="005835F7"/>
    <w:rsid w:val="006944F5"/>
    <w:rsid w:val="006A115A"/>
    <w:rsid w:val="0073065E"/>
    <w:rsid w:val="007D373C"/>
    <w:rsid w:val="00871A55"/>
    <w:rsid w:val="00927BDC"/>
    <w:rsid w:val="009572BE"/>
    <w:rsid w:val="00992EAF"/>
    <w:rsid w:val="00A10708"/>
    <w:rsid w:val="00A203D1"/>
    <w:rsid w:val="00A66D9B"/>
    <w:rsid w:val="00AB2BDE"/>
    <w:rsid w:val="00AB55CD"/>
    <w:rsid w:val="00AF3AD1"/>
    <w:rsid w:val="00B05FCA"/>
    <w:rsid w:val="00C14A02"/>
    <w:rsid w:val="00C25A4F"/>
    <w:rsid w:val="00C27B45"/>
    <w:rsid w:val="00CB40E8"/>
    <w:rsid w:val="00CD4817"/>
    <w:rsid w:val="00DB49E1"/>
    <w:rsid w:val="00DC1486"/>
    <w:rsid w:val="00E30A9D"/>
    <w:rsid w:val="00E73933"/>
    <w:rsid w:val="00EF29C8"/>
    <w:rsid w:val="00F174B7"/>
    <w:rsid w:val="00F64752"/>
    <w:rsid w:val="00FD4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0F7CF-3B20-440F-95D1-24FE0F98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pacing w:line="360" w:lineRule="auto"/>
      <w:jc w:val="both"/>
    </w:pPr>
    <w:rPr>
      <w:rFonts w:cs="Arial Unicode MS"/>
      <w:color w:val="000000"/>
      <w:sz w:val="24"/>
      <w:szCs w:val="24"/>
      <w:u w:color="000000"/>
      <w:shd w:val="clear" w:color="auto" w:fill="FFFFFF"/>
    </w:rPr>
  </w:style>
  <w:style w:type="paragraph" w:styleId="Nadpis1">
    <w:name w:val="heading 1"/>
    <w:basedOn w:val="Normln"/>
    <w:next w:val="Normln"/>
    <w:link w:val="Nadpis1Char"/>
    <w:uiPriority w:val="9"/>
    <w:qFormat/>
    <w:rsid w:val="00430675"/>
    <w:pPr>
      <w:keepNext/>
      <w:keepLines/>
      <w:numPr>
        <w:numId w:val="7"/>
      </w:numPr>
      <w:spacing w:before="240"/>
      <w:outlineLvl w:val="0"/>
    </w:pPr>
    <w:rPr>
      <w:rFonts w:eastAsiaTheme="majorEastAsia" w:cstheme="majorBidi"/>
      <w:b/>
      <w:color w:val="auto"/>
      <w:sz w:val="32"/>
      <w:szCs w:val="32"/>
    </w:rPr>
  </w:style>
  <w:style w:type="paragraph" w:styleId="Nadpis2">
    <w:name w:val="heading 2"/>
    <w:next w:val="TextA"/>
    <w:qFormat/>
    <w:rsid w:val="00430675"/>
    <w:pPr>
      <w:keepNext/>
      <w:numPr>
        <w:ilvl w:val="1"/>
        <w:numId w:val="7"/>
      </w:numPr>
      <w:spacing w:line="360" w:lineRule="auto"/>
      <w:jc w:val="both"/>
      <w:outlineLvl w:val="1"/>
    </w:pPr>
    <w:rPr>
      <w:rFonts w:cs="Arial Unicode MS"/>
      <w:b/>
      <w:bCs/>
      <w:color w:val="000000"/>
      <w:sz w:val="28"/>
      <w:szCs w:val="32"/>
      <w:u w:color="000000"/>
    </w:rPr>
  </w:style>
  <w:style w:type="paragraph" w:styleId="Nadpis3">
    <w:name w:val="heading 3"/>
    <w:basedOn w:val="Normln"/>
    <w:next w:val="Normln"/>
    <w:link w:val="Nadpis3Char"/>
    <w:uiPriority w:val="9"/>
    <w:unhideWhenUsed/>
    <w:qFormat/>
    <w:rsid w:val="00FD4A98"/>
    <w:pPr>
      <w:keepNext/>
      <w:keepLines/>
      <w:numPr>
        <w:ilvl w:val="2"/>
        <w:numId w:val="7"/>
      </w:numPr>
      <w:spacing w:before="40"/>
      <w:outlineLvl w:val="2"/>
    </w:pPr>
    <w:rPr>
      <w:rFonts w:eastAsiaTheme="majorEastAsia" w:cstheme="majorBidi"/>
      <w:b/>
      <w:color w:val="auto"/>
    </w:rPr>
  </w:style>
  <w:style w:type="paragraph" w:styleId="Nadpis4">
    <w:name w:val="heading 4"/>
    <w:basedOn w:val="Normln"/>
    <w:next w:val="Normln"/>
    <w:link w:val="Nadpis4Char"/>
    <w:uiPriority w:val="9"/>
    <w:semiHidden/>
    <w:unhideWhenUsed/>
    <w:qFormat/>
    <w:rsid w:val="00430675"/>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430675"/>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430675"/>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430675"/>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30675"/>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30675"/>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ZhlavazpatA">
    <w:name w:val="Záhlaví a zápatí A"/>
    <w:pPr>
      <w:tabs>
        <w:tab w:val="right" w:pos="9020"/>
      </w:tabs>
      <w:spacing w:line="360" w:lineRule="auto"/>
      <w:jc w:val="both"/>
    </w:pPr>
    <w:rPr>
      <w:rFonts w:ascii="Helvetica" w:hAnsi="Helvetica" w:cs="Arial Unicode MS"/>
      <w:color w:val="000000"/>
      <w:sz w:val="24"/>
      <w:szCs w:val="24"/>
      <w:u w:color="000000"/>
    </w:rPr>
  </w:style>
  <w:style w:type="character" w:customStyle="1" w:styleId="apple-converted-space">
    <w:name w:val="apple-converted-space"/>
  </w:style>
  <w:style w:type="paragraph" w:styleId="Bezmezer">
    <w:name w:val="No Spacing"/>
    <w:pPr>
      <w:spacing w:line="360" w:lineRule="auto"/>
      <w:jc w:val="both"/>
    </w:pPr>
    <w:rPr>
      <w:rFonts w:cs="Arial Unicode MS"/>
      <w:color w:val="000000"/>
      <w:sz w:val="24"/>
      <w:szCs w:val="24"/>
      <w:u w:color="000000"/>
      <w:shd w:val="clear" w:color="auto" w:fill="FFFFFF"/>
    </w:rPr>
  </w:style>
  <w:style w:type="character" w:customStyle="1" w:styleId="Hyperlink0">
    <w:name w:val="Hyperlink.0"/>
    <w:basedOn w:val="apple-converted-space"/>
    <w:rPr>
      <w:shd w:val="clear" w:color="auto" w:fill="FFFFFF"/>
    </w:rPr>
  </w:style>
  <w:style w:type="paragraph" w:customStyle="1" w:styleId="VchozA">
    <w:name w:val="Výchozí A"/>
    <w:pPr>
      <w:shd w:val="clear" w:color="auto" w:fill="FEFFFF"/>
      <w:spacing w:after="200" w:line="360" w:lineRule="auto"/>
      <w:ind w:firstLine="720"/>
      <w:jc w:val="both"/>
    </w:pPr>
    <w:rPr>
      <w:rFonts w:eastAsia="Times New Roman"/>
      <w:color w:val="000000"/>
      <w:sz w:val="24"/>
      <w:szCs w:val="24"/>
      <w:u w:color="000000"/>
      <w:shd w:val="clear" w:color="auto" w:fill="00F900"/>
    </w:rPr>
  </w:style>
  <w:style w:type="paragraph" w:customStyle="1" w:styleId="TextA">
    <w:name w:val="Text A"/>
    <w:pPr>
      <w:spacing w:line="360" w:lineRule="auto"/>
      <w:jc w:val="both"/>
    </w:pPr>
    <w:rPr>
      <w:rFonts w:ascii="Helvetica" w:hAnsi="Helvetica" w:cs="Arial Unicode MS"/>
      <w:color w:val="000000"/>
      <w:sz w:val="22"/>
      <w:szCs w:val="22"/>
      <w:u w:color="000000"/>
    </w:rPr>
  </w:style>
  <w:style w:type="numbering" w:customStyle="1" w:styleId="Importovanstyl1">
    <w:name w:val="Importovaný styl 1"/>
    <w:pPr>
      <w:numPr>
        <w:numId w:val="1"/>
      </w:numPr>
    </w:pPr>
  </w:style>
  <w:style w:type="paragraph" w:customStyle="1" w:styleId="PehledobsahuA">
    <w:name w:val="Přehled obsahu A"/>
    <w:pPr>
      <w:tabs>
        <w:tab w:val="right" w:pos="8928"/>
      </w:tabs>
      <w:spacing w:after="120" w:line="360" w:lineRule="auto"/>
      <w:jc w:val="both"/>
    </w:pPr>
    <w:rPr>
      <w:rFonts w:ascii="Helvetica" w:eastAsia="Helvetica" w:hAnsi="Helvetica" w:cs="Helvetica"/>
      <w:color w:val="000000"/>
      <w:sz w:val="28"/>
      <w:szCs w:val="28"/>
      <w:u w:color="000000"/>
    </w:rPr>
  </w:style>
  <w:style w:type="paragraph" w:customStyle="1" w:styleId="PoznmkapodarouA">
    <w:name w:val="Poznámka pod čarou A"/>
    <w:pPr>
      <w:spacing w:line="360" w:lineRule="auto"/>
      <w:jc w:val="both"/>
    </w:pPr>
    <w:rPr>
      <w:rFonts w:ascii="Helvetica" w:eastAsia="Helvetica" w:hAnsi="Helvetica" w:cs="Helvetica"/>
      <w:color w:val="000000"/>
      <w:sz w:val="22"/>
      <w:szCs w:val="22"/>
      <w:u w:color="000000"/>
    </w:rPr>
  </w:style>
  <w:style w:type="numbering" w:customStyle="1" w:styleId="Importovanstyl10">
    <w:name w:val="Importovaný styl 1.0"/>
    <w:pPr>
      <w:numPr>
        <w:numId w:val="3"/>
      </w:numPr>
    </w:pPr>
  </w:style>
  <w:style w:type="paragraph" w:styleId="Textpoznpodarou">
    <w:name w:val="footnote text"/>
    <w:pPr>
      <w:spacing w:line="360" w:lineRule="auto"/>
      <w:jc w:val="both"/>
    </w:pPr>
    <w:rPr>
      <w:rFonts w:eastAsia="Times New Roman"/>
      <w:color w:val="000000"/>
      <w:u w:color="000000"/>
      <w:shd w:val="clear" w:color="auto" w:fill="FFFFFF"/>
    </w:rPr>
  </w:style>
  <w:style w:type="character" w:customStyle="1" w:styleId="Hyperlink4">
    <w:name w:val="Hyperlink.4"/>
    <w:basedOn w:val="apple-converted-space"/>
    <w:rPr>
      <w:color w:val="000000"/>
      <w:u w:color="000000"/>
      <w:shd w:val="clear" w:color="auto" w:fill="FFFFFF"/>
    </w:rPr>
  </w:style>
  <w:style w:type="character" w:customStyle="1" w:styleId="Hyperlink1">
    <w:name w:val="Hyperlink.1"/>
    <w:basedOn w:val="Hypertextovodkaz"/>
    <w:rPr>
      <w:color w:val="0000FF"/>
      <w:u w:val="single" w:color="0000FF"/>
    </w:rPr>
  </w:style>
  <w:style w:type="character" w:styleId="Znakapoznpodarou">
    <w:name w:val="footnote reference"/>
    <w:basedOn w:val="apple-converted-space"/>
    <w:rPr>
      <w:vertAlign w:val="superscript"/>
    </w:rPr>
  </w:style>
  <w:style w:type="paragraph" w:customStyle="1" w:styleId="Nadpis">
    <w:name w:val="Nadpis"/>
    <w:pPr>
      <w:keepNext/>
      <w:spacing w:line="360" w:lineRule="auto"/>
      <w:jc w:val="both"/>
      <w:outlineLvl w:val="0"/>
    </w:pPr>
    <w:rPr>
      <w:rFonts w:ascii="Helvetica" w:hAnsi="Helvetica" w:cs="Arial Unicode MS"/>
      <w:b/>
      <w:bCs/>
      <w:color w:val="000000"/>
      <w:sz w:val="36"/>
      <w:szCs w:val="36"/>
      <w:u w:color="000000"/>
    </w:rPr>
  </w:style>
  <w:style w:type="numbering" w:customStyle="1" w:styleId="Importovanstyl2">
    <w:name w:val="Importovaný styl 2"/>
    <w:pPr>
      <w:numPr>
        <w:numId w:val="5"/>
      </w:numPr>
    </w:pPr>
  </w:style>
  <w:style w:type="character" w:customStyle="1" w:styleId="Hyperlink2">
    <w:name w:val="Hyperlink.2"/>
    <w:basedOn w:val="apple-converted-space"/>
    <w:rPr>
      <w:rFonts w:ascii="Times New Roman" w:eastAsia="Times New Roman" w:hAnsi="Times New Roman" w:cs="Times New Roman"/>
      <w:sz w:val="20"/>
      <w:szCs w:val="20"/>
      <w:u w:val="single" w:color="000000"/>
      <w:lang w:val="en-US"/>
    </w:rPr>
  </w:style>
  <w:style w:type="character" w:customStyle="1" w:styleId="Hyperlink3">
    <w:name w:val="Hyperlink.3"/>
    <w:basedOn w:val="apple-converted-space"/>
    <w:rPr>
      <w:rFonts w:ascii="Times New Roman" w:eastAsia="Times New Roman" w:hAnsi="Times New Roman" w:cs="Times New Roman"/>
      <w:color w:val="000000"/>
      <w:sz w:val="20"/>
      <w:szCs w:val="20"/>
      <w:u w:val="single" w:color="000000"/>
    </w:rPr>
  </w:style>
  <w:style w:type="paragraph" w:customStyle="1" w:styleId="VchozAA">
    <w:name w:val="Výchozí A A"/>
    <w:pPr>
      <w:shd w:val="clear" w:color="auto" w:fill="FEFFFF"/>
      <w:spacing w:after="200" w:line="360" w:lineRule="auto"/>
      <w:ind w:firstLine="720"/>
      <w:jc w:val="both"/>
    </w:pPr>
    <w:rPr>
      <w:rFonts w:cs="Arial Unicode MS"/>
      <w:color w:val="000000"/>
      <w:sz w:val="24"/>
      <w:szCs w:val="24"/>
      <w:u w:color="000000"/>
      <w:shd w:val="clear" w:color="auto" w:fill="00F900"/>
    </w:rPr>
  </w:style>
  <w:style w:type="paragraph" w:customStyle="1" w:styleId="PoznmkapodarouAA">
    <w:name w:val="Poznámka pod čarou A A"/>
    <w:pPr>
      <w:spacing w:line="360" w:lineRule="auto"/>
      <w:jc w:val="both"/>
    </w:pPr>
    <w:rPr>
      <w:rFonts w:ascii="Helvetica" w:eastAsia="Helvetica" w:hAnsi="Helvetica" w:cs="Helvetica"/>
      <w:color w:val="000000"/>
      <w:sz w:val="22"/>
      <w:szCs w:val="22"/>
      <w:u w:color="000000"/>
    </w:rPr>
  </w:style>
  <w:style w:type="character" w:customStyle="1" w:styleId="Hyperlink5">
    <w:name w:val="Hyperlink.5"/>
    <w:basedOn w:val="apple-converted-space"/>
    <w:rPr>
      <w:color w:val="000000"/>
      <w:u w:val="single" w:color="000000"/>
      <w:lang w:val="en-US"/>
    </w:rPr>
  </w:style>
  <w:style w:type="paragraph" w:customStyle="1" w:styleId="TextB">
    <w:name w:val="Text B"/>
    <w:pPr>
      <w:spacing w:line="360" w:lineRule="auto"/>
      <w:jc w:val="both"/>
    </w:pPr>
    <w:rPr>
      <w:rFonts w:ascii="Helvetica" w:eastAsia="Helvetica" w:hAnsi="Helvetica" w:cs="Helvetica"/>
      <w:color w:val="000000"/>
      <w:sz w:val="22"/>
      <w:szCs w:val="22"/>
      <w:u w:color="000000"/>
    </w:rPr>
  </w:style>
  <w:style w:type="paragraph" w:customStyle="1" w:styleId="VchozBA">
    <w:name w:val="Výchozí B A"/>
    <w:pPr>
      <w:spacing w:line="360" w:lineRule="auto"/>
      <w:jc w:val="both"/>
    </w:pPr>
    <w:rPr>
      <w:rFonts w:ascii="Helvetica" w:hAnsi="Helvetica" w:cs="Arial Unicode MS"/>
      <w:color w:val="000000"/>
      <w:sz w:val="22"/>
      <w:szCs w:val="22"/>
      <w:u w:color="000000"/>
    </w:rPr>
  </w:style>
  <w:style w:type="character" w:customStyle="1" w:styleId="Hyperlink6">
    <w:name w:val="Hyperlink.6"/>
    <w:basedOn w:val="apple-converted-space"/>
    <w:rPr>
      <w:sz w:val="24"/>
      <w:szCs w:val="24"/>
      <w:u w:val="single" w:color="0000FF"/>
      <w:lang w:val="en-US"/>
    </w:rPr>
  </w:style>
  <w:style w:type="character" w:customStyle="1" w:styleId="Hyperlink7">
    <w:name w:val="Hyperlink.7"/>
    <w:basedOn w:val="apple-converted-space"/>
    <w:rPr>
      <w:sz w:val="24"/>
      <w:szCs w:val="24"/>
      <w:u w:val="none" w:color="000000"/>
      <w:lang w:val="en-US"/>
    </w:rPr>
  </w:style>
  <w:style w:type="character" w:customStyle="1" w:styleId="Hyperlink8">
    <w:name w:val="Hyperlink.8"/>
    <w:basedOn w:val="apple-converted-space"/>
    <w:rPr>
      <w:u w:val="single" w:color="000000"/>
      <w:lang w:val="en-US"/>
    </w:rPr>
  </w:style>
  <w:style w:type="paragraph" w:customStyle="1" w:styleId="Vchoz">
    <w:name w:val="Výchozí"/>
    <w:rPr>
      <w:rFonts w:ascii="Helvetica" w:hAnsi="Helvetica" w:cs="Arial Unicode MS"/>
      <w:color w:val="000000"/>
      <w:sz w:val="22"/>
      <w:szCs w:val="22"/>
    </w:rPr>
  </w:style>
  <w:style w:type="character" w:customStyle="1" w:styleId="Nadpis1Char">
    <w:name w:val="Nadpis 1 Char"/>
    <w:basedOn w:val="Standardnpsmoodstavce"/>
    <w:link w:val="Nadpis1"/>
    <w:uiPriority w:val="9"/>
    <w:rsid w:val="00430675"/>
    <w:rPr>
      <w:rFonts w:eastAsiaTheme="majorEastAsia" w:cstheme="majorBidi"/>
      <w:b/>
      <w:sz w:val="32"/>
      <w:szCs w:val="32"/>
      <w:u w:color="000000"/>
    </w:rPr>
  </w:style>
  <w:style w:type="character" w:customStyle="1" w:styleId="Nadpis3Char">
    <w:name w:val="Nadpis 3 Char"/>
    <w:basedOn w:val="Standardnpsmoodstavce"/>
    <w:link w:val="Nadpis3"/>
    <w:uiPriority w:val="9"/>
    <w:rsid w:val="00FD4A98"/>
    <w:rPr>
      <w:rFonts w:eastAsiaTheme="majorEastAsia" w:cstheme="majorBidi"/>
      <w:b/>
      <w:sz w:val="24"/>
      <w:szCs w:val="24"/>
      <w:u w:color="000000"/>
    </w:rPr>
  </w:style>
  <w:style w:type="character" w:customStyle="1" w:styleId="Nadpis4Char">
    <w:name w:val="Nadpis 4 Char"/>
    <w:basedOn w:val="Standardnpsmoodstavce"/>
    <w:link w:val="Nadpis4"/>
    <w:uiPriority w:val="9"/>
    <w:semiHidden/>
    <w:rsid w:val="00430675"/>
    <w:rPr>
      <w:rFonts w:asciiTheme="majorHAnsi" w:eastAsiaTheme="majorEastAsia" w:hAnsiTheme="majorHAnsi" w:cstheme="majorBidi"/>
      <w:i/>
      <w:iCs/>
      <w:color w:val="365F91" w:themeColor="accent1" w:themeShade="BF"/>
      <w:sz w:val="24"/>
      <w:szCs w:val="24"/>
      <w:u w:color="000000"/>
    </w:rPr>
  </w:style>
  <w:style w:type="character" w:customStyle="1" w:styleId="Nadpis5Char">
    <w:name w:val="Nadpis 5 Char"/>
    <w:basedOn w:val="Standardnpsmoodstavce"/>
    <w:link w:val="Nadpis5"/>
    <w:uiPriority w:val="9"/>
    <w:semiHidden/>
    <w:rsid w:val="00430675"/>
    <w:rPr>
      <w:rFonts w:asciiTheme="majorHAnsi" w:eastAsiaTheme="majorEastAsia" w:hAnsiTheme="majorHAnsi" w:cstheme="majorBidi"/>
      <w:color w:val="365F91" w:themeColor="accent1" w:themeShade="BF"/>
      <w:sz w:val="24"/>
      <w:szCs w:val="24"/>
      <w:u w:color="000000"/>
    </w:rPr>
  </w:style>
  <w:style w:type="character" w:customStyle="1" w:styleId="Nadpis6Char">
    <w:name w:val="Nadpis 6 Char"/>
    <w:basedOn w:val="Standardnpsmoodstavce"/>
    <w:link w:val="Nadpis6"/>
    <w:uiPriority w:val="9"/>
    <w:semiHidden/>
    <w:rsid w:val="00430675"/>
    <w:rPr>
      <w:rFonts w:asciiTheme="majorHAnsi" w:eastAsiaTheme="majorEastAsia" w:hAnsiTheme="majorHAnsi" w:cstheme="majorBidi"/>
      <w:color w:val="243F60" w:themeColor="accent1" w:themeShade="7F"/>
      <w:sz w:val="24"/>
      <w:szCs w:val="24"/>
      <w:u w:color="000000"/>
    </w:rPr>
  </w:style>
  <w:style w:type="character" w:customStyle="1" w:styleId="Nadpis7Char">
    <w:name w:val="Nadpis 7 Char"/>
    <w:basedOn w:val="Standardnpsmoodstavce"/>
    <w:link w:val="Nadpis7"/>
    <w:uiPriority w:val="9"/>
    <w:semiHidden/>
    <w:rsid w:val="00430675"/>
    <w:rPr>
      <w:rFonts w:asciiTheme="majorHAnsi" w:eastAsiaTheme="majorEastAsia" w:hAnsiTheme="majorHAnsi" w:cstheme="majorBidi"/>
      <w:i/>
      <w:iCs/>
      <w:color w:val="243F60" w:themeColor="accent1" w:themeShade="7F"/>
      <w:sz w:val="24"/>
      <w:szCs w:val="24"/>
      <w:u w:color="000000"/>
    </w:rPr>
  </w:style>
  <w:style w:type="character" w:customStyle="1" w:styleId="Nadpis8Char">
    <w:name w:val="Nadpis 8 Char"/>
    <w:basedOn w:val="Standardnpsmoodstavce"/>
    <w:link w:val="Nadpis8"/>
    <w:uiPriority w:val="9"/>
    <w:semiHidden/>
    <w:rsid w:val="00430675"/>
    <w:rPr>
      <w:rFonts w:asciiTheme="majorHAnsi" w:eastAsiaTheme="majorEastAsia" w:hAnsiTheme="majorHAnsi" w:cstheme="majorBidi"/>
      <w:color w:val="272727" w:themeColor="text1" w:themeTint="D8"/>
      <w:sz w:val="21"/>
      <w:szCs w:val="21"/>
      <w:u w:color="000000"/>
    </w:rPr>
  </w:style>
  <w:style w:type="character" w:customStyle="1" w:styleId="Nadpis9Char">
    <w:name w:val="Nadpis 9 Char"/>
    <w:basedOn w:val="Standardnpsmoodstavce"/>
    <w:link w:val="Nadpis9"/>
    <w:uiPriority w:val="9"/>
    <w:semiHidden/>
    <w:rsid w:val="00430675"/>
    <w:rPr>
      <w:rFonts w:asciiTheme="majorHAnsi" w:eastAsiaTheme="majorEastAsia" w:hAnsiTheme="majorHAnsi" w:cstheme="majorBidi"/>
      <w:i/>
      <w:iCs/>
      <w:color w:val="272727" w:themeColor="text1" w:themeTint="D8"/>
      <w:sz w:val="21"/>
      <w:szCs w:val="21"/>
      <w:u w:color="000000"/>
    </w:rPr>
  </w:style>
  <w:style w:type="paragraph" w:styleId="Nadpisobsahu">
    <w:name w:val="TOC Heading"/>
    <w:basedOn w:val="Nadpis1"/>
    <w:next w:val="Normln"/>
    <w:uiPriority w:val="39"/>
    <w:unhideWhenUsed/>
    <w:qFormat/>
    <w:rsid w:val="00CB40E8"/>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left"/>
      <w:outlineLvl w:val="9"/>
    </w:pPr>
    <w:rPr>
      <w:rFonts w:asciiTheme="majorHAnsi" w:hAnsiTheme="majorHAnsi"/>
      <w:b w:val="0"/>
      <w:color w:val="365F91" w:themeColor="accent1" w:themeShade="BF"/>
      <w:bdr w:val="none" w:sz="0" w:space="0" w:color="auto"/>
      <w:shd w:val="clear" w:color="auto" w:fill="auto"/>
    </w:rPr>
  </w:style>
  <w:style w:type="paragraph" w:styleId="Obsah1">
    <w:name w:val="toc 1"/>
    <w:basedOn w:val="Normln"/>
    <w:next w:val="Normln"/>
    <w:autoRedefine/>
    <w:uiPriority w:val="39"/>
    <w:unhideWhenUsed/>
    <w:rsid w:val="00B05FCA"/>
    <w:pPr>
      <w:tabs>
        <w:tab w:val="left" w:pos="480"/>
        <w:tab w:val="right" w:leader="dot" w:pos="9055"/>
      </w:tabs>
      <w:spacing w:after="100"/>
    </w:pPr>
    <w:rPr>
      <w:rFonts w:cs="Times New Roman"/>
      <w:b/>
      <w:bCs/>
      <w:noProof/>
    </w:rPr>
  </w:style>
  <w:style w:type="paragraph" w:styleId="Obsah2">
    <w:name w:val="toc 2"/>
    <w:basedOn w:val="Normln"/>
    <w:next w:val="Normln"/>
    <w:autoRedefine/>
    <w:uiPriority w:val="39"/>
    <w:unhideWhenUsed/>
    <w:rsid w:val="00CB40E8"/>
    <w:pPr>
      <w:spacing w:after="100"/>
      <w:ind w:left="240"/>
    </w:pPr>
  </w:style>
  <w:style w:type="paragraph" w:styleId="Obsah3">
    <w:name w:val="toc 3"/>
    <w:basedOn w:val="Normln"/>
    <w:next w:val="Normln"/>
    <w:autoRedefine/>
    <w:uiPriority w:val="39"/>
    <w:unhideWhenUsed/>
    <w:rsid w:val="00CB40E8"/>
    <w:pPr>
      <w:spacing w:after="100"/>
      <w:ind w:left="480"/>
    </w:pPr>
  </w:style>
  <w:style w:type="paragraph" w:styleId="Zhlav">
    <w:name w:val="header"/>
    <w:basedOn w:val="Normln"/>
    <w:link w:val="ZhlavChar"/>
    <w:uiPriority w:val="99"/>
    <w:unhideWhenUsed/>
    <w:rsid w:val="00CB40E8"/>
    <w:pPr>
      <w:tabs>
        <w:tab w:val="center" w:pos="4536"/>
        <w:tab w:val="right" w:pos="9072"/>
      </w:tabs>
      <w:spacing w:line="240" w:lineRule="auto"/>
    </w:pPr>
  </w:style>
  <w:style w:type="character" w:customStyle="1" w:styleId="ZhlavChar">
    <w:name w:val="Záhlaví Char"/>
    <w:basedOn w:val="Standardnpsmoodstavce"/>
    <w:link w:val="Zhlav"/>
    <w:uiPriority w:val="99"/>
    <w:rsid w:val="00CB40E8"/>
    <w:rPr>
      <w:rFonts w:cs="Arial Unicode MS"/>
      <w:color w:val="000000"/>
      <w:sz w:val="24"/>
      <w:szCs w:val="24"/>
      <w:u w:color="000000"/>
    </w:rPr>
  </w:style>
  <w:style w:type="paragraph" w:styleId="Zpat">
    <w:name w:val="footer"/>
    <w:basedOn w:val="Normln"/>
    <w:link w:val="ZpatChar"/>
    <w:uiPriority w:val="99"/>
    <w:unhideWhenUsed/>
    <w:rsid w:val="00CB40E8"/>
    <w:pPr>
      <w:tabs>
        <w:tab w:val="center" w:pos="4536"/>
        <w:tab w:val="right" w:pos="9072"/>
      </w:tabs>
      <w:spacing w:line="240" w:lineRule="auto"/>
    </w:pPr>
  </w:style>
  <w:style w:type="character" w:customStyle="1" w:styleId="ZpatChar">
    <w:name w:val="Zápatí Char"/>
    <w:basedOn w:val="Standardnpsmoodstavce"/>
    <w:link w:val="Zpat"/>
    <w:uiPriority w:val="99"/>
    <w:rsid w:val="00CB40E8"/>
    <w:rPr>
      <w:rFonts w:cs="Arial Unicode MS"/>
      <w:color w:val="000000"/>
      <w:sz w:val="24"/>
      <w:szCs w:val="24"/>
      <w:u w:color="000000"/>
    </w:rPr>
  </w:style>
  <w:style w:type="paragraph" w:styleId="Textbubliny">
    <w:name w:val="Balloon Text"/>
    <w:basedOn w:val="Normln"/>
    <w:link w:val="TextbublinyChar"/>
    <w:uiPriority w:val="99"/>
    <w:semiHidden/>
    <w:unhideWhenUsed/>
    <w:rsid w:val="00AB55C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5CD"/>
    <w:rPr>
      <w:rFonts w:ascii="Segoe UI" w:hAnsi="Segoe UI" w:cs="Segoe UI"/>
      <w:color w:val="000000"/>
      <w:sz w:val="18"/>
      <w:szCs w:val="18"/>
      <w:u w:color="000000"/>
    </w:rPr>
  </w:style>
  <w:style w:type="character" w:styleId="Nevyeenzmnka">
    <w:name w:val="Unresolved Mention"/>
    <w:basedOn w:val="Standardnpsmoodstavce"/>
    <w:uiPriority w:val="99"/>
    <w:semiHidden/>
    <w:unhideWhenUsed/>
    <w:rsid w:val="00992E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26820">
      <w:bodyDiv w:val="1"/>
      <w:marLeft w:val="0"/>
      <w:marRight w:val="0"/>
      <w:marTop w:val="0"/>
      <w:marBottom w:val="0"/>
      <w:divBdr>
        <w:top w:val="none" w:sz="0" w:space="0" w:color="auto"/>
        <w:left w:val="none" w:sz="0" w:space="0" w:color="auto"/>
        <w:bottom w:val="none" w:sz="0" w:space="0" w:color="auto"/>
        <w:right w:val="none" w:sz="0" w:space="0" w:color="auto"/>
      </w:divBdr>
      <w:divsChild>
        <w:div w:id="1095902028">
          <w:marLeft w:val="0"/>
          <w:marRight w:val="0"/>
          <w:marTop w:val="0"/>
          <w:marBottom w:val="0"/>
          <w:divBdr>
            <w:top w:val="none" w:sz="0" w:space="0" w:color="auto"/>
            <w:left w:val="none" w:sz="0" w:space="0" w:color="auto"/>
            <w:bottom w:val="none" w:sz="0" w:space="0" w:color="auto"/>
            <w:right w:val="none" w:sz="0" w:space="0" w:color="auto"/>
          </w:divBdr>
          <w:divsChild>
            <w:div w:id="1137260433">
              <w:marLeft w:val="0"/>
              <w:marRight w:val="0"/>
              <w:marTop w:val="0"/>
              <w:marBottom w:val="0"/>
              <w:divBdr>
                <w:top w:val="none" w:sz="0" w:space="0" w:color="auto"/>
                <w:left w:val="none" w:sz="0" w:space="0" w:color="auto"/>
                <w:bottom w:val="none" w:sz="0" w:space="0" w:color="auto"/>
                <w:right w:val="none" w:sz="0" w:space="0" w:color="auto"/>
              </w:divBdr>
              <w:divsChild>
                <w:div w:id="1258246421">
                  <w:marLeft w:val="0"/>
                  <w:marRight w:val="0"/>
                  <w:marTop w:val="0"/>
                  <w:marBottom w:val="0"/>
                  <w:divBdr>
                    <w:top w:val="none" w:sz="0" w:space="0" w:color="auto"/>
                    <w:left w:val="none" w:sz="0" w:space="0" w:color="auto"/>
                    <w:bottom w:val="none" w:sz="0" w:space="0" w:color="auto"/>
                    <w:right w:val="none" w:sz="0" w:space="0" w:color="auto"/>
                  </w:divBdr>
                  <w:divsChild>
                    <w:div w:id="1461611826">
                      <w:marLeft w:val="0"/>
                      <w:marRight w:val="0"/>
                      <w:marTop w:val="0"/>
                      <w:marBottom w:val="0"/>
                      <w:divBdr>
                        <w:top w:val="none" w:sz="0" w:space="0" w:color="auto"/>
                        <w:left w:val="none" w:sz="0" w:space="0" w:color="auto"/>
                        <w:bottom w:val="none" w:sz="0" w:space="0" w:color="auto"/>
                        <w:right w:val="none" w:sz="0" w:space="0" w:color="auto"/>
                      </w:divBdr>
                      <w:divsChild>
                        <w:div w:id="1447581748">
                          <w:marLeft w:val="0"/>
                          <w:marRight w:val="0"/>
                          <w:marTop w:val="15"/>
                          <w:marBottom w:val="0"/>
                          <w:divBdr>
                            <w:top w:val="none" w:sz="0" w:space="0" w:color="auto"/>
                            <w:left w:val="none" w:sz="0" w:space="0" w:color="auto"/>
                            <w:bottom w:val="none" w:sz="0" w:space="0" w:color="auto"/>
                            <w:right w:val="none" w:sz="0" w:space="0" w:color="auto"/>
                          </w:divBdr>
                          <w:divsChild>
                            <w:div w:id="2087533017">
                              <w:marLeft w:val="0"/>
                              <w:marRight w:val="0"/>
                              <w:marTop w:val="0"/>
                              <w:marBottom w:val="0"/>
                              <w:divBdr>
                                <w:top w:val="none" w:sz="0" w:space="0" w:color="auto"/>
                                <w:left w:val="none" w:sz="0" w:space="0" w:color="auto"/>
                                <w:bottom w:val="none" w:sz="0" w:space="0" w:color="auto"/>
                                <w:right w:val="none" w:sz="0" w:space="0" w:color="auto"/>
                              </w:divBdr>
                              <w:divsChild>
                                <w:div w:id="1708410399">
                                  <w:marLeft w:val="0"/>
                                  <w:marRight w:val="0"/>
                                  <w:marTop w:val="0"/>
                                  <w:marBottom w:val="0"/>
                                  <w:divBdr>
                                    <w:top w:val="none" w:sz="0" w:space="0" w:color="auto"/>
                                    <w:left w:val="none" w:sz="0" w:space="0" w:color="auto"/>
                                    <w:bottom w:val="none" w:sz="0" w:space="0" w:color="auto"/>
                                    <w:right w:val="none" w:sz="0" w:space="0" w:color="auto"/>
                                  </w:divBdr>
                                </w:div>
                                <w:div w:id="957565919">
                                  <w:marLeft w:val="0"/>
                                  <w:marRight w:val="0"/>
                                  <w:marTop w:val="0"/>
                                  <w:marBottom w:val="0"/>
                                  <w:divBdr>
                                    <w:top w:val="none" w:sz="0" w:space="0" w:color="auto"/>
                                    <w:left w:val="none" w:sz="0" w:space="0" w:color="auto"/>
                                    <w:bottom w:val="none" w:sz="0" w:space="0" w:color="auto"/>
                                    <w:right w:val="none" w:sz="0" w:space="0" w:color="auto"/>
                                  </w:divBdr>
                                </w:div>
                                <w:div w:id="1029799586">
                                  <w:marLeft w:val="0"/>
                                  <w:marRight w:val="0"/>
                                  <w:marTop w:val="0"/>
                                  <w:marBottom w:val="0"/>
                                  <w:divBdr>
                                    <w:top w:val="none" w:sz="0" w:space="0" w:color="auto"/>
                                    <w:left w:val="none" w:sz="0" w:space="0" w:color="auto"/>
                                    <w:bottom w:val="none" w:sz="0" w:space="0" w:color="auto"/>
                                    <w:right w:val="none" w:sz="0" w:space="0" w:color="auto"/>
                                  </w:divBdr>
                                </w:div>
                                <w:div w:id="702050765">
                                  <w:marLeft w:val="0"/>
                                  <w:marRight w:val="0"/>
                                  <w:marTop w:val="0"/>
                                  <w:marBottom w:val="0"/>
                                  <w:divBdr>
                                    <w:top w:val="none" w:sz="0" w:space="0" w:color="auto"/>
                                    <w:left w:val="none" w:sz="0" w:space="0" w:color="auto"/>
                                    <w:bottom w:val="none" w:sz="0" w:space="0" w:color="auto"/>
                                    <w:right w:val="none" w:sz="0" w:space="0" w:color="auto"/>
                                  </w:divBdr>
                                </w:div>
                                <w:div w:id="1812863388">
                                  <w:marLeft w:val="0"/>
                                  <w:marRight w:val="0"/>
                                  <w:marTop w:val="0"/>
                                  <w:marBottom w:val="0"/>
                                  <w:divBdr>
                                    <w:top w:val="none" w:sz="0" w:space="0" w:color="auto"/>
                                    <w:left w:val="none" w:sz="0" w:space="0" w:color="auto"/>
                                    <w:bottom w:val="none" w:sz="0" w:space="0" w:color="auto"/>
                                    <w:right w:val="none" w:sz="0" w:space="0" w:color="auto"/>
                                  </w:divBdr>
                                </w:div>
                                <w:div w:id="109664178">
                                  <w:marLeft w:val="0"/>
                                  <w:marRight w:val="0"/>
                                  <w:marTop w:val="0"/>
                                  <w:marBottom w:val="0"/>
                                  <w:divBdr>
                                    <w:top w:val="none" w:sz="0" w:space="0" w:color="auto"/>
                                    <w:left w:val="none" w:sz="0" w:space="0" w:color="auto"/>
                                    <w:bottom w:val="none" w:sz="0" w:space="0" w:color="auto"/>
                                    <w:right w:val="none" w:sz="0" w:space="0" w:color="auto"/>
                                  </w:divBdr>
                                </w:div>
                                <w:div w:id="1784381210">
                                  <w:marLeft w:val="0"/>
                                  <w:marRight w:val="0"/>
                                  <w:marTop w:val="0"/>
                                  <w:marBottom w:val="0"/>
                                  <w:divBdr>
                                    <w:top w:val="none" w:sz="0" w:space="0" w:color="auto"/>
                                    <w:left w:val="none" w:sz="0" w:space="0" w:color="auto"/>
                                    <w:bottom w:val="none" w:sz="0" w:space="0" w:color="auto"/>
                                    <w:right w:val="none" w:sz="0" w:space="0" w:color="auto"/>
                                  </w:divBdr>
                                </w:div>
                                <w:div w:id="1227379716">
                                  <w:marLeft w:val="0"/>
                                  <w:marRight w:val="0"/>
                                  <w:marTop w:val="0"/>
                                  <w:marBottom w:val="0"/>
                                  <w:divBdr>
                                    <w:top w:val="none" w:sz="0" w:space="0" w:color="auto"/>
                                    <w:left w:val="none" w:sz="0" w:space="0" w:color="auto"/>
                                    <w:bottom w:val="none" w:sz="0" w:space="0" w:color="auto"/>
                                    <w:right w:val="none" w:sz="0" w:space="0" w:color="auto"/>
                                  </w:divBdr>
                                </w:div>
                                <w:div w:id="8761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pravy.alfa9.cz/absolutenm/templates/zprava.aspx?a=39045" TargetMode="External"/><Relationship Id="rId13" Type="http://schemas.openxmlformats.org/officeDocument/2006/relationships/hyperlink" Target="http://www.bozpinfo.cz/nemoc-z-povolani-od-do-z" TargetMode="External"/><Relationship Id="rId18" Type="http://schemas.openxmlformats.org/officeDocument/2006/relationships/hyperlink" Target="http://www.bozpinfo.cz/win/knihovna-bozp/citarna/tema-bozpinfo/pracovni_urazovost150528.html" TargetMode="External"/><Relationship Id="rId26" Type="http://schemas.openxmlformats.org/officeDocument/2006/relationships/hyperlink" Target="https://www.novinky.cz/finance/394787-odskodne-za-pracovni-uraz-lze-zadat-podle-dvou-predpisu.html" TargetMode="External"/><Relationship Id="rId3" Type="http://schemas.openxmlformats.org/officeDocument/2006/relationships/styles" Target="styles.xml"/><Relationship Id="rId21" Type="http://schemas.openxmlformats.org/officeDocument/2006/relationships/hyperlink" Target="http://ilo.org" TargetMode="External"/><Relationship Id="rId7" Type="http://schemas.openxmlformats.org/officeDocument/2006/relationships/endnotes" Target="endnotes.xml"/><Relationship Id="rId12" Type="http://schemas.openxmlformats.org/officeDocument/2006/relationships/hyperlink" Target="http://ec.europa.eu/employment_social/empl_portal/SSRinEU/Your%20social%20security%20rights%20in%20Belgium_cs.pdf" TargetMode="External"/><Relationship Id="rId17" Type="http://schemas.openxmlformats.org/officeDocument/2006/relationships/hyperlink" Target="http://www.bozpinfo.cz/win/knihovna-bozp/citarna/clanky/statistika_pu/smrtelna_pu160106.html" TargetMode="External"/><Relationship Id="rId25" Type="http://schemas.openxmlformats.org/officeDocument/2006/relationships/hyperlink" Target="http://www.bezpecnostprace.info/item/odskodnovani-pracovnich-urazu-novela-zakoniku-prace-2015" TargetMode="External"/><Relationship Id="rId2" Type="http://schemas.openxmlformats.org/officeDocument/2006/relationships/numbering" Target="numbering.xml"/><Relationship Id="rId16" Type="http://schemas.openxmlformats.org/officeDocument/2006/relationships/hyperlink" Target="http://www.suip.cz/_files/sipa890c06851208c13af6128ba43a11583/tisk_zprava_10_15.pdf" TargetMode="External"/><Relationship Id="rId20" Type="http://schemas.openxmlformats.org/officeDocument/2006/relationships/hyperlink" Target="http://fedris.be/de/glossary%2525252525252525252523Arbeitsunfa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 TargetMode="External"/><Relationship Id="rId24" Type="http://schemas.openxmlformats.org/officeDocument/2006/relationships/hyperlink" Target="https://www.pravniprostor.cz/clanky/pracovni-pravo/k-otazce-stanoveni-vyse-nahrady-za-bolest-a-ztizeni-spolecenskeho-uplatneni-zpusobene-pracovnim-urazem-ci-nemoci-z-povolani/params/diskuze/login" TargetMode="External"/><Relationship Id="rId5" Type="http://schemas.openxmlformats.org/officeDocument/2006/relationships/webSettings" Target="webSettings.xml"/><Relationship Id="rId15" Type="http://schemas.openxmlformats.org/officeDocument/2006/relationships/hyperlink" Target="http://www.bozpinfo.cz/statisticke-vysledky-cinnosti-suip-za-leden-2017" TargetMode="External"/><Relationship Id="rId23" Type="http://schemas.openxmlformats.org/officeDocument/2006/relationships/hyperlink" Target="http://www.mzcr.cz/Legislativa/dokumenty/narizeni-vlady-c276/2015-sb-o-odskodnovani-bolesti-a-ztizeni-spolecenskeho-u_10913_11.html" TargetMode="External"/><Relationship Id="rId28" Type="http://schemas.openxmlformats.org/officeDocument/2006/relationships/fontTable" Target="fontTable.xml"/><Relationship Id="rId10" Type="http://schemas.openxmlformats.org/officeDocument/2006/relationships/hyperlink" Target="http://www.epravo.cz/top/clanky/navrat-odskodneni-pracovnich-urazu-a-nemoci-zpovolani-do-tela-zakoniku-prace-98893.html" TargetMode="External"/><Relationship Id="rId19" Type="http://schemas.openxmlformats.org/officeDocument/2006/relationships/hyperlink" Target="http://fedris.be" TargetMode="External"/><Relationship Id="rId4" Type="http://schemas.openxmlformats.org/officeDocument/2006/relationships/settings" Target="settings.xml"/><Relationship Id="rId9" Type="http://schemas.openxmlformats.org/officeDocument/2006/relationships/hyperlink" Target="http://www.bezpecnostprace.info/item/odskodnovani-pracovnich-urazu-novela-zakoniku-prace-2015" TargetMode="External"/><Relationship Id="rId14" Type="http://schemas.openxmlformats.org/officeDocument/2006/relationships/hyperlink" Target="http://finexpert.e15.cz/nemocenska-v-zapadni-evrope" TargetMode="External"/><Relationship Id="rId22" Type="http://schemas.openxmlformats.org/officeDocument/2006/relationships/hyperlink" Target="http://www.ilo.org/labadmin/info/WCMS_150912/lang--en/index.htm"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mploi.belgique.be/DownloadAsset.aspx?id=1894" TargetMode="External"/><Relationship Id="rId3" Type="http://schemas.openxmlformats.org/officeDocument/2006/relationships/hyperlink" Target="http://www.epravo.cz/top/clanky/dvojkolejna-uprava-vyse-nahrad-nemajetkove-ujmy-na-zdravi-v-cem-spociva-a-co-s-ni-99895.html" TargetMode="External"/><Relationship Id="rId7" Type="http://schemas.openxmlformats.org/officeDocument/2006/relationships/hyperlink" Target="http://www.ejustice.just.fgov.be/cgi_loi/change_lg.pl?language=fr&amp;la=F&amp;cn=1968120501&amp;table_name=loi" TargetMode="External"/><Relationship Id="rId2" Type="http://schemas.openxmlformats.org/officeDocument/2006/relationships/hyperlink" Target="http://www.bezpecnostprace.info/item/odskodnovani-pracovnich-urazu-novela-zakoniku-prace-2015" TargetMode="External"/><Relationship Id="rId1" Type="http://schemas.openxmlformats.org/officeDocument/2006/relationships/hyperlink" Target="https://www.mpsv.cz/files/clanky/17137/stanovisko_odskodnovani.pdf" TargetMode="External"/><Relationship Id="rId6" Type="http://schemas.openxmlformats.org/officeDocument/2006/relationships/hyperlink" Target="http://www.ejustice.just.fgov.be/cgi_loi/change_lg.pl?language=fr&amp;la=F&amp;cn=1996080400&amp;table_name=loi" TargetMode="External"/><Relationship Id="rId11" Type="http://schemas.openxmlformats.org/officeDocument/2006/relationships/hyperlink" Target="http://www.emploi.belgique.be/DownloadAsset.aspx?id=2764" TargetMode="External"/><Relationship Id="rId5" Type="http://schemas.openxmlformats.org/officeDocument/2006/relationships/hyperlink" Target="http://www.ejustice.just.fgov.be/cgi_loi/change_lg.pl?language=fr&amp;la=F&amp;cn=1971041001&amp;table_name=loi" TargetMode="External"/><Relationship Id="rId10" Type="http://schemas.openxmlformats.org/officeDocument/2006/relationships/hyperlink" Target="http://www.emploi.belgique.be/DownloadAsset.aspx?id=4878" TargetMode="External"/><Relationship Id="rId4" Type="http://schemas.openxmlformats.org/officeDocument/2006/relationships/hyperlink" Target="http://www.epravo.cz/top/clanky/dvojkolejna-uprava-vyse-nahrad-nemajetkove-ujmy-na-zdravi-v-cem-spociva-a-co-s-ni-99895.html" TargetMode="External"/><Relationship Id="rId9" Type="http://schemas.openxmlformats.org/officeDocument/2006/relationships/hyperlink" Target="http://www.emploi.belgique.be/DownloadAsset.aspx?id=2754"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FD61-5A05-4681-826F-F18A08E4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17024</Words>
  <Characters>96873</Characters>
  <Application>Microsoft Office Word</Application>
  <DocSecurity>0</DocSecurity>
  <Lines>1562</Lines>
  <Paragraphs>372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Mita</dc:creator>
  <cp:lastModifiedBy>F J</cp:lastModifiedBy>
  <cp:revision>7</cp:revision>
  <cp:lastPrinted>2018-02-26T18:07:00Z</cp:lastPrinted>
  <dcterms:created xsi:type="dcterms:W3CDTF">2018-02-27T16:03:00Z</dcterms:created>
  <dcterms:modified xsi:type="dcterms:W3CDTF">2018-02-28T07:36:00Z</dcterms:modified>
</cp:coreProperties>
</file>